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C77F" w14:textId="77777777" w:rsidR="003C24FF" w:rsidRPr="00F61D4F" w:rsidRDefault="00C97CA7" w:rsidP="00181158">
      <w:pPr>
        <w:snapToGrid w:val="0"/>
        <w:spacing w:after="0" w:line="360" w:lineRule="auto"/>
        <w:jc w:val="both"/>
        <w:rPr>
          <w:rFonts w:ascii="Book Antiqua" w:hAnsi="Book Antiqua" w:cs="Times New Roman"/>
          <w:b/>
          <w:i/>
          <w:iCs/>
          <w:color w:val="222222"/>
          <w:sz w:val="24"/>
          <w:szCs w:val="24"/>
          <w:shd w:val="clear" w:color="auto" w:fill="FFFFFF"/>
        </w:rPr>
      </w:pPr>
      <w:r w:rsidRPr="00F61D4F">
        <w:rPr>
          <w:rFonts w:ascii="Book Antiqua" w:hAnsi="Book Antiqua" w:cs="Times New Roman"/>
          <w:b/>
          <w:color w:val="222222"/>
          <w:sz w:val="24"/>
          <w:szCs w:val="24"/>
          <w:shd w:val="clear" w:color="auto" w:fill="FFFFFF"/>
        </w:rPr>
        <w:t xml:space="preserve">Name of Journal: </w:t>
      </w:r>
      <w:r w:rsidRPr="00F61D4F">
        <w:rPr>
          <w:rFonts w:ascii="Book Antiqua" w:hAnsi="Book Antiqua" w:cs="Times New Roman"/>
          <w:i/>
          <w:iCs/>
          <w:color w:val="222222"/>
          <w:sz w:val="24"/>
          <w:szCs w:val="24"/>
          <w:shd w:val="clear" w:color="auto" w:fill="FFFFFF"/>
        </w:rPr>
        <w:t>World Journal of Diabetes</w:t>
      </w:r>
    </w:p>
    <w:p w14:paraId="568DF2BF" w14:textId="5653687E" w:rsidR="00181158" w:rsidRPr="00F61D4F" w:rsidRDefault="00181158" w:rsidP="00181158">
      <w:pPr>
        <w:snapToGrid w:val="0"/>
        <w:spacing w:after="0" w:line="360" w:lineRule="auto"/>
        <w:jc w:val="both"/>
        <w:rPr>
          <w:rFonts w:ascii="Book Antiqua" w:hAnsi="Book Antiqua"/>
          <w:b/>
          <w:color w:val="000000"/>
          <w:sz w:val="24"/>
          <w:szCs w:val="24"/>
        </w:rPr>
      </w:pPr>
      <w:r w:rsidRPr="00F61D4F">
        <w:rPr>
          <w:rFonts w:ascii="Book Antiqua" w:hAnsi="Book Antiqua"/>
          <w:b/>
          <w:color w:val="000000"/>
          <w:sz w:val="24"/>
          <w:szCs w:val="24"/>
        </w:rPr>
        <w:t xml:space="preserve">Manuscript NO: </w:t>
      </w:r>
      <w:r w:rsidRPr="00F61D4F">
        <w:rPr>
          <w:rFonts w:ascii="Book Antiqua" w:hAnsi="Book Antiqua"/>
          <w:color w:val="000000"/>
          <w:sz w:val="24"/>
          <w:szCs w:val="24"/>
        </w:rPr>
        <w:t>54063</w:t>
      </w:r>
    </w:p>
    <w:p w14:paraId="1EA66F71" w14:textId="77777777" w:rsidR="00181158" w:rsidRPr="00F61D4F" w:rsidRDefault="00181158" w:rsidP="00181158">
      <w:pPr>
        <w:snapToGrid w:val="0"/>
        <w:spacing w:after="0" w:line="360" w:lineRule="auto"/>
        <w:jc w:val="both"/>
        <w:rPr>
          <w:rFonts w:ascii="Book Antiqua" w:hAnsi="Book Antiqua"/>
          <w:b/>
          <w:color w:val="000000"/>
          <w:sz w:val="24"/>
          <w:szCs w:val="24"/>
        </w:rPr>
      </w:pPr>
      <w:bookmarkStart w:id="0" w:name="OLE_LINK3"/>
      <w:bookmarkStart w:id="1" w:name="OLE_LINK4"/>
      <w:r w:rsidRPr="00F61D4F">
        <w:rPr>
          <w:rFonts w:ascii="Book Antiqua" w:hAnsi="Book Antiqua"/>
          <w:b/>
          <w:color w:val="000000"/>
          <w:sz w:val="24"/>
          <w:szCs w:val="24"/>
          <w:shd w:val="clear" w:color="auto" w:fill="FFFFFF"/>
        </w:rPr>
        <w:t>Manuscript Type</w:t>
      </w:r>
      <w:bookmarkEnd w:id="0"/>
      <w:bookmarkEnd w:id="1"/>
      <w:r w:rsidRPr="00F61D4F">
        <w:rPr>
          <w:rFonts w:ascii="Book Antiqua" w:hAnsi="Book Antiqua"/>
          <w:b/>
          <w:color w:val="000000"/>
          <w:sz w:val="24"/>
          <w:szCs w:val="24"/>
        </w:rPr>
        <w:t xml:space="preserve">: </w:t>
      </w:r>
      <w:r w:rsidRPr="00F61D4F">
        <w:rPr>
          <w:rFonts w:ascii="Book Antiqua" w:hAnsi="Book Antiqua"/>
          <w:color w:val="000000"/>
          <w:sz w:val="24"/>
          <w:szCs w:val="24"/>
        </w:rPr>
        <w:t>REVIEW</w:t>
      </w:r>
    </w:p>
    <w:p w14:paraId="10F4587C" w14:textId="77777777" w:rsidR="001B0627" w:rsidRPr="00F61D4F" w:rsidRDefault="001B0627" w:rsidP="00181158">
      <w:pPr>
        <w:snapToGrid w:val="0"/>
        <w:spacing w:after="0" w:line="360" w:lineRule="auto"/>
        <w:jc w:val="both"/>
        <w:rPr>
          <w:rFonts w:ascii="Book Antiqua" w:hAnsi="Book Antiqua" w:cs="Times New Roman"/>
          <w:b/>
          <w:color w:val="222222"/>
          <w:sz w:val="24"/>
          <w:szCs w:val="24"/>
          <w:shd w:val="clear" w:color="auto" w:fill="FFFFFF"/>
        </w:rPr>
      </w:pPr>
    </w:p>
    <w:p w14:paraId="152A8F07" w14:textId="66AB80EB" w:rsidR="003C24FF" w:rsidRPr="00F61D4F" w:rsidRDefault="009F16EE" w:rsidP="00181158">
      <w:pPr>
        <w:snapToGrid w:val="0"/>
        <w:spacing w:after="0" w:line="360" w:lineRule="auto"/>
        <w:jc w:val="both"/>
        <w:rPr>
          <w:rFonts w:ascii="Book Antiqua" w:hAnsi="Book Antiqua" w:cs="Times New Roman"/>
          <w:b/>
          <w:sz w:val="24"/>
          <w:szCs w:val="24"/>
        </w:rPr>
      </w:pPr>
      <w:r w:rsidRPr="00F61D4F">
        <w:rPr>
          <w:rFonts w:ascii="Book Antiqua" w:hAnsi="Book Antiqua" w:cs="Times New Roman"/>
          <w:b/>
          <w:sz w:val="24"/>
          <w:szCs w:val="24"/>
        </w:rPr>
        <w:t>Islet cell dysfunction in patients with chronic pancreatitis</w:t>
      </w:r>
    </w:p>
    <w:p w14:paraId="77162550" w14:textId="5C7D9A33" w:rsidR="001B0627" w:rsidRPr="00F61D4F" w:rsidRDefault="001B0627" w:rsidP="00181158">
      <w:pPr>
        <w:snapToGrid w:val="0"/>
        <w:spacing w:after="0" w:line="360" w:lineRule="auto"/>
        <w:jc w:val="both"/>
        <w:rPr>
          <w:rFonts w:ascii="Book Antiqua" w:hAnsi="Book Antiqua" w:cs="Times New Roman"/>
          <w:b/>
          <w:bCs/>
          <w:sz w:val="24"/>
          <w:szCs w:val="24"/>
          <w:lang w:val="en-US"/>
        </w:rPr>
      </w:pPr>
    </w:p>
    <w:p w14:paraId="599186C5" w14:textId="1A401619" w:rsidR="001B0627" w:rsidRPr="00F61D4F" w:rsidRDefault="001B0627" w:rsidP="00181158">
      <w:pPr>
        <w:snapToGrid w:val="0"/>
        <w:spacing w:after="0"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Roy A </w:t>
      </w:r>
      <w:r w:rsidRPr="00F61D4F">
        <w:rPr>
          <w:rFonts w:ascii="Book Antiqua" w:hAnsi="Book Antiqua" w:cs="Times New Roman"/>
          <w:i/>
          <w:iCs/>
          <w:sz w:val="24"/>
          <w:szCs w:val="24"/>
          <w:lang w:val="en-US"/>
        </w:rPr>
        <w:t>et al</w:t>
      </w:r>
      <w:r w:rsidRPr="00F61D4F">
        <w:rPr>
          <w:rFonts w:ascii="Book Antiqua" w:hAnsi="Book Antiqua" w:cs="Times New Roman"/>
          <w:sz w:val="24"/>
          <w:szCs w:val="24"/>
          <w:lang w:val="en-US"/>
        </w:rPr>
        <w:t xml:space="preserve">. Islet cell dysfunction in patients with </w:t>
      </w:r>
      <w:r w:rsidR="004063CF" w:rsidRPr="00F61D4F">
        <w:rPr>
          <w:rFonts w:ascii="Book Antiqua" w:hAnsi="Book Antiqua" w:cs="Times New Roman"/>
          <w:sz w:val="24"/>
          <w:szCs w:val="24"/>
          <w:lang w:val="en-US"/>
        </w:rPr>
        <w:t>CP</w:t>
      </w:r>
    </w:p>
    <w:p w14:paraId="015AD9FE" w14:textId="77777777" w:rsidR="001B0627" w:rsidRPr="00F61D4F" w:rsidRDefault="001B0627" w:rsidP="00181158">
      <w:pPr>
        <w:snapToGrid w:val="0"/>
        <w:spacing w:after="0" w:line="360" w:lineRule="auto"/>
        <w:jc w:val="both"/>
        <w:rPr>
          <w:rFonts w:ascii="Book Antiqua" w:hAnsi="Book Antiqua" w:cs="Times New Roman"/>
          <w:b/>
          <w:bCs/>
          <w:sz w:val="24"/>
          <w:szCs w:val="24"/>
          <w:lang w:val="en-US"/>
        </w:rPr>
      </w:pPr>
    </w:p>
    <w:p w14:paraId="469D21A6" w14:textId="729406DD" w:rsidR="003C24FF" w:rsidRPr="00F61D4F" w:rsidRDefault="00975714" w:rsidP="00181158">
      <w:pPr>
        <w:snapToGrid w:val="0"/>
        <w:spacing w:after="0" w:line="360" w:lineRule="auto"/>
        <w:jc w:val="both"/>
        <w:rPr>
          <w:rFonts w:ascii="Book Antiqua" w:hAnsi="Book Antiqua" w:cs="Times New Roman"/>
          <w:bCs/>
          <w:sz w:val="24"/>
          <w:szCs w:val="24"/>
          <w:vertAlign w:val="superscript"/>
        </w:rPr>
      </w:pPr>
      <w:proofErr w:type="spellStart"/>
      <w:r w:rsidRPr="00F61D4F">
        <w:rPr>
          <w:rFonts w:ascii="Book Antiqua" w:hAnsi="Book Antiqua" w:cs="Times New Roman"/>
          <w:bCs/>
          <w:sz w:val="24"/>
          <w:szCs w:val="24"/>
        </w:rPr>
        <w:t>Ayan</w:t>
      </w:r>
      <w:proofErr w:type="spellEnd"/>
      <w:r w:rsidR="00CD1DBC" w:rsidRPr="00F61D4F">
        <w:rPr>
          <w:rFonts w:ascii="Book Antiqua" w:hAnsi="Book Antiqua" w:cs="Times New Roman"/>
          <w:bCs/>
          <w:sz w:val="24"/>
          <w:szCs w:val="24"/>
        </w:rPr>
        <w:t xml:space="preserve"> Roy</w:t>
      </w:r>
      <w:r w:rsidR="00C97CA7" w:rsidRPr="00F61D4F">
        <w:rPr>
          <w:rFonts w:ascii="Book Antiqua" w:hAnsi="Book Antiqua" w:cs="Times New Roman"/>
          <w:bCs/>
          <w:sz w:val="24"/>
          <w:szCs w:val="24"/>
        </w:rPr>
        <w:t xml:space="preserve">, </w:t>
      </w:r>
      <w:proofErr w:type="spellStart"/>
      <w:r w:rsidRPr="00F61D4F">
        <w:rPr>
          <w:rFonts w:ascii="Book Antiqua" w:hAnsi="Book Antiqua" w:cs="Times New Roman"/>
          <w:bCs/>
          <w:sz w:val="24"/>
          <w:szCs w:val="24"/>
        </w:rPr>
        <w:t>Jayaprakash</w:t>
      </w:r>
      <w:proofErr w:type="spellEnd"/>
      <w:r w:rsidR="00CD1DBC" w:rsidRPr="00F61D4F">
        <w:rPr>
          <w:rFonts w:ascii="Book Antiqua" w:hAnsi="Book Antiqua" w:cs="Times New Roman"/>
          <w:bCs/>
          <w:sz w:val="24"/>
          <w:szCs w:val="24"/>
        </w:rPr>
        <w:t xml:space="preserve"> </w:t>
      </w:r>
      <w:proofErr w:type="spellStart"/>
      <w:r w:rsidR="00CD1DBC" w:rsidRPr="00F61D4F">
        <w:rPr>
          <w:rFonts w:ascii="Book Antiqua" w:hAnsi="Book Antiqua" w:cs="Times New Roman"/>
          <w:bCs/>
          <w:sz w:val="24"/>
          <w:szCs w:val="24"/>
        </w:rPr>
        <w:t>Sahoo</w:t>
      </w:r>
      <w:proofErr w:type="spellEnd"/>
      <w:r w:rsidR="0016716F" w:rsidRPr="00F61D4F">
        <w:rPr>
          <w:rFonts w:ascii="Book Antiqua" w:hAnsi="Book Antiqua" w:cs="Times New Roman"/>
          <w:bCs/>
          <w:sz w:val="24"/>
          <w:szCs w:val="24"/>
        </w:rPr>
        <w:t xml:space="preserve">, </w:t>
      </w:r>
      <w:proofErr w:type="spellStart"/>
      <w:r w:rsidRPr="00F61D4F">
        <w:rPr>
          <w:rFonts w:ascii="Book Antiqua" w:hAnsi="Book Antiqua" w:cs="Times New Roman"/>
          <w:bCs/>
          <w:sz w:val="24"/>
          <w:szCs w:val="24"/>
        </w:rPr>
        <w:t>Sadishkumar</w:t>
      </w:r>
      <w:proofErr w:type="spellEnd"/>
      <w:r w:rsidR="00CD1DBC" w:rsidRPr="00F61D4F">
        <w:rPr>
          <w:rFonts w:ascii="Book Antiqua" w:hAnsi="Book Antiqua" w:cs="Times New Roman"/>
          <w:bCs/>
          <w:sz w:val="24"/>
          <w:szCs w:val="24"/>
        </w:rPr>
        <w:t xml:space="preserve"> </w:t>
      </w:r>
      <w:proofErr w:type="spellStart"/>
      <w:r w:rsidR="00CD1DBC" w:rsidRPr="00F61D4F">
        <w:rPr>
          <w:rFonts w:ascii="Book Antiqua" w:hAnsi="Book Antiqua" w:cs="Times New Roman"/>
          <w:bCs/>
          <w:sz w:val="24"/>
          <w:szCs w:val="24"/>
        </w:rPr>
        <w:t>Kamalanathan</w:t>
      </w:r>
      <w:proofErr w:type="spellEnd"/>
      <w:r w:rsidR="0016716F" w:rsidRPr="00F61D4F">
        <w:rPr>
          <w:rFonts w:ascii="Book Antiqua" w:hAnsi="Book Antiqua" w:cs="Times New Roman"/>
          <w:bCs/>
          <w:sz w:val="24"/>
          <w:szCs w:val="24"/>
        </w:rPr>
        <w:t xml:space="preserve">, </w:t>
      </w:r>
      <w:proofErr w:type="spellStart"/>
      <w:r w:rsidRPr="00F61D4F">
        <w:rPr>
          <w:rFonts w:ascii="Book Antiqua" w:hAnsi="Book Antiqua" w:cs="Times New Roman"/>
          <w:bCs/>
          <w:sz w:val="24"/>
          <w:szCs w:val="24"/>
        </w:rPr>
        <w:t>Dukhabandhu</w:t>
      </w:r>
      <w:proofErr w:type="spellEnd"/>
      <w:r w:rsidR="00CD1DBC" w:rsidRPr="00F61D4F">
        <w:rPr>
          <w:rFonts w:ascii="Book Antiqua" w:hAnsi="Book Antiqua" w:cs="Times New Roman"/>
          <w:bCs/>
          <w:sz w:val="24"/>
          <w:szCs w:val="24"/>
        </w:rPr>
        <w:t xml:space="preserve"> </w:t>
      </w:r>
      <w:proofErr w:type="spellStart"/>
      <w:r w:rsidR="00CD1DBC" w:rsidRPr="00F61D4F">
        <w:rPr>
          <w:rFonts w:ascii="Book Antiqua" w:hAnsi="Book Antiqua" w:cs="Times New Roman"/>
          <w:bCs/>
          <w:sz w:val="24"/>
          <w:szCs w:val="24"/>
        </w:rPr>
        <w:t>Naik</w:t>
      </w:r>
      <w:proofErr w:type="spellEnd"/>
      <w:r w:rsidR="0016716F" w:rsidRPr="00F61D4F">
        <w:rPr>
          <w:rFonts w:ascii="Book Antiqua" w:hAnsi="Book Antiqua" w:cs="Times New Roman"/>
          <w:bCs/>
          <w:sz w:val="24"/>
          <w:szCs w:val="24"/>
        </w:rPr>
        <w:t xml:space="preserve">, </w:t>
      </w:r>
      <w:proofErr w:type="spellStart"/>
      <w:r w:rsidR="00CD1DBC" w:rsidRPr="00F61D4F">
        <w:rPr>
          <w:rFonts w:ascii="Book Antiqua" w:hAnsi="Book Antiqua" w:cs="Times New Roman"/>
          <w:bCs/>
          <w:sz w:val="24"/>
          <w:szCs w:val="24"/>
        </w:rPr>
        <w:t>Pazhanivel</w:t>
      </w:r>
      <w:proofErr w:type="spellEnd"/>
      <w:r w:rsidR="00CD1DBC" w:rsidRPr="00F61D4F">
        <w:rPr>
          <w:rFonts w:ascii="Book Antiqua" w:hAnsi="Book Antiqua" w:cs="Times New Roman"/>
          <w:bCs/>
          <w:sz w:val="24"/>
          <w:szCs w:val="24"/>
          <w:vertAlign w:val="superscript"/>
        </w:rPr>
        <w:t xml:space="preserve"> </w:t>
      </w:r>
      <w:r w:rsidR="00CD1DBC" w:rsidRPr="00F61D4F">
        <w:rPr>
          <w:rFonts w:ascii="Book Antiqua" w:hAnsi="Book Antiqua" w:cs="Times New Roman"/>
          <w:bCs/>
          <w:sz w:val="24"/>
          <w:szCs w:val="24"/>
        </w:rPr>
        <w:t>Mohan</w:t>
      </w:r>
      <w:r w:rsidR="0016716F" w:rsidRPr="00F61D4F">
        <w:rPr>
          <w:rFonts w:ascii="Book Antiqua" w:hAnsi="Book Antiqua" w:cs="Times New Roman"/>
          <w:bCs/>
          <w:sz w:val="24"/>
          <w:szCs w:val="24"/>
        </w:rPr>
        <w:t xml:space="preserve">, </w:t>
      </w:r>
      <w:r w:rsidR="00C031C5" w:rsidRPr="00F61D4F">
        <w:rPr>
          <w:rFonts w:ascii="Book Antiqua" w:hAnsi="Book Antiqua" w:cs="Times New Roman"/>
          <w:bCs/>
          <w:sz w:val="24"/>
          <w:szCs w:val="24"/>
        </w:rPr>
        <w:t>Biju</w:t>
      </w:r>
      <w:r w:rsidR="00CD1DBC" w:rsidRPr="00F61D4F">
        <w:rPr>
          <w:rFonts w:ascii="Book Antiqua" w:hAnsi="Book Antiqua" w:cs="Times New Roman"/>
          <w:bCs/>
          <w:sz w:val="24"/>
          <w:szCs w:val="24"/>
        </w:rPr>
        <w:t xml:space="preserve"> </w:t>
      </w:r>
      <w:proofErr w:type="spellStart"/>
      <w:r w:rsidR="00CD1DBC" w:rsidRPr="00F61D4F">
        <w:rPr>
          <w:rFonts w:ascii="Book Antiqua" w:hAnsi="Book Antiqua" w:cs="Times New Roman"/>
          <w:bCs/>
          <w:sz w:val="24"/>
          <w:szCs w:val="24"/>
        </w:rPr>
        <w:t>Pottakkat</w:t>
      </w:r>
      <w:proofErr w:type="spellEnd"/>
    </w:p>
    <w:p w14:paraId="1E2AAFEB" w14:textId="77777777" w:rsidR="001B0627" w:rsidRPr="00F61D4F" w:rsidRDefault="001B0627" w:rsidP="00181158">
      <w:pPr>
        <w:snapToGrid w:val="0"/>
        <w:spacing w:after="0" w:line="360" w:lineRule="auto"/>
        <w:jc w:val="both"/>
        <w:rPr>
          <w:rFonts w:ascii="Book Antiqua" w:hAnsi="Book Antiqua" w:cs="Times New Roman"/>
          <w:sz w:val="24"/>
          <w:szCs w:val="24"/>
        </w:rPr>
      </w:pPr>
    </w:p>
    <w:p w14:paraId="20C61325" w14:textId="60250001" w:rsidR="003C24FF" w:rsidRPr="00F61D4F" w:rsidRDefault="001B0627" w:rsidP="00181158">
      <w:pPr>
        <w:snapToGrid w:val="0"/>
        <w:spacing w:after="0" w:line="360" w:lineRule="auto"/>
        <w:jc w:val="both"/>
        <w:rPr>
          <w:rFonts w:ascii="Book Antiqua" w:hAnsi="Book Antiqua" w:cs="Times New Roman"/>
          <w:sz w:val="24"/>
          <w:szCs w:val="24"/>
        </w:rPr>
      </w:pPr>
      <w:proofErr w:type="spellStart"/>
      <w:r w:rsidRPr="00F61D4F">
        <w:rPr>
          <w:rFonts w:ascii="Book Antiqua" w:hAnsi="Book Antiqua" w:cs="Times New Roman"/>
          <w:b/>
          <w:sz w:val="24"/>
          <w:szCs w:val="24"/>
        </w:rPr>
        <w:t>Ayan</w:t>
      </w:r>
      <w:proofErr w:type="spellEnd"/>
      <w:r w:rsidRPr="00F61D4F">
        <w:rPr>
          <w:rFonts w:ascii="Book Antiqua" w:hAnsi="Book Antiqua" w:cs="Times New Roman"/>
          <w:b/>
          <w:sz w:val="24"/>
          <w:szCs w:val="24"/>
        </w:rPr>
        <w:t xml:space="preserve"> Roy, </w:t>
      </w:r>
      <w:proofErr w:type="spellStart"/>
      <w:r w:rsidRPr="00F61D4F">
        <w:rPr>
          <w:rFonts w:ascii="Book Antiqua" w:hAnsi="Book Antiqua" w:cs="Times New Roman"/>
          <w:b/>
          <w:sz w:val="24"/>
          <w:szCs w:val="24"/>
        </w:rPr>
        <w:t>Jayaprakash</w:t>
      </w:r>
      <w:proofErr w:type="spellEnd"/>
      <w:r w:rsidRPr="00F61D4F">
        <w:rPr>
          <w:rFonts w:ascii="Book Antiqua" w:hAnsi="Book Antiqua" w:cs="Times New Roman"/>
          <w:b/>
          <w:sz w:val="24"/>
          <w:szCs w:val="24"/>
        </w:rPr>
        <w:t xml:space="preserve"> </w:t>
      </w:r>
      <w:proofErr w:type="spellStart"/>
      <w:r w:rsidRPr="00F61D4F">
        <w:rPr>
          <w:rFonts w:ascii="Book Antiqua" w:hAnsi="Book Antiqua" w:cs="Times New Roman"/>
          <w:b/>
          <w:sz w:val="24"/>
          <w:szCs w:val="24"/>
        </w:rPr>
        <w:t>Sahoo</w:t>
      </w:r>
      <w:proofErr w:type="spellEnd"/>
      <w:r w:rsidRPr="00F61D4F">
        <w:rPr>
          <w:rFonts w:ascii="Book Antiqua" w:hAnsi="Book Antiqua" w:cs="Times New Roman"/>
          <w:b/>
          <w:sz w:val="24"/>
          <w:szCs w:val="24"/>
        </w:rPr>
        <w:t xml:space="preserve">, </w:t>
      </w:r>
      <w:proofErr w:type="spellStart"/>
      <w:r w:rsidRPr="00F61D4F">
        <w:rPr>
          <w:rFonts w:ascii="Book Antiqua" w:hAnsi="Book Antiqua" w:cs="Times New Roman"/>
          <w:b/>
          <w:sz w:val="24"/>
          <w:szCs w:val="24"/>
        </w:rPr>
        <w:t>Sadishkumar</w:t>
      </w:r>
      <w:proofErr w:type="spellEnd"/>
      <w:r w:rsidRPr="00F61D4F">
        <w:rPr>
          <w:rFonts w:ascii="Book Antiqua" w:hAnsi="Book Antiqua" w:cs="Times New Roman"/>
          <w:b/>
          <w:sz w:val="24"/>
          <w:szCs w:val="24"/>
        </w:rPr>
        <w:t xml:space="preserve"> </w:t>
      </w:r>
      <w:proofErr w:type="spellStart"/>
      <w:r w:rsidRPr="00F61D4F">
        <w:rPr>
          <w:rFonts w:ascii="Book Antiqua" w:hAnsi="Book Antiqua" w:cs="Times New Roman"/>
          <w:b/>
          <w:sz w:val="24"/>
          <w:szCs w:val="24"/>
        </w:rPr>
        <w:t>Kamalanathan</w:t>
      </w:r>
      <w:proofErr w:type="spellEnd"/>
      <w:r w:rsidRPr="00F61D4F">
        <w:rPr>
          <w:rFonts w:ascii="Book Antiqua" w:hAnsi="Book Antiqua" w:cs="Times New Roman"/>
          <w:b/>
          <w:sz w:val="24"/>
          <w:szCs w:val="24"/>
        </w:rPr>
        <w:t xml:space="preserve">, </w:t>
      </w:r>
      <w:proofErr w:type="spellStart"/>
      <w:r w:rsidRPr="00F61D4F">
        <w:rPr>
          <w:rFonts w:ascii="Book Antiqua" w:hAnsi="Book Antiqua" w:cs="Times New Roman"/>
          <w:b/>
          <w:sz w:val="24"/>
          <w:szCs w:val="24"/>
        </w:rPr>
        <w:t>Dukhabandhu</w:t>
      </w:r>
      <w:proofErr w:type="spellEnd"/>
      <w:r w:rsidRPr="00F61D4F">
        <w:rPr>
          <w:rFonts w:ascii="Book Antiqua" w:hAnsi="Book Antiqua" w:cs="Times New Roman"/>
          <w:b/>
          <w:sz w:val="24"/>
          <w:szCs w:val="24"/>
        </w:rPr>
        <w:t xml:space="preserve"> </w:t>
      </w:r>
      <w:proofErr w:type="spellStart"/>
      <w:r w:rsidRPr="00F61D4F">
        <w:rPr>
          <w:rFonts w:ascii="Book Antiqua" w:hAnsi="Book Antiqua" w:cs="Times New Roman"/>
          <w:b/>
          <w:sz w:val="24"/>
          <w:szCs w:val="24"/>
        </w:rPr>
        <w:t>Naik</w:t>
      </w:r>
      <w:proofErr w:type="spellEnd"/>
      <w:r w:rsidRPr="00F61D4F">
        <w:rPr>
          <w:rFonts w:ascii="Book Antiqua" w:hAnsi="Book Antiqua" w:cs="Times New Roman"/>
          <w:b/>
          <w:sz w:val="24"/>
          <w:szCs w:val="24"/>
        </w:rPr>
        <w:t xml:space="preserve">, </w:t>
      </w:r>
      <w:bookmarkStart w:id="2" w:name="OLE_LINK15"/>
      <w:bookmarkStart w:id="3" w:name="OLE_LINK16"/>
      <w:r w:rsidR="00C97CA7" w:rsidRPr="00F61D4F">
        <w:rPr>
          <w:rFonts w:ascii="Book Antiqua" w:hAnsi="Book Antiqua" w:cs="Times New Roman"/>
          <w:sz w:val="24"/>
          <w:szCs w:val="24"/>
        </w:rPr>
        <w:t xml:space="preserve">Department of Endocrinology, Jawaharlal Institute of Postgraduate Medical Education and Research, </w:t>
      </w:r>
      <w:bookmarkEnd w:id="2"/>
      <w:bookmarkEnd w:id="3"/>
      <w:r w:rsidR="00C97CA7" w:rsidRPr="00F61D4F">
        <w:rPr>
          <w:rFonts w:ascii="Book Antiqua" w:hAnsi="Book Antiqua" w:cs="Times New Roman"/>
          <w:sz w:val="24"/>
          <w:szCs w:val="24"/>
        </w:rPr>
        <w:t>Puducherry 605006, India</w:t>
      </w:r>
    </w:p>
    <w:p w14:paraId="78C4CFAD" w14:textId="77777777" w:rsidR="001B0627" w:rsidRPr="00F61D4F" w:rsidRDefault="001B0627" w:rsidP="00181158">
      <w:pPr>
        <w:snapToGrid w:val="0"/>
        <w:spacing w:after="0" w:line="360" w:lineRule="auto"/>
        <w:jc w:val="both"/>
        <w:rPr>
          <w:rFonts w:ascii="Book Antiqua" w:hAnsi="Book Antiqua" w:cs="Times New Roman"/>
          <w:sz w:val="24"/>
          <w:szCs w:val="24"/>
        </w:rPr>
      </w:pPr>
    </w:p>
    <w:p w14:paraId="641F7817" w14:textId="067E036E" w:rsidR="0016716F" w:rsidRPr="00F61D4F" w:rsidRDefault="001B0627" w:rsidP="00181158">
      <w:pPr>
        <w:snapToGrid w:val="0"/>
        <w:spacing w:after="0" w:line="360" w:lineRule="auto"/>
        <w:jc w:val="both"/>
        <w:rPr>
          <w:rFonts w:ascii="Book Antiqua" w:hAnsi="Book Antiqua" w:cs="Times New Roman"/>
          <w:sz w:val="24"/>
          <w:szCs w:val="24"/>
        </w:rPr>
      </w:pPr>
      <w:proofErr w:type="spellStart"/>
      <w:r w:rsidRPr="00F61D4F">
        <w:rPr>
          <w:rFonts w:ascii="Book Antiqua" w:hAnsi="Book Antiqua" w:cs="Times New Roman"/>
          <w:b/>
          <w:sz w:val="24"/>
          <w:szCs w:val="24"/>
        </w:rPr>
        <w:t>Pazhanivel</w:t>
      </w:r>
      <w:proofErr w:type="spellEnd"/>
      <w:r w:rsidRPr="00F61D4F">
        <w:rPr>
          <w:rFonts w:ascii="Book Antiqua" w:hAnsi="Book Antiqua" w:cs="Times New Roman"/>
          <w:b/>
          <w:sz w:val="24"/>
          <w:szCs w:val="24"/>
          <w:vertAlign w:val="superscript"/>
        </w:rPr>
        <w:t xml:space="preserve"> </w:t>
      </w:r>
      <w:r w:rsidRPr="00F61D4F">
        <w:rPr>
          <w:rFonts w:ascii="Book Antiqua" w:hAnsi="Book Antiqua" w:cs="Times New Roman"/>
          <w:b/>
          <w:sz w:val="24"/>
          <w:szCs w:val="24"/>
        </w:rPr>
        <w:t xml:space="preserve">Mohan, </w:t>
      </w:r>
      <w:r w:rsidR="0016716F" w:rsidRPr="00F61D4F">
        <w:rPr>
          <w:rFonts w:ascii="Book Antiqua" w:hAnsi="Book Antiqua" w:cs="Times New Roman"/>
          <w:sz w:val="24"/>
          <w:szCs w:val="24"/>
        </w:rPr>
        <w:t>Department of Medical Gastroenterology, Jawaharlal Institute of Postgraduate Medical Education and Research, Puducherry 605006, India</w:t>
      </w:r>
    </w:p>
    <w:p w14:paraId="7D516890" w14:textId="77777777" w:rsidR="001B0627" w:rsidRPr="00F61D4F" w:rsidRDefault="001B0627" w:rsidP="00181158">
      <w:pPr>
        <w:snapToGrid w:val="0"/>
        <w:spacing w:after="0" w:line="360" w:lineRule="auto"/>
        <w:jc w:val="both"/>
        <w:rPr>
          <w:rFonts w:ascii="Book Antiqua" w:hAnsi="Book Antiqua" w:cs="Times New Roman"/>
          <w:sz w:val="24"/>
          <w:szCs w:val="24"/>
        </w:rPr>
      </w:pPr>
    </w:p>
    <w:p w14:paraId="5DD5C713" w14:textId="2B564E02" w:rsidR="00062423" w:rsidRPr="00F61D4F" w:rsidRDefault="001B0627" w:rsidP="00181158">
      <w:pPr>
        <w:snapToGrid w:val="0"/>
        <w:spacing w:after="0" w:line="360" w:lineRule="auto"/>
        <w:jc w:val="both"/>
        <w:rPr>
          <w:rFonts w:ascii="Book Antiqua" w:hAnsi="Book Antiqua" w:cs="Times New Roman"/>
          <w:sz w:val="24"/>
          <w:szCs w:val="24"/>
        </w:rPr>
      </w:pPr>
      <w:r w:rsidRPr="00F61D4F">
        <w:rPr>
          <w:rFonts w:ascii="Book Antiqua" w:hAnsi="Book Antiqua" w:cs="Times New Roman"/>
          <w:b/>
          <w:sz w:val="24"/>
          <w:szCs w:val="24"/>
        </w:rPr>
        <w:t xml:space="preserve">Biju </w:t>
      </w:r>
      <w:proofErr w:type="spellStart"/>
      <w:r w:rsidRPr="00F61D4F">
        <w:rPr>
          <w:rFonts w:ascii="Book Antiqua" w:hAnsi="Book Antiqua" w:cs="Times New Roman"/>
          <w:b/>
          <w:sz w:val="24"/>
          <w:szCs w:val="24"/>
        </w:rPr>
        <w:t>Pottakkat</w:t>
      </w:r>
      <w:proofErr w:type="spellEnd"/>
      <w:r w:rsidRPr="00F61D4F">
        <w:rPr>
          <w:rFonts w:ascii="Book Antiqua" w:hAnsi="Book Antiqua" w:cs="Times New Roman"/>
          <w:b/>
          <w:sz w:val="24"/>
          <w:szCs w:val="24"/>
        </w:rPr>
        <w:t>,</w:t>
      </w:r>
      <w:r w:rsidRPr="00F61D4F">
        <w:rPr>
          <w:rFonts w:ascii="Book Antiqua" w:hAnsi="Book Antiqua" w:cs="Times New Roman"/>
          <w:sz w:val="24"/>
          <w:szCs w:val="24"/>
        </w:rPr>
        <w:t xml:space="preserve"> </w:t>
      </w:r>
      <w:r w:rsidR="0016716F" w:rsidRPr="00F61D4F">
        <w:rPr>
          <w:rFonts w:ascii="Book Antiqua" w:hAnsi="Book Antiqua" w:cs="Times New Roman"/>
          <w:sz w:val="24"/>
          <w:szCs w:val="24"/>
        </w:rPr>
        <w:t>Department of Surgical Gastroenterology, Jawaharlal Institute of Postgraduate Medical Education and Research, Puducherry 605006, India</w:t>
      </w:r>
    </w:p>
    <w:p w14:paraId="3EA3E4DF" w14:textId="77777777" w:rsidR="001B0627" w:rsidRPr="00F61D4F" w:rsidRDefault="001B0627" w:rsidP="00181158">
      <w:pPr>
        <w:snapToGrid w:val="0"/>
        <w:spacing w:after="0" w:line="360" w:lineRule="auto"/>
        <w:jc w:val="both"/>
        <w:rPr>
          <w:rFonts w:ascii="Book Antiqua" w:hAnsi="Book Antiqua" w:cs="Times New Roman"/>
          <w:sz w:val="24"/>
          <w:szCs w:val="24"/>
        </w:rPr>
      </w:pPr>
    </w:p>
    <w:p w14:paraId="46CE05CC" w14:textId="76106FAD" w:rsidR="009E50DA" w:rsidRPr="00F61D4F" w:rsidRDefault="00181158" w:rsidP="00181158">
      <w:pPr>
        <w:snapToGrid w:val="0"/>
        <w:spacing w:after="0" w:line="360" w:lineRule="auto"/>
        <w:jc w:val="both"/>
        <w:rPr>
          <w:rFonts w:ascii="Book Antiqua" w:hAnsi="Book Antiqua" w:cs="Times New Roman"/>
          <w:sz w:val="24"/>
          <w:szCs w:val="24"/>
        </w:rPr>
      </w:pPr>
      <w:r w:rsidRPr="00F61D4F">
        <w:rPr>
          <w:rFonts w:ascii="Book Antiqua" w:hAnsi="Book Antiqua"/>
          <w:b/>
          <w:sz w:val="24"/>
          <w:szCs w:val="24"/>
        </w:rPr>
        <w:t>Author contributions:</w:t>
      </w:r>
      <w:r w:rsidRPr="00F61D4F">
        <w:rPr>
          <w:rFonts w:ascii="Book Antiqua" w:eastAsia="宋体" w:hAnsi="Book Antiqua"/>
          <w:b/>
          <w:sz w:val="24"/>
          <w:szCs w:val="24"/>
          <w:lang w:eastAsia="zh-CN"/>
        </w:rPr>
        <w:t xml:space="preserve"> </w:t>
      </w:r>
      <w:r w:rsidR="001B0627" w:rsidRPr="00F61D4F">
        <w:rPr>
          <w:rFonts w:ascii="Book Antiqua" w:hAnsi="Book Antiqua" w:cs="Times New Roman"/>
          <w:bCs/>
          <w:sz w:val="24"/>
          <w:szCs w:val="24"/>
        </w:rPr>
        <w:t>Roy</w:t>
      </w:r>
      <w:r w:rsidR="001B0627" w:rsidRPr="00F61D4F">
        <w:rPr>
          <w:rFonts w:ascii="Book Antiqua" w:hAnsi="Book Antiqua" w:cs="Times New Roman"/>
          <w:bCs/>
          <w:color w:val="222222"/>
          <w:sz w:val="24"/>
          <w:szCs w:val="24"/>
          <w:shd w:val="clear" w:color="auto" w:fill="FFFFFF"/>
          <w:lang w:eastAsia="zh-CN"/>
        </w:rPr>
        <w:t xml:space="preserve"> </w:t>
      </w:r>
      <w:r w:rsidR="00C97CA7" w:rsidRPr="00F61D4F">
        <w:rPr>
          <w:rFonts w:ascii="Book Antiqua" w:hAnsi="Book Antiqua" w:cs="Times New Roman"/>
          <w:color w:val="222222"/>
          <w:sz w:val="24"/>
          <w:szCs w:val="24"/>
          <w:shd w:val="clear" w:color="auto" w:fill="FFFFFF"/>
          <w:lang w:eastAsia="zh-CN"/>
        </w:rPr>
        <w:t xml:space="preserve">A </w:t>
      </w:r>
      <w:r w:rsidR="003A33A4" w:rsidRPr="00F61D4F">
        <w:rPr>
          <w:rFonts w:ascii="Book Antiqua" w:hAnsi="Book Antiqua" w:cs="Times New Roman"/>
          <w:color w:val="222222"/>
          <w:sz w:val="24"/>
          <w:szCs w:val="24"/>
          <w:shd w:val="clear" w:color="auto" w:fill="FFFFFF"/>
          <w:lang w:eastAsia="zh-CN"/>
        </w:rPr>
        <w:t>performed</w:t>
      </w:r>
      <w:r w:rsidR="00C97CA7" w:rsidRPr="00F61D4F">
        <w:rPr>
          <w:rFonts w:ascii="Book Antiqua" w:hAnsi="Book Antiqua" w:cs="Times New Roman"/>
          <w:color w:val="222222"/>
          <w:sz w:val="24"/>
          <w:szCs w:val="24"/>
          <w:shd w:val="clear" w:color="auto" w:fill="FFFFFF"/>
          <w:lang w:eastAsia="zh-CN"/>
        </w:rPr>
        <w:t xml:space="preserve"> the literature search, wrote the first draft and </w:t>
      </w:r>
      <w:r w:rsidR="003A33A4" w:rsidRPr="00F61D4F">
        <w:rPr>
          <w:rFonts w:ascii="Book Antiqua" w:hAnsi="Book Antiqua" w:cs="Times New Roman"/>
          <w:color w:val="222222"/>
          <w:sz w:val="24"/>
          <w:szCs w:val="24"/>
          <w:shd w:val="clear" w:color="auto" w:fill="FFFFFF"/>
          <w:lang w:eastAsia="zh-CN"/>
        </w:rPr>
        <w:t>provided</w:t>
      </w:r>
      <w:r w:rsidR="009F16EE" w:rsidRPr="00F61D4F">
        <w:rPr>
          <w:rFonts w:ascii="Book Antiqua" w:hAnsi="Book Antiqua" w:cs="Times New Roman"/>
          <w:color w:val="222222"/>
          <w:sz w:val="24"/>
          <w:szCs w:val="24"/>
          <w:shd w:val="clear" w:color="auto" w:fill="FFFFFF"/>
          <w:lang w:eastAsia="zh-CN"/>
        </w:rPr>
        <w:t xml:space="preserve"> </w:t>
      </w:r>
      <w:r w:rsidR="00C97CA7" w:rsidRPr="00F61D4F">
        <w:rPr>
          <w:rFonts w:ascii="Book Antiqua" w:hAnsi="Book Antiqua" w:cs="Times New Roman"/>
          <w:color w:val="222222"/>
          <w:sz w:val="24"/>
          <w:szCs w:val="24"/>
          <w:shd w:val="clear" w:color="auto" w:fill="FFFFFF"/>
          <w:lang w:eastAsia="zh-CN"/>
        </w:rPr>
        <w:t>intellectual input</w:t>
      </w:r>
      <w:r w:rsidR="001B0627" w:rsidRPr="00F61D4F">
        <w:rPr>
          <w:rFonts w:ascii="Book Antiqua" w:hAnsi="Book Antiqua" w:cs="Times New Roman"/>
          <w:color w:val="222222"/>
          <w:sz w:val="24"/>
          <w:szCs w:val="24"/>
          <w:shd w:val="clear" w:color="auto" w:fill="FFFFFF"/>
          <w:lang w:eastAsia="zh-CN"/>
        </w:rPr>
        <w:t>;</w:t>
      </w:r>
      <w:r w:rsidR="00C97CA7" w:rsidRPr="00F61D4F">
        <w:rPr>
          <w:rFonts w:ascii="Book Antiqua" w:hAnsi="Book Antiqua" w:cs="Times New Roman"/>
          <w:color w:val="222222"/>
          <w:sz w:val="24"/>
          <w:szCs w:val="24"/>
          <w:shd w:val="clear" w:color="auto" w:fill="FFFFFF"/>
          <w:lang w:eastAsia="zh-CN"/>
        </w:rPr>
        <w:t xml:space="preserve"> </w:t>
      </w:r>
      <w:proofErr w:type="spellStart"/>
      <w:r w:rsidR="001B0627" w:rsidRPr="00F61D4F">
        <w:rPr>
          <w:rFonts w:ascii="Book Antiqua" w:hAnsi="Book Antiqua" w:cs="Times New Roman"/>
          <w:bCs/>
          <w:sz w:val="24"/>
          <w:szCs w:val="24"/>
        </w:rPr>
        <w:t>Sahoo</w:t>
      </w:r>
      <w:proofErr w:type="spellEnd"/>
      <w:r w:rsidR="001B0627" w:rsidRPr="00F61D4F">
        <w:rPr>
          <w:rFonts w:ascii="Book Antiqua" w:hAnsi="Book Antiqua" w:cs="Times New Roman"/>
          <w:color w:val="222222"/>
          <w:sz w:val="24"/>
          <w:szCs w:val="24"/>
          <w:shd w:val="clear" w:color="auto" w:fill="FFFFFF"/>
          <w:lang w:eastAsia="zh-CN"/>
        </w:rPr>
        <w:t xml:space="preserve"> </w:t>
      </w:r>
      <w:r w:rsidR="005C3F36" w:rsidRPr="00F61D4F">
        <w:rPr>
          <w:rFonts w:ascii="Book Antiqua" w:hAnsi="Book Antiqua" w:cs="Times New Roman"/>
          <w:color w:val="222222"/>
          <w:sz w:val="24"/>
          <w:szCs w:val="24"/>
          <w:shd w:val="clear" w:color="auto" w:fill="FFFFFF"/>
          <w:lang w:eastAsia="zh-CN"/>
        </w:rPr>
        <w:t xml:space="preserve">J </w:t>
      </w:r>
      <w:r w:rsidR="001B0627" w:rsidRPr="00F61D4F">
        <w:rPr>
          <w:rFonts w:ascii="Book Antiqua" w:hAnsi="Book Antiqua" w:cs="Times New Roman"/>
          <w:color w:val="222222"/>
          <w:sz w:val="24"/>
          <w:szCs w:val="24"/>
          <w:shd w:val="clear" w:color="auto" w:fill="FFFFFF"/>
          <w:lang w:eastAsia="zh-CN"/>
        </w:rPr>
        <w:t>and</w:t>
      </w:r>
      <w:r w:rsidR="00062423" w:rsidRPr="00F61D4F">
        <w:rPr>
          <w:rFonts w:ascii="Book Antiqua" w:hAnsi="Book Antiqua" w:cs="Times New Roman"/>
          <w:color w:val="222222"/>
          <w:sz w:val="24"/>
          <w:szCs w:val="24"/>
          <w:shd w:val="clear" w:color="auto" w:fill="FFFFFF"/>
          <w:lang w:eastAsia="zh-CN"/>
        </w:rPr>
        <w:t xml:space="preserve"> </w:t>
      </w:r>
      <w:proofErr w:type="spellStart"/>
      <w:r w:rsidR="001B0627" w:rsidRPr="00F61D4F">
        <w:rPr>
          <w:rFonts w:ascii="Book Antiqua" w:hAnsi="Book Antiqua" w:cs="Times New Roman"/>
          <w:bCs/>
          <w:sz w:val="24"/>
          <w:szCs w:val="24"/>
        </w:rPr>
        <w:t>Kamalanathan</w:t>
      </w:r>
      <w:proofErr w:type="spellEnd"/>
      <w:r w:rsidR="001B0627" w:rsidRPr="00F61D4F">
        <w:rPr>
          <w:rFonts w:ascii="Book Antiqua" w:hAnsi="Book Antiqua" w:cs="Times New Roman"/>
          <w:color w:val="222222"/>
          <w:sz w:val="24"/>
          <w:szCs w:val="24"/>
          <w:shd w:val="clear" w:color="auto" w:fill="FFFFFF"/>
          <w:lang w:eastAsia="zh-CN"/>
        </w:rPr>
        <w:t xml:space="preserve"> </w:t>
      </w:r>
      <w:r w:rsidR="00062423" w:rsidRPr="00F61D4F">
        <w:rPr>
          <w:rFonts w:ascii="Book Antiqua" w:hAnsi="Book Antiqua" w:cs="Times New Roman"/>
          <w:color w:val="222222"/>
          <w:sz w:val="24"/>
          <w:szCs w:val="24"/>
          <w:shd w:val="clear" w:color="auto" w:fill="FFFFFF"/>
          <w:lang w:eastAsia="zh-CN"/>
        </w:rPr>
        <w:t>S</w:t>
      </w:r>
      <w:r w:rsidR="00C97CA7" w:rsidRPr="00F61D4F">
        <w:rPr>
          <w:rFonts w:ascii="Book Antiqua" w:hAnsi="Book Antiqua" w:cs="Times New Roman"/>
          <w:color w:val="222222"/>
          <w:sz w:val="24"/>
          <w:szCs w:val="24"/>
          <w:shd w:val="clear" w:color="auto" w:fill="FFFFFF"/>
          <w:lang w:eastAsia="zh-CN"/>
        </w:rPr>
        <w:t xml:space="preserve"> conceptualized the work, </w:t>
      </w:r>
      <w:r w:rsidR="003A33A4" w:rsidRPr="00F61D4F">
        <w:rPr>
          <w:rFonts w:ascii="Book Antiqua" w:hAnsi="Book Antiqua" w:cs="Times New Roman"/>
          <w:color w:val="222222"/>
          <w:sz w:val="24"/>
          <w:szCs w:val="24"/>
          <w:shd w:val="clear" w:color="auto" w:fill="FFFFFF"/>
          <w:lang w:eastAsia="zh-CN"/>
        </w:rPr>
        <w:t>performed</w:t>
      </w:r>
      <w:r w:rsidR="00C97CA7" w:rsidRPr="00F61D4F">
        <w:rPr>
          <w:rFonts w:ascii="Book Antiqua" w:hAnsi="Book Antiqua" w:cs="Times New Roman"/>
          <w:color w:val="222222"/>
          <w:sz w:val="24"/>
          <w:szCs w:val="24"/>
          <w:shd w:val="clear" w:color="auto" w:fill="FFFFFF"/>
          <w:lang w:eastAsia="zh-CN"/>
        </w:rPr>
        <w:t xml:space="preserve"> a literature search, supervised the writing, </w:t>
      </w:r>
      <w:r w:rsidR="003A33A4" w:rsidRPr="00F61D4F">
        <w:rPr>
          <w:rFonts w:ascii="Book Antiqua" w:hAnsi="Book Antiqua" w:cs="Times New Roman"/>
          <w:color w:val="222222"/>
          <w:sz w:val="24"/>
          <w:szCs w:val="24"/>
          <w:shd w:val="clear" w:color="auto" w:fill="FFFFFF"/>
          <w:lang w:eastAsia="zh-CN"/>
        </w:rPr>
        <w:t>provided</w:t>
      </w:r>
      <w:r w:rsidR="00C97CA7" w:rsidRPr="00F61D4F">
        <w:rPr>
          <w:rFonts w:ascii="Book Antiqua" w:hAnsi="Book Antiqua" w:cs="Times New Roman"/>
          <w:color w:val="222222"/>
          <w:sz w:val="24"/>
          <w:szCs w:val="24"/>
          <w:shd w:val="clear" w:color="auto" w:fill="FFFFFF"/>
          <w:lang w:eastAsia="zh-CN"/>
        </w:rPr>
        <w:t xml:space="preserve"> intellectual input and critically revised the manuscript</w:t>
      </w:r>
      <w:r w:rsidR="001B0627" w:rsidRPr="00F61D4F">
        <w:rPr>
          <w:rFonts w:ascii="Book Antiqua" w:hAnsi="Book Antiqua" w:cs="Times New Roman"/>
          <w:color w:val="222222"/>
          <w:sz w:val="24"/>
          <w:szCs w:val="24"/>
          <w:shd w:val="clear" w:color="auto" w:fill="FFFFFF"/>
          <w:lang w:eastAsia="zh-CN"/>
        </w:rPr>
        <w:t>;</w:t>
      </w:r>
      <w:r w:rsidR="00062423" w:rsidRPr="00F61D4F">
        <w:rPr>
          <w:rFonts w:ascii="Book Antiqua" w:hAnsi="Book Antiqua" w:cs="Times New Roman"/>
          <w:sz w:val="24"/>
          <w:szCs w:val="24"/>
        </w:rPr>
        <w:t xml:space="preserve"> </w:t>
      </w:r>
      <w:proofErr w:type="spellStart"/>
      <w:r w:rsidR="001B0627" w:rsidRPr="00F61D4F">
        <w:rPr>
          <w:rFonts w:ascii="Book Antiqua" w:hAnsi="Book Antiqua" w:cs="Times New Roman"/>
          <w:bCs/>
          <w:sz w:val="24"/>
          <w:szCs w:val="24"/>
        </w:rPr>
        <w:t>Naik</w:t>
      </w:r>
      <w:proofErr w:type="spellEnd"/>
      <w:r w:rsidR="001B0627" w:rsidRPr="00F61D4F">
        <w:rPr>
          <w:rFonts w:ascii="Book Antiqua" w:hAnsi="Book Antiqua" w:cs="Times New Roman"/>
          <w:sz w:val="24"/>
          <w:szCs w:val="24"/>
        </w:rPr>
        <w:t xml:space="preserve"> </w:t>
      </w:r>
      <w:r w:rsidR="00062423" w:rsidRPr="00F61D4F">
        <w:rPr>
          <w:rFonts w:ascii="Book Antiqua" w:hAnsi="Book Antiqua" w:cs="Times New Roman"/>
          <w:sz w:val="24"/>
          <w:szCs w:val="24"/>
        </w:rPr>
        <w:t xml:space="preserve">D, </w:t>
      </w:r>
      <w:r w:rsidR="001B0627" w:rsidRPr="00F61D4F">
        <w:rPr>
          <w:rFonts w:ascii="Book Antiqua" w:hAnsi="Book Antiqua" w:cs="Times New Roman"/>
          <w:bCs/>
          <w:sz w:val="24"/>
          <w:szCs w:val="24"/>
        </w:rPr>
        <w:t>Mohan</w:t>
      </w:r>
      <w:r w:rsidR="001B0627" w:rsidRPr="00F61D4F">
        <w:rPr>
          <w:rFonts w:ascii="Book Antiqua" w:hAnsi="Book Antiqua" w:cs="Times New Roman"/>
          <w:sz w:val="24"/>
          <w:szCs w:val="24"/>
        </w:rPr>
        <w:t xml:space="preserve"> </w:t>
      </w:r>
      <w:r w:rsidR="008F21F5" w:rsidRPr="00F61D4F">
        <w:rPr>
          <w:rFonts w:ascii="Book Antiqua" w:hAnsi="Book Antiqua" w:cs="Times New Roman"/>
          <w:sz w:val="24"/>
          <w:szCs w:val="24"/>
        </w:rPr>
        <w:t xml:space="preserve">P </w:t>
      </w:r>
      <w:r w:rsidR="001B0627" w:rsidRPr="00F61D4F">
        <w:rPr>
          <w:rFonts w:ascii="Book Antiqua" w:hAnsi="Book Antiqua" w:cs="Times New Roman"/>
          <w:sz w:val="24"/>
          <w:szCs w:val="24"/>
        </w:rPr>
        <w:t>and</w:t>
      </w:r>
      <w:r w:rsidR="008F21F5" w:rsidRPr="00F61D4F">
        <w:rPr>
          <w:rFonts w:ascii="Book Antiqua" w:hAnsi="Book Antiqua" w:cs="Times New Roman"/>
          <w:sz w:val="24"/>
          <w:szCs w:val="24"/>
        </w:rPr>
        <w:t xml:space="preserve"> </w:t>
      </w:r>
      <w:proofErr w:type="spellStart"/>
      <w:r w:rsidR="001B0627" w:rsidRPr="00F61D4F">
        <w:rPr>
          <w:rFonts w:ascii="Book Antiqua" w:hAnsi="Book Antiqua" w:cs="Times New Roman"/>
          <w:bCs/>
          <w:sz w:val="24"/>
          <w:szCs w:val="24"/>
        </w:rPr>
        <w:t>Pottakkat</w:t>
      </w:r>
      <w:proofErr w:type="spellEnd"/>
      <w:r w:rsidR="001B0627" w:rsidRPr="00F61D4F">
        <w:rPr>
          <w:rFonts w:ascii="Book Antiqua" w:hAnsi="Book Antiqua" w:cs="Times New Roman"/>
          <w:sz w:val="24"/>
          <w:szCs w:val="24"/>
        </w:rPr>
        <w:t xml:space="preserve"> </w:t>
      </w:r>
      <w:r w:rsidR="00062423" w:rsidRPr="00F61D4F">
        <w:rPr>
          <w:rFonts w:ascii="Book Antiqua" w:hAnsi="Book Antiqua" w:cs="Times New Roman"/>
          <w:sz w:val="24"/>
          <w:szCs w:val="24"/>
        </w:rPr>
        <w:t xml:space="preserve">B supervised the writing, </w:t>
      </w:r>
      <w:r w:rsidR="003A33A4" w:rsidRPr="00F61D4F">
        <w:rPr>
          <w:rFonts w:ascii="Book Antiqua" w:hAnsi="Book Antiqua" w:cs="Times New Roman"/>
          <w:sz w:val="24"/>
          <w:szCs w:val="24"/>
        </w:rPr>
        <w:t>provided</w:t>
      </w:r>
      <w:r w:rsidR="00062423" w:rsidRPr="00F61D4F">
        <w:rPr>
          <w:rFonts w:ascii="Book Antiqua" w:hAnsi="Book Antiqua" w:cs="Times New Roman"/>
          <w:sz w:val="24"/>
          <w:szCs w:val="24"/>
        </w:rPr>
        <w:t xml:space="preserve"> intellectual input and cr</w:t>
      </w:r>
      <w:r w:rsidR="00934009" w:rsidRPr="00F61D4F">
        <w:rPr>
          <w:rFonts w:ascii="Book Antiqua" w:hAnsi="Book Antiqua" w:cs="Times New Roman"/>
          <w:sz w:val="24"/>
          <w:szCs w:val="24"/>
        </w:rPr>
        <w:t>itically revised the manuscript</w:t>
      </w:r>
      <w:r w:rsidR="001B0627" w:rsidRPr="00F61D4F">
        <w:rPr>
          <w:rFonts w:ascii="Book Antiqua" w:hAnsi="Book Antiqua" w:cs="Times New Roman"/>
          <w:sz w:val="24"/>
          <w:szCs w:val="24"/>
        </w:rPr>
        <w:t>.</w:t>
      </w:r>
    </w:p>
    <w:p w14:paraId="02711FA0" w14:textId="77777777" w:rsidR="001B0627" w:rsidRPr="00F61D4F" w:rsidRDefault="001B0627" w:rsidP="00181158">
      <w:pPr>
        <w:snapToGrid w:val="0"/>
        <w:spacing w:after="0" w:line="360" w:lineRule="auto"/>
        <w:jc w:val="both"/>
        <w:rPr>
          <w:rFonts w:ascii="Book Antiqua" w:hAnsi="Book Antiqua" w:cs="Times New Roman"/>
          <w:b/>
          <w:bCs/>
          <w:color w:val="222222"/>
          <w:sz w:val="24"/>
          <w:szCs w:val="24"/>
          <w:shd w:val="clear" w:color="auto" w:fill="FFFFFF"/>
          <w:lang w:eastAsia="zh-CN"/>
        </w:rPr>
      </w:pPr>
    </w:p>
    <w:p w14:paraId="1A0E83D9" w14:textId="6F992DEA" w:rsidR="00171E5C" w:rsidRPr="00F61D4F" w:rsidRDefault="00181158" w:rsidP="00181158">
      <w:pPr>
        <w:snapToGrid w:val="0"/>
        <w:spacing w:after="0" w:line="360" w:lineRule="auto"/>
        <w:jc w:val="both"/>
        <w:rPr>
          <w:rFonts w:ascii="Book Antiqua" w:hAnsi="Book Antiqua" w:cs="Times New Roman"/>
          <w:bCs/>
          <w:color w:val="222222"/>
          <w:sz w:val="24"/>
          <w:szCs w:val="24"/>
          <w:shd w:val="clear" w:color="auto" w:fill="FFFFFF"/>
        </w:rPr>
      </w:pPr>
      <w:r w:rsidRPr="00F61D4F">
        <w:rPr>
          <w:rFonts w:ascii="Book Antiqua" w:hAnsi="Book Antiqua"/>
          <w:b/>
          <w:sz w:val="24"/>
          <w:szCs w:val="24"/>
        </w:rPr>
        <w:t>Corresponding author:</w:t>
      </w:r>
      <w:r w:rsidRPr="00F61D4F">
        <w:rPr>
          <w:rFonts w:ascii="Book Antiqua" w:eastAsia="宋体" w:hAnsi="Book Antiqua" w:cs="Arial"/>
          <w:b/>
          <w:bCs/>
          <w:sz w:val="24"/>
          <w:szCs w:val="24"/>
          <w:lang w:eastAsia="zh-CN"/>
        </w:rPr>
        <w:t xml:space="preserve"> </w:t>
      </w:r>
      <w:proofErr w:type="spellStart"/>
      <w:r w:rsidR="00C97CA7" w:rsidRPr="00F61D4F">
        <w:rPr>
          <w:rFonts w:ascii="Book Antiqua" w:hAnsi="Book Antiqua" w:cs="Times New Roman"/>
          <w:b/>
          <w:color w:val="222222"/>
          <w:sz w:val="24"/>
          <w:szCs w:val="24"/>
          <w:shd w:val="clear" w:color="auto" w:fill="FFFFFF"/>
        </w:rPr>
        <w:t>Jayaprakash</w:t>
      </w:r>
      <w:proofErr w:type="spellEnd"/>
      <w:r w:rsidR="00C97CA7" w:rsidRPr="00F61D4F">
        <w:rPr>
          <w:rFonts w:ascii="Book Antiqua" w:hAnsi="Book Antiqua" w:cs="Times New Roman"/>
          <w:b/>
          <w:color w:val="222222"/>
          <w:sz w:val="24"/>
          <w:szCs w:val="24"/>
          <w:shd w:val="clear" w:color="auto" w:fill="FFFFFF"/>
        </w:rPr>
        <w:t xml:space="preserve"> </w:t>
      </w:r>
      <w:proofErr w:type="spellStart"/>
      <w:r w:rsidR="00C97CA7" w:rsidRPr="00F61D4F">
        <w:rPr>
          <w:rFonts w:ascii="Book Antiqua" w:hAnsi="Book Antiqua" w:cs="Times New Roman"/>
          <w:b/>
          <w:color w:val="222222"/>
          <w:sz w:val="24"/>
          <w:szCs w:val="24"/>
          <w:shd w:val="clear" w:color="auto" w:fill="FFFFFF"/>
        </w:rPr>
        <w:t>Sahoo</w:t>
      </w:r>
      <w:proofErr w:type="spellEnd"/>
      <w:r w:rsidR="00C97CA7" w:rsidRPr="00F61D4F">
        <w:rPr>
          <w:rFonts w:ascii="Book Antiqua" w:hAnsi="Book Antiqua" w:cs="Times New Roman"/>
          <w:b/>
          <w:color w:val="222222"/>
          <w:sz w:val="24"/>
          <w:szCs w:val="24"/>
          <w:shd w:val="clear" w:color="auto" w:fill="FFFFFF"/>
        </w:rPr>
        <w:t>,</w:t>
      </w:r>
      <w:r w:rsidR="00517607" w:rsidRPr="00F61D4F">
        <w:rPr>
          <w:rFonts w:ascii="Book Antiqua" w:hAnsi="Book Antiqua" w:cs="Times New Roman"/>
          <w:b/>
          <w:color w:val="222222"/>
          <w:sz w:val="24"/>
          <w:szCs w:val="24"/>
          <w:shd w:val="clear" w:color="auto" w:fill="FFFFFF"/>
        </w:rPr>
        <w:t xml:space="preserve"> MD,</w:t>
      </w:r>
      <w:r w:rsidR="00760261" w:rsidRPr="00F61D4F">
        <w:rPr>
          <w:rFonts w:ascii="Book Antiqua" w:hAnsi="Book Antiqua" w:cs="Times New Roman"/>
          <w:b/>
          <w:color w:val="222222"/>
          <w:sz w:val="24"/>
          <w:szCs w:val="24"/>
          <w:shd w:val="clear" w:color="auto" w:fill="FFFFFF"/>
        </w:rPr>
        <w:t xml:space="preserve"> DM,</w:t>
      </w:r>
      <w:r w:rsidR="00517607" w:rsidRPr="00F61D4F">
        <w:rPr>
          <w:rFonts w:ascii="Book Antiqua" w:hAnsi="Book Antiqua" w:cs="Times New Roman"/>
          <w:b/>
          <w:color w:val="222222"/>
          <w:sz w:val="24"/>
          <w:szCs w:val="24"/>
          <w:shd w:val="clear" w:color="auto" w:fill="FFFFFF"/>
        </w:rPr>
        <w:t xml:space="preserve"> </w:t>
      </w:r>
      <w:r w:rsidR="00C97CA7" w:rsidRPr="00F61D4F">
        <w:rPr>
          <w:rFonts w:ascii="Book Antiqua" w:hAnsi="Book Antiqua" w:cs="Times New Roman"/>
          <w:b/>
          <w:color w:val="222222"/>
          <w:sz w:val="24"/>
          <w:szCs w:val="24"/>
          <w:shd w:val="clear" w:color="auto" w:fill="FFFFFF"/>
        </w:rPr>
        <w:t>A</w:t>
      </w:r>
      <w:r w:rsidR="00D5795A" w:rsidRPr="00F61D4F">
        <w:rPr>
          <w:rFonts w:ascii="Book Antiqua" w:hAnsi="Book Antiqua" w:cs="Times New Roman"/>
          <w:b/>
          <w:color w:val="222222"/>
          <w:sz w:val="24"/>
          <w:szCs w:val="24"/>
          <w:shd w:val="clear" w:color="auto" w:fill="FFFFFF"/>
        </w:rPr>
        <w:t>dditional</w:t>
      </w:r>
      <w:r w:rsidR="00C97CA7" w:rsidRPr="00F61D4F">
        <w:rPr>
          <w:rFonts w:ascii="Book Antiqua" w:hAnsi="Book Antiqua" w:cs="Times New Roman"/>
          <w:b/>
          <w:color w:val="222222"/>
          <w:sz w:val="24"/>
          <w:szCs w:val="24"/>
          <w:shd w:val="clear" w:color="auto" w:fill="FFFFFF"/>
        </w:rPr>
        <w:t xml:space="preserve"> Professor,</w:t>
      </w:r>
      <w:r w:rsidR="00C97CA7" w:rsidRPr="00F61D4F">
        <w:rPr>
          <w:rFonts w:ascii="Book Antiqua" w:hAnsi="Book Antiqua" w:cs="Times New Roman"/>
          <w:bCs/>
          <w:color w:val="222222"/>
          <w:sz w:val="24"/>
          <w:szCs w:val="24"/>
          <w:shd w:val="clear" w:color="auto" w:fill="FFFFFF"/>
        </w:rPr>
        <w:t xml:space="preserve"> </w:t>
      </w:r>
      <w:r w:rsidR="001B0627" w:rsidRPr="00F61D4F">
        <w:rPr>
          <w:rFonts w:ascii="Book Antiqua" w:hAnsi="Book Antiqua" w:cs="Times New Roman"/>
          <w:sz w:val="24"/>
          <w:szCs w:val="24"/>
        </w:rPr>
        <w:t xml:space="preserve">Department of Endocrinology, Jawaharlal Institute of Postgraduate Medical </w:t>
      </w:r>
      <w:r w:rsidR="001B0627" w:rsidRPr="00F61D4F">
        <w:rPr>
          <w:rFonts w:ascii="Book Antiqua" w:hAnsi="Book Antiqua" w:cs="Times New Roman"/>
          <w:sz w:val="24"/>
          <w:szCs w:val="24"/>
        </w:rPr>
        <w:lastRenderedPageBreak/>
        <w:t xml:space="preserve">Education and Research, </w:t>
      </w:r>
      <w:r w:rsidR="00C97CA7" w:rsidRPr="00F61D4F">
        <w:rPr>
          <w:rFonts w:ascii="Book Antiqua" w:hAnsi="Book Antiqua" w:cs="Times New Roman"/>
          <w:bCs/>
          <w:color w:val="222222"/>
          <w:sz w:val="24"/>
          <w:szCs w:val="24"/>
          <w:shd w:val="clear" w:color="auto" w:fill="FFFFFF"/>
        </w:rPr>
        <w:t xml:space="preserve">Room </w:t>
      </w:r>
      <w:r w:rsidR="001B0627" w:rsidRPr="00F61D4F">
        <w:rPr>
          <w:rFonts w:ascii="Book Antiqua" w:hAnsi="Book Antiqua" w:cs="Times New Roman"/>
          <w:bCs/>
          <w:color w:val="222222"/>
          <w:sz w:val="24"/>
          <w:szCs w:val="24"/>
          <w:shd w:val="clear" w:color="auto" w:fill="FFFFFF"/>
        </w:rPr>
        <w:t>No</w:t>
      </w:r>
      <w:r w:rsidR="00C97CA7" w:rsidRPr="00F61D4F">
        <w:rPr>
          <w:rFonts w:ascii="Book Antiqua" w:hAnsi="Book Antiqua" w:cs="Times New Roman"/>
          <w:bCs/>
          <w:color w:val="222222"/>
          <w:sz w:val="24"/>
          <w:szCs w:val="24"/>
          <w:shd w:val="clear" w:color="auto" w:fill="FFFFFF"/>
        </w:rPr>
        <w:t>. 5444, 4</w:t>
      </w:r>
      <w:r w:rsidR="00C97CA7" w:rsidRPr="00F61D4F">
        <w:rPr>
          <w:rFonts w:ascii="Book Antiqua" w:hAnsi="Book Antiqua" w:cs="Times New Roman"/>
          <w:bCs/>
          <w:color w:val="222222"/>
          <w:sz w:val="24"/>
          <w:szCs w:val="24"/>
          <w:shd w:val="clear" w:color="auto" w:fill="FFFFFF"/>
          <w:vertAlign w:val="superscript"/>
        </w:rPr>
        <w:t>th</w:t>
      </w:r>
      <w:r w:rsidR="00C97CA7" w:rsidRPr="00F61D4F">
        <w:rPr>
          <w:rFonts w:ascii="Book Antiqua" w:hAnsi="Book Antiqua" w:cs="Times New Roman"/>
          <w:bCs/>
          <w:color w:val="222222"/>
          <w:sz w:val="24"/>
          <w:szCs w:val="24"/>
          <w:shd w:val="clear" w:color="auto" w:fill="FFFFFF"/>
        </w:rPr>
        <w:t xml:space="preserve"> </w:t>
      </w:r>
      <w:r w:rsidR="00C97CA7" w:rsidRPr="00F61D4F">
        <w:rPr>
          <w:rFonts w:ascii="Book Antiqua" w:hAnsi="Book Antiqua" w:cs="Times New Roman"/>
          <w:bCs/>
          <w:caps/>
          <w:color w:val="222222"/>
          <w:sz w:val="24"/>
          <w:szCs w:val="24"/>
          <w:shd w:val="clear" w:color="auto" w:fill="FFFFFF"/>
        </w:rPr>
        <w:t>f</w:t>
      </w:r>
      <w:r w:rsidR="00C97CA7" w:rsidRPr="00F61D4F">
        <w:rPr>
          <w:rFonts w:ascii="Book Antiqua" w:hAnsi="Book Antiqua" w:cs="Times New Roman"/>
          <w:bCs/>
          <w:color w:val="222222"/>
          <w:sz w:val="24"/>
          <w:szCs w:val="24"/>
          <w:shd w:val="clear" w:color="auto" w:fill="FFFFFF"/>
        </w:rPr>
        <w:t xml:space="preserve">loor, </w:t>
      </w:r>
      <w:r w:rsidR="00C341B3" w:rsidRPr="00F61D4F">
        <w:rPr>
          <w:rFonts w:ascii="Book Antiqua" w:hAnsi="Book Antiqua" w:cs="Times New Roman"/>
          <w:bCs/>
          <w:color w:val="222222"/>
          <w:sz w:val="24"/>
          <w:szCs w:val="24"/>
          <w:shd w:val="clear" w:color="auto" w:fill="FFFFFF"/>
        </w:rPr>
        <w:t>Super-</w:t>
      </w:r>
      <w:r w:rsidR="00C65362" w:rsidRPr="00F61D4F">
        <w:rPr>
          <w:rFonts w:ascii="Book Antiqua" w:hAnsi="Book Antiqua" w:cs="Times New Roman"/>
          <w:bCs/>
          <w:color w:val="222222"/>
          <w:sz w:val="24"/>
          <w:szCs w:val="24"/>
          <w:shd w:val="clear" w:color="auto" w:fill="FFFFFF"/>
        </w:rPr>
        <w:t>specialty</w:t>
      </w:r>
      <w:r w:rsidR="00C97CA7" w:rsidRPr="00F61D4F">
        <w:rPr>
          <w:rFonts w:ascii="Book Antiqua" w:hAnsi="Book Antiqua" w:cs="Times New Roman"/>
          <w:bCs/>
          <w:color w:val="222222"/>
          <w:sz w:val="24"/>
          <w:szCs w:val="24"/>
          <w:shd w:val="clear" w:color="auto" w:fill="FFFFFF"/>
        </w:rPr>
        <w:t xml:space="preserve"> </w:t>
      </w:r>
      <w:r w:rsidR="001B0627" w:rsidRPr="00F61D4F">
        <w:rPr>
          <w:rFonts w:ascii="Book Antiqua" w:hAnsi="Book Antiqua" w:cs="Times New Roman"/>
          <w:bCs/>
          <w:color w:val="222222"/>
          <w:sz w:val="24"/>
          <w:szCs w:val="24"/>
          <w:shd w:val="clear" w:color="auto" w:fill="FFFFFF"/>
        </w:rPr>
        <w:t>Block</w:t>
      </w:r>
      <w:r w:rsidR="00C97CA7" w:rsidRPr="00F61D4F">
        <w:rPr>
          <w:rFonts w:ascii="Book Antiqua" w:hAnsi="Book Antiqua" w:cs="Times New Roman"/>
          <w:bCs/>
          <w:color w:val="222222"/>
          <w:sz w:val="24"/>
          <w:szCs w:val="24"/>
          <w:shd w:val="clear" w:color="auto" w:fill="FFFFFF"/>
        </w:rPr>
        <w:t>, Puducherry 605006, India.</w:t>
      </w:r>
      <w:r w:rsidR="00C97CA7" w:rsidRPr="00F61D4F">
        <w:rPr>
          <w:rFonts w:ascii="Book Antiqua" w:hAnsi="Book Antiqua" w:cs="Times New Roman"/>
          <w:bCs/>
          <w:color w:val="222222"/>
          <w:sz w:val="24"/>
          <w:szCs w:val="24"/>
          <w:u w:val="single"/>
          <w:shd w:val="clear" w:color="auto" w:fill="FFFFFF"/>
        </w:rPr>
        <w:t xml:space="preserve"> </w:t>
      </w:r>
      <w:r w:rsidR="00C97CA7" w:rsidRPr="00F61D4F">
        <w:rPr>
          <w:rFonts w:ascii="Book Antiqua" w:hAnsi="Book Antiqua" w:cs="Times New Roman"/>
          <w:color w:val="222222"/>
          <w:sz w:val="24"/>
          <w:szCs w:val="24"/>
          <w:u w:val="single"/>
        </w:rPr>
        <w:t>jayaprakash.s@jipmer.edu.in</w:t>
      </w:r>
    </w:p>
    <w:p w14:paraId="5C8ED676" w14:textId="77777777" w:rsidR="00181158" w:rsidRPr="00F61D4F" w:rsidRDefault="00181158" w:rsidP="00181158">
      <w:pPr>
        <w:snapToGrid w:val="0"/>
        <w:spacing w:after="0" w:line="360" w:lineRule="auto"/>
        <w:jc w:val="both"/>
        <w:rPr>
          <w:rFonts w:ascii="Book Antiqua" w:hAnsi="Book Antiqua" w:cs="Times New Roman"/>
          <w:b/>
          <w:sz w:val="24"/>
          <w:szCs w:val="24"/>
        </w:rPr>
      </w:pPr>
    </w:p>
    <w:p w14:paraId="6EC6553D" w14:textId="5AB91909" w:rsidR="00181158" w:rsidRPr="00F61D4F" w:rsidRDefault="00181158" w:rsidP="00181158">
      <w:pPr>
        <w:snapToGrid w:val="0"/>
        <w:spacing w:after="0" w:line="360" w:lineRule="auto"/>
        <w:jc w:val="both"/>
        <w:rPr>
          <w:rFonts w:ascii="Book Antiqua" w:hAnsi="Book Antiqua"/>
          <w:b/>
          <w:sz w:val="24"/>
          <w:szCs w:val="24"/>
        </w:rPr>
      </w:pPr>
      <w:r w:rsidRPr="00F61D4F">
        <w:rPr>
          <w:rFonts w:ascii="Book Antiqua" w:hAnsi="Book Antiqua"/>
          <w:b/>
          <w:sz w:val="24"/>
          <w:szCs w:val="24"/>
        </w:rPr>
        <w:t>Received:</w:t>
      </w:r>
      <w:r w:rsidRPr="00F61D4F">
        <w:rPr>
          <w:rFonts w:ascii="Book Antiqua" w:eastAsia="宋体" w:hAnsi="Book Antiqua"/>
          <w:b/>
          <w:sz w:val="24"/>
          <w:szCs w:val="24"/>
          <w:lang w:eastAsia="zh-CN"/>
        </w:rPr>
        <w:t xml:space="preserve"> </w:t>
      </w:r>
      <w:r w:rsidRPr="00F61D4F">
        <w:rPr>
          <w:rFonts w:ascii="Book Antiqua" w:hAnsi="Book Antiqua"/>
          <w:bCs/>
          <w:sz w:val="24"/>
          <w:szCs w:val="24"/>
        </w:rPr>
        <w:t>January 7, 2020</w:t>
      </w:r>
    </w:p>
    <w:p w14:paraId="49C10656" w14:textId="1FCB3093" w:rsidR="00181158" w:rsidRPr="00F61D4F" w:rsidRDefault="00181158" w:rsidP="00181158">
      <w:pPr>
        <w:snapToGrid w:val="0"/>
        <w:spacing w:after="0" w:line="360" w:lineRule="auto"/>
        <w:jc w:val="both"/>
        <w:rPr>
          <w:rFonts w:ascii="Book Antiqua" w:eastAsia="宋体" w:hAnsi="Book Antiqua"/>
          <w:b/>
          <w:sz w:val="24"/>
          <w:szCs w:val="24"/>
          <w:lang w:eastAsia="zh-CN"/>
        </w:rPr>
      </w:pPr>
      <w:r w:rsidRPr="00F61D4F">
        <w:rPr>
          <w:rFonts w:ascii="Book Antiqua" w:hAnsi="Book Antiqua"/>
          <w:b/>
          <w:sz w:val="24"/>
          <w:szCs w:val="24"/>
        </w:rPr>
        <w:t xml:space="preserve">Revised: </w:t>
      </w:r>
      <w:r w:rsidRPr="00F61D4F">
        <w:rPr>
          <w:rFonts w:ascii="Book Antiqua" w:hAnsi="Book Antiqua"/>
          <w:bCs/>
          <w:sz w:val="24"/>
          <w:szCs w:val="24"/>
        </w:rPr>
        <w:t>May 2, 2020</w:t>
      </w:r>
    </w:p>
    <w:p w14:paraId="0D1CF0C7" w14:textId="3796715E" w:rsidR="00181158" w:rsidRPr="00F61D4F" w:rsidRDefault="00181158" w:rsidP="00181158">
      <w:pPr>
        <w:snapToGrid w:val="0"/>
        <w:spacing w:after="0" w:line="360" w:lineRule="auto"/>
        <w:jc w:val="both"/>
        <w:rPr>
          <w:rFonts w:ascii="Book Antiqua" w:hAnsi="Book Antiqua"/>
          <w:color w:val="000000"/>
          <w:sz w:val="24"/>
          <w:szCs w:val="24"/>
        </w:rPr>
      </w:pPr>
      <w:r w:rsidRPr="00F61D4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61D4F">
        <w:rPr>
          <w:rFonts w:ascii="Book Antiqua" w:hAnsi="Book Antiqua"/>
          <w:color w:val="000000"/>
          <w:sz w:val="24"/>
          <w:szCs w:val="24"/>
        </w:rPr>
        <w:t xml:space="preserve"> </w:t>
      </w:r>
      <w:bookmarkEnd w:id="4"/>
      <w:bookmarkEnd w:id="5"/>
      <w:bookmarkEnd w:id="6"/>
      <w:bookmarkEnd w:id="7"/>
      <w:bookmarkEnd w:id="8"/>
      <w:bookmarkEnd w:id="9"/>
      <w:bookmarkEnd w:id="10"/>
      <w:r w:rsidR="003A647C" w:rsidRPr="00F61D4F">
        <w:rPr>
          <w:rFonts w:ascii="Book Antiqua" w:hAnsi="Book Antiqua"/>
          <w:color w:val="000000"/>
          <w:sz w:val="24"/>
          <w:szCs w:val="24"/>
        </w:rPr>
        <w:t>May 21, 2020</w:t>
      </w:r>
    </w:p>
    <w:p w14:paraId="2A4DCC79" w14:textId="1970781E" w:rsidR="00181158" w:rsidRPr="00F61D4F" w:rsidRDefault="00181158" w:rsidP="00181158">
      <w:pPr>
        <w:snapToGrid w:val="0"/>
        <w:spacing w:after="0" w:line="360" w:lineRule="auto"/>
        <w:jc w:val="both"/>
        <w:rPr>
          <w:rFonts w:ascii="Book Antiqua" w:hAnsi="Book Antiqua" w:hint="eastAsia"/>
          <w:b/>
          <w:sz w:val="24"/>
          <w:szCs w:val="24"/>
          <w:lang w:eastAsia="zh-CN"/>
        </w:rPr>
      </w:pPr>
      <w:r w:rsidRPr="00F61D4F">
        <w:rPr>
          <w:rFonts w:ascii="Book Antiqua" w:hAnsi="Book Antiqua"/>
          <w:b/>
          <w:sz w:val="24"/>
          <w:szCs w:val="24"/>
        </w:rPr>
        <w:t xml:space="preserve">Published online: </w:t>
      </w:r>
      <w:r w:rsidR="00165629" w:rsidRPr="00F61D4F">
        <w:rPr>
          <w:rFonts w:ascii="Book Antiqua" w:hAnsi="Book Antiqua" w:hint="eastAsia"/>
          <w:sz w:val="24"/>
          <w:szCs w:val="24"/>
          <w:lang w:eastAsia="zh-CN"/>
        </w:rPr>
        <w:t>July 15, 2020</w:t>
      </w:r>
    </w:p>
    <w:p w14:paraId="0198E562" w14:textId="1BDF3206" w:rsidR="001B0627" w:rsidRPr="00F61D4F" w:rsidRDefault="001B0627" w:rsidP="00181158">
      <w:pPr>
        <w:snapToGrid w:val="0"/>
        <w:spacing w:after="0" w:line="360" w:lineRule="auto"/>
        <w:jc w:val="both"/>
        <w:rPr>
          <w:rFonts w:ascii="Book Antiqua" w:hAnsi="Book Antiqua" w:cs="Times New Roman"/>
          <w:b/>
          <w:sz w:val="24"/>
          <w:szCs w:val="24"/>
        </w:rPr>
      </w:pPr>
      <w:r w:rsidRPr="00F61D4F">
        <w:rPr>
          <w:rFonts w:ascii="Book Antiqua" w:hAnsi="Book Antiqua" w:cs="Times New Roman"/>
          <w:b/>
          <w:sz w:val="24"/>
          <w:szCs w:val="24"/>
        </w:rPr>
        <w:br w:type="page"/>
      </w:r>
    </w:p>
    <w:p w14:paraId="69D936C6" w14:textId="4201132D" w:rsidR="003C24FF" w:rsidRPr="00F61D4F" w:rsidRDefault="00C97CA7"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F61D4F">
        <w:rPr>
          <w:rFonts w:ascii="Book Antiqua" w:hAnsi="Book Antiqua" w:cs="Times New Roman"/>
          <w:b/>
          <w:sz w:val="24"/>
          <w:szCs w:val="24"/>
        </w:rPr>
        <w:lastRenderedPageBreak/>
        <w:t>Abstract</w:t>
      </w:r>
    </w:p>
    <w:p w14:paraId="7EC2973A" w14:textId="2B11014E" w:rsidR="00446F68" w:rsidRPr="00F61D4F" w:rsidRDefault="002D3DAC" w:rsidP="00181158">
      <w:pPr>
        <w:snapToGrid w:val="0"/>
        <w:spacing w:after="0" w:line="360" w:lineRule="auto"/>
        <w:jc w:val="both"/>
        <w:rPr>
          <w:rFonts w:ascii="Book Antiqua" w:hAnsi="Book Antiqua" w:cs="Times New Roman"/>
          <w:bCs/>
          <w:sz w:val="24"/>
          <w:szCs w:val="24"/>
        </w:rPr>
      </w:pPr>
      <w:r w:rsidRPr="00F61D4F">
        <w:rPr>
          <w:rFonts w:ascii="Book Antiqua" w:hAnsi="Book Antiqua" w:cs="Times New Roman"/>
          <w:bCs/>
          <w:sz w:val="24"/>
          <w:szCs w:val="24"/>
        </w:rPr>
        <w:t>Chronic pancreatitis</w:t>
      </w:r>
      <w:r w:rsidR="004063CF" w:rsidRPr="00F61D4F">
        <w:rPr>
          <w:rFonts w:ascii="Book Antiqua" w:hAnsi="Book Antiqua" w:cs="Times New Roman"/>
          <w:bCs/>
          <w:sz w:val="24"/>
          <w:szCs w:val="24"/>
        </w:rPr>
        <w:t xml:space="preserve"> (CP)</w:t>
      </w:r>
      <w:r w:rsidRPr="00F61D4F">
        <w:rPr>
          <w:rFonts w:ascii="Book Antiqua" w:hAnsi="Book Antiqua" w:cs="Times New Roman"/>
          <w:bCs/>
          <w:sz w:val="24"/>
          <w:szCs w:val="24"/>
        </w:rPr>
        <w:t xml:space="preserve"> is characteri</w:t>
      </w:r>
      <w:r w:rsidR="00C403C0" w:rsidRPr="00F61D4F">
        <w:rPr>
          <w:rFonts w:ascii="Book Antiqua" w:hAnsi="Book Antiqua" w:cs="Times New Roman"/>
          <w:bCs/>
          <w:sz w:val="24"/>
          <w:szCs w:val="24"/>
        </w:rPr>
        <w:t>z</w:t>
      </w:r>
      <w:r w:rsidRPr="00F61D4F">
        <w:rPr>
          <w:rFonts w:ascii="Book Antiqua" w:hAnsi="Book Antiqua" w:cs="Times New Roman"/>
          <w:bCs/>
          <w:sz w:val="24"/>
          <w:szCs w:val="24"/>
        </w:rPr>
        <w:t>ed by progressive inflammation and fibrosis of the pancreas that eventually leads to pancreatic e</w:t>
      </w:r>
      <w:r w:rsidR="0002081C" w:rsidRPr="00F61D4F">
        <w:rPr>
          <w:rFonts w:ascii="Book Antiqua" w:hAnsi="Book Antiqua" w:cs="Times New Roman"/>
          <w:bCs/>
          <w:sz w:val="24"/>
          <w:szCs w:val="24"/>
        </w:rPr>
        <w:t>xocrine and endocrine insufficiency</w:t>
      </w:r>
      <w:r w:rsidRPr="00F61D4F">
        <w:rPr>
          <w:rFonts w:ascii="Book Antiqua" w:hAnsi="Book Antiqua" w:cs="Times New Roman"/>
          <w:bCs/>
          <w:sz w:val="24"/>
          <w:szCs w:val="24"/>
        </w:rPr>
        <w:t xml:space="preserve">. </w:t>
      </w:r>
      <w:r w:rsidR="003A33A4" w:rsidRPr="00F61D4F">
        <w:rPr>
          <w:rFonts w:ascii="Book Antiqua" w:hAnsi="Book Antiqua" w:cs="Times New Roman"/>
          <w:bCs/>
          <w:sz w:val="24"/>
          <w:szCs w:val="24"/>
        </w:rPr>
        <w:t>D</w:t>
      </w:r>
      <w:r w:rsidR="003B4F48" w:rsidRPr="00F61D4F">
        <w:rPr>
          <w:rFonts w:ascii="Book Antiqua" w:hAnsi="Book Antiqua" w:cs="Times New Roman"/>
          <w:bCs/>
          <w:sz w:val="24"/>
          <w:szCs w:val="24"/>
        </w:rPr>
        <w:t xml:space="preserve">iabetes in the background of </w:t>
      </w:r>
      <w:r w:rsidR="004063CF" w:rsidRPr="00F61D4F">
        <w:rPr>
          <w:rFonts w:ascii="Book Antiqua" w:hAnsi="Book Antiqua" w:cs="Times New Roman"/>
          <w:bCs/>
          <w:sz w:val="24"/>
          <w:szCs w:val="24"/>
        </w:rPr>
        <w:t>CP</w:t>
      </w:r>
      <w:r w:rsidR="00855617" w:rsidRPr="00F61D4F">
        <w:rPr>
          <w:rFonts w:ascii="Book Antiqua" w:hAnsi="Book Antiqua" w:cs="Times New Roman"/>
          <w:bCs/>
          <w:sz w:val="24"/>
          <w:szCs w:val="24"/>
        </w:rPr>
        <w:t xml:space="preserve"> is</w:t>
      </w:r>
      <w:r w:rsidR="003B4F48" w:rsidRPr="00F61D4F">
        <w:rPr>
          <w:rFonts w:ascii="Book Antiqua" w:hAnsi="Book Antiqua" w:cs="Times New Roman"/>
          <w:bCs/>
          <w:sz w:val="24"/>
          <w:szCs w:val="24"/>
        </w:rPr>
        <w:t xml:space="preserve"> </w:t>
      </w:r>
      <w:r w:rsidR="00855617" w:rsidRPr="00F61D4F">
        <w:rPr>
          <w:rFonts w:ascii="Book Antiqua" w:hAnsi="Book Antiqua" w:cs="Times New Roman"/>
          <w:bCs/>
          <w:sz w:val="24"/>
          <w:szCs w:val="24"/>
        </w:rPr>
        <w:t>very difficult</w:t>
      </w:r>
      <w:r w:rsidR="003B4F48" w:rsidRPr="00F61D4F">
        <w:rPr>
          <w:rFonts w:ascii="Book Antiqua" w:hAnsi="Book Antiqua" w:cs="Times New Roman"/>
          <w:bCs/>
          <w:sz w:val="24"/>
          <w:szCs w:val="24"/>
        </w:rPr>
        <w:t xml:space="preserve"> to manage </w:t>
      </w:r>
      <w:r w:rsidR="003A33A4" w:rsidRPr="00F61D4F">
        <w:rPr>
          <w:rFonts w:ascii="Book Antiqua" w:hAnsi="Book Antiqua" w:cs="Times New Roman"/>
          <w:bCs/>
          <w:sz w:val="24"/>
          <w:szCs w:val="24"/>
        </w:rPr>
        <w:t>due to</w:t>
      </w:r>
      <w:r w:rsidR="003B4F48" w:rsidRPr="00F61D4F">
        <w:rPr>
          <w:rFonts w:ascii="Book Antiqua" w:hAnsi="Book Antiqua" w:cs="Times New Roman"/>
          <w:bCs/>
          <w:sz w:val="24"/>
          <w:szCs w:val="24"/>
        </w:rPr>
        <w:t xml:space="preserve"> high </w:t>
      </w:r>
      <w:proofErr w:type="spellStart"/>
      <w:r w:rsidR="003B4F48" w:rsidRPr="00F61D4F">
        <w:rPr>
          <w:rFonts w:ascii="Book Antiqua" w:hAnsi="Book Antiqua" w:cs="Times New Roman"/>
          <w:bCs/>
          <w:sz w:val="24"/>
          <w:szCs w:val="24"/>
        </w:rPr>
        <w:t>glycemic</w:t>
      </w:r>
      <w:proofErr w:type="spellEnd"/>
      <w:r w:rsidR="003B4F48" w:rsidRPr="00F61D4F">
        <w:rPr>
          <w:rFonts w:ascii="Book Antiqua" w:hAnsi="Book Antiqua" w:cs="Times New Roman"/>
          <w:bCs/>
          <w:sz w:val="24"/>
          <w:szCs w:val="24"/>
        </w:rPr>
        <w:t xml:space="preserve"> variability and concomitant malabsorption. </w:t>
      </w:r>
      <w:r w:rsidR="00D16BE3" w:rsidRPr="00F61D4F">
        <w:rPr>
          <w:rFonts w:ascii="Book Antiqua" w:hAnsi="Book Antiqua" w:cs="Times New Roman"/>
          <w:bCs/>
          <w:sz w:val="24"/>
          <w:szCs w:val="24"/>
        </w:rPr>
        <w:t xml:space="preserve">Progressive beta cell loss leading to insulin deficiency is </w:t>
      </w:r>
      <w:r w:rsidR="0054537E" w:rsidRPr="00F61D4F">
        <w:rPr>
          <w:rFonts w:ascii="Book Antiqua" w:hAnsi="Book Antiqua" w:cs="Times New Roman"/>
          <w:bCs/>
          <w:sz w:val="24"/>
          <w:szCs w:val="24"/>
        </w:rPr>
        <w:t>the</w:t>
      </w:r>
      <w:r w:rsidR="00D16BE3" w:rsidRPr="00F61D4F">
        <w:rPr>
          <w:rFonts w:ascii="Book Antiqua" w:hAnsi="Book Antiqua" w:cs="Times New Roman"/>
          <w:bCs/>
          <w:sz w:val="24"/>
          <w:szCs w:val="24"/>
        </w:rPr>
        <w:t xml:space="preserve"> cardinal mechanism </w:t>
      </w:r>
      <w:r w:rsidR="003A33A4" w:rsidRPr="00F61D4F">
        <w:rPr>
          <w:rFonts w:ascii="Book Antiqua" w:hAnsi="Book Antiqua" w:cs="Times New Roman"/>
          <w:bCs/>
          <w:sz w:val="24"/>
          <w:szCs w:val="24"/>
        </w:rPr>
        <w:t>underlying</w:t>
      </w:r>
      <w:r w:rsidR="00D16BE3" w:rsidRPr="00F61D4F">
        <w:rPr>
          <w:rFonts w:ascii="Book Antiqua" w:hAnsi="Book Antiqua" w:cs="Times New Roman"/>
          <w:bCs/>
          <w:sz w:val="24"/>
          <w:szCs w:val="24"/>
        </w:rPr>
        <w:t xml:space="preserve"> diabetes development</w:t>
      </w:r>
      <w:r w:rsidR="00AF78D2" w:rsidRPr="00F61D4F">
        <w:rPr>
          <w:rFonts w:ascii="Book Antiqua" w:hAnsi="Book Antiqua" w:cs="Times New Roman"/>
          <w:bCs/>
          <w:sz w:val="24"/>
          <w:szCs w:val="24"/>
        </w:rPr>
        <w:t xml:space="preserve"> in </w:t>
      </w:r>
      <w:r w:rsidR="004063CF" w:rsidRPr="00F61D4F">
        <w:rPr>
          <w:rFonts w:ascii="Book Antiqua" w:hAnsi="Book Antiqua" w:cs="Times New Roman"/>
          <w:bCs/>
          <w:sz w:val="24"/>
          <w:szCs w:val="24"/>
        </w:rPr>
        <w:t>CP</w:t>
      </w:r>
      <w:r w:rsidR="00AF78D2" w:rsidRPr="00F61D4F">
        <w:rPr>
          <w:rFonts w:ascii="Book Antiqua" w:hAnsi="Book Antiqua" w:cs="Times New Roman"/>
          <w:bCs/>
          <w:sz w:val="24"/>
          <w:szCs w:val="24"/>
        </w:rPr>
        <w:t xml:space="preserve">. </w:t>
      </w:r>
      <w:r w:rsidR="00376330" w:rsidRPr="00F61D4F">
        <w:rPr>
          <w:rFonts w:ascii="Book Antiqua" w:hAnsi="Book Antiqua" w:cs="Times New Roman"/>
          <w:bCs/>
          <w:sz w:val="24"/>
          <w:szCs w:val="24"/>
        </w:rPr>
        <w:t>Alpha cell dysfunction leading to</w:t>
      </w:r>
      <w:r w:rsidR="006205C0" w:rsidRPr="00F61D4F">
        <w:rPr>
          <w:rFonts w:ascii="Book Antiqua" w:hAnsi="Book Antiqua" w:cs="Times New Roman"/>
          <w:bCs/>
          <w:sz w:val="24"/>
          <w:szCs w:val="24"/>
        </w:rPr>
        <w:t xml:space="preserve"> deranged glucagon secretion </w:t>
      </w:r>
      <w:r w:rsidR="00376330" w:rsidRPr="00F61D4F">
        <w:rPr>
          <w:rFonts w:ascii="Book Antiqua" w:hAnsi="Book Antiqua" w:cs="Times New Roman"/>
          <w:bCs/>
          <w:sz w:val="24"/>
          <w:szCs w:val="24"/>
        </w:rPr>
        <w:t>has</w:t>
      </w:r>
      <w:r w:rsidR="006205C0" w:rsidRPr="00F61D4F">
        <w:rPr>
          <w:rFonts w:ascii="Book Antiqua" w:hAnsi="Book Antiqua" w:cs="Times New Roman"/>
          <w:bCs/>
          <w:sz w:val="24"/>
          <w:szCs w:val="24"/>
        </w:rPr>
        <w:t xml:space="preserve"> been described in different studies using a variety of stimul</w:t>
      </w:r>
      <w:r w:rsidR="003A33A4" w:rsidRPr="00F61D4F">
        <w:rPr>
          <w:rFonts w:ascii="Book Antiqua" w:hAnsi="Book Antiqua" w:cs="Times New Roman"/>
          <w:bCs/>
          <w:sz w:val="24"/>
          <w:szCs w:val="24"/>
        </w:rPr>
        <w:t>i</w:t>
      </w:r>
      <w:r w:rsidR="006205C0" w:rsidRPr="00F61D4F">
        <w:rPr>
          <w:rFonts w:ascii="Book Antiqua" w:hAnsi="Book Antiqua" w:cs="Times New Roman"/>
          <w:bCs/>
          <w:sz w:val="24"/>
          <w:szCs w:val="24"/>
        </w:rPr>
        <w:t xml:space="preserve"> in </w:t>
      </w:r>
      <w:r w:rsidR="004063CF" w:rsidRPr="00F61D4F">
        <w:rPr>
          <w:rFonts w:ascii="Book Antiqua" w:hAnsi="Book Antiqua" w:cs="Times New Roman"/>
          <w:bCs/>
          <w:sz w:val="24"/>
          <w:szCs w:val="24"/>
        </w:rPr>
        <w:t>CP</w:t>
      </w:r>
      <w:r w:rsidR="006205C0" w:rsidRPr="00F61D4F">
        <w:rPr>
          <w:rFonts w:ascii="Book Antiqua" w:hAnsi="Book Antiqua" w:cs="Times New Roman"/>
          <w:bCs/>
          <w:sz w:val="24"/>
          <w:szCs w:val="24"/>
        </w:rPr>
        <w:t>.</w:t>
      </w:r>
      <w:r w:rsidR="00151D53" w:rsidRPr="00F61D4F">
        <w:rPr>
          <w:rFonts w:ascii="Book Antiqua" w:hAnsi="Book Antiqua" w:cs="Times New Roman"/>
          <w:bCs/>
          <w:sz w:val="24"/>
          <w:szCs w:val="24"/>
        </w:rPr>
        <w:t xml:space="preserve"> </w:t>
      </w:r>
      <w:r w:rsidR="006205C0" w:rsidRPr="00F61D4F">
        <w:rPr>
          <w:rFonts w:ascii="Book Antiqua" w:hAnsi="Book Antiqua" w:cs="Times New Roman"/>
          <w:bCs/>
          <w:sz w:val="24"/>
          <w:szCs w:val="24"/>
        </w:rPr>
        <w:t>However</w:t>
      </w:r>
      <w:r w:rsidR="00123A6E" w:rsidRPr="00F61D4F">
        <w:rPr>
          <w:rFonts w:ascii="Book Antiqua" w:hAnsi="Book Antiqua" w:cs="Times New Roman"/>
          <w:bCs/>
          <w:sz w:val="24"/>
          <w:szCs w:val="24"/>
        </w:rPr>
        <w:t>,</w:t>
      </w:r>
      <w:r w:rsidR="006205C0" w:rsidRPr="00F61D4F">
        <w:rPr>
          <w:rFonts w:ascii="Book Antiqua" w:hAnsi="Book Antiqua" w:cs="Times New Roman"/>
          <w:bCs/>
          <w:sz w:val="24"/>
          <w:szCs w:val="24"/>
        </w:rPr>
        <w:t xml:space="preserve"> the emerging evidence</w:t>
      </w:r>
      <w:r w:rsidR="003A33A4" w:rsidRPr="00F61D4F">
        <w:rPr>
          <w:rFonts w:ascii="Book Antiqua" w:hAnsi="Book Antiqua" w:cs="Times New Roman"/>
          <w:bCs/>
          <w:sz w:val="24"/>
          <w:szCs w:val="24"/>
        </w:rPr>
        <w:t xml:space="preserve"> i</w:t>
      </w:r>
      <w:r w:rsidR="006205C0" w:rsidRPr="00F61D4F">
        <w:rPr>
          <w:rFonts w:ascii="Book Antiqua" w:hAnsi="Book Antiqua" w:cs="Times New Roman"/>
          <w:bCs/>
          <w:sz w:val="24"/>
          <w:szCs w:val="24"/>
        </w:rPr>
        <w:t xml:space="preserve">s varied </w:t>
      </w:r>
      <w:r w:rsidR="0054537E" w:rsidRPr="00F61D4F">
        <w:rPr>
          <w:rFonts w:ascii="Book Antiqua" w:hAnsi="Book Antiqua" w:cs="Times New Roman"/>
          <w:bCs/>
          <w:sz w:val="24"/>
          <w:szCs w:val="24"/>
        </w:rPr>
        <w:t xml:space="preserve">probably because </w:t>
      </w:r>
      <w:r w:rsidR="00376330" w:rsidRPr="00F61D4F">
        <w:rPr>
          <w:rFonts w:ascii="Book Antiqua" w:hAnsi="Book Antiqua" w:cs="Times New Roman"/>
          <w:bCs/>
          <w:sz w:val="24"/>
          <w:szCs w:val="24"/>
        </w:rPr>
        <w:t>of dependence on</w:t>
      </w:r>
      <w:r w:rsidR="006205C0" w:rsidRPr="00F61D4F">
        <w:rPr>
          <w:rFonts w:ascii="Book Antiqua" w:hAnsi="Book Antiqua" w:cs="Times New Roman"/>
          <w:bCs/>
          <w:sz w:val="24"/>
          <w:szCs w:val="24"/>
        </w:rPr>
        <w:t xml:space="preserve"> the study procedure</w:t>
      </w:r>
      <w:r w:rsidR="00AF78D2" w:rsidRPr="00F61D4F">
        <w:rPr>
          <w:rFonts w:ascii="Book Antiqua" w:hAnsi="Book Antiqua" w:cs="Times New Roman"/>
          <w:bCs/>
          <w:sz w:val="24"/>
          <w:szCs w:val="24"/>
        </w:rPr>
        <w:t xml:space="preserve">, </w:t>
      </w:r>
      <w:r w:rsidR="006205C0" w:rsidRPr="00F61D4F">
        <w:rPr>
          <w:rFonts w:ascii="Book Antiqua" w:hAnsi="Book Antiqua" w:cs="Times New Roman"/>
          <w:bCs/>
          <w:sz w:val="24"/>
          <w:szCs w:val="24"/>
        </w:rPr>
        <w:t>the</w:t>
      </w:r>
      <w:r w:rsidR="00AF78D2" w:rsidRPr="00F61D4F">
        <w:rPr>
          <w:rFonts w:ascii="Book Antiqua" w:hAnsi="Book Antiqua" w:cs="Times New Roman"/>
          <w:bCs/>
          <w:sz w:val="24"/>
          <w:szCs w:val="24"/>
        </w:rPr>
        <w:t xml:space="preserve"> study population as well as on the stage of the disease.</w:t>
      </w:r>
      <w:r w:rsidR="006205C0" w:rsidRPr="00F61D4F">
        <w:rPr>
          <w:rFonts w:ascii="Book Antiqua" w:hAnsi="Book Antiqua" w:cs="Times New Roman"/>
          <w:bCs/>
          <w:sz w:val="24"/>
          <w:szCs w:val="24"/>
        </w:rPr>
        <w:t xml:space="preserve"> </w:t>
      </w:r>
      <w:r w:rsidR="00AF78D2" w:rsidRPr="00F61D4F">
        <w:rPr>
          <w:rFonts w:ascii="Book Antiqua" w:hAnsi="Book Antiqua" w:cs="Times New Roman"/>
          <w:bCs/>
          <w:sz w:val="24"/>
          <w:szCs w:val="24"/>
        </w:rPr>
        <w:t>T</w:t>
      </w:r>
      <w:r w:rsidR="006205C0" w:rsidRPr="00F61D4F">
        <w:rPr>
          <w:rFonts w:ascii="Book Antiqua" w:hAnsi="Book Antiqua" w:cs="Times New Roman"/>
          <w:bCs/>
          <w:sz w:val="24"/>
          <w:szCs w:val="24"/>
        </w:rPr>
        <w:t xml:space="preserve">he mechanism behind </w:t>
      </w:r>
      <w:r w:rsidR="00AF78D2" w:rsidRPr="00F61D4F">
        <w:rPr>
          <w:rFonts w:ascii="Book Antiqua" w:hAnsi="Book Antiqua" w:cs="Times New Roman"/>
          <w:bCs/>
          <w:sz w:val="24"/>
          <w:szCs w:val="24"/>
        </w:rPr>
        <w:t xml:space="preserve">islet cell dysfunction in </w:t>
      </w:r>
      <w:r w:rsidR="004063CF" w:rsidRPr="00F61D4F">
        <w:rPr>
          <w:rFonts w:ascii="Book Antiqua" w:hAnsi="Book Antiqua" w:cs="Times New Roman"/>
          <w:bCs/>
          <w:sz w:val="24"/>
          <w:szCs w:val="24"/>
        </w:rPr>
        <w:t>CP</w:t>
      </w:r>
      <w:r w:rsidR="00AF78D2" w:rsidRPr="00F61D4F">
        <w:rPr>
          <w:rFonts w:ascii="Book Antiqua" w:hAnsi="Book Antiqua" w:cs="Times New Roman"/>
          <w:bCs/>
          <w:sz w:val="24"/>
          <w:szCs w:val="24"/>
        </w:rPr>
        <w:t xml:space="preserve"> is multifactorial. </w:t>
      </w:r>
      <w:r w:rsidR="00123A6E" w:rsidRPr="00F61D4F">
        <w:rPr>
          <w:rFonts w:ascii="Book Antiqua" w:hAnsi="Book Antiqua" w:cs="Times New Roman"/>
          <w:bCs/>
          <w:sz w:val="24"/>
          <w:szCs w:val="24"/>
        </w:rPr>
        <w:t>The intra-islet alpha</w:t>
      </w:r>
      <w:r w:rsidR="0054537E" w:rsidRPr="00F61D4F">
        <w:rPr>
          <w:rFonts w:ascii="Book Antiqua" w:hAnsi="Book Antiqua" w:cs="Times New Roman"/>
          <w:bCs/>
          <w:sz w:val="24"/>
          <w:szCs w:val="24"/>
        </w:rPr>
        <w:t xml:space="preserve"> and </w:t>
      </w:r>
      <w:r w:rsidR="00123A6E" w:rsidRPr="00F61D4F">
        <w:rPr>
          <w:rFonts w:ascii="Book Antiqua" w:hAnsi="Book Antiqua" w:cs="Times New Roman"/>
          <w:bCs/>
          <w:sz w:val="24"/>
          <w:szCs w:val="24"/>
        </w:rPr>
        <w:t xml:space="preserve">beta cell regulation of each other is often lost. Moreover, secretion of the incretin hormones </w:t>
      </w:r>
      <w:r w:rsidR="003A33A4" w:rsidRPr="00F61D4F">
        <w:rPr>
          <w:rFonts w:ascii="Book Antiqua" w:hAnsi="Book Antiqua" w:cs="Times New Roman"/>
          <w:bCs/>
          <w:sz w:val="24"/>
          <w:szCs w:val="24"/>
        </w:rPr>
        <w:t>such as</w:t>
      </w:r>
      <w:r w:rsidR="00123A6E" w:rsidRPr="00F61D4F">
        <w:rPr>
          <w:rFonts w:ascii="Book Antiqua" w:hAnsi="Book Antiqua" w:cs="Times New Roman"/>
          <w:bCs/>
          <w:sz w:val="24"/>
          <w:szCs w:val="24"/>
        </w:rPr>
        <w:t xml:space="preserve"> </w:t>
      </w:r>
      <w:r w:rsidR="0054537E" w:rsidRPr="00F61D4F">
        <w:rPr>
          <w:rFonts w:ascii="Book Antiqua" w:hAnsi="Book Antiqua" w:cs="Times New Roman"/>
          <w:bCs/>
          <w:sz w:val="24"/>
          <w:szCs w:val="24"/>
        </w:rPr>
        <w:t xml:space="preserve">glucagon </w:t>
      </w:r>
      <w:r w:rsidR="00123A6E" w:rsidRPr="00F61D4F">
        <w:rPr>
          <w:rFonts w:ascii="Book Antiqua" w:hAnsi="Book Antiqua" w:cs="Times New Roman"/>
          <w:bCs/>
          <w:sz w:val="24"/>
          <w:szCs w:val="24"/>
        </w:rPr>
        <w:t xml:space="preserve">like peptide-1 and glucose-dependent </w:t>
      </w:r>
      <w:proofErr w:type="spellStart"/>
      <w:r w:rsidR="00123A6E" w:rsidRPr="00F61D4F">
        <w:rPr>
          <w:rFonts w:ascii="Book Antiqua" w:hAnsi="Book Antiqua" w:cs="Times New Roman"/>
          <w:bCs/>
          <w:sz w:val="24"/>
          <w:szCs w:val="24"/>
        </w:rPr>
        <w:t>insulinotropic</w:t>
      </w:r>
      <w:proofErr w:type="spellEnd"/>
      <w:r w:rsidR="00123A6E" w:rsidRPr="00F61D4F">
        <w:rPr>
          <w:rFonts w:ascii="Book Antiqua" w:hAnsi="Book Antiqua" w:cs="Times New Roman"/>
          <w:bCs/>
          <w:sz w:val="24"/>
          <w:szCs w:val="24"/>
        </w:rPr>
        <w:t xml:space="preserve"> polypeptide is dysregulated. This </w:t>
      </w:r>
      <w:r w:rsidR="003A33A4" w:rsidRPr="00F61D4F">
        <w:rPr>
          <w:rFonts w:ascii="Book Antiqua" w:hAnsi="Book Antiqua" w:cs="Times New Roman"/>
          <w:bCs/>
          <w:sz w:val="24"/>
          <w:szCs w:val="24"/>
        </w:rPr>
        <w:t xml:space="preserve">significantly </w:t>
      </w:r>
      <w:r w:rsidR="00123A6E" w:rsidRPr="00F61D4F">
        <w:rPr>
          <w:rFonts w:ascii="Book Antiqua" w:hAnsi="Book Antiqua" w:cs="Times New Roman"/>
          <w:bCs/>
          <w:sz w:val="24"/>
          <w:szCs w:val="24"/>
        </w:rPr>
        <w:t xml:space="preserve">contributes to islet cell disturbances. </w:t>
      </w:r>
      <w:r w:rsidR="006D1F38" w:rsidRPr="00F61D4F">
        <w:rPr>
          <w:rFonts w:ascii="Book Antiqua" w:hAnsi="Book Antiqua" w:cs="Times New Roman"/>
          <w:bCs/>
          <w:sz w:val="24"/>
          <w:szCs w:val="24"/>
        </w:rPr>
        <w:t xml:space="preserve">Persistent and progressive </w:t>
      </w:r>
      <w:r w:rsidR="00E867DD" w:rsidRPr="00F61D4F">
        <w:rPr>
          <w:rFonts w:ascii="Book Antiqua" w:hAnsi="Book Antiqua" w:cs="Times New Roman"/>
          <w:bCs/>
          <w:sz w:val="24"/>
          <w:szCs w:val="24"/>
        </w:rPr>
        <w:t>inflammation with</w:t>
      </w:r>
      <w:r w:rsidR="006D1F38" w:rsidRPr="00F61D4F">
        <w:rPr>
          <w:rFonts w:ascii="Book Antiqua" w:hAnsi="Book Antiqua" w:cs="Times New Roman"/>
          <w:bCs/>
          <w:sz w:val="24"/>
          <w:szCs w:val="24"/>
        </w:rPr>
        <w:t xml:space="preserve"> changes in the</w:t>
      </w:r>
      <w:r w:rsidR="004B0590" w:rsidRPr="00F61D4F">
        <w:rPr>
          <w:rFonts w:ascii="Book Antiqua" w:hAnsi="Book Antiqua" w:cs="Times New Roman"/>
          <w:bCs/>
          <w:sz w:val="24"/>
          <w:szCs w:val="24"/>
        </w:rPr>
        <w:t xml:space="preserve"> function of other</w:t>
      </w:r>
      <w:r w:rsidR="006D1F38" w:rsidRPr="00F61D4F">
        <w:rPr>
          <w:rFonts w:ascii="Book Antiqua" w:hAnsi="Book Antiqua" w:cs="Times New Roman"/>
          <w:bCs/>
          <w:sz w:val="24"/>
          <w:szCs w:val="24"/>
        </w:rPr>
        <w:t xml:space="preserve"> cells </w:t>
      </w:r>
      <w:r w:rsidR="003A33A4" w:rsidRPr="00F61D4F">
        <w:rPr>
          <w:rFonts w:ascii="Book Antiqua" w:hAnsi="Book Antiqua" w:cs="Times New Roman"/>
          <w:bCs/>
          <w:sz w:val="24"/>
          <w:szCs w:val="24"/>
        </w:rPr>
        <w:t>such as</w:t>
      </w:r>
      <w:r w:rsidR="006D1F38" w:rsidRPr="00F61D4F">
        <w:rPr>
          <w:rFonts w:ascii="Book Antiqua" w:hAnsi="Book Antiqua" w:cs="Times New Roman"/>
          <w:bCs/>
          <w:sz w:val="24"/>
          <w:szCs w:val="24"/>
        </w:rPr>
        <w:t xml:space="preserve"> islet delta cells and pancreatic polypeptide</w:t>
      </w:r>
      <w:r w:rsidR="0054537E" w:rsidRPr="00F61D4F">
        <w:rPr>
          <w:rFonts w:ascii="Book Antiqua" w:hAnsi="Book Antiqua" w:cs="Times New Roman"/>
          <w:bCs/>
          <w:sz w:val="24"/>
          <w:szCs w:val="24"/>
        </w:rPr>
        <w:t xml:space="preserve"> </w:t>
      </w:r>
      <w:r w:rsidR="006D1F38" w:rsidRPr="00F61D4F">
        <w:rPr>
          <w:rFonts w:ascii="Book Antiqua" w:hAnsi="Book Antiqua" w:cs="Times New Roman"/>
          <w:bCs/>
          <w:sz w:val="24"/>
          <w:szCs w:val="24"/>
        </w:rPr>
        <w:t xml:space="preserve">cells are also implicated in </w:t>
      </w:r>
      <w:r w:rsidR="004063CF" w:rsidRPr="00F61D4F">
        <w:rPr>
          <w:rFonts w:ascii="Book Antiqua" w:hAnsi="Book Antiqua" w:cs="Times New Roman"/>
          <w:bCs/>
          <w:sz w:val="24"/>
          <w:szCs w:val="24"/>
        </w:rPr>
        <w:t>CP</w:t>
      </w:r>
      <w:r w:rsidR="006D1F38" w:rsidRPr="00F61D4F">
        <w:rPr>
          <w:rFonts w:ascii="Book Antiqua" w:hAnsi="Book Antiqua" w:cs="Times New Roman"/>
          <w:bCs/>
          <w:sz w:val="24"/>
          <w:szCs w:val="24"/>
        </w:rPr>
        <w:t>.</w:t>
      </w:r>
      <w:r w:rsidR="00D74A2C" w:rsidRPr="00F61D4F">
        <w:rPr>
          <w:rFonts w:ascii="Book Antiqua" w:hAnsi="Book Antiqua" w:cs="Times New Roman"/>
          <w:bCs/>
          <w:sz w:val="24"/>
          <w:szCs w:val="24"/>
        </w:rPr>
        <w:t xml:space="preserve"> </w:t>
      </w:r>
      <w:r w:rsidR="004D5D50" w:rsidRPr="00F61D4F">
        <w:rPr>
          <w:rFonts w:ascii="Book Antiqua" w:hAnsi="Book Antiqua" w:cs="Times New Roman"/>
          <w:bCs/>
          <w:sz w:val="24"/>
          <w:szCs w:val="24"/>
        </w:rPr>
        <w:t>In addition, t</w:t>
      </w:r>
      <w:r w:rsidR="00F32375" w:rsidRPr="00F61D4F">
        <w:rPr>
          <w:rFonts w:ascii="Book Antiqua" w:hAnsi="Book Antiqua" w:cs="Times New Roman"/>
          <w:bCs/>
          <w:sz w:val="24"/>
          <w:szCs w:val="24"/>
        </w:rPr>
        <w:t xml:space="preserve">he </w:t>
      </w:r>
      <w:r w:rsidR="00D74A2C" w:rsidRPr="00F61D4F">
        <w:rPr>
          <w:rFonts w:ascii="Book Antiqua" w:hAnsi="Book Antiqua" w:cs="Times New Roman"/>
          <w:bCs/>
          <w:sz w:val="24"/>
          <w:szCs w:val="24"/>
        </w:rPr>
        <w:t>different surgical procedure</w:t>
      </w:r>
      <w:r w:rsidR="00F32375" w:rsidRPr="00F61D4F">
        <w:rPr>
          <w:rFonts w:ascii="Book Antiqua" w:hAnsi="Book Antiqua" w:cs="Times New Roman"/>
          <w:bCs/>
          <w:sz w:val="24"/>
          <w:szCs w:val="24"/>
        </w:rPr>
        <w:t>s</w:t>
      </w:r>
      <w:r w:rsidR="00D74A2C" w:rsidRPr="00F61D4F">
        <w:rPr>
          <w:rFonts w:ascii="Book Antiqua" w:hAnsi="Book Antiqua" w:cs="Times New Roman"/>
          <w:bCs/>
          <w:sz w:val="24"/>
          <w:szCs w:val="24"/>
        </w:rPr>
        <w:t xml:space="preserve"> </w:t>
      </w:r>
      <w:r w:rsidR="003A33A4" w:rsidRPr="00F61D4F">
        <w:rPr>
          <w:rFonts w:ascii="Book Antiqua" w:hAnsi="Book Antiqua" w:cs="Times New Roman"/>
          <w:bCs/>
          <w:sz w:val="24"/>
          <w:szCs w:val="24"/>
        </w:rPr>
        <w:t>performed</w:t>
      </w:r>
      <w:r w:rsidR="00F32375" w:rsidRPr="00F61D4F">
        <w:rPr>
          <w:rFonts w:ascii="Book Antiqua" w:hAnsi="Book Antiqua" w:cs="Times New Roman"/>
          <w:bCs/>
          <w:sz w:val="24"/>
          <w:szCs w:val="24"/>
        </w:rPr>
        <w:t xml:space="preserve"> </w:t>
      </w:r>
      <w:r w:rsidR="00D74A2C" w:rsidRPr="00F61D4F">
        <w:rPr>
          <w:rFonts w:ascii="Book Antiqua" w:hAnsi="Book Antiqua" w:cs="Times New Roman"/>
          <w:bCs/>
          <w:sz w:val="24"/>
          <w:szCs w:val="24"/>
        </w:rPr>
        <w:t xml:space="preserve">in </w:t>
      </w:r>
      <w:r w:rsidR="006C6904" w:rsidRPr="00F61D4F">
        <w:rPr>
          <w:rFonts w:ascii="Book Antiqua" w:hAnsi="Book Antiqua" w:cs="Times New Roman"/>
          <w:bCs/>
          <w:sz w:val="24"/>
          <w:szCs w:val="24"/>
        </w:rPr>
        <w:t xml:space="preserve">patients with </w:t>
      </w:r>
      <w:r w:rsidR="004063CF" w:rsidRPr="00F61D4F">
        <w:rPr>
          <w:rFonts w:ascii="Book Antiqua" w:hAnsi="Book Antiqua" w:cs="Times New Roman"/>
          <w:bCs/>
          <w:sz w:val="24"/>
          <w:szCs w:val="24"/>
        </w:rPr>
        <w:t>CP</w:t>
      </w:r>
      <w:r w:rsidR="006C6904" w:rsidRPr="00F61D4F">
        <w:rPr>
          <w:rFonts w:ascii="Book Antiqua" w:hAnsi="Book Antiqua" w:cs="Times New Roman"/>
          <w:bCs/>
          <w:sz w:val="24"/>
          <w:szCs w:val="24"/>
        </w:rPr>
        <w:t xml:space="preserve"> and </w:t>
      </w:r>
      <w:proofErr w:type="spellStart"/>
      <w:r w:rsidR="006C6904" w:rsidRPr="00F61D4F">
        <w:rPr>
          <w:rFonts w:ascii="Book Antiqua" w:hAnsi="Book Antiqua" w:cs="Times New Roman"/>
          <w:bCs/>
          <w:sz w:val="24"/>
          <w:szCs w:val="24"/>
        </w:rPr>
        <w:t>antihyperglycemic</w:t>
      </w:r>
      <w:proofErr w:type="spellEnd"/>
      <w:r w:rsidR="006C6904" w:rsidRPr="00F61D4F">
        <w:rPr>
          <w:rFonts w:ascii="Book Antiqua" w:hAnsi="Book Antiqua" w:cs="Times New Roman"/>
          <w:bCs/>
          <w:sz w:val="24"/>
          <w:szCs w:val="24"/>
        </w:rPr>
        <w:t xml:space="preserve"> drugs used to treat diabetes associated with </w:t>
      </w:r>
      <w:r w:rsidR="004063CF" w:rsidRPr="00F61D4F">
        <w:rPr>
          <w:rFonts w:ascii="Book Antiqua" w:hAnsi="Book Antiqua" w:cs="Times New Roman"/>
          <w:bCs/>
          <w:sz w:val="24"/>
          <w:szCs w:val="24"/>
        </w:rPr>
        <w:t>CP</w:t>
      </w:r>
      <w:r w:rsidR="006C6904" w:rsidRPr="00F61D4F">
        <w:rPr>
          <w:rFonts w:ascii="Book Antiqua" w:hAnsi="Book Antiqua" w:cs="Times New Roman"/>
          <w:bCs/>
          <w:sz w:val="24"/>
          <w:szCs w:val="24"/>
        </w:rPr>
        <w:t xml:space="preserve"> also</w:t>
      </w:r>
      <w:r w:rsidR="00F32375" w:rsidRPr="00F61D4F">
        <w:rPr>
          <w:rFonts w:ascii="Book Antiqua" w:hAnsi="Book Antiqua" w:cs="Times New Roman"/>
          <w:bCs/>
          <w:sz w:val="24"/>
          <w:szCs w:val="24"/>
        </w:rPr>
        <w:t xml:space="preserve"> affect islet cell function</w:t>
      </w:r>
      <w:r w:rsidR="00D74A2C" w:rsidRPr="00F61D4F">
        <w:rPr>
          <w:rFonts w:ascii="Book Antiqua" w:hAnsi="Book Antiqua" w:cs="Times New Roman"/>
          <w:bCs/>
          <w:sz w:val="24"/>
          <w:szCs w:val="24"/>
        </w:rPr>
        <w:t>.</w:t>
      </w:r>
      <w:r w:rsidR="00151D53" w:rsidRPr="00F61D4F">
        <w:rPr>
          <w:rFonts w:ascii="Book Antiqua" w:hAnsi="Book Antiqua" w:cs="Times New Roman"/>
          <w:bCs/>
          <w:sz w:val="24"/>
          <w:szCs w:val="24"/>
        </w:rPr>
        <w:t xml:space="preserve"> </w:t>
      </w:r>
      <w:r w:rsidR="00F32375" w:rsidRPr="00F61D4F">
        <w:rPr>
          <w:rFonts w:ascii="Book Antiqua" w:hAnsi="Book Antiqua" w:cs="Times New Roman"/>
          <w:bCs/>
          <w:sz w:val="24"/>
          <w:szCs w:val="24"/>
        </w:rPr>
        <w:t xml:space="preserve">Hence, different factors </w:t>
      </w:r>
      <w:r w:rsidR="003A33A4" w:rsidRPr="00F61D4F">
        <w:rPr>
          <w:rFonts w:ascii="Book Antiqua" w:hAnsi="Book Antiqua" w:cs="Times New Roman"/>
          <w:bCs/>
          <w:sz w:val="24"/>
          <w:szCs w:val="24"/>
        </w:rPr>
        <w:t>such as</w:t>
      </w:r>
      <w:r w:rsidR="00F32375" w:rsidRPr="00F61D4F">
        <w:rPr>
          <w:rFonts w:ascii="Book Antiqua" w:hAnsi="Book Antiqua" w:cs="Times New Roman"/>
          <w:bCs/>
          <w:sz w:val="24"/>
          <w:szCs w:val="24"/>
        </w:rPr>
        <w:t xml:space="preserve"> chronic inflammat</w:t>
      </w:r>
      <w:r w:rsidR="006C6904" w:rsidRPr="00F61D4F">
        <w:rPr>
          <w:rFonts w:ascii="Book Antiqua" w:hAnsi="Book Antiqua" w:cs="Times New Roman"/>
          <w:bCs/>
          <w:sz w:val="24"/>
          <w:szCs w:val="24"/>
        </w:rPr>
        <w:t xml:space="preserve">ion, dysregulated incretin axis, </w:t>
      </w:r>
      <w:r w:rsidR="00F32375" w:rsidRPr="00F61D4F">
        <w:rPr>
          <w:rFonts w:ascii="Book Antiqua" w:hAnsi="Book Antiqua" w:cs="Times New Roman"/>
          <w:bCs/>
          <w:sz w:val="24"/>
          <w:szCs w:val="24"/>
        </w:rPr>
        <w:t>surgical interventions</w:t>
      </w:r>
      <w:r w:rsidR="006C6904" w:rsidRPr="00F61D4F">
        <w:rPr>
          <w:rFonts w:ascii="Book Antiqua" w:hAnsi="Book Antiqua" w:cs="Times New Roman"/>
          <w:bCs/>
          <w:sz w:val="24"/>
          <w:szCs w:val="24"/>
        </w:rPr>
        <w:t xml:space="preserve"> and ant</w:t>
      </w:r>
      <w:r w:rsidR="003A33A4" w:rsidRPr="00F61D4F">
        <w:rPr>
          <w:rFonts w:ascii="Book Antiqua" w:hAnsi="Book Antiqua" w:cs="Times New Roman"/>
          <w:bCs/>
          <w:sz w:val="24"/>
          <w:szCs w:val="24"/>
        </w:rPr>
        <w:t>i</w:t>
      </w:r>
      <w:r w:rsidR="006C6904" w:rsidRPr="00F61D4F">
        <w:rPr>
          <w:rFonts w:ascii="Book Antiqua" w:hAnsi="Book Antiqua" w:cs="Times New Roman"/>
          <w:bCs/>
          <w:sz w:val="24"/>
          <w:szCs w:val="24"/>
        </w:rPr>
        <w:t>-diabetic drugs</w:t>
      </w:r>
      <w:r w:rsidR="00D53D2B" w:rsidRPr="00F61D4F">
        <w:rPr>
          <w:rFonts w:ascii="Book Antiqua" w:hAnsi="Book Antiqua" w:cs="Times New Roman"/>
          <w:bCs/>
          <w:sz w:val="24"/>
          <w:szCs w:val="24"/>
        </w:rPr>
        <w:t xml:space="preserve"> all </w:t>
      </w:r>
      <w:r w:rsidR="006C6904" w:rsidRPr="00F61D4F">
        <w:rPr>
          <w:rFonts w:ascii="Book Antiqua" w:hAnsi="Book Antiqua" w:cs="Times New Roman"/>
          <w:bCs/>
          <w:sz w:val="24"/>
          <w:szCs w:val="24"/>
        </w:rPr>
        <w:t>affect islet cell f</w:t>
      </w:r>
      <w:r w:rsidR="00F32375" w:rsidRPr="00F61D4F">
        <w:rPr>
          <w:rFonts w:ascii="Book Antiqua" w:hAnsi="Book Antiqua" w:cs="Times New Roman"/>
          <w:bCs/>
          <w:sz w:val="24"/>
          <w:szCs w:val="24"/>
        </w:rPr>
        <w:t xml:space="preserve">unction in patients with </w:t>
      </w:r>
      <w:r w:rsidR="004063CF" w:rsidRPr="00F61D4F">
        <w:rPr>
          <w:rFonts w:ascii="Book Antiqua" w:hAnsi="Book Antiqua" w:cs="Times New Roman"/>
          <w:bCs/>
          <w:sz w:val="24"/>
          <w:szCs w:val="24"/>
        </w:rPr>
        <w:t>CP</w:t>
      </w:r>
      <w:r w:rsidR="00F32375" w:rsidRPr="00F61D4F">
        <w:rPr>
          <w:rFonts w:ascii="Book Antiqua" w:hAnsi="Book Antiqua" w:cs="Times New Roman"/>
          <w:bCs/>
          <w:sz w:val="24"/>
          <w:szCs w:val="24"/>
        </w:rPr>
        <w:t>.</w:t>
      </w:r>
      <w:r w:rsidR="00446F68" w:rsidRPr="00F61D4F">
        <w:rPr>
          <w:rFonts w:ascii="Book Antiqua" w:hAnsi="Book Antiqua" w:cs="Times New Roman"/>
          <w:bCs/>
          <w:sz w:val="24"/>
          <w:szCs w:val="24"/>
        </w:rPr>
        <w:t xml:space="preserve"> Newer therapies targeting alpha cell function and beta cell regeneration would be useful in the management of pancreatic diabetes in the near future.</w:t>
      </w:r>
    </w:p>
    <w:p w14:paraId="1AF574ED" w14:textId="2E672DE4" w:rsidR="00D74A2C" w:rsidRPr="00F61D4F" w:rsidRDefault="00D74A2C" w:rsidP="00181158">
      <w:pPr>
        <w:snapToGrid w:val="0"/>
        <w:spacing w:after="0" w:line="360" w:lineRule="auto"/>
        <w:jc w:val="both"/>
        <w:rPr>
          <w:rFonts w:ascii="Book Antiqua" w:hAnsi="Book Antiqua" w:cs="Times New Roman"/>
          <w:bCs/>
          <w:sz w:val="24"/>
          <w:szCs w:val="24"/>
        </w:rPr>
      </w:pPr>
    </w:p>
    <w:p w14:paraId="5F5CEE77" w14:textId="1AD85B44" w:rsidR="00E307ED" w:rsidRPr="00F61D4F" w:rsidRDefault="00181158" w:rsidP="00181158">
      <w:pPr>
        <w:snapToGrid w:val="0"/>
        <w:spacing w:after="0" w:line="360" w:lineRule="auto"/>
        <w:jc w:val="both"/>
        <w:rPr>
          <w:rFonts w:ascii="Book Antiqua" w:hAnsi="Book Antiqua" w:cs="Times New Roman"/>
          <w:sz w:val="24"/>
          <w:szCs w:val="24"/>
        </w:rPr>
      </w:pPr>
      <w:r w:rsidRPr="00F61D4F">
        <w:rPr>
          <w:rFonts w:ascii="Book Antiqua" w:hAnsi="Book Antiqua"/>
          <w:b/>
          <w:iCs/>
          <w:sz w:val="24"/>
          <w:szCs w:val="24"/>
          <w:lang w:eastAsia="es-ES_tradnl"/>
        </w:rPr>
        <w:t>Key words:</w:t>
      </w:r>
      <w:r w:rsidRPr="00F61D4F">
        <w:rPr>
          <w:rFonts w:ascii="Book Antiqua" w:eastAsia="宋体" w:hAnsi="Book Antiqua"/>
          <w:color w:val="0000FF"/>
          <w:sz w:val="24"/>
          <w:szCs w:val="24"/>
          <w:lang w:val="en" w:eastAsia="zh-CN"/>
        </w:rPr>
        <w:t xml:space="preserve"> </w:t>
      </w:r>
      <w:r w:rsidR="00E307ED" w:rsidRPr="00F61D4F">
        <w:rPr>
          <w:rFonts w:ascii="Book Antiqua" w:hAnsi="Book Antiqua" w:cs="Times New Roman"/>
          <w:bCs/>
          <w:sz w:val="24"/>
          <w:szCs w:val="24"/>
        </w:rPr>
        <w:t xml:space="preserve">Alpha cell; Beta-cell; </w:t>
      </w:r>
      <w:proofErr w:type="gramStart"/>
      <w:r w:rsidR="00E307ED" w:rsidRPr="00F61D4F">
        <w:rPr>
          <w:rFonts w:ascii="Book Antiqua" w:hAnsi="Book Antiqua" w:cs="Times New Roman"/>
          <w:bCs/>
          <w:sz w:val="24"/>
          <w:szCs w:val="24"/>
        </w:rPr>
        <w:t>Chronic</w:t>
      </w:r>
      <w:proofErr w:type="gramEnd"/>
      <w:r w:rsidR="00E307ED" w:rsidRPr="00F61D4F">
        <w:rPr>
          <w:rFonts w:ascii="Book Antiqua" w:hAnsi="Book Antiqua" w:cs="Times New Roman"/>
          <w:bCs/>
          <w:sz w:val="24"/>
          <w:szCs w:val="24"/>
        </w:rPr>
        <w:t xml:space="preserve"> pancreatitis;</w:t>
      </w:r>
      <w:r w:rsidR="006241A6" w:rsidRPr="00F61D4F">
        <w:rPr>
          <w:rFonts w:ascii="Book Antiqua" w:hAnsi="Book Antiqua" w:cs="Times New Roman"/>
          <w:bCs/>
          <w:sz w:val="24"/>
          <w:szCs w:val="24"/>
        </w:rPr>
        <w:t xml:space="preserve"> </w:t>
      </w:r>
      <w:r w:rsidR="00E307ED" w:rsidRPr="00F61D4F">
        <w:rPr>
          <w:rFonts w:ascii="Book Antiqua" w:hAnsi="Book Antiqua" w:cs="Times New Roman"/>
          <w:bCs/>
          <w:sz w:val="24"/>
          <w:szCs w:val="24"/>
        </w:rPr>
        <w:t>D</w:t>
      </w:r>
      <w:r w:rsidR="00A50D01" w:rsidRPr="00F61D4F">
        <w:rPr>
          <w:rFonts w:ascii="Book Antiqua" w:hAnsi="Book Antiqua" w:cs="Times New Roman"/>
          <w:bCs/>
          <w:sz w:val="24"/>
          <w:szCs w:val="24"/>
        </w:rPr>
        <w:t>iabetes</w:t>
      </w:r>
      <w:r w:rsidR="00E307ED" w:rsidRPr="00F61D4F">
        <w:rPr>
          <w:rFonts w:ascii="Book Antiqua" w:hAnsi="Book Antiqua" w:cs="Times New Roman"/>
          <w:bCs/>
          <w:sz w:val="24"/>
          <w:szCs w:val="24"/>
        </w:rPr>
        <w:t>; Incretins;</w:t>
      </w:r>
      <w:r w:rsidR="00C97CA7" w:rsidRPr="00F61D4F">
        <w:rPr>
          <w:rFonts w:ascii="Book Antiqua" w:hAnsi="Book Antiqua" w:cs="Times New Roman"/>
          <w:bCs/>
          <w:sz w:val="24"/>
          <w:szCs w:val="24"/>
        </w:rPr>
        <w:t xml:space="preserve"> </w:t>
      </w:r>
      <w:r w:rsidR="00E307ED" w:rsidRPr="00F61D4F">
        <w:rPr>
          <w:rFonts w:ascii="Book Antiqua" w:hAnsi="Book Antiqua" w:cs="Times New Roman"/>
          <w:bCs/>
          <w:sz w:val="24"/>
          <w:szCs w:val="24"/>
        </w:rPr>
        <w:t>P</w:t>
      </w:r>
      <w:r w:rsidR="006241A6" w:rsidRPr="00F61D4F">
        <w:rPr>
          <w:rFonts w:ascii="Book Antiqua" w:hAnsi="Book Antiqua" w:cs="Times New Roman"/>
          <w:bCs/>
          <w:sz w:val="24"/>
          <w:szCs w:val="24"/>
        </w:rPr>
        <w:t>ancreatic</w:t>
      </w:r>
      <w:r w:rsidR="00C97CA7" w:rsidRPr="00F61D4F">
        <w:rPr>
          <w:rFonts w:ascii="Book Antiqua" w:hAnsi="Book Antiqua" w:cs="Times New Roman"/>
          <w:bCs/>
          <w:sz w:val="24"/>
          <w:szCs w:val="24"/>
        </w:rPr>
        <w:t xml:space="preserve"> diabetes</w:t>
      </w:r>
    </w:p>
    <w:p w14:paraId="012C4E1F" w14:textId="77777777" w:rsidR="0092654C" w:rsidRPr="00F61D4F" w:rsidRDefault="0092654C" w:rsidP="00181158">
      <w:pPr>
        <w:snapToGrid w:val="0"/>
        <w:spacing w:after="0" w:line="360" w:lineRule="auto"/>
        <w:jc w:val="both"/>
        <w:rPr>
          <w:rFonts w:ascii="Book Antiqua" w:hAnsi="Book Antiqua" w:cs="Times New Roman"/>
          <w:b/>
          <w:sz w:val="24"/>
          <w:szCs w:val="24"/>
        </w:rPr>
      </w:pPr>
    </w:p>
    <w:p w14:paraId="0A84F6A5" w14:textId="77777777" w:rsidR="00165629" w:rsidRPr="00F61D4F" w:rsidRDefault="00165629" w:rsidP="00165629">
      <w:pPr>
        <w:adjustRightInd w:val="0"/>
        <w:snapToGrid w:val="0"/>
        <w:spacing w:after="0" w:line="360" w:lineRule="auto"/>
        <w:jc w:val="both"/>
        <w:rPr>
          <w:rFonts w:ascii="Book Antiqua" w:hAnsi="Book Antiqua" w:hint="eastAsia"/>
          <w:sz w:val="24"/>
          <w:szCs w:val="24"/>
          <w:lang w:eastAsia="zh-CN"/>
        </w:rPr>
      </w:pPr>
      <w:r w:rsidRPr="00F61D4F">
        <w:rPr>
          <w:rFonts w:ascii="Book Antiqua" w:hAnsi="Book Antiqua" w:cs="Times New Roman" w:hint="eastAsia"/>
          <w:b/>
          <w:bCs/>
          <w:sz w:val="24"/>
          <w:szCs w:val="24"/>
          <w:lang w:eastAsia="zh-CN"/>
        </w:rPr>
        <w:t xml:space="preserve">Citation: </w:t>
      </w:r>
      <w:r w:rsidRPr="00F61D4F">
        <w:rPr>
          <w:rFonts w:ascii="Book Antiqua" w:hAnsi="Book Antiqua" w:cs="Times New Roman"/>
          <w:bCs/>
          <w:sz w:val="24"/>
          <w:szCs w:val="24"/>
        </w:rPr>
        <w:t xml:space="preserve">Roy A, </w:t>
      </w:r>
      <w:proofErr w:type="spellStart"/>
      <w:r w:rsidRPr="00F61D4F">
        <w:rPr>
          <w:rFonts w:ascii="Book Antiqua" w:hAnsi="Book Antiqua" w:cs="Times New Roman"/>
          <w:bCs/>
          <w:sz w:val="24"/>
          <w:szCs w:val="24"/>
        </w:rPr>
        <w:t>Sahoo</w:t>
      </w:r>
      <w:proofErr w:type="spellEnd"/>
      <w:r w:rsidRPr="00F61D4F">
        <w:rPr>
          <w:rFonts w:ascii="Book Antiqua" w:hAnsi="Book Antiqua" w:cs="Times New Roman"/>
          <w:bCs/>
          <w:sz w:val="24"/>
          <w:szCs w:val="24"/>
        </w:rPr>
        <w:t xml:space="preserve"> J, </w:t>
      </w:r>
      <w:proofErr w:type="spellStart"/>
      <w:r w:rsidRPr="00F61D4F">
        <w:rPr>
          <w:rFonts w:ascii="Book Antiqua" w:hAnsi="Book Antiqua" w:cs="Times New Roman"/>
          <w:bCs/>
          <w:sz w:val="24"/>
          <w:szCs w:val="24"/>
        </w:rPr>
        <w:t>Kamalanathan</w:t>
      </w:r>
      <w:proofErr w:type="spellEnd"/>
      <w:r w:rsidRPr="00F61D4F">
        <w:rPr>
          <w:rFonts w:ascii="Book Antiqua" w:hAnsi="Book Antiqua" w:cs="Times New Roman"/>
          <w:bCs/>
          <w:sz w:val="24"/>
          <w:szCs w:val="24"/>
        </w:rPr>
        <w:t xml:space="preserve"> S, </w:t>
      </w:r>
      <w:proofErr w:type="spellStart"/>
      <w:r w:rsidRPr="00F61D4F">
        <w:rPr>
          <w:rFonts w:ascii="Book Antiqua" w:hAnsi="Book Antiqua" w:cs="Times New Roman"/>
          <w:bCs/>
          <w:sz w:val="24"/>
          <w:szCs w:val="24"/>
        </w:rPr>
        <w:t>Naik</w:t>
      </w:r>
      <w:proofErr w:type="spellEnd"/>
      <w:r w:rsidRPr="00F61D4F">
        <w:rPr>
          <w:rFonts w:ascii="Book Antiqua" w:hAnsi="Book Antiqua" w:cs="Times New Roman"/>
          <w:bCs/>
          <w:sz w:val="24"/>
          <w:szCs w:val="24"/>
        </w:rPr>
        <w:t xml:space="preserve"> D, Mohan P, </w:t>
      </w:r>
      <w:proofErr w:type="spellStart"/>
      <w:r w:rsidRPr="00F61D4F">
        <w:rPr>
          <w:rFonts w:ascii="Book Antiqua" w:hAnsi="Book Antiqua" w:cs="Times New Roman"/>
          <w:bCs/>
          <w:sz w:val="24"/>
          <w:szCs w:val="24"/>
        </w:rPr>
        <w:t>Pottakkat</w:t>
      </w:r>
      <w:proofErr w:type="spellEnd"/>
      <w:r w:rsidRPr="00F61D4F">
        <w:rPr>
          <w:rFonts w:ascii="Book Antiqua" w:hAnsi="Book Antiqua" w:cs="Times New Roman"/>
          <w:bCs/>
          <w:sz w:val="24"/>
          <w:szCs w:val="24"/>
        </w:rPr>
        <w:t xml:space="preserve"> B. Islet cell dysfunction in patients with chronic pancreatitis. </w:t>
      </w:r>
      <w:r w:rsidRPr="00F61D4F">
        <w:rPr>
          <w:rFonts w:ascii="Book Antiqua" w:hAnsi="Book Antiqua"/>
          <w:i/>
          <w:iCs/>
          <w:sz w:val="24"/>
          <w:szCs w:val="24"/>
        </w:rPr>
        <w:t xml:space="preserve">World J Diabetes </w:t>
      </w:r>
      <w:r w:rsidRPr="00F61D4F">
        <w:rPr>
          <w:rFonts w:ascii="Book Antiqua" w:eastAsia="宋体" w:hAnsi="Book Antiqua"/>
          <w:iCs/>
          <w:sz w:val="24"/>
          <w:szCs w:val="24"/>
          <w:lang w:eastAsia="zh-CN"/>
        </w:rPr>
        <w:t>2020;</w:t>
      </w:r>
      <w:r w:rsidRPr="00F61D4F">
        <w:rPr>
          <w:rFonts w:ascii="Book Antiqua" w:eastAsia="Book Antiqua" w:hAnsi="Book Antiqua" w:hint="eastAsia"/>
          <w:sz w:val="24"/>
          <w:szCs w:val="24"/>
        </w:rPr>
        <w:t xml:space="preserve"> 1</w:t>
      </w:r>
      <w:r w:rsidRPr="00F61D4F">
        <w:rPr>
          <w:rFonts w:ascii="Book Antiqua" w:hAnsi="Book Antiqua" w:hint="eastAsia"/>
          <w:sz w:val="24"/>
          <w:szCs w:val="24"/>
        </w:rPr>
        <w:t>1</w:t>
      </w:r>
      <w:r w:rsidRPr="00F61D4F">
        <w:rPr>
          <w:rFonts w:ascii="Book Antiqua" w:eastAsia="Book Antiqua" w:hAnsi="Book Antiqua"/>
          <w:sz w:val="24"/>
          <w:szCs w:val="24"/>
        </w:rPr>
        <w:t>(</w:t>
      </w:r>
      <w:r w:rsidRPr="00F61D4F">
        <w:rPr>
          <w:rFonts w:ascii="Book Antiqua" w:hAnsi="Book Antiqua" w:hint="eastAsia"/>
          <w:sz w:val="24"/>
          <w:szCs w:val="24"/>
        </w:rPr>
        <w:t>7</w:t>
      </w:r>
      <w:r w:rsidRPr="00F61D4F">
        <w:rPr>
          <w:rFonts w:ascii="Book Antiqua" w:eastAsia="Book Antiqua" w:hAnsi="Book Antiqua"/>
          <w:sz w:val="24"/>
          <w:szCs w:val="24"/>
        </w:rPr>
        <w:t xml:space="preserve">): </w:t>
      </w:r>
      <w:r w:rsidRPr="00F61D4F">
        <w:rPr>
          <w:rFonts w:ascii="Book Antiqua" w:hAnsi="Book Antiqua" w:hint="eastAsia"/>
          <w:sz w:val="24"/>
          <w:szCs w:val="24"/>
          <w:lang w:eastAsia="zh-CN"/>
        </w:rPr>
        <w:t>280</w:t>
      </w:r>
      <w:r w:rsidRPr="00F61D4F">
        <w:rPr>
          <w:rFonts w:ascii="Book Antiqua" w:eastAsia="Book Antiqua" w:hAnsi="Book Antiqua"/>
          <w:sz w:val="24"/>
          <w:szCs w:val="24"/>
        </w:rPr>
        <w:t>-</w:t>
      </w:r>
      <w:r w:rsidRPr="00F61D4F">
        <w:rPr>
          <w:rFonts w:ascii="Book Antiqua" w:hAnsi="Book Antiqua" w:hint="eastAsia"/>
          <w:sz w:val="24"/>
          <w:szCs w:val="24"/>
          <w:lang w:eastAsia="zh-CN"/>
        </w:rPr>
        <w:t>292</w:t>
      </w:r>
      <w:r w:rsidRPr="00F61D4F">
        <w:rPr>
          <w:rFonts w:ascii="Book Antiqua" w:eastAsia="Book Antiqua" w:hAnsi="Book Antiqua"/>
          <w:sz w:val="24"/>
          <w:szCs w:val="24"/>
        </w:rPr>
        <w:t xml:space="preserve"> </w:t>
      </w:r>
      <w:r w:rsidRPr="00F61D4F">
        <w:rPr>
          <w:rFonts w:ascii="Book Antiqua" w:eastAsia="Book Antiqua" w:hAnsi="Book Antiqua"/>
          <w:b/>
          <w:sz w:val="24"/>
          <w:szCs w:val="24"/>
        </w:rPr>
        <w:t>URL:</w:t>
      </w:r>
      <w:r w:rsidRPr="00F61D4F">
        <w:rPr>
          <w:rFonts w:ascii="Book Antiqua" w:eastAsia="Book Antiqua" w:hAnsi="Book Antiqua"/>
          <w:sz w:val="24"/>
          <w:szCs w:val="24"/>
        </w:rPr>
        <w:t xml:space="preserve"> https://www.wjgnet.com/1948-9358/full/v</w:t>
      </w:r>
      <w:r w:rsidRPr="00F61D4F">
        <w:rPr>
          <w:rFonts w:ascii="Book Antiqua" w:hAnsi="Book Antiqua" w:hint="eastAsia"/>
          <w:sz w:val="24"/>
          <w:szCs w:val="24"/>
        </w:rPr>
        <w:t>11</w:t>
      </w:r>
      <w:r w:rsidRPr="00F61D4F">
        <w:rPr>
          <w:rFonts w:ascii="Book Antiqua" w:eastAsia="Book Antiqua" w:hAnsi="Book Antiqua"/>
          <w:sz w:val="24"/>
          <w:szCs w:val="24"/>
        </w:rPr>
        <w:t>/i</w:t>
      </w:r>
      <w:r w:rsidRPr="00F61D4F">
        <w:rPr>
          <w:rFonts w:ascii="Book Antiqua" w:hAnsi="Book Antiqua" w:hint="eastAsia"/>
          <w:sz w:val="24"/>
          <w:szCs w:val="24"/>
        </w:rPr>
        <w:t>7</w:t>
      </w:r>
      <w:r w:rsidRPr="00F61D4F">
        <w:rPr>
          <w:rFonts w:ascii="Book Antiqua" w:eastAsia="Book Antiqua" w:hAnsi="Book Antiqua"/>
          <w:sz w:val="24"/>
          <w:szCs w:val="24"/>
        </w:rPr>
        <w:t>/</w:t>
      </w:r>
      <w:r w:rsidRPr="00F61D4F">
        <w:rPr>
          <w:rFonts w:ascii="Book Antiqua" w:hAnsi="Book Antiqua" w:hint="eastAsia"/>
          <w:sz w:val="24"/>
          <w:szCs w:val="24"/>
          <w:lang w:eastAsia="zh-CN"/>
        </w:rPr>
        <w:t>280</w:t>
      </w:r>
      <w:r w:rsidRPr="00F61D4F">
        <w:rPr>
          <w:rFonts w:ascii="Book Antiqua" w:eastAsia="Book Antiqua" w:hAnsi="Book Antiqua"/>
          <w:sz w:val="24"/>
          <w:szCs w:val="24"/>
        </w:rPr>
        <w:t xml:space="preserve">.htm  </w:t>
      </w:r>
    </w:p>
    <w:p w14:paraId="416A3193" w14:textId="29F6DEE6" w:rsidR="00165629" w:rsidRPr="00F61D4F" w:rsidRDefault="00165629" w:rsidP="00165629">
      <w:pPr>
        <w:adjustRightInd w:val="0"/>
        <w:snapToGrid w:val="0"/>
        <w:spacing w:after="0" w:line="360" w:lineRule="auto"/>
        <w:jc w:val="both"/>
        <w:rPr>
          <w:rFonts w:ascii="Book Antiqua" w:hAnsi="Book Antiqua" w:hint="eastAsia"/>
          <w:bCs/>
          <w:sz w:val="24"/>
          <w:szCs w:val="24"/>
          <w:lang w:eastAsia="zh-CN"/>
        </w:rPr>
      </w:pPr>
      <w:r w:rsidRPr="00F61D4F">
        <w:rPr>
          <w:rFonts w:ascii="Book Antiqua" w:eastAsia="Book Antiqua" w:hAnsi="Book Antiqua"/>
          <w:b/>
          <w:sz w:val="24"/>
          <w:szCs w:val="24"/>
        </w:rPr>
        <w:t>DOI:</w:t>
      </w:r>
      <w:r w:rsidRPr="00F61D4F">
        <w:rPr>
          <w:rFonts w:ascii="Book Antiqua" w:eastAsia="Book Antiqua" w:hAnsi="Book Antiqua"/>
          <w:sz w:val="24"/>
          <w:szCs w:val="24"/>
        </w:rPr>
        <w:t xml:space="preserve"> https://dx.doi.org/10.4239/wj</w:t>
      </w:r>
      <w:r w:rsidRPr="00F61D4F">
        <w:rPr>
          <w:rFonts w:ascii="Book Antiqua" w:hAnsi="Book Antiqua" w:hint="eastAsia"/>
          <w:sz w:val="24"/>
          <w:szCs w:val="24"/>
        </w:rPr>
        <w:t>d</w:t>
      </w:r>
      <w:r w:rsidRPr="00F61D4F">
        <w:rPr>
          <w:rFonts w:ascii="Book Antiqua" w:eastAsia="Book Antiqua" w:hAnsi="Book Antiqua"/>
          <w:sz w:val="24"/>
          <w:szCs w:val="24"/>
        </w:rPr>
        <w:t>.v</w:t>
      </w:r>
      <w:r w:rsidRPr="00F61D4F">
        <w:rPr>
          <w:rFonts w:ascii="Book Antiqua" w:eastAsia="Book Antiqua" w:hAnsi="Book Antiqua" w:hint="eastAsia"/>
          <w:sz w:val="24"/>
          <w:szCs w:val="24"/>
        </w:rPr>
        <w:t>1</w:t>
      </w:r>
      <w:r w:rsidRPr="00F61D4F">
        <w:rPr>
          <w:rFonts w:ascii="Book Antiqua" w:hAnsi="Book Antiqua" w:hint="eastAsia"/>
          <w:sz w:val="24"/>
          <w:szCs w:val="24"/>
        </w:rPr>
        <w:t>1</w:t>
      </w:r>
      <w:r w:rsidRPr="00F61D4F">
        <w:rPr>
          <w:rFonts w:ascii="Book Antiqua" w:eastAsia="Book Antiqua" w:hAnsi="Book Antiqua"/>
          <w:sz w:val="24"/>
          <w:szCs w:val="24"/>
        </w:rPr>
        <w:t>.i</w:t>
      </w:r>
      <w:r w:rsidRPr="00F61D4F">
        <w:rPr>
          <w:rFonts w:ascii="Book Antiqua" w:hAnsi="Book Antiqua" w:hint="eastAsia"/>
          <w:sz w:val="24"/>
          <w:szCs w:val="24"/>
        </w:rPr>
        <w:t>7</w:t>
      </w:r>
      <w:r w:rsidRPr="00F61D4F">
        <w:rPr>
          <w:rFonts w:ascii="Book Antiqua" w:eastAsia="Book Antiqua" w:hAnsi="Book Antiqua"/>
          <w:sz w:val="24"/>
          <w:szCs w:val="24"/>
        </w:rPr>
        <w:t>.</w:t>
      </w:r>
      <w:r w:rsidRPr="00F61D4F">
        <w:rPr>
          <w:rFonts w:ascii="Book Antiqua" w:hAnsi="Book Antiqua" w:hint="eastAsia"/>
          <w:sz w:val="24"/>
          <w:szCs w:val="24"/>
          <w:lang w:eastAsia="zh-CN"/>
        </w:rPr>
        <w:t>280</w:t>
      </w:r>
    </w:p>
    <w:p w14:paraId="7D042C24" w14:textId="7FB47BB9" w:rsidR="00181158" w:rsidRPr="00F61D4F" w:rsidRDefault="00181158" w:rsidP="00181158">
      <w:pPr>
        <w:snapToGrid w:val="0"/>
        <w:spacing w:after="0" w:line="360" w:lineRule="auto"/>
        <w:jc w:val="both"/>
        <w:rPr>
          <w:rFonts w:ascii="Book Antiqua" w:hAnsi="Book Antiqua" w:cs="Times New Roman"/>
          <w:bCs/>
          <w:sz w:val="24"/>
          <w:szCs w:val="24"/>
          <w:vertAlign w:val="superscript"/>
        </w:rPr>
      </w:pPr>
    </w:p>
    <w:p w14:paraId="657F700A" w14:textId="466BC7EE" w:rsidR="00464774" w:rsidRPr="00F61D4F" w:rsidRDefault="00181158" w:rsidP="00181158">
      <w:pPr>
        <w:snapToGrid w:val="0"/>
        <w:spacing w:after="0" w:line="360" w:lineRule="auto"/>
        <w:jc w:val="both"/>
        <w:rPr>
          <w:rFonts w:ascii="Book Antiqua" w:hAnsi="Book Antiqua" w:cs="Times New Roman"/>
          <w:b/>
          <w:sz w:val="24"/>
          <w:szCs w:val="24"/>
        </w:rPr>
      </w:pPr>
      <w:r w:rsidRPr="00F61D4F">
        <w:rPr>
          <w:rFonts w:ascii="Book Antiqua" w:hAnsi="Book Antiqua"/>
          <w:b/>
          <w:sz w:val="24"/>
          <w:szCs w:val="24"/>
          <w:lang w:val="en-GB"/>
        </w:rPr>
        <w:t>Core tip:</w:t>
      </w:r>
      <w:r w:rsidRPr="00F61D4F">
        <w:rPr>
          <w:rFonts w:ascii="Book Antiqua" w:eastAsia="宋体" w:hAnsi="Book Antiqua"/>
          <w:b/>
          <w:sz w:val="24"/>
          <w:szCs w:val="24"/>
          <w:lang w:val="en-GB" w:eastAsia="zh-CN"/>
        </w:rPr>
        <w:t xml:space="preserve"> </w:t>
      </w:r>
      <w:r w:rsidR="00C97CA7" w:rsidRPr="00F61D4F">
        <w:rPr>
          <w:rFonts w:ascii="Book Antiqua" w:hAnsi="Book Antiqua" w:cs="Times New Roman"/>
          <w:bCs/>
          <w:sz w:val="24"/>
          <w:szCs w:val="24"/>
        </w:rPr>
        <w:t>Chronic pancreatitis</w:t>
      </w:r>
      <w:r w:rsidR="004063CF" w:rsidRPr="00F61D4F">
        <w:rPr>
          <w:rFonts w:ascii="Book Antiqua" w:hAnsi="Book Antiqua" w:cs="Times New Roman"/>
          <w:bCs/>
          <w:sz w:val="24"/>
          <w:szCs w:val="24"/>
        </w:rPr>
        <w:t xml:space="preserve"> (CP)</w:t>
      </w:r>
      <w:r w:rsidR="00C97CA7" w:rsidRPr="00F61D4F">
        <w:rPr>
          <w:rFonts w:ascii="Book Antiqua" w:hAnsi="Book Antiqua" w:cs="Times New Roman"/>
          <w:bCs/>
          <w:sz w:val="24"/>
          <w:szCs w:val="24"/>
        </w:rPr>
        <w:t xml:space="preserve"> is a progressive inflammatory disorder leading to islet cell </w:t>
      </w:r>
      <w:r w:rsidR="00E25B6F" w:rsidRPr="00F61D4F">
        <w:rPr>
          <w:rFonts w:ascii="Book Antiqua" w:hAnsi="Book Antiqua" w:cs="Times New Roman"/>
          <w:bCs/>
          <w:sz w:val="24"/>
          <w:szCs w:val="24"/>
        </w:rPr>
        <w:t>dysfunction and</w:t>
      </w:r>
      <w:r w:rsidR="00C97CA7" w:rsidRPr="00F61D4F">
        <w:rPr>
          <w:rFonts w:ascii="Book Antiqua" w:hAnsi="Book Antiqua" w:cs="Times New Roman"/>
          <w:bCs/>
          <w:sz w:val="24"/>
          <w:szCs w:val="24"/>
        </w:rPr>
        <w:t xml:space="preserve"> </w:t>
      </w:r>
      <w:r w:rsidR="00E547E0" w:rsidRPr="00F61D4F">
        <w:rPr>
          <w:rFonts w:ascii="Book Antiqua" w:hAnsi="Book Antiqua" w:cs="Times New Roman"/>
          <w:bCs/>
          <w:sz w:val="24"/>
          <w:szCs w:val="24"/>
        </w:rPr>
        <w:t>subsequent development</w:t>
      </w:r>
      <w:r w:rsidR="00C97CA7" w:rsidRPr="00F61D4F">
        <w:rPr>
          <w:rFonts w:ascii="Book Antiqua" w:hAnsi="Book Antiqua" w:cs="Times New Roman"/>
          <w:bCs/>
          <w:sz w:val="24"/>
          <w:szCs w:val="24"/>
        </w:rPr>
        <w:t xml:space="preserve"> of diabetes. The disease pathology is</w:t>
      </w:r>
      <w:r w:rsidR="004C492C" w:rsidRPr="00F61D4F">
        <w:rPr>
          <w:rFonts w:ascii="Book Antiqua" w:hAnsi="Book Antiqua" w:cs="Times New Roman"/>
          <w:bCs/>
          <w:sz w:val="24"/>
          <w:szCs w:val="24"/>
        </w:rPr>
        <w:t xml:space="preserve"> complex </w:t>
      </w:r>
      <w:r w:rsidR="00852178" w:rsidRPr="00F61D4F">
        <w:rPr>
          <w:rFonts w:ascii="Book Antiqua" w:hAnsi="Book Antiqua" w:cs="Times New Roman"/>
          <w:bCs/>
          <w:sz w:val="24"/>
          <w:szCs w:val="24"/>
        </w:rPr>
        <w:t xml:space="preserve">and </w:t>
      </w:r>
      <w:r w:rsidR="00CA216B" w:rsidRPr="00F61D4F">
        <w:rPr>
          <w:rFonts w:ascii="Book Antiqua" w:hAnsi="Book Antiqua" w:cs="Times New Roman"/>
          <w:bCs/>
          <w:sz w:val="24"/>
          <w:szCs w:val="24"/>
        </w:rPr>
        <w:t xml:space="preserve">is </w:t>
      </w:r>
      <w:r w:rsidR="00852178" w:rsidRPr="00F61D4F">
        <w:rPr>
          <w:rFonts w:ascii="Book Antiqua" w:hAnsi="Book Antiqua" w:cs="Times New Roman"/>
          <w:bCs/>
          <w:sz w:val="24"/>
          <w:szCs w:val="24"/>
        </w:rPr>
        <w:t>characterized</w:t>
      </w:r>
      <w:r w:rsidR="00C97CA7" w:rsidRPr="00F61D4F">
        <w:rPr>
          <w:rFonts w:ascii="Book Antiqua" w:hAnsi="Book Antiqua" w:cs="Times New Roman"/>
          <w:bCs/>
          <w:sz w:val="24"/>
          <w:szCs w:val="24"/>
        </w:rPr>
        <w:t xml:space="preserve"> by </w:t>
      </w:r>
      <w:r w:rsidR="004C492C" w:rsidRPr="00F61D4F">
        <w:rPr>
          <w:rFonts w:ascii="Book Antiqua" w:hAnsi="Book Antiqua" w:cs="Times New Roman"/>
          <w:bCs/>
          <w:sz w:val="24"/>
          <w:szCs w:val="24"/>
        </w:rPr>
        <w:t>dysregulation of</w:t>
      </w:r>
      <w:r w:rsidR="00C97CA7" w:rsidRPr="00F61D4F">
        <w:rPr>
          <w:rFonts w:ascii="Book Antiqua" w:hAnsi="Book Antiqua" w:cs="Times New Roman"/>
          <w:bCs/>
          <w:sz w:val="24"/>
          <w:szCs w:val="24"/>
        </w:rPr>
        <w:t xml:space="preserve"> </w:t>
      </w:r>
      <w:r w:rsidR="006F7130" w:rsidRPr="00F61D4F">
        <w:rPr>
          <w:rFonts w:ascii="Book Antiqua" w:hAnsi="Book Antiqua" w:cs="Times New Roman"/>
          <w:bCs/>
          <w:sz w:val="24"/>
          <w:szCs w:val="24"/>
        </w:rPr>
        <w:t xml:space="preserve">both the </w:t>
      </w:r>
      <w:r w:rsidR="00823E86" w:rsidRPr="00F61D4F">
        <w:rPr>
          <w:rFonts w:ascii="Book Antiqua" w:hAnsi="Book Antiqua" w:cs="Times New Roman"/>
          <w:bCs/>
          <w:sz w:val="24"/>
          <w:szCs w:val="24"/>
        </w:rPr>
        <w:t>islet cells</w:t>
      </w:r>
      <w:r w:rsidR="00C97CA7" w:rsidRPr="00F61D4F">
        <w:rPr>
          <w:rFonts w:ascii="Book Antiqua" w:hAnsi="Book Antiqua" w:cs="Times New Roman"/>
          <w:bCs/>
          <w:sz w:val="24"/>
          <w:szCs w:val="24"/>
        </w:rPr>
        <w:t xml:space="preserve"> </w:t>
      </w:r>
      <w:r w:rsidR="006F7130" w:rsidRPr="00F61D4F">
        <w:rPr>
          <w:rFonts w:ascii="Book Antiqua" w:hAnsi="Book Antiqua" w:cs="Times New Roman"/>
          <w:bCs/>
          <w:sz w:val="24"/>
          <w:szCs w:val="24"/>
        </w:rPr>
        <w:t>and</w:t>
      </w:r>
      <w:r w:rsidR="00C97CA7" w:rsidRPr="00F61D4F">
        <w:rPr>
          <w:rFonts w:ascii="Book Antiqua" w:hAnsi="Book Antiqua" w:cs="Times New Roman"/>
          <w:bCs/>
          <w:sz w:val="24"/>
          <w:szCs w:val="24"/>
        </w:rPr>
        <w:t xml:space="preserve"> the incretin </w:t>
      </w:r>
      <w:r w:rsidR="006F7130" w:rsidRPr="00F61D4F">
        <w:rPr>
          <w:rFonts w:ascii="Book Antiqua" w:hAnsi="Book Antiqua" w:cs="Times New Roman"/>
          <w:bCs/>
          <w:sz w:val="24"/>
          <w:szCs w:val="24"/>
        </w:rPr>
        <w:t>axes</w:t>
      </w:r>
      <w:r w:rsidR="00C97CA7" w:rsidRPr="00F61D4F">
        <w:rPr>
          <w:rFonts w:ascii="Book Antiqua" w:hAnsi="Book Antiqua" w:cs="Times New Roman"/>
          <w:bCs/>
          <w:sz w:val="24"/>
          <w:szCs w:val="24"/>
        </w:rPr>
        <w:t xml:space="preserve">. </w:t>
      </w:r>
      <w:r w:rsidR="00464774" w:rsidRPr="00F61D4F">
        <w:rPr>
          <w:rFonts w:ascii="Book Antiqua" w:hAnsi="Book Antiqua" w:cs="Times New Roman"/>
          <w:bCs/>
          <w:sz w:val="24"/>
          <w:szCs w:val="24"/>
        </w:rPr>
        <w:t xml:space="preserve">The different surgical procedures </w:t>
      </w:r>
      <w:r w:rsidR="00C403C0" w:rsidRPr="00F61D4F">
        <w:rPr>
          <w:rFonts w:ascii="Book Antiqua" w:hAnsi="Book Antiqua" w:cs="Times New Roman"/>
          <w:bCs/>
          <w:sz w:val="24"/>
          <w:szCs w:val="24"/>
        </w:rPr>
        <w:t>performed</w:t>
      </w:r>
      <w:r w:rsidR="00464774" w:rsidRPr="00F61D4F">
        <w:rPr>
          <w:rFonts w:ascii="Book Antiqua" w:hAnsi="Book Antiqua" w:cs="Times New Roman"/>
          <w:bCs/>
          <w:sz w:val="24"/>
          <w:szCs w:val="24"/>
        </w:rPr>
        <w:t xml:space="preserve"> in patients with </w:t>
      </w:r>
      <w:r w:rsidR="004063CF" w:rsidRPr="00F61D4F">
        <w:rPr>
          <w:rFonts w:ascii="Book Antiqua" w:hAnsi="Book Antiqua" w:cs="Times New Roman"/>
          <w:bCs/>
          <w:sz w:val="24"/>
          <w:szCs w:val="24"/>
        </w:rPr>
        <w:t>CP</w:t>
      </w:r>
      <w:r w:rsidR="00464774" w:rsidRPr="00F61D4F">
        <w:rPr>
          <w:rFonts w:ascii="Book Antiqua" w:hAnsi="Book Antiqua" w:cs="Times New Roman"/>
          <w:bCs/>
          <w:sz w:val="24"/>
          <w:szCs w:val="24"/>
        </w:rPr>
        <w:t xml:space="preserve"> and </w:t>
      </w:r>
      <w:proofErr w:type="spellStart"/>
      <w:r w:rsidR="00464774" w:rsidRPr="00F61D4F">
        <w:rPr>
          <w:rFonts w:ascii="Book Antiqua" w:hAnsi="Book Antiqua" w:cs="Times New Roman"/>
          <w:bCs/>
          <w:sz w:val="24"/>
          <w:szCs w:val="24"/>
        </w:rPr>
        <w:t>antihyperglycemic</w:t>
      </w:r>
      <w:proofErr w:type="spellEnd"/>
      <w:r w:rsidR="00464774" w:rsidRPr="00F61D4F">
        <w:rPr>
          <w:rFonts w:ascii="Book Antiqua" w:hAnsi="Book Antiqua" w:cs="Times New Roman"/>
          <w:bCs/>
          <w:sz w:val="24"/>
          <w:szCs w:val="24"/>
        </w:rPr>
        <w:t xml:space="preserve"> drugs used to treat diabetes associated with </w:t>
      </w:r>
      <w:r w:rsidR="004063CF" w:rsidRPr="00F61D4F">
        <w:rPr>
          <w:rFonts w:ascii="Book Antiqua" w:hAnsi="Book Antiqua" w:cs="Times New Roman"/>
          <w:bCs/>
          <w:sz w:val="24"/>
          <w:szCs w:val="24"/>
        </w:rPr>
        <w:t>CP</w:t>
      </w:r>
      <w:r w:rsidR="00464774" w:rsidRPr="00F61D4F">
        <w:rPr>
          <w:rFonts w:ascii="Book Antiqua" w:hAnsi="Book Antiqua" w:cs="Times New Roman"/>
          <w:bCs/>
          <w:sz w:val="24"/>
          <w:szCs w:val="24"/>
        </w:rPr>
        <w:t xml:space="preserve"> also affect islet cell function.</w:t>
      </w:r>
      <w:r w:rsidR="00151D53" w:rsidRPr="00F61D4F">
        <w:rPr>
          <w:rFonts w:ascii="Book Antiqua" w:hAnsi="Book Antiqua" w:cs="Times New Roman"/>
          <w:bCs/>
          <w:sz w:val="24"/>
          <w:szCs w:val="24"/>
        </w:rPr>
        <w:t xml:space="preserve"> </w:t>
      </w:r>
      <w:r w:rsidR="00922A74" w:rsidRPr="00F61D4F">
        <w:rPr>
          <w:rFonts w:ascii="Book Antiqua" w:hAnsi="Book Antiqua" w:cs="Times New Roman"/>
          <w:bCs/>
          <w:sz w:val="24"/>
          <w:szCs w:val="24"/>
        </w:rPr>
        <w:t>D</w:t>
      </w:r>
      <w:r w:rsidR="00C97CA7" w:rsidRPr="00F61D4F">
        <w:rPr>
          <w:rFonts w:ascii="Book Antiqua" w:hAnsi="Book Antiqua" w:cs="Times New Roman"/>
          <w:bCs/>
          <w:sz w:val="24"/>
          <w:szCs w:val="24"/>
        </w:rPr>
        <w:t xml:space="preserve">iabetes secondary to </w:t>
      </w:r>
      <w:r w:rsidR="004063CF" w:rsidRPr="00F61D4F">
        <w:rPr>
          <w:rFonts w:ascii="Book Antiqua" w:hAnsi="Book Antiqua" w:cs="Times New Roman"/>
          <w:bCs/>
          <w:sz w:val="24"/>
          <w:szCs w:val="24"/>
        </w:rPr>
        <w:t>CP</w:t>
      </w:r>
      <w:r w:rsidR="00C97CA7" w:rsidRPr="00F61D4F">
        <w:rPr>
          <w:rFonts w:ascii="Book Antiqua" w:hAnsi="Book Antiqua" w:cs="Times New Roman"/>
          <w:bCs/>
          <w:sz w:val="24"/>
          <w:szCs w:val="24"/>
        </w:rPr>
        <w:t xml:space="preserve"> </w:t>
      </w:r>
      <w:r w:rsidR="00E25B6F" w:rsidRPr="00F61D4F">
        <w:rPr>
          <w:rFonts w:ascii="Book Antiqua" w:hAnsi="Book Antiqua" w:cs="Times New Roman"/>
          <w:bCs/>
          <w:sz w:val="24"/>
          <w:szCs w:val="24"/>
        </w:rPr>
        <w:t xml:space="preserve">is </w:t>
      </w:r>
      <w:r w:rsidR="00CA216B" w:rsidRPr="00F61D4F">
        <w:rPr>
          <w:rFonts w:ascii="Book Antiqua" w:hAnsi="Book Antiqua" w:cs="Times New Roman"/>
          <w:bCs/>
          <w:sz w:val="24"/>
          <w:szCs w:val="24"/>
        </w:rPr>
        <w:t>difficult to treat</w:t>
      </w:r>
      <w:r w:rsidR="00E25B6F" w:rsidRPr="00F61D4F">
        <w:rPr>
          <w:rFonts w:ascii="Book Antiqua" w:hAnsi="Book Antiqua" w:cs="Times New Roman"/>
          <w:bCs/>
          <w:sz w:val="24"/>
          <w:szCs w:val="24"/>
        </w:rPr>
        <w:t xml:space="preserve"> </w:t>
      </w:r>
      <w:r w:rsidR="00A50D01" w:rsidRPr="00F61D4F">
        <w:rPr>
          <w:rFonts w:ascii="Book Antiqua" w:hAnsi="Book Antiqua" w:cs="Times New Roman"/>
          <w:bCs/>
          <w:sz w:val="24"/>
          <w:szCs w:val="24"/>
        </w:rPr>
        <w:t xml:space="preserve">and </w:t>
      </w:r>
      <w:r w:rsidR="006F7130" w:rsidRPr="00F61D4F">
        <w:rPr>
          <w:rFonts w:ascii="Book Antiqua" w:hAnsi="Book Antiqua" w:cs="Times New Roman"/>
          <w:bCs/>
          <w:sz w:val="24"/>
          <w:szCs w:val="24"/>
        </w:rPr>
        <w:t>contributes to disease morbidity</w:t>
      </w:r>
      <w:r w:rsidR="004C492C" w:rsidRPr="00F61D4F">
        <w:rPr>
          <w:rFonts w:ascii="Book Antiqua" w:hAnsi="Book Antiqua" w:cs="Times New Roman"/>
          <w:bCs/>
          <w:sz w:val="24"/>
          <w:szCs w:val="24"/>
        </w:rPr>
        <w:t xml:space="preserve">. </w:t>
      </w:r>
      <w:r w:rsidR="00464774" w:rsidRPr="00F61D4F">
        <w:rPr>
          <w:rFonts w:ascii="Book Antiqua" w:hAnsi="Book Antiqua" w:cs="Times New Roman"/>
          <w:bCs/>
          <w:sz w:val="24"/>
          <w:szCs w:val="24"/>
        </w:rPr>
        <w:t xml:space="preserve">Newer therapies targeting alpha cell </w:t>
      </w:r>
      <w:r w:rsidR="00446F68" w:rsidRPr="00F61D4F">
        <w:rPr>
          <w:rFonts w:ascii="Book Antiqua" w:hAnsi="Book Antiqua" w:cs="Times New Roman"/>
          <w:bCs/>
          <w:sz w:val="24"/>
          <w:szCs w:val="24"/>
        </w:rPr>
        <w:t>function</w:t>
      </w:r>
      <w:r w:rsidR="00464774" w:rsidRPr="00F61D4F">
        <w:rPr>
          <w:rFonts w:ascii="Book Antiqua" w:hAnsi="Book Antiqua" w:cs="Times New Roman"/>
          <w:bCs/>
          <w:sz w:val="24"/>
          <w:szCs w:val="24"/>
        </w:rPr>
        <w:t xml:space="preserve"> and beta cell regeneration would be useful </w:t>
      </w:r>
      <w:r w:rsidR="00446F68" w:rsidRPr="00F61D4F">
        <w:rPr>
          <w:rFonts w:ascii="Book Antiqua" w:hAnsi="Book Antiqua" w:cs="Times New Roman"/>
          <w:bCs/>
          <w:sz w:val="24"/>
          <w:szCs w:val="24"/>
        </w:rPr>
        <w:t>in the management of pancreatic diabetes in the near future.</w:t>
      </w:r>
    </w:p>
    <w:p w14:paraId="309E7D63" w14:textId="77777777" w:rsidR="004063CF" w:rsidRPr="00F61D4F" w:rsidRDefault="004063CF"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br w:type="page"/>
      </w:r>
    </w:p>
    <w:p w14:paraId="060252DC" w14:textId="012E75B7" w:rsidR="004063CF" w:rsidRPr="00F61D4F" w:rsidRDefault="00181158" w:rsidP="00181158">
      <w:pPr>
        <w:snapToGrid w:val="0"/>
        <w:spacing w:after="0" w:line="360" w:lineRule="auto"/>
        <w:jc w:val="both"/>
        <w:rPr>
          <w:rFonts w:ascii="Book Antiqua" w:hAnsi="Book Antiqua" w:cs="Times New Roman"/>
          <w:b/>
          <w:bCs/>
          <w:sz w:val="24"/>
          <w:szCs w:val="24"/>
          <w:u w:val="single"/>
          <w:lang w:val="en-US"/>
        </w:rPr>
      </w:pPr>
      <w:r w:rsidRPr="00F61D4F">
        <w:rPr>
          <w:rFonts w:ascii="Book Antiqua" w:hAnsi="Book Antiqua"/>
          <w:b/>
          <w:sz w:val="24"/>
          <w:szCs w:val="24"/>
          <w:u w:val="single"/>
          <w:lang w:val="en-GB"/>
        </w:rPr>
        <w:lastRenderedPageBreak/>
        <w:t>INTRODUCTIO</w:t>
      </w:r>
      <w:r w:rsidR="004063CF" w:rsidRPr="00F61D4F">
        <w:rPr>
          <w:rFonts w:ascii="Book Antiqua" w:hAnsi="Book Antiqua" w:cs="Times New Roman"/>
          <w:b/>
          <w:bCs/>
          <w:sz w:val="24"/>
          <w:szCs w:val="24"/>
          <w:u w:val="single"/>
          <w:lang w:val="en-US"/>
        </w:rPr>
        <w:t>N</w:t>
      </w:r>
    </w:p>
    <w:p w14:paraId="4FFC57EB" w14:textId="49AC42ED" w:rsidR="00D74A2C" w:rsidRPr="00F61D4F" w:rsidRDefault="00C97CA7"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sz w:val="24"/>
          <w:szCs w:val="24"/>
          <w:lang w:val="en-US"/>
        </w:rPr>
        <w:t xml:space="preserve">Chronic </w:t>
      </w:r>
      <w:r w:rsidR="00C36B67" w:rsidRPr="00F61D4F">
        <w:rPr>
          <w:rFonts w:ascii="Book Antiqua" w:hAnsi="Book Antiqua" w:cs="Times New Roman"/>
          <w:sz w:val="24"/>
          <w:szCs w:val="24"/>
          <w:lang w:val="en-US"/>
        </w:rPr>
        <w:t>pancreatitis (CP)</w:t>
      </w:r>
      <w:r w:rsidRPr="00F61D4F">
        <w:rPr>
          <w:rFonts w:ascii="Book Antiqua" w:hAnsi="Book Antiqua" w:cs="Times New Roman"/>
          <w:sz w:val="24"/>
          <w:szCs w:val="24"/>
          <w:lang w:val="en-US"/>
        </w:rPr>
        <w:t xml:space="preserve"> is a slow progressive inflammatory condition of the pancreas</w:t>
      </w:r>
      <w:r w:rsidR="006F7130"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C77107" w:rsidRPr="00F61D4F">
        <w:rPr>
          <w:rFonts w:ascii="Book Antiqua" w:hAnsi="Book Antiqua" w:cs="Times New Roman"/>
          <w:sz w:val="24"/>
          <w:szCs w:val="24"/>
          <w:lang w:val="en-US"/>
        </w:rPr>
        <w:t>resulting in</w:t>
      </w:r>
      <w:r w:rsidRPr="00F61D4F">
        <w:rPr>
          <w:rFonts w:ascii="Book Antiqua" w:hAnsi="Book Antiqua" w:cs="Times New Roman"/>
          <w:sz w:val="24"/>
          <w:szCs w:val="24"/>
          <w:lang w:val="en-US"/>
        </w:rPr>
        <w:t xml:space="preserve"> pancreatic exocrine and endocrine </w:t>
      </w:r>
      <w:r w:rsidR="0002081C" w:rsidRPr="00F61D4F">
        <w:rPr>
          <w:rFonts w:ascii="Book Antiqua" w:hAnsi="Book Antiqua" w:cs="Times New Roman"/>
          <w:bCs/>
          <w:sz w:val="24"/>
          <w:szCs w:val="24"/>
        </w:rPr>
        <w:t>insufficiency</w:t>
      </w:r>
      <w:r w:rsidRPr="00F61D4F">
        <w:rPr>
          <w:rFonts w:ascii="Book Antiqua" w:hAnsi="Book Antiqua" w:cs="Times New Roman"/>
          <w:sz w:val="24"/>
          <w:szCs w:val="24"/>
          <w:lang w:val="en-US"/>
        </w:rPr>
        <w:t xml:space="preserve">. </w:t>
      </w:r>
      <w:r w:rsidR="00034B0A" w:rsidRPr="00F61D4F">
        <w:rPr>
          <w:rFonts w:ascii="Book Antiqua" w:hAnsi="Book Antiqua" w:cs="Times New Roman"/>
          <w:sz w:val="24"/>
          <w:szCs w:val="24"/>
          <w:lang w:val="en-US"/>
        </w:rPr>
        <w:t xml:space="preserve">Diabetes secondary to </w:t>
      </w:r>
      <w:r w:rsidR="0049035D" w:rsidRPr="00F61D4F">
        <w:rPr>
          <w:rFonts w:ascii="Book Antiqua" w:hAnsi="Book Antiqua" w:cs="Times New Roman"/>
          <w:sz w:val="24"/>
          <w:szCs w:val="24"/>
          <w:lang w:val="en-US"/>
        </w:rPr>
        <w:t xml:space="preserve">pancreatic pathology (acute pancreatitis, </w:t>
      </w:r>
      <w:r w:rsidR="00C36B67" w:rsidRPr="00F61D4F">
        <w:rPr>
          <w:rFonts w:ascii="Book Antiqua" w:hAnsi="Book Antiqua" w:cs="Times New Roman"/>
          <w:sz w:val="24"/>
          <w:szCs w:val="24"/>
          <w:lang w:val="en-US"/>
        </w:rPr>
        <w:t>CP</w:t>
      </w:r>
      <w:r w:rsidR="0049035D" w:rsidRPr="00F61D4F">
        <w:rPr>
          <w:rFonts w:ascii="Book Antiqua" w:hAnsi="Book Antiqua" w:cs="Times New Roman"/>
          <w:sz w:val="24"/>
          <w:szCs w:val="24"/>
          <w:lang w:val="en-US"/>
        </w:rPr>
        <w:t>, and pancreatic adenocarcinoma)</w:t>
      </w:r>
      <w:r w:rsidR="00034B0A" w:rsidRPr="00F61D4F">
        <w:rPr>
          <w:rFonts w:ascii="Book Antiqua" w:hAnsi="Book Antiqua" w:cs="Times New Roman"/>
          <w:sz w:val="24"/>
          <w:szCs w:val="24"/>
          <w:lang w:val="en-US"/>
        </w:rPr>
        <w:t xml:space="preserve"> is termed </w:t>
      </w:r>
      <w:r w:rsidR="006F7130" w:rsidRPr="00F61D4F">
        <w:rPr>
          <w:rFonts w:ascii="Book Antiqua" w:hAnsi="Book Antiqua" w:cs="Times New Roman"/>
          <w:sz w:val="24"/>
          <w:szCs w:val="24"/>
          <w:lang w:val="en-US"/>
        </w:rPr>
        <w:t xml:space="preserve">type </w:t>
      </w:r>
      <w:r w:rsidR="00034B0A" w:rsidRPr="00F61D4F">
        <w:rPr>
          <w:rFonts w:ascii="Book Antiqua" w:hAnsi="Book Antiqua" w:cs="Times New Roman"/>
          <w:sz w:val="24"/>
          <w:szCs w:val="24"/>
          <w:lang w:val="en-US"/>
        </w:rPr>
        <w:t>3c diabetes</w:t>
      </w:r>
      <w:r w:rsidR="00034B0A" w:rsidRPr="00F61D4F">
        <w:rPr>
          <w:rFonts w:ascii="Book Antiqua" w:hAnsi="Book Antiqua" w:cs="Times New Roman"/>
          <w:sz w:val="24"/>
          <w:szCs w:val="24"/>
          <w:lang w:val="en-US"/>
        </w:rPr>
        <w:fldChar w:fldCharType="begin"/>
      </w:r>
      <w:r w:rsidR="004E006B" w:rsidRPr="00F61D4F">
        <w:rPr>
          <w:rFonts w:ascii="Book Antiqua" w:hAnsi="Book Antiqua" w:cs="Times New Roman"/>
          <w:sz w:val="24"/>
          <w:szCs w:val="24"/>
          <w:lang w:val="en-US"/>
        </w:rPr>
        <w:instrText xml:space="preserve"> ADDIN ZOTERO_ITEM CSL_CITATION {"citationID":"GJ5C9MGv","properties":{"formattedCitation":"\\super [1]\\nosupersub{}","plainCitation":"[1]","noteIndex":0},"citationItems":[{"id":"U7YVAHhz/Zoq5Qj2e","uris":["http://zotero.org/users/5893975/items/L67IASJV"],"uri":["http://zotero.org/users/5893975/items/L67IASJV"],"itemData":{"id":184,"type":"article-journal","title":"Type 3c (pancreatogenic) diabetes mellitus secondary to chronic pancreatitis and pancreatic cancer","container-title":"The Lancet Gastroenterology &amp; Hepatology","page":"226-237","volume":"1","issue":"3","source":"DOI.org (Crossref)","DOI":"10.1016/S2468-1253(16)30106-6","ISSN":"24681253","journalAbbreviation":"The Lancet Gastroenterology &amp; Hepatology","language":"en","author":[{"family":"Hart","given":"Phil A"},{"family":"Bellin","given":"Melena D"},{"family":"Andersen","given":"Dana K"},{"family":"Bradley","given":"David"},{"family":"Cruz-Monserrate","given":"Zobeida"},{"family":"Forsmark","given":"Christopher E"},{"family":"Goodarzi","given":"Mark O"},{"family":"Habtezion","given":"Aida"},{"family":"Korc","given":"Murray"},{"family":"Kudva","given":"Yogish C"},{"family":"Pandol","given":"Stephen J"},{"family":"Yadav","given":"Dhiraj"},{"family":"Chari","given":"Suresh T"}],"issued":{"date-parts":[["2016",11]]}}}],"schema":"https://github.com/citation-style-language/schema/raw/master/csl-citation.json"} </w:instrText>
      </w:r>
      <w:r w:rsidR="00034B0A" w:rsidRPr="00F61D4F">
        <w:rPr>
          <w:rFonts w:ascii="Book Antiqua" w:hAnsi="Book Antiqua" w:cs="Times New Roman"/>
          <w:sz w:val="24"/>
          <w:szCs w:val="24"/>
          <w:lang w:val="en-US"/>
        </w:rPr>
        <w:fldChar w:fldCharType="separate"/>
      </w:r>
      <w:r w:rsidR="00B925B0" w:rsidRPr="00F61D4F">
        <w:rPr>
          <w:rFonts w:ascii="Book Antiqua" w:hAnsi="Book Antiqua" w:cs="Times New Roman"/>
          <w:sz w:val="24"/>
          <w:szCs w:val="24"/>
          <w:vertAlign w:val="superscript"/>
        </w:rPr>
        <w:t>[1]</w:t>
      </w:r>
      <w:r w:rsidR="00034B0A" w:rsidRPr="00F61D4F">
        <w:rPr>
          <w:rFonts w:ascii="Book Antiqua" w:hAnsi="Book Antiqua" w:cs="Times New Roman"/>
          <w:sz w:val="24"/>
          <w:szCs w:val="24"/>
          <w:lang w:val="en-US"/>
        </w:rPr>
        <w:fldChar w:fldCharType="end"/>
      </w:r>
      <w:r w:rsidR="00034B0A"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Diabetes</w:t>
      </w:r>
      <w:r w:rsidR="001F5009" w:rsidRPr="00F61D4F">
        <w:rPr>
          <w:rFonts w:ascii="Book Antiqua" w:hAnsi="Book Antiqua" w:cs="Times New Roman"/>
          <w:sz w:val="24"/>
          <w:szCs w:val="24"/>
          <w:lang w:val="en-US"/>
        </w:rPr>
        <w:t xml:space="preserve"> </w:t>
      </w:r>
      <w:r w:rsidR="00C36B67" w:rsidRPr="00F61D4F">
        <w:rPr>
          <w:rFonts w:ascii="Book Antiqua" w:hAnsi="Book Antiqua" w:cs="Times New Roman"/>
          <w:sz w:val="24"/>
          <w:szCs w:val="24"/>
          <w:lang w:val="en-US"/>
        </w:rPr>
        <w:t>mellitus (DM)</w:t>
      </w:r>
      <w:r w:rsidRPr="00F61D4F">
        <w:rPr>
          <w:rFonts w:ascii="Book Antiqua" w:hAnsi="Book Antiqua" w:cs="Times New Roman"/>
          <w:sz w:val="24"/>
          <w:szCs w:val="24"/>
          <w:lang w:val="en-US"/>
        </w:rPr>
        <w:t xml:space="preserve"> due to </w:t>
      </w:r>
      <w:r w:rsidR="00C36B67"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is characterized </w:t>
      </w:r>
      <w:r w:rsidR="00A97149" w:rsidRPr="00F61D4F">
        <w:rPr>
          <w:rFonts w:ascii="Book Antiqua" w:hAnsi="Book Antiqua" w:cs="Times New Roman"/>
          <w:sz w:val="24"/>
          <w:szCs w:val="24"/>
          <w:lang w:val="en-US"/>
        </w:rPr>
        <w:t>by predominant</w:t>
      </w:r>
      <w:r w:rsidRPr="00F61D4F">
        <w:rPr>
          <w:rFonts w:ascii="Book Antiqua" w:hAnsi="Book Antiqua" w:cs="Times New Roman"/>
          <w:sz w:val="24"/>
          <w:szCs w:val="24"/>
          <w:lang w:val="en-US"/>
        </w:rPr>
        <w:t xml:space="preserve"> post-prandial hyperglycemia</w:t>
      </w:r>
      <w:r w:rsidR="001F5009" w:rsidRPr="00F61D4F">
        <w:rPr>
          <w:rFonts w:ascii="Book Antiqua" w:hAnsi="Book Antiqua" w:cs="Times New Roman"/>
          <w:sz w:val="24"/>
          <w:szCs w:val="24"/>
          <w:lang w:val="en-US"/>
        </w:rPr>
        <w:t xml:space="preserve"> </w:t>
      </w:r>
      <w:r w:rsidR="00C36B67" w:rsidRPr="00F61D4F">
        <w:rPr>
          <w:rFonts w:ascii="Book Antiqua" w:hAnsi="Book Antiqua" w:cs="Times New Roman"/>
          <w:sz w:val="24"/>
          <w:szCs w:val="24"/>
          <w:lang w:val="en-US"/>
        </w:rPr>
        <w:t>and</w:t>
      </w:r>
      <w:r w:rsidR="001F5009" w:rsidRPr="00F61D4F">
        <w:rPr>
          <w:rFonts w:ascii="Book Antiqua" w:hAnsi="Book Antiqua" w:cs="Times New Roman"/>
          <w:sz w:val="24"/>
          <w:szCs w:val="24"/>
          <w:lang w:val="en-US"/>
        </w:rPr>
        <w:t xml:space="preserve"> fasting hyperglycemia usually</w:t>
      </w:r>
      <w:r w:rsidR="00E25B6F" w:rsidRPr="00F61D4F">
        <w:rPr>
          <w:rFonts w:ascii="Book Antiqua" w:hAnsi="Book Antiqua" w:cs="Times New Roman"/>
          <w:sz w:val="24"/>
          <w:szCs w:val="24"/>
          <w:lang w:val="en-US"/>
        </w:rPr>
        <w:t xml:space="preserve"> </w:t>
      </w:r>
      <w:r w:rsidR="00C403C0" w:rsidRPr="00F61D4F">
        <w:rPr>
          <w:rFonts w:ascii="Book Antiqua" w:hAnsi="Book Antiqua" w:cs="Times New Roman"/>
          <w:sz w:val="24"/>
          <w:szCs w:val="24"/>
          <w:lang w:val="en-US"/>
        </w:rPr>
        <w:t>occurs</w:t>
      </w:r>
      <w:r w:rsidR="001F5009" w:rsidRPr="00F61D4F">
        <w:rPr>
          <w:rFonts w:ascii="Book Antiqua" w:hAnsi="Book Antiqua" w:cs="Times New Roman"/>
          <w:sz w:val="24"/>
          <w:szCs w:val="24"/>
          <w:lang w:val="en-US"/>
        </w:rPr>
        <w:t xml:space="preserve"> </w:t>
      </w:r>
      <w:r w:rsidR="00C7789A" w:rsidRPr="00F61D4F">
        <w:rPr>
          <w:rFonts w:ascii="Book Antiqua" w:hAnsi="Book Antiqua" w:cs="Times New Roman"/>
          <w:sz w:val="24"/>
          <w:szCs w:val="24"/>
          <w:lang w:val="en-US"/>
        </w:rPr>
        <w:t>later</w:t>
      </w:r>
      <w:r w:rsidR="00C36B67" w:rsidRPr="00F61D4F">
        <w:rPr>
          <w:rFonts w:ascii="Book Antiqua" w:hAnsi="Book Antiqua" w:cs="Times New Roman"/>
          <w:sz w:val="24"/>
          <w:szCs w:val="24"/>
          <w:lang w:val="en-US"/>
        </w:rPr>
        <w:t>.</w:t>
      </w:r>
      <w:r w:rsidR="001F5009" w:rsidRPr="00F61D4F">
        <w:rPr>
          <w:rFonts w:ascii="Book Antiqua" w:hAnsi="Book Antiqua" w:cs="Times New Roman"/>
          <w:sz w:val="24"/>
          <w:szCs w:val="24"/>
          <w:lang w:val="en-US"/>
        </w:rPr>
        <w:t xml:space="preserve"> </w:t>
      </w:r>
      <w:r w:rsidR="00452230" w:rsidRPr="00F61D4F">
        <w:rPr>
          <w:rFonts w:ascii="Book Antiqua" w:hAnsi="Book Antiqua" w:cs="Times New Roman"/>
          <w:sz w:val="24"/>
          <w:szCs w:val="24"/>
        </w:rPr>
        <w:t>Hence, fasting glucose measurements alone can miss the diagnosis at an early stage of CP</w:t>
      </w:r>
      <w:r w:rsidR="00C36B67" w:rsidRPr="00F61D4F">
        <w:rPr>
          <w:rFonts w:ascii="Book Antiqua" w:hAnsi="Book Antiqua" w:cs="Times New Roman"/>
          <w:sz w:val="24"/>
          <w:szCs w:val="24"/>
          <w:lang w:val="en-US"/>
        </w:rPr>
        <w:t xml:space="preserve">. It is </w:t>
      </w:r>
      <w:r w:rsidR="001F5009" w:rsidRPr="00F61D4F">
        <w:rPr>
          <w:rFonts w:ascii="Book Antiqua" w:hAnsi="Book Antiqua" w:cs="Times New Roman"/>
          <w:sz w:val="24"/>
          <w:szCs w:val="24"/>
          <w:lang w:val="en-US"/>
        </w:rPr>
        <w:t xml:space="preserve">often difficult to control blood glucose levels due to </w:t>
      </w:r>
      <w:r w:rsidR="00E25B6F" w:rsidRPr="00F61D4F">
        <w:rPr>
          <w:rFonts w:ascii="Book Antiqua" w:hAnsi="Book Antiqua" w:cs="Times New Roman"/>
          <w:sz w:val="24"/>
          <w:szCs w:val="24"/>
          <w:lang w:val="en-US"/>
        </w:rPr>
        <w:t xml:space="preserve">unpredictable </w:t>
      </w:r>
      <w:r w:rsidR="001F5009" w:rsidRPr="00F61D4F">
        <w:rPr>
          <w:rFonts w:ascii="Book Antiqua" w:hAnsi="Book Antiqua" w:cs="Times New Roman"/>
          <w:sz w:val="24"/>
          <w:szCs w:val="24"/>
          <w:lang w:val="en-US"/>
        </w:rPr>
        <w:t>swing</w:t>
      </w:r>
      <w:r w:rsidR="006F7130" w:rsidRPr="00F61D4F">
        <w:rPr>
          <w:rFonts w:ascii="Book Antiqua" w:hAnsi="Book Antiqua" w:cs="Times New Roman"/>
          <w:sz w:val="24"/>
          <w:szCs w:val="24"/>
          <w:lang w:val="en-US"/>
        </w:rPr>
        <w:t>s</w:t>
      </w:r>
      <w:r w:rsidR="001F5009" w:rsidRPr="00F61D4F">
        <w:rPr>
          <w:rFonts w:ascii="Book Antiqua" w:hAnsi="Book Antiqua" w:cs="Times New Roman"/>
          <w:sz w:val="24"/>
          <w:szCs w:val="24"/>
          <w:lang w:val="en-US"/>
        </w:rPr>
        <w:t xml:space="preserve"> between hyper and </w:t>
      </w:r>
      <w:r w:rsidR="00E25B6F" w:rsidRPr="00F61D4F">
        <w:rPr>
          <w:rFonts w:ascii="Book Antiqua" w:hAnsi="Book Antiqua" w:cs="Times New Roman"/>
          <w:sz w:val="24"/>
          <w:szCs w:val="24"/>
          <w:lang w:val="en-US"/>
        </w:rPr>
        <w:t>hypoglycemia, the</w:t>
      </w:r>
      <w:r w:rsidR="001F5009" w:rsidRPr="00F61D4F">
        <w:rPr>
          <w:rFonts w:ascii="Book Antiqua" w:hAnsi="Book Antiqua" w:cs="Times New Roman"/>
          <w:sz w:val="24"/>
          <w:szCs w:val="24"/>
          <w:lang w:val="en-US"/>
        </w:rPr>
        <w:t xml:space="preserve"> so-called </w:t>
      </w:r>
      <w:r w:rsidR="004063CF" w:rsidRPr="00F61D4F">
        <w:rPr>
          <w:rFonts w:ascii="Book Antiqua" w:hAnsi="Book Antiqua" w:cs="Times New Roman"/>
          <w:sz w:val="24"/>
          <w:szCs w:val="24"/>
          <w:lang w:val="en-US"/>
        </w:rPr>
        <w:t>“</w:t>
      </w:r>
      <w:r w:rsidR="001F5009" w:rsidRPr="00F61D4F">
        <w:rPr>
          <w:rFonts w:ascii="Book Antiqua" w:hAnsi="Book Antiqua" w:cs="Times New Roman"/>
          <w:sz w:val="24"/>
          <w:szCs w:val="24"/>
          <w:lang w:val="en-US"/>
        </w:rPr>
        <w:t>brittle diabetes</w:t>
      </w:r>
      <w:r w:rsidR="004063CF" w:rsidRPr="00F61D4F">
        <w:rPr>
          <w:rFonts w:ascii="Book Antiqua" w:hAnsi="Book Antiqua" w:cs="Times New Roman"/>
          <w:sz w:val="24"/>
          <w:szCs w:val="24"/>
          <w:lang w:val="en-US"/>
        </w:rPr>
        <w:t>”</w:t>
      </w:r>
      <w:r w:rsidR="00BD5609" w:rsidRPr="00F61D4F">
        <w:rPr>
          <w:rFonts w:ascii="Book Antiqua" w:hAnsi="Book Antiqua" w:cs="Times New Roman"/>
          <w:sz w:val="24"/>
          <w:szCs w:val="24"/>
          <w:lang w:val="en-US"/>
        </w:rPr>
        <w:t>.</w:t>
      </w:r>
      <w:r w:rsidR="001F5009" w:rsidRPr="00F61D4F">
        <w:rPr>
          <w:rFonts w:ascii="Book Antiqua" w:hAnsi="Book Antiqua" w:cs="Times New Roman"/>
          <w:sz w:val="24"/>
          <w:szCs w:val="24"/>
          <w:lang w:val="en-US"/>
        </w:rPr>
        <w:t xml:space="preserve"> CP patients are at </w:t>
      </w:r>
      <w:r w:rsidR="00452230" w:rsidRPr="00F61D4F">
        <w:rPr>
          <w:rFonts w:ascii="Book Antiqua" w:hAnsi="Book Antiqua" w:cs="Times New Roman"/>
          <w:sz w:val="24"/>
          <w:szCs w:val="24"/>
          <w:lang w:val="en-US"/>
        </w:rPr>
        <w:t>increased</w:t>
      </w:r>
      <w:r w:rsidR="001F5009" w:rsidRPr="00F61D4F">
        <w:rPr>
          <w:rFonts w:ascii="Book Antiqua" w:hAnsi="Book Antiqua" w:cs="Times New Roman"/>
          <w:sz w:val="24"/>
          <w:szCs w:val="24"/>
          <w:lang w:val="en-US"/>
        </w:rPr>
        <w:t xml:space="preserve"> risk of hypoglycemia</w:t>
      </w:r>
      <w:r w:rsidR="00EC62B9" w:rsidRPr="00F61D4F">
        <w:rPr>
          <w:rFonts w:ascii="Book Antiqua" w:hAnsi="Book Antiqua" w:cs="Times New Roman"/>
          <w:sz w:val="24"/>
          <w:szCs w:val="24"/>
          <w:lang w:val="en-US"/>
        </w:rPr>
        <w:t>,</w:t>
      </w:r>
      <w:r w:rsidR="0049035D" w:rsidRPr="00F61D4F">
        <w:rPr>
          <w:rFonts w:ascii="Book Antiqua" w:hAnsi="Book Antiqua" w:cs="Times New Roman"/>
          <w:sz w:val="24"/>
          <w:szCs w:val="24"/>
          <w:lang w:val="en-US"/>
        </w:rPr>
        <w:t xml:space="preserve"> partly</w:t>
      </w:r>
      <w:r w:rsidR="00E25B6F" w:rsidRPr="00F61D4F">
        <w:rPr>
          <w:rFonts w:ascii="Book Antiqua" w:hAnsi="Book Antiqua" w:cs="Times New Roman"/>
          <w:sz w:val="24"/>
          <w:szCs w:val="24"/>
          <w:lang w:val="en-US"/>
        </w:rPr>
        <w:t xml:space="preserve"> because of p</w:t>
      </w:r>
      <w:r w:rsidR="0049035D" w:rsidRPr="00F61D4F">
        <w:rPr>
          <w:rFonts w:ascii="Book Antiqua" w:hAnsi="Book Antiqua" w:cs="Times New Roman"/>
          <w:sz w:val="24"/>
          <w:szCs w:val="24"/>
          <w:lang w:val="en-US"/>
        </w:rPr>
        <w:t>oor glycogen reserve</w:t>
      </w:r>
      <w:r w:rsidR="00E25B6F" w:rsidRPr="00F61D4F">
        <w:rPr>
          <w:rFonts w:ascii="Book Antiqua" w:hAnsi="Book Antiqua" w:cs="Times New Roman"/>
          <w:sz w:val="24"/>
          <w:szCs w:val="24"/>
          <w:lang w:val="en-US"/>
        </w:rPr>
        <w:t xml:space="preserve"> due </w:t>
      </w:r>
      <w:r w:rsidR="00C65362" w:rsidRPr="00F61D4F">
        <w:rPr>
          <w:rFonts w:ascii="Book Antiqua" w:hAnsi="Book Antiqua" w:cs="Times New Roman"/>
          <w:sz w:val="24"/>
          <w:szCs w:val="24"/>
          <w:lang w:val="en-US"/>
        </w:rPr>
        <w:t>to malabsorption</w:t>
      </w:r>
      <w:r w:rsidR="0049035D" w:rsidRPr="00F61D4F">
        <w:rPr>
          <w:rFonts w:ascii="Book Antiqua" w:hAnsi="Book Antiqua" w:cs="Times New Roman"/>
          <w:sz w:val="24"/>
          <w:szCs w:val="24"/>
          <w:lang w:val="en-US"/>
        </w:rPr>
        <w:t xml:space="preserve"> resulting</w:t>
      </w:r>
      <w:r w:rsidR="00452230" w:rsidRPr="00F61D4F">
        <w:rPr>
          <w:rFonts w:ascii="Book Antiqua" w:hAnsi="Book Antiqua" w:cs="Times New Roman"/>
          <w:sz w:val="24"/>
          <w:szCs w:val="24"/>
          <w:lang w:val="en-US"/>
        </w:rPr>
        <w:t xml:space="preserve"> from severe exocrine insufficiency</w:t>
      </w:r>
      <w:r w:rsidR="0049035D" w:rsidRPr="00F61D4F">
        <w:rPr>
          <w:rFonts w:ascii="Book Antiqua" w:hAnsi="Book Antiqua" w:cs="Times New Roman"/>
          <w:sz w:val="24"/>
          <w:szCs w:val="24"/>
          <w:lang w:val="en-US"/>
        </w:rPr>
        <w:t>.</w:t>
      </w:r>
    </w:p>
    <w:p w14:paraId="3F980BEA" w14:textId="060584BB" w:rsidR="009C1DDE" w:rsidRPr="00F61D4F" w:rsidRDefault="000D2781" w:rsidP="00181158">
      <w:pPr>
        <w:snapToGrid w:val="0"/>
        <w:spacing w:after="0" w:line="360" w:lineRule="auto"/>
        <w:ind w:firstLineChars="100" w:firstLine="240"/>
        <w:jc w:val="both"/>
        <w:rPr>
          <w:rFonts w:ascii="Book Antiqua" w:hAnsi="Book Antiqua" w:cs="Times New Roman"/>
          <w:sz w:val="24"/>
          <w:szCs w:val="24"/>
          <w:lang w:val="en-US"/>
        </w:rPr>
      </w:pPr>
      <w:r w:rsidRPr="00F61D4F">
        <w:rPr>
          <w:rFonts w:ascii="Book Antiqua" w:hAnsi="Book Antiqua" w:cs="Times New Roman"/>
          <w:sz w:val="24"/>
          <w:szCs w:val="24"/>
        </w:rPr>
        <w:t>Pancreatic endocrine insufficiency leading to diabetes usually occurs late in the natural history of CP</w:t>
      </w:r>
      <w:r w:rsidR="0049035D" w:rsidRPr="00F61D4F">
        <w:rPr>
          <w:rFonts w:ascii="Book Antiqua" w:hAnsi="Book Antiqua" w:cs="Times New Roman"/>
          <w:sz w:val="24"/>
          <w:szCs w:val="24"/>
          <w:lang w:val="en-US"/>
        </w:rPr>
        <w:t>.</w:t>
      </w:r>
      <w:r w:rsidR="006255A8" w:rsidRPr="00F61D4F">
        <w:rPr>
          <w:rFonts w:ascii="Book Antiqua" w:hAnsi="Book Antiqua" w:cs="Times New Roman"/>
          <w:sz w:val="24"/>
          <w:szCs w:val="24"/>
          <w:lang w:val="en-US"/>
        </w:rPr>
        <w:t xml:space="preserve"> The prevalence of diabetes-related to the </w:t>
      </w:r>
      <w:proofErr w:type="spellStart"/>
      <w:r w:rsidR="00C65362" w:rsidRPr="00F61D4F">
        <w:rPr>
          <w:rFonts w:ascii="Book Antiqua" w:hAnsi="Book Antiqua" w:cs="Times New Roman"/>
          <w:sz w:val="24"/>
          <w:szCs w:val="24"/>
          <w:lang w:val="en-US"/>
        </w:rPr>
        <w:t>pancreatopathies</w:t>
      </w:r>
      <w:proofErr w:type="spellEnd"/>
      <w:r w:rsidR="00C65362" w:rsidRPr="00F61D4F">
        <w:rPr>
          <w:rFonts w:ascii="Book Antiqua" w:hAnsi="Book Antiqua" w:cs="Times New Roman"/>
          <w:sz w:val="24"/>
          <w:szCs w:val="24"/>
          <w:lang w:val="en-US"/>
        </w:rPr>
        <w:t xml:space="preserve"> is</w:t>
      </w:r>
      <w:r w:rsidR="00AC480F" w:rsidRPr="00F61D4F">
        <w:rPr>
          <w:rFonts w:ascii="Book Antiqua" w:hAnsi="Book Antiqua" w:cs="Times New Roman"/>
          <w:sz w:val="24"/>
          <w:szCs w:val="24"/>
          <w:lang w:val="en-US"/>
        </w:rPr>
        <w:t xml:space="preserve"> usually</w:t>
      </w:r>
      <w:r w:rsidR="006255A8" w:rsidRPr="00F61D4F">
        <w:rPr>
          <w:rFonts w:ascii="Book Antiqua" w:hAnsi="Book Antiqua" w:cs="Times New Roman"/>
          <w:sz w:val="24"/>
          <w:szCs w:val="24"/>
          <w:lang w:val="en-US"/>
        </w:rPr>
        <w:t xml:space="preserve"> underestimated because it is often </w:t>
      </w:r>
      <w:r w:rsidR="00C7789A" w:rsidRPr="00F61D4F">
        <w:rPr>
          <w:rFonts w:ascii="Book Antiqua" w:hAnsi="Book Antiqua" w:cs="Times New Roman"/>
          <w:sz w:val="24"/>
          <w:szCs w:val="24"/>
          <w:lang w:val="en-US"/>
        </w:rPr>
        <w:t>misclassified</w:t>
      </w:r>
      <w:r w:rsidR="006255A8" w:rsidRPr="00F61D4F">
        <w:rPr>
          <w:rFonts w:ascii="Book Antiqua" w:hAnsi="Book Antiqua" w:cs="Times New Roman"/>
          <w:sz w:val="24"/>
          <w:szCs w:val="24"/>
          <w:lang w:val="en-US"/>
        </w:rPr>
        <w:t xml:space="preserve"> as either type 1 or type </w:t>
      </w:r>
      <w:proofErr w:type="gramStart"/>
      <w:r w:rsidR="006255A8" w:rsidRPr="00F61D4F">
        <w:rPr>
          <w:rFonts w:ascii="Book Antiqua" w:hAnsi="Book Antiqua" w:cs="Times New Roman"/>
          <w:sz w:val="24"/>
          <w:szCs w:val="24"/>
          <w:lang w:val="en-US"/>
        </w:rPr>
        <w:t>2 diabetes</w:t>
      </w:r>
      <w:proofErr w:type="gramEnd"/>
      <w:r w:rsidR="006255A8" w:rsidRPr="00F61D4F">
        <w:rPr>
          <w:rFonts w:ascii="Book Antiqua" w:hAnsi="Book Antiqua" w:cs="Times New Roman"/>
          <w:sz w:val="24"/>
          <w:szCs w:val="24"/>
          <w:lang w:val="en-US"/>
        </w:rPr>
        <w:t xml:space="preserve">. </w:t>
      </w:r>
      <w:r w:rsidR="00A153F0" w:rsidRPr="00F61D4F">
        <w:rPr>
          <w:rFonts w:ascii="Book Antiqua" w:hAnsi="Book Antiqua" w:cs="Times New Roman"/>
          <w:sz w:val="24"/>
          <w:szCs w:val="24"/>
          <w:lang w:val="en-US"/>
        </w:rPr>
        <w:t>A</w:t>
      </w:r>
      <w:r w:rsidR="006255A8" w:rsidRPr="00F61D4F">
        <w:rPr>
          <w:rFonts w:ascii="Book Antiqua" w:hAnsi="Book Antiqua" w:cs="Times New Roman"/>
          <w:sz w:val="24"/>
          <w:szCs w:val="24"/>
          <w:lang w:val="en-US"/>
        </w:rPr>
        <w:t xml:space="preserve"> </w:t>
      </w:r>
      <w:r w:rsidR="00A153F0" w:rsidRPr="00F61D4F">
        <w:rPr>
          <w:rFonts w:ascii="Book Antiqua" w:hAnsi="Book Antiqua" w:cs="Times New Roman"/>
          <w:sz w:val="24"/>
          <w:szCs w:val="24"/>
          <w:lang w:val="en-US"/>
        </w:rPr>
        <w:t>study</w:t>
      </w:r>
      <w:r w:rsidR="006255A8" w:rsidRPr="00F61D4F">
        <w:rPr>
          <w:rFonts w:ascii="Book Antiqua" w:hAnsi="Book Antiqua" w:cs="Times New Roman"/>
          <w:sz w:val="24"/>
          <w:szCs w:val="24"/>
          <w:lang w:val="en-US"/>
        </w:rPr>
        <w:t xml:space="preserve"> from Europe </w:t>
      </w:r>
      <w:r w:rsidR="00A153F0" w:rsidRPr="00F61D4F">
        <w:rPr>
          <w:rFonts w:ascii="Book Antiqua" w:hAnsi="Book Antiqua" w:cs="Times New Roman"/>
          <w:sz w:val="24"/>
          <w:szCs w:val="24"/>
          <w:lang w:val="en-US"/>
        </w:rPr>
        <w:t xml:space="preserve">has shown the prevalence of </w:t>
      </w:r>
      <w:r w:rsidR="00B36276" w:rsidRPr="00F61D4F">
        <w:rPr>
          <w:rFonts w:ascii="Book Antiqua" w:hAnsi="Book Antiqua" w:cs="Times New Roman"/>
          <w:sz w:val="24"/>
          <w:szCs w:val="24"/>
          <w:lang w:val="en-US"/>
        </w:rPr>
        <w:t xml:space="preserve">type </w:t>
      </w:r>
      <w:r w:rsidR="00A153F0" w:rsidRPr="00F61D4F">
        <w:rPr>
          <w:rFonts w:ascii="Book Antiqua" w:hAnsi="Book Antiqua" w:cs="Times New Roman"/>
          <w:sz w:val="24"/>
          <w:szCs w:val="24"/>
          <w:lang w:val="en-US"/>
        </w:rPr>
        <w:t xml:space="preserve">3c diabetes to be around 9% among </w:t>
      </w:r>
      <w:r w:rsidR="003E6F56" w:rsidRPr="00F61D4F">
        <w:rPr>
          <w:rFonts w:ascii="Book Antiqua" w:hAnsi="Book Antiqua" w:cs="Times New Roman"/>
          <w:sz w:val="24"/>
          <w:szCs w:val="24"/>
          <w:lang w:val="en-US"/>
        </w:rPr>
        <w:t>different</w:t>
      </w:r>
      <w:r w:rsidR="00A153F0" w:rsidRPr="00F61D4F">
        <w:rPr>
          <w:rFonts w:ascii="Book Antiqua" w:hAnsi="Book Antiqua" w:cs="Times New Roman"/>
          <w:sz w:val="24"/>
          <w:szCs w:val="24"/>
          <w:lang w:val="en-US"/>
        </w:rPr>
        <w:t xml:space="preserve"> diabetes </w:t>
      </w:r>
      <w:r w:rsidR="003E6F56" w:rsidRPr="00F61D4F">
        <w:rPr>
          <w:rFonts w:ascii="Book Antiqua" w:hAnsi="Book Antiqua" w:cs="Times New Roman"/>
          <w:sz w:val="24"/>
          <w:szCs w:val="24"/>
          <w:lang w:val="en-US"/>
        </w:rPr>
        <w:t>population</w:t>
      </w:r>
      <w:r w:rsidR="00C403C0" w:rsidRPr="00F61D4F">
        <w:rPr>
          <w:rFonts w:ascii="Book Antiqua" w:hAnsi="Book Antiqua" w:cs="Times New Roman"/>
          <w:sz w:val="24"/>
          <w:szCs w:val="24"/>
          <w:lang w:val="en-US"/>
        </w:rPr>
        <w:t>s</w:t>
      </w:r>
      <w:r w:rsidR="00A153F0"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{"citationID":"VGA2Bpy1","properties":{"formattedCitation":"\\super [2]\\nosupersub{}","plainCitation":"[2]","noteIndex":0},"citationItems":[{"id":190,"uris":["http://zotero.org/users/5893975/items/5ZI9RBXJ"],"uri":["http://zotero.org/users/5893975/items/5ZI9RBXJ"],"itemData":{"id":190,"type":"article-journal","abstract":"Background Diabetes mellitus secondary to pancreatic diseases is a condition seldom thought of in clinical practice. Yet, a high percentage of exocrine pancreatic insufﬁciency has been reported for the general population and especially for diabetic subjects. Thus, we investigated the prevalence of diabetes mellitus due to pancreatic diseases.\nMethods In this study, we investigated 1868 patients diagnosed with diabetes mellitus who had been admitted to our hospital during the last 24 months. Patient data were diligently studied, and patients were reclassiﬁed according to the diabetes classiﬁcation as proposed by the American Diabetes Association.\nResults Among 1868 subjects, 172 patients could be classiﬁed as type 3c diabetes mellitus (9.2%). Among these were 135 diagnosed with chronic pancreatitis (78.5%), 12 with hereditary haemochromatosis, 14 with pancreatic cancer and 7 with cystic ﬁbrosis. Thus, diabetes mellitus due to chronic pancreatitis occurred in this collective in 7.2% of all diabetic subjects. Misclassiﬁcation of these patients was very common. Only 51.2% (88/172) were initially classiﬁed correctly. Most type 3 diabetes patients were initially misclassiﬁed as type 2 diabetes (69/84).\nConclusions Diabetes mellitus secondary to pancreatic diseases (especially chronic pancreatitis) seems more common than generally believed with a prevalence of 9.2% among the subjects studied here. Because the awareness of this diabetes type is poor, misclassiﬁcation is quite frequent. A common problem seems to be the differentiation between type 2 and type 3. Yet, the right classiﬁcation of diabetes mellitus is important, because there are special therapeutic options and problems in patients with diabetes secondary to pancreatic diseases. Copyright © 2011 John Wiley &amp; Sons, Ltd.","container-title":"Diabetes/Metabolism Research and Reviews","DOI":"10.1002/dmrr.2260","ISSN":"15207552","issue":"4","journalAbbreviation":"Diabetes Metab Res Rev","language":"en","page":"338-342","source":"DOI.org (Crossref)","title":"Prevalence of diabetes mellitus secondary to pancreatic diseases (type 3c): Prevalence of Type 3c Diabetes","title-short":"Prevalence of diabetes mellitus secondary to pancreatic diseases (type 3c)","volume":"28","author":[{"family":"Ewald","given":"N."},{"family":"Kaufmann","given":"C."},{"family":"Raspe","given":"A."},{"family":"Kloer","given":"H. U."},{"family":"Bretzel","given":"R. G."},{"family":"Hardt","given":"P. D."}],"issued":{"date-parts":[["2012",5]]}}}],"schema":"https://github.com/citation-style-language/schema/raw/master/csl-citation.json"} </w:instrText>
      </w:r>
      <w:r w:rsidR="00A153F0" w:rsidRPr="00F61D4F">
        <w:rPr>
          <w:rFonts w:ascii="Book Antiqua" w:hAnsi="Book Antiqua" w:cs="Times New Roman"/>
          <w:sz w:val="24"/>
          <w:szCs w:val="24"/>
          <w:lang w:val="en-US"/>
        </w:rPr>
        <w:fldChar w:fldCharType="separate"/>
      </w:r>
      <w:r w:rsidR="00B925B0" w:rsidRPr="00F61D4F">
        <w:rPr>
          <w:rFonts w:ascii="Book Antiqua" w:hAnsi="Book Antiqua" w:cs="Times New Roman"/>
          <w:sz w:val="24"/>
          <w:szCs w:val="24"/>
          <w:vertAlign w:val="superscript"/>
        </w:rPr>
        <w:t>[2]</w:t>
      </w:r>
      <w:r w:rsidR="00A153F0" w:rsidRPr="00F61D4F">
        <w:rPr>
          <w:rFonts w:ascii="Book Antiqua" w:hAnsi="Book Antiqua" w:cs="Times New Roman"/>
          <w:sz w:val="24"/>
          <w:szCs w:val="24"/>
          <w:lang w:val="en-US"/>
        </w:rPr>
        <w:fldChar w:fldCharType="end"/>
      </w:r>
      <w:r w:rsidR="00A153F0" w:rsidRPr="00F61D4F">
        <w:rPr>
          <w:rFonts w:ascii="Book Antiqua" w:hAnsi="Book Antiqua" w:cs="Times New Roman"/>
          <w:sz w:val="24"/>
          <w:szCs w:val="24"/>
          <w:lang w:val="en-US"/>
        </w:rPr>
        <w:t xml:space="preserve">. </w:t>
      </w:r>
      <w:r w:rsidR="00FB0592" w:rsidRPr="00F61D4F">
        <w:rPr>
          <w:rFonts w:ascii="Book Antiqua" w:hAnsi="Book Antiqua" w:cs="Times New Roman"/>
          <w:sz w:val="24"/>
          <w:szCs w:val="24"/>
          <w:lang w:val="en-US"/>
        </w:rPr>
        <w:t>About</w:t>
      </w:r>
      <w:r w:rsidR="00A153F0" w:rsidRPr="00F61D4F">
        <w:rPr>
          <w:rFonts w:ascii="Book Antiqua" w:hAnsi="Book Antiqua" w:cs="Times New Roman"/>
          <w:sz w:val="24"/>
          <w:szCs w:val="24"/>
          <w:lang w:val="en-US"/>
        </w:rPr>
        <w:t xml:space="preserve"> 80% of long-standing </w:t>
      </w:r>
      <w:r w:rsidR="009C1DDE" w:rsidRPr="00F61D4F">
        <w:rPr>
          <w:rFonts w:ascii="Book Antiqua" w:hAnsi="Book Antiqua" w:cs="Times New Roman"/>
          <w:sz w:val="24"/>
          <w:szCs w:val="24"/>
          <w:lang w:val="en-US"/>
        </w:rPr>
        <w:t>CP</w:t>
      </w:r>
      <w:r w:rsidR="00A153F0" w:rsidRPr="00F61D4F">
        <w:rPr>
          <w:rFonts w:ascii="Book Antiqua" w:hAnsi="Book Antiqua" w:cs="Times New Roman"/>
          <w:sz w:val="24"/>
          <w:szCs w:val="24"/>
          <w:lang w:val="en-US"/>
        </w:rPr>
        <w:t xml:space="preserve"> patients develop diabetes</w:t>
      </w:r>
      <w:r w:rsidR="00A153F0"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{"citationID":"W2plhst2","properties":{"formattedCitation":"\\super [3]\\nosupersub{}","plainCitation":"[3]","noteIndex":0},"citationItems":[{"id":188,"uris":["http://zotero.org/users/5893975/items/WLLNXYLB"],"uri":["http://zotero.org/users/5893975/items/WLLNXYLB"],"itemData":{"id":188,"type":"article-journal","container-title":"World Journal of Gastroenterology","DOI":"10.3748/wjg.v19.i42.7276","ISSN":"1007-9327","issue":"42","journalAbbreviation":"WJG","language":"en","page":"7276","source":"DOI.org (Crossref)","title":"Diagnosis and treatment of diabetes mellitus in chronic pancreatitis","volume":"19","author":[{"family":"Ewald","given":"Nils"}],"issued":{"date-parts":[["2013"]]}}}],"schema":"https://github.com/citation-style-language/schema/raw/master/csl-citation.json"} </w:instrText>
      </w:r>
      <w:r w:rsidR="00A153F0" w:rsidRPr="00F61D4F">
        <w:rPr>
          <w:rFonts w:ascii="Book Antiqua" w:hAnsi="Book Antiqua" w:cs="Times New Roman"/>
          <w:sz w:val="24"/>
          <w:szCs w:val="24"/>
          <w:lang w:val="en-US"/>
        </w:rPr>
        <w:fldChar w:fldCharType="separate"/>
      </w:r>
      <w:r w:rsidR="00B925B0" w:rsidRPr="00F61D4F">
        <w:rPr>
          <w:rFonts w:ascii="Book Antiqua" w:hAnsi="Book Antiqua" w:cs="Times New Roman"/>
          <w:sz w:val="24"/>
          <w:szCs w:val="24"/>
          <w:vertAlign w:val="superscript"/>
        </w:rPr>
        <w:t>[3]</w:t>
      </w:r>
      <w:r w:rsidR="00A153F0" w:rsidRPr="00F61D4F">
        <w:rPr>
          <w:rFonts w:ascii="Book Antiqua" w:hAnsi="Book Antiqua" w:cs="Times New Roman"/>
          <w:sz w:val="24"/>
          <w:szCs w:val="24"/>
          <w:lang w:val="en-US"/>
        </w:rPr>
        <w:fldChar w:fldCharType="end"/>
      </w:r>
      <w:r w:rsidR="00A153F0" w:rsidRPr="00F61D4F">
        <w:rPr>
          <w:rFonts w:ascii="Book Antiqua" w:hAnsi="Book Antiqua" w:cs="Times New Roman"/>
          <w:sz w:val="24"/>
          <w:szCs w:val="24"/>
          <w:lang w:val="en-US"/>
        </w:rPr>
        <w:t>. The prevalence of diabetes is much higher in fibro-calculous pancreati</w:t>
      </w:r>
      <w:r w:rsidR="00A81131" w:rsidRPr="00F61D4F">
        <w:rPr>
          <w:rFonts w:ascii="Book Antiqua" w:hAnsi="Book Antiqua" w:cs="Times New Roman"/>
          <w:sz w:val="24"/>
          <w:szCs w:val="24"/>
          <w:lang w:val="en-US"/>
        </w:rPr>
        <w:t>c diabetes</w:t>
      </w:r>
      <w:r w:rsidR="00A153F0" w:rsidRPr="00F61D4F">
        <w:rPr>
          <w:rFonts w:ascii="Book Antiqua" w:hAnsi="Book Antiqua" w:cs="Times New Roman"/>
          <w:sz w:val="24"/>
          <w:szCs w:val="24"/>
          <w:lang w:val="en-US"/>
        </w:rPr>
        <w:t xml:space="preserve"> (FCPD) typically found in the Indian subcontinent. Pancreatic islets are</w:t>
      </w:r>
      <w:r w:rsidR="00E25B6F" w:rsidRPr="00F61D4F">
        <w:rPr>
          <w:rFonts w:ascii="Book Antiqua" w:hAnsi="Book Antiqua" w:cs="Times New Roman"/>
          <w:sz w:val="24"/>
          <w:szCs w:val="24"/>
          <w:lang w:val="en-US"/>
        </w:rPr>
        <w:t xml:space="preserve"> </w:t>
      </w:r>
      <w:r w:rsidR="00ED0D87" w:rsidRPr="00F61D4F">
        <w:rPr>
          <w:rFonts w:ascii="Book Antiqua" w:hAnsi="Book Antiqua" w:cs="Times New Roman"/>
          <w:sz w:val="24"/>
          <w:szCs w:val="24"/>
          <w:lang w:val="en-US"/>
        </w:rPr>
        <w:t xml:space="preserve">constituted </w:t>
      </w:r>
      <w:r w:rsidR="00C403C0" w:rsidRPr="00F61D4F">
        <w:rPr>
          <w:rFonts w:ascii="Book Antiqua" w:hAnsi="Book Antiqua" w:cs="Times New Roman"/>
          <w:sz w:val="24"/>
          <w:szCs w:val="24"/>
          <w:lang w:val="en-US"/>
        </w:rPr>
        <w:t>by</w:t>
      </w:r>
      <w:r w:rsidR="00A153F0" w:rsidRPr="00F61D4F">
        <w:rPr>
          <w:rFonts w:ascii="Book Antiqua" w:hAnsi="Book Antiqua" w:cs="Times New Roman"/>
          <w:sz w:val="24"/>
          <w:szCs w:val="24"/>
          <w:lang w:val="en-US"/>
        </w:rPr>
        <w:t xml:space="preserve"> various cells</w:t>
      </w:r>
      <w:r w:rsidR="006220D9" w:rsidRPr="00F61D4F">
        <w:rPr>
          <w:rFonts w:ascii="Book Antiqua" w:hAnsi="Book Antiqua" w:cs="Times New Roman"/>
          <w:sz w:val="24"/>
          <w:szCs w:val="24"/>
          <w:lang w:val="en-US"/>
        </w:rPr>
        <w:t>:</w:t>
      </w:r>
      <w:r w:rsidR="00A153F0" w:rsidRPr="00F61D4F">
        <w:rPr>
          <w:rFonts w:ascii="Book Antiqua" w:hAnsi="Book Antiqua" w:cs="Times New Roman"/>
          <w:sz w:val="24"/>
          <w:szCs w:val="24"/>
          <w:lang w:val="en-US"/>
        </w:rPr>
        <w:t xml:space="preserve"> alpha cell</w:t>
      </w:r>
      <w:r w:rsidR="00C403C0" w:rsidRPr="00F61D4F">
        <w:rPr>
          <w:rFonts w:ascii="Book Antiqua" w:hAnsi="Book Antiqua" w:cs="Times New Roman"/>
          <w:sz w:val="24"/>
          <w:szCs w:val="24"/>
          <w:lang w:val="en-US"/>
        </w:rPr>
        <w:t>s</w:t>
      </w:r>
      <w:r w:rsidR="00A153F0" w:rsidRPr="00F61D4F">
        <w:rPr>
          <w:rFonts w:ascii="Book Antiqua" w:hAnsi="Book Antiqua" w:cs="Times New Roman"/>
          <w:sz w:val="24"/>
          <w:szCs w:val="24"/>
          <w:lang w:val="en-US"/>
        </w:rPr>
        <w:t xml:space="preserve"> secret</w:t>
      </w:r>
      <w:r w:rsidR="00EC62B9" w:rsidRPr="00F61D4F">
        <w:rPr>
          <w:rFonts w:ascii="Book Antiqua" w:hAnsi="Book Antiqua" w:cs="Times New Roman"/>
          <w:sz w:val="24"/>
          <w:szCs w:val="24"/>
          <w:lang w:val="en-US"/>
        </w:rPr>
        <w:t>e</w:t>
      </w:r>
      <w:r w:rsidR="00A153F0" w:rsidRPr="00F61D4F">
        <w:rPr>
          <w:rFonts w:ascii="Book Antiqua" w:hAnsi="Book Antiqua" w:cs="Times New Roman"/>
          <w:sz w:val="24"/>
          <w:szCs w:val="24"/>
          <w:lang w:val="en-US"/>
        </w:rPr>
        <w:t xml:space="preserve"> glucagon</w:t>
      </w:r>
      <w:r w:rsidR="00853AE6" w:rsidRPr="00F61D4F">
        <w:rPr>
          <w:rFonts w:ascii="Book Antiqua" w:hAnsi="Book Antiqua" w:cs="Times New Roman"/>
          <w:sz w:val="24"/>
          <w:szCs w:val="24"/>
          <w:lang w:val="en-US"/>
        </w:rPr>
        <w:t>;</w:t>
      </w:r>
      <w:r w:rsidR="00B163E3" w:rsidRPr="00F61D4F">
        <w:rPr>
          <w:rFonts w:ascii="Book Antiqua" w:hAnsi="Book Antiqua" w:cs="Times New Roman"/>
          <w:sz w:val="24"/>
          <w:szCs w:val="24"/>
          <w:lang w:val="en-US"/>
        </w:rPr>
        <w:t xml:space="preserve"> </w:t>
      </w:r>
      <w:r w:rsidR="00A153F0" w:rsidRPr="00F61D4F">
        <w:rPr>
          <w:rFonts w:ascii="Book Antiqua" w:hAnsi="Book Antiqua" w:cs="Times New Roman"/>
          <w:sz w:val="24"/>
          <w:szCs w:val="24"/>
          <w:lang w:val="en-US"/>
        </w:rPr>
        <w:t>beta-cell</w:t>
      </w:r>
      <w:r w:rsidR="00C403C0" w:rsidRPr="00F61D4F">
        <w:rPr>
          <w:rFonts w:ascii="Book Antiqua" w:hAnsi="Book Antiqua" w:cs="Times New Roman"/>
          <w:sz w:val="24"/>
          <w:szCs w:val="24"/>
          <w:lang w:val="en-US"/>
        </w:rPr>
        <w:t>s</w:t>
      </w:r>
      <w:r w:rsidR="00A153F0" w:rsidRPr="00F61D4F">
        <w:rPr>
          <w:rFonts w:ascii="Book Antiqua" w:hAnsi="Book Antiqua" w:cs="Times New Roman"/>
          <w:sz w:val="24"/>
          <w:szCs w:val="24"/>
          <w:lang w:val="en-US"/>
        </w:rPr>
        <w:t xml:space="preserve"> secret</w:t>
      </w:r>
      <w:r w:rsidR="00EC62B9" w:rsidRPr="00F61D4F">
        <w:rPr>
          <w:rFonts w:ascii="Book Antiqua" w:hAnsi="Book Antiqua" w:cs="Times New Roman"/>
          <w:sz w:val="24"/>
          <w:szCs w:val="24"/>
          <w:lang w:val="en-US"/>
        </w:rPr>
        <w:t>e</w:t>
      </w:r>
      <w:r w:rsidR="00A153F0" w:rsidRPr="00F61D4F">
        <w:rPr>
          <w:rFonts w:ascii="Book Antiqua" w:hAnsi="Book Antiqua" w:cs="Times New Roman"/>
          <w:sz w:val="24"/>
          <w:szCs w:val="24"/>
          <w:lang w:val="en-US"/>
        </w:rPr>
        <w:t xml:space="preserve"> insulin; delta cell</w:t>
      </w:r>
      <w:r w:rsidR="00C403C0" w:rsidRPr="00F61D4F">
        <w:rPr>
          <w:rFonts w:ascii="Book Antiqua" w:hAnsi="Book Antiqua" w:cs="Times New Roman"/>
          <w:sz w:val="24"/>
          <w:szCs w:val="24"/>
          <w:lang w:val="en-US"/>
        </w:rPr>
        <w:t>s</w:t>
      </w:r>
      <w:r w:rsidR="00A153F0" w:rsidRPr="00F61D4F">
        <w:rPr>
          <w:rFonts w:ascii="Book Antiqua" w:hAnsi="Book Antiqua" w:cs="Times New Roman"/>
          <w:sz w:val="24"/>
          <w:szCs w:val="24"/>
          <w:lang w:val="en-US"/>
        </w:rPr>
        <w:t xml:space="preserve"> secrete somatostatin and </w:t>
      </w:r>
      <w:r w:rsidR="004063CF" w:rsidRPr="00F61D4F">
        <w:rPr>
          <w:rFonts w:ascii="Book Antiqua" w:hAnsi="Book Antiqua" w:cs="Times New Roman"/>
          <w:sz w:val="24"/>
          <w:szCs w:val="24"/>
          <w:lang w:val="en-US"/>
        </w:rPr>
        <w:t xml:space="preserve">pancreatic polypeptide (PP) </w:t>
      </w:r>
      <w:r w:rsidR="00A153F0" w:rsidRPr="00F61D4F">
        <w:rPr>
          <w:rFonts w:ascii="Book Antiqua" w:hAnsi="Book Antiqua" w:cs="Times New Roman"/>
          <w:sz w:val="24"/>
          <w:szCs w:val="24"/>
          <w:lang w:val="en-US"/>
        </w:rPr>
        <w:t>cell</w:t>
      </w:r>
      <w:r w:rsidR="00C403C0" w:rsidRPr="00F61D4F">
        <w:rPr>
          <w:rFonts w:ascii="Book Antiqua" w:hAnsi="Book Antiqua" w:cs="Times New Roman"/>
          <w:sz w:val="24"/>
          <w:szCs w:val="24"/>
          <w:lang w:val="en-US"/>
        </w:rPr>
        <w:t>s</w:t>
      </w:r>
      <w:r w:rsidR="00A153F0" w:rsidRPr="00F61D4F">
        <w:rPr>
          <w:rFonts w:ascii="Book Antiqua" w:hAnsi="Book Antiqua" w:cs="Times New Roman"/>
          <w:sz w:val="24"/>
          <w:szCs w:val="24"/>
          <w:lang w:val="en-US"/>
        </w:rPr>
        <w:t xml:space="preserve"> secret</w:t>
      </w:r>
      <w:r w:rsidR="00313C09" w:rsidRPr="00F61D4F">
        <w:rPr>
          <w:rFonts w:ascii="Book Antiqua" w:hAnsi="Book Antiqua" w:cs="Times New Roman"/>
          <w:sz w:val="24"/>
          <w:szCs w:val="24"/>
          <w:lang w:val="en-US"/>
        </w:rPr>
        <w:t>e</w:t>
      </w:r>
      <w:r w:rsidR="00A153F0" w:rsidRPr="00F61D4F">
        <w:rPr>
          <w:rFonts w:ascii="Book Antiqua" w:hAnsi="Book Antiqua" w:cs="Times New Roman"/>
          <w:sz w:val="24"/>
          <w:szCs w:val="24"/>
          <w:lang w:val="en-US"/>
        </w:rPr>
        <w:t xml:space="preserve"> </w:t>
      </w:r>
      <w:r w:rsidR="007675A3" w:rsidRPr="00F61D4F">
        <w:rPr>
          <w:rFonts w:ascii="Book Antiqua" w:hAnsi="Book Antiqua" w:cs="Times New Roman"/>
          <w:sz w:val="24"/>
          <w:szCs w:val="24"/>
          <w:lang w:val="en-US"/>
        </w:rPr>
        <w:t>PP</w:t>
      </w:r>
      <w:r w:rsidR="00A153F0" w:rsidRPr="00F61D4F">
        <w:rPr>
          <w:rFonts w:ascii="Book Antiqua" w:hAnsi="Book Antiqua" w:cs="Times New Roman"/>
          <w:sz w:val="24"/>
          <w:szCs w:val="24"/>
          <w:lang w:val="en-US"/>
        </w:rPr>
        <w:t>.</w:t>
      </w:r>
      <w:r w:rsidR="00B163E3" w:rsidRPr="00F61D4F">
        <w:rPr>
          <w:rFonts w:ascii="Book Antiqua" w:hAnsi="Book Antiqua" w:cs="Times New Roman"/>
          <w:sz w:val="24"/>
          <w:szCs w:val="24"/>
          <w:lang w:val="en-US"/>
        </w:rPr>
        <w:t xml:space="preserve"> Progressive inflammation and fibrosis lead to atrophy of </w:t>
      </w:r>
      <w:r w:rsidR="00C403C0" w:rsidRPr="00F61D4F">
        <w:rPr>
          <w:rFonts w:ascii="Book Antiqua" w:hAnsi="Book Antiqua" w:cs="Times New Roman"/>
          <w:sz w:val="24"/>
          <w:szCs w:val="24"/>
          <w:lang w:val="en-US"/>
        </w:rPr>
        <w:t xml:space="preserve">the </w:t>
      </w:r>
      <w:r w:rsidR="00B163E3" w:rsidRPr="00F61D4F">
        <w:rPr>
          <w:rFonts w:ascii="Book Antiqua" w:hAnsi="Book Antiqua" w:cs="Times New Roman"/>
          <w:sz w:val="24"/>
          <w:szCs w:val="24"/>
          <w:lang w:val="en-US"/>
        </w:rPr>
        <w:t>pancreas and acinar cell death</w:t>
      </w:r>
      <w:r w:rsidR="00B36276" w:rsidRPr="00F61D4F">
        <w:rPr>
          <w:rFonts w:ascii="Book Antiqua" w:hAnsi="Book Antiqua" w:cs="Times New Roman"/>
          <w:sz w:val="24"/>
          <w:szCs w:val="24"/>
          <w:lang w:val="en-US"/>
        </w:rPr>
        <w:t>,</w:t>
      </w:r>
      <w:r w:rsidR="00B163E3" w:rsidRPr="00F61D4F">
        <w:rPr>
          <w:rFonts w:ascii="Book Antiqua" w:hAnsi="Book Antiqua" w:cs="Times New Roman"/>
          <w:sz w:val="24"/>
          <w:szCs w:val="24"/>
          <w:lang w:val="en-US"/>
        </w:rPr>
        <w:t xml:space="preserve"> which together culminate in pancreatic exocrine </w:t>
      </w:r>
      <w:r w:rsidR="00FB0592" w:rsidRPr="00F61D4F">
        <w:rPr>
          <w:rFonts w:ascii="Book Antiqua" w:hAnsi="Book Antiqua" w:cs="Times New Roman"/>
          <w:sz w:val="24"/>
          <w:szCs w:val="24"/>
          <w:lang w:val="en-US"/>
        </w:rPr>
        <w:t>insufficiency</w:t>
      </w:r>
      <w:r w:rsidR="00B163E3" w:rsidRPr="00F61D4F">
        <w:rPr>
          <w:rFonts w:ascii="Book Antiqua" w:hAnsi="Book Antiqua" w:cs="Times New Roman"/>
          <w:sz w:val="24"/>
          <w:szCs w:val="24"/>
          <w:lang w:val="en-US"/>
        </w:rPr>
        <w:t xml:space="preserve">. </w:t>
      </w:r>
      <w:r w:rsidR="009E3677" w:rsidRPr="00F61D4F">
        <w:rPr>
          <w:rFonts w:ascii="Book Antiqua" w:hAnsi="Book Antiqua" w:cs="Times New Roman"/>
          <w:sz w:val="24"/>
          <w:szCs w:val="24"/>
          <w:lang w:val="en-US"/>
        </w:rPr>
        <w:t>Nonetheless</w:t>
      </w:r>
      <w:r w:rsidR="00B36276" w:rsidRPr="00F61D4F">
        <w:rPr>
          <w:rFonts w:ascii="Book Antiqua" w:hAnsi="Book Antiqua" w:cs="Times New Roman"/>
          <w:sz w:val="24"/>
          <w:szCs w:val="24"/>
          <w:lang w:val="en-US"/>
        </w:rPr>
        <w:t>,</w:t>
      </w:r>
      <w:r w:rsidR="00B163E3" w:rsidRPr="00F61D4F">
        <w:rPr>
          <w:rFonts w:ascii="Book Antiqua" w:hAnsi="Book Antiqua" w:cs="Times New Roman"/>
          <w:sz w:val="24"/>
          <w:szCs w:val="24"/>
          <w:lang w:val="en-US"/>
        </w:rPr>
        <w:t xml:space="preserve"> endocrine </w:t>
      </w:r>
      <w:r w:rsidR="0002081C" w:rsidRPr="00F61D4F">
        <w:rPr>
          <w:rFonts w:ascii="Book Antiqua" w:hAnsi="Book Antiqua" w:cs="Times New Roman"/>
          <w:bCs/>
          <w:sz w:val="24"/>
          <w:szCs w:val="24"/>
        </w:rPr>
        <w:t>insufficiency</w:t>
      </w:r>
      <w:r w:rsidR="00B163E3" w:rsidRPr="00F61D4F">
        <w:rPr>
          <w:rFonts w:ascii="Book Antiqua" w:hAnsi="Book Antiqua" w:cs="Times New Roman"/>
          <w:sz w:val="24"/>
          <w:szCs w:val="24"/>
          <w:lang w:val="en-US"/>
        </w:rPr>
        <w:t xml:space="preserve"> soon follows. </w:t>
      </w:r>
      <w:r w:rsidR="00E25B6F" w:rsidRPr="00F61D4F">
        <w:rPr>
          <w:rFonts w:ascii="Book Antiqua" w:hAnsi="Book Antiqua" w:cs="Times New Roman"/>
          <w:sz w:val="24"/>
          <w:szCs w:val="24"/>
        </w:rPr>
        <w:t xml:space="preserve">However, </w:t>
      </w:r>
      <w:r w:rsidR="00B163E3" w:rsidRPr="00F61D4F">
        <w:rPr>
          <w:rFonts w:ascii="Book Antiqua" w:hAnsi="Book Antiqua" w:cs="Times New Roman"/>
          <w:sz w:val="24"/>
          <w:szCs w:val="24"/>
          <w:lang w:val="en-US"/>
        </w:rPr>
        <w:t>the mechanism behind this progressive islet cell damage has remained an active area of research</w:t>
      </w:r>
      <w:r w:rsidR="00853AE6" w:rsidRPr="00F61D4F">
        <w:rPr>
          <w:rFonts w:ascii="Book Antiqua" w:hAnsi="Book Antiqua" w:cs="Times New Roman"/>
          <w:sz w:val="24"/>
          <w:szCs w:val="24"/>
          <w:lang w:val="en-US"/>
        </w:rPr>
        <w:t>.</w:t>
      </w:r>
      <w:r w:rsidR="00B163E3" w:rsidRPr="00F61D4F">
        <w:rPr>
          <w:rFonts w:ascii="Book Antiqua" w:hAnsi="Book Antiqua" w:cs="Times New Roman"/>
          <w:sz w:val="24"/>
          <w:szCs w:val="24"/>
          <w:lang w:val="en-US"/>
        </w:rPr>
        <w:t xml:space="preserve"> </w:t>
      </w:r>
      <w:r w:rsidR="00766054" w:rsidRPr="00F61D4F">
        <w:rPr>
          <w:rFonts w:ascii="Book Antiqua" w:hAnsi="Book Antiqua" w:cs="Times New Roman"/>
          <w:sz w:val="24"/>
          <w:szCs w:val="24"/>
          <w:lang w:val="en-US"/>
        </w:rPr>
        <w:t xml:space="preserve">Hence, we searched the evidence available </w:t>
      </w:r>
      <w:r w:rsidR="00C403C0" w:rsidRPr="00F61D4F">
        <w:rPr>
          <w:rFonts w:ascii="Book Antiqua" w:hAnsi="Book Antiqua" w:cs="Times New Roman"/>
          <w:sz w:val="24"/>
          <w:szCs w:val="24"/>
          <w:lang w:val="en-US"/>
        </w:rPr>
        <w:t>on</w:t>
      </w:r>
      <w:r w:rsidR="00766054" w:rsidRPr="00F61D4F">
        <w:rPr>
          <w:rFonts w:ascii="Book Antiqua" w:hAnsi="Book Antiqua" w:cs="Times New Roman"/>
          <w:sz w:val="24"/>
          <w:szCs w:val="24"/>
          <w:lang w:val="en-US"/>
        </w:rPr>
        <w:t xml:space="preserve"> islet cell dysfunction in CP and summarized the</w:t>
      </w:r>
      <w:r w:rsidR="00C403C0" w:rsidRPr="00F61D4F">
        <w:rPr>
          <w:rFonts w:ascii="Book Antiqua" w:hAnsi="Book Antiqua" w:cs="Times New Roman"/>
          <w:sz w:val="24"/>
          <w:szCs w:val="24"/>
          <w:lang w:val="en-US"/>
        </w:rPr>
        <w:t xml:space="preserve"> evidence</w:t>
      </w:r>
      <w:r w:rsidR="00766054" w:rsidRPr="00F61D4F">
        <w:rPr>
          <w:rFonts w:ascii="Book Antiqua" w:hAnsi="Book Antiqua" w:cs="Times New Roman"/>
          <w:sz w:val="24"/>
          <w:szCs w:val="24"/>
          <w:lang w:val="en-US"/>
        </w:rPr>
        <w:t xml:space="preserve"> in this review.</w:t>
      </w:r>
    </w:p>
    <w:p w14:paraId="4C04F166" w14:textId="77777777" w:rsidR="004063CF" w:rsidRPr="00F61D4F" w:rsidRDefault="004063CF" w:rsidP="00181158">
      <w:pPr>
        <w:snapToGrid w:val="0"/>
        <w:spacing w:after="0" w:line="360" w:lineRule="auto"/>
        <w:ind w:firstLineChars="100" w:firstLine="240"/>
        <w:jc w:val="both"/>
        <w:rPr>
          <w:rFonts w:ascii="Book Antiqua" w:hAnsi="Book Antiqua" w:cs="Times New Roman"/>
          <w:sz w:val="24"/>
          <w:szCs w:val="24"/>
          <w:lang w:val="en-US"/>
        </w:rPr>
      </w:pPr>
    </w:p>
    <w:p w14:paraId="5AE2F6F7" w14:textId="7372917C" w:rsidR="00936088" w:rsidRPr="00F61D4F" w:rsidRDefault="004063CF" w:rsidP="00181158">
      <w:pPr>
        <w:snapToGrid w:val="0"/>
        <w:spacing w:after="0" w:line="360" w:lineRule="auto"/>
        <w:jc w:val="both"/>
        <w:rPr>
          <w:rFonts w:ascii="Book Antiqua" w:hAnsi="Book Antiqua" w:cs="Times New Roman"/>
          <w:b/>
          <w:bCs/>
          <w:sz w:val="24"/>
          <w:szCs w:val="24"/>
          <w:u w:val="single"/>
          <w:lang w:val="en-US"/>
        </w:rPr>
      </w:pPr>
      <w:r w:rsidRPr="00F61D4F">
        <w:rPr>
          <w:rFonts w:ascii="Book Antiqua" w:hAnsi="Book Antiqua" w:cs="Times New Roman"/>
          <w:b/>
          <w:bCs/>
          <w:sz w:val="24"/>
          <w:szCs w:val="24"/>
          <w:u w:val="single"/>
          <w:lang w:val="en-US"/>
        </w:rPr>
        <w:t>LITERATURE SEARCH AND STUDY SELECTION</w:t>
      </w:r>
    </w:p>
    <w:p w14:paraId="4370E1AA" w14:textId="222C7249" w:rsidR="00936088" w:rsidRPr="00F61D4F" w:rsidRDefault="00936088" w:rsidP="00181158">
      <w:pPr>
        <w:snapToGrid w:val="0"/>
        <w:spacing w:after="0"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We searched the literature </w:t>
      </w:r>
      <w:r w:rsidR="009B15DD" w:rsidRPr="00F61D4F">
        <w:rPr>
          <w:rFonts w:ascii="Book Antiqua" w:hAnsi="Book Antiqua" w:cs="Times New Roman"/>
          <w:sz w:val="24"/>
          <w:szCs w:val="24"/>
          <w:lang w:val="en-US"/>
        </w:rPr>
        <w:t>using</w:t>
      </w:r>
      <w:r w:rsidRPr="00F61D4F">
        <w:rPr>
          <w:rFonts w:ascii="Book Antiqua" w:hAnsi="Book Antiqua" w:cs="Times New Roman"/>
          <w:sz w:val="24"/>
          <w:szCs w:val="24"/>
          <w:lang w:val="en-US"/>
        </w:rPr>
        <w:t xml:space="preserve"> the following key</w:t>
      </w:r>
      <w:r w:rsidR="009B15DD" w:rsidRPr="00F61D4F">
        <w:rPr>
          <w:rFonts w:ascii="Book Antiqua" w:hAnsi="Book Antiqua" w:cs="Times New Roman"/>
          <w:sz w:val="24"/>
          <w:szCs w:val="24"/>
          <w:lang w:val="en-US"/>
        </w:rPr>
        <w:t xml:space="preserve"> search term</w:t>
      </w:r>
      <w:r w:rsidRPr="00F61D4F">
        <w:rPr>
          <w:rFonts w:ascii="Book Antiqua" w:hAnsi="Book Antiqua" w:cs="Times New Roman"/>
          <w:sz w:val="24"/>
          <w:szCs w:val="24"/>
          <w:lang w:val="en-US"/>
        </w:rPr>
        <w:t xml:space="preserve">s: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islet cell</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alpha cell</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beta cell</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lastRenderedPageBreak/>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insulin</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00837F70" w:rsidRPr="00F61D4F">
        <w:rPr>
          <w:rFonts w:ascii="Book Antiqua" w:hAnsi="Book Antiqua" w:cs="Times New Roman"/>
          <w:sz w:val="24"/>
          <w:szCs w:val="24"/>
          <w:lang w:val="en-US"/>
        </w:rPr>
        <w:t>glucagon</w:t>
      </w:r>
      <w:r w:rsidR="004063CF" w:rsidRPr="00F61D4F">
        <w:rPr>
          <w:rFonts w:ascii="Book Antiqua" w:hAnsi="Book Antiqua" w:cs="Times New Roman"/>
          <w:sz w:val="24"/>
          <w:szCs w:val="24"/>
          <w:lang w:val="en-US"/>
        </w:rPr>
        <w:t>”</w:t>
      </w:r>
      <w:r w:rsidR="00837F70"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00837F70"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00837F70"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incretin</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GLP-1</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GIP</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beta cell</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alpha cell</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islet transplant</w:t>
      </w:r>
      <w:r w:rsidR="00837F70" w:rsidRPr="00F61D4F">
        <w:rPr>
          <w:rFonts w:ascii="Book Antiqua" w:hAnsi="Book Antiqua" w:cs="Times New Roman"/>
          <w:sz w:val="24"/>
          <w:szCs w:val="24"/>
          <w:lang w:val="en-US"/>
        </w:rPr>
        <w:t>ation</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chronic pancreatitis</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w:t>
      </w:r>
      <w:r w:rsidR="004063CF" w:rsidRPr="00F61D4F">
        <w:rPr>
          <w:rFonts w:ascii="Book Antiqua" w:hAnsi="Book Antiqua" w:cs="Times New Roman"/>
          <w:sz w:val="24"/>
          <w:szCs w:val="24"/>
          <w:lang w:val="en-US"/>
        </w:rPr>
        <w:t>“</w:t>
      </w:r>
      <w:r w:rsidRPr="00F61D4F">
        <w:rPr>
          <w:rFonts w:ascii="Book Antiqua" w:hAnsi="Book Antiqua" w:cs="Times New Roman"/>
          <w:sz w:val="24"/>
          <w:szCs w:val="24"/>
          <w:lang w:val="en-US"/>
        </w:rPr>
        <w:t>beta cell</w:t>
      </w:r>
      <w:r w:rsidR="004063CF" w:rsidRPr="00F61D4F">
        <w:rPr>
          <w:rFonts w:ascii="Book Antiqua" w:hAnsi="Book Antiqua" w:cs="Times New Roman"/>
          <w:sz w:val="24"/>
          <w:szCs w:val="24"/>
          <w:lang w:val="en-US"/>
        </w:rPr>
        <w:t>”</w:t>
      </w:r>
      <w:r w:rsidR="00837F70" w:rsidRPr="00F61D4F">
        <w:rPr>
          <w:rFonts w:ascii="Book Antiqua" w:hAnsi="Book Antiqua" w:cs="Times New Roman"/>
          <w:sz w:val="24"/>
          <w:szCs w:val="24"/>
          <w:lang w:val="en-US"/>
        </w:rPr>
        <w:t xml:space="preserve">. Two authors [AR, JPS] independently searched the literature in PubMed. The search was restricted to English language </w:t>
      </w:r>
      <w:r w:rsidR="009B15DD" w:rsidRPr="00F61D4F">
        <w:rPr>
          <w:rFonts w:ascii="Book Antiqua" w:hAnsi="Book Antiqua" w:cs="Times New Roman"/>
          <w:sz w:val="24"/>
          <w:szCs w:val="24"/>
          <w:lang w:val="en-US"/>
        </w:rPr>
        <w:t xml:space="preserve">articles </w:t>
      </w:r>
      <w:r w:rsidR="00837F70" w:rsidRPr="00F61D4F">
        <w:rPr>
          <w:rFonts w:ascii="Book Antiqua" w:hAnsi="Book Antiqua" w:cs="Times New Roman"/>
          <w:sz w:val="24"/>
          <w:szCs w:val="24"/>
          <w:lang w:val="en-US"/>
        </w:rPr>
        <w:t xml:space="preserve">and was performed </w:t>
      </w:r>
      <w:r w:rsidR="009B15DD" w:rsidRPr="00F61D4F">
        <w:rPr>
          <w:rFonts w:ascii="Book Antiqua" w:hAnsi="Book Antiqua" w:cs="Times New Roman"/>
          <w:sz w:val="24"/>
          <w:szCs w:val="24"/>
          <w:lang w:val="en-US"/>
        </w:rPr>
        <w:t>from inception up to</w:t>
      </w:r>
      <w:r w:rsidR="00837F70" w:rsidRPr="00F61D4F">
        <w:rPr>
          <w:rFonts w:ascii="Book Antiqua" w:hAnsi="Book Antiqua" w:cs="Times New Roman"/>
          <w:sz w:val="24"/>
          <w:szCs w:val="24"/>
          <w:lang w:val="en-US"/>
        </w:rPr>
        <w:t xml:space="preserve"> January 2020.</w:t>
      </w:r>
      <w:r w:rsidR="00151D53" w:rsidRPr="00F61D4F">
        <w:rPr>
          <w:rFonts w:ascii="Book Antiqua" w:hAnsi="Book Antiqua" w:cs="Times New Roman"/>
          <w:sz w:val="24"/>
          <w:szCs w:val="24"/>
          <w:lang w:val="en-US"/>
        </w:rPr>
        <w:t xml:space="preserve"> </w:t>
      </w:r>
      <w:r w:rsidR="00837F70" w:rsidRPr="00F61D4F">
        <w:rPr>
          <w:rFonts w:ascii="Book Antiqua" w:hAnsi="Book Antiqua" w:cs="Times New Roman"/>
          <w:sz w:val="24"/>
          <w:szCs w:val="24"/>
          <w:lang w:val="en-US"/>
        </w:rPr>
        <w:t>We also looked for references in the individual articles for the</w:t>
      </w:r>
      <w:r w:rsidR="009B15DD" w:rsidRPr="00F61D4F">
        <w:rPr>
          <w:rFonts w:ascii="Book Antiqua" w:hAnsi="Book Antiqua" w:cs="Times New Roman"/>
          <w:sz w:val="24"/>
          <w:szCs w:val="24"/>
          <w:lang w:val="en-US"/>
        </w:rPr>
        <w:t>ir</w:t>
      </w:r>
      <w:r w:rsidR="00837F70" w:rsidRPr="00F61D4F">
        <w:rPr>
          <w:rFonts w:ascii="Book Antiqua" w:hAnsi="Book Antiqua" w:cs="Times New Roman"/>
          <w:sz w:val="24"/>
          <w:szCs w:val="24"/>
          <w:lang w:val="en-US"/>
        </w:rPr>
        <w:t xml:space="preserve"> suitability and included </w:t>
      </w:r>
      <w:r w:rsidR="009B15DD" w:rsidRPr="00F61D4F">
        <w:rPr>
          <w:rFonts w:ascii="Book Antiqua" w:hAnsi="Book Antiqua" w:cs="Times New Roman"/>
          <w:sz w:val="24"/>
          <w:szCs w:val="24"/>
          <w:lang w:val="en-US"/>
        </w:rPr>
        <w:t xml:space="preserve">them </w:t>
      </w:r>
      <w:r w:rsidR="00837F70" w:rsidRPr="00F61D4F">
        <w:rPr>
          <w:rFonts w:ascii="Book Antiqua" w:hAnsi="Book Antiqua" w:cs="Times New Roman"/>
          <w:sz w:val="24"/>
          <w:szCs w:val="24"/>
          <w:lang w:val="en-US"/>
        </w:rPr>
        <w:t xml:space="preserve">in this review if found to be appropriate. </w:t>
      </w:r>
      <w:r w:rsidR="009B15DD" w:rsidRPr="00F61D4F">
        <w:rPr>
          <w:rFonts w:ascii="Book Antiqua" w:hAnsi="Book Antiqua" w:cs="Times New Roman"/>
          <w:sz w:val="24"/>
          <w:szCs w:val="24"/>
          <w:lang w:val="en-US"/>
        </w:rPr>
        <w:t>S</w:t>
      </w:r>
      <w:r w:rsidR="00837F70" w:rsidRPr="00F61D4F">
        <w:rPr>
          <w:rFonts w:ascii="Book Antiqua" w:hAnsi="Book Antiqua" w:cs="Times New Roman"/>
          <w:sz w:val="24"/>
          <w:szCs w:val="24"/>
          <w:lang w:val="en-US"/>
        </w:rPr>
        <w:t>tudies which evaluated islet cell function</w:t>
      </w:r>
      <w:r w:rsidR="00D17D09" w:rsidRPr="00F61D4F">
        <w:rPr>
          <w:rFonts w:ascii="Book Antiqua" w:hAnsi="Book Antiqua" w:cs="Times New Roman"/>
          <w:sz w:val="24"/>
          <w:szCs w:val="24"/>
          <w:lang w:val="en-US"/>
        </w:rPr>
        <w:t xml:space="preserve"> in patients with </w:t>
      </w:r>
      <w:r w:rsidR="008B577F" w:rsidRPr="00F61D4F">
        <w:rPr>
          <w:rFonts w:ascii="Book Antiqua" w:hAnsi="Book Antiqua" w:cs="Times New Roman"/>
          <w:sz w:val="24"/>
          <w:szCs w:val="24"/>
          <w:lang w:val="en-US"/>
        </w:rPr>
        <w:t>CP</w:t>
      </w:r>
      <w:r w:rsidR="00837F70" w:rsidRPr="00F61D4F">
        <w:rPr>
          <w:rFonts w:ascii="Book Antiqua" w:hAnsi="Book Antiqua" w:cs="Times New Roman"/>
          <w:sz w:val="24"/>
          <w:szCs w:val="24"/>
          <w:lang w:val="en-US"/>
        </w:rPr>
        <w:t xml:space="preserve"> in a comprehensive way </w:t>
      </w:r>
      <w:r w:rsidR="00D17D09" w:rsidRPr="00F61D4F">
        <w:rPr>
          <w:rFonts w:ascii="Book Antiqua" w:hAnsi="Book Antiqua" w:cs="Times New Roman"/>
          <w:sz w:val="24"/>
          <w:szCs w:val="24"/>
          <w:lang w:val="en-US"/>
        </w:rPr>
        <w:t>w</w:t>
      </w:r>
      <w:r w:rsidR="009B15DD" w:rsidRPr="00F61D4F">
        <w:rPr>
          <w:rFonts w:ascii="Book Antiqua" w:hAnsi="Book Antiqua" w:cs="Times New Roman"/>
          <w:sz w:val="24"/>
          <w:szCs w:val="24"/>
          <w:lang w:val="en-US"/>
        </w:rPr>
        <w:t>ere</w:t>
      </w:r>
      <w:r w:rsidR="00837F70" w:rsidRPr="00F61D4F">
        <w:rPr>
          <w:rFonts w:ascii="Book Antiqua" w:hAnsi="Book Antiqua" w:cs="Times New Roman"/>
          <w:sz w:val="24"/>
          <w:szCs w:val="24"/>
          <w:lang w:val="en-US"/>
        </w:rPr>
        <w:t xml:space="preserve"> selected by the authors to be included </w:t>
      </w:r>
      <w:r w:rsidR="009B15DD" w:rsidRPr="00F61D4F">
        <w:rPr>
          <w:rFonts w:ascii="Book Antiqua" w:hAnsi="Book Antiqua" w:cs="Times New Roman"/>
          <w:sz w:val="24"/>
          <w:szCs w:val="24"/>
          <w:lang w:val="en-US"/>
        </w:rPr>
        <w:t>in</w:t>
      </w:r>
      <w:r w:rsidR="00837F70" w:rsidRPr="00F61D4F">
        <w:rPr>
          <w:rFonts w:ascii="Book Antiqua" w:hAnsi="Book Antiqua" w:cs="Times New Roman"/>
          <w:sz w:val="24"/>
          <w:szCs w:val="24"/>
          <w:lang w:val="en-US"/>
        </w:rPr>
        <w:t xml:space="preserve"> this review</w:t>
      </w:r>
      <w:r w:rsidR="00CF62A1" w:rsidRPr="00F61D4F">
        <w:rPr>
          <w:rFonts w:ascii="Book Antiqua" w:hAnsi="Book Antiqua" w:cs="Times New Roman"/>
          <w:sz w:val="24"/>
          <w:szCs w:val="24"/>
          <w:lang w:val="en-US"/>
        </w:rPr>
        <w:t xml:space="preserve"> </w:t>
      </w:r>
      <w:r w:rsidR="00837F70" w:rsidRPr="00F61D4F">
        <w:rPr>
          <w:rFonts w:ascii="Book Antiqua" w:hAnsi="Book Antiqua" w:cs="Times New Roman"/>
          <w:sz w:val="24"/>
          <w:szCs w:val="24"/>
          <w:lang w:val="en-US"/>
        </w:rPr>
        <w:t>[JPS</w:t>
      </w:r>
      <w:r w:rsidR="00AC5C54" w:rsidRPr="00F61D4F">
        <w:rPr>
          <w:rFonts w:ascii="Book Antiqua" w:hAnsi="Book Antiqua" w:cs="Times New Roman"/>
          <w:sz w:val="24"/>
          <w:szCs w:val="24"/>
          <w:lang w:val="en-US"/>
        </w:rPr>
        <w:t xml:space="preserve">, SKK, </w:t>
      </w:r>
      <w:proofErr w:type="gramStart"/>
      <w:r w:rsidR="00AC5C54" w:rsidRPr="00F61D4F">
        <w:rPr>
          <w:rFonts w:ascii="Book Antiqua" w:hAnsi="Book Antiqua" w:cs="Times New Roman"/>
          <w:sz w:val="24"/>
          <w:szCs w:val="24"/>
          <w:lang w:val="en-US"/>
        </w:rPr>
        <w:t>DBN</w:t>
      </w:r>
      <w:proofErr w:type="gramEnd"/>
      <w:r w:rsidR="00837F70" w:rsidRPr="00F61D4F">
        <w:rPr>
          <w:rFonts w:ascii="Book Antiqua" w:hAnsi="Book Antiqua" w:cs="Times New Roman"/>
          <w:sz w:val="24"/>
          <w:szCs w:val="24"/>
          <w:lang w:val="en-US"/>
        </w:rPr>
        <w:t>].</w:t>
      </w:r>
      <w:r w:rsidR="00D17D09" w:rsidRPr="00F61D4F">
        <w:rPr>
          <w:rFonts w:ascii="Book Antiqua" w:hAnsi="Book Antiqua" w:cs="Times New Roman"/>
          <w:sz w:val="24"/>
          <w:szCs w:val="24"/>
          <w:lang w:val="en-US"/>
        </w:rPr>
        <w:t xml:space="preserve"> </w:t>
      </w:r>
    </w:p>
    <w:p w14:paraId="20A189C4" w14:textId="77777777" w:rsidR="004063CF" w:rsidRPr="00F61D4F" w:rsidRDefault="004063CF" w:rsidP="00181158">
      <w:pPr>
        <w:snapToGrid w:val="0"/>
        <w:spacing w:after="0" w:line="360" w:lineRule="auto"/>
        <w:jc w:val="both"/>
        <w:rPr>
          <w:rFonts w:ascii="Book Antiqua" w:hAnsi="Book Antiqua" w:cs="Times New Roman"/>
          <w:sz w:val="24"/>
          <w:szCs w:val="24"/>
          <w:lang w:val="en-US"/>
        </w:rPr>
      </w:pPr>
    </w:p>
    <w:p w14:paraId="288AD033" w14:textId="461E678B" w:rsidR="00852178" w:rsidRPr="00F61D4F" w:rsidRDefault="004063CF" w:rsidP="00181158">
      <w:pPr>
        <w:snapToGrid w:val="0"/>
        <w:spacing w:after="0" w:line="360" w:lineRule="auto"/>
        <w:jc w:val="both"/>
        <w:rPr>
          <w:rFonts w:ascii="Book Antiqua" w:hAnsi="Book Antiqua" w:cs="Times New Roman"/>
          <w:b/>
          <w:bCs/>
          <w:sz w:val="24"/>
          <w:szCs w:val="24"/>
          <w:u w:val="single"/>
          <w:lang w:val="en-US"/>
        </w:rPr>
      </w:pPr>
      <w:r w:rsidRPr="00F61D4F">
        <w:rPr>
          <w:rFonts w:ascii="Book Antiqua" w:hAnsi="Book Antiqua" w:cs="Times New Roman"/>
          <w:b/>
          <w:bCs/>
          <w:sz w:val="24"/>
          <w:szCs w:val="24"/>
          <w:u w:val="single"/>
          <w:lang w:val="en-US"/>
        </w:rPr>
        <w:t>ALPHA CELL DYSFUNCTION IN CP</w:t>
      </w:r>
    </w:p>
    <w:p w14:paraId="0564D8C2" w14:textId="27F3C258" w:rsidR="00D17D09" w:rsidRPr="00F61D4F" w:rsidRDefault="00C97CA7" w:rsidP="00181158">
      <w:pPr>
        <w:pStyle w:val="a7"/>
        <w:snapToGrid w:val="0"/>
        <w:spacing w:after="0" w:line="360" w:lineRule="auto"/>
        <w:ind w:left="0"/>
        <w:contextualSpacing w:val="0"/>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There has been a renewed interest in alpha cell dysfunction in </w:t>
      </w:r>
      <w:r w:rsidR="00FF2C59" w:rsidRPr="00F61D4F">
        <w:rPr>
          <w:rFonts w:ascii="Book Antiqua" w:hAnsi="Book Antiqua" w:cs="Times New Roman"/>
          <w:sz w:val="24"/>
          <w:szCs w:val="24"/>
          <w:lang w:val="en-US"/>
        </w:rPr>
        <w:t xml:space="preserve">both </w:t>
      </w:r>
      <w:r w:rsidR="009D6983" w:rsidRPr="00F61D4F">
        <w:rPr>
          <w:rFonts w:ascii="Book Antiqua" w:hAnsi="Book Antiqua" w:cs="Times New Roman"/>
          <w:sz w:val="24"/>
          <w:szCs w:val="24"/>
          <w:lang w:val="en-US"/>
        </w:rPr>
        <w:t xml:space="preserve">type 1 and type 2 </w:t>
      </w:r>
      <w:r w:rsidRPr="00F61D4F">
        <w:rPr>
          <w:rFonts w:ascii="Book Antiqua" w:hAnsi="Book Antiqua" w:cs="Times New Roman"/>
          <w:sz w:val="24"/>
          <w:szCs w:val="24"/>
          <w:lang w:val="en-US"/>
        </w:rPr>
        <w:t>diabetes</w:t>
      </w:r>
      <w:r w:rsidR="00BC4D99"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BC4D99" w:rsidRPr="00F61D4F">
        <w:rPr>
          <w:rFonts w:ascii="Book Antiqua" w:hAnsi="Book Antiqua" w:cs="Times New Roman"/>
          <w:sz w:val="24"/>
          <w:szCs w:val="24"/>
          <w:lang w:val="en-US"/>
        </w:rPr>
        <w:t>A</w:t>
      </w:r>
      <w:r w:rsidRPr="00F61D4F">
        <w:rPr>
          <w:rFonts w:ascii="Book Antiqua" w:hAnsi="Book Antiqua" w:cs="Times New Roman"/>
          <w:sz w:val="24"/>
          <w:szCs w:val="24"/>
          <w:lang w:val="en-US"/>
        </w:rPr>
        <w:t xml:space="preserve">lpha cell dysfunction has also been implicated in the pathogenesis of </w:t>
      </w:r>
      <w:r w:rsidR="00030F4B"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related diabetes</w:t>
      </w:r>
      <w:r w:rsidR="00FF0BBE" w:rsidRPr="00F61D4F">
        <w:rPr>
          <w:rFonts w:ascii="Book Antiqua" w:hAnsi="Book Antiqua" w:cs="Times New Roman"/>
          <w:sz w:val="24"/>
          <w:szCs w:val="24"/>
          <w:lang w:val="en-US"/>
        </w:rPr>
        <w:t xml:space="preserve"> </w:t>
      </w:r>
      <w:r w:rsidR="00FF0BBE" w:rsidRPr="00F61D4F">
        <w:rPr>
          <w:rFonts w:ascii="Book Antiqua" w:hAnsi="Book Antiqua" w:cs="Times New Roman"/>
          <w:bCs/>
          <w:sz w:val="24"/>
          <w:szCs w:val="24"/>
          <w:lang w:val="en-US"/>
        </w:rPr>
        <w:t>(Figure 1)</w:t>
      </w:r>
      <w:r w:rsidRPr="00F61D4F">
        <w:rPr>
          <w:rFonts w:ascii="Book Antiqua" w:hAnsi="Book Antiqua" w:cs="Times New Roman"/>
          <w:bCs/>
          <w:sz w:val="24"/>
          <w:szCs w:val="24"/>
          <w:lang w:val="en-US"/>
        </w:rPr>
        <w:t>.</w:t>
      </w:r>
      <w:r w:rsidRPr="00F61D4F">
        <w:rPr>
          <w:rFonts w:ascii="Book Antiqua" w:hAnsi="Book Antiqua" w:cs="Times New Roman"/>
          <w:sz w:val="24"/>
          <w:szCs w:val="24"/>
          <w:lang w:val="en-US"/>
        </w:rPr>
        <w:t xml:space="preserve"> </w:t>
      </w:r>
      <w:r w:rsidR="00D76254" w:rsidRPr="00F61D4F">
        <w:rPr>
          <w:rFonts w:ascii="Book Antiqua" w:hAnsi="Book Antiqua" w:cs="Times New Roman"/>
          <w:sz w:val="24"/>
          <w:szCs w:val="24"/>
          <w:lang w:val="en-US"/>
        </w:rPr>
        <w:t>The destruction of beta-cell mass is higher when compared to alpha cell</w:t>
      </w:r>
      <w:r w:rsidR="00752BB7" w:rsidRPr="00F61D4F">
        <w:rPr>
          <w:rFonts w:ascii="Book Antiqua" w:hAnsi="Book Antiqua" w:cs="Times New Roman"/>
          <w:sz w:val="24"/>
          <w:szCs w:val="24"/>
          <w:lang w:val="en-US"/>
        </w:rPr>
        <w:t>s</w:t>
      </w:r>
      <w:r w:rsidR="00D76254" w:rsidRPr="00F61D4F">
        <w:rPr>
          <w:rFonts w:ascii="Book Antiqua" w:hAnsi="Book Antiqua" w:cs="Times New Roman"/>
          <w:sz w:val="24"/>
          <w:szCs w:val="24"/>
          <w:lang w:val="en-US"/>
        </w:rPr>
        <w:t xml:space="preserve"> in patients with </w:t>
      </w:r>
      <w:r w:rsidR="00030F4B" w:rsidRPr="00F61D4F">
        <w:rPr>
          <w:rFonts w:ascii="Book Antiqua" w:hAnsi="Book Antiqua" w:cs="Times New Roman"/>
          <w:sz w:val="24"/>
          <w:szCs w:val="24"/>
          <w:lang w:val="en-US"/>
        </w:rPr>
        <w:t>CP</w:t>
      </w:r>
      <w:r w:rsidR="00D76254"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{"citationID":"vshQCJ6l","properties":{"formattedCitation":"\\super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D76254" w:rsidRPr="00F61D4F">
        <w:rPr>
          <w:rFonts w:ascii="Book Antiqua" w:hAnsi="Book Antiqua" w:cs="Times New Roman"/>
          <w:sz w:val="24"/>
          <w:szCs w:val="24"/>
          <w:lang w:val="en-US"/>
        </w:rPr>
        <w:fldChar w:fldCharType="separate"/>
      </w:r>
      <w:r w:rsidR="00B925B0" w:rsidRPr="00F61D4F">
        <w:rPr>
          <w:rFonts w:ascii="Book Antiqua" w:hAnsi="Book Antiqua" w:cs="Times New Roman"/>
          <w:sz w:val="24"/>
          <w:szCs w:val="24"/>
          <w:vertAlign w:val="superscript"/>
        </w:rPr>
        <w:t>[4]</w:t>
      </w:r>
      <w:r w:rsidR="00D76254" w:rsidRPr="00F61D4F">
        <w:rPr>
          <w:rFonts w:ascii="Book Antiqua" w:hAnsi="Book Antiqua" w:cs="Times New Roman"/>
          <w:sz w:val="24"/>
          <w:szCs w:val="24"/>
          <w:lang w:val="en-US"/>
        </w:rPr>
        <w:fldChar w:fldCharType="end"/>
      </w:r>
      <w:r w:rsidR="00D76254" w:rsidRPr="00F61D4F">
        <w:rPr>
          <w:rFonts w:ascii="Book Antiqua" w:hAnsi="Book Antiqua" w:cs="Times New Roman"/>
          <w:sz w:val="24"/>
          <w:szCs w:val="24"/>
          <w:lang w:val="en-US"/>
        </w:rPr>
        <w:t>, which may result in higher glucagon levels in these patients. This destruction of islet cell mass occurs relatively later in the disease process.</w:t>
      </w:r>
      <w:r w:rsidR="008C0081" w:rsidRPr="00F61D4F">
        <w:rPr>
          <w:rFonts w:ascii="Book Antiqua" w:hAnsi="Book Antiqua" w:cs="Times New Roman"/>
          <w:sz w:val="24"/>
          <w:szCs w:val="24"/>
        </w:rPr>
        <w:t xml:space="preserve"> Studies have shown that alpha cell numbers </w:t>
      </w:r>
      <w:r w:rsidR="00B84C4E" w:rsidRPr="00F61D4F">
        <w:rPr>
          <w:rFonts w:ascii="Book Antiqua" w:hAnsi="Book Antiqua" w:cs="Times New Roman"/>
          <w:sz w:val="24"/>
          <w:szCs w:val="24"/>
        </w:rPr>
        <w:t xml:space="preserve">are not significantly </w:t>
      </w:r>
      <w:r w:rsidR="006C1AFB" w:rsidRPr="00F61D4F">
        <w:rPr>
          <w:rFonts w:ascii="Book Antiqua" w:hAnsi="Book Antiqua" w:cs="Times New Roman"/>
          <w:sz w:val="24"/>
          <w:szCs w:val="24"/>
        </w:rPr>
        <w:t xml:space="preserve">decreased </w:t>
      </w:r>
      <w:r w:rsidR="00B84C4E" w:rsidRPr="00F61D4F">
        <w:rPr>
          <w:rFonts w:ascii="Book Antiqua" w:hAnsi="Book Antiqua" w:cs="Times New Roman"/>
          <w:sz w:val="24"/>
          <w:szCs w:val="24"/>
        </w:rPr>
        <w:t>in CP patients as compared to control populations</w:t>
      </w:r>
      <w:r w:rsidR="008C0081"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{"citationID":"new7GGnK","properties":{"formattedCitation":"\\super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8C0081" w:rsidRPr="00F61D4F">
        <w:rPr>
          <w:rFonts w:ascii="Book Antiqua" w:hAnsi="Book Antiqua" w:cs="Times New Roman"/>
          <w:sz w:val="24"/>
          <w:szCs w:val="24"/>
        </w:rPr>
        <w:fldChar w:fldCharType="separate"/>
      </w:r>
      <w:r w:rsidR="00B925B0" w:rsidRPr="00F61D4F">
        <w:rPr>
          <w:rFonts w:ascii="Book Antiqua" w:hAnsi="Book Antiqua" w:cs="Times New Roman"/>
          <w:sz w:val="24"/>
          <w:szCs w:val="24"/>
          <w:vertAlign w:val="superscript"/>
        </w:rPr>
        <w:t>[4]</w:t>
      </w:r>
      <w:r w:rsidR="008C0081" w:rsidRPr="00F61D4F">
        <w:rPr>
          <w:rFonts w:ascii="Book Antiqua" w:hAnsi="Book Antiqua" w:cs="Times New Roman"/>
          <w:sz w:val="24"/>
          <w:szCs w:val="24"/>
          <w:lang w:val="en-US"/>
        </w:rPr>
        <w:fldChar w:fldCharType="end"/>
      </w:r>
      <w:r w:rsidR="008C0081" w:rsidRPr="00F61D4F">
        <w:rPr>
          <w:rFonts w:ascii="Book Antiqua" w:hAnsi="Book Antiqua" w:cs="Times New Roman"/>
          <w:sz w:val="24"/>
          <w:szCs w:val="24"/>
        </w:rPr>
        <w:t>.</w:t>
      </w:r>
      <w:r w:rsidR="00D76254" w:rsidRPr="00F61D4F">
        <w:rPr>
          <w:rFonts w:ascii="Book Antiqua" w:hAnsi="Book Antiqua" w:cs="Times New Roman"/>
          <w:sz w:val="24"/>
          <w:szCs w:val="24"/>
          <w:lang w:val="en-US"/>
        </w:rPr>
        <w:t xml:space="preserve"> </w:t>
      </w:r>
      <w:r w:rsidR="00B84C4E" w:rsidRPr="00F61D4F">
        <w:rPr>
          <w:rFonts w:ascii="Book Antiqua" w:hAnsi="Book Antiqua" w:cs="Times New Roman"/>
          <w:sz w:val="24"/>
          <w:szCs w:val="24"/>
          <w:lang w:val="en-US"/>
        </w:rPr>
        <w:t>One report has shown that alpha cell mass can be increased in patients with CP</w:t>
      </w:r>
      <w:r w:rsidR="00B84C4E"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{"citationID":"9PLs0w0l","properties":{"formattedCitation":"\\super [5]\\nosupersub{}","plainCitation":"[5]","noteIndex":0},"citationItems":[{"id":426,"uris":["http://zotero.org/users/5893975/items/6GSRSNC8"],"uri":["http://zotero.org/users/5893975/items/6GSRSNC8"],"itemData":{"id":426,"type":"article","title":"Webb MA, Chen JJ, James RFL, Davies MJ, Dennison AR. Elevated Levels of Alpha Cells Emanating from the Pancreatic Ducts of a Patient with a Low BMI and Chronic Pancreatitis. Cell Transplant. 2018;27(6):902–906. doi:10.1177/0963689718755707"}}],"schema":"https://github.com/citation-style-language/schema/raw/master/csl-citation.json"} </w:instrText>
      </w:r>
      <w:r w:rsidR="00B84C4E"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[5]</w:t>
      </w:r>
      <w:r w:rsidR="00B84C4E" w:rsidRPr="00F61D4F">
        <w:rPr>
          <w:rFonts w:ascii="Book Antiqua" w:hAnsi="Book Antiqua" w:cs="Times New Roman"/>
          <w:sz w:val="24"/>
          <w:szCs w:val="24"/>
          <w:lang w:val="en-US"/>
        </w:rPr>
        <w:fldChar w:fldCharType="end"/>
      </w:r>
      <w:r w:rsidR="00B84C4E" w:rsidRPr="00F61D4F">
        <w:rPr>
          <w:rFonts w:ascii="Book Antiqua" w:hAnsi="Book Antiqua" w:cs="Times New Roman"/>
          <w:sz w:val="24"/>
          <w:szCs w:val="24"/>
          <w:lang w:val="en-US"/>
        </w:rPr>
        <w:t>.</w:t>
      </w:r>
    </w:p>
    <w:p w14:paraId="7A7B3777" w14:textId="1A0994EA" w:rsidR="00D17D09" w:rsidRPr="00F61D4F" w:rsidRDefault="00D76254"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lang w:val="en-US"/>
        </w:rPr>
        <w:t xml:space="preserve">Glucagon secretion in </w:t>
      </w:r>
      <w:r w:rsidR="0074454A"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has been assessed </w:t>
      </w:r>
      <w:r w:rsidR="00285E05" w:rsidRPr="00F61D4F">
        <w:rPr>
          <w:rFonts w:ascii="Book Antiqua" w:hAnsi="Book Antiqua" w:cs="Times New Roman"/>
          <w:sz w:val="24"/>
          <w:szCs w:val="24"/>
          <w:lang w:val="en-US"/>
        </w:rPr>
        <w:t>in</w:t>
      </w:r>
      <w:r w:rsidRPr="00F61D4F">
        <w:rPr>
          <w:rFonts w:ascii="Book Antiqua" w:hAnsi="Book Antiqua" w:cs="Times New Roman"/>
          <w:sz w:val="24"/>
          <w:szCs w:val="24"/>
          <w:lang w:val="en-US"/>
        </w:rPr>
        <w:t xml:space="preserve"> several studies using different</w:t>
      </w:r>
      <w:r w:rsidR="00E25B6F" w:rsidRPr="00F61D4F">
        <w:rPr>
          <w:rFonts w:ascii="Book Antiqua" w:hAnsi="Book Antiqua" w:cs="Times New Roman"/>
          <w:sz w:val="24"/>
          <w:szCs w:val="24"/>
          <w:lang w:val="en-US"/>
        </w:rPr>
        <w:t xml:space="preserve"> </w:t>
      </w:r>
      <w:r w:rsidR="00E25B6F" w:rsidRPr="00F61D4F">
        <w:rPr>
          <w:rFonts w:ascii="Book Antiqua" w:hAnsi="Book Antiqua" w:cs="Times New Roman"/>
          <w:sz w:val="24"/>
          <w:szCs w:val="24"/>
        </w:rPr>
        <w:t>dynamic</w:t>
      </w:r>
      <w:r w:rsidRPr="00F61D4F">
        <w:rPr>
          <w:rFonts w:ascii="Book Antiqua" w:hAnsi="Book Antiqua" w:cs="Times New Roman"/>
          <w:sz w:val="24"/>
          <w:szCs w:val="24"/>
          <w:lang w:val="en-US"/>
        </w:rPr>
        <w:t xml:space="preserve"> methods</w:t>
      </w:r>
      <w:r w:rsidR="005E366A" w:rsidRPr="00F61D4F">
        <w:rPr>
          <w:rFonts w:ascii="Book Antiqua" w:hAnsi="Book Antiqua" w:cs="Times New Roman"/>
          <w:sz w:val="24"/>
          <w:szCs w:val="24"/>
          <w:lang w:val="en-US"/>
        </w:rPr>
        <w:t xml:space="preserve"> </w:t>
      </w:r>
      <w:r w:rsidR="006C1AFB" w:rsidRPr="00F61D4F">
        <w:rPr>
          <w:rFonts w:ascii="Book Antiqua" w:hAnsi="Book Antiqua" w:cs="Times New Roman"/>
          <w:sz w:val="24"/>
          <w:szCs w:val="24"/>
          <w:lang w:val="en-US"/>
        </w:rPr>
        <w:t>such as</w:t>
      </w:r>
      <w:r w:rsidR="005E366A" w:rsidRPr="00F61D4F">
        <w:rPr>
          <w:rFonts w:ascii="Book Antiqua" w:hAnsi="Book Antiqua" w:cs="Times New Roman"/>
          <w:sz w:val="24"/>
          <w:szCs w:val="24"/>
          <w:lang w:val="en-US"/>
        </w:rPr>
        <w:t xml:space="preserve"> oral glucose, </w:t>
      </w:r>
      <w:r w:rsidR="00BF5C2D" w:rsidRPr="00F61D4F">
        <w:rPr>
          <w:rFonts w:ascii="Book Antiqua" w:hAnsi="Book Antiqua" w:cs="Times New Roman"/>
          <w:sz w:val="24"/>
          <w:szCs w:val="24"/>
          <w:lang w:val="en-US"/>
        </w:rPr>
        <w:t>intravenous (</w:t>
      </w:r>
      <w:r w:rsidR="0074079A" w:rsidRPr="00F61D4F">
        <w:rPr>
          <w:rFonts w:ascii="Book Antiqua" w:hAnsi="Book Antiqua" w:cs="Times New Roman"/>
          <w:sz w:val="24"/>
          <w:szCs w:val="24"/>
          <w:lang w:val="en-US"/>
        </w:rPr>
        <w:t>IV</w:t>
      </w:r>
      <w:r w:rsidR="00BF5C2D" w:rsidRPr="00F61D4F">
        <w:rPr>
          <w:rFonts w:ascii="Book Antiqua" w:hAnsi="Book Antiqua" w:cs="Times New Roman"/>
          <w:sz w:val="24"/>
          <w:szCs w:val="24"/>
          <w:lang w:val="en-US"/>
        </w:rPr>
        <w:t>)</w:t>
      </w:r>
      <w:r w:rsidR="005E366A" w:rsidRPr="00F61D4F">
        <w:rPr>
          <w:rFonts w:ascii="Book Antiqua" w:hAnsi="Book Antiqua" w:cs="Times New Roman"/>
          <w:sz w:val="24"/>
          <w:szCs w:val="24"/>
          <w:lang w:val="en-US"/>
        </w:rPr>
        <w:t xml:space="preserve"> arginine, </w:t>
      </w:r>
      <w:r w:rsidR="006158E1" w:rsidRPr="00F61D4F">
        <w:rPr>
          <w:rFonts w:ascii="Book Antiqua" w:hAnsi="Book Antiqua" w:cs="Times New Roman"/>
          <w:sz w:val="24"/>
          <w:szCs w:val="24"/>
          <w:lang w:val="en-US"/>
        </w:rPr>
        <w:t xml:space="preserve">and </w:t>
      </w:r>
      <w:r w:rsidR="0074079A" w:rsidRPr="00F61D4F">
        <w:rPr>
          <w:rFonts w:ascii="Book Antiqua" w:hAnsi="Book Antiqua" w:cs="Times New Roman"/>
          <w:sz w:val="24"/>
          <w:szCs w:val="24"/>
          <w:lang w:val="en-US"/>
        </w:rPr>
        <w:t>IV</w:t>
      </w:r>
      <w:r w:rsidR="005E366A" w:rsidRPr="00F61D4F">
        <w:rPr>
          <w:rFonts w:ascii="Book Antiqua" w:hAnsi="Book Antiqua" w:cs="Times New Roman"/>
          <w:sz w:val="24"/>
          <w:szCs w:val="24"/>
          <w:lang w:val="en-US"/>
        </w:rPr>
        <w:t xml:space="preserve"> alanine</w:t>
      </w:r>
      <w:r w:rsidR="0074454A" w:rsidRPr="00F61D4F">
        <w:rPr>
          <w:rFonts w:ascii="Book Antiqua" w:hAnsi="Book Antiqua" w:cs="Times New Roman"/>
          <w:sz w:val="24"/>
          <w:szCs w:val="24"/>
          <w:lang w:val="en-US"/>
        </w:rPr>
        <w:t xml:space="preserve"> </w:t>
      </w:r>
      <w:r w:rsidR="000F0F2B" w:rsidRPr="00F61D4F">
        <w:rPr>
          <w:rFonts w:ascii="Book Antiqua" w:hAnsi="Book Antiqua" w:cs="Times New Roman"/>
          <w:sz w:val="24"/>
          <w:szCs w:val="24"/>
          <w:lang w:val="en-US"/>
        </w:rPr>
        <w:t>(</w:t>
      </w:r>
      <w:r w:rsidR="000F0F2B" w:rsidRPr="00F61D4F">
        <w:rPr>
          <w:rFonts w:ascii="Book Antiqua" w:hAnsi="Book Antiqua" w:cs="Times New Roman"/>
          <w:bCs/>
          <w:sz w:val="24"/>
          <w:szCs w:val="24"/>
          <w:lang w:val="en-US"/>
        </w:rPr>
        <w:t>T</w:t>
      </w:r>
      <w:r w:rsidR="00E521DA" w:rsidRPr="00F61D4F">
        <w:rPr>
          <w:rFonts w:ascii="Book Antiqua" w:hAnsi="Book Antiqua" w:cs="Times New Roman"/>
          <w:bCs/>
          <w:sz w:val="24"/>
          <w:szCs w:val="24"/>
          <w:lang w:val="en-US"/>
        </w:rPr>
        <w:t>able 1</w:t>
      </w:r>
      <w:r w:rsidR="00E521DA" w:rsidRPr="00F61D4F">
        <w:rPr>
          <w:rFonts w:ascii="Book Antiqua" w:hAnsi="Book Antiqua" w:cs="Times New Roman"/>
          <w:sz w:val="24"/>
          <w:szCs w:val="24"/>
          <w:lang w:val="en-US"/>
        </w:rPr>
        <w:t>)</w:t>
      </w:r>
      <w:r w:rsidRPr="00F61D4F">
        <w:rPr>
          <w:rFonts w:ascii="Book Antiqua" w:hAnsi="Book Antiqua" w:cs="Times New Roman"/>
          <w:sz w:val="24"/>
          <w:szCs w:val="24"/>
          <w:lang w:val="en-US"/>
        </w:rPr>
        <w:t>.</w:t>
      </w:r>
      <w:r w:rsidR="00E17612" w:rsidRPr="00F61D4F">
        <w:rPr>
          <w:rFonts w:ascii="Book Antiqua" w:hAnsi="Book Antiqua" w:cs="Times New Roman"/>
          <w:sz w:val="24"/>
          <w:szCs w:val="24"/>
          <w:lang w:val="en-US"/>
        </w:rPr>
        <w:t xml:space="preserve"> </w:t>
      </w:r>
      <w:r w:rsidR="003C5925" w:rsidRPr="00F61D4F">
        <w:rPr>
          <w:rFonts w:ascii="Book Antiqua" w:hAnsi="Book Antiqua" w:cs="Times New Roman"/>
          <w:sz w:val="24"/>
          <w:szCs w:val="24"/>
          <w:lang w:val="en-US"/>
        </w:rPr>
        <w:t xml:space="preserve">Baseline </w:t>
      </w:r>
      <w:r w:rsidR="0074454A" w:rsidRPr="00F61D4F">
        <w:rPr>
          <w:rFonts w:ascii="Book Antiqua" w:hAnsi="Book Antiqua" w:cs="Times New Roman"/>
          <w:sz w:val="24"/>
          <w:szCs w:val="24"/>
          <w:lang w:val="en-US"/>
        </w:rPr>
        <w:t xml:space="preserve">plasma </w:t>
      </w:r>
      <w:r w:rsidR="003C5925" w:rsidRPr="00F61D4F">
        <w:rPr>
          <w:rFonts w:ascii="Book Antiqua" w:hAnsi="Book Antiqua" w:cs="Times New Roman"/>
          <w:sz w:val="24"/>
          <w:szCs w:val="24"/>
          <w:lang w:val="en-US"/>
        </w:rPr>
        <w:t xml:space="preserve">glucagon levels were shown to be either </w:t>
      </w:r>
      <w:r w:rsidR="00A977AA" w:rsidRPr="00F61D4F">
        <w:rPr>
          <w:rFonts w:ascii="Book Antiqua" w:hAnsi="Book Antiqua" w:cs="Times New Roman"/>
          <w:sz w:val="24"/>
          <w:szCs w:val="24"/>
          <w:lang w:val="en-US"/>
        </w:rPr>
        <w:t>similar</w:t>
      </w:r>
      <w:r w:rsidR="00A977AA"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{"citationID":"tMetWgEm","properties":{"formattedCitation":"\\super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A977AA"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[6]</w:t>
      </w:r>
      <w:r w:rsidR="00A977AA" w:rsidRPr="00F61D4F">
        <w:rPr>
          <w:rFonts w:ascii="Book Antiqua" w:hAnsi="Book Antiqua" w:cs="Times New Roman"/>
          <w:sz w:val="24"/>
          <w:szCs w:val="24"/>
          <w:lang w:val="en-US"/>
        </w:rPr>
        <w:fldChar w:fldCharType="end"/>
      </w:r>
      <w:r w:rsidR="0074454A" w:rsidRPr="00F61D4F">
        <w:rPr>
          <w:rFonts w:ascii="Book Antiqua" w:hAnsi="Book Antiqua" w:cs="Times New Roman"/>
          <w:sz w:val="24"/>
          <w:szCs w:val="24"/>
          <w:lang w:val="en-US"/>
        </w:rPr>
        <w:t>,</w:t>
      </w:r>
      <w:r w:rsidR="00400FC8" w:rsidRPr="00F61D4F">
        <w:rPr>
          <w:rFonts w:ascii="Book Antiqua" w:hAnsi="Book Antiqua" w:cs="Times New Roman"/>
          <w:sz w:val="24"/>
          <w:szCs w:val="24"/>
          <w:lang w:val="en-US"/>
        </w:rPr>
        <w:t xml:space="preserve"> </w:t>
      </w:r>
      <w:r w:rsidR="003C5925" w:rsidRPr="00F61D4F">
        <w:rPr>
          <w:rFonts w:ascii="Book Antiqua" w:hAnsi="Book Antiqua" w:cs="Times New Roman"/>
          <w:sz w:val="24"/>
          <w:szCs w:val="24"/>
          <w:lang w:val="en-US"/>
        </w:rPr>
        <w:t>reduced</w:t>
      </w:r>
      <w:r w:rsidR="003C5925"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{"citationID":"nrziCV2W","properties":{"formattedCitation":"\\super [7]\\nosupersub{}","plainCitation":"[7]","noteIndex":0},"citationItems":[{"id":83,"uris":["http://zotero.org/users/5893975/items/PSVV23BR"],"uri":["http://zotero.org/users/5893975/items/PSVV23BR"],"itemData":{"id":83,"type":"article","title":"Linde J, Nilsson LHS, Barany FR. Diabetes and hypoglycemia in chronicpancreatitis. Scand J Gastroenterol 1977;12:369–73."}}],"schema":"https://github.com/citation-style-language/schema/raw/master/csl-citation.json"} </w:instrText>
      </w:r>
      <w:r w:rsidR="003C5925"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[7]</w:t>
      </w:r>
      <w:r w:rsidR="003C5925" w:rsidRPr="00F61D4F">
        <w:rPr>
          <w:rFonts w:ascii="Book Antiqua" w:hAnsi="Book Antiqua" w:cs="Times New Roman"/>
          <w:sz w:val="24"/>
          <w:szCs w:val="24"/>
          <w:lang w:val="en-US"/>
        </w:rPr>
        <w:fldChar w:fldCharType="end"/>
      </w:r>
      <w:r w:rsidR="003C5925" w:rsidRPr="00F61D4F">
        <w:rPr>
          <w:rFonts w:ascii="Book Antiqua" w:hAnsi="Book Antiqua" w:cs="Times New Roman"/>
          <w:sz w:val="24"/>
          <w:szCs w:val="24"/>
          <w:lang w:val="en-US"/>
        </w:rPr>
        <w:t xml:space="preserve"> or elevated</w:t>
      </w:r>
      <w:r w:rsidR="003C5925"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{"citationID":"UeBPm8E7","properties":{"formattedCitation":"\\super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003C5925"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[8]</w:t>
      </w:r>
      <w:r w:rsidR="003C5925" w:rsidRPr="00F61D4F">
        <w:rPr>
          <w:rFonts w:ascii="Book Antiqua" w:hAnsi="Book Antiqua" w:cs="Times New Roman"/>
          <w:sz w:val="24"/>
          <w:szCs w:val="24"/>
          <w:lang w:val="en-US"/>
        </w:rPr>
        <w:fldChar w:fldCharType="end"/>
      </w:r>
      <w:r w:rsidR="003C5925" w:rsidRPr="00F61D4F">
        <w:rPr>
          <w:rFonts w:ascii="Book Antiqua" w:hAnsi="Book Antiqua" w:cs="Times New Roman"/>
          <w:sz w:val="24"/>
          <w:szCs w:val="24"/>
          <w:lang w:val="en-US"/>
        </w:rPr>
        <w:t xml:space="preserve"> </w:t>
      </w:r>
      <w:r w:rsidR="007E7F13" w:rsidRPr="00F61D4F">
        <w:rPr>
          <w:rFonts w:ascii="Book Antiqua" w:hAnsi="Book Antiqua" w:cs="Times New Roman"/>
          <w:sz w:val="24"/>
          <w:szCs w:val="24"/>
          <w:lang w:val="en-US"/>
        </w:rPr>
        <w:t>compared to</w:t>
      </w:r>
      <w:r w:rsidR="00E25B6F" w:rsidRPr="00F61D4F">
        <w:rPr>
          <w:rFonts w:ascii="Book Antiqua" w:hAnsi="Book Antiqua" w:cs="Times New Roman"/>
          <w:sz w:val="24"/>
          <w:szCs w:val="24"/>
          <w:lang w:val="en-US"/>
        </w:rPr>
        <w:t xml:space="preserve"> </w:t>
      </w:r>
      <w:r w:rsidR="00E25B6F" w:rsidRPr="00F61D4F">
        <w:rPr>
          <w:rFonts w:ascii="Book Antiqua" w:hAnsi="Book Antiqua" w:cs="Times New Roman"/>
          <w:sz w:val="24"/>
          <w:szCs w:val="24"/>
        </w:rPr>
        <w:t xml:space="preserve">healthy </w:t>
      </w:r>
      <w:r w:rsidR="007E7F13" w:rsidRPr="00F61D4F">
        <w:rPr>
          <w:rFonts w:ascii="Book Antiqua" w:hAnsi="Book Antiqua" w:cs="Times New Roman"/>
          <w:sz w:val="24"/>
          <w:szCs w:val="24"/>
          <w:lang w:val="en-US"/>
        </w:rPr>
        <w:t>control</w:t>
      </w:r>
      <w:r w:rsidR="006C1AFB" w:rsidRPr="00F61D4F">
        <w:rPr>
          <w:rFonts w:ascii="Book Antiqua" w:hAnsi="Book Antiqua" w:cs="Times New Roman"/>
          <w:sz w:val="24"/>
          <w:szCs w:val="24"/>
          <w:lang w:val="en-US"/>
        </w:rPr>
        <w:t>s</w:t>
      </w:r>
      <w:r w:rsidR="007E7F13" w:rsidRPr="00F61D4F">
        <w:rPr>
          <w:rFonts w:ascii="Book Antiqua" w:hAnsi="Book Antiqua" w:cs="Times New Roman"/>
          <w:sz w:val="24"/>
          <w:szCs w:val="24"/>
          <w:lang w:val="en-US"/>
        </w:rPr>
        <w:t xml:space="preserve"> </w:t>
      </w:r>
      <w:r w:rsidR="005E366A" w:rsidRPr="00F61D4F">
        <w:rPr>
          <w:rFonts w:ascii="Book Antiqua" w:hAnsi="Book Antiqua" w:cs="Times New Roman"/>
          <w:sz w:val="24"/>
          <w:szCs w:val="24"/>
          <w:lang w:val="en-US"/>
        </w:rPr>
        <w:t xml:space="preserve">in </w:t>
      </w:r>
      <w:r w:rsidR="003C5925" w:rsidRPr="00F61D4F">
        <w:rPr>
          <w:rFonts w:ascii="Book Antiqua" w:hAnsi="Book Antiqua" w:cs="Times New Roman"/>
          <w:sz w:val="24"/>
          <w:szCs w:val="24"/>
          <w:lang w:val="en-US"/>
        </w:rPr>
        <w:t>different studies</w:t>
      </w:r>
      <w:r w:rsidR="005E366A" w:rsidRPr="00F61D4F">
        <w:rPr>
          <w:rFonts w:ascii="Book Antiqua" w:hAnsi="Book Antiqua" w:cs="Times New Roman"/>
          <w:sz w:val="24"/>
          <w:szCs w:val="24"/>
          <w:lang w:val="en-US"/>
        </w:rPr>
        <w:t xml:space="preserve">. </w:t>
      </w:r>
      <w:r w:rsidR="0074454A" w:rsidRPr="00F61D4F">
        <w:rPr>
          <w:rFonts w:ascii="Book Antiqua" w:hAnsi="Book Antiqua" w:cs="Times New Roman"/>
          <w:sz w:val="24"/>
          <w:szCs w:val="24"/>
          <w:lang w:val="en-US"/>
        </w:rPr>
        <w:t>Similarly</w:t>
      </w:r>
      <w:r w:rsidR="005E366A" w:rsidRPr="00F61D4F">
        <w:rPr>
          <w:rFonts w:ascii="Book Antiqua" w:hAnsi="Book Antiqua" w:cs="Times New Roman"/>
          <w:sz w:val="24"/>
          <w:szCs w:val="24"/>
          <w:lang w:val="en-US"/>
        </w:rPr>
        <w:t>, stimulated glucagon levels</w:t>
      </w:r>
      <w:r w:rsidR="00E25B6F" w:rsidRPr="00F61D4F">
        <w:rPr>
          <w:rFonts w:ascii="Book Antiqua" w:hAnsi="Book Antiqua" w:cs="Times New Roman"/>
          <w:sz w:val="24"/>
          <w:szCs w:val="24"/>
          <w:lang w:val="en-US"/>
        </w:rPr>
        <w:t xml:space="preserve"> </w:t>
      </w:r>
      <w:r w:rsidR="006C1AFB" w:rsidRPr="00F61D4F">
        <w:rPr>
          <w:rFonts w:ascii="Book Antiqua" w:hAnsi="Book Antiqua" w:cs="Times New Roman"/>
          <w:sz w:val="24"/>
          <w:szCs w:val="24"/>
          <w:lang w:val="en-US"/>
        </w:rPr>
        <w:t>are</w:t>
      </w:r>
      <w:r w:rsidR="00151D53" w:rsidRPr="00F61D4F">
        <w:rPr>
          <w:rFonts w:ascii="Book Antiqua" w:hAnsi="Book Antiqua" w:cs="Times New Roman"/>
          <w:sz w:val="24"/>
          <w:szCs w:val="24"/>
        </w:rPr>
        <w:t xml:space="preserve"> </w:t>
      </w:r>
      <w:r w:rsidR="0074454A" w:rsidRPr="00F61D4F">
        <w:rPr>
          <w:rFonts w:ascii="Book Antiqua" w:hAnsi="Book Antiqua" w:cs="Times New Roman"/>
          <w:sz w:val="24"/>
          <w:szCs w:val="24"/>
          <w:lang w:val="en-US"/>
        </w:rPr>
        <w:t xml:space="preserve">also </w:t>
      </w:r>
      <w:r w:rsidR="005E366A" w:rsidRPr="00F61D4F">
        <w:rPr>
          <w:rFonts w:ascii="Book Antiqua" w:hAnsi="Book Antiqua" w:cs="Times New Roman"/>
          <w:sz w:val="24"/>
          <w:szCs w:val="24"/>
          <w:lang w:val="en-US"/>
        </w:rPr>
        <w:t>varied among different studies</w:t>
      </w:r>
      <w:r w:rsidR="005E366A"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{"citationID":"IgRwETtV","properties":{"formattedCitation":"\\super [8\\uc0\\u8211{}10]\\nosupersub{}","plainCitation":"[8–10]","noteIndex":0},"citationItems":[{"id":84,"uris":["http://zotero.org/users/5893975/items/F72A833V"],"uri":["http://zotero.org/users/5893975/items/F72A833V"],"itemData":{"id":84,"type":"article","title":"Kannan V, Nabarro JDN, Cotton PB. Glucagon secretion in chronic pancreatitis. Horm Res 1979;11:203–12"},"label":"page"},{"id":85,"uris":["http://zotero.org/users/5893975/items/6M2T3PYG"],"uri":["http://zotero.org/users/5893975/items/6M2T3PYG"],"itemData":{"id":85,"type":"article","title":"Kalk WJ, Vinik AI, Bank S, Buchanan KD, Keller P, Jackson WPU. Glucagon responses to arginine in chronic pancreatitis — possible pathogenic significance in diabetes. Diabetes 1974;23:257–63."},"label":"page"},{"id":86,"uris":["http://zotero.org/users/5893975/items/I8XI6KSB"],"uri":["http://zotero.org/users/5893975/items/I8XI6KSB"],"itemData":{"id":86,"type":"article","title":"Donowitz M, Hendler R, Spiro HM, Binder HJ, Felig P. Glucagon-secretion in acute and chronic pancreatitis. Ann Intern Med 1975;83:778–81."},"label":"page"}],"schema":"https://github.com/citation-style-language/schema/raw/master/csl-citation.json"} </w:instrText>
      </w:r>
      <w:r w:rsidR="005E366A"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[8</w:t>
      </w:r>
      <w:r w:rsidR="004063CF" w:rsidRPr="00F61D4F">
        <w:rPr>
          <w:rFonts w:ascii="Book Antiqua" w:hAnsi="Book Antiqua" w:cs="Times New Roman"/>
          <w:sz w:val="24"/>
          <w:szCs w:val="24"/>
          <w:vertAlign w:val="superscript"/>
        </w:rPr>
        <w:t>-</w:t>
      </w:r>
      <w:r w:rsidR="00B84C4E" w:rsidRPr="00F61D4F">
        <w:rPr>
          <w:rFonts w:ascii="Book Antiqua" w:hAnsi="Book Antiqua" w:cs="Times New Roman"/>
          <w:sz w:val="24"/>
          <w:szCs w:val="24"/>
          <w:vertAlign w:val="superscript"/>
        </w:rPr>
        <w:t>10]</w:t>
      </w:r>
      <w:r w:rsidR="005E366A" w:rsidRPr="00F61D4F">
        <w:rPr>
          <w:rFonts w:ascii="Book Antiqua" w:hAnsi="Book Antiqua" w:cs="Times New Roman"/>
          <w:sz w:val="24"/>
          <w:szCs w:val="24"/>
          <w:lang w:val="en-US"/>
        </w:rPr>
        <w:fldChar w:fldCharType="end"/>
      </w:r>
      <w:r w:rsidR="005E366A" w:rsidRPr="00F61D4F">
        <w:rPr>
          <w:rFonts w:ascii="Book Antiqua" w:hAnsi="Book Antiqua" w:cs="Times New Roman"/>
          <w:sz w:val="24"/>
          <w:szCs w:val="24"/>
          <w:lang w:val="en-US"/>
        </w:rPr>
        <w:t xml:space="preserve">. </w:t>
      </w:r>
      <w:r w:rsidR="00315702" w:rsidRPr="00F61D4F">
        <w:rPr>
          <w:rFonts w:ascii="Book Antiqua" w:hAnsi="Book Antiqua" w:cs="Times New Roman"/>
          <w:sz w:val="24"/>
          <w:szCs w:val="24"/>
          <w:lang w:val="en-US"/>
        </w:rPr>
        <w:t xml:space="preserve">In the study by Lundberg </w:t>
      </w:r>
      <w:r w:rsidR="00315702" w:rsidRPr="00F61D4F">
        <w:rPr>
          <w:rFonts w:ascii="Book Antiqua" w:hAnsi="Book Antiqua" w:cs="Times New Roman"/>
          <w:i/>
          <w:iCs/>
          <w:sz w:val="24"/>
          <w:szCs w:val="24"/>
          <w:lang w:val="en-US"/>
        </w:rPr>
        <w:t>et al</w:t>
      </w:r>
      <w:r w:rsidR="00315702"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315702"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[11]</w:t>
      </w:r>
      <w:r w:rsidR="00315702" w:rsidRPr="00F61D4F">
        <w:rPr>
          <w:rFonts w:ascii="Book Antiqua" w:hAnsi="Book Antiqua" w:cs="Times New Roman"/>
          <w:sz w:val="24"/>
          <w:szCs w:val="24"/>
          <w:lang w:val="en-US"/>
        </w:rPr>
        <w:fldChar w:fldCharType="end"/>
      </w:r>
      <w:r w:rsidR="00315702" w:rsidRPr="00F61D4F">
        <w:rPr>
          <w:rFonts w:ascii="Book Antiqua" w:hAnsi="Book Antiqua" w:cs="Times New Roman"/>
          <w:sz w:val="24"/>
          <w:szCs w:val="24"/>
          <w:lang w:val="en-US"/>
        </w:rPr>
        <w:t xml:space="preserve">, </w:t>
      </w:r>
      <w:r w:rsidR="00315702" w:rsidRPr="00F61D4F">
        <w:rPr>
          <w:rFonts w:ascii="Book Antiqua" w:hAnsi="Book Antiqua" w:cs="Times New Roman"/>
          <w:sz w:val="24"/>
          <w:szCs w:val="24"/>
        </w:rPr>
        <w:t xml:space="preserve">both basal and </w:t>
      </w:r>
      <w:r w:rsidR="00E6019A" w:rsidRPr="00F61D4F">
        <w:rPr>
          <w:rFonts w:ascii="Book Antiqua" w:hAnsi="Book Antiqua" w:cs="Times New Roman"/>
          <w:sz w:val="24"/>
          <w:szCs w:val="24"/>
        </w:rPr>
        <w:t>post</w:t>
      </w:r>
      <w:r w:rsidR="00315702" w:rsidRPr="00F61D4F">
        <w:rPr>
          <w:rFonts w:ascii="Book Antiqua" w:hAnsi="Book Antiqua" w:cs="Times New Roman"/>
          <w:sz w:val="24"/>
          <w:szCs w:val="24"/>
        </w:rPr>
        <w:t xml:space="preserve">-meal </w:t>
      </w:r>
      <w:r w:rsidR="00E521DA" w:rsidRPr="00F61D4F">
        <w:rPr>
          <w:rFonts w:ascii="Book Antiqua" w:hAnsi="Book Antiqua" w:cs="Times New Roman"/>
          <w:sz w:val="24"/>
          <w:szCs w:val="24"/>
        </w:rPr>
        <w:t>stimulated</w:t>
      </w:r>
      <w:r w:rsidR="00315702" w:rsidRPr="00F61D4F">
        <w:rPr>
          <w:rFonts w:ascii="Book Antiqua" w:hAnsi="Book Antiqua" w:cs="Times New Roman"/>
          <w:sz w:val="24"/>
          <w:szCs w:val="24"/>
        </w:rPr>
        <w:t xml:space="preserve"> glucagon levels were</w:t>
      </w:r>
      <w:r w:rsidR="0080189F" w:rsidRPr="00F61D4F">
        <w:rPr>
          <w:rFonts w:ascii="Book Antiqua" w:hAnsi="Book Antiqua" w:cs="Times New Roman"/>
          <w:sz w:val="24"/>
          <w:szCs w:val="24"/>
        </w:rPr>
        <w:t xml:space="preserve"> shown to be</w:t>
      </w:r>
      <w:r w:rsidR="00151D53" w:rsidRPr="00F61D4F">
        <w:rPr>
          <w:rFonts w:ascii="Book Antiqua" w:hAnsi="Book Antiqua" w:cs="Times New Roman"/>
          <w:sz w:val="24"/>
          <w:szCs w:val="24"/>
        </w:rPr>
        <w:t xml:space="preserve"> </w:t>
      </w:r>
      <w:r w:rsidR="00315702" w:rsidRPr="00F61D4F">
        <w:rPr>
          <w:rFonts w:ascii="Book Antiqua" w:hAnsi="Book Antiqua" w:cs="Times New Roman"/>
          <w:sz w:val="24"/>
          <w:szCs w:val="24"/>
        </w:rPr>
        <w:t>higher in CP patients</w:t>
      </w:r>
      <w:r w:rsidR="00E521DA" w:rsidRPr="00F61D4F">
        <w:rPr>
          <w:rFonts w:ascii="Book Antiqua" w:hAnsi="Book Antiqua" w:cs="Times New Roman"/>
          <w:sz w:val="24"/>
          <w:szCs w:val="24"/>
        </w:rPr>
        <w:t xml:space="preserve"> compared to </w:t>
      </w:r>
      <w:r w:rsidR="006C1AFB" w:rsidRPr="00F61D4F">
        <w:rPr>
          <w:rFonts w:ascii="Book Antiqua" w:hAnsi="Book Antiqua" w:cs="Times New Roman"/>
          <w:sz w:val="24"/>
          <w:szCs w:val="24"/>
        </w:rPr>
        <w:t xml:space="preserve">a </w:t>
      </w:r>
      <w:r w:rsidR="00E521DA" w:rsidRPr="00F61D4F">
        <w:rPr>
          <w:rFonts w:ascii="Book Antiqua" w:hAnsi="Book Antiqua" w:cs="Times New Roman"/>
          <w:sz w:val="24"/>
          <w:szCs w:val="24"/>
        </w:rPr>
        <w:t xml:space="preserve">normal </w:t>
      </w:r>
      <w:r w:rsidR="00C97CA7" w:rsidRPr="00F61D4F">
        <w:rPr>
          <w:rFonts w:ascii="Book Antiqua" w:hAnsi="Book Antiqua" w:cs="Times New Roman"/>
          <w:sz w:val="24"/>
          <w:szCs w:val="24"/>
        </w:rPr>
        <w:t>healthy</w:t>
      </w:r>
      <w:r w:rsidR="00E521DA" w:rsidRPr="00F61D4F">
        <w:rPr>
          <w:rFonts w:ascii="Book Antiqua" w:hAnsi="Book Antiqua" w:cs="Times New Roman"/>
          <w:sz w:val="24"/>
          <w:szCs w:val="24"/>
        </w:rPr>
        <w:t xml:space="preserve"> control population. Interestingly, their patient </w:t>
      </w:r>
      <w:r w:rsidR="007E00B0" w:rsidRPr="00F61D4F">
        <w:rPr>
          <w:rFonts w:ascii="Book Antiqua" w:hAnsi="Book Antiqua" w:cs="Times New Roman"/>
          <w:sz w:val="24"/>
          <w:szCs w:val="24"/>
        </w:rPr>
        <w:t>cohort had</w:t>
      </w:r>
      <w:r w:rsidR="003C15A9" w:rsidRPr="00F61D4F">
        <w:rPr>
          <w:rFonts w:ascii="Book Antiqua" w:hAnsi="Book Antiqua" w:cs="Times New Roman"/>
          <w:sz w:val="24"/>
          <w:szCs w:val="24"/>
        </w:rPr>
        <w:t xml:space="preserve"> a</w:t>
      </w:r>
      <w:r w:rsidR="007E00B0" w:rsidRPr="00F61D4F">
        <w:rPr>
          <w:rFonts w:ascii="Book Antiqua" w:hAnsi="Book Antiqua" w:cs="Times New Roman"/>
          <w:sz w:val="24"/>
          <w:szCs w:val="24"/>
        </w:rPr>
        <w:t xml:space="preserve"> relatively</w:t>
      </w:r>
      <w:r w:rsidR="00E521DA" w:rsidRPr="00F61D4F">
        <w:rPr>
          <w:rFonts w:ascii="Book Antiqua" w:hAnsi="Book Antiqua" w:cs="Times New Roman"/>
          <w:sz w:val="24"/>
          <w:szCs w:val="24"/>
        </w:rPr>
        <w:t xml:space="preserve"> early stage </w:t>
      </w:r>
      <w:r w:rsidR="00DB0D95" w:rsidRPr="00F61D4F">
        <w:rPr>
          <w:rFonts w:ascii="Book Antiqua" w:hAnsi="Book Antiqua" w:cs="Times New Roman"/>
          <w:sz w:val="24"/>
          <w:szCs w:val="24"/>
        </w:rPr>
        <w:t>of pancreatitis</w:t>
      </w:r>
      <w:r w:rsidR="0024207B" w:rsidRPr="00F61D4F">
        <w:rPr>
          <w:rFonts w:ascii="Book Antiqua" w:hAnsi="Book Antiqua" w:cs="Times New Roman"/>
          <w:sz w:val="24"/>
          <w:szCs w:val="24"/>
        </w:rPr>
        <w:t xml:space="preserve"> and none of them had diabetes. </w:t>
      </w:r>
    </w:p>
    <w:p w14:paraId="057ADD38" w14:textId="056E6B4A" w:rsidR="00D17D09" w:rsidRPr="00F61D4F" w:rsidRDefault="00B734D5"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lastRenderedPageBreak/>
        <w:t xml:space="preserve">Glucose mediated glucagon suppression was also assessed by Mumme </w:t>
      </w:r>
      <w:r w:rsidRPr="00F61D4F">
        <w:rPr>
          <w:rFonts w:ascii="Book Antiqua" w:hAnsi="Book Antiqua" w:cs="Times New Roman"/>
          <w:i/>
          <w:iCs/>
          <w:sz w:val="24"/>
          <w:szCs w:val="24"/>
        </w:rPr>
        <w:t>et al</w:t>
      </w:r>
      <w:r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[12]</w:t>
      </w:r>
      <w:r w:rsidRPr="00F61D4F">
        <w:rPr>
          <w:rFonts w:ascii="Book Antiqua" w:hAnsi="Book Antiqua" w:cs="Times New Roman"/>
          <w:sz w:val="24"/>
          <w:szCs w:val="24"/>
        </w:rPr>
        <w:fldChar w:fldCharType="end"/>
      </w:r>
      <w:r w:rsidRPr="00F61D4F">
        <w:rPr>
          <w:rFonts w:ascii="Book Antiqua" w:hAnsi="Book Antiqua" w:cs="Times New Roman"/>
          <w:sz w:val="24"/>
          <w:szCs w:val="24"/>
        </w:rPr>
        <w:t>. Similar to diabetes patients without pancreatitis, glucose-induced glucagon suppression was found to be impaired in CP patients with diabetes after</w:t>
      </w:r>
      <w:r w:rsidR="003C15A9" w:rsidRPr="00F61D4F">
        <w:rPr>
          <w:rFonts w:ascii="Book Antiqua" w:hAnsi="Book Antiqua" w:cs="Times New Roman"/>
          <w:sz w:val="24"/>
          <w:szCs w:val="24"/>
        </w:rPr>
        <w:t xml:space="preserve"> an</w:t>
      </w:r>
      <w:r w:rsidRPr="00F61D4F">
        <w:rPr>
          <w:rFonts w:ascii="Book Antiqua" w:hAnsi="Book Antiqua" w:cs="Times New Roman"/>
          <w:sz w:val="24"/>
          <w:szCs w:val="24"/>
        </w:rPr>
        <w:t xml:space="preserve"> </w:t>
      </w:r>
      <w:r w:rsidR="000A767E" w:rsidRPr="00F61D4F">
        <w:rPr>
          <w:rFonts w:ascii="Book Antiqua" w:hAnsi="Book Antiqua" w:cs="Times New Roman"/>
          <w:sz w:val="24"/>
          <w:szCs w:val="24"/>
        </w:rPr>
        <w:t>oral glucose tolerance test (</w:t>
      </w:r>
      <w:r w:rsidRPr="00F61D4F">
        <w:rPr>
          <w:rFonts w:ascii="Book Antiqua" w:hAnsi="Book Antiqua" w:cs="Times New Roman"/>
          <w:sz w:val="24"/>
          <w:szCs w:val="24"/>
        </w:rPr>
        <w:t>OGTT</w:t>
      </w:r>
      <w:r w:rsidR="000A767E" w:rsidRPr="00F61D4F">
        <w:rPr>
          <w:rFonts w:ascii="Book Antiqua" w:hAnsi="Book Antiqua" w:cs="Times New Roman"/>
          <w:sz w:val="24"/>
          <w:szCs w:val="24"/>
        </w:rPr>
        <w:t>)</w:t>
      </w:r>
      <w:r w:rsidRPr="00F61D4F">
        <w:rPr>
          <w:rFonts w:ascii="Book Antiqua" w:hAnsi="Book Antiqua" w:cs="Times New Roman"/>
          <w:sz w:val="24"/>
          <w:szCs w:val="24"/>
        </w:rPr>
        <w:t>. Moreover, glucagon levels were</w:t>
      </w:r>
      <w:r w:rsidR="00152982" w:rsidRPr="00F61D4F">
        <w:rPr>
          <w:rFonts w:ascii="Book Antiqua" w:hAnsi="Book Antiqua" w:cs="Times New Roman"/>
          <w:sz w:val="24"/>
          <w:szCs w:val="24"/>
        </w:rPr>
        <w:t xml:space="preserve"> lower</w:t>
      </w:r>
      <w:r w:rsidR="00334972" w:rsidRPr="00F61D4F">
        <w:rPr>
          <w:rFonts w:ascii="Book Antiqua" w:hAnsi="Book Antiqua" w:cs="Times New Roman"/>
          <w:sz w:val="24"/>
          <w:szCs w:val="24"/>
        </w:rPr>
        <w:t xml:space="preserve"> in response to </w:t>
      </w:r>
      <w:proofErr w:type="spellStart"/>
      <w:r w:rsidR="00C7789A" w:rsidRPr="00F61D4F">
        <w:rPr>
          <w:rFonts w:ascii="Book Antiqua" w:hAnsi="Book Antiqua" w:cs="Times New Roman"/>
          <w:sz w:val="24"/>
          <w:szCs w:val="24"/>
        </w:rPr>
        <w:t>hypoglycemia</w:t>
      </w:r>
      <w:proofErr w:type="spellEnd"/>
      <w:r w:rsidR="00334972" w:rsidRPr="00F61D4F">
        <w:rPr>
          <w:rFonts w:ascii="Book Antiqua" w:hAnsi="Book Antiqua" w:cs="Times New Roman"/>
          <w:sz w:val="24"/>
          <w:szCs w:val="24"/>
        </w:rPr>
        <w:t xml:space="preserve"> in CP patients with diabetes in a stepwise </w:t>
      </w:r>
      <w:proofErr w:type="spellStart"/>
      <w:r w:rsidR="00334972" w:rsidRPr="00F61D4F">
        <w:rPr>
          <w:rFonts w:ascii="Book Antiqua" w:hAnsi="Book Antiqua" w:cs="Times New Roman"/>
          <w:sz w:val="24"/>
          <w:szCs w:val="24"/>
        </w:rPr>
        <w:t>hypoglycemic</w:t>
      </w:r>
      <w:proofErr w:type="spellEnd"/>
      <w:r w:rsidR="00334972" w:rsidRPr="00F61D4F">
        <w:rPr>
          <w:rFonts w:ascii="Book Antiqua" w:hAnsi="Book Antiqua" w:cs="Times New Roman"/>
          <w:sz w:val="24"/>
          <w:szCs w:val="24"/>
        </w:rPr>
        <w:t xml:space="preserve"> clamp. This finding establishes the poor alpha cell function </w:t>
      </w:r>
      <w:r w:rsidR="002D79BC" w:rsidRPr="00F61D4F">
        <w:rPr>
          <w:rFonts w:ascii="Book Antiqua" w:hAnsi="Book Antiqua" w:cs="Times New Roman"/>
          <w:sz w:val="24"/>
          <w:szCs w:val="24"/>
        </w:rPr>
        <w:t xml:space="preserve">in </w:t>
      </w:r>
      <w:r w:rsidR="00334972" w:rsidRPr="00F61D4F">
        <w:rPr>
          <w:rFonts w:ascii="Book Antiqua" w:hAnsi="Book Antiqua" w:cs="Times New Roman"/>
          <w:sz w:val="24"/>
          <w:szCs w:val="24"/>
        </w:rPr>
        <w:t>CP patients, particularly those develop</w:t>
      </w:r>
      <w:r w:rsidR="00995E84" w:rsidRPr="00F61D4F">
        <w:rPr>
          <w:rFonts w:ascii="Book Antiqua" w:hAnsi="Book Antiqua" w:cs="Times New Roman"/>
          <w:sz w:val="24"/>
          <w:szCs w:val="24"/>
        </w:rPr>
        <w:t>ing</w:t>
      </w:r>
      <w:r w:rsidR="00334972" w:rsidRPr="00F61D4F">
        <w:rPr>
          <w:rFonts w:ascii="Book Antiqua" w:hAnsi="Book Antiqua" w:cs="Times New Roman"/>
          <w:sz w:val="24"/>
          <w:szCs w:val="24"/>
        </w:rPr>
        <w:t xml:space="preserve"> diabetes. </w:t>
      </w:r>
    </w:p>
    <w:p w14:paraId="493B5817" w14:textId="535FF54F" w:rsidR="003C4A09" w:rsidRPr="00F61D4F" w:rsidRDefault="00334972"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Since elevated glucagon is </w:t>
      </w:r>
      <w:r w:rsidR="006C1AFB" w:rsidRPr="00F61D4F">
        <w:rPr>
          <w:rFonts w:ascii="Book Antiqua" w:hAnsi="Book Antiqua" w:cs="Times New Roman"/>
          <w:sz w:val="24"/>
          <w:szCs w:val="24"/>
        </w:rPr>
        <w:t>part of</w:t>
      </w:r>
      <w:r w:rsidRPr="00F61D4F">
        <w:rPr>
          <w:rFonts w:ascii="Book Antiqua" w:hAnsi="Book Antiqua" w:cs="Times New Roman"/>
          <w:sz w:val="24"/>
          <w:szCs w:val="24"/>
        </w:rPr>
        <w:t xml:space="preserve"> the first-line </w:t>
      </w:r>
      <w:r w:rsidR="00E772B0" w:rsidRPr="00F61D4F">
        <w:rPr>
          <w:rFonts w:ascii="Book Antiqua" w:hAnsi="Book Antiqua" w:cs="Times New Roman"/>
          <w:sz w:val="24"/>
          <w:szCs w:val="24"/>
          <w:lang w:val="en-US"/>
        </w:rPr>
        <w:t>defen</w:t>
      </w:r>
      <w:r w:rsidR="006C1AFB" w:rsidRPr="00F61D4F">
        <w:rPr>
          <w:rFonts w:ascii="Book Antiqua" w:hAnsi="Book Antiqua" w:cs="Times New Roman"/>
          <w:sz w:val="24"/>
          <w:szCs w:val="24"/>
          <w:lang w:val="en-US"/>
        </w:rPr>
        <w:t>se</w:t>
      </w:r>
      <w:r w:rsidRPr="00F61D4F">
        <w:rPr>
          <w:rFonts w:ascii="Book Antiqua" w:hAnsi="Book Antiqua" w:cs="Times New Roman"/>
          <w:sz w:val="24"/>
          <w:szCs w:val="24"/>
        </w:rPr>
        <w:t xml:space="preserve"> against </w:t>
      </w:r>
      <w:proofErr w:type="spellStart"/>
      <w:r w:rsidR="00C7789A" w:rsidRPr="00F61D4F">
        <w:rPr>
          <w:rFonts w:ascii="Book Antiqua" w:hAnsi="Book Antiqua" w:cs="Times New Roman"/>
          <w:sz w:val="24"/>
          <w:szCs w:val="24"/>
        </w:rPr>
        <w:t>hypoglycemia</w:t>
      </w:r>
      <w:proofErr w:type="spellEnd"/>
      <w:r w:rsidRPr="00F61D4F">
        <w:rPr>
          <w:rFonts w:ascii="Book Antiqua" w:hAnsi="Book Antiqua" w:cs="Times New Roman"/>
          <w:sz w:val="24"/>
          <w:szCs w:val="24"/>
        </w:rPr>
        <w:t>,</w:t>
      </w:r>
      <w:r w:rsidR="003C15A9" w:rsidRPr="00F61D4F">
        <w:rPr>
          <w:rFonts w:ascii="Book Antiqua" w:hAnsi="Book Antiqua" w:cs="Times New Roman"/>
          <w:sz w:val="24"/>
          <w:szCs w:val="24"/>
        </w:rPr>
        <w:t xml:space="preserve"> the diminished</w:t>
      </w:r>
      <w:r w:rsidR="00D10393" w:rsidRPr="00F61D4F">
        <w:rPr>
          <w:rFonts w:ascii="Book Antiqua" w:hAnsi="Book Antiqua" w:cs="Times New Roman"/>
          <w:sz w:val="24"/>
          <w:szCs w:val="24"/>
        </w:rPr>
        <w:t xml:space="preserve"> glucagon</w:t>
      </w:r>
      <w:r w:rsidRPr="00F61D4F">
        <w:rPr>
          <w:rFonts w:ascii="Book Antiqua" w:hAnsi="Book Antiqua" w:cs="Times New Roman"/>
          <w:sz w:val="24"/>
          <w:szCs w:val="24"/>
        </w:rPr>
        <w:t xml:space="preserve"> </w:t>
      </w:r>
      <w:r w:rsidR="00D10393" w:rsidRPr="00F61D4F">
        <w:rPr>
          <w:rFonts w:ascii="Book Antiqua" w:hAnsi="Book Antiqua" w:cs="Times New Roman"/>
          <w:sz w:val="24"/>
          <w:szCs w:val="24"/>
        </w:rPr>
        <w:t>response exposes</w:t>
      </w:r>
      <w:r w:rsidRPr="00F61D4F">
        <w:rPr>
          <w:rFonts w:ascii="Book Antiqua" w:hAnsi="Book Antiqua" w:cs="Times New Roman"/>
          <w:sz w:val="24"/>
          <w:szCs w:val="24"/>
        </w:rPr>
        <w:t xml:space="preserve"> a patient with</w:t>
      </w:r>
      <w:r w:rsidR="00151D53"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CP and DM to the risk of </w:t>
      </w:r>
      <w:r w:rsidR="00C84500" w:rsidRPr="00F61D4F">
        <w:rPr>
          <w:rFonts w:ascii="Book Antiqua" w:hAnsi="Book Antiqua" w:cs="Times New Roman"/>
          <w:sz w:val="24"/>
          <w:szCs w:val="24"/>
        </w:rPr>
        <w:t xml:space="preserve">severe </w:t>
      </w:r>
      <w:proofErr w:type="spellStart"/>
      <w:r w:rsidR="00C7789A" w:rsidRPr="00F61D4F">
        <w:rPr>
          <w:rFonts w:ascii="Book Antiqua" w:hAnsi="Book Antiqua" w:cs="Times New Roman"/>
          <w:sz w:val="24"/>
          <w:szCs w:val="24"/>
        </w:rPr>
        <w:t>hypoglycemia</w:t>
      </w:r>
      <w:proofErr w:type="spellEnd"/>
      <w:r w:rsidRPr="00F61D4F">
        <w:rPr>
          <w:rFonts w:ascii="Book Antiqua" w:hAnsi="Book Antiqua" w:cs="Times New Roman"/>
          <w:sz w:val="24"/>
          <w:szCs w:val="24"/>
        </w:rPr>
        <w:t xml:space="preserve">, particularly when the disease is </w:t>
      </w:r>
      <w:r w:rsidR="00D10393" w:rsidRPr="00F61D4F">
        <w:rPr>
          <w:rFonts w:ascii="Book Antiqua" w:hAnsi="Book Antiqua" w:cs="Times New Roman"/>
          <w:sz w:val="24"/>
          <w:szCs w:val="24"/>
        </w:rPr>
        <w:t xml:space="preserve">quite </w:t>
      </w:r>
      <w:r w:rsidRPr="00F61D4F">
        <w:rPr>
          <w:rFonts w:ascii="Book Antiqua" w:hAnsi="Book Antiqua" w:cs="Times New Roman"/>
          <w:sz w:val="24"/>
          <w:szCs w:val="24"/>
        </w:rPr>
        <w:t>advanced.</w:t>
      </w:r>
      <w:r w:rsidR="00066C99" w:rsidRPr="00F61D4F">
        <w:rPr>
          <w:rFonts w:ascii="Book Antiqua" w:hAnsi="Book Antiqua" w:cs="Times New Roman"/>
          <w:sz w:val="24"/>
          <w:szCs w:val="24"/>
        </w:rPr>
        <w:t xml:space="preserve"> </w:t>
      </w:r>
      <w:r w:rsidR="006370B5" w:rsidRPr="00F61D4F">
        <w:rPr>
          <w:rFonts w:ascii="Book Antiqua" w:hAnsi="Book Antiqua" w:cs="Times New Roman"/>
          <w:sz w:val="24"/>
          <w:szCs w:val="24"/>
        </w:rPr>
        <w:t xml:space="preserve">Absence of </w:t>
      </w:r>
      <w:r w:rsidR="006C1AFB" w:rsidRPr="00F61D4F">
        <w:rPr>
          <w:rFonts w:ascii="Book Antiqua" w:hAnsi="Book Antiqua" w:cs="Times New Roman"/>
          <w:sz w:val="24"/>
          <w:szCs w:val="24"/>
        </w:rPr>
        <w:t xml:space="preserve">the </w:t>
      </w:r>
      <w:r w:rsidR="006370B5" w:rsidRPr="00F61D4F">
        <w:rPr>
          <w:rFonts w:ascii="Book Antiqua" w:hAnsi="Book Antiqua" w:cs="Times New Roman"/>
          <w:sz w:val="24"/>
          <w:szCs w:val="24"/>
        </w:rPr>
        <w:t xml:space="preserve">glucagon response following </w:t>
      </w:r>
      <w:proofErr w:type="spellStart"/>
      <w:r w:rsidR="00C7789A" w:rsidRPr="00F61D4F">
        <w:rPr>
          <w:rFonts w:ascii="Book Antiqua" w:hAnsi="Book Antiqua" w:cs="Times New Roman"/>
          <w:sz w:val="24"/>
          <w:szCs w:val="24"/>
        </w:rPr>
        <w:t>hypoglycemia</w:t>
      </w:r>
      <w:proofErr w:type="spellEnd"/>
      <w:r w:rsidR="006370B5" w:rsidRPr="00F61D4F">
        <w:rPr>
          <w:rFonts w:ascii="Book Antiqua" w:hAnsi="Book Antiqua" w:cs="Times New Roman"/>
          <w:sz w:val="24"/>
          <w:szCs w:val="24"/>
        </w:rPr>
        <w:t xml:space="preserve"> was also shown by Larsen</w:t>
      </w:r>
      <w:r w:rsidR="006370B5" w:rsidRPr="00F61D4F">
        <w:rPr>
          <w:rFonts w:ascii="Book Antiqua" w:hAnsi="Book Antiqua" w:cs="Times New Roman"/>
          <w:i/>
          <w:iCs/>
          <w:sz w:val="24"/>
          <w:szCs w:val="24"/>
        </w:rPr>
        <w:t xml:space="preserve"> et al</w:t>
      </w:r>
      <w:r w:rsidR="006370B5"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{"citationID":"EABC3zjr","properties":{"formattedCitation":"\\super [13]\\nosupersub{}","plainCitation":"[13]","noteIndex":0},"citationItems":[{"id":114,"uris":["http://zotero.org/users/5893975/items/4ANXH6TB"],"uri":["http://zotero.org/users/5893975/items/4ANXH6TB"],"itemData":{"id":114,"type":"article","title":"Larsen S, Hilsted J, Philipsen EK, et al. Glucose counterregulation in diabetes secondary to chronic pancreatitis. Metabolism 1990;39:138–143"}}],"schema":"https://github.com/citation-style-language/schema/raw/master/csl-citation.json"} </w:instrText>
      </w:r>
      <w:r w:rsidR="006370B5"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[13]</w:t>
      </w:r>
      <w:r w:rsidR="006370B5" w:rsidRPr="00F61D4F">
        <w:rPr>
          <w:rFonts w:ascii="Book Antiqua" w:hAnsi="Book Antiqua" w:cs="Times New Roman"/>
          <w:sz w:val="24"/>
          <w:szCs w:val="24"/>
        </w:rPr>
        <w:fldChar w:fldCharType="end"/>
      </w:r>
      <w:r w:rsidR="0001036F" w:rsidRPr="00F61D4F">
        <w:rPr>
          <w:rFonts w:ascii="Book Antiqua" w:hAnsi="Book Antiqua" w:cs="Times New Roman"/>
          <w:sz w:val="24"/>
          <w:szCs w:val="24"/>
        </w:rPr>
        <w:t>.</w:t>
      </w:r>
      <w:r w:rsidR="00151D53" w:rsidRPr="00F61D4F">
        <w:rPr>
          <w:rFonts w:ascii="Book Antiqua" w:hAnsi="Book Antiqua" w:cs="Times New Roman"/>
          <w:sz w:val="24"/>
          <w:szCs w:val="24"/>
        </w:rPr>
        <w:t xml:space="preserve"> </w:t>
      </w:r>
      <w:r w:rsidR="006C1AFB" w:rsidRPr="00F61D4F">
        <w:rPr>
          <w:rFonts w:ascii="Book Antiqua" w:hAnsi="Book Antiqua" w:cs="Times New Roman"/>
          <w:sz w:val="24"/>
          <w:szCs w:val="24"/>
        </w:rPr>
        <w:t>W</w:t>
      </w:r>
      <w:r w:rsidR="0010147B" w:rsidRPr="00F61D4F">
        <w:rPr>
          <w:rFonts w:ascii="Book Antiqua" w:hAnsi="Book Antiqua" w:cs="Times New Roman"/>
          <w:sz w:val="24"/>
          <w:szCs w:val="24"/>
        </w:rPr>
        <w:t xml:space="preserve">e </w:t>
      </w:r>
      <w:r w:rsidR="006C1AFB" w:rsidRPr="00F61D4F">
        <w:rPr>
          <w:rFonts w:ascii="Book Antiqua" w:hAnsi="Book Antiqua" w:cs="Times New Roman"/>
          <w:sz w:val="24"/>
          <w:szCs w:val="24"/>
        </w:rPr>
        <w:t>previously</w:t>
      </w:r>
      <w:r w:rsidR="003C15A9" w:rsidRPr="00F61D4F">
        <w:rPr>
          <w:rFonts w:ascii="Book Antiqua" w:hAnsi="Book Antiqua" w:cs="Times New Roman"/>
          <w:sz w:val="24"/>
          <w:szCs w:val="24"/>
        </w:rPr>
        <w:t xml:space="preserve"> demonstrated</w:t>
      </w:r>
      <w:r w:rsidR="00151D53" w:rsidRPr="00F61D4F">
        <w:rPr>
          <w:rFonts w:ascii="Book Antiqua" w:hAnsi="Book Antiqua" w:cs="Times New Roman"/>
          <w:sz w:val="24"/>
          <w:szCs w:val="24"/>
        </w:rPr>
        <w:t xml:space="preserve"> </w:t>
      </w:r>
      <w:r w:rsidR="0010147B" w:rsidRPr="00F61D4F">
        <w:rPr>
          <w:rFonts w:ascii="Book Antiqua" w:hAnsi="Book Antiqua" w:cs="Times New Roman"/>
          <w:sz w:val="24"/>
          <w:szCs w:val="24"/>
        </w:rPr>
        <w:t xml:space="preserve">that </w:t>
      </w:r>
      <w:r w:rsidR="00D7519A" w:rsidRPr="00F61D4F">
        <w:rPr>
          <w:rFonts w:ascii="Book Antiqua" w:hAnsi="Book Antiqua" w:cs="Times New Roman"/>
          <w:sz w:val="24"/>
          <w:szCs w:val="24"/>
        </w:rPr>
        <w:t xml:space="preserve">glucagon was not suppressed following </w:t>
      </w:r>
      <w:r w:rsidR="006C1AFB" w:rsidRPr="00F61D4F">
        <w:rPr>
          <w:rFonts w:ascii="Book Antiqua" w:hAnsi="Book Antiqua" w:cs="Times New Roman"/>
          <w:sz w:val="24"/>
          <w:szCs w:val="24"/>
        </w:rPr>
        <w:t xml:space="preserve">an </w:t>
      </w:r>
      <w:r w:rsidR="00D7519A" w:rsidRPr="00F61D4F">
        <w:rPr>
          <w:rFonts w:ascii="Book Antiqua" w:hAnsi="Book Antiqua" w:cs="Times New Roman"/>
          <w:sz w:val="24"/>
          <w:szCs w:val="24"/>
        </w:rPr>
        <w:t>oral glucose load in patients with chronic calcific pancreatitis (CCP)</w:t>
      </w:r>
      <w:r w:rsidR="00EA34FF" w:rsidRPr="00F61D4F">
        <w:rPr>
          <w:rFonts w:ascii="Book Antiqua" w:hAnsi="Book Antiqua" w:cs="Times New Roman"/>
          <w:sz w:val="24"/>
          <w:szCs w:val="24"/>
        </w:rPr>
        <w:t xml:space="preserve"> irrespective of their diabetes status</w:t>
      </w:r>
      <w:r w:rsidR="00080256"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{"citationID":"71adsmTt","properties":{"formattedCitation":"\\super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F61D4F">
        <w:rPr>
          <w:rFonts w:ascii="Times New Roman" w:hAnsi="Times New Roman" w:cs="Times New Roman"/>
          <w:sz w:val="24"/>
          <w:szCs w:val="24"/>
        </w:rPr>
        <w:instrText>ﬃ</w:instrText>
      </w:r>
      <w:r w:rsidR="00B84C4E" w:rsidRPr="00F61D4F">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[14]</w:t>
      </w:r>
      <w:r w:rsidR="00080256" w:rsidRPr="00F61D4F">
        <w:rPr>
          <w:rFonts w:ascii="Book Antiqua" w:hAnsi="Book Antiqua" w:cs="Times New Roman"/>
          <w:sz w:val="24"/>
          <w:szCs w:val="24"/>
        </w:rPr>
        <w:fldChar w:fldCharType="end"/>
      </w:r>
      <w:r w:rsidR="0010147B" w:rsidRPr="00F61D4F">
        <w:rPr>
          <w:rFonts w:ascii="Book Antiqua" w:hAnsi="Book Antiqua" w:cs="Times New Roman"/>
          <w:sz w:val="24"/>
          <w:szCs w:val="24"/>
        </w:rPr>
        <w:t xml:space="preserve">. This </w:t>
      </w:r>
      <w:r w:rsidR="002D79BC" w:rsidRPr="00F61D4F">
        <w:rPr>
          <w:rFonts w:ascii="Book Antiqua" w:hAnsi="Book Antiqua" w:cs="Times New Roman"/>
          <w:sz w:val="24"/>
          <w:szCs w:val="24"/>
        </w:rPr>
        <w:t xml:space="preserve">suggests </w:t>
      </w:r>
      <w:r w:rsidR="0010147B" w:rsidRPr="00F61D4F">
        <w:rPr>
          <w:rFonts w:ascii="Book Antiqua" w:hAnsi="Book Antiqua" w:cs="Times New Roman"/>
          <w:sz w:val="24"/>
          <w:szCs w:val="24"/>
        </w:rPr>
        <w:t xml:space="preserve">that the ability of alpha cells to suppress glucagon secretion in response to glucose is significantly impaired in CCP patients. </w:t>
      </w:r>
      <w:r w:rsidR="00356DFF" w:rsidRPr="00F61D4F">
        <w:rPr>
          <w:rFonts w:ascii="Book Antiqua" w:hAnsi="Book Antiqua" w:cs="Times New Roman"/>
          <w:sz w:val="24"/>
          <w:szCs w:val="24"/>
        </w:rPr>
        <w:t xml:space="preserve">In an another study by Schrader </w:t>
      </w:r>
      <w:r w:rsidR="00356DFF" w:rsidRPr="00F61D4F">
        <w:rPr>
          <w:rFonts w:ascii="Book Antiqua" w:hAnsi="Book Antiqua" w:cs="Times New Roman"/>
          <w:i/>
          <w:iCs/>
          <w:sz w:val="24"/>
          <w:szCs w:val="24"/>
        </w:rPr>
        <w:t>et al</w:t>
      </w:r>
      <w:r w:rsidR="00E43AF7"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{"citationID":"IGc1eXCL","properties":{"formattedCitation":"\\super [15]\\nosupersub{}","plainCitation":"[15]","noteIndex":0},"citationItems":[{"id":428,"uris":["http://zotero.org/users/5893975/items/C2GBSG93"],"uri":["http://zotero.org/users/5893975/items/C2GBSG93"],"itemData":{"id":428,"type":"article-journal","abstract":"Introduction: The glucose-induced decline in glucagon levels is often lost in patients with type 2 diabetes. It is unclear whether this is due to an independent defect in </w:instrText>
      </w:r>
      <w:r w:rsidR="00E43AF7" w:rsidRPr="00F61D4F">
        <w:rPr>
          <w:rFonts w:ascii="Segoe UI Symbol" w:eastAsia="Arial Unicode MS" w:hAnsi="Segoe UI Symbol" w:cs="Segoe UI Symbol"/>
          <w:sz w:val="24"/>
          <w:szCs w:val="24"/>
        </w:rPr>
        <w:instrText>␣</w:instrText>
      </w:r>
      <w:r w:rsidR="00E43AF7" w:rsidRPr="00F61D4F">
        <w:rPr>
          <w:rFonts w:ascii="Book Antiqua" w:hAnsi="Book Antiqua" w:cs="Times New Roman"/>
          <w:sz w:val="24"/>
          <w:szCs w:val="24"/>
        </w:rPr>
        <w:instrText xml:space="preserve">-cell function or secondary to the impairment in insulin secretion. We examined whether a partial pancreatectomy in humans would also impair postchallenge glucagon concentrations and, if so, whether this could be attributed to the reduction in insulin levels. Patients and Methods: Thirty-six patients with pancreatic tumours or chronic pancreatitis were studied before and after approximately 50% pancreatectomy with a 240-min oral glucose challenge, and the plasma concentrations of glucose, insulin, C-peptide, and glucagon were determined.\nResults: Fasting and postchallenge insulin and C-peptide levels were significantly lower after partial pancreatectomy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0.0001). Likewise, fasting glucagon concentrations tended to be lower after the intervention (P </w:instrText>
      </w:r>
      <w:r w:rsidR="00E43AF7" w:rsidRPr="00F61D4F">
        <w:rPr>
          <w:rFonts w:ascii="Cambria" w:hAnsi="Cambria" w:cs="Cambria"/>
          <w:sz w:val="24"/>
          <w:szCs w:val="24"/>
        </w:rPr>
        <w:instrText>ϭ</w:instrText>
      </w:r>
      <w:r w:rsidR="00E43AF7" w:rsidRPr="00F61D4F">
        <w:rPr>
          <w:rFonts w:ascii="Book Antiqua" w:hAnsi="Book Antiqua" w:cs="Times New Roman"/>
          <w:sz w:val="24"/>
          <w:szCs w:val="24"/>
        </w:rPr>
        <w:instrText xml:space="preserve"> 0.11). Oral glucose ingestion elicited a decline in glucagon concentrations before surgery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0.0001), but this was lost after partial pancreatectomy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0.01 vs. preoperative values). The loss of glucose-induced glucagon suppression was found after both pancreatic head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0.001) and tail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0.05) resection. The glucose-induced changes in glucagon levels were closely correlated to the respective increments in insulin and C-peptide concentrations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0.01).\nConclusions: The glucose-induced suppression in glucagon levels is lost after a 50% partial pancreatectomy in humans. This suggests that impaired </w:instrText>
      </w:r>
      <w:r w:rsidR="00E43AF7" w:rsidRPr="00F61D4F">
        <w:rPr>
          <w:rFonts w:ascii="Segoe UI Symbol" w:eastAsia="Arial Unicode MS" w:hAnsi="Segoe UI Symbol" w:cs="Segoe UI Symbol"/>
          <w:sz w:val="24"/>
          <w:szCs w:val="24"/>
        </w:rPr>
        <w:instrText>␣</w:instrText>
      </w:r>
      <w:r w:rsidR="00E43AF7" w:rsidRPr="00F61D4F">
        <w:rPr>
          <w:rFonts w:ascii="Book Antiqua" w:hAnsi="Book Antiqua" w:cs="Times New Roman"/>
          <w:sz w:val="24"/>
          <w:szCs w:val="24"/>
        </w:rPr>
        <w:instrText xml:space="preserve">-cell function in patients with type 2 diabetes may also be secondary to reduced </w:instrText>
      </w:r>
      <w:r w:rsidR="00E43AF7" w:rsidRPr="00F61D4F">
        <w:rPr>
          <w:rFonts w:ascii="Segoe UI Symbol" w:eastAsia="Arial Unicode MS" w:hAnsi="Segoe UI Symbol" w:cs="Segoe UI Symbol"/>
          <w:sz w:val="24"/>
          <w:szCs w:val="24"/>
        </w:rPr>
        <w:instrText>␤</w:instrText>
      </w:r>
      <w:r w:rsidR="00E43AF7" w:rsidRPr="00F61D4F">
        <w:rPr>
          <w:rFonts w:ascii="Book Antiqua" w:hAnsi="Book Antiqua" w:cs="Times New Roman"/>
          <w:sz w:val="24"/>
          <w:szCs w:val="24"/>
        </w:rPr>
        <w:instrText xml:space="preserve">-cell mass. Alterations in glucagon regulation should be considered as a potential side effect of partial pancreatectomies. (J Clin Endocrinol Metab 94: 2857–2863, 2009)","container-title":"The Journal of Clinical Endocrinology &amp; Metabolism","DOI":"10.1210/jc.2009-0826","ISSN":"0021-972X, 1945-7197","issue":"8","journalAbbreviation":"The Journal of Clinical Endocrinology &amp; Metabolism","language":"en","page":"2857-2863","source":"DOI.org (Crossref)","title":"Impaired Glucose-Induced Glucagon Suppression after Partial Pancreatectomy","volume":"94","author":[{"family":"Schrader","given":"Henning"},{"family":"Menge","given":"Bjoern A."},{"family":"Breuer","given":"Thomas G. K."},{"family":"Ritter","given":"Peter R."},{"family":"Uhl","given":"Waldemar"},{"family":"Schmidt","given":"Wolfgang E."},{"family":"Holst","given":"Jens J."},{"family":"Meier","given":"Juris J."}],"issued":{"date-parts":[["2009",8]]}}}],"schema":"https://github.com/citation-style-language/schema/raw/master/csl-citation.json"} </w:instrText>
      </w:r>
      <w:r w:rsidR="00E43AF7"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[15]</w:t>
      </w:r>
      <w:r w:rsidR="00E43AF7" w:rsidRPr="00F61D4F">
        <w:rPr>
          <w:rFonts w:ascii="Book Antiqua" w:hAnsi="Book Antiqua" w:cs="Times New Roman"/>
          <w:sz w:val="24"/>
          <w:szCs w:val="24"/>
        </w:rPr>
        <w:fldChar w:fldCharType="end"/>
      </w:r>
      <w:r w:rsidR="00356DFF" w:rsidRPr="00F61D4F">
        <w:rPr>
          <w:rFonts w:ascii="Book Antiqua" w:hAnsi="Book Antiqua" w:cs="Times New Roman"/>
          <w:sz w:val="24"/>
          <w:szCs w:val="24"/>
        </w:rPr>
        <w:t>, it was found that the glucose</w:t>
      </w:r>
      <w:r w:rsidR="006C1AFB" w:rsidRPr="00F61D4F">
        <w:rPr>
          <w:rFonts w:ascii="Book Antiqua" w:hAnsi="Book Antiqua" w:cs="Times New Roman"/>
          <w:sz w:val="24"/>
          <w:szCs w:val="24"/>
        </w:rPr>
        <w:t>-</w:t>
      </w:r>
      <w:r w:rsidR="00356DFF" w:rsidRPr="00F61D4F">
        <w:rPr>
          <w:rFonts w:ascii="Book Antiqua" w:hAnsi="Book Antiqua" w:cs="Times New Roman"/>
          <w:sz w:val="24"/>
          <w:szCs w:val="24"/>
        </w:rPr>
        <w:t xml:space="preserve">induced glucagon suppression was decreased after </w:t>
      </w:r>
      <w:r w:rsidR="00152982" w:rsidRPr="00F61D4F">
        <w:rPr>
          <w:rFonts w:ascii="Book Antiqua" w:hAnsi="Book Antiqua" w:cs="Times New Roman"/>
          <w:sz w:val="24"/>
          <w:szCs w:val="24"/>
        </w:rPr>
        <w:t xml:space="preserve">partial </w:t>
      </w:r>
      <w:r w:rsidR="00356DFF" w:rsidRPr="00F61D4F">
        <w:rPr>
          <w:rFonts w:ascii="Book Antiqua" w:hAnsi="Book Antiqua" w:cs="Times New Roman"/>
          <w:sz w:val="24"/>
          <w:szCs w:val="24"/>
        </w:rPr>
        <w:t>pancreatectomy</w:t>
      </w:r>
      <w:r w:rsidR="001D4C34" w:rsidRPr="00F61D4F">
        <w:rPr>
          <w:rFonts w:ascii="Book Antiqua" w:hAnsi="Book Antiqua" w:cs="Times New Roman"/>
          <w:sz w:val="24"/>
          <w:szCs w:val="24"/>
        </w:rPr>
        <w:t>.</w:t>
      </w:r>
      <w:r w:rsidR="00356DFF" w:rsidRPr="00F61D4F">
        <w:rPr>
          <w:rFonts w:ascii="Book Antiqua" w:hAnsi="Book Antiqua" w:cs="Times New Roman"/>
          <w:sz w:val="24"/>
          <w:szCs w:val="24"/>
        </w:rPr>
        <w:t xml:space="preserve"> They found a</w:t>
      </w:r>
      <w:r w:rsidR="004648BE" w:rsidRPr="00F61D4F">
        <w:rPr>
          <w:rFonts w:ascii="Book Antiqua" w:hAnsi="Book Antiqua" w:cs="Times New Roman"/>
          <w:sz w:val="24"/>
          <w:szCs w:val="24"/>
        </w:rPr>
        <w:t xml:space="preserve"> trend </w:t>
      </w:r>
      <w:r w:rsidR="00152982" w:rsidRPr="00F61D4F">
        <w:rPr>
          <w:rFonts w:ascii="Book Antiqua" w:hAnsi="Book Antiqua" w:cs="Times New Roman"/>
          <w:sz w:val="24"/>
          <w:szCs w:val="24"/>
        </w:rPr>
        <w:t>of lower</w:t>
      </w:r>
      <w:r w:rsidR="00356DFF" w:rsidRPr="00F61D4F">
        <w:rPr>
          <w:rFonts w:ascii="Book Antiqua" w:hAnsi="Book Antiqua" w:cs="Times New Roman"/>
          <w:sz w:val="24"/>
          <w:szCs w:val="24"/>
        </w:rPr>
        <w:t xml:space="preserve"> baseline glucagon after surgery. </w:t>
      </w:r>
      <w:r w:rsidR="006C1AFB" w:rsidRPr="00F61D4F">
        <w:rPr>
          <w:rFonts w:ascii="Book Antiqua" w:hAnsi="Book Antiqua" w:cs="Times New Roman"/>
          <w:sz w:val="24"/>
          <w:szCs w:val="24"/>
        </w:rPr>
        <w:t>However,</w:t>
      </w:r>
      <w:r w:rsidR="00356DFF" w:rsidRPr="00F61D4F">
        <w:rPr>
          <w:rFonts w:ascii="Book Antiqua" w:hAnsi="Book Antiqua" w:cs="Times New Roman"/>
          <w:sz w:val="24"/>
          <w:szCs w:val="24"/>
        </w:rPr>
        <w:t xml:space="preserve"> glucagon suppression was 22%</w:t>
      </w:r>
      <w:r w:rsidR="00152982" w:rsidRPr="00F61D4F">
        <w:rPr>
          <w:rFonts w:ascii="Book Antiqua" w:hAnsi="Book Antiqua" w:cs="Times New Roman"/>
          <w:sz w:val="24"/>
          <w:szCs w:val="24"/>
        </w:rPr>
        <w:t xml:space="preserve"> after surgery</w:t>
      </w:r>
      <w:r w:rsidR="00356DFF" w:rsidRPr="00F61D4F">
        <w:rPr>
          <w:rFonts w:ascii="Book Antiqua" w:hAnsi="Book Antiqua" w:cs="Times New Roman"/>
          <w:sz w:val="24"/>
          <w:szCs w:val="24"/>
        </w:rPr>
        <w:t xml:space="preserve"> as compared to 39% before surgery</w:t>
      </w:r>
      <w:r w:rsidR="00152982" w:rsidRPr="00F61D4F">
        <w:rPr>
          <w:rFonts w:ascii="Book Antiqua" w:hAnsi="Book Antiqua" w:cs="Times New Roman"/>
          <w:sz w:val="24"/>
          <w:szCs w:val="24"/>
        </w:rPr>
        <w:t xml:space="preserve"> </w:t>
      </w:r>
      <w:r w:rsidR="00AD7C14" w:rsidRPr="00F61D4F">
        <w:rPr>
          <w:rFonts w:ascii="Book Antiqua" w:hAnsi="Book Antiqua" w:cs="Times New Roman"/>
          <w:sz w:val="24"/>
          <w:szCs w:val="24"/>
        </w:rPr>
        <w:t xml:space="preserve">as </w:t>
      </w:r>
      <w:r w:rsidR="00EE62DB" w:rsidRPr="00F61D4F">
        <w:rPr>
          <w:rFonts w:ascii="Book Antiqua" w:hAnsi="Book Antiqua" w:cs="Times New Roman"/>
          <w:sz w:val="24"/>
          <w:szCs w:val="24"/>
        </w:rPr>
        <w:t>shown by the</w:t>
      </w:r>
      <w:r w:rsidR="006C1AFB" w:rsidRPr="00F61D4F">
        <w:rPr>
          <w:rFonts w:ascii="Book Antiqua" w:hAnsi="Book Antiqua" w:cs="Times New Roman"/>
          <w:sz w:val="24"/>
          <w:szCs w:val="24"/>
        </w:rPr>
        <w:t xml:space="preserve"> </w:t>
      </w:r>
      <w:r w:rsidR="00152982" w:rsidRPr="00F61D4F">
        <w:rPr>
          <w:rFonts w:ascii="Book Antiqua" w:hAnsi="Book Antiqua" w:cs="Times New Roman"/>
          <w:sz w:val="24"/>
          <w:szCs w:val="24"/>
        </w:rPr>
        <w:t>OGTT</w:t>
      </w:r>
      <w:r w:rsidR="00356DFF" w:rsidRPr="00F61D4F">
        <w:rPr>
          <w:rFonts w:ascii="Book Antiqua" w:hAnsi="Book Antiqua" w:cs="Times New Roman"/>
          <w:sz w:val="24"/>
          <w:szCs w:val="24"/>
        </w:rPr>
        <w:t>.</w:t>
      </w:r>
      <w:r w:rsidR="004648BE" w:rsidRPr="00F61D4F">
        <w:rPr>
          <w:rFonts w:ascii="Book Antiqua" w:hAnsi="Book Antiqua" w:cs="Times New Roman"/>
          <w:sz w:val="24"/>
          <w:szCs w:val="24"/>
        </w:rPr>
        <w:t xml:space="preserve"> </w:t>
      </w:r>
      <w:r w:rsidR="00592400" w:rsidRPr="00F61D4F">
        <w:rPr>
          <w:rFonts w:ascii="Book Antiqua" w:hAnsi="Book Antiqua" w:cs="Times New Roman"/>
          <w:sz w:val="24"/>
          <w:szCs w:val="24"/>
        </w:rPr>
        <w:t>Interestingly</w:t>
      </w:r>
      <w:r w:rsidR="004648BE" w:rsidRPr="00F61D4F">
        <w:rPr>
          <w:rFonts w:ascii="Book Antiqua" w:hAnsi="Book Antiqua" w:cs="Times New Roman"/>
          <w:sz w:val="24"/>
          <w:szCs w:val="24"/>
        </w:rPr>
        <w:t xml:space="preserve">, this impaired glucagon response was correlated with </w:t>
      </w:r>
      <w:r w:rsidR="00EE62DB" w:rsidRPr="00F61D4F">
        <w:rPr>
          <w:rFonts w:ascii="Book Antiqua" w:hAnsi="Book Antiqua" w:cs="Times New Roman"/>
          <w:sz w:val="24"/>
          <w:szCs w:val="24"/>
        </w:rPr>
        <w:t xml:space="preserve">a </w:t>
      </w:r>
      <w:r w:rsidR="004648BE" w:rsidRPr="00F61D4F">
        <w:rPr>
          <w:rFonts w:ascii="Book Antiqua" w:hAnsi="Book Antiqua" w:cs="Times New Roman"/>
          <w:sz w:val="24"/>
          <w:szCs w:val="24"/>
        </w:rPr>
        <w:t>reduction in insulin secretion but not with the elevated glucose level. They postulated that this alpha cell dysfunction is due to decreased beta cell mass.</w:t>
      </w:r>
      <w:r w:rsidR="00356DFF" w:rsidRPr="00F61D4F">
        <w:rPr>
          <w:rFonts w:ascii="Book Antiqua" w:hAnsi="Book Antiqua" w:cs="Times New Roman"/>
          <w:sz w:val="24"/>
          <w:szCs w:val="24"/>
        </w:rPr>
        <w:t xml:space="preserve"> </w:t>
      </w:r>
      <w:r w:rsidR="00C97CA7" w:rsidRPr="00F61D4F">
        <w:rPr>
          <w:rFonts w:ascii="Book Antiqua" w:hAnsi="Book Antiqua" w:cs="Times New Roman"/>
          <w:sz w:val="24"/>
          <w:szCs w:val="24"/>
        </w:rPr>
        <w:t>However, some studies have reported normal arginine stimulated glucagon response in CP patients with or without diabetes</w:t>
      </w:r>
      <w:r w:rsidR="00C97CA7"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{"citationID":"952AYpzg","properties":{"formattedCitation":"\\super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C97CA7"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[16]</w:t>
      </w:r>
      <w:r w:rsidR="00C97CA7" w:rsidRPr="00F61D4F">
        <w:rPr>
          <w:rFonts w:ascii="Book Antiqua" w:hAnsi="Book Antiqua" w:cs="Times New Roman"/>
          <w:sz w:val="24"/>
          <w:szCs w:val="24"/>
        </w:rPr>
        <w:fldChar w:fldCharType="end"/>
      </w:r>
      <w:r w:rsidR="00C97CA7" w:rsidRPr="00F61D4F">
        <w:rPr>
          <w:rFonts w:ascii="Book Antiqua" w:hAnsi="Book Antiqua" w:cs="Times New Roman"/>
          <w:sz w:val="24"/>
          <w:szCs w:val="24"/>
        </w:rPr>
        <w:t>.</w:t>
      </w:r>
      <w:r w:rsidR="00E43AF7" w:rsidRPr="00F61D4F">
        <w:rPr>
          <w:rFonts w:ascii="Book Antiqua" w:hAnsi="Book Antiqua" w:cs="Times New Roman"/>
          <w:sz w:val="24"/>
          <w:szCs w:val="24"/>
        </w:rPr>
        <w:t xml:space="preserve"> </w:t>
      </w:r>
    </w:p>
    <w:p w14:paraId="0D98AAF3" w14:textId="245A6BEE" w:rsidR="00682A99" w:rsidRPr="00F61D4F" w:rsidRDefault="00897AE6"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Another important consideration is whether this elevated glucagon is from outside </w:t>
      </w:r>
      <w:r w:rsidR="00EE62DB" w:rsidRPr="00F61D4F">
        <w:rPr>
          <w:rFonts w:ascii="Book Antiqua" w:hAnsi="Book Antiqua" w:cs="Times New Roman"/>
          <w:sz w:val="24"/>
          <w:szCs w:val="24"/>
        </w:rPr>
        <w:t xml:space="preserve">the </w:t>
      </w:r>
      <w:r w:rsidRPr="00F61D4F">
        <w:rPr>
          <w:rFonts w:ascii="Book Antiqua" w:hAnsi="Book Antiqua" w:cs="Times New Roman"/>
          <w:sz w:val="24"/>
          <w:szCs w:val="24"/>
        </w:rPr>
        <w:t>pancreas</w:t>
      </w:r>
      <w:r w:rsidR="00E41F64" w:rsidRPr="00F61D4F">
        <w:rPr>
          <w:rFonts w:ascii="Book Antiqua" w:hAnsi="Book Antiqua" w:cs="Times New Roman"/>
          <w:sz w:val="24"/>
          <w:szCs w:val="24"/>
        </w:rPr>
        <w:t>.</w:t>
      </w:r>
      <w:r w:rsidRPr="00F61D4F">
        <w:rPr>
          <w:rFonts w:ascii="Book Antiqua" w:hAnsi="Book Antiqua" w:cs="Times New Roman"/>
          <w:sz w:val="24"/>
          <w:szCs w:val="24"/>
        </w:rPr>
        <w:t xml:space="preserve"> Lund </w:t>
      </w:r>
      <w:r w:rsidR="007E7F13" w:rsidRPr="00F61D4F">
        <w:rPr>
          <w:rFonts w:ascii="Book Antiqua" w:hAnsi="Book Antiqua" w:cs="Times New Roman"/>
          <w:sz w:val="24"/>
          <w:szCs w:val="24"/>
        </w:rPr>
        <w:t>and colleagues</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{"citationID":"Pku7iefw","properties":{"formattedCitation":"\\super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[17]</w:t>
      </w:r>
      <w:r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w:t>
      </w:r>
      <w:r w:rsidR="00EE62DB" w:rsidRPr="00F61D4F">
        <w:rPr>
          <w:rFonts w:ascii="Book Antiqua" w:hAnsi="Book Antiqua" w:cs="Times New Roman"/>
          <w:sz w:val="24"/>
          <w:szCs w:val="24"/>
        </w:rPr>
        <w:t xml:space="preserve">have </w:t>
      </w:r>
      <w:r w:rsidRPr="00F61D4F">
        <w:rPr>
          <w:rFonts w:ascii="Book Antiqua" w:hAnsi="Book Antiqua" w:cs="Times New Roman"/>
          <w:sz w:val="24"/>
          <w:szCs w:val="24"/>
        </w:rPr>
        <w:t>shown</w:t>
      </w:r>
      <w:r w:rsidR="00151D53"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evidence of extra-pancreatic glucagon in </w:t>
      </w:r>
      <w:proofErr w:type="spellStart"/>
      <w:r w:rsidRPr="00F61D4F">
        <w:rPr>
          <w:rFonts w:ascii="Book Antiqua" w:hAnsi="Book Antiqua" w:cs="Times New Roman"/>
          <w:sz w:val="24"/>
          <w:szCs w:val="24"/>
        </w:rPr>
        <w:t>pancreatectomi</w:t>
      </w:r>
      <w:r w:rsidR="00EE62DB" w:rsidRPr="00F61D4F">
        <w:rPr>
          <w:rFonts w:ascii="Book Antiqua" w:hAnsi="Book Antiqua" w:cs="Times New Roman"/>
          <w:sz w:val="24"/>
          <w:szCs w:val="24"/>
        </w:rPr>
        <w:t>z</w:t>
      </w:r>
      <w:r w:rsidRPr="00F61D4F">
        <w:rPr>
          <w:rFonts w:ascii="Book Antiqua" w:hAnsi="Book Antiqua" w:cs="Times New Roman"/>
          <w:sz w:val="24"/>
          <w:szCs w:val="24"/>
        </w:rPr>
        <w:t>ed</w:t>
      </w:r>
      <w:proofErr w:type="spellEnd"/>
      <w:r w:rsidRPr="00F61D4F">
        <w:rPr>
          <w:rFonts w:ascii="Book Antiqua" w:hAnsi="Book Antiqua" w:cs="Times New Roman"/>
          <w:sz w:val="24"/>
          <w:szCs w:val="24"/>
        </w:rPr>
        <w:t xml:space="preserve"> patient</w:t>
      </w:r>
      <w:r w:rsidR="00EE62DB" w:rsidRPr="00F61D4F">
        <w:rPr>
          <w:rFonts w:ascii="Book Antiqua" w:hAnsi="Book Antiqua" w:cs="Times New Roman"/>
          <w:sz w:val="24"/>
          <w:szCs w:val="24"/>
        </w:rPr>
        <w:t>s</w:t>
      </w:r>
      <w:r w:rsidRPr="00F61D4F">
        <w:rPr>
          <w:rFonts w:ascii="Book Antiqua" w:hAnsi="Book Antiqua" w:cs="Times New Roman"/>
          <w:sz w:val="24"/>
          <w:szCs w:val="24"/>
        </w:rPr>
        <w:t xml:space="preserve"> as compared to normal healthy controls.</w:t>
      </w:r>
      <w:r w:rsidR="009E0CE3" w:rsidRPr="00F61D4F">
        <w:rPr>
          <w:rFonts w:ascii="Book Antiqua" w:hAnsi="Book Antiqua" w:cs="Times New Roman"/>
          <w:sz w:val="24"/>
          <w:szCs w:val="24"/>
        </w:rPr>
        <w:t xml:space="preserve"> They show</w:t>
      </w:r>
      <w:r w:rsidR="00EE62DB" w:rsidRPr="00F61D4F">
        <w:rPr>
          <w:rFonts w:ascii="Book Antiqua" w:hAnsi="Book Antiqua" w:cs="Times New Roman"/>
          <w:sz w:val="24"/>
          <w:szCs w:val="24"/>
        </w:rPr>
        <w:t>ed</w:t>
      </w:r>
      <w:r w:rsidR="009E0CE3" w:rsidRPr="00F61D4F">
        <w:rPr>
          <w:rFonts w:ascii="Book Antiqua" w:hAnsi="Book Antiqua" w:cs="Times New Roman"/>
          <w:sz w:val="24"/>
          <w:szCs w:val="24"/>
        </w:rPr>
        <w:t xml:space="preserve"> that </w:t>
      </w:r>
      <w:proofErr w:type="spellStart"/>
      <w:r w:rsidR="009E0CE3" w:rsidRPr="00F61D4F">
        <w:rPr>
          <w:rFonts w:ascii="Book Antiqua" w:hAnsi="Book Antiqua" w:cs="Times New Roman"/>
          <w:sz w:val="24"/>
          <w:szCs w:val="24"/>
        </w:rPr>
        <w:t>hyperglucagonemia</w:t>
      </w:r>
      <w:proofErr w:type="spellEnd"/>
      <w:r w:rsidR="009E0CE3" w:rsidRPr="00F61D4F">
        <w:rPr>
          <w:rFonts w:ascii="Book Antiqua" w:hAnsi="Book Antiqua" w:cs="Times New Roman"/>
          <w:sz w:val="24"/>
          <w:szCs w:val="24"/>
        </w:rPr>
        <w:t xml:space="preserve"> was seen after oral </w:t>
      </w:r>
      <w:r w:rsidR="005D2567" w:rsidRPr="00F61D4F">
        <w:rPr>
          <w:rFonts w:ascii="Book Antiqua" w:hAnsi="Book Antiqua" w:cs="Times New Roman"/>
          <w:sz w:val="24"/>
          <w:szCs w:val="24"/>
        </w:rPr>
        <w:t>glucose but</w:t>
      </w:r>
      <w:r w:rsidR="009E0CE3" w:rsidRPr="00F61D4F">
        <w:rPr>
          <w:rFonts w:ascii="Book Antiqua" w:hAnsi="Book Antiqua" w:cs="Times New Roman"/>
          <w:sz w:val="24"/>
          <w:szCs w:val="24"/>
        </w:rPr>
        <w:t xml:space="preserve"> not during an </w:t>
      </w:r>
      <w:r w:rsidR="00592400" w:rsidRPr="00F61D4F">
        <w:rPr>
          <w:rFonts w:ascii="Book Antiqua" w:hAnsi="Book Antiqua" w:cs="Times New Roman"/>
          <w:sz w:val="24"/>
          <w:szCs w:val="24"/>
        </w:rPr>
        <w:t>IV</w:t>
      </w:r>
      <w:r w:rsidR="001D4C34" w:rsidRPr="00F61D4F">
        <w:rPr>
          <w:rFonts w:ascii="Book Antiqua" w:hAnsi="Book Antiqua" w:cs="Times New Roman"/>
          <w:sz w:val="24"/>
          <w:szCs w:val="24"/>
        </w:rPr>
        <w:t xml:space="preserve"> </w:t>
      </w:r>
      <w:proofErr w:type="spellStart"/>
      <w:r w:rsidR="001D4C34" w:rsidRPr="00F61D4F">
        <w:rPr>
          <w:rFonts w:ascii="Book Antiqua" w:hAnsi="Book Antiqua" w:cs="Times New Roman"/>
          <w:sz w:val="24"/>
          <w:szCs w:val="24"/>
        </w:rPr>
        <w:t>isoglycemic</w:t>
      </w:r>
      <w:proofErr w:type="spellEnd"/>
      <w:r w:rsidR="009E0CE3" w:rsidRPr="00F61D4F">
        <w:rPr>
          <w:rFonts w:ascii="Book Antiqua" w:hAnsi="Book Antiqua" w:cs="Times New Roman"/>
          <w:sz w:val="24"/>
          <w:szCs w:val="24"/>
        </w:rPr>
        <w:t xml:space="preserve"> glucose infusion</w:t>
      </w:r>
      <w:r w:rsidR="00592400" w:rsidRPr="00F61D4F">
        <w:rPr>
          <w:rFonts w:ascii="Book Antiqua" w:hAnsi="Book Antiqua" w:cs="Times New Roman"/>
          <w:sz w:val="24"/>
          <w:szCs w:val="24"/>
        </w:rPr>
        <w:t xml:space="preserve"> in </w:t>
      </w:r>
      <w:proofErr w:type="spellStart"/>
      <w:r w:rsidR="00592400" w:rsidRPr="00F61D4F">
        <w:rPr>
          <w:rFonts w:ascii="Book Antiqua" w:hAnsi="Book Antiqua" w:cs="Times New Roman"/>
          <w:sz w:val="24"/>
          <w:szCs w:val="24"/>
        </w:rPr>
        <w:t>pancreatectomi</w:t>
      </w:r>
      <w:r w:rsidR="00EE62DB" w:rsidRPr="00F61D4F">
        <w:rPr>
          <w:rFonts w:ascii="Book Antiqua" w:hAnsi="Book Antiqua" w:cs="Times New Roman"/>
          <w:sz w:val="24"/>
          <w:szCs w:val="24"/>
        </w:rPr>
        <w:t>z</w:t>
      </w:r>
      <w:r w:rsidR="00592400" w:rsidRPr="00F61D4F">
        <w:rPr>
          <w:rFonts w:ascii="Book Antiqua" w:hAnsi="Book Antiqua" w:cs="Times New Roman"/>
          <w:sz w:val="24"/>
          <w:szCs w:val="24"/>
        </w:rPr>
        <w:t>ed</w:t>
      </w:r>
      <w:proofErr w:type="spellEnd"/>
      <w:r w:rsidR="00592400" w:rsidRPr="00F61D4F">
        <w:rPr>
          <w:rFonts w:ascii="Book Antiqua" w:hAnsi="Book Antiqua" w:cs="Times New Roman"/>
          <w:sz w:val="24"/>
          <w:szCs w:val="24"/>
        </w:rPr>
        <w:t xml:space="preserve"> patients</w:t>
      </w:r>
      <w:r w:rsidR="009E0CE3" w:rsidRPr="00F61D4F">
        <w:rPr>
          <w:rFonts w:ascii="Book Antiqua" w:hAnsi="Book Antiqua" w:cs="Times New Roman"/>
          <w:sz w:val="24"/>
          <w:szCs w:val="24"/>
        </w:rPr>
        <w:t>.</w:t>
      </w:r>
      <w:r w:rsidRPr="00F61D4F">
        <w:rPr>
          <w:rFonts w:ascii="Book Antiqua" w:hAnsi="Book Antiqua" w:cs="Times New Roman"/>
          <w:sz w:val="24"/>
          <w:szCs w:val="24"/>
        </w:rPr>
        <w:t xml:space="preserve"> </w:t>
      </w:r>
      <w:r w:rsidR="009E0CE3" w:rsidRPr="00F61D4F">
        <w:rPr>
          <w:rFonts w:ascii="Book Antiqua" w:hAnsi="Book Antiqua" w:cs="Times New Roman"/>
          <w:sz w:val="24"/>
          <w:szCs w:val="24"/>
        </w:rPr>
        <w:t>This suggest</w:t>
      </w:r>
      <w:r w:rsidR="00EE62DB" w:rsidRPr="00F61D4F">
        <w:rPr>
          <w:rFonts w:ascii="Book Antiqua" w:hAnsi="Book Antiqua" w:cs="Times New Roman"/>
          <w:sz w:val="24"/>
          <w:szCs w:val="24"/>
        </w:rPr>
        <w:t>s</w:t>
      </w:r>
      <w:r w:rsidR="009E0CE3" w:rsidRPr="00F61D4F">
        <w:rPr>
          <w:rFonts w:ascii="Book Antiqua" w:hAnsi="Book Antiqua" w:cs="Times New Roman"/>
          <w:sz w:val="24"/>
          <w:szCs w:val="24"/>
        </w:rPr>
        <w:t xml:space="preserve"> that CP patients </w:t>
      </w:r>
      <w:r w:rsidR="00E31913" w:rsidRPr="00F61D4F">
        <w:rPr>
          <w:rFonts w:ascii="Book Antiqua" w:hAnsi="Book Antiqua" w:cs="Times New Roman"/>
          <w:sz w:val="24"/>
          <w:szCs w:val="24"/>
        </w:rPr>
        <w:t>with pancreatic atrophy</w:t>
      </w:r>
      <w:r w:rsidR="009E0CE3" w:rsidRPr="00F61D4F">
        <w:rPr>
          <w:rFonts w:ascii="Book Antiqua" w:hAnsi="Book Antiqua" w:cs="Times New Roman"/>
          <w:sz w:val="24"/>
          <w:szCs w:val="24"/>
        </w:rPr>
        <w:t xml:space="preserve"> may have </w:t>
      </w:r>
      <w:r w:rsidR="00D551E2" w:rsidRPr="00F61D4F">
        <w:rPr>
          <w:rFonts w:ascii="Book Antiqua" w:hAnsi="Book Antiqua" w:cs="Times New Roman"/>
          <w:sz w:val="24"/>
          <w:szCs w:val="24"/>
        </w:rPr>
        <w:t>elevated</w:t>
      </w:r>
      <w:r w:rsidR="009E0CE3" w:rsidRPr="00F61D4F">
        <w:rPr>
          <w:rFonts w:ascii="Book Antiqua" w:hAnsi="Book Antiqua" w:cs="Times New Roman"/>
          <w:sz w:val="24"/>
          <w:szCs w:val="24"/>
        </w:rPr>
        <w:t xml:space="preserve"> </w:t>
      </w:r>
      <w:r w:rsidR="00E31913" w:rsidRPr="00F61D4F">
        <w:rPr>
          <w:rFonts w:ascii="Book Antiqua" w:hAnsi="Book Antiqua" w:cs="Times New Roman"/>
          <w:sz w:val="24"/>
          <w:szCs w:val="24"/>
        </w:rPr>
        <w:t xml:space="preserve">plasma </w:t>
      </w:r>
      <w:r w:rsidR="009E0CE3" w:rsidRPr="00F61D4F">
        <w:rPr>
          <w:rFonts w:ascii="Book Antiqua" w:hAnsi="Book Antiqua" w:cs="Times New Roman"/>
          <w:sz w:val="24"/>
          <w:szCs w:val="24"/>
        </w:rPr>
        <w:t>glucagon</w:t>
      </w:r>
      <w:r w:rsidR="00E31913" w:rsidRPr="00F61D4F">
        <w:rPr>
          <w:rFonts w:ascii="Book Antiqua" w:hAnsi="Book Antiqua" w:cs="Times New Roman"/>
          <w:sz w:val="24"/>
          <w:szCs w:val="24"/>
        </w:rPr>
        <w:t xml:space="preserve"> level,</w:t>
      </w:r>
      <w:r w:rsidR="009E0CE3" w:rsidRPr="00F61D4F">
        <w:rPr>
          <w:rFonts w:ascii="Book Antiqua" w:hAnsi="Book Antiqua" w:cs="Times New Roman"/>
          <w:sz w:val="24"/>
          <w:szCs w:val="24"/>
        </w:rPr>
        <w:t xml:space="preserve"> which </w:t>
      </w:r>
      <w:r w:rsidR="00E31913" w:rsidRPr="00F61D4F">
        <w:rPr>
          <w:rFonts w:ascii="Book Antiqua" w:hAnsi="Book Antiqua" w:cs="Times New Roman"/>
          <w:sz w:val="24"/>
          <w:szCs w:val="24"/>
        </w:rPr>
        <w:t>is</w:t>
      </w:r>
      <w:r w:rsidR="009E0CE3" w:rsidRPr="00F61D4F">
        <w:rPr>
          <w:rFonts w:ascii="Book Antiqua" w:hAnsi="Book Antiqua" w:cs="Times New Roman"/>
          <w:sz w:val="24"/>
          <w:szCs w:val="24"/>
        </w:rPr>
        <w:t xml:space="preserve"> gut derived. </w:t>
      </w:r>
      <w:r w:rsidR="00D551E2" w:rsidRPr="00F61D4F">
        <w:rPr>
          <w:rFonts w:ascii="Book Antiqua" w:hAnsi="Book Antiqua" w:cs="Times New Roman"/>
          <w:sz w:val="24"/>
          <w:szCs w:val="24"/>
        </w:rPr>
        <w:t xml:space="preserve">The possible mechanism </w:t>
      </w:r>
      <w:r w:rsidR="00EE62DB" w:rsidRPr="00F61D4F">
        <w:rPr>
          <w:rFonts w:ascii="Book Antiqua" w:hAnsi="Book Antiqua" w:cs="Times New Roman"/>
          <w:sz w:val="24"/>
          <w:szCs w:val="24"/>
        </w:rPr>
        <w:t xml:space="preserve">for this </w:t>
      </w:r>
      <w:r w:rsidR="00D551E2" w:rsidRPr="00F61D4F">
        <w:rPr>
          <w:rFonts w:ascii="Book Antiqua" w:hAnsi="Book Antiqua" w:cs="Times New Roman"/>
          <w:sz w:val="24"/>
          <w:szCs w:val="24"/>
        </w:rPr>
        <w:t xml:space="preserve">may be due to </w:t>
      </w:r>
      <w:r w:rsidR="00D551E2" w:rsidRPr="00F61D4F">
        <w:rPr>
          <w:rFonts w:ascii="Book Antiqua" w:hAnsi="Book Antiqua" w:cs="Times New Roman"/>
          <w:sz w:val="24"/>
          <w:szCs w:val="24"/>
        </w:rPr>
        <w:lastRenderedPageBreak/>
        <w:t xml:space="preserve">a shift </w:t>
      </w:r>
      <w:r w:rsidR="00EE62DB" w:rsidRPr="00F61D4F">
        <w:rPr>
          <w:rFonts w:ascii="Book Antiqua" w:hAnsi="Book Antiqua" w:cs="Times New Roman"/>
          <w:sz w:val="24"/>
          <w:szCs w:val="24"/>
        </w:rPr>
        <w:t>in</w:t>
      </w:r>
      <w:r w:rsidR="00D551E2" w:rsidRPr="00F61D4F">
        <w:rPr>
          <w:rFonts w:ascii="Book Antiqua" w:hAnsi="Book Antiqua" w:cs="Times New Roman"/>
          <w:sz w:val="24"/>
          <w:szCs w:val="24"/>
        </w:rPr>
        <w:t xml:space="preserve"> the L-cells of the intestine towards secretion of more glucagon (mediated by prohormone convertase 2 enzyme) in the absence of pancreatic alpha cells. The stimulus f</w:t>
      </w:r>
      <w:r w:rsidR="005D2567" w:rsidRPr="00F61D4F">
        <w:rPr>
          <w:rFonts w:ascii="Book Antiqua" w:hAnsi="Book Antiqua" w:cs="Times New Roman"/>
          <w:sz w:val="24"/>
          <w:szCs w:val="24"/>
        </w:rPr>
        <w:t>or</w:t>
      </w:r>
      <w:r w:rsidR="00D551E2" w:rsidRPr="00F61D4F">
        <w:rPr>
          <w:rFonts w:ascii="Book Antiqua" w:hAnsi="Book Antiqua" w:cs="Times New Roman"/>
          <w:sz w:val="24"/>
          <w:szCs w:val="24"/>
        </w:rPr>
        <w:t xml:space="preserve"> L-cells may be an altered delivery of nutrients including glucose </w:t>
      </w:r>
      <w:r w:rsidR="00C87E85" w:rsidRPr="00F61D4F">
        <w:rPr>
          <w:rFonts w:ascii="Book Antiqua" w:hAnsi="Book Antiqua" w:cs="Times New Roman"/>
          <w:sz w:val="24"/>
          <w:szCs w:val="24"/>
        </w:rPr>
        <w:t xml:space="preserve">secondary to </w:t>
      </w:r>
      <w:r w:rsidR="00E31913" w:rsidRPr="00F61D4F">
        <w:rPr>
          <w:rFonts w:ascii="Book Antiqua" w:hAnsi="Book Antiqua" w:cs="Times New Roman"/>
          <w:sz w:val="24"/>
          <w:szCs w:val="24"/>
        </w:rPr>
        <w:t>the distorted</w:t>
      </w:r>
      <w:r w:rsidR="00D551E2" w:rsidRPr="00F61D4F">
        <w:rPr>
          <w:rFonts w:ascii="Book Antiqua" w:hAnsi="Book Antiqua" w:cs="Times New Roman"/>
          <w:sz w:val="24"/>
          <w:szCs w:val="24"/>
        </w:rPr>
        <w:t xml:space="preserve"> anatomy of the small intestine</w:t>
      </w:r>
      <w:r w:rsidR="00C87E85" w:rsidRPr="00F61D4F">
        <w:rPr>
          <w:rFonts w:ascii="Book Antiqua" w:hAnsi="Book Antiqua" w:cs="Times New Roman"/>
          <w:sz w:val="24"/>
          <w:szCs w:val="24"/>
        </w:rPr>
        <w:t>,</w:t>
      </w:r>
      <w:r w:rsidR="00D551E2" w:rsidRPr="00F61D4F">
        <w:rPr>
          <w:rFonts w:ascii="Book Antiqua" w:hAnsi="Book Antiqua" w:cs="Times New Roman"/>
          <w:sz w:val="24"/>
          <w:szCs w:val="24"/>
        </w:rPr>
        <w:t xml:space="preserve"> particularly after surgery. </w:t>
      </w:r>
      <w:r w:rsidRPr="00F61D4F">
        <w:rPr>
          <w:rFonts w:ascii="Book Antiqua" w:hAnsi="Book Antiqua" w:cs="Times New Roman"/>
          <w:sz w:val="24"/>
          <w:szCs w:val="24"/>
        </w:rPr>
        <w:t xml:space="preserve">This area needs to be further clarified </w:t>
      </w:r>
      <w:r w:rsidR="002D79BC" w:rsidRPr="00F61D4F">
        <w:rPr>
          <w:rFonts w:ascii="Book Antiqua" w:hAnsi="Book Antiqua" w:cs="Times New Roman"/>
          <w:sz w:val="24"/>
          <w:szCs w:val="24"/>
        </w:rPr>
        <w:t xml:space="preserve">in future studies </w:t>
      </w:r>
      <w:r w:rsidR="003C15A9" w:rsidRPr="00F61D4F">
        <w:rPr>
          <w:rFonts w:ascii="Book Antiqua" w:hAnsi="Book Antiqua" w:cs="Times New Roman"/>
          <w:sz w:val="24"/>
          <w:szCs w:val="24"/>
        </w:rPr>
        <w:t>involving CP</w:t>
      </w:r>
      <w:r w:rsidRPr="00F61D4F">
        <w:rPr>
          <w:rFonts w:ascii="Book Antiqua" w:hAnsi="Book Antiqua" w:cs="Times New Roman"/>
          <w:sz w:val="24"/>
          <w:szCs w:val="24"/>
        </w:rPr>
        <w:t xml:space="preserve"> patients</w:t>
      </w:r>
      <w:r w:rsidR="002D79BC" w:rsidRPr="00F61D4F">
        <w:rPr>
          <w:rFonts w:ascii="Book Antiqua" w:hAnsi="Book Antiqua" w:cs="Times New Roman"/>
          <w:sz w:val="24"/>
          <w:szCs w:val="24"/>
        </w:rPr>
        <w:t>.</w:t>
      </w:r>
    </w:p>
    <w:p w14:paraId="443A52AE" w14:textId="77777777" w:rsidR="004063CF" w:rsidRPr="00F61D4F" w:rsidRDefault="004063CF"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0FB752CB" w14:textId="5A54097D" w:rsidR="00852178" w:rsidRPr="00F61D4F" w:rsidRDefault="004063CF" w:rsidP="00181158">
      <w:pPr>
        <w:snapToGrid w:val="0"/>
        <w:spacing w:after="0" w:line="360" w:lineRule="auto"/>
        <w:jc w:val="both"/>
        <w:rPr>
          <w:rFonts w:ascii="Book Antiqua" w:hAnsi="Book Antiqua" w:cs="Times New Roman"/>
          <w:sz w:val="24"/>
          <w:szCs w:val="24"/>
          <w:u w:val="single"/>
        </w:rPr>
      </w:pPr>
      <w:r w:rsidRPr="00F61D4F">
        <w:rPr>
          <w:rFonts w:ascii="Book Antiqua" w:hAnsi="Book Antiqua" w:cs="Times New Roman"/>
          <w:b/>
          <w:bCs/>
          <w:sz w:val="24"/>
          <w:szCs w:val="24"/>
          <w:u w:val="single"/>
        </w:rPr>
        <w:t>BETA-CELL DYSFUNCTION IN CP</w:t>
      </w:r>
    </w:p>
    <w:p w14:paraId="0A1390CC" w14:textId="452C80D6" w:rsidR="005D7A32" w:rsidRPr="00F61D4F" w:rsidRDefault="00486E36"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Beta-cell destruction and consequently</w:t>
      </w:r>
      <w:r w:rsidR="00C87E85" w:rsidRPr="00F61D4F">
        <w:rPr>
          <w:rFonts w:ascii="Book Antiqua" w:hAnsi="Book Antiqua" w:cs="Times New Roman"/>
          <w:sz w:val="24"/>
          <w:szCs w:val="24"/>
        </w:rPr>
        <w:t>,</w:t>
      </w:r>
      <w:r w:rsidRPr="00F61D4F">
        <w:rPr>
          <w:rFonts w:ascii="Book Antiqua" w:hAnsi="Book Antiqua" w:cs="Times New Roman"/>
          <w:sz w:val="24"/>
          <w:szCs w:val="24"/>
        </w:rPr>
        <w:t xml:space="preserve"> insulin </w:t>
      </w:r>
      <w:r w:rsidR="00B167C9" w:rsidRPr="00F61D4F">
        <w:rPr>
          <w:rFonts w:ascii="Book Antiqua" w:hAnsi="Book Antiqua" w:cs="Times New Roman"/>
          <w:sz w:val="24"/>
          <w:szCs w:val="24"/>
        </w:rPr>
        <w:t>deficiency</w:t>
      </w:r>
      <w:r w:rsidR="00EE62DB" w:rsidRPr="00F61D4F">
        <w:rPr>
          <w:rFonts w:ascii="Book Antiqua" w:hAnsi="Book Antiqua" w:cs="Times New Roman"/>
          <w:sz w:val="24"/>
          <w:szCs w:val="24"/>
        </w:rPr>
        <w:t>,</w:t>
      </w:r>
      <w:r w:rsidR="00B167C9" w:rsidRPr="00F61D4F">
        <w:rPr>
          <w:rFonts w:ascii="Book Antiqua" w:hAnsi="Book Antiqua" w:cs="Times New Roman"/>
          <w:sz w:val="24"/>
          <w:szCs w:val="24"/>
        </w:rPr>
        <w:t xml:space="preserve"> has</w:t>
      </w:r>
      <w:r w:rsidRPr="00F61D4F">
        <w:rPr>
          <w:rFonts w:ascii="Book Antiqua" w:hAnsi="Book Antiqua" w:cs="Times New Roman"/>
          <w:sz w:val="24"/>
          <w:szCs w:val="24"/>
        </w:rPr>
        <w:t xml:space="preserve"> been </w:t>
      </w:r>
      <w:r w:rsidR="009608B6" w:rsidRPr="00F61D4F">
        <w:rPr>
          <w:rFonts w:ascii="Book Antiqua" w:hAnsi="Book Antiqua" w:cs="Times New Roman"/>
          <w:sz w:val="24"/>
          <w:szCs w:val="24"/>
        </w:rPr>
        <w:t>viewed as</w:t>
      </w:r>
      <w:r w:rsidRPr="00F61D4F">
        <w:rPr>
          <w:rFonts w:ascii="Book Antiqua" w:hAnsi="Book Antiqua" w:cs="Times New Roman"/>
          <w:sz w:val="24"/>
          <w:szCs w:val="24"/>
        </w:rPr>
        <w:t xml:space="preserve"> the most important mechanism </w:t>
      </w:r>
      <w:r w:rsidR="006D23B5" w:rsidRPr="00F61D4F">
        <w:rPr>
          <w:rFonts w:ascii="Book Antiqua" w:hAnsi="Book Antiqua" w:cs="Times New Roman"/>
          <w:sz w:val="24"/>
          <w:szCs w:val="24"/>
        </w:rPr>
        <w:t>for</w:t>
      </w:r>
      <w:r w:rsidRPr="00F61D4F">
        <w:rPr>
          <w:rFonts w:ascii="Book Antiqua" w:hAnsi="Book Antiqua" w:cs="Times New Roman"/>
          <w:sz w:val="24"/>
          <w:szCs w:val="24"/>
        </w:rPr>
        <w:t xml:space="preserve"> the </w:t>
      </w:r>
      <w:r w:rsidR="006D23B5" w:rsidRPr="00F61D4F">
        <w:rPr>
          <w:rFonts w:ascii="Book Antiqua" w:hAnsi="Book Antiqua" w:cs="Times New Roman"/>
          <w:sz w:val="24"/>
          <w:szCs w:val="24"/>
        </w:rPr>
        <w:t>development of DM in CP</w:t>
      </w:r>
      <w:r w:rsidR="00FF0BBE" w:rsidRPr="00F61D4F">
        <w:rPr>
          <w:rFonts w:ascii="Book Antiqua" w:hAnsi="Book Antiqua" w:cs="Times New Roman"/>
          <w:sz w:val="24"/>
          <w:szCs w:val="24"/>
        </w:rPr>
        <w:t xml:space="preserve"> </w:t>
      </w:r>
      <w:r w:rsidR="00FF0BBE" w:rsidRPr="00F61D4F">
        <w:rPr>
          <w:rFonts w:ascii="Book Antiqua" w:hAnsi="Book Antiqua" w:cs="Times New Roman"/>
          <w:sz w:val="24"/>
          <w:szCs w:val="24"/>
          <w:lang w:val="en-US"/>
        </w:rPr>
        <w:t>(Figure 1)</w:t>
      </w:r>
      <w:r w:rsidRPr="00F61D4F">
        <w:rPr>
          <w:rFonts w:ascii="Book Antiqua" w:hAnsi="Book Antiqua" w:cs="Times New Roman"/>
          <w:sz w:val="24"/>
          <w:szCs w:val="24"/>
        </w:rPr>
        <w:t xml:space="preserve">. Meier </w:t>
      </w:r>
      <w:r w:rsidRPr="00F61D4F">
        <w:rPr>
          <w:rFonts w:ascii="Book Antiqua" w:hAnsi="Book Antiqua" w:cs="Times New Roman"/>
          <w:i/>
          <w:iCs/>
          <w:sz w:val="24"/>
          <w:szCs w:val="24"/>
        </w:rPr>
        <w:t>et al</w:t>
      </w:r>
      <w:r w:rsidR="00FB6C0E" w:rsidRPr="00F61D4F">
        <w:rPr>
          <w:rFonts w:ascii="Book Antiqua" w:hAnsi="Book Antiqua" w:cs="Times New Roman"/>
          <w:sz w:val="24"/>
          <w:szCs w:val="24"/>
        </w:rPr>
        <w:fldChar w:fldCharType="begin"/>
      </w:r>
      <w:r w:rsidR="004E006B" w:rsidRPr="00F61D4F">
        <w:rPr>
          <w:rFonts w:ascii="Book Antiqua" w:hAnsi="Book Antiqua" w:cs="Times New Roman"/>
          <w:sz w:val="24"/>
          <w:szCs w:val="24"/>
        </w:rPr>
        <w:instrText xml:space="preserve"> ADDIN ZOTERO_ITEM CSL_CITATION {"citationID":"qs4a7r9o","properties":{"formattedCitation":"\\super [18]\\nosupersub{}","plainCitation":"[18]","noteIndex":0},"citationItems":[{"id":"U7YVAHhz/JnE20f8a","uris":["http://zotero.org/users/5893975/items/6ZTV3U3G"],"uri":["http://zotero.org/users/5893975/items/6ZTV3U3G"],"itemData":{"id":92,"type":"article-journal","title":"Pancreatic diabetes manifests when beta cell area declines by approximately 65% in humans","container-title":"Diabetologia","page":"1346-1354","volume":"55","issue":"5","source":"DOI.org (Crossref)","abstract":"Aims/hypothesis Diabetes frequently develops in patients with pancreatic disorders. We aimed to determine the lower threshold of beta cell area for diabetes manifestation as well as the impact of insulin sensitivity on glucose homoeostasis in patients with pancreatic diabetes.","DOI":"10.1007/s00125-012-2466-8","ISSN":"0012-186X, 1432-0428","journalAbbreviation":"Diabetologia","language":"en","author":[{"family":"Meier","given":"J. J."},{"family":"Breuer","given":"T. G. K."},{"family":"Bonadonna","given":"R. C."},{"family":"Tannapfel","given":"A."},{"family":"Uhl","given":"W."},{"family":"Schmidt","given":"W. E."},{"family":"Schrader","given":"H."},{"family":"Menge","given":"B. A."}],"issued":{"date-parts":[["2012",5]]}}}],"schema":"https://github.com/citation-style-language/schema/raw/master/csl-citation.json"} </w:instrText>
      </w:r>
      <w:r w:rsidR="00FB6C0E"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[18]</w:t>
      </w:r>
      <w:r w:rsidR="00FB6C0E"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w:t>
      </w:r>
      <w:r w:rsidR="00FB6C0E" w:rsidRPr="00F61D4F">
        <w:rPr>
          <w:rFonts w:ascii="Book Antiqua" w:hAnsi="Book Antiqua" w:cs="Times New Roman"/>
          <w:sz w:val="24"/>
          <w:szCs w:val="24"/>
        </w:rPr>
        <w:t>show</w:t>
      </w:r>
      <w:r w:rsidR="00EE62DB" w:rsidRPr="00F61D4F">
        <w:rPr>
          <w:rFonts w:ascii="Book Antiqua" w:hAnsi="Book Antiqua" w:cs="Times New Roman"/>
          <w:sz w:val="24"/>
          <w:szCs w:val="24"/>
        </w:rPr>
        <w:t>ed</w:t>
      </w:r>
      <w:r w:rsidR="00FB6C0E" w:rsidRPr="00F61D4F">
        <w:rPr>
          <w:rFonts w:ascii="Book Antiqua" w:hAnsi="Book Antiqua" w:cs="Times New Roman"/>
          <w:sz w:val="24"/>
          <w:szCs w:val="24"/>
        </w:rPr>
        <w:t xml:space="preserve"> that</w:t>
      </w:r>
      <w:r w:rsidR="002D79BC" w:rsidRPr="00F61D4F">
        <w:rPr>
          <w:rFonts w:ascii="Book Antiqua" w:hAnsi="Book Antiqua" w:cs="Times New Roman"/>
          <w:sz w:val="24"/>
          <w:szCs w:val="24"/>
        </w:rPr>
        <w:t xml:space="preserve"> </w:t>
      </w:r>
      <w:r w:rsidR="00711149" w:rsidRPr="00F61D4F">
        <w:rPr>
          <w:rFonts w:ascii="Book Antiqua" w:hAnsi="Book Antiqua" w:cs="Times New Roman"/>
          <w:sz w:val="24"/>
          <w:szCs w:val="24"/>
        </w:rPr>
        <w:t xml:space="preserve">the </w:t>
      </w:r>
      <w:r w:rsidR="002D79BC" w:rsidRPr="00F61D4F">
        <w:rPr>
          <w:rFonts w:ascii="Book Antiqua" w:hAnsi="Book Antiqua" w:cs="Times New Roman"/>
          <w:sz w:val="24"/>
          <w:szCs w:val="24"/>
        </w:rPr>
        <w:t>destruction</w:t>
      </w:r>
      <w:r w:rsidR="00151D53" w:rsidRPr="00F61D4F">
        <w:rPr>
          <w:rFonts w:ascii="Book Antiqua" w:hAnsi="Book Antiqua" w:cs="Times New Roman"/>
          <w:sz w:val="24"/>
          <w:szCs w:val="24"/>
        </w:rPr>
        <w:t xml:space="preserve"> </w:t>
      </w:r>
      <w:r w:rsidR="002D79BC" w:rsidRPr="00F61D4F">
        <w:rPr>
          <w:rFonts w:ascii="Book Antiqua" w:hAnsi="Book Antiqua" w:cs="Times New Roman"/>
          <w:sz w:val="24"/>
          <w:szCs w:val="24"/>
        </w:rPr>
        <w:t xml:space="preserve">of </w:t>
      </w:r>
      <w:r w:rsidR="00FB6C0E" w:rsidRPr="00F61D4F">
        <w:rPr>
          <w:rFonts w:ascii="Book Antiqua" w:hAnsi="Book Antiqua" w:cs="Times New Roman"/>
          <w:sz w:val="24"/>
          <w:szCs w:val="24"/>
        </w:rPr>
        <w:t xml:space="preserve">65% of beta cells </w:t>
      </w:r>
      <w:r w:rsidR="00500D07" w:rsidRPr="00F61D4F">
        <w:rPr>
          <w:rFonts w:ascii="Book Antiqua" w:hAnsi="Book Antiqua" w:cs="Times New Roman"/>
          <w:sz w:val="24"/>
          <w:szCs w:val="24"/>
        </w:rPr>
        <w:t>was associated with</w:t>
      </w:r>
      <w:r w:rsidR="00FB6C0E" w:rsidRPr="00F61D4F">
        <w:rPr>
          <w:rFonts w:ascii="Book Antiqua" w:hAnsi="Book Antiqua" w:cs="Times New Roman"/>
          <w:sz w:val="24"/>
          <w:szCs w:val="24"/>
        </w:rPr>
        <w:t xml:space="preserve"> diabetes in </w:t>
      </w:r>
      <w:r w:rsidR="00500D07" w:rsidRPr="00F61D4F">
        <w:rPr>
          <w:rFonts w:ascii="Book Antiqua" w:hAnsi="Book Antiqua" w:cs="Times New Roman"/>
          <w:sz w:val="24"/>
          <w:szCs w:val="24"/>
        </w:rPr>
        <w:t>CP</w:t>
      </w:r>
      <w:r w:rsidR="002D79BC" w:rsidRPr="00F61D4F">
        <w:rPr>
          <w:rFonts w:ascii="Book Antiqua" w:hAnsi="Book Antiqua" w:cs="Times New Roman"/>
          <w:sz w:val="24"/>
          <w:szCs w:val="24"/>
        </w:rPr>
        <w:t xml:space="preserve"> patients</w:t>
      </w:r>
      <w:r w:rsidR="00FB6C0E" w:rsidRPr="00F61D4F">
        <w:rPr>
          <w:rFonts w:ascii="Book Antiqua" w:hAnsi="Book Antiqua" w:cs="Times New Roman"/>
          <w:sz w:val="24"/>
          <w:szCs w:val="24"/>
        </w:rPr>
        <w:t xml:space="preserve">. Postprandial </w:t>
      </w:r>
      <w:proofErr w:type="spellStart"/>
      <w:r w:rsidR="00C7789A" w:rsidRPr="00F61D4F">
        <w:rPr>
          <w:rFonts w:ascii="Book Antiqua" w:hAnsi="Book Antiqua" w:cs="Times New Roman"/>
          <w:sz w:val="24"/>
          <w:szCs w:val="24"/>
        </w:rPr>
        <w:t>hyperglycemia</w:t>
      </w:r>
      <w:proofErr w:type="spellEnd"/>
      <w:r w:rsidR="00FB6C0E" w:rsidRPr="00F61D4F">
        <w:rPr>
          <w:rFonts w:ascii="Book Antiqua" w:hAnsi="Book Antiqua" w:cs="Times New Roman"/>
          <w:sz w:val="24"/>
          <w:szCs w:val="24"/>
        </w:rPr>
        <w:t xml:space="preserve"> is more directly related to </w:t>
      </w:r>
      <w:r w:rsidR="00D0280D" w:rsidRPr="00F61D4F">
        <w:rPr>
          <w:rFonts w:ascii="Book Antiqua" w:hAnsi="Book Antiqua" w:cs="Times New Roman"/>
          <w:sz w:val="24"/>
          <w:szCs w:val="24"/>
        </w:rPr>
        <w:t>the</w:t>
      </w:r>
      <w:r w:rsidR="005D7A32" w:rsidRPr="00F61D4F">
        <w:rPr>
          <w:rFonts w:ascii="Book Antiqua" w:hAnsi="Book Antiqua" w:cs="Times New Roman"/>
          <w:sz w:val="24"/>
          <w:szCs w:val="24"/>
        </w:rPr>
        <w:t xml:space="preserve"> </w:t>
      </w:r>
      <w:r w:rsidR="00FB6C0E" w:rsidRPr="00F61D4F">
        <w:rPr>
          <w:rFonts w:ascii="Book Antiqua" w:hAnsi="Book Antiqua" w:cs="Times New Roman"/>
          <w:sz w:val="24"/>
          <w:szCs w:val="24"/>
        </w:rPr>
        <w:t xml:space="preserve">reduction </w:t>
      </w:r>
      <w:r w:rsidR="00EE62DB" w:rsidRPr="00F61D4F">
        <w:rPr>
          <w:rFonts w:ascii="Book Antiqua" w:hAnsi="Book Antiqua" w:cs="Times New Roman"/>
          <w:sz w:val="24"/>
          <w:szCs w:val="24"/>
        </w:rPr>
        <w:t>in</w:t>
      </w:r>
      <w:r w:rsidR="00C65362" w:rsidRPr="00F61D4F">
        <w:rPr>
          <w:rFonts w:ascii="Book Antiqua" w:hAnsi="Book Antiqua" w:cs="Times New Roman"/>
          <w:sz w:val="24"/>
          <w:szCs w:val="24"/>
        </w:rPr>
        <w:t xml:space="preserve"> beta</w:t>
      </w:r>
      <w:r w:rsidR="00FB6C0E" w:rsidRPr="00F61D4F">
        <w:rPr>
          <w:rFonts w:ascii="Book Antiqua" w:hAnsi="Book Antiqua" w:cs="Times New Roman"/>
          <w:sz w:val="24"/>
          <w:szCs w:val="24"/>
        </w:rPr>
        <w:t xml:space="preserve">-cell mass. Fasting </w:t>
      </w:r>
      <w:proofErr w:type="spellStart"/>
      <w:r w:rsidR="00C7789A" w:rsidRPr="00F61D4F">
        <w:rPr>
          <w:rFonts w:ascii="Book Antiqua" w:hAnsi="Book Antiqua" w:cs="Times New Roman"/>
          <w:sz w:val="24"/>
          <w:szCs w:val="24"/>
        </w:rPr>
        <w:t>hyperglycemia</w:t>
      </w:r>
      <w:proofErr w:type="spellEnd"/>
      <w:r w:rsidR="002D79BC" w:rsidRPr="00F61D4F">
        <w:rPr>
          <w:rFonts w:ascii="Book Antiqua" w:hAnsi="Book Antiqua" w:cs="Times New Roman"/>
          <w:sz w:val="24"/>
          <w:szCs w:val="24"/>
        </w:rPr>
        <w:t>,</w:t>
      </w:r>
      <w:r w:rsidR="00FB6C0E" w:rsidRPr="00F61D4F">
        <w:rPr>
          <w:rFonts w:ascii="Book Antiqua" w:hAnsi="Book Antiqua" w:cs="Times New Roman"/>
          <w:sz w:val="24"/>
          <w:szCs w:val="24"/>
        </w:rPr>
        <w:t xml:space="preserve"> which is more related to insulin resistance usually develops when beta-cell mass is </w:t>
      </w:r>
      <w:r w:rsidR="00A977AA" w:rsidRPr="00F61D4F">
        <w:rPr>
          <w:rFonts w:ascii="Book Antiqua" w:hAnsi="Book Antiqua" w:cs="Times New Roman"/>
          <w:sz w:val="24"/>
          <w:szCs w:val="24"/>
        </w:rPr>
        <w:t>significantly</w:t>
      </w:r>
      <w:r w:rsidR="00EE62DB" w:rsidRPr="00F61D4F">
        <w:rPr>
          <w:rFonts w:ascii="Book Antiqua" w:hAnsi="Book Antiqua" w:cs="Times New Roman"/>
          <w:sz w:val="24"/>
          <w:szCs w:val="24"/>
        </w:rPr>
        <w:t xml:space="preserve"> reduced</w:t>
      </w:r>
      <w:r w:rsidR="00A977AA" w:rsidRPr="00F61D4F">
        <w:rPr>
          <w:rFonts w:ascii="Book Antiqua" w:hAnsi="Book Antiqua" w:cs="Times New Roman"/>
          <w:sz w:val="24"/>
          <w:szCs w:val="24"/>
        </w:rPr>
        <w:t xml:space="preserve">. </w:t>
      </w:r>
      <w:r w:rsidR="00731B96" w:rsidRPr="00F61D4F">
        <w:rPr>
          <w:rFonts w:ascii="Book Antiqua" w:hAnsi="Book Antiqua" w:cs="Times New Roman"/>
          <w:sz w:val="24"/>
          <w:szCs w:val="24"/>
        </w:rPr>
        <w:t xml:space="preserve">Schrader </w:t>
      </w:r>
      <w:r w:rsidR="00731B96" w:rsidRPr="00F61D4F">
        <w:rPr>
          <w:rFonts w:ascii="Book Antiqua" w:hAnsi="Book Antiqua" w:cs="Times New Roman"/>
          <w:i/>
          <w:iCs/>
          <w:sz w:val="24"/>
          <w:szCs w:val="24"/>
        </w:rPr>
        <w:t>et al</w:t>
      </w:r>
      <w:r w:rsidR="00A977AA"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{"citationID":"oSDIpoFg","properties":{"formattedCitation":"\\super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A977AA" w:rsidRPr="00F61D4F">
        <w:rPr>
          <w:rFonts w:ascii="Book Antiqua" w:hAnsi="Book Antiqua" w:cs="Times New Roman"/>
          <w:sz w:val="24"/>
          <w:szCs w:val="24"/>
        </w:rPr>
        <w:fldChar w:fldCharType="separate"/>
      </w:r>
      <w:r w:rsidR="00A977AA" w:rsidRPr="00F61D4F">
        <w:rPr>
          <w:rFonts w:ascii="Book Antiqua" w:hAnsi="Book Antiqua" w:cs="Times New Roman"/>
          <w:sz w:val="24"/>
          <w:szCs w:val="24"/>
          <w:vertAlign w:val="superscript"/>
        </w:rPr>
        <w:t>[4]</w:t>
      </w:r>
      <w:r w:rsidR="00A977AA" w:rsidRPr="00F61D4F">
        <w:rPr>
          <w:rFonts w:ascii="Book Antiqua" w:hAnsi="Book Antiqua" w:cs="Times New Roman"/>
          <w:sz w:val="24"/>
          <w:szCs w:val="24"/>
        </w:rPr>
        <w:fldChar w:fldCharType="end"/>
      </w:r>
      <w:r w:rsidR="00731B96" w:rsidRPr="00F61D4F">
        <w:rPr>
          <w:rFonts w:ascii="Book Antiqua" w:hAnsi="Book Antiqua" w:cs="Times New Roman"/>
          <w:sz w:val="24"/>
          <w:szCs w:val="24"/>
        </w:rPr>
        <w:t xml:space="preserve"> </w:t>
      </w:r>
      <w:r w:rsidR="00A06301" w:rsidRPr="00F61D4F">
        <w:rPr>
          <w:rFonts w:ascii="Book Antiqua" w:hAnsi="Book Antiqua" w:cs="Times New Roman"/>
          <w:sz w:val="24"/>
          <w:szCs w:val="24"/>
        </w:rPr>
        <w:t>reported a 29</w:t>
      </w:r>
      <w:r w:rsidR="00731B96" w:rsidRPr="00F61D4F">
        <w:rPr>
          <w:rFonts w:ascii="Book Antiqua" w:hAnsi="Book Antiqua" w:cs="Times New Roman"/>
          <w:sz w:val="24"/>
          <w:szCs w:val="24"/>
        </w:rPr>
        <w:t>% reduction in beta-cell area in CP patients</w:t>
      </w:r>
      <w:r w:rsidR="00151D53" w:rsidRPr="00F61D4F">
        <w:rPr>
          <w:rFonts w:ascii="Book Antiqua" w:hAnsi="Book Antiqua" w:cs="Times New Roman"/>
          <w:sz w:val="24"/>
          <w:szCs w:val="24"/>
        </w:rPr>
        <w:t xml:space="preserve"> </w:t>
      </w:r>
      <w:r w:rsidR="003C15A9" w:rsidRPr="00F61D4F">
        <w:rPr>
          <w:rFonts w:ascii="Book Antiqua" w:hAnsi="Book Antiqua" w:cs="Times New Roman"/>
          <w:sz w:val="24"/>
          <w:szCs w:val="24"/>
        </w:rPr>
        <w:t>and in their study</w:t>
      </w:r>
      <w:r w:rsidR="00216E55" w:rsidRPr="00F61D4F">
        <w:rPr>
          <w:rFonts w:ascii="Book Antiqua" w:hAnsi="Book Antiqua" w:cs="Times New Roman"/>
          <w:sz w:val="24"/>
          <w:szCs w:val="24"/>
        </w:rPr>
        <w:t>,</w:t>
      </w:r>
      <w:r w:rsidR="003C15A9" w:rsidRPr="00F61D4F">
        <w:rPr>
          <w:rFonts w:ascii="Book Antiqua" w:hAnsi="Book Antiqua" w:cs="Times New Roman"/>
          <w:sz w:val="24"/>
          <w:szCs w:val="24"/>
        </w:rPr>
        <w:t xml:space="preserve"> </w:t>
      </w:r>
      <w:r w:rsidR="002D79BC" w:rsidRPr="00F61D4F">
        <w:rPr>
          <w:rFonts w:ascii="Book Antiqua" w:hAnsi="Book Antiqua" w:cs="Times New Roman"/>
          <w:sz w:val="24"/>
          <w:szCs w:val="24"/>
        </w:rPr>
        <w:t>one-</w:t>
      </w:r>
      <w:r w:rsidR="00D120A8" w:rsidRPr="00F61D4F">
        <w:rPr>
          <w:rFonts w:ascii="Book Antiqua" w:hAnsi="Book Antiqua" w:cs="Times New Roman"/>
          <w:sz w:val="24"/>
          <w:szCs w:val="24"/>
        </w:rPr>
        <w:t>third</w:t>
      </w:r>
      <w:r w:rsidR="00151D53" w:rsidRPr="00F61D4F">
        <w:rPr>
          <w:rFonts w:ascii="Book Antiqua" w:hAnsi="Book Antiqua" w:cs="Times New Roman"/>
          <w:sz w:val="24"/>
          <w:szCs w:val="24"/>
        </w:rPr>
        <w:t xml:space="preserve"> </w:t>
      </w:r>
      <w:r w:rsidR="00EE62DB" w:rsidRPr="00F61D4F">
        <w:rPr>
          <w:rFonts w:ascii="Book Antiqua" w:hAnsi="Book Antiqua" w:cs="Times New Roman"/>
          <w:sz w:val="24"/>
          <w:szCs w:val="24"/>
        </w:rPr>
        <w:t xml:space="preserve">of </w:t>
      </w:r>
      <w:r w:rsidR="00D120A8" w:rsidRPr="00F61D4F">
        <w:rPr>
          <w:rFonts w:ascii="Book Antiqua" w:hAnsi="Book Antiqua" w:cs="Times New Roman"/>
          <w:sz w:val="24"/>
          <w:szCs w:val="24"/>
        </w:rPr>
        <w:t xml:space="preserve">patients had diabetes </w:t>
      </w:r>
      <w:r w:rsidR="00D1026F" w:rsidRPr="00F61D4F">
        <w:rPr>
          <w:rFonts w:ascii="Book Antiqua" w:hAnsi="Book Antiqua" w:cs="Times New Roman"/>
          <w:sz w:val="24"/>
          <w:szCs w:val="24"/>
        </w:rPr>
        <w:t xml:space="preserve">as </w:t>
      </w:r>
      <w:r w:rsidR="00731B96" w:rsidRPr="00F61D4F">
        <w:rPr>
          <w:rFonts w:ascii="Book Antiqua" w:hAnsi="Book Antiqua" w:cs="Times New Roman"/>
          <w:sz w:val="24"/>
          <w:szCs w:val="24"/>
        </w:rPr>
        <w:t>compared to controls</w:t>
      </w:r>
      <w:r w:rsidR="00966958" w:rsidRPr="00F61D4F">
        <w:rPr>
          <w:rFonts w:ascii="Book Antiqua" w:hAnsi="Book Antiqua" w:cs="Times New Roman"/>
          <w:sz w:val="24"/>
          <w:szCs w:val="24"/>
        </w:rPr>
        <w:t xml:space="preserve">. </w:t>
      </w:r>
      <w:r w:rsidR="00EE62DB" w:rsidRPr="00F61D4F">
        <w:rPr>
          <w:rFonts w:ascii="Book Antiqua" w:hAnsi="Book Antiqua" w:cs="Times New Roman"/>
          <w:sz w:val="24"/>
          <w:szCs w:val="24"/>
        </w:rPr>
        <w:t>A s</w:t>
      </w:r>
      <w:r w:rsidR="001C4BF5" w:rsidRPr="00F61D4F">
        <w:rPr>
          <w:rFonts w:ascii="Book Antiqua" w:hAnsi="Book Antiqua" w:cs="Times New Roman"/>
          <w:sz w:val="24"/>
          <w:szCs w:val="24"/>
        </w:rPr>
        <w:t xml:space="preserve">ignificant reduction in beta-cell mass has also been reported in </w:t>
      </w:r>
      <w:r w:rsidR="003F13DE" w:rsidRPr="00F61D4F">
        <w:rPr>
          <w:rFonts w:ascii="Book Antiqua" w:hAnsi="Book Antiqua" w:cs="Times New Roman"/>
          <w:sz w:val="24"/>
          <w:szCs w:val="24"/>
        </w:rPr>
        <w:t xml:space="preserve">patients with </w:t>
      </w:r>
      <w:r w:rsidR="001C4BF5" w:rsidRPr="00F61D4F">
        <w:rPr>
          <w:rFonts w:ascii="Book Antiqua" w:hAnsi="Book Antiqua" w:cs="Times New Roman"/>
          <w:sz w:val="24"/>
          <w:szCs w:val="24"/>
        </w:rPr>
        <w:t>advanced CP without diabetes</w:t>
      </w:r>
      <w:r w:rsidR="001C4BF5"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{"citationID":"gvX0vK1B","properties":{"formattedCitation":"\\super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1C4BF5"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[19]</w:t>
      </w:r>
      <w:r w:rsidR="001C4BF5" w:rsidRPr="00F61D4F">
        <w:rPr>
          <w:rFonts w:ascii="Book Antiqua" w:hAnsi="Book Antiqua" w:cs="Times New Roman"/>
          <w:sz w:val="24"/>
          <w:szCs w:val="24"/>
        </w:rPr>
        <w:fldChar w:fldCharType="end"/>
      </w:r>
      <w:r w:rsidR="005D7A32" w:rsidRPr="00F61D4F">
        <w:rPr>
          <w:rFonts w:ascii="Book Antiqua" w:hAnsi="Book Antiqua" w:cs="Times New Roman"/>
          <w:sz w:val="24"/>
          <w:szCs w:val="24"/>
        </w:rPr>
        <w:t xml:space="preserve">. </w:t>
      </w:r>
    </w:p>
    <w:p w14:paraId="4DEC1626" w14:textId="11E766D2" w:rsidR="004648BE" w:rsidRPr="00F61D4F" w:rsidRDefault="002D79B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The presence of beta-cell dysfunction, in addition to </w:t>
      </w:r>
      <w:r w:rsidR="001C4BF5" w:rsidRPr="00F61D4F">
        <w:rPr>
          <w:rFonts w:ascii="Book Antiqua" w:hAnsi="Book Antiqua" w:cs="Times New Roman"/>
          <w:sz w:val="24"/>
          <w:szCs w:val="24"/>
        </w:rPr>
        <w:t xml:space="preserve">reduced beta-cell mass is also very important in </w:t>
      </w:r>
      <w:r w:rsidR="00711149" w:rsidRPr="00F61D4F">
        <w:rPr>
          <w:rFonts w:ascii="Book Antiqua" w:hAnsi="Book Antiqua" w:cs="Times New Roman"/>
          <w:sz w:val="24"/>
          <w:szCs w:val="24"/>
        </w:rPr>
        <w:t xml:space="preserve">the </w:t>
      </w:r>
      <w:r w:rsidRPr="00F61D4F">
        <w:rPr>
          <w:rFonts w:ascii="Book Antiqua" w:hAnsi="Book Antiqua" w:cs="Times New Roman"/>
          <w:sz w:val="24"/>
          <w:szCs w:val="24"/>
        </w:rPr>
        <w:t>development of DM in</w:t>
      </w:r>
      <w:r w:rsidR="001C4BF5" w:rsidRPr="00F61D4F">
        <w:rPr>
          <w:rFonts w:ascii="Book Antiqua" w:hAnsi="Book Antiqua" w:cs="Times New Roman"/>
          <w:sz w:val="24"/>
          <w:szCs w:val="24"/>
        </w:rPr>
        <w:t xml:space="preserve"> </w:t>
      </w:r>
      <w:r w:rsidR="00BF6BA2" w:rsidRPr="00F61D4F">
        <w:rPr>
          <w:rFonts w:ascii="Book Antiqua" w:hAnsi="Book Antiqua" w:cs="Times New Roman"/>
          <w:sz w:val="24"/>
          <w:szCs w:val="24"/>
        </w:rPr>
        <w:t>CP</w:t>
      </w:r>
      <w:r w:rsidR="001C4BF5" w:rsidRPr="00F61D4F">
        <w:rPr>
          <w:rFonts w:ascii="Book Antiqua" w:hAnsi="Book Antiqua" w:cs="Times New Roman"/>
          <w:sz w:val="24"/>
          <w:szCs w:val="24"/>
        </w:rPr>
        <w:t xml:space="preserve">. </w:t>
      </w:r>
      <w:r w:rsidR="00D04035" w:rsidRPr="00F61D4F">
        <w:rPr>
          <w:rFonts w:ascii="Book Antiqua" w:hAnsi="Book Antiqua" w:cs="Times New Roman"/>
          <w:sz w:val="24"/>
          <w:szCs w:val="24"/>
        </w:rPr>
        <w:t>The residual beta cells cannot function effectively in an environment of significant inflammation and fibrosis seen in CP</w:t>
      </w:r>
      <w:r w:rsidR="001C4BF5" w:rsidRPr="00F61D4F">
        <w:rPr>
          <w:rFonts w:ascii="Book Antiqua" w:hAnsi="Book Antiqua" w:cs="Times New Roman"/>
          <w:sz w:val="24"/>
          <w:szCs w:val="24"/>
        </w:rPr>
        <w:t>.</w:t>
      </w:r>
      <w:r w:rsidR="002772B6" w:rsidRPr="00F61D4F">
        <w:rPr>
          <w:rFonts w:ascii="Book Antiqua" w:hAnsi="Book Antiqua" w:cs="Times New Roman"/>
          <w:sz w:val="24"/>
          <w:szCs w:val="24"/>
        </w:rPr>
        <w:t xml:space="preserve"> </w:t>
      </w:r>
      <w:r w:rsidR="00EE62DB" w:rsidRPr="00F61D4F">
        <w:rPr>
          <w:rFonts w:ascii="Book Antiqua" w:hAnsi="Book Antiqua" w:cs="Times New Roman"/>
          <w:sz w:val="24"/>
          <w:szCs w:val="24"/>
        </w:rPr>
        <w:t xml:space="preserve">An </w:t>
      </w:r>
      <w:r w:rsidR="00EE62DB" w:rsidRPr="00F61D4F">
        <w:rPr>
          <w:rFonts w:ascii="Book Antiqua" w:hAnsi="Book Antiqua" w:cs="Times New Roman"/>
          <w:i/>
          <w:sz w:val="24"/>
          <w:szCs w:val="24"/>
        </w:rPr>
        <w:t>i</w:t>
      </w:r>
      <w:r w:rsidR="00E570BD" w:rsidRPr="00F61D4F">
        <w:rPr>
          <w:rFonts w:ascii="Book Antiqua" w:hAnsi="Book Antiqua" w:cs="Times New Roman"/>
          <w:i/>
          <w:sz w:val="24"/>
          <w:szCs w:val="24"/>
        </w:rPr>
        <w:t>n</w:t>
      </w:r>
      <w:r w:rsidR="00EE62DB" w:rsidRPr="00F61D4F">
        <w:rPr>
          <w:rFonts w:ascii="Book Antiqua" w:hAnsi="Book Antiqua" w:cs="Times New Roman"/>
          <w:i/>
          <w:sz w:val="24"/>
          <w:szCs w:val="24"/>
        </w:rPr>
        <w:t xml:space="preserve"> </w:t>
      </w:r>
      <w:r w:rsidR="00E570BD" w:rsidRPr="00F61D4F">
        <w:rPr>
          <w:rFonts w:ascii="Book Antiqua" w:hAnsi="Book Antiqua" w:cs="Times New Roman"/>
          <w:i/>
          <w:sz w:val="24"/>
          <w:szCs w:val="24"/>
        </w:rPr>
        <w:t>vitro</w:t>
      </w:r>
      <w:r w:rsidR="00E570BD" w:rsidRPr="00F61D4F">
        <w:rPr>
          <w:rFonts w:ascii="Book Antiqua" w:hAnsi="Book Antiqua" w:cs="Times New Roman"/>
          <w:sz w:val="24"/>
          <w:szCs w:val="24"/>
        </w:rPr>
        <w:t xml:space="preserve"> analysis has shown that beta-cell</w:t>
      </w:r>
      <w:r w:rsidR="00EE62DB" w:rsidRPr="00F61D4F">
        <w:rPr>
          <w:rFonts w:ascii="Book Antiqua" w:hAnsi="Book Antiqua" w:cs="Times New Roman"/>
          <w:sz w:val="24"/>
          <w:szCs w:val="24"/>
        </w:rPr>
        <w:t>s</w:t>
      </w:r>
      <w:r w:rsidR="00E570BD" w:rsidRPr="00F61D4F">
        <w:rPr>
          <w:rFonts w:ascii="Book Antiqua" w:hAnsi="Book Antiqua" w:cs="Times New Roman"/>
          <w:sz w:val="24"/>
          <w:szCs w:val="24"/>
        </w:rPr>
        <w:t xml:space="preserve"> retain only 53% of glucose-stimulated insulin secretive function in advanced CP patients without diabetes</w:t>
      </w:r>
      <w:r w:rsidR="00E570BD"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{"citationID":"4NnkJrID","properties":{"formattedCitation":"\\super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E570BD"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[19]</w:t>
      </w:r>
      <w:r w:rsidR="00E570BD" w:rsidRPr="00F61D4F">
        <w:rPr>
          <w:rFonts w:ascii="Book Antiqua" w:hAnsi="Book Antiqua" w:cs="Times New Roman"/>
          <w:sz w:val="24"/>
          <w:szCs w:val="24"/>
        </w:rPr>
        <w:fldChar w:fldCharType="end"/>
      </w:r>
      <w:r w:rsidR="00E570BD" w:rsidRPr="00F61D4F">
        <w:rPr>
          <w:rFonts w:ascii="Book Antiqua" w:hAnsi="Book Antiqua" w:cs="Times New Roman"/>
          <w:sz w:val="24"/>
          <w:szCs w:val="24"/>
        </w:rPr>
        <w:t xml:space="preserve">. Lundberg </w:t>
      </w:r>
      <w:r w:rsidR="00E570BD" w:rsidRPr="00F61D4F">
        <w:rPr>
          <w:rFonts w:ascii="Book Antiqua" w:hAnsi="Book Antiqua" w:cs="Times New Roman"/>
          <w:i/>
          <w:iCs/>
          <w:sz w:val="24"/>
          <w:szCs w:val="24"/>
        </w:rPr>
        <w:t>et al</w:t>
      </w:r>
      <w:r w:rsidR="00A15C28"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{"citationID":"QCzeE8W7","properties":{"formattedCitation":"\\super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A15C28"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[11]</w:t>
      </w:r>
      <w:r w:rsidR="00A15C28" w:rsidRPr="00F61D4F">
        <w:rPr>
          <w:rFonts w:ascii="Book Antiqua" w:hAnsi="Book Antiqua" w:cs="Times New Roman"/>
          <w:sz w:val="24"/>
          <w:szCs w:val="24"/>
        </w:rPr>
        <w:fldChar w:fldCharType="end"/>
      </w:r>
      <w:r w:rsidR="00A15C28" w:rsidRPr="00F61D4F">
        <w:rPr>
          <w:rFonts w:ascii="Book Antiqua" w:hAnsi="Book Antiqua" w:cs="Times New Roman"/>
          <w:sz w:val="24"/>
          <w:szCs w:val="24"/>
        </w:rPr>
        <w:t xml:space="preserve">, showed significantly lower mean </w:t>
      </w:r>
      <w:r w:rsidR="00F065E8" w:rsidRPr="00F61D4F">
        <w:rPr>
          <w:rFonts w:ascii="Book Antiqua" w:hAnsi="Book Antiqua" w:cs="Times New Roman"/>
          <w:sz w:val="24"/>
          <w:szCs w:val="24"/>
        </w:rPr>
        <w:t>d</w:t>
      </w:r>
      <w:r w:rsidR="00A15C28" w:rsidRPr="00F61D4F">
        <w:rPr>
          <w:rFonts w:ascii="Book Antiqua" w:hAnsi="Book Antiqua" w:cs="Times New Roman"/>
          <w:sz w:val="24"/>
          <w:szCs w:val="24"/>
        </w:rPr>
        <w:t>isposition index (a composite marker of insulin secretion) after</w:t>
      </w:r>
      <w:r w:rsidR="007E7F13" w:rsidRPr="00F61D4F">
        <w:rPr>
          <w:rFonts w:ascii="Book Antiqua" w:hAnsi="Book Antiqua" w:cs="Times New Roman"/>
          <w:sz w:val="24"/>
          <w:szCs w:val="24"/>
        </w:rPr>
        <w:t xml:space="preserve"> </w:t>
      </w:r>
      <w:r w:rsidR="005B6291" w:rsidRPr="00F61D4F">
        <w:rPr>
          <w:rFonts w:ascii="Book Antiqua" w:hAnsi="Book Antiqua" w:cs="Times New Roman"/>
          <w:sz w:val="24"/>
          <w:szCs w:val="24"/>
        </w:rPr>
        <w:t xml:space="preserve">a </w:t>
      </w:r>
      <w:r w:rsidR="007E7F13" w:rsidRPr="00F61D4F">
        <w:rPr>
          <w:rFonts w:ascii="Book Antiqua" w:hAnsi="Book Antiqua" w:cs="Times New Roman"/>
          <w:sz w:val="24"/>
          <w:szCs w:val="24"/>
        </w:rPr>
        <w:t>frequent</w:t>
      </w:r>
      <w:r w:rsidR="00EE6921" w:rsidRPr="00F61D4F">
        <w:rPr>
          <w:rFonts w:ascii="Book Antiqua" w:hAnsi="Book Antiqua" w:cs="Times New Roman"/>
          <w:sz w:val="24"/>
          <w:szCs w:val="24"/>
        </w:rPr>
        <w:t>ly</w:t>
      </w:r>
      <w:r w:rsidR="007E7F13" w:rsidRPr="00F61D4F">
        <w:rPr>
          <w:rFonts w:ascii="Book Antiqua" w:hAnsi="Book Antiqua" w:cs="Times New Roman"/>
          <w:sz w:val="24"/>
          <w:szCs w:val="24"/>
        </w:rPr>
        <w:t xml:space="preserve"> sample</w:t>
      </w:r>
      <w:r w:rsidR="00EE6921" w:rsidRPr="00F61D4F">
        <w:rPr>
          <w:rFonts w:ascii="Book Antiqua" w:hAnsi="Book Antiqua" w:cs="Times New Roman"/>
          <w:sz w:val="24"/>
          <w:szCs w:val="24"/>
        </w:rPr>
        <w:t>d</w:t>
      </w:r>
      <w:r w:rsidR="007E7F13" w:rsidRPr="00F61D4F">
        <w:rPr>
          <w:rFonts w:ascii="Book Antiqua" w:hAnsi="Book Antiqua" w:cs="Times New Roman"/>
          <w:sz w:val="24"/>
          <w:szCs w:val="24"/>
        </w:rPr>
        <w:t xml:space="preserve"> intravenous glucose tolerance test</w:t>
      </w:r>
      <w:r w:rsidR="00A15C28" w:rsidRPr="00F61D4F">
        <w:rPr>
          <w:rFonts w:ascii="Book Antiqua" w:hAnsi="Book Antiqua" w:cs="Times New Roman"/>
          <w:sz w:val="24"/>
          <w:szCs w:val="24"/>
        </w:rPr>
        <w:t xml:space="preserve"> in CP patients as compared to controls. </w:t>
      </w:r>
      <w:r w:rsidR="00186066" w:rsidRPr="00F61D4F">
        <w:rPr>
          <w:rFonts w:ascii="Book Antiqua" w:hAnsi="Book Antiqua" w:cs="Times New Roman"/>
          <w:sz w:val="24"/>
          <w:szCs w:val="24"/>
        </w:rPr>
        <w:t xml:space="preserve">However, </w:t>
      </w:r>
      <w:r w:rsidR="007D464E" w:rsidRPr="00F61D4F">
        <w:rPr>
          <w:rFonts w:ascii="Book Antiqua" w:hAnsi="Book Antiqua" w:cs="Times New Roman"/>
          <w:sz w:val="24"/>
          <w:szCs w:val="24"/>
        </w:rPr>
        <w:t xml:space="preserve">following </w:t>
      </w:r>
      <w:r w:rsidR="005B6291" w:rsidRPr="00F61D4F">
        <w:rPr>
          <w:rFonts w:ascii="Book Antiqua" w:hAnsi="Book Antiqua" w:cs="Times New Roman"/>
          <w:sz w:val="24"/>
          <w:szCs w:val="24"/>
        </w:rPr>
        <w:t xml:space="preserve">a </w:t>
      </w:r>
      <w:r w:rsidR="007D464E" w:rsidRPr="00F61D4F">
        <w:rPr>
          <w:rFonts w:ascii="Book Antiqua" w:hAnsi="Book Antiqua" w:cs="Times New Roman"/>
          <w:sz w:val="24"/>
          <w:szCs w:val="24"/>
        </w:rPr>
        <w:t>mixed meal tolerance</w:t>
      </w:r>
      <w:r w:rsidR="009C5BCC" w:rsidRPr="00F61D4F">
        <w:rPr>
          <w:rFonts w:ascii="Book Antiqua" w:hAnsi="Book Antiqua" w:cs="Times New Roman"/>
          <w:sz w:val="24"/>
          <w:szCs w:val="24"/>
        </w:rPr>
        <w:t xml:space="preserve"> test (</w:t>
      </w:r>
      <w:r w:rsidR="007D464E" w:rsidRPr="00F61D4F">
        <w:rPr>
          <w:rFonts w:ascii="Book Antiqua" w:hAnsi="Book Antiqua" w:cs="Times New Roman"/>
          <w:sz w:val="24"/>
          <w:szCs w:val="24"/>
        </w:rPr>
        <w:t>MMT</w:t>
      </w:r>
      <w:r w:rsidR="009C5BCC" w:rsidRPr="00F61D4F">
        <w:rPr>
          <w:rFonts w:ascii="Book Antiqua" w:hAnsi="Book Antiqua" w:cs="Times New Roman"/>
          <w:sz w:val="24"/>
          <w:szCs w:val="24"/>
        </w:rPr>
        <w:t>T)</w:t>
      </w:r>
      <w:r w:rsidR="00D1026F" w:rsidRPr="00F61D4F">
        <w:rPr>
          <w:rFonts w:ascii="Book Antiqua" w:hAnsi="Book Antiqua" w:cs="Times New Roman"/>
          <w:sz w:val="24"/>
          <w:szCs w:val="24"/>
        </w:rPr>
        <w:t>,</w:t>
      </w:r>
      <w:r w:rsidR="00186066" w:rsidRPr="00F61D4F">
        <w:rPr>
          <w:rFonts w:ascii="Book Antiqua" w:hAnsi="Book Antiqua" w:cs="Times New Roman"/>
          <w:sz w:val="24"/>
          <w:szCs w:val="24"/>
        </w:rPr>
        <w:t xml:space="preserve"> a low C-peptide at 30 min was </w:t>
      </w:r>
      <w:r w:rsidRPr="00F61D4F">
        <w:rPr>
          <w:rFonts w:ascii="Book Antiqua" w:hAnsi="Book Antiqua" w:cs="Times New Roman"/>
          <w:sz w:val="24"/>
          <w:szCs w:val="24"/>
        </w:rPr>
        <w:t xml:space="preserve">the </w:t>
      </w:r>
      <w:r w:rsidR="00186066" w:rsidRPr="00F61D4F">
        <w:rPr>
          <w:rFonts w:ascii="Book Antiqua" w:hAnsi="Book Antiqua" w:cs="Times New Roman"/>
          <w:sz w:val="24"/>
          <w:szCs w:val="24"/>
        </w:rPr>
        <w:t xml:space="preserve">only significant difference between CP and control patients. Interestingly, they also showed that calcific pancreatitis patients have </w:t>
      </w:r>
      <w:r w:rsidR="005B6291" w:rsidRPr="00F61D4F">
        <w:rPr>
          <w:rFonts w:ascii="Book Antiqua" w:hAnsi="Book Antiqua" w:cs="Times New Roman"/>
          <w:sz w:val="24"/>
          <w:szCs w:val="24"/>
        </w:rPr>
        <w:t>a greater</w:t>
      </w:r>
      <w:r w:rsidR="00186066" w:rsidRPr="00F61D4F">
        <w:rPr>
          <w:rFonts w:ascii="Book Antiqua" w:hAnsi="Book Antiqua" w:cs="Times New Roman"/>
          <w:sz w:val="24"/>
          <w:szCs w:val="24"/>
        </w:rPr>
        <w:t xml:space="preserve"> reduction in insulin secretion </w:t>
      </w:r>
      <w:r w:rsidR="007F0F5D" w:rsidRPr="00F61D4F">
        <w:rPr>
          <w:rFonts w:ascii="Book Antiqua" w:hAnsi="Book Antiqua" w:cs="Times New Roman"/>
          <w:sz w:val="24"/>
          <w:szCs w:val="24"/>
        </w:rPr>
        <w:t xml:space="preserve">from beta cells </w:t>
      </w:r>
      <w:r w:rsidR="00186066" w:rsidRPr="00F61D4F">
        <w:rPr>
          <w:rFonts w:ascii="Book Antiqua" w:hAnsi="Book Antiqua" w:cs="Times New Roman"/>
          <w:sz w:val="24"/>
          <w:szCs w:val="24"/>
        </w:rPr>
        <w:t>when compared to non-calcific pancreatitis</w:t>
      </w:r>
      <w:r w:rsidR="005B6291" w:rsidRPr="00F61D4F">
        <w:rPr>
          <w:rFonts w:ascii="Book Antiqua" w:hAnsi="Book Antiqua" w:cs="Times New Roman"/>
          <w:sz w:val="24"/>
          <w:szCs w:val="24"/>
        </w:rPr>
        <w:t xml:space="preserve"> patients</w:t>
      </w:r>
      <w:r w:rsidR="00186066" w:rsidRPr="00F61D4F">
        <w:rPr>
          <w:rFonts w:ascii="Book Antiqua" w:hAnsi="Book Antiqua" w:cs="Times New Roman"/>
          <w:sz w:val="24"/>
          <w:szCs w:val="24"/>
        </w:rPr>
        <w:t>.</w:t>
      </w:r>
      <w:r w:rsidR="008D2F7E" w:rsidRPr="00F61D4F">
        <w:rPr>
          <w:rFonts w:ascii="Book Antiqua" w:hAnsi="Book Antiqua" w:cs="Times New Roman"/>
          <w:sz w:val="24"/>
          <w:szCs w:val="24"/>
        </w:rPr>
        <w:t xml:space="preserve"> This may imply that pancreatic calcification occurs in relatively advanced stage</w:t>
      </w:r>
      <w:r w:rsidR="005B6291" w:rsidRPr="00F61D4F">
        <w:rPr>
          <w:rFonts w:ascii="Book Antiqua" w:hAnsi="Book Antiqua" w:cs="Times New Roman"/>
          <w:sz w:val="24"/>
          <w:szCs w:val="24"/>
        </w:rPr>
        <w:t>s</w:t>
      </w:r>
      <w:r w:rsidR="008D2F7E" w:rsidRPr="00F61D4F">
        <w:rPr>
          <w:rFonts w:ascii="Book Antiqua" w:hAnsi="Book Antiqua" w:cs="Times New Roman"/>
          <w:sz w:val="24"/>
          <w:szCs w:val="24"/>
        </w:rPr>
        <w:t xml:space="preserve"> of pancreatitis</w:t>
      </w:r>
      <w:r w:rsidR="009471C2" w:rsidRPr="00F61D4F">
        <w:rPr>
          <w:rFonts w:ascii="Book Antiqua" w:hAnsi="Book Antiqua" w:cs="Times New Roman"/>
          <w:sz w:val="24"/>
          <w:szCs w:val="24"/>
        </w:rPr>
        <w:t>.</w:t>
      </w:r>
    </w:p>
    <w:p w14:paraId="48430BAD" w14:textId="7560532A" w:rsidR="00D7519A" w:rsidRPr="00F61D4F" w:rsidRDefault="009471C2"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lastRenderedPageBreak/>
        <w:t>FCPD</w:t>
      </w:r>
      <w:r w:rsidR="007551B5" w:rsidRPr="00F61D4F" w:rsidDel="007551B5">
        <w:rPr>
          <w:rFonts w:ascii="Book Antiqua" w:hAnsi="Book Antiqua" w:cs="Times New Roman"/>
          <w:sz w:val="24"/>
          <w:szCs w:val="24"/>
        </w:rPr>
        <w:t xml:space="preserve"> </w:t>
      </w:r>
      <w:r w:rsidR="007F0F5D" w:rsidRPr="00F61D4F">
        <w:rPr>
          <w:rFonts w:ascii="Book Antiqua" w:hAnsi="Book Antiqua" w:cs="Times New Roman"/>
          <w:sz w:val="24"/>
          <w:szCs w:val="24"/>
        </w:rPr>
        <w:t>is a distinct entity particularly prevalent in South India</w:t>
      </w:r>
      <w:r w:rsidR="00726C41"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{"citationID":"162PJZDc","properties":{"formattedCitation":"\\super [20]\\nosupersub{}","plainCitation":"[20]","noteIndex":0},"citationItems":[{"id":241,"uris":["http://zotero.org/users/5893975/items/R4E8TLVK"],"uri":["http://zotero.org/users/5893975/items/R4E8TLVK"],"itemData":{"id":241,"type":"article-journal","abstract":"Fibrocalculous pancreatic diabetes (FCPD) is an uncommon form of diabetes that occurs as a result of chronic calciﬁc pancreatitis, in the absence of alcohol abuse. The disease is restricted to tropical regions of the world, and southern India has the highest known prevalence of FCPD. The typical patient with FCPD is a lean adolescent or young adult of either sex, presenting with history of recurrent bouts of abdominal pain and steatorrhea. Demonstration of large, discrete pancreatic calculi by plain radiographs or ultrasonography of the abdomen is diagnostic. While the exact etiology of FCPD is unknown, genetic, nutritional and inﬂammatory factors have been hypothesized to play a role. Diabetes in FCPD is often brittle and difﬁcult to control; most patients require multiple doses of insulin for control of glycemia. However, in spite of high blood glucose levels, patients rarely develop ketosis. Malabsorption responds to pancreatic enzyme supplementation. Surgical removal of stones is indicated for symptomatic relief of intractable pain. While patients with FCPD develop microvascular complications as frequently as those with type 2 diabetes, macrovascular disease is uncommon. Development of pancreatic malignancy is the most dreaded complication and should be suspected in any patient who complains of weight loss, back pain or jaundice.","container-title":"Acta Diabetologica","DOI":"10.1007/s00592-014-0685-9","ISSN":"0940-5429, 1432-5233","issue":"1","journalAbbreviation":"Acta Diabetol","language":"en","page":"1-9","source":"DOI.org (Crossref)","title":"Fibrocalculous pancreatic diabetes (FCPD)","volume":"52","author":[{"family":"Unnikrishnan","given":"Ranjit"},{"family":"Mohan","given":"Viswanathan"}],"issued":{"date-parts":[["2015",2]]}}}],"schema":"https://github.com/citation-style-language/schema/raw/master/csl-citation.json"} </w:instrText>
      </w:r>
      <w:r w:rsidR="00726C41"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[20]</w:t>
      </w:r>
      <w:r w:rsidR="00726C41" w:rsidRPr="00F61D4F">
        <w:rPr>
          <w:rFonts w:ascii="Book Antiqua" w:hAnsi="Book Antiqua" w:cs="Times New Roman"/>
          <w:sz w:val="24"/>
          <w:szCs w:val="24"/>
        </w:rPr>
        <w:fldChar w:fldCharType="end"/>
      </w:r>
      <w:r w:rsidR="007F0F5D" w:rsidRPr="00F61D4F">
        <w:rPr>
          <w:rFonts w:ascii="Book Antiqua" w:hAnsi="Book Antiqua" w:cs="Times New Roman"/>
          <w:sz w:val="24"/>
          <w:szCs w:val="24"/>
        </w:rPr>
        <w:t>. FCPD results in diabetes in the 3</w:t>
      </w:r>
      <w:r w:rsidR="007F0F5D" w:rsidRPr="00F61D4F">
        <w:rPr>
          <w:rFonts w:ascii="Book Antiqua" w:hAnsi="Book Antiqua" w:cs="Times New Roman"/>
          <w:sz w:val="24"/>
          <w:szCs w:val="24"/>
          <w:vertAlign w:val="superscript"/>
        </w:rPr>
        <w:t>rd</w:t>
      </w:r>
      <w:r w:rsidR="00146A89" w:rsidRPr="00F61D4F">
        <w:rPr>
          <w:rFonts w:ascii="Book Antiqua" w:hAnsi="Book Antiqua" w:cs="Times New Roman"/>
          <w:sz w:val="24"/>
          <w:szCs w:val="24"/>
        </w:rPr>
        <w:t xml:space="preserve"> or</w:t>
      </w:r>
      <w:r w:rsidR="00022FBD" w:rsidRPr="00F61D4F">
        <w:rPr>
          <w:rFonts w:ascii="Book Antiqua" w:hAnsi="Book Antiqua" w:cs="Times New Roman"/>
          <w:sz w:val="24"/>
          <w:szCs w:val="24"/>
        </w:rPr>
        <w:t xml:space="preserve"> </w:t>
      </w:r>
      <w:r w:rsidR="007F0F5D" w:rsidRPr="00F61D4F">
        <w:rPr>
          <w:rFonts w:ascii="Book Antiqua" w:hAnsi="Book Antiqua" w:cs="Times New Roman"/>
          <w:sz w:val="24"/>
          <w:szCs w:val="24"/>
        </w:rPr>
        <w:t>4</w:t>
      </w:r>
      <w:r w:rsidR="007F0F5D" w:rsidRPr="00F61D4F">
        <w:rPr>
          <w:rFonts w:ascii="Book Antiqua" w:hAnsi="Book Antiqua" w:cs="Times New Roman"/>
          <w:sz w:val="24"/>
          <w:szCs w:val="24"/>
          <w:vertAlign w:val="superscript"/>
        </w:rPr>
        <w:t>th</w:t>
      </w:r>
      <w:r w:rsidR="007F0F5D" w:rsidRPr="00F61D4F">
        <w:rPr>
          <w:rFonts w:ascii="Book Antiqua" w:hAnsi="Book Antiqua" w:cs="Times New Roman"/>
          <w:sz w:val="24"/>
          <w:szCs w:val="24"/>
        </w:rPr>
        <w:t xml:space="preserve"> decade</w:t>
      </w:r>
      <w:r w:rsidR="00022FBD" w:rsidRPr="00F61D4F">
        <w:rPr>
          <w:rFonts w:ascii="Book Antiqua" w:hAnsi="Book Antiqua" w:cs="Times New Roman"/>
          <w:sz w:val="24"/>
          <w:szCs w:val="24"/>
        </w:rPr>
        <w:t xml:space="preserve"> of life</w:t>
      </w:r>
      <w:r w:rsidR="007F0F5D" w:rsidRPr="00F61D4F">
        <w:rPr>
          <w:rFonts w:ascii="Book Antiqua" w:hAnsi="Book Antiqua" w:cs="Times New Roman"/>
          <w:sz w:val="24"/>
          <w:szCs w:val="24"/>
        </w:rPr>
        <w:t xml:space="preserve"> and is often difficult to </w:t>
      </w:r>
      <w:r w:rsidR="00146A89" w:rsidRPr="00F61D4F">
        <w:rPr>
          <w:rFonts w:ascii="Book Antiqua" w:hAnsi="Book Antiqua" w:cs="Times New Roman"/>
          <w:sz w:val="24"/>
          <w:szCs w:val="24"/>
        </w:rPr>
        <w:t>treat</w:t>
      </w:r>
      <w:r w:rsidR="007F0F5D" w:rsidRPr="00F61D4F">
        <w:rPr>
          <w:rFonts w:ascii="Book Antiqua" w:hAnsi="Book Antiqua" w:cs="Times New Roman"/>
          <w:sz w:val="24"/>
          <w:szCs w:val="24"/>
        </w:rPr>
        <w:t xml:space="preserve"> </w:t>
      </w:r>
      <w:r w:rsidR="00C81732" w:rsidRPr="00F61D4F">
        <w:rPr>
          <w:rFonts w:ascii="Book Antiqua" w:hAnsi="Book Antiqua" w:cs="Times New Roman"/>
          <w:sz w:val="24"/>
          <w:szCs w:val="24"/>
        </w:rPr>
        <w:t>because</w:t>
      </w:r>
      <w:r w:rsidR="007F0F5D" w:rsidRPr="00F61D4F">
        <w:rPr>
          <w:rFonts w:ascii="Book Antiqua" w:hAnsi="Book Antiqua" w:cs="Times New Roman"/>
          <w:sz w:val="24"/>
          <w:szCs w:val="24"/>
        </w:rPr>
        <w:t xml:space="preserve"> of its brittleness. </w:t>
      </w:r>
      <w:r w:rsidR="00127CE5" w:rsidRPr="00F61D4F">
        <w:rPr>
          <w:rFonts w:ascii="Book Antiqua" w:hAnsi="Book Antiqua" w:cs="Times New Roman"/>
          <w:sz w:val="24"/>
          <w:szCs w:val="24"/>
        </w:rPr>
        <w:t>The mechanism of development of diabetes in FCPD is different when compared to other causes of CP</w:t>
      </w:r>
      <w:r w:rsidR="00726C41"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{"citationID":"nTpTTBsc","properties":{"formattedCitation":"\\super [21]\\nosupersub{}","plainCitation":"[21]","noteIndex":0},"citationItems":[{"id":239,"uris":["http://zotero.org/users/5893975/items/9SFHEX7F"],"uri":["http://zotero.org/users/5893975/items/9SFHEX7F"],"itemData":{"id":239,"type":"article-journal","abstract":"Fibrocalciﬁc pancreatic diabetes (FCPD) is a rare form of diabetes affecting people in the tropics and presenting with unique clinical and radiological features. The onset of diabetes usually follows the ﬁrst few episodes of abdominal pain and develops by the second or third decade of life. Endocrine and exocrine pancreatic insufﬁciency, brittle glycemic control, and insulinrequiring, ketosis-resistant diabetes are the novel characteristics of FCPD. The etiopathogenetic mechanisms leading to FCPD remain unknown. Although defects in insulin secretion are the major contributors, growing evidence towards a possible role for insulin resistance and body composition abnormalities have added a new dimension to the disease pathogenesis. Deciphering the key pathogenetic mechanisms may have a profound effect on therapeutic strategies in future studies on FCPD.","container-title":"Journal of Diabetes","DOI":"10.1111/1753-0407.12280","ISSN":"17530393","issue":"6","journalAbbreviation":"J Diabetes","language":"en","page":"754-761","source":"DOI.org (Crossref)","title":"Emerging concepts in the pathogenesis of diabetes in fibrocalculous pancreatic diabetes: </w:instrText>
      </w:r>
      <w:r w:rsidR="00E43AF7" w:rsidRPr="00F61D4F">
        <w:rPr>
          <w:rFonts w:ascii="Book Antiqua" w:eastAsia="MS Gothic" w:hAnsi="Book Antiqua" w:cs="Times New Roman"/>
          <w:sz w:val="24"/>
          <w:szCs w:val="24"/>
        </w:rPr>
        <w:instrText>有关胰腺</w:instrText>
      </w:r>
      <w:r w:rsidR="00E43AF7" w:rsidRPr="00F61D4F">
        <w:rPr>
          <w:rFonts w:ascii="Book Antiqua" w:eastAsia="Microsoft JhengHei" w:hAnsi="Book Antiqua" w:cs="Times New Roman"/>
          <w:sz w:val="24"/>
          <w:szCs w:val="24"/>
        </w:rPr>
        <w:instrText>纤维钙化性糖尿病发病机制的新观念</w:instrText>
      </w:r>
      <w:r w:rsidR="00E43AF7" w:rsidRPr="00F61D4F">
        <w:rPr>
          <w:rFonts w:ascii="Book Antiqua" w:hAnsi="Book Antiqua" w:cs="Times New Roman"/>
          <w:sz w:val="24"/>
          <w:szCs w:val="24"/>
        </w:rPr>
        <w:instrText xml:space="preserve">","title-short":"Emerging concepts in the pathogenesis of diabetes in fibrocalculous pancreatic diabetes","volume":"7","author":[{"family":"Dasgupta","given":"Riddhi"},{"family":"Naik","given":"Dukhabandhu"},{"family":"Thomas","given":"Nihal"}],"issued":{"date-parts":[["2015",11]]}}}],"schema":"https://github.com/citation-style-language/schema/raw/master/csl-citation.json"} </w:instrText>
      </w:r>
      <w:r w:rsidR="00726C41"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[21]</w:t>
      </w:r>
      <w:r w:rsidR="00726C41" w:rsidRPr="00F61D4F">
        <w:rPr>
          <w:rFonts w:ascii="Book Antiqua" w:hAnsi="Book Antiqua" w:cs="Times New Roman"/>
          <w:sz w:val="24"/>
          <w:szCs w:val="24"/>
        </w:rPr>
        <w:fldChar w:fldCharType="end"/>
      </w:r>
      <w:r w:rsidR="00726C41" w:rsidRPr="00F61D4F">
        <w:rPr>
          <w:rFonts w:ascii="Book Antiqua" w:hAnsi="Book Antiqua" w:cs="Times New Roman"/>
          <w:sz w:val="24"/>
          <w:szCs w:val="24"/>
        </w:rPr>
        <w:t xml:space="preserve">. </w:t>
      </w:r>
      <w:r w:rsidR="00022FBD" w:rsidRPr="00F61D4F">
        <w:rPr>
          <w:rFonts w:ascii="Book Antiqua" w:hAnsi="Book Antiqua" w:cs="Times New Roman"/>
          <w:sz w:val="24"/>
          <w:szCs w:val="24"/>
        </w:rPr>
        <w:t>A</w:t>
      </w:r>
      <w:r w:rsidR="00080256" w:rsidRPr="00F61D4F">
        <w:rPr>
          <w:rFonts w:ascii="Book Antiqua" w:hAnsi="Book Antiqua" w:cs="Times New Roman"/>
          <w:sz w:val="24"/>
          <w:szCs w:val="24"/>
        </w:rPr>
        <w:t>rginine stimulated C-peptide was found to be significantly lower in FCPD patients,</w:t>
      </w:r>
      <w:r w:rsidR="00011BF5" w:rsidRPr="00F61D4F">
        <w:rPr>
          <w:rFonts w:ascii="Book Antiqua" w:hAnsi="Book Antiqua" w:cs="Times New Roman"/>
          <w:sz w:val="24"/>
          <w:szCs w:val="24"/>
        </w:rPr>
        <w:t xml:space="preserve"> </w:t>
      </w:r>
      <w:r w:rsidR="00080256" w:rsidRPr="00F61D4F">
        <w:rPr>
          <w:rFonts w:ascii="Book Antiqua" w:hAnsi="Book Antiqua" w:cs="Times New Roman"/>
          <w:sz w:val="24"/>
          <w:szCs w:val="24"/>
        </w:rPr>
        <w:t xml:space="preserve">but </w:t>
      </w:r>
      <w:r w:rsidR="00C24403" w:rsidRPr="00F61D4F">
        <w:rPr>
          <w:rFonts w:ascii="Book Antiqua" w:hAnsi="Book Antiqua" w:cs="Times New Roman"/>
          <w:sz w:val="24"/>
          <w:szCs w:val="24"/>
        </w:rPr>
        <w:t xml:space="preserve">tropical </w:t>
      </w:r>
      <w:r w:rsidR="00080256" w:rsidRPr="00F61D4F">
        <w:rPr>
          <w:rFonts w:ascii="Book Antiqua" w:hAnsi="Book Antiqua" w:cs="Times New Roman"/>
          <w:sz w:val="24"/>
          <w:szCs w:val="24"/>
        </w:rPr>
        <w:t>calcific pancreatitis</w:t>
      </w:r>
      <w:r w:rsidR="00C24403" w:rsidRPr="00F61D4F">
        <w:rPr>
          <w:rFonts w:ascii="Book Antiqua" w:hAnsi="Book Antiqua" w:cs="Times New Roman"/>
          <w:sz w:val="24"/>
          <w:szCs w:val="24"/>
        </w:rPr>
        <w:t xml:space="preserve"> (TCP)</w:t>
      </w:r>
      <w:r w:rsidR="00080256" w:rsidRPr="00F61D4F">
        <w:rPr>
          <w:rFonts w:ascii="Book Antiqua" w:hAnsi="Book Antiqua" w:cs="Times New Roman"/>
          <w:sz w:val="24"/>
          <w:szCs w:val="24"/>
        </w:rPr>
        <w:t xml:space="preserve"> patients without diabetes showed a normal response</w:t>
      </w:r>
      <w:r w:rsidR="00080256"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{"citationID":"VYqx7AuA","properties":{"formattedCitation":"\\super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080256"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[16]</w:t>
      </w:r>
      <w:r w:rsidR="00080256" w:rsidRPr="00F61D4F">
        <w:rPr>
          <w:rFonts w:ascii="Book Antiqua" w:hAnsi="Book Antiqua" w:cs="Times New Roman"/>
          <w:sz w:val="24"/>
          <w:szCs w:val="24"/>
        </w:rPr>
        <w:fldChar w:fldCharType="end"/>
      </w:r>
      <w:r w:rsidR="00080256" w:rsidRPr="00F61D4F">
        <w:rPr>
          <w:rFonts w:ascii="Book Antiqua" w:hAnsi="Book Antiqua" w:cs="Times New Roman"/>
          <w:sz w:val="24"/>
          <w:szCs w:val="24"/>
        </w:rPr>
        <w:t xml:space="preserve">. </w:t>
      </w:r>
      <w:r w:rsidR="00E35EF4" w:rsidRPr="00F61D4F">
        <w:rPr>
          <w:rFonts w:ascii="Book Antiqua" w:hAnsi="Book Antiqua" w:cs="Times New Roman"/>
          <w:sz w:val="24"/>
          <w:szCs w:val="24"/>
        </w:rPr>
        <w:t>However</w:t>
      </w:r>
      <w:r w:rsidR="00C24403" w:rsidRPr="00F61D4F">
        <w:rPr>
          <w:rFonts w:ascii="Book Antiqua" w:hAnsi="Book Antiqua" w:cs="Times New Roman"/>
          <w:sz w:val="24"/>
          <w:szCs w:val="24"/>
        </w:rPr>
        <w:t>,</w:t>
      </w:r>
      <w:r w:rsidR="00E35EF4" w:rsidRPr="00F61D4F">
        <w:rPr>
          <w:rFonts w:ascii="Book Antiqua" w:hAnsi="Book Antiqua" w:cs="Times New Roman"/>
          <w:sz w:val="24"/>
          <w:szCs w:val="24"/>
        </w:rPr>
        <w:t xml:space="preserve"> in North Indian TCP patients</w:t>
      </w:r>
      <w:r w:rsidR="00C24403" w:rsidRPr="00F61D4F">
        <w:rPr>
          <w:rFonts w:ascii="Book Antiqua" w:hAnsi="Book Antiqua" w:cs="Times New Roman"/>
          <w:sz w:val="24"/>
          <w:szCs w:val="24"/>
        </w:rPr>
        <w:t xml:space="preserve"> with mild </w:t>
      </w:r>
      <w:proofErr w:type="spellStart"/>
      <w:r w:rsidR="00C24403" w:rsidRPr="00F61D4F">
        <w:rPr>
          <w:rFonts w:ascii="Book Antiqua" w:hAnsi="Book Antiqua" w:cs="Times New Roman"/>
          <w:sz w:val="24"/>
          <w:szCs w:val="24"/>
        </w:rPr>
        <w:t>dysglycemia</w:t>
      </w:r>
      <w:proofErr w:type="spellEnd"/>
      <w:r w:rsidR="00C24403" w:rsidRPr="00F61D4F">
        <w:rPr>
          <w:rFonts w:ascii="Book Antiqua" w:hAnsi="Book Antiqua" w:cs="Times New Roman"/>
          <w:sz w:val="24"/>
          <w:szCs w:val="24"/>
        </w:rPr>
        <w:t>, decreased beta</w:t>
      </w:r>
      <w:r w:rsidR="00E35EF4" w:rsidRPr="00F61D4F">
        <w:rPr>
          <w:rFonts w:ascii="Book Antiqua" w:hAnsi="Book Antiqua" w:cs="Times New Roman"/>
          <w:sz w:val="24"/>
          <w:szCs w:val="24"/>
        </w:rPr>
        <w:t xml:space="preserve">-cell function was noted to be the </w:t>
      </w:r>
      <w:r w:rsidR="00C24403" w:rsidRPr="00F61D4F">
        <w:rPr>
          <w:rFonts w:ascii="Book Antiqua" w:hAnsi="Book Antiqua" w:cs="Times New Roman"/>
          <w:sz w:val="24"/>
          <w:szCs w:val="24"/>
        </w:rPr>
        <w:t>major factor</w:t>
      </w:r>
      <w:r w:rsidR="0094391B"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{"citationID":"0pODHIL1","properties":{"formattedCitation":"\\super [22]\\nosupersub{}","plainCitation":"[22]","noteIndex":0},"citationItems":[{"id":177,"uris":["http://zotero.org/users/5893975/items/Q5FJ8TH8"],"uri":["http://zotero.org/users/5893975/items/Q5FJ8TH8"],"itemData":{"id":177,"type":"article-journal","language":"en","page":"4","source":"Zotero","title":"13-Cell Function and Insulin Sensitivity in Tropical Calcific Pancreatitis From North India","author":[{"family":"Mehrotra","given":"Rabindera N"},{"family":"Bhatia","given":"Eesh"},{"family":"Choudhuri","given":"Gourdas"}]}}],"schema":"https://github.com/citation-style-language/schema/raw/master/csl-citation.json"} </w:instrText>
      </w:r>
      <w:r w:rsidR="0094391B"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[22]</w:t>
      </w:r>
      <w:r w:rsidR="0094391B" w:rsidRPr="00F61D4F">
        <w:rPr>
          <w:rFonts w:ascii="Book Antiqua" w:hAnsi="Book Antiqua" w:cs="Times New Roman"/>
          <w:sz w:val="24"/>
          <w:szCs w:val="24"/>
        </w:rPr>
        <w:fldChar w:fldCharType="end"/>
      </w:r>
      <w:r w:rsidR="00C24403" w:rsidRPr="00F61D4F">
        <w:rPr>
          <w:rFonts w:ascii="Book Antiqua" w:hAnsi="Book Antiqua" w:cs="Times New Roman"/>
          <w:sz w:val="24"/>
          <w:szCs w:val="24"/>
        </w:rPr>
        <w:t>.</w:t>
      </w:r>
      <w:r w:rsidR="00E35EF4" w:rsidRPr="00F61D4F">
        <w:rPr>
          <w:rFonts w:ascii="Book Antiqua" w:hAnsi="Book Antiqua" w:cs="Times New Roman"/>
          <w:sz w:val="24"/>
          <w:szCs w:val="24"/>
        </w:rPr>
        <w:t xml:space="preserve"> </w:t>
      </w:r>
      <w:r w:rsidR="00080256" w:rsidRPr="00F61D4F">
        <w:rPr>
          <w:rFonts w:ascii="Book Antiqua" w:hAnsi="Book Antiqua" w:cs="Times New Roman"/>
          <w:sz w:val="24"/>
          <w:szCs w:val="24"/>
        </w:rPr>
        <w:t>In our study</w:t>
      </w:r>
      <w:r w:rsidR="00080256"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{"citationID":"o1jFhJBT","properties":{"formattedCitation":"\\super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F61D4F">
        <w:rPr>
          <w:rFonts w:ascii="Times New Roman" w:hAnsi="Times New Roman" w:cs="Times New Roman"/>
          <w:sz w:val="24"/>
          <w:szCs w:val="24"/>
        </w:rPr>
        <w:instrText>ﬃ</w:instrText>
      </w:r>
      <w:r w:rsidR="00B84C4E" w:rsidRPr="00F61D4F">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[14]</w:t>
      </w:r>
      <w:r w:rsidR="00080256" w:rsidRPr="00F61D4F">
        <w:rPr>
          <w:rFonts w:ascii="Book Antiqua" w:hAnsi="Book Antiqua" w:cs="Times New Roman"/>
          <w:sz w:val="24"/>
          <w:szCs w:val="24"/>
        </w:rPr>
        <w:fldChar w:fldCharType="end"/>
      </w:r>
      <w:r w:rsidR="00011BF5" w:rsidRPr="00F61D4F">
        <w:rPr>
          <w:rFonts w:ascii="Book Antiqua" w:hAnsi="Book Antiqua" w:cs="Times New Roman"/>
          <w:sz w:val="24"/>
          <w:szCs w:val="24"/>
        </w:rPr>
        <w:t>,</w:t>
      </w:r>
      <w:r w:rsidR="00B9701A" w:rsidRPr="00F61D4F">
        <w:rPr>
          <w:rFonts w:ascii="Book Antiqua" w:hAnsi="Book Antiqua" w:cs="Times New Roman"/>
          <w:sz w:val="24"/>
          <w:szCs w:val="24"/>
        </w:rPr>
        <w:t xml:space="preserve"> beta-cell function</w:t>
      </w:r>
      <w:r w:rsidR="002D79BC" w:rsidRPr="00F61D4F">
        <w:rPr>
          <w:rFonts w:ascii="Book Antiqua" w:hAnsi="Book Antiqua" w:cs="Times New Roman"/>
          <w:sz w:val="24"/>
          <w:szCs w:val="24"/>
        </w:rPr>
        <w:t>, as</w:t>
      </w:r>
      <w:r w:rsidR="00B9701A" w:rsidRPr="00F61D4F">
        <w:rPr>
          <w:rFonts w:ascii="Book Antiqua" w:hAnsi="Book Antiqua" w:cs="Times New Roman"/>
          <w:sz w:val="24"/>
          <w:szCs w:val="24"/>
        </w:rPr>
        <w:t xml:space="preserve"> measured by </w:t>
      </w:r>
      <w:r w:rsidR="00D7519A" w:rsidRPr="00F61D4F">
        <w:rPr>
          <w:rFonts w:ascii="Book Antiqua" w:hAnsi="Book Antiqua" w:cs="Times New Roman"/>
          <w:sz w:val="24"/>
          <w:szCs w:val="24"/>
        </w:rPr>
        <w:t>insulin secretion sensitivity index-2</w:t>
      </w:r>
      <w:r w:rsidR="0088589A" w:rsidRPr="00F61D4F">
        <w:rPr>
          <w:rFonts w:ascii="Book Antiqua" w:hAnsi="Book Antiqua" w:cs="Times New Roman"/>
          <w:sz w:val="24"/>
          <w:szCs w:val="24"/>
        </w:rPr>
        <w:t xml:space="preserve"> </w:t>
      </w:r>
      <w:r w:rsidR="00011BF5" w:rsidRPr="00F61D4F">
        <w:rPr>
          <w:rFonts w:ascii="Book Antiqua" w:hAnsi="Book Antiqua" w:cs="Times New Roman"/>
          <w:sz w:val="24"/>
          <w:szCs w:val="24"/>
        </w:rPr>
        <w:t>(</w:t>
      </w:r>
      <w:r w:rsidR="0088589A" w:rsidRPr="00F61D4F">
        <w:rPr>
          <w:rFonts w:ascii="Book Antiqua" w:hAnsi="Book Antiqua" w:cs="Times New Roman"/>
          <w:sz w:val="24"/>
          <w:szCs w:val="24"/>
        </w:rPr>
        <w:t>a</w:t>
      </w:r>
      <w:r w:rsidR="00EE6921" w:rsidRPr="00F61D4F">
        <w:rPr>
          <w:rFonts w:ascii="Book Antiqua" w:hAnsi="Book Antiqua" w:cs="Times New Roman"/>
          <w:sz w:val="24"/>
          <w:szCs w:val="24"/>
        </w:rPr>
        <w:t>nother</w:t>
      </w:r>
      <w:r w:rsidR="0088589A" w:rsidRPr="00F61D4F">
        <w:rPr>
          <w:rFonts w:ascii="Book Antiqua" w:hAnsi="Book Antiqua" w:cs="Times New Roman"/>
          <w:sz w:val="24"/>
          <w:szCs w:val="24"/>
        </w:rPr>
        <w:t xml:space="preserve"> composite measure of insulin secretion</w:t>
      </w:r>
      <w:r w:rsidR="00B9701A" w:rsidRPr="00F61D4F">
        <w:rPr>
          <w:rFonts w:ascii="Book Antiqua" w:hAnsi="Book Antiqua" w:cs="Times New Roman"/>
          <w:sz w:val="24"/>
          <w:szCs w:val="24"/>
        </w:rPr>
        <w:t>) was lower in a group of CCP patients with DM</w:t>
      </w:r>
      <w:r w:rsidR="003C6883" w:rsidRPr="00F61D4F">
        <w:rPr>
          <w:rFonts w:ascii="Book Antiqua" w:hAnsi="Book Antiqua" w:cs="Times New Roman"/>
          <w:sz w:val="24"/>
          <w:szCs w:val="24"/>
        </w:rPr>
        <w:t xml:space="preserve"> compared to</w:t>
      </w:r>
      <w:r w:rsidR="00B9701A" w:rsidRPr="00F61D4F">
        <w:rPr>
          <w:rFonts w:ascii="Book Antiqua" w:hAnsi="Book Antiqua" w:cs="Times New Roman"/>
          <w:sz w:val="24"/>
          <w:szCs w:val="24"/>
        </w:rPr>
        <w:t xml:space="preserve"> CCP patients with prediabetes or </w:t>
      </w:r>
      <w:r w:rsidR="00940687" w:rsidRPr="00F61D4F">
        <w:rPr>
          <w:rFonts w:ascii="Book Antiqua" w:hAnsi="Book Antiqua" w:cs="Times New Roman"/>
          <w:sz w:val="24"/>
          <w:szCs w:val="24"/>
        </w:rPr>
        <w:t>normal glucose tolerance</w:t>
      </w:r>
      <w:r w:rsidR="003D1EA3" w:rsidRPr="00F61D4F">
        <w:rPr>
          <w:rFonts w:ascii="Book Antiqua" w:hAnsi="Book Antiqua" w:cs="Times New Roman"/>
          <w:sz w:val="24"/>
          <w:szCs w:val="24"/>
        </w:rPr>
        <w:t xml:space="preserve"> </w:t>
      </w:r>
      <w:r w:rsidR="00940687" w:rsidRPr="00F61D4F">
        <w:rPr>
          <w:rFonts w:ascii="Book Antiqua" w:hAnsi="Book Antiqua" w:cs="Times New Roman"/>
          <w:sz w:val="24"/>
          <w:szCs w:val="24"/>
        </w:rPr>
        <w:t>(</w:t>
      </w:r>
      <w:r w:rsidR="00B9701A" w:rsidRPr="00F61D4F">
        <w:rPr>
          <w:rFonts w:ascii="Book Antiqua" w:hAnsi="Book Antiqua" w:cs="Times New Roman"/>
          <w:sz w:val="24"/>
          <w:szCs w:val="24"/>
        </w:rPr>
        <w:t>NGT</w:t>
      </w:r>
      <w:r w:rsidR="00940687" w:rsidRPr="00F61D4F">
        <w:rPr>
          <w:rFonts w:ascii="Book Antiqua" w:hAnsi="Book Antiqua" w:cs="Times New Roman"/>
          <w:sz w:val="24"/>
          <w:szCs w:val="24"/>
        </w:rPr>
        <w:t>)</w:t>
      </w:r>
      <w:r w:rsidR="00B9701A" w:rsidRPr="00F61D4F">
        <w:rPr>
          <w:rFonts w:ascii="Book Antiqua" w:hAnsi="Book Antiqua" w:cs="Times New Roman"/>
          <w:sz w:val="24"/>
          <w:szCs w:val="24"/>
        </w:rPr>
        <w:t>.</w:t>
      </w:r>
    </w:p>
    <w:p w14:paraId="4FA7B428" w14:textId="77777777" w:rsidR="003D1EA3" w:rsidRPr="00F61D4F" w:rsidRDefault="003D1EA3"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7268E33C" w14:textId="5B84CD77" w:rsidR="005B3546" w:rsidRPr="00F61D4F" w:rsidRDefault="003D1EA3" w:rsidP="00181158">
      <w:pPr>
        <w:snapToGrid w:val="0"/>
        <w:spacing w:after="0" w:line="360" w:lineRule="auto"/>
        <w:jc w:val="both"/>
        <w:rPr>
          <w:rFonts w:ascii="Book Antiqua" w:hAnsi="Book Antiqua" w:cs="Times New Roman"/>
          <w:b/>
          <w:sz w:val="24"/>
          <w:szCs w:val="24"/>
          <w:u w:val="single"/>
        </w:rPr>
      </w:pPr>
      <w:r w:rsidRPr="00F61D4F">
        <w:rPr>
          <w:rFonts w:ascii="Book Antiqua" w:hAnsi="Book Antiqua" w:cs="Times New Roman"/>
          <w:b/>
          <w:sz w:val="24"/>
          <w:szCs w:val="24"/>
          <w:u w:val="single"/>
        </w:rPr>
        <w:t>PP CELL DYSFUNCTION IN CP</w:t>
      </w:r>
    </w:p>
    <w:p w14:paraId="0880AFA4" w14:textId="071A17FE" w:rsidR="00165FA0" w:rsidRPr="00F61D4F" w:rsidRDefault="005770B2"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PP deficiency in CP has been </w:t>
      </w:r>
      <w:r w:rsidR="00127CE5" w:rsidRPr="00F61D4F">
        <w:rPr>
          <w:rFonts w:ascii="Book Antiqua" w:hAnsi="Book Antiqua" w:cs="Times New Roman"/>
          <w:sz w:val="24"/>
          <w:szCs w:val="24"/>
        </w:rPr>
        <w:t>observed</w:t>
      </w:r>
      <w:r w:rsidRPr="00F61D4F">
        <w:rPr>
          <w:rFonts w:ascii="Book Antiqua" w:hAnsi="Book Antiqua" w:cs="Times New Roman"/>
          <w:sz w:val="24"/>
          <w:szCs w:val="24"/>
        </w:rPr>
        <w:t xml:space="preserve"> in </w:t>
      </w:r>
      <w:r w:rsidR="00127CE5" w:rsidRPr="00F61D4F">
        <w:rPr>
          <w:rFonts w:ascii="Book Antiqua" w:hAnsi="Book Antiqua" w:cs="Times New Roman"/>
          <w:sz w:val="24"/>
          <w:szCs w:val="24"/>
        </w:rPr>
        <w:t>several</w:t>
      </w:r>
      <w:r w:rsidRPr="00F61D4F">
        <w:rPr>
          <w:rFonts w:ascii="Book Antiqua" w:hAnsi="Book Antiqua" w:cs="Times New Roman"/>
          <w:sz w:val="24"/>
          <w:szCs w:val="24"/>
        </w:rPr>
        <w:t xml:space="preserve"> studies</w:t>
      </w:r>
      <w:r w:rsidR="007272BB" w:rsidRPr="00F61D4F">
        <w:rPr>
          <w:rFonts w:ascii="Book Antiqua" w:hAnsi="Book Antiqua" w:cs="Times New Roman"/>
          <w:sz w:val="24"/>
          <w:szCs w:val="24"/>
        </w:rPr>
        <w:t xml:space="preserve">. The most compelling evidence comes from </w:t>
      </w:r>
      <w:r w:rsidR="00F05954" w:rsidRPr="00F61D4F">
        <w:rPr>
          <w:rFonts w:ascii="Book Antiqua" w:hAnsi="Book Antiqua" w:cs="Times New Roman"/>
          <w:sz w:val="24"/>
          <w:szCs w:val="24"/>
        </w:rPr>
        <w:t xml:space="preserve">glucose clamp </w:t>
      </w:r>
      <w:r w:rsidR="007272BB" w:rsidRPr="00F61D4F">
        <w:rPr>
          <w:rFonts w:ascii="Book Antiqua" w:hAnsi="Book Antiqua" w:cs="Times New Roman"/>
          <w:sz w:val="24"/>
          <w:szCs w:val="24"/>
        </w:rPr>
        <w:t>studies</w:t>
      </w:r>
      <w:r w:rsidR="005B6291" w:rsidRPr="00F61D4F">
        <w:rPr>
          <w:rFonts w:ascii="Book Antiqua" w:hAnsi="Book Antiqua" w:cs="Times New Roman"/>
          <w:sz w:val="24"/>
          <w:szCs w:val="24"/>
        </w:rPr>
        <w:t>, which</w:t>
      </w:r>
      <w:r w:rsidR="007272BB" w:rsidRPr="00F61D4F">
        <w:rPr>
          <w:rFonts w:ascii="Book Antiqua" w:hAnsi="Book Antiqua" w:cs="Times New Roman"/>
          <w:sz w:val="24"/>
          <w:szCs w:val="24"/>
        </w:rPr>
        <w:t xml:space="preserve"> show</w:t>
      </w:r>
      <w:r w:rsidR="005B6291" w:rsidRPr="00F61D4F">
        <w:rPr>
          <w:rFonts w:ascii="Book Antiqua" w:hAnsi="Book Antiqua" w:cs="Times New Roman"/>
          <w:sz w:val="24"/>
          <w:szCs w:val="24"/>
        </w:rPr>
        <w:t>ed</w:t>
      </w:r>
      <w:r w:rsidR="007272BB" w:rsidRPr="00F61D4F">
        <w:rPr>
          <w:rFonts w:ascii="Book Antiqua" w:hAnsi="Book Antiqua" w:cs="Times New Roman"/>
          <w:sz w:val="24"/>
          <w:szCs w:val="24"/>
        </w:rPr>
        <w:t xml:space="preserve"> the effect of </w:t>
      </w:r>
      <w:r w:rsidR="00DC245B" w:rsidRPr="00F61D4F">
        <w:rPr>
          <w:rFonts w:ascii="Book Antiqua" w:hAnsi="Book Antiqua" w:cs="Times New Roman"/>
          <w:sz w:val="24"/>
          <w:szCs w:val="24"/>
        </w:rPr>
        <w:t>PP</w:t>
      </w:r>
      <w:r w:rsidR="007272BB" w:rsidRPr="00F61D4F">
        <w:rPr>
          <w:rFonts w:ascii="Book Antiqua" w:hAnsi="Book Antiqua" w:cs="Times New Roman"/>
          <w:sz w:val="24"/>
          <w:szCs w:val="24"/>
        </w:rPr>
        <w:t xml:space="preserve"> deficiency in CP</w:t>
      </w:r>
      <w:r w:rsidR="007272BB"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{"citationID":"OCD9BsS1","properties":{"formattedCitation":"\\super [23]\\nosupersub{}","plainCitation":"[23]","noteIndex":0},"citationItems":[{"id":167,"uris":["http://zotero.org/users/5893975/items/JA67ZHTG"],"uri":["http://zotero.org/users/5893975/items/JA67ZHTG"],"itemData":{"id":167,"type":"article","title":"Brunicardi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8855802]"}}],"schema":"https://github.com/citation-style-language/schema/raw/master/csl-citation.json"} </w:instrText>
      </w:r>
      <w:r w:rsidR="007272BB"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[23]</w:t>
      </w:r>
      <w:r w:rsidR="007272BB" w:rsidRPr="00F61D4F">
        <w:rPr>
          <w:rFonts w:ascii="Book Antiqua" w:hAnsi="Book Antiqua" w:cs="Times New Roman"/>
          <w:sz w:val="24"/>
          <w:szCs w:val="24"/>
        </w:rPr>
        <w:fldChar w:fldCharType="end"/>
      </w:r>
      <w:r w:rsidR="007272BB" w:rsidRPr="00F61D4F">
        <w:rPr>
          <w:rFonts w:ascii="Book Antiqua" w:hAnsi="Book Antiqua" w:cs="Times New Roman"/>
          <w:sz w:val="24"/>
          <w:szCs w:val="24"/>
        </w:rPr>
        <w:t xml:space="preserve">. Seymour </w:t>
      </w:r>
      <w:r w:rsidR="007272BB" w:rsidRPr="00F61D4F">
        <w:rPr>
          <w:rFonts w:ascii="Book Antiqua" w:hAnsi="Book Antiqua" w:cs="Times New Roman"/>
          <w:i/>
          <w:iCs/>
          <w:sz w:val="24"/>
          <w:szCs w:val="24"/>
        </w:rPr>
        <w:t>et al</w:t>
      </w:r>
      <w:r w:rsidR="007272BB"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{"citationID":"BikAF9nx","properties":{"formattedCitation":"\\super [24]\\nosupersub{}","plainCitation":"[24]","noteIndex":0},"citationItems":[{"id":162,"uris":["http://zotero.org/users/5893975/items/CM4WZL26"],"uri":["http://zotero.org/users/5893975/items/CM4WZL26"],"itemData":{"id":162,"type":"article-journal","container-title":"The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K."},{"family":"Hernandez","given":"Carlos"}],"issued":{"date-parts":[["1995",1]]}}}],"schema":"https://github.com/citation-style-language/schema/raw/master/csl-citation.json"} </w:instrText>
      </w:r>
      <w:r w:rsidR="007272BB"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[24]</w:t>
      </w:r>
      <w:r w:rsidR="007272BB" w:rsidRPr="00F61D4F">
        <w:rPr>
          <w:rFonts w:ascii="Book Antiqua" w:hAnsi="Book Antiqua" w:cs="Times New Roman"/>
          <w:sz w:val="24"/>
          <w:szCs w:val="24"/>
        </w:rPr>
        <w:fldChar w:fldCharType="end"/>
      </w:r>
      <w:r w:rsidR="007272BB" w:rsidRPr="00F61D4F">
        <w:rPr>
          <w:rFonts w:ascii="Book Antiqua" w:hAnsi="Book Antiqua" w:cs="Times New Roman"/>
          <w:sz w:val="24"/>
          <w:szCs w:val="24"/>
        </w:rPr>
        <w:t xml:space="preserve"> show</w:t>
      </w:r>
      <w:r w:rsidR="005B6291" w:rsidRPr="00F61D4F">
        <w:rPr>
          <w:rFonts w:ascii="Book Antiqua" w:hAnsi="Book Antiqua" w:cs="Times New Roman"/>
          <w:sz w:val="24"/>
          <w:szCs w:val="24"/>
        </w:rPr>
        <w:t>ed</w:t>
      </w:r>
      <w:r w:rsidR="007272BB" w:rsidRPr="00F61D4F">
        <w:rPr>
          <w:rFonts w:ascii="Book Antiqua" w:hAnsi="Book Antiqua" w:cs="Times New Roman"/>
          <w:sz w:val="24"/>
          <w:szCs w:val="24"/>
        </w:rPr>
        <w:t xml:space="preserve"> that PP deficiency causes a reduction in the number of insulin receptor</w:t>
      </w:r>
      <w:r w:rsidR="002D79BC" w:rsidRPr="00F61D4F">
        <w:rPr>
          <w:rFonts w:ascii="Book Antiqua" w:hAnsi="Book Antiqua" w:cs="Times New Roman"/>
          <w:sz w:val="24"/>
          <w:szCs w:val="24"/>
        </w:rPr>
        <w:t>s</w:t>
      </w:r>
      <w:r w:rsidR="003D29FC" w:rsidRPr="00F61D4F">
        <w:rPr>
          <w:rFonts w:ascii="Book Antiqua" w:hAnsi="Book Antiqua" w:cs="Times New Roman"/>
          <w:sz w:val="24"/>
          <w:szCs w:val="24"/>
        </w:rPr>
        <w:t xml:space="preserve"> in</w:t>
      </w:r>
      <w:r w:rsidR="007272BB" w:rsidRPr="00F61D4F">
        <w:rPr>
          <w:rFonts w:ascii="Book Antiqua" w:hAnsi="Book Antiqua" w:cs="Times New Roman"/>
          <w:sz w:val="24"/>
          <w:szCs w:val="24"/>
        </w:rPr>
        <w:t xml:space="preserve"> </w:t>
      </w:r>
      <w:r w:rsidR="00C405A7" w:rsidRPr="00F61D4F">
        <w:rPr>
          <w:rFonts w:ascii="Book Antiqua" w:hAnsi="Book Antiqua" w:cs="Times New Roman"/>
          <w:sz w:val="24"/>
          <w:szCs w:val="24"/>
        </w:rPr>
        <w:t xml:space="preserve">the </w:t>
      </w:r>
      <w:r w:rsidR="007272BB" w:rsidRPr="00F61D4F">
        <w:rPr>
          <w:rFonts w:ascii="Book Antiqua" w:hAnsi="Book Antiqua" w:cs="Times New Roman"/>
          <w:sz w:val="24"/>
          <w:szCs w:val="24"/>
        </w:rPr>
        <w:t>liver without altering insulin affinity. PP deficiency has been observed mostly in the postprandial state</w:t>
      </w:r>
      <w:r w:rsidR="00E06760" w:rsidRPr="00F61D4F">
        <w:rPr>
          <w:rFonts w:ascii="Book Antiqua" w:hAnsi="Book Antiqua" w:cs="Times New Roman"/>
          <w:sz w:val="24"/>
          <w:szCs w:val="24"/>
        </w:rPr>
        <w:t>. A</w:t>
      </w:r>
      <w:r w:rsidR="007272BB" w:rsidRPr="00F61D4F">
        <w:rPr>
          <w:rFonts w:ascii="Book Antiqua" w:hAnsi="Book Antiqua" w:cs="Times New Roman"/>
          <w:sz w:val="24"/>
          <w:szCs w:val="24"/>
        </w:rPr>
        <w:t xml:space="preserve"> recent study</w:t>
      </w:r>
      <w:r w:rsidR="007272BB"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{"citationID":"9yyQiAEU","properties":{"formattedCitation":"\\super [25]\\nosupersub{}","plainCitation":"[25]","noteIndex":0},"citationItems":[{"id":186,"uris":["http://zotero.org/users/5893975/items/MEVX3D73"],"uri":["http://zotero.org/users/5893975/items/MEVX3D73"],"itemData":{"id":186,"type":"article-journal","abstract":"Objectives: Human pancreatic polypeptide (HPP) is a hormone secreted by the ventral pancreas. While postprandial HPP levels have been studied in chronic pancreatitis (CP) and pancreatic ductal adenocarcinoma (PDAC), there are limited data on fasting HPP in these diseases.\nMethods: Fasting serum HPP was measured in the following groups of patients: CP with diabetes mellitus (DM) (n = 16), CP without DM (n = 34), PDAC with new-onset DM (n = 50), PDAC without DM (n = 49), new-onset type 2 DM (n = 50), and controls without DM (n = 49). Sixty-six had type 3c DM (CP with DM, n = 16; PDAC with new-onset DM, n = 50).\nResults: Median fasting HPP levels (in picograms per milliliter) were similar among all groups. Median (interquartile range) HPP levels in new-onset type 2 DM (n = 50; 288.3 [80.1–1072.1]) were similar to those in type 3c DM (n = 66; 242.3 [64.9–890.9]) (P = 0.71). In PDAC (n = 99), HPP values were similar in pancreatic head (n = 75) versus body/tail (n = 24) tumors (245.3 [64.3–1091.3] vs 334.7 [136.1–841.5]; P = 0.95), regardless of DM.\nConclusions: Fasting HPP levels are similar in CP, PDAC, and controls regardless of glycemic status.","container-title":"Pancreas","DOI":"10.1097/MPA.0000000000001077","ISSN":"0885-3177","journalAbbreviation":"Pancreas","language":"en","page":"1","source":"DOI.org (Crossref)","title":"Comparison of Fasting Human Pancreatic Polypeptide Levels Among Patients With Pancreatic Ductal Adenocarcinoma, Chronic Pancreatitis, and Type 2 Diabetes Mellitus:","title-short":"Comparison of Fasting Human Pancreatic Polypeptide Levels Among Patients With Pancreatic Ductal Adenocarcinoma, Chronic Pancreatitis, and Type 2 Diabetes Mellitus","author":[{"family":"Nagpal","given":"Sajan Jiv Singh"},{"family":"Bamlet","given":"William R."},{"family":"Kudva","given":"Yogish C."},{"family":"Chari","given":"Suresh T."}],"issued":{"date-parts":[["2018",5]]}}}],"schema":"https://github.com/citation-style-language/schema/raw/master/csl-citation.json"} </w:instrText>
      </w:r>
      <w:r w:rsidR="007272BB"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[25]</w:t>
      </w:r>
      <w:r w:rsidR="007272BB" w:rsidRPr="00F61D4F">
        <w:rPr>
          <w:rFonts w:ascii="Book Antiqua" w:hAnsi="Book Antiqua" w:cs="Times New Roman"/>
          <w:sz w:val="24"/>
          <w:szCs w:val="24"/>
        </w:rPr>
        <w:fldChar w:fldCharType="end"/>
      </w:r>
      <w:r w:rsidR="007272BB" w:rsidRPr="00F61D4F">
        <w:rPr>
          <w:rFonts w:ascii="Book Antiqua" w:hAnsi="Book Antiqua" w:cs="Times New Roman"/>
          <w:sz w:val="24"/>
          <w:szCs w:val="24"/>
        </w:rPr>
        <w:t xml:space="preserve"> did not find any difference in fasting </w:t>
      </w:r>
      <w:r w:rsidR="00E06760" w:rsidRPr="00F61D4F">
        <w:rPr>
          <w:rFonts w:ascii="Book Antiqua" w:hAnsi="Book Antiqua" w:cs="Times New Roman"/>
          <w:sz w:val="24"/>
          <w:szCs w:val="24"/>
        </w:rPr>
        <w:t>PP between</w:t>
      </w:r>
      <w:r w:rsidR="007272BB" w:rsidRPr="00F61D4F">
        <w:rPr>
          <w:rFonts w:ascii="Book Antiqua" w:hAnsi="Book Antiqua" w:cs="Times New Roman"/>
          <w:sz w:val="24"/>
          <w:szCs w:val="24"/>
        </w:rPr>
        <w:t xml:space="preserve"> CP</w:t>
      </w:r>
      <w:r w:rsidR="00E06760" w:rsidRPr="00F61D4F">
        <w:rPr>
          <w:rFonts w:ascii="Book Antiqua" w:hAnsi="Book Antiqua" w:cs="Times New Roman"/>
          <w:sz w:val="24"/>
          <w:szCs w:val="24"/>
        </w:rPr>
        <w:t xml:space="preserve"> patients</w:t>
      </w:r>
      <w:r w:rsidR="007272BB" w:rsidRPr="00F61D4F">
        <w:rPr>
          <w:rFonts w:ascii="Book Antiqua" w:hAnsi="Book Antiqua" w:cs="Times New Roman"/>
          <w:sz w:val="24"/>
          <w:szCs w:val="24"/>
        </w:rPr>
        <w:t xml:space="preserve"> </w:t>
      </w:r>
      <w:r w:rsidR="00E06760" w:rsidRPr="00F61D4F">
        <w:rPr>
          <w:rFonts w:ascii="Book Antiqua" w:hAnsi="Book Antiqua" w:cs="Times New Roman"/>
          <w:sz w:val="24"/>
          <w:szCs w:val="24"/>
        </w:rPr>
        <w:t xml:space="preserve">with </w:t>
      </w:r>
      <w:r w:rsidR="007272BB" w:rsidRPr="00F61D4F">
        <w:rPr>
          <w:rFonts w:ascii="Book Antiqua" w:hAnsi="Book Antiqua" w:cs="Times New Roman"/>
          <w:sz w:val="24"/>
          <w:szCs w:val="24"/>
        </w:rPr>
        <w:t xml:space="preserve">pancreatic adenocarcinoma </w:t>
      </w:r>
      <w:r w:rsidR="00E06760" w:rsidRPr="00F61D4F">
        <w:rPr>
          <w:rFonts w:ascii="Book Antiqua" w:hAnsi="Book Antiqua" w:cs="Times New Roman"/>
          <w:sz w:val="24"/>
          <w:szCs w:val="24"/>
        </w:rPr>
        <w:t>and</w:t>
      </w:r>
      <w:r w:rsidR="007272BB" w:rsidRPr="00F61D4F">
        <w:rPr>
          <w:rFonts w:ascii="Book Antiqua" w:hAnsi="Book Antiqua" w:cs="Times New Roman"/>
          <w:sz w:val="24"/>
          <w:szCs w:val="24"/>
        </w:rPr>
        <w:t xml:space="preserve"> normal healthy control</w:t>
      </w:r>
      <w:r w:rsidR="005B6291" w:rsidRPr="00F61D4F">
        <w:rPr>
          <w:rFonts w:ascii="Book Antiqua" w:hAnsi="Book Antiqua" w:cs="Times New Roman"/>
          <w:sz w:val="24"/>
          <w:szCs w:val="24"/>
        </w:rPr>
        <w:t>s</w:t>
      </w:r>
      <w:r w:rsidR="007272BB" w:rsidRPr="00F61D4F">
        <w:rPr>
          <w:rFonts w:ascii="Book Antiqua" w:hAnsi="Book Antiqua" w:cs="Times New Roman"/>
          <w:sz w:val="24"/>
          <w:szCs w:val="24"/>
        </w:rPr>
        <w:t xml:space="preserve"> irrespective of their </w:t>
      </w:r>
      <w:proofErr w:type="spellStart"/>
      <w:r w:rsidR="007272BB" w:rsidRPr="00F61D4F">
        <w:rPr>
          <w:rFonts w:ascii="Book Antiqua" w:hAnsi="Book Antiqua" w:cs="Times New Roman"/>
          <w:sz w:val="24"/>
          <w:szCs w:val="24"/>
        </w:rPr>
        <w:t>glycemic</w:t>
      </w:r>
      <w:proofErr w:type="spellEnd"/>
      <w:r w:rsidR="007272BB" w:rsidRPr="00F61D4F">
        <w:rPr>
          <w:rFonts w:ascii="Book Antiqua" w:hAnsi="Book Antiqua" w:cs="Times New Roman"/>
          <w:sz w:val="24"/>
          <w:szCs w:val="24"/>
        </w:rPr>
        <w:t xml:space="preserve"> status. </w:t>
      </w:r>
    </w:p>
    <w:p w14:paraId="7F1AFC30" w14:textId="71B08ADD" w:rsidR="00682A99" w:rsidRPr="00F61D4F" w:rsidRDefault="007272BB"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Interestingly, PP administration in CP patients reversed hepatic insulin resistance</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confirming its role in CP related DM</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{"citationID":"cWRstQXk","properties":{"formattedCitation":"\\super [23,24]\\nosupersub{}","plainCitation":"[23,24]","noteIndex":0},"citationItems":[{"id":167,"uris":["http://zotero.org/users/5893975/items/JA67ZHTG"],"uri":["http://zotero.org/users/5893975/items/JA67ZHTG"],"itemData":{"id":167,"type":"article","title":"Brunicardi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8855802]"},"label":"page"},{"id":162,"uris":["http://zotero.org/users/5893975/items/CM4WZL26"],"uri":["http://zotero.org/users/5893975/items/CM4WZL26"],"itemData":{"id":162,"type":"article-journal","container-title":"The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K."},{"family":"Hernandez","given":"Carlos"}],"issued":{"date-parts":[["1995",1]]}},"label":"page"}],"schema":"https://github.com/citation-style-language/schema/raw/master/csl-citation.json"}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[23,24]</w:t>
      </w:r>
      <w:r w:rsidRPr="00F61D4F">
        <w:rPr>
          <w:rFonts w:ascii="Book Antiqua" w:hAnsi="Book Antiqua" w:cs="Times New Roman"/>
          <w:sz w:val="24"/>
          <w:szCs w:val="24"/>
        </w:rPr>
        <w:fldChar w:fldCharType="end"/>
      </w:r>
      <w:r w:rsidRPr="00F61D4F">
        <w:rPr>
          <w:rFonts w:ascii="Book Antiqua" w:hAnsi="Book Antiqua" w:cs="Times New Roman"/>
          <w:sz w:val="24"/>
          <w:szCs w:val="24"/>
        </w:rPr>
        <w:t>. Subsequently</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a randomized controlled trial of 72-h PP infusion showed significant improvement in insulin sensitivity in CP patients with diabetes</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{"citationID":"PL3x89A1","properties":{"formattedCitation":"\\super [26]\\nosupersub{}","plainCitation":"[26]","noteIndex":0},"citationItems":[{"id":154,"uris":["http://zotero.org/users/5893975/items/ECYXWYKN"],"uri":["http://zotero.org/users/5893975/items/ECYXWYKN"],"itemData":{"id":154,"type":"article-journal","abstract":"Methods: Ten subjects with long-standing T1DM (n = 7) or T3cDM (n = 3) on insulin pump treatment received a 72 h subcutaneous infusion of 2 pmol/kg/min bovine PP or saline by portable infusion pump in a single-blinded, randomized, crossover design.\nResults: Pancreatic polypeptide infusion raised plasma PP levels to 450–700 pmol/liter. Daily insulin infusion requirements (I) fell from 48 ± 6.9 to 40 ± 7.5 U on day 2 (p &lt; .05) and from 46 ± 7.7 to 37 ± 6.6 U on day 3 (p &lt; .05) of PP infusion compared with saline. Corrected for average blood glucose concentration (G), I/G fell in 10/10 subjects during the second 24 h period and in 7/10 subjects during the third 24 h period; sensitivity to insulin, calculated as 1/(I/G), increased 45% ± 12% on day 2 (p &lt; .01) and 34% ± 14% on day 3 (p &lt; .05) of PP infusion. Pancreatic polypeptide responses to a test meal were compared with the change in insulin infusion requirements in 5 subjects; the reduction in insulin requirements seen during PP infusion correlated with the degree of baseline PP deficiency (p &lt; .002).\nConclusions: A concurrent subcutaneous infusion of PP enhances insulin sensitivity and reduces insulin requirements in patients with long-standing T1DM and T3cDM on insulin pump therapy. The benefit of PP infusion correlated with the degree of PP deficiency.","container-title":"Journal of Diabetes Science and Technology","DOI":"10.1177/193229681100500629","ISSN":"1932-2968, 1932-2968","issue":"6","journalAbbreviation":"J Diabetes Sci Technol","language":"en","page":"1521-1528","source":"DOI.org (Crossref)","title":"Pancreatic Polypeptide Administration Enhances Insulin Sensitivity and Reduces the Insulin Requirement of Patients on Insulin Pump Therapy","volume":"5","author":[{"family":"Rabiee","given":"Atoosa"},{"family":"Galiatsatos","given":"Panagis"},{"family":"Salas-Carrillo","given":"Rocio"},{"family":"Thompson","given":"Michael J."},{"family":"Andersen","given":"Dana K."},{"family":"Elahi","given":"Dariush"}],"issued":{"date-parts":[["2011",11]]}}}],"schema":"https://github.com/citation-style-language/schema/raw/master/csl-citation.json"}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[26]</w:t>
      </w:r>
      <w:r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Considering </w:t>
      </w:r>
      <w:r w:rsidR="00F05954" w:rsidRPr="00F61D4F">
        <w:rPr>
          <w:rFonts w:ascii="Book Antiqua" w:hAnsi="Book Antiqua" w:cs="Times New Roman"/>
          <w:sz w:val="24"/>
          <w:szCs w:val="24"/>
        </w:rPr>
        <w:t>th</w:t>
      </w:r>
      <w:r w:rsidR="005B6291" w:rsidRPr="00F61D4F">
        <w:rPr>
          <w:rFonts w:ascii="Book Antiqua" w:hAnsi="Book Antiqua" w:cs="Times New Roman"/>
          <w:sz w:val="24"/>
          <w:szCs w:val="24"/>
        </w:rPr>
        <w:t>is</w:t>
      </w:r>
      <w:r w:rsidR="00F05954"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evidence, an absent response of </w:t>
      </w:r>
      <w:r w:rsidR="008368E1" w:rsidRPr="00F61D4F">
        <w:rPr>
          <w:rFonts w:ascii="Book Antiqua" w:hAnsi="Book Antiqua" w:cs="Times New Roman"/>
          <w:sz w:val="24"/>
          <w:szCs w:val="24"/>
        </w:rPr>
        <w:t>PP</w:t>
      </w:r>
      <w:r w:rsidRPr="00F61D4F">
        <w:rPr>
          <w:rFonts w:ascii="Book Antiqua" w:hAnsi="Book Antiqua" w:cs="Times New Roman"/>
          <w:sz w:val="24"/>
          <w:szCs w:val="24"/>
        </w:rPr>
        <w:t xml:space="preserve"> following a mixed meal was considered to be pathognomonic of CP related diabetes by a group of experts</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{"citationID":"U1H9IPIK","properties":{"formattedCitation":"\\super [27]\\nosupersub{}","plainCitation":"[27]","noteIndex":0},"citationItems":[{"id":180,"uris":["http://zotero.org/users/5893975/items/NQGF43LD"],"uri":["http://zotero.org/users/5893975/items/NQGF43LD"],"itemData":{"id":180,"type":"article-journal","abstract":"Description—Diabetes and glucose intolerance are common complications of chronic pancreatitis, yet clinical guidance on their detection, classification, and management is lacking.","container-title":"Pancreatology","DOI":"10.1016/j.pan.2013.05.002","ISSN":"14243903","issue":"4","journalAbbreviation":"Pancreatology","language":"en","page":"336-342","source":"DOI.org (Crossref)","title":"Detection, evaluation and treatment of diabetes mellitus in chronic pancreatitis: Recommendations from PancreasFest 2012","title-short":"Detection, evaluation and treatment of diabetes mellitus in chronic pancreatitis","volume":"13","author":[{"family":"Rickels","given":"Michael R."},{"family":"Bellin","given":"Melena"},{"family":"Toledo","given":"Frederico G.S."},{"family":"Robertson","given":"R. Paul"},{"family":"Andersen","given":"Dana K."},{"family":"Chari","given":"Suresh T."},{"family":"Brand","given":"Randall"},{"family":"Frulloni","given":"Luca"},{"family":"Anderson","given":"Michelle A."},{"family":"Whitcomb","given":"David C."}],"issued":{"date-parts":[["2013",7]]}}}],"schema":"https://github.com/citation-style-language/schema/raw/master/csl-citation.json"}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[27]</w:t>
      </w:r>
      <w:r w:rsidRPr="00F61D4F">
        <w:rPr>
          <w:rFonts w:ascii="Book Antiqua" w:hAnsi="Book Antiqua" w:cs="Times New Roman"/>
          <w:sz w:val="24"/>
          <w:szCs w:val="24"/>
        </w:rPr>
        <w:fldChar w:fldCharType="end"/>
      </w:r>
      <w:r w:rsidRPr="00F61D4F">
        <w:rPr>
          <w:rFonts w:ascii="Book Antiqua" w:hAnsi="Book Antiqua" w:cs="Times New Roman"/>
          <w:sz w:val="24"/>
          <w:szCs w:val="24"/>
        </w:rPr>
        <w:t>. However</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further studies are required to </w:t>
      </w:r>
      <w:r w:rsidR="005B6291" w:rsidRPr="00F61D4F">
        <w:rPr>
          <w:rFonts w:ascii="Book Antiqua" w:hAnsi="Book Antiqua" w:cs="Times New Roman"/>
          <w:sz w:val="24"/>
          <w:szCs w:val="24"/>
        </w:rPr>
        <w:t>identify</w:t>
      </w:r>
      <w:r w:rsidRPr="00F61D4F">
        <w:rPr>
          <w:rFonts w:ascii="Book Antiqua" w:hAnsi="Book Antiqua" w:cs="Times New Roman"/>
          <w:sz w:val="24"/>
          <w:szCs w:val="24"/>
        </w:rPr>
        <w:t xml:space="preserve"> the effect of PP in CP patients. </w:t>
      </w:r>
      <w:r w:rsidR="00982098" w:rsidRPr="00F61D4F">
        <w:rPr>
          <w:rFonts w:ascii="Book Antiqua" w:hAnsi="Book Antiqua" w:cs="Times New Roman"/>
          <w:sz w:val="24"/>
          <w:szCs w:val="24"/>
        </w:rPr>
        <w:t>PP also</w:t>
      </w:r>
      <w:r w:rsidRPr="00F61D4F">
        <w:rPr>
          <w:rFonts w:ascii="Book Antiqua" w:hAnsi="Book Antiqua" w:cs="Times New Roman"/>
          <w:sz w:val="24"/>
          <w:szCs w:val="24"/>
        </w:rPr>
        <w:t xml:space="preserve"> suppresses glucagon secretion</w:t>
      </w:r>
      <w:r w:rsidR="00982098" w:rsidRPr="00F61D4F">
        <w:rPr>
          <w:rFonts w:ascii="Book Antiqua" w:hAnsi="Book Antiqua" w:cs="Times New Roman"/>
          <w:sz w:val="24"/>
          <w:szCs w:val="24"/>
        </w:rPr>
        <w:t xml:space="preserve"> from alpha </w:t>
      </w:r>
      <w:r w:rsidR="009E0CE3" w:rsidRPr="00F61D4F">
        <w:rPr>
          <w:rFonts w:ascii="Book Antiqua" w:hAnsi="Book Antiqua" w:cs="Times New Roman"/>
          <w:sz w:val="24"/>
          <w:szCs w:val="24"/>
        </w:rPr>
        <w:t>cells.</w:t>
      </w:r>
      <w:r w:rsidRPr="00F61D4F">
        <w:rPr>
          <w:rFonts w:ascii="Book Antiqua" w:hAnsi="Book Antiqua" w:cs="Times New Roman"/>
          <w:sz w:val="24"/>
          <w:szCs w:val="24"/>
        </w:rPr>
        <w:t xml:space="preserve"> This action is mediated by the PPYR1 receptor present in the islet alpha cell</w:t>
      </w:r>
      <w:r w:rsidR="005B6291" w:rsidRPr="00F61D4F">
        <w:rPr>
          <w:rFonts w:ascii="Book Antiqua" w:hAnsi="Book Antiqua" w:cs="Times New Roman"/>
          <w:sz w:val="24"/>
          <w:szCs w:val="24"/>
        </w:rPr>
        <w:t>s</w:t>
      </w:r>
      <w:r w:rsidRPr="00F61D4F">
        <w:rPr>
          <w:rFonts w:ascii="Book Antiqua" w:hAnsi="Book Antiqua" w:cs="Times New Roman"/>
          <w:sz w:val="24"/>
          <w:szCs w:val="24"/>
        </w:rPr>
        <w:t xml:space="preserve"> of both </w:t>
      </w:r>
      <w:r w:rsidR="002D79BC" w:rsidRPr="00F61D4F">
        <w:rPr>
          <w:rFonts w:ascii="Book Antiqua" w:hAnsi="Book Antiqua" w:cs="Times New Roman"/>
          <w:sz w:val="24"/>
          <w:szCs w:val="24"/>
        </w:rPr>
        <w:t xml:space="preserve">humans </w:t>
      </w:r>
      <w:r w:rsidRPr="00F61D4F">
        <w:rPr>
          <w:rFonts w:ascii="Book Antiqua" w:hAnsi="Book Antiqua" w:cs="Times New Roman"/>
          <w:sz w:val="24"/>
          <w:szCs w:val="24"/>
        </w:rPr>
        <w:t>and mice</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{"citationID":"E8OYpYAW","properties":{"formattedCitation":"\\super [28]\\nosupersub{}","plainCitation":"[28]","noteIndex":0},"citationItems":[{"id":221,"uris":["http://zotero.org/users/5893975/items/QGXVHDIP"],"uri":["http://zotero.org/users/5893975/items/QGXVHDIP"],"itemData":{"id":221,"type":"article-journal","abstract":"Background: Plasma levels of pancreatic polypeptide (PP) rise upon food intake. Although other pancreatic islet hormones, such as insulin and glucagon, have been extensively investigated, PP secretion and actions are still poorly understood.\nMethods: The release of PP upon glucose stimulation and the effects of PP on glucagon and insulin secretion were analyzed in isolated pancreatic islets. Expression of PP receptor (PPYR1) was investigated by immunoblotting, quantitative RT-PCR on sorted pancreatic islet cells, and immunohistochemistry.\nResults: In isolated mouse pancreatic islets, glucose stimulation increased PP release, while insulin secretion was up and glucagon release was down. Direct exposure of islets to PP inhibited glucagon release. In mouse islets, PPYR1 protein was observed by immunoblotting and quantitative RT-PCR revealed PPYR1 expression in the FACS-enriched glucagon alpha-cell fraction. Immunohistochemistry on pancreatic sections showed the presence of PPYR1 in alpha-cells of both mouse and human islets, while the receptor was absent in other islet cell types and exocrine pancreas.\nConclusions: Glucose stimulates PP secretion and PP inhibits glucagon release in mouse pancreatic islets. PP receptors are present in alpha-cells of mouse and human pancreatic islets. General signiﬁcance: These data demonstrate glucose-regulated secretion of PP and its effects on glucagon release through PPYR1 receptors expressed by alpha-cells.","container-title":"Biochimica et Biophysica Acta (BBA) - General Subjects","DOI":"10.1016/j.bbagen.2014.11.005","ISSN":"03044165","issue":"2","journalAbbreviation":"Biochimica et Biophysica Acta (BBA) - General Subjects","language":"en","page":"343-351","source":"DOI.org (Crossref)","title":"Pancreatic polypeptide regulates glucagon release through PPYR1 receptors expressed in mouse and human alpha-cells","volume":"1850","author":[{"family":"Aragón","given":"F."},{"family":"Karaca","given":"M."},{"family":"Novials","given":"A."},{"family":"Maldonado","given":"R."},{"family":"Maechler","given":"P."},{"family":"Rubí","given":"B."}],"issued":{"date-parts":[["2015",2]]}}}],"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[28]</w:t>
      </w:r>
      <w:r w:rsidRPr="00F61D4F">
        <w:rPr>
          <w:rFonts w:ascii="Book Antiqua" w:hAnsi="Book Antiqua" w:cs="Times New Roman"/>
          <w:sz w:val="24"/>
          <w:szCs w:val="24"/>
        </w:rPr>
        <w:fldChar w:fldCharType="end"/>
      </w:r>
      <w:r w:rsidRPr="00F61D4F">
        <w:rPr>
          <w:rFonts w:ascii="Book Antiqua" w:hAnsi="Book Antiqua" w:cs="Times New Roman"/>
          <w:sz w:val="24"/>
          <w:szCs w:val="24"/>
        </w:rPr>
        <w:t>. Since PP deficiency in CP has been demonstrated in different stu</w:t>
      </w:r>
      <w:r w:rsidR="00982098" w:rsidRPr="00F61D4F">
        <w:rPr>
          <w:rFonts w:ascii="Book Antiqua" w:hAnsi="Book Antiqua" w:cs="Times New Roman"/>
          <w:sz w:val="24"/>
          <w:szCs w:val="24"/>
        </w:rPr>
        <w:t xml:space="preserve">dies, </w:t>
      </w:r>
      <w:r w:rsidRPr="00F61D4F">
        <w:rPr>
          <w:rFonts w:ascii="Book Antiqua" w:hAnsi="Book Antiqua" w:cs="Times New Roman"/>
          <w:sz w:val="24"/>
          <w:szCs w:val="24"/>
        </w:rPr>
        <w:t xml:space="preserve">it is possible that this suppressive effect on alpha cell glucagon secretion is lost in CP patients thereby </w:t>
      </w:r>
      <w:r w:rsidR="00F05954" w:rsidRPr="00F61D4F">
        <w:rPr>
          <w:rFonts w:ascii="Book Antiqua" w:hAnsi="Book Antiqua" w:cs="Times New Roman"/>
          <w:sz w:val="24"/>
          <w:szCs w:val="24"/>
        </w:rPr>
        <w:t xml:space="preserve">resulting </w:t>
      </w:r>
      <w:r w:rsidRPr="00F61D4F">
        <w:rPr>
          <w:rFonts w:ascii="Book Antiqua" w:hAnsi="Book Antiqua" w:cs="Times New Roman"/>
          <w:sz w:val="24"/>
          <w:szCs w:val="24"/>
        </w:rPr>
        <w:t xml:space="preserve">in </w:t>
      </w:r>
      <w:proofErr w:type="spellStart"/>
      <w:r w:rsidR="0069765B" w:rsidRPr="00F61D4F">
        <w:rPr>
          <w:rFonts w:ascii="Book Antiqua" w:hAnsi="Book Antiqua" w:cs="Times New Roman"/>
          <w:sz w:val="24"/>
          <w:szCs w:val="24"/>
        </w:rPr>
        <w:t>hyperglucagonemia</w:t>
      </w:r>
      <w:proofErr w:type="spellEnd"/>
      <w:r w:rsidR="0069765B" w:rsidRPr="00F61D4F">
        <w:rPr>
          <w:rFonts w:ascii="Book Antiqua" w:hAnsi="Book Antiqua" w:cs="Times New Roman"/>
          <w:b/>
          <w:sz w:val="24"/>
          <w:szCs w:val="24"/>
          <w:lang w:val="en-US"/>
        </w:rPr>
        <w:t xml:space="preserve"> </w:t>
      </w:r>
      <w:r w:rsidR="0069765B" w:rsidRPr="00F61D4F">
        <w:rPr>
          <w:rFonts w:ascii="Book Antiqua" w:hAnsi="Book Antiqua" w:cs="Times New Roman"/>
          <w:bCs/>
          <w:sz w:val="24"/>
          <w:szCs w:val="24"/>
          <w:lang w:val="en-US"/>
        </w:rPr>
        <w:t>(</w:t>
      </w:r>
      <w:r w:rsidR="00E539B9" w:rsidRPr="00F61D4F">
        <w:rPr>
          <w:rFonts w:ascii="Book Antiqua" w:hAnsi="Book Antiqua" w:cs="Times New Roman"/>
          <w:bCs/>
          <w:sz w:val="24"/>
          <w:szCs w:val="24"/>
          <w:lang w:val="en-US"/>
        </w:rPr>
        <w:t>Figure 1)</w:t>
      </w:r>
      <w:r w:rsidR="00F05954" w:rsidRPr="00F61D4F">
        <w:rPr>
          <w:rFonts w:ascii="Book Antiqua" w:hAnsi="Book Antiqua" w:cs="Times New Roman"/>
          <w:bCs/>
          <w:sz w:val="24"/>
          <w:szCs w:val="24"/>
        </w:rPr>
        <w:t>.</w:t>
      </w:r>
    </w:p>
    <w:p w14:paraId="0093AE79" w14:textId="77777777" w:rsidR="005B1DCA" w:rsidRPr="00F61D4F" w:rsidRDefault="005B1DCA" w:rsidP="00181158">
      <w:pPr>
        <w:pStyle w:val="a7"/>
        <w:snapToGrid w:val="0"/>
        <w:spacing w:after="0" w:line="360" w:lineRule="auto"/>
        <w:ind w:left="0"/>
        <w:contextualSpacing w:val="0"/>
        <w:jc w:val="both"/>
        <w:rPr>
          <w:rFonts w:ascii="Book Antiqua" w:hAnsi="Book Antiqua" w:cs="Times New Roman"/>
          <w:sz w:val="24"/>
          <w:szCs w:val="24"/>
        </w:rPr>
      </w:pPr>
    </w:p>
    <w:p w14:paraId="5CAA0FEA" w14:textId="6B88C5A8" w:rsidR="00325A36" w:rsidRPr="00F61D4F" w:rsidRDefault="003D1EA3" w:rsidP="00181158">
      <w:pPr>
        <w:snapToGrid w:val="0"/>
        <w:spacing w:after="0" w:line="360" w:lineRule="auto"/>
        <w:jc w:val="both"/>
        <w:rPr>
          <w:rFonts w:ascii="Book Antiqua" w:hAnsi="Book Antiqua" w:cs="Times New Roman"/>
          <w:b/>
          <w:sz w:val="24"/>
          <w:szCs w:val="24"/>
          <w:u w:val="single"/>
        </w:rPr>
      </w:pPr>
      <w:r w:rsidRPr="00F61D4F">
        <w:rPr>
          <w:rFonts w:ascii="Book Antiqua" w:hAnsi="Book Antiqua" w:cs="Times New Roman"/>
          <w:b/>
          <w:sz w:val="24"/>
          <w:szCs w:val="24"/>
          <w:u w:val="single"/>
        </w:rPr>
        <w:t>DELTA CELL DYSFUNCTION IN CP</w:t>
      </w:r>
    </w:p>
    <w:p w14:paraId="4F897458" w14:textId="6BF8F631" w:rsidR="00C90469" w:rsidRPr="00F61D4F" w:rsidRDefault="00D42C97" w:rsidP="00181158">
      <w:pPr>
        <w:pStyle w:val="a7"/>
        <w:snapToGrid w:val="0"/>
        <w:spacing w:after="0" w:line="360" w:lineRule="auto"/>
        <w:ind w:left="0"/>
        <w:contextualSpacing w:val="0"/>
        <w:jc w:val="both"/>
        <w:rPr>
          <w:rFonts w:ascii="Book Antiqua" w:hAnsi="Book Antiqua" w:cs="Times New Roman"/>
          <w:bCs/>
          <w:sz w:val="24"/>
          <w:szCs w:val="24"/>
        </w:rPr>
      </w:pPr>
      <w:r w:rsidRPr="00F61D4F">
        <w:rPr>
          <w:rFonts w:ascii="Book Antiqua" w:hAnsi="Book Antiqua" w:cs="Times New Roman"/>
          <w:bCs/>
          <w:sz w:val="24"/>
          <w:szCs w:val="24"/>
        </w:rPr>
        <w:t>Studies</w:t>
      </w:r>
      <w:r w:rsidR="00733702" w:rsidRPr="00F61D4F">
        <w:rPr>
          <w:rFonts w:ascii="Book Antiqua" w:hAnsi="Book Antiqua" w:cs="Times New Roman"/>
          <w:bCs/>
          <w:sz w:val="24"/>
          <w:szCs w:val="24"/>
        </w:rPr>
        <w:t xml:space="preserve"> on somatostatin secreting delta cells are scarce and </w:t>
      </w:r>
      <w:r w:rsidR="005B6291" w:rsidRPr="00F61D4F">
        <w:rPr>
          <w:rFonts w:ascii="Book Antiqua" w:hAnsi="Book Antiqua" w:cs="Times New Roman"/>
          <w:bCs/>
          <w:sz w:val="24"/>
          <w:szCs w:val="24"/>
        </w:rPr>
        <w:t>their</w:t>
      </w:r>
      <w:r w:rsidR="00733702" w:rsidRPr="00F61D4F">
        <w:rPr>
          <w:rFonts w:ascii="Book Antiqua" w:hAnsi="Book Antiqua" w:cs="Times New Roman"/>
          <w:bCs/>
          <w:sz w:val="24"/>
          <w:szCs w:val="24"/>
        </w:rPr>
        <w:t xml:space="preserve"> exact role in </w:t>
      </w:r>
      <w:r w:rsidR="00701B98" w:rsidRPr="00F61D4F">
        <w:rPr>
          <w:rFonts w:ascii="Book Antiqua" w:hAnsi="Book Antiqua" w:cs="Times New Roman"/>
          <w:bCs/>
          <w:sz w:val="24"/>
          <w:szCs w:val="24"/>
        </w:rPr>
        <w:t>CP</w:t>
      </w:r>
      <w:r w:rsidR="00733702" w:rsidRPr="00F61D4F">
        <w:rPr>
          <w:rFonts w:ascii="Book Antiqua" w:hAnsi="Book Antiqua" w:cs="Times New Roman"/>
          <w:bCs/>
          <w:sz w:val="24"/>
          <w:szCs w:val="24"/>
        </w:rPr>
        <w:t xml:space="preserve"> has not been established. </w:t>
      </w:r>
      <w:r w:rsidR="00701B98" w:rsidRPr="00F61D4F">
        <w:rPr>
          <w:rFonts w:ascii="Book Antiqua" w:hAnsi="Book Antiqua" w:cs="Times New Roman"/>
          <w:bCs/>
          <w:sz w:val="24"/>
          <w:szCs w:val="24"/>
        </w:rPr>
        <w:t>The</w:t>
      </w:r>
      <w:r w:rsidR="00733702" w:rsidRPr="00F61D4F">
        <w:rPr>
          <w:rFonts w:ascii="Book Antiqua" w:hAnsi="Book Antiqua" w:cs="Times New Roman"/>
          <w:bCs/>
          <w:sz w:val="24"/>
          <w:szCs w:val="24"/>
        </w:rPr>
        <w:t xml:space="preserve"> study by Larsen </w:t>
      </w:r>
      <w:r w:rsidR="00733702" w:rsidRPr="00F61D4F">
        <w:rPr>
          <w:rFonts w:ascii="Book Antiqua" w:hAnsi="Book Antiqua" w:cs="Times New Roman"/>
          <w:bCs/>
          <w:i/>
          <w:iCs/>
          <w:sz w:val="24"/>
          <w:szCs w:val="24"/>
        </w:rPr>
        <w:t>et al</w:t>
      </w:r>
      <w:r w:rsidR="00733702" w:rsidRPr="00F61D4F">
        <w:rPr>
          <w:rFonts w:ascii="Book Antiqua" w:hAnsi="Book Antiqua" w:cs="Times New Roman"/>
          <w:bCs/>
          <w:sz w:val="24"/>
          <w:szCs w:val="24"/>
        </w:rPr>
        <w:fldChar w:fldCharType="begin"/>
      </w:r>
      <w:r w:rsidR="00B84C4E" w:rsidRPr="00F61D4F">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733702" w:rsidRPr="00F61D4F">
        <w:rPr>
          <w:rFonts w:ascii="Book Antiqua" w:hAnsi="Book Antiqua" w:cs="Times New Roman"/>
          <w:bCs/>
          <w:sz w:val="24"/>
          <w:szCs w:val="24"/>
        </w:rPr>
        <w:fldChar w:fldCharType="separate"/>
      </w:r>
      <w:r w:rsidR="00B84C4E" w:rsidRPr="00F61D4F">
        <w:rPr>
          <w:rFonts w:ascii="Book Antiqua" w:hAnsi="Book Antiqua" w:cs="Times New Roman"/>
          <w:sz w:val="24"/>
          <w:szCs w:val="24"/>
          <w:vertAlign w:val="superscript"/>
        </w:rPr>
        <w:t>[6]</w:t>
      </w:r>
      <w:r w:rsidR="00733702" w:rsidRPr="00F61D4F">
        <w:rPr>
          <w:rFonts w:ascii="Book Antiqua" w:hAnsi="Book Antiqua" w:cs="Times New Roman"/>
          <w:bCs/>
          <w:sz w:val="24"/>
          <w:szCs w:val="24"/>
        </w:rPr>
        <w:fldChar w:fldCharType="end"/>
      </w:r>
      <w:r w:rsidR="00733702" w:rsidRPr="00F61D4F">
        <w:rPr>
          <w:rFonts w:ascii="Book Antiqua" w:hAnsi="Book Antiqua" w:cs="Times New Roman"/>
          <w:bCs/>
          <w:sz w:val="24"/>
          <w:szCs w:val="24"/>
        </w:rPr>
        <w:t xml:space="preserve"> show</w:t>
      </w:r>
      <w:r w:rsidR="005B6291" w:rsidRPr="00F61D4F">
        <w:rPr>
          <w:rFonts w:ascii="Book Antiqua" w:hAnsi="Book Antiqua" w:cs="Times New Roman"/>
          <w:bCs/>
          <w:sz w:val="24"/>
          <w:szCs w:val="24"/>
        </w:rPr>
        <w:t>ed</w:t>
      </w:r>
      <w:r w:rsidR="00733702" w:rsidRPr="00F61D4F">
        <w:rPr>
          <w:rFonts w:ascii="Book Antiqua" w:hAnsi="Book Antiqua" w:cs="Times New Roman"/>
          <w:bCs/>
          <w:sz w:val="24"/>
          <w:szCs w:val="24"/>
        </w:rPr>
        <w:t xml:space="preserve"> </w:t>
      </w:r>
      <w:r w:rsidR="00E72D86" w:rsidRPr="00F61D4F">
        <w:rPr>
          <w:rFonts w:ascii="Book Antiqua" w:hAnsi="Book Antiqua" w:cs="Times New Roman"/>
          <w:bCs/>
          <w:sz w:val="24"/>
          <w:szCs w:val="24"/>
        </w:rPr>
        <w:t xml:space="preserve">higher somatostatin levels following </w:t>
      </w:r>
      <w:r w:rsidR="00250271" w:rsidRPr="00F61D4F">
        <w:rPr>
          <w:rFonts w:ascii="Book Antiqua" w:hAnsi="Book Antiqua" w:cs="Times New Roman"/>
          <w:bCs/>
          <w:sz w:val="24"/>
          <w:szCs w:val="24"/>
        </w:rPr>
        <w:t xml:space="preserve">a </w:t>
      </w:r>
      <w:r w:rsidR="00E72D86" w:rsidRPr="00F61D4F">
        <w:rPr>
          <w:rFonts w:ascii="Book Antiqua" w:hAnsi="Book Antiqua" w:cs="Times New Roman"/>
          <w:bCs/>
          <w:sz w:val="24"/>
          <w:szCs w:val="24"/>
        </w:rPr>
        <w:t xml:space="preserve">mixed meal and arginine stimulation in diabetes secondary to pancreatitis as compared to type 1 diabetes and healthy controls. </w:t>
      </w:r>
      <w:r w:rsidR="002D79BC" w:rsidRPr="00F61D4F">
        <w:rPr>
          <w:rFonts w:ascii="Book Antiqua" w:hAnsi="Book Antiqua" w:cs="Times New Roman"/>
          <w:bCs/>
          <w:sz w:val="24"/>
          <w:szCs w:val="24"/>
        </w:rPr>
        <w:t>I</w:t>
      </w:r>
      <w:r w:rsidR="00E72D86" w:rsidRPr="00F61D4F">
        <w:rPr>
          <w:rFonts w:ascii="Book Antiqua" w:hAnsi="Book Antiqua" w:cs="Times New Roman"/>
          <w:bCs/>
          <w:sz w:val="24"/>
          <w:szCs w:val="24"/>
        </w:rPr>
        <w:t>t was postulated that higher somatostatin levels may help to lower blood glucose</w:t>
      </w:r>
      <w:r w:rsidR="0088246D" w:rsidRPr="00F61D4F">
        <w:rPr>
          <w:rFonts w:ascii="Book Antiqua" w:hAnsi="Book Antiqua" w:cs="Times New Roman"/>
          <w:bCs/>
          <w:sz w:val="24"/>
          <w:szCs w:val="24"/>
        </w:rPr>
        <w:t xml:space="preserve"> </w:t>
      </w:r>
      <w:r w:rsidR="00E72D86" w:rsidRPr="00F61D4F">
        <w:rPr>
          <w:rFonts w:ascii="Book Antiqua" w:hAnsi="Book Antiqua" w:cs="Times New Roman"/>
          <w:bCs/>
          <w:sz w:val="24"/>
          <w:szCs w:val="24"/>
        </w:rPr>
        <w:t xml:space="preserve">level in </w:t>
      </w:r>
      <w:r w:rsidR="00701B98" w:rsidRPr="00F61D4F">
        <w:rPr>
          <w:rFonts w:ascii="Book Antiqua" w:hAnsi="Book Antiqua" w:cs="Times New Roman"/>
          <w:bCs/>
          <w:sz w:val="24"/>
          <w:szCs w:val="24"/>
        </w:rPr>
        <w:t>patients with CP</w:t>
      </w:r>
      <w:r w:rsidR="00EA0572" w:rsidRPr="00F61D4F">
        <w:rPr>
          <w:rFonts w:ascii="Book Antiqua" w:hAnsi="Book Antiqua" w:cs="Times New Roman"/>
          <w:sz w:val="24"/>
          <w:szCs w:val="24"/>
        </w:rPr>
        <w:t>.</w:t>
      </w:r>
      <w:r w:rsidR="0088246D" w:rsidRPr="00F61D4F">
        <w:rPr>
          <w:rFonts w:ascii="Book Antiqua" w:hAnsi="Book Antiqua" w:cs="Times New Roman"/>
          <w:sz w:val="24"/>
          <w:szCs w:val="24"/>
        </w:rPr>
        <w:t xml:space="preserve"> The mechanism suggested </w:t>
      </w:r>
      <w:r w:rsidR="003C15A9" w:rsidRPr="00F61D4F">
        <w:rPr>
          <w:rFonts w:ascii="Book Antiqua" w:hAnsi="Book Antiqua" w:cs="Times New Roman"/>
          <w:sz w:val="24"/>
          <w:szCs w:val="24"/>
        </w:rPr>
        <w:t xml:space="preserve">was </w:t>
      </w:r>
      <w:r w:rsidR="005B6291" w:rsidRPr="00F61D4F">
        <w:rPr>
          <w:rFonts w:ascii="Book Antiqua" w:hAnsi="Book Antiqua" w:cs="Times New Roman"/>
          <w:sz w:val="24"/>
          <w:szCs w:val="24"/>
        </w:rPr>
        <w:t xml:space="preserve">an </w:t>
      </w:r>
      <w:r w:rsidR="003C15A9" w:rsidRPr="00F61D4F">
        <w:rPr>
          <w:rFonts w:ascii="Book Antiqua" w:hAnsi="Book Antiqua" w:cs="Times New Roman"/>
          <w:sz w:val="24"/>
          <w:szCs w:val="24"/>
        </w:rPr>
        <w:t>inhibitory</w:t>
      </w:r>
      <w:r w:rsidR="0088246D" w:rsidRPr="00F61D4F">
        <w:rPr>
          <w:rFonts w:ascii="Book Antiqua" w:hAnsi="Book Antiqua" w:cs="Times New Roman"/>
          <w:sz w:val="24"/>
          <w:szCs w:val="24"/>
        </w:rPr>
        <w:t xml:space="preserve"> effect of somatostatin on both </w:t>
      </w:r>
      <w:r w:rsidR="0088246D" w:rsidRPr="00F61D4F">
        <w:rPr>
          <w:rFonts w:ascii="Book Antiqua" w:hAnsi="Book Antiqua" w:cs="Times New Roman"/>
          <w:bCs/>
          <w:sz w:val="24"/>
          <w:szCs w:val="24"/>
        </w:rPr>
        <w:t xml:space="preserve">insulin and glucagon </w:t>
      </w:r>
      <w:r w:rsidR="003C15A9" w:rsidRPr="00F61D4F">
        <w:rPr>
          <w:rFonts w:ascii="Book Antiqua" w:hAnsi="Book Antiqua" w:cs="Times New Roman"/>
          <w:bCs/>
          <w:sz w:val="24"/>
          <w:szCs w:val="24"/>
        </w:rPr>
        <w:t>secretion. Somatostatin</w:t>
      </w:r>
      <w:r w:rsidR="00A979B0" w:rsidRPr="00F61D4F">
        <w:rPr>
          <w:rFonts w:ascii="Book Antiqua" w:hAnsi="Book Antiqua" w:cs="Times New Roman"/>
          <w:bCs/>
          <w:sz w:val="24"/>
          <w:szCs w:val="24"/>
        </w:rPr>
        <w:t xml:space="preserve"> </w:t>
      </w:r>
      <w:r w:rsidR="0088246D" w:rsidRPr="00F61D4F">
        <w:rPr>
          <w:rFonts w:ascii="Book Antiqua" w:hAnsi="Book Antiqua" w:cs="Times New Roman"/>
          <w:bCs/>
          <w:sz w:val="24"/>
          <w:szCs w:val="24"/>
        </w:rPr>
        <w:t xml:space="preserve">may </w:t>
      </w:r>
      <w:r w:rsidR="00A979B0" w:rsidRPr="00F61D4F">
        <w:rPr>
          <w:rFonts w:ascii="Book Antiqua" w:hAnsi="Book Antiqua" w:cs="Times New Roman"/>
          <w:bCs/>
          <w:sz w:val="24"/>
          <w:szCs w:val="24"/>
        </w:rPr>
        <w:t xml:space="preserve">also </w:t>
      </w:r>
      <w:r w:rsidR="0088246D" w:rsidRPr="00F61D4F">
        <w:rPr>
          <w:rFonts w:ascii="Book Antiqua" w:hAnsi="Book Antiqua" w:cs="Times New Roman"/>
          <w:bCs/>
          <w:sz w:val="24"/>
          <w:szCs w:val="24"/>
        </w:rPr>
        <w:t xml:space="preserve">delay glucose absorption from </w:t>
      </w:r>
      <w:r w:rsidR="00250271" w:rsidRPr="00F61D4F">
        <w:rPr>
          <w:rFonts w:ascii="Book Antiqua" w:hAnsi="Book Antiqua" w:cs="Times New Roman"/>
          <w:bCs/>
          <w:sz w:val="24"/>
          <w:szCs w:val="24"/>
        </w:rPr>
        <w:t xml:space="preserve">the </w:t>
      </w:r>
      <w:r w:rsidR="0088246D" w:rsidRPr="00F61D4F">
        <w:rPr>
          <w:rFonts w:ascii="Book Antiqua" w:hAnsi="Book Antiqua" w:cs="Times New Roman"/>
          <w:bCs/>
          <w:sz w:val="24"/>
          <w:szCs w:val="24"/>
        </w:rPr>
        <w:t>gut</w:t>
      </w:r>
      <w:r w:rsidR="00A979B0" w:rsidRPr="00F61D4F">
        <w:rPr>
          <w:rFonts w:ascii="Book Antiqua" w:hAnsi="Book Antiqua" w:cs="Times New Roman"/>
          <w:bCs/>
          <w:sz w:val="24"/>
          <w:szCs w:val="24"/>
        </w:rPr>
        <w:t>.</w:t>
      </w:r>
      <w:r w:rsidR="0088246D" w:rsidRPr="00F61D4F">
        <w:rPr>
          <w:rFonts w:ascii="Book Antiqua" w:hAnsi="Book Antiqua" w:cs="Times New Roman"/>
          <w:bCs/>
          <w:sz w:val="24"/>
          <w:szCs w:val="24"/>
        </w:rPr>
        <w:t xml:space="preserve"> </w:t>
      </w:r>
    </w:p>
    <w:p w14:paraId="6CB0F560" w14:textId="77777777" w:rsidR="0049055D" w:rsidRPr="00F61D4F" w:rsidRDefault="0049055D" w:rsidP="00181158">
      <w:pPr>
        <w:pStyle w:val="a7"/>
        <w:snapToGrid w:val="0"/>
        <w:spacing w:after="0" w:line="360" w:lineRule="auto"/>
        <w:ind w:left="0"/>
        <w:contextualSpacing w:val="0"/>
        <w:jc w:val="both"/>
        <w:rPr>
          <w:rFonts w:ascii="Book Antiqua" w:hAnsi="Book Antiqua" w:cs="Times New Roman"/>
          <w:bCs/>
          <w:sz w:val="24"/>
          <w:szCs w:val="24"/>
        </w:rPr>
      </w:pPr>
    </w:p>
    <w:p w14:paraId="4C3C1CD2" w14:textId="3BB3B589" w:rsidR="008C0081" w:rsidRPr="00F61D4F" w:rsidRDefault="003D1EA3" w:rsidP="00181158">
      <w:pPr>
        <w:snapToGrid w:val="0"/>
        <w:spacing w:after="0" w:line="360" w:lineRule="auto"/>
        <w:jc w:val="both"/>
        <w:rPr>
          <w:rFonts w:ascii="Book Antiqua" w:hAnsi="Book Antiqua" w:cs="Times New Roman"/>
          <w:b/>
          <w:sz w:val="24"/>
          <w:szCs w:val="24"/>
          <w:u w:val="single"/>
        </w:rPr>
      </w:pPr>
      <w:r w:rsidRPr="00F61D4F">
        <w:rPr>
          <w:rFonts w:ascii="Book Antiqua" w:hAnsi="Book Antiqua" w:cs="Times New Roman"/>
          <w:b/>
          <w:bCs/>
          <w:sz w:val="24"/>
          <w:szCs w:val="24"/>
          <w:u w:val="single"/>
        </w:rPr>
        <w:t>MECHANISMS OF ISLET CELL DYSFUNCTION IN CP</w:t>
      </w:r>
    </w:p>
    <w:p w14:paraId="61996793" w14:textId="01703757" w:rsidR="00C50DF6" w:rsidRPr="00F61D4F" w:rsidRDefault="002204F1" w:rsidP="00181158">
      <w:pPr>
        <w:snapToGrid w:val="0"/>
        <w:spacing w:after="0" w:line="360" w:lineRule="auto"/>
        <w:jc w:val="both"/>
        <w:rPr>
          <w:rFonts w:ascii="Book Antiqua" w:hAnsi="Book Antiqua" w:cs="Times New Roman"/>
          <w:b/>
          <w:i/>
          <w:iCs/>
          <w:sz w:val="24"/>
          <w:szCs w:val="24"/>
        </w:rPr>
      </w:pPr>
      <w:r w:rsidRPr="00F61D4F">
        <w:rPr>
          <w:rFonts w:ascii="Book Antiqua" w:hAnsi="Book Antiqua" w:cs="Times New Roman"/>
          <w:b/>
          <w:i/>
          <w:iCs/>
          <w:sz w:val="24"/>
          <w:szCs w:val="24"/>
        </w:rPr>
        <w:t>Disruption</w:t>
      </w:r>
      <w:r w:rsidR="00C50DF6" w:rsidRPr="00F61D4F">
        <w:rPr>
          <w:rFonts w:ascii="Book Antiqua" w:hAnsi="Book Antiqua" w:cs="Times New Roman"/>
          <w:b/>
          <w:i/>
          <w:iCs/>
          <w:sz w:val="24"/>
          <w:szCs w:val="24"/>
        </w:rPr>
        <w:t xml:space="preserve"> in the interaction between alpha and beta </w:t>
      </w:r>
      <w:r w:rsidR="00182464" w:rsidRPr="00F61D4F">
        <w:rPr>
          <w:rFonts w:ascii="Book Antiqua" w:hAnsi="Book Antiqua" w:cs="Times New Roman"/>
          <w:b/>
          <w:i/>
          <w:iCs/>
          <w:sz w:val="24"/>
          <w:szCs w:val="24"/>
        </w:rPr>
        <w:t>cells</w:t>
      </w:r>
    </w:p>
    <w:p w14:paraId="04853D55" w14:textId="2F3F71BE" w:rsidR="0090156C" w:rsidRPr="00F61D4F" w:rsidRDefault="007B180E"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Alpha cell secretion of glucagon is indirectly controlled by several mechanisms and these are perturbed in CP. One such mechanism is </w:t>
      </w:r>
      <w:r w:rsidR="005B6291" w:rsidRPr="00F61D4F">
        <w:rPr>
          <w:rFonts w:ascii="Book Antiqua" w:hAnsi="Book Antiqua" w:cs="Times New Roman"/>
          <w:sz w:val="24"/>
          <w:szCs w:val="24"/>
        </w:rPr>
        <w:t xml:space="preserve">a </w:t>
      </w:r>
      <w:r w:rsidRPr="00F61D4F">
        <w:rPr>
          <w:rFonts w:ascii="Book Antiqua" w:hAnsi="Book Antiqua" w:cs="Times New Roman"/>
          <w:sz w:val="24"/>
          <w:szCs w:val="24"/>
        </w:rPr>
        <w:t xml:space="preserve">beta cell </w:t>
      </w:r>
      <w:r w:rsidR="008165EF" w:rsidRPr="00F61D4F">
        <w:rPr>
          <w:rFonts w:ascii="Book Antiqua" w:hAnsi="Book Antiqua" w:cs="Times New Roman"/>
          <w:sz w:val="24"/>
          <w:szCs w:val="24"/>
        </w:rPr>
        <w:t>defect leading</w:t>
      </w:r>
      <w:r w:rsidR="002D79BC" w:rsidRPr="00F61D4F">
        <w:rPr>
          <w:rFonts w:ascii="Book Antiqua" w:hAnsi="Book Antiqua" w:cs="Times New Roman"/>
          <w:sz w:val="24"/>
          <w:szCs w:val="24"/>
        </w:rPr>
        <w:t xml:space="preserve"> to </w:t>
      </w:r>
      <w:r w:rsidRPr="00F61D4F">
        <w:rPr>
          <w:rFonts w:ascii="Book Antiqua" w:hAnsi="Book Antiqua" w:cs="Times New Roman"/>
          <w:sz w:val="24"/>
          <w:szCs w:val="24"/>
        </w:rPr>
        <w:t xml:space="preserve">less insulin secretion in CP. Insulin suppresses glucagon during </w:t>
      </w:r>
      <w:proofErr w:type="spellStart"/>
      <w:r w:rsidR="00C7789A" w:rsidRPr="00F61D4F">
        <w:rPr>
          <w:rFonts w:ascii="Book Antiqua" w:hAnsi="Book Antiqua" w:cs="Times New Roman"/>
          <w:sz w:val="24"/>
          <w:szCs w:val="24"/>
        </w:rPr>
        <w:t>hyperglycemia</w:t>
      </w:r>
      <w:proofErr w:type="spellEnd"/>
      <w:r w:rsidRPr="00F61D4F">
        <w:rPr>
          <w:rFonts w:ascii="Book Antiqua" w:hAnsi="Book Antiqua" w:cs="Times New Roman"/>
          <w:sz w:val="24"/>
          <w:szCs w:val="24"/>
        </w:rPr>
        <w:t xml:space="preserve"> and reciprocally</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glucagon levels rise when insulin levels decline during </w:t>
      </w:r>
      <w:proofErr w:type="spellStart"/>
      <w:r w:rsidR="00C7789A" w:rsidRPr="00F61D4F">
        <w:rPr>
          <w:rFonts w:ascii="Book Antiqua" w:hAnsi="Book Antiqua" w:cs="Times New Roman"/>
          <w:sz w:val="24"/>
          <w:szCs w:val="24"/>
        </w:rPr>
        <w:t>hypoglycemia</w:t>
      </w:r>
      <w:proofErr w:type="spellEnd"/>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{"citationID":"NzL5TVL4","properties":{"formattedCitation":"\\super [29]\\nosupersub{}","plainCitation":"[29]","noteIndex":0},"citationItems":[{"id":202,"uris":["http://zotero.org/users/5893975/items/PP3IL638"],"uri":["http://zotero.org/users/5893975/items/PP3IL638"],"itemData":{"id":202,"type":"article-journal","abstract":"OBJECTIVE—We tested the hypothesis that an increase in insulin per se, i.e., in the absence of zinc, suppresses glucagon secretion during euglycemia and that a decrease in insulin per se stimulates glucagon secretion during hypoglycemia in humans. RESEARCH DESIGN AND METHODS—We measured plasma glucagon concentrations in patients with type 1 diabetes infused with the zinc-free insulin glulisine on three occasions. Glulisine was infused with clamped euglycemia (</w:instrText>
      </w:r>
      <w:r w:rsidR="00E43AF7" w:rsidRPr="00F61D4F">
        <w:rPr>
          <w:rFonts w:ascii="Cambria" w:hAnsi="Cambria" w:cs="Cambria"/>
          <w:sz w:val="24"/>
          <w:szCs w:val="24"/>
        </w:rPr>
        <w:instrText>ϳ</w:instrText>
      </w:r>
      <w:r w:rsidR="00E43AF7" w:rsidRPr="00F61D4F">
        <w:rPr>
          <w:rFonts w:ascii="Book Antiqua" w:hAnsi="Book Antiqua" w:cs="Times New Roman"/>
          <w:sz w:val="24"/>
          <w:szCs w:val="24"/>
        </w:rPr>
        <w:instrText>95 mg/dl [5.3 mmol/l]) from 0 to 60 min on all three occasions. Then, glulisine was discontinued with clamped euglycemia or with clamped hypoglycemia (</w:instrText>
      </w:r>
      <w:r w:rsidR="00E43AF7" w:rsidRPr="00F61D4F">
        <w:rPr>
          <w:rFonts w:ascii="Cambria" w:hAnsi="Cambria" w:cs="Cambria"/>
          <w:sz w:val="24"/>
          <w:szCs w:val="24"/>
        </w:rPr>
        <w:instrText>ϳ</w:instrText>
      </w:r>
      <w:r w:rsidR="00E43AF7" w:rsidRPr="00F61D4F">
        <w:rPr>
          <w:rFonts w:ascii="Book Antiqua" w:hAnsi="Book Antiqua" w:cs="Times New Roman"/>
          <w:sz w:val="24"/>
          <w:szCs w:val="24"/>
        </w:rPr>
        <w:instrText xml:space="preserve">55 mg/dl [3.0 mmol/l]) or continued with clamped hypoglycemia from 60 to 180 min.\nRESULTS—Plasma glucagon concentrations were suppressed by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13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3,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9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3, and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12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2 pg/ml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3.7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0.9,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2.6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0.9, and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3.4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0.6 pmol/l), respectively, (all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0.01) during zinc-free hyperinsulinemic euglycemia over the ﬁrst 60 min. Glucagon levels remained suppressed following a decrease in zinc-free insulin with euglycemia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14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3 pg/ml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4.0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0.9 pmol/l]) and during sustained hyperinsulinemia with hypoglycemia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14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2 pg/ml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4.0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0.6 pmol/l]) but increased to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3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3 pg/ml (</w:instrText>
      </w:r>
      <w:r w:rsidR="00E43AF7" w:rsidRPr="00F61D4F">
        <w:rPr>
          <w:rFonts w:ascii="Cambria" w:hAnsi="Cambria" w:cs="Cambria"/>
          <w:sz w:val="24"/>
          <w:szCs w:val="24"/>
        </w:rPr>
        <w:instrText>Ϫ</w:instrText>
      </w:r>
      <w:r w:rsidR="00E43AF7" w:rsidRPr="00F61D4F">
        <w:rPr>
          <w:rFonts w:ascii="Book Antiqua" w:hAnsi="Book Antiqua" w:cs="Times New Roman"/>
          <w:sz w:val="24"/>
          <w:szCs w:val="24"/>
        </w:rPr>
        <w:instrText xml:space="preserve">0.9 </w:instrText>
      </w:r>
      <w:r w:rsidR="00E43AF7" w:rsidRPr="00F61D4F">
        <w:rPr>
          <w:rFonts w:ascii="Cambria" w:hAnsi="Cambria" w:cs="Cambria"/>
          <w:sz w:val="24"/>
          <w:szCs w:val="24"/>
        </w:rPr>
        <w:instrText>Ϯ</w:instrText>
      </w:r>
      <w:r w:rsidR="00E43AF7" w:rsidRPr="00F61D4F">
        <w:rPr>
          <w:rFonts w:ascii="Book Antiqua" w:hAnsi="Book Antiqua" w:cs="Times New Roman"/>
          <w:sz w:val="24"/>
          <w:szCs w:val="24"/>
        </w:rPr>
        <w:instrText xml:space="preserve"> 0.9 pmol/l) (P </w:instrText>
      </w:r>
      <w:r w:rsidR="00E43AF7" w:rsidRPr="00F61D4F">
        <w:rPr>
          <w:rFonts w:ascii="Cambria" w:hAnsi="Cambria" w:cs="Cambria"/>
          <w:sz w:val="24"/>
          <w:szCs w:val="24"/>
        </w:rPr>
        <w:instrText>Ͻ</w:instrText>
      </w:r>
      <w:r w:rsidR="00E43AF7" w:rsidRPr="00F61D4F">
        <w:rPr>
          <w:rFonts w:ascii="Book Antiqua" w:hAnsi="Book Antiqua" w:cs="Times New Roman"/>
          <w:sz w:val="24"/>
          <w:szCs w:val="24"/>
        </w:rPr>
        <w:instrText xml:space="preserve"> 0.01) following a decrease in zinc-free insulin with hypoglycemia over the next 120 min.\nCONCLUSIONS—These data indicate that an increase in insulin per se suppresses glucagon secretion and a decrease in insulin per se, in concert with a low glucose concentration, stimulates glucagon secretion. Thus, they document that insulin is a </w:instrText>
      </w:r>
      <w:r w:rsidR="00E43AF7" w:rsidRPr="00F61D4F">
        <w:rPr>
          <w:rFonts w:ascii="Segoe UI Symbol" w:eastAsia="Arial Unicode MS" w:hAnsi="Segoe UI Symbol" w:cs="Segoe UI Symbol"/>
          <w:sz w:val="24"/>
          <w:szCs w:val="24"/>
        </w:rPr>
        <w:instrText>␤</w:instrText>
      </w:r>
      <w:r w:rsidR="00E43AF7" w:rsidRPr="00F61D4F">
        <w:rPr>
          <w:rFonts w:ascii="Book Antiqua" w:hAnsi="Book Antiqua" w:cs="Times New Roman"/>
          <w:sz w:val="24"/>
          <w:szCs w:val="24"/>
        </w:rPr>
        <w:instrText xml:space="preserve">-cell secretory product that, in concert with glucose and among other signals, reciprocally regulates </w:instrText>
      </w:r>
      <w:r w:rsidR="00E43AF7" w:rsidRPr="00F61D4F">
        <w:rPr>
          <w:rFonts w:ascii="Segoe UI Symbol" w:eastAsia="Arial Unicode MS" w:hAnsi="Segoe UI Symbol" w:cs="Segoe UI Symbol"/>
          <w:sz w:val="24"/>
          <w:szCs w:val="24"/>
        </w:rPr>
        <w:instrText>␣</w:instrText>
      </w:r>
      <w:r w:rsidR="00E43AF7" w:rsidRPr="00F61D4F">
        <w:rPr>
          <w:rFonts w:ascii="Book Antiqua" w:hAnsi="Book Antiqua" w:cs="Times New Roman"/>
          <w:sz w:val="24"/>
          <w:szCs w:val="24"/>
        </w:rPr>
        <w:instrText xml:space="preserve">-cell glucagon secretion in humans. Diabetes 59:2936–2940, 2010","container-title":"Diabetes","DOI":"10.2337/db10-0728","ISSN":"0012-1797, 1939-327X","issue":"11","journalAbbreviation":"Diabetes","language":"en","page":"2936-2940","source":"DOI.org (Crossref)","title":"Insulin Reciprocally Regulates Glucagon Secretion in Humans","volume":"59","author":[{"family":"Cooperberg","given":"B. A."},{"family":"Cryer","given":"P. E."}],"issued":{"date-parts":[["2010",11,1]]}}}],"schema":"https://github.com/citation-style-language/schema/raw/master/csl-citation.json"}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[29]</w:t>
      </w:r>
      <w:r w:rsidRPr="00F61D4F">
        <w:rPr>
          <w:rFonts w:ascii="Book Antiqua" w:hAnsi="Book Antiqua" w:cs="Times New Roman"/>
          <w:sz w:val="24"/>
          <w:szCs w:val="24"/>
        </w:rPr>
        <w:fldChar w:fldCharType="end"/>
      </w:r>
      <w:r w:rsidR="008374B0" w:rsidRPr="00F61D4F">
        <w:rPr>
          <w:rFonts w:ascii="Book Antiqua" w:hAnsi="Book Antiqua" w:cs="Times New Roman"/>
          <w:sz w:val="24"/>
          <w:szCs w:val="24"/>
        </w:rPr>
        <w:t>.</w:t>
      </w:r>
      <w:r w:rsidR="003D1EA3"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This switching mechanism may be lost in CP as progressive beta-cell failure </w:t>
      </w:r>
      <w:r w:rsidR="005B6291" w:rsidRPr="00F61D4F">
        <w:rPr>
          <w:rFonts w:ascii="Book Antiqua" w:hAnsi="Book Antiqua" w:cs="Times New Roman"/>
          <w:sz w:val="24"/>
          <w:szCs w:val="24"/>
        </w:rPr>
        <w:t>is</w:t>
      </w:r>
      <w:r w:rsidRPr="00F61D4F">
        <w:rPr>
          <w:rFonts w:ascii="Book Antiqua" w:hAnsi="Book Antiqua" w:cs="Times New Roman"/>
          <w:sz w:val="24"/>
          <w:szCs w:val="24"/>
        </w:rPr>
        <w:t xml:space="preserve"> an established feature of CP. However</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recent studies in animal models have shown that glucagon has potentiating action on beta cell</w:t>
      </w:r>
      <w:r w:rsidR="005B6291" w:rsidRPr="00F61D4F">
        <w:rPr>
          <w:rFonts w:ascii="Book Antiqua" w:hAnsi="Book Antiqua" w:cs="Times New Roman"/>
          <w:sz w:val="24"/>
          <w:szCs w:val="24"/>
        </w:rPr>
        <w:t>s</w:t>
      </w:r>
      <w:r w:rsidRPr="00F61D4F">
        <w:rPr>
          <w:rFonts w:ascii="Book Antiqua" w:hAnsi="Book Antiqua" w:cs="Times New Roman"/>
          <w:sz w:val="24"/>
          <w:szCs w:val="24"/>
        </w:rPr>
        <w:t xml:space="preserve"> to secrete more insulin, particularly in the postprandial state</w:t>
      </w:r>
      <w:r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{"citationID":"VZ84wX6d","properties":{"formattedCitation":"\\super [30]\\nosupersub{}","plainCitation":"[30]","noteIndex":0},"citationItems":[{"id":204,"uris":["http://zotero.org/users/5893975/items/NUHTYHXS"],"uri":["http://zotero.org/users/5893975/items/NUHTYHXS"],"itemData":{"id":204,"type":"article-journal","container-title":"JCI Insight","DOI":"10.1172/jci.insight.129954","ISSN":"2379-3708","issue":"16","language":"en","page":"e129954","source":"DOI.org (Crossref)","title":"Glucagon lowers glycemia when β cells are active","volume":"4","author":[{"family":"Capozzi","given":"Megan E."},{"family":"Wait","given":"Jacob B."},{"family":"Koech","given":"Jepchumba"},{"family":"Gordon","given":"Andrew N."},{"family":"Coch","given":"Reilly W."},{"family":"Svendsen","given":"Berit"},{"family":"Finan","given":"Brian"},{"family":"D’Alessio","given":"David A."},{"family":"Campbell","given":"Jonathan E."}],"issued":{"date-parts":[["2019",8,22]]}}}],"schema":"https://github.com/citation-style-language/schema/raw/master/csl-citation.json"} </w:instrText>
      </w:r>
      <w:r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[30]</w:t>
      </w:r>
      <w:r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w:t>
      </w:r>
      <w:r w:rsidR="002D79BC" w:rsidRPr="00F61D4F">
        <w:rPr>
          <w:rFonts w:ascii="Book Antiqua" w:hAnsi="Book Antiqua" w:cs="Times New Roman"/>
          <w:sz w:val="24"/>
          <w:szCs w:val="24"/>
        </w:rPr>
        <w:t xml:space="preserve">It is possible that </w:t>
      </w:r>
      <w:proofErr w:type="spellStart"/>
      <w:r w:rsidRPr="00F61D4F">
        <w:rPr>
          <w:rFonts w:ascii="Book Antiqua" w:hAnsi="Book Antiqua" w:cs="Times New Roman"/>
          <w:sz w:val="24"/>
          <w:szCs w:val="24"/>
        </w:rPr>
        <w:t>hyperglucagonemia</w:t>
      </w:r>
      <w:proofErr w:type="spellEnd"/>
      <w:r w:rsidRPr="00F61D4F">
        <w:rPr>
          <w:rFonts w:ascii="Book Antiqua" w:hAnsi="Book Antiqua" w:cs="Times New Roman"/>
          <w:sz w:val="24"/>
          <w:szCs w:val="24"/>
        </w:rPr>
        <w:t xml:space="preserve"> observed in CP </w:t>
      </w:r>
      <w:r w:rsidR="002D79BC" w:rsidRPr="00F61D4F">
        <w:rPr>
          <w:rFonts w:ascii="Book Antiqua" w:hAnsi="Book Antiqua" w:cs="Times New Roman"/>
          <w:sz w:val="24"/>
          <w:szCs w:val="24"/>
        </w:rPr>
        <w:t xml:space="preserve">is </w:t>
      </w:r>
      <w:r w:rsidRPr="00F61D4F">
        <w:rPr>
          <w:rFonts w:ascii="Book Antiqua" w:hAnsi="Book Antiqua" w:cs="Times New Roman"/>
          <w:sz w:val="24"/>
          <w:szCs w:val="24"/>
        </w:rPr>
        <w:t>a compensatory response to falling insulin</w:t>
      </w:r>
      <w:r w:rsidR="0092654C" w:rsidRPr="00F61D4F">
        <w:rPr>
          <w:rFonts w:ascii="Book Antiqua" w:hAnsi="Book Antiqua" w:cs="Times New Roman"/>
          <w:sz w:val="24"/>
          <w:szCs w:val="24"/>
        </w:rPr>
        <w:t xml:space="preserve"> levels due to beta-cell loss.</w:t>
      </w:r>
    </w:p>
    <w:p w14:paraId="53FE5CE7" w14:textId="77777777" w:rsidR="0092654C" w:rsidRPr="00F61D4F" w:rsidRDefault="0092654C" w:rsidP="00181158">
      <w:pPr>
        <w:pStyle w:val="a7"/>
        <w:snapToGrid w:val="0"/>
        <w:spacing w:after="0" w:line="360" w:lineRule="auto"/>
        <w:ind w:left="0"/>
        <w:contextualSpacing w:val="0"/>
        <w:jc w:val="both"/>
        <w:rPr>
          <w:rFonts w:ascii="Book Antiqua" w:hAnsi="Book Antiqua" w:cs="Times New Roman"/>
          <w:sz w:val="24"/>
          <w:szCs w:val="24"/>
        </w:rPr>
      </w:pPr>
    </w:p>
    <w:p w14:paraId="129FB6D7" w14:textId="217A69B6" w:rsidR="00423BAB" w:rsidRPr="00F61D4F" w:rsidRDefault="00FF2C59" w:rsidP="00181158">
      <w:pPr>
        <w:snapToGrid w:val="0"/>
        <w:spacing w:after="0" w:line="360" w:lineRule="auto"/>
        <w:jc w:val="both"/>
        <w:rPr>
          <w:rFonts w:ascii="Book Antiqua" w:hAnsi="Book Antiqua" w:cs="Times New Roman"/>
          <w:b/>
          <w:bCs/>
          <w:i/>
          <w:iCs/>
          <w:sz w:val="24"/>
          <w:szCs w:val="24"/>
          <w:lang w:val="en-US"/>
        </w:rPr>
      </w:pPr>
      <w:r w:rsidRPr="00F61D4F">
        <w:rPr>
          <w:rFonts w:ascii="Book Antiqua" w:hAnsi="Book Antiqua" w:cs="Times New Roman"/>
          <w:b/>
          <w:bCs/>
          <w:i/>
          <w:iCs/>
          <w:sz w:val="24"/>
          <w:szCs w:val="24"/>
          <w:lang w:val="en-US"/>
        </w:rPr>
        <w:t>Altered incretin</w:t>
      </w:r>
      <w:r w:rsidR="00C97CA7" w:rsidRPr="00F61D4F">
        <w:rPr>
          <w:rFonts w:ascii="Book Antiqua" w:hAnsi="Book Antiqua" w:cs="Times New Roman"/>
          <w:b/>
          <w:bCs/>
          <w:i/>
          <w:iCs/>
          <w:sz w:val="24"/>
          <w:szCs w:val="24"/>
          <w:lang w:val="en-US"/>
        </w:rPr>
        <w:t xml:space="preserve"> </w:t>
      </w:r>
      <w:r w:rsidR="002204F1" w:rsidRPr="00F61D4F">
        <w:rPr>
          <w:rFonts w:ascii="Book Antiqua" w:hAnsi="Book Antiqua" w:cs="Times New Roman"/>
          <w:b/>
          <w:bCs/>
          <w:i/>
          <w:iCs/>
          <w:sz w:val="24"/>
          <w:szCs w:val="24"/>
          <w:lang w:val="en-US"/>
        </w:rPr>
        <w:t>a</w:t>
      </w:r>
      <w:r w:rsidR="00C97CA7" w:rsidRPr="00F61D4F">
        <w:rPr>
          <w:rFonts w:ascii="Book Antiqua" w:hAnsi="Book Antiqua" w:cs="Times New Roman"/>
          <w:b/>
          <w:bCs/>
          <w:i/>
          <w:iCs/>
          <w:sz w:val="24"/>
          <w:szCs w:val="24"/>
          <w:lang w:val="en-US"/>
        </w:rPr>
        <w:t>xis in CP</w:t>
      </w:r>
    </w:p>
    <w:p w14:paraId="72BF0A96" w14:textId="2AFFACFF" w:rsidR="008950FB" w:rsidRPr="00F61D4F" w:rsidRDefault="00C97CA7"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lang w:val="en-US"/>
        </w:rPr>
        <w:t xml:space="preserve">Incretin hormones </w:t>
      </w:r>
      <w:r w:rsidR="005B6291" w:rsidRPr="00F61D4F">
        <w:rPr>
          <w:rFonts w:ascii="Book Antiqua" w:hAnsi="Book Antiqua" w:cs="Times New Roman"/>
          <w:sz w:val="24"/>
          <w:szCs w:val="24"/>
          <w:lang w:val="en-US"/>
        </w:rPr>
        <w:t>such as</w:t>
      </w:r>
      <w:r w:rsidRPr="00F61D4F">
        <w:rPr>
          <w:rFonts w:ascii="Book Antiqua" w:hAnsi="Book Antiqua" w:cs="Times New Roman"/>
          <w:sz w:val="24"/>
          <w:szCs w:val="24"/>
          <w:lang w:val="en-US"/>
        </w:rPr>
        <w:t xml:space="preserve"> </w:t>
      </w:r>
      <w:r w:rsidR="002D79BC" w:rsidRPr="00F61D4F">
        <w:rPr>
          <w:rFonts w:ascii="Book Antiqua" w:hAnsi="Book Antiqua" w:cs="Times New Roman"/>
          <w:sz w:val="24"/>
          <w:szCs w:val="24"/>
          <w:lang w:val="en-US"/>
        </w:rPr>
        <w:t>glucagon</w:t>
      </w:r>
      <w:r w:rsidRPr="00F61D4F">
        <w:rPr>
          <w:rFonts w:ascii="Book Antiqua" w:hAnsi="Book Antiqua" w:cs="Times New Roman"/>
          <w:sz w:val="24"/>
          <w:szCs w:val="24"/>
          <w:lang w:val="en-US"/>
        </w:rPr>
        <w:t>-like peptide type 1</w:t>
      </w:r>
      <w:r w:rsidR="00204DAD"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 xml:space="preserve">(GLP-1) and </w:t>
      </w:r>
      <w:r w:rsidRPr="00F61D4F">
        <w:rPr>
          <w:rFonts w:ascii="Book Antiqua" w:hAnsi="Book Antiqua" w:cs="Times New Roman"/>
          <w:sz w:val="24"/>
          <w:szCs w:val="24"/>
        </w:rPr>
        <w:t xml:space="preserve">glucose-dependent </w:t>
      </w:r>
      <w:proofErr w:type="spellStart"/>
      <w:r w:rsidRPr="00F61D4F">
        <w:rPr>
          <w:rFonts w:ascii="Book Antiqua" w:hAnsi="Book Antiqua" w:cs="Times New Roman"/>
          <w:sz w:val="24"/>
          <w:szCs w:val="24"/>
        </w:rPr>
        <w:t>insulinotropic</w:t>
      </w:r>
      <w:proofErr w:type="spellEnd"/>
      <w:r w:rsidRPr="00F61D4F">
        <w:rPr>
          <w:rFonts w:ascii="Book Antiqua" w:hAnsi="Book Antiqua" w:cs="Times New Roman"/>
          <w:sz w:val="24"/>
          <w:szCs w:val="24"/>
        </w:rPr>
        <w:t xml:space="preserve"> polypeptide (GIP) </w:t>
      </w:r>
      <w:r w:rsidR="00181C07" w:rsidRPr="00F61D4F">
        <w:rPr>
          <w:rFonts w:ascii="Book Antiqua" w:hAnsi="Book Antiqua" w:cs="Times New Roman"/>
          <w:sz w:val="24"/>
          <w:szCs w:val="24"/>
        </w:rPr>
        <w:t>are</w:t>
      </w:r>
      <w:r w:rsidR="00204DAD" w:rsidRPr="00F61D4F">
        <w:rPr>
          <w:rFonts w:ascii="Book Antiqua" w:hAnsi="Book Antiqua" w:cs="Times New Roman"/>
          <w:sz w:val="24"/>
          <w:szCs w:val="24"/>
        </w:rPr>
        <w:t xml:space="preserve"> secreted from L- and K-</w:t>
      </w:r>
      <w:r w:rsidR="003C15A9" w:rsidRPr="00F61D4F">
        <w:rPr>
          <w:rFonts w:ascii="Book Antiqua" w:hAnsi="Book Antiqua" w:cs="Times New Roman"/>
          <w:sz w:val="24"/>
          <w:szCs w:val="24"/>
        </w:rPr>
        <w:t>cells of</w:t>
      </w:r>
      <w:r w:rsidR="00204DAD" w:rsidRPr="00F61D4F">
        <w:rPr>
          <w:rFonts w:ascii="Book Antiqua" w:hAnsi="Book Antiqua" w:cs="Times New Roman"/>
          <w:sz w:val="24"/>
          <w:szCs w:val="24"/>
        </w:rPr>
        <w:t xml:space="preserve"> the sm</w:t>
      </w:r>
      <w:r w:rsidR="004B77DA" w:rsidRPr="00F61D4F">
        <w:rPr>
          <w:rFonts w:ascii="Book Antiqua" w:hAnsi="Book Antiqua" w:cs="Times New Roman"/>
          <w:sz w:val="24"/>
          <w:szCs w:val="24"/>
        </w:rPr>
        <w:t>all intestine</w:t>
      </w:r>
      <w:r w:rsidR="006F2D01" w:rsidRPr="00F61D4F">
        <w:rPr>
          <w:rFonts w:ascii="Book Antiqua" w:hAnsi="Book Antiqua" w:cs="Times New Roman"/>
          <w:sz w:val="24"/>
          <w:szCs w:val="24"/>
        </w:rPr>
        <w:t>,</w:t>
      </w:r>
      <w:r w:rsidR="004B77DA" w:rsidRPr="00F61D4F">
        <w:rPr>
          <w:rFonts w:ascii="Book Antiqua" w:hAnsi="Book Antiqua" w:cs="Times New Roman"/>
          <w:sz w:val="24"/>
          <w:szCs w:val="24"/>
        </w:rPr>
        <w:t xml:space="preserve"> respectively. B</w:t>
      </w:r>
      <w:r w:rsidR="00FA68CF" w:rsidRPr="00F61D4F">
        <w:rPr>
          <w:rFonts w:ascii="Book Antiqua" w:hAnsi="Book Antiqua" w:cs="Times New Roman"/>
          <w:sz w:val="24"/>
          <w:szCs w:val="24"/>
        </w:rPr>
        <w:t xml:space="preserve">oth GLP-1 and GIP </w:t>
      </w:r>
      <w:r w:rsidR="004B77DA" w:rsidRPr="00F61D4F">
        <w:rPr>
          <w:rFonts w:ascii="Book Antiqua" w:hAnsi="Book Antiqua" w:cs="Times New Roman"/>
          <w:sz w:val="24"/>
          <w:szCs w:val="24"/>
        </w:rPr>
        <w:t xml:space="preserve">physiologically </w:t>
      </w:r>
      <w:r w:rsidR="00FA68CF" w:rsidRPr="00F61D4F">
        <w:rPr>
          <w:rFonts w:ascii="Book Antiqua" w:hAnsi="Book Antiqua" w:cs="Times New Roman"/>
          <w:sz w:val="24"/>
          <w:szCs w:val="24"/>
        </w:rPr>
        <w:t xml:space="preserve">regulate glucose metabolism by </w:t>
      </w:r>
      <w:r w:rsidR="00204DAD" w:rsidRPr="00F61D4F">
        <w:rPr>
          <w:rFonts w:ascii="Book Antiqua" w:hAnsi="Book Antiqua" w:cs="Times New Roman"/>
          <w:sz w:val="24"/>
          <w:szCs w:val="24"/>
        </w:rPr>
        <w:t>increas</w:t>
      </w:r>
      <w:r w:rsidR="00FA68CF" w:rsidRPr="00F61D4F">
        <w:rPr>
          <w:rFonts w:ascii="Book Antiqua" w:hAnsi="Book Antiqua" w:cs="Times New Roman"/>
          <w:sz w:val="24"/>
          <w:szCs w:val="24"/>
        </w:rPr>
        <w:t>ing</w:t>
      </w:r>
      <w:r w:rsidR="00204DAD" w:rsidRPr="00F61D4F">
        <w:rPr>
          <w:rFonts w:ascii="Book Antiqua" w:hAnsi="Book Antiqua" w:cs="Times New Roman"/>
          <w:sz w:val="24"/>
          <w:szCs w:val="24"/>
        </w:rPr>
        <w:t xml:space="preserve"> insulin secretion </w:t>
      </w:r>
      <w:r w:rsidR="00204DAD" w:rsidRPr="00F61D4F">
        <w:rPr>
          <w:rFonts w:ascii="Book Antiqua" w:hAnsi="Book Antiqua" w:cs="Times New Roman"/>
          <w:i/>
          <w:iCs/>
          <w:sz w:val="24"/>
          <w:szCs w:val="24"/>
        </w:rPr>
        <w:t>via</w:t>
      </w:r>
      <w:r w:rsidR="00204DAD" w:rsidRPr="00F61D4F">
        <w:rPr>
          <w:rFonts w:ascii="Book Antiqua" w:hAnsi="Book Antiqua" w:cs="Times New Roman"/>
          <w:sz w:val="24"/>
          <w:szCs w:val="24"/>
        </w:rPr>
        <w:t xml:space="preserve"> G-protein coupled receptor</w:t>
      </w:r>
      <w:r w:rsidR="006F2D01" w:rsidRPr="00F61D4F">
        <w:rPr>
          <w:rFonts w:ascii="Book Antiqua" w:hAnsi="Book Antiqua" w:cs="Times New Roman"/>
          <w:sz w:val="24"/>
          <w:szCs w:val="24"/>
        </w:rPr>
        <w:t>s</w:t>
      </w:r>
      <w:r w:rsidR="00204DAD" w:rsidRPr="00F61D4F">
        <w:rPr>
          <w:rFonts w:ascii="Book Antiqua" w:hAnsi="Book Antiqua" w:cs="Times New Roman"/>
          <w:sz w:val="24"/>
          <w:szCs w:val="24"/>
        </w:rPr>
        <w:t xml:space="preserve"> in beta-cell</w:t>
      </w:r>
      <w:r w:rsidR="006F2D01" w:rsidRPr="00F61D4F">
        <w:rPr>
          <w:rFonts w:ascii="Book Antiqua" w:hAnsi="Book Antiqua" w:cs="Times New Roman"/>
          <w:sz w:val="24"/>
          <w:szCs w:val="24"/>
        </w:rPr>
        <w:t>s</w:t>
      </w:r>
      <w:r w:rsidR="00FA68CF" w:rsidRPr="00F61D4F">
        <w:rPr>
          <w:rFonts w:ascii="Book Antiqua" w:hAnsi="Book Antiqua" w:cs="Times New Roman"/>
          <w:sz w:val="24"/>
          <w:szCs w:val="24"/>
        </w:rPr>
        <w:t>. However, GLP-1 suppresses glucagon secretion from alpha cell</w:t>
      </w:r>
      <w:r w:rsidR="006F2D01" w:rsidRPr="00F61D4F">
        <w:rPr>
          <w:rFonts w:ascii="Book Antiqua" w:hAnsi="Book Antiqua" w:cs="Times New Roman"/>
          <w:sz w:val="24"/>
          <w:szCs w:val="24"/>
        </w:rPr>
        <w:t>s</w:t>
      </w:r>
      <w:r w:rsidR="002D79BC" w:rsidRPr="00F61D4F">
        <w:rPr>
          <w:rFonts w:ascii="Book Antiqua" w:hAnsi="Book Antiqua" w:cs="Times New Roman"/>
          <w:sz w:val="24"/>
          <w:szCs w:val="24"/>
        </w:rPr>
        <w:t>,</w:t>
      </w:r>
      <w:r w:rsidR="00FA68CF" w:rsidRPr="00F61D4F">
        <w:rPr>
          <w:rFonts w:ascii="Book Antiqua" w:hAnsi="Book Antiqua" w:cs="Times New Roman"/>
          <w:sz w:val="24"/>
          <w:szCs w:val="24"/>
        </w:rPr>
        <w:t xml:space="preserve"> whereas GIP augment</w:t>
      </w:r>
      <w:r w:rsidR="00C90867" w:rsidRPr="00F61D4F">
        <w:rPr>
          <w:rFonts w:ascii="Book Antiqua" w:hAnsi="Book Antiqua" w:cs="Times New Roman"/>
          <w:sz w:val="24"/>
          <w:szCs w:val="24"/>
        </w:rPr>
        <w:t>s</w:t>
      </w:r>
      <w:r w:rsidR="00FA68CF" w:rsidRPr="00F61D4F">
        <w:rPr>
          <w:rFonts w:ascii="Book Antiqua" w:hAnsi="Book Antiqua" w:cs="Times New Roman"/>
          <w:sz w:val="24"/>
          <w:szCs w:val="24"/>
        </w:rPr>
        <w:t xml:space="preserve"> glucagon secretion in the presence of </w:t>
      </w:r>
      <w:proofErr w:type="spellStart"/>
      <w:r w:rsidR="00C7789A" w:rsidRPr="00F61D4F">
        <w:rPr>
          <w:rFonts w:ascii="Book Antiqua" w:hAnsi="Book Antiqua" w:cs="Times New Roman"/>
          <w:sz w:val="24"/>
          <w:szCs w:val="24"/>
        </w:rPr>
        <w:t>hyperglycemia</w:t>
      </w:r>
      <w:proofErr w:type="spellEnd"/>
      <w:r w:rsidR="00C90867"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{"citationID":"c4kqTSBx","properties":{"formattedCitation":"\\super [31]\\nosupersub{}","plainCitation":"[31]","noteIndex":0},"citationItems":[{"id":128,"uris":["http://zotero.org/users/5893975/items/B4DZE85E"],"uri":["http://zotero.org/users/5893975/items/B4DZE85E"],"itemData":{"id":128,"type":"article-journal","container-title":"Current Diabetes Reports","DOI":"10.1007/s11892-014-0555-4","ISSN":"1534-4827, 1539-0829","issue":"12","journalAbbreviation":"Curr Diab Rep","language":"en","page":"555","source":"DOI.org (Crossref)","title":"Glucagon and Type 2 Diabetes: the Return of the Alpha Cell","title-short":"Glucagon and Type 2 Diabetes","volume":"14","author":[{"family":"Lund","given":"Asger"},{"family":"Bagger","given":"Jonatan I."},{"family":"Christensen","given":"Mikkel"},{"family":"Knop","given":"Filip K."},{"family":"Vilsbøll","given":"Tina"}],"issued":{"date-parts":[["2014",12]]}}}],"schema":"https://github.com/citation-style-language/schema/raw/master/csl-citation.json"} </w:instrText>
      </w:r>
      <w:r w:rsidR="00C90867"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[31</w:t>
      </w:r>
      <w:r w:rsidR="008115C9" w:rsidRPr="00F61D4F">
        <w:rPr>
          <w:rFonts w:ascii="Book Antiqua" w:hAnsi="Book Antiqua" w:cs="Times New Roman"/>
          <w:sz w:val="24"/>
          <w:szCs w:val="24"/>
          <w:vertAlign w:val="superscript"/>
        </w:rPr>
        <w:t>,32</w:t>
      </w:r>
      <w:r w:rsidR="00E43AF7" w:rsidRPr="00F61D4F">
        <w:rPr>
          <w:rFonts w:ascii="Book Antiqua" w:hAnsi="Book Antiqua" w:cs="Times New Roman"/>
          <w:sz w:val="24"/>
          <w:szCs w:val="24"/>
          <w:vertAlign w:val="superscript"/>
        </w:rPr>
        <w:t>]</w:t>
      </w:r>
      <w:r w:rsidR="00C90867" w:rsidRPr="00F61D4F">
        <w:rPr>
          <w:rFonts w:ascii="Book Antiqua" w:hAnsi="Book Antiqua" w:cs="Times New Roman"/>
          <w:sz w:val="24"/>
          <w:szCs w:val="24"/>
        </w:rPr>
        <w:fldChar w:fldCharType="end"/>
      </w:r>
      <w:r w:rsidR="00FA68CF" w:rsidRPr="00F61D4F">
        <w:rPr>
          <w:rFonts w:ascii="Book Antiqua" w:hAnsi="Book Antiqua" w:cs="Times New Roman"/>
          <w:sz w:val="24"/>
          <w:szCs w:val="24"/>
        </w:rPr>
        <w:t>.</w:t>
      </w:r>
      <w:r w:rsidR="00C90867" w:rsidRPr="00F61D4F">
        <w:rPr>
          <w:rFonts w:ascii="Book Antiqua" w:hAnsi="Book Antiqua" w:cs="Times New Roman"/>
          <w:sz w:val="24"/>
          <w:szCs w:val="24"/>
        </w:rPr>
        <w:t xml:space="preserve"> </w:t>
      </w:r>
      <w:r w:rsidR="006F2D01" w:rsidRPr="00F61D4F">
        <w:rPr>
          <w:rFonts w:ascii="Book Antiqua" w:hAnsi="Book Antiqua" w:cs="Times New Roman"/>
          <w:sz w:val="24"/>
          <w:szCs w:val="24"/>
        </w:rPr>
        <w:t>The r</w:t>
      </w:r>
      <w:r w:rsidR="00C90867" w:rsidRPr="00F61D4F">
        <w:rPr>
          <w:rFonts w:ascii="Book Antiqua" w:hAnsi="Book Antiqua" w:cs="Times New Roman"/>
          <w:sz w:val="24"/>
          <w:szCs w:val="24"/>
        </w:rPr>
        <w:t xml:space="preserve">educed </w:t>
      </w:r>
      <w:r w:rsidR="00C90867" w:rsidRPr="00F61D4F">
        <w:rPr>
          <w:rFonts w:ascii="Book Antiqua" w:hAnsi="Book Antiqua" w:cs="Times New Roman"/>
          <w:sz w:val="24"/>
          <w:szCs w:val="24"/>
        </w:rPr>
        <w:lastRenderedPageBreak/>
        <w:t xml:space="preserve">incretin hormone </w:t>
      </w:r>
      <w:r w:rsidR="008D50C1" w:rsidRPr="00F61D4F">
        <w:rPr>
          <w:rFonts w:ascii="Book Antiqua" w:hAnsi="Book Antiqua" w:cs="Times New Roman"/>
          <w:sz w:val="24"/>
          <w:szCs w:val="24"/>
        </w:rPr>
        <w:t>effect</w:t>
      </w:r>
      <w:r w:rsidR="00C90867" w:rsidRPr="00F61D4F">
        <w:rPr>
          <w:rFonts w:ascii="Book Antiqua" w:hAnsi="Book Antiqua" w:cs="Times New Roman"/>
          <w:sz w:val="24"/>
          <w:szCs w:val="24"/>
        </w:rPr>
        <w:t xml:space="preserve"> is a well-documented pathophysiological abnormality in type 2 </w:t>
      </w:r>
      <w:proofErr w:type="gramStart"/>
      <w:r w:rsidR="008D50C1" w:rsidRPr="00F61D4F">
        <w:rPr>
          <w:rFonts w:ascii="Book Antiqua" w:hAnsi="Book Antiqua" w:cs="Times New Roman"/>
          <w:sz w:val="24"/>
          <w:szCs w:val="24"/>
        </w:rPr>
        <w:t>diabetes</w:t>
      </w:r>
      <w:r w:rsidR="008D50C1" w:rsidRPr="00F61D4F">
        <w:rPr>
          <w:rFonts w:ascii="Book Antiqua" w:hAnsi="Book Antiqua" w:cs="Times New Roman"/>
          <w:sz w:val="24"/>
          <w:szCs w:val="24"/>
          <w:vertAlign w:val="superscript"/>
        </w:rPr>
        <w:t>[</w:t>
      </w:r>
      <w:proofErr w:type="gramEnd"/>
      <w:r w:rsidR="008D50C1" w:rsidRPr="00F61D4F">
        <w:rPr>
          <w:rFonts w:ascii="Book Antiqua" w:hAnsi="Book Antiqua" w:cs="Times New Roman"/>
          <w:sz w:val="24"/>
          <w:szCs w:val="24"/>
          <w:vertAlign w:val="superscript"/>
        </w:rPr>
        <w:t>32]</w:t>
      </w:r>
      <w:r w:rsidR="003D1EA3" w:rsidRPr="00F61D4F">
        <w:rPr>
          <w:rFonts w:ascii="Book Antiqua" w:hAnsi="Book Antiqua" w:cs="Times New Roman"/>
          <w:sz w:val="24"/>
          <w:szCs w:val="24"/>
        </w:rPr>
        <w:t>.</w:t>
      </w:r>
    </w:p>
    <w:p w14:paraId="58F7F84B" w14:textId="181CDC83" w:rsidR="00165FA0" w:rsidRPr="00F61D4F" w:rsidRDefault="006F2D0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The r</w:t>
      </w:r>
      <w:r w:rsidR="00C97CA7" w:rsidRPr="00F61D4F">
        <w:rPr>
          <w:rFonts w:ascii="Book Antiqua" w:hAnsi="Book Antiqua" w:cs="Times New Roman"/>
          <w:sz w:val="24"/>
          <w:szCs w:val="24"/>
        </w:rPr>
        <w:t xml:space="preserve">educed incretin effect has been demonstrated in different studies in CP </w:t>
      </w:r>
      <w:r w:rsidR="00D27782" w:rsidRPr="00F61D4F">
        <w:rPr>
          <w:rFonts w:ascii="Book Antiqua" w:hAnsi="Book Antiqua" w:cs="Times New Roman"/>
          <w:sz w:val="24"/>
          <w:szCs w:val="24"/>
        </w:rPr>
        <w:t>patients</w:t>
      </w:r>
      <w:r w:rsidR="00D27782" w:rsidRPr="00F61D4F">
        <w:rPr>
          <w:rFonts w:ascii="Book Antiqua" w:hAnsi="Book Antiqua" w:cs="Times New Roman"/>
          <w:b/>
          <w:sz w:val="24"/>
          <w:szCs w:val="24"/>
          <w:lang w:val="en-US"/>
        </w:rPr>
        <w:t xml:space="preserve"> </w:t>
      </w:r>
      <w:r w:rsidR="00D27782" w:rsidRPr="00F61D4F">
        <w:rPr>
          <w:rFonts w:ascii="Book Antiqua" w:hAnsi="Book Antiqua" w:cs="Times New Roman"/>
          <w:bCs/>
          <w:sz w:val="24"/>
          <w:szCs w:val="24"/>
          <w:lang w:val="en-US"/>
        </w:rPr>
        <w:t>(</w:t>
      </w:r>
      <w:r w:rsidR="00D93A20" w:rsidRPr="00F61D4F">
        <w:rPr>
          <w:rFonts w:ascii="Book Antiqua" w:hAnsi="Book Antiqua" w:cs="Times New Roman"/>
          <w:bCs/>
          <w:sz w:val="24"/>
          <w:szCs w:val="24"/>
          <w:lang w:val="en-US"/>
        </w:rPr>
        <w:t>Figure 1)</w:t>
      </w:r>
      <w:r w:rsidR="008950FB" w:rsidRPr="00F61D4F">
        <w:rPr>
          <w:rFonts w:ascii="Book Antiqua" w:hAnsi="Book Antiqua" w:cs="Times New Roman"/>
          <w:bCs/>
          <w:sz w:val="24"/>
          <w:szCs w:val="24"/>
        </w:rPr>
        <w:t>.</w:t>
      </w:r>
      <w:r w:rsidR="007B180E" w:rsidRPr="00F61D4F">
        <w:rPr>
          <w:rFonts w:ascii="Book Antiqua" w:hAnsi="Book Antiqua" w:cs="Times New Roman"/>
          <w:sz w:val="24"/>
          <w:szCs w:val="24"/>
        </w:rPr>
        <w:t xml:space="preserve"> </w:t>
      </w:r>
      <w:r w:rsidR="00A6242A" w:rsidRPr="00F61D4F">
        <w:rPr>
          <w:rFonts w:ascii="Book Antiqua" w:hAnsi="Book Antiqua" w:cs="Times New Roman"/>
          <w:sz w:val="24"/>
          <w:szCs w:val="24"/>
        </w:rPr>
        <w:t>However,</w:t>
      </w:r>
      <w:r w:rsidR="00C97CA7" w:rsidRPr="00F61D4F">
        <w:rPr>
          <w:rFonts w:ascii="Book Antiqua" w:hAnsi="Book Antiqua" w:cs="Times New Roman"/>
          <w:sz w:val="24"/>
          <w:szCs w:val="24"/>
        </w:rPr>
        <w:t xml:space="preserve"> whether this is primarily due to the effect of </w:t>
      </w:r>
      <w:r w:rsidR="000E633B" w:rsidRPr="00F61D4F">
        <w:rPr>
          <w:rFonts w:ascii="Book Antiqua" w:hAnsi="Book Antiqua" w:cs="Times New Roman"/>
          <w:sz w:val="24"/>
          <w:szCs w:val="24"/>
        </w:rPr>
        <w:t>CP</w:t>
      </w:r>
      <w:r w:rsidR="00C97CA7" w:rsidRPr="00F61D4F">
        <w:rPr>
          <w:rFonts w:ascii="Book Antiqua" w:hAnsi="Book Antiqua" w:cs="Times New Roman"/>
          <w:sz w:val="24"/>
          <w:szCs w:val="24"/>
        </w:rPr>
        <w:t xml:space="preserve"> per se or due to the development of diabetes in CP patients is </w:t>
      </w:r>
      <w:r w:rsidR="00896803" w:rsidRPr="00F61D4F">
        <w:rPr>
          <w:rFonts w:ascii="Book Antiqua" w:hAnsi="Book Antiqua" w:cs="Times New Roman"/>
          <w:sz w:val="24"/>
          <w:szCs w:val="24"/>
        </w:rPr>
        <w:t>unclear</w:t>
      </w:r>
      <w:r w:rsidR="00C97CA7" w:rsidRPr="00F61D4F">
        <w:rPr>
          <w:rFonts w:ascii="Book Antiqua" w:hAnsi="Book Antiqua" w:cs="Times New Roman"/>
          <w:sz w:val="24"/>
          <w:szCs w:val="24"/>
        </w:rPr>
        <w:t xml:space="preserve">. </w:t>
      </w:r>
      <w:proofErr w:type="spellStart"/>
      <w:r w:rsidR="003D1EA3" w:rsidRPr="00F61D4F">
        <w:rPr>
          <w:rFonts w:ascii="Book Antiqua" w:hAnsi="Book Antiqua"/>
          <w:bCs/>
          <w:sz w:val="24"/>
          <w:szCs w:val="24"/>
        </w:rPr>
        <w:t>Vilsbøll</w:t>
      </w:r>
      <w:proofErr w:type="spellEnd"/>
      <w:r w:rsidR="003D1EA3" w:rsidRPr="00F61D4F">
        <w:rPr>
          <w:rFonts w:ascii="Book Antiqua" w:hAnsi="Book Antiqua"/>
          <w:bCs/>
          <w:sz w:val="24"/>
          <w:szCs w:val="24"/>
        </w:rPr>
        <w:t xml:space="preserve"> </w:t>
      </w:r>
      <w:r w:rsidR="00A6242A" w:rsidRPr="00F61D4F">
        <w:rPr>
          <w:rFonts w:ascii="Book Antiqua" w:hAnsi="Book Antiqua" w:cs="Times New Roman"/>
          <w:i/>
          <w:iCs/>
          <w:sz w:val="24"/>
          <w:szCs w:val="24"/>
        </w:rPr>
        <w:t>et al</w:t>
      </w:r>
      <w:r w:rsidR="00A6242A" w:rsidRPr="00F61D4F">
        <w:rPr>
          <w:rFonts w:ascii="Book Antiqua" w:hAnsi="Book Antiqua" w:cs="Times New Roman"/>
          <w:sz w:val="24"/>
          <w:szCs w:val="24"/>
        </w:rPr>
        <w:fldChar w:fldCharType="begin"/>
      </w:r>
      <w:r w:rsidR="00E43AF7" w:rsidRPr="00F61D4F">
        <w:rPr>
          <w:rFonts w:ascii="Book Antiqua" w:hAnsi="Book Antiqua" w:cs="Times New Roman"/>
          <w:sz w:val="24"/>
          <w:szCs w:val="24"/>
        </w:rPr>
        <w:instrText xml:space="preserve"> ADDIN ZOTERO_ITEM CSL_CITATION {"citationID":"OyojCH3V","properties":{"formattedCitation":"\\super [33]\\nosupersub{}","plainCitation":"[33]","noteIndex":0},"citationItems":[{"id":124,"uris":["http://zotero.org/users/5893975/items/VSE27ND4"],"uri":["http://zotero.org/users/5893975/items/VSE27ND4"],"itemData":{"id":124,"type":"article-journal","container-title":"The Journal of Clinical Endocrinology &amp; Metabolism","DOI":"10.1210/jc.2003-030738","ISSN":"0021-972X, 1945-7197","issue":"10","journalAbbreviation":"The Journal of Clinical Endocrinology &amp; Metabolism","language":"en","page":"4897-4903","source":"DOI.org (Crossref)","title":"The Pathophysiology of Diabetes Involves a Defective Amplification of the Late-Phase Insulin Response to Glucose by Glucose-Dependent Insulinotropic Polypeptide—Regardless of Etiology and Phenotype","volume":"88","author":[{"family":"Vilsbøll","given":"T."},{"family":"Knop","given":"F. K."},{"family":"Krarup","given":"T."},{"family":"Johansen","given":"A."},{"family":"Madsbad","given":"S."},{"family":"Larsen","given":"S."},{"family":"Hansen","given":"T."},{"family":"Pedersen","given":"O."},{"family":"Holst","given":"J. J."}],"issued":{"date-parts":[["2003",10]]}}}],"schema":"https://github.com/citation-style-language/schema/raw/master/csl-citation.json"} </w:instrText>
      </w:r>
      <w:r w:rsidR="00A6242A" w:rsidRPr="00F61D4F">
        <w:rPr>
          <w:rFonts w:ascii="Book Antiqua" w:hAnsi="Book Antiqua" w:cs="Times New Roman"/>
          <w:sz w:val="24"/>
          <w:szCs w:val="24"/>
        </w:rPr>
        <w:fldChar w:fldCharType="separate"/>
      </w:r>
      <w:r w:rsidR="00E43AF7" w:rsidRPr="00F61D4F">
        <w:rPr>
          <w:rFonts w:ascii="Book Antiqua" w:hAnsi="Book Antiqua" w:cs="Times New Roman"/>
          <w:sz w:val="24"/>
          <w:szCs w:val="24"/>
          <w:vertAlign w:val="superscript"/>
        </w:rPr>
        <w:t>[33]</w:t>
      </w:r>
      <w:r w:rsidR="00A6242A" w:rsidRPr="00F61D4F">
        <w:rPr>
          <w:rFonts w:ascii="Book Antiqua" w:hAnsi="Book Antiqua" w:cs="Times New Roman"/>
          <w:sz w:val="24"/>
          <w:szCs w:val="24"/>
        </w:rPr>
        <w:fldChar w:fldCharType="end"/>
      </w:r>
      <w:r w:rsidR="00A6242A" w:rsidRPr="00F61D4F">
        <w:rPr>
          <w:rFonts w:ascii="Book Antiqua" w:hAnsi="Book Antiqua" w:cs="Times New Roman"/>
          <w:sz w:val="24"/>
          <w:szCs w:val="24"/>
        </w:rPr>
        <w:t xml:space="preserve"> show</w:t>
      </w:r>
      <w:r w:rsidRPr="00F61D4F">
        <w:rPr>
          <w:rFonts w:ascii="Book Antiqua" w:hAnsi="Book Antiqua" w:cs="Times New Roman"/>
          <w:sz w:val="24"/>
          <w:szCs w:val="24"/>
        </w:rPr>
        <w:t>ed</w:t>
      </w:r>
      <w:r w:rsidR="00A6242A" w:rsidRPr="00F61D4F">
        <w:rPr>
          <w:rFonts w:ascii="Book Antiqua" w:hAnsi="Book Antiqua" w:cs="Times New Roman"/>
          <w:sz w:val="24"/>
          <w:szCs w:val="24"/>
        </w:rPr>
        <w:t xml:space="preserve"> that the late phase insulin response</w:t>
      </w:r>
      <w:r w:rsidR="00012AD5" w:rsidRPr="00F61D4F">
        <w:rPr>
          <w:rFonts w:ascii="Book Antiqua" w:hAnsi="Book Antiqua" w:cs="Times New Roman"/>
          <w:sz w:val="24"/>
          <w:szCs w:val="24"/>
        </w:rPr>
        <w:t xml:space="preserve"> </w:t>
      </w:r>
      <w:r w:rsidR="00A6242A" w:rsidRPr="00F61D4F">
        <w:rPr>
          <w:rFonts w:ascii="Book Antiqua" w:hAnsi="Book Antiqua" w:cs="Times New Roman"/>
          <w:sz w:val="24"/>
          <w:szCs w:val="24"/>
        </w:rPr>
        <w:t>(30-120 min) to GIP is particularly impaired in CP patients</w:t>
      </w:r>
      <w:r w:rsidR="00A979B0" w:rsidRPr="00F61D4F">
        <w:rPr>
          <w:rFonts w:ascii="Book Antiqua" w:hAnsi="Book Antiqua" w:cs="Times New Roman"/>
          <w:sz w:val="24"/>
          <w:szCs w:val="24"/>
        </w:rPr>
        <w:t>,</w:t>
      </w:r>
      <w:r w:rsidR="00A6242A" w:rsidRPr="00F61D4F">
        <w:rPr>
          <w:rFonts w:ascii="Book Antiqua" w:hAnsi="Book Antiqua" w:cs="Times New Roman"/>
          <w:sz w:val="24"/>
          <w:szCs w:val="24"/>
        </w:rPr>
        <w:t xml:space="preserve"> whereas the response to GLP-1 was preserved in both the first and second phases</w:t>
      </w:r>
      <w:r w:rsidR="00FC71AF" w:rsidRPr="00F61D4F">
        <w:rPr>
          <w:rFonts w:ascii="Book Antiqua" w:hAnsi="Book Antiqua" w:cs="Times New Roman"/>
          <w:sz w:val="24"/>
          <w:szCs w:val="24"/>
        </w:rPr>
        <w:t>.</w:t>
      </w:r>
      <w:r w:rsidR="00A6242A" w:rsidRPr="00F61D4F">
        <w:rPr>
          <w:rFonts w:ascii="Book Antiqua" w:hAnsi="Book Antiqua" w:cs="Times New Roman"/>
          <w:sz w:val="24"/>
          <w:szCs w:val="24"/>
        </w:rPr>
        <w:t xml:space="preserve"> This difference was attributed to different post-receptor </w:t>
      </w:r>
      <w:proofErr w:type="spellStart"/>
      <w:r w:rsidR="00763A8C" w:rsidRPr="00F61D4F">
        <w:rPr>
          <w:rFonts w:ascii="Book Antiqua" w:hAnsi="Book Antiqua" w:cs="Times New Roman"/>
          <w:sz w:val="24"/>
          <w:szCs w:val="24"/>
        </w:rPr>
        <w:t>signaling</w:t>
      </w:r>
      <w:proofErr w:type="spellEnd"/>
      <w:r w:rsidR="00A6242A" w:rsidRPr="00F61D4F">
        <w:rPr>
          <w:rFonts w:ascii="Book Antiqua" w:hAnsi="Book Antiqua" w:cs="Times New Roman"/>
          <w:sz w:val="24"/>
          <w:szCs w:val="24"/>
        </w:rPr>
        <w:t xml:space="preserve"> between GIP and GLP-1</w:t>
      </w:r>
      <w:r w:rsidRPr="00F61D4F">
        <w:rPr>
          <w:rFonts w:ascii="Book Antiqua" w:hAnsi="Book Antiqua" w:cs="Times New Roman"/>
          <w:sz w:val="24"/>
          <w:szCs w:val="24"/>
        </w:rPr>
        <w:t>,</w:t>
      </w:r>
      <w:r w:rsidR="00A6242A" w:rsidRPr="00F61D4F">
        <w:rPr>
          <w:rFonts w:ascii="Book Antiqua" w:hAnsi="Book Antiqua" w:cs="Times New Roman"/>
          <w:sz w:val="24"/>
          <w:szCs w:val="24"/>
        </w:rPr>
        <w:t xml:space="preserve"> </w:t>
      </w:r>
      <w:r w:rsidR="000E633B" w:rsidRPr="00F61D4F">
        <w:rPr>
          <w:rFonts w:ascii="Book Antiqua" w:hAnsi="Book Antiqua" w:cs="Times New Roman"/>
          <w:sz w:val="24"/>
          <w:szCs w:val="24"/>
        </w:rPr>
        <w:t>although</w:t>
      </w:r>
      <w:r w:rsidR="00A6242A" w:rsidRPr="00F61D4F">
        <w:rPr>
          <w:rFonts w:ascii="Book Antiqua" w:hAnsi="Book Antiqua" w:cs="Times New Roman"/>
          <w:sz w:val="24"/>
          <w:szCs w:val="24"/>
        </w:rPr>
        <w:t xml:space="preserve"> they act through the same G-protein coupled</w:t>
      </w:r>
      <w:r w:rsidR="008950FB" w:rsidRPr="00F61D4F">
        <w:rPr>
          <w:rFonts w:ascii="Book Antiqua" w:hAnsi="Book Antiqua" w:cs="Times New Roman"/>
          <w:sz w:val="24"/>
          <w:szCs w:val="24"/>
        </w:rPr>
        <w:t xml:space="preserve"> </w:t>
      </w:r>
      <w:r w:rsidR="00A6242A" w:rsidRPr="00F61D4F">
        <w:rPr>
          <w:rFonts w:ascii="Book Antiqua" w:hAnsi="Book Antiqua" w:cs="Times New Roman"/>
          <w:sz w:val="24"/>
          <w:szCs w:val="24"/>
        </w:rPr>
        <w:t xml:space="preserve">receptor. </w:t>
      </w:r>
      <w:r w:rsidR="005B3593" w:rsidRPr="00F61D4F">
        <w:rPr>
          <w:rFonts w:ascii="Book Antiqua" w:hAnsi="Book Antiqua" w:cs="Times New Roman"/>
          <w:sz w:val="24"/>
          <w:szCs w:val="24"/>
        </w:rPr>
        <w:t>Th</w:t>
      </w:r>
      <w:r w:rsidR="008115C9" w:rsidRPr="00F61D4F">
        <w:rPr>
          <w:rFonts w:ascii="Book Antiqua" w:hAnsi="Book Antiqua" w:cs="Times New Roman"/>
          <w:sz w:val="24"/>
          <w:szCs w:val="24"/>
        </w:rPr>
        <w:t>e late phase insulin response (3</w:t>
      </w:r>
      <w:r w:rsidR="005B3593" w:rsidRPr="00F61D4F">
        <w:rPr>
          <w:rFonts w:ascii="Book Antiqua" w:hAnsi="Book Antiqua" w:cs="Times New Roman"/>
          <w:sz w:val="24"/>
          <w:szCs w:val="24"/>
        </w:rPr>
        <w:t xml:space="preserve">0-120 </w:t>
      </w:r>
      <w:r w:rsidR="003241D1" w:rsidRPr="00F61D4F">
        <w:rPr>
          <w:rFonts w:ascii="Book Antiqua" w:hAnsi="Book Antiqua" w:cs="Times New Roman"/>
          <w:sz w:val="24"/>
          <w:szCs w:val="24"/>
        </w:rPr>
        <w:t>min</w:t>
      </w:r>
      <w:r w:rsidR="005B3593" w:rsidRPr="00F61D4F">
        <w:rPr>
          <w:rFonts w:ascii="Book Antiqua" w:hAnsi="Book Antiqua" w:cs="Times New Roman"/>
          <w:sz w:val="24"/>
          <w:szCs w:val="24"/>
        </w:rPr>
        <w:t>) to GIP and not to GLP-1 infusion was shown to be impaired in CP patients with diabetes</w:t>
      </w:r>
      <w:r w:rsidR="008115C9" w:rsidRPr="00F61D4F">
        <w:rPr>
          <w:rFonts w:ascii="Book Antiqua" w:hAnsi="Book Antiqua" w:cs="Times New Roman"/>
          <w:sz w:val="24"/>
          <w:szCs w:val="24"/>
        </w:rPr>
        <w:t xml:space="preserve"> compared</w:t>
      </w:r>
      <w:r w:rsidR="005B3593" w:rsidRPr="00F61D4F">
        <w:rPr>
          <w:rFonts w:ascii="Book Antiqua" w:hAnsi="Book Antiqua" w:cs="Times New Roman"/>
          <w:sz w:val="24"/>
          <w:szCs w:val="24"/>
        </w:rPr>
        <w:t xml:space="preserve"> to CP patients with NGT</w:t>
      </w:r>
      <w:r w:rsidR="003241D1"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{"citationID":"Qy0KEqL6","properties":{"formattedCitation":"\\super [34]\\nosupersub{}","plainCitation":"[34]","noteIndex":0},"citationItems":[{"id":430,"uris":["http://zotero.org/users/5893975/items/AQ649CD3"],"uri":["http://zotero.org/users/5893975/items/AQ649CD3"],"itemData":{"id":430,"type":"article-journal","abstract":"Background: The incretin effect is reduced and the insulinotropic effect of the incretin hormone glucose-dependent insulinotropic polypeptide (GIP) is abolished in patients with type 2 diabetes mellitus (T2DM).\nObjective and design: To evaluate the causality of this deficiency we investigated 8 patients with chronic pancreatitis (CP) and normal glucose tolerance (NGT) (fasting plasma glucose (FPG): 5.5 (4.5–6.0) mM (mean (range); HbA1c: 5.8 (5.4–6.3) %) and 8 patients with CP and secondary diabetes not requiring insulin (FPG: 7.1 (6.0–8.8) mM; HbA1c: 7.0 (5.8–10.0) %) during three 15-mM hyperglycaemic clamps with continuous iv infusion of saline, glucagon-like peptide-1 (GLP-1) or GIP.\nResults: The initial (0–20 min) insulin and C-peptide responses were enhanced significantly in both groups by GLP-1 and GIP, respectively, compared to saline (P b 0.05). In both groups GLP-1 infusion resulted in significantly greater insulin and C-peptide responses from 20–120 min compared with saline infusion. During GIP infusion the late-phase insulin response (20–120 min) was 3.1 ± 1.0 fold greater than during saline infusion in the group of patients with CP and NGT (P b 0.05), whereas there was no significant differences in patients with CP and DM.\nConclusions: The lack of GIP amplification of the late insulin response to iv glucose develops alongside the deterioration of glucose tolerance in patients with CP, suggesting that the same may be true for the loss of the GIP effect in patients with T2DM. © 2007 Elsevier B.V. All rights reserved.","container-title":"Regulatory Peptides","DOI":"10.1016/j.regpep.2007.07.002","ISSN":"01670115","issue":"1-3","journalAbbreviation":"Regulatory Peptides","language":"en","page":"123-130","source":"DOI.org (Crossref)","title":"The insulinotropic effect of GIP is impaired in patients with chronic pancreatitis and secondary diabetes mellitus as compared to patients with chronic pancreatitis and normal glucose tolerance","volume":"144","author":[{"family":"Knop","given":"Filip K."},{"family":"Vilsbøll","given":"Tina"},{"family":"Højberg","given":"Patricia V."},{"family":"Larsen","given":"Steen"},{"family":"Madsbad","given":"Sten"},{"family":"Holst","given":"Jens J."},{"family":"Krarup","given":"Thure"}],"issued":{"date-parts":[["2007",12]]}}}],"schema":"https://github.com/citation-style-language/schema/raw/master/csl-citation.json"} </w:instrText>
      </w:r>
      <w:r w:rsidR="003241D1"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[34]</w:t>
      </w:r>
      <w:r w:rsidR="003241D1" w:rsidRPr="00F61D4F">
        <w:rPr>
          <w:rFonts w:ascii="Book Antiqua" w:hAnsi="Book Antiqua" w:cs="Times New Roman"/>
          <w:sz w:val="24"/>
          <w:szCs w:val="24"/>
        </w:rPr>
        <w:fldChar w:fldCharType="end"/>
      </w:r>
      <w:r w:rsidR="005B3593" w:rsidRPr="00F61D4F">
        <w:rPr>
          <w:rFonts w:ascii="Book Antiqua" w:hAnsi="Book Antiqua" w:cs="Times New Roman"/>
          <w:sz w:val="24"/>
          <w:szCs w:val="24"/>
        </w:rPr>
        <w:t>.</w:t>
      </w:r>
    </w:p>
    <w:p w14:paraId="209D0B1E" w14:textId="7E085804" w:rsidR="00165FA0" w:rsidRPr="00F61D4F" w:rsidRDefault="00A6242A"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color w:val="000000" w:themeColor="text1"/>
          <w:sz w:val="24"/>
          <w:szCs w:val="24"/>
        </w:rPr>
        <w:t xml:space="preserve">Knop </w:t>
      </w:r>
      <w:r w:rsidRPr="00F61D4F">
        <w:rPr>
          <w:rFonts w:ascii="Book Antiqua" w:hAnsi="Book Antiqua" w:cs="Times New Roman"/>
          <w:i/>
          <w:iCs/>
          <w:color w:val="000000" w:themeColor="text1"/>
          <w:sz w:val="24"/>
          <w:szCs w:val="24"/>
        </w:rPr>
        <w:t>et al</w:t>
      </w:r>
      <w:r w:rsidR="00116923" w:rsidRPr="00F61D4F">
        <w:rPr>
          <w:rFonts w:ascii="Book Antiqua" w:hAnsi="Book Antiqua" w:cs="Times New Roman"/>
          <w:color w:val="000000" w:themeColor="text1"/>
          <w:sz w:val="24"/>
          <w:szCs w:val="24"/>
        </w:rPr>
        <w:fldChar w:fldCharType="begin"/>
      </w:r>
      <w:r w:rsidR="003241D1" w:rsidRPr="00F61D4F">
        <w:rPr>
          <w:rFonts w:ascii="Book Antiqua" w:hAnsi="Book Antiqua" w:cs="Times New Roman"/>
          <w:color w:val="000000" w:themeColor="text1"/>
          <w:sz w:val="24"/>
          <w:szCs w:val="24"/>
        </w:rPr>
        <w:instrText xml:space="preserve"> ADDIN ZOTERO_ITEM CSL_CITATION {"citationID":"1ippr2fL","properties":{"formattedCitation":"\\super [35]\\nosupersub{}","plainCitation":"[35]","noteIndex":0},"citationItems":[{"id":132,"uris":["http://zotero.org/users/5893975/items/7GTNQCB8"],"uri":["http://zotero.org/users/5893975/items/7GTNQCB8"],"itemData":{"id":132,"type":"article-journal","container-title":"Diabetes","DOI":"10.2337/db07-0100","ISSN":"0012-1797, 1939-327X","issue":"8","journalAbbreviation":"Diabetes","language":"en","page":"1951-1959","source":"DOI.org (Crossref)","title":"Reduced Incretin Effect in Type 2 Diabetes: Cause or Consequence of the Diabetic State?","title-short":"Reduced Incretin Effect in Type 2 Diabetes","volume":"56","author":[{"family":"Knop","given":"Filip K."},{"family":"Vilsbøll","given":"Tina"},{"family":"Højberg","given":"Patricia V."},{"family":"Larsen","given":"Steen"},{"family":"Madsbad","given":"Sten"},{"family":"Vølund","given":"Aage"},{"family":"Holst","given":"Jens J."},{"family":"Krarup","given":"Thure"}],"issued":{"date-parts":[["2007",8]]}}}],"schema":"https://github.com/citation-style-language/schema/raw/master/csl-citation.json"} </w:instrText>
      </w:r>
      <w:r w:rsidR="00116923" w:rsidRPr="00F61D4F">
        <w:rPr>
          <w:rFonts w:ascii="Book Antiqua" w:hAnsi="Book Antiqua" w:cs="Times New Roman"/>
          <w:color w:val="000000" w:themeColor="text1"/>
          <w:sz w:val="24"/>
          <w:szCs w:val="24"/>
        </w:rPr>
        <w:fldChar w:fldCharType="separate"/>
      </w:r>
      <w:r w:rsidR="003241D1" w:rsidRPr="00F61D4F">
        <w:rPr>
          <w:rFonts w:ascii="Book Antiqua" w:hAnsi="Book Antiqua" w:cs="Times New Roman"/>
          <w:color w:val="000000" w:themeColor="text1"/>
          <w:sz w:val="24"/>
          <w:szCs w:val="24"/>
          <w:vertAlign w:val="superscript"/>
        </w:rPr>
        <w:t>[35]</w:t>
      </w:r>
      <w:r w:rsidR="00116923" w:rsidRPr="00F61D4F">
        <w:rPr>
          <w:rFonts w:ascii="Book Antiqua" w:hAnsi="Book Antiqua" w:cs="Times New Roman"/>
          <w:color w:val="000000" w:themeColor="text1"/>
          <w:sz w:val="24"/>
          <w:szCs w:val="24"/>
        </w:rPr>
        <w:fldChar w:fldCharType="end"/>
      </w:r>
      <w:r w:rsidRPr="00F61D4F">
        <w:rPr>
          <w:rFonts w:ascii="Book Antiqua" w:hAnsi="Book Antiqua" w:cs="Times New Roman"/>
          <w:color w:val="000000" w:themeColor="text1"/>
          <w:sz w:val="24"/>
          <w:szCs w:val="24"/>
        </w:rPr>
        <w:t xml:space="preserve"> </w:t>
      </w:r>
      <w:r w:rsidR="00116923" w:rsidRPr="00F61D4F">
        <w:rPr>
          <w:rFonts w:ascii="Book Antiqua" w:hAnsi="Book Antiqua" w:cs="Times New Roman"/>
          <w:color w:val="000000" w:themeColor="text1"/>
          <w:sz w:val="24"/>
          <w:szCs w:val="24"/>
        </w:rPr>
        <w:t>compared CP patients with DM</w:t>
      </w:r>
      <w:r w:rsidR="00A979B0" w:rsidRPr="00F61D4F">
        <w:rPr>
          <w:rFonts w:ascii="Book Antiqua" w:hAnsi="Book Antiqua" w:cs="Times New Roman"/>
          <w:color w:val="000000" w:themeColor="text1"/>
          <w:sz w:val="24"/>
          <w:szCs w:val="24"/>
        </w:rPr>
        <w:t>,</w:t>
      </w:r>
      <w:r w:rsidR="006F2D01" w:rsidRPr="00F61D4F">
        <w:rPr>
          <w:rFonts w:ascii="Book Antiqua" w:hAnsi="Book Antiqua" w:cs="Times New Roman"/>
          <w:color w:val="000000" w:themeColor="text1"/>
          <w:sz w:val="24"/>
          <w:szCs w:val="24"/>
        </w:rPr>
        <w:t xml:space="preserve"> </w:t>
      </w:r>
      <w:r w:rsidR="00FC71AF" w:rsidRPr="00F61D4F">
        <w:rPr>
          <w:rFonts w:ascii="Book Antiqua" w:hAnsi="Book Antiqua" w:cs="Times New Roman"/>
          <w:color w:val="000000" w:themeColor="text1"/>
          <w:sz w:val="24"/>
          <w:szCs w:val="24"/>
        </w:rPr>
        <w:t xml:space="preserve">CP patients with </w:t>
      </w:r>
      <w:r w:rsidR="00116923" w:rsidRPr="00F61D4F">
        <w:rPr>
          <w:rFonts w:ascii="Book Antiqua" w:hAnsi="Book Antiqua" w:cs="Times New Roman"/>
          <w:color w:val="000000" w:themeColor="text1"/>
          <w:sz w:val="24"/>
          <w:szCs w:val="24"/>
        </w:rPr>
        <w:t>NGT</w:t>
      </w:r>
      <w:r w:rsidR="00A979B0" w:rsidRPr="00F61D4F">
        <w:rPr>
          <w:rFonts w:ascii="Book Antiqua" w:hAnsi="Book Antiqua" w:cs="Times New Roman"/>
          <w:color w:val="000000" w:themeColor="text1"/>
          <w:sz w:val="24"/>
          <w:szCs w:val="24"/>
        </w:rPr>
        <w:t xml:space="preserve">, </w:t>
      </w:r>
      <w:r w:rsidR="00116923" w:rsidRPr="00F61D4F">
        <w:rPr>
          <w:rFonts w:ascii="Book Antiqua" w:hAnsi="Book Antiqua" w:cs="Times New Roman"/>
          <w:color w:val="000000" w:themeColor="text1"/>
          <w:sz w:val="24"/>
          <w:szCs w:val="24"/>
        </w:rPr>
        <w:t>type 2 diabet</w:t>
      </w:r>
      <w:r w:rsidR="006F2D01" w:rsidRPr="00F61D4F">
        <w:rPr>
          <w:rFonts w:ascii="Book Antiqua" w:hAnsi="Book Antiqua" w:cs="Times New Roman"/>
          <w:color w:val="000000" w:themeColor="text1"/>
          <w:sz w:val="24"/>
          <w:szCs w:val="24"/>
        </w:rPr>
        <w:t>ics</w:t>
      </w:r>
      <w:r w:rsidR="00116923" w:rsidRPr="00F61D4F">
        <w:rPr>
          <w:rFonts w:ascii="Book Antiqua" w:hAnsi="Book Antiqua" w:cs="Times New Roman"/>
          <w:color w:val="000000" w:themeColor="text1"/>
          <w:sz w:val="24"/>
          <w:szCs w:val="24"/>
        </w:rPr>
        <w:t xml:space="preserve"> </w:t>
      </w:r>
      <w:r w:rsidR="00116923" w:rsidRPr="00F61D4F">
        <w:rPr>
          <w:rFonts w:ascii="Book Antiqua" w:hAnsi="Book Antiqua" w:cs="Times New Roman"/>
          <w:sz w:val="24"/>
          <w:szCs w:val="24"/>
        </w:rPr>
        <w:t>and healthy control</w:t>
      </w:r>
      <w:r w:rsidR="00A979B0" w:rsidRPr="00F61D4F">
        <w:rPr>
          <w:rFonts w:ascii="Book Antiqua" w:hAnsi="Book Antiqua" w:cs="Times New Roman"/>
          <w:sz w:val="24"/>
          <w:szCs w:val="24"/>
        </w:rPr>
        <w:t>s</w:t>
      </w:r>
      <w:r w:rsidR="00116923" w:rsidRPr="00F61D4F">
        <w:rPr>
          <w:rFonts w:ascii="Book Antiqua" w:hAnsi="Book Antiqua" w:cs="Times New Roman"/>
          <w:sz w:val="24"/>
          <w:szCs w:val="24"/>
        </w:rPr>
        <w:t>. They found a significant</w:t>
      </w:r>
      <w:r w:rsidR="006F2D01" w:rsidRPr="00F61D4F">
        <w:rPr>
          <w:rFonts w:ascii="Book Antiqua" w:hAnsi="Book Antiqua" w:cs="Times New Roman"/>
          <w:sz w:val="24"/>
          <w:szCs w:val="24"/>
        </w:rPr>
        <w:t>ly</w:t>
      </w:r>
      <w:r w:rsidR="00116923" w:rsidRPr="00F61D4F">
        <w:rPr>
          <w:rFonts w:ascii="Book Antiqua" w:hAnsi="Book Antiqua" w:cs="Times New Roman"/>
          <w:sz w:val="24"/>
          <w:szCs w:val="24"/>
        </w:rPr>
        <w:t xml:space="preserve"> lower incretin </w:t>
      </w:r>
      <w:r w:rsidR="001B7B27" w:rsidRPr="00F61D4F">
        <w:rPr>
          <w:rFonts w:ascii="Book Antiqua" w:hAnsi="Book Antiqua" w:cs="Times New Roman"/>
          <w:sz w:val="24"/>
          <w:szCs w:val="24"/>
        </w:rPr>
        <w:t xml:space="preserve">effect </w:t>
      </w:r>
      <w:r w:rsidR="003D1EA3" w:rsidRPr="00F61D4F">
        <w:rPr>
          <w:rFonts w:ascii="Book Antiqua" w:hAnsi="Book Antiqua" w:cs="Times New Roman"/>
          <w:sz w:val="24"/>
          <w:szCs w:val="24"/>
        </w:rPr>
        <w:t>[</w:t>
      </w:r>
      <w:r w:rsidR="001B7B27" w:rsidRPr="00F61D4F">
        <w:rPr>
          <w:rFonts w:ascii="Book Antiqua" w:hAnsi="Book Antiqua" w:cs="Times New Roman"/>
          <w:sz w:val="24"/>
          <w:szCs w:val="24"/>
        </w:rPr>
        <w:t>measured by</w:t>
      </w:r>
      <w:r w:rsidR="00723C91" w:rsidRPr="00F61D4F">
        <w:rPr>
          <w:rFonts w:ascii="Book Antiqua" w:hAnsi="Book Antiqua" w:cs="Times New Roman"/>
          <w:sz w:val="24"/>
          <w:szCs w:val="24"/>
        </w:rPr>
        <w:t xml:space="preserve"> 100% × </w:t>
      </w:r>
      <w:r w:rsidR="003D1EA3" w:rsidRPr="00F61D4F">
        <w:rPr>
          <w:rFonts w:ascii="Book Antiqua" w:hAnsi="Book Antiqua" w:cs="Times New Roman"/>
          <w:sz w:val="24"/>
          <w:szCs w:val="24"/>
        </w:rPr>
        <w:t>(</w:t>
      </w:r>
      <w:r w:rsidR="00723C91" w:rsidRPr="00F61D4F">
        <w:rPr>
          <w:rFonts w:ascii="Book Antiqua" w:hAnsi="Book Antiqua" w:cs="Times New Roman"/>
          <w:sz w:val="24"/>
          <w:szCs w:val="24"/>
        </w:rPr>
        <w:t xml:space="preserve">β-cell secretory response to </w:t>
      </w:r>
      <w:r w:rsidR="004333B8" w:rsidRPr="00F61D4F">
        <w:rPr>
          <w:rFonts w:ascii="Book Antiqua" w:hAnsi="Book Antiqua" w:cs="Times New Roman"/>
          <w:sz w:val="24"/>
          <w:szCs w:val="24"/>
        </w:rPr>
        <w:t>OGTT</w:t>
      </w:r>
      <w:r w:rsidR="00634DB2" w:rsidRPr="00F61D4F">
        <w:rPr>
          <w:rFonts w:ascii="Book Antiqua" w:hAnsi="Book Antiqua" w:cs="Times New Roman"/>
          <w:sz w:val="24"/>
          <w:szCs w:val="24"/>
        </w:rPr>
        <w:t xml:space="preserve"> -</w:t>
      </w:r>
      <w:r w:rsidR="00FF2C59" w:rsidRPr="00F61D4F">
        <w:rPr>
          <w:rFonts w:ascii="Book Antiqua" w:hAnsi="Book Antiqua" w:cs="Times New Roman"/>
          <w:sz w:val="24"/>
          <w:szCs w:val="24"/>
        </w:rPr>
        <w:t xml:space="preserve"> intravenous</w:t>
      </w:r>
      <w:r w:rsidR="00723C91" w:rsidRPr="00F61D4F">
        <w:rPr>
          <w:rFonts w:ascii="Book Antiqua" w:hAnsi="Book Antiqua" w:cs="Times New Roman"/>
          <w:sz w:val="24"/>
          <w:szCs w:val="24"/>
        </w:rPr>
        <w:t xml:space="preserve"> β-cell secretory response</w:t>
      </w:r>
      <w:r w:rsidR="003D1EA3" w:rsidRPr="00F61D4F">
        <w:rPr>
          <w:rFonts w:ascii="Book Antiqua" w:hAnsi="Book Antiqua" w:cs="Times New Roman"/>
          <w:sz w:val="24"/>
          <w:szCs w:val="24"/>
        </w:rPr>
        <w:t>)</w:t>
      </w:r>
      <w:r w:rsidR="00723C91" w:rsidRPr="00F61D4F">
        <w:rPr>
          <w:rFonts w:ascii="Book Antiqua" w:hAnsi="Book Antiqua" w:cs="Times New Roman"/>
          <w:sz w:val="24"/>
          <w:szCs w:val="24"/>
        </w:rPr>
        <w:t xml:space="preserve">/β-cell secretory response to </w:t>
      </w:r>
      <w:r w:rsidR="004333B8" w:rsidRPr="00F61D4F">
        <w:rPr>
          <w:rFonts w:ascii="Book Antiqua" w:hAnsi="Book Antiqua" w:cs="Times New Roman"/>
          <w:sz w:val="24"/>
          <w:szCs w:val="24"/>
        </w:rPr>
        <w:t>OGTT</w:t>
      </w:r>
      <w:r w:rsidR="003D1EA3" w:rsidRPr="00F61D4F">
        <w:rPr>
          <w:rFonts w:ascii="Book Antiqua" w:hAnsi="Book Antiqua" w:cs="Times New Roman"/>
          <w:sz w:val="24"/>
          <w:szCs w:val="24"/>
        </w:rPr>
        <w:t>]</w:t>
      </w:r>
      <w:r w:rsidR="004648BE" w:rsidRPr="00F61D4F">
        <w:rPr>
          <w:rFonts w:ascii="Book Antiqua" w:hAnsi="Book Antiqua" w:cs="Times New Roman"/>
          <w:sz w:val="24"/>
          <w:szCs w:val="24"/>
        </w:rPr>
        <w:t xml:space="preserve"> in</w:t>
      </w:r>
      <w:r w:rsidR="00116923" w:rsidRPr="00F61D4F">
        <w:rPr>
          <w:rFonts w:ascii="Book Antiqua" w:hAnsi="Book Antiqua" w:cs="Times New Roman"/>
          <w:sz w:val="24"/>
          <w:szCs w:val="24"/>
        </w:rPr>
        <w:t xml:space="preserve"> CP patients with diabetes</w:t>
      </w:r>
      <w:r w:rsidR="002D79BC" w:rsidRPr="00F61D4F">
        <w:rPr>
          <w:rFonts w:ascii="Book Antiqua" w:hAnsi="Book Antiqua" w:cs="Times New Roman"/>
          <w:sz w:val="24"/>
          <w:szCs w:val="24"/>
        </w:rPr>
        <w:t>,</w:t>
      </w:r>
      <w:r w:rsidR="00116923" w:rsidRPr="00F61D4F">
        <w:rPr>
          <w:rFonts w:ascii="Book Antiqua" w:hAnsi="Book Antiqua" w:cs="Times New Roman"/>
          <w:sz w:val="24"/>
          <w:szCs w:val="24"/>
        </w:rPr>
        <w:t xml:space="preserve"> whereas CP patients without </w:t>
      </w:r>
      <w:proofErr w:type="spellStart"/>
      <w:r w:rsidR="00423BAB" w:rsidRPr="00F61D4F">
        <w:rPr>
          <w:rFonts w:ascii="Book Antiqua" w:hAnsi="Book Antiqua" w:cs="Times New Roman"/>
          <w:sz w:val="24"/>
          <w:szCs w:val="24"/>
        </w:rPr>
        <w:t>hyperglycemia</w:t>
      </w:r>
      <w:proofErr w:type="spellEnd"/>
      <w:r w:rsidR="00116923" w:rsidRPr="00F61D4F">
        <w:rPr>
          <w:rFonts w:ascii="Book Antiqua" w:hAnsi="Book Antiqua" w:cs="Times New Roman"/>
          <w:sz w:val="24"/>
          <w:szCs w:val="24"/>
        </w:rPr>
        <w:t xml:space="preserve"> had similar incretin hormones </w:t>
      </w:r>
      <w:r w:rsidR="006F2D01" w:rsidRPr="00F61D4F">
        <w:rPr>
          <w:rFonts w:ascii="Book Antiqua" w:hAnsi="Book Antiqua" w:cs="Times New Roman"/>
          <w:sz w:val="24"/>
          <w:szCs w:val="24"/>
        </w:rPr>
        <w:t>to</w:t>
      </w:r>
      <w:r w:rsidR="00116923" w:rsidRPr="00F61D4F">
        <w:rPr>
          <w:rFonts w:ascii="Book Antiqua" w:hAnsi="Book Antiqua" w:cs="Times New Roman"/>
          <w:sz w:val="24"/>
          <w:szCs w:val="24"/>
        </w:rPr>
        <w:t xml:space="preserve"> </w:t>
      </w:r>
      <w:r w:rsidR="00D63450" w:rsidRPr="00F61D4F">
        <w:rPr>
          <w:rFonts w:ascii="Book Antiqua" w:hAnsi="Book Antiqua" w:cs="Times New Roman"/>
          <w:sz w:val="24"/>
          <w:szCs w:val="24"/>
        </w:rPr>
        <w:t xml:space="preserve">the </w:t>
      </w:r>
      <w:r w:rsidR="00116923" w:rsidRPr="00F61D4F">
        <w:rPr>
          <w:rFonts w:ascii="Book Antiqua" w:hAnsi="Book Antiqua" w:cs="Times New Roman"/>
          <w:sz w:val="24"/>
          <w:szCs w:val="24"/>
        </w:rPr>
        <w:t>healthy population.</w:t>
      </w:r>
      <w:r w:rsidR="00723C91" w:rsidRPr="00F61D4F">
        <w:rPr>
          <w:rFonts w:ascii="Book Antiqua" w:hAnsi="Book Antiqua" w:cs="Times New Roman"/>
          <w:sz w:val="24"/>
          <w:szCs w:val="24"/>
        </w:rPr>
        <w:t xml:space="preserve"> However, basal GLP-1</w:t>
      </w:r>
      <w:r w:rsidR="00ED0D87" w:rsidRPr="00F61D4F">
        <w:rPr>
          <w:rFonts w:ascii="Book Antiqua" w:hAnsi="Book Antiqua" w:cs="Times New Roman"/>
          <w:sz w:val="24"/>
          <w:szCs w:val="24"/>
        </w:rPr>
        <w:t xml:space="preserve"> was higher in CP patients with diabetes </w:t>
      </w:r>
      <w:r w:rsidR="00FF2C59" w:rsidRPr="00F61D4F">
        <w:rPr>
          <w:rFonts w:ascii="Book Antiqua" w:hAnsi="Book Antiqua" w:cs="Times New Roman"/>
          <w:sz w:val="24"/>
          <w:szCs w:val="24"/>
        </w:rPr>
        <w:t>and type</w:t>
      </w:r>
      <w:r w:rsidR="00ED0D87" w:rsidRPr="00F61D4F">
        <w:rPr>
          <w:rFonts w:ascii="Book Antiqua" w:hAnsi="Book Antiqua" w:cs="Times New Roman"/>
          <w:sz w:val="24"/>
          <w:szCs w:val="24"/>
        </w:rPr>
        <w:t xml:space="preserve">-2 diabetes </w:t>
      </w:r>
      <w:r w:rsidR="005D2567" w:rsidRPr="00F61D4F">
        <w:rPr>
          <w:rFonts w:ascii="Book Antiqua" w:hAnsi="Book Antiqua" w:cs="Times New Roman"/>
          <w:sz w:val="24"/>
          <w:szCs w:val="24"/>
        </w:rPr>
        <w:t>patients.</w:t>
      </w:r>
      <w:r w:rsidR="00151D53" w:rsidRPr="00F61D4F">
        <w:rPr>
          <w:rFonts w:ascii="Book Antiqua" w:hAnsi="Book Antiqua" w:cs="Times New Roman"/>
          <w:sz w:val="24"/>
          <w:szCs w:val="24"/>
        </w:rPr>
        <w:t xml:space="preserve"> </w:t>
      </w:r>
      <w:r w:rsidR="00116923" w:rsidRPr="00F61D4F">
        <w:rPr>
          <w:rFonts w:ascii="Book Antiqua" w:hAnsi="Book Antiqua" w:cs="Times New Roman"/>
          <w:sz w:val="24"/>
          <w:szCs w:val="24"/>
        </w:rPr>
        <w:t>Importantly</w:t>
      </w:r>
      <w:r w:rsidR="00BB5C9D" w:rsidRPr="00F61D4F">
        <w:rPr>
          <w:rFonts w:ascii="Book Antiqua" w:hAnsi="Book Antiqua" w:cs="Times New Roman"/>
          <w:sz w:val="24"/>
          <w:szCs w:val="24"/>
        </w:rPr>
        <w:t>,</w:t>
      </w:r>
      <w:r w:rsidR="00116923" w:rsidRPr="00F61D4F">
        <w:rPr>
          <w:rFonts w:ascii="Book Antiqua" w:hAnsi="Book Antiqua" w:cs="Times New Roman"/>
          <w:sz w:val="24"/>
          <w:szCs w:val="24"/>
        </w:rPr>
        <w:t xml:space="preserve"> beta-cell function was found to be similar in all four groups </w:t>
      </w:r>
      <w:r w:rsidR="002D79BC" w:rsidRPr="00F61D4F">
        <w:rPr>
          <w:rFonts w:ascii="Book Antiqua" w:hAnsi="Book Antiqua" w:cs="Times New Roman"/>
          <w:sz w:val="24"/>
          <w:szCs w:val="24"/>
        </w:rPr>
        <w:t xml:space="preserve">implying </w:t>
      </w:r>
      <w:r w:rsidR="00116923" w:rsidRPr="00F61D4F">
        <w:rPr>
          <w:rFonts w:ascii="Book Antiqua" w:hAnsi="Book Antiqua" w:cs="Times New Roman"/>
          <w:sz w:val="24"/>
          <w:szCs w:val="24"/>
        </w:rPr>
        <w:t xml:space="preserve">that </w:t>
      </w:r>
      <w:r w:rsidR="006F2D01" w:rsidRPr="00F61D4F">
        <w:rPr>
          <w:rFonts w:ascii="Book Antiqua" w:hAnsi="Book Antiqua" w:cs="Times New Roman"/>
          <w:sz w:val="24"/>
          <w:szCs w:val="24"/>
        </w:rPr>
        <w:t xml:space="preserve">the </w:t>
      </w:r>
      <w:r w:rsidR="00116923" w:rsidRPr="00F61D4F">
        <w:rPr>
          <w:rFonts w:ascii="Book Antiqua" w:hAnsi="Book Antiqua" w:cs="Times New Roman"/>
          <w:sz w:val="24"/>
          <w:szCs w:val="24"/>
        </w:rPr>
        <w:t>reduced incretin effect may be a consequence of the development of diabetes itself.</w:t>
      </w:r>
      <w:r w:rsidR="00E521DA" w:rsidRPr="00F61D4F">
        <w:rPr>
          <w:rFonts w:ascii="Book Antiqua" w:hAnsi="Book Antiqua" w:cs="Times New Roman"/>
          <w:sz w:val="24"/>
          <w:szCs w:val="24"/>
        </w:rPr>
        <w:t xml:space="preserve"> </w:t>
      </w:r>
    </w:p>
    <w:p w14:paraId="7511DF73" w14:textId="405E92CF" w:rsidR="00763A8C" w:rsidRPr="00F61D4F" w:rsidRDefault="00F15018"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However</w:t>
      </w:r>
      <w:r w:rsidR="00E521DA" w:rsidRPr="00F61D4F">
        <w:rPr>
          <w:rFonts w:ascii="Book Antiqua" w:hAnsi="Book Antiqua" w:cs="Times New Roman"/>
          <w:sz w:val="24"/>
          <w:szCs w:val="24"/>
        </w:rPr>
        <w:t xml:space="preserve">, Lundberg </w:t>
      </w:r>
      <w:r w:rsidR="00E521DA" w:rsidRPr="00F61D4F">
        <w:rPr>
          <w:rFonts w:ascii="Book Antiqua" w:hAnsi="Book Antiqua" w:cs="Times New Roman"/>
          <w:i/>
          <w:iCs/>
          <w:sz w:val="24"/>
          <w:szCs w:val="24"/>
        </w:rPr>
        <w:t>et al</w:t>
      </w:r>
      <w:r w:rsidR="00E521DA" w:rsidRPr="00F61D4F">
        <w:rPr>
          <w:rFonts w:ascii="Book Antiqua" w:hAnsi="Book Antiqua" w:cs="Times New Roman"/>
          <w:sz w:val="24"/>
          <w:szCs w:val="24"/>
        </w:rPr>
        <w:fldChar w:fldCharType="begin"/>
      </w:r>
      <w:r w:rsidR="00B84C4E" w:rsidRPr="00F61D4F">
        <w:rPr>
          <w:rFonts w:ascii="Book Antiqua" w:hAnsi="Book Antiqua" w:cs="Times New Roman"/>
          <w:sz w:val="24"/>
          <w:szCs w:val="24"/>
        </w:rPr>
        <w:instrText xml:space="preserve"> ADDIN ZOTERO_ITEM CSL_CITATION {"citationID":"EwjDxGFR","properties":{"formattedCitation":"\\super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E521DA" w:rsidRPr="00F61D4F">
        <w:rPr>
          <w:rFonts w:ascii="Book Antiqua" w:hAnsi="Book Antiqua" w:cs="Times New Roman"/>
          <w:sz w:val="24"/>
          <w:szCs w:val="24"/>
        </w:rPr>
        <w:fldChar w:fldCharType="separate"/>
      </w:r>
      <w:r w:rsidR="00B84C4E" w:rsidRPr="00F61D4F">
        <w:rPr>
          <w:rFonts w:ascii="Book Antiqua" w:hAnsi="Book Antiqua" w:cs="Times New Roman"/>
          <w:sz w:val="24"/>
          <w:szCs w:val="24"/>
          <w:vertAlign w:val="superscript"/>
        </w:rPr>
        <w:t>[11]</w:t>
      </w:r>
      <w:r w:rsidR="00E521DA" w:rsidRPr="00F61D4F">
        <w:rPr>
          <w:rFonts w:ascii="Book Antiqua" w:hAnsi="Book Antiqua" w:cs="Times New Roman"/>
          <w:sz w:val="24"/>
          <w:szCs w:val="24"/>
        </w:rPr>
        <w:fldChar w:fldCharType="end"/>
      </w:r>
      <w:r w:rsidR="00151D53" w:rsidRPr="00F61D4F">
        <w:rPr>
          <w:rFonts w:ascii="Book Antiqua" w:hAnsi="Book Antiqua" w:cs="Times New Roman"/>
          <w:sz w:val="24"/>
          <w:szCs w:val="24"/>
        </w:rPr>
        <w:t xml:space="preserve"> </w:t>
      </w:r>
      <w:r w:rsidR="00E521DA" w:rsidRPr="00F61D4F">
        <w:rPr>
          <w:rFonts w:ascii="Book Antiqua" w:hAnsi="Book Antiqua" w:cs="Times New Roman"/>
          <w:sz w:val="24"/>
          <w:szCs w:val="24"/>
        </w:rPr>
        <w:t xml:space="preserve">found no significant difference in </w:t>
      </w:r>
      <w:r w:rsidR="00715DAF" w:rsidRPr="00F61D4F">
        <w:rPr>
          <w:rFonts w:ascii="Book Antiqua" w:hAnsi="Book Antiqua" w:cs="Times New Roman"/>
          <w:sz w:val="24"/>
          <w:szCs w:val="24"/>
        </w:rPr>
        <w:t>either</w:t>
      </w:r>
      <w:r w:rsidR="00151D53" w:rsidRPr="00F61D4F">
        <w:rPr>
          <w:rFonts w:ascii="Book Antiqua" w:hAnsi="Book Antiqua" w:cs="Times New Roman"/>
          <w:sz w:val="24"/>
          <w:szCs w:val="24"/>
        </w:rPr>
        <w:t xml:space="preserve"> </w:t>
      </w:r>
      <w:r w:rsidR="00E521DA" w:rsidRPr="00F61D4F">
        <w:rPr>
          <w:rFonts w:ascii="Book Antiqua" w:hAnsi="Book Antiqua" w:cs="Times New Roman"/>
          <w:sz w:val="24"/>
          <w:szCs w:val="24"/>
        </w:rPr>
        <w:t>GLP-1 or GIP</w:t>
      </w:r>
      <w:r w:rsidR="00715DAF" w:rsidRPr="00F61D4F">
        <w:rPr>
          <w:rFonts w:ascii="Book Antiqua" w:hAnsi="Book Antiqua" w:cs="Times New Roman"/>
          <w:sz w:val="24"/>
          <w:szCs w:val="24"/>
        </w:rPr>
        <w:t xml:space="preserve"> levels </w:t>
      </w:r>
      <w:r w:rsidR="003C2EA5" w:rsidRPr="00F61D4F">
        <w:rPr>
          <w:rFonts w:ascii="Book Antiqua" w:hAnsi="Book Antiqua" w:cs="Times New Roman"/>
          <w:sz w:val="24"/>
          <w:szCs w:val="24"/>
        </w:rPr>
        <w:t>during MMTT in CP patients</w:t>
      </w:r>
      <w:r w:rsidR="00715DAF" w:rsidRPr="00F61D4F">
        <w:rPr>
          <w:rFonts w:ascii="Book Antiqua" w:hAnsi="Book Antiqua" w:cs="Times New Roman"/>
          <w:sz w:val="24"/>
          <w:szCs w:val="24"/>
        </w:rPr>
        <w:t>.</w:t>
      </w:r>
      <w:r w:rsidR="001B7B27" w:rsidRPr="00F61D4F">
        <w:rPr>
          <w:rFonts w:ascii="Book Antiqua" w:hAnsi="Book Antiqua" w:cs="Times New Roman"/>
          <w:sz w:val="24"/>
          <w:szCs w:val="24"/>
        </w:rPr>
        <w:t xml:space="preserve"> </w:t>
      </w:r>
      <w:proofErr w:type="spellStart"/>
      <w:r w:rsidR="00C81732" w:rsidRPr="00F61D4F">
        <w:rPr>
          <w:rFonts w:ascii="Book Antiqua" w:hAnsi="Book Antiqua" w:cs="Times New Roman"/>
          <w:sz w:val="24"/>
          <w:szCs w:val="24"/>
        </w:rPr>
        <w:t>Hornum</w:t>
      </w:r>
      <w:proofErr w:type="spellEnd"/>
      <w:r w:rsidR="00C81732" w:rsidRPr="00F61D4F">
        <w:rPr>
          <w:rFonts w:ascii="Book Antiqua" w:hAnsi="Book Antiqua" w:cs="Times New Roman"/>
          <w:sz w:val="24"/>
          <w:szCs w:val="24"/>
        </w:rPr>
        <w:t xml:space="preserve"> </w:t>
      </w:r>
      <w:r w:rsidR="00C81732" w:rsidRPr="00F61D4F">
        <w:rPr>
          <w:rFonts w:ascii="Book Antiqua" w:hAnsi="Book Antiqua" w:cs="Times New Roman"/>
          <w:i/>
          <w:iCs/>
          <w:sz w:val="24"/>
          <w:szCs w:val="24"/>
        </w:rPr>
        <w:t>et al</w:t>
      </w:r>
      <w:r w:rsidR="00C81732"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{"citationID":"wJ3WuMJF","properties":{"formattedCitation":"\\super [36]\\nosupersub{}","plainCitation":"[36]","noteIndex":0},"citationItems":[{"id":126,"uris":["http://zotero.org/users/5893975/items/EL5PSAKV"],"uri":["http://zotero.org/users/5893975/items/EL5PSAKV"],"itemData":{"id":126,"type":"article-journal","container-title":"Pancreatology","DOI":"10.1159/000243729","ISSN":"14243903","issue":"2-3","journalAbbreviation":"Pancreatology","language":"en","page":"201-207","source":"DOI.org (Crossref)","title":"Increased Postprandial Response of Glucagon-Like Peptide-2 in Patients with Chronic Pancreatitis and Pancreatic Exocrine Insufficiency","volume":"10","author":[{"family":"Hornum","given":"Mads"},{"family":"Pedersen","given":"Jan F."},{"family":"Larsen","given":"Steen"},{"family":"Olsen","given":"Ole"},{"family":"Holst","given":"Jens J."},{"family":"Knop","given":"Filip K."}],"issued":{"date-parts":[["2010",6]]}}}],"schema":"https://github.com/citation-style-language/schema/raw/master/csl-citation.json"} </w:instrText>
      </w:r>
      <w:r w:rsidR="00C81732"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[36]</w:t>
      </w:r>
      <w:r w:rsidR="00C81732" w:rsidRPr="00F61D4F">
        <w:rPr>
          <w:rFonts w:ascii="Book Antiqua" w:hAnsi="Book Antiqua" w:cs="Times New Roman"/>
          <w:sz w:val="24"/>
          <w:szCs w:val="24"/>
        </w:rPr>
        <w:fldChar w:fldCharType="end"/>
      </w:r>
      <w:r w:rsidR="00151D53" w:rsidRPr="00F61D4F">
        <w:rPr>
          <w:rFonts w:ascii="Book Antiqua" w:hAnsi="Book Antiqua" w:cs="Times New Roman"/>
          <w:sz w:val="24"/>
          <w:szCs w:val="24"/>
        </w:rPr>
        <w:t xml:space="preserve"> </w:t>
      </w:r>
      <w:r w:rsidR="003C2EA5" w:rsidRPr="00F61D4F">
        <w:rPr>
          <w:rFonts w:ascii="Book Antiqua" w:hAnsi="Book Antiqua" w:cs="Times New Roman"/>
          <w:sz w:val="24"/>
          <w:szCs w:val="24"/>
        </w:rPr>
        <w:t xml:space="preserve">also </w:t>
      </w:r>
      <w:r w:rsidR="00C81732" w:rsidRPr="00F61D4F">
        <w:rPr>
          <w:rFonts w:ascii="Book Antiqua" w:hAnsi="Book Antiqua" w:cs="Times New Roman"/>
          <w:sz w:val="24"/>
          <w:szCs w:val="24"/>
        </w:rPr>
        <w:t xml:space="preserve">did not find any difference in GIP response following a liquid mixed meal in CP patients with pancreatic exocrine </w:t>
      </w:r>
      <w:r w:rsidR="0002081C" w:rsidRPr="00F61D4F">
        <w:rPr>
          <w:rFonts w:ascii="Book Antiqua" w:hAnsi="Book Antiqua" w:cs="Times New Roman"/>
          <w:bCs/>
          <w:sz w:val="24"/>
          <w:szCs w:val="24"/>
        </w:rPr>
        <w:t>insufficiency</w:t>
      </w:r>
      <w:r w:rsidR="00C81732" w:rsidRPr="00F61D4F">
        <w:rPr>
          <w:rFonts w:ascii="Book Antiqua" w:hAnsi="Book Antiqua" w:cs="Times New Roman"/>
          <w:sz w:val="24"/>
          <w:szCs w:val="24"/>
        </w:rPr>
        <w:t xml:space="preserve"> compared to healthy subjects. </w:t>
      </w:r>
      <w:r w:rsidR="00165FA0" w:rsidRPr="00F61D4F">
        <w:rPr>
          <w:rFonts w:ascii="Book Antiqua" w:hAnsi="Book Antiqua" w:cs="Times New Roman"/>
          <w:sz w:val="24"/>
          <w:szCs w:val="24"/>
        </w:rPr>
        <w:t>Nevertheless</w:t>
      </w:r>
      <w:r w:rsidR="00C81732" w:rsidRPr="00F61D4F">
        <w:rPr>
          <w:rFonts w:ascii="Book Antiqua" w:hAnsi="Book Antiqua" w:cs="Times New Roman"/>
          <w:sz w:val="24"/>
          <w:szCs w:val="24"/>
        </w:rPr>
        <w:t xml:space="preserve">, they </w:t>
      </w:r>
      <w:r w:rsidR="002D79BC" w:rsidRPr="00F61D4F">
        <w:rPr>
          <w:rFonts w:ascii="Book Antiqua" w:hAnsi="Book Antiqua" w:cs="Times New Roman"/>
          <w:sz w:val="24"/>
          <w:szCs w:val="24"/>
        </w:rPr>
        <w:t xml:space="preserve">showed </w:t>
      </w:r>
      <w:r w:rsidR="00C81732" w:rsidRPr="00F61D4F">
        <w:rPr>
          <w:rFonts w:ascii="Book Antiqua" w:hAnsi="Book Antiqua" w:cs="Times New Roman"/>
          <w:sz w:val="24"/>
          <w:szCs w:val="24"/>
        </w:rPr>
        <w:t>an incre</w:t>
      </w:r>
      <w:r w:rsidR="002D79BC" w:rsidRPr="00F61D4F">
        <w:rPr>
          <w:rFonts w:ascii="Book Antiqua" w:hAnsi="Book Antiqua" w:cs="Times New Roman"/>
          <w:sz w:val="24"/>
          <w:szCs w:val="24"/>
        </w:rPr>
        <w:t xml:space="preserve">ased </w:t>
      </w:r>
      <w:r w:rsidR="00C81732" w:rsidRPr="00F61D4F">
        <w:rPr>
          <w:rFonts w:ascii="Book Antiqua" w:hAnsi="Book Antiqua" w:cs="Times New Roman"/>
          <w:sz w:val="24"/>
          <w:szCs w:val="24"/>
        </w:rPr>
        <w:t>GLP-2 response in CP patients</w:t>
      </w:r>
      <w:r w:rsidR="002D79BC" w:rsidRPr="00F61D4F">
        <w:rPr>
          <w:rFonts w:ascii="Book Antiqua" w:hAnsi="Book Antiqua" w:cs="Times New Roman"/>
          <w:sz w:val="24"/>
          <w:szCs w:val="24"/>
        </w:rPr>
        <w:t xml:space="preserve">. This </w:t>
      </w:r>
      <w:r w:rsidR="00C81732" w:rsidRPr="00F61D4F">
        <w:rPr>
          <w:rFonts w:ascii="Book Antiqua" w:hAnsi="Book Antiqua" w:cs="Times New Roman"/>
          <w:sz w:val="24"/>
          <w:szCs w:val="24"/>
        </w:rPr>
        <w:t xml:space="preserve">correlated with </w:t>
      </w:r>
      <w:r w:rsidR="006F2D01" w:rsidRPr="00F61D4F">
        <w:rPr>
          <w:rFonts w:ascii="Book Antiqua" w:hAnsi="Book Antiqua" w:cs="Times New Roman"/>
          <w:sz w:val="24"/>
          <w:szCs w:val="24"/>
        </w:rPr>
        <w:t>a</w:t>
      </w:r>
      <w:r w:rsidR="00C81732" w:rsidRPr="00F61D4F">
        <w:rPr>
          <w:rFonts w:ascii="Book Antiqua" w:hAnsi="Book Antiqua" w:cs="Times New Roman"/>
          <w:sz w:val="24"/>
          <w:szCs w:val="24"/>
        </w:rPr>
        <w:t xml:space="preserve"> higher superior mesenteric arterial flow. The increment</w:t>
      </w:r>
      <w:r w:rsidR="002D79BC" w:rsidRPr="00F61D4F">
        <w:rPr>
          <w:rFonts w:ascii="Book Antiqua" w:hAnsi="Book Antiqua" w:cs="Times New Roman"/>
          <w:sz w:val="24"/>
          <w:szCs w:val="24"/>
        </w:rPr>
        <w:t xml:space="preserve">al </w:t>
      </w:r>
      <w:r w:rsidR="00C81732" w:rsidRPr="00F61D4F">
        <w:rPr>
          <w:rFonts w:ascii="Book Antiqua" w:hAnsi="Book Antiqua" w:cs="Times New Roman"/>
          <w:sz w:val="24"/>
          <w:szCs w:val="24"/>
        </w:rPr>
        <w:t xml:space="preserve">GLP-2 was possibly due to the </w:t>
      </w:r>
      <w:r w:rsidR="00723C91" w:rsidRPr="00F61D4F">
        <w:rPr>
          <w:rFonts w:ascii="Book Antiqua" w:hAnsi="Book Antiqua" w:cs="Times New Roman"/>
          <w:sz w:val="24"/>
          <w:szCs w:val="24"/>
        </w:rPr>
        <w:t>easy</w:t>
      </w:r>
      <w:r w:rsidR="002D79BC" w:rsidRPr="00F61D4F">
        <w:rPr>
          <w:rFonts w:ascii="Book Antiqua" w:hAnsi="Book Antiqua" w:cs="Times New Roman"/>
          <w:sz w:val="24"/>
          <w:szCs w:val="24"/>
        </w:rPr>
        <w:t xml:space="preserve"> </w:t>
      </w:r>
      <w:r w:rsidR="005D2567" w:rsidRPr="00F61D4F">
        <w:rPr>
          <w:rFonts w:ascii="Book Antiqua" w:hAnsi="Book Antiqua" w:cs="Times New Roman"/>
          <w:sz w:val="24"/>
          <w:szCs w:val="24"/>
        </w:rPr>
        <w:t>access of</w:t>
      </w:r>
      <w:r w:rsidR="00C81732" w:rsidRPr="00F61D4F">
        <w:rPr>
          <w:rFonts w:ascii="Book Antiqua" w:hAnsi="Book Antiqua" w:cs="Times New Roman"/>
          <w:sz w:val="24"/>
          <w:szCs w:val="24"/>
        </w:rPr>
        <w:t xml:space="preserve"> more nutrients to </w:t>
      </w:r>
      <w:r w:rsidR="006F2D01" w:rsidRPr="00F61D4F">
        <w:rPr>
          <w:rFonts w:ascii="Book Antiqua" w:hAnsi="Book Antiqua" w:cs="Times New Roman"/>
          <w:sz w:val="24"/>
          <w:szCs w:val="24"/>
        </w:rPr>
        <w:t xml:space="preserve">the </w:t>
      </w:r>
      <w:r w:rsidR="00C81732" w:rsidRPr="00F61D4F">
        <w:rPr>
          <w:rFonts w:ascii="Book Antiqua" w:hAnsi="Book Antiqua" w:cs="Times New Roman"/>
          <w:sz w:val="24"/>
          <w:szCs w:val="24"/>
        </w:rPr>
        <w:t>distal intestine stimulating GLP-2 secretion as a result of quick transit in CP patients. At present</w:t>
      </w:r>
      <w:r w:rsidR="002D79BC" w:rsidRPr="00F61D4F">
        <w:rPr>
          <w:rFonts w:ascii="Book Antiqua" w:hAnsi="Book Antiqua" w:cs="Times New Roman"/>
          <w:sz w:val="24"/>
          <w:szCs w:val="24"/>
        </w:rPr>
        <w:t>,</w:t>
      </w:r>
      <w:r w:rsidR="00C81732" w:rsidRPr="00F61D4F">
        <w:rPr>
          <w:rFonts w:ascii="Book Antiqua" w:hAnsi="Book Antiqua" w:cs="Times New Roman"/>
          <w:sz w:val="24"/>
          <w:szCs w:val="24"/>
        </w:rPr>
        <w:t xml:space="preserve"> </w:t>
      </w:r>
      <w:r w:rsidR="00200AFA" w:rsidRPr="00F61D4F">
        <w:rPr>
          <w:rFonts w:ascii="Book Antiqua" w:hAnsi="Book Antiqua" w:cs="Times New Roman"/>
          <w:sz w:val="24"/>
          <w:szCs w:val="24"/>
        </w:rPr>
        <w:t xml:space="preserve">the </w:t>
      </w:r>
      <w:r w:rsidR="00C81732" w:rsidRPr="00F61D4F">
        <w:rPr>
          <w:rFonts w:ascii="Book Antiqua" w:hAnsi="Book Antiqua" w:cs="Times New Roman"/>
          <w:sz w:val="24"/>
          <w:szCs w:val="24"/>
        </w:rPr>
        <w:t>clinical role of GLP-2 is yet to be established in the pathogenesis of diabetes</w:t>
      </w:r>
      <w:r w:rsidR="002D79BC" w:rsidRPr="00F61D4F">
        <w:rPr>
          <w:rFonts w:ascii="Book Antiqua" w:hAnsi="Book Antiqua" w:cs="Times New Roman"/>
          <w:sz w:val="24"/>
          <w:szCs w:val="24"/>
        </w:rPr>
        <w:t>,</w:t>
      </w:r>
      <w:r w:rsidR="00C81732" w:rsidRPr="00F61D4F">
        <w:rPr>
          <w:rFonts w:ascii="Book Antiqua" w:hAnsi="Book Antiqua" w:cs="Times New Roman"/>
          <w:sz w:val="24"/>
          <w:szCs w:val="24"/>
        </w:rPr>
        <w:t xml:space="preserve"> </w:t>
      </w:r>
      <w:r w:rsidR="006F2D01" w:rsidRPr="00F61D4F">
        <w:rPr>
          <w:rFonts w:ascii="Book Antiqua" w:hAnsi="Book Antiqua" w:cs="Times New Roman"/>
          <w:sz w:val="24"/>
          <w:szCs w:val="24"/>
        </w:rPr>
        <w:t>and</w:t>
      </w:r>
      <w:r w:rsidR="00C81732" w:rsidRPr="00F61D4F">
        <w:rPr>
          <w:rFonts w:ascii="Book Antiqua" w:hAnsi="Book Antiqua" w:cs="Times New Roman"/>
          <w:sz w:val="24"/>
          <w:szCs w:val="24"/>
        </w:rPr>
        <w:t xml:space="preserve"> in CP patients. </w:t>
      </w:r>
    </w:p>
    <w:p w14:paraId="100FB03E" w14:textId="08D9C01B" w:rsidR="00763A8C" w:rsidRPr="00F61D4F" w:rsidRDefault="00763A8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lastRenderedPageBreak/>
        <w:t>The role of incretin hormones is also implicated in the pathogenesis of alpha cell abnormality in CP. GLP-1 suppresses glucagon</w:t>
      </w:r>
      <w:r w:rsidR="00200AFA" w:rsidRPr="00F61D4F">
        <w:rPr>
          <w:rFonts w:ascii="Book Antiqua" w:hAnsi="Book Antiqua" w:cs="Times New Roman"/>
          <w:sz w:val="24"/>
          <w:szCs w:val="24"/>
        </w:rPr>
        <w:t>,</w:t>
      </w:r>
      <w:r w:rsidRPr="00F61D4F">
        <w:rPr>
          <w:rFonts w:ascii="Book Antiqua" w:hAnsi="Book Antiqua" w:cs="Times New Roman"/>
          <w:sz w:val="24"/>
          <w:szCs w:val="24"/>
        </w:rPr>
        <w:t xml:space="preserve"> whereas GIP has the opposite effect on glucagon</w:t>
      </w:r>
      <w:r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{"citationID":"VM2oQbUc","properties":{"formattedCitation":"\\super [37]\\nosupersub{}","plainCitation":"[37]","noteIndex":0},"citationItems":[{"id":223,"uris":["http://zotero.org/users/5893975/items/3UTJQ64S"],"uri":["http://zotero.org/users/5893975/items/3UTJQ64S"],"itemData":{"id":223,"type":"article-journal","container-title":"Journal of Diabetes Investigation","DOI":"10.1111/j.2040-1124.2010.00022.x","ISSN":"20401116","issue":"1-2","language":"en","page":"8-23","source":"DOI.org (Crossref)","title":"GIP and GLP-1, the two incretin hormones: Similarities and differences: Similarities and differences of GIP and GLP-1","title-short":"GIP and GLP-1, the two incretin hormones","volume":"1","author":[{"family":"Seino","given":"Yutaka"},{"family":"Fukushima","given":"Mitsuo"},{"family":"Yabe","given":"Daisuke"}],"issued":{"date-parts":[["2010",2]]}}}],"schema":"https://github.com/citation-style-language/schema/raw/master/csl-citation.json"} </w:instrText>
      </w:r>
      <w:r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[37]</w:t>
      </w:r>
      <w:r w:rsidRPr="00F61D4F">
        <w:rPr>
          <w:rFonts w:ascii="Book Antiqua" w:hAnsi="Book Antiqua" w:cs="Times New Roman"/>
          <w:sz w:val="24"/>
          <w:szCs w:val="24"/>
        </w:rPr>
        <w:fldChar w:fldCharType="end"/>
      </w:r>
      <w:r w:rsidRPr="00F61D4F">
        <w:rPr>
          <w:rFonts w:ascii="Book Antiqua" w:hAnsi="Book Antiqua" w:cs="Times New Roman"/>
          <w:sz w:val="24"/>
          <w:szCs w:val="24"/>
        </w:rPr>
        <w:t>. Interestingly, Knop</w:t>
      </w:r>
      <w:r w:rsidRPr="00F61D4F">
        <w:rPr>
          <w:rFonts w:ascii="Book Antiqua" w:hAnsi="Book Antiqua" w:cs="Times New Roman"/>
          <w:i/>
          <w:iCs/>
          <w:sz w:val="24"/>
          <w:szCs w:val="24"/>
        </w:rPr>
        <w:t xml:space="preserve"> et al</w:t>
      </w:r>
      <w:r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[38]</w:t>
      </w:r>
      <w:r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demonstrated that glucagon </w:t>
      </w:r>
      <w:r w:rsidR="00C26F5D" w:rsidRPr="00F61D4F">
        <w:rPr>
          <w:rFonts w:ascii="Book Antiqua" w:hAnsi="Book Antiqua" w:cs="Times New Roman"/>
          <w:sz w:val="24"/>
          <w:szCs w:val="24"/>
        </w:rPr>
        <w:t>levels were elevated</w:t>
      </w:r>
      <w:r w:rsidR="00151D53" w:rsidRPr="00F61D4F">
        <w:rPr>
          <w:rFonts w:ascii="Book Antiqua" w:hAnsi="Book Antiqua" w:cs="Times New Roman"/>
          <w:sz w:val="24"/>
          <w:szCs w:val="24"/>
        </w:rPr>
        <w:t xml:space="preserve"> </w:t>
      </w:r>
      <w:r w:rsidR="00C26F5D" w:rsidRPr="00F61D4F">
        <w:rPr>
          <w:rFonts w:ascii="Book Antiqua" w:hAnsi="Book Antiqua" w:cs="Times New Roman"/>
          <w:sz w:val="24"/>
          <w:szCs w:val="24"/>
        </w:rPr>
        <w:t xml:space="preserve">in the first 60 min </w:t>
      </w:r>
      <w:r w:rsidRPr="00F61D4F">
        <w:rPr>
          <w:rFonts w:ascii="Book Antiqua" w:hAnsi="Book Antiqua" w:cs="Times New Roman"/>
          <w:sz w:val="24"/>
          <w:szCs w:val="24"/>
        </w:rPr>
        <w:t xml:space="preserve">following </w:t>
      </w:r>
      <w:r w:rsidR="00A41F38" w:rsidRPr="00F61D4F">
        <w:rPr>
          <w:rFonts w:ascii="Book Antiqua" w:hAnsi="Book Antiqua" w:cs="Times New Roman"/>
          <w:sz w:val="24"/>
          <w:szCs w:val="24"/>
        </w:rPr>
        <w:t xml:space="preserve">the </w:t>
      </w:r>
      <w:r w:rsidRPr="00F61D4F">
        <w:rPr>
          <w:rFonts w:ascii="Book Antiqua" w:hAnsi="Book Antiqua" w:cs="Times New Roman"/>
          <w:sz w:val="24"/>
          <w:szCs w:val="24"/>
        </w:rPr>
        <w:t>OGTT</w:t>
      </w:r>
      <w:r w:rsidR="00200AFA" w:rsidRPr="00F61D4F">
        <w:rPr>
          <w:rFonts w:ascii="Book Antiqua" w:hAnsi="Book Antiqua" w:cs="Times New Roman"/>
          <w:sz w:val="24"/>
          <w:szCs w:val="24"/>
        </w:rPr>
        <w:t>,</w:t>
      </w:r>
      <w:r w:rsidRPr="00F61D4F">
        <w:rPr>
          <w:rFonts w:ascii="Book Antiqua" w:hAnsi="Book Antiqua" w:cs="Times New Roman"/>
          <w:sz w:val="24"/>
          <w:szCs w:val="24"/>
        </w:rPr>
        <w:t xml:space="preserve"> but </w:t>
      </w:r>
      <w:r w:rsidR="00C26F5D" w:rsidRPr="00F61D4F">
        <w:rPr>
          <w:rFonts w:ascii="Book Antiqua" w:hAnsi="Book Antiqua" w:cs="Times New Roman"/>
          <w:sz w:val="24"/>
          <w:szCs w:val="24"/>
        </w:rPr>
        <w:t xml:space="preserve">glucagon was suppressed during </w:t>
      </w:r>
      <w:r w:rsidR="00A41F38" w:rsidRPr="00F61D4F">
        <w:rPr>
          <w:rFonts w:ascii="Book Antiqua" w:hAnsi="Book Antiqua" w:cs="Times New Roman"/>
          <w:sz w:val="24"/>
          <w:szCs w:val="24"/>
        </w:rPr>
        <w:t xml:space="preserve">the </w:t>
      </w:r>
      <w:r w:rsidR="00C26F5D" w:rsidRPr="00F61D4F">
        <w:rPr>
          <w:rFonts w:ascii="Book Antiqua" w:hAnsi="Book Antiqua" w:cs="Times New Roman"/>
          <w:sz w:val="24"/>
          <w:szCs w:val="24"/>
        </w:rPr>
        <w:t>IVGTT in CP patients</w:t>
      </w:r>
      <w:r w:rsidRPr="00F61D4F">
        <w:rPr>
          <w:rFonts w:ascii="Book Antiqua" w:hAnsi="Book Antiqua" w:cs="Times New Roman"/>
          <w:sz w:val="24"/>
          <w:szCs w:val="24"/>
        </w:rPr>
        <w:t>. Importantly, glucagon suppression deteriorated throughout the spectrum of diabetes in CP patients</w:t>
      </w:r>
      <w:r w:rsidR="00200AFA" w:rsidRPr="00F61D4F">
        <w:rPr>
          <w:rFonts w:ascii="Book Antiqua" w:hAnsi="Book Antiqua" w:cs="Times New Roman"/>
          <w:sz w:val="24"/>
          <w:szCs w:val="24"/>
        </w:rPr>
        <w:t>.</w:t>
      </w:r>
      <w:r w:rsidRPr="00F61D4F">
        <w:rPr>
          <w:rFonts w:ascii="Book Antiqua" w:hAnsi="Book Antiqua" w:cs="Times New Roman"/>
          <w:sz w:val="24"/>
          <w:szCs w:val="24"/>
        </w:rPr>
        <w:t xml:space="preserve"> Glucagon suppression was low in CP</w:t>
      </w:r>
      <w:r w:rsidR="00AA09BC" w:rsidRPr="00F61D4F">
        <w:rPr>
          <w:rFonts w:ascii="Book Antiqua" w:hAnsi="Book Antiqua" w:cs="Times New Roman"/>
          <w:sz w:val="24"/>
          <w:szCs w:val="24"/>
        </w:rPr>
        <w:t xml:space="preserve"> patients</w:t>
      </w:r>
      <w:r w:rsidRPr="00F61D4F">
        <w:rPr>
          <w:rFonts w:ascii="Book Antiqua" w:hAnsi="Book Antiqua" w:cs="Times New Roman"/>
          <w:sz w:val="24"/>
          <w:szCs w:val="24"/>
        </w:rPr>
        <w:t xml:space="preserve"> with </w:t>
      </w:r>
      <w:r w:rsidR="00601A0F" w:rsidRPr="00F61D4F">
        <w:rPr>
          <w:rFonts w:ascii="Book Antiqua" w:hAnsi="Book Antiqua" w:cs="Times New Roman"/>
          <w:sz w:val="24"/>
          <w:szCs w:val="24"/>
        </w:rPr>
        <w:t>NGT</w:t>
      </w:r>
      <w:r w:rsidRPr="00F61D4F">
        <w:rPr>
          <w:rFonts w:ascii="Book Antiqua" w:hAnsi="Book Antiqua" w:cs="Times New Roman"/>
          <w:sz w:val="24"/>
          <w:szCs w:val="24"/>
        </w:rPr>
        <w:t xml:space="preserve">, </w:t>
      </w:r>
      <w:r w:rsidR="00A41F38" w:rsidRPr="00F61D4F">
        <w:rPr>
          <w:rFonts w:ascii="Book Antiqua" w:hAnsi="Book Antiqua" w:cs="Times New Roman"/>
          <w:sz w:val="24"/>
          <w:szCs w:val="24"/>
        </w:rPr>
        <w:t>absent</w:t>
      </w:r>
      <w:r w:rsidRPr="00F61D4F">
        <w:rPr>
          <w:rFonts w:ascii="Book Antiqua" w:hAnsi="Book Antiqua" w:cs="Times New Roman"/>
          <w:sz w:val="24"/>
          <w:szCs w:val="24"/>
        </w:rPr>
        <w:t xml:space="preserve"> in CP </w:t>
      </w:r>
      <w:r w:rsidR="00AA09BC" w:rsidRPr="00F61D4F">
        <w:rPr>
          <w:rFonts w:ascii="Book Antiqua" w:hAnsi="Book Antiqua" w:cs="Times New Roman"/>
          <w:sz w:val="24"/>
          <w:szCs w:val="24"/>
        </w:rPr>
        <w:t xml:space="preserve">with impaired glucose tolerance </w:t>
      </w:r>
      <w:r w:rsidRPr="00F61D4F">
        <w:rPr>
          <w:rFonts w:ascii="Book Antiqua" w:hAnsi="Book Antiqua" w:cs="Times New Roman"/>
          <w:sz w:val="24"/>
          <w:szCs w:val="24"/>
        </w:rPr>
        <w:t xml:space="preserve">and glucagon levels were paradoxically elevated in CP with frank DM. </w:t>
      </w:r>
      <w:r w:rsidR="00312FB6" w:rsidRPr="00F61D4F">
        <w:rPr>
          <w:rFonts w:ascii="Book Antiqua" w:hAnsi="Book Antiqua" w:cs="Times New Roman"/>
          <w:sz w:val="24"/>
          <w:szCs w:val="24"/>
        </w:rPr>
        <w:t>The</w:t>
      </w:r>
      <w:r w:rsidR="00A41F38" w:rsidRPr="00F61D4F">
        <w:rPr>
          <w:rFonts w:ascii="Book Antiqua" w:hAnsi="Book Antiqua" w:cs="Times New Roman"/>
          <w:sz w:val="24"/>
          <w:szCs w:val="24"/>
        </w:rPr>
        <w:t xml:space="preserve"> authors</w:t>
      </w:r>
      <w:r w:rsidR="00312FB6" w:rsidRPr="00F61D4F">
        <w:rPr>
          <w:rFonts w:ascii="Book Antiqua" w:hAnsi="Book Antiqua" w:cs="Times New Roman"/>
          <w:sz w:val="24"/>
          <w:szCs w:val="24"/>
        </w:rPr>
        <w:t xml:space="preserve"> found that both basal and stimulated GIP response was higher in CP pat</w:t>
      </w:r>
      <w:r w:rsidR="00601A0F" w:rsidRPr="00F61D4F">
        <w:rPr>
          <w:rFonts w:ascii="Book Antiqua" w:hAnsi="Book Antiqua" w:cs="Times New Roman"/>
          <w:sz w:val="24"/>
          <w:szCs w:val="24"/>
        </w:rPr>
        <w:t>i</w:t>
      </w:r>
      <w:r w:rsidR="00312FB6" w:rsidRPr="00F61D4F">
        <w:rPr>
          <w:rFonts w:ascii="Book Antiqua" w:hAnsi="Book Antiqua" w:cs="Times New Roman"/>
          <w:sz w:val="24"/>
          <w:szCs w:val="24"/>
        </w:rPr>
        <w:t>ents with DM</w:t>
      </w:r>
      <w:r w:rsidR="00A41F38" w:rsidRPr="00F61D4F">
        <w:rPr>
          <w:rFonts w:ascii="Book Antiqua" w:hAnsi="Book Antiqua" w:cs="Times New Roman"/>
          <w:sz w:val="24"/>
          <w:szCs w:val="24"/>
        </w:rPr>
        <w:t>,</w:t>
      </w:r>
      <w:r w:rsidR="00312FB6" w:rsidRPr="00F61D4F">
        <w:rPr>
          <w:rFonts w:ascii="Book Antiqua" w:hAnsi="Book Antiqua" w:cs="Times New Roman"/>
          <w:sz w:val="24"/>
          <w:szCs w:val="24"/>
        </w:rPr>
        <w:t xml:space="preserve"> but GLP-1 levels were similar </w:t>
      </w:r>
      <w:r w:rsidR="00A41F38" w:rsidRPr="00F61D4F">
        <w:rPr>
          <w:rFonts w:ascii="Book Antiqua" w:hAnsi="Book Antiqua" w:cs="Times New Roman"/>
          <w:sz w:val="24"/>
          <w:szCs w:val="24"/>
        </w:rPr>
        <w:t>to the</w:t>
      </w:r>
      <w:r w:rsidR="00312FB6" w:rsidRPr="00F61D4F">
        <w:rPr>
          <w:rFonts w:ascii="Book Antiqua" w:hAnsi="Book Antiqua" w:cs="Times New Roman"/>
          <w:sz w:val="24"/>
          <w:szCs w:val="24"/>
        </w:rPr>
        <w:t xml:space="preserve"> controls.</w:t>
      </w:r>
      <w:r w:rsidR="00AA09BC" w:rsidRPr="00F61D4F">
        <w:rPr>
          <w:rFonts w:ascii="Book Antiqua" w:hAnsi="Book Antiqua" w:cs="Times New Roman"/>
          <w:sz w:val="24"/>
          <w:szCs w:val="24"/>
        </w:rPr>
        <w:t xml:space="preserve"> </w:t>
      </w:r>
      <w:r w:rsidR="00312FB6" w:rsidRPr="00F61D4F">
        <w:rPr>
          <w:rFonts w:ascii="Book Antiqua" w:hAnsi="Book Antiqua" w:cs="Times New Roman"/>
          <w:sz w:val="24"/>
          <w:szCs w:val="24"/>
        </w:rPr>
        <w:t xml:space="preserve">This suggests </w:t>
      </w:r>
      <w:r w:rsidR="005B3593" w:rsidRPr="00F61D4F">
        <w:rPr>
          <w:rFonts w:ascii="Book Antiqua" w:hAnsi="Book Antiqua" w:cs="Times New Roman"/>
          <w:sz w:val="24"/>
          <w:szCs w:val="24"/>
        </w:rPr>
        <w:t xml:space="preserve">that </w:t>
      </w:r>
      <w:r w:rsidR="00A41F38" w:rsidRPr="00F61D4F">
        <w:rPr>
          <w:rFonts w:ascii="Book Antiqua" w:hAnsi="Book Antiqua" w:cs="Times New Roman"/>
          <w:sz w:val="24"/>
          <w:szCs w:val="24"/>
        </w:rPr>
        <w:t xml:space="preserve">a </w:t>
      </w:r>
      <w:r w:rsidR="005B3593" w:rsidRPr="00F61D4F">
        <w:rPr>
          <w:rFonts w:ascii="Book Antiqua" w:hAnsi="Book Antiqua" w:cs="Times New Roman"/>
          <w:sz w:val="24"/>
          <w:szCs w:val="24"/>
        </w:rPr>
        <w:t>change</w:t>
      </w:r>
      <w:r w:rsidR="00312FB6" w:rsidRPr="00F61D4F">
        <w:rPr>
          <w:rFonts w:ascii="Book Antiqua" w:hAnsi="Book Antiqua" w:cs="Times New Roman"/>
          <w:sz w:val="24"/>
          <w:szCs w:val="24"/>
        </w:rPr>
        <w:t xml:space="preserve"> in the delicate balance between stimulatory and inhibitory incretin hormones that regulate glucago</w:t>
      </w:r>
      <w:r w:rsidR="00106241" w:rsidRPr="00F61D4F">
        <w:rPr>
          <w:rFonts w:ascii="Book Antiqua" w:hAnsi="Book Antiqua" w:cs="Times New Roman"/>
          <w:sz w:val="24"/>
          <w:szCs w:val="24"/>
        </w:rPr>
        <w:t>n secretion from alpha cells is an</w:t>
      </w:r>
      <w:r w:rsidR="00312FB6" w:rsidRPr="00F61D4F">
        <w:rPr>
          <w:rFonts w:ascii="Book Antiqua" w:hAnsi="Book Antiqua" w:cs="Times New Roman"/>
          <w:sz w:val="24"/>
          <w:szCs w:val="24"/>
        </w:rPr>
        <w:t xml:space="preserve"> important contributor to </w:t>
      </w:r>
      <w:proofErr w:type="spellStart"/>
      <w:r w:rsidR="008D56D3" w:rsidRPr="00F61D4F">
        <w:rPr>
          <w:rFonts w:ascii="Book Antiqua" w:hAnsi="Book Antiqua" w:cs="Times New Roman"/>
          <w:sz w:val="24"/>
          <w:szCs w:val="24"/>
        </w:rPr>
        <w:t>hyperglucagonemia</w:t>
      </w:r>
      <w:proofErr w:type="spellEnd"/>
      <w:r w:rsidR="00312FB6" w:rsidRPr="00F61D4F">
        <w:rPr>
          <w:rFonts w:ascii="Book Antiqua" w:hAnsi="Book Antiqua" w:cs="Times New Roman"/>
          <w:sz w:val="24"/>
          <w:szCs w:val="24"/>
        </w:rPr>
        <w:t>.</w:t>
      </w:r>
      <w:r w:rsidR="003B71FB" w:rsidRPr="00F61D4F">
        <w:rPr>
          <w:rFonts w:ascii="Book Antiqua" w:hAnsi="Book Antiqua" w:cs="Times New Roman"/>
          <w:sz w:val="24"/>
          <w:szCs w:val="24"/>
        </w:rPr>
        <w:t xml:space="preserve"> </w:t>
      </w:r>
      <w:r w:rsidR="00A41F38" w:rsidRPr="00F61D4F">
        <w:rPr>
          <w:rFonts w:ascii="Book Antiqua" w:hAnsi="Book Antiqua" w:cs="Times New Roman"/>
          <w:sz w:val="24"/>
          <w:szCs w:val="24"/>
        </w:rPr>
        <w:t xml:space="preserve">However, </w:t>
      </w:r>
      <w:r w:rsidR="003B71FB" w:rsidRPr="00F61D4F">
        <w:rPr>
          <w:rFonts w:ascii="Book Antiqua" w:hAnsi="Book Antiqua" w:cs="Times New Roman"/>
          <w:sz w:val="24"/>
          <w:szCs w:val="24"/>
        </w:rPr>
        <w:t xml:space="preserve">Lund </w:t>
      </w:r>
      <w:r w:rsidR="003B71FB" w:rsidRPr="00F61D4F">
        <w:rPr>
          <w:rFonts w:ascii="Book Antiqua" w:hAnsi="Book Antiqua" w:cs="Times New Roman"/>
          <w:i/>
          <w:iCs/>
          <w:sz w:val="24"/>
          <w:szCs w:val="24"/>
        </w:rPr>
        <w:t>et al</w:t>
      </w:r>
      <w:r w:rsidR="003B71FB" w:rsidRPr="00F61D4F">
        <w:rPr>
          <w:rFonts w:ascii="Book Antiqua" w:hAnsi="Book Antiqua" w:cs="Times New Roman"/>
          <w:sz w:val="24"/>
          <w:szCs w:val="24"/>
        </w:rPr>
        <w:fldChar w:fldCharType="begin"/>
      </w:r>
      <w:r w:rsidR="003B71FB" w:rsidRPr="00F61D4F">
        <w:rPr>
          <w:rFonts w:ascii="Book Antiqua" w:hAnsi="Book Antiqua" w:cs="Times New Roman"/>
          <w:sz w:val="24"/>
          <w:szCs w:val="24"/>
        </w:rPr>
        <w:instrText xml:space="preserve"> ADDIN ZOTERO_ITEM CSL_CITATION {"citationID":"XTXWq7gG","properties":{"formattedCitation":"\\super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003B71FB" w:rsidRPr="00F61D4F">
        <w:rPr>
          <w:rFonts w:ascii="Book Antiqua" w:hAnsi="Book Antiqua" w:cs="Times New Roman"/>
          <w:sz w:val="24"/>
          <w:szCs w:val="24"/>
        </w:rPr>
        <w:fldChar w:fldCharType="separate"/>
      </w:r>
      <w:r w:rsidR="003B71FB" w:rsidRPr="00F61D4F">
        <w:rPr>
          <w:rFonts w:ascii="Book Antiqua" w:hAnsi="Book Antiqua" w:cs="Times New Roman"/>
          <w:sz w:val="24"/>
          <w:szCs w:val="24"/>
          <w:vertAlign w:val="superscript"/>
        </w:rPr>
        <w:t>[17]</w:t>
      </w:r>
      <w:r w:rsidR="003B71FB" w:rsidRPr="00F61D4F">
        <w:rPr>
          <w:rFonts w:ascii="Book Antiqua" w:hAnsi="Book Antiqua" w:cs="Times New Roman"/>
          <w:sz w:val="24"/>
          <w:szCs w:val="24"/>
        </w:rPr>
        <w:fldChar w:fldCharType="end"/>
      </w:r>
      <w:r w:rsidR="003B71FB" w:rsidRPr="00F61D4F">
        <w:rPr>
          <w:rFonts w:ascii="Book Antiqua" w:hAnsi="Book Antiqua" w:cs="Times New Roman"/>
          <w:sz w:val="24"/>
          <w:szCs w:val="24"/>
        </w:rPr>
        <w:t xml:space="preserve"> found a significant</w:t>
      </w:r>
      <w:r w:rsidR="00A41F38" w:rsidRPr="00F61D4F">
        <w:rPr>
          <w:rFonts w:ascii="Book Antiqua" w:hAnsi="Book Antiqua" w:cs="Times New Roman"/>
          <w:sz w:val="24"/>
          <w:szCs w:val="24"/>
        </w:rPr>
        <w:t>ly</w:t>
      </w:r>
      <w:r w:rsidR="003B71FB" w:rsidRPr="00F61D4F">
        <w:rPr>
          <w:rFonts w:ascii="Book Antiqua" w:hAnsi="Book Antiqua" w:cs="Times New Roman"/>
          <w:sz w:val="24"/>
          <w:szCs w:val="24"/>
        </w:rPr>
        <w:t xml:space="preserve"> higher GLP-1 response </w:t>
      </w:r>
      <w:r w:rsidR="00106241" w:rsidRPr="00F61D4F">
        <w:rPr>
          <w:rFonts w:ascii="Book Antiqua" w:hAnsi="Book Antiqua" w:cs="Times New Roman"/>
          <w:sz w:val="24"/>
          <w:szCs w:val="24"/>
        </w:rPr>
        <w:t>during</w:t>
      </w:r>
      <w:r w:rsidR="003B71FB" w:rsidRPr="00F61D4F">
        <w:rPr>
          <w:rFonts w:ascii="Book Antiqua" w:hAnsi="Book Antiqua" w:cs="Times New Roman"/>
          <w:sz w:val="24"/>
          <w:szCs w:val="24"/>
        </w:rPr>
        <w:t xml:space="preserve"> </w:t>
      </w:r>
      <w:r w:rsidR="00A41F38" w:rsidRPr="00F61D4F">
        <w:rPr>
          <w:rFonts w:ascii="Book Antiqua" w:hAnsi="Book Antiqua" w:cs="Times New Roman"/>
          <w:sz w:val="24"/>
          <w:szCs w:val="24"/>
        </w:rPr>
        <w:t xml:space="preserve">the </w:t>
      </w:r>
      <w:r w:rsidR="003B71FB" w:rsidRPr="00F61D4F">
        <w:rPr>
          <w:rFonts w:ascii="Book Antiqua" w:hAnsi="Book Antiqua" w:cs="Times New Roman"/>
          <w:sz w:val="24"/>
          <w:szCs w:val="24"/>
        </w:rPr>
        <w:t xml:space="preserve">OGTT in </w:t>
      </w:r>
      <w:proofErr w:type="spellStart"/>
      <w:r w:rsidR="003B71FB" w:rsidRPr="00F61D4F">
        <w:rPr>
          <w:rFonts w:ascii="Book Antiqua" w:hAnsi="Book Antiqua" w:cs="Times New Roman"/>
          <w:sz w:val="24"/>
          <w:szCs w:val="24"/>
        </w:rPr>
        <w:t>pancreatectomi</w:t>
      </w:r>
      <w:r w:rsidR="00A41F38" w:rsidRPr="00F61D4F">
        <w:rPr>
          <w:rFonts w:ascii="Book Antiqua" w:hAnsi="Book Antiqua" w:cs="Times New Roman"/>
          <w:sz w:val="24"/>
          <w:szCs w:val="24"/>
        </w:rPr>
        <w:t>z</w:t>
      </w:r>
      <w:r w:rsidR="003B71FB" w:rsidRPr="00F61D4F">
        <w:rPr>
          <w:rFonts w:ascii="Book Antiqua" w:hAnsi="Book Antiqua" w:cs="Times New Roman"/>
          <w:sz w:val="24"/>
          <w:szCs w:val="24"/>
        </w:rPr>
        <w:t>ed</w:t>
      </w:r>
      <w:proofErr w:type="spellEnd"/>
      <w:r w:rsidR="003B71FB" w:rsidRPr="00F61D4F">
        <w:rPr>
          <w:rFonts w:ascii="Book Antiqua" w:hAnsi="Book Antiqua" w:cs="Times New Roman"/>
          <w:sz w:val="24"/>
          <w:szCs w:val="24"/>
        </w:rPr>
        <w:t xml:space="preserve"> patients compared to normal controls</w:t>
      </w:r>
      <w:r w:rsidR="00A41F38" w:rsidRPr="00F61D4F">
        <w:rPr>
          <w:rFonts w:ascii="Book Antiqua" w:hAnsi="Book Antiqua" w:cs="Times New Roman"/>
          <w:sz w:val="24"/>
          <w:szCs w:val="24"/>
        </w:rPr>
        <w:t>,</w:t>
      </w:r>
      <w:r w:rsidR="003B71FB" w:rsidRPr="00F61D4F">
        <w:rPr>
          <w:rFonts w:ascii="Book Antiqua" w:hAnsi="Book Antiqua" w:cs="Times New Roman"/>
          <w:sz w:val="24"/>
          <w:szCs w:val="24"/>
        </w:rPr>
        <w:t xml:space="preserve"> but no difference in GIP response was seen.</w:t>
      </w:r>
      <w:r w:rsidR="00312FB6" w:rsidRPr="00F61D4F">
        <w:rPr>
          <w:rFonts w:ascii="Book Antiqua" w:hAnsi="Book Antiqua" w:cs="Times New Roman"/>
          <w:sz w:val="24"/>
          <w:szCs w:val="24"/>
        </w:rPr>
        <w:t xml:space="preserve"> </w:t>
      </w:r>
      <w:r w:rsidR="008D56D3" w:rsidRPr="00F61D4F">
        <w:rPr>
          <w:rFonts w:ascii="Book Antiqua" w:hAnsi="Book Antiqua" w:cs="Times New Roman"/>
          <w:sz w:val="24"/>
          <w:szCs w:val="24"/>
        </w:rPr>
        <w:t xml:space="preserve">This area requires </w:t>
      </w:r>
      <w:r w:rsidRPr="00F61D4F">
        <w:rPr>
          <w:rFonts w:ascii="Book Antiqua" w:hAnsi="Book Antiqua" w:cs="Times New Roman"/>
          <w:sz w:val="24"/>
          <w:szCs w:val="24"/>
        </w:rPr>
        <w:t xml:space="preserve">further studies to </w:t>
      </w:r>
      <w:proofErr w:type="spellStart"/>
      <w:r w:rsidR="002D79BC" w:rsidRPr="00F61D4F">
        <w:rPr>
          <w:rFonts w:ascii="Book Antiqua" w:hAnsi="Book Antiqua" w:cs="Times New Roman"/>
          <w:sz w:val="24"/>
          <w:szCs w:val="24"/>
        </w:rPr>
        <w:t>analy</w:t>
      </w:r>
      <w:r w:rsidR="00A41F38" w:rsidRPr="00F61D4F">
        <w:rPr>
          <w:rFonts w:ascii="Book Antiqua" w:hAnsi="Book Antiqua" w:cs="Times New Roman"/>
          <w:sz w:val="24"/>
          <w:szCs w:val="24"/>
        </w:rPr>
        <w:t>z</w:t>
      </w:r>
      <w:r w:rsidR="002D79BC" w:rsidRPr="00F61D4F">
        <w:rPr>
          <w:rFonts w:ascii="Book Antiqua" w:hAnsi="Book Antiqua" w:cs="Times New Roman"/>
          <w:sz w:val="24"/>
          <w:szCs w:val="24"/>
        </w:rPr>
        <w:t>e</w:t>
      </w:r>
      <w:proofErr w:type="spellEnd"/>
      <w:r w:rsidR="002D79BC" w:rsidRPr="00F61D4F">
        <w:rPr>
          <w:rFonts w:ascii="Book Antiqua" w:hAnsi="Book Antiqua" w:cs="Times New Roman"/>
          <w:sz w:val="24"/>
          <w:szCs w:val="24"/>
        </w:rPr>
        <w:t xml:space="preserve"> the contribution of the</w:t>
      </w:r>
      <w:r w:rsidRPr="00F61D4F">
        <w:rPr>
          <w:rFonts w:ascii="Book Antiqua" w:hAnsi="Book Antiqua" w:cs="Times New Roman"/>
          <w:sz w:val="24"/>
          <w:szCs w:val="24"/>
        </w:rPr>
        <w:t xml:space="preserve"> extent of incretin hormone defect </w:t>
      </w:r>
      <w:r w:rsidR="00A41F38" w:rsidRPr="00F61D4F">
        <w:rPr>
          <w:rFonts w:ascii="Book Antiqua" w:hAnsi="Book Antiqua" w:cs="Times New Roman"/>
          <w:sz w:val="24"/>
          <w:szCs w:val="24"/>
        </w:rPr>
        <w:t>in</w:t>
      </w:r>
      <w:r w:rsidR="004648BE" w:rsidRPr="00F61D4F">
        <w:rPr>
          <w:rFonts w:ascii="Book Antiqua" w:hAnsi="Book Antiqua" w:cs="Times New Roman"/>
          <w:sz w:val="24"/>
          <w:szCs w:val="24"/>
        </w:rPr>
        <w:t xml:space="preserve"> alpha</w:t>
      </w:r>
      <w:r w:rsidRPr="00F61D4F">
        <w:rPr>
          <w:rFonts w:ascii="Book Antiqua" w:hAnsi="Book Antiqua" w:cs="Times New Roman"/>
          <w:sz w:val="24"/>
          <w:szCs w:val="24"/>
        </w:rPr>
        <w:t xml:space="preserve"> cell dysfunction. </w:t>
      </w:r>
    </w:p>
    <w:p w14:paraId="39DB0D9E" w14:textId="4D1629E0" w:rsidR="00E6472F" w:rsidRPr="00F61D4F" w:rsidRDefault="008B65BC"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CP</w:t>
      </w:r>
      <w:r w:rsidR="00452D5D" w:rsidRPr="00F61D4F">
        <w:rPr>
          <w:rFonts w:ascii="Book Antiqua" w:hAnsi="Book Antiqua" w:cs="Times New Roman"/>
          <w:sz w:val="24"/>
          <w:szCs w:val="24"/>
        </w:rPr>
        <w:t xml:space="preserve"> is a state of malabsorption leading</w:t>
      </w:r>
      <w:r w:rsidR="00C81732" w:rsidRPr="00F61D4F">
        <w:rPr>
          <w:rFonts w:ascii="Book Antiqua" w:hAnsi="Book Antiqua" w:cs="Times New Roman"/>
          <w:sz w:val="24"/>
          <w:szCs w:val="24"/>
        </w:rPr>
        <w:t xml:space="preserve"> to steatorrhea as a result of pancreatic exocrine </w:t>
      </w:r>
      <w:r w:rsidR="0002081C" w:rsidRPr="00F61D4F">
        <w:rPr>
          <w:rFonts w:ascii="Book Antiqua" w:hAnsi="Book Antiqua" w:cs="Times New Roman"/>
          <w:bCs/>
          <w:sz w:val="24"/>
          <w:szCs w:val="24"/>
        </w:rPr>
        <w:t>insufficiency</w:t>
      </w:r>
      <w:r w:rsidR="00C81732" w:rsidRPr="00F61D4F">
        <w:rPr>
          <w:rFonts w:ascii="Book Antiqua" w:hAnsi="Book Antiqua" w:cs="Times New Roman"/>
          <w:sz w:val="24"/>
          <w:szCs w:val="24"/>
        </w:rPr>
        <w:t xml:space="preserve">. </w:t>
      </w:r>
      <w:r w:rsidR="00D63450" w:rsidRPr="00F61D4F">
        <w:rPr>
          <w:rFonts w:ascii="Book Antiqua" w:hAnsi="Book Antiqua" w:cs="Times New Roman"/>
          <w:sz w:val="24"/>
          <w:szCs w:val="24"/>
        </w:rPr>
        <w:t xml:space="preserve">Both nutrient </w:t>
      </w:r>
      <w:r w:rsidR="00452D5D" w:rsidRPr="00F61D4F">
        <w:rPr>
          <w:rFonts w:ascii="Book Antiqua" w:hAnsi="Book Antiqua" w:cs="Times New Roman"/>
          <w:sz w:val="24"/>
          <w:szCs w:val="24"/>
        </w:rPr>
        <w:t xml:space="preserve">absorption and assimilation are </w:t>
      </w:r>
      <w:r w:rsidR="00C81732" w:rsidRPr="00F61D4F">
        <w:rPr>
          <w:rFonts w:ascii="Book Antiqua" w:hAnsi="Book Antiqua" w:cs="Times New Roman"/>
          <w:sz w:val="24"/>
          <w:szCs w:val="24"/>
        </w:rPr>
        <w:t>important driver</w:t>
      </w:r>
      <w:r w:rsidR="00D63450" w:rsidRPr="00F61D4F">
        <w:rPr>
          <w:rFonts w:ascii="Book Antiqua" w:hAnsi="Book Antiqua" w:cs="Times New Roman"/>
          <w:sz w:val="24"/>
          <w:szCs w:val="24"/>
        </w:rPr>
        <w:t>s</w:t>
      </w:r>
      <w:r w:rsidR="00C81732" w:rsidRPr="00F61D4F">
        <w:rPr>
          <w:rFonts w:ascii="Book Antiqua" w:hAnsi="Book Antiqua" w:cs="Times New Roman"/>
          <w:sz w:val="24"/>
          <w:szCs w:val="24"/>
        </w:rPr>
        <w:t xml:space="preserve"> of adequate incretin secretion</w:t>
      </w:r>
      <w:r w:rsidR="003D1EA3" w:rsidRPr="00F61D4F">
        <w:rPr>
          <w:rFonts w:ascii="Book Antiqua" w:hAnsi="Book Antiqua" w:cs="Times New Roman"/>
          <w:sz w:val="24"/>
          <w:szCs w:val="24"/>
        </w:rPr>
        <w:t xml:space="preserve"> </w:t>
      </w:r>
      <w:r w:rsidR="00D93A20" w:rsidRPr="00F61D4F">
        <w:rPr>
          <w:rFonts w:ascii="Book Antiqua" w:hAnsi="Book Antiqua" w:cs="Times New Roman"/>
          <w:bCs/>
          <w:sz w:val="24"/>
          <w:szCs w:val="24"/>
          <w:lang w:val="en-US"/>
        </w:rPr>
        <w:t>(Figure 1)</w:t>
      </w:r>
      <w:r w:rsidR="00C81732" w:rsidRPr="00F61D4F">
        <w:rPr>
          <w:rFonts w:ascii="Book Antiqua" w:hAnsi="Book Antiqua" w:cs="Times New Roman"/>
          <w:sz w:val="24"/>
          <w:szCs w:val="24"/>
        </w:rPr>
        <w:t>. In</w:t>
      </w:r>
      <w:r w:rsidR="00BB5C9D" w:rsidRPr="00F61D4F">
        <w:rPr>
          <w:rFonts w:ascii="Book Antiqua" w:hAnsi="Book Antiqua" w:cs="Times New Roman"/>
          <w:sz w:val="24"/>
          <w:szCs w:val="24"/>
        </w:rPr>
        <w:t xml:space="preserve"> an elegant study by Knop </w:t>
      </w:r>
      <w:r w:rsidR="003D1EA3" w:rsidRPr="00F61D4F">
        <w:rPr>
          <w:rFonts w:ascii="Book Antiqua" w:hAnsi="Book Antiqua" w:cs="Times New Roman"/>
          <w:i/>
          <w:iCs/>
          <w:sz w:val="24"/>
          <w:szCs w:val="24"/>
        </w:rPr>
        <w:t>et al</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[39]</w:t>
      </w:r>
      <w:r w:rsidR="003D1EA3" w:rsidRPr="00F61D4F">
        <w:rPr>
          <w:rFonts w:ascii="Book Antiqua" w:hAnsi="Book Antiqua" w:cs="Times New Roman"/>
          <w:sz w:val="24"/>
          <w:szCs w:val="24"/>
        </w:rPr>
        <w:fldChar w:fldCharType="end"/>
      </w:r>
      <w:r w:rsidR="00BB5C9D" w:rsidRPr="00F61D4F">
        <w:rPr>
          <w:rFonts w:ascii="Book Antiqua" w:hAnsi="Book Antiqua" w:cs="Times New Roman"/>
          <w:sz w:val="24"/>
          <w:szCs w:val="24"/>
        </w:rPr>
        <w:t xml:space="preserve">, it was found that </w:t>
      </w:r>
      <w:r w:rsidR="00FD452E" w:rsidRPr="00F61D4F">
        <w:rPr>
          <w:rFonts w:ascii="Book Antiqua" w:hAnsi="Book Antiqua" w:cs="Times New Roman"/>
          <w:sz w:val="24"/>
          <w:szCs w:val="24"/>
        </w:rPr>
        <w:t xml:space="preserve">CP </w:t>
      </w:r>
      <w:r w:rsidR="00BB5C9D" w:rsidRPr="00F61D4F">
        <w:rPr>
          <w:rFonts w:ascii="Book Antiqua" w:hAnsi="Book Antiqua" w:cs="Times New Roman"/>
          <w:sz w:val="24"/>
          <w:szCs w:val="24"/>
        </w:rPr>
        <w:t xml:space="preserve">patients with pancreatic exocrine </w:t>
      </w:r>
      <w:r w:rsidR="0002081C" w:rsidRPr="00F61D4F">
        <w:rPr>
          <w:rFonts w:ascii="Book Antiqua" w:hAnsi="Book Antiqua" w:cs="Times New Roman"/>
          <w:bCs/>
          <w:sz w:val="24"/>
          <w:szCs w:val="24"/>
        </w:rPr>
        <w:t>insufficiency</w:t>
      </w:r>
      <w:r w:rsidR="0002081C" w:rsidRPr="00F61D4F">
        <w:rPr>
          <w:rFonts w:ascii="Book Antiqua" w:hAnsi="Book Antiqua" w:cs="Times New Roman"/>
          <w:sz w:val="24"/>
          <w:szCs w:val="24"/>
        </w:rPr>
        <w:t xml:space="preserve"> </w:t>
      </w:r>
      <w:r w:rsidR="00BB5C9D" w:rsidRPr="00F61D4F">
        <w:rPr>
          <w:rFonts w:ascii="Book Antiqua" w:hAnsi="Book Antiqua" w:cs="Times New Roman"/>
          <w:sz w:val="24"/>
          <w:szCs w:val="24"/>
        </w:rPr>
        <w:t>had higher GLP-1 and GIP response</w:t>
      </w:r>
      <w:r w:rsidR="00A41F38" w:rsidRPr="00F61D4F">
        <w:rPr>
          <w:rFonts w:ascii="Book Antiqua" w:hAnsi="Book Antiqua" w:cs="Times New Roman"/>
          <w:sz w:val="24"/>
          <w:szCs w:val="24"/>
        </w:rPr>
        <w:t>s</w:t>
      </w:r>
      <w:r w:rsidR="00BB5C9D" w:rsidRPr="00F61D4F">
        <w:rPr>
          <w:rFonts w:ascii="Book Antiqua" w:hAnsi="Book Antiqua" w:cs="Times New Roman"/>
          <w:sz w:val="24"/>
          <w:szCs w:val="24"/>
        </w:rPr>
        <w:t xml:space="preserve"> to a mixed meal when the patients were supplemented </w:t>
      </w:r>
      <w:r w:rsidR="00A41F38" w:rsidRPr="00F61D4F">
        <w:rPr>
          <w:rFonts w:ascii="Book Antiqua" w:hAnsi="Book Antiqua" w:cs="Times New Roman"/>
          <w:sz w:val="24"/>
          <w:szCs w:val="24"/>
        </w:rPr>
        <w:t>with</w:t>
      </w:r>
      <w:r w:rsidR="00BB5C9D" w:rsidRPr="00F61D4F">
        <w:rPr>
          <w:rFonts w:ascii="Book Antiqua" w:hAnsi="Book Antiqua" w:cs="Times New Roman"/>
          <w:sz w:val="24"/>
          <w:szCs w:val="24"/>
        </w:rPr>
        <w:t xml:space="preserve"> pancreatic enzyme</w:t>
      </w:r>
      <w:r w:rsidR="00B77D06" w:rsidRPr="00F61D4F">
        <w:rPr>
          <w:rFonts w:ascii="Book Antiqua" w:hAnsi="Book Antiqua" w:cs="Times New Roman"/>
          <w:sz w:val="24"/>
          <w:szCs w:val="24"/>
        </w:rPr>
        <w:t>s.</w:t>
      </w:r>
      <w:r w:rsidR="00BB5C9D" w:rsidRPr="00F61D4F">
        <w:rPr>
          <w:rFonts w:ascii="Book Antiqua" w:hAnsi="Book Antiqua" w:cs="Times New Roman"/>
          <w:sz w:val="24"/>
          <w:szCs w:val="24"/>
        </w:rPr>
        <w:t xml:space="preserve"> </w:t>
      </w:r>
      <w:r w:rsidR="00151270" w:rsidRPr="00F61D4F">
        <w:rPr>
          <w:rFonts w:ascii="Book Antiqua" w:hAnsi="Book Antiqua" w:cs="Times New Roman"/>
          <w:sz w:val="24"/>
          <w:szCs w:val="24"/>
        </w:rPr>
        <w:t xml:space="preserve">This higher incretin response was </w:t>
      </w:r>
      <w:r w:rsidR="00A41F38" w:rsidRPr="00F61D4F">
        <w:rPr>
          <w:rFonts w:ascii="Book Antiqua" w:hAnsi="Book Antiqua" w:cs="Times New Roman"/>
          <w:sz w:val="24"/>
          <w:szCs w:val="24"/>
        </w:rPr>
        <w:t xml:space="preserve">also </w:t>
      </w:r>
      <w:r w:rsidR="00151270" w:rsidRPr="00F61D4F">
        <w:rPr>
          <w:rFonts w:ascii="Book Antiqua" w:hAnsi="Book Antiqua" w:cs="Times New Roman"/>
          <w:sz w:val="24"/>
          <w:szCs w:val="24"/>
        </w:rPr>
        <w:t>associated with higher insulin secretion.</w:t>
      </w:r>
      <w:r w:rsidR="00151D53" w:rsidRPr="00F61D4F">
        <w:rPr>
          <w:rFonts w:ascii="Book Antiqua" w:hAnsi="Book Antiqua" w:cs="Times New Roman"/>
          <w:sz w:val="24"/>
          <w:szCs w:val="24"/>
        </w:rPr>
        <w:t xml:space="preserve"> </w:t>
      </w:r>
      <w:r w:rsidR="00151270" w:rsidRPr="00F61D4F">
        <w:rPr>
          <w:rFonts w:ascii="Book Antiqua" w:hAnsi="Book Antiqua" w:cs="Times New Roman"/>
          <w:sz w:val="24"/>
          <w:szCs w:val="24"/>
        </w:rPr>
        <w:t xml:space="preserve">A </w:t>
      </w:r>
      <w:r w:rsidR="00F87929" w:rsidRPr="00F61D4F">
        <w:rPr>
          <w:rFonts w:ascii="Book Antiqua" w:hAnsi="Book Antiqua" w:cs="Times New Roman"/>
          <w:sz w:val="24"/>
          <w:szCs w:val="24"/>
        </w:rPr>
        <w:t>comparable</w:t>
      </w:r>
      <w:r w:rsidR="00151270" w:rsidRPr="00F61D4F">
        <w:rPr>
          <w:rFonts w:ascii="Book Antiqua" w:hAnsi="Book Antiqua" w:cs="Times New Roman"/>
          <w:sz w:val="24"/>
          <w:szCs w:val="24"/>
        </w:rPr>
        <w:t xml:space="preserve"> result of increased GIP was shown previously by Ebert </w:t>
      </w:r>
      <w:r w:rsidR="00151270" w:rsidRPr="00F61D4F">
        <w:rPr>
          <w:rFonts w:ascii="Book Antiqua" w:hAnsi="Book Antiqua" w:cs="Times New Roman"/>
          <w:i/>
          <w:iCs/>
          <w:sz w:val="24"/>
          <w:szCs w:val="24"/>
        </w:rPr>
        <w:t>et al</w:t>
      </w:r>
      <w:r w:rsidR="00151270"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{"citationID":"w6KG4o29","properties":{"formattedCitation":"\\super [40]\\nosupersub{}","plainCitation":"[40]","noteIndex":0},"citationItems":[{"id":133,"uris":["http://zotero.org/users/5893975/items/25UBRMAL"],"uri":["http://zotero.org/users/5893975/items/25UBRMAL"],"itemData":{"id":133,"type":"article","title":"Ebert R, Creutzfeldt W. Reversal of impaired GIP and insulin secretion in patients with pancreatogenic steatorrhea following enzyme substitution. Diabetologia 19: 198–204, 1980."}}],"schema":"https://github.com/citation-style-language/schema/raw/master/csl-citation.json"} </w:instrText>
      </w:r>
      <w:r w:rsidR="00151270"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[40]</w:t>
      </w:r>
      <w:r w:rsidR="00151270" w:rsidRPr="00F61D4F">
        <w:rPr>
          <w:rFonts w:ascii="Book Antiqua" w:hAnsi="Book Antiqua" w:cs="Times New Roman"/>
          <w:sz w:val="24"/>
          <w:szCs w:val="24"/>
        </w:rPr>
        <w:fldChar w:fldCharType="end"/>
      </w:r>
      <w:r w:rsidR="00151270" w:rsidRPr="00F61D4F">
        <w:rPr>
          <w:rFonts w:ascii="Book Antiqua" w:hAnsi="Book Antiqua" w:cs="Times New Roman"/>
          <w:sz w:val="24"/>
          <w:szCs w:val="24"/>
        </w:rPr>
        <w:t>.</w:t>
      </w:r>
      <w:r w:rsidR="00151D53" w:rsidRPr="00F61D4F">
        <w:rPr>
          <w:rFonts w:ascii="Book Antiqua" w:hAnsi="Book Antiqua" w:cs="Times New Roman"/>
          <w:sz w:val="24"/>
          <w:szCs w:val="24"/>
        </w:rPr>
        <w:t xml:space="preserve"> </w:t>
      </w:r>
      <w:r w:rsidR="00151270" w:rsidRPr="00F61D4F">
        <w:rPr>
          <w:rFonts w:ascii="Book Antiqua" w:hAnsi="Book Antiqua" w:cs="Times New Roman"/>
          <w:sz w:val="24"/>
          <w:szCs w:val="24"/>
        </w:rPr>
        <w:t xml:space="preserve">Similarly, </w:t>
      </w:r>
      <w:r w:rsidR="00CE32B2" w:rsidRPr="00F61D4F">
        <w:rPr>
          <w:rFonts w:ascii="Book Antiqua" w:hAnsi="Book Antiqua" w:cs="Times New Roman"/>
          <w:sz w:val="24"/>
          <w:szCs w:val="24"/>
        </w:rPr>
        <w:t xml:space="preserve">higher GLP-2 </w:t>
      </w:r>
      <w:r w:rsidR="00151270" w:rsidRPr="00F61D4F">
        <w:rPr>
          <w:rFonts w:ascii="Book Antiqua" w:hAnsi="Book Antiqua" w:cs="Times New Roman"/>
          <w:sz w:val="24"/>
          <w:szCs w:val="24"/>
        </w:rPr>
        <w:t>levels</w:t>
      </w:r>
      <w:r w:rsidR="00CE32B2" w:rsidRPr="00F61D4F">
        <w:rPr>
          <w:rFonts w:ascii="Book Antiqua" w:hAnsi="Book Antiqua" w:cs="Times New Roman"/>
          <w:sz w:val="24"/>
          <w:szCs w:val="24"/>
        </w:rPr>
        <w:t xml:space="preserve"> after </w:t>
      </w:r>
      <w:r w:rsidR="00151270" w:rsidRPr="00F61D4F">
        <w:rPr>
          <w:rFonts w:ascii="Book Antiqua" w:hAnsi="Book Antiqua" w:cs="Times New Roman"/>
          <w:sz w:val="24"/>
          <w:szCs w:val="24"/>
        </w:rPr>
        <w:t xml:space="preserve">ingestion of a mixed meal </w:t>
      </w:r>
      <w:r w:rsidR="00CE32B2" w:rsidRPr="00F61D4F">
        <w:rPr>
          <w:rFonts w:ascii="Book Antiqua" w:hAnsi="Book Antiqua" w:cs="Times New Roman"/>
          <w:sz w:val="24"/>
          <w:szCs w:val="24"/>
        </w:rPr>
        <w:t>were noted in CP patients when supplemented with pancreatic enzymes</w:t>
      </w:r>
      <w:r w:rsidR="00151270"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{"citationID":"WIW5l2fq","properties":{"formattedCitation":"\\super [41]\\nosupersub{}","plainCitation":"[41]","noteIndex":0},"citationItems":[{"id":134,"uris":["http://zotero.org/users/5893975/items/ZHIYVMIC"],"uri":["http://zotero.org/users/5893975/items/ZHIYVMIC"],"itemData":{"id":134,"type":"article","title":"Knop, F., Vilsbøll, T., Lund, A., Krarup, T., Holst, J., &amp; Hornum, M. (2010). The Impact of Pancreatic Enzyme Supplementation on Postprandial Responses of Glucagon-Like Peptide-2 in Patients with Chronic Pancreatitis and Pancreatic Exocrine Insufficiency. JOP. Journal of the Pancreas, 11(5), 489-491. https://doi.org/10.6092/1590-8577/3445"}}],"schema":"https://github.com/citation-style-language/schema/raw/master/csl-citation.json"} </w:instrText>
      </w:r>
      <w:r w:rsidR="00151270" w:rsidRPr="00F61D4F">
        <w:rPr>
          <w:rFonts w:ascii="Book Antiqua" w:hAnsi="Book Antiqua" w:cs="Times New Roman"/>
          <w:sz w:val="24"/>
          <w:szCs w:val="24"/>
        </w:rPr>
        <w:fldChar w:fldCharType="separate"/>
      </w:r>
      <w:r w:rsidR="003241D1" w:rsidRPr="00F61D4F">
        <w:rPr>
          <w:rFonts w:ascii="Book Antiqua" w:hAnsi="Book Antiqua" w:cs="Times New Roman"/>
          <w:sz w:val="24"/>
          <w:szCs w:val="24"/>
          <w:vertAlign w:val="superscript"/>
        </w:rPr>
        <w:t>[41]</w:t>
      </w:r>
      <w:r w:rsidR="00151270" w:rsidRPr="00F61D4F">
        <w:rPr>
          <w:rFonts w:ascii="Book Antiqua" w:hAnsi="Book Antiqua" w:cs="Times New Roman"/>
          <w:sz w:val="24"/>
          <w:szCs w:val="24"/>
        </w:rPr>
        <w:fldChar w:fldCharType="end"/>
      </w:r>
      <w:r w:rsidR="00CE32B2" w:rsidRPr="00F61D4F">
        <w:rPr>
          <w:rFonts w:ascii="Book Antiqua" w:hAnsi="Book Antiqua" w:cs="Times New Roman"/>
          <w:sz w:val="24"/>
          <w:szCs w:val="24"/>
        </w:rPr>
        <w:t xml:space="preserve">. </w:t>
      </w:r>
      <w:r w:rsidR="00A97022" w:rsidRPr="00F61D4F">
        <w:rPr>
          <w:rFonts w:ascii="Book Antiqua" w:hAnsi="Book Antiqua" w:cs="Times New Roman"/>
          <w:sz w:val="24"/>
          <w:szCs w:val="24"/>
        </w:rPr>
        <w:t>This</w:t>
      </w:r>
      <w:r w:rsidR="00683AF1" w:rsidRPr="00F61D4F">
        <w:rPr>
          <w:rFonts w:ascii="Book Antiqua" w:hAnsi="Book Antiqua" w:cs="Times New Roman"/>
          <w:sz w:val="24"/>
          <w:szCs w:val="24"/>
        </w:rPr>
        <w:t xml:space="preserve"> is</w:t>
      </w:r>
      <w:r w:rsidR="00A97022" w:rsidRPr="00F61D4F">
        <w:rPr>
          <w:rFonts w:ascii="Book Antiqua" w:hAnsi="Book Antiqua" w:cs="Times New Roman"/>
          <w:sz w:val="24"/>
          <w:szCs w:val="24"/>
        </w:rPr>
        <w:t xml:space="preserve"> an active area of research. Pancreatic </w:t>
      </w:r>
      <w:r w:rsidR="00683AF1" w:rsidRPr="00F61D4F">
        <w:rPr>
          <w:rFonts w:ascii="Book Antiqua" w:hAnsi="Book Antiqua" w:cs="Times New Roman"/>
          <w:sz w:val="24"/>
          <w:szCs w:val="24"/>
        </w:rPr>
        <w:t>enzyme</w:t>
      </w:r>
      <w:r w:rsidR="00A97022" w:rsidRPr="00F61D4F">
        <w:rPr>
          <w:rFonts w:ascii="Book Antiqua" w:hAnsi="Book Antiqua" w:cs="Times New Roman"/>
          <w:sz w:val="24"/>
          <w:szCs w:val="24"/>
        </w:rPr>
        <w:t xml:space="preserve"> replacement therapy</w:t>
      </w:r>
      <w:r w:rsidR="00683AF1" w:rsidRPr="00F61D4F">
        <w:rPr>
          <w:rFonts w:ascii="Book Antiqua" w:hAnsi="Book Antiqua" w:cs="Times New Roman"/>
          <w:sz w:val="24"/>
          <w:szCs w:val="24"/>
        </w:rPr>
        <w:t xml:space="preserve"> in </w:t>
      </w:r>
      <w:r w:rsidR="00BE2992" w:rsidRPr="00F61D4F">
        <w:rPr>
          <w:rFonts w:ascii="Book Antiqua" w:hAnsi="Book Antiqua" w:cs="Times New Roman"/>
          <w:sz w:val="24"/>
          <w:szCs w:val="24"/>
        </w:rPr>
        <w:t>CP</w:t>
      </w:r>
      <w:r w:rsidR="00683AF1" w:rsidRPr="00F61D4F">
        <w:rPr>
          <w:rFonts w:ascii="Book Antiqua" w:hAnsi="Book Antiqua" w:cs="Times New Roman"/>
          <w:sz w:val="24"/>
          <w:szCs w:val="24"/>
        </w:rPr>
        <w:t xml:space="preserve"> and its effect on glucose homeostasis needs to be clarified in </w:t>
      </w:r>
      <w:r w:rsidR="00452D5D" w:rsidRPr="00F61D4F">
        <w:rPr>
          <w:rFonts w:ascii="Book Antiqua" w:hAnsi="Book Antiqua" w:cs="Times New Roman"/>
          <w:sz w:val="24"/>
          <w:szCs w:val="24"/>
        </w:rPr>
        <w:t>future</w:t>
      </w:r>
      <w:r w:rsidR="00683AF1" w:rsidRPr="00F61D4F">
        <w:rPr>
          <w:rFonts w:ascii="Book Antiqua" w:hAnsi="Book Antiqua" w:cs="Times New Roman"/>
          <w:sz w:val="24"/>
          <w:szCs w:val="24"/>
        </w:rPr>
        <w:t xml:space="preserve"> studies. Studies are lacking in this area and whether enzyme supplementation itself improves </w:t>
      </w:r>
      <w:proofErr w:type="spellStart"/>
      <w:r w:rsidR="00683AF1" w:rsidRPr="00F61D4F">
        <w:rPr>
          <w:rFonts w:ascii="Book Antiqua" w:hAnsi="Book Antiqua" w:cs="Times New Roman"/>
          <w:sz w:val="24"/>
          <w:szCs w:val="24"/>
        </w:rPr>
        <w:t>glycemic</w:t>
      </w:r>
      <w:proofErr w:type="spellEnd"/>
      <w:r w:rsidR="00683AF1" w:rsidRPr="00F61D4F">
        <w:rPr>
          <w:rFonts w:ascii="Book Antiqua" w:hAnsi="Book Antiqua" w:cs="Times New Roman"/>
          <w:sz w:val="24"/>
          <w:szCs w:val="24"/>
        </w:rPr>
        <w:t xml:space="preserve"> control </w:t>
      </w:r>
      <w:r w:rsidR="00683AF1" w:rsidRPr="00F61D4F">
        <w:rPr>
          <w:rFonts w:ascii="Book Antiqua" w:hAnsi="Book Antiqua" w:cs="Times New Roman"/>
          <w:i/>
          <w:iCs/>
          <w:sz w:val="24"/>
          <w:szCs w:val="24"/>
        </w:rPr>
        <w:t>via</w:t>
      </w:r>
      <w:r w:rsidR="00683AF1" w:rsidRPr="00F61D4F">
        <w:rPr>
          <w:rFonts w:ascii="Book Antiqua" w:hAnsi="Book Antiqua" w:cs="Times New Roman"/>
          <w:sz w:val="24"/>
          <w:szCs w:val="24"/>
        </w:rPr>
        <w:t xml:space="preserve"> </w:t>
      </w:r>
      <w:r w:rsidR="00A41F38" w:rsidRPr="00F61D4F">
        <w:rPr>
          <w:rFonts w:ascii="Book Antiqua" w:hAnsi="Book Antiqua" w:cs="Times New Roman"/>
          <w:sz w:val="24"/>
          <w:szCs w:val="24"/>
        </w:rPr>
        <w:t xml:space="preserve">the </w:t>
      </w:r>
      <w:r w:rsidR="00683AF1" w:rsidRPr="00F61D4F">
        <w:rPr>
          <w:rFonts w:ascii="Book Antiqua" w:hAnsi="Book Antiqua" w:cs="Times New Roman"/>
          <w:sz w:val="24"/>
          <w:szCs w:val="24"/>
        </w:rPr>
        <w:t xml:space="preserve">increased incretin effect or improved </w:t>
      </w:r>
      <w:proofErr w:type="spellStart"/>
      <w:r w:rsidR="00683AF1" w:rsidRPr="00F61D4F">
        <w:rPr>
          <w:rFonts w:ascii="Book Antiqua" w:hAnsi="Book Antiqua" w:cs="Times New Roman"/>
          <w:sz w:val="24"/>
          <w:szCs w:val="24"/>
        </w:rPr>
        <w:t>glycemic</w:t>
      </w:r>
      <w:proofErr w:type="spellEnd"/>
      <w:r w:rsidR="00683AF1" w:rsidRPr="00F61D4F">
        <w:rPr>
          <w:rFonts w:ascii="Book Antiqua" w:hAnsi="Book Antiqua" w:cs="Times New Roman"/>
          <w:sz w:val="24"/>
          <w:szCs w:val="24"/>
        </w:rPr>
        <w:t xml:space="preserve"> control</w:t>
      </w:r>
      <w:r w:rsidR="00BE2992" w:rsidRPr="00F61D4F">
        <w:rPr>
          <w:rFonts w:ascii="Book Antiqua" w:hAnsi="Book Antiqua" w:cs="Times New Roman"/>
          <w:sz w:val="24"/>
          <w:szCs w:val="24"/>
        </w:rPr>
        <w:t xml:space="preserve"> per se</w:t>
      </w:r>
      <w:r w:rsidR="00683AF1" w:rsidRPr="00F61D4F">
        <w:rPr>
          <w:rFonts w:ascii="Book Antiqua" w:hAnsi="Book Antiqua" w:cs="Times New Roman"/>
          <w:sz w:val="24"/>
          <w:szCs w:val="24"/>
        </w:rPr>
        <w:t xml:space="preserve"> leads to improved incretin response is still debated. Moreover, studies are also needed to identify how </w:t>
      </w:r>
      <w:r w:rsidR="00683AF1" w:rsidRPr="00F61D4F">
        <w:rPr>
          <w:rFonts w:ascii="Book Antiqua" w:hAnsi="Book Antiqua" w:cs="Times New Roman"/>
          <w:sz w:val="24"/>
          <w:szCs w:val="24"/>
        </w:rPr>
        <w:lastRenderedPageBreak/>
        <w:t xml:space="preserve">altered gut motility affects </w:t>
      </w:r>
      <w:r w:rsidR="00312FB6" w:rsidRPr="00F61D4F">
        <w:rPr>
          <w:rFonts w:ascii="Book Antiqua" w:hAnsi="Book Antiqua" w:cs="Times New Roman"/>
          <w:sz w:val="24"/>
          <w:szCs w:val="24"/>
        </w:rPr>
        <w:t xml:space="preserve">incretin hormones and </w:t>
      </w:r>
      <w:r w:rsidR="00683AF1" w:rsidRPr="00F61D4F">
        <w:rPr>
          <w:rFonts w:ascii="Book Antiqua" w:hAnsi="Book Antiqua" w:cs="Times New Roman"/>
          <w:sz w:val="24"/>
          <w:szCs w:val="24"/>
        </w:rPr>
        <w:t>glucose homeostasis in CP patients.</w:t>
      </w:r>
    </w:p>
    <w:p w14:paraId="3B068767" w14:textId="77777777" w:rsidR="0090156C" w:rsidRPr="00F61D4F" w:rsidRDefault="0090156C" w:rsidP="00181158">
      <w:pPr>
        <w:pStyle w:val="a7"/>
        <w:snapToGrid w:val="0"/>
        <w:spacing w:after="0" w:line="360" w:lineRule="auto"/>
        <w:ind w:left="0"/>
        <w:contextualSpacing w:val="0"/>
        <w:jc w:val="both"/>
        <w:rPr>
          <w:rFonts w:ascii="Book Antiqua" w:hAnsi="Book Antiqua" w:cs="Times New Roman"/>
          <w:sz w:val="24"/>
          <w:szCs w:val="24"/>
        </w:rPr>
      </w:pPr>
    </w:p>
    <w:p w14:paraId="00402824" w14:textId="29C29394" w:rsidR="008C0081" w:rsidRPr="00F61D4F" w:rsidRDefault="008C0081" w:rsidP="00181158">
      <w:pPr>
        <w:snapToGrid w:val="0"/>
        <w:spacing w:after="0" w:line="360" w:lineRule="auto"/>
        <w:jc w:val="both"/>
        <w:rPr>
          <w:rFonts w:ascii="Book Antiqua" w:hAnsi="Book Antiqua" w:cs="Times New Roman"/>
          <w:b/>
          <w:i/>
          <w:iCs/>
          <w:sz w:val="24"/>
          <w:szCs w:val="24"/>
        </w:rPr>
      </w:pPr>
      <w:r w:rsidRPr="00F61D4F">
        <w:rPr>
          <w:rFonts w:ascii="Book Antiqua" w:hAnsi="Book Antiqua" w:cs="Times New Roman"/>
          <w:b/>
          <w:i/>
          <w:iCs/>
          <w:sz w:val="24"/>
          <w:szCs w:val="24"/>
        </w:rPr>
        <w:t xml:space="preserve">Dysregulation of </w:t>
      </w:r>
      <w:r w:rsidR="003B4F48" w:rsidRPr="00F61D4F">
        <w:rPr>
          <w:rFonts w:ascii="Book Antiqua" w:hAnsi="Book Antiqua" w:cs="Times New Roman"/>
          <w:b/>
          <w:i/>
          <w:iCs/>
          <w:sz w:val="24"/>
          <w:szCs w:val="24"/>
        </w:rPr>
        <w:t>amino acid metabolism</w:t>
      </w:r>
    </w:p>
    <w:p w14:paraId="2D3D5E05" w14:textId="630A35AC" w:rsidR="00165FA0" w:rsidRPr="00F61D4F" w:rsidRDefault="008C0081"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Another important consideration is the altered amino acid metabolism in CP. Amino acids are important mediator</w:t>
      </w:r>
      <w:r w:rsidR="000E715A" w:rsidRPr="00F61D4F">
        <w:rPr>
          <w:rFonts w:ascii="Book Antiqua" w:hAnsi="Book Antiqua" w:cs="Times New Roman"/>
          <w:sz w:val="24"/>
          <w:szCs w:val="24"/>
        </w:rPr>
        <w:t>s</w:t>
      </w:r>
      <w:r w:rsidRPr="00F61D4F">
        <w:rPr>
          <w:rFonts w:ascii="Book Antiqua" w:hAnsi="Book Antiqua" w:cs="Times New Roman"/>
          <w:sz w:val="24"/>
          <w:szCs w:val="24"/>
        </w:rPr>
        <w:t xml:space="preserve"> of the </w:t>
      </w:r>
      <w:r w:rsidR="004063CF" w:rsidRPr="00F61D4F">
        <w:rPr>
          <w:rFonts w:ascii="Book Antiqua" w:hAnsi="Book Antiqua" w:cs="Times New Roman"/>
          <w:sz w:val="24"/>
          <w:szCs w:val="24"/>
        </w:rPr>
        <w:t>“</w:t>
      </w:r>
      <w:r w:rsidRPr="00F61D4F">
        <w:rPr>
          <w:rFonts w:ascii="Book Antiqua" w:hAnsi="Book Antiqua" w:cs="Times New Roman"/>
          <w:sz w:val="24"/>
          <w:szCs w:val="24"/>
        </w:rPr>
        <w:t>liver-alpha cell axis</w:t>
      </w:r>
      <w:r w:rsidR="004063CF" w:rsidRPr="00F61D4F">
        <w:rPr>
          <w:rFonts w:ascii="Book Antiqua" w:hAnsi="Book Antiqua" w:cs="Times New Roman"/>
          <w:sz w:val="24"/>
          <w:szCs w:val="24"/>
        </w:rPr>
        <w:t>”</w:t>
      </w:r>
      <w:r w:rsidRPr="00F61D4F">
        <w:rPr>
          <w:rFonts w:ascii="Book Antiqua" w:hAnsi="Book Antiqua" w:cs="Times New Roman"/>
          <w:sz w:val="24"/>
          <w:szCs w:val="24"/>
        </w:rPr>
        <w:t xml:space="preserve">. Increased hepatic resistance to glucagon increases the </w:t>
      </w:r>
      <w:r w:rsidR="00A41F38" w:rsidRPr="00F61D4F">
        <w:rPr>
          <w:rFonts w:ascii="Book Antiqua" w:hAnsi="Book Antiqua" w:cs="Times New Roman"/>
          <w:sz w:val="24"/>
          <w:szCs w:val="24"/>
        </w:rPr>
        <w:t xml:space="preserve">levels of </w:t>
      </w:r>
      <w:r w:rsidRPr="00F61D4F">
        <w:rPr>
          <w:rFonts w:ascii="Book Antiqua" w:hAnsi="Book Antiqua" w:cs="Times New Roman"/>
          <w:sz w:val="24"/>
          <w:szCs w:val="24"/>
        </w:rPr>
        <w:t>certain amino acid</w:t>
      </w:r>
      <w:r w:rsidR="00A41F38" w:rsidRPr="00F61D4F">
        <w:rPr>
          <w:rFonts w:ascii="Book Antiqua" w:hAnsi="Book Antiqua" w:cs="Times New Roman"/>
          <w:sz w:val="24"/>
          <w:szCs w:val="24"/>
        </w:rPr>
        <w:t>s</w:t>
      </w:r>
      <w:r w:rsidRPr="00F61D4F">
        <w:rPr>
          <w:rFonts w:ascii="Book Antiqua" w:hAnsi="Book Antiqua" w:cs="Times New Roman"/>
          <w:sz w:val="24"/>
          <w:szCs w:val="24"/>
        </w:rPr>
        <w:t xml:space="preserve"> and </w:t>
      </w:r>
      <w:r w:rsidR="004648BE" w:rsidRPr="00F61D4F">
        <w:rPr>
          <w:rFonts w:ascii="Book Antiqua" w:hAnsi="Book Antiqua" w:cs="Times New Roman"/>
          <w:sz w:val="24"/>
          <w:szCs w:val="24"/>
        </w:rPr>
        <w:t>that, in</w:t>
      </w:r>
      <w:r w:rsidRPr="00F61D4F">
        <w:rPr>
          <w:rFonts w:ascii="Book Antiqua" w:hAnsi="Book Antiqua" w:cs="Times New Roman"/>
          <w:sz w:val="24"/>
          <w:szCs w:val="24"/>
        </w:rPr>
        <w:t xml:space="preserve"> turn</w:t>
      </w:r>
      <w:r w:rsidR="00D63450" w:rsidRPr="00F61D4F">
        <w:rPr>
          <w:rFonts w:ascii="Book Antiqua" w:hAnsi="Book Antiqua" w:cs="Times New Roman"/>
          <w:sz w:val="24"/>
          <w:szCs w:val="24"/>
        </w:rPr>
        <w:t>,</w:t>
      </w:r>
      <w:r w:rsidRPr="00F61D4F">
        <w:rPr>
          <w:rFonts w:ascii="Book Antiqua" w:hAnsi="Book Antiqua" w:cs="Times New Roman"/>
          <w:sz w:val="24"/>
          <w:szCs w:val="24"/>
        </w:rPr>
        <w:t xml:space="preserve"> stimulates glucagon secretion from alpha cell</w:t>
      </w:r>
      <w:r w:rsidR="00A41F38" w:rsidRPr="00F61D4F">
        <w:rPr>
          <w:rFonts w:ascii="Book Antiqua" w:hAnsi="Book Antiqua" w:cs="Times New Roman"/>
          <w:sz w:val="24"/>
          <w:szCs w:val="24"/>
        </w:rPr>
        <w:t>s</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{"citationID":"JdvXXIyj","properties":{"formattedCitation":"\\super [42]\\nosupersub{}","plainCitation":"[42]","noteIndex":0},"citationItems":[{"id":219,"uris":["http://zotero.org/users/5893975/items/CJ8JVG8Y"],"uri":["http://zotero.org/users/5893975/items/CJ8JVG8Y"],"itemData":{"id":219,"type":"article-journal","abstract":"Both type 2 diabetes (T2D) and nonalcoholic fatty liver disease (NAFLD) strongly associate with increasing body mass index, and together these metabolic diseases affect millions of individuals. In patients with T2D, increased secretion of glucagon (hyperglucagonemia) contributes to diabetic hyperglycemia as proven by the significant lowering of fasting plasma glucose levels following glucagon receptor antagonist administration. Emerging data now indicate that the elevated plasma concentrations of glucagon may also be associated with hepatic steatosis and not necessarily with the presence or absence of T2D. Thus, fatty liver disease, most often secondary to overeating, may result in impaired amino acid turnover, leading to increased plasma concentrations of certain glucagonotropic amino acids (e.g., alanine). This, in turn, causes increased glucagon secretion that may help to restore amino acid turnover and ureagenesis, but it may eventually also lead to increased hepatic glucose production, a hallmark of T2D. Early experimental findings support the hypothesis that hepatic steatosis impairs glucagon’s actions on amino acid turnover and ureagenesis. Hepatic steatosis also impairs hepatic insulin sensitivity and clearance that, together with hyperglycemia and hyperaminoacidemia, lead to peripheral hyperinsulinemia; systemic hyperinsulinemia may itself contribute to worsen peripheral insulin resistance. Additionally, obesity is accompanied by an impaired incretin effect, causing meal-related glucose intolerance. Lipid-induced impairment of hepatic sensitivity, not only to insulin but potentially also to glucagon, resulting in both hyperinsulinemia and hyperglucagonemia, may therefore contribute to the development of T2D at least in a subset of individuals with NAFLD.","container-title":"Endocrine Reviews","DOI":"10.1210/er.2018-00251","ISSN":"0163-769X","issue":"5","journalAbbreviation":"Endocrine Reviews","page":"1353-1366","title":"The Liver–α-Cell Axis and Type 2 Diabetes","volume":"40","author":[{"family":"Wewer Albrechtsen","given":"Nicolai J"},{"family":"Pedersen","given":"Jens"},{"family":"Galsgaard","given":"Katrine D"},{"family":"Winther-Sørensen","given":"Marie"},{"family":"Suppli","given":"Malte P"},{"family":"Janah","given":"Lina"},{"family":"Gromada","given":"Jesper"},{"family":"Vilstrup","given":"Hendrik"},{"family":"Knop","given":"Filip K"},{"family":"Holst","given":"Jens J"}],"issued":{"date-parts":[["2019",3,28]]}}}],"schema":"https://github.com/citation-style-language/schema/raw/master/csl-citation.json"}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[42]</w:t>
      </w:r>
      <w:r w:rsidR="003D1EA3"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w:t>
      </w:r>
      <w:r w:rsidR="0013427E" w:rsidRPr="00F61D4F">
        <w:rPr>
          <w:rFonts w:ascii="Book Antiqua" w:hAnsi="Book Antiqua" w:cs="Times New Roman"/>
          <w:sz w:val="24"/>
          <w:szCs w:val="24"/>
        </w:rPr>
        <w:t xml:space="preserve">It </w:t>
      </w:r>
      <w:r w:rsidR="00A41F38" w:rsidRPr="00F61D4F">
        <w:rPr>
          <w:rFonts w:ascii="Book Antiqua" w:hAnsi="Book Antiqua" w:cs="Times New Roman"/>
          <w:sz w:val="24"/>
          <w:szCs w:val="24"/>
        </w:rPr>
        <w:t>w</w:t>
      </w:r>
      <w:r w:rsidR="0013427E" w:rsidRPr="00F61D4F">
        <w:rPr>
          <w:rFonts w:ascii="Book Antiqua" w:hAnsi="Book Antiqua" w:cs="Times New Roman"/>
          <w:sz w:val="24"/>
          <w:szCs w:val="24"/>
        </w:rPr>
        <w:t xml:space="preserve">as recently shown </w:t>
      </w:r>
      <w:r w:rsidRPr="00F61D4F">
        <w:rPr>
          <w:rFonts w:ascii="Book Antiqua" w:hAnsi="Book Antiqua" w:cs="Times New Roman"/>
          <w:sz w:val="24"/>
          <w:szCs w:val="24"/>
        </w:rPr>
        <w:t xml:space="preserve">that glucagon resistance in the liver </w:t>
      </w:r>
      <w:r w:rsidR="0013427E" w:rsidRPr="00F61D4F">
        <w:rPr>
          <w:rFonts w:ascii="Book Antiqua" w:hAnsi="Book Antiqua" w:cs="Times New Roman"/>
          <w:sz w:val="24"/>
          <w:szCs w:val="24"/>
        </w:rPr>
        <w:t>increases</w:t>
      </w:r>
      <w:r w:rsidRPr="00F61D4F">
        <w:rPr>
          <w:rFonts w:ascii="Book Antiqua" w:hAnsi="Book Antiqua" w:cs="Times New Roman"/>
          <w:sz w:val="24"/>
          <w:szCs w:val="24"/>
        </w:rPr>
        <w:t xml:space="preserve"> the production of alanine</w:t>
      </w:r>
      <w:r w:rsidR="00B2607A" w:rsidRPr="00F61D4F">
        <w:rPr>
          <w:rFonts w:ascii="Book Antiqua" w:hAnsi="Book Antiqua" w:cs="Times New Roman"/>
          <w:sz w:val="24"/>
          <w:szCs w:val="24"/>
        </w:rPr>
        <w:t>,</w:t>
      </w:r>
      <w:r w:rsidRPr="00F61D4F">
        <w:rPr>
          <w:rFonts w:ascii="Book Antiqua" w:hAnsi="Book Antiqua" w:cs="Times New Roman"/>
          <w:sz w:val="24"/>
          <w:szCs w:val="24"/>
        </w:rPr>
        <w:t xml:space="preserve"> </w:t>
      </w:r>
      <w:r w:rsidR="002D79BC" w:rsidRPr="00F61D4F">
        <w:rPr>
          <w:rFonts w:ascii="Book Antiqua" w:hAnsi="Book Antiqua" w:cs="Times New Roman"/>
          <w:sz w:val="24"/>
          <w:szCs w:val="24"/>
        </w:rPr>
        <w:t xml:space="preserve">causing </w:t>
      </w:r>
      <w:proofErr w:type="spellStart"/>
      <w:r w:rsidRPr="00F61D4F">
        <w:rPr>
          <w:rFonts w:ascii="Book Antiqua" w:hAnsi="Book Antiqua" w:cs="Times New Roman"/>
          <w:sz w:val="24"/>
          <w:szCs w:val="24"/>
        </w:rPr>
        <w:t>hyperglucagonemia</w:t>
      </w:r>
      <w:proofErr w:type="spellEnd"/>
      <w:r w:rsidRPr="00F61D4F">
        <w:rPr>
          <w:rFonts w:ascii="Book Antiqua" w:hAnsi="Book Antiqua" w:cs="Times New Roman"/>
          <w:sz w:val="24"/>
          <w:szCs w:val="24"/>
        </w:rPr>
        <w:t xml:space="preserve"> further resulting in elevated glucose levels</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{"citationID":"oJjXETXc","properties":{"formattedCitation":"\\super [43]\\nosupersub{}","plainCitation":"[43]","noteIndex":0},"citationItems":[{"id":209,"uris":["http://zotero.org/users/5893975/items/LAXQL4HU"],"uri":["http://zotero.org/users/5893975/items/LAXQL4HU"],"itemData":{"id":209,"type":"article-journal","abstract":"Methods To examine the association between glucagon and amino acids, and to explore whether this relationship was modified by hepatic insulin resistance, we studied a well-characterised cohort of 1408 individuals with normal and impaired glucose regulation. In this cohort, we have previously reported insulin resistance to be accompanied by increased plasma concentrations of glucagon. We now measure plasma levels of amino acids in the same cohort. HOMA-IR was calculated as a marker of hepatic insulin resistance.\nResults Fasting levels of glucagonotropic amino acids and glucagon were significantly and inversely associated in linear regression models (persisting after adjustment for age, sex and BMI). Increasing levels of hepatic, but not peripheral insulin resistance (p &gt; 0.166) attenuated the association between glucagon and circulating levels of alanine, glutamine and tyrosine, and was significantly associated with hyperaminoacidaemia and hyperglucagonaemia. A doubling of the calculated glucagon–alanine index was significantly associated with a 30% increase in hepatic insulin resistance, a 7% increase in plasma alanine aminotransferase levels, and a 14% increase in plasma γ-glutamyltransferase levels.\nConclusions/interpretation This cross-sectional study supports the existence of a liver–alpha cell axis in humans: glucagon regulates plasma levels of amino acids, which in turn feedback to regulate the secretion of glucagon. With hepatic insulin resistance, reflecting hepatic steatosis, the feedback cycle is disrupted, leading to hyperaminoacidaemia and hyperglucagonaemia. The glucagon–alanine index is suggested as a relevant marker for hepatic glucagon signalling.","container-title":"Diabetologia","DOI":"10.1007/s00125-017-4535-5","ISSN":"0012-186X, 1432-0428","issue":"3","journalAbbreviation":"Diabetologia","language":"en","page":"671-680","source":"DOI.org (Crossref)","title":"Evidence of a liver–alpha cell axis in humans: hepatic insulin resistance attenuates relationship between fasting plasma glucagon and glucagonotropic amino acids","title-short":"Evidence of a liver–alpha cell axis in humans","volume":"61","author":[{"family":"Wewer Albrechtsen","given":"Nicolai J."},{"family":"Færch","given":"Kristine"},{"family":"Jensen","given":"Troels M."},{"family":"Witte","given":"Daniel R."},{"family":"Pedersen","given":"Jens"},{"family":"Mahendran","given":"Yuvaraj"},{"family":"Jonsson","given":"Anna E."},{"family":"Galsgaard","given":"Katrine D."},{"family":"Winther-Sørensen","given":"Marie"},{"family":"Torekov","given":"Signe S."},{"family":"Lauritzen","given":"Torsten"},{"family":"Pedersen","given":"Oluf"},{"family":"Knop","given":"Filip K."},{"family":"Hansen","given":"Torben"},{"family":"Jørgensen","given":"Marit E."},{"family":"Vistisen","given":"Dorte"},{"family":"Holst","given":"Jens J."}],"issued":{"date-parts":[["2018",3]]}}}],"schema":"https://github.com/citation-style-language/schema/raw/master/csl-citation.json"}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[43]</w:t>
      </w:r>
      <w:r w:rsidR="003D1EA3"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Indeed, </w:t>
      </w:r>
      <w:r w:rsidR="00A41F38" w:rsidRPr="00F61D4F">
        <w:rPr>
          <w:rFonts w:ascii="Book Antiqua" w:hAnsi="Book Antiqua" w:cs="Times New Roman"/>
          <w:sz w:val="24"/>
          <w:szCs w:val="24"/>
        </w:rPr>
        <w:t xml:space="preserve">the </w:t>
      </w:r>
      <w:r w:rsidR="004063CF" w:rsidRPr="00F61D4F">
        <w:rPr>
          <w:rFonts w:ascii="Book Antiqua" w:hAnsi="Book Antiqua" w:cs="Times New Roman"/>
          <w:sz w:val="24"/>
          <w:szCs w:val="24"/>
        </w:rPr>
        <w:t>“</w:t>
      </w:r>
      <w:r w:rsidRPr="00F61D4F">
        <w:rPr>
          <w:rFonts w:ascii="Book Antiqua" w:hAnsi="Book Antiqua" w:cs="Times New Roman"/>
          <w:sz w:val="24"/>
          <w:szCs w:val="24"/>
        </w:rPr>
        <w:t>glucagon-alanine index</w:t>
      </w:r>
      <w:r w:rsidR="004063CF" w:rsidRPr="00F61D4F">
        <w:rPr>
          <w:rFonts w:ascii="Book Antiqua" w:hAnsi="Book Antiqua" w:cs="Times New Roman"/>
          <w:sz w:val="24"/>
          <w:szCs w:val="24"/>
        </w:rPr>
        <w:t>”</w:t>
      </w:r>
      <w:r w:rsidR="000E715A" w:rsidRPr="00F61D4F">
        <w:rPr>
          <w:rFonts w:ascii="Book Antiqua" w:hAnsi="Book Antiqua" w:cs="Times New Roman"/>
          <w:sz w:val="24"/>
          <w:szCs w:val="24"/>
        </w:rPr>
        <w:t xml:space="preserve"> is suggested</w:t>
      </w:r>
      <w:r w:rsidRPr="00F61D4F">
        <w:rPr>
          <w:rFonts w:ascii="Book Antiqua" w:hAnsi="Book Antiqua" w:cs="Times New Roman"/>
          <w:sz w:val="24"/>
          <w:szCs w:val="24"/>
        </w:rPr>
        <w:t xml:space="preserve"> </w:t>
      </w:r>
      <w:r w:rsidR="00A41F38" w:rsidRPr="00F61D4F">
        <w:rPr>
          <w:rFonts w:ascii="Book Antiqua" w:hAnsi="Book Antiqua" w:cs="Times New Roman"/>
          <w:sz w:val="24"/>
          <w:szCs w:val="24"/>
        </w:rPr>
        <w:t xml:space="preserve">to be </w:t>
      </w:r>
      <w:r w:rsidRPr="00F61D4F">
        <w:rPr>
          <w:rFonts w:ascii="Book Antiqua" w:hAnsi="Book Antiqua" w:cs="Times New Roman"/>
          <w:sz w:val="24"/>
          <w:szCs w:val="24"/>
        </w:rPr>
        <w:t xml:space="preserve">a marker </w:t>
      </w:r>
      <w:r w:rsidR="00417119" w:rsidRPr="00F61D4F">
        <w:rPr>
          <w:rFonts w:ascii="Book Antiqua" w:hAnsi="Book Antiqua" w:cs="Times New Roman"/>
          <w:sz w:val="24"/>
          <w:szCs w:val="24"/>
        </w:rPr>
        <w:t>o</w:t>
      </w:r>
      <w:r w:rsidRPr="00F61D4F">
        <w:rPr>
          <w:rFonts w:ascii="Book Antiqua" w:hAnsi="Book Antiqua" w:cs="Times New Roman"/>
          <w:sz w:val="24"/>
          <w:szCs w:val="24"/>
        </w:rPr>
        <w:t xml:space="preserve">f glucagon’s biological effect. </w:t>
      </w:r>
    </w:p>
    <w:p w14:paraId="38509D2F" w14:textId="0E8076E3" w:rsidR="008C0081" w:rsidRPr="00F61D4F" w:rsidRDefault="008C008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Abnormalities in amino acid metabolism have already been described in CP.</w:t>
      </w:r>
      <w:r w:rsidR="00423BAB" w:rsidRPr="00F61D4F">
        <w:rPr>
          <w:rFonts w:ascii="Book Antiqua" w:hAnsi="Book Antiqua" w:cs="Times New Roman"/>
          <w:sz w:val="24"/>
          <w:szCs w:val="24"/>
        </w:rPr>
        <w:t xml:space="preserve"> </w:t>
      </w:r>
      <w:r w:rsidR="00403F4A" w:rsidRPr="00F61D4F">
        <w:rPr>
          <w:rFonts w:ascii="Book Antiqua" w:hAnsi="Book Antiqua" w:cs="Times New Roman"/>
          <w:sz w:val="24"/>
          <w:szCs w:val="24"/>
        </w:rPr>
        <w:t>It was found that</w:t>
      </w:r>
      <w:r w:rsidRPr="00F61D4F">
        <w:rPr>
          <w:rFonts w:ascii="Book Antiqua" w:hAnsi="Book Antiqua" w:cs="Times New Roman"/>
          <w:sz w:val="24"/>
          <w:szCs w:val="24"/>
        </w:rPr>
        <w:t xml:space="preserve"> the concentra</w:t>
      </w:r>
      <w:r w:rsidR="0012734A" w:rsidRPr="00F61D4F">
        <w:rPr>
          <w:rFonts w:ascii="Book Antiqua" w:hAnsi="Book Antiqua" w:cs="Times New Roman"/>
          <w:sz w:val="24"/>
          <w:szCs w:val="24"/>
        </w:rPr>
        <w:t xml:space="preserve">tion of </w:t>
      </w:r>
      <w:proofErr w:type="spellStart"/>
      <w:r w:rsidR="0012734A" w:rsidRPr="00F61D4F">
        <w:rPr>
          <w:rFonts w:ascii="Book Antiqua" w:hAnsi="Book Antiqua" w:cs="Times New Roman"/>
          <w:sz w:val="24"/>
          <w:szCs w:val="24"/>
        </w:rPr>
        <w:t>citrulline</w:t>
      </w:r>
      <w:proofErr w:type="spellEnd"/>
      <w:r w:rsidR="0012734A" w:rsidRPr="00F61D4F">
        <w:rPr>
          <w:rFonts w:ascii="Book Antiqua" w:hAnsi="Book Antiqua" w:cs="Times New Roman"/>
          <w:sz w:val="24"/>
          <w:szCs w:val="24"/>
        </w:rPr>
        <w:t>, gamma</w:t>
      </w:r>
      <w:r w:rsidRPr="00F61D4F">
        <w:rPr>
          <w:rFonts w:ascii="Book Antiqua" w:hAnsi="Book Antiqua" w:cs="Times New Roman"/>
          <w:sz w:val="24"/>
          <w:szCs w:val="24"/>
        </w:rPr>
        <w:t xml:space="preserve">-aminobutyric acid, taurine, and aspartic acid </w:t>
      </w:r>
      <w:r w:rsidR="00B2607A" w:rsidRPr="00F61D4F">
        <w:rPr>
          <w:rFonts w:ascii="Book Antiqua" w:hAnsi="Book Antiqua" w:cs="Times New Roman"/>
          <w:sz w:val="24"/>
          <w:szCs w:val="24"/>
        </w:rPr>
        <w:t xml:space="preserve">were </w:t>
      </w:r>
      <w:r w:rsidRPr="00F61D4F">
        <w:rPr>
          <w:rFonts w:ascii="Book Antiqua" w:hAnsi="Book Antiqua" w:cs="Times New Roman"/>
          <w:sz w:val="24"/>
          <w:szCs w:val="24"/>
        </w:rPr>
        <w:t>significantly decreased in CP patients</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{"citationID":"fm9eo8qA","properties":{"formattedCitation":"\\super [44]\\nosupersub{}","plainCitation":"[44]","noteIndex":0},"citationItems":[{"id":213,"uris":["http://zotero.org/users/5893975/items/HU42PZ4Z"],"uri":["http://zotero.org/users/5893975/items/HU42PZ4Z"],"itemData":{"id":213,"type":"article-journal","abstract":"Objectives: Chronic pancreatitis (CP) and pancreatic cancer (CA) have been associated with intestinal malabsorption and inﬂammation. However, little is known about the changes in amino acid metabolism in such patients.\nMethods: The circulating amino acid levels were determined in 12 patients with CP, 12 CA patients, and 12 controls.\nResults: Total amino acid concentrations were 2850 T 71 Kmol/L in controls, 2640 T 96 Kmol/L in CP patients, and 2210 T 123 Kmol/L in CA patients (P G 0.001). In CP patients, signiﬁcant reductions in the concentrations of citrulline, F-aminobutyric acid, taurine, and aspartic acid were found (P G 0.05), whereas in CA patients, the levels of phosphoethanolamine, F-aminobutyric acid, aspartic acid, taurine, arginine, threonine, alanine, citrulline, and tryptophan were reduced. There was a signiﬁcant inverse relationship between the total amino acid levels and the white blood cell counts (r = j0.44, P = 0.008).\nConclusions: Both patients with CP and with CA exhibit alterations in amino acid levels. The mechanisms underlying these defects may involve intestinal malabsorption as well as systemic inﬂammation. Providing selective amino acid supplementation to such patients may minimize the excess morbidity and mortality associated with protein malnutrition.","container-title":"Pancreas","DOI":"10.1097/MPA.0b013e318194fc7a","ISSN":"0885-3177","issue":"4","journalAbbreviation":"Pancreas","language":"en","page":"416-421","source":"DOI.org (Crossref)","title":"Amino Acid Malnutrition in Patients With Chronic Pancreatitis and Pancreatic Carcinoma:","title-short":"Amino Acid Malnutrition in Patients With Chronic Pancreatitis and Pancreatic Carcinoma","volume":"38","author":[{"family":"Schrader","given":"Henning"},{"family":"Menge","given":"Bjoern A."},{"family":"Belyaev","given":"Orlin"},{"family":"Uhl","given":"Waldemar"},{"family":"Schmidt","given":"Wolfgang E."},{"family":"Meier","given":"Juris J."}],"issued":{"date-parts":[["2009",5]]}}}],"schema":"https://github.com/citation-style-language/schema/raw/master/csl-citation.json"}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[44]</w:t>
      </w:r>
      <w:r w:rsidR="003D1EA3" w:rsidRPr="00F61D4F">
        <w:rPr>
          <w:rFonts w:ascii="Book Antiqua" w:hAnsi="Book Antiqua" w:cs="Times New Roman"/>
          <w:sz w:val="24"/>
          <w:szCs w:val="24"/>
        </w:rPr>
        <w:fldChar w:fldCharType="end"/>
      </w:r>
      <w:r w:rsidR="002D79BC" w:rsidRPr="00F61D4F">
        <w:rPr>
          <w:rFonts w:ascii="Book Antiqua" w:hAnsi="Book Antiqua" w:cs="Times New Roman"/>
          <w:sz w:val="24"/>
          <w:szCs w:val="24"/>
        </w:rPr>
        <w:t xml:space="preserve">. </w:t>
      </w:r>
      <w:r w:rsidR="0050219C" w:rsidRPr="00F61D4F">
        <w:rPr>
          <w:rFonts w:ascii="Book Antiqua" w:hAnsi="Book Antiqua" w:cs="Times New Roman"/>
          <w:sz w:val="24"/>
          <w:szCs w:val="24"/>
        </w:rPr>
        <w:t xml:space="preserve">On the other </w:t>
      </w:r>
      <w:r w:rsidR="00A41F38" w:rsidRPr="00F61D4F">
        <w:rPr>
          <w:rFonts w:ascii="Book Antiqua" w:hAnsi="Book Antiqua" w:cs="Times New Roman"/>
          <w:sz w:val="24"/>
          <w:szCs w:val="24"/>
        </w:rPr>
        <w:t>hand</w:t>
      </w:r>
      <w:r w:rsidR="0050219C" w:rsidRPr="00F61D4F">
        <w:rPr>
          <w:rFonts w:ascii="Book Antiqua" w:hAnsi="Book Antiqua" w:cs="Times New Roman"/>
          <w:sz w:val="24"/>
          <w:szCs w:val="24"/>
        </w:rPr>
        <w:t xml:space="preserve">, hepatic steatosis has been described in </w:t>
      </w:r>
      <w:proofErr w:type="spellStart"/>
      <w:r w:rsidR="0050219C" w:rsidRPr="00F61D4F">
        <w:rPr>
          <w:rFonts w:ascii="Book Antiqua" w:hAnsi="Book Antiqua" w:cs="Times New Roman"/>
          <w:sz w:val="24"/>
          <w:szCs w:val="24"/>
        </w:rPr>
        <w:t>pancreatectomi</w:t>
      </w:r>
      <w:r w:rsidR="00A41F38" w:rsidRPr="00F61D4F">
        <w:rPr>
          <w:rFonts w:ascii="Book Antiqua" w:hAnsi="Book Antiqua" w:cs="Times New Roman"/>
          <w:sz w:val="24"/>
          <w:szCs w:val="24"/>
        </w:rPr>
        <w:t>z</w:t>
      </w:r>
      <w:r w:rsidR="0050219C" w:rsidRPr="00F61D4F">
        <w:rPr>
          <w:rFonts w:ascii="Book Antiqua" w:hAnsi="Book Antiqua" w:cs="Times New Roman"/>
          <w:sz w:val="24"/>
          <w:szCs w:val="24"/>
        </w:rPr>
        <w:t>ed</w:t>
      </w:r>
      <w:proofErr w:type="spellEnd"/>
      <w:r w:rsidR="0050219C" w:rsidRPr="00F61D4F">
        <w:rPr>
          <w:rFonts w:ascii="Book Antiqua" w:hAnsi="Book Antiqua" w:cs="Times New Roman"/>
          <w:sz w:val="24"/>
          <w:szCs w:val="24"/>
        </w:rPr>
        <w:t xml:space="preserve"> patients which may also cause elevated amino </w:t>
      </w:r>
      <w:proofErr w:type="gramStart"/>
      <w:r w:rsidR="0050219C" w:rsidRPr="00F61D4F">
        <w:rPr>
          <w:rFonts w:ascii="Book Antiqua" w:hAnsi="Book Antiqua" w:cs="Times New Roman"/>
          <w:sz w:val="24"/>
          <w:szCs w:val="24"/>
        </w:rPr>
        <w:t>acids</w:t>
      </w:r>
      <w:r w:rsidR="003D1EA3" w:rsidRPr="00F61D4F">
        <w:rPr>
          <w:rFonts w:ascii="Book Antiqua" w:hAnsi="Book Antiqua" w:cs="Times New Roman"/>
          <w:sz w:val="24"/>
          <w:szCs w:val="24"/>
          <w:vertAlign w:val="superscript"/>
        </w:rPr>
        <w:t>[</w:t>
      </w:r>
      <w:proofErr w:type="gramEnd"/>
      <w:r w:rsidR="003D1EA3" w:rsidRPr="00F61D4F">
        <w:rPr>
          <w:rFonts w:ascii="Book Antiqua" w:hAnsi="Book Antiqua" w:cs="Times New Roman"/>
          <w:sz w:val="24"/>
          <w:szCs w:val="24"/>
          <w:vertAlign w:val="superscript"/>
        </w:rPr>
        <w:t>45]</w:t>
      </w:r>
      <w:r w:rsidR="0050219C" w:rsidRPr="00F61D4F">
        <w:rPr>
          <w:rFonts w:ascii="Book Antiqua" w:hAnsi="Book Antiqua" w:cs="Times New Roman"/>
          <w:sz w:val="24"/>
          <w:szCs w:val="24"/>
        </w:rPr>
        <w:t>.</w:t>
      </w:r>
      <w:r w:rsidR="00E810B5" w:rsidRPr="00F61D4F">
        <w:rPr>
          <w:rFonts w:ascii="Book Antiqua" w:hAnsi="Book Antiqua" w:cs="Times New Roman"/>
          <w:sz w:val="24"/>
          <w:szCs w:val="24"/>
        </w:rPr>
        <w:t xml:space="preserve"> </w:t>
      </w:r>
      <w:r w:rsidR="00A41F38" w:rsidRPr="00F61D4F">
        <w:rPr>
          <w:rFonts w:ascii="Book Antiqua" w:hAnsi="Book Antiqua" w:cs="Times New Roman"/>
          <w:sz w:val="24"/>
          <w:szCs w:val="24"/>
        </w:rPr>
        <w:t>Thus,</w:t>
      </w:r>
      <w:r w:rsidR="0012734A" w:rsidRPr="00F61D4F">
        <w:rPr>
          <w:rFonts w:ascii="Book Antiqua" w:hAnsi="Book Antiqua" w:cs="Times New Roman"/>
          <w:sz w:val="24"/>
          <w:szCs w:val="24"/>
        </w:rPr>
        <w:t xml:space="preserve"> the contribution of disturbed amino acid metabolism on elevated glucagon level is yet to be established. </w:t>
      </w:r>
      <w:r w:rsidR="0050219C" w:rsidRPr="00F61D4F">
        <w:rPr>
          <w:rFonts w:ascii="Book Antiqua" w:hAnsi="Book Antiqua" w:cs="Times New Roman"/>
          <w:sz w:val="24"/>
          <w:szCs w:val="24"/>
        </w:rPr>
        <w:t>Th</w:t>
      </w:r>
      <w:r w:rsidR="00A41F38" w:rsidRPr="00F61D4F">
        <w:rPr>
          <w:rFonts w:ascii="Book Antiqua" w:hAnsi="Book Antiqua" w:cs="Times New Roman"/>
          <w:sz w:val="24"/>
          <w:szCs w:val="24"/>
        </w:rPr>
        <w:t>erefore</w:t>
      </w:r>
      <w:r w:rsidR="003B4F48" w:rsidRPr="00F61D4F">
        <w:rPr>
          <w:rFonts w:ascii="Book Antiqua" w:hAnsi="Book Antiqua" w:cs="Times New Roman"/>
          <w:sz w:val="24"/>
          <w:szCs w:val="24"/>
        </w:rPr>
        <w:t>,</w:t>
      </w:r>
      <w:r w:rsidR="0050219C" w:rsidRPr="00F61D4F">
        <w:rPr>
          <w:rFonts w:ascii="Book Antiqua" w:hAnsi="Book Antiqua" w:cs="Times New Roman"/>
          <w:sz w:val="24"/>
          <w:szCs w:val="24"/>
        </w:rPr>
        <w:t xml:space="preserve"> this area requires further active research to establish the relationship </w:t>
      </w:r>
      <w:r w:rsidR="00A41F38" w:rsidRPr="00F61D4F">
        <w:rPr>
          <w:rFonts w:ascii="Book Antiqua" w:hAnsi="Book Antiqua" w:cs="Times New Roman"/>
          <w:sz w:val="24"/>
          <w:szCs w:val="24"/>
        </w:rPr>
        <w:t>between</w:t>
      </w:r>
      <w:r w:rsidR="0050219C" w:rsidRPr="00F61D4F">
        <w:rPr>
          <w:rFonts w:ascii="Book Antiqua" w:hAnsi="Book Antiqua" w:cs="Times New Roman"/>
          <w:sz w:val="24"/>
          <w:szCs w:val="24"/>
        </w:rPr>
        <w:t xml:space="preserve"> hepatic steatosis, alpha cell</w:t>
      </w:r>
      <w:r w:rsidR="00290AA8" w:rsidRPr="00F61D4F">
        <w:rPr>
          <w:rFonts w:ascii="Book Antiqua" w:hAnsi="Book Antiqua" w:cs="Times New Roman"/>
          <w:sz w:val="24"/>
          <w:szCs w:val="24"/>
        </w:rPr>
        <w:t xml:space="preserve"> dysfunction</w:t>
      </w:r>
      <w:r w:rsidR="0050219C" w:rsidRPr="00F61D4F">
        <w:rPr>
          <w:rFonts w:ascii="Book Antiqua" w:hAnsi="Book Antiqua" w:cs="Times New Roman"/>
          <w:sz w:val="24"/>
          <w:szCs w:val="24"/>
        </w:rPr>
        <w:t xml:space="preserve"> and disturbed amino acid metabolism </w:t>
      </w:r>
      <w:r w:rsidR="00DA6E66" w:rsidRPr="00F61D4F">
        <w:rPr>
          <w:rFonts w:ascii="Book Antiqua" w:hAnsi="Book Antiqua" w:cs="Times New Roman"/>
          <w:sz w:val="24"/>
          <w:szCs w:val="24"/>
        </w:rPr>
        <w:t>i</w:t>
      </w:r>
      <w:r w:rsidR="0050219C" w:rsidRPr="00F61D4F">
        <w:rPr>
          <w:rFonts w:ascii="Book Antiqua" w:hAnsi="Book Antiqua" w:cs="Times New Roman"/>
          <w:sz w:val="24"/>
          <w:szCs w:val="24"/>
        </w:rPr>
        <w:t>n CP patients.</w:t>
      </w:r>
    </w:p>
    <w:p w14:paraId="317D884A" w14:textId="77777777" w:rsidR="00682A99" w:rsidRPr="00F61D4F" w:rsidRDefault="00682A99" w:rsidP="00181158">
      <w:pPr>
        <w:pStyle w:val="a7"/>
        <w:snapToGrid w:val="0"/>
        <w:spacing w:after="0" w:line="360" w:lineRule="auto"/>
        <w:ind w:left="0"/>
        <w:contextualSpacing w:val="0"/>
        <w:jc w:val="both"/>
        <w:rPr>
          <w:rFonts w:ascii="Book Antiqua" w:hAnsi="Book Antiqua" w:cs="Times New Roman"/>
          <w:sz w:val="24"/>
          <w:szCs w:val="24"/>
        </w:rPr>
      </w:pPr>
    </w:p>
    <w:p w14:paraId="623E5165" w14:textId="25CD373D" w:rsidR="008950FB" w:rsidRPr="00F61D4F" w:rsidRDefault="00C50DF6" w:rsidP="00181158">
      <w:pPr>
        <w:snapToGrid w:val="0"/>
        <w:spacing w:after="0" w:line="360" w:lineRule="auto"/>
        <w:jc w:val="both"/>
        <w:rPr>
          <w:rFonts w:ascii="Book Antiqua" w:hAnsi="Book Antiqua" w:cs="Times New Roman"/>
          <w:b/>
          <w:bCs/>
          <w:i/>
          <w:iCs/>
          <w:sz w:val="24"/>
          <w:szCs w:val="24"/>
        </w:rPr>
      </w:pPr>
      <w:r w:rsidRPr="00F61D4F">
        <w:rPr>
          <w:rFonts w:ascii="Book Antiqua" w:hAnsi="Book Antiqua" w:cs="Times New Roman"/>
          <w:b/>
          <w:bCs/>
          <w:i/>
          <w:iCs/>
          <w:sz w:val="24"/>
          <w:szCs w:val="24"/>
        </w:rPr>
        <w:t>Chronic i</w:t>
      </w:r>
      <w:r w:rsidR="00C97CA7" w:rsidRPr="00F61D4F">
        <w:rPr>
          <w:rFonts w:ascii="Book Antiqua" w:hAnsi="Book Antiqua" w:cs="Times New Roman"/>
          <w:b/>
          <w:bCs/>
          <w:i/>
          <w:iCs/>
          <w:sz w:val="24"/>
          <w:szCs w:val="24"/>
        </w:rPr>
        <w:t>nflammation</w:t>
      </w:r>
    </w:p>
    <w:p w14:paraId="59B2B79E" w14:textId="4E08E03C" w:rsidR="00165FA0" w:rsidRPr="00F61D4F" w:rsidRDefault="00143A91"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CP</w:t>
      </w:r>
      <w:r w:rsidR="00C97CA7" w:rsidRPr="00F61D4F">
        <w:rPr>
          <w:rFonts w:ascii="Book Antiqua" w:hAnsi="Book Antiqua" w:cs="Times New Roman"/>
          <w:sz w:val="24"/>
          <w:szCs w:val="24"/>
        </w:rPr>
        <w:t xml:space="preserve"> is </w:t>
      </w:r>
      <w:r w:rsidR="00E75E80" w:rsidRPr="00F61D4F">
        <w:rPr>
          <w:rFonts w:ascii="Book Antiqua" w:hAnsi="Book Antiqua" w:cs="Times New Roman"/>
          <w:sz w:val="24"/>
          <w:szCs w:val="24"/>
        </w:rPr>
        <w:t xml:space="preserve">currently viewed as </w:t>
      </w:r>
      <w:r w:rsidR="00C97CA7" w:rsidRPr="00F61D4F">
        <w:rPr>
          <w:rFonts w:ascii="Book Antiqua" w:hAnsi="Book Antiqua" w:cs="Times New Roman"/>
          <w:sz w:val="24"/>
          <w:szCs w:val="24"/>
        </w:rPr>
        <w:t xml:space="preserve">a </w:t>
      </w:r>
      <w:r w:rsidR="00E75E80" w:rsidRPr="00F61D4F">
        <w:rPr>
          <w:rFonts w:ascii="Book Antiqua" w:hAnsi="Book Antiqua" w:cs="Times New Roman"/>
          <w:sz w:val="24"/>
          <w:szCs w:val="24"/>
        </w:rPr>
        <w:t xml:space="preserve">progressive fibro-inflammatory disorder. </w:t>
      </w:r>
      <w:r w:rsidR="00A41F38" w:rsidRPr="00F61D4F">
        <w:rPr>
          <w:rFonts w:ascii="Book Antiqua" w:hAnsi="Book Antiqua" w:cs="Times New Roman"/>
          <w:sz w:val="24"/>
          <w:szCs w:val="24"/>
        </w:rPr>
        <w:t>P</w:t>
      </w:r>
      <w:r w:rsidR="00E75E80" w:rsidRPr="00F61D4F">
        <w:rPr>
          <w:rFonts w:ascii="Book Antiqua" w:hAnsi="Book Antiqua" w:cs="Times New Roman"/>
          <w:sz w:val="24"/>
          <w:szCs w:val="24"/>
        </w:rPr>
        <w:t xml:space="preserve">ersistent inflammation is found in early CP and </w:t>
      </w:r>
      <w:r w:rsidR="00310D67" w:rsidRPr="00F61D4F">
        <w:rPr>
          <w:rFonts w:ascii="Book Antiqua" w:hAnsi="Book Antiqua" w:cs="Times New Roman"/>
          <w:sz w:val="24"/>
          <w:szCs w:val="24"/>
        </w:rPr>
        <w:t xml:space="preserve">is </w:t>
      </w:r>
      <w:r w:rsidR="0013427E" w:rsidRPr="00F61D4F">
        <w:rPr>
          <w:rFonts w:ascii="Book Antiqua" w:hAnsi="Book Antiqua" w:cs="Times New Roman"/>
          <w:sz w:val="24"/>
          <w:szCs w:val="24"/>
        </w:rPr>
        <w:t>more pronounced</w:t>
      </w:r>
      <w:r w:rsidR="00E75E80" w:rsidRPr="00F61D4F">
        <w:rPr>
          <w:rFonts w:ascii="Book Antiqua" w:hAnsi="Book Antiqua" w:cs="Times New Roman"/>
          <w:sz w:val="24"/>
          <w:szCs w:val="24"/>
        </w:rPr>
        <w:t xml:space="preserve"> in established CP</w:t>
      </w:r>
      <w:r w:rsidR="00310D67" w:rsidRPr="00F61D4F">
        <w:rPr>
          <w:rFonts w:ascii="Book Antiqua" w:hAnsi="Book Antiqua" w:cs="Times New Roman"/>
          <w:sz w:val="24"/>
          <w:szCs w:val="24"/>
        </w:rPr>
        <w:t>.</w:t>
      </w:r>
      <w:r w:rsidR="00E75E80" w:rsidRPr="00F61D4F">
        <w:rPr>
          <w:rFonts w:ascii="Book Antiqua" w:hAnsi="Book Antiqua" w:cs="Times New Roman"/>
          <w:sz w:val="24"/>
          <w:szCs w:val="24"/>
        </w:rPr>
        <w:t xml:space="preserve"> </w:t>
      </w:r>
      <w:r w:rsidR="00310D67" w:rsidRPr="00F61D4F">
        <w:rPr>
          <w:rFonts w:ascii="Book Antiqua" w:hAnsi="Book Antiqua" w:cs="Times New Roman"/>
          <w:sz w:val="24"/>
          <w:szCs w:val="24"/>
        </w:rPr>
        <w:t>T</w:t>
      </w:r>
      <w:r w:rsidR="00E75E80" w:rsidRPr="00F61D4F">
        <w:rPr>
          <w:rFonts w:ascii="Book Antiqua" w:hAnsi="Book Antiqua" w:cs="Times New Roman"/>
          <w:sz w:val="24"/>
          <w:szCs w:val="24"/>
        </w:rPr>
        <w:t xml:space="preserve">his finally results in fibrosis of </w:t>
      </w:r>
      <w:r w:rsidR="00A41F38" w:rsidRPr="00F61D4F">
        <w:rPr>
          <w:rFonts w:ascii="Book Antiqua" w:hAnsi="Book Antiqua" w:cs="Times New Roman"/>
          <w:sz w:val="24"/>
          <w:szCs w:val="24"/>
        </w:rPr>
        <w:t xml:space="preserve">the </w:t>
      </w:r>
      <w:r w:rsidR="00E75E80" w:rsidRPr="00F61D4F">
        <w:rPr>
          <w:rFonts w:ascii="Book Antiqua" w:hAnsi="Book Antiqua" w:cs="Times New Roman"/>
          <w:sz w:val="24"/>
          <w:szCs w:val="24"/>
        </w:rPr>
        <w:t xml:space="preserve">pancreas with exocrine </w:t>
      </w:r>
      <w:r w:rsidR="0013427E" w:rsidRPr="00F61D4F">
        <w:rPr>
          <w:rFonts w:ascii="Book Antiqua" w:hAnsi="Book Antiqua" w:cs="Times New Roman"/>
          <w:sz w:val="24"/>
          <w:szCs w:val="24"/>
        </w:rPr>
        <w:t>insufficiency</w:t>
      </w:r>
      <w:r w:rsidR="00E75E80" w:rsidRPr="00F61D4F">
        <w:rPr>
          <w:rFonts w:ascii="Book Antiqua" w:hAnsi="Book Antiqua" w:cs="Times New Roman"/>
          <w:sz w:val="24"/>
          <w:szCs w:val="24"/>
        </w:rPr>
        <w:t xml:space="preserve">, islet cell </w:t>
      </w:r>
      <w:r w:rsidR="00A44308" w:rsidRPr="00F61D4F">
        <w:rPr>
          <w:rFonts w:ascii="Book Antiqua" w:hAnsi="Book Antiqua" w:cs="Times New Roman"/>
          <w:sz w:val="24"/>
          <w:szCs w:val="24"/>
        </w:rPr>
        <w:t xml:space="preserve">dysfunction, </w:t>
      </w:r>
      <w:r w:rsidR="00E75E80" w:rsidRPr="00F61D4F">
        <w:rPr>
          <w:rFonts w:ascii="Book Antiqua" w:hAnsi="Book Antiqua" w:cs="Times New Roman"/>
          <w:sz w:val="24"/>
          <w:szCs w:val="24"/>
        </w:rPr>
        <w:t>development of diabetes,</w:t>
      </w:r>
      <w:r w:rsidR="00077FC9" w:rsidRPr="00F61D4F">
        <w:rPr>
          <w:rFonts w:ascii="Book Antiqua" w:hAnsi="Book Antiqua" w:cs="Times New Roman"/>
          <w:sz w:val="24"/>
          <w:szCs w:val="24"/>
        </w:rPr>
        <w:t xml:space="preserve"> and</w:t>
      </w:r>
      <w:r w:rsidR="00151D53" w:rsidRPr="00F61D4F">
        <w:rPr>
          <w:rFonts w:ascii="Book Antiqua" w:hAnsi="Book Antiqua" w:cs="Times New Roman"/>
          <w:sz w:val="24"/>
          <w:szCs w:val="24"/>
        </w:rPr>
        <w:t xml:space="preserve"> </w:t>
      </w:r>
      <w:r w:rsidR="00E75E80" w:rsidRPr="00F61D4F">
        <w:rPr>
          <w:rFonts w:ascii="Book Antiqua" w:hAnsi="Book Antiqua" w:cs="Times New Roman"/>
          <w:sz w:val="24"/>
          <w:szCs w:val="24"/>
        </w:rPr>
        <w:t>pancreatic carcinoma at the advanced stage</w:t>
      </w:r>
      <w:r w:rsidR="00E75E80"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{"citationID":"6dPvl6ok","properties":{"formattedCitation":"\\super [45]\\nosupersub{}","plainCitation":"[45]","noteIndex":0},"citationItems":[{"id":136,"uris":["http://zotero.org/users/5893975/items/D8ZMZZT2"],"uri":["http://zotero.org/users/5893975/items/D8ZMZZT2"],"itemData":{"id":136,"type":"article-journal","abstract":"Background: A deﬁnition of chronic pancreatitis (CP) is needed for diagnosis and distinguishing CP from other disorders. Previous deﬁnitions focused on morphology. Advances in epidemiology, genetics, molecular biology, modeling and other disciplines provide new insights into pathogenesis of CP, and allow CP to be better deﬁned.\nMethods: Expert physician-scientists from the United States, India, Europe and Japan reviewed medical and scientiﬁc literature and clinical experiences. Competing views and approaches were debated until a new consensus deﬁnition was reached.\nResults: CP has been deﬁned as ‘a continuing inﬂammatory disease of the pancreas, characterized by irreversible morphological change, and typically causing pain and/or permanent loss of function’. Focusing on abnormal morphology makes early diagnosis challenging and excludes inﬂammation without ﬁbrosis, atrophy, endocrine and exocrine dysfunction, pain syndromes and metaplasia. A new mechanistic deﬁnition is proposedd‘Chronic pancreatitis is a pathologic ﬁbro-inﬂammatory syndrome of the pancreas in individuals with genetic, environmental and/or other risk factors who develop persistent pathologic responses to parenchymal injury or stress.’ In addition, “Common features of established and advanced CP include pancreatic atrophy, ﬁbrosis, pain syndromes, duct distortion and strictures, calciﬁcations, pancreatic exocrine dysfunction, pancreatic endocrine dysfunction and dysplasia.” This deﬁnition recognizes the complex nature of CP, separates risk factors from disease activity markers and disease endpoints, and allows for a rational approach to early diagnosis, classiﬁcation and prognosis.\nConclusions: Initial agreement on a mechanistic deﬁnition of CP has been reached. This deﬁnition should be debated in rebuttals and endorsements, among experts and pancreatic societies until international consensus is reached.","container-title":"Pancreatology","DOI":"10.1016/j.pan.2016.02.001","ISSN":"14243903","issue":"2","journalAbbreviation":"Pancreatology","language":"en","page":"218-224","source":"DOI.org (Crossref)","title":"Chronic pancreatitis: An international draft consensus proposal for a new mechanistic definition","title-short":"Chronic pancreatitis","volume":"16","author":[{"family":"Whitcomb","given":"David C."},{"family":"Frulloni","given":"Luca"},{"family":"Garg","given":"Pramod"},{"family":"Greer","given":"Julia B."},{"family":"Schneider","given":"Alexander"},{"family":"Yadav","given":"Dhiraj"},{"family":"Shimosegawa","given":"Tooru"}],"issued":{"date-parts":[["2016",3]]}}}],"schema":"https://github.com/citation-style-language/schema/raw/master/csl-citation.json"} </w:instrText>
      </w:r>
      <w:r w:rsidR="00E75E80" w:rsidRPr="00F61D4F">
        <w:rPr>
          <w:rFonts w:ascii="Book Antiqua" w:hAnsi="Book Antiqua" w:cs="Times New Roman"/>
          <w:sz w:val="24"/>
          <w:szCs w:val="24"/>
        </w:rPr>
        <w:fldChar w:fldCharType="separate"/>
      </w:r>
      <w:r w:rsidR="00FD18AE" w:rsidRPr="00F61D4F">
        <w:rPr>
          <w:rFonts w:ascii="Book Antiqua" w:hAnsi="Book Antiqua" w:cs="Times New Roman"/>
          <w:sz w:val="24"/>
          <w:szCs w:val="24"/>
          <w:vertAlign w:val="superscript"/>
        </w:rPr>
        <w:t>[46</w:t>
      </w:r>
      <w:r w:rsidR="003241D1" w:rsidRPr="00F61D4F">
        <w:rPr>
          <w:rFonts w:ascii="Book Antiqua" w:hAnsi="Book Antiqua" w:cs="Times New Roman"/>
          <w:sz w:val="24"/>
          <w:szCs w:val="24"/>
          <w:vertAlign w:val="superscript"/>
        </w:rPr>
        <w:t>]</w:t>
      </w:r>
      <w:r w:rsidR="00E75E80" w:rsidRPr="00F61D4F">
        <w:rPr>
          <w:rFonts w:ascii="Book Antiqua" w:hAnsi="Book Antiqua" w:cs="Times New Roman"/>
          <w:sz w:val="24"/>
          <w:szCs w:val="24"/>
        </w:rPr>
        <w:fldChar w:fldCharType="end"/>
      </w:r>
      <w:r w:rsidR="00D93A20" w:rsidRPr="00F61D4F">
        <w:rPr>
          <w:rFonts w:ascii="Book Antiqua" w:hAnsi="Book Antiqua" w:cs="Times New Roman"/>
          <w:b/>
          <w:sz w:val="24"/>
          <w:szCs w:val="24"/>
          <w:lang w:val="en-US"/>
        </w:rPr>
        <w:t xml:space="preserve"> </w:t>
      </w:r>
      <w:r w:rsidR="00D93A20" w:rsidRPr="00F61D4F">
        <w:rPr>
          <w:rFonts w:ascii="Book Antiqua" w:hAnsi="Book Antiqua" w:cs="Times New Roman"/>
          <w:bCs/>
          <w:sz w:val="24"/>
          <w:szCs w:val="24"/>
          <w:lang w:val="en-US"/>
        </w:rPr>
        <w:t>(Figure 1)</w:t>
      </w:r>
      <w:r w:rsidR="00E75E80" w:rsidRPr="00F61D4F">
        <w:rPr>
          <w:rFonts w:ascii="Book Antiqua" w:hAnsi="Book Antiqua" w:cs="Times New Roman"/>
          <w:bCs/>
          <w:sz w:val="24"/>
          <w:szCs w:val="24"/>
        </w:rPr>
        <w:t xml:space="preserve">. </w:t>
      </w:r>
      <w:r w:rsidR="004578B9" w:rsidRPr="00F61D4F">
        <w:rPr>
          <w:rFonts w:ascii="Book Antiqua" w:hAnsi="Book Antiqua" w:cs="Times New Roman"/>
          <w:sz w:val="24"/>
          <w:szCs w:val="24"/>
        </w:rPr>
        <w:t xml:space="preserve">It has also been suggested </w:t>
      </w:r>
      <w:r w:rsidR="00FD18AE" w:rsidRPr="00F61D4F">
        <w:rPr>
          <w:rFonts w:ascii="Book Antiqua" w:hAnsi="Book Antiqua" w:cs="Times New Roman"/>
          <w:sz w:val="24"/>
          <w:szCs w:val="24"/>
        </w:rPr>
        <w:t xml:space="preserve">by Lundberg </w:t>
      </w:r>
      <w:r w:rsidR="00FD18AE" w:rsidRPr="00F61D4F">
        <w:rPr>
          <w:rFonts w:ascii="Book Antiqua" w:hAnsi="Book Antiqua" w:cs="Times New Roman"/>
          <w:i/>
          <w:iCs/>
          <w:sz w:val="24"/>
          <w:szCs w:val="24"/>
        </w:rPr>
        <w:t>et al</w:t>
      </w:r>
      <w:r w:rsidR="00FD18AE" w:rsidRPr="00F61D4F">
        <w:rPr>
          <w:rFonts w:ascii="Book Antiqua" w:hAnsi="Book Antiqua" w:cs="Times New Roman"/>
          <w:sz w:val="24"/>
          <w:szCs w:val="24"/>
        </w:rPr>
        <w:fldChar w:fldCharType="begin"/>
      </w:r>
      <w:r w:rsidR="00FD18AE" w:rsidRPr="00F61D4F">
        <w:rPr>
          <w:rFonts w:ascii="Book Antiqua" w:hAnsi="Book Antiqua" w:cs="Times New Roman"/>
          <w:sz w:val="24"/>
          <w:szCs w:val="24"/>
        </w:rPr>
        <w:instrText xml:space="preserve"> ADDIN ZOTERO_ITEM CSL_CITATION {"citationID":"MlQjmXHZ","properties":{"formattedCitation":"\\super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FD18AE" w:rsidRPr="00F61D4F">
        <w:rPr>
          <w:rFonts w:ascii="Book Antiqua" w:hAnsi="Book Antiqua" w:cs="Times New Roman"/>
          <w:sz w:val="24"/>
          <w:szCs w:val="24"/>
        </w:rPr>
        <w:fldChar w:fldCharType="separate"/>
      </w:r>
      <w:r w:rsidR="00FD18AE" w:rsidRPr="00F61D4F">
        <w:rPr>
          <w:rFonts w:ascii="Book Antiqua" w:hAnsi="Book Antiqua" w:cs="Times New Roman"/>
          <w:sz w:val="24"/>
          <w:szCs w:val="24"/>
          <w:vertAlign w:val="superscript"/>
        </w:rPr>
        <w:t>[11]</w:t>
      </w:r>
      <w:r w:rsidR="00FD18AE" w:rsidRPr="00F61D4F">
        <w:rPr>
          <w:rFonts w:ascii="Book Antiqua" w:hAnsi="Book Antiqua" w:cs="Times New Roman"/>
          <w:sz w:val="24"/>
          <w:szCs w:val="24"/>
        </w:rPr>
        <w:fldChar w:fldCharType="end"/>
      </w:r>
      <w:r w:rsidR="00FD18AE" w:rsidRPr="00F61D4F">
        <w:rPr>
          <w:rFonts w:ascii="Book Antiqua" w:hAnsi="Book Antiqua" w:cs="Times New Roman"/>
          <w:sz w:val="24"/>
          <w:szCs w:val="24"/>
        </w:rPr>
        <w:t>,</w:t>
      </w:r>
      <w:r w:rsidR="003D1EA3" w:rsidRPr="00F61D4F">
        <w:rPr>
          <w:rFonts w:ascii="Book Antiqua" w:hAnsi="Book Antiqua" w:cs="Times New Roman"/>
          <w:sz w:val="24"/>
          <w:szCs w:val="24"/>
        </w:rPr>
        <w:t xml:space="preserve"> </w:t>
      </w:r>
      <w:r w:rsidR="004578B9" w:rsidRPr="00F61D4F">
        <w:rPr>
          <w:rFonts w:ascii="Book Antiqua" w:hAnsi="Book Antiqua" w:cs="Times New Roman"/>
          <w:sz w:val="24"/>
          <w:szCs w:val="24"/>
        </w:rPr>
        <w:t xml:space="preserve">that alpha </w:t>
      </w:r>
      <w:r w:rsidR="00525889" w:rsidRPr="00F61D4F">
        <w:rPr>
          <w:rFonts w:ascii="Book Antiqua" w:hAnsi="Book Antiqua" w:cs="Times New Roman"/>
          <w:sz w:val="24"/>
          <w:szCs w:val="24"/>
        </w:rPr>
        <w:t>cells present</w:t>
      </w:r>
      <w:r w:rsidR="004578B9" w:rsidRPr="00F61D4F">
        <w:rPr>
          <w:rFonts w:ascii="Book Antiqua" w:hAnsi="Book Antiqua" w:cs="Times New Roman"/>
          <w:sz w:val="24"/>
          <w:szCs w:val="24"/>
        </w:rPr>
        <w:t xml:space="preserve"> in the islet are under stress due to chronic inflammation and secret</w:t>
      </w:r>
      <w:r w:rsidR="002D79BC" w:rsidRPr="00F61D4F">
        <w:rPr>
          <w:rFonts w:ascii="Book Antiqua" w:hAnsi="Book Antiqua" w:cs="Times New Roman"/>
          <w:sz w:val="24"/>
          <w:szCs w:val="24"/>
        </w:rPr>
        <w:t>e</w:t>
      </w:r>
      <w:r w:rsidR="004578B9" w:rsidRPr="00F61D4F">
        <w:rPr>
          <w:rFonts w:ascii="Book Antiqua" w:hAnsi="Book Antiqua" w:cs="Times New Roman"/>
          <w:sz w:val="24"/>
          <w:szCs w:val="24"/>
        </w:rPr>
        <w:t xml:space="preserve"> higher </w:t>
      </w:r>
      <w:r w:rsidR="00077FC9" w:rsidRPr="00F61D4F">
        <w:rPr>
          <w:rFonts w:ascii="Book Antiqua" w:hAnsi="Book Antiqua" w:cs="Times New Roman"/>
          <w:sz w:val="24"/>
          <w:szCs w:val="24"/>
        </w:rPr>
        <w:t>amount</w:t>
      </w:r>
      <w:r w:rsidR="00A41F38" w:rsidRPr="00F61D4F">
        <w:rPr>
          <w:rFonts w:ascii="Book Antiqua" w:hAnsi="Book Antiqua" w:cs="Times New Roman"/>
          <w:sz w:val="24"/>
          <w:szCs w:val="24"/>
        </w:rPr>
        <w:t>s</w:t>
      </w:r>
      <w:r w:rsidR="00077FC9" w:rsidRPr="00F61D4F">
        <w:rPr>
          <w:rFonts w:ascii="Book Antiqua" w:hAnsi="Book Antiqua" w:cs="Times New Roman"/>
          <w:sz w:val="24"/>
          <w:szCs w:val="24"/>
        </w:rPr>
        <w:t xml:space="preserve"> of </w:t>
      </w:r>
      <w:r w:rsidR="004578B9" w:rsidRPr="00F61D4F">
        <w:rPr>
          <w:rFonts w:ascii="Book Antiqua" w:hAnsi="Book Antiqua" w:cs="Times New Roman"/>
          <w:sz w:val="24"/>
          <w:szCs w:val="24"/>
        </w:rPr>
        <w:t>glucagon until the disease reaches an advanced stage</w:t>
      </w:r>
      <w:r w:rsidR="002D79BC" w:rsidRPr="00F61D4F">
        <w:rPr>
          <w:rFonts w:ascii="Book Antiqua" w:hAnsi="Book Antiqua" w:cs="Times New Roman"/>
          <w:sz w:val="24"/>
          <w:szCs w:val="24"/>
        </w:rPr>
        <w:t>,</w:t>
      </w:r>
      <w:r w:rsidR="00ED0D87" w:rsidRPr="00F61D4F">
        <w:rPr>
          <w:rFonts w:ascii="Book Antiqua" w:hAnsi="Book Antiqua" w:cs="Times New Roman"/>
          <w:sz w:val="24"/>
          <w:szCs w:val="24"/>
        </w:rPr>
        <w:t xml:space="preserve"> when the alpha cell mass/secretory function start</w:t>
      </w:r>
      <w:r w:rsidR="008D4FA6" w:rsidRPr="00F61D4F">
        <w:rPr>
          <w:rFonts w:ascii="Book Antiqua" w:hAnsi="Book Antiqua" w:cs="Times New Roman"/>
          <w:sz w:val="24"/>
          <w:szCs w:val="24"/>
        </w:rPr>
        <w:t>s</w:t>
      </w:r>
      <w:r w:rsidR="00ED0D87" w:rsidRPr="00F61D4F">
        <w:rPr>
          <w:rFonts w:ascii="Book Antiqua" w:hAnsi="Book Antiqua" w:cs="Times New Roman"/>
          <w:sz w:val="24"/>
          <w:szCs w:val="24"/>
        </w:rPr>
        <w:t xml:space="preserve"> </w:t>
      </w:r>
      <w:r w:rsidR="008D4FA6" w:rsidRPr="00F61D4F">
        <w:rPr>
          <w:rFonts w:ascii="Book Antiqua" w:hAnsi="Book Antiqua" w:cs="Times New Roman"/>
          <w:sz w:val="24"/>
          <w:szCs w:val="24"/>
        </w:rPr>
        <w:t xml:space="preserve">to </w:t>
      </w:r>
      <w:r w:rsidR="00ED0D87" w:rsidRPr="00F61D4F">
        <w:rPr>
          <w:rFonts w:ascii="Book Antiqua" w:hAnsi="Book Antiqua" w:cs="Times New Roman"/>
          <w:sz w:val="24"/>
          <w:szCs w:val="24"/>
        </w:rPr>
        <w:t>declin</w:t>
      </w:r>
      <w:r w:rsidR="008D4FA6" w:rsidRPr="00F61D4F">
        <w:rPr>
          <w:rFonts w:ascii="Book Antiqua" w:hAnsi="Book Antiqua" w:cs="Times New Roman"/>
          <w:sz w:val="24"/>
          <w:szCs w:val="24"/>
        </w:rPr>
        <w:t>e</w:t>
      </w:r>
      <w:r w:rsidR="004578B9" w:rsidRPr="00F61D4F">
        <w:rPr>
          <w:rFonts w:ascii="Book Antiqua" w:hAnsi="Book Antiqua" w:cs="Times New Roman"/>
          <w:sz w:val="24"/>
          <w:szCs w:val="24"/>
        </w:rPr>
        <w:t xml:space="preserve"> result</w:t>
      </w:r>
      <w:r w:rsidR="00ED0D87" w:rsidRPr="00F61D4F">
        <w:rPr>
          <w:rFonts w:ascii="Book Antiqua" w:hAnsi="Book Antiqua" w:cs="Times New Roman"/>
          <w:sz w:val="24"/>
          <w:szCs w:val="24"/>
        </w:rPr>
        <w:t>ing</w:t>
      </w:r>
      <w:r w:rsidR="00151D53" w:rsidRPr="00F61D4F">
        <w:rPr>
          <w:rFonts w:ascii="Book Antiqua" w:hAnsi="Book Antiqua" w:cs="Times New Roman"/>
          <w:sz w:val="24"/>
          <w:szCs w:val="24"/>
        </w:rPr>
        <w:t xml:space="preserve"> </w:t>
      </w:r>
      <w:r w:rsidR="004578B9" w:rsidRPr="00F61D4F">
        <w:rPr>
          <w:rFonts w:ascii="Book Antiqua" w:hAnsi="Book Antiqua" w:cs="Times New Roman"/>
          <w:sz w:val="24"/>
          <w:szCs w:val="24"/>
        </w:rPr>
        <w:t xml:space="preserve">in </w:t>
      </w:r>
      <w:proofErr w:type="spellStart"/>
      <w:r w:rsidR="004578B9" w:rsidRPr="00F61D4F">
        <w:rPr>
          <w:rFonts w:ascii="Book Antiqua" w:hAnsi="Book Antiqua" w:cs="Times New Roman"/>
          <w:sz w:val="24"/>
          <w:szCs w:val="24"/>
        </w:rPr>
        <w:t>hypoglucagonemia</w:t>
      </w:r>
      <w:proofErr w:type="spellEnd"/>
      <w:r w:rsidR="004578B9" w:rsidRPr="00F61D4F">
        <w:rPr>
          <w:rFonts w:ascii="Book Antiqua" w:hAnsi="Book Antiqua" w:cs="Times New Roman"/>
          <w:sz w:val="24"/>
          <w:szCs w:val="24"/>
        </w:rPr>
        <w:t>.</w:t>
      </w:r>
      <w:r w:rsidR="00A44308" w:rsidRPr="00F61D4F">
        <w:rPr>
          <w:rFonts w:ascii="Book Antiqua" w:hAnsi="Book Antiqua" w:cs="Times New Roman"/>
          <w:sz w:val="24"/>
          <w:szCs w:val="24"/>
        </w:rPr>
        <w:t xml:space="preserve"> </w:t>
      </w:r>
      <w:r w:rsidR="00FD18AE" w:rsidRPr="00F61D4F">
        <w:rPr>
          <w:rFonts w:ascii="Book Antiqua" w:hAnsi="Book Antiqua" w:cs="Times New Roman"/>
          <w:sz w:val="24"/>
          <w:szCs w:val="24"/>
        </w:rPr>
        <w:t>The pancreatic inflammation in CP also leads to altered sensitivity of alpha cell</w:t>
      </w:r>
      <w:r w:rsidR="008D4FA6" w:rsidRPr="00F61D4F">
        <w:rPr>
          <w:rFonts w:ascii="Book Antiqua" w:hAnsi="Book Antiqua" w:cs="Times New Roman"/>
          <w:sz w:val="24"/>
          <w:szCs w:val="24"/>
        </w:rPr>
        <w:t>s</w:t>
      </w:r>
      <w:r w:rsidR="00FD18AE" w:rsidRPr="00F61D4F">
        <w:rPr>
          <w:rFonts w:ascii="Book Antiqua" w:hAnsi="Book Antiqua" w:cs="Times New Roman"/>
          <w:sz w:val="24"/>
          <w:szCs w:val="24"/>
        </w:rPr>
        <w:t xml:space="preserve"> to oral glucose resulting </w:t>
      </w:r>
      <w:r w:rsidR="008D4FA6" w:rsidRPr="00F61D4F">
        <w:rPr>
          <w:rFonts w:ascii="Book Antiqua" w:hAnsi="Book Antiqua" w:cs="Times New Roman"/>
          <w:sz w:val="24"/>
          <w:szCs w:val="24"/>
        </w:rPr>
        <w:t xml:space="preserve">in </w:t>
      </w:r>
      <w:r w:rsidR="00FD18AE" w:rsidRPr="00F61D4F">
        <w:rPr>
          <w:rFonts w:ascii="Book Antiqua" w:hAnsi="Book Antiqua" w:cs="Times New Roman"/>
          <w:sz w:val="24"/>
          <w:szCs w:val="24"/>
        </w:rPr>
        <w:t xml:space="preserve">decreased glucagon suppression as suggested by Knop </w:t>
      </w:r>
      <w:r w:rsidR="003D1EA3" w:rsidRPr="00F61D4F">
        <w:rPr>
          <w:rFonts w:ascii="Book Antiqua" w:hAnsi="Book Antiqua" w:cs="Times New Roman"/>
          <w:i/>
          <w:iCs/>
          <w:sz w:val="24"/>
          <w:szCs w:val="24"/>
        </w:rPr>
        <w:t>et al</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[38]</w:t>
      </w:r>
      <w:r w:rsidR="003D1EA3" w:rsidRPr="00F61D4F">
        <w:rPr>
          <w:rFonts w:ascii="Book Antiqua" w:hAnsi="Book Antiqua" w:cs="Times New Roman"/>
          <w:sz w:val="24"/>
          <w:szCs w:val="24"/>
        </w:rPr>
        <w:fldChar w:fldCharType="end"/>
      </w:r>
      <w:r w:rsidR="00FD18AE" w:rsidRPr="00F61D4F">
        <w:rPr>
          <w:rFonts w:ascii="Book Antiqua" w:hAnsi="Book Antiqua" w:cs="Times New Roman"/>
          <w:sz w:val="24"/>
          <w:szCs w:val="24"/>
        </w:rPr>
        <w:t>.</w:t>
      </w:r>
    </w:p>
    <w:p w14:paraId="64B59780" w14:textId="3738D6AE" w:rsidR="00165FA0" w:rsidRPr="00F61D4F" w:rsidRDefault="00E75E80"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lastRenderedPageBreak/>
        <w:t xml:space="preserve">Beta-cell dysfunction usually occurs late in this process possibly due to </w:t>
      </w:r>
      <w:r w:rsidR="008D4FA6" w:rsidRPr="00F61D4F">
        <w:rPr>
          <w:rFonts w:ascii="Book Antiqua" w:hAnsi="Book Antiqua" w:cs="Times New Roman"/>
          <w:sz w:val="24"/>
          <w:szCs w:val="24"/>
        </w:rPr>
        <w:t xml:space="preserve">a </w:t>
      </w:r>
      <w:r w:rsidRPr="00F61D4F">
        <w:rPr>
          <w:rFonts w:ascii="Book Antiqua" w:hAnsi="Book Antiqua" w:cs="Times New Roman"/>
          <w:sz w:val="24"/>
          <w:szCs w:val="24"/>
        </w:rPr>
        <w:t>lack of</w:t>
      </w:r>
      <w:r w:rsidR="005E6CAB" w:rsidRPr="00F61D4F">
        <w:rPr>
          <w:rFonts w:ascii="Book Antiqua" w:hAnsi="Book Antiqua" w:cs="Times New Roman"/>
          <w:sz w:val="24"/>
          <w:szCs w:val="24"/>
        </w:rPr>
        <w:t xml:space="preserve"> TNF-related apoptosis-inducing ligand</w:t>
      </w:r>
      <w:r w:rsidRPr="00F61D4F">
        <w:rPr>
          <w:rFonts w:ascii="Book Antiqua" w:hAnsi="Book Antiqua" w:cs="Times New Roman"/>
          <w:sz w:val="24"/>
          <w:szCs w:val="24"/>
        </w:rPr>
        <w:t xml:space="preserve"> and apoptotic </w:t>
      </w:r>
      <w:r w:rsidR="00753145" w:rsidRPr="00F61D4F">
        <w:rPr>
          <w:rFonts w:ascii="Book Antiqua" w:hAnsi="Book Antiqua" w:cs="Times New Roman"/>
          <w:sz w:val="24"/>
          <w:szCs w:val="24"/>
        </w:rPr>
        <w:t>receptor (</w:t>
      </w:r>
      <w:r w:rsidRPr="00F61D4F">
        <w:rPr>
          <w:rFonts w:ascii="Book Antiqua" w:hAnsi="Book Antiqua" w:cs="Times New Roman"/>
          <w:sz w:val="24"/>
          <w:szCs w:val="24"/>
        </w:rPr>
        <w:t>CD95)</w:t>
      </w:r>
      <w:r w:rsidR="00753145"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{"citationID":"Ji5iLvl3","properties":{"formattedCitation":"\\super [46]\\nosupersub{}","plainCitation":"[46]","noteIndex":0},"citationItems":[{"id":150,"uris":["http://zotero.org/users/5893975/items/KUITHHRW"],"uri":["http://zotero.org/users/5893975/items/KUITHHRW"],"itemData":{"id":150,"type":"article","title":"Hasel C, Durr S, Rau B, et al. In CP, widespread emergence of TRAIL receptors in epitheliacoincides with neoexpression of TRAIL by pancreatic stellate cells of early fibrotic areas. Lab Invest. 2003;83:825–836."}}],"schema":"https://github.com/citation-style-language/schema/raw/master/csl-citation.json"} </w:instrText>
      </w:r>
      <w:r w:rsidR="00753145"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[47</w:t>
      </w:r>
      <w:r w:rsidR="003241D1" w:rsidRPr="00F61D4F">
        <w:rPr>
          <w:rFonts w:ascii="Book Antiqua" w:hAnsi="Book Antiqua" w:cs="Times New Roman"/>
          <w:sz w:val="24"/>
          <w:szCs w:val="24"/>
          <w:vertAlign w:val="superscript"/>
        </w:rPr>
        <w:t>]</w:t>
      </w:r>
      <w:r w:rsidR="00753145" w:rsidRPr="00F61D4F">
        <w:rPr>
          <w:rFonts w:ascii="Book Antiqua" w:hAnsi="Book Antiqua" w:cs="Times New Roman"/>
          <w:sz w:val="24"/>
          <w:szCs w:val="24"/>
        </w:rPr>
        <w:fldChar w:fldCharType="end"/>
      </w:r>
      <w:r w:rsidR="00753145" w:rsidRPr="00F61D4F">
        <w:rPr>
          <w:rFonts w:ascii="Book Antiqua" w:hAnsi="Book Antiqua" w:cs="Times New Roman"/>
          <w:sz w:val="24"/>
          <w:szCs w:val="24"/>
        </w:rPr>
        <w:t xml:space="preserve">. </w:t>
      </w:r>
      <w:r w:rsidR="008D4FA6" w:rsidRPr="00F61D4F">
        <w:rPr>
          <w:rFonts w:ascii="Book Antiqua" w:hAnsi="Book Antiqua" w:cs="Times New Roman"/>
          <w:sz w:val="24"/>
          <w:szCs w:val="24"/>
        </w:rPr>
        <w:t>However,</w:t>
      </w:r>
      <w:r w:rsidR="00753145" w:rsidRPr="00F61D4F">
        <w:rPr>
          <w:rFonts w:ascii="Book Antiqua" w:hAnsi="Book Antiqua" w:cs="Times New Roman"/>
          <w:sz w:val="24"/>
          <w:szCs w:val="24"/>
        </w:rPr>
        <w:t xml:space="preserve"> persistent inflammation </w:t>
      </w:r>
      <w:r w:rsidR="00E23FEB" w:rsidRPr="00F61D4F">
        <w:rPr>
          <w:rFonts w:ascii="Book Antiqua" w:hAnsi="Book Antiqua" w:cs="Times New Roman"/>
          <w:sz w:val="24"/>
          <w:szCs w:val="24"/>
        </w:rPr>
        <w:t xml:space="preserve">and subsequent changes in the intra-islet cytokine milieu </w:t>
      </w:r>
      <w:r w:rsidR="00753145" w:rsidRPr="00F61D4F">
        <w:rPr>
          <w:rFonts w:ascii="Book Antiqua" w:hAnsi="Book Antiqua" w:cs="Times New Roman"/>
          <w:sz w:val="24"/>
          <w:szCs w:val="24"/>
        </w:rPr>
        <w:t>may a</w:t>
      </w:r>
      <w:r w:rsidR="00E23FEB" w:rsidRPr="00F61D4F">
        <w:rPr>
          <w:rFonts w:ascii="Book Antiqua" w:hAnsi="Book Antiqua" w:cs="Times New Roman"/>
          <w:sz w:val="24"/>
          <w:szCs w:val="24"/>
        </w:rPr>
        <w:t>dversely affect</w:t>
      </w:r>
      <w:r w:rsidR="00753145" w:rsidRPr="00F61D4F">
        <w:rPr>
          <w:rFonts w:ascii="Book Antiqua" w:hAnsi="Book Antiqua" w:cs="Times New Roman"/>
          <w:sz w:val="24"/>
          <w:szCs w:val="24"/>
        </w:rPr>
        <w:t xml:space="preserve"> the intrinsic </w:t>
      </w:r>
      <w:proofErr w:type="spellStart"/>
      <w:r w:rsidR="00D71FB9" w:rsidRPr="00F61D4F">
        <w:rPr>
          <w:rFonts w:ascii="Book Antiqua" w:hAnsi="Book Antiqua" w:cs="Times New Roman"/>
          <w:sz w:val="24"/>
          <w:szCs w:val="24"/>
        </w:rPr>
        <w:t>signaling</w:t>
      </w:r>
      <w:proofErr w:type="spellEnd"/>
      <w:r w:rsidR="00753145" w:rsidRPr="00F61D4F">
        <w:rPr>
          <w:rFonts w:ascii="Book Antiqua" w:hAnsi="Book Antiqua" w:cs="Times New Roman"/>
          <w:sz w:val="24"/>
          <w:szCs w:val="24"/>
        </w:rPr>
        <w:t xml:space="preserve"> machinery of beta cells, thus resulting in beta cell dysfunction</w:t>
      </w:r>
      <w:r w:rsidR="00E23FEB" w:rsidRPr="00F61D4F">
        <w:rPr>
          <w:rFonts w:ascii="Book Antiqua" w:hAnsi="Book Antiqua" w:cs="Times New Roman"/>
          <w:sz w:val="24"/>
          <w:szCs w:val="24"/>
        </w:rPr>
        <w:t xml:space="preserve"> and less insulin secretion</w:t>
      </w:r>
      <w:r w:rsidR="00F445FE"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{"citationID":"CPL7bHIK","properties":{"formattedCitation":"\\super [47]\\nosupersub{}","plainCitation":"[47]","noteIndex":0},"citationItems":[{"id":99,"uris":["http://zotero.org/users/5893975/items/8UBBP4PE"],"uri":["http://zotero.org/users/5893975/items/8UBBP4PE"],"itemData":{"id":99,"type":"article-journal","container-title":"Digestive Diseases and Sciences","DOI":"10.1007/s10620-012-2086-7","ISSN":"0163-2116, 1573-2568","issue":"7","journalAbbreviation":"Dig Dis Sci","language":"en","page":"1764-1772","source":"DOI.org (Crossref)","title":"β-Cell Dysfunction in Chronic Pancreatitis","volume":"57","author":[{"family":"Sasikala","given":"M."},{"family":"Talukdar","given":"R."},{"family":"Pavan kumar","given":"P."},{"family":"Radhika","given":"G."},{"family":"Rao","given":"G. V."},{"family":"Pradeep","given":"R."},{"family":"Subramanyam","given":"C."},{"family":"Nageshwar Reddy","given":"D."}],"issued":{"date-parts":[["2012",7]]}}}],"schema":"https://github.com/citation-style-language/schema/raw/master/csl-citation.json"} </w:instrText>
      </w:r>
      <w:r w:rsidR="00F445FE"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[48</w:t>
      </w:r>
      <w:r w:rsidR="003241D1" w:rsidRPr="00F61D4F">
        <w:rPr>
          <w:rFonts w:ascii="Book Antiqua" w:hAnsi="Book Antiqua" w:cs="Times New Roman"/>
          <w:sz w:val="24"/>
          <w:szCs w:val="24"/>
          <w:vertAlign w:val="superscript"/>
        </w:rPr>
        <w:t>]</w:t>
      </w:r>
      <w:r w:rsidR="00F445FE" w:rsidRPr="00F61D4F">
        <w:rPr>
          <w:rFonts w:ascii="Book Antiqua" w:hAnsi="Book Antiqua" w:cs="Times New Roman"/>
          <w:sz w:val="24"/>
          <w:szCs w:val="24"/>
        </w:rPr>
        <w:fldChar w:fldCharType="end"/>
      </w:r>
      <w:r w:rsidR="00753145" w:rsidRPr="00F61D4F">
        <w:rPr>
          <w:rFonts w:ascii="Book Antiqua" w:hAnsi="Book Antiqua" w:cs="Times New Roman"/>
          <w:sz w:val="24"/>
          <w:szCs w:val="24"/>
        </w:rPr>
        <w:t xml:space="preserve">. </w:t>
      </w:r>
      <w:r w:rsidR="00E23FEB" w:rsidRPr="00F61D4F">
        <w:rPr>
          <w:rFonts w:ascii="Book Antiqua" w:hAnsi="Book Antiqua" w:cs="Times New Roman"/>
          <w:sz w:val="24"/>
          <w:szCs w:val="24"/>
        </w:rPr>
        <w:t xml:space="preserve">In </w:t>
      </w:r>
      <w:r w:rsidR="00A642D7" w:rsidRPr="00F61D4F">
        <w:rPr>
          <w:rFonts w:ascii="Book Antiqua" w:hAnsi="Book Antiqua" w:cs="Times New Roman"/>
          <w:sz w:val="24"/>
          <w:szCs w:val="24"/>
        </w:rPr>
        <w:t>CP</w:t>
      </w:r>
      <w:r w:rsidR="00E23FEB" w:rsidRPr="00F61D4F">
        <w:rPr>
          <w:rFonts w:ascii="Book Antiqua" w:hAnsi="Book Antiqua" w:cs="Times New Roman"/>
          <w:sz w:val="24"/>
          <w:szCs w:val="24"/>
        </w:rPr>
        <w:t xml:space="preserve"> with autoimmune </w:t>
      </w:r>
      <w:proofErr w:type="spellStart"/>
      <w:r w:rsidR="00E23FEB" w:rsidRPr="00F61D4F">
        <w:rPr>
          <w:rFonts w:ascii="Book Antiqua" w:hAnsi="Book Antiqua" w:cs="Times New Roman"/>
          <w:sz w:val="24"/>
          <w:szCs w:val="24"/>
        </w:rPr>
        <w:t>etiology</w:t>
      </w:r>
      <w:proofErr w:type="spellEnd"/>
      <w:r w:rsidR="00D63450" w:rsidRPr="00F61D4F">
        <w:rPr>
          <w:rFonts w:ascii="Book Antiqua" w:hAnsi="Book Antiqua" w:cs="Times New Roman"/>
          <w:sz w:val="24"/>
          <w:szCs w:val="24"/>
        </w:rPr>
        <w:t>,</w:t>
      </w:r>
      <w:r w:rsidR="00E23FEB" w:rsidRPr="00F61D4F">
        <w:rPr>
          <w:rFonts w:ascii="Book Antiqua" w:hAnsi="Book Antiqua" w:cs="Times New Roman"/>
          <w:sz w:val="24"/>
          <w:szCs w:val="24"/>
        </w:rPr>
        <w:t xml:space="preserve"> CD8</w:t>
      </w:r>
      <w:r w:rsidR="00E23FEB" w:rsidRPr="00F61D4F">
        <w:rPr>
          <w:rFonts w:ascii="Book Antiqua" w:hAnsi="Book Antiqua" w:cs="Times New Roman"/>
          <w:sz w:val="24"/>
          <w:szCs w:val="24"/>
          <w:vertAlign w:val="superscript"/>
        </w:rPr>
        <w:t xml:space="preserve">+ </w:t>
      </w:r>
      <w:r w:rsidR="00E23FEB" w:rsidRPr="00F61D4F">
        <w:rPr>
          <w:rFonts w:ascii="Book Antiqua" w:hAnsi="Book Antiqua" w:cs="Times New Roman"/>
          <w:sz w:val="24"/>
          <w:szCs w:val="24"/>
        </w:rPr>
        <w:t xml:space="preserve">T cell-mediated beta cell dysfunction </w:t>
      </w:r>
      <w:r w:rsidR="008D4FA6" w:rsidRPr="00F61D4F">
        <w:rPr>
          <w:rFonts w:ascii="Book Antiqua" w:hAnsi="Book Antiqua" w:cs="Times New Roman"/>
          <w:sz w:val="24"/>
          <w:szCs w:val="24"/>
        </w:rPr>
        <w:t>w</w:t>
      </w:r>
      <w:r w:rsidR="00E23FEB" w:rsidRPr="00F61D4F">
        <w:rPr>
          <w:rFonts w:ascii="Book Antiqua" w:hAnsi="Book Antiqua" w:cs="Times New Roman"/>
          <w:sz w:val="24"/>
          <w:szCs w:val="24"/>
        </w:rPr>
        <w:t>as described earlier</w:t>
      </w:r>
      <w:r w:rsidR="00E23FEB"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{"citationID":"VNxT7uNl","properties":{"formattedCitation":"\\super [48]\\nosupersub{}","plainCitation":"[48]","noteIndex":0},"citationItems":[{"id":149,"uris":["http://zotero.org/users/5893975/items/J5M2U6BU"],"uri":["http://zotero.org/users/5893975/items/J5M2U6BU"],"itemData":{"id":149,"type":"article-journal","abstract":"OBJECTIVE — Diabetes associated with autoimmune chronic pancreatitis (ACP) is a subtype of diabetes that is responsive to corticosteroid treatment of progressive endocrine and exocrine dysfunction. However, little is known about pathological changes of islet and exocrine pancreas in ACP. RESEARCH DESIGN AND METHODS — We examined pancreatic specimens obtained on biopsy from four diabetic men with ACP (mean [range]: age 62 years [48 –78], duration of ACP 3 months [1–5], duration of diabetes 1 month [0 –3]) morphologically, immunohistochemically, and morphometrically.\nRESULTS — The pancreatic specimens in all cases exhibited inﬂammatory cell inﬁltration surrounding ductal cells and extensive ﬁbrosis. Some islets were inﬁltrated with mononuclear cells with disrupted </w:instrText>
      </w:r>
      <w:r w:rsidR="003241D1" w:rsidRPr="00F61D4F">
        <w:rPr>
          <w:rFonts w:ascii="Segoe UI Symbol" w:eastAsia="Arial Unicode MS" w:hAnsi="Segoe UI Symbol" w:cs="Segoe UI Symbol"/>
          <w:sz w:val="24"/>
          <w:szCs w:val="24"/>
        </w:rPr>
        <w:instrText>␤</w:instrText>
      </w:r>
      <w:r w:rsidR="003241D1" w:rsidRPr="00F61D4F">
        <w:rPr>
          <w:rFonts w:ascii="Book Antiqua" w:hAnsi="Book Antiqua" w:cs="Times New Roman"/>
          <w:sz w:val="24"/>
          <w:szCs w:val="24"/>
        </w:rPr>
        <w:instrText>-cells. The subsets of T-cells in</w:instrText>
      </w:r>
      <w:r w:rsidR="003241D1" w:rsidRPr="00F61D4F">
        <w:rPr>
          <w:rFonts w:ascii="Book Antiqua" w:hAnsi="Book Antiqua" w:cs="Book Antiqua"/>
          <w:sz w:val="24"/>
          <w:szCs w:val="24"/>
        </w:rPr>
        <w:instrText>ﬁ</w:instrText>
      </w:r>
      <w:r w:rsidR="003241D1" w:rsidRPr="00F61D4F">
        <w:rPr>
          <w:rFonts w:ascii="Book Antiqua" w:hAnsi="Book Antiqua" w:cs="Times New Roman"/>
          <w:sz w:val="24"/>
          <w:szCs w:val="24"/>
        </w:rPr>
        <w:instrText>ltrated to the islets were mainly CD8</w:instrText>
      </w:r>
      <w:r w:rsidR="003241D1" w:rsidRPr="00F61D4F">
        <w:rPr>
          <w:rFonts w:ascii="Cambria" w:hAnsi="Cambria" w:cs="Cambria"/>
          <w:sz w:val="24"/>
          <w:szCs w:val="24"/>
        </w:rPr>
        <w:instrText>ϩ</w:instrText>
      </w:r>
      <w:r w:rsidR="003241D1" w:rsidRPr="00F61D4F">
        <w:rPr>
          <w:rFonts w:ascii="Book Antiqua" w:hAnsi="Book Antiqua" w:cs="Times New Roman"/>
          <w:sz w:val="24"/>
          <w:szCs w:val="24"/>
        </w:rPr>
        <w:instrText xml:space="preserve">. Islet </w:instrText>
      </w:r>
      <w:r w:rsidR="003241D1" w:rsidRPr="00F61D4F">
        <w:rPr>
          <w:rFonts w:ascii="Segoe UI Symbol" w:eastAsia="Arial Unicode MS" w:hAnsi="Segoe UI Symbol" w:cs="Segoe UI Symbol"/>
          <w:sz w:val="24"/>
          <w:szCs w:val="24"/>
        </w:rPr>
        <w:instrText>␤</w:instrText>
      </w:r>
      <w:r w:rsidR="003241D1" w:rsidRPr="00F61D4F">
        <w:rPr>
          <w:rFonts w:ascii="Book Antiqua" w:hAnsi="Book Antiqua" w:cs="Times New Roman"/>
          <w:sz w:val="24"/>
          <w:szCs w:val="24"/>
        </w:rPr>
        <w:instrText xml:space="preserve">-cell volume was decreased; the mean percentage area of </w:instrText>
      </w:r>
      <w:r w:rsidR="003241D1" w:rsidRPr="00F61D4F">
        <w:rPr>
          <w:rFonts w:ascii="Segoe UI Symbol" w:eastAsia="Arial Unicode MS" w:hAnsi="Segoe UI Symbol" w:cs="Segoe UI Symbol"/>
          <w:sz w:val="24"/>
          <w:szCs w:val="24"/>
        </w:rPr>
        <w:instrText>␤</w:instrText>
      </w:r>
      <w:r w:rsidR="003241D1" w:rsidRPr="00F61D4F">
        <w:rPr>
          <w:rFonts w:ascii="Book Antiqua" w:hAnsi="Book Antiqua" w:cs="Times New Roman"/>
          <w:sz w:val="24"/>
          <w:szCs w:val="24"/>
        </w:rPr>
        <w:instrText xml:space="preserve">-cells in the islets in four cases with ACP were 16% (range 13–20) (P </w:instrText>
      </w:r>
      <w:r w:rsidR="003241D1" w:rsidRPr="00F61D4F">
        <w:rPr>
          <w:rFonts w:ascii="Cambria" w:hAnsi="Cambria" w:cs="Cambria"/>
          <w:sz w:val="24"/>
          <w:szCs w:val="24"/>
        </w:rPr>
        <w:instrText>ϭ</w:instrText>
      </w:r>
      <w:r w:rsidR="003241D1" w:rsidRPr="00F61D4F">
        <w:rPr>
          <w:rFonts w:ascii="Book Antiqua" w:hAnsi="Book Antiqua" w:cs="Times New Roman"/>
          <w:sz w:val="24"/>
          <w:szCs w:val="24"/>
        </w:rPr>
        <w:instrText xml:space="preserve"> 0.0015 vs. type 2 diabetic patients, 48% [27–73], n </w:instrText>
      </w:r>
      <w:r w:rsidR="003241D1" w:rsidRPr="00F61D4F">
        <w:rPr>
          <w:rFonts w:ascii="Cambria" w:hAnsi="Cambria" w:cs="Cambria"/>
          <w:sz w:val="24"/>
          <w:szCs w:val="24"/>
        </w:rPr>
        <w:instrText>ϭ</w:instrText>
      </w:r>
      <w:r w:rsidR="003241D1" w:rsidRPr="00F61D4F">
        <w:rPr>
          <w:rFonts w:ascii="Book Antiqua" w:hAnsi="Book Antiqua" w:cs="Times New Roman"/>
          <w:sz w:val="24"/>
          <w:szCs w:val="24"/>
        </w:rPr>
        <w:instrText xml:space="preserve"> 8; P </w:instrText>
      </w:r>
      <w:r w:rsidR="003241D1" w:rsidRPr="00F61D4F">
        <w:rPr>
          <w:rFonts w:ascii="Cambria" w:hAnsi="Cambria" w:cs="Cambria"/>
          <w:sz w:val="24"/>
          <w:szCs w:val="24"/>
        </w:rPr>
        <w:instrText>ϭ</w:instrText>
      </w:r>
      <w:r w:rsidR="003241D1" w:rsidRPr="00F61D4F">
        <w:rPr>
          <w:rFonts w:ascii="Book Antiqua" w:hAnsi="Book Antiqua" w:cs="Times New Roman"/>
          <w:sz w:val="24"/>
          <w:szCs w:val="24"/>
        </w:rPr>
        <w:instrText xml:space="preserve"> 0.0002 vs. nondiabetic control subjects, 58% [39 –77], n </w:instrText>
      </w:r>
      <w:r w:rsidR="003241D1" w:rsidRPr="00F61D4F">
        <w:rPr>
          <w:rFonts w:ascii="Cambria" w:hAnsi="Cambria" w:cs="Cambria"/>
          <w:sz w:val="24"/>
          <w:szCs w:val="24"/>
        </w:rPr>
        <w:instrText>ϭ</w:instrText>
      </w:r>
      <w:r w:rsidR="003241D1" w:rsidRPr="00F61D4F">
        <w:rPr>
          <w:rFonts w:ascii="Book Antiqua" w:hAnsi="Book Antiqua" w:cs="Times New Roman"/>
          <w:sz w:val="24"/>
          <w:szCs w:val="24"/>
        </w:rPr>
        <w:instrText xml:space="preserve"> 7). Preserved ductal cells were surrounded predominantly by CD8</w:instrText>
      </w:r>
      <w:r w:rsidR="003241D1" w:rsidRPr="00F61D4F">
        <w:rPr>
          <w:rFonts w:ascii="Cambria" w:hAnsi="Cambria" w:cs="Cambria"/>
          <w:sz w:val="24"/>
          <w:szCs w:val="24"/>
        </w:rPr>
        <w:instrText>ϩ</w:instrText>
      </w:r>
      <w:r w:rsidR="003241D1" w:rsidRPr="00F61D4F">
        <w:rPr>
          <w:rFonts w:ascii="Book Antiqua" w:hAnsi="Book Antiqua" w:cs="Times New Roman"/>
          <w:sz w:val="24"/>
          <w:szCs w:val="24"/>
        </w:rPr>
        <w:instrText xml:space="preserve"> or CD4</w:instrText>
      </w:r>
      <w:r w:rsidR="003241D1" w:rsidRPr="00F61D4F">
        <w:rPr>
          <w:rFonts w:ascii="Cambria" w:hAnsi="Cambria" w:cs="Cambria"/>
          <w:sz w:val="24"/>
          <w:szCs w:val="24"/>
        </w:rPr>
        <w:instrText>ϩ</w:instrText>
      </w:r>
      <w:r w:rsidR="003241D1" w:rsidRPr="00F61D4F">
        <w:rPr>
          <w:rFonts w:ascii="Book Antiqua" w:hAnsi="Book Antiqua" w:cs="Times New Roman"/>
          <w:sz w:val="24"/>
          <w:szCs w:val="24"/>
        </w:rPr>
        <w:instrText xml:space="preserve"> T-cells. Some cytokeratin 19 –positive ductal cells contained insulin and glucagon, representing upregulated differentiation of islet cells from ductal cells. Insulin promoter factor-1 (IPF-1) was hyperexpressed in insulin-containing ductal cells.\nCONCLUSIONS — Diabetes associated with ACP is caused by T-cell–mediated mechanisms primarily involving islet </w:instrText>
      </w:r>
      <w:r w:rsidR="003241D1" w:rsidRPr="00F61D4F">
        <w:rPr>
          <w:rFonts w:ascii="Segoe UI Symbol" w:eastAsia="Arial Unicode MS" w:hAnsi="Segoe UI Symbol" w:cs="Segoe UI Symbol"/>
          <w:sz w:val="24"/>
          <w:szCs w:val="24"/>
        </w:rPr>
        <w:instrText>␤</w:instrText>
      </w:r>
      <w:r w:rsidR="003241D1" w:rsidRPr="00F61D4F">
        <w:rPr>
          <w:rFonts w:ascii="Book Antiqua" w:hAnsi="Book Antiqua" w:cs="Times New Roman"/>
          <w:sz w:val="24"/>
          <w:szCs w:val="24"/>
        </w:rPr>
        <w:instrText xml:space="preserve">-cells as well as pancreatic ductal cells. In ACP, ductal islet precursor cells were associated with IPF-1 hyperexpression, suggesting a critical role of IPF-1 on islet cell differentiation and eventual </w:instrText>
      </w:r>
      <w:r w:rsidR="003241D1" w:rsidRPr="00F61D4F">
        <w:rPr>
          <w:rFonts w:ascii="Segoe UI Symbol" w:eastAsia="Arial Unicode MS" w:hAnsi="Segoe UI Symbol" w:cs="Segoe UI Symbol"/>
          <w:sz w:val="24"/>
          <w:szCs w:val="24"/>
        </w:rPr>
        <w:instrText>␤</w:instrText>
      </w:r>
      <w:r w:rsidR="003241D1" w:rsidRPr="00F61D4F">
        <w:rPr>
          <w:rFonts w:ascii="Book Antiqua" w:hAnsi="Book Antiqua" w:cs="Times New Roman"/>
          <w:sz w:val="24"/>
          <w:szCs w:val="24"/>
        </w:rPr>
        <w:instrText xml:space="preserve">-cell restoration.","container-title":"Diabetes Care","DOI":"10.2337/diacare.24.9.1661","ISSN":"0149-5992, 1935-5548","issue":"9","journalAbbreviation":"Diabetes Care","language":"en","page":"1661-1667","source":"DOI.org (Crossref)","title":"Evidence of Primary -Cell Destruction by T-Cells and -Cell Differentiation From Pancreatic Ductal Cells in Diabetes Associated With Active Autoimmune Chronic Pancreatitis","volume":"24","author":[{"family":"Tanaka","given":"S."},{"family":"Kobayashi","given":"T."},{"family":"Nakanishi","given":"K."},{"family":"Okubo","given":"M."},{"family":"Murase","given":"T."},{"family":"Hashimoto","given":"M."},{"family":"Watanabe","given":"G."},{"family":"Matsushita","given":"H."},{"family":"Endo","given":"Y."},{"family":"Yoshizaki","given":"H."},{"family":"Kosuge","given":"T."},{"family":"Sakamoto","given":"M."},{"family":"Takeuchi","given":"K."}],"issued":{"date-parts":[["2001",9,1]]}}}],"schema":"https://github.com/citation-style-language/schema/raw/master/csl-citation.json"} </w:instrText>
      </w:r>
      <w:r w:rsidR="00E23FEB"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[49</w:t>
      </w:r>
      <w:r w:rsidR="003241D1" w:rsidRPr="00F61D4F">
        <w:rPr>
          <w:rFonts w:ascii="Book Antiqua" w:hAnsi="Book Antiqua" w:cs="Times New Roman"/>
          <w:sz w:val="24"/>
          <w:szCs w:val="24"/>
          <w:vertAlign w:val="superscript"/>
        </w:rPr>
        <w:t>]</w:t>
      </w:r>
      <w:r w:rsidR="00E23FEB" w:rsidRPr="00F61D4F">
        <w:rPr>
          <w:rFonts w:ascii="Book Antiqua" w:hAnsi="Book Antiqua" w:cs="Times New Roman"/>
          <w:sz w:val="24"/>
          <w:szCs w:val="24"/>
        </w:rPr>
        <w:fldChar w:fldCharType="end"/>
      </w:r>
      <w:r w:rsidR="00E23FEB" w:rsidRPr="00F61D4F">
        <w:rPr>
          <w:rFonts w:ascii="Book Antiqua" w:hAnsi="Book Antiqua" w:cs="Times New Roman"/>
          <w:sz w:val="24"/>
          <w:szCs w:val="24"/>
        </w:rPr>
        <w:t xml:space="preserve">. </w:t>
      </w:r>
      <w:proofErr w:type="spellStart"/>
      <w:r w:rsidR="009874D9" w:rsidRPr="00F61D4F">
        <w:rPr>
          <w:rFonts w:ascii="Book Antiqua" w:hAnsi="Book Antiqua" w:cs="Times New Roman"/>
          <w:sz w:val="24"/>
          <w:szCs w:val="24"/>
        </w:rPr>
        <w:t>Talukdar</w:t>
      </w:r>
      <w:proofErr w:type="spellEnd"/>
      <w:r w:rsidR="009874D9" w:rsidRPr="00F61D4F">
        <w:rPr>
          <w:rFonts w:ascii="Book Antiqua" w:hAnsi="Book Antiqua" w:cs="Times New Roman"/>
          <w:sz w:val="24"/>
          <w:szCs w:val="24"/>
        </w:rPr>
        <w:t xml:space="preserve"> </w:t>
      </w:r>
      <w:r w:rsidR="009874D9" w:rsidRPr="00F61D4F">
        <w:rPr>
          <w:rFonts w:ascii="Book Antiqua" w:hAnsi="Book Antiqua" w:cs="Times New Roman"/>
          <w:i/>
          <w:iCs/>
          <w:sz w:val="24"/>
          <w:szCs w:val="24"/>
        </w:rPr>
        <w:t>et al</w:t>
      </w:r>
      <w:r w:rsidR="009874D9"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{"citationID":"bvEdriz8","properties":{"formattedCitation":"\\super [49]\\nosupersub{}","plainCitation":"[49]","noteIndex":0},"citationItems":[{"id":141,"uris":["http://zotero.org/users/5893975/items/N47AKBFF"],"uri":["http://zotero.org/users/5893975/items/N47AKBFF"],"itemData":{"id":141,"type":"article-journal","abstract":"Objectives: Beta-cell dysfunction and endocrine insufficiency in chronic pancreatitis (CP) is considered as a late manifestation emanating from fibrosis. To ascertain the role of T-helper cells in β-cell dysfunction, we enumerated circulating T-cell subsets, examined their infiltration into pancreatic islets, and assessed islet functions.\nMethods: Pancreatic tissues and peripheral blood were obtained from CP patients with/without diabetes. T cells were enumerated on flow cytometry and by immunostaining. Islets were assessed for glucose-stimulated insulin release (GSIR) and apoptosis (Annexin V/caspase-3). Islet proteins were probed for insulin gene transcription factor.\nResults: Circulating T-helper type 1 (Th1) cells were higher (P &lt; 0.003) in CP patients with diabetes in comparison with control and CP patients without diabetes. Intra-islet colocalization of Th1 and Th17 cells was evident. In comparison with the controls, 2% ± 0.87% β cells from CP patients without diabetes were apoptotic whereas GSIR was decreased by 60% ± 12%, and 40% ± 9% from CP patients with diabetes were apoptotic, with minimal GSIR (1.42% ± 0.9%) in the remaining 60% viable cells. Western blots of islet proteins revealed an increase in STAT1 (signal transducer and activator of transcription 1) and a decrease in phosphorylated pancreatic duodenal homeobox (Pdx-1).\nConclusions: T cell–mediated inflammation is associated with β-cell dysfunction during progression of CP.","issue":"3","language":"en","page":"9","source":"Zotero","title":"T-Helper Cell–Mediated Islet Inflammation Contributes to β-Cell Dysfunction in Chronic Pancreatitis","volume":"45","author":[{"family":"Talukdar","given":"Rupjyoti"},{"family":"Sasikala","given":"Mitnala"},{"family":"Kumar","given":"Pondugala Pavan"},{"family":"Rao","given":"Guduru Venkata"},{"family":"Pradeep","given":"Rebala"},{"family":"Reddy","given":"Duvvuru Nageshwar"}],"issued":{"date-parts":[["2016"]]}}}],"schema":"https://github.com/citation-style-language/schema/raw/master/csl-citation.json"} </w:instrText>
      </w:r>
      <w:r w:rsidR="009874D9"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[50</w:t>
      </w:r>
      <w:r w:rsidR="003241D1" w:rsidRPr="00F61D4F">
        <w:rPr>
          <w:rFonts w:ascii="Book Antiqua" w:hAnsi="Book Antiqua" w:cs="Times New Roman"/>
          <w:sz w:val="24"/>
          <w:szCs w:val="24"/>
          <w:vertAlign w:val="superscript"/>
        </w:rPr>
        <w:t>]</w:t>
      </w:r>
      <w:r w:rsidR="009874D9" w:rsidRPr="00F61D4F">
        <w:rPr>
          <w:rFonts w:ascii="Book Antiqua" w:hAnsi="Book Antiqua" w:cs="Times New Roman"/>
          <w:sz w:val="24"/>
          <w:szCs w:val="24"/>
        </w:rPr>
        <w:fldChar w:fldCharType="end"/>
      </w:r>
      <w:r w:rsidR="009874D9" w:rsidRPr="00F61D4F">
        <w:rPr>
          <w:rFonts w:ascii="Book Antiqua" w:hAnsi="Book Antiqua" w:cs="Times New Roman"/>
          <w:sz w:val="24"/>
          <w:szCs w:val="24"/>
        </w:rPr>
        <w:t xml:space="preserve"> show</w:t>
      </w:r>
      <w:r w:rsidR="008D4FA6" w:rsidRPr="00F61D4F">
        <w:rPr>
          <w:rFonts w:ascii="Book Antiqua" w:hAnsi="Book Antiqua" w:cs="Times New Roman"/>
          <w:sz w:val="24"/>
          <w:szCs w:val="24"/>
        </w:rPr>
        <w:t>ed</w:t>
      </w:r>
      <w:r w:rsidR="009874D9" w:rsidRPr="00F61D4F">
        <w:rPr>
          <w:rFonts w:ascii="Book Antiqua" w:hAnsi="Book Antiqua" w:cs="Times New Roman"/>
          <w:sz w:val="24"/>
          <w:szCs w:val="24"/>
        </w:rPr>
        <w:t xml:space="preserve"> that pancreatic islet</w:t>
      </w:r>
      <w:r w:rsidR="0093330D" w:rsidRPr="00F61D4F">
        <w:rPr>
          <w:rFonts w:ascii="Book Antiqua" w:hAnsi="Book Antiqua" w:cs="Times New Roman"/>
          <w:sz w:val="24"/>
          <w:szCs w:val="24"/>
        </w:rPr>
        <w:t xml:space="preserve"> cells</w:t>
      </w:r>
      <w:r w:rsidR="0098260A" w:rsidRPr="00F61D4F">
        <w:rPr>
          <w:rFonts w:ascii="Book Antiqua" w:hAnsi="Book Antiqua" w:cs="Times New Roman"/>
          <w:sz w:val="24"/>
          <w:szCs w:val="24"/>
        </w:rPr>
        <w:t xml:space="preserve"> </w:t>
      </w:r>
      <w:r w:rsidR="009874D9" w:rsidRPr="00F61D4F">
        <w:rPr>
          <w:rFonts w:ascii="Book Antiqua" w:hAnsi="Book Antiqua" w:cs="Times New Roman"/>
          <w:sz w:val="24"/>
          <w:szCs w:val="24"/>
        </w:rPr>
        <w:t xml:space="preserve">in CP patients with DM are infiltrated with Th1 cells and this correlated with the increased rate of beta-cell apoptosis in this group of patients. </w:t>
      </w:r>
      <w:r w:rsidR="0098260A" w:rsidRPr="00F61D4F">
        <w:rPr>
          <w:rFonts w:ascii="Book Antiqua" w:hAnsi="Book Antiqua" w:cs="Times New Roman"/>
          <w:sz w:val="24"/>
          <w:szCs w:val="24"/>
        </w:rPr>
        <w:t>The s</w:t>
      </w:r>
      <w:r w:rsidR="00325A36" w:rsidRPr="00F61D4F">
        <w:rPr>
          <w:rFonts w:ascii="Book Antiqua" w:hAnsi="Book Antiqua" w:cs="Times New Roman"/>
          <w:sz w:val="24"/>
          <w:szCs w:val="24"/>
        </w:rPr>
        <w:t>ame study reported i</w:t>
      </w:r>
      <w:r w:rsidR="009874D9" w:rsidRPr="00F61D4F">
        <w:rPr>
          <w:rFonts w:ascii="Book Antiqua" w:hAnsi="Book Antiqua" w:cs="Times New Roman"/>
          <w:sz w:val="24"/>
          <w:szCs w:val="24"/>
        </w:rPr>
        <w:t xml:space="preserve">ncreased </w:t>
      </w:r>
      <w:r w:rsidR="00325A36" w:rsidRPr="00F61D4F">
        <w:rPr>
          <w:rFonts w:ascii="Book Antiqua" w:hAnsi="Book Antiqua" w:cs="Times New Roman"/>
          <w:sz w:val="24"/>
          <w:szCs w:val="24"/>
        </w:rPr>
        <w:t xml:space="preserve">signal transducer and activator of transcription 1 </w:t>
      </w:r>
      <w:r w:rsidR="009874D9" w:rsidRPr="00F61D4F">
        <w:rPr>
          <w:rFonts w:ascii="Book Antiqua" w:hAnsi="Book Antiqua" w:cs="Times New Roman"/>
          <w:sz w:val="24"/>
          <w:szCs w:val="24"/>
        </w:rPr>
        <w:t xml:space="preserve">or decreased </w:t>
      </w:r>
      <w:r w:rsidR="00C26F5D" w:rsidRPr="00F61D4F">
        <w:rPr>
          <w:rFonts w:ascii="Book Antiqua" w:hAnsi="Book Antiqua" w:cs="Times New Roman"/>
          <w:sz w:val="24"/>
          <w:szCs w:val="24"/>
        </w:rPr>
        <w:t xml:space="preserve">pancreas and duodenal </w:t>
      </w:r>
      <w:proofErr w:type="spellStart"/>
      <w:r w:rsidR="00C26F5D" w:rsidRPr="00F61D4F">
        <w:rPr>
          <w:rFonts w:ascii="Book Antiqua" w:hAnsi="Book Antiqua" w:cs="Times New Roman"/>
          <w:sz w:val="24"/>
          <w:szCs w:val="24"/>
        </w:rPr>
        <w:t>homeobox</w:t>
      </w:r>
      <w:proofErr w:type="spellEnd"/>
      <w:r w:rsidR="00C26F5D" w:rsidRPr="00F61D4F">
        <w:rPr>
          <w:rFonts w:ascii="Book Antiqua" w:hAnsi="Book Antiqua" w:cs="Times New Roman"/>
          <w:sz w:val="24"/>
          <w:szCs w:val="24"/>
        </w:rPr>
        <w:t xml:space="preserve"> gene 1 (</w:t>
      </w:r>
      <w:r w:rsidR="009874D9" w:rsidRPr="00F61D4F">
        <w:rPr>
          <w:rFonts w:ascii="Book Antiqua" w:hAnsi="Book Antiqua" w:cs="Times New Roman"/>
          <w:sz w:val="24"/>
          <w:szCs w:val="24"/>
        </w:rPr>
        <w:t>PDX-1</w:t>
      </w:r>
      <w:r w:rsidR="00C26F5D" w:rsidRPr="00F61D4F">
        <w:rPr>
          <w:rFonts w:ascii="Book Antiqua" w:hAnsi="Book Antiqua" w:cs="Times New Roman"/>
          <w:sz w:val="24"/>
          <w:szCs w:val="24"/>
        </w:rPr>
        <w:t>)</w:t>
      </w:r>
      <w:r w:rsidR="009874D9" w:rsidRPr="00F61D4F">
        <w:rPr>
          <w:rFonts w:ascii="Book Antiqua" w:hAnsi="Book Antiqua" w:cs="Times New Roman"/>
          <w:sz w:val="24"/>
          <w:szCs w:val="24"/>
        </w:rPr>
        <w:t xml:space="preserve"> expression </w:t>
      </w:r>
      <w:r w:rsidR="003A06F1" w:rsidRPr="00F61D4F">
        <w:rPr>
          <w:rFonts w:ascii="Book Antiqua" w:hAnsi="Book Antiqua" w:cs="Times New Roman"/>
          <w:sz w:val="24"/>
          <w:szCs w:val="24"/>
        </w:rPr>
        <w:t xml:space="preserve">in </w:t>
      </w:r>
      <w:r w:rsidR="00E23FEB" w:rsidRPr="00F61D4F">
        <w:rPr>
          <w:rFonts w:ascii="Book Antiqua" w:hAnsi="Book Antiqua" w:cs="Times New Roman"/>
          <w:sz w:val="24"/>
          <w:szCs w:val="24"/>
        </w:rPr>
        <w:t>CP</w:t>
      </w:r>
      <w:r w:rsidR="009874D9" w:rsidRPr="00F61D4F">
        <w:rPr>
          <w:rFonts w:ascii="Book Antiqua" w:hAnsi="Book Antiqua" w:cs="Times New Roman"/>
          <w:sz w:val="24"/>
          <w:szCs w:val="24"/>
        </w:rPr>
        <w:t xml:space="preserve"> patients with diabetes. </w:t>
      </w:r>
      <w:r w:rsidR="00A44308" w:rsidRPr="00F61D4F">
        <w:rPr>
          <w:rFonts w:ascii="Book Antiqua" w:hAnsi="Book Antiqua" w:cs="Times New Roman"/>
          <w:sz w:val="24"/>
          <w:szCs w:val="24"/>
        </w:rPr>
        <w:t xml:space="preserve">The </w:t>
      </w:r>
      <w:r w:rsidR="00F445FE" w:rsidRPr="00F61D4F">
        <w:rPr>
          <w:rFonts w:ascii="Book Antiqua" w:hAnsi="Book Antiqua" w:cs="Times New Roman"/>
          <w:sz w:val="24"/>
          <w:szCs w:val="24"/>
        </w:rPr>
        <w:t xml:space="preserve">intra-islet </w:t>
      </w:r>
      <w:r w:rsidR="009874D9" w:rsidRPr="00F61D4F">
        <w:rPr>
          <w:rFonts w:ascii="Book Antiqua" w:hAnsi="Book Antiqua" w:cs="Times New Roman"/>
          <w:sz w:val="24"/>
          <w:szCs w:val="24"/>
        </w:rPr>
        <w:t xml:space="preserve">increase in the </w:t>
      </w:r>
      <w:r w:rsidR="00DA0CE3" w:rsidRPr="00F61D4F">
        <w:rPr>
          <w:rFonts w:ascii="Book Antiqua" w:hAnsi="Book Antiqua" w:cs="Times New Roman"/>
          <w:sz w:val="24"/>
          <w:szCs w:val="24"/>
        </w:rPr>
        <w:t>interferon</w:t>
      </w:r>
      <w:r w:rsidR="002D79BC" w:rsidRPr="00F61D4F">
        <w:rPr>
          <w:rFonts w:ascii="Book Antiqua" w:hAnsi="Book Antiqua" w:cs="Times New Roman"/>
          <w:sz w:val="24"/>
          <w:szCs w:val="24"/>
        </w:rPr>
        <w:t>-</w:t>
      </w:r>
      <w:r w:rsidR="009874D9" w:rsidRPr="00F61D4F">
        <w:rPr>
          <w:rFonts w:ascii="Book Antiqua" w:hAnsi="Book Antiqua" w:cs="Times New Roman"/>
          <w:sz w:val="24"/>
          <w:szCs w:val="24"/>
        </w:rPr>
        <w:t>gamma</w:t>
      </w:r>
      <w:r w:rsidR="00E23FEB" w:rsidRPr="00F61D4F">
        <w:rPr>
          <w:rFonts w:ascii="Book Antiqua" w:hAnsi="Book Antiqua" w:cs="Times New Roman"/>
          <w:sz w:val="24"/>
          <w:szCs w:val="24"/>
        </w:rPr>
        <w:t xml:space="preserve"> results in the reduction of PDX-1 expression and finally</w:t>
      </w:r>
      <w:r w:rsidR="00D63450" w:rsidRPr="00F61D4F">
        <w:rPr>
          <w:rFonts w:ascii="Book Antiqua" w:hAnsi="Book Antiqua" w:cs="Times New Roman"/>
          <w:sz w:val="24"/>
          <w:szCs w:val="24"/>
        </w:rPr>
        <w:t>,</w:t>
      </w:r>
      <w:r w:rsidR="00E23FEB" w:rsidRPr="00F61D4F">
        <w:rPr>
          <w:rFonts w:ascii="Book Antiqua" w:hAnsi="Book Antiqua" w:cs="Times New Roman"/>
          <w:sz w:val="24"/>
          <w:szCs w:val="24"/>
        </w:rPr>
        <w:t xml:space="preserve"> beta-cell dysfunction.</w:t>
      </w:r>
      <w:r w:rsidR="00F445FE" w:rsidRPr="00F61D4F">
        <w:rPr>
          <w:rFonts w:ascii="Book Antiqua" w:hAnsi="Book Antiqua" w:cs="Times New Roman"/>
          <w:sz w:val="24"/>
          <w:szCs w:val="24"/>
        </w:rPr>
        <w:t xml:space="preserve"> </w:t>
      </w:r>
    </w:p>
    <w:p w14:paraId="1B3F325D" w14:textId="14BE1A62" w:rsidR="004578B9" w:rsidRPr="00F61D4F" w:rsidRDefault="00F445FE"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Another important concept is</w:t>
      </w:r>
      <w:r w:rsidR="00E73565" w:rsidRPr="00F61D4F">
        <w:rPr>
          <w:rFonts w:ascii="Book Antiqua" w:hAnsi="Book Antiqua" w:cs="Times New Roman"/>
          <w:sz w:val="24"/>
          <w:szCs w:val="24"/>
        </w:rPr>
        <w:t xml:space="preserve"> </w:t>
      </w:r>
      <w:r w:rsidRPr="00F61D4F">
        <w:rPr>
          <w:rFonts w:ascii="Book Antiqua" w:hAnsi="Book Antiqua" w:cs="Times New Roman"/>
          <w:sz w:val="24"/>
          <w:szCs w:val="24"/>
        </w:rPr>
        <w:t>beta cell dedifferentiation</w:t>
      </w:r>
      <w:r w:rsidR="002D79BC" w:rsidRPr="00F61D4F">
        <w:rPr>
          <w:rFonts w:ascii="Book Antiqua" w:hAnsi="Book Antiqua" w:cs="Times New Roman"/>
          <w:sz w:val="24"/>
          <w:szCs w:val="24"/>
        </w:rPr>
        <w:t>,</w:t>
      </w:r>
      <w:r w:rsidRPr="00F61D4F">
        <w:rPr>
          <w:rFonts w:ascii="Book Antiqua" w:hAnsi="Book Antiqua" w:cs="Times New Roman"/>
          <w:sz w:val="24"/>
          <w:szCs w:val="24"/>
        </w:rPr>
        <w:t xml:space="preserve"> where</w:t>
      </w:r>
      <w:r w:rsidR="002D79BC" w:rsidRPr="00F61D4F">
        <w:rPr>
          <w:rFonts w:ascii="Book Antiqua" w:hAnsi="Book Antiqua" w:cs="Times New Roman"/>
          <w:sz w:val="24"/>
          <w:szCs w:val="24"/>
        </w:rPr>
        <w:t>in the</w:t>
      </w:r>
      <w:r w:rsidRPr="00F61D4F">
        <w:rPr>
          <w:rFonts w:ascii="Book Antiqua" w:hAnsi="Book Antiqua" w:cs="Times New Roman"/>
          <w:sz w:val="24"/>
          <w:szCs w:val="24"/>
        </w:rPr>
        <w:t xml:space="preserve"> mature beta-cell</w:t>
      </w:r>
      <w:r w:rsidR="008D4FA6" w:rsidRPr="00F61D4F">
        <w:rPr>
          <w:rFonts w:ascii="Book Antiqua" w:hAnsi="Book Antiqua" w:cs="Times New Roman"/>
          <w:sz w:val="24"/>
          <w:szCs w:val="24"/>
        </w:rPr>
        <w:t>s</w:t>
      </w:r>
      <w:r w:rsidRPr="00F61D4F">
        <w:rPr>
          <w:rFonts w:ascii="Book Antiqua" w:hAnsi="Book Antiqua" w:cs="Times New Roman"/>
          <w:sz w:val="24"/>
          <w:szCs w:val="24"/>
        </w:rPr>
        <w:t xml:space="preserve"> regress to </w:t>
      </w:r>
      <w:r w:rsidR="009E703C" w:rsidRPr="00F61D4F">
        <w:rPr>
          <w:rFonts w:ascii="Book Antiqua" w:hAnsi="Book Antiqua" w:cs="Times New Roman"/>
          <w:sz w:val="24"/>
          <w:szCs w:val="24"/>
        </w:rPr>
        <w:t xml:space="preserve">more like precursor </w:t>
      </w:r>
      <w:r w:rsidR="00325A36" w:rsidRPr="00F61D4F">
        <w:rPr>
          <w:rFonts w:ascii="Book Antiqua" w:hAnsi="Book Antiqua" w:cs="Times New Roman"/>
          <w:sz w:val="24"/>
          <w:szCs w:val="24"/>
        </w:rPr>
        <w:t>cell</w:t>
      </w:r>
      <w:r w:rsidR="008D4FA6" w:rsidRPr="00F61D4F">
        <w:rPr>
          <w:rFonts w:ascii="Book Antiqua" w:hAnsi="Book Antiqua" w:cs="Times New Roman"/>
          <w:sz w:val="24"/>
          <w:szCs w:val="24"/>
        </w:rPr>
        <w:t>s</w:t>
      </w:r>
      <w:r w:rsidR="00325A36" w:rsidRPr="00F61D4F">
        <w:rPr>
          <w:rFonts w:ascii="Book Antiqua" w:hAnsi="Book Antiqua" w:cs="Times New Roman"/>
          <w:sz w:val="24"/>
          <w:szCs w:val="24"/>
        </w:rPr>
        <w:t>,</w:t>
      </w:r>
      <w:r w:rsidR="002D79BC"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which </w:t>
      </w:r>
      <w:r w:rsidR="008D4FA6" w:rsidRPr="00F61D4F">
        <w:rPr>
          <w:rFonts w:ascii="Book Antiqua" w:hAnsi="Book Antiqua" w:cs="Times New Roman"/>
          <w:sz w:val="24"/>
          <w:szCs w:val="24"/>
        </w:rPr>
        <w:t>are</w:t>
      </w:r>
      <w:r w:rsidRPr="00F61D4F">
        <w:rPr>
          <w:rFonts w:ascii="Book Antiqua" w:hAnsi="Book Antiqua" w:cs="Times New Roman"/>
          <w:sz w:val="24"/>
          <w:szCs w:val="24"/>
        </w:rPr>
        <w:t xml:space="preserve"> less glucose-sensitive. A recent study </w:t>
      </w:r>
      <w:r w:rsidR="009E703C" w:rsidRPr="00F61D4F">
        <w:rPr>
          <w:rFonts w:ascii="Book Antiqua" w:hAnsi="Book Antiqua" w:cs="Times New Roman"/>
          <w:sz w:val="24"/>
          <w:szCs w:val="24"/>
        </w:rPr>
        <w:t xml:space="preserve">by Sun </w:t>
      </w:r>
      <w:r w:rsidR="009E703C" w:rsidRPr="00F61D4F">
        <w:rPr>
          <w:rFonts w:ascii="Book Antiqua" w:hAnsi="Book Antiqua" w:cs="Times New Roman"/>
          <w:i/>
          <w:iCs/>
          <w:sz w:val="24"/>
          <w:szCs w:val="24"/>
        </w:rPr>
        <w:t>et al</w:t>
      </w:r>
      <w:r w:rsidR="009E703C"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{"citationID":"P8gvPmFV","properties":{"formattedCitation":"\\super [50]\\nosupersub{}","plainCitation":"[50]","noteIndex":0},"citationItems":[{"id":145,"uris":["http://zotero.org/users/5893975/items/EVRXMLGL"],"uri":["http://zotero.org/users/5893975/items/EVRXMLGL"],"itemData":{"id":145,"type":"article-journal","abstract":"Objective: To determine whether b-cell dedifferentiation occurs in human T2D with adequate glucose control and in nondiabetic chronic pancreatitis (NDCP), we examined pancreatic islets from nine nondiabetic controls, 10 patients with diabetes with well-controlled fasting glycemia, and four individuals with NDCP. Design: We calculated the percentage of hormone-negative endocrine cells and multihormone endocrine cells and scored the pathological characteristics; that is, inflammatory cell infiltration, fibrosis, atrophy, and steatosis, in each case.\nResults: We found a nearly threefold increase in dedifferentiated cells in T2D with adequate glucose control compared with nondiabetic controls (10.0% vs 3.6%, T2D vs nondiabetic controls, P , 0.0001). The dedifferentiation rate was positively correlated with the duration of diabetes. Moreover, we detected a considerable proportion of dedifferentiated cells in NDCP (10.4%), which correlated well with the grade of inflammatory cell infiltration, fibrosis, and atrophy.\nConclusions: The data support the view that pancreatic b-cells are dedifferentiated in patients with T2D with adequate glucose control. Furthermore, the existence of abundant dedifferentiated cells in NDCP suggests that inflammation-induced b-cell dedifferentiation can be a cause of pancreatogenic diabetes during disease progress. (J Clin Endocrinol Metab 104: 83–94, 2019)","container-title":"The Journal of Clinical Endocrinology &amp; Metabolism","DOI":"10.1210/jc.2018-00968","ISSN":"0021-972X, 1945-7197","language":"en","source":"DOI.org (Crossref)","title":"Beta cell dedifferentiation in T2D patients with adequate glucose control and non-diabetic chronic pancreatitis","URL":"https://academic.oup.com/jcem/advance-article/doi/10.1210/jc.2018-00968/5063928","author":[{"family":"Sun","given":"Jiajun"},{"family":"Ni","given":"Qicheng"},{"family":"Xie","given":"Jing"},{"family":"Xu","given":"Min"},{"family":"Zhang","given":"Jun"},{"family":"Kuang","given":"Jie"},{"family":"Wang","given":"Yanqiu"},{"family":"Ning","given":"Guang"},{"family":"Wang","given":"Qidi"}],"accessed":{"date-parts":[["2019",11,3]]},"issued":{"date-parts":[["2018",8,3]]}}}],"schema":"https://github.com/citation-style-language/schema/raw/master/csl-citation.json"} </w:instrText>
      </w:r>
      <w:r w:rsidR="009E703C"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[51</w:t>
      </w:r>
      <w:r w:rsidR="003241D1" w:rsidRPr="00F61D4F">
        <w:rPr>
          <w:rFonts w:ascii="Book Antiqua" w:hAnsi="Book Antiqua" w:cs="Times New Roman"/>
          <w:sz w:val="24"/>
          <w:szCs w:val="24"/>
          <w:vertAlign w:val="superscript"/>
        </w:rPr>
        <w:t>]</w:t>
      </w:r>
      <w:r w:rsidR="009E703C" w:rsidRPr="00F61D4F">
        <w:rPr>
          <w:rFonts w:ascii="Book Antiqua" w:hAnsi="Book Antiqua" w:cs="Times New Roman"/>
          <w:sz w:val="24"/>
          <w:szCs w:val="24"/>
        </w:rPr>
        <w:fldChar w:fldCharType="end"/>
      </w:r>
      <w:r w:rsidR="009E703C" w:rsidRPr="00F61D4F">
        <w:rPr>
          <w:rFonts w:ascii="Book Antiqua" w:hAnsi="Book Antiqua" w:cs="Times New Roman"/>
          <w:sz w:val="24"/>
          <w:szCs w:val="24"/>
        </w:rPr>
        <w:t xml:space="preserve"> showed that </w:t>
      </w:r>
      <w:r w:rsidR="00AE6772" w:rsidRPr="00F61D4F">
        <w:rPr>
          <w:rFonts w:ascii="Book Antiqua" w:hAnsi="Book Antiqua" w:cs="Times New Roman"/>
          <w:sz w:val="24"/>
          <w:szCs w:val="24"/>
        </w:rPr>
        <w:t>CP</w:t>
      </w:r>
      <w:r w:rsidR="002D79BC" w:rsidRPr="00F61D4F">
        <w:rPr>
          <w:rFonts w:ascii="Book Antiqua" w:hAnsi="Book Antiqua" w:cs="Times New Roman"/>
          <w:sz w:val="24"/>
          <w:szCs w:val="24"/>
        </w:rPr>
        <w:t xml:space="preserve"> patients</w:t>
      </w:r>
      <w:r w:rsidR="009E703C" w:rsidRPr="00F61D4F">
        <w:rPr>
          <w:rFonts w:ascii="Book Antiqua" w:hAnsi="Book Antiqua" w:cs="Times New Roman"/>
          <w:sz w:val="24"/>
          <w:szCs w:val="24"/>
        </w:rPr>
        <w:t xml:space="preserve"> without diabetes had a higher percentage of dedifferentiated cells in their islet</w:t>
      </w:r>
      <w:r w:rsidR="008D4FA6" w:rsidRPr="00F61D4F">
        <w:rPr>
          <w:rFonts w:ascii="Book Antiqua" w:hAnsi="Book Antiqua" w:cs="Times New Roman"/>
          <w:sz w:val="24"/>
          <w:szCs w:val="24"/>
        </w:rPr>
        <w:t>s</w:t>
      </w:r>
      <w:r w:rsidR="009E703C" w:rsidRPr="00F61D4F">
        <w:rPr>
          <w:rFonts w:ascii="Book Antiqua" w:hAnsi="Book Antiqua" w:cs="Times New Roman"/>
          <w:sz w:val="24"/>
          <w:szCs w:val="24"/>
        </w:rPr>
        <w:t xml:space="preserve"> (</w:t>
      </w:r>
      <w:r w:rsidR="00322A3A" w:rsidRPr="00F61D4F">
        <w:rPr>
          <w:rFonts w:ascii="Book Antiqua" w:hAnsi="Book Antiqua" w:cs="Times New Roman"/>
          <w:sz w:val="24"/>
          <w:szCs w:val="24"/>
        </w:rPr>
        <w:t xml:space="preserve">10.4% </w:t>
      </w:r>
      <w:r w:rsidR="00322A3A" w:rsidRPr="00F61D4F">
        <w:rPr>
          <w:rFonts w:ascii="Book Antiqua" w:hAnsi="Book Antiqua" w:cs="Times New Roman"/>
          <w:i/>
          <w:iCs/>
          <w:sz w:val="24"/>
          <w:szCs w:val="24"/>
        </w:rPr>
        <w:t>vs</w:t>
      </w:r>
      <w:r w:rsidR="00322A3A" w:rsidRPr="00F61D4F">
        <w:rPr>
          <w:rFonts w:ascii="Book Antiqua" w:hAnsi="Book Antiqua" w:cs="Times New Roman"/>
          <w:sz w:val="24"/>
          <w:szCs w:val="24"/>
        </w:rPr>
        <w:t xml:space="preserve"> 3.6%)</w:t>
      </w:r>
      <w:r w:rsidR="009E703C" w:rsidRPr="00F61D4F">
        <w:rPr>
          <w:rFonts w:ascii="Book Antiqua" w:hAnsi="Book Antiqua" w:cs="Times New Roman"/>
          <w:sz w:val="24"/>
          <w:szCs w:val="24"/>
        </w:rPr>
        <w:t xml:space="preserve"> </w:t>
      </w:r>
      <w:r w:rsidR="00AE6772" w:rsidRPr="00F61D4F">
        <w:rPr>
          <w:rFonts w:ascii="Book Antiqua" w:hAnsi="Book Antiqua" w:cs="Times New Roman"/>
          <w:sz w:val="24"/>
          <w:szCs w:val="24"/>
        </w:rPr>
        <w:t xml:space="preserve">as </w:t>
      </w:r>
      <w:r w:rsidR="009E703C" w:rsidRPr="00F61D4F">
        <w:rPr>
          <w:rFonts w:ascii="Book Antiqua" w:hAnsi="Book Antiqua" w:cs="Times New Roman"/>
          <w:sz w:val="24"/>
          <w:szCs w:val="24"/>
        </w:rPr>
        <w:t>compared to normal controls</w:t>
      </w:r>
      <w:r w:rsidR="00AE6772" w:rsidRPr="00F61D4F">
        <w:rPr>
          <w:rFonts w:ascii="Book Antiqua" w:hAnsi="Book Antiqua" w:cs="Times New Roman"/>
          <w:sz w:val="24"/>
          <w:szCs w:val="24"/>
        </w:rPr>
        <w:t>.</w:t>
      </w:r>
      <w:r w:rsidR="009E703C" w:rsidRPr="00F61D4F">
        <w:rPr>
          <w:rFonts w:ascii="Book Antiqua" w:hAnsi="Book Antiqua" w:cs="Times New Roman"/>
          <w:sz w:val="24"/>
          <w:szCs w:val="24"/>
        </w:rPr>
        <w:t xml:space="preserve"> </w:t>
      </w:r>
      <w:r w:rsidR="00AE6772" w:rsidRPr="00F61D4F">
        <w:rPr>
          <w:rFonts w:ascii="Book Antiqua" w:hAnsi="Book Antiqua" w:cs="Times New Roman"/>
          <w:sz w:val="24"/>
          <w:szCs w:val="24"/>
        </w:rPr>
        <w:t>I</w:t>
      </w:r>
      <w:r w:rsidR="009E703C" w:rsidRPr="00F61D4F">
        <w:rPr>
          <w:rFonts w:ascii="Book Antiqua" w:hAnsi="Book Antiqua" w:cs="Times New Roman"/>
          <w:sz w:val="24"/>
          <w:szCs w:val="24"/>
        </w:rPr>
        <w:t>mportantly</w:t>
      </w:r>
      <w:r w:rsidR="00AE6772" w:rsidRPr="00F61D4F">
        <w:rPr>
          <w:rFonts w:ascii="Book Antiqua" w:hAnsi="Book Antiqua" w:cs="Times New Roman"/>
          <w:sz w:val="24"/>
          <w:szCs w:val="24"/>
        </w:rPr>
        <w:t>,</w:t>
      </w:r>
      <w:r w:rsidR="009E703C" w:rsidRPr="00F61D4F">
        <w:rPr>
          <w:rFonts w:ascii="Book Antiqua" w:hAnsi="Book Antiqua" w:cs="Times New Roman"/>
          <w:sz w:val="24"/>
          <w:szCs w:val="24"/>
        </w:rPr>
        <w:t xml:space="preserve"> </w:t>
      </w:r>
      <w:r w:rsidR="0098260A" w:rsidRPr="00F61D4F">
        <w:rPr>
          <w:rFonts w:ascii="Book Antiqua" w:hAnsi="Book Antiqua" w:cs="Times New Roman"/>
          <w:sz w:val="24"/>
          <w:szCs w:val="24"/>
        </w:rPr>
        <w:t xml:space="preserve">the </w:t>
      </w:r>
      <w:r w:rsidR="005A2167" w:rsidRPr="00F61D4F">
        <w:rPr>
          <w:rFonts w:ascii="Book Antiqua" w:hAnsi="Book Antiqua" w:cs="Times New Roman"/>
          <w:sz w:val="24"/>
          <w:szCs w:val="24"/>
        </w:rPr>
        <w:t xml:space="preserve">beta-cell apoptosis rate in CP </w:t>
      </w:r>
      <w:r w:rsidR="008D4FA6" w:rsidRPr="00F61D4F">
        <w:rPr>
          <w:rFonts w:ascii="Book Antiqua" w:hAnsi="Book Antiqua" w:cs="Times New Roman"/>
          <w:sz w:val="24"/>
          <w:szCs w:val="24"/>
        </w:rPr>
        <w:t xml:space="preserve">patients </w:t>
      </w:r>
      <w:r w:rsidR="005A2167" w:rsidRPr="00F61D4F">
        <w:rPr>
          <w:rFonts w:ascii="Book Antiqua" w:hAnsi="Book Antiqua" w:cs="Times New Roman"/>
          <w:sz w:val="24"/>
          <w:szCs w:val="24"/>
        </w:rPr>
        <w:t>with DM was similar to the normal population</w:t>
      </w:r>
      <w:r w:rsidR="009E703C" w:rsidRPr="00F61D4F">
        <w:rPr>
          <w:rFonts w:ascii="Book Antiqua" w:hAnsi="Book Antiqua" w:cs="Times New Roman"/>
          <w:sz w:val="24"/>
          <w:szCs w:val="24"/>
        </w:rPr>
        <w:t>. Interestingly</w:t>
      </w:r>
      <w:r w:rsidR="00322A3A" w:rsidRPr="00F61D4F">
        <w:rPr>
          <w:rFonts w:ascii="Book Antiqua" w:hAnsi="Book Antiqua" w:cs="Times New Roman"/>
          <w:sz w:val="24"/>
          <w:szCs w:val="24"/>
        </w:rPr>
        <w:t>,</w:t>
      </w:r>
      <w:r w:rsidR="009E703C" w:rsidRPr="00F61D4F">
        <w:rPr>
          <w:rFonts w:ascii="Book Antiqua" w:hAnsi="Book Antiqua" w:cs="Times New Roman"/>
          <w:sz w:val="24"/>
          <w:szCs w:val="24"/>
        </w:rPr>
        <w:t xml:space="preserve"> this finding </w:t>
      </w:r>
      <w:r w:rsidR="0098260A" w:rsidRPr="00F61D4F">
        <w:rPr>
          <w:rFonts w:ascii="Book Antiqua" w:hAnsi="Book Antiqua" w:cs="Times New Roman"/>
          <w:sz w:val="24"/>
          <w:szCs w:val="24"/>
        </w:rPr>
        <w:t xml:space="preserve">is </w:t>
      </w:r>
      <w:r w:rsidR="009E703C" w:rsidRPr="00F61D4F">
        <w:rPr>
          <w:rFonts w:ascii="Book Antiqua" w:hAnsi="Book Antiqua" w:cs="Times New Roman"/>
          <w:sz w:val="24"/>
          <w:szCs w:val="24"/>
        </w:rPr>
        <w:t xml:space="preserve">strongly correlated with islet inflammation and fibrosis </w:t>
      </w:r>
      <w:r w:rsidR="00AE6772" w:rsidRPr="00F61D4F">
        <w:rPr>
          <w:rFonts w:ascii="Book Antiqua" w:hAnsi="Book Antiqua" w:cs="Times New Roman"/>
          <w:sz w:val="24"/>
          <w:szCs w:val="24"/>
        </w:rPr>
        <w:t xml:space="preserve">associated with </w:t>
      </w:r>
      <w:r w:rsidR="009E703C" w:rsidRPr="00F61D4F">
        <w:rPr>
          <w:rFonts w:ascii="Book Antiqua" w:hAnsi="Book Antiqua" w:cs="Times New Roman"/>
          <w:sz w:val="24"/>
          <w:szCs w:val="24"/>
        </w:rPr>
        <w:t xml:space="preserve">atrophy. This shows that the </w:t>
      </w:r>
      <w:r w:rsidR="00322A3A" w:rsidRPr="00F61D4F">
        <w:rPr>
          <w:rFonts w:ascii="Book Antiqua" w:hAnsi="Book Antiqua" w:cs="Times New Roman"/>
          <w:sz w:val="24"/>
          <w:szCs w:val="24"/>
        </w:rPr>
        <w:t xml:space="preserve">direct effect of </w:t>
      </w:r>
      <w:r w:rsidR="009E703C" w:rsidRPr="00F61D4F">
        <w:rPr>
          <w:rFonts w:ascii="Book Antiqua" w:hAnsi="Book Antiqua" w:cs="Times New Roman"/>
          <w:sz w:val="24"/>
          <w:szCs w:val="24"/>
        </w:rPr>
        <w:t xml:space="preserve">inflammation </w:t>
      </w:r>
      <w:r w:rsidR="00322A3A" w:rsidRPr="00F61D4F">
        <w:rPr>
          <w:rFonts w:ascii="Book Antiqua" w:hAnsi="Book Antiqua" w:cs="Times New Roman"/>
          <w:sz w:val="24"/>
          <w:szCs w:val="24"/>
        </w:rPr>
        <w:t xml:space="preserve">plays an important </w:t>
      </w:r>
      <w:r w:rsidR="008D4FA6" w:rsidRPr="00F61D4F">
        <w:rPr>
          <w:rFonts w:ascii="Book Antiqua" w:hAnsi="Book Antiqua" w:cs="Times New Roman"/>
          <w:sz w:val="24"/>
          <w:szCs w:val="24"/>
        </w:rPr>
        <w:t>role</w:t>
      </w:r>
      <w:r w:rsidR="00322A3A" w:rsidRPr="00F61D4F">
        <w:rPr>
          <w:rFonts w:ascii="Book Antiqua" w:hAnsi="Book Antiqua" w:cs="Times New Roman"/>
          <w:sz w:val="24"/>
          <w:szCs w:val="24"/>
        </w:rPr>
        <w:t xml:space="preserve"> in beta cell dysfunction even in the early stages of CP.</w:t>
      </w:r>
    </w:p>
    <w:p w14:paraId="05D636CB" w14:textId="77777777" w:rsidR="00682A99" w:rsidRPr="00F61D4F" w:rsidRDefault="00682A99" w:rsidP="00181158">
      <w:pPr>
        <w:pStyle w:val="a7"/>
        <w:snapToGrid w:val="0"/>
        <w:spacing w:after="0" w:line="360" w:lineRule="auto"/>
        <w:ind w:left="0"/>
        <w:contextualSpacing w:val="0"/>
        <w:jc w:val="both"/>
        <w:rPr>
          <w:rFonts w:ascii="Book Antiqua" w:hAnsi="Book Antiqua" w:cs="Times New Roman"/>
          <w:sz w:val="24"/>
          <w:szCs w:val="24"/>
        </w:rPr>
      </w:pPr>
    </w:p>
    <w:p w14:paraId="2E36DC22" w14:textId="18DF02BB" w:rsidR="00D71FB9" w:rsidRPr="00F61D4F" w:rsidRDefault="00C50DF6" w:rsidP="00181158">
      <w:pPr>
        <w:snapToGrid w:val="0"/>
        <w:spacing w:after="0" w:line="360" w:lineRule="auto"/>
        <w:jc w:val="both"/>
        <w:rPr>
          <w:rFonts w:ascii="Book Antiqua" w:hAnsi="Book Antiqua" w:cs="Times New Roman"/>
          <w:b/>
          <w:bCs/>
          <w:i/>
          <w:iCs/>
          <w:sz w:val="24"/>
          <w:szCs w:val="24"/>
        </w:rPr>
      </w:pPr>
      <w:r w:rsidRPr="00F61D4F">
        <w:rPr>
          <w:rFonts w:ascii="Book Antiqua" w:hAnsi="Book Antiqua" w:cs="Times New Roman"/>
          <w:b/>
          <w:bCs/>
          <w:i/>
          <w:iCs/>
          <w:sz w:val="24"/>
          <w:szCs w:val="24"/>
        </w:rPr>
        <w:t>Role of pancreatic stellate cells</w:t>
      </w:r>
    </w:p>
    <w:p w14:paraId="5968484C" w14:textId="16D42B63" w:rsidR="00534226" w:rsidRPr="00F61D4F" w:rsidRDefault="00C97CA7"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Stellate cells have been identified in pancreatic islet</w:t>
      </w:r>
      <w:r w:rsidR="008D4FA6" w:rsidRPr="00F61D4F">
        <w:rPr>
          <w:rFonts w:ascii="Book Antiqua" w:hAnsi="Book Antiqua" w:cs="Times New Roman"/>
          <w:sz w:val="24"/>
          <w:szCs w:val="24"/>
        </w:rPr>
        <w:t>s</w:t>
      </w:r>
      <w:r w:rsidRPr="00F61D4F">
        <w:rPr>
          <w:rFonts w:ascii="Book Antiqua" w:hAnsi="Book Antiqua" w:cs="Times New Roman"/>
          <w:sz w:val="24"/>
          <w:szCs w:val="24"/>
        </w:rPr>
        <w:t xml:space="preserve"> and their role in chronic progressive fibrosis of</w:t>
      </w:r>
      <w:r w:rsidR="00ED0D87" w:rsidRPr="00F61D4F">
        <w:rPr>
          <w:rFonts w:ascii="Book Antiqua" w:hAnsi="Book Antiqua" w:cs="Times New Roman"/>
          <w:sz w:val="24"/>
          <w:szCs w:val="24"/>
        </w:rPr>
        <w:t xml:space="preserve"> the</w:t>
      </w:r>
      <w:r w:rsidRPr="00F61D4F">
        <w:rPr>
          <w:rFonts w:ascii="Book Antiqua" w:hAnsi="Book Antiqua" w:cs="Times New Roman"/>
          <w:sz w:val="24"/>
          <w:szCs w:val="24"/>
        </w:rPr>
        <w:t xml:space="preserve"> pancreas in type 2 diabetes has been described recent</w:t>
      </w:r>
      <w:r w:rsidR="008D4FA6" w:rsidRPr="00F61D4F">
        <w:rPr>
          <w:rFonts w:ascii="Book Antiqua" w:hAnsi="Book Antiqua" w:cs="Times New Roman"/>
          <w:sz w:val="24"/>
          <w:szCs w:val="24"/>
        </w:rPr>
        <w:t>ly</w:t>
      </w:r>
      <w:r w:rsidR="009D76BB"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{"citationID":"iwVVO7Jh","properties":{"formattedCitation":"\\super [51]\\nosupersub{}","plainCitation":"[51]","noteIndex":0},"citationItems":[{"id":194,"uris":["http://zotero.org/users/5893975/items/XA3GT6DK"],"uri":["http://zotero.org/users/5893975/items/XA3GT6DK"],"itemData":{"id":194,"type":"article-journal","abstract":"Pancreatic stellate cells (PSCs) were identified in the early 1980s, but received much attention after 1998 when the methods to isolate and culture them from murine and human sources were developed. PSCs contribute to a small proportion of all pancreatic cells under physiological condition, but are essential for maintaining the normal pancreatic architecture. Quiescent PSCs are characterized by the presence of vitamin A laden lipid droplets. Upon PSC activation, these perinuclear lipid droplets disappear from the cytosol, attain a myofibroblast like phenotype and expresses the activation marker, alpha smooth muscle actin. PSCs maintain their activated phenotype via an autocrine loop involving different cytokines and contri­ bute to progressive fibrosis in chronic pancreatitis (CP) and pancreatic ductal adenocarcinoma (PDAC). Several pathways (e.g. , JAK-STAT, Smad, Wnt signaling, Hedgehog etc .), transcription factors and miRNAs have been implicated in the inflammatory and profibrogenic function of PSCs. The role of PSCs goes much beyond fibrosis/desmoplasia in PDAC. It is now shown that PSCs are involved in significant crosstalk between the pancreatic cancer cells and the cancer stroma. These interactions result in tumour progression, metastasis, tumour hypoxia, immune evasion and drug resistance. This is the rationale for therapeutic preclinical and clinical trials that have targeted PSCs and the cancer stroma.","container-title":"World Journal of Gastroenterology","DOI":"10.3748/wjg.v23.i3.382","ISSN":"1007-9327","issue":"3","journalAbbreviation":"WJG","language":"en","page":"382","source":"DOI.org (Crossref)","title":"Pancreatic stellate cell: Pandora's box for pancreatic disease biology","title-short":"Pancreatic stellate cell","volume":"23","author":[{"family":"Bynigeri","given":"Ratnakar R"},{"family":"Jakkampudi","given":"Aparna"},{"family":"Jangala","given":"Ramaiah"},{"family":"Subramanyam","given":"Chivukula"},{"family":"Sasikala","given":"Mitnala"},{"family":"Rao","given":"G Venkat"},{"family":"Reddy","given":"D Nageshwar"},{"family":"Talukdar","given":"Rupjyoti"}],"issued":{"date-parts":[["2017"]]}}}],"schema":"https://github.com/citation-style-language/schema/raw/master/csl-citation.json"} </w:instrText>
      </w:r>
      <w:r w:rsidR="009D76BB"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[52</w:t>
      </w:r>
      <w:r w:rsidR="003241D1" w:rsidRPr="00F61D4F">
        <w:rPr>
          <w:rFonts w:ascii="Book Antiqua" w:hAnsi="Book Antiqua" w:cs="Times New Roman"/>
          <w:sz w:val="24"/>
          <w:szCs w:val="24"/>
          <w:vertAlign w:val="superscript"/>
        </w:rPr>
        <w:t>]</w:t>
      </w:r>
      <w:r w:rsidR="009D76BB" w:rsidRPr="00F61D4F">
        <w:rPr>
          <w:rFonts w:ascii="Book Antiqua" w:hAnsi="Book Antiqua" w:cs="Times New Roman"/>
          <w:sz w:val="24"/>
          <w:szCs w:val="24"/>
        </w:rPr>
        <w:fldChar w:fldCharType="end"/>
      </w:r>
      <w:r w:rsidR="00802F58" w:rsidRPr="00F61D4F">
        <w:rPr>
          <w:rFonts w:ascii="Book Antiqua" w:hAnsi="Book Antiqua" w:cs="Times New Roman"/>
          <w:sz w:val="24"/>
          <w:szCs w:val="24"/>
        </w:rPr>
        <w:t>.</w:t>
      </w:r>
      <w:r w:rsidR="009D76BB" w:rsidRPr="00F61D4F">
        <w:rPr>
          <w:rFonts w:ascii="Book Antiqua" w:hAnsi="Book Antiqua" w:cs="Times New Roman"/>
          <w:sz w:val="24"/>
          <w:szCs w:val="24"/>
        </w:rPr>
        <w:t xml:space="preserve"> </w:t>
      </w:r>
      <w:r w:rsidR="0013427E" w:rsidRPr="00F61D4F">
        <w:rPr>
          <w:rFonts w:ascii="Book Antiqua" w:hAnsi="Book Antiqua" w:cs="Times New Roman"/>
          <w:sz w:val="24"/>
          <w:szCs w:val="24"/>
        </w:rPr>
        <w:t>However</w:t>
      </w:r>
      <w:r w:rsidR="008D4FA6" w:rsidRPr="00F61D4F">
        <w:rPr>
          <w:rFonts w:ascii="Book Antiqua" w:hAnsi="Book Antiqua" w:cs="Times New Roman"/>
          <w:sz w:val="24"/>
          <w:szCs w:val="24"/>
        </w:rPr>
        <w:t>,</w:t>
      </w:r>
      <w:r w:rsidR="0013427E" w:rsidRPr="00F61D4F">
        <w:rPr>
          <w:rFonts w:ascii="Book Antiqua" w:hAnsi="Book Antiqua" w:cs="Times New Roman"/>
          <w:sz w:val="24"/>
          <w:szCs w:val="24"/>
        </w:rPr>
        <w:t xml:space="preserve"> its effect on islet cells remains uncertain</w:t>
      </w:r>
      <w:r w:rsidRPr="00F61D4F">
        <w:rPr>
          <w:rFonts w:ascii="Book Antiqua" w:hAnsi="Book Antiqua" w:cs="Times New Roman"/>
          <w:sz w:val="24"/>
          <w:szCs w:val="24"/>
        </w:rPr>
        <w:t xml:space="preserve">. Activated stellate cell-induced dysfunction in pancreatic </w:t>
      </w:r>
      <w:r w:rsidR="009D76BB" w:rsidRPr="00F61D4F">
        <w:rPr>
          <w:rFonts w:ascii="Book Antiqua" w:hAnsi="Book Antiqua" w:cs="Times New Roman"/>
          <w:sz w:val="24"/>
          <w:szCs w:val="24"/>
        </w:rPr>
        <w:t>beta</w:t>
      </w:r>
      <w:r w:rsidRPr="00F61D4F">
        <w:rPr>
          <w:rFonts w:ascii="Book Antiqua" w:hAnsi="Book Antiqua" w:cs="Times New Roman"/>
          <w:sz w:val="24"/>
          <w:szCs w:val="24"/>
        </w:rPr>
        <w:t>-cell</w:t>
      </w:r>
      <w:r w:rsidR="008D4FA6" w:rsidRPr="00F61D4F">
        <w:rPr>
          <w:rFonts w:ascii="Book Antiqua" w:hAnsi="Book Antiqua" w:cs="Times New Roman"/>
          <w:sz w:val="24"/>
          <w:szCs w:val="24"/>
        </w:rPr>
        <w:t>s</w:t>
      </w:r>
      <w:r w:rsidRPr="00F61D4F">
        <w:rPr>
          <w:rFonts w:ascii="Book Antiqua" w:hAnsi="Book Antiqua" w:cs="Times New Roman"/>
          <w:sz w:val="24"/>
          <w:szCs w:val="24"/>
        </w:rPr>
        <w:t xml:space="preserve"> has been described recently in a few </w:t>
      </w:r>
      <w:r w:rsidR="0013427E" w:rsidRPr="00F61D4F">
        <w:rPr>
          <w:rFonts w:ascii="Book Antiqua" w:hAnsi="Book Antiqua" w:cs="Times New Roman"/>
          <w:sz w:val="24"/>
          <w:szCs w:val="24"/>
        </w:rPr>
        <w:t xml:space="preserve">animal </w:t>
      </w:r>
      <w:r w:rsidRPr="00F61D4F">
        <w:rPr>
          <w:rFonts w:ascii="Book Antiqua" w:hAnsi="Book Antiqua" w:cs="Times New Roman"/>
          <w:sz w:val="24"/>
          <w:szCs w:val="24"/>
        </w:rPr>
        <w:t>studies</w:t>
      </w:r>
      <w:r w:rsidR="009D76BB" w:rsidRPr="00F61D4F">
        <w:rPr>
          <w:rFonts w:ascii="Book Antiqua" w:hAnsi="Book Antiqua" w:cs="Times New Roman"/>
          <w:sz w:val="24"/>
          <w:szCs w:val="24"/>
        </w:rPr>
        <w:fldChar w:fldCharType="begin"/>
      </w:r>
      <w:r w:rsidR="003241D1" w:rsidRPr="00F61D4F">
        <w:rPr>
          <w:rFonts w:ascii="Book Antiqua" w:hAnsi="Book Antiqua" w:cs="Times New Roman"/>
          <w:sz w:val="24"/>
          <w:szCs w:val="24"/>
        </w:rPr>
        <w:instrText xml:space="preserve"> ADDIN ZOTERO_ITEM CSL_CITATION {"citationID":"A52jpZbB","properties":{"formattedCitation":"\\super [52,53]\\nosupersub{}","plainCitation":"[52,53]","noteIndex":0},"citationItems":[{"id":197,"uris":["http://zotero.org/users/5893975/items/EN6JNX3T"],"uri":["http://zotero.org/users/5893975/items/EN6JNX3T"],"itemData":{"id":197,"type":"article-journal","abstract":"Objectives: To investigate whether the activation of pancreatic stellate cells (PSCs) leads to pancreatic β-cell dysfunction in type 2 diabetes mellitus (T2DM).\nMethods: The pancreases of Otsuka Long-Evans Tokushima Fatty (OLETF) rats, an animal model of T2DM, and patient with T2DM were analyzed. And the in vitro and in vivo effects of pirfenidone, an antifibrotic agent, on PSC activation, islet fibrosis, and β-cells were studied.\nResults: The extent of islet fibrosis and the percentage of activated PSCs, positive for α-smooth muscle actin (α-SMA), in the islets were significantly greater in OLETF rats compared with nondiabetic rats. Also, the extent of islet fibrosis in patients with T2DM was slightly greater compared with age- and BMI-matched non-diabetic patients. In rat PSCs cultured with high glucose for 72 h, pirfenidone produced decreases in cell proliferation, release of collagen, and the expression of fibronectin and connective tissue growth factor. Treatment of OLETF rats with pirfenidone for 16weeks decreased the activation of PSCs and the extent of islet fibrosis, but did not enhance glucose tolerance, pancreatic insulin content, or β-cell mass.\nConclusions: Activated PSCs in islets might lead to islet fibrosis in T2DM. However, PSC activation itself might not contribute significantly to progressive β-cell failure in T2DM.","container-title":"Biochemical and Biophysical Research Communications","DOI":"10.1016/j.bbrc.2017.02.082","ISSN":"0006291X","issue":"2","journalAbbreviation":"Biochemical and Biophysical Research Communications","language":"en","page":"328-334","source":"DOI.org (Crossref)","title":"A role of pancreatic stellate cells in islet fibrosis and β-cell dysfunction in type 2 diabetes mellitus","volume":"485","author":[{"family":"Lee","given":"Esder"},{"family":"Ryu","given":"Gyeong Ryul"},{"family":"Ko","given":"Seung-Hyun"},{"family":"Ahn","given":"Yu-Bae"},{"family":"Song","given":"Ki-Ho"}],"issued":{"date-parts":[["2017",4]]}},"label":"page"},{"id":199,"uris":["http://zotero.org/users/5893975/items/RJA8JITC"],"uri":["http://zotero.org/users/5893975/items/RJA8JITC"],"itemData":{"id":199,"type":"article-journal","abstract":"Background. Pancreatic or islet ﬁbrosis is often associated with activated pancreatic stellate cells (PSCs). PSCs are considered not only to promote ﬁbrosis, but also to be associated with glucose intolerance in some diseases. We therefore evaluated morphological and functional relationships between islets and PSCs in the normal mouse pancreas and transplanted islets.\nMethods. Immunohistochemistry was used to map the presence of PSCs in the normal mouse pancreas and islets implanted under the renal capsule. We isolated and cultured mouse PSCs and characterized them morphologically by immunoﬂuorescence staining. Furthermore, we measured their cytokine production and determined their effects on insulin release from simultaneously cultured islets.\nResults. PSCs were scattered throughout the pancreas, with occasional cells within the islets, particularly in the islet capsule. In islet transplants they were found mainly in the graft periphery. Cultured PSCs became functionally activated and produced several cytokines. Throughout the culture period they linearly increased their production of interleukin-6 and mammalian keratinocyte-derived chemokine. PSC cytokine production was not affected by acute hyperglycemia. Syngeneic islets cocultured with PSCs for 24–48 h increased their insulin release and lowered their insulin content. However, short-term insulin release in batch-type incubations was unaffected after 48 h of co-culture. Increased islet cell caspase-3 activation and a decreased islet cell replication were consistently observed after co-culture for 2 or 7 days.\nConclusion. Activated PSCs may contribute to impaired islet endocrine function seen in exocrine pancreatitis and in islet ﬁbrosis associated with some cases of type 2 diabetes.","container-title":"Upsala Journal of Medical Sciences","DOI":"10.3109/03009734.2015.1032453","ISSN":"0300-9734, 2000-1967","issue":"3","journalAbbreviation":"Upsala Journal of Medical Sciences","language":"en","page":"169-180","source":"DOI.org (Crossref)","title":"Activated pancreatic stellate cells can impair pancreatic islet function in mice","volume":"120","author":[{"family":"Zang","given":"Guangxiang"},{"family":"Sandberg","given":"Monica"},{"family":"Carlsson","given":"Per-Ola"},{"family":"Welsh","given":"Nils"},{"family":"Jansson","given":"Leif"},{"family":"Barbu","given":"Andreea"}],"issued":{"date-parts":[["2015",7,3]]}},"label":"page"}],"schema":"https://github.com/citation-style-language/schema/raw/master/csl-citation.json"} </w:instrText>
      </w:r>
      <w:r w:rsidR="009D76BB" w:rsidRPr="00F61D4F">
        <w:rPr>
          <w:rFonts w:ascii="Book Antiqua" w:hAnsi="Book Antiqua" w:cs="Times New Roman"/>
          <w:sz w:val="24"/>
          <w:szCs w:val="24"/>
        </w:rPr>
        <w:fldChar w:fldCharType="separate"/>
      </w:r>
      <w:r w:rsidR="00BD0E97" w:rsidRPr="00F61D4F">
        <w:rPr>
          <w:rFonts w:ascii="Book Antiqua" w:hAnsi="Book Antiqua" w:cs="Times New Roman"/>
          <w:sz w:val="24"/>
          <w:szCs w:val="24"/>
          <w:vertAlign w:val="superscript"/>
        </w:rPr>
        <w:t>[53,54</w:t>
      </w:r>
      <w:r w:rsidR="003241D1" w:rsidRPr="00F61D4F">
        <w:rPr>
          <w:rFonts w:ascii="Book Antiqua" w:hAnsi="Book Antiqua" w:cs="Times New Roman"/>
          <w:sz w:val="24"/>
          <w:szCs w:val="24"/>
          <w:vertAlign w:val="superscript"/>
        </w:rPr>
        <w:t>]</w:t>
      </w:r>
      <w:r w:rsidR="009D76BB" w:rsidRPr="00F61D4F">
        <w:rPr>
          <w:rFonts w:ascii="Book Antiqua" w:hAnsi="Book Antiqua" w:cs="Times New Roman"/>
          <w:sz w:val="24"/>
          <w:szCs w:val="24"/>
        </w:rPr>
        <w:fldChar w:fldCharType="end"/>
      </w:r>
      <w:r w:rsidR="00200F6B" w:rsidRPr="00F61D4F">
        <w:rPr>
          <w:rFonts w:ascii="Book Antiqua" w:hAnsi="Book Antiqua" w:cs="Times New Roman"/>
          <w:sz w:val="24"/>
          <w:szCs w:val="24"/>
        </w:rPr>
        <w:t xml:space="preserve"> </w:t>
      </w:r>
      <w:r w:rsidR="008D4FA6" w:rsidRPr="00F61D4F">
        <w:rPr>
          <w:rFonts w:ascii="Book Antiqua" w:hAnsi="Book Antiqua" w:cs="Times New Roman"/>
          <w:sz w:val="24"/>
          <w:szCs w:val="24"/>
        </w:rPr>
        <w:t>al</w:t>
      </w:r>
      <w:r w:rsidR="006933A2" w:rsidRPr="00F61D4F">
        <w:rPr>
          <w:rFonts w:ascii="Book Antiqua" w:hAnsi="Book Antiqua" w:cs="Times New Roman"/>
          <w:sz w:val="24"/>
          <w:szCs w:val="24"/>
        </w:rPr>
        <w:t>though human studies are lacking.</w:t>
      </w:r>
    </w:p>
    <w:p w14:paraId="7A40EE5B" w14:textId="77777777" w:rsidR="00047065" w:rsidRPr="00F61D4F" w:rsidRDefault="00047065" w:rsidP="00181158">
      <w:pPr>
        <w:pStyle w:val="a7"/>
        <w:snapToGrid w:val="0"/>
        <w:spacing w:after="0" w:line="360" w:lineRule="auto"/>
        <w:ind w:left="0"/>
        <w:contextualSpacing w:val="0"/>
        <w:jc w:val="both"/>
        <w:rPr>
          <w:rFonts w:ascii="Book Antiqua" w:hAnsi="Book Antiqua" w:cs="Times New Roman"/>
          <w:sz w:val="24"/>
          <w:szCs w:val="24"/>
        </w:rPr>
      </w:pPr>
    </w:p>
    <w:p w14:paraId="01E54EC9" w14:textId="7CE045DA" w:rsidR="00534226" w:rsidRPr="00F61D4F" w:rsidRDefault="003D1EA3" w:rsidP="00181158">
      <w:pPr>
        <w:pStyle w:val="a7"/>
        <w:snapToGrid w:val="0"/>
        <w:spacing w:after="0" w:line="360" w:lineRule="auto"/>
        <w:ind w:left="0"/>
        <w:contextualSpacing w:val="0"/>
        <w:jc w:val="both"/>
        <w:rPr>
          <w:rFonts w:ascii="Book Antiqua" w:hAnsi="Book Antiqua" w:cs="Times New Roman"/>
          <w:b/>
          <w:sz w:val="24"/>
          <w:szCs w:val="24"/>
          <w:u w:val="single"/>
        </w:rPr>
      </w:pPr>
      <w:r w:rsidRPr="00F61D4F">
        <w:rPr>
          <w:rFonts w:ascii="Book Antiqua" w:hAnsi="Book Antiqua" w:cs="Times New Roman"/>
          <w:b/>
          <w:sz w:val="24"/>
          <w:szCs w:val="24"/>
          <w:u w:val="single"/>
        </w:rPr>
        <w:lastRenderedPageBreak/>
        <w:t xml:space="preserve">DIFFERENCE IN ISLET CELL FUNCTION BETWEEN </w:t>
      </w:r>
      <w:proofErr w:type="gramStart"/>
      <w:r w:rsidRPr="00F61D4F">
        <w:rPr>
          <w:rFonts w:ascii="Book Antiqua" w:hAnsi="Book Antiqua" w:cs="Times New Roman"/>
          <w:b/>
          <w:sz w:val="24"/>
          <w:szCs w:val="24"/>
          <w:u w:val="single"/>
        </w:rPr>
        <w:t>CP</w:t>
      </w:r>
      <w:proofErr w:type="gramEnd"/>
      <w:r w:rsidRPr="00F61D4F">
        <w:rPr>
          <w:rFonts w:ascii="Book Antiqua" w:hAnsi="Book Antiqua" w:cs="Times New Roman"/>
          <w:b/>
          <w:sz w:val="24"/>
          <w:szCs w:val="24"/>
          <w:u w:val="single"/>
        </w:rPr>
        <w:t xml:space="preserve"> WITH DM </w:t>
      </w:r>
      <w:r w:rsidRPr="00F61D4F">
        <w:rPr>
          <w:rFonts w:ascii="Book Antiqua" w:hAnsi="Book Antiqua" w:cs="Times New Roman"/>
          <w:b/>
          <w:i/>
          <w:iCs/>
          <w:sz w:val="24"/>
          <w:szCs w:val="24"/>
          <w:u w:val="single"/>
        </w:rPr>
        <w:t>VS</w:t>
      </w:r>
      <w:r w:rsidRPr="00F61D4F">
        <w:rPr>
          <w:rFonts w:ascii="Book Antiqua" w:hAnsi="Book Antiqua" w:cs="Times New Roman"/>
          <w:b/>
          <w:sz w:val="24"/>
          <w:szCs w:val="24"/>
          <w:u w:val="single"/>
        </w:rPr>
        <w:t xml:space="preserve"> CP WITH NGT</w:t>
      </w:r>
    </w:p>
    <w:p w14:paraId="641D08C4" w14:textId="1F72CA7F" w:rsidR="00534226" w:rsidRPr="00F61D4F" w:rsidRDefault="00534226"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The development of type 2 DM is seen as a continuum of different stages from </w:t>
      </w:r>
      <w:r w:rsidR="00041931" w:rsidRPr="00F61D4F">
        <w:rPr>
          <w:rFonts w:ascii="Book Antiqua" w:hAnsi="Book Antiqua" w:cs="Times New Roman"/>
          <w:sz w:val="24"/>
          <w:szCs w:val="24"/>
        </w:rPr>
        <w:t>NGT</w:t>
      </w:r>
      <w:r w:rsidRPr="00F61D4F">
        <w:rPr>
          <w:rFonts w:ascii="Book Antiqua" w:hAnsi="Book Antiqua" w:cs="Times New Roman"/>
          <w:sz w:val="24"/>
          <w:szCs w:val="24"/>
        </w:rPr>
        <w:t xml:space="preserve"> to prediabetes to frankly elevated blood glucose to satisfy the criteria for diabetes. It is intriguing to look at the changes in islet cell function in CP patients as they gradually progress to diabetes from normal glucose levels. As already described</w:t>
      </w:r>
      <w:r w:rsidR="00041931" w:rsidRPr="00F61D4F">
        <w:rPr>
          <w:rFonts w:ascii="Book Antiqua" w:hAnsi="Book Antiqua" w:cs="Times New Roman"/>
          <w:sz w:val="24"/>
          <w:szCs w:val="24"/>
        </w:rPr>
        <w:t>,</w:t>
      </w:r>
      <w:r w:rsidRPr="00F61D4F">
        <w:rPr>
          <w:rFonts w:ascii="Book Antiqua" w:hAnsi="Book Antiqua" w:cs="Times New Roman"/>
          <w:sz w:val="24"/>
          <w:szCs w:val="24"/>
        </w:rPr>
        <w:t xml:space="preserve"> early dysfunction in insulin secretion and glucagon suppression is seen in CP patients without </w:t>
      </w:r>
      <w:proofErr w:type="gramStart"/>
      <w:r w:rsidRPr="00F61D4F">
        <w:rPr>
          <w:rFonts w:ascii="Book Antiqua" w:hAnsi="Book Antiqua" w:cs="Times New Roman"/>
          <w:sz w:val="24"/>
          <w:szCs w:val="24"/>
        </w:rPr>
        <w:t>diabetes</w:t>
      </w:r>
      <w:r w:rsidRPr="00F61D4F">
        <w:rPr>
          <w:rFonts w:ascii="Book Antiqua" w:hAnsi="Book Antiqua" w:cs="Times New Roman"/>
          <w:sz w:val="24"/>
          <w:szCs w:val="24"/>
          <w:vertAlign w:val="superscript"/>
        </w:rPr>
        <w:t>[</w:t>
      </w:r>
      <w:proofErr w:type="gramEnd"/>
      <w:r w:rsidRPr="00F61D4F">
        <w:rPr>
          <w:rFonts w:ascii="Book Antiqua" w:hAnsi="Book Antiqua" w:cs="Times New Roman"/>
          <w:sz w:val="24"/>
          <w:szCs w:val="24"/>
          <w:vertAlign w:val="superscript"/>
        </w:rPr>
        <w:t>11]</w:t>
      </w:r>
      <w:r w:rsidRPr="00F61D4F">
        <w:rPr>
          <w:rFonts w:ascii="Book Antiqua" w:hAnsi="Book Antiqua" w:cs="Times New Roman"/>
          <w:sz w:val="24"/>
          <w:szCs w:val="24"/>
        </w:rPr>
        <w:t>.</w:t>
      </w:r>
      <w:r w:rsidRPr="00F61D4F">
        <w:rPr>
          <w:rFonts w:ascii="Book Antiqua" w:hAnsi="Book Antiqua" w:cs="Times New Roman"/>
          <w:sz w:val="24"/>
          <w:szCs w:val="24"/>
          <w:vertAlign w:val="superscript"/>
        </w:rPr>
        <w:t xml:space="preserve"> </w:t>
      </w:r>
      <w:r w:rsidRPr="00F61D4F">
        <w:rPr>
          <w:rFonts w:ascii="Book Antiqua" w:hAnsi="Book Antiqua" w:cs="Times New Roman"/>
          <w:sz w:val="24"/>
          <w:szCs w:val="24"/>
        </w:rPr>
        <w:t>Indeed, it has been shown that beta cell function and insulin secretion is lower in CP</w:t>
      </w:r>
      <w:r w:rsidR="00021A11" w:rsidRPr="00F61D4F">
        <w:rPr>
          <w:rFonts w:ascii="Book Antiqua" w:hAnsi="Book Antiqua" w:cs="Times New Roman"/>
          <w:sz w:val="24"/>
          <w:szCs w:val="24"/>
        </w:rPr>
        <w:t xml:space="preserve"> patients</w:t>
      </w:r>
      <w:r w:rsidRPr="00F61D4F">
        <w:rPr>
          <w:rFonts w:ascii="Book Antiqua" w:hAnsi="Book Antiqua" w:cs="Times New Roman"/>
          <w:sz w:val="24"/>
          <w:szCs w:val="24"/>
        </w:rPr>
        <w:t xml:space="preserve"> with DM compared to CP </w:t>
      </w:r>
      <w:r w:rsidR="008D4FA6" w:rsidRPr="00F61D4F">
        <w:rPr>
          <w:rFonts w:ascii="Book Antiqua" w:hAnsi="Book Antiqua" w:cs="Times New Roman"/>
          <w:sz w:val="24"/>
          <w:szCs w:val="24"/>
        </w:rPr>
        <w:t xml:space="preserve">patients </w:t>
      </w:r>
      <w:r w:rsidRPr="00F61D4F">
        <w:rPr>
          <w:rFonts w:ascii="Book Antiqua" w:hAnsi="Book Antiqua" w:cs="Times New Roman"/>
          <w:sz w:val="24"/>
          <w:szCs w:val="24"/>
        </w:rPr>
        <w:t xml:space="preserve">with </w:t>
      </w:r>
      <w:proofErr w:type="gramStart"/>
      <w:r w:rsidR="00021A11" w:rsidRPr="00F61D4F">
        <w:rPr>
          <w:rFonts w:ascii="Book Antiqua" w:hAnsi="Book Antiqua" w:cs="Times New Roman"/>
          <w:sz w:val="24"/>
          <w:szCs w:val="24"/>
        </w:rPr>
        <w:t>NGT</w:t>
      </w:r>
      <w:r w:rsidRPr="00F61D4F">
        <w:rPr>
          <w:rFonts w:ascii="Book Antiqua" w:hAnsi="Book Antiqua" w:cs="Times New Roman"/>
          <w:sz w:val="24"/>
          <w:szCs w:val="24"/>
          <w:vertAlign w:val="superscript"/>
        </w:rPr>
        <w:t>[</w:t>
      </w:r>
      <w:proofErr w:type="gramEnd"/>
      <w:r w:rsidRPr="00F61D4F">
        <w:rPr>
          <w:rFonts w:ascii="Book Antiqua" w:hAnsi="Book Antiqua" w:cs="Times New Roman"/>
          <w:sz w:val="24"/>
          <w:szCs w:val="24"/>
          <w:vertAlign w:val="superscript"/>
        </w:rPr>
        <w:t>14,38]</w:t>
      </w:r>
      <w:r w:rsidRPr="00F61D4F">
        <w:rPr>
          <w:rFonts w:ascii="Book Antiqua" w:hAnsi="Book Antiqua" w:cs="Times New Roman"/>
          <w:sz w:val="24"/>
          <w:szCs w:val="24"/>
        </w:rPr>
        <w:t xml:space="preserve">. CP patients with prediabetes are intermediate in terms of beta cell secretary </w:t>
      </w:r>
      <w:proofErr w:type="gramStart"/>
      <w:r w:rsidRPr="00F61D4F">
        <w:rPr>
          <w:rFonts w:ascii="Book Antiqua" w:hAnsi="Book Antiqua" w:cs="Times New Roman"/>
          <w:sz w:val="24"/>
          <w:szCs w:val="24"/>
        </w:rPr>
        <w:t>function</w:t>
      </w:r>
      <w:r w:rsidRPr="00F61D4F">
        <w:rPr>
          <w:rFonts w:ascii="Book Antiqua" w:hAnsi="Book Antiqua" w:cs="Times New Roman"/>
          <w:sz w:val="24"/>
          <w:szCs w:val="24"/>
          <w:vertAlign w:val="superscript"/>
        </w:rPr>
        <w:t>[</w:t>
      </w:r>
      <w:proofErr w:type="gramEnd"/>
      <w:r w:rsidRPr="00F61D4F">
        <w:rPr>
          <w:rFonts w:ascii="Book Antiqua" w:hAnsi="Book Antiqua" w:cs="Times New Roman"/>
          <w:sz w:val="24"/>
          <w:szCs w:val="24"/>
          <w:vertAlign w:val="superscript"/>
        </w:rPr>
        <w:t>14,38]</w:t>
      </w:r>
      <w:r w:rsidRPr="00F61D4F">
        <w:rPr>
          <w:rFonts w:ascii="Book Antiqua" w:hAnsi="Book Antiqua" w:cs="Times New Roman"/>
          <w:sz w:val="24"/>
          <w:szCs w:val="24"/>
        </w:rPr>
        <w:t xml:space="preserve">. </w:t>
      </w:r>
      <w:r w:rsidR="008D4FA6" w:rsidRPr="00F61D4F">
        <w:rPr>
          <w:rFonts w:ascii="Book Antiqua" w:hAnsi="Book Antiqua" w:cs="Times New Roman"/>
          <w:sz w:val="24"/>
          <w:szCs w:val="24"/>
        </w:rPr>
        <w:t>Alt</w:t>
      </w:r>
      <w:r w:rsidRPr="00F61D4F">
        <w:rPr>
          <w:rFonts w:ascii="Book Antiqua" w:hAnsi="Book Antiqua" w:cs="Times New Roman"/>
          <w:sz w:val="24"/>
          <w:szCs w:val="24"/>
        </w:rPr>
        <w:t xml:space="preserve">hough </w:t>
      </w:r>
      <w:r w:rsidR="00FF0BBE" w:rsidRPr="00F61D4F">
        <w:rPr>
          <w:rFonts w:ascii="Book Antiqua" w:hAnsi="Book Antiqua" w:cs="Times New Roman"/>
          <w:sz w:val="24"/>
          <w:szCs w:val="24"/>
        </w:rPr>
        <w:t>our study</w:t>
      </w:r>
      <w:r w:rsidR="00FF0BBE" w:rsidRPr="00F61D4F">
        <w:rPr>
          <w:rFonts w:ascii="Book Antiqua" w:hAnsi="Book Antiqua" w:cs="Times New Roman"/>
          <w:sz w:val="24"/>
          <w:szCs w:val="24"/>
          <w:vertAlign w:val="superscript"/>
        </w:rPr>
        <w:t xml:space="preserve">[14] </w:t>
      </w:r>
      <w:r w:rsidR="00FF0BBE" w:rsidRPr="00F61D4F">
        <w:rPr>
          <w:rFonts w:ascii="Book Antiqua" w:hAnsi="Book Antiqua" w:cs="Times New Roman"/>
          <w:sz w:val="24"/>
          <w:szCs w:val="24"/>
        </w:rPr>
        <w:t>showed</w:t>
      </w:r>
      <w:r w:rsidR="00FF0BBE" w:rsidRPr="00F61D4F">
        <w:rPr>
          <w:rFonts w:ascii="Book Antiqua" w:hAnsi="Book Antiqua" w:cs="Times New Roman"/>
          <w:sz w:val="24"/>
          <w:szCs w:val="24"/>
          <w:vertAlign w:val="superscript"/>
        </w:rPr>
        <w:t xml:space="preserve"> </w:t>
      </w:r>
      <w:r w:rsidRPr="00F61D4F">
        <w:rPr>
          <w:rFonts w:ascii="Book Antiqua" w:hAnsi="Book Antiqua" w:cs="Times New Roman"/>
          <w:sz w:val="24"/>
          <w:szCs w:val="24"/>
        </w:rPr>
        <w:t xml:space="preserve">no difference in glucagon suppression </w:t>
      </w:r>
      <w:r w:rsidR="00FF0BBE" w:rsidRPr="00F61D4F">
        <w:rPr>
          <w:rFonts w:ascii="Book Antiqua" w:hAnsi="Book Antiqua" w:cs="Times New Roman"/>
          <w:sz w:val="24"/>
          <w:szCs w:val="24"/>
        </w:rPr>
        <w:t>between CP</w:t>
      </w:r>
      <w:r w:rsidR="00BC608C" w:rsidRPr="00F61D4F">
        <w:rPr>
          <w:rFonts w:ascii="Book Antiqua" w:hAnsi="Book Antiqua" w:cs="Times New Roman"/>
          <w:sz w:val="24"/>
          <w:szCs w:val="24"/>
        </w:rPr>
        <w:t xml:space="preserve"> subjects with </w:t>
      </w:r>
      <w:r w:rsidRPr="00F61D4F">
        <w:rPr>
          <w:rFonts w:ascii="Book Antiqua" w:hAnsi="Book Antiqua" w:cs="Times New Roman"/>
          <w:sz w:val="24"/>
          <w:szCs w:val="24"/>
        </w:rPr>
        <w:t>NGT, prediabetes and diabetes group</w:t>
      </w:r>
      <w:r w:rsidR="00BC608C" w:rsidRPr="00F61D4F">
        <w:rPr>
          <w:rFonts w:ascii="Book Antiqua" w:hAnsi="Book Antiqua" w:cs="Times New Roman"/>
          <w:sz w:val="24"/>
          <w:szCs w:val="24"/>
        </w:rPr>
        <w:t>s at baseline</w:t>
      </w:r>
      <w:r w:rsidRPr="00F61D4F">
        <w:rPr>
          <w:rFonts w:ascii="Book Antiqua" w:hAnsi="Book Antiqua" w:cs="Times New Roman"/>
          <w:sz w:val="24"/>
          <w:szCs w:val="24"/>
        </w:rPr>
        <w:t xml:space="preserve">, Knop </w:t>
      </w:r>
      <w:r w:rsidR="003D1EA3" w:rsidRPr="00F61D4F">
        <w:rPr>
          <w:rFonts w:ascii="Book Antiqua" w:hAnsi="Book Antiqua" w:cs="Times New Roman"/>
          <w:i/>
          <w:iCs/>
          <w:sz w:val="24"/>
          <w:szCs w:val="24"/>
        </w:rPr>
        <w:t>et al</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[38]</w:t>
      </w:r>
      <w:r w:rsidR="003D1EA3" w:rsidRPr="00F61D4F">
        <w:rPr>
          <w:rFonts w:ascii="Book Antiqua" w:hAnsi="Book Antiqua" w:cs="Times New Roman"/>
          <w:sz w:val="24"/>
          <w:szCs w:val="24"/>
        </w:rPr>
        <w:fldChar w:fldCharType="end"/>
      </w:r>
      <w:r w:rsidRPr="00F61D4F">
        <w:rPr>
          <w:rFonts w:ascii="Book Antiqua" w:hAnsi="Book Antiqua" w:cs="Times New Roman"/>
          <w:sz w:val="24"/>
          <w:szCs w:val="24"/>
        </w:rPr>
        <w:t xml:space="preserve"> clearly demonstrated a rise in glucagon level in a continuous </w:t>
      </w:r>
      <w:r w:rsidR="008D4FA6" w:rsidRPr="00F61D4F">
        <w:rPr>
          <w:rFonts w:ascii="Book Antiqua" w:hAnsi="Book Antiqua" w:cs="Times New Roman"/>
          <w:sz w:val="24"/>
          <w:szCs w:val="24"/>
        </w:rPr>
        <w:t>manner</w:t>
      </w:r>
      <w:r w:rsidRPr="00F61D4F">
        <w:rPr>
          <w:rFonts w:ascii="Book Antiqua" w:hAnsi="Book Antiqua" w:cs="Times New Roman"/>
          <w:sz w:val="24"/>
          <w:szCs w:val="24"/>
        </w:rPr>
        <w:t xml:space="preserve"> across NGT to diabetes in </w:t>
      </w:r>
      <w:r w:rsidR="00BC608C" w:rsidRPr="00F61D4F">
        <w:rPr>
          <w:rFonts w:ascii="Book Antiqua" w:hAnsi="Book Antiqua" w:cs="Times New Roman"/>
          <w:sz w:val="24"/>
          <w:szCs w:val="24"/>
        </w:rPr>
        <w:t>CP</w:t>
      </w:r>
      <w:r w:rsidRPr="00F61D4F">
        <w:rPr>
          <w:rFonts w:ascii="Book Antiqua" w:hAnsi="Book Antiqua" w:cs="Times New Roman"/>
          <w:sz w:val="24"/>
          <w:szCs w:val="24"/>
        </w:rPr>
        <w:t>. Moreover, CP patients with DM have significantly low GIP stimulated late insulin secretion (20</w:t>
      </w:r>
      <w:r w:rsidR="003D1EA3" w:rsidRPr="00F61D4F">
        <w:rPr>
          <w:rFonts w:ascii="Book Antiqua" w:hAnsi="Book Antiqua" w:cs="Times New Roman"/>
          <w:sz w:val="24"/>
          <w:szCs w:val="24"/>
        </w:rPr>
        <w:t>-</w:t>
      </w:r>
      <w:r w:rsidRPr="00F61D4F">
        <w:rPr>
          <w:rFonts w:ascii="Book Antiqua" w:hAnsi="Book Antiqua" w:cs="Times New Roman"/>
          <w:sz w:val="24"/>
          <w:szCs w:val="24"/>
        </w:rPr>
        <w:t>120 min) compared to CP with NGT who had a significantly greater insulin response to GIP. Taken together</w:t>
      </w:r>
      <w:r w:rsidR="00294BAE" w:rsidRPr="00F61D4F">
        <w:rPr>
          <w:rFonts w:ascii="Book Antiqua" w:hAnsi="Book Antiqua" w:cs="Times New Roman"/>
          <w:sz w:val="24"/>
          <w:szCs w:val="24"/>
        </w:rPr>
        <w:t xml:space="preserve"> these findings show</w:t>
      </w:r>
      <w:r w:rsidRPr="00F61D4F">
        <w:rPr>
          <w:rFonts w:ascii="Book Antiqua" w:hAnsi="Book Antiqua" w:cs="Times New Roman"/>
          <w:sz w:val="24"/>
          <w:szCs w:val="24"/>
        </w:rPr>
        <w:t xml:space="preserve"> that </w:t>
      </w:r>
      <w:r w:rsidR="00294BAE" w:rsidRPr="00F61D4F">
        <w:rPr>
          <w:rFonts w:ascii="Book Antiqua" w:hAnsi="Book Antiqua" w:cs="Times New Roman"/>
          <w:sz w:val="24"/>
          <w:szCs w:val="24"/>
        </w:rPr>
        <w:t xml:space="preserve">the </w:t>
      </w:r>
      <w:r w:rsidRPr="00F61D4F">
        <w:rPr>
          <w:rFonts w:ascii="Book Antiqua" w:hAnsi="Book Antiqua" w:cs="Times New Roman"/>
          <w:sz w:val="24"/>
          <w:szCs w:val="24"/>
        </w:rPr>
        <w:t xml:space="preserve">development of diabetes in CP is related to </w:t>
      </w:r>
      <w:r w:rsidR="00F1320C" w:rsidRPr="00F61D4F">
        <w:rPr>
          <w:rFonts w:ascii="Book Antiqua" w:hAnsi="Book Antiqua" w:cs="Times New Roman"/>
          <w:sz w:val="24"/>
          <w:szCs w:val="24"/>
        </w:rPr>
        <w:t>alteration</w:t>
      </w:r>
      <w:r w:rsidR="00294BAE" w:rsidRPr="00F61D4F">
        <w:rPr>
          <w:rFonts w:ascii="Book Antiqua" w:hAnsi="Book Antiqua" w:cs="Times New Roman"/>
          <w:sz w:val="24"/>
          <w:szCs w:val="24"/>
        </w:rPr>
        <w:t>s</w:t>
      </w:r>
      <w:r w:rsidRPr="00F61D4F">
        <w:rPr>
          <w:rFonts w:ascii="Book Antiqua" w:hAnsi="Book Antiqua" w:cs="Times New Roman"/>
          <w:sz w:val="24"/>
          <w:szCs w:val="24"/>
        </w:rPr>
        <w:t xml:space="preserve"> in both alpha and beta cell function</w:t>
      </w:r>
      <w:r w:rsidR="00294BAE" w:rsidRPr="00F61D4F">
        <w:rPr>
          <w:rFonts w:ascii="Book Antiqua" w:hAnsi="Book Antiqua" w:cs="Times New Roman"/>
          <w:sz w:val="24"/>
          <w:szCs w:val="24"/>
        </w:rPr>
        <w:t xml:space="preserve">, </w:t>
      </w:r>
      <w:r w:rsidRPr="00F61D4F">
        <w:rPr>
          <w:rFonts w:ascii="Book Antiqua" w:hAnsi="Book Antiqua" w:cs="Times New Roman"/>
          <w:sz w:val="24"/>
          <w:szCs w:val="24"/>
        </w:rPr>
        <w:t xml:space="preserve">whereas islet cell function </w:t>
      </w:r>
      <w:r w:rsidR="00BC608C" w:rsidRPr="00F61D4F">
        <w:rPr>
          <w:rFonts w:ascii="Book Antiqua" w:hAnsi="Book Antiqua" w:cs="Times New Roman"/>
          <w:sz w:val="24"/>
          <w:szCs w:val="24"/>
        </w:rPr>
        <w:t>is</w:t>
      </w:r>
      <w:r w:rsidRPr="00F61D4F">
        <w:rPr>
          <w:rFonts w:ascii="Book Antiqua" w:hAnsi="Book Antiqua" w:cs="Times New Roman"/>
          <w:sz w:val="24"/>
          <w:szCs w:val="24"/>
        </w:rPr>
        <w:t xml:space="preserve"> maintained</w:t>
      </w:r>
      <w:r w:rsidR="007739A8" w:rsidRPr="00F61D4F">
        <w:rPr>
          <w:rFonts w:ascii="Book Antiqua" w:hAnsi="Book Antiqua" w:cs="Times New Roman"/>
          <w:sz w:val="24"/>
          <w:szCs w:val="24"/>
        </w:rPr>
        <w:t xml:space="preserve"> in CP patients with NGT</w:t>
      </w:r>
      <w:r w:rsidRPr="00F61D4F">
        <w:rPr>
          <w:rFonts w:ascii="Book Antiqua" w:hAnsi="Book Antiqua" w:cs="Times New Roman"/>
          <w:sz w:val="24"/>
          <w:szCs w:val="24"/>
        </w:rPr>
        <w:t>.</w:t>
      </w:r>
    </w:p>
    <w:p w14:paraId="5CA6E80A" w14:textId="77777777" w:rsidR="00C76E93" w:rsidRPr="00F61D4F" w:rsidRDefault="00C76E93" w:rsidP="00181158">
      <w:pPr>
        <w:pStyle w:val="a7"/>
        <w:snapToGrid w:val="0"/>
        <w:spacing w:after="0" w:line="360" w:lineRule="auto"/>
        <w:ind w:left="0"/>
        <w:contextualSpacing w:val="0"/>
        <w:jc w:val="both"/>
        <w:rPr>
          <w:rFonts w:ascii="Book Antiqua" w:hAnsi="Book Antiqua" w:cs="Times New Roman"/>
          <w:b/>
          <w:bCs/>
          <w:sz w:val="24"/>
          <w:szCs w:val="24"/>
        </w:rPr>
      </w:pPr>
    </w:p>
    <w:p w14:paraId="7DB24BA2" w14:textId="6E70A554" w:rsidR="00CB6ECB" w:rsidRPr="00F61D4F" w:rsidRDefault="003D1EA3" w:rsidP="00181158">
      <w:pPr>
        <w:pStyle w:val="a7"/>
        <w:snapToGrid w:val="0"/>
        <w:spacing w:after="0" w:line="360" w:lineRule="auto"/>
        <w:ind w:left="0"/>
        <w:contextualSpacing w:val="0"/>
        <w:jc w:val="both"/>
        <w:rPr>
          <w:rFonts w:ascii="Book Antiqua" w:hAnsi="Book Antiqua" w:cs="Times New Roman"/>
          <w:b/>
          <w:bCs/>
          <w:sz w:val="24"/>
          <w:szCs w:val="24"/>
          <w:u w:val="single"/>
        </w:rPr>
      </w:pPr>
      <w:r w:rsidRPr="00F61D4F">
        <w:rPr>
          <w:rFonts w:ascii="Book Antiqua" w:hAnsi="Book Antiqua" w:cs="Times New Roman"/>
          <w:b/>
          <w:bCs/>
          <w:sz w:val="24"/>
          <w:szCs w:val="24"/>
          <w:u w:val="single"/>
        </w:rPr>
        <w:t>EFFECT OF DIFFERENT INTERVENTIONS ON ISLET CELL FUNCTION IN CP</w:t>
      </w:r>
    </w:p>
    <w:p w14:paraId="7B9E9179" w14:textId="29B328BF" w:rsidR="00B213E5" w:rsidRPr="00F61D4F" w:rsidRDefault="006933A2"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It is likely that patient</w:t>
      </w:r>
      <w:r w:rsidR="00294BAE" w:rsidRPr="00F61D4F">
        <w:rPr>
          <w:rFonts w:ascii="Book Antiqua" w:hAnsi="Book Antiqua" w:cs="Times New Roman"/>
          <w:sz w:val="24"/>
          <w:szCs w:val="24"/>
        </w:rPr>
        <w:t>s</w:t>
      </w:r>
      <w:r w:rsidRPr="00F61D4F">
        <w:rPr>
          <w:rFonts w:ascii="Book Antiqua" w:hAnsi="Book Antiqua" w:cs="Times New Roman"/>
          <w:sz w:val="24"/>
          <w:szCs w:val="24"/>
        </w:rPr>
        <w:t xml:space="preserve"> with CP will undergo intervention</w:t>
      </w:r>
      <w:r w:rsidR="00294BAE" w:rsidRPr="00F61D4F">
        <w:rPr>
          <w:rFonts w:ascii="Book Antiqua" w:hAnsi="Book Antiqua" w:cs="Times New Roman"/>
          <w:sz w:val="24"/>
          <w:szCs w:val="24"/>
        </w:rPr>
        <w:t>al</w:t>
      </w:r>
      <w:r w:rsidRPr="00F61D4F">
        <w:rPr>
          <w:rFonts w:ascii="Book Antiqua" w:hAnsi="Book Antiqua" w:cs="Times New Roman"/>
          <w:sz w:val="24"/>
          <w:szCs w:val="24"/>
        </w:rPr>
        <w:t xml:space="preserve"> procedures </w:t>
      </w:r>
      <w:r w:rsidR="00294BAE" w:rsidRPr="00F61D4F">
        <w:rPr>
          <w:rFonts w:ascii="Book Antiqua" w:hAnsi="Book Antiqua" w:cs="Times New Roman"/>
          <w:sz w:val="24"/>
          <w:szCs w:val="24"/>
        </w:rPr>
        <w:t>such as</w:t>
      </w:r>
      <w:r w:rsidRPr="00F61D4F">
        <w:rPr>
          <w:rFonts w:ascii="Book Antiqua" w:hAnsi="Book Antiqua" w:cs="Times New Roman"/>
          <w:sz w:val="24"/>
          <w:szCs w:val="24"/>
        </w:rPr>
        <w:t xml:space="preserve"> pancreatectomy (including Frey’s procedure) for </w:t>
      </w:r>
      <w:r w:rsidR="00C05292" w:rsidRPr="00F61D4F">
        <w:rPr>
          <w:rFonts w:ascii="Book Antiqua" w:hAnsi="Book Antiqua" w:cs="Times New Roman"/>
          <w:sz w:val="24"/>
          <w:szCs w:val="24"/>
        </w:rPr>
        <w:t>various reasons</w:t>
      </w:r>
      <w:r w:rsidRPr="00F61D4F">
        <w:rPr>
          <w:rFonts w:ascii="Book Antiqua" w:hAnsi="Book Antiqua" w:cs="Times New Roman"/>
          <w:sz w:val="24"/>
          <w:szCs w:val="24"/>
        </w:rPr>
        <w:t xml:space="preserve"> including intractable pain. </w:t>
      </w:r>
      <w:r w:rsidR="00841341" w:rsidRPr="00F61D4F">
        <w:rPr>
          <w:rFonts w:ascii="Book Antiqua" w:hAnsi="Book Antiqua" w:cs="Times New Roman"/>
          <w:sz w:val="24"/>
          <w:szCs w:val="24"/>
        </w:rPr>
        <w:t>Indeed,</w:t>
      </w:r>
      <w:r w:rsidR="00FB19EC" w:rsidRPr="00F61D4F">
        <w:rPr>
          <w:rFonts w:ascii="Book Antiqua" w:hAnsi="Book Antiqua" w:cs="Times New Roman"/>
          <w:sz w:val="24"/>
          <w:szCs w:val="24"/>
        </w:rPr>
        <w:t xml:space="preserve"> recent studies have shown that pancreatic surgery is a strong and independent risk factor for the development of diabetes in CP </w:t>
      </w:r>
      <w:proofErr w:type="gramStart"/>
      <w:r w:rsidR="00FB19EC" w:rsidRPr="00F61D4F">
        <w:rPr>
          <w:rFonts w:ascii="Book Antiqua" w:hAnsi="Book Antiqua" w:cs="Times New Roman"/>
          <w:sz w:val="24"/>
          <w:szCs w:val="24"/>
        </w:rPr>
        <w:t>patients</w:t>
      </w:r>
      <w:r w:rsidR="00FB19EC" w:rsidRPr="00F61D4F">
        <w:rPr>
          <w:rFonts w:ascii="Book Antiqua" w:hAnsi="Book Antiqua" w:cs="Times New Roman"/>
          <w:sz w:val="24"/>
          <w:szCs w:val="24"/>
          <w:vertAlign w:val="superscript"/>
        </w:rPr>
        <w:t>[</w:t>
      </w:r>
      <w:proofErr w:type="gramEnd"/>
      <w:r w:rsidR="00FB19EC" w:rsidRPr="00F61D4F">
        <w:rPr>
          <w:rFonts w:ascii="Book Antiqua" w:hAnsi="Book Antiqua" w:cs="Times New Roman"/>
          <w:sz w:val="24"/>
          <w:szCs w:val="24"/>
          <w:vertAlign w:val="superscript"/>
        </w:rPr>
        <w:t>55,56]</w:t>
      </w:r>
      <w:r w:rsidR="00FB19EC" w:rsidRPr="00F61D4F">
        <w:rPr>
          <w:rFonts w:ascii="Book Antiqua" w:hAnsi="Book Antiqua" w:cs="Times New Roman"/>
          <w:sz w:val="24"/>
          <w:szCs w:val="24"/>
        </w:rPr>
        <w:t>.</w:t>
      </w:r>
      <w:r w:rsidR="00841341" w:rsidRPr="00F61D4F">
        <w:rPr>
          <w:rFonts w:ascii="Book Antiqua" w:hAnsi="Book Antiqua" w:cs="Times New Roman"/>
          <w:sz w:val="24"/>
          <w:szCs w:val="24"/>
        </w:rPr>
        <w:t xml:space="preserve"> It is of great interest to </w:t>
      </w:r>
      <w:r w:rsidR="00294BAE" w:rsidRPr="00F61D4F">
        <w:rPr>
          <w:rFonts w:ascii="Book Antiqua" w:hAnsi="Book Antiqua" w:cs="Times New Roman"/>
          <w:sz w:val="24"/>
          <w:szCs w:val="24"/>
        </w:rPr>
        <w:t>determine</w:t>
      </w:r>
      <w:r w:rsidR="00841341" w:rsidRPr="00F61D4F">
        <w:rPr>
          <w:rFonts w:ascii="Book Antiqua" w:hAnsi="Book Antiqua" w:cs="Times New Roman"/>
          <w:sz w:val="24"/>
          <w:szCs w:val="24"/>
        </w:rPr>
        <w:t xml:space="preserve"> the changes in islet cell function following an intervention and how th</w:t>
      </w:r>
      <w:r w:rsidR="00294BAE" w:rsidRPr="00F61D4F">
        <w:rPr>
          <w:rFonts w:ascii="Book Antiqua" w:hAnsi="Book Antiqua" w:cs="Times New Roman"/>
          <w:sz w:val="24"/>
          <w:szCs w:val="24"/>
        </w:rPr>
        <w:t>ese</w:t>
      </w:r>
      <w:r w:rsidR="00841341" w:rsidRPr="00F61D4F">
        <w:rPr>
          <w:rFonts w:ascii="Book Antiqua" w:hAnsi="Book Antiqua" w:cs="Times New Roman"/>
          <w:sz w:val="24"/>
          <w:szCs w:val="24"/>
        </w:rPr>
        <w:t xml:space="preserve"> changes translate into </w:t>
      </w:r>
      <w:r w:rsidR="00294BAE" w:rsidRPr="00F61D4F">
        <w:rPr>
          <w:rFonts w:ascii="Book Antiqua" w:hAnsi="Book Antiqua" w:cs="Times New Roman"/>
          <w:sz w:val="24"/>
          <w:szCs w:val="24"/>
        </w:rPr>
        <w:t xml:space="preserve">the </w:t>
      </w:r>
      <w:r w:rsidR="00841341" w:rsidRPr="00F61D4F">
        <w:rPr>
          <w:rFonts w:ascii="Book Antiqua" w:hAnsi="Book Antiqua" w:cs="Times New Roman"/>
          <w:sz w:val="24"/>
          <w:szCs w:val="24"/>
        </w:rPr>
        <w:t>development of diabetes.</w:t>
      </w:r>
    </w:p>
    <w:p w14:paraId="5D475B8A" w14:textId="63F88D4C" w:rsidR="00046095" w:rsidRPr="00F61D4F" w:rsidRDefault="00FD4D01"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roofErr w:type="spellStart"/>
      <w:r w:rsidRPr="00F61D4F">
        <w:rPr>
          <w:rFonts w:ascii="Book Antiqua" w:hAnsi="Book Antiqua" w:cs="Times New Roman"/>
          <w:sz w:val="24"/>
          <w:szCs w:val="24"/>
        </w:rPr>
        <w:t>Menge</w:t>
      </w:r>
      <w:proofErr w:type="spellEnd"/>
      <w:r w:rsidRPr="00F61D4F">
        <w:rPr>
          <w:rFonts w:ascii="Book Antiqua" w:hAnsi="Book Antiqua" w:cs="Times New Roman"/>
          <w:sz w:val="24"/>
          <w:szCs w:val="24"/>
        </w:rPr>
        <w:t xml:space="preserve"> </w:t>
      </w:r>
      <w:r w:rsidRPr="00F61D4F">
        <w:rPr>
          <w:rFonts w:ascii="Book Antiqua" w:hAnsi="Book Antiqua" w:cs="Times New Roman"/>
          <w:i/>
          <w:iCs/>
          <w:sz w:val="24"/>
          <w:szCs w:val="24"/>
        </w:rPr>
        <w:t xml:space="preserve">et </w:t>
      </w:r>
      <w:proofErr w:type="gramStart"/>
      <w:r w:rsidRPr="00F61D4F">
        <w:rPr>
          <w:rFonts w:ascii="Book Antiqua" w:hAnsi="Book Antiqua" w:cs="Times New Roman"/>
          <w:i/>
          <w:iCs/>
          <w:sz w:val="24"/>
          <w:szCs w:val="24"/>
        </w:rPr>
        <w:t>al</w:t>
      </w:r>
      <w:r w:rsidR="003D1EA3" w:rsidRPr="00F61D4F">
        <w:rPr>
          <w:rFonts w:ascii="Book Antiqua" w:hAnsi="Book Antiqua" w:cs="Times New Roman"/>
          <w:sz w:val="24"/>
          <w:szCs w:val="24"/>
          <w:vertAlign w:val="superscript"/>
        </w:rPr>
        <w:t>[</w:t>
      </w:r>
      <w:proofErr w:type="gramEnd"/>
      <w:r w:rsidR="003D1EA3" w:rsidRPr="00F61D4F">
        <w:rPr>
          <w:rFonts w:ascii="Book Antiqua" w:hAnsi="Book Antiqua" w:cs="Times New Roman"/>
          <w:sz w:val="24"/>
          <w:szCs w:val="24"/>
          <w:vertAlign w:val="superscript"/>
        </w:rPr>
        <w:t>57]</w:t>
      </w:r>
      <w:r w:rsidRPr="00F61D4F">
        <w:rPr>
          <w:rFonts w:ascii="Book Antiqua" w:hAnsi="Book Antiqua" w:cs="Times New Roman"/>
          <w:sz w:val="24"/>
          <w:szCs w:val="24"/>
        </w:rPr>
        <w:t xml:space="preserve"> show</w:t>
      </w:r>
      <w:r w:rsidR="00294BAE" w:rsidRPr="00F61D4F">
        <w:rPr>
          <w:rFonts w:ascii="Book Antiqua" w:hAnsi="Book Antiqua" w:cs="Times New Roman"/>
          <w:sz w:val="24"/>
          <w:szCs w:val="24"/>
        </w:rPr>
        <w:t>ed</w:t>
      </w:r>
      <w:r w:rsidRPr="00F61D4F">
        <w:rPr>
          <w:rFonts w:ascii="Book Antiqua" w:hAnsi="Book Antiqua" w:cs="Times New Roman"/>
          <w:sz w:val="24"/>
          <w:szCs w:val="24"/>
        </w:rPr>
        <w:t xml:space="preserve"> a 50%</w:t>
      </w:r>
      <w:r w:rsidR="00E12734" w:rsidRPr="00F61D4F">
        <w:rPr>
          <w:rFonts w:ascii="Book Antiqua" w:hAnsi="Book Antiqua" w:cs="Times New Roman"/>
          <w:sz w:val="24"/>
          <w:szCs w:val="24"/>
        </w:rPr>
        <w:t xml:space="preserve"> decline in insulin secretion after a 75-g OGTT in CP patients undergoing hemi</w:t>
      </w:r>
      <w:r w:rsidR="00294BAE" w:rsidRPr="00F61D4F">
        <w:rPr>
          <w:rFonts w:ascii="Book Antiqua" w:hAnsi="Book Antiqua" w:cs="Times New Roman"/>
          <w:sz w:val="24"/>
          <w:szCs w:val="24"/>
        </w:rPr>
        <w:t>-</w:t>
      </w:r>
      <w:r w:rsidR="00F02504" w:rsidRPr="00F61D4F">
        <w:rPr>
          <w:rFonts w:ascii="Book Antiqua" w:hAnsi="Book Antiqua" w:cs="Times New Roman"/>
          <w:sz w:val="24"/>
          <w:szCs w:val="24"/>
        </w:rPr>
        <w:t>pancreatectomy</w:t>
      </w:r>
      <w:r w:rsidR="00E12734" w:rsidRPr="00F61D4F">
        <w:rPr>
          <w:rFonts w:ascii="Book Antiqua" w:hAnsi="Book Antiqua" w:cs="Times New Roman"/>
          <w:sz w:val="24"/>
          <w:szCs w:val="24"/>
        </w:rPr>
        <w:t>. Interestingly, follow</w:t>
      </w:r>
      <w:r w:rsidR="00294BAE" w:rsidRPr="00F61D4F">
        <w:rPr>
          <w:rFonts w:ascii="Book Antiqua" w:hAnsi="Book Antiqua" w:cs="Times New Roman"/>
          <w:sz w:val="24"/>
          <w:szCs w:val="24"/>
        </w:rPr>
        <w:t>-</w:t>
      </w:r>
      <w:r w:rsidR="00E12734" w:rsidRPr="00F61D4F">
        <w:rPr>
          <w:rFonts w:ascii="Book Antiqua" w:hAnsi="Book Antiqua" w:cs="Times New Roman"/>
          <w:sz w:val="24"/>
          <w:szCs w:val="24"/>
        </w:rPr>
        <w:t>up of the</w:t>
      </w:r>
      <w:r w:rsidR="00294BAE" w:rsidRPr="00F61D4F">
        <w:rPr>
          <w:rFonts w:ascii="Book Antiqua" w:hAnsi="Book Antiqua" w:cs="Times New Roman"/>
          <w:sz w:val="24"/>
          <w:szCs w:val="24"/>
        </w:rPr>
        <w:t>se</w:t>
      </w:r>
      <w:r w:rsidR="00E12734" w:rsidRPr="00F61D4F">
        <w:rPr>
          <w:rFonts w:ascii="Book Antiqua" w:hAnsi="Book Antiqua" w:cs="Times New Roman"/>
          <w:sz w:val="24"/>
          <w:szCs w:val="24"/>
        </w:rPr>
        <w:t xml:space="preserve"> participants (</w:t>
      </w:r>
      <w:r w:rsidR="00E12734" w:rsidRPr="00F61D4F">
        <w:rPr>
          <w:rFonts w:ascii="Book Antiqua" w:hAnsi="Book Antiqua" w:cs="Times New Roman"/>
          <w:i/>
          <w:iCs/>
          <w:sz w:val="24"/>
          <w:szCs w:val="24"/>
        </w:rPr>
        <w:t>n</w:t>
      </w:r>
      <w:r w:rsidR="003D1EA3" w:rsidRPr="00F61D4F">
        <w:rPr>
          <w:rFonts w:ascii="Book Antiqua" w:hAnsi="Book Antiqua" w:cs="Times New Roman"/>
          <w:sz w:val="24"/>
          <w:szCs w:val="24"/>
        </w:rPr>
        <w:t xml:space="preserve"> </w:t>
      </w:r>
      <w:r w:rsidR="00E12734" w:rsidRPr="00F61D4F">
        <w:rPr>
          <w:rFonts w:ascii="Book Antiqua" w:hAnsi="Book Antiqua" w:cs="Times New Roman"/>
          <w:sz w:val="24"/>
          <w:szCs w:val="24"/>
        </w:rPr>
        <w:t>=</w:t>
      </w:r>
      <w:r w:rsidR="003D1EA3" w:rsidRPr="00F61D4F">
        <w:rPr>
          <w:rFonts w:ascii="Book Antiqua" w:hAnsi="Book Antiqua" w:cs="Times New Roman"/>
          <w:sz w:val="24"/>
          <w:szCs w:val="24"/>
        </w:rPr>
        <w:t xml:space="preserve"> </w:t>
      </w:r>
      <w:r w:rsidR="00E12734" w:rsidRPr="00F61D4F">
        <w:rPr>
          <w:rFonts w:ascii="Book Antiqua" w:hAnsi="Book Antiqua" w:cs="Times New Roman"/>
          <w:sz w:val="24"/>
          <w:szCs w:val="24"/>
        </w:rPr>
        <w:t>10)</w:t>
      </w:r>
      <w:r w:rsidR="00046095" w:rsidRPr="00F61D4F">
        <w:rPr>
          <w:rFonts w:ascii="Book Antiqua" w:hAnsi="Book Antiqua" w:cs="Times New Roman"/>
          <w:sz w:val="24"/>
          <w:szCs w:val="24"/>
        </w:rPr>
        <w:t xml:space="preserve"> </w:t>
      </w:r>
      <w:r w:rsidR="00E12734" w:rsidRPr="00F61D4F">
        <w:rPr>
          <w:rFonts w:ascii="Book Antiqua" w:hAnsi="Book Antiqua" w:cs="Times New Roman"/>
          <w:sz w:val="24"/>
          <w:szCs w:val="24"/>
        </w:rPr>
        <w:t xml:space="preserve">for </w:t>
      </w:r>
      <w:r w:rsidR="00046095" w:rsidRPr="00F61D4F">
        <w:rPr>
          <w:rFonts w:ascii="Book Antiqua" w:hAnsi="Book Antiqua" w:cs="Times New Roman"/>
          <w:sz w:val="24"/>
          <w:szCs w:val="24"/>
        </w:rPr>
        <w:t>3 years (range 2.2-3.8</w:t>
      </w:r>
      <w:r w:rsidR="00AC725A" w:rsidRPr="00F61D4F">
        <w:rPr>
          <w:rFonts w:ascii="Book Antiqua" w:hAnsi="Book Antiqua" w:cs="Times New Roman"/>
          <w:sz w:val="24"/>
          <w:szCs w:val="24"/>
        </w:rPr>
        <w:t xml:space="preserve"> years</w:t>
      </w:r>
      <w:r w:rsidR="00046095" w:rsidRPr="00F61D4F">
        <w:rPr>
          <w:rFonts w:ascii="Book Antiqua" w:hAnsi="Book Antiqua" w:cs="Times New Roman"/>
          <w:sz w:val="24"/>
          <w:szCs w:val="24"/>
        </w:rPr>
        <w:t>) show</w:t>
      </w:r>
      <w:r w:rsidRPr="00F61D4F">
        <w:rPr>
          <w:rFonts w:ascii="Book Antiqua" w:hAnsi="Book Antiqua" w:cs="Times New Roman"/>
          <w:sz w:val="24"/>
          <w:szCs w:val="24"/>
        </w:rPr>
        <w:t>ed</w:t>
      </w:r>
      <w:r w:rsidR="00046095" w:rsidRPr="00F61D4F">
        <w:rPr>
          <w:rFonts w:ascii="Book Antiqua" w:hAnsi="Book Antiqua" w:cs="Times New Roman"/>
          <w:sz w:val="24"/>
          <w:szCs w:val="24"/>
        </w:rPr>
        <w:t xml:space="preserve"> a considerable </w:t>
      </w:r>
      <w:r w:rsidR="00046095" w:rsidRPr="00F61D4F">
        <w:rPr>
          <w:rFonts w:ascii="Book Antiqua" w:hAnsi="Book Antiqua" w:cs="Times New Roman"/>
          <w:sz w:val="24"/>
          <w:szCs w:val="24"/>
        </w:rPr>
        <w:lastRenderedPageBreak/>
        <w:t>improvement in the level of</w:t>
      </w:r>
      <w:r w:rsidRPr="00F61D4F">
        <w:rPr>
          <w:rFonts w:ascii="Book Antiqua" w:hAnsi="Book Antiqua" w:cs="Times New Roman"/>
          <w:sz w:val="24"/>
          <w:szCs w:val="24"/>
        </w:rPr>
        <w:t xml:space="preserve"> plasma</w:t>
      </w:r>
      <w:r w:rsidR="00046095" w:rsidRPr="00F61D4F">
        <w:rPr>
          <w:rFonts w:ascii="Book Antiqua" w:hAnsi="Book Antiqua" w:cs="Times New Roman"/>
          <w:sz w:val="24"/>
          <w:szCs w:val="24"/>
        </w:rPr>
        <w:t xml:space="preserve"> insulin and C-peptide</w:t>
      </w:r>
      <w:r w:rsidR="00AC725A" w:rsidRPr="00F61D4F">
        <w:rPr>
          <w:rFonts w:ascii="Book Antiqua" w:hAnsi="Book Antiqua" w:cs="Times New Roman"/>
          <w:sz w:val="24"/>
          <w:szCs w:val="24"/>
        </w:rPr>
        <w:t xml:space="preserve">, </w:t>
      </w:r>
      <w:r w:rsidR="00294BAE" w:rsidRPr="00F61D4F">
        <w:rPr>
          <w:rFonts w:ascii="Book Antiqua" w:hAnsi="Book Antiqua" w:cs="Times New Roman"/>
          <w:sz w:val="24"/>
          <w:szCs w:val="24"/>
        </w:rPr>
        <w:t>al</w:t>
      </w:r>
      <w:r w:rsidR="00046095" w:rsidRPr="00F61D4F">
        <w:rPr>
          <w:rFonts w:ascii="Book Antiqua" w:hAnsi="Book Antiqua" w:cs="Times New Roman"/>
          <w:sz w:val="24"/>
          <w:szCs w:val="24"/>
        </w:rPr>
        <w:t xml:space="preserve">though preoperative basal </w:t>
      </w:r>
      <w:r w:rsidR="00F02504" w:rsidRPr="00F61D4F">
        <w:rPr>
          <w:rFonts w:ascii="Book Antiqua" w:hAnsi="Book Antiqua" w:cs="Times New Roman"/>
          <w:sz w:val="24"/>
          <w:szCs w:val="24"/>
        </w:rPr>
        <w:t>values</w:t>
      </w:r>
      <w:r w:rsidR="00294BAE" w:rsidRPr="00F61D4F">
        <w:rPr>
          <w:rFonts w:ascii="Book Antiqua" w:hAnsi="Book Antiqua" w:cs="Times New Roman"/>
          <w:sz w:val="24"/>
          <w:szCs w:val="24"/>
        </w:rPr>
        <w:t xml:space="preserve"> were not </w:t>
      </w:r>
      <w:proofErr w:type="gramStart"/>
      <w:r w:rsidR="00294BAE" w:rsidRPr="00F61D4F">
        <w:rPr>
          <w:rFonts w:ascii="Book Antiqua" w:hAnsi="Book Antiqua" w:cs="Times New Roman"/>
          <w:sz w:val="24"/>
          <w:szCs w:val="24"/>
        </w:rPr>
        <w:t>reached</w:t>
      </w:r>
      <w:r w:rsidR="00F02504" w:rsidRPr="00F61D4F">
        <w:rPr>
          <w:rFonts w:ascii="Book Antiqua" w:hAnsi="Book Antiqua" w:cs="Times New Roman"/>
          <w:sz w:val="24"/>
          <w:szCs w:val="24"/>
          <w:vertAlign w:val="superscript"/>
        </w:rPr>
        <w:t>[</w:t>
      </w:r>
      <w:proofErr w:type="gramEnd"/>
      <w:r w:rsidR="00AC725A" w:rsidRPr="00F61D4F">
        <w:rPr>
          <w:rFonts w:ascii="Book Antiqua" w:hAnsi="Book Antiqua" w:cs="Times New Roman"/>
          <w:sz w:val="24"/>
          <w:szCs w:val="24"/>
          <w:vertAlign w:val="superscript"/>
        </w:rPr>
        <w:t>5</w:t>
      </w:r>
      <w:r w:rsidR="00FB19EC" w:rsidRPr="00F61D4F">
        <w:rPr>
          <w:rFonts w:ascii="Book Antiqua" w:hAnsi="Book Antiqua" w:cs="Times New Roman"/>
          <w:sz w:val="24"/>
          <w:szCs w:val="24"/>
          <w:vertAlign w:val="superscript"/>
        </w:rPr>
        <w:t>8</w:t>
      </w:r>
      <w:r w:rsidR="00AC725A" w:rsidRPr="00F61D4F">
        <w:rPr>
          <w:rFonts w:ascii="Book Antiqua" w:hAnsi="Book Antiqua" w:cs="Times New Roman"/>
          <w:sz w:val="24"/>
          <w:szCs w:val="24"/>
          <w:vertAlign w:val="superscript"/>
        </w:rPr>
        <w:t>]</w:t>
      </w:r>
      <w:r w:rsidR="00046095" w:rsidRPr="00F61D4F">
        <w:rPr>
          <w:rFonts w:ascii="Book Antiqua" w:hAnsi="Book Antiqua" w:cs="Times New Roman"/>
          <w:sz w:val="24"/>
          <w:szCs w:val="24"/>
        </w:rPr>
        <w:t>.</w:t>
      </w:r>
      <w:r w:rsidR="00AC725A" w:rsidRPr="00F61D4F">
        <w:rPr>
          <w:rFonts w:ascii="Book Antiqua" w:hAnsi="Book Antiqua" w:cs="Times New Roman"/>
          <w:sz w:val="24"/>
          <w:szCs w:val="24"/>
        </w:rPr>
        <w:t xml:space="preserve"> The author</w:t>
      </w:r>
      <w:r w:rsidR="00F02504" w:rsidRPr="00F61D4F">
        <w:rPr>
          <w:rFonts w:ascii="Book Antiqua" w:hAnsi="Book Antiqua" w:cs="Times New Roman"/>
          <w:sz w:val="24"/>
          <w:szCs w:val="24"/>
        </w:rPr>
        <w:t xml:space="preserve">s </w:t>
      </w:r>
      <w:r w:rsidR="00AC725A" w:rsidRPr="00F61D4F">
        <w:rPr>
          <w:rFonts w:ascii="Book Antiqua" w:hAnsi="Book Antiqua" w:cs="Times New Roman"/>
          <w:sz w:val="24"/>
          <w:szCs w:val="24"/>
        </w:rPr>
        <w:t xml:space="preserve">attributed this limited </w:t>
      </w:r>
      <w:r w:rsidR="00F02504" w:rsidRPr="00F61D4F">
        <w:rPr>
          <w:rFonts w:ascii="Book Antiqua" w:hAnsi="Book Antiqua" w:cs="Times New Roman"/>
          <w:sz w:val="24"/>
          <w:szCs w:val="24"/>
        </w:rPr>
        <w:t xml:space="preserve">functional </w:t>
      </w:r>
      <w:r w:rsidR="00AC725A" w:rsidRPr="00F61D4F">
        <w:rPr>
          <w:rFonts w:ascii="Book Antiqua" w:hAnsi="Book Antiqua" w:cs="Times New Roman"/>
          <w:sz w:val="24"/>
          <w:szCs w:val="24"/>
        </w:rPr>
        <w:t>recovery of beta cell</w:t>
      </w:r>
      <w:r w:rsidR="00F02504" w:rsidRPr="00F61D4F">
        <w:rPr>
          <w:rFonts w:ascii="Book Antiqua" w:hAnsi="Book Antiqua" w:cs="Times New Roman"/>
          <w:sz w:val="24"/>
          <w:szCs w:val="24"/>
        </w:rPr>
        <w:t xml:space="preserve">s </w:t>
      </w:r>
      <w:r w:rsidR="00AC725A" w:rsidRPr="00F61D4F">
        <w:rPr>
          <w:rFonts w:ascii="Book Antiqua" w:hAnsi="Book Antiqua" w:cs="Times New Roman"/>
          <w:sz w:val="24"/>
          <w:szCs w:val="24"/>
        </w:rPr>
        <w:t xml:space="preserve">to improvement in </w:t>
      </w:r>
      <w:r w:rsidR="00294BAE" w:rsidRPr="00F61D4F">
        <w:rPr>
          <w:rFonts w:ascii="Book Antiqua" w:hAnsi="Book Antiqua" w:cs="Times New Roman"/>
          <w:sz w:val="24"/>
          <w:szCs w:val="24"/>
        </w:rPr>
        <w:t xml:space="preserve">the </w:t>
      </w:r>
      <w:r w:rsidR="00AC725A" w:rsidRPr="00F61D4F">
        <w:rPr>
          <w:rFonts w:ascii="Book Antiqua" w:hAnsi="Book Antiqua" w:cs="Times New Roman"/>
          <w:sz w:val="24"/>
          <w:szCs w:val="24"/>
        </w:rPr>
        <w:t xml:space="preserve">inflammatory milieu and gastric motility </w:t>
      </w:r>
      <w:r w:rsidR="00DD1296" w:rsidRPr="00F61D4F">
        <w:rPr>
          <w:rFonts w:ascii="Book Antiqua" w:hAnsi="Book Antiqua" w:cs="Times New Roman"/>
          <w:sz w:val="24"/>
          <w:szCs w:val="24"/>
        </w:rPr>
        <w:t xml:space="preserve">in the long term as compared to </w:t>
      </w:r>
      <w:r w:rsidR="00294BAE" w:rsidRPr="00F61D4F">
        <w:rPr>
          <w:rFonts w:ascii="Book Antiqua" w:hAnsi="Book Antiqua" w:cs="Times New Roman"/>
          <w:sz w:val="24"/>
          <w:szCs w:val="24"/>
        </w:rPr>
        <w:t xml:space="preserve">the </w:t>
      </w:r>
      <w:r w:rsidR="00DD1296" w:rsidRPr="00F61D4F">
        <w:rPr>
          <w:rFonts w:ascii="Book Antiqua" w:hAnsi="Book Antiqua" w:cs="Times New Roman"/>
          <w:sz w:val="24"/>
          <w:szCs w:val="24"/>
        </w:rPr>
        <w:t>immediate postoperative period.</w:t>
      </w:r>
      <w:r w:rsidR="00F02504" w:rsidRPr="00F61D4F">
        <w:rPr>
          <w:rFonts w:ascii="Book Antiqua" w:hAnsi="Book Antiqua" w:cs="Times New Roman"/>
          <w:sz w:val="24"/>
          <w:szCs w:val="24"/>
        </w:rPr>
        <w:t xml:space="preserve"> Importantly, </w:t>
      </w:r>
      <w:r w:rsidR="00294BAE" w:rsidRPr="00F61D4F">
        <w:rPr>
          <w:rFonts w:ascii="Book Antiqua" w:hAnsi="Book Antiqua" w:cs="Times New Roman"/>
          <w:sz w:val="24"/>
          <w:szCs w:val="24"/>
        </w:rPr>
        <w:t>in the</w:t>
      </w:r>
      <w:r w:rsidR="00F02504" w:rsidRPr="00F61D4F">
        <w:rPr>
          <w:rFonts w:ascii="Book Antiqua" w:hAnsi="Book Antiqua" w:cs="Times New Roman"/>
          <w:sz w:val="24"/>
          <w:szCs w:val="24"/>
        </w:rPr>
        <w:t xml:space="preserve"> immediate postoperative period</w:t>
      </w:r>
      <w:r w:rsidR="00644F12" w:rsidRPr="00F61D4F">
        <w:rPr>
          <w:rFonts w:ascii="Book Antiqua" w:hAnsi="Book Antiqua" w:cs="Times New Roman"/>
          <w:sz w:val="24"/>
          <w:szCs w:val="24"/>
        </w:rPr>
        <w:t>,</w:t>
      </w:r>
      <w:r w:rsidR="00F02504" w:rsidRPr="00F61D4F">
        <w:rPr>
          <w:rFonts w:ascii="Book Antiqua" w:hAnsi="Book Antiqua" w:cs="Times New Roman"/>
          <w:sz w:val="24"/>
          <w:szCs w:val="24"/>
        </w:rPr>
        <w:t xml:space="preserve"> it was found that resection of </w:t>
      </w:r>
      <w:r w:rsidR="00294BAE" w:rsidRPr="00F61D4F">
        <w:rPr>
          <w:rFonts w:ascii="Book Antiqua" w:hAnsi="Book Antiqua" w:cs="Times New Roman"/>
          <w:sz w:val="24"/>
          <w:szCs w:val="24"/>
        </w:rPr>
        <w:t xml:space="preserve">the </w:t>
      </w:r>
      <w:r w:rsidR="00F02504" w:rsidRPr="00F61D4F">
        <w:rPr>
          <w:rFonts w:ascii="Book Antiqua" w:hAnsi="Book Antiqua" w:cs="Times New Roman"/>
          <w:sz w:val="24"/>
          <w:szCs w:val="24"/>
        </w:rPr>
        <w:t xml:space="preserve">pancreatic tail was associated with significant worsening of </w:t>
      </w:r>
      <w:proofErr w:type="spellStart"/>
      <w:r w:rsidR="00F02504" w:rsidRPr="00F61D4F">
        <w:rPr>
          <w:rFonts w:ascii="Book Antiqua" w:hAnsi="Book Antiqua" w:cs="Times New Roman"/>
          <w:sz w:val="24"/>
          <w:szCs w:val="24"/>
        </w:rPr>
        <w:t>glycemia</w:t>
      </w:r>
      <w:proofErr w:type="spellEnd"/>
      <w:r w:rsidR="00F02504" w:rsidRPr="00F61D4F">
        <w:rPr>
          <w:rFonts w:ascii="Book Antiqua" w:hAnsi="Book Antiqua" w:cs="Times New Roman"/>
          <w:sz w:val="24"/>
          <w:szCs w:val="24"/>
        </w:rPr>
        <w:t xml:space="preserve"> after glucose challenge</w:t>
      </w:r>
      <w:r w:rsidR="00294BAE" w:rsidRPr="00F61D4F">
        <w:rPr>
          <w:rFonts w:ascii="Book Antiqua" w:hAnsi="Book Antiqua" w:cs="Times New Roman"/>
          <w:sz w:val="24"/>
          <w:szCs w:val="24"/>
        </w:rPr>
        <w:t>,</w:t>
      </w:r>
      <w:r w:rsidR="00F02504" w:rsidRPr="00F61D4F">
        <w:rPr>
          <w:rFonts w:ascii="Book Antiqua" w:hAnsi="Book Antiqua" w:cs="Times New Roman"/>
          <w:sz w:val="24"/>
          <w:szCs w:val="24"/>
        </w:rPr>
        <w:t xml:space="preserve"> whereas pancreatic head resection resulted in lower </w:t>
      </w:r>
      <w:proofErr w:type="spellStart"/>
      <w:r w:rsidR="00644F12" w:rsidRPr="00F61D4F">
        <w:rPr>
          <w:rFonts w:ascii="Book Antiqua" w:hAnsi="Book Antiqua" w:cs="Times New Roman"/>
          <w:sz w:val="24"/>
          <w:szCs w:val="24"/>
        </w:rPr>
        <w:t>glycemic</w:t>
      </w:r>
      <w:proofErr w:type="spellEnd"/>
      <w:r w:rsidR="00F02504" w:rsidRPr="00F61D4F">
        <w:rPr>
          <w:rFonts w:ascii="Book Antiqua" w:hAnsi="Book Antiqua" w:cs="Times New Roman"/>
          <w:sz w:val="24"/>
          <w:szCs w:val="24"/>
        </w:rPr>
        <w:t xml:space="preserve"> </w:t>
      </w:r>
      <w:r w:rsidR="00644F12" w:rsidRPr="00F61D4F">
        <w:rPr>
          <w:rFonts w:ascii="Book Antiqua" w:hAnsi="Book Antiqua" w:cs="Times New Roman"/>
          <w:sz w:val="24"/>
          <w:szCs w:val="24"/>
        </w:rPr>
        <w:t xml:space="preserve">excursion. This finding </w:t>
      </w:r>
      <w:r w:rsidR="00294BAE" w:rsidRPr="00F61D4F">
        <w:rPr>
          <w:rFonts w:ascii="Book Antiqua" w:hAnsi="Book Antiqua" w:cs="Times New Roman"/>
          <w:sz w:val="24"/>
          <w:szCs w:val="24"/>
        </w:rPr>
        <w:t>suggests</w:t>
      </w:r>
      <w:r w:rsidR="00644F12" w:rsidRPr="00F61D4F">
        <w:rPr>
          <w:rFonts w:ascii="Book Antiqua" w:hAnsi="Book Antiqua" w:cs="Times New Roman"/>
          <w:sz w:val="24"/>
          <w:szCs w:val="24"/>
        </w:rPr>
        <w:t xml:space="preserve"> that different procedure</w:t>
      </w:r>
      <w:r w:rsidR="00294BAE" w:rsidRPr="00F61D4F">
        <w:rPr>
          <w:rFonts w:ascii="Book Antiqua" w:hAnsi="Book Antiqua" w:cs="Times New Roman"/>
          <w:sz w:val="24"/>
          <w:szCs w:val="24"/>
        </w:rPr>
        <w:t>s</w:t>
      </w:r>
      <w:r w:rsidRPr="00F61D4F">
        <w:rPr>
          <w:rFonts w:ascii="Book Antiqua" w:hAnsi="Book Antiqua" w:cs="Times New Roman"/>
          <w:sz w:val="24"/>
          <w:szCs w:val="24"/>
        </w:rPr>
        <w:t xml:space="preserve"> have</w:t>
      </w:r>
      <w:r w:rsidR="00644F12" w:rsidRPr="00F61D4F">
        <w:rPr>
          <w:rFonts w:ascii="Book Antiqua" w:hAnsi="Book Antiqua" w:cs="Times New Roman"/>
          <w:sz w:val="24"/>
          <w:szCs w:val="24"/>
        </w:rPr>
        <w:t xml:space="preserve"> </w:t>
      </w:r>
      <w:r w:rsidR="00294BAE" w:rsidRPr="00F61D4F">
        <w:rPr>
          <w:rFonts w:ascii="Book Antiqua" w:hAnsi="Book Antiqua" w:cs="Times New Roman"/>
          <w:sz w:val="24"/>
          <w:szCs w:val="24"/>
        </w:rPr>
        <w:t xml:space="preserve">a different </w:t>
      </w:r>
      <w:r w:rsidR="00644F12" w:rsidRPr="00F61D4F">
        <w:rPr>
          <w:rFonts w:ascii="Book Antiqua" w:hAnsi="Book Antiqua" w:cs="Times New Roman"/>
          <w:sz w:val="24"/>
          <w:szCs w:val="24"/>
        </w:rPr>
        <w:t xml:space="preserve">impact </w:t>
      </w:r>
      <w:r w:rsidRPr="00F61D4F">
        <w:rPr>
          <w:rFonts w:ascii="Book Antiqua" w:hAnsi="Book Antiqua" w:cs="Times New Roman"/>
          <w:sz w:val="24"/>
          <w:szCs w:val="24"/>
        </w:rPr>
        <w:t xml:space="preserve">on </w:t>
      </w:r>
      <w:r w:rsidR="00644F12" w:rsidRPr="00F61D4F">
        <w:rPr>
          <w:rFonts w:ascii="Book Antiqua" w:hAnsi="Book Antiqua" w:cs="Times New Roman"/>
          <w:sz w:val="24"/>
          <w:szCs w:val="24"/>
        </w:rPr>
        <w:t>postoperative beta cell function.</w:t>
      </w:r>
      <w:r w:rsidR="00CB6ECB" w:rsidRPr="00F61D4F">
        <w:rPr>
          <w:rFonts w:ascii="Book Antiqua" w:hAnsi="Book Antiqua" w:cs="Times New Roman"/>
          <w:sz w:val="24"/>
          <w:szCs w:val="24"/>
        </w:rPr>
        <w:t xml:space="preserve"> </w:t>
      </w:r>
      <w:r w:rsidR="00934827" w:rsidRPr="00F61D4F">
        <w:rPr>
          <w:rFonts w:ascii="Book Antiqua" w:hAnsi="Book Antiqua" w:cs="Times New Roman"/>
          <w:sz w:val="24"/>
          <w:szCs w:val="24"/>
        </w:rPr>
        <w:t>Similar finding</w:t>
      </w:r>
      <w:r w:rsidR="00294BAE" w:rsidRPr="00F61D4F">
        <w:rPr>
          <w:rFonts w:ascii="Book Antiqua" w:hAnsi="Book Antiqua" w:cs="Times New Roman"/>
          <w:sz w:val="24"/>
          <w:szCs w:val="24"/>
        </w:rPr>
        <w:t>s</w:t>
      </w:r>
      <w:r w:rsidR="00934827" w:rsidRPr="00F61D4F">
        <w:rPr>
          <w:rFonts w:ascii="Book Antiqua" w:hAnsi="Book Antiqua" w:cs="Times New Roman"/>
          <w:sz w:val="24"/>
          <w:szCs w:val="24"/>
        </w:rPr>
        <w:t xml:space="preserve"> of initial deterioration followed by relatively stable beta cell function up to 36 mo</w:t>
      </w:r>
      <w:r w:rsidR="00572A45" w:rsidRPr="00F61D4F">
        <w:rPr>
          <w:rFonts w:ascii="Book Antiqua" w:hAnsi="Book Antiqua" w:cs="Times New Roman"/>
          <w:sz w:val="24"/>
          <w:szCs w:val="24"/>
        </w:rPr>
        <w:t>nths</w:t>
      </w:r>
      <w:r w:rsidR="00934827" w:rsidRPr="00F61D4F">
        <w:rPr>
          <w:rFonts w:ascii="Book Antiqua" w:hAnsi="Book Antiqua" w:cs="Times New Roman"/>
          <w:sz w:val="24"/>
          <w:szCs w:val="24"/>
        </w:rPr>
        <w:t xml:space="preserve"> w</w:t>
      </w:r>
      <w:r w:rsidR="00294BAE" w:rsidRPr="00F61D4F">
        <w:rPr>
          <w:rFonts w:ascii="Book Antiqua" w:hAnsi="Book Antiqua" w:cs="Times New Roman"/>
          <w:sz w:val="24"/>
          <w:szCs w:val="24"/>
        </w:rPr>
        <w:t>ere</w:t>
      </w:r>
      <w:r w:rsidR="00934827" w:rsidRPr="00F61D4F">
        <w:rPr>
          <w:rFonts w:ascii="Book Antiqua" w:hAnsi="Book Antiqua" w:cs="Times New Roman"/>
          <w:sz w:val="24"/>
          <w:szCs w:val="24"/>
        </w:rPr>
        <w:t xml:space="preserve"> also demonstrated in an earlier </w:t>
      </w:r>
      <w:proofErr w:type="gramStart"/>
      <w:r w:rsidR="00934827" w:rsidRPr="00F61D4F">
        <w:rPr>
          <w:rFonts w:ascii="Book Antiqua" w:hAnsi="Book Antiqua" w:cs="Times New Roman"/>
          <w:sz w:val="24"/>
          <w:szCs w:val="24"/>
        </w:rPr>
        <w:t>study</w:t>
      </w:r>
      <w:r w:rsidR="00934827" w:rsidRPr="00F61D4F">
        <w:rPr>
          <w:rFonts w:ascii="Book Antiqua" w:hAnsi="Book Antiqua" w:cs="Times New Roman"/>
          <w:sz w:val="24"/>
          <w:szCs w:val="24"/>
          <w:vertAlign w:val="superscript"/>
        </w:rPr>
        <w:t>[</w:t>
      </w:r>
      <w:proofErr w:type="gramEnd"/>
      <w:r w:rsidR="00934827" w:rsidRPr="00F61D4F">
        <w:rPr>
          <w:rFonts w:ascii="Book Antiqua" w:hAnsi="Book Antiqua" w:cs="Times New Roman"/>
          <w:sz w:val="24"/>
          <w:szCs w:val="24"/>
          <w:vertAlign w:val="superscript"/>
        </w:rPr>
        <w:t>5</w:t>
      </w:r>
      <w:r w:rsidR="00FB19EC" w:rsidRPr="00F61D4F">
        <w:rPr>
          <w:rFonts w:ascii="Book Antiqua" w:hAnsi="Book Antiqua" w:cs="Times New Roman"/>
          <w:sz w:val="24"/>
          <w:szCs w:val="24"/>
          <w:vertAlign w:val="superscript"/>
        </w:rPr>
        <w:t>9</w:t>
      </w:r>
      <w:r w:rsidR="00934827" w:rsidRPr="00F61D4F">
        <w:rPr>
          <w:rFonts w:ascii="Book Antiqua" w:hAnsi="Book Antiqua" w:cs="Times New Roman"/>
          <w:sz w:val="24"/>
          <w:szCs w:val="24"/>
          <w:vertAlign w:val="superscript"/>
        </w:rPr>
        <w:t>]</w:t>
      </w:r>
      <w:r w:rsidR="00934827" w:rsidRPr="00F61D4F">
        <w:rPr>
          <w:rFonts w:ascii="Book Antiqua" w:hAnsi="Book Antiqua" w:cs="Times New Roman"/>
          <w:sz w:val="24"/>
          <w:szCs w:val="24"/>
        </w:rPr>
        <w:t>.</w:t>
      </w:r>
      <w:r w:rsidR="00151D53" w:rsidRPr="00F61D4F">
        <w:rPr>
          <w:rFonts w:ascii="Book Antiqua" w:hAnsi="Book Antiqua" w:cs="Times New Roman"/>
          <w:sz w:val="24"/>
          <w:szCs w:val="24"/>
        </w:rPr>
        <w:t xml:space="preserve"> </w:t>
      </w:r>
      <w:r w:rsidR="00022E0E" w:rsidRPr="00F61D4F">
        <w:rPr>
          <w:rFonts w:ascii="Book Antiqua" w:hAnsi="Book Antiqua" w:cs="Times New Roman"/>
          <w:sz w:val="24"/>
          <w:szCs w:val="24"/>
        </w:rPr>
        <w:t xml:space="preserve">On the contrary, a recent </w:t>
      </w:r>
      <w:proofErr w:type="gramStart"/>
      <w:r w:rsidR="00022E0E" w:rsidRPr="00F61D4F">
        <w:rPr>
          <w:rFonts w:ascii="Book Antiqua" w:hAnsi="Book Antiqua" w:cs="Times New Roman"/>
          <w:sz w:val="24"/>
          <w:szCs w:val="24"/>
        </w:rPr>
        <w:t>study</w:t>
      </w:r>
      <w:r w:rsidR="00022E0E" w:rsidRPr="00F61D4F">
        <w:rPr>
          <w:rFonts w:ascii="Book Antiqua" w:hAnsi="Book Antiqua" w:cs="Times New Roman"/>
          <w:sz w:val="24"/>
          <w:szCs w:val="24"/>
          <w:vertAlign w:val="superscript"/>
        </w:rPr>
        <w:t>[</w:t>
      </w:r>
      <w:proofErr w:type="gramEnd"/>
      <w:r w:rsidR="00FB19EC" w:rsidRPr="00F61D4F">
        <w:rPr>
          <w:rFonts w:ascii="Book Antiqua" w:hAnsi="Book Antiqua" w:cs="Times New Roman"/>
          <w:sz w:val="24"/>
          <w:szCs w:val="24"/>
          <w:vertAlign w:val="superscript"/>
        </w:rPr>
        <w:t>60</w:t>
      </w:r>
      <w:r w:rsidR="00022E0E" w:rsidRPr="00F61D4F">
        <w:rPr>
          <w:rFonts w:ascii="Book Antiqua" w:hAnsi="Book Antiqua" w:cs="Times New Roman"/>
          <w:sz w:val="24"/>
          <w:szCs w:val="24"/>
          <w:vertAlign w:val="superscript"/>
        </w:rPr>
        <w:t xml:space="preserve">] </w:t>
      </w:r>
      <w:r w:rsidR="007D16DE" w:rsidRPr="00F61D4F">
        <w:rPr>
          <w:rFonts w:ascii="Book Antiqua" w:hAnsi="Book Antiqua" w:cs="Times New Roman"/>
          <w:sz w:val="24"/>
          <w:szCs w:val="24"/>
        </w:rPr>
        <w:t>showed</w:t>
      </w:r>
      <w:r w:rsidR="00022E0E" w:rsidRPr="00F61D4F">
        <w:rPr>
          <w:rFonts w:ascii="Book Antiqua" w:hAnsi="Book Antiqua" w:cs="Times New Roman"/>
          <w:sz w:val="24"/>
          <w:szCs w:val="24"/>
        </w:rPr>
        <w:t xml:space="preserve"> that CP patients who underwent </w:t>
      </w:r>
      <w:r w:rsidR="00294BAE" w:rsidRPr="00F61D4F">
        <w:rPr>
          <w:rFonts w:ascii="Book Antiqua" w:hAnsi="Book Antiqua" w:cs="Times New Roman"/>
          <w:sz w:val="24"/>
          <w:szCs w:val="24"/>
        </w:rPr>
        <w:t xml:space="preserve">a </w:t>
      </w:r>
      <w:r w:rsidR="00022E0E" w:rsidRPr="00F61D4F">
        <w:rPr>
          <w:rFonts w:ascii="Book Antiqua" w:hAnsi="Book Antiqua" w:cs="Times New Roman"/>
          <w:sz w:val="24"/>
          <w:szCs w:val="24"/>
        </w:rPr>
        <w:t xml:space="preserve">surgical drainage procedure (Puestow, Frey, or similar procedure) had </w:t>
      </w:r>
      <w:r w:rsidR="00294BAE" w:rsidRPr="00F61D4F">
        <w:rPr>
          <w:rFonts w:ascii="Book Antiqua" w:hAnsi="Book Antiqua" w:cs="Times New Roman"/>
          <w:sz w:val="24"/>
          <w:szCs w:val="24"/>
        </w:rPr>
        <w:t xml:space="preserve">a </w:t>
      </w:r>
      <w:r w:rsidR="00022E0E" w:rsidRPr="00F61D4F">
        <w:rPr>
          <w:rFonts w:ascii="Book Antiqua" w:hAnsi="Book Antiqua" w:cs="Times New Roman"/>
          <w:sz w:val="24"/>
          <w:szCs w:val="24"/>
        </w:rPr>
        <w:t>rapid decline in C-peptide level during a mixed meal test.</w:t>
      </w:r>
      <w:r w:rsidR="00C778F1" w:rsidRPr="00F61D4F">
        <w:rPr>
          <w:rFonts w:ascii="Book Antiqua" w:hAnsi="Book Antiqua" w:cs="Times New Roman"/>
          <w:sz w:val="24"/>
          <w:szCs w:val="24"/>
        </w:rPr>
        <w:t xml:space="preserve"> However, </w:t>
      </w:r>
      <w:r w:rsidR="00BC3AC3" w:rsidRPr="00F61D4F">
        <w:rPr>
          <w:rFonts w:ascii="Book Antiqua" w:hAnsi="Book Antiqua" w:cs="Times New Roman"/>
          <w:sz w:val="24"/>
          <w:szCs w:val="24"/>
        </w:rPr>
        <w:t xml:space="preserve">studies have also reported no change in beta cell function in </w:t>
      </w:r>
      <w:r w:rsidR="00FB1D10" w:rsidRPr="00F61D4F">
        <w:rPr>
          <w:rFonts w:ascii="Book Antiqua" w:hAnsi="Book Antiqua" w:cs="Times New Roman"/>
          <w:sz w:val="24"/>
          <w:szCs w:val="24"/>
        </w:rPr>
        <w:t>subjects with CP</w:t>
      </w:r>
      <w:r w:rsidR="00BC3AC3" w:rsidRPr="00F61D4F">
        <w:rPr>
          <w:rFonts w:ascii="Book Antiqua" w:hAnsi="Book Antiqua" w:cs="Times New Roman"/>
          <w:sz w:val="24"/>
          <w:szCs w:val="24"/>
        </w:rPr>
        <w:t xml:space="preserve"> following </w:t>
      </w:r>
      <w:r w:rsidR="00294BAE" w:rsidRPr="00F61D4F">
        <w:rPr>
          <w:rFonts w:ascii="Book Antiqua" w:hAnsi="Book Antiqua" w:cs="Times New Roman"/>
          <w:sz w:val="24"/>
          <w:szCs w:val="24"/>
        </w:rPr>
        <w:t>surgical</w:t>
      </w:r>
      <w:r w:rsidR="00BC3AC3" w:rsidRPr="00F61D4F">
        <w:rPr>
          <w:rFonts w:ascii="Book Antiqua" w:hAnsi="Book Antiqua" w:cs="Times New Roman"/>
          <w:sz w:val="24"/>
          <w:szCs w:val="24"/>
        </w:rPr>
        <w:t xml:space="preserve"> intervention</w:t>
      </w:r>
      <w:r w:rsidR="00294BAE" w:rsidRPr="00F61D4F">
        <w:rPr>
          <w:rFonts w:ascii="Book Antiqua" w:hAnsi="Book Antiqua" w:cs="Times New Roman"/>
          <w:sz w:val="24"/>
          <w:szCs w:val="24"/>
        </w:rPr>
        <w:t>s such as</w:t>
      </w:r>
      <w:r w:rsidR="00BC3AC3" w:rsidRPr="00F61D4F">
        <w:rPr>
          <w:rFonts w:ascii="Book Antiqua" w:hAnsi="Book Antiqua" w:cs="Times New Roman"/>
          <w:sz w:val="24"/>
          <w:szCs w:val="24"/>
        </w:rPr>
        <w:t xml:space="preserve"> resection and </w:t>
      </w:r>
      <w:proofErr w:type="gramStart"/>
      <w:r w:rsidR="00934827" w:rsidRPr="00F61D4F">
        <w:rPr>
          <w:rFonts w:ascii="Book Antiqua" w:hAnsi="Book Antiqua" w:cs="Times New Roman"/>
          <w:sz w:val="24"/>
          <w:szCs w:val="24"/>
        </w:rPr>
        <w:t>drainage</w:t>
      </w:r>
      <w:r w:rsidR="00934827" w:rsidRPr="00F61D4F">
        <w:rPr>
          <w:rFonts w:ascii="Book Antiqua" w:hAnsi="Book Antiqua" w:cs="Times New Roman"/>
          <w:sz w:val="24"/>
          <w:szCs w:val="24"/>
          <w:vertAlign w:val="superscript"/>
        </w:rPr>
        <w:t>[</w:t>
      </w:r>
      <w:proofErr w:type="gramEnd"/>
      <w:r w:rsidR="00C778F1" w:rsidRPr="00F61D4F">
        <w:rPr>
          <w:rFonts w:ascii="Book Antiqua" w:hAnsi="Book Antiqua" w:cs="Times New Roman"/>
          <w:sz w:val="24"/>
          <w:szCs w:val="24"/>
          <w:vertAlign w:val="superscript"/>
        </w:rPr>
        <w:t>14</w:t>
      </w:r>
      <w:r w:rsidR="00BC3AC3" w:rsidRPr="00F61D4F">
        <w:rPr>
          <w:rFonts w:ascii="Book Antiqua" w:hAnsi="Book Antiqua" w:cs="Times New Roman"/>
          <w:sz w:val="24"/>
          <w:szCs w:val="24"/>
          <w:vertAlign w:val="superscript"/>
        </w:rPr>
        <w:t>,</w:t>
      </w:r>
      <w:r w:rsidR="00FB19EC" w:rsidRPr="00F61D4F">
        <w:rPr>
          <w:rFonts w:ascii="Book Antiqua" w:hAnsi="Book Antiqua" w:cs="Times New Roman"/>
          <w:sz w:val="24"/>
          <w:szCs w:val="24"/>
          <w:vertAlign w:val="superscript"/>
        </w:rPr>
        <w:t>61</w:t>
      </w:r>
      <w:r w:rsidR="00E563B3" w:rsidRPr="00F61D4F">
        <w:rPr>
          <w:rFonts w:ascii="Book Antiqua" w:hAnsi="Book Antiqua" w:cs="Times New Roman"/>
          <w:sz w:val="24"/>
          <w:szCs w:val="24"/>
          <w:vertAlign w:val="superscript"/>
        </w:rPr>
        <w:t>]</w:t>
      </w:r>
      <w:r w:rsidR="00E563B3" w:rsidRPr="00F61D4F">
        <w:rPr>
          <w:rFonts w:ascii="Book Antiqua" w:hAnsi="Book Antiqua" w:cs="Times New Roman"/>
          <w:sz w:val="24"/>
          <w:szCs w:val="24"/>
        </w:rPr>
        <w:t>.</w:t>
      </w:r>
    </w:p>
    <w:p w14:paraId="5F7D1C93" w14:textId="51AAD9F2" w:rsidR="00E563B3" w:rsidRPr="00F61D4F" w:rsidRDefault="00BF6579"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Alpha cell </w:t>
      </w:r>
      <w:r w:rsidR="00E563B3" w:rsidRPr="00F61D4F">
        <w:rPr>
          <w:rFonts w:ascii="Book Antiqua" w:hAnsi="Book Antiqua" w:cs="Times New Roman"/>
          <w:sz w:val="24"/>
          <w:szCs w:val="24"/>
        </w:rPr>
        <w:t>function</w:t>
      </w:r>
      <w:r w:rsidRPr="00F61D4F">
        <w:rPr>
          <w:rFonts w:ascii="Book Antiqua" w:hAnsi="Book Antiqua" w:cs="Times New Roman"/>
          <w:sz w:val="24"/>
          <w:szCs w:val="24"/>
        </w:rPr>
        <w:t xml:space="preserve"> is also affected</w:t>
      </w:r>
      <w:r w:rsidR="00E563B3" w:rsidRPr="00F61D4F">
        <w:rPr>
          <w:rFonts w:ascii="Book Antiqua" w:hAnsi="Book Antiqua" w:cs="Times New Roman"/>
          <w:sz w:val="24"/>
          <w:szCs w:val="24"/>
        </w:rPr>
        <w:t xml:space="preserve"> following surgery in </w:t>
      </w:r>
      <w:r w:rsidRPr="00F61D4F">
        <w:rPr>
          <w:rFonts w:ascii="Book Antiqua" w:hAnsi="Book Antiqua" w:cs="Times New Roman"/>
          <w:sz w:val="24"/>
          <w:szCs w:val="24"/>
        </w:rPr>
        <w:t>patients with CP</w:t>
      </w:r>
      <w:r w:rsidR="00E563B3" w:rsidRPr="00F61D4F">
        <w:rPr>
          <w:rFonts w:ascii="Book Antiqua" w:hAnsi="Book Antiqua" w:cs="Times New Roman"/>
          <w:sz w:val="24"/>
          <w:szCs w:val="24"/>
        </w:rPr>
        <w:t>. Altered glucagon suppression following surgery ha</w:t>
      </w:r>
      <w:r w:rsidR="00294BAE" w:rsidRPr="00F61D4F">
        <w:rPr>
          <w:rFonts w:ascii="Book Antiqua" w:hAnsi="Book Antiqua" w:cs="Times New Roman"/>
          <w:sz w:val="24"/>
          <w:szCs w:val="24"/>
        </w:rPr>
        <w:t>s</w:t>
      </w:r>
      <w:r w:rsidR="00E563B3" w:rsidRPr="00F61D4F">
        <w:rPr>
          <w:rFonts w:ascii="Book Antiqua" w:hAnsi="Book Antiqua" w:cs="Times New Roman"/>
          <w:sz w:val="24"/>
          <w:szCs w:val="24"/>
        </w:rPr>
        <w:t xml:space="preserve"> been described in </w:t>
      </w:r>
      <w:r w:rsidR="00294BAE" w:rsidRPr="00F61D4F">
        <w:rPr>
          <w:rFonts w:ascii="Book Antiqua" w:hAnsi="Book Antiqua" w:cs="Times New Roman"/>
          <w:sz w:val="24"/>
          <w:szCs w:val="24"/>
        </w:rPr>
        <w:t xml:space="preserve">a </w:t>
      </w:r>
      <w:r w:rsidR="00E563B3" w:rsidRPr="00F61D4F">
        <w:rPr>
          <w:rFonts w:ascii="Book Antiqua" w:hAnsi="Book Antiqua" w:cs="Times New Roman"/>
          <w:sz w:val="24"/>
          <w:szCs w:val="24"/>
        </w:rPr>
        <w:t xml:space="preserve">few </w:t>
      </w:r>
      <w:proofErr w:type="gramStart"/>
      <w:r w:rsidR="00BC4B32" w:rsidRPr="00F61D4F">
        <w:rPr>
          <w:rFonts w:ascii="Book Antiqua" w:hAnsi="Book Antiqua" w:cs="Times New Roman"/>
          <w:sz w:val="24"/>
          <w:szCs w:val="24"/>
        </w:rPr>
        <w:t>studies</w:t>
      </w:r>
      <w:r w:rsidR="00BC4B32" w:rsidRPr="00F61D4F">
        <w:rPr>
          <w:rFonts w:ascii="Book Antiqua" w:hAnsi="Book Antiqua" w:cs="Times New Roman"/>
          <w:sz w:val="24"/>
          <w:szCs w:val="24"/>
          <w:vertAlign w:val="superscript"/>
        </w:rPr>
        <w:t>[</w:t>
      </w:r>
      <w:proofErr w:type="gramEnd"/>
      <w:r w:rsidR="00BC4B32" w:rsidRPr="00F61D4F">
        <w:rPr>
          <w:rFonts w:ascii="Book Antiqua" w:hAnsi="Book Antiqua" w:cs="Times New Roman"/>
          <w:sz w:val="24"/>
          <w:szCs w:val="24"/>
          <w:vertAlign w:val="superscript"/>
        </w:rPr>
        <w:t>14,15]</w:t>
      </w:r>
      <w:r w:rsidR="00E563B3" w:rsidRPr="00F61D4F">
        <w:rPr>
          <w:rFonts w:ascii="Book Antiqua" w:hAnsi="Book Antiqua" w:cs="Times New Roman"/>
          <w:sz w:val="24"/>
          <w:szCs w:val="24"/>
        </w:rPr>
        <w:t xml:space="preserve">. </w:t>
      </w:r>
      <w:r w:rsidR="00294BAE" w:rsidRPr="00F61D4F">
        <w:rPr>
          <w:rFonts w:ascii="Book Antiqua" w:hAnsi="Book Antiqua" w:cs="Times New Roman"/>
          <w:sz w:val="24"/>
          <w:szCs w:val="24"/>
        </w:rPr>
        <w:t>F</w:t>
      </w:r>
      <w:r w:rsidR="00E563B3" w:rsidRPr="00F61D4F">
        <w:rPr>
          <w:rFonts w:ascii="Book Antiqua" w:hAnsi="Book Antiqua" w:cs="Times New Roman"/>
          <w:sz w:val="24"/>
          <w:szCs w:val="24"/>
        </w:rPr>
        <w:t xml:space="preserve">asting </w:t>
      </w:r>
      <w:r w:rsidR="00294BAE" w:rsidRPr="00F61D4F">
        <w:rPr>
          <w:rFonts w:ascii="Book Antiqua" w:hAnsi="Book Antiqua" w:cs="Times New Roman"/>
          <w:sz w:val="24"/>
          <w:szCs w:val="24"/>
        </w:rPr>
        <w:t xml:space="preserve">lower </w:t>
      </w:r>
      <w:r w:rsidR="00E563B3" w:rsidRPr="00F61D4F">
        <w:rPr>
          <w:rFonts w:ascii="Book Antiqua" w:hAnsi="Book Antiqua" w:cs="Times New Roman"/>
          <w:sz w:val="24"/>
          <w:szCs w:val="24"/>
        </w:rPr>
        <w:t>glucagon after surgery probably reflect</w:t>
      </w:r>
      <w:r w:rsidR="00294BAE" w:rsidRPr="00F61D4F">
        <w:rPr>
          <w:rFonts w:ascii="Book Antiqua" w:hAnsi="Book Antiqua" w:cs="Times New Roman"/>
          <w:sz w:val="24"/>
          <w:szCs w:val="24"/>
        </w:rPr>
        <w:t>ed</w:t>
      </w:r>
      <w:r w:rsidR="00E563B3" w:rsidRPr="00F61D4F">
        <w:rPr>
          <w:rFonts w:ascii="Book Antiqua" w:hAnsi="Book Antiqua" w:cs="Times New Roman"/>
          <w:sz w:val="24"/>
          <w:szCs w:val="24"/>
        </w:rPr>
        <w:t xml:space="preserve"> a loss of alpha cell </w:t>
      </w:r>
      <w:proofErr w:type="gramStart"/>
      <w:r w:rsidR="00BC4B32" w:rsidRPr="00F61D4F">
        <w:rPr>
          <w:rFonts w:ascii="Book Antiqua" w:hAnsi="Book Antiqua" w:cs="Times New Roman"/>
          <w:sz w:val="24"/>
          <w:szCs w:val="24"/>
        </w:rPr>
        <w:t>mass</w:t>
      </w:r>
      <w:r w:rsidR="00BC4B32" w:rsidRPr="00F61D4F">
        <w:rPr>
          <w:rFonts w:ascii="Book Antiqua" w:hAnsi="Book Antiqua" w:cs="Times New Roman"/>
          <w:sz w:val="24"/>
          <w:szCs w:val="24"/>
          <w:vertAlign w:val="superscript"/>
        </w:rPr>
        <w:t>[</w:t>
      </w:r>
      <w:proofErr w:type="gramEnd"/>
      <w:r w:rsidR="00BC4B32" w:rsidRPr="00F61D4F">
        <w:rPr>
          <w:rFonts w:ascii="Book Antiqua" w:hAnsi="Book Antiqua" w:cs="Times New Roman"/>
          <w:sz w:val="24"/>
          <w:szCs w:val="24"/>
          <w:vertAlign w:val="superscript"/>
        </w:rPr>
        <w:t>15]</w:t>
      </w:r>
      <w:r w:rsidR="00E563B3" w:rsidRPr="00F61D4F">
        <w:rPr>
          <w:rFonts w:ascii="Book Antiqua" w:hAnsi="Book Antiqua" w:cs="Times New Roman"/>
          <w:sz w:val="24"/>
          <w:szCs w:val="24"/>
        </w:rPr>
        <w:t xml:space="preserve"> </w:t>
      </w:r>
      <w:r w:rsidRPr="00F61D4F">
        <w:rPr>
          <w:rFonts w:ascii="Book Antiqua" w:hAnsi="Book Antiqua" w:cs="Times New Roman"/>
          <w:sz w:val="24"/>
          <w:szCs w:val="24"/>
        </w:rPr>
        <w:t>during the procedure</w:t>
      </w:r>
      <w:r w:rsidR="00294BAE" w:rsidRPr="00F61D4F">
        <w:rPr>
          <w:rFonts w:ascii="Book Antiqua" w:hAnsi="Book Antiqua" w:cs="Times New Roman"/>
          <w:sz w:val="24"/>
          <w:szCs w:val="24"/>
        </w:rPr>
        <w:t>,</w:t>
      </w:r>
      <w:r w:rsidR="00E563B3" w:rsidRPr="00F61D4F">
        <w:rPr>
          <w:rFonts w:ascii="Book Antiqua" w:hAnsi="Book Antiqua" w:cs="Times New Roman"/>
          <w:sz w:val="24"/>
          <w:szCs w:val="24"/>
        </w:rPr>
        <w:t xml:space="preserve"> but there was a significant increase in glucagon secretion post</w:t>
      </w:r>
      <w:r w:rsidR="00294BAE" w:rsidRPr="00F61D4F">
        <w:rPr>
          <w:rFonts w:ascii="Book Antiqua" w:hAnsi="Book Antiqua" w:cs="Times New Roman"/>
          <w:sz w:val="24"/>
          <w:szCs w:val="24"/>
        </w:rPr>
        <w:t>-</w:t>
      </w:r>
      <w:r w:rsidR="00E563B3" w:rsidRPr="00F61D4F">
        <w:rPr>
          <w:rFonts w:ascii="Book Antiqua" w:hAnsi="Book Antiqua" w:cs="Times New Roman"/>
          <w:sz w:val="24"/>
          <w:szCs w:val="24"/>
        </w:rPr>
        <w:t xml:space="preserve">glucose challenge </w:t>
      </w:r>
      <w:r w:rsidR="00BC4B32" w:rsidRPr="00F61D4F">
        <w:rPr>
          <w:rFonts w:ascii="Book Antiqua" w:hAnsi="Book Antiqua" w:cs="Times New Roman"/>
          <w:sz w:val="24"/>
          <w:szCs w:val="24"/>
        </w:rPr>
        <w:t xml:space="preserve">after </w:t>
      </w:r>
      <w:r w:rsidR="003B1125" w:rsidRPr="00F61D4F">
        <w:rPr>
          <w:rFonts w:ascii="Book Antiqua" w:hAnsi="Book Antiqua" w:cs="Times New Roman"/>
          <w:sz w:val="24"/>
          <w:szCs w:val="24"/>
        </w:rPr>
        <w:t>surgery</w:t>
      </w:r>
      <w:r w:rsidR="003B1125" w:rsidRPr="00F61D4F">
        <w:rPr>
          <w:rFonts w:ascii="Book Antiqua" w:hAnsi="Book Antiqua" w:cs="Times New Roman"/>
          <w:sz w:val="24"/>
          <w:szCs w:val="24"/>
          <w:vertAlign w:val="superscript"/>
        </w:rPr>
        <w:t>[</w:t>
      </w:r>
      <w:r w:rsidR="00BC4B32" w:rsidRPr="00F61D4F">
        <w:rPr>
          <w:rFonts w:ascii="Book Antiqua" w:hAnsi="Book Antiqua" w:cs="Times New Roman"/>
          <w:sz w:val="24"/>
          <w:szCs w:val="24"/>
          <w:vertAlign w:val="superscript"/>
        </w:rPr>
        <w:t>14,15]</w:t>
      </w:r>
      <w:r w:rsidR="00BC4B32" w:rsidRPr="00F61D4F">
        <w:rPr>
          <w:rFonts w:ascii="Book Antiqua" w:hAnsi="Book Antiqua" w:cs="Times New Roman"/>
          <w:sz w:val="24"/>
          <w:szCs w:val="24"/>
        </w:rPr>
        <w:t>. This could reflect th</w:t>
      </w:r>
      <w:r w:rsidR="00D96748" w:rsidRPr="00F61D4F">
        <w:rPr>
          <w:rFonts w:ascii="Book Antiqua" w:hAnsi="Book Antiqua" w:cs="Times New Roman"/>
          <w:sz w:val="24"/>
          <w:szCs w:val="24"/>
        </w:rPr>
        <w:t>e</w:t>
      </w:r>
      <w:r w:rsidR="00BC4B32" w:rsidRPr="00F61D4F">
        <w:rPr>
          <w:rFonts w:ascii="Book Antiqua" w:hAnsi="Book Antiqua" w:cs="Times New Roman"/>
          <w:sz w:val="24"/>
          <w:szCs w:val="24"/>
        </w:rPr>
        <w:t xml:space="preserve"> possibl</w:t>
      </w:r>
      <w:r w:rsidR="00D96748" w:rsidRPr="00F61D4F">
        <w:rPr>
          <w:rFonts w:ascii="Book Antiqua" w:hAnsi="Book Antiqua" w:cs="Times New Roman"/>
          <w:sz w:val="24"/>
          <w:szCs w:val="24"/>
        </w:rPr>
        <w:t>e</w:t>
      </w:r>
      <w:r w:rsidR="00BC4B32" w:rsidRPr="00F61D4F">
        <w:rPr>
          <w:rFonts w:ascii="Book Antiqua" w:hAnsi="Book Antiqua" w:cs="Times New Roman"/>
          <w:sz w:val="24"/>
          <w:szCs w:val="24"/>
        </w:rPr>
        <w:t xml:space="preserve"> effect of impair</w:t>
      </w:r>
      <w:r w:rsidR="00D96748" w:rsidRPr="00F61D4F">
        <w:rPr>
          <w:rFonts w:ascii="Book Antiqua" w:hAnsi="Book Antiqua" w:cs="Times New Roman"/>
          <w:sz w:val="24"/>
          <w:szCs w:val="24"/>
        </w:rPr>
        <w:t>ed</w:t>
      </w:r>
      <w:r w:rsidR="00BC4B32" w:rsidRPr="00F61D4F">
        <w:rPr>
          <w:rFonts w:ascii="Book Antiqua" w:hAnsi="Book Antiqua" w:cs="Times New Roman"/>
          <w:sz w:val="24"/>
          <w:szCs w:val="24"/>
        </w:rPr>
        <w:t xml:space="preserve"> beta cell function on alpha cell</w:t>
      </w:r>
      <w:r w:rsidR="00D96748" w:rsidRPr="00F61D4F">
        <w:rPr>
          <w:rFonts w:ascii="Book Antiqua" w:hAnsi="Book Antiqua" w:cs="Times New Roman"/>
          <w:sz w:val="24"/>
          <w:szCs w:val="24"/>
        </w:rPr>
        <w:t>s</w:t>
      </w:r>
      <w:r w:rsidR="00BC4B32" w:rsidRPr="00F61D4F">
        <w:rPr>
          <w:rFonts w:ascii="Book Antiqua" w:hAnsi="Book Antiqua" w:cs="Times New Roman"/>
          <w:sz w:val="24"/>
          <w:szCs w:val="24"/>
        </w:rPr>
        <w:t xml:space="preserve"> as insulin secretion </w:t>
      </w:r>
      <w:r w:rsidRPr="00F61D4F">
        <w:rPr>
          <w:rFonts w:ascii="Book Antiqua" w:hAnsi="Book Antiqua" w:cs="Times New Roman"/>
          <w:sz w:val="24"/>
          <w:szCs w:val="24"/>
        </w:rPr>
        <w:t xml:space="preserve">is </w:t>
      </w:r>
      <w:r w:rsidR="00BC4B32" w:rsidRPr="00F61D4F">
        <w:rPr>
          <w:rFonts w:ascii="Book Antiqua" w:hAnsi="Book Antiqua" w:cs="Times New Roman"/>
          <w:sz w:val="24"/>
          <w:szCs w:val="24"/>
        </w:rPr>
        <w:t>also simultaneously impaired.</w:t>
      </w:r>
      <w:r w:rsidR="003B1125" w:rsidRPr="00F61D4F">
        <w:rPr>
          <w:rFonts w:ascii="Book Antiqua" w:hAnsi="Book Antiqua" w:cs="Times New Roman"/>
          <w:sz w:val="24"/>
          <w:szCs w:val="24"/>
        </w:rPr>
        <w:t xml:space="preserve"> Taken together, it is evident that beta cell function declines after surgery and it may stabili</w:t>
      </w:r>
      <w:r w:rsidR="00D96748" w:rsidRPr="00F61D4F">
        <w:rPr>
          <w:rFonts w:ascii="Book Antiqua" w:hAnsi="Book Antiqua" w:cs="Times New Roman"/>
          <w:sz w:val="24"/>
          <w:szCs w:val="24"/>
        </w:rPr>
        <w:t>z</w:t>
      </w:r>
      <w:r w:rsidR="003B1125" w:rsidRPr="00F61D4F">
        <w:rPr>
          <w:rFonts w:ascii="Book Antiqua" w:hAnsi="Book Antiqua" w:cs="Times New Roman"/>
          <w:sz w:val="24"/>
          <w:szCs w:val="24"/>
        </w:rPr>
        <w:t xml:space="preserve">e in </w:t>
      </w:r>
      <w:r w:rsidR="00D96748" w:rsidRPr="00F61D4F">
        <w:rPr>
          <w:rFonts w:ascii="Book Antiqua" w:hAnsi="Book Antiqua" w:cs="Times New Roman"/>
          <w:sz w:val="24"/>
          <w:szCs w:val="24"/>
        </w:rPr>
        <w:t xml:space="preserve">the </w:t>
      </w:r>
      <w:r w:rsidR="003B1125" w:rsidRPr="00F61D4F">
        <w:rPr>
          <w:rFonts w:ascii="Book Antiqua" w:hAnsi="Book Antiqua" w:cs="Times New Roman"/>
          <w:sz w:val="24"/>
          <w:szCs w:val="24"/>
        </w:rPr>
        <w:t>long-term</w:t>
      </w:r>
      <w:r w:rsidR="00D96748" w:rsidRPr="00F61D4F">
        <w:rPr>
          <w:rFonts w:ascii="Book Antiqua" w:hAnsi="Book Antiqua" w:cs="Times New Roman"/>
          <w:sz w:val="24"/>
          <w:szCs w:val="24"/>
        </w:rPr>
        <w:t>,</w:t>
      </w:r>
      <w:r w:rsidR="003B1125" w:rsidRPr="00F61D4F">
        <w:rPr>
          <w:rFonts w:ascii="Book Antiqua" w:hAnsi="Book Antiqua" w:cs="Times New Roman"/>
          <w:sz w:val="24"/>
          <w:szCs w:val="24"/>
        </w:rPr>
        <w:t xml:space="preserve"> but at a lower level compared to the </w:t>
      </w:r>
      <w:proofErr w:type="spellStart"/>
      <w:r w:rsidR="003B1125" w:rsidRPr="00F61D4F">
        <w:rPr>
          <w:rFonts w:ascii="Book Antiqua" w:hAnsi="Book Antiqua" w:cs="Times New Roman"/>
          <w:sz w:val="24"/>
          <w:szCs w:val="24"/>
        </w:rPr>
        <w:t>presurgical</w:t>
      </w:r>
      <w:proofErr w:type="spellEnd"/>
      <w:r w:rsidR="003B1125" w:rsidRPr="00F61D4F">
        <w:rPr>
          <w:rFonts w:ascii="Book Antiqua" w:hAnsi="Book Antiqua" w:cs="Times New Roman"/>
          <w:sz w:val="24"/>
          <w:szCs w:val="24"/>
        </w:rPr>
        <w:t xml:space="preserve"> state</w:t>
      </w:r>
      <w:r w:rsidR="00D96748" w:rsidRPr="00F61D4F">
        <w:rPr>
          <w:rFonts w:ascii="Book Antiqua" w:hAnsi="Book Antiqua" w:cs="Times New Roman"/>
          <w:sz w:val="24"/>
          <w:szCs w:val="24"/>
        </w:rPr>
        <w:t>,</w:t>
      </w:r>
      <w:r w:rsidR="003B1125" w:rsidRPr="00F61D4F">
        <w:rPr>
          <w:rFonts w:ascii="Book Antiqua" w:hAnsi="Book Antiqua" w:cs="Times New Roman"/>
          <w:sz w:val="24"/>
          <w:szCs w:val="24"/>
        </w:rPr>
        <w:t xml:space="preserve"> and there is definite evidence of alpha cell dysfunction following surgical procedure</w:t>
      </w:r>
      <w:r w:rsidR="00D96748" w:rsidRPr="00F61D4F">
        <w:rPr>
          <w:rFonts w:ascii="Book Antiqua" w:hAnsi="Book Antiqua" w:cs="Times New Roman"/>
          <w:sz w:val="24"/>
          <w:szCs w:val="24"/>
        </w:rPr>
        <w:t>s</w:t>
      </w:r>
      <w:r w:rsidR="003B1125" w:rsidRPr="00F61D4F">
        <w:rPr>
          <w:rFonts w:ascii="Book Antiqua" w:hAnsi="Book Antiqua" w:cs="Times New Roman"/>
          <w:sz w:val="24"/>
          <w:szCs w:val="24"/>
        </w:rPr>
        <w:t xml:space="preserve"> in CP.</w:t>
      </w:r>
    </w:p>
    <w:p w14:paraId="01085ABC" w14:textId="2425A2E7" w:rsidR="00A468B5" w:rsidRPr="00F61D4F" w:rsidRDefault="00B52507"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Another issue that needs to be considered in patients with CP is </w:t>
      </w:r>
      <w:r w:rsidR="00896316" w:rsidRPr="00F61D4F">
        <w:rPr>
          <w:rFonts w:ascii="Book Antiqua" w:hAnsi="Book Antiqua" w:cs="Times New Roman"/>
          <w:sz w:val="24"/>
          <w:szCs w:val="24"/>
        </w:rPr>
        <w:t xml:space="preserve">assessment of the </w:t>
      </w:r>
      <w:r w:rsidRPr="00F61D4F">
        <w:rPr>
          <w:rFonts w:ascii="Book Antiqua" w:hAnsi="Book Antiqua" w:cs="Times New Roman"/>
          <w:sz w:val="24"/>
          <w:szCs w:val="24"/>
        </w:rPr>
        <w:t xml:space="preserve">functional preservation of islet cell function following total pancreatectomy and autologous islet transplantation (TP-AIT). </w:t>
      </w:r>
      <w:r w:rsidR="00B70BA0" w:rsidRPr="00F61D4F">
        <w:rPr>
          <w:rFonts w:ascii="Book Antiqua" w:hAnsi="Book Antiqua" w:cs="Times New Roman"/>
          <w:sz w:val="24"/>
          <w:szCs w:val="24"/>
        </w:rPr>
        <w:t xml:space="preserve">A detailed discussion on this topic can be found </w:t>
      </w:r>
      <w:proofErr w:type="gramStart"/>
      <w:r w:rsidR="00165FA0" w:rsidRPr="00F61D4F">
        <w:rPr>
          <w:rFonts w:ascii="Book Antiqua" w:hAnsi="Book Antiqua" w:cs="Times New Roman"/>
          <w:sz w:val="24"/>
          <w:szCs w:val="24"/>
        </w:rPr>
        <w:t>elsewhere</w:t>
      </w:r>
      <w:r w:rsidR="00165FA0" w:rsidRPr="00F61D4F">
        <w:rPr>
          <w:rFonts w:ascii="Book Antiqua" w:hAnsi="Book Antiqua" w:cs="Times New Roman"/>
          <w:sz w:val="24"/>
          <w:szCs w:val="24"/>
          <w:vertAlign w:val="superscript"/>
        </w:rPr>
        <w:t>[</w:t>
      </w:r>
      <w:proofErr w:type="gramEnd"/>
      <w:r w:rsidR="00896316" w:rsidRPr="00F61D4F">
        <w:rPr>
          <w:rFonts w:ascii="Book Antiqua" w:hAnsi="Book Antiqua" w:cs="Times New Roman"/>
          <w:sz w:val="24"/>
          <w:szCs w:val="24"/>
          <w:vertAlign w:val="superscript"/>
        </w:rPr>
        <w:t>62,63]</w:t>
      </w:r>
      <w:r w:rsidR="00B70BA0" w:rsidRPr="00F61D4F">
        <w:rPr>
          <w:rFonts w:ascii="Book Antiqua" w:hAnsi="Book Antiqua" w:cs="Times New Roman"/>
          <w:sz w:val="24"/>
          <w:szCs w:val="24"/>
        </w:rPr>
        <w:t xml:space="preserve">. </w:t>
      </w:r>
      <w:r w:rsidRPr="00F61D4F">
        <w:rPr>
          <w:rFonts w:ascii="Book Antiqua" w:hAnsi="Book Antiqua" w:cs="Times New Roman"/>
          <w:sz w:val="24"/>
          <w:szCs w:val="24"/>
        </w:rPr>
        <w:t>Roughly one third of patients maintain insulin independence following TP-</w:t>
      </w:r>
      <w:r w:rsidR="00F20B1C" w:rsidRPr="00F61D4F">
        <w:rPr>
          <w:rFonts w:ascii="Book Antiqua" w:hAnsi="Book Antiqua" w:cs="Times New Roman"/>
          <w:sz w:val="24"/>
          <w:szCs w:val="24"/>
        </w:rPr>
        <w:t>AIT at around two years post</w:t>
      </w:r>
      <w:r w:rsidR="00D96748" w:rsidRPr="00F61D4F">
        <w:rPr>
          <w:rFonts w:ascii="Book Antiqua" w:hAnsi="Book Antiqua" w:cs="Times New Roman"/>
          <w:sz w:val="24"/>
          <w:szCs w:val="24"/>
        </w:rPr>
        <w:t>-</w:t>
      </w:r>
      <w:r w:rsidR="00F20B1C" w:rsidRPr="00F61D4F">
        <w:rPr>
          <w:rFonts w:ascii="Book Antiqua" w:hAnsi="Book Antiqua" w:cs="Times New Roman"/>
          <w:sz w:val="24"/>
          <w:szCs w:val="24"/>
        </w:rPr>
        <w:t xml:space="preserve">transplantation and a significant proportion of patients require </w:t>
      </w:r>
      <w:r w:rsidR="00D96748" w:rsidRPr="00F61D4F">
        <w:rPr>
          <w:rFonts w:ascii="Book Antiqua" w:hAnsi="Book Antiqua" w:cs="Times New Roman"/>
          <w:sz w:val="24"/>
          <w:szCs w:val="24"/>
        </w:rPr>
        <w:t>a reduced</w:t>
      </w:r>
      <w:r w:rsidR="00F20B1C" w:rsidRPr="00F61D4F">
        <w:rPr>
          <w:rFonts w:ascii="Book Antiqua" w:hAnsi="Book Antiqua" w:cs="Times New Roman"/>
          <w:sz w:val="24"/>
          <w:szCs w:val="24"/>
        </w:rPr>
        <w:t xml:space="preserve"> insulin </w:t>
      </w:r>
      <w:proofErr w:type="gramStart"/>
      <w:r w:rsidR="00F20B1C" w:rsidRPr="00F61D4F">
        <w:rPr>
          <w:rFonts w:ascii="Book Antiqua" w:hAnsi="Book Antiqua" w:cs="Times New Roman"/>
          <w:sz w:val="24"/>
          <w:szCs w:val="24"/>
        </w:rPr>
        <w:t>dose</w:t>
      </w:r>
      <w:r w:rsidR="00F20B1C" w:rsidRPr="00F61D4F">
        <w:rPr>
          <w:rFonts w:ascii="Book Antiqua" w:hAnsi="Book Antiqua" w:cs="Times New Roman"/>
          <w:sz w:val="24"/>
          <w:szCs w:val="24"/>
          <w:vertAlign w:val="superscript"/>
        </w:rPr>
        <w:t>[</w:t>
      </w:r>
      <w:proofErr w:type="gramEnd"/>
      <w:r w:rsidRPr="00F61D4F">
        <w:rPr>
          <w:rFonts w:ascii="Book Antiqua" w:hAnsi="Book Antiqua" w:cs="Times New Roman"/>
          <w:sz w:val="24"/>
          <w:szCs w:val="24"/>
          <w:vertAlign w:val="superscript"/>
        </w:rPr>
        <w:t>6</w:t>
      </w:r>
      <w:r w:rsidR="00896316" w:rsidRPr="00F61D4F">
        <w:rPr>
          <w:rFonts w:ascii="Book Antiqua" w:hAnsi="Book Antiqua" w:cs="Times New Roman"/>
          <w:sz w:val="24"/>
          <w:szCs w:val="24"/>
          <w:vertAlign w:val="superscript"/>
        </w:rPr>
        <w:t>4</w:t>
      </w:r>
      <w:r w:rsidRPr="00F61D4F">
        <w:rPr>
          <w:rFonts w:ascii="Book Antiqua" w:hAnsi="Book Antiqua" w:cs="Times New Roman"/>
          <w:sz w:val="24"/>
          <w:szCs w:val="24"/>
          <w:vertAlign w:val="superscript"/>
        </w:rPr>
        <w:t>,6</w:t>
      </w:r>
      <w:r w:rsidR="00896316" w:rsidRPr="00F61D4F">
        <w:rPr>
          <w:rFonts w:ascii="Book Antiqua" w:hAnsi="Book Antiqua" w:cs="Times New Roman"/>
          <w:sz w:val="24"/>
          <w:szCs w:val="24"/>
          <w:vertAlign w:val="superscript"/>
        </w:rPr>
        <w:t>5</w:t>
      </w:r>
      <w:r w:rsidR="00F20B1C" w:rsidRPr="00F61D4F">
        <w:rPr>
          <w:rFonts w:ascii="Book Antiqua" w:hAnsi="Book Antiqua" w:cs="Times New Roman"/>
          <w:sz w:val="24"/>
          <w:szCs w:val="24"/>
          <w:vertAlign w:val="superscript"/>
        </w:rPr>
        <w:t>]</w:t>
      </w:r>
      <w:r w:rsidR="00F20B1C" w:rsidRPr="00F61D4F">
        <w:rPr>
          <w:rFonts w:ascii="Book Antiqua" w:hAnsi="Book Antiqua" w:cs="Times New Roman"/>
          <w:sz w:val="24"/>
          <w:szCs w:val="24"/>
        </w:rPr>
        <w:t xml:space="preserve">. However, the percentage </w:t>
      </w:r>
      <w:r w:rsidR="00F20B1C" w:rsidRPr="00F61D4F">
        <w:rPr>
          <w:rFonts w:ascii="Book Antiqua" w:hAnsi="Book Antiqua" w:cs="Times New Roman"/>
          <w:sz w:val="24"/>
          <w:szCs w:val="24"/>
        </w:rPr>
        <w:lastRenderedPageBreak/>
        <w:t>of patients achieving insulin independence decline</w:t>
      </w:r>
      <w:r w:rsidR="00D96748" w:rsidRPr="00F61D4F">
        <w:rPr>
          <w:rFonts w:ascii="Book Antiqua" w:hAnsi="Book Antiqua" w:cs="Times New Roman"/>
          <w:sz w:val="24"/>
          <w:szCs w:val="24"/>
        </w:rPr>
        <w:t>s</w:t>
      </w:r>
      <w:r w:rsidR="00F20B1C" w:rsidRPr="00F61D4F">
        <w:rPr>
          <w:rFonts w:ascii="Book Antiqua" w:hAnsi="Book Antiqua" w:cs="Times New Roman"/>
          <w:sz w:val="24"/>
          <w:szCs w:val="24"/>
        </w:rPr>
        <w:t xml:space="preserve"> as time progresses. In some </w:t>
      </w:r>
      <w:r w:rsidR="00475C9B" w:rsidRPr="00F61D4F">
        <w:rPr>
          <w:rFonts w:ascii="Book Antiqua" w:hAnsi="Book Antiqua" w:cs="Times New Roman"/>
          <w:sz w:val="24"/>
          <w:szCs w:val="24"/>
        </w:rPr>
        <w:t xml:space="preserve">studies, </w:t>
      </w:r>
      <w:r w:rsidR="00F20B1C" w:rsidRPr="00F61D4F">
        <w:rPr>
          <w:rFonts w:ascii="Book Antiqua" w:hAnsi="Book Antiqua" w:cs="Times New Roman"/>
          <w:sz w:val="24"/>
          <w:szCs w:val="24"/>
        </w:rPr>
        <w:t>almost 50</w:t>
      </w:r>
      <w:r w:rsidR="00D96748" w:rsidRPr="00F61D4F">
        <w:rPr>
          <w:rFonts w:ascii="Book Antiqua" w:hAnsi="Book Antiqua" w:cs="Times New Roman"/>
          <w:sz w:val="24"/>
          <w:szCs w:val="24"/>
        </w:rPr>
        <w:t>%</w:t>
      </w:r>
      <w:r w:rsidR="00F20B1C" w:rsidRPr="00F61D4F">
        <w:rPr>
          <w:rFonts w:ascii="Book Antiqua" w:hAnsi="Book Antiqua" w:cs="Times New Roman"/>
          <w:sz w:val="24"/>
          <w:szCs w:val="24"/>
        </w:rPr>
        <w:t xml:space="preserve"> of patients achieved insulin independence at a median follow</w:t>
      </w:r>
      <w:r w:rsidR="00D96748" w:rsidRPr="00F61D4F">
        <w:rPr>
          <w:rFonts w:ascii="Book Antiqua" w:hAnsi="Book Antiqua" w:cs="Times New Roman"/>
          <w:sz w:val="24"/>
          <w:szCs w:val="24"/>
        </w:rPr>
        <w:t>-</w:t>
      </w:r>
      <w:r w:rsidR="00F20B1C" w:rsidRPr="00F61D4F">
        <w:rPr>
          <w:rFonts w:ascii="Book Antiqua" w:hAnsi="Book Antiqua" w:cs="Times New Roman"/>
          <w:sz w:val="24"/>
          <w:szCs w:val="24"/>
        </w:rPr>
        <w:t xml:space="preserve"> up of approximately two </w:t>
      </w:r>
      <w:proofErr w:type="gramStart"/>
      <w:r w:rsidR="00F20B1C" w:rsidRPr="00F61D4F">
        <w:rPr>
          <w:rFonts w:ascii="Book Antiqua" w:hAnsi="Book Antiqua" w:cs="Times New Roman"/>
          <w:sz w:val="24"/>
          <w:szCs w:val="24"/>
        </w:rPr>
        <w:t>years</w:t>
      </w:r>
      <w:r w:rsidR="00F20B1C" w:rsidRPr="00F61D4F">
        <w:rPr>
          <w:rFonts w:ascii="Book Antiqua" w:hAnsi="Book Antiqua" w:cs="Times New Roman"/>
          <w:sz w:val="24"/>
          <w:szCs w:val="24"/>
          <w:vertAlign w:val="superscript"/>
        </w:rPr>
        <w:t>[</w:t>
      </w:r>
      <w:proofErr w:type="gramEnd"/>
      <w:r w:rsidR="00F20B1C" w:rsidRPr="00F61D4F">
        <w:rPr>
          <w:rFonts w:ascii="Book Antiqua" w:hAnsi="Book Antiqua" w:cs="Times New Roman"/>
          <w:sz w:val="24"/>
          <w:szCs w:val="24"/>
          <w:vertAlign w:val="superscript"/>
        </w:rPr>
        <w:t>6</w:t>
      </w:r>
      <w:r w:rsidR="00896316" w:rsidRPr="00F61D4F">
        <w:rPr>
          <w:rFonts w:ascii="Book Antiqua" w:hAnsi="Book Antiqua" w:cs="Times New Roman"/>
          <w:sz w:val="24"/>
          <w:szCs w:val="24"/>
          <w:vertAlign w:val="superscript"/>
        </w:rPr>
        <w:t>6</w:t>
      </w:r>
      <w:r w:rsidR="00BF6579" w:rsidRPr="00F61D4F">
        <w:rPr>
          <w:rFonts w:ascii="Book Antiqua" w:hAnsi="Book Antiqua" w:cs="Times New Roman"/>
          <w:sz w:val="24"/>
          <w:szCs w:val="24"/>
          <w:vertAlign w:val="superscript"/>
        </w:rPr>
        <w:t>]</w:t>
      </w:r>
      <w:r w:rsidR="00BF6579" w:rsidRPr="00F61D4F">
        <w:rPr>
          <w:rFonts w:ascii="Book Antiqua" w:hAnsi="Book Antiqua" w:cs="Times New Roman"/>
          <w:sz w:val="24"/>
          <w:szCs w:val="24"/>
        </w:rPr>
        <w:t>.</w:t>
      </w:r>
    </w:p>
    <w:p w14:paraId="5A71B898" w14:textId="2C43E771" w:rsidR="006933A2" w:rsidRPr="00F61D4F" w:rsidRDefault="00AC6509"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The formal assessment of beta cell functionality is by fasting insulin, C-peptide, </w:t>
      </w:r>
      <w:r w:rsidR="00C5104C" w:rsidRPr="00F61D4F">
        <w:rPr>
          <w:rFonts w:ascii="Book Antiqua" w:hAnsi="Book Antiqua" w:cs="Times New Roman"/>
          <w:sz w:val="24"/>
          <w:szCs w:val="24"/>
        </w:rPr>
        <w:t xml:space="preserve">glycosylated </w:t>
      </w:r>
      <w:proofErr w:type="spellStart"/>
      <w:r w:rsidR="00C5104C" w:rsidRPr="00F61D4F">
        <w:rPr>
          <w:rFonts w:ascii="Book Antiqua" w:hAnsi="Book Antiqua" w:cs="Times New Roman"/>
          <w:sz w:val="24"/>
          <w:szCs w:val="24"/>
        </w:rPr>
        <w:t>hemoglobin</w:t>
      </w:r>
      <w:proofErr w:type="spellEnd"/>
      <w:r w:rsidR="00C5104C" w:rsidRPr="00F61D4F">
        <w:rPr>
          <w:rFonts w:ascii="Book Antiqua" w:hAnsi="Book Antiqua" w:cs="Times New Roman"/>
          <w:sz w:val="24"/>
          <w:szCs w:val="24"/>
        </w:rPr>
        <w:t xml:space="preserve"> (HbA1c)</w:t>
      </w:r>
      <w:r w:rsidRPr="00F61D4F">
        <w:rPr>
          <w:rFonts w:ascii="Book Antiqua" w:hAnsi="Book Antiqua" w:cs="Times New Roman"/>
          <w:sz w:val="24"/>
          <w:szCs w:val="24"/>
        </w:rPr>
        <w:t xml:space="preserve"> and importantly by the requirement of exogenous insulin for </w:t>
      </w:r>
      <w:proofErr w:type="spellStart"/>
      <w:r w:rsidRPr="00F61D4F">
        <w:rPr>
          <w:rFonts w:ascii="Book Antiqua" w:hAnsi="Book Antiqua" w:cs="Times New Roman"/>
          <w:sz w:val="24"/>
          <w:szCs w:val="24"/>
        </w:rPr>
        <w:t>glycemic</w:t>
      </w:r>
      <w:proofErr w:type="spellEnd"/>
      <w:r w:rsidRPr="00F61D4F">
        <w:rPr>
          <w:rFonts w:ascii="Book Antiqua" w:hAnsi="Book Antiqua" w:cs="Times New Roman"/>
          <w:sz w:val="24"/>
          <w:szCs w:val="24"/>
        </w:rPr>
        <w:t xml:space="preserve"> control. Recently Ali and colleagues show</w:t>
      </w:r>
      <w:r w:rsidR="00D96748" w:rsidRPr="00F61D4F">
        <w:rPr>
          <w:rFonts w:ascii="Book Antiqua" w:hAnsi="Book Antiqua" w:cs="Times New Roman"/>
          <w:sz w:val="24"/>
          <w:szCs w:val="24"/>
        </w:rPr>
        <w:t>ed</w:t>
      </w:r>
      <w:r w:rsidRPr="00F61D4F">
        <w:rPr>
          <w:rFonts w:ascii="Book Antiqua" w:hAnsi="Book Antiqua" w:cs="Times New Roman"/>
          <w:sz w:val="24"/>
          <w:szCs w:val="24"/>
        </w:rPr>
        <w:t xml:space="preserve"> that there is a gradual decrease in post</w:t>
      </w:r>
      <w:r w:rsidR="00D96748" w:rsidRPr="00F61D4F">
        <w:rPr>
          <w:rFonts w:ascii="Book Antiqua" w:hAnsi="Book Antiqua" w:cs="Times New Roman"/>
          <w:sz w:val="24"/>
          <w:szCs w:val="24"/>
        </w:rPr>
        <w:t>-</w:t>
      </w:r>
      <w:r w:rsidRPr="00F61D4F">
        <w:rPr>
          <w:rFonts w:ascii="Book Antiqua" w:hAnsi="Book Antiqua" w:cs="Times New Roman"/>
          <w:sz w:val="24"/>
          <w:szCs w:val="24"/>
        </w:rPr>
        <w:t>meal stimulated insulin and C-peptide following islet transplant and more so after 6 mo</w:t>
      </w:r>
      <w:r w:rsidR="00167AE8" w:rsidRPr="00F61D4F">
        <w:rPr>
          <w:rFonts w:ascii="Book Antiqua" w:hAnsi="Book Antiqua" w:cs="Times New Roman"/>
          <w:sz w:val="24"/>
          <w:szCs w:val="24"/>
        </w:rPr>
        <w:t>nths</w:t>
      </w:r>
      <w:r w:rsidRPr="00F61D4F">
        <w:rPr>
          <w:rFonts w:ascii="Book Antiqua" w:hAnsi="Book Antiqua" w:cs="Times New Roman"/>
          <w:sz w:val="24"/>
          <w:szCs w:val="24"/>
        </w:rPr>
        <w:t xml:space="preserve"> of follow</w:t>
      </w:r>
      <w:r w:rsidR="00D96748" w:rsidRPr="00F61D4F">
        <w:rPr>
          <w:rFonts w:ascii="Book Antiqua" w:hAnsi="Book Antiqua" w:cs="Times New Roman"/>
          <w:sz w:val="24"/>
          <w:szCs w:val="24"/>
        </w:rPr>
        <w:t>-</w:t>
      </w:r>
      <w:proofErr w:type="gramStart"/>
      <w:r w:rsidR="0089341B" w:rsidRPr="00F61D4F">
        <w:rPr>
          <w:rFonts w:ascii="Book Antiqua" w:hAnsi="Book Antiqua" w:cs="Times New Roman"/>
          <w:sz w:val="24"/>
          <w:szCs w:val="24"/>
        </w:rPr>
        <w:t>up</w:t>
      </w:r>
      <w:r w:rsidR="0089341B" w:rsidRPr="00F61D4F">
        <w:rPr>
          <w:rFonts w:ascii="Book Antiqua" w:hAnsi="Book Antiqua" w:cs="Times New Roman"/>
          <w:sz w:val="24"/>
          <w:szCs w:val="24"/>
          <w:vertAlign w:val="superscript"/>
        </w:rPr>
        <w:t>[</w:t>
      </w:r>
      <w:proofErr w:type="gramEnd"/>
      <w:r w:rsidR="006B3C77" w:rsidRPr="00F61D4F">
        <w:rPr>
          <w:rFonts w:ascii="Book Antiqua" w:hAnsi="Book Antiqua" w:cs="Times New Roman"/>
          <w:sz w:val="24"/>
          <w:szCs w:val="24"/>
          <w:vertAlign w:val="superscript"/>
        </w:rPr>
        <w:t>6</w:t>
      </w:r>
      <w:r w:rsidR="00896316" w:rsidRPr="00F61D4F">
        <w:rPr>
          <w:rFonts w:ascii="Book Antiqua" w:hAnsi="Book Antiqua" w:cs="Times New Roman"/>
          <w:sz w:val="24"/>
          <w:szCs w:val="24"/>
          <w:vertAlign w:val="superscript"/>
        </w:rPr>
        <w:t>7</w:t>
      </w:r>
      <w:r w:rsidR="006B3C77" w:rsidRPr="00F61D4F">
        <w:rPr>
          <w:rFonts w:ascii="Book Antiqua" w:hAnsi="Book Antiqua" w:cs="Times New Roman"/>
          <w:sz w:val="24"/>
          <w:szCs w:val="24"/>
          <w:vertAlign w:val="superscript"/>
        </w:rPr>
        <w:t>]</w:t>
      </w:r>
      <w:r w:rsidR="006B3C77" w:rsidRPr="00F61D4F">
        <w:rPr>
          <w:rFonts w:ascii="Book Antiqua" w:hAnsi="Book Antiqua" w:cs="Times New Roman"/>
          <w:sz w:val="24"/>
          <w:szCs w:val="24"/>
        </w:rPr>
        <w:t>.</w:t>
      </w:r>
      <w:r w:rsidRPr="00F61D4F">
        <w:rPr>
          <w:rFonts w:ascii="Book Antiqua" w:hAnsi="Book Antiqua" w:cs="Times New Roman"/>
          <w:sz w:val="24"/>
          <w:szCs w:val="24"/>
        </w:rPr>
        <w:t xml:space="preserve"> They also demonstrated a</w:t>
      </w:r>
      <w:r w:rsidR="006B3C77" w:rsidRPr="00F61D4F">
        <w:rPr>
          <w:rFonts w:ascii="Book Antiqua" w:hAnsi="Book Antiqua" w:cs="Times New Roman"/>
          <w:sz w:val="24"/>
          <w:szCs w:val="24"/>
        </w:rPr>
        <w:t xml:space="preserve"> </w:t>
      </w:r>
      <w:r w:rsidR="0089341B" w:rsidRPr="00F61D4F">
        <w:rPr>
          <w:rFonts w:ascii="Book Antiqua" w:hAnsi="Book Antiqua" w:cs="Times New Roman"/>
          <w:sz w:val="24"/>
          <w:szCs w:val="24"/>
        </w:rPr>
        <w:t>gradual decline</w:t>
      </w:r>
      <w:r w:rsidRPr="00F61D4F">
        <w:rPr>
          <w:rFonts w:ascii="Book Antiqua" w:hAnsi="Book Antiqua" w:cs="Times New Roman"/>
          <w:sz w:val="24"/>
          <w:szCs w:val="24"/>
        </w:rPr>
        <w:t xml:space="preserve"> in the beta </w:t>
      </w:r>
      <w:r w:rsidR="0089341B" w:rsidRPr="00F61D4F">
        <w:rPr>
          <w:rFonts w:ascii="Book Antiqua" w:hAnsi="Book Antiqua" w:cs="Times New Roman"/>
          <w:sz w:val="24"/>
          <w:szCs w:val="24"/>
        </w:rPr>
        <w:t>2 score</w:t>
      </w:r>
      <w:r w:rsidR="006B3C77" w:rsidRPr="00F61D4F">
        <w:rPr>
          <w:rFonts w:ascii="Book Antiqua" w:hAnsi="Book Antiqua" w:cs="Times New Roman"/>
          <w:sz w:val="24"/>
          <w:szCs w:val="24"/>
        </w:rPr>
        <w:t xml:space="preserve"> (a composite score to assess islet viability based on fasting glucose, fasting C-peptide, insulin dose and HbA1C</w:t>
      </w:r>
      <w:r w:rsidR="0089341B" w:rsidRPr="00F61D4F">
        <w:rPr>
          <w:rFonts w:ascii="Book Antiqua" w:hAnsi="Book Antiqua" w:cs="Times New Roman"/>
          <w:sz w:val="24"/>
          <w:szCs w:val="24"/>
        </w:rPr>
        <w:t>) after</w:t>
      </w:r>
      <w:r w:rsidRPr="00F61D4F">
        <w:rPr>
          <w:rFonts w:ascii="Book Antiqua" w:hAnsi="Book Antiqua" w:cs="Times New Roman"/>
          <w:sz w:val="24"/>
          <w:szCs w:val="24"/>
        </w:rPr>
        <w:t xml:space="preserve"> transplantation.</w:t>
      </w:r>
      <w:r w:rsidR="00CB6ECB" w:rsidRPr="00F61D4F">
        <w:rPr>
          <w:rFonts w:ascii="Book Antiqua" w:hAnsi="Book Antiqua" w:cs="Times New Roman"/>
          <w:sz w:val="24"/>
          <w:szCs w:val="24"/>
        </w:rPr>
        <w:t xml:space="preserve"> </w:t>
      </w:r>
      <w:r w:rsidR="00C5104C" w:rsidRPr="00F61D4F">
        <w:rPr>
          <w:rFonts w:ascii="Book Antiqua" w:hAnsi="Book Antiqua" w:cs="Times New Roman"/>
          <w:sz w:val="24"/>
          <w:szCs w:val="24"/>
        </w:rPr>
        <w:t xml:space="preserve">However, </w:t>
      </w:r>
      <w:r w:rsidR="00D96748" w:rsidRPr="00F61D4F">
        <w:rPr>
          <w:rFonts w:ascii="Book Antiqua" w:hAnsi="Book Antiqua" w:cs="Times New Roman"/>
          <w:sz w:val="24"/>
          <w:szCs w:val="24"/>
        </w:rPr>
        <w:t>the</w:t>
      </w:r>
      <w:r w:rsidR="0089341B" w:rsidRPr="00F61D4F">
        <w:rPr>
          <w:rFonts w:ascii="Book Antiqua" w:hAnsi="Book Antiqua" w:cs="Times New Roman"/>
          <w:sz w:val="24"/>
          <w:szCs w:val="24"/>
        </w:rPr>
        <w:t xml:space="preserve"> study by Robertson </w:t>
      </w:r>
      <w:r w:rsidR="0089341B" w:rsidRPr="00F61D4F">
        <w:rPr>
          <w:rFonts w:ascii="Book Antiqua" w:hAnsi="Book Antiqua" w:cs="Times New Roman"/>
          <w:i/>
          <w:iCs/>
          <w:sz w:val="24"/>
          <w:szCs w:val="24"/>
        </w:rPr>
        <w:t xml:space="preserve">et </w:t>
      </w:r>
      <w:proofErr w:type="gramStart"/>
      <w:r w:rsidR="00AF0299" w:rsidRPr="00F61D4F">
        <w:rPr>
          <w:rFonts w:ascii="Book Antiqua" w:hAnsi="Book Antiqua" w:cs="Times New Roman"/>
          <w:i/>
          <w:iCs/>
          <w:sz w:val="24"/>
          <w:szCs w:val="24"/>
        </w:rPr>
        <w:t>al</w:t>
      </w:r>
      <w:r w:rsidR="00AF0299" w:rsidRPr="00F61D4F">
        <w:rPr>
          <w:rFonts w:ascii="Book Antiqua" w:hAnsi="Book Antiqua" w:cs="Times New Roman"/>
          <w:sz w:val="24"/>
          <w:szCs w:val="24"/>
          <w:vertAlign w:val="superscript"/>
        </w:rPr>
        <w:t>[</w:t>
      </w:r>
      <w:proofErr w:type="gramEnd"/>
      <w:r w:rsidR="00F95691" w:rsidRPr="00F61D4F">
        <w:rPr>
          <w:rFonts w:ascii="Book Antiqua" w:hAnsi="Book Antiqua" w:cs="Times New Roman"/>
          <w:sz w:val="24"/>
          <w:szCs w:val="24"/>
          <w:vertAlign w:val="superscript"/>
        </w:rPr>
        <w:t>68]</w:t>
      </w:r>
      <w:r w:rsidR="0089341B" w:rsidRPr="00F61D4F">
        <w:rPr>
          <w:rFonts w:ascii="Book Antiqua" w:hAnsi="Book Antiqua" w:cs="Times New Roman"/>
          <w:sz w:val="24"/>
          <w:szCs w:val="24"/>
        </w:rPr>
        <w:t xml:space="preserve"> demonstrate</w:t>
      </w:r>
      <w:r w:rsidR="000B0B0A" w:rsidRPr="00F61D4F">
        <w:rPr>
          <w:rFonts w:ascii="Book Antiqua" w:hAnsi="Book Antiqua" w:cs="Times New Roman"/>
          <w:sz w:val="24"/>
          <w:szCs w:val="24"/>
        </w:rPr>
        <w:t>d no difference in insulin and C</w:t>
      </w:r>
      <w:r w:rsidR="0089341B" w:rsidRPr="00F61D4F">
        <w:rPr>
          <w:rFonts w:ascii="Book Antiqua" w:hAnsi="Book Antiqua" w:cs="Times New Roman"/>
          <w:sz w:val="24"/>
          <w:szCs w:val="24"/>
        </w:rPr>
        <w:t>-peptide response to glucose potentiated acute arginine stimulation in CP patients after TP-AIT (follow up of 1-8 years). The beta cell response strongly correlated with the number of transplanted islets. The</w:t>
      </w:r>
      <w:r w:rsidR="00D96748" w:rsidRPr="00F61D4F">
        <w:rPr>
          <w:rFonts w:ascii="Book Antiqua" w:hAnsi="Book Antiqua" w:cs="Times New Roman"/>
          <w:sz w:val="24"/>
          <w:szCs w:val="24"/>
        </w:rPr>
        <w:t>se authors</w:t>
      </w:r>
      <w:r w:rsidR="0089341B" w:rsidRPr="00F61D4F">
        <w:rPr>
          <w:rFonts w:ascii="Book Antiqua" w:hAnsi="Book Antiqua" w:cs="Times New Roman"/>
          <w:sz w:val="24"/>
          <w:szCs w:val="24"/>
        </w:rPr>
        <w:t xml:space="preserve"> also observed that transplanted alpha cells showed a normal response to arginine stimulation and glucagon was appropriately suppressed after glucose infusion. This result suggests </w:t>
      </w:r>
      <w:r w:rsidR="00D96748" w:rsidRPr="00F61D4F">
        <w:rPr>
          <w:rFonts w:ascii="Book Antiqua" w:hAnsi="Book Antiqua" w:cs="Times New Roman"/>
          <w:sz w:val="24"/>
          <w:szCs w:val="24"/>
        </w:rPr>
        <w:t xml:space="preserve">that </w:t>
      </w:r>
      <w:r w:rsidR="0089341B" w:rsidRPr="00F61D4F">
        <w:rPr>
          <w:rFonts w:ascii="Book Antiqua" w:hAnsi="Book Antiqua" w:cs="Times New Roman"/>
          <w:sz w:val="24"/>
          <w:szCs w:val="24"/>
        </w:rPr>
        <w:t>alpha cell</w:t>
      </w:r>
      <w:r w:rsidR="00D96748" w:rsidRPr="00F61D4F">
        <w:rPr>
          <w:rFonts w:ascii="Book Antiqua" w:hAnsi="Book Antiqua" w:cs="Times New Roman"/>
          <w:sz w:val="24"/>
          <w:szCs w:val="24"/>
        </w:rPr>
        <w:t>s function normally after</w:t>
      </w:r>
      <w:r w:rsidR="0089341B" w:rsidRPr="00F61D4F">
        <w:rPr>
          <w:rFonts w:ascii="Book Antiqua" w:hAnsi="Book Antiqua" w:cs="Times New Roman"/>
          <w:sz w:val="24"/>
          <w:szCs w:val="24"/>
        </w:rPr>
        <w:t xml:space="preserve"> islet transplant.</w:t>
      </w:r>
      <w:r w:rsidR="00F95691" w:rsidRPr="00F61D4F">
        <w:rPr>
          <w:rFonts w:ascii="Book Antiqua" w:hAnsi="Book Antiqua" w:cs="Times New Roman"/>
          <w:sz w:val="24"/>
          <w:szCs w:val="24"/>
        </w:rPr>
        <w:t xml:space="preserve"> However, in an earlier study, it was shown that the glucagon response to </w:t>
      </w:r>
      <w:proofErr w:type="spellStart"/>
      <w:r w:rsidR="00F95691" w:rsidRPr="00F61D4F">
        <w:rPr>
          <w:rFonts w:ascii="Book Antiqua" w:hAnsi="Book Antiqua" w:cs="Times New Roman"/>
          <w:sz w:val="24"/>
          <w:szCs w:val="24"/>
        </w:rPr>
        <w:t>hypoglycemia</w:t>
      </w:r>
      <w:proofErr w:type="spellEnd"/>
      <w:r w:rsidR="00F95691" w:rsidRPr="00F61D4F">
        <w:rPr>
          <w:rFonts w:ascii="Book Antiqua" w:hAnsi="Book Antiqua" w:cs="Times New Roman"/>
          <w:sz w:val="24"/>
          <w:szCs w:val="24"/>
        </w:rPr>
        <w:t xml:space="preserve"> was impaired </w:t>
      </w:r>
      <w:r w:rsidR="00165FA0" w:rsidRPr="00F61D4F">
        <w:rPr>
          <w:rFonts w:ascii="Book Antiqua" w:hAnsi="Book Antiqua" w:cs="Times New Roman"/>
          <w:sz w:val="24"/>
          <w:szCs w:val="24"/>
        </w:rPr>
        <w:t xml:space="preserve">during a 3-h </w:t>
      </w:r>
      <w:proofErr w:type="spellStart"/>
      <w:r w:rsidR="00165FA0" w:rsidRPr="00F61D4F">
        <w:rPr>
          <w:rFonts w:ascii="Book Antiqua" w:hAnsi="Book Antiqua" w:cs="Times New Roman"/>
          <w:sz w:val="24"/>
          <w:szCs w:val="24"/>
        </w:rPr>
        <w:t>hypoglycemic</w:t>
      </w:r>
      <w:proofErr w:type="spellEnd"/>
      <w:r w:rsidR="00165FA0" w:rsidRPr="00F61D4F">
        <w:rPr>
          <w:rFonts w:ascii="Book Antiqua" w:hAnsi="Book Antiqua" w:cs="Times New Roman"/>
          <w:sz w:val="24"/>
          <w:szCs w:val="24"/>
        </w:rPr>
        <w:t xml:space="preserve"> </w:t>
      </w:r>
      <w:proofErr w:type="spellStart"/>
      <w:r w:rsidR="00330476" w:rsidRPr="00F61D4F">
        <w:rPr>
          <w:rFonts w:ascii="Book Antiqua" w:hAnsi="Book Antiqua" w:cs="Times New Roman"/>
          <w:sz w:val="24"/>
          <w:szCs w:val="24"/>
        </w:rPr>
        <w:t>hyperinsulinemic</w:t>
      </w:r>
      <w:proofErr w:type="spellEnd"/>
      <w:r w:rsidR="00165FA0" w:rsidRPr="00F61D4F">
        <w:rPr>
          <w:rFonts w:ascii="Book Antiqua" w:hAnsi="Book Antiqua" w:cs="Times New Roman"/>
          <w:sz w:val="24"/>
          <w:szCs w:val="24"/>
        </w:rPr>
        <w:t xml:space="preserve"> clamp study </w:t>
      </w:r>
      <w:r w:rsidR="00F95691" w:rsidRPr="00F61D4F">
        <w:rPr>
          <w:rFonts w:ascii="Book Antiqua" w:hAnsi="Book Antiqua" w:cs="Times New Roman"/>
          <w:sz w:val="24"/>
          <w:szCs w:val="24"/>
        </w:rPr>
        <w:t xml:space="preserve">in recipients of autologous islet transplant in CP after </w:t>
      </w:r>
      <w:proofErr w:type="gramStart"/>
      <w:r w:rsidR="00F95691" w:rsidRPr="00F61D4F">
        <w:rPr>
          <w:rFonts w:ascii="Book Antiqua" w:hAnsi="Book Antiqua" w:cs="Times New Roman"/>
          <w:sz w:val="24"/>
          <w:szCs w:val="24"/>
        </w:rPr>
        <w:t>pancreatectomy</w:t>
      </w:r>
      <w:r w:rsidR="00F95691" w:rsidRPr="00F61D4F">
        <w:rPr>
          <w:rFonts w:ascii="Book Antiqua" w:hAnsi="Book Antiqua" w:cs="Times New Roman"/>
          <w:sz w:val="24"/>
          <w:szCs w:val="24"/>
          <w:vertAlign w:val="superscript"/>
        </w:rPr>
        <w:t>[</w:t>
      </w:r>
      <w:proofErr w:type="gramEnd"/>
      <w:r w:rsidR="00F95691" w:rsidRPr="00F61D4F">
        <w:rPr>
          <w:rFonts w:ascii="Book Antiqua" w:hAnsi="Book Antiqua" w:cs="Times New Roman"/>
          <w:sz w:val="24"/>
          <w:szCs w:val="24"/>
          <w:vertAlign w:val="superscript"/>
        </w:rPr>
        <w:t>69]</w:t>
      </w:r>
      <w:r w:rsidR="00F95691" w:rsidRPr="00F61D4F">
        <w:rPr>
          <w:rFonts w:ascii="Book Antiqua" w:hAnsi="Book Antiqua" w:cs="Times New Roman"/>
          <w:sz w:val="24"/>
          <w:szCs w:val="24"/>
        </w:rPr>
        <w:t>.</w:t>
      </w:r>
    </w:p>
    <w:p w14:paraId="0F0838B8" w14:textId="77777777" w:rsidR="00CB6ECB" w:rsidRPr="00F61D4F" w:rsidRDefault="00CB6ECB" w:rsidP="00181158">
      <w:pPr>
        <w:pStyle w:val="a7"/>
        <w:snapToGrid w:val="0"/>
        <w:spacing w:after="0" w:line="360" w:lineRule="auto"/>
        <w:ind w:left="0"/>
        <w:contextualSpacing w:val="0"/>
        <w:jc w:val="both"/>
        <w:rPr>
          <w:rFonts w:ascii="Book Antiqua" w:hAnsi="Book Antiqua" w:cs="Times New Roman"/>
          <w:sz w:val="24"/>
          <w:szCs w:val="24"/>
        </w:rPr>
      </w:pPr>
    </w:p>
    <w:p w14:paraId="497494A7" w14:textId="4412AF78" w:rsidR="00CB6ECB" w:rsidRPr="00F61D4F" w:rsidRDefault="003D1EA3" w:rsidP="00181158">
      <w:pPr>
        <w:pStyle w:val="a7"/>
        <w:snapToGrid w:val="0"/>
        <w:spacing w:after="0" w:line="360" w:lineRule="auto"/>
        <w:ind w:left="0"/>
        <w:contextualSpacing w:val="0"/>
        <w:jc w:val="both"/>
        <w:rPr>
          <w:rFonts w:ascii="Book Antiqua" w:hAnsi="Book Antiqua" w:cs="Times New Roman"/>
          <w:b/>
          <w:bCs/>
          <w:sz w:val="24"/>
          <w:szCs w:val="24"/>
          <w:u w:val="single"/>
        </w:rPr>
      </w:pPr>
      <w:r w:rsidRPr="00F61D4F">
        <w:rPr>
          <w:rFonts w:ascii="Book Antiqua" w:hAnsi="Book Antiqua" w:cs="Times New Roman"/>
          <w:b/>
          <w:bCs/>
          <w:sz w:val="24"/>
          <w:szCs w:val="24"/>
          <w:u w:val="single"/>
        </w:rPr>
        <w:t>EFFECTS OF ANTI-HYPERGLYCEMIC DRUGS ON ISLET CELL FUNCTION IN PATIENTS WITH CP</w:t>
      </w:r>
    </w:p>
    <w:p w14:paraId="79ACBCA2" w14:textId="5E5F7C25" w:rsidR="006933A2" w:rsidRPr="00F61D4F" w:rsidRDefault="00312845" w:rsidP="00181158">
      <w:pPr>
        <w:pStyle w:val="a7"/>
        <w:snapToGrid w:val="0"/>
        <w:spacing w:after="0" w:line="360" w:lineRule="auto"/>
        <w:ind w:left="0"/>
        <w:contextualSpacing w:val="0"/>
        <w:jc w:val="both"/>
        <w:rPr>
          <w:rFonts w:ascii="Book Antiqua" w:hAnsi="Book Antiqua" w:cs="Times New Roman"/>
          <w:sz w:val="24"/>
          <w:szCs w:val="24"/>
        </w:rPr>
      </w:pPr>
      <w:r w:rsidRPr="00F61D4F">
        <w:rPr>
          <w:rFonts w:ascii="Book Antiqua" w:hAnsi="Book Antiqua" w:cs="Times New Roman"/>
          <w:sz w:val="24"/>
          <w:szCs w:val="24"/>
        </w:rPr>
        <w:t xml:space="preserve">There are </w:t>
      </w:r>
      <w:r w:rsidR="00F84984" w:rsidRPr="00F61D4F">
        <w:rPr>
          <w:rFonts w:ascii="Book Antiqua" w:hAnsi="Book Antiqua" w:cs="Times New Roman"/>
          <w:sz w:val="24"/>
          <w:szCs w:val="24"/>
        </w:rPr>
        <w:t>very few</w:t>
      </w:r>
      <w:r w:rsidRPr="00F61D4F">
        <w:rPr>
          <w:rFonts w:ascii="Book Antiqua" w:hAnsi="Book Antiqua" w:cs="Times New Roman"/>
          <w:sz w:val="24"/>
          <w:szCs w:val="24"/>
        </w:rPr>
        <w:t xml:space="preserve"> studies</w:t>
      </w:r>
      <w:r w:rsidR="00F84984" w:rsidRPr="00F61D4F">
        <w:rPr>
          <w:rFonts w:ascii="Book Antiqua" w:hAnsi="Book Antiqua" w:cs="Times New Roman"/>
          <w:sz w:val="24"/>
          <w:szCs w:val="24"/>
        </w:rPr>
        <w:t xml:space="preserve"> in the literature</w:t>
      </w:r>
      <w:r w:rsidRPr="00F61D4F">
        <w:rPr>
          <w:rFonts w:ascii="Book Antiqua" w:hAnsi="Book Antiqua" w:cs="Times New Roman"/>
          <w:sz w:val="24"/>
          <w:szCs w:val="24"/>
        </w:rPr>
        <w:t xml:space="preserve"> which have evaluated </w:t>
      </w:r>
      <w:r w:rsidR="00DD0189" w:rsidRPr="00F61D4F">
        <w:rPr>
          <w:rFonts w:ascii="Book Antiqua" w:hAnsi="Book Antiqua" w:cs="Times New Roman"/>
          <w:sz w:val="24"/>
          <w:szCs w:val="24"/>
        </w:rPr>
        <w:t xml:space="preserve">the effect of </w:t>
      </w:r>
      <w:r w:rsidRPr="00F61D4F">
        <w:rPr>
          <w:rFonts w:ascii="Book Antiqua" w:hAnsi="Book Antiqua" w:cs="Times New Roman"/>
          <w:sz w:val="24"/>
          <w:szCs w:val="24"/>
        </w:rPr>
        <w:t>antidiabetic drug</w:t>
      </w:r>
      <w:r w:rsidR="00D96748" w:rsidRPr="00F61D4F">
        <w:rPr>
          <w:rFonts w:ascii="Book Antiqua" w:hAnsi="Book Antiqua" w:cs="Times New Roman"/>
          <w:sz w:val="24"/>
          <w:szCs w:val="24"/>
        </w:rPr>
        <w:t>s</w:t>
      </w:r>
      <w:r w:rsidRPr="00F61D4F">
        <w:rPr>
          <w:rFonts w:ascii="Book Antiqua" w:hAnsi="Book Antiqua" w:cs="Times New Roman"/>
          <w:sz w:val="24"/>
          <w:szCs w:val="24"/>
        </w:rPr>
        <w:t xml:space="preserve"> on islet cell function in CP patients. </w:t>
      </w:r>
      <w:r w:rsidR="00D96748" w:rsidRPr="00F61D4F">
        <w:rPr>
          <w:rFonts w:ascii="Book Antiqua" w:hAnsi="Book Antiqua" w:cs="Times New Roman"/>
          <w:sz w:val="24"/>
          <w:szCs w:val="24"/>
        </w:rPr>
        <w:t>Of</w:t>
      </w:r>
      <w:r w:rsidR="00D8313A" w:rsidRPr="00F61D4F">
        <w:rPr>
          <w:rFonts w:ascii="Book Antiqua" w:hAnsi="Book Antiqua" w:cs="Times New Roman"/>
          <w:sz w:val="24"/>
          <w:szCs w:val="24"/>
        </w:rPr>
        <w:t xml:space="preserve"> the drugs used to treat diabetes in CP, the effect of </w:t>
      </w:r>
      <w:proofErr w:type="spellStart"/>
      <w:r w:rsidR="00D8313A" w:rsidRPr="00F61D4F">
        <w:rPr>
          <w:rFonts w:ascii="Book Antiqua" w:hAnsi="Book Antiqua" w:cs="Times New Roman"/>
          <w:sz w:val="24"/>
          <w:szCs w:val="24"/>
        </w:rPr>
        <w:t>thiazolidinediones</w:t>
      </w:r>
      <w:proofErr w:type="spellEnd"/>
      <w:r w:rsidR="00D8313A" w:rsidRPr="00F61D4F">
        <w:rPr>
          <w:rFonts w:ascii="Book Antiqua" w:hAnsi="Book Antiqua" w:cs="Times New Roman"/>
          <w:sz w:val="24"/>
          <w:szCs w:val="24"/>
        </w:rPr>
        <w:t xml:space="preserve"> (TZD)</w:t>
      </w:r>
      <w:r w:rsidR="00172188" w:rsidRPr="00F61D4F">
        <w:rPr>
          <w:rFonts w:ascii="Book Antiqua" w:hAnsi="Book Antiqua" w:cs="Times New Roman"/>
          <w:sz w:val="24"/>
          <w:szCs w:val="24"/>
        </w:rPr>
        <w:t xml:space="preserve"> </w:t>
      </w:r>
      <w:r w:rsidR="0034188E" w:rsidRPr="00F61D4F">
        <w:rPr>
          <w:rFonts w:ascii="Book Antiqua" w:hAnsi="Book Antiqua" w:cs="Times New Roman"/>
          <w:sz w:val="24"/>
          <w:szCs w:val="24"/>
        </w:rPr>
        <w:t>has</w:t>
      </w:r>
      <w:r w:rsidR="00D8313A" w:rsidRPr="00F61D4F">
        <w:rPr>
          <w:rFonts w:ascii="Book Antiqua" w:hAnsi="Book Antiqua" w:cs="Times New Roman"/>
          <w:sz w:val="24"/>
          <w:szCs w:val="24"/>
        </w:rPr>
        <w:t xml:space="preserve"> been noted, particularly in animal studies. TZD</w:t>
      </w:r>
      <w:r w:rsidR="004C429C" w:rsidRPr="00F61D4F">
        <w:rPr>
          <w:rFonts w:ascii="Book Antiqua" w:hAnsi="Book Antiqua" w:cs="Times New Roman"/>
          <w:sz w:val="24"/>
          <w:szCs w:val="24"/>
        </w:rPr>
        <w:t>s</w:t>
      </w:r>
      <w:r w:rsidR="00D8313A" w:rsidRPr="00F61D4F">
        <w:rPr>
          <w:rFonts w:ascii="Book Antiqua" w:hAnsi="Book Antiqua" w:cs="Times New Roman"/>
          <w:sz w:val="24"/>
          <w:szCs w:val="24"/>
        </w:rPr>
        <w:t xml:space="preserve"> have </w:t>
      </w:r>
      <w:r w:rsidR="00D96748" w:rsidRPr="00F61D4F">
        <w:rPr>
          <w:rFonts w:ascii="Book Antiqua" w:hAnsi="Book Antiqua" w:cs="Times New Roman"/>
          <w:sz w:val="24"/>
          <w:szCs w:val="24"/>
        </w:rPr>
        <w:t xml:space="preserve">been </w:t>
      </w:r>
      <w:r w:rsidR="00D8313A" w:rsidRPr="00F61D4F">
        <w:rPr>
          <w:rFonts w:ascii="Book Antiqua" w:hAnsi="Book Antiqua" w:cs="Times New Roman"/>
          <w:sz w:val="24"/>
          <w:szCs w:val="24"/>
        </w:rPr>
        <w:t xml:space="preserve">shown to </w:t>
      </w:r>
      <w:r w:rsidR="0034188E" w:rsidRPr="00F61D4F">
        <w:rPr>
          <w:rFonts w:ascii="Book Antiqua" w:hAnsi="Book Antiqua" w:cs="Times New Roman"/>
          <w:sz w:val="24"/>
          <w:szCs w:val="24"/>
        </w:rPr>
        <w:t xml:space="preserve">limit the progression of pancreatitis by inhibiting the </w:t>
      </w:r>
      <w:proofErr w:type="spellStart"/>
      <w:r w:rsidR="00172188" w:rsidRPr="00F61D4F">
        <w:rPr>
          <w:rFonts w:ascii="Book Antiqua" w:hAnsi="Book Antiqua" w:cs="Times New Roman"/>
          <w:sz w:val="24"/>
          <w:szCs w:val="24"/>
        </w:rPr>
        <w:t>fibrogenic</w:t>
      </w:r>
      <w:proofErr w:type="spellEnd"/>
      <w:r w:rsidR="0034188E" w:rsidRPr="00F61D4F">
        <w:rPr>
          <w:rFonts w:ascii="Book Antiqua" w:hAnsi="Book Antiqua" w:cs="Times New Roman"/>
          <w:sz w:val="24"/>
          <w:szCs w:val="24"/>
        </w:rPr>
        <w:t xml:space="preserve"> action of pancreatic stellate cell</w:t>
      </w:r>
      <w:r w:rsidR="00D96748" w:rsidRPr="00F61D4F">
        <w:rPr>
          <w:rFonts w:ascii="Book Antiqua" w:hAnsi="Book Antiqua" w:cs="Times New Roman"/>
          <w:sz w:val="24"/>
          <w:szCs w:val="24"/>
        </w:rPr>
        <w:t>s</w:t>
      </w:r>
      <w:r w:rsidR="0034188E" w:rsidRPr="00F61D4F">
        <w:rPr>
          <w:rFonts w:ascii="Book Antiqua" w:hAnsi="Book Antiqua" w:cs="Times New Roman"/>
          <w:sz w:val="24"/>
          <w:szCs w:val="24"/>
        </w:rPr>
        <w:t xml:space="preserve"> in rat </w:t>
      </w:r>
      <w:proofErr w:type="gramStart"/>
      <w:r w:rsidR="00A21150" w:rsidRPr="00F61D4F">
        <w:rPr>
          <w:rFonts w:ascii="Book Antiqua" w:hAnsi="Book Antiqua" w:cs="Times New Roman"/>
          <w:sz w:val="24"/>
          <w:szCs w:val="24"/>
        </w:rPr>
        <w:t>models</w:t>
      </w:r>
      <w:r w:rsidR="00A21150" w:rsidRPr="00F61D4F">
        <w:rPr>
          <w:rFonts w:ascii="Book Antiqua" w:hAnsi="Book Antiqua" w:cs="Times New Roman"/>
          <w:sz w:val="24"/>
          <w:szCs w:val="24"/>
          <w:vertAlign w:val="superscript"/>
        </w:rPr>
        <w:t>[</w:t>
      </w:r>
      <w:proofErr w:type="gramEnd"/>
      <w:r w:rsidR="0034188E" w:rsidRPr="00F61D4F">
        <w:rPr>
          <w:rFonts w:ascii="Book Antiqua" w:hAnsi="Book Antiqua" w:cs="Times New Roman"/>
          <w:sz w:val="24"/>
          <w:szCs w:val="24"/>
          <w:vertAlign w:val="superscript"/>
        </w:rPr>
        <w:t>7</w:t>
      </w:r>
      <w:r w:rsidR="00EE24E0" w:rsidRPr="00F61D4F">
        <w:rPr>
          <w:rFonts w:ascii="Book Antiqua" w:hAnsi="Book Antiqua" w:cs="Times New Roman"/>
          <w:sz w:val="24"/>
          <w:szCs w:val="24"/>
          <w:vertAlign w:val="superscript"/>
        </w:rPr>
        <w:t>0</w:t>
      </w:r>
      <w:r w:rsidR="0034188E" w:rsidRPr="00F61D4F">
        <w:rPr>
          <w:rFonts w:ascii="Book Antiqua" w:hAnsi="Book Antiqua" w:cs="Times New Roman"/>
          <w:sz w:val="24"/>
          <w:szCs w:val="24"/>
          <w:vertAlign w:val="superscript"/>
        </w:rPr>
        <w:t>]</w:t>
      </w:r>
      <w:r w:rsidR="0034188E" w:rsidRPr="00F61D4F">
        <w:rPr>
          <w:rFonts w:ascii="Book Antiqua" w:hAnsi="Book Antiqua" w:cs="Times New Roman"/>
          <w:sz w:val="24"/>
          <w:szCs w:val="24"/>
        </w:rPr>
        <w:t>.</w:t>
      </w:r>
      <w:r w:rsidR="00172188" w:rsidRPr="00F61D4F">
        <w:rPr>
          <w:rFonts w:ascii="Book Antiqua" w:hAnsi="Book Antiqua" w:cs="Times New Roman"/>
          <w:sz w:val="24"/>
          <w:szCs w:val="24"/>
        </w:rPr>
        <w:t xml:space="preserve"> </w:t>
      </w:r>
      <w:r w:rsidR="00D96748" w:rsidRPr="00F61D4F">
        <w:rPr>
          <w:rFonts w:ascii="Book Antiqua" w:hAnsi="Book Antiqua" w:cs="Times New Roman"/>
          <w:sz w:val="24"/>
          <w:szCs w:val="24"/>
        </w:rPr>
        <w:t>However,</w:t>
      </w:r>
      <w:r w:rsidR="009A49DD" w:rsidRPr="00F61D4F">
        <w:rPr>
          <w:rFonts w:ascii="Book Antiqua" w:hAnsi="Book Antiqua" w:cs="Times New Roman"/>
          <w:sz w:val="24"/>
          <w:szCs w:val="24"/>
        </w:rPr>
        <w:t xml:space="preserve"> human studies on the effect of TZDs on </w:t>
      </w:r>
      <w:r w:rsidR="00172188" w:rsidRPr="00F61D4F">
        <w:rPr>
          <w:rFonts w:ascii="Book Antiqua" w:hAnsi="Book Antiqua" w:cs="Times New Roman"/>
          <w:sz w:val="24"/>
          <w:szCs w:val="24"/>
        </w:rPr>
        <w:t xml:space="preserve">islet </w:t>
      </w:r>
      <w:r w:rsidR="009A49DD" w:rsidRPr="00F61D4F">
        <w:rPr>
          <w:rFonts w:ascii="Book Antiqua" w:hAnsi="Book Antiqua" w:cs="Times New Roman"/>
          <w:sz w:val="24"/>
          <w:szCs w:val="24"/>
        </w:rPr>
        <w:t>cell</w:t>
      </w:r>
      <w:r w:rsidR="00D96748" w:rsidRPr="00F61D4F">
        <w:rPr>
          <w:rFonts w:ascii="Book Antiqua" w:hAnsi="Book Antiqua" w:cs="Times New Roman"/>
          <w:sz w:val="24"/>
          <w:szCs w:val="24"/>
        </w:rPr>
        <w:t>s are lacking</w:t>
      </w:r>
      <w:r w:rsidR="009A49DD" w:rsidRPr="00F61D4F">
        <w:rPr>
          <w:rFonts w:ascii="Book Antiqua" w:hAnsi="Book Antiqua" w:cs="Times New Roman"/>
          <w:sz w:val="24"/>
          <w:szCs w:val="24"/>
        </w:rPr>
        <w:t xml:space="preserve">. Side effects </w:t>
      </w:r>
      <w:r w:rsidR="00D96748" w:rsidRPr="00F61D4F">
        <w:rPr>
          <w:rFonts w:ascii="Book Antiqua" w:hAnsi="Book Antiqua" w:cs="Times New Roman"/>
          <w:sz w:val="24"/>
          <w:szCs w:val="24"/>
        </w:rPr>
        <w:t>such as</w:t>
      </w:r>
      <w:r w:rsidR="009A49DD" w:rsidRPr="00F61D4F">
        <w:rPr>
          <w:rFonts w:ascii="Book Antiqua" w:hAnsi="Book Antiqua" w:cs="Times New Roman"/>
          <w:sz w:val="24"/>
          <w:szCs w:val="24"/>
        </w:rPr>
        <w:t xml:space="preserve"> fluid retention, bone </w:t>
      </w:r>
      <w:proofErr w:type="gramStart"/>
      <w:r w:rsidR="009A49DD" w:rsidRPr="00F61D4F">
        <w:rPr>
          <w:rFonts w:ascii="Book Antiqua" w:hAnsi="Book Antiqua" w:cs="Times New Roman"/>
          <w:sz w:val="24"/>
          <w:szCs w:val="24"/>
        </w:rPr>
        <w:t>loss</w:t>
      </w:r>
      <w:r w:rsidR="009A49DD" w:rsidRPr="00F61D4F">
        <w:rPr>
          <w:rFonts w:ascii="Book Antiqua" w:hAnsi="Book Antiqua" w:cs="Times New Roman"/>
          <w:sz w:val="24"/>
          <w:szCs w:val="24"/>
          <w:vertAlign w:val="superscript"/>
        </w:rPr>
        <w:t>[</w:t>
      </w:r>
      <w:proofErr w:type="gramEnd"/>
      <w:r w:rsidR="009A49DD" w:rsidRPr="00F61D4F">
        <w:rPr>
          <w:rFonts w:ascii="Book Antiqua" w:hAnsi="Book Antiqua" w:cs="Times New Roman"/>
          <w:sz w:val="24"/>
          <w:szCs w:val="24"/>
          <w:vertAlign w:val="superscript"/>
        </w:rPr>
        <w:t>7</w:t>
      </w:r>
      <w:r w:rsidR="00EE24E0" w:rsidRPr="00F61D4F">
        <w:rPr>
          <w:rFonts w:ascii="Book Antiqua" w:hAnsi="Book Antiqua" w:cs="Times New Roman"/>
          <w:sz w:val="24"/>
          <w:szCs w:val="24"/>
          <w:vertAlign w:val="superscript"/>
        </w:rPr>
        <w:t>1</w:t>
      </w:r>
      <w:r w:rsidR="009A49DD" w:rsidRPr="00F61D4F">
        <w:rPr>
          <w:rFonts w:ascii="Book Antiqua" w:hAnsi="Book Antiqua" w:cs="Times New Roman"/>
          <w:sz w:val="24"/>
          <w:szCs w:val="24"/>
          <w:vertAlign w:val="superscript"/>
        </w:rPr>
        <w:t>]</w:t>
      </w:r>
      <w:r w:rsidR="009A49DD" w:rsidRPr="00F61D4F">
        <w:rPr>
          <w:rFonts w:ascii="Book Antiqua" w:hAnsi="Book Antiqua" w:cs="Times New Roman"/>
          <w:sz w:val="24"/>
          <w:szCs w:val="24"/>
        </w:rPr>
        <w:t xml:space="preserve"> in the face of malnutrition in CP patients are important and TZDs should be used cautiously in CP.</w:t>
      </w:r>
    </w:p>
    <w:p w14:paraId="16F3B932" w14:textId="4ED94CD4" w:rsidR="006933A2" w:rsidRPr="00F61D4F" w:rsidRDefault="00F84984"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r w:rsidRPr="00F61D4F">
        <w:rPr>
          <w:rFonts w:ascii="Book Antiqua" w:hAnsi="Book Antiqua" w:cs="Times New Roman"/>
          <w:sz w:val="24"/>
          <w:szCs w:val="24"/>
        </w:rPr>
        <w:lastRenderedPageBreak/>
        <w:t xml:space="preserve">A randomized controlled trial did not show any difference in insulin and C-peptide response in </w:t>
      </w:r>
      <w:proofErr w:type="spellStart"/>
      <w:r w:rsidRPr="00F61D4F">
        <w:rPr>
          <w:rFonts w:ascii="Book Antiqua" w:hAnsi="Book Antiqua" w:cs="Times New Roman"/>
          <w:sz w:val="24"/>
          <w:szCs w:val="24"/>
        </w:rPr>
        <w:t>sitagliptin</w:t>
      </w:r>
      <w:proofErr w:type="spellEnd"/>
      <w:r w:rsidRPr="00F61D4F">
        <w:rPr>
          <w:rFonts w:ascii="Book Antiqua" w:hAnsi="Book Antiqua" w:cs="Times New Roman"/>
          <w:sz w:val="24"/>
          <w:szCs w:val="24"/>
        </w:rPr>
        <w:t xml:space="preserve"> treated patients </w:t>
      </w:r>
      <w:r w:rsidR="00D96748" w:rsidRPr="00F61D4F">
        <w:rPr>
          <w:rFonts w:ascii="Book Antiqua" w:hAnsi="Book Antiqua" w:cs="Times New Roman"/>
          <w:sz w:val="24"/>
          <w:szCs w:val="24"/>
        </w:rPr>
        <w:t>with</w:t>
      </w:r>
      <w:r w:rsidRPr="00F61D4F">
        <w:rPr>
          <w:rFonts w:ascii="Book Antiqua" w:hAnsi="Book Antiqua" w:cs="Times New Roman"/>
          <w:sz w:val="24"/>
          <w:szCs w:val="24"/>
        </w:rPr>
        <w:t xml:space="preserve"> CP who underwent TP-AIT in comparison to placebo after up to 18 mo</w:t>
      </w:r>
      <w:r w:rsidR="002B0528" w:rsidRPr="00F61D4F">
        <w:rPr>
          <w:rFonts w:ascii="Book Antiqua" w:hAnsi="Book Antiqua" w:cs="Times New Roman"/>
          <w:sz w:val="24"/>
          <w:szCs w:val="24"/>
        </w:rPr>
        <w:t>nths</w:t>
      </w:r>
      <w:r w:rsidRPr="00F61D4F">
        <w:rPr>
          <w:rFonts w:ascii="Book Antiqua" w:hAnsi="Book Antiqua" w:cs="Times New Roman"/>
          <w:sz w:val="24"/>
          <w:szCs w:val="24"/>
        </w:rPr>
        <w:t xml:space="preserve"> of </w:t>
      </w:r>
      <w:proofErr w:type="gramStart"/>
      <w:r w:rsidRPr="00F61D4F">
        <w:rPr>
          <w:rFonts w:ascii="Book Antiqua" w:hAnsi="Book Antiqua" w:cs="Times New Roman"/>
          <w:sz w:val="24"/>
          <w:szCs w:val="24"/>
        </w:rPr>
        <w:t>treatment</w:t>
      </w:r>
      <w:r w:rsidR="00EE24E0" w:rsidRPr="00F61D4F">
        <w:rPr>
          <w:rFonts w:ascii="Book Antiqua" w:hAnsi="Book Antiqua" w:cs="Times New Roman"/>
          <w:sz w:val="24"/>
          <w:szCs w:val="24"/>
          <w:vertAlign w:val="superscript"/>
        </w:rPr>
        <w:t>[</w:t>
      </w:r>
      <w:proofErr w:type="gramEnd"/>
      <w:r w:rsidR="00EE24E0" w:rsidRPr="00F61D4F">
        <w:rPr>
          <w:rFonts w:ascii="Book Antiqua" w:hAnsi="Book Antiqua" w:cs="Times New Roman"/>
          <w:sz w:val="24"/>
          <w:szCs w:val="24"/>
          <w:vertAlign w:val="superscript"/>
        </w:rPr>
        <w:t>72</w:t>
      </w:r>
      <w:r w:rsidRPr="00F61D4F">
        <w:rPr>
          <w:rFonts w:ascii="Book Antiqua" w:hAnsi="Book Antiqua" w:cs="Times New Roman"/>
          <w:sz w:val="24"/>
          <w:szCs w:val="24"/>
          <w:vertAlign w:val="superscript"/>
        </w:rPr>
        <w:t>]</w:t>
      </w:r>
      <w:r w:rsidRPr="00F61D4F">
        <w:rPr>
          <w:rFonts w:ascii="Book Antiqua" w:hAnsi="Book Antiqua" w:cs="Times New Roman"/>
          <w:sz w:val="24"/>
          <w:szCs w:val="24"/>
        </w:rPr>
        <w:t>. There was no difference in insulin dependence or insulin dose reduction either.</w:t>
      </w:r>
      <w:r w:rsidR="00EE24E0" w:rsidRPr="00F61D4F">
        <w:rPr>
          <w:rFonts w:ascii="Book Antiqua" w:hAnsi="Book Antiqua" w:cs="Times New Roman"/>
          <w:sz w:val="24"/>
          <w:szCs w:val="24"/>
        </w:rPr>
        <w:t xml:space="preserve"> </w:t>
      </w:r>
      <w:r w:rsidR="00754321" w:rsidRPr="00F61D4F">
        <w:rPr>
          <w:rFonts w:ascii="Book Antiqua" w:hAnsi="Book Antiqua" w:cs="Times New Roman"/>
          <w:sz w:val="24"/>
          <w:szCs w:val="24"/>
        </w:rPr>
        <w:t xml:space="preserve">There is good evidence that </w:t>
      </w:r>
      <w:r w:rsidR="00BF5AF3" w:rsidRPr="00F61D4F">
        <w:rPr>
          <w:rFonts w:ascii="Book Antiqua" w:hAnsi="Book Antiqua" w:cs="Times New Roman"/>
          <w:sz w:val="24"/>
          <w:szCs w:val="24"/>
        </w:rPr>
        <w:t>GLP-1 analogue</w:t>
      </w:r>
      <w:r w:rsidR="001153FF" w:rsidRPr="00F61D4F">
        <w:rPr>
          <w:rFonts w:ascii="Book Antiqua" w:hAnsi="Book Antiqua" w:cs="Times New Roman"/>
          <w:sz w:val="24"/>
          <w:szCs w:val="24"/>
        </w:rPr>
        <w:t>s</w:t>
      </w:r>
      <w:r w:rsidR="00BF5AF3" w:rsidRPr="00F61D4F">
        <w:rPr>
          <w:rFonts w:ascii="Book Antiqua" w:hAnsi="Book Antiqua" w:cs="Times New Roman"/>
          <w:sz w:val="24"/>
          <w:szCs w:val="24"/>
        </w:rPr>
        <w:t xml:space="preserve"> increase beta cell mass </w:t>
      </w:r>
      <w:r w:rsidR="00754321" w:rsidRPr="00F61D4F">
        <w:rPr>
          <w:rFonts w:ascii="Book Antiqua" w:hAnsi="Book Antiqua" w:cs="Times New Roman"/>
          <w:sz w:val="24"/>
          <w:szCs w:val="24"/>
        </w:rPr>
        <w:t xml:space="preserve">and prevent apoptosis </w:t>
      </w:r>
      <w:r w:rsidR="00BF5AF3" w:rsidRPr="00F61D4F">
        <w:rPr>
          <w:rFonts w:ascii="Book Antiqua" w:hAnsi="Book Antiqua" w:cs="Times New Roman"/>
          <w:sz w:val="24"/>
          <w:szCs w:val="24"/>
        </w:rPr>
        <w:t xml:space="preserve">in rodent </w:t>
      </w:r>
      <w:proofErr w:type="gramStart"/>
      <w:r w:rsidR="00A21150" w:rsidRPr="00F61D4F">
        <w:rPr>
          <w:rFonts w:ascii="Book Antiqua" w:hAnsi="Book Antiqua" w:cs="Times New Roman"/>
          <w:sz w:val="24"/>
          <w:szCs w:val="24"/>
        </w:rPr>
        <w:t>models</w:t>
      </w:r>
      <w:r w:rsidR="00A21150" w:rsidRPr="00F61D4F">
        <w:rPr>
          <w:rFonts w:ascii="Book Antiqua" w:hAnsi="Book Antiqua" w:cs="Times New Roman"/>
          <w:sz w:val="24"/>
          <w:szCs w:val="24"/>
          <w:vertAlign w:val="superscript"/>
        </w:rPr>
        <w:t>[</w:t>
      </w:r>
      <w:proofErr w:type="gramEnd"/>
      <w:r w:rsidR="00EE24E0" w:rsidRPr="00F61D4F">
        <w:rPr>
          <w:rFonts w:ascii="Book Antiqua" w:hAnsi="Book Antiqua" w:cs="Times New Roman"/>
          <w:sz w:val="24"/>
          <w:szCs w:val="24"/>
          <w:vertAlign w:val="superscript"/>
        </w:rPr>
        <w:t>73,74</w:t>
      </w:r>
      <w:r w:rsidR="00754321" w:rsidRPr="00F61D4F">
        <w:rPr>
          <w:rFonts w:ascii="Book Antiqua" w:hAnsi="Book Antiqua" w:cs="Times New Roman"/>
          <w:sz w:val="24"/>
          <w:szCs w:val="24"/>
          <w:vertAlign w:val="superscript"/>
        </w:rPr>
        <w:t>]</w:t>
      </w:r>
      <w:r w:rsidR="001153FF" w:rsidRPr="00F61D4F">
        <w:rPr>
          <w:rFonts w:ascii="Book Antiqua" w:hAnsi="Book Antiqua" w:cs="Times New Roman"/>
          <w:sz w:val="24"/>
          <w:szCs w:val="24"/>
        </w:rPr>
        <w:t>.</w:t>
      </w:r>
      <w:r w:rsidR="00754321" w:rsidRPr="00F61D4F">
        <w:rPr>
          <w:rFonts w:ascii="Book Antiqua" w:hAnsi="Book Antiqua" w:cs="Times New Roman"/>
          <w:sz w:val="24"/>
          <w:szCs w:val="24"/>
          <w:vertAlign w:val="superscript"/>
        </w:rPr>
        <w:t xml:space="preserve"> </w:t>
      </w:r>
      <w:r w:rsidR="00141D19" w:rsidRPr="00F61D4F">
        <w:rPr>
          <w:rFonts w:ascii="Book Antiqua" w:hAnsi="Book Antiqua" w:cs="Times New Roman"/>
          <w:sz w:val="24"/>
          <w:szCs w:val="24"/>
        </w:rPr>
        <w:t xml:space="preserve">However, </w:t>
      </w:r>
      <w:r w:rsidR="00754321" w:rsidRPr="00F61D4F">
        <w:rPr>
          <w:rFonts w:ascii="Book Antiqua" w:hAnsi="Book Antiqua" w:cs="Times New Roman"/>
          <w:sz w:val="24"/>
          <w:szCs w:val="24"/>
        </w:rPr>
        <w:t xml:space="preserve">the effect of incretin therapy on human pancreatic islet cell morphology </w:t>
      </w:r>
      <w:r w:rsidR="00141D19" w:rsidRPr="00F61D4F">
        <w:rPr>
          <w:rFonts w:ascii="Book Antiqua" w:hAnsi="Book Antiqua" w:cs="Times New Roman"/>
          <w:sz w:val="24"/>
          <w:szCs w:val="24"/>
        </w:rPr>
        <w:t xml:space="preserve">was not marked in diabetes patients who received incretin therapies as compared to </w:t>
      </w:r>
      <w:r w:rsidR="001153FF" w:rsidRPr="00F61D4F">
        <w:rPr>
          <w:rFonts w:ascii="Book Antiqua" w:hAnsi="Book Antiqua" w:cs="Times New Roman"/>
          <w:sz w:val="24"/>
          <w:szCs w:val="24"/>
        </w:rPr>
        <w:t xml:space="preserve">those </w:t>
      </w:r>
      <w:r w:rsidR="00141D19" w:rsidRPr="00F61D4F">
        <w:rPr>
          <w:rFonts w:ascii="Book Antiqua" w:hAnsi="Book Antiqua" w:cs="Times New Roman"/>
          <w:sz w:val="24"/>
          <w:szCs w:val="24"/>
        </w:rPr>
        <w:t xml:space="preserve">who did </w:t>
      </w:r>
      <w:proofErr w:type="gramStart"/>
      <w:r w:rsidR="00A21150" w:rsidRPr="00F61D4F">
        <w:rPr>
          <w:rFonts w:ascii="Book Antiqua" w:hAnsi="Book Antiqua" w:cs="Times New Roman"/>
          <w:sz w:val="24"/>
          <w:szCs w:val="24"/>
        </w:rPr>
        <w:t>not</w:t>
      </w:r>
      <w:r w:rsidR="00A21150" w:rsidRPr="00F61D4F">
        <w:rPr>
          <w:rFonts w:ascii="Book Antiqua" w:hAnsi="Book Antiqua" w:cs="Times New Roman"/>
          <w:sz w:val="24"/>
          <w:szCs w:val="24"/>
          <w:vertAlign w:val="superscript"/>
        </w:rPr>
        <w:t>[</w:t>
      </w:r>
      <w:proofErr w:type="gramEnd"/>
      <w:r w:rsidR="00EE24E0" w:rsidRPr="00F61D4F">
        <w:rPr>
          <w:rFonts w:ascii="Book Antiqua" w:hAnsi="Book Antiqua" w:cs="Times New Roman"/>
          <w:sz w:val="24"/>
          <w:szCs w:val="24"/>
          <w:vertAlign w:val="superscript"/>
        </w:rPr>
        <w:t>75</w:t>
      </w:r>
      <w:r w:rsidR="00141D19" w:rsidRPr="00F61D4F">
        <w:rPr>
          <w:rFonts w:ascii="Book Antiqua" w:hAnsi="Book Antiqua" w:cs="Times New Roman"/>
          <w:sz w:val="24"/>
          <w:szCs w:val="24"/>
          <w:vertAlign w:val="superscript"/>
        </w:rPr>
        <w:t>]</w:t>
      </w:r>
      <w:r w:rsidR="003C4531" w:rsidRPr="00F61D4F">
        <w:rPr>
          <w:rFonts w:ascii="Book Antiqua" w:hAnsi="Book Antiqua" w:cs="Times New Roman"/>
          <w:sz w:val="24"/>
          <w:szCs w:val="24"/>
        </w:rPr>
        <w:t xml:space="preserve">. </w:t>
      </w:r>
      <w:r w:rsidR="00C762EF" w:rsidRPr="00F61D4F">
        <w:rPr>
          <w:rFonts w:ascii="Book Antiqua" w:hAnsi="Book Antiqua" w:cs="Times New Roman"/>
          <w:sz w:val="24"/>
          <w:szCs w:val="24"/>
        </w:rPr>
        <w:t>Importantly,</w:t>
      </w:r>
      <w:r w:rsidR="003C4531" w:rsidRPr="00F61D4F">
        <w:rPr>
          <w:rFonts w:ascii="Book Antiqua" w:hAnsi="Book Antiqua" w:cs="Times New Roman"/>
          <w:sz w:val="24"/>
          <w:szCs w:val="24"/>
        </w:rPr>
        <w:t xml:space="preserve"> the use of these agents </w:t>
      </w:r>
      <w:r w:rsidR="00A21150" w:rsidRPr="00F61D4F">
        <w:rPr>
          <w:rFonts w:ascii="Book Antiqua" w:hAnsi="Book Antiqua" w:cs="Times New Roman"/>
          <w:sz w:val="24"/>
          <w:szCs w:val="24"/>
        </w:rPr>
        <w:t>is</w:t>
      </w:r>
      <w:r w:rsidR="003C4531" w:rsidRPr="00F61D4F">
        <w:rPr>
          <w:rFonts w:ascii="Book Antiqua" w:hAnsi="Book Antiqua" w:cs="Times New Roman"/>
          <w:sz w:val="24"/>
          <w:szCs w:val="24"/>
        </w:rPr>
        <w:t xml:space="preserve"> not suitable in </w:t>
      </w:r>
      <w:r w:rsidRPr="00F61D4F">
        <w:rPr>
          <w:rFonts w:ascii="Book Antiqua" w:hAnsi="Book Antiqua" w:cs="Times New Roman"/>
          <w:sz w:val="24"/>
          <w:szCs w:val="24"/>
        </w:rPr>
        <w:t>patients with CP</w:t>
      </w:r>
      <w:r w:rsidR="003C4531" w:rsidRPr="00F61D4F">
        <w:rPr>
          <w:rFonts w:ascii="Book Antiqua" w:hAnsi="Book Antiqua" w:cs="Times New Roman"/>
          <w:sz w:val="24"/>
          <w:szCs w:val="24"/>
        </w:rPr>
        <w:t xml:space="preserve"> due to </w:t>
      </w:r>
      <w:r w:rsidR="001153FF" w:rsidRPr="00F61D4F">
        <w:rPr>
          <w:rFonts w:ascii="Book Antiqua" w:hAnsi="Book Antiqua" w:cs="Times New Roman"/>
          <w:sz w:val="24"/>
          <w:szCs w:val="24"/>
        </w:rPr>
        <w:t xml:space="preserve">the </w:t>
      </w:r>
      <w:r w:rsidR="003C4531" w:rsidRPr="00F61D4F">
        <w:rPr>
          <w:rFonts w:ascii="Book Antiqua" w:hAnsi="Book Antiqua" w:cs="Times New Roman"/>
          <w:sz w:val="24"/>
          <w:szCs w:val="24"/>
        </w:rPr>
        <w:t xml:space="preserve">risk of </w:t>
      </w:r>
      <w:r w:rsidR="00752044" w:rsidRPr="00F61D4F">
        <w:rPr>
          <w:rFonts w:ascii="Book Antiqua" w:hAnsi="Book Antiqua" w:cs="Times New Roman"/>
          <w:sz w:val="24"/>
          <w:szCs w:val="24"/>
        </w:rPr>
        <w:t>precipitati</w:t>
      </w:r>
      <w:r w:rsidR="001153FF" w:rsidRPr="00F61D4F">
        <w:rPr>
          <w:rFonts w:ascii="Book Antiqua" w:hAnsi="Book Antiqua" w:cs="Times New Roman"/>
          <w:sz w:val="24"/>
          <w:szCs w:val="24"/>
        </w:rPr>
        <w:t>ng</w:t>
      </w:r>
      <w:r w:rsidR="00752044" w:rsidRPr="00F61D4F">
        <w:rPr>
          <w:rFonts w:ascii="Book Antiqua" w:hAnsi="Book Antiqua" w:cs="Times New Roman"/>
          <w:sz w:val="24"/>
          <w:szCs w:val="24"/>
        </w:rPr>
        <w:t xml:space="preserve"> </w:t>
      </w:r>
      <w:r w:rsidR="00C762EF" w:rsidRPr="00F61D4F">
        <w:rPr>
          <w:rFonts w:ascii="Book Antiqua" w:hAnsi="Book Antiqua" w:cs="Times New Roman"/>
          <w:sz w:val="24"/>
          <w:szCs w:val="24"/>
        </w:rPr>
        <w:t>pancreatitis</w:t>
      </w:r>
      <w:r w:rsidR="00752044" w:rsidRPr="00F61D4F">
        <w:rPr>
          <w:rFonts w:ascii="Book Antiqua" w:hAnsi="Book Antiqua" w:cs="Times New Roman"/>
          <w:sz w:val="24"/>
          <w:szCs w:val="24"/>
        </w:rPr>
        <w:t xml:space="preserve"> </w:t>
      </w:r>
      <w:proofErr w:type="gramStart"/>
      <w:r w:rsidR="00A21150" w:rsidRPr="00F61D4F">
        <w:rPr>
          <w:rFonts w:ascii="Book Antiqua" w:hAnsi="Book Antiqua" w:cs="Times New Roman"/>
          <w:sz w:val="24"/>
          <w:szCs w:val="24"/>
        </w:rPr>
        <w:t>itself</w:t>
      </w:r>
      <w:r w:rsidR="00A21150" w:rsidRPr="00F61D4F">
        <w:rPr>
          <w:rFonts w:ascii="Book Antiqua" w:hAnsi="Book Antiqua" w:cs="Times New Roman"/>
          <w:sz w:val="24"/>
          <w:szCs w:val="24"/>
          <w:vertAlign w:val="superscript"/>
        </w:rPr>
        <w:t>[</w:t>
      </w:r>
      <w:proofErr w:type="gramEnd"/>
      <w:r w:rsidR="00EE24E0" w:rsidRPr="00F61D4F">
        <w:rPr>
          <w:rFonts w:ascii="Book Antiqua" w:hAnsi="Book Antiqua" w:cs="Times New Roman"/>
          <w:sz w:val="24"/>
          <w:szCs w:val="24"/>
          <w:vertAlign w:val="superscript"/>
        </w:rPr>
        <w:t>76</w:t>
      </w:r>
      <w:r w:rsidR="00400D9F" w:rsidRPr="00F61D4F">
        <w:rPr>
          <w:rFonts w:ascii="Book Antiqua" w:hAnsi="Book Antiqua" w:cs="Times New Roman"/>
          <w:sz w:val="24"/>
          <w:szCs w:val="24"/>
          <w:vertAlign w:val="superscript"/>
        </w:rPr>
        <w:t>]</w:t>
      </w:r>
      <w:r w:rsidR="003C4531" w:rsidRPr="00F61D4F">
        <w:rPr>
          <w:rFonts w:ascii="Book Antiqua" w:hAnsi="Book Antiqua" w:cs="Times New Roman"/>
          <w:sz w:val="24"/>
          <w:szCs w:val="24"/>
        </w:rPr>
        <w:t xml:space="preserve"> and some histological evidence of cellular changes that may increase the </w:t>
      </w:r>
      <w:r w:rsidR="00400D9F" w:rsidRPr="00F61D4F">
        <w:rPr>
          <w:rFonts w:ascii="Book Antiqua" w:hAnsi="Book Antiqua" w:cs="Times New Roman"/>
          <w:sz w:val="24"/>
          <w:szCs w:val="24"/>
        </w:rPr>
        <w:t xml:space="preserve">risk of </w:t>
      </w:r>
      <w:r w:rsidR="00A21150" w:rsidRPr="00F61D4F">
        <w:rPr>
          <w:rFonts w:ascii="Book Antiqua" w:hAnsi="Book Antiqua" w:cs="Times New Roman"/>
          <w:sz w:val="24"/>
          <w:szCs w:val="24"/>
        </w:rPr>
        <w:t>neoplasia</w:t>
      </w:r>
      <w:r w:rsidR="00A21150" w:rsidRPr="00F61D4F">
        <w:rPr>
          <w:rFonts w:ascii="Book Antiqua" w:hAnsi="Book Antiqua" w:cs="Times New Roman"/>
          <w:sz w:val="24"/>
          <w:szCs w:val="24"/>
          <w:vertAlign w:val="superscript"/>
        </w:rPr>
        <w:t>[</w:t>
      </w:r>
      <w:r w:rsidR="00EE24E0" w:rsidRPr="00F61D4F">
        <w:rPr>
          <w:rFonts w:ascii="Book Antiqua" w:hAnsi="Book Antiqua" w:cs="Times New Roman"/>
          <w:sz w:val="24"/>
          <w:szCs w:val="24"/>
          <w:vertAlign w:val="superscript"/>
        </w:rPr>
        <w:t>77</w:t>
      </w:r>
      <w:r w:rsidR="00EB3E27" w:rsidRPr="00F61D4F">
        <w:rPr>
          <w:rFonts w:ascii="Book Antiqua" w:hAnsi="Book Antiqua" w:cs="Times New Roman"/>
          <w:sz w:val="24"/>
          <w:szCs w:val="24"/>
          <w:vertAlign w:val="superscript"/>
        </w:rPr>
        <w:t>]</w:t>
      </w:r>
      <w:r w:rsidR="00EB3E27" w:rsidRPr="00F61D4F">
        <w:rPr>
          <w:rFonts w:ascii="Book Antiqua" w:hAnsi="Book Antiqua" w:cs="Times New Roman"/>
          <w:sz w:val="24"/>
          <w:szCs w:val="24"/>
        </w:rPr>
        <w:t>.</w:t>
      </w:r>
    </w:p>
    <w:p w14:paraId="0ECFD315" w14:textId="77777777" w:rsidR="00151D53" w:rsidRPr="00F61D4F" w:rsidRDefault="00151D53" w:rsidP="00181158">
      <w:pPr>
        <w:pStyle w:val="a7"/>
        <w:snapToGrid w:val="0"/>
        <w:spacing w:after="0" w:line="360" w:lineRule="auto"/>
        <w:ind w:left="0" w:firstLineChars="100" w:firstLine="240"/>
        <w:contextualSpacing w:val="0"/>
        <w:jc w:val="both"/>
        <w:rPr>
          <w:rFonts w:ascii="Book Antiqua" w:hAnsi="Book Antiqua" w:cs="Times New Roman"/>
          <w:sz w:val="24"/>
          <w:szCs w:val="24"/>
        </w:rPr>
      </w:pPr>
    </w:p>
    <w:p w14:paraId="1F625A24" w14:textId="09FD5816" w:rsidR="00181158" w:rsidRPr="00F61D4F" w:rsidRDefault="00181158" w:rsidP="00181158">
      <w:pPr>
        <w:snapToGrid w:val="0"/>
        <w:spacing w:after="0" w:line="360" w:lineRule="auto"/>
        <w:jc w:val="both"/>
        <w:rPr>
          <w:rFonts w:ascii="Book Antiqua" w:eastAsia="Times New Roman" w:hAnsi="Book Antiqua"/>
          <w:sz w:val="24"/>
          <w:szCs w:val="24"/>
          <w:u w:val="single"/>
          <w:lang w:val="en-GB"/>
        </w:rPr>
      </w:pPr>
      <w:r w:rsidRPr="00F61D4F">
        <w:rPr>
          <w:rStyle w:val="h3"/>
          <w:rFonts w:ascii="Book Antiqua" w:hAnsi="Book Antiqua"/>
          <w:b/>
          <w:bCs/>
          <w:color w:val="000000"/>
          <w:sz w:val="24"/>
          <w:szCs w:val="24"/>
          <w:u w:val="single"/>
          <w:lang w:val="en-GB"/>
        </w:rPr>
        <w:t>CONCLUSION</w:t>
      </w:r>
    </w:p>
    <w:p w14:paraId="77C639E5" w14:textId="79BEBB32" w:rsidR="00B35900" w:rsidRPr="00F61D4F" w:rsidRDefault="0019174F" w:rsidP="00181158">
      <w:pPr>
        <w:snapToGrid w:val="0"/>
        <w:spacing w:after="0" w:line="360" w:lineRule="auto"/>
        <w:jc w:val="both"/>
        <w:rPr>
          <w:rFonts w:ascii="Book Antiqua" w:hAnsi="Book Antiqua" w:cs="Times New Roman"/>
          <w:bCs/>
          <w:sz w:val="24"/>
          <w:szCs w:val="24"/>
        </w:rPr>
      </w:pPr>
      <w:r w:rsidRPr="00F61D4F">
        <w:rPr>
          <w:rFonts w:ascii="Book Antiqua" w:hAnsi="Book Antiqua" w:cs="Times New Roman"/>
          <w:bCs/>
          <w:sz w:val="24"/>
          <w:szCs w:val="24"/>
        </w:rPr>
        <w:t>CP</w:t>
      </w:r>
      <w:r w:rsidR="003C4A09" w:rsidRPr="00F61D4F">
        <w:rPr>
          <w:rFonts w:ascii="Book Antiqua" w:hAnsi="Book Antiqua" w:cs="Times New Roman"/>
          <w:bCs/>
          <w:sz w:val="24"/>
          <w:szCs w:val="24"/>
        </w:rPr>
        <w:t xml:space="preserve"> is a progressive inflammatory disorder leading to islet cell disturbances </w:t>
      </w:r>
      <w:r w:rsidR="00C7789A" w:rsidRPr="00F61D4F">
        <w:rPr>
          <w:rFonts w:ascii="Book Antiqua" w:hAnsi="Book Antiqua" w:cs="Times New Roman"/>
          <w:bCs/>
          <w:sz w:val="24"/>
          <w:szCs w:val="24"/>
        </w:rPr>
        <w:t xml:space="preserve">and </w:t>
      </w:r>
      <w:r w:rsidR="001153FF" w:rsidRPr="00F61D4F">
        <w:rPr>
          <w:rFonts w:ascii="Book Antiqua" w:hAnsi="Book Antiqua" w:cs="Times New Roman"/>
          <w:bCs/>
          <w:sz w:val="24"/>
          <w:szCs w:val="24"/>
        </w:rPr>
        <w:t xml:space="preserve">the </w:t>
      </w:r>
      <w:r w:rsidR="00C7789A" w:rsidRPr="00F61D4F">
        <w:rPr>
          <w:rFonts w:ascii="Book Antiqua" w:hAnsi="Book Antiqua" w:cs="Times New Roman"/>
          <w:bCs/>
          <w:sz w:val="24"/>
          <w:szCs w:val="24"/>
        </w:rPr>
        <w:t>subsequent</w:t>
      </w:r>
      <w:r w:rsidR="002D79BC" w:rsidRPr="00F61D4F">
        <w:rPr>
          <w:rFonts w:ascii="Book Antiqua" w:hAnsi="Book Antiqua" w:cs="Times New Roman"/>
          <w:bCs/>
          <w:sz w:val="24"/>
          <w:szCs w:val="24"/>
        </w:rPr>
        <w:t xml:space="preserve"> </w:t>
      </w:r>
      <w:r w:rsidR="003C4A09" w:rsidRPr="00F61D4F">
        <w:rPr>
          <w:rFonts w:ascii="Book Antiqua" w:hAnsi="Book Antiqua" w:cs="Times New Roman"/>
          <w:bCs/>
          <w:sz w:val="24"/>
          <w:szCs w:val="24"/>
        </w:rPr>
        <w:t xml:space="preserve">development of diabetes. </w:t>
      </w:r>
      <w:r w:rsidR="005068F2" w:rsidRPr="00F61D4F">
        <w:rPr>
          <w:rFonts w:ascii="Book Antiqua" w:hAnsi="Book Antiqua" w:cs="Times New Roman"/>
          <w:bCs/>
          <w:sz w:val="24"/>
          <w:szCs w:val="24"/>
        </w:rPr>
        <w:t xml:space="preserve">The disease pathology is complex and is characterized by dysregulation of islet cells. An ongoing inflammatory milieu affects different aspects of the functionality of islet cells. </w:t>
      </w:r>
      <w:proofErr w:type="gramStart"/>
      <w:r w:rsidR="00101A83" w:rsidRPr="00F61D4F">
        <w:rPr>
          <w:rFonts w:ascii="Book Antiqua" w:hAnsi="Book Antiqua" w:cs="Times New Roman"/>
          <w:bCs/>
          <w:sz w:val="24"/>
          <w:szCs w:val="24"/>
        </w:rPr>
        <w:t xml:space="preserve">A critical decrease in beta cell mass as well as </w:t>
      </w:r>
      <w:r w:rsidR="001153FF" w:rsidRPr="00F61D4F">
        <w:rPr>
          <w:rFonts w:ascii="Book Antiqua" w:hAnsi="Book Antiqua" w:cs="Times New Roman"/>
          <w:bCs/>
          <w:sz w:val="24"/>
          <w:szCs w:val="24"/>
        </w:rPr>
        <w:t xml:space="preserve">a </w:t>
      </w:r>
      <w:r w:rsidR="00AE7BBD" w:rsidRPr="00F61D4F">
        <w:rPr>
          <w:rFonts w:ascii="Book Antiqua" w:hAnsi="Book Antiqua" w:cs="Times New Roman"/>
          <w:bCs/>
          <w:sz w:val="24"/>
          <w:szCs w:val="24"/>
        </w:rPr>
        <w:t xml:space="preserve">decline in </w:t>
      </w:r>
      <w:r w:rsidRPr="00F61D4F">
        <w:rPr>
          <w:rFonts w:ascii="Book Antiqua" w:hAnsi="Book Antiqua" w:cs="Times New Roman"/>
          <w:bCs/>
          <w:sz w:val="24"/>
          <w:szCs w:val="24"/>
        </w:rPr>
        <w:t>insulin and C</w:t>
      </w:r>
      <w:r w:rsidR="00101A83" w:rsidRPr="00F61D4F">
        <w:rPr>
          <w:rFonts w:ascii="Book Antiqua" w:hAnsi="Book Antiqua" w:cs="Times New Roman"/>
          <w:bCs/>
          <w:sz w:val="24"/>
          <w:szCs w:val="24"/>
        </w:rPr>
        <w:t>-peptide</w:t>
      </w:r>
      <w:r w:rsidR="00AE7BBD" w:rsidRPr="00F61D4F">
        <w:rPr>
          <w:rFonts w:ascii="Book Antiqua" w:hAnsi="Book Antiqua" w:cs="Times New Roman"/>
          <w:bCs/>
          <w:sz w:val="24"/>
          <w:szCs w:val="24"/>
        </w:rPr>
        <w:t xml:space="preserve"> secretion </w:t>
      </w:r>
      <w:r w:rsidR="00417119" w:rsidRPr="00F61D4F">
        <w:rPr>
          <w:rFonts w:ascii="Book Antiqua" w:hAnsi="Book Antiqua" w:cs="Times New Roman"/>
          <w:bCs/>
          <w:sz w:val="24"/>
          <w:szCs w:val="24"/>
        </w:rPr>
        <w:t>are</w:t>
      </w:r>
      <w:proofErr w:type="gramEnd"/>
      <w:r w:rsidR="00101A83" w:rsidRPr="00F61D4F">
        <w:rPr>
          <w:rFonts w:ascii="Book Antiqua" w:hAnsi="Book Antiqua" w:cs="Times New Roman"/>
          <w:bCs/>
          <w:sz w:val="24"/>
          <w:szCs w:val="24"/>
        </w:rPr>
        <w:t xml:space="preserve"> the classic defect</w:t>
      </w:r>
      <w:r w:rsidR="00417119" w:rsidRPr="00F61D4F">
        <w:rPr>
          <w:rFonts w:ascii="Book Antiqua" w:hAnsi="Book Antiqua" w:cs="Times New Roman"/>
          <w:bCs/>
          <w:sz w:val="24"/>
          <w:szCs w:val="24"/>
        </w:rPr>
        <w:t>s</w:t>
      </w:r>
      <w:r w:rsidR="00101A83" w:rsidRPr="00F61D4F">
        <w:rPr>
          <w:rFonts w:ascii="Book Antiqua" w:hAnsi="Book Antiqua" w:cs="Times New Roman"/>
          <w:bCs/>
          <w:sz w:val="24"/>
          <w:szCs w:val="24"/>
        </w:rPr>
        <w:t xml:space="preserve"> found</w:t>
      </w:r>
      <w:r w:rsidR="00AE7BBD" w:rsidRPr="00F61D4F">
        <w:rPr>
          <w:rFonts w:ascii="Book Antiqua" w:hAnsi="Book Antiqua" w:cs="Times New Roman"/>
          <w:bCs/>
          <w:sz w:val="24"/>
          <w:szCs w:val="24"/>
        </w:rPr>
        <w:t xml:space="preserve"> in CP</w:t>
      </w:r>
      <w:r w:rsidR="00101A83" w:rsidRPr="00F61D4F">
        <w:rPr>
          <w:rFonts w:ascii="Book Antiqua" w:hAnsi="Book Antiqua" w:cs="Times New Roman"/>
          <w:bCs/>
          <w:sz w:val="24"/>
          <w:szCs w:val="24"/>
        </w:rPr>
        <w:t xml:space="preserve">. </w:t>
      </w:r>
      <w:r w:rsidR="00AF0299" w:rsidRPr="00F61D4F">
        <w:rPr>
          <w:rFonts w:ascii="Book Antiqua" w:hAnsi="Book Antiqua" w:cs="Times New Roman"/>
          <w:bCs/>
          <w:sz w:val="24"/>
          <w:szCs w:val="24"/>
        </w:rPr>
        <w:t>At baseline</w:t>
      </w:r>
      <w:r w:rsidR="001153FF" w:rsidRPr="00F61D4F">
        <w:rPr>
          <w:rFonts w:ascii="Book Antiqua" w:hAnsi="Book Antiqua" w:cs="Times New Roman"/>
          <w:bCs/>
          <w:sz w:val="24"/>
          <w:szCs w:val="24"/>
        </w:rPr>
        <w:t>,</w:t>
      </w:r>
      <w:r w:rsidR="00AF0299" w:rsidRPr="00F61D4F">
        <w:rPr>
          <w:rFonts w:ascii="Book Antiqua" w:hAnsi="Book Antiqua" w:cs="Times New Roman"/>
          <w:bCs/>
          <w:sz w:val="24"/>
          <w:szCs w:val="24"/>
        </w:rPr>
        <w:t xml:space="preserve"> patients with </w:t>
      </w:r>
      <w:r w:rsidRPr="00F61D4F">
        <w:rPr>
          <w:rFonts w:ascii="Book Antiqua" w:hAnsi="Book Antiqua" w:cs="Times New Roman"/>
          <w:bCs/>
          <w:sz w:val="24"/>
          <w:szCs w:val="24"/>
        </w:rPr>
        <w:t>CP</w:t>
      </w:r>
      <w:r w:rsidR="00AF0299" w:rsidRPr="00F61D4F">
        <w:rPr>
          <w:rFonts w:ascii="Book Antiqua" w:hAnsi="Book Antiqua" w:cs="Times New Roman"/>
          <w:bCs/>
          <w:sz w:val="24"/>
          <w:szCs w:val="24"/>
        </w:rPr>
        <w:t xml:space="preserve"> but without diabetes have adequate beta cell function which is progressively </w:t>
      </w:r>
      <w:r w:rsidR="001153FF" w:rsidRPr="00F61D4F">
        <w:rPr>
          <w:rFonts w:ascii="Book Antiqua" w:hAnsi="Book Antiqua" w:cs="Times New Roman"/>
          <w:bCs/>
          <w:sz w:val="24"/>
          <w:szCs w:val="24"/>
        </w:rPr>
        <w:t xml:space="preserve">lost </w:t>
      </w:r>
      <w:r w:rsidR="00AF0299" w:rsidRPr="00F61D4F">
        <w:rPr>
          <w:rFonts w:ascii="Book Antiqua" w:hAnsi="Book Antiqua" w:cs="Times New Roman"/>
          <w:bCs/>
          <w:sz w:val="24"/>
          <w:szCs w:val="24"/>
        </w:rPr>
        <w:t xml:space="preserve">along with the development of </w:t>
      </w:r>
      <w:r w:rsidRPr="00F61D4F">
        <w:rPr>
          <w:rFonts w:ascii="Book Antiqua" w:hAnsi="Book Antiqua" w:cs="Times New Roman"/>
          <w:bCs/>
          <w:sz w:val="24"/>
          <w:szCs w:val="24"/>
        </w:rPr>
        <w:t>prediabetes</w:t>
      </w:r>
      <w:r w:rsidR="00AF0299" w:rsidRPr="00F61D4F">
        <w:rPr>
          <w:rFonts w:ascii="Book Antiqua" w:hAnsi="Book Antiqua" w:cs="Times New Roman"/>
          <w:bCs/>
          <w:sz w:val="24"/>
          <w:szCs w:val="24"/>
        </w:rPr>
        <w:t xml:space="preserve"> to diabetes.</w:t>
      </w:r>
      <w:r w:rsidR="00123D9D" w:rsidRPr="00F61D4F">
        <w:rPr>
          <w:rFonts w:ascii="Book Antiqua" w:hAnsi="Book Antiqua" w:cs="Times New Roman"/>
          <w:bCs/>
          <w:sz w:val="24"/>
          <w:szCs w:val="24"/>
        </w:rPr>
        <w:t xml:space="preserve"> </w:t>
      </w:r>
      <w:r w:rsidR="00101A83" w:rsidRPr="00F61D4F">
        <w:rPr>
          <w:rFonts w:ascii="Book Antiqua" w:hAnsi="Book Antiqua" w:cs="Times New Roman"/>
          <w:bCs/>
          <w:sz w:val="24"/>
          <w:szCs w:val="24"/>
        </w:rPr>
        <w:t xml:space="preserve">There is </w:t>
      </w:r>
      <w:r w:rsidR="005068F2" w:rsidRPr="00F61D4F">
        <w:rPr>
          <w:rFonts w:ascii="Book Antiqua" w:hAnsi="Book Antiqua" w:cs="Times New Roman"/>
          <w:bCs/>
          <w:sz w:val="24"/>
          <w:szCs w:val="24"/>
        </w:rPr>
        <w:t xml:space="preserve">also </w:t>
      </w:r>
      <w:r w:rsidR="00101A83" w:rsidRPr="00F61D4F">
        <w:rPr>
          <w:rFonts w:ascii="Book Antiqua" w:hAnsi="Book Antiqua" w:cs="Times New Roman"/>
          <w:bCs/>
          <w:sz w:val="24"/>
          <w:szCs w:val="24"/>
        </w:rPr>
        <w:t>evidence of inappropriate glucagon secretion in CP patient</w:t>
      </w:r>
      <w:r w:rsidR="001153FF" w:rsidRPr="00F61D4F">
        <w:rPr>
          <w:rFonts w:ascii="Book Antiqua" w:hAnsi="Book Antiqua" w:cs="Times New Roman"/>
          <w:bCs/>
          <w:sz w:val="24"/>
          <w:szCs w:val="24"/>
        </w:rPr>
        <w:t>s</w:t>
      </w:r>
      <w:r w:rsidR="00101A83" w:rsidRPr="00F61D4F">
        <w:rPr>
          <w:rFonts w:ascii="Book Antiqua" w:hAnsi="Book Antiqua" w:cs="Times New Roman"/>
          <w:bCs/>
          <w:sz w:val="24"/>
          <w:szCs w:val="24"/>
        </w:rPr>
        <w:t xml:space="preserve"> more so after surgical procedure</w:t>
      </w:r>
      <w:r w:rsidR="001153FF" w:rsidRPr="00F61D4F">
        <w:rPr>
          <w:rFonts w:ascii="Book Antiqua" w:hAnsi="Book Antiqua" w:cs="Times New Roman"/>
          <w:bCs/>
          <w:sz w:val="24"/>
          <w:szCs w:val="24"/>
        </w:rPr>
        <w:t>s;</w:t>
      </w:r>
      <w:r w:rsidR="00101A83" w:rsidRPr="00F61D4F">
        <w:rPr>
          <w:rFonts w:ascii="Book Antiqua" w:hAnsi="Book Antiqua" w:cs="Times New Roman"/>
          <w:bCs/>
          <w:sz w:val="24"/>
          <w:szCs w:val="24"/>
        </w:rPr>
        <w:t xml:space="preserve"> however</w:t>
      </w:r>
      <w:r w:rsidR="001153FF" w:rsidRPr="00F61D4F">
        <w:rPr>
          <w:rFonts w:ascii="Book Antiqua" w:hAnsi="Book Antiqua" w:cs="Times New Roman"/>
          <w:bCs/>
          <w:sz w:val="24"/>
          <w:szCs w:val="24"/>
        </w:rPr>
        <w:t>,</w:t>
      </w:r>
      <w:r w:rsidR="00101A83" w:rsidRPr="00F61D4F">
        <w:rPr>
          <w:rFonts w:ascii="Book Antiqua" w:hAnsi="Book Antiqua" w:cs="Times New Roman"/>
          <w:bCs/>
          <w:sz w:val="24"/>
          <w:szCs w:val="24"/>
        </w:rPr>
        <w:t xml:space="preserve"> </w:t>
      </w:r>
      <w:r w:rsidR="001153FF" w:rsidRPr="00F61D4F">
        <w:rPr>
          <w:rFonts w:ascii="Book Antiqua" w:hAnsi="Book Antiqua" w:cs="Times New Roman"/>
          <w:bCs/>
          <w:sz w:val="24"/>
          <w:szCs w:val="24"/>
        </w:rPr>
        <w:t>their</w:t>
      </w:r>
      <w:r w:rsidR="00101A83" w:rsidRPr="00F61D4F">
        <w:rPr>
          <w:rFonts w:ascii="Book Antiqua" w:hAnsi="Book Antiqua" w:cs="Times New Roman"/>
          <w:bCs/>
          <w:sz w:val="24"/>
          <w:szCs w:val="24"/>
        </w:rPr>
        <w:t xml:space="preserve"> impact on </w:t>
      </w:r>
      <w:proofErr w:type="spellStart"/>
      <w:r w:rsidR="00101A83" w:rsidRPr="00F61D4F">
        <w:rPr>
          <w:rFonts w:ascii="Book Antiqua" w:hAnsi="Book Antiqua" w:cs="Times New Roman"/>
          <w:bCs/>
          <w:sz w:val="24"/>
          <w:szCs w:val="24"/>
        </w:rPr>
        <w:t>glycemic</w:t>
      </w:r>
      <w:proofErr w:type="spellEnd"/>
      <w:r w:rsidR="00101A83" w:rsidRPr="00F61D4F">
        <w:rPr>
          <w:rFonts w:ascii="Book Antiqua" w:hAnsi="Book Antiqua" w:cs="Times New Roman"/>
          <w:bCs/>
          <w:sz w:val="24"/>
          <w:szCs w:val="24"/>
        </w:rPr>
        <w:t xml:space="preserve"> control </w:t>
      </w:r>
      <w:r w:rsidR="00123D9D" w:rsidRPr="00F61D4F">
        <w:rPr>
          <w:rFonts w:ascii="Book Antiqua" w:hAnsi="Book Antiqua" w:cs="Times New Roman"/>
          <w:bCs/>
          <w:sz w:val="24"/>
          <w:szCs w:val="24"/>
        </w:rPr>
        <w:t>remains to be determined</w:t>
      </w:r>
      <w:r w:rsidR="00101A83" w:rsidRPr="00F61D4F">
        <w:rPr>
          <w:rFonts w:ascii="Book Antiqua" w:hAnsi="Book Antiqua" w:cs="Times New Roman"/>
          <w:bCs/>
          <w:sz w:val="24"/>
          <w:szCs w:val="24"/>
        </w:rPr>
        <w:t>.</w:t>
      </w:r>
      <w:r w:rsidR="00566FE7" w:rsidRPr="00F61D4F">
        <w:rPr>
          <w:rFonts w:ascii="Book Antiqua" w:hAnsi="Book Antiqua" w:cs="Times New Roman"/>
          <w:bCs/>
          <w:sz w:val="24"/>
          <w:szCs w:val="24"/>
        </w:rPr>
        <w:t xml:space="preserve"> T</w:t>
      </w:r>
      <w:r w:rsidR="00AE7BBD" w:rsidRPr="00F61D4F">
        <w:rPr>
          <w:rFonts w:ascii="Book Antiqua" w:hAnsi="Book Antiqua" w:cs="Times New Roman"/>
          <w:bCs/>
          <w:sz w:val="24"/>
          <w:szCs w:val="24"/>
        </w:rPr>
        <w:t xml:space="preserve">he source of this elevated glucagon needs to be confirmed in future studies. </w:t>
      </w:r>
      <w:r w:rsidR="005068F2" w:rsidRPr="00F61D4F">
        <w:rPr>
          <w:rFonts w:ascii="Book Antiqua" w:hAnsi="Book Antiqua" w:cs="Times New Roman"/>
          <w:bCs/>
          <w:sz w:val="24"/>
          <w:szCs w:val="24"/>
        </w:rPr>
        <w:t>PP cells and delta cell functional abnormalit</w:t>
      </w:r>
      <w:r w:rsidR="001153FF" w:rsidRPr="00F61D4F">
        <w:rPr>
          <w:rFonts w:ascii="Book Antiqua" w:hAnsi="Book Antiqua" w:cs="Times New Roman"/>
          <w:bCs/>
          <w:sz w:val="24"/>
          <w:szCs w:val="24"/>
        </w:rPr>
        <w:t>ies</w:t>
      </w:r>
      <w:r w:rsidR="005068F2" w:rsidRPr="00F61D4F">
        <w:rPr>
          <w:rFonts w:ascii="Book Antiqua" w:hAnsi="Book Antiqua" w:cs="Times New Roman"/>
          <w:bCs/>
          <w:sz w:val="24"/>
          <w:szCs w:val="24"/>
        </w:rPr>
        <w:t xml:space="preserve"> as well as altered secretion of incretin hormones (GLP-1/GIP) are evident in CP and significantly </w:t>
      </w:r>
      <w:r w:rsidR="001153FF" w:rsidRPr="00F61D4F">
        <w:rPr>
          <w:rFonts w:ascii="Book Antiqua" w:hAnsi="Book Antiqua" w:cs="Times New Roman"/>
          <w:bCs/>
          <w:sz w:val="24"/>
          <w:szCs w:val="24"/>
        </w:rPr>
        <w:t xml:space="preserve">contribute </w:t>
      </w:r>
      <w:r w:rsidR="005068F2" w:rsidRPr="00F61D4F">
        <w:rPr>
          <w:rFonts w:ascii="Book Antiqua" w:hAnsi="Book Antiqua" w:cs="Times New Roman"/>
          <w:bCs/>
          <w:sz w:val="24"/>
          <w:szCs w:val="24"/>
        </w:rPr>
        <w:t>to</w:t>
      </w:r>
      <w:r w:rsidR="001153FF" w:rsidRPr="00F61D4F">
        <w:rPr>
          <w:rFonts w:ascii="Book Antiqua" w:hAnsi="Book Antiqua" w:cs="Times New Roman"/>
          <w:bCs/>
          <w:sz w:val="24"/>
          <w:szCs w:val="24"/>
        </w:rPr>
        <w:t xml:space="preserve"> </w:t>
      </w:r>
      <w:r w:rsidR="005068F2" w:rsidRPr="00F61D4F">
        <w:rPr>
          <w:rFonts w:ascii="Book Antiqua" w:hAnsi="Book Antiqua" w:cs="Times New Roman"/>
          <w:bCs/>
          <w:sz w:val="24"/>
          <w:szCs w:val="24"/>
        </w:rPr>
        <w:t>alpha and beta cell dysregulation.</w:t>
      </w:r>
    </w:p>
    <w:p w14:paraId="6C9A5639" w14:textId="1CF5BD1F" w:rsidR="00446F68" w:rsidRPr="00F61D4F" w:rsidRDefault="00123D9D" w:rsidP="00181158">
      <w:pPr>
        <w:snapToGrid w:val="0"/>
        <w:spacing w:after="0" w:line="360" w:lineRule="auto"/>
        <w:ind w:firstLineChars="100" w:firstLine="240"/>
        <w:jc w:val="both"/>
        <w:rPr>
          <w:rFonts w:ascii="Book Antiqua" w:hAnsi="Book Antiqua" w:cs="Times New Roman"/>
          <w:bCs/>
          <w:sz w:val="24"/>
          <w:szCs w:val="24"/>
        </w:rPr>
      </w:pPr>
      <w:r w:rsidRPr="00F61D4F">
        <w:rPr>
          <w:rFonts w:ascii="Book Antiqua" w:hAnsi="Book Antiqua" w:cs="Times New Roman"/>
          <w:bCs/>
          <w:sz w:val="24"/>
          <w:szCs w:val="24"/>
        </w:rPr>
        <w:t xml:space="preserve">The different surgical procedures </w:t>
      </w:r>
      <w:r w:rsidR="001153FF" w:rsidRPr="00F61D4F">
        <w:rPr>
          <w:rFonts w:ascii="Book Antiqua" w:hAnsi="Book Antiqua" w:cs="Times New Roman"/>
          <w:bCs/>
          <w:sz w:val="24"/>
          <w:szCs w:val="24"/>
        </w:rPr>
        <w:t>performed</w:t>
      </w:r>
      <w:r w:rsidRPr="00F61D4F">
        <w:rPr>
          <w:rFonts w:ascii="Book Antiqua" w:hAnsi="Book Antiqua" w:cs="Times New Roman"/>
          <w:bCs/>
          <w:sz w:val="24"/>
          <w:szCs w:val="24"/>
        </w:rPr>
        <w:t xml:space="preserve"> in patients with CP and </w:t>
      </w:r>
      <w:r w:rsidR="001153FF" w:rsidRPr="00F61D4F">
        <w:rPr>
          <w:rFonts w:ascii="Book Antiqua" w:hAnsi="Book Antiqua" w:cs="Times New Roman"/>
          <w:bCs/>
          <w:sz w:val="24"/>
          <w:szCs w:val="24"/>
        </w:rPr>
        <w:t xml:space="preserve">the </w:t>
      </w:r>
      <w:proofErr w:type="spellStart"/>
      <w:r w:rsidRPr="00F61D4F">
        <w:rPr>
          <w:rFonts w:ascii="Book Antiqua" w:hAnsi="Book Antiqua" w:cs="Times New Roman"/>
          <w:bCs/>
          <w:sz w:val="24"/>
          <w:szCs w:val="24"/>
        </w:rPr>
        <w:t>antihyperglycemic</w:t>
      </w:r>
      <w:proofErr w:type="spellEnd"/>
      <w:r w:rsidRPr="00F61D4F">
        <w:rPr>
          <w:rFonts w:ascii="Book Antiqua" w:hAnsi="Book Antiqua" w:cs="Times New Roman"/>
          <w:bCs/>
          <w:sz w:val="24"/>
          <w:szCs w:val="24"/>
        </w:rPr>
        <w:t xml:space="preserve"> drugs used to treat diabetes associated with CP also affect islet cell function.</w:t>
      </w:r>
      <w:r w:rsidR="00151D53" w:rsidRPr="00F61D4F">
        <w:rPr>
          <w:rFonts w:ascii="Book Antiqua" w:hAnsi="Book Antiqua" w:cs="Times New Roman"/>
          <w:bCs/>
          <w:sz w:val="24"/>
          <w:szCs w:val="24"/>
        </w:rPr>
        <w:t xml:space="preserve"> </w:t>
      </w:r>
      <w:r w:rsidR="00B35900" w:rsidRPr="00F61D4F">
        <w:rPr>
          <w:rFonts w:ascii="Book Antiqua" w:hAnsi="Book Antiqua" w:cs="Times New Roman"/>
          <w:bCs/>
          <w:sz w:val="24"/>
          <w:szCs w:val="24"/>
        </w:rPr>
        <w:t xml:space="preserve">Surgical intervention in </w:t>
      </w:r>
      <w:r w:rsidRPr="00F61D4F">
        <w:rPr>
          <w:rFonts w:ascii="Book Antiqua" w:hAnsi="Book Antiqua" w:cs="Times New Roman"/>
          <w:bCs/>
          <w:sz w:val="24"/>
          <w:szCs w:val="24"/>
        </w:rPr>
        <w:t>CP</w:t>
      </w:r>
      <w:r w:rsidR="00B35900" w:rsidRPr="00F61D4F">
        <w:rPr>
          <w:rFonts w:ascii="Book Antiqua" w:hAnsi="Book Antiqua" w:cs="Times New Roman"/>
          <w:bCs/>
          <w:sz w:val="24"/>
          <w:szCs w:val="24"/>
        </w:rPr>
        <w:t xml:space="preserve"> can lead to stabili</w:t>
      </w:r>
      <w:r w:rsidR="001153FF" w:rsidRPr="00F61D4F">
        <w:rPr>
          <w:rFonts w:ascii="Book Antiqua" w:hAnsi="Book Antiqua" w:cs="Times New Roman"/>
          <w:bCs/>
          <w:sz w:val="24"/>
          <w:szCs w:val="24"/>
        </w:rPr>
        <w:t>z</w:t>
      </w:r>
      <w:r w:rsidR="00B35900" w:rsidRPr="00F61D4F">
        <w:rPr>
          <w:rFonts w:ascii="Book Antiqua" w:hAnsi="Book Antiqua" w:cs="Times New Roman"/>
          <w:bCs/>
          <w:sz w:val="24"/>
          <w:szCs w:val="24"/>
        </w:rPr>
        <w:t xml:space="preserve">ation of beta cell decline albeit at a lower level than </w:t>
      </w:r>
      <w:r w:rsidR="001153FF" w:rsidRPr="00F61D4F">
        <w:rPr>
          <w:rFonts w:ascii="Book Antiqua" w:hAnsi="Book Antiqua" w:cs="Times New Roman"/>
          <w:bCs/>
          <w:sz w:val="24"/>
          <w:szCs w:val="24"/>
        </w:rPr>
        <w:t xml:space="preserve">the </w:t>
      </w:r>
      <w:proofErr w:type="spellStart"/>
      <w:r w:rsidR="00B35900" w:rsidRPr="00F61D4F">
        <w:rPr>
          <w:rFonts w:ascii="Book Antiqua" w:hAnsi="Book Antiqua" w:cs="Times New Roman"/>
          <w:bCs/>
          <w:sz w:val="24"/>
          <w:szCs w:val="24"/>
        </w:rPr>
        <w:t>presurgical</w:t>
      </w:r>
      <w:proofErr w:type="spellEnd"/>
      <w:r w:rsidR="00B35900" w:rsidRPr="00F61D4F">
        <w:rPr>
          <w:rFonts w:ascii="Book Antiqua" w:hAnsi="Book Antiqua" w:cs="Times New Roman"/>
          <w:bCs/>
          <w:sz w:val="24"/>
          <w:szCs w:val="24"/>
        </w:rPr>
        <w:t xml:space="preserve"> state. </w:t>
      </w:r>
      <w:r w:rsidR="00AE7BBD" w:rsidRPr="00F61D4F">
        <w:rPr>
          <w:rFonts w:ascii="Book Antiqua" w:hAnsi="Book Antiqua" w:cs="Times New Roman"/>
          <w:bCs/>
          <w:sz w:val="24"/>
          <w:szCs w:val="24"/>
        </w:rPr>
        <w:t xml:space="preserve">Islet cell transplantation </w:t>
      </w:r>
      <w:r w:rsidR="001153FF" w:rsidRPr="00F61D4F">
        <w:rPr>
          <w:rFonts w:ascii="Book Antiqua" w:hAnsi="Book Antiqua" w:cs="Times New Roman"/>
          <w:bCs/>
          <w:sz w:val="24"/>
          <w:szCs w:val="24"/>
        </w:rPr>
        <w:t>is</w:t>
      </w:r>
      <w:r w:rsidR="00AE7BBD" w:rsidRPr="00F61D4F">
        <w:rPr>
          <w:rFonts w:ascii="Book Antiqua" w:hAnsi="Book Antiqua" w:cs="Times New Roman"/>
          <w:bCs/>
          <w:sz w:val="24"/>
          <w:szCs w:val="24"/>
        </w:rPr>
        <w:t xml:space="preserve"> promis</w:t>
      </w:r>
      <w:r w:rsidR="001153FF" w:rsidRPr="00F61D4F">
        <w:rPr>
          <w:rFonts w:ascii="Book Antiqua" w:hAnsi="Book Antiqua" w:cs="Times New Roman"/>
          <w:bCs/>
          <w:sz w:val="24"/>
          <w:szCs w:val="24"/>
        </w:rPr>
        <w:t>ing</w:t>
      </w:r>
      <w:r w:rsidR="00AE7BBD" w:rsidRPr="00F61D4F">
        <w:rPr>
          <w:rFonts w:ascii="Book Antiqua" w:hAnsi="Book Antiqua" w:cs="Times New Roman"/>
          <w:bCs/>
          <w:sz w:val="24"/>
          <w:szCs w:val="24"/>
        </w:rPr>
        <w:t xml:space="preserve"> in the management of diabetes in CP</w:t>
      </w:r>
      <w:r w:rsidR="000837B2" w:rsidRPr="00F61D4F">
        <w:rPr>
          <w:rFonts w:ascii="Book Antiqua" w:hAnsi="Book Antiqua" w:cs="Times New Roman"/>
          <w:bCs/>
          <w:sz w:val="24"/>
          <w:szCs w:val="24"/>
        </w:rPr>
        <w:t xml:space="preserve"> following total pancreatectomy.</w:t>
      </w:r>
      <w:r w:rsidR="00AF0299" w:rsidRPr="00F61D4F">
        <w:rPr>
          <w:rFonts w:ascii="Book Antiqua" w:hAnsi="Book Antiqua" w:cs="Times New Roman"/>
          <w:bCs/>
          <w:sz w:val="24"/>
          <w:szCs w:val="24"/>
        </w:rPr>
        <w:t xml:space="preserve"> It seems to be an effective measure to curtail the risk of diabetes </w:t>
      </w:r>
      <w:r w:rsidR="00BB2A24" w:rsidRPr="00F61D4F">
        <w:rPr>
          <w:rFonts w:ascii="Book Antiqua" w:hAnsi="Book Antiqua" w:cs="Times New Roman"/>
          <w:bCs/>
          <w:sz w:val="24"/>
          <w:szCs w:val="24"/>
        </w:rPr>
        <w:t>development by</w:t>
      </w:r>
      <w:r w:rsidR="00AF0299" w:rsidRPr="00F61D4F">
        <w:rPr>
          <w:rFonts w:ascii="Book Antiqua" w:hAnsi="Book Antiqua" w:cs="Times New Roman"/>
          <w:bCs/>
          <w:sz w:val="24"/>
          <w:szCs w:val="24"/>
        </w:rPr>
        <w:t xml:space="preserve"> </w:t>
      </w:r>
      <w:r w:rsidR="00AF0299" w:rsidRPr="00F61D4F">
        <w:rPr>
          <w:rFonts w:ascii="Book Antiqua" w:hAnsi="Book Antiqua" w:cs="Times New Roman"/>
          <w:bCs/>
          <w:sz w:val="24"/>
          <w:szCs w:val="24"/>
        </w:rPr>
        <w:lastRenderedPageBreak/>
        <w:t xml:space="preserve">maintaining adequate </w:t>
      </w:r>
      <w:r w:rsidRPr="00F61D4F">
        <w:rPr>
          <w:rFonts w:ascii="Book Antiqua" w:hAnsi="Book Antiqua" w:cs="Times New Roman"/>
          <w:bCs/>
          <w:sz w:val="24"/>
          <w:szCs w:val="24"/>
        </w:rPr>
        <w:t>beta cell function</w:t>
      </w:r>
      <w:r w:rsidR="00AF0299" w:rsidRPr="00F61D4F">
        <w:rPr>
          <w:rFonts w:ascii="Book Antiqua" w:hAnsi="Book Antiqua" w:cs="Times New Roman"/>
          <w:bCs/>
          <w:sz w:val="24"/>
          <w:szCs w:val="24"/>
        </w:rPr>
        <w:t>.</w:t>
      </w:r>
      <w:r w:rsidR="00151D53" w:rsidRPr="00F61D4F">
        <w:rPr>
          <w:rFonts w:ascii="Book Antiqua" w:hAnsi="Book Antiqua" w:cs="Times New Roman"/>
          <w:bCs/>
          <w:sz w:val="24"/>
          <w:szCs w:val="24"/>
        </w:rPr>
        <w:t xml:space="preserve"> </w:t>
      </w:r>
      <w:r w:rsidR="00446F68" w:rsidRPr="00F61D4F">
        <w:rPr>
          <w:rFonts w:ascii="Book Antiqua" w:hAnsi="Book Antiqua" w:cs="Times New Roman"/>
          <w:bCs/>
          <w:sz w:val="24"/>
          <w:szCs w:val="24"/>
        </w:rPr>
        <w:t>Newer therapies targeting alpha cell function and beta cell regeneration would be useful in the management of pancreatic diabetes in the near future.</w:t>
      </w:r>
    </w:p>
    <w:p w14:paraId="2354E4B1" w14:textId="45D7385E" w:rsidR="00AE7BBD" w:rsidRPr="00F61D4F" w:rsidRDefault="00AE7BBD" w:rsidP="00181158">
      <w:pPr>
        <w:snapToGrid w:val="0"/>
        <w:spacing w:after="0" w:line="360" w:lineRule="auto"/>
        <w:jc w:val="both"/>
        <w:rPr>
          <w:rFonts w:ascii="Book Antiqua" w:hAnsi="Book Antiqua" w:cs="Times New Roman"/>
          <w:bCs/>
          <w:sz w:val="24"/>
          <w:szCs w:val="24"/>
        </w:rPr>
      </w:pPr>
    </w:p>
    <w:p w14:paraId="1E0AD905" w14:textId="77777777" w:rsidR="00181158" w:rsidRPr="00F61D4F" w:rsidRDefault="00181158" w:rsidP="00181158">
      <w:pPr>
        <w:shd w:val="clear" w:color="auto" w:fill="FFFFFF"/>
        <w:snapToGrid w:val="0"/>
        <w:spacing w:after="0" w:line="360" w:lineRule="auto"/>
        <w:jc w:val="both"/>
        <w:rPr>
          <w:rFonts w:ascii="Book Antiqua" w:hAnsi="Book Antiqua"/>
          <w:b/>
          <w:color w:val="000000"/>
          <w:sz w:val="24"/>
          <w:szCs w:val="24"/>
          <w:lang w:val="en-GB"/>
        </w:rPr>
      </w:pPr>
      <w:r w:rsidRPr="00F61D4F">
        <w:rPr>
          <w:rFonts w:ascii="Book Antiqua" w:hAnsi="Book Antiqua"/>
          <w:b/>
          <w:color w:val="000000"/>
          <w:sz w:val="24"/>
          <w:szCs w:val="24"/>
          <w:lang w:val="en-GB"/>
        </w:rPr>
        <w:t>REFERENCES</w:t>
      </w:r>
    </w:p>
    <w:p w14:paraId="4045F9F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 </w:t>
      </w:r>
      <w:r w:rsidRPr="00F61D4F">
        <w:rPr>
          <w:rFonts w:ascii="Book Antiqua" w:hAnsi="Book Antiqua"/>
          <w:b/>
          <w:sz w:val="24"/>
          <w:szCs w:val="24"/>
        </w:rPr>
        <w:t>Hart PA</w:t>
      </w:r>
      <w:r w:rsidRPr="00F61D4F">
        <w:rPr>
          <w:rFonts w:ascii="Book Antiqua" w:hAnsi="Book Antiqua"/>
          <w:sz w:val="24"/>
          <w:szCs w:val="24"/>
        </w:rPr>
        <w:t xml:space="preserve">, </w:t>
      </w:r>
      <w:proofErr w:type="spellStart"/>
      <w:r w:rsidRPr="00F61D4F">
        <w:rPr>
          <w:rFonts w:ascii="Book Antiqua" w:hAnsi="Book Antiqua"/>
          <w:sz w:val="24"/>
          <w:szCs w:val="24"/>
        </w:rPr>
        <w:t>Bellin</w:t>
      </w:r>
      <w:proofErr w:type="spellEnd"/>
      <w:r w:rsidRPr="00F61D4F">
        <w:rPr>
          <w:rFonts w:ascii="Book Antiqua" w:hAnsi="Book Antiqua"/>
          <w:sz w:val="24"/>
          <w:szCs w:val="24"/>
        </w:rPr>
        <w:t xml:space="preserve"> MD, Andersen DK, Bradley D, Cruz-Monserrate Z, </w:t>
      </w:r>
      <w:proofErr w:type="spellStart"/>
      <w:r w:rsidRPr="00F61D4F">
        <w:rPr>
          <w:rFonts w:ascii="Book Antiqua" w:hAnsi="Book Antiqua"/>
          <w:sz w:val="24"/>
          <w:szCs w:val="24"/>
        </w:rPr>
        <w:t>Forsmark</w:t>
      </w:r>
      <w:proofErr w:type="spellEnd"/>
      <w:r w:rsidRPr="00F61D4F">
        <w:rPr>
          <w:rFonts w:ascii="Book Antiqua" w:hAnsi="Book Antiqua"/>
          <w:sz w:val="24"/>
          <w:szCs w:val="24"/>
        </w:rPr>
        <w:t xml:space="preserve"> CE, </w:t>
      </w:r>
      <w:proofErr w:type="spellStart"/>
      <w:r w:rsidRPr="00F61D4F">
        <w:rPr>
          <w:rFonts w:ascii="Book Antiqua" w:hAnsi="Book Antiqua"/>
          <w:sz w:val="24"/>
          <w:szCs w:val="24"/>
        </w:rPr>
        <w:t>Goodarzi</w:t>
      </w:r>
      <w:proofErr w:type="spellEnd"/>
      <w:r w:rsidRPr="00F61D4F">
        <w:rPr>
          <w:rFonts w:ascii="Book Antiqua" w:hAnsi="Book Antiqua"/>
          <w:sz w:val="24"/>
          <w:szCs w:val="24"/>
        </w:rPr>
        <w:t xml:space="preserve"> MO, </w:t>
      </w:r>
      <w:proofErr w:type="spellStart"/>
      <w:r w:rsidRPr="00F61D4F">
        <w:rPr>
          <w:rFonts w:ascii="Book Antiqua" w:hAnsi="Book Antiqua"/>
          <w:sz w:val="24"/>
          <w:szCs w:val="24"/>
        </w:rPr>
        <w:t>Habtezion</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Korc</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Kudva</w:t>
      </w:r>
      <w:proofErr w:type="spellEnd"/>
      <w:r w:rsidRPr="00F61D4F">
        <w:rPr>
          <w:rFonts w:ascii="Book Antiqua" w:hAnsi="Book Antiqua"/>
          <w:sz w:val="24"/>
          <w:szCs w:val="24"/>
        </w:rPr>
        <w:t xml:space="preserve"> YC, </w:t>
      </w:r>
      <w:proofErr w:type="spellStart"/>
      <w:r w:rsidRPr="00F61D4F">
        <w:rPr>
          <w:rFonts w:ascii="Book Antiqua" w:hAnsi="Book Antiqua"/>
          <w:sz w:val="24"/>
          <w:szCs w:val="24"/>
        </w:rPr>
        <w:t>Pandol</w:t>
      </w:r>
      <w:proofErr w:type="spellEnd"/>
      <w:r w:rsidRPr="00F61D4F">
        <w:rPr>
          <w:rFonts w:ascii="Book Antiqua" w:hAnsi="Book Antiqua"/>
          <w:sz w:val="24"/>
          <w:szCs w:val="24"/>
        </w:rPr>
        <w:t xml:space="preserve"> SJ, Yadav D, Chari ST; Consortium for the Study of Chronic Pancreatitis, Diabetes, and Pancreatic Cancer(CPDPC). </w:t>
      </w:r>
      <w:proofErr w:type="gramStart"/>
      <w:r w:rsidRPr="00F61D4F">
        <w:rPr>
          <w:rFonts w:ascii="Book Antiqua" w:hAnsi="Book Antiqua"/>
          <w:sz w:val="24"/>
          <w:szCs w:val="24"/>
        </w:rPr>
        <w:t>Type 3c (</w:t>
      </w:r>
      <w:proofErr w:type="spellStart"/>
      <w:r w:rsidRPr="00F61D4F">
        <w:rPr>
          <w:rFonts w:ascii="Book Antiqua" w:hAnsi="Book Antiqua"/>
          <w:sz w:val="24"/>
          <w:szCs w:val="24"/>
        </w:rPr>
        <w:t>pancreatogenic</w:t>
      </w:r>
      <w:proofErr w:type="spellEnd"/>
      <w:r w:rsidRPr="00F61D4F">
        <w:rPr>
          <w:rFonts w:ascii="Book Antiqua" w:hAnsi="Book Antiqua"/>
          <w:sz w:val="24"/>
          <w:szCs w:val="24"/>
        </w:rPr>
        <w:t>) diabetes mellitus secondary to chronic pancreatitis and pancreatic cancer.</w:t>
      </w:r>
      <w:proofErr w:type="gramEnd"/>
      <w:r w:rsidRPr="00F61D4F">
        <w:rPr>
          <w:rFonts w:ascii="Book Antiqua" w:hAnsi="Book Antiqua"/>
          <w:sz w:val="24"/>
          <w:szCs w:val="24"/>
        </w:rPr>
        <w:t xml:space="preserve"> </w:t>
      </w:r>
      <w:r w:rsidRPr="00F61D4F">
        <w:rPr>
          <w:rFonts w:ascii="Book Antiqua" w:hAnsi="Book Antiqua"/>
          <w:i/>
          <w:sz w:val="24"/>
          <w:szCs w:val="24"/>
        </w:rPr>
        <w:t xml:space="preserve">Lancet </w:t>
      </w:r>
      <w:proofErr w:type="spellStart"/>
      <w:r w:rsidRPr="00F61D4F">
        <w:rPr>
          <w:rFonts w:ascii="Book Antiqua" w:hAnsi="Book Antiqua"/>
          <w:i/>
          <w:sz w:val="24"/>
          <w:szCs w:val="24"/>
        </w:rPr>
        <w:t>Gastroenterol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Hepatol</w:t>
      </w:r>
      <w:proofErr w:type="spellEnd"/>
      <w:r w:rsidRPr="00F61D4F">
        <w:rPr>
          <w:rFonts w:ascii="Book Antiqua" w:hAnsi="Book Antiqua"/>
          <w:sz w:val="24"/>
          <w:szCs w:val="24"/>
        </w:rPr>
        <w:t xml:space="preserve"> 2016; </w:t>
      </w:r>
      <w:r w:rsidRPr="00F61D4F">
        <w:rPr>
          <w:rFonts w:ascii="Book Antiqua" w:hAnsi="Book Antiqua"/>
          <w:b/>
          <w:sz w:val="24"/>
          <w:szCs w:val="24"/>
        </w:rPr>
        <w:t>1</w:t>
      </w:r>
      <w:r w:rsidRPr="00F61D4F">
        <w:rPr>
          <w:rFonts w:ascii="Book Antiqua" w:hAnsi="Book Antiqua"/>
          <w:sz w:val="24"/>
          <w:szCs w:val="24"/>
        </w:rPr>
        <w:t>: 226-237 [PMID: 28404095 DOI: 10.1016/S2468-1253(16)30106-6]</w:t>
      </w:r>
    </w:p>
    <w:p w14:paraId="5792E835"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 </w:t>
      </w:r>
      <w:r w:rsidRPr="00F61D4F">
        <w:rPr>
          <w:rFonts w:ascii="Book Antiqua" w:hAnsi="Book Antiqua"/>
          <w:b/>
          <w:sz w:val="24"/>
          <w:szCs w:val="24"/>
        </w:rPr>
        <w:t>Ewald N</w:t>
      </w:r>
      <w:r w:rsidRPr="00F61D4F">
        <w:rPr>
          <w:rFonts w:ascii="Book Antiqua" w:hAnsi="Book Antiqua"/>
          <w:sz w:val="24"/>
          <w:szCs w:val="24"/>
        </w:rPr>
        <w:t xml:space="preserve">, Kaufmann C, </w:t>
      </w:r>
      <w:proofErr w:type="spellStart"/>
      <w:r w:rsidRPr="00F61D4F">
        <w:rPr>
          <w:rFonts w:ascii="Book Antiqua" w:hAnsi="Book Antiqua"/>
          <w:sz w:val="24"/>
          <w:szCs w:val="24"/>
        </w:rPr>
        <w:t>Raspe</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Kloer</w:t>
      </w:r>
      <w:proofErr w:type="spellEnd"/>
      <w:r w:rsidRPr="00F61D4F">
        <w:rPr>
          <w:rFonts w:ascii="Book Antiqua" w:hAnsi="Book Antiqua"/>
          <w:sz w:val="24"/>
          <w:szCs w:val="24"/>
        </w:rPr>
        <w:t xml:space="preserve"> HU, </w:t>
      </w:r>
      <w:proofErr w:type="spellStart"/>
      <w:r w:rsidRPr="00F61D4F">
        <w:rPr>
          <w:rFonts w:ascii="Book Antiqua" w:hAnsi="Book Antiqua"/>
          <w:sz w:val="24"/>
          <w:szCs w:val="24"/>
        </w:rPr>
        <w:t>Bretzel</w:t>
      </w:r>
      <w:proofErr w:type="spellEnd"/>
      <w:r w:rsidRPr="00F61D4F">
        <w:rPr>
          <w:rFonts w:ascii="Book Antiqua" w:hAnsi="Book Antiqua"/>
          <w:sz w:val="24"/>
          <w:szCs w:val="24"/>
        </w:rPr>
        <w:t xml:space="preserve"> RG, </w:t>
      </w:r>
      <w:proofErr w:type="spellStart"/>
      <w:r w:rsidRPr="00F61D4F">
        <w:rPr>
          <w:rFonts w:ascii="Book Antiqua" w:hAnsi="Book Antiqua"/>
          <w:sz w:val="24"/>
          <w:szCs w:val="24"/>
        </w:rPr>
        <w:t>Hardt</w:t>
      </w:r>
      <w:proofErr w:type="spellEnd"/>
      <w:r w:rsidRPr="00F61D4F">
        <w:rPr>
          <w:rFonts w:ascii="Book Antiqua" w:hAnsi="Book Antiqua"/>
          <w:sz w:val="24"/>
          <w:szCs w:val="24"/>
        </w:rPr>
        <w:t xml:space="preserve"> PD. Prevalence of diabetes mellitus secondary to pancreatic diseases (type 3c). </w:t>
      </w:r>
      <w:r w:rsidRPr="00F61D4F">
        <w:rPr>
          <w:rFonts w:ascii="Book Antiqua" w:hAnsi="Book Antiqua"/>
          <w:i/>
          <w:sz w:val="24"/>
          <w:szCs w:val="24"/>
        </w:rPr>
        <w:t xml:space="preserve">Diabetes </w:t>
      </w:r>
      <w:proofErr w:type="spellStart"/>
      <w:r w:rsidRPr="00F61D4F">
        <w:rPr>
          <w:rFonts w:ascii="Book Antiqua" w:hAnsi="Book Antiqua"/>
          <w:i/>
          <w:sz w:val="24"/>
          <w:szCs w:val="24"/>
        </w:rPr>
        <w:t>Metab</w:t>
      </w:r>
      <w:proofErr w:type="spellEnd"/>
      <w:r w:rsidRPr="00F61D4F">
        <w:rPr>
          <w:rFonts w:ascii="Book Antiqua" w:hAnsi="Book Antiqua"/>
          <w:i/>
          <w:sz w:val="24"/>
          <w:szCs w:val="24"/>
        </w:rPr>
        <w:t xml:space="preserve"> Res Rev</w:t>
      </w:r>
      <w:r w:rsidRPr="00F61D4F">
        <w:rPr>
          <w:rFonts w:ascii="Book Antiqua" w:hAnsi="Book Antiqua"/>
          <w:sz w:val="24"/>
          <w:szCs w:val="24"/>
        </w:rPr>
        <w:t xml:space="preserve"> 2012; </w:t>
      </w:r>
      <w:r w:rsidRPr="00F61D4F">
        <w:rPr>
          <w:rFonts w:ascii="Book Antiqua" w:hAnsi="Book Antiqua"/>
          <w:b/>
          <w:sz w:val="24"/>
          <w:szCs w:val="24"/>
        </w:rPr>
        <w:t>28</w:t>
      </w:r>
      <w:r w:rsidRPr="00F61D4F">
        <w:rPr>
          <w:rFonts w:ascii="Book Antiqua" w:hAnsi="Book Antiqua"/>
          <w:sz w:val="24"/>
          <w:szCs w:val="24"/>
        </w:rPr>
        <w:t>: 338-342 [PMID: 22121010 DOI: 10.1002/dmrr.2260]</w:t>
      </w:r>
    </w:p>
    <w:p w14:paraId="39E32441"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3 </w:t>
      </w:r>
      <w:r w:rsidRPr="00F61D4F">
        <w:rPr>
          <w:rFonts w:ascii="Book Antiqua" w:hAnsi="Book Antiqua"/>
          <w:b/>
          <w:sz w:val="24"/>
          <w:szCs w:val="24"/>
        </w:rPr>
        <w:t>Ewald N</w:t>
      </w:r>
      <w:r w:rsidRPr="00F61D4F">
        <w:rPr>
          <w:rFonts w:ascii="Book Antiqua" w:hAnsi="Book Antiqua"/>
          <w:sz w:val="24"/>
          <w:szCs w:val="24"/>
        </w:rPr>
        <w:t xml:space="preserve">, </w:t>
      </w:r>
      <w:proofErr w:type="spellStart"/>
      <w:r w:rsidRPr="00F61D4F">
        <w:rPr>
          <w:rFonts w:ascii="Book Antiqua" w:hAnsi="Book Antiqua"/>
          <w:sz w:val="24"/>
          <w:szCs w:val="24"/>
        </w:rPr>
        <w:t>Hardt</w:t>
      </w:r>
      <w:proofErr w:type="spellEnd"/>
      <w:r w:rsidRPr="00F61D4F">
        <w:rPr>
          <w:rFonts w:ascii="Book Antiqua" w:hAnsi="Book Antiqua"/>
          <w:sz w:val="24"/>
          <w:szCs w:val="24"/>
        </w:rPr>
        <w:t xml:space="preserve"> PD. Diagnosis and treatment of diabetes mellitus in chronic pancreatitis.</w:t>
      </w:r>
      <w:proofErr w:type="gramEnd"/>
      <w:r w:rsidRPr="00F61D4F">
        <w:rPr>
          <w:rFonts w:ascii="Book Antiqua" w:hAnsi="Book Antiqua"/>
          <w:sz w:val="24"/>
          <w:szCs w:val="24"/>
        </w:rPr>
        <w:t xml:space="preserve"> </w:t>
      </w:r>
      <w:r w:rsidRPr="00F61D4F">
        <w:rPr>
          <w:rFonts w:ascii="Book Antiqua" w:hAnsi="Book Antiqua"/>
          <w:i/>
          <w:sz w:val="24"/>
          <w:szCs w:val="24"/>
        </w:rPr>
        <w:t xml:space="preserve">World J </w:t>
      </w:r>
      <w:proofErr w:type="spellStart"/>
      <w:r w:rsidRPr="00F61D4F">
        <w:rPr>
          <w:rFonts w:ascii="Book Antiqua" w:hAnsi="Book Antiqua"/>
          <w:i/>
          <w:sz w:val="24"/>
          <w:szCs w:val="24"/>
        </w:rPr>
        <w:t>Gastroenterol</w:t>
      </w:r>
      <w:proofErr w:type="spellEnd"/>
      <w:r w:rsidRPr="00F61D4F">
        <w:rPr>
          <w:rFonts w:ascii="Book Antiqua" w:hAnsi="Book Antiqua"/>
          <w:sz w:val="24"/>
          <w:szCs w:val="24"/>
        </w:rPr>
        <w:t xml:space="preserve"> 2013; </w:t>
      </w:r>
      <w:r w:rsidRPr="00F61D4F">
        <w:rPr>
          <w:rFonts w:ascii="Book Antiqua" w:hAnsi="Book Antiqua"/>
          <w:b/>
          <w:sz w:val="24"/>
          <w:szCs w:val="24"/>
        </w:rPr>
        <w:t>19</w:t>
      </w:r>
      <w:r w:rsidRPr="00F61D4F">
        <w:rPr>
          <w:rFonts w:ascii="Book Antiqua" w:hAnsi="Book Antiqua"/>
          <w:sz w:val="24"/>
          <w:szCs w:val="24"/>
        </w:rPr>
        <w:t>: 7276-7281 [PMID: 24259958 DOI: 10.3748/wjg.v19.i42.7276]</w:t>
      </w:r>
    </w:p>
    <w:p w14:paraId="59F293C6"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 </w:t>
      </w:r>
      <w:r w:rsidRPr="00F61D4F">
        <w:rPr>
          <w:rFonts w:ascii="Book Antiqua" w:hAnsi="Book Antiqua"/>
          <w:b/>
          <w:sz w:val="24"/>
          <w:szCs w:val="24"/>
        </w:rPr>
        <w:t>Schrader H</w:t>
      </w:r>
      <w:r w:rsidRPr="00F61D4F">
        <w:rPr>
          <w:rFonts w:ascii="Book Antiqua" w:hAnsi="Book Antiqua"/>
          <w:sz w:val="24"/>
          <w:szCs w:val="24"/>
        </w:rPr>
        <w:t xml:space="preserve">, </w:t>
      </w:r>
      <w:proofErr w:type="spellStart"/>
      <w:r w:rsidRPr="00F61D4F">
        <w:rPr>
          <w:rFonts w:ascii="Book Antiqua" w:hAnsi="Book Antiqua"/>
          <w:sz w:val="24"/>
          <w:szCs w:val="24"/>
        </w:rPr>
        <w:t>Menge</w:t>
      </w:r>
      <w:proofErr w:type="spellEnd"/>
      <w:r w:rsidRPr="00F61D4F">
        <w:rPr>
          <w:rFonts w:ascii="Book Antiqua" w:hAnsi="Book Antiqua"/>
          <w:sz w:val="24"/>
          <w:szCs w:val="24"/>
        </w:rPr>
        <w:t xml:space="preserve"> BA, Schneider S, </w:t>
      </w:r>
      <w:proofErr w:type="spellStart"/>
      <w:r w:rsidRPr="00F61D4F">
        <w:rPr>
          <w:rFonts w:ascii="Book Antiqua" w:hAnsi="Book Antiqua"/>
          <w:sz w:val="24"/>
          <w:szCs w:val="24"/>
        </w:rPr>
        <w:t>Belyaev</w:t>
      </w:r>
      <w:proofErr w:type="spellEnd"/>
      <w:r w:rsidRPr="00F61D4F">
        <w:rPr>
          <w:rFonts w:ascii="Book Antiqua" w:hAnsi="Book Antiqua"/>
          <w:sz w:val="24"/>
          <w:szCs w:val="24"/>
        </w:rPr>
        <w:t xml:space="preserve"> O, </w:t>
      </w:r>
      <w:proofErr w:type="spellStart"/>
      <w:r w:rsidRPr="00F61D4F">
        <w:rPr>
          <w:rFonts w:ascii="Book Antiqua" w:hAnsi="Book Antiqua"/>
          <w:sz w:val="24"/>
          <w:szCs w:val="24"/>
        </w:rPr>
        <w:t>Tannapfel</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Meier JJ. </w:t>
      </w:r>
      <w:proofErr w:type="gramStart"/>
      <w:r w:rsidRPr="00F61D4F">
        <w:rPr>
          <w:rFonts w:ascii="Book Antiqua" w:hAnsi="Book Antiqua"/>
          <w:sz w:val="24"/>
          <w:szCs w:val="24"/>
        </w:rPr>
        <w:t>Reduced pancreatic volume and beta-cell area in patients with chronic pancreatitis.</w:t>
      </w:r>
      <w:proofErr w:type="gramEnd"/>
      <w:r w:rsidRPr="00F61D4F">
        <w:rPr>
          <w:rFonts w:ascii="Book Antiqua" w:hAnsi="Book Antiqua"/>
          <w:sz w:val="24"/>
          <w:szCs w:val="24"/>
        </w:rPr>
        <w:t xml:space="preserve"> </w:t>
      </w:r>
      <w:r w:rsidRPr="00F61D4F">
        <w:rPr>
          <w:rFonts w:ascii="Book Antiqua" w:hAnsi="Book Antiqua"/>
          <w:i/>
          <w:sz w:val="24"/>
          <w:szCs w:val="24"/>
        </w:rPr>
        <w:t>Gastroenterology</w:t>
      </w:r>
      <w:r w:rsidRPr="00F61D4F">
        <w:rPr>
          <w:rFonts w:ascii="Book Antiqua" w:hAnsi="Book Antiqua"/>
          <w:sz w:val="24"/>
          <w:szCs w:val="24"/>
        </w:rPr>
        <w:t xml:space="preserve"> 2009; </w:t>
      </w:r>
      <w:r w:rsidRPr="00F61D4F">
        <w:rPr>
          <w:rFonts w:ascii="Book Antiqua" w:hAnsi="Book Antiqua"/>
          <w:b/>
          <w:sz w:val="24"/>
          <w:szCs w:val="24"/>
        </w:rPr>
        <w:t>136</w:t>
      </w:r>
      <w:r w:rsidRPr="00F61D4F">
        <w:rPr>
          <w:rFonts w:ascii="Book Antiqua" w:hAnsi="Book Antiqua"/>
          <w:sz w:val="24"/>
          <w:szCs w:val="24"/>
        </w:rPr>
        <w:t>: 513-522 [PMID: 19041312 DOI: 10.1053/j.gastro.2008.10.083]</w:t>
      </w:r>
    </w:p>
    <w:p w14:paraId="4A1BFBA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 </w:t>
      </w:r>
      <w:r w:rsidRPr="00F61D4F">
        <w:rPr>
          <w:rFonts w:ascii="Book Antiqua" w:hAnsi="Book Antiqua"/>
          <w:b/>
          <w:sz w:val="24"/>
          <w:szCs w:val="24"/>
        </w:rPr>
        <w:t>Webb MA</w:t>
      </w:r>
      <w:r w:rsidRPr="00F61D4F">
        <w:rPr>
          <w:rFonts w:ascii="Book Antiqua" w:hAnsi="Book Antiqua"/>
          <w:sz w:val="24"/>
          <w:szCs w:val="24"/>
        </w:rPr>
        <w:t xml:space="preserve">, Chen JJ, James RFL, Davies MJ, Dennison AR. Elevated Levels of Alpha Cells Emanating from the Pancreatic Ducts of a Patient with a Low BMI and Chronic Pancreatitis. </w:t>
      </w:r>
      <w:r w:rsidRPr="00F61D4F">
        <w:rPr>
          <w:rFonts w:ascii="Book Antiqua" w:hAnsi="Book Antiqua"/>
          <w:i/>
          <w:sz w:val="24"/>
          <w:szCs w:val="24"/>
        </w:rPr>
        <w:t>Cell Transplant</w:t>
      </w:r>
      <w:r w:rsidRPr="00F61D4F">
        <w:rPr>
          <w:rFonts w:ascii="Book Antiqua" w:hAnsi="Book Antiqua"/>
          <w:sz w:val="24"/>
          <w:szCs w:val="24"/>
        </w:rPr>
        <w:t xml:space="preserve"> 2018; </w:t>
      </w:r>
      <w:r w:rsidRPr="00F61D4F">
        <w:rPr>
          <w:rFonts w:ascii="Book Antiqua" w:hAnsi="Book Antiqua"/>
          <w:b/>
          <w:sz w:val="24"/>
          <w:szCs w:val="24"/>
        </w:rPr>
        <w:t>27</w:t>
      </w:r>
      <w:r w:rsidRPr="00F61D4F">
        <w:rPr>
          <w:rFonts w:ascii="Book Antiqua" w:hAnsi="Book Antiqua"/>
          <w:sz w:val="24"/>
          <w:szCs w:val="24"/>
        </w:rPr>
        <w:t>: 902-906 [PMID: 29852747 DOI: 10.1177/0963689718755707]</w:t>
      </w:r>
    </w:p>
    <w:p w14:paraId="2E931981"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 </w:t>
      </w:r>
      <w:r w:rsidRPr="00F61D4F">
        <w:rPr>
          <w:rFonts w:ascii="Book Antiqua" w:hAnsi="Book Antiqua"/>
          <w:b/>
          <w:sz w:val="24"/>
          <w:szCs w:val="24"/>
        </w:rPr>
        <w:t>Larsen S</w:t>
      </w:r>
      <w:r w:rsidRPr="00F61D4F">
        <w:rPr>
          <w:rFonts w:ascii="Book Antiqua" w:hAnsi="Book Antiqua"/>
          <w:sz w:val="24"/>
          <w:szCs w:val="24"/>
        </w:rPr>
        <w:t xml:space="preserve">, </w:t>
      </w:r>
      <w:proofErr w:type="spellStart"/>
      <w:r w:rsidRPr="00F61D4F">
        <w:rPr>
          <w:rFonts w:ascii="Book Antiqua" w:hAnsi="Book Antiqua"/>
          <w:sz w:val="24"/>
          <w:szCs w:val="24"/>
        </w:rPr>
        <w:t>Hilsted</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Tronier</w:t>
      </w:r>
      <w:proofErr w:type="spellEnd"/>
      <w:r w:rsidRPr="00F61D4F">
        <w:rPr>
          <w:rFonts w:ascii="Book Antiqua" w:hAnsi="Book Antiqua"/>
          <w:sz w:val="24"/>
          <w:szCs w:val="24"/>
        </w:rPr>
        <w:t xml:space="preserve"> B, </w:t>
      </w:r>
      <w:proofErr w:type="spellStart"/>
      <w:r w:rsidRPr="00F61D4F">
        <w:rPr>
          <w:rFonts w:ascii="Book Antiqua" w:hAnsi="Book Antiqua"/>
          <w:sz w:val="24"/>
          <w:szCs w:val="24"/>
        </w:rPr>
        <w:t>Worning</w:t>
      </w:r>
      <w:proofErr w:type="spellEnd"/>
      <w:r w:rsidRPr="00F61D4F">
        <w:rPr>
          <w:rFonts w:ascii="Book Antiqua" w:hAnsi="Book Antiqua"/>
          <w:sz w:val="24"/>
          <w:szCs w:val="24"/>
        </w:rPr>
        <w:t xml:space="preserve"> H. Pancreatic hormone secretion in chronic pancreatitis without residual beta-cell function. </w:t>
      </w:r>
      <w:proofErr w:type="spellStart"/>
      <w:r w:rsidRPr="00F61D4F">
        <w:rPr>
          <w:rFonts w:ascii="Book Antiqua" w:hAnsi="Book Antiqua"/>
          <w:i/>
          <w:sz w:val="24"/>
          <w:szCs w:val="24"/>
        </w:rPr>
        <w:t>Acta</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Copenh</w:t>
      </w:r>
      <w:proofErr w:type="spellEnd"/>
      <w:r w:rsidRPr="00F61D4F">
        <w:rPr>
          <w:rFonts w:ascii="Book Antiqua" w:hAnsi="Book Antiqua"/>
          <w:i/>
          <w:sz w:val="24"/>
          <w:szCs w:val="24"/>
        </w:rPr>
        <w:t>)</w:t>
      </w:r>
      <w:r w:rsidRPr="00F61D4F">
        <w:rPr>
          <w:rFonts w:ascii="Book Antiqua" w:hAnsi="Book Antiqua"/>
          <w:sz w:val="24"/>
          <w:szCs w:val="24"/>
        </w:rPr>
        <w:t xml:space="preserve"> 1988; </w:t>
      </w:r>
      <w:r w:rsidRPr="00F61D4F">
        <w:rPr>
          <w:rFonts w:ascii="Book Antiqua" w:hAnsi="Book Antiqua"/>
          <w:b/>
          <w:sz w:val="24"/>
          <w:szCs w:val="24"/>
        </w:rPr>
        <w:t>118</w:t>
      </w:r>
      <w:r w:rsidRPr="00F61D4F">
        <w:rPr>
          <w:rFonts w:ascii="Book Antiqua" w:hAnsi="Book Antiqua"/>
          <w:sz w:val="24"/>
          <w:szCs w:val="24"/>
        </w:rPr>
        <w:t>: 357-364 [PMID: 2899369 DOI: 10.1530/acta.0.1180357]</w:t>
      </w:r>
    </w:p>
    <w:p w14:paraId="5C4634CA"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7 </w:t>
      </w:r>
      <w:r w:rsidRPr="00F61D4F">
        <w:rPr>
          <w:rFonts w:ascii="Book Antiqua" w:hAnsi="Book Antiqua"/>
          <w:b/>
          <w:sz w:val="24"/>
          <w:szCs w:val="24"/>
        </w:rPr>
        <w:t>Linde J</w:t>
      </w:r>
      <w:r w:rsidRPr="00F61D4F">
        <w:rPr>
          <w:rFonts w:ascii="Book Antiqua" w:hAnsi="Book Antiqua"/>
          <w:sz w:val="24"/>
          <w:szCs w:val="24"/>
        </w:rPr>
        <w:t xml:space="preserve">, Nilsson LH, Barany FR. Diabetes and </w:t>
      </w:r>
      <w:proofErr w:type="spellStart"/>
      <w:r w:rsidRPr="00F61D4F">
        <w:rPr>
          <w:rFonts w:ascii="Book Antiqua" w:hAnsi="Book Antiqua"/>
          <w:sz w:val="24"/>
          <w:szCs w:val="24"/>
        </w:rPr>
        <w:t>hypoglycemia</w:t>
      </w:r>
      <w:proofErr w:type="spellEnd"/>
      <w:r w:rsidRPr="00F61D4F">
        <w:rPr>
          <w:rFonts w:ascii="Book Antiqua" w:hAnsi="Book Antiqua"/>
          <w:sz w:val="24"/>
          <w:szCs w:val="24"/>
        </w:rPr>
        <w:t xml:space="preserve"> in chronic pancreatitis.</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Scand</w:t>
      </w:r>
      <w:proofErr w:type="spellEnd"/>
      <w:r w:rsidRPr="00F61D4F">
        <w:rPr>
          <w:rFonts w:ascii="Book Antiqua" w:hAnsi="Book Antiqua"/>
          <w:i/>
          <w:sz w:val="24"/>
          <w:szCs w:val="24"/>
        </w:rPr>
        <w:t xml:space="preserve"> J </w:t>
      </w:r>
      <w:proofErr w:type="spellStart"/>
      <w:r w:rsidRPr="00F61D4F">
        <w:rPr>
          <w:rFonts w:ascii="Book Antiqua" w:hAnsi="Book Antiqua"/>
          <w:i/>
          <w:sz w:val="24"/>
          <w:szCs w:val="24"/>
        </w:rPr>
        <w:t>Gastroenterol</w:t>
      </w:r>
      <w:proofErr w:type="spellEnd"/>
      <w:r w:rsidRPr="00F61D4F">
        <w:rPr>
          <w:rFonts w:ascii="Book Antiqua" w:hAnsi="Book Antiqua"/>
          <w:sz w:val="24"/>
          <w:szCs w:val="24"/>
        </w:rPr>
        <w:t xml:space="preserve"> 1977; </w:t>
      </w:r>
      <w:r w:rsidRPr="00F61D4F">
        <w:rPr>
          <w:rFonts w:ascii="Book Antiqua" w:hAnsi="Book Antiqua"/>
          <w:b/>
          <w:sz w:val="24"/>
          <w:szCs w:val="24"/>
        </w:rPr>
        <w:t>12</w:t>
      </w:r>
      <w:r w:rsidRPr="00F61D4F">
        <w:rPr>
          <w:rFonts w:ascii="Book Antiqua" w:hAnsi="Book Antiqua"/>
          <w:sz w:val="24"/>
          <w:szCs w:val="24"/>
        </w:rPr>
        <w:t>: 369-373 [PMID: 867001 DOI: 10.3109/00365527709180943]</w:t>
      </w:r>
    </w:p>
    <w:p w14:paraId="0C641BCD"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lastRenderedPageBreak/>
        <w:t xml:space="preserve">8 </w:t>
      </w:r>
      <w:r w:rsidRPr="00F61D4F">
        <w:rPr>
          <w:rFonts w:ascii="Book Antiqua" w:hAnsi="Book Antiqua"/>
          <w:b/>
          <w:sz w:val="24"/>
          <w:szCs w:val="24"/>
        </w:rPr>
        <w:t>Kannan V</w:t>
      </w:r>
      <w:r w:rsidRPr="00F61D4F">
        <w:rPr>
          <w:rFonts w:ascii="Book Antiqua" w:hAnsi="Book Antiqua"/>
          <w:sz w:val="24"/>
          <w:szCs w:val="24"/>
        </w:rPr>
        <w:t xml:space="preserve">, </w:t>
      </w:r>
      <w:proofErr w:type="spellStart"/>
      <w:r w:rsidRPr="00F61D4F">
        <w:rPr>
          <w:rFonts w:ascii="Book Antiqua" w:hAnsi="Book Antiqua"/>
          <w:sz w:val="24"/>
          <w:szCs w:val="24"/>
        </w:rPr>
        <w:t>Nabarro</w:t>
      </w:r>
      <w:proofErr w:type="spellEnd"/>
      <w:r w:rsidRPr="00F61D4F">
        <w:rPr>
          <w:rFonts w:ascii="Book Antiqua" w:hAnsi="Book Antiqua"/>
          <w:sz w:val="24"/>
          <w:szCs w:val="24"/>
        </w:rPr>
        <w:t xml:space="preserve"> JD, Cotton PB. </w:t>
      </w:r>
      <w:proofErr w:type="gramStart"/>
      <w:r w:rsidRPr="00F61D4F">
        <w:rPr>
          <w:rFonts w:ascii="Book Antiqua" w:hAnsi="Book Antiqua"/>
          <w:sz w:val="24"/>
          <w:szCs w:val="24"/>
        </w:rPr>
        <w:t>Glucagon secretion in chronic pancreatitis.</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Horm</w:t>
      </w:r>
      <w:proofErr w:type="spellEnd"/>
      <w:r w:rsidRPr="00F61D4F">
        <w:rPr>
          <w:rFonts w:ascii="Book Antiqua" w:hAnsi="Book Antiqua"/>
          <w:i/>
          <w:sz w:val="24"/>
          <w:szCs w:val="24"/>
        </w:rPr>
        <w:t xml:space="preserve"> Res</w:t>
      </w:r>
      <w:r w:rsidRPr="00F61D4F">
        <w:rPr>
          <w:rFonts w:ascii="Book Antiqua" w:hAnsi="Book Antiqua"/>
          <w:sz w:val="24"/>
          <w:szCs w:val="24"/>
        </w:rPr>
        <w:t xml:space="preserve"> 1979; </w:t>
      </w:r>
      <w:r w:rsidRPr="00F61D4F">
        <w:rPr>
          <w:rFonts w:ascii="Book Antiqua" w:hAnsi="Book Antiqua"/>
          <w:b/>
          <w:sz w:val="24"/>
          <w:szCs w:val="24"/>
        </w:rPr>
        <w:t>11</w:t>
      </w:r>
      <w:r w:rsidRPr="00F61D4F">
        <w:rPr>
          <w:rFonts w:ascii="Book Antiqua" w:hAnsi="Book Antiqua"/>
          <w:sz w:val="24"/>
          <w:szCs w:val="24"/>
        </w:rPr>
        <w:t>: 203-212 [PMID: 387567 DOI: 10.1159/000179055]</w:t>
      </w:r>
    </w:p>
    <w:p w14:paraId="778B48F5"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9 </w:t>
      </w:r>
      <w:proofErr w:type="spellStart"/>
      <w:r w:rsidRPr="00F61D4F">
        <w:rPr>
          <w:rFonts w:ascii="Book Antiqua" w:hAnsi="Book Antiqua"/>
          <w:b/>
          <w:sz w:val="24"/>
          <w:szCs w:val="24"/>
        </w:rPr>
        <w:t>Kalk</w:t>
      </w:r>
      <w:proofErr w:type="spellEnd"/>
      <w:r w:rsidRPr="00F61D4F">
        <w:rPr>
          <w:rFonts w:ascii="Book Antiqua" w:hAnsi="Book Antiqua"/>
          <w:b/>
          <w:sz w:val="24"/>
          <w:szCs w:val="24"/>
        </w:rPr>
        <w:t xml:space="preserve"> WJ</w:t>
      </w:r>
      <w:r w:rsidRPr="00F61D4F">
        <w:rPr>
          <w:rFonts w:ascii="Book Antiqua" w:hAnsi="Book Antiqua"/>
          <w:sz w:val="24"/>
          <w:szCs w:val="24"/>
        </w:rPr>
        <w:t xml:space="preserve">, </w:t>
      </w:r>
      <w:proofErr w:type="spellStart"/>
      <w:r w:rsidRPr="00F61D4F">
        <w:rPr>
          <w:rFonts w:ascii="Book Antiqua" w:hAnsi="Book Antiqua"/>
          <w:sz w:val="24"/>
          <w:szCs w:val="24"/>
        </w:rPr>
        <w:t>Vinik</w:t>
      </w:r>
      <w:proofErr w:type="spellEnd"/>
      <w:r w:rsidRPr="00F61D4F">
        <w:rPr>
          <w:rFonts w:ascii="Book Antiqua" w:hAnsi="Book Antiqua"/>
          <w:sz w:val="24"/>
          <w:szCs w:val="24"/>
        </w:rPr>
        <w:t xml:space="preserve"> AI, Bank S, Buchanan KD, Keller P, Jackson WP. </w:t>
      </w:r>
      <w:proofErr w:type="gramStart"/>
      <w:r w:rsidRPr="00F61D4F">
        <w:rPr>
          <w:rFonts w:ascii="Book Antiqua" w:hAnsi="Book Antiqua"/>
          <w:sz w:val="24"/>
          <w:szCs w:val="24"/>
        </w:rPr>
        <w:t>Glucagon responses to arginine in chronic pancreatitis.</w:t>
      </w:r>
      <w:proofErr w:type="gramEnd"/>
      <w:r w:rsidRPr="00F61D4F">
        <w:rPr>
          <w:rFonts w:ascii="Book Antiqua" w:hAnsi="Book Antiqua"/>
          <w:sz w:val="24"/>
          <w:szCs w:val="24"/>
        </w:rPr>
        <w:t xml:space="preserve"> </w:t>
      </w:r>
      <w:proofErr w:type="gramStart"/>
      <w:r w:rsidRPr="00F61D4F">
        <w:rPr>
          <w:rFonts w:ascii="Book Antiqua" w:hAnsi="Book Antiqua"/>
          <w:sz w:val="24"/>
          <w:szCs w:val="24"/>
        </w:rPr>
        <w:t>Possible pathogenic significance in diabetes.</w:t>
      </w:r>
      <w:proofErr w:type="gramEnd"/>
      <w:r w:rsidRPr="00F61D4F">
        <w:rPr>
          <w:rFonts w:ascii="Book Antiqua" w:hAnsi="Book Antiqua"/>
          <w:sz w:val="24"/>
          <w:szCs w:val="24"/>
        </w:rPr>
        <w:t xml:space="preserve"> </w:t>
      </w:r>
      <w:r w:rsidRPr="00F61D4F">
        <w:rPr>
          <w:rFonts w:ascii="Book Antiqua" w:hAnsi="Book Antiqua"/>
          <w:i/>
          <w:sz w:val="24"/>
          <w:szCs w:val="24"/>
        </w:rPr>
        <w:t>Diabetes</w:t>
      </w:r>
      <w:r w:rsidRPr="00F61D4F">
        <w:rPr>
          <w:rFonts w:ascii="Book Antiqua" w:hAnsi="Book Antiqua"/>
          <w:sz w:val="24"/>
          <w:szCs w:val="24"/>
        </w:rPr>
        <w:t xml:space="preserve"> 1974; </w:t>
      </w:r>
      <w:r w:rsidRPr="00F61D4F">
        <w:rPr>
          <w:rFonts w:ascii="Book Antiqua" w:hAnsi="Book Antiqua"/>
          <w:b/>
          <w:sz w:val="24"/>
          <w:szCs w:val="24"/>
        </w:rPr>
        <w:t>23</w:t>
      </w:r>
      <w:r w:rsidRPr="00F61D4F">
        <w:rPr>
          <w:rFonts w:ascii="Book Antiqua" w:hAnsi="Book Antiqua"/>
          <w:sz w:val="24"/>
          <w:szCs w:val="24"/>
        </w:rPr>
        <w:t>: 257-263 [PMID: 4596075 DOI: 10.2337/diab.23.4.257]</w:t>
      </w:r>
    </w:p>
    <w:p w14:paraId="357AD5C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10 </w:t>
      </w:r>
      <w:proofErr w:type="spellStart"/>
      <w:r w:rsidRPr="00F61D4F">
        <w:rPr>
          <w:rFonts w:ascii="Book Antiqua" w:hAnsi="Book Antiqua"/>
          <w:b/>
          <w:sz w:val="24"/>
          <w:szCs w:val="24"/>
        </w:rPr>
        <w:t>Donowitz</w:t>
      </w:r>
      <w:proofErr w:type="spellEnd"/>
      <w:r w:rsidRPr="00F61D4F">
        <w:rPr>
          <w:rFonts w:ascii="Book Antiqua" w:hAnsi="Book Antiqua"/>
          <w:b/>
          <w:sz w:val="24"/>
          <w:szCs w:val="24"/>
        </w:rPr>
        <w:t xml:space="preserve"> M</w:t>
      </w:r>
      <w:r w:rsidRPr="00F61D4F">
        <w:rPr>
          <w:rFonts w:ascii="Book Antiqua" w:hAnsi="Book Antiqua"/>
          <w:sz w:val="24"/>
          <w:szCs w:val="24"/>
        </w:rPr>
        <w:t xml:space="preserve">, </w:t>
      </w:r>
      <w:proofErr w:type="spellStart"/>
      <w:r w:rsidRPr="00F61D4F">
        <w:rPr>
          <w:rFonts w:ascii="Book Antiqua" w:hAnsi="Book Antiqua"/>
          <w:sz w:val="24"/>
          <w:szCs w:val="24"/>
        </w:rPr>
        <w:t>Hendler</w:t>
      </w:r>
      <w:proofErr w:type="spellEnd"/>
      <w:r w:rsidRPr="00F61D4F">
        <w:rPr>
          <w:rFonts w:ascii="Book Antiqua" w:hAnsi="Book Antiqua"/>
          <w:sz w:val="24"/>
          <w:szCs w:val="24"/>
        </w:rPr>
        <w:t xml:space="preserve"> R, Spiro HM, Binder HJ, </w:t>
      </w:r>
      <w:proofErr w:type="spellStart"/>
      <w:r w:rsidRPr="00F61D4F">
        <w:rPr>
          <w:rFonts w:ascii="Book Antiqua" w:hAnsi="Book Antiqua"/>
          <w:sz w:val="24"/>
          <w:szCs w:val="24"/>
        </w:rPr>
        <w:t>Felig</w:t>
      </w:r>
      <w:proofErr w:type="spellEnd"/>
      <w:r w:rsidRPr="00F61D4F">
        <w:rPr>
          <w:rFonts w:ascii="Book Antiqua" w:hAnsi="Book Antiqua"/>
          <w:sz w:val="24"/>
          <w:szCs w:val="24"/>
        </w:rPr>
        <w:t xml:space="preserve"> P. Glucagon secretion in acute and chronic pancreatitis. </w:t>
      </w:r>
      <w:r w:rsidRPr="00F61D4F">
        <w:rPr>
          <w:rFonts w:ascii="Book Antiqua" w:hAnsi="Book Antiqua"/>
          <w:i/>
          <w:sz w:val="24"/>
          <w:szCs w:val="24"/>
        </w:rPr>
        <w:t>Ann Intern Med</w:t>
      </w:r>
      <w:r w:rsidRPr="00F61D4F">
        <w:rPr>
          <w:rFonts w:ascii="Book Antiqua" w:hAnsi="Book Antiqua"/>
          <w:sz w:val="24"/>
          <w:szCs w:val="24"/>
        </w:rPr>
        <w:t xml:space="preserve"> 1975; </w:t>
      </w:r>
      <w:r w:rsidRPr="00F61D4F">
        <w:rPr>
          <w:rFonts w:ascii="Book Antiqua" w:hAnsi="Book Antiqua"/>
          <w:b/>
          <w:sz w:val="24"/>
          <w:szCs w:val="24"/>
        </w:rPr>
        <w:t>83</w:t>
      </w:r>
      <w:r w:rsidRPr="00F61D4F">
        <w:rPr>
          <w:rFonts w:ascii="Book Antiqua" w:hAnsi="Book Antiqua"/>
          <w:sz w:val="24"/>
          <w:szCs w:val="24"/>
        </w:rPr>
        <w:t>: 778-781 [PMID: 1200523 DOI: 10.7326/0003-4819-83-6-778]</w:t>
      </w:r>
    </w:p>
    <w:p w14:paraId="4467964C"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11 </w:t>
      </w:r>
      <w:r w:rsidRPr="00F61D4F">
        <w:rPr>
          <w:rFonts w:ascii="Book Antiqua" w:hAnsi="Book Antiqua"/>
          <w:b/>
          <w:sz w:val="24"/>
          <w:szCs w:val="24"/>
        </w:rPr>
        <w:t>Lundberg R</w:t>
      </w:r>
      <w:r w:rsidRPr="00F61D4F">
        <w:rPr>
          <w:rFonts w:ascii="Book Antiqua" w:hAnsi="Book Antiqua"/>
          <w:sz w:val="24"/>
          <w:szCs w:val="24"/>
        </w:rPr>
        <w:t xml:space="preserve">, </w:t>
      </w:r>
      <w:proofErr w:type="spellStart"/>
      <w:r w:rsidRPr="00F61D4F">
        <w:rPr>
          <w:rFonts w:ascii="Book Antiqua" w:hAnsi="Book Antiqua"/>
          <w:sz w:val="24"/>
          <w:szCs w:val="24"/>
        </w:rPr>
        <w:t>Beilman</w:t>
      </w:r>
      <w:proofErr w:type="spellEnd"/>
      <w:r w:rsidRPr="00F61D4F">
        <w:rPr>
          <w:rFonts w:ascii="Book Antiqua" w:hAnsi="Book Antiqua"/>
          <w:sz w:val="24"/>
          <w:szCs w:val="24"/>
        </w:rPr>
        <w:t xml:space="preserve"> GJ, Dunn TB, Pruett TL, Freeman ML, </w:t>
      </w:r>
      <w:proofErr w:type="spellStart"/>
      <w:r w:rsidRPr="00F61D4F">
        <w:rPr>
          <w:rFonts w:ascii="Book Antiqua" w:hAnsi="Book Antiqua"/>
          <w:sz w:val="24"/>
          <w:szCs w:val="24"/>
        </w:rPr>
        <w:t>Ptacek</w:t>
      </w:r>
      <w:proofErr w:type="spellEnd"/>
      <w:r w:rsidRPr="00F61D4F">
        <w:rPr>
          <w:rFonts w:ascii="Book Antiqua" w:hAnsi="Book Antiqua"/>
          <w:sz w:val="24"/>
          <w:szCs w:val="24"/>
        </w:rPr>
        <w:t xml:space="preserve"> PE, Berry KL, Robertson RP, Moran A, </w:t>
      </w:r>
      <w:proofErr w:type="spellStart"/>
      <w:r w:rsidRPr="00F61D4F">
        <w:rPr>
          <w:rFonts w:ascii="Book Antiqua" w:hAnsi="Book Antiqua"/>
          <w:sz w:val="24"/>
          <w:szCs w:val="24"/>
        </w:rPr>
        <w:t>Bellin</w:t>
      </w:r>
      <w:proofErr w:type="spellEnd"/>
      <w:r w:rsidRPr="00F61D4F">
        <w:rPr>
          <w:rFonts w:ascii="Book Antiqua" w:hAnsi="Book Antiqua"/>
          <w:sz w:val="24"/>
          <w:szCs w:val="24"/>
        </w:rPr>
        <w:t xml:space="preserve"> MD. Early Alterations in </w:t>
      </w:r>
      <w:proofErr w:type="spellStart"/>
      <w:r w:rsidRPr="00F61D4F">
        <w:rPr>
          <w:rFonts w:ascii="Book Antiqua" w:hAnsi="Book Antiqua"/>
          <w:sz w:val="24"/>
          <w:szCs w:val="24"/>
        </w:rPr>
        <w:t>Glycemic</w:t>
      </w:r>
      <w:proofErr w:type="spellEnd"/>
      <w:r w:rsidRPr="00F61D4F">
        <w:rPr>
          <w:rFonts w:ascii="Book Antiqua" w:hAnsi="Book Antiqua"/>
          <w:sz w:val="24"/>
          <w:szCs w:val="24"/>
        </w:rPr>
        <w:t xml:space="preserve"> Control and Pancreatic Endocrine Function in Nondiabetic Patients </w:t>
      </w:r>
      <w:proofErr w:type="gramStart"/>
      <w:r w:rsidRPr="00F61D4F">
        <w:rPr>
          <w:rFonts w:ascii="Book Antiqua" w:hAnsi="Book Antiqua"/>
          <w:sz w:val="24"/>
          <w:szCs w:val="24"/>
        </w:rPr>
        <w:t>With</w:t>
      </w:r>
      <w:proofErr w:type="gramEnd"/>
      <w:r w:rsidRPr="00F61D4F">
        <w:rPr>
          <w:rFonts w:ascii="Book Antiqua" w:hAnsi="Book Antiqua"/>
          <w:sz w:val="24"/>
          <w:szCs w:val="24"/>
        </w:rPr>
        <w:t xml:space="preserve"> Chronic Pancreatitis. </w:t>
      </w:r>
      <w:r w:rsidRPr="00F61D4F">
        <w:rPr>
          <w:rFonts w:ascii="Book Antiqua" w:hAnsi="Book Antiqua"/>
          <w:i/>
          <w:sz w:val="24"/>
          <w:szCs w:val="24"/>
        </w:rPr>
        <w:t>Pancreas</w:t>
      </w:r>
      <w:r w:rsidRPr="00F61D4F">
        <w:rPr>
          <w:rFonts w:ascii="Book Antiqua" w:hAnsi="Book Antiqua"/>
          <w:sz w:val="24"/>
          <w:szCs w:val="24"/>
        </w:rPr>
        <w:t xml:space="preserve"> 2016; </w:t>
      </w:r>
      <w:r w:rsidRPr="00F61D4F">
        <w:rPr>
          <w:rFonts w:ascii="Book Antiqua" w:hAnsi="Book Antiqua"/>
          <w:b/>
          <w:sz w:val="24"/>
          <w:szCs w:val="24"/>
        </w:rPr>
        <w:t>45</w:t>
      </w:r>
      <w:r w:rsidRPr="00F61D4F">
        <w:rPr>
          <w:rFonts w:ascii="Book Antiqua" w:hAnsi="Book Antiqua"/>
          <w:sz w:val="24"/>
          <w:szCs w:val="24"/>
        </w:rPr>
        <w:t>: 565-571 [PMID: 26918872 DOI: 10.1097/MPA.0000000000000491]</w:t>
      </w:r>
    </w:p>
    <w:p w14:paraId="54FDB022"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12 </w:t>
      </w:r>
      <w:r w:rsidRPr="00F61D4F">
        <w:rPr>
          <w:rFonts w:ascii="Book Antiqua" w:hAnsi="Book Antiqua"/>
          <w:b/>
          <w:sz w:val="24"/>
          <w:szCs w:val="24"/>
        </w:rPr>
        <w:t>Mumme L</w:t>
      </w:r>
      <w:r w:rsidRPr="00F61D4F">
        <w:rPr>
          <w:rFonts w:ascii="Book Antiqua" w:hAnsi="Book Antiqua"/>
          <w:sz w:val="24"/>
          <w:szCs w:val="24"/>
        </w:rPr>
        <w:t xml:space="preserve">, Breuer TGK, Rohrer S, </w:t>
      </w:r>
      <w:proofErr w:type="spellStart"/>
      <w:r w:rsidRPr="00F61D4F">
        <w:rPr>
          <w:rFonts w:ascii="Book Antiqua" w:hAnsi="Book Antiqua"/>
          <w:sz w:val="24"/>
          <w:szCs w:val="24"/>
        </w:rPr>
        <w:t>Schenker</w:t>
      </w:r>
      <w:proofErr w:type="spellEnd"/>
      <w:r w:rsidRPr="00F61D4F">
        <w:rPr>
          <w:rFonts w:ascii="Book Antiqua" w:hAnsi="Book Antiqua"/>
          <w:sz w:val="24"/>
          <w:szCs w:val="24"/>
        </w:rPr>
        <w:t xml:space="preserve"> N, </w:t>
      </w:r>
      <w:proofErr w:type="spellStart"/>
      <w:r w:rsidRPr="00F61D4F">
        <w:rPr>
          <w:rFonts w:ascii="Book Antiqua" w:hAnsi="Book Antiqua"/>
          <w:sz w:val="24"/>
          <w:szCs w:val="24"/>
        </w:rPr>
        <w:t>Menge</w:t>
      </w:r>
      <w:proofErr w:type="spellEnd"/>
      <w:r w:rsidRPr="00F61D4F">
        <w:rPr>
          <w:rFonts w:ascii="Book Antiqua" w:hAnsi="Book Antiqua"/>
          <w:sz w:val="24"/>
          <w:szCs w:val="24"/>
        </w:rPr>
        <w:t xml:space="preserve"> BA, Holst JJ, </w:t>
      </w:r>
      <w:proofErr w:type="spellStart"/>
      <w:r w:rsidRPr="00F61D4F">
        <w:rPr>
          <w:rFonts w:ascii="Book Antiqua" w:hAnsi="Book Antiqua"/>
          <w:sz w:val="24"/>
          <w:szCs w:val="24"/>
        </w:rPr>
        <w:t>Nauck</w:t>
      </w:r>
      <w:proofErr w:type="spellEnd"/>
      <w:r w:rsidRPr="00F61D4F">
        <w:rPr>
          <w:rFonts w:ascii="Book Antiqua" w:hAnsi="Book Antiqua"/>
          <w:sz w:val="24"/>
          <w:szCs w:val="24"/>
        </w:rPr>
        <w:t xml:space="preserve"> MA, Meier JJ. Defects in α-Cell Function in Patients With Diabetes Due to Chronic Pancreatitis Compared With Patients With Type 2 Diabetes and Healthy Individuals. </w:t>
      </w:r>
      <w:r w:rsidRPr="00F61D4F">
        <w:rPr>
          <w:rFonts w:ascii="Book Antiqua" w:hAnsi="Book Antiqua"/>
          <w:i/>
          <w:sz w:val="24"/>
          <w:szCs w:val="24"/>
        </w:rPr>
        <w:t>Diabetes Care</w:t>
      </w:r>
      <w:r w:rsidRPr="00F61D4F">
        <w:rPr>
          <w:rFonts w:ascii="Book Antiqua" w:hAnsi="Book Antiqua"/>
          <w:sz w:val="24"/>
          <w:szCs w:val="24"/>
        </w:rPr>
        <w:t xml:space="preserve"> 2017; </w:t>
      </w:r>
      <w:r w:rsidRPr="00F61D4F">
        <w:rPr>
          <w:rFonts w:ascii="Book Antiqua" w:hAnsi="Book Antiqua"/>
          <w:b/>
          <w:sz w:val="24"/>
          <w:szCs w:val="24"/>
        </w:rPr>
        <w:t>40</w:t>
      </w:r>
      <w:r w:rsidRPr="00F61D4F">
        <w:rPr>
          <w:rFonts w:ascii="Book Antiqua" w:hAnsi="Book Antiqua"/>
          <w:sz w:val="24"/>
          <w:szCs w:val="24"/>
        </w:rPr>
        <w:t>: 1314-1322 [PMID: 28751547 DOI: 10.2337/dc17-0792]</w:t>
      </w:r>
    </w:p>
    <w:p w14:paraId="235AEFF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13 </w:t>
      </w:r>
      <w:r w:rsidRPr="00F61D4F">
        <w:rPr>
          <w:rFonts w:ascii="Book Antiqua" w:hAnsi="Book Antiqua"/>
          <w:b/>
          <w:sz w:val="24"/>
          <w:szCs w:val="24"/>
        </w:rPr>
        <w:t>Larsen S</w:t>
      </w:r>
      <w:r w:rsidRPr="00F61D4F">
        <w:rPr>
          <w:rFonts w:ascii="Book Antiqua" w:hAnsi="Book Antiqua"/>
          <w:sz w:val="24"/>
          <w:szCs w:val="24"/>
        </w:rPr>
        <w:t xml:space="preserve">, </w:t>
      </w:r>
      <w:proofErr w:type="spellStart"/>
      <w:r w:rsidRPr="00F61D4F">
        <w:rPr>
          <w:rFonts w:ascii="Book Antiqua" w:hAnsi="Book Antiqua"/>
          <w:sz w:val="24"/>
          <w:szCs w:val="24"/>
        </w:rPr>
        <w:t>Hilsted</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Philipsen</w:t>
      </w:r>
      <w:proofErr w:type="spellEnd"/>
      <w:r w:rsidRPr="00F61D4F">
        <w:rPr>
          <w:rFonts w:ascii="Book Antiqua" w:hAnsi="Book Antiqua"/>
          <w:sz w:val="24"/>
          <w:szCs w:val="24"/>
        </w:rPr>
        <w:t xml:space="preserve"> EK, </w:t>
      </w:r>
      <w:proofErr w:type="spellStart"/>
      <w:r w:rsidRPr="00F61D4F">
        <w:rPr>
          <w:rFonts w:ascii="Book Antiqua" w:hAnsi="Book Antiqua"/>
          <w:sz w:val="24"/>
          <w:szCs w:val="24"/>
        </w:rPr>
        <w:t>Tronier</w:t>
      </w:r>
      <w:proofErr w:type="spellEnd"/>
      <w:r w:rsidRPr="00F61D4F">
        <w:rPr>
          <w:rFonts w:ascii="Book Antiqua" w:hAnsi="Book Antiqua"/>
          <w:sz w:val="24"/>
          <w:szCs w:val="24"/>
        </w:rPr>
        <w:t xml:space="preserve"> B, Christensen NJ, </w:t>
      </w:r>
      <w:proofErr w:type="spellStart"/>
      <w:r w:rsidRPr="00F61D4F">
        <w:rPr>
          <w:rFonts w:ascii="Book Antiqua" w:hAnsi="Book Antiqua"/>
          <w:sz w:val="24"/>
          <w:szCs w:val="24"/>
        </w:rPr>
        <w:t>Damkjaer</w:t>
      </w:r>
      <w:proofErr w:type="spellEnd"/>
      <w:r w:rsidRPr="00F61D4F">
        <w:rPr>
          <w:rFonts w:ascii="Book Antiqua" w:hAnsi="Book Antiqua"/>
          <w:sz w:val="24"/>
          <w:szCs w:val="24"/>
        </w:rPr>
        <w:t xml:space="preserve"> Nielsen M, </w:t>
      </w:r>
      <w:proofErr w:type="spellStart"/>
      <w:r w:rsidRPr="00F61D4F">
        <w:rPr>
          <w:rFonts w:ascii="Book Antiqua" w:hAnsi="Book Antiqua"/>
          <w:sz w:val="24"/>
          <w:szCs w:val="24"/>
        </w:rPr>
        <w:t>Worning</w:t>
      </w:r>
      <w:proofErr w:type="spellEnd"/>
      <w:r w:rsidRPr="00F61D4F">
        <w:rPr>
          <w:rFonts w:ascii="Book Antiqua" w:hAnsi="Book Antiqua"/>
          <w:sz w:val="24"/>
          <w:szCs w:val="24"/>
        </w:rPr>
        <w:t xml:space="preserve"> H. Glucose </w:t>
      </w:r>
      <w:proofErr w:type="spellStart"/>
      <w:r w:rsidRPr="00F61D4F">
        <w:rPr>
          <w:rFonts w:ascii="Book Antiqua" w:hAnsi="Book Antiqua"/>
          <w:sz w:val="24"/>
          <w:szCs w:val="24"/>
        </w:rPr>
        <w:t>counterregulation</w:t>
      </w:r>
      <w:proofErr w:type="spellEnd"/>
      <w:r w:rsidRPr="00F61D4F">
        <w:rPr>
          <w:rFonts w:ascii="Book Antiqua" w:hAnsi="Book Antiqua"/>
          <w:sz w:val="24"/>
          <w:szCs w:val="24"/>
        </w:rPr>
        <w:t xml:space="preserve"> in diabetes secondary to chronic pancreatitis. </w:t>
      </w:r>
      <w:r w:rsidRPr="00F61D4F">
        <w:rPr>
          <w:rFonts w:ascii="Book Antiqua" w:hAnsi="Book Antiqua"/>
          <w:i/>
          <w:sz w:val="24"/>
          <w:szCs w:val="24"/>
        </w:rPr>
        <w:t>Metabolism</w:t>
      </w:r>
      <w:r w:rsidRPr="00F61D4F">
        <w:rPr>
          <w:rFonts w:ascii="Book Antiqua" w:hAnsi="Book Antiqua"/>
          <w:sz w:val="24"/>
          <w:szCs w:val="24"/>
        </w:rPr>
        <w:t xml:space="preserve"> 1990; </w:t>
      </w:r>
      <w:r w:rsidRPr="00F61D4F">
        <w:rPr>
          <w:rFonts w:ascii="Book Antiqua" w:hAnsi="Book Antiqua"/>
          <w:b/>
          <w:sz w:val="24"/>
          <w:szCs w:val="24"/>
        </w:rPr>
        <w:t>39</w:t>
      </w:r>
      <w:r w:rsidRPr="00F61D4F">
        <w:rPr>
          <w:rFonts w:ascii="Book Antiqua" w:hAnsi="Book Antiqua"/>
          <w:sz w:val="24"/>
          <w:szCs w:val="24"/>
        </w:rPr>
        <w:t>: 138-143 [PMID: 1967815 DOI: 10.1016/0026-0495(90)90066-l]</w:t>
      </w:r>
    </w:p>
    <w:p w14:paraId="72B52BAD"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14 </w:t>
      </w:r>
      <w:r w:rsidRPr="00F61D4F">
        <w:rPr>
          <w:rFonts w:ascii="Book Antiqua" w:hAnsi="Book Antiqua"/>
          <w:b/>
          <w:sz w:val="24"/>
          <w:szCs w:val="24"/>
        </w:rPr>
        <w:t>Kumar R</w:t>
      </w:r>
      <w:r w:rsidRPr="00F61D4F">
        <w:rPr>
          <w:rFonts w:ascii="Book Antiqua" w:hAnsi="Book Antiqua"/>
          <w:sz w:val="24"/>
          <w:szCs w:val="24"/>
        </w:rPr>
        <w:t xml:space="preserve">, </w:t>
      </w:r>
      <w:proofErr w:type="spellStart"/>
      <w:r w:rsidRPr="00F61D4F">
        <w:rPr>
          <w:rFonts w:ascii="Book Antiqua" w:hAnsi="Book Antiqua"/>
          <w:sz w:val="24"/>
          <w:szCs w:val="24"/>
        </w:rPr>
        <w:t>Sahoo</w:t>
      </w:r>
      <w:proofErr w:type="spellEnd"/>
      <w:r w:rsidRPr="00F61D4F">
        <w:rPr>
          <w:rFonts w:ascii="Book Antiqua" w:hAnsi="Book Antiqua"/>
          <w:sz w:val="24"/>
          <w:szCs w:val="24"/>
        </w:rPr>
        <w:t xml:space="preserve"> JP, </w:t>
      </w:r>
      <w:proofErr w:type="spellStart"/>
      <w:r w:rsidRPr="00F61D4F">
        <w:rPr>
          <w:rFonts w:ascii="Book Antiqua" w:hAnsi="Book Antiqua"/>
          <w:sz w:val="24"/>
          <w:szCs w:val="24"/>
        </w:rPr>
        <w:t>Pottakat</w:t>
      </w:r>
      <w:proofErr w:type="spellEnd"/>
      <w:r w:rsidRPr="00F61D4F">
        <w:rPr>
          <w:rFonts w:ascii="Book Antiqua" w:hAnsi="Book Antiqua"/>
          <w:sz w:val="24"/>
          <w:szCs w:val="24"/>
        </w:rPr>
        <w:t xml:space="preserve"> B, </w:t>
      </w:r>
      <w:proofErr w:type="spellStart"/>
      <w:r w:rsidRPr="00F61D4F">
        <w:rPr>
          <w:rFonts w:ascii="Book Antiqua" w:hAnsi="Book Antiqua"/>
          <w:sz w:val="24"/>
          <w:szCs w:val="24"/>
        </w:rPr>
        <w:t>Kamalanathan</w:t>
      </w:r>
      <w:proofErr w:type="spellEnd"/>
      <w:r w:rsidRPr="00F61D4F">
        <w:rPr>
          <w:rFonts w:ascii="Book Antiqua" w:hAnsi="Book Antiqua"/>
          <w:sz w:val="24"/>
          <w:szCs w:val="24"/>
        </w:rPr>
        <w:t xml:space="preserve"> S, Mohan P, Kate V, </w:t>
      </w:r>
      <w:proofErr w:type="spellStart"/>
      <w:r w:rsidRPr="00F61D4F">
        <w:rPr>
          <w:rFonts w:ascii="Book Antiqua" w:hAnsi="Book Antiqua"/>
          <w:sz w:val="24"/>
          <w:szCs w:val="24"/>
        </w:rPr>
        <w:t>Kar</w:t>
      </w:r>
      <w:proofErr w:type="spellEnd"/>
      <w:r w:rsidRPr="00F61D4F">
        <w:rPr>
          <w:rFonts w:ascii="Book Antiqua" w:hAnsi="Book Antiqua"/>
          <w:sz w:val="24"/>
          <w:szCs w:val="24"/>
        </w:rPr>
        <w:t xml:space="preserve"> SS, </w:t>
      </w:r>
      <w:proofErr w:type="spellStart"/>
      <w:r w:rsidRPr="00F61D4F">
        <w:rPr>
          <w:rFonts w:ascii="Book Antiqua" w:hAnsi="Book Antiqua"/>
          <w:sz w:val="24"/>
          <w:szCs w:val="24"/>
        </w:rPr>
        <w:t>Selviambigapathy</w:t>
      </w:r>
      <w:proofErr w:type="spellEnd"/>
      <w:r w:rsidRPr="00F61D4F">
        <w:rPr>
          <w:rFonts w:ascii="Book Antiqua" w:hAnsi="Book Antiqua"/>
          <w:sz w:val="24"/>
          <w:szCs w:val="24"/>
        </w:rPr>
        <w:t xml:space="preserve"> J. Effect of Frey's procedure on islet cell function in patients with chronic calcific pancreatitis. </w:t>
      </w:r>
      <w:r w:rsidRPr="00F61D4F">
        <w:rPr>
          <w:rFonts w:ascii="Book Antiqua" w:hAnsi="Book Antiqua"/>
          <w:i/>
          <w:sz w:val="24"/>
          <w:szCs w:val="24"/>
        </w:rPr>
        <w:t xml:space="preserve">Hepatobiliary </w:t>
      </w:r>
      <w:proofErr w:type="spellStart"/>
      <w:r w:rsidRPr="00F61D4F">
        <w:rPr>
          <w:rFonts w:ascii="Book Antiqua" w:hAnsi="Book Antiqua"/>
          <w:i/>
          <w:sz w:val="24"/>
          <w:szCs w:val="24"/>
        </w:rPr>
        <w:t>Pancreat</w:t>
      </w:r>
      <w:proofErr w:type="spellEnd"/>
      <w:r w:rsidRPr="00F61D4F">
        <w:rPr>
          <w:rFonts w:ascii="Book Antiqua" w:hAnsi="Book Antiqua"/>
          <w:i/>
          <w:sz w:val="24"/>
          <w:szCs w:val="24"/>
        </w:rPr>
        <w:t xml:space="preserve"> Dis </w:t>
      </w:r>
      <w:proofErr w:type="spellStart"/>
      <w:r w:rsidRPr="00F61D4F">
        <w:rPr>
          <w:rFonts w:ascii="Book Antiqua" w:hAnsi="Book Antiqua"/>
          <w:i/>
          <w:sz w:val="24"/>
          <w:szCs w:val="24"/>
        </w:rPr>
        <w:t>Int</w:t>
      </w:r>
      <w:proofErr w:type="spellEnd"/>
      <w:r w:rsidRPr="00F61D4F">
        <w:rPr>
          <w:rFonts w:ascii="Book Antiqua" w:hAnsi="Book Antiqua"/>
          <w:sz w:val="24"/>
          <w:szCs w:val="24"/>
        </w:rPr>
        <w:t xml:space="preserve"> 2018; </w:t>
      </w:r>
      <w:r w:rsidRPr="00F61D4F">
        <w:rPr>
          <w:rFonts w:ascii="Book Antiqua" w:hAnsi="Book Antiqua"/>
          <w:b/>
          <w:sz w:val="24"/>
          <w:szCs w:val="24"/>
        </w:rPr>
        <w:t>17</w:t>
      </w:r>
      <w:r w:rsidRPr="00F61D4F">
        <w:rPr>
          <w:rFonts w:ascii="Book Antiqua" w:hAnsi="Book Antiqua"/>
          <w:sz w:val="24"/>
          <w:szCs w:val="24"/>
        </w:rPr>
        <w:t>: 358-362 [PMID: 30029953 DOI: 10.1016/j.hbpd.2018.06.001]</w:t>
      </w:r>
    </w:p>
    <w:p w14:paraId="2B596E3B"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15 </w:t>
      </w:r>
      <w:r w:rsidRPr="00F61D4F">
        <w:rPr>
          <w:rFonts w:ascii="Book Antiqua" w:hAnsi="Book Antiqua"/>
          <w:b/>
          <w:sz w:val="24"/>
          <w:szCs w:val="24"/>
        </w:rPr>
        <w:t>Schrader H</w:t>
      </w:r>
      <w:r w:rsidRPr="00F61D4F">
        <w:rPr>
          <w:rFonts w:ascii="Book Antiqua" w:hAnsi="Book Antiqua"/>
          <w:sz w:val="24"/>
          <w:szCs w:val="24"/>
        </w:rPr>
        <w:t xml:space="preserve">, </w:t>
      </w:r>
      <w:proofErr w:type="spellStart"/>
      <w:r w:rsidRPr="00F61D4F">
        <w:rPr>
          <w:rFonts w:ascii="Book Antiqua" w:hAnsi="Book Antiqua"/>
          <w:sz w:val="24"/>
          <w:szCs w:val="24"/>
        </w:rPr>
        <w:t>Menge</w:t>
      </w:r>
      <w:proofErr w:type="spellEnd"/>
      <w:r w:rsidRPr="00F61D4F">
        <w:rPr>
          <w:rFonts w:ascii="Book Antiqua" w:hAnsi="Book Antiqua"/>
          <w:sz w:val="24"/>
          <w:szCs w:val="24"/>
        </w:rPr>
        <w:t xml:space="preserve"> BA, Breuer TG, Ritter PR,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Holst JJ, Meier JJ.</w:t>
      </w:r>
      <w:proofErr w:type="gramEnd"/>
      <w:r w:rsidRPr="00F61D4F">
        <w:rPr>
          <w:rFonts w:ascii="Book Antiqua" w:hAnsi="Book Antiqua"/>
          <w:sz w:val="24"/>
          <w:szCs w:val="24"/>
        </w:rPr>
        <w:t xml:space="preserve"> </w:t>
      </w:r>
      <w:proofErr w:type="gramStart"/>
      <w:r w:rsidRPr="00F61D4F">
        <w:rPr>
          <w:rFonts w:ascii="Book Antiqua" w:hAnsi="Book Antiqua"/>
          <w:sz w:val="24"/>
          <w:szCs w:val="24"/>
        </w:rPr>
        <w:t>Impaired glucose-induced glucagon suppression after partial pancreatectomy.</w:t>
      </w:r>
      <w:proofErr w:type="gramEnd"/>
      <w:r w:rsidRPr="00F61D4F">
        <w:rPr>
          <w:rFonts w:ascii="Book Antiqua" w:hAnsi="Book Antiqua"/>
          <w:sz w:val="24"/>
          <w:szCs w:val="24"/>
        </w:rPr>
        <w:t xml:space="preserve"> </w:t>
      </w:r>
      <w:r w:rsidRPr="00F61D4F">
        <w:rPr>
          <w:rFonts w:ascii="Book Antiqua" w:hAnsi="Book Antiqua"/>
          <w:i/>
          <w:sz w:val="24"/>
          <w:szCs w:val="24"/>
        </w:rPr>
        <w:t xml:space="preserve">J </w:t>
      </w:r>
      <w:proofErr w:type="spellStart"/>
      <w:r w:rsidRPr="00F61D4F">
        <w:rPr>
          <w:rFonts w:ascii="Book Antiqua" w:hAnsi="Book Antiqua"/>
          <w:i/>
          <w:sz w:val="24"/>
          <w:szCs w:val="24"/>
        </w:rPr>
        <w:t>Clin</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2009; </w:t>
      </w:r>
      <w:r w:rsidRPr="00F61D4F">
        <w:rPr>
          <w:rFonts w:ascii="Book Antiqua" w:hAnsi="Book Antiqua"/>
          <w:b/>
          <w:sz w:val="24"/>
          <w:szCs w:val="24"/>
        </w:rPr>
        <w:t>94</w:t>
      </w:r>
      <w:r w:rsidRPr="00F61D4F">
        <w:rPr>
          <w:rFonts w:ascii="Book Antiqua" w:hAnsi="Book Antiqua"/>
          <w:sz w:val="24"/>
          <w:szCs w:val="24"/>
        </w:rPr>
        <w:t>: 2857-2863 [PMID: 19491219 DOI: 10.1210/jc.2009-0826]</w:t>
      </w:r>
    </w:p>
    <w:p w14:paraId="20E693F1"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16 </w:t>
      </w:r>
      <w:r w:rsidRPr="00F61D4F">
        <w:rPr>
          <w:rFonts w:ascii="Book Antiqua" w:hAnsi="Book Antiqua"/>
          <w:b/>
          <w:sz w:val="24"/>
          <w:szCs w:val="24"/>
        </w:rPr>
        <w:t>Rossi L</w:t>
      </w:r>
      <w:r w:rsidRPr="00F61D4F">
        <w:rPr>
          <w:rFonts w:ascii="Book Antiqua" w:hAnsi="Book Antiqua"/>
          <w:sz w:val="24"/>
          <w:szCs w:val="24"/>
        </w:rPr>
        <w:t xml:space="preserve">, </w:t>
      </w:r>
      <w:proofErr w:type="spellStart"/>
      <w:r w:rsidRPr="00F61D4F">
        <w:rPr>
          <w:rFonts w:ascii="Book Antiqua" w:hAnsi="Book Antiqua"/>
          <w:sz w:val="24"/>
          <w:szCs w:val="24"/>
        </w:rPr>
        <w:t>Parvin</w:t>
      </w:r>
      <w:proofErr w:type="spellEnd"/>
      <w:r w:rsidRPr="00F61D4F">
        <w:rPr>
          <w:rFonts w:ascii="Book Antiqua" w:hAnsi="Book Antiqua"/>
          <w:sz w:val="24"/>
          <w:szCs w:val="24"/>
        </w:rPr>
        <w:t xml:space="preserve"> S, Hassan Z, Hildebrand P, Keller U, Ali L, </w:t>
      </w:r>
      <w:proofErr w:type="spellStart"/>
      <w:r w:rsidRPr="00F61D4F">
        <w:rPr>
          <w:rFonts w:ascii="Book Antiqua" w:hAnsi="Book Antiqua"/>
          <w:sz w:val="24"/>
          <w:szCs w:val="24"/>
        </w:rPr>
        <w:t>Beglinger</w:t>
      </w:r>
      <w:proofErr w:type="spellEnd"/>
      <w:r w:rsidRPr="00F61D4F">
        <w:rPr>
          <w:rFonts w:ascii="Book Antiqua" w:hAnsi="Book Antiqua"/>
          <w:sz w:val="24"/>
          <w:szCs w:val="24"/>
        </w:rPr>
        <w:t xml:space="preserve"> C, Azad Khan AK, Whitcomb DC, </w:t>
      </w:r>
      <w:proofErr w:type="spellStart"/>
      <w:r w:rsidRPr="00F61D4F">
        <w:rPr>
          <w:rFonts w:ascii="Book Antiqua" w:hAnsi="Book Antiqua"/>
          <w:sz w:val="24"/>
          <w:szCs w:val="24"/>
        </w:rPr>
        <w:t>Gyr</w:t>
      </w:r>
      <w:proofErr w:type="spellEnd"/>
      <w:r w:rsidRPr="00F61D4F">
        <w:rPr>
          <w:rFonts w:ascii="Book Antiqua" w:hAnsi="Book Antiqua"/>
          <w:sz w:val="24"/>
          <w:szCs w:val="24"/>
        </w:rPr>
        <w:t xml:space="preserve"> N. Diabetes mellitus in Tropical Chronic Pancreatitis Is Not Just a Secondary Type of Diabetes. </w:t>
      </w:r>
      <w:proofErr w:type="spellStart"/>
      <w:r w:rsidRPr="00F61D4F">
        <w:rPr>
          <w:rFonts w:ascii="Book Antiqua" w:hAnsi="Book Antiqua"/>
          <w:i/>
          <w:sz w:val="24"/>
          <w:szCs w:val="24"/>
        </w:rPr>
        <w:t>Pancreatology</w:t>
      </w:r>
      <w:proofErr w:type="spellEnd"/>
      <w:r w:rsidRPr="00F61D4F">
        <w:rPr>
          <w:rFonts w:ascii="Book Antiqua" w:hAnsi="Book Antiqua"/>
          <w:sz w:val="24"/>
          <w:szCs w:val="24"/>
        </w:rPr>
        <w:t xml:space="preserve"> 2004; </w:t>
      </w:r>
      <w:r w:rsidRPr="00F61D4F">
        <w:rPr>
          <w:rFonts w:ascii="Book Antiqua" w:hAnsi="Book Antiqua"/>
          <w:b/>
          <w:sz w:val="24"/>
          <w:szCs w:val="24"/>
        </w:rPr>
        <w:t>4</w:t>
      </w:r>
      <w:r w:rsidRPr="00F61D4F">
        <w:rPr>
          <w:rFonts w:ascii="Book Antiqua" w:hAnsi="Book Antiqua"/>
          <w:sz w:val="24"/>
          <w:szCs w:val="24"/>
        </w:rPr>
        <w:t>: 461-467 [PMID: 15258409 DOI: 10.1159/000079849]</w:t>
      </w:r>
    </w:p>
    <w:p w14:paraId="48C65B78"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lastRenderedPageBreak/>
        <w:t xml:space="preserve">17 </w:t>
      </w:r>
      <w:r w:rsidRPr="00F61D4F">
        <w:rPr>
          <w:rFonts w:ascii="Book Antiqua" w:hAnsi="Book Antiqua"/>
          <w:b/>
          <w:sz w:val="24"/>
          <w:szCs w:val="24"/>
        </w:rPr>
        <w:t>Lund A</w:t>
      </w:r>
      <w:r w:rsidRPr="00F61D4F">
        <w:rPr>
          <w:rFonts w:ascii="Book Antiqua" w:hAnsi="Book Antiqua"/>
          <w:sz w:val="24"/>
          <w:szCs w:val="24"/>
        </w:rPr>
        <w:t xml:space="preserve">, Bagger JI, </w:t>
      </w:r>
      <w:proofErr w:type="spellStart"/>
      <w:r w:rsidRPr="00F61D4F">
        <w:rPr>
          <w:rFonts w:ascii="Book Antiqua" w:hAnsi="Book Antiqua"/>
          <w:sz w:val="24"/>
          <w:szCs w:val="24"/>
        </w:rPr>
        <w:t>Wewer</w:t>
      </w:r>
      <w:proofErr w:type="spellEnd"/>
      <w:r w:rsidRPr="00F61D4F">
        <w:rPr>
          <w:rFonts w:ascii="Book Antiqua" w:hAnsi="Book Antiqua"/>
          <w:sz w:val="24"/>
          <w:szCs w:val="24"/>
        </w:rPr>
        <w:t xml:space="preserve"> </w:t>
      </w:r>
      <w:proofErr w:type="spellStart"/>
      <w:r w:rsidRPr="00F61D4F">
        <w:rPr>
          <w:rFonts w:ascii="Book Antiqua" w:hAnsi="Book Antiqua"/>
          <w:sz w:val="24"/>
          <w:szCs w:val="24"/>
        </w:rPr>
        <w:t>Albrechtsen</w:t>
      </w:r>
      <w:proofErr w:type="spellEnd"/>
      <w:r w:rsidRPr="00F61D4F">
        <w:rPr>
          <w:rFonts w:ascii="Book Antiqua" w:hAnsi="Book Antiqua"/>
          <w:sz w:val="24"/>
          <w:szCs w:val="24"/>
        </w:rPr>
        <w:t xml:space="preserve"> NJ, Christensen M, </w:t>
      </w:r>
      <w:proofErr w:type="spellStart"/>
      <w:r w:rsidRPr="00F61D4F">
        <w:rPr>
          <w:rFonts w:ascii="Book Antiqua" w:hAnsi="Book Antiqua"/>
          <w:sz w:val="24"/>
          <w:szCs w:val="24"/>
        </w:rPr>
        <w:t>Grøndahl</w:t>
      </w:r>
      <w:proofErr w:type="spellEnd"/>
      <w:r w:rsidRPr="00F61D4F">
        <w:rPr>
          <w:rFonts w:ascii="Book Antiqua" w:hAnsi="Book Antiqua"/>
          <w:sz w:val="24"/>
          <w:szCs w:val="24"/>
        </w:rPr>
        <w:t xml:space="preserve"> M, Hartmann B, </w:t>
      </w:r>
      <w:proofErr w:type="spellStart"/>
      <w:r w:rsidRPr="00F61D4F">
        <w:rPr>
          <w:rFonts w:ascii="Book Antiqua" w:hAnsi="Book Antiqua"/>
          <w:sz w:val="24"/>
          <w:szCs w:val="24"/>
        </w:rPr>
        <w:t>Mathiesen</w:t>
      </w:r>
      <w:proofErr w:type="spellEnd"/>
      <w:r w:rsidRPr="00F61D4F">
        <w:rPr>
          <w:rFonts w:ascii="Book Antiqua" w:hAnsi="Book Antiqua"/>
          <w:sz w:val="24"/>
          <w:szCs w:val="24"/>
        </w:rPr>
        <w:t xml:space="preserve"> ER, Hansen CP, </w:t>
      </w:r>
      <w:proofErr w:type="spellStart"/>
      <w:r w:rsidRPr="00F61D4F">
        <w:rPr>
          <w:rFonts w:ascii="Book Antiqua" w:hAnsi="Book Antiqua"/>
          <w:sz w:val="24"/>
          <w:szCs w:val="24"/>
        </w:rPr>
        <w:t>Storkholm</w:t>
      </w:r>
      <w:proofErr w:type="spellEnd"/>
      <w:r w:rsidRPr="00F61D4F">
        <w:rPr>
          <w:rFonts w:ascii="Book Antiqua" w:hAnsi="Book Antiqua"/>
          <w:sz w:val="24"/>
          <w:szCs w:val="24"/>
        </w:rPr>
        <w:t xml:space="preserve"> JH, van Hall G, </w:t>
      </w:r>
      <w:proofErr w:type="spellStart"/>
      <w:r w:rsidRPr="00F61D4F">
        <w:rPr>
          <w:rFonts w:ascii="Book Antiqua" w:hAnsi="Book Antiqua"/>
          <w:sz w:val="24"/>
          <w:szCs w:val="24"/>
        </w:rPr>
        <w:t>Rehfeld</w:t>
      </w:r>
      <w:proofErr w:type="spellEnd"/>
      <w:r w:rsidRPr="00F61D4F">
        <w:rPr>
          <w:rFonts w:ascii="Book Antiqua" w:hAnsi="Book Antiqua"/>
          <w:sz w:val="24"/>
          <w:szCs w:val="24"/>
        </w:rPr>
        <w:t xml:space="preserve"> JF, </w:t>
      </w:r>
      <w:proofErr w:type="spellStart"/>
      <w:r w:rsidRPr="00F61D4F">
        <w:rPr>
          <w:rFonts w:ascii="Book Antiqua" w:hAnsi="Book Antiqua"/>
          <w:sz w:val="24"/>
          <w:szCs w:val="24"/>
        </w:rPr>
        <w:t>Hornburg</w:t>
      </w:r>
      <w:proofErr w:type="spellEnd"/>
      <w:r w:rsidRPr="00F61D4F">
        <w:rPr>
          <w:rFonts w:ascii="Book Antiqua" w:hAnsi="Book Antiqua"/>
          <w:sz w:val="24"/>
          <w:szCs w:val="24"/>
        </w:rPr>
        <w:t xml:space="preserve"> D, Meissner F, Mann M, Larsen S, Holst JJ,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Knop FK. Evidence of </w:t>
      </w:r>
      <w:proofErr w:type="spellStart"/>
      <w:r w:rsidRPr="00F61D4F">
        <w:rPr>
          <w:rFonts w:ascii="Book Antiqua" w:hAnsi="Book Antiqua"/>
          <w:sz w:val="24"/>
          <w:szCs w:val="24"/>
        </w:rPr>
        <w:t>Extrapancreatic</w:t>
      </w:r>
      <w:proofErr w:type="spellEnd"/>
      <w:r w:rsidRPr="00F61D4F">
        <w:rPr>
          <w:rFonts w:ascii="Book Antiqua" w:hAnsi="Book Antiqua"/>
          <w:sz w:val="24"/>
          <w:szCs w:val="24"/>
        </w:rPr>
        <w:t xml:space="preserve"> Glucagon Secretion in Man. </w:t>
      </w:r>
      <w:r w:rsidRPr="00F61D4F">
        <w:rPr>
          <w:rFonts w:ascii="Book Antiqua" w:hAnsi="Book Antiqua"/>
          <w:i/>
          <w:sz w:val="24"/>
          <w:szCs w:val="24"/>
        </w:rPr>
        <w:t>Diabetes</w:t>
      </w:r>
      <w:r w:rsidRPr="00F61D4F">
        <w:rPr>
          <w:rFonts w:ascii="Book Antiqua" w:hAnsi="Book Antiqua"/>
          <w:sz w:val="24"/>
          <w:szCs w:val="24"/>
        </w:rPr>
        <w:t xml:space="preserve"> 2016; </w:t>
      </w:r>
      <w:r w:rsidRPr="00F61D4F">
        <w:rPr>
          <w:rFonts w:ascii="Book Antiqua" w:hAnsi="Book Antiqua"/>
          <w:b/>
          <w:sz w:val="24"/>
          <w:szCs w:val="24"/>
        </w:rPr>
        <w:t>65</w:t>
      </w:r>
      <w:r w:rsidRPr="00F61D4F">
        <w:rPr>
          <w:rFonts w:ascii="Book Antiqua" w:hAnsi="Book Antiqua"/>
          <w:sz w:val="24"/>
          <w:szCs w:val="24"/>
        </w:rPr>
        <w:t>: 585-597 [PMID: 26672094 DOI: 10.2337/db15-1541]</w:t>
      </w:r>
    </w:p>
    <w:p w14:paraId="7CAFD90A"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18 </w:t>
      </w:r>
      <w:r w:rsidRPr="00F61D4F">
        <w:rPr>
          <w:rFonts w:ascii="Book Antiqua" w:hAnsi="Book Antiqua"/>
          <w:b/>
          <w:sz w:val="24"/>
          <w:szCs w:val="24"/>
        </w:rPr>
        <w:t>Meier JJ</w:t>
      </w:r>
      <w:r w:rsidRPr="00F61D4F">
        <w:rPr>
          <w:rFonts w:ascii="Book Antiqua" w:hAnsi="Book Antiqua"/>
          <w:sz w:val="24"/>
          <w:szCs w:val="24"/>
        </w:rPr>
        <w:t xml:space="preserve">, Breuer TG, </w:t>
      </w:r>
      <w:proofErr w:type="spellStart"/>
      <w:r w:rsidRPr="00F61D4F">
        <w:rPr>
          <w:rFonts w:ascii="Book Antiqua" w:hAnsi="Book Antiqua"/>
          <w:sz w:val="24"/>
          <w:szCs w:val="24"/>
        </w:rPr>
        <w:t>Bonadonna</w:t>
      </w:r>
      <w:proofErr w:type="spellEnd"/>
      <w:r w:rsidRPr="00F61D4F">
        <w:rPr>
          <w:rFonts w:ascii="Book Antiqua" w:hAnsi="Book Antiqua"/>
          <w:sz w:val="24"/>
          <w:szCs w:val="24"/>
        </w:rPr>
        <w:t xml:space="preserve"> RC, </w:t>
      </w:r>
      <w:proofErr w:type="spellStart"/>
      <w:r w:rsidRPr="00F61D4F">
        <w:rPr>
          <w:rFonts w:ascii="Book Antiqua" w:hAnsi="Book Antiqua"/>
          <w:sz w:val="24"/>
          <w:szCs w:val="24"/>
        </w:rPr>
        <w:t>Tannapfel</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Schrader H, </w:t>
      </w:r>
      <w:proofErr w:type="spellStart"/>
      <w:r w:rsidRPr="00F61D4F">
        <w:rPr>
          <w:rFonts w:ascii="Book Antiqua" w:hAnsi="Book Antiqua"/>
          <w:sz w:val="24"/>
          <w:szCs w:val="24"/>
        </w:rPr>
        <w:t>Menge</w:t>
      </w:r>
      <w:proofErr w:type="spellEnd"/>
      <w:r w:rsidRPr="00F61D4F">
        <w:rPr>
          <w:rFonts w:ascii="Book Antiqua" w:hAnsi="Book Antiqua"/>
          <w:sz w:val="24"/>
          <w:szCs w:val="24"/>
        </w:rPr>
        <w:t xml:space="preserve"> BA. Pancreatic diabetes manifests when beta cell area declines by approximately 65% in humans. </w:t>
      </w:r>
      <w:proofErr w:type="spellStart"/>
      <w:r w:rsidRPr="00F61D4F">
        <w:rPr>
          <w:rFonts w:ascii="Book Antiqua" w:hAnsi="Book Antiqua"/>
          <w:i/>
          <w:sz w:val="24"/>
          <w:szCs w:val="24"/>
        </w:rPr>
        <w:t>Diabetologia</w:t>
      </w:r>
      <w:proofErr w:type="spellEnd"/>
      <w:r w:rsidRPr="00F61D4F">
        <w:rPr>
          <w:rFonts w:ascii="Book Antiqua" w:hAnsi="Book Antiqua"/>
          <w:sz w:val="24"/>
          <w:szCs w:val="24"/>
        </w:rPr>
        <w:t xml:space="preserve"> 2012; </w:t>
      </w:r>
      <w:r w:rsidRPr="00F61D4F">
        <w:rPr>
          <w:rFonts w:ascii="Book Antiqua" w:hAnsi="Book Antiqua"/>
          <w:b/>
          <w:sz w:val="24"/>
          <w:szCs w:val="24"/>
        </w:rPr>
        <w:t>55</w:t>
      </w:r>
      <w:r w:rsidRPr="00F61D4F">
        <w:rPr>
          <w:rFonts w:ascii="Book Antiqua" w:hAnsi="Book Antiqua"/>
          <w:sz w:val="24"/>
          <w:szCs w:val="24"/>
        </w:rPr>
        <w:t>: 1346-1354 [PMID: 22286529 DOI: 10.1007/s00125-012-2466-8]</w:t>
      </w:r>
    </w:p>
    <w:p w14:paraId="01265BA8"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19 </w:t>
      </w:r>
      <w:proofErr w:type="spellStart"/>
      <w:r w:rsidRPr="00F61D4F">
        <w:rPr>
          <w:rFonts w:ascii="Book Antiqua" w:hAnsi="Book Antiqua"/>
          <w:b/>
          <w:sz w:val="24"/>
          <w:szCs w:val="24"/>
        </w:rPr>
        <w:t>Mitnala</w:t>
      </w:r>
      <w:proofErr w:type="spellEnd"/>
      <w:r w:rsidRPr="00F61D4F">
        <w:rPr>
          <w:rFonts w:ascii="Book Antiqua" w:hAnsi="Book Antiqua"/>
          <w:b/>
          <w:sz w:val="24"/>
          <w:szCs w:val="24"/>
        </w:rPr>
        <w:t xml:space="preserve"> S</w:t>
      </w:r>
      <w:r w:rsidRPr="00F61D4F">
        <w:rPr>
          <w:rFonts w:ascii="Book Antiqua" w:hAnsi="Book Antiqua"/>
          <w:sz w:val="24"/>
          <w:szCs w:val="24"/>
        </w:rPr>
        <w:t xml:space="preserve">, </w:t>
      </w:r>
      <w:proofErr w:type="spellStart"/>
      <w:r w:rsidRPr="00F61D4F">
        <w:rPr>
          <w:rFonts w:ascii="Book Antiqua" w:hAnsi="Book Antiqua"/>
          <w:sz w:val="24"/>
          <w:szCs w:val="24"/>
        </w:rPr>
        <w:t>Pondugala</w:t>
      </w:r>
      <w:proofErr w:type="spellEnd"/>
      <w:r w:rsidRPr="00F61D4F">
        <w:rPr>
          <w:rFonts w:ascii="Book Antiqua" w:hAnsi="Book Antiqua"/>
          <w:sz w:val="24"/>
          <w:szCs w:val="24"/>
        </w:rPr>
        <w:t xml:space="preserve"> PK, </w:t>
      </w:r>
      <w:proofErr w:type="spellStart"/>
      <w:r w:rsidRPr="00F61D4F">
        <w:rPr>
          <w:rFonts w:ascii="Book Antiqua" w:hAnsi="Book Antiqua"/>
          <w:sz w:val="24"/>
          <w:szCs w:val="24"/>
        </w:rPr>
        <w:t>Guduru</w:t>
      </w:r>
      <w:proofErr w:type="spellEnd"/>
      <w:r w:rsidRPr="00F61D4F">
        <w:rPr>
          <w:rFonts w:ascii="Book Antiqua" w:hAnsi="Book Antiqua"/>
          <w:sz w:val="24"/>
          <w:szCs w:val="24"/>
        </w:rPr>
        <w:t xml:space="preserve"> VR, </w:t>
      </w:r>
      <w:proofErr w:type="spellStart"/>
      <w:r w:rsidRPr="00F61D4F">
        <w:rPr>
          <w:rFonts w:ascii="Book Antiqua" w:hAnsi="Book Antiqua"/>
          <w:sz w:val="24"/>
          <w:szCs w:val="24"/>
        </w:rPr>
        <w:t>Rabella</w:t>
      </w:r>
      <w:proofErr w:type="spellEnd"/>
      <w:r w:rsidRPr="00F61D4F">
        <w:rPr>
          <w:rFonts w:ascii="Book Antiqua" w:hAnsi="Book Antiqua"/>
          <w:sz w:val="24"/>
          <w:szCs w:val="24"/>
        </w:rPr>
        <w:t xml:space="preserve"> P, </w:t>
      </w:r>
      <w:proofErr w:type="spellStart"/>
      <w:r w:rsidRPr="00F61D4F">
        <w:rPr>
          <w:rFonts w:ascii="Book Antiqua" w:hAnsi="Book Antiqua"/>
          <w:sz w:val="24"/>
          <w:szCs w:val="24"/>
        </w:rPr>
        <w:t>Thiyyari</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Chivukula</w:t>
      </w:r>
      <w:proofErr w:type="spellEnd"/>
      <w:r w:rsidRPr="00F61D4F">
        <w:rPr>
          <w:rFonts w:ascii="Book Antiqua" w:hAnsi="Book Antiqua"/>
          <w:sz w:val="24"/>
          <w:szCs w:val="24"/>
        </w:rPr>
        <w:t xml:space="preserve"> S, </w:t>
      </w:r>
      <w:proofErr w:type="spellStart"/>
      <w:r w:rsidRPr="00F61D4F">
        <w:rPr>
          <w:rFonts w:ascii="Book Antiqua" w:hAnsi="Book Antiqua"/>
          <w:sz w:val="24"/>
          <w:szCs w:val="24"/>
        </w:rPr>
        <w:t>Boddupalli</w:t>
      </w:r>
      <w:proofErr w:type="spellEnd"/>
      <w:r w:rsidRPr="00F61D4F">
        <w:rPr>
          <w:rFonts w:ascii="Book Antiqua" w:hAnsi="Book Antiqua"/>
          <w:sz w:val="24"/>
          <w:szCs w:val="24"/>
        </w:rPr>
        <w:t xml:space="preserve"> S, </w:t>
      </w:r>
      <w:proofErr w:type="spellStart"/>
      <w:r w:rsidRPr="00F61D4F">
        <w:rPr>
          <w:rFonts w:ascii="Book Antiqua" w:hAnsi="Book Antiqua"/>
          <w:sz w:val="24"/>
          <w:szCs w:val="24"/>
        </w:rPr>
        <w:t>Hardikar</w:t>
      </w:r>
      <w:proofErr w:type="spellEnd"/>
      <w:r w:rsidRPr="00F61D4F">
        <w:rPr>
          <w:rFonts w:ascii="Book Antiqua" w:hAnsi="Book Antiqua"/>
          <w:sz w:val="24"/>
          <w:szCs w:val="24"/>
        </w:rPr>
        <w:t xml:space="preserve"> AA, Reddy DN. Reduced expression of PDX-1 is associated with decreased beta cell function in chronic pancreatitis. </w:t>
      </w:r>
      <w:r w:rsidRPr="00F61D4F">
        <w:rPr>
          <w:rFonts w:ascii="Book Antiqua" w:hAnsi="Book Antiqua"/>
          <w:i/>
          <w:sz w:val="24"/>
          <w:szCs w:val="24"/>
        </w:rPr>
        <w:t>Pancreas</w:t>
      </w:r>
      <w:r w:rsidRPr="00F61D4F">
        <w:rPr>
          <w:rFonts w:ascii="Book Antiqua" w:hAnsi="Book Antiqua"/>
          <w:sz w:val="24"/>
          <w:szCs w:val="24"/>
        </w:rPr>
        <w:t xml:space="preserve"> 2010; </w:t>
      </w:r>
      <w:r w:rsidRPr="00F61D4F">
        <w:rPr>
          <w:rFonts w:ascii="Book Antiqua" w:hAnsi="Book Antiqua"/>
          <w:b/>
          <w:sz w:val="24"/>
          <w:szCs w:val="24"/>
        </w:rPr>
        <w:t>39</w:t>
      </w:r>
      <w:r w:rsidRPr="00F61D4F">
        <w:rPr>
          <w:rFonts w:ascii="Book Antiqua" w:hAnsi="Book Antiqua"/>
          <w:sz w:val="24"/>
          <w:szCs w:val="24"/>
        </w:rPr>
        <w:t>: 856-862 [PMID: 20467340 DOI: 10.1097/MPA.0b013e3181d6bc69]</w:t>
      </w:r>
    </w:p>
    <w:p w14:paraId="3796FBCC"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20 </w:t>
      </w:r>
      <w:proofErr w:type="spellStart"/>
      <w:r w:rsidRPr="00F61D4F">
        <w:rPr>
          <w:rFonts w:ascii="Book Antiqua" w:hAnsi="Book Antiqua"/>
          <w:b/>
          <w:sz w:val="24"/>
          <w:szCs w:val="24"/>
        </w:rPr>
        <w:t>Unnikrishnan</w:t>
      </w:r>
      <w:proofErr w:type="spellEnd"/>
      <w:r w:rsidRPr="00F61D4F">
        <w:rPr>
          <w:rFonts w:ascii="Book Antiqua" w:hAnsi="Book Antiqua"/>
          <w:b/>
          <w:sz w:val="24"/>
          <w:szCs w:val="24"/>
        </w:rPr>
        <w:t xml:space="preserve"> R</w:t>
      </w:r>
      <w:r w:rsidRPr="00F61D4F">
        <w:rPr>
          <w:rFonts w:ascii="Book Antiqua" w:hAnsi="Book Antiqua"/>
          <w:sz w:val="24"/>
          <w:szCs w:val="24"/>
        </w:rPr>
        <w:t xml:space="preserve">, Mohan V. </w:t>
      </w:r>
      <w:proofErr w:type="spellStart"/>
      <w:r w:rsidRPr="00F61D4F">
        <w:rPr>
          <w:rFonts w:ascii="Book Antiqua" w:hAnsi="Book Antiqua"/>
          <w:sz w:val="24"/>
          <w:szCs w:val="24"/>
        </w:rPr>
        <w:t>Fibrocalculous</w:t>
      </w:r>
      <w:proofErr w:type="spellEnd"/>
      <w:r w:rsidRPr="00F61D4F">
        <w:rPr>
          <w:rFonts w:ascii="Book Antiqua" w:hAnsi="Book Antiqua"/>
          <w:sz w:val="24"/>
          <w:szCs w:val="24"/>
        </w:rPr>
        <w:t xml:space="preserve"> pancreatic diabetes (FCPD).</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Acta</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Diabetol</w:t>
      </w:r>
      <w:proofErr w:type="spellEnd"/>
      <w:r w:rsidRPr="00F61D4F">
        <w:rPr>
          <w:rFonts w:ascii="Book Antiqua" w:hAnsi="Book Antiqua"/>
          <w:sz w:val="24"/>
          <w:szCs w:val="24"/>
        </w:rPr>
        <w:t xml:space="preserve"> 2015; </w:t>
      </w:r>
      <w:r w:rsidRPr="00F61D4F">
        <w:rPr>
          <w:rFonts w:ascii="Book Antiqua" w:hAnsi="Book Antiqua"/>
          <w:b/>
          <w:sz w:val="24"/>
          <w:szCs w:val="24"/>
        </w:rPr>
        <w:t>52</w:t>
      </w:r>
      <w:r w:rsidRPr="00F61D4F">
        <w:rPr>
          <w:rFonts w:ascii="Book Antiqua" w:hAnsi="Book Antiqua"/>
          <w:sz w:val="24"/>
          <w:szCs w:val="24"/>
        </w:rPr>
        <w:t>: 1-9 [PMID: 25395047 DOI: 10.1007/s00592-014-0685-9]</w:t>
      </w:r>
    </w:p>
    <w:p w14:paraId="36468AB1"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21 </w:t>
      </w:r>
      <w:proofErr w:type="spellStart"/>
      <w:r w:rsidRPr="00F61D4F">
        <w:rPr>
          <w:rFonts w:ascii="Book Antiqua" w:hAnsi="Book Antiqua"/>
          <w:b/>
          <w:sz w:val="24"/>
          <w:szCs w:val="24"/>
        </w:rPr>
        <w:t>Dasgupta</w:t>
      </w:r>
      <w:proofErr w:type="spellEnd"/>
      <w:r w:rsidRPr="00F61D4F">
        <w:rPr>
          <w:rFonts w:ascii="Book Antiqua" w:hAnsi="Book Antiqua"/>
          <w:b/>
          <w:sz w:val="24"/>
          <w:szCs w:val="24"/>
        </w:rPr>
        <w:t xml:space="preserve"> R</w:t>
      </w:r>
      <w:r w:rsidRPr="00F61D4F">
        <w:rPr>
          <w:rFonts w:ascii="Book Antiqua" w:hAnsi="Book Antiqua"/>
          <w:sz w:val="24"/>
          <w:szCs w:val="24"/>
        </w:rPr>
        <w:t xml:space="preserve">, </w:t>
      </w:r>
      <w:proofErr w:type="spellStart"/>
      <w:r w:rsidRPr="00F61D4F">
        <w:rPr>
          <w:rFonts w:ascii="Book Antiqua" w:hAnsi="Book Antiqua"/>
          <w:sz w:val="24"/>
          <w:szCs w:val="24"/>
        </w:rPr>
        <w:t>Naik</w:t>
      </w:r>
      <w:proofErr w:type="spellEnd"/>
      <w:r w:rsidRPr="00F61D4F">
        <w:rPr>
          <w:rFonts w:ascii="Book Antiqua" w:hAnsi="Book Antiqua"/>
          <w:sz w:val="24"/>
          <w:szCs w:val="24"/>
        </w:rPr>
        <w:t xml:space="preserve"> D, Thomas N. Emerging concepts in the pathogenesis of diabetes in </w:t>
      </w:r>
      <w:proofErr w:type="spellStart"/>
      <w:r w:rsidRPr="00F61D4F">
        <w:rPr>
          <w:rFonts w:ascii="Book Antiqua" w:hAnsi="Book Antiqua"/>
          <w:sz w:val="24"/>
          <w:szCs w:val="24"/>
        </w:rPr>
        <w:t>fibrocalculous</w:t>
      </w:r>
      <w:proofErr w:type="spellEnd"/>
      <w:r w:rsidRPr="00F61D4F">
        <w:rPr>
          <w:rFonts w:ascii="Book Antiqua" w:hAnsi="Book Antiqua"/>
          <w:sz w:val="24"/>
          <w:szCs w:val="24"/>
        </w:rPr>
        <w:t xml:space="preserve"> pancreatic diabetes.</w:t>
      </w:r>
      <w:proofErr w:type="gramEnd"/>
      <w:r w:rsidRPr="00F61D4F">
        <w:rPr>
          <w:rFonts w:ascii="Book Antiqua" w:hAnsi="Book Antiqua"/>
          <w:sz w:val="24"/>
          <w:szCs w:val="24"/>
        </w:rPr>
        <w:t xml:space="preserve"> </w:t>
      </w:r>
      <w:r w:rsidRPr="00F61D4F">
        <w:rPr>
          <w:rFonts w:ascii="Book Antiqua" w:hAnsi="Book Antiqua"/>
          <w:i/>
          <w:sz w:val="24"/>
          <w:szCs w:val="24"/>
        </w:rPr>
        <w:t>J Diabetes</w:t>
      </w:r>
      <w:r w:rsidRPr="00F61D4F">
        <w:rPr>
          <w:rFonts w:ascii="Book Antiqua" w:hAnsi="Book Antiqua"/>
          <w:sz w:val="24"/>
          <w:szCs w:val="24"/>
        </w:rPr>
        <w:t xml:space="preserve"> 2015; </w:t>
      </w:r>
      <w:r w:rsidRPr="00F61D4F">
        <w:rPr>
          <w:rFonts w:ascii="Book Antiqua" w:hAnsi="Book Antiqua"/>
          <w:b/>
          <w:sz w:val="24"/>
          <w:szCs w:val="24"/>
        </w:rPr>
        <w:t>7</w:t>
      </w:r>
      <w:r w:rsidRPr="00F61D4F">
        <w:rPr>
          <w:rFonts w:ascii="Book Antiqua" w:hAnsi="Book Antiqua"/>
          <w:sz w:val="24"/>
          <w:szCs w:val="24"/>
        </w:rPr>
        <w:t>: 754-761 [PMID: 25707547 DOI: 10.1111/1753-0407.12280]</w:t>
      </w:r>
    </w:p>
    <w:p w14:paraId="4B43757A"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22 </w:t>
      </w:r>
      <w:proofErr w:type="spellStart"/>
      <w:r w:rsidRPr="00F61D4F">
        <w:rPr>
          <w:rFonts w:ascii="Book Antiqua" w:hAnsi="Book Antiqua"/>
          <w:b/>
          <w:sz w:val="24"/>
          <w:szCs w:val="24"/>
        </w:rPr>
        <w:t>Mehrotra</w:t>
      </w:r>
      <w:proofErr w:type="spellEnd"/>
      <w:r w:rsidRPr="00F61D4F">
        <w:rPr>
          <w:rFonts w:ascii="Book Antiqua" w:hAnsi="Book Antiqua"/>
          <w:b/>
          <w:sz w:val="24"/>
          <w:szCs w:val="24"/>
        </w:rPr>
        <w:t xml:space="preserve"> RN</w:t>
      </w:r>
      <w:r w:rsidRPr="00F61D4F">
        <w:rPr>
          <w:rFonts w:ascii="Book Antiqua" w:hAnsi="Book Antiqua"/>
          <w:sz w:val="24"/>
          <w:szCs w:val="24"/>
        </w:rPr>
        <w:t xml:space="preserve">, Bhatia E, </w:t>
      </w:r>
      <w:proofErr w:type="spellStart"/>
      <w:r w:rsidRPr="00F61D4F">
        <w:rPr>
          <w:rFonts w:ascii="Book Antiqua" w:hAnsi="Book Antiqua"/>
          <w:sz w:val="24"/>
          <w:szCs w:val="24"/>
        </w:rPr>
        <w:t>Choudhuri</w:t>
      </w:r>
      <w:proofErr w:type="spellEnd"/>
      <w:r w:rsidRPr="00F61D4F">
        <w:rPr>
          <w:rFonts w:ascii="Book Antiqua" w:hAnsi="Book Antiqua"/>
          <w:sz w:val="24"/>
          <w:szCs w:val="24"/>
        </w:rPr>
        <w:t xml:space="preserve"> G. Beta-cell function and insulin sensitivity in tropical calcific pancreatitis from north India. </w:t>
      </w:r>
      <w:r w:rsidRPr="00F61D4F">
        <w:rPr>
          <w:rFonts w:ascii="Book Antiqua" w:hAnsi="Book Antiqua"/>
          <w:i/>
          <w:sz w:val="24"/>
          <w:szCs w:val="24"/>
        </w:rPr>
        <w:t>Metabolism</w:t>
      </w:r>
      <w:r w:rsidRPr="00F61D4F">
        <w:rPr>
          <w:rFonts w:ascii="Book Antiqua" w:hAnsi="Book Antiqua"/>
          <w:sz w:val="24"/>
          <w:szCs w:val="24"/>
        </w:rPr>
        <w:t xml:space="preserve"> 1997; </w:t>
      </w:r>
      <w:r w:rsidRPr="00F61D4F">
        <w:rPr>
          <w:rFonts w:ascii="Book Antiqua" w:hAnsi="Book Antiqua"/>
          <w:b/>
          <w:sz w:val="24"/>
          <w:szCs w:val="24"/>
        </w:rPr>
        <w:t>46</w:t>
      </w:r>
      <w:r w:rsidRPr="00F61D4F">
        <w:rPr>
          <w:rFonts w:ascii="Book Antiqua" w:hAnsi="Book Antiqua"/>
          <w:sz w:val="24"/>
          <w:szCs w:val="24"/>
        </w:rPr>
        <w:t>: 441-444 [PMID: 9109851 DOI: 10.1016/s0026-0495(97)90063-9]</w:t>
      </w:r>
    </w:p>
    <w:p w14:paraId="75FEA69A"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23 </w:t>
      </w:r>
      <w:proofErr w:type="spellStart"/>
      <w:r w:rsidRPr="00F61D4F">
        <w:rPr>
          <w:rFonts w:ascii="Book Antiqua" w:hAnsi="Book Antiqua"/>
          <w:b/>
          <w:sz w:val="24"/>
          <w:szCs w:val="24"/>
        </w:rPr>
        <w:t>Brunicardi</w:t>
      </w:r>
      <w:proofErr w:type="spellEnd"/>
      <w:r w:rsidRPr="00F61D4F">
        <w:rPr>
          <w:rFonts w:ascii="Book Antiqua" w:hAnsi="Book Antiqua"/>
          <w:b/>
          <w:sz w:val="24"/>
          <w:szCs w:val="24"/>
        </w:rPr>
        <w:t xml:space="preserve"> FC</w:t>
      </w:r>
      <w:r w:rsidRPr="00F61D4F">
        <w:rPr>
          <w:rFonts w:ascii="Book Antiqua" w:hAnsi="Book Antiqua"/>
          <w:sz w:val="24"/>
          <w:szCs w:val="24"/>
        </w:rPr>
        <w:t xml:space="preserve">, </w:t>
      </w:r>
      <w:proofErr w:type="spellStart"/>
      <w:r w:rsidRPr="00F61D4F">
        <w:rPr>
          <w:rFonts w:ascii="Book Antiqua" w:hAnsi="Book Antiqua"/>
          <w:sz w:val="24"/>
          <w:szCs w:val="24"/>
        </w:rPr>
        <w:t>Chaiken</w:t>
      </w:r>
      <w:proofErr w:type="spellEnd"/>
      <w:r w:rsidRPr="00F61D4F">
        <w:rPr>
          <w:rFonts w:ascii="Book Antiqua" w:hAnsi="Book Antiqua"/>
          <w:sz w:val="24"/>
          <w:szCs w:val="24"/>
        </w:rPr>
        <w:t xml:space="preserve"> RL, Ryan AS, Seymour NE, Hoffmann JA, Lebovitz HE, Chance RE, </w:t>
      </w:r>
      <w:proofErr w:type="spellStart"/>
      <w:r w:rsidRPr="00F61D4F">
        <w:rPr>
          <w:rFonts w:ascii="Book Antiqua" w:hAnsi="Book Antiqua"/>
          <w:sz w:val="24"/>
          <w:szCs w:val="24"/>
        </w:rPr>
        <w:t>Gingerich</w:t>
      </w:r>
      <w:proofErr w:type="spellEnd"/>
      <w:r w:rsidRPr="00F61D4F">
        <w:rPr>
          <w:rFonts w:ascii="Book Antiqua" w:hAnsi="Book Antiqua"/>
          <w:sz w:val="24"/>
          <w:szCs w:val="24"/>
        </w:rPr>
        <w:t xml:space="preserve"> RL, Andersen DK, </w:t>
      </w:r>
      <w:proofErr w:type="spellStart"/>
      <w:proofErr w:type="gramStart"/>
      <w:r w:rsidRPr="00F61D4F">
        <w:rPr>
          <w:rFonts w:ascii="Book Antiqua" w:hAnsi="Book Antiqua"/>
          <w:sz w:val="24"/>
          <w:szCs w:val="24"/>
        </w:rPr>
        <w:t>Elahi</w:t>
      </w:r>
      <w:proofErr w:type="spellEnd"/>
      <w:proofErr w:type="gramEnd"/>
      <w:r w:rsidRPr="00F61D4F">
        <w:rPr>
          <w:rFonts w:ascii="Book Antiqua" w:hAnsi="Book Antiqua"/>
          <w:sz w:val="24"/>
          <w:szCs w:val="24"/>
        </w:rPr>
        <w:t xml:space="preserve"> D. Pancreatic polypeptide administration improves abnormal glucose metabolism in patients with chronic pancreatitis. </w:t>
      </w:r>
      <w:r w:rsidRPr="00F61D4F">
        <w:rPr>
          <w:rFonts w:ascii="Book Antiqua" w:hAnsi="Book Antiqua"/>
          <w:i/>
          <w:sz w:val="24"/>
          <w:szCs w:val="24"/>
        </w:rPr>
        <w:t xml:space="preserve">J </w:t>
      </w:r>
      <w:proofErr w:type="spellStart"/>
      <w:r w:rsidRPr="00F61D4F">
        <w:rPr>
          <w:rFonts w:ascii="Book Antiqua" w:hAnsi="Book Antiqua"/>
          <w:i/>
          <w:sz w:val="24"/>
          <w:szCs w:val="24"/>
        </w:rPr>
        <w:t>Clin</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1996; </w:t>
      </w:r>
      <w:r w:rsidRPr="00F61D4F">
        <w:rPr>
          <w:rFonts w:ascii="Book Antiqua" w:hAnsi="Book Antiqua"/>
          <w:b/>
          <w:sz w:val="24"/>
          <w:szCs w:val="24"/>
        </w:rPr>
        <w:t>81</w:t>
      </w:r>
      <w:r w:rsidRPr="00F61D4F">
        <w:rPr>
          <w:rFonts w:ascii="Book Antiqua" w:hAnsi="Book Antiqua"/>
          <w:sz w:val="24"/>
          <w:szCs w:val="24"/>
        </w:rPr>
        <w:t>: 3566-3572 [PMID: 8855802 DOI: 10.1210/jcem.81.10.8855802]</w:t>
      </w:r>
    </w:p>
    <w:p w14:paraId="454A679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24 </w:t>
      </w:r>
      <w:r w:rsidRPr="00F61D4F">
        <w:rPr>
          <w:rFonts w:ascii="Book Antiqua" w:hAnsi="Book Antiqua"/>
          <w:b/>
          <w:sz w:val="24"/>
          <w:szCs w:val="24"/>
        </w:rPr>
        <w:t>Seymour NE</w:t>
      </w:r>
      <w:r w:rsidRPr="00F61D4F">
        <w:rPr>
          <w:rFonts w:ascii="Book Antiqua" w:hAnsi="Book Antiqua"/>
          <w:sz w:val="24"/>
          <w:szCs w:val="24"/>
        </w:rPr>
        <w:t xml:space="preserve">, </w:t>
      </w:r>
      <w:proofErr w:type="spellStart"/>
      <w:r w:rsidRPr="00F61D4F">
        <w:rPr>
          <w:rFonts w:ascii="Book Antiqua" w:hAnsi="Book Antiqua"/>
          <w:sz w:val="24"/>
          <w:szCs w:val="24"/>
        </w:rPr>
        <w:t>Volpert</w:t>
      </w:r>
      <w:proofErr w:type="spellEnd"/>
      <w:r w:rsidRPr="00F61D4F">
        <w:rPr>
          <w:rFonts w:ascii="Book Antiqua" w:hAnsi="Book Antiqua"/>
          <w:sz w:val="24"/>
          <w:szCs w:val="24"/>
        </w:rPr>
        <w:t xml:space="preserve"> AR, Lee EL, Andersen DK, Hernandez C. Alterations in hepatocyte insulin binding in chronic pancreatitis: effects of pancreatic polypeptide. </w:t>
      </w:r>
      <w:r w:rsidRPr="00F61D4F">
        <w:rPr>
          <w:rFonts w:ascii="Book Antiqua" w:hAnsi="Book Antiqua"/>
          <w:i/>
          <w:sz w:val="24"/>
          <w:szCs w:val="24"/>
        </w:rPr>
        <w:t xml:space="preserve">Am J </w:t>
      </w:r>
      <w:proofErr w:type="spellStart"/>
      <w:r w:rsidRPr="00F61D4F">
        <w:rPr>
          <w:rFonts w:ascii="Book Antiqua" w:hAnsi="Book Antiqua"/>
          <w:i/>
          <w:sz w:val="24"/>
          <w:szCs w:val="24"/>
        </w:rPr>
        <w:t>Surg</w:t>
      </w:r>
      <w:proofErr w:type="spellEnd"/>
      <w:r w:rsidRPr="00F61D4F">
        <w:rPr>
          <w:rFonts w:ascii="Book Antiqua" w:hAnsi="Book Antiqua"/>
          <w:sz w:val="24"/>
          <w:szCs w:val="24"/>
        </w:rPr>
        <w:t xml:space="preserve"> 1995; </w:t>
      </w:r>
      <w:r w:rsidRPr="00F61D4F">
        <w:rPr>
          <w:rFonts w:ascii="Book Antiqua" w:hAnsi="Book Antiqua"/>
          <w:b/>
          <w:sz w:val="24"/>
          <w:szCs w:val="24"/>
        </w:rPr>
        <w:t>169</w:t>
      </w:r>
      <w:r w:rsidRPr="00F61D4F">
        <w:rPr>
          <w:rFonts w:ascii="Book Antiqua" w:hAnsi="Book Antiqua"/>
          <w:sz w:val="24"/>
          <w:szCs w:val="24"/>
        </w:rPr>
        <w:t>: 105-9; discussion 110 [PMID: 7817978 DOI: 10.1016/s0002-9610(99)80117-2]</w:t>
      </w:r>
    </w:p>
    <w:p w14:paraId="5275F409"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lastRenderedPageBreak/>
        <w:t xml:space="preserve">25 </w:t>
      </w:r>
      <w:proofErr w:type="spellStart"/>
      <w:r w:rsidRPr="00F61D4F">
        <w:rPr>
          <w:rFonts w:ascii="Book Antiqua" w:hAnsi="Book Antiqua"/>
          <w:b/>
          <w:sz w:val="24"/>
          <w:szCs w:val="24"/>
        </w:rPr>
        <w:t>Nagpal</w:t>
      </w:r>
      <w:proofErr w:type="spellEnd"/>
      <w:r w:rsidRPr="00F61D4F">
        <w:rPr>
          <w:rFonts w:ascii="Book Antiqua" w:hAnsi="Book Antiqua"/>
          <w:b/>
          <w:sz w:val="24"/>
          <w:szCs w:val="24"/>
        </w:rPr>
        <w:t xml:space="preserve"> SJS</w:t>
      </w:r>
      <w:r w:rsidRPr="00F61D4F">
        <w:rPr>
          <w:rFonts w:ascii="Book Antiqua" w:hAnsi="Book Antiqua"/>
          <w:sz w:val="24"/>
          <w:szCs w:val="24"/>
        </w:rPr>
        <w:t xml:space="preserve">, </w:t>
      </w:r>
      <w:proofErr w:type="spellStart"/>
      <w:r w:rsidRPr="00F61D4F">
        <w:rPr>
          <w:rFonts w:ascii="Book Antiqua" w:hAnsi="Book Antiqua"/>
          <w:sz w:val="24"/>
          <w:szCs w:val="24"/>
        </w:rPr>
        <w:t>Bamlet</w:t>
      </w:r>
      <w:proofErr w:type="spellEnd"/>
      <w:r w:rsidRPr="00F61D4F">
        <w:rPr>
          <w:rFonts w:ascii="Book Antiqua" w:hAnsi="Book Antiqua"/>
          <w:sz w:val="24"/>
          <w:szCs w:val="24"/>
        </w:rPr>
        <w:t xml:space="preserve"> WR, </w:t>
      </w:r>
      <w:proofErr w:type="spellStart"/>
      <w:r w:rsidRPr="00F61D4F">
        <w:rPr>
          <w:rFonts w:ascii="Book Antiqua" w:hAnsi="Book Antiqua"/>
          <w:sz w:val="24"/>
          <w:szCs w:val="24"/>
        </w:rPr>
        <w:t>Kudva</w:t>
      </w:r>
      <w:proofErr w:type="spellEnd"/>
      <w:r w:rsidRPr="00F61D4F">
        <w:rPr>
          <w:rFonts w:ascii="Book Antiqua" w:hAnsi="Book Antiqua"/>
          <w:sz w:val="24"/>
          <w:szCs w:val="24"/>
        </w:rPr>
        <w:t xml:space="preserve"> YC, Chari ST. Comparison of Fasting Human Pancreatic Polypeptide Levels Among Patients With Pancreatic Ductal Adenocarcinoma, Chronic Pancreatitis, and Type 2 Diabetes Mellitus. </w:t>
      </w:r>
      <w:r w:rsidRPr="00F61D4F">
        <w:rPr>
          <w:rFonts w:ascii="Book Antiqua" w:hAnsi="Book Antiqua"/>
          <w:i/>
          <w:sz w:val="24"/>
          <w:szCs w:val="24"/>
        </w:rPr>
        <w:t>Pancreas</w:t>
      </w:r>
      <w:r w:rsidRPr="00F61D4F">
        <w:rPr>
          <w:rFonts w:ascii="Book Antiqua" w:hAnsi="Book Antiqua"/>
          <w:sz w:val="24"/>
          <w:szCs w:val="24"/>
        </w:rPr>
        <w:t xml:space="preserve"> 2018; </w:t>
      </w:r>
      <w:r w:rsidRPr="00F61D4F">
        <w:rPr>
          <w:rFonts w:ascii="Book Antiqua" w:hAnsi="Book Antiqua"/>
          <w:b/>
          <w:sz w:val="24"/>
          <w:szCs w:val="24"/>
        </w:rPr>
        <w:t>47</w:t>
      </w:r>
      <w:r w:rsidRPr="00F61D4F">
        <w:rPr>
          <w:rFonts w:ascii="Book Antiqua" w:hAnsi="Book Antiqua"/>
          <w:sz w:val="24"/>
          <w:szCs w:val="24"/>
        </w:rPr>
        <w:t>: 738-741 [PMID: 29771765 DOI: 10.1097/MPA.0000000000001077]</w:t>
      </w:r>
    </w:p>
    <w:p w14:paraId="121FDCB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26 </w:t>
      </w:r>
      <w:proofErr w:type="spellStart"/>
      <w:r w:rsidRPr="00F61D4F">
        <w:rPr>
          <w:rFonts w:ascii="Book Antiqua" w:hAnsi="Book Antiqua"/>
          <w:b/>
          <w:sz w:val="24"/>
          <w:szCs w:val="24"/>
        </w:rPr>
        <w:t>Rabiee</w:t>
      </w:r>
      <w:proofErr w:type="spellEnd"/>
      <w:r w:rsidRPr="00F61D4F">
        <w:rPr>
          <w:rFonts w:ascii="Book Antiqua" w:hAnsi="Book Antiqua"/>
          <w:b/>
          <w:sz w:val="24"/>
          <w:szCs w:val="24"/>
        </w:rPr>
        <w:t xml:space="preserve"> A</w:t>
      </w:r>
      <w:r w:rsidRPr="00F61D4F">
        <w:rPr>
          <w:rFonts w:ascii="Book Antiqua" w:hAnsi="Book Antiqua"/>
          <w:sz w:val="24"/>
          <w:szCs w:val="24"/>
        </w:rPr>
        <w:t xml:space="preserve">, </w:t>
      </w:r>
      <w:proofErr w:type="spellStart"/>
      <w:r w:rsidRPr="00F61D4F">
        <w:rPr>
          <w:rFonts w:ascii="Book Antiqua" w:hAnsi="Book Antiqua"/>
          <w:sz w:val="24"/>
          <w:szCs w:val="24"/>
        </w:rPr>
        <w:t>Galiatsatos</w:t>
      </w:r>
      <w:proofErr w:type="spellEnd"/>
      <w:r w:rsidRPr="00F61D4F">
        <w:rPr>
          <w:rFonts w:ascii="Book Antiqua" w:hAnsi="Book Antiqua"/>
          <w:sz w:val="24"/>
          <w:szCs w:val="24"/>
        </w:rPr>
        <w:t xml:space="preserve"> P, Salas-Carrillo R, Thompson MJ, Andersen DK, </w:t>
      </w:r>
      <w:proofErr w:type="spellStart"/>
      <w:r w:rsidRPr="00F61D4F">
        <w:rPr>
          <w:rFonts w:ascii="Book Antiqua" w:hAnsi="Book Antiqua"/>
          <w:sz w:val="24"/>
          <w:szCs w:val="24"/>
        </w:rPr>
        <w:t>Elahi</w:t>
      </w:r>
      <w:proofErr w:type="spellEnd"/>
      <w:r w:rsidRPr="00F61D4F">
        <w:rPr>
          <w:rFonts w:ascii="Book Antiqua" w:hAnsi="Book Antiqua"/>
          <w:sz w:val="24"/>
          <w:szCs w:val="24"/>
        </w:rPr>
        <w:t xml:space="preserve"> D. Pancreatic polypeptide administration enhances insulin sensitivity and reduces the insulin requirement of patients on insulin pump therapy. </w:t>
      </w:r>
      <w:r w:rsidRPr="00F61D4F">
        <w:rPr>
          <w:rFonts w:ascii="Book Antiqua" w:hAnsi="Book Antiqua"/>
          <w:i/>
          <w:sz w:val="24"/>
          <w:szCs w:val="24"/>
        </w:rPr>
        <w:t xml:space="preserve">J Diabetes </w:t>
      </w:r>
      <w:proofErr w:type="spellStart"/>
      <w:r w:rsidRPr="00F61D4F">
        <w:rPr>
          <w:rFonts w:ascii="Book Antiqua" w:hAnsi="Book Antiqua"/>
          <w:i/>
          <w:sz w:val="24"/>
          <w:szCs w:val="24"/>
        </w:rPr>
        <w:t>Sci</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Technol</w:t>
      </w:r>
      <w:proofErr w:type="spellEnd"/>
      <w:r w:rsidRPr="00F61D4F">
        <w:rPr>
          <w:rFonts w:ascii="Book Antiqua" w:hAnsi="Book Antiqua"/>
          <w:sz w:val="24"/>
          <w:szCs w:val="24"/>
        </w:rPr>
        <w:t xml:space="preserve"> 2011; </w:t>
      </w:r>
      <w:r w:rsidRPr="00F61D4F">
        <w:rPr>
          <w:rFonts w:ascii="Book Antiqua" w:hAnsi="Book Antiqua"/>
          <w:b/>
          <w:sz w:val="24"/>
          <w:szCs w:val="24"/>
        </w:rPr>
        <w:t>5</w:t>
      </w:r>
      <w:r w:rsidRPr="00F61D4F">
        <w:rPr>
          <w:rFonts w:ascii="Book Antiqua" w:hAnsi="Book Antiqua"/>
          <w:sz w:val="24"/>
          <w:szCs w:val="24"/>
        </w:rPr>
        <w:t>: 1521-1528 [PMID: 22226275 DOI: 10.1177/193229681100500629]</w:t>
      </w:r>
    </w:p>
    <w:p w14:paraId="6B63B524"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27 </w:t>
      </w:r>
      <w:proofErr w:type="spellStart"/>
      <w:r w:rsidRPr="00F61D4F">
        <w:rPr>
          <w:rFonts w:ascii="Book Antiqua" w:hAnsi="Book Antiqua"/>
          <w:b/>
          <w:sz w:val="24"/>
          <w:szCs w:val="24"/>
        </w:rPr>
        <w:t>Rickels</w:t>
      </w:r>
      <w:proofErr w:type="spellEnd"/>
      <w:r w:rsidRPr="00F61D4F">
        <w:rPr>
          <w:rFonts w:ascii="Book Antiqua" w:hAnsi="Book Antiqua"/>
          <w:b/>
          <w:sz w:val="24"/>
          <w:szCs w:val="24"/>
        </w:rPr>
        <w:t xml:space="preserve"> MR</w:t>
      </w:r>
      <w:r w:rsidRPr="00F61D4F">
        <w:rPr>
          <w:rFonts w:ascii="Book Antiqua" w:hAnsi="Book Antiqua"/>
          <w:sz w:val="24"/>
          <w:szCs w:val="24"/>
        </w:rPr>
        <w:t xml:space="preserve">, </w:t>
      </w:r>
      <w:proofErr w:type="spellStart"/>
      <w:r w:rsidRPr="00F61D4F">
        <w:rPr>
          <w:rFonts w:ascii="Book Antiqua" w:hAnsi="Book Antiqua"/>
          <w:sz w:val="24"/>
          <w:szCs w:val="24"/>
        </w:rPr>
        <w:t>Bellin</w:t>
      </w:r>
      <w:proofErr w:type="spellEnd"/>
      <w:r w:rsidRPr="00F61D4F">
        <w:rPr>
          <w:rFonts w:ascii="Book Antiqua" w:hAnsi="Book Antiqua"/>
          <w:sz w:val="24"/>
          <w:szCs w:val="24"/>
        </w:rPr>
        <w:t xml:space="preserve"> M, Toledo FG, Robertson RP, Andersen DK, Chari ST, Brand R, </w:t>
      </w:r>
      <w:proofErr w:type="spellStart"/>
      <w:r w:rsidRPr="00F61D4F">
        <w:rPr>
          <w:rFonts w:ascii="Book Antiqua" w:hAnsi="Book Antiqua"/>
          <w:sz w:val="24"/>
          <w:szCs w:val="24"/>
        </w:rPr>
        <w:t>Frulloni</w:t>
      </w:r>
      <w:proofErr w:type="spellEnd"/>
      <w:r w:rsidRPr="00F61D4F">
        <w:rPr>
          <w:rFonts w:ascii="Book Antiqua" w:hAnsi="Book Antiqua"/>
          <w:sz w:val="24"/>
          <w:szCs w:val="24"/>
        </w:rPr>
        <w:t xml:space="preserve"> L, Anderson MA, Whitcomb DC; </w:t>
      </w:r>
      <w:proofErr w:type="spellStart"/>
      <w:r w:rsidRPr="00F61D4F">
        <w:rPr>
          <w:rFonts w:ascii="Book Antiqua" w:hAnsi="Book Antiqua"/>
          <w:sz w:val="24"/>
          <w:szCs w:val="24"/>
        </w:rPr>
        <w:t>PancreasFest</w:t>
      </w:r>
      <w:proofErr w:type="spellEnd"/>
      <w:r w:rsidRPr="00F61D4F">
        <w:rPr>
          <w:rFonts w:ascii="Book Antiqua" w:hAnsi="Book Antiqua"/>
          <w:sz w:val="24"/>
          <w:szCs w:val="24"/>
        </w:rPr>
        <w:t xml:space="preserve"> Recommendation Conference Participants.</w:t>
      </w:r>
      <w:proofErr w:type="gramEnd"/>
      <w:r w:rsidRPr="00F61D4F">
        <w:rPr>
          <w:rFonts w:ascii="Book Antiqua" w:hAnsi="Book Antiqua"/>
          <w:sz w:val="24"/>
          <w:szCs w:val="24"/>
        </w:rPr>
        <w:t xml:space="preserve"> Detection, evaluation and treatment of diabetes mellitus in chronic pancreatitis: recommendations from </w:t>
      </w:r>
      <w:proofErr w:type="spellStart"/>
      <w:r w:rsidRPr="00F61D4F">
        <w:rPr>
          <w:rFonts w:ascii="Book Antiqua" w:hAnsi="Book Antiqua"/>
          <w:sz w:val="24"/>
          <w:szCs w:val="24"/>
        </w:rPr>
        <w:t>PancreasFest</w:t>
      </w:r>
      <w:proofErr w:type="spellEnd"/>
      <w:r w:rsidRPr="00F61D4F">
        <w:rPr>
          <w:rFonts w:ascii="Book Antiqua" w:hAnsi="Book Antiqua"/>
          <w:sz w:val="24"/>
          <w:szCs w:val="24"/>
        </w:rPr>
        <w:t xml:space="preserve"> 2012. </w:t>
      </w:r>
      <w:proofErr w:type="spellStart"/>
      <w:r w:rsidRPr="00F61D4F">
        <w:rPr>
          <w:rFonts w:ascii="Book Antiqua" w:hAnsi="Book Antiqua"/>
          <w:i/>
          <w:sz w:val="24"/>
          <w:szCs w:val="24"/>
        </w:rPr>
        <w:t>Pancreatology</w:t>
      </w:r>
      <w:proofErr w:type="spellEnd"/>
      <w:r w:rsidRPr="00F61D4F">
        <w:rPr>
          <w:rFonts w:ascii="Book Antiqua" w:hAnsi="Book Antiqua"/>
          <w:sz w:val="24"/>
          <w:szCs w:val="24"/>
        </w:rPr>
        <w:t xml:space="preserve"> 2013; </w:t>
      </w:r>
      <w:r w:rsidRPr="00F61D4F">
        <w:rPr>
          <w:rFonts w:ascii="Book Antiqua" w:hAnsi="Book Antiqua"/>
          <w:b/>
          <w:sz w:val="24"/>
          <w:szCs w:val="24"/>
        </w:rPr>
        <w:t>13</w:t>
      </w:r>
      <w:r w:rsidRPr="00F61D4F">
        <w:rPr>
          <w:rFonts w:ascii="Book Antiqua" w:hAnsi="Book Antiqua"/>
          <w:sz w:val="24"/>
          <w:szCs w:val="24"/>
        </w:rPr>
        <w:t>: 336-342 [PMID: 23890130 DOI: 10.1016/j.pan.2013.05.002]</w:t>
      </w:r>
    </w:p>
    <w:p w14:paraId="6B2923A8"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28 </w:t>
      </w:r>
      <w:r w:rsidRPr="00F61D4F">
        <w:rPr>
          <w:rFonts w:ascii="Book Antiqua" w:hAnsi="Book Antiqua"/>
          <w:b/>
          <w:sz w:val="24"/>
          <w:szCs w:val="24"/>
        </w:rPr>
        <w:t>Aragón F</w:t>
      </w:r>
      <w:r w:rsidRPr="00F61D4F">
        <w:rPr>
          <w:rFonts w:ascii="Book Antiqua" w:hAnsi="Book Antiqua"/>
          <w:sz w:val="24"/>
          <w:szCs w:val="24"/>
        </w:rPr>
        <w:t xml:space="preserve">, </w:t>
      </w:r>
      <w:proofErr w:type="spellStart"/>
      <w:r w:rsidRPr="00F61D4F">
        <w:rPr>
          <w:rFonts w:ascii="Book Antiqua" w:hAnsi="Book Antiqua"/>
          <w:sz w:val="24"/>
          <w:szCs w:val="24"/>
        </w:rPr>
        <w:t>Karaca</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Novials</w:t>
      </w:r>
      <w:proofErr w:type="spellEnd"/>
      <w:r w:rsidRPr="00F61D4F">
        <w:rPr>
          <w:rFonts w:ascii="Book Antiqua" w:hAnsi="Book Antiqua"/>
          <w:sz w:val="24"/>
          <w:szCs w:val="24"/>
        </w:rPr>
        <w:t xml:space="preserve"> A, Maldonado R, </w:t>
      </w:r>
      <w:proofErr w:type="spellStart"/>
      <w:r w:rsidRPr="00F61D4F">
        <w:rPr>
          <w:rFonts w:ascii="Book Antiqua" w:hAnsi="Book Antiqua"/>
          <w:sz w:val="24"/>
          <w:szCs w:val="24"/>
        </w:rPr>
        <w:t>Maechler</w:t>
      </w:r>
      <w:proofErr w:type="spellEnd"/>
      <w:r w:rsidRPr="00F61D4F">
        <w:rPr>
          <w:rFonts w:ascii="Book Antiqua" w:hAnsi="Book Antiqua"/>
          <w:sz w:val="24"/>
          <w:szCs w:val="24"/>
        </w:rPr>
        <w:t xml:space="preserve"> P, </w:t>
      </w:r>
      <w:proofErr w:type="spellStart"/>
      <w:r w:rsidRPr="00F61D4F">
        <w:rPr>
          <w:rFonts w:ascii="Book Antiqua" w:hAnsi="Book Antiqua"/>
          <w:sz w:val="24"/>
          <w:szCs w:val="24"/>
        </w:rPr>
        <w:t>Rubí</w:t>
      </w:r>
      <w:proofErr w:type="spellEnd"/>
      <w:r w:rsidRPr="00F61D4F">
        <w:rPr>
          <w:rFonts w:ascii="Book Antiqua" w:hAnsi="Book Antiqua"/>
          <w:sz w:val="24"/>
          <w:szCs w:val="24"/>
        </w:rPr>
        <w:t xml:space="preserve"> B. Pancreatic polypeptide regulates glucagon release through PPYR1 receptors expressed in mouse and human alpha-cells. </w:t>
      </w:r>
      <w:proofErr w:type="spellStart"/>
      <w:r w:rsidRPr="00F61D4F">
        <w:rPr>
          <w:rFonts w:ascii="Book Antiqua" w:hAnsi="Book Antiqua"/>
          <w:i/>
          <w:sz w:val="24"/>
          <w:szCs w:val="24"/>
        </w:rPr>
        <w:t>Biochim</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Biophys</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Acta</w:t>
      </w:r>
      <w:proofErr w:type="spellEnd"/>
      <w:r w:rsidRPr="00F61D4F">
        <w:rPr>
          <w:rFonts w:ascii="Book Antiqua" w:hAnsi="Book Antiqua"/>
          <w:sz w:val="24"/>
          <w:szCs w:val="24"/>
        </w:rPr>
        <w:t xml:space="preserve"> 2015; </w:t>
      </w:r>
      <w:r w:rsidRPr="00F61D4F">
        <w:rPr>
          <w:rFonts w:ascii="Book Antiqua" w:hAnsi="Book Antiqua"/>
          <w:b/>
          <w:sz w:val="24"/>
          <w:szCs w:val="24"/>
        </w:rPr>
        <w:t>1850</w:t>
      </w:r>
      <w:r w:rsidRPr="00F61D4F">
        <w:rPr>
          <w:rFonts w:ascii="Book Antiqua" w:hAnsi="Book Antiqua"/>
          <w:sz w:val="24"/>
          <w:szCs w:val="24"/>
        </w:rPr>
        <w:t>: 343-351 [PMID: 25445712 DOI: 10.1016/j.bbagen.2014.11.005]</w:t>
      </w:r>
    </w:p>
    <w:p w14:paraId="2449CE5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29 </w:t>
      </w:r>
      <w:proofErr w:type="spellStart"/>
      <w:r w:rsidRPr="00F61D4F">
        <w:rPr>
          <w:rFonts w:ascii="Book Antiqua" w:hAnsi="Book Antiqua"/>
          <w:b/>
          <w:sz w:val="24"/>
          <w:szCs w:val="24"/>
        </w:rPr>
        <w:t>Cooperberg</w:t>
      </w:r>
      <w:proofErr w:type="spellEnd"/>
      <w:r w:rsidRPr="00F61D4F">
        <w:rPr>
          <w:rFonts w:ascii="Book Antiqua" w:hAnsi="Book Antiqua"/>
          <w:b/>
          <w:sz w:val="24"/>
          <w:szCs w:val="24"/>
        </w:rPr>
        <w:t xml:space="preserve"> BA</w:t>
      </w:r>
      <w:r w:rsidRPr="00F61D4F">
        <w:rPr>
          <w:rFonts w:ascii="Book Antiqua" w:hAnsi="Book Antiqua"/>
          <w:sz w:val="24"/>
          <w:szCs w:val="24"/>
        </w:rPr>
        <w:t xml:space="preserve">, Cryer PE. Insulin reciprocally regulates glucagon secretion in humans. </w:t>
      </w:r>
      <w:r w:rsidRPr="00F61D4F">
        <w:rPr>
          <w:rFonts w:ascii="Book Antiqua" w:hAnsi="Book Antiqua"/>
          <w:i/>
          <w:sz w:val="24"/>
          <w:szCs w:val="24"/>
        </w:rPr>
        <w:t>Diabetes</w:t>
      </w:r>
      <w:r w:rsidRPr="00F61D4F">
        <w:rPr>
          <w:rFonts w:ascii="Book Antiqua" w:hAnsi="Book Antiqua"/>
          <w:sz w:val="24"/>
          <w:szCs w:val="24"/>
        </w:rPr>
        <w:t xml:space="preserve"> 2010; </w:t>
      </w:r>
      <w:r w:rsidRPr="00F61D4F">
        <w:rPr>
          <w:rFonts w:ascii="Book Antiqua" w:hAnsi="Book Antiqua"/>
          <w:b/>
          <w:sz w:val="24"/>
          <w:szCs w:val="24"/>
        </w:rPr>
        <w:t>59</w:t>
      </w:r>
      <w:r w:rsidRPr="00F61D4F">
        <w:rPr>
          <w:rFonts w:ascii="Book Antiqua" w:hAnsi="Book Antiqua"/>
          <w:sz w:val="24"/>
          <w:szCs w:val="24"/>
        </w:rPr>
        <w:t>: 2936-2940 [PMID: 20811038 DOI: 10.2337/db10-0728]</w:t>
      </w:r>
    </w:p>
    <w:p w14:paraId="3E7E494F" w14:textId="3AC10C23"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30 </w:t>
      </w:r>
      <w:proofErr w:type="spellStart"/>
      <w:r w:rsidRPr="00F61D4F">
        <w:rPr>
          <w:rFonts w:ascii="Book Antiqua" w:hAnsi="Book Antiqua"/>
          <w:b/>
          <w:sz w:val="24"/>
          <w:szCs w:val="24"/>
        </w:rPr>
        <w:t>Capozzi</w:t>
      </w:r>
      <w:proofErr w:type="spellEnd"/>
      <w:r w:rsidRPr="00F61D4F">
        <w:rPr>
          <w:rFonts w:ascii="Book Antiqua" w:hAnsi="Book Antiqua"/>
          <w:b/>
          <w:sz w:val="24"/>
          <w:szCs w:val="24"/>
        </w:rPr>
        <w:t xml:space="preserve"> ME</w:t>
      </w:r>
      <w:r w:rsidRPr="00F61D4F">
        <w:rPr>
          <w:rFonts w:ascii="Book Antiqua" w:hAnsi="Book Antiqua"/>
          <w:sz w:val="24"/>
          <w:szCs w:val="24"/>
        </w:rPr>
        <w:t xml:space="preserve">, Wait JB, </w:t>
      </w:r>
      <w:proofErr w:type="spellStart"/>
      <w:r w:rsidRPr="00F61D4F">
        <w:rPr>
          <w:rFonts w:ascii="Book Antiqua" w:hAnsi="Book Antiqua"/>
          <w:sz w:val="24"/>
          <w:szCs w:val="24"/>
        </w:rPr>
        <w:t>Koech</w:t>
      </w:r>
      <w:proofErr w:type="spellEnd"/>
      <w:r w:rsidRPr="00F61D4F">
        <w:rPr>
          <w:rFonts w:ascii="Book Antiqua" w:hAnsi="Book Antiqua"/>
          <w:sz w:val="24"/>
          <w:szCs w:val="24"/>
        </w:rPr>
        <w:t xml:space="preserve"> J, Gordon AN, </w:t>
      </w:r>
      <w:proofErr w:type="spellStart"/>
      <w:r w:rsidRPr="00F61D4F">
        <w:rPr>
          <w:rFonts w:ascii="Book Antiqua" w:hAnsi="Book Antiqua"/>
          <w:sz w:val="24"/>
          <w:szCs w:val="24"/>
        </w:rPr>
        <w:t>Coch</w:t>
      </w:r>
      <w:proofErr w:type="spellEnd"/>
      <w:r w:rsidRPr="00F61D4F">
        <w:rPr>
          <w:rFonts w:ascii="Book Antiqua" w:hAnsi="Book Antiqua"/>
          <w:sz w:val="24"/>
          <w:szCs w:val="24"/>
        </w:rPr>
        <w:t xml:space="preserve"> RW, </w:t>
      </w:r>
      <w:proofErr w:type="spellStart"/>
      <w:r w:rsidRPr="00F61D4F">
        <w:rPr>
          <w:rFonts w:ascii="Book Antiqua" w:hAnsi="Book Antiqua"/>
          <w:sz w:val="24"/>
          <w:szCs w:val="24"/>
        </w:rPr>
        <w:t>Svendsen</w:t>
      </w:r>
      <w:proofErr w:type="spellEnd"/>
      <w:r w:rsidRPr="00F61D4F">
        <w:rPr>
          <w:rFonts w:ascii="Book Antiqua" w:hAnsi="Book Antiqua"/>
          <w:sz w:val="24"/>
          <w:szCs w:val="24"/>
        </w:rPr>
        <w:t xml:space="preserve"> B, </w:t>
      </w:r>
      <w:proofErr w:type="spellStart"/>
      <w:r w:rsidRPr="00F61D4F">
        <w:rPr>
          <w:rFonts w:ascii="Book Antiqua" w:hAnsi="Book Antiqua"/>
          <w:sz w:val="24"/>
          <w:szCs w:val="24"/>
        </w:rPr>
        <w:t>Finan</w:t>
      </w:r>
      <w:proofErr w:type="spellEnd"/>
      <w:r w:rsidRPr="00F61D4F">
        <w:rPr>
          <w:rFonts w:ascii="Book Antiqua" w:hAnsi="Book Antiqua"/>
          <w:sz w:val="24"/>
          <w:szCs w:val="24"/>
        </w:rPr>
        <w:t xml:space="preserve"> B, </w:t>
      </w:r>
      <w:proofErr w:type="spellStart"/>
      <w:r w:rsidRPr="00F61D4F">
        <w:rPr>
          <w:rFonts w:ascii="Book Antiqua" w:hAnsi="Book Antiqua"/>
          <w:sz w:val="24"/>
          <w:szCs w:val="24"/>
        </w:rPr>
        <w:t>D'Alessio</w:t>
      </w:r>
      <w:proofErr w:type="spellEnd"/>
      <w:r w:rsidRPr="00F61D4F">
        <w:rPr>
          <w:rFonts w:ascii="Book Antiqua" w:hAnsi="Book Antiqua"/>
          <w:sz w:val="24"/>
          <w:szCs w:val="24"/>
        </w:rPr>
        <w:t xml:space="preserve"> DA, Campbell JE. Glucagon lowers </w:t>
      </w:r>
      <w:proofErr w:type="spellStart"/>
      <w:r w:rsidRPr="00F61D4F">
        <w:rPr>
          <w:rFonts w:ascii="Book Antiqua" w:hAnsi="Book Antiqua"/>
          <w:sz w:val="24"/>
          <w:szCs w:val="24"/>
        </w:rPr>
        <w:t>glycemia</w:t>
      </w:r>
      <w:proofErr w:type="spellEnd"/>
      <w:r w:rsidRPr="00F61D4F">
        <w:rPr>
          <w:rFonts w:ascii="Book Antiqua" w:hAnsi="Book Antiqua"/>
          <w:sz w:val="24"/>
          <w:szCs w:val="24"/>
        </w:rPr>
        <w:t xml:space="preserve"> when β-cells are active. </w:t>
      </w:r>
      <w:r w:rsidRPr="00F61D4F">
        <w:rPr>
          <w:rFonts w:ascii="Book Antiqua" w:hAnsi="Book Antiqua"/>
          <w:i/>
          <w:sz w:val="24"/>
          <w:szCs w:val="24"/>
        </w:rPr>
        <w:t>JCI Insight</w:t>
      </w:r>
      <w:r w:rsidRPr="00F61D4F">
        <w:rPr>
          <w:rFonts w:ascii="Book Antiqua" w:hAnsi="Book Antiqua"/>
          <w:sz w:val="24"/>
          <w:szCs w:val="24"/>
        </w:rPr>
        <w:t xml:space="preserve"> 2019; </w:t>
      </w:r>
      <w:r w:rsidRPr="00F61D4F">
        <w:rPr>
          <w:rFonts w:ascii="Book Antiqua" w:hAnsi="Book Antiqua"/>
          <w:b/>
          <w:sz w:val="24"/>
          <w:szCs w:val="24"/>
        </w:rPr>
        <w:t>5</w:t>
      </w:r>
      <w:r w:rsidRPr="00F61D4F">
        <w:rPr>
          <w:rFonts w:ascii="Book Antiqua" w:hAnsi="Book Antiqua"/>
          <w:sz w:val="24"/>
          <w:szCs w:val="24"/>
        </w:rPr>
        <w:t xml:space="preserve"> [PMID: 31335319 DOI: 10.1172/jci.insight.129954]</w:t>
      </w:r>
    </w:p>
    <w:p w14:paraId="0DCF23C9"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31 </w:t>
      </w:r>
      <w:r w:rsidRPr="00F61D4F">
        <w:rPr>
          <w:rFonts w:ascii="Book Antiqua" w:hAnsi="Book Antiqua"/>
          <w:b/>
          <w:sz w:val="24"/>
          <w:szCs w:val="24"/>
        </w:rPr>
        <w:t>Lund A</w:t>
      </w:r>
      <w:r w:rsidRPr="00F61D4F">
        <w:rPr>
          <w:rFonts w:ascii="Book Antiqua" w:hAnsi="Book Antiqua"/>
          <w:sz w:val="24"/>
          <w:szCs w:val="24"/>
        </w:rPr>
        <w:t xml:space="preserve">, Bagger JI, Christensen M, Knop FK,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Glucagon and type 2 diabetes: the return of the alpha cell. </w:t>
      </w:r>
      <w:proofErr w:type="spellStart"/>
      <w:r w:rsidRPr="00F61D4F">
        <w:rPr>
          <w:rFonts w:ascii="Book Antiqua" w:hAnsi="Book Antiqua"/>
          <w:i/>
          <w:sz w:val="24"/>
          <w:szCs w:val="24"/>
        </w:rPr>
        <w:t>Curr</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Diab</w:t>
      </w:r>
      <w:proofErr w:type="spellEnd"/>
      <w:r w:rsidRPr="00F61D4F">
        <w:rPr>
          <w:rFonts w:ascii="Book Antiqua" w:hAnsi="Book Antiqua"/>
          <w:i/>
          <w:sz w:val="24"/>
          <w:szCs w:val="24"/>
        </w:rPr>
        <w:t xml:space="preserve"> Rep</w:t>
      </w:r>
      <w:r w:rsidRPr="00F61D4F">
        <w:rPr>
          <w:rFonts w:ascii="Book Antiqua" w:hAnsi="Book Antiqua"/>
          <w:sz w:val="24"/>
          <w:szCs w:val="24"/>
        </w:rPr>
        <w:t xml:space="preserve"> 2014; </w:t>
      </w:r>
      <w:r w:rsidRPr="00F61D4F">
        <w:rPr>
          <w:rFonts w:ascii="Book Antiqua" w:hAnsi="Book Antiqua"/>
          <w:b/>
          <w:sz w:val="24"/>
          <w:szCs w:val="24"/>
        </w:rPr>
        <w:t>14</w:t>
      </w:r>
      <w:r w:rsidRPr="00F61D4F">
        <w:rPr>
          <w:rFonts w:ascii="Book Antiqua" w:hAnsi="Book Antiqua"/>
          <w:sz w:val="24"/>
          <w:szCs w:val="24"/>
        </w:rPr>
        <w:t>: 555 [PMID: 25344790 DOI: 10.1007/s11892-014-0555-4]</w:t>
      </w:r>
    </w:p>
    <w:p w14:paraId="5E9C7F7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32 </w:t>
      </w:r>
      <w:proofErr w:type="spellStart"/>
      <w:r w:rsidRPr="00F61D4F">
        <w:rPr>
          <w:rFonts w:ascii="Book Antiqua" w:hAnsi="Book Antiqua"/>
          <w:b/>
          <w:sz w:val="24"/>
          <w:szCs w:val="24"/>
        </w:rPr>
        <w:t>Nauck</w:t>
      </w:r>
      <w:proofErr w:type="spellEnd"/>
      <w:r w:rsidRPr="00F61D4F">
        <w:rPr>
          <w:rFonts w:ascii="Book Antiqua" w:hAnsi="Book Antiqua"/>
          <w:b/>
          <w:sz w:val="24"/>
          <w:szCs w:val="24"/>
        </w:rPr>
        <w:t xml:space="preserve"> MA</w:t>
      </w:r>
      <w:r w:rsidRPr="00F61D4F">
        <w:rPr>
          <w:rFonts w:ascii="Book Antiqua" w:hAnsi="Book Antiqua"/>
          <w:sz w:val="24"/>
          <w:szCs w:val="24"/>
        </w:rPr>
        <w:t xml:space="preserve">, Meier JJ. The incretin effect in healthy individuals and those with type 2 diabetes: physiology, pathophysiology, and response to therapeutic interventions. </w:t>
      </w:r>
      <w:r w:rsidRPr="00F61D4F">
        <w:rPr>
          <w:rFonts w:ascii="Book Antiqua" w:hAnsi="Book Antiqua"/>
          <w:i/>
          <w:sz w:val="24"/>
          <w:szCs w:val="24"/>
        </w:rPr>
        <w:t xml:space="preserve">Lancet Diabetes </w:t>
      </w:r>
      <w:proofErr w:type="spellStart"/>
      <w:r w:rsidRPr="00F61D4F">
        <w:rPr>
          <w:rFonts w:ascii="Book Antiqua" w:hAnsi="Book Antiqua"/>
          <w:i/>
          <w:sz w:val="24"/>
          <w:szCs w:val="24"/>
        </w:rPr>
        <w:t>Endocrinol</w:t>
      </w:r>
      <w:proofErr w:type="spellEnd"/>
      <w:r w:rsidRPr="00F61D4F">
        <w:rPr>
          <w:rFonts w:ascii="Book Antiqua" w:hAnsi="Book Antiqua"/>
          <w:sz w:val="24"/>
          <w:szCs w:val="24"/>
        </w:rPr>
        <w:t xml:space="preserve"> 2016; </w:t>
      </w:r>
      <w:r w:rsidRPr="00F61D4F">
        <w:rPr>
          <w:rFonts w:ascii="Book Antiqua" w:hAnsi="Book Antiqua"/>
          <w:b/>
          <w:sz w:val="24"/>
          <w:szCs w:val="24"/>
        </w:rPr>
        <w:t>4</w:t>
      </w:r>
      <w:r w:rsidRPr="00F61D4F">
        <w:rPr>
          <w:rFonts w:ascii="Book Antiqua" w:hAnsi="Book Antiqua"/>
          <w:sz w:val="24"/>
          <w:szCs w:val="24"/>
        </w:rPr>
        <w:t>: 525-536 [PMID: 26876794 DOI: 10.1016/S2213-8587(15)00482-9]</w:t>
      </w:r>
    </w:p>
    <w:p w14:paraId="34D2702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33 </w:t>
      </w:r>
      <w:proofErr w:type="spellStart"/>
      <w:r w:rsidRPr="00F61D4F">
        <w:rPr>
          <w:rFonts w:ascii="Book Antiqua" w:hAnsi="Book Antiqua"/>
          <w:b/>
          <w:sz w:val="24"/>
          <w:szCs w:val="24"/>
        </w:rPr>
        <w:t>Vilsbøll</w:t>
      </w:r>
      <w:proofErr w:type="spellEnd"/>
      <w:r w:rsidRPr="00F61D4F">
        <w:rPr>
          <w:rFonts w:ascii="Book Antiqua" w:hAnsi="Book Antiqua"/>
          <w:b/>
          <w:sz w:val="24"/>
          <w:szCs w:val="24"/>
        </w:rPr>
        <w:t xml:space="preserve"> T</w:t>
      </w:r>
      <w:r w:rsidRPr="00F61D4F">
        <w:rPr>
          <w:rFonts w:ascii="Book Antiqua" w:hAnsi="Book Antiqua"/>
          <w:sz w:val="24"/>
          <w:szCs w:val="24"/>
        </w:rPr>
        <w:t xml:space="preserve">, Knop FK,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Johansen A, </w:t>
      </w:r>
      <w:proofErr w:type="spellStart"/>
      <w:r w:rsidRPr="00F61D4F">
        <w:rPr>
          <w:rFonts w:ascii="Book Antiqua" w:hAnsi="Book Antiqua"/>
          <w:sz w:val="24"/>
          <w:szCs w:val="24"/>
        </w:rPr>
        <w:t>Madsbad</w:t>
      </w:r>
      <w:proofErr w:type="spellEnd"/>
      <w:r w:rsidRPr="00F61D4F">
        <w:rPr>
          <w:rFonts w:ascii="Book Antiqua" w:hAnsi="Book Antiqua"/>
          <w:sz w:val="24"/>
          <w:szCs w:val="24"/>
        </w:rPr>
        <w:t xml:space="preserve"> S, Larsen S, Hansen T, Pedersen O, Holst JJ. The pathophysiology of diabetes involves a defective </w:t>
      </w:r>
      <w:r w:rsidRPr="00F61D4F">
        <w:rPr>
          <w:rFonts w:ascii="Book Antiqua" w:hAnsi="Book Antiqua"/>
          <w:sz w:val="24"/>
          <w:szCs w:val="24"/>
        </w:rPr>
        <w:lastRenderedPageBreak/>
        <w:t xml:space="preserve">amplification of the late-phase insulin response to glucose by glucose-dependent </w:t>
      </w:r>
      <w:proofErr w:type="spellStart"/>
      <w:r w:rsidRPr="00F61D4F">
        <w:rPr>
          <w:rFonts w:ascii="Book Antiqua" w:hAnsi="Book Antiqua"/>
          <w:sz w:val="24"/>
          <w:szCs w:val="24"/>
        </w:rPr>
        <w:t>insulinotropic</w:t>
      </w:r>
      <w:proofErr w:type="spellEnd"/>
      <w:r w:rsidRPr="00F61D4F">
        <w:rPr>
          <w:rFonts w:ascii="Book Antiqua" w:hAnsi="Book Antiqua"/>
          <w:sz w:val="24"/>
          <w:szCs w:val="24"/>
        </w:rPr>
        <w:t xml:space="preserve"> polypeptide-regardless of </w:t>
      </w:r>
      <w:proofErr w:type="spellStart"/>
      <w:r w:rsidRPr="00F61D4F">
        <w:rPr>
          <w:rFonts w:ascii="Book Antiqua" w:hAnsi="Book Antiqua"/>
          <w:sz w:val="24"/>
          <w:szCs w:val="24"/>
        </w:rPr>
        <w:t>etiology</w:t>
      </w:r>
      <w:proofErr w:type="spellEnd"/>
      <w:r w:rsidRPr="00F61D4F">
        <w:rPr>
          <w:rFonts w:ascii="Book Antiqua" w:hAnsi="Book Antiqua"/>
          <w:sz w:val="24"/>
          <w:szCs w:val="24"/>
        </w:rPr>
        <w:t xml:space="preserve"> and phenotype. </w:t>
      </w:r>
      <w:r w:rsidRPr="00F61D4F">
        <w:rPr>
          <w:rFonts w:ascii="Book Antiqua" w:hAnsi="Book Antiqua"/>
          <w:i/>
          <w:sz w:val="24"/>
          <w:szCs w:val="24"/>
        </w:rPr>
        <w:t xml:space="preserve">J </w:t>
      </w:r>
      <w:proofErr w:type="spellStart"/>
      <w:r w:rsidRPr="00F61D4F">
        <w:rPr>
          <w:rFonts w:ascii="Book Antiqua" w:hAnsi="Book Antiqua"/>
          <w:i/>
          <w:sz w:val="24"/>
          <w:szCs w:val="24"/>
        </w:rPr>
        <w:t>Clin</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2003; </w:t>
      </w:r>
      <w:r w:rsidRPr="00F61D4F">
        <w:rPr>
          <w:rFonts w:ascii="Book Antiqua" w:hAnsi="Book Antiqua"/>
          <w:b/>
          <w:sz w:val="24"/>
          <w:szCs w:val="24"/>
        </w:rPr>
        <w:t>88</w:t>
      </w:r>
      <w:r w:rsidRPr="00F61D4F">
        <w:rPr>
          <w:rFonts w:ascii="Book Antiqua" w:hAnsi="Book Antiqua"/>
          <w:sz w:val="24"/>
          <w:szCs w:val="24"/>
        </w:rPr>
        <w:t>: 4897-4903 [PMID: 14557471 DOI: 10.1210/jc.2003-030738]</w:t>
      </w:r>
    </w:p>
    <w:p w14:paraId="0824D73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34 </w:t>
      </w:r>
      <w:r w:rsidRPr="00F61D4F">
        <w:rPr>
          <w:rFonts w:ascii="Book Antiqua" w:hAnsi="Book Antiqua"/>
          <w:b/>
          <w:sz w:val="24"/>
          <w:szCs w:val="24"/>
        </w:rPr>
        <w:t>Knop FK</w:t>
      </w:r>
      <w:r w:rsidRPr="00F61D4F">
        <w:rPr>
          <w:rFonts w:ascii="Book Antiqua" w:hAnsi="Book Antiqua"/>
          <w:sz w:val="24"/>
          <w:szCs w:val="24"/>
        </w:rPr>
        <w:t xml:space="preserve">,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w:t>
      </w:r>
      <w:proofErr w:type="spellStart"/>
      <w:r w:rsidRPr="00F61D4F">
        <w:rPr>
          <w:rFonts w:ascii="Book Antiqua" w:hAnsi="Book Antiqua"/>
          <w:sz w:val="24"/>
          <w:szCs w:val="24"/>
        </w:rPr>
        <w:t>Højberg</w:t>
      </w:r>
      <w:proofErr w:type="spellEnd"/>
      <w:r w:rsidRPr="00F61D4F">
        <w:rPr>
          <w:rFonts w:ascii="Book Antiqua" w:hAnsi="Book Antiqua"/>
          <w:sz w:val="24"/>
          <w:szCs w:val="24"/>
        </w:rPr>
        <w:t xml:space="preserve"> PV, Larsen S, </w:t>
      </w:r>
      <w:proofErr w:type="spellStart"/>
      <w:r w:rsidRPr="00F61D4F">
        <w:rPr>
          <w:rFonts w:ascii="Book Antiqua" w:hAnsi="Book Antiqua"/>
          <w:sz w:val="24"/>
          <w:szCs w:val="24"/>
        </w:rPr>
        <w:t>Madsbad</w:t>
      </w:r>
      <w:proofErr w:type="spellEnd"/>
      <w:r w:rsidRPr="00F61D4F">
        <w:rPr>
          <w:rFonts w:ascii="Book Antiqua" w:hAnsi="Book Antiqua"/>
          <w:sz w:val="24"/>
          <w:szCs w:val="24"/>
        </w:rPr>
        <w:t xml:space="preserve"> S, Holst JJ,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The </w:t>
      </w:r>
      <w:proofErr w:type="spellStart"/>
      <w:r w:rsidRPr="00F61D4F">
        <w:rPr>
          <w:rFonts w:ascii="Book Antiqua" w:hAnsi="Book Antiqua"/>
          <w:sz w:val="24"/>
          <w:szCs w:val="24"/>
        </w:rPr>
        <w:t>insulinotropic</w:t>
      </w:r>
      <w:proofErr w:type="spellEnd"/>
      <w:r w:rsidRPr="00F61D4F">
        <w:rPr>
          <w:rFonts w:ascii="Book Antiqua" w:hAnsi="Book Antiqua"/>
          <w:sz w:val="24"/>
          <w:szCs w:val="24"/>
        </w:rPr>
        <w:t xml:space="preserve"> effect of GIP is impaired in patients with chronic pancreatitis and secondary diabetes mellitus as compared to patients with chronic pancreatitis and normal glucose tolerance. </w:t>
      </w:r>
      <w:proofErr w:type="spellStart"/>
      <w:r w:rsidRPr="00F61D4F">
        <w:rPr>
          <w:rFonts w:ascii="Book Antiqua" w:hAnsi="Book Antiqua"/>
          <w:i/>
          <w:sz w:val="24"/>
          <w:szCs w:val="24"/>
        </w:rPr>
        <w:t>Regul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Pept</w:t>
      </w:r>
      <w:proofErr w:type="spellEnd"/>
      <w:r w:rsidRPr="00F61D4F">
        <w:rPr>
          <w:rFonts w:ascii="Book Antiqua" w:hAnsi="Book Antiqua"/>
          <w:sz w:val="24"/>
          <w:szCs w:val="24"/>
        </w:rPr>
        <w:t xml:space="preserve"> 2007; </w:t>
      </w:r>
      <w:r w:rsidRPr="00F61D4F">
        <w:rPr>
          <w:rFonts w:ascii="Book Antiqua" w:hAnsi="Book Antiqua"/>
          <w:b/>
          <w:sz w:val="24"/>
          <w:szCs w:val="24"/>
        </w:rPr>
        <w:t>144</w:t>
      </w:r>
      <w:r w:rsidRPr="00F61D4F">
        <w:rPr>
          <w:rFonts w:ascii="Book Antiqua" w:hAnsi="Book Antiqua"/>
          <w:sz w:val="24"/>
          <w:szCs w:val="24"/>
        </w:rPr>
        <w:t>: 123-130 [PMID: 17692937 DOI: 10.1016/j.regpep.2007.07.002]</w:t>
      </w:r>
    </w:p>
    <w:p w14:paraId="086227EA"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35 </w:t>
      </w:r>
      <w:r w:rsidRPr="00F61D4F">
        <w:rPr>
          <w:rFonts w:ascii="Book Antiqua" w:hAnsi="Book Antiqua"/>
          <w:b/>
          <w:sz w:val="24"/>
          <w:szCs w:val="24"/>
        </w:rPr>
        <w:t>Knop FK</w:t>
      </w:r>
      <w:r w:rsidRPr="00F61D4F">
        <w:rPr>
          <w:rFonts w:ascii="Book Antiqua" w:hAnsi="Book Antiqua"/>
          <w:sz w:val="24"/>
          <w:szCs w:val="24"/>
        </w:rPr>
        <w:t xml:space="preserve">,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w:t>
      </w:r>
      <w:proofErr w:type="spellStart"/>
      <w:r w:rsidRPr="00F61D4F">
        <w:rPr>
          <w:rFonts w:ascii="Book Antiqua" w:hAnsi="Book Antiqua"/>
          <w:sz w:val="24"/>
          <w:szCs w:val="24"/>
        </w:rPr>
        <w:t>Højberg</w:t>
      </w:r>
      <w:proofErr w:type="spellEnd"/>
      <w:r w:rsidRPr="00F61D4F">
        <w:rPr>
          <w:rFonts w:ascii="Book Antiqua" w:hAnsi="Book Antiqua"/>
          <w:sz w:val="24"/>
          <w:szCs w:val="24"/>
        </w:rPr>
        <w:t xml:space="preserve"> PV, Larsen S, </w:t>
      </w:r>
      <w:proofErr w:type="spellStart"/>
      <w:r w:rsidRPr="00F61D4F">
        <w:rPr>
          <w:rFonts w:ascii="Book Antiqua" w:hAnsi="Book Antiqua"/>
          <w:sz w:val="24"/>
          <w:szCs w:val="24"/>
        </w:rPr>
        <w:t>Madsbad</w:t>
      </w:r>
      <w:proofErr w:type="spellEnd"/>
      <w:r w:rsidRPr="00F61D4F">
        <w:rPr>
          <w:rFonts w:ascii="Book Antiqua" w:hAnsi="Book Antiqua"/>
          <w:sz w:val="24"/>
          <w:szCs w:val="24"/>
        </w:rPr>
        <w:t xml:space="preserve"> S, </w:t>
      </w:r>
      <w:proofErr w:type="spellStart"/>
      <w:r w:rsidRPr="00F61D4F">
        <w:rPr>
          <w:rFonts w:ascii="Book Antiqua" w:hAnsi="Book Antiqua"/>
          <w:sz w:val="24"/>
          <w:szCs w:val="24"/>
        </w:rPr>
        <w:t>Vølund</w:t>
      </w:r>
      <w:proofErr w:type="spellEnd"/>
      <w:r w:rsidRPr="00F61D4F">
        <w:rPr>
          <w:rFonts w:ascii="Book Antiqua" w:hAnsi="Book Antiqua"/>
          <w:sz w:val="24"/>
          <w:szCs w:val="24"/>
        </w:rPr>
        <w:t xml:space="preserve"> A, Holst JJ,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Reduced incretin effect in type 2 diabetes: cause or consequence of the diabetic state? </w:t>
      </w:r>
      <w:r w:rsidRPr="00F61D4F">
        <w:rPr>
          <w:rFonts w:ascii="Book Antiqua" w:hAnsi="Book Antiqua"/>
          <w:i/>
          <w:sz w:val="24"/>
          <w:szCs w:val="24"/>
        </w:rPr>
        <w:t>Diabetes</w:t>
      </w:r>
      <w:r w:rsidRPr="00F61D4F">
        <w:rPr>
          <w:rFonts w:ascii="Book Antiqua" w:hAnsi="Book Antiqua"/>
          <w:sz w:val="24"/>
          <w:szCs w:val="24"/>
        </w:rPr>
        <w:t xml:space="preserve"> 2007; </w:t>
      </w:r>
      <w:r w:rsidRPr="00F61D4F">
        <w:rPr>
          <w:rFonts w:ascii="Book Antiqua" w:hAnsi="Book Antiqua"/>
          <w:b/>
          <w:sz w:val="24"/>
          <w:szCs w:val="24"/>
        </w:rPr>
        <w:t>56</w:t>
      </w:r>
      <w:r w:rsidRPr="00F61D4F">
        <w:rPr>
          <w:rFonts w:ascii="Book Antiqua" w:hAnsi="Book Antiqua"/>
          <w:sz w:val="24"/>
          <w:szCs w:val="24"/>
        </w:rPr>
        <w:t>: 1951-1959 [PMID: 17513701 DOI: 10.2337/db07-0100]</w:t>
      </w:r>
    </w:p>
    <w:p w14:paraId="38A1ECF0"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36 </w:t>
      </w:r>
      <w:proofErr w:type="spellStart"/>
      <w:r w:rsidRPr="00F61D4F">
        <w:rPr>
          <w:rFonts w:ascii="Book Antiqua" w:hAnsi="Book Antiqua"/>
          <w:b/>
          <w:sz w:val="24"/>
          <w:szCs w:val="24"/>
        </w:rPr>
        <w:t>Hornum</w:t>
      </w:r>
      <w:proofErr w:type="spellEnd"/>
      <w:r w:rsidRPr="00F61D4F">
        <w:rPr>
          <w:rFonts w:ascii="Book Antiqua" w:hAnsi="Book Antiqua"/>
          <w:b/>
          <w:sz w:val="24"/>
          <w:szCs w:val="24"/>
        </w:rPr>
        <w:t xml:space="preserve"> M</w:t>
      </w:r>
      <w:r w:rsidRPr="00F61D4F">
        <w:rPr>
          <w:rFonts w:ascii="Book Antiqua" w:hAnsi="Book Antiqua"/>
          <w:sz w:val="24"/>
          <w:szCs w:val="24"/>
        </w:rPr>
        <w:t xml:space="preserve">, Pedersen JF, Larsen S, Olsen O, Holst JJ, Knop FK. </w:t>
      </w:r>
      <w:proofErr w:type="gramStart"/>
      <w:r w:rsidRPr="00F61D4F">
        <w:rPr>
          <w:rFonts w:ascii="Book Antiqua" w:hAnsi="Book Antiqua"/>
          <w:sz w:val="24"/>
          <w:szCs w:val="24"/>
        </w:rPr>
        <w:t>Increased postprandial response of glucagon-like peptide-2 in patients with chronic pancreatitis and pancreatic exocrine insufficiency.</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Pancreatology</w:t>
      </w:r>
      <w:proofErr w:type="spellEnd"/>
      <w:r w:rsidRPr="00F61D4F">
        <w:rPr>
          <w:rFonts w:ascii="Book Antiqua" w:hAnsi="Book Antiqua"/>
          <w:sz w:val="24"/>
          <w:szCs w:val="24"/>
        </w:rPr>
        <w:t xml:space="preserve"> 2010; </w:t>
      </w:r>
      <w:r w:rsidRPr="00F61D4F">
        <w:rPr>
          <w:rFonts w:ascii="Book Antiqua" w:hAnsi="Book Antiqua"/>
          <w:b/>
          <w:sz w:val="24"/>
          <w:szCs w:val="24"/>
        </w:rPr>
        <w:t>10</w:t>
      </w:r>
      <w:r w:rsidRPr="00F61D4F">
        <w:rPr>
          <w:rFonts w:ascii="Book Antiqua" w:hAnsi="Book Antiqua"/>
          <w:sz w:val="24"/>
          <w:szCs w:val="24"/>
        </w:rPr>
        <w:t>: 201-207 [PMID: 20460948 DOI: 10.1159/000243729]</w:t>
      </w:r>
    </w:p>
    <w:p w14:paraId="370B7E1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37 </w:t>
      </w:r>
      <w:r w:rsidRPr="00F61D4F">
        <w:rPr>
          <w:rFonts w:ascii="Book Antiqua" w:hAnsi="Book Antiqua"/>
          <w:b/>
          <w:sz w:val="24"/>
          <w:szCs w:val="24"/>
        </w:rPr>
        <w:t>Seino Y</w:t>
      </w:r>
      <w:r w:rsidRPr="00F61D4F">
        <w:rPr>
          <w:rFonts w:ascii="Book Antiqua" w:hAnsi="Book Antiqua"/>
          <w:sz w:val="24"/>
          <w:szCs w:val="24"/>
        </w:rPr>
        <w:t xml:space="preserve">, Fukushima M, Yabe D. GIP and GLP-1, the two incretin hormones: Similarities and differences. </w:t>
      </w:r>
      <w:r w:rsidRPr="00F61D4F">
        <w:rPr>
          <w:rFonts w:ascii="Book Antiqua" w:hAnsi="Book Antiqua"/>
          <w:i/>
          <w:sz w:val="24"/>
          <w:szCs w:val="24"/>
        </w:rPr>
        <w:t xml:space="preserve">J Diabetes </w:t>
      </w:r>
      <w:proofErr w:type="spellStart"/>
      <w:r w:rsidRPr="00F61D4F">
        <w:rPr>
          <w:rFonts w:ascii="Book Antiqua" w:hAnsi="Book Antiqua"/>
          <w:i/>
          <w:sz w:val="24"/>
          <w:szCs w:val="24"/>
        </w:rPr>
        <w:t>Investig</w:t>
      </w:r>
      <w:proofErr w:type="spellEnd"/>
      <w:r w:rsidRPr="00F61D4F">
        <w:rPr>
          <w:rFonts w:ascii="Book Antiqua" w:hAnsi="Book Antiqua"/>
          <w:sz w:val="24"/>
          <w:szCs w:val="24"/>
        </w:rPr>
        <w:t xml:space="preserve"> 2010; </w:t>
      </w:r>
      <w:r w:rsidRPr="00F61D4F">
        <w:rPr>
          <w:rFonts w:ascii="Book Antiqua" w:hAnsi="Book Antiqua"/>
          <w:b/>
          <w:sz w:val="24"/>
          <w:szCs w:val="24"/>
        </w:rPr>
        <w:t>1</w:t>
      </w:r>
      <w:r w:rsidRPr="00F61D4F">
        <w:rPr>
          <w:rFonts w:ascii="Book Antiqua" w:hAnsi="Book Antiqua"/>
          <w:sz w:val="24"/>
          <w:szCs w:val="24"/>
        </w:rPr>
        <w:t>: 8-23 [PMID: 24843404 DOI: 10.1111/j.2040-1124.2010.00022.x]</w:t>
      </w:r>
    </w:p>
    <w:p w14:paraId="4EF210F3"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38 </w:t>
      </w:r>
      <w:r w:rsidRPr="00F61D4F">
        <w:rPr>
          <w:rFonts w:ascii="Book Antiqua" w:hAnsi="Book Antiqua"/>
          <w:b/>
          <w:sz w:val="24"/>
          <w:szCs w:val="24"/>
        </w:rPr>
        <w:t>Knop FK</w:t>
      </w:r>
      <w:r w:rsidRPr="00F61D4F">
        <w:rPr>
          <w:rFonts w:ascii="Book Antiqua" w:hAnsi="Book Antiqua"/>
          <w:sz w:val="24"/>
          <w:szCs w:val="24"/>
        </w:rPr>
        <w:t xml:space="preserve">,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Larsen S, </w:t>
      </w:r>
      <w:proofErr w:type="spellStart"/>
      <w:r w:rsidRPr="00F61D4F">
        <w:rPr>
          <w:rFonts w:ascii="Book Antiqua" w:hAnsi="Book Antiqua"/>
          <w:sz w:val="24"/>
          <w:szCs w:val="24"/>
        </w:rPr>
        <w:t>Madsbad</w:t>
      </w:r>
      <w:proofErr w:type="spellEnd"/>
      <w:r w:rsidRPr="00F61D4F">
        <w:rPr>
          <w:rFonts w:ascii="Book Antiqua" w:hAnsi="Book Antiqua"/>
          <w:sz w:val="24"/>
          <w:szCs w:val="24"/>
        </w:rPr>
        <w:t xml:space="preserve"> S, Holst JJ,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Glucagon suppression during OGTT worsens while suppression during IVGTT sustains alongside development of glucose intolerance in patients with chronic pancreatitis. </w:t>
      </w:r>
      <w:proofErr w:type="spellStart"/>
      <w:r w:rsidRPr="00F61D4F">
        <w:rPr>
          <w:rFonts w:ascii="Book Antiqua" w:hAnsi="Book Antiqua"/>
          <w:i/>
          <w:sz w:val="24"/>
          <w:szCs w:val="24"/>
        </w:rPr>
        <w:t>Regul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Pept</w:t>
      </w:r>
      <w:proofErr w:type="spellEnd"/>
      <w:r w:rsidRPr="00F61D4F">
        <w:rPr>
          <w:rFonts w:ascii="Book Antiqua" w:hAnsi="Book Antiqua"/>
          <w:sz w:val="24"/>
          <w:szCs w:val="24"/>
        </w:rPr>
        <w:t xml:space="preserve"> 2010; </w:t>
      </w:r>
      <w:r w:rsidRPr="00F61D4F">
        <w:rPr>
          <w:rFonts w:ascii="Book Antiqua" w:hAnsi="Book Antiqua"/>
          <w:b/>
          <w:sz w:val="24"/>
          <w:szCs w:val="24"/>
        </w:rPr>
        <w:t>164</w:t>
      </w:r>
      <w:r w:rsidRPr="00F61D4F">
        <w:rPr>
          <w:rFonts w:ascii="Book Antiqua" w:hAnsi="Book Antiqua"/>
          <w:sz w:val="24"/>
          <w:szCs w:val="24"/>
        </w:rPr>
        <w:t>: 144-150 [PMID: 20573586 DOI: 10.1016/j.regpep.2010.05.011]</w:t>
      </w:r>
    </w:p>
    <w:p w14:paraId="37812221"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39 </w:t>
      </w:r>
      <w:r w:rsidRPr="00F61D4F">
        <w:rPr>
          <w:rFonts w:ascii="Book Antiqua" w:hAnsi="Book Antiqua"/>
          <w:b/>
          <w:sz w:val="24"/>
          <w:szCs w:val="24"/>
        </w:rPr>
        <w:t>Knop FK</w:t>
      </w:r>
      <w:r w:rsidRPr="00F61D4F">
        <w:rPr>
          <w:rFonts w:ascii="Book Antiqua" w:hAnsi="Book Antiqua"/>
          <w:sz w:val="24"/>
          <w:szCs w:val="24"/>
        </w:rPr>
        <w:t xml:space="preserve">,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Larsen S, </w:t>
      </w:r>
      <w:proofErr w:type="spellStart"/>
      <w:r w:rsidRPr="00F61D4F">
        <w:rPr>
          <w:rFonts w:ascii="Book Antiqua" w:hAnsi="Book Antiqua"/>
          <w:sz w:val="24"/>
          <w:szCs w:val="24"/>
        </w:rPr>
        <w:t>Højberg</w:t>
      </w:r>
      <w:proofErr w:type="spellEnd"/>
      <w:r w:rsidRPr="00F61D4F">
        <w:rPr>
          <w:rFonts w:ascii="Book Antiqua" w:hAnsi="Book Antiqua"/>
          <w:sz w:val="24"/>
          <w:szCs w:val="24"/>
        </w:rPr>
        <w:t xml:space="preserve"> PV, </w:t>
      </w:r>
      <w:proofErr w:type="spellStart"/>
      <w:r w:rsidRPr="00F61D4F">
        <w:rPr>
          <w:rFonts w:ascii="Book Antiqua" w:hAnsi="Book Antiqua"/>
          <w:sz w:val="24"/>
          <w:szCs w:val="24"/>
        </w:rPr>
        <w:t>Vølund</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Madsbad</w:t>
      </w:r>
      <w:proofErr w:type="spellEnd"/>
      <w:r w:rsidRPr="00F61D4F">
        <w:rPr>
          <w:rFonts w:ascii="Book Antiqua" w:hAnsi="Book Antiqua"/>
          <w:sz w:val="24"/>
          <w:szCs w:val="24"/>
        </w:rPr>
        <w:t xml:space="preserve"> S, Holst JJ,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Increased postprandial responses of GLP-1 and GIP in patients with chronic pancreatitis and steatorrhea following pancreatic enzyme substitution. </w:t>
      </w:r>
      <w:r w:rsidRPr="00F61D4F">
        <w:rPr>
          <w:rFonts w:ascii="Book Antiqua" w:hAnsi="Book Antiqua"/>
          <w:i/>
          <w:sz w:val="24"/>
          <w:szCs w:val="24"/>
        </w:rPr>
        <w:t xml:space="preserve">Am J </w:t>
      </w:r>
      <w:proofErr w:type="spellStart"/>
      <w:r w:rsidRPr="00F61D4F">
        <w:rPr>
          <w:rFonts w:ascii="Book Antiqua" w:hAnsi="Book Antiqua"/>
          <w:i/>
          <w:sz w:val="24"/>
          <w:szCs w:val="24"/>
        </w:rPr>
        <w:t>Physiol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2007; </w:t>
      </w:r>
      <w:r w:rsidRPr="00F61D4F">
        <w:rPr>
          <w:rFonts w:ascii="Book Antiqua" w:hAnsi="Book Antiqua"/>
          <w:b/>
          <w:sz w:val="24"/>
          <w:szCs w:val="24"/>
        </w:rPr>
        <w:t>292</w:t>
      </w:r>
      <w:r w:rsidRPr="00F61D4F">
        <w:rPr>
          <w:rFonts w:ascii="Book Antiqua" w:hAnsi="Book Antiqua"/>
          <w:sz w:val="24"/>
          <w:szCs w:val="24"/>
        </w:rPr>
        <w:t>: E324-E330 [PMID: 16954337 DOI: 10.1152/ajpendo.00059.2006]</w:t>
      </w:r>
    </w:p>
    <w:p w14:paraId="70071C62"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40 </w:t>
      </w:r>
      <w:r w:rsidRPr="00F61D4F">
        <w:rPr>
          <w:rFonts w:ascii="Book Antiqua" w:hAnsi="Book Antiqua"/>
          <w:b/>
          <w:sz w:val="24"/>
          <w:szCs w:val="24"/>
        </w:rPr>
        <w:t>Ebert R</w:t>
      </w:r>
      <w:r w:rsidRPr="00F61D4F">
        <w:rPr>
          <w:rFonts w:ascii="Book Antiqua" w:hAnsi="Book Antiqua"/>
          <w:sz w:val="24"/>
          <w:szCs w:val="24"/>
        </w:rPr>
        <w:t xml:space="preserve">, </w:t>
      </w:r>
      <w:proofErr w:type="spellStart"/>
      <w:r w:rsidRPr="00F61D4F">
        <w:rPr>
          <w:rFonts w:ascii="Book Antiqua" w:hAnsi="Book Antiqua"/>
          <w:sz w:val="24"/>
          <w:szCs w:val="24"/>
        </w:rPr>
        <w:t>Creutzfeldt</w:t>
      </w:r>
      <w:proofErr w:type="spellEnd"/>
      <w:r w:rsidRPr="00F61D4F">
        <w:rPr>
          <w:rFonts w:ascii="Book Antiqua" w:hAnsi="Book Antiqua"/>
          <w:sz w:val="24"/>
          <w:szCs w:val="24"/>
        </w:rPr>
        <w:t xml:space="preserve"> W. Reversal of impaired GIP and insulin secretion in patients with </w:t>
      </w:r>
      <w:proofErr w:type="spellStart"/>
      <w:r w:rsidRPr="00F61D4F">
        <w:rPr>
          <w:rFonts w:ascii="Book Antiqua" w:hAnsi="Book Antiqua"/>
          <w:sz w:val="24"/>
          <w:szCs w:val="24"/>
        </w:rPr>
        <w:t>pancreatogenic</w:t>
      </w:r>
      <w:proofErr w:type="spellEnd"/>
      <w:r w:rsidRPr="00F61D4F">
        <w:rPr>
          <w:rFonts w:ascii="Book Antiqua" w:hAnsi="Book Antiqua"/>
          <w:sz w:val="24"/>
          <w:szCs w:val="24"/>
        </w:rPr>
        <w:t xml:space="preserve"> steatorrhea following enzyme substitution.</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Diabetologia</w:t>
      </w:r>
      <w:proofErr w:type="spellEnd"/>
      <w:r w:rsidRPr="00F61D4F">
        <w:rPr>
          <w:rFonts w:ascii="Book Antiqua" w:hAnsi="Book Antiqua"/>
          <w:sz w:val="24"/>
          <w:szCs w:val="24"/>
        </w:rPr>
        <w:t xml:space="preserve"> 1980; </w:t>
      </w:r>
      <w:r w:rsidRPr="00F61D4F">
        <w:rPr>
          <w:rFonts w:ascii="Book Antiqua" w:hAnsi="Book Antiqua"/>
          <w:b/>
          <w:sz w:val="24"/>
          <w:szCs w:val="24"/>
        </w:rPr>
        <w:t>19</w:t>
      </w:r>
      <w:r w:rsidRPr="00F61D4F">
        <w:rPr>
          <w:rFonts w:ascii="Book Antiqua" w:hAnsi="Book Antiqua"/>
          <w:sz w:val="24"/>
          <w:szCs w:val="24"/>
        </w:rPr>
        <w:t>: 198-204 [PMID: 6997121 DOI: 10.1007/bf00275269]</w:t>
      </w:r>
    </w:p>
    <w:p w14:paraId="5BD8D7FB"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lastRenderedPageBreak/>
        <w:t xml:space="preserve">41 </w:t>
      </w:r>
      <w:r w:rsidRPr="00F61D4F">
        <w:rPr>
          <w:rFonts w:ascii="Book Antiqua" w:hAnsi="Book Antiqua"/>
          <w:b/>
          <w:sz w:val="24"/>
          <w:szCs w:val="24"/>
        </w:rPr>
        <w:t>Knop FK</w:t>
      </w:r>
      <w:r w:rsidRPr="00F61D4F">
        <w:rPr>
          <w:rFonts w:ascii="Book Antiqua" w:hAnsi="Book Antiqua"/>
          <w:sz w:val="24"/>
          <w:szCs w:val="24"/>
        </w:rPr>
        <w:t xml:space="preserve">, </w:t>
      </w:r>
      <w:proofErr w:type="spellStart"/>
      <w:r w:rsidRPr="00F61D4F">
        <w:rPr>
          <w:rFonts w:ascii="Book Antiqua" w:hAnsi="Book Antiqua"/>
          <w:sz w:val="24"/>
          <w:szCs w:val="24"/>
        </w:rPr>
        <w:t>Vilsbøll</w:t>
      </w:r>
      <w:proofErr w:type="spellEnd"/>
      <w:r w:rsidRPr="00F61D4F">
        <w:rPr>
          <w:rFonts w:ascii="Book Antiqua" w:hAnsi="Book Antiqua"/>
          <w:sz w:val="24"/>
          <w:szCs w:val="24"/>
        </w:rPr>
        <w:t xml:space="preserve"> T, Lund A, </w:t>
      </w:r>
      <w:proofErr w:type="spellStart"/>
      <w:r w:rsidRPr="00F61D4F">
        <w:rPr>
          <w:rFonts w:ascii="Book Antiqua" w:hAnsi="Book Antiqua"/>
          <w:sz w:val="24"/>
          <w:szCs w:val="24"/>
        </w:rPr>
        <w:t>Krarup</w:t>
      </w:r>
      <w:proofErr w:type="spellEnd"/>
      <w:r w:rsidRPr="00F61D4F">
        <w:rPr>
          <w:rFonts w:ascii="Book Antiqua" w:hAnsi="Book Antiqua"/>
          <w:sz w:val="24"/>
          <w:szCs w:val="24"/>
        </w:rPr>
        <w:t xml:space="preserve"> T, Holst JJ, </w:t>
      </w:r>
      <w:proofErr w:type="spellStart"/>
      <w:r w:rsidRPr="00F61D4F">
        <w:rPr>
          <w:rFonts w:ascii="Book Antiqua" w:hAnsi="Book Antiqua"/>
          <w:sz w:val="24"/>
          <w:szCs w:val="24"/>
        </w:rPr>
        <w:t>Hornum</w:t>
      </w:r>
      <w:proofErr w:type="spellEnd"/>
      <w:r w:rsidRPr="00F61D4F">
        <w:rPr>
          <w:rFonts w:ascii="Book Antiqua" w:hAnsi="Book Antiqua"/>
          <w:sz w:val="24"/>
          <w:szCs w:val="24"/>
        </w:rPr>
        <w:t xml:space="preserve"> M.</w:t>
      </w:r>
      <w:proofErr w:type="gramEnd"/>
      <w:r w:rsidRPr="00F61D4F">
        <w:rPr>
          <w:rFonts w:ascii="Book Antiqua" w:hAnsi="Book Antiqua"/>
          <w:sz w:val="24"/>
          <w:szCs w:val="24"/>
        </w:rPr>
        <w:t xml:space="preserve"> </w:t>
      </w:r>
      <w:proofErr w:type="gramStart"/>
      <w:r w:rsidRPr="00F61D4F">
        <w:rPr>
          <w:rFonts w:ascii="Book Antiqua" w:hAnsi="Book Antiqua"/>
          <w:sz w:val="24"/>
          <w:szCs w:val="24"/>
        </w:rPr>
        <w:t>The impact of pancreatic enzyme supplementation on postprandial responses of glucagon-like Peptide-2 in patients with chronic pancreatitis and pancreatic exocrine insufficiency.</w:t>
      </w:r>
      <w:proofErr w:type="gramEnd"/>
      <w:r w:rsidRPr="00F61D4F">
        <w:rPr>
          <w:rFonts w:ascii="Book Antiqua" w:hAnsi="Book Antiqua"/>
          <w:sz w:val="24"/>
          <w:szCs w:val="24"/>
        </w:rPr>
        <w:t xml:space="preserve"> </w:t>
      </w:r>
      <w:r w:rsidRPr="00F61D4F">
        <w:rPr>
          <w:rFonts w:ascii="Book Antiqua" w:hAnsi="Book Antiqua"/>
          <w:i/>
          <w:sz w:val="24"/>
          <w:szCs w:val="24"/>
        </w:rPr>
        <w:t>JOP</w:t>
      </w:r>
      <w:r w:rsidRPr="00F61D4F">
        <w:rPr>
          <w:rFonts w:ascii="Book Antiqua" w:hAnsi="Book Antiqua"/>
          <w:sz w:val="24"/>
          <w:szCs w:val="24"/>
        </w:rPr>
        <w:t xml:space="preserve"> 2010; </w:t>
      </w:r>
      <w:r w:rsidRPr="00F61D4F">
        <w:rPr>
          <w:rFonts w:ascii="Book Antiqua" w:hAnsi="Book Antiqua"/>
          <w:b/>
          <w:sz w:val="24"/>
          <w:szCs w:val="24"/>
        </w:rPr>
        <w:t>11</w:t>
      </w:r>
      <w:r w:rsidRPr="00F61D4F">
        <w:rPr>
          <w:rFonts w:ascii="Book Antiqua" w:hAnsi="Book Antiqua"/>
          <w:sz w:val="24"/>
          <w:szCs w:val="24"/>
        </w:rPr>
        <w:t>: 489-491 [PMID: 20818126 DOI: 10.6092/1590-8577/3445]</w:t>
      </w:r>
    </w:p>
    <w:p w14:paraId="28E2A61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42 </w:t>
      </w:r>
      <w:proofErr w:type="spellStart"/>
      <w:r w:rsidRPr="00F61D4F">
        <w:rPr>
          <w:rFonts w:ascii="Book Antiqua" w:hAnsi="Book Antiqua"/>
          <w:b/>
          <w:sz w:val="24"/>
          <w:szCs w:val="24"/>
        </w:rPr>
        <w:t>Wewer</w:t>
      </w:r>
      <w:proofErr w:type="spellEnd"/>
      <w:r w:rsidRPr="00F61D4F">
        <w:rPr>
          <w:rFonts w:ascii="Book Antiqua" w:hAnsi="Book Antiqua"/>
          <w:b/>
          <w:sz w:val="24"/>
          <w:szCs w:val="24"/>
        </w:rPr>
        <w:t xml:space="preserve"> </w:t>
      </w:r>
      <w:proofErr w:type="spellStart"/>
      <w:r w:rsidRPr="00F61D4F">
        <w:rPr>
          <w:rFonts w:ascii="Book Antiqua" w:hAnsi="Book Antiqua"/>
          <w:b/>
          <w:sz w:val="24"/>
          <w:szCs w:val="24"/>
        </w:rPr>
        <w:t>Albrechtsen</w:t>
      </w:r>
      <w:proofErr w:type="spellEnd"/>
      <w:r w:rsidRPr="00F61D4F">
        <w:rPr>
          <w:rFonts w:ascii="Book Antiqua" w:hAnsi="Book Antiqua"/>
          <w:b/>
          <w:sz w:val="24"/>
          <w:szCs w:val="24"/>
        </w:rPr>
        <w:t xml:space="preserve"> NJ</w:t>
      </w:r>
      <w:r w:rsidRPr="00F61D4F">
        <w:rPr>
          <w:rFonts w:ascii="Book Antiqua" w:hAnsi="Book Antiqua"/>
          <w:sz w:val="24"/>
          <w:szCs w:val="24"/>
        </w:rPr>
        <w:t xml:space="preserve">, Pedersen J, </w:t>
      </w:r>
      <w:proofErr w:type="spellStart"/>
      <w:r w:rsidRPr="00F61D4F">
        <w:rPr>
          <w:rFonts w:ascii="Book Antiqua" w:hAnsi="Book Antiqua"/>
          <w:sz w:val="24"/>
          <w:szCs w:val="24"/>
        </w:rPr>
        <w:t>Galsgaard</w:t>
      </w:r>
      <w:proofErr w:type="spellEnd"/>
      <w:r w:rsidRPr="00F61D4F">
        <w:rPr>
          <w:rFonts w:ascii="Book Antiqua" w:hAnsi="Book Antiqua"/>
          <w:sz w:val="24"/>
          <w:szCs w:val="24"/>
        </w:rPr>
        <w:t xml:space="preserve"> KD, </w:t>
      </w:r>
      <w:proofErr w:type="spellStart"/>
      <w:r w:rsidRPr="00F61D4F">
        <w:rPr>
          <w:rFonts w:ascii="Book Antiqua" w:hAnsi="Book Antiqua"/>
          <w:sz w:val="24"/>
          <w:szCs w:val="24"/>
        </w:rPr>
        <w:t>Winther-Sørensen</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Suppli</w:t>
      </w:r>
      <w:proofErr w:type="spellEnd"/>
      <w:r w:rsidRPr="00F61D4F">
        <w:rPr>
          <w:rFonts w:ascii="Book Antiqua" w:hAnsi="Book Antiqua"/>
          <w:sz w:val="24"/>
          <w:szCs w:val="24"/>
        </w:rPr>
        <w:t xml:space="preserve"> MP, </w:t>
      </w:r>
      <w:proofErr w:type="spellStart"/>
      <w:r w:rsidRPr="00F61D4F">
        <w:rPr>
          <w:rFonts w:ascii="Book Antiqua" w:hAnsi="Book Antiqua"/>
          <w:sz w:val="24"/>
          <w:szCs w:val="24"/>
        </w:rPr>
        <w:t>Janah</w:t>
      </w:r>
      <w:proofErr w:type="spellEnd"/>
      <w:r w:rsidRPr="00F61D4F">
        <w:rPr>
          <w:rFonts w:ascii="Book Antiqua" w:hAnsi="Book Antiqua"/>
          <w:sz w:val="24"/>
          <w:szCs w:val="24"/>
        </w:rPr>
        <w:t xml:space="preserve"> L, </w:t>
      </w:r>
      <w:proofErr w:type="spellStart"/>
      <w:r w:rsidRPr="00F61D4F">
        <w:rPr>
          <w:rFonts w:ascii="Book Antiqua" w:hAnsi="Book Antiqua"/>
          <w:sz w:val="24"/>
          <w:szCs w:val="24"/>
        </w:rPr>
        <w:t>Gromada</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Vilstrup</w:t>
      </w:r>
      <w:proofErr w:type="spellEnd"/>
      <w:r w:rsidRPr="00F61D4F">
        <w:rPr>
          <w:rFonts w:ascii="Book Antiqua" w:hAnsi="Book Antiqua"/>
          <w:sz w:val="24"/>
          <w:szCs w:val="24"/>
        </w:rPr>
        <w:t xml:space="preserve"> H, Knop FK, Holst JJ. </w:t>
      </w:r>
      <w:proofErr w:type="gramStart"/>
      <w:r w:rsidRPr="00F61D4F">
        <w:rPr>
          <w:rFonts w:ascii="Book Antiqua" w:hAnsi="Book Antiqua"/>
          <w:sz w:val="24"/>
          <w:szCs w:val="24"/>
        </w:rPr>
        <w:t>The Liver-α-Cell Axis and Type 2 Diabetes.</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Endocr</w:t>
      </w:r>
      <w:proofErr w:type="spellEnd"/>
      <w:r w:rsidRPr="00F61D4F">
        <w:rPr>
          <w:rFonts w:ascii="Book Antiqua" w:hAnsi="Book Antiqua"/>
          <w:i/>
          <w:sz w:val="24"/>
          <w:szCs w:val="24"/>
        </w:rPr>
        <w:t xml:space="preserve"> Rev</w:t>
      </w:r>
      <w:r w:rsidRPr="00F61D4F">
        <w:rPr>
          <w:rFonts w:ascii="Book Antiqua" w:hAnsi="Book Antiqua"/>
          <w:sz w:val="24"/>
          <w:szCs w:val="24"/>
        </w:rPr>
        <w:t xml:space="preserve"> 2019; </w:t>
      </w:r>
      <w:r w:rsidRPr="00F61D4F">
        <w:rPr>
          <w:rFonts w:ascii="Book Antiqua" w:hAnsi="Book Antiqua"/>
          <w:b/>
          <w:sz w:val="24"/>
          <w:szCs w:val="24"/>
        </w:rPr>
        <w:t>40</w:t>
      </w:r>
      <w:r w:rsidRPr="00F61D4F">
        <w:rPr>
          <w:rFonts w:ascii="Book Antiqua" w:hAnsi="Book Antiqua"/>
          <w:sz w:val="24"/>
          <w:szCs w:val="24"/>
        </w:rPr>
        <w:t>: 1353-1366 [PMID: 30920583 DOI: 10.1210/er.2018-00251]</w:t>
      </w:r>
    </w:p>
    <w:p w14:paraId="1A0B1F32"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43 </w:t>
      </w:r>
      <w:proofErr w:type="spellStart"/>
      <w:r w:rsidRPr="00F61D4F">
        <w:rPr>
          <w:rFonts w:ascii="Book Antiqua" w:hAnsi="Book Antiqua"/>
          <w:b/>
          <w:sz w:val="24"/>
          <w:szCs w:val="24"/>
        </w:rPr>
        <w:t>Wewer</w:t>
      </w:r>
      <w:proofErr w:type="spellEnd"/>
      <w:r w:rsidRPr="00F61D4F">
        <w:rPr>
          <w:rFonts w:ascii="Book Antiqua" w:hAnsi="Book Antiqua"/>
          <w:b/>
          <w:sz w:val="24"/>
          <w:szCs w:val="24"/>
        </w:rPr>
        <w:t xml:space="preserve"> </w:t>
      </w:r>
      <w:proofErr w:type="spellStart"/>
      <w:r w:rsidRPr="00F61D4F">
        <w:rPr>
          <w:rFonts w:ascii="Book Antiqua" w:hAnsi="Book Antiqua"/>
          <w:b/>
          <w:sz w:val="24"/>
          <w:szCs w:val="24"/>
        </w:rPr>
        <w:t>Albrechtsen</w:t>
      </w:r>
      <w:proofErr w:type="spellEnd"/>
      <w:r w:rsidRPr="00F61D4F">
        <w:rPr>
          <w:rFonts w:ascii="Book Antiqua" w:hAnsi="Book Antiqua"/>
          <w:b/>
          <w:sz w:val="24"/>
          <w:szCs w:val="24"/>
        </w:rPr>
        <w:t xml:space="preserve"> NJ</w:t>
      </w:r>
      <w:r w:rsidRPr="00F61D4F">
        <w:rPr>
          <w:rFonts w:ascii="Book Antiqua" w:hAnsi="Book Antiqua"/>
          <w:sz w:val="24"/>
          <w:szCs w:val="24"/>
        </w:rPr>
        <w:t xml:space="preserve">, </w:t>
      </w:r>
      <w:proofErr w:type="spellStart"/>
      <w:r w:rsidRPr="00F61D4F">
        <w:rPr>
          <w:rFonts w:ascii="Book Antiqua" w:hAnsi="Book Antiqua"/>
          <w:sz w:val="24"/>
          <w:szCs w:val="24"/>
        </w:rPr>
        <w:t>Færch</w:t>
      </w:r>
      <w:proofErr w:type="spellEnd"/>
      <w:r w:rsidRPr="00F61D4F">
        <w:rPr>
          <w:rFonts w:ascii="Book Antiqua" w:hAnsi="Book Antiqua"/>
          <w:sz w:val="24"/>
          <w:szCs w:val="24"/>
        </w:rPr>
        <w:t xml:space="preserve"> K, Jensen TM, Witte DR, Pedersen J, Mahendran Y, </w:t>
      </w:r>
      <w:proofErr w:type="spellStart"/>
      <w:r w:rsidRPr="00F61D4F">
        <w:rPr>
          <w:rFonts w:ascii="Book Antiqua" w:hAnsi="Book Antiqua"/>
          <w:sz w:val="24"/>
          <w:szCs w:val="24"/>
        </w:rPr>
        <w:t>Jonsson</w:t>
      </w:r>
      <w:proofErr w:type="spellEnd"/>
      <w:r w:rsidRPr="00F61D4F">
        <w:rPr>
          <w:rFonts w:ascii="Book Antiqua" w:hAnsi="Book Antiqua"/>
          <w:sz w:val="24"/>
          <w:szCs w:val="24"/>
        </w:rPr>
        <w:t xml:space="preserve"> AE, </w:t>
      </w:r>
      <w:proofErr w:type="spellStart"/>
      <w:r w:rsidRPr="00F61D4F">
        <w:rPr>
          <w:rFonts w:ascii="Book Antiqua" w:hAnsi="Book Antiqua"/>
          <w:sz w:val="24"/>
          <w:szCs w:val="24"/>
        </w:rPr>
        <w:t>Galsgaard</w:t>
      </w:r>
      <w:proofErr w:type="spellEnd"/>
      <w:r w:rsidRPr="00F61D4F">
        <w:rPr>
          <w:rFonts w:ascii="Book Antiqua" w:hAnsi="Book Antiqua"/>
          <w:sz w:val="24"/>
          <w:szCs w:val="24"/>
        </w:rPr>
        <w:t xml:space="preserve"> KD, </w:t>
      </w:r>
      <w:proofErr w:type="spellStart"/>
      <w:r w:rsidRPr="00F61D4F">
        <w:rPr>
          <w:rFonts w:ascii="Book Antiqua" w:hAnsi="Book Antiqua"/>
          <w:sz w:val="24"/>
          <w:szCs w:val="24"/>
        </w:rPr>
        <w:t>Winther-Sørensen</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Torekov</w:t>
      </w:r>
      <w:proofErr w:type="spellEnd"/>
      <w:r w:rsidRPr="00F61D4F">
        <w:rPr>
          <w:rFonts w:ascii="Book Antiqua" w:hAnsi="Book Antiqua"/>
          <w:sz w:val="24"/>
          <w:szCs w:val="24"/>
        </w:rPr>
        <w:t xml:space="preserve"> SS, </w:t>
      </w:r>
      <w:proofErr w:type="spellStart"/>
      <w:r w:rsidRPr="00F61D4F">
        <w:rPr>
          <w:rFonts w:ascii="Book Antiqua" w:hAnsi="Book Antiqua"/>
          <w:sz w:val="24"/>
          <w:szCs w:val="24"/>
        </w:rPr>
        <w:t>Lauritzen</w:t>
      </w:r>
      <w:proofErr w:type="spellEnd"/>
      <w:r w:rsidRPr="00F61D4F">
        <w:rPr>
          <w:rFonts w:ascii="Book Antiqua" w:hAnsi="Book Antiqua"/>
          <w:sz w:val="24"/>
          <w:szCs w:val="24"/>
        </w:rPr>
        <w:t xml:space="preserve"> T, Pedersen O, Knop FK, Hansen T, </w:t>
      </w:r>
      <w:proofErr w:type="spellStart"/>
      <w:r w:rsidRPr="00F61D4F">
        <w:rPr>
          <w:rFonts w:ascii="Book Antiqua" w:hAnsi="Book Antiqua"/>
          <w:sz w:val="24"/>
          <w:szCs w:val="24"/>
        </w:rPr>
        <w:t>Jørgensen</w:t>
      </w:r>
      <w:proofErr w:type="spellEnd"/>
      <w:r w:rsidRPr="00F61D4F">
        <w:rPr>
          <w:rFonts w:ascii="Book Antiqua" w:hAnsi="Book Antiqua"/>
          <w:sz w:val="24"/>
          <w:szCs w:val="24"/>
        </w:rPr>
        <w:t xml:space="preserve"> ME, </w:t>
      </w:r>
      <w:proofErr w:type="spellStart"/>
      <w:r w:rsidRPr="00F61D4F">
        <w:rPr>
          <w:rFonts w:ascii="Book Antiqua" w:hAnsi="Book Antiqua"/>
          <w:sz w:val="24"/>
          <w:szCs w:val="24"/>
        </w:rPr>
        <w:t>Vistisen</w:t>
      </w:r>
      <w:proofErr w:type="spellEnd"/>
      <w:r w:rsidRPr="00F61D4F">
        <w:rPr>
          <w:rFonts w:ascii="Book Antiqua" w:hAnsi="Book Antiqua"/>
          <w:sz w:val="24"/>
          <w:szCs w:val="24"/>
        </w:rPr>
        <w:t xml:space="preserve"> D, Holst JJ. Evidence of a liver-alpha cell axis in humans: hepatic insulin resistance attenuates relationship between fasting plasma glucagon and </w:t>
      </w:r>
      <w:proofErr w:type="spellStart"/>
      <w:r w:rsidRPr="00F61D4F">
        <w:rPr>
          <w:rFonts w:ascii="Book Antiqua" w:hAnsi="Book Antiqua"/>
          <w:sz w:val="24"/>
          <w:szCs w:val="24"/>
        </w:rPr>
        <w:t>glucagonotropic</w:t>
      </w:r>
      <w:proofErr w:type="spellEnd"/>
      <w:r w:rsidRPr="00F61D4F">
        <w:rPr>
          <w:rFonts w:ascii="Book Antiqua" w:hAnsi="Book Antiqua"/>
          <w:sz w:val="24"/>
          <w:szCs w:val="24"/>
        </w:rPr>
        <w:t xml:space="preserve"> amino acids. </w:t>
      </w:r>
      <w:proofErr w:type="spellStart"/>
      <w:r w:rsidRPr="00F61D4F">
        <w:rPr>
          <w:rFonts w:ascii="Book Antiqua" w:hAnsi="Book Antiqua"/>
          <w:i/>
          <w:sz w:val="24"/>
          <w:szCs w:val="24"/>
        </w:rPr>
        <w:t>Diabetologia</w:t>
      </w:r>
      <w:proofErr w:type="spellEnd"/>
      <w:r w:rsidRPr="00F61D4F">
        <w:rPr>
          <w:rFonts w:ascii="Book Antiqua" w:hAnsi="Book Antiqua"/>
          <w:sz w:val="24"/>
          <w:szCs w:val="24"/>
        </w:rPr>
        <w:t xml:space="preserve"> 2018; </w:t>
      </w:r>
      <w:r w:rsidRPr="00F61D4F">
        <w:rPr>
          <w:rFonts w:ascii="Book Antiqua" w:hAnsi="Book Antiqua"/>
          <w:b/>
          <w:sz w:val="24"/>
          <w:szCs w:val="24"/>
        </w:rPr>
        <w:t>61</w:t>
      </w:r>
      <w:r w:rsidRPr="00F61D4F">
        <w:rPr>
          <w:rFonts w:ascii="Book Antiqua" w:hAnsi="Book Antiqua"/>
          <w:sz w:val="24"/>
          <w:szCs w:val="24"/>
        </w:rPr>
        <w:t>: 671-680 [PMID: 29305624 DOI: 10.1007/s00125-017-4535-5]</w:t>
      </w:r>
    </w:p>
    <w:p w14:paraId="37B87C49"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44 </w:t>
      </w:r>
      <w:r w:rsidRPr="00F61D4F">
        <w:rPr>
          <w:rFonts w:ascii="Book Antiqua" w:hAnsi="Book Antiqua"/>
          <w:b/>
          <w:sz w:val="24"/>
          <w:szCs w:val="24"/>
        </w:rPr>
        <w:t>Schrader H</w:t>
      </w:r>
      <w:r w:rsidRPr="00F61D4F">
        <w:rPr>
          <w:rFonts w:ascii="Book Antiqua" w:hAnsi="Book Antiqua"/>
          <w:sz w:val="24"/>
          <w:szCs w:val="24"/>
        </w:rPr>
        <w:t xml:space="preserve">, </w:t>
      </w:r>
      <w:proofErr w:type="spellStart"/>
      <w:r w:rsidRPr="00F61D4F">
        <w:rPr>
          <w:rFonts w:ascii="Book Antiqua" w:hAnsi="Book Antiqua"/>
          <w:sz w:val="24"/>
          <w:szCs w:val="24"/>
        </w:rPr>
        <w:t>Menge</w:t>
      </w:r>
      <w:proofErr w:type="spellEnd"/>
      <w:r w:rsidRPr="00F61D4F">
        <w:rPr>
          <w:rFonts w:ascii="Book Antiqua" w:hAnsi="Book Antiqua"/>
          <w:sz w:val="24"/>
          <w:szCs w:val="24"/>
        </w:rPr>
        <w:t xml:space="preserve"> BA, </w:t>
      </w:r>
      <w:proofErr w:type="spellStart"/>
      <w:r w:rsidRPr="00F61D4F">
        <w:rPr>
          <w:rFonts w:ascii="Book Antiqua" w:hAnsi="Book Antiqua"/>
          <w:sz w:val="24"/>
          <w:szCs w:val="24"/>
        </w:rPr>
        <w:t>Belyaev</w:t>
      </w:r>
      <w:proofErr w:type="spellEnd"/>
      <w:r w:rsidRPr="00F61D4F">
        <w:rPr>
          <w:rFonts w:ascii="Book Antiqua" w:hAnsi="Book Antiqua"/>
          <w:sz w:val="24"/>
          <w:szCs w:val="24"/>
        </w:rPr>
        <w:t xml:space="preserve"> O,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Meier JJ.</w:t>
      </w:r>
      <w:proofErr w:type="gramEnd"/>
      <w:r w:rsidRPr="00F61D4F">
        <w:rPr>
          <w:rFonts w:ascii="Book Antiqua" w:hAnsi="Book Antiqua"/>
          <w:sz w:val="24"/>
          <w:szCs w:val="24"/>
        </w:rPr>
        <w:t xml:space="preserve"> </w:t>
      </w:r>
      <w:proofErr w:type="gramStart"/>
      <w:r w:rsidRPr="00F61D4F">
        <w:rPr>
          <w:rFonts w:ascii="Book Antiqua" w:hAnsi="Book Antiqua"/>
          <w:sz w:val="24"/>
          <w:szCs w:val="24"/>
        </w:rPr>
        <w:t>Amino acid malnutrition in patients with chronic pancreatitis and pancreatic carcinoma.</w:t>
      </w:r>
      <w:proofErr w:type="gramEnd"/>
      <w:r w:rsidRPr="00F61D4F">
        <w:rPr>
          <w:rFonts w:ascii="Book Antiqua" w:hAnsi="Book Antiqua"/>
          <w:sz w:val="24"/>
          <w:szCs w:val="24"/>
        </w:rPr>
        <w:t xml:space="preserve"> </w:t>
      </w:r>
      <w:r w:rsidRPr="00F61D4F">
        <w:rPr>
          <w:rFonts w:ascii="Book Antiqua" w:hAnsi="Book Antiqua"/>
          <w:i/>
          <w:sz w:val="24"/>
          <w:szCs w:val="24"/>
        </w:rPr>
        <w:t>Pancreas</w:t>
      </w:r>
      <w:r w:rsidRPr="00F61D4F">
        <w:rPr>
          <w:rFonts w:ascii="Book Antiqua" w:hAnsi="Book Antiqua"/>
          <w:sz w:val="24"/>
          <w:szCs w:val="24"/>
        </w:rPr>
        <w:t xml:space="preserve"> 2009; </w:t>
      </w:r>
      <w:r w:rsidRPr="00F61D4F">
        <w:rPr>
          <w:rFonts w:ascii="Book Antiqua" w:hAnsi="Book Antiqua"/>
          <w:b/>
          <w:sz w:val="24"/>
          <w:szCs w:val="24"/>
        </w:rPr>
        <w:t>38</w:t>
      </w:r>
      <w:r w:rsidRPr="00F61D4F">
        <w:rPr>
          <w:rFonts w:ascii="Book Antiqua" w:hAnsi="Book Antiqua"/>
          <w:sz w:val="24"/>
          <w:szCs w:val="24"/>
        </w:rPr>
        <w:t>: 416-421 [PMID: 19169171 DOI: 10.1097/MPA.0b013e318194fc7a]</w:t>
      </w:r>
    </w:p>
    <w:p w14:paraId="3B84BC0F"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45 </w:t>
      </w:r>
      <w:proofErr w:type="spellStart"/>
      <w:r w:rsidRPr="00F61D4F">
        <w:rPr>
          <w:rFonts w:ascii="Book Antiqua" w:hAnsi="Book Antiqua"/>
          <w:b/>
          <w:sz w:val="24"/>
          <w:szCs w:val="24"/>
        </w:rPr>
        <w:t>Dresler</w:t>
      </w:r>
      <w:proofErr w:type="spellEnd"/>
      <w:r w:rsidRPr="00F61D4F">
        <w:rPr>
          <w:rFonts w:ascii="Book Antiqua" w:hAnsi="Book Antiqua"/>
          <w:b/>
          <w:sz w:val="24"/>
          <w:szCs w:val="24"/>
        </w:rPr>
        <w:t xml:space="preserve"> CM</w:t>
      </w:r>
      <w:r w:rsidRPr="00F61D4F">
        <w:rPr>
          <w:rFonts w:ascii="Book Antiqua" w:hAnsi="Book Antiqua"/>
          <w:sz w:val="24"/>
          <w:szCs w:val="24"/>
        </w:rPr>
        <w:t xml:space="preserve">, Fortner JG, McDermott K, </w:t>
      </w:r>
      <w:proofErr w:type="spellStart"/>
      <w:r w:rsidRPr="00F61D4F">
        <w:rPr>
          <w:rFonts w:ascii="Book Antiqua" w:hAnsi="Book Antiqua"/>
          <w:sz w:val="24"/>
          <w:szCs w:val="24"/>
        </w:rPr>
        <w:t>Bajorunas</w:t>
      </w:r>
      <w:proofErr w:type="spellEnd"/>
      <w:r w:rsidRPr="00F61D4F">
        <w:rPr>
          <w:rFonts w:ascii="Book Antiqua" w:hAnsi="Book Antiqua"/>
          <w:sz w:val="24"/>
          <w:szCs w:val="24"/>
        </w:rPr>
        <w:t xml:space="preserve"> DR. Metabolic consequences of (regional) total pancreatectomy. </w:t>
      </w:r>
      <w:r w:rsidRPr="00F61D4F">
        <w:rPr>
          <w:rFonts w:ascii="Book Antiqua" w:hAnsi="Book Antiqua"/>
          <w:i/>
          <w:sz w:val="24"/>
          <w:szCs w:val="24"/>
        </w:rPr>
        <w:t xml:space="preserve">Ann </w:t>
      </w:r>
      <w:proofErr w:type="spellStart"/>
      <w:r w:rsidRPr="00F61D4F">
        <w:rPr>
          <w:rFonts w:ascii="Book Antiqua" w:hAnsi="Book Antiqua"/>
          <w:i/>
          <w:sz w:val="24"/>
          <w:szCs w:val="24"/>
        </w:rPr>
        <w:t>Surg</w:t>
      </w:r>
      <w:proofErr w:type="spellEnd"/>
      <w:r w:rsidRPr="00F61D4F">
        <w:rPr>
          <w:rFonts w:ascii="Book Antiqua" w:hAnsi="Book Antiqua"/>
          <w:sz w:val="24"/>
          <w:szCs w:val="24"/>
        </w:rPr>
        <w:t xml:space="preserve"> 1991; </w:t>
      </w:r>
      <w:r w:rsidRPr="00F61D4F">
        <w:rPr>
          <w:rFonts w:ascii="Book Antiqua" w:hAnsi="Book Antiqua"/>
          <w:b/>
          <w:sz w:val="24"/>
          <w:szCs w:val="24"/>
        </w:rPr>
        <w:t>214</w:t>
      </w:r>
      <w:r w:rsidRPr="00F61D4F">
        <w:rPr>
          <w:rFonts w:ascii="Book Antiqua" w:hAnsi="Book Antiqua"/>
          <w:sz w:val="24"/>
          <w:szCs w:val="24"/>
        </w:rPr>
        <w:t>: 131-140 [PMID: 1867520 DOI: 10.1097/00000658-199108000-00007]</w:t>
      </w:r>
    </w:p>
    <w:p w14:paraId="6E2F667C"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46 </w:t>
      </w:r>
      <w:r w:rsidRPr="00F61D4F">
        <w:rPr>
          <w:rFonts w:ascii="Book Antiqua" w:hAnsi="Book Antiqua"/>
          <w:b/>
          <w:sz w:val="24"/>
          <w:szCs w:val="24"/>
        </w:rPr>
        <w:t>Whitcomb DC</w:t>
      </w:r>
      <w:r w:rsidRPr="00F61D4F">
        <w:rPr>
          <w:rFonts w:ascii="Book Antiqua" w:hAnsi="Book Antiqua"/>
          <w:sz w:val="24"/>
          <w:szCs w:val="24"/>
        </w:rPr>
        <w:t xml:space="preserve">, </w:t>
      </w:r>
      <w:proofErr w:type="spellStart"/>
      <w:r w:rsidRPr="00F61D4F">
        <w:rPr>
          <w:rFonts w:ascii="Book Antiqua" w:hAnsi="Book Antiqua"/>
          <w:sz w:val="24"/>
          <w:szCs w:val="24"/>
        </w:rPr>
        <w:t>Frulloni</w:t>
      </w:r>
      <w:proofErr w:type="spellEnd"/>
      <w:r w:rsidRPr="00F61D4F">
        <w:rPr>
          <w:rFonts w:ascii="Book Antiqua" w:hAnsi="Book Antiqua"/>
          <w:sz w:val="24"/>
          <w:szCs w:val="24"/>
        </w:rPr>
        <w:t xml:space="preserve"> L, Garg P, Greer JB, Schneider A, Yadav D, </w:t>
      </w:r>
      <w:proofErr w:type="spellStart"/>
      <w:r w:rsidRPr="00F61D4F">
        <w:rPr>
          <w:rFonts w:ascii="Book Antiqua" w:hAnsi="Book Antiqua"/>
          <w:sz w:val="24"/>
          <w:szCs w:val="24"/>
        </w:rPr>
        <w:t>Shimosegawa</w:t>
      </w:r>
      <w:proofErr w:type="spellEnd"/>
      <w:r w:rsidRPr="00F61D4F">
        <w:rPr>
          <w:rFonts w:ascii="Book Antiqua" w:hAnsi="Book Antiqua"/>
          <w:sz w:val="24"/>
          <w:szCs w:val="24"/>
        </w:rPr>
        <w:t xml:space="preserve"> T. Chronic pancreatitis: An international draft consensus proposal for a new mechanistic definition. </w:t>
      </w:r>
      <w:proofErr w:type="spellStart"/>
      <w:r w:rsidRPr="00F61D4F">
        <w:rPr>
          <w:rFonts w:ascii="Book Antiqua" w:hAnsi="Book Antiqua"/>
          <w:i/>
          <w:sz w:val="24"/>
          <w:szCs w:val="24"/>
        </w:rPr>
        <w:t>Pancreatology</w:t>
      </w:r>
      <w:proofErr w:type="spellEnd"/>
      <w:r w:rsidRPr="00F61D4F">
        <w:rPr>
          <w:rFonts w:ascii="Book Antiqua" w:hAnsi="Book Antiqua"/>
          <w:sz w:val="24"/>
          <w:szCs w:val="24"/>
        </w:rPr>
        <w:t xml:space="preserve"> 2016; </w:t>
      </w:r>
      <w:r w:rsidRPr="00F61D4F">
        <w:rPr>
          <w:rFonts w:ascii="Book Antiqua" w:hAnsi="Book Antiqua"/>
          <w:b/>
          <w:sz w:val="24"/>
          <w:szCs w:val="24"/>
        </w:rPr>
        <w:t>16</w:t>
      </w:r>
      <w:r w:rsidRPr="00F61D4F">
        <w:rPr>
          <w:rFonts w:ascii="Book Antiqua" w:hAnsi="Book Antiqua"/>
          <w:sz w:val="24"/>
          <w:szCs w:val="24"/>
        </w:rPr>
        <w:t>: 218-224 [PMID: 26924663 DOI: 10.1016/j.pan.2016.02.001]</w:t>
      </w:r>
    </w:p>
    <w:p w14:paraId="2B7B977D"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47 </w:t>
      </w:r>
      <w:proofErr w:type="spellStart"/>
      <w:r w:rsidRPr="00F61D4F">
        <w:rPr>
          <w:rFonts w:ascii="Book Antiqua" w:hAnsi="Book Antiqua"/>
          <w:b/>
          <w:sz w:val="24"/>
          <w:szCs w:val="24"/>
        </w:rPr>
        <w:t>Hasel</w:t>
      </w:r>
      <w:proofErr w:type="spellEnd"/>
      <w:r w:rsidRPr="00F61D4F">
        <w:rPr>
          <w:rFonts w:ascii="Book Antiqua" w:hAnsi="Book Antiqua"/>
          <w:b/>
          <w:sz w:val="24"/>
          <w:szCs w:val="24"/>
        </w:rPr>
        <w:t xml:space="preserve"> C</w:t>
      </w:r>
      <w:r w:rsidRPr="00F61D4F">
        <w:rPr>
          <w:rFonts w:ascii="Book Antiqua" w:hAnsi="Book Antiqua"/>
          <w:sz w:val="24"/>
          <w:szCs w:val="24"/>
        </w:rPr>
        <w:t xml:space="preserve">, </w:t>
      </w:r>
      <w:proofErr w:type="spellStart"/>
      <w:r w:rsidRPr="00F61D4F">
        <w:rPr>
          <w:rFonts w:ascii="Book Antiqua" w:hAnsi="Book Antiqua"/>
          <w:sz w:val="24"/>
          <w:szCs w:val="24"/>
        </w:rPr>
        <w:t>Dürr</w:t>
      </w:r>
      <w:proofErr w:type="spellEnd"/>
      <w:r w:rsidRPr="00F61D4F">
        <w:rPr>
          <w:rFonts w:ascii="Book Antiqua" w:hAnsi="Book Antiqua"/>
          <w:sz w:val="24"/>
          <w:szCs w:val="24"/>
        </w:rPr>
        <w:t xml:space="preserve"> S, Rau B, </w:t>
      </w:r>
      <w:proofErr w:type="spellStart"/>
      <w:r w:rsidRPr="00F61D4F">
        <w:rPr>
          <w:rFonts w:ascii="Book Antiqua" w:hAnsi="Book Antiqua"/>
          <w:sz w:val="24"/>
          <w:szCs w:val="24"/>
        </w:rPr>
        <w:t>Sträter</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Schmid</w:t>
      </w:r>
      <w:proofErr w:type="spellEnd"/>
      <w:r w:rsidRPr="00F61D4F">
        <w:rPr>
          <w:rFonts w:ascii="Book Antiqua" w:hAnsi="Book Antiqua"/>
          <w:sz w:val="24"/>
          <w:szCs w:val="24"/>
        </w:rPr>
        <w:t xml:space="preserve"> RM, </w:t>
      </w:r>
      <w:proofErr w:type="spellStart"/>
      <w:r w:rsidRPr="00F61D4F">
        <w:rPr>
          <w:rFonts w:ascii="Book Antiqua" w:hAnsi="Book Antiqua"/>
          <w:sz w:val="24"/>
          <w:szCs w:val="24"/>
        </w:rPr>
        <w:t>Walczak</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Bachem</w:t>
      </w:r>
      <w:proofErr w:type="spellEnd"/>
      <w:r w:rsidRPr="00F61D4F">
        <w:rPr>
          <w:rFonts w:ascii="Book Antiqua" w:hAnsi="Book Antiqua"/>
          <w:sz w:val="24"/>
          <w:szCs w:val="24"/>
        </w:rPr>
        <w:t xml:space="preserve"> MG, </w:t>
      </w:r>
      <w:proofErr w:type="spellStart"/>
      <w:r w:rsidRPr="00F61D4F">
        <w:rPr>
          <w:rFonts w:ascii="Book Antiqua" w:hAnsi="Book Antiqua"/>
          <w:sz w:val="24"/>
          <w:szCs w:val="24"/>
        </w:rPr>
        <w:t>Möller</w:t>
      </w:r>
      <w:proofErr w:type="spellEnd"/>
      <w:r w:rsidRPr="00F61D4F">
        <w:rPr>
          <w:rFonts w:ascii="Book Antiqua" w:hAnsi="Book Antiqua"/>
          <w:sz w:val="24"/>
          <w:szCs w:val="24"/>
        </w:rPr>
        <w:t xml:space="preserve"> P. In chronic pancreatitis, widespread emergence of TRAIL receptors in epithelia coincides with </w:t>
      </w:r>
      <w:proofErr w:type="spellStart"/>
      <w:r w:rsidRPr="00F61D4F">
        <w:rPr>
          <w:rFonts w:ascii="Book Antiqua" w:hAnsi="Book Antiqua"/>
          <w:sz w:val="24"/>
          <w:szCs w:val="24"/>
        </w:rPr>
        <w:t>neoexpression</w:t>
      </w:r>
      <w:proofErr w:type="spellEnd"/>
      <w:r w:rsidRPr="00F61D4F">
        <w:rPr>
          <w:rFonts w:ascii="Book Antiqua" w:hAnsi="Book Antiqua"/>
          <w:sz w:val="24"/>
          <w:szCs w:val="24"/>
        </w:rPr>
        <w:t xml:space="preserve"> of TRAIL by pancreatic stellate cells of early fibrotic areas. </w:t>
      </w:r>
      <w:r w:rsidRPr="00F61D4F">
        <w:rPr>
          <w:rFonts w:ascii="Book Antiqua" w:hAnsi="Book Antiqua"/>
          <w:i/>
          <w:sz w:val="24"/>
          <w:szCs w:val="24"/>
        </w:rPr>
        <w:t>Lab Invest</w:t>
      </w:r>
      <w:r w:rsidRPr="00F61D4F">
        <w:rPr>
          <w:rFonts w:ascii="Book Antiqua" w:hAnsi="Book Antiqua"/>
          <w:sz w:val="24"/>
          <w:szCs w:val="24"/>
        </w:rPr>
        <w:t xml:space="preserve"> 2003; </w:t>
      </w:r>
      <w:r w:rsidRPr="00F61D4F">
        <w:rPr>
          <w:rFonts w:ascii="Book Antiqua" w:hAnsi="Book Antiqua"/>
          <w:b/>
          <w:sz w:val="24"/>
          <w:szCs w:val="24"/>
        </w:rPr>
        <w:t>83</w:t>
      </w:r>
      <w:r w:rsidRPr="00F61D4F">
        <w:rPr>
          <w:rFonts w:ascii="Book Antiqua" w:hAnsi="Book Antiqua"/>
          <w:sz w:val="24"/>
          <w:szCs w:val="24"/>
        </w:rPr>
        <w:t>: 825-836 [PMID: 12808117 DOI: 10.1097/01.lab.0000073126.56932.46]</w:t>
      </w:r>
    </w:p>
    <w:p w14:paraId="3F6F5460"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lastRenderedPageBreak/>
        <w:t xml:space="preserve">48 </w:t>
      </w:r>
      <w:proofErr w:type="spellStart"/>
      <w:r w:rsidRPr="00F61D4F">
        <w:rPr>
          <w:rFonts w:ascii="Book Antiqua" w:hAnsi="Book Antiqua"/>
          <w:b/>
          <w:sz w:val="24"/>
          <w:szCs w:val="24"/>
        </w:rPr>
        <w:t>Sasikala</w:t>
      </w:r>
      <w:proofErr w:type="spellEnd"/>
      <w:r w:rsidRPr="00F61D4F">
        <w:rPr>
          <w:rFonts w:ascii="Book Antiqua" w:hAnsi="Book Antiqua"/>
          <w:b/>
          <w:sz w:val="24"/>
          <w:szCs w:val="24"/>
        </w:rPr>
        <w:t xml:space="preserve"> M</w:t>
      </w:r>
      <w:r w:rsidRPr="00F61D4F">
        <w:rPr>
          <w:rFonts w:ascii="Book Antiqua" w:hAnsi="Book Antiqua"/>
          <w:sz w:val="24"/>
          <w:szCs w:val="24"/>
        </w:rPr>
        <w:t xml:space="preserve">, </w:t>
      </w:r>
      <w:proofErr w:type="spellStart"/>
      <w:r w:rsidRPr="00F61D4F">
        <w:rPr>
          <w:rFonts w:ascii="Book Antiqua" w:hAnsi="Book Antiqua"/>
          <w:sz w:val="24"/>
          <w:szCs w:val="24"/>
        </w:rPr>
        <w:t>Talukdar</w:t>
      </w:r>
      <w:proofErr w:type="spellEnd"/>
      <w:r w:rsidRPr="00F61D4F">
        <w:rPr>
          <w:rFonts w:ascii="Book Antiqua" w:hAnsi="Book Antiqua"/>
          <w:sz w:val="24"/>
          <w:szCs w:val="24"/>
        </w:rPr>
        <w:t xml:space="preserve"> R, </w:t>
      </w:r>
      <w:proofErr w:type="spellStart"/>
      <w:r w:rsidRPr="00F61D4F">
        <w:rPr>
          <w:rFonts w:ascii="Book Antiqua" w:hAnsi="Book Antiqua"/>
          <w:sz w:val="24"/>
          <w:szCs w:val="24"/>
        </w:rPr>
        <w:t>Pavan</w:t>
      </w:r>
      <w:proofErr w:type="spellEnd"/>
      <w:r w:rsidRPr="00F61D4F">
        <w:rPr>
          <w:rFonts w:ascii="Book Antiqua" w:hAnsi="Book Antiqua"/>
          <w:sz w:val="24"/>
          <w:szCs w:val="24"/>
        </w:rPr>
        <w:t xml:space="preserve"> </w:t>
      </w:r>
      <w:proofErr w:type="spellStart"/>
      <w:r w:rsidRPr="00F61D4F">
        <w:rPr>
          <w:rFonts w:ascii="Book Antiqua" w:hAnsi="Book Antiqua"/>
          <w:sz w:val="24"/>
          <w:szCs w:val="24"/>
        </w:rPr>
        <w:t>kumar</w:t>
      </w:r>
      <w:proofErr w:type="spellEnd"/>
      <w:r w:rsidRPr="00F61D4F">
        <w:rPr>
          <w:rFonts w:ascii="Book Antiqua" w:hAnsi="Book Antiqua"/>
          <w:sz w:val="24"/>
          <w:szCs w:val="24"/>
        </w:rPr>
        <w:t xml:space="preserve"> P, Radhika G, Rao GV, Pradeep R, </w:t>
      </w:r>
      <w:proofErr w:type="spellStart"/>
      <w:r w:rsidRPr="00F61D4F">
        <w:rPr>
          <w:rFonts w:ascii="Book Antiqua" w:hAnsi="Book Antiqua"/>
          <w:sz w:val="24"/>
          <w:szCs w:val="24"/>
        </w:rPr>
        <w:t>Subramanyam</w:t>
      </w:r>
      <w:proofErr w:type="spellEnd"/>
      <w:r w:rsidRPr="00F61D4F">
        <w:rPr>
          <w:rFonts w:ascii="Book Antiqua" w:hAnsi="Book Antiqua"/>
          <w:sz w:val="24"/>
          <w:szCs w:val="24"/>
        </w:rPr>
        <w:t xml:space="preserve"> C, </w:t>
      </w:r>
      <w:proofErr w:type="spellStart"/>
      <w:r w:rsidRPr="00F61D4F">
        <w:rPr>
          <w:rFonts w:ascii="Book Antiqua" w:hAnsi="Book Antiqua"/>
          <w:sz w:val="24"/>
          <w:szCs w:val="24"/>
        </w:rPr>
        <w:t>Nageshwar</w:t>
      </w:r>
      <w:proofErr w:type="spellEnd"/>
      <w:r w:rsidRPr="00F61D4F">
        <w:rPr>
          <w:rFonts w:ascii="Book Antiqua" w:hAnsi="Book Antiqua"/>
          <w:sz w:val="24"/>
          <w:szCs w:val="24"/>
        </w:rPr>
        <w:t xml:space="preserve"> Reddy D. β-Cell dysfunction in chronic pancreatitis. </w:t>
      </w:r>
      <w:r w:rsidRPr="00F61D4F">
        <w:rPr>
          <w:rFonts w:ascii="Book Antiqua" w:hAnsi="Book Antiqua"/>
          <w:i/>
          <w:sz w:val="24"/>
          <w:szCs w:val="24"/>
        </w:rPr>
        <w:t xml:space="preserve">Dig Dis </w:t>
      </w:r>
      <w:proofErr w:type="spellStart"/>
      <w:r w:rsidRPr="00F61D4F">
        <w:rPr>
          <w:rFonts w:ascii="Book Antiqua" w:hAnsi="Book Antiqua"/>
          <w:i/>
          <w:sz w:val="24"/>
          <w:szCs w:val="24"/>
        </w:rPr>
        <w:t>Sci</w:t>
      </w:r>
      <w:proofErr w:type="spellEnd"/>
      <w:r w:rsidRPr="00F61D4F">
        <w:rPr>
          <w:rFonts w:ascii="Book Antiqua" w:hAnsi="Book Antiqua"/>
          <w:sz w:val="24"/>
          <w:szCs w:val="24"/>
        </w:rPr>
        <w:t xml:space="preserve"> 2012; </w:t>
      </w:r>
      <w:r w:rsidRPr="00F61D4F">
        <w:rPr>
          <w:rFonts w:ascii="Book Antiqua" w:hAnsi="Book Antiqua"/>
          <w:b/>
          <w:sz w:val="24"/>
          <w:szCs w:val="24"/>
        </w:rPr>
        <w:t>57</w:t>
      </w:r>
      <w:r w:rsidRPr="00F61D4F">
        <w:rPr>
          <w:rFonts w:ascii="Book Antiqua" w:hAnsi="Book Antiqua"/>
          <w:sz w:val="24"/>
          <w:szCs w:val="24"/>
        </w:rPr>
        <w:t>: 1764-1772 [PMID: 22383081 DOI: 10.1007/s10620-012-2086-7]</w:t>
      </w:r>
    </w:p>
    <w:p w14:paraId="2D04C908"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49 </w:t>
      </w:r>
      <w:r w:rsidRPr="00F61D4F">
        <w:rPr>
          <w:rFonts w:ascii="Book Antiqua" w:hAnsi="Book Antiqua"/>
          <w:b/>
          <w:sz w:val="24"/>
          <w:szCs w:val="24"/>
        </w:rPr>
        <w:t>Tanaka S</w:t>
      </w:r>
      <w:r w:rsidRPr="00F61D4F">
        <w:rPr>
          <w:rFonts w:ascii="Book Antiqua" w:hAnsi="Book Antiqua"/>
          <w:sz w:val="24"/>
          <w:szCs w:val="24"/>
        </w:rPr>
        <w:t xml:space="preserve">, Kobayashi T, Nakanishi K, Okubo M, </w:t>
      </w:r>
      <w:proofErr w:type="spellStart"/>
      <w:r w:rsidRPr="00F61D4F">
        <w:rPr>
          <w:rFonts w:ascii="Book Antiqua" w:hAnsi="Book Antiqua"/>
          <w:sz w:val="24"/>
          <w:szCs w:val="24"/>
        </w:rPr>
        <w:t>Murase</w:t>
      </w:r>
      <w:proofErr w:type="spellEnd"/>
      <w:r w:rsidRPr="00F61D4F">
        <w:rPr>
          <w:rFonts w:ascii="Book Antiqua" w:hAnsi="Book Antiqua"/>
          <w:sz w:val="24"/>
          <w:szCs w:val="24"/>
        </w:rPr>
        <w:t xml:space="preserve"> T, Hashimoto M, Watanabe G, Matsushita H, Endo Y, </w:t>
      </w:r>
      <w:proofErr w:type="spellStart"/>
      <w:r w:rsidRPr="00F61D4F">
        <w:rPr>
          <w:rFonts w:ascii="Book Antiqua" w:hAnsi="Book Antiqua"/>
          <w:sz w:val="24"/>
          <w:szCs w:val="24"/>
        </w:rPr>
        <w:t>Yoshizaki</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Kosuge</w:t>
      </w:r>
      <w:proofErr w:type="spellEnd"/>
      <w:r w:rsidRPr="00F61D4F">
        <w:rPr>
          <w:rFonts w:ascii="Book Antiqua" w:hAnsi="Book Antiqua"/>
          <w:sz w:val="24"/>
          <w:szCs w:val="24"/>
        </w:rPr>
        <w:t xml:space="preserve"> T, Sakamoto M, Takeuchi K. Evidence of primary beta-cell destruction by T-cells and beta-cell differentiation from pancreatic ductal cells in diabetes associated with active autoimmune chronic pancreatitis. </w:t>
      </w:r>
      <w:r w:rsidRPr="00F61D4F">
        <w:rPr>
          <w:rFonts w:ascii="Book Antiqua" w:hAnsi="Book Antiqua"/>
          <w:i/>
          <w:sz w:val="24"/>
          <w:szCs w:val="24"/>
        </w:rPr>
        <w:t>Diabetes Care</w:t>
      </w:r>
      <w:r w:rsidRPr="00F61D4F">
        <w:rPr>
          <w:rFonts w:ascii="Book Antiqua" w:hAnsi="Book Antiqua"/>
          <w:sz w:val="24"/>
          <w:szCs w:val="24"/>
        </w:rPr>
        <w:t xml:space="preserve"> 2001; </w:t>
      </w:r>
      <w:r w:rsidRPr="00F61D4F">
        <w:rPr>
          <w:rFonts w:ascii="Book Antiqua" w:hAnsi="Book Antiqua"/>
          <w:b/>
          <w:sz w:val="24"/>
          <w:szCs w:val="24"/>
        </w:rPr>
        <w:t>24</w:t>
      </w:r>
      <w:r w:rsidRPr="00F61D4F">
        <w:rPr>
          <w:rFonts w:ascii="Book Antiqua" w:hAnsi="Book Antiqua"/>
          <w:sz w:val="24"/>
          <w:szCs w:val="24"/>
        </w:rPr>
        <w:t>: 1661-1667 [PMID: 11522716 DOI: 10.2337/diacare.24.9.1661]</w:t>
      </w:r>
    </w:p>
    <w:p w14:paraId="2BA10FCC"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50 </w:t>
      </w:r>
      <w:proofErr w:type="spellStart"/>
      <w:r w:rsidRPr="00F61D4F">
        <w:rPr>
          <w:rFonts w:ascii="Book Antiqua" w:hAnsi="Book Antiqua"/>
          <w:b/>
          <w:sz w:val="24"/>
          <w:szCs w:val="24"/>
        </w:rPr>
        <w:t>Talukdar</w:t>
      </w:r>
      <w:proofErr w:type="spellEnd"/>
      <w:r w:rsidRPr="00F61D4F">
        <w:rPr>
          <w:rFonts w:ascii="Book Antiqua" w:hAnsi="Book Antiqua"/>
          <w:b/>
          <w:sz w:val="24"/>
          <w:szCs w:val="24"/>
        </w:rPr>
        <w:t xml:space="preserve"> R</w:t>
      </w:r>
      <w:r w:rsidRPr="00F61D4F">
        <w:rPr>
          <w:rFonts w:ascii="Book Antiqua" w:hAnsi="Book Antiqua"/>
          <w:sz w:val="24"/>
          <w:szCs w:val="24"/>
        </w:rPr>
        <w:t xml:space="preserve">, </w:t>
      </w:r>
      <w:proofErr w:type="spellStart"/>
      <w:r w:rsidRPr="00F61D4F">
        <w:rPr>
          <w:rFonts w:ascii="Book Antiqua" w:hAnsi="Book Antiqua"/>
          <w:sz w:val="24"/>
          <w:szCs w:val="24"/>
        </w:rPr>
        <w:t>Sasikala</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Pavan</w:t>
      </w:r>
      <w:proofErr w:type="spellEnd"/>
      <w:r w:rsidRPr="00F61D4F">
        <w:rPr>
          <w:rFonts w:ascii="Book Antiqua" w:hAnsi="Book Antiqua"/>
          <w:sz w:val="24"/>
          <w:szCs w:val="24"/>
        </w:rPr>
        <w:t xml:space="preserve"> Kumar P, Rao GV, Pradeep R, Reddy DN. T-Helper Cell-Mediated Islet Inflammation Contributes to β-Cell Dysfunction in Chronic Pancreatitis. </w:t>
      </w:r>
      <w:r w:rsidRPr="00F61D4F">
        <w:rPr>
          <w:rFonts w:ascii="Book Antiqua" w:hAnsi="Book Antiqua"/>
          <w:i/>
          <w:sz w:val="24"/>
          <w:szCs w:val="24"/>
        </w:rPr>
        <w:t>Pancreas</w:t>
      </w:r>
      <w:r w:rsidRPr="00F61D4F">
        <w:rPr>
          <w:rFonts w:ascii="Book Antiqua" w:hAnsi="Book Antiqua"/>
          <w:sz w:val="24"/>
          <w:szCs w:val="24"/>
        </w:rPr>
        <w:t xml:space="preserve"> 2016; </w:t>
      </w:r>
      <w:r w:rsidRPr="00F61D4F">
        <w:rPr>
          <w:rFonts w:ascii="Book Antiqua" w:hAnsi="Book Antiqua"/>
          <w:b/>
          <w:sz w:val="24"/>
          <w:szCs w:val="24"/>
        </w:rPr>
        <w:t>45</w:t>
      </w:r>
      <w:r w:rsidRPr="00F61D4F">
        <w:rPr>
          <w:rFonts w:ascii="Book Antiqua" w:hAnsi="Book Antiqua"/>
          <w:sz w:val="24"/>
          <w:szCs w:val="24"/>
        </w:rPr>
        <w:t>: 434-442 [PMID: 26474432 DOI: 10.1097/MPA.0000000000000479]</w:t>
      </w:r>
    </w:p>
    <w:p w14:paraId="5CE7E16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51 </w:t>
      </w:r>
      <w:r w:rsidRPr="00F61D4F">
        <w:rPr>
          <w:rFonts w:ascii="Book Antiqua" w:hAnsi="Book Antiqua"/>
          <w:b/>
          <w:sz w:val="24"/>
          <w:szCs w:val="24"/>
        </w:rPr>
        <w:t>Sun J</w:t>
      </w:r>
      <w:r w:rsidRPr="00F61D4F">
        <w:rPr>
          <w:rFonts w:ascii="Book Antiqua" w:hAnsi="Book Antiqua"/>
          <w:sz w:val="24"/>
          <w:szCs w:val="24"/>
        </w:rPr>
        <w:t xml:space="preserve">, Ni Q, </w:t>
      </w:r>
      <w:proofErr w:type="spellStart"/>
      <w:r w:rsidRPr="00F61D4F">
        <w:rPr>
          <w:rFonts w:ascii="Book Antiqua" w:hAnsi="Book Antiqua"/>
          <w:sz w:val="24"/>
          <w:szCs w:val="24"/>
        </w:rPr>
        <w:t>Xie</w:t>
      </w:r>
      <w:proofErr w:type="spellEnd"/>
      <w:r w:rsidRPr="00F61D4F">
        <w:rPr>
          <w:rFonts w:ascii="Book Antiqua" w:hAnsi="Book Antiqua"/>
          <w:sz w:val="24"/>
          <w:szCs w:val="24"/>
        </w:rPr>
        <w:t xml:space="preserve"> J, Xu M, Zhang J, </w:t>
      </w:r>
      <w:proofErr w:type="spellStart"/>
      <w:r w:rsidRPr="00F61D4F">
        <w:rPr>
          <w:rFonts w:ascii="Book Antiqua" w:hAnsi="Book Antiqua"/>
          <w:sz w:val="24"/>
          <w:szCs w:val="24"/>
        </w:rPr>
        <w:t>Kuang</w:t>
      </w:r>
      <w:proofErr w:type="spellEnd"/>
      <w:r w:rsidRPr="00F61D4F">
        <w:rPr>
          <w:rFonts w:ascii="Book Antiqua" w:hAnsi="Book Antiqua"/>
          <w:sz w:val="24"/>
          <w:szCs w:val="24"/>
        </w:rPr>
        <w:t xml:space="preserve"> J, Wang Y, Ning G, Wang Q. β-Cell Dedifferentiation in Patients With T2D With Adequate Glucose Control and Nondiabetic Chronic Pancreatitis. </w:t>
      </w:r>
      <w:r w:rsidRPr="00F61D4F">
        <w:rPr>
          <w:rFonts w:ascii="Book Antiqua" w:hAnsi="Book Antiqua"/>
          <w:i/>
          <w:sz w:val="24"/>
          <w:szCs w:val="24"/>
        </w:rPr>
        <w:t xml:space="preserve">J </w:t>
      </w:r>
      <w:proofErr w:type="spellStart"/>
      <w:r w:rsidRPr="00F61D4F">
        <w:rPr>
          <w:rFonts w:ascii="Book Antiqua" w:hAnsi="Book Antiqua"/>
          <w:i/>
          <w:sz w:val="24"/>
          <w:szCs w:val="24"/>
        </w:rPr>
        <w:t>Clin</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2019; </w:t>
      </w:r>
      <w:r w:rsidRPr="00F61D4F">
        <w:rPr>
          <w:rFonts w:ascii="Book Antiqua" w:hAnsi="Book Antiqua"/>
          <w:b/>
          <w:sz w:val="24"/>
          <w:szCs w:val="24"/>
        </w:rPr>
        <w:t>104</w:t>
      </w:r>
      <w:r w:rsidRPr="00F61D4F">
        <w:rPr>
          <w:rFonts w:ascii="Book Antiqua" w:hAnsi="Book Antiqua"/>
          <w:sz w:val="24"/>
          <w:szCs w:val="24"/>
        </w:rPr>
        <w:t>: 83-94 [PMID: 30085195 DOI: 10.1210/jc.2018-00968]</w:t>
      </w:r>
    </w:p>
    <w:p w14:paraId="46BFBDA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52 </w:t>
      </w:r>
      <w:proofErr w:type="spellStart"/>
      <w:r w:rsidRPr="00F61D4F">
        <w:rPr>
          <w:rFonts w:ascii="Book Antiqua" w:hAnsi="Book Antiqua"/>
          <w:b/>
          <w:sz w:val="24"/>
          <w:szCs w:val="24"/>
        </w:rPr>
        <w:t>Bynigeri</w:t>
      </w:r>
      <w:proofErr w:type="spellEnd"/>
      <w:r w:rsidRPr="00F61D4F">
        <w:rPr>
          <w:rFonts w:ascii="Book Antiqua" w:hAnsi="Book Antiqua"/>
          <w:b/>
          <w:sz w:val="24"/>
          <w:szCs w:val="24"/>
        </w:rPr>
        <w:t xml:space="preserve"> RR</w:t>
      </w:r>
      <w:r w:rsidRPr="00F61D4F">
        <w:rPr>
          <w:rFonts w:ascii="Book Antiqua" w:hAnsi="Book Antiqua"/>
          <w:sz w:val="24"/>
          <w:szCs w:val="24"/>
        </w:rPr>
        <w:t xml:space="preserve">, </w:t>
      </w:r>
      <w:proofErr w:type="spellStart"/>
      <w:r w:rsidRPr="00F61D4F">
        <w:rPr>
          <w:rFonts w:ascii="Book Antiqua" w:hAnsi="Book Antiqua"/>
          <w:sz w:val="24"/>
          <w:szCs w:val="24"/>
        </w:rPr>
        <w:t>Jakkampudi</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Jangala</w:t>
      </w:r>
      <w:proofErr w:type="spellEnd"/>
      <w:r w:rsidRPr="00F61D4F">
        <w:rPr>
          <w:rFonts w:ascii="Book Antiqua" w:hAnsi="Book Antiqua"/>
          <w:sz w:val="24"/>
          <w:szCs w:val="24"/>
        </w:rPr>
        <w:t xml:space="preserve"> R, </w:t>
      </w:r>
      <w:proofErr w:type="spellStart"/>
      <w:r w:rsidRPr="00F61D4F">
        <w:rPr>
          <w:rFonts w:ascii="Book Antiqua" w:hAnsi="Book Antiqua"/>
          <w:sz w:val="24"/>
          <w:szCs w:val="24"/>
        </w:rPr>
        <w:t>Subramanyam</w:t>
      </w:r>
      <w:proofErr w:type="spellEnd"/>
      <w:r w:rsidRPr="00F61D4F">
        <w:rPr>
          <w:rFonts w:ascii="Book Antiqua" w:hAnsi="Book Antiqua"/>
          <w:sz w:val="24"/>
          <w:szCs w:val="24"/>
        </w:rPr>
        <w:t xml:space="preserve"> C, </w:t>
      </w:r>
      <w:proofErr w:type="spellStart"/>
      <w:r w:rsidRPr="00F61D4F">
        <w:rPr>
          <w:rFonts w:ascii="Book Antiqua" w:hAnsi="Book Antiqua"/>
          <w:sz w:val="24"/>
          <w:szCs w:val="24"/>
        </w:rPr>
        <w:t>Sasikala</w:t>
      </w:r>
      <w:proofErr w:type="spellEnd"/>
      <w:r w:rsidRPr="00F61D4F">
        <w:rPr>
          <w:rFonts w:ascii="Book Antiqua" w:hAnsi="Book Antiqua"/>
          <w:sz w:val="24"/>
          <w:szCs w:val="24"/>
        </w:rPr>
        <w:t xml:space="preserve"> M, Rao GV, Reddy DN, </w:t>
      </w:r>
      <w:proofErr w:type="spellStart"/>
      <w:r w:rsidRPr="00F61D4F">
        <w:rPr>
          <w:rFonts w:ascii="Book Antiqua" w:hAnsi="Book Antiqua"/>
          <w:sz w:val="24"/>
          <w:szCs w:val="24"/>
        </w:rPr>
        <w:t>Talukdar</w:t>
      </w:r>
      <w:proofErr w:type="spellEnd"/>
      <w:r w:rsidRPr="00F61D4F">
        <w:rPr>
          <w:rFonts w:ascii="Book Antiqua" w:hAnsi="Book Antiqua"/>
          <w:sz w:val="24"/>
          <w:szCs w:val="24"/>
        </w:rPr>
        <w:t xml:space="preserve"> R. Pancreatic stellate cell: Pandora's box for pancreatic disease biology. </w:t>
      </w:r>
      <w:r w:rsidRPr="00F61D4F">
        <w:rPr>
          <w:rFonts w:ascii="Book Antiqua" w:hAnsi="Book Antiqua"/>
          <w:i/>
          <w:sz w:val="24"/>
          <w:szCs w:val="24"/>
        </w:rPr>
        <w:t xml:space="preserve">World J </w:t>
      </w:r>
      <w:proofErr w:type="spellStart"/>
      <w:r w:rsidRPr="00F61D4F">
        <w:rPr>
          <w:rFonts w:ascii="Book Antiqua" w:hAnsi="Book Antiqua"/>
          <w:i/>
          <w:sz w:val="24"/>
          <w:szCs w:val="24"/>
        </w:rPr>
        <w:t>Gastroenterol</w:t>
      </w:r>
      <w:proofErr w:type="spellEnd"/>
      <w:r w:rsidRPr="00F61D4F">
        <w:rPr>
          <w:rFonts w:ascii="Book Antiqua" w:hAnsi="Book Antiqua"/>
          <w:sz w:val="24"/>
          <w:szCs w:val="24"/>
        </w:rPr>
        <w:t xml:space="preserve"> 2017; </w:t>
      </w:r>
      <w:r w:rsidRPr="00F61D4F">
        <w:rPr>
          <w:rFonts w:ascii="Book Antiqua" w:hAnsi="Book Antiqua"/>
          <w:b/>
          <w:sz w:val="24"/>
          <w:szCs w:val="24"/>
        </w:rPr>
        <w:t>23</w:t>
      </w:r>
      <w:r w:rsidRPr="00F61D4F">
        <w:rPr>
          <w:rFonts w:ascii="Book Antiqua" w:hAnsi="Book Antiqua"/>
          <w:sz w:val="24"/>
          <w:szCs w:val="24"/>
        </w:rPr>
        <w:t>: 382-405 [PMID: 28210075 DOI: 10.3748/wjg.v23.i3.382]</w:t>
      </w:r>
    </w:p>
    <w:p w14:paraId="44DCA70F"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53 </w:t>
      </w:r>
      <w:r w:rsidRPr="00F61D4F">
        <w:rPr>
          <w:rFonts w:ascii="Book Antiqua" w:hAnsi="Book Antiqua"/>
          <w:b/>
          <w:sz w:val="24"/>
          <w:szCs w:val="24"/>
        </w:rPr>
        <w:t>Lee E</w:t>
      </w:r>
      <w:r w:rsidRPr="00F61D4F">
        <w:rPr>
          <w:rFonts w:ascii="Book Antiqua" w:hAnsi="Book Antiqua"/>
          <w:sz w:val="24"/>
          <w:szCs w:val="24"/>
        </w:rPr>
        <w:t xml:space="preserve">, </w:t>
      </w:r>
      <w:proofErr w:type="spellStart"/>
      <w:r w:rsidRPr="00F61D4F">
        <w:rPr>
          <w:rFonts w:ascii="Book Antiqua" w:hAnsi="Book Antiqua"/>
          <w:sz w:val="24"/>
          <w:szCs w:val="24"/>
        </w:rPr>
        <w:t>Ryu</w:t>
      </w:r>
      <w:proofErr w:type="spellEnd"/>
      <w:r w:rsidRPr="00F61D4F">
        <w:rPr>
          <w:rFonts w:ascii="Book Antiqua" w:hAnsi="Book Antiqua"/>
          <w:sz w:val="24"/>
          <w:szCs w:val="24"/>
        </w:rPr>
        <w:t xml:space="preserve"> GR, </w:t>
      </w:r>
      <w:proofErr w:type="spellStart"/>
      <w:proofErr w:type="gramStart"/>
      <w:r w:rsidRPr="00F61D4F">
        <w:rPr>
          <w:rFonts w:ascii="Book Antiqua" w:hAnsi="Book Antiqua"/>
          <w:sz w:val="24"/>
          <w:szCs w:val="24"/>
        </w:rPr>
        <w:t>Ko</w:t>
      </w:r>
      <w:proofErr w:type="spellEnd"/>
      <w:proofErr w:type="gramEnd"/>
      <w:r w:rsidRPr="00F61D4F">
        <w:rPr>
          <w:rFonts w:ascii="Book Antiqua" w:hAnsi="Book Antiqua"/>
          <w:sz w:val="24"/>
          <w:szCs w:val="24"/>
        </w:rPr>
        <w:t xml:space="preserve"> SH, </w:t>
      </w:r>
      <w:proofErr w:type="spellStart"/>
      <w:r w:rsidRPr="00F61D4F">
        <w:rPr>
          <w:rFonts w:ascii="Book Antiqua" w:hAnsi="Book Antiqua"/>
          <w:sz w:val="24"/>
          <w:szCs w:val="24"/>
        </w:rPr>
        <w:t>Ahn</w:t>
      </w:r>
      <w:proofErr w:type="spellEnd"/>
      <w:r w:rsidRPr="00F61D4F">
        <w:rPr>
          <w:rFonts w:ascii="Book Antiqua" w:hAnsi="Book Antiqua"/>
          <w:sz w:val="24"/>
          <w:szCs w:val="24"/>
        </w:rPr>
        <w:t xml:space="preserve"> YB, Song KH. </w:t>
      </w:r>
      <w:proofErr w:type="gramStart"/>
      <w:r w:rsidRPr="00F61D4F">
        <w:rPr>
          <w:rFonts w:ascii="Book Antiqua" w:hAnsi="Book Antiqua"/>
          <w:sz w:val="24"/>
          <w:szCs w:val="24"/>
        </w:rPr>
        <w:t>A role of pancreatic stellate cells in islet fibrosis and β-cell dysfunction in type 2 diabetes mellitus.</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Biochem</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Biophys</w:t>
      </w:r>
      <w:proofErr w:type="spellEnd"/>
      <w:r w:rsidRPr="00F61D4F">
        <w:rPr>
          <w:rFonts w:ascii="Book Antiqua" w:hAnsi="Book Antiqua"/>
          <w:i/>
          <w:sz w:val="24"/>
          <w:szCs w:val="24"/>
        </w:rPr>
        <w:t xml:space="preserve"> Res </w:t>
      </w:r>
      <w:proofErr w:type="spellStart"/>
      <w:r w:rsidRPr="00F61D4F">
        <w:rPr>
          <w:rFonts w:ascii="Book Antiqua" w:hAnsi="Book Antiqua"/>
          <w:i/>
          <w:sz w:val="24"/>
          <w:szCs w:val="24"/>
        </w:rPr>
        <w:t>Commun</w:t>
      </w:r>
      <w:proofErr w:type="spellEnd"/>
      <w:r w:rsidRPr="00F61D4F">
        <w:rPr>
          <w:rFonts w:ascii="Book Antiqua" w:hAnsi="Book Antiqua"/>
          <w:sz w:val="24"/>
          <w:szCs w:val="24"/>
        </w:rPr>
        <w:t xml:space="preserve"> 2017; </w:t>
      </w:r>
      <w:r w:rsidRPr="00F61D4F">
        <w:rPr>
          <w:rFonts w:ascii="Book Antiqua" w:hAnsi="Book Antiqua"/>
          <w:b/>
          <w:sz w:val="24"/>
          <w:szCs w:val="24"/>
        </w:rPr>
        <w:t>485</w:t>
      </w:r>
      <w:r w:rsidRPr="00F61D4F">
        <w:rPr>
          <w:rFonts w:ascii="Book Antiqua" w:hAnsi="Book Antiqua"/>
          <w:sz w:val="24"/>
          <w:szCs w:val="24"/>
        </w:rPr>
        <w:t>: 328-334 [PMID: 28232184 DOI: 10.1016/j.bbrc.2017.02.082]</w:t>
      </w:r>
    </w:p>
    <w:p w14:paraId="6001C509"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54 </w:t>
      </w:r>
      <w:proofErr w:type="spellStart"/>
      <w:r w:rsidRPr="00F61D4F">
        <w:rPr>
          <w:rFonts w:ascii="Book Antiqua" w:hAnsi="Book Antiqua"/>
          <w:b/>
          <w:sz w:val="24"/>
          <w:szCs w:val="24"/>
        </w:rPr>
        <w:t>Zang</w:t>
      </w:r>
      <w:proofErr w:type="spellEnd"/>
      <w:r w:rsidRPr="00F61D4F">
        <w:rPr>
          <w:rFonts w:ascii="Book Antiqua" w:hAnsi="Book Antiqua"/>
          <w:b/>
          <w:sz w:val="24"/>
          <w:szCs w:val="24"/>
        </w:rPr>
        <w:t xml:space="preserve"> G</w:t>
      </w:r>
      <w:r w:rsidRPr="00F61D4F">
        <w:rPr>
          <w:rFonts w:ascii="Book Antiqua" w:hAnsi="Book Antiqua"/>
          <w:sz w:val="24"/>
          <w:szCs w:val="24"/>
        </w:rPr>
        <w:t xml:space="preserve">, Sandberg M, </w:t>
      </w:r>
      <w:proofErr w:type="spellStart"/>
      <w:r w:rsidRPr="00F61D4F">
        <w:rPr>
          <w:rFonts w:ascii="Book Antiqua" w:hAnsi="Book Antiqua"/>
          <w:sz w:val="24"/>
          <w:szCs w:val="24"/>
        </w:rPr>
        <w:t>Carlsson</w:t>
      </w:r>
      <w:proofErr w:type="spellEnd"/>
      <w:r w:rsidRPr="00F61D4F">
        <w:rPr>
          <w:rFonts w:ascii="Book Antiqua" w:hAnsi="Book Antiqua"/>
          <w:sz w:val="24"/>
          <w:szCs w:val="24"/>
        </w:rPr>
        <w:t xml:space="preserve"> PO, Welsh N, </w:t>
      </w:r>
      <w:proofErr w:type="spellStart"/>
      <w:r w:rsidRPr="00F61D4F">
        <w:rPr>
          <w:rFonts w:ascii="Book Antiqua" w:hAnsi="Book Antiqua"/>
          <w:sz w:val="24"/>
          <w:szCs w:val="24"/>
        </w:rPr>
        <w:t>Jansson</w:t>
      </w:r>
      <w:proofErr w:type="spellEnd"/>
      <w:r w:rsidRPr="00F61D4F">
        <w:rPr>
          <w:rFonts w:ascii="Book Antiqua" w:hAnsi="Book Antiqua"/>
          <w:sz w:val="24"/>
          <w:szCs w:val="24"/>
        </w:rPr>
        <w:t xml:space="preserve"> L, </w:t>
      </w:r>
      <w:proofErr w:type="spellStart"/>
      <w:r w:rsidRPr="00F61D4F">
        <w:rPr>
          <w:rFonts w:ascii="Book Antiqua" w:hAnsi="Book Antiqua"/>
          <w:sz w:val="24"/>
          <w:szCs w:val="24"/>
        </w:rPr>
        <w:t>Barbu</w:t>
      </w:r>
      <w:proofErr w:type="spellEnd"/>
      <w:r w:rsidRPr="00F61D4F">
        <w:rPr>
          <w:rFonts w:ascii="Book Antiqua" w:hAnsi="Book Antiqua"/>
          <w:sz w:val="24"/>
          <w:szCs w:val="24"/>
        </w:rPr>
        <w:t xml:space="preserve"> A. Activated pancreatic stellate cells can impair pancreatic islet function in mice. </w:t>
      </w:r>
      <w:r w:rsidRPr="00F61D4F">
        <w:rPr>
          <w:rFonts w:ascii="Book Antiqua" w:hAnsi="Book Antiqua"/>
          <w:i/>
          <w:sz w:val="24"/>
          <w:szCs w:val="24"/>
        </w:rPr>
        <w:t xml:space="preserve">Ups J Med </w:t>
      </w:r>
      <w:proofErr w:type="spellStart"/>
      <w:r w:rsidRPr="00F61D4F">
        <w:rPr>
          <w:rFonts w:ascii="Book Antiqua" w:hAnsi="Book Antiqua"/>
          <w:i/>
          <w:sz w:val="24"/>
          <w:szCs w:val="24"/>
        </w:rPr>
        <w:t>Sci</w:t>
      </w:r>
      <w:proofErr w:type="spellEnd"/>
      <w:r w:rsidRPr="00F61D4F">
        <w:rPr>
          <w:rFonts w:ascii="Book Antiqua" w:hAnsi="Book Antiqua"/>
          <w:sz w:val="24"/>
          <w:szCs w:val="24"/>
        </w:rPr>
        <w:t xml:space="preserve"> 2015; </w:t>
      </w:r>
      <w:r w:rsidRPr="00F61D4F">
        <w:rPr>
          <w:rFonts w:ascii="Book Antiqua" w:hAnsi="Book Antiqua"/>
          <w:b/>
          <w:sz w:val="24"/>
          <w:szCs w:val="24"/>
        </w:rPr>
        <w:t>120</w:t>
      </w:r>
      <w:r w:rsidRPr="00F61D4F">
        <w:rPr>
          <w:rFonts w:ascii="Book Antiqua" w:hAnsi="Book Antiqua"/>
          <w:sz w:val="24"/>
          <w:szCs w:val="24"/>
        </w:rPr>
        <w:t>: 169-180 [PMID: 25854824 DOI: 10.3109/03009734.2015.1032453]</w:t>
      </w:r>
    </w:p>
    <w:p w14:paraId="3EF0DB43"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55 </w:t>
      </w:r>
      <w:proofErr w:type="spellStart"/>
      <w:r w:rsidRPr="00F61D4F">
        <w:rPr>
          <w:rFonts w:ascii="Book Antiqua" w:hAnsi="Book Antiqua"/>
          <w:b/>
          <w:sz w:val="24"/>
          <w:szCs w:val="24"/>
        </w:rPr>
        <w:t>Bellin</w:t>
      </w:r>
      <w:proofErr w:type="spellEnd"/>
      <w:r w:rsidRPr="00F61D4F">
        <w:rPr>
          <w:rFonts w:ascii="Book Antiqua" w:hAnsi="Book Antiqua"/>
          <w:b/>
          <w:sz w:val="24"/>
          <w:szCs w:val="24"/>
        </w:rPr>
        <w:t xml:space="preserve"> MD</w:t>
      </w:r>
      <w:r w:rsidRPr="00F61D4F">
        <w:rPr>
          <w:rFonts w:ascii="Book Antiqua" w:hAnsi="Book Antiqua"/>
          <w:sz w:val="24"/>
          <w:szCs w:val="24"/>
        </w:rPr>
        <w:t xml:space="preserve">, Whitcomb DC, </w:t>
      </w:r>
      <w:proofErr w:type="spellStart"/>
      <w:r w:rsidRPr="00F61D4F">
        <w:rPr>
          <w:rFonts w:ascii="Book Antiqua" w:hAnsi="Book Antiqua"/>
          <w:sz w:val="24"/>
          <w:szCs w:val="24"/>
        </w:rPr>
        <w:t>Abberbock</w:t>
      </w:r>
      <w:proofErr w:type="spellEnd"/>
      <w:r w:rsidRPr="00F61D4F">
        <w:rPr>
          <w:rFonts w:ascii="Book Antiqua" w:hAnsi="Book Antiqua"/>
          <w:sz w:val="24"/>
          <w:szCs w:val="24"/>
        </w:rPr>
        <w:t xml:space="preserve"> J, Sherman S, Sandhu BS, Gardner TB, Anderson MA, Lewis MD, </w:t>
      </w:r>
      <w:proofErr w:type="spellStart"/>
      <w:r w:rsidRPr="00F61D4F">
        <w:rPr>
          <w:rFonts w:ascii="Book Antiqua" w:hAnsi="Book Antiqua"/>
          <w:sz w:val="24"/>
          <w:szCs w:val="24"/>
        </w:rPr>
        <w:t>Alkaade</w:t>
      </w:r>
      <w:proofErr w:type="spellEnd"/>
      <w:r w:rsidRPr="00F61D4F">
        <w:rPr>
          <w:rFonts w:ascii="Book Antiqua" w:hAnsi="Book Antiqua"/>
          <w:sz w:val="24"/>
          <w:szCs w:val="24"/>
        </w:rPr>
        <w:t xml:space="preserve"> S, Singh VK, Baillie J, Banks PA, Conwell D, Cote GA, </w:t>
      </w:r>
      <w:proofErr w:type="spellStart"/>
      <w:r w:rsidRPr="00F61D4F">
        <w:rPr>
          <w:rFonts w:ascii="Book Antiqua" w:hAnsi="Book Antiqua"/>
          <w:sz w:val="24"/>
          <w:szCs w:val="24"/>
        </w:rPr>
        <w:t>Guda</w:t>
      </w:r>
      <w:proofErr w:type="spellEnd"/>
      <w:r w:rsidRPr="00F61D4F">
        <w:rPr>
          <w:rFonts w:ascii="Book Antiqua" w:hAnsi="Book Antiqua"/>
          <w:sz w:val="24"/>
          <w:szCs w:val="24"/>
        </w:rPr>
        <w:t xml:space="preserve"> NM, </w:t>
      </w:r>
      <w:proofErr w:type="spellStart"/>
      <w:r w:rsidRPr="00F61D4F">
        <w:rPr>
          <w:rFonts w:ascii="Book Antiqua" w:hAnsi="Book Antiqua"/>
          <w:sz w:val="24"/>
          <w:szCs w:val="24"/>
        </w:rPr>
        <w:t>Muniraj</w:t>
      </w:r>
      <w:proofErr w:type="spellEnd"/>
      <w:r w:rsidRPr="00F61D4F">
        <w:rPr>
          <w:rFonts w:ascii="Book Antiqua" w:hAnsi="Book Antiqua"/>
          <w:sz w:val="24"/>
          <w:szCs w:val="24"/>
        </w:rPr>
        <w:t xml:space="preserve"> T, Tang G, Brand RE, </w:t>
      </w:r>
      <w:proofErr w:type="spellStart"/>
      <w:r w:rsidRPr="00F61D4F">
        <w:rPr>
          <w:rFonts w:ascii="Book Antiqua" w:hAnsi="Book Antiqua"/>
          <w:sz w:val="24"/>
          <w:szCs w:val="24"/>
        </w:rPr>
        <w:t>Gelrud</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Amann</w:t>
      </w:r>
      <w:proofErr w:type="spellEnd"/>
      <w:r w:rsidRPr="00F61D4F">
        <w:rPr>
          <w:rFonts w:ascii="Book Antiqua" w:hAnsi="Book Antiqua"/>
          <w:sz w:val="24"/>
          <w:szCs w:val="24"/>
        </w:rPr>
        <w:t xml:space="preserve"> ST, </w:t>
      </w:r>
      <w:proofErr w:type="spellStart"/>
      <w:r w:rsidRPr="00F61D4F">
        <w:rPr>
          <w:rFonts w:ascii="Book Antiqua" w:hAnsi="Book Antiqua"/>
          <w:sz w:val="24"/>
          <w:szCs w:val="24"/>
        </w:rPr>
        <w:t>Forsmark</w:t>
      </w:r>
      <w:proofErr w:type="spellEnd"/>
      <w:r w:rsidRPr="00F61D4F">
        <w:rPr>
          <w:rFonts w:ascii="Book Antiqua" w:hAnsi="Book Antiqua"/>
          <w:sz w:val="24"/>
          <w:szCs w:val="24"/>
        </w:rPr>
        <w:t xml:space="preserve"> CE, Wilcox CM, </w:t>
      </w:r>
      <w:proofErr w:type="spellStart"/>
      <w:r w:rsidRPr="00F61D4F">
        <w:rPr>
          <w:rFonts w:ascii="Book Antiqua" w:hAnsi="Book Antiqua"/>
          <w:sz w:val="24"/>
          <w:szCs w:val="24"/>
        </w:rPr>
        <w:t>Slivka</w:t>
      </w:r>
      <w:proofErr w:type="spellEnd"/>
      <w:r w:rsidRPr="00F61D4F">
        <w:rPr>
          <w:rFonts w:ascii="Book Antiqua" w:hAnsi="Book Antiqua"/>
          <w:sz w:val="24"/>
          <w:szCs w:val="24"/>
        </w:rPr>
        <w:t xml:space="preserve"> A, Yadav D. Patient and Disease Characteristics Associated </w:t>
      </w:r>
      <w:r w:rsidRPr="00F61D4F">
        <w:rPr>
          <w:rFonts w:ascii="Book Antiqua" w:hAnsi="Book Antiqua"/>
          <w:sz w:val="24"/>
          <w:szCs w:val="24"/>
        </w:rPr>
        <w:lastRenderedPageBreak/>
        <w:t xml:space="preserve">With the Presence of Diabetes Mellitus in Adults With Chronic Pancreatitis in the United States. </w:t>
      </w:r>
      <w:r w:rsidRPr="00F61D4F">
        <w:rPr>
          <w:rFonts w:ascii="Book Antiqua" w:hAnsi="Book Antiqua"/>
          <w:i/>
          <w:sz w:val="24"/>
          <w:szCs w:val="24"/>
        </w:rPr>
        <w:t xml:space="preserve">Am J </w:t>
      </w:r>
      <w:proofErr w:type="spellStart"/>
      <w:r w:rsidRPr="00F61D4F">
        <w:rPr>
          <w:rFonts w:ascii="Book Antiqua" w:hAnsi="Book Antiqua"/>
          <w:i/>
          <w:sz w:val="24"/>
          <w:szCs w:val="24"/>
        </w:rPr>
        <w:t>Gastroenterol</w:t>
      </w:r>
      <w:proofErr w:type="spellEnd"/>
      <w:r w:rsidRPr="00F61D4F">
        <w:rPr>
          <w:rFonts w:ascii="Book Antiqua" w:hAnsi="Book Antiqua"/>
          <w:sz w:val="24"/>
          <w:szCs w:val="24"/>
        </w:rPr>
        <w:t xml:space="preserve"> 2017; </w:t>
      </w:r>
      <w:r w:rsidRPr="00F61D4F">
        <w:rPr>
          <w:rFonts w:ascii="Book Antiqua" w:hAnsi="Book Antiqua"/>
          <w:b/>
          <w:sz w:val="24"/>
          <w:szCs w:val="24"/>
        </w:rPr>
        <w:t>112</w:t>
      </w:r>
      <w:r w:rsidRPr="00F61D4F">
        <w:rPr>
          <w:rFonts w:ascii="Book Antiqua" w:hAnsi="Book Antiqua"/>
          <w:sz w:val="24"/>
          <w:szCs w:val="24"/>
        </w:rPr>
        <w:t>: 1457-1465 [PMID: 28741615 DOI: 10.1038/ajg.2017.181]</w:t>
      </w:r>
    </w:p>
    <w:p w14:paraId="39186FE2"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56 </w:t>
      </w:r>
      <w:proofErr w:type="spellStart"/>
      <w:r w:rsidRPr="00F61D4F">
        <w:rPr>
          <w:rFonts w:ascii="Book Antiqua" w:hAnsi="Book Antiqua"/>
          <w:b/>
          <w:sz w:val="24"/>
          <w:szCs w:val="24"/>
        </w:rPr>
        <w:t>Olesen</w:t>
      </w:r>
      <w:proofErr w:type="spellEnd"/>
      <w:r w:rsidRPr="00F61D4F">
        <w:rPr>
          <w:rFonts w:ascii="Book Antiqua" w:hAnsi="Book Antiqua"/>
          <w:b/>
          <w:sz w:val="24"/>
          <w:szCs w:val="24"/>
        </w:rPr>
        <w:t xml:space="preserve"> SS</w:t>
      </w:r>
      <w:r w:rsidRPr="00F61D4F">
        <w:rPr>
          <w:rFonts w:ascii="Book Antiqua" w:hAnsi="Book Antiqua"/>
          <w:sz w:val="24"/>
          <w:szCs w:val="24"/>
        </w:rPr>
        <w:t xml:space="preserve">, </w:t>
      </w:r>
      <w:proofErr w:type="spellStart"/>
      <w:r w:rsidRPr="00F61D4F">
        <w:rPr>
          <w:rFonts w:ascii="Book Antiqua" w:hAnsi="Book Antiqua"/>
          <w:sz w:val="24"/>
          <w:szCs w:val="24"/>
        </w:rPr>
        <w:t>Poulsen</w:t>
      </w:r>
      <w:proofErr w:type="spellEnd"/>
      <w:r w:rsidRPr="00F61D4F">
        <w:rPr>
          <w:rFonts w:ascii="Book Antiqua" w:hAnsi="Book Antiqua"/>
          <w:sz w:val="24"/>
          <w:szCs w:val="24"/>
        </w:rPr>
        <w:t xml:space="preserve"> JL, </w:t>
      </w:r>
      <w:proofErr w:type="spellStart"/>
      <w:r w:rsidRPr="00F61D4F">
        <w:rPr>
          <w:rFonts w:ascii="Book Antiqua" w:hAnsi="Book Antiqua"/>
          <w:sz w:val="24"/>
          <w:szCs w:val="24"/>
        </w:rPr>
        <w:t>Novovic</w:t>
      </w:r>
      <w:proofErr w:type="spellEnd"/>
      <w:r w:rsidRPr="00F61D4F">
        <w:rPr>
          <w:rFonts w:ascii="Book Antiqua" w:hAnsi="Book Antiqua"/>
          <w:sz w:val="24"/>
          <w:szCs w:val="24"/>
        </w:rPr>
        <w:t xml:space="preserve"> S, </w:t>
      </w:r>
      <w:proofErr w:type="spellStart"/>
      <w:r w:rsidRPr="00F61D4F">
        <w:rPr>
          <w:rFonts w:ascii="Book Antiqua" w:hAnsi="Book Antiqua"/>
          <w:sz w:val="24"/>
          <w:szCs w:val="24"/>
        </w:rPr>
        <w:t>Nøjgaard</w:t>
      </w:r>
      <w:proofErr w:type="spellEnd"/>
      <w:r w:rsidRPr="00F61D4F">
        <w:rPr>
          <w:rFonts w:ascii="Book Antiqua" w:hAnsi="Book Antiqua"/>
          <w:sz w:val="24"/>
          <w:szCs w:val="24"/>
        </w:rPr>
        <w:t xml:space="preserve"> C, </w:t>
      </w:r>
      <w:proofErr w:type="spellStart"/>
      <w:r w:rsidRPr="00F61D4F">
        <w:rPr>
          <w:rFonts w:ascii="Book Antiqua" w:hAnsi="Book Antiqua"/>
          <w:sz w:val="24"/>
          <w:szCs w:val="24"/>
        </w:rPr>
        <w:t>Kalaitzakis</w:t>
      </w:r>
      <w:proofErr w:type="spellEnd"/>
      <w:r w:rsidRPr="00F61D4F">
        <w:rPr>
          <w:rFonts w:ascii="Book Antiqua" w:hAnsi="Book Antiqua"/>
          <w:sz w:val="24"/>
          <w:szCs w:val="24"/>
        </w:rPr>
        <w:t xml:space="preserve"> E, Jensen NM, </w:t>
      </w:r>
      <w:proofErr w:type="spellStart"/>
      <w:r w:rsidRPr="00F61D4F">
        <w:rPr>
          <w:rFonts w:ascii="Book Antiqua" w:hAnsi="Book Antiqua"/>
          <w:sz w:val="24"/>
          <w:szCs w:val="24"/>
        </w:rPr>
        <w:t>Engjom</w:t>
      </w:r>
      <w:proofErr w:type="spellEnd"/>
      <w:r w:rsidRPr="00F61D4F">
        <w:rPr>
          <w:rFonts w:ascii="Book Antiqua" w:hAnsi="Book Antiqua"/>
          <w:sz w:val="24"/>
          <w:szCs w:val="24"/>
        </w:rPr>
        <w:t xml:space="preserve"> T, </w:t>
      </w:r>
      <w:proofErr w:type="spellStart"/>
      <w:r w:rsidRPr="00F61D4F">
        <w:rPr>
          <w:rFonts w:ascii="Book Antiqua" w:hAnsi="Book Antiqua"/>
          <w:sz w:val="24"/>
          <w:szCs w:val="24"/>
        </w:rPr>
        <w:t>Tjora</w:t>
      </w:r>
      <w:proofErr w:type="spellEnd"/>
      <w:r w:rsidRPr="00F61D4F">
        <w:rPr>
          <w:rFonts w:ascii="Book Antiqua" w:hAnsi="Book Antiqua"/>
          <w:sz w:val="24"/>
          <w:szCs w:val="24"/>
        </w:rPr>
        <w:t xml:space="preserve"> E, </w:t>
      </w:r>
      <w:proofErr w:type="spellStart"/>
      <w:r w:rsidRPr="00F61D4F">
        <w:rPr>
          <w:rFonts w:ascii="Book Antiqua" w:hAnsi="Book Antiqua"/>
          <w:sz w:val="24"/>
          <w:szCs w:val="24"/>
        </w:rPr>
        <w:t>Waage</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Hauge</w:t>
      </w:r>
      <w:proofErr w:type="spellEnd"/>
      <w:r w:rsidRPr="00F61D4F">
        <w:rPr>
          <w:rFonts w:ascii="Book Antiqua" w:hAnsi="Book Antiqua"/>
          <w:sz w:val="24"/>
          <w:szCs w:val="24"/>
        </w:rPr>
        <w:t xml:space="preserve"> T, Haas SL, </w:t>
      </w:r>
      <w:proofErr w:type="spellStart"/>
      <w:r w:rsidRPr="00F61D4F">
        <w:rPr>
          <w:rFonts w:ascii="Book Antiqua" w:hAnsi="Book Antiqua"/>
          <w:sz w:val="24"/>
          <w:szCs w:val="24"/>
        </w:rPr>
        <w:t>Vujasinovic</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Barauskas</w:t>
      </w:r>
      <w:proofErr w:type="spellEnd"/>
      <w:r w:rsidRPr="00F61D4F">
        <w:rPr>
          <w:rFonts w:ascii="Book Antiqua" w:hAnsi="Book Antiqua"/>
          <w:sz w:val="24"/>
          <w:szCs w:val="24"/>
        </w:rPr>
        <w:t xml:space="preserve"> G, </w:t>
      </w:r>
      <w:proofErr w:type="spellStart"/>
      <w:r w:rsidRPr="00F61D4F">
        <w:rPr>
          <w:rFonts w:ascii="Book Antiqua" w:hAnsi="Book Antiqua"/>
          <w:sz w:val="24"/>
          <w:szCs w:val="24"/>
        </w:rPr>
        <w:t>Pukitis</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Ozola-Zālīte</w:t>
      </w:r>
      <w:proofErr w:type="spellEnd"/>
      <w:r w:rsidRPr="00F61D4F">
        <w:rPr>
          <w:rFonts w:ascii="Book Antiqua" w:hAnsi="Book Antiqua"/>
          <w:sz w:val="24"/>
          <w:szCs w:val="24"/>
        </w:rPr>
        <w:t xml:space="preserve"> I, Okhlobystin A, </w:t>
      </w:r>
      <w:proofErr w:type="spellStart"/>
      <w:r w:rsidRPr="00F61D4F">
        <w:rPr>
          <w:rFonts w:ascii="Book Antiqua" w:hAnsi="Book Antiqua"/>
          <w:sz w:val="24"/>
          <w:szCs w:val="24"/>
        </w:rPr>
        <w:t>Parhiala</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Laukkarinen</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Drewes</w:t>
      </w:r>
      <w:proofErr w:type="spellEnd"/>
      <w:r w:rsidRPr="00F61D4F">
        <w:rPr>
          <w:rFonts w:ascii="Book Antiqua" w:hAnsi="Book Antiqua"/>
          <w:sz w:val="24"/>
          <w:szCs w:val="24"/>
        </w:rPr>
        <w:t xml:space="preserve"> AM. Multiple risk factors for diabetes mellitus in patients with chronic pancreatitis: A multicentre study of 1117 cases. </w:t>
      </w:r>
      <w:r w:rsidRPr="00F61D4F">
        <w:rPr>
          <w:rFonts w:ascii="Book Antiqua" w:hAnsi="Book Antiqua"/>
          <w:i/>
          <w:sz w:val="24"/>
          <w:szCs w:val="24"/>
        </w:rPr>
        <w:t xml:space="preserve">United European </w:t>
      </w:r>
      <w:proofErr w:type="spellStart"/>
      <w:r w:rsidRPr="00F61D4F">
        <w:rPr>
          <w:rFonts w:ascii="Book Antiqua" w:hAnsi="Book Antiqua"/>
          <w:i/>
          <w:sz w:val="24"/>
          <w:szCs w:val="24"/>
        </w:rPr>
        <w:t>Gastroenterol</w:t>
      </w:r>
      <w:proofErr w:type="spellEnd"/>
      <w:r w:rsidRPr="00F61D4F">
        <w:rPr>
          <w:rFonts w:ascii="Book Antiqua" w:hAnsi="Book Antiqua"/>
          <w:i/>
          <w:sz w:val="24"/>
          <w:szCs w:val="24"/>
        </w:rPr>
        <w:t xml:space="preserve"> J</w:t>
      </w:r>
      <w:r w:rsidRPr="00F61D4F">
        <w:rPr>
          <w:rFonts w:ascii="Book Antiqua" w:hAnsi="Book Antiqua"/>
          <w:sz w:val="24"/>
          <w:szCs w:val="24"/>
        </w:rPr>
        <w:t xml:space="preserve"> 2020; </w:t>
      </w:r>
      <w:r w:rsidRPr="00F61D4F">
        <w:rPr>
          <w:rFonts w:ascii="Book Antiqua" w:hAnsi="Book Antiqua"/>
          <w:b/>
          <w:sz w:val="24"/>
          <w:szCs w:val="24"/>
        </w:rPr>
        <w:t>8</w:t>
      </w:r>
      <w:r w:rsidRPr="00F61D4F">
        <w:rPr>
          <w:rFonts w:ascii="Book Antiqua" w:hAnsi="Book Antiqua"/>
          <w:sz w:val="24"/>
          <w:szCs w:val="24"/>
        </w:rPr>
        <w:t>: 453-461 [PMID: 32213024 DOI: 10.1177/2050640620901973]</w:t>
      </w:r>
    </w:p>
    <w:p w14:paraId="79890312"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57 </w:t>
      </w:r>
      <w:proofErr w:type="spellStart"/>
      <w:r w:rsidRPr="00F61D4F">
        <w:rPr>
          <w:rFonts w:ascii="Book Antiqua" w:hAnsi="Book Antiqua"/>
          <w:b/>
          <w:sz w:val="24"/>
          <w:szCs w:val="24"/>
        </w:rPr>
        <w:t>Menge</w:t>
      </w:r>
      <w:proofErr w:type="spellEnd"/>
      <w:r w:rsidRPr="00F61D4F">
        <w:rPr>
          <w:rFonts w:ascii="Book Antiqua" w:hAnsi="Book Antiqua"/>
          <w:b/>
          <w:sz w:val="24"/>
          <w:szCs w:val="24"/>
        </w:rPr>
        <w:t xml:space="preserve"> BA</w:t>
      </w:r>
      <w:r w:rsidRPr="00F61D4F">
        <w:rPr>
          <w:rFonts w:ascii="Book Antiqua" w:hAnsi="Book Antiqua"/>
          <w:sz w:val="24"/>
          <w:szCs w:val="24"/>
        </w:rPr>
        <w:t xml:space="preserve">, Schrader H, Breuer TG, </w:t>
      </w:r>
      <w:proofErr w:type="spellStart"/>
      <w:r w:rsidRPr="00F61D4F">
        <w:rPr>
          <w:rFonts w:ascii="Book Antiqua" w:hAnsi="Book Antiqua"/>
          <w:sz w:val="24"/>
          <w:szCs w:val="24"/>
        </w:rPr>
        <w:t>Dabrowski</w:t>
      </w:r>
      <w:proofErr w:type="spellEnd"/>
      <w:r w:rsidRPr="00F61D4F">
        <w:rPr>
          <w:rFonts w:ascii="Book Antiqua" w:hAnsi="Book Antiqua"/>
          <w:sz w:val="24"/>
          <w:szCs w:val="24"/>
        </w:rPr>
        <w:t xml:space="preserve"> Y,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Meier JJ. </w:t>
      </w:r>
      <w:proofErr w:type="gramStart"/>
      <w:r w:rsidRPr="00F61D4F">
        <w:rPr>
          <w:rFonts w:ascii="Book Antiqua" w:hAnsi="Book Antiqua"/>
          <w:sz w:val="24"/>
          <w:szCs w:val="24"/>
        </w:rPr>
        <w:t>Metabolic consequences of a 50% partial pancreatectomy in humans.</w:t>
      </w:r>
      <w:proofErr w:type="gramEnd"/>
      <w:r w:rsidRPr="00F61D4F">
        <w:rPr>
          <w:rFonts w:ascii="Book Antiqua" w:hAnsi="Book Antiqua"/>
          <w:sz w:val="24"/>
          <w:szCs w:val="24"/>
        </w:rPr>
        <w:t xml:space="preserve"> </w:t>
      </w:r>
      <w:proofErr w:type="spellStart"/>
      <w:r w:rsidRPr="00F61D4F">
        <w:rPr>
          <w:rFonts w:ascii="Book Antiqua" w:hAnsi="Book Antiqua"/>
          <w:i/>
          <w:sz w:val="24"/>
          <w:szCs w:val="24"/>
        </w:rPr>
        <w:t>Diabetologia</w:t>
      </w:r>
      <w:proofErr w:type="spellEnd"/>
      <w:r w:rsidRPr="00F61D4F">
        <w:rPr>
          <w:rFonts w:ascii="Book Antiqua" w:hAnsi="Book Antiqua"/>
          <w:sz w:val="24"/>
          <w:szCs w:val="24"/>
        </w:rPr>
        <w:t xml:space="preserve"> 2009; </w:t>
      </w:r>
      <w:r w:rsidRPr="00F61D4F">
        <w:rPr>
          <w:rFonts w:ascii="Book Antiqua" w:hAnsi="Book Antiqua"/>
          <w:b/>
          <w:sz w:val="24"/>
          <w:szCs w:val="24"/>
        </w:rPr>
        <w:t>52</w:t>
      </w:r>
      <w:r w:rsidRPr="00F61D4F">
        <w:rPr>
          <w:rFonts w:ascii="Book Antiqua" w:hAnsi="Book Antiqua"/>
          <w:sz w:val="24"/>
          <w:szCs w:val="24"/>
        </w:rPr>
        <w:t>: 306-317 [PMID: 19037627 DOI: 10.1007/s00125-008-1219-1]</w:t>
      </w:r>
    </w:p>
    <w:p w14:paraId="1847BECE"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58 </w:t>
      </w:r>
      <w:proofErr w:type="spellStart"/>
      <w:r w:rsidRPr="00F61D4F">
        <w:rPr>
          <w:rFonts w:ascii="Book Antiqua" w:hAnsi="Book Antiqua"/>
          <w:b/>
          <w:sz w:val="24"/>
          <w:szCs w:val="24"/>
        </w:rPr>
        <w:t>Menge</w:t>
      </w:r>
      <w:proofErr w:type="spellEnd"/>
      <w:r w:rsidRPr="00F61D4F">
        <w:rPr>
          <w:rFonts w:ascii="Book Antiqua" w:hAnsi="Book Antiqua"/>
          <w:b/>
          <w:sz w:val="24"/>
          <w:szCs w:val="24"/>
        </w:rPr>
        <w:t xml:space="preserve"> BA</w:t>
      </w:r>
      <w:r w:rsidRPr="00F61D4F">
        <w:rPr>
          <w:rFonts w:ascii="Book Antiqua" w:hAnsi="Book Antiqua"/>
          <w:sz w:val="24"/>
          <w:szCs w:val="24"/>
        </w:rPr>
        <w:t xml:space="preserve">, Breuer TG, Ritter PR,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WE, Meier JJ.</w:t>
      </w:r>
      <w:proofErr w:type="gramEnd"/>
      <w:r w:rsidRPr="00F61D4F">
        <w:rPr>
          <w:rFonts w:ascii="Book Antiqua" w:hAnsi="Book Antiqua"/>
          <w:sz w:val="24"/>
          <w:szCs w:val="24"/>
        </w:rPr>
        <w:t xml:space="preserve"> Long-term </w:t>
      </w:r>
      <w:proofErr w:type="gramStart"/>
      <w:r w:rsidRPr="00F61D4F">
        <w:rPr>
          <w:rFonts w:ascii="Book Antiqua" w:hAnsi="Book Antiqua"/>
          <w:sz w:val="24"/>
          <w:szCs w:val="24"/>
        </w:rPr>
        <w:t>recovery of β-cell function</w:t>
      </w:r>
      <w:proofErr w:type="gramEnd"/>
      <w:r w:rsidRPr="00F61D4F">
        <w:rPr>
          <w:rFonts w:ascii="Book Antiqua" w:hAnsi="Book Antiqua"/>
          <w:sz w:val="24"/>
          <w:szCs w:val="24"/>
        </w:rPr>
        <w:t xml:space="preserve"> after partial pancreatectomy in humans. </w:t>
      </w:r>
      <w:r w:rsidRPr="00F61D4F">
        <w:rPr>
          <w:rFonts w:ascii="Book Antiqua" w:hAnsi="Book Antiqua"/>
          <w:i/>
          <w:sz w:val="24"/>
          <w:szCs w:val="24"/>
        </w:rPr>
        <w:t>Metabolism</w:t>
      </w:r>
      <w:r w:rsidRPr="00F61D4F">
        <w:rPr>
          <w:rFonts w:ascii="Book Antiqua" w:hAnsi="Book Antiqua"/>
          <w:sz w:val="24"/>
          <w:szCs w:val="24"/>
        </w:rPr>
        <w:t xml:space="preserve"> 2012; </w:t>
      </w:r>
      <w:r w:rsidRPr="00F61D4F">
        <w:rPr>
          <w:rFonts w:ascii="Book Antiqua" w:hAnsi="Book Antiqua"/>
          <w:b/>
          <w:sz w:val="24"/>
          <w:szCs w:val="24"/>
        </w:rPr>
        <w:t>61</w:t>
      </w:r>
      <w:r w:rsidRPr="00F61D4F">
        <w:rPr>
          <w:rFonts w:ascii="Book Antiqua" w:hAnsi="Book Antiqua"/>
          <w:sz w:val="24"/>
          <w:szCs w:val="24"/>
        </w:rPr>
        <w:t>: 620-624 [PMID: 22079939 DOI: 10.1016/j.metabol.2011.09.019]</w:t>
      </w:r>
    </w:p>
    <w:p w14:paraId="136FA2A8"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59 </w:t>
      </w:r>
      <w:r w:rsidRPr="00F61D4F">
        <w:rPr>
          <w:rFonts w:ascii="Book Antiqua" w:hAnsi="Book Antiqua"/>
          <w:b/>
          <w:sz w:val="24"/>
          <w:szCs w:val="24"/>
        </w:rPr>
        <w:t>Schneider MU</w:t>
      </w:r>
      <w:r w:rsidRPr="00F61D4F">
        <w:rPr>
          <w:rFonts w:ascii="Book Antiqua" w:hAnsi="Book Antiqua"/>
          <w:sz w:val="24"/>
          <w:szCs w:val="24"/>
        </w:rPr>
        <w:t xml:space="preserve">, Meister R, </w:t>
      </w:r>
      <w:proofErr w:type="spellStart"/>
      <w:r w:rsidRPr="00F61D4F">
        <w:rPr>
          <w:rFonts w:ascii="Book Antiqua" w:hAnsi="Book Antiqua"/>
          <w:sz w:val="24"/>
          <w:szCs w:val="24"/>
        </w:rPr>
        <w:t>Domschke</w:t>
      </w:r>
      <w:proofErr w:type="spellEnd"/>
      <w:r w:rsidRPr="00F61D4F">
        <w:rPr>
          <w:rFonts w:ascii="Book Antiqua" w:hAnsi="Book Antiqua"/>
          <w:sz w:val="24"/>
          <w:szCs w:val="24"/>
        </w:rPr>
        <w:t xml:space="preserve"> S, </w:t>
      </w:r>
      <w:proofErr w:type="spellStart"/>
      <w:r w:rsidRPr="00F61D4F">
        <w:rPr>
          <w:rFonts w:ascii="Book Antiqua" w:hAnsi="Book Antiqua"/>
          <w:sz w:val="24"/>
          <w:szCs w:val="24"/>
        </w:rPr>
        <w:t>Zirngibl</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Strebl</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Heptner</w:t>
      </w:r>
      <w:proofErr w:type="spellEnd"/>
      <w:r w:rsidRPr="00F61D4F">
        <w:rPr>
          <w:rFonts w:ascii="Book Antiqua" w:hAnsi="Book Antiqua"/>
          <w:sz w:val="24"/>
          <w:szCs w:val="24"/>
        </w:rPr>
        <w:t xml:space="preserve"> G, </w:t>
      </w:r>
      <w:proofErr w:type="spellStart"/>
      <w:r w:rsidRPr="00F61D4F">
        <w:rPr>
          <w:rFonts w:ascii="Book Antiqua" w:hAnsi="Book Antiqua"/>
          <w:sz w:val="24"/>
          <w:szCs w:val="24"/>
        </w:rPr>
        <w:t>Gebhardt</w:t>
      </w:r>
      <w:proofErr w:type="spellEnd"/>
      <w:r w:rsidRPr="00F61D4F">
        <w:rPr>
          <w:rFonts w:ascii="Book Antiqua" w:hAnsi="Book Antiqua"/>
          <w:sz w:val="24"/>
          <w:szCs w:val="24"/>
        </w:rPr>
        <w:t xml:space="preserve"> C, Gall FP, </w:t>
      </w:r>
      <w:proofErr w:type="spellStart"/>
      <w:r w:rsidRPr="00F61D4F">
        <w:rPr>
          <w:rFonts w:ascii="Book Antiqua" w:hAnsi="Book Antiqua"/>
          <w:sz w:val="24"/>
          <w:szCs w:val="24"/>
        </w:rPr>
        <w:t>Domschke</w:t>
      </w:r>
      <w:proofErr w:type="spellEnd"/>
      <w:r w:rsidRPr="00F61D4F">
        <w:rPr>
          <w:rFonts w:ascii="Book Antiqua" w:hAnsi="Book Antiqua"/>
          <w:sz w:val="24"/>
          <w:szCs w:val="24"/>
        </w:rPr>
        <w:t xml:space="preserve"> W. Whipple's procedure plus intraoperative pancreatic duct occlusion for severe chronic pancreatitis: clinical, exocrine, and endocrine consequences during a 3-year follow-up. </w:t>
      </w:r>
      <w:r w:rsidRPr="00F61D4F">
        <w:rPr>
          <w:rFonts w:ascii="Book Antiqua" w:hAnsi="Book Antiqua"/>
          <w:i/>
          <w:sz w:val="24"/>
          <w:szCs w:val="24"/>
        </w:rPr>
        <w:t>Pancreas</w:t>
      </w:r>
      <w:r w:rsidRPr="00F61D4F">
        <w:rPr>
          <w:rFonts w:ascii="Book Antiqua" w:hAnsi="Book Antiqua"/>
          <w:sz w:val="24"/>
          <w:szCs w:val="24"/>
        </w:rPr>
        <w:t xml:space="preserve"> 1987; </w:t>
      </w:r>
      <w:r w:rsidRPr="00F61D4F">
        <w:rPr>
          <w:rFonts w:ascii="Book Antiqua" w:hAnsi="Book Antiqua"/>
          <w:b/>
          <w:sz w:val="24"/>
          <w:szCs w:val="24"/>
        </w:rPr>
        <w:t>2</w:t>
      </w:r>
      <w:r w:rsidRPr="00F61D4F">
        <w:rPr>
          <w:rFonts w:ascii="Book Antiqua" w:hAnsi="Book Antiqua"/>
          <w:sz w:val="24"/>
          <w:szCs w:val="24"/>
        </w:rPr>
        <w:t>: 715-726 [PMID: 3438310 DOI: 10.1097/00006676-198711000-00016]</w:t>
      </w:r>
    </w:p>
    <w:p w14:paraId="3CBFB4E3"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60 </w:t>
      </w:r>
      <w:proofErr w:type="spellStart"/>
      <w:r w:rsidRPr="00F61D4F">
        <w:rPr>
          <w:rFonts w:ascii="Book Antiqua" w:hAnsi="Book Antiqua"/>
          <w:b/>
          <w:sz w:val="24"/>
          <w:szCs w:val="24"/>
        </w:rPr>
        <w:t>Gutama</w:t>
      </w:r>
      <w:proofErr w:type="spellEnd"/>
      <w:r w:rsidRPr="00F61D4F">
        <w:rPr>
          <w:rFonts w:ascii="Book Antiqua" w:hAnsi="Book Antiqua"/>
          <w:b/>
          <w:sz w:val="24"/>
          <w:szCs w:val="24"/>
        </w:rPr>
        <w:t xml:space="preserve"> BW</w:t>
      </w:r>
      <w:r w:rsidRPr="00F61D4F">
        <w:rPr>
          <w:rFonts w:ascii="Book Antiqua" w:hAnsi="Book Antiqua"/>
          <w:sz w:val="24"/>
          <w:szCs w:val="24"/>
        </w:rPr>
        <w:t xml:space="preserve">, Yang Y, </w:t>
      </w:r>
      <w:proofErr w:type="spellStart"/>
      <w:r w:rsidRPr="00F61D4F">
        <w:rPr>
          <w:rFonts w:ascii="Book Antiqua" w:hAnsi="Book Antiqua"/>
          <w:sz w:val="24"/>
          <w:szCs w:val="24"/>
        </w:rPr>
        <w:t>Beilman</w:t>
      </w:r>
      <w:proofErr w:type="spellEnd"/>
      <w:r w:rsidRPr="00F61D4F">
        <w:rPr>
          <w:rFonts w:ascii="Book Antiqua" w:hAnsi="Book Antiqua"/>
          <w:sz w:val="24"/>
          <w:szCs w:val="24"/>
        </w:rPr>
        <w:t xml:space="preserve"> GJ, Freeman ML, Kirchner VA, Pruett TL, </w:t>
      </w:r>
      <w:proofErr w:type="spellStart"/>
      <w:r w:rsidRPr="00F61D4F">
        <w:rPr>
          <w:rFonts w:ascii="Book Antiqua" w:hAnsi="Book Antiqua"/>
          <w:sz w:val="24"/>
          <w:szCs w:val="24"/>
        </w:rPr>
        <w:t>Chinnakotla</w:t>
      </w:r>
      <w:proofErr w:type="spellEnd"/>
      <w:r w:rsidRPr="00F61D4F">
        <w:rPr>
          <w:rFonts w:ascii="Book Antiqua" w:hAnsi="Book Antiqua"/>
          <w:sz w:val="24"/>
          <w:szCs w:val="24"/>
        </w:rPr>
        <w:t xml:space="preserve"> S, Downs EM, </w:t>
      </w:r>
      <w:proofErr w:type="spellStart"/>
      <w:r w:rsidRPr="00F61D4F">
        <w:rPr>
          <w:rFonts w:ascii="Book Antiqua" w:hAnsi="Book Antiqua"/>
          <w:sz w:val="24"/>
          <w:szCs w:val="24"/>
        </w:rPr>
        <w:t>Trikudanathan</w:t>
      </w:r>
      <w:proofErr w:type="spellEnd"/>
      <w:r w:rsidRPr="00F61D4F">
        <w:rPr>
          <w:rFonts w:ascii="Book Antiqua" w:hAnsi="Book Antiqua"/>
          <w:sz w:val="24"/>
          <w:szCs w:val="24"/>
        </w:rPr>
        <w:t xml:space="preserve"> G, Schwarzenberg SJ, Hodges JS, </w:t>
      </w:r>
      <w:proofErr w:type="spellStart"/>
      <w:r w:rsidRPr="00F61D4F">
        <w:rPr>
          <w:rFonts w:ascii="Book Antiqua" w:hAnsi="Book Antiqua"/>
          <w:sz w:val="24"/>
          <w:szCs w:val="24"/>
        </w:rPr>
        <w:t>Bellin</w:t>
      </w:r>
      <w:proofErr w:type="spellEnd"/>
      <w:r w:rsidRPr="00F61D4F">
        <w:rPr>
          <w:rFonts w:ascii="Book Antiqua" w:hAnsi="Book Antiqua"/>
          <w:sz w:val="24"/>
          <w:szCs w:val="24"/>
        </w:rPr>
        <w:t xml:space="preserve"> MD. Risk Factors Associated With Progression Toward Endocrine Insufficiency in Chronic Pancreatitis. </w:t>
      </w:r>
      <w:r w:rsidRPr="00F61D4F">
        <w:rPr>
          <w:rFonts w:ascii="Book Antiqua" w:hAnsi="Book Antiqua"/>
          <w:i/>
          <w:sz w:val="24"/>
          <w:szCs w:val="24"/>
        </w:rPr>
        <w:t>Pancreas</w:t>
      </w:r>
      <w:r w:rsidRPr="00F61D4F">
        <w:rPr>
          <w:rFonts w:ascii="Book Antiqua" w:hAnsi="Book Antiqua"/>
          <w:sz w:val="24"/>
          <w:szCs w:val="24"/>
        </w:rPr>
        <w:t xml:space="preserve"> 2019; </w:t>
      </w:r>
      <w:r w:rsidRPr="00F61D4F">
        <w:rPr>
          <w:rFonts w:ascii="Book Antiqua" w:hAnsi="Book Antiqua"/>
          <w:b/>
          <w:sz w:val="24"/>
          <w:szCs w:val="24"/>
        </w:rPr>
        <w:t>48</w:t>
      </w:r>
      <w:r w:rsidRPr="00F61D4F">
        <w:rPr>
          <w:rFonts w:ascii="Book Antiqua" w:hAnsi="Book Antiqua"/>
          <w:sz w:val="24"/>
          <w:szCs w:val="24"/>
        </w:rPr>
        <w:t>: 1160-1166 [PMID: 31593013 DOI: 10.1097/MPA.0000000000001394]</w:t>
      </w:r>
    </w:p>
    <w:p w14:paraId="218B489A"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61 </w:t>
      </w:r>
      <w:proofErr w:type="spellStart"/>
      <w:r w:rsidRPr="00F61D4F">
        <w:rPr>
          <w:rFonts w:ascii="Book Antiqua" w:hAnsi="Book Antiqua"/>
          <w:b/>
          <w:sz w:val="24"/>
          <w:szCs w:val="24"/>
        </w:rPr>
        <w:t>Heise</w:t>
      </w:r>
      <w:proofErr w:type="spellEnd"/>
      <w:r w:rsidRPr="00F61D4F">
        <w:rPr>
          <w:rFonts w:ascii="Book Antiqua" w:hAnsi="Book Antiqua"/>
          <w:b/>
          <w:sz w:val="24"/>
          <w:szCs w:val="24"/>
        </w:rPr>
        <w:t xml:space="preserve"> JW</w:t>
      </w:r>
      <w:r w:rsidRPr="00F61D4F">
        <w:rPr>
          <w:rFonts w:ascii="Book Antiqua" w:hAnsi="Book Antiqua"/>
          <w:sz w:val="24"/>
          <w:szCs w:val="24"/>
        </w:rPr>
        <w:t xml:space="preserve">, Becker H, </w:t>
      </w:r>
      <w:proofErr w:type="spellStart"/>
      <w:r w:rsidRPr="00F61D4F">
        <w:rPr>
          <w:rFonts w:ascii="Book Antiqua" w:hAnsi="Book Antiqua"/>
          <w:sz w:val="24"/>
          <w:szCs w:val="24"/>
        </w:rPr>
        <w:t>Niederau</w:t>
      </w:r>
      <w:proofErr w:type="spellEnd"/>
      <w:r w:rsidRPr="00F61D4F">
        <w:rPr>
          <w:rFonts w:ascii="Book Antiqua" w:hAnsi="Book Antiqua"/>
          <w:sz w:val="24"/>
          <w:szCs w:val="24"/>
        </w:rPr>
        <w:t xml:space="preserve"> C, </w:t>
      </w:r>
      <w:proofErr w:type="spellStart"/>
      <w:r w:rsidRPr="00F61D4F">
        <w:rPr>
          <w:rFonts w:ascii="Book Antiqua" w:hAnsi="Book Antiqua"/>
          <w:sz w:val="24"/>
          <w:szCs w:val="24"/>
        </w:rPr>
        <w:t>Röher</w:t>
      </w:r>
      <w:proofErr w:type="spellEnd"/>
      <w:r w:rsidRPr="00F61D4F">
        <w:rPr>
          <w:rFonts w:ascii="Book Antiqua" w:hAnsi="Book Antiqua"/>
          <w:sz w:val="24"/>
          <w:szCs w:val="24"/>
        </w:rPr>
        <w:t xml:space="preserve"> HD. [Effect of resection or duct drainage on glucose stimulated beta cell function in chronic pancreatitis]. </w:t>
      </w:r>
      <w:proofErr w:type="spellStart"/>
      <w:r w:rsidRPr="00F61D4F">
        <w:rPr>
          <w:rFonts w:ascii="Book Antiqua" w:hAnsi="Book Antiqua"/>
          <w:i/>
          <w:sz w:val="24"/>
          <w:szCs w:val="24"/>
        </w:rPr>
        <w:t>Langenbecks</w:t>
      </w:r>
      <w:proofErr w:type="spellEnd"/>
      <w:r w:rsidRPr="00F61D4F">
        <w:rPr>
          <w:rFonts w:ascii="Book Antiqua" w:hAnsi="Book Antiqua"/>
          <w:i/>
          <w:sz w:val="24"/>
          <w:szCs w:val="24"/>
        </w:rPr>
        <w:t xml:space="preserve"> Arch </w:t>
      </w:r>
      <w:proofErr w:type="spellStart"/>
      <w:r w:rsidRPr="00F61D4F">
        <w:rPr>
          <w:rFonts w:ascii="Book Antiqua" w:hAnsi="Book Antiqua"/>
          <w:i/>
          <w:sz w:val="24"/>
          <w:szCs w:val="24"/>
        </w:rPr>
        <w:t>Chir</w:t>
      </w:r>
      <w:proofErr w:type="spellEnd"/>
      <w:r w:rsidRPr="00F61D4F">
        <w:rPr>
          <w:rFonts w:ascii="Book Antiqua" w:hAnsi="Book Antiqua"/>
          <w:sz w:val="24"/>
          <w:szCs w:val="24"/>
        </w:rPr>
        <w:t xml:space="preserve"> 1994; </w:t>
      </w:r>
      <w:r w:rsidRPr="00F61D4F">
        <w:rPr>
          <w:rFonts w:ascii="Book Antiqua" w:hAnsi="Book Antiqua"/>
          <w:b/>
          <w:sz w:val="24"/>
          <w:szCs w:val="24"/>
        </w:rPr>
        <w:t>379</w:t>
      </w:r>
      <w:r w:rsidRPr="00F61D4F">
        <w:rPr>
          <w:rFonts w:ascii="Book Antiqua" w:hAnsi="Book Antiqua"/>
          <w:sz w:val="24"/>
          <w:szCs w:val="24"/>
        </w:rPr>
        <w:t>: 44-49 [PMID: 7908397 DOI: 10.1007/bf00206561]</w:t>
      </w:r>
    </w:p>
    <w:p w14:paraId="776CF12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62 </w:t>
      </w:r>
      <w:r w:rsidRPr="00F61D4F">
        <w:rPr>
          <w:rFonts w:ascii="Book Antiqua" w:hAnsi="Book Antiqua"/>
          <w:b/>
          <w:sz w:val="24"/>
          <w:szCs w:val="24"/>
        </w:rPr>
        <w:t>Chang CA</w:t>
      </w:r>
      <w:r w:rsidRPr="00F61D4F">
        <w:rPr>
          <w:rFonts w:ascii="Book Antiqua" w:hAnsi="Book Antiqua"/>
          <w:sz w:val="24"/>
          <w:szCs w:val="24"/>
        </w:rPr>
        <w:t xml:space="preserve">, </w:t>
      </w:r>
      <w:proofErr w:type="spellStart"/>
      <w:r w:rsidRPr="00F61D4F">
        <w:rPr>
          <w:rFonts w:ascii="Book Antiqua" w:hAnsi="Book Antiqua"/>
          <w:sz w:val="24"/>
          <w:szCs w:val="24"/>
        </w:rPr>
        <w:t>Haque</w:t>
      </w:r>
      <w:proofErr w:type="spellEnd"/>
      <w:r w:rsidRPr="00F61D4F">
        <w:rPr>
          <w:rFonts w:ascii="Book Antiqua" w:hAnsi="Book Antiqua"/>
          <w:sz w:val="24"/>
          <w:szCs w:val="24"/>
        </w:rPr>
        <w:t xml:space="preserve"> WZ, </w:t>
      </w:r>
      <w:proofErr w:type="spellStart"/>
      <w:r w:rsidRPr="00F61D4F">
        <w:rPr>
          <w:rFonts w:ascii="Book Antiqua" w:hAnsi="Book Antiqua"/>
          <w:sz w:val="24"/>
          <w:szCs w:val="24"/>
        </w:rPr>
        <w:t>Yoshimatsu</w:t>
      </w:r>
      <w:proofErr w:type="spellEnd"/>
      <w:r w:rsidRPr="00F61D4F">
        <w:rPr>
          <w:rFonts w:ascii="Book Antiqua" w:hAnsi="Book Antiqua"/>
          <w:sz w:val="24"/>
          <w:szCs w:val="24"/>
        </w:rPr>
        <w:t xml:space="preserve"> G, </w:t>
      </w:r>
      <w:proofErr w:type="spellStart"/>
      <w:r w:rsidRPr="00F61D4F">
        <w:rPr>
          <w:rFonts w:ascii="Book Antiqua" w:hAnsi="Book Antiqua"/>
          <w:sz w:val="24"/>
          <w:szCs w:val="24"/>
        </w:rPr>
        <w:t>Balajii</w:t>
      </w:r>
      <w:proofErr w:type="spellEnd"/>
      <w:r w:rsidRPr="00F61D4F">
        <w:rPr>
          <w:rFonts w:ascii="Book Antiqua" w:hAnsi="Book Antiqua"/>
          <w:sz w:val="24"/>
          <w:szCs w:val="24"/>
        </w:rPr>
        <w:t xml:space="preserve"> PS, Lawrence MC, </w:t>
      </w:r>
      <w:proofErr w:type="spellStart"/>
      <w:r w:rsidRPr="00F61D4F">
        <w:rPr>
          <w:rFonts w:ascii="Book Antiqua" w:hAnsi="Book Antiqua"/>
          <w:sz w:val="24"/>
          <w:szCs w:val="24"/>
        </w:rPr>
        <w:t>Naziruddin</w:t>
      </w:r>
      <w:proofErr w:type="spellEnd"/>
      <w:r w:rsidRPr="00F61D4F">
        <w:rPr>
          <w:rFonts w:ascii="Book Antiqua" w:hAnsi="Book Antiqua"/>
          <w:sz w:val="24"/>
          <w:szCs w:val="24"/>
        </w:rPr>
        <w:t xml:space="preserve"> B. Monitoring of beta cell replacement outcomes. </w:t>
      </w:r>
      <w:proofErr w:type="spellStart"/>
      <w:r w:rsidRPr="00F61D4F">
        <w:rPr>
          <w:rFonts w:ascii="Book Antiqua" w:hAnsi="Book Antiqua"/>
          <w:i/>
          <w:sz w:val="24"/>
          <w:szCs w:val="24"/>
        </w:rPr>
        <w:t>Panminerva</w:t>
      </w:r>
      <w:proofErr w:type="spellEnd"/>
      <w:r w:rsidRPr="00F61D4F">
        <w:rPr>
          <w:rFonts w:ascii="Book Antiqua" w:hAnsi="Book Antiqua"/>
          <w:i/>
          <w:sz w:val="24"/>
          <w:szCs w:val="24"/>
        </w:rPr>
        <w:t xml:space="preserve"> Med</w:t>
      </w:r>
      <w:r w:rsidRPr="00F61D4F">
        <w:rPr>
          <w:rFonts w:ascii="Book Antiqua" w:hAnsi="Book Antiqua"/>
          <w:sz w:val="24"/>
          <w:szCs w:val="24"/>
        </w:rPr>
        <w:t xml:space="preserve"> 2016; </w:t>
      </w:r>
      <w:r w:rsidRPr="00F61D4F">
        <w:rPr>
          <w:rFonts w:ascii="Book Antiqua" w:hAnsi="Book Antiqua"/>
          <w:b/>
          <w:sz w:val="24"/>
          <w:szCs w:val="24"/>
        </w:rPr>
        <w:t>58</w:t>
      </w:r>
      <w:r w:rsidRPr="00F61D4F">
        <w:rPr>
          <w:rFonts w:ascii="Book Antiqua" w:hAnsi="Book Antiqua"/>
          <w:sz w:val="24"/>
          <w:szCs w:val="24"/>
        </w:rPr>
        <w:t>: 59-71 [PMID: 26763742]</w:t>
      </w:r>
    </w:p>
    <w:p w14:paraId="296BF0EF"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lastRenderedPageBreak/>
        <w:t xml:space="preserve">63 </w:t>
      </w:r>
      <w:proofErr w:type="spellStart"/>
      <w:r w:rsidRPr="00F61D4F">
        <w:rPr>
          <w:rFonts w:ascii="Book Antiqua" w:hAnsi="Book Antiqua"/>
          <w:b/>
          <w:sz w:val="24"/>
          <w:szCs w:val="24"/>
        </w:rPr>
        <w:t>Rickels</w:t>
      </w:r>
      <w:proofErr w:type="spellEnd"/>
      <w:r w:rsidRPr="00F61D4F">
        <w:rPr>
          <w:rFonts w:ascii="Book Antiqua" w:hAnsi="Book Antiqua"/>
          <w:b/>
          <w:sz w:val="24"/>
          <w:szCs w:val="24"/>
        </w:rPr>
        <w:t xml:space="preserve"> MR</w:t>
      </w:r>
      <w:r w:rsidRPr="00F61D4F">
        <w:rPr>
          <w:rFonts w:ascii="Book Antiqua" w:hAnsi="Book Antiqua"/>
          <w:sz w:val="24"/>
          <w:szCs w:val="24"/>
        </w:rPr>
        <w:t>, Robertson RP.</w:t>
      </w:r>
      <w:proofErr w:type="gramEnd"/>
      <w:r w:rsidRPr="00F61D4F">
        <w:rPr>
          <w:rFonts w:ascii="Book Antiqua" w:hAnsi="Book Antiqua"/>
          <w:sz w:val="24"/>
          <w:szCs w:val="24"/>
        </w:rPr>
        <w:t xml:space="preserve"> Pancreatic Islet Transplantation in Humans: Recent Progress and Future Directions. </w:t>
      </w:r>
      <w:proofErr w:type="spellStart"/>
      <w:r w:rsidRPr="00F61D4F">
        <w:rPr>
          <w:rFonts w:ascii="Book Antiqua" w:hAnsi="Book Antiqua"/>
          <w:i/>
          <w:sz w:val="24"/>
          <w:szCs w:val="24"/>
        </w:rPr>
        <w:t>Endocr</w:t>
      </w:r>
      <w:proofErr w:type="spellEnd"/>
      <w:r w:rsidRPr="00F61D4F">
        <w:rPr>
          <w:rFonts w:ascii="Book Antiqua" w:hAnsi="Book Antiqua"/>
          <w:i/>
          <w:sz w:val="24"/>
          <w:szCs w:val="24"/>
        </w:rPr>
        <w:t xml:space="preserve"> Rev</w:t>
      </w:r>
      <w:r w:rsidRPr="00F61D4F">
        <w:rPr>
          <w:rFonts w:ascii="Book Antiqua" w:hAnsi="Book Antiqua"/>
          <w:sz w:val="24"/>
          <w:szCs w:val="24"/>
        </w:rPr>
        <w:t xml:space="preserve"> 2019; </w:t>
      </w:r>
      <w:r w:rsidRPr="00F61D4F">
        <w:rPr>
          <w:rFonts w:ascii="Book Antiqua" w:hAnsi="Book Antiqua"/>
          <w:b/>
          <w:sz w:val="24"/>
          <w:szCs w:val="24"/>
        </w:rPr>
        <w:t>40</w:t>
      </w:r>
      <w:r w:rsidRPr="00F61D4F">
        <w:rPr>
          <w:rFonts w:ascii="Book Antiqua" w:hAnsi="Book Antiqua"/>
          <w:sz w:val="24"/>
          <w:szCs w:val="24"/>
        </w:rPr>
        <w:t>: 631-668 [PMID: 30541144 DOI: 10.1210/er.2018-00154]</w:t>
      </w:r>
    </w:p>
    <w:p w14:paraId="2D06C83B"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64 </w:t>
      </w:r>
      <w:r w:rsidRPr="00F61D4F">
        <w:rPr>
          <w:rFonts w:ascii="Book Antiqua" w:hAnsi="Book Antiqua"/>
          <w:b/>
          <w:sz w:val="24"/>
          <w:szCs w:val="24"/>
        </w:rPr>
        <w:t>Johnston PC</w:t>
      </w:r>
      <w:r w:rsidRPr="00F61D4F">
        <w:rPr>
          <w:rFonts w:ascii="Book Antiqua" w:hAnsi="Book Antiqua"/>
          <w:sz w:val="24"/>
          <w:szCs w:val="24"/>
        </w:rPr>
        <w:t xml:space="preserve">, Lin YK, Walsh RM, </w:t>
      </w:r>
      <w:proofErr w:type="spellStart"/>
      <w:r w:rsidRPr="00F61D4F">
        <w:rPr>
          <w:rFonts w:ascii="Book Antiqua" w:hAnsi="Book Antiqua"/>
          <w:sz w:val="24"/>
          <w:szCs w:val="24"/>
        </w:rPr>
        <w:t>Bottino</w:t>
      </w:r>
      <w:proofErr w:type="spellEnd"/>
      <w:r w:rsidRPr="00F61D4F">
        <w:rPr>
          <w:rFonts w:ascii="Book Antiqua" w:hAnsi="Book Antiqua"/>
          <w:sz w:val="24"/>
          <w:szCs w:val="24"/>
        </w:rPr>
        <w:t xml:space="preserve"> R, Stevens TK, </w:t>
      </w:r>
      <w:proofErr w:type="spellStart"/>
      <w:r w:rsidRPr="00F61D4F">
        <w:rPr>
          <w:rFonts w:ascii="Book Antiqua" w:hAnsi="Book Antiqua"/>
          <w:sz w:val="24"/>
          <w:szCs w:val="24"/>
        </w:rPr>
        <w:t>Trucco</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Bena</w:t>
      </w:r>
      <w:proofErr w:type="spellEnd"/>
      <w:r w:rsidRPr="00F61D4F">
        <w:rPr>
          <w:rFonts w:ascii="Book Antiqua" w:hAnsi="Book Antiqua"/>
          <w:sz w:val="24"/>
          <w:szCs w:val="24"/>
        </w:rPr>
        <w:t xml:space="preserve"> J, </w:t>
      </w:r>
      <w:proofErr w:type="spellStart"/>
      <w:r w:rsidRPr="00F61D4F">
        <w:rPr>
          <w:rFonts w:ascii="Book Antiqua" w:hAnsi="Book Antiqua"/>
          <w:sz w:val="24"/>
          <w:szCs w:val="24"/>
        </w:rPr>
        <w:t>Faiman</w:t>
      </w:r>
      <w:proofErr w:type="spellEnd"/>
      <w:r w:rsidRPr="00F61D4F">
        <w:rPr>
          <w:rFonts w:ascii="Book Antiqua" w:hAnsi="Book Antiqua"/>
          <w:sz w:val="24"/>
          <w:szCs w:val="24"/>
        </w:rPr>
        <w:t xml:space="preserve"> C, </w:t>
      </w:r>
      <w:proofErr w:type="spellStart"/>
      <w:r w:rsidRPr="00F61D4F">
        <w:rPr>
          <w:rFonts w:ascii="Book Antiqua" w:hAnsi="Book Antiqua"/>
          <w:sz w:val="24"/>
          <w:szCs w:val="24"/>
        </w:rPr>
        <w:t>Hatipoglu</w:t>
      </w:r>
      <w:proofErr w:type="spellEnd"/>
      <w:r w:rsidRPr="00F61D4F">
        <w:rPr>
          <w:rFonts w:ascii="Book Antiqua" w:hAnsi="Book Antiqua"/>
          <w:sz w:val="24"/>
          <w:szCs w:val="24"/>
        </w:rPr>
        <w:t xml:space="preserve"> BA. Factors associated with islet yield and insulin independence after total pancreatectomy and islet cell </w:t>
      </w:r>
      <w:proofErr w:type="spellStart"/>
      <w:r w:rsidRPr="00F61D4F">
        <w:rPr>
          <w:rFonts w:ascii="Book Antiqua" w:hAnsi="Book Antiqua"/>
          <w:sz w:val="24"/>
          <w:szCs w:val="24"/>
        </w:rPr>
        <w:t>autotransplantation</w:t>
      </w:r>
      <w:proofErr w:type="spellEnd"/>
      <w:r w:rsidRPr="00F61D4F">
        <w:rPr>
          <w:rFonts w:ascii="Book Antiqua" w:hAnsi="Book Antiqua"/>
          <w:sz w:val="24"/>
          <w:szCs w:val="24"/>
        </w:rPr>
        <w:t xml:space="preserve"> in patients with chronic pancreatitis utilizing off-site islet isolation: Cleveland Clinic experience. </w:t>
      </w:r>
      <w:r w:rsidRPr="00F61D4F">
        <w:rPr>
          <w:rFonts w:ascii="Book Antiqua" w:hAnsi="Book Antiqua"/>
          <w:i/>
          <w:sz w:val="24"/>
          <w:szCs w:val="24"/>
        </w:rPr>
        <w:t xml:space="preserve">J </w:t>
      </w:r>
      <w:proofErr w:type="spellStart"/>
      <w:r w:rsidRPr="00F61D4F">
        <w:rPr>
          <w:rFonts w:ascii="Book Antiqua" w:hAnsi="Book Antiqua"/>
          <w:i/>
          <w:sz w:val="24"/>
          <w:szCs w:val="24"/>
        </w:rPr>
        <w:t>Clin</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Endocrinol</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2015; </w:t>
      </w:r>
      <w:r w:rsidRPr="00F61D4F">
        <w:rPr>
          <w:rFonts w:ascii="Book Antiqua" w:hAnsi="Book Antiqua"/>
          <w:b/>
          <w:sz w:val="24"/>
          <w:szCs w:val="24"/>
        </w:rPr>
        <w:t>100</w:t>
      </w:r>
      <w:r w:rsidRPr="00F61D4F">
        <w:rPr>
          <w:rFonts w:ascii="Book Antiqua" w:hAnsi="Book Antiqua"/>
          <w:sz w:val="24"/>
          <w:szCs w:val="24"/>
        </w:rPr>
        <w:t>: 1765-1770 [PMID: 25781357 DOI: 10.1210/jc.2014-4298]</w:t>
      </w:r>
    </w:p>
    <w:p w14:paraId="783C5D3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65 </w:t>
      </w:r>
      <w:proofErr w:type="spellStart"/>
      <w:r w:rsidRPr="00F61D4F">
        <w:rPr>
          <w:rFonts w:ascii="Book Antiqua" w:hAnsi="Book Antiqua"/>
          <w:b/>
          <w:sz w:val="24"/>
          <w:szCs w:val="24"/>
        </w:rPr>
        <w:t>Garcea</w:t>
      </w:r>
      <w:proofErr w:type="spellEnd"/>
      <w:r w:rsidRPr="00F61D4F">
        <w:rPr>
          <w:rFonts w:ascii="Book Antiqua" w:hAnsi="Book Antiqua"/>
          <w:b/>
          <w:sz w:val="24"/>
          <w:szCs w:val="24"/>
        </w:rPr>
        <w:t xml:space="preserve"> G</w:t>
      </w:r>
      <w:r w:rsidRPr="00F61D4F">
        <w:rPr>
          <w:rFonts w:ascii="Book Antiqua" w:hAnsi="Book Antiqua"/>
          <w:sz w:val="24"/>
          <w:szCs w:val="24"/>
        </w:rPr>
        <w:t xml:space="preserve">, Weaver J, Phillips J, Pollard CA, </w:t>
      </w:r>
      <w:proofErr w:type="spellStart"/>
      <w:r w:rsidRPr="00F61D4F">
        <w:rPr>
          <w:rFonts w:ascii="Book Antiqua" w:hAnsi="Book Antiqua"/>
          <w:sz w:val="24"/>
          <w:szCs w:val="24"/>
        </w:rPr>
        <w:t>Ilouz</w:t>
      </w:r>
      <w:proofErr w:type="spellEnd"/>
      <w:r w:rsidRPr="00F61D4F">
        <w:rPr>
          <w:rFonts w:ascii="Book Antiqua" w:hAnsi="Book Antiqua"/>
          <w:sz w:val="24"/>
          <w:szCs w:val="24"/>
        </w:rPr>
        <w:t xml:space="preserve"> SC, Webb MA, Berry DP, Dennison AR. Total pancreatectomy with and without islet cell transplantation for chronic pancreatitis: a series of 85 consecutive patients. </w:t>
      </w:r>
      <w:r w:rsidRPr="00F61D4F">
        <w:rPr>
          <w:rFonts w:ascii="Book Antiqua" w:hAnsi="Book Antiqua"/>
          <w:i/>
          <w:sz w:val="24"/>
          <w:szCs w:val="24"/>
        </w:rPr>
        <w:t>Pancreas</w:t>
      </w:r>
      <w:r w:rsidRPr="00F61D4F">
        <w:rPr>
          <w:rFonts w:ascii="Book Antiqua" w:hAnsi="Book Antiqua"/>
          <w:sz w:val="24"/>
          <w:szCs w:val="24"/>
        </w:rPr>
        <w:t xml:space="preserve"> 2009; </w:t>
      </w:r>
      <w:r w:rsidRPr="00F61D4F">
        <w:rPr>
          <w:rFonts w:ascii="Book Antiqua" w:hAnsi="Book Antiqua"/>
          <w:b/>
          <w:sz w:val="24"/>
          <w:szCs w:val="24"/>
        </w:rPr>
        <w:t>38</w:t>
      </w:r>
      <w:r w:rsidRPr="00F61D4F">
        <w:rPr>
          <w:rFonts w:ascii="Book Antiqua" w:hAnsi="Book Antiqua"/>
          <w:sz w:val="24"/>
          <w:szCs w:val="24"/>
        </w:rPr>
        <w:t>: 1-7 [PMID: 18665009 DOI: 10.1097/MPA.0b013e3181825c00]</w:t>
      </w:r>
    </w:p>
    <w:p w14:paraId="3ED1FD3F"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66 </w:t>
      </w:r>
      <w:proofErr w:type="spellStart"/>
      <w:r w:rsidRPr="00F61D4F">
        <w:rPr>
          <w:rFonts w:ascii="Book Antiqua" w:hAnsi="Book Antiqua"/>
          <w:b/>
          <w:sz w:val="24"/>
          <w:szCs w:val="24"/>
        </w:rPr>
        <w:t>Savari</w:t>
      </w:r>
      <w:proofErr w:type="spellEnd"/>
      <w:r w:rsidRPr="00F61D4F">
        <w:rPr>
          <w:rFonts w:ascii="Book Antiqua" w:hAnsi="Book Antiqua"/>
          <w:b/>
          <w:sz w:val="24"/>
          <w:szCs w:val="24"/>
        </w:rPr>
        <w:t xml:space="preserve"> O</w:t>
      </w:r>
      <w:r w:rsidRPr="00F61D4F">
        <w:rPr>
          <w:rFonts w:ascii="Book Antiqua" w:hAnsi="Book Antiqua"/>
          <w:sz w:val="24"/>
          <w:szCs w:val="24"/>
        </w:rPr>
        <w:t xml:space="preserve">, </w:t>
      </w:r>
      <w:proofErr w:type="spellStart"/>
      <w:r w:rsidRPr="00F61D4F">
        <w:rPr>
          <w:rFonts w:ascii="Book Antiqua" w:hAnsi="Book Antiqua"/>
          <w:sz w:val="24"/>
          <w:szCs w:val="24"/>
        </w:rPr>
        <w:t>Golab</w:t>
      </w:r>
      <w:proofErr w:type="spellEnd"/>
      <w:r w:rsidRPr="00F61D4F">
        <w:rPr>
          <w:rFonts w:ascii="Book Antiqua" w:hAnsi="Book Antiqua"/>
          <w:sz w:val="24"/>
          <w:szCs w:val="24"/>
        </w:rPr>
        <w:t xml:space="preserve"> K, Wang LJ, </w:t>
      </w:r>
      <w:proofErr w:type="spellStart"/>
      <w:r w:rsidRPr="00F61D4F">
        <w:rPr>
          <w:rFonts w:ascii="Book Antiqua" w:hAnsi="Book Antiqua"/>
          <w:sz w:val="24"/>
          <w:szCs w:val="24"/>
        </w:rPr>
        <w:t>Schenck</w:t>
      </w:r>
      <w:proofErr w:type="spellEnd"/>
      <w:r w:rsidRPr="00F61D4F">
        <w:rPr>
          <w:rFonts w:ascii="Book Antiqua" w:hAnsi="Book Antiqua"/>
          <w:sz w:val="24"/>
          <w:szCs w:val="24"/>
        </w:rPr>
        <w:t xml:space="preserve"> L, Grose R, </w:t>
      </w:r>
      <w:proofErr w:type="spellStart"/>
      <w:r w:rsidRPr="00F61D4F">
        <w:rPr>
          <w:rFonts w:ascii="Book Antiqua" w:hAnsi="Book Antiqua"/>
          <w:sz w:val="24"/>
          <w:szCs w:val="24"/>
        </w:rPr>
        <w:t>Tibudan</w:t>
      </w:r>
      <w:proofErr w:type="spellEnd"/>
      <w:r w:rsidRPr="00F61D4F">
        <w:rPr>
          <w:rFonts w:ascii="Book Antiqua" w:hAnsi="Book Antiqua"/>
          <w:sz w:val="24"/>
          <w:szCs w:val="24"/>
        </w:rPr>
        <w:t xml:space="preserve"> M, Ramachandran S, Chon WJ, Posner MC, Millis JM, Matthews JB, </w:t>
      </w:r>
      <w:proofErr w:type="spellStart"/>
      <w:r w:rsidRPr="00F61D4F">
        <w:rPr>
          <w:rFonts w:ascii="Book Antiqua" w:hAnsi="Book Antiqua"/>
          <w:sz w:val="24"/>
          <w:szCs w:val="24"/>
        </w:rPr>
        <w:t>Gelrud</w:t>
      </w:r>
      <w:proofErr w:type="spellEnd"/>
      <w:r w:rsidRPr="00F61D4F">
        <w:rPr>
          <w:rFonts w:ascii="Book Antiqua" w:hAnsi="Book Antiqua"/>
          <w:sz w:val="24"/>
          <w:szCs w:val="24"/>
        </w:rPr>
        <w:t xml:space="preserve"> A, </w:t>
      </w:r>
      <w:proofErr w:type="spellStart"/>
      <w:r w:rsidRPr="00F61D4F">
        <w:rPr>
          <w:rFonts w:ascii="Book Antiqua" w:hAnsi="Book Antiqua"/>
          <w:sz w:val="24"/>
          <w:szCs w:val="24"/>
        </w:rPr>
        <w:t>Witkowski</w:t>
      </w:r>
      <w:proofErr w:type="spellEnd"/>
      <w:r w:rsidRPr="00F61D4F">
        <w:rPr>
          <w:rFonts w:ascii="Book Antiqua" w:hAnsi="Book Antiqua"/>
          <w:sz w:val="24"/>
          <w:szCs w:val="24"/>
        </w:rPr>
        <w:t xml:space="preserve"> P. Preservation of beta cell function after pancreatic islet </w:t>
      </w:r>
      <w:proofErr w:type="spellStart"/>
      <w:r w:rsidRPr="00F61D4F">
        <w:rPr>
          <w:rFonts w:ascii="Book Antiqua" w:hAnsi="Book Antiqua"/>
          <w:sz w:val="24"/>
          <w:szCs w:val="24"/>
        </w:rPr>
        <w:t>autotransplantation</w:t>
      </w:r>
      <w:proofErr w:type="spellEnd"/>
      <w:r w:rsidRPr="00F61D4F">
        <w:rPr>
          <w:rFonts w:ascii="Book Antiqua" w:hAnsi="Book Antiqua"/>
          <w:sz w:val="24"/>
          <w:szCs w:val="24"/>
        </w:rPr>
        <w:t xml:space="preserve">: University of Chicago experience. </w:t>
      </w:r>
      <w:r w:rsidRPr="00F61D4F">
        <w:rPr>
          <w:rFonts w:ascii="Book Antiqua" w:hAnsi="Book Antiqua"/>
          <w:i/>
          <w:sz w:val="24"/>
          <w:szCs w:val="24"/>
        </w:rPr>
        <w:t xml:space="preserve">Am </w:t>
      </w:r>
      <w:proofErr w:type="spellStart"/>
      <w:r w:rsidRPr="00F61D4F">
        <w:rPr>
          <w:rFonts w:ascii="Book Antiqua" w:hAnsi="Book Antiqua"/>
          <w:i/>
          <w:sz w:val="24"/>
          <w:szCs w:val="24"/>
        </w:rPr>
        <w:t>Surg</w:t>
      </w:r>
      <w:proofErr w:type="spellEnd"/>
      <w:r w:rsidRPr="00F61D4F">
        <w:rPr>
          <w:rFonts w:ascii="Book Antiqua" w:hAnsi="Book Antiqua"/>
          <w:sz w:val="24"/>
          <w:szCs w:val="24"/>
        </w:rPr>
        <w:t xml:space="preserve"> 2015; </w:t>
      </w:r>
      <w:r w:rsidRPr="00F61D4F">
        <w:rPr>
          <w:rFonts w:ascii="Book Antiqua" w:hAnsi="Book Antiqua"/>
          <w:b/>
          <w:sz w:val="24"/>
          <w:szCs w:val="24"/>
        </w:rPr>
        <w:t>81</w:t>
      </w:r>
      <w:r w:rsidRPr="00F61D4F">
        <w:rPr>
          <w:rFonts w:ascii="Book Antiqua" w:hAnsi="Book Antiqua"/>
          <w:sz w:val="24"/>
          <w:szCs w:val="24"/>
        </w:rPr>
        <w:t>: 421-427 [PMID: 25831191]</w:t>
      </w:r>
    </w:p>
    <w:p w14:paraId="18ED3F1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67 </w:t>
      </w:r>
      <w:r w:rsidRPr="00F61D4F">
        <w:rPr>
          <w:rFonts w:ascii="Book Antiqua" w:hAnsi="Book Antiqua"/>
          <w:b/>
          <w:sz w:val="24"/>
          <w:szCs w:val="24"/>
        </w:rPr>
        <w:t>Ali KF</w:t>
      </w:r>
      <w:r w:rsidRPr="00F61D4F">
        <w:rPr>
          <w:rFonts w:ascii="Book Antiqua" w:hAnsi="Book Antiqua"/>
          <w:sz w:val="24"/>
          <w:szCs w:val="24"/>
        </w:rPr>
        <w:t xml:space="preserve">, San Martin VT, Walsh RM, </w:t>
      </w:r>
      <w:proofErr w:type="spellStart"/>
      <w:r w:rsidRPr="00F61D4F">
        <w:rPr>
          <w:rFonts w:ascii="Book Antiqua" w:hAnsi="Book Antiqua"/>
          <w:sz w:val="24"/>
          <w:szCs w:val="24"/>
        </w:rPr>
        <w:t>Bottino</w:t>
      </w:r>
      <w:proofErr w:type="spellEnd"/>
      <w:r w:rsidRPr="00F61D4F">
        <w:rPr>
          <w:rFonts w:ascii="Book Antiqua" w:hAnsi="Book Antiqua"/>
          <w:sz w:val="24"/>
          <w:szCs w:val="24"/>
        </w:rPr>
        <w:t xml:space="preserve"> R, Stevens T, </w:t>
      </w:r>
      <w:proofErr w:type="spellStart"/>
      <w:r w:rsidRPr="00F61D4F">
        <w:rPr>
          <w:rFonts w:ascii="Book Antiqua" w:hAnsi="Book Antiqua"/>
          <w:sz w:val="24"/>
          <w:szCs w:val="24"/>
        </w:rPr>
        <w:t>Trucco</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Hatipoglu</w:t>
      </w:r>
      <w:proofErr w:type="spellEnd"/>
      <w:r w:rsidRPr="00F61D4F">
        <w:rPr>
          <w:rFonts w:ascii="Book Antiqua" w:hAnsi="Book Antiqua"/>
          <w:sz w:val="24"/>
          <w:szCs w:val="24"/>
        </w:rPr>
        <w:t xml:space="preserve"> B. Change in Functional Beta Cell Capacity With Time Following Autologous Islet Transplantation. </w:t>
      </w:r>
      <w:r w:rsidRPr="00F61D4F">
        <w:rPr>
          <w:rFonts w:ascii="Book Antiqua" w:hAnsi="Book Antiqua"/>
          <w:i/>
          <w:sz w:val="24"/>
          <w:szCs w:val="24"/>
        </w:rPr>
        <w:t>Pancreas</w:t>
      </w:r>
      <w:r w:rsidRPr="00F61D4F">
        <w:rPr>
          <w:rFonts w:ascii="Book Antiqua" w:hAnsi="Book Antiqua"/>
          <w:sz w:val="24"/>
          <w:szCs w:val="24"/>
        </w:rPr>
        <w:t xml:space="preserve"> 2019; </w:t>
      </w:r>
      <w:r w:rsidRPr="00F61D4F">
        <w:rPr>
          <w:rFonts w:ascii="Book Antiqua" w:hAnsi="Book Antiqua"/>
          <w:b/>
          <w:sz w:val="24"/>
          <w:szCs w:val="24"/>
        </w:rPr>
        <w:t>48</w:t>
      </w:r>
      <w:r w:rsidRPr="00F61D4F">
        <w:rPr>
          <w:rFonts w:ascii="Book Antiqua" w:hAnsi="Book Antiqua"/>
          <w:sz w:val="24"/>
          <w:szCs w:val="24"/>
        </w:rPr>
        <w:t>: 656-661 [PMID: 31091212 DOI: 10.1097/MPA.0000000000001315]</w:t>
      </w:r>
    </w:p>
    <w:p w14:paraId="609B2495"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68 </w:t>
      </w:r>
      <w:r w:rsidRPr="00F61D4F">
        <w:rPr>
          <w:rFonts w:ascii="Book Antiqua" w:hAnsi="Book Antiqua"/>
          <w:b/>
          <w:sz w:val="24"/>
          <w:szCs w:val="24"/>
        </w:rPr>
        <w:t>Robertson RP</w:t>
      </w:r>
      <w:r w:rsidRPr="00F61D4F">
        <w:rPr>
          <w:rFonts w:ascii="Book Antiqua" w:hAnsi="Book Antiqua"/>
          <w:sz w:val="24"/>
          <w:szCs w:val="24"/>
        </w:rPr>
        <w:t xml:space="preserve">, </w:t>
      </w:r>
      <w:proofErr w:type="spellStart"/>
      <w:r w:rsidRPr="00F61D4F">
        <w:rPr>
          <w:rFonts w:ascii="Book Antiqua" w:hAnsi="Book Antiqua"/>
          <w:sz w:val="24"/>
          <w:szCs w:val="24"/>
        </w:rPr>
        <w:t>Bogachus</w:t>
      </w:r>
      <w:proofErr w:type="spellEnd"/>
      <w:r w:rsidRPr="00F61D4F">
        <w:rPr>
          <w:rFonts w:ascii="Book Antiqua" w:hAnsi="Book Antiqua"/>
          <w:sz w:val="24"/>
          <w:szCs w:val="24"/>
        </w:rPr>
        <w:t xml:space="preserve"> LD, </w:t>
      </w:r>
      <w:proofErr w:type="spellStart"/>
      <w:r w:rsidRPr="00F61D4F">
        <w:rPr>
          <w:rFonts w:ascii="Book Antiqua" w:hAnsi="Book Antiqua"/>
          <w:sz w:val="24"/>
          <w:szCs w:val="24"/>
        </w:rPr>
        <w:t>Oseid</w:t>
      </w:r>
      <w:proofErr w:type="spellEnd"/>
      <w:r w:rsidRPr="00F61D4F">
        <w:rPr>
          <w:rFonts w:ascii="Book Antiqua" w:hAnsi="Book Antiqua"/>
          <w:sz w:val="24"/>
          <w:szCs w:val="24"/>
        </w:rPr>
        <w:t xml:space="preserve"> E, </w:t>
      </w:r>
      <w:proofErr w:type="spellStart"/>
      <w:r w:rsidRPr="00F61D4F">
        <w:rPr>
          <w:rFonts w:ascii="Book Antiqua" w:hAnsi="Book Antiqua"/>
          <w:sz w:val="24"/>
          <w:szCs w:val="24"/>
        </w:rPr>
        <w:t>Parazzoli</w:t>
      </w:r>
      <w:proofErr w:type="spellEnd"/>
      <w:r w:rsidRPr="00F61D4F">
        <w:rPr>
          <w:rFonts w:ascii="Book Antiqua" w:hAnsi="Book Antiqua"/>
          <w:sz w:val="24"/>
          <w:szCs w:val="24"/>
        </w:rPr>
        <w:t xml:space="preserve"> S, Patti ME, </w:t>
      </w:r>
      <w:proofErr w:type="spellStart"/>
      <w:r w:rsidRPr="00F61D4F">
        <w:rPr>
          <w:rFonts w:ascii="Book Antiqua" w:hAnsi="Book Antiqua"/>
          <w:sz w:val="24"/>
          <w:szCs w:val="24"/>
        </w:rPr>
        <w:t>Rickels</w:t>
      </w:r>
      <w:proofErr w:type="spellEnd"/>
      <w:r w:rsidRPr="00F61D4F">
        <w:rPr>
          <w:rFonts w:ascii="Book Antiqua" w:hAnsi="Book Antiqua"/>
          <w:sz w:val="24"/>
          <w:szCs w:val="24"/>
        </w:rPr>
        <w:t xml:space="preserve"> MR, </w:t>
      </w:r>
      <w:proofErr w:type="spellStart"/>
      <w:r w:rsidRPr="00F61D4F">
        <w:rPr>
          <w:rFonts w:ascii="Book Antiqua" w:hAnsi="Book Antiqua"/>
          <w:sz w:val="24"/>
          <w:szCs w:val="24"/>
        </w:rPr>
        <w:t>Schuetz</w:t>
      </w:r>
      <w:proofErr w:type="spellEnd"/>
      <w:r w:rsidRPr="00F61D4F">
        <w:rPr>
          <w:rFonts w:ascii="Book Antiqua" w:hAnsi="Book Antiqua"/>
          <w:sz w:val="24"/>
          <w:szCs w:val="24"/>
        </w:rPr>
        <w:t xml:space="preserve"> C, Dunn T, Pruett T, </w:t>
      </w:r>
      <w:proofErr w:type="spellStart"/>
      <w:r w:rsidRPr="00F61D4F">
        <w:rPr>
          <w:rFonts w:ascii="Book Antiqua" w:hAnsi="Book Antiqua"/>
          <w:sz w:val="24"/>
          <w:szCs w:val="24"/>
        </w:rPr>
        <w:t>Balamurugan</w:t>
      </w:r>
      <w:proofErr w:type="spellEnd"/>
      <w:r w:rsidRPr="00F61D4F">
        <w:rPr>
          <w:rFonts w:ascii="Book Antiqua" w:hAnsi="Book Antiqua"/>
          <w:sz w:val="24"/>
          <w:szCs w:val="24"/>
        </w:rPr>
        <w:t xml:space="preserve"> AN, Sutherland DE, </w:t>
      </w:r>
      <w:proofErr w:type="spellStart"/>
      <w:r w:rsidRPr="00F61D4F">
        <w:rPr>
          <w:rFonts w:ascii="Book Antiqua" w:hAnsi="Book Antiqua"/>
          <w:sz w:val="24"/>
          <w:szCs w:val="24"/>
        </w:rPr>
        <w:t>Beilman</w:t>
      </w:r>
      <w:proofErr w:type="spellEnd"/>
      <w:r w:rsidRPr="00F61D4F">
        <w:rPr>
          <w:rFonts w:ascii="Book Antiqua" w:hAnsi="Book Antiqua"/>
          <w:sz w:val="24"/>
          <w:szCs w:val="24"/>
        </w:rPr>
        <w:t xml:space="preserve"> G, </w:t>
      </w:r>
      <w:proofErr w:type="spellStart"/>
      <w:r w:rsidRPr="00F61D4F">
        <w:rPr>
          <w:rFonts w:ascii="Book Antiqua" w:hAnsi="Book Antiqua"/>
          <w:sz w:val="24"/>
          <w:szCs w:val="24"/>
        </w:rPr>
        <w:t>Bellin</w:t>
      </w:r>
      <w:proofErr w:type="spellEnd"/>
      <w:r w:rsidRPr="00F61D4F">
        <w:rPr>
          <w:rFonts w:ascii="Book Antiqua" w:hAnsi="Book Antiqua"/>
          <w:sz w:val="24"/>
          <w:szCs w:val="24"/>
        </w:rPr>
        <w:t xml:space="preserve"> MD. </w:t>
      </w:r>
      <w:proofErr w:type="gramStart"/>
      <w:r w:rsidRPr="00F61D4F">
        <w:rPr>
          <w:rFonts w:ascii="Book Antiqua" w:hAnsi="Book Antiqua"/>
          <w:sz w:val="24"/>
          <w:szCs w:val="24"/>
        </w:rPr>
        <w:t>Assessment of β-cell mass and α- and β-cell survival and function by arginine stimulation in human autologous islet recipients.</w:t>
      </w:r>
      <w:proofErr w:type="gramEnd"/>
      <w:r w:rsidRPr="00F61D4F">
        <w:rPr>
          <w:rFonts w:ascii="Book Antiqua" w:hAnsi="Book Antiqua"/>
          <w:sz w:val="24"/>
          <w:szCs w:val="24"/>
        </w:rPr>
        <w:t xml:space="preserve"> </w:t>
      </w:r>
      <w:r w:rsidRPr="00F61D4F">
        <w:rPr>
          <w:rFonts w:ascii="Book Antiqua" w:hAnsi="Book Antiqua"/>
          <w:i/>
          <w:sz w:val="24"/>
          <w:szCs w:val="24"/>
        </w:rPr>
        <w:t>Diabetes</w:t>
      </w:r>
      <w:r w:rsidRPr="00F61D4F">
        <w:rPr>
          <w:rFonts w:ascii="Book Antiqua" w:hAnsi="Book Antiqua"/>
          <w:sz w:val="24"/>
          <w:szCs w:val="24"/>
        </w:rPr>
        <w:t xml:space="preserve"> 2015; </w:t>
      </w:r>
      <w:r w:rsidRPr="00F61D4F">
        <w:rPr>
          <w:rFonts w:ascii="Book Antiqua" w:hAnsi="Book Antiqua"/>
          <w:b/>
          <w:sz w:val="24"/>
          <w:szCs w:val="24"/>
        </w:rPr>
        <w:t>64</w:t>
      </w:r>
      <w:r w:rsidRPr="00F61D4F">
        <w:rPr>
          <w:rFonts w:ascii="Book Antiqua" w:hAnsi="Book Antiqua"/>
          <w:sz w:val="24"/>
          <w:szCs w:val="24"/>
        </w:rPr>
        <w:t>: 565-572 [PMID: 25187365 DOI: 10.2337/db14-0690]</w:t>
      </w:r>
    </w:p>
    <w:p w14:paraId="3AD75B4B" w14:textId="77777777" w:rsidR="004063CF"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69 </w:t>
      </w:r>
      <w:r w:rsidRPr="00F61D4F">
        <w:rPr>
          <w:rFonts w:ascii="Book Antiqua" w:hAnsi="Book Antiqua"/>
          <w:b/>
          <w:sz w:val="24"/>
          <w:szCs w:val="24"/>
        </w:rPr>
        <w:t>Kendall DM</w:t>
      </w:r>
      <w:r w:rsidRPr="00F61D4F">
        <w:rPr>
          <w:rFonts w:ascii="Book Antiqua" w:hAnsi="Book Antiqua"/>
          <w:sz w:val="24"/>
          <w:szCs w:val="24"/>
        </w:rPr>
        <w:t xml:space="preserve">, </w:t>
      </w:r>
      <w:proofErr w:type="spellStart"/>
      <w:r w:rsidRPr="00F61D4F">
        <w:rPr>
          <w:rFonts w:ascii="Book Antiqua" w:hAnsi="Book Antiqua"/>
          <w:sz w:val="24"/>
          <w:szCs w:val="24"/>
        </w:rPr>
        <w:t>Teuscher</w:t>
      </w:r>
      <w:proofErr w:type="spellEnd"/>
      <w:r w:rsidRPr="00F61D4F">
        <w:rPr>
          <w:rFonts w:ascii="Book Antiqua" w:hAnsi="Book Antiqua"/>
          <w:sz w:val="24"/>
          <w:szCs w:val="24"/>
        </w:rPr>
        <w:t xml:space="preserve"> AU, Robertson RP.</w:t>
      </w:r>
      <w:proofErr w:type="gramEnd"/>
      <w:r w:rsidRPr="00F61D4F">
        <w:rPr>
          <w:rFonts w:ascii="Book Antiqua" w:hAnsi="Book Antiqua"/>
          <w:sz w:val="24"/>
          <w:szCs w:val="24"/>
        </w:rPr>
        <w:t xml:space="preserve"> </w:t>
      </w:r>
      <w:proofErr w:type="gramStart"/>
      <w:r w:rsidRPr="00F61D4F">
        <w:rPr>
          <w:rFonts w:ascii="Book Antiqua" w:hAnsi="Book Antiqua"/>
          <w:sz w:val="24"/>
          <w:szCs w:val="24"/>
        </w:rPr>
        <w:t xml:space="preserve">Defective glucagon secretion during sustained </w:t>
      </w:r>
      <w:proofErr w:type="spellStart"/>
      <w:r w:rsidRPr="00F61D4F">
        <w:rPr>
          <w:rFonts w:ascii="Book Antiqua" w:hAnsi="Book Antiqua"/>
          <w:sz w:val="24"/>
          <w:szCs w:val="24"/>
        </w:rPr>
        <w:t>hypoglycemia</w:t>
      </w:r>
      <w:proofErr w:type="spellEnd"/>
      <w:r w:rsidRPr="00F61D4F">
        <w:rPr>
          <w:rFonts w:ascii="Book Antiqua" w:hAnsi="Book Antiqua"/>
          <w:sz w:val="24"/>
          <w:szCs w:val="24"/>
        </w:rPr>
        <w:t xml:space="preserve"> following successful islet </w:t>
      </w:r>
      <w:proofErr w:type="spellStart"/>
      <w:r w:rsidRPr="00F61D4F">
        <w:rPr>
          <w:rFonts w:ascii="Book Antiqua" w:hAnsi="Book Antiqua"/>
          <w:sz w:val="24"/>
          <w:szCs w:val="24"/>
        </w:rPr>
        <w:t>allo</w:t>
      </w:r>
      <w:proofErr w:type="spellEnd"/>
      <w:r w:rsidRPr="00F61D4F">
        <w:rPr>
          <w:rFonts w:ascii="Book Antiqua" w:hAnsi="Book Antiqua"/>
          <w:sz w:val="24"/>
          <w:szCs w:val="24"/>
        </w:rPr>
        <w:t xml:space="preserve">- and </w:t>
      </w:r>
      <w:proofErr w:type="spellStart"/>
      <w:r w:rsidRPr="00F61D4F">
        <w:rPr>
          <w:rFonts w:ascii="Book Antiqua" w:hAnsi="Book Antiqua"/>
          <w:sz w:val="24"/>
          <w:szCs w:val="24"/>
        </w:rPr>
        <w:t>autotransplantation</w:t>
      </w:r>
      <w:proofErr w:type="spellEnd"/>
      <w:r w:rsidRPr="00F61D4F">
        <w:rPr>
          <w:rFonts w:ascii="Book Antiqua" w:hAnsi="Book Antiqua"/>
          <w:sz w:val="24"/>
          <w:szCs w:val="24"/>
        </w:rPr>
        <w:t xml:space="preserve"> in humans.</w:t>
      </w:r>
      <w:proofErr w:type="gramEnd"/>
      <w:r w:rsidRPr="00F61D4F">
        <w:rPr>
          <w:rFonts w:ascii="Book Antiqua" w:hAnsi="Book Antiqua"/>
          <w:sz w:val="24"/>
          <w:szCs w:val="24"/>
        </w:rPr>
        <w:t xml:space="preserve"> </w:t>
      </w:r>
      <w:r w:rsidRPr="00F61D4F">
        <w:rPr>
          <w:rFonts w:ascii="Book Antiqua" w:hAnsi="Book Antiqua"/>
          <w:i/>
          <w:sz w:val="24"/>
          <w:szCs w:val="24"/>
        </w:rPr>
        <w:t>Diabetes</w:t>
      </w:r>
      <w:r w:rsidRPr="00F61D4F">
        <w:rPr>
          <w:rFonts w:ascii="Book Antiqua" w:hAnsi="Book Antiqua"/>
          <w:sz w:val="24"/>
          <w:szCs w:val="24"/>
        </w:rPr>
        <w:t xml:space="preserve"> 1997; </w:t>
      </w:r>
      <w:r w:rsidRPr="00F61D4F">
        <w:rPr>
          <w:rFonts w:ascii="Book Antiqua" w:hAnsi="Book Antiqua"/>
          <w:b/>
          <w:sz w:val="24"/>
          <w:szCs w:val="24"/>
        </w:rPr>
        <w:t>46</w:t>
      </w:r>
      <w:r w:rsidRPr="00F61D4F">
        <w:rPr>
          <w:rFonts w:ascii="Book Antiqua" w:hAnsi="Book Antiqua"/>
          <w:sz w:val="24"/>
          <w:szCs w:val="24"/>
        </w:rPr>
        <w:t>: 23-27 [PMID: 8971076 DOI: 10.2337/diab.46.1.23]</w:t>
      </w:r>
    </w:p>
    <w:p w14:paraId="72D62D0D"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70 </w:t>
      </w:r>
      <w:r w:rsidRPr="00F61D4F">
        <w:rPr>
          <w:rFonts w:ascii="Book Antiqua" w:hAnsi="Book Antiqua"/>
          <w:b/>
          <w:sz w:val="24"/>
          <w:szCs w:val="24"/>
        </w:rPr>
        <w:t>Shimizu K</w:t>
      </w:r>
      <w:r w:rsidRPr="00F61D4F">
        <w:rPr>
          <w:rFonts w:ascii="Book Antiqua" w:hAnsi="Book Antiqua"/>
          <w:sz w:val="24"/>
          <w:szCs w:val="24"/>
        </w:rPr>
        <w:t xml:space="preserve">, </w:t>
      </w:r>
      <w:proofErr w:type="spellStart"/>
      <w:r w:rsidRPr="00F61D4F">
        <w:rPr>
          <w:rFonts w:ascii="Book Antiqua" w:hAnsi="Book Antiqua"/>
          <w:sz w:val="24"/>
          <w:szCs w:val="24"/>
        </w:rPr>
        <w:t>Shiratori</w:t>
      </w:r>
      <w:proofErr w:type="spellEnd"/>
      <w:r w:rsidRPr="00F61D4F">
        <w:rPr>
          <w:rFonts w:ascii="Book Antiqua" w:hAnsi="Book Antiqua"/>
          <w:sz w:val="24"/>
          <w:szCs w:val="24"/>
        </w:rPr>
        <w:t xml:space="preserve"> K, Kobayashi M, </w:t>
      </w:r>
      <w:proofErr w:type="spellStart"/>
      <w:r w:rsidRPr="00F61D4F">
        <w:rPr>
          <w:rFonts w:ascii="Book Antiqua" w:hAnsi="Book Antiqua"/>
          <w:sz w:val="24"/>
          <w:szCs w:val="24"/>
        </w:rPr>
        <w:t>Kawamata</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Troglitazone</w:t>
      </w:r>
      <w:proofErr w:type="spellEnd"/>
      <w:r w:rsidRPr="00F61D4F">
        <w:rPr>
          <w:rFonts w:ascii="Book Antiqua" w:hAnsi="Book Antiqua"/>
          <w:sz w:val="24"/>
          <w:szCs w:val="24"/>
        </w:rPr>
        <w:t xml:space="preserve"> inhibits the progression of chronic pancreatitis and the </w:t>
      </w:r>
      <w:proofErr w:type="spellStart"/>
      <w:r w:rsidRPr="00F61D4F">
        <w:rPr>
          <w:rFonts w:ascii="Book Antiqua" w:hAnsi="Book Antiqua"/>
          <w:sz w:val="24"/>
          <w:szCs w:val="24"/>
        </w:rPr>
        <w:t>profibrogenic</w:t>
      </w:r>
      <w:proofErr w:type="spellEnd"/>
      <w:r w:rsidRPr="00F61D4F">
        <w:rPr>
          <w:rFonts w:ascii="Book Antiqua" w:hAnsi="Book Antiqua"/>
          <w:sz w:val="24"/>
          <w:szCs w:val="24"/>
        </w:rPr>
        <w:t xml:space="preserve"> activity of pancreatic </w:t>
      </w:r>
      <w:r w:rsidRPr="00F61D4F">
        <w:rPr>
          <w:rFonts w:ascii="Book Antiqua" w:hAnsi="Book Antiqua"/>
          <w:sz w:val="24"/>
          <w:szCs w:val="24"/>
        </w:rPr>
        <w:lastRenderedPageBreak/>
        <w:t xml:space="preserve">stellate cells via a </w:t>
      </w:r>
      <w:proofErr w:type="spellStart"/>
      <w:r w:rsidRPr="00F61D4F">
        <w:rPr>
          <w:rFonts w:ascii="Book Antiqua" w:hAnsi="Book Antiqua"/>
          <w:sz w:val="24"/>
          <w:szCs w:val="24"/>
        </w:rPr>
        <w:t>PPARgamma</w:t>
      </w:r>
      <w:proofErr w:type="spellEnd"/>
      <w:r w:rsidRPr="00F61D4F">
        <w:rPr>
          <w:rFonts w:ascii="Book Antiqua" w:hAnsi="Book Antiqua"/>
          <w:sz w:val="24"/>
          <w:szCs w:val="24"/>
        </w:rPr>
        <w:t xml:space="preserve">-independent mechanism. </w:t>
      </w:r>
      <w:r w:rsidRPr="00F61D4F">
        <w:rPr>
          <w:rFonts w:ascii="Book Antiqua" w:hAnsi="Book Antiqua"/>
          <w:i/>
          <w:sz w:val="24"/>
          <w:szCs w:val="24"/>
        </w:rPr>
        <w:t>Pancreas</w:t>
      </w:r>
      <w:r w:rsidRPr="00F61D4F">
        <w:rPr>
          <w:rFonts w:ascii="Book Antiqua" w:hAnsi="Book Antiqua"/>
          <w:sz w:val="24"/>
          <w:szCs w:val="24"/>
        </w:rPr>
        <w:t xml:space="preserve"> 2004; </w:t>
      </w:r>
      <w:r w:rsidRPr="00F61D4F">
        <w:rPr>
          <w:rFonts w:ascii="Book Antiqua" w:hAnsi="Book Antiqua"/>
          <w:b/>
          <w:sz w:val="24"/>
          <w:szCs w:val="24"/>
        </w:rPr>
        <w:t>29</w:t>
      </w:r>
      <w:r w:rsidRPr="00F61D4F">
        <w:rPr>
          <w:rFonts w:ascii="Book Antiqua" w:hAnsi="Book Antiqua"/>
          <w:sz w:val="24"/>
          <w:szCs w:val="24"/>
        </w:rPr>
        <w:t>: 67-74 [PMID: 15211114 DOI: 10.1097/00006676-200407000-00058]</w:t>
      </w:r>
    </w:p>
    <w:p w14:paraId="1D8B3FA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71 </w:t>
      </w:r>
      <w:r w:rsidRPr="00F61D4F">
        <w:rPr>
          <w:rFonts w:ascii="Book Antiqua" w:hAnsi="Book Antiqua"/>
          <w:b/>
          <w:sz w:val="24"/>
          <w:szCs w:val="24"/>
        </w:rPr>
        <w:t>Kahn SE</w:t>
      </w:r>
      <w:r w:rsidRPr="00F61D4F">
        <w:rPr>
          <w:rFonts w:ascii="Book Antiqua" w:hAnsi="Book Antiqua"/>
          <w:sz w:val="24"/>
          <w:szCs w:val="24"/>
        </w:rPr>
        <w:t xml:space="preserve">, </w:t>
      </w:r>
      <w:proofErr w:type="spellStart"/>
      <w:r w:rsidRPr="00F61D4F">
        <w:rPr>
          <w:rFonts w:ascii="Book Antiqua" w:hAnsi="Book Antiqua"/>
          <w:sz w:val="24"/>
          <w:szCs w:val="24"/>
        </w:rPr>
        <w:t>Zinman</w:t>
      </w:r>
      <w:proofErr w:type="spellEnd"/>
      <w:r w:rsidRPr="00F61D4F">
        <w:rPr>
          <w:rFonts w:ascii="Book Antiqua" w:hAnsi="Book Antiqua"/>
          <w:sz w:val="24"/>
          <w:szCs w:val="24"/>
        </w:rPr>
        <w:t xml:space="preserve"> B, </w:t>
      </w:r>
      <w:proofErr w:type="spellStart"/>
      <w:r w:rsidRPr="00F61D4F">
        <w:rPr>
          <w:rFonts w:ascii="Book Antiqua" w:hAnsi="Book Antiqua"/>
          <w:sz w:val="24"/>
          <w:szCs w:val="24"/>
        </w:rPr>
        <w:t>Lachin</w:t>
      </w:r>
      <w:proofErr w:type="spellEnd"/>
      <w:r w:rsidRPr="00F61D4F">
        <w:rPr>
          <w:rFonts w:ascii="Book Antiqua" w:hAnsi="Book Antiqua"/>
          <w:sz w:val="24"/>
          <w:szCs w:val="24"/>
        </w:rPr>
        <w:t xml:space="preserve"> JM, </w:t>
      </w:r>
      <w:proofErr w:type="spellStart"/>
      <w:r w:rsidRPr="00F61D4F">
        <w:rPr>
          <w:rFonts w:ascii="Book Antiqua" w:hAnsi="Book Antiqua"/>
          <w:sz w:val="24"/>
          <w:szCs w:val="24"/>
        </w:rPr>
        <w:t>Haffner</w:t>
      </w:r>
      <w:proofErr w:type="spellEnd"/>
      <w:r w:rsidRPr="00F61D4F">
        <w:rPr>
          <w:rFonts w:ascii="Book Antiqua" w:hAnsi="Book Antiqua"/>
          <w:sz w:val="24"/>
          <w:szCs w:val="24"/>
        </w:rPr>
        <w:t xml:space="preserve"> SM, Herman WH, Holman RR, </w:t>
      </w:r>
      <w:proofErr w:type="spellStart"/>
      <w:r w:rsidRPr="00F61D4F">
        <w:rPr>
          <w:rFonts w:ascii="Book Antiqua" w:hAnsi="Book Antiqua"/>
          <w:sz w:val="24"/>
          <w:szCs w:val="24"/>
        </w:rPr>
        <w:t>Kravitz</w:t>
      </w:r>
      <w:proofErr w:type="spellEnd"/>
      <w:r w:rsidRPr="00F61D4F">
        <w:rPr>
          <w:rFonts w:ascii="Book Antiqua" w:hAnsi="Book Antiqua"/>
          <w:sz w:val="24"/>
          <w:szCs w:val="24"/>
        </w:rPr>
        <w:t xml:space="preserve"> BG, Yu D, </w:t>
      </w:r>
      <w:proofErr w:type="spellStart"/>
      <w:r w:rsidRPr="00F61D4F">
        <w:rPr>
          <w:rFonts w:ascii="Book Antiqua" w:hAnsi="Book Antiqua"/>
          <w:sz w:val="24"/>
          <w:szCs w:val="24"/>
        </w:rPr>
        <w:t>Heise</w:t>
      </w:r>
      <w:proofErr w:type="spellEnd"/>
      <w:r w:rsidRPr="00F61D4F">
        <w:rPr>
          <w:rFonts w:ascii="Book Antiqua" w:hAnsi="Book Antiqua"/>
          <w:sz w:val="24"/>
          <w:szCs w:val="24"/>
        </w:rPr>
        <w:t xml:space="preserve"> MA, </w:t>
      </w:r>
      <w:proofErr w:type="spellStart"/>
      <w:r w:rsidRPr="00F61D4F">
        <w:rPr>
          <w:rFonts w:ascii="Book Antiqua" w:hAnsi="Book Antiqua"/>
          <w:sz w:val="24"/>
          <w:szCs w:val="24"/>
        </w:rPr>
        <w:t>Aftring</w:t>
      </w:r>
      <w:proofErr w:type="spellEnd"/>
      <w:r w:rsidRPr="00F61D4F">
        <w:rPr>
          <w:rFonts w:ascii="Book Antiqua" w:hAnsi="Book Antiqua"/>
          <w:sz w:val="24"/>
          <w:szCs w:val="24"/>
        </w:rPr>
        <w:t xml:space="preserve"> RP, </w:t>
      </w:r>
      <w:proofErr w:type="spellStart"/>
      <w:r w:rsidRPr="00F61D4F">
        <w:rPr>
          <w:rFonts w:ascii="Book Antiqua" w:hAnsi="Book Antiqua"/>
          <w:sz w:val="24"/>
          <w:szCs w:val="24"/>
        </w:rPr>
        <w:t>Viberti</w:t>
      </w:r>
      <w:proofErr w:type="spellEnd"/>
      <w:r w:rsidRPr="00F61D4F">
        <w:rPr>
          <w:rFonts w:ascii="Book Antiqua" w:hAnsi="Book Antiqua"/>
          <w:sz w:val="24"/>
          <w:szCs w:val="24"/>
        </w:rPr>
        <w:t xml:space="preserve"> G; Diabetes Outcome Progression Trial (ADOPT) Study Group. Rosiglitazone-associated fractures in type 2 diabetes: an Analysis from A Diabetes Outcome Progression Trial (ADOPT). </w:t>
      </w:r>
      <w:r w:rsidRPr="00F61D4F">
        <w:rPr>
          <w:rFonts w:ascii="Book Antiqua" w:hAnsi="Book Antiqua"/>
          <w:i/>
          <w:sz w:val="24"/>
          <w:szCs w:val="24"/>
        </w:rPr>
        <w:t>Diabetes Care</w:t>
      </w:r>
      <w:r w:rsidRPr="00F61D4F">
        <w:rPr>
          <w:rFonts w:ascii="Book Antiqua" w:hAnsi="Book Antiqua"/>
          <w:sz w:val="24"/>
          <w:szCs w:val="24"/>
        </w:rPr>
        <w:t xml:space="preserve"> 2008; </w:t>
      </w:r>
      <w:r w:rsidRPr="00F61D4F">
        <w:rPr>
          <w:rFonts w:ascii="Book Antiqua" w:hAnsi="Book Antiqua"/>
          <w:b/>
          <w:sz w:val="24"/>
          <w:szCs w:val="24"/>
        </w:rPr>
        <w:t>31</w:t>
      </w:r>
      <w:r w:rsidRPr="00F61D4F">
        <w:rPr>
          <w:rFonts w:ascii="Book Antiqua" w:hAnsi="Book Antiqua"/>
          <w:sz w:val="24"/>
          <w:szCs w:val="24"/>
        </w:rPr>
        <w:t>: 845-851 [PMID: 18223031 DOI: 10.2337/dc07-2270]</w:t>
      </w:r>
    </w:p>
    <w:p w14:paraId="02152A0F"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72 </w:t>
      </w:r>
      <w:proofErr w:type="spellStart"/>
      <w:r w:rsidRPr="00F61D4F">
        <w:rPr>
          <w:rFonts w:ascii="Book Antiqua" w:hAnsi="Book Antiqua"/>
          <w:b/>
          <w:sz w:val="24"/>
          <w:szCs w:val="24"/>
        </w:rPr>
        <w:t>Bellin</w:t>
      </w:r>
      <w:proofErr w:type="spellEnd"/>
      <w:r w:rsidRPr="00F61D4F">
        <w:rPr>
          <w:rFonts w:ascii="Book Antiqua" w:hAnsi="Book Antiqua"/>
          <w:b/>
          <w:sz w:val="24"/>
          <w:szCs w:val="24"/>
        </w:rPr>
        <w:t xml:space="preserve"> MD</w:t>
      </w:r>
      <w:r w:rsidRPr="00F61D4F">
        <w:rPr>
          <w:rFonts w:ascii="Book Antiqua" w:hAnsi="Book Antiqua"/>
          <w:sz w:val="24"/>
          <w:szCs w:val="24"/>
        </w:rPr>
        <w:t xml:space="preserve">, </w:t>
      </w:r>
      <w:proofErr w:type="spellStart"/>
      <w:r w:rsidRPr="00F61D4F">
        <w:rPr>
          <w:rFonts w:ascii="Book Antiqua" w:hAnsi="Book Antiqua"/>
          <w:sz w:val="24"/>
          <w:szCs w:val="24"/>
        </w:rPr>
        <w:t>Beilman</w:t>
      </w:r>
      <w:proofErr w:type="spellEnd"/>
      <w:r w:rsidRPr="00F61D4F">
        <w:rPr>
          <w:rFonts w:ascii="Book Antiqua" w:hAnsi="Book Antiqua"/>
          <w:sz w:val="24"/>
          <w:szCs w:val="24"/>
        </w:rPr>
        <w:t xml:space="preserve"> GJ, Dunn TB, Pruett TL, Sutherland DE, </w:t>
      </w:r>
      <w:proofErr w:type="spellStart"/>
      <w:r w:rsidRPr="00F61D4F">
        <w:rPr>
          <w:rFonts w:ascii="Book Antiqua" w:hAnsi="Book Antiqua"/>
          <w:sz w:val="24"/>
          <w:szCs w:val="24"/>
        </w:rPr>
        <w:t>Chinnakotla</w:t>
      </w:r>
      <w:proofErr w:type="spellEnd"/>
      <w:r w:rsidRPr="00F61D4F">
        <w:rPr>
          <w:rFonts w:ascii="Book Antiqua" w:hAnsi="Book Antiqua"/>
          <w:sz w:val="24"/>
          <w:szCs w:val="24"/>
        </w:rPr>
        <w:t xml:space="preserve"> S, Hodges JS, Lane A, </w:t>
      </w:r>
      <w:proofErr w:type="spellStart"/>
      <w:r w:rsidRPr="00F61D4F">
        <w:rPr>
          <w:rFonts w:ascii="Book Antiqua" w:hAnsi="Book Antiqua"/>
          <w:sz w:val="24"/>
          <w:szCs w:val="24"/>
        </w:rPr>
        <w:t>Ptacek</w:t>
      </w:r>
      <w:proofErr w:type="spellEnd"/>
      <w:r w:rsidRPr="00F61D4F">
        <w:rPr>
          <w:rFonts w:ascii="Book Antiqua" w:hAnsi="Book Antiqua"/>
          <w:sz w:val="24"/>
          <w:szCs w:val="24"/>
        </w:rPr>
        <w:t xml:space="preserve"> P, Berry KL, </w:t>
      </w:r>
      <w:proofErr w:type="spellStart"/>
      <w:r w:rsidRPr="00F61D4F">
        <w:rPr>
          <w:rFonts w:ascii="Book Antiqua" w:hAnsi="Book Antiqua"/>
          <w:sz w:val="24"/>
          <w:szCs w:val="24"/>
        </w:rPr>
        <w:t>Hering</w:t>
      </w:r>
      <w:proofErr w:type="spellEnd"/>
      <w:r w:rsidRPr="00F61D4F">
        <w:rPr>
          <w:rFonts w:ascii="Book Antiqua" w:hAnsi="Book Antiqua"/>
          <w:sz w:val="24"/>
          <w:szCs w:val="24"/>
        </w:rPr>
        <w:t xml:space="preserve"> BJ, Moran A. </w:t>
      </w:r>
      <w:proofErr w:type="spellStart"/>
      <w:r w:rsidRPr="00F61D4F">
        <w:rPr>
          <w:rFonts w:ascii="Book Antiqua" w:hAnsi="Book Antiqua"/>
          <w:sz w:val="24"/>
          <w:szCs w:val="24"/>
        </w:rPr>
        <w:t>Sitagliptin</w:t>
      </w:r>
      <w:proofErr w:type="spellEnd"/>
      <w:r w:rsidRPr="00F61D4F">
        <w:rPr>
          <w:rFonts w:ascii="Book Antiqua" w:hAnsi="Book Antiqua"/>
          <w:sz w:val="24"/>
          <w:szCs w:val="24"/>
        </w:rPr>
        <w:t xml:space="preserve"> Treatment After Total Pancreatectomy With Islet </w:t>
      </w:r>
      <w:proofErr w:type="spellStart"/>
      <w:r w:rsidRPr="00F61D4F">
        <w:rPr>
          <w:rFonts w:ascii="Book Antiqua" w:hAnsi="Book Antiqua"/>
          <w:sz w:val="24"/>
          <w:szCs w:val="24"/>
        </w:rPr>
        <w:t>Autotransplantation</w:t>
      </w:r>
      <w:proofErr w:type="spellEnd"/>
      <w:r w:rsidRPr="00F61D4F">
        <w:rPr>
          <w:rFonts w:ascii="Book Antiqua" w:hAnsi="Book Antiqua"/>
          <w:sz w:val="24"/>
          <w:szCs w:val="24"/>
        </w:rPr>
        <w:t xml:space="preserve">: A Randomized, Placebo-Controlled Study. </w:t>
      </w:r>
      <w:r w:rsidRPr="00F61D4F">
        <w:rPr>
          <w:rFonts w:ascii="Book Antiqua" w:hAnsi="Book Antiqua"/>
          <w:i/>
          <w:sz w:val="24"/>
          <w:szCs w:val="24"/>
        </w:rPr>
        <w:t>Am J Transplant</w:t>
      </w:r>
      <w:r w:rsidRPr="00F61D4F">
        <w:rPr>
          <w:rFonts w:ascii="Book Antiqua" w:hAnsi="Book Antiqua"/>
          <w:sz w:val="24"/>
          <w:szCs w:val="24"/>
        </w:rPr>
        <w:t xml:space="preserve"> 2017; </w:t>
      </w:r>
      <w:r w:rsidRPr="00F61D4F">
        <w:rPr>
          <w:rFonts w:ascii="Book Antiqua" w:hAnsi="Book Antiqua"/>
          <w:b/>
          <w:sz w:val="24"/>
          <w:szCs w:val="24"/>
        </w:rPr>
        <w:t>17</w:t>
      </w:r>
      <w:r w:rsidRPr="00F61D4F">
        <w:rPr>
          <w:rFonts w:ascii="Book Antiqua" w:hAnsi="Book Antiqua"/>
          <w:sz w:val="24"/>
          <w:szCs w:val="24"/>
        </w:rPr>
        <w:t>: 443-450 [PMID: 27459721 DOI: 10.1111/ajt.13979]</w:t>
      </w:r>
    </w:p>
    <w:p w14:paraId="00FB2CC3"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73 </w:t>
      </w:r>
      <w:r w:rsidRPr="00F61D4F">
        <w:rPr>
          <w:rFonts w:ascii="Book Antiqua" w:hAnsi="Book Antiqua"/>
          <w:b/>
          <w:sz w:val="24"/>
          <w:szCs w:val="24"/>
        </w:rPr>
        <w:t>Xu G</w:t>
      </w:r>
      <w:r w:rsidRPr="00F61D4F">
        <w:rPr>
          <w:rFonts w:ascii="Book Antiqua" w:hAnsi="Book Antiqua"/>
          <w:sz w:val="24"/>
          <w:szCs w:val="24"/>
        </w:rPr>
        <w:t xml:space="preserve">, </w:t>
      </w:r>
      <w:proofErr w:type="spellStart"/>
      <w:r w:rsidRPr="00F61D4F">
        <w:rPr>
          <w:rFonts w:ascii="Book Antiqua" w:hAnsi="Book Antiqua"/>
          <w:sz w:val="24"/>
          <w:szCs w:val="24"/>
        </w:rPr>
        <w:t>Stoffers</w:t>
      </w:r>
      <w:proofErr w:type="spellEnd"/>
      <w:r w:rsidRPr="00F61D4F">
        <w:rPr>
          <w:rFonts w:ascii="Book Antiqua" w:hAnsi="Book Antiqua"/>
          <w:sz w:val="24"/>
          <w:szCs w:val="24"/>
        </w:rPr>
        <w:t xml:space="preserve"> DA, </w:t>
      </w:r>
      <w:proofErr w:type="spellStart"/>
      <w:r w:rsidRPr="00F61D4F">
        <w:rPr>
          <w:rFonts w:ascii="Book Antiqua" w:hAnsi="Book Antiqua"/>
          <w:sz w:val="24"/>
          <w:szCs w:val="24"/>
        </w:rPr>
        <w:t>Habener</w:t>
      </w:r>
      <w:proofErr w:type="spellEnd"/>
      <w:r w:rsidRPr="00F61D4F">
        <w:rPr>
          <w:rFonts w:ascii="Book Antiqua" w:hAnsi="Book Antiqua"/>
          <w:sz w:val="24"/>
          <w:szCs w:val="24"/>
        </w:rPr>
        <w:t xml:space="preserve"> JF, Bonner-Weir S. Exendin-4 stimulates both beta-cell replication and </w:t>
      </w:r>
      <w:proofErr w:type="spellStart"/>
      <w:r w:rsidRPr="00F61D4F">
        <w:rPr>
          <w:rFonts w:ascii="Book Antiqua" w:hAnsi="Book Antiqua"/>
          <w:sz w:val="24"/>
          <w:szCs w:val="24"/>
        </w:rPr>
        <w:t>neogenesis</w:t>
      </w:r>
      <w:proofErr w:type="spellEnd"/>
      <w:r w:rsidRPr="00F61D4F">
        <w:rPr>
          <w:rFonts w:ascii="Book Antiqua" w:hAnsi="Book Antiqua"/>
          <w:sz w:val="24"/>
          <w:szCs w:val="24"/>
        </w:rPr>
        <w:t xml:space="preserve">, resulting in increased beta-cell mass and improved glucose tolerance in diabetic rats. </w:t>
      </w:r>
      <w:r w:rsidRPr="00F61D4F">
        <w:rPr>
          <w:rFonts w:ascii="Book Antiqua" w:hAnsi="Book Antiqua"/>
          <w:i/>
          <w:sz w:val="24"/>
          <w:szCs w:val="24"/>
        </w:rPr>
        <w:t>Diabetes</w:t>
      </w:r>
      <w:r w:rsidRPr="00F61D4F">
        <w:rPr>
          <w:rFonts w:ascii="Book Antiqua" w:hAnsi="Book Antiqua"/>
          <w:sz w:val="24"/>
          <w:szCs w:val="24"/>
        </w:rPr>
        <w:t xml:space="preserve"> 1999; </w:t>
      </w:r>
      <w:r w:rsidRPr="00F61D4F">
        <w:rPr>
          <w:rFonts w:ascii="Book Antiqua" w:hAnsi="Book Antiqua"/>
          <w:b/>
          <w:sz w:val="24"/>
          <w:szCs w:val="24"/>
        </w:rPr>
        <w:t>48</w:t>
      </w:r>
      <w:r w:rsidRPr="00F61D4F">
        <w:rPr>
          <w:rFonts w:ascii="Book Antiqua" w:hAnsi="Book Antiqua"/>
          <w:sz w:val="24"/>
          <w:szCs w:val="24"/>
        </w:rPr>
        <w:t>: 2270-2276 [PMID: 10580413 DOI: 10.2337/diabetes.48.12.2270]</w:t>
      </w:r>
    </w:p>
    <w:p w14:paraId="3EF0E7DE"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74 </w:t>
      </w:r>
      <w:proofErr w:type="spellStart"/>
      <w:r w:rsidRPr="00F61D4F">
        <w:rPr>
          <w:rFonts w:ascii="Book Antiqua" w:hAnsi="Book Antiqua"/>
          <w:b/>
          <w:sz w:val="24"/>
          <w:szCs w:val="24"/>
        </w:rPr>
        <w:t>Kapodistria</w:t>
      </w:r>
      <w:proofErr w:type="spellEnd"/>
      <w:r w:rsidRPr="00F61D4F">
        <w:rPr>
          <w:rFonts w:ascii="Book Antiqua" w:hAnsi="Book Antiqua"/>
          <w:b/>
          <w:sz w:val="24"/>
          <w:szCs w:val="24"/>
        </w:rPr>
        <w:t xml:space="preserve"> K</w:t>
      </w:r>
      <w:r w:rsidRPr="00F61D4F">
        <w:rPr>
          <w:rFonts w:ascii="Book Antiqua" w:hAnsi="Book Antiqua"/>
          <w:sz w:val="24"/>
          <w:szCs w:val="24"/>
        </w:rPr>
        <w:t xml:space="preserve">, </w:t>
      </w:r>
      <w:proofErr w:type="spellStart"/>
      <w:r w:rsidRPr="00F61D4F">
        <w:rPr>
          <w:rFonts w:ascii="Book Antiqua" w:hAnsi="Book Antiqua"/>
          <w:sz w:val="24"/>
          <w:szCs w:val="24"/>
        </w:rPr>
        <w:t>Tsilibary</w:t>
      </w:r>
      <w:proofErr w:type="spellEnd"/>
      <w:r w:rsidRPr="00F61D4F">
        <w:rPr>
          <w:rFonts w:ascii="Book Antiqua" w:hAnsi="Book Antiqua"/>
          <w:sz w:val="24"/>
          <w:szCs w:val="24"/>
        </w:rPr>
        <w:t xml:space="preserve"> EP, </w:t>
      </w:r>
      <w:proofErr w:type="spellStart"/>
      <w:r w:rsidRPr="00F61D4F">
        <w:rPr>
          <w:rFonts w:ascii="Book Antiqua" w:hAnsi="Book Antiqua"/>
          <w:sz w:val="24"/>
          <w:szCs w:val="24"/>
        </w:rPr>
        <w:t>Kotsopoulou</w:t>
      </w:r>
      <w:proofErr w:type="spellEnd"/>
      <w:r w:rsidRPr="00F61D4F">
        <w:rPr>
          <w:rFonts w:ascii="Book Antiqua" w:hAnsi="Book Antiqua"/>
          <w:sz w:val="24"/>
          <w:szCs w:val="24"/>
        </w:rPr>
        <w:t xml:space="preserve"> E, </w:t>
      </w:r>
      <w:proofErr w:type="spellStart"/>
      <w:r w:rsidRPr="00F61D4F">
        <w:rPr>
          <w:rFonts w:ascii="Book Antiqua" w:hAnsi="Book Antiqua"/>
          <w:sz w:val="24"/>
          <w:szCs w:val="24"/>
        </w:rPr>
        <w:t>Moustardas</w:t>
      </w:r>
      <w:proofErr w:type="spellEnd"/>
      <w:r w:rsidRPr="00F61D4F">
        <w:rPr>
          <w:rFonts w:ascii="Book Antiqua" w:hAnsi="Book Antiqua"/>
          <w:sz w:val="24"/>
          <w:szCs w:val="24"/>
        </w:rPr>
        <w:t xml:space="preserve"> P, </w:t>
      </w:r>
      <w:proofErr w:type="spellStart"/>
      <w:r w:rsidRPr="00F61D4F">
        <w:rPr>
          <w:rFonts w:ascii="Book Antiqua" w:hAnsi="Book Antiqua"/>
          <w:sz w:val="24"/>
          <w:szCs w:val="24"/>
        </w:rPr>
        <w:t>Kitsiou</w:t>
      </w:r>
      <w:proofErr w:type="spellEnd"/>
      <w:r w:rsidRPr="00F61D4F">
        <w:rPr>
          <w:rFonts w:ascii="Book Antiqua" w:hAnsi="Book Antiqua"/>
          <w:sz w:val="24"/>
          <w:szCs w:val="24"/>
        </w:rPr>
        <w:t xml:space="preserve"> P. </w:t>
      </w:r>
      <w:proofErr w:type="spellStart"/>
      <w:r w:rsidRPr="00F61D4F">
        <w:rPr>
          <w:rFonts w:ascii="Book Antiqua" w:hAnsi="Book Antiqua"/>
          <w:sz w:val="24"/>
          <w:szCs w:val="24"/>
        </w:rPr>
        <w:t>Liraglutide</w:t>
      </w:r>
      <w:proofErr w:type="spellEnd"/>
      <w:r w:rsidRPr="00F61D4F">
        <w:rPr>
          <w:rFonts w:ascii="Book Antiqua" w:hAnsi="Book Antiqua"/>
          <w:sz w:val="24"/>
          <w:szCs w:val="24"/>
        </w:rPr>
        <w:t xml:space="preserve">, a human glucagon-like peptide-1 analogue, stimulates AKT-dependent survival signalling and inhibits pancreatic β-cell apoptosis. </w:t>
      </w:r>
      <w:r w:rsidRPr="00F61D4F">
        <w:rPr>
          <w:rFonts w:ascii="Book Antiqua" w:hAnsi="Book Antiqua"/>
          <w:i/>
          <w:sz w:val="24"/>
          <w:szCs w:val="24"/>
        </w:rPr>
        <w:t xml:space="preserve">J Cell </w:t>
      </w:r>
      <w:proofErr w:type="spellStart"/>
      <w:r w:rsidRPr="00F61D4F">
        <w:rPr>
          <w:rFonts w:ascii="Book Antiqua" w:hAnsi="Book Antiqua"/>
          <w:i/>
          <w:sz w:val="24"/>
          <w:szCs w:val="24"/>
        </w:rPr>
        <w:t>Mol</w:t>
      </w:r>
      <w:proofErr w:type="spellEnd"/>
      <w:r w:rsidRPr="00F61D4F">
        <w:rPr>
          <w:rFonts w:ascii="Book Antiqua" w:hAnsi="Book Antiqua"/>
          <w:i/>
          <w:sz w:val="24"/>
          <w:szCs w:val="24"/>
        </w:rPr>
        <w:t xml:space="preserve"> Med</w:t>
      </w:r>
      <w:r w:rsidRPr="00F61D4F">
        <w:rPr>
          <w:rFonts w:ascii="Book Antiqua" w:hAnsi="Book Antiqua"/>
          <w:sz w:val="24"/>
          <w:szCs w:val="24"/>
        </w:rPr>
        <w:t xml:space="preserve"> 2018; </w:t>
      </w:r>
      <w:r w:rsidRPr="00F61D4F">
        <w:rPr>
          <w:rFonts w:ascii="Book Antiqua" w:hAnsi="Book Antiqua"/>
          <w:b/>
          <w:sz w:val="24"/>
          <w:szCs w:val="24"/>
        </w:rPr>
        <w:t>22</w:t>
      </w:r>
      <w:r w:rsidRPr="00F61D4F">
        <w:rPr>
          <w:rFonts w:ascii="Book Antiqua" w:hAnsi="Book Antiqua"/>
          <w:sz w:val="24"/>
          <w:szCs w:val="24"/>
        </w:rPr>
        <w:t>: 2970-2980 [PMID: 29524296 DOI: 10.1111/jcmm.13259]</w:t>
      </w:r>
    </w:p>
    <w:p w14:paraId="3AFC14DF"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75 </w:t>
      </w:r>
      <w:proofErr w:type="spellStart"/>
      <w:r w:rsidRPr="00F61D4F">
        <w:rPr>
          <w:rFonts w:ascii="Book Antiqua" w:hAnsi="Book Antiqua"/>
          <w:b/>
          <w:sz w:val="24"/>
          <w:szCs w:val="24"/>
        </w:rPr>
        <w:t>Ueberberg</w:t>
      </w:r>
      <w:proofErr w:type="spellEnd"/>
      <w:r w:rsidRPr="00F61D4F">
        <w:rPr>
          <w:rFonts w:ascii="Book Antiqua" w:hAnsi="Book Antiqua"/>
          <w:b/>
          <w:sz w:val="24"/>
          <w:szCs w:val="24"/>
        </w:rPr>
        <w:t xml:space="preserve"> S</w:t>
      </w:r>
      <w:r w:rsidRPr="00F61D4F">
        <w:rPr>
          <w:rFonts w:ascii="Book Antiqua" w:hAnsi="Book Antiqua"/>
          <w:sz w:val="24"/>
          <w:szCs w:val="24"/>
        </w:rPr>
        <w:t xml:space="preserve">, </w:t>
      </w:r>
      <w:proofErr w:type="spellStart"/>
      <w:r w:rsidRPr="00F61D4F">
        <w:rPr>
          <w:rFonts w:ascii="Book Antiqua" w:hAnsi="Book Antiqua"/>
          <w:sz w:val="24"/>
          <w:szCs w:val="24"/>
        </w:rPr>
        <w:t>Jütte</w:t>
      </w:r>
      <w:proofErr w:type="spellEnd"/>
      <w:r w:rsidRPr="00F61D4F">
        <w:rPr>
          <w:rFonts w:ascii="Book Antiqua" w:hAnsi="Book Antiqua"/>
          <w:sz w:val="24"/>
          <w:szCs w:val="24"/>
        </w:rPr>
        <w:t xml:space="preserve"> H, </w:t>
      </w:r>
      <w:proofErr w:type="spellStart"/>
      <w:r w:rsidRPr="00F61D4F">
        <w:rPr>
          <w:rFonts w:ascii="Book Antiqua" w:hAnsi="Book Antiqua"/>
          <w:sz w:val="24"/>
          <w:szCs w:val="24"/>
        </w:rPr>
        <w:t>Uhl</w:t>
      </w:r>
      <w:proofErr w:type="spellEnd"/>
      <w:r w:rsidRPr="00F61D4F">
        <w:rPr>
          <w:rFonts w:ascii="Book Antiqua" w:hAnsi="Book Antiqua"/>
          <w:sz w:val="24"/>
          <w:szCs w:val="24"/>
        </w:rPr>
        <w:t xml:space="preserve"> W, Schmidt W, </w:t>
      </w:r>
      <w:proofErr w:type="spellStart"/>
      <w:r w:rsidRPr="00F61D4F">
        <w:rPr>
          <w:rFonts w:ascii="Book Antiqua" w:hAnsi="Book Antiqua"/>
          <w:sz w:val="24"/>
          <w:szCs w:val="24"/>
        </w:rPr>
        <w:t>Nauck</w:t>
      </w:r>
      <w:proofErr w:type="spellEnd"/>
      <w:r w:rsidRPr="00F61D4F">
        <w:rPr>
          <w:rFonts w:ascii="Book Antiqua" w:hAnsi="Book Antiqua"/>
          <w:sz w:val="24"/>
          <w:szCs w:val="24"/>
        </w:rPr>
        <w:t xml:space="preserve"> M, </w:t>
      </w:r>
      <w:proofErr w:type="spellStart"/>
      <w:r w:rsidRPr="00F61D4F">
        <w:rPr>
          <w:rFonts w:ascii="Book Antiqua" w:hAnsi="Book Antiqua"/>
          <w:sz w:val="24"/>
          <w:szCs w:val="24"/>
        </w:rPr>
        <w:t>Montanya</w:t>
      </w:r>
      <w:proofErr w:type="spellEnd"/>
      <w:r w:rsidRPr="00F61D4F">
        <w:rPr>
          <w:rFonts w:ascii="Book Antiqua" w:hAnsi="Book Antiqua"/>
          <w:sz w:val="24"/>
          <w:szCs w:val="24"/>
        </w:rPr>
        <w:t xml:space="preserve"> E, </w:t>
      </w:r>
      <w:proofErr w:type="spellStart"/>
      <w:r w:rsidRPr="00F61D4F">
        <w:rPr>
          <w:rFonts w:ascii="Book Antiqua" w:hAnsi="Book Antiqua"/>
          <w:sz w:val="24"/>
          <w:szCs w:val="24"/>
        </w:rPr>
        <w:t>Tannapfel</w:t>
      </w:r>
      <w:proofErr w:type="spellEnd"/>
      <w:r w:rsidRPr="00F61D4F">
        <w:rPr>
          <w:rFonts w:ascii="Book Antiqua" w:hAnsi="Book Antiqua"/>
          <w:sz w:val="24"/>
          <w:szCs w:val="24"/>
        </w:rPr>
        <w:t xml:space="preserve"> A, Meier J. Histological changes in endocrine and exocrine pancreatic tissue from patients exposed to incretin-based therapies. </w:t>
      </w:r>
      <w:r w:rsidRPr="00F61D4F">
        <w:rPr>
          <w:rFonts w:ascii="Book Antiqua" w:hAnsi="Book Antiqua"/>
          <w:i/>
          <w:sz w:val="24"/>
          <w:szCs w:val="24"/>
        </w:rPr>
        <w:t xml:space="preserve">Diabetes </w:t>
      </w:r>
      <w:proofErr w:type="spellStart"/>
      <w:r w:rsidRPr="00F61D4F">
        <w:rPr>
          <w:rFonts w:ascii="Book Antiqua" w:hAnsi="Book Antiqua"/>
          <w:i/>
          <w:sz w:val="24"/>
          <w:szCs w:val="24"/>
        </w:rPr>
        <w:t>Obes</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2016; </w:t>
      </w:r>
      <w:r w:rsidRPr="00F61D4F">
        <w:rPr>
          <w:rFonts w:ascii="Book Antiqua" w:hAnsi="Book Antiqua"/>
          <w:b/>
          <w:sz w:val="24"/>
          <w:szCs w:val="24"/>
        </w:rPr>
        <w:t>18</w:t>
      </w:r>
      <w:r w:rsidRPr="00F61D4F">
        <w:rPr>
          <w:rFonts w:ascii="Book Antiqua" w:hAnsi="Book Antiqua"/>
          <w:sz w:val="24"/>
          <w:szCs w:val="24"/>
        </w:rPr>
        <w:t>: 1253-1262 [PMID: 27545110 DOI: 10.1111/dom.12766]</w:t>
      </w:r>
    </w:p>
    <w:p w14:paraId="73B984F4" w14:textId="77777777" w:rsidR="004063CF" w:rsidRPr="00F61D4F" w:rsidRDefault="004063CF" w:rsidP="00181158">
      <w:pPr>
        <w:snapToGrid w:val="0"/>
        <w:spacing w:after="0" w:line="360" w:lineRule="auto"/>
        <w:jc w:val="both"/>
        <w:rPr>
          <w:rFonts w:ascii="Book Antiqua" w:hAnsi="Book Antiqua"/>
          <w:sz w:val="24"/>
          <w:szCs w:val="24"/>
        </w:rPr>
      </w:pPr>
      <w:r w:rsidRPr="00F61D4F">
        <w:rPr>
          <w:rFonts w:ascii="Book Antiqua" w:hAnsi="Book Antiqua"/>
          <w:sz w:val="24"/>
          <w:szCs w:val="24"/>
        </w:rPr>
        <w:t xml:space="preserve">76 </w:t>
      </w:r>
      <w:proofErr w:type="spellStart"/>
      <w:r w:rsidRPr="00F61D4F">
        <w:rPr>
          <w:rFonts w:ascii="Book Antiqua" w:hAnsi="Book Antiqua"/>
          <w:b/>
          <w:sz w:val="24"/>
          <w:szCs w:val="24"/>
        </w:rPr>
        <w:t>Knapen</w:t>
      </w:r>
      <w:proofErr w:type="spellEnd"/>
      <w:r w:rsidRPr="00F61D4F">
        <w:rPr>
          <w:rFonts w:ascii="Book Antiqua" w:hAnsi="Book Antiqua"/>
          <w:b/>
          <w:sz w:val="24"/>
          <w:szCs w:val="24"/>
        </w:rPr>
        <w:t xml:space="preserve"> LM</w:t>
      </w:r>
      <w:r w:rsidRPr="00F61D4F">
        <w:rPr>
          <w:rFonts w:ascii="Book Antiqua" w:hAnsi="Book Antiqua"/>
          <w:sz w:val="24"/>
          <w:szCs w:val="24"/>
        </w:rPr>
        <w:t xml:space="preserve">, de Jong RG, </w:t>
      </w:r>
      <w:proofErr w:type="spellStart"/>
      <w:r w:rsidRPr="00F61D4F">
        <w:rPr>
          <w:rFonts w:ascii="Book Antiqua" w:hAnsi="Book Antiqua"/>
          <w:sz w:val="24"/>
          <w:szCs w:val="24"/>
        </w:rPr>
        <w:t>Driessen</w:t>
      </w:r>
      <w:proofErr w:type="spellEnd"/>
      <w:r w:rsidRPr="00F61D4F">
        <w:rPr>
          <w:rFonts w:ascii="Book Antiqua" w:hAnsi="Book Antiqua"/>
          <w:sz w:val="24"/>
          <w:szCs w:val="24"/>
        </w:rPr>
        <w:t xml:space="preserve"> JH, </w:t>
      </w:r>
      <w:proofErr w:type="spellStart"/>
      <w:r w:rsidRPr="00F61D4F">
        <w:rPr>
          <w:rFonts w:ascii="Book Antiqua" w:hAnsi="Book Antiqua"/>
          <w:sz w:val="24"/>
          <w:szCs w:val="24"/>
        </w:rPr>
        <w:t>Keulemans</w:t>
      </w:r>
      <w:proofErr w:type="spellEnd"/>
      <w:r w:rsidRPr="00F61D4F">
        <w:rPr>
          <w:rFonts w:ascii="Book Antiqua" w:hAnsi="Book Antiqua"/>
          <w:sz w:val="24"/>
          <w:szCs w:val="24"/>
        </w:rPr>
        <w:t xml:space="preserve"> YC, van </w:t>
      </w:r>
      <w:proofErr w:type="spellStart"/>
      <w:r w:rsidRPr="00F61D4F">
        <w:rPr>
          <w:rFonts w:ascii="Book Antiqua" w:hAnsi="Book Antiqua"/>
          <w:sz w:val="24"/>
          <w:szCs w:val="24"/>
        </w:rPr>
        <w:t>Erp</w:t>
      </w:r>
      <w:proofErr w:type="spellEnd"/>
      <w:r w:rsidRPr="00F61D4F">
        <w:rPr>
          <w:rFonts w:ascii="Book Antiqua" w:hAnsi="Book Antiqua"/>
          <w:sz w:val="24"/>
          <w:szCs w:val="24"/>
        </w:rPr>
        <w:t xml:space="preserve"> NP, De Bruin ML, </w:t>
      </w:r>
      <w:proofErr w:type="spellStart"/>
      <w:r w:rsidRPr="00F61D4F">
        <w:rPr>
          <w:rFonts w:ascii="Book Antiqua" w:hAnsi="Book Antiqua"/>
          <w:sz w:val="24"/>
          <w:szCs w:val="24"/>
        </w:rPr>
        <w:t>Leufkens</w:t>
      </w:r>
      <w:proofErr w:type="spellEnd"/>
      <w:r w:rsidRPr="00F61D4F">
        <w:rPr>
          <w:rFonts w:ascii="Book Antiqua" w:hAnsi="Book Antiqua"/>
          <w:sz w:val="24"/>
          <w:szCs w:val="24"/>
        </w:rPr>
        <w:t xml:space="preserve"> HG, </w:t>
      </w:r>
      <w:proofErr w:type="spellStart"/>
      <w:r w:rsidRPr="00F61D4F">
        <w:rPr>
          <w:rFonts w:ascii="Book Antiqua" w:hAnsi="Book Antiqua"/>
          <w:sz w:val="24"/>
          <w:szCs w:val="24"/>
        </w:rPr>
        <w:t>Croes</w:t>
      </w:r>
      <w:proofErr w:type="spellEnd"/>
      <w:r w:rsidRPr="00F61D4F">
        <w:rPr>
          <w:rFonts w:ascii="Book Antiqua" w:hAnsi="Book Antiqua"/>
          <w:sz w:val="24"/>
          <w:szCs w:val="24"/>
        </w:rPr>
        <w:t xml:space="preserve"> S, de </w:t>
      </w:r>
      <w:proofErr w:type="spellStart"/>
      <w:r w:rsidRPr="00F61D4F">
        <w:rPr>
          <w:rFonts w:ascii="Book Antiqua" w:hAnsi="Book Antiqua"/>
          <w:sz w:val="24"/>
          <w:szCs w:val="24"/>
        </w:rPr>
        <w:t>Vries</w:t>
      </w:r>
      <w:proofErr w:type="spellEnd"/>
      <w:r w:rsidRPr="00F61D4F">
        <w:rPr>
          <w:rFonts w:ascii="Book Antiqua" w:hAnsi="Book Antiqua"/>
          <w:sz w:val="24"/>
          <w:szCs w:val="24"/>
        </w:rPr>
        <w:t xml:space="preserve"> F. Use of incretin agents and risk of acute and chronic pancreatitis: A population-based cohort study. </w:t>
      </w:r>
      <w:r w:rsidRPr="00F61D4F">
        <w:rPr>
          <w:rFonts w:ascii="Book Antiqua" w:hAnsi="Book Antiqua"/>
          <w:i/>
          <w:sz w:val="24"/>
          <w:szCs w:val="24"/>
        </w:rPr>
        <w:t xml:space="preserve">Diabetes </w:t>
      </w:r>
      <w:proofErr w:type="spellStart"/>
      <w:r w:rsidRPr="00F61D4F">
        <w:rPr>
          <w:rFonts w:ascii="Book Antiqua" w:hAnsi="Book Antiqua"/>
          <w:i/>
          <w:sz w:val="24"/>
          <w:szCs w:val="24"/>
        </w:rPr>
        <w:t>Obes</w:t>
      </w:r>
      <w:proofErr w:type="spellEnd"/>
      <w:r w:rsidRPr="00F61D4F">
        <w:rPr>
          <w:rFonts w:ascii="Book Antiqua" w:hAnsi="Book Antiqua"/>
          <w:i/>
          <w:sz w:val="24"/>
          <w:szCs w:val="24"/>
        </w:rPr>
        <w:t xml:space="preserve"> </w:t>
      </w:r>
      <w:proofErr w:type="spellStart"/>
      <w:r w:rsidRPr="00F61D4F">
        <w:rPr>
          <w:rFonts w:ascii="Book Antiqua" w:hAnsi="Book Antiqua"/>
          <w:i/>
          <w:sz w:val="24"/>
          <w:szCs w:val="24"/>
        </w:rPr>
        <w:t>Metab</w:t>
      </w:r>
      <w:proofErr w:type="spellEnd"/>
      <w:r w:rsidRPr="00F61D4F">
        <w:rPr>
          <w:rFonts w:ascii="Book Antiqua" w:hAnsi="Book Antiqua"/>
          <w:sz w:val="24"/>
          <w:szCs w:val="24"/>
        </w:rPr>
        <w:t xml:space="preserve"> 2017; </w:t>
      </w:r>
      <w:r w:rsidRPr="00F61D4F">
        <w:rPr>
          <w:rFonts w:ascii="Book Antiqua" w:hAnsi="Book Antiqua"/>
          <w:b/>
          <w:sz w:val="24"/>
          <w:szCs w:val="24"/>
        </w:rPr>
        <w:t>19</w:t>
      </w:r>
      <w:r w:rsidRPr="00F61D4F">
        <w:rPr>
          <w:rFonts w:ascii="Book Antiqua" w:hAnsi="Book Antiqua"/>
          <w:sz w:val="24"/>
          <w:szCs w:val="24"/>
        </w:rPr>
        <w:t>: 401-411 [PMID: 27883260 DOI: 10.1111/dom.12833]</w:t>
      </w:r>
    </w:p>
    <w:p w14:paraId="66F65488" w14:textId="24296BB0" w:rsidR="001B0627" w:rsidRPr="00F61D4F" w:rsidRDefault="004063CF" w:rsidP="00181158">
      <w:pPr>
        <w:snapToGrid w:val="0"/>
        <w:spacing w:after="0" w:line="360" w:lineRule="auto"/>
        <w:jc w:val="both"/>
        <w:rPr>
          <w:rFonts w:ascii="Book Antiqua" w:hAnsi="Book Antiqua"/>
          <w:sz w:val="24"/>
          <w:szCs w:val="24"/>
        </w:rPr>
      </w:pPr>
      <w:proofErr w:type="gramStart"/>
      <w:r w:rsidRPr="00F61D4F">
        <w:rPr>
          <w:rFonts w:ascii="Book Antiqua" w:hAnsi="Book Antiqua"/>
          <w:sz w:val="24"/>
          <w:szCs w:val="24"/>
        </w:rPr>
        <w:t xml:space="preserve">77 </w:t>
      </w:r>
      <w:proofErr w:type="spellStart"/>
      <w:r w:rsidRPr="00F61D4F">
        <w:rPr>
          <w:rFonts w:ascii="Book Antiqua" w:hAnsi="Book Antiqua"/>
          <w:b/>
          <w:sz w:val="24"/>
          <w:szCs w:val="24"/>
        </w:rPr>
        <w:t>Gier</w:t>
      </w:r>
      <w:proofErr w:type="spellEnd"/>
      <w:r w:rsidRPr="00F61D4F">
        <w:rPr>
          <w:rFonts w:ascii="Book Antiqua" w:hAnsi="Book Antiqua"/>
          <w:b/>
          <w:sz w:val="24"/>
          <w:szCs w:val="24"/>
        </w:rPr>
        <w:t xml:space="preserve"> B</w:t>
      </w:r>
      <w:r w:rsidRPr="00F61D4F">
        <w:rPr>
          <w:rFonts w:ascii="Book Antiqua" w:hAnsi="Book Antiqua"/>
          <w:sz w:val="24"/>
          <w:szCs w:val="24"/>
        </w:rPr>
        <w:t xml:space="preserve">, </w:t>
      </w:r>
      <w:proofErr w:type="spellStart"/>
      <w:r w:rsidRPr="00F61D4F">
        <w:rPr>
          <w:rFonts w:ascii="Book Antiqua" w:hAnsi="Book Antiqua"/>
          <w:sz w:val="24"/>
          <w:szCs w:val="24"/>
        </w:rPr>
        <w:t>Matveyenko</w:t>
      </w:r>
      <w:proofErr w:type="spellEnd"/>
      <w:r w:rsidRPr="00F61D4F">
        <w:rPr>
          <w:rFonts w:ascii="Book Antiqua" w:hAnsi="Book Antiqua"/>
          <w:sz w:val="24"/>
          <w:szCs w:val="24"/>
        </w:rPr>
        <w:t xml:space="preserve"> AV, </w:t>
      </w:r>
      <w:proofErr w:type="spellStart"/>
      <w:r w:rsidRPr="00F61D4F">
        <w:rPr>
          <w:rFonts w:ascii="Book Antiqua" w:hAnsi="Book Antiqua"/>
          <w:sz w:val="24"/>
          <w:szCs w:val="24"/>
        </w:rPr>
        <w:t>Kirakossian</w:t>
      </w:r>
      <w:proofErr w:type="spellEnd"/>
      <w:r w:rsidRPr="00F61D4F">
        <w:rPr>
          <w:rFonts w:ascii="Book Antiqua" w:hAnsi="Book Antiqua"/>
          <w:sz w:val="24"/>
          <w:szCs w:val="24"/>
        </w:rPr>
        <w:t xml:space="preserve"> D, Dawson D, Dry SM, Butler PC.</w:t>
      </w:r>
      <w:proofErr w:type="gramEnd"/>
      <w:r w:rsidRPr="00F61D4F">
        <w:rPr>
          <w:rFonts w:ascii="Book Antiqua" w:hAnsi="Book Antiqua"/>
          <w:sz w:val="24"/>
          <w:szCs w:val="24"/>
        </w:rPr>
        <w:t xml:space="preserve"> Chronic GLP-1 receptor activation by exendin-4 induces expansion of pancreatic duct glands in rats and accelerates formation of dysplastic lesions and chronic pancreatitis in the </w:t>
      </w:r>
      <w:proofErr w:type="spellStart"/>
      <w:proofErr w:type="gramStart"/>
      <w:r w:rsidRPr="00F61D4F">
        <w:rPr>
          <w:rFonts w:ascii="Book Antiqua" w:hAnsi="Book Antiqua"/>
          <w:sz w:val="24"/>
          <w:szCs w:val="24"/>
        </w:rPr>
        <w:lastRenderedPageBreak/>
        <w:t>Kras</w:t>
      </w:r>
      <w:proofErr w:type="spellEnd"/>
      <w:r w:rsidRPr="00F61D4F">
        <w:rPr>
          <w:rFonts w:ascii="Book Antiqua" w:hAnsi="Book Antiqua"/>
          <w:sz w:val="24"/>
          <w:szCs w:val="24"/>
        </w:rPr>
        <w:t>(</w:t>
      </w:r>
      <w:proofErr w:type="gramEnd"/>
      <w:r w:rsidRPr="00F61D4F">
        <w:rPr>
          <w:rFonts w:ascii="Book Antiqua" w:hAnsi="Book Antiqua"/>
          <w:sz w:val="24"/>
          <w:szCs w:val="24"/>
        </w:rPr>
        <w:t xml:space="preserve">G12D) mouse model. </w:t>
      </w:r>
      <w:r w:rsidRPr="00F61D4F">
        <w:rPr>
          <w:rFonts w:ascii="Book Antiqua" w:hAnsi="Book Antiqua"/>
          <w:i/>
          <w:sz w:val="24"/>
          <w:szCs w:val="24"/>
        </w:rPr>
        <w:t>Diabetes</w:t>
      </w:r>
      <w:r w:rsidRPr="00F61D4F">
        <w:rPr>
          <w:rFonts w:ascii="Book Antiqua" w:hAnsi="Book Antiqua"/>
          <w:sz w:val="24"/>
          <w:szCs w:val="24"/>
        </w:rPr>
        <w:t xml:space="preserve"> 2012; </w:t>
      </w:r>
      <w:r w:rsidRPr="00F61D4F">
        <w:rPr>
          <w:rFonts w:ascii="Book Antiqua" w:hAnsi="Book Antiqua"/>
          <w:b/>
          <w:sz w:val="24"/>
          <w:szCs w:val="24"/>
        </w:rPr>
        <w:t>61</w:t>
      </w:r>
      <w:r w:rsidRPr="00F61D4F">
        <w:rPr>
          <w:rFonts w:ascii="Book Antiqua" w:hAnsi="Book Antiqua"/>
          <w:sz w:val="24"/>
          <w:szCs w:val="24"/>
        </w:rPr>
        <w:t>: 1250-1262 [PMID: 22266668 DOI: 10.2337/db11-1109]</w:t>
      </w:r>
    </w:p>
    <w:p w14:paraId="42E2A8CE" w14:textId="2BAB555B" w:rsidR="001B0627" w:rsidRPr="00F61D4F" w:rsidRDefault="001B0627"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br w:type="page"/>
      </w:r>
    </w:p>
    <w:p w14:paraId="1CB551B3" w14:textId="77777777" w:rsidR="00181158" w:rsidRPr="00F61D4F" w:rsidRDefault="00181158" w:rsidP="00181158">
      <w:pPr>
        <w:adjustRightInd w:val="0"/>
        <w:snapToGrid w:val="0"/>
        <w:spacing w:after="0" w:line="360" w:lineRule="auto"/>
        <w:jc w:val="both"/>
        <w:rPr>
          <w:rFonts w:ascii="Book Antiqua" w:hAnsi="Book Antiqua"/>
          <w:b/>
          <w:sz w:val="24"/>
          <w:szCs w:val="24"/>
        </w:rPr>
      </w:pPr>
      <w:r w:rsidRPr="00F61D4F">
        <w:rPr>
          <w:rFonts w:ascii="Book Antiqua" w:hAnsi="Book Antiqua"/>
          <w:b/>
          <w:sz w:val="24"/>
          <w:szCs w:val="24"/>
        </w:rPr>
        <w:lastRenderedPageBreak/>
        <w:t>Footnotes</w:t>
      </w:r>
    </w:p>
    <w:p w14:paraId="6C3FD6D1" w14:textId="29BF30FD" w:rsidR="001B0627" w:rsidRPr="00F61D4F"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F61D4F">
        <w:rPr>
          <w:rFonts w:ascii="Book Antiqua" w:hAnsi="Book Antiqua"/>
          <w:b/>
          <w:color w:val="000000"/>
          <w:sz w:val="24"/>
          <w:szCs w:val="24"/>
        </w:rPr>
        <w:t>Conflict-of-interest statement</w:t>
      </w:r>
      <w:r w:rsidRPr="00F61D4F">
        <w:rPr>
          <w:rFonts w:ascii="Book Antiqua" w:hAnsi="Book Antiqua"/>
          <w:b/>
          <w:sz w:val="24"/>
          <w:szCs w:val="24"/>
        </w:rPr>
        <w:t>:</w:t>
      </w:r>
      <w:r w:rsidRPr="00F61D4F">
        <w:rPr>
          <w:rFonts w:ascii="Book Antiqua" w:eastAsia="宋体" w:hAnsi="Book Antiqua" w:cs="TimesNewRomanPS-BoldItalicMT"/>
          <w:b/>
          <w:bCs/>
          <w:iCs/>
          <w:color w:val="000000"/>
          <w:sz w:val="24"/>
          <w:szCs w:val="24"/>
          <w:lang w:eastAsia="zh-CN"/>
        </w:rPr>
        <w:t xml:space="preserve"> </w:t>
      </w:r>
      <w:r w:rsidR="001B0627" w:rsidRPr="00F61D4F">
        <w:rPr>
          <w:rFonts w:ascii="Book Antiqua" w:hAnsi="Book Antiqua" w:cs="Times New Roman"/>
          <w:bCs/>
          <w:color w:val="222222"/>
          <w:sz w:val="24"/>
          <w:szCs w:val="24"/>
          <w:shd w:val="clear" w:color="auto" w:fill="FFFFFF"/>
          <w:lang w:eastAsia="zh-CN"/>
        </w:rPr>
        <w:t>All authors have no conflicts of interest to report</w:t>
      </w:r>
      <w:r w:rsidRPr="00F61D4F">
        <w:rPr>
          <w:rFonts w:ascii="Book Antiqua" w:hAnsi="Book Antiqua" w:cs="Times New Roman"/>
          <w:bCs/>
          <w:color w:val="222222"/>
          <w:sz w:val="24"/>
          <w:szCs w:val="24"/>
          <w:shd w:val="clear" w:color="auto" w:fill="FFFFFF"/>
          <w:lang w:eastAsia="zh-CN"/>
        </w:rPr>
        <w:t>.</w:t>
      </w:r>
    </w:p>
    <w:p w14:paraId="26C719FA" w14:textId="3F3C4AE9" w:rsidR="00181158" w:rsidRPr="00F61D4F"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p>
    <w:p w14:paraId="329EC1F2" w14:textId="77777777" w:rsidR="00181158" w:rsidRPr="00F61D4F" w:rsidRDefault="00181158" w:rsidP="00181158">
      <w:pPr>
        <w:snapToGrid w:val="0"/>
        <w:spacing w:after="0" w:line="360" w:lineRule="auto"/>
        <w:jc w:val="both"/>
        <w:rPr>
          <w:rFonts w:ascii="Book Antiqua" w:hAnsi="Book Antiqua"/>
          <w:sz w:val="24"/>
          <w:szCs w:val="24"/>
        </w:rPr>
      </w:pPr>
      <w:r w:rsidRPr="00F61D4F">
        <w:rPr>
          <w:rFonts w:ascii="Book Antiqua" w:hAnsi="Book Antiqua"/>
          <w:b/>
          <w:color w:val="000000"/>
          <w:sz w:val="24"/>
          <w:szCs w:val="24"/>
        </w:rPr>
        <w:t>Open-Access:</w:t>
      </w:r>
      <w:r w:rsidRPr="00F61D4F">
        <w:rPr>
          <w:rFonts w:ascii="Book Antiqua" w:hAnsi="Book Antiqua"/>
          <w:color w:val="000000"/>
          <w:sz w:val="24"/>
          <w:szCs w:val="24"/>
        </w:rPr>
        <w:t xml:space="preserve"> This article is an open-access </w:t>
      </w:r>
      <w:r w:rsidRPr="00F61D4F">
        <w:rPr>
          <w:rFonts w:ascii="Book Antiqua" w:hAnsi="Book Antiqua"/>
          <w:sz w:val="24"/>
          <w:szCs w:val="24"/>
        </w:rPr>
        <w:t xml:space="preserve">article that was selected </w:t>
      </w:r>
      <w:r w:rsidRPr="00F61D4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61D4F">
        <w:rPr>
          <w:rFonts w:ascii="Book Antiqua" w:hAnsi="Book Antiqua"/>
          <w:color w:val="000000"/>
          <w:sz w:val="24"/>
          <w:szCs w:val="24"/>
        </w:rPr>
        <w:t>NonCommercial</w:t>
      </w:r>
      <w:proofErr w:type="spellEnd"/>
      <w:r w:rsidRPr="00F61D4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33BA8" w14:textId="77777777" w:rsidR="00181158" w:rsidRPr="00F61D4F" w:rsidRDefault="00181158" w:rsidP="00181158">
      <w:pPr>
        <w:pStyle w:val="a4"/>
        <w:snapToGrid w:val="0"/>
        <w:spacing w:after="0" w:line="360" w:lineRule="auto"/>
        <w:jc w:val="both"/>
        <w:rPr>
          <w:rFonts w:ascii="Book Antiqua" w:eastAsia="宋体" w:hAnsi="Book Antiqua" w:cs="Times New Roman"/>
          <w:bCs/>
          <w:color w:val="000000"/>
          <w:sz w:val="24"/>
          <w:szCs w:val="24"/>
          <w:lang w:eastAsia="zh-CN"/>
        </w:rPr>
      </w:pPr>
    </w:p>
    <w:p w14:paraId="38944E3C" w14:textId="212E0FB9" w:rsidR="00181158" w:rsidRPr="00F61D4F" w:rsidRDefault="00181158" w:rsidP="00181158">
      <w:pPr>
        <w:adjustRightInd w:val="0"/>
        <w:snapToGrid w:val="0"/>
        <w:spacing w:after="0" w:line="360" w:lineRule="auto"/>
        <w:jc w:val="both"/>
        <w:rPr>
          <w:rFonts w:ascii="Book Antiqua" w:hAnsi="Book Antiqua"/>
          <w:bCs/>
          <w:color w:val="000000"/>
          <w:sz w:val="24"/>
          <w:szCs w:val="24"/>
          <w:lang w:eastAsia="zh-CN"/>
        </w:rPr>
      </w:pPr>
      <w:r w:rsidRPr="00F61D4F">
        <w:rPr>
          <w:rFonts w:ascii="Book Antiqua" w:hAnsi="Book Antiqua"/>
          <w:b/>
          <w:bCs/>
          <w:color w:val="000000"/>
          <w:sz w:val="24"/>
          <w:szCs w:val="24"/>
          <w:lang w:eastAsia="pl-PL"/>
        </w:rPr>
        <w:t>Manuscript source:</w:t>
      </w:r>
      <w:r w:rsidRPr="00F61D4F">
        <w:rPr>
          <w:rFonts w:ascii="Book Antiqua" w:hAnsi="Book Antiqua"/>
          <w:b/>
          <w:bCs/>
          <w:color w:val="000000"/>
          <w:sz w:val="24"/>
          <w:szCs w:val="24"/>
          <w:lang w:eastAsia="zh-CN"/>
        </w:rPr>
        <w:t xml:space="preserve"> </w:t>
      </w:r>
      <w:r w:rsidRPr="00F61D4F">
        <w:rPr>
          <w:rFonts w:ascii="Book Antiqua" w:hAnsi="Book Antiqua"/>
          <w:bCs/>
          <w:color w:val="000000"/>
          <w:sz w:val="24"/>
          <w:szCs w:val="24"/>
          <w:lang w:eastAsia="pl-PL"/>
        </w:rPr>
        <w:t>Invited manuscript</w:t>
      </w:r>
    </w:p>
    <w:p w14:paraId="2C8A2219" w14:textId="77777777" w:rsidR="00181158" w:rsidRPr="00F61D4F" w:rsidRDefault="00181158" w:rsidP="00181158">
      <w:pPr>
        <w:adjustRightInd w:val="0"/>
        <w:snapToGrid w:val="0"/>
        <w:spacing w:after="0" w:line="360" w:lineRule="auto"/>
        <w:jc w:val="both"/>
        <w:rPr>
          <w:rFonts w:ascii="Book Antiqua" w:hAnsi="Book Antiqua"/>
          <w:b/>
          <w:bCs/>
          <w:color w:val="000000"/>
          <w:sz w:val="24"/>
          <w:szCs w:val="24"/>
          <w:lang w:eastAsia="zh-CN"/>
        </w:rPr>
      </w:pPr>
    </w:p>
    <w:p w14:paraId="6DF8388E" w14:textId="3865CAE2" w:rsidR="00181158" w:rsidRPr="00F61D4F" w:rsidRDefault="00181158" w:rsidP="00181158">
      <w:pPr>
        <w:snapToGrid w:val="0"/>
        <w:spacing w:after="0" w:line="360" w:lineRule="auto"/>
        <w:jc w:val="both"/>
        <w:rPr>
          <w:rFonts w:ascii="Book Antiqua" w:eastAsia="宋体" w:hAnsi="Book Antiqua"/>
          <w:b/>
          <w:sz w:val="24"/>
          <w:szCs w:val="24"/>
          <w:lang w:eastAsia="zh-CN"/>
        </w:rPr>
      </w:pPr>
      <w:r w:rsidRPr="00F61D4F">
        <w:rPr>
          <w:rFonts w:ascii="Book Antiqua" w:hAnsi="Book Antiqua"/>
          <w:b/>
          <w:sz w:val="24"/>
          <w:szCs w:val="24"/>
        </w:rPr>
        <w:t>Peer-review started:</w:t>
      </w:r>
      <w:r w:rsidRPr="00F61D4F">
        <w:rPr>
          <w:rFonts w:ascii="Book Antiqua" w:eastAsia="宋体" w:hAnsi="Book Antiqua"/>
          <w:b/>
          <w:sz w:val="24"/>
          <w:szCs w:val="24"/>
          <w:lang w:eastAsia="zh-CN"/>
        </w:rPr>
        <w:t xml:space="preserve"> </w:t>
      </w:r>
      <w:r w:rsidRPr="00F61D4F">
        <w:rPr>
          <w:rFonts w:ascii="Book Antiqua" w:eastAsia="宋体" w:hAnsi="Book Antiqua"/>
          <w:sz w:val="24"/>
          <w:szCs w:val="24"/>
        </w:rPr>
        <w:t>January</w:t>
      </w:r>
      <w:r w:rsidRPr="00F61D4F">
        <w:rPr>
          <w:rFonts w:ascii="Book Antiqua" w:eastAsia="宋体" w:hAnsi="Book Antiqua"/>
          <w:sz w:val="24"/>
          <w:szCs w:val="24"/>
          <w:lang w:eastAsia="zh-CN"/>
        </w:rPr>
        <w:t xml:space="preserve"> </w:t>
      </w:r>
      <w:r w:rsidRPr="00F61D4F">
        <w:rPr>
          <w:rFonts w:ascii="Book Antiqua" w:eastAsia="宋体" w:hAnsi="Book Antiqua"/>
          <w:sz w:val="24"/>
          <w:szCs w:val="24"/>
        </w:rPr>
        <w:t>7</w:t>
      </w:r>
      <w:r w:rsidRPr="00F61D4F">
        <w:rPr>
          <w:rFonts w:ascii="Book Antiqua" w:eastAsia="宋体" w:hAnsi="Book Antiqua"/>
          <w:sz w:val="24"/>
          <w:szCs w:val="24"/>
          <w:lang w:eastAsia="zh-CN"/>
        </w:rPr>
        <w:t>, 20</w:t>
      </w:r>
      <w:r w:rsidRPr="00F61D4F">
        <w:rPr>
          <w:rFonts w:ascii="Book Antiqua" w:eastAsia="宋体" w:hAnsi="Book Antiqua"/>
          <w:sz w:val="24"/>
          <w:szCs w:val="24"/>
        </w:rPr>
        <w:t>20</w:t>
      </w:r>
    </w:p>
    <w:p w14:paraId="669E96F2" w14:textId="3F5910A6" w:rsidR="00181158" w:rsidRPr="00F61D4F" w:rsidRDefault="00181158" w:rsidP="00181158">
      <w:pPr>
        <w:snapToGrid w:val="0"/>
        <w:spacing w:after="0" w:line="360" w:lineRule="auto"/>
        <w:jc w:val="both"/>
        <w:rPr>
          <w:rFonts w:ascii="Book Antiqua" w:eastAsia="宋体" w:hAnsi="Book Antiqua"/>
          <w:b/>
          <w:sz w:val="24"/>
          <w:szCs w:val="24"/>
          <w:lang w:eastAsia="zh-CN"/>
        </w:rPr>
      </w:pPr>
      <w:r w:rsidRPr="00F61D4F">
        <w:rPr>
          <w:rFonts w:ascii="Book Antiqua" w:hAnsi="Book Antiqua"/>
          <w:b/>
          <w:sz w:val="24"/>
          <w:szCs w:val="24"/>
        </w:rPr>
        <w:t>First decision:</w:t>
      </w:r>
      <w:r w:rsidRPr="00F61D4F">
        <w:rPr>
          <w:rFonts w:ascii="Book Antiqua" w:eastAsia="宋体" w:hAnsi="Book Antiqua"/>
          <w:b/>
          <w:sz w:val="24"/>
          <w:szCs w:val="24"/>
          <w:lang w:eastAsia="zh-CN"/>
        </w:rPr>
        <w:t xml:space="preserve"> </w:t>
      </w:r>
      <w:r w:rsidRPr="00F61D4F">
        <w:rPr>
          <w:rFonts w:ascii="Book Antiqua" w:eastAsia="宋体" w:hAnsi="Book Antiqua"/>
          <w:sz w:val="24"/>
          <w:szCs w:val="24"/>
        </w:rPr>
        <w:t>April</w:t>
      </w:r>
      <w:r w:rsidRPr="00F61D4F">
        <w:rPr>
          <w:rFonts w:ascii="Book Antiqua" w:eastAsia="宋体" w:hAnsi="Book Antiqua"/>
          <w:sz w:val="24"/>
          <w:szCs w:val="24"/>
          <w:lang w:eastAsia="zh-CN"/>
        </w:rPr>
        <w:t xml:space="preserve"> 3, 20</w:t>
      </w:r>
      <w:r w:rsidRPr="00F61D4F">
        <w:rPr>
          <w:rFonts w:ascii="Book Antiqua" w:eastAsia="宋体" w:hAnsi="Book Antiqua"/>
          <w:sz w:val="24"/>
          <w:szCs w:val="24"/>
        </w:rPr>
        <w:t>20</w:t>
      </w:r>
    </w:p>
    <w:p w14:paraId="6D11A963" w14:textId="7D9D417B" w:rsidR="00181158" w:rsidRPr="00F61D4F" w:rsidRDefault="00181158" w:rsidP="00181158">
      <w:pPr>
        <w:snapToGrid w:val="0"/>
        <w:spacing w:after="0" w:line="360" w:lineRule="auto"/>
        <w:jc w:val="both"/>
        <w:rPr>
          <w:rFonts w:ascii="Book Antiqua" w:hAnsi="Book Antiqua"/>
          <w:b/>
          <w:sz w:val="24"/>
          <w:szCs w:val="24"/>
        </w:rPr>
      </w:pPr>
      <w:r w:rsidRPr="00F61D4F">
        <w:rPr>
          <w:rFonts w:ascii="Book Antiqua" w:hAnsi="Book Antiqua"/>
          <w:b/>
          <w:sz w:val="24"/>
          <w:szCs w:val="24"/>
        </w:rPr>
        <w:t>Article in press:</w:t>
      </w:r>
      <w:r w:rsidR="00165629" w:rsidRPr="00F61D4F">
        <w:rPr>
          <w:rFonts w:ascii="Book Antiqua" w:hAnsi="Book Antiqua"/>
          <w:color w:val="000000"/>
          <w:sz w:val="24"/>
          <w:szCs w:val="24"/>
        </w:rPr>
        <w:t xml:space="preserve"> </w:t>
      </w:r>
      <w:r w:rsidR="00165629" w:rsidRPr="00F61D4F">
        <w:rPr>
          <w:rFonts w:ascii="Book Antiqua" w:hAnsi="Book Antiqua"/>
          <w:color w:val="000000"/>
          <w:sz w:val="24"/>
          <w:szCs w:val="24"/>
        </w:rPr>
        <w:t>May 21, 2020</w:t>
      </w:r>
    </w:p>
    <w:p w14:paraId="599C353F" w14:textId="77777777" w:rsidR="00181158" w:rsidRPr="00F61D4F" w:rsidRDefault="00181158" w:rsidP="00181158">
      <w:pPr>
        <w:snapToGrid w:val="0"/>
        <w:spacing w:after="0" w:line="360" w:lineRule="auto"/>
        <w:jc w:val="both"/>
        <w:rPr>
          <w:rFonts w:ascii="Book Antiqua" w:eastAsia="宋体" w:hAnsi="Book Antiqua"/>
          <w:color w:val="000000"/>
          <w:sz w:val="24"/>
          <w:szCs w:val="24"/>
          <w:lang w:eastAsia="zh-CN"/>
        </w:rPr>
      </w:pPr>
    </w:p>
    <w:p w14:paraId="58B39C82" w14:textId="36B59CE1" w:rsidR="00181158" w:rsidRPr="00F61D4F" w:rsidRDefault="00181158" w:rsidP="00181158">
      <w:pPr>
        <w:widowControl w:val="0"/>
        <w:adjustRightInd w:val="0"/>
        <w:snapToGrid w:val="0"/>
        <w:spacing w:after="0" w:line="360" w:lineRule="auto"/>
        <w:jc w:val="both"/>
        <w:rPr>
          <w:rFonts w:ascii="Book Antiqua" w:eastAsia="微软雅黑" w:hAnsi="Book Antiqua" w:cs="宋体"/>
          <w:sz w:val="24"/>
          <w:szCs w:val="24"/>
          <w:lang w:eastAsia="zh-CN"/>
        </w:rPr>
      </w:pPr>
      <w:r w:rsidRPr="00F61D4F">
        <w:rPr>
          <w:rFonts w:ascii="Book Antiqua" w:hAnsi="Book Antiqua" w:cs="宋体"/>
          <w:b/>
          <w:sz w:val="24"/>
          <w:szCs w:val="24"/>
          <w:lang w:eastAsia="zh-CN"/>
        </w:rPr>
        <w:t xml:space="preserve">Specialty type: </w:t>
      </w:r>
      <w:r w:rsidRPr="00F61D4F">
        <w:rPr>
          <w:rFonts w:ascii="Book Antiqua" w:eastAsia="微软雅黑" w:hAnsi="Book Antiqua" w:cs="宋体"/>
          <w:sz w:val="24"/>
          <w:szCs w:val="24"/>
        </w:rPr>
        <w:t>Endocrinology and metabolism</w:t>
      </w:r>
    </w:p>
    <w:p w14:paraId="7D881345" w14:textId="683F64EC" w:rsidR="00181158" w:rsidRPr="00F61D4F"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F61D4F">
        <w:rPr>
          <w:rFonts w:ascii="Book Antiqua" w:hAnsi="Book Antiqua" w:cs="宋体"/>
          <w:b/>
          <w:sz w:val="24"/>
          <w:szCs w:val="24"/>
          <w:lang w:eastAsia="zh-CN"/>
        </w:rPr>
        <w:t xml:space="preserve">Country/Territory of origin: </w:t>
      </w:r>
      <w:r w:rsidRPr="00F61D4F">
        <w:rPr>
          <w:rFonts w:ascii="Book Antiqua" w:eastAsia="宋体" w:hAnsi="Book Antiqua"/>
          <w:sz w:val="24"/>
          <w:szCs w:val="24"/>
          <w:lang w:eastAsia="es-ES_tradnl"/>
        </w:rPr>
        <w:t>India</w:t>
      </w:r>
    </w:p>
    <w:p w14:paraId="68583B6B" w14:textId="77777777" w:rsidR="00181158" w:rsidRPr="00F61D4F" w:rsidRDefault="00181158" w:rsidP="00181158">
      <w:pPr>
        <w:widowControl w:val="0"/>
        <w:adjustRightInd w:val="0"/>
        <w:snapToGrid w:val="0"/>
        <w:spacing w:after="0" w:line="360" w:lineRule="auto"/>
        <w:jc w:val="both"/>
        <w:rPr>
          <w:rFonts w:ascii="Book Antiqua" w:hAnsi="Book Antiqua" w:cs="宋体"/>
          <w:b/>
          <w:sz w:val="24"/>
          <w:szCs w:val="24"/>
          <w:lang w:eastAsia="zh-CN"/>
        </w:rPr>
      </w:pPr>
      <w:r w:rsidRPr="00F61D4F">
        <w:rPr>
          <w:rFonts w:ascii="Book Antiqua" w:hAnsi="Book Antiqua" w:cs="宋体"/>
          <w:b/>
          <w:sz w:val="24"/>
          <w:szCs w:val="24"/>
          <w:lang w:eastAsia="zh-CN"/>
        </w:rPr>
        <w:t>Peer-review report’s scientific quality classification</w:t>
      </w:r>
    </w:p>
    <w:p w14:paraId="1BEC73BB" w14:textId="77D5545A" w:rsidR="00181158" w:rsidRPr="00F61D4F"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F61D4F">
        <w:rPr>
          <w:rFonts w:ascii="Book Antiqua" w:hAnsi="Book Antiqua" w:cs="宋体"/>
          <w:sz w:val="24"/>
          <w:szCs w:val="24"/>
          <w:lang w:eastAsia="zh-CN"/>
        </w:rPr>
        <w:t>Grade </w:t>
      </w:r>
      <w:proofErr w:type="gramStart"/>
      <w:r w:rsidRPr="00F61D4F">
        <w:rPr>
          <w:rFonts w:ascii="Book Antiqua" w:hAnsi="Book Antiqua" w:cs="宋体"/>
          <w:sz w:val="24"/>
          <w:szCs w:val="24"/>
          <w:lang w:eastAsia="zh-CN"/>
        </w:rPr>
        <w:t>A</w:t>
      </w:r>
      <w:proofErr w:type="gramEnd"/>
      <w:r w:rsidRPr="00F61D4F">
        <w:rPr>
          <w:rFonts w:ascii="Book Antiqua" w:hAnsi="Book Antiqua" w:cs="宋体"/>
          <w:sz w:val="24"/>
          <w:szCs w:val="24"/>
          <w:lang w:eastAsia="zh-CN"/>
        </w:rPr>
        <w:t> (Excellent): 0</w:t>
      </w:r>
    </w:p>
    <w:p w14:paraId="59208A13" w14:textId="630F93BD" w:rsidR="00181158" w:rsidRPr="00F61D4F" w:rsidRDefault="00181158" w:rsidP="00181158">
      <w:pPr>
        <w:widowControl w:val="0"/>
        <w:adjustRightInd w:val="0"/>
        <w:snapToGrid w:val="0"/>
        <w:spacing w:after="0" w:line="360" w:lineRule="auto"/>
        <w:jc w:val="both"/>
        <w:rPr>
          <w:rFonts w:ascii="Book Antiqua" w:eastAsia="宋体" w:hAnsi="Book Antiqua" w:cs="宋体"/>
          <w:sz w:val="24"/>
          <w:szCs w:val="24"/>
          <w:lang w:eastAsia="zh-CN"/>
        </w:rPr>
      </w:pPr>
      <w:r w:rsidRPr="00F61D4F">
        <w:rPr>
          <w:rFonts w:ascii="Book Antiqua" w:hAnsi="Book Antiqua" w:cs="宋体"/>
          <w:sz w:val="24"/>
          <w:szCs w:val="24"/>
          <w:lang w:eastAsia="zh-CN"/>
        </w:rPr>
        <w:t xml:space="preserve">Grade B (Very good): </w:t>
      </w:r>
      <w:r w:rsidRPr="00F61D4F">
        <w:rPr>
          <w:rFonts w:ascii="Book Antiqua" w:eastAsia="宋体" w:hAnsi="Book Antiqua" w:cs="宋体"/>
          <w:sz w:val="24"/>
          <w:szCs w:val="24"/>
          <w:lang w:eastAsia="zh-CN"/>
        </w:rPr>
        <w:t>B</w:t>
      </w:r>
    </w:p>
    <w:p w14:paraId="505DDD22" w14:textId="28423CD9" w:rsidR="00181158" w:rsidRPr="00F61D4F"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F61D4F">
        <w:rPr>
          <w:rFonts w:ascii="Book Antiqua" w:hAnsi="Book Antiqua" w:cs="宋体"/>
          <w:sz w:val="24"/>
          <w:szCs w:val="24"/>
          <w:lang w:eastAsia="zh-CN"/>
        </w:rPr>
        <w:t>Grade C (Good): C, C</w:t>
      </w:r>
    </w:p>
    <w:p w14:paraId="3BF94036" w14:textId="77777777" w:rsidR="00181158" w:rsidRPr="00F61D4F" w:rsidRDefault="00181158" w:rsidP="00181158">
      <w:pPr>
        <w:widowControl w:val="0"/>
        <w:adjustRightInd w:val="0"/>
        <w:snapToGrid w:val="0"/>
        <w:spacing w:after="0" w:line="360" w:lineRule="auto"/>
        <w:jc w:val="both"/>
        <w:rPr>
          <w:rFonts w:ascii="Book Antiqua" w:hAnsi="Book Antiqua" w:cs="宋体"/>
          <w:sz w:val="24"/>
          <w:szCs w:val="24"/>
          <w:lang w:eastAsia="zh-CN"/>
        </w:rPr>
      </w:pPr>
      <w:r w:rsidRPr="00F61D4F">
        <w:rPr>
          <w:rFonts w:ascii="Book Antiqua" w:hAnsi="Book Antiqua" w:cs="宋体"/>
          <w:sz w:val="24"/>
          <w:szCs w:val="24"/>
          <w:lang w:eastAsia="zh-CN"/>
        </w:rPr>
        <w:t>Grade D (Fair): 0</w:t>
      </w:r>
    </w:p>
    <w:p w14:paraId="64212FCE" w14:textId="77777777" w:rsidR="00181158" w:rsidRPr="00F61D4F" w:rsidRDefault="00181158" w:rsidP="00181158">
      <w:pPr>
        <w:widowControl w:val="0"/>
        <w:adjustRightInd w:val="0"/>
        <w:snapToGrid w:val="0"/>
        <w:spacing w:after="0" w:line="360" w:lineRule="auto"/>
        <w:jc w:val="both"/>
        <w:rPr>
          <w:rFonts w:ascii="Book Antiqua" w:eastAsia="等线" w:hAnsi="Book Antiqua"/>
          <w:kern w:val="2"/>
          <w:sz w:val="24"/>
          <w:szCs w:val="24"/>
          <w:lang w:val="hu-HU" w:eastAsia="zh-CN"/>
        </w:rPr>
      </w:pPr>
      <w:r w:rsidRPr="00F61D4F">
        <w:rPr>
          <w:rFonts w:ascii="Book Antiqua" w:hAnsi="Book Antiqua" w:cs="宋体"/>
          <w:sz w:val="24"/>
          <w:szCs w:val="24"/>
          <w:lang w:eastAsia="zh-CN"/>
        </w:rPr>
        <w:t>Grade E (Poor): 0</w:t>
      </w:r>
    </w:p>
    <w:p w14:paraId="6833EA05" w14:textId="77777777" w:rsidR="00181158" w:rsidRPr="00F61D4F" w:rsidRDefault="00181158" w:rsidP="00181158">
      <w:pPr>
        <w:snapToGrid w:val="0"/>
        <w:spacing w:after="0" w:line="360" w:lineRule="auto"/>
        <w:jc w:val="both"/>
        <w:rPr>
          <w:rFonts w:ascii="Book Antiqua" w:eastAsia="宋体" w:hAnsi="Book Antiqua"/>
          <w:b/>
          <w:sz w:val="24"/>
          <w:szCs w:val="24"/>
          <w:lang w:val="hu-HU" w:eastAsia="zh-CN"/>
        </w:rPr>
      </w:pPr>
    </w:p>
    <w:p w14:paraId="3056B66D" w14:textId="3B909BAF" w:rsidR="00181158" w:rsidRPr="00F61D4F" w:rsidRDefault="00181158" w:rsidP="00181158">
      <w:pPr>
        <w:snapToGrid w:val="0"/>
        <w:spacing w:after="0" w:line="360" w:lineRule="auto"/>
        <w:jc w:val="both"/>
        <w:rPr>
          <w:rFonts w:ascii="Book Antiqua" w:eastAsia="宋体" w:hAnsi="Book Antiqua" w:cs="宋体" w:hint="eastAsia"/>
          <w:sz w:val="24"/>
          <w:szCs w:val="24"/>
          <w:lang w:val="en-US" w:eastAsia="zh-CN"/>
        </w:rPr>
      </w:pPr>
      <w:r w:rsidRPr="00F61D4F">
        <w:rPr>
          <w:rFonts w:ascii="Book Antiqua" w:hAnsi="Book Antiqua"/>
          <w:b/>
          <w:sz w:val="24"/>
          <w:szCs w:val="24"/>
        </w:rPr>
        <w:t>P- Reviewer:</w:t>
      </w:r>
      <w:r w:rsidRPr="00F61D4F">
        <w:rPr>
          <w:rFonts w:ascii="Book Antiqua" w:eastAsia="宋体" w:hAnsi="Book Antiqua"/>
          <w:b/>
          <w:sz w:val="24"/>
          <w:szCs w:val="24"/>
          <w:lang w:eastAsia="zh-CN"/>
        </w:rPr>
        <w:t xml:space="preserve"> </w:t>
      </w:r>
      <w:proofErr w:type="spellStart"/>
      <w:r w:rsidRPr="00F61D4F">
        <w:rPr>
          <w:rFonts w:ascii="Book Antiqua" w:eastAsia="宋体" w:hAnsi="Book Antiqua" w:cs="宋体"/>
          <w:color w:val="000000"/>
          <w:sz w:val="24"/>
          <w:szCs w:val="24"/>
          <w:shd w:val="clear" w:color="auto" w:fill="FFFFFF"/>
          <w:lang w:val="en-US" w:eastAsia="zh-CN"/>
        </w:rPr>
        <w:t>Feizi</w:t>
      </w:r>
      <w:proofErr w:type="spellEnd"/>
      <w:r w:rsidRPr="00F61D4F">
        <w:rPr>
          <w:rFonts w:ascii="Book Antiqua" w:eastAsia="宋体" w:hAnsi="Book Antiqua" w:cs="宋体"/>
          <w:sz w:val="24"/>
          <w:szCs w:val="24"/>
          <w:lang w:val="en-US" w:eastAsia="zh-CN"/>
        </w:rPr>
        <w:t xml:space="preserve"> A, </w:t>
      </w:r>
      <w:proofErr w:type="spellStart"/>
      <w:r w:rsidRPr="00F61D4F">
        <w:rPr>
          <w:rFonts w:ascii="Book Antiqua" w:eastAsia="宋体" w:hAnsi="Book Antiqua" w:cs="宋体"/>
          <w:color w:val="000000"/>
          <w:sz w:val="24"/>
          <w:szCs w:val="24"/>
          <w:shd w:val="clear" w:color="auto" w:fill="FFFFFF"/>
          <w:lang w:val="en-US" w:eastAsia="zh-CN"/>
        </w:rPr>
        <w:t>Klimontov</w:t>
      </w:r>
      <w:proofErr w:type="spellEnd"/>
      <w:r w:rsidRPr="00F61D4F">
        <w:rPr>
          <w:rFonts w:ascii="Book Antiqua" w:eastAsia="宋体" w:hAnsi="Book Antiqua" w:cs="宋体"/>
          <w:sz w:val="24"/>
          <w:szCs w:val="24"/>
          <w:lang w:val="en-US" w:eastAsia="zh-CN"/>
        </w:rPr>
        <w:t xml:space="preserve"> V, </w:t>
      </w:r>
      <w:proofErr w:type="spellStart"/>
      <w:r w:rsidRPr="00F61D4F">
        <w:rPr>
          <w:rFonts w:ascii="Book Antiqua" w:eastAsia="宋体" w:hAnsi="Book Antiqua" w:cs="宋体"/>
          <w:color w:val="000000"/>
          <w:sz w:val="24"/>
          <w:szCs w:val="24"/>
          <w:shd w:val="clear" w:color="auto" w:fill="FFFFFF"/>
          <w:lang w:val="en-US" w:eastAsia="zh-CN"/>
        </w:rPr>
        <w:t>Papazafiropoulou</w:t>
      </w:r>
      <w:proofErr w:type="spellEnd"/>
      <w:r w:rsidRPr="00F61D4F">
        <w:rPr>
          <w:rFonts w:ascii="Book Antiqua" w:eastAsia="宋体" w:hAnsi="Book Antiqua" w:cs="宋体"/>
          <w:sz w:val="24"/>
          <w:szCs w:val="24"/>
          <w:lang w:val="en-US" w:eastAsia="zh-CN"/>
        </w:rPr>
        <w:t xml:space="preserve"> A</w:t>
      </w:r>
      <w:r w:rsidRPr="00F61D4F">
        <w:rPr>
          <w:rFonts w:ascii="Book Antiqua" w:eastAsia="宋体" w:hAnsi="Book Antiqua" w:cs="宋体"/>
          <w:color w:val="000000"/>
          <w:sz w:val="24"/>
          <w:szCs w:val="24"/>
          <w:lang w:eastAsia="zh-CN"/>
        </w:rPr>
        <w:t xml:space="preserve"> </w:t>
      </w:r>
      <w:r w:rsidRPr="00F61D4F">
        <w:rPr>
          <w:rFonts w:ascii="Book Antiqua" w:hAnsi="Book Antiqua"/>
          <w:b/>
          <w:sz w:val="24"/>
          <w:szCs w:val="24"/>
        </w:rPr>
        <w:t>S- Editor:</w:t>
      </w:r>
      <w:r w:rsidRPr="00F61D4F">
        <w:rPr>
          <w:rFonts w:ascii="Book Antiqua" w:hAnsi="Book Antiqua"/>
          <w:sz w:val="24"/>
          <w:szCs w:val="24"/>
        </w:rPr>
        <w:t xml:space="preserve"> Dou Y</w:t>
      </w:r>
      <w:r w:rsidRPr="00F61D4F">
        <w:rPr>
          <w:rFonts w:ascii="Book Antiqua" w:hAnsi="Book Antiqua"/>
          <w:b/>
          <w:sz w:val="24"/>
          <w:szCs w:val="24"/>
        </w:rPr>
        <w:t xml:space="preserve"> L- Editor:</w:t>
      </w:r>
      <w:r w:rsidRPr="00F61D4F">
        <w:rPr>
          <w:rFonts w:ascii="Book Antiqua" w:hAnsi="Book Antiqua"/>
          <w:sz w:val="24"/>
          <w:szCs w:val="24"/>
        </w:rPr>
        <w:t xml:space="preserve"> </w:t>
      </w:r>
      <w:r w:rsidR="001153FF" w:rsidRPr="00F61D4F">
        <w:rPr>
          <w:rFonts w:ascii="Book Antiqua" w:hAnsi="Book Antiqua"/>
          <w:sz w:val="24"/>
          <w:szCs w:val="24"/>
        </w:rPr>
        <w:t xml:space="preserve">Webster JR </w:t>
      </w:r>
      <w:r w:rsidRPr="00F61D4F">
        <w:rPr>
          <w:rFonts w:ascii="Book Antiqua" w:hAnsi="Book Antiqua"/>
          <w:b/>
          <w:sz w:val="24"/>
          <w:szCs w:val="24"/>
        </w:rPr>
        <w:t>E- Editor:</w:t>
      </w:r>
      <w:r w:rsidR="00165629" w:rsidRPr="00F61D4F">
        <w:rPr>
          <w:rFonts w:ascii="Book Antiqua" w:hAnsi="Book Antiqua" w:hint="eastAsia"/>
          <w:b/>
          <w:sz w:val="24"/>
          <w:szCs w:val="24"/>
          <w:lang w:eastAsia="zh-CN"/>
        </w:rPr>
        <w:t xml:space="preserve"> </w:t>
      </w:r>
      <w:r w:rsidR="00165629" w:rsidRPr="00F61D4F">
        <w:rPr>
          <w:rFonts w:ascii="Book Antiqua" w:hAnsi="Book Antiqua" w:hint="eastAsia"/>
          <w:sz w:val="24"/>
          <w:szCs w:val="24"/>
          <w:lang w:eastAsia="zh-CN"/>
        </w:rPr>
        <w:t>Ma YJ</w:t>
      </w:r>
    </w:p>
    <w:p w14:paraId="53137AB2" w14:textId="77777777" w:rsidR="00181158" w:rsidRPr="00F61D4F" w:rsidRDefault="00181158" w:rsidP="00181158">
      <w:pPr>
        <w:snapToGrid w:val="0"/>
        <w:spacing w:after="0" w:line="360" w:lineRule="auto"/>
        <w:jc w:val="both"/>
        <w:rPr>
          <w:rFonts w:ascii="Book Antiqua" w:hAnsi="Book Antiqua"/>
          <w:b/>
          <w:sz w:val="24"/>
          <w:szCs w:val="24"/>
        </w:rPr>
      </w:pPr>
      <w:r w:rsidRPr="00F61D4F">
        <w:rPr>
          <w:rFonts w:ascii="Book Antiqua" w:hAnsi="Book Antiqua"/>
          <w:b/>
          <w:sz w:val="24"/>
          <w:szCs w:val="24"/>
        </w:rPr>
        <w:br w:type="page"/>
      </w:r>
    </w:p>
    <w:p w14:paraId="09A1401A" w14:textId="45406946" w:rsidR="00181158" w:rsidRPr="00F61D4F" w:rsidRDefault="00181158" w:rsidP="00181158">
      <w:pPr>
        <w:adjustRightInd w:val="0"/>
        <w:snapToGrid w:val="0"/>
        <w:spacing w:after="0" w:line="360" w:lineRule="auto"/>
        <w:jc w:val="both"/>
        <w:rPr>
          <w:rFonts w:ascii="Book Antiqua" w:eastAsia="宋体" w:hAnsi="Book Antiqua"/>
          <w:b/>
          <w:sz w:val="24"/>
          <w:szCs w:val="24"/>
          <w:lang w:eastAsia="zh-CN"/>
        </w:rPr>
      </w:pPr>
      <w:r w:rsidRPr="00F61D4F">
        <w:rPr>
          <w:rFonts w:ascii="Book Antiqua" w:hAnsi="Book Antiqua"/>
          <w:b/>
          <w:sz w:val="24"/>
          <w:szCs w:val="24"/>
        </w:rPr>
        <w:lastRenderedPageBreak/>
        <w:t>Figure Legends</w:t>
      </w:r>
    </w:p>
    <w:p w14:paraId="26E99A75" w14:textId="739B9B6C" w:rsidR="00F453B1" w:rsidRPr="00F61D4F" w:rsidRDefault="009F3B2C"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b/>
          <w:bCs/>
          <w:noProof/>
          <w:sz w:val="24"/>
          <w:szCs w:val="24"/>
          <w:lang w:val="en-US" w:eastAsia="zh-CN"/>
        </w:rPr>
        <w:drawing>
          <wp:inline distT="0" distB="0" distL="0" distR="0" wp14:anchorId="33A66A22" wp14:editId="49DC9B23">
            <wp:extent cx="5731510" cy="4771390"/>
            <wp:effectExtent l="0" t="0" r="0" b="381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771390"/>
                    </a:xfrm>
                    <a:prstGeom prst="rect">
                      <a:avLst/>
                    </a:prstGeom>
                  </pic:spPr>
                </pic:pic>
              </a:graphicData>
            </a:graphic>
          </wp:inline>
        </w:drawing>
      </w:r>
    </w:p>
    <w:p w14:paraId="7564ED5F" w14:textId="4DF0805A" w:rsidR="00F453B1" w:rsidRPr="00F61D4F" w:rsidRDefault="008D239C" w:rsidP="00181158">
      <w:pPr>
        <w:snapToGrid w:val="0"/>
        <w:spacing w:after="0" w:line="360" w:lineRule="auto"/>
        <w:jc w:val="both"/>
        <w:rPr>
          <w:rFonts w:ascii="Book Antiqua" w:eastAsia="Calibri" w:hAnsi="Book Antiqua" w:cs="Times New Roman"/>
          <w:sz w:val="24"/>
          <w:szCs w:val="24"/>
          <w:lang w:val="en-US"/>
        </w:rPr>
      </w:pPr>
      <w:r w:rsidRPr="00F61D4F">
        <w:rPr>
          <w:rFonts w:ascii="Book Antiqua" w:eastAsia="Calibri" w:hAnsi="Book Antiqua" w:cs="Times New Roman"/>
          <w:b/>
          <w:sz w:val="24"/>
          <w:szCs w:val="24"/>
          <w:lang w:val="en-US"/>
        </w:rPr>
        <w:t>Figure 1</w:t>
      </w:r>
      <w:r w:rsidR="000A201E" w:rsidRPr="00F61D4F">
        <w:rPr>
          <w:rFonts w:ascii="Book Antiqua" w:hAnsi="Book Antiqua" w:cs="Times New Roman"/>
          <w:b/>
          <w:bCs/>
          <w:sz w:val="24"/>
          <w:szCs w:val="24"/>
        </w:rPr>
        <w:t xml:space="preserve"> </w:t>
      </w:r>
      <w:r w:rsidR="000A201E" w:rsidRPr="00F61D4F">
        <w:rPr>
          <w:rFonts w:ascii="Book Antiqua" w:eastAsia="Calibri" w:hAnsi="Book Antiqua" w:cs="Times New Roman"/>
          <w:b/>
          <w:sz w:val="24"/>
          <w:szCs w:val="24"/>
        </w:rPr>
        <w:t>Mechanisms of islet cell dysfunction in patients with chronic pancreatitis</w:t>
      </w:r>
      <w:r w:rsidR="00151D53" w:rsidRPr="00F61D4F">
        <w:rPr>
          <w:rFonts w:ascii="Book Antiqua" w:eastAsia="Calibri" w:hAnsi="Book Antiqua" w:cs="Times New Roman"/>
          <w:b/>
          <w:sz w:val="24"/>
          <w:szCs w:val="24"/>
          <w:lang w:val="en-US"/>
        </w:rPr>
        <w:t xml:space="preserve">. </w:t>
      </w:r>
      <w:r w:rsidR="00151D53" w:rsidRPr="00F61D4F">
        <w:rPr>
          <w:rFonts w:ascii="Book Antiqua" w:eastAsia="Calibri" w:hAnsi="Book Antiqua" w:cs="Times New Roman"/>
          <w:sz w:val="24"/>
          <w:szCs w:val="24"/>
          <w:lang w:val="en-US"/>
        </w:rPr>
        <w:t xml:space="preserve">GLP-1: </w:t>
      </w:r>
      <w:r w:rsidR="00151D53" w:rsidRPr="00F61D4F">
        <w:rPr>
          <w:rFonts w:ascii="Book Antiqua" w:hAnsi="Book Antiqua" w:cs="Times New Roman"/>
          <w:sz w:val="24"/>
          <w:szCs w:val="24"/>
          <w:lang w:val="en-US"/>
        </w:rPr>
        <w:t xml:space="preserve">Glucagon-like peptide type 1; </w:t>
      </w:r>
      <w:r w:rsidR="00151D53" w:rsidRPr="00F61D4F">
        <w:rPr>
          <w:rFonts w:ascii="Book Antiqua" w:eastAsia="Calibri" w:hAnsi="Book Antiqua" w:cs="Times New Roman"/>
          <w:sz w:val="24"/>
          <w:szCs w:val="24"/>
          <w:lang w:val="en-US"/>
        </w:rPr>
        <w:t xml:space="preserve">GIP: </w:t>
      </w:r>
      <w:r w:rsidR="00151D53" w:rsidRPr="00F61D4F">
        <w:rPr>
          <w:rFonts w:ascii="Book Antiqua" w:hAnsi="Book Antiqua" w:cs="Times New Roman"/>
          <w:sz w:val="24"/>
          <w:szCs w:val="24"/>
        </w:rPr>
        <w:t xml:space="preserve">Glucose-dependent </w:t>
      </w:r>
      <w:proofErr w:type="spellStart"/>
      <w:r w:rsidR="00151D53" w:rsidRPr="00F61D4F">
        <w:rPr>
          <w:rFonts w:ascii="Book Antiqua" w:hAnsi="Book Antiqua" w:cs="Times New Roman"/>
          <w:sz w:val="24"/>
          <w:szCs w:val="24"/>
        </w:rPr>
        <w:t>insulinotropic</w:t>
      </w:r>
      <w:proofErr w:type="spellEnd"/>
      <w:r w:rsidR="00151D53" w:rsidRPr="00F61D4F">
        <w:rPr>
          <w:rFonts w:ascii="Book Antiqua" w:hAnsi="Book Antiqua" w:cs="Times New Roman"/>
          <w:sz w:val="24"/>
          <w:szCs w:val="24"/>
        </w:rPr>
        <w:t xml:space="preserve"> polypeptide;</w:t>
      </w:r>
      <w:r w:rsidR="00151D53" w:rsidRPr="00F61D4F">
        <w:rPr>
          <w:rFonts w:ascii="Book Antiqua" w:eastAsia="Calibri" w:hAnsi="Book Antiqua" w:cs="Times New Roman"/>
          <w:sz w:val="24"/>
          <w:szCs w:val="24"/>
          <w:lang w:val="en-US"/>
        </w:rPr>
        <w:t xml:space="preserve"> PP: </w:t>
      </w:r>
      <w:r w:rsidR="00151D53" w:rsidRPr="00F61D4F">
        <w:rPr>
          <w:rFonts w:ascii="Book Antiqua" w:hAnsi="Book Antiqua" w:cs="Times New Roman"/>
          <w:sz w:val="24"/>
          <w:szCs w:val="24"/>
          <w:lang w:val="en-US"/>
        </w:rPr>
        <w:t>Pancreatic polypeptide.</w:t>
      </w:r>
    </w:p>
    <w:p w14:paraId="3F4BD9F3" w14:textId="77777777" w:rsidR="00151D53" w:rsidRPr="00F61D4F" w:rsidRDefault="00151D53"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br w:type="page"/>
      </w:r>
    </w:p>
    <w:p w14:paraId="6B45F635" w14:textId="102D9222" w:rsidR="003C24FF" w:rsidRPr="00F61D4F" w:rsidRDefault="00C97CA7" w:rsidP="00181158">
      <w:pPr>
        <w:snapToGrid w:val="0"/>
        <w:spacing w:after="0"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lastRenderedPageBreak/>
        <w:t>Table 1 Summary of the studies that assessed glucagon r</w:t>
      </w:r>
      <w:r w:rsidR="00BF5C2D" w:rsidRPr="00F61D4F">
        <w:rPr>
          <w:rFonts w:ascii="Book Antiqua" w:hAnsi="Book Antiqua" w:cs="Times New Roman"/>
          <w:b/>
          <w:bCs/>
          <w:sz w:val="24"/>
          <w:szCs w:val="24"/>
          <w:lang w:val="en-US"/>
        </w:rPr>
        <w:t>esponse in chronic pancreatitis</w:t>
      </w:r>
    </w:p>
    <w:tbl>
      <w:tblPr>
        <w:tblStyle w:val="a9"/>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567"/>
        <w:gridCol w:w="2230"/>
        <w:gridCol w:w="3410"/>
      </w:tblGrid>
      <w:tr w:rsidR="00425E47" w:rsidRPr="00F61D4F" w14:paraId="3A1635F1" w14:textId="77777777" w:rsidTr="00151D53">
        <w:trPr>
          <w:trHeight w:val="465"/>
        </w:trPr>
        <w:tc>
          <w:tcPr>
            <w:tcW w:w="1994" w:type="dxa"/>
            <w:tcBorders>
              <w:top w:val="single" w:sz="4" w:space="0" w:color="auto"/>
              <w:bottom w:val="single" w:sz="4" w:space="0" w:color="auto"/>
            </w:tcBorders>
          </w:tcPr>
          <w:p w14:paraId="77F7EE14" w14:textId="5FA8FA1F" w:rsidR="00425E47" w:rsidRPr="00F61D4F" w:rsidRDefault="00151D53" w:rsidP="00181158">
            <w:pPr>
              <w:snapToGrid w:val="0"/>
              <w:spacing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t>Ref.</w:t>
            </w:r>
          </w:p>
        </w:tc>
        <w:tc>
          <w:tcPr>
            <w:tcW w:w="2567" w:type="dxa"/>
            <w:tcBorders>
              <w:top w:val="single" w:sz="4" w:space="0" w:color="auto"/>
              <w:bottom w:val="single" w:sz="4" w:space="0" w:color="auto"/>
            </w:tcBorders>
          </w:tcPr>
          <w:p w14:paraId="7D756B93" w14:textId="77777777" w:rsidR="00425E47" w:rsidRPr="00F61D4F" w:rsidRDefault="00425E47" w:rsidP="00181158">
            <w:pPr>
              <w:snapToGrid w:val="0"/>
              <w:spacing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t>Population characteristics</w:t>
            </w:r>
          </w:p>
        </w:tc>
        <w:tc>
          <w:tcPr>
            <w:tcW w:w="2230" w:type="dxa"/>
            <w:tcBorders>
              <w:top w:val="single" w:sz="4" w:space="0" w:color="auto"/>
              <w:bottom w:val="single" w:sz="4" w:space="0" w:color="auto"/>
            </w:tcBorders>
          </w:tcPr>
          <w:p w14:paraId="1CACDF6A" w14:textId="77777777" w:rsidR="00425E47" w:rsidRPr="00F61D4F" w:rsidRDefault="00425E47" w:rsidP="00181158">
            <w:pPr>
              <w:snapToGrid w:val="0"/>
              <w:spacing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t>Method used</w:t>
            </w:r>
          </w:p>
        </w:tc>
        <w:tc>
          <w:tcPr>
            <w:tcW w:w="3410" w:type="dxa"/>
            <w:tcBorders>
              <w:top w:val="single" w:sz="4" w:space="0" w:color="auto"/>
              <w:bottom w:val="single" w:sz="4" w:space="0" w:color="auto"/>
            </w:tcBorders>
          </w:tcPr>
          <w:p w14:paraId="2F03A679" w14:textId="77777777" w:rsidR="00425E47" w:rsidRPr="00F61D4F" w:rsidRDefault="00425E47" w:rsidP="00181158">
            <w:pPr>
              <w:snapToGrid w:val="0"/>
              <w:spacing w:line="360" w:lineRule="auto"/>
              <w:jc w:val="both"/>
              <w:rPr>
                <w:rFonts w:ascii="Book Antiqua" w:hAnsi="Book Antiqua" w:cs="Times New Roman"/>
                <w:b/>
                <w:bCs/>
                <w:sz w:val="24"/>
                <w:szCs w:val="24"/>
                <w:lang w:val="en-US"/>
              </w:rPr>
            </w:pPr>
            <w:r w:rsidRPr="00F61D4F">
              <w:rPr>
                <w:rFonts w:ascii="Book Antiqua" w:hAnsi="Book Antiqua" w:cs="Times New Roman"/>
                <w:b/>
                <w:bCs/>
                <w:sz w:val="24"/>
                <w:szCs w:val="24"/>
                <w:lang w:val="en-US"/>
              </w:rPr>
              <w:t>Key findings</w:t>
            </w:r>
          </w:p>
        </w:tc>
      </w:tr>
      <w:tr w:rsidR="00425E47" w:rsidRPr="00F61D4F" w14:paraId="305A0B15" w14:textId="77777777" w:rsidTr="00151D53">
        <w:trPr>
          <w:trHeight w:val="624"/>
        </w:trPr>
        <w:tc>
          <w:tcPr>
            <w:tcW w:w="1994" w:type="dxa"/>
            <w:tcBorders>
              <w:top w:val="single" w:sz="4" w:space="0" w:color="auto"/>
            </w:tcBorders>
          </w:tcPr>
          <w:p w14:paraId="4A207D05" w14:textId="497709A1"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rPr>
              <w:t xml:space="preserve">Mumme </w:t>
            </w:r>
            <w:r w:rsidR="004063CF" w:rsidRPr="00F61D4F">
              <w:rPr>
                <w:rFonts w:ascii="Book Antiqua" w:hAnsi="Book Antiqua" w:cs="Times New Roman"/>
                <w:i/>
                <w:iCs/>
                <w:sz w:val="24"/>
                <w:szCs w:val="24"/>
              </w:rPr>
              <w:t>et al</w:t>
            </w:r>
            <w:r w:rsidR="004063CF" w:rsidRPr="00F61D4F">
              <w:rPr>
                <w:rFonts w:ascii="Book Antiqua" w:hAnsi="Book Antiqua" w:cs="Times New Roman"/>
                <w:sz w:val="24"/>
                <w:szCs w:val="24"/>
              </w:rPr>
              <w:fldChar w:fldCharType="begin"/>
            </w:r>
            <w:r w:rsidR="004063CF" w:rsidRPr="00F61D4F">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004063CF" w:rsidRPr="00F61D4F">
              <w:rPr>
                <w:rFonts w:ascii="Book Antiqua" w:hAnsi="Book Antiqua" w:cs="Times New Roman"/>
                <w:sz w:val="24"/>
                <w:szCs w:val="24"/>
              </w:rPr>
              <w:fldChar w:fldCharType="separate"/>
            </w:r>
            <w:r w:rsidR="004063CF" w:rsidRPr="00F61D4F">
              <w:rPr>
                <w:rFonts w:ascii="Book Antiqua" w:hAnsi="Book Antiqua" w:cs="Times New Roman"/>
                <w:sz w:val="24"/>
                <w:szCs w:val="24"/>
                <w:vertAlign w:val="superscript"/>
              </w:rPr>
              <w:t>[12]</w:t>
            </w:r>
            <w:r w:rsidR="004063CF" w:rsidRPr="00F61D4F">
              <w:rPr>
                <w:rFonts w:ascii="Book Antiqua" w:hAnsi="Book Antiqua" w:cs="Times New Roman"/>
                <w:sz w:val="24"/>
                <w:szCs w:val="24"/>
              </w:rPr>
              <w:fldChar w:fldCharType="end"/>
            </w:r>
            <w:r w:rsidR="004063CF" w:rsidRPr="00F61D4F">
              <w:rPr>
                <w:rFonts w:ascii="Book Antiqua" w:hAnsi="Book Antiqua" w:cs="Times New Roman"/>
                <w:sz w:val="24"/>
                <w:szCs w:val="24"/>
              </w:rPr>
              <w:t xml:space="preserve">, </w:t>
            </w:r>
            <w:r w:rsidRPr="00F61D4F">
              <w:rPr>
                <w:rFonts w:ascii="Book Antiqua" w:hAnsi="Book Antiqua" w:cs="Times New Roman"/>
                <w:sz w:val="24"/>
                <w:szCs w:val="24"/>
                <w:lang w:val="en-US"/>
              </w:rPr>
              <w:t>2017</w:t>
            </w:r>
          </w:p>
        </w:tc>
        <w:tc>
          <w:tcPr>
            <w:tcW w:w="2567" w:type="dxa"/>
            <w:tcBorders>
              <w:top w:val="single" w:sz="4" w:space="0" w:color="auto"/>
            </w:tcBorders>
          </w:tcPr>
          <w:p w14:paraId="5E3624C0" w14:textId="29D1933B" w:rsidR="00425E47" w:rsidRPr="00F61D4F" w:rsidRDefault="00151D53" w:rsidP="00181158">
            <w:pPr>
              <w:autoSpaceDE w:val="0"/>
              <w:autoSpaceDN w:val="0"/>
              <w:adjustRightInd w:val="0"/>
              <w:snapToGrid w:val="0"/>
              <w:spacing w:line="360" w:lineRule="auto"/>
              <w:jc w:val="both"/>
              <w:rPr>
                <w:rFonts w:ascii="Book Antiqua" w:hAnsi="Book Antiqua" w:cs="Times New Roman"/>
                <w:sz w:val="24"/>
                <w:szCs w:val="24"/>
              </w:rPr>
            </w:pPr>
            <w:r w:rsidRPr="00F61D4F">
              <w:rPr>
                <w:rFonts w:ascii="Book Antiqua" w:hAnsi="Book Antiqua" w:cs="Times New Roman"/>
                <w:sz w:val="24"/>
                <w:szCs w:val="24"/>
              </w:rPr>
              <w:t>(</w:t>
            </w:r>
            <w:r w:rsidR="00316C23" w:rsidRPr="00F61D4F">
              <w:rPr>
                <w:rFonts w:ascii="Book Antiqua" w:hAnsi="Book Antiqua" w:cs="Times New Roman"/>
                <w:sz w:val="24"/>
                <w:szCs w:val="24"/>
              </w:rPr>
              <w:t>1) P</w:t>
            </w:r>
            <w:r w:rsidR="00425E47" w:rsidRPr="00F61D4F">
              <w:rPr>
                <w:rFonts w:ascii="Book Antiqua" w:hAnsi="Book Antiqua" w:cs="Times New Roman"/>
                <w:sz w:val="24"/>
                <w:szCs w:val="24"/>
              </w:rPr>
              <w:t>atients with</w:t>
            </w:r>
            <w:r w:rsidRPr="00F61D4F">
              <w:rPr>
                <w:rFonts w:ascii="Book Antiqua" w:hAnsi="Book Antiqua" w:cs="Times New Roman"/>
                <w:sz w:val="24"/>
                <w:szCs w:val="24"/>
              </w:rPr>
              <w:t xml:space="preserve"> </w:t>
            </w:r>
            <w:r w:rsidR="00425E47" w:rsidRPr="00F61D4F">
              <w:rPr>
                <w:rFonts w:ascii="Book Antiqua" w:hAnsi="Book Antiqua" w:cs="Times New Roman"/>
                <w:sz w:val="24"/>
                <w:szCs w:val="24"/>
              </w:rPr>
              <w:t>diabe</w:t>
            </w:r>
            <w:r w:rsidR="00316C23" w:rsidRPr="00F61D4F">
              <w:rPr>
                <w:rFonts w:ascii="Book Antiqua" w:hAnsi="Book Antiqua" w:cs="Times New Roman"/>
                <w:sz w:val="24"/>
                <w:szCs w:val="24"/>
              </w:rPr>
              <w:t>tes due to CP</w:t>
            </w:r>
            <w:r w:rsidRPr="00F61D4F">
              <w:rPr>
                <w:rFonts w:ascii="Book Antiqua" w:hAnsi="Book Antiqua" w:cs="Times New Roman"/>
                <w:sz w:val="24"/>
                <w:szCs w:val="24"/>
              </w:rPr>
              <w:t>; (</w:t>
            </w:r>
            <w:r w:rsidR="00425E47" w:rsidRPr="00F61D4F">
              <w:rPr>
                <w:rFonts w:ascii="Book Antiqua" w:hAnsi="Book Antiqua" w:cs="Times New Roman"/>
                <w:sz w:val="24"/>
                <w:szCs w:val="24"/>
              </w:rPr>
              <w:t>2)</w:t>
            </w:r>
            <w:r w:rsidR="001C3B1A" w:rsidRPr="00F61D4F">
              <w:rPr>
                <w:rFonts w:ascii="Book Antiqua" w:hAnsi="Book Antiqua" w:cs="Times New Roman"/>
                <w:sz w:val="24"/>
                <w:szCs w:val="24"/>
              </w:rPr>
              <w:t xml:space="preserve"> </w:t>
            </w:r>
            <w:r w:rsidR="00316C23" w:rsidRPr="00F61D4F">
              <w:rPr>
                <w:rFonts w:ascii="Book Antiqua" w:hAnsi="Book Antiqua" w:cs="Times New Roman"/>
                <w:sz w:val="24"/>
                <w:szCs w:val="24"/>
              </w:rPr>
              <w:t>P</w:t>
            </w:r>
            <w:r w:rsidR="00425E47" w:rsidRPr="00F61D4F">
              <w:rPr>
                <w:rFonts w:ascii="Book Antiqua" w:hAnsi="Book Antiqua" w:cs="Times New Roman"/>
                <w:sz w:val="24"/>
                <w:szCs w:val="24"/>
              </w:rPr>
              <w:t xml:space="preserve">atients with type 2 diabetes without </w:t>
            </w:r>
            <w:r w:rsidR="00316C23" w:rsidRPr="00F61D4F">
              <w:rPr>
                <w:rFonts w:ascii="Book Antiqua" w:hAnsi="Book Antiqua" w:cs="Times New Roman"/>
                <w:sz w:val="24"/>
                <w:szCs w:val="24"/>
              </w:rPr>
              <w:t>CP</w:t>
            </w:r>
            <w:r w:rsidRPr="00F61D4F">
              <w:rPr>
                <w:rFonts w:ascii="Book Antiqua" w:hAnsi="Book Antiqua" w:cs="Times New Roman"/>
                <w:sz w:val="24"/>
                <w:szCs w:val="24"/>
              </w:rPr>
              <w:t>; (</w:t>
            </w:r>
            <w:r w:rsidR="00316C23" w:rsidRPr="00F61D4F">
              <w:rPr>
                <w:rFonts w:ascii="Book Antiqua" w:hAnsi="Book Antiqua" w:cs="Times New Roman"/>
                <w:sz w:val="24"/>
                <w:szCs w:val="24"/>
              </w:rPr>
              <w:t xml:space="preserve">3) NGT </w:t>
            </w:r>
            <w:r w:rsidR="00425E47" w:rsidRPr="00F61D4F">
              <w:rPr>
                <w:rFonts w:ascii="Book Antiqua" w:hAnsi="Book Antiqua" w:cs="Times New Roman"/>
                <w:sz w:val="24"/>
                <w:szCs w:val="24"/>
              </w:rPr>
              <w:t xml:space="preserve">patients without </w:t>
            </w:r>
            <w:r w:rsidR="00316C23" w:rsidRPr="00F61D4F">
              <w:rPr>
                <w:rFonts w:ascii="Book Antiqua" w:hAnsi="Book Antiqua" w:cs="Times New Roman"/>
                <w:sz w:val="24"/>
                <w:szCs w:val="24"/>
              </w:rPr>
              <w:t>CP</w:t>
            </w:r>
          </w:p>
        </w:tc>
        <w:tc>
          <w:tcPr>
            <w:tcW w:w="2230" w:type="dxa"/>
            <w:tcBorders>
              <w:top w:val="single" w:sz="4" w:space="0" w:color="auto"/>
            </w:tcBorders>
          </w:tcPr>
          <w:p w14:paraId="7A6BCDFE" w14:textId="5E1DF303" w:rsidR="00425E47"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w:t>
            </w:r>
            <w:r w:rsidR="00425E47" w:rsidRPr="00F61D4F">
              <w:rPr>
                <w:rFonts w:ascii="Book Antiqua" w:hAnsi="Book Antiqua" w:cs="Times New Roman"/>
                <w:sz w:val="24"/>
                <w:szCs w:val="24"/>
                <w:lang w:val="en-US"/>
              </w:rPr>
              <w:t>1</w:t>
            </w:r>
            <w:r w:rsidRPr="00F61D4F">
              <w:rPr>
                <w:rFonts w:ascii="Book Antiqua" w:hAnsi="Book Antiqua" w:cs="Times New Roman"/>
                <w:sz w:val="24"/>
                <w:szCs w:val="24"/>
                <w:lang w:val="en-US"/>
              </w:rPr>
              <w:t xml:space="preserve">) </w:t>
            </w:r>
            <w:r w:rsidR="00425E47" w:rsidRPr="00F61D4F">
              <w:rPr>
                <w:rFonts w:ascii="Book Antiqua" w:hAnsi="Book Antiqua" w:cs="Times New Roman"/>
                <w:sz w:val="24"/>
                <w:szCs w:val="24"/>
                <w:lang w:val="en-US"/>
              </w:rPr>
              <w:t>OGTT</w:t>
            </w:r>
            <w:r w:rsidRPr="00F61D4F">
              <w:rPr>
                <w:rFonts w:ascii="Book Antiqua" w:hAnsi="Book Antiqua" w:cs="Times New Roman"/>
                <w:sz w:val="24"/>
                <w:szCs w:val="24"/>
                <w:lang w:val="en-US"/>
              </w:rPr>
              <w:t>; (</w:t>
            </w:r>
            <w:r w:rsidR="00425E47" w:rsidRPr="00F61D4F">
              <w:rPr>
                <w:rFonts w:ascii="Book Antiqua" w:hAnsi="Book Antiqua" w:cs="Times New Roman"/>
                <w:sz w:val="24"/>
                <w:szCs w:val="24"/>
                <w:lang w:val="en-US"/>
              </w:rPr>
              <w:t>2</w:t>
            </w:r>
            <w:r w:rsidRPr="00F61D4F">
              <w:rPr>
                <w:rFonts w:ascii="Book Antiqua" w:hAnsi="Book Antiqua" w:cs="Times New Roman"/>
                <w:sz w:val="24"/>
                <w:szCs w:val="24"/>
                <w:lang w:val="en-US"/>
              </w:rPr>
              <w:t xml:space="preserve">) </w:t>
            </w:r>
            <w:proofErr w:type="spellStart"/>
            <w:r w:rsidR="001C3B1A" w:rsidRPr="00F61D4F">
              <w:rPr>
                <w:rFonts w:ascii="Book Antiqua" w:hAnsi="Book Antiqua" w:cs="Times New Roman"/>
                <w:sz w:val="24"/>
                <w:szCs w:val="24"/>
              </w:rPr>
              <w:t>H</w:t>
            </w:r>
            <w:r w:rsidR="00425E47" w:rsidRPr="00F61D4F">
              <w:rPr>
                <w:rFonts w:ascii="Book Antiqua" w:hAnsi="Book Antiqua" w:cs="Times New Roman"/>
                <w:sz w:val="24"/>
                <w:szCs w:val="24"/>
              </w:rPr>
              <w:t>yperinsulinemic</w:t>
            </w:r>
            <w:proofErr w:type="spellEnd"/>
            <w:r w:rsidR="00425E47" w:rsidRPr="00F61D4F">
              <w:rPr>
                <w:rFonts w:ascii="Book Antiqua" w:hAnsi="Book Antiqua" w:cs="Times New Roman"/>
                <w:sz w:val="24"/>
                <w:szCs w:val="24"/>
              </w:rPr>
              <w:t xml:space="preserve">, stepwise </w:t>
            </w:r>
            <w:proofErr w:type="spellStart"/>
            <w:r w:rsidR="00425E47" w:rsidRPr="00F61D4F">
              <w:rPr>
                <w:rFonts w:ascii="Book Antiqua" w:hAnsi="Book Antiqua" w:cs="Times New Roman"/>
                <w:sz w:val="24"/>
                <w:szCs w:val="24"/>
              </w:rPr>
              <w:t>hypoglycemic</w:t>
            </w:r>
            <w:proofErr w:type="spellEnd"/>
            <w:r w:rsidRPr="00F61D4F">
              <w:rPr>
                <w:rFonts w:ascii="Book Antiqua" w:hAnsi="Book Antiqua" w:cs="Times New Roman"/>
                <w:sz w:val="24"/>
                <w:szCs w:val="24"/>
              </w:rPr>
              <w:t xml:space="preserve"> </w:t>
            </w:r>
            <w:r w:rsidR="00425E47" w:rsidRPr="00F61D4F">
              <w:rPr>
                <w:rFonts w:ascii="Book Antiqua" w:hAnsi="Book Antiqua" w:cs="Times New Roman"/>
                <w:sz w:val="24"/>
                <w:szCs w:val="24"/>
              </w:rPr>
              <w:t>clamp</w:t>
            </w:r>
          </w:p>
        </w:tc>
        <w:tc>
          <w:tcPr>
            <w:tcW w:w="3410" w:type="dxa"/>
            <w:tcBorders>
              <w:top w:val="single" w:sz="4" w:space="0" w:color="auto"/>
            </w:tcBorders>
          </w:tcPr>
          <w:p w14:paraId="7D07D3EC" w14:textId="1A6512E6" w:rsidR="00425E47" w:rsidRPr="00F61D4F" w:rsidRDefault="00151D53" w:rsidP="001153FF">
            <w:pPr>
              <w:autoSpaceDE w:val="0"/>
              <w:autoSpaceDN w:val="0"/>
              <w:adjustRightInd w:val="0"/>
              <w:snapToGrid w:val="0"/>
              <w:spacing w:line="360" w:lineRule="auto"/>
              <w:jc w:val="both"/>
              <w:rPr>
                <w:rFonts w:ascii="Book Antiqua" w:hAnsi="Book Antiqua" w:cs="Times New Roman"/>
                <w:sz w:val="24"/>
                <w:szCs w:val="24"/>
              </w:rPr>
            </w:pPr>
            <w:r w:rsidRPr="00F61D4F">
              <w:rPr>
                <w:rFonts w:ascii="Book Antiqua" w:hAnsi="Book Antiqua" w:cs="Times New Roman"/>
                <w:sz w:val="24"/>
                <w:szCs w:val="24"/>
              </w:rPr>
              <w:t xml:space="preserve">(1) </w:t>
            </w:r>
            <w:r w:rsidR="00425E47" w:rsidRPr="00F61D4F">
              <w:rPr>
                <w:rFonts w:ascii="Book Antiqua" w:hAnsi="Book Antiqua" w:cs="Times New Roman"/>
                <w:sz w:val="24"/>
                <w:szCs w:val="24"/>
              </w:rPr>
              <w:t>Higher fasting glucagon levels</w:t>
            </w:r>
            <w:r w:rsidR="00E118D3" w:rsidRPr="00F61D4F">
              <w:rPr>
                <w:rFonts w:ascii="Book Antiqua" w:hAnsi="Book Antiqua" w:cs="Times New Roman"/>
                <w:sz w:val="24"/>
                <w:szCs w:val="24"/>
              </w:rPr>
              <w:t xml:space="preserve"> and</w:t>
            </w:r>
            <w:r w:rsidR="00425E47" w:rsidRPr="00F61D4F">
              <w:rPr>
                <w:rFonts w:ascii="Book Antiqua" w:hAnsi="Book Antiqua" w:cs="Times New Roman"/>
                <w:sz w:val="24"/>
                <w:szCs w:val="24"/>
              </w:rPr>
              <w:t xml:space="preserve"> </w:t>
            </w:r>
            <w:r w:rsidR="001153FF" w:rsidRPr="00F61D4F">
              <w:rPr>
                <w:rFonts w:ascii="Book Antiqua" w:hAnsi="Book Antiqua" w:cs="Times New Roman"/>
                <w:sz w:val="24"/>
                <w:szCs w:val="24"/>
              </w:rPr>
              <w:t>an</w:t>
            </w:r>
            <w:r w:rsidR="00E118D3" w:rsidRPr="00F61D4F">
              <w:rPr>
                <w:rFonts w:ascii="Book Antiqua" w:hAnsi="Book Antiqua" w:cs="Times New Roman"/>
                <w:sz w:val="24"/>
                <w:szCs w:val="24"/>
                <w:lang w:val="en-US"/>
              </w:rPr>
              <w:t xml:space="preserve"> initial rise of glucagon after </w:t>
            </w:r>
            <w:r w:rsidR="001153FF" w:rsidRPr="00F61D4F">
              <w:rPr>
                <w:rFonts w:ascii="Book Antiqua" w:hAnsi="Book Antiqua" w:cs="Times New Roman"/>
                <w:sz w:val="24"/>
                <w:szCs w:val="24"/>
                <w:lang w:val="en-US"/>
              </w:rPr>
              <w:t xml:space="preserve">the </w:t>
            </w:r>
            <w:r w:rsidR="00E118D3" w:rsidRPr="00F61D4F">
              <w:rPr>
                <w:rFonts w:ascii="Book Antiqua" w:hAnsi="Book Antiqua" w:cs="Times New Roman"/>
                <w:sz w:val="24"/>
                <w:szCs w:val="24"/>
                <w:lang w:val="en-US"/>
              </w:rPr>
              <w:t xml:space="preserve">OGTT </w:t>
            </w:r>
            <w:r w:rsidR="00425E47" w:rsidRPr="00F61D4F">
              <w:rPr>
                <w:rFonts w:ascii="Book Antiqua" w:hAnsi="Book Antiqua" w:cs="Times New Roman"/>
                <w:sz w:val="24"/>
                <w:szCs w:val="24"/>
              </w:rPr>
              <w:t>in both groups with diabetes</w:t>
            </w:r>
            <w:r w:rsidR="00E118D3" w:rsidRPr="00F61D4F">
              <w:rPr>
                <w:rFonts w:ascii="Book Antiqua" w:hAnsi="Book Antiqua" w:cs="Times New Roman"/>
                <w:sz w:val="24"/>
                <w:szCs w:val="24"/>
              </w:rPr>
              <w:t xml:space="preserve"> compared to </w:t>
            </w:r>
            <w:r w:rsidR="001153FF" w:rsidRPr="00F61D4F">
              <w:rPr>
                <w:rFonts w:ascii="Book Antiqua" w:hAnsi="Book Antiqua" w:cs="Times New Roman"/>
                <w:sz w:val="24"/>
                <w:szCs w:val="24"/>
              </w:rPr>
              <w:t xml:space="preserve">the </w:t>
            </w:r>
            <w:r w:rsidR="00E118D3" w:rsidRPr="00F61D4F">
              <w:rPr>
                <w:rFonts w:ascii="Book Antiqua" w:hAnsi="Book Antiqua" w:cs="Times New Roman"/>
                <w:sz w:val="24"/>
                <w:szCs w:val="24"/>
              </w:rPr>
              <w:t>healthy group</w:t>
            </w:r>
            <w:r w:rsidRPr="00F61D4F">
              <w:rPr>
                <w:rFonts w:ascii="Book Antiqua" w:hAnsi="Book Antiqua" w:cs="Times New Roman"/>
                <w:sz w:val="24"/>
                <w:szCs w:val="24"/>
              </w:rPr>
              <w:t>; (2)</w:t>
            </w:r>
            <w:r w:rsidR="00425E47" w:rsidRPr="00F61D4F">
              <w:rPr>
                <w:rFonts w:ascii="Book Antiqua" w:hAnsi="Book Antiqua" w:cs="Times New Roman"/>
                <w:sz w:val="24"/>
                <w:szCs w:val="24"/>
                <w:lang w:val="en-US"/>
              </w:rPr>
              <w:t xml:space="preserve"> Lower glucagon levels in both groups with diabetes after hypoglycemia in </w:t>
            </w:r>
            <w:r w:rsidR="001153FF" w:rsidRPr="00F61D4F">
              <w:rPr>
                <w:rFonts w:ascii="Book Antiqua" w:hAnsi="Book Antiqua" w:cs="Times New Roman"/>
                <w:sz w:val="24"/>
                <w:szCs w:val="24"/>
                <w:lang w:val="en-US"/>
              </w:rPr>
              <w:t xml:space="preserve">the </w:t>
            </w:r>
            <w:r w:rsidR="00425E47" w:rsidRPr="00F61D4F">
              <w:rPr>
                <w:rFonts w:ascii="Book Antiqua" w:hAnsi="Book Antiqua" w:cs="Times New Roman"/>
                <w:sz w:val="24"/>
                <w:szCs w:val="24"/>
                <w:lang w:val="en-US"/>
              </w:rPr>
              <w:t>clamp study</w:t>
            </w:r>
          </w:p>
        </w:tc>
      </w:tr>
      <w:tr w:rsidR="00425E47" w:rsidRPr="00F61D4F" w14:paraId="0A3F1926" w14:textId="77777777" w:rsidTr="00151D53">
        <w:trPr>
          <w:trHeight w:val="624"/>
        </w:trPr>
        <w:tc>
          <w:tcPr>
            <w:tcW w:w="1994" w:type="dxa"/>
          </w:tcPr>
          <w:p w14:paraId="73C86837" w14:textId="2B70E3D3"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Kumar </w:t>
            </w:r>
            <w:r w:rsidRPr="00F61D4F">
              <w:rPr>
                <w:rFonts w:ascii="Book Antiqua" w:hAnsi="Book Antiqua" w:cs="Times New Roman"/>
                <w:i/>
                <w:iCs/>
                <w:sz w:val="24"/>
                <w:szCs w:val="24"/>
                <w:lang w:val="en-US"/>
              </w:rPr>
              <w:t>et al</w:t>
            </w:r>
            <w:r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{"citationID":"wwkJDBjW","properties":{"formattedCitation":"\\super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F61D4F">
              <w:rPr>
                <w:rFonts w:ascii="Times New Roman" w:hAnsi="Times New Roman" w:cs="Times New Roman"/>
                <w:sz w:val="24"/>
                <w:szCs w:val="24"/>
                <w:lang w:val="en-US"/>
              </w:rPr>
              <w:instrText>ﬃ</w:instrText>
            </w:r>
            <w:r w:rsidR="00B84C4E" w:rsidRPr="00F61D4F">
              <w:rPr>
                <w:rFonts w:ascii="Book Antiqua" w:hAnsi="Book Antiqua" w:cs="Times New Roman"/>
                <w:sz w:val="24"/>
                <w:szCs w:val="24"/>
                <w:lang w:val="en-US"/>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[14]</w:t>
            </w:r>
            <w:r w:rsidRPr="00F61D4F">
              <w:rPr>
                <w:rFonts w:ascii="Book Antiqua" w:hAnsi="Book Antiqua" w:cs="Times New Roman"/>
                <w:sz w:val="24"/>
                <w:szCs w:val="24"/>
                <w:lang w:val="en-US"/>
              </w:rPr>
              <w:fldChar w:fldCharType="end"/>
            </w:r>
            <w:r w:rsidR="00151D53"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2018</w:t>
            </w:r>
          </w:p>
        </w:tc>
        <w:tc>
          <w:tcPr>
            <w:tcW w:w="2567" w:type="dxa"/>
          </w:tcPr>
          <w:p w14:paraId="6A52EECE" w14:textId="02591DEE"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Chronic calcific pancreatitis</w:t>
            </w:r>
            <w:r w:rsidR="00F300BC"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pre</w:t>
            </w:r>
            <w:r w:rsidR="001153F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and post-Frey's procedure</w:t>
            </w:r>
          </w:p>
        </w:tc>
        <w:tc>
          <w:tcPr>
            <w:tcW w:w="2230" w:type="dxa"/>
          </w:tcPr>
          <w:p w14:paraId="0AA0332D" w14:textId="77777777"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OGTT</w:t>
            </w:r>
          </w:p>
        </w:tc>
        <w:tc>
          <w:tcPr>
            <w:tcW w:w="3410" w:type="dxa"/>
          </w:tcPr>
          <w:p w14:paraId="7CA2BD24" w14:textId="2FDDE8F6"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Before surgery: elevated glucagon</w:t>
            </w:r>
            <w:r w:rsidR="001C3B1A" w:rsidRPr="00F61D4F">
              <w:rPr>
                <w:rFonts w:ascii="Book Antiqua" w:hAnsi="Book Antiqua" w:cs="Times New Roman"/>
                <w:sz w:val="24"/>
                <w:szCs w:val="24"/>
                <w:lang w:val="en-US"/>
              </w:rPr>
              <w:t xml:space="preserve"> level</w:t>
            </w:r>
            <w:r w:rsidRPr="00F61D4F">
              <w:rPr>
                <w:rFonts w:ascii="Book Antiqua" w:hAnsi="Book Antiqua" w:cs="Times New Roman"/>
                <w:sz w:val="24"/>
                <w:szCs w:val="24"/>
                <w:lang w:val="en-US"/>
              </w:rPr>
              <w:t xml:space="preserve"> a</w:t>
            </w:r>
            <w:r w:rsidR="00BC56B9" w:rsidRPr="00F61D4F">
              <w:rPr>
                <w:rFonts w:ascii="Book Antiqua" w:hAnsi="Book Antiqua" w:cs="Times New Roman"/>
                <w:sz w:val="24"/>
                <w:szCs w:val="24"/>
                <w:lang w:val="en-US"/>
              </w:rPr>
              <w:t>t 60- and 120-min post OGTT</w:t>
            </w:r>
            <w:r w:rsidR="001C3B1A" w:rsidRPr="00F61D4F">
              <w:rPr>
                <w:rFonts w:ascii="Book Antiqua" w:hAnsi="Book Antiqua" w:cs="Times New Roman"/>
                <w:sz w:val="24"/>
                <w:szCs w:val="24"/>
                <w:lang w:val="en-US"/>
              </w:rPr>
              <w:t xml:space="preserve"> compared to </w:t>
            </w:r>
            <w:r w:rsidR="001153FF" w:rsidRPr="00F61D4F">
              <w:rPr>
                <w:rFonts w:ascii="Book Antiqua" w:hAnsi="Book Antiqua" w:cs="Times New Roman"/>
                <w:sz w:val="24"/>
                <w:szCs w:val="24"/>
                <w:lang w:val="en-US"/>
              </w:rPr>
              <w:t xml:space="preserve">the </w:t>
            </w:r>
            <w:r w:rsidR="001C3B1A" w:rsidRPr="00F61D4F">
              <w:rPr>
                <w:rFonts w:ascii="Book Antiqua" w:hAnsi="Book Antiqua" w:cs="Times New Roman"/>
                <w:sz w:val="24"/>
                <w:szCs w:val="24"/>
                <w:lang w:val="en-US"/>
              </w:rPr>
              <w:t>fasting state</w:t>
            </w:r>
          </w:p>
        </w:tc>
      </w:tr>
      <w:tr w:rsidR="00425E47" w:rsidRPr="00F61D4F" w14:paraId="126021AD" w14:textId="77777777" w:rsidTr="00151D53">
        <w:trPr>
          <w:trHeight w:val="624"/>
        </w:trPr>
        <w:tc>
          <w:tcPr>
            <w:tcW w:w="1994" w:type="dxa"/>
          </w:tcPr>
          <w:p w14:paraId="747BE58C" w14:textId="6544A71F"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Lundberg </w:t>
            </w:r>
            <w:r w:rsidR="004063CF" w:rsidRPr="00F61D4F">
              <w:rPr>
                <w:rFonts w:ascii="Book Antiqua" w:hAnsi="Book Antiqua" w:cs="Times New Roman"/>
                <w:i/>
                <w:iCs/>
                <w:sz w:val="24"/>
                <w:szCs w:val="24"/>
                <w:lang w:val="en-US"/>
              </w:rPr>
              <w:t>et al</w:t>
            </w:r>
            <w:r w:rsidR="004063CF" w:rsidRPr="00F61D4F">
              <w:rPr>
                <w:rFonts w:ascii="Book Antiqua" w:hAnsi="Book Antiqua" w:cs="Times New Roman"/>
                <w:sz w:val="24"/>
                <w:szCs w:val="24"/>
                <w:lang w:val="en-US"/>
              </w:rPr>
              <w:fldChar w:fldCharType="begin"/>
            </w:r>
            <w:r w:rsidR="004063CF" w:rsidRPr="00F61D4F">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4063CF" w:rsidRPr="00F61D4F">
              <w:rPr>
                <w:rFonts w:ascii="Book Antiqua" w:hAnsi="Book Antiqua" w:cs="Times New Roman"/>
                <w:sz w:val="24"/>
                <w:szCs w:val="24"/>
                <w:lang w:val="en-US"/>
              </w:rPr>
              <w:fldChar w:fldCharType="separate"/>
            </w:r>
            <w:r w:rsidR="004063CF" w:rsidRPr="00F61D4F">
              <w:rPr>
                <w:rFonts w:ascii="Book Antiqua" w:hAnsi="Book Antiqua" w:cs="Times New Roman"/>
                <w:sz w:val="24"/>
                <w:szCs w:val="24"/>
                <w:vertAlign w:val="superscript"/>
              </w:rPr>
              <w:t>[11]</w:t>
            </w:r>
            <w:r w:rsidR="004063CF" w:rsidRPr="00F61D4F">
              <w:rPr>
                <w:rFonts w:ascii="Book Antiqua" w:hAnsi="Book Antiqua" w:cs="Times New Roman"/>
                <w:sz w:val="24"/>
                <w:szCs w:val="24"/>
                <w:lang w:val="en-US"/>
              </w:rPr>
              <w:fldChar w:fldCharType="end"/>
            </w:r>
            <w:r w:rsidR="004063CF"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2016</w:t>
            </w:r>
          </w:p>
        </w:tc>
        <w:tc>
          <w:tcPr>
            <w:tcW w:w="2567" w:type="dxa"/>
          </w:tcPr>
          <w:p w14:paraId="50223068" w14:textId="3807478C" w:rsidR="00425E47" w:rsidRPr="00F61D4F" w:rsidRDefault="00BC56B9"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rPr>
              <w:t>N</w:t>
            </w:r>
            <w:r w:rsidR="00425E47" w:rsidRPr="00F61D4F">
              <w:rPr>
                <w:rFonts w:ascii="Book Antiqua" w:hAnsi="Book Antiqua" w:cs="Times New Roman"/>
                <w:sz w:val="24"/>
                <w:szCs w:val="24"/>
              </w:rPr>
              <w:t xml:space="preserve">on-diabetic patients with </w:t>
            </w:r>
            <w:r w:rsidR="005676C7" w:rsidRPr="00F61D4F">
              <w:rPr>
                <w:rFonts w:ascii="Book Antiqua" w:hAnsi="Book Antiqua" w:cs="Times New Roman"/>
                <w:sz w:val="24"/>
                <w:szCs w:val="24"/>
              </w:rPr>
              <w:t>CP</w:t>
            </w:r>
            <w:r w:rsidR="00425E47" w:rsidRPr="00F61D4F">
              <w:rPr>
                <w:rFonts w:ascii="Book Antiqua" w:hAnsi="Book Antiqua" w:cs="Times New Roman"/>
                <w:sz w:val="24"/>
                <w:szCs w:val="24"/>
              </w:rPr>
              <w:t xml:space="preserve"> and</w:t>
            </w:r>
            <w:r w:rsidR="00151D53" w:rsidRPr="00F61D4F">
              <w:rPr>
                <w:rFonts w:ascii="Book Antiqua" w:hAnsi="Book Antiqua" w:cs="Times New Roman"/>
                <w:sz w:val="24"/>
                <w:szCs w:val="24"/>
              </w:rPr>
              <w:t xml:space="preserve"> </w:t>
            </w:r>
            <w:r w:rsidR="00425E47" w:rsidRPr="00F61D4F">
              <w:rPr>
                <w:rFonts w:ascii="Book Antiqua" w:hAnsi="Book Antiqua" w:cs="Times New Roman"/>
                <w:sz w:val="24"/>
                <w:szCs w:val="24"/>
              </w:rPr>
              <w:t>healthy controls</w:t>
            </w:r>
          </w:p>
        </w:tc>
        <w:tc>
          <w:tcPr>
            <w:tcW w:w="2230" w:type="dxa"/>
          </w:tcPr>
          <w:p w14:paraId="58052D90" w14:textId="776ADF8B" w:rsidR="00425E47"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25E47" w:rsidRPr="00F61D4F">
              <w:rPr>
                <w:rFonts w:ascii="Book Antiqua" w:hAnsi="Book Antiqua" w:cs="Times New Roman"/>
                <w:sz w:val="24"/>
                <w:szCs w:val="24"/>
                <w:lang w:val="en-US"/>
              </w:rPr>
              <w:t>MMTT</w:t>
            </w:r>
            <w:r w:rsidRPr="00F61D4F">
              <w:rPr>
                <w:rFonts w:ascii="Book Antiqua" w:hAnsi="Book Antiqua" w:cs="Times New Roman"/>
                <w:sz w:val="24"/>
                <w:szCs w:val="24"/>
                <w:lang w:val="en-US"/>
              </w:rPr>
              <w:t>; (</w:t>
            </w:r>
            <w:r w:rsidR="00425E47" w:rsidRPr="00F61D4F">
              <w:rPr>
                <w:rFonts w:ascii="Book Antiqua" w:hAnsi="Book Antiqua"/>
                <w:sz w:val="24"/>
                <w:szCs w:val="24"/>
                <w:lang w:val="en-US"/>
              </w:rPr>
              <w:t>2</w:t>
            </w:r>
            <w:r w:rsidRPr="00F61D4F">
              <w:rPr>
                <w:rFonts w:ascii="Book Antiqua" w:hAnsi="Book Antiqua"/>
                <w:sz w:val="24"/>
                <w:szCs w:val="24"/>
                <w:lang w:val="en-US"/>
              </w:rPr>
              <w:t>)</w:t>
            </w:r>
            <w:r w:rsidR="00425E47" w:rsidRPr="00F61D4F">
              <w:rPr>
                <w:rFonts w:ascii="Book Antiqua" w:hAnsi="Book Antiqua"/>
                <w:sz w:val="24"/>
                <w:szCs w:val="24"/>
              </w:rPr>
              <w:t xml:space="preserve"> FSIVGTT</w:t>
            </w:r>
          </w:p>
        </w:tc>
        <w:tc>
          <w:tcPr>
            <w:tcW w:w="3410" w:type="dxa"/>
          </w:tcPr>
          <w:p w14:paraId="16067FC3" w14:textId="3E337EDD" w:rsidR="00425E47"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25E47" w:rsidRPr="00F61D4F">
              <w:rPr>
                <w:rFonts w:ascii="Book Antiqua" w:hAnsi="Book Antiqua" w:cs="Times New Roman"/>
                <w:sz w:val="24"/>
                <w:szCs w:val="24"/>
                <w:lang w:val="en-US"/>
              </w:rPr>
              <w:t xml:space="preserve">Elevated glucagon levels (total </w:t>
            </w:r>
            <w:r w:rsidR="00464DE5" w:rsidRPr="00F61D4F">
              <w:rPr>
                <w:rFonts w:ascii="Book Antiqua" w:hAnsi="Book Antiqua" w:cs="Times New Roman"/>
                <w:sz w:val="24"/>
                <w:szCs w:val="24"/>
                <w:lang w:val="en-US"/>
              </w:rPr>
              <w:t xml:space="preserve">area </w:t>
            </w:r>
            <w:r w:rsidR="00425E47" w:rsidRPr="00F61D4F">
              <w:rPr>
                <w:rFonts w:ascii="Book Antiqua" w:hAnsi="Book Antiqua" w:cs="Times New Roman"/>
                <w:sz w:val="24"/>
                <w:szCs w:val="24"/>
                <w:lang w:val="en-US"/>
              </w:rPr>
              <w:t xml:space="preserve">under curve) in CP patients </w:t>
            </w:r>
            <w:r w:rsidR="00BC56B9" w:rsidRPr="00F61D4F">
              <w:rPr>
                <w:rFonts w:ascii="Book Antiqua" w:hAnsi="Book Antiqua" w:cs="Times New Roman"/>
                <w:sz w:val="24"/>
                <w:szCs w:val="24"/>
                <w:lang w:val="en-US"/>
              </w:rPr>
              <w:t xml:space="preserve">at </w:t>
            </w:r>
            <w:r w:rsidR="00425E47" w:rsidRPr="00F61D4F">
              <w:rPr>
                <w:rFonts w:ascii="Book Antiqua" w:hAnsi="Book Antiqua" w:cs="Times New Roman"/>
                <w:sz w:val="24"/>
                <w:szCs w:val="24"/>
                <w:lang w:val="en-US"/>
              </w:rPr>
              <w:t xml:space="preserve">both basal and post-stimulation </w:t>
            </w:r>
            <w:r w:rsidR="00057F8F" w:rsidRPr="00F61D4F">
              <w:rPr>
                <w:rFonts w:ascii="Book Antiqua" w:hAnsi="Book Antiqua" w:cs="Times New Roman"/>
                <w:sz w:val="24"/>
                <w:szCs w:val="24"/>
                <w:lang w:val="en-US"/>
              </w:rPr>
              <w:t>state</w:t>
            </w:r>
            <w:r w:rsidRPr="00F61D4F">
              <w:rPr>
                <w:rFonts w:ascii="Book Antiqua" w:hAnsi="Book Antiqua" w:cs="Times New Roman"/>
                <w:sz w:val="24"/>
                <w:szCs w:val="24"/>
                <w:lang w:val="en-US"/>
              </w:rPr>
              <w:t>; (</w:t>
            </w:r>
            <w:r w:rsidR="00D42CEE" w:rsidRPr="00F61D4F">
              <w:rPr>
                <w:rFonts w:ascii="Book Antiqua" w:hAnsi="Book Antiqua" w:cs="Times New Roman"/>
                <w:sz w:val="24"/>
                <w:szCs w:val="24"/>
                <w:lang w:val="en-US"/>
              </w:rPr>
              <w:t>2</w:t>
            </w:r>
            <w:r w:rsidRPr="00F61D4F">
              <w:rPr>
                <w:rFonts w:ascii="Book Antiqua" w:hAnsi="Book Antiqua" w:cs="Times New Roman"/>
                <w:sz w:val="24"/>
                <w:szCs w:val="24"/>
                <w:lang w:val="en-US"/>
              </w:rPr>
              <w:t>)</w:t>
            </w:r>
            <w:r w:rsidR="00425E47" w:rsidRPr="00F61D4F">
              <w:rPr>
                <w:rFonts w:ascii="Book Antiqua" w:hAnsi="Book Antiqua" w:cs="Times New Roman"/>
                <w:sz w:val="24"/>
                <w:szCs w:val="24"/>
                <w:lang w:val="en-US"/>
              </w:rPr>
              <w:t xml:space="preserve"> No difference in basal to peak increment glu</w:t>
            </w:r>
            <w:r w:rsidR="00BC56B9" w:rsidRPr="00F61D4F">
              <w:rPr>
                <w:rFonts w:ascii="Book Antiqua" w:hAnsi="Book Antiqua" w:cs="Times New Roman"/>
                <w:sz w:val="24"/>
                <w:szCs w:val="24"/>
                <w:lang w:val="en-US"/>
              </w:rPr>
              <w:t>cagon levels between the groups</w:t>
            </w:r>
          </w:p>
        </w:tc>
      </w:tr>
      <w:tr w:rsidR="00425E47" w:rsidRPr="00F61D4F" w14:paraId="3AF1E83D" w14:textId="77777777" w:rsidTr="00151D53">
        <w:trPr>
          <w:trHeight w:val="641"/>
        </w:trPr>
        <w:tc>
          <w:tcPr>
            <w:tcW w:w="1994" w:type="dxa"/>
          </w:tcPr>
          <w:p w14:paraId="3A61B7AF" w14:textId="3F2475E4" w:rsidR="00425E47" w:rsidRPr="00F61D4F" w:rsidRDefault="00425E4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Knop </w:t>
            </w:r>
            <w:r w:rsidR="003D1EA3" w:rsidRPr="00F61D4F">
              <w:rPr>
                <w:rFonts w:ascii="Book Antiqua" w:hAnsi="Book Antiqua" w:cs="Times New Roman"/>
                <w:i/>
                <w:iCs/>
                <w:sz w:val="24"/>
                <w:szCs w:val="24"/>
              </w:rPr>
              <w:t>et al</w:t>
            </w:r>
            <w:r w:rsidR="003D1EA3" w:rsidRPr="00F61D4F">
              <w:rPr>
                <w:rFonts w:ascii="Book Antiqua" w:hAnsi="Book Antiqua" w:cs="Times New Roman"/>
                <w:sz w:val="24"/>
                <w:szCs w:val="24"/>
              </w:rPr>
              <w:fldChar w:fldCharType="begin"/>
            </w:r>
            <w:r w:rsidR="003D1EA3" w:rsidRPr="00F61D4F">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F61D4F">
              <w:rPr>
                <w:rFonts w:ascii="Book Antiqua" w:hAnsi="Book Antiqua" w:cs="Times New Roman"/>
                <w:sz w:val="24"/>
                <w:szCs w:val="24"/>
              </w:rPr>
              <w:fldChar w:fldCharType="separate"/>
            </w:r>
            <w:r w:rsidR="003D1EA3" w:rsidRPr="00F61D4F">
              <w:rPr>
                <w:rFonts w:ascii="Book Antiqua" w:hAnsi="Book Antiqua" w:cs="Times New Roman"/>
                <w:sz w:val="24"/>
                <w:szCs w:val="24"/>
                <w:vertAlign w:val="superscript"/>
              </w:rPr>
              <w:t>[38]</w:t>
            </w:r>
            <w:r w:rsidR="003D1EA3" w:rsidRPr="00F61D4F">
              <w:rPr>
                <w:rFonts w:ascii="Book Antiqua" w:hAnsi="Book Antiqua" w:cs="Times New Roman"/>
                <w:sz w:val="24"/>
                <w:szCs w:val="24"/>
              </w:rPr>
              <w:fldChar w:fldCharType="end"/>
            </w:r>
            <w:r w:rsidR="003D1EA3" w:rsidRPr="00F61D4F">
              <w:rPr>
                <w:rFonts w:ascii="Book Antiqua" w:hAnsi="Book Antiqua" w:cs="Times New Roman"/>
                <w:sz w:val="24"/>
                <w:szCs w:val="24"/>
              </w:rPr>
              <w:t xml:space="preserve">, </w:t>
            </w:r>
            <w:r w:rsidRPr="00F61D4F">
              <w:rPr>
                <w:rFonts w:ascii="Book Antiqua" w:hAnsi="Book Antiqua" w:cs="Times New Roman"/>
                <w:sz w:val="24"/>
                <w:szCs w:val="24"/>
                <w:lang w:val="en-US"/>
              </w:rPr>
              <w:t>2010</w:t>
            </w:r>
          </w:p>
        </w:tc>
        <w:tc>
          <w:tcPr>
            <w:tcW w:w="2567" w:type="dxa"/>
          </w:tcPr>
          <w:p w14:paraId="780BEC35" w14:textId="17A21662" w:rsidR="00425E47"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25E47" w:rsidRPr="00F61D4F">
              <w:rPr>
                <w:rFonts w:ascii="Book Antiqua" w:hAnsi="Book Antiqua" w:cs="Times New Roman"/>
                <w:sz w:val="24"/>
                <w:szCs w:val="24"/>
                <w:lang w:val="en-US"/>
              </w:rPr>
              <w:t>CP patients with NGT</w:t>
            </w:r>
            <w:r w:rsidRPr="00F61D4F">
              <w:rPr>
                <w:rFonts w:ascii="Book Antiqua" w:hAnsi="Book Antiqua" w:cs="Times New Roman"/>
                <w:sz w:val="24"/>
                <w:szCs w:val="24"/>
                <w:lang w:val="en-US"/>
              </w:rPr>
              <w:t xml:space="preserve">; (2) </w:t>
            </w:r>
            <w:r w:rsidR="00425E47" w:rsidRPr="00F61D4F">
              <w:rPr>
                <w:rFonts w:ascii="Book Antiqua" w:hAnsi="Book Antiqua" w:cs="Times New Roman"/>
                <w:sz w:val="24"/>
                <w:szCs w:val="24"/>
                <w:lang w:val="en-US"/>
              </w:rPr>
              <w:t>CP patients with IGT</w:t>
            </w:r>
            <w:r w:rsidRPr="00F61D4F">
              <w:rPr>
                <w:rFonts w:ascii="Book Antiqua" w:hAnsi="Book Antiqua" w:cs="Times New Roman"/>
                <w:sz w:val="24"/>
                <w:szCs w:val="24"/>
                <w:lang w:val="en-US"/>
              </w:rPr>
              <w:t xml:space="preserve">; (3) </w:t>
            </w:r>
            <w:r w:rsidR="00425E47" w:rsidRPr="00F61D4F">
              <w:rPr>
                <w:rFonts w:ascii="Book Antiqua" w:hAnsi="Book Antiqua" w:cs="Times New Roman"/>
                <w:sz w:val="24"/>
                <w:szCs w:val="24"/>
                <w:lang w:val="en-US"/>
              </w:rPr>
              <w:t>CP patients with DM</w:t>
            </w:r>
            <w:r w:rsidRPr="00F61D4F">
              <w:rPr>
                <w:rFonts w:ascii="Book Antiqua" w:hAnsi="Book Antiqua" w:cs="Times New Roman"/>
                <w:sz w:val="24"/>
                <w:szCs w:val="24"/>
                <w:lang w:val="en-US"/>
              </w:rPr>
              <w:t xml:space="preserve">; (4) </w:t>
            </w:r>
            <w:r w:rsidR="00425E47" w:rsidRPr="00F61D4F">
              <w:rPr>
                <w:rFonts w:ascii="Book Antiqua" w:hAnsi="Book Antiqua" w:cs="Times New Roman"/>
                <w:sz w:val="24"/>
                <w:szCs w:val="24"/>
                <w:lang w:val="en-US"/>
              </w:rPr>
              <w:t>Normal healthy controls</w:t>
            </w:r>
          </w:p>
        </w:tc>
        <w:tc>
          <w:tcPr>
            <w:tcW w:w="2230" w:type="dxa"/>
          </w:tcPr>
          <w:p w14:paraId="2FB397B4" w14:textId="08BE399E" w:rsidR="00425E47"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25E47" w:rsidRPr="00F61D4F">
              <w:rPr>
                <w:rFonts w:ascii="Book Antiqua" w:hAnsi="Book Antiqua" w:cs="Times New Roman"/>
                <w:sz w:val="24"/>
                <w:szCs w:val="24"/>
                <w:lang w:val="en-US"/>
              </w:rPr>
              <w:t>OGTT</w:t>
            </w:r>
            <w:r w:rsidRPr="00F61D4F">
              <w:rPr>
                <w:rFonts w:ascii="Book Antiqua" w:hAnsi="Book Antiqua" w:cs="Times New Roman"/>
                <w:sz w:val="24"/>
                <w:szCs w:val="24"/>
                <w:lang w:val="en-US"/>
              </w:rPr>
              <w:t xml:space="preserve">; (2) </w:t>
            </w:r>
            <w:r w:rsidR="00425E47" w:rsidRPr="00F61D4F">
              <w:rPr>
                <w:rFonts w:ascii="Book Antiqua" w:hAnsi="Book Antiqua" w:cs="Times New Roman"/>
                <w:sz w:val="24"/>
                <w:szCs w:val="24"/>
                <w:lang w:val="en-US"/>
              </w:rPr>
              <w:t>IVGTT</w:t>
            </w:r>
          </w:p>
        </w:tc>
        <w:tc>
          <w:tcPr>
            <w:tcW w:w="3410" w:type="dxa"/>
          </w:tcPr>
          <w:p w14:paraId="208C219B" w14:textId="018CAABB" w:rsidR="00425E47" w:rsidRPr="00F61D4F" w:rsidRDefault="00151D53" w:rsidP="00514F82">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25E47" w:rsidRPr="00F61D4F">
              <w:rPr>
                <w:rFonts w:ascii="Book Antiqua" w:hAnsi="Book Antiqua" w:cs="Times New Roman"/>
                <w:sz w:val="24"/>
                <w:szCs w:val="24"/>
                <w:lang w:val="en-US"/>
              </w:rPr>
              <w:t>Similar fasting mean glucagon in all the groups</w:t>
            </w:r>
            <w:r w:rsidRPr="00F61D4F">
              <w:rPr>
                <w:rFonts w:ascii="Book Antiqua" w:hAnsi="Book Antiqua" w:cs="Times New Roman"/>
                <w:sz w:val="24"/>
                <w:szCs w:val="24"/>
                <w:lang w:val="en-US"/>
              </w:rPr>
              <w:t>; (2)</w:t>
            </w:r>
            <w:r w:rsidR="00AF1EFD" w:rsidRPr="00F61D4F">
              <w:rPr>
                <w:rFonts w:ascii="Book Antiqua" w:hAnsi="Book Antiqua" w:cs="Times New Roman"/>
                <w:sz w:val="24"/>
                <w:szCs w:val="24"/>
                <w:lang w:val="en-US"/>
              </w:rPr>
              <w:t xml:space="preserve"> </w:t>
            </w:r>
            <w:r w:rsidR="00425E47" w:rsidRPr="00F61D4F">
              <w:rPr>
                <w:rFonts w:ascii="Book Antiqua" w:hAnsi="Book Antiqua" w:cs="Times New Roman"/>
                <w:sz w:val="24"/>
                <w:szCs w:val="24"/>
                <w:lang w:val="en-US"/>
              </w:rPr>
              <w:t>During OGTT</w:t>
            </w:r>
            <w:r w:rsidR="00AF1EFD" w:rsidRPr="00F61D4F">
              <w:rPr>
                <w:rFonts w:ascii="Book Antiqua" w:hAnsi="Book Antiqua" w:cs="Times New Roman"/>
                <w:sz w:val="24"/>
                <w:szCs w:val="24"/>
                <w:lang w:val="en-US"/>
              </w:rPr>
              <w:t>:</w:t>
            </w:r>
            <w:r w:rsidR="00425E47" w:rsidRPr="00F61D4F">
              <w:rPr>
                <w:rFonts w:ascii="Book Antiqua" w:hAnsi="Book Antiqua" w:cs="Times New Roman"/>
                <w:sz w:val="24"/>
                <w:szCs w:val="24"/>
                <w:lang w:val="en-US"/>
              </w:rPr>
              <w:t xml:space="preserve"> no increase in glucagon</w:t>
            </w:r>
            <w:r w:rsidR="00AF1EFD" w:rsidRPr="00F61D4F">
              <w:rPr>
                <w:rFonts w:ascii="Book Antiqua" w:hAnsi="Book Antiqua" w:cs="Times New Roman"/>
                <w:sz w:val="24"/>
                <w:szCs w:val="24"/>
                <w:lang w:val="en-US"/>
              </w:rPr>
              <w:t xml:space="preserve"> level in</w:t>
            </w:r>
            <w:r w:rsidRPr="00F61D4F">
              <w:rPr>
                <w:rFonts w:ascii="Book Antiqua" w:hAnsi="Book Antiqua" w:cs="Times New Roman"/>
                <w:sz w:val="24"/>
                <w:szCs w:val="24"/>
                <w:lang w:val="en-US"/>
              </w:rPr>
              <w:t xml:space="preserve"> </w:t>
            </w:r>
            <w:r w:rsidR="00514F82" w:rsidRPr="00F61D4F">
              <w:rPr>
                <w:rFonts w:ascii="Book Antiqua" w:hAnsi="Book Antiqua" w:cs="Times New Roman"/>
                <w:sz w:val="24"/>
                <w:szCs w:val="24"/>
                <w:lang w:val="en-US"/>
              </w:rPr>
              <w:t xml:space="preserve">the </w:t>
            </w:r>
            <w:r w:rsidR="00AF1EFD"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 xml:space="preserve">NGT group; increased glucagon up to 60 min in </w:t>
            </w:r>
            <w:r w:rsidR="00514F82" w:rsidRPr="00F61D4F">
              <w:rPr>
                <w:rFonts w:ascii="Book Antiqua" w:hAnsi="Book Antiqua" w:cs="Times New Roman"/>
                <w:sz w:val="24"/>
                <w:szCs w:val="24"/>
                <w:lang w:val="en-US"/>
              </w:rPr>
              <w:t xml:space="preserve">the </w:t>
            </w:r>
            <w:r w:rsidR="00AF1EFD"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IGT and CP</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AF1EFD" w:rsidRPr="00F61D4F">
              <w:rPr>
                <w:rFonts w:ascii="Book Antiqua" w:hAnsi="Book Antiqua" w:cs="Times New Roman"/>
                <w:sz w:val="24"/>
                <w:szCs w:val="24"/>
                <w:lang w:val="en-US"/>
              </w:rPr>
              <w:t xml:space="preserve">DM </w:t>
            </w:r>
            <w:r w:rsidR="00AF1EFD" w:rsidRPr="00F61D4F">
              <w:rPr>
                <w:rFonts w:ascii="Book Antiqua" w:hAnsi="Book Antiqua" w:cs="Times New Roman"/>
                <w:sz w:val="24"/>
                <w:szCs w:val="24"/>
                <w:lang w:val="en-US"/>
              </w:rPr>
              <w:lastRenderedPageBreak/>
              <w:t xml:space="preserve">groups; </w:t>
            </w:r>
            <w:r w:rsidR="00425E47" w:rsidRPr="00F61D4F">
              <w:rPr>
                <w:rFonts w:ascii="Book Antiqua" w:hAnsi="Book Antiqua" w:cs="Times New Roman"/>
                <w:sz w:val="24"/>
                <w:szCs w:val="24"/>
                <w:lang w:val="en-US"/>
              </w:rPr>
              <w:t xml:space="preserve">a small early rise </w:t>
            </w:r>
            <w:r w:rsidR="00514F82" w:rsidRPr="00F61D4F">
              <w:rPr>
                <w:rFonts w:ascii="Book Antiqua" w:hAnsi="Book Antiqua" w:cs="Times New Roman"/>
                <w:sz w:val="24"/>
                <w:szCs w:val="24"/>
                <w:lang w:val="en-US"/>
              </w:rPr>
              <w:t>in</w:t>
            </w:r>
            <w:r w:rsidR="00425E47" w:rsidRPr="00F61D4F">
              <w:rPr>
                <w:rFonts w:ascii="Book Antiqua" w:hAnsi="Book Antiqua" w:cs="Times New Roman"/>
                <w:sz w:val="24"/>
                <w:szCs w:val="24"/>
                <w:lang w:val="en-US"/>
              </w:rPr>
              <w:t xml:space="preserve"> glucagon which was suppressed later</w:t>
            </w:r>
            <w:r w:rsidR="00AF1EFD" w:rsidRPr="00F61D4F">
              <w:rPr>
                <w:rFonts w:ascii="Book Antiqua" w:hAnsi="Book Antiqua" w:cs="Times New Roman"/>
                <w:sz w:val="24"/>
                <w:szCs w:val="24"/>
                <w:lang w:val="en-US"/>
              </w:rPr>
              <w:t xml:space="preserve"> in </w:t>
            </w:r>
            <w:r w:rsidR="00514F82" w:rsidRPr="00F61D4F">
              <w:rPr>
                <w:rFonts w:ascii="Book Antiqua" w:hAnsi="Book Antiqua" w:cs="Times New Roman"/>
                <w:sz w:val="24"/>
                <w:szCs w:val="24"/>
                <w:lang w:val="en-US"/>
              </w:rPr>
              <w:t xml:space="preserve">the </w:t>
            </w:r>
            <w:r w:rsidR="00AF1EFD" w:rsidRPr="00F61D4F">
              <w:rPr>
                <w:rFonts w:ascii="Book Antiqua" w:hAnsi="Book Antiqua" w:cs="Times New Roman"/>
                <w:sz w:val="24"/>
                <w:szCs w:val="24"/>
                <w:lang w:val="en-US"/>
              </w:rPr>
              <w:t>healthy group</w:t>
            </w:r>
            <w:r w:rsidRPr="00F61D4F">
              <w:rPr>
                <w:rFonts w:ascii="Book Antiqua" w:hAnsi="Book Antiqua" w:cs="Times New Roman"/>
                <w:sz w:val="24"/>
                <w:szCs w:val="24"/>
                <w:lang w:val="en-US"/>
              </w:rPr>
              <w:t>; (</w:t>
            </w:r>
            <w:r w:rsidR="00AF1EFD" w:rsidRPr="00F61D4F">
              <w:rPr>
                <w:rFonts w:ascii="Book Antiqua" w:hAnsi="Book Antiqua" w:cs="Times New Roman"/>
                <w:sz w:val="24"/>
                <w:szCs w:val="24"/>
                <w:lang w:val="en-US"/>
              </w:rPr>
              <w:t>3</w:t>
            </w:r>
            <w:r w:rsidRPr="00F61D4F">
              <w:rPr>
                <w:rFonts w:ascii="Book Antiqua" w:hAnsi="Book Antiqua" w:cs="Times New Roman"/>
                <w:sz w:val="24"/>
                <w:szCs w:val="24"/>
                <w:lang w:val="en-US"/>
              </w:rPr>
              <w:t>)</w:t>
            </w:r>
            <w:r w:rsidR="00AF1EFD" w:rsidRPr="00F61D4F">
              <w:rPr>
                <w:rFonts w:ascii="Book Antiqua" w:hAnsi="Book Antiqua" w:cs="Times New Roman"/>
                <w:sz w:val="24"/>
                <w:szCs w:val="24"/>
                <w:lang w:val="en-US"/>
              </w:rPr>
              <w:t xml:space="preserve"> </w:t>
            </w:r>
            <w:r w:rsidR="00425E47" w:rsidRPr="00F61D4F">
              <w:rPr>
                <w:rFonts w:ascii="Book Antiqua" w:hAnsi="Book Antiqua" w:cs="Times New Roman"/>
                <w:sz w:val="24"/>
                <w:szCs w:val="24"/>
                <w:lang w:val="en-US"/>
              </w:rPr>
              <w:t>During FSIVGTT, AUC</w:t>
            </w:r>
            <w:r w:rsidRPr="00F61D4F">
              <w:rPr>
                <w:rFonts w:ascii="Book Antiqua" w:hAnsi="Book Antiqua" w:cs="Times New Roman"/>
                <w:sz w:val="24"/>
                <w:szCs w:val="24"/>
                <w:lang w:val="en-US"/>
              </w:rPr>
              <w:t xml:space="preserve"> </w:t>
            </w:r>
            <w:r w:rsidR="002D185F" w:rsidRPr="00F61D4F">
              <w:rPr>
                <w:rFonts w:ascii="Book Antiqua" w:hAnsi="Book Antiqua" w:cs="Times New Roman"/>
                <w:sz w:val="24"/>
                <w:szCs w:val="24"/>
                <w:lang w:val="en-US"/>
              </w:rPr>
              <w:t xml:space="preserve">for glucagon </w:t>
            </w:r>
            <w:r w:rsidR="00425E47" w:rsidRPr="00F61D4F">
              <w:rPr>
                <w:rFonts w:ascii="Book Antiqua" w:hAnsi="Book Antiqua" w:cs="Times New Roman"/>
                <w:sz w:val="24"/>
                <w:szCs w:val="24"/>
                <w:lang w:val="en-US"/>
              </w:rPr>
              <w:t xml:space="preserve">was </w:t>
            </w:r>
            <w:r w:rsidR="00AF1EFD" w:rsidRPr="00F61D4F">
              <w:rPr>
                <w:rFonts w:ascii="Book Antiqua" w:hAnsi="Book Antiqua" w:cs="Times New Roman"/>
                <w:sz w:val="24"/>
                <w:szCs w:val="24"/>
                <w:lang w:val="en-US"/>
              </w:rPr>
              <w:t>higher</w:t>
            </w:r>
            <w:r w:rsidR="002D185F" w:rsidRPr="00F61D4F">
              <w:rPr>
                <w:rFonts w:ascii="Book Antiqua" w:hAnsi="Book Antiqua" w:cs="Times New Roman"/>
                <w:sz w:val="24"/>
                <w:szCs w:val="24"/>
                <w:lang w:val="en-US"/>
              </w:rPr>
              <w:t xml:space="preserve"> in </w:t>
            </w:r>
            <w:r w:rsidR="00514F82" w:rsidRPr="00F61D4F">
              <w:rPr>
                <w:rFonts w:ascii="Book Antiqua" w:hAnsi="Book Antiqua" w:cs="Times New Roman"/>
                <w:sz w:val="24"/>
                <w:szCs w:val="24"/>
                <w:lang w:val="en-US"/>
              </w:rPr>
              <w:t xml:space="preserve">the </w:t>
            </w:r>
            <w:r w:rsidR="002D185F"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w:t>
            </w:r>
            <w:r w:rsidR="002D185F" w:rsidRPr="00F61D4F">
              <w:rPr>
                <w:rFonts w:ascii="Book Antiqua" w:hAnsi="Book Antiqua" w:cs="Times New Roman"/>
                <w:sz w:val="24"/>
                <w:szCs w:val="24"/>
                <w:lang w:val="en-US"/>
              </w:rPr>
              <w:t>+</w:t>
            </w:r>
            <w:r w:rsidRPr="00F61D4F">
              <w:rPr>
                <w:rFonts w:ascii="Book Antiqua" w:hAnsi="Book Antiqua" w:cs="Times New Roman"/>
                <w:sz w:val="24"/>
                <w:szCs w:val="24"/>
                <w:lang w:val="en-US"/>
              </w:rPr>
              <w:t xml:space="preserve"> </w:t>
            </w:r>
            <w:r w:rsidR="002D185F" w:rsidRPr="00F61D4F">
              <w:rPr>
                <w:rFonts w:ascii="Book Antiqua" w:hAnsi="Book Antiqua" w:cs="Times New Roman"/>
                <w:sz w:val="24"/>
                <w:szCs w:val="24"/>
                <w:lang w:val="en-US"/>
              </w:rPr>
              <w:t xml:space="preserve">DM group </w:t>
            </w:r>
            <w:r w:rsidR="00AF1EFD" w:rsidRPr="00F61D4F">
              <w:rPr>
                <w:rFonts w:ascii="Book Antiqua" w:hAnsi="Book Antiqua" w:cs="Times New Roman"/>
                <w:sz w:val="24"/>
                <w:szCs w:val="24"/>
                <w:lang w:val="en-US"/>
              </w:rPr>
              <w:t>compared to normal controls</w:t>
            </w:r>
          </w:p>
        </w:tc>
      </w:tr>
      <w:tr w:rsidR="00464DE5" w:rsidRPr="00F61D4F" w14:paraId="0ADE97FF" w14:textId="77777777" w:rsidTr="00151D53">
        <w:trPr>
          <w:trHeight w:val="641"/>
        </w:trPr>
        <w:tc>
          <w:tcPr>
            <w:tcW w:w="1994" w:type="dxa"/>
          </w:tcPr>
          <w:p w14:paraId="4A032CCB" w14:textId="5C96F869" w:rsidR="00464DE5" w:rsidRPr="00F61D4F" w:rsidRDefault="00464DE5"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lastRenderedPageBreak/>
              <w:t xml:space="preserve">Larsen </w:t>
            </w:r>
            <w:r w:rsidR="003D1EA3" w:rsidRPr="00F61D4F">
              <w:rPr>
                <w:rFonts w:ascii="Book Antiqua" w:hAnsi="Book Antiqua" w:cs="Times New Roman"/>
                <w:bCs/>
                <w:i/>
                <w:iCs/>
                <w:sz w:val="24"/>
                <w:szCs w:val="24"/>
              </w:rPr>
              <w:t>et al</w:t>
            </w:r>
            <w:r w:rsidR="003D1EA3" w:rsidRPr="00F61D4F">
              <w:rPr>
                <w:rFonts w:ascii="Book Antiqua" w:hAnsi="Book Antiqua" w:cs="Times New Roman"/>
                <w:bCs/>
                <w:sz w:val="24"/>
                <w:szCs w:val="24"/>
              </w:rPr>
              <w:fldChar w:fldCharType="begin"/>
            </w:r>
            <w:r w:rsidR="003D1EA3" w:rsidRPr="00F61D4F">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3D1EA3" w:rsidRPr="00F61D4F">
              <w:rPr>
                <w:rFonts w:ascii="Book Antiqua" w:hAnsi="Book Antiqua" w:cs="Times New Roman"/>
                <w:bCs/>
                <w:sz w:val="24"/>
                <w:szCs w:val="24"/>
              </w:rPr>
              <w:fldChar w:fldCharType="separate"/>
            </w:r>
            <w:r w:rsidR="003D1EA3" w:rsidRPr="00F61D4F">
              <w:rPr>
                <w:rFonts w:ascii="Book Antiqua" w:hAnsi="Book Antiqua" w:cs="Times New Roman"/>
                <w:sz w:val="24"/>
                <w:szCs w:val="24"/>
                <w:vertAlign w:val="superscript"/>
              </w:rPr>
              <w:t>[6]</w:t>
            </w:r>
            <w:r w:rsidR="003D1EA3" w:rsidRPr="00F61D4F">
              <w:rPr>
                <w:rFonts w:ascii="Book Antiqua" w:hAnsi="Book Antiqua" w:cs="Times New Roman"/>
                <w:bCs/>
                <w:sz w:val="24"/>
                <w:szCs w:val="24"/>
              </w:rPr>
              <w:fldChar w:fldCharType="end"/>
            </w:r>
            <w:r w:rsidR="003D1EA3" w:rsidRPr="00F61D4F">
              <w:rPr>
                <w:rFonts w:ascii="Book Antiqua" w:hAnsi="Book Antiqua" w:cs="Times New Roman"/>
                <w:bCs/>
                <w:sz w:val="24"/>
                <w:szCs w:val="24"/>
              </w:rPr>
              <w:t xml:space="preserve">, </w:t>
            </w:r>
            <w:r w:rsidRPr="00F61D4F">
              <w:rPr>
                <w:rFonts w:ascii="Book Antiqua" w:hAnsi="Book Antiqua" w:cs="Times New Roman"/>
                <w:sz w:val="24"/>
                <w:szCs w:val="24"/>
                <w:lang w:val="en-US"/>
              </w:rPr>
              <w:t>1988</w:t>
            </w:r>
          </w:p>
        </w:tc>
        <w:tc>
          <w:tcPr>
            <w:tcW w:w="2567" w:type="dxa"/>
          </w:tcPr>
          <w:p w14:paraId="76DA433B" w14:textId="16013DC1" w:rsidR="00464DE5"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64DE5" w:rsidRPr="00F61D4F">
              <w:rPr>
                <w:rFonts w:ascii="Book Antiqua" w:hAnsi="Book Antiqua" w:cs="Times New Roman"/>
                <w:sz w:val="24"/>
                <w:szCs w:val="24"/>
                <w:lang w:val="en-US"/>
              </w:rPr>
              <w:t>Type 1 diabetes</w:t>
            </w:r>
            <w:r w:rsidRPr="00F61D4F">
              <w:rPr>
                <w:rFonts w:ascii="Book Antiqua" w:hAnsi="Book Antiqua" w:cs="Times New Roman"/>
                <w:sz w:val="24"/>
                <w:szCs w:val="24"/>
                <w:lang w:val="en-US"/>
              </w:rPr>
              <w:t xml:space="preserve">; (2) </w:t>
            </w:r>
            <w:r w:rsidR="00464DE5" w:rsidRPr="00F61D4F">
              <w:rPr>
                <w:rFonts w:ascii="Book Antiqua" w:hAnsi="Book Antiqua" w:cs="Times New Roman"/>
                <w:sz w:val="24"/>
                <w:szCs w:val="24"/>
                <w:lang w:val="en-US"/>
              </w:rPr>
              <w:t xml:space="preserve">Insulin dependent diabetes secondary to </w:t>
            </w:r>
            <w:r w:rsidR="005676C7" w:rsidRPr="00F61D4F">
              <w:rPr>
                <w:rFonts w:ascii="Book Antiqua" w:hAnsi="Book Antiqua" w:cs="Times New Roman"/>
                <w:sz w:val="24"/>
                <w:szCs w:val="24"/>
                <w:lang w:val="en-US"/>
              </w:rPr>
              <w:t>CP</w:t>
            </w:r>
            <w:r w:rsidRPr="00F61D4F">
              <w:rPr>
                <w:rFonts w:ascii="Book Antiqua" w:hAnsi="Book Antiqua" w:cs="Times New Roman"/>
                <w:sz w:val="24"/>
                <w:szCs w:val="24"/>
                <w:lang w:val="en-US"/>
              </w:rPr>
              <w:t xml:space="preserve">; (3) </w:t>
            </w:r>
            <w:r w:rsidR="00464DE5" w:rsidRPr="00F61D4F">
              <w:rPr>
                <w:rFonts w:ascii="Book Antiqua" w:hAnsi="Book Antiqua" w:cs="Times New Roman"/>
                <w:sz w:val="24"/>
                <w:szCs w:val="24"/>
                <w:lang w:val="en-US"/>
              </w:rPr>
              <w:t>Normal healthy controls</w:t>
            </w:r>
          </w:p>
        </w:tc>
        <w:tc>
          <w:tcPr>
            <w:tcW w:w="2230" w:type="dxa"/>
          </w:tcPr>
          <w:p w14:paraId="2E522652" w14:textId="6915368D" w:rsidR="00464DE5" w:rsidRPr="00F61D4F" w:rsidRDefault="00151D53" w:rsidP="00514F82">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64DE5" w:rsidRPr="00F61D4F">
              <w:rPr>
                <w:rFonts w:ascii="Book Antiqua" w:hAnsi="Book Antiqua" w:cs="Times New Roman"/>
                <w:sz w:val="24"/>
                <w:szCs w:val="24"/>
                <w:lang w:val="en-US"/>
              </w:rPr>
              <w:t>IV Glucagon</w:t>
            </w:r>
            <w:r w:rsidRPr="00F61D4F">
              <w:rPr>
                <w:rFonts w:ascii="Book Antiqua" w:hAnsi="Book Antiqua" w:cs="Times New Roman"/>
                <w:sz w:val="24"/>
                <w:szCs w:val="24"/>
                <w:lang w:val="en-US"/>
              </w:rPr>
              <w:t xml:space="preserve">; (2) </w:t>
            </w:r>
            <w:r w:rsidR="00464DE5" w:rsidRPr="00F61D4F">
              <w:rPr>
                <w:rFonts w:ascii="Book Antiqua" w:hAnsi="Book Antiqua" w:cs="Times New Roman"/>
                <w:sz w:val="24"/>
                <w:szCs w:val="24"/>
                <w:lang w:val="en-US"/>
              </w:rPr>
              <w:t>IV Arginine infusion</w:t>
            </w:r>
            <w:r w:rsidRPr="00F61D4F">
              <w:rPr>
                <w:rFonts w:ascii="Book Antiqua" w:hAnsi="Book Antiqua" w:cs="Times New Roman"/>
                <w:sz w:val="24"/>
                <w:szCs w:val="24"/>
                <w:lang w:val="en-US"/>
              </w:rPr>
              <w:t>; (3)</w:t>
            </w:r>
            <w:r w:rsidR="00464DE5" w:rsidRPr="00F61D4F">
              <w:rPr>
                <w:rFonts w:ascii="Book Antiqua" w:hAnsi="Book Antiqua" w:cs="Times New Roman"/>
                <w:sz w:val="24"/>
                <w:szCs w:val="24"/>
                <w:lang w:val="en-US"/>
              </w:rPr>
              <w:t xml:space="preserve"> Mixed meal test</w:t>
            </w:r>
          </w:p>
        </w:tc>
        <w:tc>
          <w:tcPr>
            <w:tcW w:w="3410" w:type="dxa"/>
          </w:tcPr>
          <w:p w14:paraId="2454D33B" w14:textId="65383401" w:rsidR="00464DE5" w:rsidRPr="00F61D4F" w:rsidRDefault="00464DE5"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No difference in baseline glucagon or stimulated glucagon levels between the groups with diabetes</w:t>
            </w:r>
          </w:p>
        </w:tc>
      </w:tr>
      <w:tr w:rsidR="00464DE5" w:rsidRPr="00F61D4F" w14:paraId="4D2D978C" w14:textId="77777777" w:rsidTr="00151D53">
        <w:trPr>
          <w:trHeight w:val="624"/>
        </w:trPr>
        <w:tc>
          <w:tcPr>
            <w:tcW w:w="1994" w:type="dxa"/>
          </w:tcPr>
          <w:p w14:paraId="2BB93969" w14:textId="510BFA3E" w:rsidR="00464DE5" w:rsidRPr="00F61D4F" w:rsidRDefault="00464DE5"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Kannan </w:t>
            </w:r>
            <w:r w:rsidRPr="00F61D4F">
              <w:rPr>
                <w:rFonts w:ascii="Book Antiqua" w:hAnsi="Book Antiqua" w:cs="Times New Roman"/>
                <w:i/>
                <w:iCs/>
                <w:sz w:val="24"/>
                <w:szCs w:val="24"/>
                <w:lang w:val="en-US"/>
              </w:rPr>
              <w:t>et al</w:t>
            </w:r>
            <w:r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{"citationID":"XwnRN0Ig","properties":{"formattedCitation":"\\super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[8]</w:t>
            </w:r>
            <w:r w:rsidRPr="00F61D4F">
              <w:rPr>
                <w:rFonts w:ascii="Book Antiqua" w:hAnsi="Book Antiqua" w:cs="Times New Roman"/>
                <w:sz w:val="24"/>
                <w:szCs w:val="24"/>
                <w:lang w:val="en-US"/>
              </w:rPr>
              <w:fldChar w:fldCharType="end"/>
            </w:r>
            <w:r w:rsidR="00151D53"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1979</w:t>
            </w:r>
          </w:p>
        </w:tc>
        <w:tc>
          <w:tcPr>
            <w:tcW w:w="2567" w:type="dxa"/>
          </w:tcPr>
          <w:p w14:paraId="7BDC32B4" w14:textId="2024EB75" w:rsidR="00464DE5" w:rsidRPr="00F61D4F" w:rsidRDefault="005676C7"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CP</w:t>
            </w:r>
            <w:r w:rsidR="00464DE5" w:rsidRPr="00F61D4F">
              <w:rPr>
                <w:rFonts w:ascii="Book Antiqua" w:hAnsi="Book Antiqua" w:cs="Times New Roman"/>
                <w:sz w:val="24"/>
                <w:szCs w:val="24"/>
                <w:lang w:val="en-US"/>
              </w:rPr>
              <w:t xml:space="preserve"> patients and healthy control group</w:t>
            </w:r>
          </w:p>
        </w:tc>
        <w:tc>
          <w:tcPr>
            <w:tcW w:w="2230" w:type="dxa"/>
          </w:tcPr>
          <w:p w14:paraId="060D7450" w14:textId="6DDAB293" w:rsidR="00464DE5" w:rsidRPr="00F61D4F" w:rsidRDefault="00151D53" w:rsidP="00514F82">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64DE5" w:rsidRPr="00F61D4F">
              <w:rPr>
                <w:rFonts w:ascii="Book Antiqua" w:hAnsi="Book Antiqua" w:cs="Times New Roman"/>
                <w:sz w:val="24"/>
                <w:szCs w:val="24"/>
                <w:lang w:val="en-US"/>
              </w:rPr>
              <w:t>50 g OGTT</w:t>
            </w:r>
            <w:r w:rsidRPr="00F61D4F">
              <w:rPr>
                <w:rFonts w:ascii="Book Antiqua" w:hAnsi="Book Antiqua" w:cs="Times New Roman"/>
                <w:sz w:val="24"/>
                <w:szCs w:val="24"/>
                <w:lang w:val="en-US"/>
              </w:rPr>
              <w:t>; (</w:t>
            </w:r>
            <w:r w:rsidR="00464DE5" w:rsidRPr="00F61D4F">
              <w:rPr>
                <w:rFonts w:ascii="Book Antiqua" w:hAnsi="Book Antiqua" w:cs="Times New Roman"/>
                <w:sz w:val="24"/>
                <w:szCs w:val="24"/>
                <w:lang w:val="en-US"/>
              </w:rPr>
              <w:t>2</w:t>
            </w:r>
            <w:r w:rsidRPr="00F61D4F">
              <w:rPr>
                <w:rFonts w:ascii="Book Antiqua" w:hAnsi="Book Antiqua" w:cs="Times New Roman"/>
                <w:sz w:val="24"/>
                <w:szCs w:val="24"/>
                <w:lang w:val="en-US"/>
              </w:rPr>
              <w:t xml:space="preserve">) </w:t>
            </w:r>
            <w:r w:rsidR="00464DE5" w:rsidRPr="00F61D4F">
              <w:rPr>
                <w:rFonts w:ascii="Book Antiqua" w:hAnsi="Book Antiqua" w:cs="Times New Roman"/>
                <w:sz w:val="24"/>
                <w:szCs w:val="24"/>
                <w:lang w:val="en-US"/>
              </w:rPr>
              <w:t>L-arginine stimulation</w:t>
            </w:r>
          </w:p>
        </w:tc>
        <w:tc>
          <w:tcPr>
            <w:tcW w:w="3410" w:type="dxa"/>
          </w:tcPr>
          <w:p w14:paraId="27D26306" w14:textId="2910D238" w:rsidR="00464DE5" w:rsidRPr="00F61D4F" w:rsidRDefault="00151D53" w:rsidP="00514F82">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64DE5" w:rsidRPr="00F61D4F">
              <w:rPr>
                <w:rFonts w:ascii="Book Antiqua" w:hAnsi="Book Antiqua" w:cs="Times New Roman"/>
                <w:sz w:val="24"/>
                <w:szCs w:val="24"/>
                <w:lang w:val="en-US"/>
              </w:rPr>
              <w:t>Elevated basal fasting glucagon</w:t>
            </w:r>
            <w:r w:rsidR="00D42CEE" w:rsidRPr="00F61D4F">
              <w:rPr>
                <w:rFonts w:ascii="Book Antiqua" w:hAnsi="Book Antiqua" w:cs="Times New Roman"/>
                <w:sz w:val="24"/>
                <w:szCs w:val="24"/>
                <w:lang w:val="en-US"/>
              </w:rPr>
              <w:t xml:space="preserve"> and higher glucagon levels during </w:t>
            </w:r>
            <w:r w:rsidR="00514F82" w:rsidRPr="00F61D4F">
              <w:rPr>
                <w:rFonts w:ascii="Book Antiqua" w:hAnsi="Book Antiqua" w:cs="Times New Roman"/>
                <w:sz w:val="24"/>
                <w:szCs w:val="24"/>
                <w:lang w:val="en-US"/>
              </w:rPr>
              <w:t xml:space="preserve">the </w:t>
            </w:r>
            <w:r w:rsidR="00D42CEE" w:rsidRPr="00F61D4F">
              <w:rPr>
                <w:rFonts w:ascii="Book Antiqua" w:hAnsi="Book Antiqua" w:cs="Times New Roman"/>
                <w:sz w:val="24"/>
                <w:szCs w:val="24"/>
                <w:lang w:val="en-US"/>
              </w:rPr>
              <w:t xml:space="preserve">OGTT </w:t>
            </w:r>
            <w:r w:rsidR="00464DE5" w:rsidRPr="00F61D4F">
              <w:rPr>
                <w:rFonts w:ascii="Book Antiqua" w:hAnsi="Book Antiqua" w:cs="Times New Roman"/>
                <w:sz w:val="24"/>
                <w:szCs w:val="24"/>
                <w:lang w:val="en-US"/>
              </w:rPr>
              <w:t>in CP patients compared to controls</w:t>
            </w:r>
            <w:r w:rsidRPr="00F61D4F">
              <w:rPr>
                <w:rFonts w:ascii="Book Antiqua" w:hAnsi="Book Antiqua" w:cs="Times New Roman"/>
                <w:sz w:val="24"/>
                <w:szCs w:val="24"/>
                <w:lang w:val="en-US"/>
              </w:rPr>
              <w:t>; (</w:t>
            </w:r>
            <w:r w:rsidR="00D42CEE" w:rsidRPr="00F61D4F">
              <w:rPr>
                <w:rFonts w:ascii="Book Antiqua" w:hAnsi="Book Antiqua" w:cs="Times New Roman"/>
                <w:sz w:val="24"/>
                <w:szCs w:val="24"/>
                <w:lang w:val="en-US"/>
              </w:rPr>
              <w:t>2</w:t>
            </w:r>
            <w:r w:rsidRPr="00F61D4F">
              <w:rPr>
                <w:rFonts w:ascii="Book Antiqua" w:hAnsi="Book Antiqua" w:cs="Times New Roman"/>
                <w:sz w:val="24"/>
                <w:szCs w:val="24"/>
                <w:lang w:val="en-US"/>
              </w:rPr>
              <w:t>)</w:t>
            </w:r>
            <w:r w:rsidR="00D42CEE" w:rsidRPr="00F61D4F">
              <w:rPr>
                <w:rFonts w:ascii="Book Antiqua" w:hAnsi="Book Antiqua" w:cs="Times New Roman"/>
                <w:sz w:val="24"/>
                <w:szCs w:val="24"/>
                <w:lang w:val="en-US"/>
              </w:rPr>
              <w:t xml:space="preserve"> </w:t>
            </w:r>
            <w:r w:rsidR="00514F82" w:rsidRPr="00F61D4F">
              <w:rPr>
                <w:rFonts w:ascii="Book Antiqua" w:hAnsi="Book Antiqua" w:cs="Times New Roman"/>
                <w:sz w:val="24"/>
                <w:szCs w:val="24"/>
                <w:lang w:val="en-US"/>
              </w:rPr>
              <w:t>An</w:t>
            </w:r>
            <w:r w:rsidR="00464DE5" w:rsidRPr="00F61D4F">
              <w:rPr>
                <w:rFonts w:ascii="Book Antiqua" w:hAnsi="Book Antiqua" w:cs="Times New Roman"/>
                <w:sz w:val="24"/>
                <w:szCs w:val="24"/>
                <w:lang w:val="en-US"/>
              </w:rPr>
              <w:t xml:space="preserve"> early rise </w:t>
            </w:r>
            <w:r w:rsidR="00514F82" w:rsidRPr="00F61D4F">
              <w:rPr>
                <w:rFonts w:ascii="Book Antiqua" w:hAnsi="Book Antiqua" w:cs="Times New Roman"/>
                <w:sz w:val="24"/>
                <w:szCs w:val="24"/>
                <w:lang w:val="en-US"/>
              </w:rPr>
              <w:t>in</w:t>
            </w:r>
            <w:r w:rsidR="00464DE5" w:rsidRPr="00F61D4F">
              <w:rPr>
                <w:rFonts w:ascii="Book Antiqua" w:hAnsi="Book Antiqua" w:cs="Times New Roman"/>
                <w:sz w:val="24"/>
                <w:szCs w:val="24"/>
                <w:lang w:val="en-US"/>
              </w:rPr>
              <w:t xml:space="preserve"> glucagon after L-arginine stimulation in CP patients compared to normal patients</w:t>
            </w:r>
          </w:p>
        </w:tc>
      </w:tr>
      <w:tr w:rsidR="00464DE5" w:rsidRPr="00F61D4F" w14:paraId="73F31F1D" w14:textId="77777777" w:rsidTr="00151D53">
        <w:trPr>
          <w:trHeight w:val="624"/>
        </w:trPr>
        <w:tc>
          <w:tcPr>
            <w:tcW w:w="1994" w:type="dxa"/>
          </w:tcPr>
          <w:p w14:paraId="690D36B8" w14:textId="0C71F85B" w:rsidR="00464DE5" w:rsidRPr="00F61D4F" w:rsidRDefault="00464DE5" w:rsidP="00181158">
            <w:pPr>
              <w:snapToGrid w:val="0"/>
              <w:spacing w:line="360" w:lineRule="auto"/>
              <w:jc w:val="both"/>
              <w:rPr>
                <w:rFonts w:ascii="Book Antiqua" w:hAnsi="Book Antiqua" w:cs="Times New Roman"/>
                <w:sz w:val="24"/>
                <w:szCs w:val="24"/>
                <w:lang w:val="en-US"/>
              </w:rPr>
            </w:pPr>
            <w:proofErr w:type="spellStart"/>
            <w:r w:rsidRPr="00F61D4F">
              <w:rPr>
                <w:rFonts w:ascii="Book Antiqua" w:hAnsi="Book Antiqua" w:cs="Times New Roman"/>
                <w:sz w:val="24"/>
                <w:szCs w:val="24"/>
                <w:lang w:val="en-US"/>
              </w:rPr>
              <w:t>Donowitz</w:t>
            </w:r>
            <w:proofErr w:type="spellEnd"/>
            <w:r w:rsidRPr="00F61D4F">
              <w:rPr>
                <w:rFonts w:ascii="Book Antiqua" w:hAnsi="Book Antiqua" w:cs="Times New Roman"/>
                <w:sz w:val="24"/>
                <w:szCs w:val="24"/>
                <w:lang w:val="en-US"/>
              </w:rPr>
              <w:t xml:space="preserve"> </w:t>
            </w:r>
            <w:r w:rsidRPr="00F61D4F">
              <w:rPr>
                <w:rFonts w:ascii="Book Antiqua" w:hAnsi="Book Antiqua" w:cs="Times New Roman"/>
                <w:i/>
                <w:iCs/>
                <w:sz w:val="24"/>
                <w:szCs w:val="24"/>
                <w:lang w:val="en-US"/>
              </w:rPr>
              <w:t>et al</w:t>
            </w:r>
            <w:r w:rsidRPr="00F61D4F">
              <w:rPr>
                <w:rFonts w:ascii="Book Antiqua" w:hAnsi="Book Antiqua" w:cs="Times New Roman"/>
                <w:sz w:val="24"/>
                <w:szCs w:val="24"/>
                <w:lang w:val="en-US"/>
              </w:rPr>
              <w:fldChar w:fldCharType="begin"/>
            </w:r>
            <w:r w:rsidR="00B84C4E" w:rsidRPr="00F61D4F">
              <w:rPr>
                <w:rFonts w:ascii="Book Antiqua" w:hAnsi="Book Antiqua" w:cs="Times New Roman"/>
                <w:sz w:val="24"/>
                <w:szCs w:val="24"/>
                <w:lang w:val="en-US"/>
              </w:rPr>
              <w:instrText xml:space="preserve"> ADDIN ZOTERO_ITEM CSL_CITATION {"citationID":"xUBEXa8D","properties":{"formattedCitation":"\\super [10]\\nosupersub{}","plainCitation":"[10]","noteIndex":0},"citationItems":[{"id":86,"uris":["http://zotero.org/users/5893975/items/I8XI6KSB"],"uri":["http://zotero.org/users/5893975/items/I8XI6KSB"],"itemData":{"id":86,"type":"article","title":"Donowitz M, Hendler R, Spiro HM, Binder HJ, Felig P. Glucagon-secretion in acute and chronic pancreatitis. Ann Intern Med 1975;83:778–81."}}],"schema":"https://github.com/citation-style-language/schema/raw/master/csl-citation.json"} </w:instrText>
            </w:r>
            <w:r w:rsidRPr="00F61D4F">
              <w:rPr>
                <w:rFonts w:ascii="Book Antiqua" w:hAnsi="Book Antiqua" w:cs="Times New Roman"/>
                <w:sz w:val="24"/>
                <w:szCs w:val="24"/>
                <w:lang w:val="en-US"/>
              </w:rPr>
              <w:fldChar w:fldCharType="separate"/>
            </w:r>
            <w:r w:rsidR="00B84C4E" w:rsidRPr="00F61D4F">
              <w:rPr>
                <w:rFonts w:ascii="Book Antiqua" w:hAnsi="Book Antiqua" w:cs="Times New Roman"/>
                <w:sz w:val="24"/>
                <w:szCs w:val="24"/>
                <w:vertAlign w:val="superscript"/>
              </w:rPr>
              <w:t>[10]</w:t>
            </w:r>
            <w:r w:rsidRPr="00F61D4F">
              <w:rPr>
                <w:rFonts w:ascii="Book Antiqua" w:hAnsi="Book Antiqua" w:cs="Times New Roman"/>
                <w:sz w:val="24"/>
                <w:szCs w:val="24"/>
                <w:lang w:val="en-US"/>
              </w:rPr>
              <w:fldChar w:fldCharType="end"/>
            </w:r>
            <w:r w:rsidR="00151D53" w:rsidRPr="00F61D4F">
              <w:rPr>
                <w:rFonts w:ascii="Book Antiqua" w:hAnsi="Book Antiqua" w:cs="Times New Roman"/>
                <w:sz w:val="24"/>
                <w:szCs w:val="24"/>
                <w:lang w:val="en-US"/>
              </w:rPr>
              <w:t xml:space="preserve">, </w:t>
            </w:r>
            <w:r w:rsidRPr="00F61D4F">
              <w:rPr>
                <w:rFonts w:ascii="Book Antiqua" w:hAnsi="Book Antiqua" w:cs="Times New Roman"/>
                <w:sz w:val="24"/>
                <w:szCs w:val="24"/>
                <w:lang w:val="en-US"/>
              </w:rPr>
              <w:t>1975</w:t>
            </w:r>
          </w:p>
        </w:tc>
        <w:tc>
          <w:tcPr>
            <w:tcW w:w="2567" w:type="dxa"/>
          </w:tcPr>
          <w:p w14:paraId="3AF92189" w14:textId="6E3E9BC3" w:rsidR="00464DE5" w:rsidRPr="00F61D4F" w:rsidRDefault="005676C7" w:rsidP="00514F82">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CP </w:t>
            </w:r>
            <w:r w:rsidR="00514F82" w:rsidRPr="00F61D4F">
              <w:rPr>
                <w:rFonts w:ascii="Book Antiqua" w:hAnsi="Book Antiqua" w:cs="Times New Roman"/>
                <w:sz w:val="24"/>
                <w:szCs w:val="24"/>
                <w:lang w:val="en-US"/>
              </w:rPr>
              <w:t>group and</w:t>
            </w:r>
            <w:r w:rsidR="00464DE5" w:rsidRPr="00F61D4F">
              <w:rPr>
                <w:rFonts w:ascii="Book Antiqua" w:hAnsi="Book Antiqua" w:cs="Times New Roman"/>
                <w:sz w:val="24"/>
                <w:szCs w:val="24"/>
                <w:lang w:val="en-US"/>
              </w:rPr>
              <w:t xml:space="preserve"> healthy control group</w:t>
            </w:r>
          </w:p>
        </w:tc>
        <w:tc>
          <w:tcPr>
            <w:tcW w:w="2230" w:type="dxa"/>
          </w:tcPr>
          <w:p w14:paraId="028865CE" w14:textId="77777777" w:rsidR="00464DE5" w:rsidRPr="00F61D4F" w:rsidRDefault="00464DE5"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IV L-alanine infusion</w:t>
            </w:r>
          </w:p>
        </w:tc>
        <w:tc>
          <w:tcPr>
            <w:tcW w:w="3410" w:type="dxa"/>
          </w:tcPr>
          <w:p w14:paraId="7D8BB6DC" w14:textId="052CBF94" w:rsidR="00464DE5" w:rsidRPr="00F61D4F" w:rsidRDefault="00151D53" w:rsidP="00181158">
            <w:pPr>
              <w:snapToGrid w:val="0"/>
              <w:spacing w:line="360" w:lineRule="auto"/>
              <w:jc w:val="both"/>
              <w:rPr>
                <w:rFonts w:ascii="Book Antiqua" w:hAnsi="Book Antiqua" w:cs="Times New Roman"/>
                <w:sz w:val="24"/>
                <w:szCs w:val="24"/>
                <w:lang w:val="en-US"/>
              </w:rPr>
            </w:pPr>
            <w:r w:rsidRPr="00F61D4F">
              <w:rPr>
                <w:rFonts w:ascii="Book Antiqua" w:hAnsi="Book Antiqua" w:cs="Times New Roman"/>
                <w:sz w:val="24"/>
                <w:szCs w:val="24"/>
                <w:lang w:val="en-US"/>
              </w:rPr>
              <w:t xml:space="preserve">(1) </w:t>
            </w:r>
            <w:r w:rsidR="00464DE5" w:rsidRPr="00F61D4F">
              <w:rPr>
                <w:rFonts w:ascii="Book Antiqua" w:hAnsi="Book Antiqua" w:cs="Times New Roman"/>
                <w:sz w:val="24"/>
                <w:szCs w:val="24"/>
                <w:lang w:val="en-US"/>
              </w:rPr>
              <w:t>Lower basal glucagon levels in CP patients</w:t>
            </w:r>
            <w:r w:rsidRPr="00F61D4F">
              <w:rPr>
                <w:rFonts w:ascii="Book Antiqua" w:hAnsi="Book Antiqua" w:cs="Times New Roman"/>
                <w:sz w:val="24"/>
                <w:szCs w:val="24"/>
                <w:lang w:val="en-US"/>
              </w:rPr>
              <w:t>; (</w:t>
            </w:r>
            <w:r w:rsidR="00D42CEE" w:rsidRPr="00F61D4F">
              <w:rPr>
                <w:rFonts w:ascii="Book Antiqua" w:hAnsi="Book Antiqua" w:cs="Times New Roman"/>
                <w:sz w:val="24"/>
                <w:szCs w:val="24"/>
                <w:lang w:val="en-US"/>
              </w:rPr>
              <w:t>2</w:t>
            </w:r>
            <w:r w:rsidRPr="00F61D4F">
              <w:rPr>
                <w:rFonts w:ascii="Book Antiqua" w:hAnsi="Book Antiqua" w:cs="Times New Roman"/>
                <w:sz w:val="24"/>
                <w:szCs w:val="24"/>
                <w:lang w:val="en-US"/>
              </w:rPr>
              <w:t xml:space="preserve">) </w:t>
            </w:r>
            <w:r w:rsidR="00464DE5" w:rsidRPr="00F61D4F">
              <w:rPr>
                <w:rFonts w:ascii="Book Antiqua" w:hAnsi="Book Antiqua" w:cs="Times New Roman"/>
                <w:sz w:val="24"/>
                <w:szCs w:val="24"/>
                <w:lang w:val="en-US"/>
              </w:rPr>
              <w:t>No rise in glucagon level after alanine stimulation in CP patients compared to normal controls</w:t>
            </w:r>
          </w:p>
        </w:tc>
      </w:tr>
    </w:tbl>
    <w:p w14:paraId="2B8486CD" w14:textId="369E886A" w:rsidR="00F453B1" w:rsidRPr="00181158" w:rsidRDefault="007E64CC" w:rsidP="00181158">
      <w:pPr>
        <w:snapToGrid w:val="0"/>
        <w:spacing w:after="0" w:line="360" w:lineRule="auto"/>
        <w:jc w:val="both"/>
        <w:rPr>
          <w:rFonts w:ascii="Book Antiqua" w:hAnsi="Book Antiqua" w:cs="Times New Roman"/>
          <w:bCs/>
          <w:sz w:val="24"/>
          <w:szCs w:val="24"/>
          <w:lang w:val="en-US"/>
        </w:rPr>
      </w:pPr>
      <w:r w:rsidRPr="00F61D4F">
        <w:rPr>
          <w:rFonts w:ascii="Book Antiqua" w:hAnsi="Book Antiqua" w:cs="Times New Roman"/>
          <w:bCs/>
          <w:sz w:val="24"/>
          <w:szCs w:val="24"/>
          <w:lang w:val="en-US"/>
        </w:rPr>
        <w:t>AUC</w:t>
      </w:r>
      <w:r w:rsidR="00151D53" w:rsidRPr="00F61D4F">
        <w:rPr>
          <w:rFonts w:ascii="Book Antiqua" w:hAnsi="Book Antiqua" w:cs="Times New Roman"/>
          <w:bCs/>
          <w:sz w:val="24"/>
          <w:szCs w:val="24"/>
          <w:lang w:val="en-US"/>
        </w:rPr>
        <w:t>:</w:t>
      </w:r>
      <w:r w:rsidRPr="00F61D4F">
        <w:rPr>
          <w:rFonts w:ascii="Book Antiqua" w:hAnsi="Book Antiqua" w:cs="Times New Roman"/>
          <w:bCs/>
          <w:sz w:val="24"/>
          <w:szCs w:val="24"/>
          <w:lang w:val="en-US"/>
        </w:rPr>
        <w:t xml:space="preserve"> Area under curve; </w:t>
      </w:r>
      <w:r w:rsidR="00F453B1" w:rsidRPr="00F61D4F">
        <w:rPr>
          <w:rFonts w:ascii="Book Antiqua" w:hAnsi="Book Antiqua" w:cs="Times New Roman"/>
          <w:bCs/>
          <w:sz w:val="24"/>
          <w:szCs w:val="24"/>
          <w:lang w:val="en-US"/>
        </w:rPr>
        <w:t>CP</w:t>
      </w:r>
      <w:r w:rsidR="00151D53" w:rsidRPr="00F61D4F">
        <w:rPr>
          <w:rFonts w:ascii="Book Antiqua" w:hAnsi="Book Antiqua" w:cs="Times New Roman"/>
          <w:bCs/>
          <w:sz w:val="24"/>
          <w:szCs w:val="24"/>
          <w:lang w:val="en-US"/>
        </w:rPr>
        <w:t xml:space="preserve">: </w:t>
      </w:r>
      <w:r w:rsidR="00956464" w:rsidRPr="00F61D4F">
        <w:rPr>
          <w:rFonts w:ascii="Book Antiqua" w:hAnsi="Book Antiqua" w:cs="Times New Roman"/>
          <w:bCs/>
          <w:sz w:val="24"/>
          <w:szCs w:val="24"/>
          <w:lang w:val="en-US"/>
        </w:rPr>
        <w:t>Chronic pancreatitis;</w:t>
      </w:r>
      <w:r w:rsidR="00F453B1" w:rsidRPr="00F61D4F">
        <w:rPr>
          <w:rFonts w:ascii="Book Antiqua" w:hAnsi="Book Antiqua" w:cs="Times New Roman"/>
          <w:bCs/>
          <w:sz w:val="24"/>
          <w:szCs w:val="24"/>
          <w:lang w:val="en-US"/>
        </w:rPr>
        <w:t xml:space="preserve"> DM</w:t>
      </w:r>
      <w:r w:rsidR="00151D53" w:rsidRPr="00F61D4F">
        <w:rPr>
          <w:rFonts w:ascii="Book Antiqua" w:hAnsi="Book Antiqua" w:cs="Times New Roman"/>
          <w:bCs/>
          <w:sz w:val="24"/>
          <w:szCs w:val="24"/>
          <w:lang w:val="en-US"/>
        </w:rPr>
        <w:t xml:space="preserve">: </w:t>
      </w:r>
      <w:r w:rsidR="00F453B1" w:rsidRPr="00F61D4F">
        <w:rPr>
          <w:rFonts w:ascii="Book Antiqua" w:hAnsi="Book Antiqua" w:cs="Times New Roman"/>
          <w:bCs/>
          <w:sz w:val="24"/>
          <w:szCs w:val="24"/>
          <w:lang w:val="en-US"/>
        </w:rPr>
        <w:t>Diabetes mellitus; FSIVGTT</w:t>
      </w:r>
      <w:r w:rsidR="00151D53" w:rsidRPr="00F61D4F">
        <w:rPr>
          <w:rFonts w:ascii="Book Antiqua" w:hAnsi="Book Antiqua" w:cs="Times New Roman"/>
          <w:bCs/>
          <w:sz w:val="24"/>
          <w:szCs w:val="24"/>
          <w:lang w:val="en-US"/>
        </w:rPr>
        <w:t xml:space="preserve">: </w:t>
      </w:r>
      <w:r w:rsidR="00F453B1" w:rsidRPr="00F61D4F">
        <w:rPr>
          <w:rFonts w:ascii="Book Antiqua" w:hAnsi="Book Antiqua" w:cs="Times New Roman"/>
          <w:bCs/>
          <w:sz w:val="24"/>
          <w:szCs w:val="24"/>
          <w:lang w:val="en-US"/>
        </w:rPr>
        <w:t>Frequently</w:t>
      </w:r>
      <w:r w:rsidR="00CF1064" w:rsidRPr="00F61D4F">
        <w:rPr>
          <w:rFonts w:ascii="Book Antiqua" w:hAnsi="Book Antiqua" w:cs="Times New Roman"/>
          <w:bCs/>
          <w:sz w:val="24"/>
          <w:szCs w:val="24"/>
          <w:lang w:val="en-US"/>
        </w:rPr>
        <w:t xml:space="preserve"> </w:t>
      </w:r>
      <w:r w:rsidR="00464DE5" w:rsidRPr="00F61D4F">
        <w:rPr>
          <w:rFonts w:ascii="Book Antiqua" w:hAnsi="Book Antiqua" w:cs="Times New Roman"/>
          <w:bCs/>
          <w:sz w:val="24"/>
          <w:szCs w:val="24"/>
          <w:lang w:val="en-US"/>
        </w:rPr>
        <w:t xml:space="preserve">sampled </w:t>
      </w:r>
      <w:r w:rsidR="00CF1064" w:rsidRPr="00F61D4F">
        <w:rPr>
          <w:rFonts w:ascii="Book Antiqua" w:hAnsi="Book Antiqua" w:cs="Times New Roman"/>
          <w:bCs/>
          <w:sz w:val="24"/>
          <w:szCs w:val="24"/>
          <w:lang w:val="en-US"/>
        </w:rPr>
        <w:t>intrave</w:t>
      </w:r>
      <w:r w:rsidR="00F453B1" w:rsidRPr="00F61D4F">
        <w:rPr>
          <w:rFonts w:ascii="Book Antiqua" w:hAnsi="Book Antiqua" w:cs="Times New Roman"/>
          <w:bCs/>
          <w:sz w:val="24"/>
          <w:szCs w:val="24"/>
          <w:lang w:val="en-US"/>
        </w:rPr>
        <w:t>nous glucose tolerance test;</w:t>
      </w:r>
      <w:r w:rsidRPr="00F61D4F">
        <w:rPr>
          <w:rFonts w:ascii="Book Antiqua" w:hAnsi="Book Antiqua" w:cs="Times New Roman"/>
          <w:bCs/>
          <w:sz w:val="24"/>
          <w:szCs w:val="24"/>
          <w:lang w:val="en-US"/>
        </w:rPr>
        <w:t xml:space="preserve"> IGT</w:t>
      </w:r>
      <w:r w:rsidR="00151D53" w:rsidRPr="00F61D4F">
        <w:rPr>
          <w:rFonts w:ascii="Book Antiqua" w:hAnsi="Book Antiqua" w:cs="Times New Roman"/>
          <w:bCs/>
          <w:sz w:val="24"/>
          <w:szCs w:val="24"/>
          <w:lang w:val="en-US"/>
        </w:rPr>
        <w:t xml:space="preserve">: </w:t>
      </w:r>
      <w:r w:rsidRPr="00F61D4F">
        <w:rPr>
          <w:rFonts w:ascii="Book Antiqua" w:hAnsi="Book Antiqua" w:cs="Times New Roman"/>
          <w:bCs/>
          <w:sz w:val="24"/>
          <w:szCs w:val="24"/>
          <w:lang w:val="en-US"/>
        </w:rPr>
        <w:t>Impaired glucose tolerance;</w:t>
      </w:r>
      <w:r w:rsidR="00F453B1" w:rsidRPr="00F61D4F">
        <w:rPr>
          <w:rFonts w:ascii="Book Antiqua" w:hAnsi="Book Antiqua" w:cs="Times New Roman"/>
          <w:bCs/>
          <w:sz w:val="24"/>
          <w:szCs w:val="24"/>
          <w:lang w:val="en-US"/>
        </w:rPr>
        <w:t xml:space="preserve"> IV</w:t>
      </w:r>
      <w:r w:rsidR="00151D53" w:rsidRPr="00F61D4F">
        <w:rPr>
          <w:rFonts w:ascii="Book Antiqua" w:hAnsi="Book Antiqua" w:cs="Times New Roman"/>
          <w:bCs/>
          <w:sz w:val="24"/>
          <w:szCs w:val="24"/>
          <w:lang w:val="en-US"/>
        </w:rPr>
        <w:t xml:space="preserve">: </w:t>
      </w:r>
      <w:r w:rsidR="00CF1064" w:rsidRPr="00F61D4F">
        <w:rPr>
          <w:rFonts w:ascii="Book Antiqua" w:hAnsi="Book Antiqua" w:cs="Times New Roman"/>
          <w:bCs/>
          <w:sz w:val="24"/>
          <w:szCs w:val="24"/>
          <w:lang w:val="en-US"/>
        </w:rPr>
        <w:t>Intravenous</w:t>
      </w:r>
      <w:r w:rsidR="00F453B1" w:rsidRPr="00F61D4F">
        <w:rPr>
          <w:rFonts w:ascii="Book Antiqua" w:hAnsi="Book Antiqua" w:cs="Times New Roman"/>
          <w:bCs/>
          <w:sz w:val="24"/>
          <w:szCs w:val="24"/>
          <w:lang w:val="en-US"/>
        </w:rPr>
        <w:t>; IVGTT</w:t>
      </w:r>
      <w:r w:rsidR="00151D53" w:rsidRPr="00F61D4F">
        <w:rPr>
          <w:rFonts w:ascii="Book Antiqua" w:hAnsi="Book Antiqua" w:cs="Times New Roman"/>
          <w:bCs/>
          <w:sz w:val="24"/>
          <w:szCs w:val="24"/>
          <w:lang w:val="en-US"/>
        </w:rPr>
        <w:t>:</w:t>
      </w:r>
      <w:r w:rsidR="00F453B1" w:rsidRPr="00F61D4F">
        <w:rPr>
          <w:rFonts w:ascii="Book Antiqua" w:hAnsi="Book Antiqua" w:cs="Times New Roman"/>
          <w:bCs/>
          <w:sz w:val="24"/>
          <w:szCs w:val="24"/>
          <w:lang w:val="en-US"/>
        </w:rPr>
        <w:t xml:space="preserve"> I</w:t>
      </w:r>
      <w:r w:rsidR="00956464" w:rsidRPr="00F61D4F">
        <w:rPr>
          <w:rFonts w:ascii="Book Antiqua" w:hAnsi="Book Antiqua" w:cs="Times New Roman"/>
          <w:bCs/>
          <w:sz w:val="24"/>
          <w:szCs w:val="24"/>
          <w:lang w:val="en-US"/>
        </w:rPr>
        <w:t xml:space="preserve">ntravenous glucose tolerance test; </w:t>
      </w:r>
      <w:r w:rsidR="00CF1064" w:rsidRPr="00F61D4F">
        <w:rPr>
          <w:rFonts w:ascii="Book Antiqua" w:hAnsi="Book Antiqua" w:cs="Times New Roman"/>
          <w:bCs/>
          <w:sz w:val="24"/>
          <w:szCs w:val="24"/>
          <w:lang w:val="en-US"/>
        </w:rPr>
        <w:t>MMTT</w:t>
      </w:r>
      <w:r w:rsidR="00151D53" w:rsidRPr="00F61D4F">
        <w:rPr>
          <w:rFonts w:ascii="Book Antiqua" w:hAnsi="Book Antiqua" w:cs="Times New Roman"/>
          <w:bCs/>
          <w:sz w:val="24"/>
          <w:szCs w:val="24"/>
          <w:lang w:val="en-US"/>
        </w:rPr>
        <w:t xml:space="preserve">: </w:t>
      </w:r>
      <w:r w:rsidR="00CF1064" w:rsidRPr="00F61D4F">
        <w:rPr>
          <w:rFonts w:ascii="Book Antiqua" w:hAnsi="Book Antiqua" w:cs="Times New Roman"/>
          <w:bCs/>
          <w:sz w:val="24"/>
          <w:szCs w:val="24"/>
          <w:lang w:val="en-US"/>
        </w:rPr>
        <w:t xml:space="preserve">Mixed </w:t>
      </w:r>
      <w:r w:rsidR="00CF1064" w:rsidRPr="00F61D4F">
        <w:rPr>
          <w:rFonts w:ascii="Book Antiqua" w:hAnsi="Book Antiqua" w:cs="Times New Roman"/>
          <w:bCs/>
          <w:sz w:val="24"/>
          <w:szCs w:val="24"/>
          <w:lang w:val="en-US"/>
        </w:rPr>
        <w:lastRenderedPageBreak/>
        <w:t>meal tolerance test;</w:t>
      </w:r>
      <w:r w:rsidRPr="00F61D4F">
        <w:rPr>
          <w:rFonts w:ascii="Book Antiqua" w:hAnsi="Book Antiqua" w:cs="Times New Roman"/>
          <w:bCs/>
          <w:sz w:val="24"/>
          <w:szCs w:val="24"/>
          <w:lang w:val="en-US"/>
        </w:rPr>
        <w:t xml:space="preserve"> NGT</w:t>
      </w:r>
      <w:r w:rsidR="00151D53" w:rsidRPr="00F61D4F">
        <w:rPr>
          <w:rFonts w:ascii="Book Antiqua" w:hAnsi="Book Antiqua" w:cs="Times New Roman"/>
          <w:bCs/>
          <w:sz w:val="24"/>
          <w:szCs w:val="24"/>
          <w:lang w:val="en-US"/>
        </w:rPr>
        <w:t xml:space="preserve">: </w:t>
      </w:r>
      <w:r w:rsidR="00243B07" w:rsidRPr="00F61D4F">
        <w:rPr>
          <w:rFonts w:ascii="Book Antiqua" w:hAnsi="Book Antiqua" w:cs="Times New Roman"/>
          <w:bCs/>
          <w:sz w:val="24"/>
          <w:szCs w:val="24"/>
          <w:lang w:val="en-US"/>
        </w:rPr>
        <w:t>Normal glucose tolerance;</w:t>
      </w:r>
      <w:r w:rsidR="00CF1064" w:rsidRPr="00F61D4F">
        <w:rPr>
          <w:rFonts w:ascii="Book Antiqua" w:hAnsi="Book Antiqua" w:cs="Times New Roman"/>
          <w:bCs/>
          <w:sz w:val="24"/>
          <w:szCs w:val="24"/>
          <w:lang w:val="en-US"/>
        </w:rPr>
        <w:t xml:space="preserve"> O</w:t>
      </w:r>
      <w:r w:rsidR="00F453B1" w:rsidRPr="00F61D4F">
        <w:rPr>
          <w:rFonts w:ascii="Book Antiqua" w:hAnsi="Book Antiqua" w:cs="Times New Roman"/>
          <w:bCs/>
          <w:sz w:val="24"/>
          <w:szCs w:val="24"/>
          <w:lang w:val="en-US"/>
        </w:rPr>
        <w:t>GT</w:t>
      </w:r>
      <w:r w:rsidRPr="00F61D4F">
        <w:rPr>
          <w:rFonts w:ascii="Book Antiqua" w:hAnsi="Book Antiqua" w:cs="Times New Roman"/>
          <w:bCs/>
          <w:sz w:val="24"/>
          <w:szCs w:val="24"/>
          <w:lang w:val="en-US"/>
        </w:rPr>
        <w:t>T</w:t>
      </w:r>
      <w:r w:rsidR="00151D53" w:rsidRPr="00F61D4F">
        <w:rPr>
          <w:rFonts w:ascii="Book Antiqua" w:hAnsi="Book Antiqua" w:cs="Times New Roman"/>
          <w:bCs/>
          <w:sz w:val="24"/>
          <w:szCs w:val="24"/>
          <w:lang w:val="en-US"/>
        </w:rPr>
        <w:t>:</w:t>
      </w:r>
      <w:r w:rsidRPr="00F61D4F">
        <w:rPr>
          <w:rFonts w:ascii="Book Antiqua" w:hAnsi="Book Antiqua" w:cs="Times New Roman"/>
          <w:bCs/>
          <w:sz w:val="24"/>
          <w:szCs w:val="24"/>
          <w:lang w:val="en-US"/>
        </w:rPr>
        <w:t xml:space="preserve"> </w:t>
      </w:r>
      <w:r w:rsidR="00F453B1" w:rsidRPr="00F61D4F">
        <w:rPr>
          <w:rFonts w:ascii="Book Antiqua" w:hAnsi="Book Antiqua" w:cs="Times New Roman"/>
          <w:bCs/>
          <w:sz w:val="24"/>
          <w:szCs w:val="24"/>
          <w:lang w:val="en-US"/>
        </w:rPr>
        <w:t>Oral glucose tolerance test</w:t>
      </w:r>
      <w:r w:rsidR="00151D53" w:rsidRPr="00F61D4F">
        <w:rPr>
          <w:rFonts w:ascii="Book Antiqua" w:hAnsi="Book Antiqua" w:cs="Times New Roman"/>
          <w:bCs/>
          <w:sz w:val="24"/>
          <w:szCs w:val="24"/>
          <w:lang w:val="en-US"/>
        </w:rPr>
        <w:t>.</w:t>
      </w:r>
      <w:bookmarkStart w:id="11" w:name="_GoBack"/>
      <w:bookmarkEnd w:id="11"/>
    </w:p>
    <w:sectPr w:rsidR="00F453B1" w:rsidRPr="00181158">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03A2" w14:textId="77777777" w:rsidR="006422C9" w:rsidRDefault="006422C9" w:rsidP="00F453B1">
      <w:pPr>
        <w:spacing w:after="0" w:line="240" w:lineRule="auto"/>
      </w:pPr>
      <w:r>
        <w:separator/>
      </w:r>
    </w:p>
  </w:endnote>
  <w:endnote w:type="continuationSeparator" w:id="0">
    <w:p w14:paraId="62620E84" w14:textId="77777777" w:rsidR="006422C9" w:rsidRDefault="006422C9" w:rsidP="00F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NewRomanPS-BoldItalicMT">
    <w:altName w:val="Courier New"/>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958945780"/>
      <w:docPartObj>
        <w:docPartGallery w:val="Page Numbers (Bottom of Page)"/>
        <w:docPartUnique/>
      </w:docPartObj>
    </w:sdtPr>
    <w:sdtEndPr>
      <w:rPr>
        <w:rStyle w:val="af"/>
      </w:rPr>
    </w:sdtEndPr>
    <w:sdtContent>
      <w:p w14:paraId="0E77CD0B" w14:textId="5078CEB3" w:rsidR="006C1AFB" w:rsidRPr="00BD4DE8" w:rsidRDefault="006C1AFB" w:rsidP="00BD4DE8">
        <w:pPr>
          <w:pStyle w:val="ac"/>
          <w:framePr w:wrap="none" w:vAnchor="text" w:hAnchor="margin" w:xAlign="right" w:y="1"/>
          <w:jc w:val="right"/>
          <w:rPr>
            <w:rStyle w:val="af"/>
          </w:rPr>
        </w:pPr>
        <w:r w:rsidRPr="00BD4DE8">
          <w:rPr>
            <w:rStyle w:val="af"/>
          </w:rPr>
          <w:fldChar w:fldCharType="begin"/>
        </w:r>
        <w:r w:rsidRPr="00BD4DE8">
          <w:rPr>
            <w:rStyle w:val="af"/>
          </w:rPr>
          <w:instrText xml:space="preserve"> PAGE </w:instrText>
        </w:r>
        <w:r w:rsidRPr="00BD4DE8">
          <w:rPr>
            <w:rStyle w:val="af"/>
          </w:rPr>
          <w:fldChar w:fldCharType="end"/>
        </w:r>
      </w:p>
    </w:sdtContent>
  </w:sdt>
  <w:p w14:paraId="695C2156" w14:textId="77777777" w:rsidR="006C1AFB" w:rsidRPr="00BD4DE8" w:rsidRDefault="006C1AFB" w:rsidP="00BD4DE8">
    <w:pPr>
      <w:pStyle w:val="ac"/>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42285"/>
      <w:docPartObj>
        <w:docPartGallery w:val="Page Numbers (Bottom of Page)"/>
        <w:docPartUnique/>
      </w:docPartObj>
    </w:sdtPr>
    <w:sdtEndPr/>
    <w:sdtContent>
      <w:sdt>
        <w:sdtPr>
          <w:id w:val="-1705238520"/>
          <w:docPartObj>
            <w:docPartGallery w:val="Page Numbers (Top of Page)"/>
            <w:docPartUnique/>
          </w:docPartObj>
        </w:sdtPr>
        <w:sdtEndPr/>
        <w:sdtContent>
          <w:p w14:paraId="3799779C" w14:textId="1222B817" w:rsidR="006C1AFB" w:rsidRDefault="006C1AFB" w:rsidP="00BD4DE8">
            <w:pPr>
              <w:pStyle w:val="ac"/>
              <w:jc w:val="right"/>
            </w:pPr>
            <w:r w:rsidRPr="00BD4DE8">
              <w:rPr>
                <w:lang w:val="zh-CN" w:eastAsia="zh-CN"/>
              </w:rPr>
              <w:t xml:space="preserve"> </w:t>
            </w:r>
            <w:r w:rsidRPr="00BD4DE8">
              <w:rPr>
                <w:bCs/>
                <w:sz w:val="24"/>
                <w:szCs w:val="24"/>
              </w:rPr>
              <w:fldChar w:fldCharType="begin"/>
            </w:r>
            <w:r w:rsidRPr="00BD4DE8">
              <w:rPr>
                <w:bCs/>
              </w:rPr>
              <w:instrText>PAGE</w:instrText>
            </w:r>
            <w:r w:rsidRPr="00BD4DE8">
              <w:rPr>
                <w:bCs/>
                <w:sz w:val="24"/>
                <w:szCs w:val="24"/>
              </w:rPr>
              <w:fldChar w:fldCharType="separate"/>
            </w:r>
            <w:r w:rsidR="00F61D4F">
              <w:rPr>
                <w:bCs/>
                <w:noProof/>
              </w:rPr>
              <w:t>34</w:t>
            </w:r>
            <w:r w:rsidRPr="00BD4DE8">
              <w:rPr>
                <w:bCs/>
                <w:sz w:val="24"/>
                <w:szCs w:val="24"/>
              </w:rPr>
              <w:fldChar w:fldCharType="end"/>
            </w:r>
            <w:r w:rsidRPr="00BD4DE8">
              <w:rPr>
                <w:lang w:val="zh-CN" w:eastAsia="zh-CN"/>
              </w:rPr>
              <w:t xml:space="preserve"> / </w:t>
            </w:r>
            <w:r w:rsidRPr="00BD4DE8">
              <w:rPr>
                <w:bCs/>
                <w:sz w:val="24"/>
                <w:szCs w:val="24"/>
              </w:rPr>
              <w:fldChar w:fldCharType="begin"/>
            </w:r>
            <w:r w:rsidRPr="00BD4DE8">
              <w:rPr>
                <w:bCs/>
              </w:rPr>
              <w:instrText>NUMPAGES</w:instrText>
            </w:r>
            <w:r w:rsidRPr="00BD4DE8">
              <w:rPr>
                <w:bCs/>
                <w:sz w:val="24"/>
                <w:szCs w:val="24"/>
              </w:rPr>
              <w:fldChar w:fldCharType="separate"/>
            </w:r>
            <w:r w:rsidR="00F61D4F">
              <w:rPr>
                <w:bCs/>
                <w:noProof/>
              </w:rPr>
              <w:t>34</w:t>
            </w:r>
            <w:r w:rsidRPr="00BD4DE8">
              <w:rPr>
                <w:bCs/>
                <w:sz w:val="24"/>
                <w:szCs w:val="24"/>
              </w:rPr>
              <w:fldChar w:fldCharType="end"/>
            </w:r>
          </w:p>
        </w:sdtContent>
      </w:sdt>
    </w:sdtContent>
  </w:sdt>
  <w:p w14:paraId="33A88E99" w14:textId="77777777" w:rsidR="006C1AFB" w:rsidRDefault="006C1A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F16C" w14:textId="77777777" w:rsidR="006422C9" w:rsidRDefault="006422C9" w:rsidP="00F453B1">
      <w:pPr>
        <w:spacing w:after="0" w:line="240" w:lineRule="auto"/>
      </w:pPr>
      <w:r>
        <w:separator/>
      </w:r>
    </w:p>
  </w:footnote>
  <w:footnote w:type="continuationSeparator" w:id="0">
    <w:p w14:paraId="6FDAFBF8" w14:textId="77777777" w:rsidR="006422C9" w:rsidRDefault="006422C9" w:rsidP="00F4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7222" w14:textId="77777777" w:rsidR="006C1AFB" w:rsidRPr="00BD4DE8" w:rsidRDefault="006C1AFB" w:rsidP="00BD4DE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69F"/>
    <w:multiLevelType w:val="hybridMultilevel"/>
    <w:tmpl w:val="F7344B7A"/>
    <w:lvl w:ilvl="0" w:tplc="BACA5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45978"/>
    <w:multiLevelType w:val="multilevel"/>
    <w:tmpl w:val="251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9779D"/>
    <w:multiLevelType w:val="multilevel"/>
    <w:tmpl w:val="07B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36C42"/>
    <w:multiLevelType w:val="multilevel"/>
    <w:tmpl w:val="034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36BBC"/>
    <w:multiLevelType w:val="multilevel"/>
    <w:tmpl w:val="B0E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E76E5"/>
    <w:multiLevelType w:val="hybridMultilevel"/>
    <w:tmpl w:val="798A2976"/>
    <w:lvl w:ilvl="0" w:tplc="7E305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E8597B"/>
    <w:multiLevelType w:val="hybridMultilevel"/>
    <w:tmpl w:val="73EA3B98"/>
    <w:lvl w:ilvl="0" w:tplc="864E0642">
      <w:start w:val="1"/>
      <w:numFmt w:val="decimal"/>
      <w:lvlText w:val="%1."/>
      <w:lvlJc w:val="left"/>
      <w:pPr>
        <w:ind w:left="720" w:hanging="360"/>
      </w:pPr>
      <w:rPr>
        <w:rFonts w:ascii="Times New Roman" w:hAnsi="Times New Roman" w:cs="Times New Roman" w:hint="default"/>
      </w:rPr>
    </w:lvl>
    <w:lvl w:ilvl="1" w:tplc="96909106" w:tentative="1">
      <w:start w:val="1"/>
      <w:numFmt w:val="lowerLetter"/>
      <w:lvlText w:val="%2."/>
      <w:lvlJc w:val="left"/>
      <w:pPr>
        <w:ind w:left="1440" w:hanging="360"/>
      </w:pPr>
    </w:lvl>
    <w:lvl w:ilvl="2" w:tplc="0CD48992" w:tentative="1">
      <w:start w:val="1"/>
      <w:numFmt w:val="lowerRoman"/>
      <w:lvlText w:val="%3."/>
      <w:lvlJc w:val="right"/>
      <w:pPr>
        <w:ind w:left="2160" w:hanging="180"/>
      </w:pPr>
    </w:lvl>
    <w:lvl w:ilvl="3" w:tplc="34285E10" w:tentative="1">
      <w:start w:val="1"/>
      <w:numFmt w:val="decimal"/>
      <w:lvlText w:val="%4."/>
      <w:lvlJc w:val="left"/>
      <w:pPr>
        <w:ind w:left="2880" w:hanging="360"/>
      </w:pPr>
    </w:lvl>
    <w:lvl w:ilvl="4" w:tplc="2A741ABE" w:tentative="1">
      <w:start w:val="1"/>
      <w:numFmt w:val="lowerLetter"/>
      <w:lvlText w:val="%5."/>
      <w:lvlJc w:val="left"/>
      <w:pPr>
        <w:ind w:left="3600" w:hanging="360"/>
      </w:pPr>
    </w:lvl>
    <w:lvl w:ilvl="5" w:tplc="5A2A6DD8" w:tentative="1">
      <w:start w:val="1"/>
      <w:numFmt w:val="lowerRoman"/>
      <w:lvlText w:val="%6."/>
      <w:lvlJc w:val="right"/>
      <w:pPr>
        <w:ind w:left="4320" w:hanging="180"/>
      </w:pPr>
    </w:lvl>
    <w:lvl w:ilvl="6" w:tplc="61C4033A" w:tentative="1">
      <w:start w:val="1"/>
      <w:numFmt w:val="decimal"/>
      <w:lvlText w:val="%7."/>
      <w:lvlJc w:val="left"/>
      <w:pPr>
        <w:ind w:left="5040" w:hanging="360"/>
      </w:pPr>
    </w:lvl>
    <w:lvl w:ilvl="7" w:tplc="38AC96E0" w:tentative="1">
      <w:start w:val="1"/>
      <w:numFmt w:val="lowerLetter"/>
      <w:lvlText w:val="%8."/>
      <w:lvlJc w:val="left"/>
      <w:pPr>
        <w:ind w:left="5760" w:hanging="360"/>
      </w:pPr>
    </w:lvl>
    <w:lvl w:ilvl="8" w:tplc="A4E2F068" w:tentative="1">
      <w:start w:val="1"/>
      <w:numFmt w:val="lowerRoman"/>
      <w:lvlText w:val="%9."/>
      <w:lvlJc w:val="right"/>
      <w:pPr>
        <w:ind w:left="6480" w:hanging="180"/>
      </w:pPr>
    </w:lvl>
  </w:abstractNum>
  <w:abstractNum w:abstractNumId="7">
    <w:nsid w:val="2A665474"/>
    <w:multiLevelType w:val="multilevel"/>
    <w:tmpl w:val="7A0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D734D"/>
    <w:multiLevelType w:val="multilevel"/>
    <w:tmpl w:val="2A9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B59FF"/>
    <w:multiLevelType w:val="multilevel"/>
    <w:tmpl w:val="BBF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473A"/>
    <w:multiLevelType w:val="hybridMultilevel"/>
    <w:tmpl w:val="B96624A4"/>
    <w:lvl w:ilvl="0" w:tplc="0D549B82">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11">
    <w:nsid w:val="2CAD149F"/>
    <w:multiLevelType w:val="multilevel"/>
    <w:tmpl w:val="89E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414E5"/>
    <w:multiLevelType w:val="hybridMultilevel"/>
    <w:tmpl w:val="936636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F800867"/>
    <w:multiLevelType w:val="multilevel"/>
    <w:tmpl w:val="2E36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E78A0"/>
    <w:multiLevelType w:val="multilevel"/>
    <w:tmpl w:val="B76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46561"/>
    <w:multiLevelType w:val="multilevel"/>
    <w:tmpl w:val="27E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B2DF0"/>
    <w:multiLevelType w:val="multilevel"/>
    <w:tmpl w:val="71DEE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1D652E"/>
    <w:multiLevelType w:val="multilevel"/>
    <w:tmpl w:val="DF6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052EA"/>
    <w:multiLevelType w:val="hybridMultilevel"/>
    <w:tmpl w:val="D5362A4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50585"/>
    <w:multiLevelType w:val="multilevel"/>
    <w:tmpl w:val="D60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46A00"/>
    <w:multiLevelType w:val="hybridMultilevel"/>
    <w:tmpl w:val="724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E36BF"/>
    <w:multiLevelType w:val="multilevel"/>
    <w:tmpl w:val="096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B374D"/>
    <w:multiLevelType w:val="hybridMultilevel"/>
    <w:tmpl w:val="469C5342"/>
    <w:lvl w:ilvl="0" w:tplc="318E7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1720A2"/>
    <w:multiLevelType w:val="hybridMultilevel"/>
    <w:tmpl w:val="B3F07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1D5ABA"/>
    <w:multiLevelType w:val="multilevel"/>
    <w:tmpl w:val="94AE3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4D0A9F"/>
    <w:multiLevelType w:val="multilevel"/>
    <w:tmpl w:val="6F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422DF"/>
    <w:multiLevelType w:val="multilevel"/>
    <w:tmpl w:val="15F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56D8B"/>
    <w:multiLevelType w:val="multilevel"/>
    <w:tmpl w:val="9B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90775"/>
    <w:multiLevelType w:val="multilevel"/>
    <w:tmpl w:val="82D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347F3"/>
    <w:multiLevelType w:val="hybridMultilevel"/>
    <w:tmpl w:val="05C2326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80D5A"/>
    <w:multiLevelType w:val="multilevel"/>
    <w:tmpl w:val="C01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B45CB"/>
    <w:multiLevelType w:val="multilevel"/>
    <w:tmpl w:val="890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8490E"/>
    <w:multiLevelType w:val="hybridMultilevel"/>
    <w:tmpl w:val="2D0A2E76"/>
    <w:lvl w:ilvl="0" w:tplc="B728162E">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33">
    <w:nsid w:val="6FE61F72"/>
    <w:multiLevelType w:val="multilevel"/>
    <w:tmpl w:val="13D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34944"/>
    <w:multiLevelType w:val="multilevel"/>
    <w:tmpl w:val="16BE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01A03"/>
    <w:multiLevelType w:val="multilevel"/>
    <w:tmpl w:val="2FE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F62FF"/>
    <w:multiLevelType w:val="multilevel"/>
    <w:tmpl w:val="2D2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E21A3"/>
    <w:multiLevelType w:val="multilevel"/>
    <w:tmpl w:val="562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4858CB"/>
    <w:multiLevelType w:val="multilevel"/>
    <w:tmpl w:val="440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0"/>
  </w:num>
  <w:num w:numId="4">
    <w:abstractNumId w:val="6"/>
  </w:num>
  <w:num w:numId="5">
    <w:abstractNumId w:val="20"/>
  </w:num>
  <w:num w:numId="6">
    <w:abstractNumId w:val="29"/>
  </w:num>
  <w:num w:numId="7">
    <w:abstractNumId w:val="18"/>
  </w:num>
  <w:num w:numId="8">
    <w:abstractNumId w:val="23"/>
  </w:num>
  <w:num w:numId="9">
    <w:abstractNumId w:val="6"/>
    <w:lvlOverride w:ilvl="0">
      <w:lvl w:ilvl="0" w:tplc="864E0642">
        <w:start w:val="1"/>
        <w:numFmt w:val="decimal"/>
        <w:lvlText w:val="%1."/>
        <w:lvlJc w:val="left"/>
        <w:pPr>
          <w:ind w:left="720" w:hanging="360"/>
        </w:pPr>
        <w:rPr>
          <w:rFonts w:ascii="Times New Roman" w:hAnsi="Times New Roman" w:cs="Times New Roman" w:hint="default"/>
        </w:rPr>
      </w:lvl>
    </w:lvlOverride>
    <w:lvlOverride w:ilvl="1">
      <w:lvl w:ilvl="1" w:tplc="96909106" w:tentative="1">
        <w:start w:val="1"/>
        <w:numFmt w:val="lowerLetter"/>
        <w:lvlText w:val="%2."/>
        <w:lvlJc w:val="left"/>
        <w:pPr>
          <w:ind w:left="1440" w:hanging="360"/>
        </w:pPr>
      </w:lvl>
    </w:lvlOverride>
    <w:lvlOverride w:ilvl="2">
      <w:lvl w:ilvl="2" w:tplc="0CD48992" w:tentative="1">
        <w:start w:val="1"/>
        <w:numFmt w:val="lowerRoman"/>
        <w:lvlText w:val="%3."/>
        <w:lvlJc w:val="right"/>
        <w:pPr>
          <w:ind w:left="2160" w:hanging="180"/>
        </w:pPr>
      </w:lvl>
    </w:lvlOverride>
    <w:lvlOverride w:ilvl="3">
      <w:lvl w:ilvl="3" w:tplc="34285E10" w:tentative="1">
        <w:start w:val="1"/>
        <w:numFmt w:val="decimal"/>
        <w:lvlText w:val="%4."/>
        <w:lvlJc w:val="left"/>
        <w:pPr>
          <w:ind w:left="2880" w:hanging="360"/>
        </w:pPr>
      </w:lvl>
    </w:lvlOverride>
    <w:lvlOverride w:ilvl="4">
      <w:lvl w:ilvl="4" w:tplc="2A741ABE" w:tentative="1">
        <w:start w:val="1"/>
        <w:numFmt w:val="lowerLetter"/>
        <w:lvlText w:val="%5."/>
        <w:lvlJc w:val="left"/>
        <w:pPr>
          <w:ind w:left="3600" w:hanging="360"/>
        </w:pPr>
      </w:lvl>
    </w:lvlOverride>
    <w:lvlOverride w:ilvl="5">
      <w:lvl w:ilvl="5" w:tplc="5A2A6DD8" w:tentative="1">
        <w:start w:val="1"/>
        <w:numFmt w:val="lowerRoman"/>
        <w:lvlText w:val="%6."/>
        <w:lvlJc w:val="right"/>
        <w:pPr>
          <w:ind w:left="4320" w:hanging="180"/>
        </w:pPr>
      </w:lvl>
    </w:lvlOverride>
    <w:lvlOverride w:ilvl="6">
      <w:lvl w:ilvl="6" w:tplc="61C4033A" w:tentative="1">
        <w:start w:val="1"/>
        <w:numFmt w:val="decimal"/>
        <w:lvlText w:val="%7."/>
        <w:lvlJc w:val="left"/>
        <w:pPr>
          <w:ind w:left="5040" w:hanging="360"/>
        </w:pPr>
      </w:lvl>
    </w:lvlOverride>
    <w:lvlOverride w:ilvl="7">
      <w:lvl w:ilvl="7" w:tplc="38AC96E0" w:tentative="1">
        <w:start w:val="1"/>
        <w:numFmt w:val="lowerLetter"/>
        <w:lvlText w:val="%8."/>
        <w:lvlJc w:val="left"/>
        <w:pPr>
          <w:ind w:left="5760" w:hanging="360"/>
        </w:pPr>
      </w:lvl>
    </w:lvlOverride>
    <w:lvlOverride w:ilvl="8">
      <w:lvl w:ilvl="8" w:tplc="A4E2F068" w:tentative="1">
        <w:start w:val="1"/>
        <w:numFmt w:val="lowerRoman"/>
        <w:lvlText w:val="%9."/>
        <w:lvlJc w:val="right"/>
        <w:pPr>
          <w:ind w:left="6480" w:hanging="180"/>
        </w:pPr>
      </w:lvl>
    </w:lvlOverride>
  </w:num>
  <w:num w:numId="10">
    <w:abstractNumId w:val="12"/>
  </w:num>
  <w:num w:numId="11">
    <w:abstractNumId w:val="19"/>
  </w:num>
  <w:num w:numId="12">
    <w:abstractNumId w:val="34"/>
  </w:num>
  <w:num w:numId="13">
    <w:abstractNumId w:val="7"/>
  </w:num>
  <w:num w:numId="14">
    <w:abstractNumId w:val="28"/>
  </w:num>
  <w:num w:numId="15">
    <w:abstractNumId w:val="15"/>
  </w:num>
  <w:num w:numId="16">
    <w:abstractNumId w:val="13"/>
  </w:num>
  <w:num w:numId="17">
    <w:abstractNumId w:val="11"/>
  </w:num>
  <w:num w:numId="18">
    <w:abstractNumId w:val="17"/>
  </w:num>
  <w:num w:numId="19">
    <w:abstractNumId w:val="27"/>
  </w:num>
  <w:num w:numId="20">
    <w:abstractNumId w:val="37"/>
  </w:num>
  <w:num w:numId="21">
    <w:abstractNumId w:val="4"/>
  </w:num>
  <w:num w:numId="22">
    <w:abstractNumId w:val="2"/>
  </w:num>
  <w:num w:numId="23">
    <w:abstractNumId w:val="1"/>
  </w:num>
  <w:num w:numId="24">
    <w:abstractNumId w:val="30"/>
  </w:num>
  <w:num w:numId="25">
    <w:abstractNumId w:val="26"/>
  </w:num>
  <w:num w:numId="26">
    <w:abstractNumId w:val="8"/>
  </w:num>
  <w:num w:numId="27">
    <w:abstractNumId w:val="33"/>
  </w:num>
  <w:num w:numId="28">
    <w:abstractNumId w:val="31"/>
  </w:num>
  <w:num w:numId="29">
    <w:abstractNumId w:val="25"/>
  </w:num>
  <w:num w:numId="30">
    <w:abstractNumId w:val="3"/>
  </w:num>
  <w:num w:numId="31">
    <w:abstractNumId w:val="35"/>
  </w:num>
  <w:num w:numId="32">
    <w:abstractNumId w:val="36"/>
  </w:num>
  <w:num w:numId="33">
    <w:abstractNumId w:val="21"/>
  </w:num>
  <w:num w:numId="34">
    <w:abstractNumId w:val="38"/>
  </w:num>
  <w:num w:numId="35">
    <w:abstractNumId w:val="9"/>
  </w:num>
  <w:num w:numId="36">
    <w:abstractNumId w:val="14"/>
  </w:num>
  <w:num w:numId="37">
    <w:abstractNumId w:val="32"/>
  </w:num>
  <w:num w:numId="38">
    <w:abstractNumId w:val="22"/>
  </w:num>
  <w:num w:numId="39">
    <w:abstractNumId w:val="0"/>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Sahoo">
    <w15:presenceInfo w15:providerId="None" w15:userId="Dr.Sah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wsDAyNbW0NDQxsDBQ0lEKTi0uzszPAykwrgUAJ/MPeywAAAA="/>
  </w:docVars>
  <w:rsids>
    <w:rsidRoot w:val="005708CC"/>
    <w:rsid w:val="00002E96"/>
    <w:rsid w:val="00002F19"/>
    <w:rsid w:val="0000547E"/>
    <w:rsid w:val="00006EC7"/>
    <w:rsid w:val="0001036F"/>
    <w:rsid w:val="00011BF5"/>
    <w:rsid w:val="00012AD5"/>
    <w:rsid w:val="000143D0"/>
    <w:rsid w:val="00015D09"/>
    <w:rsid w:val="00017297"/>
    <w:rsid w:val="00017957"/>
    <w:rsid w:val="0002081C"/>
    <w:rsid w:val="0002088C"/>
    <w:rsid w:val="00021A11"/>
    <w:rsid w:val="00022E0E"/>
    <w:rsid w:val="00022FBD"/>
    <w:rsid w:val="00027D31"/>
    <w:rsid w:val="00030F4B"/>
    <w:rsid w:val="00034B0A"/>
    <w:rsid w:val="00041931"/>
    <w:rsid w:val="00045456"/>
    <w:rsid w:val="00046095"/>
    <w:rsid w:val="00047065"/>
    <w:rsid w:val="00051623"/>
    <w:rsid w:val="00051F80"/>
    <w:rsid w:val="0005390F"/>
    <w:rsid w:val="0005401B"/>
    <w:rsid w:val="00056564"/>
    <w:rsid w:val="00057F8F"/>
    <w:rsid w:val="00062423"/>
    <w:rsid w:val="00066B53"/>
    <w:rsid w:val="00066C99"/>
    <w:rsid w:val="00072F39"/>
    <w:rsid w:val="000752B4"/>
    <w:rsid w:val="00077FC9"/>
    <w:rsid w:val="00080256"/>
    <w:rsid w:val="00081623"/>
    <w:rsid w:val="0008241C"/>
    <w:rsid w:val="000837B2"/>
    <w:rsid w:val="00083A95"/>
    <w:rsid w:val="0008582A"/>
    <w:rsid w:val="000A201E"/>
    <w:rsid w:val="000A453E"/>
    <w:rsid w:val="000A66FC"/>
    <w:rsid w:val="000A767E"/>
    <w:rsid w:val="000B0B0A"/>
    <w:rsid w:val="000B7EFC"/>
    <w:rsid w:val="000C4CCC"/>
    <w:rsid w:val="000C7AE9"/>
    <w:rsid w:val="000D22F2"/>
    <w:rsid w:val="000D2781"/>
    <w:rsid w:val="000D653A"/>
    <w:rsid w:val="000D780A"/>
    <w:rsid w:val="000E3DC4"/>
    <w:rsid w:val="000E633B"/>
    <w:rsid w:val="000E715A"/>
    <w:rsid w:val="000F0F2B"/>
    <w:rsid w:val="000F529D"/>
    <w:rsid w:val="001010F0"/>
    <w:rsid w:val="0010147B"/>
    <w:rsid w:val="00101A83"/>
    <w:rsid w:val="00102A69"/>
    <w:rsid w:val="00106241"/>
    <w:rsid w:val="00110864"/>
    <w:rsid w:val="00114EAA"/>
    <w:rsid w:val="001153FF"/>
    <w:rsid w:val="00116923"/>
    <w:rsid w:val="001224F0"/>
    <w:rsid w:val="00123A6E"/>
    <w:rsid w:val="00123D9D"/>
    <w:rsid w:val="0012734A"/>
    <w:rsid w:val="00127ABA"/>
    <w:rsid w:val="00127B90"/>
    <w:rsid w:val="00127CE5"/>
    <w:rsid w:val="001324EC"/>
    <w:rsid w:val="0013427E"/>
    <w:rsid w:val="001347C0"/>
    <w:rsid w:val="00135F7C"/>
    <w:rsid w:val="0013733A"/>
    <w:rsid w:val="00137A08"/>
    <w:rsid w:val="00141D19"/>
    <w:rsid w:val="00143A91"/>
    <w:rsid w:val="001461F7"/>
    <w:rsid w:val="00146A89"/>
    <w:rsid w:val="00146AD4"/>
    <w:rsid w:val="001478BA"/>
    <w:rsid w:val="00151270"/>
    <w:rsid w:val="00151D53"/>
    <w:rsid w:val="00152982"/>
    <w:rsid w:val="00162F74"/>
    <w:rsid w:val="00163D94"/>
    <w:rsid w:val="00163DEF"/>
    <w:rsid w:val="00165629"/>
    <w:rsid w:val="00165FA0"/>
    <w:rsid w:val="0016716F"/>
    <w:rsid w:val="00167AE8"/>
    <w:rsid w:val="001717F1"/>
    <w:rsid w:val="00171E5C"/>
    <w:rsid w:val="00172188"/>
    <w:rsid w:val="00172D59"/>
    <w:rsid w:val="001761C7"/>
    <w:rsid w:val="00181158"/>
    <w:rsid w:val="00181B6E"/>
    <w:rsid w:val="00181C07"/>
    <w:rsid w:val="00182464"/>
    <w:rsid w:val="001837EE"/>
    <w:rsid w:val="00185934"/>
    <w:rsid w:val="00186066"/>
    <w:rsid w:val="00190388"/>
    <w:rsid w:val="0019174F"/>
    <w:rsid w:val="00191B9A"/>
    <w:rsid w:val="0019371F"/>
    <w:rsid w:val="001A0AB1"/>
    <w:rsid w:val="001A1131"/>
    <w:rsid w:val="001B0627"/>
    <w:rsid w:val="001B6E52"/>
    <w:rsid w:val="001B746B"/>
    <w:rsid w:val="001B7B27"/>
    <w:rsid w:val="001C26A0"/>
    <w:rsid w:val="001C3800"/>
    <w:rsid w:val="001C3B1A"/>
    <w:rsid w:val="001C4BF5"/>
    <w:rsid w:val="001D2483"/>
    <w:rsid w:val="001D30B0"/>
    <w:rsid w:val="001D3694"/>
    <w:rsid w:val="001D4C34"/>
    <w:rsid w:val="001D550E"/>
    <w:rsid w:val="001E330B"/>
    <w:rsid w:val="001E3B26"/>
    <w:rsid w:val="001F0673"/>
    <w:rsid w:val="001F1FEA"/>
    <w:rsid w:val="001F5009"/>
    <w:rsid w:val="001F6AB7"/>
    <w:rsid w:val="001F7805"/>
    <w:rsid w:val="00200AFA"/>
    <w:rsid w:val="00200F6B"/>
    <w:rsid w:val="00204DAD"/>
    <w:rsid w:val="002129DF"/>
    <w:rsid w:val="00216E55"/>
    <w:rsid w:val="002204F1"/>
    <w:rsid w:val="0023540A"/>
    <w:rsid w:val="00236B32"/>
    <w:rsid w:val="0024207B"/>
    <w:rsid w:val="00243B07"/>
    <w:rsid w:val="00243F4E"/>
    <w:rsid w:val="00250271"/>
    <w:rsid w:val="0025154F"/>
    <w:rsid w:val="0025323C"/>
    <w:rsid w:val="002533BC"/>
    <w:rsid w:val="00254EA9"/>
    <w:rsid w:val="00261B9F"/>
    <w:rsid w:val="00263607"/>
    <w:rsid w:val="00270955"/>
    <w:rsid w:val="002772B6"/>
    <w:rsid w:val="00277636"/>
    <w:rsid w:val="00280DAA"/>
    <w:rsid w:val="00281245"/>
    <w:rsid w:val="002842A2"/>
    <w:rsid w:val="00284A1B"/>
    <w:rsid w:val="00285E05"/>
    <w:rsid w:val="00290AA8"/>
    <w:rsid w:val="00291A7B"/>
    <w:rsid w:val="00292224"/>
    <w:rsid w:val="002922A2"/>
    <w:rsid w:val="00292FD6"/>
    <w:rsid w:val="00294BAE"/>
    <w:rsid w:val="00296213"/>
    <w:rsid w:val="00297453"/>
    <w:rsid w:val="002A577A"/>
    <w:rsid w:val="002B0528"/>
    <w:rsid w:val="002B5199"/>
    <w:rsid w:val="002B79E0"/>
    <w:rsid w:val="002B7EA9"/>
    <w:rsid w:val="002C09AF"/>
    <w:rsid w:val="002C4F57"/>
    <w:rsid w:val="002C5340"/>
    <w:rsid w:val="002D0235"/>
    <w:rsid w:val="002D185F"/>
    <w:rsid w:val="002D1D68"/>
    <w:rsid w:val="002D3DAC"/>
    <w:rsid w:val="002D79BC"/>
    <w:rsid w:val="002E350F"/>
    <w:rsid w:val="002F5BD4"/>
    <w:rsid w:val="00303DFF"/>
    <w:rsid w:val="00310975"/>
    <w:rsid w:val="00310D67"/>
    <w:rsid w:val="00312845"/>
    <w:rsid w:val="00312FB6"/>
    <w:rsid w:val="00313C09"/>
    <w:rsid w:val="00315702"/>
    <w:rsid w:val="00316C23"/>
    <w:rsid w:val="00321990"/>
    <w:rsid w:val="00321AD2"/>
    <w:rsid w:val="00322A3A"/>
    <w:rsid w:val="003241D1"/>
    <w:rsid w:val="00325A36"/>
    <w:rsid w:val="00330476"/>
    <w:rsid w:val="00334972"/>
    <w:rsid w:val="003354E8"/>
    <w:rsid w:val="003374F1"/>
    <w:rsid w:val="0034188E"/>
    <w:rsid w:val="0034522A"/>
    <w:rsid w:val="00345E01"/>
    <w:rsid w:val="00353FB6"/>
    <w:rsid w:val="00356DFF"/>
    <w:rsid w:val="00357369"/>
    <w:rsid w:val="00362A69"/>
    <w:rsid w:val="00362CDE"/>
    <w:rsid w:val="00364E25"/>
    <w:rsid w:val="00366682"/>
    <w:rsid w:val="00375721"/>
    <w:rsid w:val="00375CFC"/>
    <w:rsid w:val="00376330"/>
    <w:rsid w:val="0038398C"/>
    <w:rsid w:val="00393070"/>
    <w:rsid w:val="00396909"/>
    <w:rsid w:val="003A06F1"/>
    <w:rsid w:val="003A1204"/>
    <w:rsid w:val="003A1871"/>
    <w:rsid w:val="003A33A4"/>
    <w:rsid w:val="003A647C"/>
    <w:rsid w:val="003B1125"/>
    <w:rsid w:val="003B2A14"/>
    <w:rsid w:val="003B4F48"/>
    <w:rsid w:val="003B63C7"/>
    <w:rsid w:val="003B71FB"/>
    <w:rsid w:val="003C15A9"/>
    <w:rsid w:val="003C1C83"/>
    <w:rsid w:val="003C1CE0"/>
    <w:rsid w:val="003C24FF"/>
    <w:rsid w:val="003C2EA5"/>
    <w:rsid w:val="003C4531"/>
    <w:rsid w:val="003C4A09"/>
    <w:rsid w:val="003C5925"/>
    <w:rsid w:val="003C6883"/>
    <w:rsid w:val="003D1EA3"/>
    <w:rsid w:val="003D29FC"/>
    <w:rsid w:val="003D42BF"/>
    <w:rsid w:val="003D5C7E"/>
    <w:rsid w:val="003D5F82"/>
    <w:rsid w:val="003D77EA"/>
    <w:rsid w:val="003E3E3C"/>
    <w:rsid w:val="003E6F56"/>
    <w:rsid w:val="003F13DE"/>
    <w:rsid w:val="003F7945"/>
    <w:rsid w:val="004005B4"/>
    <w:rsid w:val="00400D9F"/>
    <w:rsid w:val="00400FC8"/>
    <w:rsid w:val="00403F4A"/>
    <w:rsid w:val="004063CF"/>
    <w:rsid w:val="0040668D"/>
    <w:rsid w:val="00415148"/>
    <w:rsid w:val="00417119"/>
    <w:rsid w:val="0042132D"/>
    <w:rsid w:val="00423BAB"/>
    <w:rsid w:val="00425E47"/>
    <w:rsid w:val="004300E7"/>
    <w:rsid w:val="004333B8"/>
    <w:rsid w:val="004357D9"/>
    <w:rsid w:val="0043730D"/>
    <w:rsid w:val="00442AF8"/>
    <w:rsid w:val="00444BBB"/>
    <w:rsid w:val="00446F68"/>
    <w:rsid w:val="00452230"/>
    <w:rsid w:val="00452D5D"/>
    <w:rsid w:val="00455D10"/>
    <w:rsid w:val="004578B9"/>
    <w:rsid w:val="00464774"/>
    <w:rsid w:val="004648BE"/>
    <w:rsid w:val="00464DE5"/>
    <w:rsid w:val="004652B4"/>
    <w:rsid w:val="0047336E"/>
    <w:rsid w:val="00475C9B"/>
    <w:rsid w:val="00477E6C"/>
    <w:rsid w:val="00486E36"/>
    <w:rsid w:val="0049035D"/>
    <w:rsid w:val="0049055D"/>
    <w:rsid w:val="004A2F99"/>
    <w:rsid w:val="004A304A"/>
    <w:rsid w:val="004B0590"/>
    <w:rsid w:val="004B1FAB"/>
    <w:rsid w:val="004B77DA"/>
    <w:rsid w:val="004C429C"/>
    <w:rsid w:val="004C492C"/>
    <w:rsid w:val="004C62DB"/>
    <w:rsid w:val="004C7027"/>
    <w:rsid w:val="004C7454"/>
    <w:rsid w:val="004D4839"/>
    <w:rsid w:val="004D5D50"/>
    <w:rsid w:val="004D62DB"/>
    <w:rsid w:val="004E006B"/>
    <w:rsid w:val="004E3E10"/>
    <w:rsid w:val="004E50A1"/>
    <w:rsid w:val="004E5658"/>
    <w:rsid w:val="004F04EE"/>
    <w:rsid w:val="004F525E"/>
    <w:rsid w:val="004F6CC7"/>
    <w:rsid w:val="00500D07"/>
    <w:rsid w:val="0050219C"/>
    <w:rsid w:val="00502B2D"/>
    <w:rsid w:val="005068F2"/>
    <w:rsid w:val="005118B9"/>
    <w:rsid w:val="0051331C"/>
    <w:rsid w:val="00514D1C"/>
    <w:rsid w:val="00514F82"/>
    <w:rsid w:val="00517607"/>
    <w:rsid w:val="00521D63"/>
    <w:rsid w:val="00525889"/>
    <w:rsid w:val="0052752D"/>
    <w:rsid w:val="00527F7D"/>
    <w:rsid w:val="00530025"/>
    <w:rsid w:val="00534226"/>
    <w:rsid w:val="00535FA9"/>
    <w:rsid w:val="0054282A"/>
    <w:rsid w:val="0054537E"/>
    <w:rsid w:val="0055668A"/>
    <w:rsid w:val="00563B18"/>
    <w:rsid w:val="00565409"/>
    <w:rsid w:val="00565B75"/>
    <w:rsid w:val="005662DF"/>
    <w:rsid w:val="00566FE7"/>
    <w:rsid w:val="005676C7"/>
    <w:rsid w:val="005708CC"/>
    <w:rsid w:val="00572A45"/>
    <w:rsid w:val="005770B2"/>
    <w:rsid w:val="00592400"/>
    <w:rsid w:val="0059416F"/>
    <w:rsid w:val="00596AAE"/>
    <w:rsid w:val="005A0936"/>
    <w:rsid w:val="005A2167"/>
    <w:rsid w:val="005A3674"/>
    <w:rsid w:val="005A3E62"/>
    <w:rsid w:val="005A4FE5"/>
    <w:rsid w:val="005A7ED5"/>
    <w:rsid w:val="005B1DCA"/>
    <w:rsid w:val="005B3546"/>
    <w:rsid w:val="005B3593"/>
    <w:rsid w:val="005B6291"/>
    <w:rsid w:val="005B6980"/>
    <w:rsid w:val="005B6A5F"/>
    <w:rsid w:val="005C3F36"/>
    <w:rsid w:val="005D022C"/>
    <w:rsid w:val="005D2567"/>
    <w:rsid w:val="005D3A23"/>
    <w:rsid w:val="005D7A32"/>
    <w:rsid w:val="005E366A"/>
    <w:rsid w:val="005E4C5E"/>
    <w:rsid w:val="005E6CAB"/>
    <w:rsid w:val="005F46DA"/>
    <w:rsid w:val="005F5A48"/>
    <w:rsid w:val="00601A0F"/>
    <w:rsid w:val="006158E1"/>
    <w:rsid w:val="006205C0"/>
    <w:rsid w:val="00620F70"/>
    <w:rsid w:val="0062153A"/>
    <w:rsid w:val="006220D9"/>
    <w:rsid w:val="006241A6"/>
    <w:rsid w:val="006255A8"/>
    <w:rsid w:val="006262DD"/>
    <w:rsid w:val="00632C28"/>
    <w:rsid w:val="00634DB2"/>
    <w:rsid w:val="00635D4D"/>
    <w:rsid w:val="006370B5"/>
    <w:rsid w:val="006422C9"/>
    <w:rsid w:val="00643176"/>
    <w:rsid w:val="00644F12"/>
    <w:rsid w:val="00645B2D"/>
    <w:rsid w:val="006504C2"/>
    <w:rsid w:val="00657237"/>
    <w:rsid w:val="0067254B"/>
    <w:rsid w:val="00682A99"/>
    <w:rsid w:val="00683AF1"/>
    <w:rsid w:val="00690687"/>
    <w:rsid w:val="006933A2"/>
    <w:rsid w:val="0069765B"/>
    <w:rsid w:val="006A2F2E"/>
    <w:rsid w:val="006A3305"/>
    <w:rsid w:val="006B00F0"/>
    <w:rsid w:val="006B3C77"/>
    <w:rsid w:val="006B4F00"/>
    <w:rsid w:val="006B6E52"/>
    <w:rsid w:val="006C1AFB"/>
    <w:rsid w:val="006C6904"/>
    <w:rsid w:val="006C7A20"/>
    <w:rsid w:val="006D1F38"/>
    <w:rsid w:val="006D23B5"/>
    <w:rsid w:val="006D37D6"/>
    <w:rsid w:val="006D5AFE"/>
    <w:rsid w:val="006D6183"/>
    <w:rsid w:val="006E20E0"/>
    <w:rsid w:val="006E3BBB"/>
    <w:rsid w:val="006F2D01"/>
    <w:rsid w:val="006F3E3C"/>
    <w:rsid w:val="006F7130"/>
    <w:rsid w:val="006F7211"/>
    <w:rsid w:val="00701B98"/>
    <w:rsid w:val="00704E95"/>
    <w:rsid w:val="00710104"/>
    <w:rsid w:val="00711149"/>
    <w:rsid w:val="00715DAF"/>
    <w:rsid w:val="007218BE"/>
    <w:rsid w:val="00723C91"/>
    <w:rsid w:val="00726C41"/>
    <w:rsid w:val="007272BB"/>
    <w:rsid w:val="00731B96"/>
    <w:rsid w:val="00731CC5"/>
    <w:rsid w:val="00733702"/>
    <w:rsid w:val="007347BC"/>
    <w:rsid w:val="0074079A"/>
    <w:rsid w:val="00741460"/>
    <w:rsid w:val="0074454A"/>
    <w:rsid w:val="00746E02"/>
    <w:rsid w:val="0074708F"/>
    <w:rsid w:val="0075003B"/>
    <w:rsid w:val="00752044"/>
    <w:rsid w:val="00752BB7"/>
    <w:rsid w:val="00753145"/>
    <w:rsid w:val="00754321"/>
    <w:rsid w:val="0075516F"/>
    <w:rsid w:val="007551B5"/>
    <w:rsid w:val="00760261"/>
    <w:rsid w:val="00760915"/>
    <w:rsid w:val="00762066"/>
    <w:rsid w:val="00763A8C"/>
    <w:rsid w:val="00766054"/>
    <w:rsid w:val="007675A3"/>
    <w:rsid w:val="007714D9"/>
    <w:rsid w:val="007739A8"/>
    <w:rsid w:val="00776A3F"/>
    <w:rsid w:val="00785341"/>
    <w:rsid w:val="0078670B"/>
    <w:rsid w:val="00794FA1"/>
    <w:rsid w:val="00796DA6"/>
    <w:rsid w:val="007A3FC2"/>
    <w:rsid w:val="007A4260"/>
    <w:rsid w:val="007A7C75"/>
    <w:rsid w:val="007B180E"/>
    <w:rsid w:val="007B7170"/>
    <w:rsid w:val="007C5A29"/>
    <w:rsid w:val="007C7B0C"/>
    <w:rsid w:val="007D16DE"/>
    <w:rsid w:val="007D394E"/>
    <w:rsid w:val="007D464E"/>
    <w:rsid w:val="007D7338"/>
    <w:rsid w:val="007E00B0"/>
    <w:rsid w:val="007E0C08"/>
    <w:rsid w:val="007E64CC"/>
    <w:rsid w:val="007E7F13"/>
    <w:rsid w:val="007F0F5D"/>
    <w:rsid w:val="007F2A00"/>
    <w:rsid w:val="007F60CB"/>
    <w:rsid w:val="007F6B1B"/>
    <w:rsid w:val="0080189F"/>
    <w:rsid w:val="00802F58"/>
    <w:rsid w:val="00804D61"/>
    <w:rsid w:val="00806E2C"/>
    <w:rsid w:val="008115C9"/>
    <w:rsid w:val="008131EA"/>
    <w:rsid w:val="008165EF"/>
    <w:rsid w:val="00823E86"/>
    <w:rsid w:val="00826F77"/>
    <w:rsid w:val="008319E8"/>
    <w:rsid w:val="008368E1"/>
    <w:rsid w:val="008374B0"/>
    <w:rsid w:val="00837BC0"/>
    <w:rsid w:val="00837F70"/>
    <w:rsid w:val="00841341"/>
    <w:rsid w:val="008426DE"/>
    <w:rsid w:val="00850873"/>
    <w:rsid w:val="00852178"/>
    <w:rsid w:val="00852A5B"/>
    <w:rsid w:val="00853AE6"/>
    <w:rsid w:val="008544CE"/>
    <w:rsid w:val="00855617"/>
    <w:rsid w:val="0086132B"/>
    <w:rsid w:val="00867890"/>
    <w:rsid w:val="0087123E"/>
    <w:rsid w:val="0087398F"/>
    <w:rsid w:val="008747DF"/>
    <w:rsid w:val="0088246D"/>
    <w:rsid w:val="0088589A"/>
    <w:rsid w:val="0089341B"/>
    <w:rsid w:val="00894360"/>
    <w:rsid w:val="008950FB"/>
    <w:rsid w:val="00895B06"/>
    <w:rsid w:val="00896316"/>
    <w:rsid w:val="00896803"/>
    <w:rsid w:val="00897AE6"/>
    <w:rsid w:val="008A3B79"/>
    <w:rsid w:val="008A56D0"/>
    <w:rsid w:val="008A6A3F"/>
    <w:rsid w:val="008B577F"/>
    <w:rsid w:val="008B65BC"/>
    <w:rsid w:val="008C0081"/>
    <w:rsid w:val="008C2A8E"/>
    <w:rsid w:val="008D239C"/>
    <w:rsid w:val="008D2F7E"/>
    <w:rsid w:val="008D49F9"/>
    <w:rsid w:val="008D4FA6"/>
    <w:rsid w:val="008D50B2"/>
    <w:rsid w:val="008D50C1"/>
    <w:rsid w:val="008D56D3"/>
    <w:rsid w:val="008E020D"/>
    <w:rsid w:val="008E1924"/>
    <w:rsid w:val="008E29E8"/>
    <w:rsid w:val="008E2D1B"/>
    <w:rsid w:val="008E53D0"/>
    <w:rsid w:val="008E6384"/>
    <w:rsid w:val="008F21F5"/>
    <w:rsid w:val="009002E5"/>
    <w:rsid w:val="0090156C"/>
    <w:rsid w:val="009068E0"/>
    <w:rsid w:val="00910BDB"/>
    <w:rsid w:val="00913477"/>
    <w:rsid w:val="00922A74"/>
    <w:rsid w:val="00925931"/>
    <w:rsid w:val="0092654C"/>
    <w:rsid w:val="0093330D"/>
    <w:rsid w:val="00934009"/>
    <w:rsid w:val="00934827"/>
    <w:rsid w:val="00936088"/>
    <w:rsid w:val="00940687"/>
    <w:rsid w:val="0094391B"/>
    <w:rsid w:val="00943FA4"/>
    <w:rsid w:val="00946176"/>
    <w:rsid w:val="009471C2"/>
    <w:rsid w:val="00950EB2"/>
    <w:rsid w:val="00954F99"/>
    <w:rsid w:val="00956464"/>
    <w:rsid w:val="0095663D"/>
    <w:rsid w:val="00960731"/>
    <w:rsid w:val="009608B6"/>
    <w:rsid w:val="00963445"/>
    <w:rsid w:val="00966958"/>
    <w:rsid w:val="00975714"/>
    <w:rsid w:val="009806AE"/>
    <w:rsid w:val="00982098"/>
    <w:rsid w:val="0098260A"/>
    <w:rsid w:val="00986C5B"/>
    <w:rsid w:val="009874D9"/>
    <w:rsid w:val="00994FF9"/>
    <w:rsid w:val="00995E84"/>
    <w:rsid w:val="00997946"/>
    <w:rsid w:val="009A3999"/>
    <w:rsid w:val="009A39EF"/>
    <w:rsid w:val="009A49DD"/>
    <w:rsid w:val="009A5858"/>
    <w:rsid w:val="009B0E98"/>
    <w:rsid w:val="009B15DD"/>
    <w:rsid w:val="009B33EC"/>
    <w:rsid w:val="009B6556"/>
    <w:rsid w:val="009C1DDE"/>
    <w:rsid w:val="009C5BCC"/>
    <w:rsid w:val="009C6B00"/>
    <w:rsid w:val="009D251E"/>
    <w:rsid w:val="009D35C5"/>
    <w:rsid w:val="009D6983"/>
    <w:rsid w:val="009D76BB"/>
    <w:rsid w:val="009E0400"/>
    <w:rsid w:val="009E0CE3"/>
    <w:rsid w:val="009E1E3A"/>
    <w:rsid w:val="009E2123"/>
    <w:rsid w:val="009E3677"/>
    <w:rsid w:val="009E3915"/>
    <w:rsid w:val="009E50DA"/>
    <w:rsid w:val="009E703C"/>
    <w:rsid w:val="009F16EE"/>
    <w:rsid w:val="009F3B2C"/>
    <w:rsid w:val="009F4369"/>
    <w:rsid w:val="009F43FE"/>
    <w:rsid w:val="009F539A"/>
    <w:rsid w:val="00A06301"/>
    <w:rsid w:val="00A117B6"/>
    <w:rsid w:val="00A132E4"/>
    <w:rsid w:val="00A153F0"/>
    <w:rsid w:val="00A15C28"/>
    <w:rsid w:val="00A17A3B"/>
    <w:rsid w:val="00A206AD"/>
    <w:rsid w:val="00A21150"/>
    <w:rsid w:val="00A23A62"/>
    <w:rsid w:val="00A30A7A"/>
    <w:rsid w:val="00A358C1"/>
    <w:rsid w:val="00A37552"/>
    <w:rsid w:val="00A41F38"/>
    <w:rsid w:val="00A44308"/>
    <w:rsid w:val="00A468B5"/>
    <w:rsid w:val="00A50D01"/>
    <w:rsid w:val="00A5185D"/>
    <w:rsid w:val="00A6242A"/>
    <w:rsid w:val="00A642D7"/>
    <w:rsid w:val="00A759F5"/>
    <w:rsid w:val="00A81131"/>
    <w:rsid w:val="00A91342"/>
    <w:rsid w:val="00A93C28"/>
    <w:rsid w:val="00A94AE2"/>
    <w:rsid w:val="00A97022"/>
    <w:rsid w:val="00A97149"/>
    <w:rsid w:val="00A977AA"/>
    <w:rsid w:val="00A979B0"/>
    <w:rsid w:val="00AA09BC"/>
    <w:rsid w:val="00AA1AE0"/>
    <w:rsid w:val="00AA3F61"/>
    <w:rsid w:val="00AA588F"/>
    <w:rsid w:val="00AB14B2"/>
    <w:rsid w:val="00AB18A8"/>
    <w:rsid w:val="00AB6D38"/>
    <w:rsid w:val="00AB736D"/>
    <w:rsid w:val="00AC480F"/>
    <w:rsid w:val="00AC5C54"/>
    <w:rsid w:val="00AC6509"/>
    <w:rsid w:val="00AC725A"/>
    <w:rsid w:val="00AD5AF5"/>
    <w:rsid w:val="00AD7C14"/>
    <w:rsid w:val="00AE1AA6"/>
    <w:rsid w:val="00AE6772"/>
    <w:rsid w:val="00AE7BBD"/>
    <w:rsid w:val="00AF0299"/>
    <w:rsid w:val="00AF0EDD"/>
    <w:rsid w:val="00AF1EFD"/>
    <w:rsid w:val="00AF6683"/>
    <w:rsid w:val="00AF78D2"/>
    <w:rsid w:val="00B0487E"/>
    <w:rsid w:val="00B163E3"/>
    <w:rsid w:val="00B167C9"/>
    <w:rsid w:val="00B20BBC"/>
    <w:rsid w:val="00B213E5"/>
    <w:rsid w:val="00B2607A"/>
    <w:rsid w:val="00B2721F"/>
    <w:rsid w:val="00B30F49"/>
    <w:rsid w:val="00B35900"/>
    <w:rsid w:val="00B3598A"/>
    <w:rsid w:val="00B35D6C"/>
    <w:rsid w:val="00B36276"/>
    <w:rsid w:val="00B4174F"/>
    <w:rsid w:val="00B4313E"/>
    <w:rsid w:val="00B45C66"/>
    <w:rsid w:val="00B46BB0"/>
    <w:rsid w:val="00B52507"/>
    <w:rsid w:val="00B5583A"/>
    <w:rsid w:val="00B623A2"/>
    <w:rsid w:val="00B623AA"/>
    <w:rsid w:val="00B6255E"/>
    <w:rsid w:val="00B64F98"/>
    <w:rsid w:val="00B70BA0"/>
    <w:rsid w:val="00B70E6C"/>
    <w:rsid w:val="00B734D5"/>
    <w:rsid w:val="00B7656E"/>
    <w:rsid w:val="00B77D06"/>
    <w:rsid w:val="00B77D2D"/>
    <w:rsid w:val="00B813D8"/>
    <w:rsid w:val="00B84C4E"/>
    <w:rsid w:val="00B8648A"/>
    <w:rsid w:val="00B867E8"/>
    <w:rsid w:val="00B925B0"/>
    <w:rsid w:val="00B9701A"/>
    <w:rsid w:val="00BA61C8"/>
    <w:rsid w:val="00BB27AA"/>
    <w:rsid w:val="00BB2A24"/>
    <w:rsid w:val="00BB5C9D"/>
    <w:rsid w:val="00BC2439"/>
    <w:rsid w:val="00BC3AC3"/>
    <w:rsid w:val="00BC4B32"/>
    <w:rsid w:val="00BC4D99"/>
    <w:rsid w:val="00BC56B9"/>
    <w:rsid w:val="00BC608C"/>
    <w:rsid w:val="00BD0AEC"/>
    <w:rsid w:val="00BD0E97"/>
    <w:rsid w:val="00BD4DE8"/>
    <w:rsid w:val="00BD54FD"/>
    <w:rsid w:val="00BD5609"/>
    <w:rsid w:val="00BD61AE"/>
    <w:rsid w:val="00BD6593"/>
    <w:rsid w:val="00BD7E2C"/>
    <w:rsid w:val="00BE1456"/>
    <w:rsid w:val="00BE2992"/>
    <w:rsid w:val="00BE2C94"/>
    <w:rsid w:val="00BE3DE3"/>
    <w:rsid w:val="00BE5263"/>
    <w:rsid w:val="00BF5AF3"/>
    <w:rsid w:val="00BF5C2D"/>
    <w:rsid w:val="00BF6579"/>
    <w:rsid w:val="00BF6BA2"/>
    <w:rsid w:val="00BF6D77"/>
    <w:rsid w:val="00C01A89"/>
    <w:rsid w:val="00C031C5"/>
    <w:rsid w:val="00C05292"/>
    <w:rsid w:val="00C06B09"/>
    <w:rsid w:val="00C128D3"/>
    <w:rsid w:val="00C14A1B"/>
    <w:rsid w:val="00C15DE3"/>
    <w:rsid w:val="00C24403"/>
    <w:rsid w:val="00C25755"/>
    <w:rsid w:val="00C26F5D"/>
    <w:rsid w:val="00C277AA"/>
    <w:rsid w:val="00C313D9"/>
    <w:rsid w:val="00C341B3"/>
    <w:rsid w:val="00C34B0E"/>
    <w:rsid w:val="00C36B67"/>
    <w:rsid w:val="00C36DD0"/>
    <w:rsid w:val="00C403C0"/>
    <w:rsid w:val="00C405A7"/>
    <w:rsid w:val="00C44DA0"/>
    <w:rsid w:val="00C50DF0"/>
    <w:rsid w:val="00C50DF6"/>
    <w:rsid w:val="00C5104C"/>
    <w:rsid w:val="00C632CA"/>
    <w:rsid w:val="00C65362"/>
    <w:rsid w:val="00C66993"/>
    <w:rsid w:val="00C714C5"/>
    <w:rsid w:val="00C72005"/>
    <w:rsid w:val="00C75547"/>
    <w:rsid w:val="00C762DF"/>
    <w:rsid w:val="00C762EF"/>
    <w:rsid w:val="00C76E93"/>
    <w:rsid w:val="00C77107"/>
    <w:rsid w:val="00C7789A"/>
    <w:rsid w:val="00C778F1"/>
    <w:rsid w:val="00C8116A"/>
    <w:rsid w:val="00C81732"/>
    <w:rsid w:val="00C84050"/>
    <w:rsid w:val="00C84500"/>
    <w:rsid w:val="00C87E85"/>
    <w:rsid w:val="00C90469"/>
    <w:rsid w:val="00C90867"/>
    <w:rsid w:val="00C97CA7"/>
    <w:rsid w:val="00CA216B"/>
    <w:rsid w:val="00CA48EC"/>
    <w:rsid w:val="00CA51EA"/>
    <w:rsid w:val="00CA6550"/>
    <w:rsid w:val="00CA6C1D"/>
    <w:rsid w:val="00CB0667"/>
    <w:rsid w:val="00CB2330"/>
    <w:rsid w:val="00CB6ECB"/>
    <w:rsid w:val="00CC2D8B"/>
    <w:rsid w:val="00CC3530"/>
    <w:rsid w:val="00CC5D30"/>
    <w:rsid w:val="00CD1DBC"/>
    <w:rsid w:val="00CE1DAA"/>
    <w:rsid w:val="00CE32B2"/>
    <w:rsid w:val="00CE58DC"/>
    <w:rsid w:val="00CF1064"/>
    <w:rsid w:val="00CF332D"/>
    <w:rsid w:val="00CF38AA"/>
    <w:rsid w:val="00CF43A1"/>
    <w:rsid w:val="00CF62A1"/>
    <w:rsid w:val="00CF77F7"/>
    <w:rsid w:val="00D0280D"/>
    <w:rsid w:val="00D03EA3"/>
    <w:rsid w:val="00D04035"/>
    <w:rsid w:val="00D04C55"/>
    <w:rsid w:val="00D1026F"/>
    <w:rsid w:val="00D10393"/>
    <w:rsid w:val="00D10B3A"/>
    <w:rsid w:val="00D120A8"/>
    <w:rsid w:val="00D15186"/>
    <w:rsid w:val="00D16BE3"/>
    <w:rsid w:val="00D17135"/>
    <w:rsid w:val="00D17D09"/>
    <w:rsid w:val="00D21694"/>
    <w:rsid w:val="00D27149"/>
    <w:rsid w:val="00D27782"/>
    <w:rsid w:val="00D27B69"/>
    <w:rsid w:val="00D3066C"/>
    <w:rsid w:val="00D31CB8"/>
    <w:rsid w:val="00D34A02"/>
    <w:rsid w:val="00D34D9D"/>
    <w:rsid w:val="00D36949"/>
    <w:rsid w:val="00D42C97"/>
    <w:rsid w:val="00D42CEE"/>
    <w:rsid w:val="00D464F7"/>
    <w:rsid w:val="00D532C9"/>
    <w:rsid w:val="00D53D2B"/>
    <w:rsid w:val="00D548BF"/>
    <w:rsid w:val="00D551E2"/>
    <w:rsid w:val="00D554DA"/>
    <w:rsid w:val="00D5795A"/>
    <w:rsid w:val="00D60152"/>
    <w:rsid w:val="00D6274C"/>
    <w:rsid w:val="00D63450"/>
    <w:rsid w:val="00D63B5D"/>
    <w:rsid w:val="00D63EBB"/>
    <w:rsid w:val="00D6662A"/>
    <w:rsid w:val="00D71FB9"/>
    <w:rsid w:val="00D741E5"/>
    <w:rsid w:val="00D74A2C"/>
    <w:rsid w:val="00D7519A"/>
    <w:rsid w:val="00D76254"/>
    <w:rsid w:val="00D771D5"/>
    <w:rsid w:val="00D8034C"/>
    <w:rsid w:val="00D8313A"/>
    <w:rsid w:val="00D92004"/>
    <w:rsid w:val="00D92FC1"/>
    <w:rsid w:val="00D93A20"/>
    <w:rsid w:val="00D96748"/>
    <w:rsid w:val="00DA04CA"/>
    <w:rsid w:val="00DA0CE3"/>
    <w:rsid w:val="00DA35E0"/>
    <w:rsid w:val="00DA6E66"/>
    <w:rsid w:val="00DA7FE9"/>
    <w:rsid w:val="00DB0D95"/>
    <w:rsid w:val="00DB5F1D"/>
    <w:rsid w:val="00DC0782"/>
    <w:rsid w:val="00DC1838"/>
    <w:rsid w:val="00DC1D68"/>
    <w:rsid w:val="00DC245B"/>
    <w:rsid w:val="00DC579A"/>
    <w:rsid w:val="00DC6EEC"/>
    <w:rsid w:val="00DD0189"/>
    <w:rsid w:val="00DD1296"/>
    <w:rsid w:val="00DD5E05"/>
    <w:rsid w:val="00DD5F95"/>
    <w:rsid w:val="00DE1F53"/>
    <w:rsid w:val="00DE2A03"/>
    <w:rsid w:val="00DE56A5"/>
    <w:rsid w:val="00DF74C1"/>
    <w:rsid w:val="00E03A61"/>
    <w:rsid w:val="00E06760"/>
    <w:rsid w:val="00E07AA7"/>
    <w:rsid w:val="00E118D3"/>
    <w:rsid w:val="00E12734"/>
    <w:rsid w:val="00E1307A"/>
    <w:rsid w:val="00E13226"/>
    <w:rsid w:val="00E17612"/>
    <w:rsid w:val="00E23FEB"/>
    <w:rsid w:val="00E24133"/>
    <w:rsid w:val="00E25B6F"/>
    <w:rsid w:val="00E307ED"/>
    <w:rsid w:val="00E31913"/>
    <w:rsid w:val="00E35EF4"/>
    <w:rsid w:val="00E41F64"/>
    <w:rsid w:val="00E41FC6"/>
    <w:rsid w:val="00E43AF7"/>
    <w:rsid w:val="00E521DA"/>
    <w:rsid w:val="00E539B9"/>
    <w:rsid w:val="00E547E0"/>
    <w:rsid w:val="00E563B3"/>
    <w:rsid w:val="00E570BD"/>
    <w:rsid w:val="00E6019A"/>
    <w:rsid w:val="00E601D4"/>
    <w:rsid w:val="00E6472F"/>
    <w:rsid w:val="00E65478"/>
    <w:rsid w:val="00E70C83"/>
    <w:rsid w:val="00E72D84"/>
    <w:rsid w:val="00E72D86"/>
    <w:rsid w:val="00E73186"/>
    <w:rsid w:val="00E73565"/>
    <w:rsid w:val="00E75E80"/>
    <w:rsid w:val="00E772B0"/>
    <w:rsid w:val="00E810B5"/>
    <w:rsid w:val="00E84F95"/>
    <w:rsid w:val="00E867DD"/>
    <w:rsid w:val="00E87183"/>
    <w:rsid w:val="00E926E3"/>
    <w:rsid w:val="00E9453B"/>
    <w:rsid w:val="00EA0572"/>
    <w:rsid w:val="00EA34FF"/>
    <w:rsid w:val="00EB3E27"/>
    <w:rsid w:val="00EB6233"/>
    <w:rsid w:val="00EC2CF1"/>
    <w:rsid w:val="00EC3D75"/>
    <w:rsid w:val="00EC62B9"/>
    <w:rsid w:val="00ED0D87"/>
    <w:rsid w:val="00ED4CDE"/>
    <w:rsid w:val="00ED4D9D"/>
    <w:rsid w:val="00EE013E"/>
    <w:rsid w:val="00EE24E0"/>
    <w:rsid w:val="00EE358A"/>
    <w:rsid w:val="00EE5C02"/>
    <w:rsid w:val="00EE62DB"/>
    <w:rsid w:val="00EE6921"/>
    <w:rsid w:val="00F010F5"/>
    <w:rsid w:val="00F02504"/>
    <w:rsid w:val="00F03F64"/>
    <w:rsid w:val="00F04607"/>
    <w:rsid w:val="00F04F75"/>
    <w:rsid w:val="00F05954"/>
    <w:rsid w:val="00F06215"/>
    <w:rsid w:val="00F06237"/>
    <w:rsid w:val="00F065E8"/>
    <w:rsid w:val="00F1154A"/>
    <w:rsid w:val="00F1320C"/>
    <w:rsid w:val="00F15018"/>
    <w:rsid w:val="00F16533"/>
    <w:rsid w:val="00F20B1C"/>
    <w:rsid w:val="00F22B97"/>
    <w:rsid w:val="00F22BA9"/>
    <w:rsid w:val="00F25FFF"/>
    <w:rsid w:val="00F2646A"/>
    <w:rsid w:val="00F26E76"/>
    <w:rsid w:val="00F300BC"/>
    <w:rsid w:val="00F32375"/>
    <w:rsid w:val="00F34AB1"/>
    <w:rsid w:val="00F445FE"/>
    <w:rsid w:val="00F453B1"/>
    <w:rsid w:val="00F53E82"/>
    <w:rsid w:val="00F60F93"/>
    <w:rsid w:val="00F61D4F"/>
    <w:rsid w:val="00F74476"/>
    <w:rsid w:val="00F75C96"/>
    <w:rsid w:val="00F84701"/>
    <w:rsid w:val="00F84984"/>
    <w:rsid w:val="00F86878"/>
    <w:rsid w:val="00F87929"/>
    <w:rsid w:val="00F95125"/>
    <w:rsid w:val="00F95691"/>
    <w:rsid w:val="00F95A3F"/>
    <w:rsid w:val="00F96865"/>
    <w:rsid w:val="00FA06AF"/>
    <w:rsid w:val="00FA0FB2"/>
    <w:rsid w:val="00FA21F6"/>
    <w:rsid w:val="00FA27A3"/>
    <w:rsid w:val="00FA68CF"/>
    <w:rsid w:val="00FB0592"/>
    <w:rsid w:val="00FB19EC"/>
    <w:rsid w:val="00FB1D10"/>
    <w:rsid w:val="00FB3798"/>
    <w:rsid w:val="00FB3F2D"/>
    <w:rsid w:val="00FB6A2A"/>
    <w:rsid w:val="00FB6C0E"/>
    <w:rsid w:val="00FC71AF"/>
    <w:rsid w:val="00FD18AE"/>
    <w:rsid w:val="00FD31EF"/>
    <w:rsid w:val="00FD4357"/>
    <w:rsid w:val="00FD452E"/>
    <w:rsid w:val="00FD4D01"/>
    <w:rsid w:val="00FD6B0D"/>
    <w:rsid w:val="00FE5702"/>
    <w:rsid w:val="00FE57E1"/>
    <w:rsid w:val="00FE7FD3"/>
    <w:rsid w:val="00FF0BBE"/>
    <w:rsid w:val="00FF1FA1"/>
    <w:rsid w:val="00FF2C5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683AF1"/>
    <w:rPr>
      <w:sz w:val="16"/>
      <w:szCs w:val="16"/>
    </w:rPr>
  </w:style>
  <w:style w:type="paragraph" w:styleId="a4">
    <w:name w:val="annotation text"/>
    <w:basedOn w:val="a"/>
    <w:link w:val="Char1"/>
    <w:unhideWhenUsed/>
    <w:rsid w:val="00683AF1"/>
    <w:pPr>
      <w:spacing w:line="240" w:lineRule="auto"/>
    </w:pPr>
    <w:rPr>
      <w:sz w:val="20"/>
      <w:szCs w:val="20"/>
    </w:rPr>
  </w:style>
  <w:style w:type="character" w:customStyle="1" w:styleId="Char1">
    <w:name w:val="批注文字 Char1"/>
    <w:basedOn w:val="a0"/>
    <w:link w:val="a4"/>
    <w:uiPriority w:val="99"/>
    <w:rsid w:val="00683AF1"/>
    <w:rPr>
      <w:sz w:val="20"/>
      <w:szCs w:val="20"/>
    </w:rPr>
  </w:style>
  <w:style w:type="paragraph" w:styleId="a5">
    <w:name w:val="annotation subject"/>
    <w:basedOn w:val="a4"/>
    <w:next w:val="a4"/>
    <w:link w:val="Char"/>
    <w:uiPriority w:val="99"/>
    <w:semiHidden/>
    <w:unhideWhenUsed/>
    <w:rsid w:val="00683AF1"/>
    <w:rPr>
      <w:b/>
      <w:bCs/>
    </w:rPr>
  </w:style>
  <w:style w:type="character" w:customStyle="1" w:styleId="Char">
    <w:name w:val="批注主题 Char"/>
    <w:basedOn w:val="Char1"/>
    <w:link w:val="a5"/>
    <w:uiPriority w:val="99"/>
    <w:semiHidden/>
    <w:rsid w:val="00683AF1"/>
    <w:rPr>
      <w:b/>
      <w:bCs/>
      <w:sz w:val="20"/>
      <w:szCs w:val="20"/>
    </w:rPr>
  </w:style>
  <w:style w:type="paragraph" w:styleId="a6">
    <w:name w:val="Balloon Text"/>
    <w:basedOn w:val="a"/>
    <w:link w:val="Char0"/>
    <w:uiPriority w:val="99"/>
    <w:semiHidden/>
    <w:unhideWhenUsed/>
    <w:rsid w:val="00683AF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83AF1"/>
    <w:rPr>
      <w:rFonts w:ascii="Segoe UI" w:hAnsi="Segoe UI" w:cs="Segoe UI"/>
      <w:sz w:val="18"/>
      <w:szCs w:val="18"/>
    </w:rPr>
  </w:style>
  <w:style w:type="paragraph" w:styleId="a7">
    <w:name w:val="List Paragraph"/>
    <w:basedOn w:val="a"/>
    <w:uiPriority w:val="34"/>
    <w:qFormat/>
    <w:rsid w:val="00E03A61"/>
    <w:pPr>
      <w:ind w:left="720"/>
      <w:contextualSpacing/>
    </w:pPr>
  </w:style>
  <w:style w:type="paragraph" w:styleId="a8">
    <w:name w:val="Bibliography"/>
    <w:basedOn w:val="a"/>
    <w:next w:val="a"/>
    <w:uiPriority w:val="37"/>
    <w:unhideWhenUsed/>
    <w:rsid w:val="00DC1D68"/>
    <w:pPr>
      <w:tabs>
        <w:tab w:val="left" w:pos="504"/>
      </w:tabs>
      <w:spacing w:after="240" w:line="240" w:lineRule="auto"/>
      <w:ind w:left="504" w:hanging="504"/>
    </w:pPr>
  </w:style>
  <w:style w:type="table" w:styleId="a9">
    <w:name w:val="Table Grid"/>
    <w:basedOn w:val="a1"/>
    <w:uiPriority w:val="39"/>
    <w:rsid w:val="003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4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Revision"/>
    <w:hidden/>
    <w:uiPriority w:val="99"/>
    <w:semiHidden/>
    <w:rsid w:val="007E00B0"/>
    <w:pPr>
      <w:spacing w:after="0" w:line="240" w:lineRule="auto"/>
    </w:pPr>
  </w:style>
  <w:style w:type="paragraph" w:styleId="ab">
    <w:name w:val="header"/>
    <w:basedOn w:val="a"/>
    <w:link w:val="Char2"/>
    <w:uiPriority w:val="99"/>
    <w:unhideWhenUsed/>
    <w:rsid w:val="00F453B1"/>
    <w:pPr>
      <w:tabs>
        <w:tab w:val="center" w:pos="4680"/>
        <w:tab w:val="right" w:pos="9360"/>
      </w:tabs>
      <w:spacing w:after="0" w:line="240" w:lineRule="auto"/>
    </w:pPr>
  </w:style>
  <w:style w:type="character" w:customStyle="1" w:styleId="Char2">
    <w:name w:val="页眉 Char"/>
    <w:basedOn w:val="a0"/>
    <w:link w:val="ab"/>
    <w:uiPriority w:val="99"/>
    <w:rsid w:val="00F453B1"/>
  </w:style>
  <w:style w:type="paragraph" w:styleId="ac">
    <w:name w:val="footer"/>
    <w:basedOn w:val="a"/>
    <w:link w:val="Char3"/>
    <w:uiPriority w:val="99"/>
    <w:unhideWhenUsed/>
    <w:rsid w:val="00F453B1"/>
    <w:pPr>
      <w:tabs>
        <w:tab w:val="center" w:pos="4680"/>
        <w:tab w:val="right" w:pos="9360"/>
      </w:tabs>
      <w:spacing w:after="0" w:line="240" w:lineRule="auto"/>
    </w:pPr>
  </w:style>
  <w:style w:type="character" w:customStyle="1" w:styleId="Char3">
    <w:name w:val="页脚 Char"/>
    <w:basedOn w:val="a0"/>
    <w:link w:val="ac"/>
    <w:uiPriority w:val="99"/>
    <w:rsid w:val="00F453B1"/>
  </w:style>
  <w:style w:type="paragraph" w:styleId="HTML">
    <w:name w:val="HTML Preformatted"/>
    <w:basedOn w:val="a"/>
    <w:link w:val="HTMLChar"/>
    <w:uiPriority w:val="99"/>
    <w:semiHidden/>
    <w:unhideWhenUsed/>
    <w:rsid w:val="00321990"/>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321990"/>
    <w:rPr>
      <w:rFonts w:ascii="Consolas" w:hAnsi="Consolas" w:cs="Consolas"/>
      <w:sz w:val="20"/>
      <w:szCs w:val="20"/>
    </w:rPr>
  </w:style>
  <w:style w:type="character" w:customStyle="1" w:styleId="id-label">
    <w:name w:val="id-label"/>
    <w:basedOn w:val="a0"/>
    <w:rsid w:val="00AC725A"/>
  </w:style>
  <w:style w:type="character" w:styleId="ad">
    <w:name w:val="Strong"/>
    <w:basedOn w:val="a0"/>
    <w:uiPriority w:val="22"/>
    <w:qFormat/>
    <w:rsid w:val="00AC725A"/>
    <w:rPr>
      <w:b/>
      <w:bCs/>
    </w:rPr>
  </w:style>
  <w:style w:type="character" w:customStyle="1" w:styleId="identifier">
    <w:name w:val="identifier"/>
    <w:basedOn w:val="a0"/>
    <w:rsid w:val="00E12734"/>
  </w:style>
  <w:style w:type="character" w:styleId="ae">
    <w:name w:val="Hyperlink"/>
    <w:basedOn w:val="a0"/>
    <w:uiPriority w:val="99"/>
    <w:unhideWhenUsed/>
    <w:rsid w:val="00E12734"/>
    <w:rPr>
      <w:color w:val="0000FF"/>
      <w:u w:val="single"/>
    </w:rPr>
  </w:style>
  <w:style w:type="character" w:customStyle="1" w:styleId="1">
    <w:name w:val="未处理的提及1"/>
    <w:basedOn w:val="a0"/>
    <w:uiPriority w:val="99"/>
    <w:semiHidden/>
    <w:unhideWhenUsed/>
    <w:rsid w:val="00F20B1C"/>
    <w:rPr>
      <w:color w:val="605E5C"/>
      <w:shd w:val="clear" w:color="auto" w:fill="E1DFDD"/>
    </w:rPr>
  </w:style>
  <w:style w:type="character" w:customStyle="1" w:styleId="docsum-pmid">
    <w:name w:val="docsum-pmid"/>
    <w:basedOn w:val="a0"/>
    <w:rsid w:val="00141D19"/>
  </w:style>
  <w:style w:type="character" w:customStyle="1" w:styleId="h3">
    <w:name w:val="h3"/>
    <w:rsid w:val="00181158"/>
  </w:style>
  <w:style w:type="character" w:customStyle="1" w:styleId="Char4">
    <w:name w:val="批注文字 Char"/>
    <w:semiHidden/>
    <w:rsid w:val="00181158"/>
    <w:rPr>
      <w:rFonts w:ascii="Calibri" w:eastAsia="Calibri" w:hAnsi="Calibri" w:cs="Calibri"/>
      <w:sz w:val="22"/>
      <w:szCs w:val="22"/>
      <w:lang w:val="en-US" w:eastAsia="ar-SA"/>
    </w:rPr>
  </w:style>
  <w:style w:type="character" w:styleId="af">
    <w:name w:val="page number"/>
    <w:basedOn w:val="a0"/>
    <w:uiPriority w:val="99"/>
    <w:semiHidden/>
    <w:unhideWhenUsed/>
    <w:rsid w:val="0018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683AF1"/>
    <w:rPr>
      <w:sz w:val="16"/>
      <w:szCs w:val="16"/>
    </w:rPr>
  </w:style>
  <w:style w:type="paragraph" w:styleId="a4">
    <w:name w:val="annotation text"/>
    <w:basedOn w:val="a"/>
    <w:link w:val="Char1"/>
    <w:unhideWhenUsed/>
    <w:rsid w:val="00683AF1"/>
    <w:pPr>
      <w:spacing w:line="240" w:lineRule="auto"/>
    </w:pPr>
    <w:rPr>
      <w:sz w:val="20"/>
      <w:szCs w:val="20"/>
    </w:rPr>
  </w:style>
  <w:style w:type="character" w:customStyle="1" w:styleId="Char1">
    <w:name w:val="批注文字 Char1"/>
    <w:basedOn w:val="a0"/>
    <w:link w:val="a4"/>
    <w:uiPriority w:val="99"/>
    <w:rsid w:val="00683AF1"/>
    <w:rPr>
      <w:sz w:val="20"/>
      <w:szCs w:val="20"/>
    </w:rPr>
  </w:style>
  <w:style w:type="paragraph" w:styleId="a5">
    <w:name w:val="annotation subject"/>
    <w:basedOn w:val="a4"/>
    <w:next w:val="a4"/>
    <w:link w:val="Char"/>
    <w:uiPriority w:val="99"/>
    <w:semiHidden/>
    <w:unhideWhenUsed/>
    <w:rsid w:val="00683AF1"/>
    <w:rPr>
      <w:b/>
      <w:bCs/>
    </w:rPr>
  </w:style>
  <w:style w:type="character" w:customStyle="1" w:styleId="Char">
    <w:name w:val="批注主题 Char"/>
    <w:basedOn w:val="Char1"/>
    <w:link w:val="a5"/>
    <w:uiPriority w:val="99"/>
    <w:semiHidden/>
    <w:rsid w:val="00683AF1"/>
    <w:rPr>
      <w:b/>
      <w:bCs/>
      <w:sz w:val="20"/>
      <w:szCs w:val="20"/>
    </w:rPr>
  </w:style>
  <w:style w:type="paragraph" w:styleId="a6">
    <w:name w:val="Balloon Text"/>
    <w:basedOn w:val="a"/>
    <w:link w:val="Char0"/>
    <w:uiPriority w:val="99"/>
    <w:semiHidden/>
    <w:unhideWhenUsed/>
    <w:rsid w:val="00683AF1"/>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83AF1"/>
    <w:rPr>
      <w:rFonts w:ascii="Segoe UI" w:hAnsi="Segoe UI" w:cs="Segoe UI"/>
      <w:sz w:val="18"/>
      <w:szCs w:val="18"/>
    </w:rPr>
  </w:style>
  <w:style w:type="paragraph" w:styleId="a7">
    <w:name w:val="List Paragraph"/>
    <w:basedOn w:val="a"/>
    <w:uiPriority w:val="34"/>
    <w:qFormat/>
    <w:rsid w:val="00E03A61"/>
    <w:pPr>
      <w:ind w:left="720"/>
      <w:contextualSpacing/>
    </w:pPr>
  </w:style>
  <w:style w:type="paragraph" w:styleId="a8">
    <w:name w:val="Bibliography"/>
    <w:basedOn w:val="a"/>
    <w:next w:val="a"/>
    <w:uiPriority w:val="37"/>
    <w:unhideWhenUsed/>
    <w:rsid w:val="00DC1D68"/>
    <w:pPr>
      <w:tabs>
        <w:tab w:val="left" w:pos="504"/>
      </w:tabs>
      <w:spacing w:after="240" w:line="240" w:lineRule="auto"/>
      <w:ind w:left="504" w:hanging="504"/>
    </w:pPr>
  </w:style>
  <w:style w:type="table" w:styleId="a9">
    <w:name w:val="Table Grid"/>
    <w:basedOn w:val="a1"/>
    <w:uiPriority w:val="39"/>
    <w:rsid w:val="003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4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Revision"/>
    <w:hidden/>
    <w:uiPriority w:val="99"/>
    <w:semiHidden/>
    <w:rsid w:val="007E00B0"/>
    <w:pPr>
      <w:spacing w:after="0" w:line="240" w:lineRule="auto"/>
    </w:pPr>
  </w:style>
  <w:style w:type="paragraph" w:styleId="ab">
    <w:name w:val="header"/>
    <w:basedOn w:val="a"/>
    <w:link w:val="Char2"/>
    <w:uiPriority w:val="99"/>
    <w:unhideWhenUsed/>
    <w:rsid w:val="00F453B1"/>
    <w:pPr>
      <w:tabs>
        <w:tab w:val="center" w:pos="4680"/>
        <w:tab w:val="right" w:pos="9360"/>
      </w:tabs>
      <w:spacing w:after="0" w:line="240" w:lineRule="auto"/>
    </w:pPr>
  </w:style>
  <w:style w:type="character" w:customStyle="1" w:styleId="Char2">
    <w:name w:val="页眉 Char"/>
    <w:basedOn w:val="a0"/>
    <w:link w:val="ab"/>
    <w:uiPriority w:val="99"/>
    <w:rsid w:val="00F453B1"/>
  </w:style>
  <w:style w:type="paragraph" w:styleId="ac">
    <w:name w:val="footer"/>
    <w:basedOn w:val="a"/>
    <w:link w:val="Char3"/>
    <w:uiPriority w:val="99"/>
    <w:unhideWhenUsed/>
    <w:rsid w:val="00F453B1"/>
    <w:pPr>
      <w:tabs>
        <w:tab w:val="center" w:pos="4680"/>
        <w:tab w:val="right" w:pos="9360"/>
      </w:tabs>
      <w:spacing w:after="0" w:line="240" w:lineRule="auto"/>
    </w:pPr>
  </w:style>
  <w:style w:type="character" w:customStyle="1" w:styleId="Char3">
    <w:name w:val="页脚 Char"/>
    <w:basedOn w:val="a0"/>
    <w:link w:val="ac"/>
    <w:uiPriority w:val="99"/>
    <w:rsid w:val="00F453B1"/>
  </w:style>
  <w:style w:type="paragraph" w:styleId="HTML">
    <w:name w:val="HTML Preformatted"/>
    <w:basedOn w:val="a"/>
    <w:link w:val="HTMLChar"/>
    <w:uiPriority w:val="99"/>
    <w:semiHidden/>
    <w:unhideWhenUsed/>
    <w:rsid w:val="00321990"/>
    <w:pPr>
      <w:spacing w:after="0" w:line="240" w:lineRule="auto"/>
    </w:pPr>
    <w:rPr>
      <w:rFonts w:ascii="Consolas" w:hAnsi="Consolas" w:cs="Consolas"/>
      <w:sz w:val="20"/>
      <w:szCs w:val="20"/>
    </w:rPr>
  </w:style>
  <w:style w:type="character" w:customStyle="1" w:styleId="HTMLChar">
    <w:name w:val="HTML 预设格式 Char"/>
    <w:basedOn w:val="a0"/>
    <w:link w:val="HTML"/>
    <w:uiPriority w:val="99"/>
    <w:semiHidden/>
    <w:rsid w:val="00321990"/>
    <w:rPr>
      <w:rFonts w:ascii="Consolas" w:hAnsi="Consolas" w:cs="Consolas"/>
      <w:sz w:val="20"/>
      <w:szCs w:val="20"/>
    </w:rPr>
  </w:style>
  <w:style w:type="character" w:customStyle="1" w:styleId="id-label">
    <w:name w:val="id-label"/>
    <w:basedOn w:val="a0"/>
    <w:rsid w:val="00AC725A"/>
  </w:style>
  <w:style w:type="character" w:styleId="ad">
    <w:name w:val="Strong"/>
    <w:basedOn w:val="a0"/>
    <w:uiPriority w:val="22"/>
    <w:qFormat/>
    <w:rsid w:val="00AC725A"/>
    <w:rPr>
      <w:b/>
      <w:bCs/>
    </w:rPr>
  </w:style>
  <w:style w:type="character" w:customStyle="1" w:styleId="identifier">
    <w:name w:val="identifier"/>
    <w:basedOn w:val="a0"/>
    <w:rsid w:val="00E12734"/>
  </w:style>
  <w:style w:type="character" w:styleId="ae">
    <w:name w:val="Hyperlink"/>
    <w:basedOn w:val="a0"/>
    <w:uiPriority w:val="99"/>
    <w:unhideWhenUsed/>
    <w:rsid w:val="00E12734"/>
    <w:rPr>
      <w:color w:val="0000FF"/>
      <w:u w:val="single"/>
    </w:rPr>
  </w:style>
  <w:style w:type="character" w:customStyle="1" w:styleId="1">
    <w:name w:val="未处理的提及1"/>
    <w:basedOn w:val="a0"/>
    <w:uiPriority w:val="99"/>
    <w:semiHidden/>
    <w:unhideWhenUsed/>
    <w:rsid w:val="00F20B1C"/>
    <w:rPr>
      <w:color w:val="605E5C"/>
      <w:shd w:val="clear" w:color="auto" w:fill="E1DFDD"/>
    </w:rPr>
  </w:style>
  <w:style w:type="character" w:customStyle="1" w:styleId="docsum-pmid">
    <w:name w:val="docsum-pmid"/>
    <w:basedOn w:val="a0"/>
    <w:rsid w:val="00141D19"/>
  </w:style>
  <w:style w:type="character" w:customStyle="1" w:styleId="h3">
    <w:name w:val="h3"/>
    <w:rsid w:val="00181158"/>
  </w:style>
  <w:style w:type="character" w:customStyle="1" w:styleId="Char4">
    <w:name w:val="批注文字 Char"/>
    <w:semiHidden/>
    <w:rsid w:val="00181158"/>
    <w:rPr>
      <w:rFonts w:ascii="Calibri" w:eastAsia="Calibri" w:hAnsi="Calibri" w:cs="Calibri"/>
      <w:sz w:val="22"/>
      <w:szCs w:val="22"/>
      <w:lang w:val="en-US" w:eastAsia="ar-SA"/>
    </w:rPr>
  </w:style>
  <w:style w:type="character" w:styleId="af">
    <w:name w:val="page number"/>
    <w:basedOn w:val="a0"/>
    <w:uiPriority w:val="99"/>
    <w:semiHidden/>
    <w:unhideWhenUsed/>
    <w:rsid w:val="0018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31">
      <w:bodyDiv w:val="1"/>
      <w:marLeft w:val="0"/>
      <w:marRight w:val="0"/>
      <w:marTop w:val="0"/>
      <w:marBottom w:val="0"/>
      <w:divBdr>
        <w:top w:val="none" w:sz="0" w:space="0" w:color="auto"/>
        <w:left w:val="none" w:sz="0" w:space="0" w:color="auto"/>
        <w:bottom w:val="none" w:sz="0" w:space="0" w:color="auto"/>
        <w:right w:val="none" w:sz="0" w:space="0" w:color="auto"/>
      </w:divBdr>
    </w:div>
    <w:div w:id="39521986">
      <w:bodyDiv w:val="1"/>
      <w:marLeft w:val="0"/>
      <w:marRight w:val="0"/>
      <w:marTop w:val="0"/>
      <w:marBottom w:val="0"/>
      <w:divBdr>
        <w:top w:val="none" w:sz="0" w:space="0" w:color="auto"/>
        <w:left w:val="none" w:sz="0" w:space="0" w:color="auto"/>
        <w:bottom w:val="none" w:sz="0" w:space="0" w:color="auto"/>
        <w:right w:val="none" w:sz="0" w:space="0" w:color="auto"/>
      </w:divBdr>
    </w:div>
    <w:div w:id="68577686">
      <w:bodyDiv w:val="1"/>
      <w:marLeft w:val="0"/>
      <w:marRight w:val="0"/>
      <w:marTop w:val="0"/>
      <w:marBottom w:val="0"/>
      <w:divBdr>
        <w:top w:val="none" w:sz="0" w:space="0" w:color="auto"/>
        <w:left w:val="none" w:sz="0" w:space="0" w:color="auto"/>
        <w:bottom w:val="none" w:sz="0" w:space="0" w:color="auto"/>
        <w:right w:val="none" w:sz="0" w:space="0" w:color="auto"/>
      </w:divBdr>
    </w:div>
    <w:div w:id="73861063">
      <w:bodyDiv w:val="1"/>
      <w:marLeft w:val="0"/>
      <w:marRight w:val="0"/>
      <w:marTop w:val="0"/>
      <w:marBottom w:val="0"/>
      <w:divBdr>
        <w:top w:val="none" w:sz="0" w:space="0" w:color="auto"/>
        <w:left w:val="none" w:sz="0" w:space="0" w:color="auto"/>
        <w:bottom w:val="none" w:sz="0" w:space="0" w:color="auto"/>
        <w:right w:val="none" w:sz="0" w:space="0" w:color="auto"/>
      </w:divBdr>
    </w:div>
    <w:div w:id="82998767">
      <w:bodyDiv w:val="1"/>
      <w:marLeft w:val="0"/>
      <w:marRight w:val="0"/>
      <w:marTop w:val="0"/>
      <w:marBottom w:val="0"/>
      <w:divBdr>
        <w:top w:val="none" w:sz="0" w:space="0" w:color="auto"/>
        <w:left w:val="none" w:sz="0" w:space="0" w:color="auto"/>
        <w:bottom w:val="none" w:sz="0" w:space="0" w:color="auto"/>
        <w:right w:val="none" w:sz="0" w:space="0" w:color="auto"/>
      </w:divBdr>
    </w:div>
    <w:div w:id="152454589">
      <w:bodyDiv w:val="1"/>
      <w:marLeft w:val="0"/>
      <w:marRight w:val="0"/>
      <w:marTop w:val="0"/>
      <w:marBottom w:val="0"/>
      <w:divBdr>
        <w:top w:val="none" w:sz="0" w:space="0" w:color="auto"/>
        <w:left w:val="none" w:sz="0" w:space="0" w:color="auto"/>
        <w:bottom w:val="none" w:sz="0" w:space="0" w:color="auto"/>
        <w:right w:val="none" w:sz="0" w:space="0" w:color="auto"/>
      </w:divBdr>
    </w:div>
    <w:div w:id="180165560">
      <w:bodyDiv w:val="1"/>
      <w:marLeft w:val="0"/>
      <w:marRight w:val="0"/>
      <w:marTop w:val="0"/>
      <w:marBottom w:val="0"/>
      <w:divBdr>
        <w:top w:val="none" w:sz="0" w:space="0" w:color="auto"/>
        <w:left w:val="none" w:sz="0" w:space="0" w:color="auto"/>
        <w:bottom w:val="none" w:sz="0" w:space="0" w:color="auto"/>
        <w:right w:val="none" w:sz="0" w:space="0" w:color="auto"/>
      </w:divBdr>
    </w:div>
    <w:div w:id="230821196">
      <w:bodyDiv w:val="1"/>
      <w:marLeft w:val="0"/>
      <w:marRight w:val="0"/>
      <w:marTop w:val="0"/>
      <w:marBottom w:val="0"/>
      <w:divBdr>
        <w:top w:val="none" w:sz="0" w:space="0" w:color="auto"/>
        <w:left w:val="none" w:sz="0" w:space="0" w:color="auto"/>
        <w:bottom w:val="none" w:sz="0" w:space="0" w:color="auto"/>
        <w:right w:val="none" w:sz="0" w:space="0" w:color="auto"/>
      </w:divBdr>
    </w:div>
    <w:div w:id="296186526">
      <w:bodyDiv w:val="1"/>
      <w:marLeft w:val="0"/>
      <w:marRight w:val="0"/>
      <w:marTop w:val="0"/>
      <w:marBottom w:val="0"/>
      <w:divBdr>
        <w:top w:val="none" w:sz="0" w:space="0" w:color="auto"/>
        <w:left w:val="none" w:sz="0" w:space="0" w:color="auto"/>
        <w:bottom w:val="none" w:sz="0" w:space="0" w:color="auto"/>
        <w:right w:val="none" w:sz="0" w:space="0" w:color="auto"/>
      </w:divBdr>
    </w:div>
    <w:div w:id="297801705">
      <w:bodyDiv w:val="1"/>
      <w:marLeft w:val="0"/>
      <w:marRight w:val="0"/>
      <w:marTop w:val="0"/>
      <w:marBottom w:val="0"/>
      <w:divBdr>
        <w:top w:val="none" w:sz="0" w:space="0" w:color="auto"/>
        <w:left w:val="none" w:sz="0" w:space="0" w:color="auto"/>
        <w:bottom w:val="none" w:sz="0" w:space="0" w:color="auto"/>
        <w:right w:val="none" w:sz="0" w:space="0" w:color="auto"/>
      </w:divBdr>
    </w:div>
    <w:div w:id="312028266">
      <w:bodyDiv w:val="1"/>
      <w:marLeft w:val="0"/>
      <w:marRight w:val="0"/>
      <w:marTop w:val="0"/>
      <w:marBottom w:val="0"/>
      <w:divBdr>
        <w:top w:val="none" w:sz="0" w:space="0" w:color="auto"/>
        <w:left w:val="none" w:sz="0" w:space="0" w:color="auto"/>
        <w:bottom w:val="none" w:sz="0" w:space="0" w:color="auto"/>
        <w:right w:val="none" w:sz="0" w:space="0" w:color="auto"/>
      </w:divBdr>
    </w:div>
    <w:div w:id="316494371">
      <w:bodyDiv w:val="1"/>
      <w:marLeft w:val="0"/>
      <w:marRight w:val="0"/>
      <w:marTop w:val="0"/>
      <w:marBottom w:val="0"/>
      <w:divBdr>
        <w:top w:val="none" w:sz="0" w:space="0" w:color="auto"/>
        <w:left w:val="none" w:sz="0" w:space="0" w:color="auto"/>
        <w:bottom w:val="none" w:sz="0" w:space="0" w:color="auto"/>
        <w:right w:val="none" w:sz="0" w:space="0" w:color="auto"/>
      </w:divBdr>
    </w:div>
    <w:div w:id="320892432">
      <w:bodyDiv w:val="1"/>
      <w:marLeft w:val="0"/>
      <w:marRight w:val="0"/>
      <w:marTop w:val="0"/>
      <w:marBottom w:val="0"/>
      <w:divBdr>
        <w:top w:val="none" w:sz="0" w:space="0" w:color="auto"/>
        <w:left w:val="none" w:sz="0" w:space="0" w:color="auto"/>
        <w:bottom w:val="none" w:sz="0" w:space="0" w:color="auto"/>
        <w:right w:val="none" w:sz="0" w:space="0" w:color="auto"/>
      </w:divBdr>
    </w:div>
    <w:div w:id="323125072">
      <w:bodyDiv w:val="1"/>
      <w:marLeft w:val="0"/>
      <w:marRight w:val="0"/>
      <w:marTop w:val="0"/>
      <w:marBottom w:val="0"/>
      <w:divBdr>
        <w:top w:val="none" w:sz="0" w:space="0" w:color="auto"/>
        <w:left w:val="none" w:sz="0" w:space="0" w:color="auto"/>
        <w:bottom w:val="none" w:sz="0" w:space="0" w:color="auto"/>
        <w:right w:val="none" w:sz="0" w:space="0" w:color="auto"/>
      </w:divBdr>
    </w:div>
    <w:div w:id="338042958">
      <w:bodyDiv w:val="1"/>
      <w:marLeft w:val="0"/>
      <w:marRight w:val="0"/>
      <w:marTop w:val="0"/>
      <w:marBottom w:val="0"/>
      <w:divBdr>
        <w:top w:val="none" w:sz="0" w:space="0" w:color="auto"/>
        <w:left w:val="none" w:sz="0" w:space="0" w:color="auto"/>
        <w:bottom w:val="none" w:sz="0" w:space="0" w:color="auto"/>
        <w:right w:val="none" w:sz="0" w:space="0" w:color="auto"/>
      </w:divBdr>
    </w:div>
    <w:div w:id="426774792">
      <w:bodyDiv w:val="1"/>
      <w:marLeft w:val="0"/>
      <w:marRight w:val="0"/>
      <w:marTop w:val="0"/>
      <w:marBottom w:val="0"/>
      <w:divBdr>
        <w:top w:val="none" w:sz="0" w:space="0" w:color="auto"/>
        <w:left w:val="none" w:sz="0" w:space="0" w:color="auto"/>
        <w:bottom w:val="none" w:sz="0" w:space="0" w:color="auto"/>
        <w:right w:val="none" w:sz="0" w:space="0" w:color="auto"/>
      </w:divBdr>
    </w:div>
    <w:div w:id="474178499">
      <w:bodyDiv w:val="1"/>
      <w:marLeft w:val="0"/>
      <w:marRight w:val="0"/>
      <w:marTop w:val="0"/>
      <w:marBottom w:val="0"/>
      <w:divBdr>
        <w:top w:val="none" w:sz="0" w:space="0" w:color="auto"/>
        <w:left w:val="none" w:sz="0" w:space="0" w:color="auto"/>
        <w:bottom w:val="none" w:sz="0" w:space="0" w:color="auto"/>
        <w:right w:val="none" w:sz="0" w:space="0" w:color="auto"/>
      </w:divBdr>
    </w:div>
    <w:div w:id="505897616">
      <w:bodyDiv w:val="1"/>
      <w:marLeft w:val="0"/>
      <w:marRight w:val="0"/>
      <w:marTop w:val="0"/>
      <w:marBottom w:val="0"/>
      <w:divBdr>
        <w:top w:val="none" w:sz="0" w:space="0" w:color="auto"/>
        <w:left w:val="none" w:sz="0" w:space="0" w:color="auto"/>
        <w:bottom w:val="none" w:sz="0" w:space="0" w:color="auto"/>
        <w:right w:val="none" w:sz="0" w:space="0" w:color="auto"/>
      </w:divBdr>
    </w:div>
    <w:div w:id="556941784">
      <w:bodyDiv w:val="1"/>
      <w:marLeft w:val="0"/>
      <w:marRight w:val="0"/>
      <w:marTop w:val="0"/>
      <w:marBottom w:val="0"/>
      <w:divBdr>
        <w:top w:val="none" w:sz="0" w:space="0" w:color="auto"/>
        <w:left w:val="none" w:sz="0" w:space="0" w:color="auto"/>
        <w:bottom w:val="none" w:sz="0" w:space="0" w:color="auto"/>
        <w:right w:val="none" w:sz="0" w:space="0" w:color="auto"/>
      </w:divBdr>
    </w:div>
    <w:div w:id="579099812">
      <w:bodyDiv w:val="1"/>
      <w:marLeft w:val="0"/>
      <w:marRight w:val="0"/>
      <w:marTop w:val="0"/>
      <w:marBottom w:val="0"/>
      <w:divBdr>
        <w:top w:val="none" w:sz="0" w:space="0" w:color="auto"/>
        <w:left w:val="none" w:sz="0" w:space="0" w:color="auto"/>
        <w:bottom w:val="none" w:sz="0" w:space="0" w:color="auto"/>
        <w:right w:val="none" w:sz="0" w:space="0" w:color="auto"/>
      </w:divBdr>
    </w:div>
    <w:div w:id="689064828">
      <w:bodyDiv w:val="1"/>
      <w:marLeft w:val="0"/>
      <w:marRight w:val="0"/>
      <w:marTop w:val="0"/>
      <w:marBottom w:val="0"/>
      <w:divBdr>
        <w:top w:val="none" w:sz="0" w:space="0" w:color="auto"/>
        <w:left w:val="none" w:sz="0" w:space="0" w:color="auto"/>
        <w:bottom w:val="none" w:sz="0" w:space="0" w:color="auto"/>
        <w:right w:val="none" w:sz="0" w:space="0" w:color="auto"/>
      </w:divBdr>
    </w:div>
    <w:div w:id="690767378">
      <w:bodyDiv w:val="1"/>
      <w:marLeft w:val="0"/>
      <w:marRight w:val="0"/>
      <w:marTop w:val="0"/>
      <w:marBottom w:val="0"/>
      <w:divBdr>
        <w:top w:val="none" w:sz="0" w:space="0" w:color="auto"/>
        <w:left w:val="none" w:sz="0" w:space="0" w:color="auto"/>
        <w:bottom w:val="none" w:sz="0" w:space="0" w:color="auto"/>
        <w:right w:val="none" w:sz="0" w:space="0" w:color="auto"/>
      </w:divBdr>
    </w:div>
    <w:div w:id="700209026">
      <w:bodyDiv w:val="1"/>
      <w:marLeft w:val="0"/>
      <w:marRight w:val="0"/>
      <w:marTop w:val="0"/>
      <w:marBottom w:val="0"/>
      <w:divBdr>
        <w:top w:val="none" w:sz="0" w:space="0" w:color="auto"/>
        <w:left w:val="none" w:sz="0" w:space="0" w:color="auto"/>
        <w:bottom w:val="none" w:sz="0" w:space="0" w:color="auto"/>
        <w:right w:val="none" w:sz="0" w:space="0" w:color="auto"/>
      </w:divBdr>
    </w:div>
    <w:div w:id="731007536">
      <w:bodyDiv w:val="1"/>
      <w:marLeft w:val="0"/>
      <w:marRight w:val="0"/>
      <w:marTop w:val="0"/>
      <w:marBottom w:val="0"/>
      <w:divBdr>
        <w:top w:val="none" w:sz="0" w:space="0" w:color="auto"/>
        <w:left w:val="none" w:sz="0" w:space="0" w:color="auto"/>
        <w:bottom w:val="none" w:sz="0" w:space="0" w:color="auto"/>
        <w:right w:val="none" w:sz="0" w:space="0" w:color="auto"/>
      </w:divBdr>
    </w:div>
    <w:div w:id="734009563">
      <w:bodyDiv w:val="1"/>
      <w:marLeft w:val="0"/>
      <w:marRight w:val="0"/>
      <w:marTop w:val="0"/>
      <w:marBottom w:val="0"/>
      <w:divBdr>
        <w:top w:val="none" w:sz="0" w:space="0" w:color="auto"/>
        <w:left w:val="none" w:sz="0" w:space="0" w:color="auto"/>
        <w:bottom w:val="none" w:sz="0" w:space="0" w:color="auto"/>
        <w:right w:val="none" w:sz="0" w:space="0" w:color="auto"/>
      </w:divBdr>
    </w:div>
    <w:div w:id="782580064">
      <w:bodyDiv w:val="1"/>
      <w:marLeft w:val="0"/>
      <w:marRight w:val="0"/>
      <w:marTop w:val="0"/>
      <w:marBottom w:val="0"/>
      <w:divBdr>
        <w:top w:val="none" w:sz="0" w:space="0" w:color="auto"/>
        <w:left w:val="none" w:sz="0" w:space="0" w:color="auto"/>
        <w:bottom w:val="none" w:sz="0" w:space="0" w:color="auto"/>
        <w:right w:val="none" w:sz="0" w:space="0" w:color="auto"/>
      </w:divBdr>
    </w:div>
    <w:div w:id="795754191">
      <w:bodyDiv w:val="1"/>
      <w:marLeft w:val="0"/>
      <w:marRight w:val="0"/>
      <w:marTop w:val="0"/>
      <w:marBottom w:val="0"/>
      <w:divBdr>
        <w:top w:val="none" w:sz="0" w:space="0" w:color="auto"/>
        <w:left w:val="none" w:sz="0" w:space="0" w:color="auto"/>
        <w:bottom w:val="none" w:sz="0" w:space="0" w:color="auto"/>
        <w:right w:val="none" w:sz="0" w:space="0" w:color="auto"/>
      </w:divBdr>
    </w:div>
    <w:div w:id="823931978">
      <w:bodyDiv w:val="1"/>
      <w:marLeft w:val="0"/>
      <w:marRight w:val="0"/>
      <w:marTop w:val="0"/>
      <w:marBottom w:val="0"/>
      <w:divBdr>
        <w:top w:val="none" w:sz="0" w:space="0" w:color="auto"/>
        <w:left w:val="none" w:sz="0" w:space="0" w:color="auto"/>
        <w:bottom w:val="none" w:sz="0" w:space="0" w:color="auto"/>
        <w:right w:val="none" w:sz="0" w:space="0" w:color="auto"/>
      </w:divBdr>
    </w:div>
    <w:div w:id="861742341">
      <w:bodyDiv w:val="1"/>
      <w:marLeft w:val="0"/>
      <w:marRight w:val="0"/>
      <w:marTop w:val="0"/>
      <w:marBottom w:val="0"/>
      <w:divBdr>
        <w:top w:val="none" w:sz="0" w:space="0" w:color="auto"/>
        <w:left w:val="none" w:sz="0" w:space="0" w:color="auto"/>
        <w:bottom w:val="none" w:sz="0" w:space="0" w:color="auto"/>
        <w:right w:val="none" w:sz="0" w:space="0" w:color="auto"/>
      </w:divBdr>
    </w:div>
    <w:div w:id="968172486">
      <w:bodyDiv w:val="1"/>
      <w:marLeft w:val="0"/>
      <w:marRight w:val="0"/>
      <w:marTop w:val="0"/>
      <w:marBottom w:val="0"/>
      <w:divBdr>
        <w:top w:val="none" w:sz="0" w:space="0" w:color="auto"/>
        <w:left w:val="none" w:sz="0" w:space="0" w:color="auto"/>
        <w:bottom w:val="none" w:sz="0" w:space="0" w:color="auto"/>
        <w:right w:val="none" w:sz="0" w:space="0" w:color="auto"/>
      </w:divBdr>
    </w:div>
    <w:div w:id="1073816145">
      <w:bodyDiv w:val="1"/>
      <w:marLeft w:val="0"/>
      <w:marRight w:val="0"/>
      <w:marTop w:val="0"/>
      <w:marBottom w:val="0"/>
      <w:divBdr>
        <w:top w:val="none" w:sz="0" w:space="0" w:color="auto"/>
        <w:left w:val="none" w:sz="0" w:space="0" w:color="auto"/>
        <w:bottom w:val="none" w:sz="0" w:space="0" w:color="auto"/>
        <w:right w:val="none" w:sz="0" w:space="0" w:color="auto"/>
      </w:divBdr>
    </w:div>
    <w:div w:id="1146704228">
      <w:bodyDiv w:val="1"/>
      <w:marLeft w:val="0"/>
      <w:marRight w:val="0"/>
      <w:marTop w:val="0"/>
      <w:marBottom w:val="0"/>
      <w:divBdr>
        <w:top w:val="none" w:sz="0" w:space="0" w:color="auto"/>
        <w:left w:val="none" w:sz="0" w:space="0" w:color="auto"/>
        <w:bottom w:val="none" w:sz="0" w:space="0" w:color="auto"/>
        <w:right w:val="none" w:sz="0" w:space="0" w:color="auto"/>
      </w:divBdr>
    </w:div>
    <w:div w:id="1163663349">
      <w:bodyDiv w:val="1"/>
      <w:marLeft w:val="0"/>
      <w:marRight w:val="0"/>
      <w:marTop w:val="0"/>
      <w:marBottom w:val="0"/>
      <w:divBdr>
        <w:top w:val="none" w:sz="0" w:space="0" w:color="auto"/>
        <w:left w:val="none" w:sz="0" w:space="0" w:color="auto"/>
        <w:bottom w:val="none" w:sz="0" w:space="0" w:color="auto"/>
        <w:right w:val="none" w:sz="0" w:space="0" w:color="auto"/>
      </w:divBdr>
    </w:div>
    <w:div w:id="1167788974">
      <w:bodyDiv w:val="1"/>
      <w:marLeft w:val="0"/>
      <w:marRight w:val="0"/>
      <w:marTop w:val="0"/>
      <w:marBottom w:val="0"/>
      <w:divBdr>
        <w:top w:val="none" w:sz="0" w:space="0" w:color="auto"/>
        <w:left w:val="none" w:sz="0" w:space="0" w:color="auto"/>
        <w:bottom w:val="none" w:sz="0" w:space="0" w:color="auto"/>
        <w:right w:val="none" w:sz="0" w:space="0" w:color="auto"/>
      </w:divBdr>
    </w:div>
    <w:div w:id="1195460949">
      <w:bodyDiv w:val="1"/>
      <w:marLeft w:val="0"/>
      <w:marRight w:val="0"/>
      <w:marTop w:val="0"/>
      <w:marBottom w:val="0"/>
      <w:divBdr>
        <w:top w:val="none" w:sz="0" w:space="0" w:color="auto"/>
        <w:left w:val="none" w:sz="0" w:space="0" w:color="auto"/>
        <w:bottom w:val="none" w:sz="0" w:space="0" w:color="auto"/>
        <w:right w:val="none" w:sz="0" w:space="0" w:color="auto"/>
      </w:divBdr>
    </w:div>
    <w:div w:id="1216551192">
      <w:bodyDiv w:val="1"/>
      <w:marLeft w:val="0"/>
      <w:marRight w:val="0"/>
      <w:marTop w:val="0"/>
      <w:marBottom w:val="0"/>
      <w:divBdr>
        <w:top w:val="none" w:sz="0" w:space="0" w:color="auto"/>
        <w:left w:val="none" w:sz="0" w:space="0" w:color="auto"/>
        <w:bottom w:val="none" w:sz="0" w:space="0" w:color="auto"/>
        <w:right w:val="none" w:sz="0" w:space="0" w:color="auto"/>
      </w:divBdr>
    </w:div>
    <w:div w:id="1259950177">
      <w:bodyDiv w:val="1"/>
      <w:marLeft w:val="0"/>
      <w:marRight w:val="0"/>
      <w:marTop w:val="0"/>
      <w:marBottom w:val="0"/>
      <w:divBdr>
        <w:top w:val="none" w:sz="0" w:space="0" w:color="auto"/>
        <w:left w:val="none" w:sz="0" w:space="0" w:color="auto"/>
        <w:bottom w:val="none" w:sz="0" w:space="0" w:color="auto"/>
        <w:right w:val="none" w:sz="0" w:space="0" w:color="auto"/>
      </w:divBdr>
    </w:div>
    <w:div w:id="1276408326">
      <w:bodyDiv w:val="1"/>
      <w:marLeft w:val="0"/>
      <w:marRight w:val="0"/>
      <w:marTop w:val="0"/>
      <w:marBottom w:val="0"/>
      <w:divBdr>
        <w:top w:val="none" w:sz="0" w:space="0" w:color="auto"/>
        <w:left w:val="none" w:sz="0" w:space="0" w:color="auto"/>
        <w:bottom w:val="none" w:sz="0" w:space="0" w:color="auto"/>
        <w:right w:val="none" w:sz="0" w:space="0" w:color="auto"/>
      </w:divBdr>
    </w:div>
    <w:div w:id="1325627676">
      <w:bodyDiv w:val="1"/>
      <w:marLeft w:val="0"/>
      <w:marRight w:val="0"/>
      <w:marTop w:val="0"/>
      <w:marBottom w:val="0"/>
      <w:divBdr>
        <w:top w:val="none" w:sz="0" w:space="0" w:color="auto"/>
        <w:left w:val="none" w:sz="0" w:space="0" w:color="auto"/>
        <w:bottom w:val="none" w:sz="0" w:space="0" w:color="auto"/>
        <w:right w:val="none" w:sz="0" w:space="0" w:color="auto"/>
      </w:divBdr>
    </w:div>
    <w:div w:id="1386564541">
      <w:bodyDiv w:val="1"/>
      <w:marLeft w:val="0"/>
      <w:marRight w:val="0"/>
      <w:marTop w:val="0"/>
      <w:marBottom w:val="0"/>
      <w:divBdr>
        <w:top w:val="none" w:sz="0" w:space="0" w:color="auto"/>
        <w:left w:val="none" w:sz="0" w:space="0" w:color="auto"/>
        <w:bottom w:val="none" w:sz="0" w:space="0" w:color="auto"/>
        <w:right w:val="none" w:sz="0" w:space="0" w:color="auto"/>
      </w:divBdr>
    </w:div>
    <w:div w:id="1396320433">
      <w:bodyDiv w:val="1"/>
      <w:marLeft w:val="0"/>
      <w:marRight w:val="0"/>
      <w:marTop w:val="0"/>
      <w:marBottom w:val="0"/>
      <w:divBdr>
        <w:top w:val="none" w:sz="0" w:space="0" w:color="auto"/>
        <w:left w:val="none" w:sz="0" w:space="0" w:color="auto"/>
        <w:bottom w:val="none" w:sz="0" w:space="0" w:color="auto"/>
        <w:right w:val="none" w:sz="0" w:space="0" w:color="auto"/>
      </w:divBdr>
    </w:div>
    <w:div w:id="1447428932">
      <w:bodyDiv w:val="1"/>
      <w:marLeft w:val="0"/>
      <w:marRight w:val="0"/>
      <w:marTop w:val="0"/>
      <w:marBottom w:val="0"/>
      <w:divBdr>
        <w:top w:val="none" w:sz="0" w:space="0" w:color="auto"/>
        <w:left w:val="none" w:sz="0" w:space="0" w:color="auto"/>
        <w:bottom w:val="none" w:sz="0" w:space="0" w:color="auto"/>
        <w:right w:val="none" w:sz="0" w:space="0" w:color="auto"/>
      </w:divBdr>
    </w:div>
    <w:div w:id="1449087443">
      <w:bodyDiv w:val="1"/>
      <w:marLeft w:val="0"/>
      <w:marRight w:val="0"/>
      <w:marTop w:val="0"/>
      <w:marBottom w:val="0"/>
      <w:divBdr>
        <w:top w:val="none" w:sz="0" w:space="0" w:color="auto"/>
        <w:left w:val="none" w:sz="0" w:space="0" w:color="auto"/>
        <w:bottom w:val="none" w:sz="0" w:space="0" w:color="auto"/>
        <w:right w:val="none" w:sz="0" w:space="0" w:color="auto"/>
      </w:divBdr>
    </w:div>
    <w:div w:id="1456288714">
      <w:bodyDiv w:val="1"/>
      <w:marLeft w:val="0"/>
      <w:marRight w:val="0"/>
      <w:marTop w:val="0"/>
      <w:marBottom w:val="0"/>
      <w:divBdr>
        <w:top w:val="none" w:sz="0" w:space="0" w:color="auto"/>
        <w:left w:val="none" w:sz="0" w:space="0" w:color="auto"/>
        <w:bottom w:val="none" w:sz="0" w:space="0" w:color="auto"/>
        <w:right w:val="none" w:sz="0" w:space="0" w:color="auto"/>
      </w:divBdr>
    </w:div>
    <w:div w:id="1458721763">
      <w:bodyDiv w:val="1"/>
      <w:marLeft w:val="0"/>
      <w:marRight w:val="0"/>
      <w:marTop w:val="0"/>
      <w:marBottom w:val="0"/>
      <w:divBdr>
        <w:top w:val="none" w:sz="0" w:space="0" w:color="auto"/>
        <w:left w:val="none" w:sz="0" w:space="0" w:color="auto"/>
        <w:bottom w:val="none" w:sz="0" w:space="0" w:color="auto"/>
        <w:right w:val="none" w:sz="0" w:space="0" w:color="auto"/>
      </w:divBdr>
    </w:div>
    <w:div w:id="1460225924">
      <w:bodyDiv w:val="1"/>
      <w:marLeft w:val="0"/>
      <w:marRight w:val="0"/>
      <w:marTop w:val="0"/>
      <w:marBottom w:val="0"/>
      <w:divBdr>
        <w:top w:val="none" w:sz="0" w:space="0" w:color="auto"/>
        <w:left w:val="none" w:sz="0" w:space="0" w:color="auto"/>
        <w:bottom w:val="none" w:sz="0" w:space="0" w:color="auto"/>
        <w:right w:val="none" w:sz="0" w:space="0" w:color="auto"/>
      </w:divBdr>
    </w:div>
    <w:div w:id="1494447391">
      <w:bodyDiv w:val="1"/>
      <w:marLeft w:val="0"/>
      <w:marRight w:val="0"/>
      <w:marTop w:val="0"/>
      <w:marBottom w:val="0"/>
      <w:divBdr>
        <w:top w:val="none" w:sz="0" w:space="0" w:color="auto"/>
        <w:left w:val="none" w:sz="0" w:space="0" w:color="auto"/>
        <w:bottom w:val="none" w:sz="0" w:space="0" w:color="auto"/>
        <w:right w:val="none" w:sz="0" w:space="0" w:color="auto"/>
      </w:divBdr>
    </w:div>
    <w:div w:id="1531797642">
      <w:bodyDiv w:val="1"/>
      <w:marLeft w:val="0"/>
      <w:marRight w:val="0"/>
      <w:marTop w:val="0"/>
      <w:marBottom w:val="0"/>
      <w:divBdr>
        <w:top w:val="none" w:sz="0" w:space="0" w:color="auto"/>
        <w:left w:val="none" w:sz="0" w:space="0" w:color="auto"/>
        <w:bottom w:val="none" w:sz="0" w:space="0" w:color="auto"/>
        <w:right w:val="none" w:sz="0" w:space="0" w:color="auto"/>
      </w:divBdr>
    </w:div>
    <w:div w:id="1597669039">
      <w:bodyDiv w:val="1"/>
      <w:marLeft w:val="0"/>
      <w:marRight w:val="0"/>
      <w:marTop w:val="0"/>
      <w:marBottom w:val="0"/>
      <w:divBdr>
        <w:top w:val="none" w:sz="0" w:space="0" w:color="auto"/>
        <w:left w:val="none" w:sz="0" w:space="0" w:color="auto"/>
        <w:bottom w:val="none" w:sz="0" w:space="0" w:color="auto"/>
        <w:right w:val="none" w:sz="0" w:space="0" w:color="auto"/>
      </w:divBdr>
    </w:div>
    <w:div w:id="1674382358">
      <w:bodyDiv w:val="1"/>
      <w:marLeft w:val="0"/>
      <w:marRight w:val="0"/>
      <w:marTop w:val="0"/>
      <w:marBottom w:val="0"/>
      <w:divBdr>
        <w:top w:val="none" w:sz="0" w:space="0" w:color="auto"/>
        <w:left w:val="none" w:sz="0" w:space="0" w:color="auto"/>
        <w:bottom w:val="none" w:sz="0" w:space="0" w:color="auto"/>
        <w:right w:val="none" w:sz="0" w:space="0" w:color="auto"/>
      </w:divBdr>
    </w:div>
    <w:div w:id="1850832822">
      <w:bodyDiv w:val="1"/>
      <w:marLeft w:val="0"/>
      <w:marRight w:val="0"/>
      <w:marTop w:val="0"/>
      <w:marBottom w:val="0"/>
      <w:divBdr>
        <w:top w:val="none" w:sz="0" w:space="0" w:color="auto"/>
        <w:left w:val="none" w:sz="0" w:space="0" w:color="auto"/>
        <w:bottom w:val="none" w:sz="0" w:space="0" w:color="auto"/>
        <w:right w:val="none" w:sz="0" w:space="0" w:color="auto"/>
      </w:divBdr>
    </w:div>
    <w:div w:id="1897817495">
      <w:bodyDiv w:val="1"/>
      <w:marLeft w:val="0"/>
      <w:marRight w:val="0"/>
      <w:marTop w:val="0"/>
      <w:marBottom w:val="0"/>
      <w:divBdr>
        <w:top w:val="none" w:sz="0" w:space="0" w:color="auto"/>
        <w:left w:val="none" w:sz="0" w:space="0" w:color="auto"/>
        <w:bottom w:val="none" w:sz="0" w:space="0" w:color="auto"/>
        <w:right w:val="none" w:sz="0" w:space="0" w:color="auto"/>
      </w:divBdr>
    </w:div>
    <w:div w:id="1909336378">
      <w:bodyDiv w:val="1"/>
      <w:marLeft w:val="0"/>
      <w:marRight w:val="0"/>
      <w:marTop w:val="0"/>
      <w:marBottom w:val="0"/>
      <w:divBdr>
        <w:top w:val="none" w:sz="0" w:space="0" w:color="auto"/>
        <w:left w:val="none" w:sz="0" w:space="0" w:color="auto"/>
        <w:bottom w:val="none" w:sz="0" w:space="0" w:color="auto"/>
        <w:right w:val="none" w:sz="0" w:space="0" w:color="auto"/>
      </w:divBdr>
    </w:div>
    <w:div w:id="1984239236">
      <w:bodyDiv w:val="1"/>
      <w:marLeft w:val="0"/>
      <w:marRight w:val="0"/>
      <w:marTop w:val="0"/>
      <w:marBottom w:val="0"/>
      <w:divBdr>
        <w:top w:val="none" w:sz="0" w:space="0" w:color="auto"/>
        <w:left w:val="none" w:sz="0" w:space="0" w:color="auto"/>
        <w:bottom w:val="none" w:sz="0" w:space="0" w:color="auto"/>
        <w:right w:val="none" w:sz="0" w:space="0" w:color="auto"/>
      </w:divBdr>
    </w:div>
    <w:div w:id="2002587600">
      <w:bodyDiv w:val="1"/>
      <w:marLeft w:val="0"/>
      <w:marRight w:val="0"/>
      <w:marTop w:val="0"/>
      <w:marBottom w:val="0"/>
      <w:divBdr>
        <w:top w:val="none" w:sz="0" w:space="0" w:color="auto"/>
        <w:left w:val="none" w:sz="0" w:space="0" w:color="auto"/>
        <w:bottom w:val="none" w:sz="0" w:space="0" w:color="auto"/>
        <w:right w:val="none" w:sz="0" w:space="0" w:color="auto"/>
      </w:divBdr>
    </w:div>
    <w:div w:id="2051150840">
      <w:bodyDiv w:val="1"/>
      <w:marLeft w:val="0"/>
      <w:marRight w:val="0"/>
      <w:marTop w:val="0"/>
      <w:marBottom w:val="0"/>
      <w:divBdr>
        <w:top w:val="none" w:sz="0" w:space="0" w:color="auto"/>
        <w:left w:val="none" w:sz="0" w:space="0" w:color="auto"/>
        <w:bottom w:val="none" w:sz="0" w:space="0" w:color="auto"/>
        <w:right w:val="none" w:sz="0" w:space="0" w:color="auto"/>
      </w:divBdr>
    </w:div>
    <w:div w:id="2121340112">
      <w:bodyDiv w:val="1"/>
      <w:marLeft w:val="0"/>
      <w:marRight w:val="0"/>
      <w:marTop w:val="0"/>
      <w:marBottom w:val="0"/>
      <w:divBdr>
        <w:top w:val="none" w:sz="0" w:space="0" w:color="auto"/>
        <w:left w:val="none" w:sz="0" w:space="0" w:color="auto"/>
        <w:bottom w:val="none" w:sz="0" w:space="0" w:color="auto"/>
        <w:right w:val="none" w:sz="0" w:space="0" w:color="auto"/>
      </w:divBdr>
    </w:div>
    <w:div w:id="2139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DF3D-5A8D-42F1-BF46-FF26E803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34</Pages>
  <Words>28507</Words>
  <Characters>162491</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Sahoo</dc:creator>
  <cp:lastModifiedBy>Lenovo</cp:lastModifiedBy>
  <cp:revision>58</cp:revision>
  <dcterms:created xsi:type="dcterms:W3CDTF">2020-06-04T06:07:00Z</dcterms:created>
  <dcterms:modified xsi:type="dcterms:W3CDTF">2020-07-14T01:37:00Z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id="U7YVAHhz"/&gt;&lt;style id="http://www.zotero.org/styles/vancouver-superscript-brackets-only-year" locale="en-US"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