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14686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0" w:name="OLE_LINK9"/>
      <w:bookmarkStart w:id="1" w:name="OLE_LINK10"/>
      <w:bookmarkStart w:id="2" w:name="OLE_LINK3"/>
      <w:bookmarkStart w:id="3" w:name="_GoBack"/>
      <w:bookmarkEnd w:id="3"/>
      <w:r w:rsidRPr="00D52012">
        <w:rPr>
          <w:rFonts w:ascii="Book Antiqua" w:hAnsi="Book Antiqua" w:cs="Times New Roman"/>
          <w:b/>
          <w:sz w:val="24"/>
          <w:szCs w:val="24"/>
        </w:rPr>
        <w:t>Name of Journal: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i/>
          <w:sz w:val="24"/>
          <w:szCs w:val="24"/>
        </w:rPr>
        <w:t>World Journal of Clinical Cases</w:t>
      </w:r>
    </w:p>
    <w:p w14:paraId="46BB6031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Manuscript NO: </w:t>
      </w:r>
      <w:r w:rsidRPr="00D52012">
        <w:rPr>
          <w:rFonts w:ascii="Book Antiqua" w:hAnsi="Book Antiqua" w:cs="Times New Roman"/>
          <w:sz w:val="24"/>
          <w:szCs w:val="24"/>
        </w:rPr>
        <w:t>54065</w:t>
      </w:r>
    </w:p>
    <w:p w14:paraId="1D6605A7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D52012">
        <w:rPr>
          <w:rFonts w:ascii="Book Antiqua" w:hAnsi="Book Antiqua" w:cs="Times New Roman"/>
          <w:sz w:val="24"/>
          <w:szCs w:val="24"/>
        </w:rPr>
        <w:t>CASE REPORT</w:t>
      </w:r>
    </w:p>
    <w:p w14:paraId="6DF3A6F1" w14:textId="77777777" w:rsidR="00414EB3" w:rsidRPr="00D52012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584C22" w14:textId="77777777" w:rsidR="00414EB3" w:rsidRPr="00D52012" w:rsidRDefault="00CF200A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L</w:t>
      </w:r>
      <w:r w:rsidR="00825C67" w:rsidRPr="00D52012">
        <w:rPr>
          <w:rFonts w:ascii="Book Antiqua" w:hAnsi="Book Antiqua" w:cs="Times New Roman"/>
          <w:b/>
          <w:sz w:val="24"/>
          <w:szCs w:val="24"/>
        </w:rPr>
        <w:t xml:space="preserve">ung cancer from a focal bulla into thin-walled adenocarcinoma with ground glass 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opacity — an </w:t>
      </w:r>
      <w:r w:rsidR="00825C67" w:rsidRPr="00D52012">
        <w:rPr>
          <w:rFonts w:ascii="Book Antiqua" w:hAnsi="Book Antiqua" w:cs="Times New Roman"/>
          <w:b/>
          <w:sz w:val="24"/>
          <w:szCs w:val="24"/>
        </w:rPr>
        <w:t>observation for more than 10 years</w:t>
      </w:r>
      <w:bookmarkEnd w:id="0"/>
      <w:bookmarkEnd w:id="1"/>
      <w:bookmarkEnd w:id="2"/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F72E63" w:rsidRPr="00D52012">
        <w:rPr>
          <w:rFonts w:ascii="Book Antiqua" w:hAnsi="Book Antiqua"/>
          <w:b/>
          <w:sz w:val="24"/>
          <w:szCs w:val="24"/>
          <w:lang w:val="en-GB"/>
        </w:rPr>
        <w:t>A case report</w:t>
      </w:r>
    </w:p>
    <w:p w14:paraId="516D936F" w14:textId="77777777" w:rsidR="00F72E63" w:rsidRPr="00D52012" w:rsidRDefault="00F72E6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BDF66B" w14:textId="51BDAFEF" w:rsidR="00414EB3" w:rsidRPr="00023D94" w:rsidRDefault="00414EB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023D94">
        <w:rPr>
          <w:rFonts w:ascii="Book Antiqua" w:hAnsi="Book Antiqua" w:cs="Times New Roman"/>
          <w:sz w:val="24"/>
          <w:szCs w:val="24"/>
        </w:rPr>
        <w:t>Meng S</w:t>
      </w:r>
      <w:r w:rsidR="00457EAE" w:rsidRPr="00023D94">
        <w:rPr>
          <w:rFonts w:ascii="Book Antiqua" w:hAnsi="Book Antiqua" w:cs="Times New Roman"/>
          <w:sz w:val="24"/>
          <w:szCs w:val="24"/>
        </w:rPr>
        <w:t>S</w:t>
      </w:r>
      <w:r w:rsidRPr="00023D94">
        <w:rPr>
          <w:rFonts w:ascii="Book Antiqua" w:hAnsi="Book Antiqua" w:cs="Times New Roman"/>
          <w:sz w:val="24"/>
          <w:szCs w:val="24"/>
        </w:rPr>
        <w:t xml:space="preserve"> </w:t>
      </w:r>
      <w:r w:rsidRPr="00023D94">
        <w:rPr>
          <w:rFonts w:ascii="Book Antiqua" w:hAnsi="Book Antiqua" w:cs="Times New Roman"/>
          <w:i/>
          <w:sz w:val="24"/>
          <w:szCs w:val="24"/>
        </w:rPr>
        <w:t>et al</w:t>
      </w:r>
      <w:r w:rsidRPr="00023D94">
        <w:rPr>
          <w:rFonts w:ascii="Book Antiqua" w:hAnsi="Book Antiqua" w:cs="Times New Roman"/>
          <w:sz w:val="24"/>
          <w:szCs w:val="24"/>
        </w:rPr>
        <w:t xml:space="preserve">. </w:t>
      </w:r>
      <w:bookmarkStart w:id="4" w:name="OLE_LINK16"/>
      <w:bookmarkStart w:id="5" w:name="OLE_LINK17"/>
      <w:r w:rsidR="009C7C24" w:rsidRPr="00023D94">
        <w:rPr>
          <w:rFonts w:ascii="Book Antiqua" w:hAnsi="Book Antiqua" w:cs="Times New Roman"/>
          <w:sz w:val="24"/>
          <w:szCs w:val="24"/>
        </w:rPr>
        <w:t xml:space="preserve">Observation </w:t>
      </w:r>
      <w:r w:rsidR="00F401C9" w:rsidRPr="00023D94">
        <w:rPr>
          <w:rFonts w:ascii="Book Antiqua" w:hAnsi="Book Antiqua" w:cs="Times New Roman"/>
          <w:sz w:val="24"/>
          <w:szCs w:val="24"/>
        </w:rPr>
        <w:t xml:space="preserve">of the thin-walled lung adenocarcinoma </w:t>
      </w:r>
      <w:bookmarkEnd w:id="4"/>
      <w:bookmarkEnd w:id="5"/>
    </w:p>
    <w:p w14:paraId="59A352B1" w14:textId="77777777" w:rsidR="00414EB3" w:rsidRPr="009C7C24" w:rsidRDefault="00414EB3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9A838D3" w14:textId="77777777" w:rsidR="007F70A7" w:rsidRPr="00D52012" w:rsidRDefault="007F70A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Shu</w:t>
      </w:r>
      <w:r w:rsidR="00F72E63" w:rsidRPr="00D52012">
        <w:rPr>
          <w:rFonts w:ascii="Book Antiqua" w:hAnsi="Book Antiqua" w:cs="Times New Roman"/>
          <w:sz w:val="24"/>
          <w:szCs w:val="24"/>
        </w:rPr>
        <w:t xml:space="preserve">-Shi </w:t>
      </w:r>
      <w:r w:rsidRPr="00D52012">
        <w:rPr>
          <w:rFonts w:ascii="Book Antiqua" w:hAnsi="Book Antiqua" w:cs="Times New Roman"/>
          <w:sz w:val="24"/>
          <w:szCs w:val="24"/>
        </w:rPr>
        <w:t>Meng, Shao</w:t>
      </w:r>
      <w:r w:rsidR="00F72E63" w:rsidRPr="00D52012">
        <w:rPr>
          <w:rFonts w:ascii="Book Antiqua" w:hAnsi="Book Antiqua" w:cs="Times New Roman"/>
          <w:sz w:val="24"/>
          <w:szCs w:val="24"/>
        </w:rPr>
        <w:t xml:space="preserve">-Dong </w:t>
      </w:r>
      <w:r w:rsidRPr="00D52012">
        <w:rPr>
          <w:rFonts w:ascii="Book Antiqua" w:hAnsi="Book Antiqua" w:cs="Times New Roman"/>
          <w:sz w:val="24"/>
          <w:szCs w:val="24"/>
        </w:rPr>
        <w:t>Wang, Yuan</w:t>
      </w:r>
      <w:r w:rsidR="00F72E63" w:rsidRPr="00D52012">
        <w:rPr>
          <w:rFonts w:ascii="Book Antiqua" w:hAnsi="Book Antiqua" w:cs="Times New Roman"/>
          <w:sz w:val="24"/>
          <w:szCs w:val="24"/>
        </w:rPr>
        <w:t xml:space="preserve">-Yuan </w:t>
      </w:r>
      <w:r w:rsidR="00F401C9" w:rsidRPr="00D52012">
        <w:rPr>
          <w:rFonts w:ascii="Book Antiqua" w:hAnsi="Book Antiqua" w:cs="Times New Roman"/>
          <w:sz w:val="24"/>
          <w:szCs w:val="24"/>
        </w:rPr>
        <w:t>Zhan</w:t>
      </w:r>
      <w:r w:rsidRPr="00D52012">
        <w:rPr>
          <w:rFonts w:ascii="Book Antiqua" w:hAnsi="Book Antiqua" w:cs="Times New Roman"/>
          <w:sz w:val="24"/>
          <w:szCs w:val="24"/>
        </w:rPr>
        <w:t xml:space="preserve">, </w:t>
      </w:r>
      <w:bookmarkStart w:id="6" w:name="OLE_LINK2"/>
      <w:r w:rsidRPr="00D52012">
        <w:rPr>
          <w:rFonts w:ascii="Book Antiqua" w:hAnsi="Book Antiqua" w:cs="Times New Roman"/>
          <w:sz w:val="24"/>
          <w:szCs w:val="24"/>
        </w:rPr>
        <w:t>Jun Wang</w:t>
      </w:r>
      <w:bookmarkEnd w:id="6"/>
    </w:p>
    <w:p w14:paraId="7598DF66" w14:textId="77777777" w:rsidR="00694BBA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BF49B7" w14:textId="77777777" w:rsidR="007F70A7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Shu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-Shi </w:t>
      </w:r>
      <w:r w:rsidRPr="00D52012">
        <w:rPr>
          <w:rFonts w:ascii="Book Antiqua" w:hAnsi="Book Antiqua" w:cs="Times New Roman"/>
          <w:b/>
          <w:sz w:val="24"/>
          <w:szCs w:val="24"/>
        </w:rPr>
        <w:t>Meng, Shao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-Dong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Wang, Jun Wang, </w:t>
      </w:r>
      <w:r w:rsidR="007F70A7" w:rsidRPr="00D52012">
        <w:rPr>
          <w:rFonts w:ascii="Book Antiqua" w:hAnsi="Book Antiqua" w:cs="Times New Roman"/>
          <w:sz w:val="24"/>
          <w:szCs w:val="24"/>
        </w:rPr>
        <w:t>Department of Thoracic Surgery, Peking University People’s Hospital, Beijing</w:t>
      </w:r>
      <w:r w:rsidRPr="00D52012">
        <w:rPr>
          <w:rFonts w:ascii="Book Antiqua" w:hAnsi="Book Antiqua" w:cs="Times New Roman"/>
          <w:sz w:val="24"/>
          <w:szCs w:val="24"/>
        </w:rPr>
        <w:t xml:space="preserve"> 100044</w:t>
      </w:r>
      <w:r w:rsidR="007F70A7" w:rsidRPr="00D52012">
        <w:rPr>
          <w:rFonts w:ascii="Book Antiqua" w:hAnsi="Book Antiqua" w:cs="Times New Roman"/>
          <w:sz w:val="24"/>
          <w:szCs w:val="24"/>
        </w:rPr>
        <w:t>, China</w:t>
      </w:r>
    </w:p>
    <w:p w14:paraId="397B961F" w14:textId="77777777" w:rsidR="00F72E63" w:rsidRPr="00D52012" w:rsidRDefault="00F72E63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53AF648" w14:textId="77777777" w:rsidR="00296807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Yuan</w:t>
      </w:r>
      <w:r w:rsidR="00F72E63" w:rsidRPr="00D52012">
        <w:rPr>
          <w:rFonts w:ascii="Book Antiqua" w:hAnsi="Book Antiqua" w:cs="Times New Roman"/>
          <w:b/>
          <w:sz w:val="24"/>
          <w:szCs w:val="24"/>
        </w:rPr>
        <w:t xml:space="preserve">-Yuan </w:t>
      </w:r>
      <w:r w:rsidRPr="00D52012">
        <w:rPr>
          <w:rFonts w:ascii="Book Antiqua" w:hAnsi="Book Antiqua" w:cs="Times New Roman"/>
          <w:b/>
          <w:sz w:val="24"/>
          <w:szCs w:val="24"/>
        </w:rPr>
        <w:t>Zhang,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F70A7" w:rsidRPr="00D52012">
        <w:rPr>
          <w:rFonts w:ascii="Book Antiqua" w:hAnsi="Book Antiqua" w:cs="Times New Roman"/>
          <w:sz w:val="24"/>
          <w:szCs w:val="24"/>
        </w:rPr>
        <w:t>Department of Pathology, Peking University People’s Hospital, Beijing</w:t>
      </w:r>
      <w:r w:rsidRPr="00D52012">
        <w:rPr>
          <w:rFonts w:ascii="Book Antiqua" w:hAnsi="Book Antiqua" w:cs="Times New Roman"/>
          <w:sz w:val="24"/>
          <w:szCs w:val="24"/>
        </w:rPr>
        <w:t xml:space="preserve"> 100044</w:t>
      </w:r>
      <w:r w:rsidR="007F70A7" w:rsidRPr="00D52012">
        <w:rPr>
          <w:rFonts w:ascii="Book Antiqua" w:hAnsi="Book Antiqua" w:cs="Times New Roman"/>
          <w:sz w:val="24"/>
          <w:szCs w:val="24"/>
        </w:rPr>
        <w:t>, China</w:t>
      </w:r>
    </w:p>
    <w:p w14:paraId="52070BE3" w14:textId="77777777" w:rsidR="00F401C9" w:rsidRPr="00D52012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5FD43C" w14:textId="751354BD" w:rsidR="00694BBA" w:rsidRPr="00D52012" w:rsidRDefault="00694BB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EC5E19" w:rsidRPr="00D5201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C5E19" w:rsidRPr="00D52012">
        <w:rPr>
          <w:rFonts w:ascii="Book Antiqua" w:hAnsi="Book Antiqua" w:cs="Times New Roman"/>
          <w:sz w:val="24"/>
          <w:szCs w:val="24"/>
        </w:rPr>
        <w:t>Wang S</w:t>
      </w:r>
      <w:r w:rsidR="00457EAE" w:rsidRPr="00D52012">
        <w:rPr>
          <w:rFonts w:ascii="Book Antiqua" w:hAnsi="Book Antiqua" w:cs="Times New Roman"/>
          <w:sz w:val="24"/>
          <w:szCs w:val="24"/>
        </w:rPr>
        <w:t>D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and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EC5E19" w:rsidRPr="00D52012">
        <w:rPr>
          <w:rFonts w:ascii="Book Antiqua" w:hAnsi="Book Antiqua" w:cs="Times New Roman"/>
          <w:sz w:val="24"/>
          <w:szCs w:val="24"/>
        </w:rPr>
        <w:t>Wang J were the patient’s surgeons</w:t>
      </w:r>
      <w:r w:rsidR="00075912">
        <w:rPr>
          <w:rFonts w:ascii="Book Antiqua" w:hAnsi="Book Antiqua" w:cs="Times New Roman"/>
          <w:sz w:val="24"/>
          <w:szCs w:val="24"/>
        </w:rPr>
        <w:t xml:space="preserve"> and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contributed to manuscript drafting</w:t>
      </w:r>
      <w:r w:rsidR="00B77306" w:rsidRPr="00D52012">
        <w:rPr>
          <w:rFonts w:ascii="Book Antiqua" w:hAnsi="Book Antiqua" w:cs="Times New Roman"/>
          <w:sz w:val="24"/>
          <w:szCs w:val="24"/>
        </w:rPr>
        <w:t xml:space="preserve">; </w:t>
      </w:r>
      <w:r w:rsidR="00EC5E19" w:rsidRPr="00D52012">
        <w:rPr>
          <w:rFonts w:ascii="Book Antiqua" w:hAnsi="Book Antiqua" w:cs="Times New Roman"/>
          <w:sz w:val="24"/>
          <w:szCs w:val="24"/>
        </w:rPr>
        <w:t>Meng S</w:t>
      </w:r>
      <w:r w:rsidR="00457EAE" w:rsidRPr="00D52012">
        <w:rPr>
          <w:rFonts w:ascii="Book Antiqua" w:hAnsi="Book Antiqua" w:cs="Times New Roman"/>
          <w:sz w:val="24"/>
          <w:szCs w:val="24"/>
        </w:rPr>
        <w:t>S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reviewed the literature and contributed to manuscript drafting</w:t>
      </w:r>
      <w:r w:rsidR="00B77306" w:rsidRPr="00D52012">
        <w:rPr>
          <w:rFonts w:ascii="Book Antiqua" w:hAnsi="Book Antiqua" w:cs="Times New Roman"/>
          <w:sz w:val="24"/>
          <w:szCs w:val="24"/>
        </w:rPr>
        <w:t>;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Zhang Y</w:t>
      </w:r>
      <w:r w:rsidR="00457EAE" w:rsidRPr="00D52012">
        <w:rPr>
          <w:rFonts w:ascii="Book Antiqua" w:hAnsi="Book Antiqua" w:cs="Times New Roman"/>
          <w:sz w:val="24"/>
          <w:szCs w:val="24"/>
        </w:rPr>
        <w:t>Y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 performed</w:t>
      </w:r>
      <w:r w:rsidR="00B77306" w:rsidRPr="00D52012">
        <w:rPr>
          <w:rFonts w:ascii="Book Antiqua" w:hAnsi="Book Antiqua" w:cs="Times New Roman"/>
          <w:sz w:val="24"/>
          <w:szCs w:val="24"/>
        </w:rPr>
        <w:t xml:space="preserve"> the </w:t>
      </w:r>
      <w:proofErr w:type="gramStart"/>
      <w:r w:rsidR="00B77306" w:rsidRPr="00D52012">
        <w:rPr>
          <w:rFonts w:ascii="Book Antiqua" w:hAnsi="Book Antiqua" w:cs="Times New Roman"/>
          <w:sz w:val="24"/>
          <w:szCs w:val="24"/>
        </w:rPr>
        <w:t>histopathological</w:t>
      </w:r>
      <w:proofErr w:type="gramEnd"/>
      <w:r w:rsidR="00B77306" w:rsidRPr="00D52012">
        <w:rPr>
          <w:rFonts w:ascii="Book Antiqua" w:hAnsi="Book Antiqua" w:cs="Times New Roman"/>
          <w:sz w:val="24"/>
          <w:szCs w:val="24"/>
        </w:rPr>
        <w:t xml:space="preserve"> analyses;</w:t>
      </w:r>
      <w:r w:rsidR="002D4F0C" w:rsidRPr="00D52012">
        <w:rPr>
          <w:rFonts w:ascii="Book Antiqua" w:hAnsi="Book Antiqua" w:cs="Times New Roman"/>
          <w:sz w:val="24"/>
          <w:szCs w:val="24"/>
        </w:rPr>
        <w:t xml:space="preserve"> a</w:t>
      </w:r>
      <w:r w:rsidR="00EC5E19" w:rsidRPr="00D52012">
        <w:rPr>
          <w:rFonts w:ascii="Book Antiqua" w:hAnsi="Book Antiqua" w:cs="Times New Roman"/>
          <w:sz w:val="24"/>
          <w:szCs w:val="24"/>
        </w:rPr>
        <w:t xml:space="preserve">ll the authors listed </w:t>
      </w:r>
      <w:r w:rsidR="006758E7" w:rsidRPr="00D52012">
        <w:rPr>
          <w:rFonts w:ascii="Book Antiqua" w:hAnsi="Book Antiqua" w:cs="Times New Roman"/>
          <w:sz w:val="24"/>
          <w:szCs w:val="24"/>
        </w:rPr>
        <w:t>issued final approval for the version to be submitted.</w:t>
      </w:r>
    </w:p>
    <w:p w14:paraId="3E5DFAA8" w14:textId="77777777" w:rsidR="00EC5E19" w:rsidRPr="00D52012" w:rsidRDefault="00EC5E19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65D86C" w14:textId="77777777" w:rsidR="00F401C9" w:rsidRPr="00D52012" w:rsidRDefault="00F401C9" w:rsidP="00D52012">
      <w:pPr>
        <w:snapToGrid w:val="0"/>
        <w:spacing w:line="360" w:lineRule="auto"/>
        <w:rPr>
          <w:rStyle w:val="a7"/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Corresponding author: Shao</w:t>
      </w:r>
      <w:r w:rsidR="00B77306" w:rsidRPr="00D52012">
        <w:rPr>
          <w:rFonts w:ascii="Book Antiqua" w:hAnsi="Book Antiqua" w:cs="Times New Roman"/>
          <w:b/>
          <w:sz w:val="24"/>
          <w:szCs w:val="24"/>
        </w:rPr>
        <w:t xml:space="preserve">-Dong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Wang, MD, </w:t>
      </w:r>
      <w:r w:rsidR="00B77306" w:rsidRPr="00D52012">
        <w:rPr>
          <w:rFonts w:ascii="Book Antiqua" w:hAnsi="Book Antiqua" w:cs="Times New Roman"/>
          <w:b/>
          <w:sz w:val="24"/>
          <w:szCs w:val="24"/>
        </w:rPr>
        <w:t xml:space="preserve">Doctor, Surgical Oncologist, </w:t>
      </w:r>
      <w:bookmarkStart w:id="7" w:name="OLE_LINK7"/>
      <w:r w:rsidRPr="00D52012">
        <w:rPr>
          <w:rFonts w:ascii="Book Antiqua" w:hAnsi="Book Antiqua" w:cs="Times New Roman"/>
          <w:sz w:val="24"/>
          <w:szCs w:val="24"/>
        </w:rPr>
        <w:t>Department of Thoracic Surgery</w:t>
      </w:r>
      <w:bookmarkEnd w:id="7"/>
      <w:r w:rsidRPr="00D52012">
        <w:rPr>
          <w:rFonts w:ascii="Book Antiqua" w:hAnsi="Book Antiqua" w:cs="Times New Roman"/>
          <w:sz w:val="24"/>
          <w:szCs w:val="24"/>
        </w:rPr>
        <w:t xml:space="preserve">, Peking University People’s Hospital, </w:t>
      </w:r>
      <w:r w:rsidR="00B77306" w:rsidRPr="00D52012">
        <w:rPr>
          <w:rFonts w:ascii="Book Antiqua" w:hAnsi="Book Antiqua" w:cs="Times New Roman"/>
          <w:sz w:val="24"/>
          <w:szCs w:val="24"/>
        </w:rPr>
        <w:t xml:space="preserve">No. 11 </w:t>
      </w:r>
      <w:proofErr w:type="spellStart"/>
      <w:r w:rsidR="00B77306" w:rsidRPr="00D52012">
        <w:rPr>
          <w:rFonts w:ascii="Book Antiqua" w:hAnsi="Book Antiqua" w:cs="Times New Roman"/>
          <w:sz w:val="24"/>
          <w:szCs w:val="24"/>
        </w:rPr>
        <w:t>Xizhimen</w:t>
      </w:r>
      <w:proofErr w:type="spellEnd"/>
      <w:r w:rsidR="00B77306" w:rsidRPr="00D52012">
        <w:rPr>
          <w:rFonts w:ascii="Book Antiqua" w:hAnsi="Book Antiqua" w:cs="Times New Roman"/>
          <w:sz w:val="24"/>
          <w:szCs w:val="24"/>
        </w:rPr>
        <w:t xml:space="preserve"> South Road, </w:t>
      </w:r>
      <w:r w:rsidRPr="00D52012">
        <w:rPr>
          <w:rFonts w:ascii="Book Antiqua" w:hAnsi="Book Antiqua" w:cs="Times New Roman"/>
          <w:sz w:val="24"/>
          <w:szCs w:val="24"/>
        </w:rPr>
        <w:t xml:space="preserve">Beijing 100044, China. </w:t>
      </w:r>
      <w:hyperlink r:id="rId9" w:history="1">
        <w:r w:rsidRPr="00D52012">
          <w:rPr>
            <w:rStyle w:val="a7"/>
            <w:rFonts w:ascii="Book Antiqua" w:hAnsi="Book Antiqua" w:cs="Times New Roman"/>
            <w:sz w:val="24"/>
            <w:szCs w:val="24"/>
          </w:rPr>
          <w:t>13651217347@163.com</w:t>
        </w:r>
      </w:hyperlink>
    </w:p>
    <w:p w14:paraId="7C2C7575" w14:textId="77777777" w:rsidR="00B77306" w:rsidRPr="00D52012" w:rsidRDefault="00B77306" w:rsidP="00D52012">
      <w:pPr>
        <w:snapToGrid w:val="0"/>
        <w:spacing w:line="360" w:lineRule="auto"/>
        <w:rPr>
          <w:rStyle w:val="a7"/>
          <w:rFonts w:ascii="Book Antiqua" w:hAnsi="Book Antiqua" w:cs="Times New Roman"/>
          <w:sz w:val="24"/>
          <w:szCs w:val="24"/>
        </w:rPr>
      </w:pPr>
    </w:p>
    <w:p w14:paraId="50A2FB9E" w14:textId="77777777" w:rsidR="00B77306" w:rsidRPr="00D52012" w:rsidRDefault="00B77306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4072F7" w:rsidRPr="00D52012">
        <w:rPr>
          <w:rFonts w:ascii="Book Antiqua" w:hAnsi="Book Antiqua"/>
          <w:sz w:val="24"/>
          <w:szCs w:val="24"/>
          <w:lang w:val="en-GB"/>
        </w:rPr>
        <w:t>February 5</w:t>
      </w:r>
      <w:r w:rsidRPr="00D52012">
        <w:rPr>
          <w:rFonts w:ascii="Book Antiqua" w:hAnsi="Book Antiqua"/>
          <w:sz w:val="24"/>
          <w:szCs w:val="24"/>
          <w:lang w:val="en-GB"/>
        </w:rPr>
        <w:t>, 20</w:t>
      </w:r>
      <w:r w:rsidR="004072F7" w:rsidRPr="00D52012">
        <w:rPr>
          <w:rFonts w:ascii="Book Antiqua" w:hAnsi="Book Antiqua"/>
          <w:sz w:val="24"/>
          <w:szCs w:val="24"/>
          <w:lang w:val="en-GB"/>
        </w:rPr>
        <w:t>20</w:t>
      </w:r>
    </w:p>
    <w:p w14:paraId="179BCED1" w14:textId="77777777" w:rsidR="00B77306" w:rsidRPr="00D52012" w:rsidRDefault="00B77306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4072F7" w:rsidRPr="00D52012">
        <w:rPr>
          <w:rFonts w:ascii="Book Antiqua" w:hAnsi="Book Antiqua"/>
          <w:sz w:val="24"/>
          <w:szCs w:val="24"/>
          <w:lang w:val="en-GB"/>
        </w:rPr>
        <w:t>March 24, 2020</w:t>
      </w:r>
    </w:p>
    <w:p w14:paraId="4F59E96A" w14:textId="7B46C305" w:rsidR="00B77306" w:rsidRPr="00F07FE2" w:rsidRDefault="00B77306" w:rsidP="00D52012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>Accepted:</w:t>
      </w:r>
      <w:r w:rsidR="00F07FE2" w:rsidRPr="00F07FE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07FE2">
        <w:rPr>
          <w:rFonts w:ascii="Book Antiqua" w:hAnsi="Book Antiqua"/>
          <w:bCs/>
          <w:color w:val="000000" w:themeColor="text1"/>
          <w:sz w:val="24"/>
          <w:szCs w:val="24"/>
        </w:rPr>
        <w:t>April 22, 2020</w:t>
      </w:r>
      <w:r w:rsidRPr="00D52012">
        <w:rPr>
          <w:rFonts w:ascii="Book Antiqua" w:hAnsi="Book Antiqua"/>
          <w:sz w:val="24"/>
          <w:szCs w:val="24"/>
        </w:rPr>
        <w:t xml:space="preserve"> </w:t>
      </w:r>
    </w:p>
    <w:p w14:paraId="475C57E8" w14:textId="77777777" w:rsidR="00B77306" w:rsidRPr="00D52012" w:rsidRDefault="00B77306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52012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14:paraId="4E2F87FD" w14:textId="77777777" w:rsidR="00257DBC" w:rsidRDefault="00257DBC" w:rsidP="00DF2BD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CA5354D" w14:textId="77777777" w:rsidR="00296807" w:rsidRPr="00D52012" w:rsidRDefault="00296807" w:rsidP="00DF2BD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Abstract</w:t>
      </w:r>
    </w:p>
    <w:p w14:paraId="28FA9288" w14:textId="77777777" w:rsidR="004072F7" w:rsidRPr="00023D94" w:rsidRDefault="004072F7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i/>
          <w:sz w:val="24"/>
          <w:szCs w:val="24"/>
        </w:rPr>
      </w:pPr>
      <w:r w:rsidRPr="00023D94">
        <w:rPr>
          <w:rFonts w:ascii="Book Antiqua" w:hAnsi="Book Antiqua" w:cstheme="minorHAnsi"/>
          <w:b/>
          <w:i/>
          <w:sz w:val="24"/>
          <w:szCs w:val="24"/>
        </w:rPr>
        <w:t>BACKGROUND</w:t>
      </w:r>
    </w:p>
    <w:p w14:paraId="2FD430CB" w14:textId="36E4A2B4" w:rsidR="00296807" w:rsidRPr="00D52012" w:rsidRDefault="00D01830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Thin-walled lung cancer manifest</w:t>
      </w:r>
      <w:r w:rsidR="00075912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as a cystic lesion, mostly adenocarcinoma.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="00954CC9">
        <w:rPr>
          <w:rFonts w:ascii="Book Antiqua" w:hAnsi="Book Antiqua" w:cs="Times New Roman" w:hint="eastAsia"/>
          <w:sz w:val="24"/>
          <w:szCs w:val="24"/>
        </w:rPr>
        <w:t>It</w:t>
      </w:r>
      <w:r w:rsidRPr="00D52012">
        <w:rPr>
          <w:rFonts w:ascii="Book Antiqua" w:hAnsi="Book Antiqua" w:cs="Times New Roman"/>
          <w:sz w:val="24"/>
          <w:szCs w:val="24"/>
        </w:rPr>
        <w:t xml:space="preserve"> is often misdiagnosed as </w:t>
      </w:r>
      <w:r w:rsidR="00075912">
        <w:rPr>
          <w:rFonts w:ascii="Book Antiqua" w:hAnsi="Book Antiqua" w:cs="Times New Roman"/>
          <w:sz w:val="24"/>
          <w:szCs w:val="24"/>
        </w:rPr>
        <w:t xml:space="preserve">a </w:t>
      </w:r>
      <w:r w:rsidRPr="00D52012">
        <w:rPr>
          <w:rFonts w:ascii="Book Antiqua" w:hAnsi="Book Antiqua" w:cs="Times New Roman"/>
          <w:sz w:val="24"/>
          <w:szCs w:val="24"/>
        </w:rPr>
        <w:t xml:space="preserve">benign lesion in clinical practice, thus delaying the </w:t>
      </w:r>
      <w:r w:rsidR="00954CC9">
        <w:rPr>
          <w:rFonts w:ascii="Book Antiqua" w:hAnsi="Book Antiqua" w:cs="Times New Roman" w:hint="eastAsia"/>
          <w:sz w:val="24"/>
          <w:szCs w:val="24"/>
        </w:rPr>
        <w:t>diagnosis</w:t>
      </w:r>
      <w:r w:rsidR="00954CC9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and surgical treatment. Its natural course is rarely recorded and observed</w:t>
      </w:r>
      <w:r w:rsidR="00075912">
        <w:rPr>
          <w:rFonts w:ascii="Book Antiqua" w:hAnsi="Book Antiqua" w:cs="Times New Roman"/>
          <w:sz w:val="24"/>
          <w:szCs w:val="24"/>
        </w:rPr>
        <w:t>; thus</w:t>
      </w:r>
      <w:r w:rsidRPr="00D52012">
        <w:rPr>
          <w:rFonts w:ascii="Book Antiqua" w:hAnsi="Book Antiqua" w:cs="Times New Roman"/>
          <w:sz w:val="24"/>
          <w:szCs w:val="24"/>
        </w:rPr>
        <w:t xml:space="preserve">, the </w:t>
      </w:r>
      <w:r w:rsidR="00D263FA" w:rsidRPr="00D263FA">
        <w:rPr>
          <w:rFonts w:ascii="Book Antiqua" w:hAnsi="Book Antiqua" w:cs="Times New Roman"/>
          <w:sz w:val="24"/>
          <w:szCs w:val="24"/>
        </w:rPr>
        <w:t>pathogenesis</w:t>
      </w:r>
      <w:r w:rsidRPr="00D52012">
        <w:rPr>
          <w:rFonts w:ascii="Book Antiqua" w:hAnsi="Book Antiqua" w:cs="Times New Roman"/>
          <w:sz w:val="24"/>
          <w:szCs w:val="24"/>
        </w:rPr>
        <w:t xml:space="preserve"> and diagnosis need to be </w:t>
      </w:r>
      <w:r w:rsidR="006B2B79">
        <w:rPr>
          <w:rFonts w:ascii="Book Antiqua" w:hAnsi="Book Antiqua" w:cs="Times New Roman" w:hint="eastAsia"/>
          <w:sz w:val="24"/>
          <w:szCs w:val="24"/>
        </w:rPr>
        <w:t xml:space="preserve">clarified and </w:t>
      </w:r>
      <w:r w:rsidRPr="00D52012">
        <w:rPr>
          <w:rFonts w:ascii="Book Antiqua" w:hAnsi="Book Antiqua" w:cs="Times New Roman"/>
          <w:sz w:val="24"/>
          <w:szCs w:val="24"/>
        </w:rPr>
        <w:t>improved.</w:t>
      </w:r>
    </w:p>
    <w:p w14:paraId="7A6096DC" w14:textId="77777777" w:rsidR="00F401C9" w:rsidRPr="00D52012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888230" w14:textId="77777777" w:rsidR="004072F7" w:rsidRPr="00023D94" w:rsidRDefault="004072F7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i/>
          <w:sz w:val="24"/>
          <w:szCs w:val="24"/>
        </w:rPr>
      </w:pPr>
      <w:r w:rsidRPr="00023D94">
        <w:rPr>
          <w:rFonts w:ascii="Book Antiqua" w:hAnsi="Book Antiqua" w:cstheme="minorHAnsi"/>
          <w:b/>
          <w:i/>
          <w:sz w:val="24"/>
          <w:szCs w:val="24"/>
        </w:rPr>
        <w:t>CASE SUMMARY</w:t>
      </w:r>
    </w:p>
    <w:p w14:paraId="1DF7467A" w14:textId="4591848D" w:rsidR="00296807" w:rsidRPr="00D52012" w:rsidRDefault="008F1F3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A 66-year-old </w:t>
      </w:r>
      <w:r w:rsidR="00A7016B" w:rsidRPr="00D52012">
        <w:rPr>
          <w:rFonts w:ascii="Book Antiqua" w:hAnsi="Book Antiqua" w:cs="Times New Roman"/>
          <w:sz w:val="24"/>
          <w:szCs w:val="24"/>
        </w:rPr>
        <w:t>ma</w:t>
      </w:r>
      <w:r w:rsidR="00A7016B">
        <w:rPr>
          <w:rFonts w:ascii="Book Antiqua" w:hAnsi="Book Antiqua" w:cs="Times New Roman" w:hint="eastAsia"/>
          <w:sz w:val="24"/>
          <w:szCs w:val="24"/>
        </w:rPr>
        <w:t>n</w:t>
      </w:r>
      <w:r w:rsidR="00A7016B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075912">
        <w:rPr>
          <w:rFonts w:ascii="Book Antiqua" w:hAnsi="Book Antiqua" w:cs="Times New Roman"/>
          <w:sz w:val="24"/>
          <w:szCs w:val="24"/>
        </w:rPr>
        <w:t>developed</w:t>
      </w:r>
      <w:r w:rsidRPr="00D52012">
        <w:rPr>
          <w:rFonts w:ascii="Book Antiqua" w:hAnsi="Book Antiqua" w:cs="Times New Roman"/>
          <w:sz w:val="24"/>
          <w:szCs w:val="24"/>
        </w:rPr>
        <w:t xml:space="preserve"> a mass in the upper lobe of the right lung and a small, thin-walled cavity in the lower lobe of the right lung in 2007.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The right upper lobe mass was confirmed to be adenocarcinoma after surgery.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The cavity diameter increased from 11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mm to 31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mm over 10 years, and </w:t>
      </w:r>
      <w:r w:rsidR="00075912">
        <w:rPr>
          <w:rFonts w:ascii="Book Antiqua" w:hAnsi="Book Antiqua" w:cs="Times New Roman"/>
          <w:sz w:val="24"/>
          <w:szCs w:val="24"/>
        </w:rPr>
        <w:t xml:space="preserve">a </w:t>
      </w:r>
      <w:r w:rsidRPr="00D52012">
        <w:rPr>
          <w:rFonts w:ascii="Book Antiqua" w:hAnsi="Book Antiqua" w:cs="Times New Roman"/>
          <w:sz w:val="24"/>
          <w:szCs w:val="24"/>
        </w:rPr>
        <w:t>ground glass opacity lesion appeared around the bulla</w:t>
      </w:r>
      <w:r w:rsidR="008A26B3">
        <w:rPr>
          <w:rFonts w:ascii="Book Antiqua" w:hAnsi="Book Antiqua" w:cs="Times New Roman" w:hint="eastAsia"/>
          <w:sz w:val="24"/>
          <w:szCs w:val="24"/>
        </w:rPr>
        <w:t xml:space="preserve"> on </w:t>
      </w:r>
      <w:r w:rsidR="00AB68F0" w:rsidRPr="00D52012">
        <w:rPr>
          <w:rFonts w:ascii="Book Antiqua" w:hAnsi="Book Antiqua" w:cs="Times New Roman"/>
          <w:sz w:val="24"/>
          <w:szCs w:val="24"/>
        </w:rPr>
        <w:t>computed tomography</w:t>
      </w:r>
      <w:r w:rsidRPr="00D52012">
        <w:rPr>
          <w:rFonts w:ascii="Book Antiqua" w:hAnsi="Book Antiqua" w:cs="Times New Roman"/>
          <w:sz w:val="24"/>
          <w:szCs w:val="24"/>
        </w:rPr>
        <w:t xml:space="preserve">. </w:t>
      </w:r>
      <w:r w:rsidR="00E754BA">
        <w:rPr>
          <w:rFonts w:ascii="Book Antiqua" w:hAnsi="Book Antiqua" w:cs="Times New Roman"/>
          <w:sz w:val="24"/>
          <w:szCs w:val="24"/>
        </w:rPr>
        <w:t>A</w:t>
      </w:r>
      <w:r w:rsidRPr="00D52012">
        <w:rPr>
          <w:rFonts w:ascii="Book Antiqua" w:hAnsi="Book Antiqua" w:cs="Times New Roman"/>
          <w:sz w:val="24"/>
          <w:szCs w:val="24"/>
        </w:rPr>
        <w:t xml:space="preserve"> second operation confirmed that the lesion was lepidic predominant adenocarcinoma. Here we report </w:t>
      </w:r>
      <w:r w:rsidR="00A6636A">
        <w:rPr>
          <w:rFonts w:ascii="Book Antiqua" w:hAnsi="Book Antiqua" w:cs="Times New Roman" w:hint="eastAsia"/>
          <w:sz w:val="24"/>
          <w:szCs w:val="24"/>
        </w:rPr>
        <w:t>a</w:t>
      </w:r>
      <w:r w:rsidR="00A6636A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rare case of lung cancer </w:t>
      </w:r>
      <w:r w:rsidR="00330A34">
        <w:rPr>
          <w:rFonts w:ascii="Book Antiqua" w:hAnsi="Book Antiqua" w:cs="Times New Roman" w:hint="eastAsia"/>
          <w:sz w:val="24"/>
          <w:szCs w:val="24"/>
        </w:rPr>
        <w:t xml:space="preserve">developing </w:t>
      </w:r>
      <w:r w:rsidRPr="00D52012">
        <w:rPr>
          <w:rFonts w:ascii="Book Antiqua" w:hAnsi="Book Antiqua" w:cs="Times New Roman"/>
          <w:sz w:val="24"/>
          <w:szCs w:val="24"/>
        </w:rPr>
        <w:t xml:space="preserve">from a </w:t>
      </w:r>
      <w:r w:rsidR="00BC6CC9" w:rsidRPr="00023D94">
        <w:rPr>
          <w:rFonts w:ascii="Book Antiqua" w:hAnsi="Book Antiqua" w:cs="Times New Roman"/>
          <w:sz w:val="24"/>
          <w:szCs w:val="24"/>
        </w:rPr>
        <w:t>focal bulla</w:t>
      </w:r>
      <w:r w:rsidRPr="00D52012">
        <w:rPr>
          <w:rFonts w:ascii="Book Antiqua" w:hAnsi="Book Antiqua" w:cs="Times New Roman"/>
          <w:sz w:val="24"/>
          <w:szCs w:val="24"/>
        </w:rPr>
        <w:t xml:space="preserve"> to a thin-walled adenocarcinoma for more than 10 years and confirm </w:t>
      </w:r>
      <w:r w:rsidR="00075912">
        <w:rPr>
          <w:rFonts w:ascii="Book Antiqua" w:hAnsi="Book Antiqua" w:cs="Times New Roman"/>
          <w:sz w:val="24"/>
          <w:szCs w:val="24"/>
        </w:rPr>
        <w:t xml:space="preserve">that </w:t>
      </w:r>
      <w:r w:rsidRPr="00D52012">
        <w:rPr>
          <w:rFonts w:ascii="Book Antiqua" w:hAnsi="Book Antiqua" w:cs="Times New Roman"/>
          <w:sz w:val="24"/>
          <w:szCs w:val="24"/>
        </w:rPr>
        <w:t>the check-valve mechanism explain</w:t>
      </w:r>
      <w:r w:rsidR="00E754BA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the </w:t>
      </w:r>
      <w:r w:rsidR="00330A34" w:rsidRPr="00D263FA">
        <w:rPr>
          <w:rFonts w:ascii="Book Antiqua" w:hAnsi="Book Antiqua" w:cs="Times New Roman"/>
          <w:sz w:val="24"/>
          <w:szCs w:val="24"/>
        </w:rPr>
        <w:t>pathogenesis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32578466" w14:textId="77777777" w:rsidR="00F401C9" w:rsidRPr="00023D94" w:rsidRDefault="00F401C9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27EFADE" w14:textId="77777777" w:rsidR="004072F7" w:rsidRPr="00023D94" w:rsidRDefault="004072F7" w:rsidP="00D52012">
      <w:pPr>
        <w:snapToGrid w:val="0"/>
        <w:spacing w:line="360" w:lineRule="auto"/>
        <w:rPr>
          <w:rFonts w:ascii="Book Antiqua" w:hAnsi="Book Antiqua" w:cstheme="minorHAnsi"/>
          <w:b/>
          <w:i/>
          <w:sz w:val="24"/>
          <w:szCs w:val="24"/>
        </w:rPr>
      </w:pPr>
      <w:r w:rsidRPr="00023D94">
        <w:rPr>
          <w:rFonts w:ascii="Book Antiqua" w:hAnsi="Book Antiqua" w:cstheme="minorHAnsi"/>
          <w:b/>
          <w:i/>
          <w:sz w:val="24"/>
          <w:szCs w:val="24"/>
        </w:rPr>
        <w:t>CONCLUSION</w:t>
      </w:r>
    </w:p>
    <w:p w14:paraId="3C6B113B" w14:textId="5EDAB927" w:rsidR="00296807" w:rsidRPr="00D52012" w:rsidRDefault="00766B02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Solitary thin-walled lung adenocarcinoma is a rare tumor </w:t>
      </w:r>
      <w:r w:rsidR="003B5B1C">
        <w:rPr>
          <w:rFonts w:ascii="Book Antiqua" w:hAnsi="Book Antiqua" w:cs="Times New Roman" w:hint="eastAsia"/>
          <w:sz w:val="24"/>
          <w:szCs w:val="24"/>
        </w:rPr>
        <w:t>in terms of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6F64E6">
        <w:rPr>
          <w:rFonts w:ascii="Book Antiqua" w:hAnsi="Book Antiqua" w:cs="Times New Roman"/>
          <w:sz w:val="24"/>
          <w:szCs w:val="24"/>
        </w:rPr>
        <w:t>its</w:t>
      </w:r>
      <w:r w:rsidR="006F64E6" w:rsidRPr="00D52012">
        <w:rPr>
          <w:rFonts w:ascii="Book Antiqua" w:hAnsi="Book Antiqua" w:cs="Times New Roman"/>
          <w:sz w:val="24"/>
          <w:szCs w:val="24"/>
        </w:rPr>
        <w:t xml:space="preserve"> clinical</w:t>
      </w:r>
      <w:r w:rsidRPr="00D52012">
        <w:rPr>
          <w:rFonts w:ascii="Book Antiqua" w:hAnsi="Book Antiqua" w:cs="Times New Roman"/>
          <w:sz w:val="24"/>
          <w:szCs w:val="24"/>
        </w:rPr>
        <w:t xml:space="preserve"> manifestations, pathogenesis, and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 disease progression. The check</w:t>
      </w:r>
      <w:r w:rsidRPr="00D52012">
        <w:rPr>
          <w:rFonts w:ascii="Book Antiqua" w:hAnsi="Book Antiqua" w:cs="Times New Roman"/>
          <w:sz w:val="24"/>
          <w:szCs w:val="24"/>
        </w:rPr>
        <w:t xml:space="preserve">-valve mechanism </w:t>
      </w:r>
      <w:r w:rsidR="00075912">
        <w:rPr>
          <w:rFonts w:ascii="Book Antiqua" w:hAnsi="Book Antiqua" w:cs="Times New Roman"/>
          <w:sz w:val="24"/>
          <w:szCs w:val="24"/>
        </w:rPr>
        <w:t>can</w:t>
      </w:r>
      <w:r w:rsidRPr="00D52012">
        <w:rPr>
          <w:rFonts w:ascii="Book Antiqua" w:hAnsi="Book Antiqua" w:cs="Times New Roman"/>
          <w:sz w:val="24"/>
          <w:szCs w:val="24"/>
        </w:rPr>
        <w:t xml:space="preserve"> explain the cause of thin-walled lung cancer. </w:t>
      </w:r>
      <w:r w:rsidR="00EC6A22">
        <w:rPr>
          <w:rFonts w:ascii="Book Antiqua" w:hAnsi="Book Antiqua" w:cs="Times New Roman" w:hint="eastAsia"/>
          <w:sz w:val="24"/>
          <w:szCs w:val="24"/>
        </w:rPr>
        <w:t>C</w:t>
      </w:r>
      <w:r w:rsidRPr="00D52012">
        <w:rPr>
          <w:rFonts w:ascii="Book Antiqua" w:hAnsi="Book Antiqua" w:cs="Times New Roman"/>
          <w:sz w:val="24"/>
          <w:szCs w:val="24"/>
        </w:rPr>
        <w:t xml:space="preserve">lose follow-up and accurate imaging are </w:t>
      </w:r>
      <w:r w:rsidR="00B73ADB">
        <w:rPr>
          <w:rFonts w:ascii="Book Antiqua" w:hAnsi="Book Antiqua" w:cs="Times New Roman"/>
          <w:sz w:val="24"/>
          <w:szCs w:val="24"/>
        </w:rPr>
        <w:t>necessary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7280E490" w14:textId="78EE0770" w:rsidR="00F401C9" w:rsidRPr="00D52012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5CD6A3D" w14:textId="77777777" w:rsidR="00296807" w:rsidRPr="00D52012" w:rsidRDefault="00296807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Key words</w:t>
      </w:r>
      <w:r w:rsidR="004072F7" w:rsidRPr="00D52012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4072F7" w:rsidRPr="00D52012">
        <w:rPr>
          <w:rFonts w:ascii="Book Antiqua" w:hAnsi="Book Antiqua" w:cs="Times New Roman"/>
          <w:sz w:val="24"/>
          <w:szCs w:val="24"/>
        </w:rPr>
        <w:t>Thin</w:t>
      </w:r>
      <w:r w:rsidR="00D01830" w:rsidRPr="00D52012">
        <w:rPr>
          <w:rFonts w:ascii="Book Antiqua" w:hAnsi="Book Antiqua" w:cs="Times New Roman"/>
          <w:sz w:val="24"/>
          <w:szCs w:val="24"/>
        </w:rPr>
        <w:t>-</w:t>
      </w:r>
      <w:r w:rsidR="004072F7" w:rsidRPr="00D52012">
        <w:rPr>
          <w:rFonts w:ascii="Book Antiqua" w:hAnsi="Book Antiqua" w:cs="Times New Roman"/>
          <w:sz w:val="24"/>
          <w:szCs w:val="24"/>
        </w:rPr>
        <w:t>walled lung cancer;</w:t>
      </w:r>
      <w:r w:rsidR="00FE0733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>Observation;</w:t>
      </w:r>
      <w:r w:rsidR="00D01830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>The check-valve mechanism;</w:t>
      </w:r>
      <w:r w:rsidR="00D01830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>Case report</w:t>
      </w:r>
    </w:p>
    <w:p w14:paraId="44717ECD" w14:textId="77777777" w:rsidR="00296807" w:rsidRPr="00D52012" w:rsidRDefault="0029680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11A53BE" w14:textId="77777777" w:rsidR="004072F7" w:rsidRPr="00D52012" w:rsidRDefault="004072F7" w:rsidP="00D52012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Meng SS, Wang SD, Zhan YY, Wang J. Lung cancer from a focal bulla into thin-walled adenocarcinoma with ground glass opacity — an observation for </w:t>
      </w:r>
      <w:r w:rsidRPr="00D52012">
        <w:rPr>
          <w:rFonts w:ascii="Book Antiqua" w:hAnsi="Book Antiqua" w:cs="Times New Roman"/>
          <w:sz w:val="24"/>
          <w:szCs w:val="24"/>
        </w:rPr>
        <w:lastRenderedPageBreak/>
        <w:t xml:space="preserve">more than 10 years: </w:t>
      </w:r>
      <w:r w:rsidRPr="00D52012">
        <w:rPr>
          <w:rFonts w:ascii="Book Antiqua" w:hAnsi="Book Antiqua"/>
          <w:sz w:val="24"/>
          <w:szCs w:val="24"/>
          <w:lang w:val="en-GB"/>
        </w:rPr>
        <w:t xml:space="preserve">A case report. </w:t>
      </w:r>
      <w:r w:rsidRPr="00D52012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Pr="00D52012">
        <w:rPr>
          <w:rFonts w:ascii="Book Antiqua" w:hAnsi="Book Antiqua"/>
          <w:iCs/>
          <w:sz w:val="24"/>
          <w:szCs w:val="24"/>
        </w:rPr>
        <w:t>2020</w:t>
      </w:r>
      <w:r w:rsidRPr="00D52012">
        <w:rPr>
          <w:rFonts w:ascii="Book Antiqua" w:hAnsi="Book Antiqua"/>
          <w:bCs/>
          <w:sz w:val="24"/>
          <w:szCs w:val="24"/>
        </w:rPr>
        <w:t>; In press</w:t>
      </w:r>
    </w:p>
    <w:p w14:paraId="7A0B6E9F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39FB85C" w14:textId="269D3EBB" w:rsidR="00F401C9" w:rsidRPr="00FE300A" w:rsidRDefault="00F401C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Core tip: </w:t>
      </w:r>
      <w:r w:rsidRPr="00D52012">
        <w:rPr>
          <w:rFonts w:ascii="Book Antiqua" w:hAnsi="Book Antiqua" w:cs="Times New Roman"/>
          <w:sz w:val="24"/>
          <w:szCs w:val="24"/>
        </w:rPr>
        <w:t xml:space="preserve">We describe a rare case </w:t>
      </w:r>
      <w:r w:rsidR="00075912">
        <w:rPr>
          <w:rFonts w:ascii="Book Antiqua" w:hAnsi="Book Antiqua" w:cs="Times New Roman"/>
          <w:sz w:val="24"/>
          <w:szCs w:val="24"/>
        </w:rPr>
        <w:t>of</w:t>
      </w:r>
      <w:r w:rsidRPr="00D52012">
        <w:rPr>
          <w:rFonts w:ascii="Book Antiqua" w:hAnsi="Book Antiqua" w:cs="Times New Roman"/>
          <w:sz w:val="24"/>
          <w:szCs w:val="24"/>
        </w:rPr>
        <w:t xml:space="preserve"> lung adenocarcinoma with gradual enlargement of a thin-walled cavity surround</w:t>
      </w:r>
      <w:r w:rsidR="00075912">
        <w:rPr>
          <w:rFonts w:ascii="Book Antiqua" w:hAnsi="Book Antiqua" w:cs="Times New Roman"/>
          <w:sz w:val="24"/>
          <w:szCs w:val="24"/>
        </w:rPr>
        <w:t>ed</w:t>
      </w:r>
      <w:r w:rsidRPr="00D52012">
        <w:rPr>
          <w:rFonts w:ascii="Book Antiqua" w:hAnsi="Book Antiqua" w:cs="Times New Roman"/>
          <w:sz w:val="24"/>
          <w:szCs w:val="24"/>
        </w:rPr>
        <w:t xml:space="preserve"> by pure </w:t>
      </w:r>
      <w:r w:rsidR="004072F7" w:rsidRPr="00D52012">
        <w:rPr>
          <w:rFonts w:ascii="Book Antiqua" w:hAnsi="Book Antiqua" w:cs="Times New Roman"/>
          <w:sz w:val="24"/>
          <w:szCs w:val="24"/>
        </w:rPr>
        <w:t>ground glass opacity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00312">
        <w:rPr>
          <w:rFonts w:ascii="Book Antiqua" w:hAnsi="Book Antiqua" w:cs="Times New Roman" w:hint="eastAsia"/>
          <w:sz w:val="24"/>
          <w:szCs w:val="24"/>
        </w:rPr>
        <w:t xml:space="preserve">on </w:t>
      </w:r>
      <w:proofErr w:type="spellStart"/>
      <w:r w:rsidR="00700312" w:rsidRPr="00700312">
        <w:rPr>
          <w:rFonts w:ascii="Book Antiqua" w:hAnsi="Book Antiqua" w:cs="Times New Roman"/>
          <w:sz w:val="24"/>
          <w:szCs w:val="24"/>
        </w:rPr>
        <w:t>on</w:t>
      </w:r>
      <w:proofErr w:type="spellEnd"/>
      <w:r w:rsidR="00700312" w:rsidRPr="00700312">
        <w:rPr>
          <w:rFonts w:ascii="Book Antiqua" w:hAnsi="Book Antiqua" w:cs="Times New Roman"/>
          <w:sz w:val="24"/>
          <w:szCs w:val="24"/>
        </w:rPr>
        <w:t xml:space="preserve"> computed tomography </w:t>
      </w:r>
      <w:r w:rsidRPr="00D52012">
        <w:rPr>
          <w:rFonts w:ascii="Book Antiqua" w:hAnsi="Book Antiqua" w:cs="Times New Roman"/>
          <w:sz w:val="24"/>
          <w:szCs w:val="24"/>
        </w:rPr>
        <w:t>for more than 10 years.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The natural course of </w:t>
      </w:r>
      <w:r w:rsidR="00075912">
        <w:rPr>
          <w:rFonts w:ascii="Book Antiqua" w:hAnsi="Book Antiqua" w:cs="Times New Roman"/>
          <w:sz w:val="24"/>
          <w:szCs w:val="24"/>
        </w:rPr>
        <w:t>the</w:t>
      </w:r>
      <w:r w:rsidRPr="00D52012">
        <w:rPr>
          <w:rFonts w:ascii="Book Antiqua" w:hAnsi="Book Antiqua" w:cs="Times New Roman"/>
          <w:sz w:val="24"/>
          <w:szCs w:val="24"/>
        </w:rPr>
        <w:t xml:space="preserve"> patient's thin-walled lung adenocarc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inoma </w:t>
      </w:r>
      <w:r w:rsidR="00075912">
        <w:rPr>
          <w:rFonts w:ascii="Book Antiqua" w:hAnsi="Book Antiqua" w:cs="Times New Roman"/>
          <w:sz w:val="24"/>
          <w:szCs w:val="24"/>
        </w:rPr>
        <w:t>was</w:t>
      </w:r>
      <w:r w:rsidR="005715C4" w:rsidRPr="00D52012">
        <w:rPr>
          <w:rFonts w:ascii="Book Antiqua" w:hAnsi="Book Antiqua" w:cs="Times New Roman"/>
          <w:sz w:val="24"/>
          <w:szCs w:val="24"/>
        </w:rPr>
        <w:t xml:space="preserve"> observed and the check</w:t>
      </w:r>
      <w:r w:rsidRPr="00D52012">
        <w:rPr>
          <w:rFonts w:ascii="Book Antiqua" w:hAnsi="Book Antiqua" w:cs="Times New Roman"/>
          <w:sz w:val="24"/>
          <w:szCs w:val="24"/>
        </w:rPr>
        <w:t xml:space="preserve">-valve mechanism </w:t>
      </w:r>
      <w:r w:rsidR="00075912">
        <w:rPr>
          <w:rFonts w:ascii="Book Antiqua" w:hAnsi="Book Antiqua" w:cs="Times New Roman"/>
          <w:sz w:val="24"/>
          <w:szCs w:val="24"/>
        </w:rPr>
        <w:t>can</w:t>
      </w:r>
      <w:r w:rsidRPr="00D52012">
        <w:rPr>
          <w:rFonts w:ascii="Book Antiqua" w:hAnsi="Book Antiqua" w:cs="Times New Roman"/>
          <w:sz w:val="24"/>
          <w:szCs w:val="24"/>
        </w:rPr>
        <w:t xml:space="preserve"> explain the cause of thin-walled lung cancer. </w:t>
      </w:r>
      <w:r w:rsidR="00075912">
        <w:rPr>
          <w:rFonts w:ascii="Book Antiqua" w:hAnsi="Book Antiqua" w:cs="Times New Roman"/>
          <w:sz w:val="24"/>
          <w:szCs w:val="24"/>
        </w:rPr>
        <w:t>To a</w:t>
      </w:r>
      <w:r w:rsidRPr="00D52012">
        <w:rPr>
          <w:rFonts w:ascii="Book Antiqua" w:hAnsi="Book Antiqua" w:cs="Times New Roman"/>
          <w:sz w:val="24"/>
          <w:szCs w:val="24"/>
        </w:rPr>
        <w:t xml:space="preserve">void </w:t>
      </w:r>
      <w:r w:rsidR="00C07918" w:rsidRPr="00D52012">
        <w:rPr>
          <w:rFonts w:ascii="Book Antiqua" w:hAnsi="Book Antiqua" w:cs="Times New Roman"/>
          <w:sz w:val="24"/>
          <w:szCs w:val="24"/>
        </w:rPr>
        <w:t>misdiagnos</w:t>
      </w:r>
      <w:r w:rsidR="00C07918">
        <w:rPr>
          <w:rFonts w:ascii="Book Antiqua" w:hAnsi="Book Antiqua" w:cs="Times New Roman" w:hint="eastAsia"/>
          <w:sz w:val="24"/>
          <w:szCs w:val="24"/>
        </w:rPr>
        <w:t>is of such diseases</w:t>
      </w:r>
      <w:r w:rsidR="00C07918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close follow-up and accurate imaging</w:t>
      </w:r>
      <w:r w:rsidR="00700312">
        <w:rPr>
          <w:rFonts w:ascii="Book Antiqua" w:hAnsi="Book Antiqua" w:cs="Times New Roman" w:hint="eastAsia"/>
          <w:sz w:val="24"/>
          <w:szCs w:val="24"/>
        </w:rPr>
        <w:t xml:space="preserve"> are necessary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417058CB" w14:textId="77777777" w:rsidR="00F401C9" w:rsidRPr="00D52012" w:rsidRDefault="00F401C9" w:rsidP="00D5201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E0B4681" w14:textId="77777777" w:rsidR="004072F7" w:rsidRPr="00D52012" w:rsidRDefault="004072F7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r w:rsidRPr="00D52012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14:paraId="619C85C6" w14:textId="2FE2E28D" w:rsidR="00C82B20" w:rsidRPr="00D52012" w:rsidRDefault="00BB6D7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Lung cancer </w:t>
      </w:r>
      <w:r w:rsidR="00075912">
        <w:rPr>
          <w:rFonts w:ascii="Book Antiqua" w:hAnsi="Book Antiqua" w:cs="Times New Roman"/>
          <w:sz w:val="24"/>
          <w:szCs w:val="24"/>
        </w:rPr>
        <w:t>has</w:t>
      </w:r>
      <w:r w:rsidRPr="00D52012">
        <w:rPr>
          <w:rFonts w:ascii="Book Antiqua" w:hAnsi="Book Antiqua" w:cs="Times New Roman"/>
          <w:sz w:val="24"/>
          <w:szCs w:val="24"/>
        </w:rPr>
        <w:t xml:space="preserve"> one of the highest mortality </w:t>
      </w:r>
      <w:r w:rsidR="00075912">
        <w:rPr>
          <w:rFonts w:ascii="Book Antiqua" w:hAnsi="Book Antiqua" w:cs="Times New Roman"/>
          <w:sz w:val="24"/>
          <w:szCs w:val="24"/>
        </w:rPr>
        <w:t>rates</w:t>
      </w:r>
      <w:r w:rsidRPr="00D52012">
        <w:rPr>
          <w:rFonts w:ascii="Book Antiqua" w:hAnsi="Book Antiqua" w:cs="Times New Roman"/>
          <w:sz w:val="24"/>
          <w:szCs w:val="24"/>
        </w:rPr>
        <w:t xml:space="preserve"> world</w:t>
      </w:r>
      <w:r w:rsidR="00075912">
        <w:rPr>
          <w:rFonts w:ascii="Book Antiqua" w:hAnsi="Book Antiqua" w:cs="Times New Roman"/>
          <w:sz w:val="24"/>
          <w:szCs w:val="24"/>
        </w:rPr>
        <w:t>wide</w:t>
      </w:r>
      <w:r w:rsidRPr="00D52012">
        <w:rPr>
          <w:rFonts w:ascii="Book Antiqua" w:hAnsi="Book Antiqua" w:cs="Times New Roman"/>
          <w:sz w:val="24"/>
          <w:szCs w:val="24"/>
        </w:rPr>
        <w:t>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Low-dose </w:t>
      </w:r>
      <w:r w:rsidR="0044345D" w:rsidRPr="00D52012">
        <w:rPr>
          <w:rFonts w:ascii="Book Antiqua" w:hAnsi="Book Antiqua" w:cs="Times New Roman"/>
          <w:sz w:val="24"/>
          <w:szCs w:val="24"/>
        </w:rPr>
        <w:t>computed tomography (CT)</w:t>
      </w:r>
      <w:r w:rsidRPr="00D52012">
        <w:rPr>
          <w:rFonts w:ascii="Book Antiqua" w:hAnsi="Book Antiqua" w:cs="Times New Roman"/>
          <w:sz w:val="24"/>
          <w:szCs w:val="24"/>
        </w:rPr>
        <w:t xml:space="preserve"> has become an important method for screening and monitoring rec</w:t>
      </w:r>
      <w:r w:rsidR="00F401C9" w:rsidRPr="00D52012">
        <w:rPr>
          <w:rFonts w:ascii="Book Antiqua" w:hAnsi="Book Antiqua" w:cs="Times New Roman"/>
          <w:sz w:val="24"/>
          <w:szCs w:val="24"/>
        </w:rPr>
        <w:t xml:space="preserve">urrence </w:t>
      </w:r>
      <w:r w:rsidR="0035750A">
        <w:rPr>
          <w:rFonts w:ascii="Book Antiqua" w:hAnsi="Book Antiqua" w:cs="Times New Roman"/>
          <w:sz w:val="24"/>
          <w:szCs w:val="24"/>
        </w:rPr>
        <w:t>in</w:t>
      </w:r>
      <w:r w:rsidR="00F401C9" w:rsidRPr="00D52012">
        <w:rPr>
          <w:rFonts w:ascii="Book Antiqua" w:hAnsi="Book Antiqua" w:cs="Times New Roman"/>
          <w:sz w:val="24"/>
          <w:szCs w:val="24"/>
        </w:rPr>
        <w:t xml:space="preserve"> lung </w:t>
      </w:r>
      <w:proofErr w:type="gramStart"/>
      <w:r w:rsidR="00F401C9" w:rsidRPr="00D52012">
        <w:rPr>
          <w:rFonts w:ascii="Book Antiqua" w:hAnsi="Book Antiqua" w:cs="Times New Roman"/>
          <w:sz w:val="24"/>
          <w:szCs w:val="24"/>
        </w:rPr>
        <w:t>cancer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006D4" w:rsidRPr="00D52012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01C9" w:rsidRPr="00D52012">
        <w:rPr>
          <w:rFonts w:ascii="Book Antiqua" w:hAnsi="Book Antiqua" w:cs="Times New Roman"/>
          <w:sz w:val="24"/>
          <w:szCs w:val="24"/>
        </w:rPr>
        <w:t>.</w:t>
      </w:r>
      <w:r w:rsidR="003006D4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The manifestations of lung cancer </w:t>
      </w:r>
      <w:r w:rsidR="0035750A">
        <w:rPr>
          <w:rFonts w:ascii="Book Antiqua" w:hAnsi="Book Antiqua" w:cs="Times New Roman"/>
          <w:sz w:val="24"/>
          <w:szCs w:val="24"/>
        </w:rPr>
        <w:t>o</w:t>
      </w:r>
      <w:r w:rsidRPr="00D52012">
        <w:rPr>
          <w:rFonts w:ascii="Book Antiqua" w:hAnsi="Book Antiqua" w:cs="Times New Roman"/>
          <w:sz w:val="24"/>
          <w:szCs w:val="24"/>
        </w:rPr>
        <w:t xml:space="preserve">n CT imaging are diverse. 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Solitary thin-walled lung adenocarcinoma is a special form of lung cancer, which is rare in clinical </w:t>
      </w:r>
      <w:proofErr w:type="gramStart"/>
      <w:r w:rsidR="00825C67" w:rsidRPr="00D52012">
        <w:rPr>
          <w:rFonts w:ascii="Book Antiqua" w:hAnsi="Book Antiqua" w:cs="Times New Roman"/>
          <w:sz w:val="24"/>
          <w:szCs w:val="24"/>
        </w:rPr>
        <w:t>practice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006D4" w:rsidRPr="00D5201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401C9" w:rsidRPr="00D5201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01C9" w:rsidRPr="00D52012">
        <w:rPr>
          <w:rFonts w:ascii="Book Antiqua" w:hAnsi="Book Antiqua" w:cs="Times New Roman"/>
          <w:sz w:val="24"/>
          <w:szCs w:val="24"/>
        </w:rPr>
        <w:t>.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076FD4" w:rsidRPr="00D52012">
        <w:rPr>
          <w:rFonts w:ascii="Book Antiqua" w:hAnsi="Book Antiqua" w:cs="Times New Roman"/>
          <w:sz w:val="24"/>
          <w:szCs w:val="24"/>
        </w:rPr>
        <w:t xml:space="preserve">Its </w:t>
      </w:r>
      <w:r w:rsidR="00450B55">
        <w:rPr>
          <w:rFonts w:ascii="Book Antiqua" w:hAnsi="Book Antiqua" w:cs="Times New Roman" w:hint="eastAsia"/>
          <w:sz w:val="24"/>
          <w:szCs w:val="24"/>
        </w:rPr>
        <w:t>pathogenesis</w:t>
      </w:r>
      <w:r w:rsidR="00076FD4" w:rsidRPr="00D52012">
        <w:rPr>
          <w:rFonts w:ascii="Book Antiqua" w:hAnsi="Book Antiqua" w:cs="Times New Roman"/>
          <w:sz w:val="24"/>
          <w:szCs w:val="24"/>
        </w:rPr>
        <w:t xml:space="preserve"> is inconclusive and diagnosis is very challenging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. It is often misdiagnosed as </w:t>
      </w:r>
      <w:r w:rsidR="0035750A">
        <w:rPr>
          <w:rFonts w:ascii="Book Antiqua" w:hAnsi="Book Antiqua" w:cs="Times New Roman"/>
          <w:sz w:val="24"/>
          <w:szCs w:val="24"/>
        </w:rPr>
        <w:t xml:space="preserve">a 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benign lesion such as </w:t>
      </w:r>
      <w:r w:rsidR="0035750A">
        <w:rPr>
          <w:rFonts w:ascii="Book Antiqua" w:hAnsi="Book Antiqua" w:cs="Times New Roman"/>
          <w:sz w:val="24"/>
          <w:szCs w:val="24"/>
        </w:rPr>
        <w:t xml:space="preserve">a 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pulmonary cyst </w:t>
      </w:r>
      <w:r w:rsidR="0035750A">
        <w:rPr>
          <w:rFonts w:ascii="Book Antiqua" w:hAnsi="Book Antiqua" w:cs="Times New Roman"/>
          <w:sz w:val="24"/>
          <w:szCs w:val="24"/>
        </w:rPr>
        <w:t>or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tuberculous cavit</w:t>
      </w:r>
      <w:r w:rsidR="0035750A">
        <w:rPr>
          <w:rFonts w:ascii="Book Antiqua" w:hAnsi="Book Antiqua" w:cs="Times New Roman"/>
          <w:sz w:val="24"/>
          <w:szCs w:val="24"/>
        </w:rPr>
        <w:t>y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, thus delaying </w:t>
      </w:r>
      <w:r w:rsidR="0035750A">
        <w:rPr>
          <w:rFonts w:ascii="Book Antiqua" w:hAnsi="Book Antiqua" w:cs="Times New Roman"/>
          <w:sz w:val="24"/>
          <w:szCs w:val="24"/>
        </w:rPr>
        <w:t>diagnosis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and surgical </w:t>
      </w:r>
      <w:proofErr w:type="gramStart"/>
      <w:r w:rsidR="00825C67" w:rsidRPr="00D52012">
        <w:rPr>
          <w:rFonts w:ascii="Book Antiqua" w:hAnsi="Book Antiqua" w:cs="Times New Roman"/>
          <w:sz w:val="24"/>
          <w:szCs w:val="24"/>
        </w:rPr>
        <w:t>treatment</w:t>
      </w:r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. We describe a rare case </w:t>
      </w:r>
      <w:r w:rsidR="0035750A">
        <w:rPr>
          <w:rFonts w:ascii="Book Antiqua" w:hAnsi="Book Antiqua" w:cs="Times New Roman"/>
          <w:sz w:val="24"/>
          <w:szCs w:val="24"/>
        </w:rPr>
        <w:t>of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lung adenocarcinoma with gradual enlargement of a thin-walled cavity surround</w:t>
      </w:r>
      <w:r w:rsidR="0035750A">
        <w:rPr>
          <w:rFonts w:ascii="Book Antiqua" w:hAnsi="Book Antiqua" w:cs="Times New Roman"/>
          <w:sz w:val="24"/>
          <w:szCs w:val="24"/>
        </w:rPr>
        <w:t>ed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by </w:t>
      </w:r>
      <w:r w:rsidR="0044345D" w:rsidRPr="00D52012">
        <w:rPr>
          <w:rFonts w:ascii="Book Antiqua" w:hAnsi="Book Antiqua" w:cs="Times New Roman"/>
          <w:sz w:val="24"/>
          <w:szCs w:val="24"/>
        </w:rPr>
        <w:t>pure ground glass opacity (GGO)</w:t>
      </w:r>
      <w:r w:rsidR="00364CFB">
        <w:rPr>
          <w:rFonts w:ascii="Book Antiqua" w:hAnsi="Book Antiqua" w:cs="Times New Roman" w:hint="eastAsia"/>
          <w:sz w:val="24"/>
          <w:szCs w:val="24"/>
        </w:rPr>
        <w:t xml:space="preserve"> on CT</w:t>
      </w:r>
      <w:r w:rsidR="00825C67" w:rsidRPr="00D52012">
        <w:rPr>
          <w:rFonts w:ascii="Book Antiqua" w:hAnsi="Book Antiqua" w:cs="Times New Roman"/>
          <w:sz w:val="24"/>
          <w:szCs w:val="24"/>
        </w:rPr>
        <w:t xml:space="preserve"> for more than 10 years.</w:t>
      </w:r>
    </w:p>
    <w:p w14:paraId="4CC4DEA3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9DE7A9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D52012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3FCD0D12" w14:textId="77777777" w:rsidR="004072F7" w:rsidRPr="00D52012" w:rsidRDefault="004072F7" w:rsidP="00D52012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D52012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</w:p>
    <w:p w14:paraId="387B3ABD" w14:textId="33123ABF" w:rsidR="00C82B20" w:rsidRPr="00D52012" w:rsidRDefault="00364CFB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sz w:val="24"/>
          <w:szCs w:val="24"/>
        </w:rPr>
        <w:t>A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66-year-old </w:t>
      </w:r>
      <w:r w:rsidR="00B82DDA">
        <w:rPr>
          <w:rFonts w:ascii="Book Antiqua" w:hAnsi="Book Antiqua" w:cs="Times New Roman" w:hint="eastAsia"/>
          <w:sz w:val="24"/>
          <w:szCs w:val="24"/>
        </w:rPr>
        <w:t xml:space="preserve">male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patient presented </w:t>
      </w:r>
      <w:r w:rsidR="00B82DDA">
        <w:rPr>
          <w:rFonts w:ascii="Book Antiqua" w:hAnsi="Book Antiqua" w:cs="Times New Roman" w:hint="eastAsia"/>
          <w:sz w:val="24"/>
          <w:szCs w:val="24"/>
        </w:rPr>
        <w:t xml:space="preserve">with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a </w:t>
      </w:r>
      <w:r w:rsidR="00F904F3" w:rsidRPr="00D52012">
        <w:rPr>
          <w:rFonts w:ascii="Book Antiqua" w:hAnsi="Book Antiqua" w:cs="Times New Roman"/>
          <w:sz w:val="24"/>
          <w:szCs w:val="24"/>
        </w:rPr>
        <w:t>thin-</w:t>
      </w:r>
      <w:r w:rsidR="0044345D" w:rsidRPr="00D52012">
        <w:rPr>
          <w:rFonts w:ascii="Book Antiqua" w:hAnsi="Book Antiqua" w:cs="Times New Roman"/>
          <w:sz w:val="24"/>
          <w:szCs w:val="24"/>
        </w:rPr>
        <w:t>walled cavity surround</w:t>
      </w:r>
      <w:r w:rsidR="00B976F7">
        <w:rPr>
          <w:rFonts w:ascii="Book Antiqua" w:hAnsi="Book Antiqua" w:cs="Times New Roman"/>
          <w:sz w:val="24"/>
          <w:szCs w:val="24"/>
        </w:rPr>
        <w:t>ed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by </w:t>
      </w:r>
      <w:r w:rsidR="002D4CFB">
        <w:rPr>
          <w:rFonts w:ascii="Book Antiqua" w:hAnsi="Book Antiqua" w:cs="Times New Roman" w:hint="eastAsia"/>
          <w:sz w:val="24"/>
          <w:szCs w:val="24"/>
        </w:rPr>
        <w:t xml:space="preserve">a </w:t>
      </w:r>
      <w:r w:rsidR="008F33F6" w:rsidRPr="00D52012">
        <w:rPr>
          <w:rFonts w:ascii="Book Antiqua" w:hAnsi="Book Antiqua" w:cs="Times New Roman"/>
          <w:sz w:val="24"/>
          <w:szCs w:val="24"/>
        </w:rPr>
        <w:t xml:space="preserve">GGO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in </w:t>
      </w:r>
      <w:r w:rsidR="00B976F7">
        <w:rPr>
          <w:rFonts w:ascii="Book Antiqua" w:hAnsi="Book Antiqua" w:cs="Times New Roman"/>
          <w:sz w:val="24"/>
          <w:szCs w:val="24"/>
        </w:rPr>
        <w:t>the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right lung </w:t>
      </w:r>
      <w:r w:rsidR="00B82DDA">
        <w:rPr>
          <w:rFonts w:ascii="Book Antiqua" w:hAnsi="Book Antiqua" w:cs="Times New Roman" w:hint="eastAsia"/>
          <w:sz w:val="24"/>
          <w:szCs w:val="24"/>
        </w:rPr>
        <w:t xml:space="preserve">on CT 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in November 2017. </w:t>
      </w:r>
      <w:r w:rsidR="00B976F7">
        <w:rPr>
          <w:rFonts w:ascii="Book Antiqua" w:hAnsi="Book Antiqua" w:cs="Times New Roman"/>
          <w:sz w:val="24"/>
          <w:szCs w:val="24"/>
        </w:rPr>
        <w:t>The patient</w:t>
      </w:r>
      <w:r w:rsidR="0044345D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6407A" w:rsidRPr="00D52012">
        <w:rPr>
          <w:rFonts w:ascii="Book Antiqua" w:hAnsi="Book Antiqua" w:cs="Times New Roman"/>
          <w:sz w:val="24"/>
          <w:szCs w:val="24"/>
        </w:rPr>
        <w:t xml:space="preserve">had </w:t>
      </w:r>
      <w:r w:rsidR="0044345D" w:rsidRPr="00D52012">
        <w:rPr>
          <w:rFonts w:ascii="Book Antiqua" w:hAnsi="Book Antiqua" w:cs="Times New Roman"/>
          <w:sz w:val="24"/>
          <w:szCs w:val="24"/>
        </w:rPr>
        <w:t>no obvious discomfort.</w:t>
      </w:r>
    </w:p>
    <w:p w14:paraId="6A893E46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E26E690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2567E1B4" w14:textId="29D8412B" w:rsidR="00C82B20" w:rsidRPr="00D52012" w:rsidRDefault="00623D2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A </w:t>
      </w:r>
      <w:r w:rsidR="00B34EFC" w:rsidRPr="00D52012">
        <w:rPr>
          <w:rFonts w:ascii="Book Antiqua" w:hAnsi="Book Antiqua" w:cs="Times New Roman"/>
          <w:sz w:val="24"/>
          <w:szCs w:val="24"/>
        </w:rPr>
        <w:t xml:space="preserve">previous </w:t>
      </w:r>
      <w:r w:rsidRPr="00D52012">
        <w:rPr>
          <w:rFonts w:ascii="Book Antiqua" w:hAnsi="Book Antiqua" w:cs="Times New Roman"/>
          <w:sz w:val="24"/>
          <w:szCs w:val="24"/>
        </w:rPr>
        <w:t>chest CT in 2007 showed a 4.3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cm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× </w:t>
      </w:r>
      <w:r w:rsidRPr="00D52012">
        <w:rPr>
          <w:rFonts w:ascii="Book Antiqua" w:hAnsi="Book Antiqua" w:cs="Times New Roman"/>
          <w:sz w:val="24"/>
          <w:szCs w:val="24"/>
        </w:rPr>
        <w:t>2.5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cm mass in the right upper lobe and a small thin-walled cavity in </w:t>
      </w:r>
      <w:r w:rsidR="00B976F7">
        <w:rPr>
          <w:rFonts w:ascii="Book Antiqua" w:hAnsi="Book Antiqua" w:cs="Times New Roman"/>
          <w:sz w:val="24"/>
          <w:szCs w:val="24"/>
        </w:rPr>
        <w:t>the</w:t>
      </w:r>
      <w:r w:rsidRPr="00D52012">
        <w:rPr>
          <w:rFonts w:ascii="Book Antiqua" w:hAnsi="Book Antiqua" w:cs="Times New Roman"/>
          <w:sz w:val="24"/>
          <w:szCs w:val="24"/>
        </w:rPr>
        <w:t xml:space="preserve"> right anterior basal segment (Figure 1). The patient underwent </w:t>
      </w:r>
      <w:r w:rsidR="00B976F7">
        <w:rPr>
          <w:rFonts w:ascii="Book Antiqua" w:hAnsi="Book Antiqua" w:cs="Times New Roman"/>
          <w:sz w:val="24"/>
          <w:szCs w:val="24"/>
        </w:rPr>
        <w:t>v</w:t>
      </w:r>
      <w:r w:rsidRPr="00D52012">
        <w:rPr>
          <w:rFonts w:ascii="Book Antiqua" w:hAnsi="Book Antiqua" w:cs="Times New Roman"/>
          <w:sz w:val="24"/>
          <w:szCs w:val="24"/>
        </w:rPr>
        <w:t xml:space="preserve">ideo-assisted </w:t>
      </w:r>
      <w:proofErr w:type="spellStart"/>
      <w:r w:rsidRPr="00D52012">
        <w:rPr>
          <w:rFonts w:ascii="Book Antiqua" w:hAnsi="Book Antiqua" w:cs="Times New Roman"/>
          <w:sz w:val="24"/>
          <w:szCs w:val="24"/>
        </w:rPr>
        <w:t>thoracoscopic</w:t>
      </w:r>
      <w:proofErr w:type="spellEnd"/>
      <w:r w:rsidRPr="00D52012">
        <w:rPr>
          <w:rFonts w:ascii="Book Antiqua" w:hAnsi="Book Antiqua" w:cs="Times New Roman"/>
          <w:sz w:val="24"/>
          <w:szCs w:val="24"/>
        </w:rPr>
        <w:t xml:space="preserve"> lobectomy for primary lung adenocarcinoma in the right upper lobe in August 2007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, </w:t>
      </w:r>
      <w:r w:rsidR="001B4D1D">
        <w:rPr>
          <w:rFonts w:ascii="Book Antiqua" w:hAnsi="Book Antiqua" w:cs="Times New Roman"/>
          <w:sz w:val="24"/>
          <w:szCs w:val="24"/>
        </w:rPr>
        <w:t>and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 pathology </w:t>
      </w:r>
      <w:r w:rsidR="001B4D1D">
        <w:rPr>
          <w:rFonts w:ascii="Book Antiqua" w:hAnsi="Book Antiqua" w:cs="Times New Roman"/>
          <w:sz w:val="24"/>
          <w:szCs w:val="24"/>
        </w:rPr>
        <w:t>demonstrated a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 well differentiated adenocarcinoma </w:t>
      </w:r>
      <w:r w:rsidR="0066453A">
        <w:rPr>
          <w:rFonts w:ascii="Book Antiqua" w:hAnsi="Book Antiqua" w:cs="Times New Roman" w:hint="eastAsia"/>
          <w:sz w:val="24"/>
          <w:szCs w:val="24"/>
        </w:rPr>
        <w:t xml:space="preserve">of </w:t>
      </w:r>
      <w:r w:rsidR="00927839" w:rsidRPr="00D52012">
        <w:rPr>
          <w:rFonts w:ascii="Book Antiqua" w:hAnsi="Book Antiqua" w:cs="Times New Roman"/>
          <w:sz w:val="24"/>
          <w:szCs w:val="24"/>
        </w:rPr>
        <w:t>stage T2bN0M0 (stage 2A)</w:t>
      </w:r>
      <w:r w:rsidRPr="00D52012">
        <w:rPr>
          <w:rFonts w:ascii="Book Antiqua" w:hAnsi="Book Antiqua" w:cs="Times New Roman"/>
          <w:sz w:val="24"/>
          <w:szCs w:val="24"/>
        </w:rPr>
        <w:t xml:space="preserve">. The small thin-walled cavity </w:t>
      </w:r>
      <w:r w:rsidR="00927839" w:rsidRPr="00D52012">
        <w:rPr>
          <w:rFonts w:ascii="Book Antiqua" w:hAnsi="Book Antiqua" w:cs="Times New Roman"/>
          <w:sz w:val="24"/>
          <w:szCs w:val="24"/>
        </w:rPr>
        <w:t xml:space="preserve">was </w:t>
      </w:r>
      <w:r w:rsidR="001B4D1D" w:rsidRPr="00D52012">
        <w:rPr>
          <w:rFonts w:ascii="Book Antiqua" w:hAnsi="Book Antiqua" w:cs="Times New Roman"/>
          <w:sz w:val="24"/>
          <w:szCs w:val="24"/>
        </w:rPr>
        <w:t xml:space="preserve">considered benign </w:t>
      </w:r>
      <w:r w:rsidR="001B4D1D">
        <w:rPr>
          <w:rFonts w:ascii="Book Antiqua" w:hAnsi="Book Antiqua" w:cs="Times New Roman"/>
          <w:sz w:val="24"/>
          <w:szCs w:val="24"/>
        </w:rPr>
        <w:t xml:space="preserve">and was </w:t>
      </w:r>
      <w:r w:rsidRPr="00D52012">
        <w:rPr>
          <w:rFonts w:ascii="Book Antiqua" w:hAnsi="Book Antiqua" w:cs="Times New Roman"/>
          <w:sz w:val="24"/>
          <w:szCs w:val="24"/>
        </w:rPr>
        <w:t>not treated. During his regular follow-up, no obvious change was observed in 2008, while the cavity gradually enlarged from 11</w:t>
      </w:r>
      <w:r w:rsidR="00145FA0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mm to 14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mm in diameter and no recurrence was observed </w:t>
      </w:r>
      <w:r w:rsidR="00173032">
        <w:rPr>
          <w:rFonts w:ascii="Book Antiqua" w:hAnsi="Book Antiqua" w:cs="Times New Roman" w:hint="eastAsia"/>
          <w:sz w:val="24"/>
          <w:szCs w:val="24"/>
        </w:rPr>
        <w:t>on</w:t>
      </w:r>
      <w:r w:rsidR="00173032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the chest CT from 2008 to 2014. </w:t>
      </w:r>
      <w:r w:rsidR="001B4D1D">
        <w:rPr>
          <w:rFonts w:ascii="Book Antiqua" w:hAnsi="Book Antiqua" w:cs="Times New Roman"/>
          <w:sz w:val="24"/>
          <w:szCs w:val="24"/>
        </w:rPr>
        <w:t>During</w:t>
      </w:r>
      <w:r w:rsidRPr="00D52012">
        <w:rPr>
          <w:rFonts w:ascii="Book Antiqua" w:hAnsi="Book Antiqua" w:cs="Times New Roman"/>
          <w:sz w:val="24"/>
          <w:szCs w:val="24"/>
        </w:rPr>
        <w:t xml:space="preserve"> the next two years, the patient did not </w:t>
      </w:r>
      <w:r w:rsidR="001B4D1D">
        <w:rPr>
          <w:rFonts w:ascii="Book Antiqua" w:hAnsi="Book Antiqua" w:cs="Times New Roman"/>
          <w:sz w:val="24"/>
          <w:szCs w:val="24"/>
        </w:rPr>
        <w:t>undergo</w:t>
      </w:r>
      <w:r w:rsidRPr="00D52012">
        <w:rPr>
          <w:rFonts w:ascii="Book Antiqua" w:hAnsi="Book Antiqua" w:cs="Times New Roman"/>
          <w:sz w:val="24"/>
          <w:szCs w:val="24"/>
        </w:rPr>
        <w:t xml:space="preserve"> any examinations </w:t>
      </w:r>
      <w:r w:rsidR="00AF1DE3" w:rsidRPr="00D52012">
        <w:rPr>
          <w:rFonts w:ascii="Book Antiqua" w:hAnsi="Book Antiqua" w:cs="Times New Roman"/>
          <w:sz w:val="24"/>
          <w:szCs w:val="24"/>
        </w:rPr>
        <w:t>and paid no</w:t>
      </w:r>
      <w:r w:rsidRPr="00D52012">
        <w:rPr>
          <w:rFonts w:ascii="Book Antiqua" w:hAnsi="Book Antiqua" w:cs="Times New Roman"/>
          <w:sz w:val="24"/>
          <w:szCs w:val="24"/>
        </w:rPr>
        <w:t xml:space="preserve"> attention to the </w:t>
      </w:r>
      <w:r w:rsidR="00AF1DE3" w:rsidRPr="00D52012">
        <w:rPr>
          <w:rFonts w:ascii="Book Antiqua" w:hAnsi="Book Antiqua" w:cs="Times New Roman"/>
          <w:sz w:val="24"/>
          <w:szCs w:val="24"/>
        </w:rPr>
        <w:t>cavity</w:t>
      </w:r>
      <w:r w:rsidRPr="00D52012">
        <w:rPr>
          <w:rFonts w:ascii="Book Antiqua" w:hAnsi="Book Antiqua" w:cs="Times New Roman"/>
          <w:sz w:val="24"/>
          <w:szCs w:val="24"/>
        </w:rPr>
        <w:t xml:space="preserve">. In August 2017, </w:t>
      </w:r>
      <w:r w:rsidR="001B4D1D">
        <w:rPr>
          <w:rFonts w:ascii="Book Antiqua" w:hAnsi="Book Antiqua" w:cs="Times New Roman"/>
          <w:sz w:val="24"/>
          <w:szCs w:val="24"/>
        </w:rPr>
        <w:t>his</w:t>
      </w:r>
      <w:r w:rsidRPr="00D52012">
        <w:rPr>
          <w:rFonts w:ascii="Book Antiqua" w:hAnsi="Book Antiqua" w:cs="Times New Roman"/>
          <w:sz w:val="24"/>
          <w:szCs w:val="24"/>
        </w:rPr>
        <w:t xml:space="preserve"> chest CT </w:t>
      </w:r>
      <w:r w:rsidRPr="00D52012">
        <w:rPr>
          <w:rFonts w:ascii="Book Antiqua" w:hAnsi="Book Antiqua" w:cs="Times New Roman"/>
          <w:sz w:val="24"/>
          <w:szCs w:val="24"/>
        </w:rPr>
        <w:lastRenderedPageBreak/>
        <w:t>scan showed th</w:t>
      </w:r>
      <w:r w:rsidR="001B4D1D">
        <w:rPr>
          <w:rFonts w:ascii="Book Antiqua" w:hAnsi="Book Antiqua" w:cs="Times New Roman"/>
          <w:sz w:val="24"/>
          <w:szCs w:val="24"/>
        </w:rPr>
        <w:t>at the</w:t>
      </w:r>
      <w:r w:rsidRPr="00D52012">
        <w:rPr>
          <w:rFonts w:ascii="Book Antiqua" w:hAnsi="Book Antiqua" w:cs="Times New Roman"/>
          <w:sz w:val="24"/>
          <w:szCs w:val="24"/>
        </w:rPr>
        <w:t xml:space="preserve"> size of the lesion </w:t>
      </w:r>
      <w:r w:rsidR="001B4D1D">
        <w:rPr>
          <w:rFonts w:ascii="Book Antiqua" w:hAnsi="Book Antiqua" w:cs="Times New Roman"/>
          <w:sz w:val="24"/>
          <w:szCs w:val="24"/>
        </w:rPr>
        <w:t xml:space="preserve">had </w:t>
      </w:r>
      <w:r w:rsidRPr="00D52012">
        <w:rPr>
          <w:rFonts w:ascii="Book Antiqua" w:hAnsi="Book Antiqua" w:cs="Times New Roman"/>
          <w:sz w:val="24"/>
          <w:szCs w:val="24"/>
        </w:rPr>
        <w:t>increased to 31</w:t>
      </w:r>
      <w:r w:rsidR="004072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mm </w:t>
      </w:r>
      <w:r w:rsidR="002141D4" w:rsidRPr="00D52012">
        <w:rPr>
          <w:rFonts w:ascii="Book Antiqua" w:hAnsi="Book Antiqua" w:cs="Times New Roman"/>
          <w:sz w:val="24"/>
          <w:szCs w:val="24"/>
        </w:rPr>
        <w:t xml:space="preserve">and </w:t>
      </w:r>
      <w:r w:rsidR="001B4D1D">
        <w:rPr>
          <w:rFonts w:ascii="Book Antiqua" w:hAnsi="Book Antiqua" w:cs="Times New Roman"/>
          <w:sz w:val="24"/>
          <w:szCs w:val="24"/>
        </w:rPr>
        <w:t xml:space="preserve">had </w:t>
      </w:r>
      <w:r w:rsidR="002141D4" w:rsidRPr="00D52012">
        <w:rPr>
          <w:rFonts w:ascii="Book Antiqua" w:hAnsi="Book Antiqua" w:cs="Times New Roman"/>
          <w:sz w:val="24"/>
          <w:szCs w:val="24"/>
        </w:rPr>
        <w:t>bec</w:t>
      </w:r>
      <w:r w:rsidR="001B4D1D">
        <w:rPr>
          <w:rFonts w:ascii="Book Antiqua" w:hAnsi="Book Antiqua" w:cs="Times New Roman"/>
          <w:sz w:val="24"/>
          <w:szCs w:val="24"/>
        </w:rPr>
        <w:t>o</w:t>
      </w:r>
      <w:r w:rsidR="002141D4" w:rsidRPr="00D52012">
        <w:rPr>
          <w:rFonts w:ascii="Book Antiqua" w:hAnsi="Book Antiqua" w:cs="Times New Roman"/>
          <w:sz w:val="24"/>
          <w:szCs w:val="24"/>
        </w:rPr>
        <w:t xml:space="preserve">me a bulla surrounded by </w:t>
      </w:r>
      <w:r w:rsidR="001B4D1D">
        <w:rPr>
          <w:rFonts w:ascii="Book Antiqua" w:hAnsi="Book Antiqua" w:cs="Times New Roman"/>
          <w:sz w:val="24"/>
          <w:szCs w:val="24"/>
        </w:rPr>
        <w:t>GGO</w:t>
      </w:r>
      <w:r w:rsidR="002141D4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(Figure 2).</w:t>
      </w:r>
    </w:p>
    <w:p w14:paraId="1D4A837F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A34F17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6A1E08C8" w14:textId="41AEE191" w:rsidR="00C82B20" w:rsidRPr="00D52012" w:rsidRDefault="00E525BC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was in good health with no comorbidities, except for a history of lung cancer surgery </w:t>
      </w:r>
      <w:r w:rsidR="002141D4" w:rsidRPr="00D52012">
        <w:rPr>
          <w:rFonts w:ascii="Book Antiqua" w:hAnsi="Book Antiqua" w:cs="Times New Roman"/>
          <w:sz w:val="24"/>
          <w:szCs w:val="24"/>
        </w:rPr>
        <w:t>in 2007</w:t>
      </w:r>
      <w:r w:rsidR="00A326F7" w:rsidRPr="00D52012">
        <w:rPr>
          <w:rFonts w:ascii="Book Antiqua" w:hAnsi="Book Antiqua" w:cs="Times New Roman"/>
          <w:sz w:val="24"/>
          <w:szCs w:val="24"/>
        </w:rPr>
        <w:t xml:space="preserve"> </w:t>
      </w:r>
      <w:bookmarkStart w:id="8" w:name="OLE_LINK4"/>
      <w:bookmarkStart w:id="9" w:name="OLE_LINK11"/>
      <w:r w:rsidR="00A326F7" w:rsidRPr="00D52012">
        <w:rPr>
          <w:rFonts w:ascii="Book Antiqua" w:hAnsi="Book Antiqua" w:cs="Times New Roman"/>
          <w:sz w:val="24"/>
          <w:szCs w:val="24"/>
        </w:rPr>
        <w:t>(adenocarcinoma</w:t>
      </w:r>
      <w:r w:rsidR="00F40012" w:rsidRPr="00D52012">
        <w:rPr>
          <w:rFonts w:ascii="Book Antiqua" w:hAnsi="Book Antiqua" w:cs="Times New Roman"/>
          <w:sz w:val="24"/>
          <w:szCs w:val="24"/>
        </w:rPr>
        <w:t xml:space="preserve"> in </w:t>
      </w:r>
      <w:r w:rsidR="001B4D1D">
        <w:rPr>
          <w:rFonts w:ascii="Book Antiqua" w:hAnsi="Book Antiqua" w:cs="Times New Roman"/>
          <w:sz w:val="24"/>
          <w:szCs w:val="24"/>
        </w:rPr>
        <w:t xml:space="preserve">the </w:t>
      </w:r>
      <w:r w:rsidR="00F40012" w:rsidRPr="00D52012">
        <w:rPr>
          <w:rFonts w:ascii="Book Antiqua" w:hAnsi="Book Antiqua" w:cs="Times New Roman"/>
          <w:sz w:val="24"/>
          <w:szCs w:val="24"/>
        </w:rPr>
        <w:t>right upper lobe</w:t>
      </w:r>
      <w:r w:rsidR="00E5021D" w:rsidRPr="00D52012">
        <w:rPr>
          <w:rFonts w:ascii="Book Antiqua" w:hAnsi="Book Antiqua" w:cs="Times New Roman"/>
          <w:sz w:val="24"/>
          <w:szCs w:val="24"/>
        </w:rPr>
        <w:t>,</w:t>
      </w:r>
      <w:r w:rsidR="00A326F7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AC74B5">
        <w:rPr>
          <w:rFonts w:ascii="Book Antiqua" w:hAnsi="Book Antiqua" w:cs="Times New Roman" w:hint="eastAsia"/>
          <w:sz w:val="24"/>
          <w:szCs w:val="24"/>
        </w:rPr>
        <w:t xml:space="preserve">at </w:t>
      </w:r>
      <w:r w:rsidR="00A326F7" w:rsidRPr="00D52012">
        <w:rPr>
          <w:rFonts w:ascii="Book Antiqua" w:hAnsi="Book Antiqua" w:cs="Times New Roman"/>
          <w:sz w:val="24"/>
          <w:szCs w:val="24"/>
        </w:rPr>
        <w:t>T2bN0M0 stage 2A</w:t>
      </w:r>
      <w:r w:rsidR="00FD330E" w:rsidRPr="00D52012">
        <w:rPr>
          <w:rFonts w:ascii="Book Antiqua" w:hAnsi="Book Antiqua" w:cs="Times New Roman"/>
          <w:sz w:val="24"/>
          <w:szCs w:val="24"/>
        </w:rPr>
        <w:t>)</w:t>
      </w:r>
      <w:bookmarkEnd w:id="8"/>
      <w:bookmarkEnd w:id="9"/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1D43E249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4CC723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Personal and family history</w:t>
      </w:r>
    </w:p>
    <w:p w14:paraId="2C806188" w14:textId="139174B0" w:rsidR="00C82B20" w:rsidRPr="00D52012" w:rsidRDefault="00572C6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had </w:t>
      </w:r>
      <w:r w:rsidR="001B4D1D">
        <w:rPr>
          <w:rFonts w:ascii="Book Antiqua" w:hAnsi="Book Antiqua" w:cs="Times New Roman"/>
          <w:sz w:val="24"/>
          <w:szCs w:val="24"/>
        </w:rPr>
        <w:t xml:space="preserve">a </w:t>
      </w:r>
      <w:r w:rsidRPr="00D52012">
        <w:rPr>
          <w:rFonts w:ascii="Book Antiqua" w:hAnsi="Book Antiqua" w:cs="Times New Roman"/>
          <w:sz w:val="24"/>
          <w:szCs w:val="24"/>
        </w:rPr>
        <w:t>40 pack-year</w:t>
      </w:r>
      <w:r w:rsidR="001B4D1D">
        <w:rPr>
          <w:rFonts w:ascii="Book Antiqua" w:hAnsi="Book Antiqua" w:cs="Times New Roman"/>
          <w:sz w:val="24"/>
          <w:szCs w:val="24"/>
        </w:rPr>
        <w:t xml:space="preserve"> history</w:t>
      </w:r>
      <w:r w:rsidRPr="00D52012">
        <w:rPr>
          <w:rFonts w:ascii="Book Antiqua" w:hAnsi="Book Antiqua" w:cs="Times New Roman"/>
          <w:sz w:val="24"/>
          <w:szCs w:val="24"/>
        </w:rPr>
        <w:t xml:space="preserve"> of cigarette</w:t>
      </w:r>
      <w:r w:rsidR="001B4D1D">
        <w:rPr>
          <w:rFonts w:ascii="Book Antiqua" w:hAnsi="Book Antiqua" w:cs="Times New Roman"/>
          <w:sz w:val="24"/>
          <w:szCs w:val="24"/>
        </w:rPr>
        <w:t xml:space="preserve"> smoking </w:t>
      </w:r>
      <w:r w:rsidRPr="00D52012">
        <w:rPr>
          <w:rFonts w:ascii="Book Antiqua" w:hAnsi="Book Antiqua" w:cs="Times New Roman"/>
          <w:sz w:val="24"/>
          <w:szCs w:val="24"/>
        </w:rPr>
        <w:t xml:space="preserve">and a history of contact with </w:t>
      </w:r>
      <w:r w:rsidR="005F082C" w:rsidRPr="005F082C">
        <w:rPr>
          <w:rFonts w:ascii="Book Antiqua" w:hAnsi="Book Antiqua" w:cs="Times New Roman"/>
          <w:sz w:val="24"/>
          <w:szCs w:val="24"/>
        </w:rPr>
        <w:t>tuberculosis</w:t>
      </w:r>
      <w:r w:rsidRPr="00D52012">
        <w:rPr>
          <w:rFonts w:ascii="Book Antiqua" w:hAnsi="Book Antiqua" w:cs="Times New Roman"/>
          <w:sz w:val="24"/>
          <w:szCs w:val="24"/>
        </w:rPr>
        <w:t xml:space="preserve"> patients, </w:t>
      </w:r>
      <w:r w:rsidR="001B4D1D">
        <w:rPr>
          <w:rFonts w:ascii="Book Antiqua" w:hAnsi="Book Antiqua" w:cs="Times New Roman"/>
          <w:sz w:val="24"/>
          <w:szCs w:val="24"/>
        </w:rPr>
        <w:t xml:space="preserve">including </w:t>
      </w:r>
      <w:r w:rsidRPr="00D52012">
        <w:rPr>
          <w:rFonts w:ascii="Book Antiqua" w:hAnsi="Book Antiqua" w:cs="Times New Roman"/>
          <w:sz w:val="24"/>
          <w:szCs w:val="24"/>
        </w:rPr>
        <w:t>his mother and sister.</w:t>
      </w:r>
    </w:p>
    <w:p w14:paraId="542A73C0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BA76251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Physical examination upon admission</w:t>
      </w:r>
    </w:p>
    <w:p w14:paraId="5F73A7E6" w14:textId="4E363CCF" w:rsidR="00C82B20" w:rsidRPr="00D52012" w:rsidRDefault="001B4D1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His </w:t>
      </w:r>
      <w:r w:rsidR="00E525BC" w:rsidRPr="00D52012">
        <w:rPr>
          <w:rFonts w:ascii="Book Antiqua" w:hAnsi="Book Antiqua" w:cs="Times New Roman"/>
          <w:sz w:val="24"/>
          <w:szCs w:val="24"/>
        </w:rPr>
        <w:t>vital signs were stable, and no obvious abnormalities were found on examination.</w:t>
      </w:r>
    </w:p>
    <w:p w14:paraId="72FD00BD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F1238DC" w14:textId="77777777" w:rsidR="00C82B20" w:rsidRPr="00D52012" w:rsidRDefault="00C82B20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291C46D6" w14:textId="11C7A5DF" w:rsidR="00D56B23" w:rsidRPr="00D52012" w:rsidRDefault="00D56B23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Related tumor marker</w:t>
      </w:r>
      <w:r w:rsidR="001B4D1D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were negative.</w:t>
      </w:r>
    </w:p>
    <w:p w14:paraId="3CD63D69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  <w:szCs w:val="24"/>
        </w:rPr>
      </w:pPr>
    </w:p>
    <w:p w14:paraId="01FEAB6E" w14:textId="77777777" w:rsidR="00C82B20" w:rsidRPr="00D52012" w:rsidRDefault="00825C67" w:rsidP="00D52012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52012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22035CFA" w14:textId="070DEB68" w:rsidR="00825C67" w:rsidRPr="00D52012" w:rsidRDefault="00572C6D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We </w:t>
      </w:r>
      <w:r w:rsidR="00883B57">
        <w:rPr>
          <w:rFonts w:ascii="Book Antiqua" w:hAnsi="Book Antiqua" w:cs="Times New Roman" w:hint="eastAsia"/>
          <w:sz w:val="24"/>
          <w:szCs w:val="24"/>
        </w:rPr>
        <w:t>traced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1B4D1D">
        <w:rPr>
          <w:rFonts w:ascii="Book Antiqua" w:hAnsi="Book Antiqua" w:cs="Times New Roman"/>
          <w:sz w:val="24"/>
          <w:szCs w:val="24"/>
        </w:rPr>
        <w:t>the</w:t>
      </w:r>
      <w:r w:rsidR="00883B57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CT data of this patient for 10 years.</w:t>
      </w:r>
      <w:r w:rsidRPr="00D52012">
        <w:rPr>
          <w:rFonts w:ascii="Book Antiqua" w:hAnsi="Book Antiqua" w:cs="Times New Roman"/>
          <w:sz w:val="24"/>
          <w:szCs w:val="24"/>
          <w:shd w:val="clear" w:color="auto" w:fill="F5F5F5"/>
        </w:rPr>
        <w:t xml:space="preserve"> </w:t>
      </w:r>
      <w:proofErr w:type="gramStart"/>
      <w:r w:rsidRPr="00D52012">
        <w:rPr>
          <w:rFonts w:ascii="Book Antiqua" w:hAnsi="Book Antiqua" w:cs="Times New Roman"/>
          <w:sz w:val="24"/>
          <w:szCs w:val="24"/>
        </w:rPr>
        <w:t xml:space="preserve">As mentioned earlier, the small thin-walled cavity gradually transformed into </w:t>
      </w:r>
      <w:r w:rsidR="001B4D1D">
        <w:rPr>
          <w:rFonts w:ascii="Book Antiqua" w:hAnsi="Book Antiqua" w:cs="Times New Roman"/>
          <w:sz w:val="24"/>
          <w:szCs w:val="24"/>
        </w:rPr>
        <w:t>GGO</w:t>
      </w:r>
      <w:r w:rsidRPr="00D52012">
        <w:rPr>
          <w:rFonts w:ascii="Book Antiqua" w:hAnsi="Book Antiqua" w:cs="Times New Roman"/>
          <w:sz w:val="24"/>
          <w:szCs w:val="24"/>
        </w:rPr>
        <w:t xml:space="preserve"> around the bulla.</w:t>
      </w:r>
      <w:proofErr w:type="gramEnd"/>
      <w:r w:rsidR="00776D60" w:rsidRPr="00D52012">
        <w:rPr>
          <w:rFonts w:ascii="Book Antiqua" w:hAnsi="Book Antiqua" w:cs="Times New Roman"/>
          <w:color w:val="FF0000"/>
          <w:sz w:val="24"/>
          <w:szCs w:val="24"/>
        </w:rPr>
        <w:t xml:space="preserve"> </w:t>
      </w:r>
      <w:r w:rsidR="00414E5B">
        <w:rPr>
          <w:rFonts w:ascii="Book Antiqua" w:hAnsi="Book Antiqua" w:cs="Times New Roman" w:hint="eastAsia"/>
          <w:sz w:val="24"/>
          <w:szCs w:val="24"/>
        </w:rPr>
        <w:t>On</w:t>
      </w:r>
      <w:r w:rsidR="00414E5B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776D60" w:rsidRPr="00D52012">
        <w:rPr>
          <w:rFonts w:ascii="Book Antiqua" w:hAnsi="Book Antiqua" w:cs="Times New Roman"/>
          <w:sz w:val="24"/>
          <w:szCs w:val="24"/>
        </w:rPr>
        <w:t xml:space="preserve">the enhanced </w:t>
      </w:r>
      <w:r w:rsidR="001B4D1D">
        <w:rPr>
          <w:rFonts w:ascii="Book Antiqua" w:hAnsi="Book Antiqua" w:cs="Times New Roman"/>
          <w:sz w:val="24"/>
          <w:szCs w:val="24"/>
        </w:rPr>
        <w:t xml:space="preserve">CT </w:t>
      </w:r>
      <w:r w:rsidR="00776D60" w:rsidRPr="00D52012">
        <w:rPr>
          <w:rFonts w:ascii="Book Antiqua" w:hAnsi="Book Antiqua" w:cs="Times New Roman"/>
          <w:sz w:val="24"/>
          <w:szCs w:val="24"/>
        </w:rPr>
        <w:t>scan</w:t>
      </w:r>
      <w:r w:rsidR="001B4D1D">
        <w:rPr>
          <w:rFonts w:ascii="Book Antiqua" w:hAnsi="Book Antiqua" w:cs="Times New Roman"/>
          <w:sz w:val="24"/>
          <w:szCs w:val="24"/>
        </w:rPr>
        <w:t>ning</w:t>
      </w:r>
      <w:r w:rsidR="009C5D97">
        <w:rPr>
          <w:rFonts w:ascii="Book Antiqua" w:hAnsi="Book Antiqua" w:cs="Times New Roman" w:hint="eastAsia"/>
          <w:sz w:val="24"/>
          <w:szCs w:val="24"/>
        </w:rPr>
        <w:t>,</w:t>
      </w:r>
      <w:r w:rsidR="001B4D1D">
        <w:rPr>
          <w:rFonts w:ascii="Book Antiqua" w:hAnsi="Book Antiqua" w:cs="Times New Roman"/>
          <w:sz w:val="24"/>
          <w:szCs w:val="24"/>
        </w:rPr>
        <w:t xml:space="preserve"> </w:t>
      </w:r>
      <w:r w:rsidR="00776D60" w:rsidRPr="00D52012">
        <w:rPr>
          <w:rFonts w:ascii="Book Antiqua" w:hAnsi="Book Antiqua" w:cs="Times New Roman"/>
          <w:sz w:val="24"/>
          <w:szCs w:val="24"/>
        </w:rPr>
        <w:t>the degre</w:t>
      </w:r>
      <w:r w:rsidR="00D56B23" w:rsidRPr="00D52012">
        <w:rPr>
          <w:rFonts w:ascii="Book Antiqua" w:hAnsi="Book Antiqua" w:cs="Times New Roman"/>
          <w:sz w:val="24"/>
          <w:szCs w:val="24"/>
        </w:rPr>
        <w:t>e of enhancement of the lesion wa</w:t>
      </w:r>
      <w:r w:rsidR="00776D60" w:rsidRPr="00D52012">
        <w:rPr>
          <w:rFonts w:ascii="Book Antiqua" w:hAnsi="Book Antiqua" w:cs="Times New Roman"/>
          <w:sz w:val="24"/>
          <w:szCs w:val="24"/>
        </w:rPr>
        <w:t xml:space="preserve">s difficult to evaluate, and the structure inside the cavity </w:t>
      </w:r>
      <w:r w:rsidR="00D56B23" w:rsidRPr="00D52012">
        <w:rPr>
          <w:rFonts w:ascii="Book Antiqua" w:hAnsi="Book Antiqua" w:cs="Times New Roman"/>
          <w:sz w:val="24"/>
          <w:szCs w:val="24"/>
        </w:rPr>
        <w:t>wa</w:t>
      </w:r>
      <w:r w:rsidR="00776D60" w:rsidRPr="00D52012">
        <w:rPr>
          <w:rFonts w:ascii="Book Antiqua" w:hAnsi="Book Antiqua" w:cs="Times New Roman"/>
          <w:sz w:val="24"/>
          <w:szCs w:val="24"/>
        </w:rPr>
        <w:t>s irregular.</w:t>
      </w:r>
      <w:r w:rsidR="00CC345F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Imaging physicians and lung cancer surgeons believe</w:t>
      </w:r>
      <w:r w:rsidR="00D56B23" w:rsidRPr="00D52012">
        <w:rPr>
          <w:rFonts w:ascii="Book Antiqua" w:hAnsi="Book Antiqua" w:cs="Times New Roman"/>
          <w:sz w:val="24"/>
          <w:szCs w:val="24"/>
        </w:rPr>
        <w:t>d</w:t>
      </w:r>
      <w:r w:rsidRPr="00D52012">
        <w:rPr>
          <w:rFonts w:ascii="Book Antiqua" w:hAnsi="Book Antiqua" w:cs="Times New Roman"/>
          <w:sz w:val="24"/>
          <w:szCs w:val="24"/>
        </w:rPr>
        <w:t xml:space="preserve"> that the lesion </w:t>
      </w:r>
      <w:r w:rsidR="001B4D1D">
        <w:rPr>
          <w:rFonts w:ascii="Book Antiqua" w:hAnsi="Book Antiqua" w:cs="Times New Roman"/>
          <w:sz w:val="24"/>
          <w:szCs w:val="24"/>
        </w:rPr>
        <w:t>was</w:t>
      </w:r>
      <w:r w:rsidRPr="00D52012">
        <w:rPr>
          <w:rFonts w:ascii="Book Antiqua" w:hAnsi="Book Antiqua" w:cs="Times New Roman"/>
          <w:sz w:val="24"/>
          <w:szCs w:val="24"/>
        </w:rPr>
        <w:t xml:space="preserve"> highly malignant, based on its imaging characteristics and the process of evolution in recent years.</w:t>
      </w:r>
    </w:p>
    <w:p w14:paraId="76129745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242289A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D52012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7F1C8391" w14:textId="3C0C9CB8" w:rsidR="003C29DE" w:rsidRPr="00D52012" w:rsidRDefault="003C29DE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>Final postoperative pathology diagnos</w:t>
      </w:r>
      <w:r w:rsidR="001B4D1D">
        <w:rPr>
          <w:rFonts w:ascii="Book Antiqua" w:hAnsi="Book Antiqua" w:cs="Times New Roman"/>
          <w:sz w:val="24"/>
          <w:szCs w:val="24"/>
        </w:rPr>
        <w:t>is</w:t>
      </w:r>
      <w:r w:rsidRPr="00D52012">
        <w:rPr>
          <w:rFonts w:ascii="Book Antiqua" w:hAnsi="Book Antiqua" w:cs="Times New Roman"/>
          <w:sz w:val="24"/>
          <w:szCs w:val="24"/>
        </w:rPr>
        <w:t xml:space="preserve"> was </w:t>
      </w:r>
      <w:proofErr w:type="spellStart"/>
      <w:r w:rsidRPr="00D52012">
        <w:rPr>
          <w:rFonts w:ascii="Book Antiqua" w:hAnsi="Book Antiqua" w:cs="Times New Roman"/>
          <w:sz w:val="24"/>
          <w:szCs w:val="24"/>
        </w:rPr>
        <w:t>lepidic</w:t>
      </w:r>
      <w:proofErr w:type="spellEnd"/>
      <w:r w:rsidRPr="00D52012">
        <w:rPr>
          <w:rFonts w:ascii="Book Antiqua" w:hAnsi="Book Antiqua" w:cs="Times New Roman"/>
          <w:sz w:val="24"/>
          <w:szCs w:val="24"/>
        </w:rPr>
        <w:t xml:space="preserve"> predominant adenocarcinoma.</w:t>
      </w:r>
    </w:p>
    <w:p w14:paraId="03F059E6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B588B9" w14:textId="77777777" w:rsidR="004072F7" w:rsidRPr="00D52012" w:rsidRDefault="004072F7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D52012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6D4AF593" w14:textId="51FBF283" w:rsidR="00825C67" w:rsidRPr="00D52012" w:rsidRDefault="003C29DE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underwent </w:t>
      </w:r>
      <w:r w:rsidR="001B4D1D">
        <w:rPr>
          <w:rFonts w:ascii="Book Antiqua" w:hAnsi="Book Antiqua" w:cs="Times New Roman"/>
          <w:sz w:val="24"/>
          <w:szCs w:val="24"/>
        </w:rPr>
        <w:t>v</w:t>
      </w:r>
      <w:r w:rsidRPr="00D52012">
        <w:rPr>
          <w:rFonts w:ascii="Book Antiqua" w:hAnsi="Book Antiqua" w:cs="Times New Roman"/>
          <w:sz w:val="24"/>
          <w:szCs w:val="24"/>
        </w:rPr>
        <w:t xml:space="preserve">ideo-assisted </w:t>
      </w:r>
      <w:proofErr w:type="spellStart"/>
      <w:r w:rsidRPr="00D52012">
        <w:rPr>
          <w:rFonts w:ascii="Book Antiqua" w:hAnsi="Book Antiqua" w:cs="Times New Roman"/>
          <w:sz w:val="24"/>
          <w:szCs w:val="24"/>
        </w:rPr>
        <w:t>thoracoscopic</w:t>
      </w:r>
      <w:proofErr w:type="spellEnd"/>
      <w:r w:rsidRPr="00D52012">
        <w:rPr>
          <w:rFonts w:ascii="Book Antiqua" w:hAnsi="Book Antiqua" w:cs="Times New Roman"/>
          <w:sz w:val="24"/>
          <w:szCs w:val="24"/>
        </w:rPr>
        <w:t xml:space="preserve"> wedge resection of </w:t>
      </w:r>
      <w:r w:rsidR="001B4D1D">
        <w:rPr>
          <w:rFonts w:ascii="Book Antiqua" w:hAnsi="Book Antiqua" w:cs="Times New Roman"/>
          <w:sz w:val="24"/>
          <w:szCs w:val="24"/>
        </w:rPr>
        <w:t xml:space="preserve">the </w:t>
      </w:r>
      <w:r w:rsidRPr="00D52012">
        <w:rPr>
          <w:rFonts w:ascii="Book Antiqua" w:hAnsi="Book Antiqua" w:cs="Times New Roman"/>
          <w:sz w:val="24"/>
          <w:szCs w:val="24"/>
        </w:rPr>
        <w:t xml:space="preserve">right lower lobe on November 15, 2017. </w:t>
      </w:r>
      <w:r w:rsidR="001B4D1D">
        <w:rPr>
          <w:rFonts w:ascii="Book Antiqua" w:hAnsi="Book Antiqua" w:cs="Times New Roman"/>
          <w:sz w:val="24"/>
          <w:szCs w:val="24"/>
        </w:rPr>
        <w:t>The surgical</w:t>
      </w:r>
      <w:r w:rsidR="008C1464" w:rsidRPr="00D52012">
        <w:rPr>
          <w:rFonts w:ascii="Book Antiqua" w:hAnsi="Book Antiqua" w:cs="Times New Roman"/>
          <w:sz w:val="24"/>
          <w:szCs w:val="24"/>
        </w:rPr>
        <w:t xml:space="preserve"> specimen</w:t>
      </w:r>
      <w:r w:rsidR="001B4D1D">
        <w:rPr>
          <w:rFonts w:ascii="Book Antiqua" w:hAnsi="Book Antiqua" w:cs="Times New Roman"/>
          <w:sz w:val="24"/>
          <w:szCs w:val="24"/>
        </w:rPr>
        <w:t xml:space="preserve"> showed</w:t>
      </w:r>
      <w:r w:rsidR="008C1464" w:rsidRPr="00D52012">
        <w:rPr>
          <w:rFonts w:ascii="Book Antiqua" w:hAnsi="Book Antiqua" w:cs="Times New Roman"/>
          <w:sz w:val="24"/>
          <w:szCs w:val="24"/>
        </w:rPr>
        <w:t xml:space="preserve"> a cavity with a malignant appearance in the surrounding tissue (Figure 3). The pathological result was lepidic predominant adenocarcinoma (Figure 4). </w:t>
      </w:r>
      <w:r w:rsidRPr="00D52012">
        <w:rPr>
          <w:rFonts w:ascii="Book Antiqua" w:hAnsi="Book Antiqua" w:cs="Times New Roman"/>
          <w:sz w:val="24"/>
          <w:szCs w:val="24"/>
        </w:rPr>
        <w:t xml:space="preserve">No lymph node metastasis </w:t>
      </w:r>
      <w:r w:rsidR="001B4D1D">
        <w:rPr>
          <w:rFonts w:ascii="Book Antiqua" w:hAnsi="Book Antiqua" w:cs="Times New Roman"/>
          <w:sz w:val="24"/>
          <w:szCs w:val="24"/>
        </w:rPr>
        <w:t>was observed and</w:t>
      </w:r>
      <w:r w:rsidRPr="00D52012">
        <w:rPr>
          <w:rFonts w:ascii="Book Antiqua" w:hAnsi="Book Antiqua" w:cs="Times New Roman"/>
          <w:sz w:val="24"/>
          <w:szCs w:val="24"/>
        </w:rPr>
        <w:t xml:space="preserve"> no further treatment was required after surgery.</w:t>
      </w:r>
    </w:p>
    <w:p w14:paraId="6FBBF678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EB535B" w14:textId="77777777" w:rsidR="004072F7" w:rsidRPr="00D52012" w:rsidRDefault="004072F7" w:rsidP="00D52012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D52012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16E983FB" w14:textId="1050ABB1" w:rsidR="00825C67" w:rsidRPr="00D52012" w:rsidRDefault="003C29DE" w:rsidP="00D52012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patient </w:t>
      </w:r>
      <w:r w:rsidR="008F749F">
        <w:rPr>
          <w:rFonts w:ascii="Book Antiqua" w:hAnsi="Book Antiqua" w:cs="Times New Roman"/>
          <w:sz w:val="24"/>
          <w:szCs w:val="24"/>
        </w:rPr>
        <w:t>recovered</w:t>
      </w:r>
      <w:r w:rsidRPr="00D52012">
        <w:rPr>
          <w:rFonts w:ascii="Book Antiqua" w:hAnsi="Book Antiqua" w:cs="Times New Roman"/>
          <w:sz w:val="24"/>
          <w:szCs w:val="24"/>
        </w:rPr>
        <w:t xml:space="preserve"> well and was discharged one week after surgery. During the follow-up period of </w:t>
      </w:r>
      <w:r w:rsidR="00D56B23" w:rsidRPr="00D52012">
        <w:rPr>
          <w:rFonts w:ascii="Book Antiqua" w:hAnsi="Book Antiqua" w:cs="Times New Roman"/>
          <w:sz w:val="24"/>
          <w:szCs w:val="24"/>
        </w:rPr>
        <w:t>24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Pr="00D52012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Pr="00D52012">
        <w:rPr>
          <w:rFonts w:ascii="Book Antiqua" w:hAnsi="Book Antiqua" w:cs="Times New Roman"/>
          <w:sz w:val="24"/>
          <w:szCs w:val="24"/>
        </w:rPr>
        <w:t>, no recurrence</w:t>
      </w:r>
      <w:r w:rsidR="008F749F">
        <w:rPr>
          <w:rFonts w:ascii="Book Antiqua" w:hAnsi="Book Antiqua" w:cs="Times New Roman"/>
          <w:sz w:val="24"/>
          <w:szCs w:val="24"/>
        </w:rPr>
        <w:t xml:space="preserve"> was noted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1778F752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6B4D50A" w14:textId="77777777" w:rsidR="004072F7" w:rsidRPr="00D52012" w:rsidRDefault="004072F7" w:rsidP="00D52012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D52012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325DA8B7" w14:textId="49850EDC" w:rsidR="003C29DE" w:rsidRPr="00D52012" w:rsidRDefault="003C29DE" w:rsidP="00D52012">
      <w:pPr>
        <w:snapToGrid w:val="0"/>
        <w:spacing w:line="360" w:lineRule="auto"/>
        <w:rPr>
          <w:rStyle w:val="fontstyle01"/>
          <w:rFonts w:ascii="Book Antiqua" w:hAnsi="Book Antiqua" w:cs="Times New Roman"/>
          <w:sz w:val="24"/>
          <w:szCs w:val="24"/>
        </w:rPr>
      </w:pPr>
      <w:r w:rsidRPr="00D52012">
        <w:rPr>
          <w:rStyle w:val="fontstyle01"/>
          <w:rFonts w:ascii="Book Antiqua" w:hAnsi="Book Antiqua" w:cs="Times New Roman"/>
          <w:sz w:val="24"/>
          <w:szCs w:val="24"/>
        </w:rPr>
        <w:t>Lung cancer presenting as cystic lesions</w:t>
      </w:r>
      <w:r w:rsidRPr="00D52012">
        <w:rPr>
          <w:rFonts w:ascii="Book Antiqua" w:hAnsi="Book Antiqua" w:cs="Times New Roman"/>
          <w:color w:val="231F20"/>
          <w:sz w:val="24"/>
          <w:szCs w:val="24"/>
        </w:rPr>
        <w:t xml:space="preserve">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was first described by Anderson and Pierce in 1954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[4]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A recent study suggested that the incidence of cystic lung cancer was 0.46% of surgical cases (15 of 3268</w:t>
      </w:r>
      <w:proofErr w:type="gramStart"/>
      <w:r w:rsidRPr="00D52012">
        <w:rPr>
          <w:rStyle w:val="fontstyle01"/>
          <w:rFonts w:ascii="Book Antiqua" w:hAnsi="Book Antiqua" w:cs="Times New Roman"/>
          <w:sz w:val="24"/>
          <w:szCs w:val="24"/>
        </w:rPr>
        <w:t>)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5]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Histological analysis </w:t>
      </w:r>
      <w:r w:rsidR="00096818"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showed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that most cases </w:t>
      </w:r>
      <w:r w:rsidR="00096818"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were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adenocarcinoma. It is suggested that malignant imag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>ing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features often include asymmetric thickening of the wall, septum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in 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 xml:space="preserve">the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cavity, irregular margin, short spicules, </w:t>
      </w:r>
      <w:r w:rsidR="00BF0667">
        <w:rPr>
          <w:rStyle w:val="fontstyle01"/>
          <w:rFonts w:ascii="Book Antiqua" w:hAnsi="Book Antiqua" w:cs="Times New Roman" w:hint="eastAsia"/>
          <w:sz w:val="24"/>
          <w:szCs w:val="24"/>
        </w:rPr>
        <w:t xml:space="preserve">and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blood vessel convergence signs. </w:t>
      </w:r>
      <w:r w:rsidR="00BF0667">
        <w:rPr>
          <w:rStyle w:val="fontstyle01"/>
          <w:rFonts w:ascii="Book Antiqua" w:hAnsi="Book Antiqua" w:cs="Times New Roman" w:hint="eastAsia"/>
          <w:sz w:val="24"/>
          <w:szCs w:val="24"/>
        </w:rPr>
        <w:t xml:space="preserve">Due to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the thin walls, ordinary percutaneous needle biopsy and </w:t>
      </w:r>
      <w:proofErr w:type="spellStart"/>
      <w:r w:rsidRPr="00D52012">
        <w:rPr>
          <w:rStyle w:val="fontstyle01"/>
          <w:rFonts w:ascii="Book Antiqua" w:hAnsi="Book Antiqua" w:cs="Times New Roman"/>
          <w:sz w:val="24"/>
          <w:szCs w:val="24"/>
        </w:rPr>
        <w:t>transbronchial</w:t>
      </w:r>
      <w:proofErr w:type="spellEnd"/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biopsy rarely 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>obtain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sufficient diagnostic specimen</w:t>
      </w:r>
      <w:r w:rsidR="00DB1F26">
        <w:rPr>
          <w:rStyle w:val="fontstyle01"/>
          <w:rFonts w:ascii="Book Antiqua" w:hAnsi="Book Antiqua" w:cs="Times New Roman"/>
          <w:sz w:val="24"/>
          <w:szCs w:val="24"/>
        </w:rPr>
        <w:t>s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9546DE">
        <w:rPr>
          <w:rStyle w:val="fontstyle01"/>
          <w:rFonts w:ascii="Book Antiqua" w:hAnsi="Book Antiqua" w:cs="Times New Roman" w:hint="eastAsia"/>
          <w:sz w:val="24"/>
          <w:szCs w:val="24"/>
        </w:rPr>
        <w:t>It is reported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that the sensitivity of CT-guided percutaneous needle </w:t>
      </w:r>
      <w:r w:rsidR="009546DE">
        <w:rPr>
          <w:rStyle w:val="fontstyle01"/>
          <w:rFonts w:ascii="Book Antiqua" w:hAnsi="Book Antiqua" w:cs="Times New Roman" w:hint="eastAsia"/>
          <w:sz w:val="24"/>
          <w:szCs w:val="24"/>
        </w:rPr>
        <w:t>aspiration</w:t>
      </w:r>
      <w:r w:rsidR="009546DE" w:rsidRPr="00D52012">
        <w:rPr>
          <w:rStyle w:val="fontstyle01"/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Style w:val="fontstyle01"/>
          <w:rFonts w:ascii="Book Antiqua" w:hAnsi="Book Antiqua" w:cs="Times New Roman"/>
          <w:sz w:val="24"/>
          <w:szCs w:val="24"/>
        </w:rPr>
        <w:t>in these cases is 91</w:t>
      </w:r>
      <w:proofErr w:type="gramStart"/>
      <w:r w:rsidRPr="00D52012">
        <w:rPr>
          <w:rStyle w:val="fontstyle01"/>
          <w:rFonts w:ascii="Book Antiqua" w:hAnsi="Book Antiqua" w:cs="Times New Roman"/>
          <w:sz w:val="24"/>
          <w:szCs w:val="24"/>
        </w:rPr>
        <w:t>%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Style w:val="fontstyle01"/>
          <w:rFonts w:ascii="Book Antiqua" w:hAnsi="Book Antiqua" w:cs="Times New Roman"/>
          <w:sz w:val="24"/>
          <w:szCs w:val="24"/>
          <w:vertAlign w:val="superscript"/>
        </w:rPr>
        <w:t>5]</w:t>
      </w:r>
      <w:r w:rsidR="005715C4" w:rsidRPr="00D52012">
        <w:rPr>
          <w:rStyle w:val="fontstyle01"/>
          <w:rFonts w:ascii="Book Antiqua" w:hAnsi="Book Antiqua" w:cs="Times New Roman"/>
          <w:sz w:val="24"/>
          <w:szCs w:val="24"/>
        </w:rPr>
        <w:t>.</w:t>
      </w:r>
    </w:p>
    <w:p w14:paraId="4E1E4447" w14:textId="421E3591" w:rsidR="003C29DE" w:rsidRPr="00D52012" w:rsidRDefault="003C29DE" w:rsidP="009546DE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</w:t>
      </w:r>
      <w:r w:rsidR="007A5512">
        <w:rPr>
          <w:rFonts w:ascii="Book Antiqua" w:hAnsi="Book Antiqua" w:cs="Times New Roman" w:hint="eastAsia"/>
          <w:sz w:val="24"/>
          <w:szCs w:val="24"/>
        </w:rPr>
        <w:t>pathogenesis</w:t>
      </w:r>
      <w:r w:rsidRPr="00D52012">
        <w:rPr>
          <w:rFonts w:ascii="Book Antiqua" w:hAnsi="Book Antiqua" w:cs="Times New Roman"/>
          <w:sz w:val="24"/>
          <w:szCs w:val="24"/>
        </w:rPr>
        <w:t xml:space="preserve"> of bullous lung cancer remains unclear. There are several </w:t>
      </w:r>
      <w:r w:rsidR="00DB1F26">
        <w:rPr>
          <w:rFonts w:ascii="Book Antiqua" w:hAnsi="Book Antiqua" w:cs="Times New Roman"/>
          <w:sz w:val="24"/>
          <w:szCs w:val="24"/>
        </w:rPr>
        <w:t>hypotheses on the tumorigenesis</w:t>
      </w:r>
      <w:r w:rsidRPr="00D52012">
        <w:rPr>
          <w:rFonts w:ascii="Book Antiqua" w:hAnsi="Book Antiqua" w:cs="Times New Roman"/>
          <w:sz w:val="24"/>
          <w:szCs w:val="24"/>
        </w:rPr>
        <w:t>: the check-valve mechanism; central necrosis and enzymatic digestion of solid lesions; lesions invading the original cyst structure,</w:t>
      </w:r>
      <w:r w:rsidRPr="00D52012">
        <w:rPr>
          <w:rFonts w:ascii="Book Antiqua" w:hAnsi="Book Antiqua" w:cs="Times New Roman"/>
          <w:i/>
          <w:sz w:val="24"/>
          <w:szCs w:val="24"/>
        </w:rPr>
        <w:t xml:space="preserve"> etc</w:t>
      </w:r>
      <w:r w:rsidRPr="00D52012">
        <w:rPr>
          <w:rFonts w:ascii="Book Antiqua" w:hAnsi="Book Antiqua" w:cs="Times New Roman"/>
          <w:sz w:val="24"/>
          <w:szCs w:val="24"/>
        </w:rPr>
        <w:t xml:space="preserve">. </w:t>
      </w:r>
      <w:r w:rsidR="00DB1F26">
        <w:rPr>
          <w:rFonts w:ascii="Book Antiqua" w:hAnsi="Book Antiqua" w:cs="Times New Roman"/>
          <w:sz w:val="24"/>
          <w:szCs w:val="24"/>
        </w:rPr>
        <w:t>It has been reported that</w:t>
      </w:r>
      <w:r w:rsidRPr="00D52012">
        <w:rPr>
          <w:rFonts w:ascii="Book Antiqua" w:hAnsi="Book Antiqua" w:cs="Times New Roman"/>
          <w:sz w:val="24"/>
          <w:szCs w:val="24"/>
        </w:rPr>
        <w:t xml:space="preserve"> the check-valve </w:t>
      </w:r>
      <w:r w:rsidR="00DB1F26">
        <w:rPr>
          <w:rFonts w:ascii="Book Antiqua" w:hAnsi="Book Antiqua" w:cs="Times New Roman"/>
          <w:sz w:val="24"/>
          <w:szCs w:val="24"/>
        </w:rPr>
        <w:t xml:space="preserve">is </w:t>
      </w:r>
      <w:r w:rsidRPr="00D52012">
        <w:rPr>
          <w:rFonts w:ascii="Book Antiqua" w:hAnsi="Book Antiqua" w:cs="Times New Roman"/>
          <w:sz w:val="24"/>
          <w:szCs w:val="24"/>
        </w:rPr>
        <w:t>formed as a result of bronchial wall collapse, which le</w:t>
      </w:r>
      <w:r w:rsidR="00DB1F26">
        <w:rPr>
          <w:rFonts w:ascii="Book Antiqua" w:hAnsi="Book Antiqua" w:cs="Times New Roman"/>
          <w:sz w:val="24"/>
          <w:szCs w:val="24"/>
        </w:rPr>
        <w:t>a</w:t>
      </w:r>
      <w:r w:rsidRPr="00D52012">
        <w:rPr>
          <w:rFonts w:ascii="Book Antiqua" w:hAnsi="Book Antiqua" w:cs="Times New Roman"/>
          <w:sz w:val="24"/>
          <w:szCs w:val="24"/>
        </w:rPr>
        <w:t>d</w:t>
      </w:r>
      <w:r w:rsidR="00DB1F26">
        <w:rPr>
          <w:rFonts w:ascii="Book Antiqua" w:hAnsi="Book Antiqua" w:cs="Times New Roman"/>
          <w:sz w:val="24"/>
          <w:szCs w:val="24"/>
        </w:rPr>
        <w:t>s</w:t>
      </w:r>
      <w:r w:rsidRPr="00D52012">
        <w:rPr>
          <w:rFonts w:ascii="Book Antiqua" w:hAnsi="Book Antiqua" w:cs="Times New Roman"/>
          <w:sz w:val="24"/>
          <w:szCs w:val="24"/>
        </w:rPr>
        <w:t xml:space="preserve"> to the cavity, </w:t>
      </w:r>
      <w:r w:rsidR="00DB1F26">
        <w:rPr>
          <w:rFonts w:ascii="Book Antiqua" w:hAnsi="Book Antiqua" w:cs="Times New Roman"/>
          <w:sz w:val="24"/>
          <w:szCs w:val="24"/>
        </w:rPr>
        <w:t xml:space="preserve">and </w:t>
      </w:r>
      <w:r w:rsidRPr="00D52012">
        <w:rPr>
          <w:rFonts w:ascii="Book Antiqua" w:hAnsi="Book Antiqua" w:cs="Times New Roman"/>
          <w:sz w:val="24"/>
          <w:szCs w:val="24"/>
        </w:rPr>
        <w:t xml:space="preserve">as the internal pressure increases, the cavity gradually increases, and the irregular growth of the tumor tissue forms asymmetric thickening of the </w:t>
      </w:r>
      <w:proofErr w:type="gramStart"/>
      <w:r w:rsidRPr="00D52012">
        <w:rPr>
          <w:rFonts w:ascii="Book Antiqua" w:hAnsi="Book Antiqua" w:cs="Times New Roman"/>
          <w:sz w:val="24"/>
          <w:szCs w:val="24"/>
        </w:rPr>
        <w:t>wall</w:t>
      </w:r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="005715C4" w:rsidRPr="00D52012">
        <w:rPr>
          <w:rFonts w:ascii="Book Antiqua" w:hAnsi="Book Antiqua" w:cs="Times New Roman"/>
          <w:sz w:val="24"/>
          <w:szCs w:val="24"/>
        </w:rPr>
        <w:t>.</w:t>
      </w:r>
    </w:p>
    <w:p w14:paraId="7A2E42CA" w14:textId="28303EA8" w:rsidR="00853032" w:rsidRPr="00D52012" w:rsidRDefault="00853032" w:rsidP="00D52012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lastRenderedPageBreak/>
        <w:t>In th</w:t>
      </w:r>
      <w:r w:rsidR="00DB1F26">
        <w:rPr>
          <w:rFonts w:ascii="Book Antiqua" w:hAnsi="Book Antiqua" w:cs="Times New Roman"/>
          <w:sz w:val="24"/>
          <w:szCs w:val="24"/>
        </w:rPr>
        <w:t>e present</w:t>
      </w:r>
      <w:r w:rsidRPr="00D52012">
        <w:rPr>
          <w:rFonts w:ascii="Book Antiqua" w:hAnsi="Book Antiqua" w:cs="Times New Roman"/>
          <w:sz w:val="24"/>
          <w:szCs w:val="24"/>
        </w:rPr>
        <w:t xml:space="preserve"> case, the patient's imaging data </w:t>
      </w:r>
      <w:r w:rsidR="00BD010B">
        <w:rPr>
          <w:rFonts w:ascii="Book Antiqua" w:hAnsi="Book Antiqua" w:cs="Times New Roman" w:hint="eastAsia"/>
          <w:sz w:val="24"/>
          <w:szCs w:val="24"/>
        </w:rPr>
        <w:t>showed</w:t>
      </w:r>
      <w:r w:rsidRPr="00D52012">
        <w:rPr>
          <w:rFonts w:ascii="Book Antiqua" w:hAnsi="Book Antiqua" w:cs="Times New Roman"/>
          <w:sz w:val="24"/>
          <w:szCs w:val="24"/>
        </w:rPr>
        <w:t xml:space="preserve"> clearly the enlargement of the thin-walled lung adenocarcinoma. CT images 10 years </w:t>
      </w:r>
      <w:r w:rsidR="00DB1F26">
        <w:rPr>
          <w:rFonts w:ascii="Book Antiqua" w:hAnsi="Book Antiqua" w:cs="Times New Roman"/>
          <w:sz w:val="24"/>
          <w:szCs w:val="24"/>
        </w:rPr>
        <w:t>previously</w:t>
      </w:r>
      <w:r w:rsidRPr="00D52012">
        <w:rPr>
          <w:rFonts w:ascii="Book Antiqua" w:hAnsi="Book Antiqua" w:cs="Times New Roman"/>
          <w:sz w:val="24"/>
          <w:szCs w:val="24"/>
        </w:rPr>
        <w:t xml:space="preserve"> did not provide sufficient evidence of malignancy. </w:t>
      </w:r>
      <w:r w:rsidR="00713E22" w:rsidRPr="00D52012">
        <w:rPr>
          <w:rFonts w:ascii="Book Antiqua" w:hAnsi="Book Antiqua" w:cs="Times New Roman"/>
          <w:sz w:val="24"/>
          <w:szCs w:val="24"/>
        </w:rPr>
        <w:t xml:space="preserve">Without continuous observation </w:t>
      </w:r>
      <w:r w:rsidR="00DB1F26">
        <w:rPr>
          <w:rFonts w:ascii="Book Antiqua" w:hAnsi="Book Antiqua" w:cs="Times New Roman"/>
          <w:sz w:val="24"/>
          <w:szCs w:val="24"/>
        </w:rPr>
        <w:t>over</w:t>
      </w:r>
      <w:r w:rsidR="00713E22" w:rsidRPr="00D52012">
        <w:rPr>
          <w:rFonts w:ascii="Book Antiqua" w:hAnsi="Book Antiqua" w:cs="Times New Roman"/>
          <w:sz w:val="24"/>
          <w:szCs w:val="24"/>
        </w:rPr>
        <w:t xml:space="preserve"> 10 years</w:t>
      </w:r>
      <w:r w:rsidR="00F904F3" w:rsidRPr="00D52012">
        <w:rPr>
          <w:rFonts w:ascii="Book Antiqua" w:hAnsi="Book Antiqua" w:cs="Times New Roman"/>
          <w:sz w:val="24"/>
          <w:szCs w:val="24"/>
        </w:rPr>
        <w:t xml:space="preserve">, </w:t>
      </w:r>
      <w:r w:rsidR="00713E22" w:rsidRPr="00D52012">
        <w:rPr>
          <w:rFonts w:ascii="Book Antiqua" w:hAnsi="Book Antiqua" w:cs="Times New Roman"/>
          <w:sz w:val="24"/>
          <w:szCs w:val="24"/>
        </w:rPr>
        <w:t>this lesion</w:t>
      </w:r>
      <w:r w:rsidR="00F904F3" w:rsidRPr="00D52012">
        <w:rPr>
          <w:rFonts w:ascii="Book Antiqua" w:hAnsi="Book Antiqua" w:cs="Times New Roman"/>
          <w:sz w:val="24"/>
          <w:szCs w:val="24"/>
        </w:rPr>
        <w:t xml:space="preserve"> may </w:t>
      </w:r>
      <w:r w:rsidR="00DB1F26">
        <w:rPr>
          <w:rFonts w:ascii="Book Antiqua" w:hAnsi="Book Antiqua" w:cs="Times New Roman"/>
          <w:sz w:val="24"/>
          <w:szCs w:val="24"/>
        </w:rPr>
        <w:t xml:space="preserve">have </w:t>
      </w:r>
      <w:r w:rsidR="00F904F3" w:rsidRPr="00D52012">
        <w:rPr>
          <w:rFonts w:ascii="Book Antiqua" w:hAnsi="Book Antiqua" w:cs="Times New Roman"/>
          <w:sz w:val="24"/>
          <w:szCs w:val="24"/>
        </w:rPr>
        <w:t>be</w:t>
      </w:r>
      <w:r w:rsidR="00DB1F26">
        <w:rPr>
          <w:rFonts w:ascii="Book Antiqua" w:hAnsi="Book Antiqua" w:cs="Times New Roman"/>
          <w:sz w:val="24"/>
          <w:szCs w:val="24"/>
        </w:rPr>
        <w:t>en</w:t>
      </w:r>
      <w:r w:rsidR="00F904F3" w:rsidRPr="00D52012">
        <w:rPr>
          <w:rFonts w:ascii="Book Antiqua" w:hAnsi="Book Antiqua" w:cs="Times New Roman"/>
          <w:sz w:val="24"/>
          <w:szCs w:val="24"/>
        </w:rPr>
        <w:t xml:space="preserve"> regarded</w:t>
      </w:r>
      <w:r w:rsidR="00713E22" w:rsidRPr="00D52012">
        <w:rPr>
          <w:rFonts w:ascii="Book Antiqua" w:hAnsi="Book Antiqua" w:cs="Times New Roman"/>
          <w:sz w:val="24"/>
          <w:szCs w:val="24"/>
        </w:rPr>
        <w:t xml:space="preserve"> as a tuberculous cavity or local inflammation.</w:t>
      </w:r>
      <w:r w:rsidR="00BC3A75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 xml:space="preserve">By analyzing the evolution of the lesion, </w:t>
      </w:r>
      <w:r w:rsidR="00E80AEE">
        <w:rPr>
          <w:rFonts w:ascii="Book Antiqua" w:hAnsi="Book Antiqua" w:cs="Times New Roman"/>
          <w:sz w:val="24"/>
          <w:szCs w:val="24"/>
        </w:rPr>
        <w:t>an accurate diagnosis</w:t>
      </w:r>
      <w:r w:rsidRPr="00D52012">
        <w:rPr>
          <w:rFonts w:ascii="Book Antiqua" w:hAnsi="Book Antiqua" w:cs="Times New Roman"/>
          <w:sz w:val="24"/>
          <w:szCs w:val="24"/>
        </w:rPr>
        <w:t xml:space="preserve"> can </w:t>
      </w:r>
      <w:r w:rsidR="00692DE0">
        <w:rPr>
          <w:rFonts w:ascii="Book Antiqua" w:hAnsi="Book Antiqua" w:cs="Times New Roman" w:hint="eastAsia"/>
          <w:sz w:val="24"/>
          <w:szCs w:val="24"/>
        </w:rPr>
        <w:t>be established</w:t>
      </w:r>
      <w:r w:rsidRPr="00D52012">
        <w:rPr>
          <w:rFonts w:ascii="Book Antiqua" w:hAnsi="Book Antiqua" w:cs="Times New Roman"/>
          <w:sz w:val="24"/>
          <w:szCs w:val="24"/>
        </w:rPr>
        <w:t xml:space="preserve"> and appropriate treatment </w:t>
      </w:r>
      <w:r w:rsidR="00E80AEE" w:rsidRPr="00D52012">
        <w:rPr>
          <w:rFonts w:ascii="Book Antiqua" w:hAnsi="Book Antiqua" w:cs="Times New Roman"/>
          <w:sz w:val="24"/>
          <w:szCs w:val="24"/>
        </w:rPr>
        <w:t>provide</w:t>
      </w:r>
      <w:r w:rsidR="00E80AEE">
        <w:rPr>
          <w:rFonts w:ascii="Book Antiqua" w:hAnsi="Book Antiqua" w:cs="Times New Roman"/>
          <w:sz w:val="24"/>
          <w:szCs w:val="24"/>
        </w:rPr>
        <w:t>d</w:t>
      </w:r>
      <w:r w:rsidRPr="00D52012">
        <w:rPr>
          <w:rFonts w:ascii="Book Antiqua" w:hAnsi="Book Antiqua" w:cs="Times New Roman"/>
          <w:sz w:val="24"/>
          <w:szCs w:val="24"/>
        </w:rPr>
        <w:t xml:space="preserve">. </w:t>
      </w:r>
      <w:r w:rsidR="00E80AEE">
        <w:rPr>
          <w:rFonts w:ascii="Book Antiqua" w:hAnsi="Book Antiqua" w:cs="Times New Roman"/>
          <w:sz w:val="24"/>
          <w:szCs w:val="24"/>
        </w:rPr>
        <w:t>I</w:t>
      </w:r>
      <w:r w:rsidRPr="00D52012">
        <w:rPr>
          <w:rFonts w:ascii="Book Antiqua" w:hAnsi="Book Antiqua" w:cs="Times New Roman"/>
          <w:sz w:val="24"/>
          <w:szCs w:val="24"/>
        </w:rPr>
        <w:t xml:space="preserve">t can also </w:t>
      </w:r>
      <w:r w:rsidR="00F22DD1">
        <w:rPr>
          <w:rFonts w:ascii="Book Antiqua" w:hAnsi="Book Antiqua" w:cs="Times New Roman" w:hint="eastAsia"/>
          <w:sz w:val="24"/>
          <w:szCs w:val="24"/>
        </w:rPr>
        <w:t>enhance</w:t>
      </w:r>
      <w:r w:rsidR="00F22DD1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sz w:val="24"/>
          <w:szCs w:val="24"/>
        </w:rPr>
        <w:t>the surgeon's awareness</w:t>
      </w:r>
      <w:r w:rsidR="00B21D31" w:rsidRPr="00D52012">
        <w:rPr>
          <w:rFonts w:ascii="Book Antiqua" w:hAnsi="Book Antiqua" w:cs="Times New Roman"/>
          <w:sz w:val="24"/>
          <w:szCs w:val="24"/>
        </w:rPr>
        <w:t xml:space="preserve"> of this disease,</w:t>
      </w:r>
      <w:r w:rsidRPr="00D52012">
        <w:rPr>
          <w:rFonts w:ascii="Book Antiqua" w:hAnsi="Book Antiqua" w:cs="Times New Roman"/>
          <w:sz w:val="24"/>
          <w:szCs w:val="24"/>
        </w:rPr>
        <w:t xml:space="preserve"> and </w:t>
      </w:r>
      <w:r w:rsidR="006D2F3B">
        <w:rPr>
          <w:rFonts w:ascii="Book Antiqua" w:hAnsi="Book Antiqua" w:cs="Times New Roman" w:hint="eastAsia"/>
          <w:sz w:val="24"/>
          <w:szCs w:val="24"/>
        </w:rPr>
        <w:t>add</w:t>
      </w:r>
      <w:r w:rsidR="006D2F3B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B21D31" w:rsidRPr="00D52012">
        <w:rPr>
          <w:rFonts w:ascii="Book Antiqua" w:hAnsi="Book Antiqua" w:cs="Times New Roman"/>
          <w:sz w:val="24"/>
          <w:szCs w:val="24"/>
        </w:rPr>
        <w:t xml:space="preserve">experience of </w:t>
      </w:r>
      <w:r w:rsidRPr="00D52012">
        <w:rPr>
          <w:rFonts w:ascii="Book Antiqua" w:hAnsi="Book Antiqua" w:cs="Times New Roman"/>
          <w:sz w:val="24"/>
          <w:szCs w:val="24"/>
        </w:rPr>
        <w:t>diagnosis and treatment.</w:t>
      </w:r>
      <w:r w:rsidR="00B21D31" w:rsidRPr="00D52012">
        <w:rPr>
          <w:rFonts w:ascii="Book Antiqua" w:hAnsi="Book Antiqua" w:cs="Times New Roman"/>
          <w:sz w:val="24"/>
          <w:szCs w:val="24"/>
        </w:rPr>
        <w:t xml:space="preserve"> Observation and follow-up of suspicious lesions contribute to appropriate clinical decisions.</w:t>
      </w:r>
    </w:p>
    <w:p w14:paraId="5BC527E8" w14:textId="0AA017A7" w:rsidR="00825C67" w:rsidRPr="00D52012" w:rsidRDefault="003C29DE" w:rsidP="00D52012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Previously reported cases of lung cancer </w:t>
      </w:r>
      <w:r w:rsidR="00862E31" w:rsidRPr="00D52012">
        <w:rPr>
          <w:rFonts w:ascii="Book Antiqua" w:hAnsi="Book Antiqua" w:cs="Times New Roman"/>
          <w:sz w:val="24"/>
          <w:szCs w:val="24"/>
        </w:rPr>
        <w:t>presenting as thin-walled cysts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862E31" w:rsidRPr="00D52012">
        <w:rPr>
          <w:rFonts w:ascii="Book Antiqua" w:hAnsi="Book Antiqua" w:cs="Times New Roman"/>
          <w:sz w:val="24"/>
          <w:szCs w:val="24"/>
        </w:rPr>
        <w:t>had</w:t>
      </w:r>
      <w:r w:rsidRPr="00D52012">
        <w:rPr>
          <w:rFonts w:ascii="Book Antiqua" w:hAnsi="Book Antiqua" w:cs="Times New Roman"/>
          <w:sz w:val="24"/>
          <w:szCs w:val="24"/>
        </w:rPr>
        <w:t xml:space="preserve"> a maximum observation</w:t>
      </w:r>
      <w:r w:rsidR="00E80AEE" w:rsidRPr="00E80AEE">
        <w:rPr>
          <w:rFonts w:ascii="Book Antiqua" w:hAnsi="Book Antiqua" w:cs="Times New Roman"/>
          <w:sz w:val="24"/>
          <w:szCs w:val="24"/>
        </w:rPr>
        <w:t xml:space="preserve"> </w:t>
      </w:r>
      <w:r w:rsidR="00E80AEE">
        <w:rPr>
          <w:rFonts w:ascii="Book Antiqua" w:hAnsi="Book Antiqua" w:cs="Times New Roman"/>
          <w:sz w:val="24"/>
          <w:szCs w:val="24"/>
        </w:rPr>
        <w:t xml:space="preserve">time </w:t>
      </w:r>
      <w:r w:rsidR="00E80AEE" w:rsidRPr="00D52012">
        <w:rPr>
          <w:rFonts w:ascii="Book Antiqua" w:hAnsi="Book Antiqua" w:cs="Times New Roman"/>
          <w:sz w:val="24"/>
          <w:szCs w:val="24"/>
        </w:rPr>
        <w:t xml:space="preserve">of 6 </w:t>
      </w:r>
      <w:proofErr w:type="spellStart"/>
      <w:proofErr w:type="gramStart"/>
      <w:r w:rsidR="00E80AEE" w:rsidRPr="00D52012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715C4" w:rsidRPr="00D52012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5715C4" w:rsidRPr="00D52012">
        <w:rPr>
          <w:rFonts w:ascii="Book Antiqua" w:hAnsi="Book Antiqua" w:cs="Times New Roman"/>
          <w:sz w:val="24"/>
          <w:szCs w:val="24"/>
        </w:rPr>
        <w:t>.</w:t>
      </w:r>
      <w:r w:rsidRPr="00D52012">
        <w:rPr>
          <w:rFonts w:ascii="Book Antiqua" w:hAnsi="Book Antiqua" w:cs="Times New Roman"/>
          <w:sz w:val="24"/>
          <w:szCs w:val="24"/>
        </w:rPr>
        <w:t xml:space="preserve"> Very few patients with multiple primary cancers have been reported. </w:t>
      </w:r>
      <w:bookmarkStart w:id="10" w:name="OLE_LINK5"/>
      <w:bookmarkStart w:id="11" w:name="OLE_LINK6"/>
      <w:r w:rsidRPr="00D52012">
        <w:rPr>
          <w:rFonts w:ascii="Book Antiqua" w:hAnsi="Book Antiqua" w:cs="Times New Roman"/>
          <w:sz w:val="24"/>
          <w:szCs w:val="24"/>
        </w:rPr>
        <w:t>Lung adenocarcinoma with gradual enlargement of a thin-walled cavity surround</w:t>
      </w:r>
      <w:r w:rsidR="00E80AEE">
        <w:rPr>
          <w:rFonts w:ascii="Book Antiqua" w:hAnsi="Book Antiqua" w:cs="Times New Roman"/>
          <w:sz w:val="24"/>
          <w:szCs w:val="24"/>
        </w:rPr>
        <w:t>ed</w:t>
      </w:r>
      <w:r w:rsidRPr="00D52012">
        <w:rPr>
          <w:rFonts w:ascii="Book Antiqua" w:hAnsi="Book Antiqua" w:cs="Times New Roman"/>
          <w:sz w:val="24"/>
          <w:szCs w:val="24"/>
        </w:rPr>
        <w:t xml:space="preserve"> by pure GGO for more than 10 years has never been reported before. We report the natural course of lung adenocarcinoma with a thin-walled c</w:t>
      </w:r>
      <w:r w:rsidR="005715C4" w:rsidRPr="00D52012">
        <w:rPr>
          <w:rFonts w:ascii="Book Antiqua" w:hAnsi="Book Antiqua" w:cs="Times New Roman"/>
          <w:sz w:val="24"/>
          <w:szCs w:val="24"/>
        </w:rPr>
        <w:t>avity, which confirms the check</w:t>
      </w:r>
      <w:r w:rsidRPr="00D52012">
        <w:rPr>
          <w:rFonts w:ascii="Book Antiqua" w:hAnsi="Book Antiqua" w:cs="Times New Roman"/>
          <w:sz w:val="24"/>
          <w:szCs w:val="24"/>
        </w:rPr>
        <w:t>-valve mechanism.</w:t>
      </w:r>
      <w:bookmarkEnd w:id="10"/>
      <w:bookmarkEnd w:id="11"/>
    </w:p>
    <w:p w14:paraId="3598D81B" w14:textId="77777777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3A76212" w14:textId="77777777" w:rsidR="00975D74" w:rsidRPr="00D52012" w:rsidRDefault="00975D74" w:rsidP="00D52012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sz w:val="24"/>
          <w:szCs w:val="24"/>
          <w:u w:val="single"/>
        </w:rPr>
      </w:pPr>
      <w:r w:rsidRPr="00D52012">
        <w:rPr>
          <w:rFonts w:ascii="Book Antiqua" w:eastAsia="Calibri" w:hAnsi="Book Antiqua" w:cstheme="minorHAnsi"/>
          <w:b/>
          <w:sz w:val="24"/>
          <w:szCs w:val="24"/>
          <w:u w:val="single"/>
        </w:rPr>
        <w:t>CONCLUSION</w:t>
      </w:r>
    </w:p>
    <w:p w14:paraId="076A135A" w14:textId="57D1F415" w:rsidR="00BB6D79" w:rsidRPr="00D52012" w:rsidRDefault="00862E31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Solitary thin-walled lung adenocarcinoma is a rare </w:t>
      </w:r>
      <w:proofErr w:type="gramStart"/>
      <w:r w:rsidRPr="00D52012">
        <w:rPr>
          <w:rFonts w:ascii="Book Antiqua" w:hAnsi="Book Antiqua" w:cs="Times New Roman"/>
          <w:sz w:val="24"/>
          <w:szCs w:val="24"/>
        </w:rPr>
        <w:t xml:space="preserve">tumor  </w:t>
      </w:r>
      <w:r w:rsidR="008F3BAB">
        <w:rPr>
          <w:rFonts w:ascii="Book Antiqua" w:hAnsi="Book Antiqua" w:cs="Times New Roman" w:hint="eastAsia"/>
          <w:sz w:val="24"/>
          <w:szCs w:val="24"/>
        </w:rPr>
        <w:t>in</w:t>
      </w:r>
      <w:proofErr w:type="gramEnd"/>
      <w:r w:rsidR="008F3BAB">
        <w:rPr>
          <w:rFonts w:ascii="Book Antiqua" w:hAnsi="Book Antiqua" w:cs="Times New Roman" w:hint="eastAsia"/>
          <w:sz w:val="24"/>
          <w:szCs w:val="24"/>
        </w:rPr>
        <w:t xml:space="preserve"> terms of its </w:t>
      </w:r>
      <w:r w:rsidRPr="00D52012">
        <w:rPr>
          <w:rFonts w:ascii="Book Antiqua" w:hAnsi="Book Antiqua" w:cs="Times New Roman"/>
          <w:sz w:val="24"/>
          <w:szCs w:val="24"/>
        </w:rPr>
        <w:t xml:space="preserve">clinical manifestations, pathogenesis, and disease progression. </w:t>
      </w:r>
      <w:r w:rsidR="005715C4" w:rsidRPr="00D52012">
        <w:rPr>
          <w:rFonts w:ascii="Book Antiqua" w:hAnsi="Book Antiqua" w:cs="Times New Roman"/>
          <w:sz w:val="24"/>
          <w:szCs w:val="24"/>
        </w:rPr>
        <w:t>The check</w:t>
      </w:r>
      <w:r w:rsidR="00766B02" w:rsidRPr="00D52012">
        <w:rPr>
          <w:rFonts w:ascii="Book Antiqua" w:hAnsi="Book Antiqua" w:cs="Times New Roman"/>
          <w:sz w:val="24"/>
          <w:szCs w:val="24"/>
        </w:rPr>
        <w:t>-valve mechanism explain</w:t>
      </w:r>
      <w:r w:rsidR="00E80AEE">
        <w:rPr>
          <w:rFonts w:ascii="Book Antiqua" w:hAnsi="Book Antiqua" w:cs="Times New Roman"/>
          <w:sz w:val="24"/>
          <w:szCs w:val="24"/>
        </w:rPr>
        <w:t>s</w:t>
      </w:r>
      <w:r w:rsidR="00766B02" w:rsidRPr="00D52012">
        <w:rPr>
          <w:rFonts w:ascii="Book Antiqua" w:hAnsi="Book Antiqua" w:cs="Times New Roman"/>
          <w:sz w:val="24"/>
          <w:szCs w:val="24"/>
        </w:rPr>
        <w:t xml:space="preserve"> the cause of thin-walled lung cancer. </w:t>
      </w:r>
      <w:r w:rsidRPr="00D52012">
        <w:rPr>
          <w:rFonts w:ascii="Book Antiqua" w:hAnsi="Book Antiqua" w:cs="Times New Roman"/>
          <w:sz w:val="24"/>
          <w:szCs w:val="24"/>
        </w:rPr>
        <w:t xml:space="preserve">Due to the difficulty </w:t>
      </w:r>
      <w:r w:rsidR="00E80AEE">
        <w:rPr>
          <w:rFonts w:ascii="Book Antiqua" w:hAnsi="Book Antiqua" w:cs="Times New Roman"/>
          <w:sz w:val="24"/>
          <w:szCs w:val="24"/>
        </w:rPr>
        <w:t>in</w:t>
      </w:r>
      <w:r w:rsidRPr="00D52012">
        <w:rPr>
          <w:rFonts w:ascii="Book Antiqua" w:hAnsi="Book Antiqua" w:cs="Times New Roman"/>
          <w:sz w:val="24"/>
          <w:szCs w:val="24"/>
        </w:rPr>
        <w:t xml:space="preserve"> diagnosi</w:t>
      </w:r>
      <w:r w:rsidR="00E80AEE">
        <w:rPr>
          <w:rFonts w:ascii="Book Antiqua" w:hAnsi="Book Antiqua" w:cs="Times New Roman"/>
          <w:sz w:val="24"/>
          <w:szCs w:val="24"/>
        </w:rPr>
        <w:t>ng</w:t>
      </w:r>
      <w:r w:rsidRPr="00D52012">
        <w:rPr>
          <w:rFonts w:ascii="Book Antiqua" w:hAnsi="Book Antiqua" w:cs="Times New Roman"/>
          <w:sz w:val="24"/>
          <w:szCs w:val="24"/>
        </w:rPr>
        <w:t xml:space="preserve"> this disease, close follow-up and accurate imaging are required.</w:t>
      </w:r>
    </w:p>
    <w:p w14:paraId="0B7509C3" w14:textId="77777777" w:rsidR="00BB6D79" w:rsidRPr="00D52012" w:rsidRDefault="00BB6D79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043BCF" w14:textId="77777777" w:rsidR="00975D74" w:rsidRPr="00D52012" w:rsidRDefault="00975D74" w:rsidP="00D52012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D52012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51772FFE" w14:textId="4A77875A" w:rsidR="00A60B25" w:rsidRPr="00D52012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t xml:space="preserve">The authors appreciate the efforts of the </w:t>
      </w:r>
      <w:r w:rsidR="00E80AEE" w:rsidRPr="00D52012">
        <w:rPr>
          <w:rFonts w:ascii="Book Antiqua" w:hAnsi="Book Antiqua" w:cs="Times New Roman"/>
          <w:sz w:val="24"/>
          <w:szCs w:val="24"/>
        </w:rPr>
        <w:t>surgeons</w:t>
      </w:r>
      <w:r w:rsidR="00833E89">
        <w:rPr>
          <w:rFonts w:ascii="Book Antiqua" w:hAnsi="Book Antiqua" w:cs="Times New Roman" w:hint="eastAsia"/>
          <w:sz w:val="24"/>
          <w:szCs w:val="24"/>
        </w:rPr>
        <w:t>,</w:t>
      </w:r>
      <w:r w:rsidR="00E80AEE">
        <w:rPr>
          <w:rFonts w:ascii="Book Antiqua" w:hAnsi="Book Antiqua" w:cs="Times New Roman"/>
          <w:sz w:val="24"/>
          <w:szCs w:val="24"/>
        </w:rPr>
        <w:t xml:space="preserve"> and</w:t>
      </w:r>
      <w:r w:rsidR="00E80AEE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C471D0">
        <w:rPr>
          <w:rFonts w:ascii="Book Antiqua" w:hAnsi="Book Antiqua" w:cs="Times New Roman" w:hint="eastAsia"/>
          <w:sz w:val="24"/>
          <w:szCs w:val="24"/>
        </w:rPr>
        <w:t xml:space="preserve">doctors and nurses from </w:t>
      </w:r>
      <w:r w:rsidR="00457EAE" w:rsidRPr="00D52012">
        <w:rPr>
          <w:rFonts w:ascii="Book Antiqua" w:hAnsi="Book Antiqua" w:cs="Times New Roman"/>
          <w:sz w:val="24"/>
          <w:szCs w:val="24"/>
        </w:rPr>
        <w:t xml:space="preserve">pathology, </w:t>
      </w:r>
      <w:r w:rsidRPr="00D52012">
        <w:rPr>
          <w:rFonts w:ascii="Book Antiqua" w:hAnsi="Book Antiqua" w:cs="Times New Roman"/>
          <w:sz w:val="24"/>
          <w:szCs w:val="24"/>
        </w:rPr>
        <w:t xml:space="preserve">radiology, </w:t>
      </w:r>
      <w:r w:rsidR="00833E89">
        <w:rPr>
          <w:rFonts w:ascii="Book Antiqua" w:hAnsi="Book Antiqua" w:cs="Times New Roman" w:hint="eastAsia"/>
          <w:sz w:val="24"/>
          <w:szCs w:val="24"/>
        </w:rPr>
        <w:t xml:space="preserve">and </w:t>
      </w:r>
      <w:r w:rsidRPr="00D52012">
        <w:rPr>
          <w:rFonts w:ascii="Book Antiqua" w:hAnsi="Book Antiqua" w:cs="Times New Roman"/>
          <w:sz w:val="24"/>
          <w:szCs w:val="24"/>
        </w:rPr>
        <w:t>anesthesia departments</w:t>
      </w:r>
      <w:r w:rsidR="00833E89">
        <w:rPr>
          <w:rFonts w:ascii="Book Antiqua" w:hAnsi="Book Antiqua" w:cs="Times New Roman" w:hint="eastAsia"/>
          <w:sz w:val="24"/>
          <w:szCs w:val="24"/>
        </w:rPr>
        <w:t xml:space="preserve"> in this case report</w:t>
      </w:r>
      <w:r w:rsidRPr="00D52012">
        <w:rPr>
          <w:rFonts w:ascii="Book Antiqua" w:hAnsi="Book Antiqua" w:cs="Times New Roman"/>
          <w:sz w:val="24"/>
          <w:szCs w:val="24"/>
        </w:rPr>
        <w:t>.</w:t>
      </w:r>
    </w:p>
    <w:p w14:paraId="6478FB2A" w14:textId="77777777" w:rsidR="00A60B25" w:rsidRPr="00833E89" w:rsidRDefault="00A60B2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0485693" w14:textId="77777777" w:rsidR="00D52012" w:rsidRPr="00D52012" w:rsidRDefault="00457EAE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REFERENCES</w:t>
      </w:r>
    </w:p>
    <w:p w14:paraId="422DF07C" w14:textId="77777777" w:rsidR="005F082C" w:rsidRDefault="005F082C" w:rsidP="00D5201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F082C">
        <w:rPr>
          <w:rFonts w:ascii="Book Antiqua" w:hAnsi="Book Antiqua"/>
          <w:sz w:val="24"/>
          <w:szCs w:val="24"/>
        </w:rPr>
        <w:t>1</w:t>
      </w:r>
      <w:r w:rsidRPr="005F082C">
        <w:rPr>
          <w:rFonts w:ascii="Book Antiqua" w:hAnsi="Book Antiqua"/>
          <w:b/>
          <w:sz w:val="24"/>
          <w:szCs w:val="24"/>
        </w:rPr>
        <w:t xml:space="preserve"> National Lun</w:t>
      </w:r>
      <w:r>
        <w:rPr>
          <w:rFonts w:ascii="Book Antiqua" w:hAnsi="Book Antiqua"/>
          <w:b/>
          <w:sz w:val="24"/>
          <w:szCs w:val="24"/>
        </w:rPr>
        <w:t>g Screening Trial Research Team</w:t>
      </w:r>
      <w:r w:rsidRPr="005F082C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F082C">
        <w:rPr>
          <w:rFonts w:ascii="Book Antiqua" w:hAnsi="Book Antiqua"/>
          <w:sz w:val="24"/>
          <w:szCs w:val="24"/>
        </w:rPr>
        <w:t>Aberle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DR, Adams AM, Berg CD, Black WC, Clapp JD, </w:t>
      </w:r>
      <w:proofErr w:type="spellStart"/>
      <w:r w:rsidRPr="005F082C">
        <w:rPr>
          <w:rFonts w:ascii="Book Antiqua" w:hAnsi="Book Antiqua"/>
          <w:sz w:val="24"/>
          <w:szCs w:val="24"/>
        </w:rPr>
        <w:t>Fagerstrom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RM, </w:t>
      </w:r>
      <w:proofErr w:type="spellStart"/>
      <w:r w:rsidRPr="005F082C">
        <w:rPr>
          <w:rFonts w:ascii="Book Antiqua" w:hAnsi="Book Antiqua"/>
          <w:sz w:val="24"/>
          <w:szCs w:val="24"/>
        </w:rPr>
        <w:t>Gareen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IF, </w:t>
      </w:r>
      <w:proofErr w:type="spellStart"/>
      <w:r w:rsidRPr="005F082C">
        <w:rPr>
          <w:rFonts w:ascii="Book Antiqua" w:hAnsi="Book Antiqua"/>
          <w:sz w:val="24"/>
          <w:szCs w:val="24"/>
        </w:rPr>
        <w:t>Gatsonis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C, Marcus </w:t>
      </w:r>
      <w:r w:rsidRPr="005F082C">
        <w:rPr>
          <w:rFonts w:ascii="Book Antiqua" w:hAnsi="Book Antiqua"/>
          <w:sz w:val="24"/>
          <w:szCs w:val="24"/>
        </w:rPr>
        <w:lastRenderedPageBreak/>
        <w:t xml:space="preserve">PM, </w:t>
      </w:r>
      <w:proofErr w:type="spellStart"/>
      <w:r w:rsidRPr="005F082C">
        <w:rPr>
          <w:rFonts w:ascii="Book Antiqua" w:hAnsi="Book Antiqua"/>
          <w:sz w:val="24"/>
          <w:szCs w:val="24"/>
        </w:rPr>
        <w:t>Sicks</w:t>
      </w:r>
      <w:proofErr w:type="spellEnd"/>
      <w:r w:rsidRPr="005F082C">
        <w:rPr>
          <w:rFonts w:ascii="Book Antiqua" w:hAnsi="Book Antiqua"/>
          <w:sz w:val="24"/>
          <w:szCs w:val="24"/>
        </w:rPr>
        <w:t xml:space="preserve"> JD. Reduced lung-cancer mortality with low-dose computed tomographic screening. </w:t>
      </w:r>
      <w:r w:rsidRPr="005F082C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5F082C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5F082C">
        <w:rPr>
          <w:rFonts w:ascii="Book Antiqua" w:hAnsi="Book Antiqua"/>
          <w:i/>
          <w:sz w:val="24"/>
          <w:szCs w:val="24"/>
        </w:rPr>
        <w:t xml:space="preserve"> J Med</w:t>
      </w:r>
      <w:r w:rsidRPr="005F082C">
        <w:rPr>
          <w:rFonts w:ascii="Book Antiqua" w:hAnsi="Book Antiqua"/>
          <w:sz w:val="24"/>
          <w:szCs w:val="24"/>
        </w:rPr>
        <w:t xml:space="preserve"> 2011; </w:t>
      </w:r>
      <w:r w:rsidRPr="005F082C">
        <w:rPr>
          <w:rFonts w:ascii="Book Antiqua" w:hAnsi="Book Antiqua"/>
          <w:b/>
          <w:sz w:val="24"/>
          <w:szCs w:val="24"/>
        </w:rPr>
        <w:t>365</w:t>
      </w:r>
      <w:r w:rsidRPr="005F082C">
        <w:rPr>
          <w:rFonts w:ascii="Book Antiqua" w:hAnsi="Book Antiqua"/>
          <w:sz w:val="24"/>
          <w:szCs w:val="24"/>
        </w:rPr>
        <w:t>: 395-409 [PMID: 21714641 DOI: 10.1056/NEJMoa1102873]</w:t>
      </w:r>
    </w:p>
    <w:p w14:paraId="776FAFE4" w14:textId="77777777" w:rsidR="00D52012" w:rsidRPr="00D52012" w:rsidRDefault="005F082C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2 </w:t>
      </w:r>
      <w:r w:rsidR="00997A0A">
        <w:rPr>
          <w:rFonts w:ascii="Book Antiqua" w:hAnsi="Book Antiqua"/>
          <w:b/>
          <w:sz w:val="24"/>
          <w:szCs w:val="24"/>
        </w:rPr>
        <w:t xml:space="preserve">Lan </w:t>
      </w:r>
      <w:r w:rsidR="00D52012" w:rsidRPr="00D52012">
        <w:rPr>
          <w:rFonts w:ascii="Book Antiqua" w:hAnsi="Book Antiqua"/>
          <w:b/>
          <w:sz w:val="24"/>
          <w:szCs w:val="24"/>
        </w:rPr>
        <w:t>CC,</w:t>
      </w:r>
      <w:r>
        <w:rPr>
          <w:rFonts w:ascii="Book Antiqua" w:hAnsi="Book Antiqua"/>
          <w:sz w:val="24"/>
          <w:szCs w:val="24"/>
        </w:rPr>
        <w:t xml:space="preserve"> </w:t>
      </w:r>
      <w:r w:rsidR="00D52012" w:rsidRPr="00D52012">
        <w:rPr>
          <w:rFonts w:ascii="Book Antiqua" w:hAnsi="Book Antiqua"/>
          <w:sz w:val="24"/>
          <w:szCs w:val="24"/>
        </w:rPr>
        <w:t xml:space="preserve">Wu HC, Lee CH, Huang SF, Wu YK. </w:t>
      </w:r>
      <w:bookmarkStart w:id="12" w:name="OLE_LINK14"/>
      <w:bookmarkStart w:id="13" w:name="OLE_LINK15"/>
      <w:r w:rsidR="00D52012" w:rsidRPr="00D52012">
        <w:rPr>
          <w:rFonts w:ascii="Book Antiqua" w:hAnsi="Book Antiqua"/>
          <w:sz w:val="24"/>
          <w:szCs w:val="24"/>
        </w:rPr>
        <w:t>Lung cancer with unusual presentation as a thin-walled cyst in a young nonsmoker</w:t>
      </w:r>
      <w:bookmarkEnd w:id="12"/>
      <w:bookmarkEnd w:id="13"/>
      <w:r w:rsidR="00D52012" w:rsidRPr="00D52012">
        <w:rPr>
          <w:rFonts w:ascii="Book Antiqua" w:hAnsi="Book Antiqua"/>
          <w:sz w:val="24"/>
          <w:szCs w:val="24"/>
        </w:rPr>
        <w:t>.</w:t>
      </w:r>
      <w:r w:rsidR="00D52012" w:rsidRPr="00D52012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="00D52012" w:rsidRPr="00D52012">
        <w:rPr>
          <w:rFonts w:ascii="Book Antiqua" w:hAnsi="Book Antiqua"/>
          <w:i/>
          <w:sz w:val="24"/>
          <w:szCs w:val="24"/>
        </w:rPr>
        <w:t>Thorac</w:t>
      </w:r>
      <w:proofErr w:type="spellEnd"/>
      <w:r w:rsidR="00D52012" w:rsidRPr="00D5201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52012" w:rsidRPr="00D52012">
        <w:rPr>
          <w:rFonts w:ascii="Book Antiqua" w:hAnsi="Book Antiqua"/>
          <w:i/>
          <w:sz w:val="24"/>
          <w:szCs w:val="24"/>
        </w:rPr>
        <w:t>Oncol</w:t>
      </w:r>
      <w:proofErr w:type="spellEnd"/>
      <w:r w:rsidR="00D52012" w:rsidRPr="00D52012">
        <w:rPr>
          <w:rFonts w:ascii="Book Antiqua" w:hAnsi="Book Antiqua"/>
          <w:i/>
          <w:sz w:val="24"/>
          <w:szCs w:val="24"/>
        </w:rPr>
        <w:t xml:space="preserve"> </w:t>
      </w:r>
      <w:r w:rsidR="00D52012" w:rsidRPr="00D52012">
        <w:rPr>
          <w:rFonts w:ascii="Book Antiqua" w:hAnsi="Book Antiqua"/>
          <w:sz w:val="24"/>
          <w:szCs w:val="24"/>
        </w:rPr>
        <w:t xml:space="preserve">2010; </w:t>
      </w:r>
      <w:r w:rsidR="00D52012" w:rsidRPr="00D52012">
        <w:rPr>
          <w:rFonts w:ascii="Book Antiqua" w:hAnsi="Book Antiqua"/>
          <w:b/>
          <w:sz w:val="24"/>
          <w:szCs w:val="24"/>
        </w:rPr>
        <w:t>5</w:t>
      </w:r>
      <w:r w:rsidR="00D52012" w:rsidRPr="00D52012">
        <w:rPr>
          <w:rFonts w:ascii="Book Antiqua" w:hAnsi="Book Antiqua"/>
          <w:sz w:val="24"/>
          <w:szCs w:val="24"/>
        </w:rPr>
        <w:t xml:space="preserve">: 1481-1482 </w:t>
      </w:r>
      <w:r w:rsidR="00D52012">
        <w:rPr>
          <w:rFonts w:ascii="Book Antiqua" w:hAnsi="Book Antiqua"/>
          <w:sz w:val="24"/>
          <w:szCs w:val="24"/>
        </w:rPr>
        <w:t>[</w:t>
      </w:r>
      <w:r w:rsidRPr="005F082C">
        <w:rPr>
          <w:rFonts w:ascii="Book Antiqua" w:hAnsi="Book Antiqua"/>
          <w:sz w:val="24"/>
          <w:szCs w:val="24"/>
        </w:rPr>
        <w:t xml:space="preserve">PMID: 20736808 </w:t>
      </w:r>
      <w:r w:rsidR="00D52012" w:rsidRPr="00D52012">
        <w:rPr>
          <w:rFonts w:ascii="Book Antiqua" w:hAnsi="Book Antiqua"/>
          <w:sz w:val="24"/>
          <w:szCs w:val="24"/>
        </w:rPr>
        <w:t>DOI: 10.1097/JTO.0b013e3181e77f2e</w:t>
      </w:r>
      <w:r w:rsidR="00D52012">
        <w:rPr>
          <w:rFonts w:ascii="Book Antiqua" w:hAnsi="Book Antiqua"/>
          <w:sz w:val="24"/>
          <w:szCs w:val="24"/>
        </w:rPr>
        <w:t>]</w:t>
      </w:r>
    </w:p>
    <w:p w14:paraId="12BBBEC8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3 </w:t>
      </w:r>
      <w:r w:rsidRPr="00D52012">
        <w:rPr>
          <w:rFonts w:ascii="Book Antiqua" w:hAnsi="Book Antiqua"/>
          <w:b/>
          <w:sz w:val="24"/>
          <w:szCs w:val="24"/>
        </w:rPr>
        <w:t>Watanabe Y</w:t>
      </w:r>
      <w:r w:rsidRPr="00D5201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52012">
        <w:rPr>
          <w:rFonts w:ascii="Book Antiqua" w:hAnsi="Book Antiqua"/>
          <w:sz w:val="24"/>
          <w:szCs w:val="24"/>
        </w:rPr>
        <w:t>Kusumoto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M, Yoshida A, </w:t>
      </w:r>
      <w:proofErr w:type="spellStart"/>
      <w:r w:rsidRPr="00D52012">
        <w:rPr>
          <w:rFonts w:ascii="Book Antiqua" w:hAnsi="Book Antiqua"/>
          <w:sz w:val="24"/>
          <w:szCs w:val="24"/>
        </w:rPr>
        <w:t>Shiraishi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K, Suzuki K, Watanabe SI, </w:t>
      </w:r>
      <w:proofErr w:type="spellStart"/>
      <w:r w:rsidRPr="00D52012">
        <w:rPr>
          <w:rFonts w:ascii="Book Antiqua" w:hAnsi="Book Antiqua"/>
          <w:sz w:val="24"/>
          <w:szCs w:val="24"/>
        </w:rPr>
        <w:t>Tsuta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K. Cavity Wall Thickness in Solitary Cavitary Lung Adenocarcinomas Is a Prognostic Indicator. </w:t>
      </w:r>
      <w:r w:rsidRPr="00D52012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D52012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D5201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5201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2016; </w:t>
      </w:r>
      <w:r w:rsidRPr="00D52012">
        <w:rPr>
          <w:rFonts w:ascii="Book Antiqua" w:hAnsi="Book Antiqua"/>
          <w:b/>
          <w:sz w:val="24"/>
          <w:szCs w:val="24"/>
        </w:rPr>
        <w:t>102</w:t>
      </w:r>
      <w:r w:rsidRPr="00D52012">
        <w:rPr>
          <w:rFonts w:ascii="Book Antiqua" w:hAnsi="Book Antiqua"/>
          <w:sz w:val="24"/>
          <w:szCs w:val="24"/>
        </w:rPr>
        <w:t>: 1863-1871 [PMID: 27663793 DOI: 10.1016/j.athoracsur.2016.03.121]</w:t>
      </w:r>
    </w:p>
    <w:p w14:paraId="4792C95C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4 </w:t>
      </w:r>
      <w:r w:rsidRPr="00D52012">
        <w:rPr>
          <w:rFonts w:ascii="Book Antiqua" w:hAnsi="Book Antiqua"/>
          <w:b/>
          <w:sz w:val="24"/>
          <w:szCs w:val="24"/>
        </w:rPr>
        <w:t>Anderson HJ</w:t>
      </w:r>
      <w:r w:rsidRPr="00D52012">
        <w:rPr>
          <w:rFonts w:ascii="Book Antiqua" w:hAnsi="Book Antiqua"/>
          <w:sz w:val="24"/>
          <w:szCs w:val="24"/>
        </w:rPr>
        <w:t xml:space="preserve">, PIERCE JW. Carcinoma of the bronchus presenting as thin-walled cysts. </w:t>
      </w:r>
      <w:r w:rsidRPr="00D52012">
        <w:rPr>
          <w:rFonts w:ascii="Book Antiqua" w:hAnsi="Book Antiqua"/>
          <w:i/>
          <w:sz w:val="24"/>
          <w:szCs w:val="24"/>
        </w:rPr>
        <w:t>Thorax</w:t>
      </w:r>
      <w:r w:rsidRPr="00D52012">
        <w:rPr>
          <w:rFonts w:ascii="Book Antiqua" w:hAnsi="Book Antiqua"/>
          <w:sz w:val="24"/>
          <w:szCs w:val="24"/>
        </w:rPr>
        <w:t xml:space="preserve"> 1954; </w:t>
      </w:r>
      <w:r w:rsidRPr="00D52012">
        <w:rPr>
          <w:rFonts w:ascii="Book Antiqua" w:hAnsi="Book Antiqua"/>
          <w:b/>
          <w:sz w:val="24"/>
          <w:szCs w:val="24"/>
        </w:rPr>
        <w:t>9</w:t>
      </w:r>
      <w:r w:rsidRPr="00D52012">
        <w:rPr>
          <w:rFonts w:ascii="Book Antiqua" w:hAnsi="Book Antiqua"/>
          <w:sz w:val="24"/>
          <w:szCs w:val="24"/>
        </w:rPr>
        <w:t>: 100-105 [PMID: 13179120 DOI: 10.1136/thx.9.2.100]</w:t>
      </w:r>
    </w:p>
    <w:p w14:paraId="6543ABEE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5 </w:t>
      </w:r>
      <w:r w:rsidRPr="00D52012">
        <w:rPr>
          <w:rFonts w:ascii="Book Antiqua" w:hAnsi="Book Antiqua"/>
          <w:b/>
          <w:sz w:val="24"/>
          <w:szCs w:val="24"/>
        </w:rPr>
        <w:t>Guo J</w:t>
      </w:r>
      <w:r w:rsidRPr="00D52012">
        <w:rPr>
          <w:rFonts w:ascii="Book Antiqua" w:hAnsi="Book Antiqua"/>
          <w:sz w:val="24"/>
          <w:szCs w:val="24"/>
        </w:rPr>
        <w:t xml:space="preserve">, Liang C, Sun Y, Zhou N, Liu Y, Chu X. Lung cancer presenting as thin-walled cysts: An analysis of 15 cases and review of literature. </w:t>
      </w:r>
      <w:r w:rsidRPr="00D52012">
        <w:rPr>
          <w:rFonts w:ascii="Book Antiqua" w:hAnsi="Book Antiqua"/>
          <w:i/>
          <w:sz w:val="24"/>
          <w:szCs w:val="24"/>
        </w:rPr>
        <w:t>Asia Pac J Clin Oncol</w:t>
      </w:r>
      <w:r w:rsidRPr="00D52012">
        <w:rPr>
          <w:rFonts w:ascii="Book Antiqua" w:hAnsi="Book Antiqua"/>
          <w:sz w:val="24"/>
          <w:szCs w:val="24"/>
        </w:rPr>
        <w:t xml:space="preserve"> 2016; </w:t>
      </w:r>
      <w:r w:rsidRPr="00D52012">
        <w:rPr>
          <w:rFonts w:ascii="Book Antiqua" w:hAnsi="Book Antiqua"/>
          <w:b/>
          <w:sz w:val="24"/>
          <w:szCs w:val="24"/>
        </w:rPr>
        <w:t>12</w:t>
      </w:r>
      <w:r w:rsidRPr="00D52012">
        <w:rPr>
          <w:rFonts w:ascii="Book Antiqua" w:hAnsi="Book Antiqua"/>
          <w:sz w:val="24"/>
          <w:szCs w:val="24"/>
        </w:rPr>
        <w:t>: e105-e112 [PMID: 24354425 DOI: 10.1111/ajco.12126]</w:t>
      </w:r>
    </w:p>
    <w:p w14:paraId="7027BDAC" w14:textId="77777777" w:rsidR="00D52012" w:rsidRPr="00D52012" w:rsidRDefault="00D52012" w:rsidP="00D52012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52012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D52012">
        <w:rPr>
          <w:rFonts w:ascii="Book Antiqua" w:hAnsi="Book Antiqua"/>
          <w:b/>
          <w:sz w:val="24"/>
          <w:szCs w:val="24"/>
        </w:rPr>
        <w:t>Fintelmann</w:t>
      </w:r>
      <w:proofErr w:type="spellEnd"/>
      <w:r w:rsidRPr="00D52012">
        <w:rPr>
          <w:rFonts w:ascii="Book Antiqua" w:hAnsi="Book Antiqua"/>
          <w:b/>
          <w:sz w:val="24"/>
          <w:szCs w:val="24"/>
        </w:rPr>
        <w:t xml:space="preserve"> FJ</w:t>
      </w:r>
      <w:r w:rsidRPr="00D5201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52012">
        <w:rPr>
          <w:rFonts w:ascii="Book Antiqua" w:hAnsi="Book Antiqua"/>
          <w:sz w:val="24"/>
          <w:szCs w:val="24"/>
        </w:rPr>
        <w:t>Brinkmann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JK, </w:t>
      </w:r>
      <w:proofErr w:type="spellStart"/>
      <w:r w:rsidRPr="00D52012">
        <w:rPr>
          <w:rFonts w:ascii="Book Antiqua" w:hAnsi="Book Antiqua"/>
          <w:sz w:val="24"/>
          <w:szCs w:val="24"/>
        </w:rPr>
        <w:t>Jeck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WR, </w:t>
      </w:r>
      <w:proofErr w:type="spellStart"/>
      <w:r w:rsidRPr="00D52012">
        <w:rPr>
          <w:rFonts w:ascii="Book Antiqua" w:hAnsi="Book Antiqua"/>
          <w:sz w:val="24"/>
          <w:szCs w:val="24"/>
        </w:rPr>
        <w:t>Troschel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FM, </w:t>
      </w:r>
      <w:proofErr w:type="spellStart"/>
      <w:r w:rsidRPr="00D52012">
        <w:rPr>
          <w:rFonts w:ascii="Book Antiqua" w:hAnsi="Book Antiqua"/>
          <w:sz w:val="24"/>
          <w:szCs w:val="24"/>
        </w:rPr>
        <w:t>Digumarthy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SR, Mino-</w:t>
      </w:r>
      <w:proofErr w:type="spellStart"/>
      <w:r w:rsidRPr="00D52012">
        <w:rPr>
          <w:rFonts w:ascii="Book Antiqua" w:hAnsi="Book Antiqua"/>
          <w:sz w:val="24"/>
          <w:szCs w:val="24"/>
        </w:rPr>
        <w:t>Kenudson</w:t>
      </w:r>
      <w:proofErr w:type="spellEnd"/>
      <w:r w:rsidRPr="00D52012">
        <w:rPr>
          <w:rFonts w:ascii="Book Antiqua" w:hAnsi="Book Antiqua"/>
          <w:sz w:val="24"/>
          <w:szCs w:val="24"/>
        </w:rPr>
        <w:t xml:space="preserve"> M, Shepard JO. Lung Cancers Associated With Cystic Airspaces: Natural History, Pathologic Correlation, and Mutational Analysis. </w:t>
      </w:r>
      <w:r w:rsidRPr="00D5201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52012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D52012">
        <w:rPr>
          <w:rFonts w:ascii="Book Antiqua" w:hAnsi="Book Antiqua"/>
          <w:i/>
          <w:sz w:val="24"/>
          <w:szCs w:val="24"/>
        </w:rPr>
        <w:t xml:space="preserve"> Imaging</w:t>
      </w:r>
      <w:r w:rsidRPr="00D52012">
        <w:rPr>
          <w:rFonts w:ascii="Book Antiqua" w:hAnsi="Book Antiqua"/>
          <w:sz w:val="24"/>
          <w:szCs w:val="24"/>
        </w:rPr>
        <w:t xml:space="preserve"> 2017; </w:t>
      </w:r>
      <w:r w:rsidRPr="00D52012">
        <w:rPr>
          <w:rFonts w:ascii="Book Antiqua" w:hAnsi="Book Antiqua"/>
          <w:b/>
          <w:sz w:val="24"/>
          <w:szCs w:val="24"/>
        </w:rPr>
        <w:t>32</w:t>
      </w:r>
      <w:r w:rsidRPr="00D52012">
        <w:rPr>
          <w:rFonts w:ascii="Book Antiqua" w:hAnsi="Book Antiqua"/>
          <w:sz w:val="24"/>
          <w:szCs w:val="24"/>
        </w:rPr>
        <w:t>: 176-188 [PMID: 28338535 DOI: 10.1097/RTI.0000000000000265]</w:t>
      </w:r>
    </w:p>
    <w:p w14:paraId="4F2709F7" w14:textId="77777777" w:rsidR="00E97A0E" w:rsidRDefault="00E97A0E" w:rsidP="00023D9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F29B38" w14:textId="77777777" w:rsidR="00726EE4" w:rsidRPr="00002F66" w:rsidRDefault="00726EE4" w:rsidP="00023D9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t>Footnotes</w:t>
      </w:r>
    </w:p>
    <w:p w14:paraId="6539913A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Informed written consent was obtained from the patient for publication of this report and any accompanying images.</w:t>
      </w:r>
    </w:p>
    <w:p w14:paraId="6C854EC3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512B6FDF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0A6FA08C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776EC8DD" w14:textId="77777777" w:rsidR="00726EE4" w:rsidRPr="00D7497C" w:rsidRDefault="00726EE4" w:rsidP="00726EE4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The authors ha</w:t>
      </w:r>
      <w:r>
        <w:rPr>
          <w:rFonts w:ascii="Book Antiqua" w:hAnsi="Book Antiqua" w:cs="TimesNewRomanPSMT"/>
          <w:sz w:val="24"/>
          <w:szCs w:val="24"/>
          <w:lang w:val="en-GB"/>
        </w:rPr>
        <w:t>ve read the CARE Checklist (2016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 xml:space="preserve">), and the manuscript was prepared and revised according to the CARE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lastRenderedPageBreak/>
        <w:t>Checklist (2016).</w:t>
      </w:r>
    </w:p>
    <w:p w14:paraId="701CB45A" w14:textId="77777777" w:rsidR="00726EE4" w:rsidRPr="00D7497C" w:rsidRDefault="00726EE4" w:rsidP="00726EE4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183FDA75" w14:textId="77777777" w:rsidR="00726EE4" w:rsidRPr="00D7497C" w:rsidRDefault="00726EE4" w:rsidP="00726EE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810E2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4AC746C" w14:textId="77777777" w:rsidR="00FB298A" w:rsidRPr="00726EE4" w:rsidRDefault="00FB298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14:paraId="46FB3CBC" w14:textId="77777777" w:rsidR="00FB298A" w:rsidRDefault="00FB298A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Manuscript source: </w:t>
      </w:r>
      <w:r w:rsidRPr="00D52012">
        <w:rPr>
          <w:rFonts w:ascii="Book Antiqua" w:hAnsi="Book Antiqua" w:cs="Times New Roman"/>
          <w:sz w:val="24"/>
          <w:szCs w:val="24"/>
        </w:rPr>
        <w:t xml:space="preserve">Unsolicited </w:t>
      </w:r>
      <w:r w:rsidR="00726EE4" w:rsidRPr="00D52012">
        <w:rPr>
          <w:rFonts w:ascii="Book Antiqua" w:hAnsi="Book Antiqua" w:cs="Times New Roman"/>
          <w:sz w:val="24"/>
          <w:szCs w:val="24"/>
        </w:rPr>
        <w:t>manuscript</w:t>
      </w:r>
    </w:p>
    <w:p w14:paraId="2F55C88C" w14:textId="77777777" w:rsidR="00726EE4" w:rsidRDefault="00726EE4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FB6AF2" w14:textId="77777777" w:rsidR="00726EE4" w:rsidRPr="00D7497C" w:rsidRDefault="00726EE4" w:rsidP="00726EE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="003B7DC7">
        <w:rPr>
          <w:rFonts w:ascii="Book Antiqua" w:hAnsi="Book Antiqua"/>
          <w:sz w:val="24"/>
          <w:szCs w:val="24"/>
          <w:lang w:val="en-GB"/>
        </w:rPr>
        <w:t xml:space="preserve"> February 5</w:t>
      </w:r>
      <w:r>
        <w:rPr>
          <w:rFonts w:ascii="Book Antiqua" w:hAnsi="Book Antiqua"/>
          <w:sz w:val="24"/>
          <w:szCs w:val="24"/>
          <w:lang w:val="en-GB"/>
        </w:rPr>
        <w:t>, 2020</w:t>
      </w:r>
    </w:p>
    <w:p w14:paraId="30426F5A" w14:textId="77777777" w:rsidR="00726EE4" w:rsidRPr="00D7497C" w:rsidRDefault="00726EE4" w:rsidP="00726EE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="003B7DC7">
        <w:rPr>
          <w:rFonts w:ascii="Book Antiqua" w:hAnsi="Book Antiqua"/>
          <w:sz w:val="24"/>
          <w:szCs w:val="24"/>
          <w:lang w:val="en-GB"/>
        </w:rPr>
        <w:t xml:space="preserve"> March 24</w:t>
      </w:r>
      <w:r>
        <w:rPr>
          <w:rFonts w:ascii="Book Antiqua" w:hAnsi="Book Antiqua"/>
          <w:sz w:val="24"/>
          <w:szCs w:val="24"/>
          <w:lang w:val="en-GB"/>
        </w:rPr>
        <w:t>, 2020</w:t>
      </w:r>
    </w:p>
    <w:p w14:paraId="7FB69453" w14:textId="77777777" w:rsidR="00726EE4" w:rsidRDefault="00726EE4" w:rsidP="00726EE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1A65430B" w14:textId="77777777" w:rsidR="00726EE4" w:rsidRPr="00D7497C" w:rsidRDefault="00726EE4" w:rsidP="00726EE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9C9BF75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8D43DD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8D43D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0BC2C9C4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007BBA">
        <w:rPr>
          <w:rFonts w:ascii="Book Antiqua" w:hAnsi="Book Antiqua" w:cs="宋体"/>
          <w:b/>
          <w:sz w:val="24"/>
          <w:szCs w:val="24"/>
        </w:rPr>
        <w:t>Country/Territory</w:t>
      </w:r>
      <w:r w:rsidRPr="00002F66">
        <w:rPr>
          <w:rFonts w:ascii="Book Antiqua" w:hAnsi="Book Antiqua" w:cs="宋体"/>
          <w:b/>
          <w:sz w:val="24"/>
          <w:szCs w:val="24"/>
        </w:rPr>
        <w:t> </w:t>
      </w:r>
      <w:r w:rsidRPr="008D43DD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 w:rsidR="003B7DC7" w:rsidRPr="003B7DC7">
        <w:rPr>
          <w:rFonts w:ascii="Book Antiqua" w:eastAsia="宋体" w:hAnsi="Book Antiqua"/>
          <w:sz w:val="24"/>
          <w:szCs w:val="24"/>
        </w:rPr>
        <w:t>China</w:t>
      </w:r>
    </w:p>
    <w:p w14:paraId="4AC32B03" w14:textId="77777777" w:rsidR="00726EE4" w:rsidRDefault="00726EE4" w:rsidP="00726EE4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007BBA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3C55DE84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45465248" w14:textId="77777777" w:rsidR="00726EE4" w:rsidRPr="008D43DD" w:rsidRDefault="003B7DC7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35CF7650" w14:textId="77777777" w:rsidR="00726EE4" w:rsidRPr="008D43DD" w:rsidRDefault="00726EE4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C (Good): C</w:t>
      </w:r>
      <w:r w:rsidR="003B7DC7">
        <w:rPr>
          <w:rFonts w:ascii="Book Antiqua" w:eastAsia="宋体" w:hAnsi="Book Antiqua" w:cs="Helvetica"/>
          <w:sz w:val="24"/>
          <w:szCs w:val="24"/>
        </w:rPr>
        <w:t>, C, C</w:t>
      </w:r>
    </w:p>
    <w:p w14:paraId="72FAB2F3" w14:textId="77777777" w:rsidR="00726EE4" w:rsidRPr="008D43DD" w:rsidRDefault="003B7DC7" w:rsidP="00726EE4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>
        <w:rPr>
          <w:rFonts w:ascii="Book Antiqua" w:eastAsia="宋体" w:hAnsi="Book Antiqua" w:cs="Helvetica"/>
          <w:sz w:val="24"/>
          <w:szCs w:val="24"/>
        </w:rPr>
        <w:t>Grade D (Fair): 0</w:t>
      </w:r>
    </w:p>
    <w:p w14:paraId="16B016F5" w14:textId="77777777" w:rsidR="00726EE4" w:rsidRPr="008D43DD" w:rsidRDefault="00726EE4" w:rsidP="00726EE4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7C6D6016" w14:textId="77777777" w:rsidR="00726EE4" w:rsidRPr="007C1759" w:rsidRDefault="00726EE4" w:rsidP="00726EE4">
      <w:pPr>
        <w:pStyle w:val="a5"/>
        <w:spacing w:line="360" w:lineRule="auto"/>
        <w:ind w:firstLine="480"/>
        <w:rPr>
          <w:rFonts w:ascii="Book Antiqua" w:hAnsi="Book Antiqua" w:cs="Calibri"/>
          <w:noProof/>
          <w:sz w:val="24"/>
          <w:szCs w:val="24"/>
          <w:lang w:val="en-GB"/>
        </w:rPr>
      </w:pPr>
    </w:p>
    <w:p w14:paraId="0B0C16D8" w14:textId="709EB532" w:rsidR="00726EE4" w:rsidRPr="00460FCA" w:rsidRDefault="00726EE4" w:rsidP="00726EE4">
      <w:pPr>
        <w:pStyle w:val="a8"/>
        <w:spacing w:line="360" w:lineRule="auto"/>
        <w:ind w:right="120"/>
        <w:jc w:val="left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0C0F30" w:rsidRPr="000C0F30">
        <w:rPr>
          <w:rFonts w:ascii="Book Antiqua" w:hAnsi="Book Antiqua"/>
          <w:color w:val="000000"/>
          <w:sz w:val="24"/>
          <w:szCs w:val="24"/>
        </w:rPr>
        <w:t>Ebrahimifar</w:t>
      </w:r>
      <w:proofErr w:type="spellEnd"/>
      <w:r w:rsidR="000C0F30">
        <w:rPr>
          <w:rFonts w:ascii="Book Antiqua" w:hAnsi="Book Antiqua"/>
          <w:color w:val="000000"/>
          <w:sz w:val="24"/>
          <w:szCs w:val="24"/>
        </w:rPr>
        <w:t xml:space="preserve"> M, </w:t>
      </w:r>
      <w:r w:rsidR="000C0F30" w:rsidRPr="000C0F30">
        <w:rPr>
          <w:rFonts w:ascii="Book Antiqua" w:hAnsi="Book Antiqua"/>
          <w:color w:val="000000"/>
          <w:sz w:val="24"/>
          <w:szCs w:val="24"/>
        </w:rPr>
        <w:t>Kung</w:t>
      </w:r>
      <w:r w:rsidR="000C0F30">
        <w:rPr>
          <w:rFonts w:ascii="Book Antiqua" w:hAnsi="Book Antiqua"/>
          <w:color w:val="000000"/>
          <w:sz w:val="24"/>
          <w:szCs w:val="24"/>
        </w:rPr>
        <w:t xml:space="preserve"> WM, </w:t>
      </w:r>
      <w:proofErr w:type="gramStart"/>
      <w:r w:rsidR="000C0F30" w:rsidRPr="000C0F30">
        <w:rPr>
          <w:rFonts w:ascii="Book Antiqua" w:hAnsi="Book Antiqua"/>
          <w:color w:val="000000"/>
          <w:sz w:val="24"/>
          <w:szCs w:val="24"/>
        </w:rPr>
        <w:t>Sugimura</w:t>
      </w:r>
      <w:proofErr w:type="gramEnd"/>
      <w:r w:rsidR="000C0F30">
        <w:rPr>
          <w:rFonts w:ascii="Book Antiqua" w:hAnsi="Book Antiqua"/>
          <w:color w:val="000000"/>
          <w:sz w:val="24"/>
          <w:szCs w:val="24"/>
        </w:rPr>
        <w:t xml:space="preserve"> H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 w:rsidR="000C0F30">
        <w:rPr>
          <w:rFonts w:ascii="Book Antiqua" w:hAnsi="Book Antiqua"/>
          <w:sz w:val="24"/>
          <w:szCs w:val="24"/>
        </w:rPr>
        <w:t>Zhang L</w:t>
      </w:r>
      <w:r w:rsidR="000C0F30">
        <w:rPr>
          <w:rFonts w:ascii="Book Antiqua" w:hAnsi="Book Antiqua"/>
          <w:b/>
          <w:sz w:val="24"/>
          <w:szCs w:val="24"/>
        </w:rPr>
        <w:t xml:space="preserve"> L-Editor</w:t>
      </w:r>
      <w:r w:rsidR="00157493">
        <w:rPr>
          <w:rFonts w:ascii="Book Antiqua" w:hAnsi="Book Antiqua" w:hint="eastAsia"/>
          <w:b/>
          <w:sz w:val="24"/>
          <w:szCs w:val="24"/>
        </w:rPr>
        <w:t xml:space="preserve"> </w:t>
      </w:r>
      <w:proofErr w:type="spellStart"/>
      <w:r w:rsidR="00157493" w:rsidRPr="00157493">
        <w:rPr>
          <w:rFonts w:ascii="Book Antiqua" w:hAnsi="Book Antiqua" w:hint="eastAsia"/>
          <w:sz w:val="24"/>
          <w:szCs w:val="24"/>
        </w:rPr>
        <w:t>MedE</w:t>
      </w:r>
      <w:proofErr w:type="spellEnd"/>
      <w:r w:rsidR="00157493" w:rsidRPr="00157493">
        <w:rPr>
          <w:rFonts w:ascii="Book Antiqua" w:hAnsi="Book Antiqua" w:hint="eastAsia"/>
          <w:sz w:val="24"/>
          <w:szCs w:val="24"/>
        </w:rPr>
        <w:t xml:space="preserve">-Ma JY </w:t>
      </w:r>
      <w:r w:rsidR="000C0F30">
        <w:rPr>
          <w:rFonts w:ascii="Book Antiqua" w:hAnsi="Book Antiqua"/>
          <w:b/>
          <w:sz w:val="24"/>
          <w:szCs w:val="24"/>
        </w:rPr>
        <w:t>E-Editor:</w:t>
      </w:r>
    </w:p>
    <w:p w14:paraId="69D510D7" w14:textId="77777777" w:rsidR="00726EE4" w:rsidRPr="00726EE4" w:rsidRDefault="00726EE4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DF40709" w14:textId="77777777" w:rsidR="00FB298A" w:rsidRPr="00D52012" w:rsidRDefault="00FB298A" w:rsidP="00D52012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sz w:val="24"/>
          <w:szCs w:val="24"/>
        </w:rPr>
        <w:br w:type="page"/>
      </w:r>
    </w:p>
    <w:p w14:paraId="05BEB293" w14:textId="77777777" w:rsidR="00FB298A" w:rsidRPr="00D52012" w:rsidRDefault="00FB298A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lastRenderedPageBreak/>
        <w:t>Figure Legends</w:t>
      </w:r>
    </w:p>
    <w:p w14:paraId="7FD55DC2" w14:textId="77777777" w:rsidR="008C1464" w:rsidRPr="00D52012" w:rsidRDefault="00A40B30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88AE041" wp14:editId="02CA1F2B">
            <wp:extent cx="4852837" cy="6187976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37" cy="61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C9B2" w14:textId="45DE9055" w:rsidR="00911FF5" w:rsidRPr="00D52012" w:rsidRDefault="00911FF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Figure 1</w:t>
      </w:r>
      <w:r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Chest </w:t>
      </w:r>
      <w:r w:rsidR="000C0F30">
        <w:rPr>
          <w:rFonts w:ascii="Book Antiqua" w:hAnsi="Book Antiqua" w:cs="Times New Roman"/>
          <w:b/>
          <w:sz w:val="24"/>
          <w:szCs w:val="24"/>
        </w:rPr>
        <w:t>computed tomography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scan </w:t>
      </w:r>
      <w:r w:rsidR="007C170D" w:rsidRPr="00D52012">
        <w:rPr>
          <w:rFonts w:ascii="Book Antiqua" w:hAnsi="Book Antiqua" w:cs="Times New Roman"/>
          <w:b/>
          <w:sz w:val="24"/>
          <w:szCs w:val="24"/>
        </w:rPr>
        <w:t xml:space="preserve">in 2007 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showed a </w:t>
      </w:r>
      <w:r w:rsidR="00CA1D18" w:rsidRPr="00D52012">
        <w:rPr>
          <w:rFonts w:ascii="Book Antiqua" w:hAnsi="Book Antiqua" w:cs="Times New Roman"/>
          <w:b/>
          <w:sz w:val="24"/>
          <w:szCs w:val="24"/>
        </w:rPr>
        <w:t>43</w:t>
      </w:r>
      <w:r w:rsidR="00CA1D18">
        <w:rPr>
          <w:rFonts w:ascii="Book Antiqua" w:hAnsi="Book Antiqua" w:cs="Times New Roman" w:hint="eastAsia"/>
          <w:b/>
          <w:sz w:val="24"/>
          <w:szCs w:val="24"/>
        </w:rPr>
        <w:t>-</w:t>
      </w:r>
      <w:r w:rsidRPr="00D52012">
        <w:rPr>
          <w:rFonts w:ascii="Book Antiqua" w:hAnsi="Book Antiqua" w:cs="Times New Roman"/>
          <w:b/>
          <w:sz w:val="24"/>
          <w:szCs w:val="24"/>
        </w:rPr>
        <w:t>mm solid lesion in the right upper lung and a small</w:t>
      </w:r>
      <w:r w:rsidR="00E80AE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52012">
        <w:rPr>
          <w:rFonts w:ascii="Book Antiqua" w:hAnsi="Book Antiqua" w:cs="Times New Roman"/>
          <w:b/>
          <w:sz w:val="24"/>
          <w:szCs w:val="24"/>
        </w:rPr>
        <w:t>thin</w:t>
      </w:r>
      <w:r w:rsidR="00E80AEE">
        <w:rPr>
          <w:rFonts w:ascii="Book Antiqua" w:hAnsi="Book Antiqua" w:cs="Times New Roman"/>
          <w:b/>
          <w:sz w:val="24"/>
          <w:szCs w:val="24"/>
        </w:rPr>
        <w:t>-</w:t>
      </w:r>
      <w:r w:rsidRPr="00D52012">
        <w:rPr>
          <w:rFonts w:ascii="Book Antiqua" w:hAnsi="Book Antiqua" w:cs="Times New Roman"/>
          <w:b/>
          <w:sz w:val="24"/>
          <w:szCs w:val="24"/>
        </w:rPr>
        <w:t>wall</w:t>
      </w:r>
      <w:r w:rsidR="00E80AEE">
        <w:rPr>
          <w:rFonts w:ascii="Book Antiqua" w:hAnsi="Book Antiqua" w:cs="Times New Roman"/>
          <w:b/>
          <w:sz w:val="24"/>
          <w:szCs w:val="24"/>
        </w:rPr>
        <w:t>ed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cavity in the lower lobe.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A: </w:t>
      </w:r>
      <w:r w:rsidR="000C0F30" w:rsidRPr="00D52012">
        <w:rPr>
          <w:rFonts w:ascii="Book Antiqua" w:hAnsi="Book Antiqua" w:cs="Times New Roman"/>
          <w:sz w:val="24"/>
          <w:szCs w:val="24"/>
        </w:rPr>
        <w:t>A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CA1D18" w:rsidRPr="00D52012">
        <w:rPr>
          <w:rFonts w:ascii="Book Antiqua" w:hAnsi="Book Antiqua" w:cs="Times New Roman"/>
          <w:sz w:val="24"/>
          <w:szCs w:val="24"/>
        </w:rPr>
        <w:t>43</w:t>
      </w:r>
      <w:r w:rsidR="00CA1D18">
        <w:rPr>
          <w:rFonts w:ascii="Book Antiqua" w:hAnsi="Book Antiqua" w:cs="Times New Roman" w:hint="eastAsia"/>
          <w:sz w:val="24"/>
          <w:szCs w:val="24"/>
        </w:rPr>
        <w:t>-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mm solid lesion in the right upper lung; B: </w:t>
      </w:r>
      <w:r w:rsidR="000C0F30" w:rsidRPr="00D52012">
        <w:rPr>
          <w:rFonts w:ascii="Book Antiqua" w:hAnsi="Book Antiqua" w:cs="Times New Roman"/>
          <w:sz w:val="24"/>
          <w:szCs w:val="24"/>
        </w:rPr>
        <w:t>A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small</w:t>
      </w:r>
      <w:r w:rsidR="00E80AEE">
        <w:rPr>
          <w:rFonts w:ascii="Book Antiqua" w:hAnsi="Book Antiqua" w:cs="Times New Roman"/>
          <w:sz w:val="24"/>
          <w:szCs w:val="24"/>
        </w:rPr>
        <w:t xml:space="preserve"> </w:t>
      </w:r>
      <w:r w:rsidR="007C170D" w:rsidRPr="00D52012">
        <w:rPr>
          <w:rFonts w:ascii="Book Antiqua" w:hAnsi="Book Antiqua" w:cs="Times New Roman"/>
          <w:sz w:val="24"/>
          <w:szCs w:val="24"/>
        </w:rPr>
        <w:t>thin</w:t>
      </w:r>
      <w:r w:rsidR="00E80AEE">
        <w:rPr>
          <w:rFonts w:ascii="Book Antiqua" w:hAnsi="Book Antiqua" w:cs="Times New Roman"/>
          <w:sz w:val="24"/>
          <w:szCs w:val="24"/>
        </w:rPr>
        <w:t>-</w:t>
      </w:r>
      <w:r w:rsidR="007C170D" w:rsidRPr="00D52012">
        <w:rPr>
          <w:rFonts w:ascii="Book Antiqua" w:hAnsi="Book Antiqua" w:cs="Times New Roman"/>
          <w:sz w:val="24"/>
          <w:szCs w:val="24"/>
        </w:rPr>
        <w:t>wall</w:t>
      </w:r>
      <w:r w:rsidR="00E80AEE">
        <w:rPr>
          <w:rFonts w:ascii="Book Antiqua" w:hAnsi="Book Antiqua" w:cs="Times New Roman"/>
          <w:sz w:val="24"/>
          <w:szCs w:val="24"/>
        </w:rPr>
        <w:t>ed</w:t>
      </w:r>
      <w:r w:rsidR="007C170D" w:rsidRPr="00D52012">
        <w:rPr>
          <w:rFonts w:ascii="Book Antiqua" w:hAnsi="Book Antiqua" w:cs="Times New Roman"/>
          <w:sz w:val="24"/>
          <w:szCs w:val="24"/>
        </w:rPr>
        <w:t xml:space="preserve"> cavity in the lower lobe (arrow).</w:t>
      </w:r>
    </w:p>
    <w:p w14:paraId="7C9892FE" w14:textId="77777777" w:rsidR="008C1464" w:rsidRPr="00D52012" w:rsidRDefault="00A40B30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F1A6A59" wp14:editId="536E94E0">
            <wp:extent cx="5274310" cy="5582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189B" w14:textId="7C3E1ADA" w:rsidR="00902F3B" w:rsidRPr="006A1849" w:rsidRDefault="00911FF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Figure 2</w:t>
      </w:r>
      <w:r w:rsidR="002824BC" w:rsidRPr="00D5201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64087">
        <w:rPr>
          <w:rFonts w:ascii="Book Antiqua" w:hAnsi="Book Antiqua" w:cs="Times New Roman" w:hint="eastAsia"/>
          <w:b/>
          <w:sz w:val="24"/>
          <w:szCs w:val="24"/>
        </w:rPr>
        <w:t>S</w:t>
      </w:r>
      <w:r w:rsidR="002824BC" w:rsidRPr="00D52012">
        <w:rPr>
          <w:rFonts w:ascii="Book Antiqua" w:hAnsi="Book Antiqua" w:cs="Times New Roman"/>
          <w:b/>
          <w:sz w:val="24"/>
          <w:szCs w:val="24"/>
        </w:rPr>
        <w:t xml:space="preserve">erial </w:t>
      </w:r>
      <w:r w:rsidR="000C0F30">
        <w:rPr>
          <w:rFonts w:ascii="Book Antiqua" w:hAnsi="Book Antiqua" w:cs="Times New Roman"/>
          <w:b/>
          <w:sz w:val="24"/>
          <w:szCs w:val="24"/>
        </w:rPr>
        <w:t>computed tomography</w:t>
      </w:r>
      <w:r w:rsidR="002824BC" w:rsidRPr="00D52012">
        <w:rPr>
          <w:rFonts w:ascii="Book Antiqua" w:hAnsi="Book Antiqua" w:cs="Times New Roman"/>
          <w:b/>
          <w:sz w:val="24"/>
          <w:szCs w:val="24"/>
        </w:rPr>
        <w:t xml:space="preserve"> images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F7F9B">
        <w:rPr>
          <w:rFonts w:ascii="Book Antiqua" w:hAnsi="Book Antiqua" w:cs="Times New Roman"/>
          <w:b/>
          <w:sz w:val="24"/>
          <w:szCs w:val="24"/>
        </w:rPr>
        <w:t>over</w:t>
      </w:r>
      <w:r w:rsidR="004D79D7" w:rsidRPr="00D52012">
        <w:rPr>
          <w:rFonts w:ascii="Book Antiqua" w:hAnsi="Book Antiqua" w:cs="Times New Roman"/>
          <w:b/>
          <w:sz w:val="24"/>
          <w:szCs w:val="24"/>
        </w:rPr>
        <w:t xml:space="preserve"> 10 years </w:t>
      </w:r>
      <w:r w:rsidR="00DF7F9B">
        <w:rPr>
          <w:rFonts w:ascii="Book Antiqua" w:hAnsi="Book Antiqua" w:cs="Times New Roman"/>
          <w:b/>
          <w:sz w:val="24"/>
          <w:szCs w:val="24"/>
        </w:rPr>
        <w:t>in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this </w:t>
      </w:r>
      <w:proofErr w:type="spellStart"/>
      <w:r w:rsidRPr="00D52012">
        <w:rPr>
          <w:rFonts w:ascii="Book Antiqua" w:hAnsi="Book Antiqua" w:cs="Times New Roman"/>
          <w:b/>
          <w:sz w:val="24"/>
          <w:szCs w:val="24"/>
        </w:rPr>
        <w:t>patient</w:t>
      </w:r>
      <w:r w:rsidR="00683174" w:rsidRPr="005F3527">
        <w:rPr>
          <w:rFonts w:ascii="Book Antiqua" w:hAnsi="Book Antiqua" w:cs="Times New Roman" w:hint="eastAsia"/>
          <w:b/>
          <w:sz w:val="24"/>
          <w:szCs w:val="24"/>
        </w:rPr>
        <w:t>showed</w:t>
      </w:r>
      <w:proofErr w:type="spellEnd"/>
      <w:r w:rsidR="005068C5" w:rsidRPr="005E0BE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D79D7" w:rsidRPr="00E97A0E">
        <w:rPr>
          <w:rFonts w:ascii="Book Antiqua" w:hAnsi="Book Antiqua" w:cs="Times New Roman"/>
          <w:b/>
          <w:sz w:val="24"/>
          <w:szCs w:val="24"/>
        </w:rPr>
        <w:t xml:space="preserve">the gradual </w:t>
      </w:r>
      <w:r w:rsidR="000C0F30" w:rsidRPr="00E97A0E">
        <w:rPr>
          <w:rFonts w:ascii="Book Antiqua" w:hAnsi="Book Antiqua" w:cs="Times New Roman"/>
          <w:b/>
          <w:sz w:val="24"/>
          <w:szCs w:val="24"/>
        </w:rPr>
        <w:t>evolution of a</w:t>
      </w:r>
      <w:r w:rsidR="006660B1" w:rsidRPr="00023D94">
        <w:rPr>
          <w:rFonts w:ascii="Book Antiqua" w:hAnsi="Book Antiqua" w:cs="Times New Roman"/>
          <w:b/>
          <w:sz w:val="24"/>
          <w:szCs w:val="24"/>
        </w:rPr>
        <w:t>n</w:t>
      </w:r>
      <w:r w:rsidR="000C0F30" w:rsidRPr="005F352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660B1" w:rsidRPr="005F3527">
        <w:rPr>
          <w:rFonts w:ascii="Book Antiqua" w:hAnsi="Book Antiqua" w:cs="Times New Roman"/>
          <w:b/>
          <w:sz w:val="24"/>
          <w:szCs w:val="24"/>
        </w:rPr>
        <w:t>11</w:t>
      </w:r>
      <w:r w:rsidR="006660B1" w:rsidRPr="00023D94">
        <w:rPr>
          <w:rFonts w:ascii="Book Antiqua" w:hAnsi="Book Antiqua" w:cs="Times New Roman"/>
          <w:b/>
          <w:sz w:val="24"/>
          <w:szCs w:val="24"/>
        </w:rPr>
        <w:t>-</w:t>
      </w:r>
      <w:r w:rsidRPr="005F3527">
        <w:rPr>
          <w:rFonts w:ascii="Book Antiqua" w:hAnsi="Book Antiqua" w:cs="Times New Roman"/>
          <w:b/>
          <w:sz w:val="24"/>
          <w:szCs w:val="24"/>
        </w:rPr>
        <w:t>mm right lower lobe thin-walled cyst</w:t>
      </w:r>
      <w:r w:rsidR="000C0F30" w:rsidRPr="005F3527">
        <w:rPr>
          <w:rFonts w:ascii="Book Antiqua" w:hAnsi="Book Antiqua" w:cs="Times New Roman"/>
          <w:b/>
          <w:sz w:val="24"/>
          <w:szCs w:val="24"/>
        </w:rPr>
        <w:t xml:space="preserve">ic airspace (A, </w:t>
      </w:r>
      <w:r w:rsidR="000C0F30" w:rsidRPr="005E0BE3">
        <w:rPr>
          <w:rFonts w:ascii="Book Antiqua" w:hAnsi="Book Antiqua" w:cs="Times New Roman"/>
          <w:b/>
          <w:sz w:val="24"/>
          <w:szCs w:val="24"/>
        </w:rPr>
        <w:t xml:space="preserve">arrow) into a </w:t>
      </w:r>
      <w:r w:rsidR="006660B1" w:rsidRPr="00E97A0E">
        <w:rPr>
          <w:rFonts w:ascii="Book Antiqua" w:hAnsi="Book Antiqua" w:cs="Times New Roman"/>
          <w:b/>
          <w:sz w:val="24"/>
          <w:szCs w:val="24"/>
        </w:rPr>
        <w:t>31</w:t>
      </w:r>
      <w:r w:rsidR="006660B1" w:rsidRPr="00023D94">
        <w:rPr>
          <w:rFonts w:ascii="Book Antiqua" w:hAnsi="Book Antiqua" w:cs="Times New Roman"/>
          <w:b/>
          <w:sz w:val="24"/>
          <w:szCs w:val="24"/>
        </w:rPr>
        <w:t>-</w:t>
      </w:r>
      <w:r w:rsidRPr="005F3527">
        <w:rPr>
          <w:rFonts w:ascii="Book Antiqua" w:hAnsi="Book Antiqua" w:cs="Times New Roman"/>
          <w:b/>
          <w:sz w:val="24"/>
          <w:szCs w:val="24"/>
        </w:rPr>
        <w:t xml:space="preserve">mm cystic airspace with a thick wall demonstrating </w:t>
      </w:r>
      <w:r w:rsidR="00532C65" w:rsidRPr="00023D94">
        <w:rPr>
          <w:rFonts w:ascii="Book Antiqua" w:hAnsi="Book Antiqua" w:cs="Times New Roman"/>
          <w:b/>
          <w:sz w:val="24"/>
          <w:szCs w:val="24"/>
        </w:rPr>
        <w:t xml:space="preserve">as </w:t>
      </w:r>
      <w:r w:rsidR="00DF7F9B" w:rsidRPr="005F3527">
        <w:rPr>
          <w:rFonts w:ascii="Book Antiqua" w:hAnsi="Book Antiqua" w:cs="Times New Roman"/>
          <w:b/>
          <w:sz w:val="24"/>
          <w:szCs w:val="24"/>
        </w:rPr>
        <w:t xml:space="preserve">a </w:t>
      </w:r>
      <w:proofErr w:type="gramStart"/>
      <w:r w:rsidR="00532C65" w:rsidRPr="00023D94">
        <w:rPr>
          <w:rFonts w:ascii="Book Antiqua" w:hAnsi="Book Antiqua" w:cs="Times New Roman"/>
          <w:b/>
          <w:sz w:val="24"/>
          <w:szCs w:val="24"/>
        </w:rPr>
        <w:t>GGO</w:t>
      </w:r>
      <w:r w:rsidR="00D56353" w:rsidRPr="00023D9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F3527">
        <w:rPr>
          <w:rFonts w:ascii="Book Antiqua" w:hAnsi="Book Antiqua" w:cs="Times New Roman"/>
          <w:b/>
          <w:sz w:val="24"/>
          <w:szCs w:val="24"/>
        </w:rPr>
        <w:t xml:space="preserve"> (</w:t>
      </w:r>
      <w:proofErr w:type="gramEnd"/>
      <w:r w:rsidRPr="005F3527">
        <w:rPr>
          <w:rFonts w:ascii="Book Antiqua" w:hAnsi="Book Antiqua" w:cs="Times New Roman"/>
          <w:b/>
          <w:sz w:val="24"/>
          <w:szCs w:val="24"/>
        </w:rPr>
        <w:t>F, arrow).</w:t>
      </w:r>
      <w:r w:rsidR="002824BC" w:rsidRPr="005F352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824BC" w:rsidRPr="00683174">
        <w:rPr>
          <w:rFonts w:ascii="Book Antiqua" w:hAnsi="Book Antiqua" w:cs="Times New Roman"/>
          <w:sz w:val="24"/>
          <w:szCs w:val="24"/>
        </w:rPr>
        <w:t xml:space="preserve">A: </w:t>
      </w:r>
      <w:r w:rsidR="000C0F30" w:rsidRPr="006660B1">
        <w:rPr>
          <w:rFonts w:ascii="Book Antiqua" w:hAnsi="Book Antiqua" w:cs="Times New Roman"/>
          <w:sz w:val="24"/>
          <w:szCs w:val="24"/>
        </w:rPr>
        <w:t xml:space="preserve">Before </w:t>
      </w:r>
      <w:r w:rsidR="002824BC" w:rsidRPr="006660B1">
        <w:rPr>
          <w:rFonts w:ascii="Book Antiqua" w:hAnsi="Book Antiqua" w:cs="Times New Roman"/>
          <w:sz w:val="24"/>
          <w:szCs w:val="24"/>
        </w:rPr>
        <w:t>t</w:t>
      </w:r>
      <w:r w:rsidR="002824BC" w:rsidRPr="00D52012">
        <w:rPr>
          <w:rFonts w:ascii="Book Antiqua" w:hAnsi="Book Antiqua" w:cs="Times New Roman"/>
          <w:sz w:val="24"/>
          <w:szCs w:val="24"/>
        </w:rPr>
        <w:t xml:space="preserve">he first operation (2007); B: </w:t>
      </w:r>
      <w:r w:rsidR="006A1849">
        <w:rPr>
          <w:rFonts w:ascii="Book Antiqua" w:hAnsi="Book Antiqua" w:cs="Times New Roman"/>
          <w:sz w:val="24"/>
          <w:szCs w:val="24"/>
        </w:rPr>
        <w:t>Three</w:t>
      </w:r>
      <w:r w:rsidR="006A1849" w:rsidRPr="00D52012">
        <w:rPr>
          <w:rFonts w:ascii="Book Antiqua" w:hAnsi="Book Antiqua" w:cs="Times New Roman"/>
          <w:sz w:val="24"/>
          <w:szCs w:val="24"/>
        </w:rPr>
        <w:t xml:space="preserve"> </w:t>
      </w:r>
      <w:r w:rsidR="002824BC" w:rsidRPr="00D52012">
        <w:rPr>
          <w:rFonts w:ascii="Book Antiqua" w:hAnsi="Book Antiqua" w:cs="Times New Roman"/>
          <w:sz w:val="24"/>
          <w:szCs w:val="24"/>
        </w:rPr>
        <w:t xml:space="preserve">years later; C: </w:t>
      </w:r>
      <w:r w:rsidR="002824BC" w:rsidRPr="00023D94">
        <w:rPr>
          <w:rFonts w:ascii="Book Antiqua" w:hAnsi="Book Antiqua" w:cs="Times New Roman"/>
          <w:sz w:val="24"/>
          <w:szCs w:val="24"/>
          <w:highlight w:val="yellow"/>
        </w:rPr>
        <w:t>4.4</w:t>
      </w:r>
      <w:r w:rsidR="002824BC" w:rsidRPr="00D52012">
        <w:rPr>
          <w:rFonts w:ascii="Book Antiqua" w:hAnsi="Book Antiqua" w:cs="Times New Roman"/>
          <w:sz w:val="24"/>
          <w:szCs w:val="24"/>
        </w:rPr>
        <w:t xml:space="preserve"> years later; D: 5.8 years later; E: 7 years later; F: 10 years later</w:t>
      </w:r>
      <w:r w:rsidR="00B326B7" w:rsidRPr="00D52012">
        <w:rPr>
          <w:rFonts w:ascii="Book Antiqua" w:hAnsi="Book Antiqua" w:cs="Times New Roman"/>
          <w:sz w:val="24"/>
          <w:szCs w:val="24"/>
        </w:rPr>
        <w:t>.</w:t>
      </w:r>
    </w:p>
    <w:p w14:paraId="7658AF5F" w14:textId="77777777" w:rsidR="004D79D7" w:rsidRPr="00D52012" w:rsidRDefault="004D79D7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54523D3A" wp14:editId="7203AA77">
            <wp:extent cx="4372578" cy="3581400"/>
            <wp:effectExtent l="0" t="0" r="9525" b="0"/>
            <wp:docPr id="6" name="图片 6" descr="D:\个人事务\大泡型肺癌\投\投WJCC\修回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事务\大泡型肺癌\投\投WJCC\修回\Figure 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71" cy="35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D123" w14:textId="0EFDF8BD" w:rsidR="004D79D7" w:rsidRPr="00D52012" w:rsidRDefault="004D79D7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>F</w:t>
      </w:r>
      <w:r w:rsidR="00B326B7" w:rsidRPr="00D52012">
        <w:rPr>
          <w:rFonts w:ascii="Book Antiqua" w:hAnsi="Book Antiqua" w:cs="Times New Roman"/>
          <w:b/>
          <w:sz w:val="24"/>
          <w:szCs w:val="24"/>
        </w:rPr>
        <w:t>igure 3</w:t>
      </w:r>
      <w:r w:rsidR="00902F3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56353">
        <w:rPr>
          <w:rFonts w:ascii="Book Antiqua" w:hAnsi="Book Antiqua" w:cs="Times New Roman" w:hint="eastAsia"/>
          <w:b/>
          <w:sz w:val="24"/>
          <w:szCs w:val="24"/>
        </w:rPr>
        <w:t>S</w:t>
      </w:r>
      <w:r w:rsidR="00DF7F9B">
        <w:rPr>
          <w:rFonts w:ascii="Book Antiqua" w:hAnsi="Book Antiqua" w:cs="Times New Roman"/>
          <w:b/>
          <w:sz w:val="24"/>
          <w:szCs w:val="24"/>
        </w:rPr>
        <w:t xml:space="preserve">urgical </w:t>
      </w:r>
      <w:proofErr w:type="gramStart"/>
      <w:r w:rsidRPr="00D52012">
        <w:rPr>
          <w:rFonts w:ascii="Book Antiqua" w:hAnsi="Book Antiqua" w:cs="Times New Roman"/>
          <w:b/>
          <w:sz w:val="24"/>
          <w:szCs w:val="24"/>
        </w:rPr>
        <w:t>specimen</w:t>
      </w:r>
      <w:proofErr w:type="gramEnd"/>
      <w:r w:rsidRPr="00D52012">
        <w:rPr>
          <w:rFonts w:ascii="Book Antiqua" w:hAnsi="Book Antiqua" w:cs="Times New Roman"/>
          <w:b/>
          <w:sz w:val="24"/>
          <w:szCs w:val="24"/>
        </w:rPr>
        <w:t xml:space="preserve"> showing a thick-wall</w:t>
      </w:r>
      <w:r w:rsidR="00DF7F9B">
        <w:rPr>
          <w:rFonts w:ascii="Book Antiqua" w:hAnsi="Book Antiqua" w:cs="Times New Roman"/>
          <w:b/>
          <w:sz w:val="24"/>
          <w:szCs w:val="24"/>
        </w:rPr>
        <w:t>ed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cavity (arrow) with a malignant appearance in the surrounding tissue.</w:t>
      </w:r>
    </w:p>
    <w:p w14:paraId="75000ED8" w14:textId="77777777" w:rsidR="004D79D7" w:rsidRPr="006A1849" w:rsidRDefault="006A1849" w:rsidP="006A1849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1E465A39" w14:textId="77777777" w:rsidR="00911FF5" w:rsidRPr="00D52012" w:rsidRDefault="00911FF5" w:rsidP="00D520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52012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1AF939D" wp14:editId="17BEB598">
            <wp:extent cx="3977907" cy="3017189"/>
            <wp:effectExtent l="0" t="0" r="3810" b="0"/>
            <wp:docPr id="5" name="图片 5" descr="C:\Users\孟\Desktop\大泡型肺癌\花和平\花和平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孟\Desktop\大泡型肺癌\花和平\花和平\Figure 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56" cy="30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09F6" w14:textId="4E97453A" w:rsidR="00911FF5" w:rsidRPr="00D52012" w:rsidRDefault="00911FF5" w:rsidP="00D5201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52012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8C1464" w:rsidRPr="00D52012">
        <w:rPr>
          <w:rFonts w:ascii="Book Antiqua" w:hAnsi="Book Antiqua" w:cs="Times New Roman"/>
          <w:b/>
          <w:sz w:val="24"/>
          <w:szCs w:val="24"/>
        </w:rPr>
        <w:t>4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Histologic image (hematoxylin and eosin stain, </w:t>
      </w:r>
      <w:r w:rsidR="006A1849">
        <w:rPr>
          <w:rFonts w:ascii="Book Antiqua" w:hAnsi="Book Antiqua" w:cs="Times New Roman"/>
          <w:b/>
          <w:sz w:val="24"/>
          <w:szCs w:val="24"/>
        </w:rPr>
        <w:t>×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2) demonstrat</w:t>
      </w:r>
      <w:r w:rsidR="00DF7F9B">
        <w:rPr>
          <w:rFonts w:ascii="Book Antiqua" w:hAnsi="Book Antiqua" w:cs="Times New Roman"/>
          <w:b/>
          <w:sz w:val="24"/>
          <w:szCs w:val="24"/>
        </w:rPr>
        <w:t>ing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a part of </w:t>
      </w:r>
      <w:r w:rsidR="000020D6">
        <w:rPr>
          <w:rFonts w:ascii="Book Antiqua" w:hAnsi="Book Antiqua" w:cs="Times New Roman"/>
          <w:b/>
          <w:sz w:val="24"/>
          <w:szCs w:val="24"/>
        </w:rPr>
        <w:t>the</w:t>
      </w:r>
      <w:r w:rsidRPr="00D52012">
        <w:rPr>
          <w:rFonts w:ascii="Book Antiqua" w:hAnsi="Book Antiqua" w:cs="Times New Roman"/>
          <w:b/>
          <w:sz w:val="24"/>
          <w:szCs w:val="24"/>
        </w:rPr>
        <w:t xml:space="preserve"> bulla (asterisk) and lepidic growth of adenocarcinoma (arrows).</w:t>
      </w:r>
    </w:p>
    <w:sectPr w:rsidR="00911FF5" w:rsidRPr="00D52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D1D02" w14:textId="77777777" w:rsidR="00426DC3" w:rsidRDefault="00426DC3" w:rsidP="007831ED">
      <w:r>
        <w:separator/>
      </w:r>
    </w:p>
  </w:endnote>
  <w:endnote w:type="continuationSeparator" w:id="0">
    <w:p w14:paraId="79E084D9" w14:textId="77777777" w:rsidR="00426DC3" w:rsidRDefault="00426DC3" w:rsidP="00783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3+SimSu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E4DF9" w14:textId="77777777" w:rsidR="00426DC3" w:rsidRDefault="00426DC3" w:rsidP="007831ED">
      <w:r>
        <w:separator/>
      </w:r>
    </w:p>
  </w:footnote>
  <w:footnote w:type="continuationSeparator" w:id="0">
    <w:p w14:paraId="376FDEB8" w14:textId="77777777" w:rsidR="00426DC3" w:rsidRDefault="00426DC3" w:rsidP="00783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12FD"/>
    <w:multiLevelType w:val="hybridMultilevel"/>
    <w:tmpl w:val="47561312"/>
    <w:lvl w:ilvl="0" w:tplc="CBE22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FE3501"/>
    <w:multiLevelType w:val="hybridMultilevel"/>
    <w:tmpl w:val="E1EE220C"/>
    <w:lvl w:ilvl="0" w:tplc="BCD830A8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6C"/>
    <w:rsid w:val="000020D6"/>
    <w:rsid w:val="00006338"/>
    <w:rsid w:val="00013C34"/>
    <w:rsid w:val="00023D94"/>
    <w:rsid w:val="00064087"/>
    <w:rsid w:val="00075912"/>
    <w:rsid w:val="00076FD4"/>
    <w:rsid w:val="00096818"/>
    <w:rsid w:val="000C0F30"/>
    <w:rsid w:val="001078EB"/>
    <w:rsid w:val="0011168C"/>
    <w:rsid w:val="00112ED7"/>
    <w:rsid w:val="00126515"/>
    <w:rsid w:val="001321B6"/>
    <w:rsid w:val="00145FA0"/>
    <w:rsid w:val="00157493"/>
    <w:rsid w:val="00157A71"/>
    <w:rsid w:val="001710C6"/>
    <w:rsid w:val="00173032"/>
    <w:rsid w:val="00175730"/>
    <w:rsid w:val="001B4D1D"/>
    <w:rsid w:val="001D645F"/>
    <w:rsid w:val="002132E7"/>
    <w:rsid w:val="002141D4"/>
    <w:rsid w:val="00220DE8"/>
    <w:rsid w:val="00225E99"/>
    <w:rsid w:val="00247216"/>
    <w:rsid w:val="00257DBC"/>
    <w:rsid w:val="00281F49"/>
    <w:rsid w:val="002824BC"/>
    <w:rsid w:val="00296807"/>
    <w:rsid w:val="002B4C1C"/>
    <w:rsid w:val="002D4CFB"/>
    <w:rsid w:val="002D4F0C"/>
    <w:rsid w:val="003006D4"/>
    <w:rsid w:val="003305DE"/>
    <w:rsid w:val="00330A34"/>
    <w:rsid w:val="0035750A"/>
    <w:rsid w:val="00364CFB"/>
    <w:rsid w:val="0036502C"/>
    <w:rsid w:val="003B5B1C"/>
    <w:rsid w:val="003B7DC7"/>
    <w:rsid w:val="003C29DE"/>
    <w:rsid w:val="004072F7"/>
    <w:rsid w:val="00414E5B"/>
    <w:rsid w:val="00414EB3"/>
    <w:rsid w:val="00426DC3"/>
    <w:rsid w:val="0044345D"/>
    <w:rsid w:val="00450B55"/>
    <w:rsid w:val="0045186C"/>
    <w:rsid w:val="00457EAE"/>
    <w:rsid w:val="00472542"/>
    <w:rsid w:val="00481E0A"/>
    <w:rsid w:val="00496C93"/>
    <w:rsid w:val="004D79D7"/>
    <w:rsid w:val="005068C5"/>
    <w:rsid w:val="00524FC9"/>
    <w:rsid w:val="00532C65"/>
    <w:rsid w:val="00537997"/>
    <w:rsid w:val="005715C4"/>
    <w:rsid w:val="00572C6D"/>
    <w:rsid w:val="00576223"/>
    <w:rsid w:val="005D353A"/>
    <w:rsid w:val="005E0BE3"/>
    <w:rsid w:val="005F082C"/>
    <w:rsid w:val="005F2F20"/>
    <w:rsid w:val="005F3527"/>
    <w:rsid w:val="00622B96"/>
    <w:rsid w:val="00623D2D"/>
    <w:rsid w:val="00627CA9"/>
    <w:rsid w:val="00637684"/>
    <w:rsid w:val="0066453A"/>
    <w:rsid w:val="006660B1"/>
    <w:rsid w:val="006758E7"/>
    <w:rsid w:val="00681283"/>
    <w:rsid w:val="00683174"/>
    <w:rsid w:val="00692DE0"/>
    <w:rsid w:val="00694BBA"/>
    <w:rsid w:val="006A1849"/>
    <w:rsid w:val="006A67A9"/>
    <w:rsid w:val="006A6F1D"/>
    <w:rsid w:val="006B2B79"/>
    <w:rsid w:val="006B7362"/>
    <w:rsid w:val="006D2F3B"/>
    <w:rsid w:val="006F64E6"/>
    <w:rsid w:val="00700312"/>
    <w:rsid w:val="00713E22"/>
    <w:rsid w:val="0071631E"/>
    <w:rsid w:val="00726EE4"/>
    <w:rsid w:val="007517D1"/>
    <w:rsid w:val="0076407A"/>
    <w:rsid w:val="0076486D"/>
    <w:rsid w:val="00766B02"/>
    <w:rsid w:val="00767D95"/>
    <w:rsid w:val="007754D8"/>
    <w:rsid w:val="00776D60"/>
    <w:rsid w:val="00780687"/>
    <w:rsid w:val="007831ED"/>
    <w:rsid w:val="007A5512"/>
    <w:rsid w:val="007C170D"/>
    <w:rsid w:val="007D04B7"/>
    <w:rsid w:val="007D4A5C"/>
    <w:rsid w:val="007F096E"/>
    <w:rsid w:val="007F70A7"/>
    <w:rsid w:val="00825C67"/>
    <w:rsid w:val="00833E89"/>
    <w:rsid w:val="008368DA"/>
    <w:rsid w:val="00853032"/>
    <w:rsid w:val="00862E31"/>
    <w:rsid w:val="00863B73"/>
    <w:rsid w:val="008816C4"/>
    <w:rsid w:val="00883B57"/>
    <w:rsid w:val="008A26B3"/>
    <w:rsid w:val="008C1464"/>
    <w:rsid w:val="008C31D1"/>
    <w:rsid w:val="008C50A4"/>
    <w:rsid w:val="008F1F37"/>
    <w:rsid w:val="008F33F6"/>
    <w:rsid w:val="008F3BAB"/>
    <w:rsid w:val="008F749F"/>
    <w:rsid w:val="00902F3B"/>
    <w:rsid w:val="00911FF5"/>
    <w:rsid w:val="00917AFF"/>
    <w:rsid w:val="00927839"/>
    <w:rsid w:val="00950B92"/>
    <w:rsid w:val="009526B4"/>
    <w:rsid w:val="009546DE"/>
    <w:rsid w:val="00954CC9"/>
    <w:rsid w:val="009666BE"/>
    <w:rsid w:val="00975D74"/>
    <w:rsid w:val="00997A0A"/>
    <w:rsid w:val="009B7D24"/>
    <w:rsid w:val="009C5D97"/>
    <w:rsid w:val="009C7C24"/>
    <w:rsid w:val="009E1367"/>
    <w:rsid w:val="009E633F"/>
    <w:rsid w:val="00A06A7A"/>
    <w:rsid w:val="00A27035"/>
    <w:rsid w:val="00A326F7"/>
    <w:rsid w:val="00A40B30"/>
    <w:rsid w:val="00A60B25"/>
    <w:rsid w:val="00A6636A"/>
    <w:rsid w:val="00A7016B"/>
    <w:rsid w:val="00AA23F6"/>
    <w:rsid w:val="00AA7B53"/>
    <w:rsid w:val="00AB68F0"/>
    <w:rsid w:val="00AC74B5"/>
    <w:rsid w:val="00AF1DE3"/>
    <w:rsid w:val="00B013CF"/>
    <w:rsid w:val="00B21D31"/>
    <w:rsid w:val="00B326B7"/>
    <w:rsid w:val="00B34EFC"/>
    <w:rsid w:val="00B40C06"/>
    <w:rsid w:val="00B620DF"/>
    <w:rsid w:val="00B73ADB"/>
    <w:rsid w:val="00B77306"/>
    <w:rsid w:val="00B82DDA"/>
    <w:rsid w:val="00B976F7"/>
    <w:rsid w:val="00BB6D79"/>
    <w:rsid w:val="00BC3A75"/>
    <w:rsid w:val="00BC6CC9"/>
    <w:rsid w:val="00BD010B"/>
    <w:rsid w:val="00BF0667"/>
    <w:rsid w:val="00C0274E"/>
    <w:rsid w:val="00C07918"/>
    <w:rsid w:val="00C14238"/>
    <w:rsid w:val="00C456A5"/>
    <w:rsid w:val="00C471D0"/>
    <w:rsid w:val="00C5751A"/>
    <w:rsid w:val="00C82B20"/>
    <w:rsid w:val="00C94F43"/>
    <w:rsid w:val="00CA1D18"/>
    <w:rsid w:val="00CC345F"/>
    <w:rsid w:val="00CF200A"/>
    <w:rsid w:val="00D01830"/>
    <w:rsid w:val="00D263FA"/>
    <w:rsid w:val="00D34F71"/>
    <w:rsid w:val="00D52012"/>
    <w:rsid w:val="00D56353"/>
    <w:rsid w:val="00D56B23"/>
    <w:rsid w:val="00D944E5"/>
    <w:rsid w:val="00DB1F26"/>
    <w:rsid w:val="00DE765E"/>
    <w:rsid w:val="00DF23A6"/>
    <w:rsid w:val="00DF2BD2"/>
    <w:rsid w:val="00DF2DC0"/>
    <w:rsid w:val="00DF7F9B"/>
    <w:rsid w:val="00E017D8"/>
    <w:rsid w:val="00E151BD"/>
    <w:rsid w:val="00E5021D"/>
    <w:rsid w:val="00E525BC"/>
    <w:rsid w:val="00E74D60"/>
    <w:rsid w:val="00E754BA"/>
    <w:rsid w:val="00E80AEE"/>
    <w:rsid w:val="00E97A0E"/>
    <w:rsid w:val="00EC5E19"/>
    <w:rsid w:val="00EC6A22"/>
    <w:rsid w:val="00F05414"/>
    <w:rsid w:val="00F06B0C"/>
    <w:rsid w:val="00F07FE2"/>
    <w:rsid w:val="00F22DD1"/>
    <w:rsid w:val="00F40012"/>
    <w:rsid w:val="00F401C9"/>
    <w:rsid w:val="00F50B97"/>
    <w:rsid w:val="00F719CE"/>
    <w:rsid w:val="00F72E63"/>
    <w:rsid w:val="00F904F3"/>
    <w:rsid w:val="00F922E5"/>
    <w:rsid w:val="00FB298A"/>
    <w:rsid w:val="00FB565B"/>
    <w:rsid w:val="00FD206B"/>
    <w:rsid w:val="00FD330E"/>
    <w:rsid w:val="00FE0733"/>
    <w:rsid w:val="00FE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B9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31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31ED"/>
    <w:rPr>
      <w:sz w:val="18"/>
      <w:szCs w:val="18"/>
    </w:rPr>
  </w:style>
  <w:style w:type="character" w:customStyle="1" w:styleId="fontstyle01">
    <w:name w:val="fontstyle01"/>
    <w:basedOn w:val="a0"/>
    <w:rsid w:val="00BB6D79"/>
    <w:rPr>
      <w:rFonts w:ascii="B3+SimSun" w:hAnsi="B3+SimSun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BB6D7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376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7684"/>
    <w:rPr>
      <w:sz w:val="18"/>
      <w:szCs w:val="18"/>
    </w:rPr>
  </w:style>
  <w:style w:type="character" w:styleId="a7">
    <w:name w:val="Hyperlink"/>
    <w:basedOn w:val="a0"/>
    <w:uiPriority w:val="99"/>
    <w:unhideWhenUsed/>
    <w:rsid w:val="00F401C9"/>
    <w:rPr>
      <w:color w:val="0563C1" w:themeColor="hyperlink"/>
      <w:u w:val="single"/>
    </w:rPr>
  </w:style>
  <w:style w:type="paragraph" w:customStyle="1" w:styleId="Normal1">
    <w:name w:val="Normal1"/>
    <w:rsid w:val="004072F7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character" w:customStyle="1" w:styleId="normaltextrun">
    <w:name w:val="normaltextrun"/>
    <w:basedOn w:val="a0"/>
    <w:rsid w:val="00975D74"/>
  </w:style>
  <w:style w:type="paragraph" w:customStyle="1" w:styleId="paragraph">
    <w:name w:val="paragraph"/>
    <w:basedOn w:val="a"/>
    <w:rsid w:val="00975D7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8">
    <w:name w:val="Plain Text"/>
    <w:basedOn w:val="a"/>
    <w:link w:val="Char2"/>
    <w:rsid w:val="00726EE4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rsid w:val="00726EE4"/>
    <w:rPr>
      <w:rFonts w:ascii="宋体" w:eastAsia="宋体" w:hAnsi="Courier New" w:cs="Courier New"/>
      <w:szCs w:val="21"/>
    </w:rPr>
  </w:style>
  <w:style w:type="character" w:styleId="a9">
    <w:name w:val="annotation reference"/>
    <w:basedOn w:val="a0"/>
    <w:uiPriority w:val="99"/>
    <w:semiHidden/>
    <w:unhideWhenUsed/>
    <w:rsid w:val="00EC6A22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EC6A22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EC6A22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EC6A22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EC6A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31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31ED"/>
    <w:rPr>
      <w:sz w:val="18"/>
      <w:szCs w:val="18"/>
    </w:rPr>
  </w:style>
  <w:style w:type="character" w:customStyle="1" w:styleId="fontstyle01">
    <w:name w:val="fontstyle01"/>
    <w:basedOn w:val="a0"/>
    <w:rsid w:val="00BB6D79"/>
    <w:rPr>
      <w:rFonts w:ascii="B3+SimSun" w:hAnsi="B3+SimSun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BB6D7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376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7684"/>
    <w:rPr>
      <w:sz w:val="18"/>
      <w:szCs w:val="18"/>
    </w:rPr>
  </w:style>
  <w:style w:type="character" w:styleId="a7">
    <w:name w:val="Hyperlink"/>
    <w:basedOn w:val="a0"/>
    <w:uiPriority w:val="99"/>
    <w:unhideWhenUsed/>
    <w:rsid w:val="00F401C9"/>
    <w:rPr>
      <w:color w:val="0563C1" w:themeColor="hyperlink"/>
      <w:u w:val="single"/>
    </w:rPr>
  </w:style>
  <w:style w:type="paragraph" w:customStyle="1" w:styleId="Normal1">
    <w:name w:val="Normal1"/>
    <w:rsid w:val="004072F7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character" w:customStyle="1" w:styleId="normaltextrun">
    <w:name w:val="normaltextrun"/>
    <w:basedOn w:val="a0"/>
    <w:rsid w:val="00975D74"/>
  </w:style>
  <w:style w:type="paragraph" w:customStyle="1" w:styleId="paragraph">
    <w:name w:val="paragraph"/>
    <w:basedOn w:val="a"/>
    <w:rsid w:val="00975D7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8">
    <w:name w:val="Plain Text"/>
    <w:basedOn w:val="a"/>
    <w:link w:val="Char2"/>
    <w:rsid w:val="00726EE4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rsid w:val="00726EE4"/>
    <w:rPr>
      <w:rFonts w:ascii="宋体" w:eastAsia="宋体" w:hAnsi="Courier New" w:cs="Courier New"/>
      <w:szCs w:val="21"/>
    </w:rPr>
  </w:style>
  <w:style w:type="character" w:styleId="a9">
    <w:name w:val="annotation reference"/>
    <w:basedOn w:val="a0"/>
    <w:uiPriority w:val="99"/>
    <w:semiHidden/>
    <w:unhideWhenUsed/>
    <w:rsid w:val="00EC6A22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EC6A22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EC6A22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EC6A22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EC6A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7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13651217347@163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92CF9-3FE8-4BF8-86D8-4E7F7393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2023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</dc:creator>
  <cp:lastModifiedBy>Jin-Lei Wang</cp:lastModifiedBy>
  <cp:revision>13</cp:revision>
  <dcterms:created xsi:type="dcterms:W3CDTF">2020-05-12T00:49:00Z</dcterms:created>
  <dcterms:modified xsi:type="dcterms:W3CDTF">2020-05-18T08:07:00Z</dcterms:modified>
</cp:coreProperties>
</file>