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C2" w:rsidRPr="00F454C2" w:rsidRDefault="00F454C2" w:rsidP="00F454C2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sz w:val="24"/>
          <w:szCs w:val="24"/>
        </w:rPr>
      </w:pPr>
      <w:bookmarkStart w:id="0" w:name="_Hlk33636598"/>
      <w:r w:rsidRPr="00F454C2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bookmarkStart w:id="1" w:name="OLE_LINK718"/>
      <w:bookmarkStart w:id="2" w:name="OLE_LINK719"/>
      <w:bookmarkStart w:id="3" w:name="OLE_LINK645"/>
      <w:bookmarkStart w:id="4" w:name="OLE_LINK661"/>
      <w:bookmarkStart w:id="5" w:name="OLE_LINK696"/>
      <w:bookmarkStart w:id="6" w:name="OLE_LINK1068"/>
      <w:bookmarkStart w:id="7" w:name="OLE_LINK335"/>
      <w:r w:rsidRPr="00F454C2">
        <w:rPr>
          <w:rFonts w:ascii="Book Antiqua" w:eastAsia="Times New Roman" w:hAnsi="Book Antiqua" w:cs="宋体"/>
          <w:i/>
          <w:sz w:val="24"/>
          <w:szCs w:val="24"/>
        </w:rPr>
        <w:t xml:space="preserve">World Journal of </w:t>
      </w:r>
      <w:bookmarkEnd w:id="1"/>
      <w:bookmarkEnd w:id="2"/>
      <w:bookmarkEnd w:id="3"/>
      <w:bookmarkEnd w:id="4"/>
      <w:bookmarkEnd w:id="5"/>
      <w:bookmarkEnd w:id="6"/>
      <w:bookmarkEnd w:id="7"/>
      <w:r w:rsidRPr="00F454C2">
        <w:rPr>
          <w:rFonts w:ascii="Book Antiqua" w:eastAsia="Times New Roman" w:hAnsi="Book Antiqua" w:cs="宋体"/>
          <w:i/>
          <w:sz w:val="24"/>
          <w:szCs w:val="24"/>
        </w:rPr>
        <w:t>Clinical Cases</w:t>
      </w:r>
    </w:p>
    <w:p w:rsidR="00F454C2" w:rsidRPr="00F454C2" w:rsidRDefault="00F454C2" w:rsidP="00F454C2">
      <w:pPr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  <w:lang w:val="en-GB"/>
        </w:rPr>
      </w:pPr>
      <w:bookmarkStart w:id="8" w:name="_Hlk37654466"/>
      <w:r w:rsidRPr="00F454C2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F454C2">
        <w:rPr>
          <w:rFonts w:ascii="Book Antiqua" w:hAnsi="Book Antiqua" w:cs="Arial"/>
          <w:b/>
          <w:sz w:val="24"/>
          <w:szCs w:val="24"/>
          <w:lang w:val="en"/>
        </w:rPr>
        <w:t xml:space="preserve">: </w:t>
      </w:r>
      <w:r w:rsidRPr="00F454C2">
        <w:rPr>
          <w:rFonts w:ascii="Book Antiqua" w:hAnsi="Book Antiqua" w:cs="Arial"/>
          <w:bCs/>
          <w:sz w:val="24"/>
          <w:szCs w:val="24"/>
          <w:lang w:val="en"/>
        </w:rPr>
        <w:t>5</w:t>
      </w:r>
      <w:r>
        <w:rPr>
          <w:rFonts w:ascii="Book Antiqua" w:hAnsi="Book Antiqua" w:cs="Arial"/>
          <w:bCs/>
          <w:sz w:val="24"/>
          <w:szCs w:val="24"/>
          <w:lang w:val="en"/>
        </w:rPr>
        <w:t>4209</w:t>
      </w:r>
    </w:p>
    <w:bookmarkEnd w:id="8"/>
    <w:p w:rsidR="00F454C2" w:rsidRDefault="00F454C2" w:rsidP="00F454C2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  <w:szCs w:val="24"/>
        </w:rPr>
      </w:pPr>
      <w:r w:rsidRPr="00F454C2">
        <w:rPr>
          <w:rFonts w:ascii="Book Antiqua" w:hAnsi="Book Antiqua"/>
          <w:b/>
          <w:sz w:val="24"/>
          <w:szCs w:val="24"/>
        </w:rPr>
        <w:t xml:space="preserve">Manuscript Type: </w:t>
      </w:r>
      <w:r w:rsidRPr="00F454C2">
        <w:rPr>
          <w:rFonts w:ascii="Book Antiqua" w:eastAsia="等线" w:hAnsi="Book Antiqua" w:cs="Arial"/>
          <w:sz w:val="24"/>
          <w:szCs w:val="24"/>
        </w:rPr>
        <w:t>LETTER TO THE EDITOR</w:t>
      </w:r>
    </w:p>
    <w:p w:rsidR="00F454C2" w:rsidRPr="00F454C2" w:rsidRDefault="00F454C2" w:rsidP="00F454C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bookmarkEnd w:id="0"/>
    <w:p w:rsidR="0091728A" w:rsidRDefault="00BD7186" w:rsidP="00AE1F0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AE1F06">
        <w:rPr>
          <w:rFonts w:ascii="Book Antiqua" w:hAnsi="Book Antiqua"/>
          <w:b/>
          <w:sz w:val="24"/>
          <w:szCs w:val="24"/>
          <w:lang w:val="en-GB"/>
        </w:rPr>
        <w:t xml:space="preserve">Macrophage activation syndrome </w:t>
      </w:r>
      <w:bookmarkStart w:id="9" w:name="_Hlk39792785"/>
      <w:r w:rsidR="00864F12" w:rsidRPr="00AE1F06">
        <w:rPr>
          <w:rFonts w:ascii="Book Antiqua" w:hAnsi="Book Antiqua"/>
          <w:b/>
          <w:sz w:val="24"/>
          <w:szCs w:val="24"/>
          <w:lang w:val="en-GB"/>
        </w:rPr>
        <w:t>as</w:t>
      </w:r>
      <w:r w:rsidR="00AD1D3C" w:rsidRPr="00AE1F06">
        <w:rPr>
          <w:rFonts w:ascii="Book Antiqua" w:hAnsi="Book Antiqua"/>
          <w:b/>
          <w:sz w:val="24"/>
          <w:szCs w:val="24"/>
          <w:lang w:val="en-GB"/>
        </w:rPr>
        <w:t xml:space="preserve"> an</w:t>
      </w:r>
      <w:r w:rsidR="00864F12" w:rsidRPr="00AE1F06">
        <w:rPr>
          <w:rFonts w:ascii="Book Antiqua" w:hAnsi="Book Antiqua"/>
          <w:b/>
          <w:sz w:val="24"/>
          <w:szCs w:val="24"/>
          <w:lang w:val="en-GB"/>
        </w:rPr>
        <w:t xml:space="preserve"> i</w:t>
      </w:r>
      <w:r w:rsidRPr="00AE1F06">
        <w:rPr>
          <w:rFonts w:ascii="Book Antiqua" w:hAnsi="Book Antiqua"/>
          <w:b/>
          <w:sz w:val="24"/>
          <w:szCs w:val="24"/>
          <w:lang w:val="en-GB"/>
        </w:rPr>
        <w:t xml:space="preserve">nitial presentation </w:t>
      </w:r>
      <w:r w:rsidR="00864F12" w:rsidRPr="00AE1F06">
        <w:rPr>
          <w:rFonts w:ascii="Book Antiqua" w:hAnsi="Book Antiqua"/>
          <w:b/>
          <w:sz w:val="24"/>
          <w:szCs w:val="24"/>
          <w:lang w:val="en-GB"/>
        </w:rPr>
        <w:t xml:space="preserve">of </w:t>
      </w:r>
      <w:r w:rsidR="0091728A" w:rsidRPr="00AE1F06">
        <w:rPr>
          <w:rFonts w:ascii="Book Antiqua" w:hAnsi="Book Antiqua"/>
          <w:b/>
          <w:sz w:val="24"/>
          <w:szCs w:val="24"/>
          <w:lang w:val="en-GB"/>
        </w:rPr>
        <w:t>systemic lupus erythematosus</w:t>
      </w:r>
      <w:bookmarkEnd w:id="9"/>
    </w:p>
    <w:p w:rsidR="00F454C2" w:rsidRPr="00AE1F06" w:rsidRDefault="00F454C2" w:rsidP="00AE1F0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p w:rsidR="00F454C2" w:rsidRDefault="00F454C2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014416">
        <w:rPr>
          <w:rFonts w:ascii="Book Antiqua" w:hAnsi="Book Antiqua"/>
          <w:b/>
          <w:sz w:val="24"/>
          <w:szCs w:val="24"/>
          <w:lang w:val="en-GB"/>
        </w:rPr>
        <w:t>Shi</w:t>
      </w:r>
      <w:r w:rsidRPr="00014416">
        <w:rPr>
          <w:rFonts w:ascii="Book Antiqua" w:hAnsi="Book Antiqua" w:hint="eastAsia"/>
          <w:b/>
          <w:sz w:val="24"/>
          <w:szCs w:val="24"/>
          <w:lang w:val="en-GB"/>
        </w:rPr>
        <w:t xml:space="preserve"> </w:t>
      </w:r>
      <w:r w:rsidRPr="00014416">
        <w:rPr>
          <w:rFonts w:ascii="Book Antiqua" w:hAnsi="Book Antiqua"/>
          <w:b/>
          <w:sz w:val="24"/>
          <w:szCs w:val="24"/>
          <w:lang w:val="en-GB"/>
        </w:rPr>
        <w:t xml:space="preserve">LJ </w:t>
      </w:r>
      <w:r w:rsidRPr="00014416">
        <w:rPr>
          <w:rFonts w:ascii="Book Antiqua" w:hAnsi="Book Antiqua"/>
          <w:b/>
          <w:i/>
          <w:iCs/>
          <w:sz w:val="24"/>
          <w:szCs w:val="24"/>
          <w:lang w:val="en-GB"/>
        </w:rPr>
        <w:t>et al.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 w:hint="eastAsia"/>
          <w:sz w:val="24"/>
          <w:szCs w:val="24"/>
          <w:lang w:val="en-GB"/>
        </w:rPr>
        <w:t>M</w:t>
      </w:r>
      <w:r>
        <w:rPr>
          <w:rFonts w:ascii="Book Antiqua" w:hAnsi="Book Antiqua"/>
          <w:sz w:val="24"/>
          <w:szCs w:val="24"/>
          <w:lang w:val="en-GB"/>
        </w:rPr>
        <w:t>AS</w:t>
      </w:r>
      <w:r w:rsidRPr="00F454C2">
        <w:t xml:space="preserve"> </w:t>
      </w:r>
      <w:r w:rsidRPr="00F454C2">
        <w:rPr>
          <w:rFonts w:ascii="Book Antiqua" w:hAnsi="Book Antiqua"/>
          <w:sz w:val="24"/>
          <w:szCs w:val="24"/>
          <w:lang w:val="en-GB"/>
        </w:rPr>
        <w:t>as initial presentation of</w:t>
      </w:r>
      <w:r>
        <w:rPr>
          <w:rFonts w:ascii="Book Antiqua" w:hAnsi="Book Antiqua"/>
          <w:sz w:val="24"/>
          <w:szCs w:val="24"/>
          <w:lang w:val="en-GB"/>
        </w:rPr>
        <w:t xml:space="preserve"> SLE</w:t>
      </w:r>
    </w:p>
    <w:p w:rsidR="00F454C2" w:rsidRDefault="00F454C2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BD7186" w:rsidRPr="00AE1F06" w:rsidRDefault="00F454C2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AE1F06">
        <w:rPr>
          <w:rFonts w:ascii="Book Antiqua" w:hAnsi="Book Antiqua"/>
          <w:sz w:val="24"/>
          <w:szCs w:val="24"/>
          <w:lang w:val="en-GB"/>
        </w:rPr>
        <w:t>Lian</w:t>
      </w:r>
      <w:r>
        <w:rPr>
          <w:rFonts w:ascii="Book Antiqua" w:hAnsi="Book Antiqua"/>
          <w:sz w:val="24"/>
          <w:szCs w:val="24"/>
          <w:lang w:val="en-GB"/>
        </w:rPr>
        <w:t>-</w:t>
      </w:r>
      <w:r w:rsidRPr="00AE1F06">
        <w:rPr>
          <w:rFonts w:ascii="Book Antiqua" w:hAnsi="Book Antiqua"/>
          <w:sz w:val="24"/>
          <w:szCs w:val="24"/>
          <w:lang w:val="en-GB"/>
        </w:rPr>
        <w:t>Jie</w:t>
      </w:r>
      <w:proofErr w:type="spellEnd"/>
      <w:r w:rsidRPr="00AE1F06">
        <w:rPr>
          <w:rFonts w:ascii="Book Antiqua" w:hAnsi="Book Antiqua"/>
          <w:sz w:val="24"/>
          <w:szCs w:val="24"/>
          <w:lang w:val="en-GB"/>
        </w:rPr>
        <w:t xml:space="preserve"> Shi, Qian </w:t>
      </w:r>
      <w:proofErr w:type="spellStart"/>
      <w:r w:rsidRPr="00AE1F06">
        <w:rPr>
          <w:rFonts w:ascii="Book Antiqua" w:hAnsi="Book Antiqua"/>
          <w:sz w:val="24"/>
          <w:szCs w:val="24"/>
          <w:lang w:val="en-GB"/>
        </w:rPr>
        <w:t>Guo</w:t>
      </w:r>
      <w:proofErr w:type="spellEnd"/>
      <w:r w:rsidRPr="00AE1F06">
        <w:rPr>
          <w:rFonts w:ascii="Book Antiqua" w:hAnsi="Book Antiqua"/>
          <w:sz w:val="24"/>
          <w:szCs w:val="24"/>
          <w:lang w:val="en-GB"/>
        </w:rPr>
        <w:t>, Sheng</w:t>
      </w:r>
      <w:r>
        <w:rPr>
          <w:rFonts w:ascii="Book Antiqua" w:hAnsi="Book Antiqua"/>
          <w:sz w:val="24"/>
          <w:szCs w:val="24"/>
          <w:lang w:val="en-GB"/>
        </w:rPr>
        <w:t>-</w:t>
      </w:r>
      <w:proofErr w:type="spellStart"/>
      <w:r w:rsidRPr="00AE1F06">
        <w:rPr>
          <w:rFonts w:ascii="Book Antiqua" w:hAnsi="Book Antiqua"/>
          <w:sz w:val="24"/>
          <w:szCs w:val="24"/>
          <w:lang w:val="en-GB"/>
        </w:rPr>
        <w:t>Guang</w:t>
      </w:r>
      <w:proofErr w:type="spellEnd"/>
      <w:r w:rsidRPr="00AE1F06">
        <w:rPr>
          <w:rFonts w:ascii="Book Antiqua" w:hAnsi="Book Antiqua"/>
          <w:sz w:val="24"/>
          <w:szCs w:val="24"/>
          <w:lang w:val="en-GB"/>
        </w:rPr>
        <w:t xml:space="preserve"> Li</w:t>
      </w:r>
    </w:p>
    <w:p w:rsidR="00BD7186" w:rsidRPr="00AE1F06" w:rsidRDefault="00BD7186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BD7186" w:rsidRPr="00AE1F06" w:rsidRDefault="00F454C2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proofErr w:type="spellStart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>Lian-Jie</w:t>
      </w:r>
      <w:proofErr w:type="spellEnd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 xml:space="preserve"> Shi, Qian </w:t>
      </w:r>
      <w:proofErr w:type="spellStart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>Guo</w:t>
      </w:r>
      <w:proofErr w:type="spellEnd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>, Sheng-</w:t>
      </w:r>
      <w:proofErr w:type="spellStart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>Guang</w:t>
      </w:r>
      <w:proofErr w:type="spellEnd"/>
      <w:r w:rsidRPr="00F454C2">
        <w:rPr>
          <w:rFonts w:ascii="Book Antiqua" w:hAnsi="Book Antiqua"/>
          <w:b/>
          <w:bCs/>
          <w:sz w:val="24"/>
          <w:szCs w:val="24"/>
          <w:lang w:val="en-GB"/>
        </w:rPr>
        <w:t xml:space="preserve"> Li,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="00BD7186" w:rsidRPr="00AE1F06">
        <w:rPr>
          <w:rFonts w:ascii="Book Antiqua" w:hAnsi="Book Antiqua"/>
          <w:sz w:val="24"/>
          <w:szCs w:val="24"/>
          <w:lang w:val="en-GB"/>
        </w:rPr>
        <w:t>Department of Rheumatology and Immunology, Peking University International Hospital, Beijing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Pr="00AE1F06">
        <w:rPr>
          <w:rFonts w:ascii="Book Antiqua" w:hAnsi="Book Antiqua"/>
          <w:sz w:val="24"/>
          <w:szCs w:val="24"/>
          <w:lang w:val="en-GB"/>
        </w:rPr>
        <w:t>102206</w:t>
      </w:r>
      <w:r w:rsidR="00BD7186" w:rsidRPr="00AE1F06">
        <w:rPr>
          <w:rFonts w:ascii="Book Antiqua" w:hAnsi="Book Antiqua"/>
          <w:sz w:val="24"/>
          <w:szCs w:val="24"/>
          <w:lang w:val="en-GB"/>
        </w:rPr>
        <w:t>, China</w:t>
      </w:r>
    </w:p>
    <w:p w:rsidR="00F454C2" w:rsidRDefault="00F454C2" w:rsidP="002B35B2">
      <w:pPr>
        <w:widowControl/>
        <w:snapToGrid w:val="0"/>
        <w:spacing w:line="360" w:lineRule="auto"/>
        <w:rPr>
          <w:rFonts w:ascii="Book Antiqua" w:hAnsi="Book Antiqua"/>
          <w:sz w:val="24"/>
          <w:szCs w:val="24"/>
          <w:vertAlign w:val="superscript"/>
          <w:lang w:val="en-GB"/>
        </w:rPr>
      </w:pPr>
      <w:bookmarkStart w:id="10" w:name="_Hlk35202152"/>
      <w:bookmarkStart w:id="11" w:name="_Hlk35119217"/>
    </w:p>
    <w:p w:rsidR="002B35B2" w:rsidRPr="002B35B2" w:rsidRDefault="002B35B2" w:rsidP="002B35B2">
      <w:pPr>
        <w:widowControl/>
        <w:snapToGrid w:val="0"/>
        <w:spacing w:line="360" w:lineRule="auto"/>
        <w:rPr>
          <w:rFonts w:ascii="Book Antiqua" w:hAnsi="Book Antiqua" w:cs="Calibri"/>
          <w:b/>
          <w:kern w:val="0"/>
          <w:sz w:val="24"/>
          <w:szCs w:val="24"/>
          <w:lang w:val="en-GB" w:eastAsia="en-US"/>
        </w:rPr>
      </w:pPr>
      <w:r w:rsidRPr="002B35B2">
        <w:rPr>
          <w:rFonts w:ascii="Book Antiqua" w:hAnsi="Book Antiqua"/>
          <w:b/>
          <w:kern w:val="0"/>
          <w:sz w:val="24"/>
          <w:szCs w:val="24"/>
          <w:lang w:val="en-GB" w:eastAsia="en-US"/>
        </w:rPr>
        <w:t>Author contributions:</w:t>
      </w:r>
      <w:bookmarkEnd w:id="10"/>
      <w:r w:rsidRPr="002B35B2">
        <w:rPr>
          <w:rFonts w:ascii="Book Antiqua" w:hAnsi="Book Antiqua"/>
          <w:b/>
          <w:kern w:val="0"/>
          <w:sz w:val="24"/>
          <w:szCs w:val="24"/>
          <w:lang w:val="en-GB"/>
        </w:rPr>
        <w:t xml:space="preserve"> </w:t>
      </w:r>
      <w:r w:rsidR="00F454C2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>Shi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LJ</w:t>
      </w:r>
      <w:r w:rsidR="00F454C2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and Guo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Q</w:t>
      </w:r>
      <w:r w:rsidR="00F454C2" w:rsidRPr="00F454C2">
        <w:rPr>
          <w:rFonts w:ascii="Book Antiqua" w:hAnsi="Book Antiqua"/>
          <w:sz w:val="24"/>
          <w:szCs w:val="24"/>
          <w:lang w:val="en-GB"/>
        </w:rPr>
        <w:t xml:space="preserve"> </w:t>
      </w:r>
      <w:r w:rsidR="00F454C2" w:rsidRPr="00AE1F06">
        <w:rPr>
          <w:rFonts w:ascii="Book Antiqua" w:hAnsi="Book Antiqua"/>
          <w:sz w:val="24"/>
          <w:szCs w:val="24"/>
          <w:lang w:val="en-GB"/>
        </w:rPr>
        <w:t>contributed equally to this work</w:t>
      </w:r>
      <w:r w:rsidR="00F454C2">
        <w:rPr>
          <w:rFonts w:ascii="Book Antiqua" w:hAnsi="Book Antiqua"/>
          <w:sz w:val="24"/>
          <w:szCs w:val="24"/>
          <w:lang w:val="en-GB"/>
        </w:rPr>
        <w:t>;</w:t>
      </w:r>
      <w:r w:rsidR="00F454C2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</w:t>
      </w:r>
      <w:r w:rsidR="00A7235F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>Shi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LJ</w:t>
      </w:r>
      <w:r w:rsidR="00A7235F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and Guo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Q</w:t>
      </w:r>
      <w:r w:rsidR="00A7235F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</w:t>
      </w:r>
      <w:r w:rsid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performed literature search and </w:t>
      </w:r>
      <w:r w:rsidR="00A7235F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>wrote the letter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>;</w:t>
      </w:r>
      <w:r w:rsidR="00A7235F" w:rsidRP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</w:t>
      </w:r>
      <w:r w:rsidR="00A7235F">
        <w:rPr>
          <w:rFonts w:ascii="Book Antiqua" w:hAnsi="Book Antiqua"/>
          <w:bCs/>
          <w:kern w:val="0"/>
          <w:sz w:val="24"/>
          <w:szCs w:val="24"/>
          <w:lang w:val="en-GB"/>
        </w:rPr>
        <w:t>Li</w:t>
      </w:r>
      <w:r w:rsidR="00F454C2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SG</w:t>
      </w:r>
      <w:r w:rsidR="00A7235F">
        <w:rPr>
          <w:rFonts w:ascii="Book Antiqua" w:hAnsi="Book Antiqua"/>
          <w:bCs/>
          <w:kern w:val="0"/>
          <w:sz w:val="24"/>
          <w:szCs w:val="24"/>
          <w:lang w:val="en-GB"/>
        </w:rPr>
        <w:t xml:space="preserve"> performed critical comments.</w:t>
      </w:r>
    </w:p>
    <w:bookmarkEnd w:id="11"/>
    <w:p w:rsidR="00FC464B" w:rsidRDefault="00FC464B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864F12" w:rsidRPr="00AE1F06" w:rsidRDefault="00864F12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FC464B">
        <w:rPr>
          <w:rFonts w:ascii="Book Antiqua" w:hAnsi="Book Antiqua"/>
          <w:b/>
          <w:bCs/>
          <w:sz w:val="24"/>
          <w:szCs w:val="24"/>
          <w:lang w:val="en-GB"/>
        </w:rPr>
        <w:t>Corresponding author: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FC464B" w:rsidRPr="00F454C2">
        <w:rPr>
          <w:rFonts w:ascii="Book Antiqua" w:hAnsi="Book Antiqua"/>
          <w:b/>
          <w:bCs/>
          <w:sz w:val="24"/>
          <w:szCs w:val="24"/>
          <w:lang w:val="en-GB"/>
        </w:rPr>
        <w:t>Sheng-</w:t>
      </w:r>
      <w:proofErr w:type="spellStart"/>
      <w:r w:rsidR="00FC464B" w:rsidRPr="00F454C2">
        <w:rPr>
          <w:rFonts w:ascii="Book Antiqua" w:hAnsi="Book Antiqua"/>
          <w:b/>
          <w:bCs/>
          <w:sz w:val="24"/>
          <w:szCs w:val="24"/>
          <w:lang w:val="en-GB"/>
        </w:rPr>
        <w:t>Guang</w:t>
      </w:r>
      <w:proofErr w:type="spellEnd"/>
      <w:r w:rsidR="00FC464B" w:rsidRPr="00F454C2">
        <w:rPr>
          <w:rFonts w:ascii="Book Antiqua" w:hAnsi="Book Antiqua"/>
          <w:b/>
          <w:bCs/>
          <w:sz w:val="24"/>
          <w:szCs w:val="24"/>
          <w:lang w:val="en-GB"/>
        </w:rPr>
        <w:t xml:space="preserve"> Li,</w:t>
      </w:r>
      <w:r w:rsidR="00FC464B" w:rsidRPr="00FC464B">
        <w:rPr>
          <w:rFonts w:ascii="Book Antiqua" w:hAnsi="Book Antiqua"/>
          <w:b/>
          <w:bCs/>
          <w:sz w:val="24"/>
          <w:szCs w:val="24"/>
          <w:lang w:val="en-GB"/>
        </w:rPr>
        <w:t xml:space="preserve"> MD, Professor,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 Department of Rheumatology and Immunology, Peking University International Hospital, </w:t>
      </w:r>
      <w:r w:rsidR="009E26CE">
        <w:rPr>
          <w:rFonts w:ascii="Book Antiqua" w:hAnsi="Book Antiqua"/>
          <w:sz w:val="24"/>
          <w:szCs w:val="24"/>
          <w:lang w:val="en-GB"/>
        </w:rPr>
        <w:t>No</w:t>
      </w:r>
      <w:r w:rsidR="009E26CE">
        <w:rPr>
          <w:rFonts w:ascii="Book Antiqua" w:hAnsi="Book Antiqua" w:hint="eastAsia"/>
          <w:sz w:val="24"/>
          <w:szCs w:val="24"/>
          <w:lang w:val="en-GB"/>
        </w:rPr>
        <w:t xml:space="preserve">. 1, </w:t>
      </w:r>
      <w:r w:rsidRPr="00AE1F06">
        <w:rPr>
          <w:rFonts w:ascii="Book Antiqua" w:hAnsi="Book Antiqua"/>
          <w:sz w:val="24"/>
          <w:szCs w:val="24"/>
          <w:lang w:val="en-GB"/>
        </w:rPr>
        <w:t>Life Park Road</w:t>
      </w:r>
      <w:r w:rsidR="009E26CE">
        <w:rPr>
          <w:rFonts w:ascii="Book Antiqua" w:hAnsi="Book Antiqua" w:hint="eastAsia"/>
          <w:sz w:val="24"/>
          <w:szCs w:val="24"/>
          <w:lang w:val="en-GB"/>
        </w:rPr>
        <w:t xml:space="preserve">, 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Life Science Park of </w:t>
      </w:r>
      <w:proofErr w:type="spellStart"/>
      <w:r w:rsidRPr="00AE1F06">
        <w:rPr>
          <w:rFonts w:ascii="Book Antiqua" w:hAnsi="Book Antiqua"/>
          <w:sz w:val="24"/>
          <w:szCs w:val="24"/>
          <w:lang w:val="en-GB"/>
        </w:rPr>
        <w:t>Zhong</w:t>
      </w:r>
      <w:r w:rsidR="000909E3">
        <w:rPr>
          <w:rFonts w:ascii="Book Antiqua" w:hAnsi="Book Antiqua"/>
          <w:sz w:val="24"/>
          <w:szCs w:val="24"/>
          <w:lang w:val="en-GB"/>
        </w:rPr>
        <w:t>g</w:t>
      </w:r>
      <w:r w:rsidRPr="00AE1F06">
        <w:rPr>
          <w:rFonts w:ascii="Book Antiqua" w:hAnsi="Book Antiqua"/>
          <w:sz w:val="24"/>
          <w:szCs w:val="24"/>
          <w:lang w:val="en-GB"/>
        </w:rPr>
        <w:t>uancun</w:t>
      </w:r>
      <w:proofErr w:type="spellEnd"/>
      <w:r w:rsidRPr="00AE1F06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AE1F06">
        <w:rPr>
          <w:rFonts w:ascii="Book Antiqua" w:hAnsi="Book Antiqua"/>
          <w:sz w:val="24"/>
          <w:szCs w:val="24"/>
          <w:lang w:val="en-GB"/>
        </w:rPr>
        <w:t>Chang</w:t>
      </w:r>
      <w:r w:rsidR="000909E3">
        <w:rPr>
          <w:rFonts w:ascii="Book Antiqua" w:hAnsi="Book Antiqua"/>
          <w:sz w:val="24"/>
          <w:szCs w:val="24"/>
          <w:lang w:val="en-GB"/>
        </w:rPr>
        <w:t>p</w:t>
      </w:r>
      <w:r w:rsidRPr="00AE1F06">
        <w:rPr>
          <w:rFonts w:ascii="Book Antiqua" w:hAnsi="Book Antiqua"/>
          <w:sz w:val="24"/>
          <w:szCs w:val="24"/>
          <w:lang w:val="en-GB"/>
        </w:rPr>
        <w:t>ing</w:t>
      </w:r>
      <w:proofErr w:type="spellEnd"/>
      <w:r w:rsidRPr="00AE1F06">
        <w:rPr>
          <w:rFonts w:ascii="Book Antiqua" w:hAnsi="Book Antiqua"/>
          <w:sz w:val="24"/>
          <w:szCs w:val="24"/>
          <w:lang w:val="en-GB"/>
        </w:rPr>
        <w:t xml:space="preserve"> District, Beijing</w:t>
      </w:r>
      <w:r w:rsidR="00FC464B">
        <w:rPr>
          <w:rFonts w:ascii="Book Antiqua" w:hAnsi="Book Antiqua"/>
          <w:sz w:val="24"/>
          <w:szCs w:val="24"/>
          <w:lang w:val="en-GB"/>
        </w:rPr>
        <w:t xml:space="preserve"> </w:t>
      </w:r>
      <w:r w:rsidR="00FC464B" w:rsidRPr="00AE1F06">
        <w:rPr>
          <w:rFonts w:ascii="Book Antiqua" w:hAnsi="Book Antiqua"/>
          <w:sz w:val="24"/>
          <w:szCs w:val="24"/>
          <w:lang w:val="en-GB"/>
        </w:rPr>
        <w:t>102206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, China. </w:t>
      </w:r>
      <w:r w:rsidR="00FC464B" w:rsidRPr="00FC464B">
        <w:rPr>
          <w:rFonts w:ascii="Book Antiqua" w:hAnsi="Book Antiqua"/>
          <w:sz w:val="24"/>
          <w:szCs w:val="24"/>
          <w:lang w:val="en-GB"/>
        </w:rPr>
        <w:t>lishengguang</w:t>
      </w:r>
      <w:r w:rsidRPr="00FC464B">
        <w:rPr>
          <w:rFonts w:ascii="Book Antiqua" w:hAnsi="Book Antiqua"/>
          <w:sz w:val="24"/>
          <w:szCs w:val="24"/>
          <w:lang w:val="en-GB"/>
        </w:rPr>
        <w:t>@pkuih.edu.cn</w:t>
      </w:r>
    </w:p>
    <w:p w:rsidR="00133F85" w:rsidRPr="00AE1F06" w:rsidRDefault="00133F85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FC464B" w:rsidRPr="00FC464B" w:rsidRDefault="00FC464B" w:rsidP="00FC464B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 w:eastAsia="en-US"/>
        </w:rPr>
      </w:pPr>
      <w:bookmarkStart w:id="12" w:name="_Hlk36734816"/>
      <w:bookmarkStart w:id="13" w:name="_Hlk28872415"/>
      <w:r w:rsidRPr="00FC464B">
        <w:rPr>
          <w:rFonts w:ascii="Book Antiqua" w:hAnsi="Book Antiqua"/>
          <w:b/>
          <w:kern w:val="0"/>
          <w:sz w:val="24"/>
          <w:szCs w:val="24"/>
          <w:lang w:val="en-GB" w:eastAsia="en-US"/>
        </w:rPr>
        <w:t>Received:</w:t>
      </w:r>
      <w:r w:rsidRPr="00FC464B">
        <w:rPr>
          <w:rFonts w:ascii="Book Antiqua" w:hAnsi="Book Antiqua" w:hint="eastAsia"/>
          <w:b/>
          <w:kern w:val="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kern w:val="0"/>
          <w:sz w:val="24"/>
          <w:szCs w:val="24"/>
          <w:lang w:val="en-GB"/>
        </w:rPr>
        <w:t>Jan</w:t>
      </w:r>
      <w:r w:rsidRPr="00FC464B">
        <w:rPr>
          <w:rFonts w:ascii="Book Antiqua" w:hAnsi="Book Antiqua"/>
          <w:kern w:val="0"/>
          <w:sz w:val="24"/>
          <w:szCs w:val="24"/>
          <w:lang w:val="en-GB"/>
        </w:rPr>
        <w:t xml:space="preserve">uary </w:t>
      </w:r>
      <w:r>
        <w:rPr>
          <w:rFonts w:ascii="Book Antiqua" w:eastAsia="等线" w:hAnsi="Book Antiqua"/>
          <w:sz w:val="24"/>
          <w:szCs w:val="24"/>
          <w:lang w:val="en-GB"/>
        </w:rPr>
        <w:t>15</w:t>
      </w:r>
      <w:r w:rsidRPr="00FC464B">
        <w:rPr>
          <w:rFonts w:ascii="Book Antiqua" w:hAnsi="Book Antiqua"/>
          <w:kern w:val="0"/>
          <w:sz w:val="24"/>
          <w:szCs w:val="24"/>
          <w:lang w:val="en-GB"/>
        </w:rPr>
        <w:t>, 2020</w:t>
      </w:r>
    </w:p>
    <w:p w:rsidR="00FC464B" w:rsidRPr="00FC464B" w:rsidRDefault="00FC464B" w:rsidP="00FC464B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 w:eastAsia="en-US"/>
        </w:rPr>
      </w:pPr>
      <w:r w:rsidRPr="00FC464B">
        <w:rPr>
          <w:rFonts w:ascii="Book Antiqua" w:hAnsi="Book Antiqua"/>
          <w:b/>
          <w:kern w:val="0"/>
          <w:sz w:val="24"/>
          <w:szCs w:val="24"/>
          <w:lang w:val="en-GB" w:eastAsia="en-US"/>
        </w:rPr>
        <w:t>Revised:</w:t>
      </w:r>
      <w:r w:rsidRPr="00FC464B">
        <w:rPr>
          <w:rFonts w:ascii="Book Antiqua" w:hAnsi="Book Antiqua" w:hint="eastAsia"/>
          <w:kern w:val="0"/>
          <w:sz w:val="24"/>
          <w:szCs w:val="24"/>
          <w:lang w:val="en-GB"/>
        </w:rPr>
        <w:t xml:space="preserve"> </w:t>
      </w:r>
      <w:r w:rsidRPr="00FC464B">
        <w:rPr>
          <w:rFonts w:ascii="Book Antiqua" w:hAnsi="Book Antiqua"/>
          <w:sz w:val="24"/>
          <w:szCs w:val="24"/>
        </w:rPr>
        <w:t>Ma</w:t>
      </w:r>
      <w:r>
        <w:rPr>
          <w:rFonts w:ascii="Book Antiqua" w:hAnsi="Book Antiqua"/>
          <w:sz w:val="24"/>
          <w:szCs w:val="24"/>
        </w:rPr>
        <w:t>y</w:t>
      </w:r>
      <w:r w:rsidRPr="00FC464B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eastAsia="等线" w:hAnsi="Book Antiqua"/>
          <w:sz w:val="24"/>
          <w:szCs w:val="24"/>
          <w:lang w:val="en-GB"/>
        </w:rPr>
        <w:t>5</w:t>
      </w:r>
      <w:r w:rsidRPr="00FC464B">
        <w:rPr>
          <w:rFonts w:ascii="Book Antiqua" w:hAnsi="Book Antiqua"/>
          <w:kern w:val="0"/>
          <w:sz w:val="24"/>
          <w:szCs w:val="24"/>
          <w:lang w:val="en-GB"/>
        </w:rPr>
        <w:t>, 2020</w:t>
      </w:r>
    </w:p>
    <w:bookmarkEnd w:id="12"/>
    <w:p w:rsidR="00FC464B" w:rsidRPr="004B5D53" w:rsidRDefault="00FC464B" w:rsidP="00FC464B">
      <w:pPr>
        <w:widowControl/>
        <w:snapToGrid w:val="0"/>
        <w:spacing w:line="360" w:lineRule="auto"/>
        <w:rPr>
          <w:rFonts w:ascii="Book Antiqua" w:hAnsi="Book Antiqua"/>
          <w:bCs/>
          <w:kern w:val="0"/>
          <w:sz w:val="24"/>
          <w:szCs w:val="24"/>
          <w:lang w:val="en-GB" w:eastAsia="en-US"/>
        </w:rPr>
      </w:pPr>
      <w:r w:rsidRPr="00FC464B">
        <w:rPr>
          <w:rFonts w:ascii="Book Antiqua" w:hAnsi="Book Antiqua"/>
          <w:b/>
          <w:kern w:val="0"/>
          <w:sz w:val="24"/>
          <w:szCs w:val="24"/>
          <w:lang w:val="en-GB" w:eastAsia="en-US"/>
        </w:rPr>
        <w:t>Accepted:</w:t>
      </w:r>
      <w:r w:rsidR="004B5D53" w:rsidRPr="004B5D53">
        <w:t xml:space="preserve"> </w:t>
      </w:r>
      <w:r w:rsidR="004B5D53" w:rsidRPr="004B5D53">
        <w:rPr>
          <w:rFonts w:ascii="Book Antiqua" w:hAnsi="Book Antiqua"/>
          <w:bCs/>
          <w:kern w:val="0"/>
          <w:sz w:val="24"/>
          <w:szCs w:val="24"/>
          <w:lang w:val="en-GB" w:eastAsia="en-US"/>
        </w:rPr>
        <w:t>May 13, 2020</w:t>
      </w:r>
      <w:r w:rsidRPr="004B5D53">
        <w:rPr>
          <w:bCs/>
          <w:kern w:val="0"/>
          <w:sz w:val="24"/>
          <w:szCs w:val="24"/>
          <w:lang w:val="el-GR" w:eastAsia="en-US"/>
        </w:rPr>
        <w:t xml:space="preserve"> </w:t>
      </w:r>
    </w:p>
    <w:p w:rsidR="00FC464B" w:rsidRPr="00FC464B" w:rsidRDefault="00FC464B" w:rsidP="00FC464B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/>
        </w:rPr>
      </w:pPr>
      <w:r w:rsidRPr="00FC464B">
        <w:rPr>
          <w:rFonts w:ascii="Book Antiqua" w:hAnsi="Book Antiqua"/>
          <w:b/>
          <w:kern w:val="0"/>
          <w:sz w:val="24"/>
          <w:szCs w:val="24"/>
          <w:lang w:val="en-GB" w:eastAsia="en-US"/>
        </w:rPr>
        <w:t xml:space="preserve">Published online: </w:t>
      </w:r>
      <w:r w:rsidR="004E08B3" w:rsidRPr="004E08B3">
        <w:rPr>
          <w:rFonts w:ascii="Book Antiqua" w:hAnsi="Book Antiqua"/>
          <w:kern w:val="0"/>
          <w:sz w:val="24"/>
          <w:szCs w:val="24"/>
          <w:lang w:val="en-GB" w:eastAsia="en-US"/>
        </w:rPr>
        <w:t>June 6, 2020</w:t>
      </w:r>
    </w:p>
    <w:p w:rsidR="00133F85" w:rsidRPr="00AE1F06" w:rsidRDefault="00133F85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bookmarkStart w:id="14" w:name="_GoBack"/>
      <w:bookmarkEnd w:id="13"/>
      <w:bookmarkEnd w:id="14"/>
    </w:p>
    <w:p w:rsidR="003A4064" w:rsidRPr="003A4064" w:rsidRDefault="00BD7186" w:rsidP="003A4064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kern w:val="0"/>
          <w:sz w:val="24"/>
          <w:szCs w:val="24"/>
          <w:lang w:eastAsia="en-US"/>
        </w:rPr>
      </w:pPr>
      <w:r w:rsidRPr="00AE1F06">
        <w:rPr>
          <w:rFonts w:ascii="Book Antiqua" w:hAnsi="Book Antiqua"/>
          <w:b/>
          <w:sz w:val="24"/>
          <w:szCs w:val="24"/>
          <w:lang w:val="en-GB"/>
        </w:rPr>
        <w:br w:type="page"/>
      </w:r>
      <w:bookmarkStart w:id="15" w:name="_Hlk35202271"/>
      <w:r w:rsidR="003A4064" w:rsidRPr="003A4064">
        <w:rPr>
          <w:rFonts w:ascii="Book Antiqua" w:hAnsi="Book Antiqua" w:cs="Calibri"/>
          <w:b/>
          <w:kern w:val="0"/>
          <w:sz w:val="24"/>
          <w:szCs w:val="24"/>
          <w:lang w:eastAsia="en-US"/>
        </w:rPr>
        <w:lastRenderedPageBreak/>
        <w:t>Abstract</w:t>
      </w:r>
    </w:p>
    <w:bookmarkEnd w:id="15"/>
    <w:p w:rsidR="00133F85" w:rsidRPr="00860CBD" w:rsidRDefault="00133F85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sz w:val="24"/>
          <w:szCs w:val="24"/>
          <w:lang w:val="en-GB"/>
        </w:rPr>
      </w:pPr>
      <w:r w:rsidRPr="00AE1F06">
        <w:rPr>
          <w:rFonts w:ascii="Book Antiqua" w:hAnsi="Book Antiqua"/>
          <w:sz w:val="24"/>
          <w:szCs w:val="24"/>
          <w:lang w:val="en-GB"/>
        </w:rPr>
        <w:t>In a recent article</w:t>
      </w:r>
      <w:r w:rsidR="00CB09F7" w:rsidRPr="00CB09F7">
        <w:t xml:space="preserve"> </w:t>
      </w:r>
      <w:r w:rsidR="00CB09F7">
        <w:rPr>
          <w:rFonts w:ascii="Book Antiqua" w:hAnsi="Book Antiqua" w:hint="eastAsia"/>
          <w:sz w:val="24"/>
          <w:szCs w:val="24"/>
          <w:lang w:val="en-GB"/>
        </w:rPr>
        <w:t xml:space="preserve">on </w:t>
      </w:r>
      <w:r w:rsidR="00D62020" w:rsidRPr="005D1D81">
        <w:rPr>
          <w:rFonts w:ascii="Book Antiqua" w:eastAsia="等线" w:hAnsi="Book Antiqua"/>
          <w:i/>
          <w:sz w:val="24"/>
          <w:szCs w:val="24"/>
        </w:rPr>
        <w:t xml:space="preserve">World J </w:t>
      </w:r>
      <w:proofErr w:type="spellStart"/>
      <w:r w:rsidR="00D62020" w:rsidRPr="005D1D81">
        <w:rPr>
          <w:rFonts w:ascii="Book Antiqua" w:eastAsia="等线" w:hAnsi="Book Antiqua"/>
          <w:i/>
          <w:sz w:val="24"/>
          <w:szCs w:val="24"/>
        </w:rPr>
        <w:t>Clin</w:t>
      </w:r>
      <w:proofErr w:type="spellEnd"/>
      <w:r w:rsidR="00D62020" w:rsidRPr="005D1D81">
        <w:rPr>
          <w:rFonts w:ascii="Book Antiqua" w:eastAsia="等线" w:hAnsi="Book Antiqua"/>
          <w:i/>
          <w:sz w:val="24"/>
          <w:szCs w:val="24"/>
        </w:rPr>
        <w:t xml:space="preserve"> Cases</w:t>
      </w:r>
      <w:r w:rsidR="00D62020" w:rsidRPr="005D1D81">
        <w:rPr>
          <w:rFonts w:ascii="Book Antiqua" w:eastAsia="等线" w:hAnsi="Book Antiqua"/>
          <w:sz w:val="24"/>
          <w:szCs w:val="24"/>
        </w:rPr>
        <w:t xml:space="preserve"> 2019; </w:t>
      </w:r>
      <w:r w:rsidR="00D62020" w:rsidRPr="005D1D81">
        <w:rPr>
          <w:rFonts w:ascii="Book Antiqua" w:eastAsia="等线" w:hAnsi="Book Antiqua"/>
          <w:b/>
          <w:sz w:val="24"/>
          <w:szCs w:val="24"/>
        </w:rPr>
        <w:t>7</w:t>
      </w:r>
      <w:r w:rsidR="00D62020" w:rsidRPr="005D1D81">
        <w:rPr>
          <w:rFonts w:ascii="Book Antiqua" w:eastAsia="等线" w:hAnsi="Book Antiqua"/>
          <w:sz w:val="24"/>
          <w:szCs w:val="24"/>
        </w:rPr>
        <w:t>: 3859-3865</w:t>
      </w:r>
      <w:r w:rsidR="00AD1D3C" w:rsidRPr="00AE1F06">
        <w:rPr>
          <w:rFonts w:ascii="Book Antiqua" w:hAnsi="Book Antiqua"/>
          <w:sz w:val="24"/>
          <w:szCs w:val="24"/>
          <w:lang w:val="en-GB"/>
        </w:rPr>
        <w:t>,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 Sun </w:t>
      </w:r>
      <w:r w:rsidRPr="00AE1F06">
        <w:rPr>
          <w:rFonts w:ascii="Book Antiqua" w:hAnsi="Book Antiqua"/>
          <w:i/>
          <w:sz w:val="24"/>
          <w:szCs w:val="24"/>
          <w:lang w:val="en-GB"/>
        </w:rPr>
        <w:t xml:space="preserve">et al </w:t>
      </w:r>
      <w:r w:rsidRPr="00AE1F06">
        <w:rPr>
          <w:rFonts w:ascii="Book Antiqua" w:hAnsi="Book Antiqua"/>
          <w:sz w:val="24"/>
          <w:szCs w:val="24"/>
          <w:lang w:val="en-GB"/>
        </w:rPr>
        <w:t>reported</w:t>
      </w:r>
      <w:r w:rsidR="001F255E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a case of 36-year-old female 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with 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macrophage activity syndrome as an onset of systemic lupus erythematosus.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Alt</w:t>
      </w:r>
      <w:r w:rsidR="00221090" w:rsidRPr="00AE1F06">
        <w:rPr>
          <w:rFonts w:ascii="Book Antiqua" w:hAnsi="Book Antiqua"/>
          <w:sz w:val="24"/>
          <w:szCs w:val="24"/>
          <w:lang w:val="en-GB"/>
        </w:rPr>
        <w:t>hough t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his </w:t>
      </w:r>
      <w:r w:rsidR="009E26CE">
        <w:rPr>
          <w:rFonts w:ascii="Book Antiqua" w:hAnsi="Book Antiqua" w:hint="eastAsia"/>
          <w:sz w:val="24"/>
          <w:szCs w:val="24"/>
          <w:lang w:val="en-GB"/>
        </w:rPr>
        <w:t>is</w:t>
      </w:r>
      <w:r w:rsidR="009E26CE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a very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 interesting case</w:t>
      </w:r>
      <w:r w:rsidR="003F18E9" w:rsidRPr="00AE1F06">
        <w:rPr>
          <w:rFonts w:ascii="Book Antiqua" w:hAnsi="Book Antiqua"/>
          <w:sz w:val="24"/>
          <w:szCs w:val="24"/>
          <w:lang w:val="en-GB"/>
        </w:rPr>
        <w:t>,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some concerns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still </w:t>
      </w:r>
      <w:r w:rsidR="003F18E9" w:rsidRPr="00AE1F06">
        <w:rPr>
          <w:rFonts w:ascii="Book Antiqua" w:hAnsi="Book Antiqua"/>
          <w:sz w:val="24"/>
          <w:szCs w:val="24"/>
          <w:lang w:val="en-GB"/>
        </w:rPr>
        <w:t>need to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 be addressed.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First, 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the patient </w:t>
      </w:r>
      <w:r w:rsidR="00CE24CA" w:rsidRPr="00AE1F06">
        <w:rPr>
          <w:rFonts w:ascii="Book Antiqua" w:hAnsi="Book Antiqua"/>
          <w:sz w:val="24"/>
          <w:szCs w:val="24"/>
          <w:lang w:val="en-GB"/>
        </w:rPr>
        <w:t xml:space="preserve">had </w:t>
      </w:r>
      <w:r w:rsidR="009D35FF" w:rsidRPr="00AE1F06">
        <w:rPr>
          <w:rFonts w:ascii="Book Antiqua" w:hAnsi="Book Antiqua"/>
          <w:sz w:val="24"/>
          <w:szCs w:val="24"/>
          <w:lang w:val="en-GB"/>
        </w:rPr>
        <w:t>an extremely elevated serum ferritin but a</w:t>
      </w:r>
      <w:r w:rsidR="00021B38" w:rsidRPr="00AE1F06">
        <w:rPr>
          <w:rFonts w:ascii="Book Antiqua" w:hAnsi="Book Antiqua"/>
          <w:sz w:val="24"/>
          <w:szCs w:val="24"/>
          <w:lang w:val="en-GB"/>
        </w:rPr>
        <w:t xml:space="preserve"> normal C-reactive protein</w:t>
      </w:r>
      <w:r w:rsidR="00CE24CA" w:rsidRPr="00AE1F06">
        <w:rPr>
          <w:rFonts w:ascii="Book Antiqua" w:hAnsi="Book Antiqua"/>
          <w:sz w:val="24"/>
          <w:szCs w:val="24"/>
          <w:lang w:val="en-GB"/>
        </w:rPr>
        <w:t xml:space="preserve"> level</w:t>
      </w:r>
      <w:r w:rsidR="00021B38" w:rsidRPr="00AE1F06">
        <w:rPr>
          <w:rFonts w:ascii="Book Antiqua" w:hAnsi="Book Antiqua"/>
          <w:sz w:val="24"/>
          <w:szCs w:val="24"/>
          <w:lang w:val="en-GB"/>
        </w:rPr>
        <w:t>, which was unparallel with the inflammatory condition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before </w:t>
      </w:r>
      <w:r w:rsidR="009D35FF" w:rsidRPr="00AE1F06">
        <w:rPr>
          <w:rFonts w:ascii="Book Antiqua" w:hAnsi="Book Antiqua"/>
          <w:sz w:val="24"/>
          <w:szCs w:val="24"/>
          <w:lang w:val="en-GB"/>
        </w:rPr>
        <w:t>she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receive</w:t>
      </w:r>
      <w:r w:rsidR="009D35FF" w:rsidRPr="00AE1F06">
        <w:rPr>
          <w:rFonts w:ascii="Book Antiqua" w:hAnsi="Book Antiqua"/>
          <w:sz w:val="24"/>
          <w:szCs w:val="24"/>
          <w:lang w:val="en-GB"/>
        </w:rPr>
        <w:t>d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any treatment</w:t>
      </w:r>
      <w:r w:rsidR="000C7335" w:rsidRPr="00AE1F06">
        <w:rPr>
          <w:rFonts w:ascii="Book Antiqua" w:hAnsi="Book Antiqua"/>
          <w:sz w:val="24"/>
          <w:szCs w:val="24"/>
          <w:lang w:val="en-GB"/>
        </w:rPr>
        <w:t>s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.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Second, </w:t>
      </w:r>
      <w:r w:rsidR="003752C7" w:rsidRPr="00AE1F06">
        <w:rPr>
          <w:rFonts w:ascii="Book Antiqua" w:hAnsi="Book Antiqua"/>
          <w:sz w:val="24"/>
          <w:szCs w:val="24"/>
          <w:lang w:val="en-GB"/>
        </w:rPr>
        <w:t>the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DF17F0" w:rsidRPr="00AE1F06">
        <w:rPr>
          <w:rFonts w:ascii="Book Antiqua" w:hAnsi="Book Antiqua"/>
          <w:sz w:val="24"/>
          <w:szCs w:val="24"/>
          <w:lang w:val="en-GB"/>
        </w:rPr>
        <w:t>diagnosis of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27253E" w:rsidRPr="00AE1F06">
        <w:rPr>
          <w:rFonts w:ascii="Book Antiqua" w:hAnsi="Book Antiqua"/>
          <w:sz w:val="24"/>
          <w:szCs w:val="24"/>
          <w:lang w:val="en-GB"/>
        </w:rPr>
        <w:t xml:space="preserve">systemic lupus erythematosus </w:t>
      </w:r>
      <w:r w:rsidR="00DF17F0" w:rsidRPr="00AE1F06">
        <w:rPr>
          <w:rFonts w:ascii="Book Antiqua" w:hAnsi="Book Antiqua"/>
          <w:sz w:val="24"/>
          <w:szCs w:val="24"/>
          <w:lang w:val="en-GB"/>
        </w:rPr>
        <w:t>seemed to be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B049C1" w:rsidRPr="00AE1F06">
        <w:rPr>
          <w:rFonts w:ascii="Book Antiqua" w:hAnsi="Book Antiqua"/>
          <w:sz w:val="24"/>
          <w:szCs w:val="24"/>
          <w:lang w:val="en-GB"/>
        </w:rPr>
        <w:t>in</w:t>
      </w:r>
      <w:r w:rsidR="003752C7" w:rsidRPr="00AE1F06">
        <w:rPr>
          <w:rFonts w:ascii="Book Antiqua" w:hAnsi="Book Antiqua"/>
          <w:sz w:val="24"/>
          <w:szCs w:val="24"/>
          <w:lang w:val="en-GB"/>
        </w:rPr>
        <w:t>sufficient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according the </w:t>
      </w:r>
      <w:r w:rsidR="00DF17F0" w:rsidRPr="00AE1F06">
        <w:rPr>
          <w:rFonts w:ascii="Book Antiqua" w:hAnsi="Book Antiqua"/>
          <w:sz w:val="24"/>
          <w:szCs w:val="24"/>
          <w:lang w:val="en-GB"/>
        </w:rPr>
        <w:t>patient’s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medical information</w:t>
      </w:r>
      <w:r w:rsidR="00DF17F0" w:rsidRPr="00AE1F06">
        <w:rPr>
          <w:rFonts w:ascii="Book Antiqua" w:hAnsi="Book Antiqua"/>
          <w:sz w:val="24"/>
          <w:szCs w:val="24"/>
          <w:lang w:val="en-GB"/>
        </w:rPr>
        <w:t xml:space="preserve"> presented, most of which 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were not specific to </w:t>
      </w:r>
      <w:r w:rsidR="00DF17F0" w:rsidRPr="00AE1F06">
        <w:rPr>
          <w:rFonts w:ascii="Book Antiqua" w:hAnsi="Book Antiqua"/>
          <w:sz w:val="24"/>
          <w:szCs w:val="24"/>
          <w:lang w:val="en-GB"/>
        </w:rPr>
        <w:t>lupus but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could be explained by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>macrophage activity syndrome</w:t>
      </w:r>
      <w:r w:rsidR="003752C7" w:rsidRPr="00AE1F06">
        <w:rPr>
          <w:rFonts w:ascii="Book Antiqua" w:hAnsi="Book Antiqua"/>
          <w:sz w:val="24"/>
          <w:szCs w:val="24"/>
          <w:lang w:val="en-GB"/>
        </w:rPr>
        <w:t>. Hence, more medical information o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n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the patient should be </w:t>
      </w:r>
      <w:r w:rsidR="00317134" w:rsidRPr="00AE1F06">
        <w:rPr>
          <w:rFonts w:ascii="Book Antiqua" w:hAnsi="Book Antiqua"/>
          <w:sz w:val="24"/>
          <w:szCs w:val="24"/>
          <w:lang w:val="en-GB"/>
        </w:rPr>
        <w:t>provided,</w:t>
      </w:r>
      <w:r w:rsidR="003752C7" w:rsidRPr="00AE1F06">
        <w:rPr>
          <w:rFonts w:ascii="Book Antiqua" w:hAnsi="Book Antiqua"/>
          <w:sz w:val="24"/>
          <w:szCs w:val="24"/>
          <w:lang w:val="en-GB"/>
        </w:rPr>
        <w:t xml:space="preserve"> and a profound discussion </w:t>
      </w:r>
      <w:r w:rsidR="0077509B" w:rsidRPr="00AE1F06">
        <w:rPr>
          <w:rFonts w:ascii="Book Antiqua" w:hAnsi="Book Antiqua"/>
          <w:sz w:val="24"/>
          <w:szCs w:val="24"/>
          <w:lang w:val="en-GB"/>
        </w:rPr>
        <w:t>need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s</w:t>
      </w:r>
      <w:r w:rsidR="0077509B" w:rsidRPr="00AE1F06">
        <w:rPr>
          <w:rFonts w:ascii="Book Antiqua" w:hAnsi="Book Antiqua"/>
          <w:sz w:val="24"/>
          <w:szCs w:val="24"/>
          <w:lang w:val="en-GB"/>
        </w:rPr>
        <w:t xml:space="preserve"> to be addressed</w:t>
      </w:r>
      <w:r w:rsidR="00B049C1" w:rsidRPr="00AE1F06">
        <w:rPr>
          <w:rFonts w:ascii="Book Antiqua" w:hAnsi="Book Antiqua"/>
          <w:sz w:val="24"/>
          <w:szCs w:val="24"/>
          <w:lang w:val="en-GB"/>
        </w:rPr>
        <w:t>.</w:t>
      </w:r>
    </w:p>
    <w:p w:rsidR="001F255E" w:rsidRPr="00AE1F06" w:rsidRDefault="001F255E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1F255E" w:rsidRDefault="001F255E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AE1F06">
        <w:rPr>
          <w:rFonts w:ascii="Book Antiqua" w:hAnsi="Book Antiqua"/>
          <w:b/>
          <w:sz w:val="24"/>
          <w:szCs w:val="24"/>
          <w:lang w:val="en-GB"/>
        </w:rPr>
        <w:t>Key words</w:t>
      </w:r>
      <w:r w:rsidR="00AD1D3C" w:rsidRPr="00AE1F06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 xml:space="preserve">Systemic </w:t>
      </w:r>
      <w:r w:rsidR="00A33E79" w:rsidRPr="00AE1F06">
        <w:rPr>
          <w:rFonts w:ascii="Book Antiqua" w:hAnsi="Book Antiqua"/>
          <w:sz w:val="24"/>
          <w:szCs w:val="24"/>
          <w:lang w:val="en-GB"/>
        </w:rPr>
        <w:t xml:space="preserve">lupus erythematosus;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 xml:space="preserve">Macrophage </w:t>
      </w:r>
      <w:r w:rsidR="00A33E79" w:rsidRPr="00AE1F06">
        <w:rPr>
          <w:rFonts w:ascii="Book Antiqua" w:hAnsi="Book Antiqua"/>
          <w:sz w:val="24"/>
          <w:szCs w:val="24"/>
          <w:lang w:val="en-GB"/>
        </w:rPr>
        <w:t xml:space="preserve">activity syndrome;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>Diagnosis</w:t>
      </w:r>
      <w:r w:rsidR="00EC002B" w:rsidRPr="00AE1F06">
        <w:rPr>
          <w:rFonts w:ascii="Book Antiqua" w:hAnsi="Book Antiqua"/>
          <w:sz w:val="24"/>
          <w:szCs w:val="24"/>
          <w:lang w:val="en-GB"/>
        </w:rPr>
        <w:t xml:space="preserve">;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>Ferritin</w:t>
      </w:r>
      <w:r w:rsidR="00EC002B" w:rsidRPr="00AE1F06">
        <w:rPr>
          <w:rFonts w:ascii="Book Antiqua" w:hAnsi="Book Antiqua"/>
          <w:sz w:val="24"/>
          <w:szCs w:val="24"/>
          <w:lang w:val="en-GB"/>
        </w:rPr>
        <w:t xml:space="preserve">; C-reactive protein;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>Inflammatory</w:t>
      </w:r>
    </w:p>
    <w:p w:rsidR="002B35B2" w:rsidRDefault="002B35B2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4E08B3" w:rsidRPr="00C15F36" w:rsidRDefault="00C15F36" w:rsidP="004E08B3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  <w:szCs w:val="24"/>
          <w:lang w:val="el-GR"/>
        </w:rPr>
      </w:pPr>
      <w:bookmarkStart w:id="16" w:name="_Hlk37647306"/>
      <w:r w:rsidRPr="00AE1F06">
        <w:rPr>
          <w:rFonts w:ascii="Book Antiqua" w:hAnsi="Book Antiqua"/>
          <w:sz w:val="24"/>
          <w:szCs w:val="24"/>
          <w:lang w:val="en-GB"/>
        </w:rPr>
        <w:t>Shi</w:t>
      </w:r>
      <w:r w:rsidRPr="00C15F36">
        <w:rPr>
          <w:rFonts w:ascii="Book Antiqua" w:hAnsi="Book Antiqua"/>
          <w:sz w:val="24"/>
          <w:szCs w:val="24"/>
          <w:lang w:val="en-GB"/>
        </w:rPr>
        <w:t xml:space="preserve"> </w:t>
      </w:r>
      <w:r w:rsidRPr="00AE1F06">
        <w:rPr>
          <w:rFonts w:ascii="Book Antiqua" w:hAnsi="Book Antiqua"/>
          <w:sz w:val="24"/>
          <w:szCs w:val="24"/>
          <w:lang w:val="en-GB"/>
        </w:rPr>
        <w:t>LJ, Guo</w:t>
      </w:r>
      <w:r w:rsidRPr="00C15F36">
        <w:rPr>
          <w:rFonts w:ascii="Book Antiqua" w:hAnsi="Book Antiqua"/>
          <w:sz w:val="24"/>
          <w:szCs w:val="24"/>
          <w:lang w:val="en-GB"/>
        </w:rPr>
        <w:t xml:space="preserve"> </w:t>
      </w:r>
      <w:r w:rsidRPr="00AE1F06">
        <w:rPr>
          <w:rFonts w:ascii="Book Antiqua" w:hAnsi="Book Antiqua"/>
          <w:sz w:val="24"/>
          <w:szCs w:val="24"/>
          <w:lang w:val="en-GB"/>
        </w:rPr>
        <w:t>Q, Li</w:t>
      </w:r>
      <w:r w:rsidRPr="00C15F36">
        <w:rPr>
          <w:rFonts w:ascii="Book Antiqua" w:hAnsi="Book Antiqua"/>
          <w:sz w:val="24"/>
          <w:szCs w:val="24"/>
          <w:lang w:val="en-GB"/>
        </w:rPr>
        <w:t xml:space="preserve"> </w:t>
      </w:r>
      <w:r w:rsidRPr="00AE1F06">
        <w:rPr>
          <w:rFonts w:ascii="Book Antiqua" w:hAnsi="Book Antiqua"/>
          <w:sz w:val="24"/>
          <w:szCs w:val="24"/>
          <w:lang w:val="en-GB"/>
        </w:rPr>
        <w:t>SG</w:t>
      </w:r>
      <w:r>
        <w:rPr>
          <w:rFonts w:ascii="Book Antiqua" w:hAnsi="Book Antiqua" w:hint="eastAsia"/>
          <w:sz w:val="24"/>
          <w:szCs w:val="24"/>
          <w:lang w:val="en-GB"/>
        </w:rPr>
        <w:t>.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Pr="00C15F36">
        <w:rPr>
          <w:rFonts w:ascii="Book Antiqua" w:hAnsi="Book Antiqua"/>
          <w:bCs/>
          <w:sz w:val="24"/>
          <w:szCs w:val="24"/>
          <w:lang w:val="en-GB"/>
        </w:rPr>
        <w:t>Macrophage activation syndrome as an initial presentation of systemic lupus erythematosus</w:t>
      </w:r>
      <w:r>
        <w:rPr>
          <w:rFonts w:ascii="Book Antiqua" w:hAnsi="Book Antiqua" w:hint="eastAsia"/>
          <w:bCs/>
          <w:sz w:val="24"/>
          <w:szCs w:val="24"/>
          <w:lang w:val="en-GB"/>
        </w:rPr>
        <w:t>.</w:t>
      </w:r>
      <w:r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C15F36">
        <w:rPr>
          <w:rFonts w:ascii="Book Antiqua" w:hAnsi="Book Antiqua"/>
          <w:i/>
          <w:iCs/>
          <w:kern w:val="0"/>
          <w:sz w:val="24"/>
          <w:szCs w:val="24"/>
          <w:lang w:val="el-GR" w:eastAsia="en-US"/>
        </w:rPr>
        <w:t>World J Clin Cases</w:t>
      </w:r>
      <w:r w:rsidRPr="00C15F36">
        <w:rPr>
          <w:rFonts w:ascii="Book Antiqua" w:hAnsi="Book Antiqua"/>
          <w:i/>
          <w:iCs/>
          <w:kern w:val="0"/>
          <w:sz w:val="24"/>
          <w:szCs w:val="24"/>
          <w:lang w:val="el-GR"/>
        </w:rPr>
        <w:t xml:space="preserve"> </w:t>
      </w:r>
      <w:r w:rsidRPr="00C15F36">
        <w:rPr>
          <w:rFonts w:ascii="Book Antiqua" w:hAnsi="Book Antiqua"/>
          <w:iCs/>
          <w:kern w:val="0"/>
          <w:sz w:val="24"/>
          <w:szCs w:val="24"/>
          <w:lang w:val="el-GR"/>
        </w:rPr>
        <w:t>2020</w:t>
      </w:r>
      <w:r w:rsidRPr="00C15F36">
        <w:rPr>
          <w:rFonts w:ascii="Book Antiqua" w:hAnsi="Book Antiqua"/>
          <w:bCs/>
          <w:kern w:val="0"/>
          <w:sz w:val="24"/>
          <w:szCs w:val="24"/>
          <w:lang w:val="el-GR" w:eastAsia="en-US"/>
        </w:rPr>
        <w:t xml:space="preserve">; </w:t>
      </w:r>
      <w:r w:rsidRPr="00C15F36">
        <w:rPr>
          <w:rFonts w:ascii="Book Antiqua" w:hAnsi="Book Antiqua" w:cs="Calibri" w:hint="eastAsia"/>
          <w:kern w:val="0"/>
          <w:sz w:val="24"/>
          <w:szCs w:val="24"/>
        </w:rPr>
        <w:t>In press</w:t>
      </w:r>
      <w:r w:rsidR="004E08B3">
        <w:rPr>
          <w:rFonts w:ascii="Book Antiqua" w:hAnsi="Book Antiqua" w:hint="eastAsia"/>
          <w:color w:val="000000"/>
        </w:rPr>
        <w:t>2406-2407</w:t>
      </w:r>
      <w:r w:rsidR="004E08B3" w:rsidRPr="00DD5CD7">
        <w:rPr>
          <w:rFonts w:ascii="Book Antiqua" w:hAnsi="Book Antiqua"/>
          <w:color w:val="000000"/>
        </w:rPr>
        <w:t xml:space="preserve">  URL:</w:t>
      </w:r>
      <w:r w:rsidR="004E08B3" w:rsidRPr="00DD5CD7">
        <w:rPr>
          <w:rFonts w:ascii="Book Antiqua" w:hAnsi="Book Antiqua"/>
          <w:b/>
          <w:color w:val="000000"/>
        </w:rPr>
        <w:t xml:space="preserve"> </w:t>
      </w:r>
      <w:r w:rsidR="004E08B3" w:rsidRPr="00DD5CD7">
        <w:rPr>
          <w:rFonts w:ascii="Book Antiqua" w:hAnsi="Book Antiqua"/>
          <w:color w:val="000000"/>
        </w:rPr>
        <w:t>https://www.wjgnet.com/2307</w:t>
      </w:r>
      <w:r w:rsidR="004E08B3" w:rsidRPr="00DD5CD7">
        <w:rPr>
          <w:rFonts w:ascii="Book Antiqua" w:hAnsi="Book Antiqua" w:hint="eastAsia"/>
          <w:color w:val="000000"/>
        </w:rPr>
        <w:t>-</w:t>
      </w:r>
      <w:r w:rsidR="004E08B3" w:rsidRPr="00DD5CD7">
        <w:rPr>
          <w:rFonts w:ascii="Book Antiqua" w:hAnsi="Book Antiqua"/>
          <w:color w:val="000000"/>
        </w:rPr>
        <w:t>8960/full/v8/i</w:t>
      </w:r>
      <w:r w:rsidR="004E08B3" w:rsidRPr="00DD5CD7">
        <w:rPr>
          <w:rFonts w:ascii="Book Antiqua" w:hAnsi="Book Antiqua" w:hint="eastAsia"/>
          <w:color w:val="000000"/>
        </w:rPr>
        <w:t>11</w:t>
      </w:r>
      <w:r w:rsidR="004E08B3" w:rsidRPr="00DD5CD7">
        <w:rPr>
          <w:rFonts w:ascii="Book Antiqua" w:hAnsi="Book Antiqua"/>
          <w:color w:val="000000"/>
        </w:rPr>
        <w:t>/</w:t>
      </w:r>
      <w:r w:rsidR="004E08B3">
        <w:rPr>
          <w:rFonts w:ascii="Book Antiqua" w:hAnsi="Book Antiqua" w:hint="eastAsia"/>
          <w:color w:val="000000"/>
        </w:rPr>
        <w:t>2406</w:t>
      </w:r>
      <w:r w:rsidR="004E08B3" w:rsidRPr="00DD5CD7">
        <w:rPr>
          <w:rFonts w:ascii="Book Antiqua" w:hAnsi="Book Antiqua"/>
          <w:color w:val="000000"/>
        </w:rPr>
        <w:t>.htm  DOI: https://dx.doi.org/10.12998/wjcc.v8.i</w:t>
      </w:r>
      <w:r w:rsidR="004E08B3" w:rsidRPr="00DD5CD7">
        <w:rPr>
          <w:rFonts w:ascii="Book Antiqua" w:hAnsi="Book Antiqua" w:hint="eastAsia"/>
          <w:color w:val="000000"/>
        </w:rPr>
        <w:t>11</w:t>
      </w:r>
      <w:r w:rsidR="004E08B3" w:rsidRPr="00DD5CD7">
        <w:rPr>
          <w:rFonts w:ascii="Book Antiqua" w:hAnsi="Book Antiqua"/>
          <w:color w:val="000000"/>
        </w:rPr>
        <w:t>.</w:t>
      </w:r>
      <w:r w:rsidR="004E08B3">
        <w:rPr>
          <w:rFonts w:ascii="Book Antiqua" w:hAnsi="Book Antiqua" w:hint="eastAsia"/>
          <w:color w:val="000000"/>
        </w:rPr>
        <w:t>2406</w:t>
      </w:r>
    </w:p>
    <w:p w:rsidR="00C15F36" w:rsidRPr="004E08B3" w:rsidRDefault="00C15F36" w:rsidP="00C15F3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l-GR"/>
        </w:rPr>
      </w:pPr>
    </w:p>
    <w:bookmarkEnd w:id="16"/>
    <w:p w:rsidR="00C15F36" w:rsidRPr="00C15F36" w:rsidRDefault="00C15F36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l-GR"/>
        </w:rPr>
      </w:pPr>
    </w:p>
    <w:p w:rsidR="002B35B2" w:rsidRPr="002B35B2" w:rsidRDefault="002B35B2" w:rsidP="002B35B2">
      <w:pPr>
        <w:widowControl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  <w:lang w:val="en-GB" w:eastAsia="en-US"/>
        </w:rPr>
      </w:pPr>
      <w:bookmarkStart w:id="17" w:name="_Hlk28268548"/>
      <w:bookmarkStart w:id="18" w:name="_Hlk35967219"/>
      <w:r w:rsidRPr="002B35B2">
        <w:rPr>
          <w:rFonts w:ascii="Book Antiqua" w:hAnsi="Book Antiqua"/>
          <w:b/>
          <w:kern w:val="0"/>
          <w:sz w:val="24"/>
          <w:szCs w:val="24"/>
          <w:lang w:eastAsia="en-US"/>
        </w:rPr>
        <w:t>Core tip</w:t>
      </w:r>
      <w:r w:rsidRPr="002B35B2">
        <w:rPr>
          <w:rFonts w:ascii="Book Antiqua" w:hAnsi="Book Antiqua"/>
          <w:b/>
          <w:kern w:val="0"/>
          <w:sz w:val="24"/>
          <w:szCs w:val="24"/>
        </w:rPr>
        <w:t>:</w:t>
      </w:r>
      <w:bookmarkEnd w:id="17"/>
      <w:r w:rsidRPr="002B35B2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B30E1A" w:rsidRPr="00B30E1A">
        <w:rPr>
          <w:rFonts w:ascii="Book Antiqua" w:hAnsi="Book Antiqua"/>
          <w:bCs/>
          <w:kern w:val="0"/>
          <w:sz w:val="24"/>
          <w:szCs w:val="24"/>
        </w:rPr>
        <w:t>The recent</w:t>
      </w:r>
      <w:r w:rsidR="00EF3C5F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B30E1A" w:rsidRPr="00B30E1A">
        <w:rPr>
          <w:rFonts w:ascii="Book Antiqua" w:hAnsi="Book Antiqua"/>
          <w:bCs/>
          <w:kern w:val="0"/>
          <w:sz w:val="24"/>
          <w:szCs w:val="24"/>
        </w:rPr>
        <w:t>report</w:t>
      </w:r>
      <w:r w:rsidR="00860CBD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860CBD">
        <w:rPr>
          <w:rFonts w:ascii="Book Antiqua" w:hAnsi="Book Antiqua"/>
          <w:iCs/>
          <w:sz w:val="24"/>
          <w:szCs w:val="24"/>
          <w:lang w:val="en-GB"/>
        </w:rPr>
        <w:t>(</w:t>
      </w:r>
      <w:r w:rsidR="003A6120" w:rsidRPr="005D1D81">
        <w:rPr>
          <w:rFonts w:ascii="Book Antiqua" w:eastAsia="等线" w:hAnsi="Book Antiqua"/>
          <w:i/>
          <w:sz w:val="24"/>
          <w:szCs w:val="24"/>
        </w:rPr>
        <w:t xml:space="preserve">World J </w:t>
      </w:r>
      <w:proofErr w:type="spellStart"/>
      <w:r w:rsidR="003A6120" w:rsidRPr="005D1D81">
        <w:rPr>
          <w:rFonts w:ascii="Book Antiqua" w:eastAsia="等线" w:hAnsi="Book Antiqua"/>
          <w:i/>
          <w:sz w:val="24"/>
          <w:szCs w:val="24"/>
        </w:rPr>
        <w:t>Clin</w:t>
      </w:r>
      <w:proofErr w:type="spellEnd"/>
      <w:r w:rsidR="003A6120" w:rsidRPr="005D1D81">
        <w:rPr>
          <w:rFonts w:ascii="Book Antiqua" w:eastAsia="等线" w:hAnsi="Book Antiqua"/>
          <w:i/>
          <w:sz w:val="24"/>
          <w:szCs w:val="24"/>
        </w:rPr>
        <w:t xml:space="preserve"> Cases</w:t>
      </w:r>
      <w:r w:rsidR="003A6120" w:rsidRPr="005D1D81">
        <w:rPr>
          <w:rFonts w:ascii="Book Antiqua" w:eastAsia="等线" w:hAnsi="Book Antiqua"/>
          <w:sz w:val="24"/>
          <w:szCs w:val="24"/>
        </w:rPr>
        <w:t xml:space="preserve"> 2019; </w:t>
      </w:r>
      <w:r w:rsidR="003A6120" w:rsidRPr="005D1D81">
        <w:rPr>
          <w:rFonts w:ascii="Book Antiqua" w:eastAsia="等线" w:hAnsi="Book Antiqua"/>
          <w:b/>
          <w:sz w:val="24"/>
          <w:szCs w:val="24"/>
        </w:rPr>
        <w:t>7</w:t>
      </w:r>
      <w:r w:rsidR="003A6120" w:rsidRPr="005D1D81">
        <w:rPr>
          <w:rFonts w:ascii="Book Antiqua" w:eastAsia="等线" w:hAnsi="Book Antiqua"/>
          <w:sz w:val="24"/>
          <w:szCs w:val="24"/>
        </w:rPr>
        <w:t>: 3859-3865</w:t>
      </w:r>
      <w:r w:rsidR="003A6120">
        <w:rPr>
          <w:rFonts w:ascii="Book Antiqua" w:eastAsia="等线" w:hAnsi="Book Antiqua" w:hint="eastAsia"/>
          <w:sz w:val="24"/>
          <w:szCs w:val="24"/>
        </w:rPr>
        <w:t>)</w:t>
      </w:r>
      <w:r w:rsidR="00B30E1A" w:rsidRPr="00B30E1A">
        <w:rPr>
          <w:rFonts w:ascii="Book Antiqua" w:hAnsi="Book Antiqua"/>
          <w:bCs/>
          <w:kern w:val="0"/>
          <w:sz w:val="24"/>
          <w:szCs w:val="24"/>
        </w:rPr>
        <w:t xml:space="preserve"> </w:t>
      </w:r>
      <w:r w:rsidR="00B30E1A">
        <w:rPr>
          <w:rFonts w:ascii="Book Antiqua" w:hAnsi="Book Antiqua"/>
          <w:bCs/>
          <w:kern w:val="0"/>
          <w:sz w:val="24"/>
          <w:szCs w:val="24"/>
        </w:rPr>
        <w:t xml:space="preserve">about a </w:t>
      </w:r>
      <w:r w:rsidR="00B30E1A" w:rsidRPr="00AE1F06">
        <w:rPr>
          <w:rFonts w:ascii="Book Antiqua" w:hAnsi="Book Antiqua"/>
          <w:sz w:val="24"/>
          <w:szCs w:val="24"/>
          <w:lang w:val="en-GB"/>
        </w:rPr>
        <w:t>36-year-old female with macrophage activity syndrome as an onset of systemic lupus erythematosus</w:t>
      </w:r>
      <w:r w:rsidR="00752997">
        <w:rPr>
          <w:rFonts w:ascii="Book Antiqua" w:hAnsi="Book Antiqua"/>
          <w:sz w:val="24"/>
          <w:szCs w:val="24"/>
          <w:lang w:val="en-GB"/>
        </w:rPr>
        <w:t xml:space="preserve"> </w:t>
      </w:r>
      <w:r w:rsidR="00EF3C5F">
        <w:rPr>
          <w:rFonts w:ascii="Book Antiqua" w:hAnsi="Book Antiqua"/>
          <w:sz w:val="24"/>
          <w:szCs w:val="24"/>
          <w:lang w:val="en-GB"/>
        </w:rPr>
        <w:t xml:space="preserve">was rare and interesting. However, the </w:t>
      </w:r>
      <w:r w:rsidR="00752997">
        <w:rPr>
          <w:rFonts w:ascii="Book Antiqua" w:hAnsi="Book Antiqua"/>
          <w:sz w:val="24"/>
          <w:szCs w:val="24"/>
          <w:lang w:val="en-GB"/>
        </w:rPr>
        <w:t xml:space="preserve">presented </w:t>
      </w:r>
      <w:r w:rsidR="00EF3C5F">
        <w:rPr>
          <w:rFonts w:ascii="Book Antiqua" w:hAnsi="Book Antiqua"/>
          <w:sz w:val="24"/>
          <w:szCs w:val="24"/>
          <w:lang w:val="en-GB"/>
        </w:rPr>
        <w:t>patient</w:t>
      </w:r>
      <w:r w:rsidR="00D16CC1">
        <w:rPr>
          <w:rFonts w:ascii="Book Antiqua" w:hAnsi="Book Antiqua"/>
          <w:sz w:val="24"/>
          <w:szCs w:val="24"/>
          <w:lang w:val="en-GB"/>
        </w:rPr>
        <w:t xml:space="preserve"> diagnosed </w:t>
      </w:r>
      <w:r w:rsidR="00D718FC">
        <w:rPr>
          <w:rFonts w:ascii="Book Antiqua" w:hAnsi="Book Antiqua" w:hint="eastAsia"/>
          <w:sz w:val="24"/>
          <w:szCs w:val="24"/>
          <w:lang w:val="en-GB"/>
        </w:rPr>
        <w:t>with</w:t>
      </w:r>
      <w:r w:rsidR="00D718FC">
        <w:rPr>
          <w:rFonts w:ascii="Book Antiqua" w:hAnsi="Book Antiqua"/>
          <w:sz w:val="24"/>
          <w:szCs w:val="24"/>
          <w:lang w:val="en-GB"/>
        </w:rPr>
        <w:t xml:space="preserve"> </w:t>
      </w:r>
      <w:r w:rsidR="003A4064" w:rsidRPr="00AE1F06">
        <w:rPr>
          <w:rFonts w:ascii="Book Antiqua" w:hAnsi="Book Antiqua"/>
          <w:sz w:val="24"/>
          <w:szCs w:val="24"/>
          <w:lang w:val="en-GB"/>
        </w:rPr>
        <w:t xml:space="preserve">macrophage activity syndrome </w:t>
      </w:r>
      <w:r w:rsidR="00725592" w:rsidRPr="00AE1F06">
        <w:rPr>
          <w:rFonts w:ascii="Book Antiqua" w:hAnsi="Book Antiqua"/>
          <w:sz w:val="24"/>
          <w:szCs w:val="24"/>
          <w:lang w:val="en-GB"/>
        </w:rPr>
        <w:t xml:space="preserve">should have a high inflammatory status, but </w:t>
      </w:r>
      <w:r w:rsidR="00D2615C">
        <w:rPr>
          <w:rFonts w:ascii="Book Antiqua" w:hAnsi="Book Antiqua" w:hint="eastAsia"/>
          <w:sz w:val="24"/>
          <w:szCs w:val="24"/>
          <w:lang w:val="en-GB"/>
        </w:rPr>
        <w:t>reported</w:t>
      </w:r>
      <w:r w:rsidR="00D718FC">
        <w:rPr>
          <w:rFonts w:ascii="Book Antiqua" w:hAnsi="Book Antiqua" w:hint="eastAsia"/>
          <w:sz w:val="24"/>
          <w:szCs w:val="24"/>
          <w:lang w:val="en-GB"/>
        </w:rPr>
        <w:t xml:space="preserve"> </w:t>
      </w:r>
      <w:r w:rsidR="00725592" w:rsidRPr="00AE1F06">
        <w:rPr>
          <w:rFonts w:ascii="Book Antiqua" w:hAnsi="Book Antiqua"/>
          <w:sz w:val="24"/>
          <w:szCs w:val="24"/>
          <w:lang w:val="en-GB"/>
        </w:rPr>
        <w:t>a normal C-reactive protein</w:t>
      </w:r>
      <w:r w:rsidR="00D718FC">
        <w:rPr>
          <w:rFonts w:ascii="Book Antiqua" w:hAnsi="Book Antiqua" w:hint="eastAsia"/>
          <w:sz w:val="24"/>
          <w:szCs w:val="24"/>
          <w:lang w:val="en-GB"/>
        </w:rPr>
        <w:t xml:space="preserve"> level</w:t>
      </w:r>
      <w:r w:rsidR="00725592">
        <w:rPr>
          <w:rFonts w:ascii="Book Antiqua" w:hAnsi="Book Antiqua" w:hint="eastAsia"/>
          <w:sz w:val="24"/>
          <w:szCs w:val="24"/>
          <w:lang w:val="en-GB"/>
        </w:rPr>
        <w:t>.</w:t>
      </w:r>
      <w:r w:rsidR="00752997">
        <w:rPr>
          <w:rFonts w:ascii="Book Antiqua" w:hAnsi="Book Antiqua"/>
          <w:sz w:val="24"/>
          <w:szCs w:val="24"/>
          <w:lang w:val="en-GB"/>
        </w:rPr>
        <w:t xml:space="preserve"> </w:t>
      </w:r>
      <w:r w:rsidR="00725592">
        <w:rPr>
          <w:rFonts w:ascii="Book Antiqua" w:hAnsi="Book Antiqua"/>
          <w:sz w:val="24"/>
          <w:szCs w:val="24"/>
          <w:lang w:val="en-GB"/>
        </w:rPr>
        <w:t>F</w:t>
      </w:r>
      <w:r w:rsidR="00725592">
        <w:rPr>
          <w:rFonts w:ascii="Book Antiqua" w:hAnsi="Book Antiqua" w:hint="eastAsia"/>
          <w:sz w:val="24"/>
          <w:szCs w:val="24"/>
          <w:lang w:val="en-GB"/>
        </w:rPr>
        <w:t>urthermore</w:t>
      </w:r>
      <w:r w:rsidR="00725592">
        <w:rPr>
          <w:rFonts w:ascii="Book Antiqua" w:hAnsi="Book Antiqua"/>
          <w:sz w:val="24"/>
          <w:szCs w:val="24"/>
          <w:lang w:val="en-GB"/>
        </w:rPr>
        <w:t>,</w:t>
      </w:r>
      <w:r w:rsidR="00EF3C5F">
        <w:rPr>
          <w:rFonts w:ascii="Book Antiqua" w:hAnsi="Book Antiqua"/>
          <w:sz w:val="24"/>
          <w:szCs w:val="24"/>
          <w:lang w:val="en-GB"/>
        </w:rPr>
        <w:t xml:space="preserve"> </w:t>
      </w:r>
      <w:r w:rsidR="00EF3C5F" w:rsidRPr="00AE1F06">
        <w:rPr>
          <w:rFonts w:ascii="Book Antiqua" w:hAnsi="Book Antiqua"/>
          <w:sz w:val="24"/>
          <w:szCs w:val="24"/>
          <w:lang w:val="en-GB"/>
        </w:rPr>
        <w:t xml:space="preserve">the medical information on the patient was </w:t>
      </w:r>
      <w:r w:rsidR="00D2615C">
        <w:rPr>
          <w:rFonts w:ascii="Book Antiqua" w:hAnsi="Book Antiqua"/>
          <w:sz w:val="24"/>
          <w:szCs w:val="24"/>
          <w:lang w:val="en-GB"/>
        </w:rPr>
        <w:t>inadequate for</w:t>
      </w:r>
      <w:r w:rsidR="00CB09F7">
        <w:rPr>
          <w:rFonts w:ascii="Book Antiqua" w:hAnsi="Book Antiqua" w:hint="eastAsia"/>
          <w:sz w:val="24"/>
          <w:szCs w:val="24"/>
          <w:lang w:val="en-GB"/>
        </w:rPr>
        <w:t xml:space="preserve"> a</w:t>
      </w:r>
      <w:r w:rsidR="00CB09F7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EF3C5F" w:rsidRPr="00AE1F06">
        <w:rPr>
          <w:rFonts w:ascii="Book Antiqua" w:hAnsi="Book Antiqua"/>
          <w:sz w:val="24"/>
          <w:szCs w:val="24"/>
          <w:lang w:val="en-GB"/>
        </w:rPr>
        <w:t>diagnos</w:t>
      </w:r>
      <w:r w:rsidR="00CB09F7">
        <w:rPr>
          <w:rFonts w:ascii="Book Antiqua" w:hAnsi="Book Antiqua" w:hint="eastAsia"/>
          <w:sz w:val="24"/>
          <w:szCs w:val="24"/>
          <w:lang w:val="en-GB"/>
        </w:rPr>
        <w:t>is of</w:t>
      </w:r>
      <w:r w:rsidR="00EF3C5F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27253E" w:rsidRPr="00AE1F06">
        <w:rPr>
          <w:rFonts w:ascii="Book Antiqua" w:hAnsi="Book Antiqua"/>
          <w:sz w:val="24"/>
          <w:szCs w:val="24"/>
          <w:lang w:val="en-GB"/>
        </w:rPr>
        <w:t>systemic lupus erythematosus</w:t>
      </w:r>
      <w:r w:rsidR="00EF3C5F">
        <w:rPr>
          <w:rFonts w:ascii="Book Antiqua" w:hAnsi="Book Antiqua"/>
          <w:sz w:val="24"/>
          <w:szCs w:val="24"/>
          <w:lang w:val="en-GB"/>
        </w:rPr>
        <w:t xml:space="preserve">. </w:t>
      </w:r>
      <w:r w:rsidR="00752997">
        <w:rPr>
          <w:rFonts w:ascii="Book Antiqua" w:hAnsi="Book Antiqua"/>
          <w:sz w:val="24"/>
          <w:szCs w:val="24"/>
          <w:lang w:val="en-GB"/>
        </w:rPr>
        <w:t xml:space="preserve">Therefore, </w:t>
      </w:r>
      <w:r w:rsidR="00D16CC1" w:rsidRPr="00AE1F06">
        <w:rPr>
          <w:rFonts w:ascii="Book Antiqua" w:hAnsi="Book Antiqua"/>
          <w:sz w:val="24"/>
          <w:szCs w:val="24"/>
          <w:lang w:val="en-GB"/>
        </w:rPr>
        <w:t>a profound discussion needs to be addressed</w:t>
      </w:r>
      <w:r w:rsidR="00D16CC1">
        <w:rPr>
          <w:rFonts w:ascii="Book Antiqua" w:hAnsi="Book Antiqua"/>
          <w:sz w:val="24"/>
          <w:szCs w:val="24"/>
          <w:lang w:val="en-GB"/>
        </w:rPr>
        <w:t>.</w:t>
      </w:r>
      <w:r w:rsidR="00752997">
        <w:rPr>
          <w:rFonts w:ascii="Book Antiqua" w:hAnsi="Book Antiqua"/>
          <w:sz w:val="24"/>
          <w:szCs w:val="24"/>
          <w:lang w:val="en-GB"/>
        </w:rPr>
        <w:t xml:space="preserve"> </w:t>
      </w:r>
    </w:p>
    <w:bookmarkEnd w:id="18"/>
    <w:p w:rsidR="002B35B2" w:rsidRPr="00B30E1A" w:rsidRDefault="002B35B2" w:rsidP="00AE1F0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5D1D81" w:rsidRPr="005D1D81" w:rsidRDefault="00133F85" w:rsidP="005D1D81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aps/>
          <w:color w:val="000000"/>
          <w:sz w:val="24"/>
          <w:szCs w:val="24"/>
          <w:u w:val="single"/>
        </w:rPr>
      </w:pPr>
      <w:r w:rsidRPr="00AE1F06">
        <w:rPr>
          <w:rFonts w:ascii="Book Antiqua" w:hAnsi="Book Antiqua"/>
          <w:b/>
          <w:sz w:val="24"/>
          <w:szCs w:val="24"/>
          <w:lang w:val="en-GB"/>
        </w:rPr>
        <w:br w:type="page"/>
      </w:r>
      <w:r w:rsidR="005D1D81" w:rsidRPr="005D1D81">
        <w:rPr>
          <w:rFonts w:ascii="Book Antiqua" w:eastAsia="MS Mincho" w:hAnsi="Book Antiqua"/>
          <w:b/>
          <w:caps/>
          <w:color w:val="000000"/>
          <w:sz w:val="24"/>
          <w:szCs w:val="24"/>
          <w:u w:val="single"/>
          <w:lang w:eastAsia="ja-JP"/>
        </w:rPr>
        <w:lastRenderedPageBreak/>
        <w:t>To the Editor</w:t>
      </w:r>
    </w:p>
    <w:p w:rsidR="009D1D8A" w:rsidRPr="00AE1F06" w:rsidRDefault="00495AFE" w:rsidP="005D1D81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AE1F06">
        <w:rPr>
          <w:rFonts w:ascii="Book Antiqua" w:hAnsi="Book Antiqua"/>
          <w:sz w:val="24"/>
          <w:szCs w:val="24"/>
          <w:lang w:val="en-GB"/>
        </w:rPr>
        <w:t xml:space="preserve">In a recent issue of </w:t>
      </w:r>
      <w:r w:rsidRPr="005978D1">
        <w:rPr>
          <w:rFonts w:ascii="Book Antiqua" w:hAnsi="Book Antiqua"/>
          <w:i/>
          <w:sz w:val="24"/>
          <w:szCs w:val="24"/>
          <w:lang w:val="en-GB"/>
        </w:rPr>
        <w:t>World Journal of Clinical Cases</w:t>
      </w:r>
      <w:r w:rsidRPr="005D1D81">
        <w:rPr>
          <w:rFonts w:ascii="Book Antiqua" w:hAnsi="Book Antiqua"/>
          <w:iCs/>
          <w:sz w:val="24"/>
          <w:szCs w:val="24"/>
          <w:lang w:val="en-GB"/>
        </w:rPr>
        <w:t>,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 Sun</w:t>
      </w:r>
      <w:r w:rsidR="005D1D81">
        <w:rPr>
          <w:rFonts w:ascii="Book Antiqua" w:hAnsi="Book Antiqua"/>
          <w:sz w:val="24"/>
          <w:szCs w:val="24"/>
          <w:lang w:val="en-GB"/>
        </w:rPr>
        <w:t xml:space="preserve"> </w:t>
      </w:r>
      <w:r w:rsidR="005D1D81" w:rsidRPr="005D1D81">
        <w:rPr>
          <w:rFonts w:ascii="Book Antiqua" w:hAnsi="Book Antiqua"/>
          <w:i/>
          <w:iCs/>
          <w:sz w:val="24"/>
          <w:szCs w:val="24"/>
          <w:lang w:val="en-GB"/>
        </w:rPr>
        <w:t>et al</w:t>
      </w:r>
      <w:r w:rsidR="005D1D81" w:rsidRPr="00AE1F06">
        <w:rPr>
          <w:rFonts w:ascii="Book Antiqua" w:hAnsi="Book Antiqua"/>
          <w:sz w:val="24"/>
          <w:szCs w:val="24"/>
          <w:lang w:val="en-GB"/>
        </w:rPr>
        <w:fldChar w:fldCharType="begin"/>
      </w:r>
      <w:r w:rsidR="005D1D81" w:rsidRPr="00AE1F06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&lt;EndNote&gt;&lt;Cite&gt;&lt;Author&gt;Sun&lt;/Author&gt;&lt;Year&gt;2019&lt;/Year&gt;&lt;RecNum&gt;1&lt;/RecNum&gt;&lt;DisplayText&gt;&lt;style face="superscript"&gt;[1]&lt;/style&gt;&lt;/DisplayText&gt;&lt;record&gt;&lt;rec-number&gt;1&lt;/rec-number&gt;&lt;foreign-keys&gt;&lt;key app="EN" db-id="wvvseewsv5505oetzs4prsevtzp5fe5wsr95"&gt;1&lt;/key&gt;&lt;/foreign-keys&gt;&lt;ref-type name="Journal Article"&gt;17&lt;/ref-type&gt;&lt;contributors&gt;&lt;authors&gt;&lt;author&gt;Sun, J.&lt;/author&gt;&lt;author&gt;Wang, J. W.&lt;/author&gt;&lt;author&gt;Wang, R.&lt;/author&gt;&lt;author&gt;Zhang, H.&lt;/author&gt;&lt;author&gt;Sun, J.&lt;/author&gt;&lt;/authors&gt;&lt;/contributors&gt;&lt;auth-address&gt;Department of Nephrology and Rheumatology, The Third Xiangya Hospital, Central South University, Changsha 410013, Hunan Province, China.&amp;#xD;Department of Gastroenterology, The Third Xiangya Hospital, Central South University, Changsha 410013, Hunan Province, China.&amp;#xD;Department of Nephrology and Rheumatology, The Third Xiangya Hospital, Central South University, Changsha 410013, Hunan Province, China. 600959@csu.edu.cn.&lt;/auth-address&gt;&lt;titles&gt;&lt;title&gt;Respiratory failure and macrophage activation syndrome as an onset of systemic lupus erythematosus: A case report&lt;/title&gt;&lt;secondary-title&gt;World J Clin Cases&lt;/secondary-title&gt;&lt;alt-title&gt;World journal of clinical cases&lt;/alt-title&gt;&lt;/titles&gt;&lt;periodical&gt;&lt;full-title&gt;World J Clin Cases&lt;/full-title&gt;&lt;abbr-1&gt;World journal of clinical cases&lt;/abbr-1&gt;&lt;/periodical&gt;&lt;alt-periodical&gt;&lt;full-title&gt;World J Clin Cases&lt;/full-title&gt;&lt;abbr-1&gt;World journal of clinical cases&lt;/abbr-1&gt;&lt;/alt-periodical&gt;&lt;pages&gt;3859-3865&lt;/pages&gt;&lt;volume&gt;7&lt;/volume&gt;&lt;number&gt;22&lt;/number&gt;&lt;dates&gt;&lt;year&gt;2019&lt;/year&gt;&lt;pub-dates&gt;&lt;date&gt;Nov 26&lt;/date&gt;&lt;/pub-dates&gt;&lt;/dates&gt;&lt;isbn&gt;2307-8960 (Print)&amp;#xD;2307-8960 (Linking)&lt;/isbn&gt;&lt;accession-num&gt;31799315&lt;/accession-num&gt;&lt;urls&gt;&lt;related-urls&gt;&lt;url&gt;http://www.ncbi.nlm.nih.gov/pubmed/31799315&lt;/url&gt;&lt;/related-urls&gt;&lt;/urls&gt;&lt;custom2&gt;6887615&lt;/custom2&gt;&lt;electronic-resource-num&gt;10.12998/wjcc.v7.i22.3859&lt;/electronic-resource-num&gt;&lt;/record&gt;&lt;/Cite&gt;&lt;/EndNote&gt;</w:instrText>
      </w:r>
      <w:r w:rsidR="005D1D81" w:rsidRPr="00AE1F06">
        <w:rPr>
          <w:rFonts w:ascii="Book Antiqua" w:hAnsi="Book Antiqua"/>
          <w:sz w:val="24"/>
          <w:szCs w:val="24"/>
          <w:lang w:val="en-GB"/>
        </w:rPr>
        <w:fldChar w:fldCharType="separate"/>
      </w:r>
      <w:r w:rsidR="005D1D81" w:rsidRPr="00AE1F06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hyperlink w:anchor="_ENREF_1" w:tooltip="Sun, 2019 #1" w:history="1">
        <w:r w:rsidR="005D1D81" w:rsidRPr="00AE1F06">
          <w:rPr>
            <w:rFonts w:ascii="Book Antiqua" w:hAnsi="Book Antiqua"/>
            <w:sz w:val="24"/>
            <w:szCs w:val="24"/>
            <w:vertAlign w:val="superscript"/>
            <w:lang w:val="en-GB"/>
          </w:rPr>
          <w:t>1</w:t>
        </w:r>
      </w:hyperlink>
      <w:r w:rsidR="005D1D81" w:rsidRPr="00AE1F06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5D1D81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Pr="00AE1F06">
        <w:rPr>
          <w:rFonts w:ascii="Book Antiqua" w:hAnsi="Book Antiqua"/>
          <w:sz w:val="24"/>
          <w:szCs w:val="24"/>
          <w:lang w:val="en-GB"/>
        </w:rPr>
        <w:t xml:space="preserve"> reported a case of macrophage activity syndrome</w:t>
      </w:r>
      <w:r w:rsidR="005D1D81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5D1D81">
        <w:rPr>
          <w:rFonts w:ascii="Book Antiqua" w:hAnsi="Book Antiqua"/>
          <w:sz w:val="24"/>
          <w:szCs w:val="24"/>
          <w:lang w:val="en-GB"/>
        </w:rPr>
        <w:t>(</w:t>
      </w:r>
      <w:r w:rsidR="005D1D81" w:rsidRPr="00AE1F06">
        <w:rPr>
          <w:rFonts w:ascii="Book Antiqua" w:hAnsi="Book Antiqua"/>
          <w:sz w:val="24"/>
          <w:szCs w:val="24"/>
          <w:lang w:val="en-GB"/>
        </w:rPr>
        <w:t>MAS</w:t>
      </w:r>
      <w:r w:rsidR="005D1D81">
        <w:rPr>
          <w:rFonts w:ascii="Book Antiqua" w:hAnsi="Book Antiqua"/>
          <w:sz w:val="24"/>
          <w:szCs w:val="24"/>
          <w:lang w:val="en-GB"/>
        </w:rPr>
        <w:t>)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 as an onset of systemic lupus erythematosus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 (SLE)</w:t>
      </w:r>
      <w:r w:rsidRPr="00AE1F06">
        <w:rPr>
          <w:rFonts w:ascii="Book Antiqua" w:hAnsi="Book Antiqua"/>
          <w:sz w:val="24"/>
          <w:szCs w:val="24"/>
          <w:lang w:val="en-GB"/>
        </w:rPr>
        <w:t xml:space="preserve">. </w:t>
      </w:r>
      <w:r w:rsidR="000C7335" w:rsidRPr="00AE1F06">
        <w:rPr>
          <w:rFonts w:ascii="Book Antiqua" w:hAnsi="Book Antiqua"/>
          <w:sz w:val="24"/>
          <w:szCs w:val="24"/>
          <w:lang w:val="en-GB"/>
        </w:rPr>
        <w:t>It</w:t>
      </w:r>
      <w:r w:rsidR="00221090" w:rsidRPr="00AE1F06">
        <w:rPr>
          <w:rFonts w:ascii="Book Antiqua" w:hAnsi="Book Antiqua"/>
          <w:sz w:val="24"/>
          <w:szCs w:val="24"/>
          <w:lang w:val="en-GB"/>
        </w:rPr>
        <w:t xml:space="preserve"> was </w:t>
      </w:r>
      <w:r w:rsidR="006B21AA" w:rsidRPr="00AE1F06">
        <w:rPr>
          <w:rFonts w:ascii="Book Antiqua" w:hAnsi="Book Antiqua"/>
          <w:sz w:val="24"/>
          <w:szCs w:val="24"/>
          <w:lang w:val="en-GB"/>
        </w:rPr>
        <w:t xml:space="preserve">a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>truly</w:t>
      </w:r>
      <w:r w:rsidR="00221090" w:rsidRPr="00AE1F06">
        <w:rPr>
          <w:rFonts w:ascii="Book Antiqua" w:hAnsi="Book Antiqua"/>
          <w:sz w:val="24"/>
          <w:szCs w:val="24"/>
          <w:lang w:val="en-GB"/>
        </w:rPr>
        <w:t xml:space="preserve"> interesting case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. However, </w:t>
      </w:r>
      <w:r w:rsidR="00221090" w:rsidRPr="00AE1F06">
        <w:rPr>
          <w:rFonts w:ascii="Book Antiqua" w:hAnsi="Book Antiqua"/>
          <w:sz w:val="24"/>
          <w:szCs w:val="24"/>
          <w:lang w:val="en-GB"/>
        </w:rPr>
        <w:t xml:space="preserve">some concerns </w:t>
      </w:r>
      <w:r w:rsidR="004B7F9A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still </w:t>
      </w:r>
      <w:r w:rsidR="00221090" w:rsidRPr="00AE1F06">
        <w:rPr>
          <w:rFonts w:ascii="Book Antiqua" w:hAnsi="Book Antiqua"/>
          <w:sz w:val="24"/>
          <w:szCs w:val="24"/>
          <w:lang w:val="en-GB"/>
        </w:rPr>
        <w:t>need to be addressed by the authors</w:t>
      </w:r>
      <w:r w:rsidR="009D1D8A" w:rsidRPr="00AE1F06">
        <w:rPr>
          <w:rFonts w:ascii="Book Antiqua" w:hAnsi="Book Antiqua"/>
          <w:sz w:val="24"/>
          <w:szCs w:val="24"/>
          <w:lang w:val="en-GB"/>
        </w:rPr>
        <w:t>.</w:t>
      </w:r>
    </w:p>
    <w:p w:rsidR="0047355A" w:rsidRPr="00AE1F06" w:rsidRDefault="005D1D81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 w:hint="eastAsi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First,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>a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s we know, </w:t>
      </w:r>
      <w:r w:rsidRPr="00AE1F06">
        <w:rPr>
          <w:rFonts w:ascii="Book Antiqua" w:hAnsi="Book Antiqua"/>
          <w:sz w:val="24"/>
          <w:szCs w:val="24"/>
          <w:lang w:val="en-GB"/>
        </w:rPr>
        <w:t>MAS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 is associated with excessive activation and proliferation of T cells as well as macrophages, which leads to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a </w:t>
      </w:r>
      <w:r w:rsidR="0047355A" w:rsidRPr="00AE1F06">
        <w:rPr>
          <w:rFonts w:ascii="Book Antiqua" w:hAnsi="Book Antiqua"/>
          <w:sz w:val="24"/>
          <w:szCs w:val="24"/>
          <w:lang w:val="en-GB"/>
        </w:rPr>
        <w:t>massive release of proinflammatory cytokines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begin"/>
      </w:r>
      <w:r w:rsidR="006B79EA" w:rsidRPr="00AE1F06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&lt;EndNote&gt;&lt;Cite&gt;&lt;Author&gt;Grom&lt;/Author&gt;&lt;Year&gt;2004&lt;/Year&gt;&lt;RecNum&gt;5&lt;/RecNum&gt;&lt;DisplayText&gt;&lt;style face="superscript"&gt;[2]&lt;/style&gt;&lt;/DisplayText&gt;&lt;record&gt;&lt;rec-number&gt;5&lt;/rec-number&gt;&lt;foreign-keys&gt;&lt;key app="EN" db-id="wvvseewsv5505oetzs4prsevtzp5fe5wsr95"&gt;5&lt;/key&gt;&lt;/foreign-keys&gt;&lt;ref-type name="Journal Article"&gt;17&lt;/ref-type&gt;&lt;contributors&gt;&lt;authors&gt;&lt;author&gt;Grom, A. A.&lt;/author&gt;&lt;/authors&gt;&lt;/contributors&gt;&lt;auth-address&gt;Division of Rheumatology, Cincinnati Children&amp;apos;s Hospital Medical Center, Cincinnati, Ohio 45215, USA. groma0@cchmc.org&lt;/auth-address&gt;&lt;titles&gt;&lt;title&gt;Natural killer cell dysfunction: A common pathway in systemic-onset juvenile rheumatoid arthritis, macrophage activation syndrome, and hemophagocytic lymphohistiocytosis?&lt;/title&gt;&lt;secondary-title&gt;Arthritis Rheum&lt;/secondary-title&gt;&lt;alt-title&gt;Arthritis and rheumatism&lt;/alt-title&gt;&lt;/titles&gt;&lt;periodical&gt;&lt;full-title&gt;Arthritis Rheum&lt;/full-title&gt;&lt;abbr-1&gt;Arthritis and rheumatism&lt;/abbr-1&gt;&lt;/periodical&gt;&lt;alt-periodical&gt;&lt;full-title&gt;Arthritis Rheum&lt;/full-title&gt;&lt;abbr-1&gt;Arthritis and rheumatism&lt;/abbr-1&gt;&lt;/alt-periodical&gt;&lt;pages&gt;689-98&lt;/pages&gt;&lt;volume&gt;50&lt;/volume&gt;&lt;number&gt;3&lt;/number&gt;&lt;keywords&gt;&lt;keyword&gt;Arthritis, Juvenile/*physiopathology&lt;/keyword&gt;&lt;keyword&gt;Histiocytosis, Non-Langerhans-Cell/*physiopathology&lt;/keyword&gt;&lt;keyword&gt;Humans&lt;/keyword&gt;&lt;keyword&gt;Immune System Diseases/*physiopathology&lt;/keyword&gt;&lt;keyword&gt;*Killer Cells, Natural&lt;/keyword&gt;&lt;keyword&gt;*Macrophage Activation&lt;/keyword&gt;&lt;/keywords&gt;&lt;dates&gt;&lt;year&gt;2004&lt;/year&gt;&lt;pub-dates&gt;&lt;date&gt;Mar&lt;/date&gt;&lt;/pub-dates&gt;&lt;/dates&gt;&lt;isbn&gt;0004-3591 (Print)&amp;#xD;0004-3591 (Linking)&lt;/isbn&gt;&lt;accession-num&gt;15022306&lt;/accession-num&gt;&lt;urls&gt;&lt;related-urls&gt;&lt;url&gt;http://www.ncbi.nlm.nih.gov/pubmed/15022306&lt;/url&gt;&lt;/related-urls&gt;&lt;/urls&gt;&lt;electronic-resource-num&gt;10.1002/art.20198&lt;/electronic-resource-num&gt;&lt;/record&gt;&lt;/Cite&gt;&lt;/EndNote&gt;</w:instrTex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separate"/>
      </w:r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hyperlink w:anchor="_ENREF_2" w:tooltip="Grom, 2004 #5" w:history="1">
        <w:r w:rsidR="006B79EA" w:rsidRPr="00AE1F06">
          <w:rPr>
            <w:rFonts w:ascii="Book Antiqua" w:hAnsi="Book Antiqua"/>
            <w:sz w:val="24"/>
            <w:szCs w:val="24"/>
            <w:vertAlign w:val="superscript"/>
            <w:lang w:val="en-GB"/>
          </w:rPr>
          <w:t>2</w:t>
        </w:r>
      </w:hyperlink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. </w:t>
      </w:r>
      <w:r w:rsidR="00904AFE" w:rsidRPr="00AE1F06">
        <w:rPr>
          <w:rFonts w:ascii="Book Antiqua" w:hAnsi="Book Antiqua"/>
          <w:sz w:val="24"/>
          <w:szCs w:val="24"/>
          <w:lang w:val="en-GB"/>
        </w:rPr>
        <w:t>Therefore</w:t>
      </w:r>
      <w:r w:rsidR="009B4664" w:rsidRPr="00AE1F06">
        <w:rPr>
          <w:rFonts w:ascii="Book Antiqua" w:hAnsi="Book Antiqua"/>
          <w:sz w:val="24"/>
          <w:szCs w:val="24"/>
          <w:lang w:val="en-GB"/>
        </w:rPr>
        <w:t xml:space="preserve">, </w:t>
      </w:r>
      <w:r w:rsidR="00904AFE" w:rsidRPr="00AE1F06">
        <w:rPr>
          <w:rFonts w:ascii="Book Antiqua" w:hAnsi="Book Antiqua"/>
          <w:sz w:val="24"/>
          <w:szCs w:val="24"/>
          <w:lang w:val="en-GB"/>
        </w:rPr>
        <w:t>in a</w:t>
      </w:r>
      <w:r w:rsidR="009B4664" w:rsidRPr="00AE1F06">
        <w:rPr>
          <w:rFonts w:ascii="Book Antiqua" w:hAnsi="Book Antiqua"/>
          <w:sz w:val="24"/>
          <w:szCs w:val="24"/>
          <w:lang w:val="en-GB"/>
        </w:rPr>
        <w:t xml:space="preserve"> patient with 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MAS, </w:t>
      </w:r>
      <w:r w:rsidR="00904AFE" w:rsidRPr="00AE1F06">
        <w:rPr>
          <w:rFonts w:ascii="Book Antiqua" w:hAnsi="Book Antiqua"/>
          <w:sz w:val="24"/>
          <w:szCs w:val="24"/>
          <w:lang w:val="en-GB"/>
        </w:rPr>
        <w:t xml:space="preserve">it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i</w:t>
      </w:r>
      <w:r w:rsidR="00904AFE" w:rsidRPr="00AE1F06">
        <w:rPr>
          <w:rFonts w:ascii="Book Antiqua" w:hAnsi="Book Antiqua"/>
          <w:sz w:val="24"/>
          <w:szCs w:val="24"/>
          <w:lang w:val="en-GB"/>
        </w:rPr>
        <w:t>s rational to expe</w:t>
      </w:r>
      <w:r w:rsidR="001460E1" w:rsidRPr="00AE1F06">
        <w:rPr>
          <w:rFonts w:ascii="Book Antiqua" w:hAnsi="Book Antiqua"/>
          <w:sz w:val="24"/>
          <w:szCs w:val="24"/>
          <w:lang w:val="en-GB"/>
        </w:rPr>
        <w:t>ct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 an </w:t>
      </w:r>
      <w:r w:rsidR="00904AFE" w:rsidRPr="00AE1F06">
        <w:rPr>
          <w:rFonts w:ascii="Book Antiqua" w:hAnsi="Book Antiqua"/>
          <w:sz w:val="24"/>
          <w:szCs w:val="24"/>
          <w:lang w:val="en-GB"/>
        </w:rPr>
        <w:t xml:space="preserve">extremely </w:t>
      </w:r>
      <w:r w:rsidR="001460E1" w:rsidRPr="00AE1F06">
        <w:rPr>
          <w:rFonts w:ascii="Book Antiqua" w:hAnsi="Book Antiqua"/>
          <w:sz w:val="24"/>
          <w:szCs w:val="24"/>
          <w:lang w:val="en-GB"/>
        </w:rPr>
        <w:t xml:space="preserve">high 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inflammatory </w:t>
      </w:r>
      <w:r w:rsidR="005922F0" w:rsidRPr="00AE1F06">
        <w:rPr>
          <w:rFonts w:ascii="Book Antiqua" w:hAnsi="Book Antiqua"/>
          <w:sz w:val="24"/>
          <w:szCs w:val="24"/>
          <w:lang w:val="en-GB"/>
        </w:rPr>
        <w:t>state</w:t>
      </w:r>
      <w:r w:rsidR="0030592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that </w:t>
      </w:r>
      <w:r w:rsidR="00305925" w:rsidRPr="00AE1F06">
        <w:rPr>
          <w:rFonts w:ascii="Book Antiqua" w:hAnsi="Book Antiqua"/>
          <w:sz w:val="24"/>
          <w:szCs w:val="24"/>
          <w:lang w:val="en-GB"/>
        </w:rPr>
        <w:t>could be</w:t>
      </w:r>
      <w:r w:rsidR="00305925" w:rsidRPr="00AE1F06">
        <w:rPr>
          <w:rFonts w:ascii="Book Antiqua" w:hAnsi="Book Antiqua"/>
          <w:color w:val="FF0000"/>
          <w:sz w:val="24"/>
          <w:szCs w:val="24"/>
          <w:lang w:val="en-GB"/>
        </w:rPr>
        <w:t xml:space="preserve"> </w:t>
      </w:r>
      <w:r w:rsidR="00FE2F2E" w:rsidRPr="00AE1F06">
        <w:rPr>
          <w:rFonts w:ascii="Book Antiqua" w:hAnsi="Book Antiqua"/>
          <w:color w:val="000000"/>
          <w:sz w:val="24"/>
          <w:szCs w:val="24"/>
          <w:lang w:val="en-GB"/>
        </w:rPr>
        <w:t>accompanied</w:t>
      </w:r>
      <w:r w:rsidR="001460E1" w:rsidRPr="00AE1F06">
        <w:rPr>
          <w:rFonts w:ascii="Book Antiqua" w:hAnsi="Book Antiqua"/>
          <w:sz w:val="24"/>
          <w:szCs w:val="24"/>
          <w:lang w:val="en-GB"/>
        </w:rPr>
        <w:t xml:space="preserve"> by </w:t>
      </w:r>
      <w:r w:rsidR="005922F0" w:rsidRPr="00AE1F06">
        <w:rPr>
          <w:rFonts w:ascii="Book Antiqua" w:hAnsi="Book Antiqua"/>
          <w:sz w:val="24"/>
          <w:szCs w:val="24"/>
          <w:lang w:val="en-GB"/>
        </w:rPr>
        <w:t>increased C-reactive protein (CRP). However, t</w:t>
      </w:r>
      <w:r w:rsidR="0047355A" w:rsidRPr="00AE1F06">
        <w:rPr>
          <w:rFonts w:ascii="Book Antiqua" w:hAnsi="Book Antiqua"/>
          <w:sz w:val="24"/>
          <w:szCs w:val="24"/>
          <w:lang w:val="en-GB"/>
        </w:rPr>
        <w:t>h</w:t>
      </w:r>
      <w:r w:rsidR="00F10FB5" w:rsidRPr="00AE1F06">
        <w:rPr>
          <w:rFonts w:ascii="Book Antiqua" w:hAnsi="Book Antiqua"/>
          <w:sz w:val="24"/>
          <w:szCs w:val="24"/>
          <w:lang w:val="en-GB"/>
        </w:rPr>
        <w:t>e present</w:t>
      </w:r>
      <w:r w:rsidR="00FE2F2E" w:rsidRPr="00AE1F06">
        <w:rPr>
          <w:rFonts w:ascii="Book Antiqua" w:hAnsi="Book Antiqua"/>
          <w:sz w:val="24"/>
          <w:szCs w:val="24"/>
          <w:lang w:val="en-GB"/>
        </w:rPr>
        <w:t>ed</w:t>
      </w:r>
      <w:r w:rsidR="001460E1" w:rsidRPr="00AE1F06">
        <w:rPr>
          <w:rFonts w:ascii="Book Antiqua" w:hAnsi="Book Antiqua"/>
          <w:sz w:val="24"/>
          <w:szCs w:val="24"/>
          <w:lang w:val="en-GB"/>
        </w:rPr>
        <w:t xml:space="preserve"> patient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460E1" w:rsidRPr="00AE1F06">
        <w:rPr>
          <w:rFonts w:ascii="Book Antiqua" w:hAnsi="Book Antiqua"/>
          <w:sz w:val="24"/>
          <w:szCs w:val="24"/>
          <w:lang w:val="en-GB"/>
        </w:rPr>
        <w:t>had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 a </w:t>
      </w:r>
      <w:r w:rsidR="00F10FB5" w:rsidRPr="00AE1F06">
        <w:rPr>
          <w:rFonts w:ascii="Book Antiqua" w:hAnsi="Book Antiqua"/>
          <w:sz w:val="24"/>
          <w:szCs w:val="24"/>
          <w:lang w:val="en-GB"/>
        </w:rPr>
        <w:t>high-grade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 fever and </w:t>
      </w:r>
      <w:r w:rsidR="001460E1" w:rsidRPr="00AE1F06">
        <w:rPr>
          <w:rFonts w:ascii="Book Antiqua" w:hAnsi="Book Antiqua"/>
          <w:sz w:val="24"/>
          <w:szCs w:val="24"/>
          <w:lang w:val="en-GB"/>
        </w:rPr>
        <w:t xml:space="preserve">a </w:t>
      </w:r>
      <w:r w:rsidR="00F10FB5" w:rsidRPr="00AE1F06">
        <w:rPr>
          <w:rFonts w:ascii="Book Antiqua" w:hAnsi="Book Antiqua"/>
          <w:sz w:val="24"/>
          <w:szCs w:val="24"/>
          <w:lang w:val="en-GB"/>
        </w:rPr>
        <w:t xml:space="preserve">very 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high level of serum ferritin but normal </w:t>
      </w:r>
      <w:r w:rsidR="009B4664" w:rsidRPr="00AE1F06">
        <w:rPr>
          <w:rFonts w:ascii="Book Antiqua" w:hAnsi="Book Antiqua"/>
          <w:sz w:val="24"/>
          <w:szCs w:val="24"/>
          <w:lang w:val="en-GB"/>
        </w:rPr>
        <w:t>CRP</w:t>
      </w:r>
      <w:r w:rsidR="00F10FB5" w:rsidRPr="00AE1F06">
        <w:rPr>
          <w:rFonts w:ascii="Book Antiqua" w:hAnsi="Book Antiqua"/>
          <w:sz w:val="24"/>
          <w:szCs w:val="24"/>
          <w:lang w:val="en-GB"/>
        </w:rPr>
        <w:t>, which was not concomitant with a common condition of MAS</w:t>
      </w:r>
      <w:r w:rsidR="0047355A" w:rsidRPr="00AE1F06">
        <w:rPr>
          <w:rFonts w:ascii="Book Antiqua" w:hAnsi="Book Antiqua"/>
          <w:sz w:val="24"/>
          <w:szCs w:val="24"/>
          <w:lang w:val="en-GB"/>
        </w:rPr>
        <w:t xml:space="preserve">.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W</w:t>
      </w:r>
      <w:r w:rsidR="00EC6A6D" w:rsidRPr="00AE1F06">
        <w:rPr>
          <w:rFonts w:ascii="Book Antiqua" w:hAnsi="Book Antiqua"/>
          <w:sz w:val="24"/>
          <w:szCs w:val="24"/>
          <w:lang w:val="en-GB"/>
        </w:rPr>
        <w:t>ere the</w:t>
      </w:r>
      <w:r w:rsidR="0082030B" w:rsidRPr="00AE1F06">
        <w:rPr>
          <w:rFonts w:ascii="Book Antiqua" w:hAnsi="Book Antiqua"/>
          <w:sz w:val="24"/>
          <w:szCs w:val="24"/>
          <w:lang w:val="en-GB"/>
        </w:rPr>
        <w:t xml:space="preserve"> CRP and serum ferritin test</w:t>
      </w:r>
      <w:r w:rsidR="009B4664" w:rsidRPr="00AE1F06">
        <w:rPr>
          <w:rFonts w:ascii="Book Antiqua" w:hAnsi="Book Antiqua"/>
          <w:sz w:val="24"/>
          <w:szCs w:val="24"/>
          <w:lang w:val="en-GB"/>
        </w:rPr>
        <w:t>s</w:t>
      </w:r>
      <w:r w:rsidR="0082030B" w:rsidRPr="00AE1F06">
        <w:rPr>
          <w:rFonts w:ascii="Book Antiqua" w:hAnsi="Book Antiqua"/>
          <w:sz w:val="24"/>
          <w:szCs w:val="24"/>
          <w:lang w:val="en-GB"/>
        </w:rPr>
        <w:t xml:space="preserve"> performed at the same time?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After </w:t>
      </w:r>
      <w:r w:rsidR="00FB0125">
        <w:rPr>
          <w:rFonts w:ascii="Book Antiqua" w:hAnsi="Book Antiqua"/>
          <w:sz w:val="24"/>
          <w:szCs w:val="24"/>
          <w:lang w:val="en-GB"/>
        </w:rPr>
        <w:t>the patient’s admission to the hospital</w:t>
      </w:r>
      <w:r w:rsidR="00F0380F">
        <w:rPr>
          <w:rFonts w:ascii="Book Antiqua" w:hAnsi="Book Antiqua" w:hint="eastAsia"/>
          <w:sz w:val="24"/>
          <w:szCs w:val="24"/>
          <w:lang w:val="en-GB"/>
        </w:rPr>
        <w:t xml:space="preserve">,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did </w:t>
      </w:r>
      <w:r w:rsidR="006044D4" w:rsidRPr="00AE1F06">
        <w:rPr>
          <w:rFonts w:ascii="Book Antiqua" w:hAnsi="Book Antiqua"/>
          <w:sz w:val="24"/>
          <w:szCs w:val="24"/>
          <w:lang w:val="en-GB"/>
        </w:rPr>
        <w:t xml:space="preserve">she </w:t>
      </w:r>
      <w:r w:rsidR="00F0380F">
        <w:rPr>
          <w:rFonts w:ascii="Book Antiqua" w:hAnsi="Book Antiqua" w:hint="eastAsia"/>
          <w:sz w:val="24"/>
          <w:szCs w:val="24"/>
          <w:lang w:val="en-GB"/>
        </w:rPr>
        <w:t xml:space="preserve">undergo </w:t>
      </w:r>
      <w:r w:rsidR="006044D4" w:rsidRPr="00AE1F06">
        <w:rPr>
          <w:rFonts w:ascii="Book Antiqua" w:hAnsi="Book Antiqua"/>
          <w:sz w:val="24"/>
          <w:szCs w:val="24"/>
          <w:lang w:val="en-GB"/>
        </w:rPr>
        <w:t>any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CRP monit</w:t>
      </w:r>
      <w:r w:rsidR="009D1369" w:rsidRPr="00AE1F06">
        <w:rPr>
          <w:rFonts w:ascii="Book Antiqua" w:hAnsi="Book Antiqua"/>
          <w:sz w:val="24"/>
          <w:szCs w:val="24"/>
          <w:lang w:val="en-GB"/>
        </w:rPr>
        <w:t>oring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before she received </w:t>
      </w:r>
      <w:r w:rsidR="006044D4" w:rsidRPr="00AE1F06">
        <w:rPr>
          <w:rFonts w:ascii="Book Antiqua" w:hAnsi="Book Antiqua"/>
          <w:sz w:val="24"/>
          <w:szCs w:val="24"/>
          <w:lang w:val="en-GB"/>
        </w:rPr>
        <w:t xml:space="preserve">her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>treatment</w:t>
      </w:r>
      <w:r w:rsidR="006044D4" w:rsidRPr="00AE1F06">
        <w:rPr>
          <w:rFonts w:ascii="Book Antiqua" w:hAnsi="Book Antiqua"/>
          <w:sz w:val="24"/>
          <w:szCs w:val="24"/>
          <w:lang w:val="en-GB"/>
        </w:rPr>
        <w:t>s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? Furthermore, did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the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CRP remain normal during the whole disease duration?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Alt</w:t>
      </w:r>
      <w:r w:rsidR="005922F0" w:rsidRPr="00AE1F06">
        <w:rPr>
          <w:rFonts w:ascii="Book Antiqua" w:hAnsi="Book Antiqua"/>
          <w:sz w:val="24"/>
          <w:szCs w:val="24"/>
          <w:lang w:val="en-GB"/>
        </w:rPr>
        <w:t xml:space="preserve">hough several retrospective studies have demonstrated </w:t>
      </w:r>
      <w:r w:rsidR="009D1369" w:rsidRPr="00AE1F06">
        <w:rPr>
          <w:rFonts w:ascii="Book Antiqua" w:hAnsi="Book Antiqua"/>
          <w:sz w:val="24"/>
          <w:szCs w:val="24"/>
          <w:lang w:val="en-GB"/>
        </w:rPr>
        <w:t xml:space="preserve">that </w:t>
      </w:r>
      <w:r w:rsidR="005922F0" w:rsidRPr="00AE1F06">
        <w:rPr>
          <w:rFonts w:ascii="Book Antiqua" w:hAnsi="Book Antiqua"/>
          <w:sz w:val="24"/>
          <w:szCs w:val="24"/>
          <w:lang w:val="en-GB"/>
        </w:rPr>
        <w:t xml:space="preserve">not all MAS patients show increased CRP, 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we speculate that the results might </w:t>
      </w:r>
      <w:r w:rsidR="006B21AA" w:rsidRPr="00AE1F06">
        <w:rPr>
          <w:rFonts w:ascii="Book Antiqua" w:hAnsi="Book Antiqua"/>
          <w:sz w:val="24"/>
          <w:szCs w:val="24"/>
          <w:lang w:val="en-GB"/>
        </w:rPr>
        <w:t xml:space="preserve">have </w:t>
      </w:r>
      <w:r w:rsidR="00005825" w:rsidRPr="00AE1F06">
        <w:rPr>
          <w:rFonts w:ascii="Book Antiqua" w:hAnsi="Book Antiqua"/>
          <w:sz w:val="24"/>
          <w:szCs w:val="24"/>
          <w:lang w:val="en-GB"/>
        </w:rPr>
        <w:t>be</w:t>
      </w:r>
      <w:r w:rsidR="006B21AA" w:rsidRPr="00AE1F06">
        <w:rPr>
          <w:rFonts w:ascii="Book Antiqua" w:hAnsi="Book Antiqua"/>
          <w:sz w:val="24"/>
          <w:szCs w:val="24"/>
          <w:lang w:val="en-GB"/>
        </w:rPr>
        <w:t>en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affected by </w:t>
      </w:r>
      <w:r w:rsidR="009D1369" w:rsidRPr="00AE1F06">
        <w:rPr>
          <w:rFonts w:ascii="Book Antiqua" w:hAnsi="Book Antiqua"/>
          <w:sz w:val="24"/>
          <w:szCs w:val="24"/>
          <w:lang w:val="en-GB"/>
        </w:rPr>
        <w:t>some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treatments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,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especial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ly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glucocorticoids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PEVuZE5vdGU+PENpdGU+PEF1dGhvcj5HYXZhbmQ8L0F1dGhvcj48WWVhcj4yMDE3PC9ZZWFyPjxS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</w:fldData>
        </w:fldChar>
      </w:r>
      <w:r w:rsidR="00FD0F38" w:rsidRPr="00AE1F06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FD0F38" w:rsidRPr="00AE1F06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PEVuZE5vdGU+PENpdGU+PEF1dGhvcj5HYXZhbmQ8L0F1dGhvcj48WWVhcj4yMDE3PC9ZZWFyPjxS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</w:fldData>
        </w:fldChar>
      </w:r>
      <w:r w:rsidR="00FD0F38" w:rsidRPr="00AE1F06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FD0F38" w:rsidRPr="00AE1F06">
        <w:rPr>
          <w:rFonts w:ascii="Book Antiqua" w:hAnsi="Book Antiqua"/>
          <w:sz w:val="24"/>
          <w:szCs w:val="24"/>
          <w:lang w:val="en-GB"/>
        </w:rPr>
      </w:r>
      <w:r w:rsidR="00FD0F38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="005653E3" w:rsidRPr="00AE1F06">
        <w:rPr>
          <w:rFonts w:ascii="Book Antiqua" w:hAnsi="Book Antiqua"/>
          <w:sz w:val="24"/>
          <w:szCs w:val="24"/>
          <w:lang w:val="en-GB"/>
        </w:rPr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separate"/>
      </w:r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hyperlink w:anchor="_ENREF_3" w:tooltip="Gavand, 2017 #2" w:history="1">
        <w:r w:rsidR="006B79EA" w:rsidRPr="00AE1F06">
          <w:rPr>
            <w:rFonts w:ascii="Book Antiqua" w:hAnsi="Book Antiqua"/>
            <w:sz w:val="24"/>
            <w:szCs w:val="24"/>
            <w:vertAlign w:val="superscript"/>
            <w:lang w:val="en-GB"/>
          </w:rPr>
          <w:t>3</w:t>
        </w:r>
      </w:hyperlink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.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I</w:t>
      </w:r>
      <w:r w:rsidR="00005825" w:rsidRPr="00AE1F06">
        <w:rPr>
          <w:rFonts w:ascii="Book Antiqua" w:hAnsi="Book Antiqua"/>
          <w:sz w:val="24"/>
          <w:szCs w:val="24"/>
          <w:lang w:val="en-GB"/>
        </w:rPr>
        <w:t>n our cent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r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e, a total of 10 MAS patients secondary to different kinds of rheumatic diseases showed increased CRP before treatment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was </w:t>
      </w:r>
      <w:r w:rsidR="00005825" w:rsidRPr="00AE1F06">
        <w:rPr>
          <w:rFonts w:ascii="Book Antiqua" w:hAnsi="Book Antiqua"/>
          <w:sz w:val="24"/>
          <w:szCs w:val="24"/>
          <w:lang w:val="en-GB"/>
        </w:rPr>
        <w:t>initiate</w:t>
      </w:r>
      <w:r w:rsidR="009D1369" w:rsidRPr="00AE1F06">
        <w:rPr>
          <w:rFonts w:ascii="Book Antiqua" w:hAnsi="Book Antiqua"/>
          <w:sz w:val="24"/>
          <w:szCs w:val="24"/>
          <w:lang w:val="en-GB"/>
        </w:rPr>
        <w:t>d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. Once they received </w:t>
      </w:r>
      <w:r w:rsidR="0061332E" w:rsidRPr="00AE1F06">
        <w:rPr>
          <w:rFonts w:ascii="Book Antiqua" w:hAnsi="Book Antiqua"/>
          <w:sz w:val="24"/>
          <w:szCs w:val="24"/>
          <w:lang w:val="en-GB"/>
        </w:rPr>
        <w:t xml:space="preserve">treatment, the CRP </w:t>
      </w:r>
      <w:r w:rsidR="00EF11DC" w:rsidRPr="00AE1F06">
        <w:rPr>
          <w:rFonts w:ascii="Book Antiqua" w:hAnsi="Book Antiqua"/>
          <w:sz w:val="24"/>
          <w:szCs w:val="24"/>
          <w:lang w:val="en-GB"/>
        </w:rPr>
        <w:t xml:space="preserve">level </w:t>
      </w:r>
      <w:r w:rsidR="00FE2F2E" w:rsidRPr="00AE1F06">
        <w:rPr>
          <w:rFonts w:ascii="Book Antiqua" w:hAnsi="Book Antiqua"/>
          <w:sz w:val="24"/>
          <w:szCs w:val="24"/>
          <w:lang w:val="en-GB"/>
        </w:rPr>
        <w:t xml:space="preserve">could be unparallel with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the symp</w:t>
      </w:r>
      <w:r w:rsidR="0061332E" w:rsidRPr="00AE1F06">
        <w:rPr>
          <w:rFonts w:ascii="Book Antiqua" w:hAnsi="Book Antiqua"/>
          <w:sz w:val="24"/>
          <w:szCs w:val="24"/>
          <w:lang w:val="en-GB"/>
        </w:rPr>
        <w:t>toms and serum ferritin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 results</w:t>
      </w:r>
      <w:r w:rsidR="0061332E" w:rsidRPr="00AE1F06">
        <w:rPr>
          <w:rFonts w:ascii="Book Antiqua" w:hAnsi="Book Antiqua"/>
          <w:sz w:val="24"/>
          <w:szCs w:val="24"/>
          <w:lang w:val="en-GB"/>
        </w:rPr>
        <w:t>.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Hence,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if the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CRP </w:t>
      </w:r>
      <w:r w:rsidR="00EF11DC" w:rsidRPr="00AE1F06">
        <w:rPr>
          <w:rFonts w:ascii="Book Antiqua" w:hAnsi="Book Antiqua"/>
          <w:sz w:val="24"/>
          <w:szCs w:val="24"/>
          <w:lang w:val="en-GB"/>
        </w:rPr>
        <w:t xml:space="preserve">level 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of </w:t>
      </w:r>
      <w:r w:rsidR="00EF11DC" w:rsidRPr="00AE1F06">
        <w:rPr>
          <w:rFonts w:ascii="Book Antiqua" w:hAnsi="Book Antiqua"/>
          <w:sz w:val="24"/>
          <w:szCs w:val="24"/>
          <w:lang w:val="en-GB"/>
        </w:rPr>
        <w:t xml:space="preserve">the </w:t>
      </w:r>
      <w:r w:rsidR="00005825" w:rsidRPr="00AE1F06">
        <w:rPr>
          <w:rFonts w:ascii="Book Antiqua" w:hAnsi="Book Antiqua"/>
          <w:sz w:val="24"/>
          <w:szCs w:val="24"/>
          <w:lang w:val="en-GB"/>
        </w:rPr>
        <w:t>present</w:t>
      </w:r>
      <w:r w:rsidR="00EF11DC" w:rsidRPr="00AE1F06">
        <w:rPr>
          <w:rFonts w:ascii="Book Antiqua" w:hAnsi="Book Antiqua"/>
          <w:sz w:val="24"/>
          <w:szCs w:val="24"/>
          <w:lang w:val="en-GB"/>
        </w:rPr>
        <w:t>ed</w:t>
      </w:r>
      <w:r w:rsidR="00005825" w:rsidRPr="00AE1F06">
        <w:rPr>
          <w:rFonts w:ascii="Book Antiqua" w:hAnsi="Book Antiqua"/>
          <w:sz w:val="24"/>
          <w:szCs w:val="24"/>
          <w:lang w:val="en-GB"/>
        </w:rPr>
        <w:t xml:space="preserve"> case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>was still normal during the whole disease</w:t>
      </w:r>
      <w:r w:rsidR="009B4664" w:rsidRPr="00AE1F06">
        <w:rPr>
          <w:rFonts w:ascii="Book Antiqua" w:hAnsi="Book Antiqua"/>
          <w:sz w:val="24"/>
          <w:szCs w:val="24"/>
          <w:lang w:val="en-GB"/>
        </w:rPr>
        <w:t xml:space="preserve"> duration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, the authors should </w:t>
      </w:r>
      <w:r w:rsidR="0082030B" w:rsidRPr="00AE1F06">
        <w:rPr>
          <w:rFonts w:ascii="Book Antiqua" w:hAnsi="Book Antiqua"/>
          <w:sz w:val="24"/>
          <w:szCs w:val="24"/>
          <w:lang w:val="en-GB"/>
        </w:rPr>
        <w:t>explain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the </w:t>
      </w:r>
      <w:r w:rsidR="009B4664" w:rsidRPr="00AE1F06">
        <w:rPr>
          <w:rFonts w:ascii="Book Antiqua" w:hAnsi="Book Antiqua"/>
          <w:sz w:val="24"/>
          <w:szCs w:val="24"/>
          <w:lang w:val="en-GB"/>
        </w:rPr>
        <w:t>probab</w:t>
      </w:r>
      <w:r w:rsidR="00EF11DC" w:rsidRPr="00AE1F06">
        <w:rPr>
          <w:rFonts w:ascii="Book Antiqua" w:hAnsi="Book Antiqua"/>
          <w:sz w:val="24"/>
          <w:szCs w:val="24"/>
          <w:lang w:val="en-GB"/>
        </w:rPr>
        <w:t>le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reasons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for the</w:t>
      </w:r>
      <w:r w:rsidR="0082030B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892B15" w:rsidRPr="00AE1F06">
        <w:rPr>
          <w:rFonts w:ascii="Book Antiqua" w:hAnsi="Book Antiqua"/>
          <w:sz w:val="24"/>
          <w:szCs w:val="24"/>
          <w:lang w:val="en-GB"/>
        </w:rPr>
        <w:t xml:space="preserve">unparallel </w:t>
      </w:r>
      <w:r w:rsidR="0082030B" w:rsidRPr="00AE1F06">
        <w:rPr>
          <w:rFonts w:ascii="Book Antiqua" w:hAnsi="Book Antiqua"/>
          <w:sz w:val="24"/>
          <w:szCs w:val="24"/>
          <w:lang w:val="en-GB"/>
        </w:rPr>
        <w:t xml:space="preserve">inflammatory index </w:t>
      </w:r>
      <w:r w:rsidR="00F84222">
        <w:rPr>
          <w:rFonts w:ascii="Book Antiqua" w:hAnsi="Book Antiqua" w:hint="eastAsia"/>
          <w:sz w:val="24"/>
          <w:szCs w:val="24"/>
          <w:lang w:val="en-GB"/>
        </w:rPr>
        <w:t>(</w:t>
      </w:r>
      <w:r w:rsidR="0082030B" w:rsidRPr="00AE1F06">
        <w:rPr>
          <w:rFonts w:ascii="Book Antiqua" w:hAnsi="Book Antiqua"/>
          <w:sz w:val="24"/>
          <w:szCs w:val="24"/>
          <w:lang w:val="en-GB"/>
        </w:rPr>
        <w:t>CRP</w:t>
      </w:r>
      <w:r w:rsidR="00F84222">
        <w:rPr>
          <w:rFonts w:ascii="Book Antiqua" w:hAnsi="Book Antiqua" w:hint="eastAsia"/>
          <w:sz w:val="24"/>
          <w:szCs w:val="24"/>
          <w:lang w:val="en-GB"/>
        </w:rPr>
        <w:t>)</w:t>
      </w:r>
      <w:r w:rsidR="0082030B" w:rsidRPr="00AE1F06">
        <w:rPr>
          <w:rFonts w:ascii="Book Antiqua" w:hAnsi="Book Antiqua"/>
          <w:sz w:val="24"/>
          <w:szCs w:val="24"/>
          <w:lang w:val="en-GB"/>
        </w:rPr>
        <w:t xml:space="preserve"> and</w:t>
      </w:r>
      <w:r w:rsidR="0030592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82030B" w:rsidRPr="00AE1F06">
        <w:rPr>
          <w:rFonts w:ascii="Book Antiqua" w:hAnsi="Book Antiqua"/>
          <w:sz w:val="24"/>
          <w:szCs w:val="24"/>
          <w:lang w:val="en-GB"/>
        </w:rPr>
        <w:t>serum ferritin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 level</w:t>
      </w:r>
      <w:r w:rsidR="00464666" w:rsidRPr="00AE1F06">
        <w:rPr>
          <w:rFonts w:ascii="Book Antiqua" w:hAnsi="Book Antiqua"/>
          <w:sz w:val="24"/>
          <w:szCs w:val="24"/>
          <w:lang w:val="en-GB"/>
        </w:rPr>
        <w:t xml:space="preserve"> in </w:t>
      </w:r>
      <w:r w:rsidR="00F84222">
        <w:rPr>
          <w:rFonts w:ascii="Book Antiqua" w:hAnsi="Book Antiqua" w:hint="eastAsia"/>
          <w:sz w:val="24"/>
          <w:szCs w:val="24"/>
          <w:lang w:val="en-GB"/>
        </w:rPr>
        <w:t>the</w:t>
      </w:r>
      <w:r w:rsidR="00F8422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464666" w:rsidRPr="00AE1F06">
        <w:rPr>
          <w:rFonts w:ascii="Book Antiqua" w:hAnsi="Book Antiqua"/>
          <w:sz w:val="24"/>
          <w:szCs w:val="24"/>
          <w:lang w:val="en-GB"/>
        </w:rPr>
        <w:t>patient with MAS</w:t>
      </w:r>
      <w:r w:rsidR="0082030B" w:rsidRPr="00AE1F06">
        <w:rPr>
          <w:rFonts w:ascii="Book Antiqua" w:hAnsi="Book Antiqua"/>
          <w:sz w:val="24"/>
          <w:szCs w:val="24"/>
          <w:lang w:val="en-GB"/>
        </w:rPr>
        <w:t>.</w:t>
      </w:r>
    </w:p>
    <w:p w:rsidR="005204E6" w:rsidRPr="00AE1F06" w:rsidRDefault="005D1D81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 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 xml:space="preserve">Second, 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could the patient be diagnosed </w:t>
      </w:r>
      <w:r w:rsidR="00F84222">
        <w:rPr>
          <w:rFonts w:ascii="Book Antiqua" w:hAnsi="Book Antiqua" w:hint="eastAsia"/>
          <w:sz w:val="24"/>
          <w:szCs w:val="24"/>
          <w:lang w:val="en-GB"/>
        </w:rPr>
        <w:t>with</w:t>
      </w:r>
      <w:r w:rsidR="00F8422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SLE?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 xml:space="preserve">We agreed </w:t>
      </w:r>
      <w:r w:rsidR="006C347F" w:rsidRPr="00AE1F06">
        <w:rPr>
          <w:rFonts w:ascii="Book Antiqua" w:hAnsi="Book Antiqua"/>
          <w:sz w:val="24"/>
          <w:szCs w:val="24"/>
          <w:lang w:val="en-GB"/>
        </w:rPr>
        <w:t xml:space="preserve">with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>the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6C347F" w:rsidRPr="00AE1F06">
        <w:rPr>
          <w:rFonts w:ascii="Book Antiqua" w:hAnsi="Book Antiqua"/>
          <w:sz w:val="24"/>
          <w:szCs w:val="24"/>
          <w:lang w:val="en-GB"/>
        </w:rPr>
        <w:t>diagnosis of</w:t>
      </w:r>
      <w:r w:rsidR="00C14970" w:rsidRPr="00AE1F06">
        <w:rPr>
          <w:rFonts w:ascii="Book Antiqua" w:hAnsi="Book Antiqua"/>
          <w:sz w:val="24"/>
          <w:szCs w:val="24"/>
          <w:lang w:val="en-GB"/>
        </w:rPr>
        <w:t xml:space="preserve"> MAS </w:t>
      </w:r>
      <w:r w:rsidR="006C347F" w:rsidRPr="00AE1F06">
        <w:rPr>
          <w:rFonts w:ascii="Book Antiqua" w:hAnsi="Book Antiqua"/>
          <w:sz w:val="24"/>
          <w:szCs w:val="24"/>
          <w:lang w:val="en-GB"/>
        </w:rPr>
        <w:t>in this</w:t>
      </w:r>
      <w:r w:rsidR="00C14970" w:rsidRPr="00AE1F06">
        <w:rPr>
          <w:rFonts w:ascii="Book Antiqua" w:hAnsi="Book Antiqua"/>
          <w:sz w:val="24"/>
          <w:szCs w:val="24"/>
          <w:lang w:val="en-GB"/>
        </w:rPr>
        <w:t xml:space="preserve"> patient. However, in our opinion, t</w:t>
      </w:r>
      <w:r w:rsidR="00A02CBF" w:rsidRPr="00AE1F06">
        <w:rPr>
          <w:rFonts w:ascii="Book Antiqua" w:hAnsi="Book Antiqua"/>
          <w:sz w:val="24"/>
          <w:szCs w:val="24"/>
          <w:lang w:val="en-GB"/>
        </w:rPr>
        <w:t>he medica</w:t>
      </w:r>
      <w:r w:rsidR="00E54ACE" w:rsidRPr="00AE1F06">
        <w:rPr>
          <w:rFonts w:ascii="Book Antiqua" w:hAnsi="Book Antiqua"/>
          <w:sz w:val="24"/>
          <w:szCs w:val="24"/>
          <w:lang w:val="en-GB"/>
        </w:rPr>
        <w:t>l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 information o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n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 the patient was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>too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>limit</w:t>
      </w:r>
      <w:r w:rsidR="00E54ACE" w:rsidRPr="00AE1F06">
        <w:rPr>
          <w:rFonts w:ascii="Book Antiqua" w:hAnsi="Book Antiqua"/>
          <w:sz w:val="24"/>
          <w:szCs w:val="24"/>
          <w:lang w:val="en-GB"/>
        </w:rPr>
        <w:t>ed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 xml:space="preserve">to </w:t>
      </w:r>
      <w:r w:rsidR="00F84222">
        <w:rPr>
          <w:rFonts w:ascii="Book Antiqua" w:hAnsi="Book Antiqua" w:hint="eastAsia"/>
          <w:sz w:val="24"/>
          <w:szCs w:val="24"/>
          <w:lang w:val="en-GB"/>
        </w:rPr>
        <w:t xml:space="preserve">establish a </w:t>
      </w:r>
      <w:r w:rsidR="00F84222" w:rsidRPr="00AE1F06">
        <w:rPr>
          <w:rFonts w:ascii="Book Antiqua" w:hAnsi="Book Antiqua"/>
          <w:sz w:val="24"/>
          <w:szCs w:val="24"/>
          <w:lang w:val="en-GB"/>
        </w:rPr>
        <w:t>diagnos</w:t>
      </w:r>
      <w:r w:rsidR="00F84222">
        <w:rPr>
          <w:rFonts w:ascii="Book Antiqua" w:hAnsi="Book Antiqua" w:hint="eastAsia"/>
          <w:sz w:val="24"/>
          <w:szCs w:val="24"/>
          <w:lang w:val="en-GB"/>
        </w:rPr>
        <w:t>is</w:t>
      </w:r>
      <w:r w:rsidR="00F8422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F84222">
        <w:rPr>
          <w:rFonts w:ascii="Book Antiqua" w:hAnsi="Book Antiqua" w:hint="eastAsia"/>
          <w:sz w:val="24"/>
          <w:szCs w:val="24"/>
          <w:lang w:val="en-GB"/>
        </w:rPr>
        <w:t xml:space="preserve">of </w:t>
      </w:r>
      <w:r w:rsidR="00C14970" w:rsidRPr="00AE1F06">
        <w:rPr>
          <w:rFonts w:ascii="Book Antiqua" w:hAnsi="Book Antiqua"/>
          <w:sz w:val="24"/>
          <w:szCs w:val="24"/>
          <w:lang w:val="en-GB"/>
        </w:rPr>
        <w:t>SLE</w:t>
      </w:r>
      <w:r w:rsidR="009B4664" w:rsidRPr="00AE1F06">
        <w:rPr>
          <w:rFonts w:ascii="Book Antiqua" w:hAnsi="Book Antiqua"/>
          <w:sz w:val="24"/>
          <w:szCs w:val="24"/>
          <w:lang w:val="en-GB"/>
        </w:rPr>
        <w:t>. F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or </w:t>
      </w:r>
      <w:r w:rsidR="00B25B3D" w:rsidRPr="00AE1F06">
        <w:rPr>
          <w:rFonts w:ascii="Book Antiqua" w:hAnsi="Book Antiqua"/>
          <w:sz w:val="24"/>
          <w:szCs w:val="24"/>
          <w:lang w:val="en-GB"/>
        </w:rPr>
        <w:t>example,</w:t>
      </w:r>
      <w:r w:rsidR="00305925" w:rsidRPr="00AE1F06">
        <w:rPr>
          <w:rFonts w:ascii="Book Antiqua" w:hAnsi="Book Antiqua"/>
          <w:sz w:val="24"/>
          <w:szCs w:val="24"/>
          <w:lang w:val="en-GB"/>
        </w:rPr>
        <w:t xml:space="preserve"> whether</w:t>
      </w:r>
      <w:r w:rsidR="00B25B3D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E54ACE" w:rsidRPr="00AE1F06">
        <w:rPr>
          <w:rFonts w:ascii="Book Antiqua" w:hAnsi="Book Antiqua"/>
          <w:sz w:val="24"/>
          <w:szCs w:val="24"/>
          <w:lang w:val="en-GB"/>
        </w:rPr>
        <w:t xml:space="preserve">the </w:t>
      </w:r>
      <w:r w:rsidR="00B25B3D" w:rsidRPr="00AE1F06">
        <w:rPr>
          <w:rFonts w:ascii="Book Antiqua" w:hAnsi="Book Antiqua"/>
          <w:sz w:val="24"/>
          <w:szCs w:val="24"/>
          <w:lang w:val="en-GB"/>
        </w:rPr>
        <w:t xml:space="preserve">patient had </w:t>
      </w:r>
      <w:r w:rsidR="00DD0A3F" w:rsidRPr="00AE1F06">
        <w:rPr>
          <w:rFonts w:ascii="Book Antiqua" w:hAnsi="Book Antiqua"/>
          <w:sz w:val="24"/>
          <w:szCs w:val="24"/>
          <w:lang w:val="en-GB"/>
        </w:rPr>
        <w:t xml:space="preserve">any </w:t>
      </w:r>
      <w:r w:rsidR="00E54ACE" w:rsidRPr="00AE1F06">
        <w:rPr>
          <w:rFonts w:ascii="Book Antiqua" w:hAnsi="Book Antiqua"/>
          <w:sz w:val="24"/>
          <w:szCs w:val="24"/>
          <w:lang w:val="en-GB"/>
        </w:rPr>
        <w:t>symptom</w:t>
      </w:r>
      <w:r w:rsidR="000C7335" w:rsidRPr="00AE1F06">
        <w:rPr>
          <w:rFonts w:ascii="Book Antiqua" w:hAnsi="Book Antiqua"/>
          <w:sz w:val="24"/>
          <w:szCs w:val="24"/>
          <w:lang w:val="en-GB"/>
        </w:rPr>
        <w:t>s</w:t>
      </w:r>
      <w:r w:rsidR="00E54ACE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B25B3D" w:rsidRPr="00AE1F06">
        <w:rPr>
          <w:rFonts w:ascii="Book Antiqua" w:hAnsi="Book Antiqua"/>
          <w:sz w:val="24"/>
          <w:szCs w:val="24"/>
          <w:lang w:val="en-GB"/>
        </w:rPr>
        <w:t xml:space="preserve">of </w:t>
      </w:r>
      <w:r w:rsidR="006B5CC7" w:rsidRPr="00AE1F06">
        <w:rPr>
          <w:rFonts w:ascii="Book Antiqua" w:hAnsi="Book Antiqua"/>
          <w:sz w:val="24"/>
          <w:szCs w:val="24"/>
          <w:lang w:val="en-GB"/>
        </w:rPr>
        <w:t>mucosal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 ulcer, hair loss </w:t>
      </w:r>
      <w:r w:rsidR="00B25B3D" w:rsidRPr="00AE1F06">
        <w:rPr>
          <w:rFonts w:ascii="Book Antiqua" w:hAnsi="Book Antiqua"/>
          <w:sz w:val="24"/>
          <w:szCs w:val="24"/>
          <w:lang w:val="en-GB"/>
        </w:rPr>
        <w:t xml:space="preserve">or any abnormality of </w:t>
      </w:r>
      <w:r w:rsidR="00A02CBF" w:rsidRPr="00AE1F06">
        <w:rPr>
          <w:rFonts w:ascii="Book Antiqua" w:hAnsi="Book Antiqua"/>
          <w:sz w:val="24"/>
          <w:szCs w:val="24"/>
          <w:lang w:val="en-GB"/>
        </w:rPr>
        <w:t xml:space="preserve">urine </w:t>
      </w:r>
      <w:r w:rsidR="00B25B3D" w:rsidRPr="00AE1F06">
        <w:rPr>
          <w:rFonts w:ascii="Book Antiqua" w:hAnsi="Book Antiqua"/>
          <w:sz w:val="24"/>
          <w:szCs w:val="24"/>
          <w:lang w:val="en-GB"/>
        </w:rPr>
        <w:t>analysis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 was not mentioned</w:t>
      </w:r>
      <w:r w:rsidR="00A02CBF" w:rsidRPr="00AE1F06">
        <w:rPr>
          <w:rFonts w:ascii="Book Antiqua" w:hAnsi="Book Antiqua"/>
          <w:sz w:val="24"/>
          <w:szCs w:val="24"/>
          <w:lang w:val="en-GB"/>
        </w:rPr>
        <w:t>.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DD0A3F" w:rsidRPr="00AE1F06">
        <w:rPr>
          <w:rFonts w:ascii="Book Antiqua" w:hAnsi="Book Antiqua"/>
          <w:sz w:val="24"/>
          <w:szCs w:val="24"/>
          <w:lang w:val="en-GB"/>
        </w:rPr>
        <w:t>T</w:t>
      </w:r>
      <w:r w:rsidR="006C4893" w:rsidRPr="00AE1F06">
        <w:rPr>
          <w:rFonts w:ascii="Book Antiqua" w:hAnsi="Book Antiqua"/>
          <w:sz w:val="24"/>
          <w:szCs w:val="24"/>
          <w:lang w:val="en-GB"/>
        </w:rPr>
        <w:t xml:space="preserve">he clinical manifestations including fever and jaundice were not specific to </w:t>
      </w:r>
      <w:r w:rsidR="00DD0A3F" w:rsidRPr="00AE1F06">
        <w:rPr>
          <w:rFonts w:ascii="Book Antiqua" w:hAnsi="Book Antiqua"/>
          <w:sz w:val="24"/>
          <w:szCs w:val="24"/>
          <w:lang w:val="en-GB"/>
        </w:rPr>
        <w:t>SLE but</w:t>
      </w:r>
      <w:r w:rsidR="006C4893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6C4893" w:rsidRPr="00AE1F06">
        <w:rPr>
          <w:rFonts w:ascii="Book Antiqua" w:hAnsi="Book Antiqua"/>
          <w:sz w:val="24"/>
          <w:szCs w:val="24"/>
          <w:lang w:val="en-GB"/>
        </w:rPr>
        <w:lastRenderedPageBreak/>
        <w:t>could be explained by MAS</w:t>
      </w:r>
      <w:r w:rsidR="001A070A" w:rsidRPr="00AE1F06">
        <w:rPr>
          <w:rFonts w:ascii="Book Antiqua" w:hAnsi="Book Antiqua"/>
          <w:sz w:val="24"/>
          <w:szCs w:val="24"/>
          <w:lang w:val="en-GB"/>
        </w:rPr>
        <w:t>,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A070A" w:rsidRPr="00AE1F06">
        <w:rPr>
          <w:rFonts w:ascii="Book Antiqua" w:hAnsi="Book Antiqua"/>
          <w:sz w:val="24"/>
          <w:szCs w:val="24"/>
          <w:lang w:val="en-GB"/>
        </w:rPr>
        <w:t>which c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an</w:t>
      </w:r>
      <w:r w:rsidR="001A070A" w:rsidRPr="00AE1F06">
        <w:rPr>
          <w:rFonts w:ascii="Book Antiqua" w:hAnsi="Book Antiqua"/>
          <w:sz w:val="24"/>
          <w:szCs w:val="24"/>
          <w:lang w:val="en-GB"/>
        </w:rPr>
        <w:t xml:space="preserve"> still present with </w:t>
      </w:r>
      <w:r w:rsidR="00AD1D3C" w:rsidRPr="00AE1F06">
        <w:rPr>
          <w:rFonts w:ascii="Book Antiqua" w:hAnsi="Book Antiqua"/>
          <w:sz w:val="24"/>
          <w:szCs w:val="24"/>
          <w:lang w:val="en-GB"/>
        </w:rPr>
        <w:t>hematologic</w:t>
      </w:r>
      <w:r w:rsidR="00C14970" w:rsidRPr="00AE1F06">
        <w:rPr>
          <w:rFonts w:ascii="Book Antiqua" w:hAnsi="Book Antiqua"/>
          <w:sz w:val="24"/>
          <w:szCs w:val="24"/>
          <w:lang w:val="en-GB"/>
        </w:rPr>
        <w:t xml:space="preserve"> involvement and pleural effusion. </w:t>
      </w:r>
      <w:r w:rsidR="00EC7F05" w:rsidRPr="00AE1F06">
        <w:rPr>
          <w:rFonts w:ascii="Book Antiqua" w:hAnsi="Book Antiqua"/>
          <w:sz w:val="24"/>
          <w:szCs w:val="24"/>
          <w:lang w:val="en-GB"/>
        </w:rPr>
        <w:t>Given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33F85" w:rsidRPr="00AE1F06">
        <w:rPr>
          <w:rFonts w:ascii="Book Antiqua" w:hAnsi="Book Antiqua"/>
          <w:sz w:val="24"/>
          <w:szCs w:val="24"/>
          <w:lang w:val="en-GB"/>
        </w:rPr>
        <w:t>th</w:t>
      </w:r>
      <w:r w:rsidR="006E0A7F" w:rsidRPr="00AE1F06">
        <w:rPr>
          <w:rFonts w:ascii="Book Antiqua" w:hAnsi="Book Antiqua"/>
          <w:sz w:val="24"/>
          <w:szCs w:val="24"/>
          <w:lang w:val="en-GB"/>
        </w:rPr>
        <w:t>o</w:t>
      </w:r>
      <w:r w:rsidR="00133F85" w:rsidRPr="00AE1F06">
        <w:rPr>
          <w:rFonts w:ascii="Book Antiqua" w:hAnsi="Book Antiqua"/>
          <w:sz w:val="24"/>
          <w:szCs w:val="24"/>
          <w:lang w:val="en-GB"/>
        </w:rPr>
        <w:t>s</w:t>
      </w:r>
      <w:r w:rsidR="006E0A7F" w:rsidRPr="00AE1F06">
        <w:rPr>
          <w:rFonts w:ascii="Book Antiqua" w:hAnsi="Book Antiqua"/>
          <w:sz w:val="24"/>
          <w:szCs w:val="24"/>
          <w:lang w:val="en-GB"/>
        </w:rPr>
        <w:t>e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EF559C" w:rsidRPr="00AE1F06">
        <w:rPr>
          <w:rFonts w:ascii="Book Antiqua" w:hAnsi="Book Antiqua"/>
          <w:sz w:val="24"/>
          <w:szCs w:val="24"/>
          <w:lang w:val="en-GB"/>
        </w:rPr>
        <w:t>condition</w:t>
      </w:r>
      <w:r w:rsidR="006E0A7F" w:rsidRPr="00AE1F06">
        <w:rPr>
          <w:rFonts w:ascii="Book Antiqua" w:hAnsi="Book Antiqua"/>
          <w:sz w:val="24"/>
          <w:szCs w:val="24"/>
          <w:lang w:val="en-GB"/>
        </w:rPr>
        <w:t>s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, </w:t>
      </w:r>
      <w:r w:rsidR="00037F6E" w:rsidRPr="00AE1F06">
        <w:rPr>
          <w:rFonts w:ascii="Book Antiqua" w:hAnsi="Book Antiqua"/>
          <w:sz w:val="24"/>
          <w:szCs w:val="24"/>
          <w:lang w:val="en-GB"/>
        </w:rPr>
        <w:t xml:space="preserve">we think that </w:t>
      </w:r>
      <w:r w:rsidR="00DF0D92" w:rsidRPr="00AE1F06">
        <w:rPr>
          <w:rFonts w:ascii="Book Antiqua" w:hAnsi="Book Antiqua"/>
          <w:sz w:val="24"/>
          <w:szCs w:val="24"/>
          <w:lang w:val="en-GB"/>
        </w:rPr>
        <w:t xml:space="preserve">it was hard </w:t>
      </w:r>
      <w:r w:rsidR="003B3DA2">
        <w:rPr>
          <w:rFonts w:ascii="Book Antiqua" w:hAnsi="Book Antiqua" w:hint="eastAsia"/>
          <w:sz w:val="24"/>
          <w:szCs w:val="24"/>
          <w:lang w:val="en-GB"/>
        </w:rPr>
        <w:t xml:space="preserve">to </w:t>
      </w:r>
      <w:r w:rsidR="003B3DA2">
        <w:rPr>
          <w:rFonts w:ascii="Book Antiqua" w:hAnsi="Book Antiqua"/>
          <w:sz w:val="24"/>
          <w:szCs w:val="24"/>
          <w:lang w:val="en-GB"/>
        </w:rPr>
        <w:t xml:space="preserve">diagnose </w:t>
      </w:r>
      <w:r w:rsidR="003B3DA2" w:rsidRPr="003B3DA2">
        <w:rPr>
          <w:rFonts w:ascii="Book Antiqua" w:hAnsi="Book Antiqua"/>
          <w:sz w:val="24"/>
          <w:szCs w:val="24"/>
          <w:lang w:val="en-GB"/>
        </w:rPr>
        <w:t xml:space="preserve">SLE </w:t>
      </w:r>
      <w:r w:rsidR="003B3DA2">
        <w:rPr>
          <w:rFonts w:ascii="Book Antiqua" w:hAnsi="Book Antiqua" w:hint="eastAsia"/>
          <w:sz w:val="24"/>
          <w:szCs w:val="24"/>
          <w:lang w:val="en-GB"/>
        </w:rPr>
        <w:t>in</w:t>
      </w:r>
      <w:r w:rsidR="003B3DA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037F6E" w:rsidRPr="00AE1F06">
        <w:rPr>
          <w:rFonts w:ascii="Book Antiqua" w:hAnsi="Book Antiqua"/>
          <w:sz w:val="24"/>
          <w:szCs w:val="24"/>
          <w:lang w:val="en-GB"/>
        </w:rPr>
        <w:t>a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 patient with </w:t>
      </w:r>
      <w:r w:rsidR="0077184A" w:rsidRPr="00AE1F06">
        <w:rPr>
          <w:rFonts w:ascii="Book Antiqua" w:hAnsi="Book Antiqua"/>
          <w:sz w:val="24"/>
          <w:szCs w:val="24"/>
          <w:lang w:val="en-GB"/>
        </w:rPr>
        <w:t xml:space="preserve">only </w:t>
      </w:r>
      <w:r w:rsidR="004768EB" w:rsidRPr="00AE1F06">
        <w:rPr>
          <w:rFonts w:ascii="Book Antiqua" w:hAnsi="Book Antiqua"/>
          <w:sz w:val="24"/>
          <w:szCs w:val="24"/>
          <w:lang w:val="en-GB"/>
        </w:rPr>
        <w:t xml:space="preserve">a 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lower </w:t>
      </w:r>
      <w:r w:rsidR="00037F6E" w:rsidRPr="00AE1F06">
        <w:rPr>
          <w:rFonts w:ascii="Book Antiqua" w:hAnsi="Book Antiqua"/>
          <w:sz w:val="24"/>
          <w:szCs w:val="24"/>
          <w:lang w:val="en-GB"/>
        </w:rPr>
        <w:t xml:space="preserve">level of 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complement 3, high </w:t>
      </w:r>
      <w:r w:rsidR="00037F6E" w:rsidRPr="00AE1F06">
        <w:rPr>
          <w:rFonts w:ascii="Book Antiqua" w:hAnsi="Book Antiqua"/>
          <w:sz w:val="24"/>
          <w:szCs w:val="24"/>
          <w:lang w:val="en-GB"/>
        </w:rPr>
        <w:t>titr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e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 of </w:t>
      </w:r>
      <w:r w:rsidR="00860CBD">
        <w:rPr>
          <w:rFonts w:ascii="Book Antiqua" w:hAnsi="Book Antiqua"/>
          <w:sz w:val="24"/>
          <w:szCs w:val="24"/>
          <w:lang w:val="en-GB"/>
        </w:rPr>
        <w:t>antinuc</w:t>
      </w:r>
      <w:r w:rsidR="00FB0125">
        <w:rPr>
          <w:rFonts w:ascii="Book Antiqua" w:hAnsi="Book Antiqua"/>
          <w:sz w:val="24"/>
          <w:szCs w:val="24"/>
          <w:lang w:val="en-GB"/>
        </w:rPr>
        <w:t>l</w:t>
      </w:r>
      <w:r w:rsidR="00860CBD">
        <w:rPr>
          <w:rFonts w:ascii="Book Antiqua" w:hAnsi="Book Antiqua"/>
          <w:sz w:val="24"/>
          <w:szCs w:val="24"/>
          <w:lang w:val="en-GB"/>
        </w:rPr>
        <w:t>e</w:t>
      </w:r>
      <w:r w:rsidR="00FB0125">
        <w:rPr>
          <w:rFonts w:ascii="Book Antiqua" w:hAnsi="Book Antiqua"/>
          <w:sz w:val="24"/>
          <w:szCs w:val="24"/>
          <w:lang w:val="en-GB"/>
        </w:rPr>
        <w:t>a</w:t>
      </w:r>
      <w:r w:rsidR="00860CBD">
        <w:rPr>
          <w:rFonts w:ascii="Book Antiqua" w:hAnsi="Book Antiqua"/>
          <w:sz w:val="24"/>
          <w:szCs w:val="24"/>
          <w:lang w:val="en-GB"/>
        </w:rPr>
        <w:t>r antibod</w:t>
      </w:r>
      <w:r w:rsidR="00FB0125">
        <w:rPr>
          <w:rFonts w:ascii="Book Antiqua" w:hAnsi="Book Antiqua"/>
          <w:sz w:val="24"/>
          <w:szCs w:val="24"/>
          <w:lang w:val="en-GB"/>
        </w:rPr>
        <w:t>y (</w:t>
      </w:r>
      <w:r w:rsidR="005204E6" w:rsidRPr="00AE1F06">
        <w:rPr>
          <w:rFonts w:ascii="Book Antiqua" w:hAnsi="Book Antiqua"/>
          <w:sz w:val="24"/>
          <w:szCs w:val="24"/>
          <w:lang w:val="en-GB"/>
        </w:rPr>
        <w:t>ANA</w:t>
      </w:r>
      <w:r w:rsidR="00FB0125">
        <w:rPr>
          <w:rFonts w:ascii="Book Antiqua" w:hAnsi="Book Antiqua"/>
          <w:sz w:val="24"/>
          <w:szCs w:val="24"/>
          <w:lang w:val="en-GB"/>
        </w:rPr>
        <w:t>)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, positive anti-Ro-52 antibody and anticardiolipin IgM antibody with unknown </w:t>
      </w:r>
      <w:r w:rsidR="00037F6E" w:rsidRPr="00AE1F06">
        <w:rPr>
          <w:rFonts w:ascii="Book Antiqua" w:hAnsi="Book Antiqua"/>
          <w:sz w:val="24"/>
          <w:szCs w:val="24"/>
          <w:lang w:val="en-GB"/>
        </w:rPr>
        <w:t>tit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r</w:t>
      </w:r>
      <w:r w:rsidR="00037F6E" w:rsidRPr="00AE1F06">
        <w:rPr>
          <w:rFonts w:ascii="Book Antiqua" w:hAnsi="Book Antiqua"/>
          <w:sz w:val="24"/>
          <w:szCs w:val="24"/>
          <w:lang w:val="en-GB"/>
        </w:rPr>
        <w:t>e</w:t>
      </w:r>
      <w:r w:rsidR="005204E6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according to the</w:t>
      </w:r>
      <w:r w:rsidR="002D67A0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BC5ADA" w:rsidRPr="00AE1F06">
        <w:rPr>
          <w:rFonts w:ascii="Book Antiqua" w:hAnsi="Book Antiqua"/>
          <w:sz w:val="24"/>
          <w:szCs w:val="24"/>
          <w:lang w:val="en-GB"/>
        </w:rPr>
        <w:t xml:space="preserve">revised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American College of Rheumatology</w:t>
      </w:r>
      <w:bookmarkStart w:id="19" w:name="OLE_LINK1"/>
      <w:bookmarkStart w:id="20" w:name="OLE_LINK2"/>
      <w:bookmarkStart w:id="21" w:name="OLE_LINK3"/>
      <w:bookmarkStart w:id="22" w:name="OLE_LINK4"/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BC5ADA" w:rsidRPr="00AE1F06">
        <w:rPr>
          <w:rFonts w:ascii="Book Antiqua" w:hAnsi="Book Antiqua"/>
          <w:sz w:val="24"/>
          <w:szCs w:val="24"/>
          <w:lang w:val="en-GB"/>
        </w:rPr>
        <w:t>classification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criteria</w:t>
      </w:r>
      <w:bookmarkEnd w:id="19"/>
      <w:bookmarkEnd w:id="20"/>
      <w:bookmarkEnd w:id="21"/>
      <w:bookmarkEnd w:id="22"/>
      <w:r w:rsidR="00BC5ADA" w:rsidRPr="00AE1F06">
        <w:rPr>
          <w:rFonts w:ascii="Book Antiqua" w:hAnsi="Book Antiqua"/>
          <w:sz w:val="24"/>
          <w:szCs w:val="24"/>
          <w:lang w:val="en-GB"/>
        </w:rPr>
        <w:t xml:space="preserve"> or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Systemic Lupus International Collaborating Clinics classification</w:t>
      </w:r>
      <w:r w:rsidR="002D67A0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criteria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PEVuZE5vdGU+PENpdGU+PEF1dGhvcj5Ib2NoYmVyZzwvQXV0aG9yPjxZZWFyPjE5OTc8L1llYXI+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</w:fldData>
        </w:fldChar>
      </w:r>
      <w:r w:rsidR="00FD0F38" w:rsidRPr="00AE1F06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FD0F38" w:rsidRPr="00AE1F06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PEVuZE5vdGU+PENpdGU+PEF1dGhvcj5Ib2NoYmVyZzwvQXV0aG9yPjxZZWFyPjE5OTc8L1llYXI+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</w:fldData>
        </w:fldChar>
      </w:r>
      <w:r w:rsidR="00FD0F38" w:rsidRPr="00AE1F06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FD0F38" w:rsidRPr="00AE1F06">
        <w:rPr>
          <w:rFonts w:ascii="Book Antiqua" w:hAnsi="Book Antiqua"/>
          <w:sz w:val="24"/>
          <w:szCs w:val="24"/>
          <w:lang w:val="en-GB"/>
        </w:rPr>
      </w:r>
      <w:r w:rsidR="00FD0F38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="005653E3" w:rsidRPr="00AE1F06">
        <w:rPr>
          <w:rFonts w:ascii="Book Antiqua" w:hAnsi="Book Antiqua"/>
          <w:sz w:val="24"/>
          <w:szCs w:val="24"/>
          <w:lang w:val="en-GB"/>
        </w:rPr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separate"/>
      </w:r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hyperlink w:anchor="_ENREF_4" w:tooltip="Hochberg, 1997 #3" w:history="1">
        <w:r w:rsidR="006B79EA" w:rsidRPr="00AE1F06">
          <w:rPr>
            <w:rFonts w:ascii="Book Antiqua" w:hAnsi="Book Antiqua"/>
            <w:sz w:val="24"/>
            <w:szCs w:val="24"/>
            <w:vertAlign w:val="superscript"/>
            <w:lang w:val="en-GB"/>
          </w:rPr>
          <w:t>4</w:t>
        </w:r>
      </w:hyperlink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,</w:t>
      </w:r>
      <w:hyperlink w:anchor="_ENREF_5" w:tooltip="Petri, 2012 #4" w:history="1">
        <w:r w:rsidR="006B79EA" w:rsidRPr="00AE1F06">
          <w:rPr>
            <w:rFonts w:ascii="Book Antiqua" w:hAnsi="Book Antiqua"/>
            <w:sz w:val="24"/>
            <w:szCs w:val="24"/>
            <w:vertAlign w:val="superscript"/>
            <w:lang w:val="en-GB"/>
          </w:rPr>
          <w:t>5</w:t>
        </w:r>
      </w:hyperlink>
      <w:r w:rsidR="00FD0F38" w:rsidRPr="00AE1F06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="005653E3" w:rsidRPr="00AE1F06">
        <w:rPr>
          <w:rFonts w:ascii="Book Antiqua" w:hAnsi="Book Antiqua"/>
          <w:sz w:val="24"/>
          <w:szCs w:val="24"/>
          <w:lang w:val="en-GB"/>
        </w:rPr>
        <w:fldChar w:fldCharType="end"/>
      </w:r>
      <w:r w:rsidR="005204E6" w:rsidRPr="00AE1F06">
        <w:rPr>
          <w:rFonts w:ascii="Book Antiqua" w:hAnsi="Book Antiqua"/>
          <w:sz w:val="24"/>
          <w:szCs w:val="24"/>
          <w:lang w:val="en-GB"/>
        </w:rPr>
        <w:t>.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2F6AA3" w:rsidRPr="00AE1F06">
        <w:rPr>
          <w:rFonts w:ascii="Book Antiqua" w:hAnsi="Book Antiqua"/>
          <w:sz w:val="24"/>
          <w:szCs w:val="24"/>
          <w:lang w:val="en-GB"/>
        </w:rPr>
        <w:t>We still want to know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2F6AA3" w:rsidRPr="00AE1F06">
        <w:rPr>
          <w:rFonts w:ascii="Book Antiqua" w:hAnsi="Book Antiqua"/>
          <w:sz w:val="24"/>
          <w:szCs w:val="24"/>
          <w:lang w:val="en-GB"/>
        </w:rPr>
        <w:t>if the authors had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2F6AA3" w:rsidRPr="00AE1F06">
        <w:rPr>
          <w:rFonts w:ascii="Book Antiqua" w:hAnsi="Book Antiqua"/>
          <w:sz w:val="24"/>
          <w:szCs w:val="24"/>
          <w:lang w:val="en-GB"/>
        </w:rPr>
        <w:t>repeated</w:t>
      </w:r>
      <w:r w:rsidR="009B4664" w:rsidRPr="00AE1F06">
        <w:rPr>
          <w:rFonts w:ascii="Book Antiqua" w:hAnsi="Book Antiqua"/>
          <w:sz w:val="24"/>
          <w:szCs w:val="24"/>
          <w:lang w:val="en-GB"/>
        </w:rPr>
        <w:t xml:space="preserve"> immunolog</w:t>
      </w:r>
      <w:r w:rsidR="001D0460" w:rsidRPr="00AE1F06">
        <w:rPr>
          <w:rFonts w:ascii="Book Antiqua" w:hAnsi="Book Antiqua"/>
          <w:sz w:val="24"/>
          <w:szCs w:val="24"/>
          <w:lang w:val="en-GB"/>
        </w:rPr>
        <w:t>ical</w:t>
      </w:r>
      <w:r w:rsidR="009B4664" w:rsidRPr="00AE1F06">
        <w:rPr>
          <w:rFonts w:ascii="Book Antiqua" w:hAnsi="Book Antiqua"/>
          <w:sz w:val="24"/>
          <w:szCs w:val="24"/>
          <w:lang w:val="en-GB"/>
        </w:rPr>
        <w:t xml:space="preserve"> tests including C3, ANA, anti-Sm and anti-dsDNA antibodies</w:t>
      </w:r>
      <w:r w:rsidR="000C7335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3B3DA2">
        <w:rPr>
          <w:rFonts w:ascii="Book Antiqua" w:hAnsi="Book Antiqua" w:hint="eastAsia"/>
          <w:sz w:val="24"/>
          <w:szCs w:val="24"/>
          <w:lang w:val="en-GB"/>
        </w:rPr>
        <w:t xml:space="preserve">in this patient </w:t>
      </w:r>
      <w:r w:rsidR="002F6AA3" w:rsidRPr="00AE1F06">
        <w:rPr>
          <w:rFonts w:ascii="Book Antiqua" w:hAnsi="Book Antiqua"/>
          <w:sz w:val="24"/>
          <w:szCs w:val="24"/>
          <w:lang w:val="en-GB"/>
        </w:rPr>
        <w:t xml:space="preserve">in </w:t>
      </w:r>
      <w:r w:rsidR="003B3DA2">
        <w:rPr>
          <w:rFonts w:ascii="Book Antiqua" w:hAnsi="Book Antiqua" w:hint="eastAsia"/>
          <w:sz w:val="24"/>
          <w:szCs w:val="24"/>
          <w:lang w:val="en-GB"/>
        </w:rPr>
        <w:t>her</w:t>
      </w:r>
      <w:r w:rsidR="003B3DA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E54ACE" w:rsidRPr="00AE1F06">
        <w:rPr>
          <w:rFonts w:ascii="Book Antiqua" w:hAnsi="Book Antiqua"/>
          <w:sz w:val="24"/>
          <w:szCs w:val="24"/>
          <w:lang w:val="en-GB"/>
        </w:rPr>
        <w:t>follow-up</w:t>
      </w:r>
      <w:r w:rsidR="002F6AA3" w:rsidRPr="00AE1F06">
        <w:rPr>
          <w:rFonts w:ascii="Book Antiqua" w:hAnsi="Book Antiqua"/>
          <w:sz w:val="24"/>
          <w:szCs w:val="24"/>
          <w:lang w:val="en-GB"/>
        </w:rPr>
        <w:t xml:space="preserve"> visits.</w:t>
      </w:r>
    </w:p>
    <w:p w:rsidR="00346A94" w:rsidRPr="00AE1F06" w:rsidRDefault="005D1D81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  </w:t>
      </w:r>
      <w:r w:rsidR="00346A94" w:rsidRPr="00AE1F06">
        <w:rPr>
          <w:rFonts w:ascii="Book Antiqua" w:hAnsi="Book Antiqua"/>
          <w:sz w:val="24"/>
          <w:szCs w:val="24"/>
          <w:lang w:val="en-GB"/>
        </w:rPr>
        <w:t>In sum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mary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, this interesting case could be more integrated by discussing more profoundly the </w:t>
      </w:r>
      <w:r w:rsidR="00B11EB4" w:rsidRPr="00AE1F06">
        <w:rPr>
          <w:rFonts w:ascii="Book Antiqua" w:hAnsi="Book Antiqua"/>
          <w:sz w:val="24"/>
          <w:szCs w:val="24"/>
          <w:lang w:val="en-GB"/>
        </w:rPr>
        <w:t>‘</w:t>
      </w:r>
      <w:r w:rsidR="00346A94" w:rsidRPr="00AE1F06">
        <w:rPr>
          <w:rFonts w:ascii="Book Antiqua" w:hAnsi="Book Antiqua"/>
          <w:sz w:val="24"/>
          <w:szCs w:val="24"/>
          <w:lang w:val="en-GB"/>
        </w:rPr>
        <w:t>normal CRP</w:t>
      </w:r>
      <w:r w:rsidR="00B11EB4" w:rsidRPr="00AE1F06">
        <w:rPr>
          <w:rFonts w:ascii="Book Antiqua" w:hAnsi="Book Antiqua"/>
          <w:sz w:val="24"/>
          <w:szCs w:val="24"/>
          <w:lang w:val="en-GB"/>
        </w:rPr>
        <w:t>’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 and providing more </w:t>
      </w:r>
      <w:r w:rsidR="00B82AA2" w:rsidRPr="00AE1F06">
        <w:rPr>
          <w:rFonts w:ascii="Book Antiqua" w:hAnsi="Book Antiqua"/>
          <w:sz w:val="24"/>
          <w:szCs w:val="24"/>
          <w:lang w:val="en-GB"/>
        </w:rPr>
        <w:t xml:space="preserve">clinical and laboratory 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data </w:t>
      </w:r>
      <w:r w:rsidR="003B3DA2">
        <w:rPr>
          <w:rFonts w:ascii="Book Antiqua" w:hAnsi="Book Antiqua" w:hint="eastAsia"/>
          <w:sz w:val="24"/>
          <w:szCs w:val="24"/>
          <w:lang w:val="en-GB"/>
        </w:rPr>
        <w:t>during</w:t>
      </w:r>
      <w:r w:rsidR="003B3DA2" w:rsidRPr="00AE1F06">
        <w:rPr>
          <w:rFonts w:ascii="Book Antiqua" w:hAnsi="Book Antiqua"/>
          <w:sz w:val="24"/>
          <w:szCs w:val="24"/>
          <w:lang w:val="en-GB"/>
        </w:rPr>
        <w:t xml:space="preserve"> </w:t>
      </w:r>
      <w:r w:rsidR="00B82AA2" w:rsidRPr="00AE1F06">
        <w:rPr>
          <w:rFonts w:ascii="Book Antiqua" w:hAnsi="Book Antiqua"/>
          <w:sz w:val="24"/>
          <w:szCs w:val="24"/>
          <w:lang w:val="en-GB"/>
        </w:rPr>
        <w:t>the periods of the patient’s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 first admi</w:t>
      </w:r>
      <w:r w:rsidR="004768EB" w:rsidRPr="00AE1F06">
        <w:rPr>
          <w:rFonts w:ascii="Book Antiqua" w:hAnsi="Book Antiqua"/>
          <w:sz w:val="24"/>
          <w:szCs w:val="24"/>
          <w:lang w:val="en-GB"/>
        </w:rPr>
        <w:t>ssion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 to </w:t>
      </w:r>
      <w:r w:rsidR="00B82AA2" w:rsidRPr="00AE1F06">
        <w:rPr>
          <w:rFonts w:ascii="Book Antiqua" w:hAnsi="Book Antiqua"/>
          <w:sz w:val="24"/>
          <w:szCs w:val="24"/>
          <w:lang w:val="en-GB"/>
        </w:rPr>
        <w:t xml:space="preserve">the 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hospital and </w:t>
      </w:r>
      <w:r w:rsidR="00B82AA2" w:rsidRPr="00AE1F06">
        <w:rPr>
          <w:rFonts w:ascii="Book Antiqua" w:hAnsi="Book Antiqua"/>
          <w:sz w:val="24"/>
          <w:szCs w:val="24"/>
          <w:lang w:val="en-GB"/>
        </w:rPr>
        <w:t xml:space="preserve">her </w:t>
      </w:r>
      <w:r w:rsidR="002F6AA3" w:rsidRPr="00AE1F06">
        <w:rPr>
          <w:rFonts w:ascii="Book Antiqua" w:hAnsi="Book Antiqua"/>
          <w:sz w:val="24"/>
          <w:szCs w:val="24"/>
          <w:lang w:val="en-GB"/>
        </w:rPr>
        <w:t>one-year</w:t>
      </w:r>
      <w:r w:rsidR="00346A94" w:rsidRPr="00AE1F06">
        <w:rPr>
          <w:rFonts w:ascii="Book Antiqua" w:hAnsi="Book Antiqua"/>
          <w:sz w:val="24"/>
          <w:szCs w:val="24"/>
          <w:lang w:val="en-GB"/>
        </w:rPr>
        <w:t xml:space="preserve"> follow-up. </w:t>
      </w:r>
    </w:p>
    <w:p w:rsidR="005204E6" w:rsidRPr="00AE1F06" w:rsidRDefault="005204E6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1D0460" w:rsidRDefault="00864F12" w:rsidP="00AE1F0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AE1F06">
        <w:rPr>
          <w:rFonts w:ascii="Book Antiqua" w:hAnsi="Book Antiqua"/>
          <w:b/>
          <w:sz w:val="24"/>
          <w:szCs w:val="24"/>
          <w:lang w:val="en-GB"/>
        </w:rPr>
        <w:t>REFERENCES</w:t>
      </w:r>
    </w:p>
    <w:p w:rsidR="005D1D81" w:rsidRPr="005D1D81" w:rsidRDefault="005D1D81" w:rsidP="005D1D81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D1D81">
        <w:rPr>
          <w:rFonts w:ascii="Book Antiqua" w:eastAsia="等线" w:hAnsi="Book Antiqua"/>
          <w:sz w:val="24"/>
          <w:szCs w:val="24"/>
        </w:rPr>
        <w:t xml:space="preserve">1 </w:t>
      </w:r>
      <w:r w:rsidRPr="005D1D81">
        <w:rPr>
          <w:rFonts w:ascii="Book Antiqua" w:eastAsia="等线" w:hAnsi="Book Antiqua"/>
          <w:b/>
          <w:sz w:val="24"/>
          <w:szCs w:val="24"/>
        </w:rPr>
        <w:t>Sun J</w:t>
      </w:r>
      <w:r w:rsidRPr="005D1D81">
        <w:rPr>
          <w:rFonts w:ascii="Book Antiqua" w:eastAsia="等线" w:hAnsi="Book Antiqua"/>
          <w:sz w:val="24"/>
          <w:szCs w:val="24"/>
        </w:rPr>
        <w:t xml:space="preserve">, Wang JW, Wang R, Zhang H, Sun J. Respiratory failure and macrophage activation syndrome as an onset of systemic lupus erythematosus: A case report. </w:t>
      </w:r>
      <w:r w:rsidRPr="005D1D81">
        <w:rPr>
          <w:rFonts w:ascii="Book Antiqua" w:eastAsia="等线" w:hAnsi="Book Antiqua"/>
          <w:i/>
          <w:sz w:val="24"/>
          <w:szCs w:val="24"/>
        </w:rPr>
        <w:t>World J Clin Cases</w:t>
      </w:r>
      <w:r w:rsidRPr="005D1D81">
        <w:rPr>
          <w:rFonts w:ascii="Book Antiqua" w:eastAsia="等线" w:hAnsi="Book Antiqua"/>
          <w:sz w:val="24"/>
          <w:szCs w:val="24"/>
        </w:rPr>
        <w:t xml:space="preserve"> 2019; </w:t>
      </w:r>
      <w:r w:rsidRPr="005D1D81">
        <w:rPr>
          <w:rFonts w:ascii="Book Antiqua" w:eastAsia="等线" w:hAnsi="Book Antiqua"/>
          <w:b/>
          <w:sz w:val="24"/>
          <w:szCs w:val="24"/>
        </w:rPr>
        <w:t>7</w:t>
      </w:r>
      <w:r w:rsidRPr="005D1D81">
        <w:rPr>
          <w:rFonts w:ascii="Book Antiqua" w:eastAsia="等线" w:hAnsi="Book Antiqua"/>
          <w:sz w:val="24"/>
          <w:szCs w:val="24"/>
        </w:rPr>
        <w:t>: 3859-3865 [PMID: 31799315 DOI: 10.12998/wjcc.v7.i22.3859]</w:t>
      </w:r>
    </w:p>
    <w:p w:rsidR="005D1D81" w:rsidRPr="005D1D81" w:rsidRDefault="005D1D81" w:rsidP="005D1D81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D1D81">
        <w:rPr>
          <w:rFonts w:ascii="Book Antiqua" w:eastAsia="等线" w:hAnsi="Book Antiqua"/>
          <w:sz w:val="24"/>
          <w:szCs w:val="24"/>
        </w:rPr>
        <w:t xml:space="preserve">2 </w:t>
      </w:r>
      <w:proofErr w:type="spellStart"/>
      <w:r w:rsidRPr="005D1D81">
        <w:rPr>
          <w:rFonts w:ascii="Book Antiqua" w:eastAsia="等线" w:hAnsi="Book Antiqua"/>
          <w:b/>
          <w:sz w:val="24"/>
          <w:szCs w:val="24"/>
        </w:rPr>
        <w:t>Grom</w:t>
      </w:r>
      <w:proofErr w:type="spellEnd"/>
      <w:r w:rsidRPr="005D1D81">
        <w:rPr>
          <w:rFonts w:ascii="Book Antiqua" w:eastAsia="等线" w:hAnsi="Book Antiqua"/>
          <w:b/>
          <w:sz w:val="24"/>
          <w:szCs w:val="24"/>
        </w:rPr>
        <w:t xml:space="preserve"> AA</w:t>
      </w:r>
      <w:r w:rsidRPr="005D1D81">
        <w:rPr>
          <w:rFonts w:ascii="Book Antiqua" w:eastAsia="等线" w:hAnsi="Book Antiqua"/>
          <w:sz w:val="24"/>
          <w:szCs w:val="24"/>
        </w:rPr>
        <w:t xml:space="preserve">. Natural killer cell dysfunction: A common pathway in systemic-onset juvenile rheumatoid arthritis, macrophage activation syndrome, and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hemophagocytic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lymphohistiocytosis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? </w:t>
      </w:r>
      <w:r w:rsidRPr="005D1D81">
        <w:rPr>
          <w:rFonts w:ascii="Book Antiqua" w:eastAsia="等线" w:hAnsi="Book Antiqua"/>
          <w:i/>
          <w:sz w:val="24"/>
          <w:szCs w:val="24"/>
        </w:rPr>
        <w:t>Arthritis Rheum</w:t>
      </w:r>
      <w:r w:rsidRPr="005D1D81">
        <w:rPr>
          <w:rFonts w:ascii="Book Antiqua" w:eastAsia="等线" w:hAnsi="Book Antiqua"/>
          <w:sz w:val="24"/>
          <w:szCs w:val="24"/>
        </w:rPr>
        <w:t xml:space="preserve"> 2004; </w:t>
      </w:r>
      <w:r w:rsidRPr="005D1D81">
        <w:rPr>
          <w:rFonts w:ascii="Book Antiqua" w:eastAsia="等线" w:hAnsi="Book Antiqua"/>
          <w:b/>
          <w:sz w:val="24"/>
          <w:szCs w:val="24"/>
        </w:rPr>
        <w:t>50</w:t>
      </w:r>
      <w:r w:rsidRPr="005D1D81">
        <w:rPr>
          <w:rFonts w:ascii="Book Antiqua" w:eastAsia="等线" w:hAnsi="Book Antiqua"/>
          <w:sz w:val="24"/>
          <w:szCs w:val="24"/>
        </w:rPr>
        <w:t>: 689-698 [PMID: 15022306 DOI: 10.1002/art.20198]</w:t>
      </w:r>
    </w:p>
    <w:p w:rsidR="005D1D81" w:rsidRPr="005D1D81" w:rsidRDefault="005D1D81" w:rsidP="005D1D81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D1D81">
        <w:rPr>
          <w:rFonts w:ascii="Book Antiqua" w:eastAsia="等线" w:hAnsi="Book Antiqua"/>
          <w:sz w:val="24"/>
          <w:szCs w:val="24"/>
        </w:rPr>
        <w:t xml:space="preserve">3 </w:t>
      </w:r>
      <w:proofErr w:type="spellStart"/>
      <w:r w:rsidRPr="005D1D81">
        <w:rPr>
          <w:rFonts w:ascii="Book Antiqua" w:eastAsia="等线" w:hAnsi="Book Antiqua"/>
          <w:b/>
          <w:sz w:val="24"/>
          <w:szCs w:val="24"/>
        </w:rPr>
        <w:t>Gavand</w:t>
      </w:r>
      <w:proofErr w:type="spellEnd"/>
      <w:r w:rsidRPr="005D1D81">
        <w:rPr>
          <w:rFonts w:ascii="Book Antiqua" w:eastAsia="等线" w:hAnsi="Book Antiqua"/>
          <w:b/>
          <w:sz w:val="24"/>
          <w:szCs w:val="24"/>
        </w:rPr>
        <w:t xml:space="preserve"> PE</w:t>
      </w:r>
      <w:r w:rsidRPr="005D1D81">
        <w:rPr>
          <w:rFonts w:ascii="Book Antiqua" w:eastAsia="等线" w:hAnsi="Book Antiqua"/>
          <w:sz w:val="24"/>
          <w:szCs w:val="24"/>
        </w:rPr>
        <w:t xml:space="preserve">, Serio I, Arnaud L,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Costedoat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-Chalumeau N,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Carvelli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J, Dossier A,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Hinschberger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O,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Mouthon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L, Le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Guern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V,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Korganow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AS,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Poindron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V,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Gourguechon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Lavigne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Maurier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F,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Labro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G,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Heymonet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M,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Artifoni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M,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Viau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AB,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Deligny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Sene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T,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Terriou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L,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Sibilia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J,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Mathian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A, Bloch-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Queyrat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Larroche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Amoura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Z, Martin T. Clinical spectrum and therapeutic management of systemic lupus erythematosus-associated macrophage activation syndrome: A study of 103 episodes in 89 adult patients. </w:t>
      </w:r>
      <w:proofErr w:type="spellStart"/>
      <w:r w:rsidRPr="005D1D81">
        <w:rPr>
          <w:rFonts w:ascii="Book Antiqua" w:eastAsia="等线" w:hAnsi="Book Antiqua"/>
          <w:i/>
          <w:sz w:val="24"/>
          <w:szCs w:val="24"/>
        </w:rPr>
        <w:t>Autoimmun</w:t>
      </w:r>
      <w:proofErr w:type="spellEnd"/>
      <w:r w:rsidRPr="005D1D81">
        <w:rPr>
          <w:rFonts w:ascii="Book Antiqua" w:eastAsia="等线" w:hAnsi="Book Antiqua"/>
          <w:i/>
          <w:sz w:val="24"/>
          <w:szCs w:val="24"/>
        </w:rPr>
        <w:t xml:space="preserve"> </w:t>
      </w:r>
      <w:r w:rsidRPr="005D1D81">
        <w:rPr>
          <w:rFonts w:ascii="Book Antiqua" w:eastAsia="等线" w:hAnsi="Book Antiqua"/>
          <w:i/>
          <w:sz w:val="24"/>
          <w:szCs w:val="24"/>
        </w:rPr>
        <w:lastRenderedPageBreak/>
        <w:t>Rev</w:t>
      </w:r>
      <w:r w:rsidRPr="005D1D81">
        <w:rPr>
          <w:rFonts w:ascii="Book Antiqua" w:eastAsia="等线" w:hAnsi="Book Antiqua"/>
          <w:sz w:val="24"/>
          <w:szCs w:val="24"/>
        </w:rPr>
        <w:t xml:space="preserve"> 2017; </w:t>
      </w:r>
      <w:r w:rsidRPr="005D1D81">
        <w:rPr>
          <w:rFonts w:ascii="Book Antiqua" w:eastAsia="等线" w:hAnsi="Book Antiqua"/>
          <w:b/>
          <w:sz w:val="24"/>
          <w:szCs w:val="24"/>
        </w:rPr>
        <w:t>16</w:t>
      </w:r>
      <w:r w:rsidRPr="005D1D81">
        <w:rPr>
          <w:rFonts w:ascii="Book Antiqua" w:eastAsia="等线" w:hAnsi="Book Antiqua"/>
          <w:sz w:val="24"/>
          <w:szCs w:val="24"/>
        </w:rPr>
        <w:t>: 743-749 [PMID: 28483541 DOI: 10.1016/j.autrev.2017.05.010]</w:t>
      </w:r>
    </w:p>
    <w:p w:rsidR="005D1D81" w:rsidRPr="005D1D81" w:rsidRDefault="005D1D81" w:rsidP="005D1D81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D1D81">
        <w:rPr>
          <w:rFonts w:ascii="Book Antiqua" w:eastAsia="等线" w:hAnsi="Book Antiqua"/>
          <w:sz w:val="24"/>
          <w:szCs w:val="24"/>
        </w:rPr>
        <w:t xml:space="preserve">4 </w:t>
      </w:r>
      <w:r w:rsidRPr="005D1D81">
        <w:rPr>
          <w:rFonts w:ascii="Book Antiqua" w:eastAsia="等线" w:hAnsi="Book Antiqua"/>
          <w:b/>
          <w:sz w:val="24"/>
          <w:szCs w:val="24"/>
        </w:rPr>
        <w:t>Hochberg MC</w:t>
      </w:r>
      <w:r w:rsidRPr="005D1D81">
        <w:rPr>
          <w:rFonts w:ascii="Book Antiqua" w:eastAsia="等线" w:hAnsi="Book Antiqua"/>
          <w:sz w:val="24"/>
          <w:szCs w:val="24"/>
        </w:rPr>
        <w:t xml:space="preserve">. Updating the American College of Rheumatology revised criteria for the classification of systemic lupus erythematosus. </w:t>
      </w:r>
      <w:r w:rsidRPr="005D1D81">
        <w:rPr>
          <w:rFonts w:ascii="Book Antiqua" w:eastAsia="等线" w:hAnsi="Book Antiqua"/>
          <w:i/>
          <w:sz w:val="24"/>
          <w:szCs w:val="24"/>
        </w:rPr>
        <w:t>Arthritis Rheum</w:t>
      </w:r>
      <w:r w:rsidRPr="005D1D81">
        <w:rPr>
          <w:rFonts w:ascii="Book Antiqua" w:eastAsia="等线" w:hAnsi="Book Antiqua"/>
          <w:sz w:val="24"/>
          <w:szCs w:val="24"/>
        </w:rPr>
        <w:t xml:space="preserve"> 1997; </w:t>
      </w:r>
      <w:r w:rsidRPr="005D1D81">
        <w:rPr>
          <w:rFonts w:ascii="Book Antiqua" w:eastAsia="等线" w:hAnsi="Book Antiqua"/>
          <w:b/>
          <w:sz w:val="24"/>
          <w:szCs w:val="24"/>
        </w:rPr>
        <w:t>40</w:t>
      </w:r>
      <w:r w:rsidRPr="005D1D81">
        <w:rPr>
          <w:rFonts w:ascii="Book Antiqua" w:eastAsia="等线" w:hAnsi="Book Antiqua"/>
          <w:sz w:val="24"/>
          <w:szCs w:val="24"/>
        </w:rPr>
        <w:t>: 1725 [PMID: 9324032 DOI: 10.1002/art.1780400928]</w:t>
      </w:r>
    </w:p>
    <w:p w:rsidR="005D1D81" w:rsidRPr="005D1D81" w:rsidRDefault="005D1D81" w:rsidP="005D1D81">
      <w:pPr>
        <w:spacing w:line="360" w:lineRule="auto"/>
        <w:rPr>
          <w:rFonts w:ascii="Book Antiqua" w:eastAsia="等线" w:hAnsi="Book Antiqua"/>
          <w:sz w:val="24"/>
          <w:szCs w:val="24"/>
        </w:rPr>
      </w:pPr>
      <w:r w:rsidRPr="005D1D81">
        <w:rPr>
          <w:rFonts w:ascii="Book Antiqua" w:eastAsia="等线" w:hAnsi="Book Antiqua"/>
          <w:sz w:val="24"/>
          <w:szCs w:val="24"/>
        </w:rPr>
        <w:t xml:space="preserve">5 </w:t>
      </w:r>
      <w:r w:rsidRPr="005D1D81">
        <w:rPr>
          <w:rFonts w:ascii="Book Antiqua" w:eastAsia="等线" w:hAnsi="Book Antiqua"/>
          <w:b/>
          <w:sz w:val="24"/>
          <w:szCs w:val="24"/>
        </w:rPr>
        <w:t>Petri M</w:t>
      </w:r>
      <w:r w:rsidRPr="005D1D81">
        <w:rPr>
          <w:rFonts w:ascii="Book Antiqua" w:eastAsia="等线" w:hAnsi="Book Antiqua"/>
          <w:sz w:val="24"/>
          <w:szCs w:val="24"/>
        </w:rPr>
        <w:t xml:space="preserve">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Orbai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AM,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Alarcón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GS, Gordon C, Merrill JT, Fortin PR, Bruce IN, Isenberg D, Wallace DJ,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Nived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O,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Sturfelt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G, Ramsey-Goldman R, Bae SC,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Hanly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JG, Sánchez-Guerrero J, Clarke A,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Aranow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Manzi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S,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Urowitz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M,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Gladman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D,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Kalunian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K, Costner M, Werth VP,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Zoma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A,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Bernatsky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S, Ruiz-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Irastorza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G,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Khamashta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MA, Jacobsen S,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Buyon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JP, Maddison P, Dooley MA, van Vollenhoven RF,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Ginzler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E, Stoll T,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Peschken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C,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Jorizzo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JL, Callen JP, Lim SS,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Fessler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BJ,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Inanc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M,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Kamen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DL, Rahman A,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Steinsson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K, Franks AG Jr, Sigler L, Hameed S, Fang H, Pham N, Brey R, Weisman MH,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McGwin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G Jr, </w:t>
      </w:r>
      <w:proofErr w:type="spellStart"/>
      <w:r w:rsidRPr="005D1D81">
        <w:rPr>
          <w:rFonts w:ascii="Book Antiqua" w:eastAsia="等线" w:hAnsi="Book Antiqua"/>
          <w:sz w:val="24"/>
          <w:szCs w:val="24"/>
        </w:rPr>
        <w:t>Magder</w:t>
      </w:r>
      <w:proofErr w:type="spellEnd"/>
      <w:r w:rsidRPr="005D1D81">
        <w:rPr>
          <w:rFonts w:ascii="Book Antiqua" w:eastAsia="等线" w:hAnsi="Book Antiqua"/>
          <w:sz w:val="24"/>
          <w:szCs w:val="24"/>
        </w:rPr>
        <w:t xml:space="preserve"> LS. Derivation and validation of the Systemic Lupus International Collaborating Clinics classification criteria for systemic lupus erythematosus. </w:t>
      </w:r>
      <w:r w:rsidRPr="005D1D81">
        <w:rPr>
          <w:rFonts w:ascii="Book Antiqua" w:eastAsia="等线" w:hAnsi="Book Antiqua"/>
          <w:i/>
          <w:sz w:val="24"/>
          <w:szCs w:val="24"/>
        </w:rPr>
        <w:t>Arthritis Rheum</w:t>
      </w:r>
      <w:r w:rsidRPr="005D1D81">
        <w:rPr>
          <w:rFonts w:ascii="Book Antiqua" w:eastAsia="等线" w:hAnsi="Book Antiqua"/>
          <w:sz w:val="24"/>
          <w:szCs w:val="24"/>
        </w:rPr>
        <w:t xml:space="preserve"> 2012; </w:t>
      </w:r>
      <w:r w:rsidRPr="005D1D81">
        <w:rPr>
          <w:rFonts w:ascii="Book Antiqua" w:eastAsia="等线" w:hAnsi="Book Antiqua"/>
          <w:b/>
          <w:sz w:val="24"/>
          <w:szCs w:val="24"/>
        </w:rPr>
        <w:t>64</w:t>
      </w:r>
      <w:r w:rsidRPr="005D1D81">
        <w:rPr>
          <w:rFonts w:ascii="Book Antiqua" w:eastAsia="等线" w:hAnsi="Book Antiqua"/>
          <w:sz w:val="24"/>
          <w:szCs w:val="24"/>
        </w:rPr>
        <w:t>: 2677-2686 [PMID: 22553077 DOI: 10.1002/art.34473]</w:t>
      </w:r>
    </w:p>
    <w:p w:rsidR="005D1D81" w:rsidRDefault="005D1D81" w:rsidP="005D1D8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:rsidR="005D1D81" w:rsidRPr="005D1D81" w:rsidRDefault="005D1D81" w:rsidP="005D1D81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l-GR" w:eastAsia="en-US"/>
        </w:rPr>
      </w:pPr>
      <w:r>
        <w:rPr>
          <w:rFonts w:ascii="Book Antiqua" w:hAnsi="Book Antiqua"/>
          <w:b/>
          <w:bCs/>
          <w:sz w:val="24"/>
          <w:szCs w:val="24"/>
          <w:lang w:val="en-GB"/>
        </w:rPr>
        <w:br w:type="page"/>
      </w:r>
      <w:bookmarkStart w:id="23" w:name="_Hlk27143351"/>
      <w:r w:rsidRPr="005D1D81">
        <w:rPr>
          <w:rFonts w:ascii="Book Antiqua" w:hAnsi="Book Antiqua"/>
          <w:b/>
          <w:kern w:val="0"/>
          <w:sz w:val="24"/>
          <w:szCs w:val="24"/>
          <w:lang w:val="el-GR" w:eastAsia="en-US"/>
        </w:rPr>
        <w:lastRenderedPageBreak/>
        <w:t>Footnotes</w:t>
      </w:r>
    </w:p>
    <w:p w:rsidR="005D1D81" w:rsidRPr="005D1D81" w:rsidRDefault="005D1D81" w:rsidP="005D1D81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kern w:val="0"/>
          <w:sz w:val="24"/>
          <w:szCs w:val="24"/>
          <w:lang w:val="en-GB" w:eastAsia="en-US"/>
        </w:rPr>
      </w:pPr>
      <w:bookmarkStart w:id="24" w:name="_Hlk35467972"/>
      <w:bookmarkStart w:id="25" w:name="_Hlk35193980"/>
      <w:bookmarkStart w:id="26" w:name="_Hlk28272023"/>
      <w:bookmarkStart w:id="27" w:name="_Hlk37652373"/>
      <w:bookmarkEnd w:id="23"/>
      <w:r w:rsidRPr="005D1D81">
        <w:rPr>
          <w:rFonts w:ascii="Book Antiqua" w:hAnsi="Book Antiqua" w:cs="Tahoma"/>
          <w:b/>
          <w:kern w:val="0"/>
          <w:sz w:val="24"/>
          <w:szCs w:val="24"/>
          <w:lang w:val="en-GB" w:eastAsia="en-US"/>
        </w:rPr>
        <w:t>Conflict-of-interest statement:</w:t>
      </w:r>
      <w:bookmarkEnd w:id="24"/>
      <w:r w:rsidRPr="005D1D81">
        <w:rPr>
          <w:rFonts w:ascii="Book Antiqua" w:hAnsi="Book Antiqua" w:cs="Tahoma"/>
          <w:kern w:val="0"/>
          <w:sz w:val="24"/>
          <w:szCs w:val="24"/>
          <w:lang w:val="en-GB" w:eastAsia="en-US"/>
        </w:rPr>
        <w:t xml:space="preserve"> </w:t>
      </w:r>
      <w:bookmarkStart w:id="28" w:name="_Hlk37124798"/>
      <w:bookmarkStart w:id="29" w:name="_Hlk34269915"/>
      <w:bookmarkEnd w:id="25"/>
      <w:r w:rsidRPr="005D1D81">
        <w:rPr>
          <w:rFonts w:ascii="Book Antiqua" w:hAnsi="Book Antiqua" w:cs="TimesNewRomanPSMT"/>
          <w:kern w:val="0"/>
          <w:sz w:val="24"/>
          <w:szCs w:val="24"/>
          <w:lang w:val="en-GB" w:eastAsia="en-US"/>
        </w:rPr>
        <w:t>The authors declare that they have no conflict of interest.</w:t>
      </w:r>
      <w:bookmarkEnd w:id="26"/>
      <w:bookmarkEnd w:id="28"/>
    </w:p>
    <w:p w:rsidR="005D1D81" w:rsidRDefault="005D1D81" w:rsidP="005D1D81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 w:eastAsia="en-US"/>
        </w:rPr>
      </w:pPr>
      <w:bookmarkStart w:id="30" w:name="_Hlk36477062"/>
      <w:bookmarkStart w:id="31" w:name="_Hlk29216443"/>
      <w:bookmarkStart w:id="32" w:name="_Hlk27570239"/>
      <w:bookmarkStart w:id="33" w:name="_Hlk35136117"/>
      <w:bookmarkStart w:id="34" w:name="_Hlk27143403"/>
      <w:bookmarkStart w:id="35" w:name="_Hlk37643337"/>
      <w:bookmarkStart w:id="36" w:name="_Hlk38243166"/>
      <w:bookmarkEnd w:id="27"/>
      <w:bookmarkEnd w:id="29"/>
    </w:p>
    <w:p w:rsidR="005D1D81" w:rsidRPr="005D1D81" w:rsidRDefault="005D1D81" w:rsidP="005D1D81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  <w:lang w:val="en-GB" w:eastAsia="en-US"/>
        </w:rPr>
      </w:pPr>
      <w:r w:rsidRPr="005D1D81">
        <w:rPr>
          <w:rFonts w:ascii="Book Antiqua" w:hAnsi="Book Antiqua"/>
          <w:b/>
          <w:kern w:val="0"/>
          <w:sz w:val="24"/>
          <w:szCs w:val="24"/>
          <w:lang w:val="en-GB" w:eastAsia="en-US"/>
        </w:rPr>
        <w:t xml:space="preserve">Open-Access: </w:t>
      </w:r>
      <w:r w:rsidRPr="005D1D81">
        <w:rPr>
          <w:rFonts w:ascii="Book Antiqua" w:eastAsia="等线" w:hAnsi="Book Antiqua"/>
          <w:color w:val="000000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D1D81">
        <w:rPr>
          <w:rFonts w:ascii="Book Antiqua" w:eastAsia="等线" w:hAnsi="Book Antiqua"/>
          <w:color w:val="000000"/>
          <w:sz w:val="24"/>
          <w:szCs w:val="24"/>
        </w:rPr>
        <w:t>NonCommercial</w:t>
      </w:r>
      <w:proofErr w:type="spellEnd"/>
      <w:r w:rsidRPr="005D1D81">
        <w:rPr>
          <w:rFonts w:ascii="Book Antiqua" w:eastAsia="等线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0"/>
    <w:p w:rsidR="005D1D81" w:rsidRPr="005D1D81" w:rsidRDefault="005D1D81" w:rsidP="005D1D81">
      <w:pPr>
        <w:adjustRightInd w:val="0"/>
        <w:snapToGrid w:val="0"/>
        <w:spacing w:line="360" w:lineRule="auto"/>
        <w:rPr>
          <w:rFonts w:ascii="Book Antiqua" w:hAnsi="Book Antiqua" w:cs="Calibri"/>
          <w:b/>
          <w:bCs/>
          <w:kern w:val="0"/>
          <w:sz w:val="24"/>
          <w:szCs w:val="24"/>
          <w:lang w:val="en-GB"/>
        </w:rPr>
      </w:pPr>
    </w:p>
    <w:p w:rsidR="005D1D81" w:rsidRPr="005D1D81" w:rsidRDefault="005D1D81" w:rsidP="005D1D81">
      <w:pPr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  <w:lang w:val="en-GB"/>
        </w:rPr>
      </w:pPr>
      <w:r w:rsidRPr="005D1D81">
        <w:rPr>
          <w:rFonts w:ascii="Book Antiqua" w:hAnsi="Book Antiqua" w:cs="宋体"/>
          <w:b/>
          <w:kern w:val="0"/>
          <w:sz w:val="24"/>
          <w:szCs w:val="24"/>
          <w:lang w:val="en-GB" w:eastAsia="en-US"/>
        </w:rPr>
        <w:t>Manuscript</w:t>
      </w:r>
      <w:r w:rsidRPr="005D1D81">
        <w:rPr>
          <w:rFonts w:ascii="Book Antiqua" w:hAnsi="Book Antiqua" w:cs="宋体" w:hint="eastAsia"/>
          <w:b/>
          <w:kern w:val="0"/>
          <w:sz w:val="24"/>
          <w:szCs w:val="24"/>
          <w:lang w:val="en-GB"/>
        </w:rPr>
        <w:t xml:space="preserve"> </w:t>
      </w:r>
      <w:r w:rsidRPr="005D1D81">
        <w:rPr>
          <w:rFonts w:ascii="Book Antiqua" w:hAnsi="Book Antiqua" w:cs="宋体"/>
          <w:b/>
          <w:kern w:val="0"/>
          <w:sz w:val="24"/>
          <w:szCs w:val="24"/>
          <w:lang w:val="en-GB" w:eastAsia="en-US"/>
        </w:rPr>
        <w:t>source:</w:t>
      </w:r>
      <w:bookmarkEnd w:id="31"/>
      <w:r w:rsidRPr="005D1D81">
        <w:rPr>
          <w:rFonts w:ascii="Book Antiqua" w:hAnsi="Book Antiqua" w:cs="宋体" w:hint="eastAsia"/>
          <w:kern w:val="0"/>
          <w:sz w:val="24"/>
          <w:szCs w:val="24"/>
          <w:lang w:val="en-GB"/>
        </w:rPr>
        <w:t xml:space="preserve"> </w:t>
      </w:r>
      <w:bookmarkStart w:id="37" w:name="_Hlk34698650"/>
      <w:r w:rsidRPr="005D1D81">
        <w:rPr>
          <w:rFonts w:ascii="Book Antiqua" w:hAnsi="Book Antiqua" w:cs="宋体"/>
          <w:kern w:val="0"/>
          <w:sz w:val="24"/>
          <w:szCs w:val="24"/>
          <w:lang w:val="en-GB"/>
        </w:rPr>
        <w:t>Unsolicited Manuscript</w:t>
      </w:r>
      <w:bookmarkEnd w:id="37"/>
    </w:p>
    <w:bookmarkEnd w:id="32"/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eastAsia="等线" w:hAnsi="Book Antiqua"/>
          <w:b/>
          <w:bCs/>
          <w:color w:val="000000"/>
          <w:kern w:val="0"/>
          <w:sz w:val="24"/>
          <w:szCs w:val="24"/>
          <w:lang w:val="el-GR"/>
        </w:rPr>
      </w:pP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 w:eastAsia="en-US"/>
        </w:rPr>
      </w:pPr>
      <w:bookmarkStart w:id="38" w:name="_Hlk29216459"/>
      <w:r w:rsidRPr="005D1D81">
        <w:rPr>
          <w:rFonts w:ascii="Book Antiqua" w:hAnsi="Book Antiqua"/>
          <w:b/>
          <w:kern w:val="0"/>
          <w:sz w:val="24"/>
          <w:szCs w:val="24"/>
          <w:lang w:val="en-GB" w:eastAsia="en-US"/>
        </w:rPr>
        <w:t>Peer-review started:</w:t>
      </w:r>
      <w:r w:rsidRPr="005D1D81">
        <w:rPr>
          <w:rFonts w:ascii="Book Antiqua" w:hAnsi="Book Antiqua"/>
          <w:kern w:val="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kern w:val="0"/>
          <w:sz w:val="24"/>
          <w:szCs w:val="24"/>
          <w:lang w:val="en-GB"/>
        </w:rPr>
        <w:t>Jan</w:t>
      </w:r>
      <w:r w:rsidRPr="00FC464B">
        <w:rPr>
          <w:rFonts w:ascii="Book Antiqua" w:hAnsi="Book Antiqua"/>
          <w:kern w:val="0"/>
          <w:sz w:val="24"/>
          <w:szCs w:val="24"/>
          <w:lang w:val="en-GB"/>
        </w:rPr>
        <w:t xml:space="preserve">uary </w:t>
      </w:r>
      <w:r>
        <w:rPr>
          <w:rFonts w:ascii="Book Antiqua" w:eastAsia="等线" w:hAnsi="Book Antiqua"/>
          <w:sz w:val="24"/>
          <w:szCs w:val="24"/>
          <w:lang w:val="en-GB"/>
        </w:rPr>
        <w:t>15</w:t>
      </w:r>
      <w:r w:rsidRPr="00FC464B">
        <w:rPr>
          <w:rFonts w:ascii="Book Antiqua" w:hAnsi="Book Antiqua"/>
          <w:kern w:val="0"/>
          <w:sz w:val="24"/>
          <w:szCs w:val="24"/>
          <w:lang w:val="en-GB"/>
        </w:rPr>
        <w:t>,</w:t>
      </w:r>
      <w:r w:rsidRPr="005D1D81">
        <w:rPr>
          <w:rFonts w:ascii="Book Antiqua" w:hAnsi="Book Antiqua"/>
          <w:kern w:val="0"/>
          <w:sz w:val="24"/>
          <w:szCs w:val="24"/>
          <w:lang w:val="en-GB"/>
        </w:rPr>
        <w:t xml:space="preserve"> 2020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  <w:lang w:val="en-GB" w:eastAsia="en-US"/>
        </w:rPr>
      </w:pPr>
      <w:r w:rsidRPr="005D1D81">
        <w:rPr>
          <w:rFonts w:ascii="Book Antiqua" w:hAnsi="Book Antiqua"/>
          <w:b/>
          <w:kern w:val="0"/>
          <w:sz w:val="24"/>
          <w:szCs w:val="24"/>
          <w:lang w:val="en-GB" w:eastAsia="en-US"/>
        </w:rPr>
        <w:t>First decision:</w:t>
      </w:r>
      <w:r w:rsidRPr="005D1D81">
        <w:rPr>
          <w:rFonts w:ascii="Book Antiqua" w:hAnsi="Book Antiqua"/>
          <w:kern w:val="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kern w:val="0"/>
          <w:sz w:val="24"/>
          <w:szCs w:val="24"/>
          <w:lang w:val="en-GB"/>
        </w:rPr>
        <w:t>April</w:t>
      </w:r>
      <w:r w:rsidRPr="005D1D81">
        <w:rPr>
          <w:rFonts w:ascii="Book Antiqua" w:hAnsi="Book Antiqua" w:hint="eastAsia"/>
          <w:kern w:val="0"/>
          <w:sz w:val="24"/>
          <w:szCs w:val="24"/>
          <w:lang w:val="en-GB"/>
        </w:rPr>
        <w:t xml:space="preserve"> </w:t>
      </w:r>
      <w:r>
        <w:rPr>
          <w:rFonts w:ascii="Book Antiqua" w:hAnsi="Book Antiqua"/>
          <w:kern w:val="0"/>
          <w:sz w:val="24"/>
          <w:szCs w:val="24"/>
          <w:lang w:val="en-GB"/>
        </w:rPr>
        <w:t>24</w:t>
      </w:r>
      <w:r w:rsidRPr="005D1D81">
        <w:rPr>
          <w:rFonts w:ascii="Book Antiqua" w:hAnsi="Book Antiqua"/>
          <w:kern w:val="0"/>
          <w:sz w:val="24"/>
          <w:szCs w:val="24"/>
          <w:lang w:val="en-GB"/>
        </w:rPr>
        <w:t>, 2020</w:t>
      </w:r>
      <w:r w:rsidRPr="005D1D81">
        <w:rPr>
          <w:rFonts w:ascii="Book Antiqua" w:hAnsi="Book Antiqua"/>
          <w:kern w:val="0"/>
          <w:sz w:val="24"/>
          <w:szCs w:val="24"/>
          <w:lang w:val="en-GB" w:eastAsia="en-US"/>
        </w:rPr>
        <w:t xml:space="preserve"> 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  <w:szCs w:val="24"/>
          <w:lang w:val="en-GB"/>
        </w:rPr>
      </w:pPr>
      <w:r w:rsidRPr="005D1D81">
        <w:rPr>
          <w:rFonts w:ascii="Book Antiqua" w:hAnsi="Book Antiqua"/>
          <w:b/>
          <w:kern w:val="0"/>
          <w:sz w:val="24"/>
          <w:szCs w:val="24"/>
          <w:lang w:val="en-GB" w:eastAsia="en-US"/>
        </w:rPr>
        <w:t>Article in press:</w:t>
      </w:r>
      <w:bookmarkEnd w:id="38"/>
    </w:p>
    <w:bookmarkEnd w:id="33"/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/>
          <w:kern w:val="0"/>
          <w:sz w:val="24"/>
          <w:szCs w:val="24"/>
          <w:lang w:val="en-GB"/>
        </w:rPr>
      </w:pP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  <w:lang w:val="el-GR" w:eastAsia="en-US"/>
        </w:rPr>
      </w:pPr>
      <w:bookmarkStart w:id="39" w:name="_Hlk29216517"/>
      <w:r w:rsidRPr="005D1D81">
        <w:rPr>
          <w:rFonts w:ascii="Book Antiqua" w:hAnsi="Book Antiqua" w:cs="Helvetica"/>
          <w:b/>
          <w:kern w:val="0"/>
          <w:sz w:val="24"/>
          <w:szCs w:val="24"/>
          <w:lang w:val="el-GR" w:eastAsia="en-US"/>
        </w:rPr>
        <w:t xml:space="preserve">Specialty type: </w:t>
      </w:r>
      <w:r w:rsidRPr="005D1D81">
        <w:rPr>
          <w:rFonts w:ascii="Book Antiqua" w:eastAsia="微软雅黑" w:hAnsi="Book Antiqua" w:cs="宋体"/>
          <w:kern w:val="0"/>
          <w:sz w:val="24"/>
          <w:szCs w:val="24"/>
          <w:lang w:val="el-GR" w:eastAsia="en-US"/>
        </w:rPr>
        <w:t>Medicine, research and experimental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bCs/>
          <w:kern w:val="0"/>
          <w:sz w:val="24"/>
          <w:szCs w:val="24"/>
          <w:lang w:val="el-GR" w:eastAsia="en-US"/>
        </w:rPr>
      </w:pPr>
      <w:r w:rsidRPr="005D1D81">
        <w:rPr>
          <w:rFonts w:ascii="Book Antiqua" w:hAnsi="Book Antiqua" w:cs="Helvetica"/>
          <w:b/>
          <w:kern w:val="0"/>
          <w:sz w:val="24"/>
          <w:szCs w:val="24"/>
          <w:lang w:val="el-GR" w:eastAsia="en-US"/>
        </w:rPr>
        <w:t xml:space="preserve">Country/Territory of origin: </w:t>
      </w:r>
      <w:r w:rsidR="004C30DD">
        <w:rPr>
          <w:rFonts w:ascii="Book Antiqua" w:hAnsi="Book Antiqua" w:cs="Helvetica"/>
          <w:bCs/>
          <w:kern w:val="0"/>
          <w:sz w:val="24"/>
          <w:szCs w:val="24"/>
          <w:lang w:val="el-GR" w:eastAsia="en-US"/>
        </w:rPr>
        <w:t>China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  <w:lang w:val="el-GR" w:eastAsia="en-US"/>
        </w:rPr>
      </w:pPr>
      <w:r w:rsidRPr="005D1D81">
        <w:rPr>
          <w:rFonts w:ascii="Book Antiqua" w:hAnsi="Book Antiqua" w:cs="Helvetica"/>
          <w:b/>
          <w:kern w:val="0"/>
          <w:sz w:val="24"/>
          <w:szCs w:val="24"/>
          <w:lang w:val="el-GR" w:eastAsia="en-US"/>
        </w:rPr>
        <w:t>Peer-review report’s scientific quality classification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  <w:lang w:val="el-GR"/>
        </w:rPr>
      </w:pPr>
      <w:r w:rsidRPr="005D1D81">
        <w:rPr>
          <w:rFonts w:ascii="Book Antiqua" w:hAnsi="Book Antiqua" w:cs="Helvetica"/>
          <w:kern w:val="0"/>
          <w:sz w:val="24"/>
          <w:szCs w:val="24"/>
          <w:lang w:val="el-GR" w:eastAsia="en-US"/>
        </w:rPr>
        <w:t xml:space="preserve">Grade A (Excellent): </w:t>
      </w:r>
      <w:r w:rsidRPr="005D1D81">
        <w:rPr>
          <w:rFonts w:ascii="Book Antiqua" w:hAnsi="Book Antiqua" w:cs="Helvetica"/>
          <w:kern w:val="0"/>
          <w:sz w:val="24"/>
          <w:szCs w:val="24"/>
          <w:lang w:val="el-GR"/>
        </w:rPr>
        <w:t>0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  <w:lang w:val="el-GR"/>
        </w:rPr>
      </w:pPr>
      <w:r w:rsidRPr="005D1D81">
        <w:rPr>
          <w:rFonts w:ascii="Book Antiqua" w:hAnsi="Book Antiqua" w:cs="Helvetica"/>
          <w:kern w:val="0"/>
          <w:sz w:val="24"/>
          <w:szCs w:val="24"/>
          <w:lang w:val="el-GR" w:eastAsia="en-US"/>
        </w:rPr>
        <w:t xml:space="preserve">Grade B (Very good): </w:t>
      </w:r>
      <w:r w:rsidRPr="005D1D81">
        <w:rPr>
          <w:rFonts w:ascii="Book Antiqua" w:hAnsi="Book Antiqua" w:cs="Helvetica" w:hint="eastAsia"/>
          <w:kern w:val="0"/>
          <w:sz w:val="24"/>
          <w:szCs w:val="24"/>
          <w:lang w:val="el-GR"/>
        </w:rPr>
        <w:t>0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  <w:lang w:val="el-GR"/>
        </w:rPr>
      </w:pPr>
      <w:r w:rsidRPr="005D1D81">
        <w:rPr>
          <w:rFonts w:ascii="Book Antiqua" w:hAnsi="Book Antiqua" w:cs="Helvetica"/>
          <w:kern w:val="0"/>
          <w:sz w:val="24"/>
          <w:szCs w:val="24"/>
          <w:lang w:val="el-GR" w:eastAsia="en-US"/>
        </w:rPr>
        <w:t xml:space="preserve">Grade C (Good): </w:t>
      </w:r>
      <w:r w:rsidR="004C30DD">
        <w:rPr>
          <w:rFonts w:ascii="Book Antiqua" w:hAnsi="Book Antiqua" w:cs="Helvetica"/>
          <w:kern w:val="0"/>
          <w:sz w:val="24"/>
          <w:szCs w:val="24"/>
          <w:lang w:val="el-GR"/>
        </w:rPr>
        <w:t>C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  <w:lang w:val="el-GR" w:eastAsia="en-US"/>
        </w:rPr>
      </w:pPr>
      <w:r w:rsidRPr="005D1D81">
        <w:rPr>
          <w:rFonts w:ascii="Book Antiqua" w:hAnsi="Book Antiqua" w:cs="Helvetica"/>
          <w:kern w:val="0"/>
          <w:sz w:val="24"/>
          <w:szCs w:val="24"/>
          <w:lang w:val="el-GR" w:eastAsia="en-US"/>
        </w:rPr>
        <w:t xml:space="preserve">Grade D (Fair): 0 </w:t>
      </w:r>
    </w:p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Calibri"/>
          <w:noProof/>
          <w:kern w:val="0"/>
          <w:sz w:val="24"/>
          <w:szCs w:val="24"/>
          <w:lang w:eastAsia="en-US"/>
        </w:rPr>
      </w:pPr>
      <w:r w:rsidRPr="005D1D81">
        <w:rPr>
          <w:rFonts w:ascii="Book Antiqua" w:hAnsi="Book Antiqua" w:cs="Helvetica"/>
          <w:kern w:val="0"/>
          <w:sz w:val="24"/>
          <w:szCs w:val="24"/>
          <w:lang w:val="el-GR" w:eastAsia="en-US"/>
        </w:rPr>
        <w:t>Grade E (Poor): 0</w:t>
      </w:r>
    </w:p>
    <w:bookmarkEnd w:id="39"/>
    <w:p w:rsidR="005D1D81" w:rsidRPr="005D1D81" w:rsidRDefault="005D1D81" w:rsidP="005D1D81">
      <w:pPr>
        <w:widowControl/>
        <w:snapToGrid w:val="0"/>
        <w:spacing w:line="360" w:lineRule="auto"/>
        <w:rPr>
          <w:rFonts w:ascii="Book Antiqua" w:hAnsi="Book Antiqua" w:cs="Calibri"/>
          <w:noProof/>
          <w:kern w:val="0"/>
          <w:sz w:val="24"/>
          <w:szCs w:val="24"/>
          <w:lang w:val="en-GB"/>
        </w:rPr>
      </w:pPr>
    </w:p>
    <w:p w:rsidR="005D1D81" w:rsidRPr="005D1D81" w:rsidRDefault="005D1D81" w:rsidP="005D1D81">
      <w:pPr>
        <w:snapToGrid w:val="0"/>
        <w:spacing w:line="360" w:lineRule="auto"/>
        <w:ind w:right="120"/>
        <w:rPr>
          <w:rFonts w:ascii="Book Antiqua" w:hAnsi="Book Antiqua" w:cs="Courier New"/>
          <w:b/>
          <w:sz w:val="24"/>
          <w:szCs w:val="24"/>
        </w:rPr>
      </w:pPr>
      <w:bookmarkStart w:id="40" w:name="_Hlk29216555"/>
      <w:r w:rsidRPr="005D1D81">
        <w:rPr>
          <w:rFonts w:ascii="Book Antiqua" w:hAnsi="Book Antiqua" w:cs="Courier New"/>
          <w:b/>
          <w:sz w:val="24"/>
          <w:szCs w:val="24"/>
        </w:rPr>
        <w:t>P-Reviewer:</w:t>
      </w:r>
      <w:r w:rsidR="00EA51B5" w:rsidRPr="00EA51B5">
        <w:t xml:space="preserve"> </w:t>
      </w:r>
      <w:r w:rsidR="00EA51B5" w:rsidRPr="00EA51B5">
        <w:rPr>
          <w:rFonts w:ascii="Book Antiqua" w:hAnsi="Book Antiqua" w:cs="Courier New"/>
          <w:bCs/>
          <w:sz w:val="24"/>
          <w:szCs w:val="24"/>
        </w:rPr>
        <w:t>Tanaka H</w:t>
      </w:r>
      <w:r w:rsidRPr="005D1D81">
        <w:rPr>
          <w:rFonts w:ascii="Book Antiqua" w:hAnsi="Book Antiqua" w:cs="Courier New"/>
          <w:b/>
          <w:sz w:val="24"/>
          <w:szCs w:val="24"/>
        </w:rPr>
        <w:t xml:space="preserve"> S-Editor: </w:t>
      </w:r>
      <w:r w:rsidRPr="005D1D81">
        <w:rPr>
          <w:rFonts w:ascii="Book Antiqua" w:hAnsi="Book Antiqua" w:cs="Courier New" w:hint="eastAsia"/>
          <w:sz w:val="24"/>
          <w:szCs w:val="24"/>
        </w:rPr>
        <w:t>Wang YQ</w:t>
      </w:r>
      <w:r w:rsidRPr="005D1D81">
        <w:rPr>
          <w:rFonts w:ascii="Book Antiqua" w:hAnsi="Book Antiqua" w:cs="Courier New"/>
          <w:b/>
          <w:sz w:val="24"/>
          <w:szCs w:val="24"/>
        </w:rPr>
        <w:t xml:space="preserve"> L-Editor: </w:t>
      </w:r>
      <w:proofErr w:type="spellStart"/>
      <w:r w:rsidR="003B3DA2" w:rsidRPr="00660F2C">
        <w:rPr>
          <w:rFonts w:ascii="Book Antiqua" w:hAnsi="Book Antiqua" w:cs="Courier New" w:hint="eastAsia"/>
          <w:sz w:val="24"/>
          <w:szCs w:val="24"/>
        </w:rPr>
        <w:t>MedE</w:t>
      </w:r>
      <w:proofErr w:type="spellEnd"/>
      <w:r w:rsidR="003B3DA2" w:rsidRPr="00660F2C">
        <w:rPr>
          <w:rFonts w:ascii="Book Antiqua" w:hAnsi="Book Antiqua" w:cs="Courier New" w:hint="eastAsia"/>
          <w:sz w:val="24"/>
          <w:szCs w:val="24"/>
        </w:rPr>
        <w:t>-Ma JY</w:t>
      </w:r>
      <w:r w:rsidR="003B3DA2">
        <w:rPr>
          <w:rFonts w:ascii="Book Antiqua" w:hAnsi="Book Antiqua" w:cs="Courier New" w:hint="eastAsia"/>
          <w:b/>
          <w:sz w:val="24"/>
          <w:szCs w:val="24"/>
        </w:rPr>
        <w:t xml:space="preserve"> </w:t>
      </w:r>
      <w:r w:rsidRPr="005D1D81">
        <w:rPr>
          <w:rFonts w:ascii="Book Antiqua" w:hAnsi="Book Antiqua" w:cs="Courier New"/>
          <w:b/>
          <w:sz w:val="24"/>
          <w:szCs w:val="24"/>
        </w:rPr>
        <w:t>E-Editor:</w:t>
      </w:r>
      <w:bookmarkEnd w:id="40"/>
      <w:r w:rsidRPr="005D1D81">
        <w:rPr>
          <w:rFonts w:ascii="Book Antiqua" w:hAnsi="Book Antiqua" w:cs="Courier New"/>
          <w:b/>
          <w:sz w:val="24"/>
          <w:szCs w:val="24"/>
        </w:rPr>
        <w:t xml:space="preserve"> </w:t>
      </w:r>
      <w:bookmarkEnd w:id="34"/>
    </w:p>
    <w:bookmarkEnd w:id="35"/>
    <w:p w:rsidR="00464666" w:rsidRPr="005D1D81" w:rsidRDefault="00EA51B5" w:rsidP="00AE1F0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 w:cs="Courier New"/>
          <w:b/>
          <w:sz w:val="24"/>
          <w:szCs w:val="24"/>
        </w:rPr>
        <w:br w:type="page"/>
      </w:r>
      <w:bookmarkEnd w:id="36"/>
      <w:r w:rsidR="003A6120" w:rsidRPr="00AE1F06" w:rsidDel="003A6120">
        <w:rPr>
          <w:rFonts w:ascii="Book Antiqua" w:hAnsi="Book Antiqua"/>
          <w:b/>
          <w:bCs/>
          <w:sz w:val="24"/>
          <w:szCs w:val="24"/>
          <w:lang w:val="en-GB"/>
        </w:rPr>
        <w:lastRenderedPageBreak/>
        <w:t xml:space="preserve"> </w:t>
      </w:r>
    </w:p>
    <w:sectPr w:rsidR="00464666" w:rsidRPr="005D1D81" w:rsidSect="00A86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56" w:rsidRPr="00AD1D3C" w:rsidRDefault="008A4456" w:rsidP="00495AFE">
      <w:pPr>
        <w:rPr>
          <w:lang w:val="en-GB"/>
        </w:rPr>
      </w:pPr>
      <w:r w:rsidRPr="00AD1D3C">
        <w:rPr>
          <w:lang w:val="en-GB"/>
        </w:rPr>
        <w:separator/>
      </w:r>
    </w:p>
  </w:endnote>
  <w:endnote w:type="continuationSeparator" w:id="0">
    <w:p w:rsidR="008A4456" w:rsidRPr="00AD1D3C" w:rsidRDefault="008A4456" w:rsidP="00495AFE">
      <w:pPr>
        <w:rPr>
          <w:lang w:val="en-GB"/>
        </w:rPr>
      </w:pPr>
      <w:r w:rsidRPr="00AD1D3C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Heiti SC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56" w:rsidRPr="00AD1D3C" w:rsidRDefault="008A4456" w:rsidP="00495AFE">
      <w:pPr>
        <w:rPr>
          <w:lang w:val="en-GB"/>
        </w:rPr>
      </w:pPr>
      <w:r w:rsidRPr="00AD1D3C">
        <w:rPr>
          <w:lang w:val="en-GB"/>
        </w:rPr>
        <w:separator/>
      </w:r>
    </w:p>
  </w:footnote>
  <w:footnote w:type="continuationSeparator" w:id="0">
    <w:p w:rsidR="008A4456" w:rsidRPr="00AD1D3C" w:rsidRDefault="008A4456" w:rsidP="00495AFE">
      <w:pPr>
        <w:rPr>
          <w:lang w:val="en-GB"/>
        </w:rPr>
      </w:pPr>
      <w:r w:rsidRPr="00AD1D3C">
        <w:rPr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JCC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vseewsv5505oetzs4prsevtzp5fe5wsr95&quot;&gt;to the editor&lt;record-ids&gt;&lt;item&gt;1&lt;/item&gt;&lt;item&gt;2&lt;/item&gt;&lt;item&gt;3&lt;/item&gt;&lt;item&gt;4&lt;/item&gt;&lt;item&gt;5&lt;/item&gt;&lt;/record-ids&gt;&lt;/item&gt;&lt;/Libraries&gt;"/>
    <w:docVar w:name="MachineID" w:val="200|203|197|188|201|197|204|189|197|186|206|197|185|199|197|186|206|"/>
    <w:docVar w:name="Username" w:val="Quality Control Editor"/>
  </w:docVars>
  <w:rsids>
    <w:rsidRoot w:val="00495AFE"/>
    <w:rsid w:val="00005825"/>
    <w:rsid w:val="00014416"/>
    <w:rsid w:val="00021B38"/>
    <w:rsid w:val="0003531E"/>
    <w:rsid w:val="00037F6E"/>
    <w:rsid w:val="00047F2C"/>
    <w:rsid w:val="00061952"/>
    <w:rsid w:val="000909E3"/>
    <w:rsid w:val="000C7335"/>
    <w:rsid w:val="000D6C62"/>
    <w:rsid w:val="001009DB"/>
    <w:rsid w:val="00133F85"/>
    <w:rsid w:val="001460E1"/>
    <w:rsid w:val="00187821"/>
    <w:rsid w:val="001A070A"/>
    <w:rsid w:val="001B3FA6"/>
    <w:rsid w:val="001D0460"/>
    <w:rsid w:val="001F255E"/>
    <w:rsid w:val="001F342B"/>
    <w:rsid w:val="002046CC"/>
    <w:rsid w:val="00210667"/>
    <w:rsid w:val="00211E2F"/>
    <w:rsid w:val="00221090"/>
    <w:rsid w:val="00237021"/>
    <w:rsid w:val="0027253E"/>
    <w:rsid w:val="002A45E6"/>
    <w:rsid w:val="002B35B2"/>
    <w:rsid w:val="002D67A0"/>
    <w:rsid w:val="002F6AA3"/>
    <w:rsid w:val="00305925"/>
    <w:rsid w:val="003142B9"/>
    <w:rsid w:val="00317134"/>
    <w:rsid w:val="00346A94"/>
    <w:rsid w:val="00353779"/>
    <w:rsid w:val="0037116E"/>
    <w:rsid w:val="003752C7"/>
    <w:rsid w:val="003A4064"/>
    <w:rsid w:val="003A6120"/>
    <w:rsid w:val="003B3DA2"/>
    <w:rsid w:val="003E35AD"/>
    <w:rsid w:val="003F18E9"/>
    <w:rsid w:val="0042470D"/>
    <w:rsid w:val="0045390E"/>
    <w:rsid w:val="00464666"/>
    <w:rsid w:val="0047355A"/>
    <w:rsid w:val="004768EB"/>
    <w:rsid w:val="00495AFE"/>
    <w:rsid w:val="004B208C"/>
    <w:rsid w:val="004B5D53"/>
    <w:rsid w:val="004B7F9A"/>
    <w:rsid w:val="004C30DD"/>
    <w:rsid w:val="004E08B3"/>
    <w:rsid w:val="0051166A"/>
    <w:rsid w:val="005204E6"/>
    <w:rsid w:val="0054530D"/>
    <w:rsid w:val="005473FF"/>
    <w:rsid w:val="005653E3"/>
    <w:rsid w:val="0057167F"/>
    <w:rsid w:val="005922F0"/>
    <w:rsid w:val="005978D1"/>
    <w:rsid w:val="005B0129"/>
    <w:rsid w:val="005B4F65"/>
    <w:rsid w:val="005C56B4"/>
    <w:rsid w:val="005D1D81"/>
    <w:rsid w:val="006044D4"/>
    <w:rsid w:val="0061332E"/>
    <w:rsid w:val="00632F04"/>
    <w:rsid w:val="00654637"/>
    <w:rsid w:val="00660F2C"/>
    <w:rsid w:val="00664C89"/>
    <w:rsid w:val="00684453"/>
    <w:rsid w:val="006B21AA"/>
    <w:rsid w:val="006B5CC7"/>
    <w:rsid w:val="006B79EA"/>
    <w:rsid w:val="006C347F"/>
    <w:rsid w:val="006C4893"/>
    <w:rsid w:val="006D64BD"/>
    <w:rsid w:val="006E0A7F"/>
    <w:rsid w:val="00723F67"/>
    <w:rsid w:val="00725592"/>
    <w:rsid w:val="00732496"/>
    <w:rsid w:val="00752997"/>
    <w:rsid w:val="0077184A"/>
    <w:rsid w:val="0077509B"/>
    <w:rsid w:val="007D6E32"/>
    <w:rsid w:val="0082030B"/>
    <w:rsid w:val="00826B5D"/>
    <w:rsid w:val="008475C7"/>
    <w:rsid w:val="00860CBD"/>
    <w:rsid w:val="00862434"/>
    <w:rsid w:val="00864F12"/>
    <w:rsid w:val="0087411A"/>
    <w:rsid w:val="00892B15"/>
    <w:rsid w:val="008947F0"/>
    <w:rsid w:val="008A2539"/>
    <w:rsid w:val="008A4456"/>
    <w:rsid w:val="008D0222"/>
    <w:rsid w:val="008D77C2"/>
    <w:rsid w:val="00904AFE"/>
    <w:rsid w:val="0090723D"/>
    <w:rsid w:val="0091728A"/>
    <w:rsid w:val="00945E6F"/>
    <w:rsid w:val="00974286"/>
    <w:rsid w:val="009B4664"/>
    <w:rsid w:val="009D1369"/>
    <w:rsid w:val="009D1D8A"/>
    <w:rsid w:val="009D35FF"/>
    <w:rsid w:val="009E26CE"/>
    <w:rsid w:val="00A02444"/>
    <w:rsid w:val="00A02CBF"/>
    <w:rsid w:val="00A33E79"/>
    <w:rsid w:val="00A46ADA"/>
    <w:rsid w:val="00A7235F"/>
    <w:rsid w:val="00A8106E"/>
    <w:rsid w:val="00A86F27"/>
    <w:rsid w:val="00AD1D3C"/>
    <w:rsid w:val="00AE1F06"/>
    <w:rsid w:val="00AE3284"/>
    <w:rsid w:val="00AE3C9D"/>
    <w:rsid w:val="00AF25CD"/>
    <w:rsid w:val="00AF3B07"/>
    <w:rsid w:val="00B01540"/>
    <w:rsid w:val="00B049C1"/>
    <w:rsid w:val="00B11EB4"/>
    <w:rsid w:val="00B25B3D"/>
    <w:rsid w:val="00B30E1A"/>
    <w:rsid w:val="00B368CE"/>
    <w:rsid w:val="00B6428C"/>
    <w:rsid w:val="00B82AA2"/>
    <w:rsid w:val="00BA6CF5"/>
    <w:rsid w:val="00BC08D5"/>
    <w:rsid w:val="00BC5ADA"/>
    <w:rsid w:val="00BD7186"/>
    <w:rsid w:val="00BE579E"/>
    <w:rsid w:val="00BE7214"/>
    <w:rsid w:val="00C14970"/>
    <w:rsid w:val="00C15F36"/>
    <w:rsid w:val="00C3686E"/>
    <w:rsid w:val="00C36D4C"/>
    <w:rsid w:val="00C821FC"/>
    <w:rsid w:val="00CA44D0"/>
    <w:rsid w:val="00CB09F7"/>
    <w:rsid w:val="00CB0EC4"/>
    <w:rsid w:val="00CE24CA"/>
    <w:rsid w:val="00D16CC1"/>
    <w:rsid w:val="00D17D47"/>
    <w:rsid w:val="00D2615C"/>
    <w:rsid w:val="00D563D7"/>
    <w:rsid w:val="00D62020"/>
    <w:rsid w:val="00D718FC"/>
    <w:rsid w:val="00D77D4F"/>
    <w:rsid w:val="00D93694"/>
    <w:rsid w:val="00DD07B8"/>
    <w:rsid w:val="00DD0A3F"/>
    <w:rsid w:val="00DF0D92"/>
    <w:rsid w:val="00DF17F0"/>
    <w:rsid w:val="00E50E3E"/>
    <w:rsid w:val="00E54ACE"/>
    <w:rsid w:val="00E619A6"/>
    <w:rsid w:val="00E87E68"/>
    <w:rsid w:val="00EA51B5"/>
    <w:rsid w:val="00EB0098"/>
    <w:rsid w:val="00EC002B"/>
    <w:rsid w:val="00EC6A6D"/>
    <w:rsid w:val="00EC7F05"/>
    <w:rsid w:val="00EF11DC"/>
    <w:rsid w:val="00EF3C5F"/>
    <w:rsid w:val="00EF559C"/>
    <w:rsid w:val="00F0380F"/>
    <w:rsid w:val="00F10FB5"/>
    <w:rsid w:val="00F454C2"/>
    <w:rsid w:val="00F67810"/>
    <w:rsid w:val="00F730B2"/>
    <w:rsid w:val="00F84222"/>
    <w:rsid w:val="00F9531F"/>
    <w:rsid w:val="00FB0125"/>
    <w:rsid w:val="00FC464B"/>
    <w:rsid w:val="00FD0F38"/>
    <w:rsid w:val="00FD47BE"/>
    <w:rsid w:val="00FE084B"/>
    <w:rsid w:val="00FE2F2E"/>
    <w:rsid w:val="00FE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9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95AFE"/>
    <w:rPr>
      <w:sz w:val="18"/>
      <w:szCs w:val="18"/>
    </w:rPr>
  </w:style>
  <w:style w:type="character" w:styleId="a5">
    <w:name w:val="Hyperlink"/>
    <w:uiPriority w:val="99"/>
    <w:unhideWhenUsed/>
    <w:rsid w:val="00864F12"/>
    <w:rPr>
      <w:color w:val="0000FF"/>
      <w:u w:val="single"/>
    </w:rPr>
  </w:style>
  <w:style w:type="character" w:customStyle="1" w:styleId="1">
    <w:name w:val="未处理的提及1"/>
    <w:uiPriority w:val="99"/>
    <w:semiHidden/>
    <w:unhideWhenUsed/>
    <w:rsid w:val="003142B9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4B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768E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768EB"/>
    <w:rPr>
      <w:rFonts w:ascii="Segoe UI" w:hAnsi="Segoe UI" w:cs="Segoe UI"/>
      <w:kern w:val="2"/>
      <w:sz w:val="18"/>
      <w:szCs w:val="18"/>
      <w:lang w:eastAsia="zh-CN"/>
    </w:rPr>
  </w:style>
  <w:style w:type="paragraph" w:styleId="a8">
    <w:name w:val="annotation text"/>
    <w:basedOn w:val="a"/>
    <w:link w:val="Char2"/>
    <w:uiPriority w:val="99"/>
    <w:semiHidden/>
    <w:unhideWhenUsed/>
    <w:rsid w:val="00AD1D3C"/>
    <w:rPr>
      <w:rFonts w:ascii="Tahoma" w:hAnsi="Tahoma" w:cs="Tahoma"/>
      <w:sz w:val="16"/>
      <w:szCs w:val="20"/>
    </w:rPr>
  </w:style>
  <w:style w:type="character" w:customStyle="1" w:styleId="Char2">
    <w:name w:val="批注文字 Char"/>
    <w:link w:val="a8"/>
    <w:uiPriority w:val="99"/>
    <w:semiHidden/>
    <w:rsid w:val="00AD1D3C"/>
    <w:rPr>
      <w:rFonts w:ascii="Tahoma" w:hAnsi="Tahoma" w:cs="Tahoma"/>
      <w:kern w:val="2"/>
      <w:sz w:val="16"/>
      <w:lang w:eastAsia="zh-CN"/>
    </w:rPr>
  </w:style>
  <w:style w:type="character" w:styleId="a9">
    <w:name w:val="annotation reference"/>
    <w:uiPriority w:val="99"/>
    <w:semiHidden/>
    <w:unhideWhenUsed/>
    <w:rsid w:val="00AD1D3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AD1D3C"/>
    <w:rPr>
      <w:rFonts w:ascii="Calibri" w:hAnsi="Calibri" w:cs="Times New Roman"/>
      <w:b/>
      <w:bCs/>
      <w:sz w:val="20"/>
    </w:rPr>
  </w:style>
  <w:style w:type="character" w:customStyle="1" w:styleId="Char3">
    <w:name w:val="批注主题 Char"/>
    <w:link w:val="aa"/>
    <w:uiPriority w:val="99"/>
    <w:semiHidden/>
    <w:rsid w:val="00AD1D3C"/>
    <w:rPr>
      <w:rFonts w:ascii="Tahoma" w:hAnsi="Tahoma" w:cs="Tahoma"/>
      <w:b/>
      <w:bCs/>
      <w:kern w:val="2"/>
      <w:sz w:val="16"/>
      <w:lang w:eastAsia="zh-CN"/>
    </w:rPr>
  </w:style>
  <w:style w:type="paragraph" w:styleId="ab">
    <w:name w:val="Revision"/>
    <w:hidden/>
    <w:uiPriority w:val="99"/>
    <w:semiHidden/>
    <w:rsid w:val="00FB012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9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95AFE"/>
    <w:rPr>
      <w:sz w:val="18"/>
      <w:szCs w:val="18"/>
    </w:rPr>
  </w:style>
  <w:style w:type="character" w:styleId="a5">
    <w:name w:val="Hyperlink"/>
    <w:uiPriority w:val="99"/>
    <w:unhideWhenUsed/>
    <w:rsid w:val="00864F12"/>
    <w:rPr>
      <w:color w:val="0000FF"/>
      <w:u w:val="single"/>
    </w:rPr>
  </w:style>
  <w:style w:type="character" w:customStyle="1" w:styleId="1">
    <w:name w:val="未处理的提及1"/>
    <w:uiPriority w:val="99"/>
    <w:semiHidden/>
    <w:unhideWhenUsed/>
    <w:rsid w:val="003142B9"/>
    <w:rPr>
      <w:color w:val="605E5C"/>
      <w:shd w:val="clear" w:color="auto" w:fill="E1DFDD"/>
    </w:rPr>
  </w:style>
  <w:style w:type="table" w:styleId="a6">
    <w:name w:val="Table Grid"/>
    <w:basedOn w:val="a1"/>
    <w:uiPriority w:val="59"/>
    <w:unhideWhenUsed/>
    <w:rsid w:val="004B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768E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768EB"/>
    <w:rPr>
      <w:rFonts w:ascii="Segoe UI" w:hAnsi="Segoe UI" w:cs="Segoe UI"/>
      <w:kern w:val="2"/>
      <w:sz w:val="18"/>
      <w:szCs w:val="18"/>
      <w:lang w:eastAsia="zh-CN"/>
    </w:rPr>
  </w:style>
  <w:style w:type="paragraph" w:styleId="a8">
    <w:name w:val="annotation text"/>
    <w:basedOn w:val="a"/>
    <w:link w:val="Char2"/>
    <w:uiPriority w:val="99"/>
    <w:semiHidden/>
    <w:unhideWhenUsed/>
    <w:rsid w:val="00AD1D3C"/>
    <w:rPr>
      <w:rFonts w:ascii="Tahoma" w:hAnsi="Tahoma" w:cs="Tahoma"/>
      <w:sz w:val="16"/>
      <w:szCs w:val="20"/>
    </w:rPr>
  </w:style>
  <w:style w:type="character" w:customStyle="1" w:styleId="Char2">
    <w:name w:val="批注文字 Char"/>
    <w:link w:val="a8"/>
    <w:uiPriority w:val="99"/>
    <w:semiHidden/>
    <w:rsid w:val="00AD1D3C"/>
    <w:rPr>
      <w:rFonts w:ascii="Tahoma" w:hAnsi="Tahoma" w:cs="Tahoma"/>
      <w:kern w:val="2"/>
      <w:sz w:val="16"/>
      <w:lang w:eastAsia="zh-CN"/>
    </w:rPr>
  </w:style>
  <w:style w:type="character" w:styleId="a9">
    <w:name w:val="annotation reference"/>
    <w:uiPriority w:val="99"/>
    <w:semiHidden/>
    <w:unhideWhenUsed/>
    <w:rsid w:val="00AD1D3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AD1D3C"/>
    <w:rPr>
      <w:rFonts w:ascii="Calibri" w:hAnsi="Calibri" w:cs="Times New Roman"/>
      <w:b/>
      <w:bCs/>
      <w:sz w:val="20"/>
    </w:rPr>
  </w:style>
  <w:style w:type="character" w:customStyle="1" w:styleId="Char3">
    <w:name w:val="批注主题 Char"/>
    <w:link w:val="aa"/>
    <w:uiPriority w:val="99"/>
    <w:semiHidden/>
    <w:rsid w:val="00AD1D3C"/>
    <w:rPr>
      <w:rFonts w:ascii="Tahoma" w:hAnsi="Tahoma" w:cs="Tahoma"/>
      <w:b/>
      <w:bCs/>
      <w:kern w:val="2"/>
      <w:sz w:val="16"/>
      <w:lang w:eastAsia="zh-CN"/>
    </w:rPr>
  </w:style>
  <w:style w:type="paragraph" w:styleId="ab">
    <w:name w:val="Revision"/>
    <w:hidden/>
    <w:uiPriority w:val="99"/>
    <w:semiHidden/>
    <w:rsid w:val="00FB0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11112</Characters>
  <Application>Microsoft Office Word</Application>
  <DocSecurity>0</DocSecurity>
  <Lines>92</Lines>
  <Paragraphs>26</Paragraphs>
  <ScaleCrop>false</ScaleCrop>
  <Company>HP</Company>
  <LinksUpToDate>false</LinksUpToDate>
  <CharactersWithSpaces>13035</CharactersWithSpaces>
  <SharedDoc>false</SharedDoc>
  <HLinks>
    <vt:vector size="30" baseType="variant"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邢燕霞</cp:lastModifiedBy>
  <cp:revision>3</cp:revision>
  <dcterms:created xsi:type="dcterms:W3CDTF">2020-06-03T17:21:00Z</dcterms:created>
  <dcterms:modified xsi:type="dcterms:W3CDTF">2020-06-04T03:32:00Z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43955.608900463</vt:r8>
  </property>
  <property fmtid="{D5CDD505-2E9C-101B-9397-08002B2CF9AE}" pid="4" name="EditTotal">
    <vt:i4>496</vt:i4>
  </property>
</Properties>
</file>