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2E2AE" w14:textId="77777777" w:rsidR="00867E90" w:rsidRPr="009030E2" w:rsidRDefault="00867E90"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eastAsia="Times New Roman" w:hAnsi="Book Antiqua" w:cs="宋体"/>
          <w:b/>
          <w:color w:val="000000" w:themeColor="text1"/>
          <w:sz w:val="24"/>
          <w:szCs w:val="24"/>
        </w:rPr>
        <w:t xml:space="preserve">Name of Journal: </w:t>
      </w:r>
      <w:r w:rsidRPr="009030E2">
        <w:rPr>
          <w:rFonts w:ascii="Book Antiqua" w:hAnsi="Book Antiqua" w:cs="Times New Roman"/>
          <w:i/>
          <w:iCs/>
          <w:color w:val="000000" w:themeColor="text1"/>
          <w:sz w:val="24"/>
          <w:szCs w:val="24"/>
        </w:rPr>
        <w:t>World Journal of Clinical Oncology</w:t>
      </w:r>
    </w:p>
    <w:p w14:paraId="775ED48C" w14:textId="77777777" w:rsidR="00867E90" w:rsidRPr="009030E2" w:rsidRDefault="00867E90" w:rsidP="006622BF">
      <w:pPr>
        <w:adjustRightInd w:val="0"/>
        <w:snapToGrid w:val="0"/>
        <w:spacing w:after="0" w:line="360" w:lineRule="auto"/>
        <w:jc w:val="both"/>
        <w:rPr>
          <w:rFonts w:ascii="Book Antiqua" w:eastAsia="Times New Roman" w:hAnsi="Book Antiqua" w:cs="宋体"/>
          <w:b/>
          <w:i/>
          <w:color w:val="000000" w:themeColor="text1"/>
          <w:sz w:val="24"/>
          <w:szCs w:val="24"/>
        </w:rPr>
      </w:pPr>
      <w:r w:rsidRPr="009030E2">
        <w:rPr>
          <w:rFonts w:ascii="Book Antiqua" w:hAnsi="Book Antiqua" w:cs="Arial"/>
          <w:b/>
          <w:color w:val="000000" w:themeColor="text1"/>
          <w:sz w:val="24"/>
          <w:szCs w:val="24"/>
          <w:lang w:val="en"/>
        </w:rPr>
        <w:t xml:space="preserve">Manuscript NO: </w:t>
      </w:r>
      <w:r w:rsidRPr="009030E2">
        <w:rPr>
          <w:rFonts w:ascii="Book Antiqua" w:hAnsi="Book Antiqua" w:cs="Arial"/>
          <w:color w:val="000000" w:themeColor="text1"/>
          <w:sz w:val="24"/>
          <w:szCs w:val="24"/>
          <w:lang w:val="en"/>
        </w:rPr>
        <w:t>54280</w:t>
      </w:r>
    </w:p>
    <w:p w14:paraId="0C0CE690" w14:textId="77777777" w:rsidR="00867E90" w:rsidRPr="009030E2" w:rsidRDefault="00867E90" w:rsidP="006622BF">
      <w:pPr>
        <w:adjustRightInd w:val="0"/>
        <w:snapToGrid w:val="0"/>
        <w:spacing w:after="0" w:line="360" w:lineRule="auto"/>
        <w:jc w:val="both"/>
        <w:rPr>
          <w:rFonts w:ascii="Book Antiqua" w:eastAsia="幼圆" w:hAnsi="Book Antiqua"/>
          <w:b/>
          <w:i/>
          <w:color w:val="000000" w:themeColor="text1"/>
          <w:sz w:val="24"/>
          <w:szCs w:val="24"/>
        </w:rPr>
      </w:pPr>
      <w:bookmarkStart w:id="0" w:name="OLE_LINK4"/>
      <w:r w:rsidRPr="009030E2">
        <w:rPr>
          <w:rFonts w:ascii="Book Antiqua" w:hAnsi="Book Antiqua"/>
          <w:b/>
          <w:color w:val="000000" w:themeColor="text1"/>
          <w:sz w:val="24"/>
          <w:szCs w:val="24"/>
          <w:shd w:val="clear" w:color="auto" w:fill="FFFFFF"/>
        </w:rPr>
        <w:t>Manuscript Type</w:t>
      </w:r>
      <w:bookmarkEnd w:id="0"/>
      <w:r w:rsidRPr="009030E2">
        <w:rPr>
          <w:rFonts w:ascii="Book Antiqua" w:hAnsi="Book Antiqua"/>
          <w:b/>
          <w:color w:val="000000" w:themeColor="text1"/>
          <w:sz w:val="24"/>
          <w:szCs w:val="24"/>
        </w:rPr>
        <w:t xml:space="preserve">: </w:t>
      </w:r>
      <w:r w:rsidRPr="009030E2">
        <w:rPr>
          <w:rFonts w:ascii="Book Antiqua" w:hAnsi="Book Antiqua"/>
          <w:color w:val="000000" w:themeColor="text1"/>
          <w:sz w:val="24"/>
          <w:szCs w:val="24"/>
        </w:rPr>
        <w:t>ORIGINAL ARTICLE</w:t>
      </w:r>
    </w:p>
    <w:p w14:paraId="65F5E4C6" w14:textId="77777777" w:rsidR="00867E90" w:rsidRPr="009030E2" w:rsidRDefault="00867E90" w:rsidP="006622BF">
      <w:pPr>
        <w:autoSpaceDE w:val="0"/>
        <w:autoSpaceDN w:val="0"/>
        <w:adjustRightInd w:val="0"/>
        <w:snapToGrid w:val="0"/>
        <w:spacing w:after="0" w:line="360" w:lineRule="auto"/>
        <w:jc w:val="both"/>
        <w:rPr>
          <w:rFonts w:ascii="Book Antiqua" w:hAnsi="Book Antiqua"/>
          <w:b/>
          <w:color w:val="000000" w:themeColor="text1"/>
          <w:sz w:val="24"/>
          <w:szCs w:val="24"/>
        </w:rPr>
      </w:pPr>
    </w:p>
    <w:p w14:paraId="25565E31" w14:textId="77777777" w:rsidR="00867E90" w:rsidRPr="009030E2" w:rsidRDefault="00867E90"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eastAsia="幼圆" w:hAnsi="Book Antiqua"/>
          <w:b/>
          <w:i/>
          <w:color w:val="000000" w:themeColor="text1"/>
          <w:sz w:val="24"/>
          <w:szCs w:val="24"/>
        </w:rPr>
        <w:t>Observational Study</w:t>
      </w:r>
      <w:bookmarkStart w:id="1" w:name="_GoBack"/>
      <w:bookmarkEnd w:id="1"/>
    </w:p>
    <w:p w14:paraId="7D68449B" w14:textId="2A9A0534"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 xml:space="preserve">Mutational analysis of </w:t>
      </w:r>
      <w:proofErr w:type="spellStart"/>
      <w:r w:rsidRPr="009030E2">
        <w:rPr>
          <w:rFonts w:ascii="Book Antiqua" w:hAnsi="Book Antiqua" w:cs="Times New Roman"/>
          <w:b/>
          <w:bCs/>
          <w:i/>
          <w:iCs/>
          <w:color w:val="000000" w:themeColor="text1"/>
          <w:sz w:val="24"/>
          <w:szCs w:val="24"/>
        </w:rPr>
        <w:t>Ras</w:t>
      </w:r>
      <w:proofErr w:type="spellEnd"/>
      <w:r w:rsidRPr="009030E2">
        <w:rPr>
          <w:rFonts w:ascii="Book Antiqua" w:hAnsi="Book Antiqua" w:cs="Times New Roman"/>
          <w:b/>
          <w:bCs/>
          <w:color w:val="000000" w:themeColor="text1"/>
          <w:sz w:val="24"/>
          <w:szCs w:val="24"/>
        </w:rPr>
        <w:t xml:space="preserve"> hotspots in </w:t>
      </w:r>
      <w:r w:rsidR="00BB4B28" w:rsidRPr="009030E2">
        <w:rPr>
          <w:rFonts w:ascii="Book Antiqua" w:hAnsi="Book Antiqua" w:cs="Times New Roman"/>
          <w:b/>
          <w:bCs/>
          <w:color w:val="000000" w:themeColor="text1"/>
          <w:sz w:val="24"/>
          <w:szCs w:val="24"/>
        </w:rPr>
        <w:t xml:space="preserve">patients with </w:t>
      </w:r>
      <w:r w:rsidRPr="009030E2">
        <w:rPr>
          <w:rFonts w:ascii="Book Antiqua" w:hAnsi="Book Antiqua" w:cs="Times New Roman"/>
          <w:b/>
          <w:bCs/>
          <w:color w:val="000000" w:themeColor="text1"/>
          <w:sz w:val="24"/>
          <w:szCs w:val="24"/>
        </w:rPr>
        <w:t>u</w:t>
      </w:r>
      <w:r w:rsidRPr="009030E2">
        <w:rPr>
          <w:rFonts w:ascii="Book Antiqua" w:hAnsi="Book Antiqua" w:cs="Times New Roman"/>
          <w:b/>
          <w:color w:val="000000" w:themeColor="text1"/>
          <w:sz w:val="24"/>
          <w:szCs w:val="24"/>
        </w:rPr>
        <w:t xml:space="preserve">rothelial carcinoma of </w:t>
      </w:r>
      <w:r w:rsidR="00BB4B28" w:rsidRPr="009030E2">
        <w:rPr>
          <w:rFonts w:ascii="Book Antiqua" w:hAnsi="Book Antiqua" w:cs="Times New Roman"/>
          <w:b/>
          <w:color w:val="000000" w:themeColor="text1"/>
          <w:sz w:val="24"/>
          <w:szCs w:val="24"/>
        </w:rPr>
        <w:t xml:space="preserve">the </w:t>
      </w:r>
      <w:r w:rsidRPr="009030E2">
        <w:rPr>
          <w:rFonts w:ascii="Book Antiqua" w:hAnsi="Book Antiqua" w:cs="Times New Roman"/>
          <w:b/>
          <w:color w:val="000000" w:themeColor="text1"/>
          <w:sz w:val="24"/>
          <w:szCs w:val="24"/>
        </w:rPr>
        <w:t>b</w:t>
      </w:r>
      <w:r w:rsidRPr="009030E2">
        <w:rPr>
          <w:rFonts w:ascii="Book Antiqua" w:hAnsi="Book Antiqua" w:cs="Times New Roman"/>
          <w:b/>
          <w:bCs/>
          <w:color w:val="000000" w:themeColor="text1"/>
          <w:sz w:val="24"/>
          <w:szCs w:val="24"/>
        </w:rPr>
        <w:t xml:space="preserve">ladder </w:t>
      </w:r>
    </w:p>
    <w:p w14:paraId="241CE11A"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vertAlign w:val="superscript"/>
        </w:rPr>
      </w:pPr>
    </w:p>
    <w:p w14:paraId="02F4606A" w14:textId="77777777" w:rsidR="00E77379" w:rsidRPr="009030E2" w:rsidRDefault="00E77379" w:rsidP="006622BF">
      <w:pPr>
        <w:pStyle w:val="Default"/>
        <w:snapToGrid w:val="0"/>
        <w:spacing w:line="360" w:lineRule="auto"/>
        <w:jc w:val="both"/>
        <w:rPr>
          <w:rFonts w:cs="Times New Roman"/>
          <w:bCs/>
          <w:color w:val="000000" w:themeColor="text1"/>
        </w:rPr>
      </w:pPr>
      <w:proofErr w:type="spellStart"/>
      <w:r w:rsidRPr="009030E2">
        <w:rPr>
          <w:rFonts w:cs="Times New Roman"/>
          <w:bCs/>
          <w:color w:val="000000" w:themeColor="text1"/>
        </w:rPr>
        <w:t>Tripathi</w:t>
      </w:r>
      <w:proofErr w:type="spellEnd"/>
      <w:r w:rsidRPr="009030E2">
        <w:rPr>
          <w:rFonts w:cs="Times New Roman"/>
          <w:bCs/>
          <w:color w:val="000000" w:themeColor="text1"/>
          <w:shd w:val="clear" w:color="auto" w:fill="FFFFFF"/>
        </w:rPr>
        <w:t xml:space="preserve"> </w:t>
      </w:r>
      <w:r w:rsidRPr="009030E2">
        <w:rPr>
          <w:rFonts w:cs="Times New Roman"/>
          <w:bCs/>
          <w:color w:val="000000" w:themeColor="text1"/>
          <w:shd w:val="clear" w:color="auto" w:fill="FFFFFF"/>
          <w:lang w:eastAsia="zh-CN"/>
        </w:rPr>
        <w:t xml:space="preserve">K </w:t>
      </w:r>
      <w:r w:rsidRPr="009030E2">
        <w:rPr>
          <w:rFonts w:cs="Times New Roman"/>
          <w:bCs/>
          <w:i/>
          <w:iCs/>
          <w:color w:val="000000" w:themeColor="text1"/>
          <w:shd w:val="clear" w:color="auto" w:fill="FFFFFF"/>
          <w:lang w:eastAsia="zh-CN"/>
        </w:rPr>
        <w:t>et al</w:t>
      </w:r>
      <w:r w:rsidRPr="009030E2">
        <w:rPr>
          <w:rFonts w:cs="Times New Roman"/>
          <w:bCs/>
          <w:color w:val="000000" w:themeColor="text1"/>
          <w:shd w:val="clear" w:color="auto" w:fill="FFFFFF"/>
          <w:lang w:eastAsia="zh-CN"/>
        </w:rPr>
        <w:t xml:space="preserve">. </w:t>
      </w:r>
      <w:proofErr w:type="spellStart"/>
      <w:r w:rsidRPr="009030E2">
        <w:rPr>
          <w:rFonts w:cs="Times New Roman"/>
          <w:bCs/>
          <w:i/>
          <w:iCs/>
          <w:color w:val="000000" w:themeColor="text1"/>
          <w:shd w:val="clear" w:color="auto" w:fill="FFFFFF"/>
        </w:rPr>
        <w:t>Ras</w:t>
      </w:r>
      <w:proofErr w:type="spellEnd"/>
      <w:r w:rsidRPr="009030E2">
        <w:rPr>
          <w:rFonts w:cs="Times New Roman"/>
          <w:bCs/>
          <w:color w:val="000000" w:themeColor="text1"/>
          <w:shd w:val="clear" w:color="auto" w:fill="FFFFFF"/>
        </w:rPr>
        <w:t xml:space="preserve"> mutations in </w:t>
      </w:r>
      <w:r w:rsidRPr="009030E2">
        <w:rPr>
          <w:rFonts w:cs="Times New Roman"/>
          <w:bCs/>
          <w:color w:val="000000" w:themeColor="text1"/>
        </w:rPr>
        <w:t>UCB</w:t>
      </w:r>
    </w:p>
    <w:p w14:paraId="74237E4C"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p>
    <w:p w14:paraId="10B127DE"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Kiran </w:t>
      </w:r>
      <w:proofErr w:type="spellStart"/>
      <w:r w:rsidRPr="009030E2">
        <w:rPr>
          <w:rFonts w:ascii="Book Antiqua" w:hAnsi="Book Antiqua" w:cs="Times New Roman"/>
          <w:bCs/>
          <w:color w:val="000000" w:themeColor="text1"/>
          <w:sz w:val="24"/>
          <w:szCs w:val="24"/>
        </w:rPr>
        <w:t>Tripathi</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Apul</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Goel</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Atin</w:t>
      </w:r>
      <w:proofErr w:type="spellEnd"/>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Singhai</w:t>
      </w:r>
      <w:proofErr w:type="spellEnd"/>
      <w:r w:rsidRPr="009030E2">
        <w:rPr>
          <w:rFonts w:ascii="Book Antiqua" w:hAnsi="Book Antiqua" w:cs="Times New Roman"/>
          <w:bCs/>
          <w:color w:val="000000" w:themeColor="text1"/>
          <w:sz w:val="24"/>
          <w:szCs w:val="24"/>
          <w:lang w:eastAsia="zh-CN"/>
        </w:rPr>
        <w:t>,</w:t>
      </w:r>
      <w:r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Minal</w:t>
      </w:r>
      <w:proofErr w:type="spellEnd"/>
      <w:r w:rsidRPr="009030E2">
        <w:rPr>
          <w:rFonts w:ascii="Book Antiqua" w:hAnsi="Book Antiqua" w:cs="Times New Roman"/>
          <w:bCs/>
          <w:color w:val="000000" w:themeColor="text1"/>
          <w:sz w:val="24"/>
          <w:szCs w:val="24"/>
        </w:rPr>
        <w:t xml:space="preserve"> Garg</w:t>
      </w:r>
    </w:p>
    <w:p w14:paraId="77533C99"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4F48A853" w14:textId="77777777" w:rsidR="00E77379" w:rsidRPr="009030E2" w:rsidRDefault="00BB23EB"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
          <w:color w:val="000000" w:themeColor="text1"/>
          <w:sz w:val="24"/>
          <w:szCs w:val="24"/>
        </w:rPr>
        <w:t xml:space="preserve">Kiran </w:t>
      </w:r>
      <w:proofErr w:type="spellStart"/>
      <w:r w:rsidRPr="009030E2">
        <w:rPr>
          <w:rFonts w:ascii="Book Antiqua" w:hAnsi="Book Antiqua" w:cs="Times New Roman"/>
          <w:b/>
          <w:color w:val="000000" w:themeColor="text1"/>
          <w:sz w:val="24"/>
          <w:szCs w:val="24"/>
        </w:rPr>
        <w:t>Tripathi</w:t>
      </w:r>
      <w:proofErr w:type="spellEnd"/>
      <w:r w:rsidR="00867E90" w:rsidRPr="009030E2">
        <w:rPr>
          <w:rFonts w:ascii="Book Antiqua" w:hAnsi="Book Antiqua" w:cs="Times New Roman"/>
          <w:b/>
          <w:bCs/>
          <w:color w:val="000000" w:themeColor="text1"/>
          <w:sz w:val="24"/>
          <w:szCs w:val="24"/>
          <w:lang w:eastAsia="zh-CN"/>
        </w:rPr>
        <w:t xml:space="preserve">, </w:t>
      </w:r>
      <w:proofErr w:type="spellStart"/>
      <w:r w:rsidR="00867E90" w:rsidRPr="009030E2">
        <w:rPr>
          <w:rFonts w:ascii="Book Antiqua" w:hAnsi="Book Antiqua" w:cs="Times New Roman"/>
          <w:b/>
          <w:color w:val="000000" w:themeColor="text1"/>
          <w:sz w:val="24"/>
          <w:szCs w:val="24"/>
          <w:shd w:val="clear" w:color="auto" w:fill="FFFFFF"/>
        </w:rPr>
        <w:t>Minal</w:t>
      </w:r>
      <w:proofErr w:type="spellEnd"/>
      <w:r w:rsidR="00867E90" w:rsidRPr="009030E2">
        <w:rPr>
          <w:rFonts w:ascii="Book Antiqua" w:hAnsi="Book Antiqua" w:cs="Times New Roman"/>
          <w:b/>
          <w:color w:val="000000" w:themeColor="text1"/>
          <w:sz w:val="24"/>
          <w:szCs w:val="24"/>
          <w:shd w:val="clear" w:color="auto" w:fill="FFFFFF"/>
        </w:rPr>
        <w:t xml:space="preserve"> Garg,</w:t>
      </w:r>
      <w:r w:rsidRPr="009030E2">
        <w:rPr>
          <w:rFonts w:ascii="Book Antiqua" w:hAnsi="Book Antiqua" w:cs="Times New Roman"/>
          <w:color w:val="000000" w:themeColor="text1"/>
          <w:sz w:val="24"/>
          <w:szCs w:val="24"/>
          <w:shd w:val="clear" w:color="auto" w:fill="FFFFFF"/>
        </w:rPr>
        <w:t xml:space="preserve"> </w:t>
      </w:r>
      <w:r w:rsidRPr="009030E2">
        <w:rPr>
          <w:rFonts w:ascii="Book Antiqua" w:hAnsi="Book Antiqua" w:cs="Times New Roman"/>
          <w:bCs/>
          <w:color w:val="000000" w:themeColor="text1"/>
          <w:sz w:val="24"/>
          <w:szCs w:val="24"/>
        </w:rPr>
        <w:t>Department of Biochemistry, University of Lucknow, Lucknow</w:t>
      </w:r>
      <w:r w:rsidR="00867E90" w:rsidRPr="009030E2">
        <w:rPr>
          <w:rFonts w:ascii="Book Antiqua" w:hAnsi="Book Antiqua" w:cs="Times New Roman"/>
          <w:bCs/>
          <w:color w:val="000000" w:themeColor="text1"/>
          <w:sz w:val="24"/>
          <w:szCs w:val="24"/>
        </w:rPr>
        <w:t xml:space="preserve"> </w:t>
      </w:r>
      <w:r w:rsidRPr="009030E2">
        <w:rPr>
          <w:rFonts w:ascii="Book Antiqua" w:hAnsi="Book Antiqua" w:cs="Times New Roman"/>
          <w:bCs/>
          <w:color w:val="000000" w:themeColor="text1"/>
          <w:sz w:val="24"/>
          <w:szCs w:val="24"/>
        </w:rPr>
        <w:t>226007, India</w:t>
      </w:r>
    </w:p>
    <w:p w14:paraId="316E63FA"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p>
    <w:p w14:paraId="72FE2FE7" w14:textId="77777777" w:rsidR="00E77379" w:rsidRPr="009030E2" w:rsidRDefault="000D7750" w:rsidP="006622BF">
      <w:pPr>
        <w:snapToGrid w:val="0"/>
        <w:spacing w:after="0" w:line="360" w:lineRule="auto"/>
        <w:jc w:val="both"/>
        <w:rPr>
          <w:rFonts w:ascii="Book Antiqua" w:hAnsi="Book Antiqua" w:cs="Times New Roman"/>
          <w:color w:val="000000" w:themeColor="text1"/>
          <w:sz w:val="24"/>
          <w:szCs w:val="24"/>
          <w:shd w:val="clear" w:color="auto" w:fill="FFFFFF"/>
        </w:rPr>
      </w:pPr>
      <w:proofErr w:type="spellStart"/>
      <w:r w:rsidRPr="009030E2">
        <w:rPr>
          <w:rFonts w:ascii="Book Antiqua" w:hAnsi="Book Antiqua" w:cs="Times New Roman"/>
          <w:b/>
          <w:color w:val="000000" w:themeColor="text1"/>
          <w:sz w:val="24"/>
          <w:szCs w:val="24"/>
        </w:rPr>
        <w:t>Apul</w:t>
      </w:r>
      <w:proofErr w:type="spellEnd"/>
      <w:r w:rsidRPr="009030E2">
        <w:rPr>
          <w:rFonts w:ascii="Book Antiqua" w:hAnsi="Book Antiqua" w:cs="Times New Roman"/>
          <w:b/>
          <w:color w:val="000000" w:themeColor="text1"/>
          <w:sz w:val="24"/>
          <w:szCs w:val="24"/>
        </w:rPr>
        <w:t xml:space="preserve"> </w:t>
      </w:r>
      <w:proofErr w:type="spellStart"/>
      <w:r w:rsidRPr="009030E2">
        <w:rPr>
          <w:rFonts w:ascii="Book Antiqua" w:hAnsi="Book Antiqua" w:cs="Times New Roman"/>
          <w:b/>
          <w:color w:val="000000" w:themeColor="text1"/>
          <w:sz w:val="24"/>
          <w:szCs w:val="24"/>
        </w:rPr>
        <w:t>Goel</w:t>
      </w:r>
      <w:proofErr w:type="spellEnd"/>
      <w:r w:rsidR="00867E90" w:rsidRPr="009030E2">
        <w:rPr>
          <w:rFonts w:ascii="Book Antiqua" w:hAnsi="Book Antiqua" w:cs="Times New Roman"/>
          <w:b/>
          <w:color w:val="000000" w:themeColor="text1"/>
          <w:sz w:val="24"/>
          <w:szCs w:val="24"/>
        </w:rPr>
        <w:t>,</w:t>
      </w:r>
      <w:r w:rsidR="00BB23EB" w:rsidRPr="009030E2">
        <w:rPr>
          <w:rFonts w:ascii="Book Antiqua" w:hAnsi="Book Antiqua" w:cs="Times New Roman"/>
          <w:b/>
          <w:color w:val="000000" w:themeColor="text1"/>
          <w:sz w:val="24"/>
          <w:szCs w:val="24"/>
        </w:rPr>
        <w:t xml:space="preserve"> </w:t>
      </w:r>
      <w:r w:rsidR="00BB23EB" w:rsidRPr="009030E2">
        <w:rPr>
          <w:rFonts w:ascii="Book Antiqua" w:hAnsi="Book Antiqua" w:cs="Times New Roman"/>
          <w:color w:val="000000" w:themeColor="text1"/>
          <w:sz w:val="24"/>
          <w:szCs w:val="24"/>
          <w:shd w:val="clear" w:color="auto" w:fill="FFFFFF"/>
        </w:rPr>
        <w:t>Department of Urology, King George Medical University, Lucknow</w:t>
      </w:r>
      <w:r w:rsidR="00867E90" w:rsidRPr="009030E2">
        <w:rPr>
          <w:rFonts w:ascii="Book Antiqua" w:hAnsi="Book Antiqua" w:cs="Times New Roman"/>
          <w:color w:val="000000" w:themeColor="text1"/>
          <w:sz w:val="24"/>
          <w:szCs w:val="24"/>
          <w:shd w:val="clear" w:color="auto" w:fill="FFFFFF"/>
        </w:rPr>
        <w:t xml:space="preserve"> </w:t>
      </w:r>
      <w:r w:rsidR="00BB23EB" w:rsidRPr="009030E2">
        <w:rPr>
          <w:rFonts w:ascii="Book Antiqua" w:hAnsi="Book Antiqua" w:cs="Times New Roman"/>
          <w:color w:val="000000" w:themeColor="text1"/>
          <w:sz w:val="24"/>
          <w:szCs w:val="24"/>
          <w:shd w:val="clear" w:color="auto" w:fill="FFFFFF"/>
        </w:rPr>
        <w:t>226003, India</w:t>
      </w:r>
    </w:p>
    <w:p w14:paraId="1C80B911"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shd w:val="clear" w:color="auto" w:fill="FFFFFF"/>
        </w:rPr>
      </w:pPr>
    </w:p>
    <w:p w14:paraId="1148764E" w14:textId="77777777" w:rsidR="00E77379" w:rsidRPr="009030E2" w:rsidRDefault="00BB23EB" w:rsidP="006622BF">
      <w:pPr>
        <w:snapToGrid w:val="0"/>
        <w:spacing w:after="0" w:line="360" w:lineRule="auto"/>
        <w:jc w:val="both"/>
        <w:rPr>
          <w:rFonts w:ascii="Book Antiqua" w:hAnsi="Book Antiqua" w:cs="Times New Roman"/>
          <w:color w:val="000000" w:themeColor="text1"/>
          <w:sz w:val="24"/>
          <w:szCs w:val="24"/>
          <w:shd w:val="clear" w:color="auto" w:fill="FFFFFF"/>
        </w:rPr>
      </w:pPr>
      <w:proofErr w:type="spellStart"/>
      <w:r w:rsidRPr="009030E2">
        <w:rPr>
          <w:rFonts w:ascii="Book Antiqua" w:hAnsi="Book Antiqua" w:cs="Times New Roman"/>
          <w:b/>
          <w:color w:val="000000" w:themeColor="text1"/>
          <w:sz w:val="24"/>
          <w:szCs w:val="24"/>
        </w:rPr>
        <w:t>Atin</w:t>
      </w:r>
      <w:proofErr w:type="spellEnd"/>
      <w:r w:rsidRPr="009030E2">
        <w:rPr>
          <w:rFonts w:ascii="Book Antiqua" w:hAnsi="Book Antiqua" w:cs="Times New Roman"/>
          <w:b/>
          <w:color w:val="000000" w:themeColor="text1"/>
          <w:sz w:val="24"/>
          <w:szCs w:val="24"/>
        </w:rPr>
        <w:t xml:space="preserve"> </w:t>
      </w:r>
      <w:proofErr w:type="spellStart"/>
      <w:r w:rsidR="000D7750" w:rsidRPr="009030E2">
        <w:rPr>
          <w:rFonts w:ascii="Book Antiqua" w:hAnsi="Book Antiqua" w:cs="Times New Roman"/>
          <w:b/>
          <w:color w:val="000000" w:themeColor="text1"/>
          <w:sz w:val="24"/>
          <w:szCs w:val="24"/>
        </w:rPr>
        <w:t>Singhai</w:t>
      </w:r>
      <w:proofErr w:type="spellEnd"/>
      <w:r w:rsidR="00867E90" w:rsidRPr="009030E2">
        <w:rPr>
          <w:rFonts w:ascii="Book Antiqua" w:hAnsi="Book Antiqua" w:cs="Times New Roman"/>
          <w:b/>
          <w:color w:val="000000" w:themeColor="text1"/>
          <w:sz w:val="24"/>
          <w:szCs w:val="24"/>
        </w:rPr>
        <w:t>,</w:t>
      </w:r>
      <w:r w:rsidRPr="009030E2">
        <w:rPr>
          <w:rFonts w:ascii="Book Antiqua" w:hAnsi="Book Antiqua" w:cs="Times New Roman"/>
          <w:b/>
          <w:color w:val="000000" w:themeColor="text1"/>
          <w:sz w:val="24"/>
          <w:szCs w:val="24"/>
        </w:rPr>
        <w:t xml:space="preserve"> </w:t>
      </w:r>
      <w:r w:rsidRPr="009030E2">
        <w:rPr>
          <w:rFonts w:ascii="Book Antiqua" w:hAnsi="Book Antiqua" w:cs="Times New Roman"/>
          <w:color w:val="000000" w:themeColor="text1"/>
          <w:sz w:val="24"/>
          <w:szCs w:val="24"/>
          <w:shd w:val="clear" w:color="auto" w:fill="FFFFFF"/>
        </w:rPr>
        <w:t>Department of Pathology, King George Medical University, Lucknow</w:t>
      </w:r>
      <w:r w:rsidR="00867E90" w:rsidRPr="009030E2">
        <w:rPr>
          <w:rFonts w:ascii="Book Antiqua" w:hAnsi="Book Antiqua" w:cs="Times New Roman"/>
          <w:color w:val="000000" w:themeColor="text1"/>
          <w:sz w:val="24"/>
          <w:szCs w:val="24"/>
          <w:shd w:val="clear" w:color="auto" w:fill="FFFFFF"/>
        </w:rPr>
        <w:t xml:space="preserve"> </w:t>
      </w:r>
      <w:r w:rsidRPr="009030E2">
        <w:rPr>
          <w:rFonts w:ascii="Book Antiqua" w:hAnsi="Book Antiqua" w:cs="Times New Roman"/>
          <w:color w:val="000000" w:themeColor="text1"/>
          <w:sz w:val="24"/>
          <w:szCs w:val="24"/>
          <w:shd w:val="clear" w:color="auto" w:fill="FFFFFF"/>
        </w:rPr>
        <w:t>226003, India</w:t>
      </w:r>
    </w:p>
    <w:p w14:paraId="23EF397F"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shd w:val="clear" w:color="auto" w:fill="FFFFFF"/>
        </w:rPr>
      </w:pPr>
    </w:p>
    <w:p w14:paraId="2B7D8897" w14:textId="77777777" w:rsidR="00AA32BA" w:rsidRPr="009030E2" w:rsidRDefault="00867E90" w:rsidP="006622BF">
      <w:pPr>
        <w:snapToGrid w:val="0"/>
        <w:spacing w:after="0" w:line="360" w:lineRule="auto"/>
        <w:jc w:val="both"/>
        <w:rPr>
          <w:rFonts w:ascii="Book Antiqua" w:hAnsi="Book Antiqua" w:cs="Times New Roman"/>
          <w:color w:val="000000" w:themeColor="text1"/>
          <w:sz w:val="24"/>
          <w:szCs w:val="24"/>
          <w:shd w:val="clear" w:color="auto" w:fill="FFFFFF"/>
        </w:rPr>
      </w:pPr>
      <w:r w:rsidRPr="009030E2">
        <w:rPr>
          <w:rFonts w:ascii="Book Antiqua" w:hAnsi="Book Antiqua"/>
          <w:b/>
          <w:color w:val="000000" w:themeColor="text1"/>
          <w:sz w:val="24"/>
          <w:szCs w:val="24"/>
        </w:rPr>
        <w:t xml:space="preserve">Author contributions: </w:t>
      </w:r>
      <w:proofErr w:type="spellStart"/>
      <w:r w:rsidR="00AA32BA" w:rsidRPr="009030E2">
        <w:rPr>
          <w:rFonts w:ascii="Book Antiqua" w:hAnsi="Book Antiqua"/>
          <w:color w:val="000000" w:themeColor="text1"/>
          <w:sz w:val="24"/>
          <w:szCs w:val="24"/>
        </w:rPr>
        <w:t>Tripathi</w:t>
      </w:r>
      <w:proofErr w:type="spellEnd"/>
      <w:r w:rsidRPr="009030E2">
        <w:rPr>
          <w:rFonts w:ascii="Book Antiqua" w:hAnsi="Book Antiqua"/>
          <w:color w:val="000000" w:themeColor="text1"/>
          <w:sz w:val="24"/>
          <w:szCs w:val="24"/>
        </w:rPr>
        <w:t xml:space="preserve"> </w:t>
      </w:r>
      <w:r w:rsidR="00BE7609" w:rsidRPr="009030E2">
        <w:rPr>
          <w:rFonts w:ascii="Book Antiqua" w:hAnsi="Book Antiqua"/>
          <w:color w:val="000000" w:themeColor="text1"/>
          <w:sz w:val="24"/>
          <w:szCs w:val="24"/>
        </w:rPr>
        <w:t>K</w:t>
      </w:r>
      <w:r w:rsidR="00AA32BA" w:rsidRPr="009030E2">
        <w:rPr>
          <w:rFonts w:ascii="Book Antiqua" w:hAnsi="Book Antiqua"/>
          <w:color w:val="000000" w:themeColor="text1"/>
          <w:sz w:val="24"/>
          <w:szCs w:val="24"/>
        </w:rPr>
        <w:t xml:space="preserve"> contribute</w:t>
      </w:r>
      <w:r w:rsidR="00932B39" w:rsidRPr="009030E2">
        <w:rPr>
          <w:rFonts w:ascii="Book Antiqua" w:hAnsi="Book Antiqua"/>
          <w:color w:val="000000" w:themeColor="text1"/>
          <w:sz w:val="24"/>
          <w:szCs w:val="24"/>
        </w:rPr>
        <w:t>d</w:t>
      </w:r>
      <w:r w:rsidR="00AA32BA" w:rsidRPr="009030E2">
        <w:rPr>
          <w:rFonts w:ascii="Book Antiqua" w:hAnsi="Book Antiqua"/>
          <w:color w:val="000000" w:themeColor="text1"/>
          <w:sz w:val="24"/>
          <w:szCs w:val="24"/>
        </w:rPr>
        <w:t xml:space="preserve"> to the conception and design of the study; </w:t>
      </w:r>
      <w:proofErr w:type="spellStart"/>
      <w:r w:rsidR="00AA32BA" w:rsidRPr="009030E2">
        <w:rPr>
          <w:rFonts w:ascii="Book Antiqua" w:hAnsi="Book Antiqua"/>
          <w:color w:val="000000" w:themeColor="text1"/>
          <w:sz w:val="24"/>
          <w:szCs w:val="24"/>
        </w:rPr>
        <w:t>Tripathi</w:t>
      </w:r>
      <w:proofErr w:type="spellEnd"/>
      <w:r w:rsidR="00BE7609" w:rsidRPr="009030E2">
        <w:rPr>
          <w:rFonts w:ascii="Book Antiqua" w:hAnsi="Book Antiqua"/>
          <w:color w:val="000000" w:themeColor="text1"/>
          <w:sz w:val="24"/>
          <w:szCs w:val="24"/>
        </w:rPr>
        <w:t xml:space="preserve"> K</w:t>
      </w:r>
      <w:r w:rsidR="00AA32BA" w:rsidRPr="009030E2">
        <w:rPr>
          <w:rFonts w:ascii="Book Antiqua" w:hAnsi="Book Antiqua"/>
          <w:color w:val="000000" w:themeColor="text1"/>
          <w:sz w:val="24"/>
          <w:szCs w:val="24"/>
        </w:rPr>
        <w:t xml:space="preserve"> performed the experiments and participated in the acquisition, analysis, and interpretation of the data, and drafted the initial manuscript; </w:t>
      </w:r>
      <w:proofErr w:type="spellStart"/>
      <w:r w:rsidR="00AA32BA" w:rsidRPr="009030E2">
        <w:rPr>
          <w:rFonts w:ascii="Book Antiqua" w:hAnsi="Book Antiqua"/>
          <w:color w:val="000000" w:themeColor="text1"/>
          <w:sz w:val="24"/>
          <w:szCs w:val="24"/>
        </w:rPr>
        <w:t>Goel</w:t>
      </w:r>
      <w:proofErr w:type="spellEnd"/>
      <w:r w:rsidR="00BE7609" w:rsidRPr="009030E2">
        <w:rPr>
          <w:rFonts w:ascii="Book Antiqua" w:hAnsi="Book Antiqua"/>
          <w:color w:val="000000" w:themeColor="text1"/>
          <w:sz w:val="24"/>
          <w:szCs w:val="24"/>
        </w:rPr>
        <w:t xml:space="preserve"> A</w:t>
      </w:r>
      <w:r w:rsidR="00AA32BA" w:rsidRPr="009030E2">
        <w:rPr>
          <w:rFonts w:ascii="Book Antiqua" w:hAnsi="Book Antiqua"/>
          <w:color w:val="000000" w:themeColor="text1"/>
          <w:sz w:val="24"/>
          <w:szCs w:val="24"/>
        </w:rPr>
        <w:t xml:space="preserve"> and </w:t>
      </w:r>
      <w:proofErr w:type="spellStart"/>
      <w:r w:rsidR="00AA32BA" w:rsidRPr="009030E2">
        <w:rPr>
          <w:rFonts w:ascii="Book Antiqua" w:hAnsi="Book Antiqua"/>
          <w:color w:val="000000" w:themeColor="text1"/>
          <w:sz w:val="24"/>
          <w:szCs w:val="24"/>
        </w:rPr>
        <w:t>Singhai</w:t>
      </w:r>
      <w:proofErr w:type="spellEnd"/>
      <w:r w:rsidR="00BE7609" w:rsidRPr="009030E2">
        <w:rPr>
          <w:rFonts w:ascii="Book Antiqua" w:hAnsi="Book Antiqua"/>
          <w:color w:val="000000" w:themeColor="text1"/>
          <w:sz w:val="24"/>
          <w:szCs w:val="24"/>
        </w:rPr>
        <w:t xml:space="preserve"> A</w:t>
      </w:r>
      <w:r w:rsidR="00AA32BA" w:rsidRPr="009030E2">
        <w:rPr>
          <w:rFonts w:ascii="Book Antiqua" w:hAnsi="Book Antiqua"/>
          <w:color w:val="000000" w:themeColor="text1"/>
          <w:sz w:val="24"/>
          <w:szCs w:val="24"/>
        </w:rPr>
        <w:t xml:space="preserve"> revised the article critically for important intellectual content</w:t>
      </w:r>
      <w:r w:rsidR="00BE7609" w:rsidRPr="009030E2">
        <w:rPr>
          <w:rFonts w:ascii="Book Antiqua" w:hAnsi="Book Antiqua"/>
          <w:color w:val="000000" w:themeColor="text1"/>
          <w:sz w:val="24"/>
          <w:szCs w:val="24"/>
        </w:rPr>
        <w:t>;</w:t>
      </w:r>
      <w:r w:rsidR="00AA32BA" w:rsidRPr="009030E2">
        <w:rPr>
          <w:rFonts w:ascii="Book Antiqua" w:hAnsi="Book Antiqua"/>
          <w:color w:val="000000" w:themeColor="text1"/>
          <w:sz w:val="24"/>
          <w:szCs w:val="24"/>
        </w:rPr>
        <w:t xml:space="preserve"> </w:t>
      </w:r>
      <w:r w:rsidR="00932B39" w:rsidRPr="009030E2">
        <w:rPr>
          <w:rFonts w:ascii="Book Antiqua" w:hAnsi="Book Antiqua"/>
          <w:color w:val="000000" w:themeColor="text1"/>
          <w:sz w:val="24"/>
          <w:szCs w:val="24"/>
        </w:rPr>
        <w:t>Garg</w:t>
      </w:r>
      <w:r w:rsidR="00BE7609" w:rsidRPr="009030E2">
        <w:rPr>
          <w:rFonts w:ascii="Book Antiqua" w:hAnsi="Book Antiqua"/>
          <w:color w:val="000000" w:themeColor="text1"/>
          <w:sz w:val="24"/>
          <w:szCs w:val="24"/>
        </w:rPr>
        <w:t xml:space="preserve"> M</w:t>
      </w:r>
      <w:r w:rsidR="00932B39" w:rsidRPr="009030E2">
        <w:rPr>
          <w:rFonts w:ascii="Book Antiqua" w:hAnsi="Book Antiqua"/>
          <w:color w:val="000000" w:themeColor="text1"/>
          <w:sz w:val="24"/>
          <w:szCs w:val="24"/>
        </w:rPr>
        <w:t xml:space="preserve"> contributed to the conception and design of the study and revised the article critically for important intellectual content</w:t>
      </w:r>
      <w:r w:rsidR="00BE7609" w:rsidRPr="009030E2">
        <w:rPr>
          <w:rFonts w:ascii="Book Antiqua" w:hAnsi="Book Antiqua"/>
          <w:color w:val="000000" w:themeColor="text1"/>
          <w:sz w:val="24"/>
          <w:szCs w:val="24"/>
        </w:rPr>
        <w:t>;</w:t>
      </w:r>
      <w:r w:rsidR="00932B39" w:rsidRPr="009030E2">
        <w:rPr>
          <w:rFonts w:ascii="Book Antiqua" w:hAnsi="Book Antiqua"/>
          <w:color w:val="000000" w:themeColor="text1"/>
          <w:sz w:val="24"/>
          <w:szCs w:val="24"/>
        </w:rPr>
        <w:t xml:space="preserve"> </w:t>
      </w:r>
      <w:r w:rsidR="006E5929" w:rsidRPr="009030E2">
        <w:rPr>
          <w:rFonts w:ascii="Book Antiqua" w:hAnsi="Book Antiqua"/>
          <w:color w:val="000000" w:themeColor="text1"/>
          <w:sz w:val="24"/>
          <w:szCs w:val="24"/>
        </w:rPr>
        <w:t>a</w:t>
      </w:r>
      <w:r w:rsidR="00932B39" w:rsidRPr="009030E2">
        <w:rPr>
          <w:rFonts w:ascii="Book Antiqua" w:hAnsi="Book Antiqua"/>
          <w:color w:val="000000" w:themeColor="text1"/>
          <w:sz w:val="24"/>
          <w:szCs w:val="24"/>
        </w:rPr>
        <w:t>ll the authors approved the final version of the article to be published.</w:t>
      </w:r>
    </w:p>
    <w:p w14:paraId="09EDDF54"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p>
    <w:p w14:paraId="059D3E29" w14:textId="77777777" w:rsidR="00AA32BA" w:rsidRPr="009030E2" w:rsidRDefault="00AA32BA" w:rsidP="006622BF">
      <w:pPr>
        <w:snapToGrid w:val="0"/>
        <w:spacing w:after="0" w:line="360" w:lineRule="auto"/>
        <w:jc w:val="both"/>
        <w:rPr>
          <w:rFonts w:ascii="Book Antiqua" w:eastAsia="Times New Roman" w:hAnsi="Book Antiqua"/>
          <w:color w:val="000000" w:themeColor="text1"/>
          <w:sz w:val="24"/>
          <w:szCs w:val="24"/>
        </w:rPr>
      </w:pPr>
      <w:proofErr w:type="gramStart"/>
      <w:r w:rsidRPr="009030E2">
        <w:rPr>
          <w:rFonts w:ascii="Book Antiqua" w:hAnsi="Book Antiqua" w:cs="Times New Roman"/>
          <w:b/>
          <w:color w:val="000000" w:themeColor="text1"/>
          <w:sz w:val="24"/>
          <w:szCs w:val="24"/>
        </w:rPr>
        <w:lastRenderedPageBreak/>
        <w:t>Supported by</w:t>
      </w:r>
      <w:r w:rsidRPr="009030E2">
        <w:rPr>
          <w:rFonts w:ascii="Book Antiqua" w:hAnsi="Book Antiqua" w:cs="Times New Roman"/>
          <w:color w:val="000000" w:themeColor="text1"/>
          <w:sz w:val="24"/>
          <w:szCs w:val="24"/>
        </w:rPr>
        <w:t xml:space="preserve"> Department of Science and Technology, Govt. of India</w:t>
      </w:r>
      <w:r w:rsidR="00391652"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w:t>
      </w:r>
      <w:r w:rsidR="00391652" w:rsidRPr="009030E2">
        <w:rPr>
          <w:rFonts w:ascii="Book Antiqua" w:hAnsi="Book Antiqua" w:cs="Times New Roman"/>
          <w:color w:val="000000" w:themeColor="text1"/>
          <w:sz w:val="24"/>
          <w:szCs w:val="24"/>
        </w:rPr>
        <w:t>No</w:t>
      </w:r>
      <w:r w:rsidRPr="009030E2">
        <w:rPr>
          <w:rFonts w:ascii="Book Antiqua" w:hAnsi="Book Antiqua" w:cs="Times New Roman"/>
          <w:color w:val="000000" w:themeColor="text1"/>
          <w:sz w:val="24"/>
          <w:szCs w:val="24"/>
        </w:rPr>
        <w:t>.</w:t>
      </w:r>
      <w:proofErr w:type="gramEnd"/>
      <w:r w:rsidRPr="009030E2">
        <w:rPr>
          <w:rFonts w:ascii="Book Antiqua" w:hAnsi="Book Antiqua" w:cs="Times New Roman"/>
          <w:color w:val="000000" w:themeColor="text1"/>
          <w:sz w:val="24"/>
          <w:szCs w:val="24"/>
        </w:rPr>
        <w:t xml:space="preserve"> SR/SO/HS-0113/2010</w:t>
      </w:r>
      <w:r w:rsidR="00391652"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w:t>
      </w:r>
      <w:r w:rsidRPr="009030E2">
        <w:rPr>
          <w:rFonts w:ascii="Book Antiqua" w:eastAsia="Times New Roman" w:hAnsi="Book Antiqua"/>
          <w:color w:val="000000" w:themeColor="text1"/>
          <w:sz w:val="24"/>
          <w:szCs w:val="24"/>
        </w:rPr>
        <w:t>University Grants Commission (UGC), Govt. of India</w:t>
      </w:r>
      <w:r w:rsidR="00391652" w:rsidRPr="009030E2">
        <w:rPr>
          <w:rFonts w:ascii="Book Antiqua" w:eastAsia="Times New Roman" w:hAnsi="Book Antiqua"/>
          <w:color w:val="000000" w:themeColor="text1"/>
          <w:sz w:val="24"/>
          <w:szCs w:val="24"/>
        </w:rPr>
        <w:t xml:space="preserve">; No. </w:t>
      </w:r>
      <w:r w:rsidR="00D0276A" w:rsidRPr="009030E2">
        <w:rPr>
          <w:rFonts w:ascii="Book Antiqua" w:eastAsia="Times New Roman" w:hAnsi="Book Antiqua"/>
          <w:color w:val="000000" w:themeColor="text1"/>
          <w:sz w:val="24"/>
          <w:szCs w:val="24"/>
        </w:rPr>
        <w:t>22/12/2013(ii</w:t>
      </w:r>
      <w:proofErr w:type="gramStart"/>
      <w:r w:rsidRPr="009030E2">
        <w:rPr>
          <w:rFonts w:ascii="Book Antiqua" w:eastAsia="Times New Roman" w:hAnsi="Book Antiqua"/>
          <w:color w:val="000000" w:themeColor="text1"/>
          <w:sz w:val="24"/>
          <w:szCs w:val="24"/>
        </w:rPr>
        <w:t>)</w:t>
      </w:r>
      <w:r w:rsidR="00D0276A" w:rsidRPr="009030E2">
        <w:rPr>
          <w:rFonts w:ascii="Book Antiqua" w:eastAsia="Times New Roman" w:hAnsi="Book Antiqua"/>
          <w:color w:val="000000" w:themeColor="text1"/>
          <w:sz w:val="24"/>
          <w:szCs w:val="24"/>
        </w:rPr>
        <w:t>EU</w:t>
      </w:r>
      <w:proofErr w:type="gramEnd"/>
      <w:r w:rsidR="00D0276A" w:rsidRPr="009030E2">
        <w:rPr>
          <w:rFonts w:ascii="Book Antiqua" w:eastAsia="Times New Roman" w:hAnsi="Book Antiqua"/>
          <w:color w:val="000000" w:themeColor="text1"/>
          <w:sz w:val="24"/>
          <w:szCs w:val="24"/>
        </w:rPr>
        <w:t>-V</w:t>
      </w:r>
      <w:r w:rsidRPr="009030E2">
        <w:rPr>
          <w:rFonts w:ascii="Book Antiqua" w:eastAsia="Times New Roman" w:hAnsi="Book Antiqua"/>
          <w:color w:val="000000" w:themeColor="text1"/>
          <w:sz w:val="24"/>
          <w:szCs w:val="24"/>
        </w:rPr>
        <w:t>.</w:t>
      </w:r>
    </w:p>
    <w:p w14:paraId="7C66578C" w14:textId="77777777" w:rsidR="00E77379" w:rsidRPr="009030E2" w:rsidRDefault="00E77379" w:rsidP="006622BF">
      <w:pPr>
        <w:shd w:val="clear" w:color="auto" w:fill="FFFFFF"/>
        <w:snapToGrid w:val="0"/>
        <w:spacing w:after="0" w:line="360" w:lineRule="auto"/>
        <w:jc w:val="both"/>
        <w:rPr>
          <w:rFonts w:ascii="Book Antiqua" w:hAnsi="Book Antiqua" w:cs="Times New Roman"/>
          <w:b/>
          <w:color w:val="000000" w:themeColor="text1"/>
          <w:sz w:val="24"/>
          <w:szCs w:val="24"/>
        </w:rPr>
      </w:pPr>
    </w:p>
    <w:p w14:paraId="7D399FF3" w14:textId="77777777" w:rsidR="00BB23EB" w:rsidRPr="009030E2" w:rsidRDefault="00BE7609" w:rsidP="006622BF">
      <w:pPr>
        <w:shd w:val="clear" w:color="auto" w:fill="FFFFFF"/>
        <w:snapToGrid w:val="0"/>
        <w:spacing w:after="0" w:line="360" w:lineRule="auto"/>
        <w:jc w:val="both"/>
        <w:rPr>
          <w:rFonts w:ascii="Book Antiqua" w:hAnsi="Book Antiqua" w:cs="Times New Roman"/>
          <w:bCs/>
          <w:color w:val="000000" w:themeColor="text1"/>
          <w:sz w:val="24"/>
          <w:szCs w:val="24"/>
          <w:lang w:val="pt-BR"/>
        </w:rPr>
      </w:pPr>
      <w:r w:rsidRPr="009030E2">
        <w:rPr>
          <w:rFonts w:ascii="Book Antiqua" w:hAnsi="Book Antiqua"/>
          <w:b/>
          <w:color w:val="000000" w:themeColor="text1"/>
          <w:sz w:val="24"/>
          <w:szCs w:val="24"/>
        </w:rPr>
        <w:t>Corresponding author:</w:t>
      </w:r>
      <w:r w:rsidRPr="009030E2">
        <w:rPr>
          <w:rFonts w:ascii="Book Antiqua" w:hAnsi="Book Antiqua"/>
          <w:color w:val="000000" w:themeColor="text1"/>
          <w:sz w:val="24"/>
          <w:szCs w:val="24"/>
        </w:rPr>
        <w:t xml:space="preserve"> </w:t>
      </w:r>
      <w:proofErr w:type="spellStart"/>
      <w:r w:rsidR="00BB23EB" w:rsidRPr="009030E2">
        <w:rPr>
          <w:rFonts w:ascii="Book Antiqua" w:hAnsi="Book Antiqua" w:cs="Times New Roman"/>
          <w:b/>
          <w:color w:val="000000" w:themeColor="text1"/>
          <w:sz w:val="24"/>
          <w:szCs w:val="24"/>
        </w:rPr>
        <w:t>Minal</w:t>
      </w:r>
      <w:proofErr w:type="spellEnd"/>
      <w:r w:rsidR="00BB23EB" w:rsidRPr="009030E2">
        <w:rPr>
          <w:rFonts w:ascii="Book Antiqua" w:hAnsi="Book Antiqua" w:cs="Times New Roman"/>
          <w:b/>
          <w:color w:val="000000" w:themeColor="text1"/>
          <w:sz w:val="24"/>
          <w:szCs w:val="24"/>
        </w:rPr>
        <w:t xml:space="preserve"> Garg, </w:t>
      </w:r>
      <w:r w:rsidR="00391652" w:rsidRPr="009030E2">
        <w:rPr>
          <w:rFonts w:ascii="Book Antiqua" w:hAnsi="Book Antiqua" w:cs="Times New Roman"/>
          <w:b/>
          <w:color w:val="000000" w:themeColor="text1"/>
          <w:sz w:val="24"/>
          <w:szCs w:val="24"/>
        </w:rPr>
        <w:t>MSc, PhD, Assistant Professor, Doctor,</w:t>
      </w:r>
      <w:r w:rsidR="00BB23EB" w:rsidRPr="009030E2">
        <w:rPr>
          <w:rFonts w:ascii="Book Antiqua" w:hAnsi="Book Antiqua" w:cs="Times New Roman"/>
          <w:b/>
          <w:color w:val="000000" w:themeColor="text1"/>
          <w:sz w:val="24"/>
          <w:szCs w:val="24"/>
        </w:rPr>
        <w:t xml:space="preserve"> </w:t>
      </w:r>
      <w:r w:rsidR="00BB23EB" w:rsidRPr="009030E2">
        <w:rPr>
          <w:rFonts w:ascii="Book Antiqua" w:hAnsi="Book Antiqua" w:cs="Times New Roman"/>
          <w:bCs/>
          <w:color w:val="000000" w:themeColor="text1"/>
          <w:sz w:val="24"/>
          <w:szCs w:val="24"/>
        </w:rPr>
        <w:t xml:space="preserve">Department of Biochemistry, University of Lucknow, </w:t>
      </w:r>
      <w:r w:rsidR="00391652" w:rsidRPr="009030E2">
        <w:rPr>
          <w:rFonts w:ascii="Book Antiqua" w:hAnsi="Book Antiqua" w:cs="Times New Roman"/>
          <w:bCs/>
          <w:color w:val="000000" w:themeColor="text1"/>
          <w:sz w:val="24"/>
          <w:szCs w:val="24"/>
        </w:rPr>
        <w:t xml:space="preserve">University Road, </w:t>
      </w:r>
      <w:r w:rsidR="00BB23EB" w:rsidRPr="009030E2">
        <w:rPr>
          <w:rFonts w:ascii="Book Antiqua" w:hAnsi="Book Antiqua" w:cs="Times New Roman"/>
          <w:bCs/>
          <w:color w:val="000000" w:themeColor="text1"/>
          <w:sz w:val="24"/>
          <w:szCs w:val="24"/>
          <w:lang w:val="pt-BR"/>
        </w:rPr>
        <w:t>Lucknow</w:t>
      </w:r>
      <w:r w:rsidRPr="009030E2">
        <w:rPr>
          <w:rFonts w:ascii="Book Antiqua" w:hAnsi="Book Antiqua" w:cs="Times New Roman"/>
          <w:bCs/>
          <w:color w:val="000000" w:themeColor="text1"/>
          <w:sz w:val="24"/>
          <w:szCs w:val="24"/>
          <w:lang w:val="pt-BR"/>
        </w:rPr>
        <w:t xml:space="preserve"> </w:t>
      </w:r>
      <w:r w:rsidR="00BB23EB" w:rsidRPr="009030E2">
        <w:rPr>
          <w:rFonts w:ascii="Book Antiqua" w:hAnsi="Book Antiqua" w:cs="Times New Roman"/>
          <w:bCs/>
          <w:color w:val="000000" w:themeColor="text1"/>
          <w:sz w:val="24"/>
          <w:szCs w:val="24"/>
          <w:lang w:val="pt-BR"/>
        </w:rPr>
        <w:t xml:space="preserve">226007, </w:t>
      </w:r>
      <w:r w:rsidRPr="009030E2">
        <w:rPr>
          <w:rFonts w:ascii="Book Antiqua" w:hAnsi="Book Antiqua" w:cs="Times New Roman"/>
          <w:bCs/>
          <w:color w:val="000000" w:themeColor="text1"/>
          <w:sz w:val="24"/>
          <w:szCs w:val="24"/>
          <w:lang w:val="pt-BR"/>
        </w:rPr>
        <w:t xml:space="preserve">India. </w:t>
      </w:r>
      <w:r w:rsidR="00FF5B24" w:rsidRPr="009030E2">
        <w:rPr>
          <w:rFonts w:ascii="Book Antiqua" w:hAnsi="Book Antiqua" w:cs="Times New Roman"/>
          <w:bCs/>
          <w:color w:val="000000" w:themeColor="text1"/>
          <w:sz w:val="24"/>
          <w:szCs w:val="24"/>
          <w:u w:val="single"/>
          <w:lang w:val="pt-BR"/>
        </w:rPr>
        <w:t>minal14@yahoo.com</w:t>
      </w:r>
    </w:p>
    <w:p w14:paraId="26BA247D" w14:textId="77777777" w:rsidR="00293371" w:rsidRPr="009030E2" w:rsidRDefault="00293371" w:rsidP="006622BF">
      <w:pPr>
        <w:snapToGrid w:val="0"/>
        <w:spacing w:after="0" w:line="360" w:lineRule="auto"/>
        <w:jc w:val="both"/>
        <w:rPr>
          <w:rFonts w:ascii="Book Antiqua" w:hAnsi="Book Antiqua" w:cs="Times New Roman"/>
          <w:b/>
          <w:color w:val="000000" w:themeColor="text1"/>
          <w:sz w:val="24"/>
          <w:szCs w:val="24"/>
        </w:rPr>
      </w:pPr>
    </w:p>
    <w:p w14:paraId="4E16A8F3"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Received: </w:t>
      </w:r>
      <w:r w:rsidRPr="009030E2">
        <w:rPr>
          <w:rFonts w:ascii="Book Antiqua" w:hAnsi="Book Antiqua"/>
          <w:color w:val="000000" w:themeColor="text1"/>
          <w:sz w:val="24"/>
          <w:szCs w:val="24"/>
        </w:rPr>
        <w:t>January 20, 2020</w:t>
      </w:r>
    </w:p>
    <w:p w14:paraId="565C4E7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Revised: </w:t>
      </w:r>
      <w:r w:rsidRPr="009030E2">
        <w:rPr>
          <w:rFonts w:ascii="Book Antiqua" w:hAnsi="Book Antiqua"/>
          <w:color w:val="000000" w:themeColor="text1"/>
          <w:sz w:val="24"/>
          <w:szCs w:val="24"/>
        </w:rPr>
        <w:t xml:space="preserve">May </w:t>
      </w:r>
      <w:r w:rsidR="00391652" w:rsidRPr="009030E2">
        <w:rPr>
          <w:rFonts w:ascii="Book Antiqua" w:hAnsi="Book Antiqua"/>
          <w:color w:val="000000" w:themeColor="text1"/>
          <w:sz w:val="24"/>
          <w:szCs w:val="24"/>
        </w:rPr>
        <w:t>21</w:t>
      </w:r>
      <w:r w:rsidRPr="009030E2">
        <w:rPr>
          <w:rFonts w:ascii="Book Antiqua" w:hAnsi="Book Antiqua"/>
          <w:color w:val="000000" w:themeColor="text1"/>
          <w:sz w:val="24"/>
          <w:szCs w:val="24"/>
        </w:rPr>
        <w:t>, 2020</w:t>
      </w:r>
    </w:p>
    <w:p w14:paraId="2E3A089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Accepted: </w:t>
      </w:r>
      <w:r w:rsidR="001C67C6" w:rsidRPr="009030E2">
        <w:rPr>
          <w:rFonts w:ascii="Book Antiqua" w:hAnsi="Book Antiqua"/>
          <w:color w:val="000000" w:themeColor="text1"/>
          <w:sz w:val="24"/>
          <w:szCs w:val="24"/>
        </w:rPr>
        <w:t>July 1, 2020</w:t>
      </w:r>
    </w:p>
    <w:p w14:paraId="0367490B"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Published online:</w:t>
      </w:r>
    </w:p>
    <w:p w14:paraId="2C69DE79"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br w:type="page"/>
      </w:r>
    </w:p>
    <w:p w14:paraId="748899A0"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Abstract</w:t>
      </w:r>
    </w:p>
    <w:p w14:paraId="377A8EE1"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BACKGROUND</w:t>
      </w:r>
    </w:p>
    <w:p w14:paraId="73C81C09" w14:textId="71C6731B"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Mutational activation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is established as a prognostic factor for the genesis of a constitutively active RAS-</w:t>
      </w:r>
      <w:r w:rsidR="00475362" w:rsidRPr="009030E2">
        <w:rPr>
          <w:rFonts w:ascii="Book Antiqua" w:eastAsia="Times New Roman" w:hAnsi="Book Antiqua" w:cs="Times New Roman"/>
          <w:color w:val="000000" w:themeColor="text1"/>
          <w:sz w:val="24"/>
          <w:szCs w:val="24"/>
        </w:rPr>
        <w:t xml:space="preserve">mitogen activated protein kinase </w:t>
      </w:r>
      <w:r w:rsidRPr="009030E2">
        <w:rPr>
          <w:rFonts w:ascii="Book Antiqua" w:eastAsia="Times New Roman" w:hAnsi="Book Antiqua" w:cs="Times New Roman"/>
          <w:color w:val="000000" w:themeColor="text1"/>
          <w:sz w:val="24"/>
          <w:szCs w:val="24"/>
        </w:rPr>
        <w:t xml:space="preserve">pathway that leads to cancer. Heterogeneity among the distribution of the most frequent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is reported in different patient populations with urothelial carcinoma of </w:t>
      </w:r>
      <w:r w:rsidR="00B94616"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bladder (UCB).</w:t>
      </w:r>
    </w:p>
    <w:p w14:paraId="5EE87E5A"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
    <w:p w14:paraId="184430EB"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AIM</w:t>
      </w:r>
    </w:p>
    <w:p w14:paraId="0B156245" w14:textId="1A27A65B"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roofErr w:type="gramStart"/>
      <w:r w:rsidRPr="009030E2">
        <w:rPr>
          <w:rFonts w:ascii="Book Antiqua" w:eastAsia="Times New Roman" w:hAnsi="Book Antiqua" w:cs="Times New Roman"/>
          <w:color w:val="000000" w:themeColor="text1"/>
          <w:sz w:val="24"/>
          <w:szCs w:val="24"/>
        </w:rPr>
        <w:t xml:space="preserve">To </w:t>
      </w:r>
      <w:r w:rsidR="00400546" w:rsidRPr="009030E2">
        <w:rPr>
          <w:rFonts w:ascii="Book Antiqua" w:eastAsia="Times New Roman" w:hAnsi="Book Antiqua" w:cs="Times New Roman"/>
          <w:color w:val="000000" w:themeColor="text1"/>
          <w:sz w:val="24"/>
          <w:szCs w:val="24"/>
        </w:rPr>
        <w:t xml:space="preserve">determine the presence/absence of mutations in </w:t>
      </w:r>
      <w:proofErr w:type="spellStart"/>
      <w:r w:rsidR="00400546" w:rsidRPr="009030E2">
        <w:rPr>
          <w:rFonts w:ascii="Book Antiqua" w:eastAsia="Times New Roman" w:hAnsi="Book Antiqua" w:cs="Times New Roman"/>
          <w:i/>
          <w:iCs/>
          <w:color w:val="000000" w:themeColor="text1"/>
          <w:sz w:val="24"/>
          <w:szCs w:val="24"/>
        </w:rPr>
        <w:t>Ras</w:t>
      </w:r>
      <w:proofErr w:type="spellEnd"/>
      <w:r w:rsidR="00400546" w:rsidRPr="009030E2">
        <w:rPr>
          <w:rFonts w:ascii="Book Antiqua" w:eastAsia="Times New Roman" w:hAnsi="Book Antiqua" w:cs="Times New Roman"/>
          <w:color w:val="000000" w:themeColor="text1"/>
          <w:sz w:val="24"/>
          <w:szCs w:val="24"/>
        </w:rPr>
        <w:t xml:space="preserve"> isoforms in</w:t>
      </w:r>
      <w:r w:rsidRPr="009030E2">
        <w:rPr>
          <w:rFonts w:ascii="Book Antiqua" w:eastAsia="Times New Roman" w:hAnsi="Book Antiqua" w:cs="Times New Roman"/>
          <w:color w:val="000000" w:themeColor="text1"/>
          <w:sz w:val="24"/>
          <w:szCs w:val="24"/>
        </w:rPr>
        <w:t xml:space="preserve"> patients </w:t>
      </w:r>
      <w:r w:rsidR="00400546" w:rsidRPr="009030E2">
        <w:rPr>
          <w:rFonts w:ascii="Book Antiqua" w:eastAsia="Times New Roman" w:hAnsi="Book Antiqua" w:cs="Times New Roman"/>
          <w:color w:val="000000" w:themeColor="text1"/>
          <w:sz w:val="24"/>
          <w:szCs w:val="24"/>
        </w:rPr>
        <w:t xml:space="preserve">with UCB in </w:t>
      </w:r>
      <w:r w:rsidRPr="009030E2">
        <w:rPr>
          <w:rFonts w:ascii="Book Antiqua" w:eastAsia="Times New Roman" w:hAnsi="Book Antiqua" w:cs="Times New Roman"/>
          <w:color w:val="000000" w:themeColor="text1"/>
          <w:sz w:val="24"/>
          <w:szCs w:val="24"/>
        </w:rPr>
        <w:t>order to pr</w:t>
      </w:r>
      <w:r w:rsidR="00400546" w:rsidRPr="009030E2">
        <w:rPr>
          <w:rFonts w:ascii="Book Antiqua" w:eastAsia="Times New Roman" w:hAnsi="Book Antiqua" w:cs="Times New Roman"/>
          <w:color w:val="000000" w:themeColor="text1"/>
          <w:sz w:val="24"/>
          <w:szCs w:val="24"/>
        </w:rPr>
        <w:t>edict</w:t>
      </w:r>
      <w:r w:rsidRPr="009030E2">
        <w:rPr>
          <w:rFonts w:ascii="Book Antiqua" w:eastAsia="Times New Roman" w:hAnsi="Book Antiqua" w:cs="Times New Roman"/>
          <w:color w:val="000000" w:themeColor="text1"/>
          <w:sz w:val="24"/>
          <w:szCs w:val="24"/>
        </w:rPr>
        <w:t xml:space="preserve"> disease outcome.</w:t>
      </w:r>
      <w:proofErr w:type="gramEnd"/>
    </w:p>
    <w:p w14:paraId="4E679BB3"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p>
    <w:p w14:paraId="77CD096D"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METHODS</w:t>
      </w:r>
    </w:p>
    <w:p w14:paraId="0FEF8DEA" w14:textId="0BF4AADB" w:rsidR="00E77379" w:rsidRPr="009030E2" w:rsidRDefault="00400546"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This study was performed</w:t>
      </w:r>
      <w:r w:rsidR="00E77379" w:rsidRPr="009030E2">
        <w:rPr>
          <w:rFonts w:ascii="Book Antiqua" w:eastAsia="Times New Roman" w:hAnsi="Book Antiqua" w:cs="Times New Roman"/>
          <w:color w:val="000000" w:themeColor="text1"/>
          <w:sz w:val="24"/>
          <w:szCs w:val="24"/>
        </w:rPr>
        <w:t xml:space="preserve"> to determine the mutational spectrum at the hotspot regions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genes by polymerase chain reaction - restriction fragment length polymorphism </w:t>
      </w:r>
      <w:r w:rsidR="00E77379" w:rsidRPr="009030E2">
        <w:rPr>
          <w:rFonts w:ascii="Book Antiqua" w:hAnsi="Book Antiqua" w:cs="Times New Roman"/>
          <w:iCs/>
          <w:color w:val="000000" w:themeColor="text1"/>
          <w:sz w:val="24"/>
          <w:szCs w:val="24"/>
        </w:rPr>
        <w:t>(PCR-RFLP)</w:t>
      </w:r>
      <w:r w:rsidR="00E77379" w:rsidRPr="009030E2">
        <w:rPr>
          <w:rFonts w:ascii="Book Antiqua" w:eastAsia="Times New Roman" w:hAnsi="Book Antiqua" w:cs="Times New Roman"/>
          <w:color w:val="000000" w:themeColor="text1"/>
          <w:sz w:val="24"/>
          <w:szCs w:val="24"/>
        </w:rPr>
        <w:t xml:space="preserve"> and DNA sequencing followed by their clinical impact (if any) by examining </w:t>
      </w:r>
      <w:r w:rsidR="00DF1093" w:rsidRPr="009030E2">
        <w:rPr>
          <w:rFonts w:ascii="Book Antiqua" w:eastAsia="Times New Roman" w:hAnsi="Book Antiqua" w:cs="Times New Roman"/>
          <w:color w:val="000000" w:themeColor="text1"/>
          <w:sz w:val="24"/>
          <w:szCs w:val="24"/>
        </w:rPr>
        <w:t>the</w:t>
      </w:r>
      <w:r w:rsidR="00E77379" w:rsidRPr="009030E2">
        <w:rPr>
          <w:rFonts w:ascii="Book Antiqua" w:eastAsia="Times New Roman" w:hAnsi="Book Antiqua" w:cs="Times New Roman"/>
          <w:color w:val="000000" w:themeColor="text1"/>
          <w:sz w:val="24"/>
          <w:szCs w:val="24"/>
        </w:rPr>
        <w:t xml:space="preserve"> relationship </w:t>
      </w:r>
      <w:r w:rsidR="00DF1093" w:rsidRPr="009030E2">
        <w:rPr>
          <w:rFonts w:ascii="Book Antiqua" w:eastAsia="Times New Roman" w:hAnsi="Book Antiqua" w:cs="Times New Roman"/>
          <w:color w:val="000000" w:themeColor="text1"/>
          <w:sz w:val="24"/>
          <w:szCs w:val="24"/>
        </w:rPr>
        <w:t>of mutational spectrum with</w:t>
      </w:r>
      <w:r w:rsidR="00E77379"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00E77379" w:rsidRPr="009030E2">
        <w:rPr>
          <w:rFonts w:ascii="Book Antiqua" w:eastAsia="Times New Roman" w:hAnsi="Book Antiqua" w:cs="Times New Roman"/>
          <w:color w:val="000000" w:themeColor="text1"/>
          <w:sz w:val="24"/>
          <w:szCs w:val="24"/>
        </w:rPr>
        <w:t xml:space="preserve"> variables </w:t>
      </w:r>
      <w:r w:rsidRPr="009030E2">
        <w:rPr>
          <w:rFonts w:ascii="Book Antiqua" w:eastAsia="Times New Roman" w:hAnsi="Book Antiqua" w:cs="Times New Roman"/>
          <w:color w:val="000000" w:themeColor="text1"/>
          <w:sz w:val="24"/>
          <w:szCs w:val="24"/>
        </w:rPr>
        <w:t>in</w:t>
      </w:r>
      <w:r w:rsidR="00E77379" w:rsidRPr="009030E2">
        <w:rPr>
          <w:rFonts w:ascii="Book Antiqua" w:eastAsia="Times New Roman" w:hAnsi="Book Antiqua" w:cs="Times New Roman"/>
          <w:color w:val="000000" w:themeColor="text1"/>
          <w:sz w:val="24"/>
          <w:szCs w:val="24"/>
        </w:rPr>
        <w:t xml:space="preserve"> 87 UCB patients.</w:t>
      </w:r>
    </w:p>
    <w:p w14:paraId="74241276"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26E52B82"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lang w:val="en"/>
        </w:rPr>
      </w:pPr>
      <w:r w:rsidRPr="009030E2">
        <w:rPr>
          <w:rFonts w:ascii="Book Antiqua" w:hAnsi="Book Antiqua"/>
          <w:color w:val="000000" w:themeColor="text1"/>
          <w:sz w:val="24"/>
          <w:szCs w:val="24"/>
        </w:rPr>
        <w:t>RESULTS</w:t>
      </w:r>
    </w:p>
    <w:p w14:paraId="40C2F0C5" w14:textId="36929955"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None of the 87 UCB patients showed point mutations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codon 61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and codons 12,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by PCR-RFLP. Direct DNA sequencing of tumor and </w:t>
      </w:r>
      <w:r w:rsidR="00400546" w:rsidRPr="009030E2">
        <w:rPr>
          <w:rFonts w:ascii="Book Antiqua" w:hAnsi="Book Antiqua" w:cs="Times New Roman"/>
          <w:color w:val="000000" w:themeColor="text1"/>
          <w:sz w:val="24"/>
          <w:szCs w:val="24"/>
        </w:rPr>
        <w:t xml:space="preserve">normal </w:t>
      </w:r>
      <w:r w:rsidRPr="009030E2">
        <w:rPr>
          <w:rFonts w:ascii="Book Antiqua" w:hAnsi="Book Antiqua" w:cs="Times New Roman"/>
          <w:color w:val="000000" w:themeColor="text1"/>
          <w:sz w:val="24"/>
          <w:szCs w:val="24"/>
        </w:rPr>
        <w:t xml:space="preserve">control bladder mucosal specimens followed by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alignment with the reference wild</w:t>
      </w:r>
      <w:r w:rsidR="00400546"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failed to </w:t>
      </w:r>
      <w:r w:rsidR="00400546"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even </w:t>
      </w:r>
      <w:r w:rsidR="00400546" w:rsidRPr="009030E2">
        <w:rPr>
          <w:rFonts w:ascii="Book Antiqua" w:hAnsi="Book Antiqua" w:cs="Times New Roman"/>
          <w:color w:val="000000" w:themeColor="text1"/>
          <w:sz w:val="24"/>
          <w:szCs w:val="24"/>
        </w:rPr>
        <w:t>one</w:t>
      </w:r>
      <w:r w:rsidRPr="009030E2">
        <w:rPr>
          <w:rFonts w:ascii="Book Antiqua" w:hAnsi="Book Antiqua" w:cs="Times New Roman"/>
          <w:color w:val="000000" w:themeColor="text1"/>
          <w:sz w:val="24"/>
          <w:szCs w:val="24"/>
        </w:rPr>
        <w:t xml:space="preserve"> nucleotide difference in the coding exons 1 and 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in the tumor and </w:t>
      </w:r>
      <w:r w:rsidR="00400546" w:rsidRPr="009030E2">
        <w:rPr>
          <w:rFonts w:ascii="Book Antiqua" w:hAnsi="Book Antiqua" w:cs="Times New Roman"/>
          <w:color w:val="000000" w:themeColor="text1"/>
          <w:sz w:val="24"/>
          <w:szCs w:val="24"/>
        </w:rPr>
        <w:t>control</w:t>
      </w:r>
      <w:r w:rsidRPr="009030E2">
        <w:rPr>
          <w:rFonts w:ascii="Book Antiqua" w:hAnsi="Book Antiqua" w:cs="Times New Roman"/>
          <w:color w:val="000000" w:themeColor="text1"/>
          <w:sz w:val="24"/>
          <w:szCs w:val="24"/>
        </w:rPr>
        <w:t xml:space="preserve"> </w:t>
      </w:r>
      <w:r w:rsidR="00B94616" w:rsidRPr="009030E2">
        <w:rPr>
          <w:rFonts w:ascii="Book Antiqua" w:hAnsi="Book Antiqua" w:cs="Times New Roman"/>
          <w:color w:val="000000" w:themeColor="text1"/>
          <w:sz w:val="24"/>
          <w:szCs w:val="24"/>
        </w:rPr>
        <w:t xml:space="preserve">bladder mucosal </w:t>
      </w:r>
      <w:r w:rsidRPr="009030E2">
        <w:rPr>
          <w:rFonts w:ascii="Book Antiqua" w:hAnsi="Book Antiqua" w:cs="Times New Roman"/>
          <w:color w:val="000000" w:themeColor="text1"/>
          <w:sz w:val="24"/>
          <w:szCs w:val="24"/>
        </w:rPr>
        <w:t>specimens.</w:t>
      </w:r>
    </w:p>
    <w:p w14:paraId="119B878B"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16AB8809"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CONCLUSION</w:t>
      </w:r>
    </w:p>
    <w:p w14:paraId="4D8E7F03" w14:textId="77777777" w:rsidR="00E77379" w:rsidRPr="009030E2" w:rsidRDefault="00E77379"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Our findings on the lack of mutations in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development/progression, </w:t>
      </w:r>
      <w:r w:rsidRPr="009030E2">
        <w:rPr>
          <w:rFonts w:ascii="Book Antiqua" w:hAnsi="Book Antiqua" w:cs="Times New Roman"/>
          <w:color w:val="000000" w:themeColor="text1"/>
          <w:sz w:val="24"/>
          <w:szCs w:val="24"/>
        </w:rPr>
        <w:t>inherent genetic susceptibility, tissue specificity</w:t>
      </w:r>
      <w:r w:rsidRPr="009030E2">
        <w:rPr>
          <w:rFonts w:ascii="Book Antiqua" w:eastAsia="Times New Roman" w:hAnsi="Book Antiqua" w:cs="Times New Roman"/>
          <w:color w:val="000000" w:themeColor="text1"/>
          <w:sz w:val="24"/>
          <w:szCs w:val="24"/>
        </w:rPr>
        <w:t xml:space="preserve"> or </w:t>
      </w:r>
      <w:r w:rsidRPr="009030E2">
        <w:rPr>
          <w:rFonts w:ascii="Book Antiqua" w:eastAsia="Times New Roman" w:hAnsi="Book Antiqua" w:cs="Times New Roman"/>
          <w:color w:val="000000" w:themeColor="text1"/>
          <w:sz w:val="24"/>
          <w:szCs w:val="24"/>
        </w:rPr>
        <w:lastRenderedPageBreak/>
        <w:t xml:space="preserve">alternative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dysfunction such as gene amplification and/or overexpression in a given cohort of patients.</w:t>
      </w:r>
    </w:p>
    <w:p w14:paraId="6EAB6357"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p>
    <w:p w14:paraId="400EE4DC" w14:textId="77777777" w:rsidR="00E77379" w:rsidRPr="009030E2" w:rsidRDefault="00BE760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b/>
          <w:color w:val="000000" w:themeColor="text1"/>
          <w:sz w:val="24"/>
          <w:szCs w:val="24"/>
        </w:rPr>
        <w:t xml:space="preserve">Key words: </w:t>
      </w:r>
      <w:r w:rsidR="00E77379" w:rsidRPr="009030E2">
        <w:rPr>
          <w:rFonts w:ascii="Book Antiqua" w:hAnsi="Book Antiqua" w:cs="Times New Roman"/>
          <w:bCs/>
          <w:color w:val="000000" w:themeColor="text1"/>
          <w:sz w:val="24"/>
          <w:szCs w:val="24"/>
        </w:rPr>
        <w:t xml:space="preserve">Coding exons; </w:t>
      </w:r>
      <w:proofErr w:type="gramStart"/>
      <w:r w:rsidR="00E77379" w:rsidRPr="009030E2">
        <w:rPr>
          <w:rFonts w:ascii="Book Antiqua" w:hAnsi="Book Antiqua" w:cs="Times New Roman"/>
          <w:bCs/>
          <w:color w:val="000000" w:themeColor="text1"/>
          <w:sz w:val="24"/>
          <w:szCs w:val="24"/>
        </w:rPr>
        <w:t>Oncogenic</w:t>
      </w:r>
      <w:proofErr w:type="gramEnd"/>
      <w:r w:rsidR="00E77379" w:rsidRPr="009030E2">
        <w:rPr>
          <w:rFonts w:ascii="Book Antiqua" w:hAnsi="Book Antiqua" w:cs="Times New Roman"/>
          <w:bCs/>
          <w:color w:val="000000" w:themeColor="text1"/>
          <w:sz w:val="24"/>
          <w:szCs w:val="24"/>
        </w:rPr>
        <w:t xml:space="preserve"> activation; </w:t>
      </w:r>
      <w:r w:rsidR="00E77379" w:rsidRPr="009030E2">
        <w:rPr>
          <w:rFonts w:ascii="Book Antiqua" w:eastAsia="Times New Roman" w:hAnsi="Book Antiqua" w:cs="Times New Roman"/>
          <w:color w:val="000000" w:themeColor="text1"/>
          <w:sz w:val="24"/>
          <w:szCs w:val="24"/>
        </w:rPr>
        <w:t>Polymerase chain reaction - restriction fragment length polymorphism</w:t>
      </w:r>
      <w:r w:rsidR="00E77379" w:rsidRPr="009030E2">
        <w:rPr>
          <w:rFonts w:ascii="Book Antiqua" w:hAnsi="Book Antiqua" w:cs="Times New Roman"/>
          <w:bCs/>
          <w:color w:val="000000" w:themeColor="text1"/>
          <w:sz w:val="24"/>
          <w:szCs w:val="24"/>
        </w:rPr>
        <w:t xml:space="preserve">; Point mutations; </w:t>
      </w:r>
      <w:proofErr w:type="spellStart"/>
      <w:r w:rsidR="00E77379" w:rsidRPr="009030E2">
        <w:rPr>
          <w:rFonts w:ascii="Book Antiqua" w:hAnsi="Book Antiqua" w:cs="Times New Roman"/>
          <w:bCs/>
          <w:i/>
          <w:iCs/>
          <w:color w:val="000000" w:themeColor="text1"/>
          <w:sz w:val="24"/>
          <w:szCs w:val="24"/>
        </w:rPr>
        <w:t>Ras</w:t>
      </w:r>
      <w:proofErr w:type="spellEnd"/>
      <w:r w:rsidR="00E77379" w:rsidRPr="009030E2">
        <w:rPr>
          <w:rFonts w:ascii="Book Antiqua" w:hAnsi="Book Antiqua" w:cs="Times New Roman"/>
          <w:bCs/>
          <w:color w:val="000000" w:themeColor="text1"/>
          <w:sz w:val="24"/>
          <w:szCs w:val="24"/>
        </w:rPr>
        <w:t xml:space="preserve"> genes; Urothelial carcinoma of bladder</w:t>
      </w:r>
    </w:p>
    <w:p w14:paraId="166EA743" w14:textId="77777777" w:rsidR="00E77379" w:rsidRPr="009030E2" w:rsidRDefault="00E77379" w:rsidP="006622BF">
      <w:pPr>
        <w:snapToGrid w:val="0"/>
        <w:spacing w:after="0" w:line="360" w:lineRule="auto"/>
        <w:jc w:val="both"/>
        <w:rPr>
          <w:rFonts w:ascii="Book Antiqua" w:hAnsi="Book Antiqua"/>
          <w:b/>
          <w:color w:val="000000" w:themeColor="text1"/>
          <w:sz w:val="24"/>
          <w:szCs w:val="24"/>
        </w:rPr>
      </w:pPr>
    </w:p>
    <w:p w14:paraId="2E1378ED" w14:textId="31113157" w:rsidR="00BE7609" w:rsidRPr="009030E2" w:rsidRDefault="00BE7609" w:rsidP="006622BF">
      <w:pPr>
        <w:snapToGrid w:val="0"/>
        <w:spacing w:after="0"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bCs/>
          <w:color w:val="000000" w:themeColor="text1"/>
          <w:sz w:val="24"/>
          <w:szCs w:val="24"/>
        </w:rPr>
        <w:t>Tripathi</w:t>
      </w:r>
      <w:proofErr w:type="spellEnd"/>
      <w:r w:rsidRPr="009030E2">
        <w:rPr>
          <w:rFonts w:ascii="Book Antiqua" w:hAnsi="Book Antiqua" w:cs="Times New Roman"/>
          <w:bCs/>
          <w:color w:val="000000" w:themeColor="text1"/>
          <w:sz w:val="24"/>
          <w:szCs w:val="24"/>
        </w:rPr>
        <w:t xml:space="preserve"> K, </w:t>
      </w:r>
      <w:proofErr w:type="spellStart"/>
      <w:r w:rsidRPr="009030E2">
        <w:rPr>
          <w:rFonts w:ascii="Book Antiqua" w:hAnsi="Book Antiqua" w:cs="Times New Roman"/>
          <w:bCs/>
          <w:color w:val="000000" w:themeColor="text1"/>
          <w:sz w:val="24"/>
          <w:szCs w:val="24"/>
        </w:rPr>
        <w:t>Goel</w:t>
      </w:r>
      <w:proofErr w:type="spellEnd"/>
      <w:r w:rsidRPr="009030E2">
        <w:rPr>
          <w:rFonts w:ascii="Book Antiqua" w:hAnsi="Book Antiqua" w:cs="Times New Roman"/>
          <w:bCs/>
          <w:color w:val="000000" w:themeColor="text1"/>
          <w:sz w:val="24"/>
          <w:szCs w:val="24"/>
        </w:rPr>
        <w:t xml:space="preserve"> A, </w:t>
      </w:r>
      <w:proofErr w:type="spellStart"/>
      <w:r w:rsidRPr="009030E2">
        <w:rPr>
          <w:rFonts w:ascii="Book Antiqua" w:hAnsi="Book Antiqua" w:cs="Times New Roman"/>
          <w:bCs/>
          <w:color w:val="000000" w:themeColor="text1"/>
          <w:sz w:val="24"/>
          <w:szCs w:val="24"/>
        </w:rPr>
        <w:t>Singhai</w:t>
      </w:r>
      <w:proofErr w:type="spellEnd"/>
      <w:r w:rsidRPr="009030E2">
        <w:rPr>
          <w:rFonts w:ascii="Book Antiqua" w:hAnsi="Book Antiqua" w:cs="Times New Roman"/>
          <w:bCs/>
          <w:color w:val="000000" w:themeColor="text1"/>
          <w:sz w:val="24"/>
          <w:szCs w:val="24"/>
        </w:rPr>
        <w:t xml:space="preserve"> A</w:t>
      </w:r>
      <w:r w:rsidRPr="009030E2">
        <w:rPr>
          <w:rFonts w:ascii="Book Antiqua" w:hAnsi="Book Antiqua" w:cs="Times New Roman"/>
          <w:bCs/>
          <w:color w:val="000000" w:themeColor="text1"/>
          <w:sz w:val="24"/>
          <w:szCs w:val="24"/>
          <w:lang w:eastAsia="zh-CN"/>
        </w:rPr>
        <w:t>,</w:t>
      </w:r>
      <w:r w:rsidRPr="009030E2">
        <w:rPr>
          <w:rFonts w:ascii="Book Antiqua" w:hAnsi="Book Antiqua" w:cs="Times New Roman"/>
          <w:bCs/>
          <w:color w:val="000000" w:themeColor="text1"/>
          <w:sz w:val="24"/>
          <w:szCs w:val="24"/>
        </w:rPr>
        <w:t xml:space="preserve"> Garg M. </w:t>
      </w:r>
      <w:r w:rsidRPr="009030E2">
        <w:rPr>
          <w:rFonts w:ascii="Book Antiqua" w:hAnsi="Book Antiqua" w:cs="Times New Roman"/>
          <w:color w:val="000000" w:themeColor="text1"/>
          <w:sz w:val="24"/>
          <w:szCs w:val="24"/>
        </w:rPr>
        <w:t xml:space="preserve">Mutational analysis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hotspots in </w:t>
      </w:r>
      <w:r w:rsidR="00400546" w:rsidRPr="009030E2">
        <w:rPr>
          <w:rFonts w:ascii="Book Antiqua" w:hAnsi="Book Antiqua" w:cs="Times New Roman"/>
          <w:color w:val="000000" w:themeColor="text1"/>
          <w:sz w:val="24"/>
          <w:szCs w:val="24"/>
        </w:rPr>
        <w:t xml:space="preserve">patients with </w:t>
      </w:r>
      <w:r w:rsidRPr="009030E2">
        <w:rPr>
          <w:rFonts w:ascii="Book Antiqua" w:hAnsi="Book Antiqua" w:cs="Times New Roman"/>
          <w:color w:val="000000" w:themeColor="text1"/>
          <w:sz w:val="24"/>
          <w:szCs w:val="24"/>
        </w:rPr>
        <w:t xml:space="preserve">urothelial carcinoma of </w:t>
      </w:r>
      <w:r w:rsidR="00B94616"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bladder. </w:t>
      </w:r>
      <w:r w:rsidRPr="009030E2">
        <w:rPr>
          <w:rFonts w:ascii="Book Antiqua" w:hAnsi="Book Antiqua"/>
          <w:i/>
          <w:color w:val="000000" w:themeColor="text1"/>
          <w:sz w:val="24"/>
          <w:szCs w:val="24"/>
        </w:rPr>
        <w:t xml:space="preserve">World J </w:t>
      </w:r>
      <w:proofErr w:type="spellStart"/>
      <w:r w:rsidRPr="009030E2">
        <w:rPr>
          <w:rFonts w:ascii="Book Antiqua" w:hAnsi="Book Antiqua" w:cs="Times New Roman"/>
          <w:i/>
          <w:iCs/>
          <w:color w:val="000000" w:themeColor="text1"/>
          <w:sz w:val="24"/>
          <w:szCs w:val="24"/>
        </w:rPr>
        <w:t>Clin</w:t>
      </w:r>
      <w:proofErr w:type="spellEnd"/>
      <w:r w:rsidRPr="009030E2">
        <w:rPr>
          <w:rFonts w:ascii="Book Antiqua" w:hAnsi="Book Antiqua" w:cs="Times New Roman"/>
          <w:i/>
          <w:iCs/>
          <w:color w:val="000000" w:themeColor="text1"/>
          <w:sz w:val="24"/>
          <w:szCs w:val="24"/>
        </w:rPr>
        <w:t xml:space="preserve"> </w:t>
      </w:r>
      <w:proofErr w:type="spellStart"/>
      <w:r w:rsidRPr="009030E2">
        <w:rPr>
          <w:rFonts w:ascii="Book Antiqua" w:hAnsi="Book Antiqua" w:cs="Times New Roman"/>
          <w:i/>
          <w:iCs/>
          <w:color w:val="000000" w:themeColor="text1"/>
          <w:sz w:val="24"/>
          <w:szCs w:val="24"/>
        </w:rPr>
        <w:t>Oncol</w:t>
      </w:r>
      <w:proofErr w:type="spellEnd"/>
      <w:r w:rsidRPr="009030E2">
        <w:rPr>
          <w:rFonts w:ascii="Book Antiqua" w:hAnsi="Book Antiqua"/>
          <w:color w:val="000000" w:themeColor="text1"/>
          <w:sz w:val="24"/>
          <w:szCs w:val="24"/>
        </w:rPr>
        <w:t xml:space="preserve"> 2020; </w:t>
      </w:r>
      <w:proofErr w:type="gramStart"/>
      <w:r w:rsidRPr="009030E2">
        <w:rPr>
          <w:rFonts w:ascii="Book Antiqua" w:hAnsi="Book Antiqua"/>
          <w:bCs/>
          <w:color w:val="000000" w:themeColor="text1"/>
          <w:sz w:val="24"/>
          <w:szCs w:val="24"/>
        </w:rPr>
        <w:t>In</w:t>
      </w:r>
      <w:proofErr w:type="gramEnd"/>
      <w:r w:rsidRPr="009030E2">
        <w:rPr>
          <w:rFonts w:ascii="Book Antiqua" w:hAnsi="Book Antiqua"/>
          <w:bCs/>
          <w:color w:val="000000" w:themeColor="text1"/>
          <w:sz w:val="24"/>
          <w:szCs w:val="24"/>
        </w:rPr>
        <w:t xml:space="preserve"> press</w:t>
      </w:r>
    </w:p>
    <w:p w14:paraId="3C12EFCB" w14:textId="77777777" w:rsidR="00BE7609" w:rsidRPr="009030E2" w:rsidRDefault="00BE7609" w:rsidP="006622BF">
      <w:pPr>
        <w:snapToGrid w:val="0"/>
        <w:spacing w:after="0" w:line="360" w:lineRule="auto"/>
        <w:jc w:val="both"/>
        <w:rPr>
          <w:rFonts w:ascii="Book Antiqua" w:hAnsi="Book Antiqua" w:cs="Times New Roman"/>
          <w:bCs/>
          <w:color w:val="000000" w:themeColor="text1"/>
          <w:sz w:val="24"/>
          <w:szCs w:val="24"/>
        </w:rPr>
      </w:pPr>
    </w:p>
    <w:p w14:paraId="3D861477" w14:textId="0B622856" w:rsidR="00E77379" w:rsidRPr="009030E2" w:rsidRDefault="00BE7609" w:rsidP="006622BF">
      <w:pPr>
        <w:shd w:val="clear" w:color="auto" w:fill="FFFFFF"/>
        <w:snapToGrid w:val="0"/>
        <w:spacing w:after="0" w:line="360" w:lineRule="auto"/>
        <w:jc w:val="both"/>
        <w:rPr>
          <w:rFonts w:ascii="Book Antiqua" w:hAnsi="Book Antiqua" w:cs="Times New Roman"/>
          <w:bCs/>
          <w:color w:val="000000" w:themeColor="text1"/>
          <w:sz w:val="24"/>
          <w:szCs w:val="24"/>
          <w:shd w:val="clear" w:color="auto" w:fill="FFFFFF"/>
        </w:rPr>
      </w:pPr>
      <w:r w:rsidRPr="009030E2">
        <w:rPr>
          <w:rFonts w:ascii="Book Antiqua" w:hAnsi="Book Antiqua"/>
          <w:b/>
          <w:color w:val="000000" w:themeColor="text1"/>
          <w:sz w:val="24"/>
          <w:szCs w:val="24"/>
        </w:rPr>
        <w:t>Core tip:</w:t>
      </w:r>
      <w:r w:rsidRPr="009030E2">
        <w:rPr>
          <w:rFonts w:ascii="Book Antiqua" w:hAnsi="Book Antiqua"/>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Mutant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400546" w:rsidRPr="009030E2">
        <w:rPr>
          <w:rFonts w:ascii="Book Antiqua" w:eastAsia="Times New Roman" w:hAnsi="Book Antiqua" w:cs="Times New Roman"/>
          <w:color w:val="000000" w:themeColor="text1"/>
          <w:sz w:val="24"/>
          <w:szCs w:val="24"/>
        </w:rPr>
        <w:t>has been</w:t>
      </w:r>
      <w:r w:rsidR="00E77379" w:rsidRPr="009030E2">
        <w:rPr>
          <w:rFonts w:ascii="Book Antiqua" w:hAnsi="Book Antiqua" w:cs="Times New Roman"/>
          <w:bCs/>
          <w:color w:val="000000" w:themeColor="text1"/>
          <w:sz w:val="24"/>
          <w:szCs w:val="24"/>
        </w:rPr>
        <w:t xml:space="preserve"> shown to be associated with drug resistance, enhanced metastasis and shorter survival of patients. </w:t>
      </w:r>
      <w:r w:rsidR="00B94616" w:rsidRPr="009030E2">
        <w:rPr>
          <w:rFonts w:ascii="Book Antiqua" w:hAnsi="Book Antiqua" w:cs="Times New Roman"/>
          <w:bCs/>
          <w:color w:val="000000" w:themeColor="text1"/>
          <w:sz w:val="24"/>
          <w:szCs w:val="24"/>
        </w:rPr>
        <w:t>Due</w:t>
      </w:r>
      <w:r w:rsidR="00E77379" w:rsidRPr="009030E2">
        <w:rPr>
          <w:rFonts w:ascii="Book Antiqua" w:eastAsia="Times New Roman" w:hAnsi="Book Antiqua" w:cs="Times New Roman"/>
          <w:color w:val="000000" w:themeColor="text1"/>
          <w:sz w:val="24"/>
          <w:szCs w:val="24"/>
        </w:rPr>
        <w:t xml:space="preserve"> to reported heterogeneity among </w:t>
      </w:r>
      <w:r w:rsidR="00400546" w:rsidRPr="009030E2">
        <w:rPr>
          <w:rFonts w:ascii="Book Antiqua" w:eastAsia="Times New Roman" w:hAnsi="Book Antiqua" w:cs="Times New Roman"/>
          <w:color w:val="000000" w:themeColor="text1"/>
          <w:sz w:val="24"/>
          <w:szCs w:val="24"/>
        </w:rPr>
        <w:t xml:space="preserve">the </w:t>
      </w:r>
      <w:r w:rsidR="00E77379" w:rsidRPr="009030E2">
        <w:rPr>
          <w:rFonts w:ascii="Book Antiqua" w:eastAsia="Times New Roman" w:hAnsi="Book Antiqua" w:cs="Times New Roman"/>
          <w:color w:val="000000" w:themeColor="text1"/>
          <w:sz w:val="24"/>
          <w:szCs w:val="24"/>
        </w:rPr>
        <w:t xml:space="preserve">distribution of the most frequent mutations in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isoforms in different patient populations with urothelial carcinoma of </w:t>
      </w:r>
      <w:r w:rsidR="00B94616" w:rsidRPr="009030E2">
        <w:rPr>
          <w:rFonts w:ascii="Book Antiqua" w:eastAsia="Times New Roman" w:hAnsi="Book Antiqua" w:cs="Times New Roman"/>
          <w:color w:val="000000" w:themeColor="text1"/>
          <w:sz w:val="24"/>
          <w:szCs w:val="24"/>
        </w:rPr>
        <w:t xml:space="preserve">the </w:t>
      </w:r>
      <w:r w:rsidR="00E77379" w:rsidRPr="009030E2">
        <w:rPr>
          <w:rFonts w:ascii="Book Antiqua" w:eastAsia="Times New Roman" w:hAnsi="Book Antiqua" w:cs="Times New Roman"/>
          <w:color w:val="000000" w:themeColor="text1"/>
          <w:sz w:val="24"/>
          <w:szCs w:val="24"/>
        </w:rPr>
        <w:t>bladder, it is necessary to examine the</w:t>
      </w:r>
      <w:r w:rsidR="00400546" w:rsidRPr="009030E2">
        <w:rPr>
          <w:rFonts w:ascii="Book Antiqua" w:eastAsia="Times New Roman" w:hAnsi="Book Antiqua" w:cs="Times New Roman"/>
          <w:color w:val="000000" w:themeColor="text1"/>
          <w:sz w:val="24"/>
          <w:szCs w:val="24"/>
        </w:rPr>
        <w:t>se</w:t>
      </w:r>
      <w:r w:rsidR="00E77379" w:rsidRPr="009030E2">
        <w:rPr>
          <w:rFonts w:ascii="Book Antiqua" w:eastAsia="Times New Roman" w:hAnsi="Book Antiqua" w:cs="Times New Roman"/>
          <w:color w:val="000000" w:themeColor="text1"/>
          <w:sz w:val="24"/>
          <w:szCs w:val="24"/>
        </w:rPr>
        <w:t xml:space="preserve"> patients for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in order to pr</w:t>
      </w:r>
      <w:r w:rsidR="00400546" w:rsidRPr="009030E2">
        <w:rPr>
          <w:rFonts w:ascii="Book Antiqua" w:eastAsia="Times New Roman" w:hAnsi="Book Antiqua" w:cs="Times New Roman"/>
          <w:color w:val="000000" w:themeColor="text1"/>
          <w:sz w:val="24"/>
          <w:szCs w:val="24"/>
        </w:rPr>
        <w:t>edict</w:t>
      </w:r>
      <w:r w:rsidR="00E77379" w:rsidRPr="009030E2">
        <w:rPr>
          <w:rFonts w:ascii="Book Antiqua" w:eastAsia="Times New Roman" w:hAnsi="Book Antiqua" w:cs="Times New Roman"/>
          <w:color w:val="000000" w:themeColor="text1"/>
          <w:sz w:val="24"/>
          <w:szCs w:val="24"/>
        </w:rPr>
        <w:t xml:space="preserve"> disease outcome. </w:t>
      </w:r>
      <w:r w:rsidR="00E77379" w:rsidRPr="009030E2">
        <w:rPr>
          <w:rFonts w:ascii="Book Antiqua" w:hAnsi="Book Antiqua" w:cs="Times New Roman"/>
          <w:color w:val="000000" w:themeColor="text1"/>
          <w:sz w:val="24"/>
          <w:szCs w:val="24"/>
        </w:rPr>
        <w:t xml:space="preserve">Our findings on the lack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mutations </w:t>
      </w:r>
      <w:r w:rsidR="00E77379"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 </w:t>
      </w:r>
      <w:r w:rsidR="00E77379" w:rsidRPr="009030E2">
        <w:rPr>
          <w:rFonts w:ascii="Book Antiqua" w:hAnsi="Book Antiqua" w:cs="Times New Roman"/>
          <w:color w:val="000000" w:themeColor="text1"/>
          <w:sz w:val="24"/>
          <w:szCs w:val="24"/>
        </w:rPr>
        <w:t>inherent genetic susceptibility, tissue specificity</w:t>
      </w:r>
      <w:r w:rsidR="00E77379" w:rsidRPr="009030E2">
        <w:rPr>
          <w:rFonts w:ascii="Book Antiqua" w:eastAsia="Times New Roman" w:hAnsi="Book Antiqua" w:cs="Times New Roman"/>
          <w:color w:val="000000" w:themeColor="text1"/>
          <w:sz w:val="24"/>
          <w:szCs w:val="24"/>
        </w:rPr>
        <w:t xml:space="preserve"> or alternative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dysfunction including gene amplification or overexpression in a given cohort of patients.</w:t>
      </w:r>
    </w:p>
    <w:p w14:paraId="5BCBEB47" w14:textId="77777777"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shd w:val="clear" w:color="auto" w:fill="FFFFFF"/>
        </w:rPr>
      </w:pPr>
      <w:r w:rsidRPr="009030E2">
        <w:rPr>
          <w:rFonts w:ascii="Book Antiqua" w:hAnsi="Book Antiqua" w:cs="Times New Roman"/>
          <w:bCs/>
          <w:color w:val="000000" w:themeColor="text1"/>
          <w:sz w:val="24"/>
          <w:szCs w:val="24"/>
          <w:shd w:val="clear" w:color="auto" w:fill="FFFFFF"/>
        </w:rPr>
        <w:br w:type="page"/>
      </w:r>
    </w:p>
    <w:p w14:paraId="390DD8A9"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bookmarkStart w:id="2" w:name="page6"/>
      <w:bookmarkEnd w:id="2"/>
      <w:r w:rsidRPr="009030E2">
        <w:rPr>
          <w:rFonts w:ascii="Book Antiqua" w:hAnsi="Book Antiqua"/>
          <w:b/>
          <w:color w:val="000000" w:themeColor="text1"/>
          <w:sz w:val="24"/>
          <w:szCs w:val="24"/>
          <w:u w:val="single"/>
        </w:rPr>
        <w:lastRenderedPageBreak/>
        <w:t>INTRODUCTION</w:t>
      </w:r>
    </w:p>
    <w:p w14:paraId="633DAB60" w14:textId="11DFB3AD"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Urinary bladder cancer is the second most common genitourinary cancer globally </w:t>
      </w:r>
      <w:r w:rsidR="00400546" w:rsidRPr="009030E2">
        <w:rPr>
          <w:rFonts w:ascii="Book Antiqua" w:eastAsia="Times New Roman" w:hAnsi="Book Antiqua" w:cs="Times New Roman"/>
          <w:color w:val="000000" w:themeColor="text1"/>
          <w:sz w:val="24"/>
          <w:szCs w:val="24"/>
        </w:rPr>
        <w:t>and its occurrence has</w:t>
      </w:r>
      <w:r w:rsidRPr="009030E2">
        <w:rPr>
          <w:rFonts w:ascii="Book Antiqua" w:eastAsia="Times New Roman" w:hAnsi="Book Antiqua" w:cs="Times New Roman"/>
          <w:color w:val="000000" w:themeColor="text1"/>
          <w:sz w:val="24"/>
          <w:szCs w:val="24"/>
        </w:rPr>
        <w:t xml:space="preserve"> very high gender variability (http://cancerindia.org.in/globocan-2018-india-factsheet/). It is the sixth most </w:t>
      </w:r>
      <w:r w:rsidR="0026352E" w:rsidRPr="009030E2">
        <w:rPr>
          <w:rFonts w:ascii="Book Antiqua" w:eastAsia="Times New Roman" w:hAnsi="Book Antiqua" w:cs="Times New Roman"/>
          <w:color w:val="000000" w:themeColor="text1"/>
          <w:sz w:val="24"/>
          <w:szCs w:val="24"/>
        </w:rPr>
        <w:t>common</w:t>
      </w:r>
      <w:r w:rsidRPr="009030E2">
        <w:rPr>
          <w:rFonts w:ascii="Book Antiqua" w:eastAsia="Times New Roman" w:hAnsi="Book Antiqua" w:cs="Times New Roman"/>
          <w:color w:val="000000" w:themeColor="text1"/>
          <w:sz w:val="24"/>
          <w:szCs w:val="24"/>
        </w:rPr>
        <w:t xml:space="preserve"> cancer in men and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seventeenth most common cancer in </w:t>
      </w:r>
      <w:r w:rsidR="0026352E" w:rsidRPr="009030E2">
        <w:rPr>
          <w:rFonts w:ascii="Book Antiqua" w:eastAsia="Times New Roman" w:hAnsi="Book Antiqua" w:cs="Times New Roman"/>
          <w:color w:val="000000" w:themeColor="text1"/>
          <w:sz w:val="24"/>
          <w:szCs w:val="24"/>
        </w:rPr>
        <w:t>women</w:t>
      </w:r>
      <w:r w:rsidRPr="009030E2">
        <w:rPr>
          <w:rFonts w:ascii="Book Antiqua" w:eastAsia="Times New Roman" w:hAnsi="Book Antiqua" w:cs="Times New Roman"/>
          <w:color w:val="000000" w:themeColor="text1"/>
          <w:sz w:val="24"/>
          <w:szCs w:val="24"/>
        </w:rPr>
        <w:t>. The etiology of bladder cancer is very complex. Among many</w:t>
      </w:r>
      <w:r w:rsidR="0026352E" w:rsidRPr="009030E2">
        <w:rPr>
          <w:rFonts w:ascii="Book Antiqua" w:eastAsia="Times New Roman" w:hAnsi="Book Antiqua" w:cs="Times New Roman"/>
          <w:color w:val="000000" w:themeColor="text1"/>
          <w:sz w:val="24"/>
          <w:szCs w:val="24"/>
        </w:rPr>
        <w:t xml:space="preserve"> factors</w:t>
      </w:r>
      <w:r w:rsidRPr="009030E2">
        <w:rPr>
          <w:rFonts w:ascii="Book Antiqua" w:eastAsia="Times New Roman" w:hAnsi="Book Antiqua" w:cs="Times New Roman"/>
          <w:color w:val="000000" w:themeColor="text1"/>
          <w:sz w:val="24"/>
          <w:szCs w:val="24"/>
        </w:rPr>
        <w:t xml:space="preserve">, tobacco chewing/smoking and environmental or occupational exposure to </w:t>
      </w:r>
      <w:r w:rsidR="0026352E"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number of carcinogens </w:t>
      </w:r>
      <w:r w:rsidR="0026352E" w:rsidRPr="009030E2">
        <w:rPr>
          <w:rFonts w:ascii="Book Antiqua" w:eastAsia="Times New Roman" w:hAnsi="Book Antiqua" w:cs="Times New Roman"/>
          <w:color w:val="000000" w:themeColor="text1"/>
          <w:sz w:val="24"/>
          <w:szCs w:val="24"/>
        </w:rPr>
        <w:t xml:space="preserve">have been </w:t>
      </w:r>
      <w:r w:rsidRPr="009030E2">
        <w:rPr>
          <w:rFonts w:ascii="Book Antiqua" w:eastAsia="Times New Roman" w:hAnsi="Book Antiqua" w:cs="Times New Roman"/>
          <w:color w:val="000000" w:themeColor="text1"/>
          <w:sz w:val="24"/>
          <w:szCs w:val="24"/>
        </w:rPr>
        <w:t xml:space="preserve">identified as the most important risk factors for bladder </w:t>
      </w:r>
      <w:proofErr w:type="gramStart"/>
      <w:r w:rsidRPr="009030E2">
        <w:rPr>
          <w:rFonts w:ascii="Book Antiqua" w:eastAsia="Times New Roman" w:hAnsi="Book Antiqua" w:cs="Times New Roman"/>
          <w:color w:val="000000" w:themeColor="text1"/>
          <w:sz w:val="24"/>
          <w:szCs w:val="24"/>
        </w:rPr>
        <w:t>cancer</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w:t>
      </w:r>
    </w:p>
    <w:p w14:paraId="4FE475DD" w14:textId="007DF86B" w:rsidR="00E77379" w:rsidRPr="009030E2" w:rsidRDefault="00E77379" w:rsidP="006622BF">
      <w:pPr>
        <w:snapToGrid w:val="0"/>
        <w:spacing w:after="0" w:line="360" w:lineRule="auto"/>
        <w:ind w:right="20"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Urothelial carcinoma of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bladder (UCB) originates in the cells of the innermost layer of bladder </w:t>
      </w:r>
      <w:proofErr w:type="spellStart"/>
      <w:r w:rsidRPr="009030E2">
        <w:rPr>
          <w:rFonts w:ascii="Book Antiqua" w:eastAsia="Times New Roman" w:hAnsi="Book Antiqua" w:cs="Times New Roman"/>
          <w:color w:val="000000" w:themeColor="text1"/>
          <w:sz w:val="24"/>
          <w:szCs w:val="24"/>
        </w:rPr>
        <w:t>urothelium</w:t>
      </w:r>
      <w:proofErr w:type="spellEnd"/>
      <w:r w:rsidRPr="009030E2">
        <w:rPr>
          <w:rFonts w:ascii="Book Antiqua" w:eastAsia="Times New Roman" w:hAnsi="Book Antiqua" w:cs="Times New Roman"/>
          <w:color w:val="000000" w:themeColor="text1"/>
          <w:sz w:val="24"/>
          <w:szCs w:val="24"/>
        </w:rPr>
        <w:t xml:space="preserve"> and accounts for a</w:t>
      </w:r>
      <w:r w:rsidR="0026352E" w:rsidRPr="009030E2">
        <w:rPr>
          <w:rFonts w:ascii="Book Antiqua" w:eastAsia="Times New Roman" w:hAnsi="Book Antiqua" w:cs="Times New Roman"/>
          <w:color w:val="000000" w:themeColor="text1"/>
          <w:sz w:val="24"/>
          <w:szCs w:val="24"/>
        </w:rPr>
        <w:t>pproximately</w:t>
      </w:r>
      <w:r w:rsidRPr="009030E2">
        <w:rPr>
          <w:rFonts w:ascii="Book Antiqua" w:eastAsia="Times New Roman" w:hAnsi="Book Antiqua" w:cs="Times New Roman"/>
          <w:color w:val="000000" w:themeColor="text1"/>
          <w:sz w:val="24"/>
          <w:szCs w:val="24"/>
        </w:rPr>
        <w:t xml:space="preserve"> 90% of all bladder cancers. Clinically</w:t>
      </w:r>
      <w:r w:rsidR="0026352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two distinct forms of UCB namely, non-muscle invasive bladder cancer (NMIBC in 75%-80% </w:t>
      </w:r>
      <w:r w:rsidR="0026352E"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 xml:space="preserve">patients) and muscle invasive bladder cancer (MIBC in 20%-25% </w:t>
      </w:r>
      <w:r w:rsidR="0026352E"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 xml:space="preserve">patients) develop along papillary and non-papillary </w:t>
      </w:r>
      <w:proofErr w:type="gramStart"/>
      <w:r w:rsidRPr="009030E2">
        <w:rPr>
          <w:rFonts w:ascii="Book Antiqua" w:eastAsia="Times New Roman" w:hAnsi="Book Antiqua" w:cs="Times New Roman"/>
          <w:color w:val="000000" w:themeColor="text1"/>
          <w:sz w:val="24"/>
          <w:szCs w:val="24"/>
        </w:rPr>
        <w:t>pathways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4]</w:t>
      </w:r>
      <w:r w:rsidRPr="009030E2">
        <w:rPr>
          <w:rFonts w:ascii="Book Antiqua" w:eastAsia="Times New Roman" w:hAnsi="Book Antiqua" w:cs="Times New Roman"/>
          <w:color w:val="000000" w:themeColor="text1"/>
          <w:sz w:val="24"/>
          <w:szCs w:val="24"/>
        </w:rPr>
        <w:t>. Patients diagnosed with NMIBC can be successfully treated. Nevertheless, the</w:t>
      </w:r>
      <w:r w:rsidR="0026352E" w:rsidRPr="009030E2">
        <w:rPr>
          <w:rFonts w:ascii="Book Antiqua" w:eastAsia="Times New Roman" w:hAnsi="Book Antiqua" w:cs="Times New Roman"/>
          <w:color w:val="000000" w:themeColor="text1"/>
          <w:sz w:val="24"/>
          <w:szCs w:val="24"/>
        </w:rPr>
        <w:t>se tumors</w:t>
      </w:r>
      <w:r w:rsidRPr="009030E2">
        <w:rPr>
          <w:rFonts w:ascii="Book Antiqua" w:eastAsia="Times New Roman" w:hAnsi="Book Antiqua" w:cs="Times New Roman"/>
          <w:color w:val="000000" w:themeColor="text1"/>
          <w:sz w:val="24"/>
          <w:szCs w:val="24"/>
        </w:rPr>
        <w:t xml:space="preserve"> have </w:t>
      </w:r>
      <w:r w:rsidR="0026352E"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higher tendency to recur (50% to 90%) and 15% progress to invasive and metastatic tumors. Morbidity and mortality are associated with </w:t>
      </w:r>
      <w:r w:rsidR="0026352E"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high grade, non-papillary, muscle invasive form of the disease. Molecular studies to characterize the genotypic differences </w:t>
      </w:r>
      <w:r w:rsidR="0026352E" w:rsidRPr="009030E2">
        <w:rPr>
          <w:rFonts w:ascii="Book Antiqua" w:eastAsia="Times New Roman" w:hAnsi="Book Antiqua" w:cs="Times New Roman"/>
          <w:color w:val="000000" w:themeColor="text1"/>
          <w:sz w:val="24"/>
          <w:szCs w:val="24"/>
        </w:rPr>
        <w:t>in</w:t>
      </w:r>
      <w:r w:rsidRPr="009030E2">
        <w:rPr>
          <w:rFonts w:ascii="Book Antiqua" w:eastAsia="Times New Roman" w:hAnsi="Book Antiqua" w:cs="Times New Roman"/>
          <w:color w:val="000000" w:themeColor="text1"/>
          <w:sz w:val="24"/>
          <w:szCs w:val="24"/>
        </w:rPr>
        <w:t xml:space="preserve"> the pathogenesis of NMIBC and MIBC may improve the diagnostic/prognostic outcome of the disease.</w:t>
      </w:r>
    </w:p>
    <w:p w14:paraId="0A8A8005" w14:textId="00B2892D" w:rsidR="00E77379" w:rsidRPr="009030E2" w:rsidRDefault="00E77379"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Rat sarcoma viral oncogene homolog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belongs to the family of small G proteins with intrinsic </w:t>
      </w:r>
      <w:proofErr w:type="spellStart"/>
      <w:r w:rsidRPr="009030E2">
        <w:rPr>
          <w:rFonts w:ascii="Book Antiqua" w:eastAsia="Times New Roman" w:hAnsi="Book Antiqua" w:cs="Times New Roman"/>
          <w:color w:val="000000" w:themeColor="text1"/>
          <w:sz w:val="24"/>
          <w:szCs w:val="24"/>
        </w:rPr>
        <w:t>GTPase</w:t>
      </w:r>
      <w:proofErr w:type="spellEnd"/>
      <w:r w:rsidRPr="009030E2">
        <w:rPr>
          <w:rFonts w:ascii="Book Antiqua" w:eastAsia="Times New Roman" w:hAnsi="Book Antiqua" w:cs="Times New Roman"/>
          <w:color w:val="000000" w:themeColor="text1"/>
          <w:sz w:val="24"/>
          <w:szCs w:val="24"/>
        </w:rPr>
        <w:t xml:space="preserve"> activity that governs various cellular signal transduction pathways. Alterations in the expression or functions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caused by various point mutations within the gene </w:t>
      </w:r>
      <w:r w:rsidR="0026352E" w:rsidRPr="009030E2">
        <w:rPr>
          <w:rFonts w:ascii="Book Antiqua" w:eastAsia="Times New Roman" w:hAnsi="Book Antiqua" w:cs="Times New Roman"/>
          <w:color w:val="000000" w:themeColor="text1"/>
          <w:sz w:val="24"/>
          <w:szCs w:val="24"/>
        </w:rPr>
        <w:t>have been</w:t>
      </w:r>
      <w:r w:rsidRPr="009030E2">
        <w:rPr>
          <w:rFonts w:ascii="Book Antiqua" w:eastAsia="Times New Roman" w:hAnsi="Book Antiqua" w:cs="Times New Roman"/>
          <w:color w:val="000000" w:themeColor="text1"/>
          <w:sz w:val="24"/>
          <w:szCs w:val="24"/>
        </w:rPr>
        <w:t xml:space="preserve"> established as prognostic factor</w:t>
      </w:r>
      <w:r w:rsidR="0026352E" w:rsidRPr="009030E2">
        <w:rPr>
          <w:rFonts w:ascii="Book Antiqua" w:eastAsia="Times New Roman" w:hAnsi="Book Antiqua" w:cs="Times New Roman"/>
          <w:color w:val="000000" w:themeColor="text1"/>
          <w:sz w:val="24"/>
          <w:szCs w:val="24"/>
        </w:rPr>
        <w:t>s in</w:t>
      </w:r>
      <w:r w:rsidRPr="009030E2">
        <w:rPr>
          <w:rFonts w:ascii="Book Antiqua" w:eastAsia="Times New Roman" w:hAnsi="Book Antiqua" w:cs="Times New Roman"/>
          <w:color w:val="000000" w:themeColor="text1"/>
          <w:sz w:val="24"/>
          <w:szCs w:val="24"/>
        </w:rPr>
        <w:t xml:space="preserve"> the genesis of a constitutively active RAS-mitogen activated protein kinase pathway that leads to cancer. Point mutations within the hotspot regions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lead to reduced intrinsic </w:t>
      </w:r>
      <w:proofErr w:type="spellStart"/>
      <w:r w:rsidRPr="009030E2">
        <w:rPr>
          <w:rFonts w:ascii="Book Antiqua" w:eastAsia="Times New Roman" w:hAnsi="Book Antiqua" w:cs="Times New Roman"/>
          <w:color w:val="000000" w:themeColor="text1"/>
          <w:sz w:val="24"/>
          <w:szCs w:val="24"/>
        </w:rPr>
        <w:t>GTPase</w:t>
      </w:r>
      <w:proofErr w:type="spellEnd"/>
      <w:r w:rsidRPr="009030E2">
        <w:rPr>
          <w:rFonts w:ascii="Book Antiqua" w:eastAsia="Times New Roman" w:hAnsi="Book Antiqua" w:cs="Times New Roman"/>
          <w:color w:val="000000" w:themeColor="text1"/>
          <w:sz w:val="24"/>
          <w:szCs w:val="24"/>
        </w:rPr>
        <w:t xml:space="preserve"> activity, the protein </w:t>
      </w:r>
      <w:r w:rsidR="0026352E" w:rsidRPr="009030E2">
        <w:rPr>
          <w:rFonts w:ascii="Book Antiqua" w:eastAsia="Times New Roman" w:hAnsi="Book Antiqua" w:cs="Times New Roman"/>
          <w:color w:val="000000" w:themeColor="text1"/>
          <w:sz w:val="24"/>
          <w:szCs w:val="24"/>
        </w:rPr>
        <w:t xml:space="preserve">is locked </w:t>
      </w:r>
      <w:r w:rsidRPr="009030E2">
        <w:rPr>
          <w:rFonts w:ascii="Book Antiqua" w:eastAsia="Times New Roman" w:hAnsi="Book Antiqua" w:cs="Times New Roman"/>
          <w:color w:val="000000" w:themeColor="text1"/>
          <w:sz w:val="24"/>
          <w:szCs w:val="24"/>
        </w:rPr>
        <w:t>into a constitutively active state and result</w:t>
      </w:r>
      <w:r w:rsidR="0026352E" w:rsidRPr="009030E2">
        <w:rPr>
          <w:rFonts w:ascii="Book Antiqua" w:eastAsia="Times New Roman" w:hAnsi="Book Antiqua" w:cs="Times New Roman"/>
          <w:color w:val="000000" w:themeColor="text1"/>
          <w:sz w:val="24"/>
          <w:szCs w:val="24"/>
        </w:rPr>
        <w:t>s</w:t>
      </w:r>
      <w:r w:rsidRPr="009030E2">
        <w:rPr>
          <w:rFonts w:ascii="Book Antiqua" w:eastAsia="Times New Roman" w:hAnsi="Book Antiqua" w:cs="Times New Roman"/>
          <w:color w:val="000000" w:themeColor="text1"/>
          <w:sz w:val="24"/>
          <w:szCs w:val="24"/>
        </w:rPr>
        <w:t xml:space="preserve"> in aberrant cell signaling even in the absence of external signals</w:t>
      </w:r>
      <w:r w:rsidRPr="009030E2">
        <w:rPr>
          <w:rFonts w:ascii="Book Antiqua" w:hAnsi="Book Antiqua" w:cs="Times New Roman"/>
          <w:bCs/>
          <w:color w:val="000000" w:themeColor="text1"/>
          <w:sz w:val="24"/>
          <w:szCs w:val="24"/>
          <w:vertAlign w:val="superscript"/>
        </w:rPr>
        <w:t>[5]</w:t>
      </w:r>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 xml:space="preserve">In vitro </w:t>
      </w:r>
      <w:r w:rsidRPr="009030E2">
        <w:rPr>
          <w:rFonts w:ascii="Book Antiqua" w:eastAsia="Times New Roman" w:hAnsi="Book Antiqua" w:cs="Times New Roman"/>
          <w:color w:val="000000" w:themeColor="text1"/>
          <w:sz w:val="24"/>
          <w:szCs w:val="24"/>
        </w:rPr>
        <w:t xml:space="preserve">and </w:t>
      </w:r>
      <w:r w:rsidRPr="009030E2">
        <w:rPr>
          <w:rFonts w:ascii="Book Antiqua" w:eastAsia="Times New Roman" w:hAnsi="Book Antiqua" w:cs="Times New Roman"/>
          <w:i/>
          <w:iCs/>
          <w:color w:val="000000" w:themeColor="text1"/>
          <w:sz w:val="24"/>
          <w:szCs w:val="24"/>
        </w:rPr>
        <w:t>in vivo</w:t>
      </w:r>
      <w:r w:rsidRPr="009030E2">
        <w:rPr>
          <w:rFonts w:ascii="Book Antiqua" w:eastAsia="Times New Roman" w:hAnsi="Book Antiqua" w:cs="Times New Roman"/>
          <w:color w:val="000000" w:themeColor="text1"/>
          <w:sz w:val="24"/>
          <w:szCs w:val="24"/>
        </w:rPr>
        <w:t xml:space="preserve"> studies on tumor regression upon withdrawal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expression </w:t>
      </w:r>
      <w:r w:rsidR="0026352E" w:rsidRPr="009030E2">
        <w:rPr>
          <w:rFonts w:ascii="Book Antiqua" w:eastAsia="Times New Roman" w:hAnsi="Book Antiqua" w:cs="Times New Roman"/>
          <w:color w:val="000000" w:themeColor="text1"/>
          <w:sz w:val="24"/>
          <w:szCs w:val="24"/>
        </w:rPr>
        <w:t>indicate that</w:t>
      </w:r>
      <w:r w:rsidRPr="009030E2">
        <w:rPr>
          <w:rFonts w:ascii="Book Antiqua" w:eastAsia="Times New Roman" w:hAnsi="Book Antiqua" w:cs="Times New Roman"/>
          <w:color w:val="000000" w:themeColor="text1"/>
          <w:sz w:val="24"/>
          <w:szCs w:val="24"/>
        </w:rPr>
        <w:t xml:space="preserve">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0026352E" w:rsidRPr="009030E2">
        <w:rPr>
          <w:rFonts w:ascii="Book Antiqua" w:eastAsia="Times New Roman" w:hAnsi="Book Antiqua" w:cs="Times New Roman"/>
          <w:color w:val="000000" w:themeColor="text1"/>
          <w:sz w:val="24"/>
          <w:szCs w:val="24"/>
        </w:rPr>
        <w:t>i</w:t>
      </w:r>
      <w:r w:rsidRPr="009030E2">
        <w:rPr>
          <w:rFonts w:ascii="Book Antiqua" w:eastAsia="Times New Roman" w:hAnsi="Book Antiqua" w:cs="Times New Roman"/>
          <w:color w:val="000000" w:themeColor="text1"/>
          <w:sz w:val="24"/>
          <w:szCs w:val="24"/>
        </w:rPr>
        <w:t xml:space="preserve">s a therapeutically useful drug target even in advanced </w:t>
      </w:r>
      <w:proofErr w:type="gramStart"/>
      <w:r w:rsidRPr="009030E2">
        <w:rPr>
          <w:rFonts w:ascii="Book Antiqua" w:eastAsia="Times New Roman" w:hAnsi="Book Antiqua" w:cs="Times New Roman"/>
          <w:color w:val="000000" w:themeColor="text1"/>
          <w:sz w:val="24"/>
          <w:szCs w:val="24"/>
        </w:rPr>
        <w:t>metastasis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6]</w:t>
      </w:r>
      <w:r w:rsidRPr="009030E2">
        <w:rPr>
          <w:rFonts w:ascii="Book Antiqua" w:eastAsia="Times New Roman" w:hAnsi="Book Antiqua" w:cs="Times New Roman"/>
          <w:color w:val="000000" w:themeColor="text1"/>
          <w:sz w:val="24"/>
          <w:szCs w:val="24"/>
        </w:rPr>
        <w:t xml:space="preserve">.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w:t>
      </w:r>
      <w:r w:rsidR="0026352E" w:rsidRPr="009030E2">
        <w:rPr>
          <w:rFonts w:ascii="Book Antiqua" w:eastAsia="Times New Roman" w:hAnsi="Book Antiqua" w:cs="Times New Roman"/>
          <w:color w:val="000000" w:themeColor="text1"/>
          <w:sz w:val="24"/>
          <w:szCs w:val="24"/>
        </w:rPr>
        <w:t>has been</w:t>
      </w:r>
      <w:r w:rsidRPr="009030E2">
        <w:rPr>
          <w:rFonts w:ascii="Book Antiqua" w:hAnsi="Book Antiqua" w:cs="Times New Roman"/>
          <w:bCs/>
          <w:color w:val="000000" w:themeColor="text1"/>
          <w:sz w:val="24"/>
          <w:szCs w:val="24"/>
        </w:rPr>
        <w:t xml:space="preserve"> shown to be </w:t>
      </w:r>
      <w:r w:rsidRPr="009030E2">
        <w:rPr>
          <w:rFonts w:ascii="Book Antiqua" w:hAnsi="Book Antiqua" w:cs="Times New Roman"/>
          <w:bCs/>
          <w:color w:val="000000" w:themeColor="text1"/>
          <w:sz w:val="24"/>
          <w:szCs w:val="24"/>
        </w:rPr>
        <w:lastRenderedPageBreak/>
        <w:t xml:space="preserve">associated with drug resistance, enhanced metastasis, poor prognosis and shorter survival of </w:t>
      </w:r>
      <w:proofErr w:type="gramStart"/>
      <w:r w:rsidRPr="009030E2">
        <w:rPr>
          <w:rFonts w:ascii="Book Antiqua" w:hAnsi="Book Antiqua" w:cs="Times New Roman"/>
          <w:bCs/>
          <w:color w:val="000000" w:themeColor="text1"/>
          <w:sz w:val="24"/>
          <w:szCs w:val="24"/>
        </w:rPr>
        <w:t>patients</w:t>
      </w:r>
      <w:r w:rsidRPr="009030E2">
        <w:rPr>
          <w:rFonts w:ascii="Book Antiqua" w:hAnsi="Book Antiqua" w:cs="Times New Roman"/>
          <w:bCs/>
          <w:color w:val="000000" w:themeColor="text1"/>
          <w:sz w:val="24"/>
          <w:szCs w:val="24"/>
          <w:vertAlign w:val="superscript"/>
        </w:rPr>
        <w:t>[</w:t>
      </w:r>
      <w:proofErr w:type="gramEnd"/>
      <w:r w:rsidRPr="009030E2">
        <w:rPr>
          <w:rFonts w:ascii="Book Antiqua" w:hAnsi="Book Antiqua" w:cs="Times New Roman"/>
          <w:bCs/>
          <w:color w:val="000000" w:themeColor="text1"/>
          <w:sz w:val="24"/>
          <w:szCs w:val="24"/>
          <w:vertAlign w:val="superscript"/>
        </w:rPr>
        <w:t>7]</w:t>
      </w:r>
      <w:r w:rsidRPr="009030E2">
        <w:rPr>
          <w:rFonts w:ascii="Book Antiqua" w:hAnsi="Book Antiqua" w:cs="Times New Roman"/>
          <w:bCs/>
          <w:color w:val="000000" w:themeColor="text1"/>
          <w:sz w:val="24"/>
          <w:szCs w:val="24"/>
        </w:rPr>
        <w:t>.</w:t>
      </w:r>
    </w:p>
    <w:p w14:paraId="7E5E0665" w14:textId="317C390B" w:rsidR="00E77379" w:rsidRPr="009030E2" w:rsidRDefault="00E77379" w:rsidP="006622BF">
      <w:pPr>
        <w:snapToGrid w:val="0"/>
        <w:spacing w:after="0" w:line="360" w:lineRule="auto"/>
        <w:ind w:right="6"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A</w:t>
      </w:r>
      <w:r w:rsidR="0026352E" w:rsidRPr="009030E2">
        <w:rPr>
          <w:rFonts w:ascii="Book Antiqua" w:eastAsia="Times New Roman" w:hAnsi="Book Antiqua" w:cs="Times New Roman"/>
          <w:color w:val="000000" w:themeColor="text1"/>
          <w:sz w:val="24"/>
          <w:szCs w:val="24"/>
        </w:rPr>
        <w:t>pproximately</w:t>
      </w:r>
      <w:r w:rsidRPr="009030E2">
        <w:rPr>
          <w:rFonts w:ascii="Book Antiqua" w:eastAsia="Times New Roman" w:hAnsi="Book Antiqua" w:cs="Times New Roman"/>
          <w:color w:val="000000" w:themeColor="text1"/>
          <w:sz w:val="24"/>
          <w:szCs w:val="24"/>
        </w:rPr>
        <w:t xml:space="preserve"> 30% of human cancers are known to harbor genomic mutations in the three functional isoforms of </w:t>
      </w:r>
      <w:proofErr w:type="spellStart"/>
      <w:r w:rsidRPr="009030E2">
        <w:rPr>
          <w:rFonts w:ascii="Book Antiqua" w:eastAsia="Times New Roman" w:hAnsi="Book Antiqua" w:cs="Times New Roman"/>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11p15.5;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12p12.1;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located at 1p13.2). </w:t>
      </w:r>
      <w:r w:rsidR="0026352E" w:rsidRPr="009030E2">
        <w:rPr>
          <w:rFonts w:ascii="Book Antiqua" w:eastAsia="Times New Roman" w:hAnsi="Book Antiqua" w:cs="Times New Roman"/>
          <w:color w:val="000000" w:themeColor="text1"/>
          <w:sz w:val="24"/>
          <w:szCs w:val="24"/>
        </w:rPr>
        <w:t>The m</w:t>
      </w:r>
      <w:r w:rsidRPr="009030E2">
        <w:rPr>
          <w:rFonts w:ascii="Book Antiqua" w:eastAsia="Times New Roman" w:hAnsi="Book Antiqua" w:cs="Times New Roman"/>
          <w:color w:val="000000" w:themeColor="text1"/>
          <w:sz w:val="24"/>
          <w:szCs w:val="24"/>
        </w:rPr>
        <w:t xml:space="preserve">ost common mutational hotspots in the codons for amino acid residues 12, 13 or 61 are confined to exon 1 or 2 of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G12V, G12S, G12A, G12D, G13D, Q61R</w:t>
      </w:r>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G12D, G12S, G12R, G12A, G12V, G12C, G13D</w:t>
      </w:r>
      <w:r w:rsidRPr="009030E2">
        <w:rPr>
          <w:rFonts w:ascii="Book Antiqua" w:eastAsia="Times New Roman" w:hAnsi="Book Antiqua" w:cs="Times New Roman"/>
          <w:color w:val="000000" w:themeColor="text1"/>
          <w:sz w:val="24"/>
          <w:szCs w:val="24"/>
        </w:rPr>
        <w:t xml:space="preserve">);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G12D, Q61N, Q61L, Q61K</w:t>
      </w:r>
      <w:r w:rsidRPr="009030E2">
        <w:rPr>
          <w:rFonts w:ascii="Book Antiqua" w:eastAsia="Times New Roman" w:hAnsi="Book Antiqua" w:cs="Times New Roman"/>
          <w:color w:val="000000" w:themeColor="text1"/>
          <w:sz w:val="24"/>
          <w:szCs w:val="24"/>
        </w:rPr>
        <w:t xml:space="preserve">). Tissue and organ specificities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activation have been reported to vary with mutated codon and type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isoform.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occur frequently in non-small cell lung, colorectal, and pancreatic carcinomas;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are common in bladder, kidney, and thyroid carcinomas; while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w:t>
      </w:r>
      <w:r w:rsidR="000F14CB" w:rsidRPr="009030E2">
        <w:rPr>
          <w:rFonts w:ascii="Book Antiqua" w:eastAsia="Times New Roman" w:hAnsi="Book Antiqua" w:cs="Times New Roman"/>
          <w:color w:val="000000" w:themeColor="text1"/>
          <w:sz w:val="24"/>
          <w:szCs w:val="24"/>
        </w:rPr>
        <w:t>have been</w:t>
      </w:r>
      <w:r w:rsidRPr="009030E2">
        <w:rPr>
          <w:rFonts w:ascii="Book Antiqua" w:eastAsia="Times New Roman" w:hAnsi="Book Antiqua" w:cs="Times New Roman"/>
          <w:color w:val="000000" w:themeColor="text1"/>
          <w:sz w:val="24"/>
          <w:szCs w:val="24"/>
        </w:rPr>
        <w:t xml:space="preserve"> identified in melanoma, hepatocellular carcinoma, and hematologic </w:t>
      </w:r>
      <w:proofErr w:type="gramStart"/>
      <w:r w:rsidRPr="009030E2">
        <w:rPr>
          <w:rFonts w:ascii="Book Antiqua" w:eastAsia="Times New Roman" w:hAnsi="Book Antiqua" w:cs="Times New Roman"/>
          <w:color w:val="000000" w:themeColor="text1"/>
          <w:sz w:val="24"/>
          <w:szCs w:val="24"/>
        </w:rPr>
        <w:t>malignancies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8,9]</w:t>
      </w:r>
      <w:r w:rsidRPr="009030E2">
        <w:rPr>
          <w:rFonts w:ascii="Book Antiqua" w:eastAsia="Times New Roman" w:hAnsi="Book Antiqua" w:cs="Times New Roman"/>
          <w:color w:val="000000" w:themeColor="text1"/>
          <w:sz w:val="24"/>
          <w:szCs w:val="24"/>
        </w:rPr>
        <w:t>.</w:t>
      </w:r>
    </w:p>
    <w:p w14:paraId="782854F0" w14:textId="25431BFE" w:rsidR="00E77379" w:rsidRPr="009030E2" w:rsidRDefault="00E77379" w:rsidP="006622BF">
      <w:pPr>
        <w:autoSpaceDE w:val="0"/>
        <w:autoSpaceDN w:val="0"/>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bookmarkStart w:id="3" w:name="page7"/>
      <w:bookmarkEnd w:id="3"/>
      <w:r w:rsidRPr="009030E2">
        <w:rPr>
          <w:rFonts w:ascii="Book Antiqua" w:eastAsia="Times New Roman" w:hAnsi="Book Antiqua" w:cs="Times New Roman"/>
          <w:color w:val="000000" w:themeColor="text1"/>
          <w:sz w:val="24"/>
          <w:szCs w:val="24"/>
        </w:rPr>
        <w:t xml:space="preserve">Published studies provide conflicting results regarding the frequency distribution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mutational spectrum in UCB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10-14]</w:t>
      </w:r>
      <w:r w:rsidRPr="009030E2">
        <w:rPr>
          <w:rFonts w:ascii="Book Antiqua" w:eastAsia="Times New Roman" w:hAnsi="Book Antiqua" w:cs="Times New Roman"/>
          <w:color w:val="000000" w:themeColor="text1"/>
          <w:sz w:val="24"/>
          <w:szCs w:val="24"/>
        </w:rPr>
        <w:t xml:space="preserve">. Out of </w:t>
      </w:r>
      <w:r w:rsidR="000F14CB" w:rsidRPr="009030E2">
        <w:rPr>
          <w:rFonts w:ascii="Book Antiqua" w:eastAsia="Times New Roman" w:hAnsi="Book Antiqua" w:cs="Times New Roman"/>
          <w:color w:val="000000" w:themeColor="text1"/>
          <w:sz w:val="24"/>
          <w:szCs w:val="24"/>
        </w:rPr>
        <w:t xml:space="preserve">a </w:t>
      </w:r>
      <w:r w:rsidRPr="009030E2">
        <w:rPr>
          <w:rFonts w:ascii="Book Antiqua" w:eastAsia="Times New Roman" w:hAnsi="Book Antiqua" w:cs="Times New Roman"/>
          <w:color w:val="000000" w:themeColor="text1"/>
          <w:sz w:val="24"/>
          <w:szCs w:val="24"/>
        </w:rPr>
        <w:t xml:space="preserve">total of 11.67% mutations in exon 1 of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maximum mutations were reported at codon 12 in bladder cancer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15]</w:t>
      </w:r>
      <w:r w:rsidRPr="009030E2">
        <w:rPr>
          <w:rFonts w:ascii="Book Antiqua" w:eastAsia="Times New Roman"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Iranian patients with bladder cancer did not exhibit any mutation in the hotspot codons (12, 13, and 61</w:t>
      </w:r>
      <w:proofErr w:type="gramStart"/>
      <w:r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16]</w:t>
      </w:r>
      <w:r w:rsidRPr="009030E2">
        <w:rPr>
          <w:rFonts w:ascii="Book Antiqua" w:hAnsi="Book Antiqua" w:cs="Times New Roman"/>
          <w:color w:val="000000" w:themeColor="text1"/>
          <w:sz w:val="24"/>
          <w:szCs w:val="24"/>
        </w:rPr>
        <w:t xml:space="preserve">. </w:t>
      </w:r>
      <w:r w:rsidR="000F14CB" w:rsidRPr="009030E2">
        <w:rPr>
          <w:rFonts w:ascii="Book Antiqua" w:hAnsi="Book Antiqua" w:cs="Times New Roman"/>
          <w:color w:val="000000" w:themeColor="text1"/>
          <w:sz w:val="24"/>
          <w:szCs w:val="24"/>
        </w:rPr>
        <w:t>Various</w:t>
      </w:r>
      <w:r w:rsidRPr="009030E2">
        <w:rPr>
          <w:rFonts w:ascii="Book Antiqua" w:hAnsi="Book Antiqua" w:cs="Times New Roman"/>
          <w:color w:val="000000" w:themeColor="text1"/>
          <w:sz w:val="24"/>
          <w:szCs w:val="24"/>
        </w:rPr>
        <w:t xml:space="preserve"> studies </w:t>
      </w:r>
      <w:r w:rsidR="000F14CB" w:rsidRPr="009030E2">
        <w:rPr>
          <w:rFonts w:ascii="Book Antiqua" w:hAnsi="Book Antiqua" w:cs="Times New Roman"/>
          <w:color w:val="000000" w:themeColor="text1"/>
          <w:sz w:val="24"/>
          <w:szCs w:val="24"/>
        </w:rPr>
        <w:t xml:space="preserve">have </w:t>
      </w:r>
      <w:r w:rsidRPr="009030E2">
        <w:rPr>
          <w:rFonts w:ascii="Book Antiqua" w:hAnsi="Book Antiqua" w:cs="Times New Roman"/>
          <w:color w:val="000000" w:themeColor="text1"/>
          <w:sz w:val="24"/>
          <w:szCs w:val="24"/>
        </w:rPr>
        <w:t xml:space="preserve">examined 45%, 46.7% and 39%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mutations in codon 12 in bladder cancer </w:t>
      </w:r>
      <w:proofErr w:type="gramStart"/>
      <w:r w:rsidRPr="009030E2">
        <w:rPr>
          <w:rFonts w:ascii="Book Antiqua" w:hAnsi="Book Antiqua" w:cs="Times New Roman"/>
          <w:color w:val="000000" w:themeColor="text1"/>
          <w:sz w:val="24"/>
          <w:szCs w:val="24"/>
        </w:rPr>
        <w:t>patients</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17-19]</w:t>
      </w:r>
      <w:r w:rsidRPr="009030E2">
        <w:rPr>
          <w:rFonts w:ascii="Book Antiqua" w:eastAsia="Times New Roman" w:hAnsi="Book Antiqua" w:cs="Times New Roman"/>
          <w:color w:val="000000" w:themeColor="text1"/>
          <w:sz w:val="24"/>
          <w:szCs w:val="24"/>
        </w:rPr>
        <w:t xml:space="preserve">. </w:t>
      </w:r>
      <w:r w:rsidR="000F14CB" w:rsidRPr="009030E2">
        <w:rPr>
          <w:rFonts w:ascii="Book Antiqua" w:eastAsia="Times New Roman" w:hAnsi="Book Antiqua" w:cs="Times New Roman"/>
          <w:color w:val="000000" w:themeColor="text1"/>
          <w:sz w:val="24"/>
          <w:szCs w:val="24"/>
        </w:rPr>
        <w:t>Due</w:t>
      </w:r>
      <w:r w:rsidRPr="009030E2">
        <w:rPr>
          <w:rFonts w:ascii="Book Antiqua" w:eastAsia="Times New Roman" w:hAnsi="Book Antiqua" w:cs="Times New Roman"/>
          <w:color w:val="000000" w:themeColor="text1"/>
          <w:sz w:val="24"/>
          <w:szCs w:val="24"/>
        </w:rPr>
        <w:t xml:space="preserve"> to the reported heterogeneity in </w:t>
      </w:r>
      <w:r w:rsidR="000F14CB"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distribution of the most frequent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bladder cancer specimens, it is necessary to examine </w:t>
      </w:r>
      <w:proofErr w:type="gramStart"/>
      <w:r w:rsidRPr="009030E2">
        <w:rPr>
          <w:rFonts w:ascii="Book Antiqua" w:eastAsia="Times New Roman" w:hAnsi="Book Antiqua" w:cs="Times New Roman"/>
          <w:color w:val="000000" w:themeColor="text1"/>
          <w:sz w:val="24"/>
          <w:szCs w:val="24"/>
        </w:rPr>
        <w:t>the  presence</w:t>
      </w:r>
      <w:proofErr w:type="gramEnd"/>
      <w:r w:rsidRPr="009030E2">
        <w:rPr>
          <w:rFonts w:ascii="Book Antiqua" w:eastAsia="Times New Roman" w:hAnsi="Book Antiqua" w:cs="Times New Roman"/>
          <w:color w:val="000000" w:themeColor="text1"/>
          <w:sz w:val="24"/>
          <w:szCs w:val="24"/>
        </w:rPr>
        <w:t>/absence of mutations in order to pr</w:t>
      </w:r>
      <w:r w:rsidR="000F14CB" w:rsidRPr="009030E2">
        <w:rPr>
          <w:rFonts w:ascii="Book Antiqua" w:eastAsia="Times New Roman" w:hAnsi="Book Antiqua" w:cs="Times New Roman"/>
          <w:color w:val="000000" w:themeColor="text1"/>
          <w:sz w:val="24"/>
          <w:szCs w:val="24"/>
        </w:rPr>
        <w:t>edict</w:t>
      </w:r>
      <w:r w:rsidRPr="009030E2">
        <w:rPr>
          <w:rFonts w:ascii="Book Antiqua" w:eastAsia="Times New Roman" w:hAnsi="Book Antiqua" w:cs="Times New Roman"/>
          <w:color w:val="000000" w:themeColor="text1"/>
          <w:sz w:val="24"/>
          <w:szCs w:val="24"/>
        </w:rPr>
        <w:t xml:space="preserve"> disease outcome</w:t>
      </w:r>
      <w:r w:rsidRPr="009030E2">
        <w:rPr>
          <w:rFonts w:ascii="Book Antiqua" w:eastAsia="Times New Roman" w:hAnsi="Book Antiqua" w:cs="Times New Roman"/>
          <w:color w:val="000000" w:themeColor="text1"/>
          <w:sz w:val="24"/>
          <w:szCs w:val="24"/>
          <w:vertAlign w:val="superscript"/>
        </w:rPr>
        <w:t>[10,11]</w:t>
      </w:r>
      <w:r w:rsidRPr="009030E2">
        <w:rPr>
          <w:rFonts w:ascii="Book Antiqua" w:eastAsia="Times New Roman" w:hAnsi="Book Antiqua" w:cs="Times New Roman"/>
          <w:color w:val="000000" w:themeColor="text1"/>
          <w:sz w:val="24"/>
          <w:szCs w:val="24"/>
        </w:rPr>
        <w:t>.</w:t>
      </w:r>
    </w:p>
    <w:p w14:paraId="3E4F6BF4" w14:textId="35FC98D0" w:rsidR="00E77379" w:rsidRPr="009030E2" w:rsidRDefault="00DF1093"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peculating</w:t>
      </w:r>
      <w:r w:rsidR="000F14CB"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the role of mutant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in bladder tumorigenesis, the present </w:t>
      </w:r>
      <w:r w:rsidR="000F14CB" w:rsidRPr="009030E2">
        <w:rPr>
          <w:rFonts w:ascii="Book Antiqua" w:eastAsia="Times New Roman" w:hAnsi="Book Antiqua" w:cs="Times New Roman"/>
          <w:color w:val="000000" w:themeColor="text1"/>
          <w:sz w:val="24"/>
          <w:szCs w:val="24"/>
        </w:rPr>
        <w:t xml:space="preserve">study </w:t>
      </w:r>
      <w:r w:rsidRPr="009030E2">
        <w:rPr>
          <w:rFonts w:ascii="Book Antiqua" w:eastAsia="Times New Roman" w:hAnsi="Book Antiqua" w:cs="Times New Roman"/>
          <w:color w:val="000000" w:themeColor="text1"/>
          <w:sz w:val="24"/>
          <w:szCs w:val="24"/>
        </w:rPr>
        <w:t>has been</w:t>
      </w:r>
      <w:r w:rsidR="000F14CB" w:rsidRPr="009030E2">
        <w:rPr>
          <w:rFonts w:ascii="Book Antiqua" w:eastAsia="Times New Roman" w:hAnsi="Book Antiqua" w:cs="Times New Roman"/>
          <w:color w:val="000000" w:themeColor="text1"/>
          <w:sz w:val="24"/>
          <w:szCs w:val="24"/>
        </w:rPr>
        <w:t xml:space="preserve"> conducted</w:t>
      </w:r>
      <w:r w:rsidR="00E77379" w:rsidRPr="009030E2">
        <w:rPr>
          <w:rFonts w:ascii="Book Antiqua" w:eastAsia="Times New Roman" w:hAnsi="Book Antiqua" w:cs="Times New Roman"/>
          <w:color w:val="000000" w:themeColor="text1"/>
          <w:sz w:val="24"/>
          <w:szCs w:val="24"/>
        </w:rPr>
        <w:t xml:space="preserve"> to determine its clinical impact by examining the relationship </w:t>
      </w:r>
      <w:r w:rsidR="000F14CB" w:rsidRPr="009030E2">
        <w:rPr>
          <w:rFonts w:ascii="Book Antiqua" w:eastAsia="Times New Roman" w:hAnsi="Book Antiqua" w:cs="Times New Roman"/>
          <w:color w:val="000000" w:themeColor="text1"/>
          <w:sz w:val="24"/>
          <w:szCs w:val="24"/>
        </w:rPr>
        <w:t>between</w:t>
      </w:r>
      <w:r w:rsidR="00E77379"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000F14CB"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00E77379" w:rsidRPr="009030E2">
        <w:rPr>
          <w:rFonts w:ascii="Book Antiqua" w:eastAsia="Times New Roman" w:hAnsi="Book Antiqua" w:cs="Times New Roman"/>
          <w:color w:val="000000" w:themeColor="text1"/>
          <w:sz w:val="24"/>
          <w:szCs w:val="24"/>
        </w:rPr>
        <w:t xml:space="preserve"> variables </w:t>
      </w:r>
      <w:r w:rsidR="000F14CB" w:rsidRPr="009030E2">
        <w:rPr>
          <w:rFonts w:ascii="Book Antiqua" w:eastAsia="Times New Roman" w:hAnsi="Book Antiqua" w:cs="Times New Roman"/>
          <w:color w:val="000000" w:themeColor="text1"/>
          <w:sz w:val="24"/>
          <w:szCs w:val="24"/>
        </w:rPr>
        <w:t>in</w:t>
      </w:r>
      <w:r w:rsidR="00E77379" w:rsidRPr="009030E2">
        <w:rPr>
          <w:rFonts w:ascii="Book Antiqua" w:eastAsia="Times New Roman" w:hAnsi="Book Antiqua" w:cs="Times New Roman"/>
          <w:color w:val="000000" w:themeColor="text1"/>
          <w:sz w:val="24"/>
          <w:szCs w:val="24"/>
        </w:rPr>
        <w:t xml:space="preserve"> UCB patients </w:t>
      </w:r>
      <w:r w:rsidR="000F14CB" w:rsidRPr="009030E2">
        <w:rPr>
          <w:rFonts w:ascii="Book Antiqua" w:eastAsia="Times New Roman" w:hAnsi="Book Antiqua" w:cs="Times New Roman"/>
          <w:color w:val="000000" w:themeColor="text1"/>
          <w:sz w:val="24"/>
          <w:szCs w:val="24"/>
        </w:rPr>
        <w:t>and</w:t>
      </w:r>
      <w:r w:rsidR="00E77379" w:rsidRPr="009030E2">
        <w:rPr>
          <w:rFonts w:ascii="Book Antiqua" w:eastAsia="Times New Roman" w:hAnsi="Book Antiqua" w:cs="Times New Roman"/>
          <w:color w:val="000000" w:themeColor="text1"/>
          <w:sz w:val="24"/>
          <w:szCs w:val="24"/>
        </w:rPr>
        <w:t xml:space="preserve"> the mutational spectrum. Frequency distribution and prevalence of mutations in the hotspot regions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12 (glycine to valine/serine/alanine/aspartic acid),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12 (glycine to valine/aspartic acid/serine/arginine/alanine/cysteine),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13 (glycine to aspartic acid)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61 (glutamine to lysine/arginine) were examined by polymerase chain reaction - restriction fragment length polymorphism </w:t>
      </w:r>
      <w:r w:rsidR="00E77379" w:rsidRPr="009030E2">
        <w:rPr>
          <w:rFonts w:ascii="Book Antiqua" w:hAnsi="Book Antiqua" w:cs="Times New Roman"/>
          <w:iCs/>
          <w:color w:val="000000" w:themeColor="text1"/>
          <w:sz w:val="24"/>
          <w:szCs w:val="24"/>
        </w:rPr>
        <w:t>(PCR-RFLP)</w:t>
      </w:r>
      <w:r w:rsidR="00E77379" w:rsidRPr="009030E2">
        <w:rPr>
          <w:rFonts w:ascii="Book Antiqua" w:eastAsia="Times New Roman" w:hAnsi="Book Antiqua" w:cs="Times New Roman"/>
          <w:iCs/>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 xml:space="preserve">in a cohort of </w:t>
      </w:r>
      <w:r w:rsidR="000F14CB" w:rsidRPr="009030E2">
        <w:rPr>
          <w:rFonts w:ascii="Book Antiqua" w:eastAsia="Times New Roman" w:hAnsi="Book Antiqua" w:cs="Times New Roman"/>
          <w:color w:val="000000" w:themeColor="text1"/>
          <w:sz w:val="24"/>
          <w:szCs w:val="24"/>
        </w:rPr>
        <w:t>87</w:t>
      </w:r>
      <w:r w:rsidR="00E77379" w:rsidRPr="009030E2">
        <w:rPr>
          <w:rFonts w:ascii="Book Antiqua" w:eastAsia="Times New Roman" w:hAnsi="Book Antiqua" w:cs="Times New Roman"/>
          <w:color w:val="000000" w:themeColor="text1"/>
          <w:sz w:val="24"/>
          <w:szCs w:val="24"/>
        </w:rPr>
        <w:t xml:space="preserve"> </w:t>
      </w:r>
      <w:r w:rsidR="008F1B9A" w:rsidRPr="009030E2">
        <w:rPr>
          <w:rFonts w:ascii="Book Antiqua" w:eastAsia="Times New Roman" w:hAnsi="Book Antiqua" w:cs="Times New Roman"/>
          <w:color w:val="000000" w:themeColor="text1"/>
          <w:sz w:val="24"/>
          <w:szCs w:val="24"/>
        </w:rPr>
        <w:t>N</w:t>
      </w:r>
      <w:r w:rsidR="00E77379" w:rsidRPr="009030E2">
        <w:rPr>
          <w:rFonts w:ascii="Book Antiqua" w:eastAsia="Times New Roman" w:hAnsi="Book Antiqua" w:cs="Times New Roman"/>
          <w:color w:val="000000" w:themeColor="text1"/>
          <w:sz w:val="24"/>
          <w:szCs w:val="24"/>
        </w:rPr>
        <w:t xml:space="preserve">orth Indian UCB patients and </w:t>
      </w:r>
      <w:r w:rsidR="000F14CB" w:rsidRPr="009030E2">
        <w:rPr>
          <w:rFonts w:ascii="Book Antiqua" w:eastAsia="Times New Roman" w:hAnsi="Book Antiqua" w:cs="Times New Roman"/>
          <w:color w:val="000000" w:themeColor="text1"/>
          <w:sz w:val="24"/>
          <w:szCs w:val="24"/>
        </w:rPr>
        <w:t xml:space="preserve">23 </w:t>
      </w:r>
      <w:r w:rsidR="00E77379" w:rsidRPr="009030E2">
        <w:rPr>
          <w:rFonts w:ascii="Book Antiqua" w:eastAsia="Times New Roman" w:hAnsi="Book Antiqua" w:cs="Times New Roman"/>
          <w:color w:val="000000" w:themeColor="text1"/>
          <w:sz w:val="24"/>
          <w:szCs w:val="24"/>
        </w:rPr>
        <w:t xml:space="preserve">controls with </w:t>
      </w:r>
      <w:r w:rsidR="00E77379" w:rsidRPr="009030E2">
        <w:rPr>
          <w:rFonts w:ascii="Book Antiqua" w:eastAsia="Times New Roman" w:hAnsi="Book Antiqua" w:cs="Times New Roman"/>
          <w:color w:val="000000" w:themeColor="text1"/>
          <w:sz w:val="24"/>
          <w:szCs w:val="24"/>
        </w:rPr>
        <w:lastRenderedPageBreak/>
        <w:t xml:space="preserve">normal bladder mucosa. </w:t>
      </w:r>
      <w:r w:rsidR="000F14CB" w:rsidRPr="009030E2">
        <w:rPr>
          <w:rFonts w:ascii="Book Antiqua" w:eastAsia="Times New Roman" w:hAnsi="Book Antiqua" w:cs="Times New Roman"/>
          <w:color w:val="000000" w:themeColor="text1"/>
          <w:sz w:val="24"/>
          <w:szCs w:val="24"/>
        </w:rPr>
        <w:t>The r</w:t>
      </w:r>
      <w:r w:rsidR="00E77379" w:rsidRPr="009030E2">
        <w:rPr>
          <w:rFonts w:ascii="Book Antiqua" w:eastAsia="Times New Roman" w:hAnsi="Book Antiqua" w:cs="Times New Roman"/>
          <w:color w:val="000000" w:themeColor="text1"/>
          <w:sz w:val="24"/>
          <w:szCs w:val="24"/>
        </w:rPr>
        <w:t xml:space="preserve">esults were confirmed by direct DNA sequencing of coding exons 1 and 2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and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genes. </w:t>
      </w:r>
    </w:p>
    <w:p w14:paraId="07ED57B8" w14:textId="77777777" w:rsidR="00E77379" w:rsidRPr="009030E2" w:rsidRDefault="00E77379" w:rsidP="006622BF">
      <w:pPr>
        <w:snapToGrid w:val="0"/>
        <w:spacing w:after="0" w:line="360" w:lineRule="auto"/>
        <w:ind w:right="6"/>
        <w:jc w:val="both"/>
        <w:rPr>
          <w:rFonts w:ascii="Book Antiqua" w:hAnsi="Book Antiqua" w:cs="Times New Roman"/>
          <w:b/>
          <w:bCs/>
          <w:color w:val="000000" w:themeColor="text1"/>
          <w:sz w:val="24"/>
          <w:szCs w:val="24"/>
        </w:rPr>
      </w:pPr>
    </w:p>
    <w:p w14:paraId="374AECC9"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MATERIALS AND METHODS</w:t>
      </w:r>
    </w:p>
    <w:p w14:paraId="506AA4AC" w14:textId="77777777" w:rsidR="000B5657" w:rsidRPr="009030E2" w:rsidRDefault="000B5657"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Patients and controls</w:t>
      </w:r>
    </w:p>
    <w:p w14:paraId="263C4988" w14:textId="55542B0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Patients were enrolled in the Urology OPD at King George’s Medical University (KGMU), Lucknow during 2018-2019. All </w:t>
      </w:r>
      <w:r w:rsidR="000F14CB" w:rsidRPr="009030E2">
        <w:rPr>
          <w:rFonts w:ascii="Book Antiqua" w:eastAsia="Times New Roman" w:hAnsi="Book Antiqua" w:cs="Times New Roman"/>
          <w:color w:val="000000" w:themeColor="text1"/>
          <w:sz w:val="24"/>
          <w:szCs w:val="24"/>
        </w:rPr>
        <w:t>87</w:t>
      </w:r>
      <w:r w:rsidRPr="009030E2">
        <w:rPr>
          <w:rFonts w:ascii="Book Antiqua" w:eastAsia="Times New Roman" w:hAnsi="Book Antiqua" w:cs="Times New Roman"/>
          <w:color w:val="000000" w:themeColor="text1"/>
          <w:sz w:val="24"/>
          <w:szCs w:val="24"/>
        </w:rPr>
        <w:t xml:space="preserve"> patients examined </w:t>
      </w:r>
      <w:r w:rsidR="000F14CB" w:rsidRPr="009030E2">
        <w:rPr>
          <w:rFonts w:ascii="Book Antiqua" w:eastAsia="Times New Roman" w:hAnsi="Book Antiqua" w:cs="Times New Roman"/>
          <w:color w:val="000000" w:themeColor="text1"/>
          <w:sz w:val="24"/>
          <w:szCs w:val="24"/>
        </w:rPr>
        <w:t>had</w:t>
      </w:r>
      <w:r w:rsidRPr="009030E2">
        <w:rPr>
          <w:rFonts w:ascii="Book Antiqua" w:eastAsia="Times New Roman" w:hAnsi="Book Antiqua" w:cs="Times New Roman"/>
          <w:color w:val="000000" w:themeColor="text1"/>
          <w:sz w:val="24"/>
          <w:szCs w:val="24"/>
        </w:rPr>
        <w:t xml:space="preserve"> symptoms of hematuria as a major sign followed by urinary frequency or </w:t>
      </w:r>
      <w:proofErr w:type="spellStart"/>
      <w:r w:rsidRPr="009030E2">
        <w:rPr>
          <w:rFonts w:ascii="Book Antiqua" w:eastAsia="Times New Roman" w:hAnsi="Book Antiqua" w:cs="Times New Roman"/>
          <w:color w:val="000000" w:themeColor="text1"/>
          <w:sz w:val="24"/>
          <w:szCs w:val="24"/>
        </w:rPr>
        <w:t>irritative</w:t>
      </w:r>
      <w:proofErr w:type="spellEnd"/>
      <w:r w:rsidRPr="009030E2">
        <w:rPr>
          <w:rFonts w:ascii="Book Antiqua" w:eastAsia="Times New Roman" w:hAnsi="Book Antiqua" w:cs="Times New Roman"/>
          <w:color w:val="000000" w:themeColor="text1"/>
          <w:sz w:val="24"/>
          <w:szCs w:val="24"/>
        </w:rPr>
        <w:t xml:space="preserve"> symptoms </w:t>
      </w:r>
      <w:r w:rsidR="000F14CB" w:rsidRPr="009030E2">
        <w:rPr>
          <w:rFonts w:ascii="Book Antiqua" w:eastAsia="Times New Roman" w:hAnsi="Book Antiqua" w:cs="Times New Roman"/>
          <w:color w:val="000000" w:themeColor="text1"/>
          <w:sz w:val="24"/>
          <w:szCs w:val="24"/>
        </w:rPr>
        <w:t xml:space="preserve">and </w:t>
      </w:r>
      <w:r w:rsidRPr="009030E2">
        <w:rPr>
          <w:rFonts w:ascii="Book Antiqua" w:eastAsia="Times New Roman" w:hAnsi="Book Antiqua" w:cs="Times New Roman"/>
          <w:color w:val="000000" w:themeColor="text1"/>
          <w:sz w:val="24"/>
          <w:szCs w:val="24"/>
        </w:rPr>
        <w:t xml:space="preserve">were assessed for primary tumor. Patients </w:t>
      </w:r>
      <w:r w:rsidR="000F14CB" w:rsidRPr="009030E2">
        <w:rPr>
          <w:rFonts w:ascii="Book Antiqua" w:eastAsia="Times New Roman" w:hAnsi="Book Antiqua" w:cs="Times New Roman"/>
          <w:color w:val="000000" w:themeColor="text1"/>
          <w:sz w:val="24"/>
          <w:szCs w:val="24"/>
        </w:rPr>
        <w:t>underwent</w:t>
      </w:r>
      <w:r w:rsidRPr="009030E2">
        <w:rPr>
          <w:rFonts w:ascii="Book Antiqua" w:eastAsia="Times New Roman" w:hAnsi="Book Antiqua" w:cs="Times New Roman"/>
          <w:color w:val="000000" w:themeColor="text1"/>
          <w:sz w:val="24"/>
          <w:szCs w:val="24"/>
        </w:rPr>
        <w:t xml:space="preserve"> bimanual examination under anesthesia before and after endoscopic surgery (biopsy or transurethral resection) or histological verification </w:t>
      </w:r>
      <w:r w:rsidR="000F14CB" w:rsidRPr="009030E2">
        <w:rPr>
          <w:rFonts w:ascii="Book Antiqua" w:eastAsia="Times New Roman" w:hAnsi="Book Antiqua" w:cs="Times New Roman"/>
          <w:color w:val="000000" w:themeColor="text1"/>
          <w:sz w:val="24"/>
          <w:szCs w:val="24"/>
        </w:rPr>
        <w:t>of</w:t>
      </w:r>
      <w:r w:rsidRPr="009030E2">
        <w:rPr>
          <w:rFonts w:ascii="Book Antiqua" w:eastAsia="Times New Roman" w:hAnsi="Book Antiqua" w:cs="Times New Roman"/>
          <w:color w:val="000000" w:themeColor="text1"/>
          <w:sz w:val="24"/>
          <w:szCs w:val="24"/>
        </w:rPr>
        <w:t xml:space="preserve"> the absence or presence of tumor. Imaging of the chest, abdominal ultrasound and compute</w:t>
      </w:r>
      <w:r w:rsidR="002A42D7" w:rsidRPr="009030E2">
        <w:rPr>
          <w:rFonts w:ascii="Book Antiqua" w:eastAsia="Times New Roman" w:hAnsi="Book Antiqua" w:cs="Times New Roman"/>
          <w:color w:val="000000" w:themeColor="text1"/>
          <w:sz w:val="24"/>
          <w:szCs w:val="24"/>
        </w:rPr>
        <w:t>d</w:t>
      </w:r>
      <w:r w:rsidRPr="009030E2">
        <w:rPr>
          <w:rFonts w:ascii="Book Antiqua" w:eastAsia="Times New Roman" w:hAnsi="Book Antiqua" w:cs="Times New Roman"/>
          <w:color w:val="000000" w:themeColor="text1"/>
          <w:sz w:val="24"/>
          <w:szCs w:val="24"/>
        </w:rPr>
        <w:t xml:space="preserve"> tomography of the abdomen (whenever required) were performed to detect common metastatic sites as well as lymph node</w:t>
      </w:r>
      <w:r w:rsidR="002A42D7" w:rsidRPr="009030E2">
        <w:rPr>
          <w:rFonts w:ascii="Book Antiqua" w:eastAsia="Times New Roman" w:hAnsi="Book Antiqua" w:cs="Times New Roman"/>
          <w:color w:val="000000" w:themeColor="text1"/>
          <w:sz w:val="24"/>
          <w:szCs w:val="24"/>
        </w:rPr>
        <w:t xml:space="preserve"> involvement</w:t>
      </w:r>
      <w:r w:rsidRPr="009030E2">
        <w:rPr>
          <w:rFonts w:ascii="Book Antiqua" w:eastAsia="Times New Roman" w:hAnsi="Book Antiqua" w:cs="Times New Roman"/>
          <w:color w:val="000000" w:themeColor="text1"/>
          <w:sz w:val="24"/>
          <w:szCs w:val="24"/>
        </w:rPr>
        <w:t xml:space="preserve">. Tumor tissues from 42 NMIBC </w:t>
      </w:r>
      <w:r w:rsidRPr="009030E2">
        <w:rPr>
          <w:rFonts w:ascii="Book Antiqua" w:hAnsi="Book Antiqua" w:cs="Times New Roman"/>
          <w:color w:val="000000" w:themeColor="text1"/>
          <w:sz w:val="24"/>
          <w:szCs w:val="24"/>
        </w:rPr>
        <w:t xml:space="preserve">(stage pTa-pT1) and </w:t>
      </w:r>
      <w:r w:rsidRPr="009030E2">
        <w:rPr>
          <w:rFonts w:ascii="Book Antiqua" w:eastAsia="Times New Roman" w:hAnsi="Book Antiqua" w:cs="Times New Roman"/>
          <w:color w:val="000000" w:themeColor="text1"/>
          <w:sz w:val="24"/>
          <w:szCs w:val="24"/>
        </w:rPr>
        <w:t xml:space="preserve">45 MIBC </w:t>
      </w:r>
      <w:r w:rsidRPr="009030E2">
        <w:rPr>
          <w:rFonts w:ascii="Book Antiqua" w:hAnsi="Book Antiqua" w:cs="Times New Roman"/>
          <w:color w:val="000000" w:themeColor="text1"/>
          <w:sz w:val="24"/>
          <w:szCs w:val="24"/>
        </w:rPr>
        <w:t xml:space="preserve">(stage pT2-pT4) </w:t>
      </w:r>
      <w:r w:rsidRPr="009030E2">
        <w:rPr>
          <w:rFonts w:ascii="Book Antiqua" w:eastAsia="Times New Roman" w:hAnsi="Book Antiqua" w:cs="Times New Roman"/>
          <w:color w:val="000000" w:themeColor="text1"/>
          <w:sz w:val="24"/>
          <w:szCs w:val="24"/>
        </w:rPr>
        <w:t xml:space="preserve">were obtained after transurethral resection of </w:t>
      </w:r>
      <w:r w:rsidR="002A42D7"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bladder tumor. Tissues were collected in </w:t>
      </w:r>
      <w:proofErr w:type="spellStart"/>
      <w:r w:rsidRPr="009030E2">
        <w:rPr>
          <w:rFonts w:ascii="Book Antiqua" w:eastAsia="Times New Roman" w:hAnsi="Book Antiqua" w:cs="Times New Roman"/>
          <w:color w:val="000000" w:themeColor="text1"/>
          <w:sz w:val="24"/>
          <w:szCs w:val="24"/>
        </w:rPr>
        <w:t>RNAlater</w:t>
      </w:r>
      <w:proofErr w:type="spellEnd"/>
      <w:r w:rsidRPr="009030E2">
        <w:rPr>
          <w:rFonts w:ascii="Book Antiqua" w:eastAsia="Times New Roman" w:hAnsi="Book Antiqua" w:cs="Times New Roman"/>
          <w:color w:val="000000" w:themeColor="text1"/>
          <w:sz w:val="24"/>
          <w:szCs w:val="24"/>
        </w:rPr>
        <w:t>, snap frozen and stored at -80</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rPr>
        <w:t xml:space="preserve"> for future use. Clinical data </w:t>
      </w:r>
      <w:r w:rsidR="002A42D7" w:rsidRPr="009030E2">
        <w:rPr>
          <w:rFonts w:ascii="Book Antiqua" w:eastAsia="Times New Roman" w:hAnsi="Book Antiqua" w:cs="Times New Roman"/>
          <w:color w:val="000000" w:themeColor="text1"/>
          <w:sz w:val="24"/>
          <w:szCs w:val="24"/>
        </w:rPr>
        <w:t>on the</w:t>
      </w:r>
      <w:r w:rsidRPr="009030E2">
        <w:rPr>
          <w:rFonts w:ascii="Book Antiqua" w:eastAsia="Times New Roman" w:hAnsi="Book Antiqua" w:cs="Times New Roman"/>
          <w:color w:val="000000" w:themeColor="text1"/>
          <w:sz w:val="24"/>
          <w:szCs w:val="24"/>
        </w:rPr>
        <w:t xml:space="preserve"> UCB patients and pathological classification/records based on pathological TNM staging were provided by the Department of Urology and Department of Pathology, KGMU, Lucknow. After informed consent, normal bladder mucosa</w:t>
      </w:r>
      <w:r w:rsidR="002A42D7" w:rsidRPr="009030E2">
        <w:rPr>
          <w:rFonts w:ascii="Book Antiqua" w:eastAsia="Times New Roman" w:hAnsi="Book Antiqua" w:cs="Times New Roman"/>
          <w:color w:val="000000" w:themeColor="text1"/>
          <w:sz w:val="24"/>
          <w:szCs w:val="24"/>
        </w:rPr>
        <w:t>l</w:t>
      </w:r>
      <w:r w:rsidRPr="009030E2">
        <w:rPr>
          <w:rFonts w:ascii="Book Antiqua" w:eastAsia="Times New Roman" w:hAnsi="Book Antiqua" w:cs="Times New Roman"/>
          <w:color w:val="000000" w:themeColor="text1"/>
          <w:sz w:val="24"/>
          <w:szCs w:val="24"/>
        </w:rPr>
        <w:t xml:space="preserve"> tissues were collected from 23 benign prostate hyperplasia </w:t>
      </w:r>
      <w:r w:rsidRPr="009030E2">
        <w:rPr>
          <w:rFonts w:ascii="Book Antiqua" w:eastAsia="宋体" w:hAnsi="Book Antiqua" w:cs="宋体"/>
          <w:color w:val="000000" w:themeColor="text1"/>
          <w:sz w:val="24"/>
          <w:szCs w:val="24"/>
          <w:lang w:eastAsia="zh-CN"/>
        </w:rPr>
        <w:t>(</w:t>
      </w:r>
      <w:r w:rsidRPr="009030E2">
        <w:rPr>
          <w:rFonts w:ascii="Book Antiqua" w:eastAsia="Times New Roman" w:hAnsi="Book Antiqua" w:cs="Times New Roman"/>
          <w:color w:val="000000" w:themeColor="text1"/>
          <w:sz w:val="24"/>
          <w:szCs w:val="24"/>
        </w:rPr>
        <w:t xml:space="preserve">BPH) patients during cold cup biopsy. These patients underwent transurethral resection of </w:t>
      </w:r>
      <w:r w:rsidR="002A42D7"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prostate for BPH and had known bladder lesion</w:t>
      </w:r>
      <w:r w:rsidR="002A42D7" w:rsidRPr="009030E2">
        <w:rPr>
          <w:rFonts w:ascii="Book Antiqua" w:eastAsia="Times New Roman" w:hAnsi="Book Antiqua" w:cs="Times New Roman"/>
          <w:color w:val="000000" w:themeColor="text1"/>
          <w:sz w:val="24"/>
          <w:szCs w:val="24"/>
        </w:rPr>
        <w:t>s</w:t>
      </w:r>
      <w:r w:rsidRPr="009030E2">
        <w:rPr>
          <w:rFonts w:ascii="Book Antiqua" w:eastAsia="Times New Roman" w:hAnsi="Book Antiqua" w:cs="Times New Roman"/>
          <w:color w:val="000000" w:themeColor="text1"/>
          <w:sz w:val="24"/>
          <w:szCs w:val="24"/>
        </w:rPr>
        <w:t xml:space="preserve">. Pathologists independently diagnosed and classified bladder tumors according to World Health Organization and International Society of Urologic Pathology 2004 classification </w:t>
      </w:r>
      <w:proofErr w:type="gramStart"/>
      <w:r w:rsidRPr="009030E2">
        <w:rPr>
          <w:rFonts w:ascii="Book Antiqua" w:eastAsia="Times New Roman" w:hAnsi="Book Antiqua" w:cs="Times New Roman"/>
          <w:color w:val="000000" w:themeColor="text1"/>
          <w:sz w:val="24"/>
          <w:szCs w:val="24"/>
        </w:rPr>
        <w:t>system</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20]</w:t>
      </w:r>
      <w:r w:rsidRPr="009030E2">
        <w:rPr>
          <w:rFonts w:ascii="Book Antiqua" w:eastAsia="Times New Roman" w:hAnsi="Book Antiqua" w:cs="Times New Roman"/>
          <w:color w:val="000000" w:themeColor="text1"/>
          <w:sz w:val="24"/>
          <w:szCs w:val="24"/>
        </w:rPr>
        <w:t xml:space="preserve">. </w:t>
      </w:r>
      <w:r w:rsidRPr="009030E2">
        <w:rPr>
          <w:rFonts w:ascii="Book Antiqua" w:eastAsia="Arial" w:hAnsi="Book Antiqua" w:cs="Times New Roman"/>
          <w:color w:val="000000" w:themeColor="text1"/>
          <w:sz w:val="24"/>
          <w:szCs w:val="24"/>
        </w:rPr>
        <w:t>Ethical clearance was obtained from Bioethics Cell, Institutional Ethics Committee, KGMU (reference no. 89</w:t>
      </w:r>
      <w:r w:rsidRPr="009030E2">
        <w:rPr>
          <w:rFonts w:ascii="Book Antiqua" w:eastAsia="Arial" w:hAnsi="Book Antiqua" w:cs="Times New Roman"/>
          <w:color w:val="000000" w:themeColor="text1"/>
          <w:sz w:val="24"/>
          <w:szCs w:val="24"/>
          <w:vertAlign w:val="superscript"/>
        </w:rPr>
        <w:t>th</w:t>
      </w:r>
      <w:r w:rsidRPr="009030E2">
        <w:rPr>
          <w:rFonts w:ascii="Book Antiqua" w:eastAsia="Arial" w:hAnsi="Book Antiqua" w:cs="Times New Roman"/>
          <w:color w:val="000000" w:themeColor="text1"/>
          <w:sz w:val="24"/>
          <w:szCs w:val="24"/>
        </w:rPr>
        <w:t xml:space="preserve"> ECM II A/P8).</w:t>
      </w:r>
    </w:p>
    <w:p w14:paraId="71DDA139"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p>
    <w:p w14:paraId="5E7EF819" w14:textId="77777777" w:rsidR="000B5657" w:rsidRPr="009030E2" w:rsidRDefault="000B5657"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DNA extraction</w:t>
      </w:r>
    </w:p>
    <w:p w14:paraId="4800C29B" w14:textId="19039EA3"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Genomic DNA was extracted from 87 UCB and 23 </w:t>
      </w:r>
      <w:r w:rsidR="002A42D7" w:rsidRPr="009030E2">
        <w:rPr>
          <w:rFonts w:ascii="Book Antiqua" w:hAnsi="Book Antiqua" w:cs="Times New Roman"/>
          <w:bCs/>
          <w:color w:val="000000" w:themeColor="text1"/>
          <w:sz w:val="24"/>
          <w:szCs w:val="24"/>
        </w:rPr>
        <w:t xml:space="preserve">control </w:t>
      </w:r>
      <w:r w:rsidR="00EA4DA2" w:rsidRPr="009030E2">
        <w:rPr>
          <w:rFonts w:ascii="Book Antiqua" w:hAnsi="Book Antiqua" w:cs="Times New Roman"/>
          <w:bCs/>
          <w:color w:val="000000" w:themeColor="text1"/>
          <w:sz w:val="24"/>
          <w:szCs w:val="24"/>
        </w:rPr>
        <w:t xml:space="preserve">bladder </w:t>
      </w:r>
      <w:r w:rsidRPr="009030E2">
        <w:rPr>
          <w:rFonts w:ascii="Book Antiqua" w:hAnsi="Book Antiqua" w:cs="Times New Roman"/>
          <w:bCs/>
          <w:color w:val="000000" w:themeColor="text1"/>
          <w:sz w:val="24"/>
          <w:szCs w:val="24"/>
        </w:rPr>
        <w:t xml:space="preserve">mucosal tissues using proteinase K and phenol-chloroform extraction, followed by ethanol precipitation, </w:t>
      </w:r>
      <w:r w:rsidR="002A42D7" w:rsidRPr="009030E2">
        <w:rPr>
          <w:rFonts w:ascii="Book Antiqua" w:hAnsi="Book Antiqua" w:cs="Times New Roman"/>
          <w:bCs/>
          <w:color w:val="000000" w:themeColor="text1"/>
          <w:sz w:val="24"/>
          <w:szCs w:val="24"/>
        </w:rPr>
        <w:t xml:space="preserve">and was </w:t>
      </w:r>
      <w:r w:rsidRPr="009030E2">
        <w:rPr>
          <w:rFonts w:ascii="Book Antiqua" w:hAnsi="Book Antiqua" w:cs="Times New Roman"/>
          <w:bCs/>
          <w:color w:val="000000" w:themeColor="text1"/>
          <w:sz w:val="24"/>
          <w:szCs w:val="24"/>
        </w:rPr>
        <w:t xml:space="preserve">quantified and </w:t>
      </w:r>
      <w:r w:rsidR="002A42D7" w:rsidRPr="009030E2">
        <w:rPr>
          <w:rFonts w:ascii="Book Antiqua" w:hAnsi="Book Antiqua" w:cs="Times New Roman"/>
          <w:bCs/>
          <w:color w:val="000000" w:themeColor="text1"/>
          <w:sz w:val="24"/>
          <w:szCs w:val="24"/>
        </w:rPr>
        <w:t xml:space="preserve">then </w:t>
      </w:r>
      <w:r w:rsidRPr="009030E2">
        <w:rPr>
          <w:rFonts w:ascii="Book Antiqua" w:hAnsi="Book Antiqua" w:cs="Times New Roman"/>
          <w:bCs/>
          <w:color w:val="000000" w:themeColor="text1"/>
          <w:sz w:val="24"/>
          <w:szCs w:val="24"/>
        </w:rPr>
        <w:t>stored at -20°C.</w:t>
      </w:r>
    </w:p>
    <w:p w14:paraId="603680E2"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p>
    <w:p w14:paraId="25FB505E" w14:textId="77777777" w:rsidR="00E77379" w:rsidRPr="009030E2" w:rsidRDefault="00E77379" w:rsidP="006622BF">
      <w:pPr>
        <w:snapToGrid w:val="0"/>
        <w:spacing w:after="0" w:line="360" w:lineRule="auto"/>
        <w:jc w:val="both"/>
        <w:rPr>
          <w:rFonts w:ascii="Book Antiqua" w:hAnsi="Book Antiqua" w:cs="Times New Roman"/>
          <w:b/>
          <w:bCs/>
          <w:i/>
          <w:color w:val="000000" w:themeColor="text1"/>
          <w:sz w:val="24"/>
          <w:szCs w:val="24"/>
        </w:rPr>
      </w:pPr>
      <w:r w:rsidRPr="009030E2">
        <w:rPr>
          <w:rFonts w:ascii="Book Antiqua" w:hAnsi="Book Antiqua" w:cs="Times New Roman"/>
          <w:b/>
          <w:bCs/>
          <w:i/>
          <w:color w:val="000000" w:themeColor="text1"/>
          <w:sz w:val="24"/>
          <w:szCs w:val="24"/>
        </w:rPr>
        <w:t>PCR-RFLP</w:t>
      </w:r>
    </w:p>
    <w:p w14:paraId="35470010" w14:textId="3DDA250F" w:rsidR="00E77379" w:rsidRPr="009030E2" w:rsidRDefault="00E77379" w:rsidP="006622BF">
      <w:pPr>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PCR was </w:t>
      </w:r>
      <w:r w:rsidR="002A42D7" w:rsidRPr="009030E2">
        <w:rPr>
          <w:rFonts w:ascii="Book Antiqua" w:hAnsi="Book Antiqua" w:cs="Times New Roman"/>
          <w:bCs/>
          <w:color w:val="000000" w:themeColor="text1"/>
          <w:sz w:val="24"/>
          <w:szCs w:val="24"/>
        </w:rPr>
        <w:t>performed</w:t>
      </w:r>
      <w:r w:rsidRPr="009030E2">
        <w:rPr>
          <w:rFonts w:ascii="Book Antiqua" w:hAnsi="Book Antiqua" w:cs="Times New Roman"/>
          <w:bCs/>
          <w:color w:val="000000" w:themeColor="text1"/>
          <w:sz w:val="24"/>
          <w:szCs w:val="24"/>
        </w:rPr>
        <w:t xml:space="preserve"> to amplify DNA segments which span (1) codon 12 of </w:t>
      </w: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i/>
          <w:iCs/>
          <w:color w:val="000000" w:themeColor="text1"/>
          <w:sz w:val="24"/>
          <w:szCs w:val="24"/>
        </w:rPr>
        <w:t xml:space="preserve"> </w:t>
      </w:r>
      <w:r w:rsidRPr="009030E2">
        <w:rPr>
          <w:rFonts w:ascii="Book Antiqua" w:hAnsi="Book Antiqua" w:cs="Times New Roman"/>
          <w:bCs/>
          <w:color w:val="000000" w:themeColor="text1"/>
          <w:sz w:val="24"/>
          <w:szCs w:val="24"/>
        </w:rPr>
        <w:t>gene; (2) codon 12</w:t>
      </w:r>
      <w:r w:rsidR="002A42D7" w:rsidRPr="009030E2">
        <w:rPr>
          <w:rFonts w:ascii="Book Antiqua" w:hAnsi="Book Antiqua" w:cs="Times New Roman"/>
          <w:bCs/>
          <w:color w:val="000000" w:themeColor="text1"/>
          <w:sz w:val="24"/>
          <w:szCs w:val="24"/>
        </w:rPr>
        <w:t xml:space="preserve"> and</w:t>
      </w:r>
      <w:r w:rsidRPr="009030E2">
        <w:rPr>
          <w:rFonts w:ascii="Book Antiqua" w:hAnsi="Book Antiqua" w:cs="Times New Roman"/>
          <w:bCs/>
          <w:color w:val="000000" w:themeColor="text1"/>
          <w:sz w:val="24"/>
          <w:szCs w:val="24"/>
        </w:rPr>
        <w:t xml:space="preserve"> codon 13 of </w:t>
      </w: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color w:val="000000" w:themeColor="text1"/>
          <w:sz w:val="24"/>
          <w:szCs w:val="24"/>
        </w:rPr>
        <w:t xml:space="preserve"> gene; and (3) codon 61 of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gene in 87 UCB and 23 bladder mucosal tissues. </w:t>
      </w:r>
      <w:r w:rsidRPr="009030E2">
        <w:rPr>
          <w:rFonts w:ascii="Book Antiqua" w:hAnsi="Book Antiqua" w:cs="Times New Roman"/>
          <w:bCs/>
          <w:color w:val="000000" w:themeColor="text1"/>
          <w:sz w:val="24"/>
          <w:szCs w:val="24"/>
        </w:rPr>
        <w:t xml:space="preserve">The primer sequences used are </w:t>
      </w:r>
      <w:r w:rsidR="002A42D7" w:rsidRPr="009030E2">
        <w:rPr>
          <w:rFonts w:ascii="Book Antiqua" w:hAnsi="Book Antiqua" w:cs="Times New Roman"/>
          <w:bCs/>
          <w:color w:val="000000" w:themeColor="text1"/>
          <w:sz w:val="24"/>
          <w:szCs w:val="24"/>
        </w:rPr>
        <w:t>listed</w:t>
      </w:r>
      <w:r w:rsidRPr="009030E2">
        <w:rPr>
          <w:rFonts w:ascii="Book Antiqua" w:hAnsi="Book Antiqua" w:cs="Times New Roman"/>
          <w:bCs/>
          <w:iCs/>
          <w:color w:val="000000" w:themeColor="text1"/>
          <w:sz w:val="24"/>
          <w:szCs w:val="24"/>
        </w:rPr>
        <w:t xml:space="preserve"> in Table 1.</w:t>
      </w:r>
    </w:p>
    <w:p w14:paraId="7FDA3E73" w14:textId="5811D195" w:rsidR="00E77379" w:rsidRPr="009030E2" w:rsidRDefault="00E77379" w:rsidP="006622BF">
      <w:pPr>
        <w:snapToGrid w:val="0"/>
        <w:spacing w:after="0" w:line="360" w:lineRule="auto"/>
        <w:ind w:firstLineChars="100" w:firstLine="240"/>
        <w:jc w:val="both"/>
        <w:rPr>
          <w:rFonts w:ascii="Book Antiqua" w:hAnsi="Book Antiqua" w:cs="Times New Roman"/>
          <w:bCs/>
          <w:iCs/>
          <w:color w:val="000000" w:themeColor="text1"/>
          <w:sz w:val="24"/>
          <w:szCs w:val="24"/>
        </w:rPr>
      </w:pPr>
      <w:r w:rsidRPr="009030E2">
        <w:rPr>
          <w:rFonts w:ascii="Book Antiqua" w:hAnsi="Book Antiqua" w:cs="Times New Roman"/>
          <w:bCs/>
          <w:iCs/>
          <w:color w:val="000000" w:themeColor="text1"/>
          <w:sz w:val="24"/>
          <w:szCs w:val="24"/>
        </w:rPr>
        <w:t xml:space="preserve">PCR was carried out with 200 ng of DNA, 10 </w:t>
      </w:r>
      <w:proofErr w:type="spellStart"/>
      <w:r w:rsidRPr="009030E2">
        <w:rPr>
          <w:rFonts w:ascii="Book Antiqua" w:hAnsi="Book Antiqua" w:cs="Times New Roman"/>
          <w:bCs/>
          <w:iCs/>
          <w:color w:val="000000" w:themeColor="text1"/>
          <w:sz w:val="24"/>
          <w:szCs w:val="24"/>
        </w:rPr>
        <w:t>pmol</w:t>
      </w:r>
      <w:proofErr w:type="spellEnd"/>
      <w:r w:rsidRPr="009030E2">
        <w:rPr>
          <w:rFonts w:ascii="Book Antiqua" w:hAnsi="Book Antiqua" w:cs="Times New Roman"/>
          <w:bCs/>
          <w:iCs/>
          <w:color w:val="000000" w:themeColor="text1"/>
          <w:sz w:val="24"/>
          <w:szCs w:val="24"/>
        </w:rPr>
        <w:t xml:space="preserve"> of primer(s), and Emerald Amp max PCR master mix (</w:t>
      </w:r>
      <w:proofErr w:type="spellStart"/>
      <w:r w:rsidRPr="009030E2">
        <w:rPr>
          <w:rFonts w:ascii="Book Antiqua" w:hAnsi="Book Antiqua" w:cs="Times New Roman"/>
          <w:bCs/>
          <w:iCs/>
          <w:color w:val="000000" w:themeColor="text1"/>
          <w:sz w:val="24"/>
          <w:szCs w:val="24"/>
        </w:rPr>
        <w:t>TaKaRa</w:t>
      </w:r>
      <w:proofErr w:type="spellEnd"/>
      <w:r w:rsidRPr="009030E2">
        <w:rPr>
          <w:rFonts w:ascii="Book Antiqua" w:hAnsi="Book Antiqua" w:cs="Times New Roman"/>
          <w:bCs/>
          <w:iCs/>
          <w:color w:val="000000" w:themeColor="text1"/>
          <w:sz w:val="24"/>
          <w:szCs w:val="24"/>
        </w:rPr>
        <w:t xml:space="preserve">, </w:t>
      </w:r>
      <w:proofErr w:type="spellStart"/>
      <w:r w:rsidRPr="009030E2">
        <w:rPr>
          <w:rFonts w:ascii="Book Antiqua" w:hAnsi="Book Antiqua" w:cs="Times New Roman"/>
          <w:bCs/>
          <w:iCs/>
          <w:color w:val="000000" w:themeColor="text1"/>
          <w:sz w:val="24"/>
          <w:szCs w:val="24"/>
        </w:rPr>
        <w:t>Clontech</w:t>
      </w:r>
      <w:proofErr w:type="spellEnd"/>
      <w:r w:rsidRPr="009030E2">
        <w:rPr>
          <w:rFonts w:ascii="Book Antiqua" w:hAnsi="Book Antiqua" w:cs="Times New Roman"/>
          <w:bCs/>
          <w:iCs/>
          <w:color w:val="000000" w:themeColor="text1"/>
          <w:sz w:val="24"/>
          <w:szCs w:val="24"/>
        </w:rPr>
        <w:t xml:space="preserve">) using </w:t>
      </w:r>
      <w:r w:rsidR="002A42D7" w:rsidRPr="009030E2">
        <w:rPr>
          <w:rFonts w:ascii="Book Antiqua" w:hAnsi="Book Antiqua" w:cs="Times New Roman"/>
          <w:bCs/>
          <w:iCs/>
          <w:color w:val="000000" w:themeColor="text1"/>
          <w:sz w:val="24"/>
          <w:szCs w:val="24"/>
        </w:rPr>
        <w:t xml:space="preserve">a </w:t>
      </w:r>
      <w:r w:rsidRPr="009030E2">
        <w:rPr>
          <w:rFonts w:ascii="Book Antiqua" w:hAnsi="Book Antiqua" w:cs="Times New Roman"/>
          <w:bCs/>
          <w:iCs/>
          <w:color w:val="000000" w:themeColor="text1"/>
          <w:sz w:val="24"/>
          <w:szCs w:val="24"/>
        </w:rPr>
        <w:t>thermal cycler (T100</w:t>
      </w:r>
      <w:r w:rsidRPr="009030E2">
        <w:rPr>
          <w:rFonts w:ascii="Book Antiqua" w:hAnsi="Book Antiqua" w:cs="Times New Roman"/>
          <w:bCs/>
          <w:iCs/>
          <w:color w:val="000000" w:themeColor="text1"/>
          <w:sz w:val="24"/>
          <w:szCs w:val="24"/>
          <w:vertAlign w:val="superscript"/>
        </w:rPr>
        <w:t>TM</w:t>
      </w:r>
      <w:r w:rsidRPr="009030E2">
        <w:rPr>
          <w:rFonts w:ascii="Book Antiqua" w:hAnsi="Book Antiqua" w:cs="Times New Roman"/>
          <w:bCs/>
          <w:iCs/>
          <w:color w:val="000000" w:themeColor="text1"/>
          <w:sz w:val="24"/>
          <w:szCs w:val="24"/>
        </w:rPr>
        <w:t xml:space="preserve">, </w:t>
      </w:r>
      <w:proofErr w:type="spellStart"/>
      <w:r w:rsidRPr="009030E2">
        <w:rPr>
          <w:rFonts w:ascii="Book Antiqua" w:hAnsi="Book Antiqua" w:cs="Times New Roman"/>
          <w:bCs/>
          <w:iCs/>
          <w:color w:val="000000" w:themeColor="text1"/>
          <w:sz w:val="24"/>
          <w:szCs w:val="24"/>
        </w:rPr>
        <w:t>BioRad</w:t>
      </w:r>
      <w:proofErr w:type="spellEnd"/>
      <w:r w:rsidRPr="009030E2">
        <w:rPr>
          <w:rFonts w:ascii="Book Antiqua" w:hAnsi="Book Antiqua" w:cs="Times New Roman"/>
          <w:bCs/>
          <w:iCs/>
          <w:color w:val="000000" w:themeColor="text1"/>
          <w:sz w:val="24"/>
          <w:szCs w:val="24"/>
        </w:rPr>
        <w:t xml:space="preserve">, United States). </w:t>
      </w:r>
      <w:r w:rsidRPr="009030E2">
        <w:rPr>
          <w:rFonts w:ascii="Book Antiqua" w:hAnsi="Book Antiqua" w:cs="Times New Roman"/>
          <w:color w:val="000000" w:themeColor="text1"/>
          <w:sz w:val="24"/>
          <w:szCs w:val="24"/>
        </w:rPr>
        <w:t>Cycling conditions included initial denaturation at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color w:val="000000" w:themeColor="text1"/>
          <w:sz w:val="24"/>
          <w:szCs w:val="24"/>
        </w:rPr>
        <w:t xml:space="preserve"> for 20 s</w:t>
      </w:r>
      <w:r w:rsidRPr="009030E2">
        <w:rPr>
          <w:rFonts w:ascii="Book Antiqua" w:hAnsi="Book Antiqua" w:cs="Times New Roman"/>
          <w:bCs/>
          <w:iCs/>
          <w:color w:val="000000" w:themeColor="text1"/>
          <w:sz w:val="24"/>
          <w:szCs w:val="24"/>
        </w:rPr>
        <w:t>, followed by 30 cycles of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10 s, annealing: 60</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w:t>
      </w:r>
      <w:r w:rsidRPr="009030E2">
        <w:rPr>
          <w:rFonts w:ascii="Book Antiqua" w:hAnsi="Book Antiqua" w:cs="Times New Roman"/>
          <w:bCs/>
          <w:i/>
          <w:color w:val="000000" w:themeColor="text1"/>
          <w:sz w:val="24"/>
          <w:szCs w:val="24"/>
        </w:rPr>
        <w:t>H-</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and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and 58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w:t>
      </w:r>
      <w:r w:rsidRPr="009030E2">
        <w:rPr>
          <w:rFonts w:ascii="Book Antiqua" w:hAnsi="Book Antiqua" w:cs="Times New Roman"/>
          <w:bCs/>
          <w:i/>
          <w:color w:val="000000" w:themeColor="text1"/>
          <w:sz w:val="24"/>
          <w:szCs w:val="24"/>
        </w:rPr>
        <w:t>K-</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xml:space="preserve"> for 30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30 s] followed by a final extension at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min.</w:t>
      </w:r>
    </w:p>
    <w:p w14:paraId="729ABD68" w14:textId="16533B7C" w:rsidR="00E77379" w:rsidRPr="009030E2" w:rsidRDefault="00E77379" w:rsidP="006622BF">
      <w:pPr>
        <w:tabs>
          <w:tab w:val="left" w:pos="4136"/>
        </w:tabs>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Restriction endonucleases </w:t>
      </w:r>
      <w:proofErr w:type="spellStart"/>
      <w:r w:rsidRPr="009030E2">
        <w:rPr>
          <w:rFonts w:ascii="Book Antiqua" w:hAnsi="Book Antiqua" w:cs="Times New Roman"/>
          <w:color w:val="000000" w:themeColor="text1"/>
          <w:sz w:val="24"/>
          <w:szCs w:val="24"/>
        </w:rPr>
        <w:t>MspI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Thermo</w:t>
      </w:r>
      <w:proofErr w:type="spellEnd"/>
      <w:r w:rsidRPr="009030E2">
        <w:rPr>
          <w:rFonts w:ascii="Book Antiqua" w:hAnsi="Book Antiqua" w:cs="Times New Roman"/>
          <w:color w:val="000000" w:themeColor="text1"/>
          <w:sz w:val="24"/>
          <w:szCs w:val="24"/>
        </w:rPr>
        <w:t xml:space="preserve"> Scientific),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Thermo</w:t>
      </w:r>
      <w:proofErr w:type="spellEnd"/>
      <w:r w:rsidRPr="009030E2">
        <w:rPr>
          <w:rFonts w:ascii="Book Antiqua" w:hAnsi="Book Antiqua" w:cs="Times New Roman"/>
          <w:color w:val="000000" w:themeColor="text1"/>
          <w:sz w:val="24"/>
          <w:szCs w:val="24"/>
        </w:rPr>
        <w:t xml:space="preserve"> Scientific),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Thermo</w:t>
      </w:r>
      <w:proofErr w:type="spellEnd"/>
      <w:r w:rsidRPr="009030E2">
        <w:rPr>
          <w:rFonts w:ascii="Book Antiqua" w:hAnsi="Book Antiqua" w:cs="Times New Roman"/>
          <w:color w:val="000000" w:themeColor="text1"/>
          <w:sz w:val="24"/>
          <w:szCs w:val="24"/>
        </w:rPr>
        <w:t xml:space="preserve"> Scientific), and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Thermo</w:t>
      </w:r>
      <w:proofErr w:type="spellEnd"/>
      <w:r w:rsidRPr="009030E2">
        <w:rPr>
          <w:rFonts w:ascii="Book Antiqua" w:hAnsi="Book Antiqua" w:cs="Times New Roman"/>
          <w:color w:val="000000" w:themeColor="text1"/>
          <w:sz w:val="24"/>
          <w:szCs w:val="24"/>
        </w:rPr>
        <w:t xml:space="preserve"> Scientific) were used to digest amplified PCR fragments containing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12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and codon 61</w:t>
      </w:r>
      <w:r w:rsidR="002A42D7"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002A42D7"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respectively.</w:t>
      </w:r>
      <w:r w:rsidRPr="009030E2">
        <w:rPr>
          <w:rFonts w:ascii="Book Antiqua" w:hAnsi="Book Antiqua" w:cs="Times New Roman"/>
          <w:bCs/>
          <w:color w:val="000000" w:themeColor="text1"/>
          <w:sz w:val="24"/>
          <w:szCs w:val="24"/>
        </w:rPr>
        <w:t xml:space="preserve"> </w:t>
      </w:r>
      <w:r w:rsidRPr="009030E2">
        <w:rPr>
          <w:rFonts w:ascii="Book Antiqua" w:hAnsi="Book Antiqua" w:cs="Times New Roman"/>
          <w:color w:val="000000" w:themeColor="text1"/>
          <w:sz w:val="24"/>
          <w:szCs w:val="24"/>
        </w:rPr>
        <w:t>Buffers and incubation conditions (</w:t>
      </w:r>
      <w:r w:rsidRPr="009030E2">
        <w:rPr>
          <w:rFonts w:ascii="Book Antiqua" w:hAnsi="Book Antiqua" w:cs="Times New Roman"/>
          <w:bCs/>
          <w:color w:val="000000" w:themeColor="text1"/>
          <w:sz w:val="24"/>
          <w:szCs w:val="24"/>
        </w:rPr>
        <w:t>37</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color w:val="000000" w:themeColor="text1"/>
          <w:sz w:val="24"/>
          <w:szCs w:val="24"/>
        </w:rPr>
        <w:t xml:space="preserve"> for 1-16 h)</w:t>
      </w:r>
      <w:r w:rsidRPr="009030E2">
        <w:rPr>
          <w:rFonts w:ascii="Book Antiqua" w:hAnsi="Book Antiqua" w:cs="Times New Roman"/>
          <w:color w:val="000000" w:themeColor="text1"/>
          <w:sz w:val="24"/>
          <w:szCs w:val="24"/>
        </w:rPr>
        <w:t xml:space="preserve"> were used according to </w:t>
      </w:r>
      <w:r w:rsidR="002A42D7"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manufacturers’ recommendations. The digested and undigested fragments were subjected to electrophoresis on 3% agarose</w:t>
      </w:r>
      <w:r w:rsidR="00E33AE6" w:rsidRPr="009030E2">
        <w:rPr>
          <w:rFonts w:ascii="Book Antiqua" w:hAnsi="Book Antiqua" w:cs="Times New Roman"/>
          <w:color w:val="000000" w:themeColor="text1"/>
          <w:sz w:val="24"/>
          <w:szCs w:val="24"/>
        </w:rPr>
        <w:t xml:space="preserve"> gel</w:t>
      </w:r>
      <w:r w:rsidRPr="009030E2">
        <w:rPr>
          <w:rFonts w:ascii="Book Antiqua" w:hAnsi="Book Antiqua" w:cs="Times New Roman"/>
          <w:color w:val="000000" w:themeColor="text1"/>
          <w:sz w:val="24"/>
          <w:szCs w:val="24"/>
        </w:rPr>
        <w:t xml:space="preserve">. </w:t>
      </w:r>
      <w:r w:rsidR="002A42D7" w:rsidRPr="009030E2">
        <w:rPr>
          <w:rFonts w:ascii="Book Antiqua" w:hAnsi="Book Antiqua" w:cs="Times New Roman"/>
          <w:color w:val="000000" w:themeColor="text1"/>
          <w:sz w:val="24"/>
          <w:szCs w:val="24"/>
        </w:rPr>
        <w:t>A s</w:t>
      </w:r>
      <w:r w:rsidRPr="009030E2">
        <w:rPr>
          <w:rFonts w:ascii="Book Antiqua" w:hAnsi="Book Antiqua" w:cs="Times New Roman"/>
          <w:color w:val="000000" w:themeColor="text1"/>
          <w:sz w:val="24"/>
          <w:szCs w:val="24"/>
        </w:rPr>
        <w:t xml:space="preserve">ummary of the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assays is described in Table 2.</w:t>
      </w:r>
    </w:p>
    <w:p w14:paraId="356133E5" w14:textId="77777777" w:rsidR="00E77379" w:rsidRPr="009030E2" w:rsidRDefault="00E77379" w:rsidP="006622BF">
      <w:pPr>
        <w:tabs>
          <w:tab w:val="left" w:pos="4136"/>
        </w:tabs>
        <w:snapToGrid w:val="0"/>
        <w:spacing w:after="0" w:line="360" w:lineRule="auto"/>
        <w:ind w:firstLineChars="100" w:firstLine="240"/>
        <w:jc w:val="both"/>
        <w:rPr>
          <w:rFonts w:ascii="Book Antiqua" w:hAnsi="Book Antiqua" w:cs="Times New Roman"/>
          <w:color w:val="000000" w:themeColor="text1"/>
          <w:sz w:val="24"/>
          <w:szCs w:val="24"/>
        </w:rPr>
      </w:pPr>
    </w:p>
    <w:p w14:paraId="6D10AE6E" w14:textId="77777777" w:rsidR="000B5657" w:rsidRPr="009030E2" w:rsidRDefault="000B5657" w:rsidP="006622BF">
      <w:pPr>
        <w:tabs>
          <w:tab w:val="left" w:pos="4136"/>
        </w:tabs>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Direct DNA sequencing</w:t>
      </w:r>
    </w:p>
    <w:p w14:paraId="3400B4C9" w14:textId="2FCFB782" w:rsidR="00E77379" w:rsidRPr="009030E2" w:rsidRDefault="00E7737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Coding exons 1 and 2 each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 xml:space="preserve">were amplified by the laboratory developed primer pairs (Table 3). Primers were designed for the </w:t>
      </w:r>
      <w:proofErr w:type="spellStart"/>
      <w:r w:rsidRPr="009030E2">
        <w:rPr>
          <w:rFonts w:ascii="Book Antiqua" w:hAnsi="Book Antiqua" w:cs="Times New Roman"/>
          <w:color w:val="000000" w:themeColor="text1"/>
          <w:sz w:val="24"/>
          <w:szCs w:val="24"/>
        </w:rPr>
        <w:t>GenBank</w:t>
      </w:r>
      <w:proofErr w:type="spellEnd"/>
      <w:r w:rsidRPr="009030E2">
        <w:rPr>
          <w:rFonts w:ascii="Book Antiqua" w:hAnsi="Book Antiqua" w:cs="Times New Roman"/>
          <w:color w:val="000000" w:themeColor="text1"/>
          <w:sz w:val="24"/>
          <w:szCs w:val="24"/>
        </w:rPr>
        <w:t xml:space="preserve"> reference sequence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(accession numbers: </w:t>
      </w:r>
      <w:r w:rsidRPr="009030E2">
        <w:rPr>
          <w:rFonts w:ascii="Book Antiqua" w:hAnsi="Book Antiqua" w:cs="Times New Roman"/>
          <w:color w:val="000000" w:themeColor="text1"/>
          <w:w w:val="99"/>
          <w:sz w:val="24"/>
          <w:szCs w:val="24"/>
        </w:rPr>
        <w:t xml:space="preserve">NM_001130442.1.1, </w:t>
      </w:r>
      <w:r w:rsidRPr="009030E2">
        <w:rPr>
          <w:rFonts w:ascii="Book Antiqua" w:hAnsi="Book Antiqua" w:cs="Times New Roman"/>
          <w:color w:val="000000" w:themeColor="text1"/>
          <w:sz w:val="24"/>
          <w:szCs w:val="24"/>
        </w:rPr>
        <w:t>NM_004985.4.1, NM_002524.4.1</w:t>
      </w:r>
      <w:r w:rsidR="002A42D7"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respectively) by Primer plus software. </w:t>
      </w:r>
      <w:r w:rsidR="00D85CC8" w:rsidRPr="009030E2">
        <w:rPr>
          <w:rFonts w:ascii="Book Antiqua" w:hAnsi="Book Antiqua" w:cs="Times New Roman"/>
          <w:color w:val="000000" w:themeColor="text1"/>
          <w:sz w:val="24"/>
          <w:szCs w:val="24"/>
        </w:rPr>
        <w:t xml:space="preserve"> The </w:t>
      </w:r>
      <w:r w:rsidRPr="009030E2">
        <w:rPr>
          <w:rFonts w:ascii="Book Antiqua" w:hAnsi="Book Antiqua" w:cs="Times New Roman"/>
          <w:color w:val="000000" w:themeColor="text1"/>
          <w:sz w:val="24"/>
          <w:szCs w:val="24"/>
        </w:rPr>
        <w:t xml:space="preserve">200 ng of DNA was amplified with </w:t>
      </w:r>
      <w:r w:rsidRPr="009030E2">
        <w:rPr>
          <w:rFonts w:ascii="Book Antiqua" w:hAnsi="Book Antiqua" w:cs="Times New Roman"/>
          <w:bCs/>
          <w:iCs/>
          <w:color w:val="000000" w:themeColor="text1"/>
          <w:sz w:val="24"/>
          <w:szCs w:val="24"/>
        </w:rPr>
        <w:t xml:space="preserve">10 </w:t>
      </w:r>
      <w:proofErr w:type="spellStart"/>
      <w:r w:rsidRPr="009030E2">
        <w:rPr>
          <w:rFonts w:ascii="Book Antiqua" w:hAnsi="Book Antiqua" w:cs="Times New Roman"/>
          <w:bCs/>
          <w:iCs/>
          <w:color w:val="000000" w:themeColor="text1"/>
          <w:sz w:val="24"/>
          <w:szCs w:val="24"/>
        </w:rPr>
        <w:t>pmol</w:t>
      </w:r>
      <w:proofErr w:type="spellEnd"/>
      <w:r w:rsidRPr="009030E2">
        <w:rPr>
          <w:rFonts w:ascii="Book Antiqua" w:hAnsi="Book Antiqua" w:cs="Times New Roman"/>
          <w:bCs/>
          <w:iCs/>
          <w:color w:val="000000" w:themeColor="text1"/>
          <w:sz w:val="24"/>
          <w:szCs w:val="24"/>
        </w:rPr>
        <w:t xml:space="preserve"> primer</w:t>
      </w:r>
      <w:r w:rsidRPr="009030E2">
        <w:rPr>
          <w:rFonts w:ascii="Book Antiqua" w:hAnsi="Book Antiqua" w:cs="Times New Roman"/>
          <w:color w:val="000000" w:themeColor="text1"/>
          <w:sz w:val="24"/>
          <w:szCs w:val="24"/>
        </w:rPr>
        <w:t xml:space="preserve"> using </w:t>
      </w:r>
      <w:r w:rsidR="002A42D7" w:rsidRPr="009030E2">
        <w:rPr>
          <w:rFonts w:ascii="Book Antiqua" w:hAnsi="Book Antiqua" w:cs="Times New Roman"/>
          <w:color w:val="000000" w:themeColor="text1"/>
          <w:sz w:val="24"/>
          <w:szCs w:val="24"/>
        </w:rPr>
        <w:t xml:space="preserve">the </w:t>
      </w:r>
      <w:proofErr w:type="spellStart"/>
      <w:r w:rsidR="002A42D7" w:rsidRPr="009030E2">
        <w:rPr>
          <w:rFonts w:ascii="Book Antiqua" w:hAnsi="Book Antiqua" w:cs="Times New Roman"/>
          <w:color w:val="000000" w:themeColor="text1"/>
          <w:sz w:val="24"/>
          <w:szCs w:val="24"/>
        </w:rPr>
        <w:t>P</w:t>
      </w:r>
      <w:r w:rsidRPr="009030E2">
        <w:rPr>
          <w:rFonts w:ascii="Book Antiqua" w:hAnsi="Book Antiqua" w:cs="Times New Roman"/>
          <w:color w:val="000000" w:themeColor="text1"/>
          <w:sz w:val="24"/>
          <w:szCs w:val="24"/>
        </w:rPr>
        <w:t>husion</w:t>
      </w:r>
      <w:proofErr w:type="spellEnd"/>
      <w:r w:rsidRPr="009030E2">
        <w:rPr>
          <w:rFonts w:ascii="Book Antiqua" w:hAnsi="Book Antiqua" w:cs="Times New Roman"/>
          <w:color w:val="000000" w:themeColor="text1"/>
          <w:sz w:val="24"/>
          <w:szCs w:val="24"/>
        </w:rPr>
        <w:t xml:space="preserve"> high-fidelity PCR kit (</w:t>
      </w:r>
      <w:proofErr w:type="spellStart"/>
      <w:r w:rsidRPr="009030E2">
        <w:rPr>
          <w:rFonts w:ascii="Book Antiqua" w:hAnsi="Book Antiqua" w:cs="Times New Roman"/>
          <w:color w:val="000000" w:themeColor="text1"/>
          <w:sz w:val="24"/>
          <w:szCs w:val="24"/>
        </w:rPr>
        <w:t>Thermo</w:t>
      </w:r>
      <w:proofErr w:type="spellEnd"/>
      <w:r w:rsidRPr="009030E2">
        <w:rPr>
          <w:rFonts w:ascii="Book Antiqua" w:hAnsi="Book Antiqua" w:cs="Times New Roman"/>
          <w:color w:val="000000" w:themeColor="text1"/>
          <w:sz w:val="24"/>
          <w:szCs w:val="24"/>
        </w:rPr>
        <w:t xml:space="preserve"> Scientific)</w:t>
      </w:r>
      <w:r w:rsidRPr="009030E2">
        <w:rPr>
          <w:rFonts w:ascii="Book Antiqua" w:hAnsi="Book Antiqua" w:cs="Times New Roman"/>
          <w:bCs/>
          <w:iCs/>
          <w:color w:val="000000" w:themeColor="text1"/>
          <w:sz w:val="24"/>
          <w:szCs w:val="24"/>
        </w:rPr>
        <w:t>. The</w:t>
      </w:r>
      <w:r w:rsidR="002A42D7" w:rsidRPr="009030E2">
        <w:rPr>
          <w:rFonts w:ascii="Book Antiqua" w:hAnsi="Book Antiqua" w:cs="Times New Roman"/>
          <w:bCs/>
          <w:iCs/>
          <w:color w:val="000000" w:themeColor="text1"/>
          <w:sz w:val="24"/>
          <w:szCs w:val="24"/>
        </w:rPr>
        <w:t xml:space="preserve"> the</w:t>
      </w:r>
      <w:r w:rsidRPr="009030E2">
        <w:rPr>
          <w:rFonts w:ascii="Book Antiqua" w:hAnsi="Book Antiqua" w:cs="Times New Roman"/>
          <w:bCs/>
          <w:iCs/>
          <w:color w:val="000000" w:themeColor="text1"/>
          <w:sz w:val="24"/>
          <w:szCs w:val="24"/>
        </w:rPr>
        <w:t>rmal profile included initial denaturation at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40 s, followed by 35 cycles of (1) </w:t>
      </w:r>
      <w:r w:rsidRPr="009030E2">
        <w:rPr>
          <w:rFonts w:ascii="Book Antiqua" w:hAnsi="Book Antiqua" w:cs="Times New Roman"/>
          <w:bCs/>
          <w:i/>
          <w:color w:val="000000" w:themeColor="text1"/>
          <w:sz w:val="24"/>
          <w:szCs w:val="24"/>
        </w:rPr>
        <w:t>H-</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63.2</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lang w:eastAsia="zh-CN"/>
        </w:rPr>
        <w:t xml:space="preserve"> </w:t>
      </w:r>
      <w:r w:rsidRPr="009030E2">
        <w:rPr>
          <w:rFonts w:ascii="Book Antiqua" w:hAnsi="Book Antiqua" w:cs="Times New Roman"/>
          <w:bCs/>
          <w:iCs/>
          <w:color w:val="000000" w:themeColor="text1"/>
          <w:sz w:val="24"/>
          <w:szCs w:val="24"/>
        </w:rPr>
        <w:t>(for exon 1) and 64.8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eastAsia="Times New Roman" w:hAnsi="Book Antiqua" w:cs="Times New Roman"/>
          <w:color w:val="000000" w:themeColor="text1"/>
          <w:sz w:val="24"/>
          <w:szCs w:val="24"/>
          <w:lang w:eastAsia="zh-CN"/>
        </w:rPr>
        <w:t xml:space="preserve"> </w:t>
      </w:r>
      <w:r w:rsidRPr="009030E2">
        <w:rPr>
          <w:rFonts w:ascii="Book Antiqua" w:hAnsi="Book Antiqua" w:cs="Times New Roman"/>
          <w:bCs/>
          <w:iCs/>
          <w:color w:val="000000" w:themeColor="text1"/>
          <w:sz w:val="24"/>
          <w:szCs w:val="24"/>
        </w:rPr>
        <w:t xml:space="preserve">for 15 s]; (2) </w:t>
      </w:r>
      <w:r w:rsidRPr="009030E2">
        <w:rPr>
          <w:rFonts w:ascii="Book Antiqua" w:hAnsi="Book Antiqua" w:cs="Times New Roman"/>
          <w:bCs/>
          <w:i/>
          <w:color w:val="000000" w:themeColor="text1"/>
          <w:sz w:val="24"/>
          <w:szCs w:val="24"/>
        </w:rPr>
        <w:t>N-</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62.1</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1) and 61.4</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15 s]; (3) </w:t>
      </w:r>
      <w:r w:rsidRPr="009030E2">
        <w:rPr>
          <w:rFonts w:ascii="Book Antiqua" w:hAnsi="Book Antiqua" w:cs="Times New Roman"/>
          <w:bCs/>
          <w:i/>
          <w:color w:val="000000" w:themeColor="text1"/>
          <w:sz w:val="24"/>
          <w:szCs w:val="24"/>
        </w:rPr>
        <w:t>K-</w:t>
      </w:r>
      <w:proofErr w:type="spellStart"/>
      <w:r w:rsidRPr="009030E2">
        <w:rPr>
          <w:rFonts w:ascii="Book Antiqua" w:hAnsi="Book Antiqua" w:cs="Times New Roman"/>
          <w:bCs/>
          <w:i/>
          <w:color w:val="000000" w:themeColor="text1"/>
          <w:sz w:val="24"/>
          <w:szCs w:val="24"/>
        </w:rPr>
        <w:t>Ras</w:t>
      </w:r>
      <w:proofErr w:type="spellEnd"/>
      <w:r w:rsidRPr="009030E2">
        <w:rPr>
          <w:rFonts w:ascii="Book Antiqua" w:hAnsi="Book Antiqua" w:cs="Times New Roman"/>
          <w:bCs/>
          <w:iCs/>
          <w:color w:val="000000" w:themeColor="text1"/>
          <w:sz w:val="24"/>
          <w:szCs w:val="24"/>
        </w:rPr>
        <w:t>: [denaturation: 98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5 s, annealing: 61.8</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1) and 61.3</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exon 2) for 10 s, and extension: </w:t>
      </w:r>
      <w:r w:rsidRPr="009030E2">
        <w:rPr>
          <w:rFonts w:ascii="Book Antiqua" w:hAnsi="Book Antiqua" w:cs="Times New Roman"/>
          <w:bCs/>
          <w:iCs/>
          <w:color w:val="000000" w:themeColor="text1"/>
          <w:sz w:val="24"/>
          <w:szCs w:val="24"/>
        </w:rPr>
        <w:lastRenderedPageBreak/>
        <w:t>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15 s]; followed by a final extension at 72</w:t>
      </w:r>
      <w:r w:rsidRPr="009030E2">
        <w:rPr>
          <w:rFonts w:ascii="Cambria Math" w:eastAsia="Times New Roman" w:hAnsi="Cambria Math" w:cs="Cambria Math"/>
          <w:color w:val="000000" w:themeColor="text1"/>
          <w:sz w:val="24"/>
          <w:szCs w:val="24"/>
          <w:lang w:eastAsia="zh-CN"/>
        </w:rPr>
        <w:t>℃</w:t>
      </w:r>
      <w:r w:rsidRPr="009030E2">
        <w:rPr>
          <w:rFonts w:ascii="Book Antiqua" w:hAnsi="Book Antiqua" w:cs="Times New Roman"/>
          <w:bCs/>
          <w:iCs/>
          <w:color w:val="000000" w:themeColor="text1"/>
          <w:sz w:val="24"/>
          <w:szCs w:val="24"/>
        </w:rPr>
        <w:t xml:space="preserve"> for 7 min. Amplified </w:t>
      </w:r>
      <w:r w:rsidRPr="009030E2">
        <w:rPr>
          <w:rFonts w:ascii="Book Antiqua" w:hAnsi="Book Antiqua" w:cs="Times New Roman"/>
          <w:color w:val="000000" w:themeColor="text1"/>
          <w:sz w:val="24"/>
          <w:szCs w:val="24"/>
        </w:rPr>
        <w:t xml:space="preserve">PCR products were electrophoresed on 2% agarose gel, eluted and purified with a </w:t>
      </w:r>
      <w:proofErr w:type="spellStart"/>
      <w:r w:rsidRPr="009030E2">
        <w:rPr>
          <w:rFonts w:ascii="Book Antiqua" w:hAnsi="Book Antiqua" w:cs="Times New Roman"/>
          <w:color w:val="000000" w:themeColor="text1"/>
          <w:sz w:val="24"/>
          <w:szCs w:val="24"/>
        </w:rPr>
        <w:t>QIAquick</w:t>
      </w:r>
      <w:proofErr w:type="spellEnd"/>
      <w:r w:rsidRPr="009030E2">
        <w:rPr>
          <w:rFonts w:ascii="Book Antiqua" w:hAnsi="Book Antiqua" w:cs="Times New Roman"/>
          <w:color w:val="000000" w:themeColor="text1"/>
          <w:sz w:val="24"/>
          <w:szCs w:val="24"/>
          <w:vertAlign w:val="superscript"/>
        </w:rPr>
        <w:t>®</w:t>
      </w:r>
      <w:r w:rsidRPr="009030E2">
        <w:rPr>
          <w:rFonts w:ascii="Book Antiqua" w:hAnsi="Book Antiqua" w:cs="Times New Roman"/>
          <w:color w:val="000000" w:themeColor="text1"/>
          <w:sz w:val="24"/>
          <w:szCs w:val="24"/>
        </w:rPr>
        <w:t xml:space="preserve"> PCR purification kit (</w:t>
      </w:r>
      <w:proofErr w:type="spellStart"/>
      <w:r w:rsidRPr="009030E2">
        <w:rPr>
          <w:rFonts w:ascii="Book Antiqua" w:hAnsi="Book Antiqua" w:cs="Times New Roman"/>
          <w:color w:val="000000" w:themeColor="text1"/>
          <w:sz w:val="24"/>
          <w:szCs w:val="24"/>
        </w:rPr>
        <w:t>Qiagen</w:t>
      </w:r>
      <w:proofErr w:type="spellEnd"/>
      <w:r w:rsidRPr="009030E2">
        <w:rPr>
          <w:rFonts w:ascii="Book Antiqua" w:hAnsi="Book Antiqua" w:cs="Times New Roman"/>
          <w:color w:val="000000" w:themeColor="text1"/>
          <w:sz w:val="24"/>
          <w:szCs w:val="24"/>
        </w:rPr>
        <w:t xml:space="preserve">, Hilden, Germany) according to the manufacturer’s instructions. Sequencing reactions were performed for both the DNA strands by the </w:t>
      </w:r>
      <w:proofErr w:type="spellStart"/>
      <w:r w:rsidRPr="009030E2">
        <w:rPr>
          <w:rFonts w:ascii="Book Antiqua" w:hAnsi="Book Antiqua" w:cs="Times New Roman"/>
          <w:color w:val="000000" w:themeColor="text1"/>
          <w:sz w:val="24"/>
          <w:szCs w:val="24"/>
        </w:rPr>
        <w:t>BigDye</w:t>
      </w:r>
      <w:proofErr w:type="spellEnd"/>
      <w:r w:rsidRPr="009030E2">
        <w:rPr>
          <w:rFonts w:ascii="Book Antiqua" w:hAnsi="Book Antiqua" w:cs="Times New Roman"/>
          <w:color w:val="000000" w:themeColor="text1"/>
          <w:sz w:val="24"/>
          <w:szCs w:val="24"/>
        </w:rPr>
        <w:t xml:space="preserve">™ Terminator v1.1 Cycle Sequencing Ready Reaction Kit version 3.1 (Applied Biosystems, Monza, Italy) on a total of 10 ng of purified PCR products. Sequence analysis was performed </w:t>
      </w:r>
      <w:r w:rsidR="00E33AE6" w:rsidRPr="009030E2">
        <w:rPr>
          <w:rFonts w:ascii="Book Antiqua" w:hAnsi="Book Antiqua" w:cs="Times New Roman"/>
          <w:color w:val="000000" w:themeColor="text1"/>
          <w:sz w:val="24"/>
          <w:szCs w:val="24"/>
        </w:rPr>
        <w:t>using a</w:t>
      </w:r>
      <w:r w:rsidRPr="009030E2">
        <w:rPr>
          <w:rFonts w:ascii="Book Antiqua" w:hAnsi="Book Antiqua" w:cs="Times New Roman"/>
          <w:color w:val="000000" w:themeColor="text1"/>
          <w:sz w:val="24"/>
          <w:szCs w:val="24"/>
        </w:rPr>
        <w:t xml:space="preserve"> 3500 Genetic Analyzer. The files/</w:t>
      </w:r>
      <w:proofErr w:type="spellStart"/>
      <w:r w:rsidRPr="009030E2">
        <w:rPr>
          <w:rFonts w:ascii="Book Antiqua" w:hAnsi="Book Antiqua" w:cs="Times New Roman"/>
          <w:color w:val="000000" w:themeColor="text1"/>
          <w:sz w:val="24"/>
          <w:szCs w:val="24"/>
        </w:rPr>
        <w:t>electropherogram</w:t>
      </w:r>
      <w:proofErr w:type="spellEnd"/>
      <w:r w:rsidRPr="009030E2">
        <w:rPr>
          <w:rFonts w:ascii="Book Antiqua" w:hAnsi="Book Antiqua" w:cs="Times New Roman"/>
          <w:color w:val="000000" w:themeColor="text1"/>
          <w:sz w:val="24"/>
          <w:szCs w:val="24"/>
        </w:rPr>
        <w:t xml:space="preserve"> obtained </w:t>
      </w:r>
      <w:proofErr w:type="gramStart"/>
      <w:r w:rsidRPr="009030E2">
        <w:rPr>
          <w:rFonts w:ascii="Book Antiqua" w:hAnsi="Book Antiqua" w:cs="Times New Roman"/>
          <w:color w:val="000000" w:themeColor="text1"/>
          <w:sz w:val="24"/>
          <w:szCs w:val="24"/>
        </w:rPr>
        <w:t>were</w:t>
      </w:r>
      <w:proofErr w:type="gramEnd"/>
      <w:r w:rsidRPr="009030E2">
        <w:rPr>
          <w:rFonts w:ascii="Book Antiqua" w:hAnsi="Book Antiqua" w:cs="Times New Roman"/>
          <w:color w:val="000000" w:themeColor="text1"/>
          <w:sz w:val="24"/>
          <w:szCs w:val="24"/>
        </w:rPr>
        <w:t xml:space="preserve"> analy</w:t>
      </w:r>
      <w:r w:rsidR="00E33AE6" w:rsidRPr="009030E2">
        <w:rPr>
          <w:rFonts w:ascii="Book Antiqua" w:hAnsi="Book Antiqua" w:cs="Times New Roman"/>
          <w:color w:val="000000" w:themeColor="text1"/>
          <w:sz w:val="24"/>
          <w:szCs w:val="24"/>
        </w:rPr>
        <w:t>z</w:t>
      </w:r>
      <w:r w:rsidRPr="009030E2">
        <w:rPr>
          <w:rFonts w:ascii="Book Antiqua" w:hAnsi="Book Antiqua" w:cs="Times New Roman"/>
          <w:color w:val="000000" w:themeColor="text1"/>
          <w:sz w:val="24"/>
          <w:szCs w:val="24"/>
        </w:rPr>
        <w:t xml:space="preserve">ed by </w:t>
      </w:r>
      <w:proofErr w:type="spellStart"/>
      <w:r w:rsidRPr="009030E2">
        <w:rPr>
          <w:rFonts w:ascii="Book Antiqua" w:hAnsi="Book Antiqua" w:cs="Times New Roman"/>
          <w:color w:val="000000" w:themeColor="text1"/>
          <w:sz w:val="24"/>
          <w:szCs w:val="24"/>
        </w:rPr>
        <w:t>seq</w:t>
      </w:r>
      <w:proofErr w:type="spellEnd"/>
      <w:r w:rsidRPr="009030E2">
        <w:rPr>
          <w:rFonts w:ascii="Book Antiqua" w:hAnsi="Book Antiqua" w:cs="Times New Roman"/>
          <w:color w:val="000000" w:themeColor="text1"/>
          <w:sz w:val="24"/>
          <w:szCs w:val="24"/>
        </w:rPr>
        <w:t xml:space="preserve"> scap_v5.2 software. Sequence results of bladder mucosa were aligned with the reference sequences (mentioned above) using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Further</w:t>
      </w:r>
      <w:r w:rsidR="00E33AE6" w:rsidRPr="009030E2">
        <w:rPr>
          <w:rFonts w:ascii="Book Antiqua" w:hAnsi="Book Antiqua" w:cs="Times New Roman"/>
          <w:color w:val="000000" w:themeColor="text1"/>
          <w:sz w:val="24"/>
          <w:szCs w:val="24"/>
        </w:rPr>
        <w:t>more</w:t>
      </w:r>
      <w:r w:rsidRPr="009030E2">
        <w:rPr>
          <w:rFonts w:ascii="Book Antiqua" w:hAnsi="Book Antiqua" w:cs="Times New Roman"/>
          <w:color w:val="000000" w:themeColor="text1"/>
          <w:sz w:val="24"/>
          <w:szCs w:val="24"/>
        </w:rPr>
        <w:t>, DNA sequences of the respective regions in bladder tumor specimens were compared with that of wild</w:t>
      </w:r>
      <w:r w:rsidR="00E33AE6"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to examine the presence/absence of mutations in the coding exons 1 and 2 of the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and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w:t>
      </w:r>
    </w:p>
    <w:p w14:paraId="1A24628E" w14:textId="77777777" w:rsidR="00E77379" w:rsidRPr="009030E2" w:rsidRDefault="00E77379" w:rsidP="006622BF">
      <w:pPr>
        <w:shd w:val="clear" w:color="auto" w:fill="FFFFFF"/>
        <w:snapToGrid w:val="0"/>
        <w:spacing w:after="0" w:line="360" w:lineRule="auto"/>
        <w:jc w:val="both"/>
        <w:rPr>
          <w:rFonts w:ascii="Book Antiqua" w:hAnsi="Book Antiqua" w:cs="Times New Roman"/>
          <w:b/>
          <w:color w:val="000000" w:themeColor="text1"/>
          <w:sz w:val="24"/>
          <w:szCs w:val="24"/>
          <w:shd w:val="clear" w:color="auto" w:fill="FFFFFF"/>
        </w:rPr>
      </w:pPr>
    </w:p>
    <w:p w14:paraId="00E5ABC5"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RESULTS</w:t>
      </w:r>
    </w:p>
    <w:p w14:paraId="05FB514D" w14:textId="77777777" w:rsidR="00B91A8F" w:rsidRPr="009030E2" w:rsidRDefault="00475362"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Clinic</w:t>
      </w:r>
      <w:r w:rsidR="00E908EB" w:rsidRPr="009030E2">
        <w:rPr>
          <w:rFonts w:ascii="Book Antiqua" w:hAnsi="Book Antiqua" w:cs="Times New Roman"/>
          <w:b/>
          <w:i/>
          <w:color w:val="000000" w:themeColor="text1"/>
          <w:sz w:val="24"/>
          <w:szCs w:val="24"/>
        </w:rPr>
        <w:t>al</w:t>
      </w:r>
      <w:r w:rsidRPr="009030E2">
        <w:rPr>
          <w:rFonts w:ascii="Book Antiqua" w:hAnsi="Book Antiqua" w:cs="Times New Roman"/>
          <w:b/>
          <w:i/>
          <w:color w:val="000000" w:themeColor="text1"/>
          <w:sz w:val="24"/>
          <w:szCs w:val="24"/>
        </w:rPr>
        <w:t xml:space="preserve"> histopathological</w:t>
      </w:r>
      <w:r w:rsidR="00B91A8F" w:rsidRPr="009030E2">
        <w:rPr>
          <w:rFonts w:ascii="Book Antiqua" w:hAnsi="Book Antiqua" w:cs="Times New Roman"/>
          <w:b/>
          <w:i/>
          <w:color w:val="000000" w:themeColor="text1"/>
          <w:sz w:val="24"/>
          <w:szCs w:val="24"/>
        </w:rPr>
        <w:t xml:space="preserve"> summary of patients</w:t>
      </w:r>
    </w:p>
    <w:p w14:paraId="156ABB50" w14:textId="13004B91" w:rsidR="00E77379" w:rsidRPr="009030E2" w:rsidRDefault="00E908EB" w:rsidP="006622BF">
      <w:pPr>
        <w:tabs>
          <w:tab w:val="left" w:pos="9180"/>
        </w:tabs>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The m</w:t>
      </w:r>
      <w:r w:rsidR="00E77379" w:rsidRPr="009030E2">
        <w:rPr>
          <w:rFonts w:ascii="Book Antiqua" w:hAnsi="Book Antiqua" w:cs="Times New Roman"/>
          <w:color w:val="000000" w:themeColor="text1"/>
          <w:sz w:val="24"/>
          <w:szCs w:val="24"/>
        </w:rPr>
        <w:t xml:space="preserve">ean age of the patients included in the study was 58.3 years (range: 25-83 years) </w:t>
      </w:r>
      <w:r w:rsidRPr="009030E2">
        <w:rPr>
          <w:rFonts w:ascii="Book Antiqua" w:hAnsi="Book Antiqua" w:cs="Times New Roman"/>
          <w:color w:val="000000" w:themeColor="text1"/>
          <w:sz w:val="24"/>
          <w:szCs w:val="24"/>
        </w:rPr>
        <w:t>and</w:t>
      </w:r>
      <w:r w:rsidR="00E77379" w:rsidRPr="009030E2">
        <w:rPr>
          <w:rFonts w:ascii="Book Antiqua" w:hAnsi="Book Antiqua" w:cs="Times New Roman"/>
          <w:color w:val="000000" w:themeColor="text1"/>
          <w:sz w:val="24"/>
          <w:szCs w:val="24"/>
        </w:rPr>
        <w:t xml:space="preserve"> 44 (50.17%) patients were older than 60 years. </w:t>
      </w:r>
      <w:r w:rsidRPr="009030E2">
        <w:rPr>
          <w:rFonts w:ascii="Book Antiqua" w:hAnsi="Book Antiqua" w:cs="Times New Roman"/>
          <w:color w:val="000000" w:themeColor="text1"/>
          <w:sz w:val="24"/>
          <w:szCs w:val="24"/>
        </w:rPr>
        <w:t>The m</w:t>
      </w:r>
      <w:r w:rsidR="00E77379" w:rsidRPr="009030E2">
        <w:rPr>
          <w:rFonts w:ascii="Book Antiqua" w:hAnsi="Book Antiqua" w:cs="Times New Roman"/>
          <w:color w:val="000000" w:themeColor="text1"/>
          <w:sz w:val="24"/>
          <w:szCs w:val="24"/>
        </w:rPr>
        <w:t>ale to female ratio was 11:1. Of 87</w:t>
      </w:r>
      <w:r w:rsidRPr="009030E2">
        <w:rPr>
          <w:rFonts w:ascii="Book Antiqua" w:hAnsi="Book Antiqua" w:cs="Times New Roman"/>
          <w:color w:val="000000" w:themeColor="text1"/>
          <w:sz w:val="24"/>
          <w:szCs w:val="24"/>
        </w:rPr>
        <w:t xml:space="preserve"> patients</w:t>
      </w:r>
      <w:r w:rsidR="00E77379" w:rsidRPr="009030E2">
        <w:rPr>
          <w:rFonts w:ascii="Book Antiqua" w:hAnsi="Book Antiqua" w:cs="Times New Roman"/>
          <w:color w:val="000000" w:themeColor="text1"/>
          <w:sz w:val="24"/>
          <w:szCs w:val="24"/>
        </w:rPr>
        <w:t xml:space="preserve">, 66 (75.86%) </w:t>
      </w:r>
      <w:r w:rsidRPr="009030E2">
        <w:rPr>
          <w:rFonts w:ascii="Book Antiqua" w:hAnsi="Book Antiqua" w:cs="Times New Roman"/>
          <w:color w:val="000000" w:themeColor="text1"/>
          <w:sz w:val="24"/>
          <w:szCs w:val="24"/>
        </w:rPr>
        <w:t>had a</w:t>
      </w:r>
      <w:r w:rsidR="00E77379" w:rsidRPr="009030E2">
        <w:rPr>
          <w:rFonts w:ascii="Book Antiqua" w:hAnsi="Book Antiqua" w:cs="Times New Roman"/>
          <w:color w:val="000000" w:themeColor="text1"/>
          <w:sz w:val="24"/>
          <w:szCs w:val="24"/>
        </w:rPr>
        <w:t xml:space="preserve"> positive history of either smoking or </w:t>
      </w:r>
      <w:r w:rsidRPr="009030E2">
        <w:rPr>
          <w:rFonts w:ascii="Book Antiqua" w:hAnsi="Book Antiqua" w:cs="Times New Roman"/>
          <w:color w:val="000000" w:themeColor="text1"/>
          <w:sz w:val="24"/>
          <w:szCs w:val="24"/>
        </w:rPr>
        <w:t xml:space="preserve">a </w:t>
      </w:r>
      <w:r w:rsidR="00E77379" w:rsidRPr="009030E2">
        <w:rPr>
          <w:rFonts w:ascii="Book Antiqua" w:hAnsi="Book Antiqua" w:cs="Times New Roman"/>
          <w:color w:val="000000" w:themeColor="text1"/>
          <w:sz w:val="24"/>
          <w:szCs w:val="24"/>
        </w:rPr>
        <w:t xml:space="preserve">tobacco chewing habit. Twenty of 87 </w:t>
      </w:r>
      <w:r w:rsidRPr="009030E2">
        <w:rPr>
          <w:rFonts w:ascii="Book Antiqua" w:hAnsi="Book Antiqua" w:cs="Times New Roman"/>
          <w:color w:val="000000" w:themeColor="text1"/>
          <w:sz w:val="24"/>
          <w:szCs w:val="24"/>
        </w:rPr>
        <w:t xml:space="preserve">tumors </w:t>
      </w:r>
      <w:r w:rsidR="00E77379" w:rsidRPr="009030E2">
        <w:rPr>
          <w:rFonts w:ascii="Book Antiqua" w:hAnsi="Book Antiqua" w:cs="Times New Roman"/>
          <w:color w:val="000000" w:themeColor="text1"/>
          <w:sz w:val="24"/>
          <w:szCs w:val="24"/>
        </w:rPr>
        <w:t xml:space="preserve">(22.98%) were more than 3 cm </w:t>
      </w:r>
      <w:r w:rsidRPr="009030E2">
        <w:rPr>
          <w:rFonts w:ascii="Book Antiqua" w:hAnsi="Book Antiqua" w:cs="Times New Roman"/>
          <w:color w:val="000000" w:themeColor="text1"/>
          <w:sz w:val="24"/>
          <w:szCs w:val="24"/>
        </w:rPr>
        <w:t xml:space="preserve">in size, </w:t>
      </w:r>
      <w:r w:rsidR="00E77379" w:rsidRPr="009030E2">
        <w:rPr>
          <w:rFonts w:ascii="Book Antiqua" w:hAnsi="Book Antiqua" w:cs="Times New Roman"/>
          <w:color w:val="000000" w:themeColor="text1"/>
          <w:sz w:val="24"/>
          <w:szCs w:val="24"/>
        </w:rPr>
        <w:t xml:space="preserve">whereas 67 tumors (77.01%) were less than 3 cm. </w:t>
      </w:r>
      <w:proofErr w:type="gramStart"/>
      <w:r w:rsidR="00E77379" w:rsidRPr="009030E2">
        <w:rPr>
          <w:rFonts w:ascii="Book Antiqua" w:hAnsi="Book Antiqua" w:cs="Times New Roman"/>
          <w:color w:val="000000" w:themeColor="text1"/>
          <w:sz w:val="24"/>
          <w:szCs w:val="24"/>
        </w:rPr>
        <w:t>Pathologically</w:t>
      </w:r>
      <w:proofErr w:type="gramEnd"/>
      <w:r w:rsidR="00E77379" w:rsidRPr="009030E2">
        <w:rPr>
          <w:rFonts w:ascii="Book Antiqua" w:hAnsi="Book Antiqua" w:cs="Times New Roman"/>
          <w:color w:val="000000" w:themeColor="text1"/>
          <w:sz w:val="24"/>
          <w:szCs w:val="24"/>
        </w:rPr>
        <w:t xml:space="preserve">, 42/87 (48.27%) tumors were classified as NMIBC and 45/87 (51.72%) as MIBC. According to the histopathological classification, 80.95% (34/42) non-muscle invasive tumors were of low grade and 19.04% (8/42) were of high grade. All MIBC patients had </w:t>
      </w:r>
      <w:r w:rsidRPr="009030E2">
        <w:rPr>
          <w:rFonts w:ascii="Book Antiqua" w:hAnsi="Book Antiqua" w:cs="Times New Roman"/>
          <w:color w:val="000000" w:themeColor="text1"/>
          <w:sz w:val="24"/>
          <w:szCs w:val="24"/>
        </w:rPr>
        <w:t xml:space="preserve">a </w:t>
      </w:r>
      <w:r w:rsidR="00E77379" w:rsidRPr="009030E2">
        <w:rPr>
          <w:rFonts w:ascii="Book Antiqua" w:hAnsi="Book Antiqua" w:cs="Times New Roman"/>
          <w:color w:val="000000" w:themeColor="text1"/>
          <w:sz w:val="24"/>
          <w:szCs w:val="24"/>
        </w:rPr>
        <w:t>high grade tumor. Of 87</w:t>
      </w:r>
      <w:r w:rsidRPr="009030E2">
        <w:rPr>
          <w:rFonts w:ascii="Book Antiqua" w:hAnsi="Book Antiqua" w:cs="Times New Roman"/>
          <w:color w:val="000000" w:themeColor="text1"/>
          <w:sz w:val="24"/>
          <w:szCs w:val="24"/>
        </w:rPr>
        <w:t xml:space="preserve"> tumors</w:t>
      </w:r>
      <w:r w:rsidR="00E77379" w:rsidRPr="009030E2">
        <w:rPr>
          <w:rFonts w:ascii="Book Antiqua" w:hAnsi="Book Antiqua" w:cs="Times New Roman"/>
          <w:color w:val="000000" w:themeColor="text1"/>
          <w:sz w:val="24"/>
          <w:szCs w:val="24"/>
        </w:rPr>
        <w:t>, 26/87 (29.88%) were recurrent type</w:t>
      </w:r>
      <w:r w:rsidRPr="009030E2">
        <w:rPr>
          <w:rFonts w:ascii="Book Antiqua" w:hAnsi="Book Antiqua" w:cs="Times New Roman"/>
          <w:color w:val="000000" w:themeColor="text1"/>
          <w:sz w:val="24"/>
          <w:szCs w:val="24"/>
        </w:rPr>
        <w:t>,</w:t>
      </w:r>
      <w:r w:rsidR="00E77379" w:rsidRPr="009030E2">
        <w:rPr>
          <w:rFonts w:ascii="Book Antiqua" w:hAnsi="Book Antiqua" w:cs="Times New Roman"/>
          <w:color w:val="000000" w:themeColor="text1"/>
          <w:sz w:val="24"/>
          <w:szCs w:val="24"/>
        </w:rPr>
        <w:t xml:space="preserve"> while </w:t>
      </w:r>
      <w:r w:rsidRPr="009030E2">
        <w:rPr>
          <w:rFonts w:ascii="Book Antiqua" w:hAnsi="Book Antiqua" w:cs="Times New Roman"/>
          <w:color w:val="000000" w:themeColor="text1"/>
          <w:sz w:val="24"/>
          <w:szCs w:val="24"/>
        </w:rPr>
        <w:t xml:space="preserve">the </w:t>
      </w:r>
      <w:r w:rsidR="00E77379" w:rsidRPr="009030E2">
        <w:rPr>
          <w:rFonts w:ascii="Book Antiqua" w:hAnsi="Book Antiqua" w:cs="Times New Roman"/>
          <w:color w:val="000000" w:themeColor="text1"/>
          <w:sz w:val="24"/>
          <w:szCs w:val="24"/>
        </w:rPr>
        <w:t>remaining 61/87 (70.11%) were identified as primary tumors (Table 4).</w:t>
      </w:r>
    </w:p>
    <w:p w14:paraId="3AA09DD9" w14:textId="77777777" w:rsidR="00E77379" w:rsidRPr="009030E2" w:rsidRDefault="00E77379" w:rsidP="006622BF">
      <w:pPr>
        <w:snapToGrid w:val="0"/>
        <w:spacing w:after="0" w:line="360" w:lineRule="auto"/>
        <w:jc w:val="both"/>
        <w:rPr>
          <w:rFonts w:ascii="Book Antiqua" w:hAnsi="Book Antiqua" w:cs="Times New Roman"/>
          <w:b/>
          <w:i/>
          <w:color w:val="000000" w:themeColor="text1"/>
          <w:sz w:val="24"/>
          <w:szCs w:val="24"/>
        </w:rPr>
      </w:pPr>
    </w:p>
    <w:p w14:paraId="3ED467BA" w14:textId="77777777" w:rsidR="00B91A8F" w:rsidRPr="009030E2" w:rsidRDefault="00B91A8F"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Point mutation detection in H-</w:t>
      </w:r>
      <w:proofErr w:type="spellStart"/>
      <w:r w:rsidRPr="009030E2">
        <w:rPr>
          <w:rFonts w:ascii="Book Antiqua" w:hAnsi="Book Antiqua" w:cs="Times New Roman"/>
          <w:b/>
          <w:i/>
          <w:color w:val="000000" w:themeColor="text1"/>
          <w:sz w:val="24"/>
          <w:szCs w:val="24"/>
        </w:rPr>
        <w:t>Ras</w:t>
      </w:r>
      <w:proofErr w:type="spellEnd"/>
    </w:p>
    <w:p w14:paraId="759C2B13" w14:textId="4B6A3AB5"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PCR-RFLP was </w:t>
      </w:r>
      <w:r w:rsidR="00E908EB" w:rsidRPr="009030E2">
        <w:rPr>
          <w:rFonts w:ascii="Book Antiqua" w:hAnsi="Book Antiqua" w:cs="Times New Roman"/>
          <w:color w:val="000000" w:themeColor="text1"/>
          <w:sz w:val="24"/>
          <w:szCs w:val="24"/>
        </w:rPr>
        <w:t>carried out</w:t>
      </w:r>
      <w:r w:rsidRPr="009030E2">
        <w:rPr>
          <w:rFonts w:ascii="Book Antiqua" w:hAnsi="Book Antiqua" w:cs="Times New Roman"/>
          <w:color w:val="000000" w:themeColor="text1"/>
          <w:sz w:val="24"/>
          <w:szCs w:val="24"/>
        </w:rPr>
        <w:t xml:space="preserve"> to examine the point mutation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in 87 bladder tumor tissues and 23 normal bladder mucosal tissues. Digestion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wild-type amplicon of 420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MspI</w:t>
      </w:r>
      <w:proofErr w:type="spellEnd"/>
      <w:r w:rsidRPr="009030E2">
        <w:rPr>
          <w:rFonts w:ascii="Book Antiqua" w:hAnsi="Book Antiqua" w:cs="Times New Roman"/>
          <w:color w:val="000000" w:themeColor="text1"/>
          <w:sz w:val="24"/>
          <w:szCs w:val="24"/>
        </w:rPr>
        <w:t xml:space="preserve"> gave rise to two bands of 390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30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908EB" w:rsidRPr="009030E2">
        <w:rPr>
          <w:rFonts w:ascii="Book Antiqua" w:hAnsi="Book Antiqua" w:cs="Times New Roman"/>
          <w:color w:val="000000" w:themeColor="text1"/>
          <w:sz w:val="24"/>
          <w:szCs w:val="24"/>
        </w:rPr>
        <w:lastRenderedPageBreak/>
        <w:t>The p</w:t>
      </w:r>
      <w:r w:rsidRPr="009030E2">
        <w:rPr>
          <w:rFonts w:ascii="Book Antiqua" w:hAnsi="Book Antiqua" w:cs="Times New Roman"/>
          <w:color w:val="000000" w:themeColor="text1"/>
          <w:sz w:val="24"/>
          <w:szCs w:val="24"/>
        </w:rPr>
        <w:t xml:space="preserve">resence of </w:t>
      </w:r>
      <w:r w:rsidR="00E908EB"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point mutation at codon 12 results in loss or modification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endonuclease recognition site which is indicative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translational change of glycine (GGC) to serine (AGC)/valine (GTC)/alanine (GCC)/aspartic acid (GAC). In our study, none of the tumors were examined for the presence of point mutation at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(Figure 1A).</w:t>
      </w:r>
    </w:p>
    <w:p w14:paraId="032D764F" w14:textId="08F990D0"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Direct DNA sequencing of the coding </w:t>
      </w:r>
      <w:proofErr w:type="spellStart"/>
      <w:r w:rsidRPr="009030E2">
        <w:rPr>
          <w:rFonts w:ascii="Book Antiqua" w:hAnsi="Book Antiqua" w:cs="Times New Roman"/>
          <w:color w:val="000000" w:themeColor="text1"/>
          <w:sz w:val="24"/>
          <w:szCs w:val="24"/>
        </w:rPr>
        <w:t>exonic</w:t>
      </w:r>
      <w:proofErr w:type="spellEnd"/>
      <w:r w:rsidRPr="009030E2">
        <w:rPr>
          <w:rFonts w:ascii="Book Antiqua" w:hAnsi="Book Antiqua" w:cs="Times New Roman"/>
          <w:color w:val="000000" w:themeColor="text1"/>
          <w:sz w:val="24"/>
          <w:szCs w:val="24"/>
        </w:rPr>
        <w:t xml:space="preserve"> region 1 spanning the codons 12, 13 and exon 2 containing hotspot codon 61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was </w:t>
      </w:r>
      <w:r w:rsidR="00E908EB" w:rsidRPr="009030E2">
        <w:rPr>
          <w:rFonts w:ascii="Book Antiqua" w:hAnsi="Book Antiqua" w:cs="Times New Roman"/>
          <w:color w:val="000000" w:themeColor="text1"/>
          <w:sz w:val="24"/>
          <w:szCs w:val="24"/>
        </w:rPr>
        <w:t>performed</w:t>
      </w:r>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results o</w:t>
      </w:r>
      <w:r w:rsidR="00E908EB" w:rsidRPr="009030E2">
        <w:rPr>
          <w:rFonts w:ascii="Book Antiqua" w:hAnsi="Book Antiqua" w:cs="Times New Roman"/>
          <w:color w:val="000000" w:themeColor="text1"/>
          <w:sz w:val="24"/>
          <w:szCs w:val="24"/>
        </w:rPr>
        <w:t>f</w:t>
      </w:r>
      <w:r w:rsidRPr="009030E2">
        <w:rPr>
          <w:rFonts w:ascii="Book Antiqua" w:hAnsi="Book Antiqua" w:cs="Times New Roman"/>
          <w:color w:val="000000" w:themeColor="text1"/>
          <w:sz w:val="24"/>
          <w:szCs w:val="24"/>
        </w:rPr>
        <w:t xml:space="preserve"> DNA sequences in all the tumor specimens showed 100% alignment with that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908EB"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w:t>
      </w:r>
      <w:proofErr w:type="spellStart"/>
      <w:r w:rsidRPr="009030E2">
        <w:rPr>
          <w:rFonts w:ascii="Book Antiqua" w:hAnsi="Book Antiqua" w:cs="Times New Roman"/>
          <w:color w:val="000000" w:themeColor="text1"/>
          <w:sz w:val="24"/>
          <w:szCs w:val="24"/>
        </w:rPr>
        <w:t>Electropherogram</w:t>
      </w:r>
      <w:proofErr w:type="spellEnd"/>
      <w:r w:rsidRPr="009030E2">
        <w:rPr>
          <w:rFonts w:ascii="Book Antiqua" w:hAnsi="Book Antiqua" w:cs="Times New Roman"/>
          <w:color w:val="000000" w:themeColor="text1"/>
          <w:sz w:val="24"/>
          <w:szCs w:val="24"/>
        </w:rPr>
        <w:t xml:space="preserve"> analysis did not identify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presence of any point mutation</w:t>
      </w:r>
      <w:r w:rsidR="00E908EB"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exons 1 and 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in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tumor specimens (Figure 1B and C). </w:t>
      </w:r>
    </w:p>
    <w:p w14:paraId="022078AA" w14:textId="77777777"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p>
    <w:p w14:paraId="32C1BB92" w14:textId="77777777" w:rsidR="00B91A8F" w:rsidRPr="009030E2" w:rsidRDefault="00B91A8F" w:rsidP="006622BF">
      <w:pPr>
        <w:snapToGrid w:val="0"/>
        <w:spacing w:after="0" w:line="360" w:lineRule="auto"/>
        <w:jc w:val="both"/>
        <w:rPr>
          <w:rFonts w:ascii="Book Antiqua" w:hAnsi="Book Antiqua" w:cs="Times New Roman"/>
          <w:b/>
          <w:i/>
          <w:color w:val="000000" w:themeColor="text1"/>
          <w:sz w:val="24"/>
          <w:szCs w:val="24"/>
        </w:rPr>
      </w:pPr>
      <w:r w:rsidRPr="009030E2">
        <w:rPr>
          <w:rFonts w:ascii="Book Antiqua" w:hAnsi="Book Antiqua" w:cs="Times New Roman"/>
          <w:b/>
          <w:i/>
          <w:color w:val="000000" w:themeColor="text1"/>
          <w:sz w:val="24"/>
          <w:szCs w:val="24"/>
        </w:rPr>
        <w:t>Point mutation detection in N-</w:t>
      </w:r>
      <w:proofErr w:type="spellStart"/>
      <w:r w:rsidRPr="009030E2">
        <w:rPr>
          <w:rFonts w:ascii="Book Antiqua" w:hAnsi="Book Antiqua" w:cs="Times New Roman"/>
          <w:b/>
          <w:i/>
          <w:color w:val="000000" w:themeColor="text1"/>
          <w:sz w:val="24"/>
          <w:szCs w:val="24"/>
        </w:rPr>
        <w:t>Ras</w:t>
      </w:r>
      <w:proofErr w:type="spellEnd"/>
    </w:p>
    <w:p w14:paraId="4D45A826" w14:textId="3ABCAFE5" w:rsidR="00E77379" w:rsidRPr="009030E2" w:rsidRDefault="00E7737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Tumor specimens from 87 UCB patients and 23 normal bladder mucosal tissues were examined by PCR-RFLP for the presence or absence of specific point mutation</w:t>
      </w:r>
      <w:r w:rsidR="00E908EB"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at codon 61. </w:t>
      </w:r>
      <w:r w:rsidR="00E908EB" w:rsidRPr="009030E2">
        <w:rPr>
          <w:rFonts w:ascii="Book Antiqua" w:hAnsi="Book Antiqua" w:cs="Times New Roman"/>
          <w:color w:val="000000" w:themeColor="text1"/>
          <w:sz w:val="24"/>
          <w:szCs w:val="24"/>
        </w:rPr>
        <w:t>The p</w:t>
      </w:r>
      <w:r w:rsidRPr="009030E2">
        <w:rPr>
          <w:rFonts w:ascii="Book Antiqua" w:hAnsi="Book Antiqua" w:cs="Times New Roman"/>
          <w:color w:val="000000" w:themeColor="text1"/>
          <w:sz w:val="24"/>
          <w:szCs w:val="24"/>
        </w:rPr>
        <w:t xml:space="preserve">resence of </w:t>
      </w:r>
      <w:r w:rsidR="00E908EB"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point mutation at codon 61 may result in the conversion of glutamine (CAA) to lysine (AAA)/arginine (CGA)/leucine (CTA). The proper restriction site (</w:t>
      </w:r>
      <w:r w:rsidRPr="009030E2">
        <w:rPr>
          <w:rFonts w:ascii="Book Antiqua" w:hAnsi="Book Antiqua" w:cs="Times New Roman"/>
          <w:i/>
          <w:iCs/>
          <w:color w:val="000000" w:themeColor="text1"/>
          <w:sz w:val="24"/>
          <w:szCs w:val="24"/>
        </w:rPr>
        <w:t>TGG</w:t>
      </w:r>
      <w:r w:rsidRPr="009030E2">
        <w:rPr>
          <w:rFonts w:ascii="Book Antiqua" w:eastAsia="TimesNewRomanPS-ItalicMT" w:hAnsi="Book Antiqua" w:cs="Times New Roman"/>
          <w:i/>
          <w:iCs/>
          <w:color w:val="000000" w:themeColor="text1"/>
          <w:sz w:val="24"/>
          <w:szCs w:val="24"/>
        </w:rPr>
        <w:t>↓</w:t>
      </w:r>
      <w:r w:rsidRPr="009030E2">
        <w:rPr>
          <w:rFonts w:ascii="Book Antiqua" w:hAnsi="Book Antiqua" w:cs="Times New Roman"/>
          <w:i/>
          <w:iCs/>
          <w:color w:val="000000" w:themeColor="text1"/>
          <w:sz w:val="24"/>
          <w:szCs w:val="24"/>
        </w:rPr>
        <w:t xml:space="preserve">CCA) </w:t>
      </w:r>
      <w:r w:rsidRPr="009030E2">
        <w:rPr>
          <w:rFonts w:ascii="Book Antiqua" w:hAnsi="Book Antiqua" w:cs="Times New Roman"/>
          <w:color w:val="000000" w:themeColor="text1"/>
          <w:sz w:val="24"/>
          <w:szCs w:val="24"/>
        </w:rPr>
        <w:t xml:space="preserve">was created by changing only one nucleotide in a forward primer just before the start of codon 61. Restriction digestion of </w:t>
      </w:r>
      <w:r w:rsidR="00E908EB"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908EB"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amplicon of 65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908EB"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enzyme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 xml:space="preserve"> resulted in its cleavage into 21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(Figure 2A). The present study failed to </w:t>
      </w:r>
      <w:r w:rsidR="00EB19B8" w:rsidRPr="009030E2">
        <w:rPr>
          <w:rFonts w:ascii="Book Antiqua" w:hAnsi="Book Antiqua" w:cs="Times New Roman"/>
          <w:color w:val="000000" w:themeColor="text1"/>
          <w:sz w:val="24"/>
          <w:szCs w:val="24"/>
        </w:rPr>
        <w:t>detect</w:t>
      </w:r>
      <w:r w:rsidRPr="009030E2">
        <w:rPr>
          <w:rFonts w:ascii="Book Antiqua" w:hAnsi="Book Antiqua" w:cs="Times New Roman"/>
          <w:color w:val="000000" w:themeColor="text1"/>
          <w:sz w:val="24"/>
          <w:szCs w:val="24"/>
        </w:rPr>
        <w:t xml:space="preserve"> the presence of point mutation</w:t>
      </w:r>
      <w:r w:rsidR="00EB19B8"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87 UCB and 23 normal mucosal specimens. </w:t>
      </w:r>
    </w:p>
    <w:p w14:paraId="0450A362" w14:textId="3A4E9FFE"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Direct DNA sequencing was </w:t>
      </w:r>
      <w:r w:rsidR="00EB19B8" w:rsidRPr="009030E2">
        <w:rPr>
          <w:rFonts w:ascii="Book Antiqua" w:hAnsi="Book Antiqua" w:cs="Times New Roman"/>
          <w:color w:val="000000" w:themeColor="text1"/>
          <w:sz w:val="24"/>
          <w:szCs w:val="24"/>
        </w:rPr>
        <w:t>performed</w:t>
      </w:r>
      <w:r w:rsidRPr="009030E2">
        <w:rPr>
          <w:rFonts w:ascii="Book Antiqua" w:hAnsi="Book Antiqua" w:cs="Times New Roman"/>
          <w:color w:val="000000" w:themeColor="text1"/>
          <w:sz w:val="24"/>
          <w:szCs w:val="24"/>
        </w:rPr>
        <w:t xml:space="preserve"> to detect the point mutations in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coding exons</w:t>
      </w:r>
      <w:r w:rsidR="00EB19B8"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1 and 2 spanning codons 12, 13; and 61</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 respectively. Sequencing results in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type and tumor specimens were analyzed and compared.</w:t>
      </w:r>
      <w:r w:rsidR="00EB19B8" w:rsidRPr="009030E2">
        <w:rPr>
          <w:rFonts w:ascii="Book Antiqua" w:hAnsi="Book Antiqua" w:cs="Times New Roman"/>
          <w:color w:val="000000" w:themeColor="text1"/>
          <w:sz w:val="24"/>
          <w:szCs w:val="24"/>
        </w:rPr>
        <w:t xml:space="preserve"> T</w:t>
      </w:r>
      <w:r w:rsidRPr="009030E2">
        <w:rPr>
          <w:rFonts w:ascii="Book Antiqua" w:hAnsi="Book Antiqua" w:cs="Times New Roman"/>
          <w:color w:val="000000" w:themeColor="text1"/>
          <w:sz w:val="24"/>
          <w:szCs w:val="24"/>
        </w:rPr>
        <w:t>he presence of point mutation</w:t>
      </w:r>
      <w:r w:rsidR="00EB19B8" w:rsidRPr="009030E2">
        <w:rPr>
          <w:rFonts w:ascii="Book Antiqua" w:hAnsi="Book Antiqua" w:cs="Times New Roman"/>
          <w:color w:val="000000" w:themeColor="text1"/>
          <w:sz w:val="24"/>
          <w:szCs w:val="24"/>
        </w:rPr>
        <w:t>s</w:t>
      </w:r>
      <w:r w:rsidRPr="009030E2">
        <w:rPr>
          <w:rFonts w:ascii="Book Antiqua" w:hAnsi="Book Antiqua" w:cs="Times New Roman"/>
          <w:color w:val="000000" w:themeColor="text1"/>
          <w:sz w:val="24"/>
          <w:szCs w:val="24"/>
        </w:rPr>
        <w:t xml:space="preserve"> in the hotspots of codon 12 and 13 of exon 1 and codon 61 of exon 2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gene</w:t>
      </w:r>
      <w:r w:rsidR="00EB19B8" w:rsidRPr="009030E2">
        <w:rPr>
          <w:rFonts w:ascii="Book Antiqua" w:hAnsi="Book Antiqua" w:cs="Times New Roman"/>
          <w:color w:val="000000" w:themeColor="text1"/>
          <w:sz w:val="24"/>
          <w:szCs w:val="24"/>
        </w:rPr>
        <w:t xml:space="preserve"> was not detected in any of the bladder specimens</w:t>
      </w:r>
      <w:r w:rsidRPr="009030E2">
        <w:rPr>
          <w:rFonts w:ascii="Book Antiqua" w:hAnsi="Book Antiqua" w:cs="Times New Roman"/>
          <w:color w:val="000000" w:themeColor="text1"/>
          <w:sz w:val="24"/>
          <w:szCs w:val="24"/>
        </w:rPr>
        <w:t xml:space="preserve"> (Figure 2B and C). </w:t>
      </w:r>
    </w:p>
    <w:p w14:paraId="24989775" w14:textId="77777777" w:rsidR="00E77379" w:rsidRPr="009030E2" w:rsidRDefault="00E77379" w:rsidP="006622BF">
      <w:pPr>
        <w:tabs>
          <w:tab w:val="left" w:pos="1227"/>
        </w:tabs>
        <w:snapToGrid w:val="0"/>
        <w:spacing w:after="0" w:line="360" w:lineRule="auto"/>
        <w:jc w:val="both"/>
        <w:rPr>
          <w:rFonts w:ascii="Book Antiqua" w:hAnsi="Book Antiqua" w:cs="Times New Roman"/>
          <w:b/>
          <w:i/>
          <w:color w:val="000000" w:themeColor="text1"/>
          <w:sz w:val="24"/>
          <w:szCs w:val="24"/>
        </w:rPr>
      </w:pPr>
    </w:p>
    <w:p w14:paraId="0CF72778" w14:textId="77777777" w:rsidR="00B91A8F" w:rsidRPr="009030E2" w:rsidRDefault="00B91A8F" w:rsidP="006622BF">
      <w:pPr>
        <w:tabs>
          <w:tab w:val="left" w:pos="1227"/>
        </w:tabs>
        <w:snapToGrid w:val="0"/>
        <w:spacing w:after="0" w:line="360" w:lineRule="auto"/>
        <w:jc w:val="both"/>
        <w:rPr>
          <w:rFonts w:ascii="Book Antiqua" w:hAnsi="Book Antiqua" w:cs="Times New Roman"/>
          <w:i/>
          <w:color w:val="000000" w:themeColor="text1"/>
          <w:sz w:val="24"/>
          <w:szCs w:val="24"/>
        </w:rPr>
      </w:pPr>
      <w:r w:rsidRPr="009030E2">
        <w:rPr>
          <w:rFonts w:ascii="Book Antiqua" w:hAnsi="Book Antiqua" w:cs="Times New Roman"/>
          <w:b/>
          <w:i/>
          <w:color w:val="000000" w:themeColor="text1"/>
          <w:sz w:val="24"/>
          <w:szCs w:val="24"/>
        </w:rPr>
        <w:t>Point mutation detection in K-</w:t>
      </w:r>
      <w:proofErr w:type="spellStart"/>
      <w:r w:rsidRPr="009030E2">
        <w:rPr>
          <w:rFonts w:ascii="Book Antiqua" w:hAnsi="Book Antiqua" w:cs="Times New Roman"/>
          <w:b/>
          <w:i/>
          <w:color w:val="000000" w:themeColor="text1"/>
          <w:sz w:val="24"/>
          <w:szCs w:val="24"/>
        </w:rPr>
        <w:t>Ras</w:t>
      </w:r>
      <w:proofErr w:type="spellEnd"/>
    </w:p>
    <w:p w14:paraId="00B1D068" w14:textId="52C57286"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PCR amplification followed by RFLP was </w:t>
      </w:r>
      <w:r w:rsidR="00EB19B8" w:rsidRPr="009030E2">
        <w:rPr>
          <w:rFonts w:ascii="Book Antiqua" w:hAnsi="Book Antiqua" w:cs="Times New Roman"/>
          <w:color w:val="000000" w:themeColor="text1"/>
          <w:sz w:val="24"/>
          <w:szCs w:val="24"/>
        </w:rPr>
        <w:t>carried out</w:t>
      </w:r>
      <w:r w:rsidRPr="009030E2">
        <w:rPr>
          <w:rFonts w:ascii="Book Antiqua" w:hAnsi="Book Antiqua" w:cs="Times New Roman"/>
          <w:color w:val="000000" w:themeColor="text1"/>
          <w:sz w:val="24"/>
          <w:szCs w:val="24"/>
        </w:rPr>
        <w:t xml:space="preserve"> to </w:t>
      </w:r>
      <w:r w:rsidR="00EB19B8" w:rsidRPr="009030E2">
        <w:rPr>
          <w:rFonts w:ascii="Book Antiqua" w:hAnsi="Book Antiqua" w:cs="Times New Roman"/>
          <w:color w:val="000000" w:themeColor="text1"/>
          <w:sz w:val="24"/>
          <w:szCs w:val="24"/>
        </w:rPr>
        <w:t>determine the presence of point mutations in</w:t>
      </w:r>
      <w:r w:rsidRPr="009030E2">
        <w:rPr>
          <w:rFonts w:ascii="Book Antiqua" w:hAnsi="Book Antiqua" w:cs="Times New Roman"/>
          <w:color w:val="000000" w:themeColor="text1"/>
          <w:sz w:val="24"/>
          <w:szCs w:val="24"/>
        </w:rPr>
        <w:t xml:space="preserve"> codons 12 and 13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in 87 UCB and 23 normal bladder </w:t>
      </w:r>
      <w:r w:rsidR="00EB19B8" w:rsidRPr="009030E2">
        <w:rPr>
          <w:rFonts w:ascii="Book Antiqua" w:hAnsi="Book Antiqua" w:cs="Times New Roman"/>
          <w:color w:val="000000" w:themeColor="text1"/>
          <w:sz w:val="24"/>
          <w:szCs w:val="24"/>
        </w:rPr>
        <w:lastRenderedPageBreak/>
        <w:t xml:space="preserve">mucosal </w:t>
      </w:r>
      <w:r w:rsidRPr="009030E2">
        <w:rPr>
          <w:rFonts w:ascii="Book Antiqua" w:hAnsi="Book Antiqua" w:cs="Times New Roman"/>
          <w:color w:val="000000" w:themeColor="text1"/>
          <w:sz w:val="24"/>
          <w:szCs w:val="24"/>
        </w:rPr>
        <w:t xml:space="preserve">tissues. </w:t>
      </w:r>
      <w:r w:rsidR="00EB19B8" w:rsidRPr="009030E2">
        <w:rPr>
          <w:rFonts w:ascii="Book Antiqua" w:hAnsi="Book Antiqua" w:cs="Times New Roman"/>
          <w:color w:val="000000" w:themeColor="text1"/>
          <w:sz w:val="24"/>
          <w:szCs w:val="24"/>
        </w:rPr>
        <w:t>A p</w:t>
      </w:r>
      <w:r w:rsidRPr="009030E2">
        <w:rPr>
          <w:rFonts w:ascii="Book Antiqua" w:hAnsi="Book Antiqua" w:cs="Times New Roman"/>
          <w:color w:val="000000" w:themeColor="text1"/>
          <w:sz w:val="24"/>
          <w:szCs w:val="24"/>
        </w:rPr>
        <w:t xml:space="preserve">rimer was designed to create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restriction site just before the start of codon 12. Restriction digestion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amplicon of 144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by</w:t>
      </w:r>
      <w:r w:rsidRPr="009030E2">
        <w:rPr>
          <w:rFonts w:ascii="Book Antiqua" w:hAnsi="Book Antiqua" w:cs="Times New Roman"/>
          <w:color w:val="000000" w:themeColor="text1"/>
          <w:sz w:val="24"/>
          <w:szCs w:val="24"/>
        </w:rPr>
        <w:t xml:space="preserve"> enzyme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 xml:space="preserve"> resulted in its cleavage into 115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29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The p</w:t>
      </w:r>
      <w:r w:rsidRPr="009030E2">
        <w:rPr>
          <w:rFonts w:ascii="Book Antiqua" w:hAnsi="Book Antiqua" w:cs="Times New Roman"/>
          <w:color w:val="000000" w:themeColor="text1"/>
          <w:sz w:val="24"/>
          <w:szCs w:val="24"/>
        </w:rPr>
        <w:t xml:space="preserve">resence of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point mutation at codon 12 results in loss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recognition site which is indicative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translational change of glycine </w:t>
      </w:r>
      <w:r w:rsidRPr="009030E2">
        <w:rPr>
          <w:rFonts w:ascii="Book Antiqua" w:eastAsia="Times New Roman" w:hAnsi="Book Antiqua" w:cs="Times New Roman"/>
          <w:color w:val="000000" w:themeColor="text1"/>
          <w:sz w:val="24"/>
          <w:szCs w:val="24"/>
        </w:rPr>
        <w:t>(GGT) to valine (GTT)/aspartic acid (GAT)/serine (AGT)/arginine (CGT)/alanine (GCT)/cysteine (TGT)</w:t>
      </w:r>
      <w:r w:rsidRPr="009030E2">
        <w:rPr>
          <w:rFonts w:ascii="Book Antiqua" w:hAnsi="Book Antiqua" w:cs="Times New Roman"/>
          <w:color w:val="000000" w:themeColor="text1"/>
          <w:sz w:val="24"/>
          <w:szCs w:val="24"/>
        </w:rPr>
        <w:t xml:space="preserve">. </w:t>
      </w:r>
      <w:r w:rsidR="00EB19B8" w:rsidRPr="009030E2">
        <w:rPr>
          <w:rFonts w:ascii="Book Antiqua" w:hAnsi="Book Antiqua" w:cs="Times New Roman"/>
          <w:color w:val="000000" w:themeColor="text1"/>
          <w:sz w:val="24"/>
          <w:szCs w:val="24"/>
        </w:rPr>
        <w:t>T</w:t>
      </w:r>
      <w:r w:rsidRPr="009030E2">
        <w:rPr>
          <w:rFonts w:ascii="Book Antiqua" w:hAnsi="Book Antiqua" w:cs="Times New Roman"/>
          <w:color w:val="000000" w:themeColor="text1"/>
          <w:sz w:val="24"/>
          <w:szCs w:val="24"/>
        </w:rPr>
        <w:t xml:space="preserve">he presence of </w:t>
      </w:r>
      <w:r w:rsidR="00EB19B8" w:rsidRPr="009030E2">
        <w:rPr>
          <w:rFonts w:ascii="Book Antiqua" w:hAnsi="Book Antiqua" w:cs="Times New Roman"/>
          <w:color w:val="000000" w:themeColor="text1"/>
          <w:sz w:val="24"/>
          <w:szCs w:val="24"/>
        </w:rPr>
        <w:t xml:space="preserve">a point </w:t>
      </w:r>
      <w:r w:rsidRPr="009030E2">
        <w:rPr>
          <w:rFonts w:ascii="Book Antiqua" w:hAnsi="Book Antiqua" w:cs="Times New Roman"/>
          <w:color w:val="000000" w:themeColor="text1"/>
          <w:sz w:val="24"/>
          <w:szCs w:val="24"/>
        </w:rPr>
        <w:t xml:space="preserve">mutation at codon 12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w:t>
      </w:r>
      <w:r w:rsidR="00EB19B8" w:rsidRPr="009030E2">
        <w:rPr>
          <w:rFonts w:ascii="Book Antiqua" w:hAnsi="Book Antiqua" w:cs="Times New Roman"/>
          <w:color w:val="000000" w:themeColor="text1"/>
          <w:sz w:val="24"/>
          <w:szCs w:val="24"/>
        </w:rPr>
        <w:t xml:space="preserve"> was not observed</w:t>
      </w:r>
      <w:r w:rsidRPr="009030E2">
        <w:rPr>
          <w:rFonts w:ascii="Book Antiqua" w:hAnsi="Book Antiqua" w:cs="Times New Roman"/>
          <w:color w:val="000000" w:themeColor="text1"/>
          <w:sz w:val="24"/>
          <w:szCs w:val="24"/>
        </w:rPr>
        <w:t xml:space="preserve"> (Figure 3A). </w:t>
      </w:r>
    </w:p>
    <w:p w14:paraId="4094E6E5" w14:textId="1389C42F"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Enzyme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was used </w:t>
      </w:r>
      <w:r w:rsidR="00EB19B8" w:rsidRPr="009030E2">
        <w:rPr>
          <w:rFonts w:ascii="Book Antiqua" w:hAnsi="Book Antiqua" w:cs="Times New Roman"/>
          <w:color w:val="000000" w:themeColor="text1"/>
          <w:sz w:val="24"/>
          <w:szCs w:val="24"/>
        </w:rPr>
        <w:t>to</w:t>
      </w:r>
      <w:r w:rsidRPr="009030E2">
        <w:rPr>
          <w:rFonts w:ascii="Book Antiqua" w:hAnsi="Book Antiqua" w:cs="Times New Roman"/>
          <w:color w:val="000000" w:themeColor="text1"/>
          <w:sz w:val="24"/>
          <w:szCs w:val="24"/>
        </w:rPr>
        <w:t xml:space="preserve"> cleav</w:t>
      </w:r>
      <w:r w:rsidR="00EB19B8" w:rsidRPr="009030E2">
        <w:rPr>
          <w:rFonts w:ascii="Book Antiqua" w:hAnsi="Book Antiqua" w:cs="Times New Roman"/>
          <w:color w:val="000000" w:themeColor="text1"/>
          <w:sz w:val="24"/>
          <w:szCs w:val="24"/>
        </w:rPr>
        <w:t>e</w:t>
      </w:r>
      <w:r w:rsidRPr="009030E2">
        <w:rPr>
          <w:rFonts w:ascii="Book Antiqua" w:hAnsi="Book Antiqua" w:cs="Times New Roman"/>
          <w:color w:val="000000" w:themeColor="text1"/>
          <w:sz w:val="24"/>
          <w:szCs w:val="24"/>
        </w:rPr>
        <w:t xml:space="preserve"> the restriction site (</w:t>
      </w:r>
      <w:r w:rsidRPr="009030E2">
        <w:rPr>
          <w:rFonts w:ascii="Book Antiqua" w:hAnsi="Book Antiqua" w:cs="Times New Roman"/>
          <w:iCs/>
          <w:color w:val="000000" w:themeColor="text1"/>
          <w:sz w:val="24"/>
          <w:szCs w:val="24"/>
        </w:rPr>
        <w:t>GGTGA7/8</w:t>
      </w:r>
      <w:r w:rsidRPr="009030E2">
        <w:rPr>
          <w:rFonts w:ascii="Book Antiqua" w:eastAsia="TimesNewRomanPS-ItalicMT" w:hAnsi="Book Antiqua" w:cs="Times New Roman"/>
          <w:iCs/>
          <w:color w:val="000000" w:themeColor="text1"/>
          <w:sz w:val="24"/>
          <w:szCs w:val="24"/>
        </w:rPr>
        <w:t>↓</w:t>
      </w:r>
      <w:r w:rsidRPr="009030E2">
        <w:rPr>
          <w:rFonts w:ascii="Book Antiqua" w:hAnsi="Book Antiqua" w:cs="Times New Roman"/>
          <w:color w:val="000000" w:themeColor="text1"/>
          <w:sz w:val="24"/>
          <w:szCs w:val="24"/>
        </w:rPr>
        <w:t xml:space="preserve">) at codon 13 which is indicative of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conversion of glycine (GGC) to aspartic acid (GAC)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This site does not exist in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wild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but tends to appear in mutants. </w:t>
      </w:r>
      <w:r w:rsidR="00EB19B8" w:rsidRPr="009030E2">
        <w:rPr>
          <w:rFonts w:ascii="Book Antiqua" w:hAnsi="Book Antiqua" w:cs="Times New Roman"/>
          <w:color w:val="000000" w:themeColor="text1"/>
          <w:sz w:val="24"/>
          <w:szCs w:val="24"/>
        </w:rPr>
        <w:t>The w</w:t>
      </w:r>
      <w:r w:rsidRPr="009030E2">
        <w:rPr>
          <w:rFonts w:ascii="Book Antiqua" w:hAnsi="Book Antiqua" w:cs="Times New Roman"/>
          <w:color w:val="000000" w:themeColor="text1"/>
          <w:sz w:val="24"/>
          <w:szCs w:val="24"/>
        </w:rPr>
        <w:t>ild</w:t>
      </w:r>
      <w:r w:rsidR="00EB19B8"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amplicon yielded a fragment of 144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when cut by </w:t>
      </w:r>
      <w:proofErr w:type="spellStart"/>
      <w:r w:rsidRPr="009030E2">
        <w:rPr>
          <w:rFonts w:ascii="Book Antiqua" w:hAnsi="Book Antiqua" w:cs="Times New Roman"/>
          <w:color w:val="000000" w:themeColor="text1"/>
          <w:sz w:val="24"/>
          <w:szCs w:val="24"/>
        </w:rPr>
        <w:t>HphI</w:t>
      </w:r>
      <w:proofErr w:type="spellEnd"/>
      <w:r w:rsidRPr="009030E2">
        <w:rPr>
          <w:rFonts w:ascii="Book Antiqua" w:hAnsi="Book Antiqua" w:cs="Times New Roman"/>
          <w:color w:val="000000" w:themeColor="text1"/>
          <w:sz w:val="24"/>
          <w:szCs w:val="24"/>
        </w:rPr>
        <w:t xml:space="preserve">. Nevertheless, </w:t>
      </w:r>
      <w:r w:rsidR="00EB19B8"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presence of </w:t>
      </w:r>
      <w:r w:rsidR="00EB19B8"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mutation at codon 13 would yield two fragments of 101</w:t>
      </w:r>
      <w:r w:rsidR="00E3414E"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43</w:t>
      </w:r>
      <w:r w:rsidR="00E3414E"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oligonucleotides on restriction digestion (Figure 3</w:t>
      </w:r>
      <w:r w:rsidR="00475362" w:rsidRPr="009030E2">
        <w:rPr>
          <w:rFonts w:ascii="Book Antiqua" w:hAnsi="Book Antiqua" w:cs="Times New Roman"/>
          <w:color w:val="000000" w:themeColor="text1"/>
          <w:sz w:val="24"/>
          <w:szCs w:val="24"/>
        </w:rPr>
        <w:t>B</w:t>
      </w:r>
      <w:r w:rsidRPr="009030E2">
        <w:rPr>
          <w:rFonts w:ascii="Book Antiqua" w:hAnsi="Book Antiqua" w:cs="Times New Roman"/>
          <w:color w:val="000000" w:themeColor="text1"/>
          <w:sz w:val="24"/>
          <w:szCs w:val="24"/>
        </w:rPr>
        <w:t xml:space="preserve">). PCR-RFLP failed to </w:t>
      </w:r>
      <w:r w:rsidR="00EB19B8"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any mutational change in codon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gene in tumor a</w:t>
      </w:r>
      <w:r w:rsidR="00EB19B8" w:rsidRPr="009030E2">
        <w:rPr>
          <w:rFonts w:ascii="Book Antiqua" w:hAnsi="Book Antiqua" w:cs="Times New Roman"/>
          <w:color w:val="000000" w:themeColor="text1"/>
          <w:sz w:val="24"/>
          <w:szCs w:val="24"/>
        </w:rPr>
        <w:t xml:space="preserve">nd </w:t>
      </w:r>
      <w:r w:rsidRPr="009030E2">
        <w:rPr>
          <w:rFonts w:ascii="Book Antiqua" w:hAnsi="Book Antiqua" w:cs="Times New Roman"/>
          <w:color w:val="000000" w:themeColor="text1"/>
          <w:sz w:val="24"/>
          <w:szCs w:val="24"/>
        </w:rPr>
        <w:t xml:space="preserve">normal bladder </w:t>
      </w:r>
      <w:r w:rsidR="00EB19B8" w:rsidRPr="009030E2">
        <w:rPr>
          <w:rFonts w:ascii="Book Antiqua" w:hAnsi="Book Antiqua" w:cs="Times New Roman"/>
          <w:color w:val="000000" w:themeColor="text1"/>
          <w:sz w:val="24"/>
          <w:szCs w:val="24"/>
        </w:rPr>
        <w:t xml:space="preserve">mucosal </w:t>
      </w:r>
      <w:r w:rsidRPr="009030E2">
        <w:rPr>
          <w:rFonts w:ascii="Book Antiqua" w:hAnsi="Book Antiqua" w:cs="Times New Roman"/>
          <w:color w:val="000000" w:themeColor="text1"/>
          <w:sz w:val="24"/>
          <w:szCs w:val="24"/>
        </w:rPr>
        <w:t xml:space="preserve">tissues. </w:t>
      </w:r>
    </w:p>
    <w:p w14:paraId="2B6AB31D" w14:textId="592084E1" w:rsidR="00E77379" w:rsidRPr="009030E2" w:rsidRDefault="00EB19B8"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The r</w:t>
      </w:r>
      <w:r w:rsidR="00E77379" w:rsidRPr="009030E2">
        <w:rPr>
          <w:rFonts w:ascii="Book Antiqua" w:hAnsi="Book Antiqua" w:cs="Times New Roman"/>
          <w:color w:val="000000" w:themeColor="text1"/>
          <w:sz w:val="24"/>
          <w:szCs w:val="24"/>
        </w:rPr>
        <w:t xml:space="preserve">esults of direct DNA sequencing and </w:t>
      </w:r>
      <w:proofErr w:type="spellStart"/>
      <w:r w:rsidR="00E77379" w:rsidRPr="009030E2">
        <w:rPr>
          <w:rFonts w:ascii="Book Antiqua" w:hAnsi="Book Antiqua" w:cs="Times New Roman"/>
          <w:color w:val="000000" w:themeColor="text1"/>
          <w:sz w:val="24"/>
          <w:szCs w:val="24"/>
        </w:rPr>
        <w:t>Blastn</w:t>
      </w:r>
      <w:proofErr w:type="spellEnd"/>
      <w:r w:rsidR="00E77379" w:rsidRPr="009030E2">
        <w:rPr>
          <w:rFonts w:ascii="Book Antiqua" w:hAnsi="Book Antiqua" w:cs="Times New Roman"/>
          <w:color w:val="000000" w:themeColor="text1"/>
          <w:sz w:val="24"/>
          <w:szCs w:val="24"/>
        </w:rPr>
        <w:t xml:space="preserve"> of coding exons 1 (spanning codons 12 and 13) and 2 (spanning hotspot codon 61) of </w:t>
      </w:r>
      <w:r w:rsidR="00E77379" w:rsidRPr="009030E2">
        <w:rPr>
          <w:rFonts w:ascii="Book Antiqua" w:hAnsi="Book Antiqua" w:cs="Times New Roman"/>
          <w:i/>
          <w:iCs/>
          <w:color w:val="000000" w:themeColor="text1"/>
          <w:sz w:val="24"/>
          <w:szCs w:val="24"/>
        </w:rPr>
        <w:t>K-</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genes </w:t>
      </w:r>
      <w:r w:rsidRPr="009030E2">
        <w:rPr>
          <w:rFonts w:ascii="Book Antiqua" w:hAnsi="Book Antiqua" w:cs="Times New Roman"/>
          <w:color w:val="000000" w:themeColor="text1"/>
          <w:sz w:val="24"/>
          <w:szCs w:val="24"/>
        </w:rPr>
        <w:t>in</w:t>
      </w:r>
      <w:r w:rsidR="00E77379" w:rsidRPr="009030E2">
        <w:rPr>
          <w:rFonts w:ascii="Book Antiqua" w:hAnsi="Book Antiqua" w:cs="Times New Roman"/>
          <w:color w:val="000000" w:themeColor="text1"/>
          <w:sz w:val="24"/>
          <w:szCs w:val="24"/>
        </w:rPr>
        <w:t xml:space="preserve"> tumor and normal bladder mucosal tissues exhibited 100% alignment. DNA sequencing analysis </w:t>
      </w:r>
      <w:r w:rsidR="00C57D01" w:rsidRPr="009030E2">
        <w:rPr>
          <w:rFonts w:ascii="Book Antiqua" w:hAnsi="Book Antiqua" w:cs="Times New Roman"/>
          <w:color w:val="000000" w:themeColor="text1"/>
          <w:sz w:val="24"/>
          <w:szCs w:val="24"/>
        </w:rPr>
        <w:t>verified</w:t>
      </w:r>
      <w:r w:rsidR="00E77379" w:rsidRPr="009030E2">
        <w:rPr>
          <w:rFonts w:ascii="Book Antiqua" w:hAnsi="Book Antiqua" w:cs="Times New Roman"/>
          <w:color w:val="000000" w:themeColor="text1"/>
          <w:sz w:val="24"/>
          <w:szCs w:val="24"/>
        </w:rPr>
        <w:t xml:space="preserve"> the results of PCR-RFLP. </w:t>
      </w:r>
      <w:r w:rsidR="00C57D01" w:rsidRPr="009030E2">
        <w:rPr>
          <w:rFonts w:ascii="Book Antiqua" w:hAnsi="Book Antiqua" w:cs="Times New Roman"/>
          <w:color w:val="000000" w:themeColor="text1"/>
          <w:sz w:val="24"/>
          <w:szCs w:val="24"/>
        </w:rPr>
        <w:t>No</w:t>
      </w:r>
      <w:r w:rsidR="00E77379" w:rsidRPr="009030E2">
        <w:rPr>
          <w:rFonts w:ascii="Book Antiqua" w:hAnsi="Book Antiqua" w:cs="Times New Roman"/>
          <w:color w:val="000000" w:themeColor="text1"/>
          <w:sz w:val="24"/>
          <w:szCs w:val="24"/>
        </w:rPr>
        <w:t xml:space="preserve"> point mutation</w:t>
      </w:r>
      <w:r w:rsidR="00C57D01" w:rsidRPr="009030E2">
        <w:rPr>
          <w:rFonts w:ascii="Book Antiqua" w:hAnsi="Book Antiqua" w:cs="Times New Roman"/>
          <w:color w:val="000000" w:themeColor="text1"/>
          <w:sz w:val="24"/>
          <w:szCs w:val="24"/>
        </w:rPr>
        <w:t>s</w:t>
      </w:r>
      <w:r w:rsidR="00E77379" w:rsidRPr="009030E2">
        <w:rPr>
          <w:rFonts w:ascii="Book Antiqua" w:hAnsi="Book Antiqua" w:cs="Times New Roman"/>
          <w:color w:val="000000" w:themeColor="text1"/>
          <w:sz w:val="24"/>
          <w:szCs w:val="24"/>
        </w:rPr>
        <w:t xml:space="preserve"> in the hotspots of </w:t>
      </w:r>
      <w:proofErr w:type="spellStart"/>
      <w:r w:rsidR="00E77379" w:rsidRPr="009030E2">
        <w:rPr>
          <w:rFonts w:ascii="Book Antiqua" w:hAnsi="Book Antiqua" w:cs="Times New Roman"/>
          <w:color w:val="000000" w:themeColor="text1"/>
          <w:sz w:val="24"/>
          <w:szCs w:val="24"/>
        </w:rPr>
        <w:t>exonic</w:t>
      </w:r>
      <w:proofErr w:type="spellEnd"/>
      <w:r w:rsidR="00E77379" w:rsidRPr="009030E2">
        <w:rPr>
          <w:rFonts w:ascii="Book Antiqua" w:hAnsi="Book Antiqua" w:cs="Times New Roman"/>
          <w:color w:val="000000" w:themeColor="text1"/>
          <w:sz w:val="24"/>
          <w:szCs w:val="24"/>
        </w:rPr>
        <w:t xml:space="preserve"> regions 1 and 2 of the </w:t>
      </w:r>
      <w:r w:rsidR="00E77379" w:rsidRPr="009030E2">
        <w:rPr>
          <w:rFonts w:ascii="Book Antiqua" w:hAnsi="Book Antiqua" w:cs="Times New Roman"/>
          <w:i/>
          <w:iCs/>
          <w:color w:val="000000" w:themeColor="text1"/>
          <w:sz w:val="24"/>
          <w:szCs w:val="24"/>
        </w:rPr>
        <w:t>K-</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i/>
          <w:iCs/>
          <w:color w:val="000000" w:themeColor="text1"/>
          <w:sz w:val="24"/>
          <w:szCs w:val="24"/>
        </w:rPr>
        <w:t xml:space="preserve"> </w:t>
      </w:r>
      <w:r w:rsidR="00E77379" w:rsidRPr="009030E2">
        <w:rPr>
          <w:rFonts w:ascii="Book Antiqua" w:hAnsi="Book Antiqua" w:cs="Times New Roman"/>
          <w:color w:val="000000" w:themeColor="text1"/>
          <w:sz w:val="24"/>
          <w:szCs w:val="24"/>
        </w:rPr>
        <w:t xml:space="preserve">gene </w:t>
      </w:r>
      <w:r w:rsidR="00C57D01" w:rsidRPr="009030E2">
        <w:rPr>
          <w:rFonts w:ascii="Book Antiqua" w:hAnsi="Book Antiqua" w:cs="Times New Roman"/>
          <w:color w:val="000000" w:themeColor="text1"/>
          <w:sz w:val="24"/>
          <w:szCs w:val="24"/>
        </w:rPr>
        <w:t xml:space="preserve">were observed </w:t>
      </w:r>
      <w:r w:rsidR="00E77379" w:rsidRPr="009030E2">
        <w:rPr>
          <w:rFonts w:ascii="Book Antiqua" w:hAnsi="Book Antiqua" w:cs="Times New Roman"/>
          <w:color w:val="000000" w:themeColor="text1"/>
          <w:sz w:val="24"/>
          <w:szCs w:val="24"/>
        </w:rPr>
        <w:t>(Figure 3</w:t>
      </w:r>
      <w:r w:rsidR="00475362" w:rsidRPr="009030E2">
        <w:rPr>
          <w:rFonts w:ascii="Book Antiqua" w:hAnsi="Book Antiqua" w:cs="Times New Roman"/>
          <w:color w:val="000000" w:themeColor="text1"/>
          <w:sz w:val="24"/>
          <w:szCs w:val="24"/>
        </w:rPr>
        <w:t>C</w:t>
      </w:r>
      <w:r w:rsidR="00E77379"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color w:val="000000" w:themeColor="text1"/>
          <w:sz w:val="24"/>
          <w:szCs w:val="24"/>
        </w:rPr>
        <w:t>D</w:t>
      </w:r>
      <w:r w:rsidR="00E77379" w:rsidRPr="009030E2">
        <w:rPr>
          <w:rFonts w:ascii="Book Antiqua" w:hAnsi="Book Antiqua" w:cs="Times New Roman"/>
          <w:color w:val="000000" w:themeColor="text1"/>
          <w:sz w:val="24"/>
          <w:szCs w:val="24"/>
        </w:rPr>
        <w:t>).</w:t>
      </w:r>
    </w:p>
    <w:p w14:paraId="37662F42" w14:textId="77777777"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p>
    <w:p w14:paraId="662FDB01"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DISCUSSION</w:t>
      </w:r>
    </w:p>
    <w:p w14:paraId="54F1A202" w14:textId="0885EC85" w:rsidR="00E77379" w:rsidRPr="009030E2" w:rsidRDefault="00E77379" w:rsidP="006622BF">
      <w:pPr>
        <w:snapToGrid w:val="0"/>
        <w:spacing w:after="0" w:line="360" w:lineRule="auto"/>
        <w:jc w:val="both"/>
        <w:rPr>
          <w:rStyle w:val="authorsname"/>
          <w:rFonts w:ascii="Book Antiqua" w:hAnsi="Book Antiqua" w:cs="Times New Roman"/>
          <w:color w:val="000000" w:themeColor="text1"/>
          <w:sz w:val="24"/>
          <w:szCs w:val="24"/>
        </w:rPr>
      </w:pPr>
      <w:r w:rsidRPr="009030E2">
        <w:rPr>
          <w:rStyle w:val="authorsname"/>
          <w:rFonts w:ascii="Book Antiqua" w:hAnsi="Book Antiqua" w:cs="Times New Roman"/>
          <w:color w:val="000000" w:themeColor="text1"/>
          <w:sz w:val="24"/>
          <w:szCs w:val="24"/>
        </w:rPr>
        <w:t xml:space="preserve">Considerable experimental evidence </w:t>
      </w:r>
      <w:r w:rsidR="00C57D01" w:rsidRPr="009030E2">
        <w:rPr>
          <w:rStyle w:val="authorsname"/>
          <w:rFonts w:ascii="Book Antiqua" w:hAnsi="Book Antiqua" w:cs="Times New Roman"/>
          <w:color w:val="000000" w:themeColor="text1"/>
          <w:sz w:val="24"/>
          <w:szCs w:val="24"/>
        </w:rPr>
        <w:t>has demonstrated</w:t>
      </w:r>
      <w:r w:rsidRPr="009030E2">
        <w:rPr>
          <w:rStyle w:val="authorsname"/>
          <w:rFonts w:ascii="Book Antiqua" w:hAnsi="Book Antiqua" w:cs="Times New Roman"/>
          <w:color w:val="000000" w:themeColor="text1"/>
          <w:sz w:val="24"/>
          <w:szCs w:val="24"/>
        </w:rPr>
        <w:t xml:space="preserve"> the significance of continual expression of mutant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in tumor maintenance. Withdrawal or suppression of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expression impair</w:t>
      </w:r>
      <w:r w:rsidR="00C57D01" w:rsidRPr="009030E2">
        <w:rPr>
          <w:rStyle w:val="authorsname"/>
          <w:rFonts w:ascii="Book Antiqua" w:hAnsi="Book Antiqua" w:cs="Times New Roman"/>
          <w:color w:val="000000" w:themeColor="text1"/>
          <w:sz w:val="24"/>
          <w:szCs w:val="24"/>
        </w:rPr>
        <w:t>s</w:t>
      </w:r>
      <w:r w:rsidRPr="009030E2">
        <w:rPr>
          <w:rStyle w:val="authorsname"/>
          <w:rFonts w:ascii="Book Antiqua" w:hAnsi="Book Antiqua" w:cs="Times New Roman"/>
          <w:color w:val="000000" w:themeColor="text1"/>
          <w:sz w:val="24"/>
          <w:szCs w:val="24"/>
        </w:rPr>
        <w:t xml:space="preserve"> the </w:t>
      </w:r>
      <w:r w:rsidRPr="009030E2">
        <w:rPr>
          <w:rStyle w:val="authorsname"/>
          <w:rFonts w:ascii="Book Antiqua" w:hAnsi="Book Antiqua" w:cs="Times New Roman"/>
          <w:i/>
          <w:color w:val="000000" w:themeColor="text1"/>
          <w:sz w:val="24"/>
          <w:szCs w:val="24"/>
        </w:rPr>
        <w:t>in vitro</w:t>
      </w:r>
      <w:r w:rsidRPr="009030E2">
        <w:rPr>
          <w:rStyle w:val="authorsname"/>
          <w:rFonts w:ascii="Book Antiqua" w:hAnsi="Book Antiqua" w:cs="Times New Roman"/>
          <w:color w:val="000000" w:themeColor="text1"/>
          <w:sz w:val="24"/>
          <w:szCs w:val="24"/>
        </w:rPr>
        <w:t xml:space="preserve"> growth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-mutant human cancer cell lines and tumor regression in mouse models driven by inducible mutant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These </w:t>
      </w:r>
      <w:r w:rsidR="00C57D01" w:rsidRPr="009030E2">
        <w:rPr>
          <w:rFonts w:ascii="Book Antiqua" w:hAnsi="Book Antiqua" w:cs="Times New Roman"/>
          <w:color w:val="000000" w:themeColor="text1"/>
          <w:sz w:val="24"/>
          <w:szCs w:val="24"/>
        </w:rPr>
        <w:t>findings indicate that</w:t>
      </w:r>
      <w:r w:rsidRPr="009030E2">
        <w:rPr>
          <w:rFonts w:ascii="Book Antiqua" w:hAnsi="Book Antiqua" w:cs="Times New Roman"/>
          <w:color w:val="000000" w:themeColor="text1"/>
          <w:sz w:val="24"/>
          <w:szCs w:val="24"/>
        </w:rPr>
        <w:t xml:space="preserve"> mutant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w:t>
      </w:r>
      <w:r w:rsidR="00C57D01" w:rsidRPr="009030E2">
        <w:rPr>
          <w:rFonts w:ascii="Book Antiqua" w:hAnsi="Book Antiqua" w:cs="Times New Roman"/>
          <w:color w:val="000000" w:themeColor="text1"/>
          <w:sz w:val="24"/>
          <w:szCs w:val="24"/>
        </w:rPr>
        <w:t xml:space="preserve">is </w:t>
      </w:r>
      <w:r w:rsidRPr="009030E2">
        <w:rPr>
          <w:rFonts w:ascii="Book Antiqua" w:hAnsi="Book Antiqua" w:cs="Times New Roman"/>
          <w:color w:val="000000" w:themeColor="text1"/>
          <w:sz w:val="24"/>
          <w:szCs w:val="24"/>
        </w:rPr>
        <w:t xml:space="preserve">a therapeutically useful drug target even in advanced metastatic </w:t>
      </w:r>
      <w:proofErr w:type="gramStart"/>
      <w:r w:rsidRPr="009030E2">
        <w:rPr>
          <w:rFonts w:ascii="Book Antiqua" w:hAnsi="Book Antiqua" w:cs="Times New Roman"/>
          <w:color w:val="000000" w:themeColor="text1"/>
          <w:sz w:val="24"/>
          <w:szCs w:val="24"/>
        </w:rPr>
        <w:t>tumors</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6]</w:t>
      </w:r>
      <w:r w:rsidRPr="009030E2">
        <w:rPr>
          <w:rFonts w:ascii="Book Antiqua" w:hAnsi="Book Antiqua" w:cs="Times New Roman"/>
          <w:color w:val="000000" w:themeColor="text1"/>
          <w:sz w:val="24"/>
          <w:szCs w:val="24"/>
        </w:rPr>
        <w:t>.</w:t>
      </w:r>
    </w:p>
    <w:p w14:paraId="54E10F1A" w14:textId="57897C2C" w:rsidR="00E77379" w:rsidRPr="009030E2" w:rsidRDefault="00E77379" w:rsidP="006622BF">
      <w:pPr>
        <w:snapToGrid w:val="0"/>
        <w:spacing w:after="0" w:line="360" w:lineRule="auto"/>
        <w:ind w:right="6" w:firstLineChars="100" w:firstLine="240"/>
        <w:jc w:val="both"/>
        <w:rPr>
          <w:rFonts w:ascii="Book Antiqua" w:eastAsia="Times New Roman" w:hAnsi="Book Antiqua" w:cs="Times New Roman"/>
          <w:color w:val="000000" w:themeColor="text1"/>
          <w:sz w:val="24"/>
          <w:szCs w:val="24"/>
        </w:rPr>
      </w:pPr>
      <w:r w:rsidRPr="009030E2">
        <w:rPr>
          <w:rStyle w:val="authorsname"/>
          <w:rFonts w:ascii="Book Antiqua" w:hAnsi="Book Antiqua" w:cs="Times New Roman"/>
          <w:color w:val="000000" w:themeColor="text1"/>
          <w:sz w:val="24"/>
          <w:szCs w:val="24"/>
        </w:rPr>
        <w:t xml:space="preserve">Studies </w:t>
      </w:r>
      <w:r w:rsidR="00C57D01" w:rsidRPr="009030E2">
        <w:rPr>
          <w:rStyle w:val="authorsname"/>
          <w:rFonts w:ascii="Book Antiqua" w:hAnsi="Book Antiqua" w:cs="Times New Roman"/>
          <w:color w:val="000000" w:themeColor="text1"/>
          <w:sz w:val="24"/>
          <w:szCs w:val="24"/>
        </w:rPr>
        <w:t>of a</w:t>
      </w:r>
      <w:r w:rsidRPr="009030E2">
        <w:rPr>
          <w:rStyle w:val="authorsname"/>
          <w:rFonts w:ascii="Book Antiqua" w:hAnsi="Book Antiqua" w:cs="Times New Roman"/>
          <w:color w:val="000000" w:themeColor="text1"/>
          <w:sz w:val="24"/>
          <w:szCs w:val="24"/>
        </w:rPr>
        <w:t xml:space="preserve"> variety of tumors have demonstrated the prevalence of specific point mutations in the hotspots of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isoforms. These point mutations are known to transform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proto-oncogene into </w:t>
      </w:r>
      <w:r w:rsidR="00C57D01" w:rsidRPr="009030E2">
        <w:rPr>
          <w:rStyle w:val="authorsname"/>
          <w:rFonts w:ascii="Book Antiqua" w:hAnsi="Book Antiqua" w:cs="Times New Roman"/>
          <w:color w:val="000000" w:themeColor="text1"/>
          <w:sz w:val="24"/>
          <w:szCs w:val="24"/>
        </w:rPr>
        <w:t xml:space="preserve">an </w:t>
      </w:r>
      <w:r w:rsidRPr="009030E2">
        <w:rPr>
          <w:rStyle w:val="authorsname"/>
          <w:rFonts w:ascii="Book Antiqua" w:hAnsi="Book Antiqua" w:cs="Times New Roman"/>
          <w:color w:val="000000" w:themeColor="text1"/>
          <w:sz w:val="24"/>
          <w:szCs w:val="24"/>
        </w:rPr>
        <w:t xml:space="preserve">oncogene and prevent normal deactivation of </w:t>
      </w:r>
      <w:proofErr w:type="spellStart"/>
      <w:r w:rsidRPr="009030E2">
        <w:rPr>
          <w:rStyle w:val="authorsname"/>
          <w:rFonts w:ascii="Book Antiqua" w:hAnsi="Book Antiqua" w:cs="Times New Roman"/>
          <w:i/>
          <w:iCs/>
          <w:color w:val="000000" w:themeColor="text1"/>
          <w:sz w:val="24"/>
          <w:szCs w:val="24"/>
        </w:rPr>
        <w:lastRenderedPageBreak/>
        <w:t>Ras</w:t>
      </w:r>
      <w:proofErr w:type="spellEnd"/>
      <w:r w:rsidRPr="009030E2">
        <w:rPr>
          <w:rStyle w:val="authorsname"/>
          <w:rFonts w:ascii="Book Antiqua" w:hAnsi="Book Antiqua" w:cs="Times New Roman"/>
          <w:color w:val="000000" w:themeColor="text1"/>
          <w:sz w:val="24"/>
          <w:szCs w:val="24"/>
        </w:rPr>
        <w:t xml:space="preserve"> proteins. Activated </w:t>
      </w:r>
      <w:proofErr w:type="spellStart"/>
      <w:r w:rsidRPr="009030E2">
        <w:rPr>
          <w:rStyle w:val="authorsname"/>
          <w:rFonts w:ascii="Book Antiqua" w:hAnsi="Book Antiqua" w:cs="Times New Roman"/>
          <w:i/>
          <w:iCs/>
          <w:color w:val="000000" w:themeColor="text1"/>
          <w:sz w:val="24"/>
          <w:szCs w:val="24"/>
        </w:rPr>
        <w:t>Ras</w:t>
      </w:r>
      <w:proofErr w:type="spellEnd"/>
      <w:r w:rsidRPr="009030E2">
        <w:rPr>
          <w:rStyle w:val="authorsname"/>
          <w:rFonts w:ascii="Book Antiqua" w:hAnsi="Book Antiqua" w:cs="Times New Roman"/>
          <w:color w:val="000000" w:themeColor="text1"/>
          <w:sz w:val="24"/>
          <w:szCs w:val="24"/>
        </w:rPr>
        <w:t xml:space="preserve"> proteins are associated with </w:t>
      </w:r>
      <w:r w:rsidRPr="009030E2">
        <w:rPr>
          <w:rFonts w:ascii="Book Antiqua" w:hAnsi="Book Antiqua" w:cs="Times New Roman"/>
          <w:bCs/>
          <w:color w:val="000000" w:themeColor="text1"/>
          <w:sz w:val="24"/>
          <w:szCs w:val="24"/>
        </w:rPr>
        <w:t xml:space="preserve">drug resistance, enhanced metastasis, poor prognosis and shorter survival of </w:t>
      </w:r>
      <w:proofErr w:type="gramStart"/>
      <w:r w:rsidRPr="009030E2">
        <w:rPr>
          <w:rFonts w:ascii="Book Antiqua" w:hAnsi="Book Antiqua" w:cs="Times New Roman"/>
          <w:bCs/>
          <w:color w:val="000000" w:themeColor="text1"/>
          <w:sz w:val="24"/>
          <w:szCs w:val="24"/>
        </w:rPr>
        <w:t>patients</w:t>
      </w:r>
      <w:r w:rsidRPr="009030E2">
        <w:rPr>
          <w:rFonts w:ascii="Book Antiqua" w:hAnsi="Book Antiqua" w:cs="Times New Roman"/>
          <w:bCs/>
          <w:color w:val="000000" w:themeColor="text1"/>
          <w:sz w:val="24"/>
          <w:szCs w:val="24"/>
          <w:vertAlign w:val="superscript"/>
        </w:rPr>
        <w:t>[</w:t>
      </w:r>
      <w:proofErr w:type="gramEnd"/>
      <w:r w:rsidRPr="009030E2">
        <w:rPr>
          <w:rFonts w:ascii="Book Antiqua" w:hAnsi="Book Antiqua" w:cs="Times New Roman"/>
          <w:bCs/>
          <w:color w:val="000000" w:themeColor="text1"/>
          <w:sz w:val="24"/>
          <w:szCs w:val="24"/>
          <w:vertAlign w:val="superscript"/>
        </w:rPr>
        <w:t>7]</w:t>
      </w:r>
      <w:r w:rsidRPr="009030E2">
        <w:rPr>
          <w:rFonts w:ascii="Book Antiqua" w:hAnsi="Book Antiqua" w:cs="Times New Roman"/>
          <w:bCs/>
          <w:color w:val="000000" w:themeColor="text1"/>
          <w:sz w:val="24"/>
          <w:szCs w:val="24"/>
        </w:rPr>
        <w:t xml:space="preserve">. </w:t>
      </w:r>
      <w:r w:rsidR="00C57D01" w:rsidRPr="009030E2">
        <w:rPr>
          <w:rFonts w:ascii="Book Antiqua" w:hAnsi="Book Antiqua" w:cs="Times New Roman"/>
          <w:bCs/>
          <w:color w:val="000000" w:themeColor="text1"/>
          <w:sz w:val="24"/>
          <w:szCs w:val="24"/>
        </w:rPr>
        <w:t>The p</w:t>
      </w:r>
      <w:r w:rsidRPr="009030E2">
        <w:rPr>
          <w:rFonts w:ascii="Book Antiqua" w:hAnsi="Book Antiqua" w:cs="Times New Roman"/>
          <w:bCs/>
          <w:color w:val="000000" w:themeColor="text1"/>
          <w:sz w:val="24"/>
          <w:szCs w:val="24"/>
        </w:rPr>
        <w:t>resent study examine</w:t>
      </w:r>
      <w:r w:rsidR="00C57D01" w:rsidRPr="009030E2">
        <w:rPr>
          <w:rFonts w:ascii="Book Antiqua" w:hAnsi="Book Antiqua" w:cs="Times New Roman"/>
          <w:bCs/>
          <w:color w:val="000000" w:themeColor="text1"/>
          <w:sz w:val="24"/>
          <w:szCs w:val="24"/>
        </w:rPr>
        <w:t>d</w:t>
      </w:r>
      <w:r w:rsidRPr="009030E2">
        <w:rPr>
          <w:rFonts w:ascii="Book Antiqua" w:hAnsi="Book Antiqua" w:cs="Times New Roman"/>
          <w:bCs/>
          <w:color w:val="000000" w:themeColor="text1"/>
          <w:sz w:val="24"/>
          <w:szCs w:val="24"/>
        </w:rPr>
        <w:t xml:space="preserve"> the mutational spectrum </w:t>
      </w:r>
      <w:r w:rsidRPr="009030E2">
        <w:rPr>
          <w:rFonts w:ascii="Book Antiqua" w:eastAsia="Times New Roman" w:hAnsi="Book Antiqua" w:cs="Times New Roman"/>
          <w:color w:val="000000" w:themeColor="text1"/>
          <w:sz w:val="24"/>
          <w:szCs w:val="24"/>
        </w:rPr>
        <w:t xml:space="preserve">at the hotspot regions of </w:t>
      </w:r>
      <w:r w:rsidRPr="009030E2">
        <w:rPr>
          <w:rFonts w:ascii="Book Antiqua" w:eastAsia="Times New Roman" w:hAnsi="Book Antiqua" w:cs="Times New Roman"/>
          <w:i/>
          <w:iCs/>
          <w:color w:val="000000" w:themeColor="text1"/>
          <w:sz w:val="24"/>
          <w:szCs w:val="24"/>
        </w:rPr>
        <w:t>H-</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 12,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codons 12, 13 and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 61 by PCR-RFLP followed by direct DNA sequencing of the coding exons 1 and 2 of the three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w:t>
      </w:r>
      <w:r w:rsidR="00C57D01" w:rsidRPr="009030E2">
        <w:rPr>
          <w:rFonts w:ascii="Book Antiqua" w:eastAsia="Times New Roman" w:hAnsi="Book Antiqua" w:cs="Times New Roman"/>
          <w:color w:val="000000" w:themeColor="text1"/>
          <w:sz w:val="24"/>
          <w:szCs w:val="24"/>
        </w:rPr>
        <w:t>87 UCB</w:t>
      </w:r>
      <w:r w:rsidRPr="009030E2">
        <w:rPr>
          <w:rFonts w:ascii="Book Antiqua" w:eastAsia="Times New Roman" w:hAnsi="Book Antiqua" w:cs="Times New Roman"/>
          <w:color w:val="000000" w:themeColor="text1"/>
          <w:sz w:val="24"/>
          <w:szCs w:val="24"/>
        </w:rPr>
        <w:t xml:space="preserve"> patients and </w:t>
      </w:r>
      <w:r w:rsidR="00E3414E" w:rsidRPr="009030E2">
        <w:rPr>
          <w:rFonts w:ascii="Book Antiqua" w:eastAsia="Times New Roman" w:hAnsi="Book Antiqua" w:cs="Times New Roman"/>
          <w:color w:val="000000" w:themeColor="text1"/>
          <w:sz w:val="24"/>
          <w:szCs w:val="24"/>
        </w:rPr>
        <w:t>their</w:t>
      </w:r>
      <w:r w:rsidRPr="009030E2">
        <w:rPr>
          <w:rFonts w:ascii="Book Antiqua" w:eastAsia="Times New Roman" w:hAnsi="Book Antiqua" w:cs="Times New Roman"/>
          <w:color w:val="000000" w:themeColor="text1"/>
          <w:sz w:val="24"/>
          <w:szCs w:val="24"/>
        </w:rPr>
        <w:t xml:space="preserve"> clinical impact if any.</w:t>
      </w:r>
    </w:p>
    <w:p w14:paraId="590D3342" w14:textId="6AAAA844" w:rsidR="00E77379" w:rsidRPr="009030E2" w:rsidRDefault="00C57D01"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The i</w:t>
      </w:r>
      <w:r w:rsidR="00E77379" w:rsidRPr="009030E2">
        <w:rPr>
          <w:rFonts w:ascii="Book Antiqua" w:eastAsia="Times New Roman" w:hAnsi="Book Antiqua" w:cs="Times New Roman"/>
          <w:color w:val="000000" w:themeColor="text1"/>
          <w:sz w:val="24"/>
          <w:szCs w:val="24"/>
        </w:rPr>
        <w:t xml:space="preserve">ncidence of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varies, and greatly depends on the tissue or cell type from which the cancer cells are derived. Although </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occur in 75% to 95% of pancreatic carcinomas and </w:t>
      </w:r>
      <w:r w:rsidRPr="009030E2">
        <w:rPr>
          <w:rFonts w:ascii="Book Antiqua" w:eastAsia="Times New Roman" w:hAnsi="Book Antiqua" w:cs="Times New Roman"/>
          <w:color w:val="000000" w:themeColor="text1"/>
          <w:sz w:val="24"/>
          <w:szCs w:val="24"/>
        </w:rPr>
        <w:t xml:space="preserve">in </w:t>
      </w:r>
      <w:r w:rsidR="00E77379" w:rsidRPr="009030E2">
        <w:rPr>
          <w:rFonts w:ascii="Book Antiqua" w:eastAsia="Times New Roman" w:hAnsi="Book Antiqua" w:cs="Times New Roman"/>
          <w:color w:val="000000" w:themeColor="text1"/>
          <w:sz w:val="24"/>
          <w:szCs w:val="24"/>
        </w:rPr>
        <w:t xml:space="preserve">50% of colon carcinomas, they are rare in several other </w:t>
      </w:r>
      <w:proofErr w:type="gramStart"/>
      <w:r w:rsidR="00E77379" w:rsidRPr="009030E2">
        <w:rPr>
          <w:rFonts w:ascii="Book Antiqua" w:eastAsia="Times New Roman" w:hAnsi="Book Antiqua" w:cs="Times New Roman"/>
          <w:color w:val="000000" w:themeColor="text1"/>
          <w:sz w:val="24"/>
          <w:szCs w:val="24"/>
        </w:rPr>
        <w:t>neoplasms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15]</w:t>
      </w:r>
      <w:r w:rsidR="00E77379" w:rsidRPr="009030E2">
        <w:rPr>
          <w:rFonts w:ascii="Book Antiqua" w:eastAsia="Times New Roman" w:hAnsi="Book Antiqua" w:cs="Times New Roman"/>
          <w:color w:val="000000" w:themeColor="text1"/>
          <w:sz w:val="24"/>
          <w:szCs w:val="24"/>
        </w:rPr>
        <w:t xml:space="preserve">. The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 was first detected in the human bladder cancer cell line T24</w:t>
      </w:r>
      <w:r w:rsidR="00E77379" w:rsidRPr="009030E2">
        <w:rPr>
          <w:rFonts w:ascii="Book Antiqua" w:eastAsia="Times New Roman" w:hAnsi="Book Antiqua" w:cs="Times New Roman"/>
          <w:i/>
          <w:iCs/>
          <w:color w:val="000000" w:themeColor="text1"/>
          <w:sz w:val="24"/>
          <w:szCs w:val="24"/>
        </w:rPr>
        <w:t>.</w:t>
      </w:r>
      <w:r w:rsidR="00E77379" w:rsidRPr="009030E2">
        <w:rPr>
          <w:rFonts w:ascii="Book Antiqua" w:eastAsia="Times New Roman" w:hAnsi="Book Antiqua" w:cs="Times New Roman"/>
          <w:color w:val="000000" w:themeColor="text1"/>
          <w:sz w:val="24"/>
          <w:szCs w:val="24"/>
        </w:rPr>
        <w:t xml:space="preserve"> Subsequent studies demonstrated the frequent occurrence of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in urinary tract tumors compared to mutations in</w:t>
      </w:r>
      <w:r w:rsidR="00E77379" w:rsidRPr="009030E2">
        <w:rPr>
          <w:rFonts w:ascii="Book Antiqua" w:eastAsia="Times New Roman" w:hAnsi="Book Antiqua" w:cs="Times New Roman"/>
          <w:i/>
          <w:iCs/>
          <w:color w:val="000000" w:themeColor="text1"/>
          <w:sz w:val="24"/>
          <w:szCs w:val="24"/>
        </w:rPr>
        <w:t xml:space="preserve"> K-</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or </w:t>
      </w:r>
      <w:r w:rsidR="00E77379" w:rsidRPr="009030E2">
        <w:rPr>
          <w:rFonts w:ascii="Book Antiqua" w:eastAsia="Times New Roman" w:hAnsi="Book Antiqua" w:cs="Times New Roman"/>
          <w:i/>
          <w:iCs/>
          <w:color w:val="000000" w:themeColor="text1"/>
          <w:sz w:val="24"/>
          <w:szCs w:val="24"/>
        </w:rPr>
        <w:t>N-</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i/>
          <w:iCs/>
          <w:color w:val="000000" w:themeColor="text1"/>
          <w:sz w:val="24"/>
          <w:szCs w:val="24"/>
        </w:rPr>
        <w:t xml:space="preserve"> </w:t>
      </w:r>
      <w:proofErr w:type="gramStart"/>
      <w:r w:rsidR="00E77379" w:rsidRPr="009030E2">
        <w:rPr>
          <w:rFonts w:ascii="Book Antiqua" w:eastAsia="Times New Roman" w:hAnsi="Book Antiqua" w:cs="Times New Roman"/>
          <w:color w:val="000000" w:themeColor="text1"/>
          <w:sz w:val="24"/>
          <w:szCs w:val="24"/>
        </w:rPr>
        <w:t>genes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21]</w:t>
      </w:r>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color w:val="000000" w:themeColor="text1"/>
          <w:sz w:val="24"/>
          <w:szCs w:val="24"/>
        </w:rPr>
        <w:t>A n</w:t>
      </w:r>
      <w:r w:rsidR="00E77379" w:rsidRPr="009030E2">
        <w:rPr>
          <w:rFonts w:ascii="Book Antiqua" w:eastAsia="Times New Roman" w:hAnsi="Book Antiqua" w:cs="Times New Roman"/>
          <w:color w:val="000000" w:themeColor="text1"/>
          <w:sz w:val="24"/>
          <w:szCs w:val="24"/>
        </w:rPr>
        <w:t xml:space="preserve">umber of studies </w:t>
      </w:r>
      <w:proofErr w:type="gramStart"/>
      <w:r w:rsidRPr="009030E2">
        <w:rPr>
          <w:rFonts w:ascii="Book Antiqua" w:eastAsia="Times New Roman" w:hAnsi="Book Antiqua" w:cs="Times New Roman"/>
          <w:color w:val="000000" w:themeColor="text1"/>
          <w:sz w:val="24"/>
          <w:szCs w:val="24"/>
        </w:rPr>
        <w:t>ha</w:t>
      </w:r>
      <w:r w:rsidR="008F1B9A" w:rsidRPr="009030E2">
        <w:rPr>
          <w:rFonts w:ascii="Book Antiqua" w:eastAsia="Times New Roman" w:hAnsi="Book Antiqua" w:cs="Times New Roman"/>
          <w:color w:val="000000" w:themeColor="text1"/>
          <w:sz w:val="24"/>
          <w:szCs w:val="24"/>
        </w:rPr>
        <w:t>s</w:t>
      </w:r>
      <w:proofErr w:type="gramEnd"/>
      <w:r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color w:val="000000" w:themeColor="text1"/>
          <w:sz w:val="24"/>
          <w:szCs w:val="24"/>
        </w:rPr>
        <w:t>report</w:t>
      </w:r>
      <w:r w:rsidRPr="009030E2">
        <w:rPr>
          <w:rFonts w:ascii="Book Antiqua" w:eastAsia="Times New Roman" w:hAnsi="Book Antiqua" w:cs="Times New Roman"/>
          <w:color w:val="000000" w:themeColor="text1"/>
          <w:sz w:val="24"/>
          <w:szCs w:val="24"/>
        </w:rPr>
        <w:t>ed</w:t>
      </w:r>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mutations with variable frequencies in urinary bladder cancer specimens. Fitzgerald </w:t>
      </w:r>
      <w:r w:rsidRPr="009030E2">
        <w:rPr>
          <w:rFonts w:ascii="Book Antiqua" w:eastAsia="Times New Roman" w:hAnsi="Book Antiqua" w:cs="Times New Roman"/>
          <w:i/>
          <w:color w:val="000000" w:themeColor="text1"/>
          <w:sz w:val="24"/>
          <w:szCs w:val="24"/>
        </w:rPr>
        <w:t>et al</w:t>
      </w:r>
      <w:r w:rsidR="00E77379" w:rsidRPr="009030E2">
        <w:rPr>
          <w:rFonts w:ascii="Book Antiqua" w:eastAsia="Times New Roman" w:hAnsi="Book Antiqua" w:cs="Times New Roman"/>
          <w:color w:val="000000" w:themeColor="text1"/>
          <w:sz w:val="24"/>
          <w:szCs w:val="24"/>
        </w:rPr>
        <w:t xml:space="preserve"> reported mutations in the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gene in 44% of urine sediments from bladder cancer </w:t>
      </w:r>
      <w:proofErr w:type="gramStart"/>
      <w:r w:rsidR="00E77379" w:rsidRPr="009030E2">
        <w:rPr>
          <w:rFonts w:ascii="Book Antiqua" w:eastAsia="Times New Roman" w:hAnsi="Book Antiqua" w:cs="Times New Roman"/>
          <w:color w:val="000000" w:themeColor="text1"/>
          <w:sz w:val="24"/>
          <w:szCs w:val="24"/>
        </w:rPr>
        <w:t>patients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22]</w:t>
      </w:r>
      <w:r w:rsidR="00E77379" w:rsidRPr="009030E2">
        <w:rPr>
          <w:rFonts w:ascii="Book Antiqua" w:eastAsia="Times New Roman" w:hAnsi="Book Antiqua" w:cs="Times New Roman"/>
          <w:color w:val="000000" w:themeColor="text1"/>
          <w:sz w:val="24"/>
          <w:szCs w:val="24"/>
        </w:rPr>
        <w:t xml:space="preserve">. </w:t>
      </w:r>
      <w:proofErr w:type="spellStart"/>
      <w:r w:rsidR="00E77379" w:rsidRPr="009030E2">
        <w:rPr>
          <w:rFonts w:ascii="Book Antiqua" w:eastAsia="Times New Roman" w:hAnsi="Book Antiqua" w:cs="Times New Roman"/>
          <w:color w:val="000000" w:themeColor="text1"/>
          <w:sz w:val="24"/>
          <w:szCs w:val="24"/>
        </w:rPr>
        <w:t>Czerniak</w:t>
      </w:r>
      <w:proofErr w:type="spellEnd"/>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color w:val="000000" w:themeColor="text1"/>
          <w:sz w:val="24"/>
          <w:szCs w:val="24"/>
        </w:rPr>
        <w:t>et al</w:t>
      </w:r>
      <w:r w:rsidR="00E77379" w:rsidRPr="009030E2">
        <w:rPr>
          <w:rFonts w:ascii="Book Antiqua" w:eastAsia="Times New Roman" w:hAnsi="Book Antiqua" w:cs="Times New Roman"/>
          <w:color w:val="000000" w:themeColor="text1"/>
          <w:sz w:val="24"/>
          <w:szCs w:val="24"/>
        </w:rPr>
        <w:t xml:space="preserve"> observed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 specifically at codon G12 in 45% of bladder </w:t>
      </w:r>
      <w:proofErr w:type="gramStart"/>
      <w:r w:rsidR="00E77379" w:rsidRPr="009030E2">
        <w:rPr>
          <w:rFonts w:ascii="Book Antiqua" w:eastAsia="Times New Roman" w:hAnsi="Book Antiqua" w:cs="Times New Roman"/>
          <w:color w:val="000000" w:themeColor="text1"/>
          <w:sz w:val="24"/>
          <w:szCs w:val="24"/>
        </w:rPr>
        <w:t>cancers</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17]</w:t>
      </w:r>
      <w:r w:rsidR="00E77379" w:rsidRPr="009030E2">
        <w:rPr>
          <w:rFonts w:ascii="Book Antiqua" w:eastAsia="Times New Roman" w:hAnsi="Book Antiqua" w:cs="Times New Roman"/>
          <w:color w:val="000000" w:themeColor="text1"/>
          <w:sz w:val="24"/>
          <w:szCs w:val="24"/>
        </w:rPr>
        <w:t xml:space="preserve">. Zhu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19]</w:t>
      </w:r>
      <w:r w:rsidR="00E77379" w:rsidRPr="009030E2">
        <w:rPr>
          <w:rFonts w:ascii="Book Antiqua" w:eastAsia="Times New Roman" w:hAnsi="Book Antiqua" w:cs="Times New Roman"/>
          <w:color w:val="000000" w:themeColor="text1"/>
          <w:sz w:val="24"/>
          <w:szCs w:val="24"/>
        </w:rPr>
        <w:t xml:space="preserve"> and </w:t>
      </w:r>
      <w:proofErr w:type="spellStart"/>
      <w:r w:rsidR="00E77379" w:rsidRPr="009030E2">
        <w:rPr>
          <w:rFonts w:ascii="Book Antiqua" w:eastAsia="Times New Roman" w:hAnsi="Book Antiqua" w:cs="Times New Roman"/>
          <w:color w:val="000000" w:themeColor="text1"/>
          <w:sz w:val="24"/>
          <w:szCs w:val="24"/>
        </w:rPr>
        <w:t>Buyru</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et al</w:t>
      </w:r>
      <w:r w:rsidR="00E77379" w:rsidRPr="009030E2">
        <w:rPr>
          <w:rFonts w:ascii="Book Antiqua" w:eastAsia="Times New Roman" w:hAnsi="Book Antiqua" w:cs="Times New Roman"/>
          <w:color w:val="000000" w:themeColor="text1"/>
          <w:sz w:val="24"/>
          <w:szCs w:val="24"/>
          <w:vertAlign w:val="superscript"/>
        </w:rPr>
        <w:t>[18]</w:t>
      </w:r>
      <w:r w:rsidR="00E77379" w:rsidRPr="009030E2">
        <w:rPr>
          <w:rFonts w:ascii="Book Antiqua" w:eastAsia="Times New Roman" w:hAnsi="Book Antiqua" w:cs="Times New Roman"/>
          <w:color w:val="000000" w:themeColor="text1"/>
          <w:sz w:val="24"/>
          <w:szCs w:val="24"/>
        </w:rPr>
        <w:t xml:space="preserve"> showed 46.7% and 39% point mutations in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at codon 12</w:t>
      </w:r>
      <w:r w:rsidRPr="009030E2">
        <w:rPr>
          <w:rFonts w:ascii="Book Antiqua" w:eastAsia="Times New Roman" w:hAnsi="Book Antiqua" w:cs="Times New Roman"/>
          <w:color w:val="000000" w:themeColor="text1"/>
          <w:sz w:val="24"/>
          <w:szCs w:val="24"/>
        </w:rPr>
        <w:t>,</w:t>
      </w:r>
      <w:r w:rsidR="00E77379" w:rsidRPr="009030E2">
        <w:rPr>
          <w:rFonts w:ascii="Book Antiqua" w:eastAsia="Times New Roman" w:hAnsi="Book Antiqua" w:cs="Times New Roman"/>
          <w:color w:val="000000" w:themeColor="text1"/>
          <w:sz w:val="24"/>
          <w:szCs w:val="24"/>
        </w:rPr>
        <w:t xml:space="preserve"> respectively. </w:t>
      </w:r>
      <w:proofErr w:type="spellStart"/>
      <w:r w:rsidR="00E77379" w:rsidRPr="009030E2">
        <w:rPr>
          <w:rFonts w:ascii="Book Antiqua" w:eastAsia="Times New Roman" w:hAnsi="Book Antiqua" w:cs="Times New Roman"/>
          <w:color w:val="000000" w:themeColor="text1"/>
          <w:sz w:val="24"/>
          <w:szCs w:val="24"/>
        </w:rPr>
        <w:t>Cattan</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 xml:space="preserve">23] </w:t>
      </w:r>
      <w:r w:rsidR="00E77379" w:rsidRPr="009030E2">
        <w:rPr>
          <w:rFonts w:ascii="Book Antiqua" w:eastAsia="Times New Roman" w:hAnsi="Book Antiqua" w:cs="Times New Roman"/>
          <w:color w:val="000000" w:themeColor="text1"/>
          <w:sz w:val="24"/>
          <w:szCs w:val="24"/>
        </w:rPr>
        <w:t>detected only 1% of such alterations in bladder cancer patients</w:t>
      </w:r>
      <w:r w:rsidR="00E77379" w:rsidRPr="009030E2">
        <w:rPr>
          <w:rFonts w:ascii="Book Antiqua" w:eastAsia="Times New Roman" w:hAnsi="Book Antiqua" w:cs="Times New Roman"/>
          <w:color w:val="000000" w:themeColor="text1"/>
          <w:sz w:val="24"/>
          <w:szCs w:val="24"/>
          <w:vertAlign w:val="superscript"/>
        </w:rPr>
        <w:t>[23]</w:t>
      </w:r>
      <w:r w:rsidR="00E77379"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color w:val="000000" w:themeColor="text1"/>
          <w:sz w:val="24"/>
          <w:szCs w:val="24"/>
        </w:rPr>
        <w:t xml:space="preserve">In </w:t>
      </w:r>
      <w:proofErr w:type="spellStart"/>
      <w:r w:rsidRPr="009030E2">
        <w:rPr>
          <w:rFonts w:ascii="Book Antiqua" w:eastAsia="Times New Roman" w:hAnsi="Book Antiqua" w:cs="Times New Roman"/>
          <w:color w:val="000000" w:themeColor="text1"/>
          <w:sz w:val="24"/>
          <w:szCs w:val="24"/>
        </w:rPr>
        <w:t>constrast</w:t>
      </w:r>
      <w:proofErr w:type="spellEnd"/>
      <w:r w:rsidR="00E77379" w:rsidRPr="009030E2">
        <w:rPr>
          <w:rFonts w:ascii="Book Antiqua" w:eastAsia="Times New Roman" w:hAnsi="Book Antiqua" w:cs="Times New Roman"/>
          <w:color w:val="000000" w:themeColor="text1"/>
          <w:sz w:val="24"/>
          <w:szCs w:val="24"/>
        </w:rPr>
        <w:t xml:space="preserve">, </w:t>
      </w:r>
      <w:proofErr w:type="spellStart"/>
      <w:r w:rsidR="00E77379" w:rsidRPr="009030E2">
        <w:rPr>
          <w:rFonts w:ascii="Book Antiqua" w:eastAsia="Times New Roman" w:hAnsi="Book Antiqua" w:cs="Times New Roman"/>
          <w:color w:val="000000" w:themeColor="text1"/>
          <w:sz w:val="24"/>
          <w:szCs w:val="24"/>
        </w:rPr>
        <w:t>Przybojewska</w:t>
      </w:r>
      <w:proofErr w:type="spellEnd"/>
      <w:r w:rsidR="00E77379" w:rsidRPr="009030E2">
        <w:rPr>
          <w:rFonts w:ascii="Book Antiqua" w:eastAsia="Times New Roman" w:hAnsi="Book Antiqua" w:cs="Times New Roman"/>
          <w:color w:val="000000" w:themeColor="text1"/>
          <w:sz w:val="24"/>
          <w:szCs w:val="24"/>
        </w:rPr>
        <w:t xml:space="preserve"> </w:t>
      </w:r>
      <w:r w:rsidR="00E77379" w:rsidRPr="009030E2">
        <w:rPr>
          <w:rFonts w:ascii="Book Antiqua" w:eastAsia="Times New Roman" w:hAnsi="Book Antiqua" w:cs="Times New Roman"/>
          <w:i/>
          <w:iCs/>
          <w:color w:val="000000" w:themeColor="text1"/>
          <w:sz w:val="24"/>
          <w:szCs w:val="24"/>
        </w:rPr>
        <w:t xml:space="preserve">et </w:t>
      </w:r>
      <w:proofErr w:type="gramStart"/>
      <w:r w:rsidR="00E77379" w:rsidRPr="009030E2">
        <w:rPr>
          <w:rFonts w:ascii="Book Antiqua" w:eastAsia="Times New Roman" w:hAnsi="Book Antiqua" w:cs="Times New Roman"/>
          <w:i/>
          <w:iCs/>
          <w:color w:val="000000" w:themeColor="text1"/>
          <w:sz w:val="24"/>
          <w:szCs w:val="24"/>
        </w:rPr>
        <w:t>al</w:t>
      </w:r>
      <w:r w:rsidR="00E77379" w:rsidRPr="009030E2">
        <w:rPr>
          <w:rFonts w:ascii="Book Antiqua" w:eastAsia="Times New Roman" w:hAnsi="Book Antiqua" w:cs="Times New Roman"/>
          <w:color w:val="000000" w:themeColor="text1"/>
          <w:sz w:val="24"/>
          <w:szCs w:val="24"/>
          <w:vertAlign w:val="superscript"/>
        </w:rPr>
        <w:t>[</w:t>
      </w:r>
      <w:proofErr w:type="gramEnd"/>
      <w:r w:rsidR="00E77379" w:rsidRPr="009030E2">
        <w:rPr>
          <w:rFonts w:ascii="Book Antiqua" w:eastAsia="Times New Roman" w:hAnsi="Book Antiqua" w:cs="Times New Roman"/>
          <w:color w:val="000000" w:themeColor="text1"/>
          <w:sz w:val="24"/>
          <w:szCs w:val="24"/>
          <w:vertAlign w:val="superscript"/>
        </w:rPr>
        <w:t>24]</w:t>
      </w:r>
      <w:r w:rsidR="00E77379" w:rsidRPr="009030E2">
        <w:rPr>
          <w:rFonts w:ascii="Book Antiqua" w:eastAsia="Times New Roman" w:hAnsi="Book Antiqua" w:cs="Times New Roman"/>
          <w:color w:val="000000" w:themeColor="text1"/>
          <w:sz w:val="24"/>
          <w:szCs w:val="24"/>
        </w:rPr>
        <w:t xml:space="preserve"> observed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mutation</w:t>
      </w: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 xml:space="preserve"> in 84% of patients with bladder cancer using PCR-RFLP. In contradiction to many earlier published studies, </w:t>
      </w:r>
      <w:r w:rsidRPr="009030E2">
        <w:rPr>
          <w:rFonts w:ascii="Book Antiqua" w:eastAsia="Times New Roman" w:hAnsi="Book Antiqua" w:cs="Times New Roman"/>
          <w:color w:val="000000" w:themeColor="text1"/>
          <w:sz w:val="24"/>
          <w:szCs w:val="24"/>
        </w:rPr>
        <w:t>we did</w:t>
      </w:r>
      <w:r w:rsidR="00E77379" w:rsidRPr="009030E2">
        <w:rPr>
          <w:rFonts w:ascii="Book Antiqua" w:eastAsia="Times New Roman" w:hAnsi="Book Antiqua" w:cs="Times New Roman"/>
          <w:color w:val="000000" w:themeColor="text1"/>
          <w:sz w:val="24"/>
          <w:szCs w:val="24"/>
        </w:rPr>
        <w:t xml:space="preserve"> not </w:t>
      </w:r>
      <w:r w:rsidRPr="009030E2">
        <w:rPr>
          <w:rFonts w:ascii="Book Antiqua" w:eastAsia="Times New Roman" w:hAnsi="Book Antiqua" w:cs="Times New Roman"/>
          <w:color w:val="000000" w:themeColor="text1"/>
          <w:sz w:val="24"/>
          <w:szCs w:val="24"/>
        </w:rPr>
        <w:t>find</w:t>
      </w:r>
      <w:r w:rsidR="00E77379" w:rsidRPr="009030E2">
        <w:rPr>
          <w:rFonts w:ascii="Book Antiqua" w:eastAsia="Times New Roman" w:hAnsi="Book Antiqua" w:cs="Times New Roman"/>
          <w:color w:val="000000" w:themeColor="text1"/>
          <w:sz w:val="24"/>
          <w:szCs w:val="24"/>
        </w:rPr>
        <w:t xml:space="preserve"> mutation</w:t>
      </w:r>
      <w:r w:rsidRPr="009030E2">
        <w:rPr>
          <w:rFonts w:ascii="Book Antiqua" w:eastAsia="Times New Roman" w:hAnsi="Book Antiqua" w:cs="Times New Roman"/>
          <w:color w:val="000000" w:themeColor="text1"/>
          <w:sz w:val="24"/>
          <w:szCs w:val="24"/>
        </w:rPr>
        <w:t>s</w:t>
      </w:r>
      <w:r w:rsidR="00E77379" w:rsidRPr="009030E2">
        <w:rPr>
          <w:rFonts w:ascii="Book Antiqua" w:eastAsia="Times New Roman" w:hAnsi="Book Antiqua" w:cs="Times New Roman"/>
          <w:color w:val="000000" w:themeColor="text1"/>
          <w:sz w:val="24"/>
          <w:szCs w:val="24"/>
        </w:rPr>
        <w:t xml:space="preserve"> at </w:t>
      </w:r>
      <w:r w:rsidR="00E77379" w:rsidRPr="009030E2">
        <w:rPr>
          <w:rFonts w:ascii="Book Antiqua" w:eastAsia="Times New Roman" w:hAnsi="Book Antiqua" w:cs="Times New Roman"/>
          <w:i/>
          <w:iCs/>
          <w:color w:val="000000" w:themeColor="text1"/>
          <w:sz w:val="24"/>
          <w:szCs w:val="24"/>
        </w:rPr>
        <w:t>H-</w:t>
      </w:r>
      <w:proofErr w:type="spellStart"/>
      <w:r w:rsidR="00E77379" w:rsidRPr="009030E2">
        <w:rPr>
          <w:rFonts w:ascii="Book Antiqua" w:eastAsia="Times New Roman" w:hAnsi="Book Antiqua" w:cs="Times New Roman"/>
          <w:i/>
          <w:iCs/>
          <w:color w:val="000000" w:themeColor="text1"/>
          <w:sz w:val="24"/>
          <w:szCs w:val="24"/>
        </w:rPr>
        <w:t>Ras</w:t>
      </w:r>
      <w:proofErr w:type="spellEnd"/>
      <w:r w:rsidR="00E77379" w:rsidRPr="009030E2">
        <w:rPr>
          <w:rFonts w:ascii="Book Antiqua" w:eastAsia="Times New Roman" w:hAnsi="Book Antiqua" w:cs="Times New Roman"/>
          <w:color w:val="000000" w:themeColor="text1"/>
          <w:sz w:val="24"/>
          <w:szCs w:val="24"/>
        </w:rPr>
        <w:t xml:space="preserve"> codon G12 (glycine to valine/serine/alanine/aspartic acid) </w:t>
      </w:r>
      <w:r w:rsidRPr="009030E2">
        <w:rPr>
          <w:rFonts w:ascii="Book Antiqua" w:eastAsia="Times New Roman" w:hAnsi="Book Antiqua" w:cs="Times New Roman"/>
          <w:color w:val="000000" w:themeColor="text1"/>
          <w:sz w:val="24"/>
          <w:szCs w:val="24"/>
        </w:rPr>
        <w:t>or</w:t>
      </w:r>
      <w:r w:rsidR="00E77379" w:rsidRPr="009030E2">
        <w:rPr>
          <w:rFonts w:ascii="Book Antiqua" w:eastAsia="Times New Roman" w:hAnsi="Book Antiqua" w:cs="Times New Roman"/>
          <w:color w:val="000000" w:themeColor="text1"/>
          <w:sz w:val="24"/>
          <w:szCs w:val="24"/>
        </w:rPr>
        <w:t xml:space="preserve"> in the coding exons 1 and 2 in a cohort of North Indian urothelial bladder cancer patients.</w:t>
      </w:r>
    </w:p>
    <w:p w14:paraId="6A744A82" w14:textId="3A472D1B"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have mainly </w:t>
      </w:r>
      <w:r w:rsidR="00C57D01" w:rsidRPr="009030E2">
        <w:rPr>
          <w:rFonts w:ascii="Book Antiqua" w:eastAsia="Times New Roman" w:hAnsi="Book Antiqua" w:cs="Times New Roman"/>
          <w:color w:val="000000" w:themeColor="text1"/>
          <w:sz w:val="24"/>
          <w:szCs w:val="24"/>
        </w:rPr>
        <w:t xml:space="preserve">been </w:t>
      </w:r>
      <w:r w:rsidRPr="009030E2">
        <w:rPr>
          <w:rFonts w:ascii="Book Antiqua" w:eastAsia="Times New Roman" w:hAnsi="Book Antiqua" w:cs="Times New Roman"/>
          <w:color w:val="000000" w:themeColor="text1"/>
          <w:sz w:val="24"/>
          <w:szCs w:val="24"/>
        </w:rPr>
        <w:t xml:space="preserve">associated with hematopoietic malignancies and </w:t>
      </w:r>
      <w:proofErr w:type="gramStart"/>
      <w:r w:rsidRPr="009030E2">
        <w:rPr>
          <w:rFonts w:ascii="Book Antiqua" w:eastAsia="Times New Roman" w:hAnsi="Book Antiqua" w:cs="Times New Roman"/>
          <w:color w:val="000000" w:themeColor="text1"/>
          <w:sz w:val="24"/>
          <w:szCs w:val="24"/>
        </w:rPr>
        <w:t>melanoma</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25,26]</w:t>
      </w:r>
      <w:r w:rsidRPr="009030E2">
        <w:rPr>
          <w:rFonts w:ascii="Book Antiqua" w:eastAsia="Times New Roman" w:hAnsi="Book Antiqua" w:cs="Times New Roman"/>
          <w:color w:val="000000" w:themeColor="text1"/>
          <w:sz w:val="24"/>
          <w:szCs w:val="24"/>
        </w:rPr>
        <w:t xml:space="preserve">. Results of the study by </w:t>
      </w:r>
      <w:proofErr w:type="spellStart"/>
      <w:r w:rsidRPr="009030E2">
        <w:rPr>
          <w:rFonts w:ascii="Book Antiqua" w:eastAsia="Times New Roman" w:hAnsi="Book Antiqua" w:cs="Times New Roman"/>
          <w:color w:val="000000" w:themeColor="text1"/>
          <w:sz w:val="24"/>
          <w:szCs w:val="24"/>
        </w:rPr>
        <w:t>Przybojewska</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color w:val="000000" w:themeColor="text1"/>
          <w:sz w:val="24"/>
          <w:szCs w:val="24"/>
        </w:rPr>
        <w:t xml:space="preserve">et </w:t>
      </w:r>
      <w:proofErr w:type="gramStart"/>
      <w:r w:rsidRPr="009030E2">
        <w:rPr>
          <w:rFonts w:ascii="Book Antiqua" w:eastAsia="Times New Roman" w:hAnsi="Book Antiqua" w:cs="Times New Roman"/>
          <w:i/>
          <w:color w:val="000000" w:themeColor="text1"/>
          <w:sz w:val="24"/>
          <w:szCs w:val="24"/>
        </w:rPr>
        <w:t>al</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revealed </w:t>
      </w:r>
      <w:r w:rsidR="00EC2D09"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frequent prevalence (80%) of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at codon Q61 (glutamine to lysine) in bladder tumor tissues. These tumor tissues were obtained </w:t>
      </w:r>
      <w:r w:rsidR="00EC2D09" w:rsidRPr="009030E2">
        <w:rPr>
          <w:rFonts w:ascii="Book Antiqua" w:eastAsia="Times New Roman" w:hAnsi="Book Antiqua" w:cs="Times New Roman"/>
          <w:color w:val="000000" w:themeColor="text1"/>
          <w:sz w:val="24"/>
          <w:szCs w:val="24"/>
        </w:rPr>
        <w:t xml:space="preserve">following </w:t>
      </w:r>
      <w:r w:rsidRPr="009030E2">
        <w:rPr>
          <w:rFonts w:ascii="Book Antiqua" w:eastAsia="Times New Roman" w:hAnsi="Book Antiqua" w:cs="Times New Roman"/>
          <w:color w:val="000000" w:themeColor="text1"/>
          <w:sz w:val="24"/>
          <w:szCs w:val="24"/>
        </w:rPr>
        <w:t xml:space="preserve">infiltration of urinary bladder walls as well as peripheral blood specimens from confirmed bladder cancer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Of the total mutations detected in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60% of mutations were observed in codon 61 in a cohort of North Indian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26]</w:t>
      </w:r>
      <w:r w:rsidRPr="009030E2">
        <w:rPr>
          <w:rFonts w:ascii="Book Antiqua" w:eastAsia="Times New Roman" w:hAnsi="Book Antiqua" w:cs="Times New Roman"/>
          <w:color w:val="000000" w:themeColor="text1"/>
          <w:sz w:val="24"/>
          <w:szCs w:val="24"/>
        </w:rPr>
        <w:t xml:space="preserve">. </w:t>
      </w:r>
      <w:r w:rsidR="00EC2D09" w:rsidRPr="009030E2">
        <w:rPr>
          <w:rFonts w:ascii="Book Antiqua" w:eastAsia="Times New Roman" w:hAnsi="Book Antiqua" w:cs="Times New Roman"/>
          <w:color w:val="000000" w:themeColor="text1"/>
          <w:sz w:val="24"/>
          <w:szCs w:val="24"/>
        </w:rPr>
        <w:t>A s</w:t>
      </w:r>
      <w:r w:rsidRPr="009030E2">
        <w:rPr>
          <w:rFonts w:ascii="Book Antiqua" w:eastAsia="Times New Roman" w:hAnsi="Book Antiqua" w:cs="Times New Roman"/>
          <w:color w:val="000000" w:themeColor="text1"/>
          <w:sz w:val="24"/>
          <w:szCs w:val="24"/>
        </w:rPr>
        <w:t>trong association between the percent</w:t>
      </w:r>
      <w:r w:rsidR="00EC2D09" w:rsidRPr="009030E2">
        <w:rPr>
          <w:rFonts w:ascii="Book Antiqua" w:eastAsia="Times New Roman" w:hAnsi="Book Antiqua" w:cs="Times New Roman"/>
          <w:color w:val="000000" w:themeColor="text1"/>
          <w:sz w:val="24"/>
          <w:szCs w:val="24"/>
        </w:rPr>
        <w:t>age of</w:t>
      </w:r>
      <w:r w:rsidRPr="009030E2">
        <w:rPr>
          <w:rFonts w:ascii="Book Antiqua" w:eastAsia="Times New Roman" w:hAnsi="Book Antiqua" w:cs="Times New Roman"/>
          <w:color w:val="000000" w:themeColor="text1"/>
          <w:sz w:val="24"/>
          <w:szCs w:val="24"/>
        </w:rPr>
        <w:t xml:space="preserve"> mutations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w:t>
      </w:r>
      <w:r w:rsidR="00962B44" w:rsidRPr="009030E2">
        <w:rPr>
          <w:rFonts w:ascii="Book Antiqua" w:eastAsia="Times New Roman" w:hAnsi="Book Antiqua" w:cs="Times New Roman"/>
          <w:color w:val="000000" w:themeColor="text1"/>
          <w:sz w:val="24"/>
          <w:szCs w:val="24"/>
        </w:rPr>
        <w:lastRenderedPageBreak/>
        <w:t>and</w:t>
      </w:r>
      <w:r w:rsidRPr="009030E2">
        <w:rPr>
          <w:rFonts w:ascii="Book Antiqua" w:eastAsia="Times New Roman" w:hAnsi="Book Antiqua" w:cs="Times New Roman"/>
          <w:color w:val="000000" w:themeColor="text1"/>
          <w:sz w:val="24"/>
          <w:szCs w:val="24"/>
        </w:rPr>
        <w:t xml:space="preserve"> smoking status of patients (total of 78% mutations) and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age of patients (more than 60 years with total of 80% mutations) was observed. However, no association between the percent</w:t>
      </w:r>
      <w:r w:rsidR="00962B44" w:rsidRPr="009030E2">
        <w:rPr>
          <w:rFonts w:ascii="Book Antiqua" w:eastAsia="Times New Roman" w:hAnsi="Book Antiqua" w:cs="Times New Roman"/>
          <w:color w:val="000000" w:themeColor="text1"/>
          <w:sz w:val="24"/>
          <w:szCs w:val="24"/>
        </w:rPr>
        <w:t>age</w:t>
      </w:r>
      <w:r w:rsidRPr="009030E2">
        <w:rPr>
          <w:rFonts w:ascii="Book Antiqua" w:eastAsia="Times New Roman" w:hAnsi="Book Antiqua" w:cs="Times New Roman"/>
          <w:color w:val="000000" w:themeColor="text1"/>
          <w:sz w:val="24"/>
          <w:szCs w:val="24"/>
        </w:rPr>
        <w:t xml:space="preserve"> mutation distribution and tumor stage/grade was </w:t>
      </w:r>
      <w:proofErr w:type="gramStart"/>
      <w:r w:rsidRPr="009030E2">
        <w:rPr>
          <w:rFonts w:ascii="Book Antiqua" w:eastAsia="Times New Roman" w:hAnsi="Book Antiqua" w:cs="Times New Roman"/>
          <w:color w:val="000000" w:themeColor="text1"/>
          <w:sz w:val="24"/>
          <w:szCs w:val="24"/>
        </w:rPr>
        <w:t>reported</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27]</w:t>
      </w:r>
      <w:r w:rsidRPr="009030E2">
        <w:rPr>
          <w:rFonts w:ascii="Book Antiqua" w:eastAsia="Times New Roman" w:hAnsi="Book Antiqua" w:cs="Times New Roman"/>
          <w:color w:val="000000" w:themeColor="text1"/>
          <w:sz w:val="24"/>
          <w:szCs w:val="24"/>
        </w:rPr>
        <w:t xml:space="preserve">. </w:t>
      </w:r>
      <w:proofErr w:type="spellStart"/>
      <w:r w:rsidRPr="009030E2">
        <w:rPr>
          <w:rFonts w:ascii="Book Antiqua" w:eastAsia="Times New Roman" w:hAnsi="Book Antiqua" w:cs="Times New Roman"/>
          <w:color w:val="000000" w:themeColor="text1"/>
          <w:sz w:val="24"/>
          <w:szCs w:val="24"/>
        </w:rPr>
        <w:t>Jebar</w:t>
      </w:r>
      <w:proofErr w:type="spellEnd"/>
      <w:r w:rsidRPr="009030E2">
        <w:rPr>
          <w:rFonts w:ascii="Book Antiqua" w:eastAsia="Times New Roman" w:hAnsi="Book Antiqua" w:cs="Times New Roman"/>
          <w:color w:val="000000" w:themeColor="text1"/>
          <w:sz w:val="24"/>
          <w:szCs w:val="24"/>
        </w:rPr>
        <w:t xml:space="preserve"> </w:t>
      </w:r>
      <w:r w:rsidRPr="009030E2">
        <w:rPr>
          <w:rFonts w:ascii="Book Antiqua" w:eastAsia="Times New Roman" w:hAnsi="Book Antiqua" w:cs="Times New Roman"/>
          <w:i/>
          <w:iCs/>
          <w:color w:val="000000" w:themeColor="text1"/>
          <w:sz w:val="24"/>
          <w:szCs w:val="24"/>
        </w:rPr>
        <w:t xml:space="preserve">et </w:t>
      </w:r>
      <w:proofErr w:type="gramStart"/>
      <w:r w:rsidRPr="009030E2">
        <w:rPr>
          <w:rFonts w:ascii="Book Antiqua" w:eastAsia="Times New Roman" w:hAnsi="Book Antiqua" w:cs="Times New Roman"/>
          <w:i/>
          <w:iCs/>
          <w:color w:val="000000" w:themeColor="text1"/>
          <w:sz w:val="24"/>
          <w:szCs w:val="24"/>
        </w:rPr>
        <w:t>al</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10]</w:t>
      </w:r>
      <w:r w:rsidRPr="009030E2">
        <w:rPr>
          <w:rFonts w:ascii="Book Antiqua" w:eastAsia="Times New Roman" w:hAnsi="Book Antiqua" w:cs="Times New Roman"/>
          <w:color w:val="000000" w:themeColor="text1"/>
          <w:sz w:val="24"/>
          <w:szCs w:val="24"/>
        </w:rPr>
        <w:t xml:space="preserve"> examined one mutation in codon 12 and three mutations in codon 61 in 98 urinary bladder tumors and 31 bladder cell lines. Our findings on the lack of </w:t>
      </w:r>
      <w:r w:rsidRPr="009030E2">
        <w:rPr>
          <w:rFonts w:ascii="Book Antiqua" w:eastAsia="Times New Roman" w:hAnsi="Book Antiqua" w:cs="Times New Roman"/>
          <w:i/>
          <w:iCs/>
          <w:color w:val="000000" w:themeColor="text1"/>
          <w:sz w:val="24"/>
          <w:szCs w:val="24"/>
        </w:rPr>
        <w:t>N-</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in bladder cancer patients are not in accordance with published studies. Heterogeneity in the results/genomic alterations could be attributed to the differences in ethnicity, exposure to different environmental carcinogens, genetic susceptibility to carcinogens and or tissue specificity.</w:t>
      </w:r>
    </w:p>
    <w:p w14:paraId="0A5B4DC6" w14:textId="04657665" w:rsidR="00E77379" w:rsidRPr="009030E2" w:rsidRDefault="00E77379" w:rsidP="006622BF">
      <w:pPr>
        <w:snapToGrid w:val="0"/>
        <w:spacing w:after="0" w:line="360" w:lineRule="auto"/>
        <w:ind w:right="20" w:firstLineChars="100" w:firstLine="240"/>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High frequency of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mutations has been detected in many forms of cancer, including pancreatic cancer (80%-90%) and adenocarcinoma of the lung (60%</w:t>
      </w:r>
      <w:proofErr w:type="gramStart"/>
      <w:r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17,22]</w:t>
      </w:r>
      <w:r w:rsidRPr="009030E2">
        <w:rPr>
          <w:rFonts w:ascii="Book Antiqua" w:eastAsia="Times New Roman" w:hAnsi="Book Antiqua" w:cs="Times New Roman"/>
          <w:color w:val="000000" w:themeColor="text1"/>
          <w:sz w:val="24"/>
          <w:szCs w:val="24"/>
        </w:rPr>
        <w:t>. C</w:t>
      </w:r>
      <w:r w:rsidRPr="009030E2">
        <w:rPr>
          <w:rFonts w:ascii="Book Antiqua" w:hAnsi="Book Antiqua" w:cs="Times New Roman"/>
          <w:color w:val="000000" w:themeColor="text1"/>
          <w:sz w:val="24"/>
          <w:szCs w:val="24"/>
        </w:rPr>
        <w:t>ancers of the lung, large intestine (including colon, rectal and anal), pancreas and biliary tract</w:t>
      </w:r>
      <w:r w:rsidRPr="009030E2">
        <w:rPr>
          <w:rFonts w:ascii="Book Antiqua" w:eastAsia="Times New Roman" w:hAnsi="Book Antiqua" w:cs="Times New Roman"/>
          <w:color w:val="000000" w:themeColor="text1"/>
          <w:sz w:val="24"/>
          <w:szCs w:val="24"/>
        </w:rPr>
        <w:t xml:space="preserve"> exhibited higher frequency of mutations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w:t>
      </w:r>
      <w:proofErr w:type="gramStart"/>
      <w:r w:rsidRPr="009030E2">
        <w:rPr>
          <w:rFonts w:ascii="Book Antiqua" w:eastAsia="Times New Roman" w:hAnsi="Book Antiqua" w:cs="Times New Roman"/>
          <w:color w:val="000000" w:themeColor="text1"/>
          <w:sz w:val="24"/>
          <w:szCs w:val="24"/>
        </w:rPr>
        <w:t>gene</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28]</w:t>
      </w:r>
      <w:r w:rsidRPr="009030E2">
        <w:rPr>
          <w:rFonts w:ascii="Book Antiqua" w:eastAsia="Times New Roman" w:hAnsi="Book Antiqua" w:cs="Times New Roman"/>
          <w:color w:val="000000" w:themeColor="text1"/>
          <w:sz w:val="24"/>
          <w:szCs w:val="24"/>
        </w:rPr>
        <w:t xml:space="preserve">. Observed similarities in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percent</w:t>
      </w:r>
      <w:r w:rsidR="00962B44" w:rsidRPr="009030E2">
        <w:rPr>
          <w:rFonts w:ascii="Book Antiqua" w:eastAsia="Times New Roman" w:hAnsi="Book Antiqua" w:cs="Times New Roman"/>
          <w:color w:val="000000" w:themeColor="text1"/>
          <w:sz w:val="24"/>
          <w:szCs w:val="24"/>
        </w:rPr>
        <w:t>age</w:t>
      </w:r>
      <w:r w:rsidRPr="009030E2">
        <w:rPr>
          <w:rFonts w:ascii="Book Antiqua" w:eastAsia="Times New Roman" w:hAnsi="Book Antiqua" w:cs="Times New Roman"/>
          <w:color w:val="000000" w:themeColor="text1"/>
          <w:sz w:val="24"/>
          <w:szCs w:val="24"/>
        </w:rPr>
        <w:t xml:space="preserve"> distribution of mutations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codons in lung cancer (58%) and bladder cancer (47%) could be due to the effects of tobacco consumption. Tobacco is considered an important risk factor for both </w:t>
      </w:r>
      <w:r w:rsidR="00962B44" w:rsidRPr="009030E2">
        <w:rPr>
          <w:rFonts w:ascii="Book Antiqua" w:eastAsia="Times New Roman" w:hAnsi="Book Antiqua" w:cs="Times New Roman"/>
          <w:color w:val="000000" w:themeColor="text1"/>
          <w:sz w:val="24"/>
          <w:szCs w:val="24"/>
        </w:rPr>
        <w:t xml:space="preserve">of </w:t>
      </w:r>
      <w:r w:rsidRPr="009030E2">
        <w:rPr>
          <w:rFonts w:ascii="Book Antiqua" w:eastAsia="Times New Roman" w:hAnsi="Book Antiqua" w:cs="Times New Roman"/>
          <w:color w:val="000000" w:themeColor="text1"/>
          <w:sz w:val="24"/>
          <w:szCs w:val="24"/>
        </w:rPr>
        <w:t>the</w:t>
      </w:r>
      <w:r w:rsidR="00962B44" w:rsidRPr="009030E2">
        <w:rPr>
          <w:rFonts w:ascii="Book Antiqua" w:eastAsia="Times New Roman" w:hAnsi="Book Antiqua" w:cs="Times New Roman"/>
          <w:color w:val="000000" w:themeColor="text1"/>
          <w:sz w:val="24"/>
          <w:szCs w:val="24"/>
        </w:rPr>
        <w:t>se</w:t>
      </w:r>
      <w:r w:rsidRPr="009030E2">
        <w:rPr>
          <w:rFonts w:ascii="Book Antiqua" w:eastAsia="Times New Roman" w:hAnsi="Book Antiqua" w:cs="Times New Roman"/>
          <w:color w:val="000000" w:themeColor="text1"/>
          <w:sz w:val="24"/>
          <w:szCs w:val="24"/>
        </w:rPr>
        <w:t xml:space="preserve"> cancers and can induce local somatic mutations in </w:t>
      </w:r>
      <w:proofErr w:type="gramStart"/>
      <w:r w:rsidRPr="009030E2">
        <w:rPr>
          <w:rFonts w:ascii="Book Antiqua" w:eastAsia="Times New Roman" w:hAnsi="Book Antiqua" w:cs="Times New Roman"/>
          <w:color w:val="000000" w:themeColor="text1"/>
          <w:sz w:val="24"/>
          <w:szCs w:val="24"/>
        </w:rPr>
        <w:t>genes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 These studies d</w:t>
      </w:r>
      <w:r w:rsidR="00962B44" w:rsidRPr="009030E2">
        <w:rPr>
          <w:rFonts w:ascii="Book Antiqua" w:eastAsia="Times New Roman" w:hAnsi="Book Antiqua" w:cs="Times New Roman"/>
          <w:color w:val="000000" w:themeColor="text1"/>
          <w:sz w:val="24"/>
          <w:szCs w:val="24"/>
        </w:rPr>
        <w:t>id</w:t>
      </w:r>
      <w:r w:rsidRPr="009030E2">
        <w:rPr>
          <w:rFonts w:ascii="Book Antiqua" w:eastAsia="Times New Roman" w:hAnsi="Book Antiqua" w:cs="Times New Roman"/>
          <w:color w:val="000000" w:themeColor="text1"/>
          <w:sz w:val="24"/>
          <w:szCs w:val="24"/>
        </w:rPr>
        <w:t xml:space="preserve"> not report </w:t>
      </w:r>
      <w:r w:rsidR="00962B44" w:rsidRPr="009030E2">
        <w:rPr>
          <w:rFonts w:ascii="Book Antiqua" w:eastAsia="Times New Roman" w:hAnsi="Book Antiqua" w:cs="Times New Roman"/>
          <w:color w:val="000000" w:themeColor="text1"/>
          <w:sz w:val="24"/>
          <w:szCs w:val="24"/>
        </w:rPr>
        <w:t xml:space="preserve">an </w:t>
      </w:r>
      <w:r w:rsidRPr="009030E2">
        <w:rPr>
          <w:rFonts w:ascii="Book Antiqua" w:eastAsia="Times New Roman" w:hAnsi="Book Antiqua" w:cs="Times New Roman"/>
          <w:color w:val="000000" w:themeColor="text1"/>
          <w:sz w:val="24"/>
          <w:szCs w:val="24"/>
        </w:rPr>
        <w:t xml:space="preserve">association between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mutations and tumor stage/</w:t>
      </w:r>
      <w:proofErr w:type="gramStart"/>
      <w:r w:rsidRPr="009030E2">
        <w:rPr>
          <w:rFonts w:ascii="Book Antiqua" w:eastAsia="Times New Roman" w:hAnsi="Book Antiqua" w:cs="Times New Roman"/>
          <w:color w:val="000000" w:themeColor="text1"/>
          <w:sz w:val="24"/>
          <w:szCs w:val="24"/>
        </w:rPr>
        <w:t>grade</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13]</w:t>
      </w:r>
      <w:r w:rsidRPr="009030E2">
        <w:rPr>
          <w:rFonts w:ascii="Book Antiqua" w:eastAsia="Times New Roman" w:hAnsi="Book Antiqua" w:cs="Times New Roman"/>
          <w:color w:val="000000" w:themeColor="text1"/>
          <w:sz w:val="24"/>
          <w:szCs w:val="24"/>
        </w:rPr>
        <w:t xml:space="preserve">. Unlike </w:t>
      </w:r>
      <w:r w:rsidR="00962B44"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majority of tumors that harbor an activated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changes in </w:t>
      </w:r>
      <w:r w:rsidRPr="009030E2">
        <w:rPr>
          <w:rFonts w:ascii="Book Antiqua" w:eastAsia="Times New Roman" w:hAnsi="Book Antiqua" w:cs="Times New Roman"/>
          <w:i/>
          <w:iCs/>
          <w:color w:val="000000" w:themeColor="text1"/>
          <w:sz w:val="24"/>
          <w:szCs w:val="24"/>
        </w:rPr>
        <w:t>K-</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have been observed as a rare event in urinary bladder</w:t>
      </w:r>
      <w:r w:rsidR="008E6C85" w:rsidRPr="009030E2">
        <w:rPr>
          <w:rFonts w:ascii="Book Antiqua" w:eastAsia="Times New Roman" w:hAnsi="Book Antiqua" w:cs="Times New Roman"/>
          <w:color w:val="000000" w:themeColor="text1"/>
          <w:sz w:val="24"/>
          <w:szCs w:val="24"/>
        </w:rPr>
        <w:t xml:space="preserve"> </w:t>
      </w:r>
      <w:proofErr w:type="gramStart"/>
      <w:r w:rsidR="008E6C85" w:rsidRPr="009030E2">
        <w:rPr>
          <w:rFonts w:ascii="Book Antiqua" w:eastAsia="Times New Roman" w:hAnsi="Book Antiqua" w:cs="Times New Roman"/>
          <w:color w:val="000000" w:themeColor="text1"/>
          <w:sz w:val="24"/>
          <w:szCs w:val="24"/>
        </w:rPr>
        <w:t>tumors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24].</w:t>
      </w:r>
      <w:r w:rsidRPr="009030E2">
        <w:rPr>
          <w:rFonts w:ascii="Book Antiqua" w:eastAsia="Times New Roman" w:hAnsi="Book Antiqua" w:cs="Times New Roman"/>
          <w:color w:val="000000" w:themeColor="text1"/>
          <w:sz w:val="24"/>
          <w:szCs w:val="24"/>
        </w:rPr>
        <w:t xml:space="preserve"> Studies </w:t>
      </w:r>
      <w:r w:rsidRPr="009030E2">
        <w:rPr>
          <w:rFonts w:ascii="Book Antiqua" w:hAnsi="Book Antiqua" w:cs="Times New Roman"/>
          <w:color w:val="000000" w:themeColor="text1"/>
          <w:sz w:val="24"/>
          <w:szCs w:val="24"/>
        </w:rPr>
        <w:t>examined the percent</w:t>
      </w:r>
      <w:r w:rsidR="008E6C85" w:rsidRPr="009030E2">
        <w:rPr>
          <w:rFonts w:ascii="Book Antiqua" w:hAnsi="Book Antiqua" w:cs="Times New Roman"/>
          <w:color w:val="000000" w:themeColor="text1"/>
          <w:sz w:val="24"/>
          <w:szCs w:val="24"/>
        </w:rPr>
        <w:t>age</w:t>
      </w:r>
      <w:r w:rsidRPr="009030E2">
        <w:rPr>
          <w:rFonts w:ascii="Book Antiqua" w:hAnsi="Book Antiqua" w:cs="Times New Roman"/>
          <w:color w:val="000000" w:themeColor="text1"/>
          <w:sz w:val="24"/>
          <w:szCs w:val="24"/>
        </w:rPr>
        <w:t xml:space="preserve"> mutation prevalence at codon G12 (</w:t>
      </w:r>
      <w:r w:rsidRPr="009030E2">
        <w:rPr>
          <w:rFonts w:ascii="Book Antiqua" w:eastAsia="Times New Roman" w:hAnsi="Book Antiqua" w:cs="Times New Roman"/>
          <w:color w:val="000000" w:themeColor="text1"/>
          <w:sz w:val="24"/>
          <w:szCs w:val="24"/>
        </w:rPr>
        <w:t>glycine to valine/aspartic acid/serine/arginine/alanine/cysteine) and codon G13 (glycine to aspartic acid)</w:t>
      </w:r>
      <w:r w:rsidRPr="009030E2">
        <w:rPr>
          <w:rFonts w:ascii="Book Antiqua" w:hAnsi="Book Antiqua" w:cs="Times New Roman"/>
          <w:color w:val="000000" w:themeColor="text1"/>
          <w:sz w:val="24"/>
          <w:szCs w:val="24"/>
        </w:rPr>
        <w:t xml:space="preserve"> in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as an infrequent event in bladder </w:t>
      </w:r>
      <w:proofErr w:type="gramStart"/>
      <w:r w:rsidRPr="009030E2">
        <w:rPr>
          <w:rFonts w:ascii="Book Antiqua" w:hAnsi="Book Antiqua" w:cs="Times New Roman"/>
          <w:color w:val="000000" w:themeColor="text1"/>
          <w:sz w:val="24"/>
          <w:szCs w:val="24"/>
        </w:rPr>
        <w:t>cancer</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29,30]</w:t>
      </w:r>
      <w:r w:rsidRPr="009030E2">
        <w:rPr>
          <w:rFonts w:ascii="Book Antiqua" w:hAnsi="Book Antiqua" w:cs="Times New Roman"/>
          <w:color w:val="000000" w:themeColor="text1"/>
          <w:sz w:val="24"/>
          <w:szCs w:val="24"/>
        </w:rPr>
        <w:t xml:space="preserve">. </w:t>
      </w:r>
      <w:r w:rsidR="008E6C85" w:rsidRPr="009030E2">
        <w:rPr>
          <w:rFonts w:ascii="Book Antiqua" w:hAnsi="Book Antiqua" w:cs="Times New Roman"/>
          <w:color w:val="000000" w:themeColor="text1"/>
          <w:sz w:val="24"/>
          <w:szCs w:val="24"/>
        </w:rPr>
        <w:t>A s</w:t>
      </w:r>
      <w:r w:rsidRPr="009030E2">
        <w:rPr>
          <w:rFonts w:ascii="Book Antiqua" w:hAnsi="Book Antiqua" w:cs="Times New Roman"/>
          <w:color w:val="000000" w:themeColor="text1"/>
          <w:sz w:val="24"/>
          <w:szCs w:val="24"/>
        </w:rPr>
        <w:t xml:space="preserve">tudy by Nanda </w:t>
      </w:r>
      <w:r w:rsidRPr="009030E2">
        <w:rPr>
          <w:rFonts w:ascii="Book Antiqua" w:hAnsi="Book Antiqua" w:cs="Times New Roman"/>
          <w:i/>
          <w:color w:val="000000" w:themeColor="text1"/>
          <w:sz w:val="24"/>
          <w:szCs w:val="24"/>
        </w:rPr>
        <w:t xml:space="preserve">et </w:t>
      </w:r>
      <w:proofErr w:type="gramStart"/>
      <w:r w:rsidRPr="009030E2">
        <w:rPr>
          <w:rFonts w:ascii="Book Antiqua" w:hAnsi="Book Antiqua" w:cs="Times New Roman"/>
          <w:i/>
          <w:color w:val="000000" w:themeColor="text1"/>
          <w:sz w:val="24"/>
          <w:szCs w:val="24"/>
        </w:rPr>
        <w:t>al</w:t>
      </w:r>
      <w:r w:rsidRPr="009030E2">
        <w:rPr>
          <w:rFonts w:ascii="Book Antiqua" w:hAnsi="Book Antiqua" w:cs="Times New Roman"/>
          <w:color w:val="000000" w:themeColor="text1"/>
          <w:sz w:val="24"/>
          <w:szCs w:val="24"/>
          <w:vertAlign w:val="superscript"/>
        </w:rPr>
        <w:t>[</w:t>
      </w:r>
      <w:proofErr w:type="gramEnd"/>
      <w:r w:rsidRPr="009030E2">
        <w:rPr>
          <w:rFonts w:ascii="Book Antiqua" w:hAnsi="Book Antiqua" w:cs="Times New Roman"/>
          <w:color w:val="000000" w:themeColor="text1"/>
          <w:sz w:val="24"/>
          <w:szCs w:val="24"/>
          <w:vertAlign w:val="superscript"/>
        </w:rPr>
        <w:t>15]</w:t>
      </w:r>
      <w:r w:rsidRPr="009030E2">
        <w:rPr>
          <w:rFonts w:ascii="Book Antiqua" w:hAnsi="Book Antiqua" w:cs="Times New Roman"/>
          <w:color w:val="000000" w:themeColor="text1"/>
          <w:sz w:val="24"/>
          <w:szCs w:val="24"/>
        </w:rPr>
        <w:t xml:space="preserve"> identified 11.67% tumors </w:t>
      </w:r>
      <w:r w:rsidR="008E6C85" w:rsidRPr="009030E2">
        <w:rPr>
          <w:rFonts w:ascii="Book Antiqua" w:hAnsi="Book Antiqua" w:cs="Times New Roman"/>
          <w:color w:val="000000" w:themeColor="text1"/>
          <w:sz w:val="24"/>
          <w:szCs w:val="24"/>
        </w:rPr>
        <w:t>which</w:t>
      </w:r>
      <w:r w:rsidRPr="009030E2">
        <w:rPr>
          <w:rFonts w:ascii="Book Antiqua" w:hAnsi="Book Antiqua" w:cs="Times New Roman"/>
          <w:color w:val="000000" w:themeColor="text1"/>
          <w:sz w:val="24"/>
          <w:szCs w:val="24"/>
        </w:rPr>
        <w:t xml:space="preserve"> harbor</w:t>
      </w:r>
      <w:r w:rsidR="008E6C85" w:rsidRPr="009030E2">
        <w:rPr>
          <w:rFonts w:ascii="Book Antiqua" w:hAnsi="Book Antiqua" w:cs="Times New Roman"/>
          <w:color w:val="000000" w:themeColor="text1"/>
          <w:sz w:val="24"/>
          <w:szCs w:val="24"/>
        </w:rPr>
        <w:t>ed</w:t>
      </w:r>
      <w:r w:rsidRPr="009030E2">
        <w:rPr>
          <w:rFonts w:ascii="Book Antiqua" w:hAnsi="Book Antiqua" w:cs="Times New Roman"/>
          <w:color w:val="000000" w:themeColor="text1"/>
          <w:sz w:val="24"/>
          <w:szCs w:val="24"/>
        </w:rPr>
        <w:t xml:space="preserve">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color w:val="000000" w:themeColor="text1"/>
          <w:sz w:val="24"/>
          <w:szCs w:val="24"/>
        </w:rPr>
        <w:t xml:space="preserve">mutations as well as </w:t>
      </w:r>
      <w:r w:rsidR="008E6C85"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 xml:space="preserve">significant correlation of the </w:t>
      </w:r>
      <w:r w:rsidRPr="009030E2">
        <w:rPr>
          <w:rFonts w:ascii="Book Antiqua" w:hAnsi="Book Antiqua" w:cs="Times New Roman"/>
          <w:i/>
          <w:color w:val="000000" w:themeColor="text1"/>
          <w:sz w:val="24"/>
          <w:szCs w:val="24"/>
        </w:rPr>
        <w:t>K-</w:t>
      </w:r>
      <w:proofErr w:type="spellStart"/>
      <w:r w:rsidRPr="009030E2">
        <w:rPr>
          <w:rFonts w:ascii="Book Antiqua" w:hAnsi="Book Antiqua" w:cs="Times New Roman"/>
          <w:i/>
          <w:color w:val="000000" w:themeColor="text1"/>
          <w:sz w:val="24"/>
          <w:szCs w:val="24"/>
        </w:rPr>
        <w:t>Ras</w:t>
      </w:r>
      <w:proofErr w:type="spellEnd"/>
      <w:r w:rsidRPr="009030E2">
        <w:rPr>
          <w:rFonts w:ascii="Book Antiqua" w:hAnsi="Book Antiqua" w:cs="Times New Roman"/>
          <w:iCs/>
          <w:color w:val="000000" w:themeColor="text1"/>
          <w:sz w:val="24"/>
          <w:szCs w:val="24"/>
        </w:rPr>
        <w:t xml:space="preserve"> </w:t>
      </w:r>
      <w:r w:rsidRPr="009030E2">
        <w:rPr>
          <w:rFonts w:ascii="Book Antiqua" w:hAnsi="Book Antiqua" w:cs="Times New Roman"/>
          <w:color w:val="000000" w:themeColor="text1"/>
          <w:sz w:val="24"/>
          <w:szCs w:val="24"/>
        </w:rPr>
        <w:t xml:space="preserve">mutant status with the smoking history of patients, high tumor grade, lymph node involvement and tumor recurrence. Yan </w:t>
      </w:r>
      <w:r w:rsidR="008E6C85" w:rsidRPr="009030E2">
        <w:rPr>
          <w:rFonts w:ascii="Book Antiqua" w:hAnsi="Book Antiqua" w:cs="Times New Roman"/>
          <w:i/>
          <w:color w:val="000000" w:themeColor="text1"/>
          <w:sz w:val="24"/>
          <w:szCs w:val="24"/>
        </w:rPr>
        <w:t>et al</w:t>
      </w:r>
      <w:r w:rsidRPr="009030E2">
        <w:rPr>
          <w:rFonts w:ascii="Book Antiqua" w:hAnsi="Book Antiqua" w:cs="Times New Roman"/>
          <w:color w:val="000000" w:themeColor="text1"/>
          <w:sz w:val="24"/>
          <w:szCs w:val="24"/>
        </w:rPr>
        <w:t xml:space="preserve"> reported the ability of mutant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008E6C85"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but not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008E6C85"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to confer metastatic phenotype </w:t>
      </w:r>
      <w:r w:rsidR="008E6C85" w:rsidRPr="009030E2">
        <w:rPr>
          <w:rFonts w:ascii="Book Antiqua" w:hAnsi="Book Antiqua" w:cs="Times New Roman"/>
          <w:color w:val="000000" w:themeColor="text1"/>
          <w:sz w:val="24"/>
          <w:szCs w:val="24"/>
        </w:rPr>
        <w:t>in</w:t>
      </w:r>
      <w:r w:rsidRPr="009030E2">
        <w:rPr>
          <w:rFonts w:ascii="Book Antiqua" w:hAnsi="Book Antiqua" w:cs="Times New Roman"/>
          <w:color w:val="000000" w:themeColor="text1"/>
          <w:sz w:val="24"/>
          <w:szCs w:val="24"/>
        </w:rPr>
        <w:t xml:space="preserve"> cells by interfering with the maturation of cell surface </w:t>
      </w:r>
      <w:proofErr w:type="spellStart"/>
      <w:r w:rsidRPr="009030E2">
        <w:rPr>
          <w:rFonts w:ascii="Book Antiqua" w:hAnsi="Book Antiqua" w:cs="Times New Roman"/>
          <w:color w:val="000000" w:themeColor="text1"/>
          <w:sz w:val="24"/>
          <w:szCs w:val="24"/>
        </w:rPr>
        <w:t>integrins</w:t>
      </w:r>
      <w:proofErr w:type="spellEnd"/>
      <w:r w:rsidRPr="009030E2">
        <w:rPr>
          <w:rFonts w:ascii="Book Antiqua" w:hAnsi="Book Antiqua" w:cs="Times New Roman"/>
          <w:color w:val="000000" w:themeColor="text1"/>
          <w:sz w:val="24"/>
          <w:szCs w:val="24"/>
        </w:rPr>
        <w:t xml:space="preserve"> and disrupting cell-cell adhesion. A recently published study reported </w:t>
      </w:r>
      <w:r w:rsidR="008E6C85" w:rsidRPr="009030E2">
        <w:rPr>
          <w:rFonts w:ascii="Book Antiqua" w:hAnsi="Book Antiqua" w:cs="Times New Roman"/>
          <w:color w:val="000000" w:themeColor="text1"/>
          <w:sz w:val="24"/>
          <w:szCs w:val="24"/>
        </w:rPr>
        <w:t xml:space="preserve">a </w:t>
      </w:r>
      <w:r w:rsidRPr="009030E2">
        <w:rPr>
          <w:rFonts w:ascii="Book Antiqua" w:hAnsi="Book Antiqua" w:cs="Times New Roman"/>
          <w:color w:val="000000" w:themeColor="text1"/>
          <w:sz w:val="24"/>
          <w:szCs w:val="24"/>
        </w:rPr>
        <w:t>higher p</w:t>
      </w:r>
      <w:r w:rsidRPr="009030E2">
        <w:rPr>
          <w:rFonts w:ascii="Book Antiqua" w:eastAsia="Times New Roman" w:hAnsi="Book Antiqua" w:cs="Times New Roman"/>
          <w:color w:val="000000" w:themeColor="text1"/>
          <w:sz w:val="24"/>
          <w:szCs w:val="24"/>
        </w:rPr>
        <w:t xml:space="preserve">revalence of point mutations in all the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isoforms in NMIBC (27%) compared to MIBC (9.4%) </w:t>
      </w:r>
      <w:proofErr w:type="gramStart"/>
      <w:r w:rsidRPr="009030E2">
        <w:rPr>
          <w:rFonts w:ascii="Book Antiqua" w:eastAsia="Times New Roman" w:hAnsi="Book Antiqua" w:cs="Times New Roman"/>
          <w:color w:val="000000" w:themeColor="text1"/>
          <w:sz w:val="24"/>
          <w:szCs w:val="24"/>
        </w:rPr>
        <w:t>patients</w:t>
      </w:r>
      <w:r w:rsidRPr="009030E2">
        <w:rPr>
          <w:rFonts w:ascii="Book Antiqua" w:eastAsia="Times New Roman" w:hAnsi="Book Antiqua" w:cs="Times New Roman"/>
          <w:color w:val="000000" w:themeColor="text1"/>
          <w:sz w:val="24"/>
          <w:szCs w:val="24"/>
          <w:vertAlign w:val="superscript"/>
        </w:rPr>
        <w:t>[</w:t>
      </w:r>
      <w:proofErr w:type="gramEnd"/>
      <w:r w:rsidRPr="009030E2">
        <w:rPr>
          <w:rFonts w:ascii="Book Antiqua" w:eastAsia="Times New Roman" w:hAnsi="Book Antiqua" w:cs="Times New Roman"/>
          <w:color w:val="000000" w:themeColor="text1"/>
          <w:sz w:val="24"/>
          <w:szCs w:val="24"/>
          <w:vertAlign w:val="superscript"/>
        </w:rPr>
        <w:t>31]</w:t>
      </w:r>
      <w:r w:rsidRPr="009030E2">
        <w:rPr>
          <w:rFonts w:ascii="Book Antiqua" w:eastAsia="Times New Roman" w:hAnsi="Book Antiqua" w:cs="Times New Roman"/>
          <w:color w:val="000000" w:themeColor="text1"/>
          <w:sz w:val="24"/>
          <w:szCs w:val="24"/>
        </w:rPr>
        <w:t>.</w:t>
      </w:r>
    </w:p>
    <w:p w14:paraId="6BC351A9" w14:textId="4EECF795" w:rsidR="00E77379" w:rsidRPr="009030E2" w:rsidRDefault="00E3414E" w:rsidP="006622BF">
      <w:pPr>
        <w:autoSpaceDE w:val="0"/>
        <w:autoSpaceDN w:val="0"/>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lastRenderedPageBreak/>
        <w:t>In contrast to</w:t>
      </w:r>
      <w:r w:rsidR="00E77379" w:rsidRPr="009030E2">
        <w:rPr>
          <w:rFonts w:ascii="Book Antiqua" w:hAnsi="Book Antiqua" w:cs="Times New Roman"/>
          <w:color w:val="000000" w:themeColor="text1"/>
          <w:sz w:val="24"/>
          <w:szCs w:val="24"/>
        </w:rPr>
        <w:t xml:space="preserve"> earlier published</w:t>
      </w:r>
      <w:r w:rsidR="008E6C85" w:rsidRPr="009030E2">
        <w:rPr>
          <w:rFonts w:ascii="Book Antiqua" w:hAnsi="Book Antiqua" w:cs="Times New Roman"/>
          <w:color w:val="000000" w:themeColor="text1"/>
          <w:sz w:val="24"/>
          <w:szCs w:val="24"/>
        </w:rPr>
        <w:t xml:space="preserve"> studies</w:t>
      </w:r>
      <w:r w:rsidR="00E77379" w:rsidRPr="009030E2">
        <w:rPr>
          <w:rFonts w:ascii="Book Antiqua" w:hAnsi="Book Antiqua" w:cs="Times New Roman"/>
          <w:color w:val="000000" w:themeColor="text1"/>
          <w:sz w:val="24"/>
          <w:szCs w:val="24"/>
        </w:rPr>
        <w:t xml:space="preserve">, our findings on the lack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iCs/>
          <w:color w:val="000000" w:themeColor="text1"/>
          <w:sz w:val="24"/>
          <w:szCs w:val="24"/>
        </w:rPr>
        <w:t xml:space="preserve"> </w:t>
      </w:r>
      <w:r w:rsidR="00E77379" w:rsidRPr="009030E2">
        <w:rPr>
          <w:rFonts w:ascii="Book Antiqua" w:hAnsi="Book Antiqua" w:cs="Times New Roman"/>
          <w:color w:val="000000" w:themeColor="text1"/>
          <w:sz w:val="24"/>
          <w:szCs w:val="24"/>
        </w:rPr>
        <w:t xml:space="preserve">gene mutations in urothelial bladder cancer patients provide evidence for the tissue specific activation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isoforms.</w:t>
      </w:r>
    </w:p>
    <w:p w14:paraId="3F20AB18" w14:textId="73E2E9CA" w:rsidR="00BE7609" w:rsidRPr="009030E2" w:rsidRDefault="00E77379"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Discrepancies/heterogeneity in the frequency distribution of mutations at hotspot regions/codons in different isoforms of </w:t>
      </w:r>
      <w:proofErr w:type="spellStart"/>
      <w:r w:rsidRPr="009030E2">
        <w:rPr>
          <w:rFonts w:ascii="Book Antiqua" w:eastAsia="Times New Roman" w:hAnsi="Book Antiqua" w:cs="Times New Roman"/>
          <w:i/>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 among different cohorts of UCB patients belonging to different ethnic groups are reported </w:t>
      </w:r>
      <w:r w:rsidR="008E6C85" w:rsidRPr="009030E2">
        <w:rPr>
          <w:rFonts w:ascii="Book Antiqua" w:eastAsia="Times New Roman" w:hAnsi="Book Antiqua" w:cs="Times New Roman"/>
          <w:color w:val="000000" w:themeColor="text1"/>
          <w:sz w:val="24"/>
          <w:szCs w:val="24"/>
        </w:rPr>
        <w:t>in</w:t>
      </w:r>
      <w:r w:rsidRPr="009030E2">
        <w:rPr>
          <w:rFonts w:ascii="Book Antiqua" w:eastAsia="Times New Roman" w:hAnsi="Book Antiqua" w:cs="Times New Roman"/>
          <w:color w:val="000000" w:themeColor="text1"/>
          <w:sz w:val="24"/>
          <w:szCs w:val="24"/>
        </w:rPr>
        <w:t xml:space="preserve"> many published studies. Observed heterogeneity among different studies could be explained on the basis of different etiological mechanisms involved in disease development/progression, </w:t>
      </w:r>
      <w:r w:rsidRPr="009030E2">
        <w:rPr>
          <w:rFonts w:ascii="Book Antiqua" w:hAnsi="Book Antiqua" w:cs="Times New Roman"/>
          <w:color w:val="000000" w:themeColor="text1"/>
          <w:sz w:val="24"/>
          <w:szCs w:val="24"/>
        </w:rPr>
        <w:t>inherent genetic susceptibility</w:t>
      </w:r>
      <w:r w:rsidRPr="009030E2">
        <w:rPr>
          <w:rFonts w:ascii="Book Antiqua" w:eastAsia="Times New Roman" w:hAnsi="Book Antiqua" w:cs="Times New Roman"/>
          <w:color w:val="000000" w:themeColor="text1"/>
          <w:sz w:val="24"/>
          <w:szCs w:val="24"/>
        </w:rPr>
        <w:t xml:space="preserve"> or alternative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dysfunction such as gene amplification and/or overexpression.</w:t>
      </w:r>
    </w:p>
    <w:p w14:paraId="6350845E" w14:textId="632FE257" w:rsidR="00E77379" w:rsidRPr="009030E2" w:rsidRDefault="00BE7609" w:rsidP="006622BF">
      <w:pPr>
        <w:snapToGrid w:val="0"/>
        <w:spacing w:after="0" w:line="360" w:lineRule="auto"/>
        <w:ind w:right="20" w:firstLineChars="100" w:firstLine="240"/>
        <w:jc w:val="both"/>
        <w:rPr>
          <w:rFonts w:ascii="Book Antiqua" w:eastAsia="Times New Roman" w:hAnsi="Book Antiqua" w:cs="Times New Roman"/>
          <w:color w:val="000000" w:themeColor="text1"/>
          <w:sz w:val="24"/>
          <w:szCs w:val="24"/>
        </w:rPr>
      </w:pPr>
      <w:r w:rsidRPr="009030E2">
        <w:rPr>
          <w:rFonts w:ascii="Book Antiqua" w:hAnsi="Book Antiqua"/>
          <w:color w:val="000000" w:themeColor="text1"/>
          <w:sz w:val="24"/>
          <w:szCs w:val="24"/>
        </w:rPr>
        <w:t xml:space="preserve">In conclusion,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mutations are the most common genetic alterations known in human cancers. Single base changes/ point mutations in codon 12, 13 and 61 of the three closely related isoforms of </w:t>
      </w:r>
      <w:r w:rsidR="008E6C85" w:rsidRPr="009030E2">
        <w:rPr>
          <w:rFonts w:ascii="Book Antiqua" w:hAnsi="Book Antiqua" w:cs="Times New Roman"/>
          <w:color w:val="000000" w:themeColor="text1"/>
          <w:sz w:val="24"/>
          <w:szCs w:val="24"/>
        </w:rPr>
        <w:t xml:space="preserve">the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 family namely,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E77379" w:rsidRPr="009030E2">
        <w:rPr>
          <w:rFonts w:ascii="Book Antiqua" w:hAnsi="Book Antiqua" w:cs="Times New Roman"/>
          <w:color w:val="000000" w:themeColor="text1"/>
          <w:sz w:val="24"/>
          <w:szCs w:val="24"/>
        </w:rPr>
        <w:t xml:space="preserve">cause loss of intrinsic </w:t>
      </w:r>
      <w:proofErr w:type="spellStart"/>
      <w:r w:rsidR="00E77379" w:rsidRPr="009030E2">
        <w:rPr>
          <w:rFonts w:ascii="Book Antiqua" w:hAnsi="Book Antiqua" w:cs="Times New Roman"/>
          <w:color w:val="000000" w:themeColor="text1"/>
          <w:sz w:val="24"/>
          <w:szCs w:val="24"/>
        </w:rPr>
        <w:t>GTPase</w:t>
      </w:r>
      <w:proofErr w:type="spellEnd"/>
      <w:r w:rsidR="00E77379" w:rsidRPr="009030E2">
        <w:rPr>
          <w:rFonts w:ascii="Book Antiqua" w:hAnsi="Book Antiqua" w:cs="Times New Roman"/>
          <w:color w:val="000000" w:themeColor="text1"/>
          <w:sz w:val="24"/>
          <w:szCs w:val="24"/>
        </w:rPr>
        <w:t xml:space="preserve"> activity and thereby confer oncogenic functions. Oncogenic activation of </w:t>
      </w:r>
      <w:proofErr w:type="spellStart"/>
      <w:r w:rsidR="00E77379" w:rsidRPr="009030E2">
        <w:rPr>
          <w:rFonts w:ascii="Book Antiqua" w:hAnsi="Book Antiqua" w:cs="Times New Roman"/>
          <w:i/>
          <w:iCs/>
          <w:color w:val="000000" w:themeColor="text1"/>
          <w:sz w:val="24"/>
          <w:szCs w:val="24"/>
        </w:rPr>
        <w:t>Ras</w:t>
      </w:r>
      <w:proofErr w:type="spellEnd"/>
      <w:r w:rsidR="00E77379" w:rsidRPr="009030E2">
        <w:rPr>
          <w:rFonts w:ascii="Book Antiqua" w:hAnsi="Book Antiqua" w:cs="Times New Roman"/>
          <w:color w:val="000000" w:themeColor="text1"/>
          <w:sz w:val="24"/>
          <w:szCs w:val="24"/>
        </w:rPr>
        <w:t xml:space="preserve"> genes is involved in urothelial malignancies. </w:t>
      </w:r>
    </w:p>
    <w:p w14:paraId="22F30362" w14:textId="519B2853" w:rsidR="00E77379" w:rsidRPr="009030E2" w:rsidRDefault="00E77379" w:rsidP="006622BF">
      <w:pPr>
        <w:snapToGrid w:val="0"/>
        <w:spacing w:after="0" w:line="360" w:lineRule="auto"/>
        <w:ind w:firstLineChars="100" w:firstLine="240"/>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The present study </w:t>
      </w:r>
      <w:r w:rsidR="008E6C85" w:rsidRPr="009030E2">
        <w:rPr>
          <w:rFonts w:ascii="Book Antiqua" w:hAnsi="Book Antiqua" w:cs="Times New Roman"/>
          <w:color w:val="000000" w:themeColor="text1"/>
          <w:sz w:val="24"/>
          <w:szCs w:val="24"/>
        </w:rPr>
        <w:t>w</w:t>
      </w:r>
      <w:r w:rsidRPr="009030E2">
        <w:rPr>
          <w:rFonts w:ascii="Book Antiqua" w:hAnsi="Book Antiqua" w:cs="Times New Roman"/>
          <w:color w:val="000000" w:themeColor="text1"/>
          <w:sz w:val="24"/>
          <w:szCs w:val="24"/>
        </w:rPr>
        <w:t xml:space="preserve">as </w:t>
      </w:r>
      <w:r w:rsidR="008E6C85" w:rsidRPr="009030E2">
        <w:rPr>
          <w:rFonts w:ascii="Book Antiqua" w:hAnsi="Book Antiqua" w:cs="Times New Roman"/>
          <w:color w:val="000000" w:themeColor="text1"/>
          <w:sz w:val="24"/>
          <w:szCs w:val="24"/>
        </w:rPr>
        <w:t xml:space="preserve">conducted </w:t>
      </w:r>
      <w:r w:rsidRPr="009030E2">
        <w:rPr>
          <w:rFonts w:ascii="Book Antiqua" w:hAnsi="Book Antiqua" w:cs="Times New Roman"/>
          <w:color w:val="000000" w:themeColor="text1"/>
          <w:sz w:val="24"/>
          <w:szCs w:val="24"/>
        </w:rPr>
        <w:t xml:space="preserve">to </w:t>
      </w:r>
      <w:r w:rsidRPr="009030E2">
        <w:rPr>
          <w:rFonts w:ascii="Book Antiqua" w:eastAsia="Times New Roman" w:hAnsi="Book Antiqua" w:cs="Times New Roman"/>
          <w:color w:val="000000" w:themeColor="text1"/>
          <w:sz w:val="24"/>
          <w:szCs w:val="24"/>
        </w:rPr>
        <w:t xml:space="preserve">determine </w:t>
      </w:r>
      <w:r w:rsidR="008E6C85" w:rsidRPr="009030E2">
        <w:rPr>
          <w:rFonts w:ascii="Book Antiqua" w:eastAsia="Times New Roman" w:hAnsi="Book Antiqua" w:cs="Times New Roman"/>
          <w:color w:val="000000" w:themeColor="text1"/>
          <w:sz w:val="24"/>
          <w:szCs w:val="24"/>
        </w:rPr>
        <w:t xml:space="preserve">the </w:t>
      </w:r>
      <w:r w:rsidRPr="009030E2">
        <w:rPr>
          <w:rFonts w:ascii="Book Antiqua" w:eastAsia="Times New Roman" w:hAnsi="Book Antiqua" w:cs="Times New Roman"/>
          <w:color w:val="000000" w:themeColor="text1"/>
          <w:sz w:val="24"/>
          <w:szCs w:val="24"/>
        </w:rPr>
        <w:t xml:space="preserve">clinical impact of mutant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by examining the relationship </w:t>
      </w:r>
      <w:r w:rsidR="008F1B9A" w:rsidRPr="009030E2">
        <w:rPr>
          <w:rFonts w:ascii="Book Antiqua" w:eastAsia="Times New Roman" w:hAnsi="Book Antiqua" w:cs="Times New Roman"/>
          <w:color w:val="000000" w:themeColor="text1"/>
          <w:sz w:val="24"/>
          <w:szCs w:val="24"/>
        </w:rPr>
        <w:t>of</w:t>
      </w:r>
      <w:r w:rsidRPr="009030E2">
        <w:rPr>
          <w:rFonts w:ascii="Book Antiqua" w:eastAsia="Times New Roman" w:hAnsi="Book Antiqua" w:cs="Times New Roman"/>
          <w:color w:val="000000" w:themeColor="text1"/>
          <w:sz w:val="24"/>
          <w:szCs w:val="24"/>
        </w:rPr>
        <w:t xml:space="preserve"> </w:t>
      </w:r>
      <w:r w:rsidR="00475362" w:rsidRPr="009030E2">
        <w:rPr>
          <w:rFonts w:ascii="Book Antiqua" w:eastAsia="Times New Roman" w:hAnsi="Book Antiqua" w:cs="Times New Roman"/>
          <w:color w:val="000000" w:themeColor="text1"/>
          <w:sz w:val="24"/>
          <w:szCs w:val="24"/>
        </w:rPr>
        <w:t>clinic</w:t>
      </w:r>
      <w:r w:rsidR="008E6C85" w:rsidRPr="009030E2">
        <w:rPr>
          <w:rFonts w:ascii="Book Antiqua" w:eastAsia="Times New Roman" w:hAnsi="Book Antiqua" w:cs="Times New Roman"/>
          <w:color w:val="000000" w:themeColor="text1"/>
          <w:sz w:val="24"/>
          <w:szCs w:val="24"/>
        </w:rPr>
        <w:t>al</w:t>
      </w:r>
      <w:r w:rsidR="00475362" w:rsidRPr="009030E2">
        <w:rPr>
          <w:rFonts w:ascii="Book Antiqua" w:eastAsia="Times New Roman" w:hAnsi="Book Antiqua" w:cs="Times New Roman"/>
          <w:color w:val="000000" w:themeColor="text1"/>
          <w:sz w:val="24"/>
          <w:szCs w:val="24"/>
        </w:rPr>
        <w:t xml:space="preserve"> histopathological</w:t>
      </w:r>
      <w:r w:rsidRPr="009030E2">
        <w:rPr>
          <w:rFonts w:ascii="Book Antiqua" w:eastAsia="Times New Roman" w:hAnsi="Book Antiqua" w:cs="Times New Roman"/>
          <w:color w:val="000000" w:themeColor="text1"/>
          <w:sz w:val="24"/>
          <w:szCs w:val="24"/>
        </w:rPr>
        <w:t xml:space="preserve"> variables </w:t>
      </w:r>
      <w:r w:rsidR="008E6C85" w:rsidRPr="009030E2">
        <w:rPr>
          <w:rFonts w:ascii="Book Antiqua" w:eastAsia="Times New Roman" w:hAnsi="Book Antiqua" w:cs="Times New Roman"/>
          <w:color w:val="000000" w:themeColor="text1"/>
          <w:sz w:val="24"/>
          <w:szCs w:val="24"/>
        </w:rPr>
        <w:t>in 87</w:t>
      </w:r>
      <w:r w:rsidRPr="009030E2">
        <w:rPr>
          <w:rFonts w:ascii="Book Antiqua" w:eastAsia="Times New Roman" w:hAnsi="Book Antiqua" w:cs="Times New Roman"/>
          <w:color w:val="000000" w:themeColor="text1"/>
          <w:sz w:val="24"/>
          <w:szCs w:val="24"/>
        </w:rPr>
        <w:t xml:space="preserve"> UCB patients with </w:t>
      </w:r>
      <w:r w:rsidR="008F1B9A" w:rsidRPr="009030E2">
        <w:rPr>
          <w:rFonts w:ascii="Book Antiqua" w:eastAsia="Times New Roman" w:hAnsi="Book Antiqua" w:cs="Times New Roman"/>
          <w:color w:val="000000" w:themeColor="text1"/>
          <w:sz w:val="24"/>
          <w:szCs w:val="24"/>
        </w:rPr>
        <w:t>the</w:t>
      </w:r>
      <w:r w:rsidRPr="009030E2">
        <w:rPr>
          <w:rFonts w:ascii="Book Antiqua" w:eastAsia="Times New Roman" w:hAnsi="Book Antiqua" w:cs="Times New Roman"/>
          <w:color w:val="000000" w:themeColor="text1"/>
          <w:sz w:val="24"/>
          <w:szCs w:val="24"/>
        </w:rPr>
        <w:t xml:space="preserve"> mutational spectrum at the hotspot regions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 by PCR-RFLP and direct DNA sequencing. </w:t>
      </w:r>
    </w:p>
    <w:p w14:paraId="5FD59C65" w14:textId="77777777" w:rsidR="00E77379" w:rsidRPr="009030E2" w:rsidRDefault="00E77379" w:rsidP="006622BF">
      <w:pPr>
        <w:snapToGrid w:val="0"/>
        <w:spacing w:after="0" w:line="360" w:lineRule="auto"/>
        <w:ind w:firstLineChars="100" w:firstLine="240"/>
        <w:jc w:val="both"/>
        <w:rPr>
          <w:rFonts w:ascii="Book Antiqua" w:eastAsia="Times New Roman" w:hAnsi="Book Antiqua"/>
          <w:color w:val="000000" w:themeColor="text1"/>
          <w:sz w:val="24"/>
          <w:szCs w:val="24"/>
        </w:rPr>
      </w:pPr>
      <w:r w:rsidRPr="009030E2">
        <w:rPr>
          <w:rFonts w:ascii="Book Antiqua" w:hAnsi="Book Antiqua" w:cs="Times New Roman"/>
          <w:color w:val="000000" w:themeColor="text1"/>
          <w:sz w:val="24"/>
          <w:szCs w:val="24"/>
        </w:rPr>
        <w:t xml:space="preserve">The current observations rule out the possible role of </w:t>
      </w:r>
      <w:r w:rsidR="008E6C85" w:rsidRPr="009030E2">
        <w:rPr>
          <w:rFonts w:ascii="Book Antiqua" w:hAnsi="Book Antiqua" w:cs="Times New Roman"/>
          <w:color w:val="000000" w:themeColor="text1"/>
          <w:sz w:val="24"/>
          <w:szCs w:val="24"/>
        </w:rPr>
        <w:t xml:space="preserve">the </w:t>
      </w:r>
      <w:r w:rsidRPr="009030E2">
        <w:rPr>
          <w:rFonts w:ascii="Book Antiqua" w:hAnsi="Book Antiqua" w:cs="Times New Roman"/>
          <w:color w:val="000000" w:themeColor="text1"/>
          <w:sz w:val="24"/>
          <w:szCs w:val="24"/>
        </w:rPr>
        <w:t xml:space="preserve">mutations examined in the above-mentioned hotspot regions in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activation. Our findings on the lack of mutations in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genes </w:t>
      </w:r>
      <w:r w:rsidRPr="009030E2">
        <w:rPr>
          <w:rFonts w:ascii="Book Antiqua" w:eastAsia="Times New Roman" w:hAnsi="Book Antiqua"/>
          <w:color w:val="000000" w:themeColor="text1"/>
          <w:sz w:val="24"/>
          <w:szCs w:val="24"/>
        </w:rPr>
        <w:t xml:space="preserve">could be explained on the basis of different etiological mechanisms involved in disease development/progression, </w:t>
      </w:r>
      <w:r w:rsidRPr="009030E2">
        <w:rPr>
          <w:rFonts w:ascii="Book Antiqua" w:hAnsi="Book Antiqua" w:cs="Times New Roman"/>
          <w:color w:val="000000" w:themeColor="text1"/>
          <w:sz w:val="24"/>
          <w:szCs w:val="24"/>
        </w:rPr>
        <w:t xml:space="preserve">inherent genetic susceptibility, tissue specificity </w:t>
      </w:r>
      <w:r w:rsidRPr="009030E2">
        <w:rPr>
          <w:rFonts w:ascii="Book Antiqua" w:eastAsia="Times New Roman" w:hAnsi="Book Antiqua"/>
          <w:color w:val="000000" w:themeColor="text1"/>
          <w:sz w:val="24"/>
          <w:szCs w:val="24"/>
        </w:rPr>
        <w:t xml:space="preserve">or alternative </w:t>
      </w:r>
      <w:proofErr w:type="spellStart"/>
      <w:r w:rsidRPr="009030E2">
        <w:rPr>
          <w:rFonts w:ascii="Book Antiqua" w:eastAsia="Times New Roman" w:hAnsi="Book Antiqua"/>
          <w:i/>
          <w:iCs/>
          <w:color w:val="000000" w:themeColor="text1"/>
          <w:sz w:val="24"/>
          <w:szCs w:val="24"/>
        </w:rPr>
        <w:t>Ras</w:t>
      </w:r>
      <w:proofErr w:type="spellEnd"/>
      <w:r w:rsidRPr="009030E2">
        <w:rPr>
          <w:rFonts w:ascii="Book Antiqua" w:eastAsia="Times New Roman" w:hAnsi="Book Antiqua"/>
          <w:color w:val="000000" w:themeColor="text1"/>
          <w:sz w:val="24"/>
          <w:szCs w:val="24"/>
        </w:rPr>
        <w:t xml:space="preserve"> dysfunction such as gene amplification and/or overexpression.</w:t>
      </w:r>
    </w:p>
    <w:p w14:paraId="20DDA7B5" w14:textId="77777777" w:rsidR="00E77379" w:rsidRPr="009030E2" w:rsidRDefault="00E77379" w:rsidP="006622BF">
      <w:pPr>
        <w:snapToGrid w:val="0"/>
        <w:spacing w:after="0" w:line="360" w:lineRule="auto"/>
        <w:jc w:val="both"/>
        <w:rPr>
          <w:rFonts w:ascii="Book Antiqua" w:hAnsi="Book Antiqua" w:cs="Times New Roman"/>
          <w:b/>
          <w:color w:val="000000" w:themeColor="text1"/>
          <w:sz w:val="24"/>
          <w:szCs w:val="24"/>
        </w:rPr>
      </w:pPr>
    </w:p>
    <w:p w14:paraId="72779C7F"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u w:val="single"/>
        </w:rPr>
      </w:pPr>
      <w:r w:rsidRPr="009030E2">
        <w:rPr>
          <w:rFonts w:ascii="Book Antiqua" w:hAnsi="Book Antiqua"/>
          <w:b/>
          <w:color w:val="000000" w:themeColor="text1"/>
          <w:sz w:val="24"/>
          <w:szCs w:val="24"/>
          <w:u w:val="single"/>
        </w:rPr>
        <w:t>ARTICLE HIGHLIGHTS</w:t>
      </w:r>
    </w:p>
    <w:p w14:paraId="71BBBADB"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background</w:t>
      </w:r>
    </w:p>
    <w:p w14:paraId="49FC542D" w14:textId="4866CBEC" w:rsidR="00075B4B" w:rsidRPr="009030E2" w:rsidRDefault="00075B4B"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Mutational activation of </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00924111" w:rsidRPr="009030E2">
        <w:rPr>
          <w:rFonts w:ascii="Book Antiqua" w:hAnsi="Book Antiqua" w:cs="Times New Roman"/>
          <w:color w:val="000000" w:themeColor="text1"/>
          <w:sz w:val="24"/>
          <w:szCs w:val="24"/>
        </w:rPr>
        <w:t>has been</w:t>
      </w:r>
      <w:r w:rsidRPr="009030E2">
        <w:rPr>
          <w:rFonts w:ascii="Book Antiqua" w:eastAsia="Times New Roman" w:hAnsi="Book Antiqua" w:cs="Times New Roman"/>
          <w:color w:val="000000" w:themeColor="text1"/>
          <w:sz w:val="24"/>
          <w:szCs w:val="24"/>
        </w:rPr>
        <w:t xml:space="preserve"> established as a prognostic factor for the genesis of a constitutively active RAS-</w:t>
      </w:r>
      <w:r w:rsidR="00475362" w:rsidRPr="009030E2">
        <w:rPr>
          <w:rFonts w:ascii="Book Antiqua" w:eastAsia="Times New Roman" w:hAnsi="Book Antiqua" w:cs="Times New Roman"/>
          <w:color w:val="000000" w:themeColor="text1"/>
          <w:sz w:val="24"/>
          <w:szCs w:val="24"/>
        </w:rPr>
        <w:t xml:space="preserve">mitogen activated protein kinase </w:t>
      </w:r>
      <w:r w:rsidRPr="009030E2">
        <w:rPr>
          <w:rFonts w:ascii="Book Antiqua" w:eastAsia="Times New Roman" w:hAnsi="Book Antiqua" w:cs="Times New Roman"/>
          <w:color w:val="000000" w:themeColor="text1"/>
          <w:sz w:val="24"/>
          <w:szCs w:val="24"/>
        </w:rPr>
        <w:t>pathway that leads to cancer.</w:t>
      </w:r>
    </w:p>
    <w:p w14:paraId="70361C7C"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66EFAE97"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motivation</w:t>
      </w:r>
    </w:p>
    <w:p w14:paraId="1409C647" w14:textId="72371278" w:rsidR="00AA32BA" w:rsidRPr="009030E2" w:rsidRDefault="00924111"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Due</w:t>
      </w:r>
      <w:r w:rsidR="00AA32BA" w:rsidRPr="009030E2">
        <w:rPr>
          <w:rFonts w:ascii="Book Antiqua" w:eastAsia="Times New Roman" w:hAnsi="Book Antiqua" w:cs="Times New Roman"/>
          <w:color w:val="000000" w:themeColor="text1"/>
          <w:sz w:val="24"/>
          <w:szCs w:val="24"/>
        </w:rPr>
        <w:t xml:space="preserve"> to the reported heterogeneity among the distribution of the most frequent mutations in </w:t>
      </w:r>
      <w:proofErr w:type="spellStart"/>
      <w:r w:rsidR="00AA32BA" w:rsidRPr="009030E2">
        <w:rPr>
          <w:rFonts w:ascii="Book Antiqua" w:eastAsia="Times New Roman" w:hAnsi="Book Antiqua" w:cs="Times New Roman"/>
          <w:i/>
          <w:iCs/>
          <w:color w:val="000000" w:themeColor="text1"/>
          <w:sz w:val="24"/>
          <w:szCs w:val="24"/>
        </w:rPr>
        <w:t>Ras</w:t>
      </w:r>
      <w:proofErr w:type="spellEnd"/>
      <w:r w:rsidR="00AA32BA" w:rsidRPr="009030E2">
        <w:rPr>
          <w:rFonts w:ascii="Book Antiqua" w:eastAsia="Times New Roman" w:hAnsi="Book Antiqua" w:cs="Times New Roman"/>
          <w:color w:val="000000" w:themeColor="text1"/>
          <w:sz w:val="24"/>
          <w:szCs w:val="24"/>
        </w:rPr>
        <w:t xml:space="preserve"> isoforms in different patient populations with urothelial carcinoma of </w:t>
      </w:r>
      <w:r w:rsidRPr="009030E2">
        <w:rPr>
          <w:rFonts w:ascii="Book Antiqua" w:eastAsia="Times New Roman" w:hAnsi="Book Antiqua" w:cs="Times New Roman"/>
          <w:color w:val="000000" w:themeColor="text1"/>
          <w:sz w:val="24"/>
          <w:szCs w:val="24"/>
        </w:rPr>
        <w:t xml:space="preserve">the </w:t>
      </w:r>
      <w:r w:rsidR="00AA32BA" w:rsidRPr="009030E2">
        <w:rPr>
          <w:rFonts w:ascii="Book Antiqua" w:eastAsia="Times New Roman" w:hAnsi="Book Antiqua" w:cs="Times New Roman"/>
          <w:color w:val="000000" w:themeColor="text1"/>
          <w:sz w:val="24"/>
          <w:szCs w:val="24"/>
        </w:rPr>
        <w:t xml:space="preserve">bladder (UCB), it is necessary to </w:t>
      </w:r>
      <w:r w:rsidRPr="009030E2">
        <w:rPr>
          <w:rFonts w:ascii="Book Antiqua" w:eastAsia="Times New Roman" w:hAnsi="Book Antiqua" w:cs="Times New Roman"/>
          <w:color w:val="000000" w:themeColor="text1"/>
          <w:sz w:val="24"/>
          <w:szCs w:val="24"/>
        </w:rPr>
        <w:t>determine</w:t>
      </w:r>
      <w:r w:rsidR="00AA32BA" w:rsidRPr="009030E2">
        <w:rPr>
          <w:rFonts w:ascii="Book Antiqua" w:eastAsia="Times New Roman" w:hAnsi="Book Antiqua" w:cs="Times New Roman"/>
          <w:color w:val="000000" w:themeColor="text1"/>
          <w:sz w:val="24"/>
          <w:szCs w:val="24"/>
        </w:rPr>
        <w:t xml:space="preserve"> the presence/absence of mutations in order to pr</w:t>
      </w:r>
      <w:r w:rsidRPr="009030E2">
        <w:rPr>
          <w:rFonts w:ascii="Book Antiqua" w:eastAsia="Times New Roman" w:hAnsi="Book Antiqua" w:cs="Times New Roman"/>
          <w:color w:val="000000" w:themeColor="text1"/>
          <w:sz w:val="24"/>
          <w:szCs w:val="24"/>
        </w:rPr>
        <w:t>edict</w:t>
      </w:r>
      <w:r w:rsidR="00AA32BA" w:rsidRPr="009030E2">
        <w:rPr>
          <w:rFonts w:ascii="Book Antiqua" w:eastAsia="Times New Roman" w:hAnsi="Book Antiqua" w:cs="Times New Roman"/>
          <w:color w:val="000000" w:themeColor="text1"/>
          <w:sz w:val="24"/>
          <w:szCs w:val="24"/>
        </w:rPr>
        <w:t xml:space="preserve"> disease outcome.</w:t>
      </w:r>
    </w:p>
    <w:p w14:paraId="56084917"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16E8D325"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motivation</w:t>
      </w:r>
    </w:p>
    <w:p w14:paraId="7CF8F978" w14:textId="45CC6F8B" w:rsidR="00AA32BA" w:rsidRPr="009030E2" w:rsidRDefault="00AA32BA"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The present study </w:t>
      </w:r>
      <w:r w:rsidR="00924111" w:rsidRPr="009030E2">
        <w:rPr>
          <w:rFonts w:ascii="Book Antiqua" w:hAnsi="Book Antiqua" w:cs="Times New Roman"/>
          <w:color w:val="000000" w:themeColor="text1"/>
          <w:sz w:val="24"/>
          <w:szCs w:val="24"/>
        </w:rPr>
        <w:t>was conducted</w:t>
      </w:r>
      <w:r w:rsidRPr="009030E2">
        <w:rPr>
          <w:rFonts w:ascii="Book Antiqua" w:hAnsi="Book Antiqua" w:cs="Times New Roman"/>
          <w:color w:val="000000" w:themeColor="text1"/>
          <w:sz w:val="24"/>
          <w:szCs w:val="24"/>
        </w:rPr>
        <w:t xml:space="preserve"> to </w:t>
      </w:r>
      <w:r w:rsidRPr="009030E2">
        <w:rPr>
          <w:rFonts w:ascii="Book Antiqua" w:eastAsia="Times New Roman" w:hAnsi="Book Antiqua" w:cs="Times New Roman"/>
          <w:color w:val="000000" w:themeColor="text1"/>
          <w:sz w:val="24"/>
          <w:szCs w:val="24"/>
        </w:rPr>
        <w:t xml:space="preserve">determine the mutational spectrum at the hotspot regions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genes.</w:t>
      </w:r>
    </w:p>
    <w:p w14:paraId="76877849"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461E86EC"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 xml:space="preserve">Research objectives </w:t>
      </w:r>
    </w:p>
    <w:p w14:paraId="1C2AF60F" w14:textId="793BC964" w:rsidR="00075B4B" w:rsidRPr="009030E2" w:rsidRDefault="00075B4B"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 xml:space="preserve">PCR-RFLP and direct DNA sequencing </w:t>
      </w:r>
      <w:r w:rsidR="00580B3A" w:rsidRPr="009030E2">
        <w:rPr>
          <w:rFonts w:ascii="Book Antiqua" w:eastAsia="Times New Roman" w:hAnsi="Book Antiqua" w:cs="Times New Roman"/>
          <w:color w:val="000000" w:themeColor="text1"/>
          <w:sz w:val="24"/>
          <w:szCs w:val="24"/>
        </w:rPr>
        <w:t xml:space="preserve">were employed to determine the presence or absence of mutations in the </w:t>
      </w:r>
      <w:proofErr w:type="spellStart"/>
      <w:r w:rsidR="00580B3A" w:rsidRPr="009030E2">
        <w:rPr>
          <w:rFonts w:ascii="Book Antiqua" w:eastAsia="Times New Roman" w:hAnsi="Book Antiqua" w:cs="Times New Roman"/>
          <w:i/>
          <w:iCs/>
          <w:color w:val="000000" w:themeColor="text1"/>
          <w:sz w:val="24"/>
          <w:szCs w:val="24"/>
        </w:rPr>
        <w:t>Ras</w:t>
      </w:r>
      <w:proofErr w:type="spellEnd"/>
      <w:r w:rsidR="00580B3A" w:rsidRPr="009030E2">
        <w:rPr>
          <w:rFonts w:ascii="Book Antiqua" w:eastAsia="Times New Roman" w:hAnsi="Book Antiqua" w:cs="Times New Roman"/>
          <w:color w:val="000000" w:themeColor="text1"/>
          <w:sz w:val="24"/>
          <w:szCs w:val="24"/>
        </w:rPr>
        <w:t xml:space="preserve"> isoforms </w:t>
      </w:r>
      <w:r w:rsidR="00924111" w:rsidRPr="009030E2">
        <w:rPr>
          <w:rFonts w:ascii="Book Antiqua" w:eastAsia="Times New Roman" w:hAnsi="Book Antiqua" w:cs="Times New Roman"/>
          <w:color w:val="000000" w:themeColor="text1"/>
          <w:sz w:val="24"/>
          <w:szCs w:val="24"/>
        </w:rPr>
        <w:t>and their</w:t>
      </w:r>
      <w:r w:rsidRPr="009030E2">
        <w:rPr>
          <w:rFonts w:ascii="Book Antiqua" w:eastAsia="Times New Roman" w:hAnsi="Book Antiqua" w:cs="Times New Roman"/>
          <w:color w:val="000000" w:themeColor="text1"/>
          <w:sz w:val="24"/>
          <w:szCs w:val="24"/>
        </w:rPr>
        <w:t xml:space="preserve"> clinical impact</w:t>
      </w:r>
      <w:r w:rsidR="00E3414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if any</w:t>
      </w:r>
      <w:r w:rsidR="00E3414E" w:rsidRPr="009030E2">
        <w:rPr>
          <w:rFonts w:ascii="Book Antiqua" w:eastAsia="Times New Roman" w:hAnsi="Book Antiqua" w:cs="Times New Roman"/>
          <w:color w:val="000000" w:themeColor="text1"/>
          <w:sz w:val="24"/>
          <w:szCs w:val="24"/>
        </w:rPr>
        <w:t>,</w:t>
      </w:r>
      <w:r w:rsidRPr="009030E2">
        <w:rPr>
          <w:rFonts w:ascii="Book Antiqua" w:eastAsia="Times New Roman" w:hAnsi="Book Antiqua" w:cs="Times New Roman"/>
          <w:color w:val="000000" w:themeColor="text1"/>
          <w:sz w:val="24"/>
          <w:szCs w:val="24"/>
        </w:rPr>
        <w:t xml:space="preserve"> in </w:t>
      </w:r>
      <w:r w:rsidR="00924111" w:rsidRPr="009030E2">
        <w:rPr>
          <w:rFonts w:ascii="Book Antiqua" w:eastAsia="Times New Roman" w:hAnsi="Book Antiqua" w:cs="Times New Roman"/>
          <w:color w:val="000000" w:themeColor="text1"/>
          <w:sz w:val="24"/>
          <w:szCs w:val="24"/>
        </w:rPr>
        <w:t>87</w:t>
      </w:r>
      <w:r w:rsidRPr="009030E2">
        <w:rPr>
          <w:rFonts w:ascii="Book Antiqua" w:eastAsia="Times New Roman" w:hAnsi="Book Antiqua" w:cs="Times New Roman"/>
          <w:color w:val="000000" w:themeColor="text1"/>
          <w:sz w:val="24"/>
          <w:szCs w:val="24"/>
        </w:rPr>
        <w:t xml:space="preserve"> UCB patients.</w:t>
      </w:r>
    </w:p>
    <w:p w14:paraId="372E6DA0" w14:textId="77777777" w:rsidR="00BE7609" w:rsidRPr="009030E2" w:rsidRDefault="00BE7609" w:rsidP="006622BF">
      <w:pPr>
        <w:snapToGrid w:val="0"/>
        <w:spacing w:after="0" w:line="360" w:lineRule="auto"/>
        <w:jc w:val="both"/>
        <w:rPr>
          <w:rFonts w:ascii="Book Antiqua" w:eastAsia="Times New Roman" w:hAnsi="Book Antiqua" w:cs="Times New Roman"/>
          <w:color w:val="000000" w:themeColor="text1"/>
          <w:sz w:val="24"/>
          <w:szCs w:val="24"/>
        </w:rPr>
      </w:pPr>
    </w:p>
    <w:p w14:paraId="0B30543E"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methods</w:t>
      </w:r>
    </w:p>
    <w:p w14:paraId="581C7C14" w14:textId="74C9C001" w:rsidR="00580B3A" w:rsidRPr="009030E2" w:rsidRDefault="00580B3A"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None of the 87 UCB patients showed point mutations in codon 12 of </w:t>
      </w: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codon 61 of </w:t>
      </w: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and codons 12, 13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 by PCR-RFLP. Direct DNA sequencing of tumor and control bladder mucosal specimens followed by </w:t>
      </w:r>
      <w:proofErr w:type="spellStart"/>
      <w:r w:rsidRPr="009030E2">
        <w:rPr>
          <w:rFonts w:ascii="Book Antiqua" w:hAnsi="Book Antiqua" w:cs="Times New Roman"/>
          <w:color w:val="000000" w:themeColor="text1"/>
          <w:sz w:val="24"/>
          <w:szCs w:val="24"/>
        </w:rPr>
        <w:t>Blastn</w:t>
      </w:r>
      <w:proofErr w:type="spellEnd"/>
      <w:r w:rsidRPr="009030E2">
        <w:rPr>
          <w:rFonts w:ascii="Book Antiqua" w:hAnsi="Book Antiqua" w:cs="Times New Roman"/>
          <w:color w:val="000000" w:themeColor="text1"/>
          <w:sz w:val="24"/>
          <w:szCs w:val="24"/>
        </w:rPr>
        <w:t xml:space="preserve"> alignment with the reference wild</w:t>
      </w:r>
      <w:r w:rsidR="00924111"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 xml:space="preserve">type sequences failed to </w:t>
      </w:r>
      <w:r w:rsidR="00924111" w:rsidRPr="009030E2">
        <w:rPr>
          <w:rFonts w:ascii="Book Antiqua" w:hAnsi="Book Antiqua" w:cs="Times New Roman"/>
          <w:color w:val="000000" w:themeColor="text1"/>
          <w:sz w:val="24"/>
          <w:szCs w:val="24"/>
        </w:rPr>
        <w:t>identify</w:t>
      </w:r>
      <w:r w:rsidRPr="009030E2">
        <w:rPr>
          <w:rFonts w:ascii="Book Antiqua" w:hAnsi="Book Antiqua" w:cs="Times New Roman"/>
          <w:color w:val="000000" w:themeColor="text1"/>
          <w:sz w:val="24"/>
          <w:szCs w:val="24"/>
        </w:rPr>
        <w:t xml:space="preserve"> even a single nucleotide difference in the coding exons 1 and 2 of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Pr="009030E2">
        <w:rPr>
          <w:rFonts w:ascii="Book Antiqua" w:hAnsi="Book Antiqua" w:cs="Times New Roman"/>
          <w:color w:val="000000" w:themeColor="text1"/>
          <w:sz w:val="24"/>
          <w:szCs w:val="24"/>
        </w:rPr>
        <w:t xml:space="preserve">genes in the tumor and normal </w:t>
      </w:r>
      <w:r w:rsidR="00924111" w:rsidRPr="009030E2">
        <w:rPr>
          <w:rFonts w:ascii="Book Antiqua" w:hAnsi="Book Antiqua" w:cs="Times New Roman"/>
          <w:color w:val="000000" w:themeColor="text1"/>
          <w:sz w:val="24"/>
          <w:szCs w:val="24"/>
        </w:rPr>
        <w:t>bladder mucosal</w:t>
      </w:r>
      <w:r w:rsidRPr="009030E2">
        <w:rPr>
          <w:rFonts w:ascii="Book Antiqua" w:hAnsi="Book Antiqua" w:cs="Times New Roman"/>
          <w:color w:val="000000" w:themeColor="text1"/>
          <w:sz w:val="24"/>
          <w:szCs w:val="24"/>
        </w:rPr>
        <w:t xml:space="preserve"> specimens.</w:t>
      </w:r>
    </w:p>
    <w:p w14:paraId="57D0F5E3" w14:textId="77777777" w:rsidR="00BE7609" w:rsidRPr="009030E2" w:rsidRDefault="00BE7609" w:rsidP="006622BF">
      <w:pPr>
        <w:snapToGrid w:val="0"/>
        <w:spacing w:after="0" w:line="360" w:lineRule="auto"/>
        <w:jc w:val="both"/>
        <w:rPr>
          <w:rFonts w:ascii="Book Antiqua" w:hAnsi="Book Antiqua" w:cs="Times New Roman"/>
          <w:color w:val="000000" w:themeColor="text1"/>
          <w:sz w:val="24"/>
          <w:szCs w:val="24"/>
        </w:rPr>
      </w:pPr>
    </w:p>
    <w:p w14:paraId="0675F184"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results</w:t>
      </w:r>
    </w:p>
    <w:p w14:paraId="75BF0594" w14:textId="77777777" w:rsidR="00580B3A" w:rsidRPr="009030E2" w:rsidRDefault="00580B3A"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Our findings on the lack of mutations in </w:t>
      </w:r>
      <w:r w:rsidR="00475362" w:rsidRPr="009030E2">
        <w:rPr>
          <w:rFonts w:ascii="Book Antiqua" w:hAnsi="Book Antiqua" w:cs="Times New Roman"/>
          <w:i/>
          <w:iCs/>
          <w:color w:val="000000" w:themeColor="text1"/>
          <w:sz w:val="24"/>
          <w:szCs w:val="24"/>
        </w:rPr>
        <w:t>H-</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w:t>
      </w:r>
      <w:r w:rsidR="00475362" w:rsidRPr="009030E2">
        <w:rPr>
          <w:rFonts w:ascii="Book Antiqua" w:hAnsi="Book Antiqua" w:cs="Times New Roman"/>
          <w:i/>
          <w:iCs/>
          <w:color w:val="000000" w:themeColor="text1"/>
          <w:sz w:val="24"/>
          <w:szCs w:val="24"/>
        </w:rPr>
        <w:t>K-</w:t>
      </w:r>
      <w:proofErr w:type="spellStart"/>
      <w:r w:rsidR="00475362" w:rsidRPr="009030E2">
        <w:rPr>
          <w:rFonts w:ascii="Book Antiqua" w:hAnsi="Book Antiqua" w:cs="Times New Roman"/>
          <w:i/>
          <w:iCs/>
          <w:color w:val="000000" w:themeColor="text1"/>
          <w:sz w:val="24"/>
          <w:szCs w:val="24"/>
        </w:rPr>
        <w:t>Ras</w:t>
      </w:r>
      <w:proofErr w:type="spellEnd"/>
      <w:r w:rsidR="00475362" w:rsidRPr="009030E2">
        <w:rPr>
          <w:rFonts w:ascii="Book Antiqua" w:hAnsi="Book Antiqua" w:cs="Times New Roman"/>
          <w:color w:val="000000" w:themeColor="text1"/>
          <w:sz w:val="24"/>
          <w:szCs w:val="24"/>
        </w:rPr>
        <w:t xml:space="preserve"> and </w:t>
      </w:r>
      <w:r w:rsidR="00475362" w:rsidRPr="009030E2">
        <w:rPr>
          <w:rFonts w:ascii="Book Antiqua" w:hAnsi="Book Antiqua" w:cs="Times New Roman"/>
          <w:i/>
          <w:iCs/>
          <w:color w:val="000000" w:themeColor="text1"/>
          <w:sz w:val="24"/>
          <w:szCs w:val="24"/>
        </w:rPr>
        <w:t>N-</w:t>
      </w:r>
      <w:proofErr w:type="spellStart"/>
      <w:r w:rsidR="00475362"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genes </w:t>
      </w:r>
      <w:r w:rsidRPr="009030E2">
        <w:rPr>
          <w:rFonts w:ascii="Book Antiqua" w:eastAsia="Times New Roman" w:hAnsi="Book Antiqua" w:cs="Times New Roman"/>
          <w:color w:val="000000" w:themeColor="text1"/>
          <w:sz w:val="24"/>
          <w:szCs w:val="24"/>
        </w:rPr>
        <w:t xml:space="preserve">could be explained on the basis of different etiological mechanisms involved in tumor development/progression, </w:t>
      </w:r>
      <w:r w:rsidRPr="009030E2">
        <w:rPr>
          <w:rFonts w:ascii="Book Antiqua" w:hAnsi="Book Antiqua" w:cs="Times New Roman"/>
          <w:color w:val="000000" w:themeColor="text1"/>
          <w:sz w:val="24"/>
          <w:szCs w:val="24"/>
        </w:rPr>
        <w:t xml:space="preserve">inherent genetic susceptibility, and or tissue specificity </w:t>
      </w:r>
      <w:r w:rsidRPr="009030E2">
        <w:rPr>
          <w:rFonts w:ascii="Book Antiqua" w:eastAsia="Times New Roman" w:hAnsi="Book Antiqua" w:cs="Times New Roman"/>
          <w:color w:val="000000" w:themeColor="text1"/>
          <w:sz w:val="24"/>
          <w:szCs w:val="24"/>
        </w:rPr>
        <w:t>in a given cohort of patients</w:t>
      </w:r>
      <w:r w:rsidRPr="009030E2">
        <w:rPr>
          <w:rFonts w:ascii="Book Antiqua" w:hAnsi="Book Antiqua" w:cs="Times New Roman"/>
          <w:color w:val="000000" w:themeColor="text1"/>
          <w:sz w:val="24"/>
          <w:szCs w:val="24"/>
        </w:rPr>
        <w:t>.</w:t>
      </w:r>
    </w:p>
    <w:p w14:paraId="3C45FA8C" w14:textId="77777777" w:rsidR="00BE7609" w:rsidRPr="009030E2" w:rsidRDefault="00BE7609" w:rsidP="006622BF">
      <w:pPr>
        <w:snapToGrid w:val="0"/>
        <w:spacing w:after="0" w:line="360" w:lineRule="auto"/>
        <w:jc w:val="both"/>
        <w:rPr>
          <w:rFonts w:ascii="Book Antiqua" w:hAnsi="Book Antiqua" w:cs="Times New Roman"/>
          <w:color w:val="000000" w:themeColor="text1"/>
          <w:sz w:val="24"/>
          <w:szCs w:val="24"/>
        </w:rPr>
      </w:pPr>
    </w:p>
    <w:p w14:paraId="63A9A965" w14:textId="77777777" w:rsidR="00BE7609" w:rsidRPr="009030E2" w:rsidRDefault="00BE7609" w:rsidP="006622BF">
      <w:pPr>
        <w:adjustRightInd w:val="0"/>
        <w:snapToGrid w:val="0"/>
        <w:spacing w:after="0" w:line="360" w:lineRule="auto"/>
        <w:jc w:val="both"/>
        <w:rPr>
          <w:rFonts w:ascii="Book Antiqua" w:hAnsi="Book Antiqua"/>
          <w:b/>
          <w:i/>
          <w:color w:val="000000" w:themeColor="text1"/>
          <w:sz w:val="24"/>
          <w:szCs w:val="24"/>
        </w:rPr>
      </w:pPr>
      <w:r w:rsidRPr="009030E2">
        <w:rPr>
          <w:rFonts w:ascii="Book Antiqua" w:hAnsi="Book Antiqua"/>
          <w:b/>
          <w:i/>
          <w:color w:val="000000" w:themeColor="text1"/>
          <w:sz w:val="24"/>
          <w:szCs w:val="24"/>
        </w:rPr>
        <w:t>Research conclusions</w:t>
      </w:r>
    </w:p>
    <w:p w14:paraId="7ED46E0A" w14:textId="77777777" w:rsidR="00075B4B" w:rsidRPr="009030E2" w:rsidRDefault="007035C6" w:rsidP="006622BF">
      <w:pPr>
        <w:snapToGrid w:val="0"/>
        <w:spacing w:after="0" w:line="360" w:lineRule="auto"/>
        <w:jc w:val="both"/>
        <w:rPr>
          <w:rFonts w:ascii="Book Antiqua" w:eastAsia="Times New Roman"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lastRenderedPageBreak/>
        <w:t>G</w:t>
      </w:r>
      <w:r w:rsidR="00075B4B" w:rsidRPr="009030E2">
        <w:rPr>
          <w:rFonts w:ascii="Book Antiqua" w:eastAsia="Times New Roman" w:hAnsi="Book Antiqua" w:cs="Times New Roman"/>
          <w:color w:val="000000" w:themeColor="text1"/>
          <w:sz w:val="24"/>
          <w:szCs w:val="24"/>
        </w:rPr>
        <w:t>ene amplification and/or overexpression</w:t>
      </w:r>
      <w:r w:rsidRPr="009030E2">
        <w:rPr>
          <w:rFonts w:ascii="Book Antiqua" w:eastAsia="Times New Roman" w:hAnsi="Book Antiqua" w:cs="Times New Roman"/>
          <w:color w:val="000000" w:themeColor="text1"/>
          <w:sz w:val="24"/>
          <w:szCs w:val="24"/>
        </w:rPr>
        <w:t xml:space="preserve"> of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could further explain an alternative mechanism of its dysfunction in </w:t>
      </w:r>
      <w:proofErr w:type="spellStart"/>
      <w:r w:rsidRPr="009030E2">
        <w:rPr>
          <w:rFonts w:ascii="Book Antiqua" w:eastAsia="Times New Roman" w:hAnsi="Book Antiqua" w:cs="Times New Roman"/>
          <w:i/>
          <w:iCs/>
          <w:color w:val="000000" w:themeColor="text1"/>
          <w:sz w:val="24"/>
          <w:szCs w:val="24"/>
        </w:rPr>
        <w:t>Ras</w:t>
      </w:r>
      <w:proofErr w:type="spellEnd"/>
      <w:r w:rsidRPr="009030E2">
        <w:rPr>
          <w:rFonts w:ascii="Book Antiqua" w:eastAsia="Times New Roman" w:hAnsi="Book Antiqua" w:cs="Times New Roman"/>
          <w:color w:val="000000" w:themeColor="text1"/>
          <w:sz w:val="24"/>
          <w:szCs w:val="24"/>
        </w:rPr>
        <w:t xml:space="preserve"> driven cancers</w:t>
      </w:r>
      <w:r w:rsidR="00075B4B" w:rsidRPr="009030E2">
        <w:rPr>
          <w:rFonts w:ascii="Book Antiqua" w:eastAsia="Times New Roman" w:hAnsi="Book Antiqua" w:cs="Times New Roman"/>
          <w:color w:val="000000" w:themeColor="text1"/>
          <w:sz w:val="24"/>
          <w:szCs w:val="24"/>
        </w:rPr>
        <w:t>.</w:t>
      </w:r>
    </w:p>
    <w:p w14:paraId="368E7A7B" w14:textId="77777777" w:rsidR="001A7083" w:rsidRPr="009030E2" w:rsidRDefault="001A7083" w:rsidP="006622BF">
      <w:pPr>
        <w:tabs>
          <w:tab w:val="left" w:pos="1227"/>
        </w:tabs>
        <w:snapToGrid w:val="0"/>
        <w:spacing w:after="0" w:line="360" w:lineRule="auto"/>
        <w:jc w:val="both"/>
        <w:rPr>
          <w:rFonts w:ascii="Book Antiqua" w:hAnsi="Book Antiqua" w:cs="Times New Roman"/>
          <w:b/>
          <w:bCs/>
          <w:iCs/>
          <w:color w:val="000000" w:themeColor="text1"/>
          <w:sz w:val="24"/>
          <w:szCs w:val="24"/>
        </w:rPr>
      </w:pPr>
    </w:p>
    <w:p w14:paraId="12FD9C79"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REFERENCES</w:t>
      </w:r>
    </w:p>
    <w:p w14:paraId="266894FE" w14:textId="77777777" w:rsidR="00E77379" w:rsidRPr="009030E2" w:rsidRDefault="001A7083"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noProof/>
          <w:color w:val="000000" w:themeColor="text1"/>
          <w:sz w:val="24"/>
          <w:szCs w:val="24"/>
          <w:highlight w:val="yellow"/>
          <w:lang w:eastAsia="zh-CN"/>
        </w:rPr>
        <mc:AlternateContent>
          <mc:Choice Requires="wpg">
            <w:drawing>
              <wp:anchor distT="0" distB="0" distL="114300" distR="114300" simplePos="0" relativeHeight="251789312" behindDoc="0" locked="0" layoutInCell="1" allowOverlap="1" wp14:anchorId="56D63400" wp14:editId="7295CB40">
                <wp:simplePos x="0" y="0"/>
                <wp:positionH relativeFrom="column">
                  <wp:posOffset>-2546985</wp:posOffset>
                </wp:positionH>
                <wp:positionV relativeFrom="paragraph">
                  <wp:posOffset>11585575</wp:posOffset>
                </wp:positionV>
                <wp:extent cx="8153400" cy="6845935"/>
                <wp:effectExtent l="0" t="3175" r="3810" b="0"/>
                <wp:wrapNone/>
                <wp:docPr id="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6845935"/>
                          <a:chOff x="0" y="0"/>
                          <a:chExt cx="81534" cy="68461"/>
                        </a:xfrm>
                      </wpg:grpSpPr>
                      <wpg:grpSp>
                        <wpg:cNvPr id="22" name="Group 1025"/>
                        <wpg:cNvGrpSpPr>
                          <a:grpSpLocks/>
                        </wpg:cNvGrpSpPr>
                        <wpg:grpSpPr bwMode="auto">
                          <a:xfrm>
                            <a:off x="0" y="0"/>
                            <a:ext cx="81534" cy="68461"/>
                            <a:chOff x="0" y="0"/>
                            <a:chExt cx="81534" cy="68461"/>
                          </a:xfrm>
                        </wpg:grpSpPr>
                        <wpg:grpSp>
                          <wpg:cNvPr id="24" name="Group 1026"/>
                          <wpg:cNvGrpSpPr>
                            <a:grpSpLocks/>
                          </wpg:cNvGrpSpPr>
                          <wpg:grpSpPr bwMode="auto">
                            <a:xfrm>
                              <a:off x="0" y="0"/>
                              <a:ext cx="81534" cy="68461"/>
                              <a:chOff x="0" y="0"/>
                              <a:chExt cx="81534" cy="68461"/>
                            </a:xfrm>
                          </wpg:grpSpPr>
                          <wpg:grpSp>
                            <wpg:cNvPr id="25" name="Group 1027"/>
                            <wpg:cNvGrpSpPr>
                              <a:grpSpLocks/>
                            </wpg:cNvGrpSpPr>
                            <wpg:grpSpPr bwMode="auto">
                              <a:xfrm>
                                <a:off x="0" y="0"/>
                                <a:ext cx="81534" cy="68461"/>
                                <a:chOff x="0" y="0"/>
                                <a:chExt cx="79994" cy="71710"/>
                              </a:xfrm>
                            </wpg:grpSpPr>
                            <wps:wsp>
                              <wps:cNvPr id="26" name="TextBox 48"/>
                              <wps:cNvSpPr txBox="1">
                                <a:spLocks noChangeArrowheads="1"/>
                              </wps:cNvSpPr>
                              <wps:spPr bwMode="auto">
                                <a:xfrm>
                                  <a:off x="30651" y="68611"/>
                                  <a:ext cx="1495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88BE" w14:textId="77777777" w:rsidR="007160EB" w:rsidRDefault="007160EB" w:rsidP="001A7083">
                                    <w:pPr>
                                      <w:pStyle w:val="a7"/>
                                      <w:spacing w:before="0" w:beforeAutospacing="0" w:after="0" w:afterAutospacing="0"/>
                                    </w:pPr>
                                    <w:r>
                                      <w:rPr>
                                        <w:b/>
                                        <w:bCs/>
                                        <w:color w:val="000000" w:themeColor="text1"/>
                                        <w:kern w:val="24"/>
                                        <w:sz w:val="28"/>
                                        <w:szCs w:val="28"/>
                                        <w:lang w:val="en-IN"/>
                                      </w:rPr>
                                      <w:t>Fig.3c</w:t>
                                    </w:r>
                                  </w:p>
                                </w:txbxContent>
                              </wps:txbx>
                              <wps:bodyPr rot="0" vert="horz" wrap="square" lIns="91440" tIns="45720" rIns="91440" bIns="45720" anchor="t" anchorCtr="0" upright="1">
                                <a:spAutoFit/>
                              </wps:bodyPr>
                            </wps:wsp>
                            <wps:wsp>
                              <wps:cNvPr id="31" name="TextBox 49"/>
                              <wps:cNvSpPr txBox="1">
                                <a:spLocks noChangeArrowheads="1"/>
                              </wps:cNvSpPr>
                              <wps:spPr bwMode="auto">
                                <a:xfrm>
                                  <a:off x="29156" y="31097"/>
                                  <a:ext cx="9719"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7EAE" w14:textId="77777777" w:rsidR="007160EB" w:rsidRDefault="007160EB" w:rsidP="001A7083">
                                    <w:pPr>
                                      <w:pStyle w:val="a7"/>
                                      <w:spacing w:before="0" w:beforeAutospacing="0" w:after="0" w:afterAutospacing="0"/>
                                    </w:pPr>
                                    <w:r>
                                      <w:rPr>
                                        <w:b/>
                                        <w:bCs/>
                                        <w:color w:val="000000" w:themeColor="text1"/>
                                        <w:kern w:val="24"/>
                                        <w:sz w:val="28"/>
                                        <w:szCs w:val="28"/>
                                        <w:lang w:val="en-IN"/>
                                      </w:rPr>
                                      <w:t>Fig.3b</w:t>
                                    </w:r>
                                  </w:p>
                                </w:txbxContent>
                              </wps:txbx>
                              <wps:bodyPr rot="0" vert="horz" wrap="square" lIns="91440" tIns="45720" rIns="91440" bIns="45720" anchor="t" anchorCtr="0" upright="1">
                                <a:spAutoFit/>
                              </wps:bodyPr>
                            </wps:wsp>
                            <pic:pic xmlns:pic="http://schemas.openxmlformats.org/drawingml/2006/picture">
                              <pic:nvPicPr>
                                <pic:cNvPr id="37" name="Picture 10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72" y="3048"/>
                                  <a:ext cx="66294"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0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72" y="0"/>
                                  <a:ext cx="65532" cy="4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3094" descr="Pictur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7559"/>
                                  <a:ext cx="79994" cy="14367"/>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3095"/>
                              <wps:cNvSpPr>
                                <a:spLocks noChangeArrowheads="1"/>
                              </wps:cNvSpPr>
                              <wps:spPr bwMode="auto">
                                <a:xfrm>
                                  <a:off x="3048" y="52578"/>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7" name="Rectangle 3096"/>
                              <wps:cNvSpPr>
                                <a:spLocks noChangeArrowheads="1"/>
                              </wps:cNvSpPr>
                              <wps:spPr bwMode="auto">
                                <a:xfrm>
                                  <a:off x="3810" y="20752"/>
                                  <a:ext cx="609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F2E889"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68" name="Rectangle 3097"/>
                              <wps:cNvSpPr>
                                <a:spLocks noChangeArrowheads="1"/>
                              </wps:cNvSpPr>
                              <wps:spPr bwMode="auto">
                                <a:xfrm>
                                  <a:off x="3810" y="23146"/>
                                  <a:ext cx="590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82DBAF"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69" name="Rectangle 3098"/>
                              <wps:cNvSpPr>
                                <a:spLocks noChangeArrowheads="1"/>
                              </wps:cNvSpPr>
                              <wps:spPr bwMode="auto">
                                <a:xfrm>
                                  <a:off x="4606" y="23089"/>
                                  <a:ext cx="609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0" name="Rectangle 3099"/>
                              <wps:cNvSpPr>
                                <a:spLocks noChangeArrowheads="1"/>
                              </wps:cNvSpPr>
                              <wps:spPr bwMode="auto">
                                <a:xfrm>
                                  <a:off x="2990" y="52679"/>
                                  <a:ext cx="5233"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8D62AC"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71" name="Rectangle 3100"/>
                              <wps:cNvSpPr>
                                <a:spLocks noChangeArrowheads="1"/>
                              </wps:cNvSpPr>
                              <wps:spPr bwMode="auto">
                                <a:xfrm>
                                  <a:off x="747" y="55073"/>
                                  <a:ext cx="8971"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F319B8"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wps:txbx>
                              <wps:bodyPr rot="0" vert="horz" wrap="square" lIns="91440" tIns="45720" rIns="91440" bIns="45720" anchor="ctr" anchorCtr="0" upright="1">
                                <a:noAutofit/>
                              </wps:bodyPr>
                            </wps:wsp>
                            <wps:wsp>
                              <wps:cNvPr id="72" name="Rectangle 3101"/>
                              <wps:cNvSpPr>
                                <a:spLocks noChangeArrowheads="1"/>
                              </wps:cNvSpPr>
                              <wps:spPr bwMode="auto">
                                <a:xfrm>
                                  <a:off x="2990" y="24743"/>
                                  <a:ext cx="6728"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1B6BCF"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g:grpSp>
                          <wps:wsp>
                            <wps:cNvPr id="73" name="Rectangle 3102"/>
                            <wps:cNvSpPr>
                              <a:spLocks noChangeArrowheads="1"/>
                            </wps:cNvSpPr>
                            <wps:spPr bwMode="auto">
                              <a:xfrm>
                                <a:off x="4572" y="25908"/>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A95443"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74" name="Rectangle 3103"/>
                            <wps:cNvSpPr>
                              <a:spLocks noChangeArrowheads="1"/>
                            </wps:cNvSpPr>
                            <wps:spPr bwMode="auto">
                              <a:xfrm>
                                <a:off x="762" y="54102"/>
                                <a:ext cx="6272"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BEA8C0"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75" name="Rectangle 3104"/>
                            <wps:cNvSpPr>
                              <a:spLocks noChangeArrowheads="1"/>
                            </wps:cNvSpPr>
                            <wps:spPr bwMode="auto">
                              <a:xfrm>
                                <a:off x="2759" y="54864"/>
                                <a:ext cx="762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6F0FEA"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84" name="Rectangle 3105"/>
                            <wps:cNvSpPr>
                              <a:spLocks noChangeArrowheads="1"/>
                            </wps:cNvSpPr>
                            <wps:spPr bwMode="auto">
                              <a:xfrm>
                                <a:off x="4530" y="59559"/>
                                <a:ext cx="533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EE04B5" w14:textId="77777777" w:rsidR="007160EB" w:rsidRDefault="007160EB" w:rsidP="001A7083">
                                  <w:pPr>
                                    <w:pStyle w:val="a7"/>
                                    <w:spacing w:before="0" w:beforeAutospacing="0" w:after="0" w:afterAutospacing="0"/>
                                  </w:pPr>
                                  <w:r>
                                    <w:rPr>
                                      <w:rFonts w:asciiTheme="minorHAnsi" w:hAnsi="Calibr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85" name="Rectangle 3106"/>
                            <wps:cNvSpPr>
                              <a:spLocks noChangeArrowheads="1"/>
                            </wps:cNvSpPr>
                            <wps:spPr bwMode="auto">
                              <a:xfrm>
                                <a:off x="2759" y="58035"/>
                                <a:ext cx="838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4B45BC"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86" name="Rectangle 3107"/>
                            <wps:cNvSpPr>
                              <a:spLocks noChangeArrowheads="1"/>
                            </wps:cNvSpPr>
                            <wps:spPr bwMode="auto">
                              <a:xfrm>
                                <a:off x="3645" y="61207"/>
                                <a:ext cx="6096"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658EAD" w14:textId="77777777" w:rsidR="007160EB" w:rsidRDefault="007160EB" w:rsidP="001A7083">
                                  <w:pPr>
                                    <w:pStyle w:val="a7"/>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wps:txbx>
                            <wps:bodyPr rot="0" vert="horz" wrap="square" lIns="91440" tIns="45720" rIns="91440" bIns="45720" anchor="ctr" anchorCtr="0" upright="1">
                              <a:noAutofit/>
                            </wps:bodyPr>
                          </wps:wsp>
                        </wpg:grpSp>
                        <wps:wsp>
                          <wps:cNvPr id="87" name="Rounded Rectangle 3108"/>
                          <wps:cNvSpPr>
                            <a:spLocks noChangeArrowheads="1"/>
                          </wps:cNvSpPr>
                          <wps:spPr bwMode="auto">
                            <a:xfrm>
                              <a:off x="1524" y="32766"/>
                              <a:ext cx="76200" cy="2286"/>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8" name="Rounded Rectangle 3109"/>
                          <wps:cNvSpPr>
                            <a:spLocks noChangeArrowheads="1"/>
                          </wps:cNvSpPr>
                          <wps:spPr bwMode="auto">
                            <a:xfrm>
                              <a:off x="1524" y="0"/>
                              <a:ext cx="76200" cy="2286"/>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89" name="Picture 3110" descr="Screenshot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0" y="48768"/>
                              <a:ext cx="73487" cy="17540"/>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3111"/>
                          <wps:cNvSpPr>
                            <a:spLocks noChangeArrowheads="1"/>
                          </wps:cNvSpPr>
                          <wps:spPr bwMode="auto">
                            <a:xfrm>
                              <a:off x="3048" y="57150"/>
                              <a:ext cx="5334"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02944C"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s:wsp>
                          <wps:cNvPr id="91" name="Rectangle 3112"/>
                          <wps:cNvSpPr>
                            <a:spLocks noChangeArrowheads="1"/>
                          </wps:cNvSpPr>
                          <wps:spPr bwMode="auto">
                            <a:xfrm>
                              <a:off x="3048" y="64008"/>
                              <a:ext cx="5334"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BFD961"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wps:txbx>
                          <wps:bodyPr rot="0" vert="horz" wrap="square" lIns="91440" tIns="45720" rIns="91440" bIns="45720" anchor="ctr" anchorCtr="0" upright="1">
                            <a:noAutofit/>
                          </wps:bodyPr>
                        </wps:wsp>
                        <wps:wsp>
                          <wps:cNvPr id="92" name="Rectangle 3113"/>
                          <wps:cNvSpPr>
                            <a:spLocks noChangeArrowheads="1"/>
                          </wps:cNvSpPr>
                          <wps:spPr bwMode="auto">
                            <a:xfrm>
                              <a:off x="3130" y="62731"/>
                              <a:ext cx="7620"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71759C" w14:textId="77777777" w:rsidR="007160EB" w:rsidRDefault="007160EB" w:rsidP="001A7083">
                                <w:pPr>
                                  <w:pStyle w:val="a7"/>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wps:txbx>
                          <wps:bodyPr rot="0" vert="horz" wrap="square" lIns="91440" tIns="45720" rIns="91440" bIns="45720" anchor="ctr" anchorCtr="0" upright="1">
                            <a:noAutofit/>
                          </wps:bodyPr>
                        </wps:wsp>
                      </wpg:grpSp>
                      <pic:pic xmlns:pic="http://schemas.openxmlformats.org/drawingml/2006/picture">
                        <pic:nvPicPr>
                          <pic:cNvPr id="93" name="Picture 3114" descr="Screenshot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74" y="35052"/>
                            <a:ext cx="75350" cy="127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6D63400" id="Group 26" o:spid="_x0000_s1026" style="position:absolute;left:0;text-align:left;margin-left:-200.55pt;margin-top:912.25pt;width:642pt;height:539.05pt;z-index:251789312" coordsize="81534,6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">
                <v:group id="Group 1025" o:spid="_x0000_s1027" style="position:absolute;width:81534;height:68461" coordsize="81534,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26" o:spid="_x0000_s1028" style="position:absolute;width:81534;height:68461" coordsize="81534,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1027" o:spid="_x0000_s1029" style="position:absolute;width:81534;height:68461" coordsize="79994,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Box 48" o:spid="_x0000_s1030" type="#_x0000_t202" style="position:absolute;left:30651;top:68611;width:1495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095988BE" w14:textId="77777777" w:rsidR="007160EB" w:rsidRDefault="007160EB" w:rsidP="001A7083">
                              <w:pPr>
                                <w:pStyle w:val="NormalWeb"/>
                                <w:spacing w:before="0" w:beforeAutospacing="0" w:after="0" w:afterAutospacing="0"/>
                              </w:pPr>
                              <w:r>
                                <w:rPr>
                                  <w:b/>
                                  <w:bCs/>
                                  <w:color w:val="000000" w:themeColor="text1"/>
                                  <w:kern w:val="24"/>
                                  <w:sz w:val="28"/>
                                  <w:szCs w:val="28"/>
                                  <w:lang w:val="en-IN"/>
                                </w:rPr>
                                <w:t>Fig.3c</w:t>
                              </w:r>
                            </w:p>
                          </w:txbxContent>
                        </v:textbox>
                      </v:shape>
                      <v:shape id="TextBox 49" o:spid="_x0000_s1031" type="#_x0000_t202" style="position:absolute;left:29156;top:31097;width:971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037EAE" w14:textId="77777777" w:rsidR="007160EB" w:rsidRDefault="007160EB" w:rsidP="001A7083">
                              <w:pPr>
                                <w:pStyle w:val="NormalWeb"/>
                                <w:spacing w:before="0" w:beforeAutospacing="0" w:after="0" w:afterAutospacing="0"/>
                              </w:pPr>
                              <w:r>
                                <w:rPr>
                                  <w:b/>
                                  <w:bCs/>
                                  <w:color w:val="000000" w:themeColor="text1"/>
                                  <w:kern w:val="24"/>
                                  <w:sz w:val="28"/>
                                  <w:szCs w:val="28"/>
                                  <w:lang w:val="en-IN"/>
                                </w:rPr>
                                <w:t>Fig.3b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 o:spid="_x0000_s1032" type="#_x0000_t75" style="position:absolute;left:4572;top:3048;width:6629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">
                        <v:imagedata r:id="rId16" o:title=""/>
                      </v:shape>
                      <v:shape id="Picture 3093" o:spid="_x0000_s1033" type="#_x0000_t75" style="position:absolute;left:4572;width:6553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">
                        <v:imagedata r:id="rId17" o:title=""/>
                      </v:shape>
                      <v:shape id="Picture 3094" o:spid="_x0000_s1034" type="#_x0000_t75" alt="Picture5" style="position:absolute;top:17559;width:79994;height:1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">
                        <v:imagedata r:id="rId18" o:title="Picture5"/>
                      </v:shape>
                      <v:rect id="Rectangle 3095" o:spid="_x0000_s1035" style="position:absolute;left:3048;top:52578;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rect id="Rectangle 3096" o:spid="_x0000_s1036" style="position:absolute;left:3810;top:20752;width:6096;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" filled="f" stroked="f" strokeweight="2pt">
                        <v:textbox>
                          <w:txbxContent>
                            <w:p w14:paraId="39F2E889"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rect id="Rectangle 3097" o:spid="_x0000_s1037" style="position:absolute;left:3810;top:23146;width:5908;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" filled="f" stroked="f" strokeweight="2pt">
                        <v:textbox>
                          <w:txbxContent>
                            <w:p w14:paraId="5482DBAF"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v:textbox>
                      </v:rect>
                      <v:rect id="Rectangle 3098" o:spid="_x0000_s1038" style="position:absolute;left:4606;top:23089;width:60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rect id="Rectangle 3099" o:spid="_x0000_s1039" style="position:absolute;left:2990;top:52679;width:5233;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" filled="f" stroked="f" strokeweight="2pt">
                        <v:textbox>
                          <w:txbxContent>
                            <w:p w14:paraId="218D62AC"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rect id="Rectangle 3100" o:spid="_x0000_s1040" style="position:absolute;left:747;top:55073;width:8971;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07F319B8"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v:textbox>
                      </v:rect>
                      <v:rect id="Rectangle 3101" o:spid="_x0000_s1041" style="position:absolute;left:2990;top:24743;width:6728;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541B6BCF"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group>
                    <v:rect id="Rectangle 3102" o:spid="_x0000_s1042" style="position:absolute;left:4572;top:25908;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" filled="f" stroked="f" strokeweight="2pt">
                      <v:textbox>
                        <w:txbxContent>
                          <w:p w14:paraId="1CA95443"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3" o:spid="_x0000_s1043" style="position:absolute;left:762;top:54102;width:62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" filled="f" stroked="f" strokeweight="2pt">
                      <v:textbox>
                        <w:txbxContent>
                          <w:p w14:paraId="01BEA8C0"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TS</w:t>
                            </w:r>
                          </w:p>
                        </w:txbxContent>
                      </v:textbox>
                    </v:rect>
                    <v:rect id="Rectangle 3104" o:spid="_x0000_s1044" style="position:absolute;left:2759;top:54864;width:762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" filled="f" stroked="f" strokeweight="2pt">
                      <v:textbox>
                        <w:txbxContent>
                          <w:p w14:paraId="186F0FEA"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5" o:spid="_x0000_s1045" style="position:absolute;left:4530;top:59559;width:5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" filled="f" stroked="f" strokeweight="2pt">
                      <v:textbox>
                        <w:txbxContent>
                          <w:p w14:paraId="70EE04B5" w14:textId="77777777" w:rsidR="007160EB" w:rsidRDefault="007160EB" w:rsidP="001A7083">
                            <w:pPr>
                              <w:pStyle w:val="NormalWeb"/>
                              <w:spacing w:before="0" w:beforeAutospacing="0" w:after="0" w:afterAutospacing="0"/>
                            </w:pPr>
                            <w:r>
                              <w:rPr>
                                <w:rFonts w:asciiTheme="minorHAnsi" w:hAnsi="Calibri"/>
                                <w:b/>
                                <w:bCs/>
                                <w:color w:val="000000" w:themeColor="text1"/>
                                <w:kern w:val="24"/>
                                <w:sz w:val="18"/>
                                <w:szCs w:val="18"/>
                                <w:lang w:val="en-IN"/>
                              </w:rPr>
                              <w:t>TS</w:t>
                            </w:r>
                          </w:p>
                        </w:txbxContent>
                      </v:textbox>
                    </v:rect>
                    <v:rect id="Rectangle 3106" o:spid="_x0000_s1046" style="position:absolute;left:2759;top:58035;width:8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4B4B45BC"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WT</w:t>
                            </w:r>
                          </w:p>
                        </w:txbxContent>
                      </v:textbox>
                    </v:rect>
                    <v:rect id="Rectangle 3107" o:spid="_x0000_s1047" style="position:absolute;left:3645;top:61207;width:6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" filled="f" stroked="f" strokeweight="2pt">
                      <v:textbox>
                        <w:txbxContent>
                          <w:p w14:paraId="3D658EAD" w14:textId="77777777" w:rsidR="007160EB" w:rsidRDefault="007160EB" w:rsidP="001A7083">
                            <w:pPr>
                              <w:pStyle w:val="NormalWeb"/>
                              <w:spacing w:before="0" w:beforeAutospacing="0" w:after="0" w:afterAutospacing="0"/>
                              <w:jc w:val="center"/>
                            </w:pPr>
                            <w:r>
                              <w:rPr>
                                <w:rFonts w:asciiTheme="minorHAnsi" w:hAnsi="Calibri"/>
                                <w:b/>
                                <w:bCs/>
                                <w:color w:val="000000" w:themeColor="text1"/>
                                <w:kern w:val="24"/>
                                <w:sz w:val="18"/>
                                <w:szCs w:val="18"/>
                                <w:lang w:val="en-IN"/>
                              </w:rPr>
                              <w:t xml:space="preserve">  WT</w:t>
                            </w:r>
                          </w:p>
                        </w:txbxContent>
                      </v:textbox>
                    </v:rect>
                  </v:group>
                  <v:roundrect id="Rounded Rectangle 3108" o:spid="_x0000_s1048" style="position:absolute;left:1524;top:32766;width:76200;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" stroked="f" strokeweight="2pt"/>
                  <v:roundrect id="Rounded Rectangle 3109" o:spid="_x0000_s1049" style="position:absolute;left:1524;width:76200;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" stroked="f" strokeweight="2pt"/>
                  <v:shape id="Picture 3110" o:spid="_x0000_s1050" type="#_x0000_t75" alt="Screenshot (46)" style="position:absolute;left:7620;top:48768;width:73487;height:1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">
                    <v:imagedata r:id="rId19" o:title="Screenshot (46)"/>
                  </v:shape>
                  <v:rect id="Rectangle 3111" o:spid="_x0000_s1051" style="position:absolute;left:3048;top:57150;width:5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5B02944C"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rect id="Rectangle 3112" o:spid="_x0000_s1052" style="position:absolute;left:3048;top:64008;width:53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" filled="f" stroked="f" strokeweight="2pt">
                    <v:textbox>
                      <w:txbxContent>
                        <w:p w14:paraId="55BFD961"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WT</w:t>
                          </w:r>
                        </w:p>
                      </w:txbxContent>
                    </v:textbox>
                  </v:rect>
                  <v:rect id="Rectangle 3113" o:spid="_x0000_s1053" style="position:absolute;left:3130;top:62731;width:76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" filled="f" stroked="f" strokeweight="2pt">
                    <v:textbox>
                      <w:txbxContent>
                        <w:p w14:paraId="6171759C" w14:textId="77777777" w:rsidR="007160EB" w:rsidRDefault="007160EB" w:rsidP="001A7083">
                          <w:pPr>
                            <w:pStyle w:val="NormalWeb"/>
                            <w:spacing w:before="0" w:beforeAutospacing="0" w:after="0" w:afterAutospacing="0"/>
                            <w:jc w:val="center"/>
                          </w:pPr>
                          <w:r>
                            <w:rPr>
                              <w:rFonts w:asciiTheme="minorHAnsi" w:hAnsi="Calibri" w:cstheme="minorBidi"/>
                              <w:b/>
                              <w:bCs/>
                              <w:color w:val="000000" w:themeColor="text1"/>
                              <w:kern w:val="24"/>
                              <w:sz w:val="18"/>
                              <w:szCs w:val="18"/>
                              <w:lang w:val="en-IN"/>
                            </w:rPr>
                            <w:t>TS</w:t>
                          </w:r>
                        </w:p>
                      </w:txbxContent>
                    </v:textbox>
                  </v:rect>
                </v:group>
                <v:shape id="Picture 3114" o:spid="_x0000_s1054" type="#_x0000_t75" alt="Screenshot (49)" style="position:absolute;left:3774;top:35052;width:75350;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">
                  <v:imagedata r:id="rId20" o:title="Screenshot (49)"/>
                </v:shape>
              </v:group>
            </w:pict>
          </mc:Fallback>
        </mc:AlternateContent>
      </w:r>
      <w:r w:rsidR="00E77379" w:rsidRPr="009030E2">
        <w:rPr>
          <w:rFonts w:ascii="Book Antiqua" w:hAnsi="Book Antiqua"/>
          <w:color w:val="000000" w:themeColor="text1"/>
          <w:sz w:val="24"/>
          <w:szCs w:val="24"/>
        </w:rPr>
        <w:t xml:space="preserve">1 </w:t>
      </w:r>
      <w:proofErr w:type="spellStart"/>
      <w:r w:rsidR="00E77379" w:rsidRPr="009030E2">
        <w:rPr>
          <w:rFonts w:ascii="Book Antiqua" w:hAnsi="Book Antiqua"/>
          <w:b/>
          <w:color w:val="000000" w:themeColor="text1"/>
          <w:sz w:val="24"/>
          <w:szCs w:val="24"/>
        </w:rPr>
        <w:t>Janković</w:t>
      </w:r>
      <w:proofErr w:type="spellEnd"/>
      <w:r w:rsidR="00E77379" w:rsidRPr="009030E2">
        <w:rPr>
          <w:rFonts w:ascii="Book Antiqua" w:hAnsi="Book Antiqua"/>
          <w:b/>
          <w:color w:val="000000" w:themeColor="text1"/>
          <w:sz w:val="24"/>
          <w:szCs w:val="24"/>
        </w:rPr>
        <w:t xml:space="preserve"> S</w:t>
      </w:r>
      <w:r w:rsidR="00E77379" w:rsidRPr="009030E2">
        <w:rPr>
          <w:rFonts w:ascii="Book Antiqua" w:hAnsi="Book Antiqua"/>
          <w:color w:val="000000" w:themeColor="text1"/>
          <w:sz w:val="24"/>
          <w:szCs w:val="24"/>
        </w:rPr>
        <w:t xml:space="preserve">, </w:t>
      </w:r>
      <w:proofErr w:type="spellStart"/>
      <w:r w:rsidR="00E77379" w:rsidRPr="009030E2">
        <w:rPr>
          <w:rFonts w:ascii="Book Antiqua" w:hAnsi="Book Antiqua"/>
          <w:color w:val="000000" w:themeColor="text1"/>
          <w:sz w:val="24"/>
          <w:szCs w:val="24"/>
        </w:rPr>
        <w:t>Radosavljević</w:t>
      </w:r>
      <w:proofErr w:type="spellEnd"/>
      <w:r w:rsidR="00E77379" w:rsidRPr="009030E2">
        <w:rPr>
          <w:rFonts w:ascii="Book Antiqua" w:hAnsi="Book Antiqua"/>
          <w:color w:val="000000" w:themeColor="text1"/>
          <w:sz w:val="24"/>
          <w:szCs w:val="24"/>
        </w:rPr>
        <w:t xml:space="preserve"> V. Risk factors for bladder cancer. </w:t>
      </w:r>
      <w:proofErr w:type="spellStart"/>
      <w:r w:rsidR="00E77379" w:rsidRPr="009030E2">
        <w:rPr>
          <w:rFonts w:ascii="Book Antiqua" w:hAnsi="Book Antiqua"/>
          <w:i/>
          <w:color w:val="000000" w:themeColor="text1"/>
          <w:sz w:val="24"/>
          <w:szCs w:val="24"/>
        </w:rPr>
        <w:t>Tumori</w:t>
      </w:r>
      <w:proofErr w:type="spellEnd"/>
      <w:r w:rsidR="00E77379" w:rsidRPr="009030E2">
        <w:rPr>
          <w:rFonts w:ascii="Book Antiqua" w:hAnsi="Book Antiqua"/>
          <w:color w:val="000000" w:themeColor="text1"/>
          <w:sz w:val="24"/>
          <w:szCs w:val="24"/>
        </w:rPr>
        <w:t xml:space="preserve"> 2007; </w:t>
      </w:r>
      <w:r w:rsidR="00E77379" w:rsidRPr="009030E2">
        <w:rPr>
          <w:rFonts w:ascii="Book Antiqua" w:hAnsi="Book Antiqua"/>
          <w:b/>
          <w:color w:val="000000" w:themeColor="text1"/>
          <w:sz w:val="24"/>
          <w:szCs w:val="24"/>
        </w:rPr>
        <w:t>93</w:t>
      </w:r>
      <w:r w:rsidR="00E77379" w:rsidRPr="009030E2">
        <w:rPr>
          <w:rFonts w:ascii="Book Antiqua" w:hAnsi="Book Antiqua"/>
          <w:color w:val="000000" w:themeColor="text1"/>
          <w:sz w:val="24"/>
          <w:szCs w:val="24"/>
        </w:rPr>
        <w:t>: 4-12 [PMID: 17455864]</w:t>
      </w:r>
    </w:p>
    <w:p w14:paraId="15288F3F"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 </w:t>
      </w:r>
      <w:proofErr w:type="spellStart"/>
      <w:r w:rsidRPr="009030E2">
        <w:rPr>
          <w:rFonts w:ascii="Book Antiqua" w:hAnsi="Book Antiqua"/>
          <w:b/>
          <w:color w:val="000000" w:themeColor="text1"/>
          <w:sz w:val="24"/>
          <w:szCs w:val="24"/>
        </w:rPr>
        <w:t>Letašiová</w:t>
      </w:r>
      <w:proofErr w:type="spellEnd"/>
      <w:r w:rsidRPr="009030E2">
        <w:rPr>
          <w:rFonts w:ascii="Book Antiqua" w:hAnsi="Book Antiqua"/>
          <w:b/>
          <w:color w:val="000000" w:themeColor="text1"/>
          <w:sz w:val="24"/>
          <w:szCs w:val="24"/>
        </w:rPr>
        <w:t xml:space="preserve"> S</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Medve'ová</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Šovčíková</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Dušinská</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Volkovová</w:t>
      </w:r>
      <w:proofErr w:type="spellEnd"/>
      <w:r w:rsidRPr="009030E2">
        <w:rPr>
          <w:rFonts w:ascii="Book Antiqua" w:hAnsi="Book Antiqua"/>
          <w:color w:val="000000" w:themeColor="text1"/>
          <w:sz w:val="24"/>
          <w:szCs w:val="24"/>
        </w:rPr>
        <w:t xml:space="preserve"> K, </w:t>
      </w:r>
      <w:proofErr w:type="spellStart"/>
      <w:r w:rsidRPr="009030E2">
        <w:rPr>
          <w:rFonts w:ascii="Book Antiqua" w:hAnsi="Book Antiqua"/>
          <w:color w:val="000000" w:themeColor="text1"/>
          <w:sz w:val="24"/>
          <w:szCs w:val="24"/>
        </w:rPr>
        <w:t>Mosoiu</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Bartonová</w:t>
      </w:r>
      <w:proofErr w:type="spellEnd"/>
      <w:r w:rsidRPr="009030E2">
        <w:rPr>
          <w:rFonts w:ascii="Book Antiqua" w:hAnsi="Book Antiqua"/>
          <w:color w:val="000000" w:themeColor="text1"/>
          <w:sz w:val="24"/>
          <w:szCs w:val="24"/>
        </w:rPr>
        <w:t xml:space="preserve"> A. Bladder cancer, a review of the environmental risk factors. </w:t>
      </w:r>
      <w:r w:rsidRPr="009030E2">
        <w:rPr>
          <w:rFonts w:ascii="Book Antiqua" w:hAnsi="Book Antiqua"/>
          <w:i/>
          <w:color w:val="000000" w:themeColor="text1"/>
          <w:sz w:val="24"/>
          <w:szCs w:val="24"/>
        </w:rPr>
        <w:t>Environ Health</w:t>
      </w:r>
      <w:r w:rsidRPr="009030E2">
        <w:rPr>
          <w:rFonts w:ascii="Book Antiqua" w:hAnsi="Book Antiqua"/>
          <w:color w:val="000000" w:themeColor="text1"/>
          <w:sz w:val="24"/>
          <w:szCs w:val="24"/>
        </w:rPr>
        <w:t xml:space="preserve"> 2012; </w:t>
      </w:r>
      <w:r w:rsidRPr="009030E2">
        <w:rPr>
          <w:rFonts w:ascii="Book Antiqua" w:hAnsi="Book Antiqua"/>
          <w:b/>
          <w:color w:val="000000" w:themeColor="text1"/>
          <w:sz w:val="24"/>
          <w:szCs w:val="24"/>
        </w:rPr>
        <w:t xml:space="preserve">11 </w:t>
      </w:r>
      <w:proofErr w:type="spellStart"/>
      <w:r w:rsidRPr="009030E2">
        <w:rPr>
          <w:rFonts w:ascii="Book Antiqua" w:hAnsi="Book Antiqua"/>
          <w:b/>
          <w:color w:val="000000" w:themeColor="text1"/>
          <w:sz w:val="24"/>
          <w:szCs w:val="24"/>
        </w:rPr>
        <w:t>Suppl</w:t>
      </w:r>
      <w:proofErr w:type="spellEnd"/>
      <w:r w:rsidRPr="009030E2">
        <w:rPr>
          <w:rFonts w:ascii="Book Antiqua" w:hAnsi="Book Antiqua"/>
          <w:b/>
          <w:color w:val="000000" w:themeColor="text1"/>
          <w:sz w:val="24"/>
          <w:szCs w:val="24"/>
        </w:rPr>
        <w:t xml:space="preserve"> 1</w:t>
      </w:r>
      <w:r w:rsidRPr="009030E2">
        <w:rPr>
          <w:rFonts w:ascii="Book Antiqua" w:hAnsi="Book Antiqua"/>
          <w:color w:val="000000" w:themeColor="text1"/>
          <w:sz w:val="24"/>
          <w:szCs w:val="24"/>
        </w:rPr>
        <w:t>: S11 [PMID: 22759493 DOI: 10.1186/1476-069X-11-S1-S11]</w:t>
      </w:r>
    </w:p>
    <w:p w14:paraId="500C157D"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 </w:t>
      </w:r>
      <w:r w:rsidRPr="009030E2">
        <w:rPr>
          <w:rFonts w:ascii="Book Antiqua" w:hAnsi="Book Antiqua"/>
          <w:b/>
          <w:color w:val="000000" w:themeColor="text1"/>
          <w:sz w:val="24"/>
          <w:szCs w:val="24"/>
        </w:rPr>
        <w:t>Garg M</w:t>
      </w:r>
      <w:r w:rsidRPr="009030E2">
        <w:rPr>
          <w:rFonts w:ascii="Book Antiqua" w:hAnsi="Book Antiqua"/>
          <w:color w:val="000000" w:themeColor="text1"/>
          <w:sz w:val="24"/>
          <w:szCs w:val="24"/>
        </w:rPr>
        <w:t xml:space="preserve">. Urothelial cancer stem cells and epithelial plasticity: current concepts and therapeutic implications in bladder cancer. </w:t>
      </w:r>
      <w:r w:rsidRPr="009030E2">
        <w:rPr>
          <w:rFonts w:ascii="Book Antiqua" w:hAnsi="Book Antiqua"/>
          <w:i/>
          <w:color w:val="000000" w:themeColor="text1"/>
          <w:sz w:val="24"/>
          <w:szCs w:val="24"/>
        </w:rPr>
        <w:t>Cancer Metastasis Rev</w:t>
      </w:r>
      <w:r w:rsidRPr="009030E2">
        <w:rPr>
          <w:rFonts w:ascii="Book Antiqua" w:hAnsi="Book Antiqua"/>
          <w:color w:val="000000" w:themeColor="text1"/>
          <w:sz w:val="24"/>
          <w:szCs w:val="24"/>
        </w:rPr>
        <w:t xml:space="preserve"> 2015; </w:t>
      </w:r>
      <w:r w:rsidRPr="009030E2">
        <w:rPr>
          <w:rFonts w:ascii="Book Antiqua" w:hAnsi="Book Antiqua"/>
          <w:b/>
          <w:color w:val="000000" w:themeColor="text1"/>
          <w:sz w:val="24"/>
          <w:szCs w:val="24"/>
        </w:rPr>
        <w:t>34</w:t>
      </w:r>
      <w:r w:rsidRPr="009030E2">
        <w:rPr>
          <w:rFonts w:ascii="Book Antiqua" w:hAnsi="Book Antiqua"/>
          <w:color w:val="000000" w:themeColor="text1"/>
          <w:sz w:val="24"/>
          <w:szCs w:val="24"/>
        </w:rPr>
        <w:t>: 691-701 [PMID: 26328525 DOI: 10.1007/s10555-015-9589-6]</w:t>
      </w:r>
    </w:p>
    <w:p w14:paraId="7AA13FB0"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4 </w:t>
      </w:r>
      <w:proofErr w:type="spellStart"/>
      <w:r w:rsidRPr="009030E2">
        <w:rPr>
          <w:rFonts w:ascii="Book Antiqua" w:hAnsi="Book Antiqua"/>
          <w:b/>
          <w:color w:val="000000" w:themeColor="text1"/>
          <w:sz w:val="24"/>
          <w:szCs w:val="24"/>
        </w:rPr>
        <w:t>Dalbagni</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Presti</w:t>
      </w:r>
      <w:proofErr w:type="spellEnd"/>
      <w:r w:rsidRPr="009030E2">
        <w:rPr>
          <w:rFonts w:ascii="Book Antiqua" w:hAnsi="Book Antiqua"/>
          <w:color w:val="000000" w:themeColor="text1"/>
          <w:sz w:val="24"/>
          <w:szCs w:val="24"/>
        </w:rPr>
        <w:t xml:space="preserve"> J, Reuter V, Fair WR, Cordon-Cardo C. Genetic alterations in bladder cancer. </w:t>
      </w:r>
      <w:r w:rsidRPr="009030E2">
        <w:rPr>
          <w:rFonts w:ascii="Book Antiqua" w:hAnsi="Book Antiqua"/>
          <w:i/>
          <w:color w:val="000000" w:themeColor="text1"/>
          <w:sz w:val="24"/>
          <w:szCs w:val="24"/>
        </w:rPr>
        <w:t>Lancet</w:t>
      </w:r>
      <w:r w:rsidRPr="009030E2">
        <w:rPr>
          <w:rFonts w:ascii="Book Antiqua" w:hAnsi="Book Antiqua"/>
          <w:color w:val="000000" w:themeColor="text1"/>
          <w:sz w:val="24"/>
          <w:szCs w:val="24"/>
        </w:rPr>
        <w:t xml:space="preserve"> 1993; </w:t>
      </w:r>
      <w:r w:rsidRPr="009030E2">
        <w:rPr>
          <w:rFonts w:ascii="Book Antiqua" w:hAnsi="Book Antiqua"/>
          <w:b/>
          <w:color w:val="000000" w:themeColor="text1"/>
          <w:sz w:val="24"/>
          <w:szCs w:val="24"/>
        </w:rPr>
        <w:t>342</w:t>
      </w:r>
      <w:r w:rsidRPr="009030E2">
        <w:rPr>
          <w:rFonts w:ascii="Book Antiqua" w:hAnsi="Book Antiqua"/>
          <w:color w:val="000000" w:themeColor="text1"/>
          <w:sz w:val="24"/>
          <w:szCs w:val="24"/>
        </w:rPr>
        <w:t>: 469-471 [PMID: 8102431 DOI: 10.1016/0140-6736(93)91595-d]</w:t>
      </w:r>
    </w:p>
    <w:p w14:paraId="171536A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5 </w:t>
      </w:r>
      <w:proofErr w:type="spellStart"/>
      <w:r w:rsidRPr="009030E2">
        <w:rPr>
          <w:rFonts w:ascii="Book Antiqua" w:hAnsi="Book Antiqua"/>
          <w:b/>
          <w:color w:val="000000" w:themeColor="text1"/>
          <w:sz w:val="24"/>
          <w:szCs w:val="24"/>
        </w:rPr>
        <w:t>Boulalas</w:t>
      </w:r>
      <w:proofErr w:type="spellEnd"/>
      <w:r w:rsidRPr="009030E2">
        <w:rPr>
          <w:rFonts w:ascii="Book Antiqua" w:hAnsi="Book Antiqua"/>
          <w:b/>
          <w:color w:val="000000" w:themeColor="text1"/>
          <w:sz w:val="24"/>
          <w:szCs w:val="24"/>
        </w:rPr>
        <w:t xml:space="preserve"> I</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Zaravinos</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Karyotis</w:t>
      </w:r>
      <w:proofErr w:type="spellEnd"/>
      <w:r w:rsidRPr="009030E2">
        <w:rPr>
          <w:rFonts w:ascii="Book Antiqua" w:hAnsi="Book Antiqua"/>
          <w:color w:val="000000" w:themeColor="text1"/>
          <w:sz w:val="24"/>
          <w:szCs w:val="24"/>
        </w:rPr>
        <w:t xml:space="preserve"> I, </w:t>
      </w:r>
      <w:proofErr w:type="spellStart"/>
      <w:r w:rsidRPr="009030E2">
        <w:rPr>
          <w:rFonts w:ascii="Book Antiqua" w:hAnsi="Book Antiqua"/>
          <w:color w:val="000000" w:themeColor="text1"/>
          <w:sz w:val="24"/>
          <w:szCs w:val="24"/>
        </w:rPr>
        <w:t>Delakas</w:t>
      </w:r>
      <w:proofErr w:type="spellEnd"/>
      <w:r w:rsidRPr="009030E2">
        <w:rPr>
          <w:rFonts w:ascii="Book Antiqua" w:hAnsi="Book Antiqua"/>
          <w:color w:val="000000" w:themeColor="text1"/>
          <w:sz w:val="24"/>
          <w:szCs w:val="24"/>
        </w:rPr>
        <w:t xml:space="preserve"> D, </w:t>
      </w:r>
      <w:proofErr w:type="spellStart"/>
      <w:r w:rsidRPr="009030E2">
        <w:rPr>
          <w:rFonts w:ascii="Book Antiqua" w:hAnsi="Book Antiqua"/>
          <w:color w:val="000000" w:themeColor="text1"/>
          <w:sz w:val="24"/>
          <w:szCs w:val="24"/>
        </w:rPr>
        <w:t>Spandidos</w:t>
      </w:r>
      <w:proofErr w:type="spellEnd"/>
      <w:r w:rsidRPr="009030E2">
        <w:rPr>
          <w:rFonts w:ascii="Book Antiqua" w:hAnsi="Book Antiqua"/>
          <w:color w:val="000000" w:themeColor="text1"/>
          <w:sz w:val="24"/>
          <w:szCs w:val="24"/>
        </w:rPr>
        <w:t xml:space="preserve"> DA. Activation of RAS family genes in urothelial carcinoma. </w:t>
      </w:r>
      <w:r w:rsidRPr="009030E2">
        <w:rPr>
          <w:rFonts w:ascii="Book Antiqua" w:hAnsi="Book Antiqua"/>
          <w:i/>
          <w:color w:val="000000" w:themeColor="text1"/>
          <w:sz w:val="24"/>
          <w:szCs w:val="24"/>
        </w:rPr>
        <w:t xml:space="preserve">J </w:t>
      </w:r>
      <w:proofErr w:type="spellStart"/>
      <w:r w:rsidRPr="009030E2">
        <w:rPr>
          <w:rFonts w:ascii="Book Antiqua" w:hAnsi="Book Antiqua"/>
          <w:i/>
          <w:color w:val="000000" w:themeColor="text1"/>
          <w:sz w:val="24"/>
          <w:szCs w:val="24"/>
        </w:rPr>
        <w:t>Urol</w:t>
      </w:r>
      <w:proofErr w:type="spellEnd"/>
      <w:r w:rsidRPr="009030E2">
        <w:rPr>
          <w:rFonts w:ascii="Book Antiqua" w:hAnsi="Book Antiqua"/>
          <w:color w:val="000000" w:themeColor="text1"/>
          <w:sz w:val="24"/>
          <w:szCs w:val="24"/>
        </w:rPr>
        <w:t xml:space="preserve"> 2009; </w:t>
      </w:r>
      <w:r w:rsidRPr="009030E2">
        <w:rPr>
          <w:rFonts w:ascii="Book Antiqua" w:hAnsi="Book Antiqua"/>
          <w:b/>
          <w:color w:val="000000" w:themeColor="text1"/>
          <w:sz w:val="24"/>
          <w:szCs w:val="24"/>
        </w:rPr>
        <w:t>181</w:t>
      </w:r>
      <w:r w:rsidRPr="009030E2">
        <w:rPr>
          <w:rFonts w:ascii="Book Antiqua" w:hAnsi="Book Antiqua"/>
          <w:color w:val="000000" w:themeColor="text1"/>
          <w:sz w:val="24"/>
          <w:szCs w:val="24"/>
        </w:rPr>
        <w:t>: 2312-2319 [PMID: 19303097 DOI: 10.1016/j.juro.2009.01.011]</w:t>
      </w:r>
    </w:p>
    <w:p w14:paraId="23DD8359"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6 </w:t>
      </w:r>
      <w:r w:rsidRPr="009030E2">
        <w:rPr>
          <w:rFonts w:ascii="Book Antiqua" w:hAnsi="Book Antiqua"/>
          <w:b/>
          <w:color w:val="000000" w:themeColor="text1"/>
          <w:sz w:val="24"/>
          <w:szCs w:val="24"/>
        </w:rPr>
        <w:t>Cox AD</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Fesik</w:t>
      </w:r>
      <w:proofErr w:type="spellEnd"/>
      <w:r w:rsidRPr="009030E2">
        <w:rPr>
          <w:rFonts w:ascii="Book Antiqua" w:hAnsi="Book Antiqua"/>
          <w:color w:val="000000" w:themeColor="text1"/>
          <w:sz w:val="24"/>
          <w:szCs w:val="24"/>
        </w:rPr>
        <w:t xml:space="preserve"> SW, </w:t>
      </w:r>
      <w:proofErr w:type="spellStart"/>
      <w:r w:rsidRPr="009030E2">
        <w:rPr>
          <w:rFonts w:ascii="Book Antiqua" w:hAnsi="Book Antiqua"/>
          <w:color w:val="000000" w:themeColor="text1"/>
          <w:sz w:val="24"/>
          <w:szCs w:val="24"/>
        </w:rPr>
        <w:t>Kimmelman</w:t>
      </w:r>
      <w:proofErr w:type="spellEnd"/>
      <w:r w:rsidRPr="009030E2">
        <w:rPr>
          <w:rFonts w:ascii="Book Antiqua" w:hAnsi="Book Antiqua"/>
          <w:color w:val="000000" w:themeColor="text1"/>
          <w:sz w:val="24"/>
          <w:szCs w:val="24"/>
        </w:rPr>
        <w:t xml:space="preserve"> AC, Luo J, Der CJ. Drugging the </w:t>
      </w:r>
      <w:proofErr w:type="spellStart"/>
      <w:r w:rsidRPr="009030E2">
        <w:rPr>
          <w:rFonts w:ascii="Book Antiqua" w:hAnsi="Book Antiqua"/>
          <w:color w:val="000000" w:themeColor="text1"/>
          <w:sz w:val="24"/>
          <w:szCs w:val="24"/>
        </w:rPr>
        <w:t>undruggable</w:t>
      </w:r>
      <w:proofErr w:type="spellEnd"/>
      <w:r w:rsidRPr="009030E2">
        <w:rPr>
          <w:rFonts w:ascii="Book Antiqua" w:hAnsi="Book Antiqua"/>
          <w:color w:val="000000" w:themeColor="text1"/>
          <w:sz w:val="24"/>
          <w:szCs w:val="24"/>
        </w:rPr>
        <w:t xml:space="preserve"> RAS: Mission possible? </w:t>
      </w:r>
      <w:r w:rsidRPr="009030E2">
        <w:rPr>
          <w:rFonts w:ascii="Book Antiqua" w:hAnsi="Book Antiqua"/>
          <w:i/>
          <w:color w:val="000000" w:themeColor="text1"/>
          <w:sz w:val="24"/>
          <w:szCs w:val="24"/>
        </w:rPr>
        <w:t xml:space="preserve">Nat Rev Drug </w:t>
      </w:r>
      <w:proofErr w:type="spellStart"/>
      <w:r w:rsidRPr="009030E2">
        <w:rPr>
          <w:rFonts w:ascii="Book Antiqua" w:hAnsi="Book Antiqua"/>
          <w:i/>
          <w:color w:val="000000" w:themeColor="text1"/>
          <w:sz w:val="24"/>
          <w:szCs w:val="24"/>
        </w:rPr>
        <w:t>Discov</w:t>
      </w:r>
      <w:proofErr w:type="spellEnd"/>
      <w:r w:rsidRPr="009030E2">
        <w:rPr>
          <w:rFonts w:ascii="Book Antiqua" w:hAnsi="Book Antiqua"/>
          <w:color w:val="000000" w:themeColor="text1"/>
          <w:sz w:val="24"/>
          <w:szCs w:val="24"/>
        </w:rPr>
        <w:t xml:space="preserve"> 2014; </w:t>
      </w:r>
      <w:r w:rsidRPr="009030E2">
        <w:rPr>
          <w:rFonts w:ascii="Book Antiqua" w:hAnsi="Book Antiqua"/>
          <w:b/>
          <w:color w:val="000000" w:themeColor="text1"/>
          <w:sz w:val="24"/>
          <w:szCs w:val="24"/>
        </w:rPr>
        <w:t>13</w:t>
      </w:r>
      <w:r w:rsidRPr="009030E2">
        <w:rPr>
          <w:rFonts w:ascii="Book Antiqua" w:hAnsi="Book Antiqua"/>
          <w:color w:val="000000" w:themeColor="text1"/>
          <w:sz w:val="24"/>
          <w:szCs w:val="24"/>
        </w:rPr>
        <w:t>: 828-851 [PMID: 25323927 DOI: 10.1038/nrd4389]</w:t>
      </w:r>
    </w:p>
    <w:p w14:paraId="0404C46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7 </w:t>
      </w:r>
      <w:r w:rsidRPr="009030E2">
        <w:rPr>
          <w:rFonts w:ascii="Book Antiqua" w:hAnsi="Book Antiqua"/>
          <w:b/>
          <w:color w:val="000000" w:themeColor="text1"/>
          <w:sz w:val="24"/>
          <w:szCs w:val="24"/>
        </w:rPr>
        <w:t>Shrestha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MacNeil</w:t>
      </w:r>
      <w:proofErr w:type="spellEnd"/>
      <w:r w:rsidRPr="009030E2">
        <w:rPr>
          <w:rFonts w:ascii="Book Antiqua" w:hAnsi="Book Antiqua"/>
          <w:color w:val="000000" w:themeColor="text1"/>
          <w:sz w:val="24"/>
          <w:szCs w:val="24"/>
        </w:rPr>
        <w:t xml:space="preserve"> SM, </w:t>
      </w:r>
      <w:proofErr w:type="spellStart"/>
      <w:r w:rsidRPr="009030E2">
        <w:rPr>
          <w:rFonts w:ascii="Book Antiqua" w:hAnsi="Book Antiqua"/>
          <w:color w:val="000000" w:themeColor="text1"/>
          <w:sz w:val="24"/>
          <w:szCs w:val="24"/>
        </w:rPr>
        <w:t>McQuerry</w:t>
      </w:r>
      <w:proofErr w:type="spellEnd"/>
      <w:r w:rsidRPr="009030E2">
        <w:rPr>
          <w:rFonts w:ascii="Book Antiqua" w:hAnsi="Book Antiqua"/>
          <w:color w:val="000000" w:themeColor="text1"/>
          <w:sz w:val="24"/>
          <w:szCs w:val="24"/>
        </w:rPr>
        <w:t xml:space="preserve"> JA, Jenkins DF, Sharma S, </w:t>
      </w:r>
      <w:proofErr w:type="spellStart"/>
      <w:r w:rsidRPr="009030E2">
        <w:rPr>
          <w:rFonts w:ascii="Book Antiqua" w:hAnsi="Book Antiqua"/>
          <w:color w:val="000000" w:themeColor="text1"/>
          <w:sz w:val="24"/>
          <w:szCs w:val="24"/>
        </w:rPr>
        <w:t>Bild</w:t>
      </w:r>
      <w:proofErr w:type="spellEnd"/>
      <w:r w:rsidRPr="009030E2">
        <w:rPr>
          <w:rFonts w:ascii="Book Antiqua" w:hAnsi="Book Antiqua"/>
          <w:color w:val="000000" w:themeColor="text1"/>
          <w:sz w:val="24"/>
          <w:szCs w:val="24"/>
        </w:rPr>
        <w:t xml:space="preserve"> AH. The value of genomics in dissecting the RAS-network and in guiding therapeutics for RAS-driven cancers. </w:t>
      </w:r>
      <w:proofErr w:type="spellStart"/>
      <w:r w:rsidRPr="009030E2">
        <w:rPr>
          <w:rFonts w:ascii="Book Antiqua" w:hAnsi="Book Antiqua"/>
          <w:i/>
          <w:color w:val="000000" w:themeColor="text1"/>
          <w:sz w:val="24"/>
          <w:szCs w:val="24"/>
        </w:rPr>
        <w:t>Semin</w:t>
      </w:r>
      <w:proofErr w:type="spellEnd"/>
      <w:r w:rsidRPr="009030E2">
        <w:rPr>
          <w:rFonts w:ascii="Book Antiqua" w:hAnsi="Book Antiqua"/>
          <w:i/>
          <w:color w:val="000000" w:themeColor="text1"/>
          <w:sz w:val="24"/>
          <w:szCs w:val="24"/>
        </w:rPr>
        <w:t xml:space="preserve"> Cell Dev </w:t>
      </w:r>
      <w:proofErr w:type="spellStart"/>
      <w:r w:rsidRPr="009030E2">
        <w:rPr>
          <w:rFonts w:ascii="Book Antiqua" w:hAnsi="Book Antiqua"/>
          <w:i/>
          <w:color w:val="000000" w:themeColor="text1"/>
          <w:sz w:val="24"/>
          <w:szCs w:val="24"/>
        </w:rPr>
        <w:t>Biol</w:t>
      </w:r>
      <w:proofErr w:type="spellEnd"/>
      <w:r w:rsidRPr="009030E2">
        <w:rPr>
          <w:rFonts w:ascii="Book Antiqua" w:hAnsi="Book Antiqua"/>
          <w:color w:val="000000" w:themeColor="text1"/>
          <w:sz w:val="24"/>
          <w:szCs w:val="24"/>
        </w:rPr>
        <w:t xml:space="preserve"> 2016; </w:t>
      </w:r>
      <w:r w:rsidRPr="009030E2">
        <w:rPr>
          <w:rFonts w:ascii="Book Antiqua" w:hAnsi="Book Antiqua"/>
          <w:b/>
          <w:color w:val="000000" w:themeColor="text1"/>
          <w:sz w:val="24"/>
          <w:szCs w:val="24"/>
        </w:rPr>
        <w:t>58</w:t>
      </w:r>
      <w:r w:rsidRPr="009030E2">
        <w:rPr>
          <w:rFonts w:ascii="Book Antiqua" w:hAnsi="Book Antiqua"/>
          <w:color w:val="000000" w:themeColor="text1"/>
          <w:sz w:val="24"/>
          <w:szCs w:val="24"/>
        </w:rPr>
        <w:t>: 108-117 [PMID: 27338857 DOI: 10.1016/j.semcdb.2016.06.012]</w:t>
      </w:r>
    </w:p>
    <w:p w14:paraId="45EF597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8 </w:t>
      </w:r>
      <w:proofErr w:type="spellStart"/>
      <w:r w:rsidRPr="009030E2">
        <w:rPr>
          <w:rFonts w:ascii="Book Antiqua" w:hAnsi="Book Antiqua"/>
          <w:b/>
          <w:color w:val="000000" w:themeColor="text1"/>
          <w:sz w:val="24"/>
          <w:szCs w:val="24"/>
        </w:rPr>
        <w:t>Haliassos</w:t>
      </w:r>
      <w:proofErr w:type="spellEnd"/>
      <w:r w:rsidRPr="009030E2">
        <w:rPr>
          <w:rFonts w:ascii="Book Antiqua" w:hAnsi="Book Antiqua"/>
          <w:b/>
          <w:color w:val="000000" w:themeColor="text1"/>
          <w:sz w:val="24"/>
          <w:szCs w:val="24"/>
        </w:rPr>
        <w:t xml:space="preserve"> A</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Liloglou</w:t>
      </w:r>
      <w:proofErr w:type="spellEnd"/>
      <w:r w:rsidRPr="009030E2">
        <w:rPr>
          <w:rFonts w:ascii="Book Antiqua" w:hAnsi="Book Antiqua"/>
          <w:color w:val="000000" w:themeColor="text1"/>
          <w:sz w:val="24"/>
          <w:szCs w:val="24"/>
        </w:rPr>
        <w:t xml:space="preserve"> T, </w:t>
      </w:r>
      <w:proofErr w:type="spellStart"/>
      <w:r w:rsidRPr="009030E2">
        <w:rPr>
          <w:rFonts w:ascii="Book Antiqua" w:hAnsi="Book Antiqua"/>
          <w:color w:val="000000" w:themeColor="text1"/>
          <w:sz w:val="24"/>
          <w:szCs w:val="24"/>
        </w:rPr>
        <w:t>Likourinas</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Doumas</w:t>
      </w:r>
      <w:proofErr w:type="spellEnd"/>
      <w:r w:rsidRPr="009030E2">
        <w:rPr>
          <w:rFonts w:ascii="Book Antiqua" w:hAnsi="Book Antiqua"/>
          <w:color w:val="000000" w:themeColor="text1"/>
          <w:sz w:val="24"/>
          <w:szCs w:val="24"/>
        </w:rPr>
        <w:t xml:space="preserve"> C, Ricci N, </w:t>
      </w:r>
      <w:proofErr w:type="spellStart"/>
      <w:r w:rsidRPr="009030E2">
        <w:rPr>
          <w:rFonts w:ascii="Book Antiqua" w:hAnsi="Book Antiqua"/>
          <w:color w:val="000000" w:themeColor="text1"/>
          <w:sz w:val="24"/>
          <w:szCs w:val="24"/>
        </w:rPr>
        <w:t>Spandidos</w:t>
      </w:r>
      <w:proofErr w:type="spellEnd"/>
      <w:r w:rsidRPr="009030E2">
        <w:rPr>
          <w:rFonts w:ascii="Book Antiqua" w:hAnsi="Book Antiqua"/>
          <w:color w:val="000000" w:themeColor="text1"/>
          <w:sz w:val="24"/>
          <w:szCs w:val="24"/>
        </w:rPr>
        <w:t xml:space="preserve"> D. H-</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oncogene mutations in the urine of patients with bladder-tumors - description of a noninvasive method for the detection of neoplasia. </w:t>
      </w:r>
      <w:proofErr w:type="spellStart"/>
      <w:r w:rsidRPr="009030E2">
        <w:rPr>
          <w:rFonts w:ascii="Book Antiqua" w:hAnsi="Book Antiqua"/>
          <w:i/>
          <w:color w:val="000000" w:themeColor="text1"/>
          <w:sz w:val="24"/>
          <w:szCs w:val="24"/>
        </w:rPr>
        <w:t>Int</w:t>
      </w:r>
      <w:proofErr w:type="spellEnd"/>
      <w:r w:rsidRPr="009030E2">
        <w:rPr>
          <w:rFonts w:ascii="Book Antiqua" w:hAnsi="Book Antiqua"/>
          <w:i/>
          <w:color w:val="000000" w:themeColor="text1"/>
          <w:sz w:val="24"/>
          <w:szCs w:val="24"/>
        </w:rPr>
        <w:t xml:space="preserve"> J </w:t>
      </w:r>
      <w:proofErr w:type="spellStart"/>
      <w:r w:rsidRPr="009030E2">
        <w:rPr>
          <w:rFonts w:ascii="Book Antiqua" w:hAnsi="Book Antiqua"/>
          <w:i/>
          <w:color w:val="000000" w:themeColor="text1"/>
          <w:sz w:val="24"/>
          <w:szCs w:val="24"/>
        </w:rPr>
        <w:t>Oncol</w:t>
      </w:r>
      <w:proofErr w:type="spellEnd"/>
      <w:r w:rsidRPr="009030E2">
        <w:rPr>
          <w:rFonts w:ascii="Book Antiqua" w:hAnsi="Book Antiqua"/>
          <w:color w:val="000000" w:themeColor="text1"/>
          <w:sz w:val="24"/>
          <w:szCs w:val="24"/>
        </w:rPr>
        <w:t xml:space="preserve"> 1992; </w:t>
      </w:r>
      <w:r w:rsidRPr="009030E2">
        <w:rPr>
          <w:rFonts w:ascii="Book Antiqua" w:hAnsi="Book Antiqua"/>
          <w:b/>
          <w:color w:val="000000" w:themeColor="text1"/>
          <w:sz w:val="24"/>
          <w:szCs w:val="24"/>
        </w:rPr>
        <w:t>1</w:t>
      </w:r>
      <w:r w:rsidRPr="009030E2">
        <w:rPr>
          <w:rFonts w:ascii="Book Antiqua" w:hAnsi="Book Antiqua"/>
          <w:color w:val="000000" w:themeColor="text1"/>
          <w:sz w:val="24"/>
          <w:szCs w:val="24"/>
        </w:rPr>
        <w:t>: 731-734 [PMID: 21584608]</w:t>
      </w:r>
    </w:p>
    <w:p w14:paraId="0A471C7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9 </w:t>
      </w:r>
      <w:proofErr w:type="spellStart"/>
      <w:r w:rsidRPr="009030E2">
        <w:rPr>
          <w:rFonts w:ascii="Book Antiqua" w:hAnsi="Book Antiqua"/>
          <w:b/>
          <w:color w:val="000000" w:themeColor="text1"/>
          <w:sz w:val="24"/>
          <w:szCs w:val="24"/>
        </w:rPr>
        <w:t>Tripathi</w:t>
      </w:r>
      <w:proofErr w:type="spellEnd"/>
      <w:r w:rsidRPr="009030E2">
        <w:rPr>
          <w:rFonts w:ascii="Book Antiqua" w:hAnsi="Book Antiqua"/>
          <w:b/>
          <w:color w:val="000000" w:themeColor="text1"/>
          <w:sz w:val="24"/>
          <w:szCs w:val="24"/>
        </w:rPr>
        <w:t xml:space="preserve"> K</w:t>
      </w:r>
      <w:r w:rsidRPr="009030E2">
        <w:rPr>
          <w:rFonts w:ascii="Book Antiqua" w:hAnsi="Book Antiqua"/>
          <w:color w:val="000000" w:themeColor="text1"/>
          <w:sz w:val="24"/>
          <w:szCs w:val="24"/>
        </w:rPr>
        <w:t xml:space="preserve">, Garg M. Mechanistic regulation of epithelial-to-mesenchymal transition through RAS signaling pathway and therapeutic implications in human </w:t>
      </w:r>
      <w:r w:rsidRPr="009030E2">
        <w:rPr>
          <w:rFonts w:ascii="Book Antiqua" w:hAnsi="Book Antiqua"/>
          <w:color w:val="000000" w:themeColor="text1"/>
          <w:sz w:val="24"/>
          <w:szCs w:val="24"/>
        </w:rPr>
        <w:lastRenderedPageBreak/>
        <w:t xml:space="preserve">cancer. </w:t>
      </w:r>
      <w:r w:rsidRPr="009030E2">
        <w:rPr>
          <w:rFonts w:ascii="Book Antiqua" w:hAnsi="Book Antiqua"/>
          <w:i/>
          <w:color w:val="000000" w:themeColor="text1"/>
          <w:sz w:val="24"/>
          <w:szCs w:val="24"/>
        </w:rPr>
        <w:t xml:space="preserve">J Cell </w:t>
      </w:r>
      <w:proofErr w:type="spellStart"/>
      <w:r w:rsidRPr="009030E2">
        <w:rPr>
          <w:rFonts w:ascii="Book Antiqua" w:hAnsi="Book Antiqua"/>
          <w:i/>
          <w:color w:val="000000" w:themeColor="text1"/>
          <w:sz w:val="24"/>
          <w:szCs w:val="24"/>
        </w:rPr>
        <w:t>Commun</w:t>
      </w:r>
      <w:proofErr w:type="spellEnd"/>
      <w:r w:rsidRPr="009030E2">
        <w:rPr>
          <w:rFonts w:ascii="Book Antiqua" w:hAnsi="Book Antiqua"/>
          <w:i/>
          <w:color w:val="000000" w:themeColor="text1"/>
          <w:sz w:val="24"/>
          <w:szCs w:val="24"/>
        </w:rPr>
        <w:t xml:space="preserve"> Signal</w:t>
      </w:r>
      <w:r w:rsidRPr="009030E2">
        <w:rPr>
          <w:rFonts w:ascii="Book Antiqua" w:hAnsi="Book Antiqua"/>
          <w:color w:val="000000" w:themeColor="text1"/>
          <w:sz w:val="24"/>
          <w:szCs w:val="24"/>
        </w:rPr>
        <w:t xml:space="preserve"> 2018; </w:t>
      </w:r>
      <w:r w:rsidRPr="009030E2">
        <w:rPr>
          <w:rFonts w:ascii="Book Antiqua" w:hAnsi="Book Antiqua"/>
          <w:b/>
          <w:color w:val="000000" w:themeColor="text1"/>
          <w:sz w:val="24"/>
          <w:szCs w:val="24"/>
        </w:rPr>
        <w:t>12</w:t>
      </w:r>
      <w:r w:rsidRPr="009030E2">
        <w:rPr>
          <w:rFonts w:ascii="Book Antiqua" w:hAnsi="Book Antiqua"/>
          <w:color w:val="000000" w:themeColor="text1"/>
          <w:sz w:val="24"/>
          <w:szCs w:val="24"/>
        </w:rPr>
        <w:t>: 513-527 [PMID: 29330773 DOI: 10.1007/s12079-017-0441-3]</w:t>
      </w:r>
    </w:p>
    <w:p w14:paraId="651BE7F5"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10 </w:t>
      </w:r>
      <w:proofErr w:type="spellStart"/>
      <w:r w:rsidRPr="009030E2">
        <w:rPr>
          <w:rFonts w:ascii="Book Antiqua" w:hAnsi="Book Antiqua"/>
          <w:b/>
          <w:color w:val="000000" w:themeColor="text1"/>
          <w:sz w:val="24"/>
          <w:szCs w:val="24"/>
        </w:rPr>
        <w:t>Jebar</w:t>
      </w:r>
      <w:proofErr w:type="spellEnd"/>
      <w:r w:rsidRPr="009030E2">
        <w:rPr>
          <w:rFonts w:ascii="Book Antiqua" w:hAnsi="Book Antiqua"/>
          <w:b/>
          <w:color w:val="000000" w:themeColor="text1"/>
          <w:sz w:val="24"/>
          <w:szCs w:val="24"/>
        </w:rPr>
        <w:t xml:space="preserve"> AH</w:t>
      </w:r>
      <w:r w:rsidRPr="009030E2">
        <w:rPr>
          <w:rFonts w:ascii="Book Antiqua" w:hAnsi="Book Antiqua"/>
          <w:color w:val="000000" w:themeColor="text1"/>
          <w:sz w:val="24"/>
          <w:szCs w:val="24"/>
        </w:rPr>
        <w:t xml:space="preserve">, Hurst CD, Tomlinson DC, Johnston C, Taylor CF, Knowles MA. FGFR3 and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gene mutations are mutually exclusive genetic events in urothelial cell carcinoma. </w:t>
      </w:r>
      <w:r w:rsidRPr="009030E2">
        <w:rPr>
          <w:rFonts w:ascii="Book Antiqua" w:hAnsi="Book Antiqua"/>
          <w:i/>
          <w:color w:val="000000" w:themeColor="text1"/>
          <w:sz w:val="24"/>
          <w:szCs w:val="24"/>
        </w:rPr>
        <w:t>Oncogene</w:t>
      </w:r>
      <w:r w:rsidRPr="009030E2">
        <w:rPr>
          <w:rFonts w:ascii="Book Antiqua" w:hAnsi="Book Antiqua"/>
          <w:color w:val="000000" w:themeColor="text1"/>
          <w:sz w:val="24"/>
          <w:szCs w:val="24"/>
        </w:rPr>
        <w:t xml:space="preserve"> 2005; </w:t>
      </w:r>
      <w:r w:rsidRPr="009030E2">
        <w:rPr>
          <w:rFonts w:ascii="Book Antiqua" w:hAnsi="Book Antiqua"/>
          <w:b/>
          <w:color w:val="000000" w:themeColor="text1"/>
          <w:sz w:val="24"/>
          <w:szCs w:val="24"/>
        </w:rPr>
        <w:t>24</w:t>
      </w:r>
      <w:r w:rsidRPr="009030E2">
        <w:rPr>
          <w:rFonts w:ascii="Book Antiqua" w:hAnsi="Book Antiqua"/>
          <w:color w:val="000000" w:themeColor="text1"/>
          <w:sz w:val="24"/>
          <w:szCs w:val="24"/>
        </w:rPr>
        <w:t>: 5218-5225 [PMID: 15897885 DOI: 10.1038/sj.onc.1208705]</w:t>
      </w:r>
    </w:p>
    <w:p w14:paraId="7A9E7CF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11 </w:t>
      </w:r>
      <w:proofErr w:type="spellStart"/>
      <w:r w:rsidRPr="009030E2">
        <w:rPr>
          <w:rFonts w:ascii="Book Antiqua" w:hAnsi="Book Antiqua"/>
          <w:b/>
          <w:color w:val="000000" w:themeColor="text1"/>
          <w:sz w:val="24"/>
          <w:szCs w:val="24"/>
        </w:rPr>
        <w:t>Kompier</w:t>
      </w:r>
      <w:proofErr w:type="spellEnd"/>
      <w:r w:rsidRPr="009030E2">
        <w:rPr>
          <w:rFonts w:ascii="Book Antiqua" w:hAnsi="Book Antiqua"/>
          <w:b/>
          <w:color w:val="000000" w:themeColor="text1"/>
          <w:sz w:val="24"/>
          <w:szCs w:val="24"/>
        </w:rPr>
        <w:t xml:space="preserve"> LC</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Lurkin</w:t>
      </w:r>
      <w:proofErr w:type="spellEnd"/>
      <w:r w:rsidRPr="009030E2">
        <w:rPr>
          <w:rFonts w:ascii="Book Antiqua" w:hAnsi="Book Antiqua"/>
          <w:color w:val="000000" w:themeColor="text1"/>
          <w:sz w:val="24"/>
          <w:szCs w:val="24"/>
        </w:rPr>
        <w:t xml:space="preserve"> I, van der Aa MN, van </w:t>
      </w:r>
      <w:proofErr w:type="spellStart"/>
      <w:r w:rsidRPr="009030E2">
        <w:rPr>
          <w:rFonts w:ascii="Book Antiqua" w:hAnsi="Book Antiqua"/>
          <w:color w:val="000000" w:themeColor="text1"/>
          <w:sz w:val="24"/>
          <w:szCs w:val="24"/>
        </w:rPr>
        <w:t>Rhijn</w:t>
      </w:r>
      <w:proofErr w:type="spellEnd"/>
      <w:r w:rsidRPr="009030E2">
        <w:rPr>
          <w:rFonts w:ascii="Book Antiqua" w:hAnsi="Book Antiqua"/>
          <w:color w:val="000000" w:themeColor="text1"/>
          <w:sz w:val="24"/>
          <w:szCs w:val="24"/>
        </w:rPr>
        <w:t xml:space="preserve"> BW, van der </w:t>
      </w:r>
      <w:proofErr w:type="spellStart"/>
      <w:r w:rsidRPr="009030E2">
        <w:rPr>
          <w:rFonts w:ascii="Book Antiqua" w:hAnsi="Book Antiqua"/>
          <w:color w:val="000000" w:themeColor="text1"/>
          <w:sz w:val="24"/>
          <w:szCs w:val="24"/>
        </w:rPr>
        <w:t>Kwast</w:t>
      </w:r>
      <w:proofErr w:type="spellEnd"/>
      <w:r w:rsidRPr="009030E2">
        <w:rPr>
          <w:rFonts w:ascii="Book Antiqua" w:hAnsi="Book Antiqua"/>
          <w:color w:val="000000" w:themeColor="text1"/>
          <w:sz w:val="24"/>
          <w:szCs w:val="24"/>
        </w:rPr>
        <w:t xml:space="preserve"> TH, </w:t>
      </w:r>
      <w:proofErr w:type="spellStart"/>
      <w:r w:rsidRPr="009030E2">
        <w:rPr>
          <w:rFonts w:ascii="Book Antiqua" w:hAnsi="Book Antiqua"/>
          <w:color w:val="000000" w:themeColor="text1"/>
          <w:sz w:val="24"/>
          <w:szCs w:val="24"/>
        </w:rPr>
        <w:t>Zwarthoff</w:t>
      </w:r>
      <w:proofErr w:type="spellEnd"/>
      <w:r w:rsidRPr="009030E2">
        <w:rPr>
          <w:rFonts w:ascii="Book Antiqua" w:hAnsi="Book Antiqua"/>
          <w:color w:val="000000" w:themeColor="text1"/>
          <w:sz w:val="24"/>
          <w:szCs w:val="24"/>
        </w:rPr>
        <w:t xml:space="preserve"> EC. FGFR3, HRAS, KRAS, NRAS and PIK3CA mutations in bladder cancer and their potential as biomarkers for surveillance and therapy.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2010; </w:t>
      </w:r>
      <w:r w:rsidRPr="009030E2">
        <w:rPr>
          <w:rFonts w:ascii="Book Antiqua" w:hAnsi="Book Antiqua"/>
          <w:b/>
          <w:color w:val="000000" w:themeColor="text1"/>
          <w:sz w:val="24"/>
          <w:szCs w:val="24"/>
        </w:rPr>
        <w:t>5</w:t>
      </w:r>
      <w:r w:rsidRPr="009030E2">
        <w:rPr>
          <w:rFonts w:ascii="Book Antiqua" w:hAnsi="Book Antiqua"/>
          <w:color w:val="000000" w:themeColor="text1"/>
          <w:sz w:val="24"/>
          <w:szCs w:val="24"/>
        </w:rPr>
        <w:t>: e13821 [PMID: 21072204 DOI: 10.1371/journal.pone.0013821]</w:t>
      </w:r>
    </w:p>
    <w:p w14:paraId="2D2CFD34"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12 </w:t>
      </w:r>
      <w:proofErr w:type="spellStart"/>
      <w:r w:rsidRPr="009030E2">
        <w:rPr>
          <w:rFonts w:ascii="Book Antiqua" w:hAnsi="Book Antiqua"/>
          <w:b/>
          <w:color w:val="000000" w:themeColor="text1"/>
          <w:sz w:val="24"/>
          <w:szCs w:val="24"/>
        </w:rPr>
        <w:t>Sjödahl</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Lauss</w:t>
      </w:r>
      <w:proofErr w:type="spellEnd"/>
      <w:r w:rsidRPr="009030E2">
        <w:rPr>
          <w:rFonts w:ascii="Book Antiqua" w:hAnsi="Book Antiqua"/>
          <w:color w:val="000000" w:themeColor="text1"/>
          <w:sz w:val="24"/>
          <w:szCs w:val="24"/>
        </w:rPr>
        <w:t xml:space="preserve"> M, </w:t>
      </w:r>
      <w:proofErr w:type="spellStart"/>
      <w:r w:rsidRPr="009030E2">
        <w:rPr>
          <w:rFonts w:ascii="Book Antiqua" w:hAnsi="Book Antiqua"/>
          <w:color w:val="000000" w:themeColor="text1"/>
          <w:sz w:val="24"/>
          <w:szCs w:val="24"/>
        </w:rPr>
        <w:t>Gudjonsson</w:t>
      </w:r>
      <w:proofErr w:type="spellEnd"/>
      <w:r w:rsidRPr="009030E2">
        <w:rPr>
          <w:rFonts w:ascii="Book Antiqua" w:hAnsi="Book Antiqua"/>
          <w:color w:val="000000" w:themeColor="text1"/>
          <w:sz w:val="24"/>
          <w:szCs w:val="24"/>
        </w:rPr>
        <w:t xml:space="preserve"> S, </w:t>
      </w:r>
      <w:proofErr w:type="spellStart"/>
      <w:r w:rsidRPr="009030E2">
        <w:rPr>
          <w:rFonts w:ascii="Book Antiqua" w:hAnsi="Book Antiqua"/>
          <w:color w:val="000000" w:themeColor="text1"/>
          <w:sz w:val="24"/>
          <w:szCs w:val="24"/>
        </w:rPr>
        <w:t>Liedberg</w:t>
      </w:r>
      <w:proofErr w:type="spellEnd"/>
      <w:r w:rsidRPr="009030E2">
        <w:rPr>
          <w:rFonts w:ascii="Book Antiqua" w:hAnsi="Book Antiqua"/>
          <w:color w:val="000000" w:themeColor="text1"/>
          <w:sz w:val="24"/>
          <w:szCs w:val="24"/>
        </w:rPr>
        <w:t xml:space="preserve"> F, </w:t>
      </w:r>
      <w:proofErr w:type="spellStart"/>
      <w:r w:rsidRPr="009030E2">
        <w:rPr>
          <w:rFonts w:ascii="Book Antiqua" w:hAnsi="Book Antiqua"/>
          <w:color w:val="000000" w:themeColor="text1"/>
          <w:sz w:val="24"/>
          <w:szCs w:val="24"/>
        </w:rPr>
        <w:t>Halldén</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Chebil</w:t>
      </w:r>
      <w:proofErr w:type="spellEnd"/>
      <w:r w:rsidRPr="009030E2">
        <w:rPr>
          <w:rFonts w:ascii="Book Antiqua" w:hAnsi="Book Antiqua"/>
          <w:color w:val="000000" w:themeColor="text1"/>
          <w:sz w:val="24"/>
          <w:szCs w:val="24"/>
        </w:rPr>
        <w:t xml:space="preserve"> G, </w:t>
      </w:r>
      <w:proofErr w:type="spellStart"/>
      <w:r w:rsidRPr="009030E2">
        <w:rPr>
          <w:rFonts w:ascii="Book Antiqua" w:hAnsi="Book Antiqua"/>
          <w:color w:val="000000" w:themeColor="text1"/>
          <w:sz w:val="24"/>
          <w:szCs w:val="24"/>
        </w:rPr>
        <w:t>Månsson</w:t>
      </w:r>
      <w:proofErr w:type="spellEnd"/>
      <w:r w:rsidRPr="009030E2">
        <w:rPr>
          <w:rFonts w:ascii="Book Antiqua" w:hAnsi="Book Antiqua"/>
          <w:color w:val="000000" w:themeColor="text1"/>
          <w:sz w:val="24"/>
          <w:szCs w:val="24"/>
        </w:rPr>
        <w:t xml:space="preserve"> W, </w:t>
      </w:r>
      <w:proofErr w:type="spellStart"/>
      <w:r w:rsidRPr="009030E2">
        <w:rPr>
          <w:rFonts w:ascii="Book Antiqua" w:hAnsi="Book Antiqua"/>
          <w:color w:val="000000" w:themeColor="text1"/>
          <w:sz w:val="24"/>
          <w:szCs w:val="24"/>
        </w:rPr>
        <w:t>Höglund</w:t>
      </w:r>
      <w:proofErr w:type="spellEnd"/>
      <w:r w:rsidRPr="009030E2">
        <w:rPr>
          <w:rFonts w:ascii="Book Antiqua" w:hAnsi="Book Antiqua"/>
          <w:color w:val="000000" w:themeColor="text1"/>
          <w:sz w:val="24"/>
          <w:szCs w:val="24"/>
        </w:rPr>
        <w:t xml:space="preserve"> M, Lindgren D. A systematic study of gene mutations in urothelial carcinoma; inactivating mutations in TSC2 and PIK3R1.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2011; </w:t>
      </w:r>
      <w:r w:rsidRPr="009030E2">
        <w:rPr>
          <w:rFonts w:ascii="Book Antiqua" w:hAnsi="Book Antiqua"/>
          <w:b/>
          <w:color w:val="000000" w:themeColor="text1"/>
          <w:sz w:val="24"/>
          <w:szCs w:val="24"/>
        </w:rPr>
        <w:t>6</w:t>
      </w:r>
      <w:r w:rsidRPr="009030E2">
        <w:rPr>
          <w:rFonts w:ascii="Book Antiqua" w:hAnsi="Book Antiqua"/>
          <w:color w:val="000000" w:themeColor="text1"/>
          <w:sz w:val="24"/>
          <w:szCs w:val="24"/>
        </w:rPr>
        <w:t>: e18583 [PMID: 21533174 DOI: 10.1371/journal.pone.0018583]</w:t>
      </w:r>
    </w:p>
    <w:p w14:paraId="31FA75E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13 </w:t>
      </w:r>
      <w:proofErr w:type="spellStart"/>
      <w:r w:rsidRPr="009030E2">
        <w:rPr>
          <w:rFonts w:ascii="Book Antiqua" w:hAnsi="Book Antiqua"/>
          <w:b/>
          <w:color w:val="000000" w:themeColor="text1"/>
          <w:sz w:val="24"/>
          <w:szCs w:val="24"/>
        </w:rPr>
        <w:t>Ouerhani</w:t>
      </w:r>
      <w:proofErr w:type="spellEnd"/>
      <w:r w:rsidRPr="009030E2">
        <w:rPr>
          <w:rFonts w:ascii="Book Antiqua" w:hAnsi="Book Antiqua"/>
          <w:b/>
          <w:color w:val="000000" w:themeColor="text1"/>
          <w:sz w:val="24"/>
          <w:szCs w:val="24"/>
        </w:rPr>
        <w:t xml:space="preserve"> S</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Elgaaied</w:t>
      </w:r>
      <w:proofErr w:type="spellEnd"/>
      <w:r w:rsidRPr="009030E2">
        <w:rPr>
          <w:rFonts w:ascii="Book Antiqua" w:hAnsi="Book Antiqua"/>
          <w:color w:val="000000" w:themeColor="text1"/>
          <w:sz w:val="24"/>
          <w:szCs w:val="24"/>
        </w:rPr>
        <w:t xml:space="preserve"> AB. The mutational spectrum of HRAS, KRAS, NRAS and FGFR3 genes in bladder cancer. </w:t>
      </w:r>
      <w:r w:rsidRPr="009030E2">
        <w:rPr>
          <w:rFonts w:ascii="Book Antiqua" w:hAnsi="Book Antiqua"/>
          <w:i/>
          <w:color w:val="000000" w:themeColor="text1"/>
          <w:sz w:val="24"/>
          <w:szCs w:val="24"/>
        </w:rPr>
        <w:t xml:space="preserve">Cancer </w:t>
      </w:r>
      <w:proofErr w:type="spellStart"/>
      <w:r w:rsidRPr="009030E2">
        <w:rPr>
          <w:rFonts w:ascii="Book Antiqua" w:hAnsi="Book Antiqua"/>
          <w:i/>
          <w:color w:val="000000" w:themeColor="text1"/>
          <w:sz w:val="24"/>
          <w:szCs w:val="24"/>
        </w:rPr>
        <w:t>Biomark</w:t>
      </w:r>
      <w:proofErr w:type="spellEnd"/>
      <w:r w:rsidRPr="009030E2">
        <w:rPr>
          <w:rFonts w:ascii="Book Antiqua" w:hAnsi="Book Antiqua"/>
          <w:color w:val="000000" w:themeColor="text1"/>
          <w:sz w:val="24"/>
          <w:szCs w:val="24"/>
        </w:rPr>
        <w:t xml:space="preserve"> 2011-2012; </w:t>
      </w:r>
      <w:r w:rsidRPr="009030E2">
        <w:rPr>
          <w:rFonts w:ascii="Book Antiqua" w:hAnsi="Book Antiqua"/>
          <w:b/>
          <w:color w:val="000000" w:themeColor="text1"/>
          <w:sz w:val="24"/>
          <w:szCs w:val="24"/>
        </w:rPr>
        <w:t>10</w:t>
      </w:r>
      <w:r w:rsidRPr="009030E2">
        <w:rPr>
          <w:rFonts w:ascii="Book Antiqua" w:hAnsi="Book Antiqua"/>
          <w:color w:val="000000" w:themeColor="text1"/>
          <w:sz w:val="24"/>
          <w:szCs w:val="24"/>
        </w:rPr>
        <w:t>: 259-266 [PMID: 22820081 DOI: 10.3233/CBM-2012-0254]</w:t>
      </w:r>
    </w:p>
    <w:p w14:paraId="7089F9BA"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14 </w:t>
      </w:r>
      <w:r w:rsidRPr="009030E2">
        <w:rPr>
          <w:rFonts w:ascii="Book Antiqua" w:hAnsi="Book Antiqua"/>
          <w:b/>
          <w:color w:val="000000" w:themeColor="text1"/>
          <w:sz w:val="24"/>
          <w:szCs w:val="24"/>
        </w:rPr>
        <w:t>Kim J</w:t>
      </w:r>
      <w:r w:rsidRPr="009030E2">
        <w:rPr>
          <w:rFonts w:ascii="Book Antiqua" w:hAnsi="Book Antiqua"/>
          <w:color w:val="000000" w:themeColor="text1"/>
          <w:sz w:val="24"/>
          <w:szCs w:val="24"/>
        </w:rPr>
        <w:t xml:space="preserve">, Kim WT, Kim WJ. Advances in urinary biomarker discovery in urological research. </w:t>
      </w:r>
      <w:proofErr w:type="spellStart"/>
      <w:r w:rsidRPr="009030E2">
        <w:rPr>
          <w:rFonts w:ascii="Book Antiqua" w:hAnsi="Book Antiqua"/>
          <w:i/>
          <w:color w:val="000000" w:themeColor="text1"/>
          <w:sz w:val="24"/>
          <w:szCs w:val="24"/>
        </w:rPr>
        <w:t>Investig</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Clin</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Urol</w:t>
      </w:r>
      <w:proofErr w:type="spellEnd"/>
      <w:r w:rsidRPr="009030E2">
        <w:rPr>
          <w:rFonts w:ascii="Book Antiqua" w:hAnsi="Book Antiqua"/>
          <w:color w:val="000000" w:themeColor="text1"/>
          <w:sz w:val="24"/>
          <w:szCs w:val="24"/>
        </w:rPr>
        <w:t xml:space="preserve"> 2020; </w:t>
      </w:r>
      <w:r w:rsidRPr="009030E2">
        <w:rPr>
          <w:rFonts w:ascii="Book Antiqua" w:hAnsi="Book Antiqua"/>
          <w:b/>
          <w:color w:val="000000" w:themeColor="text1"/>
          <w:sz w:val="24"/>
          <w:szCs w:val="24"/>
        </w:rPr>
        <w:t>61</w:t>
      </w:r>
      <w:r w:rsidRPr="009030E2">
        <w:rPr>
          <w:rFonts w:ascii="Book Antiqua" w:hAnsi="Book Antiqua"/>
          <w:color w:val="000000" w:themeColor="text1"/>
          <w:sz w:val="24"/>
          <w:szCs w:val="24"/>
        </w:rPr>
        <w:t>: S8-S22 [PMID: 32055750 DOI: 10.4111/icu.2020.61.S1.S8]</w:t>
      </w:r>
    </w:p>
    <w:p w14:paraId="783E5A77" w14:textId="4678E8A6"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15 </w:t>
      </w:r>
      <w:r w:rsidRPr="009030E2">
        <w:rPr>
          <w:rFonts w:ascii="Book Antiqua" w:hAnsi="Book Antiqua"/>
          <w:b/>
          <w:color w:val="000000" w:themeColor="text1"/>
          <w:sz w:val="24"/>
          <w:szCs w:val="24"/>
        </w:rPr>
        <w:t>Nanda MS</w:t>
      </w:r>
      <w:r w:rsidRPr="009030E2">
        <w:rPr>
          <w:rFonts w:ascii="Book Antiqua" w:hAnsi="Book Antiqua"/>
          <w:color w:val="000000" w:themeColor="text1"/>
          <w:sz w:val="24"/>
          <w:szCs w:val="24"/>
        </w:rPr>
        <w:t xml:space="preserve">, Sameer AS, </w:t>
      </w:r>
      <w:proofErr w:type="spellStart"/>
      <w:r w:rsidRPr="009030E2">
        <w:rPr>
          <w:rFonts w:ascii="Book Antiqua" w:hAnsi="Book Antiqua"/>
          <w:color w:val="000000" w:themeColor="text1"/>
          <w:sz w:val="24"/>
          <w:szCs w:val="24"/>
        </w:rPr>
        <w:t>Syeed</w:t>
      </w:r>
      <w:proofErr w:type="spellEnd"/>
      <w:r w:rsidRPr="009030E2">
        <w:rPr>
          <w:rFonts w:ascii="Book Antiqua" w:hAnsi="Book Antiqua"/>
          <w:color w:val="000000" w:themeColor="text1"/>
          <w:sz w:val="24"/>
          <w:szCs w:val="24"/>
        </w:rPr>
        <w:t xml:space="preserve"> N, Shah ZA, </w:t>
      </w:r>
      <w:proofErr w:type="spellStart"/>
      <w:r w:rsidRPr="009030E2">
        <w:rPr>
          <w:rFonts w:ascii="Book Antiqua" w:hAnsi="Book Antiqua"/>
          <w:color w:val="000000" w:themeColor="text1"/>
          <w:sz w:val="24"/>
          <w:szCs w:val="24"/>
        </w:rPr>
        <w:t>Murtaza</w:t>
      </w:r>
      <w:proofErr w:type="spellEnd"/>
      <w:r w:rsidRPr="009030E2">
        <w:rPr>
          <w:rFonts w:ascii="Book Antiqua" w:hAnsi="Book Antiqua"/>
          <w:color w:val="000000" w:themeColor="text1"/>
          <w:sz w:val="24"/>
          <w:szCs w:val="24"/>
        </w:rPr>
        <w:t xml:space="preserve"> I, Siddiqi MA, Ali A. Genetic aberrations of the K-</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proto-oncogene in bladder cancer in Kashmiri population.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J</w:t>
      </w:r>
      <w:r w:rsidRPr="009030E2">
        <w:rPr>
          <w:rFonts w:ascii="Book Antiqua" w:hAnsi="Book Antiqua"/>
          <w:color w:val="000000" w:themeColor="text1"/>
          <w:sz w:val="24"/>
          <w:szCs w:val="24"/>
        </w:rPr>
        <w:t xml:space="preserve"> 2010; </w:t>
      </w:r>
      <w:r w:rsidRPr="009030E2">
        <w:rPr>
          <w:rFonts w:ascii="Book Antiqua" w:hAnsi="Book Antiqua"/>
          <w:b/>
          <w:color w:val="000000" w:themeColor="text1"/>
          <w:sz w:val="24"/>
          <w:szCs w:val="24"/>
        </w:rPr>
        <w:t>7</w:t>
      </w:r>
      <w:r w:rsidRPr="009030E2">
        <w:rPr>
          <w:rFonts w:ascii="Book Antiqua" w:hAnsi="Book Antiqua"/>
          <w:color w:val="000000" w:themeColor="text1"/>
          <w:sz w:val="24"/>
          <w:szCs w:val="24"/>
        </w:rPr>
        <w:t>: 168-173 [PMID: 20845292]</w:t>
      </w:r>
    </w:p>
    <w:p w14:paraId="0B2177DA"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16 </w:t>
      </w:r>
      <w:proofErr w:type="spellStart"/>
      <w:r w:rsidRPr="009030E2">
        <w:rPr>
          <w:rFonts w:ascii="Book Antiqua" w:hAnsi="Book Antiqua"/>
          <w:b/>
          <w:color w:val="000000" w:themeColor="text1"/>
          <w:sz w:val="24"/>
          <w:szCs w:val="24"/>
        </w:rPr>
        <w:t>Karimianpour</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Mousavi-</w:t>
      </w:r>
      <w:proofErr w:type="spellStart"/>
      <w:r w:rsidRPr="009030E2">
        <w:rPr>
          <w:rFonts w:ascii="Book Antiqua" w:hAnsi="Book Antiqua"/>
          <w:color w:val="000000" w:themeColor="text1"/>
          <w:sz w:val="24"/>
          <w:szCs w:val="24"/>
        </w:rPr>
        <w:t>Shafaei</w:t>
      </w:r>
      <w:proofErr w:type="spellEnd"/>
      <w:r w:rsidRPr="009030E2">
        <w:rPr>
          <w:rFonts w:ascii="Book Antiqua" w:hAnsi="Book Antiqua"/>
          <w:color w:val="000000" w:themeColor="text1"/>
          <w:sz w:val="24"/>
          <w:szCs w:val="24"/>
        </w:rPr>
        <w:t xml:space="preserve"> P, </w:t>
      </w:r>
      <w:proofErr w:type="spellStart"/>
      <w:r w:rsidRPr="009030E2">
        <w:rPr>
          <w:rFonts w:ascii="Book Antiqua" w:hAnsi="Book Antiqua"/>
          <w:color w:val="000000" w:themeColor="text1"/>
          <w:sz w:val="24"/>
          <w:szCs w:val="24"/>
        </w:rPr>
        <w:t>Ziaee</w:t>
      </w:r>
      <w:proofErr w:type="spellEnd"/>
      <w:r w:rsidRPr="009030E2">
        <w:rPr>
          <w:rFonts w:ascii="Book Antiqua" w:hAnsi="Book Antiqua"/>
          <w:color w:val="000000" w:themeColor="text1"/>
          <w:sz w:val="24"/>
          <w:szCs w:val="24"/>
        </w:rPr>
        <w:t xml:space="preserve"> AA, Akbari MT, </w:t>
      </w:r>
      <w:proofErr w:type="spellStart"/>
      <w:r w:rsidRPr="009030E2">
        <w:rPr>
          <w:rFonts w:ascii="Book Antiqua" w:hAnsi="Book Antiqua"/>
          <w:color w:val="000000" w:themeColor="text1"/>
          <w:sz w:val="24"/>
          <w:szCs w:val="24"/>
        </w:rPr>
        <w:t>Pourmand</w:t>
      </w:r>
      <w:proofErr w:type="spellEnd"/>
      <w:r w:rsidRPr="009030E2">
        <w:rPr>
          <w:rFonts w:ascii="Book Antiqua" w:hAnsi="Book Antiqua"/>
          <w:color w:val="000000" w:themeColor="text1"/>
          <w:sz w:val="24"/>
          <w:szCs w:val="24"/>
        </w:rPr>
        <w:t xml:space="preserve"> G, </w:t>
      </w:r>
      <w:proofErr w:type="spellStart"/>
      <w:r w:rsidRPr="009030E2">
        <w:rPr>
          <w:rFonts w:ascii="Book Antiqua" w:hAnsi="Book Antiqua"/>
          <w:color w:val="000000" w:themeColor="text1"/>
          <w:sz w:val="24"/>
          <w:szCs w:val="24"/>
        </w:rPr>
        <w:t>Abedi</w:t>
      </w:r>
      <w:proofErr w:type="spellEnd"/>
      <w:r w:rsidRPr="009030E2">
        <w:rPr>
          <w:rFonts w:ascii="Book Antiqua" w:hAnsi="Book Antiqua"/>
          <w:color w:val="000000" w:themeColor="text1"/>
          <w:sz w:val="24"/>
          <w:szCs w:val="24"/>
        </w:rPr>
        <w:t xml:space="preserve"> A, Ahmadi A, </w:t>
      </w:r>
      <w:proofErr w:type="spellStart"/>
      <w:r w:rsidRPr="009030E2">
        <w:rPr>
          <w:rFonts w:ascii="Book Antiqua" w:hAnsi="Book Antiqua"/>
          <w:color w:val="000000" w:themeColor="text1"/>
          <w:sz w:val="24"/>
          <w:szCs w:val="24"/>
        </w:rPr>
        <w:t>Afshin</w:t>
      </w:r>
      <w:proofErr w:type="spellEnd"/>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Alavi</w:t>
      </w:r>
      <w:proofErr w:type="spellEnd"/>
      <w:r w:rsidRPr="009030E2">
        <w:rPr>
          <w:rFonts w:ascii="Book Antiqua" w:hAnsi="Book Antiqua"/>
          <w:color w:val="000000" w:themeColor="text1"/>
          <w:sz w:val="24"/>
          <w:szCs w:val="24"/>
        </w:rPr>
        <w:t xml:space="preserve"> H. Mutations of RAS gene family in specimens of bladder cancer.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J</w:t>
      </w:r>
      <w:r w:rsidRPr="009030E2">
        <w:rPr>
          <w:rFonts w:ascii="Book Antiqua" w:hAnsi="Book Antiqua"/>
          <w:color w:val="000000" w:themeColor="text1"/>
          <w:sz w:val="24"/>
          <w:szCs w:val="24"/>
        </w:rPr>
        <w:t xml:space="preserve"> 2008; </w:t>
      </w:r>
      <w:r w:rsidRPr="009030E2">
        <w:rPr>
          <w:rFonts w:ascii="Book Antiqua" w:hAnsi="Book Antiqua"/>
          <w:b/>
          <w:color w:val="000000" w:themeColor="text1"/>
          <w:sz w:val="24"/>
          <w:szCs w:val="24"/>
        </w:rPr>
        <w:t>5</w:t>
      </w:r>
      <w:r w:rsidRPr="009030E2">
        <w:rPr>
          <w:rFonts w:ascii="Book Antiqua" w:hAnsi="Book Antiqua"/>
          <w:color w:val="000000" w:themeColor="text1"/>
          <w:sz w:val="24"/>
          <w:szCs w:val="24"/>
        </w:rPr>
        <w:t>: 237-242 [PMID: 19101897]</w:t>
      </w:r>
    </w:p>
    <w:p w14:paraId="1DFF99F9" w14:textId="278201B2"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17 </w:t>
      </w:r>
      <w:proofErr w:type="spellStart"/>
      <w:r w:rsidRPr="009030E2">
        <w:rPr>
          <w:rFonts w:ascii="Book Antiqua" w:hAnsi="Book Antiqua"/>
          <w:b/>
          <w:color w:val="000000" w:themeColor="text1"/>
          <w:sz w:val="24"/>
          <w:szCs w:val="24"/>
        </w:rPr>
        <w:t>Czerniak</w:t>
      </w:r>
      <w:proofErr w:type="spellEnd"/>
      <w:r w:rsidRPr="009030E2">
        <w:rPr>
          <w:rFonts w:ascii="Book Antiqua" w:hAnsi="Book Antiqua"/>
          <w:b/>
          <w:color w:val="000000" w:themeColor="text1"/>
          <w:sz w:val="24"/>
          <w:szCs w:val="24"/>
        </w:rPr>
        <w:t xml:space="preserve"> B</w:t>
      </w:r>
      <w:r w:rsidRPr="009030E2">
        <w:rPr>
          <w:rFonts w:ascii="Book Antiqua" w:hAnsi="Book Antiqua"/>
          <w:color w:val="000000" w:themeColor="text1"/>
          <w:sz w:val="24"/>
          <w:szCs w:val="24"/>
        </w:rPr>
        <w:t xml:space="preserve">, Cohen GL, </w:t>
      </w:r>
      <w:proofErr w:type="spellStart"/>
      <w:r w:rsidRPr="009030E2">
        <w:rPr>
          <w:rFonts w:ascii="Book Antiqua" w:hAnsi="Book Antiqua"/>
          <w:color w:val="000000" w:themeColor="text1"/>
          <w:sz w:val="24"/>
          <w:szCs w:val="24"/>
        </w:rPr>
        <w:t>Etkind</w:t>
      </w:r>
      <w:proofErr w:type="spellEnd"/>
      <w:r w:rsidRPr="009030E2">
        <w:rPr>
          <w:rFonts w:ascii="Book Antiqua" w:hAnsi="Book Antiqua"/>
          <w:color w:val="000000" w:themeColor="text1"/>
          <w:sz w:val="24"/>
          <w:szCs w:val="24"/>
        </w:rPr>
        <w:t xml:space="preserve"> P, </w:t>
      </w:r>
      <w:proofErr w:type="spellStart"/>
      <w:r w:rsidRPr="009030E2">
        <w:rPr>
          <w:rFonts w:ascii="Book Antiqua" w:hAnsi="Book Antiqua"/>
          <w:color w:val="000000" w:themeColor="text1"/>
          <w:sz w:val="24"/>
          <w:szCs w:val="24"/>
        </w:rPr>
        <w:t>Deitch</w:t>
      </w:r>
      <w:proofErr w:type="spellEnd"/>
      <w:r w:rsidRPr="009030E2">
        <w:rPr>
          <w:rFonts w:ascii="Book Antiqua" w:hAnsi="Book Antiqua"/>
          <w:color w:val="000000" w:themeColor="text1"/>
          <w:sz w:val="24"/>
          <w:szCs w:val="24"/>
        </w:rPr>
        <w:t xml:space="preserve"> D, Simmons H, </w:t>
      </w:r>
      <w:proofErr w:type="spellStart"/>
      <w:r w:rsidRPr="009030E2">
        <w:rPr>
          <w:rFonts w:ascii="Book Antiqua" w:hAnsi="Book Antiqua"/>
          <w:color w:val="000000" w:themeColor="text1"/>
          <w:sz w:val="24"/>
          <w:szCs w:val="24"/>
        </w:rPr>
        <w:t>Herz</w:t>
      </w:r>
      <w:proofErr w:type="spellEnd"/>
      <w:r w:rsidRPr="009030E2">
        <w:rPr>
          <w:rFonts w:ascii="Book Antiqua" w:hAnsi="Book Antiqua"/>
          <w:color w:val="000000" w:themeColor="text1"/>
          <w:sz w:val="24"/>
          <w:szCs w:val="24"/>
        </w:rPr>
        <w:t xml:space="preserve"> F, Koss LG. Concurrent mutations of coding and regulatory sequences of the Ha-</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gene in urinary bladder carcinomas. </w:t>
      </w:r>
      <w:r w:rsidRPr="009030E2">
        <w:rPr>
          <w:rFonts w:ascii="Book Antiqua" w:hAnsi="Book Antiqua"/>
          <w:i/>
          <w:color w:val="000000" w:themeColor="text1"/>
          <w:sz w:val="24"/>
          <w:szCs w:val="24"/>
        </w:rPr>
        <w:t xml:space="preserve">Hum </w:t>
      </w:r>
      <w:proofErr w:type="spellStart"/>
      <w:r w:rsidRPr="009030E2">
        <w:rPr>
          <w:rFonts w:ascii="Book Antiqua" w:hAnsi="Book Antiqua"/>
          <w:i/>
          <w:color w:val="000000" w:themeColor="text1"/>
          <w:sz w:val="24"/>
          <w:szCs w:val="24"/>
        </w:rPr>
        <w:t>Pathol</w:t>
      </w:r>
      <w:proofErr w:type="spellEnd"/>
      <w:r w:rsidRPr="009030E2">
        <w:rPr>
          <w:rFonts w:ascii="Book Antiqua" w:hAnsi="Book Antiqua"/>
          <w:color w:val="000000" w:themeColor="text1"/>
          <w:sz w:val="24"/>
          <w:szCs w:val="24"/>
        </w:rPr>
        <w:t xml:space="preserve"> 1992; </w:t>
      </w:r>
      <w:r w:rsidRPr="009030E2">
        <w:rPr>
          <w:rFonts w:ascii="Book Antiqua" w:hAnsi="Book Antiqua"/>
          <w:b/>
          <w:color w:val="000000" w:themeColor="text1"/>
          <w:sz w:val="24"/>
          <w:szCs w:val="24"/>
        </w:rPr>
        <w:t>23</w:t>
      </w:r>
      <w:r w:rsidRPr="009030E2">
        <w:rPr>
          <w:rFonts w:ascii="Book Antiqua" w:hAnsi="Book Antiqua"/>
          <w:color w:val="000000" w:themeColor="text1"/>
          <w:sz w:val="24"/>
          <w:szCs w:val="24"/>
        </w:rPr>
        <w:t>: 1199-1204 [PMID: 1427748 DOI: 10.1016/0046-8177(92)90285-b]</w:t>
      </w:r>
    </w:p>
    <w:p w14:paraId="71C2ACA3"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lastRenderedPageBreak/>
        <w:t xml:space="preserve">18 </w:t>
      </w:r>
      <w:proofErr w:type="spellStart"/>
      <w:r w:rsidRPr="009030E2">
        <w:rPr>
          <w:rFonts w:ascii="Book Antiqua" w:hAnsi="Book Antiqua"/>
          <w:b/>
          <w:color w:val="000000" w:themeColor="text1"/>
          <w:sz w:val="24"/>
          <w:szCs w:val="24"/>
        </w:rPr>
        <w:t>Buyru</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Tigli</w:t>
      </w:r>
      <w:proofErr w:type="spellEnd"/>
      <w:r w:rsidRPr="009030E2">
        <w:rPr>
          <w:rFonts w:ascii="Book Antiqua" w:hAnsi="Book Antiqua"/>
          <w:color w:val="000000" w:themeColor="text1"/>
          <w:sz w:val="24"/>
          <w:szCs w:val="24"/>
        </w:rPr>
        <w:t xml:space="preserve"> H, </w:t>
      </w:r>
      <w:proofErr w:type="spellStart"/>
      <w:r w:rsidRPr="009030E2">
        <w:rPr>
          <w:rFonts w:ascii="Book Antiqua" w:hAnsi="Book Antiqua"/>
          <w:color w:val="000000" w:themeColor="text1"/>
          <w:sz w:val="24"/>
          <w:szCs w:val="24"/>
        </w:rPr>
        <w:t>Ozcan</w:t>
      </w:r>
      <w:proofErr w:type="spellEnd"/>
      <w:r w:rsidRPr="009030E2">
        <w:rPr>
          <w:rFonts w:ascii="Book Antiqua" w:hAnsi="Book Antiqua"/>
          <w:color w:val="000000" w:themeColor="text1"/>
          <w:sz w:val="24"/>
          <w:szCs w:val="24"/>
        </w:rPr>
        <w:t xml:space="preserve"> F, </w:t>
      </w:r>
      <w:proofErr w:type="spellStart"/>
      <w:r w:rsidRPr="009030E2">
        <w:rPr>
          <w:rFonts w:ascii="Book Antiqua" w:hAnsi="Book Antiqua"/>
          <w:color w:val="000000" w:themeColor="text1"/>
          <w:sz w:val="24"/>
          <w:szCs w:val="24"/>
        </w:rPr>
        <w:t>Dalay</w:t>
      </w:r>
      <w:proofErr w:type="spellEnd"/>
      <w:r w:rsidRPr="009030E2">
        <w:rPr>
          <w:rFonts w:ascii="Book Antiqua" w:hAnsi="Book Antiqua"/>
          <w:color w:val="000000" w:themeColor="text1"/>
          <w:sz w:val="24"/>
          <w:szCs w:val="24"/>
        </w:rPr>
        <w:t xml:space="preserve"> N.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oncogene mutations in urine sediments of patients with bladder cancer. </w:t>
      </w:r>
      <w:r w:rsidRPr="009030E2">
        <w:rPr>
          <w:rFonts w:ascii="Book Antiqua" w:hAnsi="Book Antiqua"/>
          <w:i/>
          <w:color w:val="000000" w:themeColor="text1"/>
          <w:sz w:val="24"/>
          <w:szCs w:val="24"/>
        </w:rPr>
        <w:t xml:space="preserve">J </w:t>
      </w:r>
      <w:proofErr w:type="spellStart"/>
      <w:r w:rsidRPr="009030E2">
        <w:rPr>
          <w:rFonts w:ascii="Book Antiqua" w:hAnsi="Book Antiqua"/>
          <w:i/>
          <w:color w:val="000000" w:themeColor="text1"/>
          <w:sz w:val="24"/>
          <w:szCs w:val="24"/>
        </w:rPr>
        <w:t>Biochem</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Mol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Biol</w:t>
      </w:r>
      <w:proofErr w:type="spellEnd"/>
      <w:r w:rsidRPr="009030E2">
        <w:rPr>
          <w:rFonts w:ascii="Book Antiqua" w:hAnsi="Book Antiqua"/>
          <w:color w:val="000000" w:themeColor="text1"/>
          <w:sz w:val="24"/>
          <w:szCs w:val="24"/>
        </w:rPr>
        <w:t xml:space="preserve"> 2003; </w:t>
      </w:r>
      <w:r w:rsidRPr="009030E2">
        <w:rPr>
          <w:rFonts w:ascii="Book Antiqua" w:hAnsi="Book Antiqua"/>
          <w:b/>
          <w:color w:val="000000" w:themeColor="text1"/>
          <w:sz w:val="24"/>
          <w:szCs w:val="24"/>
        </w:rPr>
        <w:t>36</w:t>
      </w:r>
      <w:r w:rsidRPr="009030E2">
        <w:rPr>
          <w:rFonts w:ascii="Book Antiqua" w:hAnsi="Book Antiqua"/>
          <w:color w:val="000000" w:themeColor="text1"/>
          <w:sz w:val="24"/>
          <w:szCs w:val="24"/>
        </w:rPr>
        <w:t>: 399-402 [PMID: 12895299 DOI: 10.5483/bmbrep.2003.36.4.399]</w:t>
      </w:r>
    </w:p>
    <w:p w14:paraId="5465D87C" w14:textId="4187D7E4"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19 </w:t>
      </w:r>
      <w:r w:rsidRPr="009030E2">
        <w:rPr>
          <w:rFonts w:ascii="Book Antiqua" w:hAnsi="Book Antiqua"/>
          <w:b/>
          <w:color w:val="000000" w:themeColor="text1"/>
          <w:sz w:val="24"/>
          <w:szCs w:val="24"/>
        </w:rPr>
        <w:t>Zhu D</w:t>
      </w:r>
      <w:r w:rsidRPr="009030E2">
        <w:rPr>
          <w:rFonts w:ascii="Book Antiqua" w:hAnsi="Book Antiqua"/>
          <w:color w:val="000000" w:themeColor="text1"/>
          <w:sz w:val="24"/>
          <w:szCs w:val="24"/>
        </w:rPr>
        <w:t>, Xing D, Shen X, Liu J. A method to quantitatively detect H-</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point mutation based on </w:t>
      </w:r>
      <w:proofErr w:type="spellStart"/>
      <w:r w:rsidRPr="009030E2">
        <w:rPr>
          <w:rFonts w:ascii="Book Antiqua" w:hAnsi="Book Antiqua"/>
          <w:color w:val="000000" w:themeColor="text1"/>
          <w:sz w:val="24"/>
          <w:szCs w:val="24"/>
        </w:rPr>
        <w:t>electrochemiluminescence</w:t>
      </w:r>
      <w:proofErr w:type="spellEnd"/>
      <w:r w:rsidRPr="009030E2">
        <w:rPr>
          <w:rFonts w:ascii="Book Antiqua" w:hAnsi="Book Antiqua"/>
          <w:color w:val="000000" w:themeColor="text1"/>
          <w:sz w:val="24"/>
          <w:szCs w:val="24"/>
        </w:rPr>
        <w:t xml:space="preserve">. </w:t>
      </w:r>
      <w:proofErr w:type="spellStart"/>
      <w:r w:rsidRPr="009030E2">
        <w:rPr>
          <w:rFonts w:ascii="Book Antiqua" w:hAnsi="Book Antiqua"/>
          <w:i/>
          <w:color w:val="000000" w:themeColor="text1"/>
          <w:sz w:val="24"/>
          <w:szCs w:val="24"/>
        </w:rPr>
        <w:t>Biochem</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Biophys</w:t>
      </w:r>
      <w:proofErr w:type="spellEnd"/>
      <w:r w:rsidRPr="009030E2">
        <w:rPr>
          <w:rFonts w:ascii="Book Antiqua" w:hAnsi="Book Antiqua"/>
          <w:i/>
          <w:color w:val="000000" w:themeColor="text1"/>
          <w:sz w:val="24"/>
          <w:szCs w:val="24"/>
        </w:rPr>
        <w:t xml:space="preserve"> Res </w:t>
      </w:r>
      <w:proofErr w:type="spellStart"/>
      <w:r w:rsidRPr="009030E2">
        <w:rPr>
          <w:rFonts w:ascii="Book Antiqua" w:hAnsi="Book Antiqua"/>
          <w:i/>
          <w:color w:val="000000" w:themeColor="text1"/>
          <w:sz w:val="24"/>
          <w:szCs w:val="24"/>
        </w:rPr>
        <w:t>Commun</w:t>
      </w:r>
      <w:proofErr w:type="spellEnd"/>
      <w:r w:rsidRPr="009030E2">
        <w:rPr>
          <w:rFonts w:ascii="Book Antiqua" w:hAnsi="Book Antiqua"/>
          <w:color w:val="000000" w:themeColor="text1"/>
          <w:sz w:val="24"/>
          <w:szCs w:val="24"/>
        </w:rPr>
        <w:t xml:space="preserve"> 2004; </w:t>
      </w:r>
      <w:r w:rsidRPr="009030E2">
        <w:rPr>
          <w:rFonts w:ascii="Book Antiqua" w:hAnsi="Book Antiqua"/>
          <w:b/>
          <w:color w:val="000000" w:themeColor="text1"/>
          <w:sz w:val="24"/>
          <w:szCs w:val="24"/>
        </w:rPr>
        <w:t>324</w:t>
      </w:r>
      <w:r w:rsidRPr="009030E2">
        <w:rPr>
          <w:rFonts w:ascii="Book Antiqua" w:hAnsi="Book Antiqua"/>
          <w:color w:val="000000" w:themeColor="text1"/>
          <w:sz w:val="24"/>
          <w:szCs w:val="24"/>
        </w:rPr>
        <w:t>: 964-969 [PMID: 15474521 DOI: 10.1016/j.bbrc.2004.09.121]</w:t>
      </w:r>
    </w:p>
    <w:p w14:paraId="622EDCD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20 </w:t>
      </w:r>
      <w:proofErr w:type="spellStart"/>
      <w:r w:rsidR="00A43DE0" w:rsidRPr="009030E2">
        <w:rPr>
          <w:rFonts w:ascii="Book Antiqua" w:hAnsi="Book Antiqua"/>
          <w:b/>
          <w:color w:val="000000" w:themeColor="text1"/>
          <w:sz w:val="24"/>
          <w:szCs w:val="24"/>
        </w:rPr>
        <w:t>Eble</w:t>
      </w:r>
      <w:proofErr w:type="spellEnd"/>
      <w:r w:rsidR="00A43DE0" w:rsidRPr="009030E2">
        <w:rPr>
          <w:rFonts w:ascii="Book Antiqua" w:hAnsi="Book Antiqua"/>
          <w:b/>
          <w:color w:val="000000" w:themeColor="text1"/>
          <w:sz w:val="24"/>
          <w:szCs w:val="24"/>
        </w:rPr>
        <w:t xml:space="preserve"> JN,</w:t>
      </w:r>
      <w:r w:rsidR="009A0487" w:rsidRPr="009030E2">
        <w:rPr>
          <w:rFonts w:ascii="Book Antiqua" w:hAnsi="Book Antiqua"/>
          <w:b/>
          <w:color w:val="000000" w:themeColor="text1"/>
          <w:sz w:val="24"/>
          <w:szCs w:val="24"/>
        </w:rPr>
        <w:t xml:space="preserve"> </w:t>
      </w:r>
      <w:proofErr w:type="spellStart"/>
      <w:r w:rsidR="00A43DE0" w:rsidRPr="009030E2">
        <w:rPr>
          <w:rFonts w:ascii="Book Antiqua" w:hAnsi="Book Antiqua"/>
          <w:bCs/>
          <w:color w:val="000000" w:themeColor="text1"/>
          <w:sz w:val="24"/>
          <w:szCs w:val="24"/>
        </w:rPr>
        <w:t>Sauter</w:t>
      </w:r>
      <w:proofErr w:type="spellEnd"/>
      <w:r w:rsidR="00A43DE0" w:rsidRPr="009030E2">
        <w:rPr>
          <w:rFonts w:ascii="Book Antiqua" w:hAnsi="Book Antiqua"/>
          <w:bCs/>
          <w:color w:val="000000" w:themeColor="text1"/>
          <w:sz w:val="24"/>
          <w:szCs w:val="24"/>
        </w:rPr>
        <w:t xml:space="preserve"> G, Epstein JI, </w:t>
      </w:r>
      <w:proofErr w:type="spellStart"/>
      <w:r w:rsidR="00A43DE0" w:rsidRPr="009030E2">
        <w:rPr>
          <w:rFonts w:ascii="Book Antiqua" w:hAnsi="Book Antiqua"/>
          <w:bCs/>
          <w:color w:val="000000" w:themeColor="text1"/>
          <w:sz w:val="24"/>
          <w:szCs w:val="24"/>
        </w:rPr>
        <w:t>Sesterhenn</w:t>
      </w:r>
      <w:proofErr w:type="spellEnd"/>
      <w:r w:rsidR="00A43DE0" w:rsidRPr="009030E2">
        <w:rPr>
          <w:rFonts w:ascii="Book Antiqua" w:hAnsi="Book Antiqua"/>
          <w:bCs/>
          <w:color w:val="000000" w:themeColor="text1"/>
          <w:sz w:val="24"/>
          <w:szCs w:val="24"/>
        </w:rPr>
        <w:t xml:space="preserve"> IA. Tumors of the urinary system. In: World Health Organization Classification of </w:t>
      </w:r>
      <w:proofErr w:type="spellStart"/>
      <w:r w:rsidR="00A43DE0" w:rsidRPr="009030E2">
        <w:rPr>
          <w:rFonts w:ascii="Book Antiqua" w:hAnsi="Book Antiqua"/>
          <w:bCs/>
          <w:color w:val="000000" w:themeColor="text1"/>
          <w:sz w:val="24"/>
          <w:szCs w:val="24"/>
        </w:rPr>
        <w:t>Tumours</w:t>
      </w:r>
      <w:proofErr w:type="spellEnd"/>
      <w:r w:rsidR="00A43DE0" w:rsidRPr="009030E2">
        <w:rPr>
          <w:rFonts w:ascii="Book Antiqua" w:hAnsi="Book Antiqua"/>
          <w:bCs/>
          <w:color w:val="000000" w:themeColor="text1"/>
          <w:sz w:val="24"/>
          <w:szCs w:val="24"/>
        </w:rPr>
        <w:t xml:space="preserve">: Pathology and Genetics of </w:t>
      </w:r>
      <w:proofErr w:type="spellStart"/>
      <w:r w:rsidR="00A43DE0" w:rsidRPr="009030E2">
        <w:rPr>
          <w:rFonts w:ascii="Book Antiqua" w:hAnsi="Book Antiqua"/>
          <w:bCs/>
          <w:color w:val="000000" w:themeColor="text1"/>
          <w:sz w:val="24"/>
          <w:szCs w:val="24"/>
        </w:rPr>
        <w:t>Tumours</w:t>
      </w:r>
      <w:proofErr w:type="spellEnd"/>
      <w:r w:rsidR="00A43DE0" w:rsidRPr="009030E2">
        <w:rPr>
          <w:rFonts w:ascii="Book Antiqua" w:hAnsi="Book Antiqua"/>
          <w:bCs/>
          <w:color w:val="000000" w:themeColor="text1"/>
          <w:sz w:val="24"/>
          <w:szCs w:val="24"/>
        </w:rPr>
        <w:t xml:space="preserve"> of the Urinary System and Male Genital Organs. Lyon, France: IARC Press; 2004</w:t>
      </w:r>
    </w:p>
    <w:p w14:paraId="3ADB3578"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21 </w:t>
      </w:r>
      <w:r w:rsidRPr="009030E2">
        <w:rPr>
          <w:rFonts w:ascii="Book Antiqua" w:hAnsi="Book Antiqua"/>
          <w:b/>
          <w:color w:val="000000" w:themeColor="text1"/>
          <w:sz w:val="24"/>
          <w:szCs w:val="24"/>
        </w:rPr>
        <w:t>Rabbani F</w:t>
      </w:r>
      <w:r w:rsidRPr="009030E2">
        <w:rPr>
          <w:rFonts w:ascii="Book Antiqua" w:hAnsi="Book Antiqua"/>
          <w:color w:val="000000" w:themeColor="text1"/>
          <w:sz w:val="24"/>
          <w:szCs w:val="24"/>
        </w:rPr>
        <w:t xml:space="preserve">, Cordon-Cardo C. Mutation of cell cycle regulators and their impact on superficial bladder cancer.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Clin</w:t>
      </w:r>
      <w:proofErr w:type="spellEnd"/>
      <w:r w:rsidRPr="009030E2">
        <w:rPr>
          <w:rFonts w:ascii="Book Antiqua" w:hAnsi="Book Antiqua"/>
          <w:i/>
          <w:color w:val="000000" w:themeColor="text1"/>
          <w:sz w:val="24"/>
          <w:szCs w:val="24"/>
        </w:rPr>
        <w:t xml:space="preserve"> North Am</w:t>
      </w:r>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27</w:t>
      </w:r>
      <w:r w:rsidRPr="009030E2">
        <w:rPr>
          <w:rFonts w:ascii="Book Antiqua" w:hAnsi="Book Antiqua"/>
          <w:color w:val="000000" w:themeColor="text1"/>
          <w:sz w:val="24"/>
          <w:szCs w:val="24"/>
        </w:rPr>
        <w:t>: 83-102, ix [PMID: 10696248 DOI: 10.1016/s0094-0143(05)70237-8]</w:t>
      </w:r>
    </w:p>
    <w:p w14:paraId="069EFEC2" w14:textId="13721195"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22 </w:t>
      </w:r>
      <w:r w:rsidRPr="009030E2">
        <w:rPr>
          <w:rFonts w:ascii="Book Antiqua" w:hAnsi="Book Antiqua"/>
          <w:b/>
          <w:color w:val="000000" w:themeColor="text1"/>
          <w:sz w:val="24"/>
          <w:szCs w:val="24"/>
        </w:rPr>
        <w:t>Fitzgerald JM</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Ramchurren</w:t>
      </w:r>
      <w:proofErr w:type="spellEnd"/>
      <w:r w:rsidRPr="009030E2">
        <w:rPr>
          <w:rFonts w:ascii="Book Antiqua" w:hAnsi="Book Antiqua"/>
          <w:color w:val="000000" w:themeColor="text1"/>
          <w:sz w:val="24"/>
          <w:szCs w:val="24"/>
        </w:rPr>
        <w:t xml:space="preserve"> N, </w:t>
      </w:r>
      <w:proofErr w:type="spellStart"/>
      <w:r w:rsidRPr="009030E2">
        <w:rPr>
          <w:rFonts w:ascii="Book Antiqua" w:hAnsi="Book Antiqua"/>
          <w:color w:val="000000" w:themeColor="text1"/>
          <w:sz w:val="24"/>
          <w:szCs w:val="24"/>
        </w:rPr>
        <w:t>Rieger</w:t>
      </w:r>
      <w:proofErr w:type="spellEnd"/>
      <w:r w:rsidRPr="009030E2">
        <w:rPr>
          <w:rFonts w:ascii="Book Antiqua" w:hAnsi="Book Antiqua"/>
          <w:color w:val="000000" w:themeColor="text1"/>
          <w:sz w:val="24"/>
          <w:szCs w:val="24"/>
        </w:rPr>
        <w:t xml:space="preserve"> K, Levesque P, Silverman M, </w:t>
      </w:r>
      <w:proofErr w:type="spellStart"/>
      <w:r w:rsidRPr="009030E2">
        <w:rPr>
          <w:rFonts w:ascii="Book Antiqua" w:hAnsi="Book Antiqua"/>
          <w:color w:val="000000" w:themeColor="text1"/>
          <w:sz w:val="24"/>
          <w:szCs w:val="24"/>
        </w:rPr>
        <w:t>Libertino</w:t>
      </w:r>
      <w:proofErr w:type="spellEnd"/>
      <w:r w:rsidRPr="009030E2">
        <w:rPr>
          <w:rFonts w:ascii="Book Antiqua" w:hAnsi="Book Antiqua"/>
          <w:color w:val="000000" w:themeColor="text1"/>
          <w:sz w:val="24"/>
          <w:szCs w:val="24"/>
        </w:rPr>
        <w:t xml:space="preserve"> JA, </w:t>
      </w:r>
      <w:proofErr w:type="spellStart"/>
      <w:r w:rsidRPr="009030E2">
        <w:rPr>
          <w:rFonts w:ascii="Book Antiqua" w:hAnsi="Book Antiqua"/>
          <w:color w:val="000000" w:themeColor="text1"/>
          <w:sz w:val="24"/>
          <w:szCs w:val="24"/>
        </w:rPr>
        <w:t>Summerhayes</w:t>
      </w:r>
      <w:proofErr w:type="spellEnd"/>
      <w:r w:rsidRPr="009030E2">
        <w:rPr>
          <w:rFonts w:ascii="Book Antiqua" w:hAnsi="Book Antiqua"/>
          <w:color w:val="000000" w:themeColor="text1"/>
          <w:sz w:val="24"/>
          <w:szCs w:val="24"/>
        </w:rPr>
        <w:t xml:space="preserve"> IC. Identification of H-</w:t>
      </w:r>
      <w:proofErr w:type="spellStart"/>
      <w:r w:rsidR="005E33E3"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mutations in urine sediments complements cytology in the detection of bladder tumors. </w:t>
      </w:r>
      <w:r w:rsidRPr="009030E2">
        <w:rPr>
          <w:rFonts w:ascii="Book Antiqua" w:hAnsi="Book Antiqua"/>
          <w:i/>
          <w:color w:val="000000" w:themeColor="text1"/>
          <w:sz w:val="24"/>
          <w:szCs w:val="24"/>
        </w:rPr>
        <w:t>J Natl Cancer Inst</w:t>
      </w:r>
      <w:r w:rsidRPr="009030E2">
        <w:rPr>
          <w:rFonts w:ascii="Book Antiqua" w:hAnsi="Book Antiqua"/>
          <w:color w:val="000000" w:themeColor="text1"/>
          <w:sz w:val="24"/>
          <w:szCs w:val="24"/>
        </w:rPr>
        <w:t xml:space="preserve"> 1995; </w:t>
      </w:r>
      <w:r w:rsidRPr="009030E2">
        <w:rPr>
          <w:rFonts w:ascii="Book Antiqua" w:hAnsi="Book Antiqua"/>
          <w:b/>
          <w:color w:val="000000" w:themeColor="text1"/>
          <w:sz w:val="24"/>
          <w:szCs w:val="24"/>
        </w:rPr>
        <w:t>87</w:t>
      </w:r>
      <w:r w:rsidRPr="009030E2">
        <w:rPr>
          <w:rFonts w:ascii="Book Antiqua" w:hAnsi="Book Antiqua"/>
          <w:color w:val="000000" w:themeColor="text1"/>
          <w:sz w:val="24"/>
          <w:szCs w:val="24"/>
        </w:rPr>
        <w:t>: 129-133 [PMID: 7707384 DOI: 10.1093/</w:t>
      </w:r>
      <w:proofErr w:type="spellStart"/>
      <w:r w:rsidRPr="009030E2">
        <w:rPr>
          <w:rFonts w:ascii="Book Antiqua" w:hAnsi="Book Antiqua"/>
          <w:color w:val="000000" w:themeColor="text1"/>
          <w:sz w:val="24"/>
          <w:szCs w:val="24"/>
        </w:rPr>
        <w:t>jnci</w:t>
      </w:r>
      <w:proofErr w:type="spellEnd"/>
      <w:r w:rsidRPr="009030E2">
        <w:rPr>
          <w:rFonts w:ascii="Book Antiqua" w:hAnsi="Book Antiqua"/>
          <w:color w:val="000000" w:themeColor="text1"/>
          <w:sz w:val="24"/>
          <w:szCs w:val="24"/>
        </w:rPr>
        <w:t>/87.2.129]</w:t>
      </w:r>
    </w:p>
    <w:p w14:paraId="1CA01ADE"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23 </w:t>
      </w:r>
      <w:proofErr w:type="spellStart"/>
      <w:r w:rsidRPr="009030E2">
        <w:rPr>
          <w:rFonts w:ascii="Book Antiqua" w:hAnsi="Book Antiqua"/>
          <w:b/>
          <w:color w:val="000000" w:themeColor="text1"/>
          <w:sz w:val="24"/>
          <w:szCs w:val="24"/>
        </w:rPr>
        <w:t>Cattan</w:t>
      </w:r>
      <w:proofErr w:type="spellEnd"/>
      <w:r w:rsidRPr="009030E2">
        <w:rPr>
          <w:rFonts w:ascii="Book Antiqua" w:hAnsi="Book Antiqua"/>
          <w:b/>
          <w:color w:val="000000" w:themeColor="text1"/>
          <w:sz w:val="24"/>
          <w:szCs w:val="24"/>
        </w:rPr>
        <w:t xml:space="preserve"> N</w:t>
      </w:r>
      <w:r w:rsidRPr="009030E2">
        <w:rPr>
          <w:rFonts w:ascii="Book Antiqua" w:hAnsi="Book Antiqua"/>
          <w:color w:val="000000" w:themeColor="text1"/>
          <w:sz w:val="24"/>
          <w:szCs w:val="24"/>
        </w:rPr>
        <w:t>, Saison-</w:t>
      </w:r>
      <w:proofErr w:type="spellStart"/>
      <w:r w:rsidRPr="009030E2">
        <w:rPr>
          <w:rFonts w:ascii="Book Antiqua" w:hAnsi="Book Antiqua"/>
          <w:color w:val="000000" w:themeColor="text1"/>
          <w:sz w:val="24"/>
          <w:szCs w:val="24"/>
        </w:rPr>
        <w:t>Behmoaras</w:t>
      </w:r>
      <w:proofErr w:type="spellEnd"/>
      <w:r w:rsidRPr="009030E2">
        <w:rPr>
          <w:rFonts w:ascii="Book Antiqua" w:hAnsi="Book Antiqua"/>
          <w:color w:val="000000" w:themeColor="text1"/>
          <w:sz w:val="24"/>
          <w:szCs w:val="24"/>
        </w:rPr>
        <w:t xml:space="preserve"> T, Mari B, </w:t>
      </w:r>
      <w:proofErr w:type="spellStart"/>
      <w:r w:rsidRPr="009030E2">
        <w:rPr>
          <w:rFonts w:ascii="Book Antiqua" w:hAnsi="Book Antiqua"/>
          <w:color w:val="000000" w:themeColor="text1"/>
          <w:sz w:val="24"/>
          <w:szCs w:val="24"/>
        </w:rPr>
        <w:t>Mazeau</w:t>
      </w:r>
      <w:proofErr w:type="spellEnd"/>
      <w:r w:rsidRPr="009030E2">
        <w:rPr>
          <w:rFonts w:ascii="Book Antiqua" w:hAnsi="Book Antiqua"/>
          <w:color w:val="000000" w:themeColor="text1"/>
          <w:sz w:val="24"/>
          <w:szCs w:val="24"/>
        </w:rPr>
        <w:t xml:space="preserve"> C, </w:t>
      </w:r>
      <w:proofErr w:type="spellStart"/>
      <w:r w:rsidRPr="009030E2">
        <w:rPr>
          <w:rFonts w:ascii="Book Antiqua" w:hAnsi="Book Antiqua"/>
          <w:color w:val="000000" w:themeColor="text1"/>
          <w:sz w:val="24"/>
          <w:szCs w:val="24"/>
        </w:rPr>
        <w:t>Amiel</w:t>
      </w:r>
      <w:proofErr w:type="spellEnd"/>
      <w:r w:rsidRPr="009030E2">
        <w:rPr>
          <w:rFonts w:ascii="Book Antiqua" w:hAnsi="Book Antiqua"/>
          <w:color w:val="000000" w:themeColor="text1"/>
          <w:sz w:val="24"/>
          <w:szCs w:val="24"/>
        </w:rPr>
        <w:t xml:space="preserve"> JL, Rossi B, </w:t>
      </w:r>
      <w:proofErr w:type="spellStart"/>
      <w:r w:rsidRPr="009030E2">
        <w:rPr>
          <w:rFonts w:ascii="Book Antiqua" w:hAnsi="Book Antiqua"/>
          <w:color w:val="000000" w:themeColor="text1"/>
          <w:sz w:val="24"/>
          <w:szCs w:val="24"/>
        </w:rPr>
        <w:t>Gioanni</w:t>
      </w:r>
      <w:proofErr w:type="spellEnd"/>
      <w:r w:rsidRPr="009030E2">
        <w:rPr>
          <w:rFonts w:ascii="Book Antiqua" w:hAnsi="Book Antiqua"/>
          <w:color w:val="000000" w:themeColor="text1"/>
          <w:sz w:val="24"/>
          <w:szCs w:val="24"/>
        </w:rPr>
        <w:t xml:space="preserve"> J. Screening of human bladder carcinomas for the presence of Ha-</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codon 12 mutation. </w:t>
      </w:r>
      <w:proofErr w:type="spellStart"/>
      <w:r w:rsidRPr="009030E2">
        <w:rPr>
          <w:rFonts w:ascii="Book Antiqua" w:hAnsi="Book Antiqua"/>
          <w:i/>
          <w:color w:val="000000" w:themeColor="text1"/>
          <w:sz w:val="24"/>
          <w:szCs w:val="24"/>
        </w:rPr>
        <w:t>Oncol</w:t>
      </w:r>
      <w:proofErr w:type="spellEnd"/>
      <w:r w:rsidRPr="009030E2">
        <w:rPr>
          <w:rFonts w:ascii="Book Antiqua" w:hAnsi="Book Antiqua"/>
          <w:i/>
          <w:color w:val="000000" w:themeColor="text1"/>
          <w:sz w:val="24"/>
          <w:szCs w:val="24"/>
        </w:rPr>
        <w:t xml:space="preserve"> Rep</w:t>
      </w:r>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7</w:t>
      </w:r>
      <w:r w:rsidRPr="009030E2">
        <w:rPr>
          <w:rFonts w:ascii="Book Antiqua" w:hAnsi="Book Antiqua"/>
          <w:color w:val="000000" w:themeColor="text1"/>
          <w:sz w:val="24"/>
          <w:szCs w:val="24"/>
        </w:rPr>
        <w:t>: 497-500 [PMID: 10767358 DOI: 10.3892/or.7.3.497]</w:t>
      </w:r>
    </w:p>
    <w:p w14:paraId="45336794"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24 </w:t>
      </w:r>
      <w:proofErr w:type="spellStart"/>
      <w:r w:rsidRPr="009030E2">
        <w:rPr>
          <w:rFonts w:ascii="Book Antiqua" w:hAnsi="Book Antiqua"/>
          <w:b/>
          <w:color w:val="000000" w:themeColor="text1"/>
          <w:sz w:val="24"/>
          <w:szCs w:val="24"/>
        </w:rPr>
        <w:t>Przybojewska</w:t>
      </w:r>
      <w:proofErr w:type="spellEnd"/>
      <w:r w:rsidRPr="009030E2">
        <w:rPr>
          <w:rFonts w:ascii="Book Antiqua" w:hAnsi="Book Antiqua"/>
          <w:b/>
          <w:color w:val="000000" w:themeColor="text1"/>
          <w:sz w:val="24"/>
          <w:szCs w:val="24"/>
        </w:rPr>
        <w:t xml:space="preserve"> B</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Jagiello</w:t>
      </w:r>
      <w:proofErr w:type="spellEnd"/>
      <w:r w:rsidRPr="009030E2">
        <w:rPr>
          <w:rFonts w:ascii="Book Antiqua" w:hAnsi="Book Antiqua"/>
          <w:color w:val="000000" w:themeColor="text1"/>
          <w:sz w:val="24"/>
          <w:szCs w:val="24"/>
        </w:rPr>
        <w:t xml:space="preserve"> A, </w:t>
      </w:r>
      <w:proofErr w:type="spellStart"/>
      <w:r w:rsidRPr="009030E2">
        <w:rPr>
          <w:rFonts w:ascii="Book Antiqua" w:hAnsi="Book Antiqua"/>
          <w:color w:val="000000" w:themeColor="text1"/>
          <w:sz w:val="24"/>
          <w:szCs w:val="24"/>
        </w:rPr>
        <w:t>Jalmuzna</w:t>
      </w:r>
      <w:proofErr w:type="spellEnd"/>
      <w:r w:rsidRPr="009030E2">
        <w:rPr>
          <w:rFonts w:ascii="Book Antiqua" w:hAnsi="Book Antiqua"/>
          <w:color w:val="000000" w:themeColor="text1"/>
          <w:sz w:val="24"/>
          <w:szCs w:val="24"/>
        </w:rPr>
        <w:t xml:space="preserve"> P. H-RAS, K-RAS, and N-RAS gene activation in human bladder cancers. </w:t>
      </w:r>
      <w:r w:rsidRPr="009030E2">
        <w:rPr>
          <w:rFonts w:ascii="Book Antiqua" w:hAnsi="Book Antiqua"/>
          <w:i/>
          <w:color w:val="000000" w:themeColor="text1"/>
          <w:sz w:val="24"/>
          <w:szCs w:val="24"/>
        </w:rPr>
        <w:t xml:space="preserve">Cancer Genet </w:t>
      </w:r>
      <w:proofErr w:type="spellStart"/>
      <w:r w:rsidRPr="009030E2">
        <w:rPr>
          <w:rFonts w:ascii="Book Antiqua" w:hAnsi="Book Antiqua"/>
          <w:i/>
          <w:color w:val="000000" w:themeColor="text1"/>
          <w:sz w:val="24"/>
          <w:szCs w:val="24"/>
        </w:rPr>
        <w:t>Cytogenet</w:t>
      </w:r>
      <w:proofErr w:type="spellEnd"/>
      <w:r w:rsidRPr="009030E2">
        <w:rPr>
          <w:rFonts w:ascii="Book Antiqua" w:hAnsi="Book Antiqua"/>
          <w:color w:val="000000" w:themeColor="text1"/>
          <w:sz w:val="24"/>
          <w:szCs w:val="24"/>
        </w:rPr>
        <w:t xml:space="preserve"> 2000; </w:t>
      </w:r>
      <w:r w:rsidRPr="009030E2">
        <w:rPr>
          <w:rFonts w:ascii="Book Antiqua" w:hAnsi="Book Antiqua"/>
          <w:b/>
          <w:color w:val="000000" w:themeColor="text1"/>
          <w:sz w:val="24"/>
          <w:szCs w:val="24"/>
        </w:rPr>
        <w:t>121</w:t>
      </w:r>
      <w:r w:rsidRPr="009030E2">
        <w:rPr>
          <w:rFonts w:ascii="Book Antiqua" w:hAnsi="Book Antiqua"/>
          <w:color w:val="000000" w:themeColor="text1"/>
          <w:sz w:val="24"/>
          <w:szCs w:val="24"/>
        </w:rPr>
        <w:t>: 73-77 [PMID: 10958945 DOI: 10.1016/s0165-4608(00)00223-5]</w:t>
      </w:r>
    </w:p>
    <w:p w14:paraId="601963B1"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25 </w:t>
      </w:r>
      <w:r w:rsidRPr="009030E2">
        <w:rPr>
          <w:rFonts w:ascii="Book Antiqua" w:hAnsi="Book Antiqua"/>
          <w:b/>
          <w:color w:val="000000" w:themeColor="text1"/>
          <w:sz w:val="24"/>
          <w:szCs w:val="24"/>
        </w:rPr>
        <w:t>Bartram CR</w:t>
      </w:r>
      <w:r w:rsidRPr="009030E2">
        <w:rPr>
          <w:rFonts w:ascii="Book Antiqua" w:hAnsi="Book Antiqua"/>
          <w:color w:val="000000" w:themeColor="text1"/>
          <w:sz w:val="24"/>
          <w:szCs w:val="24"/>
        </w:rPr>
        <w:t xml:space="preserve">, Ludwig WD, </w:t>
      </w:r>
      <w:proofErr w:type="spellStart"/>
      <w:r w:rsidRPr="009030E2">
        <w:rPr>
          <w:rFonts w:ascii="Book Antiqua" w:hAnsi="Book Antiqua"/>
          <w:color w:val="000000" w:themeColor="text1"/>
          <w:sz w:val="24"/>
          <w:szCs w:val="24"/>
        </w:rPr>
        <w:t>Hiddemann</w:t>
      </w:r>
      <w:proofErr w:type="spellEnd"/>
      <w:r w:rsidRPr="009030E2">
        <w:rPr>
          <w:rFonts w:ascii="Book Antiqua" w:hAnsi="Book Antiqua"/>
          <w:color w:val="000000" w:themeColor="text1"/>
          <w:sz w:val="24"/>
          <w:szCs w:val="24"/>
        </w:rPr>
        <w:t xml:space="preserve"> W, Lyons J, </w:t>
      </w:r>
      <w:proofErr w:type="spellStart"/>
      <w:r w:rsidRPr="009030E2">
        <w:rPr>
          <w:rFonts w:ascii="Book Antiqua" w:hAnsi="Book Antiqua"/>
          <w:color w:val="000000" w:themeColor="text1"/>
          <w:sz w:val="24"/>
          <w:szCs w:val="24"/>
        </w:rPr>
        <w:t>Buschle</w:t>
      </w:r>
      <w:proofErr w:type="spellEnd"/>
      <w:r w:rsidRPr="009030E2">
        <w:rPr>
          <w:rFonts w:ascii="Book Antiqua" w:hAnsi="Book Antiqua"/>
          <w:color w:val="000000" w:themeColor="text1"/>
          <w:sz w:val="24"/>
          <w:szCs w:val="24"/>
        </w:rPr>
        <w:t xml:space="preserve"> M, Ritter J, </w:t>
      </w:r>
      <w:proofErr w:type="spellStart"/>
      <w:r w:rsidRPr="009030E2">
        <w:rPr>
          <w:rFonts w:ascii="Book Antiqua" w:hAnsi="Book Antiqua"/>
          <w:color w:val="000000" w:themeColor="text1"/>
          <w:sz w:val="24"/>
          <w:szCs w:val="24"/>
        </w:rPr>
        <w:t>Harbott</w:t>
      </w:r>
      <w:proofErr w:type="spellEnd"/>
      <w:r w:rsidRPr="009030E2">
        <w:rPr>
          <w:rFonts w:ascii="Book Antiqua" w:hAnsi="Book Antiqua"/>
          <w:color w:val="000000" w:themeColor="text1"/>
          <w:sz w:val="24"/>
          <w:szCs w:val="24"/>
        </w:rPr>
        <w:t xml:space="preserve"> J, </w:t>
      </w:r>
      <w:proofErr w:type="spellStart"/>
      <w:r w:rsidRPr="009030E2">
        <w:rPr>
          <w:rFonts w:ascii="Book Antiqua" w:hAnsi="Book Antiqua"/>
          <w:color w:val="000000" w:themeColor="text1"/>
          <w:sz w:val="24"/>
          <w:szCs w:val="24"/>
        </w:rPr>
        <w:t>Fröhlich</w:t>
      </w:r>
      <w:proofErr w:type="spellEnd"/>
      <w:r w:rsidRPr="009030E2">
        <w:rPr>
          <w:rFonts w:ascii="Book Antiqua" w:hAnsi="Book Antiqua"/>
          <w:color w:val="000000" w:themeColor="text1"/>
          <w:sz w:val="24"/>
          <w:szCs w:val="24"/>
        </w:rPr>
        <w:t xml:space="preserve"> A, Janssen JW. Acute myeloid leukemia: analysis of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gene mutations and </w:t>
      </w:r>
      <w:proofErr w:type="spellStart"/>
      <w:r w:rsidRPr="009030E2">
        <w:rPr>
          <w:rFonts w:ascii="Book Antiqua" w:hAnsi="Book Antiqua"/>
          <w:color w:val="000000" w:themeColor="text1"/>
          <w:sz w:val="24"/>
          <w:szCs w:val="24"/>
        </w:rPr>
        <w:t>clonality</w:t>
      </w:r>
      <w:proofErr w:type="spellEnd"/>
      <w:r w:rsidRPr="009030E2">
        <w:rPr>
          <w:rFonts w:ascii="Book Antiqua" w:hAnsi="Book Antiqua"/>
          <w:color w:val="000000" w:themeColor="text1"/>
          <w:sz w:val="24"/>
          <w:szCs w:val="24"/>
        </w:rPr>
        <w:t xml:space="preserve"> defined by polymorphic X-linked loci. </w:t>
      </w:r>
      <w:r w:rsidRPr="009030E2">
        <w:rPr>
          <w:rFonts w:ascii="Book Antiqua" w:hAnsi="Book Antiqua"/>
          <w:i/>
          <w:color w:val="000000" w:themeColor="text1"/>
          <w:sz w:val="24"/>
          <w:szCs w:val="24"/>
        </w:rPr>
        <w:t>Leukemia</w:t>
      </w:r>
      <w:r w:rsidRPr="009030E2">
        <w:rPr>
          <w:rFonts w:ascii="Book Antiqua" w:hAnsi="Book Antiqua"/>
          <w:color w:val="000000" w:themeColor="text1"/>
          <w:sz w:val="24"/>
          <w:szCs w:val="24"/>
        </w:rPr>
        <w:t xml:space="preserve"> 1989; </w:t>
      </w:r>
      <w:r w:rsidRPr="009030E2">
        <w:rPr>
          <w:rFonts w:ascii="Book Antiqua" w:hAnsi="Book Antiqua"/>
          <w:b/>
          <w:color w:val="000000" w:themeColor="text1"/>
          <w:sz w:val="24"/>
          <w:szCs w:val="24"/>
        </w:rPr>
        <w:t>3</w:t>
      </w:r>
      <w:r w:rsidRPr="009030E2">
        <w:rPr>
          <w:rFonts w:ascii="Book Antiqua" w:hAnsi="Book Antiqua"/>
          <w:color w:val="000000" w:themeColor="text1"/>
          <w:sz w:val="24"/>
          <w:szCs w:val="24"/>
        </w:rPr>
        <w:t>: 247-256 [PMID: 2564452]</w:t>
      </w:r>
    </w:p>
    <w:p w14:paraId="49126FB7" w14:textId="77777777"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26 </w:t>
      </w:r>
      <w:r w:rsidRPr="009030E2">
        <w:rPr>
          <w:rFonts w:ascii="Book Antiqua" w:hAnsi="Book Antiqua"/>
          <w:b/>
          <w:color w:val="000000" w:themeColor="text1"/>
          <w:sz w:val="24"/>
          <w:szCs w:val="24"/>
        </w:rPr>
        <w:t>Ball NJ</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Yohn</w:t>
      </w:r>
      <w:proofErr w:type="spellEnd"/>
      <w:r w:rsidRPr="009030E2">
        <w:rPr>
          <w:rFonts w:ascii="Book Antiqua" w:hAnsi="Book Antiqua"/>
          <w:color w:val="000000" w:themeColor="text1"/>
          <w:sz w:val="24"/>
          <w:szCs w:val="24"/>
        </w:rPr>
        <w:t xml:space="preserve"> JJ, Morelli JG, Norris DA, </w:t>
      </w:r>
      <w:proofErr w:type="spellStart"/>
      <w:r w:rsidRPr="009030E2">
        <w:rPr>
          <w:rFonts w:ascii="Book Antiqua" w:hAnsi="Book Antiqua"/>
          <w:color w:val="000000" w:themeColor="text1"/>
          <w:sz w:val="24"/>
          <w:szCs w:val="24"/>
        </w:rPr>
        <w:t>Golitz</w:t>
      </w:r>
      <w:proofErr w:type="spellEnd"/>
      <w:r w:rsidRPr="009030E2">
        <w:rPr>
          <w:rFonts w:ascii="Book Antiqua" w:hAnsi="Book Antiqua"/>
          <w:color w:val="000000" w:themeColor="text1"/>
          <w:sz w:val="24"/>
          <w:szCs w:val="24"/>
        </w:rPr>
        <w:t xml:space="preserve"> LE, </w:t>
      </w:r>
      <w:proofErr w:type="spellStart"/>
      <w:r w:rsidRPr="009030E2">
        <w:rPr>
          <w:rFonts w:ascii="Book Antiqua" w:hAnsi="Book Antiqua"/>
          <w:color w:val="000000" w:themeColor="text1"/>
          <w:sz w:val="24"/>
          <w:szCs w:val="24"/>
        </w:rPr>
        <w:t>Hoeffler</w:t>
      </w:r>
      <w:proofErr w:type="spellEnd"/>
      <w:r w:rsidRPr="009030E2">
        <w:rPr>
          <w:rFonts w:ascii="Book Antiqua" w:hAnsi="Book Antiqua"/>
          <w:color w:val="000000" w:themeColor="text1"/>
          <w:sz w:val="24"/>
          <w:szCs w:val="24"/>
        </w:rPr>
        <w:t xml:space="preserve"> JP. </w:t>
      </w:r>
      <w:proofErr w:type="spellStart"/>
      <w:r w:rsidRPr="009030E2">
        <w:rPr>
          <w:rFonts w:ascii="Book Antiqua" w:hAnsi="Book Antiqua"/>
          <w:color w:val="000000" w:themeColor="text1"/>
          <w:sz w:val="24"/>
          <w:szCs w:val="24"/>
        </w:rPr>
        <w:t>Ras</w:t>
      </w:r>
      <w:proofErr w:type="spellEnd"/>
      <w:r w:rsidRPr="009030E2">
        <w:rPr>
          <w:rFonts w:ascii="Book Antiqua" w:hAnsi="Book Antiqua"/>
          <w:color w:val="000000" w:themeColor="text1"/>
          <w:sz w:val="24"/>
          <w:szCs w:val="24"/>
        </w:rPr>
        <w:t xml:space="preserve"> mutations in human melanoma: a marker of malignant progression. </w:t>
      </w:r>
      <w:r w:rsidRPr="009030E2">
        <w:rPr>
          <w:rFonts w:ascii="Book Antiqua" w:hAnsi="Book Antiqua"/>
          <w:i/>
          <w:color w:val="000000" w:themeColor="text1"/>
          <w:sz w:val="24"/>
          <w:szCs w:val="24"/>
        </w:rPr>
        <w:t xml:space="preserve">J Invest </w:t>
      </w:r>
      <w:proofErr w:type="spellStart"/>
      <w:r w:rsidRPr="009030E2">
        <w:rPr>
          <w:rFonts w:ascii="Book Antiqua" w:hAnsi="Book Antiqua"/>
          <w:i/>
          <w:color w:val="000000" w:themeColor="text1"/>
          <w:sz w:val="24"/>
          <w:szCs w:val="24"/>
        </w:rPr>
        <w:t>Dermatol</w:t>
      </w:r>
      <w:proofErr w:type="spellEnd"/>
      <w:r w:rsidRPr="009030E2">
        <w:rPr>
          <w:rFonts w:ascii="Book Antiqua" w:hAnsi="Book Antiqua"/>
          <w:color w:val="000000" w:themeColor="text1"/>
          <w:sz w:val="24"/>
          <w:szCs w:val="24"/>
        </w:rPr>
        <w:t xml:space="preserve"> 1994; </w:t>
      </w:r>
      <w:r w:rsidRPr="009030E2">
        <w:rPr>
          <w:rFonts w:ascii="Book Antiqua" w:hAnsi="Book Antiqua"/>
          <w:b/>
          <w:color w:val="000000" w:themeColor="text1"/>
          <w:sz w:val="24"/>
          <w:szCs w:val="24"/>
        </w:rPr>
        <w:t>102</w:t>
      </w:r>
      <w:r w:rsidRPr="009030E2">
        <w:rPr>
          <w:rFonts w:ascii="Book Antiqua" w:hAnsi="Book Antiqua"/>
          <w:color w:val="000000" w:themeColor="text1"/>
          <w:sz w:val="24"/>
          <w:szCs w:val="24"/>
        </w:rPr>
        <w:t>: 285-290 [PMID: 8120410 DOI: 10.1111/1523-1747.ep12371783]</w:t>
      </w:r>
    </w:p>
    <w:p w14:paraId="6354A754" w14:textId="1A194D1C"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lastRenderedPageBreak/>
        <w:t xml:space="preserve">27 </w:t>
      </w:r>
      <w:proofErr w:type="spellStart"/>
      <w:r w:rsidRPr="009030E2">
        <w:rPr>
          <w:rFonts w:ascii="Book Antiqua" w:hAnsi="Book Antiqua"/>
          <w:b/>
          <w:color w:val="000000" w:themeColor="text1"/>
          <w:sz w:val="24"/>
          <w:szCs w:val="24"/>
        </w:rPr>
        <w:t>Pandith</w:t>
      </w:r>
      <w:proofErr w:type="spellEnd"/>
      <w:r w:rsidRPr="009030E2">
        <w:rPr>
          <w:rFonts w:ascii="Book Antiqua" w:hAnsi="Book Antiqua"/>
          <w:b/>
          <w:color w:val="000000" w:themeColor="text1"/>
          <w:sz w:val="24"/>
          <w:szCs w:val="24"/>
        </w:rPr>
        <w:t xml:space="preserve"> AA</w:t>
      </w:r>
      <w:r w:rsidRPr="009030E2">
        <w:rPr>
          <w:rFonts w:ascii="Book Antiqua" w:hAnsi="Book Antiqua"/>
          <w:color w:val="000000" w:themeColor="text1"/>
          <w:sz w:val="24"/>
          <w:szCs w:val="24"/>
        </w:rPr>
        <w:t xml:space="preserve">, Shah ZA, Khan NP, Bhat AY, </w:t>
      </w:r>
      <w:proofErr w:type="spellStart"/>
      <w:r w:rsidRPr="009030E2">
        <w:rPr>
          <w:rFonts w:ascii="Book Antiqua" w:hAnsi="Book Antiqua"/>
          <w:color w:val="000000" w:themeColor="text1"/>
          <w:sz w:val="24"/>
          <w:szCs w:val="24"/>
        </w:rPr>
        <w:t>Wani</w:t>
      </w:r>
      <w:proofErr w:type="spellEnd"/>
      <w:r w:rsidRPr="009030E2">
        <w:rPr>
          <w:rFonts w:ascii="Book Antiqua" w:hAnsi="Book Antiqua"/>
          <w:color w:val="000000" w:themeColor="text1"/>
          <w:sz w:val="24"/>
          <w:szCs w:val="24"/>
        </w:rPr>
        <w:t xml:space="preserve"> SM, Siddiqi MA. </w:t>
      </w:r>
      <w:proofErr w:type="gramStart"/>
      <w:r w:rsidRPr="009030E2">
        <w:rPr>
          <w:rFonts w:ascii="Book Antiqua" w:hAnsi="Book Antiqua"/>
          <w:color w:val="000000" w:themeColor="text1"/>
          <w:sz w:val="24"/>
          <w:szCs w:val="24"/>
        </w:rPr>
        <w:t>Screening of N-</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gene mutations in urothelial cell carcinomas of the urinary bladder in the Kashmiri population.</w:t>
      </w:r>
      <w:proofErr w:type="gramEnd"/>
      <w:r w:rsidRPr="009030E2">
        <w:rPr>
          <w:rFonts w:ascii="Book Antiqua" w:hAnsi="Book Antiqua"/>
          <w:color w:val="000000" w:themeColor="text1"/>
          <w:sz w:val="24"/>
          <w:szCs w:val="24"/>
        </w:rPr>
        <w:t xml:space="preserve"> </w:t>
      </w:r>
      <w:r w:rsidRPr="009030E2">
        <w:rPr>
          <w:rFonts w:ascii="Book Antiqua" w:hAnsi="Book Antiqua"/>
          <w:i/>
          <w:color w:val="000000" w:themeColor="text1"/>
          <w:sz w:val="24"/>
          <w:szCs w:val="24"/>
        </w:rPr>
        <w:t xml:space="preserve">Asian Pac J Cancer </w:t>
      </w:r>
      <w:proofErr w:type="spellStart"/>
      <w:r w:rsidRPr="009030E2">
        <w:rPr>
          <w:rFonts w:ascii="Book Antiqua" w:hAnsi="Book Antiqua"/>
          <w:i/>
          <w:color w:val="000000" w:themeColor="text1"/>
          <w:sz w:val="24"/>
          <w:szCs w:val="24"/>
        </w:rPr>
        <w:t>Prev</w:t>
      </w:r>
      <w:proofErr w:type="spellEnd"/>
      <w:r w:rsidRPr="009030E2">
        <w:rPr>
          <w:rFonts w:ascii="Book Antiqua" w:hAnsi="Book Antiqua"/>
          <w:color w:val="000000" w:themeColor="text1"/>
          <w:sz w:val="24"/>
          <w:szCs w:val="24"/>
        </w:rPr>
        <w:t xml:space="preserve"> 2009; </w:t>
      </w:r>
      <w:r w:rsidRPr="009030E2">
        <w:rPr>
          <w:rFonts w:ascii="Book Antiqua" w:hAnsi="Book Antiqua"/>
          <w:b/>
          <w:color w:val="000000" w:themeColor="text1"/>
          <w:sz w:val="24"/>
          <w:szCs w:val="24"/>
        </w:rPr>
        <w:t>10</w:t>
      </w:r>
      <w:r w:rsidRPr="009030E2">
        <w:rPr>
          <w:rFonts w:ascii="Book Antiqua" w:hAnsi="Book Antiqua"/>
          <w:color w:val="000000" w:themeColor="text1"/>
          <w:sz w:val="24"/>
          <w:szCs w:val="24"/>
        </w:rPr>
        <w:t>: 1063-1066 [PMID: 20192584 DOI: 10.4103/0019-509X.52956]</w:t>
      </w:r>
    </w:p>
    <w:p w14:paraId="41A43847" w14:textId="204CF2E9"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28 </w:t>
      </w:r>
      <w:r w:rsidRPr="009030E2">
        <w:rPr>
          <w:rFonts w:ascii="Book Antiqua" w:hAnsi="Book Antiqua"/>
          <w:b/>
          <w:color w:val="000000" w:themeColor="text1"/>
          <w:sz w:val="24"/>
          <w:szCs w:val="24"/>
        </w:rPr>
        <w:t>Miller MS</w:t>
      </w:r>
      <w:r w:rsidRPr="009030E2">
        <w:rPr>
          <w:rFonts w:ascii="Book Antiqua" w:hAnsi="Book Antiqua"/>
          <w:color w:val="000000" w:themeColor="text1"/>
          <w:sz w:val="24"/>
          <w:szCs w:val="24"/>
        </w:rPr>
        <w:t xml:space="preserve">, Miller LD. RAS </w:t>
      </w:r>
      <w:r w:rsidR="00DC6DAF" w:rsidRPr="009030E2">
        <w:rPr>
          <w:rFonts w:ascii="Book Antiqua" w:hAnsi="Book Antiqua"/>
          <w:color w:val="000000" w:themeColor="text1"/>
          <w:sz w:val="24"/>
          <w:szCs w:val="24"/>
        </w:rPr>
        <w:t>m</w:t>
      </w:r>
      <w:r w:rsidRPr="009030E2">
        <w:rPr>
          <w:rFonts w:ascii="Book Antiqua" w:hAnsi="Book Antiqua"/>
          <w:color w:val="000000" w:themeColor="text1"/>
          <w:sz w:val="24"/>
          <w:szCs w:val="24"/>
        </w:rPr>
        <w:t xml:space="preserve">utations and </w:t>
      </w:r>
      <w:r w:rsidR="00DC6DAF" w:rsidRPr="009030E2">
        <w:rPr>
          <w:rFonts w:ascii="Book Antiqua" w:hAnsi="Book Antiqua"/>
          <w:color w:val="000000" w:themeColor="text1"/>
          <w:sz w:val="24"/>
          <w:szCs w:val="24"/>
        </w:rPr>
        <w:t>o</w:t>
      </w:r>
      <w:r w:rsidRPr="009030E2">
        <w:rPr>
          <w:rFonts w:ascii="Book Antiqua" w:hAnsi="Book Antiqua"/>
          <w:color w:val="000000" w:themeColor="text1"/>
          <w:sz w:val="24"/>
          <w:szCs w:val="24"/>
        </w:rPr>
        <w:t xml:space="preserve">ncogenesis: Not all RAS </w:t>
      </w:r>
      <w:r w:rsidR="00DC6DAF" w:rsidRPr="009030E2">
        <w:rPr>
          <w:rFonts w:ascii="Book Antiqua" w:hAnsi="Book Antiqua"/>
          <w:color w:val="000000" w:themeColor="text1"/>
          <w:sz w:val="24"/>
          <w:szCs w:val="24"/>
        </w:rPr>
        <w:t>m</w:t>
      </w:r>
      <w:r w:rsidRPr="009030E2">
        <w:rPr>
          <w:rFonts w:ascii="Book Antiqua" w:hAnsi="Book Antiqua"/>
          <w:color w:val="000000" w:themeColor="text1"/>
          <w:sz w:val="24"/>
          <w:szCs w:val="24"/>
        </w:rPr>
        <w:t xml:space="preserve">utations are </w:t>
      </w:r>
      <w:r w:rsidR="00DC6DAF" w:rsidRPr="009030E2">
        <w:rPr>
          <w:rFonts w:ascii="Book Antiqua" w:hAnsi="Book Antiqua"/>
          <w:color w:val="000000" w:themeColor="text1"/>
          <w:sz w:val="24"/>
          <w:szCs w:val="24"/>
        </w:rPr>
        <w:t>c</w:t>
      </w:r>
      <w:r w:rsidRPr="009030E2">
        <w:rPr>
          <w:rFonts w:ascii="Book Antiqua" w:hAnsi="Book Antiqua"/>
          <w:color w:val="000000" w:themeColor="text1"/>
          <w:sz w:val="24"/>
          <w:szCs w:val="24"/>
        </w:rPr>
        <w:t xml:space="preserve">reated </w:t>
      </w:r>
      <w:r w:rsidR="00DC6DAF" w:rsidRPr="009030E2">
        <w:rPr>
          <w:rFonts w:ascii="Book Antiqua" w:hAnsi="Book Antiqua"/>
          <w:color w:val="000000" w:themeColor="text1"/>
          <w:sz w:val="24"/>
          <w:szCs w:val="24"/>
        </w:rPr>
        <w:t>e</w:t>
      </w:r>
      <w:r w:rsidRPr="009030E2">
        <w:rPr>
          <w:rFonts w:ascii="Book Antiqua" w:hAnsi="Book Antiqua"/>
          <w:color w:val="000000" w:themeColor="text1"/>
          <w:sz w:val="24"/>
          <w:szCs w:val="24"/>
        </w:rPr>
        <w:t xml:space="preserve">qually. </w:t>
      </w:r>
      <w:r w:rsidRPr="009030E2">
        <w:rPr>
          <w:rFonts w:ascii="Book Antiqua" w:hAnsi="Book Antiqua"/>
          <w:i/>
          <w:color w:val="000000" w:themeColor="text1"/>
          <w:sz w:val="24"/>
          <w:szCs w:val="24"/>
        </w:rPr>
        <w:t>Front Genet</w:t>
      </w:r>
      <w:r w:rsidRPr="009030E2">
        <w:rPr>
          <w:rFonts w:ascii="Book Antiqua" w:hAnsi="Book Antiqua"/>
          <w:color w:val="000000" w:themeColor="text1"/>
          <w:sz w:val="24"/>
          <w:szCs w:val="24"/>
        </w:rPr>
        <w:t xml:space="preserve"> 2011; </w:t>
      </w:r>
      <w:r w:rsidRPr="009030E2">
        <w:rPr>
          <w:rFonts w:ascii="Book Antiqua" w:hAnsi="Book Antiqua"/>
          <w:b/>
          <w:color w:val="000000" w:themeColor="text1"/>
          <w:sz w:val="24"/>
          <w:szCs w:val="24"/>
        </w:rPr>
        <w:t>2</w:t>
      </w:r>
      <w:r w:rsidRPr="009030E2">
        <w:rPr>
          <w:rFonts w:ascii="Book Antiqua" w:hAnsi="Book Antiqua"/>
          <w:color w:val="000000" w:themeColor="text1"/>
          <w:sz w:val="24"/>
          <w:szCs w:val="24"/>
        </w:rPr>
        <w:t>: 100 [PMID: 22303394 DOI: 10.3389/fgene.2011.00100]</w:t>
      </w:r>
    </w:p>
    <w:p w14:paraId="540FD1CF" w14:textId="381A93B0"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29 </w:t>
      </w:r>
      <w:r w:rsidRPr="009030E2">
        <w:rPr>
          <w:rFonts w:ascii="Book Antiqua" w:hAnsi="Book Antiqua"/>
          <w:b/>
          <w:color w:val="000000" w:themeColor="text1"/>
          <w:sz w:val="24"/>
          <w:szCs w:val="24"/>
        </w:rPr>
        <w:t>Uchida T</w:t>
      </w:r>
      <w:r w:rsidRPr="009030E2">
        <w:rPr>
          <w:rFonts w:ascii="Book Antiqua" w:hAnsi="Book Antiqua"/>
          <w:color w:val="000000" w:themeColor="text1"/>
          <w:sz w:val="24"/>
          <w:szCs w:val="24"/>
        </w:rPr>
        <w:t xml:space="preserve">, Wada C, Ishida H, </w:t>
      </w:r>
      <w:proofErr w:type="spellStart"/>
      <w:r w:rsidRPr="009030E2">
        <w:rPr>
          <w:rFonts w:ascii="Book Antiqua" w:hAnsi="Book Antiqua"/>
          <w:color w:val="000000" w:themeColor="text1"/>
          <w:sz w:val="24"/>
          <w:szCs w:val="24"/>
        </w:rPr>
        <w:t>Egawa</w:t>
      </w:r>
      <w:proofErr w:type="spellEnd"/>
      <w:r w:rsidRPr="009030E2">
        <w:rPr>
          <w:rFonts w:ascii="Book Antiqua" w:hAnsi="Book Antiqua"/>
          <w:color w:val="000000" w:themeColor="text1"/>
          <w:sz w:val="24"/>
          <w:szCs w:val="24"/>
        </w:rPr>
        <w:t xml:space="preserve"> S, </w:t>
      </w:r>
      <w:proofErr w:type="spellStart"/>
      <w:r w:rsidRPr="009030E2">
        <w:rPr>
          <w:rFonts w:ascii="Book Antiqua" w:hAnsi="Book Antiqua"/>
          <w:color w:val="000000" w:themeColor="text1"/>
          <w:sz w:val="24"/>
          <w:szCs w:val="24"/>
        </w:rPr>
        <w:t>Ao</w:t>
      </w:r>
      <w:proofErr w:type="spellEnd"/>
      <w:r w:rsidRPr="009030E2">
        <w:rPr>
          <w:rFonts w:ascii="Book Antiqua" w:hAnsi="Book Antiqua"/>
          <w:color w:val="000000" w:themeColor="text1"/>
          <w:sz w:val="24"/>
          <w:szCs w:val="24"/>
        </w:rPr>
        <w:t xml:space="preserve"> T, Yokoyama E, </w:t>
      </w:r>
      <w:proofErr w:type="spellStart"/>
      <w:r w:rsidRPr="009030E2">
        <w:rPr>
          <w:rFonts w:ascii="Book Antiqua" w:hAnsi="Book Antiqua"/>
          <w:color w:val="000000" w:themeColor="text1"/>
          <w:sz w:val="24"/>
          <w:szCs w:val="24"/>
        </w:rPr>
        <w:t>Koshiba</w:t>
      </w:r>
      <w:proofErr w:type="spellEnd"/>
      <w:r w:rsidRPr="009030E2">
        <w:rPr>
          <w:rFonts w:ascii="Book Antiqua" w:hAnsi="Book Antiqua"/>
          <w:color w:val="000000" w:themeColor="text1"/>
          <w:sz w:val="24"/>
          <w:szCs w:val="24"/>
        </w:rPr>
        <w:t xml:space="preserve"> K. Infrequent involvement of mutations on neurofibromatosis type 1, H-</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K-</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and N-</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in urothelial tumors. </w:t>
      </w:r>
      <w:proofErr w:type="spellStart"/>
      <w:r w:rsidRPr="009030E2">
        <w:rPr>
          <w:rFonts w:ascii="Book Antiqua" w:hAnsi="Book Antiqua"/>
          <w:i/>
          <w:color w:val="000000" w:themeColor="text1"/>
          <w:sz w:val="24"/>
          <w:szCs w:val="24"/>
        </w:rPr>
        <w:t>Urol</w:t>
      </w:r>
      <w:proofErr w:type="spellEnd"/>
      <w:r w:rsidRPr="009030E2">
        <w:rPr>
          <w:rFonts w:ascii="Book Antiqua" w:hAnsi="Book Antiqua"/>
          <w:i/>
          <w:color w:val="000000" w:themeColor="text1"/>
          <w:sz w:val="24"/>
          <w:szCs w:val="24"/>
        </w:rPr>
        <w:t xml:space="preserve"> </w:t>
      </w:r>
      <w:proofErr w:type="spellStart"/>
      <w:r w:rsidRPr="009030E2">
        <w:rPr>
          <w:rFonts w:ascii="Book Antiqua" w:hAnsi="Book Antiqua"/>
          <w:i/>
          <w:color w:val="000000" w:themeColor="text1"/>
          <w:sz w:val="24"/>
          <w:szCs w:val="24"/>
        </w:rPr>
        <w:t>Int</w:t>
      </w:r>
      <w:proofErr w:type="spellEnd"/>
      <w:r w:rsidRPr="009030E2">
        <w:rPr>
          <w:rFonts w:ascii="Book Antiqua" w:hAnsi="Book Antiqua"/>
          <w:color w:val="000000" w:themeColor="text1"/>
          <w:sz w:val="24"/>
          <w:szCs w:val="24"/>
        </w:rPr>
        <w:t xml:space="preserve"> 1995; </w:t>
      </w:r>
      <w:r w:rsidRPr="009030E2">
        <w:rPr>
          <w:rFonts w:ascii="Book Antiqua" w:hAnsi="Book Antiqua"/>
          <w:b/>
          <w:color w:val="000000" w:themeColor="text1"/>
          <w:sz w:val="24"/>
          <w:szCs w:val="24"/>
        </w:rPr>
        <w:t>55</w:t>
      </w:r>
      <w:r w:rsidRPr="009030E2">
        <w:rPr>
          <w:rFonts w:ascii="Book Antiqua" w:hAnsi="Book Antiqua"/>
          <w:color w:val="000000" w:themeColor="text1"/>
          <w:sz w:val="24"/>
          <w:szCs w:val="24"/>
        </w:rPr>
        <w:t>: 63-67 [PMID: 8533197 DOI: 10.1159/000282753]</w:t>
      </w:r>
    </w:p>
    <w:p w14:paraId="7DF0E01E" w14:textId="202887CA" w:rsidR="00E77379"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30 </w:t>
      </w:r>
      <w:proofErr w:type="spellStart"/>
      <w:r w:rsidRPr="009030E2">
        <w:rPr>
          <w:rFonts w:ascii="Book Antiqua" w:hAnsi="Book Antiqua"/>
          <w:b/>
          <w:color w:val="000000" w:themeColor="text1"/>
          <w:sz w:val="24"/>
          <w:szCs w:val="24"/>
        </w:rPr>
        <w:t>Olderøy</w:t>
      </w:r>
      <w:proofErr w:type="spellEnd"/>
      <w:r w:rsidRPr="009030E2">
        <w:rPr>
          <w:rFonts w:ascii="Book Antiqua" w:hAnsi="Book Antiqua"/>
          <w:b/>
          <w:color w:val="000000" w:themeColor="text1"/>
          <w:sz w:val="24"/>
          <w:szCs w:val="24"/>
        </w:rPr>
        <w:t xml:space="preserve"> G</w:t>
      </w:r>
      <w:r w:rsidRPr="009030E2">
        <w:rPr>
          <w:rFonts w:ascii="Book Antiqua" w:hAnsi="Book Antiqua"/>
          <w:color w:val="000000" w:themeColor="text1"/>
          <w:sz w:val="24"/>
          <w:szCs w:val="24"/>
        </w:rPr>
        <w:t xml:space="preserve">, </w:t>
      </w:r>
      <w:proofErr w:type="spellStart"/>
      <w:r w:rsidRPr="009030E2">
        <w:rPr>
          <w:rFonts w:ascii="Book Antiqua" w:hAnsi="Book Antiqua"/>
          <w:color w:val="000000" w:themeColor="text1"/>
          <w:sz w:val="24"/>
          <w:szCs w:val="24"/>
        </w:rPr>
        <w:t>Daehlin</w:t>
      </w:r>
      <w:proofErr w:type="spellEnd"/>
      <w:r w:rsidRPr="009030E2">
        <w:rPr>
          <w:rFonts w:ascii="Book Antiqua" w:hAnsi="Book Antiqua"/>
          <w:color w:val="000000" w:themeColor="text1"/>
          <w:sz w:val="24"/>
          <w:szCs w:val="24"/>
        </w:rPr>
        <w:t xml:space="preserve"> L, </w:t>
      </w:r>
      <w:proofErr w:type="spellStart"/>
      <w:r w:rsidRPr="009030E2">
        <w:rPr>
          <w:rFonts w:ascii="Book Antiqua" w:hAnsi="Book Antiqua"/>
          <w:color w:val="000000" w:themeColor="text1"/>
          <w:sz w:val="24"/>
          <w:szCs w:val="24"/>
        </w:rPr>
        <w:t>Ogreid</w:t>
      </w:r>
      <w:proofErr w:type="spellEnd"/>
      <w:r w:rsidRPr="009030E2">
        <w:rPr>
          <w:rFonts w:ascii="Book Antiqua" w:hAnsi="Book Antiqua"/>
          <w:color w:val="000000" w:themeColor="text1"/>
          <w:sz w:val="24"/>
          <w:szCs w:val="24"/>
        </w:rPr>
        <w:t xml:space="preserve"> D. Low-frequency mutation of Ha-</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and Ki-</w:t>
      </w:r>
      <w:proofErr w:type="spellStart"/>
      <w:r w:rsidR="00DC6DAF" w:rsidRPr="009030E2">
        <w:rPr>
          <w:rFonts w:ascii="Book Antiqua" w:hAnsi="Book Antiqua"/>
          <w:color w:val="000000" w:themeColor="text1"/>
          <w:sz w:val="24"/>
          <w:szCs w:val="24"/>
        </w:rPr>
        <w:t>R</w:t>
      </w:r>
      <w:r w:rsidRPr="009030E2">
        <w:rPr>
          <w:rFonts w:ascii="Book Antiqua" w:hAnsi="Book Antiqua"/>
          <w:color w:val="000000" w:themeColor="text1"/>
          <w:sz w:val="24"/>
          <w:szCs w:val="24"/>
        </w:rPr>
        <w:t>as</w:t>
      </w:r>
      <w:proofErr w:type="spellEnd"/>
      <w:r w:rsidRPr="009030E2">
        <w:rPr>
          <w:rFonts w:ascii="Book Antiqua" w:hAnsi="Book Antiqua"/>
          <w:color w:val="000000" w:themeColor="text1"/>
          <w:sz w:val="24"/>
          <w:szCs w:val="24"/>
        </w:rPr>
        <w:t xml:space="preserve"> oncogenes in transitional cell carcinoma of the bladder. </w:t>
      </w:r>
      <w:r w:rsidRPr="009030E2">
        <w:rPr>
          <w:rFonts w:ascii="Book Antiqua" w:hAnsi="Book Antiqua"/>
          <w:i/>
          <w:color w:val="000000" w:themeColor="text1"/>
          <w:sz w:val="24"/>
          <w:szCs w:val="24"/>
        </w:rPr>
        <w:t>Anticancer Res</w:t>
      </w:r>
      <w:r w:rsidRPr="009030E2">
        <w:rPr>
          <w:rFonts w:ascii="Book Antiqua" w:hAnsi="Book Antiqua"/>
          <w:color w:val="000000" w:themeColor="text1"/>
          <w:sz w:val="24"/>
          <w:szCs w:val="24"/>
        </w:rPr>
        <w:t xml:space="preserve"> 1998; </w:t>
      </w:r>
      <w:r w:rsidRPr="009030E2">
        <w:rPr>
          <w:rFonts w:ascii="Book Antiqua" w:hAnsi="Book Antiqua"/>
          <w:b/>
          <w:color w:val="000000" w:themeColor="text1"/>
          <w:sz w:val="24"/>
          <w:szCs w:val="24"/>
        </w:rPr>
        <w:t>18</w:t>
      </w:r>
      <w:r w:rsidRPr="009030E2">
        <w:rPr>
          <w:rFonts w:ascii="Book Antiqua" w:hAnsi="Book Antiqua"/>
          <w:color w:val="000000" w:themeColor="text1"/>
          <w:sz w:val="24"/>
          <w:szCs w:val="24"/>
        </w:rPr>
        <w:t>: 2675-2678 [PMID: 9703927]</w:t>
      </w:r>
    </w:p>
    <w:p w14:paraId="1CD2CAA6" w14:textId="77777777" w:rsidR="001A7083" w:rsidRPr="009030E2" w:rsidRDefault="00E77379" w:rsidP="006622BF">
      <w:pPr>
        <w:snapToGrid w:val="0"/>
        <w:spacing w:after="0" w:line="360" w:lineRule="auto"/>
        <w:jc w:val="both"/>
        <w:rPr>
          <w:rFonts w:ascii="Book Antiqua" w:hAnsi="Book Antiqua"/>
          <w:color w:val="000000" w:themeColor="text1"/>
          <w:sz w:val="24"/>
          <w:szCs w:val="24"/>
        </w:rPr>
      </w:pPr>
      <w:r w:rsidRPr="009030E2">
        <w:rPr>
          <w:rFonts w:ascii="Book Antiqua" w:hAnsi="Book Antiqua"/>
          <w:color w:val="000000" w:themeColor="text1"/>
          <w:sz w:val="24"/>
          <w:szCs w:val="24"/>
        </w:rPr>
        <w:t xml:space="preserve">31 </w:t>
      </w:r>
      <w:r w:rsidRPr="009030E2">
        <w:rPr>
          <w:rFonts w:ascii="Book Antiqua" w:hAnsi="Book Antiqua"/>
          <w:b/>
          <w:color w:val="000000" w:themeColor="text1"/>
          <w:sz w:val="24"/>
          <w:szCs w:val="24"/>
        </w:rPr>
        <w:t>Kawahara T</w:t>
      </w:r>
      <w:r w:rsidRPr="009030E2">
        <w:rPr>
          <w:rFonts w:ascii="Book Antiqua" w:hAnsi="Book Antiqua"/>
          <w:color w:val="000000" w:themeColor="text1"/>
          <w:sz w:val="24"/>
          <w:szCs w:val="24"/>
        </w:rPr>
        <w:t xml:space="preserve">, Kojima T, </w:t>
      </w:r>
      <w:proofErr w:type="spellStart"/>
      <w:r w:rsidRPr="009030E2">
        <w:rPr>
          <w:rFonts w:ascii="Book Antiqua" w:hAnsi="Book Antiqua"/>
          <w:color w:val="000000" w:themeColor="text1"/>
          <w:sz w:val="24"/>
          <w:szCs w:val="24"/>
        </w:rPr>
        <w:t>Kandori</w:t>
      </w:r>
      <w:proofErr w:type="spellEnd"/>
      <w:r w:rsidRPr="009030E2">
        <w:rPr>
          <w:rFonts w:ascii="Book Antiqua" w:hAnsi="Book Antiqua"/>
          <w:color w:val="000000" w:themeColor="text1"/>
          <w:sz w:val="24"/>
          <w:szCs w:val="24"/>
        </w:rPr>
        <w:t xml:space="preserve"> S, Kurobe M, Yoshino T, Kimura T, </w:t>
      </w:r>
      <w:proofErr w:type="spellStart"/>
      <w:r w:rsidRPr="009030E2">
        <w:rPr>
          <w:rFonts w:ascii="Book Antiqua" w:hAnsi="Book Antiqua"/>
          <w:color w:val="000000" w:themeColor="text1"/>
          <w:sz w:val="24"/>
          <w:szCs w:val="24"/>
        </w:rPr>
        <w:t>Nagumo</w:t>
      </w:r>
      <w:proofErr w:type="spellEnd"/>
      <w:r w:rsidRPr="009030E2">
        <w:rPr>
          <w:rFonts w:ascii="Book Antiqua" w:hAnsi="Book Antiqua"/>
          <w:color w:val="000000" w:themeColor="text1"/>
          <w:sz w:val="24"/>
          <w:szCs w:val="24"/>
        </w:rPr>
        <w:t xml:space="preserve"> Y, </w:t>
      </w:r>
      <w:proofErr w:type="spellStart"/>
      <w:r w:rsidRPr="009030E2">
        <w:rPr>
          <w:rFonts w:ascii="Book Antiqua" w:hAnsi="Book Antiqua"/>
          <w:color w:val="000000" w:themeColor="text1"/>
          <w:sz w:val="24"/>
          <w:szCs w:val="24"/>
        </w:rPr>
        <w:t>Ishituka</w:t>
      </w:r>
      <w:proofErr w:type="spellEnd"/>
      <w:r w:rsidRPr="009030E2">
        <w:rPr>
          <w:rFonts w:ascii="Book Antiqua" w:hAnsi="Book Antiqua"/>
          <w:color w:val="000000" w:themeColor="text1"/>
          <w:sz w:val="24"/>
          <w:szCs w:val="24"/>
        </w:rPr>
        <w:t xml:space="preserve"> R, </w:t>
      </w:r>
      <w:proofErr w:type="spellStart"/>
      <w:r w:rsidRPr="009030E2">
        <w:rPr>
          <w:rFonts w:ascii="Book Antiqua" w:hAnsi="Book Antiqua"/>
          <w:color w:val="000000" w:themeColor="text1"/>
          <w:sz w:val="24"/>
          <w:szCs w:val="24"/>
        </w:rPr>
        <w:t>Mitsuzuka</w:t>
      </w:r>
      <w:proofErr w:type="spellEnd"/>
      <w:r w:rsidRPr="009030E2">
        <w:rPr>
          <w:rFonts w:ascii="Book Antiqua" w:hAnsi="Book Antiqua"/>
          <w:color w:val="000000" w:themeColor="text1"/>
          <w:sz w:val="24"/>
          <w:szCs w:val="24"/>
        </w:rPr>
        <w:t xml:space="preserve"> K, Narita S, Kobayashi T, Matsui Y, Ogawa O, Sugimoto M, Miyazaki J, </w:t>
      </w:r>
      <w:proofErr w:type="spellStart"/>
      <w:r w:rsidRPr="009030E2">
        <w:rPr>
          <w:rFonts w:ascii="Book Antiqua" w:hAnsi="Book Antiqua"/>
          <w:color w:val="000000" w:themeColor="text1"/>
          <w:sz w:val="24"/>
          <w:szCs w:val="24"/>
        </w:rPr>
        <w:t>Nishiyama</w:t>
      </w:r>
      <w:proofErr w:type="spellEnd"/>
      <w:r w:rsidRPr="009030E2">
        <w:rPr>
          <w:rFonts w:ascii="Book Antiqua" w:hAnsi="Book Antiqua"/>
          <w:color w:val="000000" w:themeColor="text1"/>
          <w:sz w:val="24"/>
          <w:szCs w:val="24"/>
        </w:rPr>
        <w:t xml:space="preserve"> H. TP53 codon 72 polymorphism is associated with FGFR3 and RAS mutation in non-muscle-invasive bladder cancer. </w:t>
      </w:r>
      <w:proofErr w:type="spellStart"/>
      <w:r w:rsidRPr="009030E2">
        <w:rPr>
          <w:rFonts w:ascii="Book Antiqua" w:hAnsi="Book Antiqua"/>
          <w:i/>
          <w:color w:val="000000" w:themeColor="text1"/>
          <w:sz w:val="24"/>
          <w:szCs w:val="24"/>
        </w:rPr>
        <w:t>PLoS</w:t>
      </w:r>
      <w:proofErr w:type="spellEnd"/>
      <w:r w:rsidRPr="009030E2">
        <w:rPr>
          <w:rFonts w:ascii="Book Antiqua" w:hAnsi="Book Antiqua"/>
          <w:i/>
          <w:color w:val="000000" w:themeColor="text1"/>
          <w:sz w:val="24"/>
          <w:szCs w:val="24"/>
        </w:rPr>
        <w:t xml:space="preserve"> One</w:t>
      </w:r>
      <w:r w:rsidRPr="009030E2">
        <w:rPr>
          <w:rFonts w:ascii="Book Antiqua" w:hAnsi="Book Antiqua"/>
          <w:color w:val="000000" w:themeColor="text1"/>
          <w:sz w:val="24"/>
          <w:szCs w:val="24"/>
        </w:rPr>
        <w:t xml:space="preserve"> 2019; </w:t>
      </w:r>
      <w:r w:rsidRPr="009030E2">
        <w:rPr>
          <w:rFonts w:ascii="Book Antiqua" w:hAnsi="Book Antiqua"/>
          <w:b/>
          <w:color w:val="000000" w:themeColor="text1"/>
          <w:sz w:val="24"/>
          <w:szCs w:val="24"/>
        </w:rPr>
        <w:t>14</w:t>
      </w:r>
      <w:r w:rsidRPr="009030E2">
        <w:rPr>
          <w:rFonts w:ascii="Book Antiqua" w:hAnsi="Book Antiqua"/>
          <w:color w:val="000000" w:themeColor="text1"/>
          <w:sz w:val="24"/>
          <w:szCs w:val="24"/>
        </w:rPr>
        <w:t>: e0220173 [PMID: 31369573 DOI: 10.1371/journal.pone.0220173]</w:t>
      </w:r>
    </w:p>
    <w:p w14:paraId="5DB4FD92"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0370BDE2"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Footnotes</w:t>
      </w:r>
    </w:p>
    <w:p w14:paraId="17313389" w14:textId="390ADC5B" w:rsidR="001A7083" w:rsidRPr="009030E2" w:rsidRDefault="00BE760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b/>
          <w:color w:val="000000" w:themeColor="text1"/>
          <w:sz w:val="24"/>
          <w:szCs w:val="24"/>
        </w:rPr>
        <w:t>Institutional review board statement</w:t>
      </w:r>
      <w:r w:rsidRPr="009030E2">
        <w:rPr>
          <w:rFonts w:ascii="Book Antiqua" w:hAnsi="Book Antiqua"/>
          <w:b/>
          <w:bCs/>
          <w:iCs/>
          <w:color w:val="000000" w:themeColor="text1"/>
          <w:sz w:val="24"/>
        </w:rPr>
        <w:t>:</w:t>
      </w:r>
      <w:r w:rsidRPr="009030E2">
        <w:rPr>
          <w:rFonts w:ascii="Book Antiqua" w:hAnsi="Book Antiqua" w:hint="eastAsia"/>
          <w:b/>
          <w:bCs/>
          <w:iCs/>
          <w:color w:val="000000" w:themeColor="text1"/>
          <w:sz w:val="24"/>
          <w:szCs w:val="24"/>
        </w:rPr>
        <w:t xml:space="preserve"> </w:t>
      </w:r>
      <w:r w:rsidR="00924111" w:rsidRPr="009030E2">
        <w:rPr>
          <w:rFonts w:ascii="Book Antiqua" w:hAnsi="Book Antiqua"/>
          <w:bCs/>
          <w:iCs/>
          <w:color w:val="000000" w:themeColor="text1"/>
          <w:sz w:val="24"/>
          <w:szCs w:val="24"/>
        </w:rPr>
        <w:t xml:space="preserve">This </w:t>
      </w:r>
      <w:r w:rsidR="00924111" w:rsidRPr="009030E2">
        <w:rPr>
          <w:rFonts w:ascii="Book Antiqua" w:hAnsi="Book Antiqua"/>
          <w:b/>
          <w:bCs/>
          <w:iCs/>
          <w:color w:val="000000" w:themeColor="text1"/>
          <w:sz w:val="24"/>
          <w:szCs w:val="24"/>
        </w:rPr>
        <w:t>s</w:t>
      </w:r>
      <w:r w:rsidR="001A7083" w:rsidRPr="009030E2">
        <w:rPr>
          <w:rFonts w:ascii="Book Antiqua" w:hAnsi="Book Antiqua" w:cs="Times New Roman"/>
          <w:color w:val="000000" w:themeColor="text1"/>
          <w:sz w:val="24"/>
          <w:szCs w:val="24"/>
        </w:rPr>
        <w:t>tud</w:t>
      </w:r>
      <w:r w:rsidR="00924111" w:rsidRPr="009030E2">
        <w:rPr>
          <w:rFonts w:ascii="Book Antiqua" w:hAnsi="Book Antiqua" w:cs="Times New Roman"/>
          <w:color w:val="000000" w:themeColor="text1"/>
          <w:sz w:val="24"/>
          <w:szCs w:val="24"/>
        </w:rPr>
        <w:t>y was</w:t>
      </w:r>
      <w:r w:rsidR="001A7083" w:rsidRPr="009030E2">
        <w:rPr>
          <w:rFonts w:ascii="Book Antiqua" w:hAnsi="Book Antiqua" w:cs="Times New Roman"/>
          <w:color w:val="000000" w:themeColor="text1"/>
          <w:sz w:val="24"/>
          <w:szCs w:val="24"/>
        </w:rPr>
        <w:t xml:space="preserve"> approved by the appropriate institutional research ethics committee and w</w:t>
      </w:r>
      <w:r w:rsidR="00924111" w:rsidRPr="009030E2">
        <w:rPr>
          <w:rFonts w:ascii="Book Antiqua" w:hAnsi="Book Antiqua" w:cs="Times New Roman"/>
          <w:color w:val="000000" w:themeColor="text1"/>
          <w:sz w:val="24"/>
          <w:szCs w:val="24"/>
        </w:rPr>
        <w:t>as</w:t>
      </w:r>
      <w:r w:rsidR="001A7083" w:rsidRPr="009030E2">
        <w:rPr>
          <w:rFonts w:ascii="Book Antiqua" w:hAnsi="Book Antiqua" w:cs="Times New Roman"/>
          <w:color w:val="000000" w:themeColor="text1"/>
          <w:sz w:val="24"/>
          <w:szCs w:val="24"/>
        </w:rPr>
        <w:t xml:space="preserve"> performed in accordance with the ethical standards as laid down in the 1964 Declaration of Helsinki and its later amendments or comparable ethical standards. Ethical clearance was obtained from Bioethics Cell, </w:t>
      </w:r>
      <w:r w:rsidR="001A7083" w:rsidRPr="009030E2">
        <w:rPr>
          <w:rFonts w:ascii="Book Antiqua" w:hAnsi="Book Antiqua" w:cs="Times New Roman"/>
          <w:bCs/>
          <w:color w:val="000000" w:themeColor="text1"/>
          <w:sz w:val="24"/>
          <w:szCs w:val="24"/>
        </w:rPr>
        <w:t xml:space="preserve">Institutional Ethics Committee (IEC), KGMU (Reference no. </w:t>
      </w:r>
      <w:r w:rsidR="001A7083" w:rsidRPr="009030E2">
        <w:rPr>
          <w:rFonts w:ascii="Book Antiqua" w:eastAsia="Arial" w:hAnsi="Book Antiqua" w:cs="Times New Roman"/>
          <w:color w:val="000000" w:themeColor="text1"/>
          <w:sz w:val="24"/>
          <w:szCs w:val="24"/>
        </w:rPr>
        <w:t>89</w:t>
      </w:r>
      <w:r w:rsidR="001A7083" w:rsidRPr="009030E2">
        <w:rPr>
          <w:rFonts w:ascii="Book Antiqua" w:eastAsia="Arial" w:hAnsi="Book Antiqua" w:cs="Times New Roman"/>
          <w:color w:val="000000" w:themeColor="text1"/>
          <w:sz w:val="24"/>
          <w:szCs w:val="24"/>
          <w:vertAlign w:val="superscript"/>
        </w:rPr>
        <w:t>th</w:t>
      </w:r>
      <w:r w:rsidR="001A7083" w:rsidRPr="009030E2">
        <w:rPr>
          <w:rFonts w:ascii="Book Antiqua" w:eastAsia="Arial" w:hAnsi="Book Antiqua" w:cs="Times New Roman"/>
          <w:color w:val="000000" w:themeColor="text1"/>
          <w:sz w:val="24"/>
          <w:szCs w:val="24"/>
        </w:rPr>
        <w:t xml:space="preserve"> ECM II A/P8</w:t>
      </w:r>
      <w:r w:rsidR="001A7083" w:rsidRPr="009030E2">
        <w:rPr>
          <w:rFonts w:ascii="Book Antiqua" w:hAnsi="Book Antiqua" w:cs="Times New Roman"/>
          <w:bCs/>
          <w:color w:val="000000" w:themeColor="text1"/>
          <w:sz w:val="24"/>
          <w:szCs w:val="24"/>
        </w:rPr>
        <w:t xml:space="preserve">), </w:t>
      </w:r>
      <w:r w:rsidR="001A7083" w:rsidRPr="009030E2">
        <w:rPr>
          <w:rFonts w:ascii="Book Antiqua" w:hAnsi="Book Antiqua" w:cs="Times New Roman"/>
          <w:color w:val="000000" w:themeColor="text1"/>
          <w:sz w:val="24"/>
          <w:szCs w:val="24"/>
        </w:rPr>
        <w:t xml:space="preserve">Lucknow, India. </w:t>
      </w:r>
    </w:p>
    <w:p w14:paraId="5592DD98" w14:textId="77777777" w:rsidR="00BE7609" w:rsidRPr="009030E2" w:rsidRDefault="00BE7609" w:rsidP="006622BF">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7E4BED5A" w14:textId="70B45869" w:rsidR="00BE7609" w:rsidRPr="009030E2" w:rsidRDefault="00BE7609" w:rsidP="006622BF">
      <w:pPr>
        <w:autoSpaceDE w:val="0"/>
        <w:autoSpaceDN w:val="0"/>
        <w:adjustRightInd w:val="0"/>
        <w:snapToGrid w:val="0"/>
        <w:spacing w:after="0" w:line="360" w:lineRule="auto"/>
        <w:jc w:val="both"/>
        <w:rPr>
          <w:rFonts w:ascii="Book Antiqua" w:hAnsi="Book Antiqua"/>
          <w:b/>
          <w:bCs/>
          <w:i/>
          <w:iCs/>
          <w:color w:val="000000" w:themeColor="text1"/>
          <w:sz w:val="24"/>
          <w:szCs w:val="24"/>
        </w:rPr>
      </w:pPr>
      <w:r w:rsidRPr="009030E2">
        <w:rPr>
          <w:rFonts w:ascii="Book Antiqua" w:hAnsi="Book Antiqua"/>
          <w:b/>
          <w:color w:val="000000" w:themeColor="text1"/>
          <w:sz w:val="24"/>
          <w:szCs w:val="24"/>
        </w:rPr>
        <w:t>Informed consent statement</w:t>
      </w:r>
      <w:r w:rsidRPr="009030E2">
        <w:rPr>
          <w:rFonts w:ascii="Book Antiqua" w:hAnsi="Book Antiqua" w:hint="eastAsia"/>
          <w:b/>
          <w:bCs/>
          <w:iCs/>
          <w:color w:val="000000" w:themeColor="text1"/>
          <w:sz w:val="24"/>
        </w:rPr>
        <w:t>:</w:t>
      </w:r>
      <w:r w:rsidRPr="009030E2">
        <w:rPr>
          <w:rFonts w:ascii="Book Antiqua" w:hAnsi="Book Antiqua"/>
          <w:b/>
          <w:bCs/>
          <w:iCs/>
          <w:color w:val="000000" w:themeColor="text1"/>
          <w:sz w:val="24"/>
        </w:rPr>
        <w:t xml:space="preserve"> </w:t>
      </w:r>
      <w:r w:rsidR="001A7083" w:rsidRPr="009030E2">
        <w:rPr>
          <w:rFonts w:ascii="Book Antiqua" w:hAnsi="Book Antiqua" w:cs="Times New Roman"/>
          <w:bCs/>
          <w:color w:val="000000" w:themeColor="text1"/>
          <w:sz w:val="24"/>
          <w:szCs w:val="24"/>
        </w:rPr>
        <w:t xml:space="preserve">Subjects were not required to give informed consent </w:t>
      </w:r>
      <w:r w:rsidR="00924111" w:rsidRPr="009030E2">
        <w:rPr>
          <w:rFonts w:ascii="Book Antiqua" w:hAnsi="Book Antiqua" w:cs="Times New Roman"/>
          <w:bCs/>
          <w:color w:val="000000" w:themeColor="text1"/>
          <w:sz w:val="24"/>
          <w:szCs w:val="24"/>
        </w:rPr>
        <w:t>as</w:t>
      </w:r>
      <w:r w:rsidR="001A7083" w:rsidRPr="009030E2">
        <w:rPr>
          <w:rFonts w:ascii="Book Antiqua" w:hAnsi="Book Antiqua" w:cs="Times New Roman"/>
          <w:bCs/>
          <w:color w:val="000000" w:themeColor="text1"/>
          <w:sz w:val="24"/>
          <w:szCs w:val="24"/>
        </w:rPr>
        <w:t xml:space="preserve"> the analysis used anonymous data that were obtained after each patient agreed to treatment by written consent.</w:t>
      </w:r>
    </w:p>
    <w:p w14:paraId="41DD8D6E" w14:textId="77777777" w:rsidR="00BE7609" w:rsidRPr="009030E2" w:rsidRDefault="00BE7609" w:rsidP="006622BF">
      <w:pPr>
        <w:autoSpaceDE w:val="0"/>
        <w:autoSpaceDN w:val="0"/>
        <w:adjustRightInd w:val="0"/>
        <w:snapToGrid w:val="0"/>
        <w:spacing w:after="0" w:line="360" w:lineRule="auto"/>
        <w:jc w:val="both"/>
        <w:rPr>
          <w:rFonts w:ascii="Book Antiqua" w:hAnsi="Book Antiqua"/>
          <w:b/>
          <w:bCs/>
          <w:i/>
          <w:iCs/>
          <w:color w:val="000000" w:themeColor="text1"/>
          <w:sz w:val="24"/>
          <w:szCs w:val="24"/>
        </w:rPr>
      </w:pPr>
    </w:p>
    <w:p w14:paraId="6B8798FD" w14:textId="77777777" w:rsidR="001A7083" w:rsidRPr="009030E2" w:rsidRDefault="00BE7609" w:rsidP="006622BF">
      <w:pPr>
        <w:autoSpaceDE w:val="0"/>
        <w:autoSpaceDN w:val="0"/>
        <w:adjustRightInd w:val="0"/>
        <w:snapToGrid w:val="0"/>
        <w:spacing w:after="0" w:line="360" w:lineRule="auto"/>
        <w:jc w:val="both"/>
        <w:rPr>
          <w:rFonts w:ascii="Book Antiqua" w:hAnsi="Book Antiqua" w:cs="TimesNewRomanPS-BoldItalicMT"/>
          <w:bCs/>
          <w:iCs/>
          <w:color w:val="000000" w:themeColor="text1"/>
          <w:sz w:val="24"/>
          <w:szCs w:val="24"/>
        </w:rPr>
      </w:pPr>
      <w:r w:rsidRPr="009030E2">
        <w:rPr>
          <w:rFonts w:ascii="Book Antiqua" w:hAnsi="Book Antiqua"/>
          <w:b/>
          <w:color w:val="000000" w:themeColor="text1"/>
          <w:sz w:val="24"/>
          <w:szCs w:val="24"/>
        </w:rPr>
        <w:t>Conflict-of-interest statement</w:t>
      </w:r>
      <w:r w:rsidRPr="009030E2">
        <w:rPr>
          <w:rFonts w:ascii="Book Antiqua" w:hAnsi="Book Antiqua" w:cs="TimesNewRomanPS-BoldItalicMT" w:hint="eastAsia"/>
          <w:b/>
          <w:bCs/>
          <w:iCs/>
          <w:color w:val="000000" w:themeColor="text1"/>
          <w:sz w:val="24"/>
        </w:rPr>
        <w:t xml:space="preserve">: </w:t>
      </w:r>
      <w:r w:rsidR="001A7083" w:rsidRPr="009030E2">
        <w:rPr>
          <w:rFonts w:ascii="Book Antiqua" w:hAnsi="Book Antiqua" w:cs="TimesNewRomanPS-BoldItalicMT"/>
          <w:bCs/>
          <w:iCs/>
          <w:color w:val="000000" w:themeColor="text1"/>
          <w:sz w:val="24"/>
          <w:szCs w:val="24"/>
        </w:rPr>
        <w:t>All the authors of the study declare no potential conflict-of-interest.</w:t>
      </w:r>
    </w:p>
    <w:p w14:paraId="4C050E8E" w14:textId="77777777" w:rsidR="00B43424" w:rsidRPr="009030E2" w:rsidRDefault="00B43424" w:rsidP="006622BF">
      <w:pPr>
        <w:tabs>
          <w:tab w:val="left" w:pos="1227"/>
        </w:tabs>
        <w:snapToGrid w:val="0"/>
        <w:spacing w:after="0" w:line="360" w:lineRule="auto"/>
        <w:jc w:val="both"/>
        <w:rPr>
          <w:rFonts w:ascii="Book Antiqua" w:hAnsi="Book Antiqua" w:cs="Times New Roman"/>
          <w:b/>
          <w:bCs/>
          <w:iCs/>
          <w:color w:val="000000" w:themeColor="text1"/>
          <w:sz w:val="24"/>
          <w:szCs w:val="24"/>
          <w:u w:val="single"/>
        </w:rPr>
      </w:pPr>
    </w:p>
    <w:p w14:paraId="790C461C" w14:textId="77777777" w:rsidR="00BE7609" w:rsidRPr="009030E2" w:rsidRDefault="00BE7609" w:rsidP="006622BF">
      <w:pPr>
        <w:autoSpaceDE w:val="0"/>
        <w:autoSpaceDN w:val="0"/>
        <w:adjustRightInd w:val="0"/>
        <w:snapToGrid w:val="0"/>
        <w:spacing w:after="0" w:line="360" w:lineRule="auto"/>
        <w:jc w:val="both"/>
        <w:rPr>
          <w:rFonts w:ascii="Book Antiqua" w:hAnsi="Book Antiqua"/>
          <w:color w:val="000000" w:themeColor="text1"/>
          <w:szCs w:val="21"/>
        </w:rPr>
      </w:pPr>
      <w:r w:rsidRPr="009030E2">
        <w:rPr>
          <w:rFonts w:ascii="Book Antiqua" w:hAnsi="Book Antiqua"/>
          <w:b/>
          <w:color w:val="000000" w:themeColor="text1"/>
          <w:sz w:val="24"/>
          <w:szCs w:val="24"/>
        </w:rPr>
        <w:t>Data sharing statement</w:t>
      </w:r>
      <w:r w:rsidRPr="009030E2">
        <w:rPr>
          <w:rFonts w:ascii="Book Antiqua" w:hAnsi="Book Antiqua" w:cs="TimesNewRomanPS-BoldItalicMT" w:hint="eastAsia"/>
          <w:b/>
          <w:bCs/>
          <w:iCs/>
          <w:color w:val="000000" w:themeColor="text1"/>
          <w:sz w:val="24"/>
        </w:rPr>
        <w:t>:</w:t>
      </w:r>
      <w:r w:rsidRPr="009030E2">
        <w:rPr>
          <w:rFonts w:ascii="Book Antiqua" w:eastAsia="Times New Roman" w:hAnsi="Book Antiqua"/>
          <w:color w:val="000000" w:themeColor="text1"/>
          <w:szCs w:val="21"/>
        </w:rPr>
        <w:t xml:space="preserve"> </w:t>
      </w:r>
      <w:r w:rsidRPr="009030E2">
        <w:rPr>
          <w:rFonts w:ascii="Book Antiqua" w:hAnsi="Book Antiqua"/>
          <w:bCs/>
          <w:iCs/>
          <w:color w:val="000000" w:themeColor="text1"/>
          <w:sz w:val="24"/>
        </w:rPr>
        <w:t>No additional data are available.</w:t>
      </w:r>
    </w:p>
    <w:p w14:paraId="66EA88EB"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p>
    <w:p w14:paraId="4E939D2D" w14:textId="77777777" w:rsidR="00BE7609" w:rsidRPr="009030E2" w:rsidRDefault="00BE7609" w:rsidP="006622BF">
      <w:pPr>
        <w:autoSpaceDE w:val="0"/>
        <w:autoSpaceDN w:val="0"/>
        <w:adjustRightInd w:val="0"/>
        <w:snapToGrid w:val="0"/>
        <w:spacing w:after="0" w:line="360" w:lineRule="auto"/>
        <w:jc w:val="both"/>
        <w:rPr>
          <w:rFonts w:ascii="Book Antiqua" w:hAnsi="Book Antiqua" w:cs="Garamond-Bold"/>
          <w:bCs/>
          <w:color w:val="000000" w:themeColor="text1"/>
          <w:sz w:val="24"/>
          <w:szCs w:val="24"/>
        </w:rPr>
      </w:pPr>
      <w:bookmarkStart w:id="4" w:name="OLE_LINK507"/>
      <w:bookmarkStart w:id="5" w:name="OLE_LINK506"/>
      <w:bookmarkStart w:id="6" w:name="OLE_LINK496"/>
      <w:bookmarkStart w:id="7" w:name="OLE_LINK479"/>
      <w:r w:rsidRPr="009030E2">
        <w:rPr>
          <w:rFonts w:ascii="Book Antiqua" w:hAnsi="Book Antiqua"/>
          <w:b/>
          <w:color w:val="000000" w:themeColor="text1"/>
          <w:sz w:val="24"/>
        </w:rPr>
        <w:t>STROBE statement</w:t>
      </w:r>
      <w:r w:rsidRPr="009030E2">
        <w:rPr>
          <w:rFonts w:ascii="Book Antiqua" w:hAnsi="Book Antiqua" w:hint="eastAsia"/>
          <w:b/>
          <w:color w:val="000000" w:themeColor="text1"/>
          <w:sz w:val="24"/>
        </w:rPr>
        <w:t>:</w:t>
      </w:r>
      <w:r w:rsidR="00391652" w:rsidRPr="009030E2">
        <w:rPr>
          <w:rFonts w:ascii="Book Antiqua" w:hAnsi="Book Antiqua" w:cs="Garamond-Bold"/>
          <w:bCs/>
          <w:color w:val="000000" w:themeColor="text1"/>
          <w:sz w:val="24"/>
          <w:szCs w:val="24"/>
        </w:rPr>
        <w:t xml:space="preserve"> The authors have read the STROBE Statement-checklist of items, and the manuscript was prepared and revised according to the STROBE Statement-checklist of items.</w:t>
      </w:r>
    </w:p>
    <w:p w14:paraId="1001A037"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rPr>
      </w:pPr>
    </w:p>
    <w:bookmarkEnd w:id="4"/>
    <w:bookmarkEnd w:id="5"/>
    <w:bookmarkEnd w:id="6"/>
    <w:bookmarkEnd w:id="7"/>
    <w:p w14:paraId="296C21CB" w14:textId="77777777" w:rsidR="00BE7609" w:rsidRPr="009030E2" w:rsidRDefault="00BE7609" w:rsidP="006622BF">
      <w:pPr>
        <w:adjustRightInd w:val="0"/>
        <w:snapToGrid w:val="0"/>
        <w:spacing w:after="0" w:line="360" w:lineRule="auto"/>
        <w:jc w:val="both"/>
        <w:rPr>
          <w:color w:val="000000" w:themeColor="text1"/>
          <w:sz w:val="24"/>
        </w:rPr>
      </w:pPr>
      <w:r w:rsidRPr="009030E2">
        <w:rPr>
          <w:rFonts w:ascii="Book Antiqua" w:hAnsi="Book Antiqua"/>
          <w:b/>
          <w:color w:val="000000" w:themeColor="text1"/>
          <w:sz w:val="24"/>
          <w:szCs w:val="24"/>
        </w:rPr>
        <w:t>Open-Access:</w:t>
      </w:r>
      <w:r w:rsidRPr="009030E2">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9030E2">
        <w:rPr>
          <w:rFonts w:ascii="Book Antiqua" w:hAnsi="Book Antiqua"/>
          <w:color w:val="000000" w:themeColor="text1"/>
          <w:sz w:val="24"/>
          <w:szCs w:val="24"/>
        </w:rPr>
        <w:t>NonCommercial</w:t>
      </w:r>
      <w:proofErr w:type="spellEnd"/>
      <w:r w:rsidRPr="009030E2">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592AFC" w14:textId="77777777" w:rsidR="00BE7609" w:rsidRPr="009030E2" w:rsidRDefault="00BE7609" w:rsidP="006622BF">
      <w:pPr>
        <w:adjustRightInd w:val="0"/>
        <w:snapToGrid w:val="0"/>
        <w:spacing w:after="0" w:line="360" w:lineRule="auto"/>
        <w:jc w:val="both"/>
        <w:rPr>
          <w:rFonts w:ascii="Book Antiqua" w:hAnsi="Book Antiqua"/>
          <w:color w:val="000000" w:themeColor="text1"/>
          <w:sz w:val="24"/>
          <w:szCs w:val="24"/>
        </w:rPr>
      </w:pPr>
    </w:p>
    <w:p w14:paraId="5BD2CEE6" w14:textId="77777777" w:rsidR="00BE7609" w:rsidRPr="009030E2" w:rsidRDefault="00BE7609" w:rsidP="006622BF">
      <w:pPr>
        <w:adjustRightInd w:val="0"/>
        <w:snapToGrid w:val="0"/>
        <w:spacing w:after="0" w:line="360" w:lineRule="auto"/>
        <w:jc w:val="both"/>
        <w:rPr>
          <w:rFonts w:ascii="Book Antiqua" w:hAnsi="Book Antiqua"/>
          <w:bCs/>
          <w:color w:val="000000" w:themeColor="text1"/>
          <w:sz w:val="24"/>
          <w:szCs w:val="24"/>
        </w:rPr>
      </w:pPr>
      <w:r w:rsidRPr="009030E2">
        <w:rPr>
          <w:rFonts w:ascii="Book Antiqua" w:hAnsi="Book Antiqua"/>
          <w:b/>
          <w:bCs/>
          <w:color w:val="000000" w:themeColor="text1"/>
          <w:sz w:val="24"/>
          <w:szCs w:val="24"/>
          <w:lang w:eastAsia="pl-PL"/>
        </w:rPr>
        <w:t>Manuscript source:</w:t>
      </w:r>
      <w:r w:rsidRPr="009030E2">
        <w:rPr>
          <w:rFonts w:ascii="Book Antiqua" w:hAnsi="Book Antiqua"/>
          <w:b/>
          <w:bCs/>
          <w:color w:val="000000" w:themeColor="text1"/>
          <w:sz w:val="24"/>
          <w:szCs w:val="24"/>
        </w:rPr>
        <w:t xml:space="preserve"> </w:t>
      </w:r>
      <w:r w:rsidR="00391652" w:rsidRPr="009030E2">
        <w:rPr>
          <w:rFonts w:ascii="Book Antiqua" w:hAnsi="Book Antiqua"/>
          <w:bCs/>
          <w:color w:val="000000" w:themeColor="text1"/>
          <w:sz w:val="24"/>
          <w:szCs w:val="24"/>
          <w:lang w:eastAsia="pl-PL"/>
        </w:rPr>
        <w:t xml:space="preserve">Invited </w:t>
      </w:r>
      <w:r w:rsidRPr="009030E2">
        <w:rPr>
          <w:rFonts w:ascii="Book Antiqua" w:hAnsi="Book Antiqua"/>
          <w:bCs/>
          <w:color w:val="000000" w:themeColor="text1"/>
          <w:sz w:val="24"/>
          <w:szCs w:val="24"/>
          <w:lang w:eastAsia="pl-PL"/>
        </w:rPr>
        <w:t>manuscript</w:t>
      </w:r>
    </w:p>
    <w:p w14:paraId="41584717" w14:textId="77777777"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rPr>
      </w:pPr>
    </w:p>
    <w:p w14:paraId="72AC08A8"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 xml:space="preserve">Peer-review started: </w:t>
      </w:r>
      <w:r w:rsidR="00391652" w:rsidRPr="009030E2">
        <w:rPr>
          <w:rFonts w:ascii="Book Antiqua" w:hAnsi="Book Antiqua" w:hint="eastAsia"/>
          <w:bCs/>
          <w:color w:val="000000" w:themeColor="text1"/>
          <w:sz w:val="24"/>
          <w:szCs w:val="24"/>
          <w:lang w:eastAsia="zh-CN"/>
        </w:rPr>
        <w:t>January</w:t>
      </w:r>
      <w:r w:rsidR="00391652" w:rsidRPr="009030E2">
        <w:rPr>
          <w:rFonts w:ascii="Book Antiqua" w:hAnsi="Book Antiqua"/>
          <w:b/>
          <w:color w:val="000000" w:themeColor="text1"/>
          <w:sz w:val="24"/>
          <w:szCs w:val="24"/>
          <w:lang w:eastAsia="zh-CN"/>
        </w:rPr>
        <w:t xml:space="preserve"> </w:t>
      </w:r>
      <w:r w:rsidR="00391652" w:rsidRPr="009030E2">
        <w:rPr>
          <w:rFonts w:ascii="Book Antiqua" w:hAnsi="Book Antiqua"/>
          <w:color w:val="000000" w:themeColor="text1"/>
          <w:sz w:val="24"/>
          <w:szCs w:val="24"/>
        </w:rPr>
        <w:t>20</w:t>
      </w:r>
      <w:r w:rsidRPr="009030E2">
        <w:rPr>
          <w:rFonts w:ascii="Book Antiqua" w:hAnsi="Book Antiqua"/>
          <w:color w:val="000000" w:themeColor="text1"/>
          <w:sz w:val="24"/>
          <w:szCs w:val="24"/>
        </w:rPr>
        <w:t xml:space="preserve">, </w:t>
      </w:r>
      <w:r w:rsidRPr="009030E2">
        <w:rPr>
          <w:rFonts w:ascii="Book Antiqua" w:hAnsi="Book Antiqua" w:hint="eastAsia"/>
          <w:color w:val="000000" w:themeColor="text1"/>
          <w:sz w:val="24"/>
          <w:szCs w:val="24"/>
        </w:rPr>
        <w:t>20</w:t>
      </w:r>
      <w:r w:rsidR="00391652" w:rsidRPr="009030E2">
        <w:rPr>
          <w:rFonts w:ascii="Book Antiqua" w:hAnsi="Book Antiqua"/>
          <w:color w:val="000000" w:themeColor="text1"/>
          <w:sz w:val="24"/>
          <w:szCs w:val="24"/>
        </w:rPr>
        <w:t>20</w:t>
      </w:r>
    </w:p>
    <w:p w14:paraId="4CD503ED"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 xml:space="preserve">First decision: </w:t>
      </w:r>
      <w:r w:rsidRPr="009030E2">
        <w:rPr>
          <w:rFonts w:ascii="Book Antiqua" w:hAnsi="Book Antiqua" w:hint="eastAsia"/>
          <w:color w:val="000000" w:themeColor="text1"/>
          <w:sz w:val="24"/>
          <w:szCs w:val="24"/>
        </w:rPr>
        <w:t xml:space="preserve">April </w:t>
      </w:r>
      <w:r w:rsidR="00391652" w:rsidRPr="009030E2">
        <w:rPr>
          <w:rFonts w:ascii="Book Antiqua" w:hAnsi="Book Antiqua"/>
          <w:color w:val="000000" w:themeColor="text1"/>
          <w:sz w:val="24"/>
          <w:szCs w:val="24"/>
        </w:rPr>
        <w:t>21</w:t>
      </w:r>
      <w:r w:rsidRPr="009030E2">
        <w:rPr>
          <w:rFonts w:ascii="Book Antiqua" w:hAnsi="Book Antiqua" w:hint="eastAsia"/>
          <w:color w:val="000000" w:themeColor="text1"/>
          <w:sz w:val="24"/>
          <w:szCs w:val="24"/>
        </w:rPr>
        <w:t>, 20</w:t>
      </w:r>
      <w:r w:rsidR="00391652" w:rsidRPr="009030E2">
        <w:rPr>
          <w:rFonts w:ascii="Book Antiqua" w:hAnsi="Book Antiqua"/>
          <w:color w:val="000000" w:themeColor="text1"/>
          <w:sz w:val="24"/>
          <w:szCs w:val="24"/>
        </w:rPr>
        <w:t>20</w:t>
      </w:r>
    </w:p>
    <w:p w14:paraId="23046E58"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t>Article in press:</w:t>
      </w:r>
    </w:p>
    <w:p w14:paraId="7C09F83D" w14:textId="77777777" w:rsidR="00BE7609" w:rsidRPr="009030E2" w:rsidRDefault="00BE7609" w:rsidP="006622BF">
      <w:pPr>
        <w:adjustRightInd w:val="0"/>
        <w:snapToGrid w:val="0"/>
        <w:spacing w:after="0" w:line="360" w:lineRule="auto"/>
        <w:jc w:val="both"/>
        <w:rPr>
          <w:rFonts w:ascii="Book Antiqua" w:hAnsi="Book Antiqua"/>
          <w:b/>
          <w:color w:val="000000" w:themeColor="text1"/>
          <w:sz w:val="24"/>
          <w:szCs w:val="24"/>
        </w:rPr>
      </w:pPr>
    </w:p>
    <w:p w14:paraId="258526EF" w14:textId="77777777" w:rsidR="00BE7609" w:rsidRPr="009030E2" w:rsidRDefault="00BE7609" w:rsidP="006622BF">
      <w:pPr>
        <w:adjustRightInd w:val="0"/>
        <w:snapToGrid w:val="0"/>
        <w:spacing w:after="0" w:line="360" w:lineRule="auto"/>
        <w:jc w:val="both"/>
        <w:rPr>
          <w:rFonts w:ascii="Book Antiqua" w:eastAsia="微软雅黑" w:hAnsi="Book Antiqua" w:cs="宋体"/>
          <w:color w:val="000000" w:themeColor="text1"/>
          <w:sz w:val="24"/>
          <w:szCs w:val="24"/>
        </w:rPr>
      </w:pPr>
      <w:r w:rsidRPr="009030E2">
        <w:rPr>
          <w:rFonts w:ascii="Book Antiqua" w:hAnsi="Book Antiqua" w:cs="宋体"/>
          <w:b/>
          <w:color w:val="000000" w:themeColor="text1"/>
          <w:sz w:val="24"/>
          <w:szCs w:val="24"/>
        </w:rPr>
        <w:t xml:space="preserve">Specialty type: </w:t>
      </w:r>
      <w:r w:rsidR="00391652" w:rsidRPr="009030E2">
        <w:rPr>
          <w:rFonts w:ascii="Book Antiqua" w:hAnsi="Book Antiqua" w:cs="Times New Roman"/>
          <w:color w:val="000000" w:themeColor="text1"/>
          <w:sz w:val="24"/>
          <w:szCs w:val="24"/>
        </w:rPr>
        <w:t>Oncology</w:t>
      </w:r>
    </w:p>
    <w:p w14:paraId="00337286"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b/>
          <w:color w:val="000000" w:themeColor="text1"/>
          <w:sz w:val="24"/>
          <w:szCs w:val="24"/>
        </w:rPr>
        <w:t xml:space="preserve">Country/Territory of origin: </w:t>
      </w:r>
      <w:r w:rsidR="00391652" w:rsidRPr="009030E2">
        <w:rPr>
          <w:rFonts w:ascii="Book Antiqua" w:hAnsi="Book Antiqua" w:cs="宋体"/>
          <w:color w:val="000000" w:themeColor="text1"/>
          <w:sz w:val="24"/>
          <w:szCs w:val="24"/>
        </w:rPr>
        <w:t>India</w:t>
      </w:r>
    </w:p>
    <w:p w14:paraId="50BD2E09" w14:textId="77777777" w:rsidR="00BE7609" w:rsidRPr="009030E2" w:rsidRDefault="00BE7609" w:rsidP="006622BF">
      <w:pPr>
        <w:adjustRightInd w:val="0"/>
        <w:snapToGrid w:val="0"/>
        <w:spacing w:after="0" w:line="360" w:lineRule="auto"/>
        <w:jc w:val="both"/>
        <w:rPr>
          <w:rFonts w:ascii="Book Antiqua" w:hAnsi="Book Antiqua" w:cs="宋体"/>
          <w:b/>
          <w:color w:val="000000" w:themeColor="text1"/>
          <w:sz w:val="24"/>
          <w:szCs w:val="24"/>
        </w:rPr>
      </w:pPr>
      <w:r w:rsidRPr="009030E2">
        <w:rPr>
          <w:rFonts w:ascii="Book Antiqua" w:hAnsi="Book Antiqua" w:cs="宋体"/>
          <w:b/>
          <w:color w:val="000000" w:themeColor="text1"/>
          <w:sz w:val="24"/>
          <w:szCs w:val="24"/>
        </w:rPr>
        <w:t>Peer-review report’s scientific quality classification</w:t>
      </w:r>
    </w:p>
    <w:p w14:paraId="049BE152"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 xml:space="preserve">Grade A (Excellent): </w:t>
      </w:r>
      <w:r w:rsidRPr="009030E2">
        <w:rPr>
          <w:rFonts w:ascii="Book Antiqua" w:hAnsi="Book Antiqua" w:cs="宋体" w:hint="eastAsia"/>
          <w:color w:val="000000" w:themeColor="text1"/>
          <w:sz w:val="24"/>
          <w:szCs w:val="24"/>
        </w:rPr>
        <w:t>0</w:t>
      </w:r>
    </w:p>
    <w:p w14:paraId="6B1FC4AD"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B (Very good): 0</w:t>
      </w:r>
    </w:p>
    <w:p w14:paraId="3CC92266"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C (Good): C</w:t>
      </w:r>
    </w:p>
    <w:p w14:paraId="0B397F25" w14:textId="77777777" w:rsidR="00BE7609" w:rsidRPr="009030E2" w:rsidRDefault="00BE7609" w:rsidP="006622BF">
      <w:pPr>
        <w:adjustRightInd w:val="0"/>
        <w:snapToGrid w:val="0"/>
        <w:spacing w:after="0" w:line="360" w:lineRule="auto"/>
        <w:jc w:val="both"/>
        <w:rPr>
          <w:rFonts w:ascii="Book Antiqua" w:hAnsi="Book Antiqua" w:cs="宋体"/>
          <w:color w:val="000000" w:themeColor="text1"/>
          <w:sz w:val="24"/>
          <w:szCs w:val="24"/>
        </w:rPr>
      </w:pPr>
      <w:r w:rsidRPr="009030E2">
        <w:rPr>
          <w:rFonts w:ascii="Book Antiqua" w:hAnsi="Book Antiqua" w:cs="宋体"/>
          <w:color w:val="000000" w:themeColor="text1"/>
          <w:sz w:val="24"/>
          <w:szCs w:val="24"/>
        </w:rPr>
        <w:t>Grade D (Fair): 0</w:t>
      </w:r>
    </w:p>
    <w:p w14:paraId="37CF6AFC" w14:textId="77777777" w:rsidR="00BE7609" w:rsidRPr="009030E2" w:rsidRDefault="00BE7609" w:rsidP="006622BF">
      <w:pPr>
        <w:adjustRightInd w:val="0"/>
        <w:snapToGrid w:val="0"/>
        <w:spacing w:after="0" w:line="360" w:lineRule="auto"/>
        <w:jc w:val="both"/>
        <w:rPr>
          <w:rFonts w:ascii="Book Antiqua" w:eastAsia="等线" w:hAnsi="Book Antiqua"/>
          <w:color w:val="000000" w:themeColor="text1"/>
          <w:sz w:val="24"/>
          <w:szCs w:val="24"/>
          <w:lang w:val="hu-HU"/>
        </w:rPr>
      </w:pPr>
      <w:r w:rsidRPr="009030E2">
        <w:rPr>
          <w:rFonts w:ascii="Book Antiqua" w:hAnsi="Book Antiqua" w:cs="宋体"/>
          <w:color w:val="000000" w:themeColor="text1"/>
          <w:sz w:val="24"/>
          <w:szCs w:val="24"/>
        </w:rPr>
        <w:t>Grade E (Poor): 0</w:t>
      </w:r>
    </w:p>
    <w:p w14:paraId="2B481665" w14:textId="77777777"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lang w:val="hu-HU"/>
        </w:rPr>
      </w:pPr>
    </w:p>
    <w:p w14:paraId="078FFA29" w14:textId="77777777" w:rsidR="00BE7609" w:rsidRPr="009030E2" w:rsidRDefault="00BE7609" w:rsidP="006622BF">
      <w:pPr>
        <w:adjustRightInd w:val="0"/>
        <w:snapToGrid w:val="0"/>
        <w:spacing w:after="0" w:line="360" w:lineRule="auto"/>
        <w:jc w:val="both"/>
        <w:rPr>
          <w:rFonts w:ascii="Book Antiqua" w:hAnsi="Book Antiqua"/>
          <w:b/>
          <w:bCs/>
          <w:color w:val="000000" w:themeColor="text1"/>
          <w:sz w:val="24"/>
          <w:szCs w:val="24"/>
        </w:rPr>
      </w:pPr>
      <w:r w:rsidRPr="009030E2">
        <w:rPr>
          <w:rFonts w:ascii="Book Antiqua" w:hAnsi="Book Antiqua"/>
          <w:b/>
          <w:bCs/>
          <w:color w:val="000000" w:themeColor="text1"/>
          <w:sz w:val="24"/>
          <w:szCs w:val="24"/>
        </w:rPr>
        <w:t xml:space="preserve">P-Reviewer: </w:t>
      </w:r>
      <w:r w:rsidR="00391652" w:rsidRPr="009030E2">
        <w:rPr>
          <w:rFonts w:ascii="Book Antiqua" w:hAnsi="Book Antiqua"/>
          <w:bCs/>
          <w:color w:val="000000" w:themeColor="text1"/>
          <w:sz w:val="24"/>
          <w:szCs w:val="24"/>
        </w:rPr>
        <w:t>Kai K</w:t>
      </w:r>
      <w:r w:rsidRPr="009030E2">
        <w:rPr>
          <w:rFonts w:ascii="Book Antiqua" w:hAnsi="Book Antiqua" w:hint="eastAsia"/>
          <w:b/>
          <w:bCs/>
          <w:color w:val="000000" w:themeColor="text1"/>
          <w:sz w:val="24"/>
          <w:szCs w:val="24"/>
        </w:rPr>
        <w:t xml:space="preserve"> </w:t>
      </w:r>
      <w:r w:rsidRPr="009030E2">
        <w:rPr>
          <w:rFonts w:ascii="Book Antiqua" w:hAnsi="Book Antiqua"/>
          <w:b/>
          <w:bCs/>
          <w:color w:val="000000" w:themeColor="text1"/>
          <w:sz w:val="24"/>
          <w:szCs w:val="24"/>
        </w:rPr>
        <w:t>S-Editor:</w:t>
      </w:r>
      <w:r w:rsidRPr="009030E2">
        <w:rPr>
          <w:rFonts w:ascii="Book Antiqua" w:hAnsi="Book Antiqua"/>
          <w:color w:val="000000" w:themeColor="text1"/>
          <w:sz w:val="24"/>
          <w:szCs w:val="24"/>
        </w:rPr>
        <w:t xml:space="preserve"> </w:t>
      </w:r>
      <w:r w:rsidR="00391652" w:rsidRPr="009030E2">
        <w:rPr>
          <w:rFonts w:ascii="Book Antiqua" w:hAnsi="Book Antiqua"/>
          <w:color w:val="000000" w:themeColor="text1"/>
          <w:sz w:val="24"/>
          <w:szCs w:val="24"/>
        </w:rPr>
        <w:t>Dou Y</w:t>
      </w:r>
      <w:r w:rsidRPr="009030E2">
        <w:rPr>
          <w:rFonts w:ascii="Book Antiqua" w:hAnsi="Book Antiqua" w:hint="eastAsia"/>
          <w:color w:val="000000" w:themeColor="text1"/>
          <w:sz w:val="24"/>
          <w:szCs w:val="24"/>
        </w:rPr>
        <w:t xml:space="preserve"> </w:t>
      </w:r>
      <w:r w:rsidRPr="009030E2">
        <w:rPr>
          <w:rFonts w:ascii="Book Antiqua" w:hAnsi="Book Antiqua"/>
          <w:b/>
          <w:bCs/>
          <w:color w:val="000000" w:themeColor="text1"/>
          <w:sz w:val="24"/>
          <w:szCs w:val="24"/>
        </w:rPr>
        <w:t>L-Editor:</w:t>
      </w:r>
      <w:r w:rsidRPr="009030E2">
        <w:rPr>
          <w:rFonts w:ascii="Book Antiqua" w:hAnsi="Book Antiqua"/>
          <w:color w:val="000000" w:themeColor="text1"/>
          <w:sz w:val="24"/>
          <w:szCs w:val="24"/>
        </w:rPr>
        <w:t xml:space="preserve"> </w:t>
      </w:r>
      <w:r w:rsidR="00924111" w:rsidRPr="009030E2">
        <w:rPr>
          <w:rFonts w:ascii="Book Antiqua" w:hAnsi="Book Antiqua"/>
          <w:color w:val="000000" w:themeColor="text1"/>
          <w:sz w:val="24"/>
          <w:szCs w:val="24"/>
        </w:rPr>
        <w:t xml:space="preserve">Webster JR </w:t>
      </w:r>
      <w:r w:rsidRPr="009030E2">
        <w:rPr>
          <w:rFonts w:ascii="Book Antiqua" w:hAnsi="Book Antiqua"/>
          <w:b/>
          <w:bCs/>
          <w:color w:val="000000" w:themeColor="text1"/>
          <w:sz w:val="24"/>
          <w:szCs w:val="24"/>
        </w:rPr>
        <w:t>E-Editor:</w:t>
      </w:r>
    </w:p>
    <w:p w14:paraId="397CA5BA"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7DEE9833" w14:textId="77777777" w:rsidR="00391652" w:rsidRPr="009030E2" w:rsidRDefault="00391652" w:rsidP="006622BF">
      <w:pPr>
        <w:adjustRightInd w:val="0"/>
        <w:snapToGrid w:val="0"/>
        <w:spacing w:after="0" w:line="360" w:lineRule="auto"/>
        <w:jc w:val="both"/>
        <w:rPr>
          <w:rFonts w:ascii="Book Antiqua" w:hAnsi="Book Antiqua"/>
          <w:b/>
          <w:color w:val="000000" w:themeColor="text1"/>
          <w:sz w:val="24"/>
          <w:szCs w:val="24"/>
        </w:rPr>
      </w:pPr>
      <w:r w:rsidRPr="009030E2">
        <w:rPr>
          <w:rFonts w:ascii="Book Antiqua" w:hAnsi="Book Antiqua"/>
          <w:b/>
          <w:color w:val="000000" w:themeColor="text1"/>
          <w:sz w:val="24"/>
          <w:szCs w:val="24"/>
        </w:rPr>
        <w:lastRenderedPageBreak/>
        <w:t>Figure Legends</w:t>
      </w:r>
    </w:p>
    <w:p w14:paraId="4551CF3E" w14:textId="77777777" w:rsidR="00907205"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drawing>
          <wp:inline distT="0" distB="0" distL="0" distR="0" wp14:anchorId="77A33BA0" wp14:editId="4C336030">
            <wp:extent cx="5442857" cy="3263543"/>
            <wp:effectExtent l="0" t="0" r="5715" b="635"/>
            <wp:docPr id="95" name="图片 95"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7767" cy="3266487"/>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p>
    <w:p w14:paraId="6E885AF5" w14:textId="51B0ADAD" w:rsidR="00722EFC"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drawing>
          <wp:inline distT="0" distB="0" distL="0" distR="0" wp14:anchorId="69FDDD0A" wp14:editId="4B15AD09">
            <wp:extent cx="5442585" cy="4306552"/>
            <wp:effectExtent l="0" t="0" r="0" b="0"/>
            <wp:docPr id="96" name="图片 9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9889" cy="4320244"/>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r w:rsidR="00722EFC"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lang w:eastAsia="zh-CN"/>
        </w:rPr>
        <w:t xml:space="preserve">ure </w:t>
      </w:r>
      <w:r w:rsidR="00722EFC" w:rsidRPr="009030E2">
        <w:rPr>
          <w:rFonts w:ascii="Book Antiqua" w:hAnsi="Book Antiqua" w:cs="Times New Roman"/>
          <w:b/>
          <w:bCs/>
          <w:color w:val="000000" w:themeColor="text1"/>
          <w:sz w:val="24"/>
          <w:szCs w:val="24"/>
        </w:rPr>
        <w:t xml:space="preserve">1 </w:t>
      </w:r>
      <w:r w:rsidR="00722EFC" w:rsidRPr="009030E2">
        <w:rPr>
          <w:rFonts w:ascii="Book Antiqua" w:eastAsia="Times New Roman" w:hAnsi="Book Antiqua" w:cs="Times New Roman"/>
          <w:b/>
          <w:i/>
          <w:iCs/>
          <w:color w:val="000000" w:themeColor="text1"/>
          <w:sz w:val="24"/>
          <w:szCs w:val="24"/>
        </w:rPr>
        <w:t>H-</w:t>
      </w:r>
      <w:proofErr w:type="spellStart"/>
      <w:r w:rsidR="00722EFC" w:rsidRPr="009030E2">
        <w:rPr>
          <w:rFonts w:ascii="Book Antiqua" w:eastAsia="Times New Roman" w:hAnsi="Book Antiqua" w:cs="Times New Roman"/>
          <w:b/>
          <w:i/>
          <w:iCs/>
          <w:color w:val="000000" w:themeColor="text1"/>
          <w:sz w:val="24"/>
          <w:szCs w:val="24"/>
        </w:rPr>
        <w:t>Ras</w:t>
      </w:r>
      <w:proofErr w:type="spellEnd"/>
      <w:r w:rsidR="00722EFC" w:rsidRPr="009030E2">
        <w:rPr>
          <w:rFonts w:ascii="Book Antiqua" w:eastAsia="Times New Roman" w:hAnsi="Book Antiqua" w:cs="Times New Roman"/>
          <w:b/>
          <w:color w:val="000000" w:themeColor="text1"/>
          <w:sz w:val="24"/>
          <w:szCs w:val="24"/>
        </w:rPr>
        <w:t xml:space="preserve"> gene point mutation analysis in patients diagnosed with urothelial bladder cancer. </w:t>
      </w:r>
      <w:r w:rsidR="0066491A" w:rsidRPr="009030E2">
        <w:rPr>
          <w:rFonts w:ascii="Book Antiqua" w:eastAsia="Times New Roman" w:hAnsi="Book Antiqua" w:cs="Times New Roman"/>
          <w:bCs/>
          <w:color w:val="000000" w:themeColor="text1"/>
          <w:sz w:val="24"/>
          <w:szCs w:val="24"/>
          <w:lang w:eastAsia="zh-CN"/>
        </w:rPr>
        <w:t>A</w:t>
      </w:r>
      <w:r w:rsidR="00722EFC" w:rsidRPr="009030E2">
        <w:rPr>
          <w:rFonts w:ascii="Book Antiqua" w:eastAsia="Times New Roman" w:hAnsi="Book Antiqua" w:cs="Times New Roman"/>
          <w:bCs/>
          <w:color w:val="000000" w:themeColor="text1"/>
          <w:sz w:val="24"/>
          <w:szCs w:val="24"/>
        </w:rPr>
        <w:t xml:space="preserve">: Polymerase chain reaction (PCR) - restriction fragment length polymorphism of codon 12: Undigested amplified </w:t>
      </w:r>
      <w:r w:rsidR="00722EFC" w:rsidRPr="009030E2">
        <w:rPr>
          <w:rFonts w:ascii="Book Antiqua" w:hAnsi="Book Antiqua" w:cs="Times New Roman"/>
          <w:bCs/>
          <w:color w:val="000000" w:themeColor="text1"/>
          <w:sz w:val="24"/>
          <w:szCs w:val="24"/>
        </w:rPr>
        <w:t xml:space="preserve">PCR </w:t>
      </w:r>
      <w:r w:rsidR="00722EFC" w:rsidRPr="009030E2">
        <w:rPr>
          <w:rFonts w:ascii="Book Antiqua" w:eastAsia="Times New Roman" w:hAnsi="Book Antiqua" w:cs="Times New Roman"/>
          <w:bCs/>
          <w:color w:val="000000" w:themeColor="text1"/>
          <w:sz w:val="24"/>
          <w:szCs w:val="24"/>
        </w:rPr>
        <w:t xml:space="preserve">product (420-bp); </w:t>
      </w:r>
      <w:proofErr w:type="spellStart"/>
      <w:r w:rsidR="00722EFC" w:rsidRPr="009030E2">
        <w:rPr>
          <w:rFonts w:ascii="Book Antiqua" w:eastAsia="Times New Roman" w:hAnsi="Book Antiqua" w:cs="Times New Roman"/>
          <w:bCs/>
          <w:color w:val="000000" w:themeColor="text1"/>
          <w:sz w:val="24"/>
          <w:szCs w:val="24"/>
        </w:rPr>
        <w:t>MspI</w:t>
      </w:r>
      <w:proofErr w:type="spellEnd"/>
      <w:r w:rsidR="00722EFC" w:rsidRPr="009030E2">
        <w:rPr>
          <w:rFonts w:ascii="Book Antiqua" w:eastAsia="Times New Roman" w:hAnsi="Book Antiqua" w:cs="Times New Roman"/>
          <w:bCs/>
          <w:color w:val="000000" w:themeColor="text1"/>
          <w:sz w:val="24"/>
          <w:szCs w:val="24"/>
        </w:rPr>
        <w:t xml:space="preserve">-cut </w:t>
      </w:r>
      <w:r w:rsidR="00722EFC" w:rsidRPr="009030E2">
        <w:rPr>
          <w:rFonts w:ascii="Book Antiqua" w:eastAsia="Times New Roman" w:hAnsi="Book Antiqua" w:cs="Times New Roman"/>
          <w:bCs/>
          <w:color w:val="000000" w:themeColor="text1"/>
          <w:sz w:val="24"/>
          <w:szCs w:val="24"/>
        </w:rPr>
        <w:lastRenderedPageBreak/>
        <w:t>PCR product (390-bp and 30-bp); Lanes 1, 3, 5, 7, 9, 11 and 13: undigested products; and Lanes 2, 4, 6, 8, 10, 12 and 14: digested products.</w:t>
      </w:r>
      <w:r w:rsidR="00722EFC" w:rsidRPr="009030E2">
        <w:rPr>
          <w:rFonts w:ascii="Book Antiqua" w:eastAsia="Times New Roman" w:hAnsi="Book Antiqua" w:cs="Times New Roman"/>
          <w:b/>
          <w:color w:val="000000" w:themeColor="text1"/>
          <w:sz w:val="24"/>
          <w:szCs w:val="24"/>
        </w:rPr>
        <w:t xml:space="preserve"> </w:t>
      </w:r>
      <w:r w:rsidR="00722EFC" w:rsidRPr="009030E2">
        <w:rPr>
          <w:rFonts w:ascii="Book Antiqua" w:eastAsia="Times New Roman" w:hAnsi="Book Antiqua" w:cs="Times New Roman"/>
          <w:bCs/>
          <w:color w:val="000000" w:themeColor="text1"/>
          <w:sz w:val="24"/>
          <w:szCs w:val="24"/>
        </w:rPr>
        <w:t>Lanes 1 and 2 represent the band pattern in normal bladder mucosal tissues whereas lanes 3, 4; 5, 6; 7, 8; 9, 10; 11, 12; and 13, 14 represent the band patterns in tumor specimens</w:t>
      </w:r>
      <w:r w:rsidR="0066491A" w:rsidRPr="009030E2">
        <w:rPr>
          <w:rFonts w:ascii="Book Antiqua" w:eastAsia="Times New Roman" w:hAnsi="Book Antiqua" w:cs="Times New Roman"/>
          <w:bCs/>
          <w:color w:val="000000" w:themeColor="text1"/>
          <w:sz w:val="24"/>
          <w:szCs w:val="24"/>
        </w:rPr>
        <w:t>; B</w:t>
      </w:r>
      <w:r w:rsidR="00722EFC" w:rsidRPr="009030E2">
        <w:rPr>
          <w:rFonts w:ascii="Book Antiqua" w:hAnsi="Book Antiqua" w:cs="Times New Roman"/>
          <w:color w:val="000000" w:themeColor="text1"/>
          <w:sz w:val="24"/>
          <w:szCs w:val="24"/>
        </w:rPr>
        <w:t xml:space="preserve">: Direct DNA sequencing of </w:t>
      </w:r>
      <w:r w:rsidR="00722EFC" w:rsidRPr="009030E2">
        <w:rPr>
          <w:rFonts w:ascii="Book Antiqua" w:hAnsi="Book Antiqua" w:cs="Times New Roman"/>
          <w:i/>
          <w:iCs/>
          <w:color w:val="000000" w:themeColor="text1"/>
          <w:sz w:val="24"/>
          <w:szCs w:val="24"/>
        </w:rPr>
        <w:t>H-</w:t>
      </w:r>
      <w:proofErr w:type="spellStart"/>
      <w:r w:rsidR="00722EFC" w:rsidRPr="009030E2">
        <w:rPr>
          <w:rFonts w:ascii="Book Antiqua" w:hAnsi="Book Antiqua" w:cs="Times New Roman"/>
          <w:i/>
          <w:iCs/>
          <w:color w:val="000000" w:themeColor="text1"/>
          <w:sz w:val="24"/>
          <w:szCs w:val="24"/>
        </w:rPr>
        <w:t>Ras</w:t>
      </w:r>
      <w:proofErr w:type="spellEnd"/>
      <w:r w:rsidR="00722EFC" w:rsidRPr="009030E2">
        <w:rPr>
          <w:rFonts w:ascii="Book Antiqua" w:hAnsi="Book Antiqua" w:cs="Times New Roman"/>
          <w:color w:val="000000" w:themeColor="text1"/>
          <w:sz w:val="24"/>
          <w:szCs w:val="24"/>
        </w:rPr>
        <w:t xml:space="preserve"> coding exon 1 in bladder tumors and normal bladder tissues. Codons 12 and 13 are highlighted</w:t>
      </w:r>
      <w:r w:rsidR="0066491A" w:rsidRPr="009030E2">
        <w:rPr>
          <w:rFonts w:ascii="Book Antiqua" w:hAnsi="Book Antiqua" w:cs="Times New Roman"/>
          <w:color w:val="000000" w:themeColor="text1"/>
          <w:sz w:val="24"/>
          <w:szCs w:val="24"/>
        </w:rPr>
        <w:t>; C</w:t>
      </w:r>
      <w:r w:rsidR="00722EFC" w:rsidRPr="009030E2">
        <w:rPr>
          <w:rFonts w:ascii="Book Antiqua" w:hAnsi="Book Antiqua" w:cs="Times New Roman"/>
          <w:color w:val="000000" w:themeColor="text1"/>
          <w:sz w:val="24"/>
          <w:szCs w:val="24"/>
        </w:rPr>
        <w:t xml:space="preserve">: Direct DNA sequencing of </w:t>
      </w:r>
      <w:r w:rsidR="00722EFC" w:rsidRPr="009030E2">
        <w:rPr>
          <w:rFonts w:ascii="Book Antiqua" w:hAnsi="Book Antiqua" w:cs="Times New Roman"/>
          <w:i/>
          <w:iCs/>
          <w:color w:val="000000" w:themeColor="text1"/>
          <w:sz w:val="24"/>
          <w:szCs w:val="24"/>
        </w:rPr>
        <w:t>H-</w:t>
      </w:r>
      <w:proofErr w:type="spellStart"/>
      <w:r w:rsidR="00722EFC" w:rsidRPr="009030E2">
        <w:rPr>
          <w:rFonts w:ascii="Book Antiqua" w:hAnsi="Book Antiqua" w:cs="Times New Roman"/>
          <w:i/>
          <w:iCs/>
          <w:color w:val="000000" w:themeColor="text1"/>
          <w:sz w:val="24"/>
          <w:szCs w:val="24"/>
        </w:rPr>
        <w:t>Ras</w:t>
      </w:r>
      <w:proofErr w:type="spellEnd"/>
      <w:r w:rsidR="00722EFC" w:rsidRPr="009030E2">
        <w:rPr>
          <w:rFonts w:ascii="Book Antiqua" w:hAnsi="Book Antiqua" w:cs="Times New Roman"/>
          <w:color w:val="000000" w:themeColor="text1"/>
          <w:sz w:val="24"/>
          <w:szCs w:val="24"/>
        </w:rPr>
        <w:t xml:space="preserve"> coding exon 2 in bladder tumors and normal bladder tissues. Codon 61 is highlighted. TS: Tumor specimen; WT: Wild</w:t>
      </w:r>
      <w:r w:rsidR="004927A5" w:rsidRPr="009030E2">
        <w:rPr>
          <w:rFonts w:ascii="Book Antiqua" w:hAnsi="Book Antiqua" w:cs="Times New Roman"/>
          <w:color w:val="000000" w:themeColor="text1"/>
          <w:sz w:val="24"/>
          <w:szCs w:val="24"/>
        </w:rPr>
        <w:t>-</w:t>
      </w:r>
      <w:r w:rsidR="00722EFC" w:rsidRPr="009030E2">
        <w:rPr>
          <w:rFonts w:ascii="Book Antiqua" w:hAnsi="Book Antiqua" w:cs="Times New Roman"/>
          <w:color w:val="000000" w:themeColor="text1"/>
          <w:sz w:val="24"/>
          <w:szCs w:val="24"/>
        </w:rPr>
        <w:t>type</w:t>
      </w:r>
      <w:r w:rsidR="00E77379" w:rsidRPr="009030E2">
        <w:rPr>
          <w:rFonts w:ascii="Book Antiqua" w:hAnsi="Book Antiqua" w:cs="Times New Roman"/>
          <w:color w:val="000000" w:themeColor="text1"/>
          <w:sz w:val="24"/>
          <w:szCs w:val="24"/>
        </w:rPr>
        <w:t>.</w:t>
      </w:r>
    </w:p>
    <w:p w14:paraId="00165641" w14:textId="77777777" w:rsidR="00E77379" w:rsidRPr="009030E2" w:rsidRDefault="00E77379"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73F7A8CB" w14:textId="77777777" w:rsidR="00722EFC" w:rsidRPr="009030E2" w:rsidRDefault="0090720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noProof/>
          <w:color w:val="000000" w:themeColor="text1"/>
          <w:sz w:val="24"/>
          <w:szCs w:val="24"/>
          <w:lang w:eastAsia="zh-CN"/>
        </w:rPr>
        <w:lastRenderedPageBreak/>
        <w:drawing>
          <wp:inline distT="0" distB="0" distL="0" distR="0" wp14:anchorId="199C1B66" wp14:editId="14D3C577">
            <wp:extent cx="5312229" cy="2990998"/>
            <wp:effectExtent l="0" t="0" r="0" b="0"/>
            <wp:docPr id="98" name="图片 98"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0439" cy="3001251"/>
                    </a:xfrm>
                    <a:prstGeom prst="rect">
                      <a:avLst/>
                    </a:prstGeom>
                  </pic:spPr>
                </pic:pic>
              </a:graphicData>
            </a:graphic>
          </wp:inline>
        </w:drawing>
      </w:r>
      <w:r w:rsidRPr="009030E2">
        <w:rPr>
          <w:rFonts w:ascii="Book Antiqua" w:hAnsi="Book Antiqua" w:cs="Times New Roman"/>
          <w:b/>
          <w:bCs/>
          <w:color w:val="000000" w:themeColor="text1"/>
          <w:sz w:val="24"/>
          <w:szCs w:val="24"/>
        </w:rPr>
        <w:t xml:space="preserve"> </w:t>
      </w:r>
      <w:r w:rsidRPr="009030E2">
        <w:rPr>
          <w:rFonts w:ascii="Book Antiqua" w:hAnsi="Book Antiqua" w:cs="Times New Roman"/>
          <w:b/>
          <w:bCs/>
          <w:noProof/>
          <w:color w:val="000000" w:themeColor="text1"/>
          <w:sz w:val="24"/>
          <w:szCs w:val="24"/>
          <w:lang w:eastAsia="zh-CN"/>
        </w:rPr>
        <w:drawing>
          <wp:inline distT="0" distB="0" distL="0" distR="0" wp14:anchorId="1B4B1C8E" wp14:editId="2B934183">
            <wp:extent cx="5244351" cy="4811486"/>
            <wp:effectExtent l="0" t="0" r="1270" b="1905"/>
            <wp:docPr id="97" name="图片 9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5445" cy="4821664"/>
                    </a:xfrm>
                    <a:prstGeom prst="rect">
                      <a:avLst/>
                    </a:prstGeom>
                  </pic:spPr>
                </pic:pic>
              </a:graphicData>
            </a:graphic>
          </wp:inline>
        </w:drawing>
      </w:r>
    </w:p>
    <w:p w14:paraId="7F1361E3" w14:textId="0203B7AB" w:rsidR="00722EFC" w:rsidRPr="009030E2" w:rsidRDefault="00722EFC"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rPr>
        <w:t xml:space="preserve">ure </w:t>
      </w:r>
      <w:r w:rsidRPr="009030E2">
        <w:rPr>
          <w:rFonts w:ascii="Book Antiqua" w:hAnsi="Book Antiqua" w:cs="Times New Roman"/>
          <w:b/>
          <w:bCs/>
          <w:color w:val="000000" w:themeColor="text1"/>
          <w:sz w:val="24"/>
          <w:szCs w:val="24"/>
        </w:rPr>
        <w:t>2</w:t>
      </w:r>
      <w:r w:rsidRPr="009030E2">
        <w:rPr>
          <w:rFonts w:ascii="Book Antiqua" w:hAnsi="Book Antiqua" w:cs="Times New Roman"/>
          <w:b/>
          <w:color w:val="000000" w:themeColor="text1"/>
          <w:sz w:val="24"/>
          <w:szCs w:val="24"/>
        </w:rPr>
        <w:t xml:space="preserve"> </w:t>
      </w:r>
      <w:r w:rsidRPr="009030E2">
        <w:rPr>
          <w:rFonts w:ascii="Book Antiqua" w:hAnsi="Book Antiqua" w:cs="Times New Roman"/>
          <w:b/>
          <w:i/>
          <w:iCs/>
          <w:color w:val="000000" w:themeColor="text1"/>
          <w:sz w:val="24"/>
          <w:szCs w:val="24"/>
        </w:rPr>
        <w:t>N-</w:t>
      </w:r>
      <w:proofErr w:type="spellStart"/>
      <w:r w:rsidRPr="009030E2">
        <w:rPr>
          <w:rFonts w:ascii="Book Antiqua" w:hAnsi="Book Antiqua" w:cs="Times New Roman"/>
          <w:b/>
          <w:i/>
          <w:iCs/>
          <w:color w:val="000000" w:themeColor="text1"/>
          <w:sz w:val="24"/>
          <w:szCs w:val="24"/>
        </w:rPr>
        <w:t>Ras</w:t>
      </w:r>
      <w:proofErr w:type="spellEnd"/>
      <w:r w:rsidRPr="009030E2">
        <w:rPr>
          <w:rFonts w:ascii="Book Antiqua" w:hAnsi="Book Antiqua" w:cs="Times New Roman"/>
          <w:b/>
          <w:color w:val="000000" w:themeColor="text1"/>
          <w:sz w:val="24"/>
          <w:szCs w:val="24"/>
        </w:rPr>
        <w:t xml:space="preserve"> gene point mutation analysis in </w:t>
      </w:r>
      <w:r w:rsidRPr="009030E2">
        <w:rPr>
          <w:rFonts w:ascii="Book Antiqua" w:eastAsia="Times New Roman" w:hAnsi="Book Antiqua" w:cs="Times New Roman"/>
          <w:b/>
          <w:color w:val="000000" w:themeColor="text1"/>
          <w:sz w:val="24"/>
          <w:szCs w:val="24"/>
        </w:rPr>
        <w:t>patients diagnosed with urothelial bladder cancer</w:t>
      </w:r>
      <w:r w:rsidRPr="009030E2">
        <w:rPr>
          <w:rFonts w:ascii="Book Antiqua" w:hAnsi="Book Antiqua" w:cs="Times New Roman"/>
          <w:b/>
          <w:color w:val="000000" w:themeColor="text1"/>
          <w:sz w:val="24"/>
          <w:szCs w:val="24"/>
        </w:rPr>
        <w:t xml:space="preserve">. </w:t>
      </w:r>
      <w:r w:rsidR="00907205" w:rsidRPr="009030E2">
        <w:rPr>
          <w:rFonts w:ascii="Book Antiqua" w:hAnsi="Book Antiqua" w:cs="Times New Roman"/>
          <w:bCs/>
          <w:color w:val="000000" w:themeColor="text1"/>
          <w:sz w:val="24"/>
          <w:szCs w:val="24"/>
        </w:rPr>
        <w:t>A</w:t>
      </w:r>
      <w:r w:rsidRPr="009030E2">
        <w:rPr>
          <w:rFonts w:ascii="Book Antiqua" w:hAnsi="Book Antiqua" w:cs="Times New Roman"/>
          <w:bCs/>
          <w:color w:val="000000" w:themeColor="text1"/>
          <w:sz w:val="24"/>
          <w:szCs w:val="24"/>
        </w:rPr>
        <w:t>: Polymerase chain reaction (PCR) - restriction fragment length polymorphism of codon 61. U</w:t>
      </w:r>
      <w:r w:rsidRPr="009030E2">
        <w:rPr>
          <w:rFonts w:ascii="Book Antiqua" w:eastAsia="Times New Roman" w:hAnsi="Book Antiqua" w:cs="Times New Roman"/>
          <w:bCs/>
          <w:color w:val="000000" w:themeColor="text1"/>
          <w:sz w:val="24"/>
          <w:szCs w:val="24"/>
        </w:rPr>
        <w:t xml:space="preserve">ndigested amplified </w:t>
      </w:r>
      <w:r w:rsidRPr="009030E2">
        <w:rPr>
          <w:rFonts w:ascii="Book Antiqua" w:hAnsi="Book Antiqua" w:cs="Times New Roman"/>
          <w:bCs/>
          <w:color w:val="000000" w:themeColor="text1"/>
          <w:sz w:val="24"/>
          <w:szCs w:val="24"/>
        </w:rPr>
        <w:t xml:space="preserve">PCR </w:t>
      </w:r>
      <w:r w:rsidRPr="009030E2">
        <w:rPr>
          <w:rFonts w:ascii="Book Antiqua" w:eastAsia="Times New Roman" w:hAnsi="Book Antiqua" w:cs="Times New Roman"/>
          <w:bCs/>
          <w:color w:val="000000" w:themeColor="text1"/>
          <w:sz w:val="24"/>
          <w:szCs w:val="24"/>
        </w:rPr>
        <w:t xml:space="preserve">product (65-bp); </w:t>
      </w:r>
      <w:proofErr w:type="spellStart"/>
      <w:r w:rsidRPr="009030E2">
        <w:rPr>
          <w:rFonts w:ascii="Book Antiqua" w:eastAsia="Times New Roman" w:hAnsi="Book Antiqua" w:cs="Times New Roman"/>
          <w:bCs/>
          <w:color w:val="000000" w:themeColor="text1"/>
          <w:sz w:val="24"/>
          <w:szCs w:val="24"/>
        </w:rPr>
        <w:t>MscI</w:t>
      </w:r>
      <w:proofErr w:type="spellEnd"/>
      <w:r w:rsidRPr="009030E2">
        <w:rPr>
          <w:rFonts w:ascii="Book Antiqua" w:eastAsia="Times New Roman" w:hAnsi="Book Antiqua" w:cs="Times New Roman"/>
          <w:bCs/>
          <w:color w:val="000000" w:themeColor="text1"/>
          <w:sz w:val="24"/>
          <w:szCs w:val="24"/>
        </w:rPr>
        <w:t xml:space="preserve">-cut </w:t>
      </w:r>
      <w:r w:rsidRPr="009030E2">
        <w:rPr>
          <w:rFonts w:ascii="Book Antiqua" w:eastAsia="Times New Roman" w:hAnsi="Book Antiqua" w:cs="Times New Roman"/>
          <w:bCs/>
          <w:color w:val="000000" w:themeColor="text1"/>
          <w:sz w:val="24"/>
          <w:szCs w:val="24"/>
        </w:rPr>
        <w:lastRenderedPageBreak/>
        <w:t>PCR product (44-bp and 21-bp); Lanes 1, 3, 5, 7, 9, 11, and 13: undigested products; and Lanes 2, 4, 6, 8, 10, 12 and 14: digested products. Lanes 1 and 2 represent the band patterns in normal bladder mucosal tissues whereas lanes 3, 4; 5, 6; 7, 8; 9, 10; 11 12; and 13, 14 represent the band patterns in tumor specimens</w:t>
      </w:r>
      <w:r w:rsidR="00907205" w:rsidRPr="009030E2">
        <w:rPr>
          <w:rFonts w:ascii="Book Antiqua" w:eastAsia="Times New Roman" w:hAnsi="Book Antiqua" w:cs="Times New Roman"/>
          <w:bCs/>
          <w:color w:val="000000" w:themeColor="text1"/>
          <w:sz w:val="24"/>
          <w:szCs w:val="24"/>
        </w:rPr>
        <w:t>; B</w:t>
      </w:r>
      <w:r w:rsidRPr="009030E2">
        <w:rPr>
          <w:rFonts w:ascii="Book Antiqua" w:hAnsi="Book Antiqua" w:cs="Times New Roman"/>
          <w:bCs/>
          <w:color w:val="000000" w:themeColor="text1"/>
          <w:sz w:val="24"/>
          <w:szCs w:val="24"/>
        </w:rPr>
        <w:t xml:space="preserve">: Direct DNA sequencing of </w:t>
      </w: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color w:val="000000" w:themeColor="text1"/>
          <w:sz w:val="24"/>
          <w:szCs w:val="24"/>
        </w:rPr>
        <w:t xml:space="preserve"> coding exon 1 in bladder tumors and normal bladder tissues. Codons 12 and 13 are highlighted</w:t>
      </w:r>
      <w:r w:rsidR="00907205" w:rsidRPr="009030E2">
        <w:rPr>
          <w:rFonts w:ascii="Book Antiqua" w:hAnsi="Book Antiqua" w:cs="Times New Roman"/>
          <w:bCs/>
          <w:color w:val="000000" w:themeColor="text1"/>
          <w:sz w:val="24"/>
          <w:szCs w:val="24"/>
        </w:rPr>
        <w:t>; C</w:t>
      </w:r>
      <w:r w:rsidRPr="009030E2">
        <w:rPr>
          <w:rFonts w:ascii="Book Antiqua" w:hAnsi="Book Antiqua" w:cs="Times New Roman"/>
          <w:bCs/>
          <w:color w:val="000000" w:themeColor="text1"/>
          <w:sz w:val="24"/>
          <w:szCs w:val="24"/>
        </w:rPr>
        <w:t xml:space="preserve">: Direct DNA sequencing of </w:t>
      </w: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r w:rsidRPr="009030E2">
        <w:rPr>
          <w:rFonts w:ascii="Book Antiqua" w:hAnsi="Book Antiqua" w:cs="Times New Roman"/>
          <w:bCs/>
          <w:i/>
          <w:iCs/>
          <w:color w:val="000000" w:themeColor="text1"/>
          <w:sz w:val="24"/>
          <w:szCs w:val="24"/>
        </w:rPr>
        <w:t xml:space="preserve"> </w:t>
      </w:r>
      <w:r w:rsidRPr="009030E2">
        <w:rPr>
          <w:rFonts w:ascii="Book Antiqua" w:hAnsi="Book Antiqua" w:cs="Times New Roman"/>
          <w:bCs/>
          <w:color w:val="000000" w:themeColor="text1"/>
          <w:sz w:val="24"/>
          <w:szCs w:val="24"/>
        </w:rPr>
        <w:t>coding exon 2 in bladder tumors and normal bladder tissues. Codon 61 is highlighted. TS: Tumor specimen; WT: Wild</w:t>
      </w:r>
      <w:r w:rsidR="004927A5" w:rsidRPr="009030E2">
        <w:rPr>
          <w:rFonts w:ascii="Book Antiqua" w:hAnsi="Book Antiqua" w:cs="Times New Roman"/>
          <w:bCs/>
          <w:color w:val="000000" w:themeColor="text1"/>
          <w:sz w:val="24"/>
          <w:szCs w:val="24"/>
        </w:rPr>
        <w:t>-</w:t>
      </w:r>
      <w:r w:rsidRPr="009030E2">
        <w:rPr>
          <w:rFonts w:ascii="Book Antiqua" w:hAnsi="Book Antiqua" w:cs="Times New Roman"/>
          <w:bCs/>
          <w:color w:val="000000" w:themeColor="text1"/>
          <w:sz w:val="24"/>
          <w:szCs w:val="24"/>
        </w:rPr>
        <w:t>type</w:t>
      </w:r>
      <w:r w:rsidR="00E77379" w:rsidRPr="009030E2">
        <w:rPr>
          <w:rFonts w:ascii="Book Antiqua" w:hAnsi="Book Antiqua" w:cs="Times New Roman"/>
          <w:bCs/>
          <w:color w:val="000000" w:themeColor="text1"/>
          <w:sz w:val="24"/>
          <w:szCs w:val="24"/>
        </w:rPr>
        <w:t>.</w:t>
      </w:r>
    </w:p>
    <w:p w14:paraId="259F4FE8" w14:textId="77777777" w:rsidR="00E77379" w:rsidRPr="009030E2" w:rsidRDefault="00E77379"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br w:type="page"/>
      </w:r>
    </w:p>
    <w:p w14:paraId="6BC9364B" w14:textId="77777777" w:rsidR="00722EFC" w:rsidRPr="009030E2" w:rsidRDefault="00907205"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w:lastRenderedPageBreak/>
        <w:drawing>
          <wp:inline distT="0" distB="0" distL="0" distR="0" wp14:anchorId="4B4514D5" wp14:editId="343D0BD7">
            <wp:extent cx="5731510" cy="1964690"/>
            <wp:effectExtent l="0" t="0" r="0" b="3810"/>
            <wp:docPr id="99" name="图片 99" descr="电脑萤幕上有许多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964690"/>
                    </a:xfrm>
                    <a:prstGeom prst="rect">
                      <a:avLst/>
                    </a:prstGeom>
                  </pic:spPr>
                </pic:pic>
              </a:graphicData>
            </a:graphic>
          </wp:inline>
        </w:drawing>
      </w:r>
      <w:r w:rsidRPr="009030E2">
        <w:rPr>
          <w:rFonts w:ascii="Book Antiqua" w:hAnsi="Book Antiqua" w:cs="Times New Roman"/>
          <w:noProof/>
          <w:color w:val="000000" w:themeColor="text1"/>
          <w:sz w:val="24"/>
          <w:szCs w:val="24"/>
          <w:lang w:eastAsia="zh-CN"/>
        </w:rPr>
        <w:drawing>
          <wp:inline distT="0" distB="0" distL="0" distR="0" wp14:anchorId="24FC167E" wp14:editId="75F79C03">
            <wp:extent cx="5731510" cy="471360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4713605"/>
                    </a:xfrm>
                    <a:prstGeom prst="rect">
                      <a:avLst/>
                    </a:prstGeom>
                  </pic:spPr>
                </pic:pic>
              </a:graphicData>
            </a:graphic>
          </wp:inline>
        </w:drawing>
      </w:r>
    </w:p>
    <w:p w14:paraId="2134D23C" w14:textId="63A9CB39" w:rsidR="00722EFC" w:rsidRPr="009030E2" w:rsidRDefault="00722EFC"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bCs/>
          <w:color w:val="000000" w:themeColor="text1"/>
          <w:sz w:val="24"/>
          <w:szCs w:val="24"/>
        </w:rPr>
        <w:t>Fig</w:t>
      </w:r>
      <w:r w:rsidR="00E77379" w:rsidRPr="009030E2">
        <w:rPr>
          <w:rFonts w:ascii="Book Antiqua" w:hAnsi="Book Antiqua" w:cs="Times New Roman"/>
          <w:b/>
          <w:bCs/>
          <w:color w:val="000000" w:themeColor="text1"/>
          <w:sz w:val="24"/>
          <w:szCs w:val="24"/>
        </w:rPr>
        <w:t xml:space="preserve">ure </w:t>
      </w:r>
      <w:r w:rsidRPr="009030E2">
        <w:rPr>
          <w:rFonts w:ascii="Book Antiqua" w:hAnsi="Book Antiqua" w:cs="Times New Roman"/>
          <w:b/>
          <w:bCs/>
          <w:color w:val="000000" w:themeColor="text1"/>
          <w:sz w:val="24"/>
          <w:szCs w:val="24"/>
        </w:rPr>
        <w:t>3</w:t>
      </w:r>
      <w:r w:rsidRPr="009030E2">
        <w:rPr>
          <w:rFonts w:ascii="Book Antiqua" w:hAnsi="Book Antiqua" w:cs="Times New Roman"/>
          <w:i/>
          <w:iCs/>
          <w:color w:val="000000" w:themeColor="text1"/>
          <w:sz w:val="24"/>
          <w:szCs w:val="24"/>
        </w:rPr>
        <w:t xml:space="preserve"> </w:t>
      </w:r>
      <w:r w:rsidRPr="009030E2">
        <w:rPr>
          <w:rFonts w:ascii="Book Antiqua" w:hAnsi="Book Antiqua" w:cs="Times New Roman"/>
          <w:b/>
          <w:bCs/>
          <w:i/>
          <w:iCs/>
          <w:color w:val="000000" w:themeColor="text1"/>
          <w:sz w:val="24"/>
          <w:szCs w:val="24"/>
        </w:rPr>
        <w:t>K-</w:t>
      </w:r>
      <w:proofErr w:type="spellStart"/>
      <w:r w:rsidRPr="009030E2">
        <w:rPr>
          <w:rFonts w:ascii="Book Antiqua" w:hAnsi="Book Antiqua" w:cs="Times New Roman"/>
          <w:b/>
          <w:bCs/>
          <w:i/>
          <w:iCs/>
          <w:color w:val="000000" w:themeColor="text1"/>
          <w:sz w:val="24"/>
          <w:szCs w:val="24"/>
        </w:rPr>
        <w:t>Ras</w:t>
      </w:r>
      <w:proofErr w:type="spellEnd"/>
      <w:r w:rsidRPr="009030E2">
        <w:rPr>
          <w:rFonts w:ascii="Book Antiqua" w:hAnsi="Book Antiqua" w:cs="Times New Roman"/>
          <w:b/>
          <w:bCs/>
          <w:color w:val="000000" w:themeColor="text1"/>
          <w:sz w:val="24"/>
          <w:szCs w:val="24"/>
        </w:rPr>
        <w:t xml:space="preserve"> gene point mutation analysis in </w:t>
      </w:r>
      <w:r w:rsidRPr="009030E2">
        <w:rPr>
          <w:rFonts w:ascii="Book Antiqua" w:eastAsia="Times New Roman" w:hAnsi="Book Antiqua" w:cs="Times New Roman"/>
          <w:b/>
          <w:bCs/>
          <w:color w:val="000000" w:themeColor="text1"/>
          <w:sz w:val="24"/>
          <w:szCs w:val="24"/>
        </w:rPr>
        <w:t xml:space="preserve">patients diagnosed with urothelial bladder cancer. </w:t>
      </w:r>
      <w:r w:rsidR="00907205" w:rsidRPr="009030E2">
        <w:rPr>
          <w:rFonts w:ascii="Book Antiqua" w:eastAsia="Times New Roman" w:hAnsi="Book Antiqua" w:cs="Times New Roman"/>
          <w:bCs/>
          <w:color w:val="000000" w:themeColor="text1"/>
          <w:sz w:val="24"/>
          <w:szCs w:val="24"/>
        </w:rPr>
        <w:t>A</w:t>
      </w:r>
      <w:r w:rsidRPr="009030E2">
        <w:rPr>
          <w:rFonts w:ascii="Book Antiqua" w:eastAsia="Times New Roman" w:hAnsi="Book Antiqua" w:cs="Times New Roman"/>
          <w:bCs/>
          <w:color w:val="000000" w:themeColor="text1"/>
          <w:sz w:val="24"/>
          <w:szCs w:val="24"/>
        </w:rPr>
        <w:t xml:space="preserve">: </w:t>
      </w:r>
      <w:r w:rsidRPr="009030E2">
        <w:rPr>
          <w:rFonts w:ascii="Book Antiqua" w:hAnsi="Book Antiqua" w:cs="Times New Roman"/>
          <w:color w:val="000000" w:themeColor="text1"/>
          <w:sz w:val="24"/>
          <w:szCs w:val="24"/>
        </w:rPr>
        <w:t xml:space="preserve">Polymerase chain reaction (PCR) - restriction fragment length polymorphism (RFLP) of codon 12. Undigested amplified PCR </w:t>
      </w:r>
      <w:r w:rsidRPr="009030E2">
        <w:rPr>
          <w:rFonts w:ascii="Book Antiqua" w:eastAsia="Times New Roman" w:hAnsi="Book Antiqua" w:cs="Times New Roman"/>
          <w:bCs/>
          <w:color w:val="000000" w:themeColor="text1"/>
          <w:sz w:val="24"/>
          <w:szCs w:val="24"/>
        </w:rPr>
        <w:t>product</w:t>
      </w:r>
      <w:r w:rsidRPr="009030E2">
        <w:rPr>
          <w:rFonts w:ascii="Book Antiqua" w:hAnsi="Book Antiqua" w:cs="Times New Roman"/>
          <w:color w:val="000000" w:themeColor="text1"/>
          <w:sz w:val="24"/>
          <w:szCs w:val="24"/>
        </w:rPr>
        <w:t xml:space="preserve"> (144-bp); </w:t>
      </w:r>
      <w:proofErr w:type="spellStart"/>
      <w:r w:rsidRPr="009030E2">
        <w:rPr>
          <w:rFonts w:ascii="Book Antiqua" w:hAnsi="Book Antiqua" w:cs="Times New Roman"/>
          <w:color w:val="000000" w:themeColor="text1"/>
          <w:sz w:val="24"/>
          <w:szCs w:val="24"/>
        </w:rPr>
        <w:t>BstI</w:t>
      </w:r>
      <w:proofErr w:type="spellEnd"/>
      <w:r w:rsidRPr="009030E2">
        <w:rPr>
          <w:rFonts w:ascii="Book Antiqua" w:hAnsi="Book Antiqua" w:cs="Times New Roman"/>
          <w:color w:val="000000" w:themeColor="text1"/>
          <w:sz w:val="24"/>
          <w:szCs w:val="24"/>
        </w:rPr>
        <w:t xml:space="preserve">-cut PCR product (115-bp and 29-bp); </w:t>
      </w:r>
      <w:r w:rsidRPr="009030E2">
        <w:rPr>
          <w:rFonts w:ascii="Book Antiqua" w:eastAsia="Times New Roman" w:hAnsi="Book Antiqua" w:cs="Times New Roman"/>
          <w:bCs/>
          <w:color w:val="000000" w:themeColor="text1"/>
          <w:sz w:val="24"/>
          <w:szCs w:val="24"/>
        </w:rPr>
        <w:t>Lanes 1, 3, 5, 7 and 9: undigested products and Lanes 2, 4, 6, 8 and 10: digested PCR products. Lanes 1 and 2 represent the band patterns in normal bladder tissues whereas lanes 3, 4; 5, 6; 7, 8; and 9, 10 represent the band patterns in tumor specimens</w:t>
      </w:r>
      <w:r w:rsidR="00907205" w:rsidRPr="009030E2">
        <w:rPr>
          <w:rFonts w:ascii="Book Antiqua" w:eastAsia="Times New Roman" w:hAnsi="Book Antiqua" w:cs="Times New Roman"/>
          <w:bCs/>
          <w:color w:val="000000" w:themeColor="text1"/>
          <w:sz w:val="24"/>
          <w:szCs w:val="24"/>
        </w:rPr>
        <w:t>; B:</w:t>
      </w:r>
      <w:r w:rsidRPr="009030E2">
        <w:rPr>
          <w:rFonts w:ascii="Book Antiqua" w:hAnsi="Book Antiqua" w:cs="Times New Roman"/>
          <w:color w:val="000000" w:themeColor="text1"/>
          <w:sz w:val="24"/>
          <w:szCs w:val="24"/>
        </w:rPr>
        <w:t xml:space="preserve"> PCR-RFLP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codon 13. Undigested </w:t>
      </w:r>
      <w:r w:rsidRPr="009030E2">
        <w:rPr>
          <w:rFonts w:ascii="Book Antiqua" w:hAnsi="Book Antiqua" w:cs="Times New Roman"/>
          <w:color w:val="000000" w:themeColor="text1"/>
          <w:sz w:val="24"/>
          <w:szCs w:val="24"/>
        </w:rPr>
        <w:lastRenderedPageBreak/>
        <w:t xml:space="preserve">amplified PCR </w:t>
      </w:r>
      <w:r w:rsidRPr="009030E2">
        <w:rPr>
          <w:rFonts w:ascii="Book Antiqua" w:eastAsia="Times New Roman" w:hAnsi="Book Antiqua" w:cs="Times New Roman"/>
          <w:bCs/>
          <w:color w:val="000000" w:themeColor="text1"/>
          <w:sz w:val="24"/>
          <w:szCs w:val="24"/>
        </w:rPr>
        <w:t>product</w:t>
      </w:r>
      <w:r w:rsidRPr="009030E2">
        <w:rPr>
          <w:rFonts w:ascii="Book Antiqua" w:hAnsi="Book Antiqua" w:cs="Times New Roman"/>
          <w:color w:val="000000" w:themeColor="text1"/>
          <w:sz w:val="24"/>
          <w:szCs w:val="24"/>
        </w:rPr>
        <w:t xml:space="preserve"> (144-bp); </w:t>
      </w:r>
      <w:proofErr w:type="spellStart"/>
      <w:r w:rsidRPr="009030E2">
        <w:rPr>
          <w:rFonts w:ascii="Book Antiqua" w:hAnsi="Book Antiqua" w:cs="Times New Roman"/>
          <w:color w:val="000000" w:themeColor="text1"/>
          <w:sz w:val="24"/>
          <w:szCs w:val="24"/>
        </w:rPr>
        <w:t>Hph</w:t>
      </w:r>
      <w:proofErr w:type="spellEnd"/>
      <w:r w:rsidRPr="009030E2">
        <w:rPr>
          <w:rFonts w:ascii="Book Antiqua" w:hAnsi="Book Antiqua" w:cs="Times New Roman"/>
          <w:color w:val="000000" w:themeColor="text1"/>
          <w:sz w:val="24"/>
          <w:szCs w:val="24"/>
        </w:rPr>
        <w:t xml:space="preserve"> I-cut PCR product (101-bp and 43-bp); Lanes 1, 3, 5, 7, 9, and 11: undigested products and Lanes 2, 4, 6, 8 and 10: digested PCR products. </w:t>
      </w:r>
      <w:r w:rsidRPr="009030E2">
        <w:rPr>
          <w:rFonts w:ascii="Book Antiqua" w:eastAsia="Times New Roman" w:hAnsi="Book Antiqua" w:cs="Times New Roman"/>
          <w:bCs/>
          <w:color w:val="000000" w:themeColor="text1"/>
          <w:sz w:val="24"/>
          <w:szCs w:val="24"/>
        </w:rPr>
        <w:t>Lanes 1 and 2 represent the band patterns in normal bladder tissues whereas lanes 3, 4; 5, 6; 7, 8; 9, 10; and 11 represent the band patterns in tumor specimens</w:t>
      </w:r>
      <w:r w:rsidR="00907205" w:rsidRPr="009030E2">
        <w:rPr>
          <w:rFonts w:ascii="Book Antiqua" w:eastAsia="Times New Roman" w:hAnsi="Book Antiqua" w:cs="Times New Roman"/>
          <w:bCs/>
          <w:color w:val="000000" w:themeColor="text1"/>
          <w:sz w:val="24"/>
          <w:szCs w:val="24"/>
        </w:rPr>
        <w:t>; C</w:t>
      </w:r>
      <w:r w:rsidRPr="009030E2">
        <w:rPr>
          <w:rFonts w:ascii="Book Antiqua" w:hAnsi="Book Antiqua" w:cs="Times New Roman"/>
          <w:color w:val="000000" w:themeColor="text1"/>
          <w:sz w:val="24"/>
          <w:szCs w:val="24"/>
        </w:rPr>
        <w:t xml:space="preserve">: Direct DNA sequencing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coding exon 1 in bladder tumors and normal bladder tissues. Codons 12 and 13 are highlighted</w:t>
      </w:r>
      <w:r w:rsidR="00907205" w:rsidRPr="009030E2">
        <w:rPr>
          <w:rFonts w:ascii="Book Antiqua" w:hAnsi="Book Antiqua" w:cs="Times New Roman"/>
          <w:color w:val="000000" w:themeColor="text1"/>
          <w:sz w:val="24"/>
          <w:szCs w:val="24"/>
        </w:rPr>
        <w:t>; D</w:t>
      </w:r>
      <w:r w:rsidRPr="009030E2">
        <w:rPr>
          <w:rFonts w:ascii="Book Antiqua" w:hAnsi="Book Antiqua" w:cs="Times New Roman"/>
          <w:color w:val="000000" w:themeColor="text1"/>
          <w:sz w:val="24"/>
          <w:szCs w:val="24"/>
        </w:rPr>
        <w:t xml:space="preserve">: Direct DNA sequencing of </w:t>
      </w: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r w:rsidRPr="009030E2">
        <w:rPr>
          <w:rFonts w:ascii="Book Antiqua" w:hAnsi="Book Antiqua" w:cs="Times New Roman"/>
          <w:color w:val="000000" w:themeColor="text1"/>
          <w:sz w:val="24"/>
          <w:szCs w:val="24"/>
        </w:rPr>
        <w:t xml:space="preserve"> coding exon 2 in bladder tumors and normal bladder tissues. Codon 61 is highlighted. TS: Tumor specimen; WT: Wild</w:t>
      </w:r>
      <w:r w:rsidR="004927A5" w:rsidRPr="009030E2">
        <w:rPr>
          <w:rFonts w:ascii="Book Antiqua" w:hAnsi="Book Antiqua" w:cs="Times New Roman"/>
          <w:color w:val="000000" w:themeColor="text1"/>
          <w:sz w:val="24"/>
          <w:szCs w:val="24"/>
        </w:rPr>
        <w:t>-</w:t>
      </w:r>
      <w:r w:rsidRPr="009030E2">
        <w:rPr>
          <w:rFonts w:ascii="Book Antiqua" w:hAnsi="Book Antiqua" w:cs="Times New Roman"/>
          <w:color w:val="000000" w:themeColor="text1"/>
          <w:sz w:val="24"/>
          <w:szCs w:val="24"/>
        </w:rPr>
        <w:t>type</w:t>
      </w:r>
      <w:r w:rsidR="00907205" w:rsidRPr="009030E2">
        <w:rPr>
          <w:rFonts w:ascii="Book Antiqua" w:hAnsi="Book Antiqua" w:cs="Times New Roman"/>
          <w:color w:val="000000" w:themeColor="text1"/>
          <w:sz w:val="24"/>
          <w:szCs w:val="24"/>
        </w:rPr>
        <w:t>.</w:t>
      </w:r>
    </w:p>
    <w:p w14:paraId="02720C5C" w14:textId="77777777" w:rsidR="00E77379" w:rsidRPr="009030E2" w:rsidRDefault="00E77379" w:rsidP="006622BF">
      <w:pPr>
        <w:snapToGrid w:val="0"/>
        <w:spacing w:after="0" w:line="360" w:lineRule="auto"/>
        <w:jc w:val="both"/>
        <w:rPr>
          <w:rFonts w:ascii="Book Antiqua" w:hAnsi="Book Antiqua" w:cs="Times New Roman"/>
          <w:b/>
          <w:bCs/>
          <w:iCs/>
          <w:color w:val="000000" w:themeColor="text1"/>
          <w:sz w:val="24"/>
          <w:szCs w:val="24"/>
        </w:rPr>
      </w:pPr>
      <w:r w:rsidRPr="009030E2">
        <w:rPr>
          <w:rFonts w:ascii="Book Antiqua" w:hAnsi="Book Antiqua" w:cs="Times New Roman"/>
          <w:b/>
          <w:bCs/>
          <w:iCs/>
          <w:color w:val="000000" w:themeColor="text1"/>
          <w:sz w:val="24"/>
          <w:szCs w:val="24"/>
        </w:rPr>
        <w:br w:type="page"/>
      </w:r>
    </w:p>
    <w:p w14:paraId="6C50E09D" w14:textId="77777777" w:rsidR="008D1078" w:rsidRPr="009030E2" w:rsidRDefault="00D935AC" w:rsidP="006622BF">
      <w:pPr>
        <w:tabs>
          <w:tab w:val="left" w:pos="1227"/>
        </w:tabs>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iCs/>
          <w:color w:val="000000" w:themeColor="text1"/>
          <w:sz w:val="24"/>
          <w:szCs w:val="24"/>
        </w:rPr>
        <w:lastRenderedPageBreak/>
        <w:t>Table 1</w:t>
      </w:r>
      <w:r w:rsidR="008D1078" w:rsidRPr="009030E2">
        <w:rPr>
          <w:rFonts w:ascii="Book Antiqua" w:hAnsi="Book Antiqua" w:cs="Times New Roman"/>
          <w:b/>
          <w:bCs/>
          <w:iCs/>
          <w:color w:val="000000" w:themeColor="text1"/>
          <w:sz w:val="24"/>
          <w:szCs w:val="24"/>
        </w:rPr>
        <w:t xml:space="preserve"> Primer sequences used </w:t>
      </w:r>
      <w:r w:rsidR="00184869" w:rsidRPr="009030E2">
        <w:rPr>
          <w:rFonts w:ascii="Book Antiqua" w:hAnsi="Book Antiqua" w:cs="Times New Roman"/>
          <w:b/>
          <w:bCs/>
          <w:iCs/>
          <w:color w:val="000000" w:themeColor="text1"/>
          <w:sz w:val="24"/>
          <w:szCs w:val="24"/>
        </w:rPr>
        <w:t>for</w:t>
      </w:r>
      <w:r w:rsidR="008D1078" w:rsidRPr="009030E2">
        <w:rPr>
          <w:rFonts w:ascii="Book Antiqua" w:hAnsi="Book Antiqua" w:cs="Times New Roman"/>
          <w:b/>
          <w:bCs/>
          <w:iCs/>
          <w:color w:val="000000" w:themeColor="text1"/>
          <w:sz w:val="24"/>
          <w:szCs w:val="24"/>
        </w:rPr>
        <w:t xml:space="preserve"> </w:t>
      </w:r>
      <w:r w:rsidR="001913E5" w:rsidRPr="009030E2">
        <w:rPr>
          <w:rFonts w:ascii="Book Antiqua" w:eastAsia="Times New Roman" w:hAnsi="Book Antiqua" w:cs="Times New Roman"/>
          <w:b/>
          <w:bCs/>
          <w:color w:val="000000" w:themeColor="text1"/>
          <w:sz w:val="24"/>
          <w:szCs w:val="24"/>
        </w:rPr>
        <w:t>polymerase chain reaction - restriction fragment length polymorphism</w:t>
      </w:r>
    </w:p>
    <w:tbl>
      <w:tblPr>
        <w:tblStyle w:val="6-51"/>
        <w:tblW w:w="9450"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70"/>
        <w:gridCol w:w="1305"/>
        <w:gridCol w:w="1305"/>
        <w:gridCol w:w="5770"/>
      </w:tblGrid>
      <w:tr w:rsidR="00207BD7" w:rsidRPr="009030E2" w14:paraId="59C12D70" w14:textId="77777777" w:rsidTr="001913E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070" w:type="dxa"/>
            <w:tcBorders>
              <w:top w:val="single" w:sz="4" w:space="0" w:color="auto"/>
              <w:bottom w:val="single" w:sz="4" w:space="0" w:color="auto"/>
            </w:tcBorders>
            <w:shd w:val="clear" w:color="auto" w:fill="FFFFFF" w:themeFill="background1"/>
          </w:tcPr>
          <w:p w14:paraId="75C5D3E8" w14:textId="77777777" w:rsidR="00C91F9F" w:rsidRPr="009030E2" w:rsidRDefault="00346227" w:rsidP="006622BF">
            <w:pPr>
              <w:snapToGrid w:val="0"/>
              <w:spacing w:line="360" w:lineRule="auto"/>
              <w:jc w:val="both"/>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Gene</w:t>
            </w:r>
          </w:p>
        </w:tc>
        <w:tc>
          <w:tcPr>
            <w:tcW w:w="1305" w:type="dxa"/>
            <w:tcBorders>
              <w:top w:val="single" w:sz="4" w:space="0" w:color="auto"/>
              <w:bottom w:val="single" w:sz="4" w:space="0" w:color="auto"/>
            </w:tcBorders>
            <w:shd w:val="clear" w:color="auto" w:fill="FFFFFF" w:themeFill="background1"/>
          </w:tcPr>
          <w:p w14:paraId="415F5934" w14:textId="77777777" w:rsidR="00C91F9F" w:rsidRPr="009030E2" w:rsidRDefault="00C91F9F"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Cs/>
                <w:color w:val="000000" w:themeColor="text1"/>
                <w:sz w:val="24"/>
                <w:szCs w:val="24"/>
                <w:lang w:val="en-IN"/>
              </w:rPr>
            </w:pPr>
            <w:r w:rsidRPr="009030E2">
              <w:rPr>
                <w:rFonts w:ascii="Book Antiqua" w:hAnsi="Book Antiqua" w:cs="Times New Roman"/>
                <w:iCs/>
                <w:color w:val="000000" w:themeColor="text1"/>
                <w:sz w:val="24"/>
                <w:szCs w:val="24"/>
                <w:lang w:val="en-IN"/>
              </w:rPr>
              <w:t>Target codon</w:t>
            </w:r>
          </w:p>
        </w:tc>
        <w:tc>
          <w:tcPr>
            <w:tcW w:w="1305" w:type="dxa"/>
            <w:tcBorders>
              <w:top w:val="single" w:sz="4" w:space="0" w:color="auto"/>
              <w:bottom w:val="single" w:sz="4" w:space="0" w:color="auto"/>
            </w:tcBorders>
            <w:shd w:val="clear" w:color="auto" w:fill="FFFFFF" w:themeFill="background1"/>
          </w:tcPr>
          <w:p w14:paraId="01EDE55A" w14:textId="77777777" w:rsidR="00C91F9F" w:rsidRPr="009030E2" w:rsidRDefault="00C91F9F"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S</w:t>
            </w:r>
            <w:r w:rsidR="00346227" w:rsidRPr="009030E2">
              <w:rPr>
                <w:rFonts w:ascii="Book Antiqua" w:hAnsi="Book Antiqua" w:cs="Times New Roman"/>
                <w:bCs w:val="0"/>
                <w:iCs/>
                <w:color w:val="000000" w:themeColor="text1"/>
                <w:sz w:val="24"/>
                <w:szCs w:val="24"/>
                <w:lang w:val="en-IN"/>
              </w:rPr>
              <w:t>trand</w:t>
            </w:r>
          </w:p>
        </w:tc>
        <w:tc>
          <w:tcPr>
            <w:tcW w:w="5770" w:type="dxa"/>
            <w:tcBorders>
              <w:top w:val="single" w:sz="4" w:space="0" w:color="auto"/>
              <w:bottom w:val="single" w:sz="4" w:space="0" w:color="auto"/>
            </w:tcBorders>
            <w:shd w:val="clear" w:color="auto" w:fill="FFFFFF" w:themeFill="background1"/>
          </w:tcPr>
          <w:p w14:paraId="1E846FC9" w14:textId="77777777" w:rsidR="00C91F9F" w:rsidRPr="009030E2" w:rsidRDefault="00346227" w:rsidP="006622BF">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iCs/>
                <w:color w:val="000000" w:themeColor="text1"/>
                <w:sz w:val="24"/>
                <w:szCs w:val="24"/>
                <w:lang w:val="en-IN"/>
              </w:rPr>
            </w:pPr>
            <w:r w:rsidRPr="009030E2">
              <w:rPr>
                <w:rFonts w:ascii="Book Antiqua" w:hAnsi="Book Antiqua" w:cs="Times New Roman"/>
                <w:bCs w:val="0"/>
                <w:iCs/>
                <w:color w:val="000000" w:themeColor="text1"/>
                <w:sz w:val="24"/>
                <w:szCs w:val="24"/>
                <w:lang w:val="en-IN"/>
              </w:rPr>
              <w:t>Primer sequences</w:t>
            </w:r>
          </w:p>
        </w:tc>
      </w:tr>
      <w:tr w:rsidR="00207BD7" w:rsidRPr="009030E2" w14:paraId="7540E9F1" w14:textId="77777777" w:rsidTr="001913E5">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0" w:type="dxa"/>
            <w:vMerge w:val="restart"/>
            <w:tcBorders>
              <w:top w:val="single" w:sz="4" w:space="0" w:color="auto"/>
            </w:tcBorders>
            <w:shd w:val="clear" w:color="auto" w:fill="FFFFFF" w:themeFill="background1"/>
          </w:tcPr>
          <w:p w14:paraId="62F9141A"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H-</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tcBorders>
              <w:top w:val="single" w:sz="4" w:space="0" w:color="auto"/>
            </w:tcBorders>
            <w:shd w:val="clear" w:color="auto" w:fill="FFFFFF" w:themeFill="background1"/>
          </w:tcPr>
          <w:p w14:paraId="0885114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12</w:t>
            </w:r>
          </w:p>
        </w:tc>
        <w:tc>
          <w:tcPr>
            <w:tcW w:w="1305" w:type="dxa"/>
            <w:tcBorders>
              <w:top w:val="single" w:sz="4" w:space="0" w:color="auto"/>
            </w:tcBorders>
            <w:shd w:val="clear" w:color="auto" w:fill="FFFFFF" w:themeFill="background1"/>
          </w:tcPr>
          <w:p w14:paraId="73F56101"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tcBorders>
              <w:top w:val="single" w:sz="4" w:space="0" w:color="auto"/>
            </w:tcBorders>
            <w:shd w:val="clear" w:color="auto" w:fill="FFFFFF" w:themeFill="background1"/>
          </w:tcPr>
          <w:p w14:paraId="27975FBF"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5’GACGGAATATAAGCTGGTGG 3’</w:t>
            </w:r>
          </w:p>
        </w:tc>
      </w:tr>
      <w:tr w:rsidR="00207BD7" w:rsidRPr="009030E2" w14:paraId="524CE9EF" w14:textId="77777777" w:rsidTr="001913E5">
        <w:trPr>
          <w:trHeight w:val="480"/>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565BAE4C"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p>
        </w:tc>
        <w:tc>
          <w:tcPr>
            <w:tcW w:w="1305" w:type="dxa"/>
            <w:vMerge/>
            <w:shd w:val="clear" w:color="auto" w:fill="FFFFFF" w:themeFill="background1"/>
          </w:tcPr>
          <w:p w14:paraId="163A7B3E"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5C96C6FF"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1F5D1DCC"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5’AGGCACGTCTCCCCATCAAT 3’</w:t>
            </w:r>
          </w:p>
        </w:tc>
      </w:tr>
      <w:tr w:rsidR="00207BD7" w:rsidRPr="009030E2" w14:paraId="0C7E7674" w14:textId="77777777" w:rsidTr="001913E5">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70" w:type="dxa"/>
            <w:vMerge w:val="restart"/>
            <w:shd w:val="clear" w:color="auto" w:fill="FFFFFF" w:themeFill="background1"/>
          </w:tcPr>
          <w:p w14:paraId="6BB752F5"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K-</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shd w:val="clear" w:color="auto" w:fill="FFFFFF" w:themeFill="background1"/>
          </w:tcPr>
          <w:p w14:paraId="72F678B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12 and 13</w:t>
            </w:r>
          </w:p>
        </w:tc>
        <w:tc>
          <w:tcPr>
            <w:tcW w:w="1305" w:type="dxa"/>
            <w:shd w:val="clear" w:color="auto" w:fill="FFFFFF" w:themeFill="background1"/>
          </w:tcPr>
          <w:p w14:paraId="7482CEB0"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594022A8"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5’ACTGAATATAAACTTGTGGTAGTTGGACCT 3’</w:t>
            </w:r>
          </w:p>
        </w:tc>
      </w:tr>
      <w:tr w:rsidR="00207BD7" w:rsidRPr="009030E2" w14:paraId="271CAC83" w14:textId="77777777" w:rsidTr="001913E5">
        <w:trPr>
          <w:trHeight w:val="497"/>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6A92F76F"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p>
        </w:tc>
        <w:tc>
          <w:tcPr>
            <w:tcW w:w="1305" w:type="dxa"/>
            <w:vMerge/>
            <w:shd w:val="clear" w:color="auto" w:fill="FFFFFF" w:themeFill="background1"/>
          </w:tcPr>
          <w:p w14:paraId="232B5F7A"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51FA925A"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14CD6808"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5’TTCTCCATCAATTACTACTTGCTTCCTGTA 3’</w:t>
            </w:r>
          </w:p>
        </w:tc>
      </w:tr>
      <w:tr w:rsidR="00207BD7" w:rsidRPr="009030E2" w14:paraId="799BB4F1" w14:textId="77777777" w:rsidTr="001913E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70" w:type="dxa"/>
            <w:vMerge w:val="restart"/>
            <w:shd w:val="clear" w:color="auto" w:fill="FFFFFF" w:themeFill="background1"/>
          </w:tcPr>
          <w:p w14:paraId="1212DA82" w14:textId="77777777" w:rsidR="001913E5" w:rsidRPr="009030E2" w:rsidRDefault="001913E5" w:rsidP="006622BF">
            <w:pPr>
              <w:snapToGrid w:val="0"/>
              <w:spacing w:line="360" w:lineRule="auto"/>
              <w:jc w:val="both"/>
              <w:rPr>
                <w:rFonts w:ascii="Book Antiqua" w:hAnsi="Book Antiqua" w:cs="Times New Roman"/>
                <w:b w:val="0"/>
                <w:i/>
                <w:color w:val="000000" w:themeColor="text1"/>
                <w:sz w:val="24"/>
                <w:szCs w:val="24"/>
                <w:lang w:val="en-IN"/>
              </w:rPr>
            </w:pPr>
            <w:r w:rsidRPr="009030E2">
              <w:rPr>
                <w:rFonts w:ascii="Book Antiqua" w:hAnsi="Book Antiqua" w:cs="Times New Roman"/>
                <w:b w:val="0"/>
                <w:i/>
                <w:color w:val="000000" w:themeColor="text1"/>
                <w:sz w:val="24"/>
                <w:szCs w:val="24"/>
                <w:lang w:val="en-IN"/>
              </w:rPr>
              <w:t>N-</w:t>
            </w:r>
            <w:proofErr w:type="spellStart"/>
            <w:r w:rsidRPr="009030E2">
              <w:rPr>
                <w:rFonts w:ascii="Book Antiqua" w:hAnsi="Book Antiqua" w:cs="Times New Roman"/>
                <w:b w:val="0"/>
                <w:i/>
                <w:color w:val="000000" w:themeColor="text1"/>
                <w:sz w:val="24"/>
                <w:szCs w:val="24"/>
                <w:lang w:val="en-IN"/>
              </w:rPr>
              <w:t>Ras</w:t>
            </w:r>
            <w:proofErr w:type="spellEnd"/>
          </w:p>
        </w:tc>
        <w:tc>
          <w:tcPr>
            <w:tcW w:w="1305" w:type="dxa"/>
            <w:vMerge w:val="restart"/>
            <w:shd w:val="clear" w:color="auto" w:fill="FFFFFF" w:themeFill="background1"/>
          </w:tcPr>
          <w:p w14:paraId="78557A8D"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61</w:t>
            </w:r>
          </w:p>
        </w:tc>
        <w:tc>
          <w:tcPr>
            <w:tcW w:w="1305" w:type="dxa"/>
            <w:shd w:val="clear" w:color="auto" w:fill="FFFFFF" w:themeFill="background1"/>
          </w:tcPr>
          <w:p w14:paraId="024B5E73"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2073128F" w14:textId="77777777" w:rsidR="001913E5" w:rsidRPr="009030E2" w:rsidRDefault="001913E5" w:rsidP="006622BF">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5’GACATACTGGATACAGCTGGC 3’</w:t>
            </w:r>
          </w:p>
        </w:tc>
      </w:tr>
      <w:tr w:rsidR="00207BD7" w:rsidRPr="009030E2" w14:paraId="5316EC0E" w14:textId="77777777" w:rsidTr="001913E5">
        <w:trPr>
          <w:trHeight w:val="531"/>
        </w:trPr>
        <w:tc>
          <w:tcPr>
            <w:cnfStyle w:val="001000000000" w:firstRow="0" w:lastRow="0" w:firstColumn="1" w:lastColumn="0" w:oddVBand="0" w:evenVBand="0" w:oddHBand="0" w:evenHBand="0" w:firstRowFirstColumn="0" w:firstRowLastColumn="0" w:lastRowFirstColumn="0" w:lastRowLastColumn="0"/>
            <w:tcW w:w="1070" w:type="dxa"/>
            <w:vMerge/>
            <w:shd w:val="clear" w:color="auto" w:fill="FFFFFF" w:themeFill="background1"/>
          </w:tcPr>
          <w:p w14:paraId="65796CD9" w14:textId="77777777" w:rsidR="001913E5" w:rsidRPr="009030E2" w:rsidRDefault="001913E5" w:rsidP="006622BF">
            <w:pPr>
              <w:snapToGrid w:val="0"/>
              <w:spacing w:line="360" w:lineRule="auto"/>
              <w:jc w:val="both"/>
              <w:rPr>
                <w:rFonts w:ascii="Book Antiqua" w:hAnsi="Book Antiqua" w:cs="Times New Roman"/>
                <w:bCs w:val="0"/>
                <w:iCs/>
                <w:color w:val="000000" w:themeColor="text1"/>
                <w:sz w:val="24"/>
                <w:szCs w:val="24"/>
                <w:lang w:val="en-IN"/>
              </w:rPr>
            </w:pPr>
          </w:p>
        </w:tc>
        <w:tc>
          <w:tcPr>
            <w:tcW w:w="1305" w:type="dxa"/>
            <w:vMerge/>
            <w:shd w:val="clear" w:color="auto" w:fill="FFFFFF" w:themeFill="background1"/>
          </w:tcPr>
          <w:p w14:paraId="7E519EDD"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p>
        </w:tc>
        <w:tc>
          <w:tcPr>
            <w:tcW w:w="1305" w:type="dxa"/>
            <w:shd w:val="clear" w:color="auto" w:fill="FFFFFF" w:themeFill="background1"/>
          </w:tcPr>
          <w:p w14:paraId="1C4882EB"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w:t>
            </w:r>
          </w:p>
        </w:tc>
        <w:tc>
          <w:tcPr>
            <w:tcW w:w="5770" w:type="dxa"/>
            <w:shd w:val="clear" w:color="auto" w:fill="FFFFFF" w:themeFill="background1"/>
          </w:tcPr>
          <w:p w14:paraId="24D323F3" w14:textId="77777777" w:rsidR="001913E5" w:rsidRPr="009030E2" w:rsidRDefault="001913E5" w:rsidP="006622BF">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iCs/>
                <w:color w:val="000000" w:themeColor="text1"/>
                <w:sz w:val="24"/>
                <w:szCs w:val="24"/>
                <w:lang w:val="en-IN"/>
              </w:rPr>
            </w:pPr>
            <w:r w:rsidRPr="009030E2">
              <w:rPr>
                <w:rFonts w:ascii="Book Antiqua" w:hAnsi="Book Antiqua" w:cs="Times New Roman"/>
                <w:bCs/>
                <w:iCs/>
                <w:color w:val="000000" w:themeColor="text1"/>
                <w:sz w:val="24"/>
                <w:szCs w:val="24"/>
                <w:lang w:val="en-IN"/>
              </w:rPr>
              <w:t>5’CCTGTCCTGATGTATTGGTC 3’</w:t>
            </w:r>
          </w:p>
        </w:tc>
      </w:tr>
    </w:tbl>
    <w:p w14:paraId="316AB991" w14:textId="77777777" w:rsidR="008D1078" w:rsidRPr="009030E2" w:rsidRDefault="008D1078" w:rsidP="006622BF">
      <w:pPr>
        <w:snapToGrid w:val="0"/>
        <w:spacing w:after="0" w:line="360" w:lineRule="auto"/>
        <w:jc w:val="both"/>
        <w:rPr>
          <w:rFonts w:ascii="Book Antiqua" w:hAnsi="Book Antiqua" w:cs="Times New Roman"/>
          <w:bCs/>
          <w:iCs/>
          <w:color w:val="000000" w:themeColor="text1"/>
          <w:sz w:val="24"/>
          <w:szCs w:val="24"/>
          <w:lang w:eastAsia="zh-CN"/>
        </w:rPr>
      </w:pPr>
      <w:r w:rsidRPr="009030E2">
        <w:rPr>
          <w:rFonts w:ascii="Book Antiqua" w:hAnsi="Book Antiqua" w:cs="Times New Roman"/>
          <w:bCs/>
          <w:iCs/>
          <w:color w:val="000000" w:themeColor="text1"/>
          <w:sz w:val="24"/>
          <w:szCs w:val="24"/>
        </w:rPr>
        <w:t>+: Forward strand; -: Reverse strand</w:t>
      </w:r>
      <w:r w:rsidR="00907205" w:rsidRPr="009030E2">
        <w:rPr>
          <w:rFonts w:ascii="Book Antiqua" w:hAnsi="Book Antiqua" w:cs="Times New Roman"/>
          <w:bCs/>
          <w:iCs/>
          <w:color w:val="000000" w:themeColor="text1"/>
          <w:sz w:val="24"/>
          <w:szCs w:val="24"/>
          <w:lang w:eastAsia="zh-CN"/>
        </w:rPr>
        <w:t>.</w:t>
      </w:r>
    </w:p>
    <w:p w14:paraId="665DB967" w14:textId="77777777" w:rsidR="001913E5" w:rsidRPr="009030E2" w:rsidRDefault="001913E5"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br w:type="page"/>
      </w:r>
    </w:p>
    <w:p w14:paraId="349E9A6E" w14:textId="77777777" w:rsidR="008D1078" w:rsidRPr="009030E2" w:rsidRDefault="00D935AC" w:rsidP="006622BF">
      <w:pPr>
        <w:tabs>
          <w:tab w:val="left" w:pos="4136"/>
        </w:tabs>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lastRenderedPageBreak/>
        <w:t xml:space="preserve">Table 2 </w:t>
      </w:r>
      <w:r w:rsidR="009B1D25" w:rsidRPr="009030E2">
        <w:rPr>
          <w:rFonts w:ascii="Book Antiqua" w:hAnsi="Book Antiqua" w:cs="Times New Roman"/>
          <w:b/>
          <w:bCs/>
          <w:color w:val="000000" w:themeColor="text1"/>
          <w:sz w:val="24"/>
          <w:szCs w:val="24"/>
        </w:rPr>
        <w:t xml:space="preserve">Summary of </w:t>
      </w:r>
      <w:proofErr w:type="spellStart"/>
      <w:r w:rsidR="009B1D25" w:rsidRPr="009030E2">
        <w:rPr>
          <w:rFonts w:ascii="Book Antiqua" w:hAnsi="Book Antiqua" w:cs="Times New Roman"/>
          <w:b/>
          <w:bCs/>
          <w:i/>
          <w:iCs/>
          <w:color w:val="000000" w:themeColor="text1"/>
          <w:sz w:val="24"/>
          <w:szCs w:val="24"/>
        </w:rPr>
        <w:t>Ras</w:t>
      </w:r>
      <w:proofErr w:type="spellEnd"/>
      <w:r w:rsidR="00213315" w:rsidRPr="009030E2">
        <w:rPr>
          <w:rFonts w:ascii="Book Antiqua" w:hAnsi="Book Antiqua" w:cs="Times New Roman"/>
          <w:b/>
          <w:bCs/>
          <w:color w:val="000000" w:themeColor="text1"/>
          <w:sz w:val="24"/>
          <w:szCs w:val="24"/>
        </w:rPr>
        <w:t xml:space="preserve"> </w:t>
      </w:r>
      <w:r w:rsidR="009B1D25" w:rsidRPr="009030E2">
        <w:rPr>
          <w:rFonts w:ascii="Book Antiqua" w:hAnsi="Book Antiqua" w:cs="Times New Roman"/>
          <w:b/>
          <w:bCs/>
          <w:color w:val="000000" w:themeColor="text1"/>
          <w:sz w:val="24"/>
          <w:szCs w:val="24"/>
        </w:rPr>
        <w:t>g</w:t>
      </w:r>
      <w:r w:rsidR="008D1078" w:rsidRPr="009030E2">
        <w:rPr>
          <w:rFonts w:ascii="Book Antiqua" w:hAnsi="Book Antiqua" w:cs="Times New Roman"/>
          <w:b/>
          <w:bCs/>
          <w:color w:val="000000" w:themeColor="text1"/>
          <w:sz w:val="24"/>
          <w:szCs w:val="24"/>
        </w:rPr>
        <w:t>ene assays</w:t>
      </w:r>
    </w:p>
    <w:tbl>
      <w:tblPr>
        <w:tblStyle w:val="a6"/>
        <w:tblW w:w="10260" w:type="dxa"/>
        <w:tblInd w:w="-4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3145"/>
        <w:gridCol w:w="1686"/>
        <w:gridCol w:w="1483"/>
        <w:gridCol w:w="1258"/>
        <w:gridCol w:w="1698"/>
      </w:tblGrid>
      <w:tr w:rsidR="00207BD7" w:rsidRPr="009030E2" w14:paraId="61DD94ED" w14:textId="77777777" w:rsidTr="00867E90">
        <w:trPr>
          <w:trHeight w:val="287"/>
        </w:trPr>
        <w:tc>
          <w:tcPr>
            <w:tcW w:w="990" w:type="dxa"/>
            <w:vMerge w:val="restart"/>
            <w:tcBorders>
              <w:top w:val="single" w:sz="4" w:space="0" w:color="auto"/>
              <w:bottom w:val="nil"/>
            </w:tcBorders>
          </w:tcPr>
          <w:p w14:paraId="43974B06"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Gene</w:t>
            </w:r>
          </w:p>
        </w:tc>
        <w:tc>
          <w:tcPr>
            <w:tcW w:w="3145" w:type="dxa"/>
            <w:vMerge w:val="restart"/>
            <w:tcBorders>
              <w:top w:val="single" w:sz="4" w:space="0" w:color="auto"/>
              <w:bottom w:val="nil"/>
            </w:tcBorders>
          </w:tcPr>
          <w:p w14:paraId="1E25EF96" w14:textId="77777777" w:rsidR="008D1078" w:rsidRPr="009030E2" w:rsidRDefault="00C91F9F"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Target c</w:t>
            </w:r>
            <w:r w:rsidR="008D1078" w:rsidRPr="009030E2">
              <w:rPr>
                <w:rFonts w:ascii="Book Antiqua" w:hAnsi="Book Antiqua" w:cs="Times New Roman"/>
                <w:b/>
                <w:bCs/>
                <w:color w:val="000000" w:themeColor="text1"/>
                <w:sz w:val="24"/>
                <w:szCs w:val="24"/>
              </w:rPr>
              <w:t>odon</w:t>
            </w:r>
          </w:p>
        </w:tc>
        <w:tc>
          <w:tcPr>
            <w:tcW w:w="1686" w:type="dxa"/>
            <w:vMerge w:val="restart"/>
            <w:tcBorders>
              <w:top w:val="single" w:sz="4" w:space="0" w:color="auto"/>
              <w:bottom w:val="nil"/>
            </w:tcBorders>
          </w:tcPr>
          <w:p w14:paraId="30650F21"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 xml:space="preserve">Restriction </w:t>
            </w:r>
            <w:r w:rsidR="00867E90" w:rsidRPr="009030E2">
              <w:rPr>
                <w:rFonts w:ascii="Book Antiqua" w:hAnsi="Book Antiqua" w:cs="Times New Roman"/>
                <w:b/>
                <w:bCs/>
                <w:color w:val="000000" w:themeColor="text1"/>
                <w:sz w:val="24"/>
                <w:szCs w:val="24"/>
              </w:rPr>
              <w:t>enzyme</w:t>
            </w:r>
            <w:r w:rsidRPr="009030E2">
              <w:rPr>
                <w:rFonts w:ascii="Book Antiqua" w:hAnsi="Book Antiqua" w:cs="Times New Roman"/>
                <w:b/>
                <w:bCs/>
                <w:color w:val="000000" w:themeColor="text1"/>
                <w:sz w:val="24"/>
                <w:szCs w:val="24"/>
              </w:rPr>
              <w:t>/</w:t>
            </w:r>
            <w:r w:rsidR="00867E90" w:rsidRPr="009030E2">
              <w:rPr>
                <w:rFonts w:ascii="Book Antiqua" w:hAnsi="Book Antiqua" w:cs="Times New Roman"/>
                <w:b/>
                <w:bCs/>
                <w:color w:val="000000" w:themeColor="text1"/>
                <w:sz w:val="24"/>
                <w:szCs w:val="24"/>
              </w:rPr>
              <w:t>site</w:t>
            </w:r>
          </w:p>
        </w:tc>
        <w:tc>
          <w:tcPr>
            <w:tcW w:w="4439" w:type="dxa"/>
            <w:gridSpan w:val="3"/>
            <w:tcBorders>
              <w:top w:val="single" w:sz="4" w:space="0" w:color="auto"/>
              <w:bottom w:val="single" w:sz="4" w:space="0" w:color="auto"/>
            </w:tcBorders>
          </w:tcPr>
          <w:p w14:paraId="30024353"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Fragment Size</w:t>
            </w:r>
          </w:p>
        </w:tc>
      </w:tr>
      <w:tr w:rsidR="00207BD7" w:rsidRPr="009030E2" w14:paraId="1A80B747" w14:textId="77777777" w:rsidTr="00867E90">
        <w:trPr>
          <w:trHeight w:val="323"/>
        </w:trPr>
        <w:tc>
          <w:tcPr>
            <w:tcW w:w="990" w:type="dxa"/>
            <w:vMerge/>
            <w:tcBorders>
              <w:top w:val="nil"/>
              <w:bottom w:val="single" w:sz="4" w:space="0" w:color="auto"/>
            </w:tcBorders>
          </w:tcPr>
          <w:p w14:paraId="0CA736C5"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3145" w:type="dxa"/>
            <w:vMerge/>
            <w:tcBorders>
              <w:top w:val="nil"/>
              <w:bottom w:val="single" w:sz="4" w:space="0" w:color="auto"/>
            </w:tcBorders>
          </w:tcPr>
          <w:p w14:paraId="05ECE1E9"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1686" w:type="dxa"/>
            <w:vMerge/>
            <w:tcBorders>
              <w:top w:val="nil"/>
              <w:bottom w:val="single" w:sz="4" w:space="0" w:color="auto"/>
            </w:tcBorders>
          </w:tcPr>
          <w:p w14:paraId="6BA35FEA"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p>
        </w:tc>
        <w:tc>
          <w:tcPr>
            <w:tcW w:w="1483" w:type="dxa"/>
            <w:tcBorders>
              <w:top w:val="single" w:sz="4" w:space="0" w:color="auto"/>
              <w:bottom w:val="single" w:sz="4" w:space="0" w:color="auto"/>
            </w:tcBorders>
          </w:tcPr>
          <w:p w14:paraId="75A37DA7"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Undigested</w:t>
            </w:r>
          </w:p>
        </w:tc>
        <w:tc>
          <w:tcPr>
            <w:tcW w:w="1258" w:type="dxa"/>
            <w:tcBorders>
              <w:top w:val="single" w:sz="4" w:space="0" w:color="auto"/>
              <w:bottom w:val="single" w:sz="4" w:space="0" w:color="auto"/>
            </w:tcBorders>
          </w:tcPr>
          <w:p w14:paraId="1C18745E" w14:textId="77777777" w:rsidR="008D1078" w:rsidRPr="009030E2" w:rsidRDefault="008D1078" w:rsidP="006622BF">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Mutant</w:t>
            </w:r>
            <w:r w:rsidR="00184869" w:rsidRPr="009030E2">
              <w:rPr>
                <w:rFonts w:ascii="Book Antiqua" w:hAnsi="Book Antiqua" w:cs="Times New Roman"/>
                <w:b/>
                <w:bCs/>
                <w:color w:val="000000" w:themeColor="text1"/>
                <w:sz w:val="24"/>
                <w:szCs w:val="24"/>
              </w:rPr>
              <w:t xml:space="preserve"> after digestion</w:t>
            </w:r>
          </w:p>
        </w:tc>
        <w:tc>
          <w:tcPr>
            <w:tcW w:w="1698" w:type="dxa"/>
            <w:tcBorders>
              <w:top w:val="single" w:sz="4" w:space="0" w:color="auto"/>
              <w:bottom w:val="single" w:sz="4" w:space="0" w:color="auto"/>
            </w:tcBorders>
          </w:tcPr>
          <w:p w14:paraId="713507FF" w14:textId="03E63B14" w:rsidR="008D1078" w:rsidRPr="009030E2" w:rsidRDefault="00C91F9F" w:rsidP="004927A5">
            <w:pPr>
              <w:tabs>
                <w:tab w:val="left" w:pos="4136"/>
              </w:tabs>
              <w:snapToGrid w:val="0"/>
              <w:spacing w:line="360" w:lineRule="auto"/>
              <w:jc w:val="both"/>
              <w:rPr>
                <w:rFonts w:ascii="Book Antiqua" w:hAnsi="Book Antiqua" w:cs="Times New Roman"/>
                <w:b/>
                <w:bCs/>
                <w:color w:val="000000" w:themeColor="text1"/>
                <w:sz w:val="24"/>
                <w:szCs w:val="24"/>
              </w:rPr>
            </w:pPr>
            <w:r w:rsidRPr="009030E2">
              <w:rPr>
                <w:rFonts w:ascii="Book Antiqua" w:hAnsi="Book Antiqua" w:cs="Times New Roman"/>
                <w:b/>
                <w:bCs/>
                <w:color w:val="000000" w:themeColor="text1"/>
                <w:sz w:val="24"/>
                <w:szCs w:val="24"/>
              </w:rPr>
              <w:t>Wild</w:t>
            </w:r>
            <w:r w:rsidR="004927A5" w:rsidRPr="009030E2">
              <w:rPr>
                <w:rFonts w:ascii="Book Antiqua" w:hAnsi="Book Antiqua" w:cs="Times New Roman"/>
                <w:b/>
                <w:bCs/>
                <w:color w:val="000000" w:themeColor="text1"/>
                <w:sz w:val="24"/>
                <w:szCs w:val="24"/>
              </w:rPr>
              <w:t>-</w:t>
            </w:r>
            <w:r w:rsidRPr="009030E2">
              <w:rPr>
                <w:rFonts w:ascii="Book Antiqua" w:hAnsi="Book Antiqua" w:cs="Times New Roman"/>
                <w:b/>
                <w:bCs/>
                <w:color w:val="000000" w:themeColor="text1"/>
                <w:sz w:val="24"/>
                <w:szCs w:val="24"/>
              </w:rPr>
              <w:t>type/</w:t>
            </w:r>
            <w:r w:rsidR="00867E90" w:rsidRPr="009030E2">
              <w:rPr>
                <w:rFonts w:ascii="Book Antiqua" w:hAnsi="Book Antiqua" w:cs="Times New Roman"/>
                <w:b/>
                <w:bCs/>
                <w:color w:val="000000" w:themeColor="text1"/>
                <w:sz w:val="24"/>
                <w:szCs w:val="24"/>
              </w:rPr>
              <w:t xml:space="preserve">normal </w:t>
            </w:r>
            <w:r w:rsidR="00184869" w:rsidRPr="009030E2">
              <w:rPr>
                <w:rFonts w:ascii="Book Antiqua" w:hAnsi="Book Antiqua" w:cs="Times New Roman"/>
                <w:b/>
                <w:bCs/>
                <w:color w:val="000000" w:themeColor="text1"/>
                <w:sz w:val="24"/>
                <w:szCs w:val="24"/>
              </w:rPr>
              <w:t>after digestion</w:t>
            </w:r>
          </w:p>
        </w:tc>
      </w:tr>
      <w:tr w:rsidR="00207BD7" w:rsidRPr="009030E2" w14:paraId="3B58AF58" w14:textId="77777777" w:rsidTr="00867E90">
        <w:trPr>
          <w:trHeight w:val="326"/>
        </w:trPr>
        <w:tc>
          <w:tcPr>
            <w:tcW w:w="990" w:type="dxa"/>
            <w:vMerge w:val="restart"/>
            <w:tcBorders>
              <w:top w:val="single" w:sz="4" w:space="0" w:color="auto"/>
            </w:tcBorders>
          </w:tcPr>
          <w:p w14:paraId="5703D929"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Borders>
              <w:top w:val="single" w:sz="4" w:space="0" w:color="auto"/>
            </w:tcBorders>
          </w:tcPr>
          <w:p w14:paraId="49AEE6D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12</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(GGT) to Valine (GTT)/Aspartic acid (GAT)/Serine (AGT)/Arginine (CGT)/Alanine (GCT)/Cysteine (TGT)</w:t>
            </w:r>
          </w:p>
        </w:tc>
        <w:tc>
          <w:tcPr>
            <w:tcW w:w="1686" w:type="dxa"/>
            <w:tcBorders>
              <w:top w:val="single" w:sz="4" w:space="0" w:color="auto"/>
            </w:tcBorders>
          </w:tcPr>
          <w:p w14:paraId="55DAA3FD"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MvaI</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BstNI</w:t>
            </w:r>
            <w:proofErr w:type="spellEnd"/>
            <w:r w:rsidRPr="009030E2">
              <w:rPr>
                <w:rFonts w:ascii="Book Antiqua" w:hAnsi="Book Antiqua" w:cs="Times New Roman"/>
                <w:color w:val="000000" w:themeColor="text1"/>
                <w:sz w:val="24"/>
                <w:szCs w:val="24"/>
              </w:rPr>
              <w:t>)</w:t>
            </w:r>
          </w:p>
        </w:tc>
        <w:tc>
          <w:tcPr>
            <w:tcW w:w="1483" w:type="dxa"/>
            <w:vMerge w:val="restart"/>
            <w:tcBorders>
              <w:top w:val="single" w:sz="4" w:space="0" w:color="auto"/>
            </w:tcBorders>
          </w:tcPr>
          <w:p w14:paraId="3FD2119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Borders>
              <w:top w:val="single" w:sz="4" w:space="0" w:color="auto"/>
            </w:tcBorders>
          </w:tcPr>
          <w:p w14:paraId="78FA21F9"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Borders>
              <w:top w:val="single" w:sz="4" w:space="0" w:color="auto"/>
            </w:tcBorders>
          </w:tcPr>
          <w:p w14:paraId="2EF6564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115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29 </w:t>
            </w:r>
            <w:proofErr w:type="spellStart"/>
            <w:r w:rsidRPr="009030E2">
              <w:rPr>
                <w:rFonts w:ascii="Book Antiqua" w:hAnsi="Book Antiqua" w:cs="Times New Roman"/>
                <w:color w:val="000000" w:themeColor="text1"/>
                <w:sz w:val="24"/>
                <w:szCs w:val="24"/>
              </w:rPr>
              <w:t>bp</w:t>
            </w:r>
            <w:proofErr w:type="spellEnd"/>
          </w:p>
        </w:tc>
      </w:tr>
      <w:tr w:rsidR="00207BD7" w:rsidRPr="009030E2" w14:paraId="355D1211" w14:textId="77777777" w:rsidTr="00867E90">
        <w:trPr>
          <w:trHeight w:val="481"/>
        </w:trPr>
        <w:tc>
          <w:tcPr>
            <w:tcW w:w="990" w:type="dxa"/>
            <w:vMerge/>
          </w:tcPr>
          <w:p w14:paraId="544B9CBB"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73C8A2F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73221482"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822080" behindDoc="0" locked="0" layoutInCell="1" allowOverlap="1" wp14:anchorId="372920CB" wp14:editId="3FDBCF68">
                      <wp:simplePos x="0" y="0"/>
                      <wp:positionH relativeFrom="column">
                        <wp:posOffset>217170</wp:posOffset>
                      </wp:positionH>
                      <wp:positionV relativeFrom="paragraph">
                        <wp:posOffset>30571</wp:posOffset>
                      </wp:positionV>
                      <wp:extent cx="7620" cy="180340"/>
                      <wp:effectExtent l="63500" t="0" r="43180" b="35560"/>
                      <wp:wrapNone/>
                      <wp:docPr id="10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C13AB90" id="_x0000_t32" coordsize="21600,21600" o:spt="32" o:oned="t" path="m,l21600,21600e" filled="f">
                      <v:path arrowok="t" fillok="f" o:connecttype="none"/>
                      <o:lock v:ext="edit" shapetype="t"/>
                    </v:shapetype>
                    <v:shape id="Straight Arrow Connector 29" o:spid="_x0000_s1026" type="#_x0000_t32" style="position:absolute;margin-left:17.1pt;margin-top:2.4pt;width:.6pt;height:1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">
                      <v:stroke endarrow="block"/>
                    </v:shape>
                  </w:pict>
                </mc:Fallback>
              </mc:AlternateContent>
            </w:r>
            <w:r w:rsidRPr="009030E2">
              <w:rPr>
                <w:rFonts w:ascii="Book Antiqua" w:hAnsi="Book Antiqua" w:cs="Times New Roman"/>
                <w:color w:val="000000" w:themeColor="text1"/>
                <w:sz w:val="24"/>
                <w:szCs w:val="24"/>
              </w:rPr>
              <w:t>CC WGG</w:t>
            </w:r>
          </w:p>
        </w:tc>
        <w:tc>
          <w:tcPr>
            <w:tcW w:w="1483" w:type="dxa"/>
            <w:vMerge/>
          </w:tcPr>
          <w:p w14:paraId="7D79B37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0E5C56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9D2C1A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6BB94A3E" w14:textId="77777777" w:rsidTr="00867E90">
        <w:trPr>
          <w:trHeight w:val="1408"/>
        </w:trPr>
        <w:tc>
          <w:tcPr>
            <w:tcW w:w="990" w:type="dxa"/>
            <w:vMerge/>
          </w:tcPr>
          <w:p w14:paraId="4E8AF88E"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446E4C6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56751B8D" w14:textId="77777777" w:rsidR="00867E90" w:rsidRPr="009030E2" w:rsidRDefault="00867E90" w:rsidP="006622BF">
            <w:pPr>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25152" behindDoc="0" locked="0" layoutInCell="1" allowOverlap="1" wp14:anchorId="6EB0A371" wp14:editId="097B1E04">
                      <wp:simplePos x="0" y="0"/>
                      <wp:positionH relativeFrom="column">
                        <wp:posOffset>395514</wp:posOffset>
                      </wp:positionH>
                      <wp:positionV relativeFrom="paragraph">
                        <wp:posOffset>12065</wp:posOffset>
                      </wp:positionV>
                      <wp:extent cx="0" cy="158750"/>
                      <wp:effectExtent l="63500" t="25400" r="38100" b="6350"/>
                      <wp:wrapNone/>
                      <wp:docPr id="10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0CF97CD" id="Straight Arrow Connector 28" o:spid="_x0000_s1026" type="#_x0000_t32" style="position:absolute;margin-left:31.15pt;margin-top:.95pt;width:0;height:12.5pt;flip:y;z-index:2518251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">
                      <v:stroke endarrow="block"/>
                    </v:shape>
                  </w:pict>
                </mc:Fallback>
              </mc:AlternateContent>
            </w:r>
            <w:r w:rsidRPr="009030E2">
              <w:rPr>
                <w:rFonts w:ascii="Book Antiqua" w:hAnsi="Book Antiqua" w:cs="Times New Roman"/>
                <w:color w:val="000000" w:themeColor="text1"/>
                <w:sz w:val="24"/>
                <w:szCs w:val="24"/>
              </w:rPr>
              <w:t>GGW CC</w:t>
            </w:r>
          </w:p>
        </w:tc>
        <w:tc>
          <w:tcPr>
            <w:tcW w:w="1483" w:type="dxa"/>
            <w:vMerge/>
          </w:tcPr>
          <w:p w14:paraId="65AEC2CB"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7C73C60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0080E40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17B0E166" w14:textId="77777777" w:rsidTr="00867E90">
        <w:trPr>
          <w:trHeight w:val="292"/>
        </w:trPr>
        <w:tc>
          <w:tcPr>
            <w:tcW w:w="990" w:type="dxa"/>
            <w:vMerge w:val="restart"/>
          </w:tcPr>
          <w:p w14:paraId="3E621AF8"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K-</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54B1776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13</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(GGC) to Aspartic acid (GAC)</w:t>
            </w:r>
          </w:p>
        </w:tc>
        <w:tc>
          <w:tcPr>
            <w:tcW w:w="1686" w:type="dxa"/>
          </w:tcPr>
          <w:p w14:paraId="373FA0E9"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856896" behindDoc="0" locked="0" layoutInCell="1" allowOverlap="1" wp14:anchorId="533B2B96" wp14:editId="2003F2CF">
                      <wp:simplePos x="0" y="0"/>
                      <wp:positionH relativeFrom="column">
                        <wp:posOffset>786039</wp:posOffset>
                      </wp:positionH>
                      <wp:positionV relativeFrom="paragraph">
                        <wp:posOffset>260985</wp:posOffset>
                      </wp:positionV>
                      <wp:extent cx="7620" cy="180340"/>
                      <wp:effectExtent l="63500" t="0" r="43180" b="35560"/>
                      <wp:wrapNone/>
                      <wp:docPr id="8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11A263" id="Straight Arrow Connector 29" o:spid="_x0000_s1026" type="#_x0000_t32" style="position:absolute;margin-left:61.9pt;margin-top:20.55pt;width:.6pt;height:1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">
                      <v:stroke endarrow="block"/>
                    </v:shape>
                  </w:pict>
                </mc:Fallback>
              </mc:AlternateContent>
            </w:r>
            <w:r w:rsidRPr="009030E2">
              <w:rPr>
                <w:rFonts w:ascii="Book Antiqua" w:hAnsi="Book Antiqua" w:cs="Times New Roman"/>
                <w:noProof/>
                <w:color w:val="000000" w:themeColor="text1"/>
                <w:sz w:val="24"/>
                <w:szCs w:val="24"/>
              </w:rPr>
              <w:t>HphI</w:t>
            </w:r>
          </w:p>
        </w:tc>
        <w:tc>
          <w:tcPr>
            <w:tcW w:w="1483" w:type="dxa"/>
            <w:vMerge w:val="restart"/>
          </w:tcPr>
          <w:p w14:paraId="1F0CDE5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4BBA855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101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43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Pr>
          <w:p w14:paraId="4D99933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144 </w:t>
            </w:r>
            <w:proofErr w:type="spellStart"/>
            <w:r w:rsidRPr="009030E2">
              <w:rPr>
                <w:rFonts w:ascii="Book Antiqua" w:hAnsi="Book Antiqua" w:cs="Times New Roman"/>
                <w:color w:val="000000" w:themeColor="text1"/>
                <w:sz w:val="24"/>
                <w:szCs w:val="24"/>
              </w:rPr>
              <w:t>bp</w:t>
            </w:r>
            <w:proofErr w:type="spellEnd"/>
          </w:p>
        </w:tc>
      </w:tr>
      <w:tr w:rsidR="00207BD7" w:rsidRPr="009030E2" w14:paraId="14FF1324" w14:textId="77777777" w:rsidTr="00867E90">
        <w:trPr>
          <w:trHeight w:val="309"/>
        </w:trPr>
        <w:tc>
          <w:tcPr>
            <w:tcW w:w="990" w:type="dxa"/>
            <w:vMerge/>
          </w:tcPr>
          <w:p w14:paraId="77C3BFAC"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2B9D1D7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45808BB0"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57920" behindDoc="0" locked="0" layoutInCell="1" allowOverlap="1" wp14:anchorId="5286B675" wp14:editId="15127661">
                      <wp:simplePos x="0" y="0"/>
                      <wp:positionH relativeFrom="column">
                        <wp:posOffset>763814</wp:posOffset>
                      </wp:positionH>
                      <wp:positionV relativeFrom="paragraph">
                        <wp:posOffset>276860</wp:posOffset>
                      </wp:positionV>
                      <wp:extent cx="0" cy="158750"/>
                      <wp:effectExtent l="63500" t="25400" r="38100" b="6350"/>
                      <wp:wrapNone/>
                      <wp:docPr id="10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B6CDBE" id="Straight Arrow Connector 28" o:spid="_x0000_s1026" type="#_x0000_t32" style="position:absolute;margin-left:60.15pt;margin-top:21.8pt;width:0;height:12.5pt;flip:y;z-index:2518579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">
                      <v:stroke endarrow="block"/>
                    </v:shape>
                  </w:pict>
                </mc:Fallback>
              </mc:AlternateContent>
            </w:r>
            <w:r w:rsidRPr="009030E2">
              <w:rPr>
                <w:rFonts w:ascii="Book Antiqua" w:hAnsi="Book Antiqua" w:cs="Times New Roman"/>
                <w:noProof/>
                <w:color w:val="000000" w:themeColor="text1"/>
                <w:sz w:val="24"/>
                <w:szCs w:val="24"/>
              </w:rPr>
              <w:t>GGTGAN8</w:t>
            </w:r>
          </w:p>
        </w:tc>
        <w:tc>
          <w:tcPr>
            <w:tcW w:w="1483" w:type="dxa"/>
            <w:vMerge/>
          </w:tcPr>
          <w:p w14:paraId="6F7BCBE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7B497AF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D00065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6D814BBF" w14:textId="77777777" w:rsidTr="00867E90">
        <w:trPr>
          <w:trHeight w:val="669"/>
        </w:trPr>
        <w:tc>
          <w:tcPr>
            <w:tcW w:w="990" w:type="dxa"/>
            <w:vMerge/>
          </w:tcPr>
          <w:p w14:paraId="188E0B05"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1C498879"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4C0552A3" w14:textId="77777777" w:rsidR="00867E90" w:rsidRPr="009030E2" w:rsidRDefault="00867E90" w:rsidP="006622BF">
            <w:pPr>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noProof/>
                <w:color w:val="000000" w:themeColor="text1"/>
                <w:sz w:val="24"/>
                <w:szCs w:val="24"/>
              </w:rPr>
              <w:t xml:space="preserve">CCACTN7 </w:t>
            </w:r>
          </w:p>
        </w:tc>
        <w:tc>
          <w:tcPr>
            <w:tcW w:w="1483" w:type="dxa"/>
            <w:vMerge/>
          </w:tcPr>
          <w:p w14:paraId="0340186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CF4CB15"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661FD02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29DF0593" w14:textId="77777777" w:rsidTr="00867E90">
        <w:trPr>
          <w:trHeight w:val="343"/>
        </w:trPr>
        <w:tc>
          <w:tcPr>
            <w:tcW w:w="990" w:type="dxa"/>
            <w:vMerge w:val="restart"/>
          </w:tcPr>
          <w:p w14:paraId="1443C797"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H-</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074CA03C" w14:textId="77777777" w:rsidR="00867E90" w:rsidRPr="009030E2" w:rsidRDefault="00867E90" w:rsidP="006622BF">
            <w:pPr>
              <w:tabs>
                <w:tab w:val="left" w:pos="4136"/>
              </w:tabs>
              <w:snapToGrid w:val="0"/>
              <w:spacing w:line="360" w:lineRule="auto"/>
              <w:jc w:val="both"/>
              <w:rPr>
                <w:rFonts w:ascii="Book Antiqua" w:eastAsia="Times New Roman" w:hAnsi="Book Antiqua" w:cs="Times New Roman"/>
                <w:color w:val="000000" w:themeColor="text1"/>
                <w:sz w:val="24"/>
                <w:szCs w:val="24"/>
              </w:rPr>
            </w:pPr>
            <w:r w:rsidRPr="009030E2">
              <w:rPr>
                <w:rFonts w:ascii="Book Antiqua" w:hAnsi="Book Antiqua" w:cs="Times New Roman"/>
                <w:color w:val="000000" w:themeColor="text1"/>
                <w:sz w:val="24"/>
                <w:szCs w:val="24"/>
              </w:rPr>
              <w:t>12</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Glycine (GGC) to Valine (GTC)/Aspartic acid (GAC)/Serine (AGC)/Alanine (GCC)</w:t>
            </w:r>
          </w:p>
        </w:tc>
        <w:tc>
          <w:tcPr>
            <w:tcW w:w="1686" w:type="dxa"/>
          </w:tcPr>
          <w:p w14:paraId="21ABD000"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Mspl</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HpaII</w:t>
            </w:r>
            <w:proofErr w:type="spellEnd"/>
            <w:r w:rsidRPr="009030E2">
              <w:rPr>
                <w:rFonts w:ascii="Book Antiqua" w:hAnsi="Book Antiqua" w:cs="Times New Roman"/>
                <w:color w:val="000000" w:themeColor="text1"/>
                <w:sz w:val="24"/>
                <w:szCs w:val="24"/>
              </w:rPr>
              <w:t>)</w:t>
            </w:r>
          </w:p>
        </w:tc>
        <w:tc>
          <w:tcPr>
            <w:tcW w:w="1483" w:type="dxa"/>
            <w:vMerge w:val="restart"/>
          </w:tcPr>
          <w:p w14:paraId="57575E4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420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4DC982B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420 </w:t>
            </w:r>
            <w:proofErr w:type="spellStart"/>
            <w:r w:rsidRPr="009030E2">
              <w:rPr>
                <w:rFonts w:ascii="Book Antiqua" w:hAnsi="Book Antiqua" w:cs="Times New Roman"/>
                <w:color w:val="000000" w:themeColor="text1"/>
                <w:sz w:val="24"/>
                <w:szCs w:val="24"/>
              </w:rPr>
              <w:t>bp</w:t>
            </w:r>
            <w:proofErr w:type="spellEnd"/>
          </w:p>
        </w:tc>
        <w:tc>
          <w:tcPr>
            <w:tcW w:w="1698" w:type="dxa"/>
            <w:vMerge w:val="restart"/>
          </w:tcPr>
          <w:p w14:paraId="46A7AE85"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390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30 </w:t>
            </w:r>
            <w:proofErr w:type="spellStart"/>
            <w:r w:rsidRPr="009030E2">
              <w:rPr>
                <w:rFonts w:ascii="Book Antiqua" w:hAnsi="Book Antiqua" w:cs="Times New Roman"/>
                <w:color w:val="000000" w:themeColor="text1"/>
                <w:sz w:val="24"/>
                <w:szCs w:val="24"/>
              </w:rPr>
              <w:t>bp</w:t>
            </w:r>
            <w:proofErr w:type="spellEnd"/>
          </w:p>
        </w:tc>
      </w:tr>
      <w:tr w:rsidR="00207BD7" w:rsidRPr="009030E2" w14:paraId="794611DA" w14:textId="77777777" w:rsidTr="00867E90">
        <w:trPr>
          <w:trHeight w:val="330"/>
        </w:trPr>
        <w:tc>
          <w:tcPr>
            <w:tcW w:w="990" w:type="dxa"/>
            <w:vMerge/>
          </w:tcPr>
          <w:p w14:paraId="6BE5A966"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64A0957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7F92767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91712" behindDoc="0" locked="0" layoutInCell="1" allowOverlap="1" wp14:anchorId="005432D8" wp14:editId="392F4683">
                      <wp:simplePos x="0" y="0"/>
                      <wp:positionH relativeFrom="column">
                        <wp:posOffset>412206</wp:posOffset>
                      </wp:positionH>
                      <wp:positionV relativeFrom="paragraph">
                        <wp:posOffset>274955</wp:posOffset>
                      </wp:positionV>
                      <wp:extent cx="0" cy="135255"/>
                      <wp:effectExtent l="63500" t="25400" r="38100" b="17145"/>
                      <wp:wrapNone/>
                      <wp:docPr id="10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CCDA88B" id="Straight Arrow Connector 26" o:spid="_x0000_s1026" type="#_x0000_t32" style="position:absolute;margin-left:32.45pt;margin-top:21.65pt;width:0;height:10.65pt;flip:y;z-index:2518917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">
                      <v:stroke endarrow="block"/>
                    </v:shape>
                  </w:pict>
                </mc:Fallback>
              </mc:AlternateContent>
            </w: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890688" behindDoc="0" locked="0" layoutInCell="1" allowOverlap="1" wp14:anchorId="65B0D25A" wp14:editId="4B82A8DA">
                      <wp:simplePos x="0" y="0"/>
                      <wp:positionH relativeFrom="column">
                        <wp:posOffset>170089</wp:posOffset>
                      </wp:positionH>
                      <wp:positionV relativeFrom="paragraph">
                        <wp:posOffset>2540</wp:posOffset>
                      </wp:positionV>
                      <wp:extent cx="0" cy="175260"/>
                      <wp:effectExtent l="63500" t="0" r="38100" b="40640"/>
                      <wp:wrapNone/>
                      <wp:docPr id="13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60B485" id="Straight Arrow Connector 27" o:spid="_x0000_s1026" type="#_x0000_t32" style="position:absolute;margin-left:13.4pt;margin-top:.2pt;width:0;height:13.8pt;z-index:2518906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">
                      <v:stroke endarrow="block"/>
                    </v:shape>
                  </w:pict>
                </mc:Fallback>
              </mc:AlternateContent>
            </w:r>
            <w:r w:rsidRPr="009030E2">
              <w:rPr>
                <w:rFonts w:ascii="Book Antiqua" w:hAnsi="Book Antiqua" w:cs="Times New Roman"/>
                <w:color w:val="000000" w:themeColor="text1"/>
                <w:sz w:val="24"/>
                <w:szCs w:val="24"/>
              </w:rPr>
              <w:t>(C CGG)</w:t>
            </w:r>
          </w:p>
        </w:tc>
        <w:tc>
          <w:tcPr>
            <w:tcW w:w="1483" w:type="dxa"/>
            <w:vMerge/>
          </w:tcPr>
          <w:p w14:paraId="30D72EE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4A2E7FE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74EE692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30B6D083" w14:textId="77777777" w:rsidTr="00867E90">
        <w:trPr>
          <w:trHeight w:val="600"/>
        </w:trPr>
        <w:tc>
          <w:tcPr>
            <w:tcW w:w="990" w:type="dxa"/>
            <w:vMerge/>
          </w:tcPr>
          <w:p w14:paraId="1027DA0D"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p>
        </w:tc>
        <w:tc>
          <w:tcPr>
            <w:tcW w:w="3145" w:type="dxa"/>
            <w:vMerge/>
          </w:tcPr>
          <w:p w14:paraId="63E4CFF4"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5C0ABC6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(GGC C)</w:t>
            </w:r>
          </w:p>
        </w:tc>
        <w:tc>
          <w:tcPr>
            <w:tcW w:w="1483" w:type="dxa"/>
            <w:vMerge/>
          </w:tcPr>
          <w:p w14:paraId="22EB73F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3DCBD64B"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4FE8CAB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0C15BCA1" w14:textId="77777777" w:rsidTr="00867E90">
        <w:trPr>
          <w:trHeight w:val="343"/>
        </w:trPr>
        <w:tc>
          <w:tcPr>
            <w:tcW w:w="990" w:type="dxa"/>
            <w:vMerge w:val="restart"/>
          </w:tcPr>
          <w:p w14:paraId="706A043C" w14:textId="77777777" w:rsidR="00867E90" w:rsidRPr="009030E2" w:rsidRDefault="00867E90" w:rsidP="006622BF">
            <w:pPr>
              <w:tabs>
                <w:tab w:val="left" w:pos="4136"/>
              </w:tabs>
              <w:snapToGrid w:val="0"/>
              <w:spacing w:line="360" w:lineRule="auto"/>
              <w:jc w:val="both"/>
              <w:rPr>
                <w:rFonts w:ascii="Book Antiqua" w:hAnsi="Book Antiqua" w:cs="Times New Roman"/>
                <w:i/>
                <w:iCs/>
                <w:color w:val="000000" w:themeColor="text1"/>
                <w:sz w:val="24"/>
                <w:szCs w:val="24"/>
              </w:rPr>
            </w:pPr>
            <w:r w:rsidRPr="009030E2">
              <w:rPr>
                <w:rFonts w:ascii="Book Antiqua" w:hAnsi="Book Antiqua" w:cs="Times New Roman"/>
                <w:i/>
                <w:iCs/>
                <w:color w:val="000000" w:themeColor="text1"/>
                <w:sz w:val="24"/>
                <w:szCs w:val="24"/>
              </w:rPr>
              <w:t>N-</w:t>
            </w:r>
            <w:proofErr w:type="spellStart"/>
            <w:r w:rsidRPr="009030E2">
              <w:rPr>
                <w:rFonts w:ascii="Book Antiqua" w:hAnsi="Book Antiqua" w:cs="Times New Roman"/>
                <w:i/>
                <w:iCs/>
                <w:color w:val="000000" w:themeColor="text1"/>
                <w:sz w:val="24"/>
                <w:szCs w:val="24"/>
              </w:rPr>
              <w:t>Ras</w:t>
            </w:r>
            <w:proofErr w:type="spellEnd"/>
          </w:p>
        </w:tc>
        <w:tc>
          <w:tcPr>
            <w:tcW w:w="3145" w:type="dxa"/>
            <w:vMerge w:val="restart"/>
          </w:tcPr>
          <w:p w14:paraId="2E31590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61</w:t>
            </w:r>
            <w:r w:rsidRPr="009030E2">
              <w:rPr>
                <w:rFonts w:ascii="Book Antiqua" w:hAnsi="Book Antiqua" w:cs="Times New Roman"/>
                <w:color w:val="000000" w:themeColor="text1"/>
                <w:sz w:val="24"/>
                <w:szCs w:val="24"/>
                <w:lang w:eastAsia="zh-CN"/>
              </w:rPr>
              <w:t xml:space="preserve"> </w:t>
            </w:r>
            <w:r w:rsidRPr="009030E2">
              <w:rPr>
                <w:rFonts w:ascii="Book Antiqua" w:eastAsia="Times New Roman" w:hAnsi="Book Antiqua" w:cs="Times New Roman"/>
                <w:color w:val="000000" w:themeColor="text1"/>
                <w:sz w:val="24"/>
                <w:szCs w:val="24"/>
              </w:rPr>
              <w:t>Glutamine (CAA) to</w:t>
            </w:r>
          </w:p>
          <w:p w14:paraId="363206E3"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eastAsia="Times New Roman" w:hAnsi="Book Antiqua" w:cs="Times New Roman"/>
                <w:color w:val="000000" w:themeColor="text1"/>
                <w:sz w:val="24"/>
                <w:szCs w:val="24"/>
              </w:rPr>
              <w:t>Arginine (CGA)/Lysine (AAA)/Leucine (CTA)</w:t>
            </w:r>
          </w:p>
        </w:tc>
        <w:tc>
          <w:tcPr>
            <w:tcW w:w="1686" w:type="dxa"/>
          </w:tcPr>
          <w:p w14:paraId="383F110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roofErr w:type="spellStart"/>
            <w:r w:rsidRPr="009030E2">
              <w:rPr>
                <w:rFonts w:ascii="Book Antiqua" w:hAnsi="Book Antiqua" w:cs="Times New Roman"/>
                <w:color w:val="000000" w:themeColor="text1"/>
                <w:sz w:val="24"/>
                <w:szCs w:val="24"/>
              </w:rPr>
              <w:t>Mlsl</w:t>
            </w:r>
            <w:proofErr w:type="spellEnd"/>
            <w:r w:rsidRPr="009030E2">
              <w:rPr>
                <w:rFonts w:ascii="Book Antiqua" w:hAnsi="Book Antiqua" w:cs="Times New Roman"/>
                <w:color w:val="000000" w:themeColor="text1"/>
                <w:sz w:val="24"/>
                <w:szCs w:val="24"/>
              </w:rPr>
              <w:t xml:space="preserve"> (</w:t>
            </w:r>
            <w:proofErr w:type="spellStart"/>
            <w:r w:rsidRPr="009030E2">
              <w:rPr>
                <w:rFonts w:ascii="Book Antiqua" w:hAnsi="Book Antiqua" w:cs="Times New Roman"/>
                <w:color w:val="000000" w:themeColor="text1"/>
                <w:sz w:val="24"/>
                <w:szCs w:val="24"/>
              </w:rPr>
              <w:t>MscI</w:t>
            </w:r>
            <w:proofErr w:type="spellEnd"/>
            <w:r w:rsidRPr="009030E2">
              <w:rPr>
                <w:rFonts w:ascii="Book Antiqua" w:hAnsi="Book Antiqua" w:cs="Times New Roman"/>
                <w:color w:val="000000" w:themeColor="text1"/>
                <w:sz w:val="24"/>
                <w:szCs w:val="24"/>
              </w:rPr>
              <w:t>)</w:t>
            </w:r>
          </w:p>
        </w:tc>
        <w:tc>
          <w:tcPr>
            <w:tcW w:w="1483" w:type="dxa"/>
            <w:vMerge w:val="restart"/>
          </w:tcPr>
          <w:p w14:paraId="667CF5DC"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65 </w:t>
            </w:r>
            <w:proofErr w:type="spellStart"/>
            <w:r w:rsidRPr="009030E2">
              <w:rPr>
                <w:rFonts w:ascii="Book Antiqua" w:hAnsi="Book Antiqua" w:cs="Times New Roman"/>
                <w:color w:val="000000" w:themeColor="text1"/>
                <w:sz w:val="24"/>
                <w:szCs w:val="24"/>
              </w:rPr>
              <w:t>bp</w:t>
            </w:r>
            <w:proofErr w:type="spellEnd"/>
          </w:p>
        </w:tc>
        <w:tc>
          <w:tcPr>
            <w:tcW w:w="1258" w:type="dxa"/>
            <w:vMerge w:val="restart"/>
          </w:tcPr>
          <w:p w14:paraId="62F0DB3A"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65bp</w:t>
            </w:r>
          </w:p>
        </w:tc>
        <w:tc>
          <w:tcPr>
            <w:tcW w:w="1698" w:type="dxa"/>
            <w:vMerge w:val="restart"/>
          </w:tcPr>
          <w:p w14:paraId="4D1725E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t xml:space="preserve">44 </w:t>
            </w:r>
            <w:proofErr w:type="spellStart"/>
            <w:r w:rsidRPr="009030E2">
              <w:rPr>
                <w:rFonts w:ascii="Book Antiqua" w:hAnsi="Book Antiqua" w:cs="Times New Roman"/>
                <w:color w:val="000000" w:themeColor="text1"/>
                <w:sz w:val="24"/>
                <w:szCs w:val="24"/>
              </w:rPr>
              <w:t>bp</w:t>
            </w:r>
            <w:proofErr w:type="spellEnd"/>
            <w:r w:rsidRPr="009030E2">
              <w:rPr>
                <w:rFonts w:ascii="Book Antiqua" w:hAnsi="Book Antiqua" w:cs="Times New Roman"/>
                <w:color w:val="000000" w:themeColor="text1"/>
                <w:sz w:val="24"/>
                <w:szCs w:val="24"/>
              </w:rPr>
              <w:t xml:space="preserve"> and 21 </w:t>
            </w:r>
            <w:proofErr w:type="spellStart"/>
            <w:r w:rsidRPr="009030E2">
              <w:rPr>
                <w:rFonts w:ascii="Book Antiqua" w:hAnsi="Book Antiqua" w:cs="Times New Roman"/>
                <w:color w:val="000000" w:themeColor="text1"/>
                <w:sz w:val="24"/>
                <w:szCs w:val="24"/>
              </w:rPr>
              <w:t>bp</w:t>
            </w:r>
            <w:proofErr w:type="spellEnd"/>
          </w:p>
        </w:tc>
      </w:tr>
      <w:tr w:rsidR="00207BD7" w:rsidRPr="009030E2" w14:paraId="5A7F479C" w14:textId="77777777" w:rsidTr="00867E90">
        <w:trPr>
          <w:trHeight w:val="412"/>
        </w:trPr>
        <w:tc>
          <w:tcPr>
            <w:tcW w:w="990" w:type="dxa"/>
            <w:vMerge/>
          </w:tcPr>
          <w:p w14:paraId="38F21852"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3145" w:type="dxa"/>
            <w:vMerge/>
          </w:tcPr>
          <w:p w14:paraId="3A9BE598"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09C3CFF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925504" behindDoc="0" locked="0" layoutInCell="1" allowOverlap="1" wp14:anchorId="6E948B15" wp14:editId="53A8A74E">
                      <wp:simplePos x="0" y="0"/>
                      <wp:positionH relativeFrom="column">
                        <wp:posOffset>392974</wp:posOffset>
                      </wp:positionH>
                      <wp:positionV relativeFrom="paragraph">
                        <wp:posOffset>273685</wp:posOffset>
                      </wp:positionV>
                      <wp:extent cx="0" cy="158750"/>
                      <wp:effectExtent l="63500" t="25400" r="38100" b="6350"/>
                      <wp:wrapNone/>
                      <wp:docPr id="14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038CD3" id="Straight Arrow Connector 24" o:spid="_x0000_s1026" type="#_x0000_t32" style="position:absolute;margin-left:30.95pt;margin-top:21.55pt;width:0;height:12.5pt;flip:y;z-index:25192550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">
                      <v:stroke endarrow="block"/>
                    </v:shape>
                  </w:pict>
                </mc:Fallback>
              </mc:AlternateContent>
            </w:r>
            <w:r w:rsidRPr="009030E2">
              <w:rPr>
                <w:rFonts w:ascii="Book Antiqua" w:hAnsi="Book Antiqua" w:cs="Times New Roman"/>
                <w:noProof/>
                <w:color w:val="000000" w:themeColor="text1"/>
                <w:sz w:val="24"/>
                <w:szCs w:val="24"/>
                <w:lang w:eastAsia="zh-CN"/>
              </w:rPr>
              <mc:AlternateContent>
                <mc:Choice Requires="wps">
                  <w:drawing>
                    <wp:anchor distT="0" distB="0" distL="114294" distR="114294" simplePos="0" relativeHeight="251924480" behindDoc="0" locked="0" layoutInCell="1" allowOverlap="1" wp14:anchorId="08272CC9" wp14:editId="61EDDF81">
                      <wp:simplePos x="0" y="0"/>
                      <wp:positionH relativeFrom="column">
                        <wp:posOffset>394970</wp:posOffset>
                      </wp:positionH>
                      <wp:positionV relativeFrom="paragraph">
                        <wp:posOffset>21046</wp:posOffset>
                      </wp:positionV>
                      <wp:extent cx="0" cy="158750"/>
                      <wp:effectExtent l="63500" t="0" r="38100" b="31750"/>
                      <wp:wrapNone/>
                      <wp:docPr id="14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8298C4" id="Straight Arrow Connector 25" o:spid="_x0000_s1026" type="#_x0000_t32" style="position:absolute;margin-left:31.1pt;margin-top:1.65pt;width:0;height:12.5pt;z-index:2519244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">
                      <v:stroke endarrow="block"/>
                    </v:shape>
                  </w:pict>
                </mc:Fallback>
              </mc:AlternateContent>
            </w:r>
            <w:r w:rsidRPr="009030E2">
              <w:rPr>
                <w:rFonts w:ascii="Book Antiqua" w:hAnsi="Book Antiqua" w:cs="Times New Roman"/>
                <w:color w:val="000000" w:themeColor="text1"/>
                <w:sz w:val="24"/>
                <w:szCs w:val="24"/>
              </w:rPr>
              <w:t>(TGG CCA)</w:t>
            </w:r>
          </w:p>
        </w:tc>
        <w:tc>
          <w:tcPr>
            <w:tcW w:w="1483" w:type="dxa"/>
            <w:vMerge/>
          </w:tcPr>
          <w:p w14:paraId="380DDEBE"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0726F8B7"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7D20483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r w:rsidR="00207BD7" w:rsidRPr="009030E2" w14:paraId="0F8817AA" w14:textId="77777777" w:rsidTr="00867E90">
        <w:trPr>
          <w:trHeight w:val="514"/>
        </w:trPr>
        <w:tc>
          <w:tcPr>
            <w:tcW w:w="990" w:type="dxa"/>
            <w:vMerge/>
          </w:tcPr>
          <w:p w14:paraId="5FEB1F96"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3145" w:type="dxa"/>
            <w:vMerge/>
          </w:tcPr>
          <w:p w14:paraId="5A279741"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86" w:type="dxa"/>
          </w:tcPr>
          <w:p w14:paraId="3BE289AE" w14:textId="77777777" w:rsidR="00867E90" w:rsidRPr="009030E2" w:rsidRDefault="00867E90" w:rsidP="006622BF">
            <w:pPr>
              <w:tabs>
                <w:tab w:val="left" w:pos="4136"/>
              </w:tabs>
              <w:snapToGrid w:val="0"/>
              <w:spacing w:line="360" w:lineRule="auto"/>
              <w:jc w:val="both"/>
              <w:rPr>
                <w:rFonts w:ascii="Book Antiqua" w:hAnsi="Book Antiqua" w:cs="Times New Roman"/>
                <w:noProof/>
                <w:color w:val="000000" w:themeColor="text1"/>
                <w:sz w:val="24"/>
                <w:szCs w:val="24"/>
              </w:rPr>
            </w:pPr>
            <w:r w:rsidRPr="009030E2">
              <w:rPr>
                <w:rFonts w:ascii="Book Antiqua" w:hAnsi="Book Antiqua" w:cs="Times New Roman"/>
                <w:color w:val="000000" w:themeColor="text1"/>
                <w:sz w:val="24"/>
                <w:szCs w:val="24"/>
              </w:rPr>
              <w:t>(ACC GGT)</w:t>
            </w:r>
          </w:p>
        </w:tc>
        <w:tc>
          <w:tcPr>
            <w:tcW w:w="1483" w:type="dxa"/>
            <w:vMerge/>
          </w:tcPr>
          <w:p w14:paraId="7CC8B5B8"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258" w:type="dxa"/>
            <w:vMerge/>
          </w:tcPr>
          <w:p w14:paraId="3AF0480F"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c>
          <w:tcPr>
            <w:tcW w:w="1698" w:type="dxa"/>
            <w:vMerge/>
          </w:tcPr>
          <w:p w14:paraId="2F0936CD" w14:textId="77777777" w:rsidR="00867E90" w:rsidRPr="009030E2" w:rsidRDefault="00867E90" w:rsidP="006622BF">
            <w:pPr>
              <w:tabs>
                <w:tab w:val="left" w:pos="4136"/>
              </w:tabs>
              <w:snapToGrid w:val="0"/>
              <w:spacing w:line="360" w:lineRule="auto"/>
              <w:jc w:val="both"/>
              <w:rPr>
                <w:rFonts w:ascii="Book Antiqua" w:hAnsi="Book Antiqua" w:cs="Times New Roman"/>
                <w:color w:val="000000" w:themeColor="text1"/>
                <w:sz w:val="24"/>
                <w:szCs w:val="24"/>
              </w:rPr>
            </w:pPr>
          </w:p>
        </w:tc>
      </w:tr>
    </w:tbl>
    <w:p w14:paraId="73008948" w14:textId="77777777" w:rsidR="00346227" w:rsidRPr="009030E2" w:rsidRDefault="00867E90" w:rsidP="006622BF">
      <w:pPr>
        <w:tabs>
          <w:tab w:val="left" w:pos="4162"/>
        </w:tabs>
        <w:snapToGrid w:val="0"/>
        <w:spacing w:after="0" w:line="360" w:lineRule="auto"/>
        <w:jc w:val="both"/>
        <w:rPr>
          <w:rFonts w:ascii="Book Antiqua" w:hAnsi="Book Antiqua" w:cs="Times New Roman"/>
          <w:color w:val="000000" w:themeColor="text1"/>
          <w:sz w:val="24"/>
          <w:szCs w:val="24"/>
        </w:rPr>
      </w:pPr>
      <w:proofErr w:type="spellStart"/>
      <w:proofErr w:type="gramStart"/>
      <w:r w:rsidRPr="009030E2">
        <w:rPr>
          <w:rFonts w:ascii="Book Antiqua" w:hAnsi="Book Antiqua" w:cs="Times New Roman"/>
          <w:color w:val="000000" w:themeColor="text1"/>
          <w:sz w:val="24"/>
          <w:szCs w:val="24"/>
        </w:rPr>
        <w:t>bp</w:t>
      </w:r>
      <w:proofErr w:type="spellEnd"/>
      <w:proofErr w:type="gramEnd"/>
      <w:r w:rsidRPr="009030E2">
        <w:rPr>
          <w:rFonts w:ascii="Book Antiqua" w:hAnsi="Book Antiqua" w:cs="Times New Roman"/>
          <w:color w:val="000000" w:themeColor="text1"/>
          <w:sz w:val="24"/>
          <w:szCs w:val="24"/>
        </w:rPr>
        <w:t>: Base pair.</w:t>
      </w:r>
    </w:p>
    <w:p w14:paraId="769F75A8" w14:textId="77777777" w:rsidR="00907205" w:rsidRPr="009030E2" w:rsidRDefault="00907205" w:rsidP="006622BF">
      <w:pPr>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color w:val="000000" w:themeColor="text1"/>
          <w:sz w:val="24"/>
          <w:szCs w:val="24"/>
        </w:rPr>
        <w:br w:type="page"/>
      </w:r>
    </w:p>
    <w:p w14:paraId="5E719A73" w14:textId="77777777" w:rsidR="004E4116" w:rsidRPr="009030E2" w:rsidRDefault="008D1078" w:rsidP="006622BF">
      <w:pPr>
        <w:snapToGrid w:val="0"/>
        <w:spacing w:after="0" w:line="360" w:lineRule="auto"/>
        <w:jc w:val="both"/>
        <w:rPr>
          <w:rFonts w:ascii="Book Antiqua" w:hAnsi="Book Antiqua" w:cs="Times New Roman"/>
          <w:b/>
          <w:bCs/>
          <w:color w:val="000000" w:themeColor="text1"/>
          <w:sz w:val="24"/>
          <w:szCs w:val="24"/>
        </w:rPr>
      </w:pPr>
      <w:r w:rsidRPr="009030E2">
        <w:rPr>
          <w:rFonts w:ascii="Book Antiqua" w:hAnsi="Book Antiqua" w:cs="Times New Roman"/>
          <w:b/>
          <w:color w:val="000000" w:themeColor="text1"/>
          <w:sz w:val="24"/>
          <w:szCs w:val="24"/>
        </w:rPr>
        <w:lastRenderedPageBreak/>
        <w:t>Table 3</w:t>
      </w:r>
      <w:r w:rsidR="004E4116" w:rsidRPr="009030E2">
        <w:rPr>
          <w:rFonts w:ascii="Book Antiqua" w:hAnsi="Book Antiqua" w:cs="Times New Roman"/>
          <w:b/>
          <w:color w:val="000000" w:themeColor="text1"/>
          <w:sz w:val="24"/>
          <w:szCs w:val="24"/>
        </w:rPr>
        <w:t xml:space="preserve"> </w:t>
      </w:r>
      <w:r w:rsidRPr="009030E2">
        <w:rPr>
          <w:rFonts w:ascii="Book Antiqua" w:hAnsi="Book Antiqua" w:cs="Times New Roman"/>
          <w:b/>
          <w:bCs/>
          <w:color w:val="000000" w:themeColor="text1"/>
          <w:sz w:val="24"/>
          <w:szCs w:val="24"/>
        </w:rPr>
        <w:t>Primer</w:t>
      </w:r>
      <w:r w:rsidR="00213315" w:rsidRPr="009030E2">
        <w:rPr>
          <w:rFonts w:ascii="Book Antiqua" w:hAnsi="Book Antiqua" w:cs="Times New Roman"/>
          <w:b/>
          <w:bCs/>
          <w:color w:val="000000" w:themeColor="text1"/>
          <w:sz w:val="24"/>
          <w:szCs w:val="24"/>
        </w:rPr>
        <w:t xml:space="preserve"> </w:t>
      </w:r>
      <w:r w:rsidR="00C33243" w:rsidRPr="009030E2">
        <w:rPr>
          <w:rFonts w:ascii="Book Antiqua" w:hAnsi="Book Antiqua" w:cs="Times New Roman"/>
          <w:b/>
          <w:bCs/>
          <w:color w:val="000000" w:themeColor="text1"/>
          <w:sz w:val="24"/>
          <w:szCs w:val="24"/>
        </w:rPr>
        <w:t xml:space="preserve">sequences used in direct </w:t>
      </w:r>
      <w:r w:rsidRPr="009030E2">
        <w:rPr>
          <w:rFonts w:ascii="Book Antiqua" w:hAnsi="Book Antiqua" w:cs="Times New Roman"/>
          <w:b/>
          <w:bCs/>
          <w:color w:val="000000" w:themeColor="text1"/>
          <w:sz w:val="24"/>
          <w:szCs w:val="24"/>
        </w:rPr>
        <w:t>DNA Sequencing</w:t>
      </w:r>
    </w:p>
    <w:tbl>
      <w:tblPr>
        <w:tblStyle w:val="TableGrid1"/>
        <w:tblW w:w="964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950"/>
        <w:gridCol w:w="1030"/>
        <w:gridCol w:w="5324"/>
        <w:gridCol w:w="1296"/>
      </w:tblGrid>
      <w:tr w:rsidR="00207BD7" w:rsidRPr="009030E2" w14:paraId="72A9E63B" w14:textId="77777777" w:rsidTr="00FD77FB">
        <w:tc>
          <w:tcPr>
            <w:tcW w:w="1048" w:type="dxa"/>
            <w:tcBorders>
              <w:top w:val="single" w:sz="4" w:space="0" w:color="auto"/>
              <w:bottom w:val="single" w:sz="4" w:space="0" w:color="auto"/>
            </w:tcBorders>
          </w:tcPr>
          <w:p w14:paraId="473F27B0"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Gene</w:t>
            </w:r>
          </w:p>
        </w:tc>
        <w:tc>
          <w:tcPr>
            <w:tcW w:w="950" w:type="dxa"/>
            <w:tcBorders>
              <w:top w:val="single" w:sz="4" w:space="0" w:color="auto"/>
              <w:bottom w:val="single" w:sz="4" w:space="0" w:color="auto"/>
            </w:tcBorders>
          </w:tcPr>
          <w:p w14:paraId="5CE252B8"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 xml:space="preserve">Strand </w:t>
            </w:r>
          </w:p>
        </w:tc>
        <w:tc>
          <w:tcPr>
            <w:tcW w:w="1030" w:type="dxa"/>
            <w:tcBorders>
              <w:top w:val="single" w:sz="4" w:space="0" w:color="auto"/>
              <w:bottom w:val="single" w:sz="4" w:space="0" w:color="auto"/>
            </w:tcBorders>
          </w:tcPr>
          <w:p w14:paraId="718C3721"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Coding exon</w:t>
            </w:r>
          </w:p>
        </w:tc>
        <w:tc>
          <w:tcPr>
            <w:tcW w:w="5324" w:type="dxa"/>
            <w:tcBorders>
              <w:top w:val="single" w:sz="4" w:space="0" w:color="auto"/>
              <w:bottom w:val="single" w:sz="4" w:space="0" w:color="auto"/>
            </w:tcBorders>
          </w:tcPr>
          <w:p w14:paraId="2B2BE879" w14:textId="77777777" w:rsidR="008D1078" w:rsidRPr="009030E2" w:rsidRDefault="00346227"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Primer s</w:t>
            </w:r>
            <w:r w:rsidR="008D1078" w:rsidRPr="009030E2">
              <w:rPr>
                <w:rFonts w:ascii="Book Antiqua" w:hAnsi="Book Antiqua" w:cs="Times New Roman"/>
                <w:b/>
                <w:color w:val="000000" w:themeColor="text1"/>
                <w:sz w:val="24"/>
                <w:szCs w:val="24"/>
              </w:rPr>
              <w:t>equence</w:t>
            </w:r>
            <w:r w:rsidRPr="009030E2">
              <w:rPr>
                <w:rFonts w:ascii="Book Antiqua" w:hAnsi="Book Antiqua" w:cs="Times New Roman"/>
                <w:b/>
                <w:color w:val="000000" w:themeColor="text1"/>
                <w:sz w:val="24"/>
                <w:szCs w:val="24"/>
              </w:rPr>
              <w:t>s</w:t>
            </w:r>
          </w:p>
        </w:tc>
        <w:tc>
          <w:tcPr>
            <w:tcW w:w="1296" w:type="dxa"/>
            <w:tcBorders>
              <w:top w:val="single" w:sz="4" w:space="0" w:color="auto"/>
              <w:bottom w:val="single" w:sz="4" w:space="0" w:color="auto"/>
            </w:tcBorders>
          </w:tcPr>
          <w:p w14:paraId="4E822A9F" w14:textId="77777777" w:rsidR="008D1078" w:rsidRPr="009030E2" w:rsidRDefault="00C91F9F"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t>Length of amplified fragment</w:t>
            </w:r>
          </w:p>
        </w:tc>
      </w:tr>
      <w:tr w:rsidR="00207BD7" w:rsidRPr="009030E2" w14:paraId="14E5E2A1" w14:textId="77777777" w:rsidTr="00FD77FB">
        <w:tc>
          <w:tcPr>
            <w:tcW w:w="1048" w:type="dxa"/>
            <w:tcBorders>
              <w:top w:val="single" w:sz="4" w:space="0" w:color="auto"/>
            </w:tcBorders>
          </w:tcPr>
          <w:p w14:paraId="7AF268C8"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Borders>
              <w:top w:val="single" w:sz="4" w:space="0" w:color="auto"/>
            </w:tcBorders>
          </w:tcPr>
          <w:p w14:paraId="40AAAA8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Borders>
              <w:top w:val="single" w:sz="4" w:space="0" w:color="auto"/>
            </w:tcBorders>
          </w:tcPr>
          <w:p w14:paraId="6E5CF035"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Borders>
              <w:top w:val="single" w:sz="4" w:space="0" w:color="auto"/>
            </w:tcBorders>
          </w:tcPr>
          <w:p w14:paraId="7E78020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5'-TTAACCTTATGTGTGACATGTTCTAA-3'</w:t>
            </w:r>
          </w:p>
        </w:tc>
        <w:tc>
          <w:tcPr>
            <w:tcW w:w="1296" w:type="dxa"/>
            <w:tcBorders>
              <w:top w:val="single" w:sz="4" w:space="0" w:color="auto"/>
            </w:tcBorders>
          </w:tcPr>
          <w:p w14:paraId="5CF3ED5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378</w:t>
            </w:r>
            <w:r w:rsidR="00FD77FB" w:rsidRPr="009030E2">
              <w:rPr>
                <w:rFonts w:ascii="Book Antiqua" w:hAnsi="Book Antiqua" w:cs="Times New Roman"/>
                <w:bCs/>
                <w:color w:val="000000" w:themeColor="text1"/>
                <w:sz w:val="24"/>
                <w:szCs w:val="24"/>
              </w:rPr>
              <w:t xml:space="preserve"> </w:t>
            </w:r>
            <w:proofErr w:type="spellStart"/>
            <w:r w:rsidRPr="009030E2">
              <w:rPr>
                <w:rFonts w:ascii="Book Antiqua" w:hAnsi="Book Antiqua" w:cs="Times New Roman"/>
                <w:bCs/>
                <w:color w:val="000000" w:themeColor="text1"/>
                <w:sz w:val="24"/>
                <w:szCs w:val="24"/>
              </w:rPr>
              <w:t>bp</w:t>
            </w:r>
            <w:proofErr w:type="spellEnd"/>
          </w:p>
        </w:tc>
      </w:tr>
      <w:tr w:rsidR="00207BD7" w:rsidRPr="009030E2" w14:paraId="3B8829DF" w14:textId="77777777" w:rsidTr="008C4CB4">
        <w:tc>
          <w:tcPr>
            <w:tcW w:w="1048" w:type="dxa"/>
          </w:tcPr>
          <w:p w14:paraId="5233E5CC"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C039C8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2197A8B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vAlign w:val="bottom"/>
          </w:tcPr>
          <w:p w14:paraId="5230B352"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5'-CCCTGACATACTCCCAAGGA-3'</w:t>
            </w:r>
          </w:p>
        </w:tc>
        <w:tc>
          <w:tcPr>
            <w:tcW w:w="1296" w:type="dxa"/>
          </w:tcPr>
          <w:p w14:paraId="315C432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55798DAB" w14:textId="77777777" w:rsidTr="008C4CB4">
        <w:tc>
          <w:tcPr>
            <w:tcW w:w="1048" w:type="dxa"/>
          </w:tcPr>
          <w:p w14:paraId="71BB2487"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3754B0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35CCFCE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140DFE5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 TCAAGTCCTTTGCCCATTTT-3'</w:t>
            </w:r>
          </w:p>
        </w:tc>
        <w:tc>
          <w:tcPr>
            <w:tcW w:w="1296" w:type="dxa"/>
          </w:tcPr>
          <w:p w14:paraId="77E2DE5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375</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7901ECCE" w14:textId="77777777" w:rsidTr="008C4CB4">
        <w:tc>
          <w:tcPr>
            <w:tcW w:w="1048" w:type="dxa"/>
          </w:tcPr>
          <w:p w14:paraId="333CCAF0"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K-</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E422FA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0C2B0B0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6A532B4A"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 TGCATGGCATTAGCAAAGAC-3'</w:t>
            </w:r>
          </w:p>
        </w:tc>
        <w:tc>
          <w:tcPr>
            <w:tcW w:w="1296" w:type="dxa"/>
          </w:tcPr>
          <w:p w14:paraId="13B0999E"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2BFC0FCD" w14:textId="77777777" w:rsidTr="008C4CB4">
        <w:tc>
          <w:tcPr>
            <w:tcW w:w="1048" w:type="dxa"/>
          </w:tcPr>
          <w:p w14:paraId="59E693B2"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7DBCED0D"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53DF004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2D1BC8D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5'-GCCCAAGGACTGTTGAAAAA-3'</w:t>
            </w:r>
          </w:p>
        </w:tc>
        <w:tc>
          <w:tcPr>
            <w:tcW w:w="1296" w:type="dxa"/>
          </w:tcPr>
          <w:p w14:paraId="1DF3C5E8"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477</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184261EA" w14:textId="77777777" w:rsidTr="008C4CB4">
        <w:tc>
          <w:tcPr>
            <w:tcW w:w="1048" w:type="dxa"/>
          </w:tcPr>
          <w:p w14:paraId="7FF6FFFD"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41C788EB"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EDC6A8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vAlign w:val="bottom"/>
          </w:tcPr>
          <w:p w14:paraId="08EF77A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5'-TGCATAACTGAATGTATACCCAAAA-3'</w:t>
            </w:r>
          </w:p>
        </w:tc>
        <w:tc>
          <w:tcPr>
            <w:tcW w:w="1296" w:type="dxa"/>
          </w:tcPr>
          <w:p w14:paraId="65CD83B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5AB97F28" w14:textId="77777777" w:rsidTr="008C4CB4">
        <w:tc>
          <w:tcPr>
            <w:tcW w:w="1048" w:type="dxa"/>
          </w:tcPr>
          <w:p w14:paraId="45B31976"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02E49A5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701A04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346D63E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5'-GGCAGAAATGGGCTTGAATA-3'</w:t>
            </w:r>
          </w:p>
        </w:tc>
        <w:tc>
          <w:tcPr>
            <w:tcW w:w="1296" w:type="dxa"/>
          </w:tcPr>
          <w:p w14:paraId="639EB60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424</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34588331" w14:textId="77777777" w:rsidTr="008C4CB4">
        <w:tc>
          <w:tcPr>
            <w:tcW w:w="1048" w:type="dxa"/>
          </w:tcPr>
          <w:p w14:paraId="19501B38"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N-</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3130E63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3BFCD8F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6E1D82A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5'-CCTAAAACCAACTCTTCCCATAA-3'</w:t>
            </w:r>
          </w:p>
        </w:tc>
        <w:tc>
          <w:tcPr>
            <w:tcW w:w="1296" w:type="dxa"/>
          </w:tcPr>
          <w:p w14:paraId="7D294C1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2E46C7D4" w14:textId="77777777" w:rsidTr="008C4CB4">
        <w:tc>
          <w:tcPr>
            <w:tcW w:w="1048" w:type="dxa"/>
          </w:tcPr>
          <w:p w14:paraId="42ADC63E"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1F9B116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AF6ED2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0DF4405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5'-GTGGGTTTGCCCTTCAGAT-3'</w:t>
            </w:r>
          </w:p>
        </w:tc>
        <w:tc>
          <w:tcPr>
            <w:tcW w:w="1296" w:type="dxa"/>
          </w:tcPr>
          <w:p w14:paraId="6E542CC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386</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01B37ADD" w14:textId="77777777" w:rsidTr="008C4CB4">
        <w:tc>
          <w:tcPr>
            <w:tcW w:w="1048" w:type="dxa"/>
          </w:tcPr>
          <w:p w14:paraId="6C6CDB77"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72C6110"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6C946DF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1</w:t>
            </w:r>
          </w:p>
        </w:tc>
        <w:tc>
          <w:tcPr>
            <w:tcW w:w="5324" w:type="dxa"/>
          </w:tcPr>
          <w:p w14:paraId="154B7DB1"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5'-TCTAGAGGAAGCAGGAGACAGG-3'</w:t>
            </w:r>
          </w:p>
        </w:tc>
        <w:tc>
          <w:tcPr>
            <w:tcW w:w="1296" w:type="dxa"/>
          </w:tcPr>
          <w:p w14:paraId="0C21A494"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r w:rsidR="00207BD7" w:rsidRPr="009030E2" w14:paraId="7A6A5521" w14:textId="77777777" w:rsidTr="008C4CB4">
        <w:tc>
          <w:tcPr>
            <w:tcW w:w="1048" w:type="dxa"/>
          </w:tcPr>
          <w:p w14:paraId="5D7D337F"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72D665C"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13BC8C0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43548949"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 5'-CAGGACACAGCCAGGATAGG-3'</w:t>
            </w:r>
          </w:p>
        </w:tc>
        <w:tc>
          <w:tcPr>
            <w:tcW w:w="1296" w:type="dxa"/>
          </w:tcPr>
          <w:p w14:paraId="1D239DD2"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492</w:t>
            </w:r>
            <w:r w:rsidR="00FD77FB" w:rsidRPr="009030E2">
              <w:rPr>
                <w:rFonts w:ascii="Book Antiqua" w:eastAsia="Times New Roman" w:hAnsi="Book Antiqua" w:cs="Times New Roman"/>
                <w:bCs/>
                <w:color w:val="000000" w:themeColor="text1"/>
                <w:sz w:val="24"/>
                <w:szCs w:val="24"/>
              </w:rPr>
              <w:t xml:space="preserve"> </w:t>
            </w:r>
            <w:proofErr w:type="spellStart"/>
            <w:r w:rsidRPr="009030E2">
              <w:rPr>
                <w:rFonts w:ascii="Book Antiqua" w:eastAsia="Times New Roman" w:hAnsi="Book Antiqua" w:cs="Times New Roman"/>
                <w:bCs/>
                <w:color w:val="000000" w:themeColor="text1"/>
                <w:sz w:val="24"/>
                <w:szCs w:val="24"/>
              </w:rPr>
              <w:t>bp</w:t>
            </w:r>
            <w:proofErr w:type="spellEnd"/>
          </w:p>
        </w:tc>
      </w:tr>
      <w:tr w:rsidR="00207BD7" w:rsidRPr="009030E2" w14:paraId="452E40B8" w14:textId="77777777" w:rsidTr="008C4CB4">
        <w:tc>
          <w:tcPr>
            <w:tcW w:w="1048" w:type="dxa"/>
          </w:tcPr>
          <w:p w14:paraId="5C50DD01" w14:textId="77777777" w:rsidR="008D1078" w:rsidRPr="009030E2" w:rsidRDefault="008D1078" w:rsidP="006622BF">
            <w:pPr>
              <w:snapToGrid w:val="0"/>
              <w:spacing w:line="360" w:lineRule="auto"/>
              <w:jc w:val="both"/>
              <w:rPr>
                <w:rFonts w:ascii="Book Antiqua" w:hAnsi="Book Antiqua" w:cs="Times New Roman"/>
                <w:bCs/>
                <w:i/>
                <w:iCs/>
                <w:color w:val="000000" w:themeColor="text1"/>
                <w:sz w:val="24"/>
                <w:szCs w:val="24"/>
              </w:rPr>
            </w:pPr>
            <w:r w:rsidRPr="009030E2">
              <w:rPr>
                <w:rFonts w:ascii="Book Antiqua" w:hAnsi="Book Antiqua" w:cs="Times New Roman"/>
                <w:bCs/>
                <w:i/>
                <w:iCs/>
                <w:color w:val="000000" w:themeColor="text1"/>
                <w:sz w:val="24"/>
                <w:szCs w:val="24"/>
              </w:rPr>
              <w:t>H-</w:t>
            </w:r>
            <w:proofErr w:type="spellStart"/>
            <w:r w:rsidRPr="009030E2">
              <w:rPr>
                <w:rFonts w:ascii="Book Antiqua" w:hAnsi="Book Antiqua" w:cs="Times New Roman"/>
                <w:bCs/>
                <w:i/>
                <w:iCs/>
                <w:color w:val="000000" w:themeColor="text1"/>
                <w:sz w:val="24"/>
                <w:szCs w:val="24"/>
              </w:rPr>
              <w:t>Ras</w:t>
            </w:r>
            <w:proofErr w:type="spellEnd"/>
          </w:p>
        </w:tc>
        <w:tc>
          <w:tcPr>
            <w:tcW w:w="950" w:type="dxa"/>
          </w:tcPr>
          <w:p w14:paraId="253B5FAF"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w:t>
            </w:r>
          </w:p>
        </w:tc>
        <w:tc>
          <w:tcPr>
            <w:tcW w:w="1030" w:type="dxa"/>
          </w:tcPr>
          <w:p w14:paraId="71D27AC3"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2</w:t>
            </w:r>
          </w:p>
        </w:tc>
        <w:tc>
          <w:tcPr>
            <w:tcW w:w="5324" w:type="dxa"/>
          </w:tcPr>
          <w:p w14:paraId="32BC81E7"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 5'-ACATGCGCAGAGAGGACAG-3'</w:t>
            </w:r>
          </w:p>
        </w:tc>
        <w:tc>
          <w:tcPr>
            <w:tcW w:w="1296" w:type="dxa"/>
          </w:tcPr>
          <w:p w14:paraId="04D04686" w14:textId="77777777" w:rsidR="008D1078" w:rsidRPr="009030E2" w:rsidRDefault="008D1078" w:rsidP="006622BF">
            <w:pPr>
              <w:snapToGrid w:val="0"/>
              <w:spacing w:line="360" w:lineRule="auto"/>
              <w:jc w:val="both"/>
              <w:rPr>
                <w:rFonts w:ascii="Book Antiqua" w:hAnsi="Book Antiqua" w:cs="Times New Roman"/>
                <w:bCs/>
                <w:color w:val="000000" w:themeColor="text1"/>
                <w:sz w:val="24"/>
                <w:szCs w:val="24"/>
              </w:rPr>
            </w:pPr>
          </w:p>
        </w:tc>
      </w:tr>
    </w:tbl>
    <w:p w14:paraId="1A75BBF9" w14:textId="77777777" w:rsidR="004E4116" w:rsidRPr="009030E2" w:rsidRDefault="004E4116" w:rsidP="006622BF">
      <w:pPr>
        <w:tabs>
          <w:tab w:val="left" w:pos="4162"/>
        </w:tabs>
        <w:snapToGrid w:val="0"/>
        <w:spacing w:after="0" w:line="360" w:lineRule="auto"/>
        <w:jc w:val="both"/>
        <w:rPr>
          <w:rFonts w:ascii="Book Antiqua" w:hAnsi="Book Antiqua" w:cs="Times New Roman"/>
          <w:bCs/>
          <w:color w:val="000000" w:themeColor="text1"/>
          <w:sz w:val="24"/>
          <w:szCs w:val="24"/>
        </w:rPr>
      </w:pPr>
      <w:r w:rsidRPr="009030E2">
        <w:rPr>
          <w:rFonts w:ascii="Book Antiqua" w:hAnsi="Book Antiqua" w:cs="Times New Roman"/>
          <w:bCs/>
          <w:color w:val="000000" w:themeColor="text1"/>
          <w:sz w:val="24"/>
          <w:szCs w:val="24"/>
        </w:rPr>
        <w:t xml:space="preserve">F: Forward strand (+); R: Reverse strand (-); </w:t>
      </w:r>
      <w:proofErr w:type="spellStart"/>
      <w:r w:rsidRPr="009030E2">
        <w:rPr>
          <w:rFonts w:ascii="Book Antiqua" w:hAnsi="Book Antiqua" w:cs="Times New Roman"/>
          <w:bCs/>
          <w:color w:val="000000" w:themeColor="text1"/>
          <w:sz w:val="24"/>
          <w:szCs w:val="24"/>
        </w:rPr>
        <w:t>bp</w:t>
      </w:r>
      <w:proofErr w:type="spellEnd"/>
      <w:r w:rsidRPr="009030E2">
        <w:rPr>
          <w:rFonts w:ascii="Book Antiqua" w:hAnsi="Book Antiqua" w:cs="Times New Roman"/>
          <w:bCs/>
          <w:color w:val="000000" w:themeColor="text1"/>
          <w:sz w:val="24"/>
          <w:szCs w:val="24"/>
        </w:rPr>
        <w:t xml:space="preserve">: </w:t>
      </w:r>
      <w:r w:rsidR="00FD77FB" w:rsidRPr="009030E2">
        <w:rPr>
          <w:rFonts w:ascii="Book Antiqua" w:hAnsi="Book Antiqua" w:cs="Times New Roman"/>
          <w:bCs/>
          <w:color w:val="000000" w:themeColor="text1"/>
          <w:sz w:val="24"/>
          <w:szCs w:val="24"/>
        </w:rPr>
        <w:t xml:space="preserve">Base </w:t>
      </w:r>
      <w:r w:rsidRPr="009030E2">
        <w:rPr>
          <w:rFonts w:ascii="Book Antiqua" w:hAnsi="Book Antiqua" w:cs="Times New Roman"/>
          <w:bCs/>
          <w:color w:val="000000" w:themeColor="text1"/>
          <w:sz w:val="24"/>
          <w:szCs w:val="24"/>
        </w:rPr>
        <w:t>pair</w:t>
      </w:r>
      <w:r w:rsidR="00907205" w:rsidRPr="009030E2">
        <w:rPr>
          <w:rFonts w:ascii="Book Antiqua" w:hAnsi="Book Antiqua" w:cs="Times New Roman"/>
          <w:bCs/>
          <w:color w:val="000000" w:themeColor="text1"/>
          <w:sz w:val="24"/>
          <w:szCs w:val="24"/>
        </w:rPr>
        <w:t>.</w:t>
      </w:r>
    </w:p>
    <w:p w14:paraId="31B8ECDD" w14:textId="77777777" w:rsidR="00907205" w:rsidRPr="009030E2" w:rsidRDefault="00907205" w:rsidP="006622BF">
      <w:pPr>
        <w:snapToGrid w:val="0"/>
        <w:spacing w:after="0" w:line="360" w:lineRule="auto"/>
        <w:jc w:val="both"/>
        <w:rPr>
          <w:rFonts w:ascii="Book Antiqua" w:hAnsi="Book Antiqua" w:cs="Times New Roman"/>
          <w:b/>
          <w:color w:val="000000" w:themeColor="text1"/>
          <w:sz w:val="24"/>
          <w:szCs w:val="24"/>
        </w:rPr>
      </w:pPr>
      <w:r w:rsidRPr="009030E2">
        <w:rPr>
          <w:rFonts w:ascii="Book Antiqua" w:hAnsi="Book Antiqua" w:cs="Times New Roman"/>
          <w:b/>
          <w:color w:val="000000" w:themeColor="text1"/>
          <w:sz w:val="24"/>
          <w:szCs w:val="24"/>
        </w:rPr>
        <w:br w:type="page"/>
      </w:r>
    </w:p>
    <w:p w14:paraId="1E63B6F9" w14:textId="327531ED" w:rsidR="008D1078" w:rsidRPr="009030E2" w:rsidRDefault="00D935AC" w:rsidP="006622BF">
      <w:pPr>
        <w:tabs>
          <w:tab w:val="left" w:pos="4162"/>
        </w:tabs>
        <w:snapToGrid w:val="0"/>
        <w:spacing w:after="0" w:line="360" w:lineRule="auto"/>
        <w:jc w:val="both"/>
        <w:rPr>
          <w:rFonts w:ascii="Book Antiqua" w:hAnsi="Book Antiqua" w:cs="Times New Roman"/>
          <w:color w:val="000000" w:themeColor="text1"/>
          <w:sz w:val="24"/>
          <w:szCs w:val="24"/>
        </w:rPr>
      </w:pPr>
      <w:r w:rsidRPr="009030E2">
        <w:rPr>
          <w:rFonts w:ascii="Book Antiqua" w:hAnsi="Book Antiqua" w:cs="Times New Roman"/>
          <w:b/>
          <w:color w:val="000000" w:themeColor="text1"/>
          <w:sz w:val="24"/>
          <w:szCs w:val="24"/>
        </w:rPr>
        <w:lastRenderedPageBreak/>
        <w:t xml:space="preserve">Table 4 </w:t>
      </w:r>
      <w:proofErr w:type="spellStart"/>
      <w:r w:rsidR="008D1078" w:rsidRPr="009030E2">
        <w:rPr>
          <w:rFonts w:ascii="Book Antiqua" w:hAnsi="Book Antiqua" w:cs="Times New Roman"/>
          <w:b/>
          <w:color w:val="000000" w:themeColor="text1"/>
          <w:sz w:val="24"/>
          <w:szCs w:val="24"/>
        </w:rPr>
        <w:t>Clinicohistopathological</w:t>
      </w:r>
      <w:proofErr w:type="spellEnd"/>
      <w:r w:rsidR="008D1078" w:rsidRPr="009030E2">
        <w:rPr>
          <w:rFonts w:ascii="Book Antiqua" w:hAnsi="Book Antiqua" w:cs="Times New Roman"/>
          <w:b/>
          <w:color w:val="000000" w:themeColor="text1"/>
          <w:sz w:val="24"/>
          <w:szCs w:val="24"/>
        </w:rPr>
        <w:t xml:space="preserve"> profile of </w:t>
      </w:r>
      <w:r w:rsidR="004927A5" w:rsidRPr="009030E2">
        <w:rPr>
          <w:rFonts w:ascii="Book Antiqua" w:hAnsi="Book Antiqua" w:cs="Times New Roman"/>
          <w:b/>
          <w:color w:val="000000" w:themeColor="text1"/>
          <w:sz w:val="24"/>
          <w:szCs w:val="24"/>
        </w:rPr>
        <w:t xml:space="preserve">patients with </w:t>
      </w:r>
      <w:r w:rsidR="008D1078" w:rsidRPr="009030E2">
        <w:rPr>
          <w:rFonts w:ascii="Book Antiqua" w:hAnsi="Book Antiqua" w:cs="Times New Roman"/>
          <w:b/>
          <w:color w:val="000000" w:themeColor="text1"/>
          <w:sz w:val="24"/>
          <w:szCs w:val="24"/>
        </w:rPr>
        <w:t>urothelial carcinoma of bladder</w:t>
      </w:r>
      <w:r w:rsidR="00346227" w:rsidRPr="009030E2">
        <w:rPr>
          <w:rFonts w:ascii="Book Antiqua" w:hAnsi="Book Antiqua" w:cs="Times New Roman"/>
          <w:b/>
          <w:color w:val="000000" w:themeColor="text1"/>
          <w:sz w:val="24"/>
          <w:szCs w:val="24"/>
        </w:rPr>
        <w:t xml:space="preserve"> </w:t>
      </w:r>
    </w:p>
    <w:tbl>
      <w:tblPr>
        <w:tblStyle w:val="a6"/>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2066"/>
      </w:tblGrid>
      <w:tr w:rsidR="00207BD7" w:rsidRPr="009030E2" w14:paraId="468CA801" w14:textId="77777777" w:rsidTr="00FD77FB">
        <w:tc>
          <w:tcPr>
            <w:tcW w:w="4234" w:type="dxa"/>
            <w:tcBorders>
              <w:top w:val="single" w:sz="4" w:space="0" w:color="auto"/>
              <w:bottom w:val="single" w:sz="4" w:space="0" w:color="auto"/>
            </w:tcBorders>
            <w:vAlign w:val="bottom"/>
          </w:tcPr>
          <w:p w14:paraId="726F3C61" w14:textId="77777777" w:rsidR="008D1078" w:rsidRPr="009030E2" w:rsidRDefault="008D1078" w:rsidP="006622BF">
            <w:pPr>
              <w:snapToGrid w:val="0"/>
              <w:spacing w:line="360" w:lineRule="auto"/>
              <w:jc w:val="both"/>
              <w:rPr>
                <w:rFonts w:ascii="Book Antiqua" w:eastAsia="Times New Roman" w:hAnsi="Book Antiqua" w:cs="Times New Roman"/>
                <w:b/>
                <w:bCs/>
                <w:color w:val="000000" w:themeColor="text1"/>
                <w:sz w:val="24"/>
                <w:szCs w:val="24"/>
              </w:rPr>
            </w:pPr>
            <w:proofErr w:type="spellStart"/>
            <w:r w:rsidRPr="009030E2">
              <w:rPr>
                <w:rFonts w:ascii="Book Antiqua" w:eastAsia="Times New Roman" w:hAnsi="Book Antiqua" w:cs="Times New Roman"/>
                <w:b/>
                <w:bCs/>
                <w:color w:val="000000" w:themeColor="text1"/>
                <w:sz w:val="24"/>
                <w:szCs w:val="24"/>
              </w:rPr>
              <w:t>Clinicohistopathological</w:t>
            </w:r>
            <w:proofErr w:type="spellEnd"/>
            <w:r w:rsidRPr="009030E2">
              <w:rPr>
                <w:rFonts w:ascii="Book Antiqua" w:eastAsia="Times New Roman" w:hAnsi="Book Antiqua" w:cs="Times New Roman"/>
                <w:b/>
                <w:bCs/>
                <w:color w:val="000000" w:themeColor="text1"/>
                <w:sz w:val="24"/>
                <w:szCs w:val="24"/>
              </w:rPr>
              <w:t xml:space="preserve"> variables</w:t>
            </w:r>
          </w:p>
        </w:tc>
        <w:tc>
          <w:tcPr>
            <w:tcW w:w="2066" w:type="dxa"/>
            <w:tcBorders>
              <w:top w:val="single" w:sz="4" w:space="0" w:color="auto"/>
              <w:bottom w:val="single" w:sz="4" w:space="0" w:color="auto"/>
            </w:tcBorders>
          </w:tcPr>
          <w:p w14:paraId="306C51D8" w14:textId="77777777" w:rsidR="008D1078" w:rsidRPr="009030E2" w:rsidRDefault="008D1078" w:rsidP="006622BF">
            <w:pPr>
              <w:snapToGrid w:val="0"/>
              <w:spacing w:line="360" w:lineRule="auto"/>
              <w:jc w:val="both"/>
              <w:rPr>
                <w:rFonts w:ascii="Book Antiqua" w:hAnsi="Book Antiqua" w:cs="Times New Roman"/>
                <w:b/>
                <w:color w:val="000000" w:themeColor="text1"/>
                <w:sz w:val="24"/>
                <w:szCs w:val="24"/>
              </w:rPr>
            </w:pPr>
            <w:r w:rsidRPr="009030E2">
              <w:rPr>
                <w:rFonts w:ascii="Book Antiqua" w:hAnsi="Book Antiqua" w:cs="Times New Roman"/>
                <w:b/>
                <w:i/>
                <w:iCs/>
                <w:color w:val="000000" w:themeColor="text1"/>
                <w:sz w:val="24"/>
                <w:szCs w:val="24"/>
              </w:rPr>
              <w:t>n</w:t>
            </w:r>
            <w:r w:rsidRPr="009030E2">
              <w:rPr>
                <w:rFonts w:ascii="Book Antiqua" w:hAnsi="Book Antiqua" w:cs="Times New Roman"/>
                <w:b/>
                <w:color w:val="000000" w:themeColor="text1"/>
                <w:sz w:val="24"/>
                <w:szCs w:val="24"/>
              </w:rPr>
              <w:t xml:space="preserve"> (%)</w:t>
            </w:r>
          </w:p>
        </w:tc>
      </w:tr>
      <w:tr w:rsidR="00207BD7" w:rsidRPr="009030E2" w14:paraId="02EA7572" w14:textId="77777777" w:rsidTr="00FD77FB">
        <w:tc>
          <w:tcPr>
            <w:tcW w:w="4234" w:type="dxa"/>
            <w:tcBorders>
              <w:top w:val="single" w:sz="4" w:space="0" w:color="auto"/>
            </w:tcBorders>
          </w:tcPr>
          <w:p w14:paraId="1D1614B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Total no. of patients</w:t>
            </w:r>
          </w:p>
        </w:tc>
        <w:tc>
          <w:tcPr>
            <w:tcW w:w="2066" w:type="dxa"/>
            <w:tcBorders>
              <w:top w:val="single" w:sz="4" w:space="0" w:color="auto"/>
            </w:tcBorders>
          </w:tcPr>
          <w:p w14:paraId="73258EF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87</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(100)</w:t>
            </w:r>
          </w:p>
        </w:tc>
      </w:tr>
      <w:tr w:rsidR="00207BD7" w:rsidRPr="009030E2" w14:paraId="7AD57998" w14:textId="77777777" w:rsidTr="00FD77FB">
        <w:tc>
          <w:tcPr>
            <w:tcW w:w="4234" w:type="dxa"/>
          </w:tcPr>
          <w:p w14:paraId="77A8567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Age (</w:t>
            </w:r>
            <w:proofErr w:type="spellStart"/>
            <w:r w:rsidRPr="009030E2">
              <w:rPr>
                <w:rFonts w:ascii="Book Antiqua" w:eastAsia="Times New Roman" w:hAnsi="Book Antiqua" w:cs="Times New Roman"/>
                <w:bCs/>
                <w:color w:val="000000" w:themeColor="text1"/>
                <w:sz w:val="24"/>
                <w:szCs w:val="24"/>
              </w:rPr>
              <w:t>yr</w:t>
            </w:r>
            <w:proofErr w:type="spellEnd"/>
            <w:r w:rsidRPr="009030E2">
              <w:rPr>
                <w:rFonts w:ascii="Book Antiqua" w:eastAsia="Times New Roman" w:hAnsi="Book Antiqua" w:cs="Times New Roman"/>
                <w:bCs/>
                <w:color w:val="000000" w:themeColor="text1"/>
                <w:sz w:val="24"/>
                <w:szCs w:val="24"/>
              </w:rPr>
              <w:t>) mean, range</w:t>
            </w:r>
          </w:p>
        </w:tc>
        <w:tc>
          <w:tcPr>
            <w:tcW w:w="2066" w:type="dxa"/>
          </w:tcPr>
          <w:p w14:paraId="100A6BC7"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58.3, 25-83</w:t>
            </w:r>
          </w:p>
        </w:tc>
      </w:tr>
      <w:tr w:rsidR="00207BD7" w:rsidRPr="009030E2" w14:paraId="525033D1" w14:textId="77777777" w:rsidTr="00FD77FB">
        <w:tc>
          <w:tcPr>
            <w:tcW w:w="4234" w:type="dxa"/>
          </w:tcPr>
          <w:p w14:paraId="6AA6C749" w14:textId="77777777" w:rsidR="008D1078" w:rsidRPr="009030E2" w:rsidRDefault="00907205"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i/>
                <w:iCs/>
                <w:color w:val="000000" w:themeColor="text1"/>
                <w:sz w:val="24"/>
                <w:szCs w:val="24"/>
              </w:rPr>
              <w:t>n</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&lt;</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60</w:t>
            </w:r>
          </w:p>
        </w:tc>
        <w:tc>
          <w:tcPr>
            <w:tcW w:w="2066" w:type="dxa"/>
          </w:tcPr>
          <w:p w14:paraId="1B381A2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44</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(50.17)</w:t>
            </w:r>
          </w:p>
        </w:tc>
      </w:tr>
      <w:tr w:rsidR="00207BD7" w:rsidRPr="009030E2" w14:paraId="0B6B9A6D" w14:textId="77777777" w:rsidTr="00FD77FB">
        <w:tc>
          <w:tcPr>
            <w:tcW w:w="4234" w:type="dxa"/>
          </w:tcPr>
          <w:p w14:paraId="69E0B71C" w14:textId="77777777" w:rsidR="008D1078" w:rsidRPr="009030E2" w:rsidRDefault="00907205"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i/>
                <w:iCs/>
                <w:color w:val="000000" w:themeColor="text1"/>
                <w:sz w:val="24"/>
                <w:szCs w:val="24"/>
              </w:rPr>
              <w:t xml:space="preserve">n </w:t>
            </w:r>
            <w:r w:rsidR="008D1078" w:rsidRPr="009030E2">
              <w:rPr>
                <w:rFonts w:ascii="Book Antiqua" w:eastAsia="Times New Roman" w:hAnsi="Book Antiqua" w:cs="Times New Roman"/>
                <w:bCs/>
                <w:color w:val="000000" w:themeColor="text1"/>
                <w:sz w:val="24"/>
                <w:szCs w:val="24"/>
              </w:rPr>
              <w:t>≥</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60</w:t>
            </w:r>
          </w:p>
        </w:tc>
        <w:tc>
          <w:tcPr>
            <w:tcW w:w="2066" w:type="dxa"/>
          </w:tcPr>
          <w:p w14:paraId="6CDD935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43</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(49.42)</w:t>
            </w:r>
          </w:p>
        </w:tc>
      </w:tr>
      <w:tr w:rsidR="00207BD7" w:rsidRPr="009030E2" w14:paraId="0052F6ED" w14:textId="77777777" w:rsidTr="00FD77FB">
        <w:tc>
          <w:tcPr>
            <w:tcW w:w="4234" w:type="dxa"/>
          </w:tcPr>
          <w:p w14:paraId="3A10054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Gender</w:t>
            </w:r>
          </w:p>
        </w:tc>
        <w:tc>
          <w:tcPr>
            <w:tcW w:w="2066" w:type="dxa"/>
          </w:tcPr>
          <w:p w14:paraId="13A6C7FD"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4AC6F33F" w14:textId="77777777" w:rsidTr="00FD77FB">
        <w:tc>
          <w:tcPr>
            <w:tcW w:w="4234" w:type="dxa"/>
          </w:tcPr>
          <w:p w14:paraId="09D7968D" w14:textId="55092BC3" w:rsidR="008D1078" w:rsidRPr="009030E2" w:rsidRDefault="008D1078" w:rsidP="004927A5">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Male</w:t>
            </w:r>
          </w:p>
        </w:tc>
        <w:tc>
          <w:tcPr>
            <w:tcW w:w="2066" w:type="dxa"/>
          </w:tcPr>
          <w:p w14:paraId="2EB7586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81</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(93.10)</w:t>
            </w:r>
          </w:p>
        </w:tc>
      </w:tr>
      <w:tr w:rsidR="00207BD7" w:rsidRPr="009030E2" w14:paraId="2C7EC216" w14:textId="77777777" w:rsidTr="00FD77FB">
        <w:tc>
          <w:tcPr>
            <w:tcW w:w="4234" w:type="dxa"/>
          </w:tcPr>
          <w:p w14:paraId="4D6E9D4D" w14:textId="5BE0A96F" w:rsidR="008D1078" w:rsidRPr="009030E2" w:rsidRDefault="008D1078" w:rsidP="004927A5">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Female</w:t>
            </w:r>
          </w:p>
        </w:tc>
        <w:tc>
          <w:tcPr>
            <w:tcW w:w="2066" w:type="dxa"/>
          </w:tcPr>
          <w:p w14:paraId="27957A3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(9.19)</w:t>
            </w:r>
          </w:p>
        </w:tc>
      </w:tr>
      <w:tr w:rsidR="00207BD7" w:rsidRPr="009030E2" w14:paraId="34906B90" w14:textId="77777777" w:rsidTr="00FD77FB">
        <w:tc>
          <w:tcPr>
            <w:tcW w:w="4234" w:type="dxa"/>
          </w:tcPr>
          <w:p w14:paraId="15E8969E"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Hematuria</w:t>
            </w:r>
          </w:p>
        </w:tc>
        <w:tc>
          <w:tcPr>
            <w:tcW w:w="2066" w:type="dxa"/>
          </w:tcPr>
          <w:p w14:paraId="16E6EFF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69BC33B4" w14:textId="77777777" w:rsidTr="00FD77FB">
        <w:tc>
          <w:tcPr>
            <w:tcW w:w="4234" w:type="dxa"/>
          </w:tcPr>
          <w:p w14:paraId="237B39D2"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Present</w:t>
            </w:r>
          </w:p>
        </w:tc>
        <w:tc>
          <w:tcPr>
            <w:tcW w:w="2066" w:type="dxa"/>
          </w:tcPr>
          <w:p w14:paraId="4966043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87(100)</w:t>
            </w:r>
          </w:p>
        </w:tc>
      </w:tr>
      <w:tr w:rsidR="00207BD7" w:rsidRPr="009030E2" w14:paraId="239D9853" w14:textId="77777777" w:rsidTr="00FD77FB">
        <w:tc>
          <w:tcPr>
            <w:tcW w:w="4234" w:type="dxa"/>
          </w:tcPr>
          <w:p w14:paraId="7418610C"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Absent</w:t>
            </w:r>
          </w:p>
        </w:tc>
        <w:tc>
          <w:tcPr>
            <w:tcW w:w="2066" w:type="dxa"/>
          </w:tcPr>
          <w:p w14:paraId="664FEF56"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Nil</w:t>
            </w:r>
          </w:p>
        </w:tc>
      </w:tr>
      <w:tr w:rsidR="00207BD7" w:rsidRPr="009030E2" w14:paraId="48EAEA64" w14:textId="77777777" w:rsidTr="00FD77FB">
        <w:tc>
          <w:tcPr>
            <w:tcW w:w="4234" w:type="dxa"/>
          </w:tcPr>
          <w:p w14:paraId="6FE97913" w14:textId="77777777" w:rsidR="008D1078" w:rsidRPr="009030E2" w:rsidRDefault="008D1078" w:rsidP="006622BF">
            <w:pPr>
              <w:pStyle w:val="a5"/>
              <w:snapToGrid w:val="0"/>
              <w:spacing w:line="360" w:lineRule="auto"/>
              <w:ind w:left="772"/>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No information</w:t>
            </w:r>
          </w:p>
        </w:tc>
        <w:tc>
          <w:tcPr>
            <w:tcW w:w="2066" w:type="dxa"/>
          </w:tcPr>
          <w:p w14:paraId="6AD6AE5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Nil</w:t>
            </w:r>
          </w:p>
        </w:tc>
      </w:tr>
      <w:tr w:rsidR="00207BD7" w:rsidRPr="009030E2" w14:paraId="16AD7588" w14:textId="77777777" w:rsidTr="00FD77FB">
        <w:tc>
          <w:tcPr>
            <w:tcW w:w="4234" w:type="dxa"/>
          </w:tcPr>
          <w:p w14:paraId="772ECD6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Smoking/Tobacco</w:t>
            </w:r>
            <w:r w:rsidR="0021331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chewing status</w:t>
            </w:r>
          </w:p>
        </w:tc>
        <w:tc>
          <w:tcPr>
            <w:tcW w:w="2066" w:type="dxa"/>
          </w:tcPr>
          <w:p w14:paraId="5989CDEA"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3FC6A6B1" w14:textId="77777777" w:rsidTr="00FD77FB">
        <w:tc>
          <w:tcPr>
            <w:tcW w:w="4234" w:type="dxa"/>
          </w:tcPr>
          <w:p w14:paraId="1782AEFC"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Smokers</w:t>
            </w:r>
          </w:p>
        </w:tc>
        <w:tc>
          <w:tcPr>
            <w:tcW w:w="2066" w:type="dxa"/>
          </w:tcPr>
          <w:p w14:paraId="0B7FC574"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66</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(75.86)</w:t>
            </w:r>
          </w:p>
        </w:tc>
      </w:tr>
      <w:tr w:rsidR="00207BD7" w:rsidRPr="009030E2" w14:paraId="06C03CE5" w14:textId="77777777" w:rsidTr="00FD77FB">
        <w:tc>
          <w:tcPr>
            <w:tcW w:w="4234" w:type="dxa"/>
          </w:tcPr>
          <w:p w14:paraId="42F5ACF1"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Non-smokers</w:t>
            </w:r>
          </w:p>
        </w:tc>
        <w:tc>
          <w:tcPr>
            <w:tcW w:w="2066" w:type="dxa"/>
          </w:tcPr>
          <w:p w14:paraId="65F86ED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21</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(24.1)</w:t>
            </w:r>
          </w:p>
        </w:tc>
      </w:tr>
      <w:tr w:rsidR="00207BD7" w:rsidRPr="009030E2" w14:paraId="40C46DD4" w14:textId="77777777" w:rsidTr="00FD77FB">
        <w:tc>
          <w:tcPr>
            <w:tcW w:w="4234" w:type="dxa"/>
          </w:tcPr>
          <w:p w14:paraId="17ECBF1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grade</w:t>
            </w:r>
          </w:p>
        </w:tc>
        <w:tc>
          <w:tcPr>
            <w:tcW w:w="2066" w:type="dxa"/>
          </w:tcPr>
          <w:p w14:paraId="706A802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12BE2016" w14:textId="77777777" w:rsidTr="00FD77FB">
        <w:tc>
          <w:tcPr>
            <w:tcW w:w="4234" w:type="dxa"/>
          </w:tcPr>
          <w:p w14:paraId="4AB6477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Low</w:t>
            </w:r>
          </w:p>
        </w:tc>
        <w:tc>
          <w:tcPr>
            <w:tcW w:w="2066" w:type="dxa"/>
          </w:tcPr>
          <w:p w14:paraId="4DDF8355"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3</w:t>
            </w:r>
            <w:r w:rsidR="003E35A8" w:rsidRPr="009030E2">
              <w:rPr>
                <w:rFonts w:ascii="Book Antiqua" w:eastAsia="Times New Roman" w:hAnsi="Book Antiqua" w:cs="Times New Roman"/>
                <w:bCs/>
                <w:color w:val="000000" w:themeColor="text1"/>
                <w:sz w:val="24"/>
                <w:szCs w:val="24"/>
              </w:rPr>
              <w:t>4</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39.04</w:t>
            </w:r>
            <w:r w:rsidRPr="009030E2">
              <w:rPr>
                <w:rFonts w:ascii="Book Antiqua" w:eastAsia="Times New Roman" w:hAnsi="Book Antiqua" w:cs="Times New Roman"/>
                <w:bCs/>
                <w:color w:val="000000" w:themeColor="text1"/>
                <w:sz w:val="24"/>
                <w:szCs w:val="24"/>
              </w:rPr>
              <w:t>)</w:t>
            </w:r>
          </w:p>
        </w:tc>
      </w:tr>
      <w:tr w:rsidR="00207BD7" w:rsidRPr="009030E2" w14:paraId="3E02DB4A" w14:textId="77777777" w:rsidTr="00FD77FB">
        <w:tc>
          <w:tcPr>
            <w:tcW w:w="4234" w:type="dxa"/>
          </w:tcPr>
          <w:p w14:paraId="22E1950E"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High</w:t>
            </w:r>
          </w:p>
        </w:tc>
        <w:tc>
          <w:tcPr>
            <w:tcW w:w="2066" w:type="dxa"/>
          </w:tcPr>
          <w:p w14:paraId="4320023E"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5</w:t>
            </w:r>
            <w:r w:rsidR="003E35A8" w:rsidRPr="009030E2">
              <w:rPr>
                <w:rFonts w:ascii="Book Antiqua" w:eastAsia="Times New Roman" w:hAnsi="Book Antiqua" w:cs="Times New Roman"/>
                <w:bCs/>
                <w:color w:val="000000" w:themeColor="text1"/>
                <w:sz w:val="24"/>
                <w:szCs w:val="24"/>
              </w:rPr>
              <w:t>3</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60.91</w:t>
            </w:r>
            <w:r w:rsidRPr="009030E2">
              <w:rPr>
                <w:rFonts w:ascii="Book Antiqua" w:eastAsia="Times New Roman" w:hAnsi="Book Antiqua" w:cs="Times New Roman"/>
                <w:bCs/>
                <w:color w:val="000000" w:themeColor="text1"/>
                <w:sz w:val="24"/>
                <w:szCs w:val="24"/>
              </w:rPr>
              <w:t>)</w:t>
            </w:r>
          </w:p>
        </w:tc>
      </w:tr>
      <w:tr w:rsidR="00207BD7" w:rsidRPr="009030E2" w14:paraId="6562631A" w14:textId="77777777" w:rsidTr="00FD77FB">
        <w:tc>
          <w:tcPr>
            <w:tcW w:w="4234" w:type="dxa"/>
          </w:tcPr>
          <w:p w14:paraId="0EA38CC3"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stage</w:t>
            </w:r>
          </w:p>
        </w:tc>
        <w:tc>
          <w:tcPr>
            <w:tcW w:w="2066" w:type="dxa"/>
          </w:tcPr>
          <w:p w14:paraId="335BD76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7AC488FE" w14:textId="77777777" w:rsidTr="00FD77FB">
        <w:tc>
          <w:tcPr>
            <w:tcW w:w="4234" w:type="dxa"/>
          </w:tcPr>
          <w:p w14:paraId="0A80C58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Ta-T1 (Low/NMIBC)</w:t>
            </w:r>
          </w:p>
        </w:tc>
        <w:tc>
          <w:tcPr>
            <w:tcW w:w="2066" w:type="dxa"/>
          </w:tcPr>
          <w:p w14:paraId="092565F1" w14:textId="77777777" w:rsidR="008D1078" w:rsidRPr="009030E2" w:rsidRDefault="003E35A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42</w:t>
            </w:r>
            <w:r w:rsidR="00907205"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w:t>
            </w:r>
            <w:r w:rsidRPr="009030E2">
              <w:rPr>
                <w:rFonts w:ascii="Book Antiqua" w:eastAsia="Times New Roman" w:hAnsi="Book Antiqua" w:cs="Times New Roman"/>
                <w:bCs/>
                <w:color w:val="000000" w:themeColor="text1"/>
                <w:sz w:val="24"/>
                <w:szCs w:val="24"/>
              </w:rPr>
              <w:t>48.27</w:t>
            </w:r>
            <w:r w:rsidR="008D1078" w:rsidRPr="009030E2">
              <w:rPr>
                <w:rFonts w:ascii="Book Antiqua" w:eastAsia="Times New Roman" w:hAnsi="Book Antiqua" w:cs="Times New Roman"/>
                <w:bCs/>
                <w:color w:val="000000" w:themeColor="text1"/>
                <w:sz w:val="24"/>
                <w:szCs w:val="24"/>
              </w:rPr>
              <w:t>)</w:t>
            </w:r>
          </w:p>
        </w:tc>
      </w:tr>
      <w:tr w:rsidR="00207BD7" w:rsidRPr="009030E2" w14:paraId="741A4076" w14:textId="77777777" w:rsidTr="00FD77FB">
        <w:tc>
          <w:tcPr>
            <w:tcW w:w="4234" w:type="dxa"/>
          </w:tcPr>
          <w:p w14:paraId="60C86C30"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T2-T4 (High/MIBC)</w:t>
            </w:r>
          </w:p>
        </w:tc>
        <w:tc>
          <w:tcPr>
            <w:tcW w:w="2066" w:type="dxa"/>
          </w:tcPr>
          <w:p w14:paraId="03EB474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4</w:t>
            </w:r>
            <w:r w:rsidR="003E35A8" w:rsidRPr="009030E2">
              <w:rPr>
                <w:rFonts w:ascii="Book Antiqua" w:eastAsia="Times New Roman" w:hAnsi="Book Antiqua" w:cs="Times New Roman"/>
                <w:bCs/>
                <w:color w:val="000000" w:themeColor="text1"/>
                <w:sz w:val="24"/>
                <w:szCs w:val="24"/>
              </w:rPr>
              <w:t>5</w:t>
            </w:r>
            <w:r w:rsidR="00907205"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w:t>
            </w:r>
            <w:r w:rsidR="003E35A8" w:rsidRPr="009030E2">
              <w:rPr>
                <w:rFonts w:ascii="Book Antiqua" w:eastAsia="Times New Roman" w:hAnsi="Book Antiqua" w:cs="Times New Roman"/>
                <w:bCs/>
                <w:color w:val="000000" w:themeColor="text1"/>
                <w:sz w:val="24"/>
                <w:szCs w:val="24"/>
              </w:rPr>
              <w:t>51.7</w:t>
            </w:r>
            <w:r w:rsidRPr="009030E2">
              <w:rPr>
                <w:rFonts w:ascii="Book Antiqua" w:eastAsia="Times New Roman" w:hAnsi="Book Antiqua" w:cs="Times New Roman"/>
                <w:bCs/>
                <w:color w:val="000000" w:themeColor="text1"/>
                <w:sz w:val="24"/>
                <w:szCs w:val="24"/>
              </w:rPr>
              <w:t>2)</w:t>
            </w:r>
          </w:p>
        </w:tc>
      </w:tr>
      <w:tr w:rsidR="00207BD7" w:rsidRPr="009030E2" w14:paraId="3179F089" w14:textId="77777777" w:rsidTr="00FD77FB">
        <w:tc>
          <w:tcPr>
            <w:tcW w:w="4234" w:type="dxa"/>
          </w:tcPr>
          <w:p w14:paraId="2E27EE9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type</w:t>
            </w:r>
          </w:p>
        </w:tc>
        <w:tc>
          <w:tcPr>
            <w:tcW w:w="2066" w:type="dxa"/>
          </w:tcPr>
          <w:p w14:paraId="4CFA181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505CC699" w14:textId="77777777" w:rsidTr="00FD77FB">
        <w:tc>
          <w:tcPr>
            <w:tcW w:w="4234" w:type="dxa"/>
          </w:tcPr>
          <w:p w14:paraId="2E0D7FA1"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Primary</w:t>
            </w:r>
          </w:p>
        </w:tc>
        <w:tc>
          <w:tcPr>
            <w:tcW w:w="2066" w:type="dxa"/>
          </w:tcPr>
          <w:p w14:paraId="56E5FE61"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61</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(70.11)</w:t>
            </w:r>
          </w:p>
        </w:tc>
      </w:tr>
      <w:tr w:rsidR="00207BD7" w:rsidRPr="009030E2" w14:paraId="2B0398E2" w14:textId="77777777" w:rsidTr="00FD77FB">
        <w:tc>
          <w:tcPr>
            <w:tcW w:w="4234" w:type="dxa"/>
          </w:tcPr>
          <w:p w14:paraId="123BC2FC"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Recurrent</w:t>
            </w:r>
          </w:p>
        </w:tc>
        <w:tc>
          <w:tcPr>
            <w:tcW w:w="2066" w:type="dxa"/>
          </w:tcPr>
          <w:p w14:paraId="19B40A80"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26</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(29.88)</w:t>
            </w:r>
          </w:p>
        </w:tc>
      </w:tr>
      <w:tr w:rsidR="00207BD7" w:rsidRPr="009030E2" w14:paraId="0393880F" w14:textId="77777777" w:rsidTr="00FD77FB">
        <w:tc>
          <w:tcPr>
            <w:tcW w:w="4234" w:type="dxa"/>
          </w:tcPr>
          <w:p w14:paraId="440CDB69"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Tumor Size</w:t>
            </w:r>
          </w:p>
        </w:tc>
        <w:tc>
          <w:tcPr>
            <w:tcW w:w="2066" w:type="dxa"/>
          </w:tcPr>
          <w:p w14:paraId="3C4A25A9"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p>
        </w:tc>
      </w:tr>
      <w:tr w:rsidR="00207BD7" w:rsidRPr="009030E2" w14:paraId="26E576C1" w14:textId="77777777" w:rsidTr="00FD77FB">
        <w:tc>
          <w:tcPr>
            <w:tcW w:w="4234" w:type="dxa"/>
          </w:tcPr>
          <w:p w14:paraId="4DD75BC0" w14:textId="77777777" w:rsidR="008D1078" w:rsidRPr="009030E2" w:rsidRDefault="00FD77FB" w:rsidP="006622BF">
            <w:pPr>
              <w:snapToGrid w:val="0"/>
              <w:spacing w:line="360" w:lineRule="auto"/>
              <w:ind w:left="824"/>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 xml:space="preserve">&gt; </w:t>
            </w:r>
            <w:r w:rsidR="008D1078" w:rsidRPr="009030E2">
              <w:rPr>
                <w:rFonts w:ascii="Book Antiqua" w:eastAsia="Times New Roman" w:hAnsi="Book Antiqua" w:cs="Times New Roman"/>
                <w:bCs/>
                <w:color w:val="000000" w:themeColor="text1"/>
                <w:sz w:val="24"/>
                <w:szCs w:val="24"/>
              </w:rPr>
              <w:t>3</w:t>
            </w:r>
            <w:r w:rsidRPr="009030E2">
              <w:rPr>
                <w:rFonts w:ascii="Book Antiqua" w:eastAsia="Times New Roman" w:hAnsi="Book Antiqua" w:cs="Times New Roman"/>
                <w:bCs/>
                <w:color w:val="000000" w:themeColor="text1"/>
                <w:sz w:val="24"/>
                <w:szCs w:val="24"/>
              </w:rPr>
              <w:t xml:space="preserve"> </w:t>
            </w:r>
            <w:r w:rsidR="008D1078" w:rsidRPr="009030E2">
              <w:rPr>
                <w:rFonts w:ascii="Book Antiqua" w:eastAsia="Times New Roman" w:hAnsi="Book Antiqua" w:cs="Times New Roman"/>
                <w:bCs/>
                <w:color w:val="000000" w:themeColor="text1"/>
                <w:sz w:val="24"/>
                <w:szCs w:val="24"/>
              </w:rPr>
              <w:t>cm</w:t>
            </w:r>
          </w:p>
        </w:tc>
        <w:tc>
          <w:tcPr>
            <w:tcW w:w="2066" w:type="dxa"/>
          </w:tcPr>
          <w:p w14:paraId="59E7A658"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20</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(22.98)</w:t>
            </w:r>
          </w:p>
        </w:tc>
      </w:tr>
      <w:tr w:rsidR="00207BD7" w:rsidRPr="009030E2" w14:paraId="2AFC0E63" w14:textId="77777777" w:rsidTr="00FD77FB">
        <w:tc>
          <w:tcPr>
            <w:tcW w:w="4234" w:type="dxa"/>
          </w:tcPr>
          <w:p w14:paraId="4C099C76" w14:textId="77777777" w:rsidR="008D1078" w:rsidRPr="009030E2" w:rsidRDefault="008D1078" w:rsidP="006622BF">
            <w:pPr>
              <w:pStyle w:val="a5"/>
              <w:snapToGrid w:val="0"/>
              <w:spacing w:line="360" w:lineRule="auto"/>
              <w:ind w:left="824"/>
              <w:contextualSpacing w:val="0"/>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&lt;</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3</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cm</w:t>
            </w:r>
          </w:p>
        </w:tc>
        <w:tc>
          <w:tcPr>
            <w:tcW w:w="2066" w:type="dxa"/>
          </w:tcPr>
          <w:p w14:paraId="27C4263F" w14:textId="77777777" w:rsidR="008D1078" w:rsidRPr="009030E2" w:rsidRDefault="008D1078" w:rsidP="006622BF">
            <w:pPr>
              <w:snapToGrid w:val="0"/>
              <w:spacing w:line="360" w:lineRule="auto"/>
              <w:jc w:val="both"/>
              <w:rPr>
                <w:rFonts w:ascii="Book Antiqua" w:eastAsia="Times New Roman" w:hAnsi="Book Antiqua" w:cs="Times New Roman"/>
                <w:bCs/>
                <w:color w:val="000000" w:themeColor="text1"/>
                <w:sz w:val="24"/>
                <w:szCs w:val="24"/>
              </w:rPr>
            </w:pPr>
            <w:r w:rsidRPr="009030E2">
              <w:rPr>
                <w:rFonts w:ascii="Book Antiqua" w:eastAsia="Times New Roman" w:hAnsi="Book Antiqua" w:cs="Times New Roman"/>
                <w:bCs/>
                <w:color w:val="000000" w:themeColor="text1"/>
                <w:sz w:val="24"/>
                <w:szCs w:val="24"/>
              </w:rPr>
              <w:t>67</w:t>
            </w:r>
            <w:r w:rsidR="00FD77FB" w:rsidRPr="009030E2">
              <w:rPr>
                <w:rFonts w:ascii="Book Antiqua" w:eastAsia="Times New Roman" w:hAnsi="Book Antiqua" w:cs="Times New Roman"/>
                <w:bCs/>
                <w:color w:val="000000" w:themeColor="text1"/>
                <w:sz w:val="24"/>
                <w:szCs w:val="24"/>
              </w:rPr>
              <w:t xml:space="preserve"> </w:t>
            </w:r>
            <w:r w:rsidRPr="009030E2">
              <w:rPr>
                <w:rFonts w:ascii="Book Antiqua" w:eastAsia="Times New Roman" w:hAnsi="Book Antiqua" w:cs="Times New Roman"/>
                <w:bCs/>
                <w:color w:val="000000" w:themeColor="text1"/>
                <w:sz w:val="24"/>
                <w:szCs w:val="24"/>
              </w:rPr>
              <w:t>(77.01)</w:t>
            </w:r>
          </w:p>
        </w:tc>
      </w:tr>
    </w:tbl>
    <w:p w14:paraId="22C0BB17" w14:textId="77777777" w:rsidR="00F063BB" w:rsidRPr="009030E2" w:rsidRDefault="008D1078" w:rsidP="006622BF">
      <w:pPr>
        <w:snapToGrid w:val="0"/>
        <w:spacing w:after="0" w:line="360" w:lineRule="auto"/>
        <w:jc w:val="both"/>
        <w:rPr>
          <w:rFonts w:ascii="Book Antiqua" w:hAnsi="Book Antiqua" w:cs="Times New Roman"/>
          <w:bCs/>
          <w:color w:val="000000" w:themeColor="text1"/>
          <w:sz w:val="24"/>
          <w:szCs w:val="24"/>
          <w:lang w:eastAsia="zh-CN"/>
        </w:rPr>
      </w:pPr>
      <w:r w:rsidRPr="009030E2">
        <w:rPr>
          <w:rFonts w:ascii="Book Antiqua" w:hAnsi="Book Antiqua" w:cs="Times New Roman"/>
          <w:bCs/>
          <w:color w:val="000000" w:themeColor="text1"/>
          <w:sz w:val="24"/>
          <w:szCs w:val="24"/>
        </w:rPr>
        <w:t xml:space="preserve">NMIBC: Non-muscle invasive bladder cancer; MIBC: Muscle invasive bladder </w:t>
      </w:r>
      <w:r w:rsidR="003B1B62" w:rsidRPr="009030E2">
        <w:rPr>
          <w:rFonts w:ascii="Book Antiqua" w:hAnsi="Book Antiqua" w:cs="Times New Roman"/>
          <w:bCs/>
          <w:color w:val="000000" w:themeColor="text1"/>
          <w:sz w:val="24"/>
          <w:szCs w:val="24"/>
        </w:rPr>
        <w:t>c</w:t>
      </w:r>
      <w:r w:rsidRPr="009030E2">
        <w:rPr>
          <w:rFonts w:ascii="Book Antiqua" w:hAnsi="Book Antiqua" w:cs="Times New Roman"/>
          <w:bCs/>
          <w:color w:val="000000" w:themeColor="text1"/>
          <w:sz w:val="24"/>
          <w:szCs w:val="24"/>
        </w:rPr>
        <w:t>ancer</w:t>
      </w:r>
      <w:r w:rsidR="00FD77FB" w:rsidRPr="009030E2">
        <w:rPr>
          <w:rFonts w:ascii="Book Antiqua" w:hAnsi="Book Antiqua" w:cs="Times New Roman"/>
          <w:bCs/>
          <w:color w:val="000000" w:themeColor="text1"/>
          <w:sz w:val="24"/>
          <w:szCs w:val="24"/>
          <w:lang w:eastAsia="zh-CN"/>
        </w:rPr>
        <w:t>.</w:t>
      </w:r>
    </w:p>
    <w:sectPr w:rsidR="00F063BB" w:rsidRPr="009030E2" w:rsidSect="00EB6E0E">
      <w:footerReference w:type="default" r:id="rId27"/>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A43273" w15:done="0"/>
  <w15:commentEx w15:paraId="34BB243E" w15:paraIdParent="7DA432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1E6C0" w16cex:dateUtc="2020-07-09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A43273" w16cid:durableId="22B1DFF1"/>
  <w16cid:commentId w16cid:paraId="34BB243E" w16cid:durableId="22B1E6C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0CF34" w14:textId="77777777" w:rsidR="00EB2F2A" w:rsidRDefault="00EB2F2A" w:rsidP="00640E3B">
      <w:pPr>
        <w:spacing w:after="0" w:line="240" w:lineRule="auto"/>
      </w:pPr>
      <w:r>
        <w:separator/>
      </w:r>
    </w:p>
  </w:endnote>
  <w:endnote w:type="continuationSeparator" w:id="0">
    <w:p w14:paraId="43BECC88" w14:textId="77777777" w:rsidR="00EB2F2A" w:rsidRDefault="00EB2F2A" w:rsidP="0064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幼圆">
    <w:altName w:val="YouYuan"/>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ItalicMT">
    <w:charset w:val="00"/>
    <w:family w:val="auto"/>
    <w:pitch w:val="variable"/>
    <w:sig w:usb0="E0000AFF" w:usb1="00007843" w:usb2="00000001" w:usb3="00000000" w:csb0="000001BF" w:csb1="00000000"/>
  </w:font>
  <w:font w:name="Garamond-Bold">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DE398" w14:textId="77777777" w:rsidR="007160EB" w:rsidRPr="00FD77FB" w:rsidRDefault="007160EB" w:rsidP="00FD77FB">
    <w:pPr>
      <w:pStyle w:val="ad"/>
      <w:jc w:val="right"/>
      <w:rPr>
        <w:rFonts w:ascii="Book Antiqua" w:hAnsi="Book Antiqua"/>
        <w:color w:val="000000" w:themeColor="text1"/>
        <w:sz w:val="24"/>
        <w:szCs w:val="24"/>
      </w:rPr>
    </w:pPr>
    <w:r w:rsidRPr="00FD77FB">
      <w:rPr>
        <w:rFonts w:ascii="Book Antiqua" w:hAnsi="Book Antiqua"/>
        <w:color w:val="000000" w:themeColor="text1"/>
        <w:sz w:val="24"/>
        <w:szCs w:val="24"/>
      </w:rPr>
      <w:fldChar w:fldCharType="begin"/>
    </w:r>
    <w:r w:rsidRPr="00FD77FB">
      <w:rPr>
        <w:rFonts w:ascii="Book Antiqua" w:hAnsi="Book Antiqua"/>
        <w:color w:val="000000" w:themeColor="text1"/>
        <w:sz w:val="24"/>
        <w:szCs w:val="24"/>
      </w:rPr>
      <w:instrText>PAGE  \* Arabic  \* MERGEFORMAT</w:instrText>
    </w:r>
    <w:r w:rsidRPr="00FD77FB">
      <w:rPr>
        <w:rFonts w:ascii="Book Antiqua" w:hAnsi="Book Antiqua"/>
        <w:color w:val="000000" w:themeColor="text1"/>
        <w:sz w:val="24"/>
        <w:szCs w:val="24"/>
      </w:rPr>
      <w:fldChar w:fldCharType="separate"/>
    </w:r>
    <w:r w:rsidR="00207BD7" w:rsidRPr="00207BD7">
      <w:rPr>
        <w:rFonts w:ascii="Book Antiqua" w:hAnsi="Book Antiqua"/>
        <w:noProof/>
        <w:color w:val="000000" w:themeColor="text1"/>
        <w:sz w:val="24"/>
        <w:szCs w:val="24"/>
        <w:lang w:val="zh-CN"/>
      </w:rPr>
      <w:t>1</w:t>
    </w:r>
    <w:r w:rsidRPr="00FD77FB">
      <w:rPr>
        <w:rFonts w:ascii="Book Antiqua" w:hAnsi="Book Antiqua"/>
        <w:color w:val="000000" w:themeColor="text1"/>
        <w:sz w:val="24"/>
        <w:szCs w:val="24"/>
      </w:rPr>
      <w:fldChar w:fldCharType="end"/>
    </w:r>
    <w:r w:rsidRPr="00FD77FB">
      <w:rPr>
        <w:rFonts w:ascii="Book Antiqua" w:hAnsi="Book Antiqua"/>
        <w:color w:val="000000" w:themeColor="text1"/>
        <w:sz w:val="24"/>
        <w:szCs w:val="24"/>
        <w:lang w:val="zh-CN"/>
      </w:rPr>
      <w:t>/</w:t>
    </w:r>
    <w:r w:rsidRPr="00FD77FB">
      <w:rPr>
        <w:rFonts w:ascii="Book Antiqua" w:hAnsi="Book Antiqua"/>
        <w:color w:val="000000" w:themeColor="text1"/>
        <w:sz w:val="24"/>
        <w:szCs w:val="24"/>
      </w:rPr>
      <w:fldChar w:fldCharType="begin"/>
    </w:r>
    <w:r w:rsidRPr="00FD77FB">
      <w:rPr>
        <w:rFonts w:ascii="Book Antiqua" w:hAnsi="Book Antiqua"/>
        <w:color w:val="000000" w:themeColor="text1"/>
        <w:sz w:val="24"/>
        <w:szCs w:val="24"/>
      </w:rPr>
      <w:instrText>NUMPAGES  \* Arabic  \* MERGEFORMAT</w:instrText>
    </w:r>
    <w:r w:rsidRPr="00FD77FB">
      <w:rPr>
        <w:rFonts w:ascii="Book Antiqua" w:hAnsi="Book Antiqua"/>
        <w:color w:val="000000" w:themeColor="text1"/>
        <w:sz w:val="24"/>
        <w:szCs w:val="24"/>
      </w:rPr>
      <w:fldChar w:fldCharType="separate"/>
    </w:r>
    <w:r w:rsidR="00207BD7" w:rsidRPr="00207BD7">
      <w:rPr>
        <w:rFonts w:ascii="Book Antiqua" w:hAnsi="Book Antiqua"/>
        <w:noProof/>
        <w:color w:val="000000" w:themeColor="text1"/>
        <w:sz w:val="24"/>
        <w:szCs w:val="24"/>
        <w:lang w:val="zh-CN"/>
      </w:rPr>
      <w:t>31</w:t>
    </w:r>
    <w:r w:rsidRPr="00FD77F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512123" w14:textId="77777777" w:rsidR="00EB2F2A" w:rsidRDefault="00EB2F2A" w:rsidP="00640E3B">
      <w:pPr>
        <w:spacing w:after="0" w:line="240" w:lineRule="auto"/>
      </w:pPr>
      <w:r>
        <w:separator/>
      </w:r>
    </w:p>
  </w:footnote>
  <w:footnote w:type="continuationSeparator" w:id="0">
    <w:p w14:paraId="5E387E14" w14:textId="77777777" w:rsidR="00EB2F2A" w:rsidRDefault="00EB2F2A" w:rsidP="00640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5A4"/>
    <w:multiLevelType w:val="hybridMultilevel"/>
    <w:tmpl w:val="2BDE5326"/>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
    <w:nsid w:val="0DEC5904"/>
    <w:multiLevelType w:val="hybridMultilevel"/>
    <w:tmpl w:val="5032122A"/>
    <w:lvl w:ilvl="0" w:tplc="A524E1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75E22"/>
    <w:multiLevelType w:val="hybridMultilevel"/>
    <w:tmpl w:val="E87C8722"/>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
    <w:nsid w:val="1E7B1DCC"/>
    <w:multiLevelType w:val="hybridMultilevel"/>
    <w:tmpl w:val="0E4616AE"/>
    <w:lvl w:ilvl="0" w:tplc="04090009">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4">
    <w:nsid w:val="279005BA"/>
    <w:multiLevelType w:val="hybridMultilevel"/>
    <w:tmpl w:val="C1020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BE3F77"/>
    <w:multiLevelType w:val="hybridMultilevel"/>
    <w:tmpl w:val="7A322C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BF67F3C"/>
    <w:multiLevelType w:val="hybridMultilevel"/>
    <w:tmpl w:val="36C24220"/>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
    <w:nsid w:val="428E114E"/>
    <w:multiLevelType w:val="hybridMultilevel"/>
    <w:tmpl w:val="7CDED0C6"/>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nsid w:val="5C877DD0"/>
    <w:multiLevelType w:val="hybridMultilevel"/>
    <w:tmpl w:val="BC963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146461"/>
    <w:multiLevelType w:val="hybridMultilevel"/>
    <w:tmpl w:val="42C85BE8"/>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0">
    <w:nsid w:val="607E01A8"/>
    <w:multiLevelType w:val="hybridMultilevel"/>
    <w:tmpl w:val="7A322C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E1623A7"/>
    <w:multiLevelType w:val="hybridMultilevel"/>
    <w:tmpl w:val="45E83F50"/>
    <w:lvl w:ilvl="0" w:tplc="04090009">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num w:numId="1">
    <w:abstractNumId w:val="10"/>
  </w:num>
  <w:num w:numId="2">
    <w:abstractNumId w:val="11"/>
  </w:num>
  <w:num w:numId="3">
    <w:abstractNumId w:val="6"/>
  </w:num>
  <w:num w:numId="4">
    <w:abstractNumId w:val="3"/>
  </w:num>
  <w:num w:numId="5">
    <w:abstractNumId w:val="9"/>
  </w:num>
  <w:num w:numId="6">
    <w:abstractNumId w:val="7"/>
  </w:num>
  <w:num w:numId="7">
    <w:abstractNumId w:val="2"/>
  </w:num>
  <w:num w:numId="8">
    <w:abstractNumId w:val="0"/>
  </w:num>
  <w:num w:numId="9">
    <w:abstractNumId w:val="1"/>
  </w:num>
  <w:num w:numId="10">
    <w:abstractNumId w:val="5"/>
  </w:num>
  <w:num w:numId="11">
    <w:abstractNumId w:val="4"/>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nal garg">
    <w15:presenceInfo w15:providerId="Windows Live" w15:userId="201bb6843f181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A8"/>
    <w:rsid w:val="000126C2"/>
    <w:rsid w:val="0001327E"/>
    <w:rsid w:val="00013880"/>
    <w:rsid w:val="00036DBD"/>
    <w:rsid w:val="00042235"/>
    <w:rsid w:val="00043904"/>
    <w:rsid w:val="000662B9"/>
    <w:rsid w:val="000735D1"/>
    <w:rsid w:val="00075B4B"/>
    <w:rsid w:val="00075CA7"/>
    <w:rsid w:val="0008003A"/>
    <w:rsid w:val="000864F9"/>
    <w:rsid w:val="00086EC0"/>
    <w:rsid w:val="000B5657"/>
    <w:rsid w:val="000C426C"/>
    <w:rsid w:val="000C6BF4"/>
    <w:rsid w:val="000D7750"/>
    <w:rsid w:val="000E1834"/>
    <w:rsid w:val="000E6DA9"/>
    <w:rsid w:val="000F14CB"/>
    <w:rsid w:val="000F550B"/>
    <w:rsid w:val="00100117"/>
    <w:rsid w:val="0013025E"/>
    <w:rsid w:val="0015537E"/>
    <w:rsid w:val="001655A8"/>
    <w:rsid w:val="00165F47"/>
    <w:rsid w:val="00184869"/>
    <w:rsid w:val="001913E5"/>
    <w:rsid w:val="00193198"/>
    <w:rsid w:val="001A7083"/>
    <w:rsid w:val="001C67C6"/>
    <w:rsid w:val="001E7FA3"/>
    <w:rsid w:val="001F6213"/>
    <w:rsid w:val="00207BD7"/>
    <w:rsid w:val="00213315"/>
    <w:rsid w:val="0022445B"/>
    <w:rsid w:val="00235FCF"/>
    <w:rsid w:val="00237B5E"/>
    <w:rsid w:val="00243B30"/>
    <w:rsid w:val="00255D65"/>
    <w:rsid w:val="002562F6"/>
    <w:rsid w:val="0026231B"/>
    <w:rsid w:val="0026352E"/>
    <w:rsid w:val="00282764"/>
    <w:rsid w:val="00284122"/>
    <w:rsid w:val="0028458C"/>
    <w:rsid w:val="0028719D"/>
    <w:rsid w:val="00293371"/>
    <w:rsid w:val="00297733"/>
    <w:rsid w:val="002A1326"/>
    <w:rsid w:val="002A3332"/>
    <w:rsid w:val="002A42D7"/>
    <w:rsid w:val="002A60EA"/>
    <w:rsid w:val="002B6606"/>
    <w:rsid w:val="002D1826"/>
    <w:rsid w:val="002D5D02"/>
    <w:rsid w:val="002D6546"/>
    <w:rsid w:val="002E02F7"/>
    <w:rsid w:val="002F07AE"/>
    <w:rsid w:val="003106CC"/>
    <w:rsid w:val="003124C9"/>
    <w:rsid w:val="00314106"/>
    <w:rsid w:val="00325839"/>
    <w:rsid w:val="00326444"/>
    <w:rsid w:val="003303CC"/>
    <w:rsid w:val="00331EB6"/>
    <w:rsid w:val="00336BB9"/>
    <w:rsid w:val="00346227"/>
    <w:rsid w:val="0035149D"/>
    <w:rsid w:val="00381D87"/>
    <w:rsid w:val="003879E0"/>
    <w:rsid w:val="00391652"/>
    <w:rsid w:val="003A0AE6"/>
    <w:rsid w:val="003A4D48"/>
    <w:rsid w:val="003A5301"/>
    <w:rsid w:val="003B1B62"/>
    <w:rsid w:val="003C0277"/>
    <w:rsid w:val="003C22BD"/>
    <w:rsid w:val="003D3958"/>
    <w:rsid w:val="003D45CF"/>
    <w:rsid w:val="003E1E0B"/>
    <w:rsid w:val="003E2641"/>
    <w:rsid w:val="003E35A8"/>
    <w:rsid w:val="003E4B82"/>
    <w:rsid w:val="003F7B34"/>
    <w:rsid w:val="00400546"/>
    <w:rsid w:val="004007E4"/>
    <w:rsid w:val="00400A49"/>
    <w:rsid w:val="004012C6"/>
    <w:rsid w:val="004217E0"/>
    <w:rsid w:val="004243B0"/>
    <w:rsid w:val="00440C20"/>
    <w:rsid w:val="00443CBC"/>
    <w:rsid w:val="00444B49"/>
    <w:rsid w:val="00451F48"/>
    <w:rsid w:val="00452BB0"/>
    <w:rsid w:val="00455889"/>
    <w:rsid w:val="004731B1"/>
    <w:rsid w:val="00475362"/>
    <w:rsid w:val="0047796B"/>
    <w:rsid w:val="004868ED"/>
    <w:rsid w:val="00491B83"/>
    <w:rsid w:val="004927A5"/>
    <w:rsid w:val="00497E63"/>
    <w:rsid w:val="004A06A9"/>
    <w:rsid w:val="004A1A7F"/>
    <w:rsid w:val="004A3937"/>
    <w:rsid w:val="004B0663"/>
    <w:rsid w:val="004C6FDB"/>
    <w:rsid w:val="004D318A"/>
    <w:rsid w:val="004D443B"/>
    <w:rsid w:val="004E4116"/>
    <w:rsid w:val="004E559C"/>
    <w:rsid w:val="00501EE9"/>
    <w:rsid w:val="00502C4B"/>
    <w:rsid w:val="00502D5D"/>
    <w:rsid w:val="005134D1"/>
    <w:rsid w:val="005146DF"/>
    <w:rsid w:val="00524D85"/>
    <w:rsid w:val="0053080C"/>
    <w:rsid w:val="0053119C"/>
    <w:rsid w:val="005317CE"/>
    <w:rsid w:val="00556782"/>
    <w:rsid w:val="005608C3"/>
    <w:rsid w:val="0056759F"/>
    <w:rsid w:val="00575AAB"/>
    <w:rsid w:val="0058083F"/>
    <w:rsid w:val="00580B3A"/>
    <w:rsid w:val="005A1C3C"/>
    <w:rsid w:val="005A615F"/>
    <w:rsid w:val="005B418E"/>
    <w:rsid w:val="005B6343"/>
    <w:rsid w:val="005B7AA1"/>
    <w:rsid w:val="005C480C"/>
    <w:rsid w:val="005C71A2"/>
    <w:rsid w:val="005D56FB"/>
    <w:rsid w:val="005E33E3"/>
    <w:rsid w:val="005E6900"/>
    <w:rsid w:val="005F21CF"/>
    <w:rsid w:val="005F7969"/>
    <w:rsid w:val="00607470"/>
    <w:rsid w:val="00614397"/>
    <w:rsid w:val="00616C97"/>
    <w:rsid w:val="00622684"/>
    <w:rsid w:val="00627378"/>
    <w:rsid w:val="00634860"/>
    <w:rsid w:val="006359D6"/>
    <w:rsid w:val="00640E3B"/>
    <w:rsid w:val="00656338"/>
    <w:rsid w:val="006622BF"/>
    <w:rsid w:val="0066491A"/>
    <w:rsid w:val="006677F3"/>
    <w:rsid w:val="00674948"/>
    <w:rsid w:val="006768DF"/>
    <w:rsid w:val="006769CC"/>
    <w:rsid w:val="006A4842"/>
    <w:rsid w:val="006B192F"/>
    <w:rsid w:val="006D62EA"/>
    <w:rsid w:val="006E524B"/>
    <w:rsid w:val="006E5929"/>
    <w:rsid w:val="006F07B3"/>
    <w:rsid w:val="006F0B16"/>
    <w:rsid w:val="00701D8B"/>
    <w:rsid w:val="007035C6"/>
    <w:rsid w:val="00703CA8"/>
    <w:rsid w:val="007104F3"/>
    <w:rsid w:val="007160EB"/>
    <w:rsid w:val="00722EFC"/>
    <w:rsid w:val="00723089"/>
    <w:rsid w:val="00730383"/>
    <w:rsid w:val="00732B21"/>
    <w:rsid w:val="00752240"/>
    <w:rsid w:val="00762054"/>
    <w:rsid w:val="00767938"/>
    <w:rsid w:val="00783CF3"/>
    <w:rsid w:val="00785BCE"/>
    <w:rsid w:val="00791F50"/>
    <w:rsid w:val="007956A1"/>
    <w:rsid w:val="00796B2C"/>
    <w:rsid w:val="007A06BF"/>
    <w:rsid w:val="007A1C57"/>
    <w:rsid w:val="007A7DEB"/>
    <w:rsid w:val="007B2061"/>
    <w:rsid w:val="007B261D"/>
    <w:rsid w:val="007B3F22"/>
    <w:rsid w:val="007E0F11"/>
    <w:rsid w:val="007E65D9"/>
    <w:rsid w:val="007F312E"/>
    <w:rsid w:val="008017FB"/>
    <w:rsid w:val="00803EC0"/>
    <w:rsid w:val="0082010C"/>
    <w:rsid w:val="0082364F"/>
    <w:rsid w:val="00825D99"/>
    <w:rsid w:val="0082605A"/>
    <w:rsid w:val="00842470"/>
    <w:rsid w:val="00842E1A"/>
    <w:rsid w:val="008478C9"/>
    <w:rsid w:val="00867E90"/>
    <w:rsid w:val="00877850"/>
    <w:rsid w:val="0088586E"/>
    <w:rsid w:val="008929C5"/>
    <w:rsid w:val="00897FE6"/>
    <w:rsid w:val="008A49A5"/>
    <w:rsid w:val="008C3F59"/>
    <w:rsid w:val="008C4CB4"/>
    <w:rsid w:val="008C617E"/>
    <w:rsid w:val="008D1078"/>
    <w:rsid w:val="008D1BFF"/>
    <w:rsid w:val="008E6C85"/>
    <w:rsid w:val="008F1B9A"/>
    <w:rsid w:val="008F2D02"/>
    <w:rsid w:val="009030E2"/>
    <w:rsid w:val="00907205"/>
    <w:rsid w:val="00915666"/>
    <w:rsid w:val="00924111"/>
    <w:rsid w:val="00932B39"/>
    <w:rsid w:val="009503FE"/>
    <w:rsid w:val="00962B44"/>
    <w:rsid w:val="00982087"/>
    <w:rsid w:val="00987BFF"/>
    <w:rsid w:val="00994714"/>
    <w:rsid w:val="009A0487"/>
    <w:rsid w:val="009B19BA"/>
    <w:rsid w:val="009B1D25"/>
    <w:rsid w:val="009C202E"/>
    <w:rsid w:val="009D0728"/>
    <w:rsid w:val="009D444E"/>
    <w:rsid w:val="009F1059"/>
    <w:rsid w:val="009F688B"/>
    <w:rsid w:val="00A05DA6"/>
    <w:rsid w:val="00A11626"/>
    <w:rsid w:val="00A25B40"/>
    <w:rsid w:val="00A263E2"/>
    <w:rsid w:val="00A27787"/>
    <w:rsid w:val="00A43DE0"/>
    <w:rsid w:val="00A57DF7"/>
    <w:rsid w:val="00A604C0"/>
    <w:rsid w:val="00A6642A"/>
    <w:rsid w:val="00A72F29"/>
    <w:rsid w:val="00A7554E"/>
    <w:rsid w:val="00A95F79"/>
    <w:rsid w:val="00AA32BA"/>
    <w:rsid w:val="00AA50CA"/>
    <w:rsid w:val="00AD3CB8"/>
    <w:rsid w:val="00AD3F66"/>
    <w:rsid w:val="00AE5D1E"/>
    <w:rsid w:val="00B13B37"/>
    <w:rsid w:val="00B2571B"/>
    <w:rsid w:val="00B277B8"/>
    <w:rsid w:val="00B302E9"/>
    <w:rsid w:val="00B41F70"/>
    <w:rsid w:val="00B43424"/>
    <w:rsid w:val="00B457D1"/>
    <w:rsid w:val="00B517CC"/>
    <w:rsid w:val="00B64640"/>
    <w:rsid w:val="00B726D0"/>
    <w:rsid w:val="00B727E5"/>
    <w:rsid w:val="00B80CEE"/>
    <w:rsid w:val="00B85F5D"/>
    <w:rsid w:val="00B86550"/>
    <w:rsid w:val="00B91A8F"/>
    <w:rsid w:val="00B94616"/>
    <w:rsid w:val="00BA5654"/>
    <w:rsid w:val="00BB23EB"/>
    <w:rsid w:val="00BB4B28"/>
    <w:rsid w:val="00BE7609"/>
    <w:rsid w:val="00BF004F"/>
    <w:rsid w:val="00C04F30"/>
    <w:rsid w:val="00C11226"/>
    <w:rsid w:val="00C207F9"/>
    <w:rsid w:val="00C20C8B"/>
    <w:rsid w:val="00C2382F"/>
    <w:rsid w:val="00C2724D"/>
    <w:rsid w:val="00C33243"/>
    <w:rsid w:val="00C438A7"/>
    <w:rsid w:val="00C57D01"/>
    <w:rsid w:val="00C6616E"/>
    <w:rsid w:val="00C6709A"/>
    <w:rsid w:val="00C67CD1"/>
    <w:rsid w:val="00C830BC"/>
    <w:rsid w:val="00C91F9F"/>
    <w:rsid w:val="00CA0600"/>
    <w:rsid w:val="00CA2FA1"/>
    <w:rsid w:val="00CB5D68"/>
    <w:rsid w:val="00CB7B4C"/>
    <w:rsid w:val="00CC03A8"/>
    <w:rsid w:val="00CC1B3D"/>
    <w:rsid w:val="00CD11BE"/>
    <w:rsid w:val="00CD22C4"/>
    <w:rsid w:val="00CD3DA8"/>
    <w:rsid w:val="00CE6E80"/>
    <w:rsid w:val="00CF6191"/>
    <w:rsid w:val="00CF7104"/>
    <w:rsid w:val="00D0276A"/>
    <w:rsid w:val="00D16A36"/>
    <w:rsid w:val="00D17FC8"/>
    <w:rsid w:val="00D52729"/>
    <w:rsid w:val="00D840F1"/>
    <w:rsid w:val="00D85CC8"/>
    <w:rsid w:val="00D935AC"/>
    <w:rsid w:val="00D939F1"/>
    <w:rsid w:val="00DA3ADB"/>
    <w:rsid w:val="00DB2841"/>
    <w:rsid w:val="00DB5C50"/>
    <w:rsid w:val="00DC6DAF"/>
    <w:rsid w:val="00DE2699"/>
    <w:rsid w:val="00DF1093"/>
    <w:rsid w:val="00DF434C"/>
    <w:rsid w:val="00E03840"/>
    <w:rsid w:val="00E05129"/>
    <w:rsid w:val="00E05D90"/>
    <w:rsid w:val="00E11BA9"/>
    <w:rsid w:val="00E2069B"/>
    <w:rsid w:val="00E33AE6"/>
    <w:rsid w:val="00E3414E"/>
    <w:rsid w:val="00E41765"/>
    <w:rsid w:val="00E44534"/>
    <w:rsid w:val="00E44DD2"/>
    <w:rsid w:val="00E52EBC"/>
    <w:rsid w:val="00E5797D"/>
    <w:rsid w:val="00E77379"/>
    <w:rsid w:val="00E813F8"/>
    <w:rsid w:val="00E8406A"/>
    <w:rsid w:val="00E908EB"/>
    <w:rsid w:val="00E90D76"/>
    <w:rsid w:val="00EA0B1E"/>
    <w:rsid w:val="00EA4DA2"/>
    <w:rsid w:val="00EB19B8"/>
    <w:rsid w:val="00EB2F2A"/>
    <w:rsid w:val="00EB6E0E"/>
    <w:rsid w:val="00EC0940"/>
    <w:rsid w:val="00EC2D09"/>
    <w:rsid w:val="00EC5B2B"/>
    <w:rsid w:val="00ED0D0E"/>
    <w:rsid w:val="00ED6EAC"/>
    <w:rsid w:val="00EF1BF4"/>
    <w:rsid w:val="00EF6D19"/>
    <w:rsid w:val="00EF7B47"/>
    <w:rsid w:val="00F0386B"/>
    <w:rsid w:val="00F063BB"/>
    <w:rsid w:val="00F12EAB"/>
    <w:rsid w:val="00F135BE"/>
    <w:rsid w:val="00F206FB"/>
    <w:rsid w:val="00F21C20"/>
    <w:rsid w:val="00F22945"/>
    <w:rsid w:val="00F2424F"/>
    <w:rsid w:val="00F578D8"/>
    <w:rsid w:val="00F579D6"/>
    <w:rsid w:val="00F63703"/>
    <w:rsid w:val="00F727B9"/>
    <w:rsid w:val="00F745D5"/>
    <w:rsid w:val="00F8485A"/>
    <w:rsid w:val="00F93A2E"/>
    <w:rsid w:val="00FB10A8"/>
    <w:rsid w:val="00FB1889"/>
    <w:rsid w:val="00FB3250"/>
    <w:rsid w:val="00FC352A"/>
    <w:rsid w:val="00FC426F"/>
    <w:rsid w:val="00FC4733"/>
    <w:rsid w:val="00FD77FB"/>
    <w:rsid w:val="00FE07A6"/>
    <w:rsid w:val="00FE1BA0"/>
    <w:rsid w:val="00FE4D64"/>
    <w:rsid w:val="00FF1BD3"/>
    <w:rsid w:val="00FF5B24"/>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7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F796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7B5E"/>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100117"/>
    <w:rPr>
      <w:color w:val="0000FF" w:themeColor="hyperlink"/>
      <w:u w:val="single"/>
    </w:rPr>
  </w:style>
  <w:style w:type="character" w:customStyle="1" w:styleId="authorsname">
    <w:name w:val="authors__name"/>
    <w:basedOn w:val="a0"/>
    <w:rsid w:val="00331EB6"/>
  </w:style>
  <w:style w:type="paragraph" w:styleId="a4">
    <w:name w:val="Balloon Text"/>
    <w:basedOn w:val="a"/>
    <w:link w:val="Char"/>
    <w:uiPriority w:val="99"/>
    <w:unhideWhenUsed/>
    <w:rsid w:val="00C830BC"/>
    <w:pPr>
      <w:spacing w:after="0" w:line="240" w:lineRule="auto"/>
    </w:pPr>
    <w:rPr>
      <w:rFonts w:ascii="Tahoma" w:hAnsi="Tahoma" w:cs="Tahoma"/>
      <w:sz w:val="16"/>
      <w:szCs w:val="16"/>
    </w:rPr>
  </w:style>
  <w:style w:type="character" w:customStyle="1" w:styleId="Char">
    <w:name w:val="批注框文本 Char"/>
    <w:basedOn w:val="a0"/>
    <w:link w:val="a4"/>
    <w:uiPriority w:val="99"/>
    <w:rsid w:val="00C830BC"/>
    <w:rPr>
      <w:rFonts w:ascii="Tahoma" w:hAnsi="Tahoma" w:cs="Tahoma"/>
      <w:sz w:val="16"/>
      <w:szCs w:val="16"/>
      <w:lang w:val="en-US" w:eastAsia="en-US"/>
    </w:rPr>
  </w:style>
  <w:style w:type="character" w:customStyle="1" w:styleId="1Char">
    <w:name w:val="标题 1 Char"/>
    <w:basedOn w:val="a0"/>
    <w:link w:val="1"/>
    <w:uiPriority w:val="9"/>
    <w:rsid w:val="005F7969"/>
    <w:rPr>
      <w:rFonts w:ascii="Times New Roman" w:eastAsia="Times New Roman" w:hAnsi="Times New Roman" w:cs="Times New Roman"/>
      <w:b/>
      <w:bCs/>
      <w:kern w:val="36"/>
      <w:sz w:val="48"/>
      <w:szCs w:val="48"/>
      <w:lang w:val="en-US" w:eastAsia="en-US" w:bidi="hi-IN"/>
    </w:rPr>
  </w:style>
  <w:style w:type="paragraph" w:styleId="a5">
    <w:name w:val="List Paragraph"/>
    <w:basedOn w:val="a"/>
    <w:uiPriority w:val="34"/>
    <w:qFormat/>
    <w:rsid w:val="005F7969"/>
    <w:pPr>
      <w:ind w:left="720"/>
      <w:contextualSpacing/>
    </w:pPr>
  </w:style>
  <w:style w:type="character" w:customStyle="1" w:styleId="fm-vol-iss-date">
    <w:name w:val="fm-vol-iss-date"/>
    <w:basedOn w:val="a0"/>
    <w:rsid w:val="005F7969"/>
  </w:style>
  <w:style w:type="character" w:customStyle="1" w:styleId="doi">
    <w:name w:val="doi"/>
    <w:basedOn w:val="a0"/>
    <w:rsid w:val="005F7969"/>
  </w:style>
  <w:style w:type="character" w:customStyle="1" w:styleId="metadata--doi">
    <w:name w:val="metadata--doi"/>
    <w:basedOn w:val="a0"/>
    <w:rsid w:val="005F7969"/>
  </w:style>
  <w:style w:type="character" w:customStyle="1" w:styleId="metadata--pmid">
    <w:name w:val="metadata--pmid"/>
    <w:basedOn w:val="a0"/>
    <w:rsid w:val="005F7969"/>
  </w:style>
  <w:style w:type="table" w:styleId="a6">
    <w:name w:val="Table Grid"/>
    <w:basedOn w:val="a1"/>
    <w:uiPriority w:val="59"/>
    <w:rsid w:val="008D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网格表 6 彩色 - 着色 51"/>
    <w:basedOn w:val="a1"/>
    <w:uiPriority w:val="51"/>
    <w:rsid w:val="008D107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6"/>
    <w:uiPriority w:val="59"/>
    <w:rsid w:val="008D10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semiHidden/>
    <w:unhideWhenUsed/>
    <w:rsid w:val="000126C2"/>
    <w:pPr>
      <w:spacing w:before="100" w:beforeAutospacing="1" w:after="100" w:afterAutospacing="1" w:line="240" w:lineRule="auto"/>
    </w:pPr>
    <w:rPr>
      <w:rFonts w:ascii="Times New Roman" w:hAnsi="Times New Roman" w:cs="Times New Roman"/>
      <w:sz w:val="24"/>
      <w:szCs w:val="24"/>
    </w:rPr>
  </w:style>
  <w:style w:type="paragraph" w:styleId="a8">
    <w:name w:val="Intense Quote"/>
    <w:basedOn w:val="a"/>
    <w:next w:val="a"/>
    <w:link w:val="Char0"/>
    <w:uiPriority w:val="30"/>
    <w:qFormat/>
    <w:rsid w:val="00FF5B24"/>
    <w:pPr>
      <w:pBdr>
        <w:bottom w:val="single" w:sz="4" w:space="4" w:color="4F81BD" w:themeColor="accent1"/>
      </w:pBdr>
      <w:spacing w:before="200" w:after="280" w:line="480" w:lineRule="auto"/>
      <w:ind w:left="936" w:right="936"/>
      <w:jc w:val="both"/>
    </w:pPr>
    <w:rPr>
      <w:b/>
      <w:bCs/>
      <w:i/>
      <w:iCs/>
      <w:color w:val="4F81BD" w:themeColor="accent1"/>
    </w:rPr>
  </w:style>
  <w:style w:type="character" w:customStyle="1" w:styleId="Char0">
    <w:name w:val="明显引用 Char"/>
    <w:basedOn w:val="a0"/>
    <w:link w:val="a8"/>
    <w:uiPriority w:val="30"/>
    <w:rsid w:val="00FF5B24"/>
    <w:rPr>
      <w:b/>
      <w:bCs/>
      <w:i/>
      <w:iCs/>
      <w:color w:val="4F81BD" w:themeColor="accent1"/>
    </w:rPr>
  </w:style>
  <w:style w:type="character" w:styleId="a9">
    <w:name w:val="annotation reference"/>
    <w:basedOn w:val="a0"/>
    <w:uiPriority w:val="99"/>
    <w:semiHidden/>
    <w:unhideWhenUsed/>
    <w:rsid w:val="00FF5B24"/>
    <w:rPr>
      <w:sz w:val="21"/>
      <w:szCs w:val="21"/>
    </w:rPr>
  </w:style>
  <w:style w:type="paragraph" w:styleId="aa">
    <w:name w:val="annotation text"/>
    <w:basedOn w:val="a"/>
    <w:link w:val="Char1"/>
    <w:uiPriority w:val="99"/>
    <w:unhideWhenUsed/>
    <w:rsid w:val="00FF5B24"/>
  </w:style>
  <w:style w:type="character" w:customStyle="1" w:styleId="Char1">
    <w:name w:val="批注文字 Char"/>
    <w:basedOn w:val="a0"/>
    <w:link w:val="aa"/>
    <w:uiPriority w:val="99"/>
    <w:rsid w:val="00FF5B24"/>
  </w:style>
  <w:style w:type="character" w:customStyle="1" w:styleId="highlight">
    <w:name w:val="highlight"/>
    <w:basedOn w:val="a0"/>
    <w:rsid w:val="00075B4B"/>
  </w:style>
  <w:style w:type="character" w:customStyle="1" w:styleId="citation-publication-date">
    <w:name w:val="citation-publication-date"/>
    <w:basedOn w:val="a0"/>
    <w:rsid w:val="00075B4B"/>
  </w:style>
  <w:style w:type="character" w:styleId="ab">
    <w:name w:val="Emphasis"/>
    <w:basedOn w:val="a0"/>
    <w:uiPriority w:val="20"/>
    <w:qFormat/>
    <w:rsid w:val="00075B4B"/>
    <w:rPr>
      <w:i/>
      <w:iCs/>
    </w:rPr>
  </w:style>
  <w:style w:type="character" w:customStyle="1" w:styleId="authors-list-item">
    <w:name w:val="authors-list-item"/>
    <w:basedOn w:val="a0"/>
    <w:rsid w:val="00075B4B"/>
  </w:style>
  <w:style w:type="character" w:customStyle="1" w:styleId="comma">
    <w:name w:val="comma"/>
    <w:basedOn w:val="a0"/>
    <w:rsid w:val="00075B4B"/>
  </w:style>
  <w:style w:type="paragraph" w:styleId="ac">
    <w:name w:val="header"/>
    <w:basedOn w:val="a"/>
    <w:link w:val="Char2"/>
    <w:uiPriority w:val="99"/>
    <w:unhideWhenUsed/>
    <w:rsid w:val="00640E3B"/>
    <w:pPr>
      <w:tabs>
        <w:tab w:val="center" w:pos="4680"/>
        <w:tab w:val="right" w:pos="9360"/>
      </w:tabs>
      <w:spacing w:after="0" w:line="240" w:lineRule="auto"/>
    </w:pPr>
  </w:style>
  <w:style w:type="character" w:customStyle="1" w:styleId="Char2">
    <w:name w:val="页眉 Char"/>
    <w:basedOn w:val="a0"/>
    <w:link w:val="ac"/>
    <w:uiPriority w:val="99"/>
    <w:rsid w:val="00640E3B"/>
  </w:style>
  <w:style w:type="paragraph" w:styleId="ad">
    <w:name w:val="footer"/>
    <w:basedOn w:val="a"/>
    <w:link w:val="Char3"/>
    <w:uiPriority w:val="99"/>
    <w:unhideWhenUsed/>
    <w:rsid w:val="00640E3B"/>
    <w:pPr>
      <w:tabs>
        <w:tab w:val="center" w:pos="4680"/>
        <w:tab w:val="right" w:pos="9360"/>
      </w:tabs>
      <w:spacing w:after="0" w:line="240" w:lineRule="auto"/>
    </w:pPr>
  </w:style>
  <w:style w:type="character" w:customStyle="1" w:styleId="Char3">
    <w:name w:val="页脚 Char"/>
    <w:basedOn w:val="a0"/>
    <w:link w:val="ad"/>
    <w:uiPriority w:val="99"/>
    <w:rsid w:val="00640E3B"/>
  </w:style>
  <w:style w:type="paragraph" w:styleId="ae">
    <w:name w:val="annotation subject"/>
    <w:basedOn w:val="aa"/>
    <w:next w:val="aa"/>
    <w:link w:val="Char4"/>
    <w:uiPriority w:val="99"/>
    <w:semiHidden/>
    <w:unhideWhenUsed/>
    <w:rsid w:val="00EA4DA2"/>
    <w:pPr>
      <w:spacing w:line="240" w:lineRule="auto"/>
    </w:pPr>
    <w:rPr>
      <w:b/>
      <w:bCs/>
      <w:sz w:val="20"/>
      <w:szCs w:val="20"/>
    </w:rPr>
  </w:style>
  <w:style w:type="character" w:customStyle="1" w:styleId="Char4">
    <w:name w:val="批注主题 Char"/>
    <w:basedOn w:val="Char1"/>
    <w:link w:val="ae"/>
    <w:uiPriority w:val="99"/>
    <w:semiHidden/>
    <w:rsid w:val="00EA4D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F7969"/>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7B5E"/>
    <w:pPr>
      <w:autoSpaceDE w:val="0"/>
      <w:autoSpaceDN w:val="0"/>
      <w:adjustRightInd w:val="0"/>
      <w:spacing w:after="0" w:line="240" w:lineRule="auto"/>
    </w:pPr>
    <w:rPr>
      <w:rFonts w:ascii="Book Antiqua" w:hAnsi="Book Antiqua" w:cs="Book Antiqua"/>
      <w:color w:val="000000"/>
      <w:sz w:val="24"/>
      <w:szCs w:val="24"/>
    </w:rPr>
  </w:style>
  <w:style w:type="character" w:styleId="a3">
    <w:name w:val="Hyperlink"/>
    <w:basedOn w:val="a0"/>
    <w:uiPriority w:val="99"/>
    <w:unhideWhenUsed/>
    <w:rsid w:val="00100117"/>
    <w:rPr>
      <w:color w:val="0000FF" w:themeColor="hyperlink"/>
      <w:u w:val="single"/>
    </w:rPr>
  </w:style>
  <w:style w:type="character" w:customStyle="1" w:styleId="authorsname">
    <w:name w:val="authors__name"/>
    <w:basedOn w:val="a0"/>
    <w:rsid w:val="00331EB6"/>
  </w:style>
  <w:style w:type="paragraph" w:styleId="a4">
    <w:name w:val="Balloon Text"/>
    <w:basedOn w:val="a"/>
    <w:link w:val="Char"/>
    <w:uiPriority w:val="99"/>
    <w:unhideWhenUsed/>
    <w:rsid w:val="00C830BC"/>
    <w:pPr>
      <w:spacing w:after="0" w:line="240" w:lineRule="auto"/>
    </w:pPr>
    <w:rPr>
      <w:rFonts w:ascii="Tahoma" w:hAnsi="Tahoma" w:cs="Tahoma"/>
      <w:sz w:val="16"/>
      <w:szCs w:val="16"/>
    </w:rPr>
  </w:style>
  <w:style w:type="character" w:customStyle="1" w:styleId="Char">
    <w:name w:val="批注框文本 Char"/>
    <w:basedOn w:val="a0"/>
    <w:link w:val="a4"/>
    <w:uiPriority w:val="99"/>
    <w:rsid w:val="00C830BC"/>
    <w:rPr>
      <w:rFonts w:ascii="Tahoma" w:hAnsi="Tahoma" w:cs="Tahoma"/>
      <w:sz w:val="16"/>
      <w:szCs w:val="16"/>
      <w:lang w:val="en-US" w:eastAsia="en-US"/>
    </w:rPr>
  </w:style>
  <w:style w:type="character" w:customStyle="1" w:styleId="1Char">
    <w:name w:val="标题 1 Char"/>
    <w:basedOn w:val="a0"/>
    <w:link w:val="1"/>
    <w:uiPriority w:val="9"/>
    <w:rsid w:val="005F7969"/>
    <w:rPr>
      <w:rFonts w:ascii="Times New Roman" w:eastAsia="Times New Roman" w:hAnsi="Times New Roman" w:cs="Times New Roman"/>
      <w:b/>
      <w:bCs/>
      <w:kern w:val="36"/>
      <w:sz w:val="48"/>
      <w:szCs w:val="48"/>
      <w:lang w:val="en-US" w:eastAsia="en-US" w:bidi="hi-IN"/>
    </w:rPr>
  </w:style>
  <w:style w:type="paragraph" w:styleId="a5">
    <w:name w:val="List Paragraph"/>
    <w:basedOn w:val="a"/>
    <w:uiPriority w:val="34"/>
    <w:qFormat/>
    <w:rsid w:val="005F7969"/>
    <w:pPr>
      <w:ind w:left="720"/>
      <w:contextualSpacing/>
    </w:pPr>
  </w:style>
  <w:style w:type="character" w:customStyle="1" w:styleId="fm-vol-iss-date">
    <w:name w:val="fm-vol-iss-date"/>
    <w:basedOn w:val="a0"/>
    <w:rsid w:val="005F7969"/>
  </w:style>
  <w:style w:type="character" w:customStyle="1" w:styleId="doi">
    <w:name w:val="doi"/>
    <w:basedOn w:val="a0"/>
    <w:rsid w:val="005F7969"/>
  </w:style>
  <w:style w:type="character" w:customStyle="1" w:styleId="metadata--doi">
    <w:name w:val="metadata--doi"/>
    <w:basedOn w:val="a0"/>
    <w:rsid w:val="005F7969"/>
  </w:style>
  <w:style w:type="character" w:customStyle="1" w:styleId="metadata--pmid">
    <w:name w:val="metadata--pmid"/>
    <w:basedOn w:val="a0"/>
    <w:rsid w:val="005F7969"/>
  </w:style>
  <w:style w:type="table" w:styleId="a6">
    <w:name w:val="Table Grid"/>
    <w:basedOn w:val="a1"/>
    <w:uiPriority w:val="59"/>
    <w:rsid w:val="008D1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网格表 6 彩色 - 着色 51"/>
    <w:basedOn w:val="a1"/>
    <w:uiPriority w:val="51"/>
    <w:rsid w:val="008D107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a1"/>
    <w:next w:val="a6"/>
    <w:uiPriority w:val="59"/>
    <w:rsid w:val="008D10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semiHidden/>
    <w:unhideWhenUsed/>
    <w:rsid w:val="000126C2"/>
    <w:pPr>
      <w:spacing w:before="100" w:beforeAutospacing="1" w:after="100" w:afterAutospacing="1" w:line="240" w:lineRule="auto"/>
    </w:pPr>
    <w:rPr>
      <w:rFonts w:ascii="Times New Roman" w:hAnsi="Times New Roman" w:cs="Times New Roman"/>
      <w:sz w:val="24"/>
      <w:szCs w:val="24"/>
    </w:rPr>
  </w:style>
  <w:style w:type="paragraph" w:styleId="a8">
    <w:name w:val="Intense Quote"/>
    <w:basedOn w:val="a"/>
    <w:next w:val="a"/>
    <w:link w:val="Char0"/>
    <w:uiPriority w:val="30"/>
    <w:qFormat/>
    <w:rsid w:val="00FF5B24"/>
    <w:pPr>
      <w:pBdr>
        <w:bottom w:val="single" w:sz="4" w:space="4" w:color="4F81BD" w:themeColor="accent1"/>
      </w:pBdr>
      <w:spacing w:before="200" w:after="280" w:line="480" w:lineRule="auto"/>
      <w:ind w:left="936" w:right="936"/>
      <w:jc w:val="both"/>
    </w:pPr>
    <w:rPr>
      <w:b/>
      <w:bCs/>
      <w:i/>
      <w:iCs/>
      <w:color w:val="4F81BD" w:themeColor="accent1"/>
    </w:rPr>
  </w:style>
  <w:style w:type="character" w:customStyle="1" w:styleId="Char0">
    <w:name w:val="明显引用 Char"/>
    <w:basedOn w:val="a0"/>
    <w:link w:val="a8"/>
    <w:uiPriority w:val="30"/>
    <w:rsid w:val="00FF5B24"/>
    <w:rPr>
      <w:b/>
      <w:bCs/>
      <w:i/>
      <w:iCs/>
      <w:color w:val="4F81BD" w:themeColor="accent1"/>
    </w:rPr>
  </w:style>
  <w:style w:type="character" w:styleId="a9">
    <w:name w:val="annotation reference"/>
    <w:basedOn w:val="a0"/>
    <w:uiPriority w:val="99"/>
    <w:semiHidden/>
    <w:unhideWhenUsed/>
    <w:rsid w:val="00FF5B24"/>
    <w:rPr>
      <w:sz w:val="21"/>
      <w:szCs w:val="21"/>
    </w:rPr>
  </w:style>
  <w:style w:type="paragraph" w:styleId="aa">
    <w:name w:val="annotation text"/>
    <w:basedOn w:val="a"/>
    <w:link w:val="Char1"/>
    <w:uiPriority w:val="99"/>
    <w:unhideWhenUsed/>
    <w:rsid w:val="00FF5B24"/>
  </w:style>
  <w:style w:type="character" w:customStyle="1" w:styleId="Char1">
    <w:name w:val="批注文字 Char"/>
    <w:basedOn w:val="a0"/>
    <w:link w:val="aa"/>
    <w:uiPriority w:val="99"/>
    <w:rsid w:val="00FF5B24"/>
  </w:style>
  <w:style w:type="character" w:customStyle="1" w:styleId="highlight">
    <w:name w:val="highlight"/>
    <w:basedOn w:val="a0"/>
    <w:rsid w:val="00075B4B"/>
  </w:style>
  <w:style w:type="character" w:customStyle="1" w:styleId="citation-publication-date">
    <w:name w:val="citation-publication-date"/>
    <w:basedOn w:val="a0"/>
    <w:rsid w:val="00075B4B"/>
  </w:style>
  <w:style w:type="character" w:styleId="ab">
    <w:name w:val="Emphasis"/>
    <w:basedOn w:val="a0"/>
    <w:uiPriority w:val="20"/>
    <w:qFormat/>
    <w:rsid w:val="00075B4B"/>
    <w:rPr>
      <w:i/>
      <w:iCs/>
    </w:rPr>
  </w:style>
  <w:style w:type="character" w:customStyle="1" w:styleId="authors-list-item">
    <w:name w:val="authors-list-item"/>
    <w:basedOn w:val="a0"/>
    <w:rsid w:val="00075B4B"/>
  </w:style>
  <w:style w:type="character" w:customStyle="1" w:styleId="comma">
    <w:name w:val="comma"/>
    <w:basedOn w:val="a0"/>
    <w:rsid w:val="00075B4B"/>
  </w:style>
  <w:style w:type="paragraph" w:styleId="ac">
    <w:name w:val="header"/>
    <w:basedOn w:val="a"/>
    <w:link w:val="Char2"/>
    <w:uiPriority w:val="99"/>
    <w:unhideWhenUsed/>
    <w:rsid w:val="00640E3B"/>
    <w:pPr>
      <w:tabs>
        <w:tab w:val="center" w:pos="4680"/>
        <w:tab w:val="right" w:pos="9360"/>
      </w:tabs>
      <w:spacing w:after="0" w:line="240" w:lineRule="auto"/>
    </w:pPr>
  </w:style>
  <w:style w:type="character" w:customStyle="1" w:styleId="Char2">
    <w:name w:val="页眉 Char"/>
    <w:basedOn w:val="a0"/>
    <w:link w:val="ac"/>
    <w:uiPriority w:val="99"/>
    <w:rsid w:val="00640E3B"/>
  </w:style>
  <w:style w:type="paragraph" w:styleId="ad">
    <w:name w:val="footer"/>
    <w:basedOn w:val="a"/>
    <w:link w:val="Char3"/>
    <w:uiPriority w:val="99"/>
    <w:unhideWhenUsed/>
    <w:rsid w:val="00640E3B"/>
    <w:pPr>
      <w:tabs>
        <w:tab w:val="center" w:pos="4680"/>
        <w:tab w:val="right" w:pos="9360"/>
      </w:tabs>
      <w:spacing w:after="0" w:line="240" w:lineRule="auto"/>
    </w:pPr>
  </w:style>
  <w:style w:type="character" w:customStyle="1" w:styleId="Char3">
    <w:name w:val="页脚 Char"/>
    <w:basedOn w:val="a0"/>
    <w:link w:val="ad"/>
    <w:uiPriority w:val="99"/>
    <w:rsid w:val="00640E3B"/>
  </w:style>
  <w:style w:type="paragraph" w:styleId="ae">
    <w:name w:val="annotation subject"/>
    <w:basedOn w:val="aa"/>
    <w:next w:val="aa"/>
    <w:link w:val="Char4"/>
    <w:uiPriority w:val="99"/>
    <w:semiHidden/>
    <w:unhideWhenUsed/>
    <w:rsid w:val="00EA4DA2"/>
    <w:pPr>
      <w:spacing w:line="240" w:lineRule="auto"/>
    </w:pPr>
    <w:rPr>
      <w:b/>
      <w:bCs/>
      <w:sz w:val="20"/>
      <w:szCs w:val="20"/>
    </w:rPr>
  </w:style>
  <w:style w:type="character" w:customStyle="1" w:styleId="Char4">
    <w:name w:val="批注主题 Char"/>
    <w:basedOn w:val="Char1"/>
    <w:link w:val="ae"/>
    <w:uiPriority w:val="99"/>
    <w:semiHidden/>
    <w:rsid w:val="00EA4D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254191">
      <w:bodyDiv w:val="1"/>
      <w:marLeft w:val="0"/>
      <w:marRight w:val="0"/>
      <w:marTop w:val="0"/>
      <w:marBottom w:val="0"/>
      <w:divBdr>
        <w:top w:val="none" w:sz="0" w:space="0" w:color="auto"/>
        <w:left w:val="none" w:sz="0" w:space="0" w:color="auto"/>
        <w:bottom w:val="none" w:sz="0" w:space="0" w:color="auto"/>
        <w:right w:val="none" w:sz="0" w:space="0" w:color="auto"/>
      </w:divBdr>
    </w:div>
    <w:div w:id="214187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6378</Words>
  <Characters>36358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KIRAN TRIPATHI</dc:creator>
  <cp:lastModifiedBy>Jin-Lei Wang</cp:lastModifiedBy>
  <cp:revision>4</cp:revision>
  <dcterms:created xsi:type="dcterms:W3CDTF">2020-07-09T14:54:00Z</dcterms:created>
  <dcterms:modified xsi:type="dcterms:W3CDTF">2020-07-13T07:42:00Z</dcterms:modified>
</cp:coreProperties>
</file>