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327253" w14:textId="77777777" w:rsidR="005138CA" w:rsidRPr="00394B64" w:rsidRDefault="005138CA" w:rsidP="00931150">
      <w:pPr>
        <w:adjustRightInd w:val="0"/>
        <w:snapToGrid w:val="0"/>
        <w:spacing w:line="360" w:lineRule="auto"/>
        <w:rPr>
          <w:rFonts w:ascii="Book Antiqua" w:eastAsia="Times New Roman" w:hAnsi="Book Antiqua" w:cs="宋体"/>
          <w:b/>
          <w:i/>
          <w:sz w:val="24"/>
        </w:rPr>
      </w:pPr>
      <w:bookmarkStart w:id="0" w:name="_Hlk8028535"/>
      <w:r w:rsidRPr="00394B64">
        <w:rPr>
          <w:rFonts w:ascii="Book Antiqua" w:eastAsia="Times New Roman" w:hAnsi="Book Antiqua" w:cs="宋体"/>
          <w:b/>
          <w:sz w:val="24"/>
        </w:rPr>
        <w:t xml:space="preserve">Name of Journal: </w:t>
      </w:r>
      <w:bookmarkStart w:id="1" w:name="OLE_LINK718"/>
      <w:bookmarkStart w:id="2" w:name="OLE_LINK719"/>
      <w:bookmarkStart w:id="3" w:name="OLE_LINK645"/>
      <w:bookmarkStart w:id="4" w:name="OLE_LINK661"/>
      <w:bookmarkStart w:id="5" w:name="OLE_LINK696"/>
      <w:bookmarkStart w:id="6" w:name="OLE_LINK1068"/>
      <w:bookmarkStart w:id="7" w:name="OLE_LINK335"/>
      <w:r w:rsidRPr="00394B64">
        <w:rPr>
          <w:rFonts w:ascii="Book Antiqua" w:eastAsia="Times New Roman" w:hAnsi="Book Antiqua" w:cs="宋体"/>
          <w:i/>
          <w:sz w:val="24"/>
        </w:rPr>
        <w:t xml:space="preserve">World Journal of </w:t>
      </w:r>
      <w:bookmarkEnd w:id="1"/>
      <w:bookmarkEnd w:id="2"/>
      <w:bookmarkEnd w:id="3"/>
      <w:bookmarkEnd w:id="4"/>
      <w:bookmarkEnd w:id="5"/>
      <w:bookmarkEnd w:id="6"/>
      <w:bookmarkEnd w:id="7"/>
      <w:r w:rsidRPr="00394B64">
        <w:rPr>
          <w:rFonts w:ascii="Book Antiqua" w:eastAsia="Times New Roman" w:hAnsi="Book Antiqua" w:cs="宋体"/>
          <w:i/>
          <w:sz w:val="24"/>
        </w:rPr>
        <w:t>Clinical Cases</w:t>
      </w:r>
    </w:p>
    <w:p w14:paraId="2F58C8AC" w14:textId="77777777" w:rsidR="005138CA" w:rsidRPr="00394B64" w:rsidRDefault="005138CA" w:rsidP="00931150">
      <w:pPr>
        <w:adjustRightInd w:val="0"/>
        <w:snapToGrid w:val="0"/>
        <w:spacing w:line="360" w:lineRule="auto"/>
        <w:rPr>
          <w:rFonts w:ascii="Book Antiqua" w:hAnsi="Book Antiqua" w:cs="Arial"/>
          <w:b/>
          <w:sz w:val="24"/>
          <w:lang w:val="en-GB"/>
        </w:rPr>
      </w:pPr>
      <w:r w:rsidRPr="00394B64">
        <w:rPr>
          <w:rFonts w:ascii="Book Antiqua" w:eastAsia="Times New Roman" w:hAnsi="Book Antiqua"/>
          <w:b/>
          <w:bCs/>
          <w:sz w:val="24"/>
        </w:rPr>
        <w:t>Manuscript NO</w:t>
      </w:r>
      <w:r w:rsidRPr="00394B64">
        <w:rPr>
          <w:rFonts w:ascii="Book Antiqua" w:hAnsi="Book Antiqua" w:cs="Arial"/>
          <w:b/>
          <w:sz w:val="24"/>
          <w:lang w:val="en"/>
        </w:rPr>
        <w:t xml:space="preserve">: </w:t>
      </w:r>
      <w:r w:rsidRPr="00394B64">
        <w:rPr>
          <w:rFonts w:ascii="Book Antiqua" w:hAnsi="Book Antiqua" w:cs="Arial"/>
          <w:sz w:val="24"/>
          <w:lang w:val="en"/>
        </w:rPr>
        <w:t>54399</w:t>
      </w:r>
    </w:p>
    <w:p w14:paraId="7C17453F" w14:textId="77777777" w:rsidR="005138CA" w:rsidRPr="00394B64" w:rsidRDefault="005138CA" w:rsidP="00931150">
      <w:pPr>
        <w:adjustRightInd w:val="0"/>
        <w:snapToGrid w:val="0"/>
        <w:spacing w:line="360" w:lineRule="auto"/>
        <w:rPr>
          <w:rFonts w:ascii="Book Antiqua" w:hAnsi="Book Antiqua"/>
          <w:b/>
          <w:sz w:val="24"/>
        </w:rPr>
      </w:pPr>
      <w:bookmarkStart w:id="8" w:name="OLE_LINK4"/>
      <w:bookmarkStart w:id="9" w:name="OLE_LINK3"/>
      <w:r w:rsidRPr="00394B64">
        <w:rPr>
          <w:rFonts w:ascii="Book Antiqua" w:hAnsi="Book Antiqua"/>
          <w:b/>
          <w:sz w:val="24"/>
        </w:rPr>
        <w:t xml:space="preserve">Manuscript Type: </w:t>
      </w:r>
      <w:bookmarkEnd w:id="8"/>
      <w:bookmarkEnd w:id="9"/>
      <w:r w:rsidRPr="00394B64">
        <w:rPr>
          <w:rFonts w:ascii="Book Antiqua" w:hAnsi="Book Antiqua"/>
          <w:sz w:val="24"/>
        </w:rPr>
        <w:t>CASE REPORT</w:t>
      </w:r>
    </w:p>
    <w:p w14:paraId="23C88F21" w14:textId="77777777" w:rsidR="005138CA" w:rsidRPr="00394B64" w:rsidRDefault="005138CA" w:rsidP="00931150">
      <w:pPr>
        <w:snapToGrid w:val="0"/>
        <w:spacing w:line="360" w:lineRule="auto"/>
        <w:rPr>
          <w:rFonts w:ascii="Book Antiqua" w:hAnsi="Book Antiqua"/>
          <w:b/>
          <w:sz w:val="24"/>
        </w:rPr>
      </w:pPr>
    </w:p>
    <w:p w14:paraId="6027A799" w14:textId="42DA2930" w:rsidR="00064AC7" w:rsidRPr="00394B64" w:rsidRDefault="00BE72A2" w:rsidP="00931150">
      <w:pPr>
        <w:snapToGrid w:val="0"/>
        <w:spacing w:line="360" w:lineRule="auto"/>
        <w:rPr>
          <w:rFonts w:ascii="Book Antiqua" w:hAnsi="Book Antiqua"/>
          <w:b/>
          <w:sz w:val="24"/>
        </w:rPr>
      </w:pPr>
      <w:proofErr w:type="spellStart"/>
      <w:r w:rsidRPr="00394B64">
        <w:rPr>
          <w:rFonts w:ascii="Book Antiqua" w:hAnsi="Book Antiqua"/>
          <w:b/>
          <w:sz w:val="24"/>
        </w:rPr>
        <w:t>Thoracoscopic</w:t>
      </w:r>
      <w:proofErr w:type="spellEnd"/>
      <w:r w:rsidRPr="00394B64">
        <w:rPr>
          <w:rFonts w:ascii="Book Antiqua" w:hAnsi="Book Antiqua"/>
          <w:b/>
          <w:sz w:val="24"/>
        </w:rPr>
        <w:t xml:space="preserve"> resection of </w:t>
      </w:r>
      <w:r w:rsidR="00752257">
        <w:rPr>
          <w:rFonts w:ascii="Book Antiqua" w:hAnsi="Book Antiqua"/>
          <w:b/>
          <w:sz w:val="24"/>
        </w:rPr>
        <w:t xml:space="preserve">a </w:t>
      </w:r>
      <w:r w:rsidRPr="00394B64">
        <w:rPr>
          <w:rFonts w:ascii="Book Antiqua" w:hAnsi="Book Antiqua"/>
          <w:b/>
          <w:sz w:val="24"/>
        </w:rPr>
        <w:t xml:space="preserve">huge esophageal dedifferentiated </w:t>
      </w:r>
      <w:proofErr w:type="spellStart"/>
      <w:r w:rsidRPr="00394B64">
        <w:rPr>
          <w:rFonts w:ascii="Book Antiqua" w:hAnsi="Book Antiqua"/>
          <w:b/>
          <w:sz w:val="24"/>
        </w:rPr>
        <w:t>liposarcoma</w:t>
      </w:r>
      <w:bookmarkEnd w:id="0"/>
      <w:proofErr w:type="spellEnd"/>
      <w:r w:rsidR="00394B64" w:rsidRPr="00394B64">
        <w:rPr>
          <w:rFonts w:ascii="Book Antiqua" w:hAnsi="Book Antiqua"/>
          <w:b/>
          <w:sz w:val="24"/>
        </w:rPr>
        <w:t xml:space="preserve">: </w:t>
      </w:r>
      <w:r w:rsidR="005138CA" w:rsidRPr="00394B64">
        <w:rPr>
          <w:rFonts w:ascii="Book Antiqua" w:hAnsi="Book Antiqua"/>
          <w:b/>
          <w:sz w:val="24"/>
          <w:lang w:val="en-GB"/>
        </w:rPr>
        <w:t>A case report</w:t>
      </w:r>
    </w:p>
    <w:p w14:paraId="6C5584C7" w14:textId="77777777" w:rsidR="00064AC7" w:rsidRPr="00394B64" w:rsidRDefault="00064AC7" w:rsidP="00931150">
      <w:pPr>
        <w:snapToGrid w:val="0"/>
        <w:spacing w:line="360" w:lineRule="auto"/>
        <w:rPr>
          <w:rFonts w:ascii="Book Antiqua" w:hAnsi="Book Antiqua"/>
          <w:b/>
          <w:sz w:val="24"/>
        </w:rPr>
      </w:pPr>
    </w:p>
    <w:p w14:paraId="27D3AB39" w14:textId="466AF2AD" w:rsidR="005138CA" w:rsidRPr="00394B64" w:rsidRDefault="005138CA" w:rsidP="00931150">
      <w:pPr>
        <w:snapToGrid w:val="0"/>
        <w:spacing w:line="360" w:lineRule="auto"/>
        <w:rPr>
          <w:rFonts w:ascii="Book Antiqua" w:hAnsi="Book Antiqua"/>
          <w:sz w:val="24"/>
        </w:rPr>
      </w:pPr>
      <w:r w:rsidRPr="00394B64">
        <w:rPr>
          <w:rFonts w:ascii="Book Antiqua" w:hAnsi="Book Antiqua"/>
          <w:sz w:val="24"/>
        </w:rPr>
        <w:t>Ye</w:t>
      </w:r>
      <w:r w:rsidRPr="00394B64">
        <w:rPr>
          <w:rFonts w:ascii="Book Antiqua" w:hAnsi="Book Antiqua"/>
          <w:b/>
          <w:sz w:val="24"/>
        </w:rPr>
        <w:t xml:space="preserve"> </w:t>
      </w:r>
      <w:r w:rsidRPr="00394B64">
        <w:rPr>
          <w:rFonts w:ascii="Book Antiqua" w:hAnsi="Book Antiqua"/>
          <w:sz w:val="24"/>
        </w:rPr>
        <w:t xml:space="preserve">YW </w:t>
      </w:r>
      <w:r w:rsidRPr="00394B64">
        <w:rPr>
          <w:rFonts w:ascii="Book Antiqua" w:hAnsi="Book Antiqua"/>
          <w:i/>
          <w:sz w:val="24"/>
        </w:rPr>
        <w:t>et al</w:t>
      </w:r>
      <w:r w:rsidRPr="00394B64">
        <w:rPr>
          <w:rFonts w:ascii="Book Antiqua" w:hAnsi="Book Antiqua"/>
          <w:sz w:val="24"/>
        </w:rPr>
        <w:t xml:space="preserve">. </w:t>
      </w:r>
      <w:bookmarkStart w:id="10" w:name="OLE_LINK24"/>
      <w:bookmarkStart w:id="11" w:name="OLE_LINK25"/>
      <w:r w:rsidRPr="00394B64">
        <w:rPr>
          <w:rFonts w:ascii="Book Antiqua" w:hAnsi="Book Antiqua"/>
          <w:sz w:val="24"/>
        </w:rPr>
        <w:t xml:space="preserve">Resection of </w:t>
      </w:r>
      <w:r w:rsidR="00752257">
        <w:rPr>
          <w:rFonts w:ascii="Book Antiqua" w:hAnsi="Book Antiqua"/>
          <w:sz w:val="24"/>
        </w:rPr>
        <w:t xml:space="preserve">a </w:t>
      </w:r>
      <w:r w:rsidRPr="00394B64">
        <w:rPr>
          <w:rFonts w:ascii="Book Antiqua" w:hAnsi="Book Antiqua"/>
          <w:sz w:val="24"/>
        </w:rPr>
        <w:t xml:space="preserve">huge esophageal dedifferentiated </w:t>
      </w:r>
      <w:proofErr w:type="spellStart"/>
      <w:r w:rsidRPr="00394B64">
        <w:rPr>
          <w:rFonts w:ascii="Book Antiqua" w:hAnsi="Book Antiqua"/>
          <w:sz w:val="24"/>
        </w:rPr>
        <w:t>liposarcoma</w:t>
      </w:r>
      <w:proofErr w:type="spellEnd"/>
    </w:p>
    <w:bookmarkEnd w:id="10"/>
    <w:bookmarkEnd w:id="11"/>
    <w:p w14:paraId="7E5C76F4" w14:textId="77777777" w:rsidR="005138CA" w:rsidRPr="00394B64" w:rsidRDefault="005138CA" w:rsidP="00931150">
      <w:pPr>
        <w:snapToGrid w:val="0"/>
        <w:spacing w:line="360" w:lineRule="auto"/>
        <w:rPr>
          <w:rFonts w:ascii="Book Antiqua" w:hAnsi="Book Antiqua"/>
          <w:sz w:val="24"/>
        </w:rPr>
      </w:pPr>
    </w:p>
    <w:p w14:paraId="3C4C7942" w14:textId="77777777" w:rsidR="00064AC7" w:rsidRPr="00394B64" w:rsidRDefault="00BE72A2" w:rsidP="00931150">
      <w:pPr>
        <w:snapToGrid w:val="0"/>
        <w:spacing w:line="360" w:lineRule="auto"/>
        <w:rPr>
          <w:rFonts w:ascii="Book Antiqua" w:hAnsi="Book Antiqua"/>
          <w:sz w:val="24"/>
        </w:rPr>
      </w:pPr>
      <w:r w:rsidRPr="00394B64">
        <w:rPr>
          <w:rFonts w:ascii="Book Antiqua" w:hAnsi="Book Antiqua"/>
          <w:sz w:val="24"/>
        </w:rPr>
        <w:t xml:space="preserve">Yi-Wang Ye, </w:t>
      </w:r>
      <w:proofErr w:type="spellStart"/>
      <w:r w:rsidRPr="00394B64">
        <w:rPr>
          <w:rFonts w:ascii="Book Antiqua" w:hAnsi="Book Antiqua"/>
          <w:sz w:val="24"/>
        </w:rPr>
        <w:t>Meng</w:t>
      </w:r>
      <w:proofErr w:type="spellEnd"/>
      <w:r w:rsidRPr="00394B64">
        <w:rPr>
          <w:rFonts w:ascii="Book Antiqua" w:hAnsi="Book Antiqua"/>
          <w:sz w:val="24"/>
        </w:rPr>
        <w:t xml:space="preserve">-Ying Liao, </w:t>
      </w:r>
      <w:proofErr w:type="spellStart"/>
      <w:r w:rsidRPr="00394B64">
        <w:rPr>
          <w:rFonts w:ascii="Book Antiqua" w:hAnsi="Book Antiqua"/>
          <w:sz w:val="24"/>
        </w:rPr>
        <w:t>Zhi</w:t>
      </w:r>
      <w:proofErr w:type="spellEnd"/>
      <w:r w:rsidRPr="00394B64">
        <w:rPr>
          <w:rFonts w:ascii="Book Antiqua" w:hAnsi="Book Antiqua"/>
          <w:sz w:val="24"/>
        </w:rPr>
        <w:t xml:space="preserve">-Min </w:t>
      </w:r>
      <w:proofErr w:type="spellStart"/>
      <w:r w:rsidRPr="00394B64">
        <w:rPr>
          <w:rFonts w:ascii="Book Antiqua" w:hAnsi="Book Antiqua"/>
          <w:sz w:val="24"/>
        </w:rPr>
        <w:t>Mou</w:t>
      </w:r>
      <w:proofErr w:type="spellEnd"/>
      <w:r w:rsidRPr="00394B64">
        <w:rPr>
          <w:rFonts w:ascii="Book Antiqua" w:hAnsi="Book Antiqua"/>
          <w:sz w:val="24"/>
        </w:rPr>
        <w:t>, Xiao-Xin Shi, Yuan-</w:t>
      </w:r>
      <w:proofErr w:type="spellStart"/>
      <w:r w:rsidRPr="00394B64">
        <w:rPr>
          <w:rFonts w:ascii="Book Antiqua" w:hAnsi="Book Antiqua"/>
          <w:sz w:val="24"/>
        </w:rPr>
        <w:t>Cai</w:t>
      </w:r>
      <w:proofErr w:type="spellEnd"/>
      <w:r w:rsidRPr="00394B64">
        <w:rPr>
          <w:rFonts w:ascii="Book Antiqua" w:hAnsi="Book Antiqua"/>
          <w:sz w:val="24"/>
        </w:rPr>
        <w:t xml:space="preserve"> </w:t>
      </w:r>
      <w:proofErr w:type="spellStart"/>
      <w:r w:rsidRPr="00394B64">
        <w:rPr>
          <w:rFonts w:ascii="Book Antiqua" w:hAnsi="Book Antiqua"/>
          <w:sz w:val="24"/>
        </w:rPr>
        <w:t>Xie</w:t>
      </w:r>
      <w:proofErr w:type="spellEnd"/>
    </w:p>
    <w:p w14:paraId="5CD4B450" w14:textId="77777777" w:rsidR="00064AC7" w:rsidRPr="00394B64" w:rsidRDefault="00064AC7" w:rsidP="00931150">
      <w:pPr>
        <w:snapToGrid w:val="0"/>
        <w:spacing w:line="360" w:lineRule="auto"/>
        <w:rPr>
          <w:rFonts w:ascii="Book Antiqua" w:hAnsi="Book Antiqua"/>
          <w:sz w:val="24"/>
        </w:rPr>
      </w:pPr>
    </w:p>
    <w:p w14:paraId="67164B02" w14:textId="77777777" w:rsidR="00064AC7" w:rsidRPr="00394B64" w:rsidRDefault="00BE72A2" w:rsidP="00931150">
      <w:pPr>
        <w:snapToGrid w:val="0"/>
        <w:spacing w:line="360" w:lineRule="auto"/>
        <w:rPr>
          <w:rFonts w:ascii="Book Antiqua" w:hAnsi="Book Antiqua"/>
          <w:sz w:val="24"/>
        </w:rPr>
      </w:pPr>
      <w:r w:rsidRPr="00394B64">
        <w:rPr>
          <w:rFonts w:ascii="Book Antiqua" w:hAnsi="Book Antiqua"/>
          <w:b/>
          <w:sz w:val="24"/>
        </w:rPr>
        <w:t xml:space="preserve">Yi-Wang Ye, </w:t>
      </w:r>
      <w:proofErr w:type="spellStart"/>
      <w:r w:rsidRPr="00394B64">
        <w:rPr>
          <w:rFonts w:ascii="Book Antiqua" w:hAnsi="Book Antiqua"/>
          <w:b/>
          <w:sz w:val="24"/>
        </w:rPr>
        <w:t>Zhi</w:t>
      </w:r>
      <w:proofErr w:type="spellEnd"/>
      <w:r w:rsidRPr="00394B64">
        <w:rPr>
          <w:rFonts w:ascii="Book Antiqua" w:hAnsi="Book Antiqua"/>
          <w:b/>
          <w:sz w:val="24"/>
        </w:rPr>
        <w:t xml:space="preserve">-Min </w:t>
      </w:r>
      <w:proofErr w:type="spellStart"/>
      <w:r w:rsidRPr="00394B64">
        <w:rPr>
          <w:rFonts w:ascii="Book Antiqua" w:hAnsi="Book Antiqua"/>
          <w:b/>
          <w:sz w:val="24"/>
        </w:rPr>
        <w:t>Mou</w:t>
      </w:r>
      <w:proofErr w:type="spellEnd"/>
      <w:r w:rsidRPr="00394B64">
        <w:rPr>
          <w:rFonts w:ascii="Book Antiqua" w:hAnsi="Book Antiqua"/>
          <w:b/>
          <w:sz w:val="24"/>
        </w:rPr>
        <w:t>, Yuan-</w:t>
      </w:r>
      <w:proofErr w:type="spellStart"/>
      <w:r w:rsidRPr="00394B64">
        <w:rPr>
          <w:rFonts w:ascii="Book Antiqua" w:hAnsi="Book Antiqua"/>
          <w:b/>
          <w:sz w:val="24"/>
        </w:rPr>
        <w:t>Cai</w:t>
      </w:r>
      <w:proofErr w:type="spellEnd"/>
      <w:r w:rsidRPr="00394B64">
        <w:rPr>
          <w:rFonts w:ascii="Book Antiqua" w:hAnsi="Book Antiqua"/>
          <w:b/>
          <w:sz w:val="24"/>
        </w:rPr>
        <w:t xml:space="preserve"> </w:t>
      </w:r>
      <w:proofErr w:type="spellStart"/>
      <w:r w:rsidRPr="00394B64">
        <w:rPr>
          <w:rFonts w:ascii="Book Antiqua" w:hAnsi="Book Antiqua"/>
          <w:b/>
          <w:sz w:val="24"/>
        </w:rPr>
        <w:t>Xie</w:t>
      </w:r>
      <w:proofErr w:type="spellEnd"/>
      <w:r w:rsidRPr="00394B64">
        <w:rPr>
          <w:rFonts w:ascii="Book Antiqua" w:hAnsi="Book Antiqua"/>
          <w:b/>
          <w:sz w:val="24"/>
        </w:rPr>
        <w:t xml:space="preserve">, </w:t>
      </w:r>
      <w:r w:rsidRPr="00394B64">
        <w:rPr>
          <w:rFonts w:ascii="Book Antiqua" w:hAnsi="Book Antiqua"/>
          <w:sz w:val="24"/>
        </w:rPr>
        <w:t>Department of Thoracic Surgery, Peking University Shenzhen Hospital</w:t>
      </w:r>
      <w:r w:rsidR="005138CA" w:rsidRPr="00394B64">
        <w:rPr>
          <w:rFonts w:ascii="Book Antiqua" w:hAnsi="Book Antiqua"/>
          <w:sz w:val="24"/>
        </w:rPr>
        <w:t xml:space="preserve">, </w:t>
      </w:r>
      <w:r w:rsidRPr="00394B64">
        <w:rPr>
          <w:rFonts w:ascii="Book Antiqua" w:hAnsi="Book Antiqua"/>
          <w:sz w:val="24"/>
        </w:rPr>
        <w:t>Sh</w:t>
      </w:r>
      <w:r w:rsidR="005138CA" w:rsidRPr="00394B64">
        <w:rPr>
          <w:rFonts w:ascii="Book Antiqua" w:hAnsi="Book Antiqua"/>
          <w:sz w:val="24"/>
        </w:rPr>
        <w:t xml:space="preserve">enzhen 518036, </w:t>
      </w:r>
      <w:r w:rsidR="004B4D5E" w:rsidRPr="004B4D5E">
        <w:rPr>
          <w:rFonts w:ascii="Book Antiqua" w:hAnsi="Book Antiqua"/>
          <w:sz w:val="24"/>
        </w:rPr>
        <w:t xml:space="preserve">Guangdong </w:t>
      </w:r>
      <w:r w:rsidR="004B4D5E">
        <w:rPr>
          <w:rFonts w:ascii="Book Antiqua" w:hAnsi="Book Antiqua"/>
          <w:sz w:val="24"/>
        </w:rPr>
        <w:t xml:space="preserve">Province, </w:t>
      </w:r>
      <w:r w:rsidR="005138CA" w:rsidRPr="00394B64">
        <w:rPr>
          <w:rFonts w:ascii="Book Antiqua" w:hAnsi="Book Antiqua"/>
          <w:sz w:val="24"/>
        </w:rPr>
        <w:t>China</w:t>
      </w:r>
    </w:p>
    <w:p w14:paraId="5D4885C9" w14:textId="77777777" w:rsidR="005138CA" w:rsidRPr="00394B64" w:rsidRDefault="005138CA" w:rsidP="00931150">
      <w:pPr>
        <w:snapToGrid w:val="0"/>
        <w:spacing w:line="360" w:lineRule="auto"/>
        <w:rPr>
          <w:rFonts w:ascii="Book Antiqua" w:hAnsi="Book Antiqua"/>
          <w:sz w:val="24"/>
        </w:rPr>
      </w:pPr>
    </w:p>
    <w:p w14:paraId="424145BD" w14:textId="77777777" w:rsidR="00064AC7" w:rsidRPr="00394B64" w:rsidRDefault="005138CA" w:rsidP="00931150">
      <w:pPr>
        <w:snapToGrid w:val="0"/>
        <w:spacing w:line="360" w:lineRule="auto"/>
        <w:rPr>
          <w:rFonts w:ascii="Book Antiqua" w:hAnsi="Book Antiqua"/>
          <w:sz w:val="24"/>
        </w:rPr>
      </w:pPr>
      <w:r w:rsidRPr="00394B64">
        <w:rPr>
          <w:rFonts w:ascii="Book Antiqua" w:hAnsi="Book Antiqua"/>
          <w:b/>
          <w:sz w:val="24"/>
        </w:rPr>
        <w:t>Meng-Ying Liao</w:t>
      </w:r>
      <w:r w:rsidR="00BE72A2" w:rsidRPr="00394B64">
        <w:rPr>
          <w:rFonts w:ascii="Book Antiqua" w:hAnsi="Book Antiqua"/>
          <w:b/>
          <w:sz w:val="24"/>
        </w:rPr>
        <w:t xml:space="preserve">, Xiao-Xin Shi, </w:t>
      </w:r>
      <w:r w:rsidR="00BE72A2" w:rsidRPr="00394B64">
        <w:rPr>
          <w:rFonts w:ascii="Book Antiqua" w:hAnsi="Book Antiqua"/>
          <w:sz w:val="24"/>
        </w:rPr>
        <w:t>Department of Pathology, Peking University Shenzhen Hospital</w:t>
      </w:r>
      <w:r w:rsidRPr="00394B64">
        <w:rPr>
          <w:rFonts w:ascii="Book Antiqua" w:hAnsi="Book Antiqua"/>
          <w:sz w:val="24"/>
        </w:rPr>
        <w:t xml:space="preserve">, </w:t>
      </w:r>
      <w:r w:rsidR="00BE72A2" w:rsidRPr="00394B64">
        <w:rPr>
          <w:rFonts w:ascii="Book Antiqua" w:hAnsi="Book Antiqua"/>
          <w:sz w:val="24"/>
        </w:rPr>
        <w:t>Sh</w:t>
      </w:r>
      <w:r w:rsidRPr="00394B64">
        <w:rPr>
          <w:rFonts w:ascii="Book Antiqua" w:hAnsi="Book Antiqua"/>
          <w:sz w:val="24"/>
        </w:rPr>
        <w:t xml:space="preserve">enzhen 518036, </w:t>
      </w:r>
      <w:r w:rsidR="004B4D5E" w:rsidRPr="004B4D5E">
        <w:rPr>
          <w:rFonts w:ascii="Book Antiqua" w:hAnsi="Book Antiqua"/>
          <w:sz w:val="24"/>
        </w:rPr>
        <w:t xml:space="preserve">Guangdong </w:t>
      </w:r>
      <w:r w:rsidR="004B4D5E">
        <w:rPr>
          <w:rFonts w:ascii="Book Antiqua" w:hAnsi="Book Antiqua"/>
          <w:sz w:val="24"/>
        </w:rPr>
        <w:t xml:space="preserve">Province, </w:t>
      </w:r>
      <w:r w:rsidRPr="00394B64">
        <w:rPr>
          <w:rFonts w:ascii="Book Antiqua" w:hAnsi="Book Antiqua"/>
          <w:sz w:val="24"/>
        </w:rPr>
        <w:t>China</w:t>
      </w:r>
    </w:p>
    <w:p w14:paraId="5D1D35B5" w14:textId="77777777" w:rsidR="00064AC7" w:rsidRPr="00394B64" w:rsidRDefault="00064AC7" w:rsidP="00931150">
      <w:pPr>
        <w:snapToGrid w:val="0"/>
        <w:spacing w:line="360" w:lineRule="auto"/>
        <w:rPr>
          <w:rFonts w:ascii="Book Antiqua" w:hAnsi="Book Antiqua"/>
          <w:b/>
          <w:sz w:val="24"/>
        </w:rPr>
      </w:pPr>
    </w:p>
    <w:p w14:paraId="44A2369F" w14:textId="7A32429C" w:rsidR="00064AC7" w:rsidRPr="00394B64" w:rsidRDefault="00BE72A2" w:rsidP="00931150">
      <w:pPr>
        <w:snapToGrid w:val="0"/>
        <w:spacing w:line="360" w:lineRule="auto"/>
        <w:rPr>
          <w:rFonts w:ascii="Book Antiqua" w:hAnsi="Book Antiqua"/>
          <w:sz w:val="24"/>
        </w:rPr>
      </w:pPr>
      <w:r w:rsidRPr="00394B64">
        <w:rPr>
          <w:rFonts w:ascii="Book Antiqua" w:hAnsi="Book Antiqua"/>
          <w:b/>
          <w:sz w:val="24"/>
        </w:rPr>
        <w:t>Author contributions:</w:t>
      </w:r>
      <w:r w:rsidR="00E7052E" w:rsidRPr="00394B64">
        <w:rPr>
          <w:rFonts w:ascii="Book Antiqua" w:hAnsi="Book Antiqua"/>
          <w:sz w:val="24"/>
        </w:rPr>
        <w:t xml:space="preserve"> </w:t>
      </w:r>
      <w:proofErr w:type="spellStart"/>
      <w:r w:rsidRPr="00394B64">
        <w:rPr>
          <w:rFonts w:ascii="Book Antiqua" w:hAnsi="Book Antiqua"/>
          <w:sz w:val="24"/>
        </w:rPr>
        <w:t>Xie</w:t>
      </w:r>
      <w:proofErr w:type="spellEnd"/>
      <w:r w:rsidRPr="00394B64">
        <w:rPr>
          <w:rFonts w:ascii="Book Antiqua" w:hAnsi="Book Antiqua"/>
          <w:sz w:val="24"/>
        </w:rPr>
        <w:t xml:space="preserve"> YC designed the r</w:t>
      </w:r>
      <w:r w:rsidR="005138CA" w:rsidRPr="00394B64">
        <w:rPr>
          <w:rFonts w:ascii="Book Antiqua" w:hAnsi="Book Antiqua"/>
          <w:sz w:val="24"/>
        </w:rPr>
        <w:t xml:space="preserve">esearch; </w:t>
      </w:r>
      <w:proofErr w:type="spellStart"/>
      <w:r w:rsidRPr="00394B64">
        <w:rPr>
          <w:rFonts w:ascii="Book Antiqua" w:hAnsi="Book Antiqua"/>
          <w:sz w:val="24"/>
        </w:rPr>
        <w:t>Mou</w:t>
      </w:r>
      <w:proofErr w:type="spellEnd"/>
      <w:r w:rsidRPr="00394B64">
        <w:rPr>
          <w:rFonts w:ascii="Book Antiqua" w:hAnsi="Book Antiqua"/>
          <w:sz w:val="24"/>
        </w:rPr>
        <w:t xml:space="preserve"> ZM</w:t>
      </w:r>
      <w:r w:rsidR="005138CA" w:rsidRPr="00394B64">
        <w:rPr>
          <w:rFonts w:ascii="Book Antiqua" w:hAnsi="Book Antiqua"/>
          <w:sz w:val="24"/>
        </w:rPr>
        <w:t xml:space="preserve"> performed the research; Liao</w:t>
      </w:r>
      <w:r w:rsidR="00322750" w:rsidRPr="00394B64">
        <w:rPr>
          <w:rFonts w:ascii="Book Antiqua" w:hAnsi="Book Antiqua"/>
          <w:sz w:val="24"/>
        </w:rPr>
        <w:t xml:space="preserve"> MY</w:t>
      </w:r>
      <w:r w:rsidR="00752257">
        <w:rPr>
          <w:rFonts w:ascii="Book Antiqua" w:hAnsi="Book Antiqua"/>
          <w:sz w:val="24"/>
        </w:rPr>
        <w:t xml:space="preserve"> and</w:t>
      </w:r>
      <w:r w:rsidRPr="00394B64">
        <w:rPr>
          <w:rFonts w:ascii="Book Antiqua" w:hAnsi="Book Antiqua"/>
          <w:sz w:val="24"/>
        </w:rPr>
        <w:t xml:space="preserve"> Shi</w:t>
      </w:r>
      <w:r w:rsidR="00322750" w:rsidRPr="00394B64">
        <w:rPr>
          <w:rFonts w:ascii="Book Antiqua" w:hAnsi="Book Antiqua"/>
          <w:sz w:val="24"/>
        </w:rPr>
        <w:t xml:space="preserve"> XX</w:t>
      </w:r>
      <w:r w:rsidRPr="00394B64">
        <w:rPr>
          <w:rFonts w:ascii="Book Antiqua" w:hAnsi="Book Antiqua"/>
          <w:sz w:val="24"/>
        </w:rPr>
        <w:t xml:space="preserve">, contributed to </w:t>
      </w:r>
      <w:r w:rsidR="005138CA" w:rsidRPr="00394B64">
        <w:rPr>
          <w:rFonts w:ascii="Book Antiqua" w:hAnsi="Book Antiqua"/>
          <w:sz w:val="24"/>
        </w:rPr>
        <w:t xml:space="preserve">pathologic diagnosis; </w:t>
      </w:r>
      <w:r w:rsidRPr="00394B64">
        <w:rPr>
          <w:rFonts w:ascii="Book Antiqua" w:hAnsi="Book Antiqua"/>
          <w:sz w:val="24"/>
        </w:rPr>
        <w:t>Ye YW wrote the paper.</w:t>
      </w:r>
    </w:p>
    <w:p w14:paraId="1E1651BF" w14:textId="77777777" w:rsidR="00064AC7" w:rsidRPr="00394B64" w:rsidRDefault="00064AC7" w:rsidP="00931150">
      <w:pPr>
        <w:snapToGrid w:val="0"/>
        <w:spacing w:line="360" w:lineRule="auto"/>
        <w:rPr>
          <w:rFonts w:ascii="Book Antiqua" w:hAnsi="Book Antiqua"/>
          <w:b/>
          <w:sz w:val="24"/>
        </w:rPr>
      </w:pPr>
    </w:p>
    <w:p w14:paraId="594ADA03" w14:textId="0D802617" w:rsidR="00064AC7" w:rsidRPr="00394B64" w:rsidRDefault="00BE72A2" w:rsidP="00931150">
      <w:pPr>
        <w:snapToGrid w:val="0"/>
        <w:spacing w:line="360" w:lineRule="auto"/>
        <w:rPr>
          <w:rFonts w:ascii="Book Antiqua" w:hAnsi="Book Antiqua"/>
          <w:sz w:val="24"/>
        </w:rPr>
      </w:pPr>
      <w:r w:rsidRPr="00394B64">
        <w:rPr>
          <w:rFonts w:ascii="Book Antiqua" w:hAnsi="Book Antiqua"/>
          <w:b/>
          <w:sz w:val="24"/>
        </w:rPr>
        <w:t>Corresponding author:</w:t>
      </w:r>
      <w:r w:rsidRPr="00394B64">
        <w:rPr>
          <w:rFonts w:ascii="Book Antiqua" w:hAnsi="Book Antiqua"/>
          <w:sz w:val="24"/>
        </w:rPr>
        <w:t xml:space="preserve"> </w:t>
      </w:r>
      <w:r w:rsidRPr="00394B64">
        <w:rPr>
          <w:rFonts w:ascii="Book Antiqua" w:hAnsi="Book Antiqua"/>
          <w:b/>
          <w:sz w:val="24"/>
        </w:rPr>
        <w:t>Yuan-</w:t>
      </w:r>
      <w:proofErr w:type="spellStart"/>
      <w:r w:rsidRPr="00394B64">
        <w:rPr>
          <w:rFonts w:ascii="Book Antiqua" w:hAnsi="Book Antiqua"/>
          <w:b/>
          <w:sz w:val="24"/>
        </w:rPr>
        <w:t>Cai</w:t>
      </w:r>
      <w:proofErr w:type="spellEnd"/>
      <w:r w:rsidRPr="00394B64">
        <w:rPr>
          <w:rFonts w:ascii="Book Antiqua" w:hAnsi="Book Antiqua"/>
          <w:b/>
          <w:sz w:val="24"/>
        </w:rPr>
        <w:t xml:space="preserve"> </w:t>
      </w:r>
      <w:proofErr w:type="spellStart"/>
      <w:r w:rsidRPr="00394B64">
        <w:rPr>
          <w:rFonts w:ascii="Book Antiqua" w:hAnsi="Book Antiqua"/>
          <w:b/>
          <w:sz w:val="24"/>
        </w:rPr>
        <w:t>Xie</w:t>
      </w:r>
      <w:proofErr w:type="spellEnd"/>
      <w:r w:rsidRPr="00394B64">
        <w:rPr>
          <w:rFonts w:ascii="Book Antiqua" w:hAnsi="Book Antiqua"/>
          <w:b/>
          <w:sz w:val="24"/>
        </w:rPr>
        <w:t>, MD, Doctor,</w:t>
      </w:r>
      <w:r w:rsidRPr="00394B64">
        <w:rPr>
          <w:rFonts w:ascii="Book Antiqua" w:hAnsi="Book Antiqua"/>
          <w:sz w:val="24"/>
        </w:rPr>
        <w:t xml:space="preserve"> </w:t>
      </w:r>
      <w:r w:rsidR="00322750" w:rsidRPr="00394B64">
        <w:rPr>
          <w:rFonts w:ascii="Book Antiqua" w:hAnsi="Book Antiqua"/>
          <w:b/>
          <w:sz w:val="24"/>
        </w:rPr>
        <w:t>Surgeon,</w:t>
      </w:r>
      <w:r w:rsidR="00322750" w:rsidRPr="00394B64">
        <w:rPr>
          <w:rFonts w:ascii="Book Antiqua" w:hAnsi="Book Antiqua"/>
          <w:sz w:val="24"/>
        </w:rPr>
        <w:t xml:space="preserve"> </w:t>
      </w:r>
      <w:r w:rsidRPr="00394B64">
        <w:rPr>
          <w:rFonts w:ascii="Book Antiqua" w:hAnsi="Book Antiqua"/>
          <w:sz w:val="24"/>
        </w:rPr>
        <w:t xml:space="preserve">Department of Thoracic </w:t>
      </w:r>
      <w:r w:rsidR="00CA13DC" w:rsidRPr="00394B64">
        <w:rPr>
          <w:rFonts w:ascii="Book Antiqua" w:hAnsi="Book Antiqua"/>
          <w:sz w:val="24"/>
        </w:rPr>
        <w:t>S</w:t>
      </w:r>
      <w:r w:rsidRPr="00394B64">
        <w:rPr>
          <w:rFonts w:ascii="Book Antiqua" w:hAnsi="Book Antiqua"/>
          <w:sz w:val="24"/>
        </w:rPr>
        <w:t xml:space="preserve">urgery, Peking University Shenzhen Hospital, </w:t>
      </w:r>
      <w:bookmarkStart w:id="12" w:name="OLE_LINK5"/>
      <w:proofErr w:type="spellStart"/>
      <w:r w:rsidRPr="00394B64">
        <w:rPr>
          <w:rFonts w:ascii="Book Antiqua" w:hAnsi="Book Antiqua"/>
          <w:sz w:val="24"/>
        </w:rPr>
        <w:t>Lianhua</w:t>
      </w:r>
      <w:proofErr w:type="spellEnd"/>
      <w:r w:rsidRPr="00394B64">
        <w:rPr>
          <w:rFonts w:ascii="Book Antiqua" w:hAnsi="Book Antiqua"/>
          <w:sz w:val="24"/>
        </w:rPr>
        <w:t xml:space="preserve"> Road </w:t>
      </w:r>
      <w:r w:rsidR="00322750" w:rsidRPr="00394B64">
        <w:rPr>
          <w:rFonts w:ascii="Book Antiqua" w:hAnsi="Book Antiqua"/>
          <w:sz w:val="24"/>
        </w:rPr>
        <w:t xml:space="preserve">No. </w:t>
      </w:r>
      <w:r w:rsidRPr="00394B64">
        <w:rPr>
          <w:rFonts w:ascii="Book Antiqua" w:hAnsi="Book Antiqua"/>
          <w:sz w:val="24"/>
        </w:rPr>
        <w:t>1120</w:t>
      </w:r>
      <w:bookmarkEnd w:id="12"/>
      <w:r w:rsidRPr="00394B64">
        <w:rPr>
          <w:rFonts w:ascii="Book Antiqua" w:hAnsi="Book Antiqua"/>
          <w:sz w:val="24"/>
        </w:rPr>
        <w:t>, Shenzhen</w:t>
      </w:r>
      <w:r w:rsidR="00322750" w:rsidRPr="00394B64">
        <w:rPr>
          <w:rFonts w:ascii="Book Antiqua" w:hAnsi="Book Antiqua"/>
          <w:sz w:val="24"/>
        </w:rPr>
        <w:t xml:space="preserve"> </w:t>
      </w:r>
      <w:r w:rsidRPr="00394B64">
        <w:rPr>
          <w:rFonts w:ascii="Book Antiqua" w:hAnsi="Book Antiqua"/>
          <w:sz w:val="24"/>
        </w:rPr>
        <w:t xml:space="preserve">518036, </w:t>
      </w:r>
      <w:r w:rsidR="004B4D5E" w:rsidRPr="004B4D5E">
        <w:rPr>
          <w:rFonts w:ascii="Book Antiqua" w:hAnsi="Book Antiqua"/>
          <w:sz w:val="24"/>
        </w:rPr>
        <w:t xml:space="preserve">Guangdong </w:t>
      </w:r>
      <w:r w:rsidR="004B4D5E">
        <w:rPr>
          <w:rFonts w:ascii="Book Antiqua" w:hAnsi="Book Antiqua"/>
          <w:sz w:val="24"/>
        </w:rPr>
        <w:t xml:space="preserve">Province, </w:t>
      </w:r>
      <w:r w:rsidRPr="00394B64">
        <w:rPr>
          <w:rFonts w:ascii="Book Antiqua" w:hAnsi="Book Antiqua"/>
          <w:sz w:val="24"/>
        </w:rPr>
        <w:t>China</w:t>
      </w:r>
      <w:r w:rsidR="00322750" w:rsidRPr="00394B64">
        <w:rPr>
          <w:rFonts w:ascii="Book Antiqua" w:hAnsi="Book Antiqua"/>
          <w:sz w:val="24"/>
        </w:rPr>
        <w:t xml:space="preserve">. </w:t>
      </w:r>
      <w:r w:rsidRPr="00394B64">
        <w:rPr>
          <w:rFonts w:ascii="Book Antiqua" w:hAnsi="Book Antiqua"/>
          <w:sz w:val="24"/>
          <w:u w:val="single"/>
        </w:rPr>
        <w:t>xieyuancai2005@126.com</w:t>
      </w:r>
    </w:p>
    <w:p w14:paraId="279A85D3" w14:textId="77777777" w:rsidR="00064AC7" w:rsidRPr="00394B64" w:rsidRDefault="00064AC7" w:rsidP="00931150">
      <w:pPr>
        <w:snapToGrid w:val="0"/>
        <w:spacing w:line="360" w:lineRule="auto"/>
        <w:rPr>
          <w:rFonts w:ascii="Book Antiqua" w:hAnsi="Book Antiqua"/>
          <w:sz w:val="24"/>
        </w:rPr>
      </w:pPr>
    </w:p>
    <w:p w14:paraId="6E0CB63B" w14:textId="77777777" w:rsidR="00322750" w:rsidRPr="00394B64" w:rsidRDefault="00322750" w:rsidP="00931150">
      <w:pPr>
        <w:snapToGrid w:val="0"/>
        <w:spacing w:line="360" w:lineRule="auto"/>
        <w:rPr>
          <w:rFonts w:ascii="Book Antiqua" w:hAnsi="Book Antiqua"/>
          <w:b/>
          <w:sz w:val="24"/>
          <w:lang w:val="en-GB"/>
        </w:rPr>
      </w:pPr>
      <w:r w:rsidRPr="00394B64">
        <w:rPr>
          <w:rFonts w:ascii="Book Antiqua" w:hAnsi="Book Antiqua"/>
          <w:b/>
          <w:sz w:val="24"/>
          <w:lang w:val="en-GB"/>
        </w:rPr>
        <w:t xml:space="preserve">Received: </w:t>
      </w:r>
      <w:r w:rsidR="00F2365E" w:rsidRPr="00394B64">
        <w:rPr>
          <w:rFonts w:ascii="Book Antiqua" w:hAnsi="Book Antiqua"/>
          <w:sz w:val="24"/>
          <w:lang w:val="en-GB"/>
        </w:rPr>
        <w:t>January 26, 2020</w:t>
      </w:r>
    </w:p>
    <w:p w14:paraId="78B7F9AE" w14:textId="77777777" w:rsidR="00322750" w:rsidRPr="00394B64" w:rsidRDefault="00322750" w:rsidP="00931150">
      <w:pPr>
        <w:snapToGrid w:val="0"/>
        <w:spacing w:line="360" w:lineRule="auto"/>
        <w:rPr>
          <w:rFonts w:ascii="Book Antiqua" w:hAnsi="Book Antiqua"/>
          <w:b/>
          <w:sz w:val="24"/>
          <w:lang w:val="en-GB"/>
        </w:rPr>
      </w:pPr>
      <w:r w:rsidRPr="00394B64">
        <w:rPr>
          <w:rFonts w:ascii="Book Antiqua" w:hAnsi="Book Antiqua"/>
          <w:b/>
          <w:sz w:val="24"/>
          <w:lang w:val="en-GB"/>
        </w:rPr>
        <w:t xml:space="preserve">Revised: </w:t>
      </w:r>
      <w:r w:rsidR="00F2365E" w:rsidRPr="00394B64">
        <w:rPr>
          <w:rFonts w:ascii="Book Antiqua" w:hAnsi="Book Antiqua"/>
          <w:sz w:val="24"/>
          <w:lang w:val="en-GB"/>
        </w:rPr>
        <w:t>April 9, 2020</w:t>
      </w:r>
    </w:p>
    <w:p w14:paraId="44F278FA" w14:textId="44382339" w:rsidR="00322750" w:rsidRPr="00394B64" w:rsidRDefault="00322750" w:rsidP="00931150">
      <w:pPr>
        <w:snapToGrid w:val="0"/>
        <w:spacing w:line="360" w:lineRule="auto"/>
        <w:rPr>
          <w:rFonts w:ascii="Book Antiqua" w:hAnsi="Book Antiqua"/>
          <w:b/>
          <w:sz w:val="24"/>
          <w:lang w:val="en-GB"/>
        </w:rPr>
      </w:pPr>
      <w:r w:rsidRPr="00394B64">
        <w:rPr>
          <w:rFonts w:ascii="Book Antiqua" w:hAnsi="Book Antiqua"/>
          <w:b/>
          <w:sz w:val="24"/>
          <w:lang w:val="en-GB"/>
        </w:rPr>
        <w:t>Accepted:</w:t>
      </w:r>
      <w:r w:rsidR="003F510C" w:rsidRPr="003F510C">
        <w:t xml:space="preserve"> </w:t>
      </w:r>
      <w:r w:rsidR="003F510C" w:rsidRPr="003F510C">
        <w:rPr>
          <w:rFonts w:ascii="Book Antiqua" w:hAnsi="Book Antiqua"/>
          <w:bCs/>
          <w:sz w:val="24"/>
          <w:lang w:val="en-GB"/>
        </w:rPr>
        <w:t>April 17, 2020</w:t>
      </w:r>
      <w:r w:rsidRPr="003F510C">
        <w:rPr>
          <w:rFonts w:ascii="Book Antiqua" w:hAnsi="Book Antiqua"/>
          <w:bCs/>
          <w:sz w:val="24"/>
        </w:rPr>
        <w:t xml:space="preserve"> </w:t>
      </w:r>
    </w:p>
    <w:p w14:paraId="2517F6E6" w14:textId="528226CA" w:rsidR="00322750" w:rsidRPr="00394B64" w:rsidRDefault="00322750" w:rsidP="00931150">
      <w:pPr>
        <w:snapToGrid w:val="0"/>
        <w:spacing w:line="360" w:lineRule="auto"/>
        <w:rPr>
          <w:rFonts w:ascii="Book Antiqua" w:hAnsi="Book Antiqua"/>
          <w:b/>
          <w:sz w:val="24"/>
          <w:lang w:val="en-GB"/>
        </w:rPr>
      </w:pPr>
      <w:r w:rsidRPr="00394B64">
        <w:rPr>
          <w:rFonts w:ascii="Book Antiqua" w:hAnsi="Book Antiqua"/>
          <w:b/>
          <w:sz w:val="24"/>
          <w:lang w:val="en-GB"/>
        </w:rPr>
        <w:t>Published online:</w:t>
      </w:r>
      <w:r w:rsidR="006603F6">
        <w:rPr>
          <w:rFonts w:ascii="Book Antiqua" w:hAnsi="Book Antiqua" w:hint="eastAsia"/>
          <w:b/>
          <w:sz w:val="24"/>
          <w:lang w:val="en-GB"/>
        </w:rPr>
        <w:t xml:space="preserve"> </w:t>
      </w:r>
      <w:r w:rsidR="006603F6" w:rsidRPr="006603F6">
        <w:rPr>
          <w:rFonts w:ascii="Book Antiqua" w:hAnsi="Book Antiqua"/>
          <w:sz w:val="24"/>
          <w:lang w:val="en-GB"/>
        </w:rPr>
        <w:t>May 6, 2020</w:t>
      </w:r>
    </w:p>
    <w:p w14:paraId="2367947F" w14:textId="77777777" w:rsidR="00322750" w:rsidRPr="00394B64" w:rsidRDefault="00322750" w:rsidP="00931150">
      <w:pPr>
        <w:widowControl/>
        <w:snapToGrid w:val="0"/>
        <w:spacing w:line="360" w:lineRule="auto"/>
        <w:rPr>
          <w:rFonts w:ascii="Book Antiqua" w:hAnsi="Book Antiqua"/>
          <w:b/>
          <w:sz w:val="24"/>
          <w:lang w:val="en-GB"/>
        </w:rPr>
      </w:pPr>
      <w:r w:rsidRPr="00394B64">
        <w:rPr>
          <w:rFonts w:ascii="Book Antiqua" w:hAnsi="Book Antiqua"/>
          <w:b/>
          <w:sz w:val="24"/>
          <w:lang w:val="en-GB"/>
        </w:rPr>
        <w:br w:type="page"/>
      </w:r>
    </w:p>
    <w:p w14:paraId="57B895CA" w14:textId="77777777" w:rsidR="00064AC7" w:rsidRPr="00394B64" w:rsidRDefault="00BE72A2" w:rsidP="00931150">
      <w:pPr>
        <w:snapToGrid w:val="0"/>
        <w:spacing w:line="360" w:lineRule="auto"/>
        <w:rPr>
          <w:rFonts w:ascii="Book Antiqua" w:hAnsi="Book Antiqua"/>
          <w:b/>
          <w:sz w:val="24"/>
        </w:rPr>
      </w:pPr>
      <w:r w:rsidRPr="00394B64">
        <w:rPr>
          <w:rFonts w:ascii="Book Antiqua" w:hAnsi="Book Antiqua"/>
          <w:b/>
          <w:sz w:val="24"/>
        </w:rPr>
        <w:lastRenderedPageBreak/>
        <w:t>Abstract</w:t>
      </w:r>
    </w:p>
    <w:p w14:paraId="5F57556D" w14:textId="77777777" w:rsidR="00064AC7" w:rsidRPr="00394B64" w:rsidRDefault="00BE72A2" w:rsidP="00931150">
      <w:pPr>
        <w:snapToGrid w:val="0"/>
        <w:spacing w:line="360" w:lineRule="auto"/>
        <w:rPr>
          <w:rFonts w:ascii="Book Antiqua" w:hAnsi="Book Antiqua"/>
          <w:sz w:val="24"/>
        </w:rPr>
      </w:pPr>
      <w:r w:rsidRPr="00394B64">
        <w:rPr>
          <w:rFonts w:ascii="Book Antiqua" w:hAnsi="Book Antiqua"/>
          <w:sz w:val="24"/>
        </w:rPr>
        <w:t>BACKGROUND</w:t>
      </w:r>
    </w:p>
    <w:p w14:paraId="347517C8" w14:textId="5BB71E10" w:rsidR="00064AC7" w:rsidRPr="00394B64" w:rsidRDefault="00BE72A2" w:rsidP="00931150">
      <w:pPr>
        <w:snapToGrid w:val="0"/>
        <w:spacing w:line="360" w:lineRule="auto"/>
        <w:rPr>
          <w:rFonts w:ascii="Book Antiqua" w:hAnsi="Book Antiqua"/>
          <w:sz w:val="24"/>
        </w:rPr>
      </w:pPr>
      <w:r w:rsidRPr="00394B64">
        <w:rPr>
          <w:rFonts w:ascii="Book Antiqua" w:hAnsi="Book Antiqua"/>
          <w:sz w:val="24"/>
        </w:rPr>
        <w:t xml:space="preserve">Esophageal liposarcoma is a rare malignant tumor and </w:t>
      </w:r>
      <w:r w:rsidR="00DB1E7A">
        <w:rPr>
          <w:rFonts w:ascii="Book Antiqua" w:hAnsi="Book Antiqua"/>
          <w:sz w:val="24"/>
        </w:rPr>
        <w:t xml:space="preserve">an </w:t>
      </w:r>
      <w:r w:rsidRPr="00394B64">
        <w:rPr>
          <w:rFonts w:ascii="Book Antiqua" w:hAnsi="Book Antiqua"/>
          <w:sz w:val="24"/>
        </w:rPr>
        <w:t xml:space="preserve">esophageal dedifferentiated </w:t>
      </w:r>
      <w:proofErr w:type="spellStart"/>
      <w:r w:rsidRPr="00394B64">
        <w:rPr>
          <w:rFonts w:ascii="Book Antiqua" w:hAnsi="Book Antiqua"/>
          <w:sz w:val="24"/>
        </w:rPr>
        <w:t>liposarcoma</w:t>
      </w:r>
      <w:proofErr w:type="spellEnd"/>
      <w:r w:rsidRPr="00394B64">
        <w:rPr>
          <w:rFonts w:ascii="Book Antiqua" w:hAnsi="Book Antiqua"/>
          <w:sz w:val="24"/>
        </w:rPr>
        <w:t xml:space="preserve"> (DDL) is extremely rare. There </w:t>
      </w:r>
      <w:r w:rsidR="00752257">
        <w:rPr>
          <w:rFonts w:ascii="Book Antiqua" w:hAnsi="Book Antiqua"/>
          <w:sz w:val="24"/>
        </w:rPr>
        <w:t>are</w:t>
      </w:r>
      <w:r w:rsidRPr="00394B64">
        <w:rPr>
          <w:rFonts w:ascii="Book Antiqua" w:hAnsi="Book Antiqua"/>
          <w:sz w:val="24"/>
        </w:rPr>
        <w:t xml:space="preserve"> no report</w:t>
      </w:r>
      <w:r w:rsidR="00752257">
        <w:rPr>
          <w:rFonts w:ascii="Book Antiqua" w:hAnsi="Book Antiqua"/>
          <w:sz w:val="24"/>
        </w:rPr>
        <w:t>s on the</w:t>
      </w:r>
      <w:r w:rsidRPr="00394B64">
        <w:rPr>
          <w:rFonts w:ascii="Book Antiqua" w:hAnsi="Book Antiqua"/>
          <w:sz w:val="24"/>
        </w:rPr>
        <w:t xml:space="preserve"> treatment of </w:t>
      </w:r>
      <w:r w:rsidR="00F2365E" w:rsidRPr="00394B64">
        <w:rPr>
          <w:rFonts w:ascii="Book Antiqua" w:hAnsi="Book Antiqua"/>
          <w:sz w:val="24"/>
        </w:rPr>
        <w:t xml:space="preserve">DDL </w:t>
      </w:r>
      <w:r w:rsidR="00752257">
        <w:rPr>
          <w:rFonts w:ascii="Book Antiqua" w:hAnsi="Book Antiqua"/>
          <w:sz w:val="24"/>
        </w:rPr>
        <w:t>by</w:t>
      </w:r>
      <w:r w:rsidR="00F2365E" w:rsidRPr="00394B64">
        <w:rPr>
          <w:rFonts w:ascii="Book Antiqua" w:hAnsi="Book Antiqua"/>
          <w:sz w:val="24"/>
        </w:rPr>
        <w:t xml:space="preserve"> </w:t>
      </w:r>
      <w:proofErr w:type="spellStart"/>
      <w:r w:rsidR="00F2365E" w:rsidRPr="00394B64">
        <w:rPr>
          <w:rFonts w:ascii="Book Antiqua" w:hAnsi="Book Antiqua"/>
          <w:sz w:val="24"/>
        </w:rPr>
        <w:t>thoracoscopic</w:t>
      </w:r>
      <w:proofErr w:type="spellEnd"/>
      <w:r w:rsidR="00F2365E" w:rsidRPr="00394B64">
        <w:rPr>
          <w:rFonts w:ascii="Book Antiqua" w:hAnsi="Book Antiqua"/>
          <w:sz w:val="24"/>
        </w:rPr>
        <w:t xml:space="preserve"> surgery.</w:t>
      </w:r>
    </w:p>
    <w:p w14:paraId="0B1E1DB0" w14:textId="77777777" w:rsidR="00F2365E" w:rsidRPr="00394B64" w:rsidRDefault="00F2365E" w:rsidP="00931150">
      <w:pPr>
        <w:snapToGrid w:val="0"/>
        <w:spacing w:line="360" w:lineRule="auto"/>
        <w:rPr>
          <w:rFonts w:ascii="Book Antiqua" w:hAnsi="Book Antiqua"/>
          <w:b/>
          <w:i/>
          <w:sz w:val="24"/>
        </w:rPr>
      </w:pPr>
    </w:p>
    <w:p w14:paraId="1D65AE19" w14:textId="77777777" w:rsidR="00F2365E" w:rsidRPr="00394B64" w:rsidRDefault="00BE72A2" w:rsidP="00931150">
      <w:pPr>
        <w:snapToGrid w:val="0"/>
        <w:spacing w:line="360" w:lineRule="auto"/>
        <w:rPr>
          <w:rFonts w:ascii="Book Antiqua" w:hAnsi="Book Antiqua"/>
          <w:sz w:val="24"/>
        </w:rPr>
      </w:pPr>
      <w:r w:rsidRPr="00394B64">
        <w:rPr>
          <w:rFonts w:ascii="Book Antiqua" w:hAnsi="Book Antiqua"/>
          <w:sz w:val="24"/>
        </w:rPr>
        <w:t>CASE SUMMARY</w:t>
      </w:r>
    </w:p>
    <w:p w14:paraId="60D4C1A8" w14:textId="2C861458" w:rsidR="00064AC7" w:rsidRPr="00394B64" w:rsidRDefault="00BE72A2" w:rsidP="00931150">
      <w:pPr>
        <w:snapToGrid w:val="0"/>
        <w:spacing w:line="360" w:lineRule="auto"/>
        <w:rPr>
          <w:rFonts w:ascii="Book Antiqua" w:hAnsi="Book Antiqua"/>
          <w:sz w:val="24"/>
        </w:rPr>
      </w:pPr>
      <w:r w:rsidRPr="00394B64">
        <w:rPr>
          <w:rFonts w:ascii="Book Antiqua" w:hAnsi="Book Antiqua"/>
          <w:sz w:val="24"/>
        </w:rPr>
        <w:t xml:space="preserve">A 38-year-old woman presented with dysphagia and dyspnea. Imaging examination showed a large mass in the posterior mediastinum. The patient also developed respiratory failure and </w:t>
      </w:r>
      <w:r w:rsidR="00752257">
        <w:rPr>
          <w:rFonts w:ascii="Book Antiqua" w:hAnsi="Book Antiqua"/>
          <w:sz w:val="24"/>
        </w:rPr>
        <w:t>it was</w:t>
      </w:r>
      <w:r w:rsidRPr="00394B64">
        <w:rPr>
          <w:rFonts w:ascii="Book Antiqua" w:hAnsi="Book Antiqua"/>
          <w:sz w:val="24"/>
        </w:rPr>
        <w:t xml:space="preserve"> unclear whether this was caused by a mass from inside or outside the esophagus. We decided to perform </w:t>
      </w:r>
      <w:proofErr w:type="spellStart"/>
      <w:r w:rsidRPr="00394B64">
        <w:rPr>
          <w:rFonts w:ascii="Book Antiqua" w:hAnsi="Book Antiqua"/>
          <w:sz w:val="24"/>
        </w:rPr>
        <w:t>thoracoscopic</w:t>
      </w:r>
      <w:proofErr w:type="spellEnd"/>
      <w:r w:rsidRPr="00394B64">
        <w:rPr>
          <w:rFonts w:ascii="Book Antiqua" w:hAnsi="Book Antiqua"/>
          <w:sz w:val="24"/>
        </w:rPr>
        <w:t xml:space="preserve"> explorat</w:t>
      </w:r>
      <w:r w:rsidR="00752257">
        <w:rPr>
          <w:rFonts w:ascii="Book Antiqua" w:hAnsi="Book Antiqua"/>
          <w:sz w:val="24"/>
        </w:rPr>
        <w:t>ion</w:t>
      </w:r>
      <w:r w:rsidRPr="00394B64">
        <w:rPr>
          <w:rFonts w:ascii="Book Antiqua" w:hAnsi="Book Antiqua"/>
          <w:sz w:val="24"/>
        </w:rPr>
        <w:t xml:space="preserve"> to relieve the obstruction caused by tracheal compression. The upper segment of the esophagus was split longitudinally, and most of the mass could be removed from the esophageal lumen to the thoracic cavity. The pedicle was excised by linear cutting closers under mirrors. Little residual mass was visualized </w:t>
      </w:r>
      <w:r w:rsidR="00DB1E7A">
        <w:rPr>
          <w:rFonts w:ascii="Book Antiqua" w:hAnsi="Book Antiqua"/>
          <w:sz w:val="24"/>
        </w:rPr>
        <w:t>by</w:t>
      </w:r>
      <w:r w:rsidRPr="00394B64">
        <w:rPr>
          <w:rFonts w:ascii="Book Antiqua" w:hAnsi="Book Antiqua"/>
          <w:sz w:val="24"/>
        </w:rPr>
        <w:t xml:space="preserve"> gastroscopy. The mucous and muscular layers were closed by interrupted suture</w:t>
      </w:r>
      <w:r w:rsidR="00752257">
        <w:rPr>
          <w:rFonts w:ascii="Book Antiqua" w:hAnsi="Book Antiqua"/>
          <w:sz w:val="24"/>
        </w:rPr>
        <w:t>s</w:t>
      </w:r>
      <w:r w:rsidRPr="00394B64">
        <w:rPr>
          <w:rFonts w:ascii="Book Antiqua" w:hAnsi="Book Antiqua"/>
          <w:sz w:val="24"/>
        </w:rPr>
        <w:t xml:space="preserve">. Pathological examination showed that the mass was </w:t>
      </w:r>
      <w:r w:rsidR="00752257">
        <w:rPr>
          <w:rFonts w:ascii="Book Antiqua" w:hAnsi="Book Antiqua"/>
          <w:sz w:val="24"/>
        </w:rPr>
        <w:t xml:space="preserve">a </w:t>
      </w:r>
      <w:r w:rsidR="00F2365E" w:rsidRPr="00394B64">
        <w:rPr>
          <w:rFonts w:ascii="Book Antiqua" w:hAnsi="Book Antiqua"/>
          <w:sz w:val="24"/>
        </w:rPr>
        <w:t>DDL</w:t>
      </w:r>
      <w:r w:rsidRPr="00394B64">
        <w:rPr>
          <w:rFonts w:ascii="Book Antiqua" w:hAnsi="Book Antiqua"/>
          <w:sz w:val="24"/>
        </w:rPr>
        <w:t xml:space="preserve">. The patient did not have any dysphagia or dyspnea 2 </w:t>
      </w:r>
      <w:proofErr w:type="spellStart"/>
      <w:r w:rsidR="00F2365E" w:rsidRPr="00394B64">
        <w:rPr>
          <w:rFonts w:ascii="Book Antiqua" w:hAnsi="Book Antiqua"/>
          <w:sz w:val="24"/>
        </w:rPr>
        <w:t>w</w:t>
      </w:r>
      <w:r w:rsidRPr="00394B64">
        <w:rPr>
          <w:rFonts w:ascii="Book Antiqua" w:hAnsi="Book Antiqua"/>
          <w:sz w:val="24"/>
        </w:rPr>
        <w:t>k</w:t>
      </w:r>
      <w:proofErr w:type="spellEnd"/>
      <w:r w:rsidRPr="00394B64">
        <w:rPr>
          <w:rFonts w:ascii="Book Antiqua" w:hAnsi="Book Antiqua"/>
          <w:sz w:val="24"/>
        </w:rPr>
        <w:t xml:space="preserve"> postoperatively and refused any </w:t>
      </w:r>
      <w:r w:rsidR="00752257">
        <w:rPr>
          <w:rFonts w:ascii="Book Antiqua" w:hAnsi="Book Antiqua"/>
          <w:sz w:val="24"/>
        </w:rPr>
        <w:t xml:space="preserve">further </w:t>
      </w:r>
      <w:r w:rsidRPr="00394B64">
        <w:rPr>
          <w:rFonts w:ascii="Book Antiqua" w:hAnsi="Book Antiqua"/>
          <w:sz w:val="24"/>
        </w:rPr>
        <w:t xml:space="preserve">treatment. Computed tomography and esophagoscopy did not find any recurrence at up to 20 </w:t>
      </w:r>
      <w:proofErr w:type="spellStart"/>
      <w:r w:rsidRPr="00394B64">
        <w:rPr>
          <w:rFonts w:ascii="Book Antiqua" w:hAnsi="Book Antiqua"/>
          <w:sz w:val="24"/>
        </w:rPr>
        <w:t>mo</w:t>
      </w:r>
      <w:proofErr w:type="spellEnd"/>
      <w:r w:rsidRPr="00394B64">
        <w:rPr>
          <w:rFonts w:ascii="Book Antiqua" w:hAnsi="Book Antiqua"/>
          <w:sz w:val="24"/>
        </w:rPr>
        <w:t xml:space="preserve"> postoperatively.</w:t>
      </w:r>
    </w:p>
    <w:p w14:paraId="5D163C4C" w14:textId="77777777" w:rsidR="00F2365E" w:rsidRPr="00394B64" w:rsidRDefault="00F2365E" w:rsidP="00931150">
      <w:pPr>
        <w:snapToGrid w:val="0"/>
        <w:spacing w:line="360" w:lineRule="auto"/>
        <w:rPr>
          <w:rFonts w:ascii="Book Antiqua" w:hAnsi="Book Antiqua"/>
          <w:b/>
          <w:i/>
          <w:sz w:val="24"/>
        </w:rPr>
      </w:pPr>
    </w:p>
    <w:p w14:paraId="39140986" w14:textId="77777777" w:rsidR="00F2365E" w:rsidRPr="00394B64" w:rsidRDefault="00BE72A2" w:rsidP="00931150">
      <w:pPr>
        <w:snapToGrid w:val="0"/>
        <w:spacing w:line="360" w:lineRule="auto"/>
        <w:rPr>
          <w:rFonts w:ascii="Book Antiqua" w:hAnsi="Book Antiqua"/>
          <w:b/>
          <w:sz w:val="24"/>
        </w:rPr>
      </w:pPr>
      <w:r w:rsidRPr="00394B64">
        <w:rPr>
          <w:rFonts w:ascii="Book Antiqua" w:hAnsi="Book Antiqua"/>
          <w:sz w:val="24"/>
        </w:rPr>
        <w:t>CONCLUSION</w:t>
      </w:r>
    </w:p>
    <w:p w14:paraId="50BE3252" w14:textId="77777777" w:rsidR="00064AC7" w:rsidRPr="00394B64" w:rsidRDefault="00F2365E" w:rsidP="00931150">
      <w:pPr>
        <w:snapToGrid w:val="0"/>
        <w:spacing w:line="360" w:lineRule="auto"/>
        <w:rPr>
          <w:rFonts w:ascii="Book Antiqua" w:hAnsi="Book Antiqua"/>
          <w:sz w:val="24"/>
        </w:rPr>
      </w:pPr>
      <w:r w:rsidRPr="00394B64">
        <w:rPr>
          <w:rFonts w:ascii="Book Antiqua" w:hAnsi="Book Antiqua"/>
          <w:sz w:val="24"/>
        </w:rPr>
        <w:t xml:space="preserve">Thoracoscopy </w:t>
      </w:r>
      <w:r w:rsidR="00BE72A2" w:rsidRPr="00394B64">
        <w:rPr>
          <w:rFonts w:ascii="Book Antiqua" w:hAnsi="Book Antiqua"/>
          <w:sz w:val="24"/>
        </w:rPr>
        <w:t>can be used to treat large esophageal masses.</w:t>
      </w:r>
    </w:p>
    <w:p w14:paraId="2B9D490F" w14:textId="77777777" w:rsidR="00064AC7" w:rsidRPr="00394B64" w:rsidRDefault="00064AC7" w:rsidP="00931150">
      <w:pPr>
        <w:snapToGrid w:val="0"/>
        <w:spacing w:line="360" w:lineRule="auto"/>
        <w:rPr>
          <w:rFonts w:ascii="Book Antiqua" w:hAnsi="Book Antiqua"/>
          <w:sz w:val="24"/>
        </w:rPr>
      </w:pPr>
    </w:p>
    <w:p w14:paraId="4C08930C" w14:textId="77777777" w:rsidR="00064AC7" w:rsidRPr="00394B64" w:rsidRDefault="00BE72A2" w:rsidP="00931150">
      <w:pPr>
        <w:snapToGrid w:val="0"/>
        <w:spacing w:line="360" w:lineRule="auto"/>
        <w:rPr>
          <w:rFonts w:ascii="Book Antiqua" w:hAnsi="Book Antiqua"/>
          <w:sz w:val="24"/>
        </w:rPr>
      </w:pPr>
      <w:r w:rsidRPr="00394B64">
        <w:rPr>
          <w:rFonts w:ascii="Book Antiqua" w:hAnsi="Book Antiqua"/>
          <w:b/>
          <w:sz w:val="24"/>
        </w:rPr>
        <w:t>Key</w:t>
      </w:r>
      <w:r w:rsidR="00F2365E" w:rsidRPr="00394B64">
        <w:rPr>
          <w:rFonts w:ascii="Book Antiqua" w:hAnsi="Book Antiqua"/>
          <w:b/>
          <w:sz w:val="24"/>
        </w:rPr>
        <w:t xml:space="preserve"> </w:t>
      </w:r>
      <w:r w:rsidRPr="00394B64">
        <w:rPr>
          <w:rFonts w:ascii="Book Antiqua" w:hAnsi="Book Antiqua"/>
          <w:b/>
          <w:sz w:val="24"/>
        </w:rPr>
        <w:t>words:</w:t>
      </w:r>
      <w:r w:rsidRPr="00394B64">
        <w:rPr>
          <w:rFonts w:ascii="Book Antiqua" w:hAnsi="Book Antiqua"/>
          <w:sz w:val="24"/>
        </w:rPr>
        <w:t xml:space="preserve"> </w:t>
      </w:r>
      <w:r w:rsidR="00F2365E" w:rsidRPr="00394B64">
        <w:rPr>
          <w:rFonts w:ascii="Book Antiqua" w:hAnsi="Book Antiqua"/>
          <w:sz w:val="24"/>
        </w:rPr>
        <w:t xml:space="preserve">Thoracoscopic </w:t>
      </w:r>
      <w:r w:rsidRPr="00394B64">
        <w:rPr>
          <w:rFonts w:ascii="Book Antiqua" w:hAnsi="Book Antiqua"/>
          <w:sz w:val="24"/>
        </w:rPr>
        <w:t>surgery; Esophageal liposarcoma; Dedifferentiated liposarcoma; Huge esophageal tumor</w:t>
      </w:r>
      <w:r w:rsidR="00F2365E" w:rsidRPr="00394B64">
        <w:rPr>
          <w:rFonts w:ascii="Book Antiqua" w:hAnsi="Book Antiqua"/>
          <w:sz w:val="24"/>
        </w:rPr>
        <w:t>; Case report</w:t>
      </w:r>
    </w:p>
    <w:p w14:paraId="7FFE21F3" w14:textId="77777777" w:rsidR="00064AC7" w:rsidRPr="00394B64" w:rsidRDefault="00064AC7" w:rsidP="00931150">
      <w:pPr>
        <w:snapToGrid w:val="0"/>
        <w:spacing w:line="360" w:lineRule="auto"/>
        <w:rPr>
          <w:rFonts w:ascii="Book Antiqua" w:hAnsi="Book Antiqua"/>
          <w:sz w:val="24"/>
        </w:rPr>
      </w:pPr>
    </w:p>
    <w:p w14:paraId="42DC70F1" w14:textId="77777777" w:rsidR="00ED474D" w:rsidRDefault="00F2365E" w:rsidP="00ED474D">
      <w:pPr>
        <w:adjustRightInd w:val="0"/>
        <w:snapToGrid w:val="0"/>
        <w:spacing w:line="360" w:lineRule="auto"/>
        <w:rPr>
          <w:rFonts w:ascii="Book Antiqua" w:hAnsi="Book Antiqua"/>
          <w:bCs/>
          <w:sz w:val="24"/>
        </w:rPr>
      </w:pPr>
      <w:r w:rsidRPr="00394B64">
        <w:rPr>
          <w:rFonts w:ascii="Book Antiqua" w:hAnsi="Book Antiqua"/>
          <w:sz w:val="24"/>
        </w:rPr>
        <w:t xml:space="preserve">Ye YW, Liao MY, </w:t>
      </w:r>
      <w:proofErr w:type="spellStart"/>
      <w:r w:rsidRPr="00394B64">
        <w:rPr>
          <w:rFonts w:ascii="Book Antiqua" w:hAnsi="Book Antiqua"/>
          <w:sz w:val="24"/>
        </w:rPr>
        <w:t>Mou</w:t>
      </w:r>
      <w:proofErr w:type="spellEnd"/>
      <w:r w:rsidRPr="00394B64">
        <w:rPr>
          <w:rFonts w:ascii="Book Antiqua" w:hAnsi="Book Antiqua"/>
          <w:sz w:val="24"/>
        </w:rPr>
        <w:t xml:space="preserve"> ZM, Shi XX, </w:t>
      </w:r>
      <w:proofErr w:type="spellStart"/>
      <w:r w:rsidRPr="00394B64">
        <w:rPr>
          <w:rFonts w:ascii="Book Antiqua" w:hAnsi="Book Antiqua"/>
          <w:sz w:val="24"/>
        </w:rPr>
        <w:t>Xie</w:t>
      </w:r>
      <w:proofErr w:type="spellEnd"/>
      <w:r w:rsidRPr="00394B64">
        <w:rPr>
          <w:rFonts w:ascii="Book Antiqua" w:hAnsi="Book Antiqua"/>
          <w:sz w:val="24"/>
        </w:rPr>
        <w:t xml:space="preserve"> YC. </w:t>
      </w:r>
      <w:proofErr w:type="spellStart"/>
      <w:r w:rsidRPr="00394B64">
        <w:rPr>
          <w:rFonts w:ascii="Book Antiqua" w:hAnsi="Book Antiqua"/>
          <w:sz w:val="24"/>
        </w:rPr>
        <w:t>Thoracoscopic</w:t>
      </w:r>
      <w:proofErr w:type="spellEnd"/>
      <w:r w:rsidRPr="00394B64">
        <w:rPr>
          <w:rFonts w:ascii="Book Antiqua" w:hAnsi="Book Antiqua"/>
          <w:sz w:val="24"/>
        </w:rPr>
        <w:t xml:space="preserve"> resection of </w:t>
      </w:r>
      <w:r w:rsidR="00752257">
        <w:rPr>
          <w:rFonts w:ascii="Book Antiqua" w:hAnsi="Book Antiqua"/>
          <w:sz w:val="24"/>
        </w:rPr>
        <w:t xml:space="preserve">a </w:t>
      </w:r>
      <w:r w:rsidRPr="00394B64">
        <w:rPr>
          <w:rFonts w:ascii="Book Antiqua" w:hAnsi="Book Antiqua"/>
          <w:sz w:val="24"/>
        </w:rPr>
        <w:t xml:space="preserve">huge esophageal dedifferentiated </w:t>
      </w:r>
      <w:proofErr w:type="spellStart"/>
      <w:r w:rsidRPr="00394B64">
        <w:rPr>
          <w:rFonts w:ascii="Book Antiqua" w:hAnsi="Book Antiqua"/>
          <w:sz w:val="24"/>
        </w:rPr>
        <w:t>liposarcoma</w:t>
      </w:r>
      <w:proofErr w:type="spellEnd"/>
      <w:r w:rsidRPr="00394B64">
        <w:rPr>
          <w:rFonts w:ascii="Book Antiqua" w:hAnsi="Book Antiqua"/>
          <w:sz w:val="24"/>
        </w:rPr>
        <w:t xml:space="preserve">: </w:t>
      </w:r>
      <w:r w:rsidRPr="00394B64">
        <w:rPr>
          <w:rFonts w:ascii="Book Antiqua" w:hAnsi="Book Antiqua"/>
          <w:sz w:val="24"/>
          <w:lang w:val="en-GB"/>
        </w:rPr>
        <w:t xml:space="preserve">A case report. </w:t>
      </w:r>
      <w:r w:rsidRPr="00394B64">
        <w:rPr>
          <w:rFonts w:ascii="Book Antiqua" w:hAnsi="Book Antiqua"/>
          <w:i/>
          <w:iCs/>
          <w:sz w:val="24"/>
        </w:rPr>
        <w:t xml:space="preserve">World J </w:t>
      </w:r>
      <w:proofErr w:type="spellStart"/>
      <w:r w:rsidRPr="00394B64">
        <w:rPr>
          <w:rFonts w:ascii="Book Antiqua" w:hAnsi="Book Antiqua"/>
          <w:i/>
          <w:iCs/>
          <w:sz w:val="24"/>
        </w:rPr>
        <w:t>Clin</w:t>
      </w:r>
      <w:proofErr w:type="spellEnd"/>
      <w:r w:rsidRPr="00394B64">
        <w:rPr>
          <w:rFonts w:ascii="Book Antiqua" w:hAnsi="Book Antiqua"/>
          <w:i/>
          <w:iCs/>
          <w:sz w:val="24"/>
        </w:rPr>
        <w:t xml:space="preserve"> Cases </w:t>
      </w:r>
      <w:r w:rsidRPr="00394B64">
        <w:rPr>
          <w:rFonts w:ascii="Book Antiqua" w:hAnsi="Book Antiqua"/>
          <w:iCs/>
          <w:sz w:val="24"/>
        </w:rPr>
        <w:t>2020</w:t>
      </w:r>
      <w:r w:rsidRPr="00394B64">
        <w:rPr>
          <w:rFonts w:ascii="Book Antiqua" w:hAnsi="Book Antiqua"/>
          <w:bCs/>
          <w:sz w:val="24"/>
        </w:rPr>
        <w:t xml:space="preserve">; </w:t>
      </w:r>
      <w:r w:rsidR="006603F6">
        <w:rPr>
          <w:rFonts w:ascii="Book Antiqua" w:hAnsi="Book Antiqua"/>
          <w:bCs/>
          <w:sz w:val="24"/>
        </w:rPr>
        <w:t>8(9):</w:t>
      </w:r>
      <w:r w:rsidR="006603F6">
        <w:rPr>
          <w:rFonts w:ascii="Book Antiqua" w:hAnsi="Book Antiqua" w:hint="eastAsia"/>
          <w:bCs/>
          <w:sz w:val="24"/>
        </w:rPr>
        <w:t xml:space="preserve"> </w:t>
      </w:r>
      <w:r w:rsidR="00ED474D">
        <w:rPr>
          <w:rFonts w:ascii="Book Antiqua" w:hAnsi="Book Antiqua" w:hint="eastAsia"/>
          <w:bCs/>
          <w:sz w:val="24"/>
        </w:rPr>
        <w:t>1698-1704</w:t>
      </w:r>
      <w:r w:rsidR="00ED474D" w:rsidRPr="006603F6">
        <w:rPr>
          <w:rFonts w:ascii="Book Antiqua" w:hAnsi="Book Antiqua"/>
          <w:bCs/>
          <w:sz w:val="24"/>
        </w:rPr>
        <w:t xml:space="preserve"> URL: https://www.wjgnet.com/2307-8960/full/v8/i9/</w:t>
      </w:r>
      <w:r w:rsidR="00ED474D">
        <w:rPr>
          <w:rFonts w:ascii="Book Antiqua" w:hAnsi="Book Antiqua" w:hint="eastAsia"/>
          <w:bCs/>
          <w:sz w:val="24"/>
        </w:rPr>
        <w:t>1698</w:t>
      </w:r>
      <w:r w:rsidR="00ED474D" w:rsidRPr="006603F6">
        <w:rPr>
          <w:rFonts w:ascii="Book Antiqua" w:hAnsi="Book Antiqua"/>
          <w:bCs/>
          <w:sz w:val="24"/>
        </w:rPr>
        <w:t xml:space="preserve">.htm DOI: </w:t>
      </w:r>
      <w:hyperlink r:id="rId9" w:history="1">
        <w:r w:rsidR="00ED474D" w:rsidRPr="001F130B">
          <w:rPr>
            <w:rStyle w:val="a9"/>
            <w:rFonts w:ascii="Book Antiqua" w:hAnsi="Book Antiqua"/>
            <w:bCs/>
            <w:sz w:val="24"/>
          </w:rPr>
          <w:t>https://dx.doi.org/10.12998/wjcc.v8.i9.</w:t>
        </w:r>
        <w:r w:rsidR="00ED474D" w:rsidRPr="001F130B">
          <w:rPr>
            <w:rStyle w:val="a9"/>
            <w:rFonts w:ascii="Book Antiqua" w:hAnsi="Book Antiqua" w:hint="eastAsia"/>
            <w:bCs/>
            <w:sz w:val="24"/>
          </w:rPr>
          <w:t>1698</w:t>
        </w:r>
      </w:hyperlink>
    </w:p>
    <w:p w14:paraId="2711FDA3" w14:textId="7E4F4A25" w:rsidR="00064AC7" w:rsidRPr="00394B64" w:rsidRDefault="00BE72A2" w:rsidP="00ED474D">
      <w:pPr>
        <w:adjustRightInd w:val="0"/>
        <w:snapToGrid w:val="0"/>
        <w:spacing w:line="360" w:lineRule="auto"/>
        <w:rPr>
          <w:rFonts w:ascii="Book Antiqua" w:hAnsi="Book Antiqua"/>
          <w:sz w:val="24"/>
        </w:rPr>
      </w:pPr>
      <w:bookmarkStart w:id="13" w:name="_GoBack"/>
      <w:bookmarkEnd w:id="13"/>
      <w:r w:rsidRPr="00394B64">
        <w:rPr>
          <w:rFonts w:ascii="Book Antiqua" w:hAnsi="Book Antiqua"/>
          <w:b/>
          <w:sz w:val="24"/>
        </w:rPr>
        <w:lastRenderedPageBreak/>
        <w:t>Core tip:</w:t>
      </w:r>
      <w:r w:rsidRPr="00394B64">
        <w:rPr>
          <w:rFonts w:ascii="Book Antiqua" w:hAnsi="Book Antiqua"/>
          <w:sz w:val="24"/>
        </w:rPr>
        <w:t xml:space="preserve"> </w:t>
      </w:r>
      <w:bookmarkStart w:id="14" w:name="OLE_LINK1"/>
      <w:bookmarkStart w:id="15" w:name="OLE_LINK2"/>
      <w:r w:rsidR="00752257">
        <w:rPr>
          <w:rFonts w:ascii="Book Antiqua" w:hAnsi="Book Antiqua"/>
          <w:sz w:val="24"/>
        </w:rPr>
        <w:t>An e</w:t>
      </w:r>
      <w:r w:rsidRPr="00394B64">
        <w:rPr>
          <w:rFonts w:ascii="Book Antiqua" w:hAnsi="Book Antiqua"/>
          <w:sz w:val="24"/>
        </w:rPr>
        <w:t xml:space="preserve">sophageal dedifferentiated </w:t>
      </w:r>
      <w:proofErr w:type="spellStart"/>
      <w:r w:rsidRPr="00394B64">
        <w:rPr>
          <w:rFonts w:ascii="Book Antiqua" w:hAnsi="Book Antiqua"/>
          <w:sz w:val="24"/>
        </w:rPr>
        <w:t>liposarcoma</w:t>
      </w:r>
      <w:proofErr w:type="spellEnd"/>
      <w:r w:rsidRPr="00394B64">
        <w:rPr>
          <w:rFonts w:ascii="Book Antiqua" w:hAnsi="Book Antiqua"/>
          <w:sz w:val="24"/>
        </w:rPr>
        <w:t xml:space="preserve"> (DDL) is extremely rare. Surgery is the best choice of treatment, including aggressive open transcervical, transthoracic, and transabdominal total or subtotal esophagectomy. DDL is a low-malignancy tumor, and minimally invasive treatment can improve postoperative quality of life. There </w:t>
      </w:r>
      <w:r w:rsidR="00752257">
        <w:rPr>
          <w:rFonts w:ascii="Book Antiqua" w:hAnsi="Book Antiqua"/>
          <w:sz w:val="24"/>
        </w:rPr>
        <w:t>are</w:t>
      </w:r>
      <w:r w:rsidRPr="00394B64">
        <w:rPr>
          <w:rFonts w:ascii="Book Antiqua" w:hAnsi="Book Antiqua"/>
          <w:sz w:val="24"/>
        </w:rPr>
        <w:t xml:space="preserve"> no report</w:t>
      </w:r>
      <w:r w:rsidR="00752257">
        <w:rPr>
          <w:rFonts w:ascii="Book Antiqua" w:hAnsi="Book Antiqua"/>
          <w:sz w:val="24"/>
        </w:rPr>
        <w:t>s</w:t>
      </w:r>
      <w:r w:rsidRPr="00394B64">
        <w:rPr>
          <w:rFonts w:ascii="Book Antiqua" w:hAnsi="Book Antiqua"/>
          <w:sz w:val="24"/>
        </w:rPr>
        <w:t xml:space="preserve"> of </w:t>
      </w:r>
      <w:proofErr w:type="spellStart"/>
      <w:r w:rsidRPr="00394B64">
        <w:rPr>
          <w:rFonts w:ascii="Book Antiqua" w:hAnsi="Book Antiqua"/>
          <w:sz w:val="24"/>
        </w:rPr>
        <w:t>thoracoscopic</w:t>
      </w:r>
      <w:proofErr w:type="spellEnd"/>
      <w:r w:rsidRPr="00394B64">
        <w:rPr>
          <w:rFonts w:ascii="Book Antiqua" w:hAnsi="Book Antiqua"/>
          <w:sz w:val="24"/>
        </w:rPr>
        <w:t xml:space="preserve"> surgery </w:t>
      </w:r>
      <w:r w:rsidR="00752257">
        <w:rPr>
          <w:rFonts w:ascii="Book Antiqua" w:hAnsi="Book Antiqua"/>
          <w:sz w:val="24"/>
        </w:rPr>
        <w:t xml:space="preserve">for the </w:t>
      </w:r>
      <w:r w:rsidRPr="00394B64">
        <w:rPr>
          <w:rFonts w:ascii="Book Antiqua" w:hAnsi="Book Antiqua"/>
          <w:sz w:val="24"/>
        </w:rPr>
        <w:t xml:space="preserve">treatment of DDL. Here, we present a case of minimally invasive treatment of a large esophageal DDL </w:t>
      </w:r>
      <w:r w:rsidR="00752257">
        <w:rPr>
          <w:rFonts w:ascii="Book Antiqua" w:hAnsi="Book Antiqua"/>
          <w:sz w:val="24"/>
        </w:rPr>
        <w:t>by</w:t>
      </w:r>
      <w:r w:rsidRPr="00394B64">
        <w:rPr>
          <w:rFonts w:ascii="Book Antiqua" w:hAnsi="Book Antiqua"/>
          <w:sz w:val="24"/>
        </w:rPr>
        <w:t xml:space="preserve"> </w:t>
      </w:r>
      <w:proofErr w:type="spellStart"/>
      <w:r w:rsidRPr="00394B64">
        <w:rPr>
          <w:rFonts w:ascii="Book Antiqua" w:hAnsi="Book Antiqua"/>
          <w:sz w:val="24"/>
        </w:rPr>
        <w:t>thoracoscopy</w:t>
      </w:r>
      <w:proofErr w:type="spellEnd"/>
      <w:r w:rsidRPr="00394B64">
        <w:rPr>
          <w:rFonts w:ascii="Book Antiqua" w:hAnsi="Book Antiqua"/>
          <w:sz w:val="24"/>
        </w:rPr>
        <w:t xml:space="preserve">. There was no sign of recurrence and the patient achieved </w:t>
      </w:r>
      <w:r w:rsidR="00752257">
        <w:rPr>
          <w:rFonts w:ascii="Book Antiqua" w:hAnsi="Book Antiqua"/>
          <w:sz w:val="24"/>
        </w:rPr>
        <w:t xml:space="preserve">a </w:t>
      </w:r>
      <w:r w:rsidRPr="00394B64">
        <w:rPr>
          <w:rFonts w:ascii="Book Antiqua" w:hAnsi="Book Antiqua"/>
          <w:sz w:val="24"/>
        </w:rPr>
        <w:t>high quality of life.</w:t>
      </w:r>
    </w:p>
    <w:bookmarkEnd w:id="14"/>
    <w:bookmarkEnd w:id="15"/>
    <w:p w14:paraId="783C0D6F" w14:textId="77777777" w:rsidR="00F2365E" w:rsidRPr="00394B64" w:rsidRDefault="00F2365E" w:rsidP="00931150">
      <w:pPr>
        <w:widowControl/>
        <w:snapToGrid w:val="0"/>
        <w:spacing w:line="360" w:lineRule="auto"/>
        <w:rPr>
          <w:rFonts w:ascii="Book Antiqua" w:hAnsi="Book Antiqua"/>
          <w:b/>
          <w:sz w:val="24"/>
        </w:rPr>
      </w:pPr>
      <w:r w:rsidRPr="00394B64">
        <w:rPr>
          <w:rFonts w:ascii="Book Antiqua" w:hAnsi="Book Antiqua"/>
          <w:b/>
          <w:sz w:val="24"/>
        </w:rPr>
        <w:br w:type="page"/>
      </w:r>
    </w:p>
    <w:p w14:paraId="32DC5682" w14:textId="77777777" w:rsidR="00F2365E" w:rsidRPr="00394B64" w:rsidRDefault="00F2365E" w:rsidP="00931150">
      <w:pPr>
        <w:autoSpaceDE w:val="0"/>
        <w:autoSpaceDN w:val="0"/>
        <w:adjustRightInd w:val="0"/>
        <w:snapToGrid w:val="0"/>
        <w:spacing w:line="360" w:lineRule="auto"/>
        <w:rPr>
          <w:rFonts w:ascii="Book Antiqua" w:hAnsi="Book Antiqua" w:cstheme="minorHAnsi"/>
          <w:b/>
          <w:sz w:val="24"/>
          <w:u w:val="single"/>
          <w:lang w:val="en-GB"/>
        </w:rPr>
      </w:pPr>
      <w:r w:rsidRPr="00394B64">
        <w:rPr>
          <w:rFonts w:ascii="Book Antiqua" w:hAnsi="Book Antiqua" w:cstheme="minorHAnsi"/>
          <w:b/>
          <w:sz w:val="24"/>
          <w:u w:val="single"/>
          <w:lang w:val="en-GB"/>
        </w:rPr>
        <w:lastRenderedPageBreak/>
        <w:t>INTRODUCTION</w:t>
      </w:r>
    </w:p>
    <w:p w14:paraId="49EF8461" w14:textId="377F5907" w:rsidR="00064AC7" w:rsidRPr="00394B64" w:rsidRDefault="00BE72A2" w:rsidP="00931150">
      <w:pPr>
        <w:snapToGrid w:val="0"/>
        <w:spacing w:line="360" w:lineRule="auto"/>
        <w:rPr>
          <w:rFonts w:ascii="Book Antiqua" w:hAnsi="Book Antiqua"/>
          <w:sz w:val="24"/>
        </w:rPr>
      </w:pPr>
      <w:r w:rsidRPr="00394B64">
        <w:rPr>
          <w:rFonts w:ascii="Book Antiqua" w:hAnsi="Book Antiqua"/>
          <w:sz w:val="24"/>
        </w:rPr>
        <w:t>Esophageal liposarcoma is a rare malignant tumor, with a reported incidence of 0.1</w:t>
      </w:r>
      <w:r w:rsidR="00F2365E" w:rsidRPr="00394B64">
        <w:rPr>
          <w:rFonts w:ascii="Book Antiqua" w:hAnsi="Book Antiqua"/>
          <w:sz w:val="24"/>
        </w:rPr>
        <w:t>%</w:t>
      </w:r>
      <w:r w:rsidR="00B141DB">
        <w:rPr>
          <w:rFonts w:ascii="Book Antiqua" w:hAnsi="Book Antiqua"/>
          <w:sz w:val="24"/>
        </w:rPr>
        <w:t>-</w:t>
      </w:r>
      <w:r w:rsidRPr="00394B64">
        <w:rPr>
          <w:rFonts w:ascii="Book Antiqua" w:hAnsi="Book Antiqua"/>
          <w:sz w:val="24"/>
        </w:rPr>
        <w:t xml:space="preserve">1.5% of </w:t>
      </w:r>
      <w:r w:rsidR="00752257">
        <w:rPr>
          <w:rFonts w:ascii="Book Antiqua" w:hAnsi="Book Antiqua"/>
          <w:sz w:val="24"/>
        </w:rPr>
        <w:t xml:space="preserve">all </w:t>
      </w:r>
      <w:r w:rsidRPr="00394B64">
        <w:rPr>
          <w:rFonts w:ascii="Book Antiqua" w:hAnsi="Book Antiqua"/>
          <w:sz w:val="24"/>
        </w:rPr>
        <w:t xml:space="preserve">esophageal neoplasms. Most cases are </w:t>
      </w:r>
      <w:r w:rsidR="00F2365E" w:rsidRPr="00394B64">
        <w:rPr>
          <w:rFonts w:ascii="Book Antiqua" w:hAnsi="Book Antiqua"/>
          <w:sz w:val="24"/>
        </w:rPr>
        <w:t xml:space="preserve">well-differentiated </w:t>
      </w:r>
      <w:proofErr w:type="spellStart"/>
      <w:proofErr w:type="gramStart"/>
      <w:r w:rsidR="00F2365E" w:rsidRPr="00394B64">
        <w:rPr>
          <w:rFonts w:ascii="Book Antiqua" w:hAnsi="Book Antiqua"/>
          <w:sz w:val="24"/>
        </w:rPr>
        <w:t>liposarcoma</w:t>
      </w:r>
      <w:proofErr w:type="spellEnd"/>
      <w:r w:rsidR="00EC0B8D" w:rsidRPr="00394B64">
        <w:rPr>
          <w:rFonts w:ascii="Book Antiqua" w:hAnsi="Book Antiqua"/>
          <w:noProof/>
          <w:sz w:val="24"/>
          <w:vertAlign w:val="superscript"/>
        </w:rPr>
        <w:t>[</w:t>
      </w:r>
      <w:proofErr w:type="gramEnd"/>
      <w:r w:rsidR="00757C16" w:rsidRPr="00394B64">
        <w:rPr>
          <w:rFonts w:ascii="Book Antiqua" w:hAnsi="Book Antiqua"/>
          <w:noProof/>
          <w:sz w:val="24"/>
          <w:vertAlign w:val="superscript"/>
        </w:rPr>
        <w:t>1</w:t>
      </w:r>
      <w:r w:rsidR="00EC0B8D" w:rsidRPr="00394B64">
        <w:rPr>
          <w:rFonts w:ascii="Book Antiqua" w:hAnsi="Book Antiqua"/>
          <w:noProof/>
          <w:sz w:val="24"/>
          <w:vertAlign w:val="superscript"/>
        </w:rPr>
        <w:t>]</w:t>
      </w:r>
      <w:r w:rsidRPr="00394B64">
        <w:rPr>
          <w:rFonts w:ascii="Book Antiqua" w:hAnsi="Book Antiqua"/>
          <w:sz w:val="24"/>
        </w:rPr>
        <w:t xml:space="preserve">. </w:t>
      </w:r>
      <w:r w:rsidR="00F2365E" w:rsidRPr="00394B64">
        <w:rPr>
          <w:rFonts w:ascii="Book Antiqua" w:hAnsi="Book Antiqua"/>
          <w:sz w:val="24"/>
        </w:rPr>
        <w:t xml:space="preserve">Dedifferentiated </w:t>
      </w:r>
      <w:proofErr w:type="spellStart"/>
      <w:r w:rsidR="00F2365E" w:rsidRPr="00394B64">
        <w:rPr>
          <w:rFonts w:ascii="Book Antiqua" w:hAnsi="Book Antiqua"/>
          <w:sz w:val="24"/>
        </w:rPr>
        <w:t>liposarcoma</w:t>
      </w:r>
      <w:proofErr w:type="spellEnd"/>
      <w:r w:rsidR="00F2365E" w:rsidRPr="00394B64">
        <w:rPr>
          <w:rFonts w:ascii="Book Antiqua" w:hAnsi="Book Antiqua"/>
          <w:sz w:val="24"/>
        </w:rPr>
        <w:t xml:space="preserve"> (DDL)</w:t>
      </w:r>
      <w:r w:rsidRPr="00394B64">
        <w:rPr>
          <w:rFonts w:ascii="Book Antiqua" w:hAnsi="Book Antiqua"/>
          <w:sz w:val="24"/>
        </w:rPr>
        <w:t xml:space="preserve"> has a lower incidence </w:t>
      </w:r>
      <w:r w:rsidR="00752257">
        <w:rPr>
          <w:rFonts w:ascii="Book Antiqua" w:hAnsi="Book Antiqua"/>
          <w:sz w:val="24"/>
        </w:rPr>
        <w:t>in</w:t>
      </w:r>
      <w:r w:rsidRPr="00394B64">
        <w:rPr>
          <w:rFonts w:ascii="Book Antiqua" w:hAnsi="Book Antiqua"/>
          <w:sz w:val="24"/>
        </w:rPr>
        <w:t xml:space="preserve"> </w:t>
      </w:r>
      <w:r w:rsidR="00752257">
        <w:rPr>
          <w:rFonts w:ascii="Book Antiqua" w:hAnsi="Book Antiqua"/>
          <w:sz w:val="24"/>
        </w:rPr>
        <w:t>patients with</w:t>
      </w:r>
      <w:r w:rsidRPr="00394B64">
        <w:rPr>
          <w:rFonts w:ascii="Book Antiqua" w:hAnsi="Book Antiqua"/>
          <w:sz w:val="24"/>
        </w:rPr>
        <w:t xml:space="preserve"> esophageal </w:t>
      </w:r>
      <w:proofErr w:type="spellStart"/>
      <w:r w:rsidRPr="00394B64">
        <w:rPr>
          <w:rFonts w:ascii="Book Antiqua" w:hAnsi="Book Antiqua"/>
          <w:sz w:val="24"/>
        </w:rPr>
        <w:t>liposarcoma</w:t>
      </w:r>
      <w:proofErr w:type="spellEnd"/>
      <w:r w:rsidRPr="00394B64">
        <w:rPr>
          <w:rFonts w:ascii="Book Antiqua" w:hAnsi="Book Antiqua"/>
          <w:sz w:val="24"/>
        </w:rPr>
        <w:t xml:space="preserve">. We present </w:t>
      </w:r>
      <w:r w:rsidR="00DB1E7A">
        <w:rPr>
          <w:rFonts w:ascii="Book Antiqua" w:hAnsi="Book Antiqua"/>
          <w:sz w:val="24"/>
        </w:rPr>
        <w:t>a patient with</w:t>
      </w:r>
      <w:r w:rsidRPr="00394B64">
        <w:rPr>
          <w:rFonts w:ascii="Book Antiqua" w:hAnsi="Book Antiqua"/>
          <w:sz w:val="24"/>
        </w:rPr>
        <w:t xml:space="preserve"> </w:t>
      </w:r>
      <w:r w:rsidR="00F2365E" w:rsidRPr="00394B64">
        <w:rPr>
          <w:rFonts w:ascii="Book Antiqua" w:hAnsi="Book Antiqua"/>
          <w:sz w:val="24"/>
        </w:rPr>
        <w:t xml:space="preserve">a large esophageal </w:t>
      </w:r>
      <w:proofErr w:type="spellStart"/>
      <w:r w:rsidR="00F2365E" w:rsidRPr="00394B64">
        <w:rPr>
          <w:rFonts w:ascii="Book Antiqua" w:hAnsi="Book Antiqua"/>
          <w:sz w:val="24"/>
        </w:rPr>
        <w:t>liposarcoma</w:t>
      </w:r>
      <w:proofErr w:type="spellEnd"/>
      <w:r w:rsidR="00752257" w:rsidRPr="00752257">
        <w:rPr>
          <w:rFonts w:ascii="Book Antiqua" w:hAnsi="Book Antiqua"/>
          <w:sz w:val="24"/>
        </w:rPr>
        <w:t xml:space="preserve"> </w:t>
      </w:r>
      <w:r w:rsidR="00752257">
        <w:rPr>
          <w:rFonts w:ascii="Book Antiqua" w:hAnsi="Book Antiqua"/>
          <w:sz w:val="24"/>
        </w:rPr>
        <w:t xml:space="preserve">treated </w:t>
      </w:r>
      <w:r w:rsidR="00AF0896">
        <w:rPr>
          <w:rFonts w:ascii="Book Antiqua" w:hAnsi="Book Antiqua"/>
          <w:sz w:val="24"/>
        </w:rPr>
        <w:t xml:space="preserve">by </w:t>
      </w:r>
      <w:proofErr w:type="spellStart"/>
      <w:r w:rsidR="00752257" w:rsidRPr="00394B64">
        <w:rPr>
          <w:rFonts w:ascii="Book Antiqua" w:hAnsi="Book Antiqua"/>
          <w:sz w:val="24"/>
        </w:rPr>
        <w:t>thoracoscopic</w:t>
      </w:r>
      <w:proofErr w:type="spellEnd"/>
      <w:r w:rsidR="00752257" w:rsidRPr="00394B64">
        <w:rPr>
          <w:rFonts w:ascii="Book Antiqua" w:hAnsi="Book Antiqua"/>
          <w:sz w:val="24"/>
        </w:rPr>
        <w:t xml:space="preserve"> resection</w:t>
      </w:r>
      <w:r w:rsidRPr="00394B64">
        <w:rPr>
          <w:rFonts w:ascii="Book Antiqua" w:hAnsi="Book Antiqua"/>
          <w:sz w:val="24"/>
        </w:rPr>
        <w:t>.</w:t>
      </w:r>
    </w:p>
    <w:p w14:paraId="04B65E33" w14:textId="77777777" w:rsidR="00064AC7" w:rsidRPr="00394B64" w:rsidRDefault="00064AC7" w:rsidP="00931150">
      <w:pPr>
        <w:snapToGrid w:val="0"/>
        <w:spacing w:line="360" w:lineRule="auto"/>
        <w:rPr>
          <w:rFonts w:ascii="Book Antiqua" w:hAnsi="Book Antiqua"/>
          <w:sz w:val="24"/>
        </w:rPr>
      </w:pPr>
    </w:p>
    <w:p w14:paraId="63487FA6" w14:textId="77777777" w:rsidR="00F2365E" w:rsidRPr="00394B64" w:rsidRDefault="00F2365E" w:rsidP="00931150">
      <w:pPr>
        <w:snapToGrid w:val="0"/>
        <w:spacing w:line="360" w:lineRule="auto"/>
        <w:rPr>
          <w:rFonts w:ascii="Book Antiqua" w:hAnsi="Book Antiqua" w:cstheme="minorHAnsi"/>
          <w:b/>
          <w:sz w:val="24"/>
          <w:u w:val="single"/>
        </w:rPr>
      </w:pPr>
      <w:r w:rsidRPr="00394B64">
        <w:rPr>
          <w:rFonts w:ascii="Book Antiqua" w:hAnsi="Book Antiqua" w:cstheme="minorHAnsi"/>
          <w:b/>
          <w:sz w:val="24"/>
          <w:u w:val="single"/>
        </w:rPr>
        <w:t>CASE PRESENTATION</w:t>
      </w:r>
    </w:p>
    <w:p w14:paraId="6F55FB30" w14:textId="77777777" w:rsidR="00F2365E" w:rsidRPr="00394B64" w:rsidRDefault="00F2365E" w:rsidP="00931150">
      <w:pPr>
        <w:snapToGrid w:val="0"/>
        <w:spacing w:line="360" w:lineRule="auto"/>
        <w:rPr>
          <w:rFonts w:ascii="Book Antiqua" w:eastAsia="Calibri" w:hAnsi="Book Antiqua" w:cstheme="minorHAnsi"/>
          <w:b/>
          <w:i/>
          <w:sz w:val="24"/>
        </w:rPr>
      </w:pPr>
      <w:r w:rsidRPr="00394B64">
        <w:rPr>
          <w:rFonts w:ascii="Book Antiqua" w:eastAsia="Calibri" w:hAnsi="Book Antiqua" w:cstheme="minorHAnsi"/>
          <w:b/>
          <w:i/>
          <w:sz w:val="24"/>
        </w:rPr>
        <w:t>Chief complaints</w:t>
      </w:r>
    </w:p>
    <w:p w14:paraId="50925241" w14:textId="306C925A" w:rsidR="00F2365E" w:rsidRPr="00394B64" w:rsidRDefault="00BE72A2" w:rsidP="00931150">
      <w:pPr>
        <w:snapToGrid w:val="0"/>
        <w:spacing w:line="360" w:lineRule="auto"/>
        <w:rPr>
          <w:rFonts w:ascii="Book Antiqua" w:hAnsi="Book Antiqua"/>
          <w:sz w:val="24"/>
        </w:rPr>
      </w:pPr>
      <w:r w:rsidRPr="00394B64">
        <w:rPr>
          <w:rFonts w:ascii="Book Antiqua" w:hAnsi="Book Antiqua"/>
          <w:sz w:val="24"/>
        </w:rPr>
        <w:t xml:space="preserve">A 38-year-old woman </w:t>
      </w:r>
      <w:r w:rsidR="00AF0896">
        <w:rPr>
          <w:rFonts w:ascii="Book Antiqua" w:hAnsi="Book Antiqua"/>
          <w:sz w:val="24"/>
        </w:rPr>
        <w:t>with</w:t>
      </w:r>
      <w:r w:rsidRPr="00394B64">
        <w:rPr>
          <w:rFonts w:ascii="Book Antiqua" w:hAnsi="Book Antiqua"/>
          <w:sz w:val="24"/>
        </w:rPr>
        <w:t xml:space="preserve"> dysphagia for 6 </w:t>
      </w:r>
      <w:proofErr w:type="spellStart"/>
      <w:proofErr w:type="gramStart"/>
      <w:r w:rsidRPr="00394B64">
        <w:rPr>
          <w:rFonts w:ascii="Book Antiqua" w:hAnsi="Book Antiqua"/>
          <w:sz w:val="24"/>
        </w:rPr>
        <w:t>mo</w:t>
      </w:r>
      <w:proofErr w:type="spellEnd"/>
      <w:proofErr w:type="gramEnd"/>
      <w:r w:rsidRPr="00394B64">
        <w:rPr>
          <w:rFonts w:ascii="Book Antiqua" w:hAnsi="Book Antiqua"/>
          <w:sz w:val="24"/>
        </w:rPr>
        <w:t xml:space="preserve"> and dyspnea for 1 w</w:t>
      </w:r>
      <w:r w:rsidR="00A36448" w:rsidRPr="00394B64">
        <w:rPr>
          <w:rFonts w:ascii="Book Antiqua" w:hAnsi="Book Antiqua"/>
          <w:sz w:val="24"/>
        </w:rPr>
        <w:t>k.</w:t>
      </w:r>
    </w:p>
    <w:p w14:paraId="186A5E28" w14:textId="77777777" w:rsidR="00F2365E" w:rsidRPr="00394B64" w:rsidRDefault="00F2365E" w:rsidP="00931150">
      <w:pPr>
        <w:snapToGrid w:val="0"/>
        <w:spacing w:line="360" w:lineRule="auto"/>
        <w:rPr>
          <w:rFonts w:ascii="Book Antiqua" w:hAnsi="Book Antiqua"/>
          <w:sz w:val="24"/>
        </w:rPr>
      </w:pPr>
    </w:p>
    <w:p w14:paraId="43AAF681" w14:textId="77777777" w:rsidR="00F2365E" w:rsidRPr="00394B64" w:rsidRDefault="00F2365E" w:rsidP="00931150">
      <w:pPr>
        <w:snapToGrid w:val="0"/>
        <w:spacing w:line="360" w:lineRule="auto"/>
        <w:rPr>
          <w:rFonts w:ascii="Book Antiqua" w:eastAsia="Calibri" w:hAnsi="Book Antiqua" w:cstheme="minorHAnsi"/>
          <w:b/>
          <w:i/>
          <w:sz w:val="24"/>
        </w:rPr>
      </w:pPr>
      <w:r w:rsidRPr="00394B64">
        <w:rPr>
          <w:rFonts w:ascii="Book Antiqua" w:eastAsia="Calibri" w:hAnsi="Book Antiqua" w:cstheme="minorHAnsi"/>
          <w:b/>
          <w:i/>
          <w:sz w:val="24"/>
        </w:rPr>
        <w:t>History of past illness</w:t>
      </w:r>
    </w:p>
    <w:p w14:paraId="10BF81C4" w14:textId="50374243" w:rsidR="00F2365E" w:rsidRPr="00394B64" w:rsidRDefault="00F2365E" w:rsidP="00931150">
      <w:pPr>
        <w:snapToGrid w:val="0"/>
        <w:spacing w:line="360" w:lineRule="auto"/>
        <w:rPr>
          <w:rFonts w:ascii="Book Antiqua" w:hAnsi="Book Antiqua" w:cstheme="minorHAnsi"/>
          <w:sz w:val="24"/>
        </w:rPr>
      </w:pPr>
      <w:r w:rsidRPr="00394B64">
        <w:rPr>
          <w:rFonts w:ascii="Book Antiqua" w:eastAsia="Calibri" w:hAnsi="Book Antiqua" w:cstheme="minorHAnsi"/>
          <w:sz w:val="24"/>
        </w:rPr>
        <w:t xml:space="preserve">The patient had </w:t>
      </w:r>
      <w:r w:rsidR="00AF0896">
        <w:rPr>
          <w:rFonts w:ascii="Book Antiqua" w:eastAsia="Calibri" w:hAnsi="Book Antiqua" w:cstheme="minorHAnsi"/>
          <w:sz w:val="24"/>
        </w:rPr>
        <w:t>no</w:t>
      </w:r>
      <w:r w:rsidRPr="00394B64">
        <w:rPr>
          <w:rFonts w:ascii="Book Antiqua" w:eastAsia="Calibri" w:hAnsi="Book Antiqua" w:cstheme="minorHAnsi"/>
          <w:sz w:val="24"/>
        </w:rPr>
        <w:t xml:space="preserve"> previous medical history</w:t>
      </w:r>
      <w:r w:rsidRPr="00394B64">
        <w:rPr>
          <w:rFonts w:ascii="Book Antiqua" w:hAnsi="Book Antiqua" w:cstheme="minorHAnsi"/>
          <w:sz w:val="24"/>
        </w:rPr>
        <w:t>.</w:t>
      </w:r>
    </w:p>
    <w:p w14:paraId="1DE1F9F2" w14:textId="77777777" w:rsidR="00F2365E" w:rsidRPr="00394B64" w:rsidRDefault="00F2365E" w:rsidP="00931150">
      <w:pPr>
        <w:snapToGrid w:val="0"/>
        <w:spacing w:line="360" w:lineRule="auto"/>
        <w:rPr>
          <w:rFonts w:ascii="Book Antiqua" w:hAnsi="Book Antiqua"/>
          <w:sz w:val="24"/>
        </w:rPr>
      </w:pPr>
    </w:p>
    <w:p w14:paraId="013E862B" w14:textId="77777777" w:rsidR="00F2365E" w:rsidRPr="00394B64" w:rsidRDefault="00F2365E" w:rsidP="00931150">
      <w:pPr>
        <w:snapToGrid w:val="0"/>
        <w:spacing w:line="360" w:lineRule="auto"/>
        <w:rPr>
          <w:rFonts w:ascii="Book Antiqua" w:hAnsi="Book Antiqua" w:cstheme="minorHAnsi"/>
          <w:b/>
          <w:i/>
          <w:sz w:val="24"/>
        </w:rPr>
      </w:pPr>
      <w:r w:rsidRPr="00394B64">
        <w:rPr>
          <w:rFonts w:ascii="Book Antiqua" w:eastAsia="Calibri" w:hAnsi="Book Antiqua" w:cstheme="minorHAnsi"/>
          <w:b/>
          <w:i/>
          <w:sz w:val="24"/>
        </w:rPr>
        <w:t>Imaging examination</w:t>
      </w:r>
      <w:r w:rsidRPr="00394B64">
        <w:rPr>
          <w:rFonts w:ascii="Book Antiqua" w:hAnsi="Book Antiqua" w:cstheme="minorHAnsi"/>
          <w:b/>
          <w:i/>
          <w:sz w:val="24"/>
        </w:rPr>
        <w:t>s</w:t>
      </w:r>
    </w:p>
    <w:p w14:paraId="56ADDD83" w14:textId="77777777" w:rsidR="0090741F" w:rsidRPr="00394B64" w:rsidRDefault="00BE72A2" w:rsidP="00931150">
      <w:pPr>
        <w:snapToGrid w:val="0"/>
        <w:spacing w:line="360" w:lineRule="auto"/>
        <w:rPr>
          <w:rFonts w:ascii="Book Antiqua" w:hAnsi="Book Antiqua"/>
          <w:sz w:val="24"/>
        </w:rPr>
      </w:pPr>
      <w:r w:rsidRPr="00394B64">
        <w:rPr>
          <w:rFonts w:ascii="Book Antiqua" w:hAnsi="Book Antiqua"/>
          <w:sz w:val="24"/>
        </w:rPr>
        <w:t>Computed tomography (CT) showed a large mass in the posterior mediastinum, which may have been caused by a large cyst or effusion inside the esophagus. The trachea and left and right main bronchi were subjected to ext</w:t>
      </w:r>
      <w:r w:rsidR="00A36448" w:rsidRPr="00394B64">
        <w:rPr>
          <w:rFonts w:ascii="Book Antiqua" w:hAnsi="Book Antiqua"/>
          <w:sz w:val="24"/>
        </w:rPr>
        <w:t xml:space="preserve">ernal pressure stenosis (Figure </w:t>
      </w:r>
      <w:r w:rsidRPr="00394B64">
        <w:rPr>
          <w:rFonts w:ascii="Book Antiqua" w:hAnsi="Book Antiqua"/>
          <w:sz w:val="24"/>
        </w:rPr>
        <w:t xml:space="preserve">1). Esophagogastroscopy revealed a large mass pushing against the esophagus. </w:t>
      </w:r>
      <w:bookmarkStart w:id="16" w:name="OLE_LINK23"/>
      <w:r w:rsidRPr="00394B64">
        <w:rPr>
          <w:rFonts w:ascii="Book Antiqua" w:hAnsi="Book Antiqua"/>
          <w:sz w:val="24"/>
        </w:rPr>
        <w:t>Esophagogastric ultrasonography showed a homogeneous, low echogenic mass outside the esophagus</w:t>
      </w:r>
      <w:bookmarkEnd w:id="16"/>
      <w:r w:rsidRPr="00394B64">
        <w:rPr>
          <w:rFonts w:ascii="Book Antiqua" w:hAnsi="Book Antiqua"/>
          <w:sz w:val="24"/>
        </w:rPr>
        <w:t>, which ranged from 20 to 40 cm below the incisor, and had a cross-sectional area of 21.5</w:t>
      </w:r>
      <w:r w:rsidR="00A36448" w:rsidRPr="00394B64">
        <w:rPr>
          <w:rFonts w:ascii="Book Antiqua" w:hAnsi="Book Antiqua"/>
          <w:sz w:val="24"/>
        </w:rPr>
        <w:t xml:space="preserve"> mm</w:t>
      </w:r>
      <w:r w:rsidRPr="00394B64">
        <w:rPr>
          <w:rFonts w:ascii="Book Antiqua" w:hAnsi="Book Antiqua"/>
          <w:sz w:val="24"/>
        </w:rPr>
        <w:t xml:space="preserve"> × 15.</w:t>
      </w:r>
      <w:r w:rsidR="00757C16" w:rsidRPr="00394B64">
        <w:rPr>
          <w:rFonts w:ascii="Book Antiqua" w:hAnsi="Book Antiqua"/>
          <w:sz w:val="24"/>
        </w:rPr>
        <w:t xml:space="preserve">9 </w:t>
      </w:r>
      <w:r w:rsidRPr="00394B64">
        <w:rPr>
          <w:rFonts w:ascii="Book Antiqua" w:hAnsi="Book Antiqua"/>
          <w:sz w:val="24"/>
        </w:rPr>
        <w:t>mm (Figure 2). Upper gastrointestinal angiography also showed external pressure stenos</w:t>
      </w:r>
      <w:r w:rsidR="00A36448" w:rsidRPr="00394B64">
        <w:rPr>
          <w:rFonts w:ascii="Book Antiqua" w:hAnsi="Book Antiqua"/>
          <w:sz w:val="24"/>
        </w:rPr>
        <w:t>is of the esophagus (Figure 3).</w:t>
      </w:r>
    </w:p>
    <w:p w14:paraId="6717C5C7" w14:textId="1964D76E" w:rsidR="00064AC7" w:rsidRPr="00394B64" w:rsidRDefault="00BE72A2" w:rsidP="00931150">
      <w:pPr>
        <w:snapToGrid w:val="0"/>
        <w:spacing w:line="360" w:lineRule="auto"/>
        <w:ind w:firstLineChars="100" w:firstLine="240"/>
        <w:rPr>
          <w:rFonts w:ascii="Book Antiqua" w:hAnsi="Book Antiqua"/>
          <w:sz w:val="24"/>
        </w:rPr>
      </w:pPr>
      <w:r w:rsidRPr="00394B64">
        <w:rPr>
          <w:rFonts w:ascii="Book Antiqua" w:hAnsi="Book Antiqua"/>
          <w:sz w:val="24"/>
        </w:rPr>
        <w:t xml:space="preserve">The patient’s dyspnea became more serious </w:t>
      </w:r>
      <w:r w:rsidR="00AF0896">
        <w:rPr>
          <w:rFonts w:ascii="Book Antiqua" w:hAnsi="Book Antiqua"/>
          <w:sz w:val="24"/>
        </w:rPr>
        <w:t>due to the</w:t>
      </w:r>
      <w:r w:rsidRPr="00394B64">
        <w:rPr>
          <w:rFonts w:ascii="Book Antiqua" w:hAnsi="Book Antiqua"/>
          <w:sz w:val="24"/>
        </w:rPr>
        <w:t xml:space="preserve"> obstruction caused by tracheal compression. She developed respiratory failure and </w:t>
      </w:r>
      <w:r w:rsidR="00AF0896">
        <w:rPr>
          <w:rFonts w:ascii="Book Antiqua" w:hAnsi="Book Antiqua"/>
          <w:sz w:val="24"/>
        </w:rPr>
        <w:t>it was</w:t>
      </w:r>
      <w:r w:rsidRPr="00394B64">
        <w:rPr>
          <w:rFonts w:ascii="Book Antiqua" w:hAnsi="Book Antiqua"/>
          <w:sz w:val="24"/>
        </w:rPr>
        <w:t xml:space="preserve"> unclear whether </w:t>
      </w:r>
      <w:r w:rsidR="00AF0896">
        <w:rPr>
          <w:rFonts w:ascii="Book Antiqua" w:hAnsi="Book Antiqua"/>
          <w:sz w:val="24"/>
        </w:rPr>
        <w:t>this</w:t>
      </w:r>
      <w:r w:rsidRPr="00394B64">
        <w:rPr>
          <w:rFonts w:ascii="Book Antiqua" w:hAnsi="Book Antiqua"/>
          <w:sz w:val="24"/>
        </w:rPr>
        <w:t xml:space="preserve"> was caused by a mass inside or outside the esophagus. </w:t>
      </w:r>
      <w:r w:rsidR="00AF0896">
        <w:rPr>
          <w:rFonts w:ascii="Book Antiqua" w:hAnsi="Book Antiqua"/>
          <w:sz w:val="24"/>
        </w:rPr>
        <w:t>E</w:t>
      </w:r>
      <w:r w:rsidRPr="00394B64">
        <w:rPr>
          <w:rFonts w:ascii="Book Antiqua" w:hAnsi="Book Antiqua"/>
          <w:sz w:val="24"/>
        </w:rPr>
        <w:t xml:space="preserve">xploratory </w:t>
      </w:r>
      <w:proofErr w:type="spellStart"/>
      <w:r w:rsidRPr="00394B64">
        <w:rPr>
          <w:rFonts w:ascii="Book Antiqua" w:hAnsi="Book Antiqua"/>
          <w:sz w:val="24"/>
        </w:rPr>
        <w:t>thoracoscopy</w:t>
      </w:r>
      <w:proofErr w:type="spellEnd"/>
      <w:r w:rsidRPr="00394B64">
        <w:rPr>
          <w:rFonts w:ascii="Book Antiqua" w:hAnsi="Book Antiqua"/>
          <w:sz w:val="24"/>
        </w:rPr>
        <w:t xml:space="preserve"> </w:t>
      </w:r>
      <w:r w:rsidR="00AF0896">
        <w:rPr>
          <w:rFonts w:ascii="Book Antiqua" w:hAnsi="Book Antiqua"/>
          <w:sz w:val="24"/>
        </w:rPr>
        <w:t xml:space="preserve">was performed </w:t>
      </w:r>
      <w:r w:rsidRPr="00394B64">
        <w:rPr>
          <w:rFonts w:ascii="Book Antiqua" w:hAnsi="Book Antiqua"/>
          <w:sz w:val="24"/>
        </w:rPr>
        <w:t>to relieve the tr</w:t>
      </w:r>
      <w:r w:rsidR="00A36448" w:rsidRPr="00394B64">
        <w:rPr>
          <w:rFonts w:ascii="Book Antiqua" w:hAnsi="Book Antiqua"/>
          <w:sz w:val="24"/>
        </w:rPr>
        <w:t>acheal compression obstruction.</w:t>
      </w:r>
    </w:p>
    <w:p w14:paraId="160B4AC6" w14:textId="4CF4E842" w:rsidR="0090741F" w:rsidRPr="00394B64" w:rsidRDefault="00AF0896" w:rsidP="00931150">
      <w:pPr>
        <w:snapToGrid w:val="0"/>
        <w:spacing w:line="360" w:lineRule="auto"/>
        <w:ind w:firstLineChars="100" w:firstLine="240"/>
        <w:rPr>
          <w:rFonts w:ascii="Book Antiqua" w:hAnsi="Book Antiqua"/>
          <w:sz w:val="24"/>
        </w:rPr>
      </w:pPr>
      <w:r>
        <w:rPr>
          <w:rFonts w:ascii="Book Antiqua" w:hAnsi="Book Antiqua"/>
          <w:sz w:val="24"/>
        </w:rPr>
        <w:t>A</w:t>
      </w:r>
      <w:r w:rsidR="00BE72A2" w:rsidRPr="00394B64">
        <w:rPr>
          <w:rFonts w:ascii="Book Antiqua" w:hAnsi="Book Antiqua"/>
          <w:sz w:val="24"/>
        </w:rPr>
        <w:t xml:space="preserve"> large, smooth-surface mass occupying the posterior mediastinum </w:t>
      </w:r>
      <w:r>
        <w:rPr>
          <w:rFonts w:ascii="Book Antiqua" w:hAnsi="Book Antiqua"/>
          <w:sz w:val="24"/>
        </w:rPr>
        <w:t xml:space="preserve">was observed </w:t>
      </w:r>
      <w:r w:rsidR="00BE72A2" w:rsidRPr="00394B64">
        <w:rPr>
          <w:rFonts w:ascii="Book Antiqua" w:hAnsi="Book Antiqua"/>
          <w:sz w:val="24"/>
        </w:rPr>
        <w:t xml:space="preserve">(Figure 4). The upper segment of the esophagus was split longitudinally, and most of the mass was extracted from the esophageal lumen to the thoracic cavity. The pedicle </w:t>
      </w:r>
      <w:r w:rsidR="00BE72A2" w:rsidRPr="00394B64">
        <w:rPr>
          <w:rFonts w:ascii="Book Antiqua" w:hAnsi="Book Antiqua"/>
          <w:sz w:val="24"/>
        </w:rPr>
        <w:lastRenderedPageBreak/>
        <w:t xml:space="preserve">was excised by linear cutting closers under mirrors. Little residual mass was </w:t>
      </w:r>
      <w:r>
        <w:rPr>
          <w:rFonts w:ascii="Book Antiqua" w:hAnsi="Book Antiqua"/>
          <w:sz w:val="24"/>
        </w:rPr>
        <w:t>noted</w:t>
      </w:r>
      <w:r w:rsidR="00BE72A2" w:rsidRPr="00394B64">
        <w:rPr>
          <w:rFonts w:ascii="Book Antiqua" w:hAnsi="Book Antiqua"/>
          <w:sz w:val="24"/>
        </w:rPr>
        <w:t xml:space="preserve"> </w:t>
      </w:r>
      <w:r>
        <w:rPr>
          <w:rFonts w:ascii="Book Antiqua" w:hAnsi="Book Antiqua"/>
          <w:sz w:val="24"/>
        </w:rPr>
        <w:t>by</w:t>
      </w:r>
      <w:r w:rsidR="00BE72A2" w:rsidRPr="00394B64">
        <w:rPr>
          <w:rFonts w:ascii="Book Antiqua" w:hAnsi="Book Antiqua"/>
          <w:sz w:val="24"/>
        </w:rPr>
        <w:t xml:space="preserve"> gastroscopy (Figure 5). We considered </w:t>
      </w:r>
      <w:r>
        <w:rPr>
          <w:rFonts w:ascii="Book Antiqua" w:hAnsi="Book Antiqua"/>
          <w:sz w:val="24"/>
        </w:rPr>
        <w:t>this to be</w:t>
      </w:r>
      <w:r w:rsidR="00BE72A2" w:rsidRPr="00394B64">
        <w:rPr>
          <w:rFonts w:ascii="Book Antiqua" w:hAnsi="Book Antiqua"/>
          <w:sz w:val="24"/>
        </w:rPr>
        <w:t xml:space="preserve"> a benign tumor of </w:t>
      </w:r>
      <w:r>
        <w:rPr>
          <w:rFonts w:ascii="Book Antiqua" w:hAnsi="Book Antiqua"/>
          <w:sz w:val="24"/>
        </w:rPr>
        <w:t xml:space="preserve">the </w:t>
      </w:r>
      <w:r w:rsidR="00BE72A2" w:rsidRPr="00394B64">
        <w:rPr>
          <w:rFonts w:ascii="Book Antiqua" w:hAnsi="Book Antiqua"/>
          <w:sz w:val="24"/>
        </w:rPr>
        <w:t xml:space="preserve">esophagus and the pedicle of </w:t>
      </w:r>
      <w:r>
        <w:rPr>
          <w:rFonts w:ascii="Book Antiqua" w:hAnsi="Book Antiqua"/>
          <w:sz w:val="24"/>
        </w:rPr>
        <w:t xml:space="preserve">the </w:t>
      </w:r>
      <w:r w:rsidR="00BE72A2" w:rsidRPr="00394B64">
        <w:rPr>
          <w:rFonts w:ascii="Book Antiqua" w:hAnsi="Book Antiqua"/>
          <w:sz w:val="24"/>
        </w:rPr>
        <w:t>tumor was near the throat</w:t>
      </w:r>
      <w:r>
        <w:rPr>
          <w:rFonts w:ascii="Book Antiqua" w:hAnsi="Book Antiqua"/>
          <w:sz w:val="24"/>
        </w:rPr>
        <w:t>; thus</w:t>
      </w:r>
      <w:r w:rsidR="00BE72A2" w:rsidRPr="00394B64">
        <w:rPr>
          <w:rFonts w:ascii="Book Antiqua" w:hAnsi="Book Antiqua"/>
          <w:sz w:val="24"/>
        </w:rPr>
        <w:t xml:space="preserve">, it was difficult to confirm complete resection by biopsy under endoscopy. </w:t>
      </w:r>
      <w:r>
        <w:rPr>
          <w:rFonts w:ascii="Book Antiqua" w:hAnsi="Book Antiqua"/>
          <w:sz w:val="24"/>
        </w:rPr>
        <w:t>In addition</w:t>
      </w:r>
      <w:r w:rsidR="00BE72A2" w:rsidRPr="00394B64">
        <w:rPr>
          <w:rFonts w:ascii="Book Antiqua" w:hAnsi="Book Antiqua"/>
          <w:sz w:val="24"/>
        </w:rPr>
        <w:t xml:space="preserve">, the patient </w:t>
      </w:r>
      <w:r>
        <w:rPr>
          <w:rFonts w:ascii="Book Antiqua" w:hAnsi="Book Antiqua"/>
          <w:sz w:val="24"/>
        </w:rPr>
        <w:t>developed</w:t>
      </w:r>
      <w:r w:rsidR="00BE72A2" w:rsidRPr="00394B64">
        <w:rPr>
          <w:rFonts w:ascii="Book Antiqua" w:hAnsi="Book Antiqua"/>
          <w:sz w:val="24"/>
        </w:rPr>
        <w:t xml:space="preserve"> severe respiratory insufficiency </w:t>
      </w:r>
      <w:r>
        <w:rPr>
          <w:rFonts w:ascii="Book Antiqua" w:hAnsi="Book Antiqua"/>
          <w:sz w:val="24"/>
        </w:rPr>
        <w:t>during</w:t>
      </w:r>
      <w:r w:rsidR="00BE72A2" w:rsidRPr="00394B64">
        <w:rPr>
          <w:rFonts w:ascii="Book Antiqua" w:hAnsi="Book Antiqua"/>
          <w:sz w:val="24"/>
        </w:rPr>
        <w:t xml:space="preserve"> surgery.</w:t>
      </w:r>
      <w:r w:rsidR="00E1147A" w:rsidRPr="00394B64">
        <w:rPr>
          <w:rFonts w:ascii="Book Antiqua" w:hAnsi="Book Antiqua"/>
          <w:sz w:val="24"/>
        </w:rPr>
        <w:t xml:space="preserve"> </w:t>
      </w:r>
      <w:r>
        <w:rPr>
          <w:rFonts w:ascii="Book Antiqua" w:hAnsi="Book Antiqua"/>
          <w:sz w:val="24"/>
        </w:rPr>
        <w:t>Due to</w:t>
      </w:r>
      <w:r w:rsidR="00E1147A" w:rsidRPr="00394B64">
        <w:rPr>
          <w:rFonts w:ascii="Book Antiqua" w:hAnsi="Book Antiqua"/>
          <w:sz w:val="24"/>
        </w:rPr>
        <w:t xml:space="preserve"> the above reasons</w:t>
      </w:r>
      <w:r w:rsidR="00BE72A2" w:rsidRPr="00394B64">
        <w:rPr>
          <w:rFonts w:ascii="Book Antiqua" w:hAnsi="Book Antiqua"/>
          <w:sz w:val="24"/>
        </w:rPr>
        <w:t xml:space="preserve"> </w:t>
      </w:r>
      <w:r w:rsidR="00E1147A" w:rsidRPr="00394B64">
        <w:rPr>
          <w:rFonts w:ascii="Book Antiqua" w:hAnsi="Book Antiqua"/>
          <w:sz w:val="24"/>
        </w:rPr>
        <w:t xml:space="preserve">we </w:t>
      </w:r>
      <w:r>
        <w:rPr>
          <w:rFonts w:ascii="Book Antiqua" w:hAnsi="Book Antiqua"/>
          <w:sz w:val="24"/>
        </w:rPr>
        <w:t>were unable to</w:t>
      </w:r>
      <w:r w:rsidR="00BE72A2" w:rsidRPr="00394B64">
        <w:rPr>
          <w:rFonts w:ascii="Book Antiqua" w:hAnsi="Book Antiqua"/>
          <w:sz w:val="24"/>
        </w:rPr>
        <w:t xml:space="preserve"> confirm complete resection by biopsy pathology. The mucous and muscular layers were interruptedly</w:t>
      </w:r>
      <w:r w:rsidR="00A36448" w:rsidRPr="00394B64">
        <w:rPr>
          <w:rFonts w:ascii="Book Antiqua" w:hAnsi="Book Antiqua"/>
          <w:sz w:val="24"/>
        </w:rPr>
        <w:t xml:space="preserve"> sutured.</w:t>
      </w:r>
    </w:p>
    <w:p w14:paraId="4A403B7C" w14:textId="77777777" w:rsidR="00A36448" w:rsidRPr="00394B64" w:rsidRDefault="00A36448" w:rsidP="00931150">
      <w:pPr>
        <w:snapToGrid w:val="0"/>
        <w:spacing w:line="360" w:lineRule="auto"/>
        <w:rPr>
          <w:rFonts w:ascii="Book Antiqua" w:hAnsi="Book Antiqua"/>
          <w:b/>
          <w:sz w:val="24"/>
        </w:rPr>
      </w:pPr>
    </w:p>
    <w:p w14:paraId="1D36EEAC" w14:textId="77777777" w:rsidR="00A2338B" w:rsidRPr="00394B64" w:rsidRDefault="00A2338B" w:rsidP="00931150">
      <w:pPr>
        <w:snapToGrid w:val="0"/>
        <w:spacing w:line="360" w:lineRule="auto"/>
        <w:rPr>
          <w:rFonts w:ascii="Book Antiqua" w:hAnsi="Book Antiqua"/>
          <w:b/>
          <w:i/>
          <w:sz w:val="24"/>
        </w:rPr>
      </w:pPr>
      <w:r w:rsidRPr="00394B64">
        <w:rPr>
          <w:rFonts w:ascii="Book Antiqua" w:hAnsi="Book Antiqua"/>
          <w:b/>
          <w:i/>
          <w:sz w:val="24"/>
        </w:rPr>
        <w:t>Pathological examination</w:t>
      </w:r>
    </w:p>
    <w:p w14:paraId="5F6F022B" w14:textId="5421299F" w:rsidR="00A2338B" w:rsidRPr="00394B64" w:rsidRDefault="00BE72A2" w:rsidP="00931150">
      <w:pPr>
        <w:snapToGrid w:val="0"/>
        <w:spacing w:line="360" w:lineRule="auto"/>
        <w:rPr>
          <w:rFonts w:ascii="Book Antiqua" w:hAnsi="Book Antiqua"/>
          <w:sz w:val="24"/>
        </w:rPr>
      </w:pPr>
      <w:r w:rsidRPr="00394B64">
        <w:rPr>
          <w:rFonts w:ascii="Book Antiqua" w:hAnsi="Book Antiqua"/>
          <w:sz w:val="24"/>
        </w:rPr>
        <w:t xml:space="preserve">Pathological examination showed some discrete spindle cells, and </w:t>
      </w:r>
      <w:bookmarkStart w:id="17" w:name="OLE_LINK16"/>
      <w:bookmarkStart w:id="18" w:name="OLE_LINK15"/>
      <w:r w:rsidRPr="00394B64">
        <w:rPr>
          <w:rFonts w:ascii="Book Antiqua" w:hAnsi="Book Antiqua"/>
          <w:sz w:val="24"/>
        </w:rPr>
        <w:t>a little adipose tissue</w:t>
      </w:r>
      <w:bookmarkEnd w:id="17"/>
      <w:bookmarkEnd w:id="18"/>
      <w:r w:rsidR="00AF0896">
        <w:rPr>
          <w:rFonts w:ascii="Book Antiqua" w:hAnsi="Book Antiqua"/>
          <w:sz w:val="24"/>
        </w:rPr>
        <w:t xml:space="preserve"> </w:t>
      </w:r>
      <w:r w:rsidRPr="00394B64">
        <w:rPr>
          <w:rFonts w:ascii="Book Antiqua" w:hAnsi="Book Antiqua"/>
          <w:sz w:val="24"/>
        </w:rPr>
        <w:t xml:space="preserve">(less than </w:t>
      </w:r>
      <w:r w:rsidR="00AF0896">
        <w:rPr>
          <w:rFonts w:ascii="Book Antiqua" w:hAnsi="Book Antiqua"/>
          <w:sz w:val="24"/>
        </w:rPr>
        <w:t>5%</w:t>
      </w:r>
      <w:r w:rsidRPr="00394B64">
        <w:rPr>
          <w:rFonts w:ascii="Book Antiqua" w:hAnsi="Book Antiqua"/>
          <w:sz w:val="24"/>
        </w:rPr>
        <w:t xml:space="preserve">). </w:t>
      </w:r>
      <w:proofErr w:type="spellStart"/>
      <w:r w:rsidRPr="00394B64">
        <w:rPr>
          <w:rFonts w:ascii="Book Antiqua" w:hAnsi="Book Antiqua"/>
          <w:sz w:val="24"/>
        </w:rPr>
        <w:t>Immunohistochemical</w:t>
      </w:r>
      <w:proofErr w:type="spellEnd"/>
      <w:r w:rsidRPr="00394B64">
        <w:rPr>
          <w:rFonts w:ascii="Book Antiqua" w:hAnsi="Book Antiqua"/>
          <w:sz w:val="24"/>
        </w:rPr>
        <w:t xml:space="preserve"> analysis revealed </w:t>
      </w:r>
      <w:r w:rsidR="00AF0896">
        <w:rPr>
          <w:rFonts w:ascii="Book Antiqua" w:hAnsi="Book Antiqua"/>
          <w:sz w:val="24"/>
        </w:rPr>
        <w:t xml:space="preserve">that </w:t>
      </w:r>
      <w:r w:rsidRPr="00394B64">
        <w:rPr>
          <w:rFonts w:ascii="Book Antiqua" w:hAnsi="Book Antiqua"/>
          <w:sz w:val="24"/>
        </w:rPr>
        <w:t xml:space="preserve">some discrete spindle cells were positive for </w:t>
      </w:r>
      <w:proofErr w:type="spellStart"/>
      <w:r w:rsidRPr="00394B64">
        <w:rPr>
          <w:rFonts w:ascii="Book Antiqua" w:hAnsi="Book Antiqua"/>
          <w:sz w:val="24"/>
        </w:rPr>
        <w:t>Desmin</w:t>
      </w:r>
      <w:proofErr w:type="spellEnd"/>
      <w:r w:rsidRPr="00394B64">
        <w:rPr>
          <w:rFonts w:ascii="Book Antiqua" w:hAnsi="Book Antiqua"/>
          <w:sz w:val="24"/>
        </w:rPr>
        <w:t xml:space="preserve"> and </w:t>
      </w:r>
      <w:proofErr w:type="gramStart"/>
      <w:r w:rsidRPr="00394B64">
        <w:rPr>
          <w:rFonts w:ascii="Book Antiqua" w:hAnsi="Book Antiqua"/>
          <w:sz w:val="24"/>
        </w:rPr>
        <w:t>CD34,</w:t>
      </w:r>
      <w:proofErr w:type="gramEnd"/>
      <w:r w:rsidRPr="00394B64">
        <w:rPr>
          <w:rFonts w:ascii="Book Antiqua" w:hAnsi="Book Antiqua"/>
          <w:sz w:val="24"/>
        </w:rPr>
        <w:t xml:space="preserve"> </w:t>
      </w:r>
      <w:r w:rsidR="00AF0896">
        <w:rPr>
          <w:rFonts w:ascii="Book Antiqua" w:hAnsi="Book Antiqua"/>
          <w:sz w:val="24"/>
        </w:rPr>
        <w:t xml:space="preserve">and </w:t>
      </w:r>
      <w:r w:rsidRPr="00394B64">
        <w:rPr>
          <w:rFonts w:ascii="Book Antiqua" w:hAnsi="Book Antiqua"/>
          <w:sz w:val="24"/>
        </w:rPr>
        <w:t>negative for S-100, SMA, D</w:t>
      </w:r>
      <w:r w:rsidR="00AF0896">
        <w:rPr>
          <w:rFonts w:ascii="Book Antiqua" w:hAnsi="Book Antiqua"/>
          <w:sz w:val="24"/>
        </w:rPr>
        <w:t>OG</w:t>
      </w:r>
      <w:r w:rsidRPr="00394B64">
        <w:rPr>
          <w:rFonts w:ascii="Book Antiqua" w:hAnsi="Book Antiqua"/>
          <w:sz w:val="24"/>
        </w:rPr>
        <w:t xml:space="preserve">-1 and STAT-6. Fatty tissue was positive for S-100 protein. CD117 highlighted the intermixed mast cells and plasma cells. </w:t>
      </w:r>
      <w:r w:rsidRPr="00394B64">
        <w:rPr>
          <w:rFonts w:ascii="Book Antiqua" w:hAnsi="Book Antiqua"/>
          <w:i/>
          <w:sz w:val="24"/>
        </w:rPr>
        <w:t>MDM2</w:t>
      </w:r>
      <w:r w:rsidRPr="00394B64">
        <w:rPr>
          <w:rFonts w:ascii="Book Antiqua" w:hAnsi="Book Antiqua"/>
          <w:sz w:val="24"/>
        </w:rPr>
        <w:t xml:space="preserve"> gene amplification was confirmed by fluorescence in situ hybridization analysis (Figure 6). </w:t>
      </w:r>
    </w:p>
    <w:p w14:paraId="40B3029D" w14:textId="77777777" w:rsidR="00A2338B" w:rsidRPr="00394B64" w:rsidRDefault="00A2338B" w:rsidP="00931150">
      <w:pPr>
        <w:snapToGrid w:val="0"/>
        <w:spacing w:line="360" w:lineRule="auto"/>
        <w:rPr>
          <w:rFonts w:ascii="Book Antiqua" w:hAnsi="Book Antiqua"/>
          <w:sz w:val="24"/>
        </w:rPr>
      </w:pPr>
    </w:p>
    <w:p w14:paraId="2E781674" w14:textId="77777777" w:rsidR="00A2338B" w:rsidRPr="00394B64" w:rsidRDefault="00A2338B" w:rsidP="00931150">
      <w:pPr>
        <w:snapToGrid w:val="0"/>
        <w:spacing w:line="360" w:lineRule="auto"/>
        <w:rPr>
          <w:rFonts w:ascii="Book Antiqua" w:hAnsi="Book Antiqua"/>
          <w:b/>
          <w:sz w:val="24"/>
          <w:u w:val="single"/>
          <w:lang w:val="en-GB"/>
        </w:rPr>
      </w:pPr>
      <w:r w:rsidRPr="00394B64">
        <w:rPr>
          <w:rFonts w:ascii="Book Antiqua" w:hAnsi="Book Antiqua"/>
          <w:b/>
          <w:sz w:val="24"/>
          <w:u w:val="single"/>
          <w:lang w:val="en-GB"/>
        </w:rPr>
        <w:t>FINAL DIAGNOSIS</w:t>
      </w:r>
    </w:p>
    <w:p w14:paraId="50023CAD" w14:textId="3B2F3C18" w:rsidR="0090741F" w:rsidRPr="00394B64" w:rsidRDefault="00487534" w:rsidP="00931150">
      <w:pPr>
        <w:snapToGrid w:val="0"/>
        <w:spacing w:line="360" w:lineRule="auto"/>
        <w:rPr>
          <w:rFonts w:ascii="Book Antiqua" w:hAnsi="Book Antiqua"/>
          <w:sz w:val="24"/>
        </w:rPr>
      </w:pPr>
      <w:r>
        <w:rPr>
          <w:rFonts w:ascii="Book Antiqua" w:hAnsi="Book Antiqua"/>
          <w:sz w:val="24"/>
        </w:rPr>
        <w:t>T</w:t>
      </w:r>
      <w:r w:rsidR="00BE72A2" w:rsidRPr="00394B64">
        <w:rPr>
          <w:rFonts w:ascii="Book Antiqua" w:hAnsi="Book Antiqua"/>
          <w:sz w:val="24"/>
        </w:rPr>
        <w:t xml:space="preserve">he pathologist suspected </w:t>
      </w:r>
      <w:r>
        <w:rPr>
          <w:rFonts w:ascii="Book Antiqua" w:hAnsi="Book Antiqua"/>
          <w:sz w:val="24"/>
        </w:rPr>
        <w:t>that the mass</w:t>
      </w:r>
      <w:r w:rsidR="00BE72A2" w:rsidRPr="00394B64">
        <w:rPr>
          <w:rFonts w:ascii="Book Antiqua" w:hAnsi="Book Antiqua"/>
          <w:sz w:val="24"/>
        </w:rPr>
        <w:t xml:space="preserve"> was </w:t>
      </w:r>
      <w:r>
        <w:rPr>
          <w:rFonts w:ascii="Book Antiqua" w:hAnsi="Book Antiqua"/>
          <w:sz w:val="24"/>
        </w:rPr>
        <w:t>a DDL</w:t>
      </w:r>
      <w:r w:rsidR="00BE72A2" w:rsidRPr="00394B64">
        <w:rPr>
          <w:rFonts w:ascii="Book Antiqua" w:hAnsi="Book Antiqua"/>
          <w:sz w:val="24"/>
        </w:rPr>
        <w:t xml:space="preserve"> of the esophagus. Cleveland Medical Center Pathology Consultation</w:t>
      </w:r>
      <w:r w:rsidR="00A2338B" w:rsidRPr="00394B64">
        <w:rPr>
          <w:rFonts w:ascii="Book Antiqua" w:hAnsi="Book Antiqua"/>
          <w:sz w:val="24"/>
        </w:rPr>
        <w:t xml:space="preserve"> considered the mass to be DDL.</w:t>
      </w:r>
    </w:p>
    <w:p w14:paraId="00DE9F34" w14:textId="77777777" w:rsidR="00A36448" w:rsidRPr="00394B64" w:rsidRDefault="00A36448" w:rsidP="00931150">
      <w:pPr>
        <w:snapToGrid w:val="0"/>
        <w:spacing w:line="360" w:lineRule="auto"/>
        <w:rPr>
          <w:rFonts w:ascii="Book Antiqua" w:hAnsi="Book Antiqua"/>
          <w:b/>
          <w:sz w:val="24"/>
        </w:rPr>
      </w:pPr>
    </w:p>
    <w:p w14:paraId="778E4602" w14:textId="77777777" w:rsidR="00A2338B" w:rsidRPr="00394B64" w:rsidRDefault="00A2338B" w:rsidP="00931150">
      <w:pPr>
        <w:snapToGrid w:val="0"/>
        <w:spacing w:line="360" w:lineRule="auto"/>
        <w:rPr>
          <w:rFonts w:ascii="Book Antiqua" w:hAnsi="Book Antiqua"/>
          <w:b/>
          <w:sz w:val="24"/>
          <w:u w:val="single"/>
          <w:lang w:val="en-GB"/>
        </w:rPr>
      </w:pPr>
      <w:bookmarkStart w:id="19" w:name="OLE_LINK10"/>
      <w:bookmarkStart w:id="20" w:name="OLE_LINK11"/>
      <w:r w:rsidRPr="00394B64">
        <w:rPr>
          <w:rFonts w:ascii="Book Antiqua" w:hAnsi="Book Antiqua"/>
          <w:b/>
          <w:sz w:val="24"/>
          <w:u w:val="single"/>
          <w:lang w:val="en-GB"/>
        </w:rPr>
        <w:t>TREATMENT</w:t>
      </w:r>
    </w:p>
    <w:bookmarkEnd w:id="19"/>
    <w:bookmarkEnd w:id="20"/>
    <w:p w14:paraId="2820BCCE" w14:textId="79F16212" w:rsidR="00A2338B" w:rsidRPr="00394B64" w:rsidRDefault="00A2338B" w:rsidP="00931150">
      <w:pPr>
        <w:snapToGrid w:val="0"/>
        <w:spacing w:line="360" w:lineRule="auto"/>
        <w:rPr>
          <w:rFonts w:ascii="Book Antiqua" w:hAnsi="Book Antiqua"/>
          <w:b/>
          <w:sz w:val="24"/>
        </w:rPr>
      </w:pPr>
      <w:r w:rsidRPr="00394B64">
        <w:rPr>
          <w:rFonts w:ascii="Book Antiqua" w:hAnsi="Book Antiqua"/>
          <w:sz w:val="24"/>
        </w:rPr>
        <w:t xml:space="preserve">We recommended </w:t>
      </w:r>
      <w:r w:rsidR="00487534">
        <w:rPr>
          <w:rFonts w:ascii="Book Antiqua" w:hAnsi="Book Antiqua"/>
          <w:sz w:val="24"/>
        </w:rPr>
        <w:t xml:space="preserve">that </w:t>
      </w:r>
      <w:r w:rsidRPr="00394B64">
        <w:rPr>
          <w:rFonts w:ascii="Book Antiqua" w:hAnsi="Book Antiqua"/>
          <w:sz w:val="24"/>
        </w:rPr>
        <w:t xml:space="preserve">the patient </w:t>
      </w:r>
      <w:r w:rsidR="00487534">
        <w:rPr>
          <w:rFonts w:ascii="Book Antiqua" w:hAnsi="Book Antiqua"/>
          <w:sz w:val="24"/>
        </w:rPr>
        <w:t>undergo</w:t>
      </w:r>
      <w:r w:rsidRPr="00394B64">
        <w:rPr>
          <w:rFonts w:ascii="Book Antiqua" w:hAnsi="Book Antiqua"/>
          <w:sz w:val="24"/>
        </w:rPr>
        <w:t xml:space="preserve"> extended resection of the </w:t>
      </w:r>
      <w:r w:rsidR="00487534">
        <w:rPr>
          <w:rFonts w:ascii="Book Antiqua" w:hAnsi="Book Antiqua"/>
          <w:sz w:val="24"/>
        </w:rPr>
        <w:t xml:space="preserve">tumor </w:t>
      </w:r>
      <w:r w:rsidRPr="00394B64">
        <w:rPr>
          <w:rFonts w:ascii="Book Antiqua" w:hAnsi="Book Antiqua"/>
          <w:sz w:val="24"/>
        </w:rPr>
        <w:t xml:space="preserve">pedicle with cervical incision or </w:t>
      </w:r>
      <w:r w:rsidRPr="00394B64">
        <w:rPr>
          <w:rFonts w:ascii="Book Antiqua" w:hAnsi="Book Antiqua"/>
          <w:bCs/>
          <w:sz w:val="24"/>
        </w:rPr>
        <w:t>adjuvant treatment</w:t>
      </w:r>
      <w:r w:rsidRPr="00394B64">
        <w:rPr>
          <w:rFonts w:ascii="Book Antiqua" w:hAnsi="Book Antiqua"/>
          <w:sz w:val="24"/>
        </w:rPr>
        <w:t>.</w:t>
      </w:r>
    </w:p>
    <w:p w14:paraId="0AF7F671" w14:textId="77777777" w:rsidR="00A2338B" w:rsidRPr="00394B64" w:rsidRDefault="00A2338B" w:rsidP="00931150">
      <w:pPr>
        <w:snapToGrid w:val="0"/>
        <w:spacing w:line="360" w:lineRule="auto"/>
        <w:rPr>
          <w:rFonts w:ascii="Book Antiqua" w:hAnsi="Book Antiqua"/>
          <w:b/>
          <w:sz w:val="24"/>
        </w:rPr>
      </w:pPr>
    </w:p>
    <w:p w14:paraId="65B60B17" w14:textId="77777777" w:rsidR="0090741F" w:rsidRPr="00394B64" w:rsidRDefault="0090741F" w:rsidP="00931150">
      <w:pPr>
        <w:snapToGrid w:val="0"/>
        <w:spacing w:line="360" w:lineRule="auto"/>
        <w:rPr>
          <w:rFonts w:ascii="Book Antiqua" w:hAnsi="Book Antiqua"/>
          <w:b/>
          <w:sz w:val="24"/>
          <w:u w:val="single"/>
        </w:rPr>
      </w:pPr>
      <w:r w:rsidRPr="00394B64">
        <w:rPr>
          <w:rFonts w:ascii="Book Antiqua" w:hAnsi="Book Antiqua"/>
          <w:b/>
          <w:sz w:val="24"/>
          <w:u w:val="single"/>
        </w:rPr>
        <w:t>OUTCOME AND FOLLOW-UP</w:t>
      </w:r>
    </w:p>
    <w:p w14:paraId="13D45A7C" w14:textId="36AACDDE" w:rsidR="00064AC7" w:rsidRPr="00394B64" w:rsidRDefault="00BE72A2" w:rsidP="00931150">
      <w:pPr>
        <w:snapToGrid w:val="0"/>
        <w:spacing w:line="360" w:lineRule="auto"/>
        <w:rPr>
          <w:rFonts w:ascii="Book Antiqua" w:hAnsi="Book Antiqua"/>
          <w:sz w:val="24"/>
        </w:rPr>
      </w:pPr>
      <w:r w:rsidRPr="00394B64">
        <w:rPr>
          <w:rFonts w:ascii="Book Antiqua" w:hAnsi="Book Antiqua"/>
          <w:sz w:val="24"/>
        </w:rPr>
        <w:t xml:space="preserve">The patient did not have any dysphagia or dyspnea 2 </w:t>
      </w:r>
      <w:proofErr w:type="spellStart"/>
      <w:r w:rsidRPr="00394B64">
        <w:rPr>
          <w:rFonts w:ascii="Book Antiqua" w:hAnsi="Book Antiqua"/>
          <w:sz w:val="24"/>
        </w:rPr>
        <w:t>wk</w:t>
      </w:r>
      <w:proofErr w:type="spellEnd"/>
      <w:r w:rsidRPr="00394B64">
        <w:rPr>
          <w:rFonts w:ascii="Book Antiqua" w:hAnsi="Book Antiqua"/>
          <w:sz w:val="24"/>
        </w:rPr>
        <w:t xml:space="preserve"> postoperatively and refused any </w:t>
      </w:r>
      <w:r w:rsidR="00487534">
        <w:rPr>
          <w:rFonts w:ascii="Book Antiqua" w:hAnsi="Book Antiqua"/>
          <w:sz w:val="24"/>
        </w:rPr>
        <w:t xml:space="preserve">further </w:t>
      </w:r>
      <w:r w:rsidRPr="00394B64">
        <w:rPr>
          <w:rFonts w:ascii="Book Antiqua" w:hAnsi="Book Antiqua"/>
          <w:sz w:val="24"/>
        </w:rPr>
        <w:t>treatment</w:t>
      </w:r>
      <w:r w:rsidR="00487534">
        <w:rPr>
          <w:rFonts w:ascii="Book Antiqua" w:hAnsi="Book Antiqua"/>
          <w:sz w:val="24"/>
        </w:rPr>
        <w:t>, but</w:t>
      </w:r>
      <w:r w:rsidRPr="00394B64">
        <w:rPr>
          <w:rFonts w:ascii="Book Antiqua" w:hAnsi="Book Antiqua"/>
          <w:sz w:val="24"/>
        </w:rPr>
        <w:t xml:space="preserve"> </w:t>
      </w:r>
      <w:r w:rsidR="00487534">
        <w:rPr>
          <w:rFonts w:ascii="Book Antiqua" w:hAnsi="Book Antiqua"/>
          <w:sz w:val="24"/>
        </w:rPr>
        <w:t>underwent</w:t>
      </w:r>
      <w:r w:rsidRPr="00394B64">
        <w:rPr>
          <w:rFonts w:ascii="Book Antiqua" w:hAnsi="Book Antiqua"/>
          <w:sz w:val="24"/>
        </w:rPr>
        <w:t xml:space="preserve"> CT and </w:t>
      </w:r>
      <w:proofErr w:type="spellStart"/>
      <w:r w:rsidRPr="00394B64">
        <w:rPr>
          <w:rFonts w:ascii="Book Antiqua" w:hAnsi="Book Antiqua"/>
          <w:sz w:val="24"/>
        </w:rPr>
        <w:t>esophagoscopy</w:t>
      </w:r>
      <w:proofErr w:type="spellEnd"/>
      <w:r w:rsidRPr="00394B64">
        <w:rPr>
          <w:rFonts w:ascii="Book Antiqua" w:hAnsi="Book Antiqua"/>
          <w:sz w:val="24"/>
        </w:rPr>
        <w:t xml:space="preserve"> every three months. The patient‘s last CT and </w:t>
      </w:r>
      <w:proofErr w:type="spellStart"/>
      <w:r w:rsidRPr="00394B64">
        <w:rPr>
          <w:rFonts w:ascii="Book Antiqua" w:hAnsi="Book Antiqua"/>
          <w:sz w:val="24"/>
        </w:rPr>
        <w:t>esophagoscopy</w:t>
      </w:r>
      <w:proofErr w:type="spellEnd"/>
      <w:r w:rsidRPr="00394B64">
        <w:rPr>
          <w:rFonts w:ascii="Book Antiqua" w:hAnsi="Book Antiqua"/>
          <w:sz w:val="24"/>
        </w:rPr>
        <w:t xml:space="preserve"> did</w:t>
      </w:r>
      <w:r w:rsidR="00487534">
        <w:rPr>
          <w:rFonts w:ascii="Book Antiqua" w:hAnsi="Book Antiqua"/>
          <w:sz w:val="24"/>
        </w:rPr>
        <w:t xml:space="preserve"> </w:t>
      </w:r>
      <w:r w:rsidRPr="00394B64">
        <w:rPr>
          <w:rFonts w:ascii="Book Antiqua" w:hAnsi="Book Antiqua"/>
          <w:sz w:val="24"/>
        </w:rPr>
        <w:t>n</w:t>
      </w:r>
      <w:r w:rsidR="00487534">
        <w:rPr>
          <w:rFonts w:ascii="Book Antiqua" w:hAnsi="Book Antiqua"/>
          <w:sz w:val="24"/>
        </w:rPr>
        <w:t>o</w:t>
      </w:r>
      <w:r w:rsidRPr="00394B64">
        <w:rPr>
          <w:rFonts w:ascii="Book Antiqua" w:hAnsi="Book Antiqua"/>
          <w:sz w:val="24"/>
        </w:rPr>
        <w:t xml:space="preserve">t find any sign of recurrence </w:t>
      </w:r>
      <w:r w:rsidR="00487534">
        <w:rPr>
          <w:rFonts w:ascii="Book Antiqua" w:hAnsi="Book Antiqua"/>
          <w:sz w:val="24"/>
        </w:rPr>
        <w:t>at</w:t>
      </w:r>
      <w:r w:rsidRPr="00394B64">
        <w:rPr>
          <w:rFonts w:ascii="Book Antiqua" w:hAnsi="Book Antiqua"/>
          <w:sz w:val="24"/>
        </w:rPr>
        <w:t xml:space="preserve"> 20 </w:t>
      </w:r>
      <w:proofErr w:type="spellStart"/>
      <w:r w:rsidRPr="00394B64">
        <w:rPr>
          <w:rFonts w:ascii="Book Antiqua" w:hAnsi="Book Antiqua"/>
          <w:sz w:val="24"/>
        </w:rPr>
        <w:t>mo</w:t>
      </w:r>
      <w:proofErr w:type="spellEnd"/>
      <w:r w:rsidRPr="00394B64">
        <w:rPr>
          <w:rFonts w:ascii="Book Antiqua" w:hAnsi="Book Antiqua"/>
          <w:sz w:val="24"/>
        </w:rPr>
        <w:t xml:space="preserve"> post-operation (Figure 7).</w:t>
      </w:r>
    </w:p>
    <w:p w14:paraId="549FF474" w14:textId="77777777" w:rsidR="00064AC7" w:rsidRPr="00394B64" w:rsidRDefault="00064AC7" w:rsidP="00931150">
      <w:pPr>
        <w:snapToGrid w:val="0"/>
        <w:spacing w:line="360" w:lineRule="auto"/>
        <w:rPr>
          <w:rFonts w:ascii="Book Antiqua" w:hAnsi="Book Antiqua"/>
          <w:sz w:val="24"/>
        </w:rPr>
      </w:pPr>
    </w:p>
    <w:p w14:paraId="1771E2D4" w14:textId="77777777" w:rsidR="00064AC7" w:rsidRPr="00394B64" w:rsidRDefault="00BE72A2" w:rsidP="00931150">
      <w:pPr>
        <w:snapToGrid w:val="0"/>
        <w:spacing w:line="360" w:lineRule="auto"/>
        <w:rPr>
          <w:rFonts w:ascii="Book Antiqua" w:hAnsi="Book Antiqua"/>
          <w:b/>
          <w:sz w:val="24"/>
          <w:u w:val="single"/>
        </w:rPr>
      </w:pPr>
      <w:r w:rsidRPr="00394B64">
        <w:rPr>
          <w:rFonts w:ascii="Book Antiqua" w:hAnsi="Book Antiqua"/>
          <w:b/>
          <w:sz w:val="24"/>
          <w:u w:val="single"/>
        </w:rPr>
        <w:t>DISCUSSION</w:t>
      </w:r>
    </w:p>
    <w:p w14:paraId="0717ACF2" w14:textId="0C35C62F" w:rsidR="00064AC7" w:rsidRPr="00394B64" w:rsidRDefault="00487534" w:rsidP="00931150">
      <w:pPr>
        <w:snapToGrid w:val="0"/>
        <w:spacing w:line="360" w:lineRule="auto"/>
        <w:rPr>
          <w:rFonts w:ascii="Book Antiqua" w:hAnsi="Book Antiqua"/>
          <w:sz w:val="24"/>
        </w:rPr>
      </w:pPr>
      <w:r>
        <w:rPr>
          <w:rFonts w:ascii="Book Antiqua" w:hAnsi="Book Antiqua"/>
          <w:sz w:val="24"/>
        </w:rPr>
        <w:lastRenderedPageBreak/>
        <w:t xml:space="preserve">A </w:t>
      </w:r>
      <w:proofErr w:type="spellStart"/>
      <w:r>
        <w:rPr>
          <w:rFonts w:ascii="Book Antiqua" w:hAnsi="Book Antiqua"/>
          <w:sz w:val="24"/>
        </w:rPr>
        <w:t>l</w:t>
      </w:r>
      <w:r w:rsidR="00BE72A2" w:rsidRPr="00394B64">
        <w:rPr>
          <w:rFonts w:ascii="Book Antiqua" w:hAnsi="Book Antiqua"/>
          <w:sz w:val="24"/>
        </w:rPr>
        <w:t>iposarcoma</w:t>
      </w:r>
      <w:proofErr w:type="spellEnd"/>
      <w:r w:rsidR="00BE72A2" w:rsidRPr="00394B64">
        <w:rPr>
          <w:rFonts w:ascii="Book Antiqua" w:hAnsi="Book Antiqua"/>
          <w:sz w:val="24"/>
        </w:rPr>
        <w:t xml:space="preserve"> originates in the mesenchymal layer, and is one of the most common sarcomas in adults, but </w:t>
      </w:r>
      <w:r>
        <w:rPr>
          <w:rFonts w:ascii="Book Antiqua" w:hAnsi="Book Antiqua"/>
          <w:sz w:val="24"/>
        </w:rPr>
        <w:t xml:space="preserve">is </w:t>
      </w:r>
      <w:r w:rsidR="00BE72A2" w:rsidRPr="00394B64">
        <w:rPr>
          <w:rFonts w:ascii="Book Antiqua" w:hAnsi="Book Antiqua"/>
          <w:sz w:val="24"/>
        </w:rPr>
        <w:t xml:space="preserve">rarely </w:t>
      </w:r>
      <w:r>
        <w:rPr>
          <w:rFonts w:ascii="Book Antiqua" w:hAnsi="Book Antiqua"/>
          <w:sz w:val="24"/>
        </w:rPr>
        <w:t xml:space="preserve">found </w:t>
      </w:r>
      <w:r w:rsidR="00BE72A2" w:rsidRPr="00394B64">
        <w:rPr>
          <w:rFonts w:ascii="Book Antiqua" w:hAnsi="Book Antiqua"/>
          <w:sz w:val="24"/>
        </w:rPr>
        <w:t xml:space="preserve">in the </w:t>
      </w:r>
      <w:proofErr w:type="gramStart"/>
      <w:r w:rsidR="00BE72A2" w:rsidRPr="00394B64">
        <w:rPr>
          <w:rFonts w:ascii="Book Antiqua" w:hAnsi="Book Antiqua"/>
          <w:sz w:val="24"/>
        </w:rPr>
        <w:t>esophagus</w:t>
      </w:r>
      <w:r w:rsidR="00EC0B8D" w:rsidRPr="00394B64">
        <w:rPr>
          <w:rFonts w:ascii="Book Antiqua" w:hAnsi="Book Antiqua"/>
          <w:noProof/>
          <w:sz w:val="24"/>
          <w:vertAlign w:val="superscript"/>
        </w:rPr>
        <w:t>[</w:t>
      </w:r>
      <w:proofErr w:type="gramEnd"/>
      <w:r w:rsidR="00757C16" w:rsidRPr="00394B64">
        <w:rPr>
          <w:rFonts w:ascii="Book Antiqua" w:hAnsi="Book Antiqua"/>
          <w:noProof/>
          <w:sz w:val="24"/>
          <w:vertAlign w:val="superscript"/>
        </w:rPr>
        <w:t>2</w:t>
      </w:r>
      <w:r w:rsidR="00EC0B8D" w:rsidRPr="00394B64">
        <w:rPr>
          <w:rFonts w:ascii="Book Antiqua" w:hAnsi="Book Antiqua"/>
          <w:noProof/>
          <w:sz w:val="24"/>
          <w:vertAlign w:val="superscript"/>
        </w:rPr>
        <w:t>]</w:t>
      </w:r>
      <w:r w:rsidR="00BE72A2" w:rsidRPr="00394B64">
        <w:rPr>
          <w:rFonts w:ascii="Book Antiqua" w:hAnsi="Book Antiqua"/>
          <w:sz w:val="24"/>
        </w:rPr>
        <w:t xml:space="preserve">. Liposarcomas can be divided into four subtypes: </w:t>
      </w:r>
      <w:r w:rsidR="00F2365E" w:rsidRPr="00394B64">
        <w:rPr>
          <w:rFonts w:ascii="Book Antiqua" w:hAnsi="Book Antiqua"/>
          <w:sz w:val="24"/>
        </w:rPr>
        <w:t>well-differentiated liposarcoma</w:t>
      </w:r>
      <w:r w:rsidR="00BE72A2" w:rsidRPr="00394B64">
        <w:rPr>
          <w:rFonts w:ascii="Book Antiqua" w:hAnsi="Book Antiqua"/>
          <w:sz w:val="24"/>
        </w:rPr>
        <w:t>, pleomorphic liposarcoma, myxoid/round cell liposarcoma, and DDL; the latter is</w:t>
      </w:r>
      <w:r w:rsidR="00757C16" w:rsidRPr="00394B64">
        <w:rPr>
          <w:rFonts w:ascii="Book Antiqua" w:hAnsi="Book Antiqua"/>
          <w:sz w:val="24"/>
        </w:rPr>
        <w:t xml:space="preserve"> a rare type</w:t>
      </w:r>
      <w:r w:rsidR="00BE72A2" w:rsidRPr="00394B64">
        <w:rPr>
          <w:rFonts w:ascii="Book Antiqua" w:hAnsi="Book Antiqua"/>
          <w:sz w:val="24"/>
        </w:rPr>
        <w:t xml:space="preserve"> with a prevalence of </w:t>
      </w:r>
      <w:r>
        <w:rPr>
          <w:rFonts w:ascii="Book Antiqua" w:hAnsi="Book Antiqua"/>
          <w:sz w:val="24"/>
        </w:rPr>
        <w:t xml:space="preserve">approximately </w:t>
      </w:r>
      <w:r w:rsidR="00BE72A2" w:rsidRPr="00394B64">
        <w:rPr>
          <w:rFonts w:ascii="Book Antiqua" w:hAnsi="Book Antiqua"/>
          <w:sz w:val="24"/>
        </w:rPr>
        <w:t xml:space="preserve">6% of </w:t>
      </w:r>
      <w:r>
        <w:rPr>
          <w:rFonts w:ascii="Book Antiqua" w:hAnsi="Book Antiqua"/>
          <w:sz w:val="24"/>
        </w:rPr>
        <w:t xml:space="preserve">all </w:t>
      </w:r>
      <w:proofErr w:type="spellStart"/>
      <w:proofErr w:type="gramStart"/>
      <w:r w:rsidR="00BE72A2" w:rsidRPr="00394B64">
        <w:rPr>
          <w:rFonts w:ascii="Book Antiqua" w:hAnsi="Book Antiqua"/>
          <w:sz w:val="24"/>
        </w:rPr>
        <w:t>liposarcomas</w:t>
      </w:r>
      <w:proofErr w:type="spellEnd"/>
      <w:r w:rsidR="00757C16" w:rsidRPr="00394B64">
        <w:rPr>
          <w:rFonts w:ascii="Book Antiqua" w:hAnsi="Book Antiqua"/>
          <w:noProof/>
          <w:sz w:val="24"/>
          <w:vertAlign w:val="superscript"/>
        </w:rPr>
        <w:t>[</w:t>
      </w:r>
      <w:proofErr w:type="gramEnd"/>
      <w:r w:rsidR="00757C16" w:rsidRPr="00394B64">
        <w:rPr>
          <w:rFonts w:ascii="Book Antiqua" w:hAnsi="Book Antiqua"/>
          <w:noProof/>
          <w:sz w:val="24"/>
          <w:vertAlign w:val="superscript"/>
        </w:rPr>
        <w:t>1</w:t>
      </w:r>
      <w:r w:rsidR="00A2338B" w:rsidRPr="00394B64">
        <w:rPr>
          <w:rFonts w:ascii="Book Antiqua" w:hAnsi="Book Antiqua"/>
          <w:noProof/>
          <w:sz w:val="24"/>
          <w:vertAlign w:val="superscript"/>
        </w:rPr>
        <w:t>,</w:t>
      </w:r>
      <w:r w:rsidR="00757C16" w:rsidRPr="00394B64">
        <w:rPr>
          <w:rFonts w:ascii="Book Antiqua" w:hAnsi="Book Antiqua"/>
          <w:noProof/>
          <w:sz w:val="24"/>
          <w:vertAlign w:val="superscript"/>
        </w:rPr>
        <w:t>2</w:t>
      </w:r>
      <w:r w:rsidR="00A2338B" w:rsidRPr="00394B64">
        <w:rPr>
          <w:rFonts w:ascii="Book Antiqua" w:hAnsi="Book Antiqua"/>
          <w:noProof/>
          <w:sz w:val="24"/>
          <w:vertAlign w:val="superscript"/>
        </w:rPr>
        <w:t>,</w:t>
      </w:r>
      <w:r w:rsidR="00757C16" w:rsidRPr="00394B64">
        <w:rPr>
          <w:rFonts w:ascii="Book Antiqua" w:hAnsi="Book Antiqua"/>
          <w:noProof/>
          <w:sz w:val="24"/>
          <w:vertAlign w:val="superscript"/>
        </w:rPr>
        <w:t>3</w:t>
      </w:r>
      <w:r w:rsidR="00A2338B" w:rsidRPr="00394B64">
        <w:rPr>
          <w:rFonts w:ascii="Book Antiqua" w:hAnsi="Book Antiqua"/>
          <w:noProof/>
          <w:sz w:val="24"/>
          <w:vertAlign w:val="superscript"/>
        </w:rPr>
        <w:t>,</w:t>
      </w:r>
      <w:r w:rsidR="00757C16" w:rsidRPr="00394B64">
        <w:rPr>
          <w:rFonts w:ascii="Book Antiqua" w:hAnsi="Book Antiqua"/>
          <w:noProof/>
          <w:sz w:val="24"/>
          <w:vertAlign w:val="superscript"/>
        </w:rPr>
        <w:t>4]</w:t>
      </w:r>
      <w:r w:rsidR="00BE72A2" w:rsidRPr="00394B64">
        <w:rPr>
          <w:rFonts w:ascii="Book Antiqua" w:hAnsi="Book Antiqua"/>
          <w:sz w:val="24"/>
        </w:rPr>
        <w:t xml:space="preserve">. We found only 60 reported cases of esophageal liposarcomas and just one case of esophageal DDL. Here, we present a case </w:t>
      </w:r>
      <w:r w:rsidR="00D0546C">
        <w:rPr>
          <w:rFonts w:ascii="Book Antiqua" w:hAnsi="Book Antiqua"/>
          <w:sz w:val="24"/>
        </w:rPr>
        <w:t>with</w:t>
      </w:r>
      <w:r w:rsidR="00BE72A2" w:rsidRPr="00394B64">
        <w:rPr>
          <w:rFonts w:ascii="Book Antiqua" w:hAnsi="Book Antiqua"/>
          <w:sz w:val="24"/>
        </w:rPr>
        <w:t xml:space="preserve"> minimally invasive treatment of </w:t>
      </w:r>
      <w:r>
        <w:rPr>
          <w:rFonts w:ascii="Book Antiqua" w:hAnsi="Book Antiqua"/>
          <w:sz w:val="24"/>
        </w:rPr>
        <w:t xml:space="preserve">a </w:t>
      </w:r>
      <w:r w:rsidR="00BE72A2" w:rsidRPr="00394B64">
        <w:rPr>
          <w:rFonts w:ascii="Book Antiqua" w:hAnsi="Book Antiqua"/>
          <w:sz w:val="24"/>
        </w:rPr>
        <w:t xml:space="preserve">large esophageal DDL </w:t>
      </w:r>
      <w:r>
        <w:rPr>
          <w:rFonts w:ascii="Book Antiqua" w:hAnsi="Book Antiqua"/>
          <w:sz w:val="24"/>
        </w:rPr>
        <w:t>by</w:t>
      </w:r>
      <w:r w:rsidR="00BE72A2" w:rsidRPr="00394B64">
        <w:rPr>
          <w:rFonts w:ascii="Book Antiqua" w:hAnsi="Book Antiqua"/>
          <w:sz w:val="24"/>
        </w:rPr>
        <w:t xml:space="preserve"> </w:t>
      </w:r>
      <w:proofErr w:type="spellStart"/>
      <w:r w:rsidR="00BE72A2" w:rsidRPr="00394B64">
        <w:rPr>
          <w:rFonts w:ascii="Book Antiqua" w:hAnsi="Book Antiqua"/>
          <w:sz w:val="24"/>
        </w:rPr>
        <w:t>thoracoscopy</w:t>
      </w:r>
      <w:proofErr w:type="spellEnd"/>
      <w:r w:rsidR="00BE72A2" w:rsidRPr="00394B64">
        <w:rPr>
          <w:rFonts w:ascii="Book Antiqua" w:hAnsi="Book Antiqua"/>
          <w:sz w:val="24"/>
        </w:rPr>
        <w:t>.</w:t>
      </w:r>
    </w:p>
    <w:p w14:paraId="32526FCB" w14:textId="11A89D05" w:rsidR="00064AC7" w:rsidRPr="00394B64" w:rsidRDefault="00487534" w:rsidP="00931150">
      <w:pPr>
        <w:snapToGrid w:val="0"/>
        <w:spacing w:line="360" w:lineRule="auto"/>
        <w:ind w:firstLineChars="100" w:firstLine="240"/>
        <w:rPr>
          <w:rFonts w:ascii="Book Antiqua" w:hAnsi="Book Antiqua"/>
          <w:sz w:val="24"/>
        </w:rPr>
      </w:pPr>
      <w:r>
        <w:rPr>
          <w:rFonts w:ascii="Book Antiqua" w:hAnsi="Book Antiqua"/>
          <w:sz w:val="24"/>
        </w:rPr>
        <w:t>An e</w:t>
      </w:r>
      <w:r w:rsidR="00BE72A2" w:rsidRPr="00394B64">
        <w:rPr>
          <w:rFonts w:ascii="Book Antiqua" w:hAnsi="Book Antiqua"/>
          <w:sz w:val="24"/>
        </w:rPr>
        <w:t xml:space="preserve">sophageal </w:t>
      </w:r>
      <w:proofErr w:type="spellStart"/>
      <w:r w:rsidR="00BE72A2" w:rsidRPr="00394B64">
        <w:rPr>
          <w:rFonts w:ascii="Book Antiqua" w:hAnsi="Book Antiqua"/>
          <w:sz w:val="24"/>
        </w:rPr>
        <w:t>liposarcoma</w:t>
      </w:r>
      <w:proofErr w:type="spellEnd"/>
      <w:r w:rsidR="00BE72A2" w:rsidRPr="00394B64">
        <w:rPr>
          <w:rFonts w:ascii="Book Antiqua" w:hAnsi="Book Antiqua"/>
          <w:sz w:val="24"/>
        </w:rPr>
        <w:t xml:space="preserve"> grows slowly and presents with symptoms caused by compression or invasion of intrathoracic structures, most commonly dyspnea, weight loss, throat discomfort and dysphagia. Esophagoscopy reveals a submucosal lesion or extrinsic compression encompassing the esophageal lumen. CT shows a soft tissue lesion in the posterior </w:t>
      </w:r>
      <w:proofErr w:type="gramStart"/>
      <w:r w:rsidR="00BE72A2" w:rsidRPr="00394B64">
        <w:rPr>
          <w:rFonts w:ascii="Book Antiqua" w:hAnsi="Book Antiqua"/>
          <w:sz w:val="24"/>
        </w:rPr>
        <w:t>mediastinum</w:t>
      </w:r>
      <w:r w:rsidR="00757C16" w:rsidRPr="00394B64">
        <w:rPr>
          <w:rFonts w:ascii="Book Antiqua" w:hAnsi="Book Antiqua"/>
          <w:noProof/>
          <w:sz w:val="24"/>
          <w:vertAlign w:val="superscript"/>
        </w:rPr>
        <w:t>[</w:t>
      </w:r>
      <w:proofErr w:type="gramEnd"/>
      <w:r w:rsidR="00757C16" w:rsidRPr="00394B64">
        <w:rPr>
          <w:rFonts w:ascii="Book Antiqua" w:hAnsi="Book Antiqua"/>
          <w:noProof/>
          <w:sz w:val="24"/>
          <w:vertAlign w:val="superscript"/>
        </w:rPr>
        <w:t>1</w:t>
      </w:r>
      <w:r w:rsidR="00A2338B" w:rsidRPr="00394B64">
        <w:rPr>
          <w:rFonts w:ascii="Book Antiqua" w:hAnsi="Book Antiqua"/>
          <w:noProof/>
          <w:sz w:val="24"/>
          <w:vertAlign w:val="superscript"/>
        </w:rPr>
        <w:t>,</w:t>
      </w:r>
      <w:r w:rsidR="00757C16" w:rsidRPr="00394B64">
        <w:rPr>
          <w:rFonts w:ascii="Book Antiqua" w:hAnsi="Book Antiqua"/>
          <w:noProof/>
          <w:sz w:val="24"/>
          <w:vertAlign w:val="superscript"/>
        </w:rPr>
        <w:t>5]</w:t>
      </w:r>
      <w:r w:rsidR="00BE72A2" w:rsidRPr="00394B64">
        <w:rPr>
          <w:rFonts w:ascii="Book Antiqua" w:hAnsi="Book Antiqua"/>
          <w:sz w:val="24"/>
        </w:rPr>
        <w:t xml:space="preserve">. Differential diagnosis of the disease from benign esophageal tumors, such as </w:t>
      </w:r>
      <w:r>
        <w:rPr>
          <w:rFonts w:ascii="Book Antiqua" w:hAnsi="Book Antiqua"/>
          <w:sz w:val="24"/>
        </w:rPr>
        <w:t xml:space="preserve">a </w:t>
      </w:r>
      <w:proofErr w:type="spellStart"/>
      <w:r w:rsidR="00BE72A2" w:rsidRPr="00394B64">
        <w:rPr>
          <w:rFonts w:ascii="Book Antiqua" w:hAnsi="Book Antiqua"/>
          <w:sz w:val="24"/>
        </w:rPr>
        <w:t>fibrovascular</w:t>
      </w:r>
      <w:proofErr w:type="spellEnd"/>
      <w:r w:rsidR="00BE72A2" w:rsidRPr="00394B64">
        <w:rPr>
          <w:rFonts w:ascii="Book Antiqua" w:hAnsi="Book Antiqua"/>
          <w:sz w:val="24"/>
        </w:rPr>
        <w:t xml:space="preserve"> polyp, is often difficult by imaging or </w:t>
      </w:r>
      <w:proofErr w:type="gramStart"/>
      <w:r w:rsidR="00BE72A2" w:rsidRPr="00394B64">
        <w:rPr>
          <w:rFonts w:ascii="Book Antiqua" w:hAnsi="Book Antiqua"/>
          <w:sz w:val="24"/>
        </w:rPr>
        <w:t>endoscopy</w:t>
      </w:r>
      <w:r w:rsidR="00757C16" w:rsidRPr="00394B64">
        <w:rPr>
          <w:rFonts w:ascii="Book Antiqua" w:hAnsi="Book Antiqua"/>
          <w:noProof/>
          <w:sz w:val="24"/>
          <w:vertAlign w:val="superscript"/>
        </w:rPr>
        <w:t>[</w:t>
      </w:r>
      <w:proofErr w:type="gramEnd"/>
      <w:r w:rsidR="00757C16" w:rsidRPr="00394B64">
        <w:rPr>
          <w:rFonts w:ascii="Book Antiqua" w:hAnsi="Book Antiqua"/>
          <w:noProof/>
          <w:sz w:val="24"/>
          <w:vertAlign w:val="superscript"/>
        </w:rPr>
        <w:t>6]</w:t>
      </w:r>
      <w:r w:rsidR="00BE72A2" w:rsidRPr="00394B64">
        <w:rPr>
          <w:rFonts w:ascii="Book Antiqua" w:hAnsi="Book Antiqua"/>
          <w:sz w:val="24"/>
        </w:rPr>
        <w:t>.</w:t>
      </w:r>
      <w:r w:rsidR="00A2338B" w:rsidRPr="00394B64">
        <w:rPr>
          <w:rFonts w:ascii="Book Antiqua" w:hAnsi="Book Antiqua"/>
          <w:sz w:val="24"/>
        </w:rPr>
        <w:t xml:space="preserve"> </w:t>
      </w:r>
      <w:r w:rsidR="00BE72A2" w:rsidRPr="00394B64">
        <w:rPr>
          <w:rFonts w:ascii="Book Antiqua" w:hAnsi="Book Antiqua"/>
          <w:sz w:val="24"/>
        </w:rPr>
        <w:t xml:space="preserve">We </w:t>
      </w:r>
      <w:r>
        <w:rPr>
          <w:rFonts w:ascii="Book Antiqua" w:hAnsi="Book Antiqua"/>
          <w:sz w:val="24"/>
        </w:rPr>
        <w:t>were unable to</w:t>
      </w:r>
      <w:r w:rsidR="00BE72A2" w:rsidRPr="00394B64">
        <w:rPr>
          <w:rFonts w:ascii="Book Antiqua" w:hAnsi="Book Antiqua"/>
          <w:sz w:val="24"/>
        </w:rPr>
        <w:t xml:space="preserve"> make a definitive diagnosis by frozen section analysis during the operation. In the present case, we diagnosed a large mass in the esophagus before </w:t>
      </w:r>
      <w:r>
        <w:rPr>
          <w:rFonts w:ascii="Book Antiqua" w:hAnsi="Book Antiqua"/>
          <w:sz w:val="24"/>
        </w:rPr>
        <w:t>surgery</w:t>
      </w:r>
      <w:r w:rsidR="00BE72A2" w:rsidRPr="00394B64">
        <w:rPr>
          <w:rFonts w:ascii="Book Antiqua" w:hAnsi="Book Antiqua"/>
          <w:sz w:val="24"/>
        </w:rPr>
        <w:t xml:space="preserve">, and frozen section diagnosis was </w:t>
      </w:r>
      <w:r>
        <w:rPr>
          <w:rFonts w:ascii="Book Antiqua" w:hAnsi="Book Antiqua"/>
          <w:sz w:val="24"/>
        </w:rPr>
        <w:t xml:space="preserve">a </w:t>
      </w:r>
      <w:r w:rsidR="00BE72A2" w:rsidRPr="00394B64">
        <w:rPr>
          <w:rFonts w:ascii="Book Antiqua" w:hAnsi="Book Antiqua"/>
          <w:sz w:val="24"/>
        </w:rPr>
        <w:t xml:space="preserve">spindle cell tumor. </w:t>
      </w:r>
      <w:proofErr w:type="spellStart"/>
      <w:r w:rsidR="00BE72A2" w:rsidRPr="00394B64">
        <w:rPr>
          <w:rFonts w:ascii="Book Antiqua" w:hAnsi="Book Antiqua"/>
          <w:sz w:val="24"/>
        </w:rPr>
        <w:t>Esophagoscopic</w:t>
      </w:r>
      <w:proofErr w:type="spellEnd"/>
      <w:r w:rsidR="00BE72A2" w:rsidRPr="00394B64">
        <w:rPr>
          <w:rFonts w:ascii="Book Antiqua" w:hAnsi="Book Antiqua"/>
          <w:sz w:val="24"/>
        </w:rPr>
        <w:t xml:space="preserve"> biopsy to distinguish liposarcoma from polyps before surgery is necessary. However, in this case we did not perform preoperative biopsy </w:t>
      </w:r>
      <w:r>
        <w:rPr>
          <w:rFonts w:ascii="Book Antiqua" w:hAnsi="Book Antiqua"/>
          <w:sz w:val="24"/>
        </w:rPr>
        <w:t>as</w:t>
      </w:r>
      <w:r w:rsidR="00BE72A2" w:rsidRPr="00394B64">
        <w:rPr>
          <w:rFonts w:ascii="Book Antiqua" w:hAnsi="Book Antiqua"/>
          <w:sz w:val="24"/>
        </w:rPr>
        <w:t xml:space="preserve"> the patient under</w:t>
      </w:r>
      <w:r>
        <w:rPr>
          <w:rFonts w:ascii="Book Antiqua" w:hAnsi="Book Antiqua"/>
          <w:sz w:val="24"/>
        </w:rPr>
        <w:t xml:space="preserve">went </w:t>
      </w:r>
      <w:r w:rsidR="00BE72A2" w:rsidRPr="00394B64">
        <w:rPr>
          <w:rFonts w:ascii="Book Antiqua" w:hAnsi="Book Antiqua"/>
          <w:sz w:val="24"/>
        </w:rPr>
        <w:t xml:space="preserve">emergency, life-saving surgery for obstructive </w:t>
      </w:r>
      <w:r w:rsidR="00D0546C">
        <w:rPr>
          <w:rFonts w:ascii="Book Antiqua" w:hAnsi="Book Antiqua"/>
          <w:sz w:val="24"/>
        </w:rPr>
        <w:t>respiratory</w:t>
      </w:r>
      <w:r w:rsidR="00BE72A2" w:rsidRPr="00394B64">
        <w:rPr>
          <w:rFonts w:ascii="Book Antiqua" w:hAnsi="Book Antiqua"/>
          <w:sz w:val="24"/>
        </w:rPr>
        <w:t xml:space="preserve"> dysfunction.</w:t>
      </w:r>
    </w:p>
    <w:p w14:paraId="1F979B36" w14:textId="6B027B48" w:rsidR="00757C16" w:rsidRPr="00394B64" w:rsidRDefault="00BE72A2" w:rsidP="00931150">
      <w:pPr>
        <w:snapToGrid w:val="0"/>
        <w:spacing w:line="360" w:lineRule="auto"/>
        <w:ind w:firstLineChars="100" w:firstLine="240"/>
        <w:rPr>
          <w:rFonts w:ascii="Book Antiqua" w:hAnsi="Book Antiqua"/>
          <w:sz w:val="24"/>
        </w:rPr>
      </w:pPr>
      <w:r w:rsidRPr="00394B64">
        <w:rPr>
          <w:rFonts w:ascii="Book Antiqua" w:hAnsi="Book Antiqua"/>
          <w:sz w:val="24"/>
        </w:rPr>
        <w:t xml:space="preserve">Surgery is the best choice of treatment for </w:t>
      </w:r>
      <w:proofErr w:type="gramStart"/>
      <w:r w:rsidRPr="00394B64">
        <w:rPr>
          <w:rFonts w:ascii="Book Antiqua" w:hAnsi="Book Antiqua"/>
          <w:sz w:val="24"/>
        </w:rPr>
        <w:t>DDL</w:t>
      </w:r>
      <w:r w:rsidR="00757C16" w:rsidRPr="00394B64">
        <w:rPr>
          <w:rFonts w:ascii="Book Antiqua" w:hAnsi="Book Antiqua"/>
          <w:noProof/>
          <w:sz w:val="24"/>
          <w:vertAlign w:val="superscript"/>
        </w:rPr>
        <w:t>[</w:t>
      </w:r>
      <w:proofErr w:type="gramEnd"/>
      <w:r w:rsidR="00757C16" w:rsidRPr="00394B64">
        <w:rPr>
          <w:rFonts w:ascii="Book Antiqua" w:hAnsi="Book Antiqua"/>
          <w:noProof/>
          <w:sz w:val="24"/>
          <w:vertAlign w:val="superscript"/>
        </w:rPr>
        <w:t>7]</w:t>
      </w:r>
      <w:r w:rsidRPr="00394B64">
        <w:rPr>
          <w:rFonts w:ascii="Book Antiqua" w:hAnsi="Book Antiqua"/>
          <w:sz w:val="24"/>
        </w:rPr>
        <w:t xml:space="preserve">, including aggressive open transcervical, transthoracic, and transabdominal total or subtotal </w:t>
      </w:r>
      <w:proofErr w:type="spellStart"/>
      <w:r w:rsidRPr="00394B64">
        <w:rPr>
          <w:rFonts w:ascii="Book Antiqua" w:hAnsi="Book Antiqua"/>
          <w:sz w:val="24"/>
        </w:rPr>
        <w:t>esophagectomy</w:t>
      </w:r>
      <w:proofErr w:type="spellEnd"/>
      <w:r w:rsidR="00757C16" w:rsidRPr="00394B64">
        <w:rPr>
          <w:rFonts w:ascii="Book Antiqua" w:hAnsi="Book Antiqua"/>
          <w:noProof/>
          <w:sz w:val="24"/>
          <w:vertAlign w:val="superscript"/>
        </w:rPr>
        <w:t>[4</w:t>
      </w:r>
      <w:r w:rsidR="00A2338B" w:rsidRPr="00394B64">
        <w:rPr>
          <w:rFonts w:ascii="Book Antiqua" w:hAnsi="Book Antiqua"/>
          <w:noProof/>
          <w:sz w:val="24"/>
          <w:vertAlign w:val="superscript"/>
        </w:rPr>
        <w:t>,</w:t>
      </w:r>
      <w:r w:rsidR="00757C16" w:rsidRPr="00394B64">
        <w:rPr>
          <w:rFonts w:ascii="Book Antiqua" w:hAnsi="Book Antiqua"/>
          <w:noProof/>
          <w:sz w:val="24"/>
          <w:vertAlign w:val="superscript"/>
        </w:rPr>
        <w:t>8</w:t>
      </w:r>
      <w:r w:rsidR="00A2338B" w:rsidRPr="00394B64">
        <w:rPr>
          <w:rFonts w:ascii="Book Antiqua" w:hAnsi="Book Antiqua"/>
          <w:noProof/>
          <w:sz w:val="24"/>
          <w:vertAlign w:val="superscript"/>
        </w:rPr>
        <w:t>-</w:t>
      </w:r>
      <w:r w:rsidR="00757C16" w:rsidRPr="00394B64">
        <w:rPr>
          <w:rFonts w:ascii="Book Antiqua" w:hAnsi="Book Antiqua"/>
          <w:noProof/>
          <w:sz w:val="24"/>
          <w:vertAlign w:val="superscript"/>
        </w:rPr>
        <w:t>10]</w:t>
      </w:r>
      <w:r w:rsidRPr="00394B64">
        <w:rPr>
          <w:rFonts w:ascii="Book Antiqua" w:hAnsi="Book Antiqua"/>
          <w:sz w:val="24"/>
        </w:rPr>
        <w:t>.</w:t>
      </w:r>
    </w:p>
    <w:p w14:paraId="162A1FA4" w14:textId="3A00C311" w:rsidR="00064AC7" w:rsidRPr="00394B64" w:rsidRDefault="00BE72A2" w:rsidP="00931150">
      <w:pPr>
        <w:snapToGrid w:val="0"/>
        <w:spacing w:line="360" w:lineRule="auto"/>
        <w:ind w:firstLineChars="100" w:firstLine="240"/>
        <w:rPr>
          <w:rFonts w:ascii="Book Antiqua" w:hAnsi="Book Antiqua"/>
          <w:sz w:val="24"/>
        </w:rPr>
      </w:pPr>
      <w:r w:rsidRPr="00394B64">
        <w:rPr>
          <w:rFonts w:ascii="Book Antiqua" w:hAnsi="Book Antiqua"/>
          <w:sz w:val="24"/>
        </w:rPr>
        <w:t xml:space="preserve">There are four case reports of </w:t>
      </w:r>
      <w:r w:rsidR="00487534">
        <w:rPr>
          <w:rFonts w:ascii="Book Antiqua" w:hAnsi="Book Antiqua"/>
          <w:sz w:val="24"/>
        </w:rPr>
        <w:t xml:space="preserve">the </w:t>
      </w:r>
      <w:r w:rsidRPr="00394B64">
        <w:rPr>
          <w:rFonts w:ascii="Book Antiqua" w:hAnsi="Book Antiqua"/>
          <w:sz w:val="24"/>
        </w:rPr>
        <w:t xml:space="preserve">treatment of esophageal </w:t>
      </w:r>
      <w:proofErr w:type="spellStart"/>
      <w:r w:rsidRPr="00394B64">
        <w:rPr>
          <w:rFonts w:ascii="Book Antiqua" w:hAnsi="Book Antiqua"/>
          <w:sz w:val="24"/>
        </w:rPr>
        <w:t>liposarcoma</w:t>
      </w:r>
      <w:proofErr w:type="spellEnd"/>
      <w:r w:rsidRPr="00394B64">
        <w:rPr>
          <w:rFonts w:ascii="Book Antiqua" w:hAnsi="Book Antiqua"/>
          <w:sz w:val="24"/>
        </w:rPr>
        <w:t xml:space="preserve"> with e</w:t>
      </w:r>
      <w:r w:rsidR="00A2338B" w:rsidRPr="00394B64">
        <w:rPr>
          <w:rFonts w:ascii="Book Antiqua" w:hAnsi="Book Antiqua"/>
          <w:sz w:val="24"/>
        </w:rPr>
        <w:t xml:space="preserve">ndoscopic submucosal </w:t>
      </w:r>
      <w:proofErr w:type="gramStart"/>
      <w:r w:rsidR="00A2338B" w:rsidRPr="00394B64">
        <w:rPr>
          <w:rFonts w:ascii="Book Antiqua" w:hAnsi="Book Antiqua"/>
          <w:sz w:val="24"/>
        </w:rPr>
        <w:t>dissection</w:t>
      </w:r>
      <w:r w:rsidR="00757C16" w:rsidRPr="00394B64">
        <w:rPr>
          <w:rFonts w:ascii="Book Antiqua" w:hAnsi="Book Antiqua"/>
          <w:noProof/>
          <w:sz w:val="24"/>
          <w:vertAlign w:val="superscript"/>
        </w:rPr>
        <w:t>[</w:t>
      </w:r>
      <w:proofErr w:type="gramEnd"/>
      <w:r w:rsidR="00757C16" w:rsidRPr="00394B64">
        <w:rPr>
          <w:rFonts w:ascii="Book Antiqua" w:hAnsi="Book Antiqua"/>
          <w:noProof/>
          <w:sz w:val="24"/>
          <w:vertAlign w:val="superscript"/>
        </w:rPr>
        <w:t>4</w:t>
      </w:r>
      <w:r w:rsidR="00A2338B" w:rsidRPr="00394B64">
        <w:rPr>
          <w:rFonts w:ascii="Book Antiqua" w:hAnsi="Book Antiqua"/>
          <w:noProof/>
          <w:sz w:val="24"/>
          <w:vertAlign w:val="superscript"/>
        </w:rPr>
        <w:t>,</w:t>
      </w:r>
      <w:r w:rsidR="00757C16" w:rsidRPr="00394B64">
        <w:rPr>
          <w:rFonts w:ascii="Book Antiqua" w:hAnsi="Book Antiqua"/>
          <w:noProof/>
          <w:sz w:val="24"/>
          <w:vertAlign w:val="superscript"/>
        </w:rPr>
        <w:t>7</w:t>
      </w:r>
      <w:r w:rsidR="00A2338B" w:rsidRPr="00394B64">
        <w:rPr>
          <w:rFonts w:ascii="Book Antiqua" w:hAnsi="Book Antiqua"/>
          <w:noProof/>
          <w:sz w:val="24"/>
          <w:vertAlign w:val="superscript"/>
        </w:rPr>
        <w:t>,</w:t>
      </w:r>
      <w:r w:rsidR="00757C16" w:rsidRPr="00394B64">
        <w:rPr>
          <w:rFonts w:ascii="Book Antiqua" w:hAnsi="Book Antiqua"/>
          <w:noProof/>
          <w:sz w:val="24"/>
          <w:vertAlign w:val="superscript"/>
        </w:rPr>
        <w:t>11</w:t>
      </w:r>
      <w:r w:rsidR="00A2338B" w:rsidRPr="00394B64">
        <w:rPr>
          <w:rFonts w:ascii="Book Antiqua" w:hAnsi="Book Antiqua"/>
          <w:noProof/>
          <w:sz w:val="24"/>
          <w:vertAlign w:val="superscript"/>
        </w:rPr>
        <w:t>,</w:t>
      </w:r>
      <w:r w:rsidR="00757C16" w:rsidRPr="00394B64">
        <w:rPr>
          <w:rFonts w:ascii="Book Antiqua" w:hAnsi="Book Antiqua"/>
          <w:noProof/>
          <w:sz w:val="24"/>
          <w:vertAlign w:val="superscript"/>
        </w:rPr>
        <w:t>12]</w:t>
      </w:r>
      <w:r w:rsidRPr="00394B64">
        <w:rPr>
          <w:rFonts w:ascii="Book Antiqua" w:hAnsi="Book Antiqua"/>
          <w:sz w:val="24"/>
        </w:rPr>
        <w:t xml:space="preserve">. However, it is not possible to resect large esophageal tumors with </w:t>
      </w:r>
      <w:r w:rsidR="00A2338B" w:rsidRPr="00394B64">
        <w:rPr>
          <w:rFonts w:ascii="Book Antiqua" w:hAnsi="Book Antiqua"/>
          <w:sz w:val="24"/>
        </w:rPr>
        <w:t>endoscopic submucosal dissection</w:t>
      </w:r>
      <w:r w:rsidRPr="00394B64">
        <w:rPr>
          <w:rFonts w:ascii="Book Antiqua" w:hAnsi="Book Antiqua"/>
          <w:sz w:val="24"/>
        </w:rPr>
        <w:t xml:space="preserve">. Other approaches </w:t>
      </w:r>
      <w:r w:rsidR="00487534">
        <w:rPr>
          <w:rFonts w:ascii="Book Antiqua" w:hAnsi="Book Antiqua"/>
          <w:sz w:val="24"/>
        </w:rPr>
        <w:t>have been attempted</w:t>
      </w:r>
      <w:r w:rsidRPr="00394B64">
        <w:rPr>
          <w:rFonts w:ascii="Book Antiqua" w:hAnsi="Book Antiqua"/>
          <w:sz w:val="24"/>
        </w:rPr>
        <w:t xml:space="preserve">, but no </w:t>
      </w:r>
      <w:proofErr w:type="spellStart"/>
      <w:r w:rsidRPr="00394B64">
        <w:rPr>
          <w:rFonts w:ascii="Book Antiqua" w:hAnsi="Book Antiqua"/>
          <w:sz w:val="24"/>
        </w:rPr>
        <w:t>thoracoscopic</w:t>
      </w:r>
      <w:proofErr w:type="spellEnd"/>
      <w:r w:rsidRPr="00394B64">
        <w:rPr>
          <w:rFonts w:ascii="Book Antiqua" w:hAnsi="Book Antiqua"/>
          <w:sz w:val="24"/>
        </w:rPr>
        <w:t xml:space="preserve"> approaches have been reported. In the present case, our surgical approach was </w:t>
      </w:r>
      <w:proofErr w:type="spellStart"/>
      <w:r w:rsidRPr="00394B64">
        <w:rPr>
          <w:rFonts w:ascii="Book Antiqua" w:hAnsi="Book Antiqua"/>
          <w:sz w:val="24"/>
        </w:rPr>
        <w:t>thoracoscopic</w:t>
      </w:r>
      <w:proofErr w:type="spellEnd"/>
      <w:r w:rsidRPr="00394B64">
        <w:rPr>
          <w:rFonts w:ascii="Book Antiqua" w:hAnsi="Book Antiqua"/>
          <w:sz w:val="24"/>
        </w:rPr>
        <w:t xml:space="preserve"> </w:t>
      </w:r>
      <w:proofErr w:type="spellStart"/>
      <w:r w:rsidRPr="00394B64">
        <w:rPr>
          <w:rFonts w:ascii="Book Antiqua" w:hAnsi="Book Antiqua"/>
          <w:sz w:val="24"/>
        </w:rPr>
        <w:t>esophagotomy</w:t>
      </w:r>
      <w:proofErr w:type="spellEnd"/>
      <w:r w:rsidRPr="00394B64">
        <w:rPr>
          <w:rFonts w:ascii="Book Antiqua" w:hAnsi="Book Antiqua"/>
          <w:sz w:val="24"/>
        </w:rPr>
        <w:t xml:space="preserve"> and the patient did not have any postoperative discomfort.</w:t>
      </w:r>
    </w:p>
    <w:p w14:paraId="690C92D1" w14:textId="6D44FB9B" w:rsidR="00064AC7" w:rsidRPr="00394B64" w:rsidRDefault="00256E30" w:rsidP="00931150">
      <w:pPr>
        <w:snapToGrid w:val="0"/>
        <w:spacing w:line="360" w:lineRule="auto"/>
        <w:ind w:firstLineChars="100" w:firstLine="240"/>
        <w:rPr>
          <w:rFonts w:ascii="Book Antiqua" w:hAnsi="Book Antiqua"/>
          <w:sz w:val="24"/>
        </w:rPr>
      </w:pPr>
      <w:r>
        <w:rPr>
          <w:rFonts w:ascii="Book Antiqua" w:hAnsi="Book Antiqua"/>
          <w:sz w:val="24"/>
        </w:rPr>
        <w:t>It is not possible to</w:t>
      </w:r>
      <w:r w:rsidR="00BE72A2" w:rsidRPr="00394B64">
        <w:rPr>
          <w:rFonts w:ascii="Book Antiqua" w:hAnsi="Book Antiqua"/>
          <w:sz w:val="24"/>
        </w:rPr>
        <w:t xml:space="preserve"> give an authoritative assessment </w:t>
      </w:r>
      <w:r>
        <w:rPr>
          <w:rFonts w:ascii="Book Antiqua" w:hAnsi="Book Antiqua"/>
          <w:sz w:val="24"/>
        </w:rPr>
        <w:t>regarding</w:t>
      </w:r>
      <w:r w:rsidR="00BE72A2" w:rsidRPr="00394B64">
        <w:rPr>
          <w:rFonts w:ascii="Book Antiqua" w:hAnsi="Book Antiqua"/>
          <w:sz w:val="24"/>
        </w:rPr>
        <w:t xml:space="preserve"> the prognosis of </w:t>
      </w:r>
      <w:r w:rsidR="00BE72A2" w:rsidRPr="00394B64">
        <w:rPr>
          <w:rFonts w:ascii="Book Antiqua" w:hAnsi="Book Antiqua"/>
          <w:sz w:val="24"/>
        </w:rPr>
        <w:lastRenderedPageBreak/>
        <w:t xml:space="preserve">esophageal liposarcoma after surgery as the number of cases published with long-term follow-up is insufficient for rigorous analysis. Riva </w:t>
      </w:r>
      <w:r w:rsidR="00BE72A2" w:rsidRPr="00394B64">
        <w:rPr>
          <w:rFonts w:ascii="Book Antiqua" w:hAnsi="Book Antiqua"/>
          <w:i/>
          <w:sz w:val="24"/>
        </w:rPr>
        <w:t xml:space="preserve">et </w:t>
      </w:r>
      <w:proofErr w:type="gramStart"/>
      <w:r w:rsidR="00BE72A2" w:rsidRPr="00394B64">
        <w:rPr>
          <w:rFonts w:ascii="Book Antiqua" w:hAnsi="Book Antiqua"/>
          <w:i/>
          <w:sz w:val="24"/>
        </w:rPr>
        <w:t>al</w:t>
      </w:r>
      <w:r w:rsidR="00A2338B" w:rsidRPr="00394B64">
        <w:rPr>
          <w:rFonts w:ascii="Book Antiqua" w:hAnsi="Book Antiqua"/>
          <w:sz w:val="24"/>
          <w:vertAlign w:val="superscript"/>
        </w:rPr>
        <w:t>[</w:t>
      </w:r>
      <w:proofErr w:type="gramEnd"/>
      <w:r w:rsidR="00A2338B" w:rsidRPr="00394B64">
        <w:rPr>
          <w:rFonts w:ascii="Book Antiqua" w:hAnsi="Book Antiqua"/>
          <w:sz w:val="24"/>
          <w:vertAlign w:val="superscript"/>
        </w:rPr>
        <w:t>13]</w:t>
      </w:r>
      <w:r w:rsidR="00BE72A2" w:rsidRPr="00394B64">
        <w:rPr>
          <w:rFonts w:ascii="Book Antiqua" w:hAnsi="Book Antiqua"/>
          <w:sz w:val="24"/>
        </w:rPr>
        <w:t xml:space="preserve"> reported local recurrence in 13% of patients with esophageal liposarcoma and the average time between first treatment and recurrence was 127.67 </w:t>
      </w:r>
      <w:proofErr w:type="spellStart"/>
      <w:r w:rsidR="00BE72A2" w:rsidRPr="00394B64">
        <w:rPr>
          <w:rFonts w:ascii="Book Antiqua" w:hAnsi="Book Antiqua"/>
          <w:sz w:val="24"/>
        </w:rPr>
        <w:t>mo</w:t>
      </w:r>
      <w:proofErr w:type="spellEnd"/>
      <w:r w:rsidR="00757C16" w:rsidRPr="00394B64">
        <w:rPr>
          <w:rFonts w:ascii="Book Antiqua" w:hAnsi="Book Antiqua"/>
          <w:noProof/>
          <w:sz w:val="24"/>
          <w:vertAlign w:val="superscript"/>
        </w:rPr>
        <w:t>[13]</w:t>
      </w:r>
      <w:r w:rsidR="00BE72A2" w:rsidRPr="00394B64">
        <w:rPr>
          <w:rFonts w:ascii="Book Antiqua" w:hAnsi="Book Antiqua"/>
          <w:sz w:val="24"/>
        </w:rPr>
        <w:t xml:space="preserve">. Our patient is in good condition and did not have any recurrence 20 </w:t>
      </w:r>
      <w:proofErr w:type="spellStart"/>
      <w:r w:rsidR="00BE72A2" w:rsidRPr="00394B64">
        <w:rPr>
          <w:rFonts w:ascii="Book Antiqua" w:hAnsi="Book Antiqua"/>
          <w:sz w:val="24"/>
        </w:rPr>
        <w:t>mo</w:t>
      </w:r>
      <w:proofErr w:type="spellEnd"/>
      <w:r w:rsidR="00A2338B" w:rsidRPr="00394B64">
        <w:rPr>
          <w:rFonts w:ascii="Book Antiqua" w:hAnsi="Book Antiqua"/>
          <w:sz w:val="24"/>
        </w:rPr>
        <w:t xml:space="preserve"> after surgery.</w:t>
      </w:r>
    </w:p>
    <w:p w14:paraId="22695DA1" w14:textId="17BAC803" w:rsidR="00064AC7" w:rsidRPr="00394B64" w:rsidRDefault="00BE72A2" w:rsidP="00931150">
      <w:pPr>
        <w:snapToGrid w:val="0"/>
        <w:spacing w:line="360" w:lineRule="auto"/>
        <w:ind w:firstLineChars="100" w:firstLine="240"/>
        <w:rPr>
          <w:rFonts w:ascii="Book Antiqua" w:hAnsi="Book Antiqua"/>
          <w:sz w:val="24"/>
        </w:rPr>
      </w:pPr>
      <w:r w:rsidRPr="00394B64">
        <w:rPr>
          <w:rFonts w:ascii="Book Antiqua" w:hAnsi="Book Antiqua"/>
          <w:sz w:val="24"/>
        </w:rPr>
        <w:t xml:space="preserve">In </w:t>
      </w:r>
      <w:r w:rsidR="00256E30">
        <w:rPr>
          <w:rFonts w:ascii="Book Antiqua" w:hAnsi="Book Antiqua"/>
          <w:sz w:val="24"/>
        </w:rPr>
        <w:t>our</w:t>
      </w:r>
      <w:r w:rsidRPr="00394B64">
        <w:rPr>
          <w:rFonts w:ascii="Book Antiqua" w:hAnsi="Book Antiqua"/>
          <w:sz w:val="24"/>
        </w:rPr>
        <w:t xml:space="preserve"> patient</w:t>
      </w:r>
      <w:r w:rsidR="00256E30">
        <w:rPr>
          <w:rFonts w:ascii="Book Antiqua" w:hAnsi="Book Antiqua"/>
          <w:sz w:val="24"/>
        </w:rPr>
        <w:t>,</w:t>
      </w:r>
      <w:r w:rsidRPr="00394B64">
        <w:rPr>
          <w:rFonts w:ascii="Book Antiqua" w:hAnsi="Book Antiqua"/>
          <w:sz w:val="24"/>
        </w:rPr>
        <w:t xml:space="preserve"> </w:t>
      </w:r>
      <w:r w:rsidR="00256E30" w:rsidRPr="00394B64">
        <w:rPr>
          <w:rFonts w:ascii="Book Antiqua" w:hAnsi="Book Antiqua"/>
          <w:sz w:val="24"/>
        </w:rPr>
        <w:t xml:space="preserve">non-curative resection </w:t>
      </w:r>
      <w:r w:rsidR="00256E30">
        <w:rPr>
          <w:rFonts w:ascii="Book Antiqua" w:hAnsi="Book Antiqua"/>
          <w:sz w:val="24"/>
        </w:rPr>
        <w:t xml:space="preserve">of the </w:t>
      </w:r>
      <w:r w:rsidRPr="00394B64">
        <w:rPr>
          <w:rFonts w:ascii="Book Antiqua" w:hAnsi="Book Antiqua"/>
          <w:sz w:val="24"/>
        </w:rPr>
        <w:t>esophageal DDL may</w:t>
      </w:r>
      <w:r w:rsidR="00256E30">
        <w:rPr>
          <w:rFonts w:ascii="Book Antiqua" w:hAnsi="Book Antiqua"/>
          <w:sz w:val="24"/>
        </w:rPr>
        <w:t xml:space="preserve"> have been performed</w:t>
      </w:r>
      <w:r w:rsidRPr="00394B64">
        <w:rPr>
          <w:rFonts w:ascii="Book Antiqua" w:hAnsi="Book Antiqua"/>
          <w:sz w:val="24"/>
        </w:rPr>
        <w:t xml:space="preserve">, </w:t>
      </w:r>
      <w:r w:rsidR="00256E30">
        <w:rPr>
          <w:rFonts w:ascii="Book Antiqua" w:hAnsi="Book Antiqua"/>
          <w:sz w:val="24"/>
        </w:rPr>
        <w:t xml:space="preserve">as </w:t>
      </w:r>
      <w:r w:rsidRPr="00394B64">
        <w:rPr>
          <w:rFonts w:ascii="Book Antiqua" w:hAnsi="Book Antiqua"/>
          <w:sz w:val="24"/>
        </w:rPr>
        <w:t xml:space="preserve">we </w:t>
      </w:r>
      <w:r w:rsidR="00256E30">
        <w:rPr>
          <w:rFonts w:ascii="Book Antiqua" w:hAnsi="Book Antiqua"/>
          <w:sz w:val="24"/>
        </w:rPr>
        <w:t xml:space="preserve">intended </w:t>
      </w:r>
      <w:r w:rsidRPr="00394B64">
        <w:rPr>
          <w:rFonts w:ascii="Book Antiqua" w:hAnsi="Book Antiqua"/>
          <w:sz w:val="24"/>
        </w:rPr>
        <w:t xml:space="preserve">taking </w:t>
      </w:r>
      <w:r w:rsidR="00256E30">
        <w:rPr>
          <w:rFonts w:ascii="Book Antiqua" w:hAnsi="Book Antiqua"/>
          <w:sz w:val="24"/>
        </w:rPr>
        <w:t xml:space="preserve">a </w:t>
      </w:r>
      <w:r w:rsidRPr="00394B64">
        <w:rPr>
          <w:rFonts w:ascii="Book Antiqua" w:hAnsi="Book Antiqua"/>
          <w:sz w:val="24"/>
        </w:rPr>
        <w:t xml:space="preserve">margin biopsy by endoscopy for frozen pathology to confirm complete resection, but the </w:t>
      </w:r>
      <w:r w:rsidR="00256E30">
        <w:rPr>
          <w:rFonts w:ascii="Book Antiqua" w:hAnsi="Book Antiqua"/>
          <w:sz w:val="24"/>
        </w:rPr>
        <w:t xml:space="preserve">tumor </w:t>
      </w:r>
      <w:r w:rsidRPr="00394B64">
        <w:rPr>
          <w:rFonts w:ascii="Book Antiqua" w:hAnsi="Book Antiqua"/>
          <w:sz w:val="24"/>
        </w:rPr>
        <w:t xml:space="preserve">pedicle was near the throat, </w:t>
      </w:r>
      <w:r w:rsidR="00256E30">
        <w:rPr>
          <w:rFonts w:ascii="Book Antiqua" w:hAnsi="Book Antiqua"/>
          <w:sz w:val="24"/>
        </w:rPr>
        <w:t xml:space="preserve">and </w:t>
      </w:r>
      <w:r w:rsidRPr="00394B64">
        <w:rPr>
          <w:rFonts w:ascii="Book Antiqua" w:hAnsi="Book Antiqua"/>
          <w:sz w:val="24"/>
        </w:rPr>
        <w:t xml:space="preserve">it was difficult to confirm complete resection by biopsy under endoscopy. </w:t>
      </w:r>
      <w:r w:rsidR="00256E30">
        <w:rPr>
          <w:rFonts w:ascii="Book Antiqua" w:hAnsi="Book Antiqua"/>
          <w:sz w:val="24"/>
        </w:rPr>
        <w:t>In addition</w:t>
      </w:r>
      <w:r w:rsidRPr="00394B64">
        <w:rPr>
          <w:rFonts w:ascii="Book Antiqua" w:hAnsi="Book Antiqua"/>
          <w:sz w:val="24"/>
        </w:rPr>
        <w:t xml:space="preserve">, the patient </w:t>
      </w:r>
      <w:r w:rsidR="00256E30">
        <w:rPr>
          <w:rFonts w:ascii="Book Antiqua" w:hAnsi="Book Antiqua"/>
          <w:sz w:val="24"/>
        </w:rPr>
        <w:t>developed</w:t>
      </w:r>
      <w:r w:rsidRPr="00394B64">
        <w:rPr>
          <w:rFonts w:ascii="Book Antiqua" w:hAnsi="Book Antiqua"/>
          <w:sz w:val="24"/>
        </w:rPr>
        <w:t xml:space="preserve"> severe respiratory insufficiency </w:t>
      </w:r>
      <w:r w:rsidR="00256E30">
        <w:rPr>
          <w:rFonts w:ascii="Book Antiqua" w:hAnsi="Book Antiqua"/>
          <w:sz w:val="24"/>
        </w:rPr>
        <w:t>during</w:t>
      </w:r>
      <w:r w:rsidRPr="00394B64">
        <w:rPr>
          <w:rFonts w:ascii="Book Antiqua" w:hAnsi="Book Antiqua"/>
          <w:sz w:val="24"/>
        </w:rPr>
        <w:t xml:space="preserve"> surgery. </w:t>
      </w:r>
      <w:r w:rsidR="00256E30">
        <w:rPr>
          <w:rFonts w:ascii="Book Antiqua" w:hAnsi="Book Antiqua"/>
          <w:sz w:val="24"/>
        </w:rPr>
        <w:t>Thus, w</w:t>
      </w:r>
      <w:r w:rsidRPr="00394B64">
        <w:rPr>
          <w:rFonts w:ascii="Book Antiqua" w:hAnsi="Book Antiqua"/>
          <w:sz w:val="24"/>
        </w:rPr>
        <w:t xml:space="preserve">e </w:t>
      </w:r>
      <w:r w:rsidR="00256E30">
        <w:rPr>
          <w:rFonts w:ascii="Book Antiqua" w:hAnsi="Book Antiqua"/>
          <w:sz w:val="24"/>
        </w:rPr>
        <w:t>were unable to</w:t>
      </w:r>
      <w:r w:rsidRPr="00394B64">
        <w:rPr>
          <w:rFonts w:ascii="Book Antiqua" w:hAnsi="Book Antiqua"/>
          <w:sz w:val="24"/>
        </w:rPr>
        <w:t xml:space="preserve"> confirm complete resection by biopsy pathology </w:t>
      </w:r>
      <w:r w:rsidR="00256E30">
        <w:rPr>
          <w:rFonts w:ascii="Book Antiqua" w:hAnsi="Book Antiqua"/>
          <w:sz w:val="24"/>
        </w:rPr>
        <w:t>during</w:t>
      </w:r>
      <w:r w:rsidRPr="00394B64">
        <w:rPr>
          <w:rFonts w:ascii="Book Antiqua" w:hAnsi="Book Antiqua"/>
          <w:sz w:val="24"/>
        </w:rPr>
        <w:t xml:space="preserve"> surgery.</w:t>
      </w:r>
    </w:p>
    <w:p w14:paraId="3F39AD13" w14:textId="6BD22813" w:rsidR="00064AC7" w:rsidRPr="00394B64" w:rsidRDefault="00BE72A2" w:rsidP="00931150">
      <w:pPr>
        <w:snapToGrid w:val="0"/>
        <w:spacing w:line="360" w:lineRule="auto"/>
        <w:ind w:firstLineChars="100" w:firstLine="240"/>
        <w:rPr>
          <w:rFonts w:ascii="Book Antiqua" w:hAnsi="Book Antiqua"/>
          <w:sz w:val="24"/>
        </w:rPr>
      </w:pPr>
      <w:r w:rsidRPr="00394B64">
        <w:rPr>
          <w:rFonts w:ascii="Book Antiqua" w:hAnsi="Book Antiqua"/>
          <w:sz w:val="24"/>
        </w:rPr>
        <w:t>We could not complete</w:t>
      </w:r>
      <w:r w:rsidR="00E1147A" w:rsidRPr="00394B64">
        <w:rPr>
          <w:rFonts w:ascii="Book Antiqua" w:hAnsi="Book Antiqua"/>
          <w:sz w:val="24"/>
        </w:rPr>
        <w:t>ly</w:t>
      </w:r>
      <w:r w:rsidRPr="00394B64">
        <w:rPr>
          <w:rFonts w:ascii="Book Antiqua" w:hAnsi="Book Antiqua"/>
          <w:sz w:val="24"/>
        </w:rPr>
        <w:t xml:space="preserve"> resect the possible residual tumor under endoscopy </w:t>
      </w:r>
      <w:proofErr w:type="gramStart"/>
      <w:r w:rsidR="00256E30">
        <w:rPr>
          <w:rFonts w:ascii="Book Antiqua" w:hAnsi="Book Antiqua"/>
          <w:sz w:val="24"/>
        </w:rPr>
        <w:t xml:space="preserve">as </w:t>
      </w:r>
      <w:r w:rsidRPr="00394B64">
        <w:rPr>
          <w:rFonts w:ascii="Book Antiqua" w:hAnsi="Book Antiqua"/>
          <w:sz w:val="24"/>
        </w:rPr>
        <w:t xml:space="preserve"> the</w:t>
      </w:r>
      <w:proofErr w:type="gramEnd"/>
      <w:r w:rsidRPr="00394B64">
        <w:rPr>
          <w:rFonts w:ascii="Book Antiqua" w:hAnsi="Book Antiqua"/>
          <w:sz w:val="24"/>
        </w:rPr>
        <w:t xml:space="preserve"> </w:t>
      </w:r>
      <w:r w:rsidR="00256E30">
        <w:rPr>
          <w:rFonts w:ascii="Book Antiqua" w:hAnsi="Book Antiqua"/>
          <w:sz w:val="24"/>
        </w:rPr>
        <w:t xml:space="preserve">tumor </w:t>
      </w:r>
      <w:r w:rsidRPr="00394B64">
        <w:rPr>
          <w:rFonts w:ascii="Book Antiqua" w:hAnsi="Book Antiqua"/>
          <w:sz w:val="24"/>
        </w:rPr>
        <w:t xml:space="preserve">pedicle was near the throat. </w:t>
      </w:r>
      <w:r w:rsidR="00256E30">
        <w:rPr>
          <w:rFonts w:ascii="Book Antiqua" w:hAnsi="Book Antiqua"/>
          <w:sz w:val="24"/>
        </w:rPr>
        <w:t>It is unclear whether</w:t>
      </w:r>
      <w:r w:rsidRPr="00394B64">
        <w:rPr>
          <w:rFonts w:ascii="Book Antiqua" w:hAnsi="Book Antiqua"/>
          <w:sz w:val="24"/>
        </w:rPr>
        <w:t xml:space="preserve"> the patient </w:t>
      </w:r>
      <w:r w:rsidR="00256E30">
        <w:rPr>
          <w:rFonts w:ascii="Book Antiqua" w:hAnsi="Book Antiqua"/>
          <w:sz w:val="24"/>
        </w:rPr>
        <w:t>should have undergone</w:t>
      </w:r>
      <w:r w:rsidRPr="00394B64">
        <w:rPr>
          <w:rFonts w:ascii="Book Antiqua" w:hAnsi="Book Antiqua"/>
          <w:sz w:val="24"/>
        </w:rPr>
        <w:t xml:space="preserve"> extended resection of the </w:t>
      </w:r>
      <w:r w:rsidR="00256E30">
        <w:rPr>
          <w:rFonts w:ascii="Book Antiqua" w:hAnsi="Book Antiqua"/>
          <w:sz w:val="24"/>
        </w:rPr>
        <w:t xml:space="preserve">tumor </w:t>
      </w:r>
      <w:r w:rsidRPr="00394B64">
        <w:rPr>
          <w:rFonts w:ascii="Book Antiqua" w:hAnsi="Book Antiqua"/>
          <w:sz w:val="24"/>
        </w:rPr>
        <w:t>pedicle by cervical incision</w:t>
      </w:r>
      <w:r w:rsidR="00256E30">
        <w:rPr>
          <w:rFonts w:ascii="Book Antiqua" w:hAnsi="Book Antiqua"/>
          <w:sz w:val="24"/>
        </w:rPr>
        <w:t xml:space="preserve"> as she </w:t>
      </w:r>
      <w:r w:rsidRPr="00394B64">
        <w:rPr>
          <w:rFonts w:ascii="Book Antiqua" w:hAnsi="Book Antiqua"/>
          <w:sz w:val="24"/>
        </w:rPr>
        <w:t xml:space="preserve">has a high quality of life </w:t>
      </w:r>
      <w:r w:rsidR="00256E30">
        <w:rPr>
          <w:rFonts w:ascii="Book Antiqua" w:hAnsi="Book Antiqua"/>
          <w:sz w:val="24"/>
        </w:rPr>
        <w:t>to date</w:t>
      </w:r>
      <w:r w:rsidRPr="00394B64">
        <w:rPr>
          <w:rFonts w:ascii="Book Antiqua" w:hAnsi="Book Antiqua"/>
          <w:sz w:val="24"/>
        </w:rPr>
        <w:t xml:space="preserve"> and we </w:t>
      </w:r>
      <w:r w:rsidR="00256E30">
        <w:rPr>
          <w:rFonts w:ascii="Book Antiqua" w:hAnsi="Book Antiqua"/>
          <w:sz w:val="24"/>
        </w:rPr>
        <w:t>would not be able to</w:t>
      </w:r>
      <w:r w:rsidRPr="00394B64">
        <w:rPr>
          <w:rFonts w:ascii="Book Antiqua" w:hAnsi="Book Antiqua"/>
          <w:sz w:val="24"/>
        </w:rPr>
        <w:t xml:space="preserve"> guarantee </w:t>
      </w:r>
      <w:r w:rsidR="00D0546C">
        <w:rPr>
          <w:rFonts w:ascii="Book Antiqua" w:hAnsi="Book Antiqua"/>
          <w:sz w:val="24"/>
        </w:rPr>
        <w:t xml:space="preserve">no </w:t>
      </w:r>
      <w:r w:rsidR="00256E30">
        <w:rPr>
          <w:rFonts w:ascii="Book Antiqua" w:hAnsi="Book Antiqua"/>
          <w:sz w:val="24"/>
        </w:rPr>
        <w:t>recurrence of the tumor</w:t>
      </w:r>
      <w:r w:rsidRPr="00394B64">
        <w:rPr>
          <w:rFonts w:ascii="Book Antiqua" w:hAnsi="Book Antiqua"/>
          <w:sz w:val="24"/>
        </w:rPr>
        <w:t xml:space="preserve"> even with extended resection</w:t>
      </w:r>
      <w:r w:rsidR="00A2338B" w:rsidRPr="00394B64">
        <w:rPr>
          <w:rFonts w:ascii="Book Antiqua" w:hAnsi="Book Antiqua"/>
          <w:sz w:val="24"/>
        </w:rPr>
        <w:t xml:space="preserve">. </w:t>
      </w:r>
      <w:r w:rsidR="00256E30">
        <w:rPr>
          <w:rFonts w:ascii="Book Antiqua" w:hAnsi="Book Antiqua"/>
          <w:sz w:val="24"/>
        </w:rPr>
        <w:t>Therefore,</w:t>
      </w:r>
      <w:r w:rsidRPr="00394B64">
        <w:rPr>
          <w:rFonts w:ascii="Book Antiqua" w:hAnsi="Book Antiqua"/>
          <w:sz w:val="24"/>
        </w:rPr>
        <w:t xml:space="preserve"> we respect the choice of the patient and </w:t>
      </w:r>
      <w:r w:rsidR="00256E30">
        <w:rPr>
          <w:rFonts w:ascii="Book Antiqua" w:hAnsi="Book Antiqua"/>
          <w:sz w:val="24"/>
        </w:rPr>
        <w:t xml:space="preserve">she is being </w:t>
      </w:r>
      <w:r w:rsidRPr="00394B64">
        <w:rPr>
          <w:rFonts w:ascii="Book Antiqua" w:hAnsi="Book Antiqua"/>
          <w:sz w:val="24"/>
        </w:rPr>
        <w:t>follow</w:t>
      </w:r>
      <w:r w:rsidR="00256E30">
        <w:rPr>
          <w:rFonts w:ascii="Book Antiqua" w:hAnsi="Book Antiqua"/>
          <w:sz w:val="24"/>
        </w:rPr>
        <w:t>ed</w:t>
      </w:r>
      <w:r w:rsidRPr="00394B64">
        <w:rPr>
          <w:rFonts w:ascii="Book Antiqua" w:hAnsi="Book Antiqua"/>
          <w:sz w:val="24"/>
        </w:rPr>
        <w:t xml:space="preserve"> up closely.</w:t>
      </w:r>
    </w:p>
    <w:p w14:paraId="22B18599" w14:textId="77777777" w:rsidR="00A2338B" w:rsidRPr="00394B64" w:rsidRDefault="00A2338B" w:rsidP="00931150">
      <w:pPr>
        <w:snapToGrid w:val="0"/>
        <w:spacing w:line="360" w:lineRule="auto"/>
        <w:rPr>
          <w:rFonts w:ascii="Book Antiqua" w:hAnsi="Book Antiqua"/>
          <w:sz w:val="24"/>
        </w:rPr>
      </w:pPr>
    </w:p>
    <w:p w14:paraId="0F5F144E" w14:textId="77777777" w:rsidR="00A2338B" w:rsidRPr="00394B64" w:rsidRDefault="00A2338B" w:rsidP="00931150">
      <w:pPr>
        <w:pStyle w:val="ac"/>
        <w:autoSpaceDE w:val="0"/>
        <w:autoSpaceDN w:val="0"/>
        <w:adjustRightInd w:val="0"/>
        <w:snapToGrid w:val="0"/>
        <w:spacing w:after="0" w:line="360" w:lineRule="auto"/>
        <w:ind w:left="0"/>
        <w:contextualSpacing w:val="0"/>
        <w:jc w:val="both"/>
        <w:rPr>
          <w:rFonts w:ascii="Book Antiqua" w:eastAsia="Calibri" w:hAnsi="Book Antiqua" w:cstheme="minorHAnsi"/>
          <w:b/>
          <w:sz w:val="24"/>
          <w:szCs w:val="24"/>
          <w:u w:val="single"/>
          <w:lang w:val="en-US"/>
        </w:rPr>
      </w:pPr>
      <w:r w:rsidRPr="00394B64">
        <w:rPr>
          <w:rFonts w:ascii="Book Antiqua" w:eastAsia="Calibri" w:hAnsi="Book Antiqua" w:cstheme="minorHAnsi"/>
          <w:b/>
          <w:sz w:val="24"/>
          <w:szCs w:val="24"/>
          <w:u w:val="single"/>
          <w:lang w:val="en-US"/>
        </w:rPr>
        <w:t>CONCLUSION</w:t>
      </w:r>
    </w:p>
    <w:p w14:paraId="4D9AA005" w14:textId="72193466" w:rsidR="00064AC7" w:rsidRPr="00394B64" w:rsidRDefault="00931150" w:rsidP="00931150">
      <w:pPr>
        <w:snapToGrid w:val="0"/>
        <w:spacing w:line="360" w:lineRule="auto"/>
        <w:rPr>
          <w:rFonts w:ascii="Book Antiqua" w:hAnsi="Book Antiqua"/>
          <w:sz w:val="24"/>
        </w:rPr>
      </w:pPr>
      <w:r w:rsidRPr="00394B64">
        <w:rPr>
          <w:rFonts w:ascii="Book Antiqua" w:hAnsi="Book Antiqua"/>
          <w:sz w:val="24"/>
        </w:rPr>
        <w:t xml:space="preserve">Esophageal </w:t>
      </w:r>
      <w:r w:rsidR="00BE72A2" w:rsidRPr="00394B64">
        <w:rPr>
          <w:rFonts w:ascii="Book Antiqua" w:hAnsi="Book Antiqua"/>
          <w:sz w:val="24"/>
        </w:rPr>
        <w:t xml:space="preserve">DDL is an extremely rare tumor. We present a </w:t>
      </w:r>
      <w:r w:rsidR="00DB1E7A">
        <w:rPr>
          <w:rFonts w:ascii="Book Antiqua" w:hAnsi="Book Antiqua"/>
          <w:sz w:val="24"/>
        </w:rPr>
        <w:t>patient who underwent</w:t>
      </w:r>
      <w:r w:rsidR="00BE72A2" w:rsidRPr="00394B64">
        <w:rPr>
          <w:rFonts w:ascii="Book Antiqua" w:hAnsi="Book Antiqua"/>
          <w:sz w:val="24"/>
        </w:rPr>
        <w:t xml:space="preserve"> </w:t>
      </w:r>
      <w:proofErr w:type="spellStart"/>
      <w:r w:rsidR="00BE72A2" w:rsidRPr="00394B64">
        <w:rPr>
          <w:rFonts w:ascii="Book Antiqua" w:hAnsi="Book Antiqua"/>
          <w:sz w:val="24"/>
        </w:rPr>
        <w:t>thoracoscopic</w:t>
      </w:r>
      <w:proofErr w:type="spellEnd"/>
      <w:r w:rsidR="00BE72A2" w:rsidRPr="00394B64">
        <w:rPr>
          <w:rFonts w:ascii="Book Antiqua" w:hAnsi="Book Antiqua"/>
          <w:sz w:val="24"/>
        </w:rPr>
        <w:t xml:space="preserve"> resection of a large esophageal </w:t>
      </w:r>
      <w:proofErr w:type="spellStart"/>
      <w:r w:rsidR="00BE72A2" w:rsidRPr="00394B64">
        <w:rPr>
          <w:rFonts w:ascii="Book Antiqua" w:hAnsi="Book Antiqua"/>
          <w:sz w:val="24"/>
        </w:rPr>
        <w:t>liposarcoma</w:t>
      </w:r>
      <w:proofErr w:type="spellEnd"/>
      <w:r w:rsidR="00BE72A2" w:rsidRPr="00394B64">
        <w:rPr>
          <w:rFonts w:ascii="Book Antiqua" w:hAnsi="Book Antiqua"/>
          <w:sz w:val="24"/>
        </w:rPr>
        <w:t xml:space="preserve"> </w:t>
      </w:r>
      <w:r w:rsidR="00DB1E7A">
        <w:rPr>
          <w:rFonts w:ascii="Book Antiqua" w:hAnsi="Book Antiqua"/>
          <w:sz w:val="24"/>
        </w:rPr>
        <w:t>who had</w:t>
      </w:r>
      <w:r w:rsidR="00BE72A2" w:rsidRPr="00394B64">
        <w:rPr>
          <w:rFonts w:ascii="Book Antiqua" w:hAnsi="Book Antiqua"/>
          <w:sz w:val="24"/>
        </w:rPr>
        <w:t xml:space="preserve"> severe compressive obstructive respiratory insufficiency. Thoracoscopy can be used to treat large esophageal masses.</w:t>
      </w:r>
    </w:p>
    <w:p w14:paraId="3FF9B5AF" w14:textId="77777777" w:rsidR="00064AC7" w:rsidRPr="00394B64" w:rsidRDefault="00064AC7" w:rsidP="00931150">
      <w:pPr>
        <w:snapToGrid w:val="0"/>
        <w:spacing w:line="360" w:lineRule="auto"/>
        <w:rPr>
          <w:rFonts w:ascii="Book Antiqua" w:hAnsi="Book Antiqua"/>
          <w:b/>
          <w:sz w:val="24"/>
        </w:rPr>
      </w:pPr>
    </w:p>
    <w:p w14:paraId="69BBDA8E" w14:textId="77777777" w:rsidR="00064AC7" w:rsidRPr="00394B64" w:rsidRDefault="00BE72A2" w:rsidP="00931150">
      <w:pPr>
        <w:snapToGrid w:val="0"/>
        <w:spacing w:line="360" w:lineRule="auto"/>
        <w:rPr>
          <w:rFonts w:ascii="Book Antiqua" w:hAnsi="Book Antiqua"/>
          <w:b/>
          <w:sz w:val="24"/>
        </w:rPr>
      </w:pPr>
      <w:r w:rsidRPr="00394B64">
        <w:rPr>
          <w:rFonts w:ascii="Book Antiqua" w:hAnsi="Book Antiqua"/>
          <w:b/>
          <w:sz w:val="24"/>
        </w:rPr>
        <w:t>REFERENCES</w:t>
      </w:r>
    </w:p>
    <w:p w14:paraId="66BC6D93" w14:textId="77777777" w:rsidR="00931150" w:rsidRPr="00394B64" w:rsidRDefault="00931150" w:rsidP="00931150">
      <w:pPr>
        <w:snapToGrid w:val="0"/>
        <w:spacing w:line="360" w:lineRule="auto"/>
        <w:rPr>
          <w:rFonts w:ascii="Book Antiqua" w:hAnsi="Book Antiqua"/>
          <w:sz w:val="24"/>
        </w:rPr>
      </w:pPr>
      <w:r w:rsidRPr="00394B64">
        <w:rPr>
          <w:rFonts w:ascii="Book Antiqua" w:hAnsi="Book Antiqua"/>
          <w:sz w:val="24"/>
        </w:rPr>
        <w:t xml:space="preserve">1 </w:t>
      </w:r>
      <w:proofErr w:type="spellStart"/>
      <w:r w:rsidRPr="00394B64">
        <w:rPr>
          <w:rFonts w:ascii="Book Antiqua" w:hAnsi="Book Antiqua"/>
          <w:b/>
          <w:sz w:val="24"/>
        </w:rPr>
        <w:t>Coindre</w:t>
      </w:r>
      <w:proofErr w:type="spellEnd"/>
      <w:r w:rsidRPr="00394B64">
        <w:rPr>
          <w:rFonts w:ascii="Book Antiqua" w:hAnsi="Book Antiqua"/>
          <w:b/>
          <w:sz w:val="24"/>
        </w:rPr>
        <w:t xml:space="preserve"> JM</w:t>
      </w:r>
      <w:r w:rsidRPr="00394B64">
        <w:rPr>
          <w:rFonts w:ascii="Book Antiqua" w:hAnsi="Book Antiqua"/>
          <w:sz w:val="24"/>
        </w:rPr>
        <w:t xml:space="preserve">, </w:t>
      </w:r>
      <w:proofErr w:type="spellStart"/>
      <w:r w:rsidRPr="00394B64">
        <w:rPr>
          <w:rFonts w:ascii="Book Antiqua" w:hAnsi="Book Antiqua"/>
          <w:sz w:val="24"/>
        </w:rPr>
        <w:t>Pédeutour</w:t>
      </w:r>
      <w:proofErr w:type="spellEnd"/>
      <w:r w:rsidRPr="00394B64">
        <w:rPr>
          <w:rFonts w:ascii="Book Antiqua" w:hAnsi="Book Antiqua"/>
          <w:sz w:val="24"/>
        </w:rPr>
        <w:t xml:space="preserve"> F, </w:t>
      </w:r>
      <w:proofErr w:type="spellStart"/>
      <w:r w:rsidRPr="00394B64">
        <w:rPr>
          <w:rFonts w:ascii="Book Antiqua" w:hAnsi="Book Antiqua"/>
          <w:sz w:val="24"/>
        </w:rPr>
        <w:t>Aurias</w:t>
      </w:r>
      <w:proofErr w:type="spellEnd"/>
      <w:r w:rsidRPr="00394B64">
        <w:rPr>
          <w:rFonts w:ascii="Book Antiqua" w:hAnsi="Book Antiqua"/>
          <w:sz w:val="24"/>
        </w:rPr>
        <w:t xml:space="preserve"> A. Well-differentiated and dedifferentiated liposarcomas. </w:t>
      </w:r>
      <w:proofErr w:type="spellStart"/>
      <w:r w:rsidRPr="00394B64">
        <w:rPr>
          <w:rFonts w:ascii="Book Antiqua" w:hAnsi="Book Antiqua"/>
          <w:i/>
          <w:sz w:val="24"/>
        </w:rPr>
        <w:t>Virchows</w:t>
      </w:r>
      <w:proofErr w:type="spellEnd"/>
      <w:r w:rsidRPr="00394B64">
        <w:rPr>
          <w:rFonts w:ascii="Book Antiqua" w:hAnsi="Book Antiqua"/>
          <w:i/>
          <w:sz w:val="24"/>
        </w:rPr>
        <w:t xml:space="preserve"> Arch</w:t>
      </w:r>
      <w:r w:rsidRPr="00394B64">
        <w:rPr>
          <w:rFonts w:ascii="Book Antiqua" w:hAnsi="Book Antiqua"/>
          <w:sz w:val="24"/>
        </w:rPr>
        <w:t xml:space="preserve"> 2010; </w:t>
      </w:r>
      <w:r w:rsidRPr="00394B64">
        <w:rPr>
          <w:rFonts w:ascii="Book Antiqua" w:hAnsi="Book Antiqua"/>
          <w:b/>
          <w:sz w:val="24"/>
        </w:rPr>
        <w:t>456</w:t>
      </w:r>
      <w:r w:rsidRPr="00394B64">
        <w:rPr>
          <w:rFonts w:ascii="Book Antiqua" w:hAnsi="Book Antiqua"/>
          <w:sz w:val="24"/>
        </w:rPr>
        <w:t>: 167-179 [PMID: 19688222 DOI: 10.1007/s00428-009-0815-x]</w:t>
      </w:r>
    </w:p>
    <w:p w14:paraId="65C48122" w14:textId="77777777" w:rsidR="00931150" w:rsidRPr="00394B64" w:rsidRDefault="00931150" w:rsidP="00931150">
      <w:pPr>
        <w:snapToGrid w:val="0"/>
        <w:spacing w:line="360" w:lineRule="auto"/>
        <w:rPr>
          <w:rFonts w:ascii="Book Antiqua" w:hAnsi="Book Antiqua"/>
          <w:sz w:val="24"/>
        </w:rPr>
      </w:pPr>
      <w:r w:rsidRPr="00394B64">
        <w:rPr>
          <w:rFonts w:ascii="Book Antiqua" w:hAnsi="Book Antiqua"/>
          <w:sz w:val="24"/>
        </w:rPr>
        <w:t xml:space="preserve">2 </w:t>
      </w:r>
      <w:proofErr w:type="spellStart"/>
      <w:r w:rsidRPr="00394B64">
        <w:rPr>
          <w:rFonts w:ascii="Book Antiqua" w:hAnsi="Book Antiqua"/>
          <w:b/>
          <w:sz w:val="24"/>
        </w:rPr>
        <w:t>Czekajska-Chehab</w:t>
      </w:r>
      <w:proofErr w:type="spellEnd"/>
      <w:r w:rsidRPr="00394B64">
        <w:rPr>
          <w:rFonts w:ascii="Book Antiqua" w:hAnsi="Book Antiqua"/>
          <w:b/>
          <w:sz w:val="24"/>
        </w:rPr>
        <w:t xml:space="preserve"> E</w:t>
      </w:r>
      <w:r w:rsidRPr="00394B64">
        <w:rPr>
          <w:rFonts w:ascii="Book Antiqua" w:hAnsi="Book Antiqua"/>
          <w:sz w:val="24"/>
        </w:rPr>
        <w:t xml:space="preserve">, </w:t>
      </w:r>
      <w:proofErr w:type="spellStart"/>
      <w:r w:rsidRPr="00394B64">
        <w:rPr>
          <w:rFonts w:ascii="Book Antiqua" w:hAnsi="Book Antiqua"/>
          <w:sz w:val="24"/>
        </w:rPr>
        <w:t>Tomaszewska</w:t>
      </w:r>
      <w:proofErr w:type="spellEnd"/>
      <w:r w:rsidRPr="00394B64">
        <w:rPr>
          <w:rFonts w:ascii="Book Antiqua" w:hAnsi="Book Antiqua"/>
          <w:sz w:val="24"/>
        </w:rPr>
        <w:t xml:space="preserve"> M, Drop A, </w:t>
      </w:r>
      <w:proofErr w:type="spellStart"/>
      <w:r w:rsidRPr="00394B64">
        <w:rPr>
          <w:rFonts w:ascii="Book Antiqua" w:hAnsi="Book Antiqua"/>
          <w:sz w:val="24"/>
        </w:rPr>
        <w:t>Dabrowski</w:t>
      </w:r>
      <w:proofErr w:type="spellEnd"/>
      <w:r w:rsidRPr="00394B64">
        <w:rPr>
          <w:rFonts w:ascii="Book Antiqua" w:hAnsi="Book Antiqua"/>
          <w:sz w:val="24"/>
        </w:rPr>
        <w:t xml:space="preserve"> A, </w:t>
      </w:r>
      <w:proofErr w:type="spellStart"/>
      <w:r w:rsidRPr="00394B64">
        <w:rPr>
          <w:rFonts w:ascii="Book Antiqua" w:hAnsi="Book Antiqua"/>
          <w:sz w:val="24"/>
        </w:rPr>
        <w:t>Skomra</w:t>
      </w:r>
      <w:proofErr w:type="spellEnd"/>
      <w:r w:rsidRPr="00394B64">
        <w:rPr>
          <w:rFonts w:ascii="Book Antiqua" w:hAnsi="Book Antiqua"/>
          <w:sz w:val="24"/>
        </w:rPr>
        <w:t xml:space="preserve"> D, </w:t>
      </w:r>
      <w:proofErr w:type="spellStart"/>
      <w:r w:rsidRPr="00394B64">
        <w:rPr>
          <w:rFonts w:ascii="Book Antiqua" w:hAnsi="Book Antiqua"/>
          <w:sz w:val="24"/>
        </w:rPr>
        <w:t>Orłowski</w:t>
      </w:r>
      <w:proofErr w:type="spellEnd"/>
      <w:r w:rsidRPr="00394B64">
        <w:rPr>
          <w:rFonts w:ascii="Book Antiqua" w:hAnsi="Book Antiqua"/>
          <w:sz w:val="24"/>
        </w:rPr>
        <w:t xml:space="preserve"> T, </w:t>
      </w:r>
      <w:proofErr w:type="spellStart"/>
      <w:r w:rsidRPr="00394B64">
        <w:rPr>
          <w:rFonts w:ascii="Book Antiqua" w:hAnsi="Book Antiqua"/>
          <w:sz w:val="24"/>
        </w:rPr>
        <w:t>Kołodziej</w:t>
      </w:r>
      <w:proofErr w:type="spellEnd"/>
      <w:r w:rsidRPr="00394B64">
        <w:rPr>
          <w:rFonts w:ascii="Book Antiqua" w:hAnsi="Book Antiqua"/>
          <w:sz w:val="24"/>
        </w:rPr>
        <w:t xml:space="preserve"> I, </w:t>
      </w:r>
      <w:proofErr w:type="spellStart"/>
      <w:r w:rsidRPr="00394B64">
        <w:rPr>
          <w:rFonts w:ascii="Book Antiqua" w:hAnsi="Book Antiqua"/>
          <w:sz w:val="24"/>
        </w:rPr>
        <w:t>Korobowicz</w:t>
      </w:r>
      <w:proofErr w:type="spellEnd"/>
      <w:r w:rsidRPr="00394B64">
        <w:rPr>
          <w:rFonts w:ascii="Book Antiqua" w:hAnsi="Book Antiqua"/>
          <w:sz w:val="24"/>
        </w:rPr>
        <w:t xml:space="preserve"> E. Liposarcoma of the esophagus: case report and literature review. </w:t>
      </w:r>
      <w:r w:rsidRPr="00394B64">
        <w:rPr>
          <w:rFonts w:ascii="Book Antiqua" w:hAnsi="Book Antiqua"/>
          <w:i/>
          <w:sz w:val="24"/>
        </w:rPr>
        <w:t xml:space="preserve">Med </w:t>
      </w:r>
      <w:proofErr w:type="spellStart"/>
      <w:r w:rsidRPr="00394B64">
        <w:rPr>
          <w:rFonts w:ascii="Book Antiqua" w:hAnsi="Book Antiqua"/>
          <w:i/>
          <w:sz w:val="24"/>
        </w:rPr>
        <w:t>Sci</w:t>
      </w:r>
      <w:proofErr w:type="spellEnd"/>
      <w:r w:rsidRPr="00394B64">
        <w:rPr>
          <w:rFonts w:ascii="Book Antiqua" w:hAnsi="Book Antiqua"/>
          <w:i/>
          <w:sz w:val="24"/>
        </w:rPr>
        <w:t xml:space="preserve"> </w:t>
      </w:r>
      <w:proofErr w:type="spellStart"/>
      <w:r w:rsidRPr="00394B64">
        <w:rPr>
          <w:rFonts w:ascii="Book Antiqua" w:hAnsi="Book Antiqua"/>
          <w:i/>
          <w:sz w:val="24"/>
        </w:rPr>
        <w:t>Monit</w:t>
      </w:r>
      <w:proofErr w:type="spellEnd"/>
      <w:r w:rsidRPr="00394B64">
        <w:rPr>
          <w:rFonts w:ascii="Book Antiqua" w:hAnsi="Book Antiqua"/>
          <w:sz w:val="24"/>
        </w:rPr>
        <w:t xml:space="preserve"> 2009; </w:t>
      </w:r>
      <w:r w:rsidRPr="00394B64">
        <w:rPr>
          <w:rFonts w:ascii="Book Antiqua" w:hAnsi="Book Antiqua"/>
          <w:b/>
          <w:sz w:val="24"/>
        </w:rPr>
        <w:t>15</w:t>
      </w:r>
      <w:r w:rsidRPr="00394B64">
        <w:rPr>
          <w:rFonts w:ascii="Book Antiqua" w:hAnsi="Book Antiqua"/>
          <w:sz w:val="24"/>
        </w:rPr>
        <w:t>: CS123-CS127 [PMID: 19564832]</w:t>
      </w:r>
    </w:p>
    <w:p w14:paraId="3E9AE24C" w14:textId="77777777" w:rsidR="00931150" w:rsidRPr="00394B64" w:rsidRDefault="00931150" w:rsidP="00931150">
      <w:pPr>
        <w:snapToGrid w:val="0"/>
        <w:spacing w:line="360" w:lineRule="auto"/>
        <w:rPr>
          <w:rFonts w:ascii="Book Antiqua" w:hAnsi="Book Antiqua"/>
          <w:sz w:val="24"/>
        </w:rPr>
      </w:pPr>
      <w:r w:rsidRPr="00394B64">
        <w:rPr>
          <w:rFonts w:ascii="Book Antiqua" w:hAnsi="Book Antiqua"/>
          <w:sz w:val="24"/>
        </w:rPr>
        <w:lastRenderedPageBreak/>
        <w:t xml:space="preserve">3 </w:t>
      </w:r>
      <w:r w:rsidRPr="00394B64">
        <w:rPr>
          <w:rFonts w:ascii="Book Antiqua" w:hAnsi="Book Antiqua"/>
          <w:b/>
          <w:sz w:val="24"/>
        </w:rPr>
        <w:t>Lokesh V</w:t>
      </w:r>
      <w:r w:rsidRPr="00394B64">
        <w:rPr>
          <w:rFonts w:ascii="Book Antiqua" w:hAnsi="Book Antiqua"/>
          <w:sz w:val="24"/>
        </w:rPr>
        <w:t xml:space="preserve">, Naveen T, </w:t>
      </w:r>
      <w:proofErr w:type="spellStart"/>
      <w:r w:rsidRPr="00394B64">
        <w:rPr>
          <w:rFonts w:ascii="Book Antiqua" w:hAnsi="Book Antiqua"/>
          <w:sz w:val="24"/>
        </w:rPr>
        <w:t>Pawar</w:t>
      </w:r>
      <w:proofErr w:type="spellEnd"/>
      <w:r w:rsidRPr="00394B64">
        <w:rPr>
          <w:rFonts w:ascii="Book Antiqua" w:hAnsi="Book Antiqua"/>
          <w:sz w:val="24"/>
        </w:rPr>
        <w:t xml:space="preserve"> YS. Spindle cell sarcoma of esophagus: a rare case presentation. </w:t>
      </w:r>
      <w:r w:rsidRPr="00394B64">
        <w:rPr>
          <w:rFonts w:ascii="Book Antiqua" w:hAnsi="Book Antiqua"/>
          <w:i/>
          <w:sz w:val="24"/>
        </w:rPr>
        <w:t xml:space="preserve">J Cancer Res </w:t>
      </w:r>
      <w:proofErr w:type="spellStart"/>
      <w:r w:rsidRPr="00394B64">
        <w:rPr>
          <w:rFonts w:ascii="Book Antiqua" w:hAnsi="Book Antiqua"/>
          <w:i/>
          <w:sz w:val="24"/>
        </w:rPr>
        <w:t>Ther</w:t>
      </w:r>
      <w:proofErr w:type="spellEnd"/>
      <w:r w:rsidRPr="00394B64">
        <w:rPr>
          <w:rFonts w:ascii="Book Antiqua" w:hAnsi="Book Antiqua"/>
          <w:sz w:val="24"/>
        </w:rPr>
        <w:t xml:space="preserve"> 2010; </w:t>
      </w:r>
      <w:r w:rsidRPr="00394B64">
        <w:rPr>
          <w:rFonts w:ascii="Book Antiqua" w:hAnsi="Book Antiqua"/>
          <w:b/>
          <w:sz w:val="24"/>
        </w:rPr>
        <w:t>6</w:t>
      </w:r>
      <w:r w:rsidRPr="00394B64">
        <w:rPr>
          <w:rFonts w:ascii="Book Antiqua" w:hAnsi="Book Antiqua"/>
          <w:sz w:val="24"/>
        </w:rPr>
        <w:t>: 100-101 [PMID: 20479559 DOI: 10.4103/0973-1482.63558]</w:t>
      </w:r>
    </w:p>
    <w:p w14:paraId="56E85B7E" w14:textId="77777777" w:rsidR="00931150" w:rsidRPr="00394B64" w:rsidRDefault="00931150" w:rsidP="00931150">
      <w:pPr>
        <w:snapToGrid w:val="0"/>
        <w:spacing w:line="360" w:lineRule="auto"/>
        <w:rPr>
          <w:rFonts w:ascii="Book Antiqua" w:hAnsi="Book Antiqua"/>
          <w:sz w:val="24"/>
        </w:rPr>
      </w:pPr>
      <w:r w:rsidRPr="00394B64">
        <w:rPr>
          <w:rFonts w:ascii="Book Antiqua" w:hAnsi="Book Antiqua"/>
          <w:sz w:val="24"/>
        </w:rPr>
        <w:t xml:space="preserve">4 </w:t>
      </w:r>
      <w:proofErr w:type="spellStart"/>
      <w:r w:rsidRPr="00394B64">
        <w:rPr>
          <w:rFonts w:ascii="Book Antiqua" w:hAnsi="Book Antiqua"/>
          <w:b/>
          <w:sz w:val="24"/>
        </w:rPr>
        <w:t>Takiguchi</w:t>
      </w:r>
      <w:proofErr w:type="spellEnd"/>
      <w:r w:rsidRPr="00394B64">
        <w:rPr>
          <w:rFonts w:ascii="Book Antiqua" w:hAnsi="Book Antiqua"/>
          <w:b/>
          <w:sz w:val="24"/>
        </w:rPr>
        <w:t xml:space="preserve"> G</w:t>
      </w:r>
      <w:r w:rsidRPr="00394B64">
        <w:rPr>
          <w:rFonts w:ascii="Book Antiqua" w:hAnsi="Book Antiqua"/>
          <w:sz w:val="24"/>
        </w:rPr>
        <w:t xml:space="preserve">, Nakamura T, </w:t>
      </w:r>
      <w:proofErr w:type="spellStart"/>
      <w:r w:rsidRPr="00394B64">
        <w:rPr>
          <w:rFonts w:ascii="Book Antiqua" w:hAnsi="Book Antiqua"/>
          <w:sz w:val="24"/>
        </w:rPr>
        <w:t>Otowa</w:t>
      </w:r>
      <w:proofErr w:type="spellEnd"/>
      <w:r w:rsidRPr="00394B64">
        <w:rPr>
          <w:rFonts w:ascii="Book Antiqua" w:hAnsi="Book Antiqua"/>
          <w:sz w:val="24"/>
        </w:rPr>
        <w:t xml:space="preserve"> Y, </w:t>
      </w:r>
      <w:proofErr w:type="spellStart"/>
      <w:r w:rsidRPr="00394B64">
        <w:rPr>
          <w:rFonts w:ascii="Book Antiqua" w:hAnsi="Book Antiqua"/>
          <w:sz w:val="24"/>
        </w:rPr>
        <w:t>Tomono</w:t>
      </w:r>
      <w:proofErr w:type="spellEnd"/>
      <w:r w:rsidRPr="00394B64">
        <w:rPr>
          <w:rFonts w:ascii="Book Antiqua" w:hAnsi="Book Antiqua"/>
          <w:sz w:val="24"/>
        </w:rPr>
        <w:t xml:space="preserve"> A, </w:t>
      </w:r>
      <w:proofErr w:type="spellStart"/>
      <w:r w:rsidRPr="00394B64">
        <w:rPr>
          <w:rFonts w:ascii="Book Antiqua" w:hAnsi="Book Antiqua"/>
          <w:sz w:val="24"/>
        </w:rPr>
        <w:t>Kanaji</w:t>
      </w:r>
      <w:proofErr w:type="spellEnd"/>
      <w:r w:rsidRPr="00394B64">
        <w:rPr>
          <w:rFonts w:ascii="Book Antiqua" w:hAnsi="Book Antiqua"/>
          <w:sz w:val="24"/>
        </w:rPr>
        <w:t xml:space="preserve"> S, </w:t>
      </w:r>
      <w:proofErr w:type="spellStart"/>
      <w:r w:rsidRPr="00394B64">
        <w:rPr>
          <w:rFonts w:ascii="Book Antiqua" w:hAnsi="Book Antiqua"/>
          <w:sz w:val="24"/>
        </w:rPr>
        <w:t>Oshikiri</w:t>
      </w:r>
      <w:proofErr w:type="spellEnd"/>
      <w:r w:rsidRPr="00394B64">
        <w:rPr>
          <w:rFonts w:ascii="Book Antiqua" w:hAnsi="Book Antiqua"/>
          <w:sz w:val="24"/>
        </w:rPr>
        <w:t xml:space="preserve"> T, Suzuki S, Ishida T, </w:t>
      </w:r>
      <w:proofErr w:type="spellStart"/>
      <w:r w:rsidRPr="00394B64">
        <w:rPr>
          <w:rFonts w:ascii="Book Antiqua" w:hAnsi="Book Antiqua"/>
          <w:sz w:val="24"/>
        </w:rPr>
        <w:t>Kakeji</w:t>
      </w:r>
      <w:proofErr w:type="spellEnd"/>
      <w:r w:rsidRPr="00394B64">
        <w:rPr>
          <w:rFonts w:ascii="Book Antiqua" w:hAnsi="Book Antiqua"/>
          <w:sz w:val="24"/>
        </w:rPr>
        <w:t xml:space="preserve"> Y. Successful resection of giant esophageal liposarcoma by endoscopic submucosal dissection combined with surgical retrieval: a case report and literature review. </w:t>
      </w:r>
      <w:r w:rsidRPr="00394B64">
        <w:rPr>
          <w:rFonts w:ascii="Book Antiqua" w:hAnsi="Book Antiqua"/>
          <w:i/>
          <w:sz w:val="24"/>
        </w:rPr>
        <w:t>Surg Case Rep</w:t>
      </w:r>
      <w:r w:rsidRPr="00394B64">
        <w:rPr>
          <w:rFonts w:ascii="Book Antiqua" w:hAnsi="Book Antiqua"/>
          <w:sz w:val="24"/>
        </w:rPr>
        <w:t xml:space="preserve"> 2016; </w:t>
      </w:r>
      <w:r w:rsidRPr="00394B64">
        <w:rPr>
          <w:rFonts w:ascii="Book Antiqua" w:hAnsi="Book Antiqua"/>
          <w:b/>
          <w:sz w:val="24"/>
        </w:rPr>
        <w:t>2</w:t>
      </w:r>
      <w:r w:rsidRPr="00394B64">
        <w:rPr>
          <w:rFonts w:ascii="Book Antiqua" w:hAnsi="Book Antiqua"/>
          <w:sz w:val="24"/>
        </w:rPr>
        <w:t>: 90 [PMID: 27589985 DOI: 10.1186/s40792-016-0219-5]</w:t>
      </w:r>
    </w:p>
    <w:p w14:paraId="2B0AE178" w14:textId="77777777" w:rsidR="00931150" w:rsidRPr="00394B64" w:rsidRDefault="00931150" w:rsidP="00931150">
      <w:pPr>
        <w:snapToGrid w:val="0"/>
        <w:spacing w:line="360" w:lineRule="auto"/>
        <w:rPr>
          <w:rFonts w:ascii="Book Antiqua" w:hAnsi="Book Antiqua"/>
          <w:sz w:val="24"/>
        </w:rPr>
      </w:pPr>
      <w:r w:rsidRPr="00394B64">
        <w:rPr>
          <w:rFonts w:ascii="Book Antiqua" w:hAnsi="Book Antiqua"/>
          <w:sz w:val="24"/>
        </w:rPr>
        <w:t xml:space="preserve">5 </w:t>
      </w:r>
      <w:r w:rsidRPr="00394B64">
        <w:rPr>
          <w:rFonts w:ascii="Book Antiqua" w:hAnsi="Book Antiqua"/>
          <w:b/>
          <w:sz w:val="24"/>
        </w:rPr>
        <w:t>Chung JJ</w:t>
      </w:r>
      <w:r w:rsidRPr="00394B64">
        <w:rPr>
          <w:rFonts w:ascii="Book Antiqua" w:hAnsi="Book Antiqua"/>
          <w:sz w:val="24"/>
        </w:rPr>
        <w:t xml:space="preserve">, Kim MJ, Kim JH, Lee JT, </w:t>
      </w:r>
      <w:proofErr w:type="spellStart"/>
      <w:r w:rsidRPr="00394B64">
        <w:rPr>
          <w:rFonts w:ascii="Book Antiqua" w:hAnsi="Book Antiqua"/>
          <w:sz w:val="24"/>
        </w:rPr>
        <w:t>Yoo</w:t>
      </w:r>
      <w:proofErr w:type="spellEnd"/>
      <w:r w:rsidRPr="00394B64">
        <w:rPr>
          <w:rFonts w:ascii="Book Antiqua" w:hAnsi="Book Antiqua"/>
          <w:sz w:val="24"/>
        </w:rPr>
        <w:t xml:space="preserve"> HS, Kim KW. Imaging findings of giant liposarcoma of the esophagus. </w:t>
      </w:r>
      <w:r w:rsidRPr="00394B64">
        <w:rPr>
          <w:rFonts w:ascii="Book Antiqua" w:hAnsi="Book Antiqua"/>
          <w:i/>
          <w:sz w:val="24"/>
        </w:rPr>
        <w:t>Yonsei Med J</w:t>
      </w:r>
      <w:r w:rsidRPr="00394B64">
        <w:rPr>
          <w:rFonts w:ascii="Book Antiqua" w:hAnsi="Book Antiqua"/>
          <w:sz w:val="24"/>
        </w:rPr>
        <w:t xml:space="preserve"> 2003; </w:t>
      </w:r>
      <w:r w:rsidRPr="00394B64">
        <w:rPr>
          <w:rFonts w:ascii="Book Antiqua" w:hAnsi="Book Antiqua"/>
          <w:b/>
          <w:sz w:val="24"/>
        </w:rPr>
        <w:t>44</w:t>
      </w:r>
      <w:r w:rsidRPr="00394B64">
        <w:rPr>
          <w:rFonts w:ascii="Book Antiqua" w:hAnsi="Book Antiqua"/>
          <w:sz w:val="24"/>
        </w:rPr>
        <w:t>: 715-718 [PMID: 12950130 DOI: 10.3349/ymj.2003.44.4.715]</w:t>
      </w:r>
    </w:p>
    <w:p w14:paraId="5B787343" w14:textId="77777777" w:rsidR="00931150" w:rsidRPr="00394B64" w:rsidRDefault="00931150" w:rsidP="00931150">
      <w:pPr>
        <w:snapToGrid w:val="0"/>
        <w:spacing w:line="360" w:lineRule="auto"/>
        <w:rPr>
          <w:rFonts w:ascii="Book Antiqua" w:hAnsi="Book Antiqua"/>
          <w:sz w:val="24"/>
        </w:rPr>
      </w:pPr>
      <w:r w:rsidRPr="00394B64">
        <w:rPr>
          <w:rFonts w:ascii="Book Antiqua" w:hAnsi="Book Antiqua"/>
          <w:sz w:val="24"/>
        </w:rPr>
        <w:t xml:space="preserve">6 </w:t>
      </w:r>
      <w:r w:rsidRPr="00394B64">
        <w:rPr>
          <w:rFonts w:ascii="Book Antiqua" w:hAnsi="Book Antiqua"/>
          <w:b/>
          <w:sz w:val="24"/>
        </w:rPr>
        <w:t>McCarthy AJ</w:t>
      </w:r>
      <w:r w:rsidRPr="00394B64">
        <w:rPr>
          <w:rFonts w:ascii="Book Antiqua" w:hAnsi="Book Antiqua"/>
          <w:sz w:val="24"/>
        </w:rPr>
        <w:t xml:space="preserve">, Carroll P, </w:t>
      </w:r>
      <w:proofErr w:type="spellStart"/>
      <w:r w:rsidRPr="00394B64">
        <w:rPr>
          <w:rFonts w:ascii="Book Antiqua" w:hAnsi="Book Antiqua"/>
          <w:sz w:val="24"/>
        </w:rPr>
        <w:t>Vajpeyi</w:t>
      </w:r>
      <w:proofErr w:type="spellEnd"/>
      <w:r w:rsidRPr="00394B64">
        <w:rPr>
          <w:rFonts w:ascii="Book Antiqua" w:hAnsi="Book Antiqua"/>
          <w:sz w:val="24"/>
        </w:rPr>
        <w:t xml:space="preserve"> R, Darling G, Chetty R. Well-Differentiated Liposarcoma (Atypical Lipomatous Tumor) Presenting as an Esophageal Polyp. </w:t>
      </w:r>
      <w:r w:rsidRPr="00394B64">
        <w:rPr>
          <w:rFonts w:ascii="Book Antiqua" w:hAnsi="Book Antiqua"/>
          <w:i/>
          <w:sz w:val="24"/>
        </w:rPr>
        <w:t xml:space="preserve">J </w:t>
      </w:r>
      <w:proofErr w:type="spellStart"/>
      <w:r w:rsidRPr="00394B64">
        <w:rPr>
          <w:rFonts w:ascii="Book Antiqua" w:hAnsi="Book Antiqua"/>
          <w:i/>
          <w:sz w:val="24"/>
        </w:rPr>
        <w:t>Gastrointest</w:t>
      </w:r>
      <w:proofErr w:type="spellEnd"/>
      <w:r w:rsidRPr="00394B64">
        <w:rPr>
          <w:rFonts w:ascii="Book Antiqua" w:hAnsi="Book Antiqua"/>
          <w:i/>
          <w:sz w:val="24"/>
        </w:rPr>
        <w:t xml:space="preserve"> Cancer</w:t>
      </w:r>
      <w:r w:rsidRPr="00394B64">
        <w:rPr>
          <w:rFonts w:ascii="Book Antiqua" w:hAnsi="Book Antiqua"/>
          <w:sz w:val="24"/>
        </w:rPr>
        <w:t xml:space="preserve"> 2019; </w:t>
      </w:r>
      <w:r w:rsidRPr="00394B64">
        <w:rPr>
          <w:rFonts w:ascii="Book Antiqua" w:hAnsi="Book Antiqua"/>
          <w:b/>
          <w:sz w:val="24"/>
        </w:rPr>
        <w:t>50</w:t>
      </w:r>
      <w:r w:rsidRPr="00394B64">
        <w:rPr>
          <w:rFonts w:ascii="Book Antiqua" w:hAnsi="Book Antiqua"/>
          <w:sz w:val="24"/>
        </w:rPr>
        <w:t>: 589-595 [PMID: 29349606 DOI: 10.1007/s12029-018-0052-0]</w:t>
      </w:r>
    </w:p>
    <w:p w14:paraId="36EAB3CC" w14:textId="77777777" w:rsidR="00931150" w:rsidRPr="00394B64" w:rsidRDefault="00931150" w:rsidP="00931150">
      <w:pPr>
        <w:snapToGrid w:val="0"/>
        <w:spacing w:line="360" w:lineRule="auto"/>
        <w:rPr>
          <w:rFonts w:ascii="Book Antiqua" w:hAnsi="Book Antiqua"/>
          <w:sz w:val="24"/>
        </w:rPr>
      </w:pPr>
      <w:r w:rsidRPr="00394B64">
        <w:rPr>
          <w:rFonts w:ascii="Book Antiqua" w:hAnsi="Book Antiqua"/>
          <w:sz w:val="24"/>
        </w:rPr>
        <w:t xml:space="preserve">7 </w:t>
      </w:r>
      <w:proofErr w:type="spellStart"/>
      <w:r w:rsidRPr="00394B64">
        <w:rPr>
          <w:rFonts w:ascii="Book Antiqua" w:hAnsi="Book Antiqua"/>
          <w:b/>
          <w:sz w:val="24"/>
        </w:rPr>
        <w:t>Dowli</w:t>
      </w:r>
      <w:proofErr w:type="spellEnd"/>
      <w:r w:rsidRPr="00394B64">
        <w:rPr>
          <w:rFonts w:ascii="Book Antiqua" w:hAnsi="Book Antiqua"/>
          <w:b/>
          <w:sz w:val="24"/>
        </w:rPr>
        <w:t xml:space="preserve"> A</w:t>
      </w:r>
      <w:r w:rsidRPr="00394B64">
        <w:rPr>
          <w:rFonts w:ascii="Book Antiqua" w:hAnsi="Book Antiqua"/>
          <w:sz w:val="24"/>
        </w:rPr>
        <w:t xml:space="preserve">, </w:t>
      </w:r>
      <w:proofErr w:type="spellStart"/>
      <w:r w:rsidRPr="00394B64">
        <w:rPr>
          <w:rFonts w:ascii="Book Antiqua" w:hAnsi="Book Antiqua"/>
          <w:sz w:val="24"/>
        </w:rPr>
        <w:t>Mattar</w:t>
      </w:r>
      <w:proofErr w:type="spellEnd"/>
      <w:r w:rsidRPr="00394B64">
        <w:rPr>
          <w:rFonts w:ascii="Book Antiqua" w:hAnsi="Book Antiqua"/>
          <w:sz w:val="24"/>
        </w:rPr>
        <w:t xml:space="preserve"> A, </w:t>
      </w:r>
      <w:proofErr w:type="spellStart"/>
      <w:r w:rsidRPr="00394B64">
        <w:rPr>
          <w:rFonts w:ascii="Book Antiqua" w:hAnsi="Book Antiqua"/>
          <w:sz w:val="24"/>
        </w:rPr>
        <w:t>Mashimo</w:t>
      </w:r>
      <w:proofErr w:type="spellEnd"/>
      <w:r w:rsidRPr="00394B64">
        <w:rPr>
          <w:rFonts w:ascii="Book Antiqua" w:hAnsi="Book Antiqua"/>
          <w:sz w:val="24"/>
        </w:rPr>
        <w:t xml:space="preserve"> H, Huang Q, Cohen D, </w:t>
      </w:r>
      <w:proofErr w:type="spellStart"/>
      <w:r w:rsidRPr="00394B64">
        <w:rPr>
          <w:rFonts w:ascii="Book Antiqua" w:hAnsi="Book Antiqua"/>
          <w:sz w:val="24"/>
        </w:rPr>
        <w:t>Fisichella</w:t>
      </w:r>
      <w:proofErr w:type="spellEnd"/>
      <w:r w:rsidRPr="00394B64">
        <w:rPr>
          <w:rFonts w:ascii="Book Antiqua" w:hAnsi="Book Antiqua"/>
          <w:sz w:val="24"/>
        </w:rPr>
        <w:t xml:space="preserve"> PM, </w:t>
      </w:r>
      <w:proofErr w:type="spellStart"/>
      <w:r w:rsidRPr="00394B64">
        <w:rPr>
          <w:rFonts w:ascii="Book Antiqua" w:hAnsi="Book Antiqua"/>
          <w:sz w:val="24"/>
        </w:rPr>
        <w:t>Lebenthal</w:t>
      </w:r>
      <w:proofErr w:type="spellEnd"/>
      <w:r w:rsidRPr="00394B64">
        <w:rPr>
          <w:rFonts w:ascii="Book Antiqua" w:hAnsi="Book Antiqua"/>
          <w:sz w:val="24"/>
        </w:rPr>
        <w:t xml:space="preserve"> A. A pedunculated giant esophageal liposarcoma: a case report and literature review. </w:t>
      </w:r>
      <w:r w:rsidRPr="00394B64">
        <w:rPr>
          <w:rFonts w:ascii="Book Antiqua" w:hAnsi="Book Antiqua"/>
          <w:i/>
          <w:sz w:val="24"/>
        </w:rPr>
        <w:t xml:space="preserve">J </w:t>
      </w:r>
      <w:proofErr w:type="spellStart"/>
      <w:r w:rsidRPr="00394B64">
        <w:rPr>
          <w:rFonts w:ascii="Book Antiqua" w:hAnsi="Book Antiqua"/>
          <w:i/>
          <w:sz w:val="24"/>
        </w:rPr>
        <w:t>Gastrointest</w:t>
      </w:r>
      <w:proofErr w:type="spellEnd"/>
      <w:r w:rsidRPr="00394B64">
        <w:rPr>
          <w:rFonts w:ascii="Book Antiqua" w:hAnsi="Book Antiqua"/>
          <w:i/>
          <w:sz w:val="24"/>
        </w:rPr>
        <w:t xml:space="preserve"> </w:t>
      </w:r>
      <w:proofErr w:type="spellStart"/>
      <w:r w:rsidRPr="00394B64">
        <w:rPr>
          <w:rFonts w:ascii="Book Antiqua" w:hAnsi="Book Antiqua"/>
          <w:i/>
          <w:sz w:val="24"/>
        </w:rPr>
        <w:t>Surg</w:t>
      </w:r>
      <w:proofErr w:type="spellEnd"/>
      <w:r w:rsidRPr="00394B64">
        <w:rPr>
          <w:rFonts w:ascii="Book Antiqua" w:hAnsi="Book Antiqua"/>
          <w:sz w:val="24"/>
        </w:rPr>
        <w:t xml:space="preserve"> 2014; </w:t>
      </w:r>
      <w:r w:rsidRPr="00394B64">
        <w:rPr>
          <w:rFonts w:ascii="Book Antiqua" w:hAnsi="Book Antiqua"/>
          <w:b/>
          <w:sz w:val="24"/>
        </w:rPr>
        <w:t>18</w:t>
      </w:r>
      <w:r w:rsidRPr="00394B64">
        <w:rPr>
          <w:rFonts w:ascii="Book Antiqua" w:hAnsi="Book Antiqua"/>
          <w:sz w:val="24"/>
        </w:rPr>
        <w:t>: 2208-2213 [PMID: 25190025 DOI: 10.1007/s11605-014-2628-8]</w:t>
      </w:r>
    </w:p>
    <w:p w14:paraId="65006682" w14:textId="77777777" w:rsidR="00931150" w:rsidRPr="00394B64" w:rsidRDefault="00931150" w:rsidP="00931150">
      <w:pPr>
        <w:snapToGrid w:val="0"/>
        <w:spacing w:line="360" w:lineRule="auto"/>
        <w:rPr>
          <w:rFonts w:ascii="Book Antiqua" w:hAnsi="Book Antiqua"/>
          <w:sz w:val="24"/>
        </w:rPr>
      </w:pPr>
      <w:r w:rsidRPr="00394B64">
        <w:rPr>
          <w:rFonts w:ascii="Book Antiqua" w:hAnsi="Book Antiqua"/>
          <w:sz w:val="24"/>
        </w:rPr>
        <w:t xml:space="preserve">8 </w:t>
      </w:r>
      <w:r w:rsidRPr="00394B64">
        <w:rPr>
          <w:rFonts w:ascii="Book Antiqua" w:hAnsi="Book Antiqua"/>
          <w:b/>
          <w:sz w:val="24"/>
        </w:rPr>
        <w:t>Xu S</w:t>
      </w:r>
      <w:r w:rsidRPr="00394B64">
        <w:rPr>
          <w:rFonts w:ascii="Book Antiqua" w:hAnsi="Book Antiqua"/>
          <w:sz w:val="24"/>
        </w:rPr>
        <w:t xml:space="preserve">, Xu Z, Hou Y, Tan Y. Primary pedunculated giant esophageal liposarcoma: case report. </w:t>
      </w:r>
      <w:r w:rsidRPr="00394B64">
        <w:rPr>
          <w:rFonts w:ascii="Book Antiqua" w:hAnsi="Book Antiqua"/>
          <w:i/>
          <w:sz w:val="24"/>
        </w:rPr>
        <w:t>Dysphagia</w:t>
      </w:r>
      <w:r w:rsidRPr="00394B64">
        <w:rPr>
          <w:rFonts w:ascii="Book Antiqua" w:hAnsi="Book Antiqua"/>
          <w:sz w:val="24"/>
        </w:rPr>
        <w:t xml:space="preserve"> 2008; </w:t>
      </w:r>
      <w:r w:rsidRPr="00394B64">
        <w:rPr>
          <w:rFonts w:ascii="Book Antiqua" w:hAnsi="Book Antiqua"/>
          <w:b/>
          <w:sz w:val="24"/>
        </w:rPr>
        <w:t>23</w:t>
      </w:r>
      <w:r w:rsidRPr="00394B64">
        <w:rPr>
          <w:rFonts w:ascii="Book Antiqua" w:hAnsi="Book Antiqua"/>
          <w:sz w:val="24"/>
        </w:rPr>
        <w:t>: 327-330 [PMID: 18058173 DOI: 10.1007/s00455-007-9130-3]</w:t>
      </w:r>
    </w:p>
    <w:p w14:paraId="5B697B6A" w14:textId="77777777" w:rsidR="00931150" w:rsidRPr="00394B64" w:rsidRDefault="00931150" w:rsidP="00931150">
      <w:pPr>
        <w:snapToGrid w:val="0"/>
        <w:spacing w:line="360" w:lineRule="auto"/>
        <w:rPr>
          <w:rFonts w:ascii="Book Antiqua" w:hAnsi="Book Antiqua"/>
          <w:sz w:val="24"/>
        </w:rPr>
      </w:pPr>
      <w:r w:rsidRPr="00394B64">
        <w:rPr>
          <w:rFonts w:ascii="Book Antiqua" w:hAnsi="Book Antiqua"/>
          <w:sz w:val="24"/>
        </w:rPr>
        <w:t xml:space="preserve">9 </w:t>
      </w:r>
      <w:r w:rsidRPr="00394B64">
        <w:rPr>
          <w:rFonts w:ascii="Book Antiqua" w:hAnsi="Book Antiqua"/>
          <w:b/>
          <w:sz w:val="24"/>
        </w:rPr>
        <w:t>Will U</w:t>
      </w:r>
      <w:r w:rsidRPr="00394B64">
        <w:rPr>
          <w:rFonts w:ascii="Book Antiqua" w:hAnsi="Book Antiqua"/>
          <w:sz w:val="24"/>
        </w:rPr>
        <w:t xml:space="preserve">, Lorenz P, Urban H, Meyer F. Curative endoscopic resection of a huge pedunculated esophageal liposarcoma. </w:t>
      </w:r>
      <w:r w:rsidRPr="00394B64">
        <w:rPr>
          <w:rFonts w:ascii="Book Antiqua" w:hAnsi="Book Antiqua"/>
          <w:i/>
          <w:sz w:val="24"/>
        </w:rPr>
        <w:t>Endoscopy</w:t>
      </w:r>
      <w:r w:rsidRPr="00394B64">
        <w:rPr>
          <w:rFonts w:ascii="Book Antiqua" w:hAnsi="Book Antiqua"/>
          <w:sz w:val="24"/>
        </w:rPr>
        <w:t xml:space="preserve"> 2007; </w:t>
      </w:r>
      <w:r w:rsidRPr="00394B64">
        <w:rPr>
          <w:rFonts w:ascii="Book Antiqua" w:hAnsi="Book Antiqua"/>
          <w:b/>
          <w:sz w:val="24"/>
        </w:rPr>
        <w:t>39 Suppl 1</w:t>
      </w:r>
      <w:r w:rsidRPr="00394B64">
        <w:rPr>
          <w:rFonts w:ascii="Book Antiqua" w:hAnsi="Book Antiqua"/>
          <w:sz w:val="24"/>
        </w:rPr>
        <w:t>: E15-E16 [PMID: 17285485 DOI: 10.1055/s-2006-944902]</w:t>
      </w:r>
    </w:p>
    <w:p w14:paraId="78B08AD0" w14:textId="77777777" w:rsidR="00931150" w:rsidRPr="00394B64" w:rsidRDefault="00931150" w:rsidP="00931150">
      <w:pPr>
        <w:snapToGrid w:val="0"/>
        <w:spacing w:line="360" w:lineRule="auto"/>
        <w:rPr>
          <w:rFonts w:ascii="Book Antiqua" w:hAnsi="Book Antiqua"/>
          <w:sz w:val="24"/>
        </w:rPr>
      </w:pPr>
      <w:r w:rsidRPr="00394B64">
        <w:rPr>
          <w:rFonts w:ascii="Book Antiqua" w:hAnsi="Book Antiqua"/>
          <w:sz w:val="24"/>
        </w:rPr>
        <w:t xml:space="preserve">10 </w:t>
      </w:r>
      <w:r w:rsidRPr="00394B64">
        <w:rPr>
          <w:rFonts w:ascii="Book Antiqua" w:hAnsi="Book Antiqua"/>
          <w:b/>
          <w:sz w:val="24"/>
        </w:rPr>
        <w:t>Weaver HL</w:t>
      </w:r>
      <w:r w:rsidRPr="00394B64">
        <w:rPr>
          <w:rFonts w:ascii="Book Antiqua" w:hAnsi="Book Antiqua"/>
          <w:sz w:val="24"/>
        </w:rPr>
        <w:t xml:space="preserve">, Preston SD, Wong HH, Jani P, </w:t>
      </w:r>
      <w:proofErr w:type="spellStart"/>
      <w:r w:rsidRPr="00394B64">
        <w:rPr>
          <w:rFonts w:ascii="Book Antiqua" w:hAnsi="Book Antiqua"/>
          <w:sz w:val="24"/>
        </w:rPr>
        <w:t>Coonar</w:t>
      </w:r>
      <w:proofErr w:type="spellEnd"/>
      <w:r w:rsidRPr="00394B64">
        <w:rPr>
          <w:rFonts w:ascii="Book Antiqua" w:hAnsi="Book Antiqua"/>
          <w:sz w:val="24"/>
        </w:rPr>
        <w:t xml:space="preserve"> AS. Surgical resection of a massive primary mediastinal liposarcoma with cervical extension. </w:t>
      </w:r>
      <w:r w:rsidRPr="00394B64">
        <w:rPr>
          <w:rFonts w:ascii="Book Antiqua" w:hAnsi="Book Antiqua"/>
          <w:i/>
          <w:sz w:val="24"/>
        </w:rPr>
        <w:t xml:space="preserve">Ann R </w:t>
      </w:r>
      <w:proofErr w:type="spellStart"/>
      <w:r w:rsidRPr="00394B64">
        <w:rPr>
          <w:rFonts w:ascii="Book Antiqua" w:hAnsi="Book Antiqua"/>
          <w:i/>
          <w:sz w:val="24"/>
        </w:rPr>
        <w:t>Coll</w:t>
      </w:r>
      <w:proofErr w:type="spellEnd"/>
      <w:r w:rsidRPr="00394B64">
        <w:rPr>
          <w:rFonts w:ascii="Book Antiqua" w:hAnsi="Book Antiqua"/>
          <w:i/>
          <w:sz w:val="24"/>
        </w:rPr>
        <w:t xml:space="preserve"> </w:t>
      </w:r>
      <w:proofErr w:type="spellStart"/>
      <w:r w:rsidRPr="00394B64">
        <w:rPr>
          <w:rFonts w:ascii="Book Antiqua" w:hAnsi="Book Antiqua"/>
          <w:i/>
          <w:sz w:val="24"/>
        </w:rPr>
        <w:t>Surg</w:t>
      </w:r>
      <w:proofErr w:type="spellEnd"/>
      <w:r w:rsidRPr="00394B64">
        <w:rPr>
          <w:rFonts w:ascii="Book Antiqua" w:hAnsi="Book Antiqua"/>
          <w:i/>
          <w:sz w:val="24"/>
        </w:rPr>
        <w:t xml:space="preserve"> </w:t>
      </w:r>
      <w:proofErr w:type="spellStart"/>
      <w:r w:rsidRPr="00394B64">
        <w:rPr>
          <w:rFonts w:ascii="Book Antiqua" w:hAnsi="Book Antiqua"/>
          <w:i/>
          <w:sz w:val="24"/>
        </w:rPr>
        <w:t>Engl</w:t>
      </w:r>
      <w:proofErr w:type="spellEnd"/>
      <w:r w:rsidRPr="00394B64">
        <w:rPr>
          <w:rFonts w:ascii="Book Antiqua" w:hAnsi="Book Antiqua"/>
          <w:sz w:val="24"/>
        </w:rPr>
        <w:t xml:space="preserve"> 2018; </w:t>
      </w:r>
      <w:r w:rsidRPr="00394B64">
        <w:rPr>
          <w:rFonts w:ascii="Book Antiqua" w:hAnsi="Book Antiqua"/>
          <w:b/>
          <w:sz w:val="24"/>
        </w:rPr>
        <w:t>100</w:t>
      </w:r>
      <w:r w:rsidRPr="00394B64">
        <w:rPr>
          <w:rFonts w:ascii="Book Antiqua" w:hAnsi="Book Antiqua"/>
          <w:sz w:val="24"/>
        </w:rPr>
        <w:t>: e22-e27 [PMID: 29182001 DOI: 10.1308/rcsann.2017.0163]</w:t>
      </w:r>
    </w:p>
    <w:p w14:paraId="27CA50B0" w14:textId="77777777" w:rsidR="00931150" w:rsidRPr="00394B64" w:rsidRDefault="00931150" w:rsidP="00931150">
      <w:pPr>
        <w:snapToGrid w:val="0"/>
        <w:spacing w:line="360" w:lineRule="auto"/>
        <w:rPr>
          <w:rFonts w:ascii="Book Antiqua" w:hAnsi="Book Antiqua"/>
          <w:sz w:val="24"/>
        </w:rPr>
      </w:pPr>
      <w:r w:rsidRPr="00394B64">
        <w:rPr>
          <w:rFonts w:ascii="Book Antiqua" w:hAnsi="Book Antiqua"/>
          <w:sz w:val="24"/>
        </w:rPr>
        <w:t xml:space="preserve">11 </w:t>
      </w:r>
      <w:r w:rsidRPr="00394B64">
        <w:rPr>
          <w:rFonts w:ascii="Book Antiqua" w:hAnsi="Book Antiqua"/>
          <w:b/>
          <w:sz w:val="24"/>
        </w:rPr>
        <w:t>Cai MY</w:t>
      </w:r>
      <w:r w:rsidRPr="00394B64">
        <w:rPr>
          <w:rFonts w:ascii="Book Antiqua" w:hAnsi="Book Antiqua"/>
          <w:sz w:val="24"/>
        </w:rPr>
        <w:t xml:space="preserve">, Xu JX, Zhou PH. Endoscopic submucosal dissection of a huge esophageal atypical lipomatous tumor (well-differentiated liposarcoma) with a 4-year recurrence-free survival. </w:t>
      </w:r>
      <w:r w:rsidRPr="00394B64">
        <w:rPr>
          <w:rFonts w:ascii="Book Antiqua" w:hAnsi="Book Antiqua"/>
          <w:i/>
          <w:sz w:val="24"/>
        </w:rPr>
        <w:t>Endoscopy</w:t>
      </w:r>
      <w:r w:rsidRPr="00394B64">
        <w:rPr>
          <w:rFonts w:ascii="Book Antiqua" w:hAnsi="Book Antiqua"/>
          <w:sz w:val="24"/>
        </w:rPr>
        <w:t xml:space="preserve"> 2017; </w:t>
      </w:r>
      <w:r w:rsidRPr="00394B64">
        <w:rPr>
          <w:rFonts w:ascii="Book Antiqua" w:hAnsi="Book Antiqua"/>
          <w:b/>
          <w:sz w:val="24"/>
        </w:rPr>
        <w:t>49</w:t>
      </w:r>
      <w:r w:rsidRPr="00394B64">
        <w:rPr>
          <w:rFonts w:ascii="Book Antiqua" w:hAnsi="Book Antiqua"/>
          <w:sz w:val="24"/>
        </w:rPr>
        <w:t xml:space="preserve">: E237-E239 [PMID: 28719927 DOI: </w:t>
      </w:r>
      <w:r w:rsidRPr="00394B64">
        <w:rPr>
          <w:rFonts w:ascii="Book Antiqua" w:hAnsi="Book Antiqua"/>
          <w:sz w:val="24"/>
        </w:rPr>
        <w:lastRenderedPageBreak/>
        <w:t>10.1055/s-0043-114405]</w:t>
      </w:r>
    </w:p>
    <w:p w14:paraId="178644FC" w14:textId="77777777" w:rsidR="00931150" w:rsidRPr="00394B64" w:rsidRDefault="00931150" w:rsidP="00931150">
      <w:pPr>
        <w:snapToGrid w:val="0"/>
        <w:spacing w:line="360" w:lineRule="auto"/>
        <w:rPr>
          <w:rFonts w:ascii="Book Antiqua" w:hAnsi="Book Antiqua"/>
          <w:sz w:val="24"/>
        </w:rPr>
      </w:pPr>
      <w:r w:rsidRPr="00394B64">
        <w:rPr>
          <w:rFonts w:ascii="Book Antiqua" w:hAnsi="Book Antiqua"/>
          <w:sz w:val="24"/>
        </w:rPr>
        <w:t xml:space="preserve">12 </w:t>
      </w:r>
      <w:proofErr w:type="spellStart"/>
      <w:r w:rsidRPr="00394B64">
        <w:rPr>
          <w:rFonts w:ascii="Book Antiqua" w:hAnsi="Book Antiqua"/>
          <w:b/>
          <w:sz w:val="24"/>
        </w:rPr>
        <w:t>Yo</w:t>
      </w:r>
      <w:proofErr w:type="spellEnd"/>
      <w:r w:rsidRPr="00394B64">
        <w:rPr>
          <w:rFonts w:ascii="Book Antiqua" w:hAnsi="Book Antiqua"/>
          <w:b/>
          <w:sz w:val="24"/>
        </w:rPr>
        <w:t xml:space="preserve"> I</w:t>
      </w:r>
      <w:r w:rsidRPr="00394B64">
        <w:rPr>
          <w:rFonts w:ascii="Book Antiqua" w:hAnsi="Book Antiqua"/>
          <w:sz w:val="24"/>
        </w:rPr>
        <w:t xml:space="preserve">, Chung JW, </w:t>
      </w:r>
      <w:proofErr w:type="spellStart"/>
      <w:r w:rsidRPr="00394B64">
        <w:rPr>
          <w:rFonts w:ascii="Book Antiqua" w:hAnsi="Book Antiqua"/>
          <w:sz w:val="24"/>
        </w:rPr>
        <w:t>Jeong</w:t>
      </w:r>
      <w:proofErr w:type="spellEnd"/>
      <w:r w:rsidRPr="00394B64">
        <w:rPr>
          <w:rFonts w:ascii="Book Antiqua" w:hAnsi="Book Antiqua"/>
          <w:sz w:val="24"/>
        </w:rPr>
        <w:t xml:space="preserve"> MH, Lee JJ, </w:t>
      </w:r>
      <w:proofErr w:type="gramStart"/>
      <w:r w:rsidRPr="00394B64">
        <w:rPr>
          <w:rFonts w:ascii="Book Antiqua" w:hAnsi="Book Antiqua"/>
          <w:sz w:val="24"/>
        </w:rPr>
        <w:t>An</w:t>
      </w:r>
      <w:proofErr w:type="gramEnd"/>
      <w:r w:rsidRPr="00394B64">
        <w:rPr>
          <w:rFonts w:ascii="Book Antiqua" w:hAnsi="Book Antiqua"/>
          <w:sz w:val="24"/>
        </w:rPr>
        <w:t xml:space="preserve"> J, Kwon KA, Rim MY, </w:t>
      </w:r>
      <w:proofErr w:type="spellStart"/>
      <w:r w:rsidRPr="00394B64">
        <w:rPr>
          <w:rFonts w:ascii="Book Antiqua" w:hAnsi="Book Antiqua"/>
          <w:sz w:val="24"/>
        </w:rPr>
        <w:t>Hahm</w:t>
      </w:r>
      <w:proofErr w:type="spellEnd"/>
      <w:r w:rsidRPr="00394B64">
        <w:rPr>
          <w:rFonts w:ascii="Book Antiqua" w:hAnsi="Book Antiqua"/>
          <w:sz w:val="24"/>
        </w:rPr>
        <w:t xml:space="preserve"> KB. Huge liposarcoma of esophagus resected by endoscopic submucosal dissection: case report with video. </w:t>
      </w:r>
      <w:proofErr w:type="spellStart"/>
      <w:r w:rsidRPr="00394B64">
        <w:rPr>
          <w:rFonts w:ascii="Book Antiqua" w:hAnsi="Book Antiqua"/>
          <w:i/>
          <w:sz w:val="24"/>
        </w:rPr>
        <w:t>Clin</w:t>
      </w:r>
      <w:proofErr w:type="spellEnd"/>
      <w:r w:rsidRPr="00394B64">
        <w:rPr>
          <w:rFonts w:ascii="Book Antiqua" w:hAnsi="Book Antiqua"/>
          <w:i/>
          <w:sz w:val="24"/>
        </w:rPr>
        <w:t xml:space="preserve"> </w:t>
      </w:r>
      <w:proofErr w:type="spellStart"/>
      <w:r w:rsidRPr="00394B64">
        <w:rPr>
          <w:rFonts w:ascii="Book Antiqua" w:hAnsi="Book Antiqua"/>
          <w:i/>
          <w:sz w:val="24"/>
        </w:rPr>
        <w:t>Endosc</w:t>
      </w:r>
      <w:proofErr w:type="spellEnd"/>
      <w:r w:rsidRPr="00394B64">
        <w:rPr>
          <w:rFonts w:ascii="Book Antiqua" w:hAnsi="Book Antiqua"/>
          <w:sz w:val="24"/>
        </w:rPr>
        <w:t xml:space="preserve"> 2013; </w:t>
      </w:r>
      <w:r w:rsidRPr="00394B64">
        <w:rPr>
          <w:rFonts w:ascii="Book Antiqua" w:hAnsi="Book Antiqua"/>
          <w:b/>
          <w:sz w:val="24"/>
        </w:rPr>
        <w:t>46</w:t>
      </w:r>
      <w:r w:rsidRPr="00394B64">
        <w:rPr>
          <w:rFonts w:ascii="Book Antiqua" w:hAnsi="Book Antiqua"/>
          <w:sz w:val="24"/>
        </w:rPr>
        <w:t>: 297-300 [PMID: 23767044 DOI: 10.5946/ce.2013.46.3.297]</w:t>
      </w:r>
    </w:p>
    <w:p w14:paraId="1511313F" w14:textId="77777777" w:rsidR="00931150" w:rsidRPr="00394B64" w:rsidRDefault="00931150" w:rsidP="00931150">
      <w:pPr>
        <w:snapToGrid w:val="0"/>
        <w:spacing w:line="360" w:lineRule="auto"/>
        <w:rPr>
          <w:rFonts w:ascii="Book Antiqua" w:hAnsi="Book Antiqua"/>
          <w:sz w:val="24"/>
        </w:rPr>
      </w:pPr>
      <w:r w:rsidRPr="00394B64">
        <w:rPr>
          <w:rFonts w:ascii="Book Antiqua" w:hAnsi="Book Antiqua"/>
          <w:sz w:val="24"/>
        </w:rPr>
        <w:t xml:space="preserve">13 </w:t>
      </w:r>
      <w:r w:rsidRPr="00394B64">
        <w:rPr>
          <w:rFonts w:ascii="Book Antiqua" w:hAnsi="Book Antiqua"/>
          <w:b/>
          <w:sz w:val="24"/>
        </w:rPr>
        <w:t>Riva G</w:t>
      </w:r>
      <w:r w:rsidRPr="00394B64">
        <w:rPr>
          <w:rFonts w:ascii="Book Antiqua" w:hAnsi="Book Antiqua"/>
          <w:sz w:val="24"/>
        </w:rPr>
        <w:t xml:space="preserve">, </w:t>
      </w:r>
      <w:proofErr w:type="spellStart"/>
      <w:r w:rsidRPr="00394B64">
        <w:rPr>
          <w:rFonts w:ascii="Book Antiqua" w:hAnsi="Book Antiqua"/>
          <w:sz w:val="24"/>
        </w:rPr>
        <w:t>Sensini</w:t>
      </w:r>
      <w:proofErr w:type="spellEnd"/>
      <w:r w:rsidRPr="00394B64">
        <w:rPr>
          <w:rFonts w:ascii="Book Antiqua" w:hAnsi="Book Antiqua"/>
          <w:sz w:val="24"/>
        </w:rPr>
        <w:t xml:space="preserve"> M, </w:t>
      </w:r>
      <w:proofErr w:type="spellStart"/>
      <w:r w:rsidRPr="00394B64">
        <w:rPr>
          <w:rFonts w:ascii="Book Antiqua" w:hAnsi="Book Antiqua"/>
          <w:sz w:val="24"/>
        </w:rPr>
        <w:t>Corvino</w:t>
      </w:r>
      <w:proofErr w:type="spellEnd"/>
      <w:r w:rsidRPr="00394B64">
        <w:rPr>
          <w:rFonts w:ascii="Book Antiqua" w:hAnsi="Book Antiqua"/>
          <w:sz w:val="24"/>
        </w:rPr>
        <w:t xml:space="preserve"> A, </w:t>
      </w:r>
      <w:proofErr w:type="spellStart"/>
      <w:r w:rsidRPr="00394B64">
        <w:rPr>
          <w:rFonts w:ascii="Book Antiqua" w:hAnsi="Book Antiqua"/>
          <w:sz w:val="24"/>
        </w:rPr>
        <w:t>Garzaro</w:t>
      </w:r>
      <w:proofErr w:type="spellEnd"/>
      <w:r w:rsidRPr="00394B64">
        <w:rPr>
          <w:rFonts w:ascii="Book Antiqua" w:hAnsi="Book Antiqua"/>
          <w:sz w:val="24"/>
        </w:rPr>
        <w:t xml:space="preserve"> M, </w:t>
      </w:r>
      <w:proofErr w:type="spellStart"/>
      <w:r w:rsidRPr="00394B64">
        <w:rPr>
          <w:rFonts w:ascii="Book Antiqua" w:hAnsi="Book Antiqua"/>
          <w:sz w:val="24"/>
        </w:rPr>
        <w:t>Pecorari</w:t>
      </w:r>
      <w:proofErr w:type="spellEnd"/>
      <w:r w:rsidRPr="00394B64">
        <w:rPr>
          <w:rFonts w:ascii="Book Antiqua" w:hAnsi="Book Antiqua"/>
          <w:sz w:val="24"/>
        </w:rPr>
        <w:t xml:space="preserve"> G. Liposarcoma of Hypopharynx and Esophagus: a Unique Entity? </w:t>
      </w:r>
      <w:r w:rsidRPr="00394B64">
        <w:rPr>
          <w:rFonts w:ascii="Book Antiqua" w:hAnsi="Book Antiqua"/>
          <w:i/>
          <w:sz w:val="24"/>
        </w:rPr>
        <w:t xml:space="preserve">J </w:t>
      </w:r>
      <w:proofErr w:type="spellStart"/>
      <w:r w:rsidRPr="00394B64">
        <w:rPr>
          <w:rFonts w:ascii="Book Antiqua" w:hAnsi="Book Antiqua"/>
          <w:i/>
          <w:sz w:val="24"/>
        </w:rPr>
        <w:t>Gastrointest</w:t>
      </w:r>
      <w:proofErr w:type="spellEnd"/>
      <w:r w:rsidRPr="00394B64">
        <w:rPr>
          <w:rFonts w:ascii="Book Antiqua" w:hAnsi="Book Antiqua"/>
          <w:i/>
          <w:sz w:val="24"/>
        </w:rPr>
        <w:t xml:space="preserve"> Cancer</w:t>
      </w:r>
      <w:r w:rsidRPr="00394B64">
        <w:rPr>
          <w:rFonts w:ascii="Book Antiqua" w:hAnsi="Book Antiqua"/>
          <w:sz w:val="24"/>
        </w:rPr>
        <w:t xml:space="preserve"> 2016; </w:t>
      </w:r>
      <w:r w:rsidRPr="00394B64">
        <w:rPr>
          <w:rFonts w:ascii="Book Antiqua" w:hAnsi="Book Antiqua"/>
          <w:b/>
          <w:sz w:val="24"/>
        </w:rPr>
        <w:t>47</w:t>
      </w:r>
      <w:r w:rsidRPr="00394B64">
        <w:rPr>
          <w:rFonts w:ascii="Book Antiqua" w:hAnsi="Book Antiqua"/>
          <w:sz w:val="24"/>
        </w:rPr>
        <w:t>: 135-142 [PMID: 26875081 DOI: 10.1007/s12029-016-9808-6]</w:t>
      </w:r>
    </w:p>
    <w:p w14:paraId="4F9AEC1E" w14:textId="77777777" w:rsidR="00931150" w:rsidRPr="00394B64" w:rsidRDefault="00931150">
      <w:pPr>
        <w:widowControl/>
        <w:jc w:val="left"/>
        <w:rPr>
          <w:rFonts w:ascii="Book Antiqua" w:hAnsi="Book Antiqua"/>
          <w:b/>
          <w:sz w:val="24"/>
        </w:rPr>
      </w:pPr>
      <w:r w:rsidRPr="00394B64">
        <w:rPr>
          <w:rFonts w:ascii="Book Antiqua" w:hAnsi="Book Antiqua"/>
          <w:b/>
          <w:sz w:val="24"/>
        </w:rPr>
        <w:br w:type="page"/>
      </w:r>
    </w:p>
    <w:p w14:paraId="05611784" w14:textId="77777777" w:rsidR="00931150" w:rsidRPr="00394B64" w:rsidRDefault="00931150" w:rsidP="00931150">
      <w:pPr>
        <w:adjustRightInd w:val="0"/>
        <w:snapToGrid w:val="0"/>
        <w:spacing w:line="360" w:lineRule="auto"/>
        <w:rPr>
          <w:rFonts w:ascii="Book Antiqua" w:hAnsi="Book Antiqua"/>
          <w:b/>
          <w:sz w:val="24"/>
        </w:rPr>
      </w:pPr>
      <w:r w:rsidRPr="00394B64">
        <w:rPr>
          <w:rFonts w:ascii="Book Antiqua" w:hAnsi="Book Antiqua"/>
          <w:b/>
          <w:sz w:val="24"/>
        </w:rPr>
        <w:lastRenderedPageBreak/>
        <w:t>Footnotes</w:t>
      </w:r>
    </w:p>
    <w:p w14:paraId="78CFC38B" w14:textId="77777777" w:rsidR="00931150" w:rsidRPr="00394B64" w:rsidRDefault="00931150" w:rsidP="00931150">
      <w:pPr>
        <w:autoSpaceDE w:val="0"/>
        <w:autoSpaceDN w:val="0"/>
        <w:adjustRightInd w:val="0"/>
        <w:spacing w:line="360" w:lineRule="auto"/>
        <w:rPr>
          <w:rFonts w:ascii="Book Antiqua" w:hAnsi="Book Antiqua" w:cs="TimesNewRomanPSMT"/>
          <w:sz w:val="24"/>
          <w:lang w:val="en-GB"/>
        </w:rPr>
      </w:pPr>
      <w:r w:rsidRPr="00394B64">
        <w:rPr>
          <w:rFonts w:ascii="Book Antiqua" w:hAnsi="Book Antiqua" w:cs="Tahoma"/>
          <w:b/>
          <w:sz w:val="24"/>
          <w:lang w:val="en-GB"/>
        </w:rPr>
        <w:t>Informed consent statement:</w:t>
      </w:r>
      <w:r w:rsidRPr="00394B64">
        <w:rPr>
          <w:rFonts w:ascii="Book Antiqua" w:hAnsi="Book Antiqua" w:cs="Tahoma"/>
          <w:sz w:val="24"/>
          <w:lang w:val="en-GB"/>
        </w:rPr>
        <w:t xml:space="preserve"> </w:t>
      </w:r>
      <w:r w:rsidRPr="00394B64">
        <w:rPr>
          <w:rFonts w:ascii="Book Antiqua" w:hAnsi="Book Antiqua" w:cs="TimesNewRomanPSMT"/>
          <w:sz w:val="24"/>
          <w:lang w:val="en-GB"/>
        </w:rPr>
        <w:t>Informed written consent was obtained from the patient for publication of this report and any accompanying images.</w:t>
      </w:r>
    </w:p>
    <w:p w14:paraId="558DAC39" w14:textId="77777777" w:rsidR="00931150" w:rsidRPr="00394B64" w:rsidRDefault="00931150" w:rsidP="00931150">
      <w:pPr>
        <w:autoSpaceDE w:val="0"/>
        <w:autoSpaceDN w:val="0"/>
        <w:adjustRightInd w:val="0"/>
        <w:spacing w:line="360" w:lineRule="auto"/>
        <w:rPr>
          <w:rFonts w:ascii="Book Antiqua" w:hAnsi="Book Antiqua" w:cs="Tahoma"/>
          <w:sz w:val="24"/>
          <w:lang w:val="en-GB"/>
        </w:rPr>
      </w:pPr>
    </w:p>
    <w:p w14:paraId="3714E2F2" w14:textId="77777777" w:rsidR="00931150" w:rsidRPr="00394B64" w:rsidRDefault="00931150" w:rsidP="00931150">
      <w:pPr>
        <w:autoSpaceDE w:val="0"/>
        <w:autoSpaceDN w:val="0"/>
        <w:adjustRightInd w:val="0"/>
        <w:spacing w:line="360" w:lineRule="auto"/>
        <w:rPr>
          <w:rFonts w:ascii="Book Antiqua" w:hAnsi="Book Antiqua" w:cs="TimesNewRomanPSMT"/>
          <w:sz w:val="24"/>
          <w:lang w:val="en-GB"/>
        </w:rPr>
      </w:pPr>
      <w:bookmarkStart w:id="21" w:name="OLE_LINK27"/>
      <w:r w:rsidRPr="00394B64">
        <w:rPr>
          <w:rFonts w:ascii="Book Antiqua" w:hAnsi="Book Antiqua" w:cs="Tahoma"/>
          <w:b/>
          <w:sz w:val="24"/>
          <w:lang w:val="en-GB"/>
        </w:rPr>
        <w:t>Conflict-of-interest statement:</w:t>
      </w:r>
      <w:r w:rsidRPr="00394B64">
        <w:rPr>
          <w:rFonts w:ascii="Book Antiqua" w:hAnsi="Book Antiqua" w:cs="Tahoma"/>
          <w:sz w:val="24"/>
          <w:lang w:val="en-GB"/>
        </w:rPr>
        <w:t xml:space="preserve"> </w:t>
      </w:r>
      <w:r w:rsidRPr="00394B64">
        <w:rPr>
          <w:rFonts w:ascii="Book Antiqua" w:hAnsi="Book Antiqua" w:cs="TimesNewRomanPSMT"/>
          <w:sz w:val="24"/>
          <w:lang w:val="en-GB"/>
        </w:rPr>
        <w:t>The authors declare that they have no conflict of interest.</w:t>
      </w:r>
    </w:p>
    <w:p w14:paraId="37532865" w14:textId="77777777" w:rsidR="00931150" w:rsidRPr="00394B64" w:rsidRDefault="00931150" w:rsidP="00931150">
      <w:pPr>
        <w:autoSpaceDE w:val="0"/>
        <w:autoSpaceDN w:val="0"/>
        <w:adjustRightInd w:val="0"/>
        <w:spacing w:line="360" w:lineRule="auto"/>
        <w:rPr>
          <w:rFonts w:ascii="Book Antiqua" w:hAnsi="Book Antiqua" w:cs="Tahoma"/>
          <w:sz w:val="24"/>
          <w:lang w:val="en-GB"/>
        </w:rPr>
      </w:pPr>
    </w:p>
    <w:p w14:paraId="0C41734D" w14:textId="77777777" w:rsidR="00931150" w:rsidRPr="00394B64" w:rsidRDefault="00931150" w:rsidP="00931150">
      <w:pPr>
        <w:autoSpaceDE w:val="0"/>
        <w:autoSpaceDN w:val="0"/>
        <w:adjustRightInd w:val="0"/>
        <w:spacing w:line="360" w:lineRule="auto"/>
        <w:rPr>
          <w:rFonts w:ascii="Book Antiqua" w:hAnsi="Book Antiqua"/>
          <w:sz w:val="24"/>
        </w:rPr>
      </w:pPr>
      <w:bookmarkStart w:id="22" w:name="OLE_LINK6"/>
      <w:bookmarkStart w:id="23" w:name="OLE_LINK7"/>
      <w:bookmarkStart w:id="24" w:name="OLE_LINK17"/>
      <w:r w:rsidRPr="00394B64">
        <w:rPr>
          <w:rFonts w:ascii="Book Antiqua" w:hAnsi="Book Antiqua" w:cs="Tahoma"/>
          <w:b/>
          <w:sz w:val="24"/>
          <w:lang w:val="en-GB"/>
        </w:rPr>
        <w:t>CARE Checklist (2016) statement:</w:t>
      </w:r>
      <w:r w:rsidRPr="00394B64">
        <w:rPr>
          <w:rFonts w:ascii="Book Antiqua" w:hAnsi="Book Antiqua" w:cs="Tahoma"/>
          <w:sz w:val="24"/>
          <w:lang w:val="en-GB"/>
        </w:rPr>
        <w:t xml:space="preserve"> </w:t>
      </w:r>
      <w:r w:rsidRPr="00394B64">
        <w:rPr>
          <w:rFonts w:ascii="Book Antiqua" w:hAnsi="Book Antiqua" w:cs="TimesNewRomanPSMT"/>
          <w:sz w:val="24"/>
          <w:lang w:val="en-GB"/>
        </w:rPr>
        <w:t>The authors have read the CARE Checklist (201</w:t>
      </w:r>
      <w:r w:rsidR="00B141DB">
        <w:rPr>
          <w:rFonts w:ascii="Book Antiqua" w:hAnsi="Book Antiqua" w:cs="TimesNewRomanPSMT"/>
          <w:sz w:val="24"/>
          <w:lang w:val="en-GB"/>
        </w:rPr>
        <w:t>6</w:t>
      </w:r>
      <w:r w:rsidRPr="00394B64">
        <w:rPr>
          <w:rFonts w:ascii="Book Antiqua" w:hAnsi="Book Antiqua" w:cs="TimesNewRomanPSMT"/>
          <w:sz w:val="24"/>
          <w:lang w:val="en-GB"/>
        </w:rPr>
        <w:t>), and the manuscript was prepared and revised according to the CARE Checklist (2016).</w:t>
      </w:r>
    </w:p>
    <w:bookmarkEnd w:id="21"/>
    <w:p w14:paraId="45F104D3" w14:textId="77777777" w:rsidR="00931150" w:rsidRPr="00394B64" w:rsidRDefault="00931150" w:rsidP="00931150">
      <w:pPr>
        <w:adjustRightInd w:val="0"/>
        <w:snapToGrid w:val="0"/>
        <w:spacing w:line="360" w:lineRule="auto"/>
        <w:rPr>
          <w:rFonts w:ascii="Book Antiqua" w:hAnsi="Book Antiqua" w:cstheme="minorHAnsi"/>
          <w:b/>
          <w:bCs/>
          <w:sz w:val="24"/>
          <w:lang w:val="en-GB"/>
        </w:rPr>
      </w:pPr>
    </w:p>
    <w:p w14:paraId="4A52E0CD" w14:textId="77777777" w:rsidR="00931150" w:rsidRPr="00394B64" w:rsidRDefault="00931150" w:rsidP="00931150">
      <w:pPr>
        <w:adjustRightInd w:val="0"/>
        <w:snapToGrid w:val="0"/>
        <w:spacing w:line="360" w:lineRule="auto"/>
        <w:rPr>
          <w:rFonts w:ascii="Book Antiqua" w:hAnsi="Book Antiqua"/>
          <w:sz w:val="24"/>
          <w:lang w:val="en-GB"/>
        </w:rPr>
      </w:pPr>
      <w:bookmarkStart w:id="25" w:name="OLE_LINK13"/>
      <w:bookmarkStart w:id="26" w:name="OLE_LINK14"/>
      <w:r w:rsidRPr="00394B64">
        <w:rPr>
          <w:rFonts w:ascii="Book Antiqua" w:hAnsi="Book Antiqua"/>
          <w:b/>
          <w:color w:val="000000"/>
          <w:sz w:val="24"/>
        </w:rPr>
        <w:t>Open-Access:</w:t>
      </w:r>
      <w:r w:rsidRPr="00394B64">
        <w:rPr>
          <w:rFonts w:ascii="Book Antiqua" w:hAnsi="Book Antiqua"/>
          <w:color w:val="000000"/>
          <w:sz w:val="24"/>
        </w:rPr>
        <w:t xml:space="preserve"> This article is an open-access </w:t>
      </w:r>
      <w:r w:rsidRPr="00394B64">
        <w:rPr>
          <w:rFonts w:ascii="Book Antiqua" w:hAnsi="Book Antiqua"/>
          <w:sz w:val="24"/>
        </w:rPr>
        <w:t xml:space="preserve">article that was selected </w:t>
      </w:r>
      <w:r w:rsidRPr="00394B64">
        <w:rPr>
          <w:rFonts w:ascii="Book Antiqua" w:hAnsi="Book Antiqua"/>
          <w:color w:val="000000"/>
          <w:sz w:val="24"/>
        </w:rPr>
        <w:t xml:space="preserve">by an in-house editor and fully peer-reviewed by external reviewers. It is distributed in accordance with the Creative Commons Attribution </w:t>
      </w:r>
      <w:proofErr w:type="spellStart"/>
      <w:r w:rsidRPr="00394B64">
        <w:rPr>
          <w:rFonts w:ascii="Book Antiqua" w:hAnsi="Book Antiqua"/>
          <w:color w:val="000000"/>
          <w:sz w:val="24"/>
        </w:rPr>
        <w:t>NonCommercial</w:t>
      </w:r>
      <w:proofErr w:type="spellEnd"/>
      <w:r w:rsidRPr="00394B64">
        <w:rPr>
          <w:rFonts w:ascii="Book Antiqua" w:hAnsi="Book Antiqua"/>
          <w:color w:val="000000"/>
          <w:sz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887039E" w14:textId="77777777" w:rsidR="00931150" w:rsidRPr="00394B64" w:rsidRDefault="00931150" w:rsidP="00931150">
      <w:pPr>
        <w:adjustRightInd w:val="0"/>
        <w:snapToGrid w:val="0"/>
        <w:spacing w:line="360" w:lineRule="auto"/>
        <w:rPr>
          <w:rFonts w:ascii="Book Antiqua" w:hAnsi="Book Antiqua" w:cstheme="minorHAnsi"/>
          <w:b/>
          <w:bCs/>
          <w:sz w:val="24"/>
          <w:lang w:val="en-GB"/>
        </w:rPr>
      </w:pPr>
    </w:p>
    <w:p w14:paraId="1EA2BADD" w14:textId="77777777" w:rsidR="00931150" w:rsidRPr="00394B64" w:rsidRDefault="00931150" w:rsidP="00931150">
      <w:pPr>
        <w:adjustRightInd w:val="0"/>
        <w:snapToGrid w:val="0"/>
        <w:spacing w:line="360" w:lineRule="auto"/>
        <w:rPr>
          <w:rFonts w:ascii="Book Antiqua" w:hAnsi="Book Antiqua" w:cs="宋体"/>
          <w:sz w:val="24"/>
          <w:lang w:val="en-GB"/>
        </w:rPr>
      </w:pPr>
      <w:r w:rsidRPr="00394B64">
        <w:rPr>
          <w:rFonts w:ascii="Book Antiqua" w:hAnsi="Book Antiqua" w:cs="宋体"/>
          <w:b/>
          <w:sz w:val="24"/>
          <w:lang w:val="en-GB"/>
        </w:rPr>
        <w:t>Manuscript source:</w:t>
      </w:r>
      <w:r w:rsidRPr="00394B64">
        <w:rPr>
          <w:rFonts w:ascii="Book Antiqua" w:hAnsi="Book Antiqua" w:cs="宋体"/>
          <w:sz w:val="24"/>
          <w:lang w:val="en-GB"/>
        </w:rPr>
        <w:t> Unsolicited manuscript</w:t>
      </w:r>
    </w:p>
    <w:bookmarkEnd w:id="22"/>
    <w:bookmarkEnd w:id="23"/>
    <w:bookmarkEnd w:id="24"/>
    <w:bookmarkEnd w:id="25"/>
    <w:bookmarkEnd w:id="26"/>
    <w:p w14:paraId="63E76A6D" w14:textId="77777777" w:rsidR="00931150" w:rsidRPr="00394B64" w:rsidRDefault="00931150" w:rsidP="00931150">
      <w:pPr>
        <w:spacing w:line="360" w:lineRule="auto"/>
        <w:rPr>
          <w:rFonts w:ascii="Book Antiqua" w:eastAsia="等线" w:hAnsi="Book Antiqua"/>
          <w:b/>
          <w:bCs/>
          <w:color w:val="000000"/>
          <w:sz w:val="24"/>
        </w:rPr>
      </w:pPr>
    </w:p>
    <w:p w14:paraId="3FEAD601" w14:textId="77777777" w:rsidR="00931150" w:rsidRPr="00394B64" w:rsidRDefault="00931150" w:rsidP="00931150">
      <w:pPr>
        <w:spacing w:line="360" w:lineRule="auto"/>
        <w:rPr>
          <w:rFonts w:ascii="Book Antiqua" w:hAnsi="Book Antiqua"/>
          <w:b/>
          <w:sz w:val="24"/>
          <w:lang w:val="en-GB"/>
        </w:rPr>
      </w:pPr>
      <w:bookmarkStart w:id="27" w:name="OLE_LINK8"/>
      <w:r w:rsidRPr="00394B64">
        <w:rPr>
          <w:rFonts w:ascii="Book Antiqua" w:hAnsi="Book Antiqua"/>
          <w:b/>
          <w:sz w:val="24"/>
          <w:lang w:val="en-GB"/>
        </w:rPr>
        <w:t>Peer-review started:</w:t>
      </w:r>
      <w:r w:rsidRPr="00394B64">
        <w:rPr>
          <w:rFonts w:ascii="Book Antiqua" w:hAnsi="Book Antiqua"/>
          <w:sz w:val="24"/>
          <w:lang w:val="en-GB"/>
        </w:rPr>
        <w:t xml:space="preserve"> January 26, 2020</w:t>
      </w:r>
    </w:p>
    <w:p w14:paraId="2F20A840" w14:textId="77777777" w:rsidR="00931150" w:rsidRPr="00394B64" w:rsidRDefault="00931150" w:rsidP="00931150">
      <w:pPr>
        <w:spacing w:line="360" w:lineRule="auto"/>
        <w:rPr>
          <w:rFonts w:ascii="Book Antiqua" w:hAnsi="Book Antiqua"/>
          <w:b/>
          <w:sz w:val="24"/>
          <w:lang w:val="en-GB"/>
        </w:rPr>
      </w:pPr>
      <w:r w:rsidRPr="00394B64">
        <w:rPr>
          <w:rFonts w:ascii="Book Antiqua" w:hAnsi="Book Antiqua"/>
          <w:b/>
          <w:sz w:val="24"/>
          <w:lang w:val="en-GB"/>
        </w:rPr>
        <w:t>First decision:</w:t>
      </w:r>
      <w:r w:rsidRPr="00394B64">
        <w:rPr>
          <w:rFonts w:ascii="Book Antiqua" w:hAnsi="Book Antiqua"/>
          <w:sz w:val="24"/>
          <w:lang w:val="en-GB"/>
        </w:rPr>
        <w:t xml:space="preserve"> March 15, 2020</w:t>
      </w:r>
    </w:p>
    <w:p w14:paraId="12E36875" w14:textId="386A3CF0" w:rsidR="00931150" w:rsidRPr="00394B64" w:rsidRDefault="00931150" w:rsidP="00931150">
      <w:pPr>
        <w:spacing w:line="360" w:lineRule="auto"/>
        <w:rPr>
          <w:rFonts w:ascii="Book Antiqua" w:hAnsi="Book Antiqua"/>
          <w:sz w:val="24"/>
          <w:lang w:val="en-GB"/>
        </w:rPr>
      </w:pPr>
      <w:r w:rsidRPr="00394B64">
        <w:rPr>
          <w:rFonts w:ascii="Book Antiqua" w:hAnsi="Book Antiqua"/>
          <w:b/>
          <w:sz w:val="24"/>
          <w:lang w:val="en-GB"/>
        </w:rPr>
        <w:t>Article in press:</w:t>
      </w:r>
      <w:r w:rsidRPr="00394B64">
        <w:rPr>
          <w:rFonts w:ascii="Book Antiqua" w:hAnsi="Book Antiqua"/>
          <w:sz w:val="24"/>
          <w:lang w:val="en-GB"/>
        </w:rPr>
        <w:t xml:space="preserve"> </w:t>
      </w:r>
      <w:r w:rsidR="006603F6" w:rsidRPr="003F510C">
        <w:rPr>
          <w:rFonts w:ascii="Book Antiqua" w:hAnsi="Book Antiqua"/>
          <w:bCs/>
          <w:sz w:val="24"/>
          <w:lang w:val="en-GB"/>
        </w:rPr>
        <w:t>April 17, 2020</w:t>
      </w:r>
    </w:p>
    <w:p w14:paraId="392B15BD" w14:textId="77777777" w:rsidR="00931150" w:rsidRPr="00394B64" w:rsidRDefault="00931150" w:rsidP="00931150">
      <w:pPr>
        <w:spacing w:line="360" w:lineRule="auto"/>
        <w:rPr>
          <w:rFonts w:ascii="Book Antiqua" w:hAnsi="Book Antiqua"/>
          <w:sz w:val="24"/>
          <w:lang w:val="en-GB"/>
        </w:rPr>
      </w:pPr>
    </w:p>
    <w:p w14:paraId="44EDC735" w14:textId="77777777" w:rsidR="00931150" w:rsidRPr="00394B64" w:rsidRDefault="00931150" w:rsidP="00931150">
      <w:pPr>
        <w:snapToGrid w:val="0"/>
        <w:spacing w:line="360" w:lineRule="auto"/>
        <w:rPr>
          <w:rFonts w:ascii="Book Antiqua" w:hAnsi="Book Antiqua" w:cs="Helvetica"/>
          <w:b/>
          <w:sz w:val="24"/>
        </w:rPr>
      </w:pPr>
      <w:r w:rsidRPr="00394B64">
        <w:rPr>
          <w:rFonts w:ascii="Book Antiqua" w:hAnsi="Book Antiqua" w:cs="Helvetica"/>
          <w:b/>
          <w:sz w:val="24"/>
        </w:rPr>
        <w:t xml:space="preserve">Specialty type: </w:t>
      </w:r>
      <w:r w:rsidRPr="00394B64">
        <w:rPr>
          <w:rFonts w:ascii="Book Antiqua" w:eastAsia="微软雅黑" w:hAnsi="Book Antiqua" w:cs="宋体"/>
          <w:sz w:val="24"/>
        </w:rPr>
        <w:t>Medicine, research and experimental</w:t>
      </w:r>
    </w:p>
    <w:p w14:paraId="71000408" w14:textId="77777777" w:rsidR="00931150" w:rsidRPr="00394B64" w:rsidRDefault="00931150" w:rsidP="00931150">
      <w:pPr>
        <w:snapToGrid w:val="0"/>
        <w:spacing w:line="360" w:lineRule="auto"/>
        <w:rPr>
          <w:rFonts w:ascii="Book Antiqua" w:hAnsi="Book Antiqua" w:cs="Helvetica"/>
          <w:b/>
          <w:sz w:val="24"/>
        </w:rPr>
      </w:pPr>
      <w:r w:rsidRPr="00394B64">
        <w:rPr>
          <w:rFonts w:ascii="Book Antiqua" w:hAnsi="Book Antiqua" w:cs="Helvetica"/>
          <w:b/>
          <w:sz w:val="24"/>
        </w:rPr>
        <w:t xml:space="preserve">Country/Territory of origin: </w:t>
      </w:r>
      <w:r w:rsidRPr="00394B64">
        <w:rPr>
          <w:rFonts w:ascii="Book Antiqua" w:hAnsi="Book Antiqua"/>
          <w:sz w:val="24"/>
        </w:rPr>
        <w:t>China</w:t>
      </w:r>
    </w:p>
    <w:p w14:paraId="28A7A78F" w14:textId="77777777" w:rsidR="00931150" w:rsidRPr="00394B64" w:rsidRDefault="00931150" w:rsidP="00931150">
      <w:pPr>
        <w:snapToGrid w:val="0"/>
        <w:spacing w:line="360" w:lineRule="auto"/>
        <w:rPr>
          <w:rFonts w:ascii="Book Antiqua" w:hAnsi="Book Antiqua" w:cs="Helvetica"/>
          <w:b/>
          <w:sz w:val="24"/>
        </w:rPr>
      </w:pPr>
      <w:bookmarkStart w:id="28" w:name="OLE_LINK18"/>
      <w:r w:rsidRPr="00394B64">
        <w:rPr>
          <w:rFonts w:ascii="Book Antiqua" w:hAnsi="Book Antiqua" w:cs="Helvetica"/>
          <w:b/>
          <w:sz w:val="24"/>
        </w:rPr>
        <w:t>Peer-review report’s scientific quality classification</w:t>
      </w:r>
    </w:p>
    <w:bookmarkEnd w:id="28"/>
    <w:p w14:paraId="42D3EE25" w14:textId="77777777" w:rsidR="00931150" w:rsidRPr="00394B64" w:rsidRDefault="00931150" w:rsidP="00931150">
      <w:pPr>
        <w:snapToGrid w:val="0"/>
        <w:spacing w:line="360" w:lineRule="auto"/>
        <w:rPr>
          <w:rFonts w:ascii="Book Antiqua" w:hAnsi="Book Antiqua" w:cs="Helvetica"/>
          <w:sz w:val="24"/>
        </w:rPr>
      </w:pPr>
      <w:r w:rsidRPr="00394B64">
        <w:rPr>
          <w:rFonts w:ascii="Book Antiqua" w:hAnsi="Book Antiqua" w:cs="Helvetica"/>
          <w:sz w:val="24"/>
        </w:rPr>
        <w:t>Grade A (Excellent): A</w:t>
      </w:r>
    </w:p>
    <w:p w14:paraId="5763C912" w14:textId="77777777" w:rsidR="00931150" w:rsidRPr="00394B64" w:rsidRDefault="00931150" w:rsidP="00931150">
      <w:pPr>
        <w:snapToGrid w:val="0"/>
        <w:spacing w:line="360" w:lineRule="auto"/>
        <w:rPr>
          <w:rFonts w:ascii="Book Antiqua" w:hAnsi="Book Antiqua" w:cs="Helvetica"/>
          <w:sz w:val="24"/>
        </w:rPr>
      </w:pPr>
      <w:r w:rsidRPr="00394B64">
        <w:rPr>
          <w:rFonts w:ascii="Book Antiqua" w:hAnsi="Book Antiqua" w:cs="Helvetica"/>
          <w:sz w:val="24"/>
        </w:rPr>
        <w:t>Grade B (Very good): 0</w:t>
      </w:r>
    </w:p>
    <w:p w14:paraId="2A25AA42" w14:textId="77777777" w:rsidR="00931150" w:rsidRPr="00394B64" w:rsidRDefault="00931150" w:rsidP="00931150">
      <w:pPr>
        <w:snapToGrid w:val="0"/>
        <w:spacing w:line="360" w:lineRule="auto"/>
        <w:rPr>
          <w:rFonts w:ascii="Book Antiqua" w:hAnsi="Book Antiqua" w:cs="Helvetica"/>
          <w:sz w:val="24"/>
        </w:rPr>
      </w:pPr>
      <w:r w:rsidRPr="00394B64">
        <w:rPr>
          <w:rFonts w:ascii="Book Antiqua" w:hAnsi="Book Antiqua" w:cs="Helvetica"/>
          <w:sz w:val="24"/>
        </w:rPr>
        <w:t>Grade C (Good): C</w:t>
      </w:r>
    </w:p>
    <w:p w14:paraId="02015CFA" w14:textId="77777777" w:rsidR="00931150" w:rsidRPr="00394B64" w:rsidRDefault="00931150" w:rsidP="00931150">
      <w:pPr>
        <w:snapToGrid w:val="0"/>
        <w:spacing w:line="360" w:lineRule="auto"/>
        <w:rPr>
          <w:rFonts w:ascii="Book Antiqua" w:hAnsi="Book Antiqua" w:cs="Helvetica"/>
          <w:sz w:val="24"/>
        </w:rPr>
      </w:pPr>
      <w:r w:rsidRPr="00394B64">
        <w:rPr>
          <w:rFonts w:ascii="Book Antiqua" w:hAnsi="Book Antiqua" w:cs="Helvetica"/>
          <w:sz w:val="24"/>
        </w:rPr>
        <w:lastRenderedPageBreak/>
        <w:t xml:space="preserve">Grade D (Fair): 0 </w:t>
      </w:r>
    </w:p>
    <w:p w14:paraId="0958A2BD" w14:textId="77777777" w:rsidR="00931150" w:rsidRPr="00394B64" w:rsidRDefault="00931150" w:rsidP="00931150">
      <w:pPr>
        <w:spacing w:line="360" w:lineRule="auto"/>
        <w:rPr>
          <w:rFonts w:ascii="Book Antiqua" w:hAnsi="Book Antiqua" w:cs="Calibri"/>
          <w:noProof/>
          <w:sz w:val="24"/>
        </w:rPr>
      </w:pPr>
      <w:r w:rsidRPr="00394B64">
        <w:rPr>
          <w:rFonts w:ascii="Book Antiqua" w:hAnsi="Book Antiqua" w:cs="Helvetica"/>
          <w:sz w:val="24"/>
        </w:rPr>
        <w:t>Grade E (Poor): E</w:t>
      </w:r>
    </w:p>
    <w:p w14:paraId="2867DDD1" w14:textId="77777777" w:rsidR="00931150" w:rsidRPr="00394B64" w:rsidRDefault="00931150" w:rsidP="00931150">
      <w:pPr>
        <w:pStyle w:val="ac"/>
        <w:spacing w:after="0" w:line="360" w:lineRule="auto"/>
        <w:ind w:left="0"/>
        <w:jc w:val="both"/>
        <w:rPr>
          <w:rFonts w:ascii="Book Antiqua" w:hAnsi="Book Antiqua" w:cs="Calibri"/>
          <w:noProof/>
          <w:sz w:val="24"/>
          <w:szCs w:val="24"/>
          <w:lang w:val="en-GB" w:eastAsia="zh-CN"/>
        </w:rPr>
      </w:pPr>
    </w:p>
    <w:p w14:paraId="33B56B64" w14:textId="734D7DB6" w:rsidR="00931150" w:rsidRPr="00394B64" w:rsidRDefault="00931150" w:rsidP="00931150">
      <w:pPr>
        <w:pStyle w:val="ad"/>
        <w:spacing w:line="360" w:lineRule="auto"/>
        <w:ind w:right="120"/>
        <w:jc w:val="left"/>
        <w:rPr>
          <w:rFonts w:ascii="Book Antiqua" w:hAnsi="Book Antiqua"/>
          <w:b/>
          <w:sz w:val="24"/>
          <w:szCs w:val="24"/>
        </w:rPr>
      </w:pPr>
      <w:r w:rsidRPr="00394B64">
        <w:rPr>
          <w:rFonts w:ascii="Book Antiqua" w:hAnsi="Book Antiqua"/>
          <w:b/>
          <w:sz w:val="24"/>
          <w:szCs w:val="24"/>
        </w:rPr>
        <w:t xml:space="preserve">P-Reviewer: </w:t>
      </w:r>
      <w:proofErr w:type="spellStart"/>
      <w:r w:rsidRPr="00394B64">
        <w:rPr>
          <w:rFonts w:ascii="Book Antiqua" w:hAnsi="Book Antiqua"/>
          <w:color w:val="000000"/>
          <w:sz w:val="24"/>
          <w:szCs w:val="24"/>
        </w:rPr>
        <w:t>Fleres</w:t>
      </w:r>
      <w:proofErr w:type="spellEnd"/>
      <w:r w:rsidRPr="00394B64">
        <w:rPr>
          <w:rFonts w:ascii="Book Antiqua" w:hAnsi="Book Antiqua"/>
          <w:color w:val="000000"/>
          <w:sz w:val="24"/>
          <w:szCs w:val="24"/>
        </w:rPr>
        <w:t xml:space="preserve"> F, Garg PK, </w:t>
      </w:r>
      <w:proofErr w:type="spellStart"/>
      <w:r w:rsidRPr="00394B64">
        <w:rPr>
          <w:rFonts w:ascii="Book Antiqua" w:hAnsi="Book Antiqua"/>
          <w:color w:val="000000"/>
          <w:sz w:val="24"/>
          <w:szCs w:val="24"/>
        </w:rPr>
        <w:t>Wiemer</w:t>
      </w:r>
      <w:proofErr w:type="spellEnd"/>
      <w:r w:rsidRPr="00394B64">
        <w:rPr>
          <w:rFonts w:ascii="Book Antiqua" w:hAnsi="Book Antiqua"/>
          <w:color w:val="000000"/>
          <w:sz w:val="24"/>
          <w:szCs w:val="24"/>
        </w:rPr>
        <w:t xml:space="preserve"> EAC </w:t>
      </w:r>
      <w:r w:rsidRPr="00394B64">
        <w:rPr>
          <w:rFonts w:ascii="Book Antiqua" w:hAnsi="Book Antiqua"/>
          <w:b/>
          <w:sz w:val="24"/>
          <w:szCs w:val="24"/>
        </w:rPr>
        <w:t xml:space="preserve">S-Editor: </w:t>
      </w:r>
      <w:r w:rsidRPr="00394B64">
        <w:rPr>
          <w:rFonts w:ascii="Book Antiqua" w:hAnsi="Book Antiqua"/>
          <w:sz w:val="24"/>
          <w:szCs w:val="24"/>
        </w:rPr>
        <w:t>Zhang L</w:t>
      </w:r>
      <w:r w:rsidRPr="00394B64">
        <w:rPr>
          <w:rFonts w:ascii="Book Antiqua" w:hAnsi="Book Antiqua"/>
          <w:b/>
          <w:sz w:val="24"/>
          <w:szCs w:val="24"/>
        </w:rPr>
        <w:t xml:space="preserve"> L-Editor: </w:t>
      </w:r>
      <w:r w:rsidR="00DB1E7A">
        <w:rPr>
          <w:rFonts w:ascii="Book Antiqua" w:hAnsi="Book Antiqua"/>
          <w:sz w:val="24"/>
          <w:szCs w:val="24"/>
        </w:rPr>
        <w:t xml:space="preserve">Webster JR </w:t>
      </w:r>
      <w:r w:rsidRPr="00394B64">
        <w:rPr>
          <w:rFonts w:ascii="Book Antiqua" w:hAnsi="Book Antiqua"/>
          <w:b/>
          <w:sz w:val="24"/>
          <w:szCs w:val="24"/>
        </w:rPr>
        <w:t xml:space="preserve">E-Editor: </w:t>
      </w:r>
      <w:r w:rsidR="006603F6" w:rsidRPr="006603F6">
        <w:rPr>
          <w:rFonts w:ascii="Book Antiqua" w:hAnsi="Book Antiqua"/>
          <w:sz w:val="24"/>
          <w:szCs w:val="24"/>
        </w:rPr>
        <w:t>Xing YX</w:t>
      </w:r>
    </w:p>
    <w:bookmarkEnd w:id="27"/>
    <w:p w14:paraId="51E5A911" w14:textId="77777777" w:rsidR="00931150" w:rsidRPr="00394B64" w:rsidRDefault="00931150">
      <w:pPr>
        <w:widowControl/>
        <w:jc w:val="left"/>
        <w:rPr>
          <w:rFonts w:ascii="Book Antiqua" w:hAnsi="Book Antiqua"/>
          <w:b/>
          <w:sz w:val="24"/>
        </w:rPr>
      </w:pPr>
      <w:r w:rsidRPr="00394B64">
        <w:rPr>
          <w:rFonts w:ascii="Book Antiqua" w:hAnsi="Book Antiqua"/>
          <w:b/>
          <w:sz w:val="24"/>
        </w:rPr>
        <w:br w:type="page"/>
      </w:r>
    </w:p>
    <w:p w14:paraId="7293C92D" w14:textId="77777777" w:rsidR="00931150" w:rsidRPr="00394B64" w:rsidRDefault="00931150" w:rsidP="00931150">
      <w:pPr>
        <w:adjustRightInd w:val="0"/>
        <w:snapToGrid w:val="0"/>
        <w:spacing w:line="360" w:lineRule="auto"/>
        <w:rPr>
          <w:rFonts w:ascii="Book Antiqua" w:hAnsi="Book Antiqua"/>
          <w:b/>
          <w:sz w:val="24"/>
        </w:rPr>
      </w:pPr>
      <w:bookmarkStart w:id="29" w:name="OLE_LINK19"/>
      <w:bookmarkStart w:id="30" w:name="OLE_LINK20"/>
      <w:bookmarkStart w:id="31" w:name="OLE_LINK21"/>
      <w:r w:rsidRPr="00394B64">
        <w:rPr>
          <w:rFonts w:ascii="Book Antiqua" w:hAnsi="Book Antiqua"/>
          <w:b/>
          <w:sz w:val="24"/>
        </w:rPr>
        <w:lastRenderedPageBreak/>
        <w:t>Figure Legends</w:t>
      </w:r>
      <w:bookmarkEnd w:id="29"/>
      <w:bookmarkEnd w:id="30"/>
      <w:bookmarkEnd w:id="31"/>
    </w:p>
    <w:p w14:paraId="2A99BD55" w14:textId="77777777" w:rsidR="00064AC7" w:rsidRPr="00394B64" w:rsidRDefault="00BE72A2" w:rsidP="00931150">
      <w:pPr>
        <w:snapToGrid w:val="0"/>
        <w:spacing w:line="360" w:lineRule="auto"/>
        <w:rPr>
          <w:rFonts w:ascii="Book Antiqua" w:hAnsi="Book Antiqua"/>
          <w:color w:val="131413"/>
          <w:sz w:val="24"/>
        </w:rPr>
      </w:pPr>
      <w:r w:rsidRPr="00394B64">
        <w:rPr>
          <w:rFonts w:ascii="Book Antiqua" w:hAnsi="Book Antiqua"/>
          <w:noProof/>
          <w:color w:val="131413"/>
          <w:sz w:val="24"/>
        </w:rPr>
        <w:drawing>
          <wp:inline distT="0" distB="0" distL="0" distR="0" wp14:anchorId="2E6EACB0" wp14:editId="66E3AC7C">
            <wp:extent cx="2495550" cy="2495550"/>
            <wp:effectExtent l="0" t="0" r="0" b="0"/>
            <wp:docPr id="1" name="图片 4" descr="G:\liposarcoma of esophagus\韦生旭影像资料\术前CT\1020103_1378961_00003_00028_88_W350L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G:\liposarcoma of esophagus\韦生旭影像资料\术前CT\1020103_1378961_00003_00028_88_W350L3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495550" cy="2495550"/>
                    </a:xfrm>
                    <a:prstGeom prst="rect">
                      <a:avLst/>
                    </a:prstGeom>
                    <a:noFill/>
                    <a:ln>
                      <a:noFill/>
                    </a:ln>
                  </pic:spPr>
                </pic:pic>
              </a:graphicData>
            </a:graphic>
          </wp:inline>
        </w:drawing>
      </w:r>
    </w:p>
    <w:p w14:paraId="670134A0" w14:textId="71B1138C" w:rsidR="00931150" w:rsidRPr="00394B64" w:rsidRDefault="00931150" w:rsidP="00931150">
      <w:pPr>
        <w:snapToGrid w:val="0"/>
        <w:spacing w:line="360" w:lineRule="auto"/>
        <w:rPr>
          <w:rFonts w:ascii="Book Antiqua" w:hAnsi="Book Antiqua"/>
          <w:b/>
          <w:color w:val="131413"/>
          <w:sz w:val="24"/>
        </w:rPr>
      </w:pPr>
      <w:r w:rsidRPr="00394B64">
        <w:rPr>
          <w:rFonts w:ascii="Book Antiqua" w:hAnsi="Book Antiqua"/>
          <w:b/>
          <w:color w:val="131413"/>
          <w:sz w:val="24"/>
        </w:rPr>
        <w:t>Figure 1</w:t>
      </w:r>
      <w:r w:rsidRPr="00394B64">
        <w:rPr>
          <w:rFonts w:ascii="Book Antiqua" w:hAnsi="Book Antiqua"/>
          <w:color w:val="131413"/>
          <w:sz w:val="24"/>
        </w:rPr>
        <w:t xml:space="preserve"> </w:t>
      </w:r>
      <w:r w:rsidRPr="00394B64">
        <w:rPr>
          <w:rFonts w:ascii="Book Antiqua" w:hAnsi="Book Antiqua"/>
          <w:b/>
          <w:color w:val="131413"/>
          <w:sz w:val="24"/>
        </w:rPr>
        <w:t xml:space="preserve">Computed tomography showed </w:t>
      </w:r>
      <w:r w:rsidR="00DB1E7A">
        <w:rPr>
          <w:rFonts w:ascii="Book Antiqua" w:hAnsi="Book Antiqua"/>
          <w:b/>
          <w:color w:val="131413"/>
          <w:sz w:val="24"/>
        </w:rPr>
        <w:t xml:space="preserve">an </w:t>
      </w:r>
      <w:r w:rsidRPr="00394B64">
        <w:rPr>
          <w:rFonts w:ascii="Book Antiqua" w:hAnsi="Book Antiqua"/>
          <w:b/>
          <w:color w:val="131413"/>
          <w:sz w:val="24"/>
        </w:rPr>
        <w:t>expanded esophagus and low density shadow.</w:t>
      </w:r>
    </w:p>
    <w:p w14:paraId="344CDAA8" w14:textId="77777777" w:rsidR="00064AC7" w:rsidRPr="00394B64" w:rsidRDefault="00931150" w:rsidP="00931150">
      <w:pPr>
        <w:widowControl/>
        <w:jc w:val="left"/>
        <w:rPr>
          <w:rFonts w:ascii="Book Antiqua" w:hAnsi="Book Antiqua"/>
          <w:color w:val="131413"/>
          <w:sz w:val="24"/>
        </w:rPr>
      </w:pPr>
      <w:r w:rsidRPr="00394B64">
        <w:rPr>
          <w:rFonts w:ascii="Book Antiqua" w:hAnsi="Book Antiqua"/>
          <w:color w:val="131413"/>
          <w:sz w:val="24"/>
        </w:rPr>
        <w:br w:type="page"/>
      </w:r>
    </w:p>
    <w:p w14:paraId="036D3487" w14:textId="77777777" w:rsidR="00064AC7" w:rsidRPr="00394B64" w:rsidRDefault="00771FD6" w:rsidP="00931150">
      <w:pPr>
        <w:snapToGrid w:val="0"/>
        <w:spacing w:line="360" w:lineRule="auto"/>
        <w:rPr>
          <w:rFonts w:ascii="Book Antiqua" w:hAnsi="Book Antiqua"/>
          <w:color w:val="131413"/>
          <w:sz w:val="24"/>
        </w:rPr>
      </w:pPr>
      <w:r w:rsidRPr="00394B64">
        <w:rPr>
          <w:rFonts w:ascii="Book Antiqua" w:hAnsi="Book Antiqua"/>
          <w:noProof/>
          <w:color w:val="131413"/>
          <w:sz w:val="24"/>
        </w:rPr>
        <w:lastRenderedPageBreak/>
        <w:drawing>
          <wp:inline distT="0" distB="0" distL="0" distR="0" wp14:anchorId="475CF500" wp14:editId="542FE6AD">
            <wp:extent cx="4804064" cy="225571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png"/>
                    <pic:cNvPicPr/>
                  </pic:nvPicPr>
                  <pic:blipFill>
                    <a:blip r:embed="rId11">
                      <a:extLst>
                        <a:ext uri="{28A0092B-C50C-407E-A947-70E740481C1C}">
                          <a14:useLocalDpi xmlns:a14="http://schemas.microsoft.com/office/drawing/2010/main" val="0"/>
                        </a:ext>
                      </a:extLst>
                    </a:blip>
                    <a:stretch>
                      <a:fillRect/>
                    </a:stretch>
                  </pic:blipFill>
                  <pic:spPr>
                    <a:xfrm>
                      <a:off x="0" y="0"/>
                      <a:ext cx="4804064" cy="2255716"/>
                    </a:xfrm>
                    <a:prstGeom prst="rect">
                      <a:avLst/>
                    </a:prstGeom>
                  </pic:spPr>
                </pic:pic>
              </a:graphicData>
            </a:graphic>
          </wp:inline>
        </w:drawing>
      </w:r>
    </w:p>
    <w:p w14:paraId="0F84DC30" w14:textId="77777777" w:rsidR="00064AC7" w:rsidRPr="00394B64" w:rsidRDefault="00931150" w:rsidP="00931150">
      <w:pPr>
        <w:widowControl/>
        <w:snapToGrid w:val="0"/>
        <w:spacing w:line="360" w:lineRule="auto"/>
        <w:rPr>
          <w:rFonts w:ascii="Book Antiqua" w:hAnsi="Book Antiqua"/>
          <w:b/>
          <w:color w:val="131413"/>
          <w:sz w:val="24"/>
        </w:rPr>
      </w:pPr>
      <w:r w:rsidRPr="00394B64">
        <w:rPr>
          <w:rFonts w:ascii="Book Antiqua" w:hAnsi="Book Antiqua"/>
          <w:b/>
          <w:color w:val="131413"/>
          <w:sz w:val="24"/>
        </w:rPr>
        <w:t>Figure 2</w:t>
      </w:r>
      <w:r w:rsidR="00771FD6" w:rsidRPr="00394B64">
        <w:rPr>
          <w:rFonts w:ascii="Book Antiqua" w:hAnsi="Book Antiqua"/>
          <w:sz w:val="24"/>
        </w:rPr>
        <w:t xml:space="preserve"> </w:t>
      </w:r>
      <w:r w:rsidR="00771FD6" w:rsidRPr="00394B64">
        <w:rPr>
          <w:rFonts w:ascii="Book Antiqua" w:hAnsi="Book Antiqua"/>
          <w:b/>
          <w:sz w:val="24"/>
        </w:rPr>
        <w:t>Esophagogastric ultrasonography showed a homogeneous, low echogenic mass outside the esophagus.</w:t>
      </w:r>
      <w:r w:rsidRPr="00394B64">
        <w:rPr>
          <w:rFonts w:ascii="Book Antiqua" w:hAnsi="Book Antiqua"/>
          <w:color w:val="131413"/>
          <w:sz w:val="24"/>
        </w:rPr>
        <w:t xml:space="preserve"> A: Esophagogastroscopy showed a large mass pushing against the esophagus; B: Esophagogastric ultrasonography showed a large, homogeneous, low echogenic mass outside the esophagus, 20–40 cm below the incisor, with a cross-sectional area of 21.5 mm × 15.9 mm.</w:t>
      </w:r>
    </w:p>
    <w:p w14:paraId="76FFD94D" w14:textId="77777777" w:rsidR="00064AC7" w:rsidRPr="00394B64" w:rsidRDefault="00BE72A2" w:rsidP="00931150">
      <w:pPr>
        <w:snapToGrid w:val="0"/>
        <w:spacing w:line="360" w:lineRule="auto"/>
        <w:rPr>
          <w:rFonts w:ascii="Book Antiqua" w:hAnsi="Book Antiqua"/>
          <w:sz w:val="24"/>
        </w:rPr>
      </w:pPr>
      <w:r w:rsidRPr="00394B64">
        <w:rPr>
          <w:rFonts w:ascii="Book Antiqua" w:hAnsi="Book Antiqua"/>
          <w:sz w:val="24"/>
        </w:rPr>
        <w:br w:type="page"/>
      </w:r>
      <w:r w:rsidR="00771FD6" w:rsidRPr="00394B64">
        <w:rPr>
          <w:rFonts w:ascii="Book Antiqua" w:hAnsi="Book Antiqua"/>
          <w:noProof/>
          <w:sz w:val="24"/>
        </w:rPr>
        <w:lastRenderedPageBreak/>
        <w:t xml:space="preserve"> </w:t>
      </w:r>
      <w:r w:rsidRPr="00394B64">
        <w:rPr>
          <w:rFonts w:ascii="Book Antiqua" w:hAnsi="Book Antiqua"/>
          <w:noProof/>
          <w:sz w:val="24"/>
        </w:rPr>
        <w:drawing>
          <wp:inline distT="0" distB="0" distL="0" distR="0" wp14:anchorId="4CB16758" wp14:editId="4CD67568">
            <wp:extent cx="3048000" cy="3048000"/>
            <wp:effectExtent l="0" t="0" r="0" b="0"/>
            <wp:docPr id="5" name="图片 3" descr="g:\liposarcoma of esophagus\韦生旭影像资料\1020103\1020103_1376277_00002_00001_2_w2800l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g:\liposarcoma of esophagus\韦生旭影像资料\1020103\1020103_1376277_00002_00001_2_w2800l204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048000" cy="3048000"/>
                    </a:xfrm>
                    <a:prstGeom prst="rect">
                      <a:avLst/>
                    </a:prstGeom>
                    <a:noFill/>
                    <a:ln>
                      <a:noFill/>
                    </a:ln>
                  </pic:spPr>
                </pic:pic>
              </a:graphicData>
            </a:graphic>
          </wp:inline>
        </w:drawing>
      </w:r>
    </w:p>
    <w:p w14:paraId="50406432" w14:textId="77777777" w:rsidR="00771FD6" w:rsidRPr="00394B64" w:rsidRDefault="00771FD6" w:rsidP="00771FD6">
      <w:pPr>
        <w:snapToGrid w:val="0"/>
        <w:spacing w:line="360" w:lineRule="auto"/>
        <w:rPr>
          <w:rFonts w:ascii="Book Antiqua" w:hAnsi="Book Antiqua"/>
          <w:b/>
          <w:sz w:val="24"/>
        </w:rPr>
      </w:pPr>
      <w:r w:rsidRPr="00394B64">
        <w:rPr>
          <w:rFonts w:ascii="Book Antiqua" w:hAnsi="Book Antiqua"/>
          <w:b/>
          <w:sz w:val="24"/>
        </w:rPr>
        <w:t>Figure 3</w:t>
      </w:r>
      <w:r w:rsidRPr="00394B64">
        <w:rPr>
          <w:rFonts w:ascii="Book Antiqua" w:hAnsi="Book Antiqua"/>
          <w:sz w:val="24"/>
        </w:rPr>
        <w:t xml:space="preserve"> </w:t>
      </w:r>
      <w:r w:rsidRPr="00394B64">
        <w:rPr>
          <w:rFonts w:ascii="Book Antiqua" w:hAnsi="Book Antiqua"/>
          <w:b/>
          <w:sz w:val="24"/>
        </w:rPr>
        <w:t>Upper gastrointestinal angiography showed external pressure stenosis of the esophagus.</w:t>
      </w:r>
    </w:p>
    <w:p w14:paraId="5150AA81" w14:textId="77777777" w:rsidR="00064AC7" w:rsidRPr="00394B64" w:rsidRDefault="00771FD6" w:rsidP="00771FD6">
      <w:pPr>
        <w:widowControl/>
        <w:jc w:val="left"/>
        <w:rPr>
          <w:rFonts w:ascii="Book Antiqua" w:hAnsi="Book Antiqua"/>
          <w:sz w:val="24"/>
        </w:rPr>
      </w:pPr>
      <w:r w:rsidRPr="00394B64">
        <w:rPr>
          <w:rFonts w:ascii="Book Antiqua" w:hAnsi="Book Antiqua"/>
          <w:sz w:val="24"/>
        </w:rPr>
        <w:br w:type="page"/>
      </w:r>
    </w:p>
    <w:p w14:paraId="1EA9F6A0" w14:textId="77777777" w:rsidR="00064AC7" w:rsidRPr="00394B64" w:rsidRDefault="00BE72A2" w:rsidP="00931150">
      <w:pPr>
        <w:snapToGrid w:val="0"/>
        <w:spacing w:line="360" w:lineRule="auto"/>
        <w:rPr>
          <w:rFonts w:ascii="Book Antiqua" w:hAnsi="Book Antiqua"/>
          <w:color w:val="131413"/>
          <w:sz w:val="24"/>
        </w:rPr>
      </w:pPr>
      <w:r w:rsidRPr="00394B64">
        <w:rPr>
          <w:rFonts w:ascii="Book Antiqua" w:hAnsi="Book Antiqua"/>
          <w:noProof/>
          <w:color w:val="131413"/>
          <w:sz w:val="24"/>
        </w:rPr>
        <w:lastRenderedPageBreak/>
        <w:drawing>
          <wp:inline distT="0" distB="0" distL="0" distR="0" wp14:anchorId="5A62F9D6" wp14:editId="22176587">
            <wp:extent cx="3590925" cy="226695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590925" cy="2266950"/>
                    </a:xfrm>
                    <a:prstGeom prst="rect">
                      <a:avLst/>
                    </a:prstGeom>
                    <a:noFill/>
                    <a:ln>
                      <a:noFill/>
                    </a:ln>
                  </pic:spPr>
                </pic:pic>
              </a:graphicData>
            </a:graphic>
          </wp:inline>
        </w:drawing>
      </w:r>
    </w:p>
    <w:p w14:paraId="796710D8" w14:textId="77777777" w:rsidR="00771FD6" w:rsidRPr="00394B64" w:rsidRDefault="00771FD6" w:rsidP="00771FD6">
      <w:pPr>
        <w:snapToGrid w:val="0"/>
        <w:spacing w:line="360" w:lineRule="auto"/>
        <w:rPr>
          <w:rFonts w:ascii="Book Antiqua" w:hAnsi="Book Antiqua"/>
          <w:b/>
          <w:sz w:val="24"/>
        </w:rPr>
      </w:pPr>
      <w:r w:rsidRPr="00394B64">
        <w:rPr>
          <w:rFonts w:ascii="Book Antiqua" w:hAnsi="Book Antiqua"/>
          <w:b/>
          <w:sz w:val="24"/>
        </w:rPr>
        <w:t>Figure 4 Intraoperative photograph showing a large, smooth-surface mass (red arrow) in the posterior mediastinum and the esophageal muscle layer was intact.</w:t>
      </w:r>
    </w:p>
    <w:p w14:paraId="01FE1B92" w14:textId="77777777" w:rsidR="00771FD6" w:rsidRPr="00394B64" w:rsidRDefault="00771FD6" w:rsidP="00931150">
      <w:pPr>
        <w:snapToGrid w:val="0"/>
        <w:spacing w:line="360" w:lineRule="auto"/>
        <w:rPr>
          <w:rFonts w:ascii="Book Antiqua" w:hAnsi="Book Antiqua"/>
          <w:color w:val="131413"/>
          <w:sz w:val="24"/>
        </w:rPr>
      </w:pPr>
    </w:p>
    <w:p w14:paraId="0C744F23" w14:textId="77777777" w:rsidR="00064AC7" w:rsidRPr="00394B64" w:rsidRDefault="00BE72A2" w:rsidP="00931150">
      <w:pPr>
        <w:snapToGrid w:val="0"/>
        <w:spacing w:line="360" w:lineRule="auto"/>
        <w:rPr>
          <w:rFonts w:ascii="Book Antiqua" w:hAnsi="Book Antiqua"/>
          <w:noProof/>
          <w:color w:val="131413"/>
          <w:sz w:val="24"/>
        </w:rPr>
      </w:pPr>
      <w:r w:rsidRPr="00394B64">
        <w:rPr>
          <w:rFonts w:ascii="Book Antiqua" w:hAnsi="Book Antiqua"/>
          <w:color w:val="131413"/>
          <w:sz w:val="24"/>
        </w:rPr>
        <w:br w:type="page"/>
      </w:r>
      <w:r w:rsidR="00771FD6" w:rsidRPr="00394B64">
        <w:rPr>
          <w:rFonts w:ascii="Book Antiqua" w:hAnsi="Book Antiqua"/>
          <w:noProof/>
          <w:color w:val="131413"/>
          <w:sz w:val="24"/>
        </w:rPr>
        <w:lastRenderedPageBreak/>
        <w:t xml:space="preserve"> </w:t>
      </w:r>
      <w:r w:rsidRPr="00394B64">
        <w:rPr>
          <w:rFonts w:ascii="Book Antiqua" w:hAnsi="Book Antiqua"/>
          <w:noProof/>
          <w:color w:val="131413"/>
          <w:sz w:val="24"/>
        </w:rPr>
        <w:drawing>
          <wp:inline distT="0" distB="0" distL="0" distR="0" wp14:anchorId="769EBD43" wp14:editId="42CFAFA5">
            <wp:extent cx="3276600" cy="258127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276600" cy="2581275"/>
                    </a:xfrm>
                    <a:prstGeom prst="rect">
                      <a:avLst/>
                    </a:prstGeom>
                    <a:noFill/>
                    <a:ln>
                      <a:noFill/>
                    </a:ln>
                  </pic:spPr>
                </pic:pic>
              </a:graphicData>
            </a:graphic>
          </wp:inline>
        </w:drawing>
      </w:r>
    </w:p>
    <w:p w14:paraId="650CB3CD" w14:textId="4BFC2B02" w:rsidR="00771FD6" w:rsidRPr="00394B64" w:rsidRDefault="00771FD6" w:rsidP="00771FD6">
      <w:pPr>
        <w:snapToGrid w:val="0"/>
        <w:spacing w:line="360" w:lineRule="auto"/>
        <w:rPr>
          <w:rFonts w:ascii="Book Antiqua" w:hAnsi="Book Antiqua"/>
          <w:color w:val="131413"/>
          <w:sz w:val="24"/>
        </w:rPr>
      </w:pPr>
      <w:r w:rsidRPr="00394B64">
        <w:rPr>
          <w:rFonts w:ascii="Book Antiqua" w:hAnsi="Book Antiqua"/>
          <w:b/>
          <w:color w:val="131413"/>
          <w:sz w:val="24"/>
        </w:rPr>
        <w:t>Figure 5</w:t>
      </w:r>
      <w:r w:rsidRPr="00394B64">
        <w:rPr>
          <w:rFonts w:ascii="Book Antiqua" w:hAnsi="Book Antiqua"/>
          <w:color w:val="131413"/>
          <w:sz w:val="24"/>
        </w:rPr>
        <w:t xml:space="preserve"> </w:t>
      </w:r>
      <w:proofErr w:type="gramStart"/>
      <w:r w:rsidRPr="00394B64">
        <w:rPr>
          <w:rFonts w:ascii="Book Antiqua" w:hAnsi="Book Antiqua"/>
          <w:b/>
          <w:color w:val="131413"/>
          <w:sz w:val="24"/>
        </w:rPr>
        <w:t>Little</w:t>
      </w:r>
      <w:proofErr w:type="gramEnd"/>
      <w:r w:rsidRPr="00394B64">
        <w:rPr>
          <w:rFonts w:ascii="Book Antiqua" w:hAnsi="Book Antiqua"/>
          <w:b/>
          <w:color w:val="131413"/>
          <w:sz w:val="24"/>
        </w:rPr>
        <w:t xml:space="preserve"> residual mass was seen </w:t>
      </w:r>
      <w:r w:rsidR="00DB1E7A">
        <w:rPr>
          <w:rFonts w:ascii="Book Antiqua" w:hAnsi="Book Antiqua"/>
          <w:b/>
          <w:color w:val="131413"/>
          <w:sz w:val="24"/>
        </w:rPr>
        <w:t>by</w:t>
      </w:r>
      <w:r w:rsidRPr="00394B64">
        <w:rPr>
          <w:rFonts w:ascii="Book Antiqua" w:hAnsi="Book Antiqua"/>
          <w:b/>
          <w:color w:val="131413"/>
          <w:sz w:val="24"/>
        </w:rPr>
        <w:t xml:space="preserve"> gastroscopy.</w:t>
      </w:r>
      <w:r w:rsidRPr="00394B64">
        <w:rPr>
          <w:rFonts w:ascii="Book Antiqua" w:hAnsi="Book Antiqua"/>
          <w:sz w:val="24"/>
        </w:rPr>
        <w:t xml:space="preserve"> </w:t>
      </w:r>
      <w:r w:rsidRPr="00394B64">
        <w:rPr>
          <w:rFonts w:ascii="Book Antiqua" w:hAnsi="Book Antiqua"/>
          <w:color w:val="131413"/>
          <w:sz w:val="24"/>
        </w:rPr>
        <w:t xml:space="preserve">The direction of </w:t>
      </w:r>
      <w:r w:rsidR="00DB1E7A">
        <w:rPr>
          <w:rFonts w:ascii="Book Antiqua" w:hAnsi="Book Antiqua"/>
          <w:color w:val="131413"/>
          <w:sz w:val="24"/>
        </w:rPr>
        <w:t xml:space="preserve">the </w:t>
      </w:r>
      <w:r w:rsidRPr="00394B64">
        <w:rPr>
          <w:rFonts w:ascii="Book Antiqua" w:hAnsi="Book Antiqua"/>
          <w:color w:val="131413"/>
          <w:sz w:val="24"/>
        </w:rPr>
        <w:t xml:space="preserve">red arrow is </w:t>
      </w:r>
      <w:r w:rsidR="00DB1E7A">
        <w:rPr>
          <w:rFonts w:ascii="Book Antiqua" w:hAnsi="Book Antiqua"/>
          <w:color w:val="131413"/>
          <w:sz w:val="24"/>
        </w:rPr>
        <w:t xml:space="preserve">the </w:t>
      </w:r>
      <w:r w:rsidRPr="00394B64">
        <w:rPr>
          <w:rFonts w:ascii="Book Antiqua" w:hAnsi="Book Antiqua"/>
          <w:color w:val="131413"/>
          <w:sz w:val="24"/>
        </w:rPr>
        <w:t>incisal margin.</w:t>
      </w:r>
    </w:p>
    <w:p w14:paraId="335AB840" w14:textId="77777777" w:rsidR="00E7052E" w:rsidRPr="00394B64" w:rsidRDefault="00E7052E">
      <w:pPr>
        <w:widowControl/>
        <w:jc w:val="left"/>
        <w:rPr>
          <w:rFonts w:ascii="Book Antiqua" w:hAnsi="Book Antiqua"/>
          <w:color w:val="131413"/>
          <w:sz w:val="24"/>
        </w:rPr>
      </w:pPr>
      <w:r w:rsidRPr="00394B64">
        <w:rPr>
          <w:rFonts w:ascii="Book Antiqua" w:hAnsi="Book Antiqua"/>
          <w:color w:val="131413"/>
          <w:sz w:val="24"/>
        </w:rPr>
        <w:br w:type="page"/>
      </w:r>
    </w:p>
    <w:p w14:paraId="3A5B3250" w14:textId="77777777" w:rsidR="00771FD6" w:rsidRPr="00394B64" w:rsidRDefault="00E7052E" w:rsidP="00931150">
      <w:pPr>
        <w:snapToGrid w:val="0"/>
        <w:spacing w:line="360" w:lineRule="auto"/>
        <w:rPr>
          <w:rFonts w:ascii="Book Antiqua" w:hAnsi="Book Antiqua"/>
          <w:color w:val="131413"/>
          <w:sz w:val="24"/>
        </w:rPr>
      </w:pPr>
      <w:r w:rsidRPr="00394B64">
        <w:rPr>
          <w:rFonts w:ascii="Book Antiqua" w:hAnsi="Book Antiqua"/>
          <w:noProof/>
          <w:color w:val="131413"/>
          <w:sz w:val="24"/>
        </w:rPr>
        <w:lastRenderedPageBreak/>
        <w:drawing>
          <wp:inline distT="0" distB="0" distL="0" distR="0" wp14:anchorId="349233F8" wp14:editId="67E08191">
            <wp:extent cx="5698545" cy="3458818"/>
            <wp:effectExtent l="0" t="0" r="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706405" cy="3463589"/>
                    </a:xfrm>
                    <a:prstGeom prst="rect">
                      <a:avLst/>
                    </a:prstGeom>
                    <a:noFill/>
                    <a:ln>
                      <a:noFill/>
                    </a:ln>
                  </pic:spPr>
                </pic:pic>
              </a:graphicData>
            </a:graphic>
          </wp:inline>
        </w:drawing>
      </w:r>
    </w:p>
    <w:p w14:paraId="57A5F057" w14:textId="240AD29B" w:rsidR="00064AC7" w:rsidRPr="00394B64" w:rsidRDefault="00E7052E" w:rsidP="00931150">
      <w:pPr>
        <w:widowControl/>
        <w:snapToGrid w:val="0"/>
        <w:spacing w:line="360" w:lineRule="auto"/>
        <w:rPr>
          <w:rFonts w:ascii="Book Antiqua" w:hAnsi="Book Antiqua"/>
          <w:color w:val="131413"/>
          <w:sz w:val="24"/>
        </w:rPr>
      </w:pPr>
      <w:r w:rsidRPr="00394B64">
        <w:rPr>
          <w:rFonts w:ascii="Book Antiqua" w:hAnsi="Book Antiqua"/>
          <w:b/>
          <w:color w:val="131413"/>
          <w:sz w:val="24"/>
        </w:rPr>
        <w:t xml:space="preserve">Figure 6 </w:t>
      </w:r>
      <w:r w:rsidR="00BE72A2" w:rsidRPr="00394B64">
        <w:rPr>
          <w:rFonts w:ascii="Book Antiqua" w:hAnsi="Book Antiqua"/>
          <w:b/>
          <w:color w:val="131413"/>
          <w:sz w:val="24"/>
        </w:rPr>
        <w:t>I</w:t>
      </w:r>
      <w:r w:rsidR="00BE72A2" w:rsidRPr="00394B64">
        <w:rPr>
          <w:rFonts w:ascii="Book Antiqua" w:hAnsi="Book Antiqua"/>
          <w:b/>
          <w:sz w:val="24"/>
        </w:rPr>
        <w:t xml:space="preserve">mmunohistochemical </w:t>
      </w:r>
      <w:proofErr w:type="gramStart"/>
      <w:r w:rsidR="00BE72A2" w:rsidRPr="00394B64">
        <w:rPr>
          <w:rFonts w:ascii="Book Antiqua" w:hAnsi="Book Antiqua"/>
          <w:b/>
          <w:sz w:val="24"/>
        </w:rPr>
        <w:t>analysis</w:t>
      </w:r>
      <w:proofErr w:type="gramEnd"/>
      <w:r w:rsidR="00BE72A2" w:rsidRPr="00394B64">
        <w:rPr>
          <w:rFonts w:ascii="Book Antiqua" w:hAnsi="Book Antiqua"/>
          <w:b/>
          <w:sz w:val="24"/>
        </w:rPr>
        <w:t xml:space="preserve"> revealed some discrete spindle cells </w:t>
      </w:r>
      <w:r w:rsidR="00DB1E7A">
        <w:rPr>
          <w:rFonts w:ascii="Book Antiqua" w:hAnsi="Book Antiqua"/>
          <w:b/>
          <w:sz w:val="24"/>
        </w:rPr>
        <w:t xml:space="preserve">which </w:t>
      </w:r>
      <w:r w:rsidR="00BE72A2" w:rsidRPr="00394B64">
        <w:rPr>
          <w:rFonts w:ascii="Book Antiqua" w:hAnsi="Book Antiqua"/>
          <w:b/>
          <w:sz w:val="24"/>
        </w:rPr>
        <w:t xml:space="preserve">were positive for </w:t>
      </w:r>
      <w:proofErr w:type="spellStart"/>
      <w:r w:rsidR="00BE72A2" w:rsidRPr="00394B64">
        <w:rPr>
          <w:rFonts w:ascii="Book Antiqua" w:hAnsi="Book Antiqua"/>
          <w:b/>
          <w:sz w:val="24"/>
        </w:rPr>
        <w:t>Desmin</w:t>
      </w:r>
      <w:proofErr w:type="spellEnd"/>
      <w:r w:rsidR="00BE72A2" w:rsidRPr="00394B64">
        <w:rPr>
          <w:rFonts w:ascii="Book Antiqua" w:hAnsi="Book Antiqua"/>
          <w:b/>
          <w:sz w:val="24"/>
        </w:rPr>
        <w:t xml:space="preserve"> and CD34, </w:t>
      </w:r>
      <w:r w:rsidR="00D0546C">
        <w:rPr>
          <w:rFonts w:ascii="Book Antiqua" w:hAnsi="Book Antiqua"/>
          <w:b/>
          <w:sz w:val="24"/>
        </w:rPr>
        <w:t xml:space="preserve">and </w:t>
      </w:r>
      <w:r w:rsidR="00BE72A2" w:rsidRPr="00394B64">
        <w:rPr>
          <w:rFonts w:ascii="Book Antiqua" w:hAnsi="Book Antiqua"/>
          <w:b/>
          <w:sz w:val="24"/>
        </w:rPr>
        <w:t>negative for S-100, SMA, D</w:t>
      </w:r>
      <w:r w:rsidR="00DB1E7A">
        <w:rPr>
          <w:rFonts w:ascii="Book Antiqua" w:hAnsi="Book Antiqua"/>
          <w:b/>
          <w:sz w:val="24"/>
        </w:rPr>
        <w:t>OG</w:t>
      </w:r>
      <w:r w:rsidR="00BE72A2" w:rsidRPr="00394B64">
        <w:rPr>
          <w:rFonts w:ascii="Book Antiqua" w:hAnsi="Book Antiqua"/>
          <w:b/>
          <w:sz w:val="24"/>
        </w:rPr>
        <w:t>-1 and STAT-6.</w:t>
      </w:r>
      <w:r w:rsidR="00BE72A2" w:rsidRPr="00394B64">
        <w:rPr>
          <w:rFonts w:ascii="Book Antiqua" w:hAnsi="Book Antiqua"/>
          <w:sz w:val="24"/>
        </w:rPr>
        <w:t xml:space="preserve"> Fatty tissue was positive for S-100 protein. CD117 highlighted the intermixed mast cells and plasma cells. </w:t>
      </w:r>
      <w:r w:rsidR="00BE72A2" w:rsidRPr="00394B64">
        <w:rPr>
          <w:rFonts w:ascii="Book Antiqua" w:hAnsi="Book Antiqua"/>
          <w:i/>
          <w:sz w:val="24"/>
        </w:rPr>
        <w:t>MDM2</w:t>
      </w:r>
      <w:r w:rsidR="00BE72A2" w:rsidRPr="00394B64">
        <w:rPr>
          <w:rFonts w:ascii="Book Antiqua" w:hAnsi="Book Antiqua"/>
          <w:sz w:val="24"/>
        </w:rPr>
        <w:t xml:space="preserve"> gene amplification was confirmed by fluorescence in situ hybridization analysis, </w:t>
      </w:r>
      <w:r w:rsidR="00DB1E7A">
        <w:rPr>
          <w:rFonts w:ascii="Book Antiqua" w:hAnsi="Book Antiqua"/>
          <w:sz w:val="24"/>
        </w:rPr>
        <w:t xml:space="preserve">and </w:t>
      </w:r>
      <w:r w:rsidRPr="00394B64">
        <w:rPr>
          <w:rFonts w:ascii="Book Antiqua" w:hAnsi="Book Antiqua"/>
          <w:sz w:val="24"/>
        </w:rPr>
        <w:t xml:space="preserve">each </w:t>
      </w:r>
      <w:r w:rsidR="00BE72A2" w:rsidRPr="00394B64">
        <w:rPr>
          <w:rFonts w:ascii="Book Antiqua" w:hAnsi="Book Antiqua"/>
          <w:sz w:val="24"/>
        </w:rPr>
        <w:t>one is marked in red in the upper right corner</w:t>
      </w:r>
      <w:r w:rsidR="00BE72A2" w:rsidRPr="00394B64">
        <w:rPr>
          <w:rFonts w:ascii="Book Antiqua" w:hAnsi="Book Antiqua"/>
          <w:color w:val="131413"/>
          <w:sz w:val="24"/>
        </w:rPr>
        <w:t>.</w:t>
      </w:r>
    </w:p>
    <w:p w14:paraId="14022C2D" w14:textId="77777777" w:rsidR="00064AC7" w:rsidRPr="00394B64" w:rsidRDefault="00064AC7" w:rsidP="00931150">
      <w:pPr>
        <w:snapToGrid w:val="0"/>
        <w:spacing w:line="360" w:lineRule="auto"/>
        <w:rPr>
          <w:rFonts w:ascii="Book Antiqua" w:hAnsi="Book Antiqua"/>
          <w:color w:val="131413"/>
          <w:sz w:val="24"/>
        </w:rPr>
      </w:pPr>
    </w:p>
    <w:p w14:paraId="32656369" w14:textId="77777777" w:rsidR="00064AC7" w:rsidRPr="00394B64" w:rsidRDefault="00BE72A2" w:rsidP="00931150">
      <w:pPr>
        <w:widowControl/>
        <w:snapToGrid w:val="0"/>
        <w:spacing w:line="360" w:lineRule="auto"/>
        <w:rPr>
          <w:rFonts w:ascii="Book Antiqua" w:hAnsi="Book Antiqua"/>
          <w:b/>
          <w:color w:val="131413"/>
          <w:sz w:val="24"/>
        </w:rPr>
      </w:pPr>
      <w:r w:rsidRPr="00394B64">
        <w:rPr>
          <w:rFonts w:ascii="Book Antiqua" w:hAnsi="Book Antiqua"/>
          <w:color w:val="131413"/>
          <w:sz w:val="24"/>
        </w:rPr>
        <w:br w:type="page"/>
      </w:r>
    </w:p>
    <w:p w14:paraId="76A37B4C" w14:textId="77777777" w:rsidR="00064AC7" w:rsidRPr="00394B64" w:rsidRDefault="00BE72A2" w:rsidP="00931150">
      <w:pPr>
        <w:snapToGrid w:val="0"/>
        <w:spacing w:line="360" w:lineRule="auto"/>
        <w:rPr>
          <w:rFonts w:ascii="Book Antiqua" w:hAnsi="Book Antiqua"/>
          <w:color w:val="131413"/>
          <w:sz w:val="24"/>
        </w:rPr>
      </w:pPr>
      <w:r w:rsidRPr="00394B64">
        <w:rPr>
          <w:rFonts w:ascii="Book Antiqua" w:hAnsi="Book Antiqua"/>
          <w:noProof/>
          <w:color w:val="131413"/>
          <w:sz w:val="24"/>
        </w:rPr>
        <w:lastRenderedPageBreak/>
        <w:drawing>
          <wp:inline distT="0" distB="0" distL="0" distR="0" wp14:anchorId="2AD774AA" wp14:editId="26A36132">
            <wp:extent cx="2295525" cy="2219325"/>
            <wp:effectExtent l="0" t="0" r="952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295525" cy="2219325"/>
                    </a:xfrm>
                    <a:prstGeom prst="rect">
                      <a:avLst/>
                    </a:prstGeom>
                    <a:noFill/>
                    <a:ln>
                      <a:noFill/>
                    </a:ln>
                  </pic:spPr>
                </pic:pic>
              </a:graphicData>
            </a:graphic>
          </wp:inline>
        </w:drawing>
      </w:r>
    </w:p>
    <w:p w14:paraId="78BE0FBD" w14:textId="77777777" w:rsidR="00064AC7" w:rsidRPr="00394B64" w:rsidRDefault="00E7052E" w:rsidP="00E7052E">
      <w:pPr>
        <w:widowControl/>
        <w:snapToGrid w:val="0"/>
        <w:spacing w:line="360" w:lineRule="auto"/>
        <w:rPr>
          <w:rFonts w:ascii="Book Antiqua" w:hAnsi="Book Antiqua"/>
          <w:b/>
          <w:color w:val="131413"/>
          <w:sz w:val="24"/>
        </w:rPr>
      </w:pPr>
      <w:r w:rsidRPr="00394B64">
        <w:rPr>
          <w:rFonts w:ascii="Book Antiqua" w:hAnsi="Book Antiqua"/>
          <w:b/>
          <w:color w:val="131413"/>
          <w:sz w:val="24"/>
        </w:rPr>
        <w:t xml:space="preserve">Figure 7 Esophagoscopy did not find any mass in the esophageal lumen 20 </w:t>
      </w:r>
      <w:proofErr w:type="spellStart"/>
      <w:r w:rsidRPr="00394B64">
        <w:rPr>
          <w:rFonts w:ascii="Book Antiqua" w:hAnsi="Book Antiqua"/>
          <w:b/>
          <w:color w:val="131413"/>
          <w:sz w:val="24"/>
        </w:rPr>
        <w:t>mo</w:t>
      </w:r>
      <w:proofErr w:type="spellEnd"/>
      <w:r w:rsidRPr="00394B64">
        <w:rPr>
          <w:rFonts w:ascii="Book Antiqua" w:hAnsi="Book Antiqua"/>
          <w:b/>
          <w:color w:val="131413"/>
          <w:sz w:val="24"/>
        </w:rPr>
        <w:t xml:space="preserve"> after surgery. </w:t>
      </w:r>
    </w:p>
    <w:sectPr w:rsidR="00064AC7" w:rsidRPr="00394B64" w:rsidSect="005138CA">
      <w:pgSz w:w="11906" w:h="16838"/>
      <w:pgMar w:top="1418" w:right="1418" w:bottom="1418" w:left="1418" w:header="0" w:footer="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A1EE2A" w14:textId="77777777" w:rsidR="004C2F1F" w:rsidRDefault="004C2F1F">
      <w:r>
        <w:separator/>
      </w:r>
    </w:p>
  </w:endnote>
  <w:endnote w:type="continuationSeparator" w:id="0">
    <w:p w14:paraId="6CB31BDF" w14:textId="77777777" w:rsidR="004C2F1F" w:rsidRDefault="004C2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C0000063" w:usb2="00000038" w:usb3="00000000" w:csb0="000000BF" w:csb1="00000000"/>
  </w:font>
  <w:font w:name="等线">
    <w:altName w:val="Arial Unicode MS"/>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Yu Gothic"/>
    <w:panose1 w:val="00000000000000000000"/>
    <w:charset w:val="80"/>
    <w:family w:val="auto"/>
    <w:notTrueType/>
    <w:pitch w:val="default"/>
    <w:sig w:usb0="00000001" w:usb1="08070000" w:usb2="00000010" w:usb3="00000000" w:csb0="00020000" w:csb1="00000000"/>
  </w:font>
  <w:font w:name="Helvetica">
    <w:panose1 w:val="020B05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218FB5" w14:textId="77777777" w:rsidR="004C2F1F" w:rsidRDefault="004C2F1F">
      <w:r>
        <w:separator/>
      </w:r>
    </w:p>
  </w:footnote>
  <w:footnote w:type="continuationSeparator" w:id="0">
    <w:p w14:paraId="25D4E0F6" w14:textId="77777777" w:rsidR="004C2F1F" w:rsidRDefault="004C2F1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dv in Nursing Science Copy1&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EB4CF8"/>
    <w:rsid w:val="00000325"/>
    <w:rsid w:val="000030DA"/>
    <w:rsid w:val="00011846"/>
    <w:rsid w:val="000308ED"/>
    <w:rsid w:val="000416BA"/>
    <w:rsid w:val="00053675"/>
    <w:rsid w:val="00057B3F"/>
    <w:rsid w:val="00064AC7"/>
    <w:rsid w:val="00066EEF"/>
    <w:rsid w:val="0007500B"/>
    <w:rsid w:val="00077379"/>
    <w:rsid w:val="000901FD"/>
    <w:rsid w:val="000A199D"/>
    <w:rsid w:val="000A4F6E"/>
    <w:rsid w:val="00101C53"/>
    <w:rsid w:val="00113F03"/>
    <w:rsid w:val="001149A6"/>
    <w:rsid w:val="001748DD"/>
    <w:rsid w:val="00174F8D"/>
    <w:rsid w:val="001917CD"/>
    <w:rsid w:val="001A79B3"/>
    <w:rsid w:val="001B1F7D"/>
    <w:rsid w:val="001B2654"/>
    <w:rsid w:val="001B64CC"/>
    <w:rsid w:val="001C2DE2"/>
    <w:rsid w:val="001C32CF"/>
    <w:rsid w:val="001C6ED3"/>
    <w:rsid w:val="001C74CB"/>
    <w:rsid w:val="001F29DC"/>
    <w:rsid w:val="00215D05"/>
    <w:rsid w:val="00226D59"/>
    <w:rsid w:val="002274C7"/>
    <w:rsid w:val="00256E30"/>
    <w:rsid w:val="00270D62"/>
    <w:rsid w:val="002A0435"/>
    <w:rsid w:val="002A0AD9"/>
    <w:rsid w:val="002A37F2"/>
    <w:rsid w:val="002B31B2"/>
    <w:rsid w:val="002C15B8"/>
    <w:rsid w:val="002C7A0E"/>
    <w:rsid w:val="003144CC"/>
    <w:rsid w:val="00320AEA"/>
    <w:rsid w:val="00322750"/>
    <w:rsid w:val="00335B3E"/>
    <w:rsid w:val="00336463"/>
    <w:rsid w:val="00373E1C"/>
    <w:rsid w:val="00392A28"/>
    <w:rsid w:val="00394B64"/>
    <w:rsid w:val="003A50CE"/>
    <w:rsid w:val="003F510C"/>
    <w:rsid w:val="00434BE9"/>
    <w:rsid w:val="004648D2"/>
    <w:rsid w:val="004704A4"/>
    <w:rsid w:val="00474775"/>
    <w:rsid w:val="004766B1"/>
    <w:rsid w:val="00486E18"/>
    <w:rsid w:val="00487534"/>
    <w:rsid w:val="00497D02"/>
    <w:rsid w:val="004A697F"/>
    <w:rsid w:val="004B161D"/>
    <w:rsid w:val="004B4D5E"/>
    <w:rsid w:val="004C2F1F"/>
    <w:rsid w:val="004F1ECA"/>
    <w:rsid w:val="004F5C3F"/>
    <w:rsid w:val="004F5FAD"/>
    <w:rsid w:val="005053B1"/>
    <w:rsid w:val="00510263"/>
    <w:rsid w:val="005138CA"/>
    <w:rsid w:val="00561027"/>
    <w:rsid w:val="00561152"/>
    <w:rsid w:val="00570F11"/>
    <w:rsid w:val="00590223"/>
    <w:rsid w:val="00592FFF"/>
    <w:rsid w:val="00595FE4"/>
    <w:rsid w:val="005B0BBB"/>
    <w:rsid w:val="005B192A"/>
    <w:rsid w:val="005C2A7D"/>
    <w:rsid w:val="005E43F1"/>
    <w:rsid w:val="005F7631"/>
    <w:rsid w:val="00604705"/>
    <w:rsid w:val="00611E54"/>
    <w:rsid w:val="006131F5"/>
    <w:rsid w:val="00617218"/>
    <w:rsid w:val="00642F25"/>
    <w:rsid w:val="0065773E"/>
    <w:rsid w:val="006603F6"/>
    <w:rsid w:val="00665DA5"/>
    <w:rsid w:val="00666668"/>
    <w:rsid w:val="0067479A"/>
    <w:rsid w:val="0067632E"/>
    <w:rsid w:val="00676F29"/>
    <w:rsid w:val="006A0ACF"/>
    <w:rsid w:val="006B11C6"/>
    <w:rsid w:val="006B450C"/>
    <w:rsid w:val="007177B7"/>
    <w:rsid w:val="007224D2"/>
    <w:rsid w:val="00752257"/>
    <w:rsid w:val="00757C16"/>
    <w:rsid w:val="00761FDC"/>
    <w:rsid w:val="00771FD6"/>
    <w:rsid w:val="007949D5"/>
    <w:rsid w:val="007B7B9B"/>
    <w:rsid w:val="007C5B58"/>
    <w:rsid w:val="007E1243"/>
    <w:rsid w:val="007E6142"/>
    <w:rsid w:val="00804730"/>
    <w:rsid w:val="008072F5"/>
    <w:rsid w:val="00810454"/>
    <w:rsid w:val="008174A9"/>
    <w:rsid w:val="0082198B"/>
    <w:rsid w:val="0082422E"/>
    <w:rsid w:val="00824B5A"/>
    <w:rsid w:val="00826489"/>
    <w:rsid w:val="00830E35"/>
    <w:rsid w:val="008518B5"/>
    <w:rsid w:val="008600FF"/>
    <w:rsid w:val="00866CC9"/>
    <w:rsid w:val="00875808"/>
    <w:rsid w:val="00896E15"/>
    <w:rsid w:val="008B697F"/>
    <w:rsid w:val="008B792A"/>
    <w:rsid w:val="008C7856"/>
    <w:rsid w:val="008E7E31"/>
    <w:rsid w:val="008F2472"/>
    <w:rsid w:val="008F2FFE"/>
    <w:rsid w:val="0090741F"/>
    <w:rsid w:val="00914220"/>
    <w:rsid w:val="00914D36"/>
    <w:rsid w:val="00915178"/>
    <w:rsid w:val="00916807"/>
    <w:rsid w:val="00926504"/>
    <w:rsid w:val="00931150"/>
    <w:rsid w:val="009359F3"/>
    <w:rsid w:val="00935D27"/>
    <w:rsid w:val="00941E3A"/>
    <w:rsid w:val="0095138D"/>
    <w:rsid w:val="00952A62"/>
    <w:rsid w:val="0096242E"/>
    <w:rsid w:val="0096304F"/>
    <w:rsid w:val="009770CD"/>
    <w:rsid w:val="009A6465"/>
    <w:rsid w:val="009D0EC1"/>
    <w:rsid w:val="00A06896"/>
    <w:rsid w:val="00A1267D"/>
    <w:rsid w:val="00A174F8"/>
    <w:rsid w:val="00A2338B"/>
    <w:rsid w:val="00A25DA5"/>
    <w:rsid w:val="00A36448"/>
    <w:rsid w:val="00A36DB3"/>
    <w:rsid w:val="00A377BE"/>
    <w:rsid w:val="00A569D3"/>
    <w:rsid w:val="00A66797"/>
    <w:rsid w:val="00A8094F"/>
    <w:rsid w:val="00AE020D"/>
    <w:rsid w:val="00AF0896"/>
    <w:rsid w:val="00B04DFF"/>
    <w:rsid w:val="00B141DB"/>
    <w:rsid w:val="00B72561"/>
    <w:rsid w:val="00B77787"/>
    <w:rsid w:val="00BA72A4"/>
    <w:rsid w:val="00BB0FB4"/>
    <w:rsid w:val="00BC01AB"/>
    <w:rsid w:val="00BC0CC4"/>
    <w:rsid w:val="00BE61CE"/>
    <w:rsid w:val="00BE72A2"/>
    <w:rsid w:val="00C07B8E"/>
    <w:rsid w:val="00C206AD"/>
    <w:rsid w:val="00C40C78"/>
    <w:rsid w:val="00C44D35"/>
    <w:rsid w:val="00C65A52"/>
    <w:rsid w:val="00C97B74"/>
    <w:rsid w:val="00CA13DC"/>
    <w:rsid w:val="00CA4B72"/>
    <w:rsid w:val="00CA4C3D"/>
    <w:rsid w:val="00CB53E4"/>
    <w:rsid w:val="00CB7880"/>
    <w:rsid w:val="00CC06FF"/>
    <w:rsid w:val="00CC0E97"/>
    <w:rsid w:val="00CC20BB"/>
    <w:rsid w:val="00CD1B41"/>
    <w:rsid w:val="00CD39D4"/>
    <w:rsid w:val="00CE7DC8"/>
    <w:rsid w:val="00CF6161"/>
    <w:rsid w:val="00D004AA"/>
    <w:rsid w:val="00D01088"/>
    <w:rsid w:val="00D0546C"/>
    <w:rsid w:val="00D20BE5"/>
    <w:rsid w:val="00D239CC"/>
    <w:rsid w:val="00D253B5"/>
    <w:rsid w:val="00D56141"/>
    <w:rsid w:val="00D62790"/>
    <w:rsid w:val="00D64565"/>
    <w:rsid w:val="00D908AD"/>
    <w:rsid w:val="00D974E6"/>
    <w:rsid w:val="00DB1E7A"/>
    <w:rsid w:val="00DB3F85"/>
    <w:rsid w:val="00DC2AB8"/>
    <w:rsid w:val="00DC63B4"/>
    <w:rsid w:val="00DC6EC3"/>
    <w:rsid w:val="00DD1997"/>
    <w:rsid w:val="00DE2B23"/>
    <w:rsid w:val="00DE5AE8"/>
    <w:rsid w:val="00E1147A"/>
    <w:rsid w:val="00E118EA"/>
    <w:rsid w:val="00E30E83"/>
    <w:rsid w:val="00E42E3B"/>
    <w:rsid w:val="00E656FD"/>
    <w:rsid w:val="00E66320"/>
    <w:rsid w:val="00E7052E"/>
    <w:rsid w:val="00E712AA"/>
    <w:rsid w:val="00EB4CF8"/>
    <w:rsid w:val="00EB7155"/>
    <w:rsid w:val="00EC0B8D"/>
    <w:rsid w:val="00EC2352"/>
    <w:rsid w:val="00ED474D"/>
    <w:rsid w:val="00EE312D"/>
    <w:rsid w:val="00EE3E1F"/>
    <w:rsid w:val="00F2365E"/>
    <w:rsid w:val="00F2491C"/>
    <w:rsid w:val="00F26FCE"/>
    <w:rsid w:val="00F30F86"/>
    <w:rsid w:val="00F50295"/>
    <w:rsid w:val="00F54258"/>
    <w:rsid w:val="00F57508"/>
    <w:rsid w:val="00F85168"/>
    <w:rsid w:val="00FA2D52"/>
    <w:rsid w:val="00FC6392"/>
    <w:rsid w:val="00FF55D0"/>
    <w:rsid w:val="2A4B120C"/>
    <w:rsid w:val="35F43A10"/>
    <w:rsid w:val="3F5C453D"/>
    <w:rsid w:val="40B1307E"/>
    <w:rsid w:val="482348D2"/>
    <w:rsid w:val="4FB15AA5"/>
    <w:rsid w:val="7C2A12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B92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iPriority="9" w:unhideWhenUsed="0" w:qFormat="1"/>
    <w:lsdException w:name="heading 5" w:qFormat="1"/>
    <w:lsdException w:name="heading 6" w:qFormat="1"/>
    <w:lsdException w:name="heading 7" w:qFormat="1"/>
    <w:lsdException w:name="heading 8" w:qFormat="1"/>
    <w:lsdException w:name="heading 9" w:qFormat="1"/>
    <w:lsdException w:name="annotation text" w:semiHidden="0" w:uiPriority="99" w:unhideWhenUsed="0" w:qFormat="1"/>
    <w:lsdException w:name="header" w:semiHidden="0" w:uiPriority="99" w:unhideWhenUsed="0"/>
    <w:lsdException w:name="footer" w:semiHidden="0" w:uiPriority="99" w:unhideWhenUsed="0"/>
    <w:lsdException w:name="caption"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lsdException w:name="Normal Table" w:semiHidden="0" w:uiPriority="99" w:unhideWhenUsed="0" w:qFormat="1"/>
    <w:lsdException w:name="annotation subject" w:qFormat="1"/>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Balloon Text"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4">
    <w:name w:val="heading 4"/>
    <w:basedOn w:val="a"/>
    <w:next w:val="a"/>
    <w:link w:val="4Char"/>
    <w:uiPriority w:val="9"/>
    <w:qFormat/>
    <w:pPr>
      <w:widowControl/>
      <w:spacing w:before="100" w:beforeAutospacing="1" w:after="100" w:afterAutospacing="1"/>
      <w:jc w:val="left"/>
      <w:outlineLvl w:val="3"/>
    </w:pPr>
    <w:rPr>
      <w:rFonts w:ascii="宋体" w:hAnsi="宋体" w:cs="宋体"/>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sz w:val="20"/>
      <w:szCs w:val="20"/>
    </w:rPr>
  </w:style>
  <w:style w:type="paragraph" w:styleId="a4">
    <w:name w:val="annotation text"/>
    <w:basedOn w:val="a"/>
    <w:link w:val="Char0"/>
    <w:uiPriority w:val="99"/>
    <w:qFormat/>
    <w:rPr>
      <w:sz w:val="24"/>
    </w:rPr>
  </w:style>
  <w:style w:type="paragraph" w:styleId="a5">
    <w:name w:val="Balloon Text"/>
    <w:basedOn w:val="a"/>
    <w:link w:val="Char1"/>
    <w:qFormat/>
    <w:rPr>
      <w:rFonts w:ascii="Lucida Grande" w:hAnsi="Lucida Grande" w:cs="Lucida Grande"/>
      <w:sz w:val="18"/>
      <w:szCs w:val="18"/>
    </w:rPr>
  </w:style>
  <w:style w:type="paragraph" w:styleId="a6">
    <w:name w:val="footer"/>
    <w:basedOn w:val="a"/>
    <w:link w:val="Char2"/>
    <w:uiPriority w:val="99"/>
    <w:pPr>
      <w:tabs>
        <w:tab w:val="center" w:pos="4153"/>
        <w:tab w:val="right" w:pos="8306"/>
      </w:tabs>
      <w:snapToGrid w:val="0"/>
      <w:jc w:val="left"/>
    </w:pPr>
    <w:rPr>
      <w:sz w:val="18"/>
      <w:szCs w:val="18"/>
    </w:rPr>
  </w:style>
  <w:style w:type="paragraph" w:styleId="a7">
    <w:name w:val="header"/>
    <w:basedOn w:val="a"/>
    <w:link w:val="Char3"/>
    <w:uiPriority w:val="99"/>
    <w:pPr>
      <w:pBdr>
        <w:bottom w:val="single" w:sz="6" w:space="1" w:color="auto"/>
      </w:pBdr>
      <w:tabs>
        <w:tab w:val="center" w:pos="4153"/>
        <w:tab w:val="right" w:pos="8306"/>
      </w:tabs>
      <w:snapToGrid w:val="0"/>
      <w:jc w:val="center"/>
    </w:pPr>
    <w:rPr>
      <w:sz w:val="18"/>
      <w:szCs w:val="18"/>
    </w:rPr>
  </w:style>
  <w:style w:type="paragraph" w:styleId="a8">
    <w:name w:val="Normal (Web)"/>
    <w:basedOn w:val="a"/>
    <w:link w:val="Char4"/>
    <w:uiPriority w:val="99"/>
    <w:unhideWhenUsed/>
    <w:pPr>
      <w:widowControl/>
      <w:spacing w:before="100" w:beforeAutospacing="1" w:after="100" w:afterAutospacing="1"/>
      <w:jc w:val="left"/>
    </w:pPr>
    <w:rPr>
      <w:rFonts w:ascii="宋体" w:hAnsi="宋体" w:cs="宋体"/>
      <w:kern w:val="0"/>
      <w:sz w:val="24"/>
    </w:rPr>
  </w:style>
  <w:style w:type="character" w:styleId="a9">
    <w:name w:val="Hyperlink"/>
    <w:rPr>
      <w:color w:val="0563C1"/>
      <w:u w:val="single"/>
    </w:rPr>
  </w:style>
  <w:style w:type="character" w:styleId="aa">
    <w:name w:val="annotation reference"/>
    <w:basedOn w:val="a0"/>
    <w:qFormat/>
    <w:rPr>
      <w:sz w:val="18"/>
      <w:szCs w:val="18"/>
    </w:rPr>
  </w:style>
  <w:style w:type="character" w:customStyle="1" w:styleId="Char3">
    <w:name w:val="页眉 Char"/>
    <w:link w:val="a7"/>
    <w:uiPriority w:val="99"/>
    <w:rPr>
      <w:kern w:val="2"/>
      <w:sz w:val="18"/>
      <w:szCs w:val="18"/>
    </w:rPr>
  </w:style>
  <w:style w:type="character" w:customStyle="1" w:styleId="Char2">
    <w:name w:val="页脚 Char"/>
    <w:link w:val="a6"/>
    <w:uiPriority w:val="99"/>
    <w:rPr>
      <w:kern w:val="2"/>
      <w:sz w:val="18"/>
      <w:szCs w:val="18"/>
    </w:rPr>
  </w:style>
  <w:style w:type="character" w:customStyle="1" w:styleId="4Char">
    <w:name w:val="标题 4 Char"/>
    <w:link w:val="4"/>
    <w:uiPriority w:val="9"/>
    <w:rPr>
      <w:rFonts w:ascii="宋体" w:hAnsi="宋体" w:cs="宋体"/>
      <w:b/>
      <w:bCs/>
      <w:sz w:val="24"/>
      <w:szCs w:val="24"/>
    </w:rPr>
  </w:style>
  <w:style w:type="character" w:customStyle="1" w:styleId="1Char">
    <w:name w:val="标题 1 Char"/>
    <w:link w:val="1"/>
    <w:rPr>
      <w:b/>
      <w:bCs/>
      <w:kern w:val="44"/>
      <w:sz w:val="44"/>
      <w:szCs w:val="44"/>
    </w:rPr>
  </w:style>
  <w:style w:type="character" w:customStyle="1" w:styleId="10">
    <w:name w:val="未处理的提及1"/>
    <w:uiPriority w:val="99"/>
    <w:unhideWhenUsed/>
    <w:rPr>
      <w:color w:val="605E5C"/>
      <w:shd w:val="clear" w:color="auto" w:fill="E1DFDD"/>
    </w:rPr>
  </w:style>
  <w:style w:type="paragraph" w:customStyle="1" w:styleId="EndNoteBibliographyTitle">
    <w:name w:val="EndNote Bibliography Title"/>
    <w:basedOn w:val="a"/>
    <w:link w:val="EndNoteBibliographyTitle0"/>
    <w:pPr>
      <w:jc w:val="center"/>
    </w:pPr>
    <w:rPr>
      <w:sz w:val="20"/>
    </w:rPr>
  </w:style>
  <w:style w:type="character" w:customStyle="1" w:styleId="Char4">
    <w:name w:val="普通(网站) Char"/>
    <w:link w:val="a8"/>
    <w:uiPriority w:val="99"/>
    <w:rPr>
      <w:rFonts w:ascii="宋体" w:hAnsi="宋体" w:cs="宋体"/>
      <w:sz w:val="24"/>
      <w:szCs w:val="24"/>
    </w:rPr>
  </w:style>
  <w:style w:type="character" w:customStyle="1" w:styleId="EndNoteBibliographyTitle0">
    <w:name w:val="EndNote Bibliography Title 字符"/>
    <w:link w:val="EndNoteBibliographyTitle"/>
    <w:qFormat/>
    <w:rPr>
      <w:kern w:val="2"/>
      <w:szCs w:val="24"/>
    </w:rPr>
  </w:style>
  <w:style w:type="paragraph" w:customStyle="1" w:styleId="EndNoteBibliography">
    <w:name w:val="EndNote Bibliography"/>
    <w:basedOn w:val="a"/>
    <w:link w:val="EndNoteBibliography0"/>
    <w:qFormat/>
    <w:rPr>
      <w:sz w:val="20"/>
    </w:rPr>
  </w:style>
  <w:style w:type="character" w:customStyle="1" w:styleId="EndNoteBibliography0">
    <w:name w:val="EndNote Bibliography 字符"/>
    <w:link w:val="EndNoteBibliography"/>
    <w:qFormat/>
    <w:rPr>
      <w:kern w:val="2"/>
      <w:szCs w:val="24"/>
    </w:rPr>
  </w:style>
  <w:style w:type="paragraph" w:customStyle="1" w:styleId="EndNoteCategoryHeading">
    <w:name w:val="EndNote Category Heading"/>
    <w:basedOn w:val="a"/>
    <w:link w:val="EndNoteCategoryHeading0"/>
    <w:pPr>
      <w:spacing w:before="120" w:after="120"/>
      <w:jc w:val="left"/>
    </w:pPr>
  </w:style>
  <w:style w:type="character" w:customStyle="1" w:styleId="EndNoteCategoryHeading0">
    <w:name w:val="EndNote Category Heading 字符"/>
    <w:link w:val="EndNoteCategoryHeading"/>
    <w:qFormat/>
    <w:rPr>
      <w:kern w:val="2"/>
      <w:sz w:val="21"/>
      <w:szCs w:val="24"/>
    </w:rPr>
  </w:style>
  <w:style w:type="paragraph" w:customStyle="1" w:styleId="EndNoteCategoryTitle">
    <w:name w:val="EndNote Category Title"/>
    <w:basedOn w:val="a"/>
    <w:link w:val="EndNoteCategoryTitle0"/>
    <w:qFormat/>
    <w:pPr>
      <w:spacing w:before="120" w:after="120"/>
      <w:jc w:val="center"/>
    </w:pPr>
  </w:style>
  <w:style w:type="character" w:customStyle="1" w:styleId="EndNoteCategoryTitle0">
    <w:name w:val="EndNote Category Title 字符"/>
    <w:link w:val="EndNoteCategoryTitle"/>
    <w:qFormat/>
    <w:rPr>
      <w:kern w:val="2"/>
      <w:sz w:val="21"/>
      <w:szCs w:val="24"/>
    </w:rPr>
  </w:style>
  <w:style w:type="character" w:customStyle="1" w:styleId="Char1">
    <w:name w:val="批注框文本 Char"/>
    <w:basedOn w:val="a0"/>
    <w:link w:val="a5"/>
    <w:qFormat/>
    <w:rPr>
      <w:rFonts w:ascii="Lucida Grande" w:hAnsi="Lucida Grande" w:cs="Lucida Grande"/>
      <w:kern w:val="2"/>
      <w:sz w:val="18"/>
      <w:szCs w:val="18"/>
    </w:rPr>
  </w:style>
  <w:style w:type="character" w:customStyle="1" w:styleId="Char0">
    <w:name w:val="批注文字 Char"/>
    <w:basedOn w:val="a0"/>
    <w:link w:val="a4"/>
    <w:uiPriority w:val="99"/>
    <w:rPr>
      <w:kern w:val="2"/>
      <w:sz w:val="24"/>
      <w:szCs w:val="24"/>
    </w:rPr>
  </w:style>
  <w:style w:type="character" w:customStyle="1" w:styleId="Char">
    <w:name w:val="批注主题 Char"/>
    <w:basedOn w:val="Char0"/>
    <w:link w:val="a3"/>
    <w:qFormat/>
    <w:rPr>
      <w:b/>
      <w:bCs/>
      <w:kern w:val="2"/>
      <w:sz w:val="24"/>
      <w:szCs w:val="24"/>
    </w:rPr>
  </w:style>
  <w:style w:type="character" w:styleId="ab">
    <w:name w:val="line number"/>
    <w:basedOn w:val="a0"/>
    <w:semiHidden/>
    <w:unhideWhenUsed/>
    <w:rsid w:val="00757C16"/>
  </w:style>
  <w:style w:type="paragraph" w:styleId="ac">
    <w:name w:val="List Paragraph"/>
    <w:basedOn w:val="a"/>
    <w:uiPriority w:val="34"/>
    <w:qFormat/>
    <w:rsid w:val="00A2338B"/>
    <w:pPr>
      <w:widowControl/>
      <w:spacing w:after="160" w:line="259" w:lineRule="auto"/>
      <w:ind w:left="720"/>
      <w:contextualSpacing/>
      <w:jc w:val="left"/>
    </w:pPr>
    <w:rPr>
      <w:rFonts w:asciiTheme="minorHAnsi" w:eastAsiaTheme="minorEastAsia" w:hAnsiTheme="minorHAnsi" w:cstheme="minorBidi"/>
      <w:kern w:val="0"/>
      <w:sz w:val="22"/>
      <w:szCs w:val="22"/>
      <w:lang w:val="el-GR" w:eastAsia="en-US"/>
    </w:rPr>
  </w:style>
  <w:style w:type="paragraph" w:styleId="ad">
    <w:name w:val="Plain Text"/>
    <w:basedOn w:val="a"/>
    <w:link w:val="Char5"/>
    <w:rsid w:val="00931150"/>
    <w:rPr>
      <w:rFonts w:ascii="宋体" w:hAnsi="Courier New" w:cs="Courier New"/>
      <w:szCs w:val="21"/>
    </w:rPr>
  </w:style>
  <w:style w:type="character" w:customStyle="1" w:styleId="Char5">
    <w:name w:val="纯文本 Char"/>
    <w:basedOn w:val="a0"/>
    <w:link w:val="ad"/>
    <w:rsid w:val="00931150"/>
    <w:rPr>
      <w:rFonts w:ascii="宋体"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iPriority="9" w:unhideWhenUsed="0" w:qFormat="1"/>
    <w:lsdException w:name="heading 5" w:qFormat="1"/>
    <w:lsdException w:name="heading 6" w:qFormat="1"/>
    <w:lsdException w:name="heading 7" w:qFormat="1"/>
    <w:lsdException w:name="heading 8" w:qFormat="1"/>
    <w:lsdException w:name="heading 9" w:qFormat="1"/>
    <w:lsdException w:name="annotation text" w:semiHidden="0" w:uiPriority="99" w:unhideWhenUsed="0" w:qFormat="1"/>
    <w:lsdException w:name="header" w:semiHidden="0" w:uiPriority="99" w:unhideWhenUsed="0"/>
    <w:lsdException w:name="footer" w:semiHidden="0" w:uiPriority="99" w:unhideWhenUsed="0"/>
    <w:lsdException w:name="caption"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lsdException w:name="Normal Table" w:semiHidden="0" w:uiPriority="99" w:unhideWhenUsed="0" w:qFormat="1"/>
    <w:lsdException w:name="annotation subject" w:qFormat="1"/>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Balloon Text"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4">
    <w:name w:val="heading 4"/>
    <w:basedOn w:val="a"/>
    <w:next w:val="a"/>
    <w:link w:val="4Char"/>
    <w:uiPriority w:val="9"/>
    <w:qFormat/>
    <w:pPr>
      <w:widowControl/>
      <w:spacing w:before="100" w:beforeAutospacing="1" w:after="100" w:afterAutospacing="1"/>
      <w:jc w:val="left"/>
      <w:outlineLvl w:val="3"/>
    </w:pPr>
    <w:rPr>
      <w:rFonts w:ascii="宋体" w:hAnsi="宋体" w:cs="宋体"/>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sz w:val="20"/>
      <w:szCs w:val="20"/>
    </w:rPr>
  </w:style>
  <w:style w:type="paragraph" w:styleId="a4">
    <w:name w:val="annotation text"/>
    <w:basedOn w:val="a"/>
    <w:link w:val="Char0"/>
    <w:uiPriority w:val="99"/>
    <w:qFormat/>
    <w:rPr>
      <w:sz w:val="24"/>
    </w:rPr>
  </w:style>
  <w:style w:type="paragraph" w:styleId="a5">
    <w:name w:val="Balloon Text"/>
    <w:basedOn w:val="a"/>
    <w:link w:val="Char1"/>
    <w:qFormat/>
    <w:rPr>
      <w:rFonts w:ascii="Lucida Grande" w:hAnsi="Lucida Grande" w:cs="Lucida Grande"/>
      <w:sz w:val="18"/>
      <w:szCs w:val="18"/>
    </w:rPr>
  </w:style>
  <w:style w:type="paragraph" w:styleId="a6">
    <w:name w:val="footer"/>
    <w:basedOn w:val="a"/>
    <w:link w:val="Char2"/>
    <w:uiPriority w:val="99"/>
    <w:pPr>
      <w:tabs>
        <w:tab w:val="center" w:pos="4153"/>
        <w:tab w:val="right" w:pos="8306"/>
      </w:tabs>
      <w:snapToGrid w:val="0"/>
      <w:jc w:val="left"/>
    </w:pPr>
    <w:rPr>
      <w:sz w:val="18"/>
      <w:szCs w:val="18"/>
    </w:rPr>
  </w:style>
  <w:style w:type="paragraph" w:styleId="a7">
    <w:name w:val="header"/>
    <w:basedOn w:val="a"/>
    <w:link w:val="Char3"/>
    <w:uiPriority w:val="99"/>
    <w:pPr>
      <w:pBdr>
        <w:bottom w:val="single" w:sz="6" w:space="1" w:color="auto"/>
      </w:pBdr>
      <w:tabs>
        <w:tab w:val="center" w:pos="4153"/>
        <w:tab w:val="right" w:pos="8306"/>
      </w:tabs>
      <w:snapToGrid w:val="0"/>
      <w:jc w:val="center"/>
    </w:pPr>
    <w:rPr>
      <w:sz w:val="18"/>
      <w:szCs w:val="18"/>
    </w:rPr>
  </w:style>
  <w:style w:type="paragraph" w:styleId="a8">
    <w:name w:val="Normal (Web)"/>
    <w:basedOn w:val="a"/>
    <w:link w:val="Char4"/>
    <w:uiPriority w:val="99"/>
    <w:unhideWhenUsed/>
    <w:pPr>
      <w:widowControl/>
      <w:spacing w:before="100" w:beforeAutospacing="1" w:after="100" w:afterAutospacing="1"/>
      <w:jc w:val="left"/>
    </w:pPr>
    <w:rPr>
      <w:rFonts w:ascii="宋体" w:hAnsi="宋体" w:cs="宋体"/>
      <w:kern w:val="0"/>
      <w:sz w:val="24"/>
    </w:rPr>
  </w:style>
  <w:style w:type="character" w:styleId="a9">
    <w:name w:val="Hyperlink"/>
    <w:rPr>
      <w:color w:val="0563C1"/>
      <w:u w:val="single"/>
    </w:rPr>
  </w:style>
  <w:style w:type="character" w:styleId="aa">
    <w:name w:val="annotation reference"/>
    <w:basedOn w:val="a0"/>
    <w:qFormat/>
    <w:rPr>
      <w:sz w:val="18"/>
      <w:szCs w:val="18"/>
    </w:rPr>
  </w:style>
  <w:style w:type="character" w:customStyle="1" w:styleId="Char3">
    <w:name w:val="页眉 Char"/>
    <w:link w:val="a7"/>
    <w:uiPriority w:val="99"/>
    <w:rPr>
      <w:kern w:val="2"/>
      <w:sz w:val="18"/>
      <w:szCs w:val="18"/>
    </w:rPr>
  </w:style>
  <w:style w:type="character" w:customStyle="1" w:styleId="Char2">
    <w:name w:val="页脚 Char"/>
    <w:link w:val="a6"/>
    <w:uiPriority w:val="99"/>
    <w:rPr>
      <w:kern w:val="2"/>
      <w:sz w:val="18"/>
      <w:szCs w:val="18"/>
    </w:rPr>
  </w:style>
  <w:style w:type="character" w:customStyle="1" w:styleId="4Char">
    <w:name w:val="标题 4 Char"/>
    <w:link w:val="4"/>
    <w:uiPriority w:val="9"/>
    <w:rPr>
      <w:rFonts w:ascii="宋体" w:hAnsi="宋体" w:cs="宋体"/>
      <w:b/>
      <w:bCs/>
      <w:sz w:val="24"/>
      <w:szCs w:val="24"/>
    </w:rPr>
  </w:style>
  <w:style w:type="character" w:customStyle="1" w:styleId="1Char">
    <w:name w:val="标题 1 Char"/>
    <w:link w:val="1"/>
    <w:rPr>
      <w:b/>
      <w:bCs/>
      <w:kern w:val="44"/>
      <w:sz w:val="44"/>
      <w:szCs w:val="44"/>
    </w:rPr>
  </w:style>
  <w:style w:type="character" w:customStyle="1" w:styleId="10">
    <w:name w:val="未处理的提及1"/>
    <w:uiPriority w:val="99"/>
    <w:unhideWhenUsed/>
    <w:rPr>
      <w:color w:val="605E5C"/>
      <w:shd w:val="clear" w:color="auto" w:fill="E1DFDD"/>
    </w:rPr>
  </w:style>
  <w:style w:type="paragraph" w:customStyle="1" w:styleId="EndNoteBibliographyTitle">
    <w:name w:val="EndNote Bibliography Title"/>
    <w:basedOn w:val="a"/>
    <w:link w:val="EndNoteBibliographyTitle0"/>
    <w:pPr>
      <w:jc w:val="center"/>
    </w:pPr>
    <w:rPr>
      <w:sz w:val="20"/>
    </w:rPr>
  </w:style>
  <w:style w:type="character" w:customStyle="1" w:styleId="Char4">
    <w:name w:val="普通(网站) Char"/>
    <w:link w:val="a8"/>
    <w:uiPriority w:val="99"/>
    <w:rPr>
      <w:rFonts w:ascii="宋体" w:hAnsi="宋体" w:cs="宋体"/>
      <w:sz w:val="24"/>
      <w:szCs w:val="24"/>
    </w:rPr>
  </w:style>
  <w:style w:type="character" w:customStyle="1" w:styleId="EndNoteBibliographyTitle0">
    <w:name w:val="EndNote Bibliography Title 字符"/>
    <w:link w:val="EndNoteBibliographyTitle"/>
    <w:qFormat/>
    <w:rPr>
      <w:kern w:val="2"/>
      <w:szCs w:val="24"/>
    </w:rPr>
  </w:style>
  <w:style w:type="paragraph" w:customStyle="1" w:styleId="EndNoteBibliography">
    <w:name w:val="EndNote Bibliography"/>
    <w:basedOn w:val="a"/>
    <w:link w:val="EndNoteBibliography0"/>
    <w:qFormat/>
    <w:rPr>
      <w:sz w:val="20"/>
    </w:rPr>
  </w:style>
  <w:style w:type="character" w:customStyle="1" w:styleId="EndNoteBibliography0">
    <w:name w:val="EndNote Bibliography 字符"/>
    <w:link w:val="EndNoteBibliography"/>
    <w:qFormat/>
    <w:rPr>
      <w:kern w:val="2"/>
      <w:szCs w:val="24"/>
    </w:rPr>
  </w:style>
  <w:style w:type="paragraph" w:customStyle="1" w:styleId="EndNoteCategoryHeading">
    <w:name w:val="EndNote Category Heading"/>
    <w:basedOn w:val="a"/>
    <w:link w:val="EndNoteCategoryHeading0"/>
    <w:pPr>
      <w:spacing w:before="120" w:after="120"/>
      <w:jc w:val="left"/>
    </w:pPr>
  </w:style>
  <w:style w:type="character" w:customStyle="1" w:styleId="EndNoteCategoryHeading0">
    <w:name w:val="EndNote Category Heading 字符"/>
    <w:link w:val="EndNoteCategoryHeading"/>
    <w:qFormat/>
    <w:rPr>
      <w:kern w:val="2"/>
      <w:sz w:val="21"/>
      <w:szCs w:val="24"/>
    </w:rPr>
  </w:style>
  <w:style w:type="paragraph" w:customStyle="1" w:styleId="EndNoteCategoryTitle">
    <w:name w:val="EndNote Category Title"/>
    <w:basedOn w:val="a"/>
    <w:link w:val="EndNoteCategoryTitle0"/>
    <w:qFormat/>
    <w:pPr>
      <w:spacing w:before="120" w:after="120"/>
      <w:jc w:val="center"/>
    </w:pPr>
  </w:style>
  <w:style w:type="character" w:customStyle="1" w:styleId="EndNoteCategoryTitle0">
    <w:name w:val="EndNote Category Title 字符"/>
    <w:link w:val="EndNoteCategoryTitle"/>
    <w:qFormat/>
    <w:rPr>
      <w:kern w:val="2"/>
      <w:sz w:val="21"/>
      <w:szCs w:val="24"/>
    </w:rPr>
  </w:style>
  <w:style w:type="character" w:customStyle="1" w:styleId="Char1">
    <w:name w:val="批注框文本 Char"/>
    <w:basedOn w:val="a0"/>
    <w:link w:val="a5"/>
    <w:qFormat/>
    <w:rPr>
      <w:rFonts w:ascii="Lucida Grande" w:hAnsi="Lucida Grande" w:cs="Lucida Grande"/>
      <w:kern w:val="2"/>
      <w:sz w:val="18"/>
      <w:szCs w:val="18"/>
    </w:rPr>
  </w:style>
  <w:style w:type="character" w:customStyle="1" w:styleId="Char0">
    <w:name w:val="批注文字 Char"/>
    <w:basedOn w:val="a0"/>
    <w:link w:val="a4"/>
    <w:uiPriority w:val="99"/>
    <w:rPr>
      <w:kern w:val="2"/>
      <w:sz w:val="24"/>
      <w:szCs w:val="24"/>
    </w:rPr>
  </w:style>
  <w:style w:type="character" w:customStyle="1" w:styleId="Char">
    <w:name w:val="批注主题 Char"/>
    <w:basedOn w:val="Char0"/>
    <w:link w:val="a3"/>
    <w:qFormat/>
    <w:rPr>
      <w:b/>
      <w:bCs/>
      <w:kern w:val="2"/>
      <w:sz w:val="24"/>
      <w:szCs w:val="24"/>
    </w:rPr>
  </w:style>
  <w:style w:type="character" w:styleId="ab">
    <w:name w:val="line number"/>
    <w:basedOn w:val="a0"/>
    <w:semiHidden/>
    <w:unhideWhenUsed/>
    <w:rsid w:val="00757C16"/>
  </w:style>
  <w:style w:type="paragraph" w:styleId="ac">
    <w:name w:val="List Paragraph"/>
    <w:basedOn w:val="a"/>
    <w:uiPriority w:val="34"/>
    <w:qFormat/>
    <w:rsid w:val="00A2338B"/>
    <w:pPr>
      <w:widowControl/>
      <w:spacing w:after="160" w:line="259" w:lineRule="auto"/>
      <w:ind w:left="720"/>
      <w:contextualSpacing/>
      <w:jc w:val="left"/>
    </w:pPr>
    <w:rPr>
      <w:rFonts w:asciiTheme="minorHAnsi" w:eastAsiaTheme="minorEastAsia" w:hAnsiTheme="minorHAnsi" w:cstheme="minorBidi"/>
      <w:kern w:val="0"/>
      <w:sz w:val="22"/>
      <w:szCs w:val="22"/>
      <w:lang w:val="el-GR" w:eastAsia="en-US"/>
    </w:rPr>
  </w:style>
  <w:style w:type="paragraph" w:styleId="ad">
    <w:name w:val="Plain Text"/>
    <w:basedOn w:val="a"/>
    <w:link w:val="Char5"/>
    <w:rsid w:val="00931150"/>
    <w:rPr>
      <w:rFonts w:ascii="宋体" w:hAnsi="Courier New" w:cs="Courier New"/>
      <w:szCs w:val="21"/>
    </w:rPr>
  </w:style>
  <w:style w:type="character" w:customStyle="1" w:styleId="Char5">
    <w:name w:val="纯文本 Char"/>
    <w:basedOn w:val="a0"/>
    <w:link w:val="ad"/>
    <w:rsid w:val="00931150"/>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634857">
      <w:bodyDiv w:val="1"/>
      <w:marLeft w:val="0"/>
      <w:marRight w:val="0"/>
      <w:marTop w:val="0"/>
      <w:marBottom w:val="0"/>
      <w:divBdr>
        <w:top w:val="none" w:sz="0" w:space="0" w:color="auto"/>
        <w:left w:val="none" w:sz="0" w:space="0" w:color="auto"/>
        <w:bottom w:val="none" w:sz="0" w:space="0" w:color="auto"/>
        <w:right w:val="none" w:sz="0" w:space="0" w:color="auto"/>
      </w:divBdr>
    </w:div>
    <w:div w:id="337778205">
      <w:bodyDiv w:val="1"/>
      <w:marLeft w:val="0"/>
      <w:marRight w:val="0"/>
      <w:marTop w:val="0"/>
      <w:marBottom w:val="0"/>
      <w:divBdr>
        <w:top w:val="none" w:sz="0" w:space="0" w:color="auto"/>
        <w:left w:val="none" w:sz="0" w:space="0" w:color="auto"/>
        <w:bottom w:val="none" w:sz="0" w:space="0" w:color="auto"/>
        <w:right w:val="none" w:sz="0" w:space="0" w:color="auto"/>
      </w:divBdr>
    </w:div>
    <w:div w:id="430786905">
      <w:bodyDiv w:val="1"/>
      <w:marLeft w:val="0"/>
      <w:marRight w:val="0"/>
      <w:marTop w:val="0"/>
      <w:marBottom w:val="0"/>
      <w:divBdr>
        <w:top w:val="none" w:sz="0" w:space="0" w:color="auto"/>
        <w:left w:val="none" w:sz="0" w:space="0" w:color="auto"/>
        <w:bottom w:val="none" w:sz="0" w:space="0" w:color="auto"/>
        <w:right w:val="none" w:sz="0" w:space="0" w:color="auto"/>
      </w:divBdr>
    </w:div>
    <w:div w:id="723792039">
      <w:bodyDiv w:val="1"/>
      <w:marLeft w:val="0"/>
      <w:marRight w:val="0"/>
      <w:marTop w:val="0"/>
      <w:marBottom w:val="0"/>
      <w:divBdr>
        <w:top w:val="none" w:sz="0" w:space="0" w:color="auto"/>
        <w:left w:val="none" w:sz="0" w:space="0" w:color="auto"/>
        <w:bottom w:val="none" w:sz="0" w:space="0" w:color="auto"/>
        <w:right w:val="none" w:sz="0" w:space="0" w:color="auto"/>
      </w:divBdr>
    </w:div>
    <w:div w:id="971449425">
      <w:bodyDiv w:val="1"/>
      <w:marLeft w:val="0"/>
      <w:marRight w:val="0"/>
      <w:marTop w:val="0"/>
      <w:marBottom w:val="0"/>
      <w:divBdr>
        <w:top w:val="none" w:sz="0" w:space="0" w:color="auto"/>
        <w:left w:val="none" w:sz="0" w:space="0" w:color="auto"/>
        <w:bottom w:val="none" w:sz="0" w:space="0" w:color="auto"/>
        <w:right w:val="none" w:sz="0" w:space="0" w:color="auto"/>
      </w:divBdr>
    </w:div>
    <w:div w:id="1235624784">
      <w:bodyDiv w:val="1"/>
      <w:marLeft w:val="0"/>
      <w:marRight w:val="0"/>
      <w:marTop w:val="0"/>
      <w:marBottom w:val="0"/>
      <w:divBdr>
        <w:top w:val="none" w:sz="0" w:space="0" w:color="auto"/>
        <w:left w:val="none" w:sz="0" w:space="0" w:color="auto"/>
        <w:bottom w:val="none" w:sz="0" w:space="0" w:color="auto"/>
        <w:right w:val="none" w:sz="0" w:space="0" w:color="auto"/>
      </w:divBdr>
    </w:div>
    <w:div w:id="1315329149">
      <w:bodyDiv w:val="1"/>
      <w:marLeft w:val="0"/>
      <w:marRight w:val="0"/>
      <w:marTop w:val="0"/>
      <w:marBottom w:val="0"/>
      <w:divBdr>
        <w:top w:val="none" w:sz="0" w:space="0" w:color="auto"/>
        <w:left w:val="none" w:sz="0" w:space="0" w:color="auto"/>
        <w:bottom w:val="none" w:sz="0" w:space="0" w:color="auto"/>
        <w:right w:val="none" w:sz="0" w:space="0" w:color="auto"/>
      </w:divBdr>
    </w:div>
    <w:div w:id="1366102782">
      <w:bodyDiv w:val="1"/>
      <w:marLeft w:val="0"/>
      <w:marRight w:val="0"/>
      <w:marTop w:val="0"/>
      <w:marBottom w:val="0"/>
      <w:divBdr>
        <w:top w:val="none" w:sz="0" w:space="0" w:color="auto"/>
        <w:left w:val="none" w:sz="0" w:space="0" w:color="auto"/>
        <w:bottom w:val="none" w:sz="0" w:space="0" w:color="auto"/>
        <w:right w:val="none" w:sz="0" w:space="0" w:color="auto"/>
      </w:divBdr>
    </w:div>
    <w:div w:id="1734085340">
      <w:bodyDiv w:val="1"/>
      <w:marLeft w:val="0"/>
      <w:marRight w:val="0"/>
      <w:marTop w:val="0"/>
      <w:marBottom w:val="0"/>
      <w:divBdr>
        <w:top w:val="none" w:sz="0" w:space="0" w:color="auto"/>
        <w:left w:val="none" w:sz="0" w:space="0" w:color="auto"/>
        <w:bottom w:val="none" w:sz="0" w:space="0" w:color="auto"/>
        <w:right w:val="none" w:sz="0" w:space="0" w:color="auto"/>
      </w:divBdr>
    </w:div>
    <w:div w:id="18997095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s://dx.doi.org/10.12998/wjcc.v8.i9.1698"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0A7D5C-F8A5-409C-92A9-BC24F8370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2439</Words>
  <Characters>13907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邢燕霞</cp:lastModifiedBy>
  <cp:revision>6</cp:revision>
  <dcterms:created xsi:type="dcterms:W3CDTF">2020-04-20T15:03:00Z</dcterms:created>
  <dcterms:modified xsi:type="dcterms:W3CDTF">2020-04-29T17:21:00Z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