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08049" w14:textId="77777777" w:rsidR="00EA3A28" w:rsidRPr="00553BA5" w:rsidRDefault="00EA3A28" w:rsidP="00553BA5">
      <w:pPr>
        <w:kinsoku w:val="0"/>
        <w:overflowPunct w:val="0"/>
        <w:autoSpaceDE w:val="0"/>
        <w:autoSpaceDN w:val="0"/>
        <w:adjustRightInd w:val="0"/>
        <w:snapToGrid w:val="0"/>
        <w:spacing w:line="360" w:lineRule="auto"/>
        <w:rPr>
          <w:rFonts w:ascii="Book Antiqua" w:eastAsia="宋体" w:hAnsi="Book Antiqua" w:cs="Book Antiqua"/>
          <w:kern w:val="0"/>
          <w:sz w:val="24"/>
          <w:szCs w:val="24"/>
        </w:rPr>
      </w:pPr>
      <w:r w:rsidRPr="00553BA5">
        <w:rPr>
          <w:rFonts w:ascii="Book Antiqua" w:eastAsia="宋体" w:hAnsi="Book Antiqua" w:cs="Book Antiqua"/>
          <w:b/>
          <w:bCs/>
          <w:kern w:val="0"/>
          <w:sz w:val="24"/>
          <w:szCs w:val="24"/>
        </w:rPr>
        <w:t xml:space="preserve">Name of Journal: </w:t>
      </w:r>
      <w:r w:rsidRPr="00553BA5">
        <w:rPr>
          <w:rFonts w:ascii="Book Antiqua" w:eastAsia="宋体" w:hAnsi="Book Antiqua" w:cs="Book Antiqua"/>
          <w:i/>
          <w:iCs/>
          <w:kern w:val="0"/>
          <w:sz w:val="24"/>
          <w:szCs w:val="24"/>
        </w:rPr>
        <w:t>World Journal of Clinical</w:t>
      </w:r>
      <w:r w:rsidRPr="00553BA5">
        <w:rPr>
          <w:rFonts w:ascii="Book Antiqua" w:eastAsia="宋体" w:hAnsi="Book Antiqua" w:cs="Book Antiqua"/>
          <w:i/>
          <w:iCs/>
          <w:spacing w:val="-19"/>
          <w:kern w:val="0"/>
          <w:sz w:val="24"/>
          <w:szCs w:val="24"/>
        </w:rPr>
        <w:t xml:space="preserve"> </w:t>
      </w:r>
      <w:r w:rsidRPr="00553BA5">
        <w:rPr>
          <w:rFonts w:ascii="Book Antiqua" w:eastAsia="宋体" w:hAnsi="Book Antiqua" w:cs="Book Antiqua"/>
          <w:i/>
          <w:iCs/>
          <w:kern w:val="0"/>
          <w:sz w:val="24"/>
          <w:szCs w:val="24"/>
        </w:rPr>
        <w:t>Cases</w:t>
      </w:r>
    </w:p>
    <w:p w14:paraId="611637C6" w14:textId="77777777" w:rsidR="00EA3A28" w:rsidRPr="00553BA5" w:rsidRDefault="00EA3A28" w:rsidP="00553BA5">
      <w:pPr>
        <w:kinsoku w:val="0"/>
        <w:overflowPunct w:val="0"/>
        <w:autoSpaceDE w:val="0"/>
        <w:autoSpaceDN w:val="0"/>
        <w:adjustRightInd w:val="0"/>
        <w:snapToGrid w:val="0"/>
        <w:spacing w:line="360" w:lineRule="auto"/>
        <w:rPr>
          <w:rFonts w:ascii="Book Antiqua" w:eastAsia="宋体" w:hAnsi="Book Antiqua" w:cs="Book Antiqua"/>
          <w:kern w:val="0"/>
          <w:sz w:val="24"/>
          <w:szCs w:val="24"/>
        </w:rPr>
      </w:pPr>
      <w:r w:rsidRPr="00553BA5">
        <w:rPr>
          <w:rFonts w:ascii="Book Antiqua" w:eastAsia="宋体" w:hAnsi="Book Antiqua" w:cs="Book Antiqua"/>
          <w:b/>
          <w:bCs/>
          <w:kern w:val="0"/>
          <w:sz w:val="24"/>
          <w:szCs w:val="24"/>
        </w:rPr>
        <w:t>Manuscript NO:</w:t>
      </w:r>
      <w:r w:rsidRPr="00553BA5">
        <w:rPr>
          <w:rFonts w:ascii="Book Antiqua" w:eastAsia="宋体" w:hAnsi="Book Antiqua" w:cs="Book Antiqua"/>
          <w:b/>
          <w:bCs/>
          <w:spacing w:val="-3"/>
          <w:kern w:val="0"/>
          <w:sz w:val="24"/>
          <w:szCs w:val="24"/>
        </w:rPr>
        <w:t xml:space="preserve"> </w:t>
      </w:r>
      <w:r w:rsidRPr="00553BA5">
        <w:rPr>
          <w:rFonts w:ascii="Book Antiqua" w:eastAsia="宋体" w:hAnsi="Book Antiqua" w:cs="Book Antiqua"/>
          <w:kern w:val="0"/>
          <w:sz w:val="24"/>
          <w:szCs w:val="24"/>
        </w:rPr>
        <w:t>54510</w:t>
      </w:r>
    </w:p>
    <w:p w14:paraId="2C669D2B" w14:textId="77777777" w:rsidR="00EA3A28" w:rsidRPr="00553BA5" w:rsidRDefault="00EA3A28" w:rsidP="00553BA5">
      <w:pPr>
        <w:kinsoku w:val="0"/>
        <w:overflowPunct w:val="0"/>
        <w:autoSpaceDE w:val="0"/>
        <w:autoSpaceDN w:val="0"/>
        <w:adjustRightInd w:val="0"/>
        <w:snapToGrid w:val="0"/>
        <w:spacing w:line="360" w:lineRule="auto"/>
        <w:rPr>
          <w:rFonts w:ascii="Book Antiqua" w:eastAsia="宋体" w:hAnsi="Book Antiqua" w:cs="Book Antiqua"/>
          <w:kern w:val="0"/>
          <w:sz w:val="24"/>
          <w:szCs w:val="24"/>
        </w:rPr>
      </w:pPr>
      <w:r w:rsidRPr="00553BA5">
        <w:rPr>
          <w:rFonts w:ascii="Book Antiqua" w:eastAsia="宋体" w:hAnsi="Book Antiqua" w:cs="Book Antiqua"/>
          <w:b/>
          <w:bCs/>
          <w:kern w:val="0"/>
          <w:sz w:val="24"/>
          <w:szCs w:val="24"/>
        </w:rPr>
        <w:t xml:space="preserve">Manuscript Type: </w:t>
      </w:r>
      <w:r w:rsidRPr="00553BA5">
        <w:rPr>
          <w:rFonts w:ascii="Book Antiqua" w:eastAsia="宋体" w:hAnsi="Book Antiqua" w:cs="Book Antiqua"/>
          <w:kern w:val="0"/>
          <w:sz w:val="24"/>
          <w:szCs w:val="24"/>
        </w:rPr>
        <w:t>CASE</w:t>
      </w:r>
      <w:r w:rsidRPr="00553BA5">
        <w:rPr>
          <w:rFonts w:ascii="Book Antiqua" w:eastAsia="宋体" w:hAnsi="Book Antiqua" w:cs="Book Antiqua"/>
          <w:spacing w:val="-3"/>
          <w:kern w:val="0"/>
          <w:sz w:val="24"/>
          <w:szCs w:val="24"/>
        </w:rPr>
        <w:t xml:space="preserve"> </w:t>
      </w:r>
      <w:r w:rsidRPr="00553BA5">
        <w:rPr>
          <w:rFonts w:ascii="Book Antiqua" w:eastAsia="宋体" w:hAnsi="Book Antiqua" w:cs="Book Antiqua"/>
          <w:kern w:val="0"/>
          <w:sz w:val="24"/>
          <w:szCs w:val="24"/>
        </w:rPr>
        <w:t>REPORT</w:t>
      </w:r>
    </w:p>
    <w:p w14:paraId="77A84638" w14:textId="77777777" w:rsidR="00633C15" w:rsidRPr="00553BA5" w:rsidRDefault="00633C15" w:rsidP="00553BA5">
      <w:pPr>
        <w:kinsoku w:val="0"/>
        <w:overflowPunct w:val="0"/>
        <w:autoSpaceDE w:val="0"/>
        <w:autoSpaceDN w:val="0"/>
        <w:adjustRightInd w:val="0"/>
        <w:snapToGrid w:val="0"/>
        <w:spacing w:line="360" w:lineRule="auto"/>
        <w:rPr>
          <w:rFonts w:ascii="Book Antiqua" w:eastAsia="宋体" w:hAnsi="Book Antiqua" w:cs="Book Antiqua"/>
          <w:kern w:val="0"/>
          <w:sz w:val="24"/>
          <w:szCs w:val="24"/>
        </w:rPr>
      </w:pPr>
    </w:p>
    <w:p w14:paraId="0D9ADD1D" w14:textId="5F365F6D" w:rsidR="00EA3A28" w:rsidRPr="00553BA5" w:rsidRDefault="00EA3A28" w:rsidP="00553BA5">
      <w:pPr>
        <w:kinsoku w:val="0"/>
        <w:overflowPunct w:val="0"/>
        <w:autoSpaceDE w:val="0"/>
        <w:autoSpaceDN w:val="0"/>
        <w:adjustRightInd w:val="0"/>
        <w:snapToGrid w:val="0"/>
        <w:spacing w:line="360" w:lineRule="auto"/>
        <w:rPr>
          <w:rFonts w:ascii="Book Antiqua" w:eastAsia="宋体" w:hAnsi="Book Antiqua" w:cs="Book Antiqua"/>
          <w:kern w:val="0"/>
          <w:sz w:val="24"/>
          <w:szCs w:val="24"/>
        </w:rPr>
      </w:pPr>
      <w:r w:rsidRPr="00553BA5">
        <w:rPr>
          <w:rFonts w:ascii="Book Antiqua" w:eastAsia="宋体" w:hAnsi="Book Antiqua" w:cs="Book Antiqua"/>
          <w:b/>
          <w:kern w:val="0"/>
          <w:sz w:val="24"/>
          <w:szCs w:val="24"/>
        </w:rPr>
        <w:t xml:space="preserve">Endodontic management of the maxillary first </w:t>
      </w:r>
      <w:r w:rsidRPr="00553BA5">
        <w:rPr>
          <w:rFonts w:ascii="Book Antiqua" w:eastAsia="宋体" w:hAnsi="Book Antiqua" w:cs="Book Antiqua"/>
          <w:b/>
          <w:bCs/>
          <w:kern w:val="0"/>
          <w:sz w:val="24"/>
          <w:szCs w:val="24"/>
        </w:rPr>
        <w:t>molar with special root canals</w:t>
      </w:r>
      <w:r w:rsidR="00587395">
        <w:rPr>
          <w:rFonts w:ascii="Book Antiqua" w:eastAsia="宋体" w:hAnsi="Book Antiqua" w:cs="Book Antiqua" w:hint="eastAsia"/>
          <w:b/>
          <w:bCs/>
          <w:kern w:val="0"/>
          <w:sz w:val="24"/>
          <w:szCs w:val="24"/>
        </w:rPr>
        <w:t>:</w:t>
      </w:r>
      <w:r w:rsidR="00587395">
        <w:rPr>
          <w:rFonts w:ascii="Book Antiqua" w:eastAsia="宋体" w:hAnsi="Book Antiqua" w:cs="Book Antiqua"/>
          <w:b/>
          <w:bCs/>
          <w:kern w:val="0"/>
          <w:sz w:val="24"/>
          <w:szCs w:val="24"/>
        </w:rPr>
        <w:t xml:space="preserve"> </w:t>
      </w:r>
      <w:r w:rsidRPr="00553BA5">
        <w:rPr>
          <w:rFonts w:ascii="Book Antiqua" w:eastAsia="宋体" w:hAnsi="Book Antiqua" w:cs="Book Antiqua"/>
          <w:b/>
          <w:bCs/>
          <w:kern w:val="0"/>
          <w:sz w:val="24"/>
          <w:szCs w:val="24"/>
        </w:rPr>
        <w:t xml:space="preserve">A case </w:t>
      </w:r>
      <w:r w:rsidR="00835288" w:rsidRPr="00553BA5">
        <w:rPr>
          <w:rFonts w:ascii="Book Antiqua" w:eastAsia="宋体" w:hAnsi="Book Antiqua" w:cs="Book Antiqua"/>
          <w:b/>
          <w:bCs/>
          <w:kern w:val="0"/>
          <w:sz w:val="24"/>
          <w:szCs w:val="24"/>
        </w:rPr>
        <w:t xml:space="preserve">report and review of </w:t>
      </w:r>
      <w:r w:rsidR="004C1866">
        <w:rPr>
          <w:rFonts w:ascii="Book Antiqua" w:eastAsia="宋体" w:hAnsi="Book Antiqua" w:cs="Book Antiqua"/>
          <w:b/>
          <w:bCs/>
          <w:kern w:val="0"/>
          <w:sz w:val="24"/>
          <w:szCs w:val="24"/>
        </w:rPr>
        <w:t xml:space="preserve">the </w:t>
      </w:r>
      <w:r w:rsidR="00835288" w:rsidRPr="00553BA5">
        <w:rPr>
          <w:rFonts w:ascii="Book Antiqua" w:eastAsia="宋体" w:hAnsi="Book Antiqua" w:cs="Book Antiqua"/>
          <w:b/>
          <w:bCs/>
          <w:kern w:val="0"/>
          <w:sz w:val="24"/>
          <w:szCs w:val="24"/>
        </w:rPr>
        <w:t>literature</w:t>
      </w:r>
    </w:p>
    <w:p w14:paraId="0921644D" w14:textId="77777777" w:rsidR="00EA3A28" w:rsidRPr="00553BA5" w:rsidRDefault="00EA3A28" w:rsidP="00553BA5">
      <w:pPr>
        <w:kinsoku w:val="0"/>
        <w:overflowPunct w:val="0"/>
        <w:autoSpaceDE w:val="0"/>
        <w:autoSpaceDN w:val="0"/>
        <w:adjustRightInd w:val="0"/>
        <w:snapToGrid w:val="0"/>
        <w:spacing w:line="360" w:lineRule="auto"/>
        <w:rPr>
          <w:rFonts w:ascii="Book Antiqua" w:eastAsia="宋体" w:hAnsi="Book Antiqua" w:cs="Book Antiqua"/>
          <w:b/>
          <w:bCs/>
          <w:kern w:val="0"/>
          <w:sz w:val="24"/>
          <w:szCs w:val="24"/>
        </w:rPr>
      </w:pPr>
    </w:p>
    <w:p w14:paraId="61118B61" w14:textId="77777777" w:rsidR="00EA3A28" w:rsidRPr="00553BA5" w:rsidRDefault="00EA3A28" w:rsidP="00553BA5">
      <w:pPr>
        <w:kinsoku w:val="0"/>
        <w:overflowPunct w:val="0"/>
        <w:autoSpaceDE w:val="0"/>
        <w:autoSpaceDN w:val="0"/>
        <w:adjustRightInd w:val="0"/>
        <w:snapToGrid w:val="0"/>
        <w:spacing w:line="360" w:lineRule="auto"/>
        <w:rPr>
          <w:rFonts w:ascii="Book Antiqua" w:eastAsia="宋体" w:hAnsi="Book Antiqua" w:cs="Book Antiqua"/>
          <w:kern w:val="0"/>
          <w:sz w:val="24"/>
          <w:szCs w:val="24"/>
        </w:rPr>
      </w:pPr>
      <w:r w:rsidRPr="00553BA5">
        <w:rPr>
          <w:rFonts w:ascii="Book Antiqua" w:eastAsia="宋体" w:hAnsi="Book Antiqua" w:cs="Book Antiqua"/>
          <w:kern w:val="0"/>
          <w:sz w:val="24"/>
          <w:szCs w:val="24"/>
        </w:rPr>
        <w:t>Zhang Z</w:t>
      </w:r>
      <w:r w:rsidR="00F15CBA" w:rsidRPr="00553BA5">
        <w:rPr>
          <w:rFonts w:ascii="Book Antiqua" w:eastAsia="宋体" w:hAnsi="Book Antiqua" w:cs="Book Antiqua"/>
          <w:kern w:val="0"/>
          <w:sz w:val="24"/>
          <w:szCs w:val="24"/>
        </w:rPr>
        <w:t>H</w:t>
      </w:r>
      <w:r w:rsidRPr="00553BA5">
        <w:rPr>
          <w:rFonts w:ascii="Book Antiqua" w:eastAsia="宋体" w:hAnsi="Book Antiqua" w:cs="Book Antiqua"/>
          <w:kern w:val="0"/>
          <w:sz w:val="24"/>
          <w:szCs w:val="24"/>
        </w:rPr>
        <w:t xml:space="preserve"> </w:t>
      </w:r>
      <w:r w:rsidRPr="00553BA5">
        <w:rPr>
          <w:rFonts w:ascii="Book Antiqua" w:eastAsia="宋体" w:hAnsi="Book Antiqua" w:cs="Book Antiqua"/>
          <w:i/>
          <w:kern w:val="0"/>
          <w:sz w:val="24"/>
          <w:szCs w:val="24"/>
        </w:rPr>
        <w:t>et al</w:t>
      </w:r>
      <w:r w:rsidRPr="00553BA5">
        <w:rPr>
          <w:rFonts w:ascii="Book Antiqua" w:eastAsia="宋体" w:hAnsi="Book Antiqua" w:cs="Book Antiqua"/>
          <w:kern w:val="0"/>
          <w:sz w:val="24"/>
          <w:szCs w:val="24"/>
        </w:rPr>
        <w:t>. Endodontic management of maxillary first molar</w:t>
      </w:r>
    </w:p>
    <w:p w14:paraId="791CE4EC" w14:textId="77777777" w:rsidR="00EA3A28" w:rsidRPr="00553BA5" w:rsidRDefault="00EA3A28" w:rsidP="00553BA5">
      <w:pPr>
        <w:kinsoku w:val="0"/>
        <w:overflowPunct w:val="0"/>
        <w:autoSpaceDE w:val="0"/>
        <w:autoSpaceDN w:val="0"/>
        <w:adjustRightInd w:val="0"/>
        <w:snapToGrid w:val="0"/>
        <w:spacing w:line="360" w:lineRule="auto"/>
        <w:rPr>
          <w:rFonts w:ascii="Book Antiqua" w:eastAsia="宋体" w:hAnsi="Book Antiqua" w:cs="Book Antiqua"/>
          <w:kern w:val="0"/>
          <w:sz w:val="24"/>
          <w:szCs w:val="24"/>
        </w:rPr>
      </w:pPr>
      <w:bookmarkStart w:id="0" w:name="_GoBack"/>
      <w:bookmarkEnd w:id="0"/>
    </w:p>
    <w:p w14:paraId="64872605" w14:textId="77777777" w:rsidR="00EA3A28" w:rsidRPr="00553BA5" w:rsidRDefault="00EA3A28" w:rsidP="00553BA5">
      <w:pPr>
        <w:kinsoku w:val="0"/>
        <w:overflowPunct w:val="0"/>
        <w:autoSpaceDE w:val="0"/>
        <w:autoSpaceDN w:val="0"/>
        <w:adjustRightInd w:val="0"/>
        <w:snapToGrid w:val="0"/>
        <w:spacing w:line="360" w:lineRule="auto"/>
        <w:rPr>
          <w:rFonts w:ascii="Book Antiqua" w:eastAsia="宋体" w:hAnsi="Book Antiqua" w:cs="Book Antiqua"/>
          <w:kern w:val="0"/>
          <w:sz w:val="24"/>
          <w:szCs w:val="24"/>
        </w:rPr>
      </w:pPr>
      <w:proofErr w:type="spellStart"/>
      <w:r w:rsidRPr="00553BA5">
        <w:rPr>
          <w:rFonts w:ascii="Book Antiqua" w:eastAsia="宋体" w:hAnsi="Book Antiqua" w:cs="Book Antiqua"/>
          <w:kern w:val="0"/>
          <w:sz w:val="24"/>
          <w:szCs w:val="24"/>
        </w:rPr>
        <w:t>Zhi</w:t>
      </w:r>
      <w:proofErr w:type="spellEnd"/>
      <w:r w:rsidR="00E76120" w:rsidRPr="00553BA5">
        <w:rPr>
          <w:rFonts w:ascii="Book Antiqua" w:eastAsia="宋体" w:hAnsi="Book Antiqua" w:cs="Book Antiqua"/>
          <w:kern w:val="0"/>
          <w:sz w:val="24"/>
          <w:szCs w:val="24"/>
        </w:rPr>
        <w:t xml:space="preserve">-Hui </w:t>
      </w:r>
      <w:r w:rsidRPr="00553BA5">
        <w:rPr>
          <w:rFonts w:ascii="Book Antiqua" w:eastAsia="宋体" w:hAnsi="Book Antiqua" w:cs="Book Antiqua"/>
          <w:kern w:val="0"/>
          <w:sz w:val="24"/>
          <w:szCs w:val="24"/>
        </w:rPr>
        <w:t>Zhang, Hai</w:t>
      </w:r>
      <w:r w:rsidR="00E76120" w:rsidRPr="00553BA5">
        <w:rPr>
          <w:rFonts w:ascii="Book Antiqua" w:eastAsia="宋体" w:hAnsi="Book Antiqua" w:cs="Book Antiqua"/>
          <w:kern w:val="0"/>
          <w:sz w:val="24"/>
          <w:szCs w:val="24"/>
        </w:rPr>
        <w:t xml:space="preserve">-Lin </w:t>
      </w:r>
      <w:r w:rsidRPr="00553BA5">
        <w:rPr>
          <w:rFonts w:ascii="Book Antiqua" w:eastAsia="宋体" w:hAnsi="Book Antiqua" w:cs="Book Antiqua"/>
          <w:kern w:val="0"/>
          <w:sz w:val="24"/>
          <w:szCs w:val="24"/>
        </w:rPr>
        <w:t>Yao, Yan Zhang, Xiao Wang</w:t>
      </w:r>
    </w:p>
    <w:p w14:paraId="2FCA8A6C" w14:textId="77777777" w:rsidR="00EA3A28" w:rsidRPr="00553BA5" w:rsidRDefault="00EA3A28" w:rsidP="00553BA5">
      <w:pPr>
        <w:kinsoku w:val="0"/>
        <w:overflowPunct w:val="0"/>
        <w:autoSpaceDE w:val="0"/>
        <w:autoSpaceDN w:val="0"/>
        <w:adjustRightInd w:val="0"/>
        <w:snapToGrid w:val="0"/>
        <w:spacing w:line="360" w:lineRule="auto"/>
        <w:rPr>
          <w:rFonts w:ascii="Book Antiqua" w:eastAsia="宋体" w:hAnsi="Book Antiqua" w:cs="Book Antiqua"/>
          <w:kern w:val="0"/>
          <w:sz w:val="24"/>
          <w:szCs w:val="24"/>
        </w:rPr>
      </w:pPr>
    </w:p>
    <w:p w14:paraId="082D2DB3" w14:textId="5719EDE7" w:rsidR="00EA3A28" w:rsidRPr="00553BA5" w:rsidRDefault="00EA3A28" w:rsidP="00553BA5">
      <w:pPr>
        <w:autoSpaceDE w:val="0"/>
        <w:autoSpaceDN w:val="0"/>
        <w:adjustRightInd w:val="0"/>
        <w:snapToGrid w:val="0"/>
        <w:spacing w:line="360" w:lineRule="auto"/>
        <w:rPr>
          <w:rFonts w:ascii="Book Antiqua" w:eastAsia="宋体" w:hAnsi="Book Antiqua" w:cs="Book Antiqua"/>
          <w:kern w:val="0"/>
          <w:sz w:val="24"/>
          <w:szCs w:val="24"/>
        </w:rPr>
      </w:pPr>
      <w:proofErr w:type="spellStart"/>
      <w:r w:rsidRPr="00553BA5">
        <w:rPr>
          <w:rFonts w:ascii="Book Antiqua" w:eastAsia="宋体" w:hAnsi="Book Antiqua" w:cs="Book Antiqua"/>
          <w:b/>
          <w:bCs/>
          <w:kern w:val="0"/>
          <w:sz w:val="24"/>
          <w:szCs w:val="24"/>
        </w:rPr>
        <w:t>Zhi</w:t>
      </w:r>
      <w:proofErr w:type="spellEnd"/>
      <w:r w:rsidR="00E76120" w:rsidRPr="00553BA5">
        <w:rPr>
          <w:rFonts w:ascii="Book Antiqua" w:eastAsia="宋体" w:hAnsi="Book Antiqua" w:cs="Book Antiqua"/>
          <w:b/>
          <w:bCs/>
          <w:kern w:val="0"/>
          <w:sz w:val="24"/>
          <w:szCs w:val="24"/>
        </w:rPr>
        <w:t xml:space="preserve">-Hui </w:t>
      </w:r>
      <w:r w:rsidRPr="00553BA5">
        <w:rPr>
          <w:rFonts w:ascii="Book Antiqua" w:eastAsia="宋体" w:hAnsi="Book Antiqua" w:cs="Book Antiqua"/>
          <w:b/>
          <w:bCs/>
          <w:kern w:val="0"/>
          <w:sz w:val="24"/>
          <w:szCs w:val="24"/>
        </w:rPr>
        <w:t>Zhang, Hai</w:t>
      </w:r>
      <w:r w:rsidR="00E76120" w:rsidRPr="00553BA5">
        <w:rPr>
          <w:rFonts w:ascii="Book Antiqua" w:eastAsia="宋体" w:hAnsi="Book Antiqua" w:cs="Book Antiqua"/>
          <w:b/>
          <w:bCs/>
          <w:kern w:val="0"/>
          <w:sz w:val="24"/>
          <w:szCs w:val="24"/>
        </w:rPr>
        <w:t xml:space="preserve">-Lin </w:t>
      </w:r>
      <w:r w:rsidRPr="00553BA5">
        <w:rPr>
          <w:rFonts w:ascii="Book Antiqua" w:eastAsia="宋体" w:hAnsi="Book Antiqua" w:cs="Book Antiqua"/>
          <w:b/>
          <w:bCs/>
          <w:kern w:val="0"/>
          <w:sz w:val="24"/>
          <w:szCs w:val="24"/>
        </w:rPr>
        <w:t xml:space="preserve">Yao, Xiao Wang, </w:t>
      </w:r>
      <w:r w:rsidR="007F5E37" w:rsidRPr="00553BA5">
        <w:rPr>
          <w:rFonts w:ascii="Book Antiqua" w:eastAsia="宋体" w:hAnsi="Book Antiqua" w:cs="Book Antiqua"/>
          <w:kern w:val="0"/>
          <w:sz w:val="24"/>
          <w:szCs w:val="24"/>
        </w:rPr>
        <w:t xml:space="preserve">Stomatology </w:t>
      </w:r>
      <w:r w:rsidRPr="00553BA5">
        <w:rPr>
          <w:rFonts w:ascii="Book Antiqua" w:eastAsia="宋体" w:hAnsi="Book Antiqua" w:cs="Book Antiqua"/>
          <w:kern w:val="0"/>
          <w:sz w:val="24"/>
          <w:szCs w:val="24"/>
        </w:rPr>
        <w:t xml:space="preserve">Department, Peking University Third Hospital, </w:t>
      </w:r>
      <w:r w:rsidR="00F15CBA" w:rsidRPr="00553BA5">
        <w:rPr>
          <w:rFonts w:ascii="Book Antiqua" w:eastAsia="宋体" w:hAnsi="Book Antiqua" w:cs="Book Antiqua"/>
          <w:kern w:val="0"/>
          <w:sz w:val="24"/>
          <w:szCs w:val="24"/>
        </w:rPr>
        <w:t>Beijing</w:t>
      </w:r>
      <w:r w:rsidRPr="00553BA5">
        <w:rPr>
          <w:rFonts w:ascii="Book Antiqua" w:eastAsia="宋体" w:hAnsi="Book Antiqua" w:cs="Book Antiqua"/>
          <w:kern w:val="0"/>
          <w:sz w:val="24"/>
          <w:szCs w:val="24"/>
        </w:rPr>
        <w:t xml:space="preserve"> 100191, China</w:t>
      </w:r>
    </w:p>
    <w:p w14:paraId="483EE50C" w14:textId="77777777" w:rsidR="00EA3A28" w:rsidRPr="00553BA5" w:rsidRDefault="00EA3A28" w:rsidP="00553BA5">
      <w:pPr>
        <w:autoSpaceDE w:val="0"/>
        <w:autoSpaceDN w:val="0"/>
        <w:adjustRightInd w:val="0"/>
        <w:snapToGrid w:val="0"/>
        <w:spacing w:line="360" w:lineRule="auto"/>
        <w:rPr>
          <w:rFonts w:ascii="Book Antiqua" w:eastAsia="宋体" w:hAnsi="Book Antiqua" w:cs="Book Antiqua"/>
          <w:kern w:val="0"/>
          <w:sz w:val="24"/>
          <w:szCs w:val="24"/>
        </w:rPr>
      </w:pPr>
    </w:p>
    <w:p w14:paraId="2FE5DFF7" w14:textId="77777777" w:rsidR="00EA3A28" w:rsidRPr="00553BA5" w:rsidRDefault="00EA3A28" w:rsidP="00553BA5">
      <w:pPr>
        <w:autoSpaceDE w:val="0"/>
        <w:autoSpaceDN w:val="0"/>
        <w:adjustRightInd w:val="0"/>
        <w:snapToGrid w:val="0"/>
        <w:spacing w:line="360" w:lineRule="auto"/>
        <w:rPr>
          <w:rFonts w:ascii="Book Antiqua" w:eastAsia="宋体" w:hAnsi="Book Antiqua" w:cs="Book Antiqua"/>
          <w:kern w:val="0"/>
          <w:sz w:val="24"/>
          <w:szCs w:val="24"/>
        </w:rPr>
      </w:pPr>
      <w:r w:rsidRPr="00553BA5">
        <w:rPr>
          <w:rFonts w:ascii="Book Antiqua" w:eastAsia="宋体" w:hAnsi="Book Antiqua" w:cs="Book Antiqua"/>
          <w:b/>
          <w:bCs/>
          <w:kern w:val="0"/>
          <w:sz w:val="24"/>
          <w:szCs w:val="24"/>
        </w:rPr>
        <w:t xml:space="preserve">Yan Zhang, </w:t>
      </w:r>
      <w:r w:rsidRPr="00553BA5">
        <w:rPr>
          <w:rFonts w:ascii="Book Antiqua" w:eastAsia="宋体" w:hAnsi="Book Antiqua" w:cs="Book Antiqua"/>
          <w:kern w:val="0"/>
          <w:sz w:val="24"/>
          <w:szCs w:val="24"/>
        </w:rPr>
        <w:t>Department of Stomatology, Peking University Third Hos</w:t>
      </w:r>
      <w:r w:rsidR="00E76120" w:rsidRPr="00553BA5">
        <w:rPr>
          <w:rFonts w:ascii="Book Antiqua" w:eastAsia="宋体" w:hAnsi="Book Antiqua" w:cs="Book Antiqua"/>
          <w:kern w:val="0"/>
          <w:sz w:val="24"/>
          <w:szCs w:val="24"/>
        </w:rPr>
        <w:t>pital Yanqing Hospital, Beijing</w:t>
      </w:r>
      <w:r w:rsidRPr="00553BA5">
        <w:rPr>
          <w:rFonts w:ascii="Book Antiqua" w:eastAsia="宋体" w:hAnsi="Book Antiqua" w:cs="Book Antiqua"/>
          <w:kern w:val="0"/>
          <w:sz w:val="24"/>
          <w:szCs w:val="24"/>
        </w:rPr>
        <w:t xml:space="preserve"> 102100, China</w:t>
      </w:r>
    </w:p>
    <w:p w14:paraId="20CDE212" w14:textId="77777777" w:rsidR="00EA3A28" w:rsidRPr="00553BA5" w:rsidRDefault="00EA3A28" w:rsidP="00553BA5">
      <w:pPr>
        <w:kinsoku w:val="0"/>
        <w:overflowPunct w:val="0"/>
        <w:autoSpaceDE w:val="0"/>
        <w:autoSpaceDN w:val="0"/>
        <w:adjustRightInd w:val="0"/>
        <w:snapToGrid w:val="0"/>
        <w:spacing w:line="360" w:lineRule="auto"/>
        <w:rPr>
          <w:rFonts w:ascii="Book Antiqua" w:eastAsia="宋体" w:hAnsi="Book Antiqua" w:cs="Book Antiqua"/>
          <w:kern w:val="0"/>
          <w:sz w:val="24"/>
          <w:szCs w:val="24"/>
        </w:rPr>
      </w:pPr>
    </w:p>
    <w:p w14:paraId="15669021" w14:textId="123750D6" w:rsidR="00EA3A28" w:rsidRPr="00553BA5" w:rsidRDefault="00EA3A28" w:rsidP="00553BA5">
      <w:pPr>
        <w:kinsoku w:val="0"/>
        <w:overflowPunct w:val="0"/>
        <w:autoSpaceDE w:val="0"/>
        <w:autoSpaceDN w:val="0"/>
        <w:adjustRightInd w:val="0"/>
        <w:snapToGrid w:val="0"/>
        <w:spacing w:line="360" w:lineRule="auto"/>
        <w:rPr>
          <w:rFonts w:ascii="Book Antiqua" w:eastAsia="宋体" w:hAnsi="Book Antiqua" w:cs="Book Antiqua"/>
          <w:bCs/>
          <w:kern w:val="0"/>
          <w:sz w:val="24"/>
          <w:szCs w:val="24"/>
        </w:rPr>
      </w:pPr>
      <w:r w:rsidRPr="00553BA5">
        <w:rPr>
          <w:rFonts w:ascii="Book Antiqua" w:eastAsia="宋体" w:hAnsi="Book Antiqua" w:cs="Book Antiqua"/>
          <w:b/>
          <w:bCs/>
          <w:kern w:val="0"/>
          <w:sz w:val="24"/>
          <w:szCs w:val="24"/>
        </w:rPr>
        <w:t xml:space="preserve">Author contributions: </w:t>
      </w:r>
      <w:r w:rsidRPr="00553BA5">
        <w:rPr>
          <w:rFonts w:ascii="Book Antiqua" w:eastAsia="宋体" w:hAnsi="Book Antiqua" w:cs="Book Antiqua"/>
          <w:bCs/>
          <w:kern w:val="0"/>
          <w:sz w:val="24"/>
          <w:szCs w:val="24"/>
        </w:rPr>
        <w:t>Zhang</w:t>
      </w:r>
      <w:r w:rsidR="00F15CBA" w:rsidRPr="00553BA5">
        <w:rPr>
          <w:rFonts w:ascii="Book Antiqua" w:eastAsia="宋体" w:hAnsi="Book Antiqua" w:cs="Book Antiqua"/>
          <w:bCs/>
          <w:kern w:val="0"/>
          <w:sz w:val="24"/>
          <w:szCs w:val="24"/>
        </w:rPr>
        <w:t xml:space="preserve"> ZH</w:t>
      </w:r>
      <w:r w:rsidRPr="00553BA5">
        <w:rPr>
          <w:rFonts w:ascii="Book Antiqua" w:eastAsia="宋体" w:hAnsi="Book Antiqua" w:cs="Book Antiqua"/>
          <w:bCs/>
          <w:kern w:val="0"/>
          <w:sz w:val="24"/>
          <w:szCs w:val="24"/>
        </w:rPr>
        <w:t xml:space="preserve"> designed the plan, treated the patient</w:t>
      </w:r>
      <w:r w:rsidR="004C1866">
        <w:rPr>
          <w:rFonts w:ascii="Book Antiqua" w:eastAsia="宋体" w:hAnsi="Book Antiqua" w:cs="Book Antiqua"/>
          <w:bCs/>
          <w:kern w:val="0"/>
          <w:sz w:val="24"/>
          <w:szCs w:val="24"/>
        </w:rPr>
        <w:t>,</w:t>
      </w:r>
      <w:r w:rsidRPr="00553BA5">
        <w:rPr>
          <w:rFonts w:ascii="Book Antiqua" w:eastAsia="宋体" w:hAnsi="Book Antiqua" w:cs="Book Antiqua"/>
          <w:bCs/>
          <w:kern w:val="0"/>
          <w:sz w:val="24"/>
          <w:szCs w:val="24"/>
        </w:rPr>
        <w:t xml:space="preserve"> and wrote the paper; Yao</w:t>
      </w:r>
      <w:r w:rsidR="00F15CBA" w:rsidRPr="00553BA5">
        <w:rPr>
          <w:rFonts w:ascii="Book Antiqua" w:eastAsia="宋体" w:hAnsi="Book Antiqua" w:cs="Book Antiqua"/>
          <w:bCs/>
          <w:kern w:val="0"/>
          <w:sz w:val="24"/>
          <w:szCs w:val="24"/>
        </w:rPr>
        <w:t xml:space="preserve"> HL</w:t>
      </w:r>
      <w:r w:rsidRPr="00553BA5">
        <w:rPr>
          <w:rFonts w:ascii="Book Antiqua" w:eastAsia="宋体" w:hAnsi="Book Antiqua" w:cs="Book Antiqua"/>
          <w:bCs/>
          <w:kern w:val="0"/>
          <w:sz w:val="24"/>
          <w:szCs w:val="24"/>
        </w:rPr>
        <w:t xml:space="preserve"> and Zhang</w:t>
      </w:r>
      <w:r w:rsidR="00F15CBA" w:rsidRPr="00553BA5">
        <w:rPr>
          <w:rFonts w:ascii="Book Antiqua" w:eastAsia="宋体" w:hAnsi="Book Antiqua" w:cs="Book Antiqua"/>
          <w:bCs/>
          <w:kern w:val="0"/>
          <w:sz w:val="24"/>
          <w:szCs w:val="24"/>
        </w:rPr>
        <w:t xml:space="preserve"> Y</w:t>
      </w:r>
      <w:r w:rsidRPr="00553BA5">
        <w:rPr>
          <w:rFonts w:ascii="Book Antiqua" w:eastAsia="宋体" w:hAnsi="Book Antiqua" w:cs="Book Antiqua"/>
          <w:bCs/>
          <w:kern w:val="0"/>
          <w:sz w:val="24"/>
          <w:szCs w:val="24"/>
        </w:rPr>
        <w:t xml:space="preserve"> collected </w:t>
      </w:r>
      <w:r w:rsidR="004C1866">
        <w:rPr>
          <w:rFonts w:ascii="Book Antiqua" w:eastAsia="宋体" w:hAnsi="Book Antiqua" w:cs="Book Antiqua"/>
          <w:bCs/>
          <w:kern w:val="0"/>
          <w:sz w:val="24"/>
          <w:szCs w:val="24"/>
        </w:rPr>
        <w:t xml:space="preserve">the </w:t>
      </w:r>
      <w:r w:rsidRPr="00553BA5">
        <w:rPr>
          <w:rFonts w:ascii="Book Antiqua" w:eastAsia="宋体" w:hAnsi="Book Antiqua" w:cs="Book Antiqua"/>
          <w:bCs/>
          <w:kern w:val="0"/>
          <w:sz w:val="24"/>
          <w:szCs w:val="24"/>
        </w:rPr>
        <w:t>material and clinical data; Wang</w:t>
      </w:r>
      <w:r w:rsidR="00F15CBA" w:rsidRPr="00553BA5">
        <w:rPr>
          <w:rFonts w:ascii="Book Antiqua" w:eastAsia="宋体" w:hAnsi="Book Antiqua" w:cs="Book Antiqua"/>
          <w:bCs/>
          <w:kern w:val="0"/>
          <w:sz w:val="24"/>
          <w:szCs w:val="24"/>
        </w:rPr>
        <w:t xml:space="preserve"> X</w:t>
      </w:r>
      <w:r w:rsidRPr="00553BA5">
        <w:rPr>
          <w:rFonts w:ascii="Book Antiqua" w:eastAsia="宋体" w:hAnsi="Book Antiqua" w:cs="Book Antiqua"/>
          <w:bCs/>
          <w:kern w:val="0"/>
          <w:sz w:val="24"/>
          <w:szCs w:val="24"/>
        </w:rPr>
        <w:t xml:space="preserve"> modified the paper.</w:t>
      </w:r>
    </w:p>
    <w:p w14:paraId="1AB3EF53" w14:textId="77777777" w:rsidR="00EA3A28" w:rsidRPr="00553BA5" w:rsidRDefault="00EA3A28" w:rsidP="00553BA5">
      <w:pPr>
        <w:kinsoku w:val="0"/>
        <w:overflowPunct w:val="0"/>
        <w:autoSpaceDE w:val="0"/>
        <w:autoSpaceDN w:val="0"/>
        <w:adjustRightInd w:val="0"/>
        <w:snapToGrid w:val="0"/>
        <w:spacing w:line="360" w:lineRule="auto"/>
        <w:rPr>
          <w:rFonts w:ascii="Book Antiqua" w:eastAsia="宋体" w:hAnsi="Book Antiqua" w:cs="Book Antiqua"/>
          <w:kern w:val="0"/>
          <w:sz w:val="24"/>
          <w:szCs w:val="24"/>
        </w:rPr>
      </w:pPr>
    </w:p>
    <w:p w14:paraId="03F0F283" w14:textId="77777777" w:rsidR="00EA3A28" w:rsidRPr="00553BA5" w:rsidRDefault="00EA3A28" w:rsidP="00553BA5">
      <w:pPr>
        <w:kinsoku w:val="0"/>
        <w:overflowPunct w:val="0"/>
        <w:autoSpaceDE w:val="0"/>
        <w:autoSpaceDN w:val="0"/>
        <w:adjustRightInd w:val="0"/>
        <w:snapToGrid w:val="0"/>
        <w:spacing w:line="360" w:lineRule="auto"/>
        <w:outlineLvl w:val="0"/>
        <w:rPr>
          <w:rFonts w:ascii="Book Antiqua" w:eastAsia="宋体" w:hAnsi="Book Antiqua" w:cs="Book Antiqua"/>
          <w:b/>
          <w:bCs/>
          <w:kern w:val="0"/>
          <w:sz w:val="24"/>
          <w:szCs w:val="24"/>
        </w:rPr>
      </w:pPr>
      <w:r w:rsidRPr="00553BA5">
        <w:rPr>
          <w:rFonts w:ascii="Book Antiqua" w:eastAsia="宋体" w:hAnsi="Book Antiqua" w:cs="Book Antiqua"/>
          <w:b/>
          <w:bCs/>
          <w:kern w:val="0"/>
          <w:sz w:val="24"/>
          <w:szCs w:val="24"/>
        </w:rPr>
        <w:t>Supported</w:t>
      </w:r>
      <w:r w:rsidRPr="00553BA5">
        <w:rPr>
          <w:rFonts w:ascii="Book Antiqua" w:eastAsia="宋体" w:hAnsi="Book Antiqua" w:cs="Book Antiqua"/>
          <w:b/>
          <w:bCs/>
          <w:spacing w:val="-5"/>
          <w:kern w:val="0"/>
          <w:sz w:val="24"/>
          <w:szCs w:val="24"/>
        </w:rPr>
        <w:t xml:space="preserve"> </w:t>
      </w:r>
      <w:r w:rsidRPr="00553BA5">
        <w:rPr>
          <w:rFonts w:ascii="Book Antiqua" w:eastAsia="宋体" w:hAnsi="Book Antiqua" w:cs="Book Antiqua"/>
          <w:b/>
          <w:bCs/>
          <w:kern w:val="0"/>
          <w:sz w:val="24"/>
          <w:szCs w:val="24"/>
        </w:rPr>
        <w:t xml:space="preserve">by </w:t>
      </w:r>
      <w:r w:rsidRPr="00553BA5">
        <w:rPr>
          <w:rFonts w:ascii="Book Antiqua" w:eastAsia="宋体" w:hAnsi="Book Antiqua" w:cs="Book Antiqua"/>
          <w:bCs/>
          <w:kern w:val="0"/>
          <w:sz w:val="24"/>
          <w:szCs w:val="24"/>
        </w:rPr>
        <w:t>the National Natur</w:t>
      </w:r>
      <w:r w:rsidR="00F15CBA" w:rsidRPr="00553BA5">
        <w:rPr>
          <w:rFonts w:ascii="Book Antiqua" w:eastAsia="宋体" w:hAnsi="Book Antiqua" w:cs="Book Antiqua"/>
          <w:bCs/>
          <w:kern w:val="0"/>
          <w:sz w:val="24"/>
          <w:szCs w:val="24"/>
        </w:rPr>
        <w:t>al Science Foundation of China, No. 81800983;</w:t>
      </w:r>
      <w:r w:rsidRPr="00553BA5">
        <w:rPr>
          <w:rFonts w:ascii="Book Antiqua" w:eastAsia="宋体" w:hAnsi="Book Antiqua" w:cs="Book Antiqua"/>
          <w:bCs/>
          <w:kern w:val="0"/>
          <w:sz w:val="24"/>
          <w:szCs w:val="24"/>
        </w:rPr>
        <w:t xml:space="preserve"> </w:t>
      </w:r>
      <w:r w:rsidR="004E2C00">
        <w:rPr>
          <w:rFonts w:ascii="Book Antiqua" w:eastAsia="宋体" w:hAnsi="Book Antiqua" w:cs="Book Antiqua"/>
          <w:bCs/>
          <w:kern w:val="0"/>
          <w:sz w:val="24"/>
          <w:szCs w:val="24"/>
        </w:rPr>
        <w:t xml:space="preserve">and </w:t>
      </w:r>
      <w:r w:rsidRPr="00553BA5">
        <w:rPr>
          <w:rFonts w:ascii="Book Antiqua" w:eastAsia="宋体" w:hAnsi="Book Antiqua" w:cs="Book Antiqua"/>
          <w:bCs/>
          <w:kern w:val="0"/>
          <w:sz w:val="24"/>
          <w:szCs w:val="24"/>
        </w:rPr>
        <w:t>Beijing Natural Science Found</w:t>
      </w:r>
      <w:r w:rsidR="00F15CBA" w:rsidRPr="00553BA5">
        <w:rPr>
          <w:rFonts w:ascii="Book Antiqua" w:eastAsia="宋体" w:hAnsi="Book Antiqua" w:cs="Book Antiqua"/>
          <w:bCs/>
          <w:kern w:val="0"/>
          <w:sz w:val="24"/>
          <w:szCs w:val="24"/>
        </w:rPr>
        <w:t>ation, No. 7164310</w:t>
      </w:r>
      <w:r w:rsidR="00007430">
        <w:rPr>
          <w:rFonts w:ascii="Book Antiqua" w:eastAsia="宋体" w:hAnsi="Book Antiqua" w:cs="Book Antiqua"/>
          <w:bCs/>
          <w:kern w:val="0"/>
          <w:sz w:val="24"/>
          <w:szCs w:val="24"/>
        </w:rPr>
        <w:t xml:space="preserve"> (</w:t>
      </w:r>
      <w:r w:rsidR="00007430" w:rsidRPr="00553BA5">
        <w:rPr>
          <w:rFonts w:ascii="Book Antiqua" w:eastAsia="宋体" w:hAnsi="Book Antiqua" w:cs="Book Antiqua"/>
          <w:bCs/>
          <w:kern w:val="0"/>
          <w:sz w:val="24"/>
          <w:szCs w:val="24"/>
        </w:rPr>
        <w:t xml:space="preserve">to Zhang </w:t>
      </w:r>
      <w:r w:rsidR="00007430">
        <w:rPr>
          <w:rFonts w:ascii="Book Antiqua" w:eastAsia="宋体" w:hAnsi="Book Antiqua" w:cs="Book Antiqua"/>
          <w:bCs/>
          <w:kern w:val="0"/>
          <w:sz w:val="24"/>
          <w:szCs w:val="24"/>
        </w:rPr>
        <w:t>ZH)</w:t>
      </w:r>
      <w:r w:rsidR="00F15CBA" w:rsidRPr="00553BA5">
        <w:rPr>
          <w:rFonts w:ascii="Book Antiqua" w:eastAsia="宋体" w:hAnsi="Book Antiqua" w:cs="Book Antiqua"/>
          <w:bCs/>
          <w:kern w:val="0"/>
          <w:sz w:val="24"/>
          <w:szCs w:val="24"/>
        </w:rPr>
        <w:t>.</w:t>
      </w:r>
    </w:p>
    <w:p w14:paraId="4D943746" w14:textId="77777777" w:rsidR="00EA3A28" w:rsidRPr="00553BA5" w:rsidRDefault="00EA3A28" w:rsidP="00553BA5">
      <w:pPr>
        <w:kinsoku w:val="0"/>
        <w:overflowPunct w:val="0"/>
        <w:autoSpaceDE w:val="0"/>
        <w:autoSpaceDN w:val="0"/>
        <w:adjustRightInd w:val="0"/>
        <w:snapToGrid w:val="0"/>
        <w:spacing w:line="360" w:lineRule="auto"/>
        <w:rPr>
          <w:rFonts w:ascii="Book Antiqua" w:eastAsia="宋体" w:hAnsi="Book Antiqua" w:cs="Book Antiqua"/>
          <w:b/>
          <w:bCs/>
          <w:kern w:val="0"/>
          <w:sz w:val="24"/>
          <w:szCs w:val="24"/>
        </w:rPr>
      </w:pPr>
    </w:p>
    <w:p w14:paraId="4A194E4C" w14:textId="18C8922F" w:rsidR="00EA3A28" w:rsidRPr="00553BA5" w:rsidRDefault="00EA3A28" w:rsidP="00553BA5">
      <w:pPr>
        <w:kinsoku w:val="0"/>
        <w:overflowPunct w:val="0"/>
        <w:autoSpaceDE w:val="0"/>
        <w:autoSpaceDN w:val="0"/>
        <w:adjustRightInd w:val="0"/>
        <w:snapToGrid w:val="0"/>
        <w:spacing w:line="360" w:lineRule="auto"/>
        <w:rPr>
          <w:rFonts w:ascii="Book Antiqua" w:eastAsia="宋体" w:hAnsi="Book Antiqua" w:cs="Book Antiqua"/>
          <w:kern w:val="0"/>
          <w:sz w:val="24"/>
          <w:szCs w:val="24"/>
          <w:u w:val="single"/>
        </w:rPr>
      </w:pPr>
      <w:r w:rsidRPr="00553BA5">
        <w:rPr>
          <w:rFonts w:ascii="Book Antiqua" w:eastAsia="宋体" w:hAnsi="Book Antiqua" w:cs="Book Antiqua"/>
          <w:b/>
          <w:bCs/>
          <w:kern w:val="0"/>
          <w:sz w:val="24"/>
          <w:szCs w:val="24"/>
        </w:rPr>
        <w:t xml:space="preserve">Corresponding author: </w:t>
      </w:r>
      <w:proofErr w:type="spellStart"/>
      <w:r w:rsidRPr="00553BA5">
        <w:rPr>
          <w:rFonts w:ascii="Book Antiqua" w:eastAsia="宋体" w:hAnsi="Book Antiqua" w:cs="Book Antiqua"/>
          <w:b/>
          <w:bCs/>
          <w:kern w:val="0"/>
          <w:sz w:val="24"/>
          <w:szCs w:val="24"/>
        </w:rPr>
        <w:t>Zhi</w:t>
      </w:r>
      <w:proofErr w:type="spellEnd"/>
      <w:r w:rsidR="00F15CBA" w:rsidRPr="00553BA5">
        <w:rPr>
          <w:rFonts w:ascii="Book Antiqua" w:eastAsia="宋体" w:hAnsi="Book Antiqua" w:cs="Book Antiqua"/>
          <w:b/>
          <w:bCs/>
          <w:kern w:val="0"/>
          <w:sz w:val="24"/>
          <w:szCs w:val="24"/>
        </w:rPr>
        <w:t xml:space="preserve">-Hui </w:t>
      </w:r>
      <w:r w:rsidRPr="00553BA5">
        <w:rPr>
          <w:rFonts w:ascii="Book Antiqua" w:eastAsia="宋体" w:hAnsi="Book Antiqua" w:cs="Book Antiqua"/>
          <w:b/>
          <w:bCs/>
          <w:kern w:val="0"/>
          <w:sz w:val="24"/>
          <w:szCs w:val="24"/>
        </w:rPr>
        <w:t xml:space="preserve">Zhang, PhD, Attending Doctor, </w:t>
      </w:r>
      <w:bookmarkStart w:id="1" w:name="OLE_LINK1"/>
      <w:r w:rsidR="00B21F77" w:rsidRPr="00553BA5">
        <w:rPr>
          <w:rFonts w:ascii="Book Antiqua" w:eastAsia="宋体" w:hAnsi="Book Antiqua" w:cs="Book Antiqua"/>
          <w:kern w:val="0"/>
          <w:sz w:val="24"/>
          <w:szCs w:val="24"/>
        </w:rPr>
        <w:t xml:space="preserve">Stomatology </w:t>
      </w:r>
      <w:proofErr w:type="gramStart"/>
      <w:r w:rsidRPr="00553BA5">
        <w:rPr>
          <w:rFonts w:ascii="Book Antiqua" w:eastAsia="宋体" w:hAnsi="Book Antiqua" w:cs="Book Antiqua"/>
          <w:kern w:val="0"/>
          <w:sz w:val="24"/>
          <w:szCs w:val="24"/>
        </w:rPr>
        <w:t>Department</w:t>
      </w:r>
      <w:r w:rsidR="00F15CBA" w:rsidRPr="00553BA5">
        <w:rPr>
          <w:rFonts w:ascii="Book Antiqua" w:eastAsia="宋体" w:hAnsi="Book Antiqua" w:cs="Book Antiqua"/>
          <w:kern w:val="0"/>
          <w:sz w:val="24"/>
          <w:szCs w:val="24"/>
        </w:rPr>
        <w:t xml:space="preserve"> </w:t>
      </w:r>
      <w:bookmarkEnd w:id="1"/>
      <w:r w:rsidRPr="00553BA5">
        <w:rPr>
          <w:rFonts w:ascii="Book Antiqua" w:eastAsia="宋体" w:hAnsi="Book Antiqua" w:cs="Book Antiqua"/>
          <w:kern w:val="0"/>
          <w:sz w:val="24"/>
          <w:szCs w:val="24"/>
        </w:rPr>
        <w:t>,</w:t>
      </w:r>
      <w:proofErr w:type="gramEnd"/>
      <w:r w:rsidRPr="00553BA5">
        <w:rPr>
          <w:rFonts w:ascii="Book Antiqua" w:eastAsia="宋体" w:hAnsi="Book Antiqua" w:cs="Book Antiqua"/>
          <w:kern w:val="0"/>
          <w:sz w:val="24"/>
          <w:szCs w:val="24"/>
        </w:rPr>
        <w:t xml:space="preserve"> Peking University Third Hospital, 49 North Garden Road, </w:t>
      </w:r>
      <w:proofErr w:type="spellStart"/>
      <w:r w:rsidRPr="00553BA5">
        <w:rPr>
          <w:rFonts w:ascii="Book Antiqua" w:eastAsia="宋体" w:hAnsi="Book Antiqua" w:cs="Book Antiqua"/>
          <w:kern w:val="0"/>
          <w:sz w:val="24"/>
          <w:szCs w:val="24"/>
        </w:rPr>
        <w:t>Haidian</w:t>
      </w:r>
      <w:proofErr w:type="spellEnd"/>
      <w:r w:rsidRPr="00553BA5">
        <w:rPr>
          <w:rFonts w:ascii="Book Antiqua" w:eastAsia="宋体" w:hAnsi="Book Antiqua" w:cs="Book Antiqua"/>
          <w:kern w:val="0"/>
          <w:sz w:val="24"/>
          <w:szCs w:val="24"/>
        </w:rPr>
        <w:t xml:space="preserve"> District, Beijing 100191, China. </w:t>
      </w:r>
      <w:hyperlink r:id="rId9" w:history="1">
        <w:r w:rsidRPr="00553BA5">
          <w:rPr>
            <w:rFonts w:ascii="Book Antiqua" w:eastAsia="宋体" w:hAnsi="Book Antiqua" w:cs="Book Antiqua"/>
            <w:kern w:val="0"/>
            <w:sz w:val="24"/>
            <w:szCs w:val="24"/>
            <w:u w:val="single"/>
          </w:rPr>
          <w:t>wisdomzhangzhihui@163.com</w:t>
        </w:r>
      </w:hyperlink>
    </w:p>
    <w:p w14:paraId="47DD9998" w14:textId="77777777" w:rsidR="00E76120" w:rsidRPr="00553BA5" w:rsidRDefault="00E76120" w:rsidP="00553BA5">
      <w:pPr>
        <w:kinsoku w:val="0"/>
        <w:overflowPunct w:val="0"/>
        <w:autoSpaceDE w:val="0"/>
        <w:autoSpaceDN w:val="0"/>
        <w:adjustRightInd w:val="0"/>
        <w:snapToGrid w:val="0"/>
        <w:spacing w:line="360" w:lineRule="auto"/>
        <w:rPr>
          <w:rFonts w:ascii="Book Antiqua" w:eastAsia="宋体" w:hAnsi="Book Antiqua" w:cs="Book Antiqua"/>
          <w:b/>
          <w:bCs/>
          <w:kern w:val="0"/>
          <w:sz w:val="24"/>
          <w:szCs w:val="24"/>
        </w:rPr>
      </w:pPr>
    </w:p>
    <w:p w14:paraId="1B5A29D9" w14:textId="77777777" w:rsidR="00EA3A28" w:rsidRPr="00553BA5" w:rsidRDefault="00EA3A28" w:rsidP="00553BA5">
      <w:pPr>
        <w:kinsoku w:val="0"/>
        <w:overflowPunct w:val="0"/>
        <w:autoSpaceDE w:val="0"/>
        <w:autoSpaceDN w:val="0"/>
        <w:adjustRightInd w:val="0"/>
        <w:snapToGrid w:val="0"/>
        <w:spacing w:line="360" w:lineRule="auto"/>
        <w:rPr>
          <w:rFonts w:ascii="Book Antiqua" w:eastAsia="宋体" w:hAnsi="Book Antiqua" w:cs="Book Antiqua"/>
          <w:kern w:val="0"/>
          <w:sz w:val="24"/>
          <w:szCs w:val="24"/>
        </w:rPr>
      </w:pPr>
      <w:r w:rsidRPr="00553BA5">
        <w:rPr>
          <w:rFonts w:ascii="Book Antiqua" w:eastAsia="宋体" w:hAnsi="Book Antiqua" w:cs="Book Antiqua"/>
          <w:b/>
          <w:bCs/>
          <w:kern w:val="0"/>
          <w:sz w:val="24"/>
          <w:szCs w:val="24"/>
        </w:rPr>
        <w:t xml:space="preserve">Received: </w:t>
      </w:r>
      <w:r w:rsidRPr="00553BA5">
        <w:rPr>
          <w:rFonts w:ascii="Book Antiqua" w:eastAsia="宋体" w:hAnsi="Book Antiqua" w:cs="Book Antiqua"/>
          <w:kern w:val="0"/>
          <w:sz w:val="24"/>
          <w:szCs w:val="24"/>
        </w:rPr>
        <w:t>March 8,</w:t>
      </w:r>
      <w:r w:rsidRPr="00553BA5">
        <w:rPr>
          <w:rFonts w:ascii="Book Antiqua" w:eastAsia="宋体" w:hAnsi="Book Antiqua" w:cs="Book Antiqua"/>
          <w:spacing w:val="-14"/>
          <w:kern w:val="0"/>
          <w:sz w:val="24"/>
          <w:szCs w:val="24"/>
        </w:rPr>
        <w:t xml:space="preserve"> </w:t>
      </w:r>
      <w:r w:rsidRPr="00553BA5">
        <w:rPr>
          <w:rFonts w:ascii="Book Antiqua" w:eastAsia="宋体" w:hAnsi="Book Antiqua" w:cs="Book Antiqua"/>
          <w:kern w:val="0"/>
          <w:sz w:val="24"/>
          <w:szCs w:val="24"/>
        </w:rPr>
        <w:t>2020</w:t>
      </w:r>
    </w:p>
    <w:p w14:paraId="6D042433" w14:textId="77777777" w:rsidR="00EA3A28" w:rsidRPr="00553BA5" w:rsidRDefault="00EA3A28" w:rsidP="00553BA5">
      <w:pPr>
        <w:kinsoku w:val="0"/>
        <w:overflowPunct w:val="0"/>
        <w:autoSpaceDE w:val="0"/>
        <w:autoSpaceDN w:val="0"/>
        <w:adjustRightInd w:val="0"/>
        <w:snapToGrid w:val="0"/>
        <w:spacing w:line="360" w:lineRule="auto"/>
        <w:rPr>
          <w:rFonts w:ascii="Book Antiqua" w:eastAsia="宋体" w:hAnsi="Book Antiqua" w:cs="Book Antiqua"/>
          <w:kern w:val="0"/>
          <w:sz w:val="24"/>
          <w:szCs w:val="24"/>
        </w:rPr>
      </w:pPr>
      <w:r w:rsidRPr="00553BA5">
        <w:rPr>
          <w:rFonts w:ascii="Book Antiqua" w:eastAsia="宋体" w:hAnsi="Book Antiqua" w:cs="Book Antiqua"/>
          <w:b/>
          <w:bCs/>
          <w:kern w:val="0"/>
          <w:sz w:val="24"/>
          <w:szCs w:val="24"/>
        </w:rPr>
        <w:t xml:space="preserve">Revised: </w:t>
      </w:r>
      <w:r w:rsidRPr="00553BA5">
        <w:rPr>
          <w:rFonts w:ascii="Book Antiqua" w:eastAsia="宋体" w:hAnsi="Book Antiqua" w:cs="Book Antiqua"/>
          <w:kern w:val="0"/>
          <w:sz w:val="24"/>
          <w:szCs w:val="24"/>
        </w:rPr>
        <w:t>May 2,</w:t>
      </w:r>
      <w:r w:rsidRPr="00553BA5">
        <w:rPr>
          <w:rFonts w:ascii="Book Antiqua" w:eastAsia="宋体" w:hAnsi="Book Antiqua" w:cs="Book Antiqua"/>
          <w:spacing w:val="-9"/>
          <w:kern w:val="0"/>
          <w:sz w:val="24"/>
          <w:szCs w:val="24"/>
        </w:rPr>
        <w:t xml:space="preserve"> </w:t>
      </w:r>
      <w:r w:rsidRPr="00553BA5">
        <w:rPr>
          <w:rFonts w:ascii="Book Antiqua" w:eastAsia="宋体" w:hAnsi="Book Antiqua" w:cs="Book Antiqua"/>
          <w:kern w:val="0"/>
          <w:sz w:val="24"/>
          <w:szCs w:val="24"/>
        </w:rPr>
        <w:t>2020</w:t>
      </w:r>
    </w:p>
    <w:p w14:paraId="52EDA579" w14:textId="7E037E56" w:rsidR="00967164" w:rsidRPr="00553BA5" w:rsidRDefault="00967164" w:rsidP="00553BA5">
      <w:pPr>
        <w:snapToGrid w:val="0"/>
        <w:spacing w:line="360" w:lineRule="auto"/>
        <w:rPr>
          <w:rFonts w:ascii="Book Antiqua" w:hAnsi="Book Antiqua"/>
          <w:b/>
          <w:sz w:val="24"/>
          <w:szCs w:val="24"/>
          <w:lang w:val="en-GB"/>
        </w:rPr>
      </w:pPr>
      <w:r w:rsidRPr="00553BA5">
        <w:rPr>
          <w:rFonts w:ascii="Book Antiqua" w:hAnsi="Book Antiqua"/>
          <w:b/>
          <w:sz w:val="24"/>
          <w:szCs w:val="24"/>
          <w:lang w:val="en-GB"/>
        </w:rPr>
        <w:t>Accepted:</w:t>
      </w:r>
      <w:r w:rsidR="00F73866" w:rsidRPr="00F73866">
        <w:t xml:space="preserve"> </w:t>
      </w:r>
      <w:r w:rsidR="00F73866" w:rsidRPr="00F73866">
        <w:rPr>
          <w:rFonts w:ascii="Book Antiqua" w:hAnsi="Book Antiqua"/>
          <w:bCs/>
          <w:sz w:val="24"/>
          <w:szCs w:val="24"/>
          <w:lang w:val="en-GB"/>
        </w:rPr>
        <w:t>May 26, 2020</w:t>
      </w:r>
      <w:r w:rsidRPr="00F73866">
        <w:rPr>
          <w:rFonts w:ascii="Book Antiqua" w:hAnsi="Book Antiqua"/>
          <w:bCs/>
          <w:sz w:val="24"/>
          <w:szCs w:val="24"/>
        </w:rPr>
        <w:t xml:space="preserve"> </w:t>
      </w:r>
    </w:p>
    <w:p w14:paraId="01F1F0FF" w14:textId="77777777" w:rsidR="00BF02F8" w:rsidRPr="00BF02F8" w:rsidRDefault="00967164" w:rsidP="00BF02F8">
      <w:pPr>
        <w:snapToGrid w:val="0"/>
        <w:spacing w:line="360" w:lineRule="auto"/>
        <w:rPr>
          <w:rFonts w:ascii="Book Antiqua" w:hAnsi="Book Antiqua"/>
          <w:b/>
          <w:sz w:val="24"/>
          <w:szCs w:val="24"/>
          <w:lang w:val="en-GB"/>
        </w:rPr>
      </w:pPr>
      <w:r w:rsidRPr="00553BA5">
        <w:rPr>
          <w:rFonts w:ascii="Book Antiqua" w:hAnsi="Book Antiqua"/>
          <w:b/>
          <w:sz w:val="24"/>
          <w:szCs w:val="24"/>
          <w:lang w:val="en-GB"/>
        </w:rPr>
        <w:t xml:space="preserve">Published online: </w:t>
      </w:r>
    </w:p>
    <w:p w14:paraId="39B7188A" w14:textId="77777777" w:rsidR="00BF02F8" w:rsidRPr="00BF02F8" w:rsidRDefault="00BF02F8" w:rsidP="00BF02F8">
      <w:pPr>
        <w:rPr>
          <w:rFonts w:ascii="Book Antiqua" w:eastAsia="宋体" w:hAnsi="Book Antiqua" w:cs="Book Antiqua"/>
          <w:sz w:val="24"/>
          <w:szCs w:val="24"/>
        </w:rPr>
      </w:pPr>
    </w:p>
    <w:p w14:paraId="40353EED" w14:textId="77777777" w:rsidR="00EA3A28" w:rsidRPr="00BF02F8" w:rsidRDefault="00EA3A28" w:rsidP="00BF02F8">
      <w:pPr>
        <w:rPr>
          <w:rFonts w:ascii="Book Antiqua" w:eastAsia="宋体" w:hAnsi="Book Antiqua" w:cs="Book Antiqua"/>
          <w:sz w:val="24"/>
          <w:szCs w:val="24"/>
        </w:rPr>
        <w:sectPr w:rsidR="00EA3A28" w:rsidRPr="00BF02F8" w:rsidSect="00633C15">
          <w:footerReference w:type="default" r:id="rId10"/>
          <w:pgSz w:w="11910" w:h="16840"/>
          <w:pgMar w:top="960" w:right="1640" w:bottom="280" w:left="1680" w:header="752" w:footer="0" w:gutter="0"/>
          <w:pgNumType w:start="1"/>
          <w:cols w:space="720"/>
          <w:noEndnote/>
          <w:docGrid w:linePitch="326"/>
        </w:sectPr>
      </w:pPr>
    </w:p>
    <w:p w14:paraId="55BBDDF1" w14:textId="77777777" w:rsidR="00EA3A28" w:rsidRPr="00553BA5" w:rsidRDefault="00EA3A28" w:rsidP="00553BA5">
      <w:pPr>
        <w:kinsoku w:val="0"/>
        <w:overflowPunct w:val="0"/>
        <w:autoSpaceDE w:val="0"/>
        <w:autoSpaceDN w:val="0"/>
        <w:adjustRightInd w:val="0"/>
        <w:snapToGrid w:val="0"/>
        <w:spacing w:line="360" w:lineRule="auto"/>
        <w:rPr>
          <w:rFonts w:ascii="Book Antiqua" w:eastAsia="宋体" w:hAnsi="Book Antiqua" w:cs="Book Antiqua"/>
          <w:kern w:val="0"/>
          <w:sz w:val="24"/>
          <w:szCs w:val="24"/>
        </w:rPr>
      </w:pPr>
      <w:r w:rsidRPr="00553BA5">
        <w:rPr>
          <w:rFonts w:ascii="Book Antiqua" w:eastAsia="宋体" w:hAnsi="Book Antiqua" w:cs="Book Antiqua"/>
          <w:b/>
          <w:bCs/>
          <w:kern w:val="0"/>
          <w:sz w:val="24"/>
          <w:szCs w:val="24"/>
        </w:rPr>
        <w:lastRenderedPageBreak/>
        <w:t>Abstract</w:t>
      </w:r>
    </w:p>
    <w:p w14:paraId="233E4A35" w14:textId="77777777" w:rsidR="00EA3A28" w:rsidRPr="00553BA5" w:rsidRDefault="00EA3A28" w:rsidP="00553BA5">
      <w:pPr>
        <w:kinsoku w:val="0"/>
        <w:overflowPunct w:val="0"/>
        <w:autoSpaceDE w:val="0"/>
        <w:autoSpaceDN w:val="0"/>
        <w:adjustRightInd w:val="0"/>
        <w:snapToGrid w:val="0"/>
        <w:spacing w:line="360" w:lineRule="auto"/>
        <w:rPr>
          <w:rFonts w:ascii="Book Antiqua" w:eastAsia="宋体" w:hAnsi="Book Antiqua" w:cs="Book Antiqua"/>
          <w:kern w:val="0"/>
          <w:sz w:val="24"/>
          <w:szCs w:val="24"/>
        </w:rPr>
      </w:pPr>
      <w:r w:rsidRPr="00553BA5">
        <w:rPr>
          <w:rFonts w:ascii="Book Antiqua" w:eastAsia="宋体" w:hAnsi="Book Antiqua" w:cs="Book Antiqua"/>
          <w:kern w:val="0"/>
          <w:sz w:val="24"/>
          <w:szCs w:val="24"/>
        </w:rPr>
        <w:t>BACKGROUND</w:t>
      </w:r>
    </w:p>
    <w:p w14:paraId="27B19D0F" w14:textId="58254B1E" w:rsidR="00EA3A28" w:rsidRPr="00553BA5" w:rsidRDefault="00EA3A28" w:rsidP="00553BA5">
      <w:pPr>
        <w:kinsoku w:val="0"/>
        <w:overflowPunct w:val="0"/>
        <w:autoSpaceDE w:val="0"/>
        <w:autoSpaceDN w:val="0"/>
        <w:adjustRightInd w:val="0"/>
        <w:snapToGrid w:val="0"/>
        <w:spacing w:line="360" w:lineRule="auto"/>
        <w:rPr>
          <w:rFonts w:ascii="Book Antiqua" w:eastAsia="宋体" w:hAnsi="Book Antiqua" w:cs="Book Antiqua"/>
          <w:kern w:val="0"/>
          <w:sz w:val="24"/>
          <w:szCs w:val="24"/>
        </w:rPr>
      </w:pPr>
      <w:r w:rsidRPr="00553BA5">
        <w:rPr>
          <w:rFonts w:ascii="Book Antiqua" w:eastAsia="宋体" w:hAnsi="Book Antiqua" w:cs="Book Antiqua"/>
          <w:kern w:val="0"/>
          <w:sz w:val="24"/>
          <w:szCs w:val="24"/>
        </w:rPr>
        <w:t xml:space="preserve">As the complex anatomy of maxillary first molars is one of the major challenges in endodontic therapy, knowledge of the complicated root canal anatomy and configuration is crucial to ensure the success of endodontic treatment and prognosis. This article presents an endodontically managed left maxillary first molar with </w:t>
      </w:r>
      <w:r w:rsidR="004C1866">
        <w:rPr>
          <w:rFonts w:ascii="Book Antiqua" w:eastAsia="宋体" w:hAnsi="Book Antiqua" w:cs="Book Antiqua"/>
          <w:kern w:val="0"/>
          <w:sz w:val="24"/>
          <w:szCs w:val="24"/>
        </w:rPr>
        <w:t xml:space="preserve">an </w:t>
      </w:r>
      <w:r w:rsidRPr="00553BA5">
        <w:rPr>
          <w:rFonts w:ascii="Book Antiqua" w:eastAsia="宋体" w:hAnsi="Book Antiqua" w:cs="Book Antiqua"/>
          <w:kern w:val="0"/>
          <w:sz w:val="24"/>
          <w:szCs w:val="24"/>
        </w:rPr>
        <w:t>unusual palatal root morphology. The available literature on the anatomic variation of maxillary first molars</w:t>
      </w:r>
      <w:r w:rsidR="004C1866">
        <w:rPr>
          <w:rFonts w:ascii="Book Antiqua" w:eastAsia="宋体" w:hAnsi="Book Antiqua" w:cs="Book Antiqua"/>
          <w:kern w:val="0"/>
          <w:sz w:val="24"/>
          <w:szCs w:val="24"/>
        </w:rPr>
        <w:t xml:space="preserve"> </w:t>
      </w:r>
      <w:r w:rsidRPr="00553BA5">
        <w:rPr>
          <w:rFonts w:ascii="Book Antiqua" w:eastAsia="宋体" w:hAnsi="Book Antiqua" w:cs="Book Antiqua"/>
          <w:kern w:val="0"/>
          <w:sz w:val="24"/>
          <w:szCs w:val="24"/>
        </w:rPr>
        <w:t>is also reviewed.</w:t>
      </w:r>
    </w:p>
    <w:p w14:paraId="63E31F11" w14:textId="77777777" w:rsidR="00E76120" w:rsidRPr="0065408A" w:rsidRDefault="00E76120" w:rsidP="00553BA5">
      <w:pPr>
        <w:kinsoku w:val="0"/>
        <w:overflowPunct w:val="0"/>
        <w:autoSpaceDE w:val="0"/>
        <w:autoSpaceDN w:val="0"/>
        <w:adjustRightInd w:val="0"/>
        <w:snapToGrid w:val="0"/>
        <w:spacing w:line="360" w:lineRule="auto"/>
        <w:rPr>
          <w:rFonts w:ascii="Book Antiqua" w:eastAsia="宋体" w:hAnsi="Book Antiqua" w:cs="Book Antiqua"/>
          <w:kern w:val="0"/>
          <w:sz w:val="24"/>
          <w:szCs w:val="24"/>
        </w:rPr>
      </w:pPr>
    </w:p>
    <w:p w14:paraId="1B2BA81E" w14:textId="77777777" w:rsidR="00EA3A28" w:rsidRPr="00553BA5" w:rsidRDefault="00EA3A28" w:rsidP="00553BA5">
      <w:pPr>
        <w:kinsoku w:val="0"/>
        <w:overflowPunct w:val="0"/>
        <w:autoSpaceDE w:val="0"/>
        <w:autoSpaceDN w:val="0"/>
        <w:adjustRightInd w:val="0"/>
        <w:snapToGrid w:val="0"/>
        <w:spacing w:line="360" w:lineRule="auto"/>
        <w:rPr>
          <w:rFonts w:ascii="Book Antiqua" w:eastAsia="宋体" w:hAnsi="Book Antiqua" w:cs="Book Antiqua"/>
          <w:kern w:val="0"/>
          <w:sz w:val="24"/>
          <w:szCs w:val="24"/>
        </w:rPr>
      </w:pPr>
      <w:r w:rsidRPr="00553BA5">
        <w:rPr>
          <w:rFonts w:ascii="Book Antiqua" w:eastAsia="宋体" w:hAnsi="Book Antiqua" w:cs="Book Antiqua"/>
          <w:kern w:val="0"/>
          <w:sz w:val="24"/>
          <w:szCs w:val="24"/>
        </w:rPr>
        <w:t>CASE</w:t>
      </w:r>
      <w:r w:rsidRPr="00553BA5">
        <w:rPr>
          <w:rFonts w:ascii="Book Antiqua" w:eastAsia="宋体" w:hAnsi="Book Antiqua" w:cs="Book Antiqua"/>
          <w:spacing w:val="-1"/>
          <w:kern w:val="0"/>
          <w:sz w:val="24"/>
          <w:szCs w:val="24"/>
        </w:rPr>
        <w:t xml:space="preserve"> </w:t>
      </w:r>
      <w:r w:rsidRPr="00553BA5">
        <w:rPr>
          <w:rFonts w:ascii="Book Antiqua" w:eastAsia="宋体" w:hAnsi="Book Antiqua" w:cs="Book Antiqua"/>
          <w:kern w:val="0"/>
          <w:sz w:val="24"/>
          <w:szCs w:val="24"/>
        </w:rPr>
        <w:t>SUMMARY</w:t>
      </w:r>
    </w:p>
    <w:p w14:paraId="74DD51AD" w14:textId="0329404F" w:rsidR="00EA3A28" w:rsidRPr="00553BA5" w:rsidRDefault="00EA3A28" w:rsidP="00553BA5">
      <w:pPr>
        <w:kinsoku w:val="0"/>
        <w:overflowPunct w:val="0"/>
        <w:autoSpaceDE w:val="0"/>
        <w:autoSpaceDN w:val="0"/>
        <w:adjustRightInd w:val="0"/>
        <w:snapToGrid w:val="0"/>
        <w:spacing w:line="360" w:lineRule="auto"/>
        <w:rPr>
          <w:rFonts w:ascii="Book Antiqua" w:eastAsia="宋体" w:hAnsi="Book Antiqua" w:cs="Book Antiqua"/>
          <w:kern w:val="0"/>
          <w:sz w:val="24"/>
          <w:szCs w:val="24"/>
        </w:rPr>
      </w:pPr>
      <w:r w:rsidRPr="00553BA5">
        <w:rPr>
          <w:rFonts w:ascii="Book Antiqua" w:eastAsia="宋体" w:hAnsi="Book Antiqua" w:cs="Book Antiqua"/>
          <w:kern w:val="0"/>
          <w:sz w:val="24"/>
          <w:szCs w:val="24"/>
        </w:rPr>
        <w:t xml:space="preserve">A 36-year-old man with no medical history presented to the Stomatology Department </w:t>
      </w:r>
      <w:r w:rsidR="004C1866">
        <w:rPr>
          <w:rFonts w:ascii="Book Antiqua" w:eastAsia="宋体" w:hAnsi="Book Antiqua" w:cs="Book Antiqua"/>
          <w:kern w:val="0"/>
          <w:sz w:val="24"/>
          <w:szCs w:val="24"/>
        </w:rPr>
        <w:t>of</w:t>
      </w:r>
      <w:r w:rsidR="004C1866" w:rsidRPr="00553BA5">
        <w:rPr>
          <w:rFonts w:ascii="Book Antiqua" w:eastAsia="宋体" w:hAnsi="Book Antiqua" w:cs="Book Antiqua"/>
          <w:kern w:val="0"/>
          <w:sz w:val="24"/>
          <w:szCs w:val="24"/>
        </w:rPr>
        <w:t xml:space="preserve"> </w:t>
      </w:r>
      <w:r w:rsidR="007F5E37" w:rsidRPr="00553BA5">
        <w:rPr>
          <w:rFonts w:ascii="Book Antiqua" w:eastAsia="宋体" w:hAnsi="Book Antiqua" w:cs="Book Antiqua"/>
          <w:kern w:val="0"/>
          <w:sz w:val="24"/>
          <w:szCs w:val="24"/>
        </w:rPr>
        <w:t>Peking University Third Hospital</w:t>
      </w:r>
      <w:r w:rsidR="007F5E37" w:rsidRPr="00553BA5" w:rsidDel="007F5E37">
        <w:rPr>
          <w:rFonts w:ascii="Book Antiqua" w:eastAsia="宋体" w:hAnsi="Book Antiqua" w:cs="Book Antiqua"/>
          <w:kern w:val="0"/>
          <w:sz w:val="24"/>
          <w:szCs w:val="24"/>
        </w:rPr>
        <w:t xml:space="preserve"> </w:t>
      </w:r>
      <w:r w:rsidRPr="00553BA5">
        <w:rPr>
          <w:rFonts w:ascii="Book Antiqua" w:eastAsia="宋体" w:hAnsi="Book Antiqua" w:cs="Book Antiqua"/>
          <w:kern w:val="0"/>
          <w:sz w:val="24"/>
          <w:szCs w:val="24"/>
        </w:rPr>
        <w:t xml:space="preserve">complaining of a toothache during mastication in the maxillary left posterior region for approximately 3 </w:t>
      </w:r>
      <w:proofErr w:type="gramStart"/>
      <w:r w:rsidRPr="00553BA5">
        <w:rPr>
          <w:rFonts w:ascii="Book Antiqua" w:eastAsia="宋体" w:hAnsi="Book Antiqua" w:cs="Book Antiqua"/>
          <w:kern w:val="0"/>
          <w:sz w:val="24"/>
          <w:szCs w:val="24"/>
        </w:rPr>
        <w:t>mo</w:t>
      </w:r>
      <w:proofErr w:type="gramEnd"/>
      <w:r w:rsidRPr="00553BA5">
        <w:rPr>
          <w:rFonts w:ascii="Book Antiqua" w:eastAsia="宋体" w:hAnsi="Book Antiqua" w:cs="Book Antiqua"/>
          <w:kern w:val="0"/>
          <w:sz w:val="24"/>
          <w:szCs w:val="24"/>
        </w:rPr>
        <w:t>. He had a spontaneous and intermittent toothache that had worsened, particularly at night. The diagnosis based on clinical examination, X-ray imaging</w:t>
      </w:r>
      <w:r w:rsidR="004C1866">
        <w:rPr>
          <w:rFonts w:ascii="Book Antiqua" w:eastAsia="宋体" w:hAnsi="Book Antiqua" w:cs="Book Antiqua"/>
          <w:kern w:val="0"/>
          <w:sz w:val="24"/>
          <w:szCs w:val="24"/>
        </w:rPr>
        <w:t>,</w:t>
      </w:r>
      <w:r w:rsidRPr="00553BA5">
        <w:rPr>
          <w:rFonts w:ascii="Book Antiqua" w:eastAsia="宋体" w:hAnsi="Book Antiqua" w:cs="Book Antiqua"/>
          <w:kern w:val="0"/>
          <w:sz w:val="24"/>
          <w:szCs w:val="24"/>
        </w:rPr>
        <w:t xml:space="preserve"> and cone beam computed tomography (CBCT) was symptomatic irreversible pulpitis. Nonsurgical endodontic therapy was performed for the left maxillary first molar. Five root canals revealed by CBCT included a special palatal root canal (1-2-1-shaped), </w:t>
      </w:r>
      <w:r w:rsidR="004C1866">
        <w:rPr>
          <w:rFonts w:ascii="Book Antiqua" w:eastAsia="宋体" w:hAnsi="Book Antiqua" w:cs="Book Antiqua"/>
          <w:kern w:val="0"/>
          <w:sz w:val="24"/>
          <w:szCs w:val="24"/>
        </w:rPr>
        <w:t>two</w:t>
      </w:r>
      <w:r w:rsidR="004C1866" w:rsidRPr="00553BA5">
        <w:rPr>
          <w:rFonts w:ascii="Book Antiqua" w:eastAsia="宋体" w:hAnsi="Book Antiqua" w:cs="Book Antiqua"/>
          <w:kern w:val="0"/>
          <w:sz w:val="24"/>
          <w:szCs w:val="24"/>
        </w:rPr>
        <w:t xml:space="preserve"> </w:t>
      </w:r>
      <w:proofErr w:type="spellStart"/>
      <w:r w:rsidRPr="00553BA5">
        <w:rPr>
          <w:rFonts w:ascii="Book Antiqua" w:eastAsia="宋体" w:hAnsi="Book Antiqua" w:cs="Book Antiqua"/>
          <w:kern w:val="0"/>
          <w:sz w:val="24"/>
          <w:szCs w:val="24"/>
        </w:rPr>
        <w:t>mesiobuccal</w:t>
      </w:r>
      <w:proofErr w:type="spellEnd"/>
      <w:r w:rsidRPr="00553BA5">
        <w:rPr>
          <w:rFonts w:ascii="Book Antiqua" w:eastAsia="宋体" w:hAnsi="Book Antiqua" w:cs="Book Antiqua"/>
          <w:kern w:val="0"/>
          <w:sz w:val="24"/>
          <w:szCs w:val="24"/>
        </w:rPr>
        <w:t xml:space="preserve"> root canals</w:t>
      </w:r>
      <w:r w:rsidR="004C1866">
        <w:rPr>
          <w:rFonts w:ascii="Book Antiqua" w:eastAsia="宋体" w:hAnsi="Book Antiqua" w:cs="Book Antiqua"/>
          <w:kern w:val="0"/>
          <w:sz w:val="24"/>
          <w:szCs w:val="24"/>
        </w:rPr>
        <w:t>,</w:t>
      </w:r>
      <w:r w:rsidRPr="00553BA5">
        <w:rPr>
          <w:rFonts w:ascii="Book Antiqua" w:eastAsia="宋体" w:hAnsi="Book Antiqua" w:cs="Book Antiqua"/>
          <w:kern w:val="0"/>
          <w:sz w:val="24"/>
          <w:szCs w:val="24"/>
        </w:rPr>
        <w:t xml:space="preserve"> and </w:t>
      </w:r>
      <w:r w:rsidR="004C1866">
        <w:rPr>
          <w:rFonts w:ascii="Book Antiqua" w:eastAsia="宋体" w:hAnsi="Book Antiqua" w:cs="Book Antiqua"/>
          <w:kern w:val="0"/>
          <w:sz w:val="24"/>
          <w:szCs w:val="24"/>
        </w:rPr>
        <w:t>one</w:t>
      </w:r>
      <w:r w:rsidR="004C1866" w:rsidRPr="00553BA5">
        <w:rPr>
          <w:rFonts w:ascii="Book Antiqua" w:eastAsia="宋体" w:hAnsi="Book Antiqua" w:cs="Book Antiqua"/>
          <w:kern w:val="0"/>
          <w:sz w:val="24"/>
          <w:szCs w:val="24"/>
        </w:rPr>
        <w:t xml:space="preserve"> </w:t>
      </w:r>
      <w:proofErr w:type="spellStart"/>
      <w:r w:rsidRPr="00553BA5">
        <w:rPr>
          <w:rFonts w:ascii="Book Antiqua" w:eastAsia="宋体" w:hAnsi="Book Antiqua" w:cs="Book Antiqua"/>
          <w:kern w:val="0"/>
          <w:sz w:val="24"/>
          <w:szCs w:val="24"/>
        </w:rPr>
        <w:t>distobuccal</w:t>
      </w:r>
      <w:proofErr w:type="spellEnd"/>
      <w:r w:rsidRPr="00553BA5">
        <w:rPr>
          <w:rFonts w:ascii="Book Antiqua" w:eastAsia="宋体" w:hAnsi="Book Antiqua" w:cs="Book Antiqua"/>
          <w:kern w:val="0"/>
          <w:sz w:val="24"/>
          <w:szCs w:val="24"/>
        </w:rPr>
        <w:t xml:space="preserve"> root canal. Evaluation of the CBCT images confirmed the root canal morphology and</w:t>
      </w:r>
      <w:r w:rsidR="004C1866">
        <w:rPr>
          <w:rFonts w:ascii="Book Antiqua" w:eastAsia="宋体" w:hAnsi="Book Antiqua" w:cs="Book Antiqua"/>
          <w:kern w:val="0"/>
          <w:sz w:val="24"/>
          <w:szCs w:val="24"/>
        </w:rPr>
        <w:t xml:space="preserve"> </w:t>
      </w:r>
      <w:r w:rsidRPr="00553BA5">
        <w:rPr>
          <w:rFonts w:ascii="Book Antiqua" w:eastAsia="宋体" w:hAnsi="Book Antiqua" w:cs="Book Antiqua"/>
          <w:kern w:val="0"/>
          <w:sz w:val="24"/>
          <w:szCs w:val="24"/>
        </w:rPr>
        <w:t xml:space="preserve">the clinician </w:t>
      </w:r>
      <w:r w:rsidR="004C1866" w:rsidRPr="00553BA5">
        <w:rPr>
          <w:rFonts w:ascii="Book Antiqua" w:eastAsia="宋体" w:hAnsi="Book Antiqua" w:cs="Book Antiqua"/>
          <w:kern w:val="0"/>
          <w:sz w:val="24"/>
          <w:szCs w:val="24"/>
        </w:rPr>
        <w:t>perform</w:t>
      </w:r>
      <w:r w:rsidR="004C1866">
        <w:rPr>
          <w:rFonts w:ascii="Book Antiqua" w:eastAsia="宋体" w:hAnsi="Book Antiqua" w:cs="Book Antiqua"/>
          <w:kern w:val="0"/>
          <w:sz w:val="24"/>
          <w:szCs w:val="24"/>
        </w:rPr>
        <w:t>ed</w:t>
      </w:r>
      <w:r w:rsidR="004C1866" w:rsidRPr="00553BA5">
        <w:rPr>
          <w:rFonts w:ascii="Book Antiqua" w:eastAsia="宋体" w:hAnsi="Book Antiqua" w:cs="Book Antiqua"/>
          <w:kern w:val="0"/>
          <w:sz w:val="24"/>
          <w:szCs w:val="24"/>
        </w:rPr>
        <w:t xml:space="preserve"> </w:t>
      </w:r>
      <w:r w:rsidRPr="00553BA5">
        <w:rPr>
          <w:rFonts w:ascii="Book Antiqua" w:eastAsia="宋体" w:hAnsi="Book Antiqua" w:cs="Book Antiqua"/>
          <w:kern w:val="0"/>
          <w:sz w:val="24"/>
          <w:szCs w:val="24"/>
        </w:rPr>
        <w:t>more effective cleaning, obturation, and therapy. Finally, the tooth was restored using composite resin, and the patient was satisfied with the result.</w:t>
      </w:r>
    </w:p>
    <w:p w14:paraId="69933E53" w14:textId="77777777" w:rsidR="00E76120" w:rsidRPr="00553BA5" w:rsidRDefault="00E76120" w:rsidP="00553BA5">
      <w:pPr>
        <w:kinsoku w:val="0"/>
        <w:overflowPunct w:val="0"/>
        <w:autoSpaceDE w:val="0"/>
        <w:autoSpaceDN w:val="0"/>
        <w:adjustRightInd w:val="0"/>
        <w:snapToGrid w:val="0"/>
        <w:spacing w:line="360" w:lineRule="auto"/>
        <w:rPr>
          <w:rFonts w:ascii="Book Antiqua" w:eastAsia="宋体" w:hAnsi="Book Antiqua" w:cs="Book Antiqua"/>
          <w:kern w:val="0"/>
          <w:sz w:val="24"/>
          <w:szCs w:val="24"/>
        </w:rPr>
      </w:pPr>
    </w:p>
    <w:p w14:paraId="50CAE652" w14:textId="77777777" w:rsidR="00EA3A28" w:rsidRPr="00553BA5" w:rsidRDefault="00EA3A28" w:rsidP="00553BA5">
      <w:pPr>
        <w:kinsoku w:val="0"/>
        <w:overflowPunct w:val="0"/>
        <w:autoSpaceDE w:val="0"/>
        <w:autoSpaceDN w:val="0"/>
        <w:adjustRightInd w:val="0"/>
        <w:snapToGrid w:val="0"/>
        <w:spacing w:line="360" w:lineRule="auto"/>
        <w:rPr>
          <w:rFonts w:ascii="Book Antiqua" w:eastAsia="宋体" w:hAnsi="Book Antiqua" w:cs="Book Antiqua"/>
          <w:kern w:val="0"/>
          <w:sz w:val="24"/>
          <w:szCs w:val="24"/>
        </w:rPr>
      </w:pPr>
      <w:r w:rsidRPr="00553BA5">
        <w:rPr>
          <w:rFonts w:ascii="Book Antiqua" w:eastAsia="宋体" w:hAnsi="Book Antiqua" w:cs="Book Antiqua"/>
          <w:kern w:val="0"/>
          <w:sz w:val="24"/>
          <w:szCs w:val="24"/>
        </w:rPr>
        <w:t>CONCLUSION</w:t>
      </w:r>
    </w:p>
    <w:p w14:paraId="12F2AE69" w14:textId="77777777" w:rsidR="00EA3A28" w:rsidRPr="00553BA5" w:rsidRDefault="00EA3A28" w:rsidP="00553BA5">
      <w:pPr>
        <w:kinsoku w:val="0"/>
        <w:overflowPunct w:val="0"/>
        <w:autoSpaceDE w:val="0"/>
        <w:autoSpaceDN w:val="0"/>
        <w:adjustRightInd w:val="0"/>
        <w:snapToGrid w:val="0"/>
        <w:spacing w:line="360" w:lineRule="auto"/>
        <w:rPr>
          <w:rFonts w:ascii="Book Antiqua" w:eastAsia="宋体" w:hAnsi="Book Antiqua" w:cs="Book Antiqua"/>
          <w:kern w:val="0"/>
          <w:sz w:val="24"/>
          <w:szCs w:val="24"/>
        </w:rPr>
        <w:sectPr w:rsidR="00EA3A28" w:rsidRPr="00553BA5" w:rsidSect="00633C15">
          <w:pgSz w:w="11910" w:h="16840"/>
          <w:pgMar w:top="960" w:right="1620" w:bottom="280" w:left="1680" w:header="752" w:footer="0" w:gutter="0"/>
          <w:cols w:space="720" w:equalWidth="0">
            <w:col w:w="8610"/>
          </w:cols>
          <w:noEndnote/>
          <w:docGrid w:linePitch="326"/>
        </w:sectPr>
      </w:pPr>
      <w:r w:rsidRPr="00553BA5">
        <w:rPr>
          <w:rFonts w:ascii="Book Antiqua" w:eastAsia="宋体" w:hAnsi="Book Antiqua" w:cs="Book Antiqua"/>
          <w:kern w:val="0"/>
          <w:sz w:val="24"/>
          <w:szCs w:val="24"/>
        </w:rPr>
        <w:t>CBCT and a complete review of the literature may be beneficial for investigating the root canal system to achieve a biological and functional therapeutic effect.</w:t>
      </w:r>
    </w:p>
    <w:p w14:paraId="0319A4BA" w14:textId="77777777" w:rsidR="00EA3A28" w:rsidRPr="00553BA5" w:rsidRDefault="00EA3A28" w:rsidP="00553BA5">
      <w:pPr>
        <w:kinsoku w:val="0"/>
        <w:overflowPunct w:val="0"/>
        <w:autoSpaceDE w:val="0"/>
        <w:autoSpaceDN w:val="0"/>
        <w:adjustRightInd w:val="0"/>
        <w:snapToGrid w:val="0"/>
        <w:spacing w:line="360" w:lineRule="auto"/>
        <w:rPr>
          <w:rFonts w:ascii="Book Antiqua" w:eastAsia="宋体" w:hAnsi="Book Antiqua" w:cs="Book Antiqua"/>
          <w:kern w:val="0"/>
          <w:sz w:val="24"/>
          <w:szCs w:val="24"/>
        </w:rPr>
      </w:pPr>
      <w:r w:rsidRPr="00553BA5">
        <w:rPr>
          <w:rFonts w:ascii="Book Antiqua" w:eastAsia="宋体" w:hAnsi="Book Antiqua" w:cs="Book Antiqua"/>
          <w:b/>
          <w:bCs/>
          <w:kern w:val="0"/>
          <w:sz w:val="24"/>
          <w:szCs w:val="24"/>
        </w:rPr>
        <w:lastRenderedPageBreak/>
        <w:t xml:space="preserve">Key words: </w:t>
      </w:r>
      <w:r w:rsidRPr="00553BA5">
        <w:rPr>
          <w:rFonts w:ascii="Book Antiqua" w:eastAsia="宋体" w:hAnsi="Book Antiqua" w:cs="Book Antiqua"/>
          <w:kern w:val="0"/>
          <w:sz w:val="24"/>
          <w:szCs w:val="24"/>
        </w:rPr>
        <w:t>Maxillary first molar; Root canal anatomy; Morphology; Endodontic treatment; Cone beam computed tomography; Case report</w:t>
      </w:r>
    </w:p>
    <w:p w14:paraId="09D117FD" w14:textId="77777777" w:rsidR="00EA3A28" w:rsidRPr="00553BA5" w:rsidRDefault="00EA3A28" w:rsidP="00553BA5">
      <w:pPr>
        <w:kinsoku w:val="0"/>
        <w:overflowPunct w:val="0"/>
        <w:autoSpaceDE w:val="0"/>
        <w:autoSpaceDN w:val="0"/>
        <w:adjustRightInd w:val="0"/>
        <w:snapToGrid w:val="0"/>
        <w:spacing w:line="360" w:lineRule="auto"/>
        <w:rPr>
          <w:rFonts w:ascii="Book Antiqua" w:eastAsia="宋体" w:hAnsi="Book Antiqua" w:cs="Book Antiqua"/>
          <w:kern w:val="0"/>
          <w:sz w:val="24"/>
          <w:szCs w:val="24"/>
        </w:rPr>
      </w:pPr>
    </w:p>
    <w:p w14:paraId="35920307" w14:textId="6094D56A" w:rsidR="00EA3A28" w:rsidRPr="00553BA5" w:rsidRDefault="00EA3A28" w:rsidP="00553BA5">
      <w:pPr>
        <w:kinsoku w:val="0"/>
        <w:overflowPunct w:val="0"/>
        <w:autoSpaceDE w:val="0"/>
        <w:autoSpaceDN w:val="0"/>
        <w:adjustRightInd w:val="0"/>
        <w:snapToGrid w:val="0"/>
        <w:spacing w:line="360" w:lineRule="auto"/>
        <w:rPr>
          <w:rFonts w:ascii="Book Antiqua" w:eastAsia="宋体" w:hAnsi="Book Antiqua" w:cs="Book Antiqua"/>
          <w:kern w:val="0"/>
          <w:sz w:val="24"/>
          <w:szCs w:val="24"/>
        </w:rPr>
      </w:pPr>
      <w:r w:rsidRPr="00553BA5">
        <w:rPr>
          <w:rFonts w:ascii="Book Antiqua" w:eastAsia="宋体" w:hAnsi="Book Antiqua" w:cs="Book Antiqua"/>
          <w:kern w:val="0"/>
          <w:sz w:val="24"/>
          <w:szCs w:val="24"/>
        </w:rPr>
        <w:t>Zhang Z</w:t>
      </w:r>
      <w:r w:rsidR="00F54E9E" w:rsidRPr="00553BA5">
        <w:rPr>
          <w:rFonts w:ascii="Book Antiqua" w:eastAsia="宋体" w:hAnsi="Book Antiqua" w:cs="Book Antiqua"/>
          <w:kern w:val="0"/>
          <w:sz w:val="24"/>
          <w:szCs w:val="24"/>
        </w:rPr>
        <w:t>H</w:t>
      </w:r>
      <w:r w:rsidRPr="00553BA5">
        <w:rPr>
          <w:rFonts w:ascii="Book Antiqua" w:eastAsia="宋体" w:hAnsi="Book Antiqua" w:cs="Book Antiqua"/>
          <w:kern w:val="0"/>
          <w:sz w:val="24"/>
          <w:szCs w:val="24"/>
        </w:rPr>
        <w:t>, Yao H</w:t>
      </w:r>
      <w:r w:rsidR="00F54E9E" w:rsidRPr="00553BA5">
        <w:rPr>
          <w:rFonts w:ascii="Book Antiqua" w:eastAsia="宋体" w:hAnsi="Book Antiqua" w:cs="Book Antiqua"/>
          <w:kern w:val="0"/>
          <w:sz w:val="24"/>
          <w:szCs w:val="24"/>
        </w:rPr>
        <w:t>L</w:t>
      </w:r>
      <w:r w:rsidRPr="00553BA5">
        <w:rPr>
          <w:rFonts w:ascii="Book Antiqua" w:eastAsia="宋体" w:hAnsi="Book Antiqua" w:cs="Book Antiqua"/>
          <w:kern w:val="0"/>
          <w:sz w:val="24"/>
          <w:szCs w:val="24"/>
        </w:rPr>
        <w:t xml:space="preserve">, Zhang Y, Wang X. </w:t>
      </w:r>
      <w:r w:rsidR="00F54E9E" w:rsidRPr="00553BA5">
        <w:rPr>
          <w:rFonts w:ascii="Book Antiqua" w:eastAsia="宋体" w:hAnsi="Book Antiqua" w:cs="Book Antiqua"/>
          <w:kern w:val="0"/>
          <w:sz w:val="24"/>
          <w:szCs w:val="24"/>
        </w:rPr>
        <w:t xml:space="preserve">Endodontic management of the maxillary first </w:t>
      </w:r>
      <w:r w:rsidR="00F54E9E" w:rsidRPr="00553BA5">
        <w:rPr>
          <w:rFonts w:ascii="Book Antiqua" w:eastAsia="宋体" w:hAnsi="Book Antiqua" w:cs="Book Antiqua"/>
          <w:bCs/>
          <w:kern w:val="0"/>
          <w:sz w:val="24"/>
          <w:szCs w:val="24"/>
        </w:rPr>
        <w:t>molar with special root canals</w:t>
      </w:r>
      <w:r w:rsidR="004C1866">
        <w:rPr>
          <w:rFonts w:ascii="Book Antiqua" w:eastAsia="宋体" w:hAnsi="Book Antiqua" w:cs="Book Antiqua" w:hint="eastAsia"/>
          <w:bCs/>
          <w:kern w:val="0"/>
          <w:sz w:val="24"/>
          <w:szCs w:val="24"/>
        </w:rPr>
        <w:t>:</w:t>
      </w:r>
      <w:r w:rsidR="004C1866">
        <w:rPr>
          <w:rFonts w:ascii="Book Antiqua" w:eastAsia="宋体" w:hAnsi="Book Antiqua" w:cs="Book Antiqua"/>
          <w:bCs/>
          <w:kern w:val="0"/>
          <w:sz w:val="24"/>
          <w:szCs w:val="24"/>
        </w:rPr>
        <w:t xml:space="preserve"> </w:t>
      </w:r>
      <w:r w:rsidR="00F54E9E" w:rsidRPr="00553BA5">
        <w:rPr>
          <w:rFonts w:ascii="Book Antiqua" w:eastAsia="宋体" w:hAnsi="Book Antiqua" w:cs="Book Antiqua"/>
          <w:bCs/>
          <w:kern w:val="0"/>
          <w:sz w:val="24"/>
          <w:szCs w:val="24"/>
        </w:rPr>
        <w:t xml:space="preserve">A case report and review of </w:t>
      </w:r>
      <w:r w:rsidR="004C1866">
        <w:rPr>
          <w:rFonts w:ascii="Book Antiqua" w:eastAsia="宋体" w:hAnsi="Book Antiqua" w:cs="Book Antiqua"/>
          <w:bCs/>
          <w:kern w:val="0"/>
          <w:sz w:val="24"/>
          <w:szCs w:val="24"/>
        </w:rPr>
        <w:t xml:space="preserve">the </w:t>
      </w:r>
      <w:r w:rsidR="00F54E9E" w:rsidRPr="00553BA5">
        <w:rPr>
          <w:rFonts w:ascii="Book Antiqua" w:eastAsia="宋体" w:hAnsi="Book Antiqua" w:cs="Book Antiqua"/>
          <w:bCs/>
          <w:kern w:val="0"/>
          <w:sz w:val="24"/>
          <w:szCs w:val="24"/>
        </w:rPr>
        <w:t>literature</w:t>
      </w:r>
      <w:r w:rsidR="00F54E9E" w:rsidRPr="00553BA5">
        <w:rPr>
          <w:rFonts w:ascii="Book Antiqua" w:eastAsia="宋体" w:hAnsi="Book Antiqua" w:cs="Book Antiqua"/>
          <w:kern w:val="0"/>
          <w:sz w:val="24"/>
          <w:szCs w:val="24"/>
        </w:rPr>
        <w:t xml:space="preserve">. </w:t>
      </w:r>
      <w:r w:rsidRPr="00553BA5">
        <w:rPr>
          <w:rFonts w:ascii="Book Antiqua" w:eastAsia="宋体" w:hAnsi="Book Antiqua" w:cs="Book Antiqua"/>
          <w:i/>
          <w:iCs/>
          <w:kern w:val="0"/>
          <w:sz w:val="24"/>
          <w:szCs w:val="24"/>
        </w:rPr>
        <w:t xml:space="preserve">World J Clin Cases </w:t>
      </w:r>
      <w:r w:rsidRPr="00553BA5">
        <w:rPr>
          <w:rFonts w:ascii="Book Antiqua" w:eastAsia="宋体" w:hAnsi="Book Antiqua" w:cs="Book Antiqua"/>
          <w:kern w:val="0"/>
          <w:sz w:val="24"/>
          <w:szCs w:val="24"/>
        </w:rPr>
        <w:t>2020; In</w:t>
      </w:r>
      <w:r w:rsidRPr="00553BA5">
        <w:rPr>
          <w:rFonts w:ascii="Book Antiqua" w:eastAsia="宋体" w:hAnsi="Book Antiqua" w:cs="Book Antiqua"/>
          <w:spacing w:val="-4"/>
          <w:kern w:val="0"/>
          <w:sz w:val="24"/>
          <w:szCs w:val="24"/>
        </w:rPr>
        <w:t xml:space="preserve"> </w:t>
      </w:r>
      <w:r w:rsidRPr="00553BA5">
        <w:rPr>
          <w:rFonts w:ascii="Book Antiqua" w:eastAsia="宋体" w:hAnsi="Book Antiqua" w:cs="Book Antiqua"/>
          <w:kern w:val="0"/>
          <w:sz w:val="24"/>
          <w:szCs w:val="24"/>
        </w:rPr>
        <w:t>press</w:t>
      </w:r>
    </w:p>
    <w:p w14:paraId="3D8B0444" w14:textId="77777777" w:rsidR="00EA3A28" w:rsidRPr="00553BA5" w:rsidRDefault="00EA3A28" w:rsidP="00553BA5">
      <w:pPr>
        <w:kinsoku w:val="0"/>
        <w:overflowPunct w:val="0"/>
        <w:autoSpaceDE w:val="0"/>
        <w:autoSpaceDN w:val="0"/>
        <w:adjustRightInd w:val="0"/>
        <w:snapToGrid w:val="0"/>
        <w:spacing w:line="360" w:lineRule="auto"/>
        <w:rPr>
          <w:rFonts w:ascii="Book Antiqua" w:eastAsia="宋体" w:hAnsi="Book Antiqua" w:cs="Book Antiqua"/>
          <w:kern w:val="0"/>
          <w:sz w:val="24"/>
          <w:szCs w:val="24"/>
        </w:rPr>
      </w:pPr>
    </w:p>
    <w:p w14:paraId="192F825E" w14:textId="2848CD31" w:rsidR="00EA3A28" w:rsidRPr="00553BA5" w:rsidRDefault="00EA3A28" w:rsidP="00553BA5">
      <w:pPr>
        <w:kinsoku w:val="0"/>
        <w:overflowPunct w:val="0"/>
        <w:autoSpaceDE w:val="0"/>
        <w:autoSpaceDN w:val="0"/>
        <w:adjustRightInd w:val="0"/>
        <w:snapToGrid w:val="0"/>
        <w:spacing w:line="360" w:lineRule="auto"/>
        <w:rPr>
          <w:rFonts w:ascii="Book Antiqua" w:eastAsia="宋体" w:hAnsi="Book Antiqua" w:cs="Book Antiqua"/>
          <w:kern w:val="0"/>
          <w:sz w:val="24"/>
          <w:szCs w:val="24"/>
        </w:rPr>
      </w:pPr>
      <w:r w:rsidRPr="00553BA5">
        <w:rPr>
          <w:rFonts w:ascii="Book Antiqua" w:eastAsia="宋体" w:hAnsi="Book Antiqua" w:cs="Book Antiqua"/>
          <w:b/>
          <w:bCs/>
          <w:kern w:val="0"/>
          <w:sz w:val="24"/>
          <w:szCs w:val="24"/>
        </w:rPr>
        <w:t xml:space="preserve">Core tip: </w:t>
      </w:r>
      <w:r w:rsidR="004C1866">
        <w:rPr>
          <w:rFonts w:ascii="Book Antiqua" w:eastAsia="宋体" w:hAnsi="Book Antiqua" w:cs="Book Antiqua"/>
          <w:kern w:val="0"/>
          <w:sz w:val="24"/>
          <w:szCs w:val="24"/>
        </w:rPr>
        <w:t>A</w:t>
      </w:r>
      <w:r w:rsidR="004C1866" w:rsidRPr="00553BA5">
        <w:rPr>
          <w:rFonts w:ascii="Book Antiqua" w:eastAsia="宋体" w:hAnsi="Book Antiqua" w:cs="Book Antiqua"/>
          <w:kern w:val="0"/>
          <w:sz w:val="24"/>
          <w:szCs w:val="24"/>
        </w:rPr>
        <w:t xml:space="preserve"> </w:t>
      </w:r>
      <w:r w:rsidRPr="00553BA5">
        <w:rPr>
          <w:rFonts w:ascii="Book Antiqua" w:eastAsia="宋体" w:hAnsi="Book Antiqua" w:cs="Book Antiqua"/>
          <w:kern w:val="0"/>
          <w:sz w:val="24"/>
          <w:szCs w:val="24"/>
        </w:rPr>
        <w:t>rare case of</w:t>
      </w:r>
      <w:r w:rsidR="004C1866">
        <w:rPr>
          <w:rFonts w:ascii="Book Antiqua" w:eastAsia="宋体" w:hAnsi="Book Antiqua" w:cs="Book Antiqua"/>
          <w:kern w:val="0"/>
          <w:sz w:val="24"/>
          <w:szCs w:val="24"/>
        </w:rPr>
        <w:t xml:space="preserve"> the</w:t>
      </w:r>
      <w:r w:rsidRPr="00553BA5">
        <w:rPr>
          <w:rFonts w:ascii="Book Antiqua" w:eastAsia="宋体" w:hAnsi="Book Antiqua" w:cs="Book Antiqua"/>
          <w:kern w:val="0"/>
          <w:sz w:val="24"/>
          <w:szCs w:val="24"/>
        </w:rPr>
        <w:t xml:space="preserve"> left maxillary first molar with a special palatal root canal (1-2-1-shaped) </w:t>
      </w:r>
      <w:r w:rsidR="004C1866">
        <w:rPr>
          <w:rFonts w:ascii="Book Antiqua" w:eastAsia="宋体" w:hAnsi="Book Antiqua" w:cs="Book Antiqua"/>
          <w:kern w:val="0"/>
          <w:sz w:val="24"/>
          <w:szCs w:val="24"/>
        </w:rPr>
        <w:t>i</w:t>
      </w:r>
      <w:r w:rsidR="004C1866" w:rsidRPr="00553BA5">
        <w:rPr>
          <w:rFonts w:ascii="Book Antiqua" w:eastAsia="宋体" w:hAnsi="Book Antiqua" w:cs="Book Antiqua"/>
          <w:kern w:val="0"/>
          <w:sz w:val="24"/>
          <w:szCs w:val="24"/>
        </w:rPr>
        <w:t xml:space="preserve">s </w:t>
      </w:r>
      <w:r w:rsidRPr="00553BA5">
        <w:rPr>
          <w:rFonts w:ascii="Book Antiqua" w:eastAsia="宋体" w:hAnsi="Book Antiqua" w:cs="Book Antiqua"/>
          <w:kern w:val="0"/>
          <w:sz w:val="24"/>
          <w:szCs w:val="24"/>
        </w:rPr>
        <w:t>described in detail. The range of knowledge on the anatomy of root canals in the permanent maxillary first molar is extended</w:t>
      </w:r>
      <w:r w:rsidR="00F54E9E" w:rsidRPr="00553BA5">
        <w:rPr>
          <w:rFonts w:ascii="Book Antiqua" w:eastAsia="宋体" w:hAnsi="Book Antiqua" w:cs="Book Antiqua"/>
          <w:kern w:val="0"/>
          <w:sz w:val="24"/>
          <w:szCs w:val="24"/>
        </w:rPr>
        <w:t xml:space="preserve">. Cone beam computed tomography </w:t>
      </w:r>
      <w:r w:rsidRPr="00553BA5">
        <w:rPr>
          <w:rFonts w:ascii="Book Antiqua" w:eastAsia="宋体" w:hAnsi="Book Antiqua" w:cs="Book Antiqua"/>
          <w:kern w:val="0"/>
          <w:sz w:val="24"/>
          <w:szCs w:val="24"/>
        </w:rPr>
        <w:t>is an effective means for understanding complicated root canal anatomy and plays a significant role in the diagnosis and treatment of endodontic diseases.</w:t>
      </w:r>
    </w:p>
    <w:p w14:paraId="4EA90592" w14:textId="77777777" w:rsidR="00EA3A28" w:rsidRPr="00553BA5" w:rsidRDefault="00EA3A28" w:rsidP="00553BA5">
      <w:pPr>
        <w:kinsoku w:val="0"/>
        <w:overflowPunct w:val="0"/>
        <w:autoSpaceDE w:val="0"/>
        <w:autoSpaceDN w:val="0"/>
        <w:adjustRightInd w:val="0"/>
        <w:snapToGrid w:val="0"/>
        <w:spacing w:line="360" w:lineRule="auto"/>
        <w:rPr>
          <w:rFonts w:ascii="Book Antiqua" w:eastAsia="宋体" w:hAnsi="Book Antiqua" w:cs="Book Antiqua"/>
          <w:kern w:val="0"/>
          <w:sz w:val="24"/>
          <w:szCs w:val="24"/>
        </w:rPr>
      </w:pPr>
    </w:p>
    <w:p w14:paraId="45479F6F" w14:textId="77777777" w:rsidR="00EA3A28" w:rsidRPr="00553BA5" w:rsidRDefault="00EA3A28" w:rsidP="00553BA5">
      <w:pPr>
        <w:kinsoku w:val="0"/>
        <w:overflowPunct w:val="0"/>
        <w:autoSpaceDE w:val="0"/>
        <w:autoSpaceDN w:val="0"/>
        <w:adjustRightInd w:val="0"/>
        <w:snapToGrid w:val="0"/>
        <w:spacing w:line="360" w:lineRule="auto"/>
        <w:rPr>
          <w:rFonts w:ascii="Book Antiqua" w:eastAsia="宋体" w:hAnsi="Book Antiqua" w:cs="Book Antiqua"/>
          <w:kern w:val="0"/>
          <w:sz w:val="24"/>
          <w:szCs w:val="24"/>
        </w:rPr>
        <w:sectPr w:rsidR="00EA3A28" w:rsidRPr="00553BA5" w:rsidSect="00633C15">
          <w:pgSz w:w="11910" w:h="16840"/>
          <w:pgMar w:top="960" w:right="1680" w:bottom="280" w:left="1680" w:header="752" w:footer="0" w:gutter="0"/>
          <w:cols w:space="720" w:equalWidth="0">
            <w:col w:w="8550"/>
          </w:cols>
          <w:noEndnote/>
          <w:docGrid w:linePitch="326"/>
        </w:sectPr>
      </w:pPr>
    </w:p>
    <w:p w14:paraId="67BC46A7" w14:textId="77777777" w:rsidR="00F54E9E" w:rsidRPr="00553BA5" w:rsidRDefault="00F54E9E" w:rsidP="00553BA5">
      <w:pPr>
        <w:autoSpaceDE w:val="0"/>
        <w:autoSpaceDN w:val="0"/>
        <w:adjustRightInd w:val="0"/>
        <w:snapToGrid w:val="0"/>
        <w:spacing w:line="360" w:lineRule="auto"/>
        <w:rPr>
          <w:rFonts w:ascii="Book Antiqua" w:hAnsi="Book Antiqua" w:cstheme="minorHAnsi"/>
          <w:b/>
          <w:sz w:val="24"/>
          <w:szCs w:val="24"/>
          <w:u w:val="single"/>
          <w:lang w:val="en-GB"/>
        </w:rPr>
      </w:pPr>
      <w:r w:rsidRPr="00553BA5">
        <w:rPr>
          <w:rFonts w:ascii="Book Antiqua" w:hAnsi="Book Antiqua" w:cstheme="minorHAnsi"/>
          <w:b/>
          <w:sz w:val="24"/>
          <w:szCs w:val="24"/>
          <w:u w:val="single"/>
          <w:lang w:val="en-GB"/>
        </w:rPr>
        <w:lastRenderedPageBreak/>
        <w:t>INTRODUCTION</w:t>
      </w:r>
    </w:p>
    <w:p w14:paraId="3CEF72FF" w14:textId="5329F7E4" w:rsidR="00EA3A28" w:rsidRPr="00553BA5" w:rsidRDefault="00EA3A28" w:rsidP="00553BA5">
      <w:pPr>
        <w:kinsoku w:val="0"/>
        <w:overflowPunct w:val="0"/>
        <w:autoSpaceDE w:val="0"/>
        <w:autoSpaceDN w:val="0"/>
        <w:adjustRightInd w:val="0"/>
        <w:snapToGrid w:val="0"/>
        <w:spacing w:line="360" w:lineRule="auto"/>
        <w:rPr>
          <w:rFonts w:ascii="Book Antiqua" w:eastAsia="宋体" w:hAnsi="Book Antiqua" w:cs="Book Antiqua"/>
          <w:kern w:val="0"/>
          <w:sz w:val="24"/>
          <w:szCs w:val="24"/>
        </w:rPr>
      </w:pPr>
      <w:r w:rsidRPr="00553BA5">
        <w:rPr>
          <w:rFonts w:ascii="Book Antiqua" w:eastAsia="宋体" w:hAnsi="Book Antiqua" w:cs="Book Antiqua"/>
          <w:kern w:val="0"/>
          <w:sz w:val="24"/>
          <w:szCs w:val="24"/>
        </w:rPr>
        <w:t xml:space="preserve">The anatomical characteristics of permanent maxillary molars are complex and are generally described as teeth with </w:t>
      </w:r>
      <w:r w:rsidR="004C1866">
        <w:rPr>
          <w:rFonts w:ascii="Book Antiqua" w:eastAsia="宋体" w:hAnsi="Book Antiqua" w:cs="Book Antiqua"/>
          <w:kern w:val="0"/>
          <w:sz w:val="24"/>
          <w:szCs w:val="24"/>
        </w:rPr>
        <w:t>three</w:t>
      </w:r>
      <w:r w:rsidR="004C1866" w:rsidRPr="00553BA5">
        <w:rPr>
          <w:rFonts w:ascii="Book Antiqua" w:eastAsia="宋体" w:hAnsi="Book Antiqua" w:cs="Book Antiqua"/>
          <w:kern w:val="0"/>
          <w:sz w:val="24"/>
          <w:szCs w:val="24"/>
        </w:rPr>
        <w:t xml:space="preserve"> </w:t>
      </w:r>
      <w:r w:rsidRPr="00553BA5">
        <w:rPr>
          <w:rFonts w:ascii="Book Antiqua" w:eastAsia="宋体" w:hAnsi="Book Antiqua" w:cs="Book Antiqua"/>
          <w:kern w:val="0"/>
          <w:sz w:val="24"/>
          <w:szCs w:val="24"/>
        </w:rPr>
        <w:t xml:space="preserve">roots: </w:t>
      </w:r>
      <w:r w:rsidR="004C1866">
        <w:rPr>
          <w:rFonts w:ascii="Book Antiqua" w:eastAsia="宋体" w:hAnsi="Book Antiqua" w:cs="Book Antiqua"/>
          <w:kern w:val="0"/>
          <w:sz w:val="24"/>
          <w:szCs w:val="24"/>
        </w:rPr>
        <w:t>two</w:t>
      </w:r>
      <w:r w:rsidR="004C1866" w:rsidRPr="00553BA5">
        <w:rPr>
          <w:rFonts w:ascii="Book Antiqua" w:eastAsia="宋体" w:hAnsi="Book Antiqua" w:cs="Book Antiqua"/>
          <w:kern w:val="0"/>
          <w:sz w:val="24"/>
          <w:szCs w:val="24"/>
        </w:rPr>
        <w:t xml:space="preserve"> </w:t>
      </w:r>
      <w:r w:rsidRPr="00553BA5">
        <w:rPr>
          <w:rFonts w:ascii="Book Antiqua" w:eastAsia="宋体" w:hAnsi="Book Antiqua" w:cs="Book Antiqua"/>
          <w:kern w:val="0"/>
          <w:sz w:val="24"/>
          <w:szCs w:val="24"/>
        </w:rPr>
        <w:t xml:space="preserve">buccal root canals and </w:t>
      </w:r>
      <w:r w:rsidR="004C1866">
        <w:rPr>
          <w:rFonts w:ascii="Book Antiqua" w:eastAsia="宋体" w:hAnsi="Book Antiqua" w:cs="Book Antiqua"/>
          <w:kern w:val="0"/>
          <w:sz w:val="24"/>
          <w:szCs w:val="24"/>
        </w:rPr>
        <w:t>one</w:t>
      </w:r>
      <w:r w:rsidR="004C1866" w:rsidRPr="00553BA5">
        <w:rPr>
          <w:rFonts w:ascii="Book Antiqua" w:eastAsia="宋体" w:hAnsi="Book Antiqua" w:cs="Book Antiqua"/>
          <w:kern w:val="0"/>
          <w:sz w:val="24"/>
          <w:szCs w:val="24"/>
        </w:rPr>
        <w:t xml:space="preserve"> </w:t>
      </w:r>
      <w:r w:rsidRPr="00553BA5">
        <w:rPr>
          <w:rFonts w:ascii="Book Antiqua" w:eastAsia="宋体" w:hAnsi="Book Antiqua" w:cs="Book Antiqua"/>
          <w:kern w:val="0"/>
          <w:sz w:val="24"/>
          <w:szCs w:val="24"/>
        </w:rPr>
        <w:t xml:space="preserve">palatal root </w:t>
      </w:r>
      <w:proofErr w:type="gramStart"/>
      <w:r w:rsidRPr="00553BA5">
        <w:rPr>
          <w:rFonts w:ascii="Book Antiqua" w:eastAsia="宋体" w:hAnsi="Book Antiqua" w:cs="Book Antiqua"/>
          <w:kern w:val="0"/>
          <w:sz w:val="24"/>
          <w:szCs w:val="24"/>
        </w:rPr>
        <w:t>canal</w:t>
      </w:r>
      <w:r w:rsidRPr="00553BA5">
        <w:rPr>
          <w:rFonts w:ascii="Book Antiqua" w:eastAsia="宋体" w:hAnsi="Book Antiqua" w:cs="Book Antiqua"/>
          <w:kern w:val="0"/>
          <w:sz w:val="24"/>
          <w:szCs w:val="24"/>
          <w:vertAlign w:val="superscript"/>
        </w:rPr>
        <w:t>[</w:t>
      </w:r>
      <w:proofErr w:type="gramEnd"/>
      <w:r w:rsidRPr="00553BA5">
        <w:rPr>
          <w:rFonts w:ascii="Book Antiqua" w:hAnsi="Book Antiqua" w:cs="Times New Roman"/>
          <w:sz w:val="24"/>
          <w:szCs w:val="24"/>
          <w:vertAlign w:val="superscript"/>
        </w:rPr>
        <w:t>1</w:t>
      </w:r>
      <w:r w:rsidRPr="00553BA5">
        <w:rPr>
          <w:rFonts w:ascii="Book Antiqua" w:eastAsia="宋体" w:hAnsi="Book Antiqua" w:cs="Book Antiqua"/>
          <w:kern w:val="0"/>
          <w:sz w:val="24"/>
          <w:szCs w:val="24"/>
          <w:vertAlign w:val="superscript"/>
        </w:rPr>
        <w:t>]</w:t>
      </w:r>
      <w:r w:rsidRPr="00553BA5">
        <w:rPr>
          <w:rFonts w:ascii="Book Antiqua" w:eastAsia="宋体" w:hAnsi="Book Antiqua" w:cs="Book Antiqua"/>
          <w:kern w:val="0"/>
          <w:sz w:val="24"/>
          <w:szCs w:val="24"/>
        </w:rPr>
        <w:t xml:space="preserve">. In recent years, two palatal and two </w:t>
      </w:r>
      <w:proofErr w:type="spellStart"/>
      <w:r w:rsidRPr="00553BA5">
        <w:rPr>
          <w:rFonts w:ascii="Book Antiqua" w:eastAsia="宋体" w:hAnsi="Book Antiqua" w:cs="Book Antiqua"/>
          <w:kern w:val="0"/>
          <w:sz w:val="24"/>
          <w:szCs w:val="24"/>
        </w:rPr>
        <w:t>mesiobuccal</w:t>
      </w:r>
      <w:proofErr w:type="spellEnd"/>
      <w:r w:rsidRPr="00553BA5">
        <w:rPr>
          <w:rFonts w:ascii="Book Antiqua" w:eastAsia="宋体" w:hAnsi="Book Antiqua" w:cs="Book Antiqua"/>
          <w:kern w:val="0"/>
          <w:sz w:val="24"/>
          <w:szCs w:val="24"/>
        </w:rPr>
        <w:t xml:space="preserve"> root canals have been reported </w:t>
      </w:r>
      <w:proofErr w:type="gramStart"/>
      <w:r w:rsidRPr="00553BA5">
        <w:rPr>
          <w:rFonts w:ascii="Book Antiqua" w:eastAsia="宋体" w:hAnsi="Book Antiqua" w:cs="Book Antiqua"/>
          <w:kern w:val="0"/>
          <w:sz w:val="24"/>
          <w:szCs w:val="24"/>
        </w:rPr>
        <w:t>separately</w:t>
      </w:r>
      <w:r w:rsidRPr="00553BA5">
        <w:rPr>
          <w:rFonts w:ascii="Book Antiqua" w:eastAsia="宋体" w:hAnsi="Book Antiqua" w:cs="Book Antiqua"/>
          <w:kern w:val="0"/>
          <w:sz w:val="24"/>
          <w:szCs w:val="24"/>
          <w:vertAlign w:val="superscript"/>
        </w:rPr>
        <w:t>[</w:t>
      </w:r>
      <w:proofErr w:type="gramEnd"/>
      <w:r w:rsidRPr="00553BA5">
        <w:rPr>
          <w:rFonts w:ascii="Book Antiqua" w:hAnsi="Book Antiqua" w:cs="Times New Roman"/>
          <w:sz w:val="24"/>
          <w:szCs w:val="24"/>
          <w:vertAlign w:val="superscript"/>
        </w:rPr>
        <w:t>2</w:t>
      </w:r>
      <w:r w:rsidRPr="00553BA5">
        <w:rPr>
          <w:rFonts w:ascii="Book Antiqua" w:eastAsia="宋体" w:hAnsi="Book Antiqua" w:cs="Book Antiqua"/>
          <w:kern w:val="0"/>
          <w:sz w:val="24"/>
          <w:szCs w:val="24"/>
          <w:vertAlign w:val="superscript"/>
        </w:rPr>
        <w:t>]</w:t>
      </w:r>
      <w:r w:rsidRPr="00553BA5">
        <w:rPr>
          <w:rFonts w:ascii="Book Antiqua" w:eastAsia="宋体" w:hAnsi="Book Antiqua" w:cs="Book Antiqua"/>
          <w:kern w:val="0"/>
          <w:sz w:val="24"/>
          <w:szCs w:val="24"/>
        </w:rPr>
        <w:t xml:space="preserve">. The incidence of a second </w:t>
      </w:r>
      <w:proofErr w:type="spellStart"/>
      <w:r w:rsidRPr="00553BA5">
        <w:rPr>
          <w:rFonts w:ascii="Book Antiqua" w:eastAsia="宋体" w:hAnsi="Book Antiqua" w:cs="Book Antiqua"/>
          <w:kern w:val="0"/>
          <w:sz w:val="24"/>
          <w:szCs w:val="24"/>
        </w:rPr>
        <w:t>mesiobuccal</w:t>
      </w:r>
      <w:proofErr w:type="spellEnd"/>
      <w:r w:rsidRPr="00553BA5">
        <w:rPr>
          <w:rFonts w:ascii="Book Antiqua" w:eastAsia="宋体" w:hAnsi="Book Antiqua" w:cs="Book Antiqua"/>
          <w:kern w:val="0"/>
          <w:sz w:val="24"/>
          <w:szCs w:val="24"/>
        </w:rPr>
        <w:t xml:space="preserve"> root canal (MB2) is 58.4% in </w:t>
      </w:r>
      <w:proofErr w:type="gramStart"/>
      <w:r w:rsidRPr="00553BA5">
        <w:rPr>
          <w:rFonts w:ascii="Book Antiqua" w:eastAsia="宋体" w:hAnsi="Book Antiqua" w:cs="Book Antiqua"/>
          <w:kern w:val="0"/>
          <w:sz w:val="24"/>
          <w:szCs w:val="24"/>
        </w:rPr>
        <w:t>Asians</w:t>
      </w:r>
      <w:r w:rsidRPr="00553BA5">
        <w:rPr>
          <w:rFonts w:ascii="Book Antiqua" w:eastAsia="宋体" w:hAnsi="Book Antiqua" w:cs="Book Antiqua"/>
          <w:kern w:val="0"/>
          <w:sz w:val="24"/>
          <w:szCs w:val="24"/>
          <w:vertAlign w:val="superscript"/>
        </w:rPr>
        <w:t>[</w:t>
      </w:r>
      <w:proofErr w:type="gramEnd"/>
      <w:r w:rsidRPr="00553BA5">
        <w:rPr>
          <w:rFonts w:ascii="Book Antiqua" w:hAnsi="Book Antiqua" w:cs="Times New Roman"/>
          <w:sz w:val="24"/>
          <w:szCs w:val="24"/>
          <w:vertAlign w:val="superscript"/>
        </w:rPr>
        <w:t>3</w:t>
      </w:r>
      <w:r w:rsidRPr="00553BA5">
        <w:rPr>
          <w:rFonts w:ascii="Book Antiqua" w:eastAsia="宋体" w:hAnsi="Book Antiqua" w:cs="Book Antiqua"/>
          <w:kern w:val="0"/>
          <w:sz w:val="24"/>
          <w:szCs w:val="24"/>
          <w:vertAlign w:val="superscript"/>
        </w:rPr>
        <w:t>]</w:t>
      </w:r>
      <w:r w:rsidRPr="00553BA5">
        <w:rPr>
          <w:rFonts w:ascii="Book Antiqua" w:eastAsia="宋体" w:hAnsi="Book Antiqua" w:cs="Book Antiqua"/>
          <w:kern w:val="0"/>
          <w:sz w:val="24"/>
          <w:szCs w:val="24"/>
        </w:rPr>
        <w:t>. The incidenc</w:t>
      </w:r>
      <w:r w:rsidR="00F54E9E" w:rsidRPr="00553BA5">
        <w:rPr>
          <w:rFonts w:ascii="Book Antiqua" w:eastAsia="宋体" w:hAnsi="Book Antiqua" w:cs="Book Antiqua"/>
          <w:kern w:val="0"/>
          <w:sz w:val="24"/>
          <w:szCs w:val="24"/>
        </w:rPr>
        <w:t>e of a second distobuccal canal</w:t>
      </w:r>
      <w:r w:rsidRPr="00553BA5">
        <w:rPr>
          <w:rFonts w:ascii="Book Antiqua" w:eastAsia="宋体" w:hAnsi="Book Antiqua" w:cs="Book Antiqua"/>
          <w:kern w:val="0"/>
          <w:sz w:val="24"/>
          <w:szCs w:val="24"/>
        </w:rPr>
        <w:t xml:space="preserve"> is between 1.6% and 9.5</w:t>
      </w:r>
      <w:proofErr w:type="gramStart"/>
      <w:r w:rsidRPr="00553BA5">
        <w:rPr>
          <w:rFonts w:ascii="Book Antiqua" w:eastAsia="宋体" w:hAnsi="Book Antiqua" w:cs="Book Antiqua"/>
          <w:kern w:val="0"/>
          <w:sz w:val="24"/>
          <w:szCs w:val="24"/>
        </w:rPr>
        <w:t>%</w:t>
      </w:r>
      <w:r w:rsidRPr="00553BA5">
        <w:rPr>
          <w:rFonts w:ascii="Book Antiqua" w:eastAsia="宋体" w:hAnsi="Book Antiqua" w:cs="Book Antiqua"/>
          <w:kern w:val="0"/>
          <w:sz w:val="24"/>
          <w:szCs w:val="24"/>
          <w:vertAlign w:val="superscript"/>
        </w:rPr>
        <w:t>[</w:t>
      </w:r>
      <w:proofErr w:type="gramEnd"/>
      <w:r w:rsidRPr="00553BA5">
        <w:rPr>
          <w:rFonts w:ascii="Book Antiqua" w:hAnsi="Book Antiqua" w:cs="Times New Roman"/>
          <w:sz w:val="24"/>
          <w:szCs w:val="24"/>
          <w:vertAlign w:val="superscript"/>
        </w:rPr>
        <w:t>4</w:t>
      </w:r>
      <w:r w:rsidRPr="00553BA5">
        <w:rPr>
          <w:rFonts w:ascii="Book Antiqua" w:eastAsia="宋体" w:hAnsi="Book Antiqua" w:cs="Book Antiqua"/>
          <w:kern w:val="0"/>
          <w:sz w:val="24"/>
          <w:szCs w:val="24"/>
          <w:vertAlign w:val="superscript"/>
        </w:rPr>
        <w:t>]</w:t>
      </w:r>
      <w:r w:rsidRPr="00553BA5">
        <w:rPr>
          <w:rFonts w:ascii="Book Antiqua" w:eastAsia="宋体" w:hAnsi="Book Antiqua" w:cs="Book Antiqua"/>
          <w:kern w:val="0"/>
          <w:sz w:val="24"/>
          <w:szCs w:val="24"/>
        </w:rPr>
        <w:t xml:space="preserve">. The anatomy and morphology of roots in the permanent maxillary first molar and root canals vary greatly. Except for three roots, other variations include </w:t>
      </w:r>
      <w:proofErr w:type="gramStart"/>
      <w:r w:rsidRPr="00553BA5">
        <w:rPr>
          <w:rFonts w:ascii="Book Antiqua" w:eastAsia="宋体" w:hAnsi="Book Antiqua" w:cs="Book Antiqua"/>
          <w:kern w:val="0"/>
          <w:sz w:val="24"/>
          <w:szCs w:val="24"/>
        </w:rPr>
        <w:t>two</w:t>
      </w:r>
      <w:r w:rsidRPr="00553BA5">
        <w:rPr>
          <w:rFonts w:ascii="Book Antiqua" w:eastAsia="宋体" w:hAnsi="Book Antiqua" w:cs="Book Antiqua"/>
          <w:kern w:val="0"/>
          <w:sz w:val="24"/>
          <w:szCs w:val="24"/>
          <w:vertAlign w:val="superscript"/>
        </w:rPr>
        <w:t>[</w:t>
      </w:r>
      <w:proofErr w:type="gramEnd"/>
      <w:r w:rsidRPr="00553BA5">
        <w:rPr>
          <w:rFonts w:ascii="Book Antiqua" w:hAnsi="Book Antiqua" w:cs="Times New Roman"/>
          <w:sz w:val="24"/>
          <w:szCs w:val="24"/>
          <w:vertAlign w:val="superscript"/>
        </w:rPr>
        <w:t>5</w:t>
      </w:r>
      <w:r w:rsidRPr="00553BA5">
        <w:rPr>
          <w:rFonts w:ascii="Book Antiqua" w:eastAsia="宋体" w:hAnsi="Book Antiqua" w:cs="Book Antiqua"/>
          <w:kern w:val="0"/>
          <w:sz w:val="24"/>
          <w:szCs w:val="24"/>
          <w:vertAlign w:val="superscript"/>
        </w:rPr>
        <w:t>]</w:t>
      </w:r>
      <w:r w:rsidRPr="00553BA5">
        <w:rPr>
          <w:rFonts w:ascii="Book Antiqua" w:eastAsia="宋体" w:hAnsi="Book Antiqua" w:cs="Book Antiqua"/>
          <w:kern w:val="0"/>
          <w:sz w:val="24"/>
          <w:szCs w:val="24"/>
        </w:rPr>
        <w:t>, four</w:t>
      </w:r>
      <w:r w:rsidRPr="00553BA5">
        <w:rPr>
          <w:rFonts w:ascii="Book Antiqua" w:eastAsia="宋体" w:hAnsi="Book Antiqua" w:cs="Book Antiqua"/>
          <w:kern w:val="0"/>
          <w:sz w:val="24"/>
          <w:szCs w:val="24"/>
          <w:vertAlign w:val="superscript"/>
        </w:rPr>
        <w:t>[</w:t>
      </w:r>
      <w:r w:rsidRPr="00553BA5">
        <w:rPr>
          <w:rFonts w:ascii="Book Antiqua" w:hAnsi="Book Antiqua" w:cs="Times New Roman"/>
          <w:sz w:val="24"/>
          <w:szCs w:val="24"/>
          <w:vertAlign w:val="superscript"/>
        </w:rPr>
        <w:t>6</w:t>
      </w:r>
      <w:r w:rsidRPr="00553BA5">
        <w:rPr>
          <w:rFonts w:ascii="Book Antiqua" w:eastAsia="宋体" w:hAnsi="Book Antiqua" w:cs="Book Antiqua"/>
          <w:kern w:val="0"/>
          <w:sz w:val="24"/>
          <w:szCs w:val="24"/>
          <w:vertAlign w:val="superscript"/>
        </w:rPr>
        <w:t>]</w:t>
      </w:r>
      <w:r w:rsidRPr="00553BA5">
        <w:rPr>
          <w:rFonts w:ascii="Book Antiqua" w:eastAsia="宋体" w:hAnsi="Book Antiqua" w:cs="Book Antiqua"/>
          <w:kern w:val="0"/>
          <w:sz w:val="24"/>
          <w:szCs w:val="24"/>
        </w:rPr>
        <w:t>, five</w:t>
      </w:r>
      <w:r w:rsidRPr="00553BA5">
        <w:rPr>
          <w:rFonts w:ascii="Book Antiqua" w:eastAsia="宋体" w:hAnsi="Book Antiqua" w:cs="Book Antiqua"/>
          <w:kern w:val="0"/>
          <w:sz w:val="24"/>
          <w:szCs w:val="24"/>
          <w:vertAlign w:val="superscript"/>
        </w:rPr>
        <w:t>[</w:t>
      </w:r>
      <w:r w:rsidRPr="00553BA5">
        <w:rPr>
          <w:rFonts w:ascii="Book Antiqua" w:hAnsi="Book Antiqua" w:cs="Times New Roman"/>
          <w:sz w:val="24"/>
          <w:szCs w:val="24"/>
          <w:vertAlign w:val="superscript"/>
        </w:rPr>
        <w:t>7</w:t>
      </w:r>
      <w:r w:rsidRPr="00553BA5">
        <w:rPr>
          <w:rFonts w:ascii="Book Antiqua" w:eastAsia="宋体" w:hAnsi="Book Antiqua" w:cs="Book Antiqua"/>
          <w:kern w:val="0"/>
          <w:sz w:val="24"/>
          <w:szCs w:val="24"/>
          <w:vertAlign w:val="superscript"/>
        </w:rPr>
        <w:t>]</w:t>
      </w:r>
      <w:r w:rsidRPr="00553BA5">
        <w:rPr>
          <w:rFonts w:ascii="Book Antiqua" w:eastAsia="宋体" w:hAnsi="Book Antiqua" w:cs="Book Antiqua"/>
          <w:kern w:val="0"/>
          <w:sz w:val="24"/>
          <w:szCs w:val="24"/>
        </w:rPr>
        <w:t>, six</w:t>
      </w:r>
      <w:r w:rsidRPr="00553BA5">
        <w:rPr>
          <w:rFonts w:ascii="Book Antiqua" w:eastAsia="宋体" w:hAnsi="Book Antiqua" w:cs="Book Antiqua"/>
          <w:kern w:val="0"/>
          <w:sz w:val="24"/>
          <w:szCs w:val="24"/>
          <w:vertAlign w:val="superscript"/>
        </w:rPr>
        <w:t>[</w:t>
      </w:r>
      <w:r w:rsidRPr="00553BA5">
        <w:rPr>
          <w:rFonts w:ascii="Book Antiqua" w:hAnsi="Book Antiqua" w:cs="Times New Roman"/>
          <w:sz w:val="24"/>
          <w:szCs w:val="24"/>
          <w:vertAlign w:val="superscript"/>
        </w:rPr>
        <w:t>8</w:t>
      </w:r>
      <w:r w:rsidRPr="00553BA5">
        <w:rPr>
          <w:rFonts w:ascii="Book Antiqua" w:eastAsia="宋体" w:hAnsi="Book Antiqua" w:cs="Book Antiqua"/>
          <w:kern w:val="0"/>
          <w:sz w:val="24"/>
          <w:szCs w:val="24"/>
          <w:vertAlign w:val="superscript"/>
        </w:rPr>
        <w:t>]</w:t>
      </w:r>
      <w:r w:rsidRPr="00553BA5">
        <w:rPr>
          <w:rFonts w:ascii="Book Antiqua" w:eastAsia="宋体" w:hAnsi="Book Antiqua" w:cs="Book Antiqua"/>
          <w:kern w:val="0"/>
          <w:sz w:val="24"/>
          <w:szCs w:val="24"/>
        </w:rPr>
        <w:t>, seven</w:t>
      </w:r>
      <w:r w:rsidRPr="00553BA5">
        <w:rPr>
          <w:rFonts w:ascii="Book Antiqua" w:eastAsia="宋体" w:hAnsi="Book Antiqua" w:cs="Book Antiqua"/>
          <w:kern w:val="0"/>
          <w:sz w:val="24"/>
          <w:szCs w:val="24"/>
          <w:vertAlign w:val="superscript"/>
        </w:rPr>
        <w:t>[</w:t>
      </w:r>
      <w:r w:rsidRPr="00553BA5">
        <w:rPr>
          <w:rFonts w:ascii="Book Antiqua" w:hAnsi="Book Antiqua" w:cs="Times New Roman"/>
          <w:sz w:val="24"/>
          <w:szCs w:val="24"/>
          <w:vertAlign w:val="superscript"/>
        </w:rPr>
        <w:t>9</w:t>
      </w:r>
      <w:r w:rsidR="004C1866" w:rsidRPr="00553BA5">
        <w:rPr>
          <w:rFonts w:ascii="Book Antiqua" w:eastAsia="宋体" w:hAnsi="Book Antiqua" w:cs="Book Antiqua"/>
          <w:kern w:val="0"/>
          <w:sz w:val="24"/>
          <w:szCs w:val="24"/>
          <w:vertAlign w:val="superscript"/>
        </w:rPr>
        <w:t>]</w:t>
      </w:r>
      <w:r w:rsidR="004C1866">
        <w:rPr>
          <w:rFonts w:ascii="Book Antiqua" w:eastAsia="宋体" w:hAnsi="Book Antiqua" w:cs="Book Antiqua"/>
          <w:kern w:val="0"/>
          <w:sz w:val="24"/>
          <w:szCs w:val="24"/>
        </w:rPr>
        <w:t xml:space="preserve">, </w:t>
      </w:r>
      <w:r w:rsidRPr="00553BA5">
        <w:rPr>
          <w:rFonts w:ascii="Book Antiqua" w:eastAsia="宋体" w:hAnsi="Book Antiqua" w:cs="Book Antiqua"/>
          <w:kern w:val="0"/>
          <w:sz w:val="24"/>
          <w:szCs w:val="24"/>
        </w:rPr>
        <w:t>and eight</w:t>
      </w:r>
      <w:r w:rsidRPr="00553BA5">
        <w:rPr>
          <w:rFonts w:ascii="Book Antiqua" w:eastAsia="宋体" w:hAnsi="Book Antiqua" w:cs="Book Antiqua"/>
          <w:kern w:val="0"/>
          <w:sz w:val="24"/>
          <w:szCs w:val="24"/>
          <w:vertAlign w:val="superscript"/>
        </w:rPr>
        <w:t>[</w:t>
      </w:r>
      <w:r w:rsidRPr="00553BA5">
        <w:rPr>
          <w:rFonts w:ascii="Book Antiqua" w:hAnsi="Book Antiqua" w:cs="Times New Roman"/>
          <w:sz w:val="24"/>
          <w:szCs w:val="24"/>
          <w:vertAlign w:val="superscript"/>
        </w:rPr>
        <w:t>10</w:t>
      </w:r>
      <w:r w:rsidRPr="00553BA5">
        <w:rPr>
          <w:rFonts w:ascii="Book Antiqua" w:eastAsia="宋体" w:hAnsi="Book Antiqua" w:cs="Book Antiqua"/>
          <w:kern w:val="0"/>
          <w:sz w:val="24"/>
          <w:szCs w:val="24"/>
          <w:vertAlign w:val="superscript"/>
        </w:rPr>
        <w:t>]</w:t>
      </w:r>
      <w:r w:rsidRPr="00553BA5">
        <w:rPr>
          <w:rFonts w:ascii="Book Antiqua" w:eastAsia="宋体" w:hAnsi="Book Antiqua" w:cs="Book Antiqua"/>
          <w:kern w:val="0"/>
          <w:sz w:val="24"/>
          <w:szCs w:val="24"/>
        </w:rPr>
        <w:t xml:space="preserve"> root canals as well as O-shaped canals</w:t>
      </w:r>
      <w:r w:rsidRPr="00553BA5">
        <w:rPr>
          <w:rFonts w:ascii="Book Antiqua" w:eastAsia="宋体" w:hAnsi="Book Antiqua" w:cs="Book Antiqua"/>
          <w:kern w:val="0"/>
          <w:sz w:val="24"/>
          <w:szCs w:val="24"/>
          <w:vertAlign w:val="superscript"/>
        </w:rPr>
        <w:t>[</w:t>
      </w:r>
      <w:r w:rsidRPr="00553BA5">
        <w:rPr>
          <w:rFonts w:ascii="Book Antiqua" w:hAnsi="Book Antiqua" w:cs="Times New Roman"/>
          <w:sz w:val="24"/>
          <w:szCs w:val="24"/>
          <w:vertAlign w:val="superscript"/>
        </w:rPr>
        <w:t>11</w:t>
      </w:r>
      <w:r w:rsidRPr="00553BA5">
        <w:rPr>
          <w:rFonts w:ascii="Book Antiqua" w:eastAsia="宋体" w:hAnsi="Book Antiqua" w:cs="Book Antiqua"/>
          <w:kern w:val="0"/>
          <w:sz w:val="24"/>
          <w:szCs w:val="24"/>
          <w:vertAlign w:val="superscript"/>
        </w:rPr>
        <w:t>]</w:t>
      </w:r>
      <w:r w:rsidRPr="00553BA5">
        <w:rPr>
          <w:rFonts w:ascii="Book Antiqua" w:eastAsia="宋体" w:hAnsi="Book Antiqua" w:cs="Book Antiqua"/>
          <w:kern w:val="0"/>
          <w:sz w:val="24"/>
          <w:szCs w:val="24"/>
        </w:rPr>
        <w:t xml:space="preserve"> within individual roots. Innumerable clinical studies and case reports of maxillary first molars have been reported on various root canal morphologies (</w:t>
      </w:r>
      <w:r w:rsidRPr="00553BA5">
        <w:rPr>
          <w:rFonts w:ascii="Book Antiqua" w:hAnsi="Book Antiqua" w:cs="Times New Roman"/>
          <w:sz w:val="24"/>
          <w:szCs w:val="24"/>
        </w:rPr>
        <w:t>Table 1</w:t>
      </w:r>
      <w:r w:rsidRPr="00553BA5">
        <w:rPr>
          <w:rFonts w:ascii="Book Antiqua" w:eastAsia="宋体" w:hAnsi="Book Antiqua" w:cs="Book Antiqua"/>
          <w:kern w:val="0"/>
          <w:sz w:val="24"/>
          <w:szCs w:val="24"/>
        </w:rPr>
        <w:t>).</w:t>
      </w:r>
    </w:p>
    <w:p w14:paraId="491B83EB" w14:textId="090F130B" w:rsidR="00EA3A28" w:rsidRPr="00553BA5" w:rsidRDefault="00EA3A28" w:rsidP="00553BA5">
      <w:pPr>
        <w:kinsoku w:val="0"/>
        <w:overflowPunct w:val="0"/>
        <w:autoSpaceDE w:val="0"/>
        <w:autoSpaceDN w:val="0"/>
        <w:adjustRightInd w:val="0"/>
        <w:snapToGrid w:val="0"/>
        <w:spacing w:line="360" w:lineRule="auto"/>
        <w:ind w:firstLineChars="100" w:firstLine="240"/>
        <w:rPr>
          <w:rFonts w:ascii="Book Antiqua" w:eastAsia="宋体" w:hAnsi="Book Antiqua" w:cs="Book Antiqua"/>
          <w:kern w:val="0"/>
          <w:sz w:val="24"/>
          <w:szCs w:val="24"/>
        </w:rPr>
      </w:pPr>
      <w:r w:rsidRPr="00553BA5">
        <w:rPr>
          <w:rFonts w:ascii="Book Antiqua" w:eastAsia="宋体" w:hAnsi="Book Antiqua" w:cs="Book Antiqua"/>
          <w:kern w:val="0"/>
          <w:sz w:val="24"/>
          <w:szCs w:val="24"/>
        </w:rPr>
        <w:t>The primary goal of endodontic treatment is not only identification, meticulous cleaning</w:t>
      </w:r>
      <w:r w:rsidR="004C1866">
        <w:rPr>
          <w:rFonts w:ascii="Book Antiqua" w:eastAsia="宋体" w:hAnsi="Book Antiqua" w:cs="Book Antiqua"/>
          <w:kern w:val="0"/>
          <w:sz w:val="24"/>
          <w:szCs w:val="24"/>
        </w:rPr>
        <w:t>,</w:t>
      </w:r>
      <w:r w:rsidRPr="00553BA5">
        <w:rPr>
          <w:rFonts w:ascii="Book Antiqua" w:eastAsia="宋体" w:hAnsi="Book Antiqua" w:cs="Book Antiqua"/>
          <w:kern w:val="0"/>
          <w:sz w:val="24"/>
          <w:szCs w:val="24"/>
        </w:rPr>
        <w:t xml:space="preserve"> and perfect shaping but also places vital importance on familiarity of the three-dimensional obturation of the entire root canal </w:t>
      </w:r>
      <w:proofErr w:type="gramStart"/>
      <w:r w:rsidRPr="00553BA5">
        <w:rPr>
          <w:rFonts w:ascii="Book Antiqua" w:eastAsia="宋体" w:hAnsi="Book Antiqua" w:cs="Book Antiqua"/>
          <w:kern w:val="0"/>
          <w:sz w:val="24"/>
          <w:szCs w:val="24"/>
        </w:rPr>
        <w:t>pattern</w:t>
      </w:r>
      <w:r w:rsidRPr="00553BA5">
        <w:rPr>
          <w:rFonts w:ascii="Book Antiqua" w:eastAsia="宋体" w:hAnsi="Book Antiqua" w:cs="Book Antiqua"/>
          <w:kern w:val="0"/>
          <w:sz w:val="24"/>
          <w:szCs w:val="24"/>
          <w:vertAlign w:val="superscript"/>
        </w:rPr>
        <w:t>[</w:t>
      </w:r>
      <w:proofErr w:type="gramEnd"/>
      <w:r w:rsidRPr="00553BA5">
        <w:rPr>
          <w:rFonts w:ascii="Book Antiqua" w:hAnsi="Book Antiqua" w:cs="Times New Roman"/>
          <w:sz w:val="24"/>
          <w:szCs w:val="24"/>
          <w:vertAlign w:val="superscript"/>
        </w:rPr>
        <w:t>12</w:t>
      </w:r>
      <w:r w:rsidRPr="00553BA5">
        <w:rPr>
          <w:rFonts w:ascii="Book Antiqua" w:eastAsia="宋体" w:hAnsi="Book Antiqua" w:cs="Book Antiqua"/>
          <w:kern w:val="0"/>
          <w:sz w:val="24"/>
          <w:szCs w:val="24"/>
          <w:vertAlign w:val="superscript"/>
        </w:rPr>
        <w:t>]</w:t>
      </w:r>
      <w:r w:rsidRPr="00553BA5">
        <w:rPr>
          <w:rFonts w:ascii="Book Antiqua" w:eastAsia="宋体" w:hAnsi="Book Antiqua" w:cs="Book Antiqua"/>
          <w:kern w:val="0"/>
          <w:sz w:val="24"/>
          <w:szCs w:val="24"/>
        </w:rPr>
        <w:t xml:space="preserve">. Indeed, undetected extra roots and unusual canals can lead to endodontic </w:t>
      </w:r>
      <w:proofErr w:type="gramStart"/>
      <w:r w:rsidRPr="00553BA5">
        <w:rPr>
          <w:rFonts w:ascii="Book Antiqua" w:eastAsia="宋体" w:hAnsi="Book Antiqua" w:cs="Book Antiqua"/>
          <w:kern w:val="0"/>
          <w:sz w:val="24"/>
          <w:szCs w:val="24"/>
        </w:rPr>
        <w:t>failure</w:t>
      </w:r>
      <w:r w:rsidRPr="00553BA5">
        <w:rPr>
          <w:rFonts w:ascii="Book Antiqua" w:eastAsia="宋体" w:hAnsi="Book Antiqua" w:cs="Book Antiqua"/>
          <w:kern w:val="0"/>
          <w:sz w:val="24"/>
          <w:szCs w:val="24"/>
          <w:vertAlign w:val="superscript"/>
        </w:rPr>
        <w:t>[</w:t>
      </w:r>
      <w:proofErr w:type="gramEnd"/>
      <w:r w:rsidRPr="00553BA5">
        <w:rPr>
          <w:rFonts w:ascii="Book Antiqua" w:hAnsi="Book Antiqua" w:cs="Times New Roman"/>
          <w:sz w:val="24"/>
          <w:szCs w:val="24"/>
          <w:vertAlign w:val="superscript"/>
        </w:rPr>
        <w:t>13</w:t>
      </w:r>
      <w:r w:rsidRPr="00553BA5">
        <w:rPr>
          <w:rFonts w:ascii="Book Antiqua" w:eastAsia="宋体" w:hAnsi="Book Antiqua" w:cs="Book Antiqua"/>
          <w:kern w:val="0"/>
          <w:sz w:val="24"/>
          <w:szCs w:val="24"/>
          <w:vertAlign w:val="superscript"/>
        </w:rPr>
        <w:t>]</w:t>
      </w:r>
      <w:r w:rsidRPr="00553BA5">
        <w:rPr>
          <w:rFonts w:ascii="Book Antiqua" w:eastAsia="宋体" w:hAnsi="Book Antiqua" w:cs="Book Antiqua"/>
          <w:kern w:val="0"/>
          <w:sz w:val="24"/>
          <w:szCs w:val="24"/>
        </w:rPr>
        <w:t xml:space="preserve">. Cone-beam computerized tomography (CBCT) is an objective analytical tool to ascertain complex root canal </w:t>
      </w:r>
      <w:proofErr w:type="gramStart"/>
      <w:r w:rsidRPr="00553BA5">
        <w:rPr>
          <w:rFonts w:ascii="Book Antiqua" w:eastAsia="宋体" w:hAnsi="Book Antiqua" w:cs="Book Antiqua"/>
          <w:kern w:val="0"/>
          <w:sz w:val="24"/>
          <w:szCs w:val="24"/>
        </w:rPr>
        <w:t>morphology</w:t>
      </w:r>
      <w:r w:rsidRPr="00553BA5">
        <w:rPr>
          <w:rFonts w:ascii="Book Antiqua" w:eastAsia="宋体" w:hAnsi="Book Antiqua" w:cs="Book Antiqua"/>
          <w:kern w:val="0"/>
          <w:sz w:val="24"/>
          <w:szCs w:val="24"/>
          <w:vertAlign w:val="superscript"/>
        </w:rPr>
        <w:t>[</w:t>
      </w:r>
      <w:proofErr w:type="gramEnd"/>
      <w:r w:rsidRPr="00553BA5">
        <w:rPr>
          <w:rFonts w:ascii="Book Antiqua" w:hAnsi="Book Antiqua" w:cs="Times New Roman"/>
          <w:sz w:val="24"/>
          <w:szCs w:val="24"/>
          <w:vertAlign w:val="superscript"/>
        </w:rPr>
        <w:t>14</w:t>
      </w:r>
      <w:r w:rsidRPr="00553BA5">
        <w:rPr>
          <w:rFonts w:ascii="Book Antiqua" w:eastAsia="宋体" w:hAnsi="Book Antiqua" w:cs="Book Antiqua"/>
          <w:kern w:val="0"/>
          <w:sz w:val="24"/>
          <w:szCs w:val="24"/>
          <w:vertAlign w:val="superscript"/>
        </w:rPr>
        <w:t>]</w:t>
      </w:r>
      <w:r w:rsidRPr="00553BA5">
        <w:rPr>
          <w:rFonts w:ascii="Book Antiqua" w:eastAsia="宋体" w:hAnsi="Book Antiqua" w:cs="Book Antiqua"/>
          <w:kern w:val="0"/>
          <w:sz w:val="24"/>
          <w:szCs w:val="24"/>
        </w:rPr>
        <w:t>, especially for maxillary molars</w:t>
      </w:r>
      <w:r w:rsidRPr="00553BA5">
        <w:rPr>
          <w:rFonts w:ascii="Book Antiqua" w:eastAsia="宋体" w:hAnsi="Book Antiqua" w:cs="Book Antiqua"/>
          <w:kern w:val="0"/>
          <w:sz w:val="24"/>
          <w:szCs w:val="24"/>
          <w:vertAlign w:val="superscript"/>
        </w:rPr>
        <w:t>[</w:t>
      </w:r>
      <w:r w:rsidRPr="00553BA5">
        <w:rPr>
          <w:rFonts w:ascii="Book Antiqua" w:hAnsi="Book Antiqua" w:cs="Times New Roman"/>
          <w:sz w:val="24"/>
          <w:szCs w:val="24"/>
          <w:vertAlign w:val="superscript"/>
        </w:rPr>
        <w:t>15</w:t>
      </w:r>
      <w:r w:rsidRPr="00553BA5">
        <w:rPr>
          <w:rFonts w:ascii="Book Antiqua" w:eastAsia="宋体" w:hAnsi="Book Antiqua" w:cs="Book Antiqua"/>
          <w:kern w:val="0"/>
          <w:sz w:val="24"/>
          <w:szCs w:val="24"/>
          <w:vertAlign w:val="superscript"/>
        </w:rPr>
        <w:t>]</w:t>
      </w:r>
      <w:r w:rsidRPr="00553BA5">
        <w:rPr>
          <w:rFonts w:ascii="Book Antiqua" w:eastAsia="宋体" w:hAnsi="Book Antiqua" w:cs="Book Antiqua"/>
          <w:kern w:val="0"/>
          <w:sz w:val="24"/>
          <w:szCs w:val="24"/>
        </w:rPr>
        <w:t xml:space="preserve">, and such unusual morphology can be confirmed with the aid of CBCT. Among Asians, there is a prevalence of </w:t>
      </w:r>
      <w:proofErr w:type="spellStart"/>
      <w:r w:rsidRPr="00553BA5">
        <w:rPr>
          <w:rFonts w:ascii="Book Antiqua" w:eastAsia="宋体" w:hAnsi="Book Antiqua" w:cs="Book Antiqua"/>
          <w:kern w:val="0"/>
          <w:sz w:val="24"/>
          <w:szCs w:val="24"/>
        </w:rPr>
        <w:t>Vertucci</w:t>
      </w:r>
      <w:proofErr w:type="spellEnd"/>
      <w:r w:rsidRPr="00553BA5">
        <w:rPr>
          <w:rFonts w:ascii="Book Antiqua" w:eastAsia="宋体" w:hAnsi="Book Antiqua" w:cs="Book Antiqua"/>
          <w:kern w:val="0"/>
          <w:sz w:val="24"/>
          <w:szCs w:val="24"/>
        </w:rPr>
        <w:t xml:space="preserve"> type I (35.0%), </w:t>
      </w:r>
      <w:proofErr w:type="spellStart"/>
      <w:r w:rsidRPr="00553BA5">
        <w:rPr>
          <w:rFonts w:ascii="Book Antiqua" w:eastAsia="宋体" w:hAnsi="Book Antiqua" w:cs="Book Antiqua"/>
          <w:kern w:val="0"/>
          <w:sz w:val="24"/>
          <w:szCs w:val="24"/>
        </w:rPr>
        <w:t>Vertucci</w:t>
      </w:r>
      <w:proofErr w:type="spellEnd"/>
      <w:r w:rsidRPr="00553BA5">
        <w:rPr>
          <w:rFonts w:ascii="Book Antiqua" w:eastAsia="宋体" w:hAnsi="Book Antiqua" w:cs="Book Antiqua"/>
          <w:kern w:val="0"/>
          <w:sz w:val="24"/>
          <w:szCs w:val="24"/>
        </w:rPr>
        <w:t xml:space="preserve"> type II (15.0%)</w:t>
      </w:r>
      <w:r w:rsidR="004C1866">
        <w:rPr>
          <w:rFonts w:ascii="Book Antiqua" w:eastAsia="宋体" w:hAnsi="Book Antiqua" w:cs="Book Antiqua"/>
          <w:kern w:val="0"/>
          <w:sz w:val="24"/>
          <w:szCs w:val="24"/>
        </w:rPr>
        <w:t>,</w:t>
      </w:r>
      <w:r w:rsidRPr="00553BA5">
        <w:rPr>
          <w:rFonts w:ascii="Book Antiqua" w:eastAsia="宋体" w:hAnsi="Book Antiqua" w:cs="Book Antiqua"/>
          <w:kern w:val="0"/>
          <w:sz w:val="24"/>
          <w:szCs w:val="24"/>
        </w:rPr>
        <w:t xml:space="preserve"> and type IV (45.0%) </w:t>
      </w:r>
      <w:proofErr w:type="gramStart"/>
      <w:r w:rsidRPr="00553BA5">
        <w:rPr>
          <w:rFonts w:ascii="Book Antiqua" w:eastAsia="宋体" w:hAnsi="Book Antiqua" w:cs="Book Antiqua"/>
          <w:kern w:val="0"/>
          <w:sz w:val="24"/>
          <w:szCs w:val="24"/>
        </w:rPr>
        <w:t>configurations</w:t>
      </w:r>
      <w:r w:rsidRPr="00553BA5">
        <w:rPr>
          <w:rFonts w:ascii="Book Antiqua" w:eastAsia="宋体" w:hAnsi="Book Antiqua" w:cs="Book Antiqua"/>
          <w:kern w:val="0"/>
          <w:sz w:val="24"/>
          <w:szCs w:val="24"/>
          <w:vertAlign w:val="superscript"/>
        </w:rPr>
        <w:t>[</w:t>
      </w:r>
      <w:proofErr w:type="gramEnd"/>
      <w:r w:rsidRPr="00553BA5">
        <w:rPr>
          <w:rFonts w:ascii="Book Antiqua" w:hAnsi="Book Antiqua" w:cs="Times New Roman"/>
          <w:sz w:val="24"/>
          <w:szCs w:val="24"/>
          <w:vertAlign w:val="superscript"/>
        </w:rPr>
        <w:t>3</w:t>
      </w:r>
      <w:r w:rsidRPr="00553BA5">
        <w:rPr>
          <w:rFonts w:ascii="Book Antiqua" w:eastAsia="宋体" w:hAnsi="Book Antiqua" w:cs="Book Antiqua"/>
          <w:kern w:val="0"/>
          <w:sz w:val="24"/>
          <w:szCs w:val="24"/>
          <w:vertAlign w:val="superscript"/>
        </w:rPr>
        <w:t>]</w:t>
      </w:r>
      <w:r w:rsidRPr="00553BA5">
        <w:rPr>
          <w:rFonts w:ascii="Book Antiqua" w:eastAsia="宋体" w:hAnsi="Book Antiqua" w:cs="Book Antiqua"/>
          <w:kern w:val="0"/>
          <w:sz w:val="24"/>
          <w:szCs w:val="24"/>
        </w:rPr>
        <w:t xml:space="preserve">. The present case report discusses the successful endodontic management of a maxillary first molar presenting with five root canals consisting of double </w:t>
      </w:r>
      <w:proofErr w:type="spellStart"/>
      <w:r w:rsidRPr="00553BA5">
        <w:rPr>
          <w:rFonts w:ascii="Book Antiqua" w:eastAsia="宋体" w:hAnsi="Book Antiqua" w:cs="Book Antiqua"/>
          <w:kern w:val="0"/>
          <w:sz w:val="24"/>
          <w:szCs w:val="24"/>
        </w:rPr>
        <w:t>mesiobuccal</w:t>
      </w:r>
      <w:proofErr w:type="spellEnd"/>
      <w:r w:rsidR="004C1866" w:rsidRPr="004C1866">
        <w:rPr>
          <w:rFonts w:ascii="Book Antiqua" w:eastAsia="宋体" w:hAnsi="Book Antiqua" w:cs="Book Antiqua"/>
          <w:kern w:val="0"/>
          <w:sz w:val="24"/>
          <w:szCs w:val="24"/>
        </w:rPr>
        <w:t xml:space="preserve"> </w:t>
      </w:r>
      <w:r w:rsidR="004C1866" w:rsidRPr="00553BA5">
        <w:rPr>
          <w:rFonts w:ascii="Book Antiqua" w:eastAsia="宋体" w:hAnsi="Book Antiqua" w:cs="Book Antiqua"/>
          <w:kern w:val="0"/>
          <w:sz w:val="24"/>
          <w:szCs w:val="24"/>
        </w:rPr>
        <w:t>root canals</w:t>
      </w:r>
      <w:r w:rsidRPr="00553BA5">
        <w:rPr>
          <w:rFonts w:ascii="Book Antiqua" w:eastAsia="宋体" w:hAnsi="Book Antiqua" w:cs="Book Antiqua"/>
          <w:kern w:val="0"/>
          <w:sz w:val="24"/>
          <w:szCs w:val="24"/>
        </w:rPr>
        <w:t xml:space="preserve">, </w:t>
      </w:r>
      <w:r w:rsidR="004C1866">
        <w:rPr>
          <w:rFonts w:ascii="Book Antiqua" w:eastAsia="宋体" w:hAnsi="Book Antiqua" w:cs="Book Antiqua"/>
          <w:kern w:val="0"/>
          <w:sz w:val="24"/>
          <w:szCs w:val="24"/>
        </w:rPr>
        <w:t>one</w:t>
      </w:r>
      <w:r w:rsidR="004C1866" w:rsidRPr="00553BA5">
        <w:rPr>
          <w:rFonts w:ascii="Book Antiqua" w:eastAsia="宋体" w:hAnsi="Book Antiqua" w:cs="Book Antiqua"/>
          <w:kern w:val="0"/>
          <w:sz w:val="24"/>
          <w:szCs w:val="24"/>
        </w:rPr>
        <w:t xml:space="preserve"> </w:t>
      </w:r>
      <w:proofErr w:type="spellStart"/>
      <w:r w:rsidRPr="00553BA5">
        <w:rPr>
          <w:rFonts w:ascii="Book Antiqua" w:eastAsia="宋体" w:hAnsi="Book Antiqua" w:cs="Book Antiqua"/>
          <w:kern w:val="0"/>
          <w:sz w:val="24"/>
          <w:szCs w:val="24"/>
        </w:rPr>
        <w:t>distobuccal</w:t>
      </w:r>
      <w:proofErr w:type="spellEnd"/>
      <w:r w:rsidR="004C1866" w:rsidRPr="004C1866">
        <w:rPr>
          <w:rFonts w:ascii="Book Antiqua" w:eastAsia="宋体" w:hAnsi="Book Antiqua" w:cs="Book Antiqua"/>
          <w:kern w:val="0"/>
          <w:sz w:val="24"/>
          <w:szCs w:val="24"/>
        </w:rPr>
        <w:t xml:space="preserve"> </w:t>
      </w:r>
      <w:r w:rsidR="004C1866" w:rsidRPr="00553BA5">
        <w:rPr>
          <w:rFonts w:ascii="Book Antiqua" w:eastAsia="宋体" w:hAnsi="Book Antiqua" w:cs="Book Antiqua"/>
          <w:kern w:val="0"/>
          <w:sz w:val="24"/>
          <w:szCs w:val="24"/>
        </w:rPr>
        <w:t>root canal</w:t>
      </w:r>
      <w:r w:rsidR="004C1866">
        <w:rPr>
          <w:rFonts w:ascii="Book Antiqua" w:eastAsia="宋体" w:hAnsi="Book Antiqua" w:cs="Book Antiqua"/>
          <w:kern w:val="0"/>
          <w:sz w:val="24"/>
          <w:szCs w:val="24"/>
        </w:rPr>
        <w:t>,</w:t>
      </w:r>
      <w:r w:rsidRPr="00553BA5">
        <w:rPr>
          <w:rFonts w:ascii="Book Antiqua" w:eastAsia="宋体" w:hAnsi="Book Antiqua" w:cs="Book Antiqua"/>
          <w:kern w:val="0"/>
          <w:sz w:val="24"/>
          <w:szCs w:val="24"/>
        </w:rPr>
        <w:t xml:space="preserve"> and </w:t>
      </w:r>
      <w:r w:rsidR="004C1866">
        <w:rPr>
          <w:rFonts w:ascii="Book Antiqua" w:eastAsia="宋体" w:hAnsi="Book Antiqua" w:cs="Book Antiqua"/>
          <w:kern w:val="0"/>
          <w:sz w:val="24"/>
          <w:szCs w:val="24"/>
        </w:rPr>
        <w:t xml:space="preserve">one </w:t>
      </w:r>
      <w:r w:rsidRPr="00553BA5">
        <w:rPr>
          <w:rFonts w:ascii="Book Antiqua" w:eastAsia="宋体" w:hAnsi="Book Antiqua" w:cs="Book Antiqua"/>
          <w:kern w:val="0"/>
          <w:sz w:val="24"/>
          <w:szCs w:val="24"/>
        </w:rPr>
        <w:t xml:space="preserve">1-2-1-shaped palatal root </w:t>
      </w:r>
      <w:r w:rsidR="004C1866" w:rsidRPr="00553BA5">
        <w:rPr>
          <w:rFonts w:ascii="Book Antiqua" w:eastAsia="宋体" w:hAnsi="Book Antiqua" w:cs="Book Antiqua"/>
          <w:kern w:val="0"/>
          <w:sz w:val="24"/>
          <w:szCs w:val="24"/>
        </w:rPr>
        <w:t>canal</w:t>
      </w:r>
      <w:r w:rsidR="004C1866">
        <w:rPr>
          <w:rFonts w:ascii="Book Antiqua" w:eastAsia="宋体" w:hAnsi="Book Antiqua" w:cs="Book Antiqua"/>
          <w:kern w:val="0"/>
          <w:sz w:val="24"/>
          <w:szCs w:val="24"/>
        </w:rPr>
        <w:t xml:space="preserve"> </w:t>
      </w:r>
      <w:r w:rsidRPr="00553BA5">
        <w:rPr>
          <w:rFonts w:ascii="Book Antiqua" w:eastAsia="宋体" w:hAnsi="Book Antiqua" w:cs="Book Antiqua"/>
          <w:kern w:val="0"/>
          <w:sz w:val="24"/>
          <w:szCs w:val="24"/>
        </w:rPr>
        <w:t>by CBCT; the related literature is also reviewed.</w:t>
      </w:r>
    </w:p>
    <w:p w14:paraId="3FA09BB3" w14:textId="77777777" w:rsidR="00EA3A28" w:rsidRPr="00553BA5" w:rsidRDefault="00EA3A28" w:rsidP="00553BA5">
      <w:pPr>
        <w:kinsoku w:val="0"/>
        <w:overflowPunct w:val="0"/>
        <w:autoSpaceDE w:val="0"/>
        <w:autoSpaceDN w:val="0"/>
        <w:adjustRightInd w:val="0"/>
        <w:snapToGrid w:val="0"/>
        <w:spacing w:line="360" w:lineRule="auto"/>
        <w:rPr>
          <w:rFonts w:ascii="Book Antiqua" w:eastAsia="宋体" w:hAnsi="Book Antiqua" w:cs="Book Antiqua"/>
          <w:kern w:val="0"/>
          <w:sz w:val="24"/>
          <w:szCs w:val="24"/>
        </w:rPr>
      </w:pPr>
    </w:p>
    <w:p w14:paraId="0F81E6E4" w14:textId="77777777" w:rsidR="00F54E9E" w:rsidRPr="00553BA5" w:rsidRDefault="00F54E9E" w:rsidP="00553BA5">
      <w:pPr>
        <w:snapToGrid w:val="0"/>
        <w:spacing w:line="360" w:lineRule="auto"/>
        <w:rPr>
          <w:rFonts w:ascii="Book Antiqua" w:hAnsi="Book Antiqua" w:cstheme="minorHAnsi"/>
          <w:b/>
          <w:sz w:val="24"/>
          <w:szCs w:val="24"/>
          <w:u w:val="single"/>
        </w:rPr>
      </w:pPr>
      <w:r w:rsidRPr="00553BA5">
        <w:rPr>
          <w:rFonts w:ascii="Book Antiqua" w:hAnsi="Book Antiqua" w:cstheme="minorHAnsi"/>
          <w:b/>
          <w:sz w:val="24"/>
          <w:szCs w:val="24"/>
          <w:u w:val="single"/>
        </w:rPr>
        <w:t>CASE PRESENTATION</w:t>
      </w:r>
    </w:p>
    <w:p w14:paraId="05836989" w14:textId="77777777" w:rsidR="00F54E9E" w:rsidRPr="00553BA5" w:rsidRDefault="00F54E9E" w:rsidP="00553BA5">
      <w:pPr>
        <w:snapToGrid w:val="0"/>
        <w:spacing w:line="360" w:lineRule="auto"/>
        <w:rPr>
          <w:rFonts w:ascii="Book Antiqua" w:eastAsia="Calibri" w:hAnsi="Book Antiqua" w:cstheme="minorHAnsi"/>
          <w:b/>
          <w:i/>
          <w:sz w:val="24"/>
          <w:szCs w:val="24"/>
        </w:rPr>
      </w:pPr>
      <w:r w:rsidRPr="00553BA5">
        <w:rPr>
          <w:rFonts w:ascii="Book Antiqua" w:eastAsia="Calibri" w:hAnsi="Book Antiqua" w:cstheme="minorHAnsi"/>
          <w:b/>
          <w:i/>
          <w:sz w:val="24"/>
          <w:szCs w:val="24"/>
        </w:rPr>
        <w:t>Chief complaints</w:t>
      </w:r>
    </w:p>
    <w:p w14:paraId="1D7462CC" w14:textId="225A3E9A" w:rsidR="00EA3A28" w:rsidRPr="00553BA5" w:rsidRDefault="00EA3A28" w:rsidP="00553BA5">
      <w:pPr>
        <w:kinsoku w:val="0"/>
        <w:overflowPunct w:val="0"/>
        <w:autoSpaceDE w:val="0"/>
        <w:autoSpaceDN w:val="0"/>
        <w:adjustRightInd w:val="0"/>
        <w:snapToGrid w:val="0"/>
        <w:spacing w:line="360" w:lineRule="auto"/>
        <w:rPr>
          <w:rFonts w:ascii="Book Antiqua" w:eastAsia="宋体" w:hAnsi="Book Antiqua" w:cs="Book Antiqua"/>
          <w:kern w:val="0"/>
          <w:sz w:val="24"/>
          <w:szCs w:val="24"/>
        </w:rPr>
      </w:pPr>
      <w:r w:rsidRPr="00553BA5">
        <w:rPr>
          <w:rFonts w:ascii="Book Antiqua" w:eastAsia="宋体" w:hAnsi="Book Antiqua" w:cs="Book Antiqua"/>
          <w:kern w:val="0"/>
          <w:sz w:val="24"/>
          <w:szCs w:val="24"/>
        </w:rPr>
        <w:t xml:space="preserve">A 36-year-old man with no medical history presented to the Stomatology Department </w:t>
      </w:r>
      <w:r w:rsidR="004C1866">
        <w:rPr>
          <w:rFonts w:ascii="Book Antiqua" w:eastAsia="宋体" w:hAnsi="Book Antiqua" w:cs="Book Antiqua"/>
          <w:kern w:val="0"/>
          <w:sz w:val="24"/>
          <w:szCs w:val="24"/>
        </w:rPr>
        <w:t>of</w:t>
      </w:r>
      <w:r w:rsidR="004C1866" w:rsidRPr="00553BA5">
        <w:rPr>
          <w:rFonts w:ascii="Book Antiqua" w:eastAsia="宋体" w:hAnsi="Book Antiqua" w:cs="Book Antiqua"/>
          <w:kern w:val="0"/>
          <w:sz w:val="24"/>
          <w:szCs w:val="24"/>
        </w:rPr>
        <w:t xml:space="preserve"> </w:t>
      </w:r>
      <w:r w:rsidRPr="00553BA5">
        <w:rPr>
          <w:rFonts w:ascii="Book Antiqua" w:eastAsia="宋体" w:hAnsi="Book Antiqua" w:cs="Book Antiqua"/>
          <w:kern w:val="0"/>
          <w:sz w:val="24"/>
          <w:szCs w:val="24"/>
        </w:rPr>
        <w:t>Peking University Third Hospital, Beijing, China, complaining of a toothache during mastication in the maxillary left posterior region for approximately 3 mo.</w:t>
      </w:r>
    </w:p>
    <w:p w14:paraId="14FEDE2A" w14:textId="77777777" w:rsidR="00EA3A28" w:rsidRPr="00553BA5" w:rsidRDefault="00EA3A28" w:rsidP="00553BA5">
      <w:pPr>
        <w:kinsoku w:val="0"/>
        <w:overflowPunct w:val="0"/>
        <w:autoSpaceDE w:val="0"/>
        <w:autoSpaceDN w:val="0"/>
        <w:adjustRightInd w:val="0"/>
        <w:snapToGrid w:val="0"/>
        <w:spacing w:line="360" w:lineRule="auto"/>
        <w:rPr>
          <w:rFonts w:ascii="Book Antiqua" w:eastAsia="宋体" w:hAnsi="Book Antiqua" w:cs="Book Antiqua"/>
          <w:kern w:val="0"/>
          <w:sz w:val="24"/>
          <w:szCs w:val="24"/>
        </w:rPr>
      </w:pPr>
    </w:p>
    <w:p w14:paraId="109DB1A0" w14:textId="77777777" w:rsidR="00EA3A28" w:rsidRPr="00553BA5" w:rsidRDefault="00EA3A28" w:rsidP="00553BA5">
      <w:pPr>
        <w:kinsoku w:val="0"/>
        <w:overflowPunct w:val="0"/>
        <w:autoSpaceDE w:val="0"/>
        <w:autoSpaceDN w:val="0"/>
        <w:adjustRightInd w:val="0"/>
        <w:snapToGrid w:val="0"/>
        <w:spacing w:line="360" w:lineRule="auto"/>
        <w:outlineLvl w:val="1"/>
        <w:rPr>
          <w:rFonts w:ascii="Book Antiqua" w:eastAsia="宋体" w:hAnsi="Book Antiqua" w:cs="Book Antiqua"/>
          <w:kern w:val="0"/>
          <w:sz w:val="24"/>
          <w:szCs w:val="24"/>
        </w:rPr>
      </w:pPr>
      <w:r w:rsidRPr="00553BA5">
        <w:rPr>
          <w:rFonts w:ascii="Book Antiqua" w:eastAsia="宋体" w:hAnsi="Book Antiqua" w:cs="Book Antiqua"/>
          <w:b/>
          <w:bCs/>
          <w:i/>
          <w:iCs/>
          <w:kern w:val="0"/>
          <w:sz w:val="24"/>
          <w:szCs w:val="24"/>
        </w:rPr>
        <w:lastRenderedPageBreak/>
        <w:t>History of present</w:t>
      </w:r>
      <w:r w:rsidRPr="00553BA5">
        <w:rPr>
          <w:rFonts w:ascii="Book Antiqua" w:eastAsia="宋体" w:hAnsi="Book Antiqua" w:cs="Book Antiqua"/>
          <w:b/>
          <w:bCs/>
          <w:i/>
          <w:iCs/>
          <w:spacing w:val="-8"/>
          <w:kern w:val="0"/>
          <w:sz w:val="24"/>
          <w:szCs w:val="24"/>
        </w:rPr>
        <w:t xml:space="preserve"> </w:t>
      </w:r>
      <w:r w:rsidRPr="00553BA5">
        <w:rPr>
          <w:rFonts w:ascii="Book Antiqua" w:eastAsia="宋体" w:hAnsi="Book Antiqua" w:cs="Book Antiqua"/>
          <w:b/>
          <w:bCs/>
          <w:i/>
          <w:iCs/>
          <w:kern w:val="0"/>
          <w:sz w:val="24"/>
          <w:szCs w:val="24"/>
        </w:rPr>
        <w:t>illness</w:t>
      </w:r>
    </w:p>
    <w:p w14:paraId="0CB3FBBA" w14:textId="77777777" w:rsidR="00EA3A28" w:rsidRPr="00553BA5" w:rsidRDefault="00EA3A28" w:rsidP="00553BA5">
      <w:pPr>
        <w:kinsoku w:val="0"/>
        <w:overflowPunct w:val="0"/>
        <w:autoSpaceDE w:val="0"/>
        <w:autoSpaceDN w:val="0"/>
        <w:adjustRightInd w:val="0"/>
        <w:snapToGrid w:val="0"/>
        <w:spacing w:line="360" w:lineRule="auto"/>
        <w:rPr>
          <w:rFonts w:ascii="Book Antiqua" w:eastAsia="宋体" w:hAnsi="Book Antiqua" w:cs="Book Antiqua"/>
          <w:kern w:val="0"/>
          <w:sz w:val="24"/>
          <w:szCs w:val="24"/>
        </w:rPr>
      </w:pPr>
      <w:r w:rsidRPr="00553BA5">
        <w:rPr>
          <w:rFonts w:ascii="Book Antiqua" w:eastAsia="宋体" w:hAnsi="Book Antiqua" w:cs="Book Antiqua"/>
          <w:kern w:val="0"/>
          <w:sz w:val="24"/>
          <w:szCs w:val="24"/>
        </w:rPr>
        <w:t>He had a history of spontaneous and intermittent toothache for the past month. The pain was spontaneous and severe, particularly at night.</w:t>
      </w:r>
    </w:p>
    <w:p w14:paraId="6FCCD5AD" w14:textId="77777777" w:rsidR="00EA3A28" w:rsidRPr="00553BA5" w:rsidRDefault="00EA3A28" w:rsidP="00553BA5">
      <w:pPr>
        <w:kinsoku w:val="0"/>
        <w:overflowPunct w:val="0"/>
        <w:autoSpaceDE w:val="0"/>
        <w:autoSpaceDN w:val="0"/>
        <w:adjustRightInd w:val="0"/>
        <w:snapToGrid w:val="0"/>
        <w:spacing w:line="360" w:lineRule="auto"/>
        <w:rPr>
          <w:rFonts w:ascii="Book Antiqua" w:eastAsia="宋体" w:hAnsi="Book Antiqua" w:cs="Book Antiqua"/>
          <w:kern w:val="0"/>
          <w:sz w:val="24"/>
          <w:szCs w:val="24"/>
        </w:rPr>
      </w:pPr>
    </w:p>
    <w:p w14:paraId="202E3626" w14:textId="77777777" w:rsidR="00EA3A28" w:rsidRPr="00553BA5" w:rsidRDefault="00EA3A28" w:rsidP="00553BA5">
      <w:pPr>
        <w:kinsoku w:val="0"/>
        <w:overflowPunct w:val="0"/>
        <w:autoSpaceDE w:val="0"/>
        <w:autoSpaceDN w:val="0"/>
        <w:adjustRightInd w:val="0"/>
        <w:snapToGrid w:val="0"/>
        <w:spacing w:line="360" w:lineRule="auto"/>
        <w:outlineLvl w:val="1"/>
        <w:rPr>
          <w:rFonts w:ascii="Book Antiqua" w:eastAsia="宋体" w:hAnsi="Book Antiqua" w:cs="Book Antiqua"/>
          <w:kern w:val="0"/>
          <w:sz w:val="24"/>
          <w:szCs w:val="24"/>
        </w:rPr>
      </w:pPr>
      <w:r w:rsidRPr="00553BA5">
        <w:rPr>
          <w:rFonts w:ascii="Book Antiqua" w:eastAsia="宋体" w:hAnsi="Book Antiqua" w:cs="Book Antiqua"/>
          <w:b/>
          <w:bCs/>
          <w:i/>
          <w:iCs/>
          <w:kern w:val="0"/>
          <w:sz w:val="24"/>
          <w:szCs w:val="24"/>
        </w:rPr>
        <w:t>History of past</w:t>
      </w:r>
      <w:r w:rsidRPr="00553BA5">
        <w:rPr>
          <w:rFonts w:ascii="Book Antiqua" w:eastAsia="宋体" w:hAnsi="Book Antiqua" w:cs="Book Antiqua"/>
          <w:b/>
          <w:bCs/>
          <w:i/>
          <w:iCs/>
          <w:spacing w:val="-8"/>
          <w:kern w:val="0"/>
          <w:sz w:val="24"/>
          <w:szCs w:val="24"/>
        </w:rPr>
        <w:t xml:space="preserve"> </w:t>
      </w:r>
      <w:r w:rsidRPr="00553BA5">
        <w:rPr>
          <w:rFonts w:ascii="Book Antiqua" w:eastAsia="宋体" w:hAnsi="Book Antiqua" w:cs="Book Antiqua"/>
          <w:b/>
          <w:bCs/>
          <w:i/>
          <w:iCs/>
          <w:kern w:val="0"/>
          <w:sz w:val="24"/>
          <w:szCs w:val="24"/>
        </w:rPr>
        <w:t>illness</w:t>
      </w:r>
    </w:p>
    <w:p w14:paraId="27E023A7" w14:textId="77777777" w:rsidR="00EA3A28" w:rsidRPr="00553BA5" w:rsidRDefault="00EA3A28" w:rsidP="00553BA5">
      <w:pPr>
        <w:kinsoku w:val="0"/>
        <w:overflowPunct w:val="0"/>
        <w:autoSpaceDE w:val="0"/>
        <w:autoSpaceDN w:val="0"/>
        <w:adjustRightInd w:val="0"/>
        <w:snapToGrid w:val="0"/>
        <w:spacing w:line="360" w:lineRule="auto"/>
        <w:rPr>
          <w:rFonts w:ascii="Book Antiqua" w:eastAsia="宋体" w:hAnsi="Book Antiqua" w:cs="Book Antiqua"/>
          <w:kern w:val="0"/>
          <w:sz w:val="24"/>
          <w:szCs w:val="24"/>
        </w:rPr>
      </w:pPr>
      <w:r w:rsidRPr="00553BA5">
        <w:rPr>
          <w:rFonts w:ascii="Book Antiqua" w:eastAsia="宋体" w:hAnsi="Book Antiqua" w:cs="Book Antiqua"/>
          <w:kern w:val="0"/>
          <w:sz w:val="24"/>
          <w:szCs w:val="24"/>
        </w:rPr>
        <w:t>The patient had a free previous medical</w:t>
      </w:r>
      <w:r w:rsidRPr="00553BA5">
        <w:rPr>
          <w:rFonts w:ascii="Book Antiqua" w:eastAsia="宋体" w:hAnsi="Book Antiqua" w:cs="Book Antiqua"/>
          <w:spacing w:val="-13"/>
          <w:kern w:val="0"/>
          <w:sz w:val="24"/>
          <w:szCs w:val="24"/>
        </w:rPr>
        <w:t xml:space="preserve"> </w:t>
      </w:r>
      <w:r w:rsidRPr="00553BA5">
        <w:rPr>
          <w:rFonts w:ascii="Book Antiqua" w:eastAsia="宋体" w:hAnsi="Book Antiqua" w:cs="Book Antiqua"/>
          <w:kern w:val="0"/>
          <w:sz w:val="24"/>
          <w:szCs w:val="24"/>
        </w:rPr>
        <w:t>history.</w:t>
      </w:r>
    </w:p>
    <w:p w14:paraId="5CC47AF5" w14:textId="77777777" w:rsidR="00EA3A28" w:rsidRPr="00553BA5" w:rsidRDefault="00EA3A28" w:rsidP="00553BA5">
      <w:pPr>
        <w:kinsoku w:val="0"/>
        <w:overflowPunct w:val="0"/>
        <w:autoSpaceDE w:val="0"/>
        <w:autoSpaceDN w:val="0"/>
        <w:adjustRightInd w:val="0"/>
        <w:snapToGrid w:val="0"/>
        <w:spacing w:line="360" w:lineRule="auto"/>
        <w:rPr>
          <w:rFonts w:ascii="Book Antiqua" w:eastAsia="宋体" w:hAnsi="Book Antiqua" w:cs="Book Antiqua"/>
          <w:kern w:val="0"/>
          <w:sz w:val="24"/>
          <w:szCs w:val="24"/>
        </w:rPr>
      </w:pPr>
    </w:p>
    <w:p w14:paraId="78ADF92B" w14:textId="77777777" w:rsidR="00EA3A28" w:rsidRPr="00553BA5" w:rsidRDefault="00EA3A28" w:rsidP="00553BA5">
      <w:pPr>
        <w:kinsoku w:val="0"/>
        <w:overflowPunct w:val="0"/>
        <w:autoSpaceDE w:val="0"/>
        <w:autoSpaceDN w:val="0"/>
        <w:adjustRightInd w:val="0"/>
        <w:snapToGrid w:val="0"/>
        <w:spacing w:line="360" w:lineRule="auto"/>
        <w:outlineLvl w:val="1"/>
        <w:rPr>
          <w:rFonts w:ascii="Book Antiqua" w:eastAsia="宋体" w:hAnsi="Book Antiqua" w:cs="Book Antiqua"/>
          <w:kern w:val="0"/>
          <w:sz w:val="24"/>
          <w:szCs w:val="24"/>
        </w:rPr>
      </w:pPr>
      <w:r w:rsidRPr="00553BA5">
        <w:rPr>
          <w:rFonts w:ascii="Book Antiqua" w:eastAsia="宋体" w:hAnsi="Book Antiqua" w:cs="Book Antiqua"/>
          <w:b/>
          <w:bCs/>
          <w:i/>
          <w:iCs/>
          <w:kern w:val="0"/>
          <w:sz w:val="24"/>
          <w:szCs w:val="24"/>
        </w:rPr>
        <w:t>Physical</w:t>
      </w:r>
      <w:r w:rsidRPr="00553BA5">
        <w:rPr>
          <w:rFonts w:ascii="Book Antiqua" w:eastAsia="宋体" w:hAnsi="Book Antiqua" w:cs="Book Antiqua"/>
          <w:b/>
          <w:bCs/>
          <w:i/>
          <w:iCs/>
          <w:spacing w:val="-7"/>
          <w:kern w:val="0"/>
          <w:sz w:val="24"/>
          <w:szCs w:val="24"/>
        </w:rPr>
        <w:t xml:space="preserve"> </w:t>
      </w:r>
      <w:r w:rsidRPr="00553BA5">
        <w:rPr>
          <w:rFonts w:ascii="Book Antiqua" w:eastAsia="宋体" w:hAnsi="Book Antiqua" w:cs="Book Antiqua"/>
          <w:b/>
          <w:bCs/>
          <w:i/>
          <w:iCs/>
          <w:kern w:val="0"/>
          <w:sz w:val="24"/>
          <w:szCs w:val="24"/>
        </w:rPr>
        <w:t>examination</w:t>
      </w:r>
    </w:p>
    <w:p w14:paraId="453CE39A" w14:textId="77777777" w:rsidR="00EA3A28" w:rsidRPr="00553BA5" w:rsidRDefault="00EA3A28" w:rsidP="00553BA5">
      <w:pPr>
        <w:kinsoku w:val="0"/>
        <w:overflowPunct w:val="0"/>
        <w:autoSpaceDE w:val="0"/>
        <w:autoSpaceDN w:val="0"/>
        <w:adjustRightInd w:val="0"/>
        <w:snapToGrid w:val="0"/>
        <w:spacing w:line="360" w:lineRule="auto"/>
        <w:rPr>
          <w:rFonts w:ascii="Book Antiqua" w:eastAsia="宋体" w:hAnsi="Book Antiqua" w:cs="Book Antiqua"/>
          <w:kern w:val="0"/>
          <w:sz w:val="24"/>
          <w:szCs w:val="24"/>
        </w:rPr>
      </w:pPr>
      <w:r w:rsidRPr="00553BA5">
        <w:rPr>
          <w:rFonts w:ascii="Book Antiqua" w:eastAsia="宋体" w:hAnsi="Book Antiqua" w:cs="Book Antiqua"/>
          <w:kern w:val="0"/>
          <w:sz w:val="24"/>
          <w:szCs w:val="24"/>
        </w:rPr>
        <w:t xml:space="preserve">Clinical examination revealed a deep </w:t>
      </w:r>
      <w:proofErr w:type="spellStart"/>
      <w:r w:rsidRPr="00553BA5">
        <w:rPr>
          <w:rFonts w:ascii="Book Antiqua" w:eastAsia="宋体" w:hAnsi="Book Antiqua" w:cs="Book Antiqua"/>
          <w:kern w:val="0"/>
          <w:sz w:val="24"/>
          <w:szCs w:val="24"/>
        </w:rPr>
        <w:t>mesio</w:t>
      </w:r>
      <w:proofErr w:type="spellEnd"/>
      <w:r w:rsidRPr="00553BA5">
        <w:rPr>
          <w:rFonts w:ascii="Book Antiqua" w:eastAsia="宋体" w:hAnsi="Book Antiqua" w:cs="Book Antiqua"/>
          <w:kern w:val="0"/>
          <w:sz w:val="24"/>
          <w:szCs w:val="24"/>
        </w:rPr>
        <w:t>-occlusal carious lesion on the left maxillary first molar (tooth 2.6). Palpation of the buccal and palatal aspects of the involved teeth did not reveal any tenderness. However, the left maxillary first molar exhibited tenderness to vertical percussion. The teeth were not mobile, and periodontal probing around the teeth was within physiological limits. Thermal testing of the involved tooth with heated gutta-percha and dry ice caused intense lingering pain; electronic pulp stimulation (</w:t>
      </w:r>
      <w:proofErr w:type="spellStart"/>
      <w:r w:rsidRPr="00553BA5">
        <w:rPr>
          <w:rFonts w:ascii="Book Antiqua" w:eastAsia="宋体" w:hAnsi="Book Antiqua" w:cs="Book Antiqua"/>
          <w:kern w:val="0"/>
          <w:sz w:val="24"/>
          <w:szCs w:val="24"/>
        </w:rPr>
        <w:t>Parkell</w:t>
      </w:r>
      <w:proofErr w:type="spellEnd"/>
      <w:r w:rsidRPr="00553BA5">
        <w:rPr>
          <w:rFonts w:ascii="Book Antiqua" w:eastAsia="宋体" w:hAnsi="Book Antiqua" w:cs="Book Antiqua"/>
          <w:kern w:val="0"/>
          <w:sz w:val="24"/>
          <w:szCs w:val="24"/>
        </w:rPr>
        <w:t xml:space="preserve"> Electronics Division, Farmingdale, NY, </w:t>
      </w:r>
      <w:r w:rsidR="00F54E9E" w:rsidRPr="00553BA5">
        <w:rPr>
          <w:rFonts w:ascii="Book Antiqua" w:eastAsia="宋体" w:hAnsi="Book Antiqua" w:cs="Book Antiqua"/>
          <w:kern w:val="0"/>
          <w:sz w:val="24"/>
          <w:szCs w:val="24"/>
        </w:rPr>
        <w:t xml:space="preserve">United States) </w:t>
      </w:r>
      <w:r w:rsidRPr="00553BA5">
        <w:rPr>
          <w:rFonts w:ascii="Book Antiqua" w:eastAsia="宋体" w:hAnsi="Book Antiqua" w:cs="Book Antiqua"/>
          <w:kern w:val="0"/>
          <w:sz w:val="24"/>
          <w:szCs w:val="24"/>
        </w:rPr>
        <w:t>showed pulpal vitality for the tooth.</w:t>
      </w:r>
    </w:p>
    <w:p w14:paraId="4BF463E3" w14:textId="77777777" w:rsidR="00EA3A28" w:rsidRPr="00553BA5" w:rsidRDefault="00EA3A28" w:rsidP="00553BA5">
      <w:pPr>
        <w:kinsoku w:val="0"/>
        <w:overflowPunct w:val="0"/>
        <w:autoSpaceDE w:val="0"/>
        <w:autoSpaceDN w:val="0"/>
        <w:adjustRightInd w:val="0"/>
        <w:snapToGrid w:val="0"/>
        <w:spacing w:line="360" w:lineRule="auto"/>
        <w:rPr>
          <w:rFonts w:ascii="Book Antiqua" w:eastAsia="宋体" w:hAnsi="Book Antiqua" w:cs="Book Antiqua"/>
          <w:kern w:val="0"/>
          <w:sz w:val="24"/>
          <w:szCs w:val="24"/>
        </w:rPr>
      </w:pPr>
    </w:p>
    <w:p w14:paraId="79A8C63D" w14:textId="77777777" w:rsidR="00EA3A28" w:rsidRPr="00553BA5" w:rsidRDefault="00EA3A28" w:rsidP="00553BA5">
      <w:pPr>
        <w:kinsoku w:val="0"/>
        <w:overflowPunct w:val="0"/>
        <w:autoSpaceDE w:val="0"/>
        <w:autoSpaceDN w:val="0"/>
        <w:adjustRightInd w:val="0"/>
        <w:snapToGrid w:val="0"/>
        <w:spacing w:line="360" w:lineRule="auto"/>
        <w:outlineLvl w:val="1"/>
        <w:rPr>
          <w:rFonts w:ascii="Book Antiqua" w:eastAsia="宋体" w:hAnsi="Book Antiqua" w:cs="Book Antiqua"/>
          <w:kern w:val="0"/>
          <w:sz w:val="24"/>
          <w:szCs w:val="24"/>
        </w:rPr>
      </w:pPr>
      <w:r w:rsidRPr="00553BA5">
        <w:rPr>
          <w:rFonts w:ascii="Book Antiqua" w:eastAsia="宋体" w:hAnsi="Book Antiqua" w:cs="Book Antiqua"/>
          <w:b/>
          <w:bCs/>
          <w:i/>
          <w:iCs/>
          <w:kern w:val="0"/>
          <w:sz w:val="24"/>
          <w:szCs w:val="24"/>
        </w:rPr>
        <w:t>Imaging</w:t>
      </w:r>
      <w:r w:rsidRPr="00553BA5">
        <w:rPr>
          <w:rFonts w:ascii="Book Antiqua" w:eastAsia="宋体" w:hAnsi="Book Antiqua" w:cs="Book Antiqua"/>
          <w:b/>
          <w:bCs/>
          <w:i/>
          <w:iCs/>
          <w:spacing w:val="-14"/>
          <w:kern w:val="0"/>
          <w:sz w:val="24"/>
          <w:szCs w:val="24"/>
        </w:rPr>
        <w:t xml:space="preserve"> </w:t>
      </w:r>
      <w:r w:rsidRPr="00553BA5">
        <w:rPr>
          <w:rFonts w:ascii="Book Antiqua" w:eastAsia="宋体" w:hAnsi="Book Antiqua" w:cs="Book Antiqua"/>
          <w:b/>
          <w:bCs/>
          <w:i/>
          <w:iCs/>
          <w:kern w:val="0"/>
          <w:sz w:val="24"/>
          <w:szCs w:val="24"/>
        </w:rPr>
        <w:t>examinations</w:t>
      </w:r>
    </w:p>
    <w:p w14:paraId="5ACA1D00" w14:textId="77777777" w:rsidR="00EA3A28" w:rsidRPr="00553BA5" w:rsidRDefault="00EA3A28" w:rsidP="00553BA5">
      <w:pPr>
        <w:kinsoku w:val="0"/>
        <w:overflowPunct w:val="0"/>
        <w:autoSpaceDE w:val="0"/>
        <w:autoSpaceDN w:val="0"/>
        <w:adjustRightInd w:val="0"/>
        <w:snapToGrid w:val="0"/>
        <w:spacing w:line="360" w:lineRule="auto"/>
        <w:rPr>
          <w:rFonts w:ascii="Book Antiqua" w:eastAsia="宋体" w:hAnsi="Book Antiqua" w:cs="Book Antiqua"/>
          <w:kern w:val="0"/>
          <w:sz w:val="24"/>
          <w:szCs w:val="24"/>
        </w:rPr>
      </w:pPr>
      <w:r w:rsidRPr="00553BA5">
        <w:rPr>
          <w:rFonts w:ascii="Book Antiqua" w:eastAsia="宋体" w:hAnsi="Book Antiqua" w:cs="Book Antiqua"/>
          <w:kern w:val="0"/>
          <w:sz w:val="24"/>
          <w:szCs w:val="24"/>
        </w:rPr>
        <w:t xml:space="preserve">A preoperative X-ray radiograph revealed carious lesions closely approximating the pulp with a widened periodontal ligament adjacent to the </w:t>
      </w:r>
      <w:proofErr w:type="spellStart"/>
      <w:r w:rsidRPr="00553BA5">
        <w:rPr>
          <w:rFonts w:ascii="Book Antiqua" w:eastAsia="宋体" w:hAnsi="Book Antiqua" w:cs="Book Antiqua"/>
          <w:kern w:val="0"/>
          <w:sz w:val="24"/>
          <w:szCs w:val="24"/>
        </w:rPr>
        <w:t>mesiobuccal</w:t>
      </w:r>
      <w:proofErr w:type="spellEnd"/>
      <w:r w:rsidRPr="00553BA5">
        <w:rPr>
          <w:rFonts w:ascii="Book Antiqua" w:eastAsia="宋体" w:hAnsi="Book Antiqua" w:cs="Book Antiqua"/>
          <w:kern w:val="0"/>
          <w:sz w:val="24"/>
          <w:szCs w:val="24"/>
        </w:rPr>
        <w:t xml:space="preserve"> root with respect to the left maxillary first molar (</w:t>
      </w:r>
      <w:r w:rsidRPr="00553BA5">
        <w:rPr>
          <w:rFonts w:ascii="Book Antiqua" w:hAnsi="Book Antiqua" w:cs="Times New Roman"/>
          <w:sz w:val="24"/>
          <w:szCs w:val="24"/>
        </w:rPr>
        <w:t>Figure 1A</w:t>
      </w:r>
      <w:r w:rsidRPr="00553BA5">
        <w:rPr>
          <w:rFonts w:ascii="Book Antiqua" w:eastAsia="宋体" w:hAnsi="Book Antiqua" w:cs="Book Antiqua"/>
          <w:kern w:val="0"/>
          <w:sz w:val="24"/>
          <w:szCs w:val="24"/>
        </w:rPr>
        <w:t>).</w:t>
      </w:r>
    </w:p>
    <w:p w14:paraId="16C7792C" w14:textId="6B83F85D" w:rsidR="00EA3A28" w:rsidRPr="00553BA5" w:rsidRDefault="00EA3A28" w:rsidP="00553BA5">
      <w:pPr>
        <w:kinsoku w:val="0"/>
        <w:overflowPunct w:val="0"/>
        <w:autoSpaceDE w:val="0"/>
        <w:autoSpaceDN w:val="0"/>
        <w:adjustRightInd w:val="0"/>
        <w:snapToGrid w:val="0"/>
        <w:spacing w:line="360" w:lineRule="auto"/>
        <w:ind w:firstLineChars="100" w:firstLine="240"/>
        <w:rPr>
          <w:rFonts w:ascii="Book Antiqua" w:eastAsia="宋体" w:hAnsi="Book Antiqua" w:cs="Book Antiqua"/>
          <w:kern w:val="0"/>
          <w:sz w:val="24"/>
          <w:szCs w:val="24"/>
        </w:rPr>
      </w:pPr>
      <w:r w:rsidRPr="00553BA5">
        <w:rPr>
          <w:rFonts w:ascii="Book Antiqua" w:eastAsia="宋体" w:hAnsi="Book Antiqua" w:cs="Book Antiqua"/>
          <w:kern w:val="0"/>
          <w:sz w:val="24"/>
          <w:szCs w:val="24"/>
        </w:rPr>
        <w:t xml:space="preserve">The medullary bottom could be explored with </w:t>
      </w:r>
      <w:r w:rsidR="004C1866">
        <w:rPr>
          <w:rFonts w:ascii="Book Antiqua" w:eastAsia="宋体" w:hAnsi="Book Antiqua" w:cs="Book Antiqua"/>
          <w:kern w:val="0"/>
          <w:sz w:val="24"/>
          <w:szCs w:val="24"/>
        </w:rPr>
        <w:t>four</w:t>
      </w:r>
      <w:r w:rsidR="004C1866" w:rsidRPr="00553BA5">
        <w:rPr>
          <w:rFonts w:ascii="Book Antiqua" w:eastAsia="宋体" w:hAnsi="Book Antiqua" w:cs="Book Antiqua"/>
          <w:kern w:val="0"/>
          <w:sz w:val="24"/>
          <w:szCs w:val="24"/>
        </w:rPr>
        <w:t xml:space="preserve"> </w:t>
      </w:r>
      <w:r w:rsidRPr="00553BA5">
        <w:rPr>
          <w:rFonts w:ascii="Book Antiqua" w:eastAsia="宋体" w:hAnsi="Book Antiqua" w:cs="Book Antiqua"/>
          <w:kern w:val="0"/>
          <w:sz w:val="24"/>
          <w:szCs w:val="24"/>
        </w:rPr>
        <w:t>root canal ports (</w:t>
      </w:r>
      <w:r w:rsidRPr="00553BA5">
        <w:rPr>
          <w:rFonts w:ascii="Book Antiqua" w:hAnsi="Book Antiqua" w:cs="Times New Roman"/>
          <w:sz w:val="24"/>
          <w:szCs w:val="24"/>
        </w:rPr>
        <w:t>Figure 1B</w:t>
      </w:r>
      <w:r w:rsidRPr="00553BA5">
        <w:rPr>
          <w:rFonts w:ascii="Book Antiqua" w:eastAsia="宋体" w:hAnsi="Book Antiqua" w:cs="Book Antiqua"/>
          <w:kern w:val="0"/>
          <w:sz w:val="24"/>
          <w:szCs w:val="24"/>
        </w:rPr>
        <w:t xml:space="preserve">). The root canal length was measured (PROPEX II, </w:t>
      </w:r>
      <w:proofErr w:type="spellStart"/>
      <w:r w:rsidRPr="00553BA5">
        <w:rPr>
          <w:rFonts w:ascii="Book Antiqua" w:eastAsia="宋体" w:hAnsi="Book Antiqua" w:cs="Book Antiqua"/>
          <w:kern w:val="0"/>
          <w:sz w:val="24"/>
          <w:szCs w:val="24"/>
        </w:rPr>
        <w:t>Densply</w:t>
      </w:r>
      <w:proofErr w:type="spellEnd"/>
      <w:r w:rsidRPr="00553BA5">
        <w:rPr>
          <w:rFonts w:ascii="Book Antiqua" w:eastAsia="宋体" w:hAnsi="Book Antiqua" w:cs="Book Antiqua"/>
          <w:kern w:val="0"/>
          <w:sz w:val="24"/>
          <w:szCs w:val="24"/>
        </w:rPr>
        <w:t xml:space="preserve"> </w:t>
      </w:r>
      <w:proofErr w:type="spellStart"/>
      <w:r w:rsidRPr="00553BA5">
        <w:rPr>
          <w:rFonts w:ascii="Book Antiqua" w:eastAsia="宋体" w:hAnsi="Book Antiqua" w:cs="Book Antiqua"/>
          <w:kern w:val="0"/>
          <w:sz w:val="24"/>
          <w:szCs w:val="24"/>
        </w:rPr>
        <w:t>Maillefer</w:t>
      </w:r>
      <w:proofErr w:type="spellEnd"/>
      <w:r w:rsidRPr="00553BA5">
        <w:rPr>
          <w:rFonts w:ascii="Book Antiqua" w:eastAsia="宋体" w:hAnsi="Book Antiqua" w:cs="Book Antiqua"/>
          <w:kern w:val="0"/>
          <w:sz w:val="24"/>
          <w:szCs w:val="24"/>
        </w:rPr>
        <w:t xml:space="preserve"> CH-1338 </w:t>
      </w:r>
      <w:proofErr w:type="spellStart"/>
      <w:r w:rsidRPr="00553BA5">
        <w:rPr>
          <w:rFonts w:ascii="Book Antiqua" w:eastAsia="宋体" w:hAnsi="Book Antiqua" w:cs="Book Antiqua"/>
          <w:kern w:val="0"/>
          <w:sz w:val="24"/>
          <w:szCs w:val="24"/>
        </w:rPr>
        <w:t>Ballaigues</w:t>
      </w:r>
      <w:proofErr w:type="spellEnd"/>
      <w:r w:rsidRPr="00553BA5">
        <w:rPr>
          <w:rFonts w:ascii="Book Antiqua" w:eastAsia="宋体" w:hAnsi="Book Antiqua" w:cs="Book Antiqua"/>
          <w:kern w:val="0"/>
          <w:sz w:val="24"/>
          <w:szCs w:val="24"/>
        </w:rPr>
        <w:t xml:space="preserve">, Israel). CBCT images revealed </w:t>
      </w:r>
      <w:r w:rsidR="004C1866">
        <w:rPr>
          <w:rFonts w:ascii="Book Antiqua" w:eastAsia="宋体" w:hAnsi="Book Antiqua" w:cs="Book Antiqua"/>
          <w:kern w:val="0"/>
          <w:sz w:val="24"/>
          <w:szCs w:val="24"/>
        </w:rPr>
        <w:t>two</w:t>
      </w:r>
      <w:r w:rsidR="004C1866" w:rsidRPr="00553BA5">
        <w:rPr>
          <w:rFonts w:ascii="Book Antiqua" w:eastAsia="宋体" w:hAnsi="Book Antiqua" w:cs="Book Antiqua"/>
          <w:kern w:val="0"/>
          <w:sz w:val="24"/>
          <w:szCs w:val="24"/>
        </w:rPr>
        <w:t xml:space="preserve"> </w:t>
      </w:r>
      <w:proofErr w:type="spellStart"/>
      <w:r w:rsidRPr="00553BA5">
        <w:rPr>
          <w:rFonts w:ascii="Book Antiqua" w:eastAsia="宋体" w:hAnsi="Book Antiqua" w:cs="Book Antiqua"/>
          <w:kern w:val="0"/>
          <w:sz w:val="24"/>
          <w:szCs w:val="24"/>
        </w:rPr>
        <w:t>mesiobuccal</w:t>
      </w:r>
      <w:proofErr w:type="spellEnd"/>
      <w:r w:rsidR="004C1866" w:rsidRPr="004C1866">
        <w:rPr>
          <w:rFonts w:ascii="Book Antiqua" w:eastAsia="宋体" w:hAnsi="Book Antiqua" w:cs="Book Antiqua"/>
          <w:kern w:val="0"/>
          <w:sz w:val="24"/>
          <w:szCs w:val="24"/>
        </w:rPr>
        <w:t xml:space="preserve"> </w:t>
      </w:r>
      <w:r w:rsidR="004C1866" w:rsidRPr="00553BA5">
        <w:rPr>
          <w:rFonts w:ascii="Book Antiqua" w:eastAsia="宋体" w:hAnsi="Book Antiqua" w:cs="Book Antiqua"/>
          <w:kern w:val="0"/>
          <w:sz w:val="24"/>
          <w:szCs w:val="24"/>
        </w:rPr>
        <w:t>root canals</w:t>
      </w:r>
      <w:r w:rsidRPr="00553BA5">
        <w:rPr>
          <w:rFonts w:ascii="Book Antiqua" w:eastAsia="宋体" w:hAnsi="Book Antiqua" w:cs="Book Antiqua"/>
          <w:kern w:val="0"/>
          <w:sz w:val="24"/>
          <w:szCs w:val="24"/>
        </w:rPr>
        <w:t xml:space="preserve">, </w:t>
      </w:r>
      <w:r w:rsidR="004C1866">
        <w:rPr>
          <w:rFonts w:ascii="Book Antiqua" w:eastAsia="宋体" w:hAnsi="Book Antiqua" w:cs="Book Antiqua"/>
          <w:kern w:val="0"/>
          <w:sz w:val="24"/>
          <w:szCs w:val="24"/>
        </w:rPr>
        <w:t>one</w:t>
      </w:r>
      <w:r w:rsidR="004C1866" w:rsidRPr="00553BA5">
        <w:rPr>
          <w:rFonts w:ascii="Book Antiqua" w:eastAsia="宋体" w:hAnsi="Book Antiqua" w:cs="Book Antiqua"/>
          <w:kern w:val="0"/>
          <w:sz w:val="24"/>
          <w:szCs w:val="24"/>
        </w:rPr>
        <w:t xml:space="preserve"> </w:t>
      </w:r>
      <w:proofErr w:type="spellStart"/>
      <w:r w:rsidRPr="00553BA5">
        <w:rPr>
          <w:rFonts w:ascii="Book Antiqua" w:eastAsia="宋体" w:hAnsi="Book Antiqua" w:cs="Book Antiqua"/>
          <w:kern w:val="0"/>
          <w:sz w:val="24"/>
          <w:szCs w:val="24"/>
        </w:rPr>
        <w:t>distobuccal</w:t>
      </w:r>
      <w:proofErr w:type="spellEnd"/>
      <w:r w:rsidR="004C1866" w:rsidRPr="004C1866">
        <w:rPr>
          <w:rFonts w:ascii="Book Antiqua" w:eastAsia="宋体" w:hAnsi="Book Antiqua" w:cs="Book Antiqua"/>
          <w:kern w:val="0"/>
          <w:sz w:val="24"/>
          <w:szCs w:val="24"/>
        </w:rPr>
        <w:t xml:space="preserve"> </w:t>
      </w:r>
      <w:r w:rsidR="004C1866" w:rsidRPr="00553BA5">
        <w:rPr>
          <w:rFonts w:ascii="Book Antiqua" w:eastAsia="宋体" w:hAnsi="Book Antiqua" w:cs="Book Antiqua"/>
          <w:kern w:val="0"/>
          <w:sz w:val="24"/>
          <w:szCs w:val="24"/>
        </w:rPr>
        <w:t>root canal</w:t>
      </w:r>
      <w:r w:rsidRPr="00553BA5">
        <w:rPr>
          <w:rFonts w:ascii="Book Antiqua" w:eastAsia="宋体" w:hAnsi="Book Antiqua" w:cs="Book Antiqua"/>
          <w:kern w:val="0"/>
          <w:sz w:val="24"/>
          <w:szCs w:val="24"/>
        </w:rPr>
        <w:t xml:space="preserve">, and </w:t>
      </w:r>
      <w:r w:rsidR="004C1866">
        <w:rPr>
          <w:rFonts w:ascii="Book Antiqua" w:eastAsia="宋体" w:hAnsi="Book Antiqua" w:cs="Book Antiqua"/>
          <w:kern w:val="0"/>
          <w:sz w:val="24"/>
          <w:szCs w:val="24"/>
        </w:rPr>
        <w:t>on</w:t>
      </w:r>
      <w:r w:rsidR="007F5E37">
        <w:rPr>
          <w:rFonts w:ascii="Book Antiqua" w:eastAsia="宋体" w:hAnsi="Book Antiqua" w:cs="Book Antiqua"/>
          <w:kern w:val="0"/>
          <w:sz w:val="24"/>
          <w:szCs w:val="24"/>
        </w:rPr>
        <w:t xml:space="preserve">e </w:t>
      </w:r>
      <w:r w:rsidRPr="00553BA5">
        <w:rPr>
          <w:rFonts w:ascii="Book Antiqua" w:eastAsia="宋体" w:hAnsi="Book Antiqua" w:cs="Book Antiqua"/>
          <w:kern w:val="0"/>
          <w:sz w:val="24"/>
          <w:szCs w:val="24"/>
        </w:rPr>
        <w:t>1-2-</w:t>
      </w:r>
      <w:r w:rsidR="007F5E37" w:rsidRPr="00553BA5">
        <w:rPr>
          <w:rFonts w:ascii="Book Antiqua" w:eastAsia="宋体" w:hAnsi="Book Antiqua" w:cs="Book Antiqua"/>
          <w:kern w:val="0"/>
          <w:sz w:val="24"/>
          <w:szCs w:val="24"/>
        </w:rPr>
        <w:t>1</w:t>
      </w:r>
      <w:r w:rsidR="007F5E37">
        <w:rPr>
          <w:rFonts w:ascii="Book Antiqua" w:eastAsia="宋体" w:hAnsi="Book Antiqua" w:cs="Book Antiqua"/>
          <w:kern w:val="0"/>
          <w:sz w:val="24"/>
          <w:szCs w:val="24"/>
        </w:rPr>
        <w:t xml:space="preserve">-shaped </w:t>
      </w:r>
      <w:r w:rsidRPr="00553BA5">
        <w:rPr>
          <w:rFonts w:ascii="Book Antiqua" w:eastAsia="宋体" w:hAnsi="Book Antiqua" w:cs="Book Antiqua"/>
          <w:kern w:val="0"/>
          <w:sz w:val="24"/>
          <w:szCs w:val="24"/>
        </w:rPr>
        <w:t xml:space="preserve">palatal root </w:t>
      </w:r>
      <w:r w:rsidR="004C1866" w:rsidRPr="00553BA5">
        <w:rPr>
          <w:rFonts w:ascii="Book Antiqua" w:eastAsia="宋体" w:hAnsi="Book Antiqua" w:cs="Book Antiqua"/>
          <w:kern w:val="0"/>
          <w:sz w:val="24"/>
          <w:szCs w:val="24"/>
        </w:rPr>
        <w:t>canal</w:t>
      </w:r>
      <w:r w:rsidR="004C1866">
        <w:rPr>
          <w:rFonts w:ascii="Book Antiqua" w:eastAsia="宋体" w:hAnsi="Book Antiqua" w:cs="Book Antiqua"/>
          <w:kern w:val="0"/>
          <w:sz w:val="24"/>
          <w:szCs w:val="24"/>
        </w:rPr>
        <w:t xml:space="preserve"> </w:t>
      </w:r>
      <w:r w:rsidRPr="00553BA5">
        <w:rPr>
          <w:rFonts w:ascii="Book Antiqua" w:eastAsia="宋体" w:hAnsi="Book Antiqua" w:cs="Book Antiqua"/>
          <w:kern w:val="0"/>
          <w:sz w:val="24"/>
          <w:szCs w:val="24"/>
        </w:rPr>
        <w:t>for the left maxillary first molar (</w:t>
      </w:r>
      <w:r w:rsidRPr="00553BA5">
        <w:rPr>
          <w:rFonts w:ascii="Book Antiqua" w:hAnsi="Book Antiqua" w:cs="Times New Roman"/>
          <w:sz w:val="24"/>
          <w:szCs w:val="24"/>
        </w:rPr>
        <w:t>Figure 2A</w:t>
      </w:r>
      <w:r w:rsidRPr="00553BA5">
        <w:rPr>
          <w:rFonts w:ascii="Book Antiqua" w:eastAsia="宋体" w:hAnsi="Book Antiqua" w:cs="Book Antiqua"/>
          <w:kern w:val="0"/>
          <w:sz w:val="24"/>
          <w:szCs w:val="24"/>
        </w:rPr>
        <w:t>-F).</w:t>
      </w:r>
    </w:p>
    <w:p w14:paraId="7D803D3C" w14:textId="6F795DE7" w:rsidR="00EA3A28" w:rsidRPr="00553BA5" w:rsidRDefault="00EA3A28" w:rsidP="00553BA5">
      <w:pPr>
        <w:kinsoku w:val="0"/>
        <w:overflowPunct w:val="0"/>
        <w:autoSpaceDE w:val="0"/>
        <w:autoSpaceDN w:val="0"/>
        <w:adjustRightInd w:val="0"/>
        <w:snapToGrid w:val="0"/>
        <w:spacing w:line="360" w:lineRule="auto"/>
        <w:ind w:firstLineChars="100" w:firstLine="240"/>
        <w:rPr>
          <w:rFonts w:ascii="Book Antiqua" w:eastAsia="宋体" w:hAnsi="Book Antiqua" w:cs="Book Antiqua"/>
          <w:kern w:val="0"/>
          <w:sz w:val="24"/>
          <w:szCs w:val="24"/>
        </w:rPr>
      </w:pPr>
      <w:r w:rsidRPr="00553BA5">
        <w:rPr>
          <w:rFonts w:ascii="Book Antiqua" w:eastAsia="宋体" w:hAnsi="Book Antiqua" w:cs="Book Antiqua"/>
          <w:kern w:val="0"/>
          <w:sz w:val="24"/>
          <w:szCs w:val="24"/>
        </w:rPr>
        <w:t xml:space="preserve">Endodontic therapy was proposed and accepted by the patient. Written informed consent was obtained from him. The tooth was isolated with a rubber dam after local infiltration anesthesia. After removing the crown pulp, the medulla chamber was </w:t>
      </w:r>
      <w:r w:rsidR="004C1866">
        <w:rPr>
          <w:rFonts w:ascii="Book Antiqua" w:eastAsia="宋体" w:hAnsi="Book Antiqua" w:cs="Book Antiqua"/>
          <w:kern w:val="0"/>
          <w:sz w:val="24"/>
          <w:szCs w:val="24"/>
        </w:rPr>
        <w:t xml:space="preserve">found to be </w:t>
      </w:r>
      <w:r w:rsidRPr="00553BA5">
        <w:rPr>
          <w:rFonts w:ascii="Book Antiqua" w:eastAsia="宋体" w:hAnsi="Book Antiqua" w:cs="Book Antiqua"/>
          <w:kern w:val="0"/>
          <w:sz w:val="24"/>
          <w:szCs w:val="24"/>
        </w:rPr>
        <w:t xml:space="preserve">rectangular. Cleaning and shaping were performed using rotary instruments (X-SMART, Dentsply France SAS, 4, rue Michael Faraday, Japan) along with 17% EDTA gel (canal lubricant and chelating agent, </w:t>
      </w:r>
      <w:proofErr w:type="spellStart"/>
      <w:r w:rsidRPr="00553BA5">
        <w:rPr>
          <w:rFonts w:ascii="Book Antiqua" w:eastAsia="宋体" w:hAnsi="Book Antiqua" w:cs="Book Antiqua"/>
          <w:kern w:val="0"/>
          <w:sz w:val="24"/>
          <w:szCs w:val="24"/>
        </w:rPr>
        <w:t>Pulpdent</w:t>
      </w:r>
      <w:proofErr w:type="spellEnd"/>
      <w:r w:rsidRPr="00553BA5">
        <w:rPr>
          <w:rFonts w:ascii="Book Antiqua" w:eastAsia="宋体" w:hAnsi="Book Antiqua" w:cs="Book Antiqua"/>
          <w:kern w:val="0"/>
          <w:sz w:val="24"/>
          <w:szCs w:val="24"/>
        </w:rPr>
        <w:t xml:space="preserve"> Corporation, 80 Oakland St. Watertown, MA, U</w:t>
      </w:r>
      <w:r w:rsidR="00F54E9E" w:rsidRPr="00553BA5">
        <w:rPr>
          <w:rFonts w:ascii="Book Antiqua" w:eastAsia="宋体" w:hAnsi="Book Antiqua" w:cs="Book Antiqua"/>
          <w:kern w:val="0"/>
          <w:sz w:val="24"/>
          <w:szCs w:val="24"/>
        </w:rPr>
        <w:t xml:space="preserve">nited </w:t>
      </w:r>
      <w:r w:rsidR="00F54E9E" w:rsidRPr="00553BA5">
        <w:rPr>
          <w:rFonts w:ascii="Book Antiqua" w:eastAsia="宋体" w:hAnsi="Book Antiqua" w:cs="Book Antiqua"/>
          <w:kern w:val="0"/>
          <w:sz w:val="24"/>
          <w:szCs w:val="24"/>
        </w:rPr>
        <w:lastRenderedPageBreak/>
        <w:t>States</w:t>
      </w:r>
      <w:r w:rsidRPr="00553BA5">
        <w:rPr>
          <w:rFonts w:ascii="Book Antiqua" w:eastAsia="宋体" w:hAnsi="Book Antiqua" w:cs="Book Antiqua"/>
          <w:kern w:val="0"/>
          <w:sz w:val="24"/>
          <w:szCs w:val="24"/>
        </w:rPr>
        <w:t xml:space="preserve">); 3% sodium hypochlorite was used as the working solution. All the </w:t>
      </w:r>
      <w:proofErr w:type="spellStart"/>
      <w:r w:rsidRPr="00553BA5">
        <w:rPr>
          <w:rFonts w:ascii="Book Antiqua" w:eastAsia="宋体" w:hAnsi="Book Antiqua" w:cs="Book Antiqua"/>
          <w:kern w:val="0"/>
          <w:sz w:val="24"/>
          <w:szCs w:val="24"/>
        </w:rPr>
        <w:t>mesiobuccal</w:t>
      </w:r>
      <w:proofErr w:type="spellEnd"/>
      <w:r w:rsidRPr="00553BA5">
        <w:rPr>
          <w:rFonts w:ascii="Book Antiqua" w:eastAsia="宋体" w:hAnsi="Book Antiqua" w:cs="Book Antiqua"/>
          <w:kern w:val="0"/>
          <w:sz w:val="24"/>
          <w:szCs w:val="24"/>
        </w:rPr>
        <w:t xml:space="preserve"> and </w:t>
      </w:r>
      <w:proofErr w:type="spellStart"/>
      <w:r w:rsidRPr="00553BA5">
        <w:rPr>
          <w:rFonts w:ascii="Book Antiqua" w:eastAsia="宋体" w:hAnsi="Book Antiqua" w:cs="Book Antiqua"/>
          <w:kern w:val="0"/>
          <w:sz w:val="24"/>
          <w:szCs w:val="24"/>
        </w:rPr>
        <w:t>distobuccal</w:t>
      </w:r>
      <w:proofErr w:type="spellEnd"/>
      <w:r w:rsidRPr="00553BA5">
        <w:rPr>
          <w:rFonts w:ascii="Book Antiqua" w:eastAsia="宋体" w:hAnsi="Book Antiqua" w:cs="Book Antiqua"/>
          <w:kern w:val="0"/>
          <w:sz w:val="24"/>
          <w:szCs w:val="24"/>
        </w:rPr>
        <w:t xml:space="preserve"> canals were enlarged to size 30/0.04, whereas the palatal canal was enlarged to size 40/0.04.</w:t>
      </w:r>
    </w:p>
    <w:p w14:paraId="3BBA261A" w14:textId="40DBEBAA" w:rsidR="00EA3A28" w:rsidRPr="00553BA5" w:rsidRDefault="00EA3A28" w:rsidP="00553BA5">
      <w:pPr>
        <w:kinsoku w:val="0"/>
        <w:overflowPunct w:val="0"/>
        <w:autoSpaceDE w:val="0"/>
        <w:autoSpaceDN w:val="0"/>
        <w:adjustRightInd w:val="0"/>
        <w:snapToGrid w:val="0"/>
        <w:spacing w:line="360" w:lineRule="auto"/>
        <w:ind w:firstLineChars="100" w:firstLine="240"/>
        <w:rPr>
          <w:rFonts w:ascii="Book Antiqua" w:eastAsia="宋体" w:hAnsi="Book Antiqua" w:cs="Book Antiqua"/>
          <w:kern w:val="0"/>
          <w:sz w:val="24"/>
          <w:szCs w:val="24"/>
        </w:rPr>
      </w:pPr>
      <w:r w:rsidRPr="00553BA5">
        <w:rPr>
          <w:rFonts w:ascii="Book Antiqua" w:eastAsia="宋体" w:hAnsi="Book Antiqua" w:cs="Book Antiqua"/>
          <w:kern w:val="0"/>
          <w:sz w:val="24"/>
          <w:szCs w:val="24"/>
        </w:rPr>
        <w:t>Master cones (</w:t>
      </w:r>
      <w:proofErr w:type="spellStart"/>
      <w:r w:rsidRPr="00553BA5">
        <w:rPr>
          <w:rFonts w:ascii="Book Antiqua" w:eastAsia="宋体" w:hAnsi="Book Antiqua" w:cs="Book Antiqua"/>
          <w:kern w:val="0"/>
          <w:sz w:val="24"/>
          <w:szCs w:val="24"/>
        </w:rPr>
        <w:t>Dentsply</w:t>
      </w:r>
      <w:proofErr w:type="spellEnd"/>
      <w:r w:rsidRPr="00553BA5">
        <w:rPr>
          <w:rFonts w:ascii="Book Antiqua" w:eastAsia="宋体" w:hAnsi="Book Antiqua" w:cs="Book Antiqua"/>
          <w:kern w:val="0"/>
          <w:sz w:val="24"/>
          <w:szCs w:val="24"/>
        </w:rPr>
        <w:t xml:space="preserve"> </w:t>
      </w:r>
      <w:proofErr w:type="spellStart"/>
      <w:r w:rsidRPr="00553BA5">
        <w:rPr>
          <w:rFonts w:ascii="Book Antiqua" w:eastAsia="宋体" w:hAnsi="Book Antiqua" w:cs="Book Antiqua"/>
          <w:kern w:val="0"/>
          <w:sz w:val="24"/>
          <w:szCs w:val="24"/>
        </w:rPr>
        <w:t>Maillefer</w:t>
      </w:r>
      <w:proofErr w:type="spellEnd"/>
      <w:r w:rsidRPr="00553BA5">
        <w:rPr>
          <w:rFonts w:ascii="Book Antiqua" w:eastAsia="宋体" w:hAnsi="Book Antiqua" w:cs="Book Antiqua"/>
          <w:kern w:val="0"/>
          <w:sz w:val="24"/>
          <w:szCs w:val="24"/>
        </w:rPr>
        <w:t>) were selected corresponding to the size and taper of the last file used to the working length, which was confirmed radiographically (</w:t>
      </w:r>
      <w:r w:rsidRPr="00553BA5">
        <w:rPr>
          <w:rFonts w:ascii="Book Antiqua" w:hAnsi="Book Antiqua" w:cs="Times New Roman"/>
          <w:sz w:val="24"/>
          <w:szCs w:val="24"/>
        </w:rPr>
        <w:t>Figure 1C</w:t>
      </w:r>
      <w:r w:rsidRPr="00553BA5">
        <w:rPr>
          <w:rFonts w:ascii="Book Antiqua" w:eastAsia="宋体" w:hAnsi="Book Antiqua" w:cs="Book Antiqua"/>
          <w:kern w:val="0"/>
          <w:sz w:val="24"/>
          <w:szCs w:val="24"/>
        </w:rPr>
        <w:t>). The canals were dried with absorbent paper points (</w:t>
      </w:r>
      <w:proofErr w:type="spellStart"/>
      <w:r w:rsidRPr="00553BA5">
        <w:rPr>
          <w:rFonts w:ascii="Book Antiqua" w:eastAsia="宋体" w:hAnsi="Book Antiqua" w:cs="Book Antiqua"/>
          <w:kern w:val="0"/>
          <w:sz w:val="24"/>
          <w:szCs w:val="24"/>
        </w:rPr>
        <w:t>Dentsply</w:t>
      </w:r>
      <w:proofErr w:type="spellEnd"/>
      <w:r w:rsidRPr="00553BA5">
        <w:rPr>
          <w:rFonts w:ascii="Book Antiqua" w:eastAsia="宋体" w:hAnsi="Book Antiqua" w:cs="Book Antiqua"/>
          <w:kern w:val="0"/>
          <w:sz w:val="24"/>
          <w:szCs w:val="24"/>
        </w:rPr>
        <w:t xml:space="preserve"> </w:t>
      </w:r>
      <w:proofErr w:type="spellStart"/>
      <w:r w:rsidRPr="00553BA5">
        <w:rPr>
          <w:rFonts w:ascii="Book Antiqua" w:eastAsia="宋体" w:hAnsi="Book Antiqua" w:cs="Book Antiqua"/>
          <w:kern w:val="0"/>
          <w:sz w:val="24"/>
          <w:szCs w:val="24"/>
        </w:rPr>
        <w:t>Maillefer</w:t>
      </w:r>
      <w:proofErr w:type="spellEnd"/>
      <w:r w:rsidRPr="00553BA5">
        <w:rPr>
          <w:rFonts w:ascii="Book Antiqua" w:eastAsia="宋体" w:hAnsi="Book Antiqua" w:cs="Book Antiqua"/>
          <w:kern w:val="0"/>
          <w:sz w:val="24"/>
          <w:szCs w:val="24"/>
        </w:rPr>
        <w:t xml:space="preserve">, </w:t>
      </w:r>
      <w:proofErr w:type="spellStart"/>
      <w:r w:rsidRPr="00553BA5">
        <w:rPr>
          <w:rFonts w:ascii="Book Antiqua" w:eastAsia="宋体" w:hAnsi="Book Antiqua" w:cs="Book Antiqua"/>
          <w:kern w:val="0"/>
          <w:sz w:val="24"/>
          <w:szCs w:val="24"/>
        </w:rPr>
        <w:t>Ballaigues</w:t>
      </w:r>
      <w:proofErr w:type="spellEnd"/>
      <w:r w:rsidRPr="00553BA5">
        <w:rPr>
          <w:rFonts w:ascii="Book Antiqua" w:eastAsia="宋体" w:hAnsi="Book Antiqua" w:cs="Book Antiqua"/>
          <w:kern w:val="0"/>
          <w:sz w:val="24"/>
          <w:szCs w:val="24"/>
        </w:rPr>
        <w:t>, Switzerland), and obturation was performed using gutta-percha (</w:t>
      </w:r>
      <w:proofErr w:type="spellStart"/>
      <w:r w:rsidRPr="00553BA5">
        <w:rPr>
          <w:rFonts w:ascii="Book Antiqua" w:eastAsia="宋体" w:hAnsi="Book Antiqua" w:cs="Book Antiqua"/>
          <w:kern w:val="0"/>
          <w:sz w:val="24"/>
          <w:szCs w:val="24"/>
        </w:rPr>
        <w:t>Dayading</w:t>
      </w:r>
      <w:proofErr w:type="spellEnd"/>
      <w:r w:rsidRPr="00553BA5">
        <w:rPr>
          <w:rFonts w:ascii="Book Antiqua" w:eastAsia="宋体" w:hAnsi="Book Antiqua" w:cs="Book Antiqua"/>
          <w:kern w:val="0"/>
          <w:sz w:val="24"/>
          <w:szCs w:val="24"/>
        </w:rPr>
        <w:t>, Beijing, China). Final radiographs were taken to establish the quality of the obturation (</w:t>
      </w:r>
      <w:r w:rsidRPr="00553BA5">
        <w:rPr>
          <w:rFonts w:ascii="Book Antiqua" w:hAnsi="Book Antiqua" w:cs="Times New Roman"/>
          <w:sz w:val="24"/>
          <w:szCs w:val="24"/>
        </w:rPr>
        <w:t>Figure 1D</w:t>
      </w:r>
      <w:r w:rsidRPr="00553BA5">
        <w:rPr>
          <w:rFonts w:ascii="Book Antiqua" w:eastAsia="宋体" w:hAnsi="Book Antiqua" w:cs="Book Antiqua"/>
          <w:kern w:val="0"/>
          <w:sz w:val="24"/>
          <w:szCs w:val="24"/>
        </w:rPr>
        <w:t xml:space="preserve">). The </w:t>
      </w:r>
      <w:proofErr w:type="spellStart"/>
      <w:r w:rsidRPr="00553BA5">
        <w:rPr>
          <w:rFonts w:ascii="Book Antiqua" w:eastAsia="宋体" w:hAnsi="Book Antiqua" w:cs="Book Antiqua"/>
          <w:kern w:val="0"/>
          <w:sz w:val="24"/>
          <w:szCs w:val="24"/>
        </w:rPr>
        <w:t>postobturation</w:t>
      </w:r>
      <w:proofErr w:type="spellEnd"/>
      <w:r w:rsidRPr="00553BA5">
        <w:rPr>
          <w:rFonts w:ascii="Book Antiqua" w:eastAsia="宋体" w:hAnsi="Book Antiqua" w:cs="Book Antiqua"/>
          <w:kern w:val="0"/>
          <w:sz w:val="24"/>
          <w:szCs w:val="24"/>
        </w:rPr>
        <w:t xml:space="preserve"> clinical image </w:t>
      </w:r>
      <w:r w:rsidR="0065408A">
        <w:rPr>
          <w:rFonts w:ascii="Book Antiqua" w:eastAsia="宋体" w:hAnsi="Book Antiqua" w:cs="Book Antiqua"/>
          <w:kern w:val="0"/>
          <w:sz w:val="24"/>
          <w:szCs w:val="24"/>
        </w:rPr>
        <w:t>i</w:t>
      </w:r>
      <w:r w:rsidR="0065408A" w:rsidRPr="00553BA5">
        <w:rPr>
          <w:rFonts w:ascii="Book Antiqua" w:eastAsia="宋体" w:hAnsi="Book Antiqua" w:cs="Book Antiqua"/>
          <w:kern w:val="0"/>
          <w:sz w:val="24"/>
          <w:szCs w:val="24"/>
        </w:rPr>
        <w:t xml:space="preserve">s </w:t>
      </w:r>
      <w:r w:rsidRPr="00553BA5">
        <w:rPr>
          <w:rFonts w:ascii="Book Antiqua" w:eastAsia="宋体" w:hAnsi="Book Antiqua" w:cs="Book Antiqua"/>
          <w:kern w:val="0"/>
          <w:sz w:val="24"/>
          <w:szCs w:val="24"/>
        </w:rPr>
        <w:t xml:space="preserve">shown in </w:t>
      </w:r>
      <w:r w:rsidRPr="00553BA5">
        <w:rPr>
          <w:rFonts w:ascii="Book Antiqua" w:hAnsi="Book Antiqua" w:cs="Times New Roman"/>
          <w:sz w:val="24"/>
          <w:szCs w:val="24"/>
        </w:rPr>
        <w:t>Figure 1E</w:t>
      </w:r>
      <w:r w:rsidRPr="00553BA5">
        <w:rPr>
          <w:rFonts w:ascii="Book Antiqua" w:eastAsia="宋体" w:hAnsi="Book Antiqua" w:cs="Book Antiqua"/>
          <w:kern w:val="0"/>
          <w:sz w:val="24"/>
          <w:szCs w:val="24"/>
        </w:rPr>
        <w:t>. Then, the tooth was filled with resin sealer on the chamber.</w:t>
      </w:r>
    </w:p>
    <w:p w14:paraId="6F547E4C" w14:textId="77777777" w:rsidR="00EA3A28" w:rsidRPr="00553BA5" w:rsidRDefault="00EA3A28" w:rsidP="00553BA5">
      <w:pPr>
        <w:kinsoku w:val="0"/>
        <w:overflowPunct w:val="0"/>
        <w:autoSpaceDE w:val="0"/>
        <w:autoSpaceDN w:val="0"/>
        <w:adjustRightInd w:val="0"/>
        <w:snapToGrid w:val="0"/>
        <w:spacing w:line="360" w:lineRule="auto"/>
        <w:rPr>
          <w:rFonts w:ascii="Book Antiqua" w:eastAsia="宋体" w:hAnsi="Book Antiqua" w:cs="Book Antiqua"/>
          <w:kern w:val="0"/>
          <w:sz w:val="24"/>
          <w:szCs w:val="24"/>
        </w:rPr>
      </w:pPr>
    </w:p>
    <w:p w14:paraId="177E150F" w14:textId="77777777" w:rsidR="00F54E9E" w:rsidRPr="00553BA5" w:rsidRDefault="00F54E9E" w:rsidP="00553BA5">
      <w:pPr>
        <w:snapToGrid w:val="0"/>
        <w:spacing w:line="360" w:lineRule="auto"/>
        <w:rPr>
          <w:rFonts w:ascii="Book Antiqua" w:hAnsi="Book Antiqua"/>
          <w:b/>
          <w:sz w:val="24"/>
          <w:szCs w:val="24"/>
          <w:u w:val="single"/>
          <w:lang w:val="en-GB"/>
        </w:rPr>
      </w:pPr>
      <w:r w:rsidRPr="00553BA5">
        <w:rPr>
          <w:rFonts w:ascii="Book Antiqua" w:hAnsi="Book Antiqua"/>
          <w:b/>
          <w:sz w:val="24"/>
          <w:szCs w:val="24"/>
          <w:u w:val="single"/>
          <w:lang w:val="en-GB"/>
        </w:rPr>
        <w:t>FINAL DIAGNOSIS</w:t>
      </w:r>
    </w:p>
    <w:p w14:paraId="5AFAA635" w14:textId="77777777" w:rsidR="00EA3A28" w:rsidRPr="00553BA5" w:rsidRDefault="00EA3A28" w:rsidP="00553BA5">
      <w:pPr>
        <w:kinsoku w:val="0"/>
        <w:overflowPunct w:val="0"/>
        <w:autoSpaceDE w:val="0"/>
        <w:autoSpaceDN w:val="0"/>
        <w:adjustRightInd w:val="0"/>
        <w:snapToGrid w:val="0"/>
        <w:spacing w:line="360" w:lineRule="auto"/>
        <w:rPr>
          <w:rFonts w:ascii="Book Antiqua" w:eastAsia="宋体" w:hAnsi="Book Antiqua" w:cs="Book Antiqua"/>
          <w:kern w:val="0"/>
          <w:sz w:val="24"/>
          <w:szCs w:val="24"/>
        </w:rPr>
      </w:pPr>
      <w:r w:rsidRPr="00553BA5">
        <w:rPr>
          <w:rFonts w:ascii="Book Antiqua" w:eastAsia="宋体" w:hAnsi="Book Antiqua" w:cs="Book Antiqua"/>
          <w:kern w:val="0"/>
          <w:sz w:val="24"/>
          <w:szCs w:val="24"/>
        </w:rPr>
        <w:t>The final diagnosis of the presented case was symptomatic irreversible pulpitis</w:t>
      </w:r>
      <w:r w:rsidRPr="00553BA5">
        <w:rPr>
          <w:rFonts w:ascii="Book Antiqua" w:eastAsia="宋体" w:hAnsi="Book Antiqua" w:cs="Book Antiqua"/>
          <w:i/>
          <w:iCs/>
          <w:kern w:val="0"/>
          <w:sz w:val="24"/>
          <w:szCs w:val="24"/>
        </w:rPr>
        <w:t>.</w:t>
      </w:r>
    </w:p>
    <w:p w14:paraId="5CC71D36" w14:textId="77777777" w:rsidR="00EA3A28" w:rsidRPr="00553BA5" w:rsidRDefault="00EA3A28" w:rsidP="00553BA5">
      <w:pPr>
        <w:kinsoku w:val="0"/>
        <w:overflowPunct w:val="0"/>
        <w:autoSpaceDE w:val="0"/>
        <w:autoSpaceDN w:val="0"/>
        <w:adjustRightInd w:val="0"/>
        <w:snapToGrid w:val="0"/>
        <w:spacing w:line="360" w:lineRule="auto"/>
        <w:rPr>
          <w:rFonts w:ascii="Book Antiqua" w:eastAsia="宋体" w:hAnsi="Book Antiqua" w:cs="Book Antiqua"/>
          <w:i/>
          <w:iCs/>
          <w:kern w:val="0"/>
          <w:sz w:val="24"/>
          <w:szCs w:val="24"/>
        </w:rPr>
      </w:pPr>
    </w:p>
    <w:p w14:paraId="5DB89847" w14:textId="77777777" w:rsidR="00EA3A28" w:rsidRPr="00553BA5" w:rsidRDefault="00EA3A28" w:rsidP="00553BA5">
      <w:pPr>
        <w:kinsoku w:val="0"/>
        <w:overflowPunct w:val="0"/>
        <w:autoSpaceDE w:val="0"/>
        <w:autoSpaceDN w:val="0"/>
        <w:adjustRightInd w:val="0"/>
        <w:snapToGrid w:val="0"/>
        <w:spacing w:line="360" w:lineRule="auto"/>
        <w:outlineLvl w:val="0"/>
        <w:rPr>
          <w:rFonts w:ascii="Book Antiqua" w:eastAsia="宋体" w:hAnsi="Book Antiqua" w:cs="Book Antiqua"/>
          <w:kern w:val="0"/>
          <w:sz w:val="24"/>
          <w:szCs w:val="24"/>
        </w:rPr>
      </w:pPr>
      <w:r w:rsidRPr="00553BA5">
        <w:rPr>
          <w:rFonts w:ascii="Book Antiqua" w:eastAsia="宋体" w:hAnsi="Book Antiqua" w:cs="Book Antiqua"/>
          <w:b/>
          <w:bCs/>
          <w:kern w:val="0"/>
          <w:sz w:val="24"/>
          <w:szCs w:val="24"/>
          <w:u w:val="single"/>
        </w:rPr>
        <w:t>TREATMENT</w:t>
      </w:r>
    </w:p>
    <w:p w14:paraId="0DB6B8B5" w14:textId="77777777" w:rsidR="00EA3A28" w:rsidRPr="00553BA5" w:rsidRDefault="00EA3A28" w:rsidP="00553BA5">
      <w:pPr>
        <w:kinsoku w:val="0"/>
        <w:overflowPunct w:val="0"/>
        <w:autoSpaceDE w:val="0"/>
        <w:autoSpaceDN w:val="0"/>
        <w:adjustRightInd w:val="0"/>
        <w:snapToGrid w:val="0"/>
        <w:spacing w:line="360" w:lineRule="auto"/>
        <w:rPr>
          <w:rFonts w:ascii="Book Antiqua" w:eastAsia="宋体" w:hAnsi="Book Antiqua" w:cs="Book Antiqua"/>
          <w:bCs/>
          <w:kern w:val="0"/>
          <w:sz w:val="24"/>
          <w:szCs w:val="24"/>
        </w:rPr>
      </w:pPr>
      <w:r w:rsidRPr="00553BA5">
        <w:rPr>
          <w:rFonts w:ascii="Book Antiqua" w:eastAsia="宋体" w:hAnsi="Book Antiqua" w:cs="Book Antiqua"/>
          <w:bCs/>
          <w:kern w:val="0"/>
          <w:sz w:val="24"/>
          <w:szCs w:val="24"/>
        </w:rPr>
        <w:t>Nonsurgical endodontic therapy was performed with the aid of CBCT.</w:t>
      </w:r>
    </w:p>
    <w:p w14:paraId="35D8B439" w14:textId="77777777" w:rsidR="00EA3A28" w:rsidRPr="00553BA5" w:rsidRDefault="00EA3A28" w:rsidP="00553BA5">
      <w:pPr>
        <w:kinsoku w:val="0"/>
        <w:overflowPunct w:val="0"/>
        <w:autoSpaceDE w:val="0"/>
        <w:autoSpaceDN w:val="0"/>
        <w:adjustRightInd w:val="0"/>
        <w:snapToGrid w:val="0"/>
        <w:spacing w:line="360" w:lineRule="auto"/>
        <w:rPr>
          <w:rFonts w:ascii="Book Antiqua" w:eastAsia="宋体" w:hAnsi="Book Antiqua" w:cs="Book Antiqua"/>
          <w:bCs/>
          <w:kern w:val="0"/>
          <w:sz w:val="24"/>
          <w:szCs w:val="24"/>
        </w:rPr>
      </w:pPr>
    </w:p>
    <w:p w14:paraId="5586B896" w14:textId="77777777" w:rsidR="00EA3A28" w:rsidRPr="00553BA5" w:rsidRDefault="00EA3A28" w:rsidP="00553BA5">
      <w:pPr>
        <w:kinsoku w:val="0"/>
        <w:overflowPunct w:val="0"/>
        <w:autoSpaceDE w:val="0"/>
        <w:autoSpaceDN w:val="0"/>
        <w:adjustRightInd w:val="0"/>
        <w:snapToGrid w:val="0"/>
        <w:spacing w:line="360" w:lineRule="auto"/>
        <w:outlineLvl w:val="0"/>
        <w:rPr>
          <w:rFonts w:ascii="Book Antiqua" w:eastAsia="宋体" w:hAnsi="Book Antiqua" w:cs="Book Antiqua"/>
          <w:kern w:val="0"/>
          <w:sz w:val="24"/>
          <w:szCs w:val="24"/>
        </w:rPr>
      </w:pPr>
      <w:r w:rsidRPr="00553BA5">
        <w:rPr>
          <w:rFonts w:ascii="Book Antiqua" w:eastAsia="宋体" w:hAnsi="Book Antiqua" w:cs="Book Antiqua"/>
          <w:b/>
          <w:bCs/>
          <w:kern w:val="0"/>
          <w:sz w:val="24"/>
          <w:szCs w:val="24"/>
          <w:u w:val="single"/>
        </w:rPr>
        <w:t>OUTCOME AND</w:t>
      </w:r>
      <w:r w:rsidRPr="00553BA5">
        <w:rPr>
          <w:rFonts w:ascii="Book Antiqua" w:eastAsia="宋体" w:hAnsi="Book Antiqua" w:cs="Book Antiqua"/>
          <w:b/>
          <w:bCs/>
          <w:spacing w:val="-2"/>
          <w:kern w:val="0"/>
          <w:sz w:val="24"/>
          <w:szCs w:val="24"/>
          <w:u w:val="single"/>
        </w:rPr>
        <w:t xml:space="preserve"> </w:t>
      </w:r>
      <w:r w:rsidRPr="00553BA5">
        <w:rPr>
          <w:rFonts w:ascii="Book Antiqua" w:eastAsia="宋体" w:hAnsi="Book Antiqua" w:cs="Book Antiqua"/>
          <w:b/>
          <w:bCs/>
          <w:kern w:val="0"/>
          <w:sz w:val="24"/>
          <w:szCs w:val="24"/>
          <w:u w:val="single"/>
        </w:rPr>
        <w:t>FOLLOW-UP</w:t>
      </w:r>
    </w:p>
    <w:p w14:paraId="2C643014" w14:textId="77777777" w:rsidR="00EA3A28" w:rsidRPr="00553BA5" w:rsidRDefault="00EA3A28" w:rsidP="00553BA5">
      <w:pPr>
        <w:kinsoku w:val="0"/>
        <w:overflowPunct w:val="0"/>
        <w:autoSpaceDE w:val="0"/>
        <w:autoSpaceDN w:val="0"/>
        <w:adjustRightInd w:val="0"/>
        <w:snapToGrid w:val="0"/>
        <w:spacing w:line="360" w:lineRule="auto"/>
        <w:rPr>
          <w:rFonts w:ascii="Book Antiqua" w:eastAsia="宋体" w:hAnsi="Book Antiqua" w:cs="Book Antiqua"/>
          <w:kern w:val="0"/>
          <w:sz w:val="24"/>
          <w:szCs w:val="24"/>
        </w:rPr>
      </w:pPr>
      <w:r w:rsidRPr="00553BA5">
        <w:rPr>
          <w:rFonts w:ascii="Book Antiqua" w:eastAsia="宋体" w:hAnsi="Book Antiqua" w:cs="Book Antiqua"/>
          <w:kern w:val="0"/>
          <w:sz w:val="24"/>
          <w:szCs w:val="24"/>
        </w:rPr>
        <w:t>At 1 year, the patient remained asymptomatic during the follow-up period by X-ray radiograph (</w:t>
      </w:r>
      <w:r w:rsidRPr="00553BA5">
        <w:rPr>
          <w:rFonts w:ascii="Book Antiqua" w:hAnsi="Book Antiqua" w:cs="Times New Roman"/>
          <w:sz w:val="24"/>
          <w:szCs w:val="24"/>
        </w:rPr>
        <w:t>Figure 1F</w:t>
      </w:r>
      <w:r w:rsidRPr="00553BA5">
        <w:rPr>
          <w:rFonts w:ascii="Book Antiqua" w:eastAsia="宋体" w:hAnsi="Book Antiqua" w:cs="Book Antiqua"/>
          <w:kern w:val="0"/>
          <w:sz w:val="24"/>
          <w:szCs w:val="24"/>
        </w:rPr>
        <w:t>) and CBCT (</w:t>
      </w:r>
      <w:r w:rsidRPr="00553BA5">
        <w:rPr>
          <w:rFonts w:ascii="Book Antiqua" w:hAnsi="Book Antiqua" w:cs="Times New Roman"/>
          <w:sz w:val="24"/>
          <w:szCs w:val="24"/>
        </w:rPr>
        <w:t>Figure 3A</w:t>
      </w:r>
      <w:r w:rsidRPr="00553BA5">
        <w:rPr>
          <w:rFonts w:ascii="Book Antiqua" w:eastAsia="宋体" w:hAnsi="Book Antiqua" w:cs="Book Antiqua"/>
          <w:kern w:val="0"/>
          <w:sz w:val="24"/>
          <w:szCs w:val="24"/>
        </w:rPr>
        <w:t>-F). His discomfort disappeared, and he was satisfied with the results.</w:t>
      </w:r>
    </w:p>
    <w:p w14:paraId="1A954416" w14:textId="77777777" w:rsidR="00EA3A28" w:rsidRPr="00553BA5" w:rsidRDefault="00EA3A28" w:rsidP="00553BA5">
      <w:pPr>
        <w:kinsoku w:val="0"/>
        <w:overflowPunct w:val="0"/>
        <w:autoSpaceDE w:val="0"/>
        <w:autoSpaceDN w:val="0"/>
        <w:adjustRightInd w:val="0"/>
        <w:snapToGrid w:val="0"/>
        <w:spacing w:line="360" w:lineRule="auto"/>
        <w:rPr>
          <w:rFonts w:ascii="Book Antiqua" w:eastAsia="宋体" w:hAnsi="Book Antiqua" w:cs="Book Antiqua"/>
          <w:kern w:val="0"/>
          <w:sz w:val="24"/>
          <w:szCs w:val="24"/>
        </w:rPr>
      </w:pPr>
    </w:p>
    <w:p w14:paraId="6B61CB25" w14:textId="77777777" w:rsidR="00EA3A28" w:rsidRPr="00553BA5" w:rsidRDefault="00EA3A28" w:rsidP="00553BA5">
      <w:pPr>
        <w:kinsoku w:val="0"/>
        <w:overflowPunct w:val="0"/>
        <w:autoSpaceDE w:val="0"/>
        <w:autoSpaceDN w:val="0"/>
        <w:adjustRightInd w:val="0"/>
        <w:snapToGrid w:val="0"/>
        <w:spacing w:line="360" w:lineRule="auto"/>
        <w:outlineLvl w:val="0"/>
        <w:rPr>
          <w:rFonts w:ascii="Book Antiqua" w:eastAsia="宋体" w:hAnsi="Book Antiqua" w:cs="Book Antiqua"/>
          <w:kern w:val="0"/>
          <w:sz w:val="24"/>
          <w:szCs w:val="24"/>
        </w:rPr>
      </w:pPr>
      <w:r w:rsidRPr="00553BA5">
        <w:rPr>
          <w:rFonts w:ascii="Book Antiqua" w:eastAsia="宋体" w:hAnsi="Book Antiqua" w:cs="Book Antiqua"/>
          <w:b/>
          <w:bCs/>
          <w:kern w:val="0"/>
          <w:sz w:val="24"/>
          <w:szCs w:val="24"/>
          <w:u w:val="single"/>
        </w:rPr>
        <w:t>DISCUSSION</w:t>
      </w:r>
    </w:p>
    <w:p w14:paraId="21BB2B67" w14:textId="474A20B8" w:rsidR="00EA3A28" w:rsidRPr="00553BA5" w:rsidRDefault="00EA3A28" w:rsidP="00553BA5">
      <w:pPr>
        <w:kinsoku w:val="0"/>
        <w:overflowPunct w:val="0"/>
        <w:autoSpaceDE w:val="0"/>
        <w:autoSpaceDN w:val="0"/>
        <w:adjustRightInd w:val="0"/>
        <w:snapToGrid w:val="0"/>
        <w:spacing w:line="360" w:lineRule="auto"/>
        <w:rPr>
          <w:rFonts w:ascii="Book Antiqua" w:eastAsia="宋体" w:hAnsi="Book Antiqua" w:cs="Book Antiqua"/>
          <w:kern w:val="0"/>
          <w:sz w:val="24"/>
          <w:szCs w:val="24"/>
        </w:rPr>
      </w:pPr>
      <w:r w:rsidRPr="00553BA5">
        <w:rPr>
          <w:rFonts w:ascii="Book Antiqua" w:eastAsia="宋体" w:hAnsi="Book Antiqua" w:cs="Book Antiqua"/>
          <w:kern w:val="0"/>
          <w:sz w:val="24"/>
          <w:szCs w:val="24"/>
        </w:rPr>
        <w:t xml:space="preserve">The most common morphology of the maxillary first molar is </w:t>
      </w:r>
      <w:r w:rsidR="0065408A">
        <w:rPr>
          <w:rFonts w:ascii="Book Antiqua" w:eastAsia="宋体" w:hAnsi="Book Antiqua" w:cs="Book Antiqua"/>
          <w:kern w:val="0"/>
          <w:sz w:val="24"/>
          <w:szCs w:val="24"/>
        </w:rPr>
        <w:t>three</w:t>
      </w:r>
      <w:r w:rsidR="0065408A" w:rsidRPr="00553BA5">
        <w:rPr>
          <w:rFonts w:ascii="Book Antiqua" w:eastAsia="宋体" w:hAnsi="Book Antiqua" w:cs="Book Antiqua"/>
          <w:kern w:val="0"/>
          <w:sz w:val="24"/>
          <w:szCs w:val="24"/>
        </w:rPr>
        <w:t xml:space="preserve"> </w:t>
      </w:r>
      <w:r w:rsidRPr="00553BA5">
        <w:rPr>
          <w:rFonts w:ascii="Book Antiqua" w:eastAsia="宋体" w:hAnsi="Book Antiqua" w:cs="Book Antiqua"/>
          <w:kern w:val="0"/>
          <w:sz w:val="24"/>
          <w:szCs w:val="24"/>
        </w:rPr>
        <w:t xml:space="preserve">roots and </w:t>
      </w:r>
      <w:r w:rsidR="0065408A">
        <w:rPr>
          <w:rFonts w:ascii="Book Antiqua" w:eastAsia="宋体" w:hAnsi="Book Antiqua" w:cs="Book Antiqua"/>
          <w:kern w:val="0"/>
          <w:sz w:val="24"/>
          <w:szCs w:val="24"/>
        </w:rPr>
        <w:t>four</w:t>
      </w:r>
      <w:r w:rsidR="0065408A" w:rsidRPr="00553BA5">
        <w:rPr>
          <w:rFonts w:ascii="Book Antiqua" w:eastAsia="宋体" w:hAnsi="Book Antiqua" w:cs="Book Antiqua"/>
          <w:kern w:val="0"/>
          <w:sz w:val="24"/>
          <w:szCs w:val="24"/>
        </w:rPr>
        <w:t xml:space="preserve"> </w:t>
      </w:r>
      <w:r w:rsidRPr="00553BA5">
        <w:rPr>
          <w:rFonts w:ascii="Book Antiqua" w:eastAsia="宋体" w:hAnsi="Book Antiqua" w:cs="Book Antiqua"/>
          <w:kern w:val="0"/>
          <w:sz w:val="24"/>
          <w:szCs w:val="24"/>
        </w:rPr>
        <w:t xml:space="preserve">canals. However, the </w:t>
      </w:r>
      <w:proofErr w:type="spellStart"/>
      <w:r w:rsidRPr="00553BA5">
        <w:rPr>
          <w:rFonts w:ascii="Book Antiqua" w:eastAsia="宋体" w:hAnsi="Book Antiqua" w:cs="Book Antiqua"/>
          <w:kern w:val="0"/>
          <w:sz w:val="24"/>
          <w:szCs w:val="24"/>
        </w:rPr>
        <w:t>mesiobuccal</w:t>
      </w:r>
      <w:proofErr w:type="spellEnd"/>
      <w:r w:rsidRPr="00553BA5">
        <w:rPr>
          <w:rFonts w:ascii="Book Antiqua" w:eastAsia="宋体" w:hAnsi="Book Antiqua" w:cs="Book Antiqua"/>
          <w:kern w:val="0"/>
          <w:sz w:val="24"/>
          <w:szCs w:val="24"/>
        </w:rPr>
        <w:t xml:space="preserve"> root of the maxillary first molar often contains a double root canal system, and the incidence of a second </w:t>
      </w:r>
      <w:proofErr w:type="spellStart"/>
      <w:r w:rsidRPr="00553BA5">
        <w:rPr>
          <w:rFonts w:ascii="Book Antiqua" w:eastAsia="宋体" w:hAnsi="Book Antiqua" w:cs="Book Antiqua"/>
          <w:kern w:val="0"/>
          <w:sz w:val="24"/>
          <w:szCs w:val="24"/>
        </w:rPr>
        <w:t>mesiobuccal</w:t>
      </w:r>
      <w:proofErr w:type="spellEnd"/>
      <w:r w:rsidRPr="00553BA5">
        <w:rPr>
          <w:rFonts w:ascii="Book Antiqua" w:eastAsia="宋体" w:hAnsi="Book Antiqua" w:cs="Book Antiqua"/>
          <w:kern w:val="0"/>
          <w:sz w:val="24"/>
          <w:szCs w:val="24"/>
        </w:rPr>
        <w:t xml:space="preserve"> canal (MB2) has been reported to be between 18.6% and 96.1</w:t>
      </w:r>
      <w:proofErr w:type="gramStart"/>
      <w:r w:rsidRPr="00553BA5">
        <w:rPr>
          <w:rFonts w:ascii="Book Antiqua" w:eastAsia="宋体" w:hAnsi="Book Antiqua" w:cs="Book Antiqua"/>
          <w:kern w:val="0"/>
          <w:sz w:val="24"/>
          <w:szCs w:val="24"/>
        </w:rPr>
        <w:t>%</w:t>
      </w:r>
      <w:r w:rsidRPr="00553BA5">
        <w:rPr>
          <w:rFonts w:ascii="Book Antiqua" w:eastAsia="宋体" w:hAnsi="Book Antiqua" w:cs="Book Antiqua"/>
          <w:kern w:val="0"/>
          <w:sz w:val="24"/>
          <w:szCs w:val="24"/>
          <w:vertAlign w:val="superscript"/>
        </w:rPr>
        <w:t>[</w:t>
      </w:r>
      <w:proofErr w:type="gramEnd"/>
      <w:r w:rsidRPr="00553BA5">
        <w:rPr>
          <w:rFonts w:ascii="Book Antiqua" w:hAnsi="Book Antiqua" w:cs="Times New Roman"/>
          <w:sz w:val="24"/>
          <w:szCs w:val="24"/>
          <w:vertAlign w:val="superscript"/>
        </w:rPr>
        <w:t>16</w:t>
      </w:r>
      <w:r w:rsidRPr="00553BA5">
        <w:rPr>
          <w:rFonts w:ascii="Book Antiqua" w:eastAsia="宋体" w:hAnsi="Book Antiqua" w:cs="Book Antiqua"/>
          <w:kern w:val="0"/>
          <w:sz w:val="24"/>
          <w:szCs w:val="24"/>
          <w:vertAlign w:val="superscript"/>
        </w:rPr>
        <w:t>]</w:t>
      </w:r>
      <w:r w:rsidRPr="00553BA5">
        <w:rPr>
          <w:rFonts w:ascii="Book Antiqua" w:eastAsia="宋体" w:hAnsi="Book Antiqua" w:cs="Book Antiqua"/>
          <w:kern w:val="0"/>
          <w:sz w:val="24"/>
          <w:szCs w:val="24"/>
        </w:rPr>
        <w:t xml:space="preserve">. The presence of the MB2 root canal is 58.4% for maxillary first molars among </w:t>
      </w:r>
      <w:proofErr w:type="gramStart"/>
      <w:r w:rsidRPr="00553BA5">
        <w:rPr>
          <w:rFonts w:ascii="Book Antiqua" w:eastAsia="宋体" w:hAnsi="Book Antiqua" w:cs="Book Antiqua"/>
          <w:kern w:val="0"/>
          <w:sz w:val="24"/>
          <w:szCs w:val="24"/>
        </w:rPr>
        <w:t>Asians</w:t>
      </w:r>
      <w:r w:rsidRPr="00553BA5">
        <w:rPr>
          <w:rFonts w:ascii="Book Antiqua" w:eastAsia="宋体" w:hAnsi="Book Antiqua" w:cs="Book Antiqua"/>
          <w:kern w:val="0"/>
          <w:sz w:val="24"/>
          <w:szCs w:val="24"/>
          <w:vertAlign w:val="superscript"/>
        </w:rPr>
        <w:t>[</w:t>
      </w:r>
      <w:proofErr w:type="gramEnd"/>
      <w:r w:rsidRPr="00553BA5">
        <w:rPr>
          <w:rFonts w:ascii="Book Antiqua" w:hAnsi="Book Antiqua" w:cs="Times New Roman"/>
          <w:sz w:val="24"/>
          <w:szCs w:val="24"/>
          <w:vertAlign w:val="superscript"/>
        </w:rPr>
        <w:t>17</w:t>
      </w:r>
      <w:r w:rsidRPr="00553BA5">
        <w:rPr>
          <w:rFonts w:ascii="Book Antiqua" w:eastAsia="宋体" w:hAnsi="Book Antiqua" w:cs="Book Antiqua"/>
          <w:kern w:val="0"/>
          <w:sz w:val="24"/>
          <w:szCs w:val="24"/>
          <w:vertAlign w:val="superscript"/>
        </w:rPr>
        <w:t>]</w:t>
      </w:r>
      <w:r w:rsidRPr="00553BA5">
        <w:rPr>
          <w:rFonts w:ascii="Book Antiqua" w:eastAsia="宋体" w:hAnsi="Book Antiqua" w:cs="Book Antiqua"/>
          <w:kern w:val="0"/>
          <w:sz w:val="24"/>
          <w:szCs w:val="24"/>
        </w:rPr>
        <w:t xml:space="preserve">. Accessory canals have been observed in the </w:t>
      </w:r>
      <w:proofErr w:type="spellStart"/>
      <w:r w:rsidRPr="00553BA5">
        <w:rPr>
          <w:rFonts w:ascii="Book Antiqua" w:eastAsia="宋体" w:hAnsi="Book Antiqua" w:cs="Book Antiqua"/>
          <w:kern w:val="0"/>
          <w:sz w:val="24"/>
          <w:szCs w:val="24"/>
        </w:rPr>
        <w:t>mesiobuccal</w:t>
      </w:r>
      <w:proofErr w:type="spellEnd"/>
      <w:r w:rsidRPr="00553BA5">
        <w:rPr>
          <w:rFonts w:ascii="Book Antiqua" w:eastAsia="宋体" w:hAnsi="Book Antiqua" w:cs="Book Antiqua"/>
          <w:kern w:val="0"/>
          <w:sz w:val="24"/>
          <w:szCs w:val="24"/>
        </w:rPr>
        <w:t xml:space="preserve"> root in 30.8% (MB1) and 5.6% (MB2), the distobuccal root in 15.1%, and the palatal root in 11.7% of maxillary </w:t>
      </w:r>
      <w:proofErr w:type="gramStart"/>
      <w:r w:rsidRPr="00553BA5">
        <w:rPr>
          <w:rFonts w:ascii="Book Antiqua" w:eastAsia="宋体" w:hAnsi="Book Antiqua" w:cs="Book Antiqua"/>
          <w:kern w:val="0"/>
          <w:sz w:val="24"/>
          <w:szCs w:val="24"/>
        </w:rPr>
        <w:t>molars</w:t>
      </w:r>
      <w:r w:rsidRPr="00553BA5">
        <w:rPr>
          <w:rFonts w:ascii="Book Antiqua" w:eastAsia="宋体" w:hAnsi="Book Antiqua" w:cs="Book Antiqua"/>
          <w:kern w:val="0"/>
          <w:sz w:val="24"/>
          <w:szCs w:val="24"/>
          <w:vertAlign w:val="superscript"/>
        </w:rPr>
        <w:t>[</w:t>
      </w:r>
      <w:proofErr w:type="gramEnd"/>
      <w:r w:rsidRPr="00553BA5">
        <w:rPr>
          <w:rFonts w:ascii="Book Antiqua" w:hAnsi="Book Antiqua" w:cs="Times New Roman"/>
          <w:sz w:val="24"/>
          <w:szCs w:val="24"/>
          <w:vertAlign w:val="superscript"/>
        </w:rPr>
        <w:t>18</w:t>
      </w:r>
      <w:r w:rsidRPr="00553BA5">
        <w:rPr>
          <w:rFonts w:ascii="Book Antiqua" w:eastAsia="宋体" w:hAnsi="Book Antiqua" w:cs="Book Antiqua"/>
          <w:kern w:val="0"/>
          <w:sz w:val="24"/>
          <w:szCs w:val="24"/>
          <w:vertAlign w:val="superscript"/>
        </w:rPr>
        <w:t>]</w:t>
      </w:r>
      <w:r w:rsidRPr="00553BA5">
        <w:rPr>
          <w:rFonts w:ascii="Book Antiqua" w:eastAsia="宋体" w:hAnsi="Book Antiqua" w:cs="Book Antiqua"/>
          <w:kern w:val="0"/>
          <w:sz w:val="24"/>
          <w:szCs w:val="24"/>
        </w:rPr>
        <w:t xml:space="preserve">. The observed frequency of accessory canals in the distobuccal and palatal roots is </w:t>
      </w:r>
      <w:proofErr w:type="gramStart"/>
      <w:r w:rsidRPr="00553BA5">
        <w:rPr>
          <w:rFonts w:ascii="Book Antiqua" w:eastAsia="宋体" w:hAnsi="Book Antiqua" w:cs="Book Antiqua"/>
          <w:kern w:val="0"/>
          <w:sz w:val="24"/>
          <w:szCs w:val="24"/>
        </w:rPr>
        <w:t>similar</w:t>
      </w:r>
      <w:r w:rsidRPr="00553BA5">
        <w:rPr>
          <w:rFonts w:ascii="Book Antiqua" w:eastAsia="宋体" w:hAnsi="Book Antiqua" w:cs="Book Antiqua"/>
          <w:kern w:val="0"/>
          <w:sz w:val="24"/>
          <w:szCs w:val="24"/>
          <w:vertAlign w:val="superscript"/>
        </w:rPr>
        <w:t>[</w:t>
      </w:r>
      <w:proofErr w:type="gramEnd"/>
      <w:r w:rsidR="00AB7C6D" w:rsidRPr="00553BA5">
        <w:rPr>
          <w:rFonts w:ascii="Book Antiqua" w:hAnsi="Book Antiqua" w:cs="Times New Roman"/>
          <w:sz w:val="24"/>
          <w:szCs w:val="24"/>
          <w:vertAlign w:val="superscript"/>
        </w:rPr>
        <w:t>4,</w:t>
      </w:r>
      <w:r w:rsidRPr="00553BA5">
        <w:rPr>
          <w:rFonts w:ascii="Book Antiqua" w:hAnsi="Book Antiqua" w:cs="Times New Roman"/>
          <w:sz w:val="24"/>
          <w:szCs w:val="24"/>
          <w:vertAlign w:val="superscript"/>
        </w:rPr>
        <w:t>19</w:t>
      </w:r>
      <w:r w:rsidRPr="00553BA5">
        <w:rPr>
          <w:rFonts w:ascii="Book Antiqua" w:eastAsia="宋体" w:hAnsi="Book Antiqua" w:cs="Book Antiqua"/>
          <w:kern w:val="0"/>
          <w:sz w:val="24"/>
          <w:szCs w:val="24"/>
          <w:vertAlign w:val="superscript"/>
        </w:rPr>
        <w:t>]</w:t>
      </w:r>
      <w:r w:rsidRPr="00553BA5">
        <w:rPr>
          <w:rFonts w:ascii="Book Antiqua" w:eastAsia="宋体" w:hAnsi="Book Antiqua" w:cs="Book Antiqua"/>
          <w:kern w:val="0"/>
          <w:sz w:val="24"/>
          <w:szCs w:val="24"/>
        </w:rPr>
        <w:t>. We summarize the available case reports for a maxillary first molar with multifarious root canal anatomy (</w:t>
      </w:r>
      <w:r w:rsidRPr="00553BA5">
        <w:rPr>
          <w:rFonts w:ascii="Book Antiqua" w:hAnsi="Book Antiqua" w:cs="Times New Roman"/>
          <w:sz w:val="24"/>
          <w:szCs w:val="24"/>
        </w:rPr>
        <w:t xml:space="preserve">Table </w:t>
      </w:r>
      <w:r w:rsidRPr="00553BA5">
        <w:rPr>
          <w:rFonts w:ascii="Book Antiqua" w:hAnsi="Book Antiqua" w:cs="Times New Roman"/>
          <w:sz w:val="24"/>
          <w:szCs w:val="24"/>
        </w:rPr>
        <w:lastRenderedPageBreak/>
        <w:t>1</w:t>
      </w:r>
      <w:r w:rsidRPr="00553BA5">
        <w:rPr>
          <w:rFonts w:ascii="Book Antiqua" w:eastAsia="宋体" w:hAnsi="Book Antiqua" w:cs="Book Antiqua"/>
          <w:kern w:val="0"/>
          <w:sz w:val="24"/>
          <w:szCs w:val="24"/>
        </w:rPr>
        <w:t>).</w:t>
      </w:r>
    </w:p>
    <w:p w14:paraId="247CC3B2" w14:textId="77777777" w:rsidR="00EA3A28" w:rsidRPr="00553BA5" w:rsidRDefault="00EA3A28" w:rsidP="00553BA5">
      <w:pPr>
        <w:kinsoku w:val="0"/>
        <w:overflowPunct w:val="0"/>
        <w:autoSpaceDE w:val="0"/>
        <w:autoSpaceDN w:val="0"/>
        <w:adjustRightInd w:val="0"/>
        <w:snapToGrid w:val="0"/>
        <w:spacing w:line="360" w:lineRule="auto"/>
        <w:ind w:firstLineChars="100" w:firstLine="240"/>
        <w:rPr>
          <w:rFonts w:ascii="Book Antiqua" w:eastAsia="宋体" w:hAnsi="Book Antiqua" w:cs="Book Antiqua"/>
          <w:kern w:val="0"/>
          <w:sz w:val="24"/>
          <w:szCs w:val="24"/>
        </w:rPr>
      </w:pPr>
      <w:r w:rsidRPr="00553BA5">
        <w:rPr>
          <w:rFonts w:ascii="Book Antiqua" w:eastAsia="宋体" w:hAnsi="Book Antiqua" w:cs="Book Antiqua"/>
          <w:kern w:val="0"/>
          <w:sz w:val="24"/>
          <w:szCs w:val="24"/>
        </w:rPr>
        <w:t xml:space="preserve">In the present case, </w:t>
      </w:r>
      <w:proofErr w:type="spellStart"/>
      <w:r w:rsidRPr="00553BA5">
        <w:rPr>
          <w:rFonts w:ascii="Book Antiqua" w:eastAsia="宋体" w:hAnsi="Book Antiqua" w:cs="Book Antiqua"/>
          <w:kern w:val="0"/>
          <w:sz w:val="24"/>
          <w:szCs w:val="24"/>
        </w:rPr>
        <w:t>Vertucci</w:t>
      </w:r>
      <w:proofErr w:type="spellEnd"/>
      <w:r w:rsidRPr="00553BA5">
        <w:rPr>
          <w:rFonts w:ascii="Book Antiqua" w:eastAsia="宋体" w:hAnsi="Book Antiqua" w:cs="Book Antiqua"/>
          <w:kern w:val="0"/>
          <w:sz w:val="24"/>
          <w:szCs w:val="24"/>
        </w:rPr>
        <w:t xml:space="preserve"> type IV </w:t>
      </w:r>
      <w:proofErr w:type="spellStart"/>
      <w:r w:rsidRPr="00553BA5">
        <w:rPr>
          <w:rFonts w:ascii="Book Antiqua" w:eastAsia="宋体" w:hAnsi="Book Antiqua" w:cs="Book Antiqua"/>
          <w:kern w:val="0"/>
          <w:sz w:val="24"/>
          <w:szCs w:val="24"/>
        </w:rPr>
        <w:t>mesiobuccal</w:t>
      </w:r>
      <w:proofErr w:type="spellEnd"/>
      <w:r w:rsidRPr="00553BA5">
        <w:rPr>
          <w:rFonts w:ascii="Book Antiqua" w:eastAsia="宋体" w:hAnsi="Book Antiqua" w:cs="Book Antiqua"/>
          <w:kern w:val="0"/>
          <w:sz w:val="24"/>
          <w:szCs w:val="24"/>
        </w:rPr>
        <w:t xml:space="preserve">, </w:t>
      </w:r>
      <w:proofErr w:type="spellStart"/>
      <w:r w:rsidRPr="00553BA5">
        <w:rPr>
          <w:rFonts w:ascii="Book Antiqua" w:eastAsia="宋体" w:hAnsi="Book Antiqua" w:cs="Book Antiqua"/>
          <w:kern w:val="0"/>
          <w:sz w:val="24"/>
          <w:szCs w:val="24"/>
        </w:rPr>
        <w:t>Vertucci</w:t>
      </w:r>
      <w:proofErr w:type="spellEnd"/>
      <w:r w:rsidRPr="00553BA5">
        <w:rPr>
          <w:rFonts w:ascii="Book Antiqua" w:eastAsia="宋体" w:hAnsi="Book Antiqua" w:cs="Book Antiqua"/>
          <w:kern w:val="0"/>
          <w:sz w:val="24"/>
          <w:szCs w:val="24"/>
        </w:rPr>
        <w:t xml:space="preserve"> type I </w:t>
      </w:r>
      <w:proofErr w:type="spellStart"/>
      <w:r w:rsidRPr="00553BA5">
        <w:rPr>
          <w:rFonts w:ascii="Book Antiqua" w:eastAsia="宋体" w:hAnsi="Book Antiqua" w:cs="Book Antiqua"/>
          <w:kern w:val="0"/>
          <w:sz w:val="24"/>
          <w:szCs w:val="24"/>
        </w:rPr>
        <w:t>distobuccal</w:t>
      </w:r>
      <w:proofErr w:type="spellEnd"/>
      <w:r w:rsidRPr="00553BA5">
        <w:rPr>
          <w:rFonts w:ascii="Book Antiqua" w:eastAsia="宋体" w:hAnsi="Book Antiqua" w:cs="Book Antiqua"/>
          <w:kern w:val="0"/>
          <w:sz w:val="24"/>
          <w:szCs w:val="24"/>
        </w:rPr>
        <w:t xml:space="preserve">, and </w:t>
      </w:r>
      <w:proofErr w:type="spellStart"/>
      <w:r w:rsidRPr="00553BA5">
        <w:rPr>
          <w:rFonts w:ascii="Book Antiqua" w:eastAsia="宋体" w:hAnsi="Book Antiqua" w:cs="Book Antiqua"/>
          <w:kern w:val="0"/>
          <w:sz w:val="24"/>
          <w:szCs w:val="24"/>
        </w:rPr>
        <w:t>Vertucci</w:t>
      </w:r>
      <w:proofErr w:type="spellEnd"/>
      <w:r w:rsidRPr="00553BA5">
        <w:rPr>
          <w:rFonts w:ascii="Book Antiqua" w:eastAsia="宋体" w:hAnsi="Book Antiqua" w:cs="Book Antiqua"/>
          <w:kern w:val="0"/>
          <w:sz w:val="24"/>
          <w:szCs w:val="24"/>
        </w:rPr>
        <w:t xml:space="preserve"> type III (1-2-1) palatal root canals were observed in the anatomical system. Among the different types of </w:t>
      </w:r>
      <w:proofErr w:type="spellStart"/>
      <w:r w:rsidRPr="00553BA5">
        <w:rPr>
          <w:rFonts w:ascii="Book Antiqua" w:eastAsia="宋体" w:hAnsi="Book Antiqua" w:cs="Book Antiqua"/>
          <w:kern w:val="0"/>
          <w:sz w:val="24"/>
          <w:szCs w:val="24"/>
        </w:rPr>
        <w:t>mesiobuccal</w:t>
      </w:r>
      <w:proofErr w:type="spellEnd"/>
      <w:r w:rsidRPr="00553BA5">
        <w:rPr>
          <w:rFonts w:ascii="Book Antiqua" w:eastAsia="宋体" w:hAnsi="Book Antiqua" w:cs="Book Antiqua"/>
          <w:kern w:val="0"/>
          <w:sz w:val="24"/>
          <w:szCs w:val="24"/>
        </w:rPr>
        <w:t xml:space="preserve"> roots of maxillary first </w:t>
      </w:r>
      <w:proofErr w:type="gramStart"/>
      <w:r w:rsidRPr="00553BA5">
        <w:rPr>
          <w:rFonts w:ascii="Book Antiqua" w:eastAsia="宋体" w:hAnsi="Book Antiqua" w:cs="Book Antiqua"/>
          <w:kern w:val="0"/>
          <w:sz w:val="24"/>
          <w:szCs w:val="24"/>
        </w:rPr>
        <w:t>molars</w:t>
      </w:r>
      <w:r w:rsidRPr="00553BA5">
        <w:rPr>
          <w:rFonts w:ascii="Book Antiqua" w:eastAsia="宋体" w:hAnsi="Book Antiqua" w:cs="Book Antiqua"/>
          <w:kern w:val="0"/>
          <w:sz w:val="24"/>
          <w:szCs w:val="24"/>
          <w:vertAlign w:val="superscript"/>
        </w:rPr>
        <w:t>[</w:t>
      </w:r>
      <w:proofErr w:type="gramEnd"/>
      <w:r w:rsidRPr="00553BA5">
        <w:rPr>
          <w:rFonts w:ascii="Book Antiqua" w:hAnsi="Book Antiqua" w:cs="Times New Roman"/>
          <w:sz w:val="24"/>
          <w:szCs w:val="24"/>
          <w:vertAlign w:val="superscript"/>
        </w:rPr>
        <w:t>20-23</w:t>
      </w:r>
      <w:r w:rsidRPr="00553BA5">
        <w:rPr>
          <w:rFonts w:ascii="Book Antiqua" w:eastAsia="宋体" w:hAnsi="Book Antiqua" w:cs="Book Antiqua"/>
          <w:kern w:val="0"/>
          <w:sz w:val="24"/>
          <w:szCs w:val="24"/>
          <w:vertAlign w:val="superscript"/>
        </w:rPr>
        <w:t>]</w:t>
      </w:r>
      <w:r w:rsidRPr="00553BA5">
        <w:rPr>
          <w:rFonts w:ascii="Book Antiqua" w:eastAsia="宋体" w:hAnsi="Book Antiqua" w:cs="Book Antiqua"/>
          <w:kern w:val="0"/>
          <w:sz w:val="24"/>
          <w:szCs w:val="24"/>
        </w:rPr>
        <w:t xml:space="preserve">, the highest prevalence is for </w:t>
      </w:r>
      <w:proofErr w:type="spellStart"/>
      <w:r w:rsidRPr="00553BA5">
        <w:rPr>
          <w:rFonts w:ascii="Book Antiqua" w:eastAsia="宋体" w:hAnsi="Book Antiqua" w:cs="Book Antiqua"/>
          <w:kern w:val="0"/>
          <w:sz w:val="24"/>
          <w:szCs w:val="24"/>
        </w:rPr>
        <w:t>Vertucci</w:t>
      </w:r>
      <w:proofErr w:type="spellEnd"/>
      <w:r w:rsidRPr="00553BA5">
        <w:rPr>
          <w:rFonts w:ascii="Book Antiqua" w:eastAsia="宋体" w:hAnsi="Book Antiqua" w:cs="Book Antiqua"/>
          <w:kern w:val="0"/>
          <w:sz w:val="24"/>
          <w:szCs w:val="24"/>
        </w:rPr>
        <w:t xml:space="preserve"> type I</w:t>
      </w:r>
      <w:r w:rsidRPr="00553BA5">
        <w:rPr>
          <w:rFonts w:ascii="Book Antiqua" w:eastAsia="宋体" w:hAnsi="Book Antiqua" w:cs="Book Antiqua"/>
          <w:kern w:val="0"/>
          <w:sz w:val="24"/>
          <w:szCs w:val="24"/>
          <w:vertAlign w:val="superscript"/>
        </w:rPr>
        <w:t>[</w:t>
      </w:r>
      <w:r w:rsidR="00AB7C6D" w:rsidRPr="00553BA5">
        <w:rPr>
          <w:rFonts w:ascii="Book Antiqua" w:hAnsi="Book Antiqua" w:cs="Times New Roman"/>
          <w:sz w:val="24"/>
          <w:szCs w:val="24"/>
          <w:vertAlign w:val="superscript"/>
        </w:rPr>
        <w:t>24,</w:t>
      </w:r>
      <w:r w:rsidRPr="00553BA5">
        <w:rPr>
          <w:rFonts w:ascii="Book Antiqua" w:hAnsi="Book Antiqua" w:cs="Times New Roman"/>
          <w:sz w:val="24"/>
          <w:szCs w:val="24"/>
          <w:vertAlign w:val="superscript"/>
        </w:rPr>
        <w:t>25</w:t>
      </w:r>
      <w:r w:rsidRPr="00553BA5">
        <w:rPr>
          <w:rFonts w:ascii="Book Antiqua" w:eastAsia="宋体" w:hAnsi="Book Antiqua" w:cs="Book Antiqua"/>
          <w:kern w:val="0"/>
          <w:sz w:val="24"/>
          <w:szCs w:val="24"/>
          <w:vertAlign w:val="superscript"/>
        </w:rPr>
        <w:t>]</w:t>
      </w:r>
      <w:r w:rsidRPr="00553BA5">
        <w:rPr>
          <w:rFonts w:ascii="Book Antiqua" w:eastAsia="宋体" w:hAnsi="Book Antiqua" w:cs="Book Antiqua"/>
          <w:kern w:val="0"/>
          <w:sz w:val="24"/>
          <w:szCs w:val="24"/>
        </w:rPr>
        <w:t xml:space="preserve">. The root canal configuration type of the palatal root is reported in the literature, with even lower variations from </w:t>
      </w:r>
      <w:proofErr w:type="spellStart"/>
      <w:r w:rsidRPr="00553BA5">
        <w:rPr>
          <w:rFonts w:ascii="Book Antiqua" w:eastAsia="宋体" w:hAnsi="Book Antiqua" w:cs="Book Antiqua"/>
          <w:kern w:val="0"/>
          <w:sz w:val="24"/>
          <w:szCs w:val="24"/>
        </w:rPr>
        <w:t>Vertucci</w:t>
      </w:r>
      <w:proofErr w:type="spellEnd"/>
      <w:r w:rsidRPr="00553BA5">
        <w:rPr>
          <w:rFonts w:ascii="Book Antiqua" w:eastAsia="宋体" w:hAnsi="Book Antiqua" w:cs="Book Antiqua"/>
          <w:kern w:val="0"/>
          <w:sz w:val="24"/>
          <w:szCs w:val="24"/>
        </w:rPr>
        <w:t xml:space="preserve"> type I in the distobuccal </w:t>
      </w:r>
      <w:proofErr w:type="gramStart"/>
      <w:r w:rsidRPr="00553BA5">
        <w:rPr>
          <w:rFonts w:ascii="Book Antiqua" w:eastAsia="宋体" w:hAnsi="Book Antiqua" w:cs="Book Antiqua"/>
          <w:kern w:val="0"/>
          <w:sz w:val="24"/>
          <w:szCs w:val="24"/>
        </w:rPr>
        <w:t>root</w:t>
      </w:r>
      <w:r w:rsidRPr="00553BA5">
        <w:rPr>
          <w:rFonts w:ascii="Book Antiqua" w:eastAsia="宋体" w:hAnsi="Book Antiqua" w:cs="Book Antiqua"/>
          <w:kern w:val="0"/>
          <w:sz w:val="24"/>
          <w:szCs w:val="24"/>
          <w:vertAlign w:val="superscript"/>
        </w:rPr>
        <w:t>[</w:t>
      </w:r>
      <w:proofErr w:type="gramEnd"/>
      <w:r w:rsidRPr="00553BA5">
        <w:rPr>
          <w:rFonts w:ascii="Book Antiqua" w:hAnsi="Book Antiqua" w:cs="Times New Roman"/>
          <w:sz w:val="24"/>
          <w:szCs w:val="24"/>
          <w:vertAlign w:val="superscript"/>
        </w:rPr>
        <w:t>19</w:t>
      </w:r>
      <w:r w:rsidRPr="00553BA5">
        <w:rPr>
          <w:rFonts w:ascii="Book Antiqua" w:eastAsia="宋体" w:hAnsi="Book Antiqua" w:cs="Book Antiqua"/>
          <w:kern w:val="0"/>
          <w:sz w:val="24"/>
          <w:szCs w:val="24"/>
          <w:vertAlign w:val="superscript"/>
        </w:rPr>
        <w:t>]</w:t>
      </w:r>
      <w:r w:rsidRPr="00553BA5">
        <w:rPr>
          <w:rFonts w:ascii="Book Antiqua" w:eastAsia="宋体" w:hAnsi="Book Antiqua" w:cs="Book Antiqua"/>
          <w:kern w:val="0"/>
          <w:sz w:val="24"/>
          <w:szCs w:val="24"/>
        </w:rPr>
        <w:t xml:space="preserve">. In addition, 33.3% of the palatal roots of the maxillary first molars have a V type </w:t>
      </w:r>
      <w:proofErr w:type="gramStart"/>
      <w:r w:rsidRPr="00553BA5">
        <w:rPr>
          <w:rFonts w:ascii="Book Antiqua" w:eastAsia="宋体" w:hAnsi="Book Antiqua" w:cs="Book Antiqua"/>
          <w:kern w:val="0"/>
          <w:sz w:val="24"/>
          <w:szCs w:val="24"/>
        </w:rPr>
        <w:t>configuration</w:t>
      </w:r>
      <w:r w:rsidRPr="00553BA5">
        <w:rPr>
          <w:rFonts w:ascii="Book Antiqua" w:eastAsia="宋体" w:hAnsi="Book Antiqua" w:cs="Book Antiqua"/>
          <w:kern w:val="0"/>
          <w:sz w:val="24"/>
          <w:szCs w:val="24"/>
          <w:vertAlign w:val="superscript"/>
        </w:rPr>
        <w:t>[</w:t>
      </w:r>
      <w:proofErr w:type="gramEnd"/>
      <w:r w:rsidRPr="00553BA5">
        <w:rPr>
          <w:rFonts w:ascii="Book Antiqua" w:hAnsi="Book Antiqua" w:cs="Times New Roman"/>
          <w:sz w:val="24"/>
          <w:szCs w:val="24"/>
          <w:vertAlign w:val="superscript"/>
        </w:rPr>
        <w:t>26</w:t>
      </w:r>
      <w:r w:rsidRPr="00553BA5">
        <w:rPr>
          <w:rFonts w:ascii="Book Antiqua" w:eastAsia="宋体" w:hAnsi="Book Antiqua" w:cs="Book Antiqua"/>
          <w:kern w:val="0"/>
          <w:sz w:val="24"/>
          <w:szCs w:val="24"/>
          <w:vertAlign w:val="superscript"/>
        </w:rPr>
        <w:t>]</w:t>
      </w:r>
      <w:r w:rsidRPr="00553BA5">
        <w:rPr>
          <w:rFonts w:ascii="Book Antiqua" w:eastAsia="宋体" w:hAnsi="Book Antiqua" w:cs="Book Antiqua"/>
          <w:kern w:val="0"/>
          <w:sz w:val="24"/>
          <w:szCs w:val="24"/>
        </w:rPr>
        <w:t>.</w:t>
      </w:r>
    </w:p>
    <w:p w14:paraId="616C3CC2" w14:textId="6FE13C1F" w:rsidR="00EA3A28" w:rsidRPr="00553BA5" w:rsidRDefault="00EA3A28" w:rsidP="00553BA5">
      <w:pPr>
        <w:kinsoku w:val="0"/>
        <w:overflowPunct w:val="0"/>
        <w:autoSpaceDE w:val="0"/>
        <w:autoSpaceDN w:val="0"/>
        <w:adjustRightInd w:val="0"/>
        <w:snapToGrid w:val="0"/>
        <w:spacing w:line="360" w:lineRule="auto"/>
        <w:ind w:firstLineChars="100" w:firstLine="240"/>
        <w:rPr>
          <w:rFonts w:ascii="Book Antiqua" w:eastAsia="宋体" w:hAnsi="Book Antiqua" w:cs="Book Antiqua"/>
          <w:kern w:val="0"/>
          <w:sz w:val="24"/>
          <w:szCs w:val="24"/>
        </w:rPr>
      </w:pPr>
      <w:r w:rsidRPr="00553BA5">
        <w:rPr>
          <w:rFonts w:ascii="Book Antiqua" w:eastAsia="宋体" w:hAnsi="Book Antiqua" w:cs="Book Antiqua"/>
          <w:kern w:val="0"/>
          <w:sz w:val="24"/>
          <w:szCs w:val="24"/>
        </w:rPr>
        <w:t>Anatomical variations occur frequently in maxillary molars, and CBCT scanning is used for a better understanding of the complex root canal anatomy. The morphological dimensions of a total of 1727 physiological foramina have been investigated by CBCT, with mean narrow and wide (to a high number, oval) diameters of the physiological foramen of 0.24</w:t>
      </w:r>
      <w:r w:rsidR="00AB7C6D" w:rsidRPr="00553BA5">
        <w:rPr>
          <w:rFonts w:ascii="Book Antiqua" w:eastAsia="宋体" w:hAnsi="Book Antiqua" w:cs="Book Antiqua"/>
          <w:kern w:val="0"/>
          <w:sz w:val="24"/>
          <w:szCs w:val="24"/>
        </w:rPr>
        <w:t xml:space="preserve"> mm</w:t>
      </w:r>
      <w:r w:rsidRPr="00553BA5">
        <w:rPr>
          <w:rFonts w:ascii="Book Antiqua" w:eastAsia="宋体" w:hAnsi="Book Antiqua" w:cs="Book Antiqua"/>
          <w:kern w:val="0"/>
          <w:sz w:val="24"/>
          <w:szCs w:val="24"/>
        </w:rPr>
        <w:t>, 0.22</w:t>
      </w:r>
      <w:r w:rsidR="00AB7C6D" w:rsidRPr="00553BA5">
        <w:rPr>
          <w:rFonts w:ascii="Book Antiqua" w:eastAsia="宋体" w:hAnsi="Book Antiqua" w:cs="Book Antiqua"/>
          <w:kern w:val="0"/>
          <w:sz w:val="24"/>
          <w:szCs w:val="24"/>
        </w:rPr>
        <w:t xml:space="preserve"> mm</w:t>
      </w:r>
      <w:r w:rsidR="0065408A">
        <w:rPr>
          <w:rFonts w:ascii="Book Antiqua" w:eastAsia="宋体" w:hAnsi="Book Antiqua" w:cs="Book Antiqua"/>
          <w:kern w:val="0"/>
          <w:sz w:val="24"/>
          <w:szCs w:val="24"/>
        </w:rPr>
        <w:t>,</w:t>
      </w:r>
      <w:r w:rsidRPr="00553BA5">
        <w:rPr>
          <w:rFonts w:ascii="Book Antiqua" w:eastAsia="宋体" w:hAnsi="Book Antiqua" w:cs="Book Antiqua"/>
          <w:kern w:val="0"/>
          <w:sz w:val="24"/>
          <w:szCs w:val="24"/>
        </w:rPr>
        <w:t xml:space="preserve"> and 0.33 mm and 0.33</w:t>
      </w:r>
      <w:r w:rsidR="00AB7C6D" w:rsidRPr="00553BA5">
        <w:rPr>
          <w:rFonts w:ascii="Book Antiqua" w:eastAsia="宋体" w:hAnsi="Book Antiqua" w:cs="Book Antiqua"/>
          <w:kern w:val="0"/>
          <w:sz w:val="24"/>
          <w:szCs w:val="24"/>
        </w:rPr>
        <w:t xml:space="preserve"> mm</w:t>
      </w:r>
      <w:r w:rsidRPr="00553BA5">
        <w:rPr>
          <w:rFonts w:ascii="Book Antiqua" w:eastAsia="宋体" w:hAnsi="Book Antiqua" w:cs="Book Antiqua"/>
          <w:kern w:val="0"/>
          <w:sz w:val="24"/>
          <w:szCs w:val="24"/>
        </w:rPr>
        <w:t>, 0.31</w:t>
      </w:r>
      <w:r w:rsidR="00AB7C6D" w:rsidRPr="00553BA5">
        <w:rPr>
          <w:rFonts w:ascii="Book Antiqua" w:eastAsia="宋体" w:hAnsi="Book Antiqua" w:cs="Book Antiqua"/>
          <w:kern w:val="0"/>
          <w:sz w:val="24"/>
          <w:szCs w:val="24"/>
        </w:rPr>
        <w:t xml:space="preserve"> mm</w:t>
      </w:r>
      <w:r w:rsidR="0065408A">
        <w:rPr>
          <w:rFonts w:ascii="Book Antiqua" w:eastAsia="宋体" w:hAnsi="Book Antiqua" w:cs="Book Antiqua"/>
          <w:kern w:val="0"/>
          <w:sz w:val="24"/>
          <w:szCs w:val="24"/>
        </w:rPr>
        <w:t>,</w:t>
      </w:r>
      <w:r w:rsidRPr="00553BA5">
        <w:rPr>
          <w:rFonts w:ascii="Book Antiqua" w:eastAsia="宋体" w:hAnsi="Book Antiqua" w:cs="Book Antiqua"/>
          <w:kern w:val="0"/>
          <w:sz w:val="24"/>
          <w:szCs w:val="24"/>
        </w:rPr>
        <w:t xml:space="preserve"> and 0.42 mm i</w:t>
      </w:r>
      <w:r w:rsidR="00AB7C6D" w:rsidRPr="00553BA5">
        <w:rPr>
          <w:rFonts w:ascii="Book Antiqua" w:eastAsia="宋体" w:hAnsi="Book Antiqua" w:cs="Book Antiqua"/>
          <w:kern w:val="0"/>
          <w:sz w:val="24"/>
          <w:szCs w:val="24"/>
        </w:rPr>
        <w:t xml:space="preserve">n </w:t>
      </w:r>
      <w:proofErr w:type="spellStart"/>
      <w:r w:rsidR="00AB7C6D" w:rsidRPr="00553BA5">
        <w:rPr>
          <w:rFonts w:ascii="Book Antiqua" w:eastAsia="宋体" w:hAnsi="Book Antiqua" w:cs="Book Antiqua"/>
          <w:kern w:val="0"/>
          <w:sz w:val="24"/>
          <w:szCs w:val="24"/>
        </w:rPr>
        <w:t>mesiobuccal</w:t>
      </w:r>
      <w:proofErr w:type="spellEnd"/>
      <w:r w:rsidR="00AB7C6D" w:rsidRPr="00553BA5">
        <w:rPr>
          <w:rFonts w:ascii="Book Antiqua" w:eastAsia="宋体" w:hAnsi="Book Antiqua" w:cs="Book Antiqua"/>
          <w:kern w:val="0"/>
          <w:sz w:val="24"/>
          <w:szCs w:val="24"/>
        </w:rPr>
        <w:t xml:space="preserve">, </w:t>
      </w:r>
      <w:proofErr w:type="spellStart"/>
      <w:r w:rsidR="00AB7C6D" w:rsidRPr="00553BA5">
        <w:rPr>
          <w:rFonts w:ascii="Book Antiqua" w:eastAsia="宋体" w:hAnsi="Book Antiqua" w:cs="Book Antiqua"/>
          <w:kern w:val="0"/>
          <w:sz w:val="24"/>
          <w:szCs w:val="24"/>
        </w:rPr>
        <w:t>distobuccal</w:t>
      </w:r>
      <w:proofErr w:type="spellEnd"/>
      <w:r w:rsidR="00AB7C6D" w:rsidRPr="00553BA5">
        <w:rPr>
          <w:rFonts w:ascii="Book Antiqua" w:eastAsia="宋体" w:hAnsi="Book Antiqua" w:cs="Book Antiqua"/>
          <w:kern w:val="0"/>
          <w:sz w:val="24"/>
          <w:szCs w:val="24"/>
        </w:rPr>
        <w:t xml:space="preserve"> and palatal</w:t>
      </w:r>
      <w:r w:rsidRPr="00553BA5">
        <w:rPr>
          <w:rFonts w:ascii="Book Antiqua" w:eastAsia="宋体" w:hAnsi="Book Antiqua" w:cs="Book Antiqua"/>
          <w:kern w:val="0"/>
          <w:sz w:val="24"/>
          <w:szCs w:val="24"/>
        </w:rPr>
        <w:t xml:space="preserve"> roots in maxillary first molars, respectively</w:t>
      </w:r>
      <w:r w:rsidRPr="00553BA5">
        <w:rPr>
          <w:rFonts w:ascii="Book Antiqua" w:eastAsia="宋体" w:hAnsi="Book Antiqua" w:cs="Book Antiqua"/>
          <w:kern w:val="0"/>
          <w:sz w:val="24"/>
          <w:szCs w:val="24"/>
          <w:vertAlign w:val="superscript"/>
        </w:rPr>
        <w:t>[</w:t>
      </w:r>
      <w:r w:rsidRPr="00553BA5">
        <w:rPr>
          <w:rFonts w:ascii="Book Antiqua" w:hAnsi="Book Antiqua" w:cs="Times New Roman"/>
          <w:sz w:val="24"/>
          <w:szCs w:val="24"/>
          <w:vertAlign w:val="superscript"/>
        </w:rPr>
        <w:t>27</w:t>
      </w:r>
      <w:r w:rsidRPr="00553BA5">
        <w:rPr>
          <w:rFonts w:ascii="Book Antiqua" w:eastAsia="宋体" w:hAnsi="Book Antiqua" w:cs="Book Antiqua"/>
          <w:kern w:val="0"/>
          <w:sz w:val="24"/>
          <w:szCs w:val="24"/>
          <w:vertAlign w:val="superscript"/>
        </w:rPr>
        <w:t>]</w:t>
      </w:r>
      <w:r w:rsidRPr="00553BA5">
        <w:rPr>
          <w:rFonts w:ascii="Book Antiqua" w:eastAsia="宋体" w:hAnsi="Book Antiqua" w:cs="Book Antiqua"/>
          <w:kern w:val="0"/>
          <w:sz w:val="24"/>
          <w:szCs w:val="24"/>
        </w:rPr>
        <w:t>.</w:t>
      </w:r>
    </w:p>
    <w:p w14:paraId="1063C80E" w14:textId="2ECC779C" w:rsidR="00EA3A28" w:rsidRPr="00553BA5" w:rsidRDefault="00EA3A28" w:rsidP="00553BA5">
      <w:pPr>
        <w:kinsoku w:val="0"/>
        <w:overflowPunct w:val="0"/>
        <w:autoSpaceDE w:val="0"/>
        <w:autoSpaceDN w:val="0"/>
        <w:adjustRightInd w:val="0"/>
        <w:snapToGrid w:val="0"/>
        <w:spacing w:line="360" w:lineRule="auto"/>
        <w:ind w:firstLineChars="100" w:firstLine="240"/>
        <w:rPr>
          <w:rFonts w:ascii="Book Antiqua" w:eastAsia="宋体" w:hAnsi="Book Antiqua" w:cs="Book Antiqua"/>
          <w:kern w:val="0"/>
          <w:sz w:val="24"/>
          <w:szCs w:val="24"/>
        </w:rPr>
      </w:pPr>
      <w:r w:rsidRPr="00553BA5">
        <w:rPr>
          <w:rFonts w:ascii="Book Antiqua" w:eastAsia="宋体" w:hAnsi="Book Antiqua" w:cs="Book Antiqua"/>
          <w:kern w:val="0"/>
          <w:sz w:val="24"/>
          <w:szCs w:val="24"/>
        </w:rPr>
        <w:t xml:space="preserve">Understanding the anatomical variations of the root canal system is essential to the success of endodontic </w:t>
      </w:r>
      <w:proofErr w:type="gramStart"/>
      <w:r w:rsidRPr="00553BA5">
        <w:rPr>
          <w:rFonts w:ascii="Book Antiqua" w:eastAsia="宋体" w:hAnsi="Book Antiqua" w:cs="Book Antiqua"/>
          <w:kern w:val="0"/>
          <w:sz w:val="24"/>
          <w:szCs w:val="24"/>
        </w:rPr>
        <w:t>treatment</w:t>
      </w:r>
      <w:r w:rsidRPr="00553BA5">
        <w:rPr>
          <w:rFonts w:ascii="Book Antiqua" w:eastAsia="宋体" w:hAnsi="Book Antiqua" w:cs="Book Antiqua"/>
          <w:kern w:val="0"/>
          <w:sz w:val="24"/>
          <w:szCs w:val="24"/>
          <w:vertAlign w:val="superscript"/>
        </w:rPr>
        <w:t>[</w:t>
      </w:r>
      <w:proofErr w:type="gramEnd"/>
      <w:r w:rsidRPr="00553BA5">
        <w:rPr>
          <w:rFonts w:ascii="Book Antiqua" w:hAnsi="Book Antiqua" w:cs="Times New Roman"/>
          <w:sz w:val="24"/>
          <w:szCs w:val="24"/>
          <w:vertAlign w:val="superscript"/>
        </w:rPr>
        <w:t>28-31</w:t>
      </w:r>
      <w:r w:rsidRPr="00553BA5">
        <w:rPr>
          <w:rFonts w:ascii="Book Antiqua" w:eastAsia="宋体" w:hAnsi="Book Antiqua" w:cs="Book Antiqua"/>
          <w:kern w:val="0"/>
          <w:sz w:val="24"/>
          <w:szCs w:val="24"/>
          <w:vertAlign w:val="superscript"/>
        </w:rPr>
        <w:t>]</w:t>
      </w:r>
      <w:r w:rsidRPr="00553BA5">
        <w:rPr>
          <w:rFonts w:ascii="Book Antiqua" w:eastAsia="宋体" w:hAnsi="Book Antiqua" w:cs="Book Antiqua"/>
          <w:kern w:val="0"/>
          <w:sz w:val="24"/>
          <w:szCs w:val="24"/>
        </w:rPr>
        <w:t xml:space="preserve">. The main goal of this treatment is to prevent apical </w:t>
      </w:r>
      <w:proofErr w:type="spellStart"/>
      <w:r w:rsidRPr="00553BA5">
        <w:rPr>
          <w:rFonts w:ascii="Book Antiqua" w:eastAsia="宋体" w:hAnsi="Book Antiqua" w:cs="Book Antiqua"/>
          <w:kern w:val="0"/>
          <w:sz w:val="24"/>
          <w:szCs w:val="24"/>
        </w:rPr>
        <w:t>pathosis</w:t>
      </w:r>
      <w:proofErr w:type="spellEnd"/>
      <w:r w:rsidRPr="00553BA5">
        <w:rPr>
          <w:rFonts w:ascii="Book Antiqua" w:eastAsia="宋体" w:hAnsi="Book Antiqua" w:cs="Book Antiqua"/>
          <w:kern w:val="0"/>
          <w:sz w:val="24"/>
          <w:szCs w:val="24"/>
        </w:rPr>
        <w:t xml:space="preserve"> and promote </w:t>
      </w:r>
      <w:proofErr w:type="gramStart"/>
      <w:r w:rsidRPr="00553BA5">
        <w:rPr>
          <w:rFonts w:ascii="Book Antiqua" w:eastAsia="宋体" w:hAnsi="Book Antiqua" w:cs="Book Antiqua"/>
          <w:kern w:val="0"/>
          <w:sz w:val="24"/>
          <w:szCs w:val="24"/>
        </w:rPr>
        <w:t>healing</w:t>
      </w:r>
      <w:r w:rsidRPr="00553BA5">
        <w:rPr>
          <w:rFonts w:ascii="Book Antiqua" w:eastAsia="宋体" w:hAnsi="Book Antiqua" w:cs="Book Antiqua"/>
          <w:kern w:val="0"/>
          <w:sz w:val="24"/>
          <w:szCs w:val="24"/>
          <w:vertAlign w:val="superscript"/>
        </w:rPr>
        <w:t>[</w:t>
      </w:r>
      <w:proofErr w:type="gramEnd"/>
      <w:r w:rsidRPr="00553BA5">
        <w:rPr>
          <w:rFonts w:ascii="Book Antiqua" w:hAnsi="Book Antiqua" w:cs="Times New Roman"/>
          <w:sz w:val="24"/>
          <w:szCs w:val="24"/>
          <w:vertAlign w:val="superscript"/>
        </w:rPr>
        <w:t>4</w:t>
      </w:r>
      <w:r w:rsidRPr="00553BA5">
        <w:rPr>
          <w:rFonts w:ascii="Book Antiqua" w:eastAsia="宋体" w:hAnsi="Book Antiqua" w:cs="Book Antiqua"/>
          <w:kern w:val="0"/>
          <w:sz w:val="24"/>
          <w:szCs w:val="24"/>
          <w:vertAlign w:val="superscript"/>
        </w:rPr>
        <w:t>]</w:t>
      </w:r>
      <w:r w:rsidRPr="00553BA5">
        <w:rPr>
          <w:rFonts w:ascii="Book Antiqua" w:eastAsia="宋体" w:hAnsi="Book Antiqua" w:cs="Book Antiqua"/>
          <w:kern w:val="0"/>
          <w:sz w:val="24"/>
          <w:szCs w:val="24"/>
        </w:rPr>
        <w:t>. One reason for failure is the inability to clean, negotiate</w:t>
      </w:r>
      <w:r w:rsidR="0065408A">
        <w:rPr>
          <w:rFonts w:ascii="Book Antiqua" w:eastAsia="宋体" w:hAnsi="Book Antiqua" w:cs="Book Antiqua"/>
          <w:kern w:val="0"/>
          <w:sz w:val="24"/>
          <w:szCs w:val="24"/>
        </w:rPr>
        <w:t>,</w:t>
      </w:r>
      <w:r w:rsidRPr="00553BA5">
        <w:rPr>
          <w:rFonts w:ascii="Book Antiqua" w:eastAsia="宋体" w:hAnsi="Book Antiqua" w:cs="Book Antiqua"/>
          <w:kern w:val="0"/>
          <w:sz w:val="24"/>
          <w:szCs w:val="24"/>
        </w:rPr>
        <w:t xml:space="preserve"> or </w:t>
      </w:r>
      <w:proofErr w:type="spellStart"/>
      <w:r w:rsidRPr="00553BA5">
        <w:rPr>
          <w:rFonts w:ascii="Book Antiqua" w:eastAsia="宋体" w:hAnsi="Book Antiqua" w:cs="Book Antiqua"/>
          <w:kern w:val="0"/>
          <w:sz w:val="24"/>
          <w:szCs w:val="24"/>
        </w:rPr>
        <w:t>obturate</w:t>
      </w:r>
      <w:proofErr w:type="spellEnd"/>
      <w:r w:rsidRPr="00553BA5">
        <w:rPr>
          <w:rFonts w:ascii="Book Antiqua" w:eastAsia="宋体" w:hAnsi="Book Antiqua" w:cs="Book Antiqua"/>
          <w:kern w:val="0"/>
          <w:sz w:val="24"/>
          <w:szCs w:val="24"/>
        </w:rPr>
        <w:t xml:space="preserve"> all existing root </w:t>
      </w:r>
      <w:proofErr w:type="gramStart"/>
      <w:r w:rsidRPr="00553BA5">
        <w:rPr>
          <w:rFonts w:ascii="Book Antiqua" w:eastAsia="宋体" w:hAnsi="Book Antiqua" w:cs="Book Antiqua"/>
          <w:kern w:val="0"/>
          <w:sz w:val="24"/>
          <w:szCs w:val="24"/>
        </w:rPr>
        <w:t>canals</w:t>
      </w:r>
      <w:r w:rsidRPr="00553BA5">
        <w:rPr>
          <w:rFonts w:ascii="Book Antiqua" w:eastAsia="宋体" w:hAnsi="Book Antiqua" w:cs="Book Antiqua"/>
          <w:kern w:val="0"/>
          <w:sz w:val="24"/>
          <w:szCs w:val="24"/>
          <w:vertAlign w:val="superscript"/>
        </w:rPr>
        <w:t>[</w:t>
      </w:r>
      <w:proofErr w:type="gramEnd"/>
      <w:r w:rsidRPr="00553BA5">
        <w:rPr>
          <w:rFonts w:ascii="Book Antiqua" w:hAnsi="Book Antiqua" w:cs="Times New Roman"/>
          <w:sz w:val="24"/>
          <w:szCs w:val="24"/>
          <w:vertAlign w:val="superscript"/>
        </w:rPr>
        <w:t>32</w:t>
      </w:r>
      <w:r w:rsidRPr="00553BA5">
        <w:rPr>
          <w:rFonts w:ascii="Book Antiqua" w:eastAsia="宋体" w:hAnsi="Book Antiqua" w:cs="Book Antiqua"/>
          <w:kern w:val="0"/>
          <w:sz w:val="24"/>
          <w:szCs w:val="24"/>
          <w:vertAlign w:val="superscript"/>
        </w:rPr>
        <w:t>]</w:t>
      </w:r>
      <w:r w:rsidRPr="00553BA5">
        <w:rPr>
          <w:rFonts w:ascii="Book Antiqua" w:eastAsia="宋体" w:hAnsi="Book Antiqua" w:cs="Book Antiqua"/>
          <w:kern w:val="0"/>
          <w:sz w:val="24"/>
          <w:szCs w:val="24"/>
        </w:rPr>
        <w:t>. Root canals may not be cleaned because the dentist fails to detect their presence.</w:t>
      </w:r>
    </w:p>
    <w:p w14:paraId="5EFE71F0" w14:textId="01D608CA" w:rsidR="00EA3A28" w:rsidRPr="00553BA5" w:rsidRDefault="00EA3A28" w:rsidP="00553BA5">
      <w:pPr>
        <w:kinsoku w:val="0"/>
        <w:overflowPunct w:val="0"/>
        <w:autoSpaceDE w:val="0"/>
        <w:autoSpaceDN w:val="0"/>
        <w:adjustRightInd w:val="0"/>
        <w:snapToGrid w:val="0"/>
        <w:spacing w:line="360" w:lineRule="auto"/>
        <w:ind w:firstLineChars="100" w:firstLine="240"/>
        <w:rPr>
          <w:rFonts w:ascii="Book Antiqua" w:eastAsia="宋体" w:hAnsi="Book Antiqua" w:cs="Book Antiqua"/>
          <w:kern w:val="0"/>
          <w:sz w:val="24"/>
          <w:szCs w:val="24"/>
        </w:rPr>
      </w:pPr>
      <w:r w:rsidRPr="00553BA5">
        <w:rPr>
          <w:rFonts w:ascii="Book Antiqua" w:eastAsia="宋体" w:hAnsi="Book Antiqua" w:cs="Book Antiqua"/>
          <w:kern w:val="0"/>
          <w:sz w:val="24"/>
          <w:szCs w:val="24"/>
        </w:rPr>
        <w:t xml:space="preserve">Overall, variations in the anatomy of root canals have an important role in endodontic </w:t>
      </w:r>
      <w:proofErr w:type="gramStart"/>
      <w:r w:rsidRPr="00553BA5">
        <w:rPr>
          <w:rFonts w:ascii="Book Antiqua" w:eastAsia="宋体" w:hAnsi="Book Antiqua" w:cs="Book Antiqua"/>
          <w:kern w:val="0"/>
          <w:sz w:val="24"/>
          <w:szCs w:val="24"/>
        </w:rPr>
        <w:t>therapy</w:t>
      </w:r>
      <w:r w:rsidRPr="00553BA5">
        <w:rPr>
          <w:rFonts w:ascii="Book Antiqua" w:eastAsia="宋体" w:hAnsi="Book Antiqua" w:cs="Book Antiqua"/>
          <w:kern w:val="0"/>
          <w:sz w:val="24"/>
          <w:szCs w:val="24"/>
          <w:vertAlign w:val="superscript"/>
        </w:rPr>
        <w:t>[</w:t>
      </w:r>
      <w:proofErr w:type="gramEnd"/>
      <w:r w:rsidR="00AB7C6D" w:rsidRPr="00553BA5">
        <w:rPr>
          <w:rFonts w:ascii="Book Antiqua" w:hAnsi="Book Antiqua" w:cs="Times New Roman"/>
          <w:sz w:val="24"/>
          <w:szCs w:val="24"/>
          <w:vertAlign w:val="superscript"/>
        </w:rPr>
        <w:t>16,29,</w:t>
      </w:r>
      <w:r w:rsidRPr="00553BA5">
        <w:rPr>
          <w:rFonts w:ascii="Book Antiqua" w:hAnsi="Book Antiqua" w:cs="Times New Roman"/>
          <w:sz w:val="24"/>
          <w:szCs w:val="24"/>
          <w:vertAlign w:val="superscript"/>
        </w:rPr>
        <w:t>33</w:t>
      </w:r>
      <w:r w:rsidRPr="00553BA5">
        <w:rPr>
          <w:rFonts w:ascii="Book Antiqua" w:eastAsia="宋体" w:hAnsi="Book Antiqua" w:cs="Book Antiqua"/>
          <w:kern w:val="0"/>
          <w:sz w:val="24"/>
          <w:szCs w:val="24"/>
          <w:vertAlign w:val="superscript"/>
        </w:rPr>
        <w:t>]</w:t>
      </w:r>
      <w:r w:rsidRPr="00553BA5">
        <w:rPr>
          <w:rFonts w:ascii="Book Antiqua" w:eastAsia="宋体" w:hAnsi="Book Antiqua" w:cs="Book Antiqua"/>
          <w:kern w:val="0"/>
          <w:sz w:val="24"/>
          <w:szCs w:val="24"/>
        </w:rPr>
        <w:t xml:space="preserve">. The aim of treatment is to achieve a clean root canal system and fill it in all </w:t>
      </w:r>
      <w:proofErr w:type="gramStart"/>
      <w:r w:rsidRPr="00553BA5">
        <w:rPr>
          <w:rFonts w:ascii="Book Antiqua" w:eastAsia="宋体" w:hAnsi="Book Antiqua" w:cs="Book Antiqua"/>
          <w:kern w:val="0"/>
          <w:sz w:val="24"/>
          <w:szCs w:val="24"/>
        </w:rPr>
        <w:t>dimensions</w:t>
      </w:r>
      <w:r w:rsidRPr="00553BA5">
        <w:rPr>
          <w:rFonts w:ascii="Book Antiqua" w:eastAsia="宋体" w:hAnsi="Book Antiqua" w:cs="Book Antiqua"/>
          <w:kern w:val="0"/>
          <w:sz w:val="24"/>
          <w:szCs w:val="24"/>
          <w:vertAlign w:val="superscript"/>
        </w:rPr>
        <w:t>[</w:t>
      </w:r>
      <w:proofErr w:type="gramEnd"/>
      <w:r w:rsidRPr="00553BA5">
        <w:rPr>
          <w:rFonts w:ascii="Book Antiqua" w:hAnsi="Book Antiqua" w:cs="Times New Roman"/>
          <w:sz w:val="24"/>
          <w:szCs w:val="24"/>
          <w:vertAlign w:val="superscript"/>
        </w:rPr>
        <w:t>34</w:t>
      </w:r>
      <w:r w:rsidRPr="00553BA5">
        <w:rPr>
          <w:rFonts w:ascii="Book Antiqua" w:eastAsia="宋体" w:hAnsi="Book Antiqua" w:cs="Book Antiqua"/>
          <w:kern w:val="0"/>
          <w:sz w:val="24"/>
          <w:szCs w:val="24"/>
          <w:vertAlign w:val="superscript"/>
        </w:rPr>
        <w:t>]</w:t>
      </w:r>
      <w:r w:rsidRPr="00553BA5">
        <w:rPr>
          <w:rFonts w:ascii="Book Antiqua" w:eastAsia="宋体" w:hAnsi="Book Antiqua" w:cs="Book Antiqua"/>
          <w:kern w:val="0"/>
          <w:sz w:val="24"/>
          <w:szCs w:val="24"/>
        </w:rPr>
        <w:t xml:space="preserve">. CBCT is a powerful tool for dental anomaly diagnosis and can provide significant clues for the success of root canal </w:t>
      </w:r>
      <w:proofErr w:type="gramStart"/>
      <w:r w:rsidRPr="00553BA5">
        <w:rPr>
          <w:rFonts w:ascii="Book Antiqua" w:eastAsia="宋体" w:hAnsi="Book Antiqua" w:cs="Book Antiqua"/>
          <w:kern w:val="0"/>
          <w:sz w:val="24"/>
          <w:szCs w:val="24"/>
        </w:rPr>
        <w:t>therapy</w:t>
      </w:r>
      <w:r w:rsidRPr="00553BA5">
        <w:rPr>
          <w:rFonts w:ascii="Book Antiqua" w:eastAsia="宋体" w:hAnsi="Book Antiqua" w:cs="Book Antiqua"/>
          <w:kern w:val="0"/>
          <w:sz w:val="24"/>
          <w:szCs w:val="24"/>
          <w:vertAlign w:val="superscript"/>
        </w:rPr>
        <w:t>[</w:t>
      </w:r>
      <w:proofErr w:type="gramEnd"/>
      <w:r w:rsidR="00AB7C6D" w:rsidRPr="00553BA5">
        <w:rPr>
          <w:rFonts w:ascii="Book Antiqua" w:hAnsi="Book Antiqua" w:cs="Times New Roman"/>
          <w:sz w:val="24"/>
          <w:szCs w:val="24"/>
          <w:vertAlign w:val="superscript"/>
        </w:rPr>
        <w:t>35,</w:t>
      </w:r>
      <w:r w:rsidRPr="00553BA5">
        <w:rPr>
          <w:rFonts w:ascii="Book Antiqua" w:hAnsi="Book Antiqua" w:cs="Times New Roman"/>
          <w:sz w:val="24"/>
          <w:szCs w:val="24"/>
          <w:vertAlign w:val="superscript"/>
        </w:rPr>
        <w:t>36</w:t>
      </w:r>
      <w:r w:rsidRPr="00553BA5">
        <w:rPr>
          <w:rFonts w:ascii="Book Antiqua" w:eastAsia="宋体" w:hAnsi="Book Antiqua" w:cs="Book Antiqua"/>
          <w:kern w:val="0"/>
          <w:sz w:val="24"/>
          <w:szCs w:val="24"/>
          <w:vertAlign w:val="superscript"/>
        </w:rPr>
        <w:t>]</w:t>
      </w:r>
      <w:r w:rsidRPr="00553BA5">
        <w:rPr>
          <w:rFonts w:ascii="Book Antiqua" w:eastAsia="宋体" w:hAnsi="Book Antiqua" w:cs="Book Antiqua"/>
          <w:kern w:val="0"/>
          <w:sz w:val="24"/>
          <w:szCs w:val="24"/>
        </w:rPr>
        <w:t>. The canals of fused roots are more complex than</w:t>
      </w:r>
      <w:r w:rsidR="0065408A">
        <w:rPr>
          <w:rFonts w:ascii="Book Antiqua" w:eastAsia="宋体" w:hAnsi="Book Antiqua" w:cs="Book Antiqua"/>
          <w:kern w:val="0"/>
          <w:sz w:val="24"/>
          <w:szCs w:val="24"/>
        </w:rPr>
        <w:t xml:space="preserve"> </w:t>
      </w:r>
      <w:r w:rsidRPr="00553BA5">
        <w:rPr>
          <w:rFonts w:ascii="Book Antiqua" w:eastAsia="宋体" w:hAnsi="Book Antiqua" w:cs="Book Antiqua"/>
          <w:kern w:val="0"/>
          <w:sz w:val="24"/>
          <w:szCs w:val="24"/>
        </w:rPr>
        <w:t>those of separate roots, which may increase the failure rate of root canal treatment. Careful location and negotiation of the canals should be carried out for successful management. This case highlights the ultimate importance of mastering the root canal anatomy of the maxillary molars in nonsurgical endodontic therapy. CBCT can be used as an important approach for completing satisfactory and efficient root canal treatment.</w:t>
      </w:r>
    </w:p>
    <w:p w14:paraId="6265EE82" w14:textId="77777777" w:rsidR="00EA3A28" w:rsidRPr="00553BA5" w:rsidRDefault="00EA3A28" w:rsidP="00553BA5">
      <w:pPr>
        <w:kinsoku w:val="0"/>
        <w:overflowPunct w:val="0"/>
        <w:autoSpaceDE w:val="0"/>
        <w:autoSpaceDN w:val="0"/>
        <w:adjustRightInd w:val="0"/>
        <w:snapToGrid w:val="0"/>
        <w:spacing w:line="360" w:lineRule="auto"/>
        <w:rPr>
          <w:rFonts w:ascii="Book Antiqua" w:eastAsia="宋体" w:hAnsi="Book Antiqua" w:cs="Book Antiqua"/>
          <w:kern w:val="0"/>
          <w:sz w:val="24"/>
          <w:szCs w:val="24"/>
        </w:rPr>
      </w:pPr>
    </w:p>
    <w:p w14:paraId="7B7BE7C3" w14:textId="77777777" w:rsidR="00EA3A28" w:rsidRPr="00553BA5" w:rsidRDefault="00EA3A28" w:rsidP="00553BA5">
      <w:pPr>
        <w:kinsoku w:val="0"/>
        <w:overflowPunct w:val="0"/>
        <w:autoSpaceDE w:val="0"/>
        <w:autoSpaceDN w:val="0"/>
        <w:adjustRightInd w:val="0"/>
        <w:snapToGrid w:val="0"/>
        <w:spacing w:line="360" w:lineRule="auto"/>
        <w:outlineLvl w:val="0"/>
        <w:rPr>
          <w:rFonts w:ascii="Book Antiqua" w:eastAsia="宋体" w:hAnsi="Book Antiqua" w:cs="Book Antiqua"/>
          <w:kern w:val="0"/>
          <w:sz w:val="24"/>
          <w:szCs w:val="24"/>
        </w:rPr>
      </w:pPr>
      <w:r w:rsidRPr="00553BA5">
        <w:rPr>
          <w:rFonts w:ascii="Book Antiqua" w:eastAsia="宋体" w:hAnsi="Book Antiqua" w:cs="Book Antiqua"/>
          <w:b/>
          <w:bCs/>
          <w:kern w:val="0"/>
          <w:sz w:val="24"/>
          <w:szCs w:val="24"/>
          <w:u w:val="single"/>
        </w:rPr>
        <w:t>CONCLUSION</w:t>
      </w:r>
    </w:p>
    <w:p w14:paraId="5B770B51" w14:textId="77777777" w:rsidR="00EA3A28" w:rsidRPr="00553BA5" w:rsidRDefault="00EA3A28" w:rsidP="00553BA5">
      <w:pPr>
        <w:kinsoku w:val="0"/>
        <w:overflowPunct w:val="0"/>
        <w:autoSpaceDE w:val="0"/>
        <w:autoSpaceDN w:val="0"/>
        <w:adjustRightInd w:val="0"/>
        <w:snapToGrid w:val="0"/>
        <w:spacing w:line="360" w:lineRule="auto"/>
        <w:rPr>
          <w:rFonts w:ascii="Book Antiqua" w:eastAsia="宋体" w:hAnsi="Book Antiqua" w:cs="Book Antiqua"/>
          <w:kern w:val="0"/>
          <w:sz w:val="24"/>
          <w:szCs w:val="24"/>
        </w:rPr>
      </w:pPr>
      <w:r w:rsidRPr="00553BA5">
        <w:rPr>
          <w:rFonts w:ascii="Book Antiqua" w:eastAsia="宋体" w:hAnsi="Book Antiqua" w:cs="Book Antiqua"/>
          <w:kern w:val="0"/>
          <w:sz w:val="24"/>
          <w:szCs w:val="24"/>
        </w:rPr>
        <w:lastRenderedPageBreak/>
        <w:t>This case report discusses the endodontic management of an unusual case of a maxillary first molar with three roots and five canals and highlights the role of CBCT scanning as an objective analytic tool to ascertain 1-2-1 shaped anatomic variations in the palatal root.</w:t>
      </w:r>
    </w:p>
    <w:p w14:paraId="00F9F66D" w14:textId="77777777" w:rsidR="00EA3A28" w:rsidRPr="00553BA5" w:rsidRDefault="00EA3A28" w:rsidP="00553BA5">
      <w:pPr>
        <w:kinsoku w:val="0"/>
        <w:overflowPunct w:val="0"/>
        <w:autoSpaceDE w:val="0"/>
        <w:autoSpaceDN w:val="0"/>
        <w:adjustRightInd w:val="0"/>
        <w:snapToGrid w:val="0"/>
        <w:spacing w:line="360" w:lineRule="auto"/>
        <w:rPr>
          <w:rFonts w:ascii="Book Antiqua" w:eastAsia="宋体" w:hAnsi="Book Antiqua" w:cs="Book Antiqua"/>
          <w:b/>
          <w:bCs/>
          <w:kern w:val="0"/>
          <w:sz w:val="24"/>
          <w:szCs w:val="24"/>
        </w:rPr>
      </w:pPr>
    </w:p>
    <w:p w14:paraId="106F5877" w14:textId="77777777" w:rsidR="00EA3A28" w:rsidRPr="00553BA5" w:rsidRDefault="00EA3A28" w:rsidP="00553BA5">
      <w:pPr>
        <w:kinsoku w:val="0"/>
        <w:overflowPunct w:val="0"/>
        <w:autoSpaceDE w:val="0"/>
        <w:autoSpaceDN w:val="0"/>
        <w:adjustRightInd w:val="0"/>
        <w:snapToGrid w:val="0"/>
        <w:spacing w:line="360" w:lineRule="auto"/>
        <w:rPr>
          <w:rFonts w:ascii="Book Antiqua" w:eastAsia="宋体" w:hAnsi="Book Antiqua" w:cs="Book Antiqua"/>
          <w:b/>
          <w:bCs/>
          <w:kern w:val="0"/>
          <w:sz w:val="24"/>
          <w:szCs w:val="24"/>
        </w:rPr>
      </w:pPr>
      <w:r w:rsidRPr="00553BA5">
        <w:rPr>
          <w:rFonts w:ascii="Book Antiqua" w:eastAsia="宋体" w:hAnsi="Book Antiqua" w:cs="Book Antiqua"/>
          <w:b/>
          <w:bCs/>
          <w:kern w:val="0"/>
          <w:sz w:val="24"/>
          <w:szCs w:val="24"/>
        </w:rPr>
        <w:t>REFERENCES</w:t>
      </w:r>
    </w:p>
    <w:p w14:paraId="1AA18ECC" w14:textId="77777777" w:rsidR="00553BA5" w:rsidRPr="00553BA5" w:rsidRDefault="00553BA5" w:rsidP="00553BA5">
      <w:pPr>
        <w:snapToGrid w:val="0"/>
        <w:spacing w:line="360" w:lineRule="auto"/>
        <w:rPr>
          <w:rFonts w:ascii="Book Antiqua" w:hAnsi="Book Antiqua"/>
          <w:sz w:val="24"/>
          <w:szCs w:val="24"/>
        </w:rPr>
      </w:pPr>
      <w:r w:rsidRPr="00553BA5">
        <w:rPr>
          <w:rFonts w:ascii="Book Antiqua" w:hAnsi="Book Antiqua"/>
          <w:sz w:val="24"/>
          <w:szCs w:val="24"/>
        </w:rPr>
        <w:t xml:space="preserve">1 </w:t>
      </w:r>
      <w:r w:rsidRPr="00553BA5">
        <w:rPr>
          <w:rFonts w:ascii="Book Antiqua" w:hAnsi="Book Antiqua"/>
          <w:b/>
          <w:sz w:val="24"/>
          <w:szCs w:val="24"/>
        </w:rPr>
        <w:t>Bornstein MM</w:t>
      </w:r>
      <w:r w:rsidRPr="00553BA5">
        <w:rPr>
          <w:rFonts w:ascii="Book Antiqua" w:hAnsi="Book Antiqua"/>
          <w:sz w:val="24"/>
          <w:szCs w:val="24"/>
        </w:rPr>
        <w:t xml:space="preserve">, </w:t>
      </w:r>
      <w:proofErr w:type="spellStart"/>
      <w:r w:rsidRPr="00553BA5">
        <w:rPr>
          <w:rFonts w:ascii="Book Antiqua" w:hAnsi="Book Antiqua"/>
          <w:sz w:val="24"/>
          <w:szCs w:val="24"/>
        </w:rPr>
        <w:t>Wasmer</w:t>
      </w:r>
      <w:proofErr w:type="spellEnd"/>
      <w:r w:rsidRPr="00553BA5">
        <w:rPr>
          <w:rFonts w:ascii="Book Antiqua" w:hAnsi="Book Antiqua"/>
          <w:sz w:val="24"/>
          <w:szCs w:val="24"/>
        </w:rPr>
        <w:t xml:space="preserve"> J, </w:t>
      </w:r>
      <w:proofErr w:type="spellStart"/>
      <w:r w:rsidRPr="00553BA5">
        <w:rPr>
          <w:rFonts w:ascii="Book Antiqua" w:hAnsi="Book Antiqua"/>
          <w:sz w:val="24"/>
          <w:szCs w:val="24"/>
        </w:rPr>
        <w:t>Sendi</w:t>
      </w:r>
      <w:proofErr w:type="spellEnd"/>
      <w:r w:rsidRPr="00553BA5">
        <w:rPr>
          <w:rFonts w:ascii="Book Antiqua" w:hAnsi="Book Antiqua"/>
          <w:sz w:val="24"/>
          <w:szCs w:val="24"/>
        </w:rPr>
        <w:t xml:space="preserve"> P, Janner SF, </w:t>
      </w:r>
      <w:proofErr w:type="spellStart"/>
      <w:r w:rsidRPr="00553BA5">
        <w:rPr>
          <w:rFonts w:ascii="Book Antiqua" w:hAnsi="Book Antiqua"/>
          <w:sz w:val="24"/>
          <w:szCs w:val="24"/>
        </w:rPr>
        <w:t>Buser</w:t>
      </w:r>
      <w:proofErr w:type="spellEnd"/>
      <w:r w:rsidRPr="00553BA5">
        <w:rPr>
          <w:rFonts w:ascii="Book Antiqua" w:hAnsi="Book Antiqua"/>
          <w:sz w:val="24"/>
          <w:szCs w:val="24"/>
        </w:rPr>
        <w:t xml:space="preserve"> D, von </w:t>
      </w:r>
      <w:proofErr w:type="spellStart"/>
      <w:r w:rsidRPr="00553BA5">
        <w:rPr>
          <w:rFonts w:ascii="Book Antiqua" w:hAnsi="Book Antiqua"/>
          <w:sz w:val="24"/>
          <w:szCs w:val="24"/>
        </w:rPr>
        <w:t>Arx</w:t>
      </w:r>
      <w:proofErr w:type="spellEnd"/>
      <w:r w:rsidRPr="00553BA5">
        <w:rPr>
          <w:rFonts w:ascii="Book Antiqua" w:hAnsi="Book Antiqua"/>
          <w:sz w:val="24"/>
          <w:szCs w:val="24"/>
        </w:rPr>
        <w:t xml:space="preserve"> T. Characteristics and dimensions of the Schneiderian membrane and apical bone in maxillary molars referred for apical surgery: a comparative radiographic analysis using limited cone beam computed tomography. </w:t>
      </w:r>
      <w:r w:rsidRPr="00553BA5">
        <w:rPr>
          <w:rFonts w:ascii="Book Antiqua" w:hAnsi="Book Antiqua"/>
          <w:i/>
          <w:sz w:val="24"/>
          <w:szCs w:val="24"/>
        </w:rPr>
        <w:t xml:space="preserve">J </w:t>
      </w:r>
      <w:proofErr w:type="spellStart"/>
      <w:r w:rsidRPr="00553BA5">
        <w:rPr>
          <w:rFonts w:ascii="Book Antiqua" w:hAnsi="Book Antiqua"/>
          <w:i/>
          <w:sz w:val="24"/>
          <w:szCs w:val="24"/>
        </w:rPr>
        <w:t>Endod</w:t>
      </w:r>
      <w:proofErr w:type="spellEnd"/>
      <w:r w:rsidRPr="00553BA5">
        <w:rPr>
          <w:rFonts w:ascii="Book Antiqua" w:hAnsi="Book Antiqua"/>
          <w:sz w:val="24"/>
          <w:szCs w:val="24"/>
        </w:rPr>
        <w:t xml:space="preserve"> 2012; </w:t>
      </w:r>
      <w:r w:rsidRPr="00553BA5">
        <w:rPr>
          <w:rFonts w:ascii="Book Antiqua" w:hAnsi="Book Antiqua"/>
          <w:b/>
          <w:sz w:val="24"/>
          <w:szCs w:val="24"/>
        </w:rPr>
        <w:t>38</w:t>
      </w:r>
      <w:r w:rsidRPr="00553BA5">
        <w:rPr>
          <w:rFonts w:ascii="Book Antiqua" w:hAnsi="Book Antiqua"/>
          <w:sz w:val="24"/>
          <w:szCs w:val="24"/>
        </w:rPr>
        <w:t>: 51-57 [PMID: 22152620 DOI: 10.1016/j.joen.2011.09.023]</w:t>
      </w:r>
    </w:p>
    <w:p w14:paraId="42EFE49D" w14:textId="77777777" w:rsidR="00553BA5" w:rsidRPr="00553BA5" w:rsidRDefault="00553BA5" w:rsidP="00553BA5">
      <w:pPr>
        <w:snapToGrid w:val="0"/>
        <w:spacing w:line="360" w:lineRule="auto"/>
        <w:rPr>
          <w:rFonts w:ascii="Book Antiqua" w:hAnsi="Book Antiqua"/>
          <w:sz w:val="24"/>
          <w:szCs w:val="24"/>
        </w:rPr>
      </w:pPr>
      <w:r w:rsidRPr="00553BA5">
        <w:rPr>
          <w:rFonts w:ascii="Book Antiqua" w:hAnsi="Book Antiqua"/>
          <w:sz w:val="24"/>
          <w:szCs w:val="24"/>
        </w:rPr>
        <w:t xml:space="preserve">2 </w:t>
      </w:r>
      <w:proofErr w:type="spellStart"/>
      <w:r w:rsidRPr="00553BA5">
        <w:rPr>
          <w:rFonts w:ascii="Book Antiqua" w:hAnsi="Book Antiqua"/>
          <w:b/>
          <w:sz w:val="24"/>
          <w:szCs w:val="24"/>
        </w:rPr>
        <w:t>Asghari</w:t>
      </w:r>
      <w:proofErr w:type="spellEnd"/>
      <w:r w:rsidRPr="00553BA5">
        <w:rPr>
          <w:rFonts w:ascii="Book Antiqua" w:hAnsi="Book Antiqua"/>
          <w:b/>
          <w:sz w:val="24"/>
          <w:szCs w:val="24"/>
        </w:rPr>
        <w:t xml:space="preserve"> V</w:t>
      </w:r>
      <w:r w:rsidRPr="00553BA5">
        <w:rPr>
          <w:rFonts w:ascii="Book Antiqua" w:hAnsi="Book Antiqua"/>
          <w:sz w:val="24"/>
          <w:szCs w:val="24"/>
        </w:rPr>
        <w:t xml:space="preserve">, </w:t>
      </w:r>
      <w:proofErr w:type="spellStart"/>
      <w:r w:rsidRPr="00553BA5">
        <w:rPr>
          <w:rFonts w:ascii="Book Antiqua" w:hAnsi="Book Antiqua"/>
          <w:sz w:val="24"/>
          <w:szCs w:val="24"/>
        </w:rPr>
        <w:t>Rahimi</w:t>
      </w:r>
      <w:proofErr w:type="spellEnd"/>
      <w:r w:rsidRPr="00553BA5">
        <w:rPr>
          <w:rFonts w:ascii="Book Antiqua" w:hAnsi="Book Antiqua"/>
          <w:sz w:val="24"/>
          <w:szCs w:val="24"/>
        </w:rPr>
        <w:t xml:space="preserve"> S, </w:t>
      </w:r>
      <w:proofErr w:type="spellStart"/>
      <w:r w:rsidRPr="00553BA5">
        <w:rPr>
          <w:rFonts w:ascii="Book Antiqua" w:hAnsi="Book Antiqua"/>
          <w:sz w:val="24"/>
          <w:szCs w:val="24"/>
        </w:rPr>
        <w:t>Ghasemi</w:t>
      </w:r>
      <w:proofErr w:type="spellEnd"/>
      <w:r w:rsidRPr="00553BA5">
        <w:rPr>
          <w:rFonts w:ascii="Book Antiqua" w:hAnsi="Book Antiqua"/>
          <w:sz w:val="24"/>
          <w:szCs w:val="24"/>
        </w:rPr>
        <w:t xml:space="preserve"> N, </w:t>
      </w:r>
      <w:proofErr w:type="spellStart"/>
      <w:r w:rsidRPr="00553BA5">
        <w:rPr>
          <w:rFonts w:ascii="Book Antiqua" w:hAnsi="Book Antiqua"/>
          <w:sz w:val="24"/>
          <w:szCs w:val="24"/>
        </w:rPr>
        <w:t>Talebzadeh</w:t>
      </w:r>
      <w:proofErr w:type="spellEnd"/>
      <w:r w:rsidRPr="00553BA5">
        <w:rPr>
          <w:rFonts w:ascii="Book Antiqua" w:hAnsi="Book Antiqua"/>
          <w:sz w:val="24"/>
          <w:szCs w:val="24"/>
        </w:rPr>
        <w:t xml:space="preserve"> B, </w:t>
      </w:r>
      <w:proofErr w:type="spellStart"/>
      <w:r w:rsidRPr="00553BA5">
        <w:rPr>
          <w:rFonts w:ascii="Book Antiqua" w:hAnsi="Book Antiqua"/>
          <w:sz w:val="24"/>
          <w:szCs w:val="24"/>
        </w:rPr>
        <w:t>Norlouoni</w:t>
      </w:r>
      <w:proofErr w:type="spellEnd"/>
      <w:r w:rsidRPr="00553BA5">
        <w:rPr>
          <w:rFonts w:ascii="Book Antiqua" w:hAnsi="Book Antiqua"/>
          <w:sz w:val="24"/>
          <w:szCs w:val="24"/>
        </w:rPr>
        <w:t xml:space="preserve"> A. Treatment of a Maxillary First Molar with Two Palatal Roots. </w:t>
      </w:r>
      <w:r w:rsidRPr="00553BA5">
        <w:rPr>
          <w:rFonts w:ascii="Book Antiqua" w:hAnsi="Book Antiqua"/>
          <w:i/>
          <w:sz w:val="24"/>
          <w:szCs w:val="24"/>
        </w:rPr>
        <w:t xml:space="preserve">Iran </w:t>
      </w:r>
      <w:proofErr w:type="spellStart"/>
      <w:r w:rsidRPr="00553BA5">
        <w:rPr>
          <w:rFonts w:ascii="Book Antiqua" w:hAnsi="Book Antiqua"/>
          <w:i/>
          <w:sz w:val="24"/>
          <w:szCs w:val="24"/>
        </w:rPr>
        <w:t>Endod</w:t>
      </w:r>
      <w:proofErr w:type="spellEnd"/>
      <w:r w:rsidRPr="00553BA5">
        <w:rPr>
          <w:rFonts w:ascii="Book Antiqua" w:hAnsi="Book Antiqua"/>
          <w:i/>
          <w:sz w:val="24"/>
          <w:szCs w:val="24"/>
        </w:rPr>
        <w:t xml:space="preserve"> J</w:t>
      </w:r>
      <w:r w:rsidRPr="00553BA5">
        <w:rPr>
          <w:rFonts w:ascii="Book Antiqua" w:hAnsi="Book Antiqua"/>
          <w:sz w:val="24"/>
          <w:szCs w:val="24"/>
        </w:rPr>
        <w:t xml:space="preserve"> 2015; </w:t>
      </w:r>
      <w:r w:rsidRPr="00553BA5">
        <w:rPr>
          <w:rFonts w:ascii="Book Antiqua" w:hAnsi="Book Antiqua"/>
          <w:b/>
          <w:sz w:val="24"/>
          <w:szCs w:val="24"/>
        </w:rPr>
        <w:t>10</w:t>
      </w:r>
      <w:r w:rsidRPr="00553BA5">
        <w:rPr>
          <w:rFonts w:ascii="Book Antiqua" w:hAnsi="Book Antiqua"/>
          <w:sz w:val="24"/>
          <w:szCs w:val="24"/>
        </w:rPr>
        <w:t>: 287-289 [PMID: 26523146 DOI: 10.7508/iej.2015.04.016]</w:t>
      </w:r>
    </w:p>
    <w:p w14:paraId="08223B96" w14:textId="77777777" w:rsidR="00553BA5" w:rsidRPr="00553BA5" w:rsidRDefault="00553BA5" w:rsidP="00553BA5">
      <w:pPr>
        <w:snapToGrid w:val="0"/>
        <w:spacing w:line="360" w:lineRule="auto"/>
        <w:rPr>
          <w:rFonts w:ascii="Book Antiqua" w:hAnsi="Book Antiqua"/>
          <w:sz w:val="24"/>
          <w:szCs w:val="24"/>
        </w:rPr>
      </w:pPr>
      <w:r w:rsidRPr="00553BA5">
        <w:rPr>
          <w:rFonts w:ascii="Book Antiqua" w:hAnsi="Book Antiqua"/>
          <w:sz w:val="24"/>
          <w:szCs w:val="24"/>
        </w:rPr>
        <w:t xml:space="preserve">3 </w:t>
      </w:r>
      <w:r w:rsidRPr="00553BA5">
        <w:rPr>
          <w:rFonts w:ascii="Book Antiqua" w:hAnsi="Book Antiqua"/>
          <w:b/>
          <w:sz w:val="24"/>
          <w:szCs w:val="24"/>
        </w:rPr>
        <w:t>Martins JNR</w:t>
      </w:r>
      <w:r w:rsidRPr="00553BA5">
        <w:rPr>
          <w:rFonts w:ascii="Book Antiqua" w:hAnsi="Book Antiqua"/>
          <w:sz w:val="24"/>
          <w:szCs w:val="24"/>
        </w:rPr>
        <w:t xml:space="preserve">, Gu Y, Marques D, Francisco H, </w:t>
      </w:r>
      <w:proofErr w:type="spellStart"/>
      <w:r w:rsidRPr="00553BA5">
        <w:rPr>
          <w:rFonts w:ascii="Book Antiqua" w:hAnsi="Book Antiqua"/>
          <w:sz w:val="24"/>
          <w:szCs w:val="24"/>
        </w:rPr>
        <w:t>Caramês</w:t>
      </w:r>
      <w:proofErr w:type="spellEnd"/>
      <w:r w:rsidRPr="00553BA5">
        <w:rPr>
          <w:rFonts w:ascii="Book Antiqua" w:hAnsi="Book Antiqua"/>
          <w:sz w:val="24"/>
          <w:szCs w:val="24"/>
        </w:rPr>
        <w:t xml:space="preserve"> J. Differences on the Root and Root Canal Morphologies between Asian and White Ethnic Groups Analyzed by Cone-beam Computed Tomography. </w:t>
      </w:r>
      <w:r w:rsidRPr="00553BA5">
        <w:rPr>
          <w:rFonts w:ascii="Book Antiqua" w:hAnsi="Book Antiqua"/>
          <w:i/>
          <w:sz w:val="24"/>
          <w:szCs w:val="24"/>
        </w:rPr>
        <w:t xml:space="preserve">J </w:t>
      </w:r>
      <w:proofErr w:type="spellStart"/>
      <w:r w:rsidRPr="00553BA5">
        <w:rPr>
          <w:rFonts w:ascii="Book Antiqua" w:hAnsi="Book Antiqua"/>
          <w:i/>
          <w:sz w:val="24"/>
          <w:szCs w:val="24"/>
        </w:rPr>
        <w:t>Endod</w:t>
      </w:r>
      <w:proofErr w:type="spellEnd"/>
      <w:r w:rsidRPr="00553BA5">
        <w:rPr>
          <w:rFonts w:ascii="Book Antiqua" w:hAnsi="Book Antiqua"/>
          <w:sz w:val="24"/>
          <w:szCs w:val="24"/>
        </w:rPr>
        <w:t xml:space="preserve"> 2018; </w:t>
      </w:r>
      <w:r w:rsidRPr="00553BA5">
        <w:rPr>
          <w:rFonts w:ascii="Book Antiqua" w:hAnsi="Book Antiqua"/>
          <w:b/>
          <w:sz w:val="24"/>
          <w:szCs w:val="24"/>
        </w:rPr>
        <w:t>44</w:t>
      </w:r>
      <w:r w:rsidRPr="00553BA5">
        <w:rPr>
          <w:rFonts w:ascii="Book Antiqua" w:hAnsi="Book Antiqua"/>
          <w:sz w:val="24"/>
          <w:szCs w:val="24"/>
        </w:rPr>
        <w:t>: 1096-1104 [PMID: 29861062 DOI: 10.1016/j.joen.2018.04.001]</w:t>
      </w:r>
    </w:p>
    <w:p w14:paraId="24548B83" w14:textId="77777777" w:rsidR="00553BA5" w:rsidRPr="00553BA5" w:rsidRDefault="00553BA5" w:rsidP="00553BA5">
      <w:pPr>
        <w:snapToGrid w:val="0"/>
        <w:spacing w:line="360" w:lineRule="auto"/>
        <w:rPr>
          <w:rFonts w:ascii="Book Antiqua" w:hAnsi="Book Antiqua"/>
          <w:sz w:val="24"/>
          <w:szCs w:val="24"/>
        </w:rPr>
      </w:pPr>
      <w:r w:rsidRPr="00553BA5">
        <w:rPr>
          <w:rFonts w:ascii="Book Antiqua" w:hAnsi="Book Antiqua"/>
          <w:sz w:val="24"/>
          <w:szCs w:val="24"/>
        </w:rPr>
        <w:t xml:space="preserve">4 </w:t>
      </w:r>
      <w:proofErr w:type="spellStart"/>
      <w:r w:rsidRPr="00553BA5">
        <w:rPr>
          <w:rFonts w:ascii="Book Antiqua" w:hAnsi="Book Antiqua"/>
          <w:b/>
          <w:sz w:val="24"/>
          <w:szCs w:val="24"/>
        </w:rPr>
        <w:t>Sert</w:t>
      </w:r>
      <w:proofErr w:type="spellEnd"/>
      <w:r w:rsidRPr="00553BA5">
        <w:rPr>
          <w:rFonts w:ascii="Book Antiqua" w:hAnsi="Book Antiqua"/>
          <w:b/>
          <w:sz w:val="24"/>
          <w:szCs w:val="24"/>
        </w:rPr>
        <w:t xml:space="preserve"> S</w:t>
      </w:r>
      <w:r w:rsidRPr="00553BA5">
        <w:rPr>
          <w:rFonts w:ascii="Book Antiqua" w:hAnsi="Book Antiqua"/>
          <w:sz w:val="24"/>
          <w:szCs w:val="24"/>
        </w:rPr>
        <w:t xml:space="preserve">, </w:t>
      </w:r>
      <w:proofErr w:type="spellStart"/>
      <w:r w:rsidRPr="00553BA5">
        <w:rPr>
          <w:rFonts w:ascii="Book Antiqua" w:hAnsi="Book Antiqua"/>
          <w:sz w:val="24"/>
          <w:szCs w:val="24"/>
        </w:rPr>
        <w:t>Bayirli</w:t>
      </w:r>
      <w:proofErr w:type="spellEnd"/>
      <w:r w:rsidRPr="00553BA5">
        <w:rPr>
          <w:rFonts w:ascii="Book Antiqua" w:hAnsi="Book Antiqua"/>
          <w:sz w:val="24"/>
          <w:szCs w:val="24"/>
        </w:rPr>
        <w:t xml:space="preserve"> GS. Evaluation of the root canal configurations of the mandibular and maxillary permanent teeth by gender in the Turkish population. </w:t>
      </w:r>
      <w:r w:rsidRPr="00553BA5">
        <w:rPr>
          <w:rFonts w:ascii="Book Antiqua" w:hAnsi="Book Antiqua"/>
          <w:i/>
          <w:sz w:val="24"/>
          <w:szCs w:val="24"/>
        </w:rPr>
        <w:t xml:space="preserve">J </w:t>
      </w:r>
      <w:proofErr w:type="spellStart"/>
      <w:r w:rsidRPr="00553BA5">
        <w:rPr>
          <w:rFonts w:ascii="Book Antiqua" w:hAnsi="Book Antiqua"/>
          <w:i/>
          <w:sz w:val="24"/>
          <w:szCs w:val="24"/>
        </w:rPr>
        <w:t>Endod</w:t>
      </w:r>
      <w:proofErr w:type="spellEnd"/>
      <w:r w:rsidRPr="00553BA5">
        <w:rPr>
          <w:rFonts w:ascii="Book Antiqua" w:hAnsi="Book Antiqua"/>
          <w:sz w:val="24"/>
          <w:szCs w:val="24"/>
        </w:rPr>
        <w:t xml:space="preserve"> 2004; </w:t>
      </w:r>
      <w:r w:rsidRPr="00553BA5">
        <w:rPr>
          <w:rFonts w:ascii="Book Antiqua" w:hAnsi="Book Antiqua"/>
          <w:b/>
          <w:sz w:val="24"/>
          <w:szCs w:val="24"/>
        </w:rPr>
        <w:t>30</w:t>
      </w:r>
      <w:r w:rsidRPr="00553BA5">
        <w:rPr>
          <w:rFonts w:ascii="Book Antiqua" w:hAnsi="Book Antiqua"/>
          <w:sz w:val="24"/>
          <w:szCs w:val="24"/>
        </w:rPr>
        <w:t>: 391-398 [PMID: 15167464 DOI: 10.1097/00004770-200406000-00004]</w:t>
      </w:r>
    </w:p>
    <w:p w14:paraId="5A78E5E6" w14:textId="77777777" w:rsidR="00553BA5" w:rsidRPr="00553BA5" w:rsidRDefault="00553BA5" w:rsidP="00553BA5">
      <w:pPr>
        <w:snapToGrid w:val="0"/>
        <w:spacing w:line="360" w:lineRule="auto"/>
        <w:rPr>
          <w:rFonts w:ascii="Book Antiqua" w:hAnsi="Book Antiqua"/>
          <w:sz w:val="24"/>
          <w:szCs w:val="24"/>
        </w:rPr>
      </w:pPr>
      <w:r w:rsidRPr="00553BA5">
        <w:rPr>
          <w:rFonts w:ascii="Book Antiqua" w:hAnsi="Book Antiqua"/>
          <w:sz w:val="24"/>
          <w:szCs w:val="24"/>
        </w:rPr>
        <w:t xml:space="preserve">5 </w:t>
      </w:r>
      <w:r w:rsidRPr="00553BA5">
        <w:rPr>
          <w:rFonts w:ascii="Book Antiqua" w:hAnsi="Book Antiqua"/>
          <w:b/>
          <w:sz w:val="24"/>
          <w:szCs w:val="24"/>
        </w:rPr>
        <w:t>Sharma S</w:t>
      </w:r>
      <w:r w:rsidRPr="00553BA5">
        <w:rPr>
          <w:rFonts w:ascii="Book Antiqua" w:hAnsi="Book Antiqua"/>
          <w:sz w:val="24"/>
          <w:szCs w:val="24"/>
        </w:rPr>
        <w:t xml:space="preserve">, Mittal M, </w:t>
      </w:r>
      <w:proofErr w:type="spellStart"/>
      <w:r w:rsidRPr="00553BA5">
        <w:rPr>
          <w:rFonts w:ascii="Book Antiqua" w:hAnsi="Book Antiqua"/>
          <w:sz w:val="24"/>
          <w:szCs w:val="24"/>
        </w:rPr>
        <w:t>Passi</w:t>
      </w:r>
      <w:proofErr w:type="spellEnd"/>
      <w:r w:rsidRPr="00553BA5">
        <w:rPr>
          <w:rFonts w:ascii="Book Antiqua" w:hAnsi="Book Antiqua"/>
          <w:sz w:val="24"/>
          <w:szCs w:val="24"/>
        </w:rPr>
        <w:t xml:space="preserve"> D, Grover S. Management of a maxillary first molar having atypical anatomy of two roots diagnosed using cone beam computed tomography. </w:t>
      </w:r>
      <w:r w:rsidRPr="00553BA5">
        <w:rPr>
          <w:rFonts w:ascii="Book Antiqua" w:hAnsi="Book Antiqua"/>
          <w:i/>
          <w:sz w:val="24"/>
          <w:szCs w:val="24"/>
        </w:rPr>
        <w:t xml:space="preserve">J </w:t>
      </w:r>
      <w:proofErr w:type="spellStart"/>
      <w:r w:rsidRPr="00553BA5">
        <w:rPr>
          <w:rFonts w:ascii="Book Antiqua" w:hAnsi="Book Antiqua"/>
          <w:i/>
          <w:sz w:val="24"/>
          <w:szCs w:val="24"/>
        </w:rPr>
        <w:t>Conserv</w:t>
      </w:r>
      <w:proofErr w:type="spellEnd"/>
      <w:r w:rsidRPr="00553BA5">
        <w:rPr>
          <w:rFonts w:ascii="Book Antiqua" w:hAnsi="Book Antiqua"/>
          <w:i/>
          <w:sz w:val="24"/>
          <w:szCs w:val="24"/>
        </w:rPr>
        <w:t xml:space="preserve"> Dent</w:t>
      </w:r>
      <w:r w:rsidRPr="00553BA5">
        <w:rPr>
          <w:rFonts w:ascii="Book Antiqua" w:hAnsi="Book Antiqua"/>
          <w:sz w:val="24"/>
          <w:szCs w:val="24"/>
        </w:rPr>
        <w:t xml:space="preserve"> 2015; </w:t>
      </w:r>
      <w:r w:rsidRPr="00553BA5">
        <w:rPr>
          <w:rFonts w:ascii="Book Antiqua" w:hAnsi="Book Antiqua"/>
          <w:b/>
          <w:sz w:val="24"/>
          <w:szCs w:val="24"/>
        </w:rPr>
        <w:t>18</w:t>
      </w:r>
      <w:r w:rsidRPr="00553BA5">
        <w:rPr>
          <w:rFonts w:ascii="Book Antiqua" w:hAnsi="Book Antiqua"/>
          <w:sz w:val="24"/>
          <w:szCs w:val="24"/>
        </w:rPr>
        <w:t>: 342-345 [PMID: 26180423 DOI: 10.4103/0972-0707.159756]</w:t>
      </w:r>
    </w:p>
    <w:p w14:paraId="6B188311" w14:textId="77777777" w:rsidR="00553BA5" w:rsidRPr="00553BA5" w:rsidRDefault="00553BA5" w:rsidP="00553BA5">
      <w:pPr>
        <w:snapToGrid w:val="0"/>
        <w:spacing w:line="360" w:lineRule="auto"/>
        <w:rPr>
          <w:rFonts w:ascii="Book Antiqua" w:hAnsi="Book Antiqua"/>
          <w:sz w:val="24"/>
          <w:szCs w:val="24"/>
        </w:rPr>
      </w:pPr>
      <w:r w:rsidRPr="00553BA5">
        <w:rPr>
          <w:rFonts w:ascii="Book Antiqua" w:hAnsi="Book Antiqua"/>
          <w:sz w:val="24"/>
          <w:szCs w:val="24"/>
        </w:rPr>
        <w:t xml:space="preserve">6 </w:t>
      </w:r>
      <w:proofErr w:type="spellStart"/>
      <w:r w:rsidRPr="00553BA5">
        <w:rPr>
          <w:rFonts w:ascii="Book Antiqua" w:hAnsi="Book Antiqua"/>
          <w:b/>
          <w:sz w:val="24"/>
          <w:szCs w:val="24"/>
        </w:rPr>
        <w:t>Schryvers</w:t>
      </w:r>
      <w:proofErr w:type="spellEnd"/>
      <w:r w:rsidRPr="00553BA5">
        <w:rPr>
          <w:rFonts w:ascii="Book Antiqua" w:hAnsi="Book Antiqua"/>
          <w:b/>
          <w:sz w:val="24"/>
          <w:szCs w:val="24"/>
        </w:rPr>
        <w:t xml:space="preserve"> A</w:t>
      </w:r>
      <w:r w:rsidRPr="00553BA5">
        <w:rPr>
          <w:rFonts w:ascii="Book Antiqua" w:hAnsi="Book Antiqua"/>
          <w:sz w:val="24"/>
          <w:szCs w:val="24"/>
        </w:rPr>
        <w:t xml:space="preserve">, </w:t>
      </w:r>
      <w:proofErr w:type="spellStart"/>
      <w:r w:rsidRPr="00553BA5">
        <w:rPr>
          <w:rFonts w:ascii="Book Antiqua" w:hAnsi="Book Antiqua"/>
          <w:sz w:val="24"/>
          <w:szCs w:val="24"/>
        </w:rPr>
        <w:t>Govaerts</w:t>
      </w:r>
      <w:proofErr w:type="spellEnd"/>
      <w:r w:rsidRPr="00553BA5">
        <w:rPr>
          <w:rFonts w:ascii="Book Antiqua" w:hAnsi="Book Antiqua"/>
          <w:sz w:val="24"/>
          <w:szCs w:val="24"/>
        </w:rPr>
        <w:t xml:space="preserve"> D, </w:t>
      </w:r>
      <w:proofErr w:type="spellStart"/>
      <w:r w:rsidRPr="00553BA5">
        <w:rPr>
          <w:rFonts w:ascii="Book Antiqua" w:hAnsi="Book Antiqua"/>
          <w:sz w:val="24"/>
          <w:szCs w:val="24"/>
        </w:rPr>
        <w:t>Politis</w:t>
      </w:r>
      <w:proofErr w:type="spellEnd"/>
      <w:r w:rsidRPr="00553BA5">
        <w:rPr>
          <w:rFonts w:ascii="Book Antiqua" w:hAnsi="Book Antiqua"/>
          <w:sz w:val="24"/>
          <w:szCs w:val="24"/>
        </w:rPr>
        <w:t xml:space="preserve"> C, </w:t>
      </w:r>
      <w:proofErr w:type="spellStart"/>
      <w:r w:rsidRPr="00553BA5">
        <w:rPr>
          <w:rFonts w:ascii="Book Antiqua" w:hAnsi="Book Antiqua"/>
          <w:sz w:val="24"/>
          <w:szCs w:val="24"/>
        </w:rPr>
        <w:t>Lambrechts</w:t>
      </w:r>
      <w:proofErr w:type="spellEnd"/>
      <w:r w:rsidRPr="00553BA5">
        <w:rPr>
          <w:rFonts w:ascii="Book Antiqua" w:hAnsi="Book Antiqua"/>
          <w:sz w:val="24"/>
          <w:szCs w:val="24"/>
        </w:rPr>
        <w:t xml:space="preserve"> P. Endodontic management of a maxillary first molar with two palatal roots: A case report. </w:t>
      </w:r>
      <w:proofErr w:type="spellStart"/>
      <w:r w:rsidRPr="00553BA5">
        <w:rPr>
          <w:rFonts w:ascii="Book Antiqua" w:hAnsi="Book Antiqua"/>
          <w:i/>
          <w:sz w:val="24"/>
          <w:szCs w:val="24"/>
        </w:rPr>
        <w:t>Aust</w:t>
      </w:r>
      <w:proofErr w:type="spellEnd"/>
      <w:r w:rsidRPr="00553BA5">
        <w:rPr>
          <w:rFonts w:ascii="Book Antiqua" w:hAnsi="Book Antiqua"/>
          <w:i/>
          <w:sz w:val="24"/>
          <w:szCs w:val="24"/>
        </w:rPr>
        <w:t xml:space="preserve"> </w:t>
      </w:r>
      <w:proofErr w:type="spellStart"/>
      <w:r w:rsidRPr="00553BA5">
        <w:rPr>
          <w:rFonts w:ascii="Book Antiqua" w:hAnsi="Book Antiqua"/>
          <w:i/>
          <w:sz w:val="24"/>
          <w:szCs w:val="24"/>
        </w:rPr>
        <w:t>Endod</w:t>
      </w:r>
      <w:proofErr w:type="spellEnd"/>
      <w:r w:rsidRPr="00553BA5">
        <w:rPr>
          <w:rFonts w:ascii="Book Antiqua" w:hAnsi="Book Antiqua"/>
          <w:i/>
          <w:sz w:val="24"/>
          <w:szCs w:val="24"/>
        </w:rPr>
        <w:t xml:space="preserve"> J</w:t>
      </w:r>
      <w:r w:rsidRPr="00553BA5">
        <w:rPr>
          <w:rFonts w:ascii="Book Antiqua" w:hAnsi="Book Antiqua"/>
          <w:sz w:val="24"/>
          <w:szCs w:val="24"/>
        </w:rPr>
        <w:t xml:space="preserve"> 2019; </w:t>
      </w:r>
      <w:r w:rsidRPr="00553BA5">
        <w:rPr>
          <w:rFonts w:ascii="Book Antiqua" w:hAnsi="Book Antiqua"/>
          <w:b/>
          <w:sz w:val="24"/>
          <w:szCs w:val="24"/>
        </w:rPr>
        <w:t>45</w:t>
      </w:r>
      <w:r w:rsidRPr="00553BA5">
        <w:rPr>
          <w:rFonts w:ascii="Book Antiqua" w:hAnsi="Book Antiqua"/>
          <w:sz w:val="24"/>
          <w:szCs w:val="24"/>
        </w:rPr>
        <w:t>: 420-425 [PMID: 30338617 DOI: 10.1111/aej.12320]</w:t>
      </w:r>
    </w:p>
    <w:p w14:paraId="26690D34" w14:textId="77777777" w:rsidR="00553BA5" w:rsidRPr="00553BA5" w:rsidRDefault="00553BA5" w:rsidP="00553BA5">
      <w:pPr>
        <w:snapToGrid w:val="0"/>
        <w:spacing w:line="360" w:lineRule="auto"/>
        <w:rPr>
          <w:rFonts w:ascii="Book Antiqua" w:hAnsi="Book Antiqua"/>
          <w:sz w:val="24"/>
          <w:szCs w:val="24"/>
        </w:rPr>
      </w:pPr>
      <w:r w:rsidRPr="00553BA5">
        <w:rPr>
          <w:rFonts w:ascii="Book Antiqua" w:hAnsi="Book Antiqua"/>
          <w:sz w:val="24"/>
          <w:szCs w:val="24"/>
        </w:rPr>
        <w:t xml:space="preserve">7 </w:t>
      </w:r>
      <w:r w:rsidRPr="00553BA5">
        <w:rPr>
          <w:rFonts w:ascii="Book Antiqua" w:hAnsi="Book Antiqua"/>
          <w:b/>
          <w:sz w:val="24"/>
          <w:szCs w:val="24"/>
        </w:rPr>
        <w:t>Ferguson DB</w:t>
      </w:r>
      <w:r w:rsidRPr="00553BA5">
        <w:rPr>
          <w:rFonts w:ascii="Book Antiqua" w:hAnsi="Book Antiqua"/>
          <w:sz w:val="24"/>
          <w:szCs w:val="24"/>
        </w:rPr>
        <w:t xml:space="preserve">, </w:t>
      </w:r>
      <w:proofErr w:type="spellStart"/>
      <w:r w:rsidRPr="00553BA5">
        <w:rPr>
          <w:rFonts w:ascii="Book Antiqua" w:hAnsi="Book Antiqua"/>
          <w:sz w:val="24"/>
          <w:szCs w:val="24"/>
        </w:rPr>
        <w:t>Kjar</w:t>
      </w:r>
      <w:proofErr w:type="spellEnd"/>
      <w:r w:rsidRPr="00553BA5">
        <w:rPr>
          <w:rFonts w:ascii="Book Antiqua" w:hAnsi="Book Antiqua"/>
          <w:sz w:val="24"/>
          <w:szCs w:val="24"/>
        </w:rPr>
        <w:t xml:space="preserve"> KS, Hartwell GR. Three canals in the </w:t>
      </w:r>
      <w:proofErr w:type="spellStart"/>
      <w:r w:rsidRPr="00553BA5">
        <w:rPr>
          <w:rFonts w:ascii="Book Antiqua" w:hAnsi="Book Antiqua"/>
          <w:sz w:val="24"/>
          <w:szCs w:val="24"/>
        </w:rPr>
        <w:t>mesiobuccal</w:t>
      </w:r>
      <w:proofErr w:type="spellEnd"/>
      <w:r w:rsidRPr="00553BA5">
        <w:rPr>
          <w:rFonts w:ascii="Book Antiqua" w:hAnsi="Book Antiqua"/>
          <w:sz w:val="24"/>
          <w:szCs w:val="24"/>
        </w:rPr>
        <w:t xml:space="preserve"> root of a maxillary first molar: a case report. </w:t>
      </w:r>
      <w:r w:rsidRPr="00553BA5">
        <w:rPr>
          <w:rFonts w:ascii="Book Antiqua" w:hAnsi="Book Antiqua"/>
          <w:i/>
          <w:sz w:val="24"/>
          <w:szCs w:val="24"/>
        </w:rPr>
        <w:t xml:space="preserve">J </w:t>
      </w:r>
      <w:proofErr w:type="spellStart"/>
      <w:r w:rsidRPr="00553BA5">
        <w:rPr>
          <w:rFonts w:ascii="Book Antiqua" w:hAnsi="Book Antiqua"/>
          <w:i/>
          <w:sz w:val="24"/>
          <w:szCs w:val="24"/>
        </w:rPr>
        <w:t>Endod</w:t>
      </w:r>
      <w:proofErr w:type="spellEnd"/>
      <w:r w:rsidRPr="00553BA5">
        <w:rPr>
          <w:rFonts w:ascii="Book Antiqua" w:hAnsi="Book Antiqua"/>
          <w:sz w:val="24"/>
          <w:szCs w:val="24"/>
        </w:rPr>
        <w:t xml:space="preserve"> 2005; </w:t>
      </w:r>
      <w:r w:rsidRPr="00553BA5">
        <w:rPr>
          <w:rFonts w:ascii="Book Antiqua" w:hAnsi="Book Antiqua"/>
          <w:b/>
          <w:sz w:val="24"/>
          <w:szCs w:val="24"/>
        </w:rPr>
        <w:t>31</w:t>
      </w:r>
      <w:r w:rsidRPr="00553BA5">
        <w:rPr>
          <w:rFonts w:ascii="Book Antiqua" w:hAnsi="Book Antiqua"/>
          <w:sz w:val="24"/>
          <w:szCs w:val="24"/>
        </w:rPr>
        <w:t>: 400-402 [PMID: 15851938 DOI: 10.1097/01.don.0000148147.01937.6d]</w:t>
      </w:r>
    </w:p>
    <w:p w14:paraId="272C3844" w14:textId="77777777" w:rsidR="00553BA5" w:rsidRPr="00553BA5" w:rsidRDefault="00553BA5" w:rsidP="00553BA5">
      <w:pPr>
        <w:snapToGrid w:val="0"/>
        <w:spacing w:line="360" w:lineRule="auto"/>
        <w:rPr>
          <w:rFonts w:ascii="Book Antiqua" w:hAnsi="Book Antiqua"/>
          <w:sz w:val="24"/>
          <w:szCs w:val="24"/>
        </w:rPr>
      </w:pPr>
      <w:r w:rsidRPr="00553BA5">
        <w:rPr>
          <w:rFonts w:ascii="Book Antiqua" w:hAnsi="Book Antiqua"/>
          <w:sz w:val="24"/>
          <w:szCs w:val="24"/>
        </w:rPr>
        <w:t xml:space="preserve">8 </w:t>
      </w:r>
      <w:r w:rsidRPr="00553BA5">
        <w:rPr>
          <w:rFonts w:ascii="Book Antiqua" w:hAnsi="Book Antiqua"/>
          <w:b/>
          <w:sz w:val="24"/>
          <w:szCs w:val="24"/>
        </w:rPr>
        <w:t>de Almeida-Gomes F</w:t>
      </w:r>
      <w:r w:rsidRPr="00553BA5">
        <w:rPr>
          <w:rFonts w:ascii="Book Antiqua" w:hAnsi="Book Antiqua"/>
          <w:sz w:val="24"/>
          <w:szCs w:val="24"/>
        </w:rPr>
        <w:t xml:space="preserve">, </w:t>
      </w:r>
      <w:proofErr w:type="spellStart"/>
      <w:r w:rsidRPr="00553BA5">
        <w:rPr>
          <w:rFonts w:ascii="Book Antiqua" w:hAnsi="Book Antiqua"/>
          <w:sz w:val="24"/>
          <w:szCs w:val="24"/>
        </w:rPr>
        <w:t>Maniglia</w:t>
      </w:r>
      <w:proofErr w:type="spellEnd"/>
      <w:r w:rsidRPr="00553BA5">
        <w:rPr>
          <w:rFonts w:ascii="Book Antiqua" w:hAnsi="Book Antiqua"/>
          <w:sz w:val="24"/>
          <w:szCs w:val="24"/>
        </w:rPr>
        <w:t xml:space="preserve">-Ferreira C, </w:t>
      </w:r>
      <w:proofErr w:type="spellStart"/>
      <w:r w:rsidRPr="00553BA5">
        <w:rPr>
          <w:rFonts w:ascii="Book Antiqua" w:hAnsi="Book Antiqua"/>
          <w:sz w:val="24"/>
          <w:szCs w:val="24"/>
        </w:rPr>
        <w:t>Carvalho</w:t>
      </w:r>
      <w:proofErr w:type="spellEnd"/>
      <w:r w:rsidRPr="00553BA5">
        <w:rPr>
          <w:rFonts w:ascii="Book Antiqua" w:hAnsi="Book Antiqua"/>
          <w:sz w:val="24"/>
          <w:szCs w:val="24"/>
        </w:rPr>
        <w:t xml:space="preserve"> de Sousa B, Alves dos Santos R. Six root canals in maxillary first molar. </w:t>
      </w:r>
      <w:r w:rsidRPr="00553BA5">
        <w:rPr>
          <w:rFonts w:ascii="Book Antiqua" w:hAnsi="Book Antiqua"/>
          <w:i/>
          <w:sz w:val="24"/>
          <w:szCs w:val="24"/>
        </w:rPr>
        <w:t xml:space="preserve">Oral Surg Oral Med Oral </w:t>
      </w:r>
      <w:proofErr w:type="spellStart"/>
      <w:r w:rsidRPr="00553BA5">
        <w:rPr>
          <w:rFonts w:ascii="Book Antiqua" w:hAnsi="Book Antiqua"/>
          <w:i/>
          <w:sz w:val="24"/>
          <w:szCs w:val="24"/>
        </w:rPr>
        <w:t>Pathol</w:t>
      </w:r>
      <w:proofErr w:type="spellEnd"/>
      <w:r w:rsidRPr="00553BA5">
        <w:rPr>
          <w:rFonts w:ascii="Book Antiqua" w:hAnsi="Book Antiqua"/>
          <w:i/>
          <w:sz w:val="24"/>
          <w:szCs w:val="24"/>
        </w:rPr>
        <w:t xml:space="preserve"> </w:t>
      </w:r>
      <w:r w:rsidRPr="00553BA5">
        <w:rPr>
          <w:rFonts w:ascii="Book Antiqua" w:hAnsi="Book Antiqua"/>
          <w:i/>
          <w:sz w:val="24"/>
          <w:szCs w:val="24"/>
        </w:rPr>
        <w:lastRenderedPageBreak/>
        <w:t xml:space="preserve">Oral </w:t>
      </w:r>
      <w:proofErr w:type="spellStart"/>
      <w:r w:rsidRPr="00553BA5">
        <w:rPr>
          <w:rFonts w:ascii="Book Antiqua" w:hAnsi="Book Antiqua"/>
          <w:i/>
          <w:sz w:val="24"/>
          <w:szCs w:val="24"/>
        </w:rPr>
        <w:t>Radiol</w:t>
      </w:r>
      <w:proofErr w:type="spellEnd"/>
      <w:r w:rsidRPr="00553BA5">
        <w:rPr>
          <w:rFonts w:ascii="Book Antiqua" w:hAnsi="Book Antiqua"/>
          <w:i/>
          <w:sz w:val="24"/>
          <w:szCs w:val="24"/>
        </w:rPr>
        <w:t xml:space="preserve"> </w:t>
      </w:r>
      <w:proofErr w:type="spellStart"/>
      <w:r w:rsidRPr="00553BA5">
        <w:rPr>
          <w:rFonts w:ascii="Book Antiqua" w:hAnsi="Book Antiqua"/>
          <w:i/>
          <w:sz w:val="24"/>
          <w:szCs w:val="24"/>
        </w:rPr>
        <w:t>Endod</w:t>
      </w:r>
      <w:proofErr w:type="spellEnd"/>
      <w:r w:rsidRPr="00553BA5">
        <w:rPr>
          <w:rFonts w:ascii="Book Antiqua" w:hAnsi="Book Antiqua"/>
          <w:sz w:val="24"/>
          <w:szCs w:val="24"/>
        </w:rPr>
        <w:t xml:space="preserve"> 2009; </w:t>
      </w:r>
      <w:r w:rsidRPr="00553BA5">
        <w:rPr>
          <w:rFonts w:ascii="Book Antiqua" w:hAnsi="Book Antiqua"/>
          <w:b/>
          <w:sz w:val="24"/>
          <w:szCs w:val="24"/>
        </w:rPr>
        <w:t>108</w:t>
      </w:r>
      <w:r w:rsidRPr="00553BA5">
        <w:rPr>
          <w:rFonts w:ascii="Book Antiqua" w:hAnsi="Book Antiqua"/>
          <w:sz w:val="24"/>
          <w:szCs w:val="24"/>
        </w:rPr>
        <w:t>: e157-e159 [PMID: 19716486 DOI: 10.1016/j.tripleo.2009.04.032]</w:t>
      </w:r>
    </w:p>
    <w:p w14:paraId="66776144" w14:textId="77777777" w:rsidR="00553BA5" w:rsidRPr="00553BA5" w:rsidRDefault="00553BA5" w:rsidP="00553BA5">
      <w:pPr>
        <w:snapToGrid w:val="0"/>
        <w:spacing w:line="360" w:lineRule="auto"/>
        <w:rPr>
          <w:rFonts w:ascii="Book Antiqua" w:hAnsi="Book Antiqua"/>
          <w:sz w:val="24"/>
          <w:szCs w:val="24"/>
        </w:rPr>
      </w:pPr>
      <w:r w:rsidRPr="00553BA5">
        <w:rPr>
          <w:rFonts w:ascii="Book Antiqua" w:hAnsi="Book Antiqua"/>
          <w:sz w:val="24"/>
          <w:szCs w:val="24"/>
        </w:rPr>
        <w:t xml:space="preserve">9 </w:t>
      </w:r>
      <w:proofErr w:type="spellStart"/>
      <w:r w:rsidRPr="00553BA5">
        <w:rPr>
          <w:rFonts w:ascii="Book Antiqua" w:hAnsi="Book Antiqua"/>
          <w:b/>
          <w:sz w:val="24"/>
          <w:szCs w:val="24"/>
        </w:rPr>
        <w:t>Badole</w:t>
      </w:r>
      <w:proofErr w:type="spellEnd"/>
      <w:r w:rsidRPr="00553BA5">
        <w:rPr>
          <w:rFonts w:ascii="Book Antiqua" w:hAnsi="Book Antiqua"/>
          <w:b/>
          <w:sz w:val="24"/>
          <w:szCs w:val="24"/>
        </w:rPr>
        <w:t xml:space="preserve"> GP</w:t>
      </w:r>
      <w:r w:rsidRPr="00553BA5">
        <w:rPr>
          <w:rFonts w:ascii="Book Antiqua" w:hAnsi="Book Antiqua"/>
          <w:sz w:val="24"/>
          <w:szCs w:val="24"/>
        </w:rPr>
        <w:t xml:space="preserve">, </w:t>
      </w:r>
      <w:proofErr w:type="spellStart"/>
      <w:r w:rsidRPr="00553BA5">
        <w:rPr>
          <w:rFonts w:ascii="Book Antiqua" w:hAnsi="Book Antiqua"/>
          <w:sz w:val="24"/>
          <w:szCs w:val="24"/>
        </w:rPr>
        <w:t>Warhadpande</w:t>
      </w:r>
      <w:proofErr w:type="spellEnd"/>
      <w:r w:rsidRPr="00553BA5">
        <w:rPr>
          <w:rFonts w:ascii="Book Antiqua" w:hAnsi="Book Antiqua"/>
          <w:sz w:val="24"/>
          <w:szCs w:val="24"/>
        </w:rPr>
        <w:t xml:space="preserve"> MM, </w:t>
      </w:r>
      <w:proofErr w:type="spellStart"/>
      <w:r w:rsidRPr="00553BA5">
        <w:rPr>
          <w:rFonts w:ascii="Book Antiqua" w:hAnsi="Book Antiqua"/>
          <w:sz w:val="24"/>
          <w:szCs w:val="24"/>
        </w:rPr>
        <w:t>Shenoi</w:t>
      </w:r>
      <w:proofErr w:type="spellEnd"/>
      <w:r w:rsidRPr="00553BA5">
        <w:rPr>
          <w:rFonts w:ascii="Book Antiqua" w:hAnsi="Book Antiqua"/>
          <w:sz w:val="24"/>
          <w:szCs w:val="24"/>
        </w:rPr>
        <w:t xml:space="preserve"> PR, </w:t>
      </w:r>
      <w:proofErr w:type="spellStart"/>
      <w:r w:rsidRPr="00553BA5">
        <w:rPr>
          <w:rFonts w:ascii="Book Antiqua" w:hAnsi="Book Antiqua"/>
          <w:sz w:val="24"/>
          <w:szCs w:val="24"/>
        </w:rPr>
        <w:t>Lachure</w:t>
      </w:r>
      <w:proofErr w:type="spellEnd"/>
      <w:r w:rsidRPr="00553BA5">
        <w:rPr>
          <w:rFonts w:ascii="Book Antiqua" w:hAnsi="Book Antiqua"/>
          <w:sz w:val="24"/>
          <w:szCs w:val="24"/>
        </w:rPr>
        <w:t xml:space="preserve"> C, </w:t>
      </w:r>
      <w:proofErr w:type="spellStart"/>
      <w:r w:rsidRPr="00553BA5">
        <w:rPr>
          <w:rFonts w:ascii="Book Antiqua" w:hAnsi="Book Antiqua"/>
          <w:sz w:val="24"/>
          <w:szCs w:val="24"/>
        </w:rPr>
        <w:t>Badole</w:t>
      </w:r>
      <w:proofErr w:type="spellEnd"/>
      <w:r w:rsidRPr="00553BA5">
        <w:rPr>
          <w:rFonts w:ascii="Book Antiqua" w:hAnsi="Book Antiqua"/>
          <w:sz w:val="24"/>
          <w:szCs w:val="24"/>
        </w:rPr>
        <w:t xml:space="preserve"> SG. A rare root canal configuration of bilateral maxillary first molar with 7 root canals diagnosed using cone-beam computed tomographic scanning: a case report. </w:t>
      </w:r>
      <w:r w:rsidRPr="00553BA5">
        <w:rPr>
          <w:rFonts w:ascii="Book Antiqua" w:hAnsi="Book Antiqua"/>
          <w:i/>
          <w:sz w:val="24"/>
          <w:szCs w:val="24"/>
        </w:rPr>
        <w:t xml:space="preserve">J </w:t>
      </w:r>
      <w:proofErr w:type="spellStart"/>
      <w:r w:rsidRPr="00553BA5">
        <w:rPr>
          <w:rFonts w:ascii="Book Antiqua" w:hAnsi="Book Antiqua"/>
          <w:i/>
          <w:sz w:val="24"/>
          <w:szCs w:val="24"/>
        </w:rPr>
        <w:t>Endod</w:t>
      </w:r>
      <w:proofErr w:type="spellEnd"/>
      <w:r w:rsidRPr="00553BA5">
        <w:rPr>
          <w:rFonts w:ascii="Book Antiqua" w:hAnsi="Book Antiqua"/>
          <w:sz w:val="24"/>
          <w:szCs w:val="24"/>
        </w:rPr>
        <w:t xml:space="preserve"> 2014; </w:t>
      </w:r>
      <w:r w:rsidRPr="00553BA5">
        <w:rPr>
          <w:rFonts w:ascii="Book Antiqua" w:hAnsi="Book Antiqua"/>
          <w:b/>
          <w:sz w:val="24"/>
          <w:szCs w:val="24"/>
        </w:rPr>
        <w:t>40</w:t>
      </w:r>
      <w:r w:rsidRPr="00553BA5">
        <w:rPr>
          <w:rFonts w:ascii="Book Antiqua" w:hAnsi="Book Antiqua"/>
          <w:sz w:val="24"/>
          <w:szCs w:val="24"/>
        </w:rPr>
        <w:t>: 296-301 [PMID: 24461422 DOI: 10.1016/j.joen.2013.09.004]</w:t>
      </w:r>
    </w:p>
    <w:p w14:paraId="0CDB625F" w14:textId="77777777" w:rsidR="00553BA5" w:rsidRPr="00553BA5" w:rsidRDefault="00553BA5" w:rsidP="00553BA5">
      <w:pPr>
        <w:snapToGrid w:val="0"/>
        <w:spacing w:line="360" w:lineRule="auto"/>
        <w:rPr>
          <w:rFonts w:ascii="Book Antiqua" w:hAnsi="Book Antiqua"/>
          <w:sz w:val="24"/>
          <w:szCs w:val="24"/>
        </w:rPr>
      </w:pPr>
      <w:r w:rsidRPr="00553BA5">
        <w:rPr>
          <w:rFonts w:ascii="Book Antiqua" w:hAnsi="Book Antiqua"/>
          <w:sz w:val="24"/>
          <w:szCs w:val="24"/>
        </w:rPr>
        <w:t xml:space="preserve">10 </w:t>
      </w:r>
      <w:proofErr w:type="spellStart"/>
      <w:r w:rsidRPr="00553BA5">
        <w:rPr>
          <w:rFonts w:ascii="Book Antiqua" w:hAnsi="Book Antiqua"/>
          <w:b/>
          <w:sz w:val="24"/>
          <w:szCs w:val="24"/>
        </w:rPr>
        <w:t>Kottoor</w:t>
      </w:r>
      <w:proofErr w:type="spellEnd"/>
      <w:r w:rsidRPr="00553BA5">
        <w:rPr>
          <w:rFonts w:ascii="Book Antiqua" w:hAnsi="Book Antiqua"/>
          <w:b/>
          <w:sz w:val="24"/>
          <w:szCs w:val="24"/>
        </w:rPr>
        <w:t xml:space="preserve"> J</w:t>
      </w:r>
      <w:r w:rsidRPr="00553BA5">
        <w:rPr>
          <w:rFonts w:ascii="Book Antiqua" w:hAnsi="Book Antiqua"/>
          <w:sz w:val="24"/>
          <w:szCs w:val="24"/>
        </w:rPr>
        <w:t xml:space="preserve">, </w:t>
      </w:r>
      <w:proofErr w:type="spellStart"/>
      <w:r w:rsidRPr="00553BA5">
        <w:rPr>
          <w:rFonts w:ascii="Book Antiqua" w:hAnsi="Book Antiqua"/>
          <w:sz w:val="24"/>
          <w:szCs w:val="24"/>
        </w:rPr>
        <w:t>Velmurugan</w:t>
      </w:r>
      <w:proofErr w:type="spellEnd"/>
      <w:r w:rsidRPr="00553BA5">
        <w:rPr>
          <w:rFonts w:ascii="Book Antiqua" w:hAnsi="Book Antiqua"/>
          <w:sz w:val="24"/>
          <w:szCs w:val="24"/>
        </w:rPr>
        <w:t xml:space="preserve"> N, </w:t>
      </w:r>
      <w:proofErr w:type="spellStart"/>
      <w:r w:rsidRPr="00553BA5">
        <w:rPr>
          <w:rFonts w:ascii="Book Antiqua" w:hAnsi="Book Antiqua"/>
          <w:sz w:val="24"/>
          <w:szCs w:val="24"/>
        </w:rPr>
        <w:t>Surendran</w:t>
      </w:r>
      <w:proofErr w:type="spellEnd"/>
      <w:r w:rsidRPr="00553BA5">
        <w:rPr>
          <w:rFonts w:ascii="Book Antiqua" w:hAnsi="Book Antiqua"/>
          <w:sz w:val="24"/>
          <w:szCs w:val="24"/>
        </w:rPr>
        <w:t xml:space="preserve"> S. Endodontic management of a maxillary first molar with eight root canal systems evaluated using cone-beam computed tomography scanning: a case report. </w:t>
      </w:r>
      <w:r w:rsidRPr="00553BA5">
        <w:rPr>
          <w:rFonts w:ascii="Book Antiqua" w:hAnsi="Book Antiqua"/>
          <w:i/>
          <w:sz w:val="24"/>
          <w:szCs w:val="24"/>
        </w:rPr>
        <w:t xml:space="preserve">J </w:t>
      </w:r>
      <w:proofErr w:type="spellStart"/>
      <w:r w:rsidRPr="00553BA5">
        <w:rPr>
          <w:rFonts w:ascii="Book Antiqua" w:hAnsi="Book Antiqua"/>
          <w:i/>
          <w:sz w:val="24"/>
          <w:szCs w:val="24"/>
        </w:rPr>
        <w:t>Endod</w:t>
      </w:r>
      <w:proofErr w:type="spellEnd"/>
      <w:r w:rsidRPr="00553BA5">
        <w:rPr>
          <w:rFonts w:ascii="Book Antiqua" w:hAnsi="Book Antiqua"/>
          <w:sz w:val="24"/>
          <w:szCs w:val="24"/>
        </w:rPr>
        <w:t xml:space="preserve"> 2011; </w:t>
      </w:r>
      <w:r w:rsidRPr="00553BA5">
        <w:rPr>
          <w:rFonts w:ascii="Book Antiqua" w:hAnsi="Book Antiqua"/>
          <w:b/>
          <w:sz w:val="24"/>
          <w:szCs w:val="24"/>
        </w:rPr>
        <w:t>37</w:t>
      </w:r>
      <w:r w:rsidRPr="00553BA5">
        <w:rPr>
          <w:rFonts w:ascii="Book Antiqua" w:hAnsi="Book Antiqua"/>
          <w:sz w:val="24"/>
          <w:szCs w:val="24"/>
        </w:rPr>
        <w:t>: 715-719 [PMID: 21496678 DOI: 10.1016/j.joen.2011.01.008]</w:t>
      </w:r>
    </w:p>
    <w:p w14:paraId="575982DE" w14:textId="77777777" w:rsidR="00553BA5" w:rsidRPr="00553BA5" w:rsidRDefault="00553BA5" w:rsidP="00553BA5">
      <w:pPr>
        <w:snapToGrid w:val="0"/>
        <w:spacing w:line="360" w:lineRule="auto"/>
        <w:rPr>
          <w:rFonts w:ascii="Book Antiqua" w:hAnsi="Book Antiqua"/>
          <w:sz w:val="24"/>
          <w:szCs w:val="24"/>
        </w:rPr>
      </w:pPr>
      <w:r w:rsidRPr="00553BA5">
        <w:rPr>
          <w:rFonts w:ascii="Book Antiqua" w:hAnsi="Book Antiqua"/>
          <w:sz w:val="24"/>
          <w:szCs w:val="24"/>
        </w:rPr>
        <w:t xml:space="preserve">11 </w:t>
      </w:r>
      <w:r w:rsidRPr="00553BA5">
        <w:rPr>
          <w:rFonts w:ascii="Book Antiqua" w:hAnsi="Book Antiqua"/>
          <w:b/>
          <w:sz w:val="24"/>
          <w:szCs w:val="24"/>
        </w:rPr>
        <w:t>Shin Y</w:t>
      </w:r>
      <w:r w:rsidRPr="00553BA5">
        <w:rPr>
          <w:rFonts w:ascii="Book Antiqua" w:hAnsi="Book Antiqua"/>
          <w:sz w:val="24"/>
          <w:szCs w:val="24"/>
        </w:rPr>
        <w:t xml:space="preserve">, Kim Y, </w:t>
      </w:r>
      <w:proofErr w:type="spellStart"/>
      <w:r w:rsidRPr="00553BA5">
        <w:rPr>
          <w:rFonts w:ascii="Book Antiqua" w:hAnsi="Book Antiqua"/>
          <w:sz w:val="24"/>
          <w:szCs w:val="24"/>
        </w:rPr>
        <w:t>Roh</w:t>
      </w:r>
      <w:proofErr w:type="spellEnd"/>
      <w:r w:rsidRPr="00553BA5">
        <w:rPr>
          <w:rFonts w:ascii="Book Antiqua" w:hAnsi="Book Antiqua"/>
          <w:sz w:val="24"/>
          <w:szCs w:val="24"/>
        </w:rPr>
        <w:t xml:space="preserve"> BD. Maxillary first molar with an O-shaped root morphology: report of a case. </w:t>
      </w:r>
      <w:r w:rsidRPr="00553BA5">
        <w:rPr>
          <w:rFonts w:ascii="Book Antiqua" w:hAnsi="Book Antiqua"/>
          <w:i/>
          <w:sz w:val="24"/>
          <w:szCs w:val="24"/>
        </w:rPr>
        <w:t>Int J Oral Sci</w:t>
      </w:r>
      <w:r w:rsidRPr="00553BA5">
        <w:rPr>
          <w:rFonts w:ascii="Book Antiqua" w:hAnsi="Book Antiqua"/>
          <w:sz w:val="24"/>
          <w:szCs w:val="24"/>
        </w:rPr>
        <w:t xml:space="preserve"> 2013; </w:t>
      </w:r>
      <w:r w:rsidRPr="00553BA5">
        <w:rPr>
          <w:rFonts w:ascii="Book Antiqua" w:hAnsi="Book Antiqua"/>
          <w:b/>
          <w:sz w:val="24"/>
          <w:szCs w:val="24"/>
        </w:rPr>
        <w:t>5</w:t>
      </w:r>
      <w:r w:rsidRPr="00553BA5">
        <w:rPr>
          <w:rFonts w:ascii="Book Antiqua" w:hAnsi="Book Antiqua"/>
          <w:sz w:val="24"/>
          <w:szCs w:val="24"/>
        </w:rPr>
        <w:t>: 242-244 [PMID: 24008268 DOI: 10.1038/ijos.2013.68]</w:t>
      </w:r>
    </w:p>
    <w:p w14:paraId="1FFE6CDF" w14:textId="77777777" w:rsidR="00553BA5" w:rsidRPr="00553BA5" w:rsidRDefault="00553BA5" w:rsidP="00553BA5">
      <w:pPr>
        <w:snapToGrid w:val="0"/>
        <w:spacing w:line="360" w:lineRule="auto"/>
        <w:rPr>
          <w:rFonts w:ascii="Book Antiqua" w:hAnsi="Book Antiqua"/>
          <w:sz w:val="24"/>
          <w:szCs w:val="24"/>
        </w:rPr>
      </w:pPr>
      <w:r w:rsidRPr="00553BA5">
        <w:rPr>
          <w:rFonts w:ascii="Book Antiqua" w:hAnsi="Book Antiqua"/>
          <w:sz w:val="24"/>
          <w:szCs w:val="24"/>
        </w:rPr>
        <w:t xml:space="preserve">12 </w:t>
      </w:r>
      <w:r w:rsidRPr="00553BA5">
        <w:rPr>
          <w:rFonts w:ascii="Book Antiqua" w:hAnsi="Book Antiqua"/>
          <w:b/>
          <w:sz w:val="24"/>
          <w:szCs w:val="24"/>
        </w:rPr>
        <w:t>European Society of Endodontology.</w:t>
      </w:r>
      <w:r w:rsidRPr="00553BA5">
        <w:rPr>
          <w:rFonts w:ascii="Book Antiqua" w:hAnsi="Book Antiqua"/>
          <w:sz w:val="24"/>
          <w:szCs w:val="24"/>
        </w:rPr>
        <w:t xml:space="preserve"> Quality guidelines for endodontic treatment: consensus report of the European Society of Endodontology. </w:t>
      </w:r>
      <w:proofErr w:type="spellStart"/>
      <w:r w:rsidRPr="00553BA5">
        <w:rPr>
          <w:rFonts w:ascii="Book Antiqua" w:hAnsi="Book Antiqua"/>
          <w:i/>
          <w:sz w:val="24"/>
          <w:szCs w:val="24"/>
        </w:rPr>
        <w:t>Int</w:t>
      </w:r>
      <w:proofErr w:type="spellEnd"/>
      <w:r w:rsidRPr="00553BA5">
        <w:rPr>
          <w:rFonts w:ascii="Book Antiqua" w:hAnsi="Book Antiqua"/>
          <w:i/>
          <w:sz w:val="24"/>
          <w:szCs w:val="24"/>
        </w:rPr>
        <w:t xml:space="preserve"> </w:t>
      </w:r>
      <w:proofErr w:type="spellStart"/>
      <w:r w:rsidRPr="00553BA5">
        <w:rPr>
          <w:rFonts w:ascii="Book Antiqua" w:hAnsi="Book Antiqua"/>
          <w:i/>
          <w:sz w:val="24"/>
          <w:szCs w:val="24"/>
        </w:rPr>
        <w:t>Endod</w:t>
      </w:r>
      <w:proofErr w:type="spellEnd"/>
      <w:r w:rsidRPr="00553BA5">
        <w:rPr>
          <w:rFonts w:ascii="Book Antiqua" w:hAnsi="Book Antiqua"/>
          <w:i/>
          <w:sz w:val="24"/>
          <w:szCs w:val="24"/>
        </w:rPr>
        <w:t xml:space="preserve"> J</w:t>
      </w:r>
      <w:r w:rsidRPr="00553BA5">
        <w:rPr>
          <w:rFonts w:ascii="Book Antiqua" w:hAnsi="Book Antiqua"/>
          <w:sz w:val="24"/>
          <w:szCs w:val="24"/>
        </w:rPr>
        <w:t xml:space="preserve"> 2006; </w:t>
      </w:r>
      <w:r w:rsidRPr="00553BA5">
        <w:rPr>
          <w:rFonts w:ascii="Book Antiqua" w:hAnsi="Book Antiqua"/>
          <w:b/>
          <w:sz w:val="24"/>
          <w:szCs w:val="24"/>
        </w:rPr>
        <w:t>39</w:t>
      </w:r>
      <w:r w:rsidRPr="00553BA5">
        <w:rPr>
          <w:rFonts w:ascii="Book Antiqua" w:hAnsi="Book Antiqua"/>
          <w:sz w:val="24"/>
          <w:szCs w:val="24"/>
        </w:rPr>
        <w:t>: 921-930 [PMID: 17180780 DOI: 10.1111/j.1365-2591.2006.01180.x]</w:t>
      </w:r>
    </w:p>
    <w:p w14:paraId="7EA361E7" w14:textId="77777777" w:rsidR="00553BA5" w:rsidRPr="00553BA5" w:rsidRDefault="00553BA5" w:rsidP="00553BA5">
      <w:pPr>
        <w:snapToGrid w:val="0"/>
        <w:spacing w:line="360" w:lineRule="auto"/>
        <w:rPr>
          <w:rFonts w:ascii="Book Antiqua" w:hAnsi="Book Antiqua"/>
          <w:sz w:val="24"/>
          <w:szCs w:val="24"/>
        </w:rPr>
      </w:pPr>
      <w:r w:rsidRPr="00553BA5">
        <w:rPr>
          <w:rFonts w:ascii="Book Antiqua" w:hAnsi="Book Antiqua"/>
          <w:sz w:val="24"/>
          <w:szCs w:val="24"/>
        </w:rPr>
        <w:t xml:space="preserve">13 </w:t>
      </w:r>
      <w:proofErr w:type="spellStart"/>
      <w:r w:rsidRPr="00553BA5">
        <w:rPr>
          <w:rFonts w:ascii="Book Antiqua" w:hAnsi="Book Antiqua"/>
          <w:b/>
          <w:sz w:val="24"/>
          <w:szCs w:val="24"/>
        </w:rPr>
        <w:t>Smadi</w:t>
      </w:r>
      <w:proofErr w:type="spellEnd"/>
      <w:r w:rsidRPr="00553BA5">
        <w:rPr>
          <w:rFonts w:ascii="Book Antiqua" w:hAnsi="Book Antiqua"/>
          <w:b/>
          <w:sz w:val="24"/>
          <w:szCs w:val="24"/>
        </w:rPr>
        <w:t xml:space="preserve"> L</w:t>
      </w:r>
      <w:r w:rsidRPr="00553BA5">
        <w:rPr>
          <w:rFonts w:ascii="Book Antiqua" w:hAnsi="Book Antiqua"/>
          <w:sz w:val="24"/>
          <w:szCs w:val="24"/>
        </w:rPr>
        <w:t xml:space="preserve">, </w:t>
      </w:r>
      <w:proofErr w:type="spellStart"/>
      <w:r w:rsidRPr="00553BA5">
        <w:rPr>
          <w:rFonts w:ascii="Book Antiqua" w:hAnsi="Book Antiqua"/>
          <w:sz w:val="24"/>
          <w:szCs w:val="24"/>
        </w:rPr>
        <w:t>Khraisat</w:t>
      </w:r>
      <w:proofErr w:type="spellEnd"/>
      <w:r w:rsidRPr="00553BA5">
        <w:rPr>
          <w:rFonts w:ascii="Book Antiqua" w:hAnsi="Book Antiqua"/>
          <w:sz w:val="24"/>
          <w:szCs w:val="24"/>
        </w:rPr>
        <w:t xml:space="preserve"> A. Detection of a second </w:t>
      </w:r>
      <w:proofErr w:type="spellStart"/>
      <w:r w:rsidRPr="00553BA5">
        <w:rPr>
          <w:rFonts w:ascii="Book Antiqua" w:hAnsi="Book Antiqua"/>
          <w:sz w:val="24"/>
          <w:szCs w:val="24"/>
        </w:rPr>
        <w:t>mesiobuccal</w:t>
      </w:r>
      <w:proofErr w:type="spellEnd"/>
      <w:r w:rsidRPr="00553BA5">
        <w:rPr>
          <w:rFonts w:ascii="Book Antiqua" w:hAnsi="Book Antiqua"/>
          <w:sz w:val="24"/>
          <w:szCs w:val="24"/>
        </w:rPr>
        <w:t xml:space="preserve"> canal in the </w:t>
      </w:r>
      <w:proofErr w:type="spellStart"/>
      <w:r w:rsidRPr="00553BA5">
        <w:rPr>
          <w:rFonts w:ascii="Book Antiqua" w:hAnsi="Book Antiqua"/>
          <w:sz w:val="24"/>
          <w:szCs w:val="24"/>
        </w:rPr>
        <w:t>mesiobuccal</w:t>
      </w:r>
      <w:proofErr w:type="spellEnd"/>
      <w:r w:rsidRPr="00553BA5">
        <w:rPr>
          <w:rFonts w:ascii="Book Antiqua" w:hAnsi="Book Antiqua"/>
          <w:sz w:val="24"/>
          <w:szCs w:val="24"/>
        </w:rPr>
        <w:t xml:space="preserve"> roots of maxillary first molar teeth. </w:t>
      </w:r>
      <w:r w:rsidRPr="00553BA5">
        <w:rPr>
          <w:rFonts w:ascii="Book Antiqua" w:hAnsi="Book Antiqua"/>
          <w:i/>
          <w:sz w:val="24"/>
          <w:szCs w:val="24"/>
        </w:rPr>
        <w:t xml:space="preserve">Oral Surg Oral Med Oral </w:t>
      </w:r>
      <w:proofErr w:type="spellStart"/>
      <w:r w:rsidRPr="00553BA5">
        <w:rPr>
          <w:rFonts w:ascii="Book Antiqua" w:hAnsi="Book Antiqua"/>
          <w:i/>
          <w:sz w:val="24"/>
          <w:szCs w:val="24"/>
        </w:rPr>
        <w:t>Pathol</w:t>
      </w:r>
      <w:proofErr w:type="spellEnd"/>
      <w:r w:rsidRPr="00553BA5">
        <w:rPr>
          <w:rFonts w:ascii="Book Antiqua" w:hAnsi="Book Antiqua"/>
          <w:i/>
          <w:sz w:val="24"/>
          <w:szCs w:val="24"/>
        </w:rPr>
        <w:t xml:space="preserve"> Oral </w:t>
      </w:r>
      <w:proofErr w:type="spellStart"/>
      <w:r w:rsidRPr="00553BA5">
        <w:rPr>
          <w:rFonts w:ascii="Book Antiqua" w:hAnsi="Book Antiqua"/>
          <w:i/>
          <w:sz w:val="24"/>
          <w:szCs w:val="24"/>
        </w:rPr>
        <w:t>Radiol</w:t>
      </w:r>
      <w:proofErr w:type="spellEnd"/>
      <w:r w:rsidRPr="00553BA5">
        <w:rPr>
          <w:rFonts w:ascii="Book Antiqua" w:hAnsi="Book Antiqua"/>
          <w:i/>
          <w:sz w:val="24"/>
          <w:szCs w:val="24"/>
        </w:rPr>
        <w:t xml:space="preserve"> </w:t>
      </w:r>
      <w:proofErr w:type="spellStart"/>
      <w:r w:rsidRPr="00553BA5">
        <w:rPr>
          <w:rFonts w:ascii="Book Antiqua" w:hAnsi="Book Antiqua"/>
          <w:i/>
          <w:sz w:val="24"/>
          <w:szCs w:val="24"/>
        </w:rPr>
        <w:t>Endod</w:t>
      </w:r>
      <w:proofErr w:type="spellEnd"/>
      <w:r w:rsidRPr="00553BA5">
        <w:rPr>
          <w:rFonts w:ascii="Book Antiqua" w:hAnsi="Book Antiqua"/>
          <w:sz w:val="24"/>
          <w:szCs w:val="24"/>
        </w:rPr>
        <w:t xml:space="preserve"> 2007; </w:t>
      </w:r>
      <w:r w:rsidRPr="00553BA5">
        <w:rPr>
          <w:rFonts w:ascii="Book Antiqua" w:hAnsi="Book Antiqua"/>
          <w:b/>
          <w:sz w:val="24"/>
          <w:szCs w:val="24"/>
        </w:rPr>
        <w:t>103</w:t>
      </w:r>
      <w:r w:rsidRPr="00553BA5">
        <w:rPr>
          <w:rFonts w:ascii="Book Antiqua" w:hAnsi="Book Antiqua"/>
          <w:sz w:val="24"/>
          <w:szCs w:val="24"/>
        </w:rPr>
        <w:t>: e77-e81 [PMID: 17223589 DOI: 10.1016/j.tripleo.2006.10.007]</w:t>
      </w:r>
    </w:p>
    <w:p w14:paraId="5CEFD247" w14:textId="77777777" w:rsidR="00553BA5" w:rsidRPr="00553BA5" w:rsidRDefault="00553BA5" w:rsidP="00553BA5">
      <w:pPr>
        <w:snapToGrid w:val="0"/>
        <w:spacing w:line="360" w:lineRule="auto"/>
        <w:rPr>
          <w:rFonts w:ascii="Book Antiqua" w:hAnsi="Book Antiqua"/>
          <w:sz w:val="24"/>
          <w:szCs w:val="24"/>
        </w:rPr>
      </w:pPr>
      <w:r w:rsidRPr="00553BA5">
        <w:rPr>
          <w:rFonts w:ascii="Book Antiqua" w:hAnsi="Book Antiqua"/>
          <w:sz w:val="24"/>
          <w:szCs w:val="24"/>
        </w:rPr>
        <w:t xml:space="preserve">14 </w:t>
      </w:r>
      <w:proofErr w:type="spellStart"/>
      <w:r w:rsidRPr="00553BA5">
        <w:rPr>
          <w:rFonts w:ascii="Book Antiqua" w:hAnsi="Book Antiqua"/>
          <w:b/>
          <w:sz w:val="24"/>
          <w:szCs w:val="24"/>
        </w:rPr>
        <w:t>Kottoor</w:t>
      </w:r>
      <w:proofErr w:type="spellEnd"/>
      <w:r w:rsidRPr="00553BA5">
        <w:rPr>
          <w:rFonts w:ascii="Book Antiqua" w:hAnsi="Book Antiqua"/>
          <w:b/>
          <w:sz w:val="24"/>
          <w:szCs w:val="24"/>
        </w:rPr>
        <w:t xml:space="preserve"> J</w:t>
      </w:r>
      <w:r w:rsidRPr="00553BA5">
        <w:rPr>
          <w:rFonts w:ascii="Book Antiqua" w:hAnsi="Book Antiqua"/>
          <w:sz w:val="24"/>
          <w:szCs w:val="24"/>
        </w:rPr>
        <w:t xml:space="preserve">, </w:t>
      </w:r>
      <w:proofErr w:type="spellStart"/>
      <w:r w:rsidRPr="00553BA5">
        <w:rPr>
          <w:rFonts w:ascii="Book Antiqua" w:hAnsi="Book Antiqua"/>
          <w:sz w:val="24"/>
          <w:szCs w:val="24"/>
        </w:rPr>
        <w:t>Velmurugan</w:t>
      </w:r>
      <w:proofErr w:type="spellEnd"/>
      <w:r w:rsidRPr="00553BA5">
        <w:rPr>
          <w:rFonts w:ascii="Book Antiqua" w:hAnsi="Book Antiqua"/>
          <w:sz w:val="24"/>
          <w:szCs w:val="24"/>
        </w:rPr>
        <w:t xml:space="preserve"> N, </w:t>
      </w:r>
      <w:proofErr w:type="spellStart"/>
      <w:r w:rsidRPr="00553BA5">
        <w:rPr>
          <w:rFonts w:ascii="Book Antiqua" w:hAnsi="Book Antiqua"/>
          <w:sz w:val="24"/>
          <w:szCs w:val="24"/>
        </w:rPr>
        <w:t>Sudha</w:t>
      </w:r>
      <w:proofErr w:type="spellEnd"/>
      <w:r w:rsidRPr="00553BA5">
        <w:rPr>
          <w:rFonts w:ascii="Book Antiqua" w:hAnsi="Book Antiqua"/>
          <w:sz w:val="24"/>
          <w:szCs w:val="24"/>
        </w:rPr>
        <w:t xml:space="preserve"> R, </w:t>
      </w:r>
      <w:proofErr w:type="spellStart"/>
      <w:r w:rsidRPr="00553BA5">
        <w:rPr>
          <w:rFonts w:ascii="Book Antiqua" w:hAnsi="Book Antiqua"/>
          <w:sz w:val="24"/>
          <w:szCs w:val="24"/>
        </w:rPr>
        <w:t>Hemamalathi</w:t>
      </w:r>
      <w:proofErr w:type="spellEnd"/>
      <w:r w:rsidRPr="00553BA5">
        <w:rPr>
          <w:rFonts w:ascii="Book Antiqua" w:hAnsi="Book Antiqua"/>
          <w:sz w:val="24"/>
          <w:szCs w:val="24"/>
        </w:rPr>
        <w:t xml:space="preserve"> S. Maxillary first molar with seven root canals diagnosed with cone-beam computed tomography scanning: a case report. </w:t>
      </w:r>
      <w:r w:rsidRPr="00553BA5">
        <w:rPr>
          <w:rFonts w:ascii="Book Antiqua" w:hAnsi="Book Antiqua"/>
          <w:i/>
          <w:sz w:val="24"/>
          <w:szCs w:val="24"/>
        </w:rPr>
        <w:t xml:space="preserve">J </w:t>
      </w:r>
      <w:proofErr w:type="spellStart"/>
      <w:r w:rsidRPr="00553BA5">
        <w:rPr>
          <w:rFonts w:ascii="Book Antiqua" w:hAnsi="Book Antiqua"/>
          <w:i/>
          <w:sz w:val="24"/>
          <w:szCs w:val="24"/>
        </w:rPr>
        <w:t>Endod</w:t>
      </w:r>
      <w:proofErr w:type="spellEnd"/>
      <w:r w:rsidRPr="00553BA5">
        <w:rPr>
          <w:rFonts w:ascii="Book Antiqua" w:hAnsi="Book Antiqua"/>
          <w:sz w:val="24"/>
          <w:szCs w:val="24"/>
        </w:rPr>
        <w:t xml:space="preserve"> 2010; </w:t>
      </w:r>
      <w:r w:rsidRPr="00553BA5">
        <w:rPr>
          <w:rFonts w:ascii="Book Antiqua" w:hAnsi="Book Antiqua"/>
          <w:b/>
          <w:sz w:val="24"/>
          <w:szCs w:val="24"/>
        </w:rPr>
        <w:t>36</w:t>
      </w:r>
      <w:r w:rsidRPr="00553BA5">
        <w:rPr>
          <w:rFonts w:ascii="Book Antiqua" w:hAnsi="Book Antiqua"/>
          <w:sz w:val="24"/>
          <w:szCs w:val="24"/>
        </w:rPr>
        <w:t>: 915-921 [PMID: 20416446 DOI: 10.1016/j.joen.2009.12.015]</w:t>
      </w:r>
    </w:p>
    <w:p w14:paraId="7762D544" w14:textId="77777777" w:rsidR="00553BA5" w:rsidRPr="00553BA5" w:rsidRDefault="00553BA5" w:rsidP="00553BA5">
      <w:pPr>
        <w:snapToGrid w:val="0"/>
        <w:spacing w:line="360" w:lineRule="auto"/>
        <w:rPr>
          <w:rFonts w:ascii="Book Antiqua" w:hAnsi="Book Antiqua"/>
          <w:sz w:val="24"/>
          <w:szCs w:val="24"/>
        </w:rPr>
      </w:pPr>
      <w:r w:rsidRPr="00553BA5">
        <w:rPr>
          <w:rFonts w:ascii="Book Antiqua" w:hAnsi="Book Antiqua"/>
          <w:sz w:val="24"/>
          <w:szCs w:val="24"/>
        </w:rPr>
        <w:t xml:space="preserve">15 </w:t>
      </w:r>
      <w:r w:rsidRPr="00553BA5">
        <w:rPr>
          <w:rFonts w:ascii="Book Antiqua" w:hAnsi="Book Antiqua"/>
          <w:b/>
          <w:sz w:val="24"/>
          <w:szCs w:val="24"/>
        </w:rPr>
        <w:t>Lee JH</w:t>
      </w:r>
      <w:r w:rsidRPr="00553BA5">
        <w:rPr>
          <w:rFonts w:ascii="Book Antiqua" w:hAnsi="Book Antiqua"/>
          <w:sz w:val="24"/>
          <w:szCs w:val="24"/>
        </w:rPr>
        <w:t xml:space="preserve">, Kim KD, Lee JK, Park W, </w:t>
      </w:r>
      <w:proofErr w:type="spellStart"/>
      <w:r w:rsidRPr="00553BA5">
        <w:rPr>
          <w:rFonts w:ascii="Book Antiqua" w:hAnsi="Book Antiqua"/>
          <w:sz w:val="24"/>
          <w:szCs w:val="24"/>
        </w:rPr>
        <w:t>Jeong</w:t>
      </w:r>
      <w:proofErr w:type="spellEnd"/>
      <w:r w:rsidRPr="00553BA5">
        <w:rPr>
          <w:rFonts w:ascii="Book Antiqua" w:hAnsi="Book Antiqua"/>
          <w:sz w:val="24"/>
          <w:szCs w:val="24"/>
        </w:rPr>
        <w:t xml:space="preserve"> JS, Lee Y, Gu Y, Chang SW, Son WJ, Lee WC, </w:t>
      </w:r>
      <w:proofErr w:type="spellStart"/>
      <w:r w:rsidRPr="00553BA5">
        <w:rPr>
          <w:rFonts w:ascii="Book Antiqua" w:hAnsi="Book Antiqua"/>
          <w:sz w:val="24"/>
          <w:szCs w:val="24"/>
        </w:rPr>
        <w:t>Baek</w:t>
      </w:r>
      <w:proofErr w:type="spellEnd"/>
      <w:r w:rsidRPr="00553BA5">
        <w:rPr>
          <w:rFonts w:ascii="Book Antiqua" w:hAnsi="Book Antiqua"/>
          <w:sz w:val="24"/>
          <w:szCs w:val="24"/>
        </w:rPr>
        <w:t xml:space="preserve"> SH, Bae KS, Kum KY. </w:t>
      </w:r>
      <w:proofErr w:type="spellStart"/>
      <w:r w:rsidRPr="00553BA5">
        <w:rPr>
          <w:rFonts w:ascii="Book Antiqua" w:hAnsi="Book Antiqua"/>
          <w:sz w:val="24"/>
          <w:szCs w:val="24"/>
        </w:rPr>
        <w:t>Mesiobuccal</w:t>
      </w:r>
      <w:proofErr w:type="spellEnd"/>
      <w:r w:rsidRPr="00553BA5">
        <w:rPr>
          <w:rFonts w:ascii="Book Antiqua" w:hAnsi="Book Antiqua"/>
          <w:sz w:val="24"/>
          <w:szCs w:val="24"/>
        </w:rPr>
        <w:t xml:space="preserve"> root canal anatomy of Korean maxillary first and second molars by cone-beam computed tomography. </w:t>
      </w:r>
      <w:r w:rsidRPr="00553BA5">
        <w:rPr>
          <w:rFonts w:ascii="Book Antiqua" w:hAnsi="Book Antiqua"/>
          <w:i/>
          <w:sz w:val="24"/>
          <w:szCs w:val="24"/>
        </w:rPr>
        <w:t xml:space="preserve">Oral Surg Oral Med Oral </w:t>
      </w:r>
      <w:proofErr w:type="spellStart"/>
      <w:r w:rsidRPr="00553BA5">
        <w:rPr>
          <w:rFonts w:ascii="Book Antiqua" w:hAnsi="Book Antiqua"/>
          <w:i/>
          <w:sz w:val="24"/>
          <w:szCs w:val="24"/>
        </w:rPr>
        <w:t>Pathol</w:t>
      </w:r>
      <w:proofErr w:type="spellEnd"/>
      <w:r w:rsidRPr="00553BA5">
        <w:rPr>
          <w:rFonts w:ascii="Book Antiqua" w:hAnsi="Book Antiqua"/>
          <w:i/>
          <w:sz w:val="24"/>
          <w:szCs w:val="24"/>
        </w:rPr>
        <w:t xml:space="preserve"> Oral </w:t>
      </w:r>
      <w:proofErr w:type="spellStart"/>
      <w:r w:rsidRPr="00553BA5">
        <w:rPr>
          <w:rFonts w:ascii="Book Antiqua" w:hAnsi="Book Antiqua"/>
          <w:i/>
          <w:sz w:val="24"/>
          <w:szCs w:val="24"/>
        </w:rPr>
        <w:t>Radiol</w:t>
      </w:r>
      <w:proofErr w:type="spellEnd"/>
      <w:r w:rsidRPr="00553BA5">
        <w:rPr>
          <w:rFonts w:ascii="Book Antiqua" w:hAnsi="Book Antiqua"/>
          <w:i/>
          <w:sz w:val="24"/>
          <w:szCs w:val="24"/>
        </w:rPr>
        <w:t xml:space="preserve"> </w:t>
      </w:r>
      <w:proofErr w:type="spellStart"/>
      <w:r w:rsidRPr="00553BA5">
        <w:rPr>
          <w:rFonts w:ascii="Book Antiqua" w:hAnsi="Book Antiqua"/>
          <w:i/>
          <w:sz w:val="24"/>
          <w:szCs w:val="24"/>
        </w:rPr>
        <w:t>Endod</w:t>
      </w:r>
      <w:proofErr w:type="spellEnd"/>
      <w:r w:rsidRPr="00553BA5">
        <w:rPr>
          <w:rFonts w:ascii="Book Antiqua" w:hAnsi="Book Antiqua"/>
          <w:sz w:val="24"/>
          <w:szCs w:val="24"/>
        </w:rPr>
        <w:t xml:space="preserve"> 2011; </w:t>
      </w:r>
      <w:r w:rsidRPr="00553BA5">
        <w:rPr>
          <w:rFonts w:ascii="Book Antiqua" w:hAnsi="Book Antiqua"/>
          <w:b/>
          <w:sz w:val="24"/>
          <w:szCs w:val="24"/>
        </w:rPr>
        <w:t>111</w:t>
      </w:r>
      <w:r w:rsidRPr="00553BA5">
        <w:rPr>
          <w:rFonts w:ascii="Book Antiqua" w:hAnsi="Book Antiqua"/>
          <w:sz w:val="24"/>
          <w:szCs w:val="24"/>
        </w:rPr>
        <w:t>: 785-791 [PMID: 21439860 DOI: 10.1016/j.tripleo.2010.11.026]</w:t>
      </w:r>
    </w:p>
    <w:p w14:paraId="259C8BFD" w14:textId="77777777" w:rsidR="00553BA5" w:rsidRPr="00553BA5" w:rsidRDefault="00553BA5" w:rsidP="00553BA5">
      <w:pPr>
        <w:snapToGrid w:val="0"/>
        <w:spacing w:line="360" w:lineRule="auto"/>
        <w:rPr>
          <w:rFonts w:ascii="Book Antiqua" w:hAnsi="Book Antiqua"/>
          <w:sz w:val="24"/>
          <w:szCs w:val="24"/>
        </w:rPr>
      </w:pPr>
      <w:r w:rsidRPr="00553BA5">
        <w:rPr>
          <w:rFonts w:ascii="Book Antiqua" w:hAnsi="Book Antiqua"/>
          <w:sz w:val="24"/>
          <w:szCs w:val="24"/>
        </w:rPr>
        <w:t xml:space="preserve">16 </w:t>
      </w:r>
      <w:proofErr w:type="spellStart"/>
      <w:r w:rsidRPr="00553BA5">
        <w:rPr>
          <w:rFonts w:ascii="Book Antiqua" w:hAnsi="Book Antiqua"/>
          <w:b/>
          <w:sz w:val="24"/>
          <w:szCs w:val="24"/>
        </w:rPr>
        <w:t>Kulild</w:t>
      </w:r>
      <w:proofErr w:type="spellEnd"/>
      <w:r w:rsidRPr="00553BA5">
        <w:rPr>
          <w:rFonts w:ascii="Book Antiqua" w:hAnsi="Book Antiqua"/>
          <w:b/>
          <w:sz w:val="24"/>
          <w:szCs w:val="24"/>
        </w:rPr>
        <w:t xml:space="preserve"> JC</w:t>
      </w:r>
      <w:r w:rsidRPr="00553BA5">
        <w:rPr>
          <w:rFonts w:ascii="Book Antiqua" w:hAnsi="Book Antiqua"/>
          <w:sz w:val="24"/>
          <w:szCs w:val="24"/>
        </w:rPr>
        <w:t xml:space="preserve">, Peters DD. Incidence and configuration of canal systems in the </w:t>
      </w:r>
      <w:proofErr w:type="spellStart"/>
      <w:r w:rsidRPr="00553BA5">
        <w:rPr>
          <w:rFonts w:ascii="Book Antiqua" w:hAnsi="Book Antiqua"/>
          <w:sz w:val="24"/>
          <w:szCs w:val="24"/>
        </w:rPr>
        <w:t>mesiobuccal</w:t>
      </w:r>
      <w:proofErr w:type="spellEnd"/>
      <w:r w:rsidRPr="00553BA5">
        <w:rPr>
          <w:rFonts w:ascii="Book Antiqua" w:hAnsi="Book Antiqua"/>
          <w:sz w:val="24"/>
          <w:szCs w:val="24"/>
        </w:rPr>
        <w:t xml:space="preserve"> root of maxillary first and second molars. </w:t>
      </w:r>
      <w:r w:rsidRPr="00553BA5">
        <w:rPr>
          <w:rFonts w:ascii="Book Antiqua" w:hAnsi="Book Antiqua"/>
          <w:i/>
          <w:sz w:val="24"/>
          <w:szCs w:val="24"/>
        </w:rPr>
        <w:t xml:space="preserve">J </w:t>
      </w:r>
      <w:proofErr w:type="spellStart"/>
      <w:r w:rsidRPr="00553BA5">
        <w:rPr>
          <w:rFonts w:ascii="Book Antiqua" w:hAnsi="Book Antiqua"/>
          <w:i/>
          <w:sz w:val="24"/>
          <w:szCs w:val="24"/>
        </w:rPr>
        <w:t>Endod</w:t>
      </w:r>
      <w:proofErr w:type="spellEnd"/>
      <w:r w:rsidRPr="00553BA5">
        <w:rPr>
          <w:rFonts w:ascii="Book Antiqua" w:hAnsi="Book Antiqua"/>
          <w:sz w:val="24"/>
          <w:szCs w:val="24"/>
        </w:rPr>
        <w:t xml:space="preserve"> 1990; </w:t>
      </w:r>
      <w:r w:rsidRPr="00553BA5">
        <w:rPr>
          <w:rFonts w:ascii="Book Antiqua" w:hAnsi="Book Antiqua"/>
          <w:b/>
          <w:sz w:val="24"/>
          <w:szCs w:val="24"/>
        </w:rPr>
        <w:t>16</w:t>
      </w:r>
      <w:r w:rsidRPr="00553BA5">
        <w:rPr>
          <w:rFonts w:ascii="Book Antiqua" w:hAnsi="Book Antiqua"/>
          <w:sz w:val="24"/>
          <w:szCs w:val="24"/>
        </w:rPr>
        <w:t>: 311-317 [PMID: 2081944 DOI: 10.1016/s0099-2399(06)81940-0]</w:t>
      </w:r>
    </w:p>
    <w:p w14:paraId="01B32D2D" w14:textId="77777777" w:rsidR="00553BA5" w:rsidRPr="00553BA5" w:rsidRDefault="00553BA5" w:rsidP="00553BA5">
      <w:pPr>
        <w:snapToGrid w:val="0"/>
        <w:spacing w:line="360" w:lineRule="auto"/>
        <w:rPr>
          <w:rFonts w:ascii="Book Antiqua" w:hAnsi="Book Antiqua"/>
          <w:sz w:val="24"/>
          <w:szCs w:val="24"/>
        </w:rPr>
      </w:pPr>
      <w:r w:rsidRPr="00553BA5">
        <w:rPr>
          <w:rFonts w:ascii="Book Antiqua" w:hAnsi="Book Antiqua"/>
          <w:sz w:val="24"/>
          <w:szCs w:val="24"/>
        </w:rPr>
        <w:t xml:space="preserve">17 </w:t>
      </w:r>
      <w:r w:rsidRPr="00553BA5">
        <w:rPr>
          <w:rFonts w:ascii="Book Antiqua" w:hAnsi="Book Antiqua"/>
          <w:b/>
          <w:sz w:val="24"/>
          <w:szCs w:val="24"/>
        </w:rPr>
        <w:t>Vitalis A</w:t>
      </w:r>
      <w:r w:rsidRPr="00553BA5">
        <w:rPr>
          <w:rFonts w:ascii="Book Antiqua" w:hAnsi="Book Antiqua"/>
          <w:sz w:val="24"/>
          <w:szCs w:val="24"/>
        </w:rPr>
        <w:t xml:space="preserve">, Lip GY, Kay M, Vohra RK, </w:t>
      </w:r>
      <w:proofErr w:type="spellStart"/>
      <w:r w:rsidRPr="00553BA5">
        <w:rPr>
          <w:rFonts w:ascii="Book Antiqua" w:hAnsi="Book Antiqua"/>
          <w:sz w:val="24"/>
          <w:szCs w:val="24"/>
        </w:rPr>
        <w:t>Shantsila</w:t>
      </w:r>
      <w:proofErr w:type="spellEnd"/>
      <w:r w:rsidRPr="00553BA5">
        <w:rPr>
          <w:rFonts w:ascii="Book Antiqua" w:hAnsi="Book Antiqua"/>
          <w:sz w:val="24"/>
          <w:szCs w:val="24"/>
        </w:rPr>
        <w:t xml:space="preserve"> A. Ethnic differences in the </w:t>
      </w:r>
      <w:r w:rsidRPr="00553BA5">
        <w:rPr>
          <w:rFonts w:ascii="Book Antiqua" w:hAnsi="Book Antiqua"/>
          <w:sz w:val="24"/>
          <w:szCs w:val="24"/>
        </w:rPr>
        <w:lastRenderedPageBreak/>
        <w:t xml:space="preserve">prevalence of peripheral arterial disease: a systematic review and meta-analysis. </w:t>
      </w:r>
      <w:r w:rsidRPr="00553BA5">
        <w:rPr>
          <w:rFonts w:ascii="Book Antiqua" w:hAnsi="Book Antiqua"/>
          <w:i/>
          <w:sz w:val="24"/>
          <w:szCs w:val="24"/>
        </w:rPr>
        <w:t xml:space="preserve">Expert Rev </w:t>
      </w:r>
      <w:proofErr w:type="spellStart"/>
      <w:r w:rsidRPr="00553BA5">
        <w:rPr>
          <w:rFonts w:ascii="Book Antiqua" w:hAnsi="Book Antiqua"/>
          <w:i/>
          <w:sz w:val="24"/>
          <w:szCs w:val="24"/>
        </w:rPr>
        <w:t>Cardiovasc</w:t>
      </w:r>
      <w:proofErr w:type="spellEnd"/>
      <w:r w:rsidRPr="00553BA5">
        <w:rPr>
          <w:rFonts w:ascii="Book Antiqua" w:hAnsi="Book Antiqua"/>
          <w:i/>
          <w:sz w:val="24"/>
          <w:szCs w:val="24"/>
        </w:rPr>
        <w:t xml:space="preserve"> </w:t>
      </w:r>
      <w:proofErr w:type="spellStart"/>
      <w:r w:rsidRPr="00553BA5">
        <w:rPr>
          <w:rFonts w:ascii="Book Antiqua" w:hAnsi="Book Antiqua"/>
          <w:i/>
          <w:sz w:val="24"/>
          <w:szCs w:val="24"/>
        </w:rPr>
        <w:t>Ther</w:t>
      </w:r>
      <w:proofErr w:type="spellEnd"/>
      <w:r w:rsidRPr="00553BA5">
        <w:rPr>
          <w:rFonts w:ascii="Book Antiqua" w:hAnsi="Book Antiqua"/>
          <w:sz w:val="24"/>
          <w:szCs w:val="24"/>
        </w:rPr>
        <w:t xml:space="preserve"> 2017; </w:t>
      </w:r>
      <w:r w:rsidRPr="00553BA5">
        <w:rPr>
          <w:rFonts w:ascii="Book Antiqua" w:hAnsi="Book Antiqua"/>
          <w:b/>
          <w:sz w:val="24"/>
          <w:szCs w:val="24"/>
        </w:rPr>
        <w:t>15</w:t>
      </w:r>
      <w:r w:rsidRPr="00553BA5">
        <w:rPr>
          <w:rFonts w:ascii="Book Antiqua" w:hAnsi="Book Antiqua"/>
          <w:sz w:val="24"/>
          <w:szCs w:val="24"/>
        </w:rPr>
        <w:t>: 327-338 [PMID: 28290228 DOI: 10.1080/14779072.2017.1305890]</w:t>
      </w:r>
    </w:p>
    <w:p w14:paraId="51D8B6AB" w14:textId="77777777" w:rsidR="00553BA5" w:rsidRPr="00553BA5" w:rsidRDefault="00553BA5" w:rsidP="00553BA5">
      <w:pPr>
        <w:snapToGrid w:val="0"/>
        <w:spacing w:line="360" w:lineRule="auto"/>
        <w:rPr>
          <w:rFonts w:ascii="Book Antiqua" w:hAnsi="Book Antiqua"/>
          <w:sz w:val="24"/>
          <w:szCs w:val="24"/>
        </w:rPr>
      </w:pPr>
      <w:r w:rsidRPr="00553BA5">
        <w:rPr>
          <w:rFonts w:ascii="Book Antiqua" w:hAnsi="Book Antiqua"/>
          <w:sz w:val="24"/>
          <w:szCs w:val="24"/>
        </w:rPr>
        <w:t xml:space="preserve">18 </w:t>
      </w:r>
      <w:proofErr w:type="spellStart"/>
      <w:r w:rsidRPr="00553BA5">
        <w:rPr>
          <w:rFonts w:ascii="Book Antiqua" w:hAnsi="Book Antiqua"/>
          <w:b/>
          <w:sz w:val="24"/>
          <w:szCs w:val="24"/>
        </w:rPr>
        <w:t>Briseño-Marroquín</w:t>
      </w:r>
      <w:proofErr w:type="spellEnd"/>
      <w:r w:rsidRPr="00553BA5">
        <w:rPr>
          <w:rFonts w:ascii="Book Antiqua" w:hAnsi="Book Antiqua"/>
          <w:b/>
          <w:sz w:val="24"/>
          <w:szCs w:val="24"/>
        </w:rPr>
        <w:t xml:space="preserve"> B</w:t>
      </w:r>
      <w:r w:rsidRPr="00553BA5">
        <w:rPr>
          <w:rFonts w:ascii="Book Antiqua" w:hAnsi="Book Antiqua"/>
          <w:sz w:val="24"/>
          <w:szCs w:val="24"/>
        </w:rPr>
        <w:t xml:space="preserve">, </w:t>
      </w:r>
      <w:proofErr w:type="spellStart"/>
      <w:r w:rsidRPr="00553BA5">
        <w:rPr>
          <w:rFonts w:ascii="Book Antiqua" w:hAnsi="Book Antiqua"/>
          <w:sz w:val="24"/>
          <w:szCs w:val="24"/>
        </w:rPr>
        <w:t>Paqué</w:t>
      </w:r>
      <w:proofErr w:type="spellEnd"/>
      <w:r w:rsidRPr="00553BA5">
        <w:rPr>
          <w:rFonts w:ascii="Book Antiqua" w:hAnsi="Book Antiqua"/>
          <w:sz w:val="24"/>
          <w:szCs w:val="24"/>
        </w:rPr>
        <w:t xml:space="preserve"> F, Maier K, </w:t>
      </w:r>
      <w:proofErr w:type="spellStart"/>
      <w:r w:rsidRPr="00553BA5">
        <w:rPr>
          <w:rFonts w:ascii="Book Antiqua" w:hAnsi="Book Antiqua"/>
          <w:sz w:val="24"/>
          <w:szCs w:val="24"/>
        </w:rPr>
        <w:t>Willershausen</w:t>
      </w:r>
      <w:proofErr w:type="spellEnd"/>
      <w:r w:rsidRPr="00553BA5">
        <w:rPr>
          <w:rFonts w:ascii="Book Antiqua" w:hAnsi="Book Antiqua"/>
          <w:sz w:val="24"/>
          <w:szCs w:val="24"/>
        </w:rPr>
        <w:t xml:space="preserve"> B, Wolf TG. Root Canal Morphology and Configuration of 179 Maxillary First Molars by Means of Micro-computed Tomography: An Ex Vivo Study. </w:t>
      </w:r>
      <w:r w:rsidRPr="00553BA5">
        <w:rPr>
          <w:rFonts w:ascii="Book Antiqua" w:hAnsi="Book Antiqua"/>
          <w:i/>
          <w:sz w:val="24"/>
          <w:szCs w:val="24"/>
        </w:rPr>
        <w:t xml:space="preserve">J </w:t>
      </w:r>
      <w:proofErr w:type="spellStart"/>
      <w:r w:rsidRPr="00553BA5">
        <w:rPr>
          <w:rFonts w:ascii="Book Antiqua" w:hAnsi="Book Antiqua"/>
          <w:i/>
          <w:sz w:val="24"/>
          <w:szCs w:val="24"/>
        </w:rPr>
        <w:t>Endod</w:t>
      </w:r>
      <w:proofErr w:type="spellEnd"/>
      <w:r w:rsidRPr="00553BA5">
        <w:rPr>
          <w:rFonts w:ascii="Book Antiqua" w:hAnsi="Book Antiqua"/>
          <w:sz w:val="24"/>
          <w:szCs w:val="24"/>
        </w:rPr>
        <w:t xml:space="preserve"> 2015; </w:t>
      </w:r>
      <w:r w:rsidRPr="00553BA5">
        <w:rPr>
          <w:rFonts w:ascii="Book Antiqua" w:hAnsi="Book Antiqua"/>
          <w:b/>
          <w:sz w:val="24"/>
          <w:szCs w:val="24"/>
        </w:rPr>
        <w:t>41</w:t>
      </w:r>
      <w:r w:rsidRPr="00553BA5">
        <w:rPr>
          <w:rFonts w:ascii="Book Antiqua" w:hAnsi="Book Antiqua"/>
          <w:sz w:val="24"/>
          <w:szCs w:val="24"/>
        </w:rPr>
        <w:t>: 2008-2013 [PMID: 26518215 DOI: 10.1016/j.joen.2015.09.007]</w:t>
      </w:r>
    </w:p>
    <w:p w14:paraId="01E4951F" w14:textId="77777777" w:rsidR="00553BA5" w:rsidRPr="00553BA5" w:rsidRDefault="00553BA5" w:rsidP="00553BA5">
      <w:pPr>
        <w:snapToGrid w:val="0"/>
        <w:spacing w:line="360" w:lineRule="auto"/>
        <w:rPr>
          <w:rFonts w:ascii="Book Antiqua" w:hAnsi="Book Antiqua"/>
          <w:sz w:val="24"/>
          <w:szCs w:val="24"/>
        </w:rPr>
      </w:pPr>
      <w:r w:rsidRPr="00553BA5">
        <w:rPr>
          <w:rFonts w:ascii="Book Antiqua" w:hAnsi="Book Antiqua"/>
          <w:sz w:val="24"/>
          <w:szCs w:val="24"/>
        </w:rPr>
        <w:t xml:space="preserve">19 </w:t>
      </w:r>
      <w:r w:rsidRPr="00553BA5">
        <w:rPr>
          <w:rFonts w:ascii="Book Antiqua" w:hAnsi="Book Antiqua"/>
          <w:b/>
          <w:sz w:val="24"/>
          <w:szCs w:val="24"/>
        </w:rPr>
        <w:t xml:space="preserve">al </w:t>
      </w:r>
      <w:proofErr w:type="spellStart"/>
      <w:r w:rsidRPr="00553BA5">
        <w:rPr>
          <w:rFonts w:ascii="Book Antiqua" w:hAnsi="Book Antiqua"/>
          <w:b/>
          <w:sz w:val="24"/>
          <w:szCs w:val="24"/>
        </w:rPr>
        <w:t>Shalabi</w:t>
      </w:r>
      <w:proofErr w:type="spellEnd"/>
      <w:r w:rsidRPr="00553BA5">
        <w:rPr>
          <w:rFonts w:ascii="Book Antiqua" w:hAnsi="Book Antiqua"/>
          <w:b/>
          <w:sz w:val="24"/>
          <w:szCs w:val="24"/>
        </w:rPr>
        <w:t xml:space="preserve"> RM</w:t>
      </w:r>
      <w:r w:rsidRPr="00553BA5">
        <w:rPr>
          <w:rFonts w:ascii="Book Antiqua" w:hAnsi="Book Antiqua"/>
          <w:sz w:val="24"/>
          <w:szCs w:val="24"/>
        </w:rPr>
        <w:t xml:space="preserve">, Omer OE, Glennon J, Jennings M, </w:t>
      </w:r>
      <w:proofErr w:type="spellStart"/>
      <w:r w:rsidRPr="00553BA5">
        <w:rPr>
          <w:rFonts w:ascii="Book Antiqua" w:hAnsi="Book Antiqua"/>
          <w:sz w:val="24"/>
          <w:szCs w:val="24"/>
        </w:rPr>
        <w:t>Claffey</w:t>
      </w:r>
      <w:proofErr w:type="spellEnd"/>
      <w:r w:rsidRPr="00553BA5">
        <w:rPr>
          <w:rFonts w:ascii="Book Antiqua" w:hAnsi="Book Antiqua"/>
          <w:sz w:val="24"/>
          <w:szCs w:val="24"/>
        </w:rPr>
        <w:t xml:space="preserve"> NM. Root canal anatomy of maxillary first and second permanent molars. </w:t>
      </w:r>
      <w:proofErr w:type="spellStart"/>
      <w:r w:rsidRPr="00553BA5">
        <w:rPr>
          <w:rFonts w:ascii="Book Antiqua" w:hAnsi="Book Antiqua"/>
          <w:i/>
          <w:sz w:val="24"/>
          <w:szCs w:val="24"/>
        </w:rPr>
        <w:t>Int</w:t>
      </w:r>
      <w:proofErr w:type="spellEnd"/>
      <w:r w:rsidRPr="00553BA5">
        <w:rPr>
          <w:rFonts w:ascii="Book Antiqua" w:hAnsi="Book Antiqua"/>
          <w:i/>
          <w:sz w:val="24"/>
          <w:szCs w:val="24"/>
        </w:rPr>
        <w:t xml:space="preserve"> </w:t>
      </w:r>
      <w:proofErr w:type="spellStart"/>
      <w:r w:rsidRPr="00553BA5">
        <w:rPr>
          <w:rFonts w:ascii="Book Antiqua" w:hAnsi="Book Antiqua"/>
          <w:i/>
          <w:sz w:val="24"/>
          <w:szCs w:val="24"/>
        </w:rPr>
        <w:t>Endod</w:t>
      </w:r>
      <w:proofErr w:type="spellEnd"/>
      <w:r w:rsidRPr="00553BA5">
        <w:rPr>
          <w:rFonts w:ascii="Book Antiqua" w:hAnsi="Book Antiqua"/>
          <w:i/>
          <w:sz w:val="24"/>
          <w:szCs w:val="24"/>
        </w:rPr>
        <w:t xml:space="preserve"> J</w:t>
      </w:r>
      <w:r w:rsidRPr="00553BA5">
        <w:rPr>
          <w:rFonts w:ascii="Book Antiqua" w:hAnsi="Book Antiqua"/>
          <w:sz w:val="24"/>
          <w:szCs w:val="24"/>
        </w:rPr>
        <w:t xml:space="preserve"> 2000; </w:t>
      </w:r>
      <w:r w:rsidRPr="00553BA5">
        <w:rPr>
          <w:rFonts w:ascii="Book Antiqua" w:hAnsi="Book Antiqua"/>
          <w:b/>
          <w:sz w:val="24"/>
          <w:szCs w:val="24"/>
        </w:rPr>
        <w:t>33</w:t>
      </w:r>
      <w:r w:rsidRPr="00553BA5">
        <w:rPr>
          <w:rFonts w:ascii="Book Antiqua" w:hAnsi="Book Antiqua"/>
          <w:sz w:val="24"/>
          <w:szCs w:val="24"/>
        </w:rPr>
        <w:t>: 405-414 [PMID: 11307458 DOI: 10.1046/j.1365-2591.2000.00221.x]</w:t>
      </w:r>
    </w:p>
    <w:p w14:paraId="393965F5" w14:textId="77777777" w:rsidR="00553BA5" w:rsidRPr="00553BA5" w:rsidRDefault="00553BA5" w:rsidP="00553BA5">
      <w:pPr>
        <w:snapToGrid w:val="0"/>
        <w:spacing w:line="360" w:lineRule="auto"/>
        <w:rPr>
          <w:rFonts w:ascii="Book Antiqua" w:hAnsi="Book Antiqua"/>
          <w:sz w:val="24"/>
          <w:szCs w:val="24"/>
        </w:rPr>
      </w:pPr>
      <w:r w:rsidRPr="00553BA5">
        <w:rPr>
          <w:rFonts w:ascii="Book Antiqua" w:hAnsi="Book Antiqua"/>
          <w:sz w:val="24"/>
          <w:szCs w:val="24"/>
        </w:rPr>
        <w:t xml:space="preserve">20 </w:t>
      </w:r>
      <w:r w:rsidRPr="00553BA5">
        <w:rPr>
          <w:rFonts w:ascii="Book Antiqua" w:hAnsi="Book Antiqua"/>
          <w:b/>
          <w:sz w:val="24"/>
          <w:szCs w:val="24"/>
        </w:rPr>
        <w:t>Pérez-Heredia M</w:t>
      </w:r>
      <w:r w:rsidRPr="00553BA5">
        <w:rPr>
          <w:rFonts w:ascii="Book Antiqua" w:hAnsi="Book Antiqua"/>
          <w:sz w:val="24"/>
          <w:szCs w:val="24"/>
        </w:rPr>
        <w:t>, Ferrer-</w:t>
      </w:r>
      <w:proofErr w:type="spellStart"/>
      <w:r w:rsidRPr="00553BA5">
        <w:rPr>
          <w:rFonts w:ascii="Book Antiqua" w:hAnsi="Book Antiqua"/>
          <w:sz w:val="24"/>
          <w:szCs w:val="24"/>
        </w:rPr>
        <w:t>Luque</w:t>
      </w:r>
      <w:proofErr w:type="spellEnd"/>
      <w:r w:rsidRPr="00553BA5">
        <w:rPr>
          <w:rFonts w:ascii="Book Antiqua" w:hAnsi="Book Antiqua"/>
          <w:sz w:val="24"/>
          <w:szCs w:val="24"/>
        </w:rPr>
        <w:t xml:space="preserve"> CM, Bravo M, Castelo-Baz P, </w:t>
      </w:r>
      <w:proofErr w:type="spellStart"/>
      <w:r w:rsidRPr="00553BA5">
        <w:rPr>
          <w:rFonts w:ascii="Book Antiqua" w:hAnsi="Book Antiqua"/>
          <w:sz w:val="24"/>
          <w:szCs w:val="24"/>
        </w:rPr>
        <w:t>Ruíz-Piñón</w:t>
      </w:r>
      <w:proofErr w:type="spellEnd"/>
      <w:r w:rsidRPr="00553BA5">
        <w:rPr>
          <w:rFonts w:ascii="Book Antiqua" w:hAnsi="Book Antiqua"/>
          <w:sz w:val="24"/>
          <w:szCs w:val="24"/>
        </w:rPr>
        <w:t xml:space="preserve"> M, Baca P. Cone-beam Computed Tomographic Study of Root Anatomy and Canal Configuration of Molars in a Spanish Population. </w:t>
      </w:r>
      <w:r w:rsidRPr="00553BA5">
        <w:rPr>
          <w:rFonts w:ascii="Book Antiqua" w:hAnsi="Book Antiqua"/>
          <w:i/>
          <w:sz w:val="24"/>
          <w:szCs w:val="24"/>
        </w:rPr>
        <w:t xml:space="preserve">J </w:t>
      </w:r>
      <w:proofErr w:type="spellStart"/>
      <w:r w:rsidRPr="00553BA5">
        <w:rPr>
          <w:rFonts w:ascii="Book Antiqua" w:hAnsi="Book Antiqua"/>
          <w:i/>
          <w:sz w:val="24"/>
          <w:szCs w:val="24"/>
        </w:rPr>
        <w:t>Endod</w:t>
      </w:r>
      <w:proofErr w:type="spellEnd"/>
      <w:r w:rsidRPr="00553BA5">
        <w:rPr>
          <w:rFonts w:ascii="Book Antiqua" w:hAnsi="Book Antiqua"/>
          <w:sz w:val="24"/>
          <w:szCs w:val="24"/>
        </w:rPr>
        <w:t xml:space="preserve"> 2017; </w:t>
      </w:r>
      <w:r w:rsidRPr="00553BA5">
        <w:rPr>
          <w:rFonts w:ascii="Book Antiqua" w:hAnsi="Book Antiqua"/>
          <w:b/>
          <w:sz w:val="24"/>
          <w:szCs w:val="24"/>
        </w:rPr>
        <w:t>43</w:t>
      </w:r>
      <w:r w:rsidRPr="00553BA5">
        <w:rPr>
          <w:rFonts w:ascii="Book Antiqua" w:hAnsi="Book Antiqua"/>
          <w:sz w:val="24"/>
          <w:szCs w:val="24"/>
        </w:rPr>
        <w:t>: 1511-1516 [PMID: 28735786 DOI: 10.1016/j.joen.2017.03.026]</w:t>
      </w:r>
    </w:p>
    <w:p w14:paraId="6A093B79" w14:textId="77777777" w:rsidR="00553BA5" w:rsidRPr="00553BA5" w:rsidRDefault="00553BA5" w:rsidP="00553BA5">
      <w:pPr>
        <w:snapToGrid w:val="0"/>
        <w:spacing w:line="360" w:lineRule="auto"/>
        <w:rPr>
          <w:rFonts w:ascii="Book Antiqua" w:hAnsi="Book Antiqua"/>
          <w:sz w:val="24"/>
          <w:szCs w:val="24"/>
        </w:rPr>
      </w:pPr>
      <w:r w:rsidRPr="00553BA5">
        <w:rPr>
          <w:rFonts w:ascii="Book Antiqua" w:hAnsi="Book Antiqua"/>
          <w:sz w:val="24"/>
          <w:szCs w:val="24"/>
        </w:rPr>
        <w:t xml:space="preserve">21 </w:t>
      </w:r>
      <w:proofErr w:type="spellStart"/>
      <w:r w:rsidRPr="00553BA5">
        <w:rPr>
          <w:rFonts w:ascii="Book Antiqua" w:hAnsi="Book Antiqua"/>
          <w:b/>
          <w:sz w:val="24"/>
          <w:szCs w:val="24"/>
        </w:rPr>
        <w:t>Plotino</w:t>
      </w:r>
      <w:proofErr w:type="spellEnd"/>
      <w:r w:rsidRPr="00553BA5">
        <w:rPr>
          <w:rFonts w:ascii="Book Antiqua" w:hAnsi="Book Antiqua"/>
          <w:b/>
          <w:sz w:val="24"/>
          <w:szCs w:val="24"/>
        </w:rPr>
        <w:t xml:space="preserve"> G</w:t>
      </w:r>
      <w:r w:rsidRPr="00553BA5">
        <w:rPr>
          <w:rFonts w:ascii="Book Antiqua" w:hAnsi="Book Antiqua"/>
          <w:sz w:val="24"/>
          <w:szCs w:val="24"/>
        </w:rPr>
        <w:t xml:space="preserve">, </w:t>
      </w:r>
      <w:proofErr w:type="spellStart"/>
      <w:r w:rsidRPr="00553BA5">
        <w:rPr>
          <w:rFonts w:ascii="Book Antiqua" w:hAnsi="Book Antiqua"/>
          <w:sz w:val="24"/>
          <w:szCs w:val="24"/>
        </w:rPr>
        <w:t>Tocci</w:t>
      </w:r>
      <w:proofErr w:type="spellEnd"/>
      <w:r w:rsidRPr="00553BA5">
        <w:rPr>
          <w:rFonts w:ascii="Book Antiqua" w:hAnsi="Book Antiqua"/>
          <w:sz w:val="24"/>
          <w:szCs w:val="24"/>
        </w:rPr>
        <w:t xml:space="preserve"> L, Grande NM, </w:t>
      </w:r>
      <w:proofErr w:type="spellStart"/>
      <w:r w:rsidRPr="00553BA5">
        <w:rPr>
          <w:rFonts w:ascii="Book Antiqua" w:hAnsi="Book Antiqua"/>
          <w:sz w:val="24"/>
          <w:szCs w:val="24"/>
        </w:rPr>
        <w:t>Testarelli</w:t>
      </w:r>
      <w:proofErr w:type="spellEnd"/>
      <w:r w:rsidRPr="00553BA5">
        <w:rPr>
          <w:rFonts w:ascii="Book Antiqua" w:hAnsi="Book Antiqua"/>
          <w:sz w:val="24"/>
          <w:szCs w:val="24"/>
        </w:rPr>
        <w:t xml:space="preserve"> L, </w:t>
      </w:r>
      <w:proofErr w:type="spellStart"/>
      <w:r w:rsidRPr="00553BA5">
        <w:rPr>
          <w:rFonts w:ascii="Book Antiqua" w:hAnsi="Book Antiqua"/>
          <w:sz w:val="24"/>
          <w:szCs w:val="24"/>
        </w:rPr>
        <w:t>Messineo</w:t>
      </w:r>
      <w:proofErr w:type="spellEnd"/>
      <w:r w:rsidRPr="00553BA5">
        <w:rPr>
          <w:rFonts w:ascii="Book Antiqua" w:hAnsi="Book Antiqua"/>
          <w:sz w:val="24"/>
          <w:szCs w:val="24"/>
        </w:rPr>
        <w:t xml:space="preserve"> D, </w:t>
      </w:r>
      <w:proofErr w:type="spellStart"/>
      <w:r w:rsidRPr="00553BA5">
        <w:rPr>
          <w:rFonts w:ascii="Book Antiqua" w:hAnsi="Book Antiqua"/>
          <w:sz w:val="24"/>
          <w:szCs w:val="24"/>
        </w:rPr>
        <w:t>Ciotti</w:t>
      </w:r>
      <w:proofErr w:type="spellEnd"/>
      <w:r w:rsidRPr="00553BA5">
        <w:rPr>
          <w:rFonts w:ascii="Book Antiqua" w:hAnsi="Book Antiqua"/>
          <w:sz w:val="24"/>
          <w:szCs w:val="24"/>
        </w:rPr>
        <w:t xml:space="preserve"> M, Glassman G, </w:t>
      </w:r>
      <w:proofErr w:type="spellStart"/>
      <w:r w:rsidRPr="00553BA5">
        <w:rPr>
          <w:rFonts w:ascii="Book Antiqua" w:hAnsi="Book Antiqua"/>
          <w:sz w:val="24"/>
          <w:szCs w:val="24"/>
        </w:rPr>
        <w:t>D'ambrosio</w:t>
      </w:r>
      <w:proofErr w:type="spellEnd"/>
      <w:r w:rsidRPr="00553BA5">
        <w:rPr>
          <w:rFonts w:ascii="Book Antiqua" w:hAnsi="Book Antiqua"/>
          <w:sz w:val="24"/>
          <w:szCs w:val="24"/>
        </w:rPr>
        <w:t xml:space="preserve"> F, </w:t>
      </w:r>
      <w:proofErr w:type="spellStart"/>
      <w:r w:rsidRPr="00553BA5">
        <w:rPr>
          <w:rFonts w:ascii="Book Antiqua" w:hAnsi="Book Antiqua"/>
          <w:sz w:val="24"/>
          <w:szCs w:val="24"/>
        </w:rPr>
        <w:t>Gambarini</w:t>
      </w:r>
      <w:proofErr w:type="spellEnd"/>
      <w:r w:rsidRPr="00553BA5">
        <w:rPr>
          <w:rFonts w:ascii="Book Antiqua" w:hAnsi="Book Antiqua"/>
          <w:sz w:val="24"/>
          <w:szCs w:val="24"/>
        </w:rPr>
        <w:t xml:space="preserve"> G. Symmetry of root and root canal morphology of maxillary and mandibular molars in a white population: a cone-beam computed tomography study in vivo. </w:t>
      </w:r>
      <w:r w:rsidRPr="00553BA5">
        <w:rPr>
          <w:rFonts w:ascii="Book Antiqua" w:hAnsi="Book Antiqua"/>
          <w:i/>
          <w:sz w:val="24"/>
          <w:szCs w:val="24"/>
        </w:rPr>
        <w:t xml:space="preserve">J </w:t>
      </w:r>
      <w:proofErr w:type="spellStart"/>
      <w:r w:rsidRPr="00553BA5">
        <w:rPr>
          <w:rFonts w:ascii="Book Antiqua" w:hAnsi="Book Antiqua"/>
          <w:i/>
          <w:sz w:val="24"/>
          <w:szCs w:val="24"/>
        </w:rPr>
        <w:t>Endod</w:t>
      </w:r>
      <w:proofErr w:type="spellEnd"/>
      <w:r w:rsidRPr="00553BA5">
        <w:rPr>
          <w:rFonts w:ascii="Book Antiqua" w:hAnsi="Book Antiqua"/>
          <w:sz w:val="24"/>
          <w:szCs w:val="24"/>
        </w:rPr>
        <w:t xml:space="preserve"> 2013; </w:t>
      </w:r>
      <w:r w:rsidRPr="00553BA5">
        <w:rPr>
          <w:rFonts w:ascii="Book Antiqua" w:hAnsi="Book Antiqua"/>
          <w:b/>
          <w:sz w:val="24"/>
          <w:szCs w:val="24"/>
        </w:rPr>
        <w:t>39</w:t>
      </w:r>
      <w:r w:rsidRPr="00553BA5">
        <w:rPr>
          <w:rFonts w:ascii="Book Antiqua" w:hAnsi="Book Antiqua"/>
          <w:sz w:val="24"/>
          <w:szCs w:val="24"/>
        </w:rPr>
        <w:t>: 1545-1548 [PMID: 24238444 DOI: 10.1016/j.joen.2013.09.012]</w:t>
      </w:r>
    </w:p>
    <w:p w14:paraId="7F3B8F22" w14:textId="77777777" w:rsidR="00553BA5" w:rsidRPr="00553BA5" w:rsidRDefault="00553BA5" w:rsidP="00553BA5">
      <w:pPr>
        <w:snapToGrid w:val="0"/>
        <w:spacing w:line="360" w:lineRule="auto"/>
        <w:rPr>
          <w:rFonts w:ascii="Book Antiqua" w:hAnsi="Book Antiqua"/>
          <w:sz w:val="24"/>
          <w:szCs w:val="24"/>
        </w:rPr>
      </w:pPr>
      <w:r w:rsidRPr="00553BA5">
        <w:rPr>
          <w:rFonts w:ascii="Book Antiqua" w:hAnsi="Book Antiqua"/>
          <w:sz w:val="24"/>
          <w:szCs w:val="24"/>
        </w:rPr>
        <w:t xml:space="preserve">22 </w:t>
      </w:r>
      <w:r w:rsidRPr="00553BA5">
        <w:rPr>
          <w:rFonts w:ascii="Book Antiqua" w:hAnsi="Book Antiqua"/>
          <w:b/>
          <w:sz w:val="24"/>
          <w:szCs w:val="24"/>
        </w:rPr>
        <w:t>Tzeng LT</w:t>
      </w:r>
      <w:r w:rsidRPr="00553BA5">
        <w:rPr>
          <w:rFonts w:ascii="Book Antiqua" w:hAnsi="Book Antiqua"/>
          <w:sz w:val="24"/>
          <w:szCs w:val="24"/>
        </w:rPr>
        <w:t xml:space="preserve">, Chang MC, Chang SH, Huang CC, Chen YJ, </w:t>
      </w:r>
      <w:proofErr w:type="spellStart"/>
      <w:r w:rsidRPr="00553BA5">
        <w:rPr>
          <w:rFonts w:ascii="Book Antiqua" w:hAnsi="Book Antiqua"/>
          <w:sz w:val="24"/>
          <w:szCs w:val="24"/>
        </w:rPr>
        <w:t>Jeng</w:t>
      </w:r>
      <w:proofErr w:type="spellEnd"/>
      <w:r w:rsidRPr="00553BA5">
        <w:rPr>
          <w:rFonts w:ascii="Book Antiqua" w:hAnsi="Book Antiqua"/>
          <w:sz w:val="24"/>
          <w:szCs w:val="24"/>
        </w:rPr>
        <w:t xml:space="preserve"> JH. Analysis of root canal system of maxillary first and second molars and their correlations by cone beam computed tomography. </w:t>
      </w:r>
      <w:r w:rsidRPr="00553BA5">
        <w:rPr>
          <w:rFonts w:ascii="Book Antiqua" w:hAnsi="Book Antiqua"/>
          <w:i/>
          <w:sz w:val="24"/>
          <w:szCs w:val="24"/>
        </w:rPr>
        <w:t xml:space="preserve">J </w:t>
      </w:r>
      <w:proofErr w:type="spellStart"/>
      <w:r w:rsidRPr="00553BA5">
        <w:rPr>
          <w:rFonts w:ascii="Book Antiqua" w:hAnsi="Book Antiqua"/>
          <w:i/>
          <w:sz w:val="24"/>
          <w:szCs w:val="24"/>
        </w:rPr>
        <w:t>Formos</w:t>
      </w:r>
      <w:proofErr w:type="spellEnd"/>
      <w:r w:rsidRPr="00553BA5">
        <w:rPr>
          <w:rFonts w:ascii="Book Antiqua" w:hAnsi="Book Antiqua"/>
          <w:i/>
          <w:sz w:val="24"/>
          <w:szCs w:val="24"/>
        </w:rPr>
        <w:t xml:space="preserve"> Med </w:t>
      </w:r>
      <w:proofErr w:type="spellStart"/>
      <w:r w:rsidRPr="00553BA5">
        <w:rPr>
          <w:rFonts w:ascii="Book Antiqua" w:hAnsi="Book Antiqua"/>
          <w:i/>
          <w:sz w:val="24"/>
          <w:szCs w:val="24"/>
        </w:rPr>
        <w:t>Assoc</w:t>
      </w:r>
      <w:proofErr w:type="spellEnd"/>
      <w:r w:rsidRPr="00553BA5">
        <w:rPr>
          <w:rFonts w:ascii="Book Antiqua" w:hAnsi="Book Antiqua"/>
          <w:sz w:val="24"/>
          <w:szCs w:val="24"/>
        </w:rPr>
        <w:t xml:space="preserve"> 2020; </w:t>
      </w:r>
      <w:r w:rsidRPr="00553BA5">
        <w:rPr>
          <w:rFonts w:ascii="Book Antiqua" w:hAnsi="Book Antiqua"/>
          <w:b/>
          <w:sz w:val="24"/>
          <w:szCs w:val="24"/>
        </w:rPr>
        <w:t>119</w:t>
      </w:r>
      <w:r w:rsidRPr="00553BA5">
        <w:rPr>
          <w:rFonts w:ascii="Book Antiqua" w:hAnsi="Book Antiqua"/>
          <w:sz w:val="24"/>
          <w:szCs w:val="24"/>
        </w:rPr>
        <w:t>: 968-973 [PMID: 31594668 DOI: 10.1016/j.jfma.2019.09.012]</w:t>
      </w:r>
    </w:p>
    <w:p w14:paraId="2AEF070F" w14:textId="77777777" w:rsidR="00553BA5" w:rsidRPr="00553BA5" w:rsidRDefault="00553BA5" w:rsidP="00553BA5">
      <w:pPr>
        <w:snapToGrid w:val="0"/>
        <w:spacing w:line="360" w:lineRule="auto"/>
        <w:rPr>
          <w:rFonts w:ascii="Book Antiqua" w:hAnsi="Book Antiqua"/>
          <w:sz w:val="24"/>
          <w:szCs w:val="24"/>
        </w:rPr>
      </w:pPr>
      <w:r w:rsidRPr="00553BA5">
        <w:rPr>
          <w:rFonts w:ascii="Book Antiqua" w:hAnsi="Book Antiqua"/>
          <w:sz w:val="24"/>
          <w:szCs w:val="24"/>
        </w:rPr>
        <w:t xml:space="preserve">23 </w:t>
      </w:r>
      <w:r w:rsidRPr="00553BA5">
        <w:rPr>
          <w:rFonts w:ascii="Book Antiqua" w:hAnsi="Book Antiqua"/>
          <w:b/>
          <w:sz w:val="24"/>
          <w:szCs w:val="24"/>
        </w:rPr>
        <w:t>Silva EJ</w:t>
      </w:r>
      <w:r w:rsidRPr="00553BA5">
        <w:rPr>
          <w:rFonts w:ascii="Book Antiqua" w:hAnsi="Book Antiqua"/>
          <w:sz w:val="24"/>
          <w:szCs w:val="24"/>
        </w:rPr>
        <w:t xml:space="preserve">, </w:t>
      </w:r>
      <w:proofErr w:type="spellStart"/>
      <w:r w:rsidRPr="00553BA5">
        <w:rPr>
          <w:rFonts w:ascii="Book Antiqua" w:hAnsi="Book Antiqua"/>
          <w:sz w:val="24"/>
          <w:szCs w:val="24"/>
        </w:rPr>
        <w:t>Nejaim</w:t>
      </w:r>
      <w:proofErr w:type="spellEnd"/>
      <w:r w:rsidRPr="00553BA5">
        <w:rPr>
          <w:rFonts w:ascii="Book Antiqua" w:hAnsi="Book Antiqua"/>
          <w:sz w:val="24"/>
          <w:szCs w:val="24"/>
        </w:rPr>
        <w:t xml:space="preserve"> Y, Silva AI, </w:t>
      </w:r>
      <w:proofErr w:type="spellStart"/>
      <w:r w:rsidRPr="00553BA5">
        <w:rPr>
          <w:rFonts w:ascii="Book Antiqua" w:hAnsi="Book Antiqua"/>
          <w:sz w:val="24"/>
          <w:szCs w:val="24"/>
        </w:rPr>
        <w:t>Haiter-Neto</w:t>
      </w:r>
      <w:proofErr w:type="spellEnd"/>
      <w:r w:rsidRPr="00553BA5">
        <w:rPr>
          <w:rFonts w:ascii="Book Antiqua" w:hAnsi="Book Antiqua"/>
          <w:sz w:val="24"/>
          <w:szCs w:val="24"/>
        </w:rPr>
        <w:t xml:space="preserve"> F, </w:t>
      </w:r>
      <w:proofErr w:type="spellStart"/>
      <w:r w:rsidRPr="00553BA5">
        <w:rPr>
          <w:rFonts w:ascii="Book Antiqua" w:hAnsi="Book Antiqua"/>
          <w:sz w:val="24"/>
          <w:szCs w:val="24"/>
        </w:rPr>
        <w:t>Zaia</w:t>
      </w:r>
      <w:proofErr w:type="spellEnd"/>
      <w:r w:rsidRPr="00553BA5">
        <w:rPr>
          <w:rFonts w:ascii="Book Antiqua" w:hAnsi="Book Antiqua"/>
          <w:sz w:val="24"/>
          <w:szCs w:val="24"/>
        </w:rPr>
        <w:t xml:space="preserve"> AA, </w:t>
      </w:r>
      <w:proofErr w:type="spellStart"/>
      <w:r w:rsidRPr="00553BA5">
        <w:rPr>
          <w:rFonts w:ascii="Book Antiqua" w:hAnsi="Book Antiqua"/>
          <w:sz w:val="24"/>
          <w:szCs w:val="24"/>
        </w:rPr>
        <w:t>Cohenca</w:t>
      </w:r>
      <w:proofErr w:type="spellEnd"/>
      <w:r w:rsidRPr="00553BA5">
        <w:rPr>
          <w:rFonts w:ascii="Book Antiqua" w:hAnsi="Book Antiqua"/>
          <w:sz w:val="24"/>
          <w:szCs w:val="24"/>
        </w:rPr>
        <w:t xml:space="preserve"> N. Evaluation of root canal configuration of maxillary molars in a Brazilian population using cone-beam computed tomographic imaging: an in vivo study. </w:t>
      </w:r>
      <w:r w:rsidRPr="00553BA5">
        <w:rPr>
          <w:rFonts w:ascii="Book Antiqua" w:hAnsi="Book Antiqua"/>
          <w:i/>
          <w:sz w:val="24"/>
          <w:szCs w:val="24"/>
        </w:rPr>
        <w:t xml:space="preserve">J </w:t>
      </w:r>
      <w:proofErr w:type="spellStart"/>
      <w:r w:rsidRPr="00553BA5">
        <w:rPr>
          <w:rFonts w:ascii="Book Antiqua" w:hAnsi="Book Antiqua"/>
          <w:i/>
          <w:sz w:val="24"/>
          <w:szCs w:val="24"/>
        </w:rPr>
        <w:t>Endod</w:t>
      </w:r>
      <w:proofErr w:type="spellEnd"/>
      <w:r w:rsidRPr="00553BA5">
        <w:rPr>
          <w:rFonts w:ascii="Book Antiqua" w:hAnsi="Book Antiqua"/>
          <w:sz w:val="24"/>
          <w:szCs w:val="24"/>
        </w:rPr>
        <w:t xml:space="preserve"> 2014; </w:t>
      </w:r>
      <w:r w:rsidRPr="00553BA5">
        <w:rPr>
          <w:rFonts w:ascii="Book Antiqua" w:hAnsi="Book Antiqua"/>
          <w:b/>
          <w:sz w:val="24"/>
          <w:szCs w:val="24"/>
        </w:rPr>
        <w:t>40</w:t>
      </w:r>
      <w:r w:rsidRPr="00553BA5">
        <w:rPr>
          <w:rFonts w:ascii="Book Antiqua" w:hAnsi="Book Antiqua"/>
          <w:sz w:val="24"/>
          <w:szCs w:val="24"/>
        </w:rPr>
        <w:t>: 173-176 [PMID: 24461399 DOI: 10.1016/j.joen.2013.10.002]</w:t>
      </w:r>
    </w:p>
    <w:p w14:paraId="2EEEA018" w14:textId="77777777" w:rsidR="00553BA5" w:rsidRPr="00553BA5" w:rsidRDefault="00553BA5" w:rsidP="00553BA5">
      <w:pPr>
        <w:snapToGrid w:val="0"/>
        <w:spacing w:line="360" w:lineRule="auto"/>
        <w:rPr>
          <w:rFonts w:ascii="Book Antiqua" w:hAnsi="Book Antiqua"/>
          <w:sz w:val="24"/>
          <w:szCs w:val="24"/>
        </w:rPr>
      </w:pPr>
      <w:r w:rsidRPr="00553BA5">
        <w:rPr>
          <w:rFonts w:ascii="Book Antiqua" w:hAnsi="Book Antiqua"/>
          <w:sz w:val="24"/>
          <w:szCs w:val="24"/>
        </w:rPr>
        <w:t xml:space="preserve">24 </w:t>
      </w:r>
      <w:r w:rsidRPr="00553BA5">
        <w:rPr>
          <w:rFonts w:ascii="Book Antiqua" w:hAnsi="Book Antiqua"/>
          <w:b/>
          <w:sz w:val="24"/>
          <w:szCs w:val="24"/>
        </w:rPr>
        <w:t>Tian XM</w:t>
      </w:r>
      <w:r w:rsidRPr="00553BA5">
        <w:rPr>
          <w:rFonts w:ascii="Book Antiqua" w:hAnsi="Book Antiqua"/>
          <w:sz w:val="24"/>
          <w:szCs w:val="24"/>
        </w:rPr>
        <w:t xml:space="preserve">, Yang XW, Qian L, Wei B, Gong Y. Analysis of the Root and Canal Morphologies in Maxillary First and Second Molars in a Chinese Population Using Cone-beam Computed Tomography. </w:t>
      </w:r>
      <w:r w:rsidRPr="00553BA5">
        <w:rPr>
          <w:rFonts w:ascii="Book Antiqua" w:hAnsi="Book Antiqua"/>
          <w:i/>
          <w:sz w:val="24"/>
          <w:szCs w:val="24"/>
        </w:rPr>
        <w:t xml:space="preserve">J </w:t>
      </w:r>
      <w:proofErr w:type="spellStart"/>
      <w:r w:rsidRPr="00553BA5">
        <w:rPr>
          <w:rFonts w:ascii="Book Antiqua" w:hAnsi="Book Antiqua"/>
          <w:i/>
          <w:sz w:val="24"/>
          <w:szCs w:val="24"/>
        </w:rPr>
        <w:t>Endod</w:t>
      </w:r>
      <w:proofErr w:type="spellEnd"/>
      <w:r w:rsidRPr="00553BA5">
        <w:rPr>
          <w:rFonts w:ascii="Book Antiqua" w:hAnsi="Book Antiqua"/>
          <w:sz w:val="24"/>
          <w:szCs w:val="24"/>
        </w:rPr>
        <w:t xml:space="preserve"> 2016; </w:t>
      </w:r>
      <w:r w:rsidRPr="00553BA5">
        <w:rPr>
          <w:rFonts w:ascii="Book Antiqua" w:hAnsi="Book Antiqua"/>
          <w:b/>
          <w:sz w:val="24"/>
          <w:szCs w:val="24"/>
        </w:rPr>
        <w:t>42</w:t>
      </w:r>
      <w:r w:rsidRPr="00553BA5">
        <w:rPr>
          <w:rFonts w:ascii="Book Antiqua" w:hAnsi="Book Antiqua"/>
          <w:sz w:val="24"/>
          <w:szCs w:val="24"/>
        </w:rPr>
        <w:t>: 696-701 [PMID: 26994598 DOI: 10.1016/j.joen.2016.01.017]</w:t>
      </w:r>
    </w:p>
    <w:p w14:paraId="138083CD" w14:textId="77777777" w:rsidR="00553BA5" w:rsidRPr="00553BA5" w:rsidRDefault="00553BA5" w:rsidP="00553BA5">
      <w:pPr>
        <w:snapToGrid w:val="0"/>
        <w:spacing w:line="360" w:lineRule="auto"/>
        <w:rPr>
          <w:rFonts w:ascii="Book Antiqua" w:hAnsi="Book Antiqua"/>
          <w:sz w:val="24"/>
          <w:szCs w:val="24"/>
        </w:rPr>
      </w:pPr>
      <w:r w:rsidRPr="00553BA5">
        <w:rPr>
          <w:rFonts w:ascii="Book Antiqua" w:hAnsi="Book Antiqua"/>
          <w:sz w:val="24"/>
          <w:szCs w:val="24"/>
        </w:rPr>
        <w:t xml:space="preserve">25 </w:t>
      </w:r>
      <w:r w:rsidRPr="00553BA5">
        <w:rPr>
          <w:rFonts w:ascii="Book Antiqua" w:hAnsi="Book Antiqua"/>
          <w:b/>
          <w:sz w:val="24"/>
          <w:szCs w:val="24"/>
        </w:rPr>
        <w:t>Zhang R</w:t>
      </w:r>
      <w:r w:rsidRPr="00553BA5">
        <w:rPr>
          <w:rFonts w:ascii="Book Antiqua" w:hAnsi="Book Antiqua"/>
          <w:sz w:val="24"/>
          <w:szCs w:val="24"/>
        </w:rPr>
        <w:t xml:space="preserve">, Yang H, Yu X, Wang H, Hu T, </w:t>
      </w:r>
      <w:proofErr w:type="spellStart"/>
      <w:r w:rsidRPr="00553BA5">
        <w:rPr>
          <w:rFonts w:ascii="Book Antiqua" w:hAnsi="Book Antiqua"/>
          <w:sz w:val="24"/>
          <w:szCs w:val="24"/>
        </w:rPr>
        <w:t>Dummer</w:t>
      </w:r>
      <w:proofErr w:type="spellEnd"/>
      <w:r w:rsidRPr="00553BA5">
        <w:rPr>
          <w:rFonts w:ascii="Book Antiqua" w:hAnsi="Book Antiqua"/>
          <w:sz w:val="24"/>
          <w:szCs w:val="24"/>
        </w:rPr>
        <w:t xml:space="preserve"> PM. Use of CBCT to identify the morphology of maxillary permanent molar teeth in a Chinese subpopulation. </w:t>
      </w:r>
      <w:proofErr w:type="spellStart"/>
      <w:r w:rsidRPr="00553BA5">
        <w:rPr>
          <w:rFonts w:ascii="Book Antiqua" w:hAnsi="Book Antiqua"/>
          <w:i/>
          <w:sz w:val="24"/>
          <w:szCs w:val="24"/>
        </w:rPr>
        <w:t>Int</w:t>
      </w:r>
      <w:proofErr w:type="spellEnd"/>
      <w:r w:rsidRPr="00553BA5">
        <w:rPr>
          <w:rFonts w:ascii="Book Antiqua" w:hAnsi="Book Antiqua"/>
          <w:i/>
          <w:sz w:val="24"/>
          <w:szCs w:val="24"/>
        </w:rPr>
        <w:t xml:space="preserve"> </w:t>
      </w:r>
      <w:proofErr w:type="spellStart"/>
      <w:r w:rsidRPr="00553BA5">
        <w:rPr>
          <w:rFonts w:ascii="Book Antiqua" w:hAnsi="Book Antiqua"/>
          <w:i/>
          <w:sz w:val="24"/>
          <w:szCs w:val="24"/>
        </w:rPr>
        <w:t>Endod</w:t>
      </w:r>
      <w:proofErr w:type="spellEnd"/>
      <w:r w:rsidRPr="00553BA5">
        <w:rPr>
          <w:rFonts w:ascii="Book Antiqua" w:hAnsi="Book Antiqua"/>
          <w:i/>
          <w:sz w:val="24"/>
          <w:szCs w:val="24"/>
        </w:rPr>
        <w:t xml:space="preserve"> J</w:t>
      </w:r>
      <w:r w:rsidRPr="00553BA5">
        <w:rPr>
          <w:rFonts w:ascii="Book Antiqua" w:hAnsi="Book Antiqua"/>
          <w:sz w:val="24"/>
          <w:szCs w:val="24"/>
        </w:rPr>
        <w:t xml:space="preserve"> 2011; </w:t>
      </w:r>
      <w:r w:rsidRPr="00553BA5">
        <w:rPr>
          <w:rFonts w:ascii="Book Antiqua" w:hAnsi="Book Antiqua"/>
          <w:b/>
          <w:sz w:val="24"/>
          <w:szCs w:val="24"/>
        </w:rPr>
        <w:t>44</w:t>
      </w:r>
      <w:r w:rsidRPr="00553BA5">
        <w:rPr>
          <w:rFonts w:ascii="Book Antiqua" w:hAnsi="Book Antiqua"/>
          <w:sz w:val="24"/>
          <w:szCs w:val="24"/>
        </w:rPr>
        <w:t xml:space="preserve">: 162-169 [PMID: 21091495 DOI: </w:t>
      </w:r>
      <w:r w:rsidRPr="00553BA5">
        <w:rPr>
          <w:rFonts w:ascii="Book Antiqua" w:hAnsi="Book Antiqua"/>
          <w:sz w:val="24"/>
          <w:szCs w:val="24"/>
        </w:rPr>
        <w:lastRenderedPageBreak/>
        <w:t>10.1111/j.1365-2591.2010.01826.x]</w:t>
      </w:r>
    </w:p>
    <w:p w14:paraId="444D0319" w14:textId="77777777" w:rsidR="00553BA5" w:rsidRPr="00553BA5" w:rsidRDefault="00553BA5" w:rsidP="00553BA5">
      <w:pPr>
        <w:snapToGrid w:val="0"/>
        <w:spacing w:line="360" w:lineRule="auto"/>
        <w:rPr>
          <w:rFonts w:ascii="Book Antiqua" w:hAnsi="Book Antiqua"/>
          <w:sz w:val="24"/>
          <w:szCs w:val="24"/>
        </w:rPr>
      </w:pPr>
      <w:r w:rsidRPr="00553BA5">
        <w:rPr>
          <w:rFonts w:ascii="Book Antiqua" w:hAnsi="Book Antiqua"/>
          <w:sz w:val="24"/>
          <w:szCs w:val="24"/>
        </w:rPr>
        <w:t xml:space="preserve">26 </w:t>
      </w:r>
      <w:proofErr w:type="spellStart"/>
      <w:r w:rsidRPr="00553BA5">
        <w:rPr>
          <w:rFonts w:ascii="Book Antiqua" w:hAnsi="Book Antiqua"/>
          <w:b/>
          <w:sz w:val="24"/>
          <w:szCs w:val="24"/>
        </w:rPr>
        <w:t>Wasti</w:t>
      </w:r>
      <w:proofErr w:type="spellEnd"/>
      <w:r w:rsidRPr="00553BA5">
        <w:rPr>
          <w:rFonts w:ascii="Book Antiqua" w:hAnsi="Book Antiqua"/>
          <w:b/>
          <w:sz w:val="24"/>
          <w:szCs w:val="24"/>
        </w:rPr>
        <w:t xml:space="preserve"> F</w:t>
      </w:r>
      <w:r w:rsidRPr="00553BA5">
        <w:rPr>
          <w:rFonts w:ascii="Book Antiqua" w:hAnsi="Book Antiqua"/>
          <w:sz w:val="24"/>
          <w:szCs w:val="24"/>
        </w:rPr>
        <w:t xml:space="preserve">, Shearer AC, Wilson NH. Root canal systems of the mandibular and maxillary first permanent molar teeth of south Asian Pakistanis. </w:t>
      </w:r>
      <w:proofErr w:type="spellStart"/>
      <w:r w:rsidRPr="00553BA5">
        <w:rPr>
          <w:rFonts w:ascii="Book Antiqua" w:hAnsi="Book Antiqua"/>
          <w:i/>
          <w:sz w:val="24"/>
          <w:szCs w:val="24"/>
        </w:rPr>
        <w:t>Int</w:t>
      </w:r>
      <w:proofErr w:type="spellEnd"/>
      <w:r w:rsidRPr="00553BA5">
        <w:rPr>
          <w:rFonts w:ascii="Book Antiqua" w:hAnsi="Book Antiqua"/>
          <w:i/>
          <w:sz w:val="24"/>
          <w:szCs w:val="24"/>
        </w:rPr>
        <w:t xml:space="preserve"> </w:t>
      </w:r>
      <w:proofErr w:type="spellStart"/>
      <w:r w:rsidRPr="00553BA5">
        <w:rPr>
          <w:rFonts w:ascii="Book Antiqua" w:hAnsi="Book Antiqua"/>
          <w:i/>
          <w:sz w:val="24"/>
          <w:szCs w:val="24"/>
        </w:rPr>
        <w:t>Endod</w:t>
      </w:r>
      <w:proofErr w:type="spellEnd"/>
      <w:r w:rsidRPr="00553BA5">
        <w:rPr>
          <w:rFonts w:ascii="Book Antiqua" w:hAnsi="Book Antiqua"/>
          <w:i/>
          <w:sz w:val="24"/>
          <w:szCs w:val="24"/>
        </w:rPr>
        <w:t xml:space="preserve"> J</w:t>
      </w:r>
      <w:r w:rsidRPr="00553BA5">
        <w:rPr>
          <w:rFonts w:ascii="Book Antiqua" w:hAnsi="Book Antiqua"/>
          <w:sz w:val="24"/>
          <w:szCs w:val="24"/>
        </w:rPr>
        <w:t xml:space="preserve"> 2001; </w:t>
      </w:r>
      <w:r w:rsidRPr="00553BA5">
        <w:rPr>
          <w:rFonts w:ascii="Book Antiqua" w:hAnsi="Book Antiqua"/>
          <w:b/>
          <w:sz w:val="24"/>
          <w:szCs w:val="24"/>
        </w:rPr>
        <w:t>34</w:t>
      </w:r>
      <w:r w:rsidRPr="00553BA5">
        <w:rPr>
          <w:rFonts w:ascii="Book Antiqua" w:hAnsi="Book Antiqua"/>
          <w:sz w:val="24"/>
          <w:szCs w:val="24"/>
        </w:rPr>
        <w:t>: 263-266 [PMID: 11482136 DOI: 10.1046/j.1365-2591.2001.00377.x]</w:t>
      </w:r>
    </w:p>
    <w:p w14:paraId="597CB5B0" w14:textId="77777777" w:rsidR="00553BA5" w:rsidRPr="00553BA5" w:rsidRDefault="00553BA5" w:rsidP="00553BA5">
      <w:pPr>
        <w:snapToGrid w:val="0"/>
        <w:spacing w:line="360" w:lineRule="auto"/>
        <w:rPr>
          <w:rFonts w:ascii="Book Antiqua" w:hAnsi="Book Antiqua"/>
          <w:sz w:val="24"/>
          <w:szCs w:val="24"/>
        </w:rPr>
      </w:pPr>
      <w:r w:rsidRPr="00553BA5">
        <w:rPr>
          <w:rFonts w:ascii="Book Antiqua" w:hAnsi="Book Antiqua"/>
          <w:sz w:val="24"/>
          <w:szCs w:val="24"/>
        </w:rPr>
        <w:t xml:space="preserve">27 </w:t>
      </w:r>
      <w:r w:rsidRPr="00553BA5">
        <w:rPr>
          <w:rFonts w:ascii="Book Antiqua" w:hAnsi="Book Antiqua"/>
          <w:b/>
          <w:sz w:val="24"/>
          <w:szCs w:val="24"/>
        </w:rPr>
        <w:t>Wolf TG</w:t>
      </w:r>
      <w:r w:rsidRPr="00553BA5">
        <w:rPr>
          <w:rFonts w:ascii="Book Antiqua" w:hAnsi="Book Antiqua"/>
          <w:sz w:val="24"/>
          <w:szCs w:val="24"/>
        </w:rPr>
        <w:t xml:space="preserve">, </w:t>
      </w:r>
      <w:proofErr w:type="spellStart"/>
      <w:r w:rsidRPr="00553BA5">
        <w:rPr>
          <w:rFonts w:ascii="Book Antiqua" w:hAnsi="Book Antiqua"/>
          <w:sz w:val="24"/>
          <w:szCs w:val="24"/>
        </w:rPr>
        <w:t>Paqué</w:t>
      </w:r>
      <w:proofErr w:type="spellEnd"/>
      <w:r w:rsidRPr="00553BA5">
        <w:rPr>
          <w:rFonts w:ascii="Book Antiqua" w:hAnsi="Book Antiqua"/>
          <w:sz w:val="24"/>
          <w:szCs w:val="24"/>
        </w:rPr>
        <w:t xml:space="preserve"> F, Sven </w:t>
      </w:r>
      <w:proofErr w:type="spellStart"/>
      <w:r w:rsidRPr="00553BA5">
        <w:rPr>
          <w:rFonts w:ascii="Book Antiqua" w:hAnsi="Book Antiqua"/>
          <w:sz w:val="24"/>
          <w:szCs w:val="24"/>
        </w:rPr>
        <w:t>Patyna</w:t>
      </w:r>
      <w:proofErr w:type="spellEnd"/>
      <w:r w:rsidRPr="00553BA5">
        <w:rPr>
          <w:rFonts w:ascii="Book Antiqua" w:hAnsi="Book Antiqua"/>
          <w:sz w:val="24"/>
          <w:szCs w:val="24"/>
        </w:rPr>
        <w:t xml:space="preserve"> M, </w:t>
      </w:r>
      <w:proofErr w:type="spellStart"/>
      <w:r w:rsidRPr="00553BA5">
        <w:rPr>
          <w:rFonts w:ascii="Book Antiqua" w:hAnsi="Book Antiqua"/>
          <w:sz w:val="24"/>
          <w:szCs w:val="24"/>
        </w:rPr>
        <w:t>Willershausen</w:t>
      </w:r>
      <w:proofErr w:type="spellEnd"/>
      <w:r w:rsidRPr="00553BA5">
        <w:rPr>
          <w:rFonts w:ascii="Book Antiqua" w:hAnsi="Book Antiqua"/>
          <w:sz w:val="24"/>
          <w:szCs w:val="24"/>
        </w:rPr>
        <w:t xml:space="preserve"> B, </w:t>
      </w:r>
      <w:proofErr w:type="spellStart"/>
      <w:r w:rsidRPr="00553BA5">
        <w:rPr>
          <w:rFonts w:ascii="Book Antiqua" w:hAnsi="Book Antiqua"/>
          <w:sz w:val="24"/>
          <w:szCs w:val="24"/>
        </w:rPr>
        <w:t>Briseño-Marroquín</w:t>
      </w:r>
      <w:proofErr w:type="spellEnd"/>
      <w:r w:rsidRPr="00553BA5">
        <w:rPr>
          <w:rFonts w:ascii="Book Antiqua" w:hAnsi="Book Antiqua"/>
          <w:sz w:val="24"/>
          <w:szCs w:val="24"/>
        </w:rPr>
        <w:t xml:space="preserve"> B. Three-dimensional analysis of the physiological foramen geometry of maxillary and mandibular molars by means of micro-CT. </w:t>
      </w:r>
      <w:r w:rsidRPr="00553BA5">
        <w:rPr>
          <w:rFonts w:ascii="Book Antiqua" w:hAnsi="Book Antiqua"/>
          <w:i/>
          <w:sz w:val="24"/>
          <w:szCs w:val="24"/>
        </w:rPr>
        <w:t>Int J Oral Sci</w:t>
      </w:r>
      <w:r w:rsidRPr="00553BA5">
        <w:rPr>
          <w:rFonts w:ascii="Book Antiqua" w:hAnsi="Book Antiqua"/>
          <w:sz w:val="24"/>
          <w:szCs w:val="24"/>
        </w:rPr>
        <w:t xml:space="preserve"> 2017; </w:t>
      </w:r>
      <w:r w:rsidRPr="00553BA5">
        <w:rPr>
          <w:rFonts w:ascii="Book Antiqua" w:hAnsi="Book Antiqua"/>
          <w:b/>
          <w:sz w:val="24"/>
          <w:szCs w:val="24"/>
        </w:rPr>
        <w:t>9</w:t>
      </w:r>
      <w:r w:rsidRPr="00553BA5">
        <w:rPr>
          <w:rFonts w:ascii="Book Antiqua" w:hAnsi="Book Antiqua"/>
          <w:sz w:val="24"/>
          <w:szCs w:val="24"/>
        </w:rPr>
        <w:t>: 151-157 [PMID: 28884743 DOI: 10.1038/ijos.2017.29]</w:t>
      </w:r>
    </w:p>
    <w:p w14:paraId="20531873" w14:textId="77777777" w:rsidR="00553BA5" w:rsidRPr="00553BA5" w:rsidRDefault="00553BA5" w:rsidP="00553BA5">
      <w:pPr>
        <w:snapToGrid w:val="0"/>
        <w:spacing w:line="360" w:lineRule="auto"/>
        <w:rPr>
          <w:rFonts w:ascii="Book Antiqua" w:hAnsi="Book Antiqua"/>
          <w:sz w:val="24"/>
          <w:szCs w:val="24"/>
        </w:rPr>
      </w:pPr>
      <w:r w:rsidRPr="00553BA5">
        <w:rPr>
          <w:rFonts w:ascii="Book Antiqua" w:hAnsi="Book Antiqua"/>
          <w:sz w:val="24"/>
          <w:szCs w:val="24"/>
        </w:rPr>
        <w:t xml:space="preserve">28 </w:t>
      </w:r>
      <w:proofErr w:type="spellStart"/>
      <w:r w:rsidRPr="00553BA5">
        <w:rPr>
          <w:rFonts w:ascii="Book Antiqua" w:hAnsi="Book Antiqua"/>
          <w:b/>
          <w:sz w:val="24"/>
          <w:szCs w:val="24"/>
        </w:rPr>
        <w:t>Kottoor</w:t>
      </w:r>
      <w:proofErr w:type="spellEnd"/>
      <w:r w:rsidRPr="00553BA5">
        <w:rPr>
          <w:rFonts w:ascii="Book Antiqua" w:hAnsi="Book Antiqua"/>
          <w:b/>
          <w:sz w:val="24"/>
          <w:szCs w:val="24"/>
        </w:rPr>
        <w:t xml:space="preserve"> J</w:t>
      </w:r>
      <w:r w:rsidRPr="00553BA5">
        <w:rPr>
          <w:rFonts w:ascii="Book Antiqua" w:hAnsi="Book Antiqua"/>
          <w:sz w:val="24"/>
          <w:szCs w:val="24"/>
        </w:rPr>
        <w:t xml:space="preserve">, </w:t>
      </w:r>
      <w:proofErr w:type="spellStart"/>
      <w:r w:rsidRPr="00553BA5">
        <w:rPr>
          <w:rFonts w:ascii="Book Antiqua" w:hAnsi="Book Antiqua"/>
          <w:sz w:val="24"/>
          <w:szCs w:val="24"/>
        </w:rPr>
        <w:t>Hemamalathi</w:t>
      </w:r>
      <w:proofErr w:type="spellEnd"/>
      <w:r w:rsidRPr="00553BA5">
        <w:rPr>
          <w:rFonts w:ascii="Book Antiqua" w:hAnsi="Book Antiqua"/>
          <w:sz w:val="24"/>
          <w:szCs w:val="24"/>
        </w:rPr>
        <w:t xml:space="preserve"> S, Sudha R, Velmurugan N. Maxillary second molar with 5 roots and 5 canals evaluated using cone beam computerized tomography: a case report. </w:t>
      </w:r>
      <w:r w:rsidRPr="00553BA5">
        <w:rPr>
          <w:rFonts w:ascii="Book Antiqua" w:hAnsi="Book Antiqua"/>
          <w:i/>
          <w:sz w:val="24"/>
          <w:szCs w:val="24"/>
        </w:rPr>
        <w:t xml:space="preserve">Oral Surg Oral Med Oral </w:t>
      </w:r>
      <w:proofErr w:type="spellStart"/>
      <w:r w:rsidRPr="00553BA5">
        <w:rPr>
          <w:rFonts w:ascii="Book Antiqua" w:hAnsi="Book Antiqua"/>
          <w:i/>
          <w:sz w:val="24"/>
          <w:szCs w:val="24"/>
        </w:rPr>
        <w:t>Pathol</w:t>
      </w:r>
      <w:proofErr w:type="spellEnd"/>
      <w:r w:rsidRPr="00553BA5">
        <w:rPr>
          <w:rFonts w:ascii="Book Antiqua" w:hAnsi="Book Antiqua"/>
          <w:i/>
          <w:sz w:val="24"/>
          <w:szCs w:val="24"/>
        </w:rPr>
        <w:t xml:space="preserve"> Oral </w:t>
      </w:r>
      <w:proofErr w:type="spellStart"/>
      <w:r w:rsidRPr="00553BA5">
        <w:rPr>
          <w:rFonts w:ascii="Book Antiqua" w:hAnsi="Book Antiqua"/>
          <w:i/>
          <w:sz w:val="24"/>
          <w:szCs w:val="24"/>
        </w:rPr>
        <w:t>Radiol</w:t>
      </w:r>
      <w:proofErr w:type="spellEnd"/>
      <w:r w:rsidRPr="00553BA5">
        <w:rPr>
          <w:rFonts w:ascii="Book Antiqua" w:hAnsi="Book Antiqua"/>
          <w:i/>
          <w:sz w:val="24"/>
          <w:szCs w:val="24"/>
        </w:rPr>
        <w:t xml:space="preserve"> </w:t>
      </w:r>
      <w:proofErr w:type="spellStart"/>
      <w:r w:rsidRPr="00553BA5">
        <w:rPr>
          <w:rFonts w:ascii="Book Antiqua" w:hAnsi="Book Antiqua"/>
          <w:i/>
          <w:sz w:val="24"/>
          <w:szCs w:val="24"/>
        </w:rPr>
        <w:t>Endod</w:t>
      </w:r>
      <w:proofErr w:type="spellEnd"/>
      <w:r w:rsidRPr="00553BA5">
        <w:rPr>
          <w:rFonts w:ascii="Book Antiqua" w:hAnsi="Book Antiqua"/>
          <w:sz w:val="24"/>
          <w:szCs w:val="24"/>
        </w:rPr>
        <w:t xml:space="preserve"> 2010; </w:t>
      </w:r>
      <w:r w:rsidRPr="00553BA5">
        <w:rPr>
          <w:rFonts w:ascii="Book Antiqua" w:hAnsi="Book Antiqua"/>
          <w:b/>
          <w:sz w:val="24"/>
          <w:szCs w:val="24"/>
        </w:rPr>
        <w:t>109</w:t>
      </w:r>
      <w:r w:rsidRPr="00553BA5">
        <w:rPr>
          <w:rFonts w:ascii="Book Antiqua" w:hAnsi="Book Antiqua"/>
          <w:sz w:val="24"/>
          <w:szCs w:val="24"/>
        </w:rPr>
        <w:t>: e162-e165 [PMID: 20123395 DOI: 10.1016/j.tripleo.2009.09.032]</w:t>
      </w:r>
    </w:p>
    <w:p w14:paraId="2EDDC2C1" w14:textId="77777777" w:rsidR="00553BA5" w:rsidRPr="00553BA5" w:rsidRDefault="00553BA5" w:rsidP="00553BA5">
      <w:pPr>
        <w:snapToGrid w:val="0"/>
        <w:spacing w:line="360" w:lineRule="auto"/>
        <w:rPr>
          <w:rFonts w:ascii="Book Antiqua" w:hAnsi="Book Antiqua"/>
          <w:sz w:val="24"/>
          <w:szCs w:val="24"/>
        </w:rPr>
      </w:pPr>
      <w:r w:rsidRPr="00553BA5">
        <w:rPr>
          <w:rFonts w:ascii="Book Antiqua" w:hAnsi="Book Antiqua"/>
          <w:sz w:val="24"/>
          <w:szCs w:val="24"/>
        </w:rPr>
        <w:t xml:space="preserve">29 </w:t>
      </w:r>
      <w:r w:rsidRPr="00553BA5">
        <w:rPr>
          <w:rFonts w:ascii="Book Antiqua" w:hAnsi="Book Antiqua"/>
          <w:b/>
          <w:sz w:val="24"/>
          <w:szCs w:val="24"/>
        </w:rPr>
        <w:t>Pasternak Júnior B</w:t>
      </w:r>
      <w:r w:rsidRPr="00553BA5">
        <w:rPr>
          <w:rFonts w:ascii="Book Antiqua" w:hAnsi="Book Antiqua"/>
          <w:sz w:val="24"/>
          <w:szCs w:val="24"/>
        </w:rPr>
        <w:t xml:space="preserve">, Teixeira CS, Silva RG, </w:t>
      </w:r>
      <w:proofErr w:type="spellStart"/>
      <w:r w:rsidRPr="00553BA5">
        <w:rPr>
          <w:rFonts w:ascii="Book Antiqua" w:hAnsi="Book Antiqua"/>
          <w:sz w:val="24"/>
          <w:szCs w:val="24"/>
        </w:rPr>
        <w:t>Vansan</w:t>
      </w:r>
      <w:proofErr w:type="spellEnd"/>
      <w:r w:rsidRPr="00553BA5">
        <w:rPr>
          <w:rFonts w:ascii="Book Antiqua" w:hAnsi="Book Antiqua"/>
          <w:sz w:val="24"/>
          <w:szCs w:val="24"/>
        </w:rPr>
        <w:t xml:space="preserve"> LP, Sousa </w:t>
      </w:r>
      <w:proofErr w:type="spellStart"/>
      <w:r w:rsidRPr="00553BA5">
        <w:rPr>
          <w:rFonts w:ascii="Book Antiqua" w:hAnsi="Book Antiqua"/>
          <w:sz w:val="24"/>
          <w:szCs w:val="24"/>
        </w:rPr>
        <w:t>Neto</w:t>
      </w:r>
      <w:proofErr w:type="spellEnd"/>
      <w:r w:rsidRPr="00553BA5">
        <w:rPr>
          <w:rFonts w:ascii="Book Antiqua" w:hAnsi="Book Antiqua"/>
          <w:sz w:val="24"/>
          <w:szCs w:val="24"/>
        </w:rPr>
        <w:t xml:space="preserve"> MD. Treatment of a second maxillary molar with six canals. </w:t>
      </w:r>
      <w:proofErr w:type="spellStart"/>
      <w:r w:rsidRPr="00553BA5">
        <w:rPr>
          <w:rFonts w:ascii="Book Antiqua" w:hAnsi="Book Antiqua"/>
          <w:i/>
          <w:sz w:val="24"/>
          <w:szCs w:val="24"/>
        </w:rPr>
        <w:t>Aust</w:t>
      </w:r>
      <w:proofErr w:type="spellEnd"/>
      <w:r w:rsidRPr="00553BA5">
        <w:rPr>
          <w:rFonts w:ascii="Book Antiqua" w:hAnsi="Book Antiqua"/>
          <w:i/>
          <w:sz w:val="24"/>
          <w:szCs w:val="24"/>
        </w:rPr>
        <w:t xml:space="preserve"> </w:t>
      </w:r>
      <w:proofErr w:type="spellStart"/>
      <w:r w:rsidRPr="00553BA5">
        <w:rPr>
          <w:rFonts w:ascii="Book Antiqua" w:hAnsi="Book Antiqua"/>
          <w:i/>
          <w:sz w:val="24"/>
          <w:szCs w:val="24"/>
        </w:rPr>
        <w:t>Endod</w:t>
      </w:r>
      <w:proofErr w:type="spellEnd"/>
      <w:r w:rsidRPr="00553BA5">
        <w:rPr>
          <w:rFonts w:ascii="Book Antiqua" w:hAnsi="Book Antiqua"/>
          <w:i/>
          <w:sz w:val="24"/>
          <w:szCs w:val="24"/>
        </w:rPr>
        <w:t xml:space="preserve"> J</w:t>
      </w:r>
      <w:r w:rsidRPr="00553BA5">
        <w:rPr>
          <w:rFonts w:ascii="Book Antiqua" w:hAnsi="Book Antiqua"/>
          <w:sz w:val="24"/>
          <w:szCs w:val="24"/>
        </w:rPr>
        <w:t xml:space="preserve"> 2007; </w:t>
      </w:r>
      <w:r w:rsidRPr="00553BA5">
        <w:rPr>
          <w:rFonts w:ascii="Book Antiqua" w:hAnsi="Book Antiqua"/>
          <w:b/>
          <w:sz w:val="24"/>
          <w:szCs w:val="24"/>
        </w:rPr>
        <w:t>33</w:t>
      </w:r>
      <w:r w:rsidRPr="00553BA5">
        <w:rPr>
          <w:rFonts w:ascii="Book Antiqua" w:hAnsi="Book Antiqua"/>
          <w:sz w:val="24"/>
          <w:szCs w:val="24"/>
        </w:rPr>
        <w:t>: 42-45 [PMID: 17461841 DOI: 10.1111/j.1747-4477.2007.00059.x]</w:t>
      </w:r>
    </w:p>
    <w:p w14:paraId="0C852AD3" w14:textId="77777777" w:rsidR="00553BA5" w:rsidRPr="00553BA5" w:rsidRDefault="00553BA5" w:rsidP="00553BA5">
      <w:pPr>
        <w:snapToGrid w:val="0"/>
        <w:spacing w:line="360" w:lineRule="auto"/>
        <w:rPr>
          <w:rFonts w:ascii="Book Antiqua" w:hAnsi="Book Antiqua"/>
          <w:sz w:val="24"/>
          <w:szCs w:val="24"/>
        </w:rPr>
      </w:pPr>
      <w:r w:rsidRPr="00553BA5">
        <w:rPr>
          <w:rFonts w:ascii="Book Antiqua" w:hAnsi="Book Antiqua"/>
          <w:sz w:val="24"/>
          <w:szCs w:val="24"/>
        </w:rPr>
        <w:t xml:space="preserve">30 </w:t>
      </w:r>
      <w:r w:rsidRPr="00553BA5">
        <w:rPr>
          <w:rFonts w:ascii="Book Antiqua" w:hAnsi="Book Antiqua"/>
          <w:b/>
          <w:sz w:val="24"/>
          <w:szCs w:val="24"/>
        </w:rPr>
        <w:t>Albuquerque DV</w:t>
      </w:r>
      <w:r w:rsidRPr="00553BA5">
        <w:rPr>
          <w:rFonts w:ascii="Book Antiqua" w:hAnsi="Book Antiqua"/>
          <w:sz w:val="24"/>
          <w:szCs w:val="24"/>
        </w:rPr>
        <w:t xml:space="preserve">, </w:t>
      </w:r>
      <w:proofErr w:type="spellStart"/>
      <w:r w:rsidRPr="00553BA5">
        <w:rPr>
          <w:rFonts w:ascii="Book Antiqua" w:hAnsi="Book Antiqua"/>
          <w:sz w:val="24"/>
          <w:szCs w:val="24"/>
        </w:rPr>
        <w:t>Kottoor</w:t>
      </w:r>
      <w:proofErr w:type="spellEnd"/>
      <w:r w:rsidRPr="00553BA5">
        <w:rPr>
          <w:rFonts w:ascii="Book Antiqua" w:hAnsi="Book Antiqua"/>
          <w:sz w:val="24"/>
          <w:szCs w:val="24"/>
        </w:rPr>
        <w:t xml:space="preserve"> J, </w:t>
      </w:r>
      <w:proofErr w:type="spellStart"/>
      <w:r w:rsidRPr="00553BA5">
        <w:rPr>
          <w:rFonts w:ascii="Book Antiqua" w:hAnsi="Book Antiqua"/>
          <w:sz w:val="24"/>
          <w:szCs w:val="24"/>
        </w:rPr>
        <w:t>Dham</w:t>
      </w:r>
      <w:proofErr w:type="spellEnd"/>
      <w:r w:rsidRPr="00553BA5">
        <w:rPr>
          <w:rFonts w:ascii="Book Antiqua" w:hAnsi="Book Antiqua"/>
          <w:sz w:val="24"/>
          <w:szCs w:val="24"/>
        </w:rPr>
        <w:t xml:space="preserve"> S, </w:t>
      </w:r>
      <w:proofErr w:type="spellStart"/>
      <w:r w:rsidRPr="00553BA5">
        <w:rPr>
          <w:rFonts w:ascii="Book Antiqua" w:hAnsi="Book Antiqua"/>
          <w:sz w:val="24"/>
          <w:szCs w:val="24"/>
        </w:rPr>
        <w:t>Velmurugan</w:t>
      </w:r>
      <w:proofErr w:type="spellEnd"/>
      <w:r w:rsidRPr="00553BA5">
        <w:rPr>
          <w:rFonts w:ascii="Book Antiqua" w:hAnsi="Book Antiqua"/>
          <w:sz w:val="24"/>
          <w:szCs w:val="24"/>
        </w:rPr>
        <w:t xml:space="preserve"> N, </w:t>
      </w:r>
      <w:proofErr w:type="spellStart"/>
      <w:r w:rsidRPr="00553BA5">
        <w:rPr>
          <w:rFonts w:ascii="Book Antiqua" w:hAnsi="Book Antiqua"/>
          <w:sz w:val="24"/>
          <w:szCs w:val="24"/>
        </w:rPr>
        <w:t>Abarajithan</w:t>
      </w:r>
      <w:proofErr w:type="spellEnd"/>
      <w:r w:rsidRPr="00553BA5">
        <w:rPr>
          <w:rFonts w:ascii="Book Antiqua" w:hAnsi="Book Antiqua"/>
          <w:sz w:val="24"/>
          <w:szCs w:val="24"/>
        </w:rPr>
        <w:t xml:space="preserve"> M, </w:t>
      </w:r>
      <w:proofErr w:type="spellStart"/>
      <w:r w:rsidRPr="00553BA5">
        <w:rPr>
          <w:rFonts w:ascii="Book Antiqua" w:hAnsi="Book Antiqua"/>
          <w:sz w:val="24"/>
          <w:szCs w:val="24"/>
        </w:rPr>
        <w:t>Sudha</w:t>
      </w:r>
      <w:proofErr w:type="spellEnd"/>
      <w:r w:rsidRPr="00553BA5">
        <w:rPr>
          <w:rFonts w:ascii="Book Antiqua" w:hAnsi="Book Antiqua"/>
          <w:sz w:val="24"/>
          <w:szCs w:val="24"/>
        </w:rPr>
        <w:t xml:space="preserve"> R. Endodontic management of maxillary permanent first molar with 6 root canals: 3 case reports. </w:t>
      </w:r>
      <w:r w:rsidRPr="00553BA5">
        <w:rPr>
          <w:rFonts w:ascii="Book Antiqua" w:hAnsi="Book Antiqua"/>
          <w:i/>
          <w:sz w:val="24"/>
          <w:szCs w:val="24"/>
        </w:rPr>
        <w:t xml:space="preserve">Oral Surg Oral Med Oral </w:t>
      </w:r>
      <w:proofErr w:type="spellStart"/>
      <w:r w:rsidRPr="00553BA5">
        <w:rPr>
          <w:rFonts w:ascii="Book Antiqua" w:hAnsi="Book Antiqua"/>
          <w:i/>
          <w:sz w:val="24"/>
          <w:szCs w:val="24"/>
        </w:rPr>
        <w:t>Pathol</w:t>
      </w:r>
      <w:proofErr w:type="spellEnd"/>
      <w:r w:rsidRPr="00553BA5">
        <w:rPr>
          <w:rFonts w:ascii="Book Antiqua" w:hAnsi="Book Antiqua"/>
          <w:i/>
          <w:sz w:val="24"/>
          <w:szCs w:val="24"/>
        </w:rPr>
        <w:t xml:space="preserve"> Oral </w:t>
      </w:r>
      <w:proofErr w:type="spellStart"/>
      <w:r w:rsidRPr="00553BA5">
        <w:rPr>
          <w:rFonts w:ascii="Book Antiqua" w:hAnsi="Book Antiqua"/>
          <w:i/>
          <w:sz w:val="24"/>
          <w:szCs w:val="24"/>
        </w:rPr>
        <w:t>Radiol</w:t>
      </w:r>
      <w:proofErr w:type="spellEnd"/>
      <w:r w:rsidRPr="00553BA5">
        <w:rPr>
          <w:rFonts w:ascii="Book Antiqua" w:hAnsi="Book Antiqua"/>
          <w:i/>
          <w:sz w:val="24"/>
          <w:szCs w:val="24"/>
        </w:rPr>
        <w:t xml:space="preserve"> </w:t>
      </w:r>
      <w:proofErr w:type="spellStart"/>
      <w:r w:rsidRPr="00553BA5">
        <w:rPr>
          <w:rFonts w:ascii="Book Antiqua" w:hAnsi="Book Antiqua"/>
          <w:i/>
          <w:sz w:val="24"/>
          <w:szCs w:val="24"/>
        </w:rPr>
        <w:t>Endod</w:t>
      </w:r>
      <w:proofErr w:type="spellEnd"/>
      <w:r w:rsidRPr="00553BA5">
        <w:rPr>
          <w:rFonts w:ascii="Book Antiqua" w:hAnsi="Book Antiqua"/>
          <w:sz w:val="24"/>
          <w:szCs w:val="24"/>
        </w:rPr>
        <w:t xml:space="preserve"> 2010; </w:t>
      </w:r>
      <w:r w:rsidRPr="00553BA5">
        <w:rPr>
          <w:rFonts w:ascii="Book Antiqua" w:hAnsi="Book Antiqua"/>
          <w:b/>
          <w:sz w:val="24"/>
          <w:szCs w:val="24"/>
        </w:rPr>
        <w:t>110</w:t>
      </w:r>
      <w:r w:rsidRPr="00553BA5">
        <w:rPr>
          <w:rFonts w:ascii="Book Antiqua" w:hAnsi="Book Antiqua"/>
          <w:sz w:val="24"/>
          <w:szCs w:val="24"/>
        </w:rPr>
        <w:t>: e79-e83 [PMID: 20656533 DOI: 10.1016/j.tripleo.2010.04.017]</w:t>
      </w:r>
    </w:p>
    <w:p w14:paraId="6BC8A9C8" w14:textId="77777777" w:rsidR="00553BA5" w:rsidRPr="00553BA5" w:rsidRDefault="00553BA5" w:rsidP="00553BA5">
      <w:pPr>
        <w:snapToGrid w:val="0"/>
        <w:spacing w:line="360" w:lineRule="auto"/>
        <w:rPr>
          <w:rFonts w:ascii="Book Antiqua" w:hAnsi="Book Antiqua"/>
          <w:sz w:val="24"/>
          <w:szCs w:val="24"/>
        </w:rPr>
      </w:pPr>
      <w:r w:rsidRPr="00553BA5">
        <w:rPr>
          <w:rFonts w:ascii="Book Antiqua" w:hAnsi="Book Antiqua"/>
          <w:sz w:val="24"/>
          <w:szCs w:val="24"/>
        </w:rPr>
        <w:t xml:space="preserve">31 </w:t>
      </w:r>
      <w:r w:rsidRPr="00553BA5">
        <w:rPr>
          <w:rFonts w:ascii="Book Antiqua" w:hAnsi="Book Antiqua"/>
          <w:b/>
          <w:sz w:val="24"/>
          <w:szCs w:val="24"/>
        </w:rPr>
        <w:t>Ahmad IA</w:t>
      </w:r>
      <w:r w:rsidRPr="00553BA5">
        <w:rPr>
          <w:rFonts w:ascii="Book Antiqua" w:hAnsi="Book Antiqua"/>
          <w:sz w:val="24"/>
          <w:szCs w:val="24"/>
        </w:rPr>
        <w:t>, Al-</w:t>
      </w:r>
      <w:proofErr w:type="spellStart"/>
      <w:r w:rsidRPr="00553BA5">
        <w:rPr>
          <w:rFonts w:ascii="Book Antiqua" w:hAnsi="Book Antiqua"/>
          <w:sz w:val="24"/>
          <w:szCs w:val="24"/>
        </w:rPr>
        <w:t>Jadaa</w:t>
      </w:r>
      <w:proofErr w:type="spellEnd"/>
      <w:r w:rsidRPr="00553BA5">
        <w:rPr>
          <w:rFonts w:ascii="Book Antiqua" w:hAnsi="Book Antiqua"/>
          <w:sz w:val="24"/>
          <w:szCs w:val="24"/>
        </w:rPr>
        <w:t xml:space="preserve"> A. Three root canals in the </w:t>
      </w:r>
      <w:proofErr w:type="spellStart"/>
      <w:r w:rsidRPr="00553BA5">
        <w:rPr>
          <w:rFonts w:ascii="Book Antiqua" w:hAnsi="Book Antiqua"/>
          <w:sz w:val="24"/>
          <w:szCs w:val="24"/>
        </w:rPr>
        <w:t>mesiobuccal</w:t>
      </w:r>
      <w:proofErr w:type="spellEnd"/>
      <w:r w:rsidRPr="00553BA5">
        <w:rPr>
          <w:rFonts w:ascii="Book Antiqua" w:hAnsi="Book Antiqua"/>
          <w:sz w:val="24"/>
          <w:szCs w:val="24"/>
        </w:rPr>
        <w:t xml:space="preserve"> root of maxillary molars: case reports and literature review. </w:t>
      </w:r>
      <w:r w:rsidRPr="00553BA5">
        <w:rPr>
          <w:rFonts w:ascii="Book Antiqua" w:hAnsi="Book Antiqua"/>
          <w:i/>
          <w:sz w:val="24"/>
          <w:szCs w:val="24"/>
        </w:rPr>
        <w:t xml:space="preserve">J </w:t>
      </w:r>
      <w:proofErr w:type="spellStart"/>
      <w:r w:rsidRPr="00553BA5">
        <w:rPr>
          <w:rFonts w:ascii="Book Antiqua" w:hAnsi="Book Antiqua"/>
          <w:i/>
          <w:sz w:val="24"/>
          <w:szCs w:val="24"/>
        </w:rPr>
        <w:t>Endod</w:t>
      </w:r>
      <w:proofErr w:type="spellEnd"/>
      <w:r w:rsidRPr="00553BA5">
        <w:rPr>
          <w:rFonts w:ascii="Book Antiqua" w:hAnsi="Book Antiqua"/>
          <w:sz w:val="24"/>
          <w:szCs w:val="24"/>
        </w:rPr>
        <w:t xml:space="preserve"> 2014; </w:t>
      </w:r>
      <w:r w:rsidRPr="00553BA5">
        <w:rPr>
          <w:rFonts w:ascii="Book Antiqua" w:hAnsi="Book Antiqua"/>
          <w:b/>
          <w:sz w:val="24"/>
          <w:szCs w:val="24"/>
        </w:rPr>
        <w:t>40</w:t>
      </w:r>
      <w:r w:rsidRPr="00553BA5">
        <w:rPr>
          <w:rFonts w:ascii="Book Antiqua" w:hAnsi="Book Antiqua"/>
          <w:sz w:val="24"/>
          <w:szCs w:val="24"/>
        </w:rPr>
        <w:t>: 2087-2094 [PMID: 25443283 DOI: 10.1016/j.joen.2014.07.034]</w:t>
      </w:r>
    </w:p>
    <w:p w14:paraId="0C26424A" w14:textId="77777777" w:rsidR="00553BA5" w:rsidRPr="00553BA5" w:rsidRDefault="00553BA5" w:rsidP="00553BA5">
      <w:pPr>
        <w:snapToGrid w:val="0"/>
        <w:spacing w:line="360" w:lineRule="auto"/>
        <w:rPr>
          <w:rFonts w:ascii="Book Antiqua" w:hAnsi="Book Antiqua"/>
          <w:sz w:val="24"/>
          <w:szCs w:val="24"/>
        </w:rPr>
      </w:pPr>
      <w:r w:rsidRPr="00553BA5">
        <w:rPr>
          <w:rFonts w:ascii="Book Antiqua" w:hAnsi="Book Antiqua"/>
          <w:sz w:val="24"/>
          <w:szCs w:val="24"/>
        </w:rPr>
        <w:t xml:space="preserve">32 </w:t>
      </w:r>
      <w:r w:rsidRPr="00553BA5">
        <w:rPr>
          <w:rFonts w:ascii="Book Antiqua" w:hAnsi="Book Antiqua"/>
          <w:b/>
          <w:sz w:val="24"/>
          <w:szCs w:val="24"/>
        </w:rPr>
        <w:t>Thomas RP</w:t>
      </w:r>
      <w:r w:rsidRPr="00553BA5">
        <w:rPr>
          <w:rFonts w:ascii="Book Antiqua" w:hAnsi="Book Antiqua"/>
          <w:sz w:val="24"/>
          <w:szCs w:val="24"/>
        </w:rPr>
        <w:t xml:space="preserve">, Moule AJ, Bryant R. Root canal morphology of maxillary permanent first molar teeth at various ages. </w:t>
      </w:r>
      <w:proofErr w:type="spellStart"/>
      <w:r w:rsidRPr="00553BA5">
        <w:rPr>
          <w:rFonts w:ascii="Book Antiqua" w:hAnsi="Book Antiqua"/>
          <w:i/>
          <w:sz w:val="24"/>
          <w:szCs w:val="24"/>
        </w:rPr>
        <w:t>Int</w:t>
      </w:r>
      <w:proofErr w:type="spellEnd"/>
      <w:r w:rsidRPr="00553BA5">
        <w:rPr>
          <w:rFonts w:ascii="Book Antiqua" w:hAnsi="Book Antiqua"/>
          <w:i/>
          <w:sz w:val="24"/>
          <w:szCs w:val="24"/>
        </w:rPr>
        <w:t xml:space="preserve"> </w:t>
      </w:r>
      <w:proofErr w:type="spellStart"/>
      <w:r w:rsidRPr="00553BA5">
        <w:rPr>
          <w:rFonts w:ascii="Book Antiqua" w:hAnsi="Book Antiqua"/>
          <w:i/>
          <w:sz w:val="24"/>
          <w:szCs w:val="24"/>
        </w:rPr>
        <w:t>Endod</w:t>
      </w:r>
      <w:proofErr w:type="spellEnd"/>
      <w:r w:rsidRPr="00553BA5">
        <w:rPr>
          <w:rFonts w:ascii="Book Antiqua" w:hAnsi="Book Antiqua"/>
          <w:i/>
          <w:sz w:val="24"/>
          <w:szCs w:val="24"/>
        </w:rPr>
        <w:t xml:space="preserve"> J</w:t>
      </w:r>
      <w:r w:rsidRPr="00553BA5">
        <w:rPr>
          <w:rFonts w:ascii="Book Antiqua" w:hAnsi="Book Antiqua"/>
          <w:sz w:val="24"/>
          <w:szCs w:val="24"/>
        </w:rPr>
        <w:t xml:space="preserve"> 1993; </w:t>
      </w:r>
      <w:r w:rsidRPr="00553BA5">
        <w:rPr>
          <w:rFonts w:ascii="Book Antiqua" w:hAnsi="Book Antiqua"/>
          <w:b/>
          <w:sz w:val="24"/>
          <w:szCs w:val="24"/>
        </w:rPr>
        <w:t>26</w:t>
      </w:r>
      <w:r w:rsidRPr="00553BA5">
        <w:rPr>
          <w:rFonts w:ascii="Book Antiqua" w:hAnsi="Book Antiqua"/>
          <w:sz w:val="24"/>
          <w:szCs w:val="24"/>
        </w:rPr>
        <w:t>: 257-267 [PMID: 8300257 DOI: 10.1111/j.1365-2591.1993.tb00570.x]</w:t>
      </w:r>
    </w:p>
    <w:p w14:paraId="32C9C243" w14:textId="77777777" w:rsidR="00553BA5" w:rsidRPr="00553BA5" w:rsidRDefault="00553BA5" w:rsidP="00553BA5">
      <w:pPr>
        <w:snapToGrid w:val="0"/>
        <w:spacing w:line="360" w:lineRule="auto"/>
        <w:rPr>
          <w:rFonts w:ascii="Book Antiqua" w:hAnsi="Book Antiqua"/>
          <w:sz w:val="24"/>
          <w:szCs w:val="24"/>
        </w:rPr>
      </w:pPr>
      <w:r w:rsidRPr="00553BA5">
        <w:rPr>
          <w:rFonts w:ascii="Book Antiqua" w:hAnsi="Book Antiqua"/>
          <w:sz w:val="24"/>
          <w:szCs w:val="24"/>
        </w:rPr>
        <w:t xml:space="preserve">33 </w:t>
      </w:r>
      <w:r w:rsidRPr="00553BA5">
        <w:rPr>
          <w:rFonts w:ascii="Book Antiqua" w:hAnsi="Book Antiqua"/>
          <w:b/>
          <w:sz w:val="24"/>
          <w:szCs w:val="24"/>
        </w:rPr>
        <w:t>Liu J</w:t>
      </w:r>
      <w:r w:rsidRPr="00553BA5">
        <w:rPr>
          <w:rFonts w:ascii="Book Antiqua" w:hAnsi="Book Antiqua"/>
          <w:sz w:val="24"/>
          <w:szCs w:val="24"/>
        </w:rPr>
        <w:t xml:space="preserve">, Que KH, Xiao ZH, Wen W. Endodontic management of the maxillary first molars with two root canals: A case report and review of the literature. </w:t>
      </w:r>
      <w:r w:rsidRPr="00553BA5">
        <w:rPr>
          <w:rFonts w:ascii="Book Antiqua" w:hAnsi="Book Antiqua"/>
          <w:i/>
          <w:sz w:val="24"/>
          <w:szCs w:val="24"/>
        </w:rPr>
        <w:t>World J Clin Cases</w:t>
      </w:r>
      <w:r w:rsidRPr="00553BA5">
        <w:rPr>
          <w:rFonts w:ascii="Book Antiqua" w:hAnsi="Book Antiqua"/>
          <w:sz w:val="24"/>
          <w:szCs w:val="24"/>
        </w:rPr>
        <w:t xml:space="preserve"> 2019; </w:t>
      </w:r>
      <w:r w:rsidRPr="00553BA5">
        <w:rPr>
          <w:rFonts w:ascii="Book Antiqua" w:hAnsi="Book Antiqua"/>
          <w:b/>
          <w:sz w:val="24"/>
          <w:szCs w:val="24"/>
        </w:rPr>
        <w:t>7</w:t>
      </w:r>
      <w:r w:rsidRPr="00553BA5">
        <w:rPr>
          <w:rFonts w:ascii="Book Antiqua" w:hAnsi="Book Antiqua"/>
          <w:sz w:val="24"/>
          <w:szCs w:val="24"/>
        </w:rPr>
        <w:t>: 79-88 [PMID: 30637256 DOI: 10.12998/wjcc.v7.i1.79]</w:t>
      </w:r>
    </w:p>
    <w:p w14:paraId="012E52B8" w14:textId="77777777" w:rsidR="00553BA5" w:rsidRPr="00553BA5" w:rsidRDefault="00553BA5" w:rsidP="00553BA5">
      <w:pPr>
        <w:snapToGrid w:val="0"/>
        <w:spacing w:line="360" w:lineRule="auto"/>
        <w:rPr>
          <w:rFonts w:ascii="Book Antiqua" w:hAnsi="Book Antiqua"/>
          <w:sz w:val="24"/>
          <w:szCs w:val="24"/>
        </w:rPr>
      </w:pPr>
      <w:r w:rsidRPr="00553BA5">
        <w:rPr>
          <w:rFonts w:ascii="Book Antiqua" w:hAnsi="Book Antiqua"/>
          <w:sz w:val="24"/>
          <w:szCs w:val="24"/>
        </w:rPr>
        <w:t xml:space="preserve">34 </w:t>
      </w:r>
      <w:proofErr w:type="spellStart"/>
      <w:r w:rsidRPr="00553BA5">
        <w:rPr>
          <w:rFonts w:ascii="Book Antiqua" w:hAnsi="Book Antiqua"/>
          <w:b/>
          <w:sz w:val="24"/>
          <w:szCs w:val="24"/>
        </w:rPr>
        <w:t>Marceliano</w:t>
      </w:r>
      <w:proofErr w:type="spellEnd"/>
      <w:r w:rsidRPr="00553BA5">
        <w:rPr>
          <w:rFonts w:ascii="Book Antiqua" w:hAnsi="Book Antiqua"/>
          <w:b/>
          <w:sz w:val="24"/>
          <w:szCs w:val="24"/>
        </w:rPr>
        <w:t>-Alves M</w:t>
      </w:r>
      <w:r w:rsidRPr="00553BA5">
        <w:rPr>
          <w:rFonts w:ascii="Book Antiqua" w:hAnsi="Book Antiqua"/>
          <w:sz w:val="24"/>
          <w:szCs w:val="24"/>
        </w:rPr>
        <w:t xml:space="preserve">, Alves FR, Mendes </w:t>
      </w:r>
      <w:proofErr w:type="spellStart"/>
      <w:r w:rsidRPr="00553BA5">
        <w:rPr>
          <w:rFonts w:ascii="Book Antiqua" w:hAnsi="Book Antiqua"/>
          <w:sz w:val="24"/>
          <w:szCs w:val="24"/>
        </w:rPr>
        <w:t>Dde</w:t>
      </w:r>
      <w:proofErr w:type="spellEnd"/>
      <w:r w:rsidRPr="00553BA5">
        <w:rPr>
          <w:rFonts w:ascii="Book Antiqua" w:hAnsi="Book Antiqua"/>
          <w:sz w:val="24"/>
          <w:szCs w:val="24"/>
        </w:rPr>
        <w:t xml:space="preserve"> M, </w:t>
      </w:r>
      <w:proofErr w:type="spellStart"/>
      <w:r w:rsidRPr="00553BA5">
        <w:rPr>
          <w:rFonts w:ascii="Book Antiqua" w:hAnsi="Book Antiqua"/>
          <w:sz w:val="24"/>
          <w:szCs w:val="24"/>
        </w:rPr>
        <w:t>Provenzano</w:t>
      </w:r>
      <w:proofErr w:type="spellEnd"/>
      <w:r w:rsidRPr="00553BA5">
        <w:rPr>
          <w:rFonts w:ascii="Book Antiqua" w:hAnsi="Book Antiqua"/>
          <w:sz w:val="24"/>
          <w:szCs w:val="24"/>
        </w:rPr>
        <w:t xml:space="preserve"> JC. Micro-Computed Tomography Analysis of the Root Canal Morphology of Palatal Roots of Maxillary First Molars. </w:t>
      </w:r>
      <w:r w:rsidRPr="00553BA5">
        <w:rPr>
          <w:rFonts w:ascii="Book Antiqua" w:hAnsi="Book Antiqua"/>
          <w:i/>
          <w:sz w:val="24"/>
          <w:szCs w:val="24"/>
        </w:rPr>
        <w:t xml:space="preserve">J </w:t>
      </w:r>
      <w:proofErr w:type="spellStart"/>
      <w:r w:rsidRPr="00553BA5">
        <w:rPr>
          <w:rFonts w:ascii="Book Antiqua" w:hAnsi="Book Antiqua"/>
          <w:i/>
          <w:sz w:val="24"/>
          <w:szCs w:val="24"/>
        </w:rPr>
        <w:t>Endod</w:t>
      </w:r>
      <w:proofErr w:type="spellEnd"/>
      <w:r w:rsidRPr="00553BA5">
        <w:rPr>
          <w:rFonts w:ascii="Book Antiqua" w:hAnsi="Book Antiqua"/>
          <w:sz w:val="24"/>
          <w:szCs w:val="24"/>
        </w:rPr>
        <w:t xml:space="preserve"> 2016; </w:t>
      </w:r>
      <w:r w:rsidRPr="00553BA5">
        <w:rPr>
          <w:rFonts w:ascii="Book Antiqua" w:hAnsi="Book Antiqua"/>
          <w:b/>
          <w:sz w:val="24"/>
          <w:szCs w:val="24"/>
        </w:rPr>
        <w:t>42</w:t>
      </w:r>
      <w:r w:rsidRPr="00553BA5">
        <w:rPr>
          <w:rFonts w:ascii="Book Antiqua" w:hAnsi="Book Antiqua"/>
          <w:sz w:val="24"/>
          <w:szCs w:val="24"/>
        </w:rPr>
        <w:t>: 280-283 [PMID: 26631299 DOI: 10.1016/j.joen.2015.10.016]</w:t>
      </w:r>
    </w:p>
    <w:p w14:paraId="6928102B" w14:textId="77777777" w:rsidR="00553BA5" w:rsidRPr="00553BA5" w:rsidRDefault="00553BA5" w:rsidP="00553BA5">
      <w:pPr>
        <w:snapToGrid w:val="0"/>
        <w:spacing w:line="360" w:lineRule="auto"/>
        <w:rPr>
          <w:rFonts w:ascii="Book Antiqua" w:hAnsi="Book Antiqua"/>
          <w:sz w:val="24"/>
          <w:szCs w:val="24"/>
        </w:rPr>
      </w:pPr>
      <w:r w:rsidRPr="00553BA5">
        <w:rPr>
          <w:rFonts w:ascii="Book Antiqua" w:hAnsi="Book Antiqua"/>
          <w:sz w:val="24"/>
          <w:szCs w:val="24"/>
        </w:rPr>
        <w:t xml:space="preserve">35 </w:t>
      </w:r>
      <w:r w:rsidRPr="00553BA5">
        <w:rPr>
          <w:rFonts w:ascii="Book Antiqua" w:hAnsi="Book Antiqua"/>
          <w:b/>
          <w:sz w:val="24"/>
          <w:szCs w:val="24"/>
        </w:rPr>
        <w:t>Kim SY</w:t>
      </w:r>
      <w:r w:rsidRPr="00553BA5">
        <w:rPr>
          <w:rFonts w:ascii="Book Antiqua" w:hAnsi="Book Antiqua"/>
          <w:sz w:val="24"/>
          <w:szCs w:val="24"/>
        </w:rPr>
        <w:t xml:space="preserve">, Choi SC, Chung YJ. Management of the fused permanent upper lateral incisor: a case report. </w:t>
      </w:r>
      <w:r w:rsidRPr="00553BA5">
        <w:rPr>
          <w:rFonts w:ascii="Book Antiqua" w:hAnsi="Book Antiqua"/>
          <w:i/>
          <w:sz w:val="24"/>
          <w:szCs w:val="24"/>
        </w:rPr>
        <w:t xml:space="preserve">Oral Surg Oral Med Oral </w:t>
      </w:r>
      <w:proofErr w:type="spellStart"/>
      <w:r w:rsidRPr="00553BA5">
        <w:rPr>
          <w:rFonts w:ascii="Book Antiqua" w:hAnsi="Book Antiqua"/>
          <w:i/>
          <w:sz w:val="24"/>
          <w:szCs w:val="24"/>
        </w:rPr>
        <w:t>Pathol</w:t>
      </w:r>
      <w:proofErr w:type="spellEnd"/>
      <w:r w:rsidRPr="00553BA5">
        <w:rPr>
          <w:rFonts w:ascii="Book Antiqua" w:hAnsi="Book Antiqua"/>
          <w:i/>
          <w:sz w:val="24"/>
          <w:szCs w:val="24"/>
        </w:rPr>
        <w:t xml:space="preserve"> Oral </w:t>
      </w:r>
      <w:proofErr w:type="spellStart"/>
      <w:r w:rsidRPr="00553BA5">
        <w:rPr>
          <w:rFonts w:ascii="Book Antiqua" w:hAnsi="Book Antiqua"/>
          <w:i/>
          <w:sz w:val="24"/>
          <w:szCs w:val="24"/>
        </w:rPr>
        <w:t>Radiol</w:t>
      </w:r>
      <w:proofErr w:type="spellEnd"/>
      <w:r w:rsidRPr="00553BA5">
        <w:rPr>
          <w:rFonts w:ascii="Book Antiqua" w:hAnsi="Book Antiqua"/>
          <w:i/>
          <w:sz w:val="24"/>
          <w:szCs w:val="24"/>
        </w:rPr>
        <w:t xml:space="preserve"> </w:t>
      </w:r>
      <w:proofErr w:type="spellStart"/>
      <w:r w:rsidRPr="00553BA5">
        <w:rPr>
          <w:rFonts w:ascii="Book Antiqua" w:hAnsi="Book Antiqua"/>
          <w:i/>
          <w:sz w:val="24"/>
          <w:szCs w:val="24"/>
        </w:rPr>
        <w:t>Endod</w:t>
      </w:r>
      <w:proofErr w:type="spellEnd"/>
      <w:r w:rsidRPr="00553BA5">
        <w:rPr>
          <w:rFonts w:ascii="Book Antiqua" w:hAnsi="Book Antiqua"/>
          <w:sz w:val="24"/>
          <w:szCs w:val="24"/>
        </w:rPr>
        <w:t xml:space="preserve"> </w:t>
      </w:r>
      <w:r w:rsidRPr="00553BA5">
        <w:rPr>
          <w:rFonts w:ascii="Book Antiqua" w:hAnsi="Book Antiqua"/>
          <w:sz w:val="24"/>
          <w:szCs w:val="24"/>
        </w:rPr>
        <w:lastRenderedPageBreak/>
        <w:t xml:space="preserve">2011; </w:t>
      </w:r>
      <w:r w:rsidRPr="00553BA5">
        <w:rPr>
          <w:rFonts w:ascii="Book Antiqua" w:hAnsi="Book Antiqua"/>
          <w:b/>
          <w:sz w:val="24"/>
          <w:szCs w:val="24"/>
        </w:rPr>
        <w:t>111</w:t>
      </w:r>
      <w:r w:rsidRPr="00553BA5">
        <w:rPr>
          <w:rFonts w:ascii="Book Antiqua" w:hAnsi="Book Antiqua"/>
          <w:sz w:val="24"/>
          <w:szCs w:val="24"/>
        </w:rPr>
        <w:t>: 649-652 [PMID: 21333564 DOI: 10.1016/j.tripleo.2010.11.015]</w:t>
      </w:r>
    </w:p>
    <w:p w14:paraId="41012BB9" w14:textId="77777777" w:rsidR="00553BA5" w:rsidRPr="00553BA5" w:rsidRDefault="00553BA5" w:rsidP="00553BA5">
      <w:pPr>
        <w:snapToGrid w:val="0"/>
        <w:spacing w:line="360" w:lineRule="auto"/>
        <w:rPr>
          <w:rFonts w:ascii="Book Antiqua" w:hAnsi="Book Antiqua"/>
          <w:sz w:val="24"/>
          <w:szCs w:val="24"/>
        </w:rPr>
      </w:pPr>
      <w:r w:rsidRPr="00553BA5">
        <w:rPr>
          <w:rFonts w:ascii="Book Antiqua" w:hAnsi="Book Antiqua"/>
          <w:sz w:val="24"/>
          <w:szCs w:val="24"/>
        </w:rPr>
        <w:t xml:space="preserve">36 </w:t>
      </w:r>
      <w:r w:rsidRPr="00553BA5">
        <w:rPr>
          <w:rFonts w:ascii="Book Antiqua" w:hAnsi="Book Antiqua"/>
          <w:b/>
          <w:sz w:val="24"/>
          <w:szCs w:val="24"/>
        </w:rPr>
        <w:t>Rodrigues E</w:t>
      </w:r>
      <w:r w:rsidRPr="00553BA5">
        <w:rPr>
          <w:rFonts w:ascii="Book Antiqua" w:hAnsi="Book Antiqua"/>
          <w:sz w:val="24"/>
          <w:szCs w:val="24"/>
        </w:rPr>
        <w:t xml:space="preserve">, </w:t>
      </w:r>
      <w:proofErr w:type="spellStart"/>
      <w:r w:rsidRPr="00553BA5">
        <w:rPr>
          <w:rFonts w:ascii="Book Antiqua" w:hAnsi="Book Antiqua"/>
          <w:sz w:val="24"/>
          <w:szCs w:val="24"/>
        </w:rPr>
        <w:t>Braitt</w:t>
      </w:r>
      <w:proofErr w:type="spellEnd"/>
      <w:r w:rsidRPr="00553BA5">
        <w:rPr>
          <w:rFonts w:ascii="Book Antiqua" w:hAnsi="Book Antiqua"/>
          <w:sz w:val="24"/>
          <w:szCs w:val="24"/>
        </w:rPr>
        <w:t xml:space="preserve"> AH, </w:t>
      </w:r>
      <w:proofErr w:type="spellStart"/>
      <w:r w:rsidRPr="00553BA5">
        <w:rPr>
          <w:rFonts w:ascii="Book Antiqua" w:hAnsi="Book Antiqua"/>
          <w:sz w:val="24"/>
          <w:szCs w:val="24"/>
        </w:rPr>
        <w:t>Galvão</w:t>
      </w:r>
      <w:proofErr w:type="spellEnd"/>
      <w:r w:rsidRPr="00553BA5">
        <w:rPr>
          <w:rFonts w:ascii="Book Antiqua" w:hAnsi="Book Antiqua"/>
          <w:sz w:val="24"/>
          <w:szCs w:val="24"/>
        </w:rPr>
        <w:t xml:space="preserve"> BF, da Silva EJ. Maxillary first molar with 7 root canals diagnosed using cone-beam computed tomography. </w:t>
      </w:r>
      <w:proofErr w:type="spellStart"/>
      <w:r w:rsidRPr="00553BA5">
        <w:rPr>
          <w:rFonts w:ascii="Book Antiqua" w:hAnsi="Book Antiqua"/>
          <w:i/>
          <w:sz w:val="24"/>
          <w:szCs w:val="24"/>
        </w:rPr>
        <w:t>Restor</w:t>
      </w:r>
      <w:proofErr w:type="spellEnd"/>
      <w:r w:rsidRPr="00553BA5">
        <w:rPr>
          <w:rFonts w:ascii="Book Antiqua" w:hAnsi="Book Antiqua"/>
          <w:i/>
          <w:sz w:val="24"/>
          <w:szCs w:val="24"/>
        </w:rPr>
        <w:t xml:space="preserve"> Dent </w:t>
      </w:r>
      <w:proofErr w:type="spellStart"/>
      <w:r w:rsidRPr="00553BA5">
        <w:rPr>
          <w:rFonts w:ascii="Book Antiqua" w:hAnsi="Book Antiqua"/>
          <w:i/>
          <w:sz w:val="24"/>
          <w:szCs w:val="24"/>
        </w:rPr>
        <w:t>Endod</w:t>
      </w:r>
      <w:proofErr w:type="spellEnd"/>
      <w:r w:rsidRPr="00553BA5">
        <w:rPr>
          <w:rFonts w:ascii="Book Antiqua" w:hAnsi="Book Antiqua"/>
          <w:sz w:val="24"/>
          <w:szCs w:val="24"/>
        </w:rPr>
        <w:t xml:space="preserve"> 2017; </w:t>
      </w:r>
      <w:r w:rsidRPr="00553BA5">
        <w:rPr>
          <w:rFonts w:ascii="Book Antiqua" w:hAnsi="Book Antiqua"/>
          <w:b/>
          <w:sz w:val="24"/>
          <w:szCs w:val="24"/>
        </w:rPr>
        <w:t>42</w:t>
      </w:r>
      <w:r w:rsidRPr="00553BA5">
        <w:rPr>
          <w:rFonts w:ascii="Book Antiqua" w:hAnsi="Book Antiqua"/>
          <w:sz w:val="24"/>
          <w:szCs w:val="24"/>
        </w:rPr>
        <w:t>: 60-64 [PMID: 28194366 DOI: 10.5395/rde.2017.42.1.60]</w:t>
      </w:r>
    </w:p>
    <w:p w14:paraId="64F71EF0" w14:textId="77777777" w:rsidR="00553BA5" w:rsidRPr="00553BA5" w:rsidRDefault="00553BA5" w:rsidP="00553BA5">
      <w:pPr>
        <w:kinsoku w:val="0"/>
        <w:overflowPunct w:val="0"/>
        <w:autoSpaceDE w:val="0"/>
        <w:autoSpaceDN w:val="0"/>
        <w:adjustRightInd w:val="0"/>
        <w:snapToGrid w:val="0"/>
        <w:spacing w:line="360" w:lineRule="auto"/>
        <w:rPr>
          <w:rFonts w:ascii="Book Antiqua" w:eastAsia="宋体" w:hAnsi="Book Antiqua" w:cs="Book Antiqua"/>
          <w:b/>
          <w:bCs/>
          <w:kern w:val="0"/>
          <w:sz w:val="24"/>
          <w:szCs w:val="24"/>
        </w:rPr>
      </w:pPr>
    </w:p>
    <w:p w14:paraId="776AC902" w14:textId="77777777" w:rsidR="00EA3A28" w:rsidRPr="00553BA5" w:rsidRDefault="00EA3A28" w:rsidP="00553BA5">
      <w:pPr>
        <w:tabs>
          <w:tab w:val="left" w:pos="462"/>
        </w:tabs>
        <w:kinsoku w:val="0"/>
        <w:overflowPunct w:val="0"/>
        <w:autoSpaceDE w:val="0"/>
        <w:autoSpaceDN w:val="0"/>
        <w:adjustRightInd w:val="0"/>
        <w:snapToGrid w:val="0"/>
        <w:spacing w:line="360" w:lineRule="auto"/>
        <w:rPr>
          <w:rFonts w:ascii="Book Antiqua" w:eastAsia="宋体" w:hAnsi="Book Antiqua" w:cs="Book Antiqua"/>
          <w:kern w:val="0"/>
          <w:sz w:val="24"/>
          <w:szCs w:val="24"/>
        </w:rPr>
        <w:sectPr w:rsidR="00EA3A28" w:rsidRPr="00553BA5" w:rsidSect="00633C15">
          <w:headerReference w:type="default" r:id="rId11"/>
          <w:pgSz w:w="11910" w:h="16840"/>
          <w:pgMar w:top="960" w:right="1680" w:bottom="280" w:left="1680" w:header="752" w:footer="0" w:gutter="0"/>
          <w:cols w:space="720"/>
          <w:noEndnote/>
          <w:docGrid w:linePitch="326"/>
        </w:sectPr>
      </w:pPr>
    </w:p>
    <w:p w14:paraId="56AE3A2D" w14:textId="77777777" w:rsidR="00EA3A28" w:rsidRPr="00553BA5" w:rsidRDefault="00EA3A28" w:rsidP="00553BA5">
      <w:pPr>
        <w:kinsoku w:val="0"/>
        <w:overflowPunct w:val="0"/>
        <w:autoSpaceDE w:val="0"/>
        <w:autoSpaceDN w:val="0"/>
        <w:adjustRightInd w:val="0"/>
        <w:snapToGrid w:val="0"/>
        <w:spacing w:line="360" w:lineRule="auto"/>
        <w:outlineLvl w:val="0"/>
        <w:rPr>
          <w:rFonts w:ascii="Book Antiqua" w:eastAsia="宋体" w:hAnsi="Book Antiqua" w:cs="Book Antiqua"/>
          <w:kern w:val="0"/>
          <w:sz w:val="24"/>
          <w:szCs w:val="24"/>
        </w:rPr>
      </w:pPr>
      <w:r w:rsidRPr="00553BA5">
        <w:rPr>
          <w:rFonts w:ascii="Book Antiqua" w:eastAsia="宋体" w:hAnsi="Book Antiqua" w:cs="Book Antiqua"/>
          <w:b/>
          <w:bCs/>
          <w:kern w:val="0"/>
          <w:sz w:val="24"/>
          <w:szCs w:val="24"/>
        </w:rPr>
        <w:lastRenderedPageBreak/>
        <w:t>Footnotes</w:t>
      </w:r>
    </w:p>
    <w:p w14:paraId="74FAB247" w14:textId="77777777" w:rsidR="00EA3A28" w:rsidRPr="00553BA5" w:rsidRDefault="00EA3A28" w:rsidP="00553BA5">
      <w:pPr>
        <w:kinsoku w:val="0"/>
        <w:overflowPunct w:val="0"/>
        <w:autoSpaceDE w:val="0"/>
        <w:autoSpaceDN w:val="0"/>
        <w:adjustRightInd w:val="0"/>
        <w:snapToGrid w:val="0"/>
        <w:spacing w:line="360" w:lineRule="auto"/>
        <w:rPr>
          <w:rFonts w:ascii="Book Antiqua" w:eastAsia="宋体" w:hAnsi="Book Antiqua" w:cs="Book Antiqua"/>
          <w:kern w:val="0"/>
          <w:sz w:val="24"/>
          <w:szCs w:val="24"/>
        </w:rPr>
      </w:pPr>
      <w:r w:rsidRPr="00553BA5">
        <w:rPr>
          <w:rFonts w:ascii="Book Antiqua" w:eastAsia="宋体" w:hAnsi="Book Antiqua" w:cs="Book Antiqua"/>
          <w:b/>
          <w:bCs/>
          <w:kern w:val="0"/>
          <w:sz w:val="24"/>
          <w:szCs w:val="24"/>
        </w:rPr>
        <w:t xml:space="preserve">Informed consent statement: </w:t>
      </w:r>
      <w:r w:rsidRPr="00553BA5">
        <w:rPr>
          <w:rFonts w:ascii="Book Antiqua" w:eastAsia="宋体" w:hAnsi="Book Antiqua" w:cs="Book Antiqua"/>
          <w:kern w:val="0"/>
          <w:sz w:val="24"/>
          <w:szCs w:val="24"/>
        </w:rPr>
        <w:t>Informed written consent was obtained from the patient for publication of this report and any accompanying</w:t>
      </w:r>
      <w:r w:rsidRPr="00553BA5">
        <w:rPr>
          <w:rFonts w:ascii="Book Antiqua" w:eastAsia="宋体" w:hAnsi="Book Antiqua" w:cs="Book Antiqua"/>
          <w:spacing w:val="-17"/>
          <w:kern w:val="0"/>
          <w:sz w:val="24"/>
          <w:szCs w:val="24"/>
        </w:rPr>
        <w:t xml:space="preserve"> </w:t>
      </w:r>
      <w:r w:rsidRPr="00553BA5">
        <w:rPr>
          <w:rFonts w:ascii="Book Antiqua" w:eastAsia="宋体" w:hAnsi="Book Antiqua" w:cs="Book Antiqua"/>
          <w:kern w:val="0"/>
          <w:sz w:val="24"/>
          <w:szCs w:val="24"/>
        </w:rPr>
        <w:t>images.</w:t>
      </w:r>
    </w:p>
    <w:p w14:paraId="50963724" w14:textId="77777777" w:rsidR="00EA3A28" w:rsidRPr="00553BA5" w:rsidRDefault="00EA3A28" w:rsidP="00553BA5">
      <w:pPr>
        <w:kinsoku w:val="0"/>
        <w:overflowPunct w:val="0"/>
        <w:autoSpaceDE w:val="0"/>
        <w:autoSpaceDN w:val="0"/>
        <w:adjustRightInd w:val="0"/>
        <w:snapToGrid w:val="0"/>
        <w:spacing w:line="360" w:lineRule="auto"/>
        <w:rPr>
          <w:rFonts w:ascii="Book Antiqua" w:eastAsia="宋体" w:hAnsi="Book Antiqua" w:cs="Book Antiqua"/>
          <w:kern w:val="0"/>
          <w:sz w:val="24"/>
          <w:szCs w:val="24"/>
        </w:rPr>
      </w:pPr>
    </w:p>
    <w:p w14:paraId="2DCE48E7" w14:textId="77777777" w:rsidR="00EA3A28" w:rsidRPr="00553BA5" w:rsidRDefault="00EA3A28" w:rsidP="00553BA5">
      <w:pPr>
        <w:kinsoku w:val="0"/>
        <w:overflowPunct w:val="0"/>
        <w:autoSpaceDE w:val="0"/>
        <w:autoSpaceDN w:val="0"/>
        <w:adjustRightInd w:val="0"/>
        <w:snapToGrid w:val="0"/>
        <w:spacing w:line="360" w:lineRule="auto"/>
        <w:rPr>
          <w:rFonts w:ascii="Book Antiqua" w:eastAsia="宋体" w:hAnsi="Book Antiqua" w:cs="Book Antiqua"/>
          <w:kern w:val="0"/>
          <w:sz w:val="24"/>
          <w:szCs w:val="24"/>
        </w:rPr>
      </w:pPr>
      <w:r w:rsidRPr="00553BA5">
        <w:rPr>
          <w:rFonts w:ascii="Book Antiqua" w:eastAsia="宋体" w:hAnsi="Book Antiqua" w:cs="Book Antiqua"/>
          <w:b/>
          <w:bCs/>
          <w:kern w:val="0"/>
          <w:sz w:val="24"/>
          <w:szCs w:val="24"/>
        </w:rPr>
        <w:t xml:space="preserve">Conflict-of-interest statement: </w:t>
      </w:r>
      <w:r w:rsidRPr="00553BA5">
        <w:rPr>
          <w:rFonts w:ascii="Book Antiqua" w:eastAsia="宋体" w:hAnsi="Book Antiqua" w:cs="Book Antiqua"/>
          <w:kern w:val="0"/>
          <w:sz w:val="24"/>
          <w:szCs w:val="24"/>
        </w:rPr>
        <w:t>The authors declare that they have no conflict of</w:t>
      </w:r>
      <w:r w:rsidRPr="00553BA5">
        <w:rPr>
          <w:rFonts w:ascii="Book Antiqua" w:eastAsia="宋体" w:hAnsi="Book Antiqua" w:cs="Book Antiqua"/>
          <w:spacing w:val="-1"/>
          <w:kern w:val="0"/>
          <w:sz w:val="24"/>
          <w:szCs w:val="24"/>
        </w:rPr>
        <w:t xml:space="preserve"> </w:t>
      </w:r>
      <w:r w:rsidRPr="00553BA5">
        <w:rPr>
          <w:rFonts w:ascii="Book Antiqua" w:eastAsia="宋体" w:hAnsi="Book Antiqua" w:cs="Book Antiqua"/>
          <w:kern w:val="0"/>
          <w:sz w:val="24"/>
          <w:szCs w:val="24"/>
        </w:rPr>
        <w:t>interest.</w:t>
      </w:r>
    </w:p>
    <w:p w14:paraId="5DCFA42D" w14:textId="77777777" w:rsidR="00EA3A28" w:rsidRPr="00553BA5" w:rsidRDefault="00EA3A28" w:rsidP="00553BA5">
      <w:pPr>
        <w:kinsoku w:val="0"/>
        <w:overflowPunct w:val="0"/>
        <w:autoSpaceDE w:val="0"/>
        <w:autoSpaceDN w:val="0"/>
        <w:adjustRightInd w:val="0"/>
        <w:snapToGrid w:val="0"/>
        <w:spacing w:line="360" w:lineRule="auto"/>
        <w:rPr>
          <w:rFonts w:ascii="Book Antiqua" w:eastAsia="宋体" w:hAnsi="Book Antiqua" w:cs="Book Antiqua"/>
          <w:kern w:val="0"/>
          <w:sz w:val="24"/>
          <w:szCs w:val="24"/>
        </w:rPr>
      </w:pPr>
    </w:p>
    <w:p w14:paraId="01DA3F86" w14:textId="77777777" w:rsidR="00553BA5" w:rsidRPr="00D7497C" w:rsidRDefault="00553BA5" w:rsidP="00553BA5">
      <w:pPr>
        <w:autoSpaceDE w:val="0"/>
        <w:autoSpaceDN w:val="0"/>
        <w:adjustRightInd w:val="0"/>
        <w:spacing w:line="360" w:lineRule="auto"/>
        <w:rPr>
          <w:rFonts w:ascii="Book Antiqua" w:eastAsia="宋体" w:hAnsi="Book Antiqua" w:cs="Times New Roman"/>
          <w:sz w:val="24"/>
          <w:szCs w:val="24"/>
        </w:rPr>
      </w:pPr>
      <w:r w:rsidRPr="00D7497C">
        <w:rPr>
          <w:rFonts w:ascii="Book Antiqua" w:hAnsi="Book Antiqua" w:cs="Tahoma"/>
          <w:b/>
          <w:sz w:val="24"/>
          <w:szCs w:val="24"/>
          <w:lang w:val="en-GB"/>
        </w:rPr>
        <w:t>CARE Checklist (2016) statement:</w:t>
      </w:r>
      <w:r w:rsidRPr="00D7497C">
        <w:rPr>
          <w:rFonts w:ascii="Book Antiqua" w:hAnsi="Book Antiqua" w:cs="Tahoma"/>
          <w:sz w:val="24"/>
          <w:szCs w:val="24"/>
          <w:lang w:val="en-GB"/>
        </w:rPr>
        <w:t xml:space="preserve"> </w:t>
      </w:r>
      <w:r w:rsidRPr="00D7497C">
        <w:rPr>
          <w:rFonts w:ascii="Book Antiqua" w:hAnsi="Book Antiqua" w:cs="TimesNewRomanPSMT"/>
          <w:sz w:val="24"/>
          <w:szCs w:val="24"/>
          <w:lang w:val="en-GB"/>
        </w:rPr>
        <w:t>The authors ha</w:t>
      </w:r>
      <w:r>
        <w:rPr>
          <w:rFonts w:ascii="Book Antiqua" w:hAnsi="Book Antiqua" w:cs="TimesNewRomanPSMT"/>
          <w:sz w:val="24"/>
          <w:szCs w:val="24"/>
          <w:lang w:val="en-GB"/>
        </w:rPr>
        <w:t>ve read the CARE Checklist (2016</w:t>
      </w:r>
      <w:r w:rsidRPr="00D7497C">
        <w:rPr>
          <w:rFonts w:ascii="Book Antiqua" w:hAnsi="Book Antiqua" w:cs="TimesNewRomanPSMT"/>
          <w:sz w:val="24"/>
          <w:szCs w:val="24"/>
          <w:lang w:val="en-GB"/>
        </w:rPr>
        <w:t>), and the manuscript was prepared and revised according to the CARE Checklist (2016).</w:t>
      </w:r>
    </w:p>
    <w:p w14:paraId="2CC39DBF" w14:textId="77777777" w:rsidR="00EA3A28" w:rsidRPr="00553BA5" w:rsidRDefault="00EA3A28" w:rsidP="00553BA5">
      <w:pPr>
        <w:kinsoku w:val="0"/>
        <w:overflowPunct w:val="0"/>
        <w:autoSpaceDE w:val="0"/>
        <w:autoSpaceDN w:val="0"/>
        <w:adjustRightInd w:val="0"/>
        <w:snapToGrid w:val="0"/>
        <w:spacing w:line="360" w:lineRule="auto"/>
        <w:rPr>
          <w:rFonts w:ascii="Book Antiqua" w:eastAsia="宋体" w:hAnsi="Book Antiqua" w:cs="Book Antiqua"/>
          <w:kern w:val="0"/>
          <w:sz w:val="24"/>
          <w:szCs w:val="24"/>
        </w:rPr>
      </w:pPr>
    </w:p>
    <w:p w14:paraId="6787665A" w14:textId="77777777" w:rsidR="00EA3A28" w:rsidRPr="00553BA5" w:rsidRDefault="00EA3A28" w:rsidP="00553BA5">
      <w:pPr>
        <w:kinsoku w:val="0"/>
        <w:overflowPunct w:val="0"/>
        <w:autoSpaceDE w:val="0"/>
        <w:autoSpaceDN w:val="0"/>
        <w:adjustRightInd w:val="0"/>
        <w:snapToGrid w:val="0"/>
        <w:spacing w:line="360" w:lineRule="auto"/>
        <w:rPr>
          <w:rFonts w:ascii="Book Antiqua" w:eastAsia="宋体" w:hAnsi="Book Antiqua" w:cs="Book Antiqua"/>
          <w:kern w:val="0"/>
          <w:sz w:val="24"/>
          <w:szCs w:val="24"/>
        </w:rPr>
      </w:pPr>
      <w:r w:rsidRPr="00553BA5">
        <w:rPr>
          <w:rFonts w:ascii="Book Antiqua" w:eastAsia="宋体" w:hAnsi="Book Antiqua" w:cs="Book Antiqua"/>
          <w:b/>
          <w:bCs/>
          <w:kern w:val="0"/>
          <w:sz w:val="24"/>
          <w:szCs w:val="24"/>
        </w:rPr>
        <w:t xml:space="preserve">Open-Access: </w:t>
      </w:r>
      <w:r w:rsidRPr="00553BA5">
        <w:rPr>
          <w:rFonts w:ascii="Book Antiqua" w:eastAsia="宋体" w:hAnsi="Book Antiqua" w:cs="Book Antiqua"/>
          <w:kern w:val="0"/>
          <w:sz w:val="24"/>
          <w:szCs w:val="24"/>
        </w:rPr>
        <w:t>This article is an open-access article that was selected by an in- house editor and fully peer-reviewed by externa</w:t>
      </w:r>
      <w:r w:rsidR="00D93426">
        <w:rPr>
          <w:rFonts w:ascii="Book Antiqua" w:eastAsia="宋体" w:hAnsi="Book Antiqua" w:cs="Book Antiqua"/>
          <w:kern w:val="0"/>
          <w:sz w:val="24"/>
          <w:szCs w:val="24"/>
        </w:rPr>
        <w:t xml:space="preserve">l reviewers. It is distributed </w:t>
      </w:r>
      <w:r w:rsidRPr="00553BA5">
        <w:rPr>
          <w:rFonts w:ascii="Book Antiqua" w:eastAsia="宋体" w:hAnsi="Book Antiqua" w:cs="Book Antiqua"/>
          <w:kern w:val="0"/>
          <w:sz w:val="24"/>
          <w:szCs w:val="24"/>
        </w:rPr>
        <w:t xml:space="preserve">in accordance with the Creative Commons Attribution </w:t>
      </w:r>
      <w:proofErr w:type="spellStart"/>
      <w:r w:rsidRPr="00553BA5">
        <w:rPr>
          <w:rFonts w:ascii="Book Antiqua" w:eastAsia="宋体" w:hAnsi="Book Antiqua" w:cs="Book Antiqua"/>
          <w:kern w:val="0"/>
          <w:sz w:val="24"/>
          <w:szCs w:val="24"/>
        </w:rPr>
        <w:t>NonCommercial</w:t>
      </w:r>
      <w:proofErr w:type="spellEnd"/>
      <w:r w:rsidRPr="00553BA5">
        <w:rPr>
          <w:rFonts w:ascii="Book Antiqua" w:eastAsia="宋体" w:hAnsi="Book Antiqua" w:cs="Book Antiqua"/>
          <w:kern w:val="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w:t>
      </w:r>
      <w:r w:rsidRPr="00553BA5">
        <w:rPr>
          <w:rFonts w:ascii="Book Antiqua" w:eastAsia="宋体" w:hAnsi="Book Antiqua" w:cs="Book Antiqua"/>
          <w:spacing w:val="-11"/>
          <w:kern w:val="0"/>
          <w:sz w:val="24"/>
          <w:szCs w:val="24"/>
        </w:rPr>
        <w:t xml:space="preserve"> </w:t>
      </w:r>
      <w:hyperlink r:id="rId12" w:history="1">
        <w:r w:rsidRPr="00553BA5">
          <w:rPr>
            <w:rFonts w:ascii="Book Antiqua" w:eastAsia="宋体" w:hAnsi="Book Antiqua" w:cs="Book Antiqua"/>
            <w:kern w:val="0"/>
            <w:sz w:val="24"/>
            <w:szCs w:val="24"/>
          </w:rPr>
          <w:t>http://creativecommons.org/licenses/by-nc/4.0/</w:t>
        </w:r>
      </w:hyperlink>
    </w:p>
    <w:p w14:paraId="506E83DB" w14:textId="77777777" w:rsidR="00EA3A28" w:rsidRPr="00553BA5" w:rsidRDefault="00EA3A28" w:rsidP="00553BA5">
      <w:pPr>
        <w:kinsoku w:val="0"/>
        <w:overflowPunct w:val="0"/>
        <w:autoSpaceDE w:val="0"/>
        <w:autoSpaceDN w:val="0"/>
        <w:adjustRightInd w:val="0"/>
        <w:snapToGrid w:val="0"/>
        <w:spacing w:line="360" w:lineRule="auto"/>
        <w:rPr>
          <w:rFonts w:ascii="Book Antiqua" w:eastAsia="宋体" w:hAnsi="Book Antiqua" w:cs="Book Antiqua"/>
          <w:kern w:val="0"/>
          <w:sz w:val="24"/>
          <w:szCs w:val="24"/>
        </w:rPr>
      </w:pPr>
    </w:p>
    <w:p w14:paraId="3AC53762" w14:textId="77777777" w:rsidR="00EA3A28" w:rsidRPr="00553BA5" w:rsidRDefault="00EA3A28" w:rsidP="00553BA5">
      <w:pPr>
        <w:kinsoku w:val="0"/>
        <w:overflowPunct w:val="0"/>
        <w:autoSpaceDE w:val="0"/>
        <w:autoSpaceDN w:val="0"/>
        <w:adjustRightInd w:val="0"/>
        <w:snapToGrid w:val="0"/>
        <w:spacing w:line="360" w:lineRule="auto"/>
        <w:rPr>
          <w:rFonts w:ascii="Book Antiqua" w:eastAsia="宋体" w:hAnsi="Book Antiqua" w:cs="Book Antiqua"/>
          <w:kern w:val="0"/>
          <w:sz w:val="24"/>
          <w:szCs w:val="24"/>
        </w:rPr>
      </w:pPr>
      <w:r w:rsidRPr="00553BA5">
        <w:rPr>
          <w:rFonts w:ascii="Book Antiqua" w:eastAsia="宋体" w:hAnsi="Book Antiqua" w:cs="Book Antiqua"/>
          <w:b/>
          <w:bCs/>
          <w:kern w:val="0"/>
          <w:sz w:val="24"/>
          <w:szCs w:val="24"/>
        </w:rPr>
        <w:t xml:space="preserve">Manuscript source: </w:t>
      </w:r>
      <w:r w:rsidRPr="00553BA5">
        <w:rPr>
          <w:rFonts w:ascii="Book Antiqua" w:eastAsia="宋体" w:hAnsi="Book Antiqua" w:cs="Book Antiqua"/>
          <w:kern w:val="0"/>
          <w:sz w:val="24"/>
          <w:szCs w:val="24"/>
        </w:rPr>
        <w:t>Unsolicited</w:t>
      </w:r>
      <w:r w:rsidRPr="00553BA5">
        <w:rPr>
          <w:rFonts w:ascii="Book Antiqua" w:eastAsia="宋体" w:hAnsi="Book Antiqua" w:cs="Book Antiqua"/>
          <w:spacing w:val="-3"/>
          <w:kern w:val="0"/>
          <w:sz w:val="24"/>
          <w:szCs w:val="24"/>
        </w:rPr>
        <w:t xml:space="preserve"> </w:t>
      </w:r>
      <w:r w:rsidRPr="00553BA5">
        <w:rPr>
          <w:rFonts w:ascii="Book Antiqua" w:eastAsia="宋体" w:hAnsi="Book Antiqua" w:cs="Book Antiqua"/>
          <w:kern w:val="0"/>
          <w:sz w:val="24"/>
          <w:szCs w:val="24"/>
        </w:rPr>
        <w:t>manuscript</w:t>
      </w:r>
    </w:p>
    <w:p w14:paraId="3AEA87BD" w14:textId="77777777" w:rsidR="00EA3A28" w:rsidRPr="00553BA5" w:rsidRDefault="00EA3A28" w:rsidP="00553BA5">
      <w:pPr>
        <w:kinsoku w:val="0"/>
        <w:overflowPunct w:val="0"/>
        <w:autoSpaceDE w:val="0"/>
        <w:autoSpaceDN w:val="0"/>
        <w:adjustRightInd w:val="0"/>
        <w:snapToGrid w:val="0"/>
        <w:spacing w:line="360" w:lineRule="auto"/>
        <w:rPr>
          <w:rFonts w:ascii="Book Antiqua" w:eastAsia="宋体" w:hAnsi="Book Antiqua" w:cs="Book Antiqua"/>
          <w:b/>
          <w:bCs/>
          <w:kern w:val="0"/>
          <w:sz w:val="24"/>
          <w:szCs w:val="24"/>
        </w:rPr>
      </w:pPr>
    </w:p>
    <w:p w14:paraId="52662F08" w14:textId="77777777" w:rsidR="00EA3A28" w:rsidRPr="00553BA5" w:rsidRDefault="00EA3A28" w:rsidP="00553BA5">
      <w:pPr>
        <w:kinsoku w:val="0"/>
        <w:overflowPunct w:val="0"/>
        <w:autoSpaceDE w:val="0"/>
        <w:autoSpaceDN w:val="0"/>
        <w:adjustRightInd w:val="0"/>
        <w:snapToGrid w:val="0"/>
        <w:spacing w:line="360" w:lineRule="auto"/>
        <w:rPr>
          <w:rFonts w:ascii="Book Antiqua" w:eastAsia="宋体" w:hAnsi="Book Antiqua" w:cs="Book Antiqua"/>
          <w:kern w:val="0"/>
          <w:sz w:val="24"/>
          <w:szCs w:val="24"/>
        </w:rPr>
      </w:pPr>
      <w:r w:rsidRPr="00553BA5">
        <w:rPr>
          <w:rFonts w:ascii="Book Antiqua" w:eastAsia="宋体" w:hAnsi="Book Antiqua" w:cs="Book Antiqua"/>
          <w:b/>
          <w:bCs/>
          <w:kern w:val="0"/>
          <w:sz w:val="24"/>
          <w:szCs w:val="24"/>
        </w:rPr>
        <w:t xml:space="preserve">Peer-review started: </w:t>
      </w:r>
      <w:r w:rsidR="00553BA5">
        <w:rPr>
          <w:rFonts w:ascii="Book Antiqua" w:eastAsia="宋体" w:hAnsi="Book Antiqua" w:cs="Book Antiqua"/>
          <w:bCs/>
          <w:kern w:val="0"/>
          <w:sz w:val="24"/>
          <w:szCs w:val="24"/>
        </w:rPr>
        <w:t>March 8</w:t>
      </w:r>
      <w:r w:rsidRPr="00553BA5">
        <w:rPr>
          <w:rFonts w:ascii="Book Antiqua" w:eastAsia="宋体" w:hAnsi="Book Antiqua" w:cs="Book Antiqua"/>
          <w:kern w:val="0"/>
          <w:sz w:val="24"/>
          <w:szCs w:val="24"/>
        </w:rPr>
        <w:t>,</w:t>
      </w:r>
      <w:r w:rsidRPr="00553BA5">
        <w:rPr>
          <w:rFonts w:ascii="Book Antiqua" w:eastAsia="宋体" w:hAnsi="Book Antiqua" w:cs="Book Antiqua"/>
          <w:spacing w:val="-13"/>
          <w:kern w:val="0"/>
          <w:sz w:val="24"/>
          <w:szCs w:val="24"/>
        </w:rPr>
        <w:t xml:space="preserve"> </w:t>
      </w:r>
      <w:r w:rsidRPr="00553BA5">
        <w:rPr>
          <w:rFonts w:ascii="Book Antiqua" w:eastAsia="宋体" w:hAnsi="Book Antiqua" w:cs="Book Antiqua"/>
          <w:kern w:val="0"/>
          <w:sz w:val="24"/>
          <w:szCs w:val="24"/>
        </w:rPr>
        <w:t>2020</w:t>
      </w:r>
    </w:p>
    <w:p w14:paraId="352729C9" w14:textId="77777777" w:rsidR="00EA3A28" w:rsidRPr="00553BA5" w:rsidRDefault="00EA3A28" w:rsidP="00553BA5">
      <w:pPr>
        <w:kinsoku w:val="0"/>
        <w:overflowPunct w:val="0"/>
        <w:autoSpaceDE w:val="0"/>
        <w:autoSpaceDN w:val="0"/>
        <w:adjustRightInd w:val="0"/>
        <w:snapToGrid w:val="0"/>
        <w:spacing w:line="360" w:lineRule="auto"/>
        <w:rPr>
          <w:rFonts w:ascii="Book Antiqua" w:eastAsia="宋体" w:hAnsi="Book Antiqua" w:cs="Book Antiqua"/>
          <w:kern w:val="0"/>
          <w:sz w:val="24"/>
          <w:szCs w:val="24"/>
        </w:rPr>
      </w:pPr>
      <w:r w:rsidRPr="00553BA5">
        <w:rPr>
          <w:rFonts w:ascii="Book Antiqua" w:eastAsia="宋体" w:hAnsi="Book Antiqua" w:cs="Book Antiqua"/>
          <w:b/>
          <w:bCs/>
          <w:kern w:val="0"/>
          <w:sz w:val="24"/>
          <w:szCs w:val="24"/>
        </w:rPr>
        <w:t xml:space="preserve">First decision: </w:t>
      </w:r>
      <w:r w:rsidRPr="00553BA5">
        <w:rPr>
          <w:rFonts w:ascii="Book Antiqua" w:eastAsia="宋体" w:hAnsi="Book Antiqua" w:cs="Book Antiqua"/>
          <w:kern w:val="0"/>
          <w:sz w:val="24"/>
          <w:szCs w:val="24"/>
        </w:rPr>
        <w:t>April 21,</w:t>
      </w:r>
      <w:r w:rsidRPr="00553BA5">
        <w:rPr>
          <w:rFonts w:ascii="Book Antiqua" w:eastAsia="宋体" w:hAnsi="Book Antiqua" w:cs="Book Antiqua"/>
          <w:spacing w:val="-13"/>
          <w:kern w:val="0"/>
          <w:sz w:val="24"/>
          <w:szCs w:val="24"/>
        </w:rPr>
        <w:t xml:space="preserve"> </w:t>
      </w:r>
      <w:r w:rsidRPr="00553BA5">
        <w:rPr>
          <w:rFonts w:ascii="Book Antiqua" w:eastAsia="宋体" w:hAnsi="Book Antiqua" w:cs="Book Antiqua"/>
          <w:kern w:val="0"/>
          <w:sz w:val="24"/>
          <w:szCs w:val="24"/>
        </w:rPr>
        <w:t>2020</w:t>
      </w:r>
    </w:p>
    <w:p w14:paraId="3A7AE2BB" w14:textId="77777777" w:rsidR="00EA3A28" w:rsidRPr="00553BA5" w:rsidRDefault="00EA3A28" w:rsidP="00553BA5">
      <w:pPr>
        <w:kinsoku w:val="0"/>
        <w:overflowPunct w:val="0"/>
        <w:autoSpaceDE w:val="0"/>
        <w:autoSpaceDN w:val="0"/>
        <w:adjustRightInd w:val="0"/>
        <w:snapToGrid w:val="0"/>
        <w:spacing w:line="360" w:lineRule="auto"/>
        <w:outlineLvl w:val="0"/>
        <w:rPr>
          <w:rFonts w:ascii="Book Antiqua" w:eastAsia="宋体" w:hAnsi="Book Antiqua" w:cs="Book Antiqua"/>
          <w:kern w:val="0"/>
          <w:sz w:val="24"/>
          <w:szCs w:val="24"/>
        </w:rPr>
      </w:pPr>
      <w:r w:rsidRPr="00553BA5">
        <w:rPr>
          <w:rFonts w:ascii="Book Antiqua" w:eastAsia="宋体" w:hAnsi="Book Antiqua" w:cs="Book Antiqua"/>
          <w:b/>
          <w:bCs/>
          <w:kern w:val="0"/>
          <w:sz w:val="24"/>
          <w:szCs w:val="24"/>
        </w:rPr>
        <w:t>Article in</w:t>
      </w:r>
      <w:r w:rsidRPr="00553BA5">
        <w:rPr>
          <w:rFonts w:ascii="Book Antiqua" w:eastAsia="宋体" w:hAnsi="Book Antiqua" w:cs="Book Antiqua"/>
          <w:b/>
          <w:bCs/>
          <w:spacing w:val="-1"/>
          <w:kern w:val="0"/>
          <w:sz w:val="24"/>
          <w:szCs w:val="24"/>
        </w:rPr>
        <w:t xml:space="preserve"> </w:t>
      </w:r>
      <w:r w:rsidRPr="00553BA5">
        <w:rPr>
          <w:rFonts w:ascii="Book Antiqua" w:eastAsia="宋体" w:hAnsi="Book Antiqua" w:cs="Book Antiqua"/>
          <w:b/>
          <w:bCs/>
          <w:kern w:val="0"/>
          <w:sz w:val="24"/>
          <w:szCs w:val="24"/>
        </w:rPr>
        <w:t>press:</w:t>
      </w:r>
    </w:p>
    <w:p w14:paraId="1758EA31" w14:textId="77777777" w:rsidR="00EA3A28" w:rsidRPr="00553BA5" w:rsidRDefault="00EA3A28" w:rsidP="00553BA5">
      <w:pPr>
        <w:kinsoku w:val="0"/>
        <w:overflowPunct w:val="0"/>
        <w:autoSpaceDE w:val="0"/>
        <w:autoSpaceDN w:val="0"/>
        <w:adjustRightInd w:val="0"/>
        <w:snapToGrid w:val="0"/>
        <w:spacing w:line="360" w:lineRule="auto"/>
        <w:rPr>
          <w:rFonts w:ascii="Book Antiqua" w:eastAsia="宋体" w:hAnsi="Book Antiqua" w:cs="Book Antiqua"/>
          <w:b/>
          <w:bCs/>
          <w:kern w:val="0"/>
          <w:sz w:val="24"/>
          <w:szCs w:val="24"/>
        </w:rPr>
      </w:pPr>
    </w:p>
    <w:p w14:paraId="491D0D80" w14:textId="77777777" w:rsidR="00EA3A28" w:rsidRPr="00553BA5" w:rsidRDefault="00EA3A28" w:rsidP="00553BA5">
      <w:pPr>
        <w:kinsoku w:val="0"/>
        <w:overflowPunct w:val="0"/>
        <w:autoSpaceDE w:val="0"/>
        <w:autoSpaceDN w:val="0"/>
        <w:adjustRightInd w:val="0"/>
        <w:snapToGrid w:val="0"/>
        <w:spacing w:line="360" w:lineRule="auto"/>
        <w:rPr>
          <w:rFonts w:ascii="Book Antiqua" w:eastAsia="宋体" w:hAnsi="Book Antiqua" w:cs="Book Antiqua"/>
          <w:kern w:val="0"/>
          <w:sz w:val="24"/>
          <w:szCs w:val="24"/>
        </w:rPr>
      </w:pPr>
      <w:r w:rsidRPr="00553BA5">
        <w:rPr>
          <w:rFonts w:ascii="Book Antiqua" w:eastAsia="宋体" w:hAnsi="Book Antiqua" w:cs="Book Antiqua"/>
          <w:b/>
          <w:bCs/>
          <w:kern w:val="0"/>
          <w:sz w:val="24"/>
          <w:szCs w:val="24"/>
        </w:rPr>
        <w:t xml:space="preserve">Specialty type: </w:t>
      </w:r>
      <w:r w:rsidRPr="00553BA5">
        <w:rPr>
          <w:rFonts w:ascii="Book Antiqua" w:eastAsia="宋体" w:hAnsi="Book Antiqua" w:cs="Book Antiqua"/>
          <w:kern w:val="0"/>
          <w:sz w:val="24"/>
          <w:szCs w:val="24"/>
        </w:rPr>
        <w:t>Medicine, research and</w:t>
      </w:r>
      <w:r w:rsidRPr="00553BA5">
        <w:rPr>
          <w:rFonts w:ascii="Book Antiqua" w:eastAsia="宋体" w:hAnsi="Book Antiqua" w:cs="Book Antiqua"/>
          <w:spacing w:val="-4"/>
          <w:kern w:val="0"/>
          <w:sz w:val="24"/>
          <w:szCs w:val="24"/>
        </w:rPr>
        <w:t xml:space="preserve"> </w:t>
      </w:r>
      <w:r w:rsidR="00553BA5">
        <w:rPr>
          <w:rFonts w:ascii="Book Antiqua" w:eastAsia="宋体" w:hAnsi="Book Antiqua" w:cs="Book Antiqua"/>
          <w:kern w:val="0"/>
          <w:sz w:val="24"/>
          <w:szCs w:val="24"/>
        </w:rPr>
        <w:t>experimental</w:t>
      </w:r>
    </w:p>
    <w:p w14:paraId="7A9BCE13" w14:textId="77777777" w:rsidR="00EA3A28" w:rsidRPr="00553BA5" w:rsidRDefault="00553BA5" w:rsidP="00553BA5">
      <w:pPr>
        <w:kinsoku w:val="0"/>
        <w:overflowPunct w:val="0"/>
        <w:autoSpaceDE w:val="0"/>
        <w:autoSpaceDN w:val="0"/>
        <w:adjustRightInd w:val="0"/>
        <w:snapToGrid w:val="0"/>
        <w:spacing w:line="360" w:lineRule="auto"/>
        <w:outlineLvl w:val="0"/>
        <w:rPr>
          <w:rFonts w:ascii="Book Antiqua" w:eastAsia="宋体" w:hAnsi="Book Antiqua" w:cs="Book Antiqua"/>
          <w:kern w:val="0"/>
          <w:sz w:val="24"/>
          <w:szCs w:val="24"/>
        </w:rPr>
      </w:pPr>
      <w:r>
        <w:rPr>
          <w:rFonts w:ascii="Book Antiqua" w:eastAsia="宋体" w:hAnsi="Book Antiqua" w:cs="Book Antiqua"/>
          <w:b/>
          <w:bCs/>
          <w:kern w:val="0"/>
          <w:sz w:val="24"/>
          <w:szCs w:val="24"/>
        </w:rPr>
        <w:t xml:space="preserve">Country/Territory </w:t>
      </w:r>
      <w:r w:rsidR="00EA3A28" w:rsidRPr="00553BA5">
        <w:rPr>
          <w:rFonts w:ascii="Book Antiqua" w:eastAsia="宋体" w:hAnsi="Book Antiqua" w:cs="Book Antiqua"/>
          <w:b/>
          <w:bCs/>
          <w:kern w:val="0"/>
          <w:sz w:val="24"/>
          <w:szCs w:val="24"/>
        </w:rPr>
        <w:t>of origin:</w:t>
      </w:r>
      <w:r w:rsidR="00EA3A28" w:rsidRPr="00553BA5">
        <w:rPr>
          <w:rFonts w:ascii="Book Antiqua" w:eastAsia="宋体" w:hAnsi="Book Antiqua" w:cs="Book Antiqua"/>
          <w:b/>
          <w:bCs/>
          <w:spacing w:val="-13"/>
          <w:kern w:val="0"/>
          <w:sz w:val="24"/>
          <w:szCs w:val="24"/>
        </w:rPr>
        <w:t xml:space="preserve"> </w:t>
      </w:r>
      <w:r w:rsidR="00EA3A28" w:rsidRPr="00553BA5">
        <w:rPr>
          <w:rFonts w:ascii="Book Antiqua" w:eastAsia="宋体" w:hAnsi="Book Antiqua" w:cs="Book Antiqua"/>
          <w:kern w:val="0"/>
          <w:sz w:val="24"/>
          <w:szCs w:val="24"/>
        </w:rPr>
        <w:t>China</w:t>
      </w:r>
    </w:p>
    <w:p w14:paraId="463DA24B" w14:textId="77777777" w:rsidR="00EA3A28" w:rsidRPr="00553BA5" w:rsidRDefault="00EA3A28" w:rsidP="00553BA5">
      <w:pPr>
        <w:kinsoku w:val="0"/>
        <w:overflowPunct w:val="0"/>
        <w:autoSpaceDE w:val="0"/>
        <w:autoSpaceDN w:val="0"/>
        <w:adjustRightInd w:val="0"/>
        <w:snapToGrid w:val="0"/>
        <w:spacing w:line="360" w:lineRule="auto"/>
        <w:rPr>
          <w:rFonts w:ascii="Book Antiqua" w:eastAsia="宋体" w:hAnsi="Book Antiqua" w:cs="Book Antiqua"/>
          <w:kern w:val="0"/>
          <w:sz w:val="24"/>
          <w:szCs w:val="24"/>
        </w:rPr>
      </w:pPr>
      <w:r w:rsidRPr="00553BA5">
        <w:rPr>
          <w:rFonts w:ascii="Book Antiqua" w:eastAsia="宋体" w:hAnsi="Book Antiqua" w:cs="Book Antiqua"/>
          <w:b/>
          <w:bCs/>
          <w:kern w:val="0"/>
          <w:sz w:val="24"/>
          <w:szCs w:val="24"/>
        </w:rPr>
        <w:t>Peer-review report’s scientific quality</w:t>
      </w:r>
      <w:r w:rsidRPr="00553BA5">
        <w:rPr>
          <w:rFonts w:ascii="Book Antiqua" w:eastAsia="宋体" w:hAnsi="Book Antiqua" w:cs="Book Antiqua"/>
          <w:b/>
          <w:bCs/>
          <w:spacing w:val="-9"/>
          <w:kern w:val="0"/>
          <w:sz w:val="24"/>
          <w:szCs w:val="24"/>
        </w:rPr>
        <w:t xml:space="preserve"> </w:t>
      </w:r>
      <w:r w:rsidRPr="00553BA5">
        <w:rPr>
          <w:rFonts w:ascii="Book Antiqua" w:eastAsia="宋体" w:hAnsi="Book Antiqua" w:cs="Book Antiqua"/>
          <w:b/>
          <w:bCs/>
          <w:kern w:val="0"/>
          <w:sz w:val="24"/>
          <w:szCs w:val="24"/>
        </w:rPr>
        <w:t>classification</w:t>
      </w:r>
    </w:p>
    <w:p w14:paraId="4587E698" w14:textId="77777777" w:rsidR="00EA3A28" w:rsidRPr="00553BA5" w:rsidRDefault="00EA3A28" w:rsidP="00553BA5">
      <w:pPr>
        <w:kinsoku w:val="0"/>
        <w:overflowPunct w:val="0"/>
        <w:autoSpaceDE w:val="0"/>
        <w:autoSpaceDN w:val="0"/>
        <w:adjustRightInd w:val="0"/>
        <w:snapToGrid w:val="0"/>
        <w:spacing w:line="360" w:lineRule="auto"/>
        <w:rPr>
          <w:rFonts w:ascii="Book Antiqua" w:eastAsia="宋体" w:hAnsi="Book Antiqua" w:cs="Book Antiqua"/>
          <w:kern w:val="0"/>
          <w:sz w:val="24"/>
          <w:szCs w:val="24"/>
        </w:rPr>
        <w:sectPr w:rsidR="00EA3A28" w:rsidRPr="00553BA5" w:rsidSect="00633C15">
          <w:pgSz w:w="11910" w:h="16840"/>
          <w:pgMar w:top="960" w:right="1680" w:bottom="280" w:left="1680" w:header="752" w:footer="0" w:gutter="0"/>
          <w:cols w:space="720"/>
          <w:noEndnote/>
          <w:docGrid w:linePitch="326"/>
        </w:sectPr>
      </w:pPr>
      <w:r w:rsidRPr="00553BA5">
        <w:rPr>
          <w:rFonts w:ascii="Book Antiqua" w:eastAsia="宋体" w:hAnsi="Book Antiqua" w:cs="Book Antiqua"/>
          <w:kern w:val="0"/>
          <w:sz w:val="24"/>
          <w:szCs w:val="24"/>
        </w:rPr>
        <w:t>Grade A (Excellent):</w:t>
      </w:r>
      <w:r w:rsidRPr="00553BA5">
        <w:rPr>
          <w:rFonts w:ascii="Book Antiqua" w:eastAsia="宋体" w:hAnsi="Book Antiqua" w:cs="Book Antiqua"/>
          <w:spacing w:val="-13"/>
          <w:kern w:val="0"/>
          <w:sz w:val="24"/>
          <w:szCs w:val="24"/>
        </w:rPr>
        <w:t xml:space="preserve"> </w:t>
      </w:r>
      <w:r w:rsidRPr="00553BA5">
        <w:rPr>
          <w:rFonts w:ascii="Book Antiqua" w:eastAsia="宋体" w:hAnsi="Book Antiqua" w:cs="Book Antiqua"/>
          <w:kern w:val="0"/>
          <w:sz w:val="24"/>
          <w:szCs w:val="24"/>
        </w:rPr>
        <w:t>0</w:t>
      </w:r>
    </w:p>
    <w:p w14:paraId="09A63CC6" w14:textId="77777777" w:rsidR="00553BA5" w:rsidRDefault="00EA3A28" w:rsidP="00553BA5">
      <w:pPr>
        <w:kinsoku w:val="0"/>
        <w:overflowPunct w:val="0"/>
        <w:autoSpaceDE w:val="0"/>
        <w:autoSpaceDN w:val="0"/>
        <w:adjustRightInd w:val="0"/>
        <w:snapToGrid w:val="0"/>
        <w:spacing w:line="360" w:lineRule="auto"/>
        <w:rPr>
          <w:rFonts w:ascii="Book Antiqua" w:eastAsia="宋体" w:hAnsi="Book Antiqua" w:cs="Book Antiqua"/>
          <w:kern w:val="0"/>
          <w:sz w:val="24"/>
          <w:szCs w:val="24"/>
        </w:rPr>
      </w:pPr>
      <w:r w:rsidRPr="00553BA5">
        <w:rPr>
          <w:rFonts w:ascii="Book Antiqua" w:eastAsia="宋体" w:hAnsi="Book Antiqua" w:cs="Book Antiqua"/>
          <w:kern w:val="0"/>
          <w:sz w:val="24"/>
          <w:szCs w:val="24"/>
        </w:rPr>
        <w:lastRenderedPageBreak/>
        <w:t>Grade B (Very good):</w:t>
      </w:r>
      <w:r w:rsidR="00553BA5">
        <w:rPr>
          <w:rFonts w:ascii="Book Antiqua" w:eastAsia="宋体" w:hAnsi="Book Antiqua" w:cs="Book Antiqua"/>
          <w:kern w:val="0"/>
          <w:sz w:val="24"/>
          <w:szCs w:val="24"/>
        </w:rPr>
        <w:t xml:space="preserve"> B</w:t>
      </w:r>
    </w:p>
    <w:p w14:paraId="49762C74" w14:textId="77777777" w:rsidR="00553BA5" w:rsidRDefault="00553BA5" w:rsidP="00553BA5">
      <w:pPr>
        <w:kinsoku w:val="0"/>
        <w:overflowPunct w:val="0"/>
        <w:autoSpaceDE w:val="0"/>
        <w:autoSpaceDN w:val="0"/>
        <w:adjustRightInd w:val="0"/>
        <w:snapToGrid w:val="0"/>
        <w:spacing w:line="360" w:lineRule="auto"/>
        <w:rPr>
          <w:rFonts w:ascii="Book Antiqua" w:eastAsia="宋体" w:hAnsi="Book Antiqua" w:cs="Book Antiqua"/>
          <w:kern w:val="0"/>
          <w:sz w:val="24"/>
          <w:szCs w:val="24"/>
        </w:rPr>
      </w:pPr>
      <w:r>
        <w:rPr>
          <w:rFonts w:ascii="Book Antiqua" w:eastAsia="宋体" w:hAnsi="Book Antiqua" w:cs="Book Antiqua"/>
          <w:kern w:val="0"/>
          <w:sz w:val="24"/>
          <w:szCs w:val="24"/>
        </w:rPr>
        <w:t>Grade C (Good): 0</w:t>
      </w:r>
    </w:p>
    <w:p w14:paraId="559444A4" w14:textId="77777777" w:rsidR="00553BA5" w:rsidRDefault="00553BA5" w:rsidP="00553BA5">
      <w:pPr>
        <w:kinsoku w:val="0"/>
        <w:overflowPunct w:val="0"/>
        <w:autoSpaceDE w:val="0"/>
        <w:autoSpaceDN w:val="0"/>
        <w:adjustRightInd w:val="0"/>
        <w:snapToGrid w:val="0"/>
        <w:spacing w:line="360" w:lineRule="auto"/>
        <w:rPr>
          <w:rFonts w:ascii="Book Antiqua" w:eastAsia="宋体" w:hAnsi="Book Antiqua" w:cs="Book Antiqua"/>
          <w:kern w:val="0"/>
          <w:sz w:val="24"/>
          <w:szCs w:val="24"/>
        </w:rPr>
      </w:pPr>
      <w:r>
        <w:rPr>
          <w:rFonts w:ascii="Book Antiqua" w:eastAsia="宋体" w:hAnsi="Book Antiqua" w:cs="Book Antiqua"/>
          <w:kern w:val="0"/>
          <w:sz w:val="24"/>
          <w:szCs w:val="24"/>
        </w:rPr>
        <w:t>Grade D (Fair): 0</w:t>
      </w:r>
    </w:p>
    <w:p w14:paraId="341A3400" w14:textId="77777777" w:rsidR="00EA3A28" w:rsidRPr="00553BA5" w:rsidRDefault="00EA3A28" w:rsidP="00553BA5">
      <w:pPr>
        <w:kinsoku w:val="0"/>
        <w:overflowPunct w:val="0"/>
        <w:autoSpaceDE w:val="0"/>
        <w:autoSpaceDN w:val="0"/>
        <w:adjustRightInd w:val="0"/>
        <w:snapToGrid w:val="0"/>
        <w:spacing w:line="360" w:lineRule="auto"/>
        <w:rPr>
          <w:rFonts w:ascii="Book Antiqua" w:eastAsia="宋体" w:hAnsi="Book Antiqua" w:cs="Book Antiqua"/>
          <w:kern w:val="0"/>
          <w:sz w:val="24"/>
          <w:szCs w:val="24"/>
        </w:rPr>
      </w:pPr>
      <w:r w:rsidRPr="00553BA5">
        <w:rPr>
          <w:rFonts w:ascii="Book Antiqua" w:eastAsia="宋体" w:hAnsi="Book Antiqua" w:cs="Book Antiqua"/>
          <w:kern w:val="0"/>
          <w:sz w:val="24"/>
          <w:szCs w:val="24"/>
        </w:rPr>
        <w:t>Grade E (Poor):</w:t>
      </w:r>
      <w:r w:rsidRPr="00553BA5">
        <w:rPr>
          <w:rFonts w:ascii="Book Antiqua" w:eastAsia="宋体" w:hAnsi="Book Antiqua" w:cs="Book Antiqua"/>
          <w:spacing w:val="-5"/>
          <w:kern w:val="0"/>
          <w:sz w:val="24"/>
          <w:szCs w:val="24"/>
        </w:rPr>
        <w:t xml:space="preserve"> </w:t>
      </w:r>
      <w:r w:rsidRPr="00553BA5">
        <w:rPr>
          <w:rFonts w:ascii="Book Antiqua" w:eastAsia="宋体" w:hAnsi="Book Antiqua" w:cs="Book Antiqua"/>
          <w:kern w:val="0"/>
          <w:sz w:val="24"/>
          <w:szCs w:val="24"/>
        </w:rPr>
        <w:t>0</w:t>
      </w:r>
    </w:p>
    <w:p w14:paraId="6C49B778" w14:textId="77777777" w:rsidR="00EA3A28" w:rsidRPr="00553BA5" w:rsidRDefault="00EA3A28" w:rsidP="00553BA5">
      <w:pPr>
        <w:kinsoku w:val="0"/>
        <w:overflowPunct w:val="0"/>
        <w:autoSpaceDE w:val="0"/>
        <w:autoSpaceDN w:val="0"/>
        <w:adjustRightInd w:val="0"/>
        <w:snapToGrid w:val="0"/>
        <w:spacing w:line="360" w:lineRule="auto"/>
        <w:rPr>
          <w:rFonts w:ascii="Book Antiqua" w:eastAsia="宋体" w:hAnsi="Book Antiqua" w:cs="Book Antiqua"/>
          <w:kern w:val="0"/>
          <w:sz w:val="24"/>
          <w:szCs w:val="24"/>
        </w:rPr>
      </w:pPr>
    </w:p>
    <w:p w14:paraId="63105DC5" w14:textId="6138A9DE" w:rsidR="00EA3A28" w:rsidRPr="00553BA5" w:rsidRDefault="00EA3A28" w:rsidP="00553BA5">
      <w:pPr>
        <w:kinsoku w:val="0"/>
        <w:overflowPunct w:val="0"/>
        <w:autoSpaceDE w:val="0"/>
        <w:autoSpaceDN w:val="0"/>
        <w:adjustRightInd w:val="0"/>
        <w:snapToGrid w:val="0"/>
        <w:spacing w:line="360" w:lineRule="auto"/>
        <w:rPr>
          <w:rFonts w:ascii="Book Antiqua" w:eastAsia="宋体" w:hAnsi="Book Antiqua" w:cs="Book Antiqua"/>
          <w:kern w:val="0"/>
          <w:sz w:val="24"/>
          <w:szCs w:val="24"/>
        </w:rPr>
      </w:pPr>
      <w:r w:rsidRPr="00553BA5">
        <w:rPr>
          <w:rFonts w:ascii="Book Antiqua" w:eastAsia="宋体" w:hAnsi="Book Antiqua" w:cs="Book Antiqua"/>
          <w:b/>
          <w:bCs/>
          <w:kern w:val="0"/>
          <w:sz w:val="24"/>
          <w:szCs w:val="24"/>
        </w:rPr>
        <w:t xml:space="preserve">P-Reviewer: </w:t>
      </w:r>
      <w:proofErr w:type="spellStart"/>
      <w:r w:rsidR="00553BA5" w:rsidRPr="00553BA5">
        <w:rPr>
          <w:rFonts w:ascii="Book Antiqua" w:eastAsia="宋体" w:hAnsi="Book Antiqua" w:cs="Book Antiqua"/>
          <w:kern w:val="0"/>
          <w:sz w:val="24"/>
          <w:szCs w:val="24"/>
        </w:rPr>
        <w:t>Pameijer</w:t>
      </w:r>
      <w:proofErr w:type="spellEnd"/>
      <w:r w:rsidR="00553BA5">
        <w:rPr>
          <w:rFonts w:ascii="Book Antiqua" w:eastAsia="宋体" w:hAnsi="Book Antiqua" w:cs="Book Antiqua"/>
          <w:kern w:val="0"/>
          <w:sz w:val="24"/>
          <w:szCs w:val="24"/>
        </w:rPr>
        <w:t xml:space="preserve"> CH</w:t>
      </w:r>
      <w:r w:rsidRPr="00553BA5">
        <w:rPr>
          <w:rFonts w:ascii="Book Antiqua" w:eastAsia="宋体" w:hAnsi="Book Antiqua" w:cs="Book Antiqua"/>
          <w:kern w:val="0"/>
          <w:sz w:val="24"/>
          <w:szCs w:val="24"/>
        </w:rPr>
        <w:t xml:space="preserve"> </w:t>
      </w:r>
      <w:r w:rsidRPr="00553BA5">
        <w:rPr>
          <w:rFonts w:ascii="Book Antiqua" w:eastAsia="宋体" w:hAnsi="Book Antiqua" w:cs="Book Antiqua"/>
          <w:b/>
          <w:bCs/>
          <w:kern w:val="0"/>
          <w:sz w:val="24"/>
          <w:szCs w:val="24"/>
        </w:rPr>
        <w:t xml:space="preserve">S-Editor: </w:t>
      </w:r>
      <w:r w:rsidR="00553BA5">
        <w:rPr>
          <w:rFonts w:ascii="Book Antiqua" w:eastAsia="宋体" w:hAnsi="Book Antiqua" w:cs="Book Antiqua"/>
          <w:kern w:val="0"/>
          <w:sz w:val="24"/>
          <w:szCs w:val="24"/>
        </w:rPr>
        <w:t>Zhang L</w:t>
      </w:r>
      <w:r w:rsidRPr="00553BA5">
        <w:rPr>
          <w:rFonts w:ascii="Book Antiqua" w:eastAsia="宋体" w:hAnsi="Book Antiqua" w:cs="Book Antiqua"/>
          <w:kern w:val="0"/>
          <w:sz w:val="24"/>
          <w:szCs w:val="24"/>
        </w:rPr>
        <w:t xml:space="preserve"> </w:t>
      </w:r>
      <w:r w:rsidRPr="00553BA5">
        <w:rPr>
          <w:rFonts w:ascii="Book Antiqua" w:eastAsia="宋体" w:hAnsi="Book Antiqua" w:cs="Book Antiqua"/>
          <w:b/>
          <w:bCs/>
          <w:kern w:val="0"/>
          <w:sz w:val="24"/>
          <w:szCs w:val="24"/>
        </w:rPr>
        <w:t>L-Editor:</w:t>
      </w:r>
      <w:r w:rsidRPr="00553BA5">
        <w:rPr>
          <w:rFonts w:ascii="Book Antiqua" w:eastAsia="宋体" w:hAnsi="Book Antiqua" w:cs="Book Antiqua"/>
          <w:b/>
          <w:bCs/>
          <w:spacing w:val="-11"/>
          <w:kern w:val="0"/>
          <w:sz w:val="24"/>
          <w:szCs w:val="24"/>
        </w:rPr>
        <w:t xml:space="preserve"> </w:t>
      </w:r>
      <w:r w:rsidR="0065408A" w:rsidRPr="007F5E37">
        <w:rPr>
          <w:rFonts w:ascii="Book Antiqua" w:eastAsia="宋体" w:hAnsi="Book Antiqua" w:cs="Book Antiqua"/>
          <w:bCs/>
          <w:spacing w:val="-11"/>
          <w:kern w:val="0"/>
          <w:sz w:val="24"/>
          <w:szCs w:val="24"/>
        </w:rPr>
        <w:t>Wang TQ</w:t>
      </w:r>
      <w:r w:rsidR="0065408A">
        <w:rPr>
          <w:rFonts w:ascii="Book Antiqua" w:eastAsia="宋体" w:hAnsi="Book Antiqua" w:cs="Book Antiqua"/>
          <w:b/>
          <w:bCs/>
          <w:spacing w:val="-11"/>
          <w:kern w:val="0"/>
          <w:sz w:val="24"/>
          <w:szCs w:val="24"/>
        </w:rPr>
        <w:t xml:space="preserve"> </w:t>
      </w:r>
      <w:r w:rsidRPr="00553BA5">
        <w:rPr>
          <w:rFonts w:ascii="Book Antiqua" w:eastAsia="宋体" w:hAnsi="Book Antiqua" w:cs="Book Antiqua"/>
          <w:b/>
          <w:bCs/>
          <w:kern w:val="0"/>
          <w:sz w:val="24"/>
          <w:szCs w:val="24"/>
        </w:rPr>
        <w:t>E-Editor:</w:t>
      </w:r>
    </w:p>
    <w:p w14:paraId="05EA2D0E" w14:textId="77777777" w:rsidR="00EA3A28" w:rsidRPr="00553BA5" w:rsidRDefault="00EA3A28" w:rsidP="00553BA5">
      <w:pPr>
        <w:kinsoku w:val="0"/>
        <w:overflowPunct w:val="0"/>
        <w:autoSpaceDE w:val="0"/>
        <w:autoSpaceDN w:val="0"/>
        <w:adjustRightInd w:val="0"/>
        <w:snapToGrid w:val="0"/>
        <w:spacing w:line="360" w:lineRule="auto"/>
        <w:rPr>
          <w:rFonts w:ascii="Book Antiqua" w:eastAsia="宋体" w:hAnsi="Book Antiqua" w:cs="Book Antiqua"/>
          <w:kern w:val="0"/>
          <w:sz w:val="24"/>
          <w:szCs w:val="24"/>
        </w:rPr>
      </w:pPr>
    </w:p>
    <w:p w14:paraId="03CF2770" w14:textId="77777777" w:rsidR="00EA3A28" w:rsidRPr="00553BA5" w:rsidRDefault="00EA3A28" w:rsidP="00553BA5">
      <w:pPr>
        <w:kinsoku w:val="0"/>
        <w:overflowPunct w:val="0"/>
        <w:autoSpaceDE w:val="0"/>
        <w:autoSpaceDN w:val="0"/>
        <w:adjustRightInd w:val="0"/>
        <w:snapToGrid w:val="0"/>
        <w:spacing w:line="360" w:lineRule="auto"/>
        <w:rPr>
          <w:rFonts w:ascii="Book Antiqua" w:eastAsia="宋体" w:hAnsi="Book Antiqua" w:cs="Book Antiqua"/>
          <w:kern w:val="0"/>
          <w:sz w:val="24"/>
          <w:szCs w:val="24"/>
        </w:rPr>
        <w:sectPr w:rsidR="00EA3A28" w:rsidRPr="00553BA5" w:rsidSect="00633C15">
          <w:pgSz w:w="11910" w:h="16840"/>
          <w:pgMar w:top="960" w:right="1680" w:bottom="280" w:left="1680" w:header="752" w:footer="0" w:gutter="0"/>
          <w:cols w:space="720"/>
          <w:noEndnote/>
          <w:docGrid w:linePitch="326"/>
        </w:sectPr>
      </w:pPr>
    </w:p>
    <w:p w14:paraId="3D28B3C0" w14:textId="77777777" w:rsidR="00EA3A28" w:rsidRPr="00553BA5" w:rsidRDefault="00EA3A28" w:rsidP="00553BA5">
      <w:pPr>
        <w:kinsoku w:val="0"/>
        <w:overflowPunct w:val="0"/>
        <w:autoSpaceDE w:val="0"/>
        <w:autoSpaceDN w:val="0"/>
        <w:adjustRightInd w:val="0"/>
        <w:snapToGrid w:val="0"/>
        <w:spacing w:line="360" w:lineRule="auto"/>
        <w:outlineLvl w:val="0"/>
        <w:rPr>
          <w:rFonts w:ascii="Book Antiqua" w:eastAsia="宋体" w:hAnsi="Book Antiqua" w:cs="Book Antiqua"/>
          <w:kern w:val="0"/>
          <w:sz w:val="24"/>
          <w:szCs w:val="24"/>
        </w:rPr>
      </w:pPr>
      <w:r w:rsidRPr="00553BA5">
        <w:rPr>
          <w:rFonts w:ascii="Book Antiqua" w:eastAsia="宋体" w:hAnsi="Book Antiqua" w:cs="Book Antiqua"/>
          <w:b/>
          <w:bCs/>
          <w:kern w:val="0"/>
          <w:sz w:val="24"/>
          <w:szCs w:val="24"/>
        </w:rPr>
        <w:lastRenderedPageBreak/>
        <w:t>Figure</w:t>
      </w:r>
      <w:r w:rsidRPr="00553BA5">
        <w:rPr>
          <w:rFonts w:ascii="Book Antiqua" w:eastAsia="宋体" w:hAnsi="Book Antiqua" w:cs="Book Antiqua"/>
          <w:b/>
          <w:bCs/>
          <w:spacing w:val="-7"/>
          <w:kern w:val="0"/>
          <w:sz w:val="24"/>
          <w:szCs w:val="24"/>
        </w:rPr>
        <w:t xml:space="preserve"> </w:t>
      </w:r>
      <w:r w:rsidRPr="00553BA5">
        <w:rPr>
          <w:rFonts w:ascii="Book Antiqua" w:eastAsia="宋体" w:hAnsi="Book Antiqua" w:cs="Book Antiqua"/>
          <w:b/>
          <w:bCs/>
          <w:kern w:val="0"/>
          <w:sz w:val="24"/>
          <w:szCs w:val="24"/>
        </w:rPr>
        <w:t>Legends</w:t>
      </w:r>
    </w:p>
    <w:p w14:paraId="5D84B234" w14:textId="77777777" w:rsidR="00EA3A28" w:rsidRPr="00553BA5" w:rsidRDefault="00EA3A28" w:rsidP="00553BA5">
      <w:pPr>
        <w:kinsoku w:val="0"/>
        <w:overflowPunct w:val="0"/>
        <w:autoSpaceDE w:val="0"/>
        <w:autoSpaceDN w:val="0"/>
        <w:adjustRightInd w:val="0"/>
        <w:snapToGrid w:val="0"/>
        <w:spacing w:line="360" w:lineRule="auto"/>
        <w:rPr>
          <w:rFonts w:ascii="Book Antiqua" w:eastAsia="宋体" w:hAnsi="Book Antiqua" w:cs="Book Antiqua"/>
          <w:b/>
          <w:bCs/>
          <w:kern w:val="0"/>
          <w:sz w:val="24"/>
          <w:szCs w:val="24"/>
        </w:rPr>
      </w:pPr>
      <w:r w:rsidRPr="00553BA5">
        <w:rPr>
          <w:rFonts w:ascii="Book Antiqua" w:eastAsia="宋体" w:hAnsi="Book Antiqua" w:cs="Book Antiqua"/>
          <w:b/>
          <w:bCs/>
          <w:noProof/>
          <w:kern w:val="0"/>
          <w:sz w:val="24"/>
          <w:szCs w:val="24"/>
        </w:rPr>
        <w:drawing>
          <wp:inline distT="0" distB="0" distL="0" distR="0" wp14:anchorId="25D81FEE" wp14:editId="6F4DA714">
            <wp:extent cx="5200650" cy="313372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00650" cy="3133725"/>
                    </a:xfrm>
                    <a:prstGeom prst="rect">
                      <a:avLst/>
                    </a:prstGeom>
                    <a:noFill/>
                    <a:ln>
                      <a:noFill/>
                    </a:ln>
                  </pic:spPr>
                </pic:pic>
              </a:graphicData>
            </a:graphic>
          </wp:inline>
        </w:drawing>
      </w:r>
    </w:p>
    <w:p w14:paraId="46B54C7B" w14:textId="3F556FAB" w:rsidR="00C325CA" w:rsidRPr="00553BA5" w:rsidRDefault="00EA3A28" w:rsidP="00553BA5">
      <w:pPr>
        <w:kinsoku w:val="0"/>
        <w:overflowPunct w:val="0"/>
        <w:autoSpaceDE w:val="0"/>
        <w:autoSpaceDN w:val="0"/>
        <w:adjustRightInd w:val="0"/>
        <w:snapToGrid w:val="0"/>
        <w:spacing w:line="360" w:lineRule="auto"/>
        <w:rPr>
          <w:rFonts w:ascii="Book Antiqua" w:eastAsia="宋体" w:hAnsi="Book Antiqua" w:cs="Book Antiqua"/>
          <w:kern w:val="0"/>
          <w:sz w:val="24"/>
          <w:szCs w:val="24"/>
        </w:rPr>
      </w:pPr>
      <w:proofErr w:type="gramStart"/>
      <w:r w:rsidRPr="00553BA5">
        <w:rPr>
          <w:rFonts w:ascii="Book Antiqua" w:eastAsia="宋体" w:hAnsi="Book Antiqua" w:cs="Book Antiqua"/>
          <w:b/>
          <w:kern w:val="0"/>
          <w:sz w:val="24"/>
          <w:szCs w:val="24"/>
        </w:rPr>
        <w:t xml:space="preserve">Figure 1 </w:t>
      </w:r>
      <w:r w:rsidR="0065408A">
        <w:rPr>
          <w:rFonts w:ascii="Book Antiqua" w:eastAsia="宋体" w:hAnsi="Book Antiqua" w:cs="Book Antiqua"/>
          <w:b/>
          <w:kern w:val="0"/>
          <w:sz w:val="24"/>
          <w:szCs w:val="24"/>
        </w:rPr>
        <w:t>C</w:t>
      </w:r>
      <w:r w:rsidRPr="00553BA5">
        <w:rPr>
          <w:rFonts w:ascii="Book Antiqua" w:eastAsia="宋体" w:hAnsi="Book Antiqua" w:cs="Book Antiqua"/>
          <w:b/>
          <w:kern w:val="0"/>
          <w:sz w:val="24"/>
          <w:szCs w:val="24"/>
        </w:rPr>
        <w:t>linical and X-ray images</w:t>
      </w:r>
      <w:r w:rsidR="0065408A">
        <w:rPr>
          <w:rFonts w:ascii="Book Antiqua" w:eastAsia="宋体" w:hAnsi="Book Antiqua" w:cs="Book Antiqua"/>
          <w:b/>
          <w:kern w:val="0"/>
          <w:sz w:val="24"/>
          <w:szCs w:val="24"/>
        </w:rPr>
        <w:t xml:space="preserve"> showing </w:t>
      </w:r>
      <w:r w:rsidR="007F5E37">
        <w:rPr>
          <w:rFonts w:ascii="Book Antiqua" w:eastAsia="宋体" w:hAnsi="Book Antiqua" w:cs="Book Antiqua"/>
          <w:b/>
          <w:kern w:val="0"/>
          <w:sz w:val="24"/>
          <w:szCs w:val="24"/>
        </w:rPr>
        <w:t xml:space="preserve">the </w:t>
      </w:r>
      <w:r w:rsidR="0065408A">
        <w:rPr>
          <w:rFonts w:ascii="Book Antiqua" w:eastAsia="宋体" w:hAnsi="Book Antiqua" w:cs="Book Antiqua"/>
          <w:b/>
          <w:kern w:val="0"/>
          <w:sz w:val="24"/>
          <w:szCs w:val="24"/>
        </w:rPr>
        <w:t>treatment pr</w:t>
      </w:r>
      <w:r w:rsidR="00EE743C">
        <w:rPr>
          <w:rFonts w:ascii="Book Antiqua" w:eastAsia="宋体" w:hAnsi="Book Antiqua" w:cs="Book Antiqua"/>
          <w:b/>
          <w:kern w:val="0"/>
          <w:sz w:val="24"/>
          <w:szCs w:val="24"/>
        </w:rPr>
        <w:t>o</w:t>
      </w:r>
      <w:r w:rsidR="0065408A">
        <w:rPr>
          <w:rFonts w:ascii="Book Antiqua" w:eastAsia="宋体" w:hAnsi="Book Antiqua" w:cs="Book Antiqua"/>
          <w:b/>
          <w:kern w:val="0"/>
          <w:sz w:val="24"/>
          <w:szCs w:val="24"/>
        </w:rPr>
        <w:t>cess</w:t>
      </w:r>
      <w:r w:rsidRPr="00553BA5">
        <w:rPr>
          <w:rFonts w:ascii="Book Antiqua" w:eastAsia="宋体" w:hAnsi="Book Antiqua" w:cs="Book Antiqua"/>
          <w:b/>
          <w:kern w:val="0"/>
          <w:sz w:val="24"/>
          <w:szCs w:val="24"/>
        </w:rPr>
        <w:t>.</w:t>
      </w:r>
      <w:proofErr w:type="gramEnd"/>
      <w:r w:rsidRPr="00553BA5">
        <w:rPr>
          <w:rFonts w:ascii="Book Antiqua" w:eastAsia="宋体" w:hAnsi="Book Antiqua" w:cs="Book Antiqua"/>
          <w:b/>
          <w:kern w:val="0"/>
          <w:sz w:val="24"/>
          <w:szCs w:val="24"/>
        </w:rPr>
        <w:t xml:space="preserve"> </w:t>
      </w:r>
      <w:r w:rsidRPr="00553BA5">
        <w:rPr>
          <w:rFonts w:ascii="Book Antiqua" w:eastAsia="宋体" w:hAnsi="Book Antiqua" w:cs="Book Antiqua"/>
          <w:kern w:val="0"/>
          <w:sz w:val="24"/>
          <w:szCs w:val="24"/>
        </w:rPr>
        <w:t xml:space="preserve">A: Preoperative radiograph of the left maxillary first molar; B: Access opening showing </w:t>
      </w:r>
      <w:r w:rsidR="0065408A">
        <w:rPr>
          <w:rFonts w:ascii="Book Antiqua" w:eastAsia="宋体" w:hAnsi="Book Antiqua" w:cs="Book Antiqua"/>
          <w:kern w:val="0"/>
          <w:sz w:val="24"/>
          <w:szCs w:val="24"/>
        </w:rPr>
        <w:t xml:space="preserve">two </w:t>
      </w:r>
      <w:proofErr w:type="spellStart"/>
      <w:r w:rsidRPr="00553BA5">
        <w:rPr>
          <w:rFonts w:ascii="Book Antiqua" w:eastAsia="宋体" w:hAnsi="Book Antiqua" w:cs="Book Antiqua"/>
          <w:kern w:val="0"/>
          <w:sz w:val="24"/>
          <w:szCs w:val="24"/>
        </w:rPr>
        <w:t>me</w:t>
      </w:r>
      <w:r w:rsidR="009B3551">
        <w:rPr>
          <w:rFonts w:ascii="Book Antiqua" w:eastAsia="宋体" w:hAnsi="Book Antiqua" w:cs="Book Antiqua"/>
          <w:kern w:val="0"/>
          <w:sz w:val="24"/>
          <w:szCs w:val="24"/>
        </w:rPr>
        <w:t>siobuccal</w:t>
      </w:r>
      <w:proofErr w:type="spellEnd"/>
      <w:r w:rsidR="009B3551">
        <w:rPr>
          <w:rFonts w:ascii="Book Antiqua" w:eastAsia="宋体" w:hAnsi="Book Antiqua" w:cs="Book Antiqua"/>
          <w:kern w:val="0"/>
          <w:sz w:val="24"/>
          <w:szCs w:val="24"/>
        </w:rPr>
        <w:t xml:space="preserve"> </w:t>
      </w:r>
      <w:r w:rsidR="0065408A">
        <w:rPr>
          <w:rFonts w:ascii="Book Antiqua" w:eastAsia="宋体" w:hAnsi="Book Antiqua" w:cs="Book Antiqua"/>
          <w:kern w:val="0"/>
          <w:sz w:val="24"/>
          <w:szCs w:val="24"/>
        </w:rPr>
        <w:t xml:space="preserve">root canals </w:t>
      </w:r>
      <w:r w:rsidR="009B3551">
        <w:rPr>
          <w:rFonts w:ascii="Book Antiqua" w:eastAsia="宋体" w:hAnsi="Book Antiqua" w:cs="Book Antiqua"/>
          <w:kern w:val="0"/>
          <w:sz w:val="24"/>
          <w:szCs w:val="24"/>
        </w:rPr>
        <w:t xml:space="preserve">(MB1, 2), </w:t>
      </w:r>
      <w:r w:rsidR="0065408A">
        <w:rPr>
          <w:rFonts w:ascii="Book Antiqua" w:eastAsia="宋体" w:hAnsi="Book Antiqua" w:cs="Book Antiqua"/>
          <w:kern w:val="0"/>
          <w:sz w:val="24"/>
          <w:szCs w:val="24"/>
        </w:rPr>
        <w:t xml:space="preserve">one </w:t>
      </w:r>
      <w:proofErr w:type="spellStart"/>
      <w:r w:rsidR="009B3551">
        <w:rPr>
          <w:rFonts w:ascii="Book Antiqua" w:eastAsia="宋体" w:hAnsi="Book Antiqua" w:cs="Book Antiqua"/>
          <w:kern w:val="0"/>
          <w:sz w:val="24"/>
          <w:szCs w:val="24"/>
        </w:rPr>
        <w:t>distobuccal</w:t>
      </w:r>
      <w:proofErr w:type="spellEnd"/>
      <w:r w:rsidR="0065408A">
        <w:rPr>
          <w:rFonts w:ascii="Book Antiqua" w:eastAsia="宋体" w:hAnsi="Book Antiqua" w:cs="Book Antiqua"/>
          <w:kern w:val="0"/>
          <w:sz w:val="24"/>
          <w:szCs w:val="24"/>
        </w:rPr>
        <w:t xml:space="preserve"> root canal,</w:t>
      </w:r>
      <w:r w:rsidRPr="00553BA5">
        <w:rPr>
          <w:rFonts w:ascii="Book Antiqua" w:eastAsia="宋体" w:hAnsi="Book Antiqua" w:cs="Book Antiqua"/>
          <w:kern w:val="0"/>
          <w:sz w:val="24"/>
          <w:szCs w:val="24"/>
        </w:rPr>
        <w:t xml:space="preserve"> and </w:t>
      </w:r>
      <w:r w:rsidR="0065408A">
        <w:rPr>
          <w:rFonts w:ascii="Book Antiqua" w:eastAsia="宋体" w:hAnsi="Book Antiqua" w:cs="Book Antiqua"/>
          <w:kern w:val="0"/>
          <w:sz w:val="24"/>
          <w:szCs w:val="24"/>
        </w:rPr>
        <w:t>one</w:t>
      </w:r>
      <w:r w:rsidR="0065408A" w:rsidRPr="00553BA5">
        <w:rPr>
          <w:rFonts w:ascii="Book Antiqua" w:eastAsia="宋体" w:hAnsi="Book Antiqua" w:cs="Book Antiqua"/>
          <w:kern w:val="0"/>
          <w:sz w:val="24"/>
          <w:szCs w:val="24"/>
        </w:rPr>
        <w:t xml:space="preserve"> </w:t>
      </w:r>
      <w:r w:rsidRPr="00553BA5">
        <w:rPr>
          <w:rFonts w:ascii="Book Antiqua" w:eastAsia="宋体" w:hAnsi="Book Antiqua" w:cs="Book Antiqua"/>
          <w:kern w:val="0"/>
          <w:sz w:val="24"/>
          <w:szCs w:val="24"/>
        </w:rPr>
        <w:t>entrance on the 1-2-1-shaped palatal canal (black arrow); C-E: Working length radiograph (C)</w:t>
      </w:r>
      <w:r w:rsidR="0065408A">
        <w:rPr>
          <w:rFonts w:ascii="Book Antiqua" w:eastAsia="宋体" w:hAnsi="Book Antiqua" w:cs="Book Antiqua"/>
          <w:kern w:val="0"/>
          <w:sz w:val="24"/>
          <w:szCs w:val="24"/>
        </w:rPr>
        <w:t xml:space="preserve">, </w:t>
      </w:r>
      <w:proofErr w:type="spellStart"/>
      <w:r w:rsidRPr="00553BA5">
        <w:rPr>
          <w:rFonts w:ascii="Book Antiqua" w:eastAsia="宋体" w:hAnsi="Book Antiqua" w:cs="Book Antiqua"/>
          <w:kern w:val="0"/>
          <w:sz w:val="24"/>
          <w:szCs w:val="24"/>
        </w:rPr>
        <w:t>postobturation</w:t>
      </w:r>
      <w:proofErr w:type="spellEnd"/>
      <w:r w:rsidRPr="00553BA5">
        <w:rPr>
          <w:rFonts w:ascii="Book Antiqua" w:eastAsia="宋体" w:hAnsi="Book Antiqua" w:cs="Book Antiqua"/>
          <w:kern w:val="0"/>
          <w:sz w:val="24"/>
          <w:szCs w:val="24"/>
        </w:rPr>
        <w:t xml:space="preserve"> radiograph (D)</w:t>
      </w:r>
      <w:r w:rsidR="0065408A">
        <w:rPr>
          <w:rFonts w:ascii="Book Antiqua" w:eastAsia="宋体" w:hAnsi="Book Antiqua" w:cs="Book Antiqua"/>
          <w:kern w:val="0"/>
          <w:sz w:val="24"/>
          <w:szCs w:val="24"/>
        </w:rPr>
        <w:t>, and</w:t>
      </w:r>
      <w:r w:rsidRPr="00553BA5">
        <w:rPr>
          <w:rFonts w:ascii="Book Antiqua" w:eastAsia="宋体" w:hAnsi="Book Antiqua" w:cs="Book Antiqua"/>
          <w:kern w:val="0"/>
          <w:sz w:val="24"/>
          <w:szCs w:val="24"/>
        </w:rPr>
        <w:t xml:space="preserve"> </w:t>
      </w:r>
      <w:proofErr w:type="spellStart"/>
      <w:r w:rsidRPr="00553BA5">
        <w:rPr>
          <w:rFonts w:ascii="Book Antiqua" w:eastAsia="宋体" w:hAnsi="Book Antiqua" w:cs="Book Antiqua"/>
          <w:kern w:val="0"/>
          <w:sz w:val="24"/>
          <w:szCs w:val="24"/>
        </w:rPr>
        <w:t>postobturation</w:t>
      </w:r>
      <w:proofErr w:type="spellEnd"/>
      <w:r w:rsidRPr="00553BA5">
        <w:rPr>
          <w:rFonts w:ascii="Book Antiqua" w:eastAsia="宋体" w:hAnsi="Book Antiqua" w:cs="Book Antiqua"/>
          <w:kern w:val="0"/>
          <w:sz w:val="24"/>
          <w:szCs w:val="24"/>
        </w:rPr>
        <w:t xml:space="preserve"> clinical image (E) of the left maxillary first molar; F: </w:t>
      </w:r>
      <w:proofErr w:type="spellStart"/>
      <w:r w:rsidRPr="00553BA5">
        <w:rPr>
          <w:rFonts w:ascii="Book Antiqua" w:eastAsia="宋体" w:hAnsi="Book Antiqua" w:cs="Book Antiqua"/>
          <w:kern w:val="0"/>
          <w:sz w:val="24"/>
          <w:szCs w:val="24"/>
        </w:rPr>
        <w:t>Postobtu</w:t>
      </w:r>
      <w:r w:rsidR="009B3551">
        <w:rPr>
          <w:rFonts w:ascii="Book Antiqua" w:eastAsia="宋体" w:hAnsi="Book Antiqua" w:cs="Book Antiqua"/>
          <w:kern w:val="0"/>
          <w:sz w:val="24"/>
          <w:szCs w:val="24"/>
        </w:rPr>
        <w:t>ration</w:t>
      </w:r>
      <w:proofErr w:type="spellEnd"/>
      <w:r w:rsidR="009B3551">
        <w:rPr>
          <w:rFonts w:ascii="Book Antiqua" w:eastAsia="宋体" w:hAnsi="Book Antiqua" w:cs="Book Antiqua"/>
          <w:kern w:val="0"/>
          <w:sz w:val="24"/>
          <w:szCs w:val="24"/>
        </w:rPr>
        <w:t xml:space="preserve"> radiograph of the tooth a</w:t>
      </w:r>
      <w:r w:rsidRPr="00553BA5">
        <w:rPr>
          <w:rFonts w:ascii="Book Antiqua" w:eastAsia="宋体" w:hAnsi="Book Antiqua" w:cs="Book Antiqua"/>
          <w:kern w:val="0"/>
          <w:sz w:val="24"/>
          <w:szCs w:val="24"/>
        </w:rPr>
        <w:t>t 1 year.</w:t>
      </w:r>
      <w:r w:rsidR="009B3551">
        <w:rPr>
          <w:rFonts w:ascii="Book Antiqua" w:eastAsia="宋体" w:hAnsi="Book Antiqua" w:cs="Book Antiqua"/>
          <w:kern w:val="0"/>
          <w:sz w:val="24"/>
          <w:szCs w:val="24"/>
        </w:rPr>
        <w:t xml:space="preserve"> </w:t>
      </w:r>
      <w:r w:rsidR="009B3551">
        <w:rPr>
          <w:rFonts w:ascii="Book Antiqua" w:hAnsi="Book Antiqua"/>
          <w:sz w:val="24"/>
          <w:szCs w:val="24"/>
        </w:rPr>
        <w:t xml:space="preserve">MB: </w:t>
      </w:r>
      <w:proofErr w:type="spellStart"/>
      <w:r w:rsidR="009B3551" w:rsidRPr="00553BA5">
        <w:rPr>
          <w:rFonts w:ascii="Book Antiqua" w:eastAsia="宋体" w:hAnsi="Book Antiqua" w:cs="Book Antiqua"/>
          <w:kern w:val="0"/>
          <w:sz w:val="24"/>
          <w:szCs w:val="24"/>
        </w:rPr>
        <w:t>Mesiobuccal</w:t>
      </w:r>
      <w:proofErr w:type="spellEnd"/>
      <w:r w:rsidR="009B3551">
        <w:rPr>
          <w:rFonts w:ascii="Book Antiqua" w:eastAsia="宋体" w:hAnsi="Book Antiqua" w:cs="Book Antiqua"/>
          <w:kern w:val="0"/>
          <w:sz w:val="24"/>
          <w:szCs w:val="24"/>
        </w:rPr>
        <w:t xml:space="preserve">; DB: </w:t>
      </w:r>
      <w:proofErr w:type="spellStart"/>
      <w:r w:rsidR="009B3551" w:rsidRPr="00553BA5">
        <w:rPr>
          <w:rFonts w:ascii="Book Antiqua" w:eastAsia="宋体" w:hAnsi="Book Antiqua" w:cs="Book Antiqua"/>
          <w:kern w:val="0"/>
          <w:sz w:val="24"/>
          <w:szCs w:val="24"/>
        </w:rPr>
        <w:t>Distobuccal</w:t>
      </w:r>
      <w:proofErr w:type="spellEnd"/>
      <w:r w:rsidR="009B3551">
        <w:rPr>
          <w:rFonts w:ascii="Book Antiqua" w:eastAsia="宋体" w:hAnsi="Book Antiqua" w:cs="Book Antiqua"/>
          <w:kern w:val="0"/>
          <w:sz w:val="24"/>
          <w:szCs w:val="24"/>
        </w:rPr>
        <w:t>.</w:t>
      </w:r>
    </w:p>
    <w:p w14:paraId="3443F17C" w14:textId="77777777" w:rsidR="00C325CA" w:rsidRPr="00553BA5" w:rsidRDefault="00C325CA" w:rsidP="00553BA5">
      <w:pPr>
        <w:widowControl/>
        <w:snapToGrid w:val="0"/>
        <w:spacing w:line="360" w:lineRule="auto"/>
        <w:rPr>
          <w:rFonts w:ascii="Book Antiqua" w:eastAsia="宋体" w:hAnsi="Book Antiqua" w:cs="Book Antiqua"/>
          <w:kern w:val="0"/>
          <w:sz w:val="24"/>
          <w:szCs w:val="24"/>
        </w:rPr>
      </w:pPr>
      <w:r w:rsidRPr="00553BA5">
        <w:rPr>
          <w:rFonts w:ascii="Book Antiqua" w:eastAsia="宋体" w:hAnsi="Book Antiqua" w:cs="Book Antiqua"/>
          <w:kern w:val="0"/>
          <w:sz w:val="24"/>
          <w:szCs w:val="24"/>
        </w:rPr>
        <w:br w:type="page"/>
      </w:r>
    </w:p>
    <w:p w14:paraId="2D9403FB" w14:textId="77777777" w:rsidR="00EA3A28" w:rsidRPr="00553BA5" w:rsidRDefault="00EA3A28" w:rsidP="00553BA5">
      <w:pPr>
        <w:kinsoku w:val="0"/>
        <w:overflowPunct w:val="0"/>
        <w:autoSpaceDE w:val="0"/>
        <w:autoSpaceDN w:val="0"/>
        <w:adjustRightInd w:val="0"/>
        <w:snapToGrid w:val="0"/>
        <w:spacing w:line="360" w:lineRule="auto"/>
        <w:rPr>
          <w:rFonts w:ascii="Book Antiqua" w:eastAsia="宋体" w:hAnsi="Book Antiqua" w:cs="Book Antiqua"/>
          <w:b/>
          <w:bCs/>
          <w:kern w:val="0"/>
          <w:sz w:val="24"/>
          <w:szCs w:val="24"/>
        </w:rPr>
      </w:pPr>
      <w:r w:rsidRPr="00553BA5">
        <w:rPr>
          <w:rFonts w:ascii="Book Antiqua" w:eastAsia="宋体" w:hAnsi="Book Antiqua" w:cs="Book Antiqua"/>
          <w:b/>
          <w:bCs/>
          <w:noProof/>
          <w:kern w:val="0"/>
          <w:sz w:val="24"/>
          <w:szCs w:val="24"/>
        </w:rPr>
        <w:lastRenderedPageBreak/>
        <w:drawing>
          <wp:inline distT="0" distB="0" distL="0" distR="0" wp14:anchorId="110F9E42" wp14:editId="1F370459">
            <wp:extent cx="5276850" cy="27051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76850" cy="2705100"/>
                    </a:xfrm>
                    <a:prstGeom prst="rect">
                      <a:avLst/>
                    </a:prstGeom>
                    <a:noFill/>
                    <a:ln>
                      <a:noFill/>
                    </a:ln>
                  </pic:spPr>
                </pic:pic>
              </a:graphicData>
            </a:graphic>
          </wp:inline>
        </w:drawing>
      </w:r>
    </w:p>
    <w:p w14:paraId="2269772C" w14:textId="12352904" w:rsidR="00C325CA" w:rsidRPr="00553BA5" w:rsidRDefault="00EA3A28" w:rsidP="00553BA5">
      <w:pPr>
        <w:kinsoku w:val="0"/>
        <w:overflowPunct w:val="0"/>
        <w:autoSpaceDE w:val="0"/>
        <w:autoSpaceDN w:val="0"/>
        <w:adjustRightInd w:val="0"/>
        <w:snapToGrid w:val="0"/>
        <w:spacing w:line="360" w:lineRule="auto"/>
        <w:rPr>
          <w:rFonts w:ascii="Book Antiqua" w:eastAsia="宋体" w:hAnsi="Book Antiqua" w:cs="Book Antiqua"/>
          <w:kern w:val="0"/>
          <w:sz w:val="24"/>
          <w:szCs w:val="24"/>
        </w:rPr>
      </w:pPr>
      <w:r w:rsidRPr="00553BA5">
        <w:rPr>
          <w:rFonts w:ascii="Book Antiqua" w:eastAsia="宋体" w:hAnsi="Book Antiqua" w:cs="Book Antiqua"/>
          <w:b/>
          <w:kern w:val="0"/>
          <w:sz w:val="24"/>
          <w:szCs w:val="24"/>
        </w:rPr>
        <w:t xml:space="preserve">Figure 2 Analysis of anatomical structure </w:t>
      </w:r>
      <w:r w:rsidR="00EE743C">
        <w:rPr>
          <w:rFonts w:ascii="Book Antiqua" w:eastAsia="宋体" w:hAnsi="Book Antiqua" w:cs="Book Antiqua"/>
          <w:b/>
          <w:kern w:val="0"/>
          <w:sz w:val="24"/>
          <w:szCs w:val="24"/>
        </w:rPr>
        <w:t>by</w:t>
      </w:r>
      <w:r w:rsidR="00EE743C" w:rsidRPr="00553BA5">
        <w:rPr>
          <w:rFonts w:ascii="Book Antiqua" w:eastAsia="宋体" w:hAnsi="Book Antiqua" w:cs="Book Antiqua"/>
          <w:b/>
          <w:kern w:val="0"/>
          <w:sz w:val="24"/>
          <w:szCs w:val="24"/>
        </w:rPr>
        <w:t xml:space="preserve"> </w:t>
      </w:r>
      <w:r w:rsidR="009B3551" w:rsidRPr="009B3551">
        <w:rPr>
          <w:rFonts w:ascii="Book Antiqua" w:eastAsia="宋体" w:hAnsi="Book Antiqua" w:cs="Book Antiqua"/>
          <w:b/>
          <w:kern w:val="0"/>
          <w:sz w:val="24"/>
          <w:szCs w:val="24"/>
        </w:rPr>
        <w:t>cone beam computed tomography</w:t>
      </w:r>
      <w:r w:rsidRPr="00553BA5">
        <w:rPr>
          <w:rFonts w:ascii="Book Antiqua" w:eastAsia="宋体" w:hAnsi="Book Antiqua" w:cs="Book Antiqua"/>
          <w:b/>
          <w:kern w:val="0"/>
          <w:sz w:val="24"/>
          <w:szCs w:val="24"/>
        </w:rPr>
        <w:t xml:space="preserve"> before the treatment.</w:t>
      </w:r>
      <w:r w:rsidRPr="00553BA5">
        <w:rPr>
          <w:rFonts w:ascii="Book Antiqua" w:eastAsia="宋体" w:hAnsi="Book Antiqua" w:cs="Book Antiqua"/>
          <w:kern w:val="0"/>
          <w:sz w:val="24"/>
          <w:szCs w:val="24"/>
        </w:rPr>
        <w:t xml:space="preserve"> A-C: </w:t>
      </w:r>
      <w:r w:rsidR="009B3551" w:rsidRPr="00553BA5">
        <w:rPr>
          <w:rFonts w:ascii="Book Antiqua" w:eastAsia="宋体" w:hAnsi="Book Antiqua" w:cs="Book Antiqua"/>
          <w:kern w:val="0"/>
          <w:sz w:val="24"/>
          <w:szCs w:val="24"/>
        </w:rPr>
        <w:t>Cone beam computed tomography</w:t>
      </w:r>
      <w:r w:rsidRPr="00553BA5">
        <w:rPr>
          <w:rFonts w:ascii="Book Antiqua" w:eastAsia="宋体" w:hAnsi="Book Antiqua" w:cs="Book Antiqua"/>
          <w:kern w:val="0"/>
          <w:sz w:val="24"/>
          <w:szCs w:val="24"/>
        </w:rPr>
        <w:t xml:space="preserve"> images of the left maxillary first molar showing axial sections at the cervical (A), middle (B), and apical level</w:t>
      </w:r>
      <w:r w:rsidR="00EE743C">
        <w:rPr>
          <w:rFonts w:ascii="Book Antiqua" w:eastAsia="宋体" w:hAnsi="Book Antiqua" w:cs="Book Antiqua"/>
          <w:kern w:val="0"/>
          <w:sz w:val="24"/>
          <w:szCs w:val="24"/>
        </w:rPr>
        <w:t>s</w:t>
      </w:r>
      <w:r w:rsidRPr="00553BA5">
        <w:rPr>
          <w:rFonts w:ascii="Book Antiqua" w:eastAsia="宋体" w:hAnsi="Book Antiqua" w:cs="Book Antiqua"/>
          <w:kern w:val="0"/>
          <w:sz w:val="24"/>
          <w:szCs w:val="24"/>
        </w:rPr>
        <w:t xml:space="preserve"> (C); D-</w:t>
      </w:r>
      <w:r w:rsidR="009B3551">
        <w:rPr>
          <w:rFonts w:ascii="Book Antiqua" w:eastAsia="宋体" w:hAnsi="Book Antiqua" w:cs="Book Antiqua"/>
          <w:kern w:val="0"/>
          <w:sz w:val="24"/>
          <w:szCs w:val="24"/>
        </w:rPr>
        <w:t>F</w:t>
      </w:r>
      <w:r w:rsidRPr="00553BA5">
        <w:rPr>
          <w:rFonts w:ascii="Book Antiqua" w:eastAsia="宋体" w:hAnsi="Book Antiqua" w:cs="Book Antiqua"/>
          <w:kern w:val="0"/>
          <w:sz w:val="24"/>
          <w:szCs w:val="24"/>
        </w:rPr>
        <w:t xml:space="preserve">: Enlarged axial section </w:t>
      </w:r>
      <w:r w:rsidR="009B3551" w:rsidRPr="00553BA5">
        <w:rPr>
          <w:rFonts w:ascii="Book Antiqua" w:eastAsia="宋体" w:hAnsi="Book Antiqua" w:cs="Book Antiqua"/>
          <w:kern w:val="0"/>
          <w:sz w:val="24"/>
          <w:szCs w:val="24"/>
        </w:rPr>
        <w:t>cone beam computed tomography</w:t>
      </w:r>
      <w:r w:rsidRPr="00553BA5">
        <w:rPr>
          <w:rFonts w:ascii="Book Antiqua" w:eastAsia="宋体" w:hAnsi="Book Antiqua" w:cs="Book Antiqua"/>
          <w:kern w:val="0"/>
          <w:sz w:val="24"/>
          <w:szCs w:val="24"/>
        </w:rPr>
        <w:t xml:space="preserve"> images at the cervical level showing 1-shaped palatal root canal (D), middle level showing 2-shaped palatal root canal (E)</w:t>
      </w:r>
      <w:r w:rsidR="00EE743C">
        <w:rPr>
          <w:rFonts w:ascii="Book Antiqua" w:eastAsia="宋体" w:hAnsi="Book Antiqua" w:cs="Book Antiqua"/>
          <w:kern w:val="0"/>
          <w:sz w:val="24"/>
          <w:szCs w:val="24"/>
        </w:rPr>
        <w:t xml:space="preserve">, and </w:t>
      </w:r>
      <w:r w:rsidR="009B3551">
        <w:rPr>
          <w:rFonts w:ascii="Book Antiqua" w:eastAsia="宋体" w:hAnsi="Book Antiqua" w:cs="Book Antiqua"/>
          <w:kern w:val="0"/>
          <w:sz w:val="24"/>
          <w:szCs w:val="24"/>
        </w:rPr>
        <w:t>apical level</w:t>
      </w:r>
      <w:r w:rsidR="00EE743C">
        <w:rPr>
          <w:rFonts w:ascii="Book Antiqua" w:eastAsia="宋体" w:hAnsi="Book Antiqua" w:cs="Book Antiqua"/>
          <w:kern w:val="0"/>
          <w:sz w:val="24"/>
          <w:szCs w:val="24"/>
        </w:rPr>
        <w:t xml:space="preserve"> showing one</w:t>
      </w:r>
      <w:r w:rsidR="00EE743C" w:rsidRPr="00553BA5">
        <w:rPr>
          <w:rFonts w:ascii="Book Antiqua" w:eastAsia="宋体" w:hAnsi="Book Antiqua" w:cs="Book Antiqua"/>
          <w:kern w:val="0"/>
          <w:sz w:val="24"/>
          <w:szCs w:val="24"/>
        </w:rPr>
        <w:t xml:space="preserve"> palatal root</w:t>
      </w:r>
      <w:r w:rsidR="009B3551">
        <w:rPr>
          <w:rFonts w:ascii="Book Antiqua" w:eastAsia="宋体" w:hAnsi="Book Antiqua" w:cs="Book Antiqua"/>
          <w:kern w:val="0"/>
          <w:sz w:val="24"/>
          <w:szCs w:val="24"/>
        </w:rPr>
        <w:t xml:space="preserve"> (</w:t>
      </w:r>
      <w:r w:rsidRPr="00553BA5">
        <w:rPr>
          <w:rFonts w:ascii="Book Antiqua" w:eastAsia="宋体" w:hAnsi="Book Antiqua" w:cs="Book Antiqua"/>
          <w:kern w:val="0"/>
          <w:sz w:val="24"/>
          <w:szCs w:val="24"/>
        </w:rPr>
        <w:t>F) of the left maxillary first molar (white arrow</w:t>
      </w:r>
      <w:r w:rsidR="00EE743C">
        <w:rPr>
          <w:rFonts w:ascii="Book Antiqua" w:eastAsia="宋体" w:hAnsi="Book Antiqua" w:cs="Book Antiqua"/>
          <w:kern w:val="0"/>
          <w:sz w:val="24"/>
          <w:szCs w:val="24"/>
        </w:rPr>
        <w:t>s</w:t>
      </w:r>
      <w:r w:rsidRPr="00553BA5">
        <w:rPr>
          <w:rFonts w:ascii="Book Antiqua" w:eastAsia="宋体" w:hAnsi="Book Antiqua" w:cs="Book Antiqua"/>
          <w:kern w:val="0"/>
          <w:sz w:val="24"/>
          <w:szCs w:val="24"/>
        </w:rPr>
        <w:t>).</w:t>
      </w:r>
      <w:r w:rsidR="009B3551">
        <w:rPr>
          <w:rFonts w:ascii="Book Antiqua" w:eastAsia="宋体" w:hAnsi="Book Antiqua" w:cs="Book Antiqua"/>
          <w:kern w:val="0"/>
          <w:sz w:val="24"/>
          <w:szCs w:val="24"/>
        </w:rPr>
        <w:t xml:space="preserve"> </w:t>
      </w:r>
      <w:r w:rsidR="009B3551">
        <w:rPr>
          <w:rFonts w:ascii="Book Antiqua" w:hAnsi="Book Antiqua"/>
          <w:sz w:val="24"/>
          <w:szCs w:val="24"/>
        </w:rPr>
        <w:t xml:space="preserve">MB: </w:t>
      </w:r>
      <w:proofErr w:type="spellStart"/>
      <w:r w:rsidR="009B3551" w:rsidRPr="00553BA5">
        <w:rPr>
          <w:rFonts w:ascii="Book Antiqua" w:eastAsia="宋体" w:hAnsi="Book Antiqua" w:cs="Book Antiqua"/>
          <w:kern w:val="0"/>
          <w:sz w:val="24"/>
          <w:szCs w:val="24"/>
        </w:rPr>
        <w:t>Mesiobuccal</w:t>
      </w:r>
      <w:proofErr w:type="spellEnd"/>
      <w:r w:rsidR="009B3551">
        <w:rPr>
          <w:rFonts w:ascii="Book Antiqua" w:eastAsia="宋体" w:hAnsi="Book Antiqua" w:cs="Book Antiqua"/>
          <w:kern w:val="0"/>
          <w:sz w:val="24"/>
          <w:szCs w:val="24"/>
        </w:rPr>
        <w:t xml:space="preserve">; DB: </w:t>
      </w:r>
      <w:proofErr w:type="spellStart"/>
      <w:r w:rsidR="009B3551" w:rsidRPr="00553BA5">
        <w:rPr>
          <w:rFonts w:ascii="Book Antiqua" w:eastAsia="宋体" w:hAnsi="Book Antiqua" w:cs="Book Antiqua"/>
          <w:kern w:val="0"/>
          <w:sz w:val="24"/>
          <w:szCs w:val="24"/>
        </w:rPr>
        <w:t>Distobuccal</w:t>
      </w:r>
      <w:proofErr w:type="spellEnd"/>
      <w:r w:rsidR="009B3551">
        <w:rPr>
          <w:rFonts w:ascii="Book Antiqua" w:eastAsia="宋体" w:hAnsi="Book Antiqua" w:cs="Book Antiqua"/>
          <w:kern w:val="0"/>
          <w:sz w:val="24"/>
          <w:szCs w:val="24"/>
        </w:rPr>
        <w:t>.</w:t>
      </w:r>
    </w:p>
    <w:p w14:paraId="430D954C" w14:textId="77777777" w:rsidR="00C325CA" w:rsidRPr="00553BA5" w:rsidRDefault="00C325CA" w:rsidP="00553BA5">
      <w:pPr>
        <w:widowControl/>
        <w:snapToGrid w:val="0"/>
        <w:spacing w:line="360" w:lineRule="auto"/>
        <w:rPr>
          <w:rFonts w:ascii="Book Antiqua" w:eastAsia="宋体" w:hAnsi="Book Antiqua" w:cs="Book Antiqua"/>
          <w:kern w:val="0"/>
          <w:sz w:val="24"/>
          <w:szCs w:val="24"/>
        </w:rPr>
      </w:pPr>
      <w:r w:rsidRPr="00553BA5">
        <w:rPr>
          <w:rFonts w:ascii="Book Antiqua" w:eastAsia="宋体" w:hAnsi="Book Antiqua" w:cs="Book Antiqua"/>
          <w:kern w:val="0"/>
          <w:sz w:val="24"/>
          <w:szCs w:val="24"/>
        </w:rPr>
        <w:br w:type="page"/>
      </w:r>
    </w:p>
    <w:p w14:paraId="7B2554EE" w14:textId="77777777" w:rsidR="00EA3A28" w:rsidRPr="00553BA5" w:rsidRDefault="00EA3A28" w:rsidP="00553BA5">
      <w:pPr>
        <w:kinsoku w:val="0"/>
        <w:overflowPunct w:val="0"/>
        <w:autoSpaceDE w:val="0"/>
        <w:autoSpaceDN w:val="0"/>
        <w:adjustRightInd w:val="0"/>
        <w:snapToGrid w:val="0"/>
        <w:spacing w:line="360" w:lineRule="auto"/>
        <w:rPr>
          <w:rFonts w:ascii="Book Antiqua" w:eastAsia="宋体" w:hAnsi="Book Antiqua" w:cs="Book Antiqua"/>
          <w:kern w:val="0"/>
          <w:sz w:val="24"/>
          <w:szCs w:val="24"/>
        </w:rPr>
      </w:pPr>
      <w:r w:rsidRPr="00553BA5">
        <w:rPr>
          <w:rFonts w:ascii="Book Antiqua" w:eastAsia="宋体" w:hAnsi="Book Antiqua" w:cs="Book Antiqua"/>
          <w:noProof/>
          <w:kern w:val="0"/>
          <w:sz w:val="24"/>
          <w:szCs w:val="24"/>
        </w:rPr>
        <w:lastRenderedPageBreak/>
        <w:drawing>
          <wp:inline distT="0" distB="0" distL="0" distR="0" wp14:anchorId="1CAE90EB" wp14:editId="6FFA3EE4">
            <wp:extent cx="5267325" cy="26765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67325" cy="2676525"/>
                    </a:xfrm>
                    <a:prstGeom prst="rect">
                      <a:avLst/>
                    </a:prstGeom>
                    <a:noFill/>
                    <a:ln>
                      <a:noFill/>
                    </a:ln>
                  </pic:spPr>
                </pic:pic>
              </a:graphicData>
            </a:graphic>
          </wp:inline>
        </w:drawing>
      </w:r>
    </w:p>
    <w:p w14:paraId="623823DF" w14:textId="0D8B23E4" w:rsidR="009B3551" w:rsidRDefault="00EA3A28" w:rsidP="00553BA5">
      <w:pPr>
        <w:kinsoku w:val="0"/>
        <w:overflowPunct w:val="0"/>
        <w:autoSpaceDE w:val="0"/>
        <w:autoSpaceDN w:val="0"/>
        <w:adjustRightInd w:val="0"/>
        <w:snapToGrid w:val="0"/>
        <w:spacing w:line="360" w:lineRule="auto"/>
        <w:rPr>
          <w:rFonts w:ascii="Book Antiqua" w:eastAsia="宋体" w:hAnsi="Book Antiqua" w:cs="Book Antiqua"/>
          <w:kern w:val="0"/>
          <w:sz w:val="24"/>
          <w:szCs w:val="24"/>
        </w:rPr>
        <w:sectPr w:rsidR="009B3551" w:rsidSect="00633C15">
          <w:pgSz w:w="11910" w:h="16840"/>
          <w:pgMar w:top="960" w:right="1680" w:bottom="280" w:left="1680" w:header="752" w:footer="0" w:gutter="0"/>
          <w:cols w:space="720"/>
          <w:noEndnote/>
        </w:sectPr>
      </w:pPr>
      <w:r w:rsidRPr="00553BA5">
        <w:rPr>
          <w:rFonts w:ascii="Book Antiqua" w:eastAsia="宋体" w:hAnsi="Book Antiqua" w:cs="Book Antiqua"/>
          <w:b/>
          <w:kern w:val="0"/>
          <w:sz w:val="24"/>
          <w:szCs w:val="24"/>
        </w:rPr>
        <w:t xml:space="preserve">Figure 3 Analysis of anatomical structure </w:t>
      </w:r>
      <w:r w:rsidR="00EE743C">
        <w:rPr>
          <w:rFonts w:ascii="Book Antiqua" w:eastAsia="宋体" w:hAnsi="Book Antiqua" w:cs="Book Antiqua"/>
          <w:b/>
          <w:kern w:val="0"/>
          <w:sz w:val="24"/>
          <w:szCs w:val="24"/>
        </w:rPr>
        <w:t>by</w:t>
      </w:r>
      <w:r w:rsidR="00EE743C" w:rsidRPr="00553BA5">
        <w:rPr>
          <w:rFonts w:ascii="Book Antiqua" w:eastAsia="宋体" w:hAnsi="Book Antiqua" w:cs="Book Antiqua"/>
          <w:b/>
          <w:kern w:val="0"/>
          <w:sz w:val="24"/>
          <w:szCs w:val="24"/>
        </w:rPr>
        <w:t xml:space="preserve"> </w:t>
      </w:r>
      <w:r w:rsidR="009B3551" w:rsidRPr="009B3551">
        <w:rPr>
          <w:rFonts w:ascii="Book Antiqua" w:eastAsia="宋体" w:hAnsi="Book Antiqua" w:cs="Book Antiqua"/>
          <w:b/>
          <w:kern w:val="0"/>
          <w:sz w:val="24"/>
          <w:szCs w:val="24"/>
        </w:rPr>
        <w:t>cone beam computed tomography</w:t>
      </w:r>
      <w:r w:rsidRPr="009B3551">
        <w:rPr>
          <w:rFonts w:ascii="Book Antiqua" w:eastAsia="宋体" w:hAnsi="Book Antiqua" w:cs="Book Antiqua"/>
          <w:b/>
          <w:kern w:val="0"/>
          <w:sz w:val="24"/>
          <w:szCs w:val="24"/>
        </w:rPr>
        <w:t xml:space="preserve"> after the treatment. </w:t>
      </w:r>
      <w:r w:rsidRPr="00553BA5">
        <w:rPr>
          <w:rFonts w:ascii="Book Antiqua" w:eastAsia="宋体" w:hAnsi="Book Antiqua" w:cs="Book Antiqua"/>
          <w:kern w:val="0"/>
          <w:sz w:val="24"/>
          <w:szCs w:val="24"/>
        </w:rPr>
        <w:t xml:space="preserve">A-C: </w:t>
      </w:r>
      <w:r w:rsidR="009B3551" w:rsidRPr="00553BA5">
        <w:rPr>
          <w:rFonts w:ascii="Book Antiqua" w:eastAsia="宋体" w:hAnsi="Book Antiqua" w:cs="Book Antiqua"/>
          <w:kern w:val="0"/>
          <w:sz w:val="24"/>
          <w:szCs w:val="24"/>
        </w:rPr>
        <w:t>Cone beam computed tomography</w:t>
      </w:r>
      <w:r w:rsidRPr="00553BA5">
        <w:rPr>
          <w:rFonts w:ascii="Book Antiqua" w:eastAsia="宋体" w:hAnsi="Book Antiqua" w:cs="Book Antiqua"/>
          <w:kern w:val="0"/>
          <w:sz w:val="24"/>
          <w:szCs w:val="24"/>
        </w:rPr>
        <w:t xml:space="preserve"> images showing axial sections at the cervical (A), middle (B), and apical level</w:t>
      </w:r>
      <w:r w:rsidR="00EE743C">
        <w:rPr>
          <w:rFonts w:ascii="Book Antiqua" w:eastAsia="宋体" w:hAnsi="Book Antiqua" w:cs="Book Antiqua"/>
          <w:kern w:val="0"/>
          <w:sz w:val="24"/>
          <w:szCs w:val="24"/>
        </w:rPr>
        <w:t>s</w:t>
      </w:r>
      <w:r w:rsidRPr="00553BA5">
        <w:rPr>
          <w:rFonts w:ascii="Book Antiqua" w:eastAsia="宋体" w:hAnsi="Book Antiqua" w:cs="Book Antiqua"/>
          <w:kern w:val="0"/>
          <w:sz w:val="24"/>
          <w:szCs w:val="24"/>
        </w:rPr>
        <w:t xml:space="preserve"> (C) </w:t>
      </w:r>
      <w:r w:rsidR="00EE743C">
        <w:rPr>
          <w:rFonts w:ascii="Book Antiqua" w:eastAsia="宋体" w:hAnsi="Book Antiqua" w:cs="Book Antiqua"/>
          <w:kern w:val="0"/>
          <w:sz w:val="24"/>
          <w:szCs w:val="24"/>
        </w:rPr>
        <w:t xml:space="preserve">1 year </w:t>
      </w:r>
      <w:r w:rsidRPr="00553BA5">
        <w:rPr>
          <w:rFonts w:ascii="Book Antiqua" w:eastAsia="宋体" w:hAnsi="Book Antiqua" w:cs="Book Antiqua"/>
          <w:kern w:val="0"/>
          <w:sz w:val="24"/>
          <w:szCs w:val="24"/>
        </w:rPr>
        <w:t>aft</w:t>
      </w:r>
      <w:r w:rsidR="009B3551">
        <w:rPr>
          <w:rFonts w:ascii="Book Antiqua" w:eastAsia="宋体" w:hAnsi="Book Antiqua" w:cs="Book Antiqua"/>
          <w:kern w:val="0"/>
          <w:sz w:val="24"/>
          <w:szCs w:val="24"/>
        </w:rPr>
        <w:t>er root canal therapy;</w:t>
      </w:r>
      <w:r w:rsidRPr="00553BA5">
        <w:rPr>
          <w:rFonts w:ascii="Book Antiqua" w:eastAsia="宋体" w:hAnsi="Book Antiqua" w:cs="Book Antiqua"/>
          <w:kern w:val="0"/>
          <w:sz w:val="24"/>
          <w:szCs w:val="24"/>
        </w:rPr>
        <w:t xml:space="preserve"> D-F: Enlarged axial section </w:t>
      </w:r>
      <w:r w:rsidR="009B3551" w:rsidRPr="00553BA5">
        <w:rPr>
          <w:rFonts w:ascii="Book Antiqua" w:eastAsia="宋体" w:hAnsi="Book Antiqua" w:cs="Book Antiqua"/>
          <w:kern w:val="0"/>
          <w:sz w:val="24"/>
          <w:szCs w:val="24"/>
        </w:rPr>
        <w:t>cone beam computed tomography</w:t>
      </w:r>
      <w:r w:rsidRPr="00553BA5">
        <w:rPr>
          <w:rFonts w:ascii="Book Antiqua" w:eastAsia="宋体" w:hAnsi="Book Antiqua" w:cs="Book Antiqua"/>
          <w:kern w:val="0"/>
          <w:sz w:val="24"/>
          <w:szCs w:val="24"/>
        </w:rPr>
        <w:t xml:space="preserve"> images at the cervical (D), middle (E)</w:t>
      </w:r>
      <w:r w:rsidR="00EE743C">
        <w:rPr>
          <w:rFonts w:ascii="Book Antiqua" w:eastAsia="宋体" w:hAnsi="Book Antiqua" w:cs="Book Antiqua"/>
          <w:kern w:val="0"/>
          <w:sz w:val="24"/>
          <w:szCs w:val="24"/>
        </w:rPr>
        <w:t>,</w:t>
      </w:r>
      <w:r w:rsidRPr="00553BA5">
        <w:rPr>
          <w:rFonts w:ascii="Book Antiqua" w:eastAsia="宋体" w:hAnsi="Book Antiqua" w:cs="Book Antiqua"/>
          <w:kern w:val="0"/>
          <w:sz w:val="24"/>
          <w:szCs w:val="24"/>
        </w:rPr>
        <w:t xml:space="preserve"> and apical levels (F) of the left maxillary first molar (white arrow</w:t>
      </w:r>
      <w:r w:rsidR="00EE743C">
        <w:rPr>
          <w:rFonts w:ascii="Book Antiqua" w:eastAsia="宋体" w:hAnsi="Book Antiqua" w:cs="Book Antiqua"/>
          <w:kern w:val="0"/>
          <w:sz w:val="24"/>
          <w:szCs w:val="24"/>
        </w:rPr>
        <w:t>s</w:t>
      </w:r>
      <w:r w:rsidRPr="00553BA5">
        <w:rPr>
          <w:rFonts w:ascii="Book Antiqua" w:eastAsia="宋体" w:hAnsi="Book Antiqua" w:cs="Book Antiqua"/>
          <w:kern w:val="0"/>
          <w:sz w:val="24"/>
          <w:szCs w:val="24"/>
        </w:rPr>
        <w:t>).</w:t>
      </w:r>
      <w:r w:rsidR="009B3551">
        <w:rPr>
          <w:rFonts w:ascii="Book Antiqua" w:eastAsia="宋体" w:hAnsi="Book Antiqua" w:cs="Book Antiqua"/>
          <w:kern w:val="0"/>
          <w:sz w:val="24"/>
          <w:szCs w:val="24"/>
        </w:rPr>
        <w:t xml:space="preserve"> </w:t>
      </w:r>
      <w:r w:rsidR="009B3551">
        <w:rPr>
          <w:rFonts w:ascii="Book Antiqua" w:hAnsi="Book Antiqua"/>
          <w:sz w:val="24"/>
          <w:szCs w:val="24"/>
        </w:rPr>
        <w:t xml:space="preserve">MB: </w:t>
      </w:r>
      <w:proofErr w:type="spellStart"/>
      <w:r w:rsidR="009B3551" w:rsidRPr="00553BA5">
        <w:rPr>
          <w:rFonts w:ascii="Book Antiqua" w:eastAsia="宋体" w:hAnsi="Book Antiqua" w:cs="Book Antiqua"/>
          <w:kern w:val="0"/>
          <w:sz w:val="24"/>
          <w:szCs w:val="24"/>
        </w:rPr>
        <w:t>Mesiobuccal</w:t>
      </w:r>
      <w:proofErr w:type="spellEnd"/>
      <w:r w:rsidR="009B3551">
        <w:rPr>
          <w:rFonts w:ascii="Book Antiqua" w:eastAsia="宋体" w:hAnsi="Book Antiqua" w:cs="Book Antiqua"/>
          <w:kern w:val="0"/>
          <w:sz w:val="24"/>
          <w:szCs w:val="24"/>
        </w:rPr>
        <w:t xml:space="preserve">; DB: </w:t>
      </w:r>
      <w:proofErr w:type="spellStart"/>
      <w:r w:rsidR="009B3551" w:rsidRPr="00553BA5">
        <w:rPr>
          <w:rFonts w:ascii="Book Antiqua" w:eastAsia="宋体" w:hAnsi="Book Antiqua" w:cs="Book Antiqua"/>
          <w:kern w:val="0"/>
          <w:sz w:val="24"/>
          <w:szCs w:val="24"/>
        </w:rPr>
        <w:t>Distobuccal</w:t>
      </w:r>
      <w:proofErr w:type="spellEnd"/>
      <w:r w:rsidR="009B3551">
        <w:rPr>
          <w:rFonts w:ascii="Book Antiqua" w:eastAsia="宋体" w:hAnsi="Book Antiqua" w:cs="Book Antiqua"/>
          <w:kern w:val="0"/>
          <w:sz w:val="24"/>
          <w:szCs w:val="24"/>
        </w:rPr>
        <w:t>.</w:t>
      </w:r>
    </w:p>
    <w:p w14:paraId="1EC51421" w14:textId="77777777" w:rsidR="00EA3A28" w:rsidRPr="009B3551" w:rsidRDefault="00EA3A28" w:rsidP="00553BA5">
      <w:pPr>
        <w:widowControl/>
        <w:snapToGrid w:val="0"/>
        <w:spacing w:line="360" w:lineRule="auto"/>
        <w:rPr>
          <w:rFonts w:ascii="Book Antiqua" w:eastAsia="宋体" w:hAnsi="Book Antiqua" w:cs="Times New Roman"/>
          <w:b/>
          <w:kern w:val="0"/>
          <w:sz w:val="24"/>
          <w:szCs w:val="24"/>
        </w:rPr>
      </w:pPr>
      <w:r w:rsidRPr="00553BA5">
        <w:rPr>
          <w:rFonts w:ascii="Book Antiqua" w:eastAsia="宋体" w:hAnsi="Book Antiqua" w:cs="Times New Roman"/>
          <w:b/>
          <w:kern w:val="0"/>
          <w:sz w:val="24"/>
          <w:szCs w:val="24"/>
        </w:rPr>
        <w:lastRenderedPageBreak/>
        <w:t>Table 1 Summary of previous variations reported in root canals in maxillary first molars</w:t>
      </w:r>
    </w:p>
    <w:tbl>
      <w:tblPr>
        <w:tblStyle w:val="a8"/>
        <w:tblW w:w="1314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851"/>
        <w:gridCol w:w="992"/>
        <w:gridCol w:w="1134"/>
        <w:gridCol w:w="709"/>
        <w:gridCol w:w="850"/>
        <w:gridCol w:w="851"/>
        <w:gridCol w:w="1275"/>
        <w:gridCol w:w="993"/>
        <w:gridCol w:w="850"/>
        <w:gridCol w:w="1276"/>
        <w:gridCol w:w="1984"/>
      </w:tblGrid>
      <w:tr w:rsidR="009B3551" w:rsidRPr="00553BA5" w14:paraId="37EB2B2C" w14:textId="77777777" w:rsidTr="00211023">
        <w:trPr>
          <w:trHeight w:hRule="exact" w:val="995"/>
        </w:trPr>
        <w:tc>
          <w:tcPr>
            <w:tcW w:w="1384" w:type="dxa"/>
            <w:vMerge w:val="restart"/>
            <w:tcBorders>
              <w:top w:val="single" w:sz="4" w:space="0" w:color="auto"/>
            </w:tcBorders>
          </w:tcPr>
          <w:p w14:paraId="09A201F8" w14:textId="77777777" w:rsidR="00EA3A28" w:rsidRPr="00553BA5" w:rsidRDefault="00EA3A28" w:rsidP="009B3551">
            <w:pPr>
              <w:autoSpaceDE w:val="0"/>
              <w:autoSpaceDN w:val="0"/>
              <w:adjustRightInd w:val="0"/>
              <w:snapToGrid w:val="0"/>
              <w:spacing w:line="360" w:lineRule="auto"/>
              <w:rPr>
                <w:rFonts w:ascii="Book Antiqua" w:hAnsi="Book Antiqua"/>
                <w:sz w:val="24"/>
                <w:szCs w:val="24"/>
              </w:rPr>
            </w:pPr>
            <w:r w:rsidRPr="00553BA5">
              <w:rPr>
                <w:rFonts w:ascii="Book Antiqua" w:hAnsi="Book Antiqua"/>
                <w:sz w:val="24"/>
                <w:szCs w:val="24"/>
              </w:rPr>
              <w:t>Ref</w:t>
            </w:r>
            <w:r w:rsidR="009B3551">
              <w:rPr>
                <w:rFonts w:ascii="Book Antiqua" w:hAnsi="Book Antiqua"/>
                <w:sz w:val="24"/>
                <w:szCs w:val="24"/>
              </w:rPr>
              <w:t>.</w:t>
            </w:r>
          </w:p>
        </w:tc>
        <w:tc>
          <w:tcPr>
            <w:tcW w:w="851" w:type="dxa"/>
            <w:vMerge w:val="restart"/>
            <w:tcBorders>
              <w:top w:val="single" w:sz="4" w:space="0" w:color="auto"/>
            </w:tcBorders>
          </w:tcPr>
          <w:p w14:paraId="2732419D" w14:textId="77777777" w:rsidR="00EA3A28" w:rsidRPr="00553BA5" w:rsidRDefault="009B3551" w:rsidP="00553BA5">
            <w:pPr>
              <w:autoSpaceDE w:val="0"/>
              <w:autoSpaceDN w:val="0"/>
              <w:adjustRightInd w:val="0"/>
              <w:snapToGrid w:val="0"/>
              <w:spacing w:line="360" w:lineRule="auto"/>
              <w:rPr>
                <w:rFonts w:ascii="Book Antiqua" w:hAnsi="Book Antiqua"/>
                <w:sz w:val="24"/>
                <w:szCs w:val="24"/>
              </w:rPr>
            </w:pPr>
            <w:proofErr w:type="spellStart"/>
            <w:r>
              <w:rPr>
                <w:rFonts w:ascii="Book Antiqua" w:hAnsi="Book Antiqua"/>
                <w:sz w:val="24"/>
                <w:szCs w:val="24"/>
              </w:rPr>
              <w:t>Y</w:t>
            </w:r>
            <w:r w:rsidR="00EA3A28" w:rsidRPr="00553BA5">
              <w:rPr>
                <w:rFonts w:ascii="Book Antiqua" w:hAnsi="Book Antiqua"/>
                <w:sz w:val="24"/>
                <w:szCs w:val="24"/>
              </w:rPr>
              <w:t>r</w:t>
            </w:r>
            <w:proofErr w:type="spellEnd"/>
          </w:p>
        </w:tc>
        <w:tc>
          <w:tcPr>
            <w:tcW w:w="992" w:type="dxa"/>
            <w:vMerge w:val="restart"/>
            <w:tcBorders>
              <w:top w:val="single" w:sz="4" w:space="0" w:color="auto"/>
            </w:tcBorders>
          </w:tcPr>
          <w:p w14:paraId="4E0BF88E"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r w:rsidRPr="00553BA5">
              <w:rPr>
                <w:rFonts w:ascii="Book Antiqua" w:hAnsi="Book Antiqua"/>
                <w:sz w:val="24"/>
                <w:szCs w:val="24"/>
              </w:rPr>
              <w:t>No. of</w:t>
            </w:r>
          </w:p>
          <w:p w14:paraId="3C4B353B" w14:textId="2F466E36" w:rsidR="00EA3A28" w:rsidRPr="00553BA5" w:rsidRDefault="00EA3A28" w:rsidP="00553BA5">
            <w:pPr>
              <w:autoSpaceDE w:val="0"/>
              <w:autoSpaceDN w:val="0"/>
              <w:adjustRightInd w:val="0"/>
              <w:snapToGrid w:val="0"/>
              <w:spacing w:line="360" w:lineRule="auto"/>
              <w:rPr>
                <w:rFonts w:ascii="Book Antiqua" w:hAnsi="Book Antiqua"/>
                <w:sz w:val="24"/>
                <w:szCs w:val="24"/>
              </w:rPr>
            </w:pPr>
            <w:r w:rsidRPr="00553BA5">
              <w:rPr>
                <w:rFonts w:ascii="Book Antiqua" w:hAnsi="Book Antiqua"/>
                <w:sz w:val="24"/>
                <w:szCs w:val="24"/>
              </w:rPr>
              <w:t>root</w:t>
            </w:r>
            <w:r w:rsidR="00EE743C">
              <w:rPr>
                <w:rFonts w:ascii="Book Antiqua" w:hAnsi="Book Antiqua"/>
                <w:sz w:val="24"/>
                <w:szCs w:val="24"/>
              </w:rPr>
              <w:t>s</w:t>
            </w:r>
          </w:p>
        </w:tc>
        <w:tc>
          <w:tcPr>
            <w:tcW w:w="1134" w:type="dxa"/>
            <w:vMerge w:val="restart"/>
            <w:tcBorders>
              <w:top w:val="single" w:sz="4" w:space="0" w:color="auto"/>
            </w:tcBorders>
          </w:tcPr>
          <w:p w14:paraId="2C45E383"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r w:rsidRPr="00553BA5">
              <w:rPr>
                <w:rFonts w:ascii="Book Antiqua" w:hAnsi="Book Antiqua"/>
                <w:sz w:val="24"/>
                <w:szCs w:val="24"/>
              </w:rPr>
              <w:t>No. of</w:t>
            </w:r>
          </w:p>
          <w:p w14:paraId="1035F295"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r w:rsidRPr="00553BA5">
              <w:rPr>
                <w:rFonts w:ascii="Book Antiqua" w:hAnsi="Book Antiqua"/>
                <w:sz w:val="24"/>
                <w:szCs w:val="24"/>
              </w:rPr>
              <w:t>canals</w:t>
            </w:r>
          </w:p>
        </w:tc>
        <w:tc>
          <w:tcPr>
            <w:tcW w:w="2410" w:type="dxa"/>
            <w:gridSpan w:val="3"/>
            <w:tcBorders>
              <w:top w:val="single" w:sz="4" w:space="0" w:color="auto"/>
              <w:bottom w:val="single" w:sz="4" w:space="0" w:color="auto"/>
            </w:tcBorders>
          </w:tcPr>
          <w:p w14:paraId="00A7F761"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r w:rsidRPr="00553BA5">
              <w:rPr>
                <w:rFonts w:ascii="Book Antiqua" w:hAnsi="Book Antiqua"/>
                <w:sz w:val="24"/>
                <w:szCs w:val="24"/>
              </w:rPr>
              <w:t>Root canals anatomy</w:t>
            </w:r>
          </w:p>
        </w:tc>
        <w:tc>
          <w:tcPr>
            <w:tcW w:w="1275" w:type="dxa"/>
            <w:vMerge w:val="restart"/>
            <w:tcBorders>
              <w:top w:val="single" w:sz="4" w:space="0" w:color="auto"/>
              <w:bottom w:val="single" w:sz="4" w:space="0" w:color="auto"/>
            </w:tcBorders>
          </w:tcPr>
          <w:p w14:paraId="46C9EF06" w14:textId="77777777" w:rsidR="00EA3A28" w:rsidRPr="00553BA5" w:rsidRDefault="00EA3A28" w:rsidP="00553BA5">
            <w:pPr>
              <w:widowControl/>
              <w:snapToGrid w:val="0"/>
              <w:spacing w:line="360" w:lineRule="auto"/>
              <w:rPr>
                <w:rFonts w:ascii="Book Antiqua" w:hAnsi="Book Antiqua"/>
                <w:sz w:val="24"/>
                <w:szCs w:val="24"/>
              </w:rPr>
            </w:pPr>
            <w:r w:rsidRPr="00553BA5">
              <w:rPr>
                <w:rFonts w:ascii="Book Antiqua" w:hAnsi="Book Antiqua"/>
                <w:sz w:val="24"/>
                <w:szCs w:val="24"/>
              </w:rPr>
              <w:t>Country</w:t>
            </w:r>
          </w:p>
        </w:tc>
        <w:tc>
          <w:tcPr>
            <w:tcW w:w="993" w:type="dxa"/>
            <w:vMerge w:val="restart"/>
            <w:tcBorders>
              <w:top w:val="single" w:sz="4" w:space="0" w:color="auto"/>
              <w:bottom w:val="single" w:sz="4" w:space="0" w:color="auto"/>
            </w:tcBorders>
          </w:tcPr>
          <w:p w14:paraId="4BE38828" w14:textId="77777777" w:rsidR="00EA3A28" w:rsidRPr="00553BA5" w:rsidRDefault="00EA3A28" w:rsidP="00553BA5">
            <w:pPr>
              <w:widowControl/>
              <w:snapToGrid w:val="0"/>
              <w:spacing w:line="360" w:lineRule="auto"/>
              <w:rPr>
                <w:rFonts w:ascii="Book Antiqua" w:hAnsi="Book Antiqua"/>
                <w:sz w:val="24"/>
                <w:szCs w:val="24"/>
              </w:rPr>
            </w:pPr>
            <w:r w:rsidRPr="00553BA5">
              <w:rPr>
                <w:rFonts w:ascii="Book Antiqua" w:hAnsi="Book Antiqua"/>
                <w:sz w:val="24"/>
                <w:szCs w:val="24"/>
              </w:rPr>
              <w:t>Tooth</w:t>
            </w:r>
          </w:p>
        </w:tc>
        <w:tc>
          <w:tcPr>
            <w:tcW w:w="850" w:type="dxa"/>
            <w:vMerge w:val="restart"/>
            <w:tcBorders>
              <w:top w:val="single" w:sz="4" w:space="0" w:color="auto"/>
              <w:bottom w:val="single" w:sz="4" w:space="0" w:color="auto"/>
            </w:tcBorders>
          </w:tcPr>
          <w:p w14:paraId="72EB36B4" w14:textId="77777777" w:rsidR="00EA3A28" w:rsidRPr="00553BA5" w:rsidRDefault="00EA3A28" w:rsidP="009B3551">
            <w:pPr>
              <w:widowControl/>
              <w:snapToGrid w:val="0"/>
              <w:spacing w:line="360" w:lineRule="auto"/>
              <w:rPr>
                <w:rFonts w:ascii="Book Antiqua" w:hAnsi="Book Antiqua"/>
                <w:sz w:val="24"/>
                <w:szCs w:val="24"/>
              </w:rPr>
            </w:pPr>
            <w:r w:rsidRPr="00553BA5">
              <w:rPr>
                <w:rFonts w:ascii="Book Antiqua" w:hAnsi="Book Antiqua"/>
                <w:sz w:val="24"/>
                <w:szCs w:val="24"/>
              </w:rPr>
              <w:t>Sex</w:t>
            </w:r>
          </w:p>
        </w:tc>
        <w:tc>
          <w:tcPr>
            <w:tcW w:w="1276" w:type="dxa"/>
            <w:vMerge w:val="restart"/>
            <w:tcBorders>
              <w:top w:val="single" w:sz="4" w:space="0" w:color="auto"/>
              <w:bottom w:val="single" w:sz="4" w:space="0" w:color="auto"/>
            </w:tcBorders>
          </w:tcPr>
          <w:p w14:paraId="449E7EDE" w14:textId="77777777" w:rsidR="00EA3A28" w:rsidRPr="00553BA5" w:rsidRDefault="00EA3A28" w:rsidP="009B3551">
            <w:pPr>
              <w:widowControl/>
              <w:snapToGrid w:val="0"/>
              <w:spacing w:line="360" w:lineRule="auto"/>
              <w:rPr>
                <w:rFonts w:ascii="Book Antiqua" w:hAnsi="Book Antiqua"/>
                <w:sz w:val="24"/>
                <w:szCs w:val="24"/>
              </w:rPr>
            </w:pPr>
            <w:r w:rsidRPr="00553BA5">
              <w:rPr>
                <w:rFonts w:ascii="Book Antiqua" w:hAnsi="Book Antiqua"/>
                <w:sz w:val="24"/>
                <w:szCs w:val="24"/>
              </w:rPr>
              <w:t>Age (</w:t>
            </w:r>
            <w:proofErr w:type="spellStart"/>
            <w:r w:rsidRPr="00553BA5">
              <w:rPr>
                <w:rFonts w:ascii="Book Antiqua" w:hAnsi="Book Antiqua"/>
                <w:sz w:val="24"/>
                <w:szCs w:val="24"/>
              </w:rPr>
              <w:t>y</w:t>
            </w:r>
            <w:r w:rsidR="009B3551">
              <w:rPr>
                <w:rFonts w:ascii="Book Antiqua" w:hAnsi="Book Antiqua"/>
                <w:sz w:val="24"/>
                <w:szCs w:val="24"/>
              </w:rPr>
              <w:t>r</w:t>
            </w:r>
            <w:proofErr w:type="spellEnd"/>
            <w:r w:rsidRPr="00553BA5">
              <w:rPr>
                <w:rFonts w:ascii="Book Antiqua" w:hAnsi="Book Antiqua"/>
                <w:sz w:val="24"/>
                <w:szCs w:val="24"/>
              </w:rPr>
              <w:t>)</w:t>
            </w:r>
          </w:p>
        </w:tc>
        <w:tc>
          <w:tcPr>
            <w:tcW w:w="1984" w:type="dxa"/>
            <w:vMerge w:val="restart"/>
            <w:tcBorders>
              <w:top w:val="single" w:sz="4" w:space="0" w:color="auto"/>
              <w:bottom w:val="single" w:sz="4" w:space="0" w:color="auto"/>
            </w:tcBorders>
          </w:tcPr>
          <w:p w14:paraId="0F75DEA5" w14:textId="77777777" w:rsidR="00EA3A28" w:rsidRPr="00553BA5" w:rsidRDefault="00EA3A28" w:rsidP="009B3551">
            <w:pPr>
              <w:widowControl/>
              <w:snapToGrid w:val="0"/>
              <w:spacing w:line="360" w:lineRule="auto"/>
              <w:rPr>
                <w:rFonts w:ascii="Book Antiqua" w:hAnsi="Book Antiqua"/>
                <w:sz w:val="24"/>
                <w:szCs w:val="24"/>
              </w:rPr>
            </w:pPr>
            <w:r w:rsidRPr="00553BA5">
              <w:rPr>
                <w:rFonts w:ascii="Book Antiqua" w:hAnsi="Book Antiqua"/>
                <w:sz w:val="24"/>
                <w:szCs w:val="24"/>
              </w:rPr>
              <w:t>Type of study</w:t>
            </w:r>
          </w:p>
        </w:tc>
      </w:tr>
      <w:tr w:rsidR="009B3551" w:rsidRPr="00553BA5" w14:paraId="5B787CFD" w14:textId="77777777" w:rsidTr="00211023">
        <w:trPr>
          <w:trHeight w:hRule="exact" w:val="569"/>
        </w:trPr>
        <w:tc>
          <w:tcPr>
            <w:tcW w:w="1384" w:type="dxa"/>
            <w:vMerge/>
            <w:tcBorders>
              <w:bottom w:val="single" w:sz="4" w:space="0" w:color="auto"/>
            </w:tcBorders>
          </w:tcPr>
          <w:p w14:paraId="53E3F88C"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p>
        </w:tc>
        <w:tc>
          <w:tcPr>
            <w:tcW w:w="851" w:type="dxa"/>
            <w:vMerge/>
            <w:tcBorders>
              <w:bottom w:val="single" w:sz="4" w:space="0" w:color="auto"/>
            </w:tcBorders>
          </w:tcPr>
          <w:p w14:paraId="6BC2EA39"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p>
        </w:tc>
        <w:tc>
          <w:tcPr>
            <w:tcW w:w="992" w:type="dxa"/>
            <w:vMerge/>
            <w:tcBorders>
              <w:bottom w:val="single" w:sz="4" w:space="0" w:color="auto"/>
            </w:tcBorders>
          </w:tcPr>
          <w:p w14:paraId="2FA084F8"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p>
        </w:tc>
        <w:tc>
          <w:tcPr>
            <w:tcW w:w="1134" w:type="dxa"/>
            <w:vMerge/>
            <w:tcBorders>
              <w:bottom w:val="single" w:sz="4" w:space="0" w:color="auto"/>
            </w:tcBorders>
          </w:tcPr>
          <w:p w14:paraId="3C19E61A"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p>
        </w:tc>
        <w:tc>
          <w:tcPr>
            <w:tcW w:w="709" w:type="dxa"/>
            <w:tcBorders>
              <w:top w:val="single" w:sz="4" w:space="0" w:color="auto"/>
              <w:bottom w:val="single" w:sz="4" w:space="0" w:color="auto"/>
            </w:tcBorders>
          </w:tcPr>
          <w:p w14:paraId="489D3C47"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r w:rsidRPr="00553BA5">
              <w:rPr>
                <w:rFonts w:ascii="Book Antiqua" w:hAnsi="Book Antiqua"/>
                <w:sz w:val="24"/>
                <w:szCs w:val="24"/>
              </w:rPr>
              <w:t>MB</w:t>
            </w:r>
          </w:p>
        </w:tc>
        <w:tc>
          <w:tcPr>
            <w:tcW w:w="850" w:type="dxa"/>
            <w:tcBorders>
              <w:top w:val="single" w:sz="4" w:space="0" w:color="auto"/>
              <w:bottom w:val="single" w:sz="4" w:space="0" w:color="auto"/>
            </w:tcBorders>
          </w:tcPr>
          <w:p w14:paraId="531E388C"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r w:rsidRPr="00553BA5">
              <w:rPr>
                <w:rFonts w:ascii="Book Antiqua" w:hAnsi="Book Antiqua"/>
                <w:sz w:val="24"/>
                <w:szCs w:val="24"/>
              </w:rPr>
              <w:t>DB</w:t>
            </w:r>
          </w:p>
        </w:tc>
        <w:tc>
          <w:tcPr>
            <w:tcW w:w="851" w:type="dxa"/>
            <w:tcBorders>
              <w:top w:val="single" w:sz="4" w:space="0" w:color="auto"/>
              <w:bottom w:val="single" w:sz="4" w:space="0" w:color="auto"/>
            </w:tcBorders>
          </w:tcPr>
          <w:p w14:paraId="496C3B02"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r w:rsidRPr="00553BA5">
              <w:rPr>
                <w:rFonts w:ascii="Book Antiqua" w:hAnsi="Book Antiqua"/>
                <w:sz w:val="24"/>
                <w:szCs w:val="24"/>
              </w:rPr>
              <w:t>P</w:t>
            </w:r>
          </w:p>
        </w:tc>
        <w:tc>
          <w:tcPr>
            <w:tcW w:w="1275" w:type="dxa"/>
            <w:vMerge/>
            <w:tcBorders>
              <w:top w:val="nil"/>
              <w:bottom w:val="single" w:sz="4" w:space="0" w:color="auto"/>
            </w:tcBorders>
          </w:tcPr>
          <w:p w14:paraId="5820A7FF"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p>
        </w:tc>
        <w:tc>
          <w:tcPr>
            <w:tcW w:w="993" w:type="dxa"/>
            <w:vMerge/>
            <w:tcBorders>
              <w:top w:val="nil"/>
              <w:bottom w:val="single" w:sz="4" w:space="0" w:color="auto"/>
            </w:tcBorders>
          </w:tcPr>
          <w:p w14:paraId="77D9CD88"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p>
        </w:tc>
        <w:tc>
          <w:tcPr>
            <w:tcW w:w="850" w:type="dxa"/>
            <w:vMerge/>
            <w:tcBorders>
              <w:top w:val="nil"/>
              <w:bottom w:val="single" w:sz="4" w:space="0" w:color="auto"/>
            </w:tcBorders>
          </w:tcPr>
          <w:p w14:paraId="79AEC9D2"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p>
        </w:tc>
        <w:tc>
          <w:tcPr>
            <w:tcW w:w="1276" w:type="dxa"/>
            <w:vMerge/>
            <w:tcBorders>
              <w:top w:val="nil"/>
              <w:bottom w:val="single" w:sz="4" w:space="0" w:color="auto"/>
            </w:tcBorders>
          </w:tcPr>
          <w:p w14:paraId="41818163"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p>
        </w:tc>
        <w:tc>
          <w:tcPr>
            <w:tcW w:w="1984" w:type="dxa"/>
            <w:vMerge/>
            <w:tcBorders>
              <w:top w:val="nil"/>
              <w:bottom w:val="single" w:sz="4" w:space="0" w:color="auto"/>
            </w:tcBorders>
          </w:tcPr>
          <w:p w14:paraId="204D95CC"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p>
        </w:tc>
      </w:tr>
      <w:tr w:rsidR="009B3551" w:rsidRPr="00553BA5" w14:paraId="3DE8A2E1" w14:textId="77777777" w:rsidTr="00211023">
        <w:trPr>
          <w:trHeight w:hRule="exact" w:val="837"/>
        </w:trPr>
        <w:tc>
          <w:tcPr>
            <w:tcW w:w="1384" w:type="dxa"/>
            <w:tcBorders>
              <w:top w:val="single" w:sz="4" w:space="0" w:color="auto"/>
            </w:tcBorders>
          </w:tcPr>
          <w:p w14:paraId="385FD37F" w14:textId="77777777" w:rsidR="00EA3A28" w:rsidRPr="00553BA5" w:rsidRDefault="009B3551" w:rsidP="00553BA5">
            <w:pPr>
              <w:autoSpaceDE w:val="0"/>
              <w:autoSpaceDN w:val="0"/>
              <w:adjustRightInd w:val="0"/>
              <w:snapToGrid w:val="0"/>
              <w:spacing w:line="360" w:lineRule="auto"/>
              <w:rPr>
                <w:rFonts w:ascii="Book Antiqua" w:hAnsi="Book Antiqua"/>
                <w:sz w:val="24"/>
                <w:szCs w:val="24"/>
              </w:rPr>
            </w:pPr>
            <w:r>
              <w:rPr>
                <w:rFonts w:ascii="Book Antiqua" w:hAnsi="Book Antiqua"/>
                <w:sz w:val="24"/>
                <w:szCs w:val="24"/>
              </w:rPr>
              <w:t xml:space="preserve">Ferguson </w:t>
            </w:r>
            <w:r w:rsidRPr="009B3551">
              <w:rPr>
                <w:rFonts w:ascii="Book Antiqua" w:hAnsi="Book Antiqua"/>
                <w:i/>
                <w:sz w:val="24"/>
                <w:szCs w:val="24"/>
              </w:rPr>
              <w:t>et al</w:t>
            </w:r>
            <w:r w:rsidR="00EA3A28" w:rsidRPr="00553BA5">
              <w:rPr>
                <w:rFonts w:ascii="Book Antiqua" w:hAnsi="Book Antiqua"/>
                <w:sz w:val="24"/>
                <w:szCs w:val="24"/>
              </w:rPr>
              <w:fldChar w:fldCharType="begin"/>
            </w:r>
            <w:r w:rsidR="00EA3A28" w:rsidRPr="00553BA5">
              <w:rPr>
                <w:rFonts w:ascii="Book Antiqua" w:hAnsi="Book Antiqua"/>
                <w:sz w:val="24"/>
                <w:szCs w:val="24"/>
              </w:rPr>
              <w:instrText xml:space="preserve"> ADDIN EN.CITE &lt;EndNote&gt;&lt;Cite&gt;&lt;Author&gt;Ferguson&lt;/Author&gt;&lt;Year&gt;2005&lt;/Year&gt;&lt;RecNum&gt;34&lt;/RecNum&gt;&lt;DisplayText&gt;&lt;style face="superscript"&gt;[7]&lt;/style&gt;&lt;/DisplayText&gt;&lt;record&gt;&lt;rec-number&gt;34&lt;/rec-number&gt;&lt;foreign-keys&gt;&lt;key app="EN" db-id="5w59te29m9zfapes9zq59wsipaxra0eedrz0" timestamp="1570265650"&gt;34&lt;/key&gt;&lt;key app="ENWeb" db-id=""&gt;0&lt;/key&gt;&lt;/foreign-keys&gt;&lt;ref-type name="Journal Article"&gt;17&lt;/ref-type&gt;&lt;contributors&gt;&lt;authors&gt;&lt;author&gt;Ferguson, D.&lt;/author&gt;&lt;author&gt;Kjar, K.&lt;/author&gt;&lt;author&gt;Hartwell, G.&lt;/author&gt;&lt;/authors&gt;&lt;/contributors&gt;&lt;titles&gt;&lt;title&gt;Three Canals in the Mesiobuccal Root of a Maxillary First Molar: A Case Report&lt;/title&gt;&lt;secondary-title&gt;Journal of Endodontics&lt;/secondary-title&gt;&lt;/titles&gt;&lt;periodical&gt;&lt;full-title&gt;J Endod&lt;/full-title&gt;&lt;abbr-1&gt;Journal of endodontics&lt;/abbr-1&gt;&lt;/periodical&gt;&lt;pages&gt;400-402&lt;/pages&gt;&lt;volume&gt;31&lt;/volume&gt;&lt;number&gt;5&lt;/number&gt;&lt;dates&gt;&lt;year&gt;2005&lt;/year&gt;&lt;/dates&gt;&lt;isbn&gt;00992399&lt;/isbn&gt;&lt;urls&gt;&lt;/urls&gt;&lt;custom2&gt;15851938&lt;/custom2&gt;&lt;electronic-resource-num&gt;10.1097/01.don.0000148147.01937.6d&lt;/electronic-resource-num&gt;&lt;/record&gt;&lt;/Cite&gt;&lt;/EndNote&gt;</w:instrText>
            </w:r>
            <w:r w:rsidR="00EA3A28" w:rsidRPr="00553BA5">
              <w:rPr>
                <w:rFonts w:ascii="Book Antiqua" w:hAnsi="Book Antiqua"/>
                <w:sz w:val="24"/>
                <w:szCs w:val="24"/>
              </w:rPr>
              <w:fldChar w:fldCharType="separate"/>
            </w:r>
            <w:r w:rsidR="00EA3A28" w:rsidRPr="00553BA5">
              <w:rPr>
                <w:rFonts w:ascii="Book Antiqua" w:hAnsi="Book Antiqua"/>
                <w:sz w:val="24"/>
                <w:szCs w:val="24"/>
                <w:vertAlign w:val="superscript"/>
              </w:rPr>
              <w:t>[</w:t>
            </w:r>
            <w:hyperlink w:anchor="_ENREF_7" w:tooltip="Ferguson, 2005 #34" w:history="1">
              <w:r w:rsidR="00EA3A28" w:rsidRPr="00553BA5">
                <w:rPr>
                  <w:rFonts w:ascii="Book Antiqua" w:hAnsi="Book Antiqua"/>
                  <w:sz w:val="24"/>
                  <w:szCs w:val="24"/>
                  <w:vertAlign w:val="superscript"/>
                </w:rPr>
                <w:t>7</w:t>
              </w:r>
            </w:hyperlink>
            <w:r w:rsidR="00EA3A28" w:rsidRPr="00553BA5">
              <w:rPr>
                <w:rFonts w:ascii="Book Antiqua" w:hAnsi="Book Antiqua"/>
                <w:sz w:val="24"/>
                <w:szCs w:val="24"/>
                <w:vertAlign w:val="superscript"/>
              </w:rPr>
              <w:t>]</w:t>
            </w:r>
            <w:r w:rsidR="00EA3A28" w:rsidRPr="00553BA5">
              <w:rPr>
                <w:rFonts w:ascii="Book Antiqua" w:hAnsi="Book Antiqua"/>
                <w:sz w:val="24"/>
                <w:szCs w:val="24"/>
              </w:rPr>
              <w:fldChar w:fldCharType="end"/>
            </w:r>
          </w:p>
        </w:tc>
        <w:tc>
          <w:tcPr>
            <w:tcW w:w="851" w:type="dxa"/>
            <w:tcBorders>
              <w:top w:val="single" w:sz="4" w:space="0" w:color="auto"/>
            </w:tcBorders>
          </w:tcPr>
          <w:p w14:paraId="4F4183F4"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r w:rsidRPr="00553BA5">
              <w:rPr>
                <w:rFonts w:ascii="Book Antiqua" w:hAnsi="Book Antiqua"/>
                <w:sz w:val="24"/>
                <w:szCs w:val="24"/>
              </w:rPr>
              <w:t>2005</w:t>
            </w:r>
          </w:p>
        </w:tc>
        <w:tc>
          <w:tcPr>
            <w:tcW w:w="992" w:type="dxa"/>
            <w:tcBorders>
              <w:top w:val="single" w:sz="4" w:space="0" w:color="auto"/>
            </w:tcBorders>
          </w:tcPr>
          <w:p w14:paraId="1F701929"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r w:rsidRPr="00553BA5">
              <w:rPr>
                <w:rFonts w:ascii="Book Antiqua" w:hAnsi="Book Antiqua"/>
                <w:sz w:val="24"/>
                <w:szCs w:val="24"/>
              </w:rPr>
              <w:t>3</w:t>
            </w:r>
          </w:p>
        </w:tc>
        <w:tc>
          <w:tcPr>
            <w:tcW w:w="1134" w:type="dxa"/>
            <w:tcBorders>
              <w:top w:val="single" w:sz="4" w:space="0" w:color="auto"/>
            </w:tcBorders>
          </w:tcPr>
          <w:p w14:paraId="2A81F47D"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r w:rsidRPr="00553BA5">
              <w:rPr>
                <w:rFonts w:ascii="Book Antiqua" w:hAnsi="Book Antiqua"/>
                <w:sz w:val="24"/>
                <w:szCs w:val="24"/>
              </w:rPr>
              <w:t>5</w:t>
            </w:r>
          </w:p>
        </w:tc>
        <w:tc>
          <w:tcPr>
            <w:tcW w:w="709" w:type="dxa"/>
            <w:tcBorders>
              <w:top w:val="single" w:sz="4" w:space="0" w:color="auto"/>
            </w:tcBorders>
          </w:tcPr>
          <w:p w14:paraId="568D3AE6"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r w:rsidRPr="00553BA5">
              <w:rPr>
                <w:rFonts w:ascii="Book Antiqua" w:hAnsi="Book Antiqua"/>
                <w:sz w:val="24"/>
                <w:szCs w:val="24"/>
              </w:rPr>
              <w:t>3</w:t>
            </w:r>
          </w:p>
        </w:tc>
        <w:tc>
          <w:tcPr>
            <w:tcW w:w="850" w:type="dxa"/>
            <w:tcBorders>
              <w:top w:val="single" w:sz="4" w:space="0" w:color="auto"/>
            </w:tcBorders>
          </w:tcPr>
          <w:p w14:paraId="03195B15"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r w:rsidRPr="00553BA5">
              <w:rPr>
                <w:rFonts w:ascii="Book Antiqua" w:hAnsi="Book Antiqua"/>
                <w:sz w:val="24"/>
                <w:szCs w:val="24"/>
              </w:rPr>
              <w:t>1</w:t>
            </w:r>
          </w:p>
        </w:tc>
        <w:tc>
          <w:tcPr>
            <w:tcW w:w="851" w:type="dxa"/>
            <w:tcBorders>
              <w:top w:val="single" w:sz="4" w:space="0" w:color="auto"/>
            </w:tcBorders>
          </w:tcPr>
          <w:p w14:paraId="7EC7D9B7"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r w:rsidRPr="00553BA5">
              <w:rPr>
                <w:rFonts w:ascii="Book Antiqua" w:hAnsi="Book Antiqua"/>
                <w:sz w:val="24"/>
                <w:szCs w:val="24"/>
              </w:rPr>
              <w:t>1</w:t>
            </w:r>
          </w:p>
        </w:tc>
        <w:tc>
          <w:tcPr>
            <w:tcW w:w="1275" w:type="dxa"/>
            <w:tcBorders>
              <w:top w:val="single" w:sz="4" w:space="0" w:color="auto"/>
            </w:tcBorders>
          </w:tcPr>
          <w:p w14:paraId="53F83E50"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r w:rsidRPr="00553BA5">
              <w:rPr>
                <w:rFonts w:ascii="Book Antiqua" w:hAnsi="Book Antiqua"/>
                <w:sz w:val="24"/>
                <w:szCs w:val="24"/>
              </w:rPr>
              <w:t>U</w:t>
            </w:r>
            <w:r w:rsidR="009B3551">
              <w:rPr>
                <w:rFonts w:ascii="Book Antiqua" w:hAnsi="Book Antiqua"/>
                <w:sz w:val="24"/>
                <w:szCs w:val="24"/>
              </w:rPr>
              <w:t xml:space="preserve">nited </w:t>
            </w:r>
            <w:r w:rsidRPr="00553BA5">
              <w:rPr>
                <w:rFonts w:ascii="Book Antiqua" w:hAnsi="Book Antiqua"/>
                <w:sz w:val="24"/>
                <w:szCs w:val="24"/>
              </w:rPr>
              <w:t>S</w:t>
            </w:r>
            <w:r w:rsidR="009B3551">
              <w:rPr>
                <w:rFonts w:ascii="Book Antiqua" w:hAnsi="Book Antiqua"/>
                <w:sz w:val="24"/>
                <w:szCs w:val="24"/>
              </w:rPr>
              <w:t>tates</w:t>
            </w:r>
          </w:p>
        </w:tc>
        <w:tc>
          <w:tcPr>
            <w:tcW w:w="993" w:type="dxa"/>
            <w:tcBorders>
              <w:top w:val="single" w:sz="4" w:space="0" w:color="auto"/>
            </w:tcBorders>
          </w:tcPr>
          <w:p w14:paraId="757B6524"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r w:rsidRPr="00553BA5">
              <w:rPr>
                <w:rFonts w:ascii="Book Antiqua" w:hAnsi="Book Antiqua"/>
                <w:sz w:val="24"/>
                <w:szCs w:val="24"/>
              </w:rPr>
              <w:t>L</w:t>
            </w:r>
          </w:p>
        </w:tc>
        <w:tc>
          <w:tcPr>
            <w:tcW w:w="850" w:type="dxa"/>
            <w:tcBorders>
              <w:top w:val="single" w:sz="4" w:space="0" w:color="auto"/>
            </w:tcBorders>
          </w:tcPr>
          <w:p w14:paraId="19E40D5E"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r w:rsidRPr="00553BA5">
              <w:rPr>
                <w:rFonts w:ascii="Book Antiqua" w:hAnsi="Book Antiqua"/>
                <w:sz w:val="24"/>
                <w:szCs w:val="24"/>
              </w:rPr>
              <w:t>M</w:t>
            </w:r>
          </w:p>
        </w:tc>
        <w:tc>
          <w:tcPr>
            <w:tcW w:w="1276" w:type="dxa"/>
            <w:tcBorders>
              <w:top w:val="single" w:sz="4" w:space="0" w:color="auto"/>
            </w:tcBorders>
          </w:tcPr>
          <w:p w14:paraId="5CE18937"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r w:rsidRPr="00553BA5">
              <w:rPr>
                <w:rFonts w:ascii="Book Antiqua" w:hAnsi="Book Antiqua"/>
                <w:sz w:val="24"/>
                <w:szCs w:val="24"/>
              </w:rPr>
              <w:t>18</w:t>
            </w:r>
          </w:p>
        </w:tc>
        <w:tc>
          <w:tcPr>
            <w:tcW w:w="1984" w:type="dxa"/>
            <w:tcBorders>
              <w:top w:val="single" w:sz="4" w:space="0" w:color="auto"/>
            </w:tcBorders>
          </w:tcPr>
          <w:p w14:paraId="5359FA6A"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r w:rsidRPr="00553BA5">
              <w:rPr>
                <w:rFonts w:ascii="Book Antiqua" w:hAnsi="Book Antiqua"/>
                <w:sz w:val="24"/>
                <w:szCs w:val="24"/>
              </w:rPr>
              <w:t xml:space="preserve">Case </w:t>
            </w:r>
            <w:r w:rsidR="009B3551" w:rsidRPr="00553BA5">
              <w:rPr>
                <w:rFonts w:ascii="Book Antiqua" w:hAnsi="Book Antiqua"/>
                <w:sz w:val="24"/>
                <w:szCs w:val="24"/>
              </w:rPr>
              <w:t>report</w:t>
            </w:r>
          </w:p>
        </w:tc>
      </w:tr>
      <w:tr w:rsidR="009B3551" w:rsidRPr="00553BA5" w14:paraId="7942EE2D" w14:textId="77777777" w:rsidTr="00211023">
        <w:trPr>
          <w:trHeight w:hRule="exact" w:val="839"/>
        </w:trPr>
        <w:tc>
          <w:tcPr>
            <w:tcW w:w="1384" w:type="dxa"/>
          </w:tcPr>
          <w:p w14:paraId="20BD5A92" w14:textId="77777777" w:rsidR="00EA3A28" w:rsidRPr="00553BA5" w:rsidRDefault="009B3551" w:rsidP="00553BA5">
            <w:pPr>
              <w:autoSpaceDE w:val="0"/>
              <w:autoSpaceDN w:val="0"/>
              <w:adjustRightInd w:val="0"/>
              <w:snapToGrid w:val="0"/>
              <w:spacing w:line="360" w:lineRule="auto"/>
              <w:rPr>
                <w:rFonts w:ascii="Book Antiqua" w:hAnsi="Book Antiqua"/>
                <w:sz w:val="24"/>
                <w:szCs w:val="24"/>
              </w:rPr>
            </w:pPr>
            <w:proofErr w:type="spellStart"/>
            <w:r>
              <w:rPr>
                <w:rFonts w:ascii="Book Antiqua" w:hAnsi="Book Antiqua"/>
                <w:sz w:val="24"/>
                <w:szCs w:val="24"/>
              </w:rPr>
              <w:t>Kottoor</w:t>
            </w:r>
            <w:proofErr w:type="spellEnd"/>
            <w:r>
              <w:rPr>
                <w:rFonts w:ascii="Book Antiqua" w:hAnsi="Book Antiqua"/>
                <w:sz w:val="24"/>
                <w:szCs w:val="24"/>
              </w:rPr>
              <w:t xml:space="preserve"> </w:t>
            </w:r>
            <w:r w:rsidRPr="009B3551">
              <w:rPr>
                <w:rFonts w:ascii="Book Antiqua" w:hAnsi="Book Antiqua"/>
                <w:i/>
                <w:sz w:val="24"/>
                <w:szCs w:val="24"/>
              </w:rPr>
              <w:t>et al</w:t>
            </w:r>
            <w:r w:rsidR="00EA3A28" w:rsidRPr="00553BA5">
              <w:rPr>
                <w:rFonts w:ascii="Book Antiqua" w:hAnsi="Book Antiqua"/>
                <w:sz w:val="24"/>
                <w:szCs w:val="24"/>
              </w:rPr>
              <w:fldChar w:fldCharType="begin"/>
            </w:r>
            <w:r w:rsidR="00EA3A28" w:rsidRPr="00553BA5">
              <w:rPr>
                <w:rFonts w:ascii="Book Antiqua" w:hAnsi="Book Antiqua"/>
                <w:sz w:val="24"/>
                <w:szCs w:val="24"/>
              </w:rPr>
              <w:instrText xml:space="preserve"> ADDIN EN.CITE &lt;EndNote&gt;&lt;Cite&gt;&lt;Author&gt;Kottoor&lt;/Author&gt;&lt;Year&gt;2010&lt;/Year&gt;&lt;RecNum&gt;18&lt;/RecNum&gt;&lt;DisplayText&gt;&lt;style face="superscript"&gt;[14]&lt;/style&gt;&lt;/DisplayText&gt;&lt;record&gt;&lt;rec-number&gt;18&lt;/rec-number&gt;&lt;foreign-keys&gt;&lt;key app="EN" db-id="5w59te29m9zfapes9zq59wsipaxra0eedrz0" timestamp="1570265347"&gt;18&lt;/key&gt;&lt;key app="ENWeb" db-id=""&gt;0&lt;/key&gt;&lt;/foreign-keys&gt;&lt;ref-type name="Journal Article"&gt;17&lt;/ref-type&gt;&lt;contributors&gt;&lt;authors&gt;&lt;author&gt;Kottoor, Jojo&lt;/author&gt;&lt;author&gt;Velmurugan, Natanasabapathy&lt;/author&gt;&lt;author&gt;Sudha, Rajmohan&lt;/author&gt;&lt;author&gt;Hemamalathi, Senthilkumar&lt;/author&gt;&lt;/authors&gt;&lt;/contributors&gt;&lt;titles&gt;&lt;title&gt;Maxillary First Molar with Seven Root Canals Diagnosed with Cone-Beam Computed Tomography Scanning: A Case Report&lt;/title&gt;&lt;secondary-title&gt;Journal of Endodontics&lt;/secondary-title&gt;&lt;/titles&gt;&lt;periodical&gt;&lt;full-title&gt;J Endod&lt;/full-title&gt;&lt;abbr-1&gt;Journal of endodontics&lt;/abbr-1&gt;&lt;/periodical&gt;&lt;pages&gt;915-921&lt;/pages&gt;&lt;volume&gt;36&lt;/volume&gt;&lt;number&gt;5&lt;/number&gt;&lt;dates&gt;&lt;year&gt;2010&lt;/year&gt;&lt;/dates&gt;&lt;isbn&gt;00992399&lt;/isbn&gt;&lt;urls&gt;&lt;/urls&gt;&lt;custom2&gt;20416446&lt;/custom2&gt;&lt;electronic-resource-num&gt;10.1016/j.joen.2009.12.015&lt;/electronic-resource-num&gt;&lt;/record&gt;&lt;/Cite&gt;&lt;/EndNote&gt;</w:instrText>
            </w:r>
            <w:r w:rsidR="00EA3A28" w:rsidRPr="00553BA5">
              <w:rPr>
                <w:rFonts w:ascii="Book Antiqua" w:hAnsi="Book Antiqua"/>
                <w:sz w:val="24"/>
                <w:szCs w:val="24"/>
              </w:rPr>
              <w:fldChar w:fldCharType="separate"/>
            </w:r>
            <w:r w:rsidR="00EA3A28" w:rsidRPr="00553BA5">
              <w:rPr>
                <w:rFonts w:ascii="Book Antiqua" w:hAnsi="Book Antiqua"/>
                <w:sz w:val="24"/>
                <w:szCs w:val="24"/>
                <w:vertAlign w:val="superscript"/>
              </w:rPr>
              <w:t>[</w:t>
            </w:r>
            <w:hyperlink w:anchor="_ENREF_14" w:tooltip="Kottoor, 2010 #18" w:history="1">
              <w:r w:rsidR="00EA3A28" w:rsidRPr="00553BA5">
                <w:rPr>
                  <w:rFonts w:ascii="Book Antiqua" w:hAnsi="Book Antiqua"/>
                  <w:sz w:val="24"/>
                  <w:szCs w:val="24"/>
                  <w:vertAlign w:val="superscript"/>
                </w:rPr>
                <w:t>14</w:t>
              </w:r>
            </w:hyperlink>
            <w:r w:rsidR="00EA3A28" w:rsidRPr="00553BA5">
              <w:rPr>
                <w:rFonts w:ascii="Book Antiqua" w:hAnsi="Book Antiqua"/>
                <w:sz w:val="24"/>
                <w:szCs w:val="24"/>
                <w:vertAlign w:val="superscript"/>
              </w:rPr>
              <w:t>]</w:t>
            </w:r>
            <w:r w:rsidR="00EA3A28" w:rsidRPr="00553BA5">
              <w:rPr>
                <w:rFonts w:ascii="Book Antiqua" w:hAnsi="Book Antiqua"/>
                <w:sz w:val="24"/>
                <w:szCs w:val="24"/>
              </w:rPr>
              <w:fldChar w:fldCharType="end"/>
            </w:r>
          </w:p>
        </w:tc>
        <w:tc>
          <w:tcPr>
            <w:tcW w:w="851" w:type="dxa"/>
          </w:tcPr>
          <w:p w14:paraId="1B485BCC"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r w:rsidRPr="00553BA5">
              <w:rPr>
                <w:rFonts w:ascii="Book Antiqua" w:hAnsi="Book Antiqua"/>
                <w:sz w:val="24"/>
                <w:szCs w:val="24"/>
              </w:rPr>
              <w:t>2010</w:t>
            </w:r>
          </w:p>
        </w:tc>
        <w:tc>
          <w:tcPr>
            <w:tcW w:w="992" w:type="dxa"/>
          </w:tcPr>
          <w:p w14:paraId="41F662E6"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r w:rsidRPr="00553BA5">
              <w:rPr>
                <w:rFonts w:ascii="Book Antiqua" w:hAnsi="Book Antiqua"/>
                <w:sz w:val="24"/>
                <w:szCs w:val="24"/>
              </w:rPr>
              <w:t>3</w:t>
            </w:r>
          </w:p>
        </w:tc>
        <w:tc>
          <w:tcPr>
            <w:tcW w:w="1134" w:type="dxa"/>
          </w:tcPr>
          <w:p w14:paraId="243CD777"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r w:rsidRPr="00553BA5">
              <w:rPr>
                <w:rFonts w:ascii="Book Antiqua" w:hAnsi="Book Antiqua"/>
                <w:sz w:val="24"/>
                <w:szCs w:val="24"/>
              </w:rPr>
              <w:t>7</w:t>
            </w:r>
          </w:p>
        </w:tc>
        <w:tc>
          <w:tcPr>
            <w:tcW w:w="709" w:type="dxa"/>
          </w:tcPr>
          <w:p w14:paraId="4D22B5C3" w14:textId="77777777" w:rsidR="00EA3A28" w:rsidRPr="009B3551" w:rsidRDefault="00EA3A28" w:rsidP="00553BA5">
            <w:pPr>
              <w:autoSpaceDE w:val="0"/>
              <w:autoSpaceDN w:val="0"/>
              <w:adjustRightInd w:val="0"/>
              <w:snapToGrid w:val="0"/>
              <w:spacing w:line="360" w:lineRule="auto"/>
              <w:rPr>
                <w:rFonts w:ascii="Book Antiqua" w:hAnsi="Book Antiqua"/>
                <w:spacing w:val="-12"/>
                <w:w w:val="95"/>
                <w:sz w:val="24"/>
                <w:szCs w:val="24"/>
              </w:rPr>
            </w:pPr>
            <w:r w:rsidRPr="00553BA5">
              <w:rPr>
                <w:rFonts w:ascii="Book Antiqua" w:hAnsi="Book Antiqua"/>
                <w:spacing w:val="-12"/>
                <w:w w:val="95"/>
                <w:sz w:val="24"/>
                <w:szCs w:val="24"/>
              </w:rPr>
              <w:t>3</w:t>
            </w:r>
          </w:p>
        </w:tc>
        <w:tc>
          <w:tcPr>
            <w:tcW w:w="850" w:type="dxa"/>
          </w:tcPr>
          <w:p w14:paraId="47A3E942" w14:textId="77777777" w:rsidR="00EA3A28" w:rsidRPr="009B3551" w:rsidRDefault="00EA3A28" w:rsidP="00553BA5">
            <w:pPr>
              <w:autoSpaceDE w:val="0"/>
              <w:autoSpaceDN w:val="0"/>
              <w:adjustRightInd w:val="0"/>
              <w:snapToGrid w:val="0"/>
              <w:spacing w:line="360" w:lineRule="auto"/>
              <w:rPr>
                <w:rFonts w:ascii="Book Antiqua" w:hAnsi="Book Antiqua"/>
                <w:w w:val="90"/>
                <w:sz w:val="24"/>
                <w:szCs w:val="24"/>
              </w:rPr>
            </w:pPr>
            <w:r w:rsidRPr="00553BA5">
              <w:rPr>
                <w:rFonts w:ascii="Book Antiqua" w:hAnsi="Book Antiqua"/>
                <w:w w:val="90"/>
                <w:sz w:val="24"/>
                <w:szCs w:val="24"/>
              </w:rPr>
              <w:t>2</w:t>
            </w:r>
          </w:p>
        </w:tc>
        <w:tc>
          <w:tcPr>
            <w:tcW w:w="851" w:type="dxa"/>
          </w:tcPr>
          <w:p w14:paraId="763866A2" w14:textId="77777777" w:rsidR="00EA3A28" w:rsidRPr="009B3551" w:rsidRDefault="00EA3A28" w:rsidP="00553BA5">
            <w:pPr>
              <w:autoSpaceDE w:val="0"/>
              <w:autoSpaceDN w:val="0"/>
              <w:adjustRightInd w:val="0"/>
              <w:snapToGrid w:val="0"/>
              <w:spacing w:line="360" w:lineRule="auto"/>
              <w:rPr>
                <w:rFonts w:ascii="Book Antiqua" w:hAnsi="Book Antiqua"/>
                <w:w w:val="90"/>
                <w:sz w:val="24"/>
                <w:szCs w:val="24"/>
              </w:rPr>
            </w:pPr>
            <w:r w:rsidRPr="00553BA5">
              <w:rPr>
                <w:rFonts w:ascii="Book Antiqua" w:hAnsi="Book Antiqua"/>
                <w:w w:val="90"/>
                <w:sz w:val="24"/>
                <w:szCs w:val="24"/>
              </w:rPr>
              <w:t>2</w:t>
            </w:r>
          </w:p>
        </w:tc>
        <w:tc>
          <w:tcPr>
            <w:tcW w:w="1275" w:type="dxa"/>
          </w:tcPr>
          <w:p w14:paraId="6CC65700" w14:textId="77777777" w:rsidR="00EA3A28" w:rsidRPr="00553BA5" w:rsidRDefault="00EA3A28" w:rsidP="00553BA5">
            <w:pPr>
              <w:autoSpaceDE w:val="0"/>
              <w:autoSpaceDN w:val="0"/>
              <w:adjustRightInd w:val="0"/>
              <w:snapToGrid w:val="0"/>
              <w:spacing w:line="360" w:lineRule="auto"/>
              <w:rPr>
                <w:rFonts w:ascii="Book Antiqua" w:eastAsia="Trebuchet" w:hAnsi="Book Antiqua"/>
                <w:sz w:val="24"/>
                <w:szCs w:val="24"/>
              </w:rPr>
            </w:pPr>
            <w:r w:rsidRPr="00553BA5">
              <w:rPr>
                <w:rFonts w:ascii="Book Antiqua" w:hAnsi="Book Antiqua"/>
                <w:w w:val="95"/>
                <w:sz w:val="24"/>
                <w:szCs w:val="24"/>
              </w:rPr>
              <w:t>India</w:t>
            </w:r>
          </w:p>
        </w:tc>
        <w:tc>
          <w:tcPr>
            <w:tcW w:w="993" w:type="dxa"/>
          </w:tcPr>
          <w:p w14:paraId="10048879" w14:textId="77777777" w:rsidR="00EA3A28" w:rsidRPr="00553BA5" w:rsidRDefault="00EA3A28" w:rsidP="00553BA5">
            <w:pPr>
              <w:autoSpaceDE w:val="0"/>
              <w:autoSpaceDN w:val="0"/>
              <w:adjustRightInd w:val="0"/>
              <w:snapToGrid w:val="0"/>
              <w:spacing w:line="360" w:lineRule="auto"/>
              <w:rPr>
                <w:rFonts w:ascii="Book Antiqua" w:eastAsia="Trebuchet" w:hAnsi="Book Antiqua"/>
                <w:sz w:val="24"/>
                <w:szCs w:val="24"/>
              </w:rPr>
            </w:pPr>
            <w:r w:rsidRPr="00553BA5">
              <w:rPr>
                <w:rFonts w:ascii="Book Antiqua" w:eastAsia="Trebuchet" w:hAnsi="Book Antiqua"/>
                <w:sz w:val="24"/>
                <w:szCs w:val="24"/>
              </w:rPr>
              <w:t>R</w:t>
            </w:r>
          </w:p>
        </w:tc>
        <w:tc>
          <w:tcPr>
            <w:tcW w:w="850" w:type="dxa"/>
          </w:tcPr>
          <w:p w14:paraId="18F44BF9" w14:textId="77777777" w:rsidR="00EA3A28" w:rsidRPr="00553BA5" w:rsidRDefault="00EA3A28" w:rsidP="00553BA5">
            <w:pPr>
              <w:autoSpaceDE w:val="0"/>
              <w:autoSpaceDN w:val="0"/>
              <w:adjustRightInd w:val="0"/>
              <w:snapToGrid w:val="0"/>
              <w:spacing w:line="360" w:lineRule="auto"/>
              <w:rPr>
                <w:rFonts w:ascii="Book Antiqua" w:eastAsia="Trebuchet" w:hAnsi="Book Antiqua"/>
                <w:sz w:val="24"/>
                <w:szCs w:val="24"/>
              </w:rPr>
            </w:pPr>
            <w:r w:rsidRPr="00553BA5">
              <w:rPr>
                <w:rFonts w:ascii="Book Antiqua" w:hAnsi="Book Antiqua"/>
                <w:sz w:val="24"/>
                <w:szCs w:val="24"/>
              </w:rPr>
              <w:t>M</w:t>
            </w:r>
          </w:p>
        </w:tc>
        <w:tc>
          <w:tcPr>
            <w:tcW w:w="1276" w:type="dxa"/>
          </w:tcPr>
          <w:p w14:paraId="6F1343E7" w14:textId="77777777" w:rsidR="00EA3A28" w:rsidRPr="00553BA5" w:rsidRDefault="00EA3A28" w:rsidP="00553BA5">
            <w:pPr>
              <w:autoSpaceDE w:val="0"/>
              <w:autoSpaceDN w:val="0"/>
              <w:adjustRightInd w:val="0"/>
              <w:snapToGrid w:val="0"/>
              <w:spacing w:line="360" w:lineRule="auto"/>
              <w:rPr>
                <w:rFonts w:ascii="Book Antiqua" w:eastAsia="Trebuchet" w:hAnsi="Book Antiqua"/>
                <w:sz w:val="24"/>
                <w:szCs w:val="24"/>
              </w:rPr>
            </w:pPr>
            <w:r w:rsidRPr="00553BA5">
              <w:rPr>
                <w:rFonts w:ascii="Book Antiqua" w:hAnsi="Book Antiqua"/>
                <w:sz w:val="24"/>
                <w:szCs w:val="24"/>
              </w:rPr>
              <w:t>37</w:t>
            </w:r>
          </w:p>
        </w:tc>
        <w:tc>
          <w:tcPr>
            <w:tcW w:w="1984" w:type="dxa"/>
          </w:tcPr>
          <w:p w14:paraId="5120FAD0" w14:textId="77777777" w:rsidR="00EA3A28" w:rsidRPr="00553BA5" w:rsidRDefault="00EA3A28" w:rsidP="00553BA5">
            <w:pPr>
              <w:autoSpaceDE w:val="0"/>
              <w:autoSpaceDN w:val="0"/>
              <w:adjustRightInd w:val="0"/>
              <w:snapToGrid w:val="0"/>
              <w:spacing w:line="360" w:lineRule="auto"/>
              <w:rPr>
                <w:rFonts w:ascii="Book Antiqua" w:eastAsia="Trebuchet" w:hAnsi="Book Antiqua"/>
                <w:sz w:val="24"/>
                <w:szCs w:val="24"/>
              </w:rPr>
            </w:pPr>
            <w:r w:rsidRPr="00553BA5">
              <w:rPr>
                <w:rFonts w:ascii="Book Antiqua" w:hAnsi="Book Antiqua"/>
                <w:sz w:val="24"/>
                <w:szCs w:val="24"/>
              </w:rPr>
              <w:t xml:space="preserve">Case </w:t>
            </w:r>
            <w:r w:rsidR="009B3551" w:rsidRPr="00553BA5">
              <w:rPr>
                <w:rFonts w:ascii="Book Antiqua" w:hAnsi="Book Antiqua"/>
                <w:sz w:val="24"/>
                <w:szCs w:val="24"/>
              </w:rPr>
              <w:t>report</w:t>
            </w:r>
          </w:p>
        </w:tc>
      </w:tr>
      <w:tr w:rsidR="009B3551" w:rsidRPr="00553BA5" w14:paraId="31867849" w14:textId="77777777" w:rsidTr="00211023">
        <w:trPr>
          <w:trHeight w:hRule="exact" w:val="856"/>
        </w:trPr>
        <w:tc>
          <w:tcPr>
            <w:tcW w:w="1384" w:type="dxa"/>
          </w:tcPr>
          <w:p w14:paraId="17B834C7"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proofErr w:type="spellStart"/>
            <w:r w:rsidRPr="00553BA5">
              <w:rPr>
                <w:rFonts w:ascii="Book Antiqua" w:hAnsi="Book Antiqua"/>
                <w:sz w:val="24"/>
                <w:szCs w:val="24"/>
              </w:rPr>
              <w:t>Kottoor</w:t>
            </w:r>
            <w:proofErr w:type="spellEnd"/>
            <w:r w:rsidRPr="00553BA5">
              <w:rPr>
                <w:rFonts w:ascii="Book Antiqua" w:hAnsi="Book Antiqua"/>
                <w:sz w:val="24"/>
                <w:szCs w:val="24"/>
              </w:rPr>
              <w:t xml:space="preserve"> </w:t>
            </w:r>
            <w:r w:rsidRPr="009B3551">
              <w:rPr>
                <w:rFonts w:ascii="Book Antiqua" w:hAnsi="Book Antiqua"/>
                <w:i/>
                <w:sz w:val="24"/>
                <w:szCs w:val="24"/>
              </w:rPr>
              <w:t>et al</w:t>
            </w:r>
            <w:r w:rsidRPr="00553BA5">
              <w:rPr>
                <w:rFonts w:ascii="Book Antiqua" w:hAnsi="Book Antiqua"/>
                <w:sz w:val="24"/>
                <w:szCs w:val="24"/>
              </w:rPr>
              <w:fldChar w:fldCharType="begin"/>
            </w:r>
            <w:r w:rsidRPr="00553BA5">
              <w:rPr>
                <w:rFonts w:ascii="Book Antiqua" w:hAnsi="Book Antiqua"/>
                <w:sz w:val="24"/>
                <w:szCs w:val="24"/>
              </w:rPr>
              <w:instrText xml:space="preserve"> ADDIN EN.CITE &lt;EndNote&gt;&lt;Cite&gt;&lt;Author&gt;Kottoor&lt;/Author&gt;&lt;Year&gt;2011&lt;/Year&gt;&lt;RecNum&gt;6&lt;/RecNum&gt;&lt;DisplayText&gt;&lt;style face="superscript"&gt;[10]&lt;/style&gt;&lt;/DisplayText&gt;&lt;record&gt;&lt;rec-number&gt;6&lt;/rec-number&gt;&lt;foreign-keys&gt;&lt;key app="EN" db-id="5w59te29m9zfapes9zq59wsipaxra0eedrz0" timestamp="1570265039"&gt;6&lt;/key&gt;&lt;key app="ENWeb" db-id=""&gt;0&lt;/key&gt;&lt;/foreign-keys&gt;&lt;ref-type name="Journal Article"&gt;17&lt;/ref-type&gt;&lt;contributors&gt;&lt;authors&gt;&lt;author&gt;Kottoor, Jojo&lt;/author&gt;&lt;author&gt;Velmurugan, Natanasabapathy&lt;/author&gt;&lt;author&gt;Surendran, Smitha&lt;/author&gt;&lt;/authors&gt;&lt;/contributors&gt;&lt;titles&gt;&lt;title&gt;Endodontic Management of a Maxillary First Molar with Eight Root Canal Systems Evaluated Using Cone-beam Computed Tomography Scanning: A Case Report&lt;/title&gt;&lt;secondary-title&gt;Journal of Endodontics&lt;/secondary-title&gt;&lt;/titles&gt;&lt;periodical&gt;&lt;full-title&gt;J Endod&lt;/full-title&gt;&lt;abbr-1&gt;Journal of endodontics&lt;/abbr-1&gt;&lt;/periodical&gt;&lt;pages&gt;715-719&lt;/pages&gt;&lt;volume&gt;37&lt;/volume&gt;&lt;number&gt;5&lt;/number&gt;&lt;dates&gt;&lt;year&gt;2011&lt;/year&gt;&lt;/dates&gt;&lt;isbn&gt;00992399&lt;/isbn&gt;&lt;urls&gt;&lt;/urls&gt;&lt;custom2&gt;21496678&lt;/custom2&gt;&lt;electronic-resource-num&gt;10.1016/j.joen.2011.01.008&lt;/electronic-resource-num&gt;&lt;/record&gt;&lt;/Cite&gt;&lt;/EndNote&gt;</w:instrText>
            </w:r>
            <w:r w:rsidRPr="00553BA5">
              <w:rPr>
                <w:rFonts w:ascii="Book Antiqua" w:hAnsi="Book Antiqua"/>
                <w:sz w:val="24"/>
                <w:szCs w:val="24"/>
              </w:rPr>
              <w:fldChar w:fldCharType="separate"/>
            </w:r>
            <w:r w:rsidRPr="00553BA5">
              <w:rPr>
                <w:rFonts w:ascii="Book Antiqua" w:hAnsi="Book Antiqua"/>
                <w:sz w:val="24"/>
                <w:szCs w:val="24"/>
                <w:vertAlign w:val="superscript"/>
              </w:rPr>
              <w:t>[</w:t>
            </w:r>
            <w:hyperlink w:anchor="_ENREF_10" w:tooltip="Kottoor, 2011 #6" w:history="1">
              <w:r w:rsidRPr="00553BA5">
                <w:rPr>
                  <w:rFonts w:ascii="Book Antiqua" w:hAnsi="Book Antiqua"/>
                  <w:sz w:val="24"/>
                  <w:szCs w:val="24"/>
                  <w:vertAlign w:val="superscript"/>
                </w:rPr>
                <w:t>10</w:t>
              </w:r>
            </w:hyperlink>
            <w:r w:rsidRPr="00553BA5">
              <w:rPr>
                <w:rFonts w:ascii="Book Antiqua" w:hAnsi="Book Antiqua"/>
                <w:sz w:val="24"/>
                <w:szCs w:val="24"/>
                <w:vertAlign w:val="superscript"/>
              </w:rPr>
              <w:t>]</w:t>
            </w:r>
            <w:r w:rsidRPr="00553BA5">
              <w:rPr>
                <w:rFonts w:ascii="Book Antiqua" w:hAnsi="Book Antiqua"/>
                <w:sz w:val="24"/>
                <w:szCs w:val="24"/>
              </w:rPr>
              <w:fldChar w:fldCharType="end"/>
            </w:r>
          </w:p>
        </w:tc>
        <w:tc>
          <w:tcPr>
            <w:tcW w:w="851" w:type="dxa"/>
          </w:tcPr>
          <w:p w14:paraId="10CD76A9"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r w:rsidRPr="00553BA5">
              <w:rPr>
                <w:rFonts w:ascii="Book Antiqua" w:hAnsi="Book Antiqua"/>
                <w:sz w:val="24"/>
                <w:szCs w:val="24"/>
              </w:rPr>
              <w:t>2011</w:t>
            </w:r>
          </w:p>
        </w:tc>
        <w:tc>
          <w:tcPr>
            <w:tcW w:w="992" w:type="dxa"/>
          </w:tcPr>
          <w:p w14:paraId="354DE5FF"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r w:rsidRPr="00553BA5">
              <w:rPr>
                <w:rFonts w:ascii="Book Antiqua" w:hAnsi="Book Antiqua"/>
                <w:sz w:val="24"/>
                <w:szCs w:val="24"/>
              </w:rPr>
              <w:t>3</w:t>
            </w:r>
          </w:p>
        </w:tc>
        <w:tc>
          <w:tcPr>
            <w:tcW w:w="1134" w:type="dxa"/>
          </w:tcPr>
          <w:p w14:paraId="087D2EBF"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r w:rsidRPr="00553BA5">
              <w:rPr>
                <w:rFonts w:ascii="Book Antiqua" w:hAnsi="Book Antiqua"/>
                <w:sz w:val="24"/>
                <w:szCs w:val="24"/>
              </w:rPr>
              <w:t>8</w:t>
            </w:r>
          </w:p>
        </w:tc>
        <w:tc>
          <w:tcPr>
            <w:tcW w:w="709" w:type="dxa"/>
          </w:tcPr>
          <w:p w14:paraId="45771753"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r w:rsidRPr="00553BA5">
              <w:rPr>
                <w:rFonts w:ascii="Book Antiqua" w:hAnsi="Book Antiqua"/>
                <w:sz w:val="24"/>
                <w:szCs w:val="24"/>
              </w:rPr>
              <w:t>3</w:t>
            </w:r>
          </w:p>
        </w:tc>
        <w:tc>
          <w:tcPr>
            <w:tcW w:w="850" w:type="dxa"/>
          </w:tcPr>
          <w:p w14:paraId="04C69F00"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r w:rsidRPr="00553BA5">
              <w:rPr>
                <w:rFonts w:ascii="Book Antiqua" w:hAnsi="Book Antiqua"/>
                <w:sz w:val="24"/>
                <w:szCs w:val="24"/>
              </w:rPr>
              <w:t>3</w:t>
            </w:r>
          </w:p>
        </w:tc>
        <w:tc>
          <w:tcPr>
            <w:tcW w:w="851" w:type="dxa"/>
          </w:tcPr>
          <w:p w14:paraId="52CE804A"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r w:rsidRPr="00553BA5">
              <w:rPr>
                <w:rFonts w:ascii="Book Antiqua" w:hAnsi="Book Antiqua"/>
                <w:sz w:val="24"/>
                <w:szCs w:val="24"/>
              </w:rPr>
              <w:t>2</w:t>
            </w:r>
          </w:p>
        </w:tc>
        <w:tc>
          <w:tcPr>
            <w:tcW w:w="1275" w:type="dxa"/>
          </w:tcPr>
          <w:p w14:paraId="571C870D" w14:textId="77777777" w:rsidR="00EA3A28" w:rsidRPr="00553BA5" w:rsidRDefault="00EA3A28" w:rsidP="00553BA5">
            <w:pPr>
              <w:autoSpaceDE w:val="0"/>
              <w:autoSpaceDN w:val="0"/>
              <w:adjustRightInd w:val="0"/>
              <w:snapToGrid w:val="0"/>
              <w:spacing w:line="360" w:lineRule="auto"/>
              <w:rPr>
                <w:rFonts w:ascii="Book Antiqua" w:hAnsi="Book Antiqua"/>
                <w:w w:val="95"/>
                <w:sz w:val="24"/>
                <w:szCs w:val="24"/>
              </w:rPr>
            </w:pPr>
            <w:r w:rsidRPr="00553BA5">
              <w:rPr>
                <w:rFonts w:ascii="Book Antiqua" w:hAnsi="Book Antiqua"/>
                <w:w w:val="95"/>
                <w:sz w:val="24"/>
                <w:szCs w:val="24"/>
              </w:rPr>
              <w:t>India</w:t>
            </w:r>
          </w:p>
        </w:tc>
        <w:tc>
          <w:tcPr>
            <w:tcW w:w="993" w:type="dxa"/>
          </w:tcPr>
          <w:p w14:paraId="7C75D456" w14:textId="77777777" w:rsidR="00EA3A28" w:rsidRPr="00553BA5" w:rsidRDefault="00EA3A28" w:rsidP="00553BA5">
            <w:pPr>
              <w:autoSpaceDE w:val="0"/>
              <w:autoSpaceDN w:val="0"/>
              <w:adjustRightInd w:val="0"/>
              <w:snapToGrid w:val="0"/>
              <w:spacing w:line="360" w:lineRule="auto"/>
              <w:rPr>
                <w:rFonts w:ascii="Book Antiqua" w:eastAsia="Trebuchet" w:hAnsi="Book Antiqua"/>
                <w:sz w:val="24"/>
                <w:szCs w:val="24"/>
              </w:rPr>
            </w:pPr>
            <w:r w:rsidRPr="00553BA5">
              <w:rPr>
                <w:rFonts w:ascii="Book Antiqua" w:eastAsia="Trebuchet" w:hAnsi="Book Antiqua"/>
                <w:sz w:val="24"/>
                <w:szCs w:val="24"/>
              </w:rPr>
              <w:t>L</w:t>
            </w:r>
          </w:p>
        </w:tc>
        <w:tc>
          <w:tcPr>
            <w:tcW w:w="850" w:type="dxa"/>
          </w:tcPr>
          <w:p w14:paraId="4F5FE68B"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r w:rsidRPr="00553BA5">
              <w:rPr>
                <w:rFonts w:ascii="Book Antiqua" w:hAnsi="Book Antiqua"/>
                <w:sz w:val="24"/>
                <w:szCs w:val="24"/>
              </w:rPr>
              <w:t>M</w:t>
            </w:r>
          </w:p>
        </w:tc>
        <w:tc>
          <w:tcPr>
            <w:tcW w:w="1276" w:type="dxa"/>
          </w:tcPr>
          <w:p w14:paraId="2D1C53B7"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r w:rsidRPr="00553BA5">
              <w:rPr>
                <w:rFonts w:ascii="Book Antiqua" w:hAnsi="Book Antiqua"/>
                <w:sz w:val="24"/>
                <w:szCs w:val="24"/>
              </w:rPr>
              <w:t>30</w:t>
            </w:r>
          </w:p>
        </w:tc>
        <w:tc>
          <w:tcPr>
            <w:tcW w:w="1984" w:type="dxa"/>
          </w:tcPr>
          <w:p w14:paraId="32C45891"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r w:rsidRPr="00553BA5">
              <w:rPr>
                <w:rFonts w:ascii="Book Antiqua" w:hAnsi="Book Antiqua"/>
                <w:sz w:val="24"/>
                <w:szCs w:val="24"/>
              </w:rPr>
              <w:t xml:space="preserve">Case </w:t>
            </w:r>
            <w:r w:rsidR="009B3551" w:rsidRPr="00553BA5">
              <w:rPr>
                <w:rFonts w:ascii="Book Antiqua" w:hAnsi="Book Antiqua"/>
                <w:sz w:val="24"/>
                <w:szCs w:val="24"/>
              </w:rPr>
              <w:t>report</w:t>
            </w:r>
          </w:p>
        </w:tc>
      </w:tr>
      <w:tr w:rsidR="009B3551" w:rsidRPr="00553BA5" w14:paraId="10C02AED" w14:textId="77777777" w:rsidTr="00211023">
        <w:trPr>
          <w:trHeight w:hRule="exact" w:val="856"/>
        </w:trPr>
        <w:tc>
          <w:tcPr>
            <w:tcW w:w="1384" w:type="dxa"/>
          </w:tcPr>
          <w:p w14:paraId="0EC1588C" w14:textId="77777777" w:rsidR="00EA3A28" w:rsidRPr="00553BA5" w:rsidRDefault="00EA3A28" w:rsidP="00553BA5">
            <w:pPr>
              <w:widowControl/>
              <w:snapToGrid w:val="0"/>
              <w:spacing w:line="360" w:lineRule="auto"/>
              <w:rPr>
                <w:rFonts w:ascii="Book Antiqua" w:hAnsi="Book Antiqua"/>
                <w:sz w:val="24"/>
                <w:szCs w:val="24"/>
              </w:rPr>
            </w:pPr>
            <w:r w:rsidRPr="00553BA5">
              <w:rPr>
                <w:rFonts w:ascii="Book Antiqua" w:hAnsi="Book Antiqua"/>
                <w:sz w:val="24"/>
                <w:szCs w:val="24"/>
              </w:rPr>
              <w:t xml:space="preserve">Shin </w:t>
            </w:r>
            <w:r w:rsidRPr="009B3551">
              <w:rPr>
                <w:rFonts w:ascii="Book Antiqua" w:hAnsi="Book Antiqua"/>
                <w:i/>
                <w:sz w:val="24"/>
                <w:szCs w:val="24"/>
              </w:rPr>
              <w:t>et al</w:t>
            </w:r>
            <w:r w:rsidRPr="00553BA5">
              <w:rPr>
                <w:rFonts w:ascii="Book Antiqua" w:hAnsi="Book Antiqua"/>
                <w:sz w:val="24"/>
                <w:szCs w:val="24"/>
              </w:rPr>
              <w:fldChar w:fldCharType="begin"/>
            </w:r>
            <w:r w:rsidRPr="00553BA5">
              <w:rPr>
                <w:rFonts w:ascii="Book Antiqua" w:hAnsi="Book Antiqua"/>
                <w:sz w:val="24"/>
                <w:szCs w:val="24"/>
              </w:rPr>
              <w:instrText xml:space="preserve"> ADDIN EN.CITE &lt;EndNote&gt;&lt;Cite&gt;&lt;Author&gt;Shin&lt;/Author&gt;&lt;Year&gt;2013&lt;/Year&gt;&lt;RecNum&gt;3&lt;/RecNum&gt;&lt;DisplayText&gt;&lt;style face="superscript"&gt;[11]&lt;/style&gt;&lt;/DisplayText&gt;&lt;record&gt;&lt;rec-number&gt;3&lt;/rec-number&gt;&lt;foreign-keys&gt;&lt;key app="EN" db-id="5w59te29m9zfapes9zq59wsipaxra0eedrz0" timestamp="1570264947"&gt;3&lt;/key&gt;&lt;key app="ENWeb" db-id=""&gt;0&lt;/key&gt;&lt;/foreign-keys&gt;&lt;ref-type name="Journal Article"&gt;17&lt;/ref-type&gt;&lt;contributors&gt;&lt;authors&gt;&lt;author&gt;Shin, Yooseok&lt;/author&gt;&lt;author&gt;Kim, Yemi&lt;/author&gt;&lt;author&gt;Roh, Byoung-Duck&lt;/author&gt;&lt;/authors&gt;&lt;/contributors&gt;&lt;titles&gt;&lt;title&gt;Maxillary first molar with an O-shaped root morphology: report of a case&lt;/title&gt;&lt;secondary-title&gt;International Journal of Oral Science&lt;/secondary-title&gt;&lt;/titles&gt;&lt;periodical&gt;&lt;full-title&gt;International Journal of Oral Science&lt;/full-title&gt;&lt;/periodical&gt;&lt;pages&gt;242-244&lt;/pages&gt;&lt;volume&gt;5&lt;/volume&gt;&lt;number&gt;4&lt;/number&gt;&lt;dates&gt;&lt;year&gt;2013&lt;/year&gt;&lt;/dates&gt;&lt;isbn&gt;1674-2818&amp;#xD;2049-3169&lt;/isbn&gt;&lt;urls&gt;&lt;/urls&gt;&lt;custom2&gt;24008268&lt;/custom2&gt;&lt;electronic-resource-num&gt;10.1038/ijos.2013.68&lt;/electronic-resource-num&gt;&lt;/record&gt;&lt;/Cite&gt;&lt;/EndNote&gt;</w:instrText>
            </w:r>
            <w:r w:rsidRPr="00553BA5">
              <w:rPr>
                <w:rFonts w:ascii="Book Antiqua" w:hAnsi="Book Antiqua"/>
                <w:sz w:val="24"/>
                <w:szCs w:val="24"/>
              </w:rPr>
              <w:fldChar w:fldCharType="separate"/>
            </w:r>
            <w:r w:rsidRPr="00553BA5">
              <w:rPr>
                <w:rFonts w:ascii="Book Antiqua" w:hAnsi="Book Antiqua"/>
                <w:sz w:val="24"/>
                <w:szCs w:val="24"/>
                <w:vertAlign w:val="superscript"/>
              </w:rPr>
              <w:t>[</w:t>
            </w:r>
            <w:hyperlink w:anchor="_ENREF_11" w:tooltip="Shin, 2013 #3" w:history="1">
              <w:r w:rsidRPr="00553BA5">
                <w:rPr>
                  <w:rFonts w:ascii="Book Antiqua" w:hAnsi="Book Antiqua"/>
                  <w:sz w:val="24"/>
                  <w:szCs w:val="24"/>
                  <w:vertAlign w:val="superscript"/>
                </w:rPr>
                <w:t>11</w:t>
              </w:r>
            </w:hyperlink>
            <w:r w:rsidRPr="00553BA5">
              <w:rPr>
                <w:rFonts w:ascii="Book Antiqua" w:hAnsi="Book Antiqua"/>
                <w:sz w:val="24"/>
                <w:szCs w:val="24"/>
                <w:vertAlign w:val="superscript"/>
              </w:rPr>
              <w:t>]</w:t>
            </w:r>
            <w:r w:rsidRPr="00553BA5">
              <w:rPr>
                <w:rFonts w:ascii="Book Antiqua" w:hAnsi="Book Antiqua"/>
                <w:sz w:val="24"/>
                <w:szCs w:val="24"/>
              </w:rPr>
              <w:fldChar w:fldCharType="end"/>
            </w:r>
          </w:p>
        </w:tc>
        <w:tc>
          <w:tcPr>
            <w:tcW w:w="851" w:type="dxa"/>
          </w:tcPr>
          <w:p w14:paraId="2A6EA609"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r w:rsidRPr="00553BA5">
              <w:rPr>
                <w:rFonts w:ascii="Book Antiqua" w:hAnsi="Book Antiqua"/>
                <w:sz w:val="24"/>
                <w:szCs w:val="24"/>
              </w:rPr>
              <w:t>2013</w:t>
            </w:r>
          </w:p>
        </w:tc>
        <w:tc>
          <w:tcPr>
            <w:tcW w:w="992" w:type="dxa"/>
          </w:tcPr>
          <w:p w14:paraId="71E4836E"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r w:rsidRPr="00553BA5">
              <w:rPr>
                <w:rFonts w:ascii="Book Antiqua" w:hAnsi="Book Antiqua"/>
                <w:sz w:val="24"/>
                <w:szCs w:val="24"/>
              </w:rPr>
              <w:t>1</w:t>
            </w:r>
          </w:p>
        </w:tc>
        <w:tc>
          <w:tcPr>
            <w:tcW w:w="1134" w:type="dxa"/>
          </w:tcPr>
          <w:p w14:paraId="6692FCD5"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r w:rsidRPr="00553BA5">
              <w:rPr>
                <w:rFonts w:ascii="Book Antiqua" w:hAnsi="Book Antiqua"/>
                <w:sz w:val="24"/>
                <w:szCs w:val="24"/>
                <w:lang w:bidi="ar"/>
              </w:rPr>
              <w:t xml:space="preserve"> </w:t>
            </w:r>
            <w:r w:rsidRPr="00553BA5">
              <w:rPr>
                <w:rFonts w:ascii="Book Antiqua" w:hAnsi="Book Antiqua"/>
                <w:sz w:val="24"/>
                <w:szCs w:val="24"/>
              </w:rPr>
              <w:t>1</w:t>
            </w:r>
          </w:p>
        </w:tc>
        <w:tc>
          <w:tcPr>
            <w:tcW w:w="2410" w:type="dxa"/>
            <w:gridSpan w:val="3"/>
          </w:tcPr>
          <w:p w14:paraId="2FFA6A8C" w14:textId="77777777" w:rsidR="00EA3A28" w:rsidRPr="00553BA5" w:rsidRDefault="00EA3A28" w:rsidP="00553BA5">
            <w:pPr>
              <w:widowControl/>
              <w:autoSpaceDE w:val="0"/>
              <w:autoSpaceDN w:val="0"/>
              <w:adjustRightInd w:val="0"/>
              <w:snapToGrid w:val="0"/>
              <w:spacing w:line="360" w:lineRule="auto"/>
              <w:rPr>
                <w:rFonts w:ascii="Book Antiqua" w:hAnsi="Book Antiqua"/>
                <w:sz w:val="24"/>
                <w:szCs w:val="24"/>
              </w:rPr>
            </w:pPr>
            <w:r w:rsidRPr="00553BA5">
              <w:rPr>
                <w:rFonts w:ascii="Book Antiqua" w:hAnsi="Book Antiqua"/>
                <w:sz w:val="24"/>
                <w:szCs w:val="24"/>
                <w:lang w:bidi="ar"/>
              </w:rPr>
              <w:t>O-shaped</w:t>
            </w:r>
          </w:p>
        </w:tc>
        <w:tc>
          <w:tcPr>
            <w:tcW w:w="1275" w:type="dxa"/>
          </w:tcPr>
          <w:p w14:paraId="34D6374E" w14:textId="77777777" w:rsidR="00EA3A28" w:rsidRPr="00553BA5" w:rsidRDefault="00EA3A28" w:rsidP="00553BA5">
            <w:pPr>
              <w:widowControl/>
              <w:snapToGrid w:val="0"/>
              <w:spacing w:line="360" w:lineRule="auto"/>
              <w:rPr>
                <w:rFonts w:ascii="Book Antiqua" w:hAnsi="Book Antiqua"/>
                <w:sz w:val="24"/>
                <w:szCs w:val="24"/>
              </w:rPr>
            </w:pPr>
            <w:r w:rsidRPr="00553BA5">
              <w:rPr>
                <w:rFonts w:ascii="Book Antiqua" w:hAnsi="Book Antiqua"/>
                <w:sz w:val="24"/>
                <w:szCs w:val="24"/>
              </w:rPr>
              <w:t>Korea</w:t>
            </w:r>
          </w:p>
        </w:tc>
        <w:tc>
          <w:tcPr>
            <w:tcW w:w="993" w:type="dxa"/>
          </w:tcPr>
          <w:p w14:paraId="191478E4" w14:textId="77777777" w:rsidR="00EA3A28" w:rsidRPr="00553BA5" w:rsidRDefault="00EA3A28" w:rsidP="00553BA5">
            <w:pPr>
              <w:widowControl/>
              <w:snapToGrid w:val="0"/>
              <w:spacing w:line="360" w:lineRule="auto"/>
              <w:rPr>
                <w:rFonts w:ascii="Book Antiqua" w:hAnsi="Book Antiqua"/>
                <w:sz w:val="24"/>
                <w:szCs w:val="24"/>
              </w:rPr>
            </w:pPr>
            <w:r w:rsidRPr="00553BA5">
              <w:rPr>
                <w:rFonts w:ascii="Book Antiqua" w:hAnsi="Book Antiqua"/>
                <w:sz w:val="24"/>
                <w:szCs w:val="24"/>
              </w:rPr>
              <w:t>L</w:t>
            </w:r>
          </w:p>
        </w:tc>
        <w:tc>
          <w:tcPr>
            <w:tcW w:w="850" w:type="dxa"/>
          </w:tcPr>
          <w:p w14:paraId="416E763B"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r w:rsidRPr="00553BA5">
              <w:rPr>
                <w:rFonts w:ascii="Book Antiqua" w:hAnsi="Book Antiqua"/>
                <w:sz w:val="24"/>
                <w:szCs w:val="24"/>
              </w:rPr>
              <w:t>M</w:t>
            </w:r>
          </w:p>
        </w:tc>
        <w:tc>
          <w:tcPr>
            <w:tcW w:w="1276" w:type="dxa"/>
          </w:tcPr>
          <w:p w14:paraId="45BA8023"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r w:rsidRPr="00553BA5">
              <w:rPr>
                <w:rFonts w:ascii="Book Antiqua" w:hAnsi="Book Antiqua"/>
                <w:sz w:val="24"/>
                <w:szCs w:val="24"/>
              </w:rPr>
              <w:t>39</w:t>
            </w:r>
          </w:p>
        </w:tc>
        <w:tc>
          <w:tcPr>
            <w:tcW w:w="1984" w:type="dxa"/>
          </w:tcPr>
          <w:p w14:paraId="1ED29C3A"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r w:rsidRPr="00553BA5">
              <w:rPr>
                <w:rFonts w:ascii="Book Antiqua" w:hAnsi="Book Antiqua"/>
                <w:sz w:val="24"/>
                <w:szCs w:val="24"/>
              </w:rPr>
              <w:t xml:space="preserve">Case </w:t>
            </w:r>
            <w:r w:rsidR="009B3551" w:rsidRPr="00553BA5">
              <w:rPr>
                <w:rFonts w:ascii="Book Antiqua" w:hAnsi="Book Antiqua"/>
                <w:sz w:val="24"/>
                <w:szCs w:val="24"/>
              </w:rPr>
              <w:t>report</w:t>
            </w:r>
            <w:r w:rsidR="009B3551">
              <w:rPr>
                <w:rFonts w:ascii="Book Antiqua" w:hAnsi="Book Antiqua"/>
                <w:sz w:val="24"/>
                <w:szCs w:val="24"/>
              </w:rPr>
              <w:t>,</w:t>
            </w:r>
            <w:r w:rsidR="009B3551">
              <w:rPr>
                <w:rFonts w:ascii="Book Antiqua" w:hAnsi="Book Antiqua" w:hint="eastAsia"/>
                <w:sz w:val="24"/>
                <w:szCs w:val="24"/>
              </w:rPr>
              <w:t xml:space="preserve"> </w:t>
            </w:r>
            <w:r w:rsidR="009B3551" w:rsidRPr="009B3551">
              <w:rPr>
                <w:rFonts w:ascii="Book Antiqua" w:hAnsi="Book Antiqua"/>
                <w:i/>
                <w:sz w:val="24"/>
                <w:szCs w:val="24"/>
              </w:rPr>
              <w:t xml:space="preserve">ex </w:t>
            </w:r>
            <w:r w:rsidRPr="009B3551">
              <w:rPr>
                <w:rFonts w:ascii="Book Antiqua" w:hAnsi="Book Antiqua"/>
                <w:i/>
                <w:sz w:val="24"/>
                <w:szCs w:val="24"/>
              </w:rPr>
              <w:t>vivo</w:t>
            </w:r>
            <w:r w:rsidRPr="00553BA5">
              <w:rPr>
                <w:rFonts w:ascii="Book Antiqua" w:hAnsi="Book Antiqua"/>
                <w:sz w:val="24"/>
                <w:szCs w:val="24"/>
              </w:rPr>
              <w:t xml:space="preserve"> study</w:t>
            </w:r>
          </w:p>
        </w:tc>
      </w:tr>
      <w:tr w:rsidR="009B3551" w:rsidRPr="00553BA5" w14:paraId="206314A9" w14:textId="77777777" w:rsidTr="00211023">
        <w:trPr>
          <w:trHeight w:hRule="exact" w:val="851"/>
        </w:trPr>
        <w:tc>
          <w:tcPr>
            <w:tcW w:w="1384" w:type="dxa"/>
          </w:tcPr>
          <w:p w14:paraId="373B6F02" w14:textId="77777777" w:rsidR="00EA3A28" w:rsidRPr="00553BA5" w:rsidRDefault="00EA3A28" w:rsidP="00553BA5">
            <w:pPr>
              <w:widowControl/>
              <w:snapToGrid w:val="0"/>
              <w:spacing w:line="360" w:lineRule="auto"/>
              <w:rPr>
                <w:rFonts w:ascii="Book Antiqua" w:hAnsi="Book Antiqua"/>
                <w:sz w:val="24"/>
                <w:szCs w:val="24"/>
              </w:rPr>
            </w:pPr>
            <w:proofErr w:type="spellStart"/>
            <w:r w:rsidRPr="00553BA5">
              <w:rPr>
                <w:rFonts w:ascii="Book Antiqua" w:hAnsi="Book Antiqua"/>
                <w:sz w:val="24"/>
                <w:szCs w:val="24"/>
              </w:rPr>
              <w:t>Badole</w:t>
            </w:r>
            <w:proofErr w:type="spellEnd"/>
            <w:r w:rsidRPr="00553BA5">
              <w:rPr>
                <w:rFonts w:ascii="Book Antiqua" w:hAnsi="Book Antiqua"/>
                <w:sz w:val="24"/>
                <w:szCs w:val="24"/>
              </w:rPr>
              <w:t xml:space="preserve"> </w:t>
            </w:r>
            <w:r w:rsidRPr="009B3551">
              <w:rPr>
                <w:rFonts w:ascii="Book Antiqua" w:hAnsi="Book Antiqua"/>
                <w:i/>
                <w:sz w:val="24"/>
                <w:szCs w:val="24"/>
              </w:rPr>
              <w:t>et al</w:t>
            </w:r>
            <w:r w:rsidRPr="00553BA5">
              <w:rPr>
                <w:rFonts w:ascii="Book Antiqua" w:hAnsi="Book Antiqua"/>
                <w:sz w:val="24"/>
                <w:szCs w:val="24"/>
              </w:rPr>
              <w:fldChar w:fldCharType="begin"/>
            </w:r>
            <w:r w:rsidRPr="00553BA5">
              <w:rPr>
                <w:rFonts w:ascii="Book Antiqua" w:hAnsi="Book Antiqua"/>
                <w:sz w:val="24"/>
                <w:szCs w:val="24"/>
              </w:rPr>
              <w:instrText xml:space="preserve"> ADDIN EN.CITE &lt;EndNote&gt;&lt;Cite&gt;&lt;Author&gt;Badole&lt;/Author&gt;&lt;Year&gt;2014&lt;/Year&gt;&lt;RecNum&gt;48&lt;/RecNum&gt;&lt;DisplayText&gt;&lt;style face="superscript"&gt;[9]&lt;/style&gt;&lt;/DisplayText&gt;&lt;record&gt;&lt;rec-number&gt;48&lt;/rec-number&gt;&lt;foreign-keys&gt;&lt;key app="EN" db-id="5w59te29m9zfapes9zq59wsipaxra0eedrz0" timestamp="1571148145"&gt;48&lt;/key&gt;&lt;/foreign-keys&gt;&lt;ref-type name="Journal Article"&gt;17&lt;/ref-type&gt;&lt;contributors&gt;&lt;authors&gt;&lt;author&gt;Badole, Gautam P&lt;/author&gt;&lt;author&gt;Warhadpande, Manjusha M&lt;/author&gt;&lt;author&gt;Shenoi, Pratima R&lt;/author&gt;&lt;author&gt;Lachure, Chandrakant&lt;/author&gt;&lt;author&gt;Badole, Shital G&lt;/author&gt;&lt;/authors&gt;&lt;/contributors&gt;&lt;titles&gt;&lt;title&gt;A rare root canal configuration of bilateral maxillary first molar with 7 root canals diagnosed using cone-beam computed tomographic scanning: a case report&lt;/title&gt;&lt;secondary-title&gt;Journal of endodontics&lt;/secondary-title&gt;&lt;/titles&gt;&lt;periodical&gt;&lt;full-title&gt;J Endod&lt;/full-title&gt;&lt;abbr-1&gt;Journal of endodontics&lt;/abbr-1&gt;&lt;/periodical&gt;&lt;pages&gt;296-301&lt;/pages&gt;&lt;volume&gt;40&lt;/volume&gt;&lt;number&gt;2&lt;/number&gt;&lt;dates&gt;&lt;year&gt;2014&lt;/year&gt;&lt;/dates&gt;&lt;isbn&gt;0099-2399&lt;/isbn&gt;&lt;urls&gt;&lt;/urls&gt;&lt;custom2&gt;24461422&lt;/custom2&gt;&lt;electronic-resource-num&gt;10.1016/j.joen.2013.09.004&lt;/electronic-resource-num&gt;&lt;/record&gt;&lt;/Cite&gt;&lt;/EndNote&gt;</w:instrText>
            </w:r>
            <w:r w:rsidRPr="00553BA5">
              <w:rPr>
                <w:rFonts w:ascii="Book Antiqua" w:hAnsi="Book Antiqua"/>
                <w:sz w:val="24"/>
                <w:szCs w:val="24"/>
              </w:rPr>
              <w:fldChar w:fldCharType="separate"/>
            </w:r>
            <w:r w:rsidRPr="00553BA5">
              <w:rPr>
                <w:rFonts w:ascii="Book Antiqua" w:hAnsi="Book Antiqua"/>
                <w:sz w:val="24"/>
                <w:szCs w:val="24"/>
                <w:vertAlign w:val="superscript"/>
              </w:rPr>
              <w:t>[</w:t>
            </w:r>
            <w:hyperlink w:anchor="_ENREF_9" w:tooltip="Badole, 2014 #48" w:history="1">
              <w:r w:rsidRPr="00553BA5">
                <w:rPr>
                  <w:rFonts w:ascii="Book Antiqua" w:hAnsi="Book Antiqua"/>
                  <w:sz w:val="24"/>
                  <w:szCs w:val="24"/>
                  <w:vertAlign w:val="superscript"/>
                </w:rPr>
                <w:t>9</w:t>
              </w:r>
            </w:hyperlink>
            <w:r w:rsidRPr="00553BA5">
              <w:rPr>
                <w:rFonts w:ascii="Book Antiqua" w:hAnsi="Book Antiqua"/>
                <w:sz w:val="24"/>
                <w:szCs w:val="24"/>
                <w:vertAlign w:val="superscript"/>
              </w:rPr>
              <w:t>]</w:t>
            </w:r>
            <w:r w:rsidRPr="00553BA5">
              <w:rPr>
                <w:rFonts w:ascii="Book Antiqua" w:hAnsi="Book Antiqua"/>
                <w:sz w:val="24"/>
                <w:szCs w:val="24"/>
              </w:rPr>
              <w:fldChar w:fldCharType="end"/>
            </w:r>
          </w:p>
        </w:tc>
        <w:tc>
          <w:tcPr>
            <w:tcW w:w="851" w:type="dxa"/>
          </w:tcPr>
          <w:p w14:paraId="7E1E804E"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r w:rsidRPr="00553BA5">
              <w:rPr>
                <w:rFonts w:ascii="Book Antiqua" w:hAnsi="Book Antiqua"/>
                <w:sz w:val="24"/>
                <w:szCs w:val="24"/>
              </w:rPr>
              <w:t>2014</w:t>
            </w:r>
          </w:p>
        </w:tc>
        <w:tc>
          <w:tcPr>
            <w:tcW w:w="992" w:type="dxa"/>
          </w:tcPr>
          <w:p w14:paraId="732D35B5"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r w:rsidRPr="00553BA5">
              <w:rPr>
                <w:rFonts w:ascii="Book Antiqua" w:hAnsi="Book Antiqua"/>
                <w:sz w:val="24"/>
                <w:szCs w:val="24"/>
              </w:rPr>
              <w:t>3</w:t>
            </w:r>
          </w:p>
        </w:tc>
        <w:tc>
          <w:tcPr>
            <w:tcW w:w="1134" w:type="dxa"/>
          </w:tcPr>
          <w:p w14:paraId="287246E2"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r w:rsidRPr="00553BA5">
              <w:rPr>
                <w:rFonts w:ascii="Book Antiqua" w:hAnsi="Book Antiqua"/>
                <w:sz w:val="24"/>
                <w:szCs w:val="24"/>
              </w:rPr>
              <w:t>7</w:t>
            </w:r>
          </w:p>
        </w:tc>
        <w:tc>
          <w:tcPr>
            <w:tcW w:w="709" w:type="dxa"/>
          </w:tcPr>
          <w:p w14:paraId="431615C2"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r w:rsidRPr="00553BA5">
              <w:rPr>
                <w:rFonts w:ascii="Book Antiqua" w:hAnsi="Book Antiqua"/>
                <w:sz w:val="24"/>
                <w:szCs w:val="24"/>
              </w:rPr>
              <w:t>3</w:t>
            </w:r>
          </w:p>
        </w:tc>
        <w:tc>
          <w:tcPr>
            <w:tcW w:w="850" w:type="dxa"/>
          </w:tcPr>
          <w:p w14:paraId="414D7C28"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r w:rsidRPr="00553BA5">
              <w:rPr>
                <w:rFonts w:ascii="Book Antiqua" w:hAnsi="Book Antiqua"/>
                <w:sz w:val="24"/>
                <w:szCs w:val="24"/>
              </w:rPr>
              <w:t>2</w:t>
            </w:r>
          </w:p>
        </w:tc>
        <w:tc>
          <w:tcPr>
            <w:tcW w:w="851" w:type="dxa"/>
          </w:tcPr>
          <w:p w14:paraId="54A0EBB6"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r w:rsidRPr="00553BA5">
              <w:rPr>
                <w:rFonts w:ascii="Book Antiqua" w:hAnsi="Book Antiqua"/>
                <w:sz w:val="24"/>
                <w:szCs w:val="24"/>
              </w:rPr>
              <w:t>2</w:t>
            </w:r>
          </w:p>
        </w:tc>
        <w:tc>
          <w:tcPr>
            <w:tcW w:w="1275" w:type="dxa"/>
          </w:tcPr>
          <w:p w14:paraId="3C7F9583" w14:textId="77777777" w:rsidR="00EA3A28" w:rsidRPr="00553BA5" w:rsidRDefault="00EA3A28" w:rsidP="00553BA5">
            <w:pPr>
              <w:widowControl/>
              <w:snapToGrid w:val="0"/>
              <w:spacing w:line="360" w:lineRule="auto"/>
              <w:rPr>
                <w:rFonts w:ascii="Book Antiqua" w:hAnsi="Book Antiqua"/>
                <w:sz w:val="24"/>
                <w:szCs w:val="24"/>
              </w:rPr>
            </w:pPr>
            <w:r w:rsidRPr="00553BA5">
              <w:rPr>
                <w:rFonts w:ascii="Book Antiqua" w:hAnsi="Book Antiqua"/>
                <w:sz w:val="24"/>
                <w:szCs w:val="24"/>
              </w:rPr>
              <w:t>India</w:t>
            </w:r>
          </w:p>
        </w:tc>
        <w:tc>
          <w:tcPr>
            <w:tcW w:w="993" w:type="dxa"/>
          </w:tcPr>
          <w:p w14:paraId="059787C1" w14:textId="77777777" w:rsidR="00EA3A28" w:rsidRPr="00553BA5" w:rsidRDefault="00EA3A28" w:rsidP="00553BA5">
            <w:pPr>
              <w:widowControl/>
              <w:snapToGrid w:val="0"/>
              <w:spacing w:line="360" w:lineRule="auto"/>
              <w:rPr>
                <w:rFonts w:ascii="Book Antiqua" w:hAnsi="Book Antiqua"/>
                <w:sz w:val="24"/>
                <w:szCs w:val="24"/>
              </w:rPr>
            </w:pPr>
            <w:r w:rsidRPr="00553BA5">
              <w:rPr>
                <w:rFonts w:ascii="Book Antiqua" w:hAnsi="Book Antiqua"/>
                <w:sz w:val="24"/>
                <w:szCs w:val="24"/>
              </w:rPr>
              <w:t>L</w:t>
            </w:r>
          </w:p>
        </w:tc>
        <w:tc>
          <w:tcPr>
            <w:tcW w:w="850" w:type="dxa"/>
          </w:tcPr>
          <w:p w14:paraId="213F9D54"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r w:rsidRPr="00553BA5">
              <w:rPr>
                <w:rFonts w:ascii="Book Antiqua" w:hAnsi="Book Antiqua"/>
                <w:sz w:val="24"/>
                <w:szCs w:val="24"/>
              </w:rPr>
              <w:t>M</w:t>
            </w:r>
          </w:p>
        </w:tc>
        <w:tc>
          <w:tcPr>
            <w:tcW w:w="1276" w:type="dxa"/>
          </w:tcPr>
          <w:p w14:paraId="20836B6C"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r w:rsidRPr="00553BA5">
              <w:rPr>
                <w:rFonts w:ascii="Book Antiqua" w:hAnsi="Book Antiqua"/>
                <w:sz w:val="24"/>
                <w:szCs w:val="24"/>
              </w:rPr>
              <w:t>28</w:t>
            </w:r>
          </w:p>
        </w:tc>
        <w:tc>
          <w:tcPr>
            <w:tcW w:w="1984" w:type="dxa"/>
          </w:tcPr>
          <w:p w14:paraId="6CBCC1C8"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r w:rsidRPr="00553BA5">
              <w:rPr>
                <w:rFonts w:ascii="Book Antiqua" w:hAnsi="Book Antiqua"/>
                <w:sz w:val="24"/>
                <w:szCs w:val="24"/>
              </w:rPr>
              <w:t xml:space="preserve">Case </w:t>
            </w:r>
            <w:r w:rsidR="009B3551" w:rsidRPr="00553BA5">
              <w:rPr>
                <w:rFonts w:ascii="Book Antiqua" w:hAnsi="Book Antiqua"/>
                <w:sz w:val="24"/>
                <w:szCs w:val="24"/>
              </w:rPr>
              <w:t>report</w:t>
            </w:r>
          </w:p>
        </w:tc>
      </w:tr>
      <w:tr w:rsidR="009B3551" w:rsidRPr="00553BA5" w14:paraId="3D0EE68C" w14:textId="77777777" w:rsidTr="00211023">
        <w:trPr>
          <w:trHeight w:hRule="exact" w:val="854"/>
        </w:trPr>
        <w:tc>
          <w:tcPr>
            <w:tcW w:w="1384" w:type="dxa"/>
          </w:tcPr>
          <w:p w14:paraId="141C6CBE" w14:textId="77777777" w:rsidR="00EA3A28" w:rsidRPr="00553BA5" w:rsidRDefault="009B3551" w:rsidP="00553BA5">
            <w:pPr>
              <w:widowControl/>
              <w:snapToGrid w:val="0"/>
              <w:spacing w:line="360" w:lineRule="auto"/>
              <w:rPr>
                <w:rFonts w:ascii="Book Antiqua" w:hAnsi="Book Antiqua"/>
                <w:sz w:val="24"/>
                <w:szCs w:val="24"/>
              </w:rPr>
            </w:pPr>
            <w:r>
              <w:rPr>
                <w:rFonts w:ascii="Book Antiqua" w:hAnsi="Book Antiqua"/>
                <w:sz w:val="24"/>
                <w:szCs w:val="24"/>
              </w:rPr>
              <w:t xml:space="preserve">Ahmad </w:t>
            </w:r>
            <w:r w:rsidRPr="009B3551">
              <w:rPr>
                <w:rFonts w:ascii="Book Antiqua" w:hAnsi="Book Antiqua"/>
                <w:i/>
                <w:sz w:val="24"/>
                <w:szCs w:val="24"/>
              </w:rPr>
              <w:t>et al</w:t>
            </w:r>
            <w:r w:rsidR="00EA3A28" w:rsidRPr="00553BA5">
              <w:rPr>
                <w:rFonts w:ascii="Book Antiqua" w:hAnsi="Book Antiqua"/>
                <w:sz w:val="24"/>
                <w:szCs w:val="24"/>
              </w:rPr>
              <w:fldChar w:fldCharType="begin"/>
            </w:r>
            <w:r w:rsidR="00EA3A28" w:rsidRPr="00553BA5">
              <w:rPr>
                <w:rFonts w:ascii="Book Antiqua" w:hAnsi="Book Antiqua"/>
                <w:sz w:val="24"/>
                <w:szCs w:val="24"/>
              </w:rPr>
              <w:instrText xml:space="preserve"> ADDIN EN.CITE &lt;EndNote&gt;&lt;Cite&gt;&lt;Author&gt;Ahmad&lt;/Author&gt;&lt;Year&gt;2014&lt;/Year&gt;&lt;RecNum&gt;35&lt;/RecNum&gt;&lt;DisplayText&gt;&lt;style face="superscript"&gt;[31]&lt;/style&gt;&lt;/DisplayText&gt;&lt;record&gt;&lt;rec-number&gt;35&lt;/rec-number&gt;&lt;foreign-keys&gt;&lt;key app="EN" db-id="5w59te29m9zfapes9zq59wsipaxra0eedrz0" timestamp="1570265691"&gt;35&lt;/key&gt;&lt;key app="ENWeb" db-id=""&gt;0&lt;/key&gt;&lt;/foreign-keys&gt;&lt;ref-type name="Journal Article"&gt;17&lt;/ref-type&gt;&lt;contributors&gt;&lt;authors&gt;&lt;author&gt;Ahmad, Ibrahim Ali&lt;/author&gt;&lt;author&gt;Al-Jadaa, Anas&lt;/author&gt;&lt;/authors&gt;&lt;/contributors&gt;&lt;titles&gt;&lt;title&gt;Three Root Canals in the Mesiobuccal Root of Maxillary Molars: Case Reports and Literature Review&lt;/title&gt;&lt;secondary-title&gt;Journal of Endodontics&lt;/secondary-title&gt;&lt;/titles&gt;&lt;periodical&gt;&lt;full-title&gt;J Endod&lt;/full-title&gt;&lt;abbr-1&gt;Journal of endodontics&lt;/abbr-1&gt;&lt;/periodical&gt;&lt;pages&gt;2087-2094&lt;/pages&gt;&lt;volume&gt;40&lt;/volume&gt;&lt;number&gt;12&lt;/number&gt;&lt;dates&gt;&lt;year&gt;2014&lt;/year&gt;&lt;/dates&gt;&lt;isbn&gt;00992399&lt;/isbn&gt;&lt;urls&gt;&lt;/urls&gt;&lt;custom2&gt;25443283&lt;/custom2&gt;&lt;electronic-resource-num&gt;10.1016/j.joen.2014.07.034&lt;/electronic-resource-num&gt;&lt;/record&gt;&lt;/Cite&gt;&lt;/EndNote&gt;</w:instrText>
            </w:r>
            <w:r w:rsidR="00EA3A28" w:rsidRPr="00553BA5">
              <w:rPr>
                <w:rFonts w:ascii="Book Antiqua" w:hAnsi="Book Antiqua"/>
                <w:sz w:val="24"/>
                <w:szCs w:val="24"/>
              </w:rPr>
              <w:fldChar w:fldCharType="separate"/>
            </w:r>
            <w:r w:rsidR="00EA3A28" w:rsidRPr="00553BA5">
              <w:rPr>
                <w:rFonts w:ascii="Book Antiqua" w:hAnsi="Book Antiqua"/>
                <w:sz w:val="24"/>
                <w:szCs w:val="24"/>
                <w:vertAlign w:val="superscript"/>
              </w:rPr>
              <w:t>[</w:t>
            </w:r>
            <w:hyperlink w:anchor="_ENREF_31" w:tooltip="Ahmad, 2014 #35" w:history="1">
              <w:r w:rsidR="00EA3A28" w:rsidRPr="00553BA5">
                <w:rPr>
                  <w:rFonts w:ascii="Book Antiqua" w:hAnsi="Book Antiqua"/>
                  <w:sz w:val="24"/>
                  <w:szCs w:val="24"/>
                  <w:vertAlign w:val="superscript"/>
                </w:rPr>
                <w:t>31</w:t>
              </w:r>
            </w:hyperlink>
            <w:r w:rsidR="00EA3A28" w:rsidRPr="00553BA5">
              <w:rPr>
                <w:rFonts w:ascii="Book Antiqua" w:hAnsi="Book Antiqua"/>
                <w:sz w:val="24"/>
                <w:szCs w:val="24"/>
                <w:vertAlign w:val="superscript"/>
              </w:rPr>
              <w:t>]</w:t>
            </w:r>
            <w:r w:rsidR="00EA3A28" w:rsidRPr="00553BA5">
              <w:rPr>
                <w:rFonts w:ascii="Book Antiqua" w:hAnsi="Book Antiqua"/>
                <w:sz w:val="24"/>
                <w:szCs w:val="24"/>
              </w:rPr>
              <w:fldChar w:fldCharType="end"/>
            </w:r>
          </w:p>
        </w:tc>
        <w:tc>
          <w:tcPr>
            <w:tcW w:w="851" w:type="dxa"/>
          </w:tcPr>
          <w:p w14:paraId="2184643B"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r w:rsidRPr="00553BA5">
              <w:rPr>
                <w:rFonts w:ascii="Book Antiqua" w:hAnsi="Book Antiqua"/>
                <w:sz w:val="24"/>
                <w:szCs w:val="24"/>
              </w:rPr>
              <w:t>2014</w:t>
            </w:r>
          </w:p>
        </w:tc>
        <w:tc>
          <w:tcPr>
            <w:tcW w:w="992" w:type="dxa"/>
          </w:tcPr>
          <w:p w14:paraId="6F05EF8A"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r w:rsidRPr="00553BA5">
              <w:rPr>
                <w:rFonts w:ascii="Book Antiqua" w:hAnsi="Book Antiqua"/>
                <w:sz w:val="24"/>
                <w:szCs w:val="24"/>
              </w:rPr>
              <w:t>3</w:t>
            </w:r>
          </w:p>
        </w:tc>
        <w:tc>
          <w:tcPr>
            <w:tcW w:w="1134" w:type="dxa"/>
          </w:tcPr>
          <w:p w14:paraId="51C3859B"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r w:rsidRPr="00553BA5">
              <w:rPr>
                <w:rFonts w:ascii="Book Antiqua" w:hAnsi="Book Antiqua"/>
                <w:sz w:val="24"/>
                <w:szCs w:val="24"/>
              </w:rPr>
              <w:t>5</w:t>
            </w:r>
          </w:p>
        </w:tc>
        <w:tc>
          <w:tcPr>
            <w:tcW w:w="709" w:type="dxa"/>
          </w:tcPr>
          <w:p w14:paraId="54E96A8B"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r w:rsidRPr="00553BA5">
              <w:rPr>
                <w:rFonts w:ascii="Book Antiqua" w:hAnsi="Book Antiqua"/>
                <w:sz w:val="24"/>
                <w:szCs w:val="24"/>
              </w:rPr>
              <w:t>3-2</w:t>
            </w:r>
            <w:r w:rsidR="009B3551">
              <w:rPr>
                <w:rFonts w:ascii="Book Antiqua" w:hAnsi="Book Antiqua"/>
                <w:sz w:val="24"/>
                <w:szCs w:val="24"/>
              </w:rPr>
              <w:t>,</w:t>
            </w:r>
            <w:r w:rsidRPr="00553BA5">
              <w:rPr>
                <w:rFonts w:ascii="Book Antiqua" w:hAnsi="Book Antiqua"/>
                <w:sz w:val="24"/>
                <w:szCs w:val="24"/>
              </w:rPr>
              <w:t>3-3</w:t>
            </w:r>
          </w:p>
        </w:tc>
        <w:tc>
          <w:tcPr>
            <w:tcW w:w="850" w:type="dxa"/>
          </w:tcPr>
          <w:p w14:paraId="19A92B2B"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r w:rsidRPr="00553BA5">
              <w:rPr>
                <w:rFonts w:ascii="Book Antiqua" w:hAnsi="Book Antiqua"/>
                <w:sz w:val="24"/>
                <w:szCs w:val="24"/>
              </w:rPr>
              <w:t>1</w:t>
            </w:r>
          </w:p>
        </w:tc>
        <w:tc>
          <w:tcPr>
            <w:tcW w:w="851" w:type="dxa"/>
          </w:tcPr>
          <w:p w14:paraId="09E9CDD7"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r w:rsidRPr="00553BA5">
              <w:rPr>
                <w:rFonts w:ascii="Book Antiqua" w:hAnsi="Book Antiqua"/>
                <w:sz w:val="24"/>
                <w:szCs w:val="24"/>
              </w:rPr>
              <w:t>1</w:t>
            </w:r>
          </w:p>
        </w:tc>
        <w:tc>
          <w:tcPr>
            <w:tcW w:w="1275" w:type="dxa"/>
          </w:tcPr>
          <w:p w14:paraId="698A73F0" w14:textId="77777777" w:rsidR="00EA3A28" w:rsidRPr="00553BA5" w:rsidRDefault="00EA3A28" w:rsidP="00553BA5">
            <w:pPr>
              <w:widowControl/>
              <w:snapToGrid w:val="0"/>
              <w:spacing w:line="360" w:lineRule="auto"/>
              <w:rPr>
                <w:rFonts w:ascii="Book Antiqua" w:hAnsi="Book Antiqua"/>
                <w:sz w:val="24"/>
                <w:szCs w:val="24"/>
              </w:rPr>
            </w:pPr>
            <w:r w:rsidRPr="00553BA5">
              <w:rPr>
                <w:rFonts w:ascii="Book Antiqua" w:hAnsi="Book Antiqua"/>
                <w:sz w:val="24"/>
                <w:szCs w:val="24"/>
              </w:rPr>
              <w:t>Germany</w:t>
            </w:r>
          </w:p>
        </w:tc>
        <w:tc>
          <w:tcPr>
            <w:tcW w:w="993" w:type="dxa"/>
          </w:tcPr>
          <w:p w14:paraId="7F8EBF49" w14:textId="77777777" w:rsidR="00EA3A28" w:rsidRPr="00553BA5" w:rsidRDefault="00EA3A28" w:rsidP="00553BA5">
            <w:pPr>
              <w:widowControl/>
              <w:snapToGrid w:val="0"/>
              <w:spacing w:line="360" w:lineRule="auto"/>
              <w:rPr>
                <w:rFonts w:ascii="Book Antiqua" w:hAnsi="Book Antiqua"/>
                <w:sz w:val="24"/>
                <w:szCs w:val="24"/>
              </w:rPr>
            </w:pPr>
            <w:r w:rsidRPr="00553BA5">
              <w:rPr>
                <w:rFonts w:ascii="Book Antiqua" w:hAnsi="Book Antiqua"/>
                <w:sz w:val="24"/>
                <w:szCs w:val="24"/>
              </w:rPr>
              <w:t>R</w:t>
            </w:r>
          </w:p>
        </w:tc>
        <w:tc>
          <w:tcPr>
            <w:tcW w:w="850" w:type="dxa"/>
          </w:tcPr>
          <w:p w14:paraId="224D5273"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r w:rsidRPr="00553BA5">
              <w:rPr>
                <w:rFonts w:ascii="Book Antiqua" w:hAnsi="Book Antiqua"/>
                <w:sz w:val="24"/>
                <w:szCs w:val="24"/>
              </w:rPr>
              <w:t>M</w:t>
            </w:r>
          </w:p>
        </w:tc>
        <w:tc>
          <w:tcPr>
            <w:tcW w:w="1276" w:type="dxa"/>
          </w:tcPr>
          <w:p w14:paraId="0B60D43B"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r w:rsidRPr="00553BA5">
              <w:rPr>
                <w:rFonts w:ascii="Book Antiqua" w:hAnsi="Book Antiqua"/>
                <w:sz w:val="24"/>
                <w:szCs w:val="24"/>
              </w:rPr>
              <w:t>28</w:t>
            </w:r>
          </w:p>
        </w:tc>
        <w:tc>
          <w:tcPr>
            <w:tcW w:w="1984" w:type="dxa"/>
          </w:tcPr>
          <w:p w14:paraId="1CBA95BB"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r w:rsidRPr="00553BA5">
              <w:rPr>
                <w:rFonts w:ascii="Book Antiqua" w:hAnsi="Book Antiqua"/>
                <w:sz w:val="24"/>
                <w:szCs w:val="24"/>
              </w:rPr>
              <w:t xml:space="preserve">Case </w:t>
            </w:r>
            <w:r w:rsidR="009B3551" w:rsidRPr="00553BA5">
              <w:rPr>
                <w:rFonts w:ascii="Book Antiqua" w:hAnsi="Book Antiqua"/>
                <w:sz w:val="24"/>
                <w:szCs w:val="24"/>
              </w:rPr>
              <w:t>report</w:t>
            </w:r>
          </w:p>
        </w:tc>
      </w:tr>
      <w:tr w:rsidR="009B3551" w:rsidRPr="00553BA5" w14:paraId="7B540273" w14:textId="77777777" w:rsidTr="00211023">
        <w:trPr>
          <w:trHeight w:hRule="exact" w:val="838"/>
        </w:trPr>
        <w:tc>
          <w:tcPr>
            <w:tcW w:w="1384" w:type="dxa"/>
          </w:tcPr>
          <w:p w14:paraId="7FAF6ADD"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proofErr w:type="spellStart"/>
            <w:r w:rsidRPr="00553BA5">
              <w:rPr>
                <w:rFonts w:ascii="Book Antiqua" w:hAnsi="Book Antiqua"/>
                <w:sz w:val="24"/>
                <w:szCs w:val="24"/>
              </w:rPr>
              <w:t>Asghari</w:t>
            </w:r>
            <w:proofErr w:type="spellEnd"/>
            <w:r w:rsidRPr="00553BA5">
              <w:rPr>
                <w:rFonts w:ascii="Book Antiqua" w:hAnsi="Book Antiqua"/>
                <w:sz w:val="24"/>
                <w:szCs w:val="24"/>
              </w:rPr>
              <w:t xml:space="preserve"> </w:t>
            </w:r>
            <w:r w:rsidRPr="009B3551">
              <w:rPr>
                <w:rFonts w:ascii="Book Antiqua" w:hAnsi="Book Antiqua"/>
                <w:i/>
                <w:sz w:val="24"/>
                <w:szCs w:val="24"/>
              </w:rPr>
              <w:t>et al</w:t>
            </w:r>
            <w:r w:rsidRPr="00553BA5">
              <w:rPr>
                <w:rFonts w:ascii="Book Antiqua" w:hAnsi="Book Antiqua"/>
                <w:sz w:val="24"/>
                <w:szCs w:val="24"/>
              </w:rPr>
              <w:fldChar w:fldCharType="begin"/>
            </w:r>
            <w:r w:rsidRPr="00553BA5">
              <w:rPr>
                <w:rFonts w:ascii="Book Antiqua" w:hAnsi="Book Antiqua"/>
                <w:sz w:val="24"/>
                <w:szCs w:val="24"/>
              </w:rPr>
              <w:instrText xml:space="preserve"> ADDIN EN.CITE &lt;EndNote&gt;&lt;Cite&gt;&lt;Author&gt;Asghari V&lt;/Author&gt;&lt;Year&gt;2015&lt;/Year&gt;&lt;RecNum&gt;36&lt;/RecNum&gt;&lt;DisplayText&gt;&lt;style face="superscript"&gt;[2]&lt;/style&gt;&lt;/DisplayText&gt;&lt;record&gt;&lt;rec-number&gt;36&lt;/rec-number&gt;&lt;foreign-keys&gt;&lt;key app="EN" db-id="5w59te29m9zfapes9zq59wsipaxra0eedrz0" timestamp="1570265693"&gt;36&lt;/key&gt;&lt;key app="ENWeb" db-id=""&gt;0&lt;/key&gt;&lt;/foreign-keys&gt;&lt;ref-type name="Journal Article"&gt;17&lt;/ref-type&gt;&lt;contributors&gt;&lt;authors&gt;&lt;author&gt;Asghari V, Rahimi S,Ghasemi N, Talebzadeh B, Norlouoni A&lt;/author&gt;&lt;/authors&gt;&lt;/contributors&gt;&lt;titles&gt;&lt;title&gt;Treatment of a Maxillary First Molar with Two Palatal Roots&lt;/title&gt;&lt;secondary-title&gt; Iran Endod J&lt;/secondary-title&gt;&lt;/titles&gt;&lt;pages&gt;287-289&lt;/pages&gt;&lt;volume&gt;10&lt;/volume&gt;&lt;number&gt;4&lt;/number&gt;&lt;dates&gt;&lt;year&gt;2015&lt;/year&gt;&lt;/dates&gt;&lt;urls&gt;&lt;/urls&gt;&lt;custom2&gt;26523146&lt;/custom2&gt;&lt;electronic-resource-num&gt;10.7508/iej.2015.04.016&lt;/electronic-resource-num&gt;&lt;/record&gt;&lt;/Cite&gt;&lt;/EndNote&gt;</w:instrText>
            </w:r>
            <w:r w:rsidRPr="00553BA5">
              <w:rPr>
                <w:rFonts w:ascii="Book Antiqua" w:hAnsi="Book Antiqua"/>
                <w:sz w:val="24"/>
                <w:szCs w:val="24"/>
              </w:rPr>
              <w:fldChar w:fldCharType="separate"/>
            </w:r>
            <w:r w:rsidRPr="00553BA5">
              <w:rPr>
                <w:rFonts w:ascii="Book Antiqua" w:hAnsi="Book Antiqua"/>
                <w:sz w:val="24"/>
                <w:szCs w:val="24"/>
                <w:vertAlign w:val="superscript"/>
              </w:rPr>
              <w:t>[</w:t>
            </w:r>
            <w:hyperlink w:anchor="_ENREF_2" w:tooltip="Asghari V, 2015 #36" w:history="1">
              <w:r w:rsidRPr="00553BA5">
                <w:rPr>
                  <w:rFonts w:ascii="Book Antiqua" w:hAnsi="Book Antiqua"/>
                  <w:sz w:val="24"/>
                  <w:szCs w:val="24"/>
                  <w:vertAlign w:val="superscript"/>
                </w:rPr>
                <w:t>2</w:t>
              </w:r>
            </w:hyperlink>
            <w:r w:rsidRPr="00553BA5">
              <w:rPr>
                <w:rFonts w:ascii="Book Antiqua" w:hAnsi="Book Antiqua"/>
                <w:sz w:val="24"/>
                <w:szCs w:val="24"/>
                <w:vertAlign w:val="superscript"/>
              </w:rPr>
              <w:t>]</w:t>
            </w:r>
            <w:r w:rsidRPr="00553BA5">
              <w:rPr>
                <w:rFonts w:ascii="Book Antiqua" w:hAnsi="Book Antiqua"/>
                <w:sz w:val="24"/>
                <w:szCs w:val="24"/>
              </w:rPr>
              <w:fldChar w:fldCharType="end"/>
            </w:r>
          </w:p>
        </w:tc>
        <w:tc>
          <w:tcPr>
            <w:tcW w:w="851" w:type="dxa"/>
          </w:tcPr>
          <w:p w14:paraId="07A3909B"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r w:rsidRPr="00553BA5">
              <w:rPr>
                <w:rFonts w:ascii="Book Antiqua" w:hAnsi="Book Antiqua"/>
                <w:sz w:val="24"/>
                <w:szCs w:val="24"/>
              </w:rPr>
              <w:t>2015</w:t>
            </w:r>
          </w:p>
        </w:tc>
        <w:tc>
          <w:tcPr>
            <w:tcW w:w="992" w:type="dxa"/>
          </w:tcPr>
          <w:p w14:paraId="28EF4893"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r w:rsidRPr="00553BA5">
              <w:rPr>
                <w:rFonts w:ascii="Book Antiqua" w:hAnsi="Book Antiqua"/>
                <w:sz w:val="24"/>
                <w:szCs w:val="24"/>
              </w:rPr>
              <w:t>4</w:t>
            </w:r>
          </w:p>
        </w:tc>
        <w:tc>
          <w:tcPr>
            <w:tcW w:w="1134" w:type="dxa"/>
          </w:tcPr>
          <w:p w14:paraId="7EC00711"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r w:rsidRPr="00553BA5">
              <w:rPr>
                <w:rFonts w:ascii="Book Antiqua" w:hAnsi="Book Antiqua"/>
                <w:sz w:val="24"/>
                <w:szCs w:val="24"/>
              </w:rPr>
              <w:t>4</w:t>
            </w:r>
          </w:p>
        </w:tc>
        <w:tc>
          <w:tcPr>
            <w:tcW w:w="709" w:type="dxa"/>
          </w:tcPr>
          <w:p w14:paraId="27DC04F3"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r w:rsidRPr="00553BA5">
              <w:rPr>
                <w:rFonts w:ascii="Book Antiqua" w:hAnsi="Book Antiqua"/>
                <w:sz w:val="24"/>
                <w:szCs w:val="24"/>
              </w:rPr>
              <w:t>1</w:t>
            </w:r>
          </w:p>
        </w:tc>
        <w:tc>
          <w:tcPr>
            <w:tcW w:w="850" w:type="dxa"/>
          </w:tcPr>
          <w:p w14:paraId="3EB695CD"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r w:rsidRPr="00553BA5">
              <w:rPr>
                <w:rFonts w:ascii="Book Antiqua" w:hAnsi="Book Antiqua"/>
                <w:sz w:val="24"/>
                <w:szCs w:val="24"/>
              </w:rPr>
              <w:t>1</w:t>
            </w:r>
          </w:p>
        </w:tc>
        <w:tc>
          <w:tcPr>
            <w:tcW w:w="851" w:type="dxa"/>
          </w:tcPr>
          <w:p w14:paraId="7D9DA3CC"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r w:rsidRPr="00553BA5">
              <w:rPr>
                <w:rFonts w:ascii="Book Antiqua" w:hAnsi="Book Antiqua"/>
                <w:sz w:val="24"/>
                <w:szCs w:val="24"/>
              </w:rPr>
              <w:t>2</w:t>
            </w:r>
          </w:p>
        </w:tc>
        <w:tc>
          <w:tcPr>
            <w:tcW w:w="1275" w:type="dxa"/>
          </w:tcPr>
          <w:p w14:paraId="23A1D082"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r w:rsidRPr="00553BA5">
              <w:rPr>
                <w:rFonts w:ascii="Book Antiqua" w:hAnsi="Book Antiqua"/>
                <w:sz w:val="24"/>
                <w:szCs w:val="24"/>
                <w:lang w:bidi="ar"/>
              </w:rPr>
              <w:t>Iran</w:t>
            </w:r>
          </w:p>
        </w:tc>
        <w:tc>
          <w:tcPr>
            <w:tcW w:w="993" w:type="dxa"/>
          </w:tcPr>
          <w:p w14:paraId="11C8C766"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r w:rsidRPr="00553BA5">
              <w:rPr>
                <w:rFonts w:ascii="Book Antiqua" w:hAnsi="Book Antiqua"/>
                <w:sz w:val="24"/>
                <w:szCs w:val="24"/>
              </w:rPr>
              <w:t>R</w:t>
            </w:r>
          </w:p>
        </w:tc>
        <w:tc>
          <w:tcPr>
            <w:tcW w:w="850" w:type="dxa"/>
          </w:tcPr>
          <w:p w14:paraId="5E96420F"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r w:rsidRPr="00553BA5">
              <w:rPr>
                <w:rFonts w:ascii="Book Antiqua" w:hAnsi="Book Antiqua"/>
                <w:sz w:val="24"/>
                <w:szCs w:val="24"/>
              </w:rPr>
              <w:t>W</w:t>
            </w:r>
          </w:p>
        </w:tc>
        <w:tc>
          <w:tcPr>
            <w:tcW w:w="1276" w:type="dxa"/>
          </w:tcPr>
          <w:p w14:paraId="45712785"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r w:rsidRPr="00553BA5">
              <w:rPr>
                <w:rFonts w:ascii="Book Antiqua" w:hAnsi="Book Antiqua"/>
                <w:sz w:val="24"/>
                <w:szCs w:val="24"/>
              </w:rPr>
              <w:t>21</w:t>
            </w:r>
          </w:p>
        </w:tc>
        <w:tc>
          <w:tcPr>
            <w:tcW w:w="1984" w:type="dxa"/>
          </w:tcPr>
          <w:p w14:paraId="2105ECA4"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r w:rsidRPr="00553BA5">
              <w:rPr>
                <w:rFonts w:ascii="Book Antiqua" w:hAnsi="Book Antiqua"/>
                <w:sz w:val="24"/>
                <w:szCs w:val="24"/>
              </w:rPr>
              <w:t xml:space="preserve">Case </w:t>
            </w:r>
            <w:r w:rsidR="009B3551" w:rsidRPr="00553BA5">
              <w:rPr>
                <w:rFonts w:ascii="Book Antiqua" w:hAnsi="Book Antiqua"/>
                <w:sz w:val="24"/>
                <w:szCs w:val="24"/>
              </w:rPr>
              <w:t>report</w:t>
            </w:r>
          </w:p>
        </w:tc>
      </w:tr>
      <w:tr w:rsidR="009B3551" w:rsidRPr="00553BA5" w14:paraId="3341F4A4" w14:textId="77777777" w:rsidTr="00211023">
        <w:trPr>
          <w:trHeight w:hRule="exact" w:val="849"/>
        </w:trPr>
        <w:tc>
          <w:tcPr>
            <w:tcW w:w="1384" w:type="dxa"/>
          </w:tcPr>
          <w:p w14:paraId="60EF02CA" w14:textId="77777777" w:rsidR="00EA3A28" w:rsidRPr="00553BA5" w:rsidRDefault="009B3551" w:rsidP="00553BA5">
            <w:pPr>
              <w:autoSpaceDE w:val="0"/>
              <w:autoSpaceDN w:val="0"/>
              <w:adjustRightInd w:val="0"/>
              <w:snapToGrid w:val="0"/>
              <w:spacing w:line="360" w:lineRule="auto"/>
              <w:rPr>
                <w:rFonts w:ascii="Book Antiqua" w:hAnsi="Book Antiqua"/>
                <w:sz w:val="24"/>
                <w:szCs w:val="24"/>
              </w:rPr>
            </w:pPr>
            <w:r>
              <w:rPr>
                <w:rFonts w:ascii="Book Antiqua" w:hAnsi="Book Antiqua"/>
                <w:sz w:val="24"/>
                <w:szCs w:val="24"/>
              </w:rPr>
              <w:t xml:space="preserve">Rodrigues </w:t>
            </w:r>
            <w:r w:rsidRPr="009B3551">
              <w:rPr>
                <w:rFonts w:ascii="Book Antiqua" w:hAnsi="Book Antiqua"/>
                <w:i/>
                <w:sz w:val="24"/>
                <w:szCs w:val="24"/>
              </w:rPr>
              <w:t>et al</w:t>
            </w:r>
            <w:r w:rsidR="00EA3A28" w:rsidRPr="00553BA5">
              <w:rPr>
                <w:rFonts w:ascii="Book Antiqua" w:hAnsi="Book Antiqua"/>
                <w:sz w:val="24"/>
                <w:szCs w:val="24"/>
              </w:rPr>
              <w:fldChar w:fldCharType="begin"/>
            </w:r>
            <w:r w:rsidR="00EA3A28" w:rsidRPr="00553BA5">
              <w:rPr>
                <w:rFonts w:ascii="Book Antiqua" w:hAnsi="Book Antiqua"/>
                <w:sz w:val="24"/>
                <w:szCs w:val="24"/>
              </w:rPr>
              <w:instrText xml:space="preserve"> ADDIN EN.CITE &lt;EndNote&gt;&lt;Cite&gt;&lt;Author&gt;Rodrigues&lt;/Author&gt;&lt;Year&gt;2017&lt;/Year&gt;&lt;RecNum&gt;17&lt;/RecNum&gt;&lt;DisplayText&gt;&lt;style face="superscript"&gt;[36]&lt;/style&gt;&lt;/DisplayText&gt;&lt;record&gt;&lt;rec-number&gt;17&lt;/rec-number&gt;&lt;foreign-keys&gt;&lt;key app="EN" db-id="5w59te29m9zfapes9zq59wsipaxra0eedrz0" timestamp="1570265309"&gt;17&lt;/key&gt;&lt;key app="ENWeb" db-id=""&gt;0&lt;/key&gt;&lt;/foreign-keys&gt;&lt;ref-type name="Journal Article"&gt;17&lt;/ref-type&gt;&lt;contributors&gt;&lt;authors&gt;&lt;author&gt;Rodrigues, Evaldo&lt;/author&gt;&lt;author&gt;Braitt, Antônio Henrique&lt;/author&gt;&lt;author&gt;Galvão, Bruno Ferraz&lt;/author&gt;&lt;author&gt;da Silva, Emmanuel João Nogueira Leal&lt;/author&gt;&lt;/authors&gt;&lt;/contributors&gt;&lt;titles&gt;&lt;title&gt;Maxillary first molar with 7 root canals diagnosed using cone-beam computed tomography&lt;/title&gt;&lt;secondary-title&gt;Restorative Dentistry &amp;amp; Endodontics&lt;/secondary-title&gt;&lt;/titles&gt;&lt;periodical&gt;&lt;full-title&gt;Restorative Dentistry &amp;amp; Endodontics&lt;/full-title&gt;&lt;/periodical&gt;&lt;pages&gt;60&lt;/pages&gt;&lt;volume&gt;42&lt;/volume&gt;&lt;number&gt;1&lt;/number&gt;&lt;dates&gt;&lt;year&gt;2017&lt;/year&gt;&lt;/dates&gt;&lt;isbn&gt;2234-7658&amp;#xD;2234-7666&lt;/isbn&gt;&lt;urls&gt;&lt;/urls&gt;&lt;custom2&gt;28194366&lt;/custom2&gt;&lt;electronic-resource-num&gt;10.5395/rde.2017.42.1.60&lt;/electronic-resource-num&gt;&lt;/record&gt;&lt;/Cite&gt;&lt;/EndNote&gt;</w:instrText>
            </w:r>
            <w:r w:rsidR="00EA3A28" w:rsidRPr="00553BA5">
              <w:rPr>
                <w:rFonts w:ascii="Book Antiqua" w:hAnsi="Book Antiqua"/>
                <w:sz w:val="24"/>
                <w:szCs w:val="24"/>
              </w:rPr>
              <w:fldChar w:fldCharType="separate"/>
            </w:r>
            <w:r w:rsidR="00EA3A28" w:rsidRPr="00553BA5">
              <w:rPr>
                <w:rFonts w:ascii="Book Antiqua" w:hAnsi="Book Antiqua"/>
                <w:sz w:val="24"/>
                <w:szCs w:val="24"/>
                <w:vertAlign w:val="superscript"/>
              </w:rPr>
              <w:t>[</w:t>
            </w:r>
            <w:hyperlink w:anchor="_ENREF_36" w:tooltip="Rodrigues, 2017 #17" w:history="1">
              <w:r w:rsidR="00EA3A28" w:rsidRPr="00553BA5">
                <w:rPr>
                  <w:rFonts w:ascii="Book Antiqua" w:hAnsi="Book Antiqua"/>
                  <w:sz w:val="24"/>
                  <w:szCs w:val="24"/>
                  <w:vertAlign w:val="superscript"/>
                </w:rPr>
                <w:t>36</w:t>
              </w:r>
            </w:hyperlink>
            <w:r w:rsidR="00EA3A28" w:rsidRPr="00553BA5">
              <w:rPr>
                <w:rFonts w:ascii="Book Antiqua" w:hAnsi="Book Antiqua"/>
                <w:sz w:val="24"/>
                <w:szCs w:val="24"/>
                <w:vertAlign w:val="superscript"/>
              </w:rPr>
              <w:t>]</w:t>
            </w:r>
            <w:r w:rsidR="00EA3A28" w:rsidRPr="00553BA5">
              <w:rPr>
                <w:rFonts w:ascii="Book Antiqua" w:hAnsi="Book Antiqua"/>
                <w:sz w:val="24"/>
                <w:szCs w:val="24"/>
              </w:rPr>
              <w:fldChar w:fldCharType="end"/>
            </w:r>
          </w:p>
        </w:tc>
        <w:tc>
          <w:tcPr>
            <w:tcW w:w="851" w:type="dxa"/>
          </w:tcPr>
          <w:p w14:paraId="4C4AF9E4"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r w:rsidRPr="00553BA5">
              <w:rPr>
                <w:rFonts w:ascii="Book Antiqua" w:hAnsi="Book Antiqua"/>
                <w:sz w:val="24"/>
                <w:szCs w:val="24"/>
              </w:rPr>
              <w:t>2017</w:t>
            </w:r>
          </w:p>
        </w:tc>
        <w:tc>
          <w:tcPr>
            <w:tcW w:w="992" w:type="dxa"/>
          </w:tcPr>
          <w:p w14:paraId="736178FD"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r w:rsidRPr="00553BA5">
              <w:rPr>
                <w:rFonts w:ascii="Book Antiqua" w:hAnsi="Book Antiqua"/>
                <w:sz w:val="24"/>
                <w:szCs w:val="24"/>
              </w:rPr>
              <w:t>3</w:t>
            </w:r>
          </w:p>
        </w:tc>
        <w:tc>
          <w:tcPr>
            <w:tcW w:w="1134" w:type="dxa"/>
          </w:tcPr>
          <w:p w14:paraId="7D6B87F4"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r w:rsidRPr="00553BA5">
              <w:rPr>
                <w:rFonts w:ascii="Book Antiqua" w:hAnsi="Book Antiqua"/>
                <w:sz w:val="24"/>
                <w:szCs w:val="24"/>
              </w:rPr>
              <w:t>7</w:t>
            </w:r>
          </w:p>
        </w:tc>
        <w:tc>
          <w:tcPr>
            <w:tcW w:w="709" w:type="dxa"/>
          </w:tcPr>
          <w:p w14:paraId="214B9A32"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r w:rsidRPr="00553BA5">
              <w:rPr>
                <w:rFonts w:ascii="Book Antiqua" w:hAnsi="Book Antiqua"/>
                <w:sz w:val="24"/>
                <w:szCs w:val="24"/>
              </w:rPr>
              <w:t>3</w:t>
            </w:r>
          </w:p>
        </w:tc>
        <w:tc>
          <w:tcPr>
            <w:tcW w:w="850" w:type="dxa"/>
          </w:tcPr>
          <w:p w14:paraId="6C67420F"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r w:rsidRPr="00553BA5">
              <w:rPr>
                <w:rFonts w:ascii="Book Antiqua" w:hAnsi="Book Antiqua"/>
                <w:sz w:val="24"/>
                <w:szCs w:val="24"/>
              </w:rPr>
              <w:t>2</w:t>
            </w:r>
          </w:p>
        </w:tc>
        <w:tc>
          <w:tcPr>
            <w:tcW w:w="851" w:type="dxa"/>
          </w:tcPr>
          <w:p w14:paraId="505E27BE"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r w:rsidRPr="00553BA5">
              <w:rPr>
                <w:rFonts w:ascii="Book Antiqua" w:hAnsi="Book Antiqua"/>
                <w:sz w:val="24"/>
                <w:szCs w:val="24"/>
              </w:rPr>
              <w:t>2</w:t>
            </w:r>
          </w:p>
        </w:tc>
        <w:tc>
          <w:tcPr>
            <w:tcW w:w="1275" w:type="dxa"/>
          </w:tcPr>
          <w:p w14:paraId="47278C40"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r w:rsidRPr="00553BA5">
              <w:rPr>
                <w:rFonts w:ascii="Book Antiqua" w:hAnsi="Book Antiqua"/>
                <w:sz w:val="24"/>
                <w:szCs w:val="24"/>
              </w:rPr>
              <w:t>Brazil</w:t>
            </w:r>
          </w:p>
        </w:tc>
        <w:tc>
          <w:tcPr>
            <w:tcW w:w="993" w:type="dxa"/>
          </w:tcPr>
          <w:p w14:paraId="533C4020"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r w:rsidRPr="00553BA5">
              <w:rPr>
                <w:rFonts w:ascii="Book Antiqua" w:hAnsi="Book Antiqua"/>
                <w:sz w:val="24"/>
                <w:szCs w:val="24"/>
              </w:rPr>
              <w:t>R</w:t>
            </w:r>
          </w:p>
        </w:tc>
        <w:tc>
          <w:tcPr>
            <w:tcW w:w="850" w:type="dxa"/>
          </w:tcPr>
          <w:p w14:paraId="4974F367"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r w:rsidRPr="00553BA5">
              <w:rPr>
                <w:rFonts w:ascii="Book Antiqua" w:hAnsi="Book Antiqua"/>
                <w:sz w:val="24"/>
                <w:szCs w:val="24"/>
              </w:rPr>
              <w:t>W</w:t>
            </w:r>
          </w:p>
        </w:tc>
        <w:tc>
          <w:tcPr>
            <w:tcW w:w="1276" w:type="dxa"/>
          </w:tcPr>
          <w:p w14:paraId="26AA7FD9"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r w:rsidRPr="00553BA5">
              <w:rPr>
                <w:rFonts w:ascii="Book Antiqua" w:hAnsi="Book Antiqua"/>
                <w:sz w:val="24"/>
                <w:szCs w:val="24"/>
              </w:rPr>
              <w:t>23</w:t>
            </w:r>
          </w:p>
        </w:tc>
        <w:tc>
          <w:tcPr>
            <w:tcW w:w="1984" w:type="dxa"/>
          </w:tcPr>
          <w:p w14:paraId="75F781F8"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r w:rsidRPr="00553BA5">
              <w:rPr>
                <w:rFonts w:ascii="Book Antiqua" w:hAnsi="Book Antiqua"/>
                <w:sz w:val="24"/>
                <w:szCs w:val="24"/>
              </w:rPr>
              <w:t xml:space="preserve">Case </w:t>
            </w:r>
            <w:r w:rsidR="009B3551" w:rsidRPr="00553BA5">
              <w:rPr>
                <w:rFonts w:ascii="Book Antiqua" w:hAnsi="Book Antiqua"/>
                <w:sz w:val="24"/>
                <w:szCs w:val="24"/>
              </w:rPr>
              <w:t>report</w:t>
            </w:r>
          </w:p>
        </w:tc>
      </w:tr>
      <w:tr w:rsidR="009B3551" w:rsidRPr="00553BA5" w14:paraId="3FBBE567" w14:textId="77777777" w:rsidTr="00211023">
        <w:trPr>
          <w:trHeight w:hRule="exact" w:val="861"/>
        </w:trPr>
        <w:tc>
          <w:tcPr>
            <w:tcW w:w="1384" w:type="dxa"/>
          </w:tcPr>
          <w:p w14:paraId="045300A3" w14:textId="77777777" w:rsidR="00EA3A28" w:rsidRPr="00553BA5" w:rsidRDefault="002831EE" w:rsidP="00553BA5">
            <w:pPr>
              <w:autoSpaceDE w:val="0"/>
              <w:autoSpaceDN w:val="0"/>
              <w:adjustRightInd w:val="0"/>
              <w:snapToGrid w:val="0"/>
              <w:spacing w:line="360" w:lineRule="auto"/>
              <w:rPr>
                <w:rFonts w:ascii="Book Antiqua" w:hAnsi="Book Antiqua"/>
                <w:sz w:val="24"/>
                <w:szCs w:val="24"/>
              </w:rPr>
            </w:pPr>
            <w:hyperlink r:id="rId16" w:history="1">
              <w:r w:rsidR="00EA3A28" w:rsidRPr="00553BA5">
                <w:rPr>
                  <w:rFonts w:ascii="Book Antiqua" w:hAnsi="Book Antiqua"/>
                  <w:sz w:val="24"/>
                  <w:szCs w:val="24"/>
                </w:rPr>
                <w:t>Schryvers</w:t>
              </w:r>
            </w:hyperlink>
            <w:r w:rsidR="00EA3A28" w:rsidRPr="00553BA5">
              <w:rPr>
                <w:rFonts w:ascii="Book Antiqua" w:hAnsi="Book Antiqua"/>
                <w:sz w:val="24"/>
                <w:szCs w:val="24"/>
              </w:rPr>
              <w:t xml:space="preserve"> </w:t>
            </w:r>
            <w:r w:rsidR="00EA3A28" w:rsidRPr="009B3551">
              <w:rPr>
                <w:rFonts w:ascii="Book Antiqua" w:hAnsi="Book Antiqua"/>
                <w:i/>
                <w:sz w:val="24"/>
                <w:szCs w:val="24"/>
              </w:rPr>
              <w:t>et al</w:t>
            </w:r>
            <w:r w:rsidR="00EA3A28" w:rsidRPr="00553BA5">
              <w:rPr>
                <w:rFonts w:ascii="Book Antiqua" w:hAnsi="Book Antiqua"/>
                <w:sz w:val="24"/>
                <w:szCs w:val="24"/>
              </w:rPr>
              <w:fldChar w:fldCharType="begin"/>
            </w:r>
            <w:r w:rsidR="00EA3A28" w:rsidRPr="00553BA5">
              <w:rPr>
                <w:rFonts w:ascii="Book Antiqua" w:hAnsi="Book Antiqua"/>
                <w:sz w:val="24"/>
                <w:szCs w:val="24"/>
              </w:rPr>
              <w:instrText xml:space="preserve"> ADDIN EN.CITE &lt;EndNote&gt;&lt;Cite&gt;&lt;Author&gt;Schryvers&lt;/Author&gt;&lt;Year&gt;2018&lt;/Year&gt;&lt;RecNum&gt;52&lt;/RecNum&gt;&lt;DisplayText&gt;&lt;style face="superscript"&gt;[6]&lt;/style&gt;&lt;/DisplayText&gt;&lt;record&gt;&lt;rec-number&gt;52&lt;/rec-number&gt;&lt;foreign-keys&gt;&lt;key app="EN" db-id="5w59te29m9zfapes9zq59wsipaxra0eedrz0" timestamp="1571149968"&gt;52&lt;/key&gt;&lt;key app="ENWeb" db-id=""&gt;0&lt;/key&gt;&lt;/foreign-keys&gt;&lt;ref-type name="Journal Article"&gt;17&lt;/ref-type&gt;&lt;contributors&gt;&lt;authors&gt;&lt;author&gt;Schryvers, A.&lt;/author&gt;&lt;author&gt;Govaerts, D.&lt;/author&gt;&lt;author&gt;Politis, C.&lt;/author&gt;&lt;author&gt;Lambrechts, P.&lt;/author&gt;&lt;/authors&gt;&lt;/contributors&gt;&lt;auth-address&gt;Department of Oral Health Sciences, Endodontology, KULeuven &amp;amp; Dentistry, University Hospitals Leuven, Leuven, Belgium.&amp;#xD;OMFS-IMPATH Research Group, Department of Imaging and Pathology, Faculty of Medicine, Catholic University of Leuven, Leuven, Belgium.&amp;#xD;Department of Oral and Maxillofacial Surgery, University Hospitals Leuven, Leuven, Belgium.&lt;/auth-address&gt;&lt;titles&gt;&lt;title&gt;Endodontic management of a maxillary first molar with two palatal roots: A case report&lt;/title&gt;&lt;secondary-title&gt;Aust Endod J&lt;/secondary-title&gt;&lt;/titles&gt;&lt;periodical&gt;&lt;full-title&gt;Aust Endod J&lt;/full-title&gt;&lt;abbr-1&gt;Australian endodontic journal : the journal of the Australian Society of Endodontology Inc&lt;/abbr-1&gt;&lt;/periodical&gt;&lt;edition&gt;2018/10/20&lt;/edition&gt;&lt;keywords&gt;&lt;keyword&gt;Cbct&lt;/keyword&gt;&lt;keyword&gt;3D endo&lt;/keyword&gt;&lt;keyword&gt;endodontic treatment&lt;/keyword&gt;&lt;keyword&gt;maxillary molar&lt;/keyword&gt;&lt;keyword&gt;two palatal roots&lt;/keyword&gt;&lt;/keywords&gt;&lt;dates&gt;&lt;year&gt;2018&lt;/year&gt;&lt;pub-dates&gt;&lt;date&gt;Oct 18&lt;/date&gt;&lt;/pub-dates&gt;&lt;/dates&gt;&lt;isbn&gt;1747-4477 (Electronic)&amp;#xD;1329-1947 (Linking)&lt;/isbn&gt;&lt;accession-num&gt;30338617&lt;/accession-num&gt;&lt;urls&gt;&lt;related-urls&gt;&lt;url&gt;https://www.ncbi.nlm.nih.gov/pubmed/30338617&lt;/url&gt;&lt;/related-urls&gt;&lt;/urls&gt;&lt;custom2&gt;30338617&lt;/custom2&gt;&lt;electronic-resource-num&gt;10.1111/aej.12320&lt;/electronic-resource-num&gt;&lt;/record&gt;&lt;/Cite&gt;&lt;/EndNote&gt;</w:instrText>
            </w:r>
            <w:r w:rsidR="00EA3A28" w:rsidRPr="00553BA5">
              <w:rPr>
                <w:rFonts w:ascii="Book Antiqua" w:hAnsi="Book Antiqua"/>
                <w:sz w:val="24"/>
                <w:szCs w:val="24"/>
              </w:rPr>
              <w:fldChar w:fldCharType="separate"/>
            </w:r>
            <w:r w:rsidR="00EA3A28" w:rsidRPr="00553BA5">
              <w:rPr>
                <w:rFonts w:ascii="Book Antiqua" w:hAnsi="Book Antiqua"/>
                <w:sz w:val="24"/>
                <w:szCs w:val="24"/>
                <w:vertAlign w:val="superscript"/>
              </w:rPr>
              <w:t>[</w:t>
            </w:r>
            <w:hyperlink w:anchor="_ENREF_6" w:tooltip="Schryvers, 2018 #52" w:history="1">
              <w:r w:rsidR="00EA3A28" w:rsidRPr="00553BA5">
                <w:rPr>
                  <w:rFonts w:ascii="Book Antiqua" w:hAnsi="Book Antiqua"/>
                  <w:sz w:val="24"/>
                  <w:szCs w:val="24"/>
                  <w:vertAlign w:val="superscript"/>
                </w:rPr>
                <w:t>6</w:t>
              </w:r>
            </w:hyperlink>
            <w:r w:rsidR="00EA3A28" w:rsidRPr="00553BA5">
              <w:rPr>
                <w:rFonts w:ascii="Book Antiqua" w:hAnsi="Book Antiqua"/>
                <w:sz w:val="24"/>
                <w:szCs w:val="24"/>
                <w:vertAlign w:val="superscript"/>
              </w:rPr>
              <w:t>]</w:t>
            </w:r>
            <w:r w:rsidR="00EA3A28" w:rsidRPr="00553BA5">
              <w:rPr>
                <w:rFonts w:ascii="Book Antiqua" w:hAnsi="Book Antiqua"/>
                <w:sz w:val="24"/>
                <w:szCs w:val="24"/>
              </w:rPr>
              <w:fldChar w:fldCharType="end"/>
            </w:r>
          </w:p>
        </w:tc>
        <w:tc>
          <w:tcPr>
            <w:tcW w:w="851" w:type="dxa"/>
          </w:tcPr>
          <w:p w14:paraId="7F4C2482"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r w:rsidRPr="00553BA5">
              <w:rPr>
                <w:rFonts w:ascii="Book Antiqua" w:hAnsi="Book Antiqua"/>
                <w:sz w:val="24"/>
                <w:szCs w:val="24"/>
              </w:rPr>
              <w:t>2019</w:t>
            </w:r>
          </w:p>
        </w:tc>
        <w:tc>
          <w:tcPr>
            <w:tcW w:w="992" w:type="dxa"/>
          </w:tcPr>
          <w:p w14:paraId="27219161"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r w:rsidRPr="00553BA5">
              <w:rPr>
                <w:rFonts w:ascii="Book Antiqua" w:hAnsi="Book Antiqua"/>
                <w:sz w:val="24"/>
                <w:szCs w:val="24"/>
              </w:rPr>
              <w:t>4</w:t>
            </w:r>
          </w:p>
        </w:tc>
        <w:tc>
          <w:tcPr>
            <w:tcW w:w="1134" w:type="dxa"/>
          </w:tcPr>
          <w:p w14:paraId="4DD2FD58"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r w:rsidRPr="00553BA5">
              <w:rPr>
                <w:rFonts w:ascii="Book Antiqua" w:hAnsi="Book Antiqua"/>
                <w:sz w:val="24"/>
                <w:szCs w:val="24"/>
              </w:rPr>
              <w:t>4</w:t>
            </w:r>
          </w:p>
        </w:tc>
        <w:tc>
          <w:tcPr>
            <w:tcW w:w="709" w:type="dxa"/>
          </w:tcPr>
          <w:p w14:paraId="324E0145"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r w:rsidRPr="00553BA5">
              <w:rPr>
                <w:rFonts w:ascii="Book Antiqua" w:hAnsi="Book Antiqua"/>
                <w:sz w:val="24"/>
                <w:szCs w:val="24"/>
              </w:rPr>
              <w:t>1</w:t>
            </w:r>
          </w:p>
        </w:tc>
        <w:tc>
          <w:tcPr>
            <w:tcW w:w="850" w:type="dxa"/>
          </w:tcPr>
          <w:p w14:paraId="759387E9"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r w:rsidRPr="00553BA5">
              <w:rPr>
                <w:rFonts w:ascii="Book Antiqua" w:hAnsi="Book Antiqua"/>
                <w:sz w:val="24"/>
                <w:szCs w:val="24"/>
              </w:rPr>
              <w:t>1</w:t>
            </w:r>
          </w:p>
        </w:tc>
        <w:tc>
          <w:tcPr>
            <w:tcW w:w="851" w:type="dxa"/>
          </w:tcPr>
          <w:p w14:paraId="37D1D94D"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r w:rsidRPr="00553BA5">
              <w:rPr>
                <w:rFonts w:ascii="Book Antiqua" w:hAnsi="Book Antiqua"/>
                <w:sz w:val="24"/>
                <w:szCs w:val="24"/>
              </w:rPr>
              <w:t>2</w:t>
            </w:r>
          </w:p>
        </w:tc>
        <w:tc>
          <w:tcPr>
            <w:tcW w:w="1275" w:type="dxa"/>
          </w:tcPr>
          <w:p w14:paraId="088A28EE" w14:textId="77777777" w:rsidR="00EA3A28" w:rsidRPr="00553BA5" w:rsidRDefault="00EA3A28" w:rsidP="00553BA5">
            <w:pPr>
              <w:widowControl/>
              <w:autoSpaceDE w:val="0"/>
              <w:autoSpaceDN w:val="0"/>
              <w:adjustRightInd w:val="0"/>
              <w:snapToGrid w:val="0"/>
              <w:spacing w:line="360" w:lineRule="auto"/>
              <w:rPr>
                <w:rFonts w:ascii="Book Antiqua" w:hAnsi="Book Antiqua"/>
                <w:sz w:val="24"/>
                <w:szCs w:val="24"/>
              </w:rPr>
            </w:pPr>
            <w:r w:rsidRPr="00553BA5">
              <w:rPr>
                <w:rFonts w:ascii="Book Antiqua" w:hAnsi="Book Antiqua"/>
                <w:sz w:val="24"/>
                <w:szCs w:val="24"/>
                <w:lang w:bidi="ar"/>
              </w:rPr>
              <w:t>Belgium</w:t>
            </w:r>
          </w:p>
        </w:tc>
        <w:tc>
          <w:tcPr>
            <w:tcW w:w="993" w:type="dxa"/>
          </w:tcPr>
          <w:p w14:paraId="3750F0A7"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r w:rsidRPr="00553BA5">
              <w:rPr>
                <w:rFonts w:ascii="Book Antiqua" w:hAnsi="Book Antiqua"/>
                <w:sz w:val="24"/>
                <w:szCs w:val="24"/>
              </w:rPr>
              <w:t>L</w:t>
            </w:r>
          </w:p>
        </w:tc>
        <w:tc>
          <w:tcPr>
            <w:tcW w:w="850" w:type="dxa"/>
          </w:tcPr>
          <w:p w14:paraId="372D075E"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r w:rsidRPr="00553BA5">
              <w:rPr>
                <w:rFonts w:ascii="Book Antiqua" w:hAnsi="Book Antiqua"/>
                <w:sz w:val="24"/>
                <w:szCs w:val="24"/>
              </w:rPr>
              <w:t>M</w:t>
            </w:r>
          </w:p>
        </w:tc>
        <w:tc>
          <w:tcPr>
            <w:tcW w:w="1276" w:type="dxa"/>
          </w:tcPr>
          <w:p w14:paraId="55806CAD"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r w:rsidRPr="00553BA5">
              <w:rPr>
                <w:rFonts w:ascii="Book Antiqua" w:hAnsi="Book Antiqua"/>
                <w:sz w:val="24"/>
                <w:szCs w:val="24"/>
              </w:rPr>
              <w:t>44</w:t>
            </w:r>
          </w:p>
        </w:tc>
        <w:tc>
          <w:tcPr>
            <w:tcW w:w="1984" w:type="dxa"/>
          </w:tcPr>
          <w:p w14:paraId="3AD60649"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r w:rsidRPr="00553BA5">
              <w:rPr>
                <w:rFonts w:ascii="Book Antiqua" w:hAnsi="Book Antiqua"/>
                <w:sz w:val="24"/>
                <w:szCs w:val="24"/>
              </w:rPr>
              <w:t xml:space="preserve">Case </w:t>
            </w:r>
            <w:r w:rsidR="009B3551" w:rsidRPr="00553BA5">
              <w:rPr>
                <w:rFonts w:ascii="Book Antiqua" w:hAnsi="Book Antiqua"/>
                <w:sz w:val="24"/>
                <w:szCs w:val="24"/>
              </w:rPr>
              <w:t>report</w:t>
            </w:r>
          </w:p>
        </w:tc>
      </w:tr>
      <w:tr w:rsidR="009B3551" w:rsidRPr="00553BA5" w14:paraId="3BBC739B" w14:textId="77777777" w:rsidTr="00211023">
        <w:trPr>
          <w:trHeight w:hRule="exact" w:val="436"/>
        </w:trPr>
        <w:tc>
          <w:tcPr>
            <w:tcW w:w="1384" w:type="dxa"/>
          </w:tcPr>
          <w:p w14:paraId="265C73D1"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r w:rsidRPr="00553BA5">
              <w:rPr>
                <w:rFonts w:ascii="Book Antiqua" w:hAnsi="Book Antiqua"/>
                <w:sz w:val="24"/>
                <w:szCs w:val="24"/>
              </w:rPr>
              <w:t xml:space="preserve">Liu </w:t>
            </w:r>
            <w:r w:rsidRPr="009B3551">
              <w:rPr>
                <w:rFonts w:ascii="Book Antiqua" w:hAnsi="Book Antiqua"/>
                <w:i/>
                <w:sz w:val="24"/>
                <w:szCs w:val="24"/>
              </w:rPr>
              <w:t>et al</w:t>
            </w:r>
            <w:r w:rsidRPr="00553BA5">
              <w:rPr>
                <w:rFonts w:ascii="Book Antiqua" w:hAnsi="Book Antiqua"/>
                <w:sz w:val="24"/>
                <w:szCs w:val="24"/>
              </w:rPr>
              <w:fldChar w:fldCharType="begin"/>
            </w:r>
            <w:r w:rsidRPr="00553BA5">
              <w:rPr>
                <w:rFonts w:ascii="Book Antiqua" w:hAnsi="Book Antiqua"/>
                <w:sz w:val="24"/>
                <w:szCs w:val="24"/>
              </w:rPr>
              <w:instrText xml:space="preserve"> ADDIN EN.CITE &lt;EndNote&gt;&lt;Cite&gt;&lt;Author&gt;Liu&lt;/Author&gt;&lt;Year&gt;2019&lt;/Year&gt;&lt;RecNum&gt;10&lt;/RecNum&gt;&lt;DisplayText&gt;&lt;style face="superscript"&gt;[33]&lt;/style&gt;&lt;/DisplayText&gt;&lt;record&gt;&lt;rec-number&gt;10&lt;/rec-number&gt;&lt;foreign-keys&gt;&lt;key app="EN" db-id="5w59te29m9zfapes9zq59wsipaxra0eedrz0" timestamp="1570265167"&gt;10&lt;/key&gt;&lt;key app="ENWeb" db-id=""&gt;0&lt;/key&gt;&lt;/foreign-keys&gt;&lt;ref-type name="Journal Article"&gt;17&lt;/ref-type&gt;&lt;contributors&gt;&lt;authors&gt;&lt;author&gt;Liu, Jie&lt;/author&gt;&lt;author&gt;Que, Ke-Hua&lt;/author&gt;&lt;author&gt;Xiao, Zuo-Hui&lt;/author&gt;&lt;author&gt;Wen, Wen&lt;/author&gt;&lt;/authors&gt;&lt;/contributors&gt;&lt;titles&gt;&lt;title&gt;Endodontic management of the maxillary first molars with two root canals: A case report and review of the literature&lt;/title&gt;&lt;secondary-title&gt;World Journal of Clinical Cases&lt;/secondary-title&gt;&lt;/titles&gt;&lt;periodical&gt;&lt;full-title&gt;World Journal of Clinical Cases&lt;/full-title&gt;&lt;/periodical&gt;&lt;pages&gt;79-88&lt;/pages&gt;&lt;volume&gt;7&lt;/volume&gt;&lt;number&gt;1&lt;/number&gt;&lt;dates&gt;&lt;year&gt;2019&lt;/year&gt;&lt;/dates&gt;&lt;isbn&gt;2307-8960&lt;/isbn&gt;&lt;urls&gt;&lt;/urls&gt;&lt;custom2&gt;30637256&lt;/custom2&gt;&lt;electronic-resource-num&gt;10.12998/wjcc.v7.i1.79&lt;/electronic-resource-num&gt;&lt;/record&gt;&lt;/Cite&gt;&lt;/EndNote&gt;</w:instrText>
            </w:r>
            <w:r w:rsidRPr="00553BA5">
              <w:rPr>
                <w:rFonts w:ascii="Book Antiqua" w:hAnsi="Book Antiqua"/>
                <w:sz w:val="24"/>
                <w:szCs w:val="24"/>
              </w:rPr>
              <w:fldChar w:fldCharType="separate"/>
            </w:r>
            <w:r w:rsidRPr="00553BA5">
              <w:rPr>
                <w:rFonts w:ascii="Book Antiqua" w:hAnsi="Book Antiqua"/>
                <w:sz w:val="24"/>
                <w:szCs w:val="24"/>
                <w:vertAlign w:val="superscript"/>
              </w:rPr>
              <w:t>[</w:t>
            </w:r>
            <w:hyperlink w:anchor="_ENREF_33" w:tooltip="Liu, 2019 #10" w:history="1">
              <w:r w:rsidRPr="00553BA5">
                <w:rPr>
                  <w:rFonts w:ascii="Book Antiqua" w:hAnsi="Book Antiqua"/>
                  <w:sz w:val="24"/>
                  <w:szCs w:val="24"/>
                  <w:vertAlign w:val="superscript"/>
                </w:rPr>
                <w:t>33</w:t>
              </w:r>
            </w:hyperlink>
            <w:r w:rsidRPr="00553BA5">
              <w:rPr>
                <w:rFonts w:ascii="Book Antiqua" w:hAnsi="Book Antiqua"/>
                <w:sz w:val="24"/>
                <w:szCs w:val="24"/>
                <w:vertAlign w:val="superscript"/>
              </w:rPr>
              <w:t>]</w:t>
            </w:r>
            <w:r w:rsidRPr="00553BA5">
              <w:rPr>
                <w:rFonts w:ascii="Book Antiqua" w:hAnsi="Book Antiqua"/>
                <w:sz w:val="24"/>
                <w:szCs w:val="24"/>
              </w:rPr>
              <w:fldChar w:fldCharType="end"/>
            </w:r>
          </w:p>
        </w:tc>
        <w:tc>
          <w:tcPr>
            <w:tcW w:w="851" w:type="dxa"/>
          </w:tcPr>
          <w:p w14:paraId="43D3D2C5"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r w:rsidRPr="00553BA5">
              <w:rPr>
                <w:rFonts w:ascii="Book Antiqua" w:hAnsi="Book Antiqua"/>
                <w:sz w:val="24"/>
                <w:szCs w:val="24"/>
              </w:rPr>
              <w:t>2019</w:t>
            </w:r>
          </w:p>
        </w:tc>
        <w:tc>
          <w:tcPr>
            <w:tcW w:w="992" w:type="dxa"/>
          </w:tcPr>
          <w:p w14:paraId="3049B219"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r w:rsidRPr="00553BA5">
              <w:rPr>
                <w:rFonts w:ascii="Book Antiqua" w:hAnsi="Book Antiqua"/>
                <w:sz w:val="24"/>
                <w:szCs w:val="24"/>
              </w:rPr>
              <w:t>2</w:t>
            </w:r>
          </w:p>
        </w:tc>
        <w:tc>
          <w:tcPr>
            <w:tcW w:w="1134" w:type="dxa"/>
          </w:tcPr>
          <w:p w14:paraId="16423D74"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r w:rsidRPr="00553BA5">
              <w:rPr>
                <w:rFonts w:ascii="Book Antiqua" w:hAnsi="Book Antiqua"/>
                <w:sz w:val="24"/>
                <w:szCs w:val="24"/>
              </w:rPr>
              <w:t>2</w:t>
            </w:r>
          </w:p>
        </w:tc>
        <w:tc>
          <w:tcPr>
            <w:tcW w:w="1559" w:type="dxa"/>
            <w:gridSpan w:val="2"/>
          </w:tcPr>
          <w:p w14:paraId="063C52DA"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r w:rsidRPr="00553BA5">
              <w:rPr>
                <w:rFonts w:ascii="Book Antiqua" w:hAnsi="Book Antiqua"/>
                <w:sz w:val="24"/>
                <w:szCs w:val="24"/>
              </w:rPr>
              <w:t>1</w:t>
            </w:r>
          </w:p>
        </w:tc>
        <w:tc>
          <w:tcPr>
            <w:tcW w:w="851" w:type="dxa"/>
          </w:tcPr>
          <w:p w14:paraId="53432227"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r w:rsidRPr="00553BA5">
              <w:rPr>
                <w:rFonts w:ascii="Book Antiqua" w:hAnsi="Book Antiqua"/>
                <w:sz w:val="24"/>
                <w:szCs w:val="24"/>
              </w:rPr>
              <w:t>1</w:t>
            </w:r>
          </w:p>
        </w:tc>
        <w:tc>
          <w:tcPr>
            <w:tcW w:w="1275" w:type="dxa"/>
          </w:tcPr>
          <w:p w14:paraId="51820B68"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r w:rsidRPr="00553BA5">
              <w:rPr>
                <w:rFonts w:ascii="Book Antiqua" w:hAnsi="Book Antiqua"/>
                <w:sz w:val="24"/>
                <w:szCs w:val="24"/>
              </w:rPr>
              <w:t>China</w:t>
            </w:r>
          </w:p>
        </w:tc>
        <w:tc>
          <w:tcPr>
            <w:tcW w:w="993" w:type="dxa"/>
          </w:tcPr>
          <w:p w14:paraId="04FC7B70"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r w:rsidRPr="00553BA5">
              <w:rPr>
                <w:rFonts w:ascii="Book Antiqua" w:hAnsi="Book Antiqua"/>
                <w:sz w:val="24"/>
                <w:szCs w:val="24"/>
              </w:rPr>
              <w:t>L</w:t>
            </w:r>
            <w:r w:rsidR="009B3551">
              <w:rPr>
                <w:rFonts w:ascii="Book Antiqua" w:hAnsi="Book Antiqua"/>
                <w:sz w:val="24"/>
                <w:szCs w:val="24"/>
              </w:rPr>
              <w:t>,</w:t>
            </w:r>
            <w:r w:rsidR="009B3551">
              <w:rPr>
                <w:rFonts w:ascii="Book Antiqua" w:hAnsi="Book Antiqua" w:hint="eastAsia"/>
                <w:sz w:val="24"/>
                <w:szCs w:val="24"/>
              </w:rPr>
              <w:t xml:space="preserve"> </w:t>
            </w:r>
            <w:r w:rsidRPr="00553BA5">
              <w:rPr>
                <w:rFonts w:ascii="Book Antiqua" w:hAnsi="Book Antiqua"/>
                <w:sz w:val="24"/>
                <w:szCs w:val="24"/>
              </w:rPr>
              <w:t>R</w:t>
            </w:r>
          </w:p>
        </w:tc>
        <w:tc>
          <w:tcPr>
            <w:tcW w:w="850" w:type="dxa"/>
          </w:tcPr>
          <w:p w14:paraId="65182551"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r w:rsidRPr="00553BA5">
              <w:rPr>
                <w:rFonts w:ascii="Book Antiqua" w:hAnsi="Book Antiqua"/>
                <w:sz w:val="24"/>
                <w:szCs w:val="24"/>
              </w:rPr>
              <w:t>W</w:t>
            </w:r>
            <w:r w:rsidR="009B3551">
              <w:rPr>
                <w:rFonts w:ascii="Book Antiqua" w:hAnsi="Book Antiqua"/>
                <w:sz w:val="24"/>
                <w:szCs w:val="24"/>
              </w:rPr>
              <w:t>,</w:t>
            </w:r>
            <w:r w:rsidR="009B3551">
              <w:rPr>
                <w:rFonts w:ascii="Book Antiqua" w:hAnsi="Book Antiqua" w:hint="eastAsia"/>
                <w:sz w:val="24"/>
                <w:szCs w:val="24"/>
              </w:rPr>
              <w:t xml:space="preserve"> </w:t>
            </w:r>
            <w:r w:rsidRPr="00553BA5">
              <w:rPr>
                <w:rFonts w:ascii="Book Antiqua" w:hAnsi="Book Antiqua"/>
                <w:sz w:val="24"/>
                <w:szCs w:val="24"/>
              </w:rPr>
              <w:t>W</w:t>
            </w:r>
          </w:p>
        </w:tc>
        <w:tc>
          <w:tcPr>
            <w:tcW w:w="1276" w:type="dxa"/>
          </w:tcPr>
          <w:p w14:paraId="6A5C8604" w14:textId="77777777" w:rsidR="00EA3A28" w:rsidRPr="00553BA5" w:rsidRDefault="00EA3A28" w:rsidP="00553BA5">
            <w:pPr>
              <w:autoSpaceDE w:val="0"/>
              <w:autoSpaceDN w:val="0"/>
              <w:adjustRightInd w:val="0"/>
              <w:snapToGrid w:val="0"/>
              <w:spacing w:line="360" w:lineRule="auto"/>
              <w:rPr>
                <w:rFonts w:ascii="Book Antiqua" w:hAnsi="Book Antiqua"/>
                <w:sz w:val="24"/>
                <w:szCs w:val="24"/>
              </w:rPr>
            </w:pPr>
            <w:r w:rsidRPr="00553BA5">
              <w:rPr>
                <w:rFonts w:ascii="Book Antiqua" w:hAnsi="Book Antiqua"/>
                <w:sz w:val="24"/>
                <w:szCs w:val="24"/>
              </w:rPr>
              <w:t>63</w:t>
            </w:r>
            <w:r w:rsidR="009B3551">
              <w:rPr>
                <w:rFonts w:ascii="Book Antiqua" w:hAnsi="Book Antiqua"/>
                <w:sz w:val="24"/>
                <w:szCs w:val="24"/>
              </w:rPr>
              <w:t>,</w:t>
            </w:r>
            <w:r w:rsidR="009B3551">
              <w:rPr>
                <w:rFonts w:ascii="Book Antiqua" w:hAnsi="Book Antiqua" w:hint="eastAsia"/>
                <w:sz w:val="24"/>
                <w:szCs w:val="24"/>
              </w:rPr>
              <w:t xml:space="preserve"> </w:t>
            </w:r>
            <w:r w:rsidRPr="00553BA5">
              <w:rPr>
                <w:rFonts w:ascii="Book Antiqua" w:hAnsi="Book Antiqua"/>
                <w:sz w:val="24"/>
                <w:szCs w:val="24"/>
              </w:rPr>
              <w:t>45</w:t>
            </w:r>
          </w:p>
        </w:tc>
        <w:tc>
          <w:tcPr>
            <w:tcW w:w="1984" w:type="dxa"/>
          </w:tcPr>
          <w:p w14:paraId="7A8E2F60" w14:textId="2DEC9741" w:rsidR="00EA3A28" w:rsidRPr="00553BA5" w:rsidRDefault="00EA3A28" w:rsidP="00553BA5">
            <w:pPr>
              <w:autoSpaceDE w:val="0"/>
              <w:autoSpaceDN w:val="0"/>
              <w:adjustRightInd w:val="0"/>
              <w:snapToGrid w:val="0"/>
              <w:spacing w:line="360" w:lineRule="auto"/>
              <w:rPr>
                <w:rFonts w:ascii="Book Antiqua" w:hAnsi="Book Antiqua"/>
                <w:sz w:val="24"/>
                <w:szCs w:val="24"/>
              </w:rPr>
            </w:pPr>
            <w:r w:rsidRPr="00553BA5">
              <w:rPr>
                <w:rFonts w:ascii="Book Antiqua" w:hAnsi="Book Antiqua"/>
                <w:sz w:val="24"/>
                <w:szCs w:val="24"/>
              </w:rPr>
              <w:t xml:space="preserve">Case </w:t>
            </w:r>
            <w:r w:rsidR="009B3551" w:rsidRPr="00553BA5">
              <w:rPr>
                <w:rFonts w:ascii="Book Antiqua" w:hAnsi="Book Antiqua"/>
                <w:sz w:val="24"/>
                <w:szCs w:val="24"/>
              </w:rPr>
              <w:t>report</w:t>
            </w:r>
          </w:p>
        </w:tc>
      </w:tr>
    </w:tbl>
    <w:p w14:paraId="47ABD35B" w14:textId="77777777" w:rsidR="00EC3242" w:rsidRPr="00553BA5" w:rsidRDefault="009B3551" w:rsidP="00553BA5">
      <w:pPr>
        <w:snapToGrid w:val="0"/>
        <w:spacing w:line="360" w:lineRule="auto"/>
        <w:rPr>
          <w:rFonts w:ascii="Book Antiqua" w:hAnsi="Book Antiqua"/>
          <w:sz w:val="24"/>
          <w:szCs w:val="24"/>
        </w:rPr>
      </w:pPr>
      <w:r>
        <w:rPr>
          <w:rFonts w:ascii="Book Antiqua" w:hAnsi="Book Antiqua"/>
          <w:sz w:val="24"/>
          <w:szCs w:val="24"/>
        </w:rPr>
        <w:t xml:space="preserve">MB: </w:t>
      </w:r>
      <w:proofErr w:type="spellStart"/>
      <w:r w:rsidRPr="00553BA5">
        <w:rPr>
          <w:rFonts w:ascii="Book Antiqua" w:eastAsia="宋体" w:hAnsi="Book Antiqua" w:cs="Book Antiqua"/>
          <w:kern w:val="0"/>
          <w:sz w:val="24"/>
          <w:szCs w:val="24"/>
        </w:rPr>
        <w:t>Mesiobuccal</w:t>
      </w:r>
      <w:proofErr w:type="spellEnd"/>
      <w:r>
        <w:rPr>
          <w:rFonts w:ascii="Book Antiqua" w:eastAsia="宋体" w:hAnsi="Book Antiqua" w:cs="Book Antiqua"/>
          <w:kern w:val="0"/>
          <w:sz w:val="24"/>
          <w:szCs w:val="24"/>
        </w:rPr>
        <w:t xml:space="preserve">; DB: </w:t>
      </w:r>
      <w:proofErr w:type="spellStart"/>
      <w:r w:rsidRPr="00553BA5">
        <w:rPr>
          <w:rFonts w:ascii="Book Antiqua" w:eastAsia="宋体" w:hAnsi="Book Antiqua" w:cs="Book Antiqua"/>
          <w:kern w:val="0"/>
          <w:sz w:val="24"/>
          <w:szCs w:val="24"/>
        </w:rPr>
        <w:t>Distobuccal</w:t>
      </w:r>
      <w:proofErr w:type="spellEnd"/>
      <w:r>
        <w:rPr>
          <w:rFonts w:ascii="Book Antiqua" w:eastAsia="宋体" w:hAnsi="Book Antiqua" w:cs="Book Antiqua"/>
          <w:kern w:val="0"/>
          <w:sz w:val="24"/>
          <w:szCs w:val="24"/>
        </w:rPr>
        <w:t>; L: Left; R: Right; M: Men; W: Women.</w:t>
      </w:r>
    </w:p>
    <w:sectPr w:rsidR="00EC3242" w:rsidRPr="00553BA5" w:rsidSect="009B3551">
      <w:pgSz w:w="16840" w:h="11910" w:orient="landscape"/>
      <w:pgMar w:top="1440" w:right="1800" w:bottom="1440" w:left="1800" w:header="752" w:footer="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1DDF78" w14:textId="77777777" w:rsidR="002831EE" w:rsidRDefault="002831EE" w:rsidP="00EA3A28">
      <w:r>
        <w:separator/>
      </w:r>
    </w:p>
  </w:endnote>
  <w:endnote w:type="continuationSeparator" w:id="0">
    <w:p w14:paraId="153FEBF1" w14:textId="77777777" w:rsidR="002831EE" w:rsidRDefault="002831EE" w:rsidP="00EA3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altName w:val="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Trebuchet">
    <w:altName w:val="微软雅黑"/>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783919"/>
      <w:docPartObj>
        <w:docPartGallery w:val="Page Numbers (Bottom of Page)"/>
        <w:docPartUnique/>
      </w:docPartObj>
    </w:sdtPr>
    <w:sdtEndPr/>
    <w:sdtContent>
      <w:sdt>
        <w:sdtPr>
          <w:id w:val="64221060"/>
          <w:docPartObj>
            <w:docPartGallery w:val="Page Numbers (Top of Page)"/>
            <w:docPartUnique/>
          </w:docPartObj>
        </w:sdtPr>
        <w:sdtEndPr/>
        <w:sdtContent>
          <w:p w14:paraId="74C2CA75" w14:textId="77777777" w:rsidR="00050227" w:rsidRDefault="00050227" w:rsidP="00BF02F8">
            <w:pPr>
              <w:pStyle w:val="a4"/>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D20B36">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D20B36">
              <w:rPr>
                <w:b/>
                <w:bCs/>
                <w:noProof/>
              </w:rPr>
              <w:t>19</w:t>
            </w:r>
            <w:r>
              <w:rPr>
                <w:b/>
                <w:bCs/>
                <w:sz w:val="24"/>
                <w:szCs w:val="24"/>
              </w:rPr>
              <w:fldChar w:fldCharType="end"/>
            </w:r>
          </w:p>
        </w:sdtContent>
      </w:sdt>
    </w:sdtContent>
  </w:sdt>
  <w:p w14:paraId="6FDDDC18" w14:textId="77777777" w:rsidR="00050227" w:rsidRDefault="0005022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2A3E0" w14:textId="77777777" w:rsidR="002831EE" w:rsidRDefault="002831EE" w:rsidP="00EA3A28">
      <w:r>
        <w:separator/>
      </w:r>
    </w:p>
  </w:footnote>
  <w:footnote w:type="continuationSeparator" w:id="0">
    <w:p w14:paraId="1575535B" w14:textId="77777777" w:rsidR="002831EE" w:rsidRDefault="002831EE" w:rsidP="00EA3A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1CD62" w14:textId="77777777" w:rsidR="00EA3A28" w:rsidRDefault="00EA3A28">
    <w:pPr>
      <w:pStyle w:val="a5"/>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71552" behindDoc="1" locked="0" layoutInCell="0" allowOverlap="1" wp14:anchorId="3F988405" wp14:editId="590D7D2C">
              <wp:simplePos x="0" y="0"/>
              <wp:positionH relativeFrom="page">
                <wp:posOffset>3684270</wp:posOffset>
              </wp:positionH>
              <wp:positionV relativeFrom="page">
                <wp:posOffset>464820</wp:posOffset>
              </wp:positionV>
              <wp:extent cx="193040" cy="165100"/>
              <wp:effectExtent l="0" t="0" r="0"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7D427" w14:textId="77777777" w:rsidR="00EA3A28" w:rsidRDefault="00EA3A28">
                          <w:pPr>
                            <w:pStyle w:val="a5"/>
                            <w:kinsoku w:val="0"/>
                            <w:overflowPunct w:val="0"/>
                            <w:spacing w:line="244" w:lineRule="exact"/>
                            <w:ind w:left="40"/>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sidR="00D20B36">
                            <w:rPr>
                              <w:rFonts w:ascii="Calibri" w:hAnsi="Calibri" w:cs="Calibri"/>
                              <w:noProof/>
                              <w:sz w:val="22"/>
                              <w:szCs w:val="22"/>
                            </w:rPr>
                            <w:t>19</w:t>
                          </w:r>
                          <w:r>
                            <w:rPr>
                              <w:rFonts w:ascii="Calibri" w:hAnsi="Calibri" w:cs="Calibri"/>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290.1pt;margin-top:36.6pt;width:15.2pt;height:1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" o:allowincell="f" filled="f" stroked="f">
              <v:textbox inset="0,0,0,0">
                <w:txbxContent>
                  <w:p w14:paraId="7587D427" w14:textId="77777777" w:rsidR="00EA3A28" w:rsidRDefault="00EA3A28">
                    <w:pPr>
                      <w:pStyle w:val="a5"/>
                      <w:kinsoku w:val="0"/>
                      <w:overflowPunct w:val="0"/>
                      <w:spacing w:line="244" w:lineRule="exact"/>
                      <w:ind w:left="40"/>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sidR="00D20B36">
                      <w:rPr>
                        <w:rFonts w:ascii="Calibri" w:hAnsi="Calibri" w:cs="Calibri"/>
                        <w:noProof/>
                        <w:sz w:val="22"/>
                        <w:szCs w:val="22"/>
                      </w:rPr>
                      <w:t>19</w:t>
                    </w:r>
                    <w:r>
                      <w:rPr>
                        <w:rFonts w:ascii="Calibri" w:hAnsi="Calibri" w:cs="Calibri"/>
                        <w:sz w:val="22"/>
                        <w:szCs w:val="22"/>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120" w:hanging="213"/>
      </w:pPr>
      <w:rPr>
        <w:rFonts w:ascii="Book Antiqua" w:hAnsi="Book Antiqua" w:cs="Book Antiqua"/>
        <w:b w:val="0"/>
        <w:bCs w:val="0"/>
        <w:spacing w:val="-29"/>
        <w:w w:val="100"/>
        <w:sz w:val="24"/>
        <w:szCs w:val="24"/>
      </w:rPr>
    </w:lvl>
    <w:lvl w:ilvl="1">
      <w:numFmt w:val="bullet"/>
      <w:lvlText w:val="•"/>
      <w:lvlJc w:val="left"/>
      <w:pPr>
        <w:ind w:left="962" w:hanging="213"/>
      </w:pPr>
    </w:lvl>
    <w:lvl w:ilvl="2">
      <w:numFmt w:val="bullet"/>
      <w:lvlText w:val="•"/>
      <w:lvlJc w:val="left"/>
      <w:pPr>
        <w:ind w:left="1805" w:hanging="213"/>
      </w:pPr>
    </w:lvl>
    <w:lvl w:ilvl="3">
      <w:numFmt w:val="bullet"/>
      <w:lvlText w:val="•"/>
      <w:lvlJc w:val="left"/>
      <w:pPr>
        <w:ind w:left="2647" w:hanging="213"/>
      </w:pPr>
    </w:lvl>
    <w:lvl w:ilvl="4">
      <w:numFmt w:val="bullet"/>
      <w:lvlText w:val="•"/>
      <w:lvlJc w:val="left"/>
      <w:pPr>
        <w:ind w:left="3490" w:hanging="213"/>
      </w:pPr>
    </w:lvl>
    <w:lvl w:ilvl="5">
      <w:numFmt w:val="bullet"/>
      <w:lvlText w:val="•"/>
      <w:lvlJc w:val="left"/>
      <w:pPr>
        <w:ind w:left="4333" w:hanging="213"/>
      </w:pPr>
    </w:lvl>
    <w:lvl w:ilvl="6">
      <w:numFmt w:val="bullet"/>
      <w:lvlText w:val="•"/>
      <w:lvlJc w:val="left"/>
      <w:pPr>
        <w:ind w:left="5175" w:hanging="213"/>
      </w:pPr>
    </w:lvl>
    <w:lvl w:ilvl="7">
      <w:numFmt w:val="bullet"/>
      <w:lvlText w:val="•"/>
      <w:lvlJc w:val="left"/>
      <w:pPr>
        <w:ind w:left="6018" w:hanging="213"/>
      </w:pPr>
    </w:lvl>
    <w:lvl w:ilvl="8">
      <w:numFmt w:val="bullet"/>
      <w:lvlText w:val="•"/>
      <w:lvlJc w:val="left"/>
      <w:pPr>
        <w:ind w:left="6861" w:hanging="213"/>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2B5"/>
    <w:rsid w:val="00007430"/>
    <w:rsid w:val="00050227"/>
    <w:rsid w:val="000C1D47"/>
    <w:rsid w:val="001B549C"/>
    <w:rsid w:val="001F4DBE"/>
    <w:rsid w:val="00211023"/>
    <w:rsid w:val="002831EE"/>
    <w:rsid w:val="002E2546"/>
    <w:rsid w:val="00370F41"/>
    <w:rsid w:val="004C1866"/>
    <w:rsid w:val="004E2C00"/>
    <w:rsid w:val="00553BA5"/>
    <w:rsid w:val="00587395"/>
    <w:rsid w:val="00594AB8"/>
    <w:rsid w:val="00633C15"/>
    <w:rsid w:val="0065408A"/>
    <w:rsid w:val="006C42C6"/>
    <w:rsid w:val="00737313"/>
    <w:rsid w:val="007E56E5"/>
    <w:rsid w:val="007F5E37"/>
    <w:rsid w:val="00835288"/>
    <w:rsid w:val="00921CE0"/>
    <w:rsid w:val="009522B5"/>
    <w:rsid w:val="00967164"/>
    <w:rsid w:val="009B3551"/>
    <w:rsid w:val="009E37A6"/>
    <w:rsid w:val="00A67E46"/>
    <w:rsid w:val="00A95C2B"/>
    <w:rsid w:val="00AB7C6D"/>
    <w:rsid w:val="00B21F77"/>
    <w:rsid w:val="00B5139A"/>
    <w:rsid w:val="00B727AA"/>
    <w:rsid w:val="00BF02F8"/>
    <w:rsid w:val="00C325CA"/>
    <w:rsid w:val="00C33BE1"/>
    <w:rsid w:val="00D20B36"/>
    <w:rsid w:val="00D93426"/>
    <w:rsid w:val="00DA4FFC"/>
    <w:rsid w:val="00E11261"/>
    <w:rsid w:val="00E55B91"/>
    <w:rsid w:val="00E76120"/>
    <w:rsid w:val="00EA3A28"/>
    <w:rsid w:val="00EC3242"/>
    <w:rsid w:val="00EE743C"/>
    <w:rsid w:val="00F15CBA"/>
    <w:rsid w:val="00F54E9E"/>
    <w:rsid w:val="00F73866"/>
    <w:rsid w:val="00F84E1C"/>
    <w:rsid w:val="00FA28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74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1"/>
    <w:qFormat/>
    <w:rsid w:val="00EA3A28"/>
    <w:pPr>
      <w:autoSpaceDE w:val="0"/>
      <w:autoSpaceDN w:val="0"/>
      <w:adjustRightInd w:val="0"/>
      <w:ind w:left="120"/>
      <w:jc w:val="left"/>
      <w:outlineLvl w:val="0"/>
    </w:pPr>
    <w:rPr>
      <w:rFonts w:ascii="Book Antiqua" w:eastAsia="宋体" w:hAnsi="Book Antiqua" w:cs="Book Antiqua"/>
      <w:b/>
      <w:bCs/>
      <w:kern w:val="0"/>
      <w:sz w:val="24"/>
      <w:szCs w:val="24"/>
    </w:rPr>
  </w:style>
  <w:style w:type="paragraph" w:styleId="2">
    <w:name w:val="heading 2"/>
    <w:basedOn w:val="a"/>
    <w:next w:val="a"/>
    <w:link w:val="2Char"/>
    <w:uiPriority w:val="1"/>
    <w:qFormat/>
    <w:rsid w:val="00EA3A28"/>
    <w:pPr>
      <w:autoSpaceDE w:val="0"/>
      <w:autoSpaceDN w:val="0"/>
      <w:adjustRightInd w:val="0"/>
      <w:ind w:left="120"/>
      <w:jc w:val="left"/>
      <w:outlineLvl w:val="1"/>
    </w:pPr>
    <w:rPr>
      <w:rFonts w:ascii="Book Antiqua" w:eastAsia="宋体" w:hAnsi="Book Antiqua" w:cs="Book Antiqua"/>
      <w:b/>
      <w:bCs/>
      <w:i/>
      <w:i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3A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A3A28"/>
    <w:rPr>
      <w:sz w:val="18"/>
      <w:szCs w:val="18"/>
    </w:rPr>
  </w:style>
  <w:style w:type="paragraph" w:styleId="a4">
    <w:name w:val="footer"/>
    <w:basedOn w:val="a"/>
    <w:link w:val="Char0"/>
    <w:uiPriority w:val="99"/>
    <w:unhideWhenUsed/>
    <w:rsid w:val="00EA3A28"/>
    <w:pPr>
      <w:tabs>
        <w:tab w:val="center" w:pos="4153"/>
        <w:tab w:val="right" w:pos="8306"/>
      </w:tabs>
      <w:snapToGrid w:val="0"/>
      <w:jc w:val="left"/>
    </w:pPr>
    <w:rPr>
      <w:sz w:val="18"/>
      <w:szCs w:val="18"/>
    </w:rPr>
  </w:style>
  <w:style w:type="character" w:customStyle="1" w:styleId="Char0">
    <w:name w:val="页脚 Char"/>
    <w:basedOn w:val="a0"/>
    <w:link w:val="a4"/>
    <w:uiPriority w:val="99"/>
    <w:rsid w:val="00EA3A28"/>
    <w:rPr>
      <w:sz w:val="18"/>
      <w:szCs w:val="18"/>
    </w:rPr>
  </w:style>
  <w:style w:type="character" w:customStyle="1" w:styleId="1Char">
    <w:name w:val="标题 1 Char"/>
    <w:basedOn w:val="a0"/>
    <w:link w:val="1"/>
    <w:uiPriority w:val="1"/>
    <w:rsid w:val="00EA3A28"/>
    <w:rPr>
      <w:rFonts w:ascii="Book Antiqua" w:eastAsia="宋体" w:hAnsi="Book Antiqua" w:cs="Book Antiqua"/>
      <w:b/>
      <w:bCs/>
      <w:kern w:val="0"/>
      <w:sz w:val="24"/>
      <w:szCs w:val="24"/>
    </w:rPr>
  </w:style>
  <w:style w:type="character" w:customStyle="1" w:styleId="2Char">
    <w:name w:val="标题 2 Char"/>
    <w:basedOn w:val="a0"/>
    <w:link w:val="2"/>
    <w:uiPriority w:val="1"/>
    <w:rsid w:val="00EA3A28"/>
    <w:rPr>
      <w:rFonts w:ascii="Book Antiqua" w:eastAsia="宋体" w:hAnsi="Book Antiqua" w:cs="Book Antiqua"/>
      <w:b/>
      <w:bCs/>
      <w:i/>
      <w:iCs/>
      <w:kern w:val="0"/>
      <w:sz w:val="24"/>
      <w:szCs w:val="24"/>
    </w:rPr>
  </w:style>
  <w:style w:type="numbering" w:customStyle="1" w:styleId="10">
    <w:name w:val="无列表1"/>
    <w:next w:val="a2"/>
    <w:uiPriority w:val="99"/>
    <w:semiHidden/>
    <w:unhideWhenUsed/>
    <w:rsid w:val="00EA3A28"/>
  </w:style>
  <w:style w:type="paragraph" w:styleId="a5">
    <w:name w:val="Body Text"/>
    <w:basedOn w:val="a"/>
    <w:link w:val="Char1"/>
    <w:uiPriority w:val="1"/>
    <w:qFormat/>
    <w:rsid w:val="00EA3A28"/>
    <w:pPr>
      <w:autoSpaceDE w:val="0"/>
      <w:autoSpaceDN w:val="0"/>
      <w:adjustRightInd w:val="0"/>
      <w:ind w:left="120"/>
      <w:jc w:val="left"/>
    </w:pPr>
    <w:rPr>
      <w:rFonts w:ascii="Book Antiqua" w:eastAsia="宋体" w:hAnsi="Book Antiqua" w:cs="Book Antiqua"/>
      <w:kern w:val="0"/>
      <w:sz w:val="24"/>
      <w:szCs w:val="24"/>
    </w:rPr>
  </w:style>
  <w:style w:type="character" w:customStyle="1" w:styleId="Char1">
    <w:name w:val="正文文本 Char"/>
    <w:basedOn w:val="a0"/>
    <w:link w:val="a5"/>
    <w:uiPriority w:val="1"/>
    <w:rsid w:val="00EA3A28"/>
    <w:rPr>
      <w:rFonts w:ascii="Book Antiqua" w:eastAsia="宋体" w:hAnsi="Book Antiqua" w:cs="Book Antiqua"/>
      <w:kern w:val="0"/>
      <w:sz w:val="24"/>
      <w:szCs w:val="24"/>
    </w:rPr>
  </w:style>
  <w:style w:type="paragraph" w:styleId="a6">
    <w:name w:val="List Paragraph"/>
    <w:basedOn w:val="a"/>
    <w:uiPriority w:val="1"/>
    <w:qFormat/>
    <w:rsid w:val="00EA3A28"/>
    <w:pPr>
      <w:autoSpaceDE w:val="0"/>
      <w:autoSpaceDN w:val="0"/>
      <w:adjustRightInd w:val="0"/>
      <w:jc w:val="left"/>
    </w:pPr>
    <w:rPr>
      <w:rFonts w:ascii="Times New Roman" w:eastAsia="宋体" w:hAnsi="Times New Roman" w:cs="Times New Roman"/>
      <w:kern w:val="0"/>
      <w:sz w:val="24"/>
      <w:szCs w:val="24"/>
    </w:rPr>
  </w:style>
  <w:style w:type="paragraph" w:customStyle="1" w:styleId="TableParagraph">
    <w:name w:val="Table Paragraph"/>
    <w:basedOn w:val="a"/>
    <w:uiPriority w:val="1"/>
    <w:qFormat/>
    <w:rsid w:val="00EA3A28"/>
    <w:pPr>
      <w:autoSpaceDE w:val="0"/>
      <w:autoSpaceDN w:val="0"/>
      <w:adjustRightInd w:val="0"/>
      <w:jc w:val="left"/>
    </w:pPr>
    <w:rPr>
      <w:rFonts w:ascii="Times New Roman" w:eastAsia="宋体" w:hAnsi="Times New Roman" w:cs="Times New Roman"/>
      <w:kern w:val="0"/>
      <w:sz w:val="24"/>
      <w:szCs w:val="24"/>
    </w:rPr>
  </w:style>
  <w:style w:type="paragraph" w:styleId="a7">
    <w:name w:val="Normal (Web)"/>
    <w:basedOn w:val="a"/>
    <w:uiPriority w:val="99"/>
    <w:unhideWhenUsed/>
    <w:qFormat/>
    <w:rsid w:val="00EA3A28"/>
    <w:pPr>
      <w:jc w:val="left"/>
    </w:pPr>
    <w:rPr>
      <w:rFonts w:ascii="Calibri" w:eastAsia="宋体" w:hAnsi="Calibri" w:cs="Times New Roman"/>
      <w:kern w:val="0"/>
      <w:sz w:val="24"/>
      <w:szCs w:val="24"/>
    </w:rPr>
  </w:style>
  <w:style w:type="table" w:styleId="a8">
    <w:name w:val="Table Grid"/>
    <w:basedOn w:val="a1"/>
    <w:uiPriority w:val="59"/>
    <w:qFormat/>
    <w:rsid w:val="00EA3A28"/>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line number"/>
    <w:basedOn w:val="a0"/>
    <w:uiPriority w:val="99"/>
    <w:semiHidden/>
    <w:unhideWhenUsed/>
    <w:rsid w:val="00EA3A28"/>
    <w:rPr>
      <w:rFonts w:cs="Times New Roman"/>
    </w:rPr>
  </w:style>
  <w:style w:type="character" w:styleId="aa">
    <w:name w:val="Strong"/>
    <w:basedOn w:val="a0"/>
    <w:uiPriority w:val="22"/>
    <w:qFormat/>
    <w:rsid w:val="00EA3A28"/>
    <w:rPr>
      <w:rFonts w:cs="Times New Roman"/>
      <w:b/>
    </w:rPr>
  </w:style>
  <w:style w:type="character" w:styleId="ab">
    <w:name w:val="Emphasis"/>
    <w:basedOn w:val="a0"/>
    <w:uiPriority w:val="20"/>
    <w:qFormat/>
    <w:rsid w:val="00EA3A28"/>
    <w:rPr>
      <w:rFonts w:cs="Times New Roman"/>
      <w:i/>
    </w:rPr>
  </w:style>
  <w:style w:type="character" w:styleId="ac">
    <w:name w:val="Hyperlink"/>
    <w:basedOn w:val="a0"/>
    <w:uiPriority w:val="99"/>
    <w:unhideWhenUsed/>
    <w:rsid w:val="00EA3A28"/>
    <w:rPr>
      <w:rFonts w:cs="Times New Roman"/>
      <w:color w:val="0000FF" w:themeColor="hyperlink"/>
      <w:u w:val="single"/>
    </w:rPr>
  </w:style>
  <w:style w:type="paragraph" w:styleId="ad">
    <w:name w:val="Balloon Text"/>
    <w:basedOn w:val="a"/>
    <w:link w:val="Char2"/>
    <w:uiPriority w:val="99"/>
    <w:semiHidden/>
    <w:unhideWhenUsed/>
    <w:rsid w:val="00EA3A28"/>
    <w:rPr>
      <w:sz w:val="18"/>
      <w:szCs w:val="18"/>
    </w:rPr>
  </w:style>
  <w:style w:type="character" w:customStyle="1" w:styleId="Char2">
    <w:name w:val="批注框文本 Char"/>
    <w:basedOn w:val="a0"/>
    <w:link w:val="ad"/>
    <w:uiPriority w:val="99"/>
    <w:semiHidden/>
    <w:rsid w:val="00EA3A2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1"/>
    <w:qFormat/>
    <w:rsid w:val="00EA3A28"/>
    <w:pPr>
      <w:autoSpaceDE w:val="0"/>
      <w:autoSpaceDN w:val="0"/>
      <w:adjustRightInd w:val="0"/>
      <w:ind w:left="120"/>
      <w:jc w:val="left"/>
      <w:outlineLvl w:val="0"/>
    </w:pPr>
    <w:rPr>
      <w:rFonts w:ascii="Book Antiqua" w:eastAsia="宋体" w:hAnsi="Book Antiqua" w:cs="Book Antiqua"/>
      <w:b/>
      <w:bCs/>
      <w:kern w:val="0"/>
      <w:sz w:val="24"/>
      <w:szCs w:val="24"/>
    </w:rPr>
  </w:style>
  <w:style w:type="paragraph" w:styleId="2">
    <w:name w:val="heading 2"/>
    <w:basedOn w:val="a"/>
    <w:next w:val="a"/>
    <w:link w:val="2Char"/>
    <w:uiPriority w:val="1"/>
    <w:qFormat/>
    <w:rsid w:val="00EA3A28"/>
    <w:pPr>
      <w:autoSpaceDE w:val="0"/>
      <w:autoSpaceDN w:val="0"/>
      <w:adjustRightInd w:val="0"/>
      <w:ind w:left="120"/>
      <w:jc w:val="left"/>
      <w:outlineLvl w:val="1"/>
    </w:pPr>
    <w:rPr>
      <w:rFonts w:ascii="Book Antiqua" w:eastAsia="宋体" w:hAnsi="Book Antiqua" w:cs="Book Antiqua"/>
      <w:b/>
      <w:bCs/>
      <w:i/>
      <w:i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3A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A3A28"/>
    <w:rPr>
      <w:sz w:val="18"/>
      <w:szCs w:val="18"/>
    </w:rPr>
  </w:style>
  <w:style w:type="paragraph" w:styleId="a4">
    <w:name w:val="footer"/>
    <w:basedOn w:val="a"/>
    <w:link w:val="Char0"/>
    <w:uiPriority w:val="99"/>
    <w:unhideWhenUsed/>
    <w:rsid w:val="00EA3A28"/>
    <w:pPr>
      <w:tabs>
        <w:tab w:val="center" w:pos="4153"/>
        <w:tab w:val="right" w:pos="8306"/>
      </w:tabs>
      <w:snapToGrid w:val="0"/>
      <w:jc w:val="left"/>
    </w:pPr>
    <w:rPr>
      <w:sz w:val="18"/>
      <w:szCs w:val="18"/>
    </w:rPr>
  </w:style>
  <w:style w:type="character" w:customStyle="1" w:styleId="Char0">
    <w:name w:val="页脚 Char"/>
    <w:basedOn w:val="a0"/>
    <w:link w:val="a4"/>
    <w:uiPriority w:val="99"/>
    <w:rsid w:val="00EA3A28"/>
    <w:rPr>
      <w:sz w:val="18"/>
      <w:szCs w:val="18"/>
    </w:rPr>
  </w:style>
  <w:style w:type="character" w:customStyle="1" w:styleId="1Char">
    <w:name w:val="标题 1 Char"/>
    <w:basedOn w:val="a0"/>
    <w:link w:val="1"/>
    <w:uiPriority w:val="1"/>
    <w:rsid w:val="00EA3A28"/>
    <w:rPr>
      <w:rFonts w:ascii="Book Antiqua" w:eastAsia="宋体" w:hAnsi="Book Antiqua" w:cs="Book Antiqua"/>
      <w:b/>
      <w:bCs/>
      <w:kern w:val="0"/>
      <w:sz w:val="24"/>
      <w:szCs w:val="24"/>
    </w:rPr>
  </w:style>
  <w:style w:type="character" w:customStyle="1" w:styleId="2Char">
    <w:name w:val="标题 2 Char"/>
    <w:basedOn w:val="a0"/>
    <w:link w:val="2"/>
    <w:uiPriority w:val="1"/>
    <w:rsid w:val="00EA3A28"/>
    <w:rPr>
      <w:rFonts w:ascii="Book Antiqua" w:eastAsia="宋体" w:hAnsi="Book Antiqua" w:cs="Book Antiqua"/>
      <w:b/>
      <w:bCs/>
      <w:i/>
      <w:iCs/>
      <w:kern w:val="0"/>
      <w:sz w:val="24"/>
      <w:szCs w:val="24"/>
    </w:rPr>
  </w:style>
  <w:style w:type="numbering" w:customStyle="1" w:styleId="10">
    <w:name w:val="无列表1"/>
    <w:next w:val="a2"/>
    <w:uiPriority w:val="99"/>
    <w:semiHidden/>
    <w:unhideWhenUsed/>
    <w:rsid w:val="00EA3A28"/>
  </w:style>
  <w:style w:type="paragraph" w:styleId="a5">
    <w:name w:val="Body Text"/>
    <w:basedOn w:val="a"/>
    <w:link w:val="Char1"/>
    <w:uiPriority w:val="1"/>
    <w:qFormat/>
    <w:rsid w:val="00EA3A28"/>
    <w:pPr>
      <w:autoSpaceDE w:val="0"/>
      <w:autoSpaceDN w:val="0"/>
      <w:adjustRightInd w:val="0"/>
      <w:ind w:left="120"/>
      <w:jc w:val="left"/>
    </w:pPr>
    <w:rPr>
      <w:rFonts w:ascii="Book Antiqua" w:eastAsia="宋体" w:hAnsi="Book Antiqua" w:cs="Book Antiqua"/>
      <w:kern w:val="0"/>
      <w:sz w:val="24"/>
      <w:szCs w:val="24"/>
    </w:rPr>
  </w:style>
  <w:style w:type="character" w:customStyle="1" w:styleId="Char1">
    <w:name w:val="正文文本 Char"/>
    <w:basedOn w:val="a0"/>
    <w:link w:val="a5"/>
    <w:uiPriority w:val="1"/>
    <w:rsid w:val="00EA3A28"/>
    <w:rPr>
      <w:rFonts w:ascii="Book Antiqua" w:eastAsia="宋体" w:hAnsi="Book Antiqua" w:cs="Book Antiqua"/>
      <w:kern w:val="0"/>
      <w:sz w:val="24"/>
      <w:szCs w:val="24"/>
    </w:rPr>
  </w:style>
  <w:style w:type="paragraph" w:styleId="a6">
    <w:name w:val="List Paragraph"/>
    <w:basedOn w:val="a"/>
    <w:uiPriority w:val="1"/>
    <w:qFormat/>
    <w:rsid w:val="00EA3A28"/>
    <w:pPr>
      <w:autoSpaceDE w:val="0"/>
      <w:autoSpaceDN w:val="0"/>
      <w:adjustRightInd w:val="0"/>
      <w:jc w:val="left"/>
    </w:pPr>
    <w:rPr>
      <w:rFonts w:ascii="Times New Roman" w:eastAsia="宋体" w:hAnsi="Times New Roman" w:cs="Times New Roman"/>
      <w:kern w:val="0"/>
      <w:sz w:val="24"/>
      <w:szCs w:val="24"/>
    </w:rPr>
  </w:style>
  <w:style w:type="paragraph" w:customStyle="1" w:styleId="TableParagraph">
    <w:name w:val="Table Paragraph"/>
    <w:basedOn w:val="a"/>
    <w:uiPriority w:val="1"/>
    <w:qFormat/>
    <w:rsid w:val="00EA3A28"/>
    <w:pPr>
      <w:autoSpaceDE w:val="0"/>
      <w:autoSpaceDN w:val="0"/>
      <w:adjustRightInd w:val="0"/>
      <w:jc w:val="left"/>
    </w:pPr>
    <w:rPr>
      <w:rFonts w:ascii="Times New Roman" w:eastAsia="宋体" w:hAnsi="Times New Roman" w:cs="Times New Roman"/>
      <w:kern w:val="0"/>
      <w:sz w:val="24"/>
      <w:szCs w:val="24"/>
    </w:rPr>
  </w:style>
  <w:style w:type="paragraph" w:styleId="a7">
    <w:name w:val="Normal (Web)"/>
    <w:basedOn w:val="a"/>
    <w:uiPriority w:val="99"/>
    <w:unhideWhenUsed/>
    <w:qFormat/>
    <w:rsid w:val="00EA3A28"/>
    <w:pPr>
      <w:jc w:val="left"/>
    </w:pPr>
    <w:rPr>
      <w:rFonts w:ascii="Calibri" w:eastAsia="宋体" w:hAnsi="Calibri" w:cs="Times New Roman"/>
      <w:kern w:val="0"/>
      <w:sz w:val="24"/>
      <w:szCs w:val="24"/>
    </w:rPr>
  </w:style>
  <w:style w:type="table" w:styleId="a8">
    <w:name w:val="Table Grid"/>
    <w:basedOn w:val="a1"/>
    <w:uiPriority w:val="59"/>
    <w:qFormat/>
    <w:rsid w:val="00EA3A28"/>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line number"/>
    <w:basedOn w:val="a0"/>
    <w:uiPriority w:val="99"/>
    <w:semiHidden/>
    <w:unhideWhenUsed/>
    <w:rsid w:val="00EA3A28"/>
    <w:rPr>
      <w:rFonts w:cs="Times New Roman"/>
    </w:rPr>
  </w:style>
  <w:style w:type="character" w:styleId="aa">
    <w:name w:val="Strong"/>
    <w:basedOn w:val="a0"/>
    <w:uiPriority w:val="22"/>
    <w:qFormat/>
    <w:rsid w:val="00EA3A28"/>
    <w:rPr>
      <w:rFonts w:cs="Times New Roman"/>
      <w:b/>
    </w:rPr>
  </w:style>
  <w:style w:type="character" w:styleId="ab">
    <w:name w:val="Emphasis"/>
    <w:basedOn w:val="a0"/>
    <w:uiPriority w:val="20"/>
    <w:qFormat/>
    <w:rsid w:val="00EA3A28"/>
    <w:rPr>
      <w:rFonts w:cs="Times New Roman"/>
      <w:i/>
    </w:rPr>
  </w:style>
  <w:style w:type="character" w:styleId="ac">
    <w:name w:val="Hyperlink"/>
    <w:basedOn w:val="a0"/>
    <w:uiPriority w:val="99"/>
    <w:unhideWhenUsed/>
    <w:rsid w:val="00EA3A28"/>
    <w:rPr>
      <w:rFonts w:cs="Times New Roman"/>
      <w:color w:val="0000FF" w:themeColor="hyperlink"/>
      <w:u w:val="single"/>
    </w:rPr>
  </w:style>
  <w:style w:type="paragraph" w:styleId="ad">
    <w:name w:val="Balloon Text"/>
    <w:basedOn w:val="a"/>
    <w:link w:val="Char2"/>
    <w:uiPriority w:val="99"/>
    <w:semiHidden/>
    <w:unhideWhenUsed/>
    <w:rsid w:val="00EA3A28"/>
    <w:rPr>
      <w:sz w:val="18"/>
      <w:szCs w:val="18"/>
    </w:rPr>
  </w:style>
  <w:style w:type="character" w:customStyle="1" w:styleId="Char2">
    <w:name w:val="批注框文本 Char"/>
    <w:basedOn w:val="a0"/>
    <w:link w:val="ad"/>
    <w:uiPriority w:val="99"/>
    <w:semiHidden/>
    <w:rsid w:val="00EA3A2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reativecommons.org/licenses/by-nc/4.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cbi.nlm.nih.gov/pubmed/?term=Schryvers%20A%5bAuthor%5d&amp;cauthor=true&amp;cauthor_uid=303386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wisdomzhangzhihui@163.com" TargetMode="External"/><Relationship Id="rId14"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AF537-1CDA-4FE7-862E-1B98AA48C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5558</Words>
  <Characters>31684</Characters>
  <Application>Microsoft Office Word</Application>
  <DocSecurity>0</DocSecurity>
  <Lines>264</Lines>
  <Paragraphs>74</Paragraphs>
  <ScaleCrop>false</ScaleCrop>
  <Company/>
  <LinksUpToDate>false</LinksUpToDate>
  <CharactersWithSpaces>37168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wisdo</dc:creator>
  <cp:lastModifiedBy>Jin-Lei Wang</cp:lastModifiedBy>
  <cp:revision>4</cp:revision>
  <dcterms:created xsi:type="dcterms:W3CDTF">2020-05-31T23:54:00Z</dcterms:created>
  <dcterms:modified xsi:type="dcterms:W3CDTF">2020-06-01T09:42:00Z</dcterms:modified>
</cp:coreProperties>
</file>