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7AC86B" w14:textId="77777777" w:rsidR="00B1184E" w:rsidRPr="00562C08" w:rsidRDefault="00B1184E" w:rsidP="006C07E8">
      <w:pPr>
        <w:adjustRightInd w:val="0"/>
        <w:snapToGrid w:val="0"/>
        <w:spacing w:line="360" w:lineRule="auto"/>
        <w:rPr>
          <w:rFonts w:ascii="Book Antiqua" w:hAnsi="Book Antiqua" w:cs="Times New Roman"/>
          <w:b/>
          <w:color w:val="000000" w:themeColor="text1"/>
          <w:sz w:val="24"/>
          <w:szCs w:val="24"/>
        </w:rPr>
      </w:pPr>
      <w:r w:rsidRPr="00562C08">
        <w:rPr>
          <w:rFonts w:ascii="Book Antiqua" w:hAnsi="Book Antiqua" w:cs="Times New Roman"/>
          <w:b/>
          <w:color w:val="000000" w:themeColor="text1"/>
          <w:sz w:val="24"/>
          <w:szCs w:val="24"/>
        </w:rPr>
        <w:t xml:space="preserve">Name of Journal: </w:t>
      </w:r>
      <w:bookmarkStart w:id="0" w:name="OLE_LINK3"/>
      <w:bookmarkStart w:id="1" w:name="OLE_LINK4"/>
      <w:r w:rsidRPr="00562C08">
        <w:rPr>
          <w:rFonts w:ascii="Book Antiqua" w:hAnsi="Book Antiqua" w:cs="Times New Roman"/>
          <w:bCs/>
          <w:i/>
          <w:iCs/>
          <w:color w:val="000000" w:themeColor="text1"/>
          <w:sz w:val="24"/>
          <w:szCs w:val="24"/>
        </w:rPr>
        <w:t>World Journal of Gastroenterology</w:t>
      </w:r>
    </w:p>
    <w:bookmarkEnd w:id="0"/>
    <w:bookmarkEnd w:id="1"/>
    <w:p w14:paraId="746759B4" w14:textId="77777777" w:rsidR="00B1184E" w:rsidRPr="00562C08" w:rsidRDefault="00B1184E" w:rsidP="006C07E8">
      <w:pPr>
        <w:adjustRightInd w:val="0"/>
        <w:snapToGrid w:val="0"/>
        <w:spacing w:line="360" w:lineRule="auto"/>
        <w:rPr>
          <w:rFonts w:ascii="Book Antiqua" w:hAnsi="Book Antiqua" w:cs="Times New Roman"/>
          <w:b/>
          <w:color w:val="000000" w:themeColor="text1"/>
          <w:sz w:val="24"/>
          <w:szCs w:val="24"/>
        </w:rPr>
      </w:pPr>
      <w:r w:rsidRPr="00562C08">
        <w:rPr>
          <w:rFonts w:ascii="Book Antiqua" w:hAnsi="Book Antiqua" w:cs="Times New Roman"/>
          <w:b/>
          <w:color w:val="000000" w:themeColor="text1"/>
          <w:sz w:val="24"/>
          <w:szCs w:val="24"/>
        </w:rPr>
        <w:t>Manuscript NO:</w:t>
      </w:r>
      <w:r w:rsidR="009134B1" w:rsidRPr="00562C08">
        <w:rPr>
          <w:rFonts w:ascii="Book Antiqua" w:hAnsi="Book Antiqua"/>
          <w:sz w:val="24"/>
          <w:szCs w:val="24"/>
        </w:rPr>
        <w:t xml:space="preserve"> </w:t>
      </w:r>
      <w:r w:rsidR="009134B1" w:rsidRPr="00562C08">
        <w:rPr>
          <w:rFonts w:ascii="Book Antiqua" w:hAnsi="Book Antiqua" w:cs="Times New Roman"/>
          <w:bCs/>
          <w:color w:val="000000" w:themeColor="text1"/>
          <w:sz w:val="24"/>
          <w:szCs w:val="24"/>
        </w:rPr>
        <w:t>54543</w:t>
      </w:r>
    </w:p>
    <w:p w14:paraId="3BE94E5E" w14:textId="77777777" w:rsidR="00B1184E" w:rsidRPr="00562C08" w:rsidRDefault="00B1184E" w:rsidP="006C07E8">
      <w:pPr>
        <w:adjustRightInd w:val="0"/>
        <w:snapToGrid w:val="0"/>
        <w:spacing w:line="360" w:lineRule="auto"/>
        <w:rPr>
          <w:rFonts w:ascii="Book Antiqua" w:hAnsi="Book Antiqua" w:cs="Times New Roman"/>
          <w:b/>
          <w:color w:val="000000" w:themeColor="text1"/>
          <w:sz w:val="24"/>
          <w:szCs w:val="24"/>
        </w:rPr>
      </w:pPr>
      <w:r w:rsidRPr="00562C08">
        <w:rPr>
          <w:rFonts w:ascii="Book Antiqua" w:hAnsi="Book Antiqua" w:cs="Times New Roman"/>
          <w:b/>
          <w:color w:val="000000" w:themeColor="text1"/>
          <w:sz w:val="24"/>
          <w:szCs w:val="24"/>
        </w:rPr>
        <w:t xml:space="preserve">Manuscript Type: </w:t>
      </w:r>
      <w:r w:rsidRPr="00562C08">
        <w:rPr>
          <w:rFonts w:ascii="Book Antiqua" w:hAnsi="Book Antiqua" w:cs="Times New Roman"/>
          <w:bCs/>
          <w:color w:val="000000" w:themeColor="text1"/>
          <w:sz w:val="24"/>
          <w:szCs w:val="24"/>
        </w:rPr>
        <w:t>ORIGINAL ARTICLE</w:t>
      </w:r>
    </w:p>
    <w:p w14:paraId="00704F48" w14:textId="77777777" w:rsidR="005D0044" w:rsidRPr="00562C08" w:rsidRDefault="005D0044" w:rsidP="006C07E8">
      <w:pPr>
        <w:adjustRightInd w:val="0"/>
        <w:snapToGrid w:val="0"/>
        <w:spacing w:line="360" w:lineRule="auto"/>
        <w:rPr>
          <w:rFonts w:ascii="Book Antiqua" w:hAnsi="Book Antiqua" w:cs="Times New Roman"/>
          <w:b/>
          <w:color w:val="000000" w:themeColor="text1"/>
          <w:sz w:val="24"/>
          <w:szCs w:val="24"/>
        </w:rPr>
      </w:pPr>
    </w:p>
    <w:p w14:paraId="6F9E3C8B" w14:textId="22411791" w:rsidR="00B1184E" w:rsidRPr="00562C08" w:rsidRDefault="006C07E8" w:rsidP="006C07E8">
      <w:pPr>
        <w:adjustRightInd w:val="0"/>
        <w:snapToGrid w:val="0"/>
        <w:spacing w:line="360" w:lineRule="auto"/>
        <w:rPr>
          <w:rFonts w:ascii="Book Antiqua" w:hAnsi="Book Antiqua" w:cs="Times New Roman"/>
          <w:b/>
          <w:i/>
          <w:color w:val="000000" w:themeColor="text1"/>
          <w:sz w:val="24"/>
          <w:szCs w:val="24"/>
        </w:rPr>
      </w:pPr>
      <w:r w:rsidRPr="00562C08">
        <w:rPr>
          <w:rFonts w:ascii="Book Antiqua" w:hAnsi="Book Antiqua"/>
          <w:b/>
          <w:i/>
          <w:iCs/>
          <w:sz w:val="24"/>
          <w:szCs w:val="24"/>
        </w:rPr>
        <w:t>Basic Study</w:t>
      </w:r>
    </w:p>
    <w:p w14:paraId="248593F7" w14:textId="76414224" w:rsidR="00A65A73" w:rsidRPr="00562C08" w:rsidRDefault="00254F0C" w:rsidP="006C07E8">
      <w:pPr>
        <w:adjustRightInd w:val="0"/>
        <w:snapToGrid w:val="0"/>
        <w:spacing w:line="360" w:lineRule="auto"/>
        <w:rPr>
          <w:rFonts w:ascii="Book Antiqua" w:hAnsi="Book Antiqua" w:cs="Times New Roman"/>
          <w:b/>
          <w:color w:val="000000" w:themeColor="text1"/>
          <w:sz w:val="24"/>
          <w:szCs w:val="24"/>
        </w:rPr>
      </w:pPr>
      <w:bookmarkStart w:id="2" w:name="OLE_LINK14"/>
      <w:bookmarkStart w:id="3" w:name="OLE_LINK15"/>
      <w:bookmarkStart w:id="4" w:name="_Hlk38360249"/>
      <w:bookmarkStart w:id="5" w:name="OLE_LINK1"/>
      <w:bookmarkStart w:id="6" w:name="OLE_LINK2"/>
      <w:r w:rsidRPr="00562C08">
        <w:rPr>
          <w:rFonts w:ascii="Book Antiqua" w:hAnsi="Book Antiqua" w:cs="Times New Roman"/>
          <w:b/>
          <w:color w:val="000000" w:themeColor="text1"/>
          <w:sz w:val="24"/>
          <w:szCs w:val="24"/>
        </w:rPr>
        <w:t>Hsa_circRNA_102610</w:t>
      </w:r>
      <w:r w:rsidR="00A47787" w:rsidRPr="00562C08">
        <w:rPr>
          <w:rFonts w:ascii="Book Antiqua" w:hAnsi="Book Antiqua" w:cs="Times New Roman"/>
          <w:b/>
          <w:color w:val="000000" w:themeColor="text1"/>
          <w:sz w:val="24"/>
          <w:szCs w:val="24"/>
        </w:rPr>
        <w:t xml:space="preserve"> </w:t>
      </w:r>
      <w:r w:rsidR="006E4202" w:rsidRPr="00562C08">
        <w:rPr>
          <w:rFonts w:ascii="Book Antiqua" w:hAnsi="Book Antiqua" w:cs="Times New Roman"/>
          <w:b/>
          <w:color w:val="000000" w:themeColor="text1"/>
          <w:sz w:val="24"/>
          <w:szCs w:val="24"/>
        </w:rPr>
        <w:t>up</w:t>
      </w:r>
      <w:r w:rsidR="0008137A" w:rsidRPr="00562C08">
        <w:rPr>
          <w:rFonts w:ascii="Book Antiqua" w:hAnsi="Book Antiqua" w:cs="Times New Roman"/>
          <w:b/>
          <w:color w:val="000000" w:themeColor="text1"/>
          <w:sz w:val="24"/>
          <w:szCs w:val="24"/>
        </w:rPr>
        <w:t>regulation</w:t>
      </w:r>
      <w:r w:rsidR="00A47787" w:rsidRPr="00562C08">
        <w:rPr>
          <w:rFonts w:ascii="Book Antiqua" w:hAnsi="Book Antiqua" w:cs="Times New Roman"/>
          <w:b/>
          <w:color w:val="000000" w:themeColor="text1"/>
          <w:sz w:val="24"/>
          <w:szCs w:val="24"/>
        </w:rPr>
        <w:t xml:space="preserve"> in C</w:t>
      </w:r>
      <w:r w:rsidR="00B815E4" w:rsidRPr="00562C08">
        <w:rPr>
          <w:rFonts w:ascii="Book Antiqua" w:hAnsi="Book Antiqua" w:cs="Times New Roman"/>
          <w:b/>
          <w:color w:val="000000" w:themeColor="text1"/>
          <w:sz w:val="24"/>
          <w:szCs w:val="24"/>
        </w:rPr>
        <w:t>rohn’s disease</w:t>
      </w:r>
      <w:r w:rsidRPr="00562C08">
        <w:rPr>
          <w:rFonts w:ascii="Book Antiqua" w:hAnsi="Book Antiqua" w:cs="Times New Roman"/>
          <w:b/>
          <w:color w:val="000000" w:themeColor="text1"/>
          <w:sz w:val="24"/>
          <w:szCs w:val="24"/>
        </w:rPr>
        <w:t xml:space="preserve"> promotes </w:t>
      </w:r>
      <w:r w:rsidR="00D92883" w:rsidRPr="00562C08">
        <w:rPr>
          <w:rFonts w:ascii="Book Antiqua" w:hAnsi="Book Antiqua" w:cs="Times New Roman"/>
          <w:b/>
          <w:color w:val="000000" w:themeColor="text1"/>
          <w:sz w:val="24"/>
          <w:szCs w:val="24"/>
        </w:rPr>
        <w:t>transforming growth factor-β1</w:t>
      </w:r>
      <w:r w:rsidR="0008137A" w:rsidRPr="00562C08">
        <w:rPr>
          <w:rFonts w:ascii="Book Antiqua" w:hAnsi="Book Antiqua" w:cs="Times New Roman"/>
          <w:b/>
          <w:color w:val="000000" w:themeColor="text1"/>
          <w:sz w:val="24"/>
          <w:szCs w:val="24"/>
        </w:rPr>
        <w:t>-</w:t>
      </w:r>
      <w:r w:rsidRPr="00562C08">
        <w:rPr>
          <w:rFonts w:ascii="Book Antiqua" w:hAnsi="Book Antiqua" w:cs="Times New Roman"/>
          <w:b/>
          <w:color w:val="000000" w:themeColor="text1"/>
          <w:sz w:val="24"/>
          <w:szCs w:val="24"/>
        </w:rPr>
        <w:t xml:space="preserve">induced </w:t>
      </w:r>
      <w:r w:rsidR="00C73473" w:rsidRPr="00562C08">
        <w:rPr>
          <w:rFonts w:ascii="Book Antiqua" w:hAnsi="Book Antiqua" w:cs="Times New Roman"/>
          <w:b/>
          <w:color w:val="000000" w:themeColor="text1"/>
          <w:sz w:val="24"/>
          <w:szCs w:val="24"/>
        </w:rPr>
        <w:t>epithelial-mesenchymal transition</w:t>
      </w:r>
      <w:r w:rsidRPr="00562C08">
        <w:rPr>
          <w:rFonts w:ascii="Book Antiqua" w:hAnsi="Book Antiqua" w:cs="Times New Roman"/>
          <w:b/>
          <w:color w:val="000000" w:themeColor="text1"/>
          <w:sz w:val="24"/>
          <w:szCs w:val="24"/>
        </w:rPr>
        <w:t xml:space="preserve"> </w:t>
      </w:r>
      <w:r w:rsidR="0008137A" w:rsidRPr="00562C08">
        <w:rPr>
          <w:rFonts w:ascii="Book Antiqua" w:hAnsi="Book Antiqua" w:cs="Times New Roman"/>
          <w:b/>
          <w:i/>
          <w:iCs/>
          <w:color w:val="000000" w:themeColor="text1"/>
          <w:sz w:val="24"/>
          <w:szCs w:val="24"/>
        </w:rPr>
        <w:t>via</w:t>
      </w:r>
      <w:r w:rsidRPr="00562C08">
        <w:rPr>
          <w:rFonts w:ascii="Book Antiqua" w:hAnsi="Book Antiqua" w:cs="Times New Roman"/>
          <w:b/>
          <w:color w:val="000000" w:themeColor="text1"/>
          <w:sz w:val="24"/>
          <w:szCs w:val="24"/>
        </w:rPr>
        <w:t xml:space="preserve"> sponging</w:t>
      </w:r>
      <w:r w:rsidR="0008137A" w:rsidRPr="00562C08">
        <w:rPr>
          <w:rFonts w:ascii="Book Antiqua" w:hAnsi="Book Antiqua" w:cs="Times New Roman"/>
          <w:b/>
          <w:color w:val="000000" w:themeColor="text1"/>
          <w:sz w:val="24"/>
          <w:szCs w:val="24"/>
        </w:rPr>
        <w:t xml:space="preserve"> of</w:t>
      </w:r>
      <w:r w:rsidRPr="00562C08">
        <w:rPr>
          <w:rFonts w:ascii="Book Antiqua" w:hAnsi="Book Antiqua" w:cs="Times New Roman"/>
          <w:b/>
          <w:color w:val="000000" w:themeColor="text1"/>
          <w:sz w:val="24"/>
          <w:szCs w:val="24"/>
        </w:rPr>
        <w:t xml:space="preserve"> </w:t>
      </w:r>
      <w:r w:rsidR="00C045CA" w:rsidRPr="00562C08">
        <w:rPr>
          <w:rFonts w:ascii="Book Antiqua" w:hAnsi="Book Antiqua" w:cs="Times New Roman"/>
          <w:b/>
          <w:color w:val="000000" w:themeColor="text1"/>
          <w:sz w:val="24"/>
          <w:szCs w:val="24"/>
        </w:rPr>
        <w:t>hsa-</w:t>
      </w:r>
      <w:r w:rsidRPr="00562C08">
        <w:rPr>
          <w:rFonts w:ascii="Book Antiqua" w:hAnsi="Book Antiqua" w:cs="Times New Roman"/>
          <w:b/>
          <w:color w:val="000000" w:themeColor="text1"/>
          <w:sz w:val="24"/>
          <w:szCs w:val="24"/>
        </w:rPr>
        <w:t>miR-130a-3p</w:t>
      </w:r>
      <w:bookmarkEnd w:id="2"/>
      <w:bookmarkEnd w:id="3"/>
    </w:p>
    <w:bookmarkEnd w:id="4"/>
    <w:p w14:paraId="338A264D" w14:textId="77777777" w:rsidR="00C6236C" w:rsidRPr="00562C08" w:rsidRDefault="00C6236C" w:rsidP="006C07E8">
      <w:pPr>
        <w:adjustRightInd w:val="0"/>
        <w:snapToGrid w:val="0"/>
        <w:spacing w:line="360" w:lineRule="auto"/>
        <w:rPr>
          <w:rFonts w:ascii="Book Antiqua" w:hAnsi="Book Antiqua" w:cs="Times New Roman"/>
          <w:b/>
          <w:color w:val="000000" w:themeColor="text1"/>
          <w:sz w:val="24"/>
          <w:szCs w:val="24"/>
        </w:rPr>
      </w:pPr>
    </w:p>
    <w:bookmarkEnd w:id="5"/>
    <w:bookmarkEnd w:id="6"/>
    <w:p w14:paraId="055A108A" w14:textId="5EE27242" w:rsidR="00C6236C" w:rsidRPr="00562C08" w:rsidRDefault="00B1184E"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 xml:space="preserve">Yin J </w:t>
      </w:r>
      <w:r w:rsidRPr="00562C08">
        <w:rPr>
          <w:rFonts w:ascii="Book Antiqua" w:hAnsi="Book Antiqua" w:cs="Times New Roman"/>
          <w:i/>
          <w:color w:val="000000" w:themeColor="text1"/>
          <w:sz w:val="24"/>
          <w:szCs w:val="24"/>
        </w:rPr>
        <w:t>et al.</w:t>
      </w:r>
      <w:r w:rsidR="00612638" w:rsidRPr="00562C08">
        <w:rPr>
          <w:rFonts w:ascii="Book Antiqua" w:hAnsi="Book Antiqua"/>
          <w:color w:val="000000" w:themeColor="text1"/>
          <w:sz w:val="24"/>
          <w:szCs w:val="24"/>
        </w:rPr>
        <w:t xml:space="preserve"> </w:t>
      </w:r>
      <w:r w:rsidR="00A926A4" w:rsidRPr="00562C08">
        <w:rPr>
          <w:rFonts w:ascii="Book Antiqua" w:hAnsi="Book Antiqua" w:cs="Times New Roman"/>
          <w:color w:val="000000" w:themeColor="text1"/>
          <w:sz w:val="24"/>
          <w:szCs w:val="24"/>
        </w:rPr>
        <w:t xml:space="preserve">Hsa_circRNA_102610 promotes </w:t>
      </w:r>
      <w:r w:rsidR="00D757E7" w:rsidRPr="00562C08">
        <w:rPr>
          <w:rFonts w:ascii="Book Antiqua" w:hAnsi="Book Antiqua" w:cs="Times New Roman"/>
          <w:color w:val="000000" w:themeColor="text1"/>
          <w:sz w:val="24"/>
          <w:szCs w:val="24"/>
        </w:rPr>
        <w:t>EMT</w:t>
      </w:r>
      <w:r w:rsidR="00D757E7" w:rsidRPr="00562C08">
        <w:rPr>
          <w:rFonts w:ascii="Book Antiqua" w:hAnsi="Book Antiqua"/>
          <w:sz w:val="24"/>
          <w:szCs w:val="24"/>
        </w:rPr>
        <w:t xml:space="preserve"> </w:t>
      </w:r>
      <w:bookmarkStart w:id="7" w:name="_GoBack"/>
      <w:bookmarkEnd w:id="7"/>
      <w:r w:rsidR="00D757E7" w:rsidRPr="00562C08">
        <w:rPr>
          <w:rFonts w:ascii="Book Antiqua" w:hAnsi="Book Antiqua" w:cs="Times New Roman"/>
          <w:color w:val="000000" w:themeColor="text1"/>
          <w:sz w:val="24"/>
          <w:szCs w:val="24"/>
        </w:rPr>
        <w:t xml:space="preserve">by sponging </w:t>
      </w:r>
      <w:r w:rsidR="00E20829" w:rsidRPr="00562C08">
        <w:rPr>
          <w:rFonts w:ascii="Book Antiqua" w:hAnsi="Book Antiqua" w:cs="Times New Roman"/>
          <w:color w:val="000000" w:themeColor="text1"/>
          <w:sz w:val="24"/>
          <w:szCs w:val="24"/>
        </w:rPr>
        <w:t>hsa</w:t>
      </w:r>
      <w:r w:rsidR="00C045CA" w:rsidRPr="00562C08">
        <w:rPr>
          <w:rFonts w:ascii="Book Antiqua" w:hAnsi="Book Antiqua" w:cs="Times New Roman"/>
          <w:color w:val="000000" w:themeColor="text1"/>
          <w:sz w:val="24"/>
          <w:szCs w:val="24"/>
        </w:rPr>
        <w:t>-</w:t>
      </w:r>
      <w:r w:rsidR="00D757E7" w:rsidRPr="00562C08">
        <w:rPr>
          <w:rFonts w:ascii="Book Antiqua" w:hAnsi="Book Antiqua" w:cs="Times New Roman"/>
          <w:color w:val="000000" w:themeColor="text1"/>
          <w:sz w:val="24"/>
          <w:szCs w:val="24"/>
        </w:rPr>
        <w:t>miR-130a-3p</w:t>
      </w:r>
    </w:p>
    <w:p w14:paraId="6B3926D1" w14:textId="77777777" w:rsidR="00E62F93" w:rsidRPr="00562C08" w:rsidRDefault="00E62F93" w:rsidP="006C07E8">
      <w:pPr>
        <w:adjustRightInd w:val="0"/>
        <w:snapToGrid w:val="0"/>
        <w:spacing w:line="360" w:lineRule="auto"/>
        <w:rPr>
          <w:rFonts w:ascii="Book Antiqua" w:hAnsi="Book Antiqua" w:cs="Times New Roman"/>
          <w:color w:val="000000" w:themeColor="text1"/>
          <w:sz w:val="24"/>
          <w:szCs w:val="24"/>
        </w:rPr>
      </w:pPr>
    </w:p>
    <w:p w14:paraId="0A9311F8" w14:textId="77777777" w:rsidR="00242D05" w:rsidRPr="00562C08" w:rsidRDefault="00242D05"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Juan Yin</w:t>
      </w:r>
      <w:r w:rsidR="00C95BFA" w:rsidRPr="00562C08">
        <w:rPr>
          <w:rFonts w:ascii="Book Antiqua" w:hAnsi="Book Antiqua" w:cs="Times New Roman"/>
          <w:color w:val="000000" w:themeColor="text1"/>
          <w:sz w:val="24"/>
          <w:szCs w:val="24"/>
        </w:rPr>
        <w:t>, Yu</w:t>
      </w:r>
      <w:r w:rsidR="0019709B" w:rsidRPr="00562C08">
        <w:rPr>
          <w:rFonts w:ascii="Book Antiqua" w:hAnsi="Book Antiqua" w:cs="Times New Roman"/>
          <w:color w:val="000000" w:themeColor="text1"/>
          <w:sz w:val="24"/>
          <w:szCs w:val="24"/>
        </w:rPr>
        <w:t>-L</w:t>
      </w:r>
      <w:r w:rsidR="00C95BFA" w:rsidRPr="00562C08">
        <w:rPr>
          <w:rFonts w:ascii="Book Antiqua" w:hAnsi="Book Antiqua" w:cs="Times New Roman"/>
          <w:color w:val="000000" w:themeColor="text1"/>
          <w:sz w:val="24"/>
          <w:szCs w:val="24"/>
        </w:rPr>
        <w:t>an Ye</w:t>
      </w:r>
      <w:r w:rsidR="00265FEA" w:rsidRPr="00562C08">
        <w:rPr>
          <w:rFonts w:ascii="Book Antiqua" w:hAnsi="Book Antiqua" w:cs="Times New Roman"/>
          <w:color w:val="000000" w:themeColor="text1"/>
          <w:sz w:val="24"/>
          <w:szCs w:val="24"/>
        </w:rPr>
        <w:t>, Tong Hu</w:t>
      </w:r>
      <w:r w:rsidR="00C95BFA" w:rsidRPr="00562C08">
        <w:rPr>
          <w:rFonts w:ascii="Book Antiqua" w:hAnsi="Book Antiqua" w:cs="Times New Roman"/>
          <w:color w:val="000000" w:themeColor="text1"/>
          <w:sz w:val="24"/>
          <w:szCs w:val="24"/>
        </w:rPr>
        <w:t>, Li</w:t>
      </w:r>
      <w:r w:rsidR="0019709B" w:rsidRPr="00562C08">
        <w:rPr>
          <w:rFonts w:ascii="Book Antiqua" w:hAnsi="Book Antiqua" w:cs="Times New Roman"/>
          <w:color w:val="000000" w:themeColor="text1"/>
          <w:sz w:val="24"/>
          <w:szCs w:val="24"/>
        </w:rPr>
        <w:t>-</w:t>
      </w:r>
      <w:r w:rsidR="00C95BFA" w:rsidRPr="00562C08">
        <w:rPr>
          <w:rFonts w:ascii="Book Antiqua" w:hAnsi="Book Antiqua" w:cs="Times New Roman"/>
          <w:color w:val="000000" w:themeColor="text1"/>
          <w:sz w:val="24"/>
          <w:szCs w:val="24"/>
        </w:rPr>
        <w:t>Juan Xu, Li</w:t>
      </w:r>
      <w:r w:rsidR="0019709B" w:rsidRPr="00562C08">
        <w:rPr>
          <w:rFonts w:ascii="Book Antiqua" w:hAnsi="Book Antiqua" w:cs="Times New Roman"/>
          <w:color w:val="000000" w:themeColor="text1"/>
          <w:sz w:val="24"/>
          <w:szCs w:val="24"/>
        </w:rPr>
        <w:t>-P</w:t>
      </w:r>
      <w:r w:rsidR="00C95BFA" w:rsidRPr="00562C08">
        <w:rPr>
          <w:rFonts w:ascii="Book Antiqua" w:hAnsi="Book Antiqua" w:cs="Times New Roman"/>
          <w:color w:val="000000" w:themeColor="text1"/>
          <w:sz w:val="24"/>
          <w:szCs w:val="24"/>
        </w:rPr>
        <w:t>ing Zhang,</w:t>
      </w:r>
      <w:r w:rsidR="00CB5D61" w:rsidRPr="00562C08">
        <w:rPr>
          <w:rFonts w:ascii="Book Antiqua" w:hAnsi="Book Antiqua"/>
          <w:sz w:val="24"/>
          <w:szCs w:val="24"/>
        </w:rPr>
        <w:t xml:space="preserve"> </w:t>
      </w:r>
      <w:r w:rsidR="00CB5D61" w:rsidRPr="00562C08">
        <w:rPr>
          <w:rFonts w:ascii="Book Antiqua" w:hAnsi="Book Antiqua" w:cs="Times New Roman"/>
          <w:color w:val="000000" w:themeColor="text1"/>
          <w:sz w:val="24"/>
          <w:szCs w:val="24"/>
        </w:rPr>
        <w:t>Ru</w:t>
      </w:r>
      <w:r w:rsidR="0019709B" w:rsidRPr="00562C08">
        <w:rPr>
          <w:rFonts w:ascii="Book Antiqua" w:hAnsi="Book Antiqua" w:cs="Times New Roman"/>
          <w:color w:val="000000" w:themeColor="text1"/>
          <w:sz w:val="24"/>
          <w:szCs w:val="24"/>
        </w:rPr>
        <w:t>-Ni</w:t>
      </w:r>
      <w:r w:rsidR="00CB5D61" w:rsidRPr="00562C08">
        <w:rPr>
          <w:rFonts w:ascii="Book Antiqua" w:hAnsi="Book Antiqua" w:cs="Times New Roman"/>
          <w:color w:val="000000" w:themeColor="text1"/>
          <w:sz w:val="24"/>
          <w:szCs w:val="24"/>
        </w:rPr>
        <w:t>ng Ji</w:t>
      </w:r>
      <w:r w:rsidR="00E66325" w:rsidRPr="00562C08">
        <w:rPr>
          <w:rFonts w:ascii="Book Antiqua" w:hAnsi="Book Antiqua" w:cs="Times New Roman"/>
          <w:color w:val="000000" w:themeColor="text1"/>
          <w:sz w:val="24"/>
          <w:szCs w:val="24"/>
        </w:rPr>
        <w:t>,</w:t>
      </w:r>
      <w:r w:rsidR="00C95BFA" w:rsidRPr="00562C08">
        <w:rPr>
          <w:rFonts w:ascii="Book Antiqua" w:hAnsi="Book Antiqua" w:cs="Times New Roman"/>
          <w:color w:val="000000" w:themeColor="text1"/>
          <w:sz w:val="24"/>
          <w:szCs w:val="24"/>
        </w:rPr>
        <w:t xml:space="preserve"> Ping Li, Qian Chen, Jian</w:t>
      </w:r>
      <w:r w:rsidR="0019709B" w:rsidRPr="00562C08">
        <w:rPr>
          <w:rFonts w:ascii="Book Antiqua" w:hAnsi="Book Antiqua" w:cs="Times New Roman"/>
          <w:color w:val="000000" w:themeColor="text1"/>
          <w:sz w:val="24"/>
          <w:szCs w:val="24"/>
        </w:rPr>
        <w:t>-Y</w:t>
      </w:r>
      <w:r w:rsidR="00C95BFA" w:rsidRPr="00562C08">
        <w:rPr>
          <w:rFonts w:ascii="Book Antiqua" w:hAnsi="Book Antiqua" w:cs="Times New Roman"/>
          <w:color w:val="000000" w:themeColor="text1"/>
          <w:sz w:val="24"/>
          <w:szCs w:val="24"/>
        </w:rPr>
        <w:t xml:space="preserve">un </w:t>
      </w:r>
      <w:r w:rsidR="00E83912" w:rsidRPr="00562C08">
        <w:rPr>
          <w:rFonts w:ascii="Book Antiqua" w:hAnsi="Book Antiqua" w:cs="Times New Roman"/>
          <w:color w:val="000000" w:themeColor="text1"/>
          <w:sz w:val="24"/>
          <w:szCs w:val="24"/>
        </w:rPr>
        <w:t>Zhu,</w:t>
      </w:r>
      <w:r w:rsidR="00C95BFA" w:rsidRPr="00562C08">
        <w:rPr>
          <w:rFonts w:ascii="Book Antiqua" w:hAnsi="Book Antiqua" w:cs="Times New Roman"/>
          <w:color w:val="000000" w:themeColor="text1"/>
          <w:sz w:val="24"/>
          <w:szCs w:val="24"/>
        </w:rPr>
        <w:t xml:space="preserve"> </w:t>
      </w:r>
      <w:proofErr w:type="spellStart"/>
      <w:r w:rsidR="00C95BFA" w:rsidRPr="00562C08">
        <w:rPr>
          <w:rFonts w:ascii="Book Antiqua" w:hAnsi="Book Antiqua" w:cs="Times New Roman"/>
          <w:color w:val="000000" w:themeColor="text1"/>
          <w:sz w:val="24"/>
          <w:szCs w:val="24"/>
        </w:rPr>
        <w:t>Zhi</w:t>
      </w:r>
      <w:proofErr w:type="spellEnd"/>
      <w:r w:rsidR="00C95BFA" w:rsidRPr="00562C08">
        <w:rPr>
          <w:rFonts w:ascii="Book Antiqua" w:hAnsi="Book Antiqua" w:cs="Times New Roman"/>
          <w:color w:val="000000" w:themeColor="text1"/>
          <w:sz w:val="24"/>
          <w:szCs w:val="24"/>
        </w:rPr>
        <w:t xml:space="preserve"> Pang</w:t>
      </w:r>
    </w:p>
    <w:p w14:paraId="47251C41" w14:textId="77777777" w:rsidR="0017529D" w:rsidRPr="00562C08" w:rsidRDefault="0017529D" w:rsidP="006C07E8">
      <w:pPr>
        <w:adjustRightInd w:val="0"/>
        <w:snapToGrid w:val="0"/>
        <w:spacing w:line="360" w:lineRule="auto"/>
        <w:rPr>
          <w:rFonts w:ascii="Book Antiqua" w:hAnsi="Book Antiqua" w:cs="Times New Roman"/>
          <w:color w:val="000000" w:themeColor="text1"/>
          <w:sz w:val="24"/>
          <w:szCs w:val="24"/>
        </w:rPr>
      </w:pPr>
    </w:p>
    <w:p w14:paraId="75B9B630" w14:textId="117A630B" w:rsidR="00242D05" w:rsidRPr="00562C08" w:rsidRDefault="0019709B" w:rsidP="006C07E8">
      <w:pPr>
        <w:adjustRightInd w:val="0"/>
        <w:snapToGrid w:val="0"/>
        <w:spacing w:line="360" w:lineRule="auto"/>
        <w:rPr>
          <w:rFonts w:ascii="Book Antiqua" w:hAnsi="Book Antiqua" w:cs="Times New Roman"/>
          <w:color w:val="000000" w:themeColor="text1"/>
          <w:sz w:val="24"/>
          <w:szCs w:val="24"/>
        </w:rPr>
      </w:pPr>
      <w:bookmarkStart w:id="8" w:name="OLE_LINK6"/>
      <w:bookmarkStart w:id="9" w:name="OLE_LINK7"/>
      <w:r w:rsidRPr="00562C08">
        <w:rPr>
          <w:rFonts w:ascii="Book Antiqua" w:hAnsi="Book Antiqua" w:cs="Times New Roman"/>
          <w:b/>
          <w:color w:val="000000" w:themeColor="text1"/>
          <w:sz w:val="24"/>
          <w:szCs w:val="24"/>
        </w:rPr>
        <w:t>Juan Yin, Ping Li, Q</w:t>
      </w:r>
      <w:r w:rsidR="00E83912" w:rsidRPr="00562C08">
        <w:rPr>
          <w:rFonts w:ascii="Book Antiqua" w:hAnsi="Book Antiqua" w:cs="Times New Roman"/>
          <w:b/>
          <w:color w:val="000000" w:themeColor="text1"/>
          <w:sz w:val="24"/>
          <w:szCs w:val="24"/>
        </w:rPr>
        <w:t xml:space="preserve">ian Chen, Jian-Yun Zhu, </w:t>
      </w:r>
      <w:proofErr w:type="spellStart"/>
      <w:r w:rsidRPr="00562C08">
        <w:rPr>
          <w:rFonts w:ascii="Book Antiqua" w:hAnsi="Book Antiqua" w:cs="Times New Roman"/>
          <w:b/>
          <w:color w:val="000000" w:themeColor="text1"/>
          <w:sz w:val="24"/>
          <w:szCs w:val="24"/>
        </w:rPr>
        <w:t>Zhi</w:t>
      </w:r>
      <w:proofErr w:type="spellEnd"/>
      <w:r w:rsidRPr="00562C08">
        <w:rPr>
          <w:rFonts w:ascii="Book Antiqua" w:hAnsi="Book Antiqua" w:cs="Times New Roman"/>
          <w:b/>
          <w:color w:val="000000" w:themeColor="text1"/>
          <w:sz w:val="24"/>
          <w:szCs w:val="24"/>
        </w:rPr>
        <w:t xml:space="preserve"> Pang</w:t>
      </w:r>
      <w:r w:rsidR="001C4B14" w:rsidRPr="00562C08">
        <w:rPr>
          <w:rFonts w:ascii="Book Antiqua" w:hAnsi="Book Antiqua" w:cs="Times New Roman"/>
          <w:b/>
          <w:color w:val="000000" w:themeColor="text1"/>
          <w:sz w:val="24"/>
          <w:szCs w:val="24"/>
        </w:rPr>
        <w:t>,</w:t>
      </w:r>
      <w:r w:rsidR="001C4B14" w:rsidRPr="00562C08">
        <w:rPr>
          <w:rFonts w:ascii="Book Antiqua" w:hAnsi="Book Antiqua" w:cs="Times New Roman"/>
          <w:color w:val="000000" w:themeColor="text1"/>
          <w:sz w:val="24"/>
          <w:szCs w:val="24"/>
        </w:rPr>
        <w:t xml:space="preserve"> </w:t>
      </w:r>
      <w:r w:rsidR="00914E60" w:rsidRPr="00562C08">
        <w:rPr>
          <w:rFonts w:ascii="Book Antiqua" w:hAnsi="Book Antiqua" w:cs="Times New Roman"/>
          <w:color w:val="000000" w:themeColor="text1"/>
          <w:sz w:val="24"/>
          <w:szCs w:val="24"/>
        </w:rPr>
        <w:t xml:space="preserve">Department of </w:t>
      </w:r>
      <w:r w:rsidR="00242D05" w:rsidRPr="00562C08">
        <w:rPr>
          <w:rFonts w:ascii="Book Antiqua" w:hAnsi="Book Antiqua" w:cs="Times New Roman"/>
          <w:color w:val="000000" w:themeColor="text1"/>
          <w:sz w:val="24"/>
          <w:szCs w:val="24"/>
        </w:rPr>
        <w:t>Digestive Disease and Nutrition Research Center</w:t>
      </w:r>
      <w:bookmarkEnd w:id="8"/>
      <w:bookmarkEnd w:id="9"/>
      <w:r w:rsidR="00346AEE" w:rsidRPr="00562C08">
        <w:rPr>
          <w:rFonts w:ascii="Book Antiqua" w:hAnsi="Book Antiqua" w:cs="Times New Roman"/>
          <w:color w:val="000000" w:themeColor="text1"/>
          <w:sz w:val="24"/>
          <w:szCs w:val="24"/>
        </w:rPr>
        <w:t>, t</w:t>
      </w:r>
      <w:r w:rsidR="00242D05" w:rsidRPr="00562C08">
        <w:rPr>
          <w:rFonts w:ascii="Book Antiqua" w:hAnsi="Book Antiqua" w:cs="Times New Roman"/>
          <w:color w:val="000000" w:themeColor="text1"/>
          <w:sz w:val="24"/>
          <w:szCs w:val="24"/>
        </w:rPr>
        <w:t>he Affiliated Suzhou Hospital of Nanjing Medical University, Suzhou</w:t>
      </w:r>
      <w:r w:rsidR="00A21D32" w:rsidRPr="00562C08">
        <w:rPr>
          <w:rFonts w:ascii="Book Antiqua" w:hAnsi="Book Antiqua" w:cs="Times New Roman"/>
          <w:color w:val="000000" w:themeColor="text1"/>
          <w:sz w:val="24"/>
          <w:szCs w:val="24"/>
        </w:rPr>
        <w:t xml:space="preserve"> 215008</w:t>
      </w:r>
      <w:r w:rsidR="00242D05" w:rsidRPr="00562C08">
        <w:rPr>
          <w:rFonts w:ascii="Book Antiqua" w:hAnsi="Book Antiqua" w:cs="Times New Roman"/>
          <w:color w:val="000000" w:themeColor="text1"/>
          <w:sz w:val="24"/>
          <w:szCs w:val="24"/>
        </w:rPr>
        <w:t>, Jiangsu</w:t>
      </w:r>
      <w:r w:rsidR="00A21D32" w:rsidRPr="00562C08">
        <w:rPr>
          <w:rFonts w:ascii="Book Antiqua" w:hAnsi="Book Antiqua" w:cs="Times New Roman"/>
          <w:color w:val="000000" w:themeColor="text1"/>
          <w:sz w:val="24"/>
          <w:szCs w:val="24"/>
        </w:rPr>
        <w:t xml:space="preserve"> Province</w:t>
      </w:r>
      <w:r w:rsidR="00242D05" w:rsidRPr="00562C08">
        <w:rPr>
          <w:rFonts w:ascii="Book Antiqua" w:hAnsi="Book Antiqua" w:cs="Times New Roman"/>
          <w:color w:val="000000" w:themeColor="text1"/>
          <w:sz w:val="24"/>
          <w:szCs w:val="24"/>
        </w:rPr>
        <w:t>, China</w:t>
      </w:r>
    </w:p>
    <w:p w14:paraId="1F3655F2" w14:textId="77777777" w:rsidR="006C07E8" w:rsidRPr="00562C08" w:rsidRDefault="006C07E8" w:rsidP="006C07E8">
      <w:pPr>
        <w:adjustRightInd w:val="0"/>
        <w:snapToGrid w:val="0"/>
        <w:spacing w:line="360" w:lineRule="auto"/>
        <w:rPr>
          <w:rFonts w:ascii="Book Antiqua" w:hAnsi="Book Antiqua" w:cs="Times New Roman"/>
          <w:color w:val="000000" w:themeColor="text1"/>
          <w:sz w:val="24"/>
          <w:szCs w:val="24"/>
        </w:rPr>
      </w:pPr>
    </w:p>
    <w:p w14:paraId="708F41B3" w14:textId="7D8A316B" w:rsidR="00E66325" w:rsidRPr="00562C08" w:rsidRDefault="00DB4F0A"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b/>
          <w:color w:val="000000" w:themeColor="text1"/>
          <w:sz w:val="24"/>
          <w:szCs w:val="24"/>
        </w:rPr>
        <w:t>Yu-Lan Ye, Tong Hu</w:t>
      </w:r>
      <w:r w:rsidR="0019709B" w:rsidRPr="00562C08">
        <w:rPr>
          <w:rFonts w:ascii="Book Antiqua" w:hAnsi="Book Antiqua" w:cs="Times New Roman"/>
          <w:b/>
          <w:color w:val="000000" w:themeColor="text1"/>
          <w:sz w:val="24"/>
          <w:szCs w:val="24"/>
        </w:rPr>
        <w:t xml:space="preserve">, Li-Juan Xu, Li-Ping Zhang, </w:t>
      </w:r>
      <w:proofErr w:type="spellStart"/>
      <w:r w:rsidR="001C4B14" w:rsidRPr="00562C08">
        <w:rPr>
          <w:rFonts w:ascii="Book Antiqua" w:hAnsi="Book Antiqua" w:cs="Times New Roman"/>
          <w:b/>
          <w:color w:val="000000" w:themeColor="text1"/>
          <w:sz w:val="24"/>
          <w:szCs w:val="24"/>
        </w:rPr>
        <w:t>Zhi</w:t>
      </w:r>
      <w:proofErr w:type="spellEnd"/>
      <w:r w:rsidR="001C4B14" w:rsidRPr="00562C08">
        <w:rPr>
          <w:rFonts w:ascii="Book Antiqua" w:hAnsi="Book Antiqua" w:cs="Times New Roman"/>
          <w:b/>
          <w:color w:val="000000" w:themeColor="text1"/>
          <w:sz w:val="24"/>
          <w:szCs w:val="24"/>
        </w:rPr>
        <w:t xml:space="preserve"> Pang,</w:t>
      </w:r>
      <w:r w:rsidR="001C4B14" w:rsidRPr="00562C08">
        <w:rPr>
          <w:rFonts w:ascii="Book Antiqua" w:hAnsi="Book Antiqua" w:cs="Times New Roman"/>
          <w:color w:val="000000" w:themeColor="text1"/>
          <w:sz w:val="24"/>
          <w:szCs w:val="24"/>
        </w:rPr>
        <w:t xml:space="preserve"> </w:t>
      </w:r>
      <w:r w:rsidR="00A63399" w:rsidRPr="00562C08">
        <w:rPr>
          <w:rFonts w:ascii="Book Antiqua" w:hAnsi="Book Antiqua" w:cs="Times New Roman"/>
          <w:color w:val="000000" w:themeColor="text1"/>
          <w:sz w:val="24"/>
          <w:szCs w:val="24"/>
        </w:rPr>
        <w:t>Department</w:t>
      </w:r>
      <w:r w:rsidR="00242D05" w:rsidRPr="00562C08">
        <w:rPr>
          <w:rFonts w:ascii="Book Antiqua" w:hAnsi="Book Antiqua" w:cs="Times New Roman"/>
          <w:color w:val="000000" w:themeColor="text1"/>
          <w:sz w:val="24"/>
          <w:szCs w:val="24"/>
        </w:rPr>
        <w:t xml:space="preserve"> of Gastroenterology, the Affiliated Suzhou Hospital of Nanjing Medical University, Suzhou</w:t>
      </w:r>
      <w:r w:rsidR="00A21D32" w:rsidRPr="00562C08">
        <w:rPr>
          <w:rFonts w:ascii="Book Antiqua" w:hAnsi="Book Antiqua" w:cs="Times New Roman"/>
          <w:color w:val="000000" w:themeColor="text1"/>
          <w:sz w:val="24"/>
          <w:szCs w:val="24"/>
        </w:rPr>
        <w:t xml:space="preserve"> 215008</w:t>
      </w:r>
      <w:r w:rsidR="00242D05" w:rsidRPr="00562C08">
        <w:rPr>
          <w:rFonts w:ascii="Book Antiqua" w:hAnsi="Book Antiqua" w:cs="Times New Roman"/>
          <w:color w:val="000000" w:themeColor="text1"/>
          <w:sz w:val="24"/>
          <w:szCs w:val="24"/>
        </w:rPr>
        <w:t xml:space="preserve">, </w:t>
      </w:r>
      <w:bookmarkStart w:id="10" w:name="OLE_LINK605"/>
      <w:bookmarkStart w:id="11" w:name="OLE_LINK606"/>
      <w:r w:rsidR="00242D05" w:rsidRPr="00562C08">
        <w:rPr>
          <w:rFonts w:ascii="Book Antiqua" w:hAnsi="Book Antiqua" w:cs="Times New Roman"/>
          <w:color w:val="000000" w:themeColor="text1"/>
          <w:sz w:val="24"/>
          <w:szCs w:val="24"/>
        </w:rPr>
        <w:t>Jiangsu</w:t>
      </w:r>
      <w:r w:rsidR="00A21D32" w:rsidRPr="00562C08">
        <w:rPr>
          <w:rFonts w:ascii="Book Antiqua" w:hAnsi="Book Antiqua" w:cs="Times New Roman"/>
          <w:color w:val="000000" w:themeColor="text1"/>
          <w:sz w:val="24"/>
          <w:szCs w:val="24"/>
        </w:rPr>
        <w:t xml:space="preserve"> Province</w:t>
      </w:r>
      <w:bookmarkEnd w:id="10"/>
      <w:bookmarkEnd w:id="11"/>
      <w:r w:rsidR="00242D05" w:rsidRPr="00562C08">
        <w:rPr>
          <w:rFonts w:ascii="Book Antiqua" w:hAnsi="Book Antiqua" w:cs="Times New Roman"/>
          <w:color w:val="000000" w:themeColor="text1"/>
          <w:sz w:val="24"/>
          <w:szCs w:val="24"/>
        </w:rPr>
        <w:t>, China</w:t>
      </w:r>
    </w:p>
    <w:p w14:paraId="3996DD7E" w14:textId="77777777" w:rsidR="006C07E8" w:rsidRPr="00562C08" w:rsidRDefault="006C07E8" w:rsidP="006C07E8">
      <w:pPr>
        <w:adjustRightInd w:val="0"/>
        <w:snapToGrid w:val="0"/>
        <w:spacing w:line="360" w:lineRule="auto"/>
        <w:rPr>
          <w:rFonts w:ascii="Book Antiqua" w:hAnsi="Book Antiqua" w:cs="Times New Roman"/>
          <w:color w:val="000000" w:themeColor="text1"/>
          <w:sz w:val="24"/>
          <w:szCs w:val="24"/>
        </w:rPr>
      </w:pPr>
    </w:p>
    <w:p w14:paraId="42D87061" w14:textId="6BBBFBEB" w:rsidR="00CB5D61" w:rsidRPr="00562C08" w:rsidRDefault="001C4B14"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b/>
          <w:color w:val="000000" w:themeColor="text1"/>
          <w:sz w:val="24"/>
          <w:szCs w:val="24"/>
        </w:rPr>
        <w:t>Ru</w:t>
      </w:r>
      <w:r w:rsidR="0019709B" w:rsidRPr="00562C08">
        <w:rPr>
          <w:rFonts w:ascii="Book Antiqua" w:hAnsi="Book Antiqua" w:cs="Times New Roman"/>
          <w:b/>
          <w:color w:val="000000" w:themeColor="text1"/>
          <w:sz w:val="24"/>
          <w:szCs w:val="24"/>
        </w:rPr>
        <w:t>-Ni</w:t>
      </w:r>
      <w:r w:rsidRPr="00562C08">
        <w:rPr>
          <w:rFonts w:ascii="Book Antiqua" w:hAnsi="Book Antiqua" w:cs="Times New Roman"/>
          <w:b/>
          <w:color w:val="000000" w:themeColor="text1"/>
          <w:sz w:val="24"/>
          <w:szCs w:val="24"/>
        </w:rPr>
        <w:t>ng Ji,</w:t>
      </w:r>
      <w:r w:rsidRPr="00562C08">
        <w:rPr>
          <w:rFonts w:ascii="Book Antiqua" w:hAnsi="Book Antiqua" w:cs="Times New Roman"/>
          <w:color w:val="000000" w:themeColor="text1"/>
          <w:sz w:val="24"/>
          <w:szCs w:val="24"/>
        </w:rPr>
        <w:t xml:space="preserve"> </w:t>
      </w:r>
      <w:r w:rsidR="00CB5D61" w:rsidRPr="00562C08">
        <w:rPr>
          <w:rFonts w:ascii="Book Antiqua" w:hAnsi="Book Antiqua" w:cs="Times New Roman"/>
          <w:color w:val="000000" w:themeColor="text1"/>
          <w:sz w:val="24"/>
          <w:szCs w:val="24"/>
        </w:rPr>
        <w:t>Department of B</w:t>
      </w:r>
      <w:r w:rsidR="00780F2F" w:rsidRPr="00562C08">
        <w:rPr>
          <w:rFonts w:ascii="Book Antiqua" w:hAnsi="Book Antiqua" w:cs="Times New Roman"/>
          <w:color w:val="000000" w:themeColor="text1"/>
          <w:sz w:val="24"/>
          <w:szCs w:val="24"/>
        </w:rPr>
        <w:t>iomedical Engineering</w:t>
      </w:r>
      <w:r w:rsidR="00CB5D61" w:rsidRPr="00562C08">
        <w:rPr>
          <w:rFonts w:ascii="Book Antiqua" w:hAnsi="Book Antiqua" w:cs="Times New Roman"/>
          <w:color w:val="000000" w:themeColor="text1"/>
          <w:sz w:val="24"/>
          <w:szCs w:val="24"/>
        </w:rPr>
        <w:t>, the Affiliated Suzhou Hospital of Nanjing Medical University, Suzhou</w:t>
      </w:r>
      <w:r w:rsidR="00A21D32" w:rsidRPr="00562C08">
        <w:rPr>
          <w:rFonts w:ascii="Book Antiqua" w:hAnsi="Book Antiqua" w:cs="Times New Roman"/>
          <w:color w:val="000000" w:themeColor="text1"/>
          <w:sz w:val="24"/>
          <w:szCs w:val="24"/>
        </w:rPr>
        <w:t xml:space="preserve"> 215008</w:t>
      </w:r>
      <w:r w:rsidR="00CB5D61" w:rsidRPr="00562C08">
        <w:rPr>
          <w:rFonts w:ascii="Book Antiqua" w:hAnsi="Book Antiqua" w:cs="Times New Roman"/>
          <w:color w:val="000000" w:themeColor="text1"/>
          <w:sz w:val="24"/>
          <w:szCs w:val="24"/>
        </w:rPr>
        <w:t>, Jiangsu</w:t>
      </w:r>
      <w:r w:rsidR="00A21D32" w:rsidRPr="00562C08">
        <w:rPr>
          <w:rFonts w:ascii="Book Antiqua" w:hAnsi="Book Antiqua" w:cs="Times New Roman"/>
          <w:color w:val="000000" w:themeColor="text1"/>
          <w:sz w:val="24"/>
          <w:szCs w:val="24"/>
        </w:rPr>
        <w:t xml:space="preserve"> Province</w:t>
      </w:r>
      <w:r w:rsidR="00CB5D61" w:rsidRPr="00562C08">
        <w:rPr>
          <w:rFonts w:ascii="Book Antiqua" w:hAnsi="Book Antiqua" w:cs="Times New Roman"/>
          <w:color w:val="000000" w:themeColor="text1"/>
          <w:sz w:val="24"/>
          <w:szCs w:val="24"/>
        </w:rPr>
        <w:t>, China</w:t>
      </w:r>
    </w:p>
    <w:p w14:paraId="045C18ED" w14:textId="77777777" w:rsidR="00CB5D61" w:rsidRPr="00562C08" w:rsidRDefault="00CB5D61" w:rsidP="006C07E8">
      <w:pPr>
        <w:adjustRightInd w:val="0"/>
        <w:snapToGrid w:val="0"/>
        <w:spacing w:line="360" w:lineRule="auto"/>
        <w:rPr>
          <w:rFonts w:ascii="Book Antiqua" w:hAnsi="Book Antiqua" w:cs="Times New Roman"/>
          <w:color w:val="000000" w:themeColor="text1"/>
          <w:sz w:val="24"/>
          <w:szCs w:val="24"/>
        </w:rPr>
      </w:pPr>
    </w:p>
    <w:p w14:paraId="5C34EDD9" w14:textId="52ECC312" w:rsidR="0019709B" w:rsidRPr="00562C08" w:rsidRDefault="006C07E8"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b/>
          <w:color w:val="000000" w:themeColor="text1"/>
          <w:sz w:val="24"/>
          <w:szCs w:val="24"/>
          <w:lang w:val="en-GB"/>
        </w:rPr>
        <w:t>Author contributions:</w:t>
      </w:r>
      <w:r w:rsidR="0019709B" w:rsidRPr="00562C08">
        <w:rPr>
          <w:rFonts w:ascii="Book Antiqua" w:hAnsi="Book Antiqua" w:cs="Times New Roman"/>
          <w:b/>
          <w:color w:val="000000" w:themeColor="text1"/>
          <w:sz w:val="24"/>
          <w:szCs w:val="24"/>
        </w:rPr>
        <w:t xml:space="preserve"> </w:t>
      </w:r>
      <w:r w:rsidR="0081260E" w:rsidRPr="00562C08">
        <w:rPr>
          <w:rFonts w:ascii="Book Antiqua" w:hAnsi="Book Antiqua" w:cs="Times New Roman"/>
          <w:color w:val="000000" w:themeColor="text1"/>
          <w:sz w:val="24"/>
          <w:szCs w:val="24"/>
        </w:rPr>
        <w:t>Pang Z</w:t>
      </w:r>
      <w:r w:rsidR="0019709B" w:rsidRPr="00562C08">
        <w:rPr>
          <w:rFonts w:ascii="Book Antiqua" w:hAnsi="Book Antiqua" w:cs="Times New Roman"/>
          <w:color w:val="000000" w:themeColor="text1"/>
          <w:sz w:val="24"/>
          <w:szCs w:val="24"/>
        </w:rPr>
        <w:t xml:space="preserve"> and</w:t>
      </w:r>
      <w:r w:rsidR="0081260E" w:rsidRPr="00562C08">
        <w:rPr>
          <w:rFonts w:ascii="Book Antiqua" w:hAnsi="Book Antiqua" w:cs="Times New Roman"/>
          <w:color w:val="000000" w:themeColor="text1"/>
          <w:sz w:val="24"/>
          <w:szCs w:val="24"/>
        </w:rPr>
        <w:t xml:space="preserve"> Yin</w:t>
      </w:r>
      <w:r w:rsidR="0019709B" w:rsidRPr="00562C08">
        <w:rPr>
          <w:rFonts w:ascii="Book Antiqua" w:hAnsi="Book Antiqua" w:cs="Times New Roman"/>
          <w:color w:val="000000" w:themeColor="text1"/>
          <w:sz w:val="24"/>
          <w:szCs w:val="24"/>
        </w:rPr>
        <w:t xml:space="preserve"> J </w:t>
      </w:r>
      <w:r w:rsidR="00E83912" w:rsidRPr="00562C08">
        <w:rPr>
          <w:rFonts w:ascii="Book Antiqua" w:hAnsi="Book Antiqua" w:cs="Times New Roman"/>
          <w:color w:val="000000" w:themeColor="text1"/>
          <w:sz w:val="24"/>
          <w:szCs w:val="24"/>
        </w:rPr>
        <w:t>designed this study</w:t>
      </w:r>
      <w:r w:rsidRPr="00562C08">
        <w:rPr>
          <w:rFonts w:ascii="Book Antiqua" w:hAnsi="Book Antiqua" w:cs="Times New Roman"/>
          <w:color w:val="000000" w:themeColor="text1"/>
          <w:sz w:val="24"/>
          <w:szCs w:val="24"/>
        </w:rPr>
        <w:t>;</w:t>
      </w:r>
      <w:r w:rsidR="00E83912" w:rsidRPr="00562C08">
        <w:rPr>
          <w:rFonts w:ascii="Book Antiqua" w:hAnsi="Book Antiqua" w:cs="Times New Roman"/>
          <w:color w:val="000000" w:themeColor="text1"/>
          <w:sz w:val="24"/>
          <w:szCs w:val="24"/>
        </w:rPr>
        <w:t xml:space="preserve"> </w:t>
      </w:r>
      <w:r w:rsidR="0081260E" w:rsidRPr="00562C08">
        <w:rPr>
          <w:rFonts w:ascii="Book Antiqua" w:hAnsi="Book Antiqua" w:cs="Times New Roman"/>
          <w:color w:val="000000" w:themeColor="text1"/>
          <w:sz w:val="24"/>
          <w:szCs w:val="24"/>
        </w:rPr>
        <w:t xml:space="preserve">Zhu </w:t>
      </w:r>
      <w:r w:rsidR="0019709B" w:rsidRPr="00562C08">
        <w:rPr>
          <w:rFonts w:ascii="Book Antiqua" w:hAnsi="Book Antiqua" w:cs="Times New Roman"/>
          <w:color w:val="000000" w:themeColor="text1"/>
          <w:sz w:val="24"/>
          <w:szCs w:val="24"/>
        </w:rPr>
        <w:t>JY guided experimental methods</w:t>
      </w:r>
      <w:r w:rsidRPr="00562C08">
        <w:rPr>
          <w:rFonts w:ascii="Book Antiqua" w:hAnsi="Book Antiqua" w:cs="Times New Roman"/>
          <w:color w:val="000000" w:themeColor="text1"/>
          <w:sz w:val="24"/>
          <w:szCs w:val="24"/>
        </w:rPr>
        <w:t>;</w:t>
      </w:r>
      <w:r w:rsidR="0019709B" w:rsidRPr="00562C08">
        <w:rPr>
          <w:rFonts w:ascii="Book Antiqua" w:hAnsi="Book Antiqua" w:cs="Times New Roman"/>
          <w:color w:val="000000" w:themeColor="text1"/>
          <w:sz w:val="24"/>
          <w:szCs w:val="24"/>
        </w:rPr>
        <w:t xml:space="preserve"> </w:t>
      </w:r>
      <w:r w:rsidR="0081260E" w:rsidRPr="00562C08">
        <w:rPr>
          <w:rFonts w:ascii="Book Antiqua" w:hAnsi="Book Antiqua" w:cs="Times New Roman"/>
          <w:color w:val="000000" w:themeColor="text1"/>
          <w:sz w:val="24"/>
          <w:szCs w:val="24"/>
        </w:rPr>
        <w:t xml:space="preserve">Ye </w:t>
      </w:r>
      <w:r w:rsidR="0019709B" w:rsidRPr="00562C08">
        <w:rPr>
          <w:rFonts w:ascii="Book Antiqua" w:hAnsi="Book Antiqua" w:cs="Times New Roman"/>
          <w:color w:val="000000" w:themeColor="text1"/>
          <w:sz w:val="24"/>
          <w:szCs w:val="24"/>
        </w:rPr>
        <w:t xml:space="preserve">YL, </w:t>
      </w:r>
      <w:r w:rsidR="0081260E" w:rsidRPr="00562C08">
        <w:rPr>
          <w:rFonts w:ascii="Book Antiqua" w:hAnsi="Book Antiqua" w:cs="Times New Roman"/>
          <w:color w:val="000000" w:themeColor="text1"/>
          <w:sz w:val="24"/>
          <w:szCs w:val="24"/>
        </w:rPr>
        <w:t xml:space="preserve">Hu </w:t>
      </w:r>
      <w:r w:rsidR="0019709B" w:rsidRPr="00562C08">
        <w:rPr>
          <w:rFonts w:ascii="Book Antiqua" w:hAnsi="Book Antiqua" w:cs="Times New Roman"/>
          <w:color w:val="000000" w:themeColor="text1"/>
          <w:sz w:val="24"/>
          <w:szCs w:val="24"/>
        </w:rPr>
        <w:t xml:space="preserve">T, </w:t>
      </w:r>
      <w:r w:rsidR="0081260E" w:rsidRPr="00562C08">
        <w:rPr>
          <w:rFonts w:ascii="Book Antiqua" w:hAnsi="Book Antiqua" w:cs="Times New Roman"/>
          <w:color w:val="000000" w:themeColor="text1"/>
          <w:sz w:val="24"/>
          <w:szCs w:val="24"/>
        </w:rPr>
        <w:t xml:space="preserve">Xu </w:t>
      </w:r>
      <w:r w:rsidR="0019709B" w:rsidRPr="00562C08">
        <w:rPr>
          <w:rFonts w:ascii="Book Antiqua" w:hAnsi="Book Antiqua" w:cs="Times New Roman"/>
          <w:color w:val="000000" w:themeColor="text1"/>
          <w:sz w:val="24"/>
          <w:szCs w:val="24"/>
        </w:rPr>
        <w:t>L</w:t>
      </w:r>
      <w:r w:rsidR="0081260E" w:rsidRPr="00562C08">
        <w:rPr>
          <w:rFonts w:ascii="Book Antiqua" w:hAnsi="Book Antiqua" w:cs="Times New Roman"/>
          <w:color w:val="000000" w:themeColor="text1"/>
          <w:sz w:val="24"/>
          <w:szCs w:val="24"/>
        </w:rPr>
        <w:t xml:space="preserve"> </w:t>
      </w:r>
      <w:r w:rsidR="0019709B" w:rsidRPr="00562C08">
        <w:rPr>
          <w:rFonts w:ascii="Book Antiqua" w:hAnsi="Book Antiqua" w:cs="Times New Roman"/>
          <w:color w:val="000000" w:themeColor="text1"/>
          <w:sz w:val="24"/>
          <w:szCs w:val="24"/>
        </w:rPr>
        <w:t xml:space="preserve">and </w:t>
      </w:r>
      <w:r w:rsidR="0081260E" w:rsidRPr="00562C08">
        <w:rPr>
          <w:rFonts w:ascii="Book Antiqua" w:hAnsi="Book Antiqua" w:cs="Times New Roman"/>
          <w:color w:val="000000" w:themeColor="text1"/>
          <w:sz w:val="24"/>
          <w:szCs w:val="24"/>
        </w:rPr>
        <w:t xml:space="preserve">Zhang </w:t>
      </w:r>
      <w:r w:rsidR="0019709B" w:rsidRPr="00562C08">
        <w:rPr>
          <w:rFonts w:ascii="Book Antiqua" w:hAnsi="Book Antiqua" w:cs="Times New Roman"/>
          <w:color w:val="000000" w:themeColor="text1"/>
          <w:sz w:val="24"/>
          <w:szCs w:val="24"/>
        </w:rPr>
        <w:t>LP collected the samples</w:t>
      </w:r>
      <w:r w:rsidRPr="00562C08">
        <w:rPr>
          <w:rFonts w:ascii="Book Antiqua" w:hAnsi="Book Antiqua" w:cs="Times New Roman"/>
          <w:color w:val="000000" w:themeColor="text1"/>
          <w:sz w:val="24"/>
          <w:szCs w:val="24"/>
        </w:rPr>
        <w:t>;</w:t>
      </w:r>
      <w:r w:rsidR="0019709B" w:rsidRPr="00562C08">
        <w:rPr>
          <w:rFonts w:ascii="Book Antiqua" w:hAnsi="Book Antiqua" w:cs="Times New Roman"/>
          <w:color w:val="000000" w:themeColor="text1"/>
          <w:sz w:val="24"/>
          <w:szCs w:val="24"/>
        </w:rPr>
        <w:t xml:space="preserve"> </w:t>
      </w:r>
      <w:r w:rsidR="0081260E" w:rsidRPr="00562C08">
        <w:rPr>
          <w:rFonts w:ascii="Book Antiqua" w:hAnsi="Book Antiqua" w:cs="Times New Roman"/>
          <w:color w:val="000000" w:themeColor="text1"/>
          <w:sz w:val="24"/>
          <w:szCs w:val="24"/>
        </w:rPr>
        <w:t xml:space="preserve">Yin </w:t>
      </w:r>
      <w:r w:rsidR="0019709B" w:rsidRPr="00562C08">
        <w:rPr>
          <w:rFonts w:ascii="Book Antiqua" w:hAnsi="Book Antiqua" w:cs="Times New Roman"/>
          <w:color w:val="000000" w:themeColor="text1"/>
          <w:sz w:val="24"/>
          <w:szCs w:val="24"/>
        </w:rPr>
        <w:t>J carried out the experiments</w:t>
      </w:r>
      <w:r w:rsidRPr="00562C08">
        <w:rPr>
          <w:rFonts w:ascii="Book Antiqua" w:hAnsi="Book Antiqua" w:cs="Times New Roman"/>
          <w:color w:val="000000" w:themeColor="text1"/>
          <w:sz w:val="24"/>
          <w:szCs w:val="24"/>
        </w:rPr>
        <w:t>;</w:t>
      </w:r>
      <w:r w:rsidR="0019709B" w:rsidRPr="00562C08">
        <w:rPr>
          <w:rFonts w:ascii="Book Antiqua" w:hAnsi="Book Antiqua" w:cs="Times New Roman"/>
          <w:color w:val="000000" w:themeColor="text1"/>
          <w:sz w:val="24"/>
          <w:szCs w:val="24"/>
        </w:rPr>
        <w:t xml:space="preserve"> </w:t>
      </w:r>
      <w:r w:rsidR="0081260E" w:rsidRPr="00562C08">
        <w:rPr>
          <w:rFonts w:ascii="Book Antiqua" w:hAnsi="Book Antiqua" w:cs="Times New Roman"/>
          <w:color w:val="000000" w:themeColor="text1"/>
          <w:sz w:val="24"/>
          <w:szCs w:val="24"/>
        </w:rPr>
        <w:t xml:space="preserve">Li </w:t>
      </w:r>
      <w:r w:rsidR="0019709B" w:rsidRPr="00562C08">
        <w:rPr>
          <w:rFonts w:ascii="Book Antiqua" w:hAnsi="Book Antiqua" w:cs="Times New Roman"/>
          <w:color w:val="000000" w:themeColor="text1"/>
          <w:sz w:val="24"/>
          <w:szCs w:val="24"/>
        </w:rPr>
        <w:t>P</w:t>
      </w:r>
      <w:r w:rsidR="00B80569" w:rsidRPr="00562C08">
        <w:rPr>
          <w:rFonts w:ascii="Book Antiqua" w:hAnsi="Book Antiqua" w:cs="Times New Roman"/>
          <w:color w:val="000000" w:themeColor="text1"/>
          <w:sz w:val="24"/>
          <w:szCs w:val="24"/>
        </w:rPr>
        <w:t xml:space="preserve">, </w:t>
      </w:r>
      <w:r w:rsidR="0081260E" w:rsidRPr="00562C08">
        <w:rPr>
          <w:rFonts w:ascii="Book Antiqua" w:hAnsi="Book Antiqua" w:cs="Times New Roman"/>
          <w:color w:val="000000" w:themeColor="text1"/>
          <w:sz w:val="24"/>
          <w:szCs w:val="24"/>
        </w:rPr>
        <w:t xml:space="preserve">Qian C </w:t>
      </w:r>
      <w:r w:rsidR="00B80569" w:rsidRPr="00562C08">
        <w:rPr>
          <w:rFonts w:ascii="Book Antiqua" w:hAnsi="Book Antiqua" w:cs="Times New Roman"/>
          <w:color w:val="000000" w:themeColor="text1"/>
          <w:sz w:val="24"/>
          <w:szCs w:val="24"/>
        </w:rPr>
        <w:t>and</w:t>
      </w:r>
      <w:r w:rsidR="00B80569" w:rsidRPr="00562C08">
        <w:rPr>
          <w:rFonts w:ascii="Book Antiqua" w:hAnsi="Book Antiqua"/>
          <w:sz w:val="24"/>
          <w:szCs w:val="24"/>
        </w:rPr>
        <w:t xml:space="preserve"> </w:t>
      </w:r>
      <w:r w:rsidR="0081260E" w:rsidRPr="00562C08">
        <w:rPr>
          <w:rFonts w:ascii="Book Antiqua" w:hAnsi="Book Antiqua" w:cs="Times New Roman"/>
          <w:color w:val="000000" w:themeColor="text1"/>
          <w:sz w:val="24"/>
          <w:szCs w:val="24"/>
        </w:rPr>
        <w:t xml:space="preserve">Ji </w:t>
      </w:r>
      <w:r w:rsidR="00B80569" w:rsidRPr="00562C08">
        <w:rPr>
          <w:rFonts w:ascii="Book Antiqua" w:hAnsi="Book Antiqua" w:cs="Times New Roman"/>
          <w:color w:val="000000" w:themeColor="text1"/>
          <w:sz w:val="24"/>
          <w:szCs w:val="24"/>
        </w:rPr>
        <w:t xml:space="preserve">RN </w:t>
      </w:r>
      <w:r w:rsidR="0019709B" w:rsidRPr="00562C08">
        <w:rPr>
          <w:rFonts w:ascii="Book Antiqua" w:hAnsi="Book Antiqua" w:cs="Times New Roman"/>
          <w:color w:val="000000" w:themeColor="text1"/>
          <w:sz w:val="24"/>
          <w:szCs w:val="24"/>
        </w:rPr>
        <w:t xml:space="preserve">helped </w:t>
      </w:r>
      <w:r w:rsidR="0058726C">
        <w:rPr>
          <w:rFonts w:ascii="Book Antiqua" w:hAnsi="Book Antiqua" w:cs="Times New Roman"/>
          <w:color w:val="000000" w:themeColor="text1"/>
          <w:sz w:val="24"/>
          <w:szCs w:val="24"/>
        </w:rPr>
        <w:t xml:space="preserve">with </w:t>
      </w:r>
      <w:r w:rsidR="0019709B" w:rsidRPr="00562C08">
        <w:rPr>
          <w:rFonts w:ascii="Book Antiqua" w:hAnsi="Book Antiqua" w:cs="Times New Roman"/>
          <w:color w:val="000000" w:themeColor="text1"/>
          <w:sz w:val="24"/>
          <w:szCs w:val="24"/>
        </w:rPr>
        <w:t>data analysis</w:t>
      </w:r>
      <w:r w:rsidRPr="00562C08">
        <w:rPr>
          <w:rFonts w:ascii="Book Antiqua" w:hAnsi="Book Antiqua" w:cs="Times New Roman"/>
          <w:color w:val="000000" w:themeColor="text1"/>
          <w:sz w:val="24"/>
          <w:szCs w:val="24"/>
        </w:rPr>
        <w:t>;</w:t>
      </w:r>
      <w:r w:rsidR="0019709B" w:rsidRPr="00562C08">
        <w:rPr>
          <w:rFonts w:ascii="Book Antiqua" w:hAnsi="Book Antiqua" w:cs="Times New Roman"/>
          <w:color w:val="000000" w:themeColor="text1"/>
          <w:sz w:val="24"/>
          <w:szCs w:val="24"/>
        </w:rPr>
        <w:t xml:space="preserve"> </w:t>
      </w:r>
      <w:r w:rsidR="0081260E" w:rsidRPr="00562C08">
        <w:rPr>
          <w:rFonts w:ascii="Book Antiqua" w:hAnsi="Book Antiqua" w:cs="Times New Roman"/>
          <w:color w:val="000000" w:themeColor="text1"/>
          <w:sz w:val="24"/>
          <w:szCs w:val="24"/>
        </w:rPr>
        <w:t xml:space="preserve">Yin </w:t>
      </w:r>
      <w:r w:rsidR="0019709B" w:rsidRPr="00562C08">
        <w:rPr>
          <w:rFonts w:ascii="Book Antiqua" w:hAnsi="Book Antiqua" w:cs="Times New Roman"/>
          <w:color w:val="000000" w:themeColor="text1"/>
          <w:sz w:val="24"/>
          <w:szCs w:val="24"/>
        </w:rPr>
        <w:t>J wrote the manuscript</w:t>
      </w:r>
      <w:r w:rsidRPr="00562C08">
        <w:rPr>
          <w:rFonts w:ascii="Book Antiqua" w:hAnsi="Book Antiqua" w:cs="Times New Roman"/>
          <w:color w:val="000000" w:themeColor="text1"/>
          <w:sz w:val="24"/>
          <w:szCs w:val="24"/>
        </w:rPr>
        <w:t>;</w:t>
      </w:r>
      <w:r w:rsidR="0019709B" w:rsidRPr="00562C08">
        <w:rPr>
          <w:rFonts w:ascii="Book Antiqua" w:hAnsi="Book Antiqua" w:cs="Times New Roman"/>
          <w:color w:val="000000" w:themeColor="text1"/>
          <w:sz w:val="24"/>
          <w:szCs w:val="24"/>
        </w:rPr>
        <w:t xml:space="preserve"> </w:t>
      </w:r>
      <w:r w:rsidR="0081260E" w:rsidRPr="00562C08">
        <w:rPr>
          <w:rFonts w:ascii="Book Antiqua" w:hAnsi="Book Antiqua" w:cs="Times New Roman"/>
          <w:color w:val="000000" w:themeColor="text1"/>
          <w:sz w:val="24"/>
          <w:szCs w:val="24"/>
        </w:rPr>
        <w:t xml:space="preserve">Pang </w:t>
      </w:r>
      <w:r w:rsidR="0019709B" w:rsidRPr="00562C08">
        <w:rPr>
          <w:rFonts w:ascii="Book Antiqua" w:hAnsi="Book Antiqua" w:cs="Times New Roman"/>
          <w:color w:val="000000" w:themeColor="text1"/>
          <w:sz w:val="24"/>
          <w:szCs w:val="24"/>
        </w:rPr>
        <w:t>Z</w:t>
      </w:r>
      <w:r w:rsidR="00E83912" w:rsidRPr="00562C08">
        <w:rPr>
          <w:rFonts w:ascii="Book Antiqua" w:hAnsi="Book Antiqua" w:cs="Times New Roman"/>
          <w:color w:val="000000" w:themeColor="text1"/>
          <w:sz w:val="24"/>
          <w:szCs w:val="24"/>
        </w:rPr>
        <w:t xml:space="preserve">, </w:t>
      </w:r>
      <w:r w:rsidR="0081260E" w:rsidRPr="00562C08">
        <w:rPr>
          <w:rFonts w:ascii="Book Antiqua" w:hAnsi="Book Antiqua" w:cs="Times New Roman"/>
          <w:color w:val="000000" w:themeColor="text1"/>
          <w:sz w:val="24"/>
          <w:szCs w:val="24"/>
        </w:rPr>
        <w:t xml:space="preserve">Ye </w:t>
      </w:r>
      <w:r w:rsidR="000069B5" w:rsidRPr="00562C08">
        <w:rPr>
          <w:rFonts w:ascii="Book Antiqua" w:hAnsi="Book Antiqua" w:cs="Times New Roman"/>
          <w:color w:val="000000" w:themeColor="text1"/>
          <w:sz w:val="24"/>
          <w:szCs w:val="24"/>
        </w:rPr>
        <w:t xml:space="preserve">YL </w:t>
      </w:r>
      <w:r w:rsidR="00E83912" w:rsidRPr="00562C08">
        <w:rPr>
          <w:rFonts w:ascii="Book Antiqua" w:hAnsi="Book Antiqua" w:cs="Times New Roman"/>
          <w:color w:val="000000" w:themeColor="text1"/>
          <w:sz w:val="24"/>
          <w:szCs w:val="24"/>
        </w:rPr>
        <w:t>and</w:t>
      </w:r>
      <w:r w:rsidR="0019709B" w:rsidRPr="00562C08">
        <w:rPr>
          <w:rFonts w:ascii="Book Antiqua" w:hAnsi="Book Antiqua" w:cs="Times New Roman"/>
          <w:color w:val="000000" w:themeColor="text1"/>
          <w:sz w:val="24"/>
          <w:szCs w:val="24"/>
        </w:rPr>
        <w:t xml:space="preserve"> </w:t>
      </w:r>
      <w:r w:rsidR="0081260E" w:rsidRPr="00562C08">
        <w:rPr>
          <w:rFonts w:ascii="Book Antiqua" w:hAnsi="Book Antiqua" w:cs="Times New Roman"/>
          <w:color w:val="000000" w:themeColor="text1"/>
          <w:sz w:val="24"/>
          <w:szCs w:val="24"/>
        </w:rPr>
        <w:t xml:space="preserve">Zhu </w:t>
      </w:r>
      <w:r w:rsidR="0019709B" w:rsidRPr="00562C08">
        <w:rPr>
          <w:rFonts w:ascii="Book Antiqua" w:hAnsi="Book Antiqua" w:cs="Times New Roman"/>
          <w:color w:val="000000" w:themeColor="text1"/>
          <w:sz w:val="24"/>
          <w:szCs w:val="24"/>
        </w:rPr>
        <w:t xml:space="preserve">JY </w:t>
      </w:r>
      <w:r w:rsidR="0019709B" w:rsidRPr="00562C08">
        <w:rPr>
          <w:rFonts w:ascii="Book Antiqua" w:hAnsi="Book Antiqua" w:cs="Times New Roman"/>
          <w:color w:val="000000" w:themeColor="text1"/>
          <w:sz w:val="24"/>
          <w:szCs w:val="24"/>
        </w:rPr>
        <w:lastRenderedPageBreak/>
        <w:t>revised the manuscript</w:t>
      </w:r>
      <w:r w:rsidR="004F08E4">
        <w:rPr>
          <w:rFonts w:ascii="Book Antiqua" w:hAnsi="Book Antiqua" w:cs="Times New Roman" w:hint="eastAsia"/>
          <w:color w:val="000000" w:themeColor="text1"/>
          <w:sz w:val="24"/>
          <w:szCs w:val="24"/>
        </w:rPr>
        <w:t>;</w:t>
      </w:r>
      <w:r w:rsidR="004F08E4">
        <w:rPr>
          <w:rFonts w:ascii="Book Antiqua" w:hAnsi="Book Antiqua" w:cs="Times New Roman"/>
          <w:color w:val="000000" w:themeColor="text1"/>
          <w:sz w:val="24"/>
          <w:szCs w:val="24"/>
        </w:rPr>
        <w:t xml:space="preserve"> </w:t>
      </w:r>
      <w:r w:rsidR="004F08E4" w:rsidRPr="00562C08">
        <w:rPr>
          <w:rFonts w:ascii="Book Antiqua" w:hAnsi="Book Antiqua" w:cs="Times New Roman"/>
          <w:color w:val="000000" w:themeColor="text1"/>
          <w:sz w:val="24"/>
          <w:szCs w:val="24"/>
        </w:rPr>
        <w:t>a</w:t>
      </w:r>
      <w:r w:rsidR="0019709B" w:rsidRPr="00562C08">
        <w:rPr>
          <w:rFonts w:ascii="Book Antiqua" w:hAnsi="Book Antiqua" w:cs="Times New Roman"/>
          <w:color w:val="000000" w:themeColor="text1"/>
          <w:sz w:val="24"/>
          <w:szCs w:val="24"/>
        </w:rPr>
        <w:t>ll authors approved the final version of the article.</w:t>
      </w:r>
    </w:p>
    <w:p w14:paraId="75958F0C" w14:textId="77777777" w:rsidR="0019709B" w:rsidRPr="00562C08" w:rsidRDefault="0019709B" w:rsidP="006C07E8">
      <w:pPr>
        <w:adjustRightInd w:val="0"/>
        <w:snapToGrid w:val="0"/>
        <w:spacing w:line="360" w:lineRule="auto"/>
        <w:rPr>
          <w:rFonts w:ascii="Book Antiqua" w:hAnsi="Book Antiqua" w:cs="Times New Roman"/>
          <w:color w:val="000000" w:themeColor="text1"/>
          <w:sz w:val="24"/>
          <w:szCs w:val="24"/>
        </w:rPr>
      </w:pPr>
    </w:p>
    <w:p w14:paraId="059DAACF" w14:textId="730BDD13" w:rsidR="0019709B" w:rsidRPr="00562C08" w:rsidRDefault="006C07E8" w:rsidP="006C07E8">
      <w:pPr>
        <w:adjustRightInd w:val="0"/>
        <w:snapToGrid w:val="0"/>
        <w:spacing w:line="360" w:lineRule="auto"/>
        <w:rPr>
          <w:rFonts w:ascii="Book Antiqua" w:hAnsi="Book Antiqua" w:cs="Times New Roman"/>
          <w:b/>
          <w:color w:val="000000" w:themeColor="text1"/>
          <w:sz w:val="24"/>
          <w:szCs w:val="24"/>
        </w:rPr>
      </w:pPr>
      <w:r w:rsidRPr="00562C08">
        <w:rPr>
          <w:rFonts w:ascii="Book Antiqua" w:hAnsi="Book Antiqua" w:cs="Times New Roman"/>
          <w:b/>
          <w:color w:val="000000" w:themeColor="text1"/>
          <w:sz w:val="24"/>
          <w:szCs w:val="24"/>
        </w:rPr>
        <w:t xml:space="preserve">Supported by </w:t>
      </w:r>
      <w:r w:rsidR="002C3D59" w:rsidRPr="00562C08">
        <w:rPr>
          <w:rFonts w:ascii="Book Antiqua" w:hAnsi="Book Antiqua" w:cs="Times New Roman"/>
          <w:color w:val="000000" w:themeColor="text1"/>
          <w:sz w:val="24"/>
          <w:szCs w:val="24"/>
        </w:rPr>
        <w:t>the</w:t>
      </w:r>
      <w:r w:rsidR="002C3D59" w:rsidRPr="00562C08">
        <w:rPr>
          <w:rFonts w:ascii="Book Antiqua" w:hAnsi="Book Antiqua" w:cs="Times New Roman"/>
          <w:b/>
          <w:color w:val="000000" w:themeColor="text1"/>
          <w:sz w:val="24"/>
          <w:szCs w:val="24"/>
        </w:rPr>
        <w:t xml:space="preserve"> </w:t>
      </w:r>
      <w:r w:rsidR="002C3D59" w:rsidRPr="00562C08">
        <w:rPr>
          <w:rFonts w:ascii="Book Antiqua" w:hAnsi="Book Antiqua" w:cs="Times New Roman"/>
          <w:color w:val="000000" w:themeColor="text1"/>
          <w:sz w:val="24"/>
          <w:szCs w:val="24"/>
        </w:rPr>
        <w:t>Suzhou Special Project of Diagnosis and Treatment for Key Clinical Disease</w:t>
      </w:r>
      <w:r w:rsidR="0019709B" w:rsidRPr="00562C08">
        <w:rPr>
          <w:rFonts w:ascii="Book Antiqua" w:hAnsi="Book Antiqua" w:cs="Times New Roman"/>
          <w:color w:val="000000" w:themeColor="text1"/>
          <w:sz w:val="24"/>
          <w:szCs w:val="24"/>
        </w:rPr>
        <w:t xml:space="preserve">, </w:t>
      </w:r>
      <w:r w:rsidR="005D0044" w:rsidRPr="00562C08">
        <w:rPr>
          <w:rFonts w:ascii="Book Antiqua" w:hAnsi="Book Antiqua" w:cs="Times New Roman"/>
          <w:color w:val="000000" w:themeColor="text1"/>
          <w:sz w:val="24"/>
          <w:szCs w:val="24"/>
        </w:rPr>
        <w:t>No. LCZX201715</w:t>
      </w:r>
      <w:r w:rsidR="002C3D59" w:rsidRPr="00562C08">
        <w:rPr>
          <w:rFonts w:ascii="Book Antiqua" w:hAnsi="Book Antiqua" w:cs="Times New Roman"/>
          <w:color w:val="000000" w:themeColor="text1"/>
          <w:sz w:val="24"/>
          <w:szCs w:val="24"/>
        </w:rPr>
        <w:t xml:space="preserve">; the </w:t>
      </w:r>
      <w:r w:rsidR="0019709B" w:rsidRPr="00562C08">
        <w:rPr>
          <w:rFonts w:ascii="Book Antiqua" w:hAnsi="Book Antiqua" w:cs="Times New Roman"/>
          <w:color w:val="000000" w:themeColor="text1"/>
          <w:sz w:val="24"/>
          <w:szCs w:val="24"/>
        </w:rPr>
        <w:t xml:space="preserve">Natural Science Foundation of Jiangsu Province, </w:t>
      </w:r>
      <w:r w:rsidR="005D0044" w:rsidRPr="00562C08">
        <w:rPr>
          <w:rFonts w:ascii="Book Antiqua" w:hAnsi="Book Antiqua" w:cs="Times New Roman"/>
          <w:color w:val="000000" w:themeColor="text1"/>
          <w:sz w:val="24"/>
          <w:szCs w:val="24"/>
        </w:rPr>
        <w:t xml:space="preserve">No. </w:t>
      </w:r>
      <w:proofErr w:type="gramStart"/>
      <w:r w:rsidR="0019709B" w:rsidRPr="00562C08">
        <w:rPr>
          <w:rFonts w:ascii="Book Antiqua" w:hAnsi="Book Antiqua" w:cs="Times New Roman"/>
          <w:color w:val="000000" w:themeColor="text1"/>
          <w:sz w:val="24"/>
          <w:szCs w:val="24"/>
        </w:rPr>
        <w:t>BK20161232</w:t>
      </w:r>
      <w:r w:rsidR="002C3D59" w:rsidRPr="00562C08">
        <w:rPr>
          <w:rFonts w:ascii="Book Antiqua" w:hAnsi="Book Antiqua" w:cs="Times New Roman"/>
          <w:color w:val="000000" w:themeColor="text1"/>
          <w:sz w:val="24"/>
          <w:szCs w:val="24"/>
        </w:rPr>
        <w:t>; and</w:t>
      </w:r>
      <w:r w:rsidR="0019709B" w:rsidRPr="00562C08">
        <w:rPr>
          <w:rFonts w:ascii="Book Antiqua" w:hAnsi="Book Antiqua" w:cs="Times New Roman"/>
          <w:color w:val="000000" w:themeColor="text1"/>
          <w:sz w:val="24"/>
          <w:szCs w:val="24"/>
        </w:rPr>
        <w:t xml:space="preserve"> </w:t>
      </w:r>
      <w:r w:rsidR="002C3D59" w:rsidRPr="00562C08">
        <w:rPr>
          <w:rFonts w:ascii="Book Antiqua" w:hAnsi="Book Antiqua" w:cs="Times New Roman"/>
          <w:color w:val="000000" w:themeColor="text1"/>
          <w:sz w:val="24"/>
          <w:szCs w:val="24"/>
        </w:rPr>
        <w:t xml:space="preserve">the </w:t>
      </w:r>
      <w:r w:rsidR="0019709B" w:rsidRPr="00562C08">
        <w:rPr>
          <w:rFonts w:ascii="Book Antiqua" w:hAnsi="Book Antiqua" w:cs="Times New Roman"/>
          <w:color w:val="000000" w:themeColor="text1"/>
          <w:sz w:val="24"/>
          <w:szCs w:val="24"/>
        </w:rPr>
        <w:t xml:space="preserve">Science and </w:t>
      </w:r>
      <w:r w:rsidR="0058726C">
        <w:rPr>
          <w:rFonts w:ascii="Book Antiqua" w:hAnsi="Book Antiqua" w:cs="Times New Roman"/>
          <w:color w:val="000000" w:themeColor="text1"/>
          <w:sz w:val="24"/>
          <w:szCs w:val="24"/>
        </w:rPr>
        <w:t>T</w:t>
      </w:r>
      <w:r w:rsidR="0019709B" w:rsidRPr="00562C08">
        <w:rPr>
          <w:rFonts w:ascii="Book Antiqua" w:hAnsi="Book Antiqua" w:cs="Times New Roman"/>
          <w:color w:val="000000" w:themeColor="text1"/>
          <w:sz w:val="24"/>
          <w:szCs w:val="24"/>
        </w:rPr>
        <w:t xml:space="preserve">echnology </w:t>
      </w:r>
      <w:r w:rsidR="0058726C">
        <w:rPr>
          <w:rFonts w:ascii="Book Antiqua" w:hAnsi="Book Antiqua" w:cs="Times New Roman"/>
          <w:color w:val="000000" w:themeColor="text1"/>
          <w:sz w:val="24"/>
          <w:szCs w:val="24"/>
        </w:rPr>
        <w:t>D</w:t>
      </w:r>
      <w:r w:rsidR="0019709B" w:rsidRPr="00562C08">
        <w:rPr>
          <w:rFonts w:ascii="Book Antiqua" w:hAnsi="Book Antiqua" w:cs="Times New Roman"/>
          <w:color w:val="000000" w:themeColor="text1"/>
          <w:sz w:val="24"/>
          <w:szCs w:val="24"/>
        </w:rPr>
        <w:t xml:space="preserve">evelopment </w:t>
      </w:r>
      <w:r w:rsidR="0058726C">
        <w:rPr>
          <w:rFonts w:ascii="Book Antiqua" w:hAnsi="Book Antiqua" w:cs="Times New Roman"/>
          <w:color w:val="000000" w:themeColor="text1"/>
          <w:sz w:val="24"/>
          <w:szCs w:val="24"/>
        </w:rPr>
        <w:t>F</w:t>
      </w:r>
      <w:r w:rsidR="0019709B" w:rsidRPr="00562C08">
        <w:rPr>
          <w:rFonts w:ascii="Book Antiqua" w:hAnsi="Book Antiqua" w:cs="Times New Roman"/>
          <w:color w:val="000000" w:themeColor="text1"/>
          <w:sz w:val="24"/>
          <w:szCs w:val="24"/>
        </w:rPr>
        <w:t xml:space="preserve">und of Nanjing </w:t>
      </w:r>
      <w:r w:rsidR="0058726C">
        <w:rPr>
          <w:rFonts w:ascii="Book Antiqua" w:hAnsi="Book Antiqua" w:cs="Times New Roman"/>
          <w:color w:val="000000" w:themeColor="text1"/>
          <w:sz w:val="24"/>
          <w:szCs w:val="24"/>
        </w:rPr>
        <w:t>M</w:t>
      </w:r>
      <w:r w:rsidR="0019709B" w:rsidRPr="00562C08">
        <w:rPr>
          <w:rFonts w:ascii="Book Antiqua" w:hAnsi="Book Antiqua" w:cs="Times New Roman"/>
          <w:color w:val="000000" w:themeColor="text1"/>
          <w:sz w:val="24"/>
          <w:szCs w:val="24"/>
        </w:rPr>
        <w:t xml:space="preserve">edical </w:t>
      </w:r>
      <w:r w:rsidR="0058726C">
        <w:rPr>
          <w:rFonts w:ascii="Book Antiqua" w:hAnsi="Book Antiqua" w:cs="Times New Roman"/>
          <w:color w:val="000000" w:themeColor="text1"/>
          <w:sz w:val="24"/>
          <w:szCs w:val="24"/>
        </w:rPr>
        <w:t>U</w:t>
      </w:r>
      <w:r w:rsidR="0019709B" w:rsidRPr="00562C08">
        <w:rPr>
          <w:rFonts w:ascii="Book Antiqua" w:hAnsi="Book Antiqua" w:cs="Times New Roman"/>
          <w:color w:val="000000" w:themeColor="text1"/>
          <w:sz w:val="24"/>
          <w:szCs w:val="24"/>
        </w:rPr>
        <w:t xml:space="preserve">niversity, </w:t>
      </w:r>
      <w:r w:rsidR="005D0044" w:rsidRPr="00562C08">
        <w:rPr>
          <w:rFonts w:ascii="Book Antiqua" w:hAnsi="Book Antiqua" w:cs="Times New Roman"/>
          <w:color w:val="000000" w:themeColor="text1"/>
          <w:sz w:val="24"/>
          <w:szCs w:val="24"/>
        </w:rPr>
        <w:t>No.</w:t>
      </w:r>
      <w:proofErr w:type="gramEnd"/>
      <w:r w:rsidR="005D0044" w:rsidRPr="00562C08">
        <w:rPr>
          <w:rFonts w:ascii="Book Antiqua" w:hAnsi="Book Antiqua" w:cs="Times New Roman"/>
          <w:color w:val="000000" w:themeColor="text1"/>
          <w:sz w:val="24"/>
          <w:szCs w:val="24"/>
        </w:rPr>
        <w:t xml:space="preserve"> </w:t>
      </w:r>
      <w:r w:rsidR="0019709B" w:rsidRPr="00562C08">
        <w:rPr>
          <w:rFonts w:ascii="Book Antiqua" w:hAnsi="Book Antiqua" w:cs="Times New Roman"/>
          <w:color w:val="000000" w:themeColor="text1"/>
          <w:sz w:val="24"/>
          <w:szCs w:val="24"/>
        </w:rPr>
        <w:t>NMUB2018215.</w:t>
      </w:r>
    </w:p>
    <w:p w14:paraId="0CAE8CF6" w14:textId="77777777" w:rsidR="0019709B" w:rsidRPr="00562C08" w:rsidRDefault="0019709B" w:rsidP="006C07E8">
      <w:pPr>
        <w:adjustRightInd w:val="0"/>
        <w:snapToGrid w:val="0"/>
        <w:spacing w:line="360" w:lineRule="auto"/>
        <w:rPr>
          <w:rFonts w:ascii="Book Antiqua" w:hAnsi="Book Antiqua" w:cs="Times New Roman"/>
          <w:color w:val="000000" w:themeColor="text1"/>
          <w:sz w:val="24"/>
          <w:szCs w:val="24"/>
        </w:rPr>
      </w:pPr>
    </w:p>
    <w:p w14:paraId="4EB2A564" w14:textId="138F344D" w:rsidR="007F40D1" w:rsidRPr="00562C08" w:rsidRDefault="00EB77D7"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b/>
          <w:color w:val="000000" w:themeColor="text1"/>
          <w:sz w:val="24"/>
          <w:szCs w:val="24"/>
          <w:lang w:val="hu-HU"/>
        </w:rPr>
        <w:t>Corresponding author:</w:t>
      </w:r>
      <w:r w:rsidR="0019709B" w:rsidRPr="00562C08">
        <w:rPr>
          <w:rFonts w:ascii="Book Antiqua" w:hAnsi="Book Antiqua" w:cs="Times New Roman"/>
          <w:color w:val="000000" w:themeColor="text1"/>
          <w:sz w:val="24"/>
          <w:szCs w:val="24"/>
        </w:rPr>
        <w:t xml:space="preserve"> </w:t>
      </w:r>
      <w:proofErr w:type="spellStart"/>
      <w:r w:rsidR="007F40D1" w:rsidRPr="00562C08">
        <w:rPr>
          <w:rFonts w:ascii="Book Antiqua" w:hAnsi="Book Antiqua" w:cs="Times New Roman"/>
          <w:b/>
          <w:color w:val="000000" w:themeColor="text1"/>
          <w:sz w:val="24"/>
          <w:szCs w:val="24"/>
        </w:rPr>
        <w:t>Zhi</w:t>
      </w:r>
      <w:proofErr w:type="spellEnd"/>
      <w:r w:rsidR="007F40D1" w:rsidRPr="00562C08">
        <w:rPr>
          <w:rFonts w:ascii="Book Antiqua" w:hAnsi="Book Antiqua" w:cs="Times New Roman"/>
          <w:b/>
          <w:color w:val="000000" w:themeColor="text1"/>
          <w:sz w:val="24"/>
          <w:szCs w:val="24"/>
        </w:rPr>
        <w:t xml:space="preserve"> Pang, PhD, Chief Doctor, Full Professor, </w:t>
      </w:r>
      <w:r w:rsidR="007F40D1" w:rsidRPr="00562C08">
        <w:rPr>
          <w:rFonts w:ascii="Book Antiqua" w:hAnsi="Book Antiqua" w:cs="Times New Roman"/>
          <w:bCs/>
          <w:color w:val="000000" w:themeColor="text1"/>
          <w:sz w:val="24"/>
          <w:szCs w:val="24"/>
        </w:rPr>
        <w:t xml:space="preserve">Department of Gastroenterology, The North District of the Affiliated Suzhou Hospital of Nanjing Medical University, 242 </w:t>
      </w:r>
      <w:proofErr w:type="spellStart"/>
      <w:r w:rsidR="007F40D1" w:rsidRPr="00562C08">
        <w:rPr>
          <w:rFonts w:ascii="Book Antiqua" w:hAnsi="Book Antiqua" w:cs="Times New Roman"/>
          <w:bCs/>
          <w:color w:val="000000" w:themeColor="text1"/>
          <w:sz w:val="24"/>
          <w:szCs w:val="24"/>
        </w:rPr>
        <w:t>Guangji</w:t>
      </w:r>
      <w:proofErr w:type="spellEnd"/>
      <w:r w:rsidR="007F40D1" w:rsidRPr="00562C08">
        <w:rPr>
          <w:rFonts w:ascii="Book Antiqua" w:hAnsi="Book Antiqua" w:cs="Times New Roman"/>
          <w:bCs/>
          <w:color w:val="000000" w:themeColor="text1"/>
          <w:sz w:val="24"/>
          <w:szCs w:val="24"/>
        </w:rPr>
        <w:t xml:space="preserve"> Road, Suzhou 215008, </w:t>
      </w:r>
      <w:r w:rsidR="007F40D1" w:rsidRPr="00562C08">
        <w:rPr>
          <w:rFonts w:ascii="Book Antiqua" w:hAnsi="Book Antiqua" w:cs="Times New Roman"/>
          <w:color w:val="000000" w:themeColor="text1"/>
          <w:sz w:val="24"/>
          <w:szCs w:val="24"/>
        </w:rPr>
        <w:t>Jiangsu Province</w:t>
      </w:r>
      <w:r w:rsidR="007F40D1" w:rsidRPr="00562C08">
        <w:rPr>
          <w:rFonts w:ascii="Book Antiqua" w:hAnsi="Book Antiqua" w:cs="Times New Roman"/>
          <w:bCs/>
          <w:color w:val="000000" w:themeColor="text1"/>
          <w:sz w:val="24"/>
          <w:szCs w:val="24"/>
        </w:rPr>
        <w:t>, China. pangzhi0273@sina.com</w:t>
      </w:r>
      <w:r w:rsidR="00231BD0" w:rsidRPr="00562C08">
        <w:rPr>
          <w:rFonts w:ascii="Book Antiqua" w:hAnsi="Book Antiqua" w:cs="Times New Roman"/>
          <w:color w:val="000000" w:themeColor="text1"/>
          <w:sz w:val="24"/>
          <w:szCs w:val="24"/>
        </w:rPr>
        <w:t xml:space="preserve"> </w:t>
      </w:r>
    </w:p>
    <w:p w14:paraId="624748EA" w14:textId="77777777" w:rsidR="007F40D1" w:rsidRPr="00562C08" w:rsidRDefault="007F40D1" w:rsidP="006C07E8">
      <w:pPr>
        <w:adjustRightInd w:val="0"/>
        <w:snapToGrid w:val="0"/>
        <w:spacing w:line="360" w:lineRule="auto"/>
        <w:rPr>
          <w:rFonts w:ascii="Book Antiqua" w:hAnsi="Book Antiqua" w:cs="Times New Roman"/>
          <w:b/>
          <w:color w:val="000000" w:themeColor="text1"/>
          <w:sz w:val="24"/>
          <w:szCs w:val="24"/>
        </w:rPr>
      </w:pPr>
    </w:p>
    <w:p w14:paraId="11116C65" w14:textId="5B3C5F84" w:rsidR="007F40D1" w:rsidRPr="00562C08" w:rsidRDefault="007F40D1" w:rsidP="007F40D1">
      <w:pPr>
        <w:adjustRightInd w:val="0"/>
        <w:snapToGrid w:val="0"/>
        <w:spacing w:line="360" w:lineRule="auto"/>
        <w:rPr>
          <w:rFonts w:ascii="Book Antiqua" w:hAnsi="Book Antiqua"/>
          <w:sz w:val="24"/>
          <w:szCs w:val="24"/>
        </w:rPr>
      </w:pPr>
      <w:bookmarkStart w:id="12" w:name="OLE_LINK75"/>
      <w:bookmarkStart w:id="13" w:name="OLE_LINK76"/>
      <w:bookmarkStart w:id="14" w:name="OLE_LINK269"/>
      <w:bookmarkStart w:id="15" w:name="OLE_LINK239"/>
      <w:r w:rsidRPr="00562C08">
        <w:rPr>
          <w:rFonts w:ascii="Book Antiqua" w:hAnsi="Book Antiqua"/>
          <w:b/>
          <w:sz w:val="24"/>
          <w:szCs w:val="24"/>
        </w:rPr>
        <w:t xml:space="preserve">Received: </w:t>
      </w:r>
      <w:r w:rsidR="0019426E" w:rsidRPr="00562C08">
        <w:rPr>
          <w:rFonts w:ascii="Book Antiqua" w:hAnsi="Book Antiqua"/>
          <w:sz w:val="24"/>
          <w:szCs w:val="24"/>
        </w:rPr>
        <w:t>February</w:t>
      </w:r>
      <w:r w:rsidRPr="00562C08">
        <w:rPr>
          <w:rFonts w:ascii="Book Antiqua" w:hAnsi="Book Antiqua"/>
          <w:sz w:val="24"/>
          <w:szCs w:val="24"/>
        </w:rPr>
        <w:t xml:space="preserve"> </w:t>
      </w:r>
      <w:r w:rsidR="0019426E" w:rsidRPr="00562C08">
        <w:rPr>
          <w:rFonts w:ascii="Book Antiqua" w:hAnsi="Book Antiqua"/>
          <w:sz w:val="24"/>
          <w:szCs w:val="24"/>
        </w:rPr>
        <w:t>11</w:t>
      </w:r>
      <w:r w:rsidRPr="00562C08">
        <w:rPr>
          <w:rFonts w:ascii="Book Antiqua" w:hAnsi="Book Antiqua"/>
          <w:sz w:val="24"/>
          <w:szCs w:val="24"/>
        </w:rPr>
        <w:t>, 2020</w:t>
      </w:r>
    </w:p>
    <w:p w14:paraId="64782100" w14:textId="3E643A2B" w:rsidR="007F40D1" w:rsidRPr="00562C08" w:rsidRDefault="007F40D1" w:rsidP="007F40D1">
      <w:pPr>
        <w:adjustRightInd w:val="0"/>
        <w:snapToGrid w:val="0"/>
        <w:spacing w:line="360" w:lineRule="auto"/>
        <w:rPr>
          <w:rFonts w:ascii="Book Antiqua" w:hAnsi="Book Antiqua"/>
          <w:b/>
          <w:sz w:val="24"/>
          <w:szCs w:val="24"/>
        </w:rPr>
      </w:pPr>
      <w:r w:rsidRPr="00562C08">
        <w:rPr>
          <w:rFonts w:ascii="Book Antiqua" w:hAnsi="Book Antiqua"/>
          <w:b/>
          <w:sz w:val="24"/>
          <w:szCs w:val="24"/>
        </w:rPr>
        <w:t xml:space="preserve">Revised: </w:t>
      </w:r>
      <w:r w:rsidR="0019426E" w:rsidRPr="00562C08">
        <w:rPr>
          <w:rFonts w:ascii="Book Antiqua" w:hAnsi="Book Antiqua"/>
          <w:sz w:val="24"/>
          <w:szCs w:val="24"/>
        </w:rPr>
        <w:t>April</w:t>
      </w:r>
      <w:r w:rsidRPr="00562C08">
        <w:rPr>
          <w:rFonts w:ascii="Book Antiqua" w:hAnsi="Book Antiqua"/>
          <w:sz w:val="24"/>
          <w:szCs w:val="24"/>
        </w:rPr>
        <w:t xml:space="preserve"> </w:t>
      </w:r>
      <w:r w:rsidR="0019426E" w:rsidRPr="00562C08">
        <w:rPr>
          <w:rFonts w:ascii="Book Antiqua" w:hAnsi="Book Antiqua"/>
          <w:sz w:val="24"/>
          <w:szCs w:val="24"/>
        </w:rPr>
        <w:t>10</w:t>
      </w:r>
      <w:r w:rsidRPr="00562C08">
        <w:rPr>
          <w:rFonts w:ascii="Book Antiqua" w:hAnsi="Book Antiqua"/>
          <w:sz w:val="24"/>
          <w:szCs w:val="24"/>
        </w:rPr>
        <w:t>, 2020</w:t>
      </w:r>
    </w:p>
    <w:p w14:paraId="6F96F3AF" w14:textId="096E0F7B" w:rsidR="007F40D1" w:rsidRPr="00562C08" w:rsidRDefault="007F40D1" w:rsidP="007F40D1">
      <w:pPr>
        <w:adjustRightInd w:val="0"/>
        <w:snapToGrid w:val="0"/>
        <w:spacing w:line="360" w:lineRule="auto"/>
        <w:rPr>
          <w:rFonts w:ascii="Book Antiqua" w:hAnsi="Book Antiqua"/>
          <w:color w:val="000000"/>
          <w:sz w:val="24"/>
          <w:szCs w:val="24"/>
        </w:rPr>
      </w:pPr>
      <w:r w:rsidRPr="00562C08">
        <w:rPr>
          <w:rFonts w:ascii="Book Antiqua" w:hAnsi="Book Antiqua"/>
          <w:b/>
          <w:sz w:val="24"/>
          <w:szCs w:val="24"/>
        </w:rPr>
        <w:t>Accepted:</w:t>
      </w:r>
      <w:r w:rsidRPr="00562C08">
        <w:rPr>
          <w:rFonts w:ascii="Book Antiqua" w:hAnsi="Book Antiqua"/>
          <w:sz w:val="24"/>
          <w:szCs w:val="24"/>
        </w:rPr>
        <w:t xml:space="preserve"> </w:t>
      </w:r>
      <w:r w:rsidR="002C5216" w:rsidRPr="002C5216">
        <w:rPr>
          <w:rFonts w:ascii="Book Antiqua" w:hAnsi="Book Antiqua"/>
          <w:sz w:val="24"/>
          <w:szCs w:val="24"/>
        </w:rPr>
        <w:t>April 24, 2020</w:t>
      </w:r>
    </w:p>
    <w:p w14:paraId="1431B8D5" w14:textId="0D0F75FE" w:rsidR="00471AF1" w:rsidRPr="00562C08" w:rsidRDefault="007F40D1" w:rsidP="007F40D1">
      <w:pPr>
        <w:adjustRightInd w:val="0"/>
        <w:snapToGrid w:val="0"/>
        <w:spacing w:line="360" w:lineRule="auto"/>
        <w:rPr>
          <w:rFonts w:ascii="Book Antiqua" w:hAnsi="Book Antiqua" w:cs="Times New Roman"/>
          <w:b/>
          <w:color w:val="000000" w:themeColor="text1"/>
          <w:sz w:val="24"/>
          <w:szCs w:val="24"/>
        </w:rPr>
      </w:pPr>
      <w:r w:rsidRPr="00562C08">
        <w:rPr>
          <w:rFonts w:ascii="Book Antiqua" w:hAnsi="Book Antiqua"/>
          <w:b/>
          <w:sz w:val="24"/>
          <w:szCs w:val="24"/>
        </w:rPr>
        <w:t>Published online:</w:t>
      </w:r>
      <w:bookmarkEnd w:id="12"/>
      <w:bookmarkEnd w:id="13"/>
      <w:bookmarkEnd w:id="14"/>
      <w:bookmarkEnd w:id="15"/>
    </w:p>
    <w:p w14:paraId="528C71D5" w14:textId="77D62591" w:rsidR="007F40D1" w:rsidRPr="00562C08" w:rsidRDefault="007F40D1">
      <w:pPr>
        <w:widowControl/>
        <w:jc w:val="left"/>
        <w:rPr>
          <w:rFonts w:ascii="Book Antiqua" w:hAnsi="Book Antiqua" w:cs="Times New Roman"/>
          <w:b/>
          <w:color w:val="000000" w:themeColor="text1"/>
          <w:sz w:val="24"/>
          <w:szCs w:val="24"/>
        </w:rPr>
      </w:pPr>
      <w:r w:rsidRPr="00562C08">
        <w:rPr>
          <w:rFonts w:ascii="Book Antiqua" w:hAnsi="Book Antiqua" w:cs="Times New Roman"/>
          <w:b/>
          <w:color w:val="000000" w:themeColor="text1"/>
          <w:sz w:val="24"/>
          <w:szCs w:val="24"/>
        </w:rPr>
        <w:br w:type="page"/>
      </w:r>
    </w:p>
    <w:p w14:paraId="70F7E9E5" w14:textId="6FF44A05" w:rsidR="00D36EA9" w:rsidRPr="00562C08" w:rsidRDefault="00D83CD7" w:rsidP="006C07E8">
      <w:pPr>
        <w:adjustRightInd w:val="0"/>
        <w:snapToGrid w:val="0"/>
        <w:spacing w:line="360" w:lineRule="auto"/>
        <w:rPr>
          <w:rFonts w:ascii="Book Antiqua" w:hAnsi="Book Antiqua" w:cs="Times New Roman"/>
          <w:b/>
          <w:color w:val="000000" w:themeColor="text1"/>
          <w:sz w:val="24"/>
          <w:szCs w:val="24"/>
        </w:rPr>
      </w:pPr>
      <w:r w:rsidRPr="00562C08">
        <w:rPr>
          <w:rFonts w:ascii="Book Antiqua" w:hAnsi="Book Antiqua" w:cstheme="minorHAnsi"/>
          <w:b/>
          <w:sz w:val="24"/>
          <w:szCs w:val="24"/>
        </w:rPr>
        <w:lastRenderedPageBreak/>
        <w:t>Abstract</w:t>
      </w:r>
    </w:p>
    <w:p w14:paraId="71D4D725" w14:textId="1AAED48E" w:rsidR="002A1688" w:rsidRPr="00562C08" w:rsidRDefault="00D83CD7"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heme="minorHAnsi"/>
          <w:sz w:val="24"/>
          <w:szCs w:val="24"/>
        </w:rPr>
        <w:t>BACKGROUND</w:t>
      </w:r>
      <w:r w:rsidR="002A1688" w:rsidRPr="00562C08">
        <w:rPr>
          <w:rFonts w:ascii="Book Antiqua" w:hAnsi="Book Antiqua" w:cs="Times New Roman"/>
          <w:color w:val="000000" w:themeColor="text1"/>
          <w:sz w:val="24"/>
          <w:szCs w:val="24"/>
        </w:rPr>
        <w:t xml:space="preserve"> </w:t>
      </w:r>
    </w:p>
    <w:p w14:paraId="0D4EA872" w14:textId="71679724" w:rsidR="00604427" w:rsidRPr="00562C08" w:rsidRDefault="00DF4C5C"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 xml:space="preserve">The incidence of </w:t>
      </w:r>
      <w:r w:rsidR="0017689C" w:rsidRPr="00562C08">
        <w:rPr>
          <w:rFonts w:ascii="Book Antiqua" w:hAnsi="Book Antiqua" w:cs="Times New Roman"/>
          <w:color w:val="000000" w:themeColor="text1"/>
          <w:sz w:val="24"/>
          <w:szCs w:val="24"/>
        </w:rPr>
        <w:t>inflammatory bowel disease</w:t>
      </w:r>
      <w:r w:rsidRPr="00562C08">
        <w:rPr>
          <w:rFonts w:ascii="Book Antiqua" w:hAnsi="Book Antiqua" w:cs="Times New Roman"/>
          <w:color w:val="000000" w:themeColor="text1"/>
          <w:sz w:val="24"/>
          <w:szCs w:val="24"/>
        </w:rPr>
        <w:t>, a</w:t>
      </w:r>
      <w:r w:rsidR="00D96F56" w:rsidRPr="00562C08">
        <w:rPr>
          <w:rFonts w:ascii="Book Antiqua" w:hAnsi="Book Antiqua" w:cs="Times New Roman"/>
          <w:color w:val="000000" w:themeColor="text1"/>
          <w:sz w:val="24"/>
          <w:szCs w:val="24"/>
        </w:rPr>
        <w:t xml:space="preserve"> </w:t>
      </w:r>
      <w:r w:rsidR="002A1688" w:rsidRPr="00562C08">
        <w:rPr>
          <w:rFonts w:ascii="Book Antiqua" w:hAnsi="Book Antiqua" w:cs="Times New Roman"/>
          <w:color w:val="000000" w:themeColor="text1"/>
          <w:sz w:val="24"/>
          <w:szCs w:val="24"/>
        </w:rPr>
        <w:t xml:space="preserve">chronic intestinal inflammatory disorder </w:t>
      </w:r>
      <w:r w:rsidR="00B1054D" w:rsidRPr="00562C08">
        <w:rPr>
          <w:rFonts w:ascii="Book Antiqua" w:hAnsi="Book Antiqua" w:cs="Times New Roman"/>
          <w:color w:val="000000" w:themeColor="text1"/>
          <w:sz w:val="24"/>
          <w:szCs w:val="24"/>
        </w:rPr>
        <w:t xml:space="preserve">that </w:t>
      </w:r>
      <w:r w:rsidR="002A1688" w:rsidRPr="00562C08">
        <w:rPr>
          <w:rFonts w:ascii="Book Antiqua" w:hAnsi="Book Antiqua" w:cs="Times New Roman"/>
          <w:color w:val="000000" w:themeColor="text1"/>
          <w:sz w:val="24"/>
          <w:szCs w:val="24"/>
        </w:rPr>
        <w:t>includ</w:t>
      </w:r>
      <w:r w:rsidR="00B1054D" w:rsidRPr="00562C08">
        <w:rPr>
          <w:rFonts w:ascii="Book Antiqua" w:hAnsi="Book Antiqua" w:cs="Times New Roman"/>
          <w:color w:val="000000" w:themeColor="text1"/>
          <w:sz w:val="24"/>
          <w:szCs w:val="24"/>
        </w:rPr>
        <w:t>es</w:t>
      </w:r>
      <w:r w:rsidR="002A1688" w:rsidRPr="00562C08">
        <w:rPr>
          <w:rFonts w:ascii="Book Antiqua" w:hAnsi="Book Antiqua" w:cs="Times New Roman"/>
          <w:color w:val="000000" w:themeColor="text1"/>
          <w:sz w:val="24"/>
          <w:szCs w:val="24"/>
        </w:rPr>
        <w:t xml:space="preserve"> </w:t>
      </w:r>
      <w:r w:rsidR="0017689C" w:rsidRPr="00562C08">
        <w:rPr>
          <w:rFonts w:ascii="Book Antiqua" w:hAnsi="Book Antiqua" w:cs="Times New Roman"/>
          <w:color w:val="000000" w:themeColor="text1"/>
          <w:sz w:val="24"/>
          <w:szCs w:val="24"/>
        </w:rPr>
        <w:t>Crohn’s disease (CD) and ulcerative colitis</w:t>
      </w:r>
      <w:r w:rsidRPr="00562C08">
        <w:rPr>
          <w:rFonts w:ascii="Book Antiqua" w:hAnsi="Book Antiqua" w:cs="Times New Roman"/>
          <w:color w:val="000000" w:themeColor="text1"/>
          <w:sz w:val="24"/>
          <w:szCs w:val="24"/>
        </w:rPr>
        <w:t xml:space="preserve">, is </w:t>
      </w:r>
      <w:r w:rsidR="00B1054D" w:rsidRPr="00562C08">
        <w:rPr>
          <w:rFonts w:ascii="Book Antiqua" w:hAnsi="Book Antiqua" w:cs="Times New Roman"/>
          <w:color w:val="000000" w:themeColor="text1"/>
          <w:sz w:val="24"/>
          <w:szCs w:val="24"/>
        </w:rPr>
        <w:t>rising</w:t>
      </w:r>
      <w:r w:rsidR="002A1688" w:rsidRPr="00562C08">
        <w:rPr>
          <w:rFonts w:ascii="Book Antiqua" w:hAnsi="Book Antiqua" w:cs="Times New Roman"/>
          <w:color w:val="000000" w:themeColor="text1"/>
          <w:sz w:val="24"/>
          <w:szCs w:val="24"/>
        </w:rPr>
        <w:t xml:space="preserve">. </w:t>
      </w:r>
      <w:r w:rsidR="000A5A16" w:rsidRPr="00562C08">
        <w:rPr>
          <w:rFonts w:ascii="Book Antiqua" w:hAnsi="Book Antiqua" w:cs="Times New Roman"/>
          <w:color w:val="000000" w:themeColor="text1"/>
          <w:sz w:val="24"/>
          <w:szCs w:val="24"/>
        </w:rPr>
        <w:t>Circular RNAs</w:t>
      </w:r>
      <w:r w:rsidR="00675CE1" w:rsidRPr="00562C08">
        <w:rPr>
          <w:rFonts w:ascii="Book Antiqua" w:hAnsi="Book Antiqua" w:cs="Times New Roman"/>
          <w:color w:val="000000" w:themeColor="text1"/>
          <w:sz w:val="24"/>
          <w:szCs w:val="24"/>
        </w:rPr>
        <w:t xml:space="preserve"> are considered valuable diagnostic biomarkers</w:t>
      </w:r>
      <w:r w:rsidRPr="00562C08">
        <w:rPr>
          <w:rFonts w:ascii="Book Antiqua" w:hAnsi="Book Antiqua" w:cs="Times New Roman"/>
          <w:color w:val="000000" w:themeColor="text1"/>
          <w:sz w:val="24"/>
          <w:szCs w:val="24"/>
        </w:rPr>
        <w:t xml:space="preserve"> for CD</w:t>
      </w:r>
      <w:r w:rsidR="00675CE1" w:rsidRPr="00562C08">
        <w:rPr>
          <w:rFonts w:ascii="Book Antiqua" w:hAnsi="Book Antiqua" w:cs="Times New Roman"/>
          <w:color w:val="000000" w:themeColor="text1"/>
          <w:sz w:val="24"/>
          <w:szCs w:val="24"/>
        </w:rPr>
        <w:t xml:space="preserve">. </w:t>
      </w:r>
      <w:r w:rsidR="002471A4" w:rsidRPr="00562C08">
        <w:rPr>
          <w:rFonts w:ascii="Book Antiqua" w:hAnsi="Book Antiqua" w:cs="Times New Roman"/>
          <w:color w:val="000000" w:themeColor="text1"/>
          <w:sz w:val="24"/>
          <w:szCs w:val="24"/>
        </w:rPr>
        <w:t>C</w:t>
      </w:r>
      <w:r w:rsidR="00675CE1" w:rsidRPr="00562C08">
        <w:rPr>
          <w:rFonts w:ascii="Book Antiqua" w:hAnsi="Book Antiqua" w:cs="Times New Roman"/>
          <w:color w:val="000000" w:themeColor="text1"/>
          <w:sz w:val="24"/>
          <w:szCs w:val="24"/>
        </w:rPr>
        <w:t>urrent evidence supports the view</w:t>
      </w:r>
      <w:r w:rsidR="00C6236C" w:rsidRPr="00562C08">
        <w:rPr>
          <w:rFonts w:ascii="Book Antiqua" w:hAnsi="Book Antiqua" w:cs="Times New Roman"/>
          <w:color w:val="000000" w:themeColor="text1"/>
          <w:sz w:val="24"/>
          <w:szCs w:val="24"/>
        </w:rPr>
        <w:t>s</w:t>
      </w:r>
      <w:r w:rsidR="00675CE1" w:rsidRPr="00562C08">
        <w:rPr>
          <w:rFonts w:ascii="Book Antiqua" w:hAnsi="Book Antiqua" w:cs="Times New Roman"/>
          <w:color w:val="000000" w:themeColor="text1"/>
          <w:sz w:val="24"/>
          <w:szCs w:val="24"/>
        </w:rPr>
        <w:t xml:space="preserve"> that </w:t>
      </w:r>
      <w:bookmarkStart w:id="16" w:name="_Hlk38360219"/>
      <w:r w:rsidR="00D2463B" w:rsidRPr="00562C08">
        <w:rPr>
          <w:rFonts w:ascii="Book Antiqua" w:hAnsi="Book Antiqua" w:cs="Times New Roman"/>
          <w:color w:val="000000" w:themeColor="text1"/>
          <w:sz w:val="24"/>
          <w:szCs w:val="24"/>
        </w:rPr>
        <w:t>epithelial-mesenchymal transition</w:t>
      </w:r>
      <w:bookmarkEnd w:id="16"/>
      <w:r w:rsidR="009A3614" w:rsidRPr="00562C08">
        <w:rPr>
          <w:rFonts w:ascii="Book Antiqua" w:hAnsi="Book Antiqua" w:cs="Times New Roman"/>
          <w:color w:val="000000" w:themeColor="text1"/>
          <w:sz w:val="24"/>
          <w:szCs w:val="24"/>
        </w:rPr>
        <w:t xml:space="preserve"> (EMT) plays</w:t>
      </w:r>
      <w:r w:rsidR="00675CE1" w:rsidRPr="00562C08">
        <w:rPr>
          <w:rFonts w:ascii="Book Antiqua" w:hAnsi="Book Antiqua" w:cs="Times New Roman"/>
          <w:color w:val="000000" w:themeColor="text1"/>
          <w:sz w:val="24"/>
          <w:szCs w:val="24"/>
        </w:rPr>
        <w:t xml:space="preserve"> an important role in CD pathogenesis, and</w:t>
      </w:r>
      <w:r w:rsidRPr="00562C08">
        <w:rPr>
          <w:rFonts w:ascii="Book Antiqua" w:hAnsi="Book Antiqua" w:cs="Times New Roman"/>
          <w:color w:val="000000" w:themeColor="text1"/>
          <w:sz w:val="24"/>
          <w:szCs w:val="24"/>
        </w:rPr>
        <w:t xml:space="preserve"> that</w:t>
      </w:r>
      <w:r w:rsidR="00675CE1" w:rsidRPr="00562C08">
        <w:rPr>
          <w:rFonts w:ascii="Book Antiqua" w:hAnsi="Book Antiqua"/>
          <w:sz w:val="24"/>
          <w:szCs w:val="24"/>
        </w:rPr>
        <w:t xml:space="preserve"> </w:t>
      </w:r>
      <w:r w:rsidR="00C045CA" w:rsidRPr="00562C08">
        <w:rPr>
          <w:rFonts w:ascii="Book Antiqua" w:hAnsi="Book Antiqua" w:cs="Times New Roman"/>
          <w:color w:val="000000" w:themeColor="text1"/>
          <w:sz w:val="24"/>
          <w:szCs w:val="24"/>
        </w:rPr>
        <w:t>hsa-</w:t>
      </w:r>
      <w:r w:rsidR="00675CE1" w:rsidRPr="00562C08">
        <w:rPr>
          <w:rFonts w:ascii="Book Antiqua" w:hAnsi="Book Antiqua" w:cs="Times New Roman"/>
          <w:color w:val="000000" w:themeColor="text1"/>
          <w:sz w:val="24"/>
          <w:szCs w:val="24"/>
        </w:rPr>
        <w:t xml:space="preserve">miR-130a-3p </w:t>
      </w:r>
      <w:r w:rsidRPr="00562C08">
        <w:rPr>
          <w:rFonts w:ascii="Book Antiqua" w:hAnsi="Book Antiqua" w:cs="Times New Roman"/>
          <w:color w:val="000000" w:themeColor="text1"/>
          <w:sz w:val="24"/>
          <w:szCs w:val="24"/>
        </w:rPr>
        <w:t>can</w:t>
      </w:r>
      <w:r w:rsidR="00855585" w:rsidRPr="00562C08">
        <w:rPr>
          <w:rFonts w:ascii="Book Antiqua" w:hAnsi="Book Antiqua" w:cs="Times New Roman"/>
          <w:color w:val="000000" w:themeColor="text1"/>
          <w:sz w:val="24"/>
          <w:szCs w:val="24"/>
        </w:rPr>
        <w:t xml:space="preserve"> </w:t>
      </w:r>
      <w:r w:rsidR="00675CE1" w:rsidRPr="00562C08">
        <w:rPr>
          <w:rFonts w:ascii="Book Antiqua" w:hAnsi="Book Antiqua" w:cs="Times New Roman"/>
          <w:color w:val="000000" w:themeColor="text1"/>
          <w:sz w:val="24"/>
          <w:szCs w:val="24"/>
        </w:rPr>
        <w:t xml:space="preserve">inhibit </w:t>
      </w:r>
      <w:r w:rsidR="00D92883" w:rsidRPr="00562C08">
        <w:rPr>
          <w:rFonts w:ascii="Book Antiqua" w:hAnsi="Book Antiqua" w:cs="Times New Roman"/>
          <w:bCs/>
          <w:color w:val="000000" w:themeColor="text1"/>
          <w:sz w:val="24"/>
          <w:szCs w:val="24"/>
        </w:rPr>
        <w:t>transforming growth factor-β1 (TGF-β1)</w:t>
      </w:r>
      <w:r w:rsidR="00675CE1" w:rsidRPr="00562C08">
        <w:rPr>
          <w:rFonts w:ascii="Book Antiqua" w:hAnsi="Book Antiqua" w:cs="Times New Roman"/>
          <w:color w:val="000000" w:themeColor="text1"/>
          <w:sz w:val="24"/>
          <w:szCs w:val="24"/>
        </w:rPr>
        <w:t>-induced EMT.</w:t>
      </w:r>
      <w:r w:rsidR="00675CE1" w:rsidRPr="00562C08">
        <w:rPr>
          <w:rFonts w:ascii="Book Antiqua" w:hAnsi="Book Antiqua"/>
          <w:sz w:val="24"/>
          <w:szCs w:val="24"/>
        </w:rPr>
        <w:t xml:space="preserve"> </w:t>
      </w:r>
      <w:r w:rsidR="00675CE1" w:rsidRPr="00562C08">
        <w:rPr>
          <w:rFonts w:ascii="Book Antiqua" w:hAnsi="Book Antiqua" w:cs="Times New Roman"/>
          <w:color w:val="000000" w:themeColor="text1"/>
          <w:sz w:val="24"/>
          <w:szCs w:val="24"/>
        </w:rPr>
        <w:t xml:space="preserve">Our previous study </w:t>
      </w:r>
      <w:r w:rsidRPr="00562C08">
        <w:rPr>
          <w:rFonts w:ascii="Book Antiqua" w:hAnsi="Book Antiqua" w:cs="Times New Roman"/>
          <w:color w:val="000000" w:themeColor="text1"/>
          <w:sz w:val="24"/>
          <w:szCs w:val="24"/>
        </w:rPr>
        <w:t>revealed</w:t>
      </w:r>
      <w:r w:rsidR="00675CE1" w:rsidRPr="00562C08">
        <w:rPr>
          <w:rFonts w:ascii="Book Antiqua" w:hAnsi="Book Antiqua" w:cs="Times New Roman"/>
          <w:color w:val="000000" w:themeColor="text1"/>
          <w:sz w:val="24"/>
          <w:szCs w:val="24"/>
        </w:rPr>
        <w:t xml:space="preserve"> that hsa_circRNA_102610 was upregulated in CD patients. </w:t>
      </w:r>
      <w:r w:rsidR="0064250D" w:rsidRPr="00562C08">
        <w:rPr>
          <w:rFonts w:ascii="Book Antiqua" w:hAnsi="Book Antiqua" w:cs="Times New Roman"/>
          <w:color w:val="000000" w:themeColor="text1"/>
          <w:sz w:val="24"/>
          <w:szCs w:val="24"/>
        </w:rPr>
        <w:t>Moreover</w:t>
      </w:r>
      <w:r w:rsidR="00675CE1" w:rsidRPr="00562C08">
        <w:rPr>
          <w:rFonts w:ascii="Book Antiqua" w:hAnsi="Book Antiqua" w:cs="Times New Roman"/>
          <w:color w:val="000000" w:themeColor="text1"/>
          <w:sz w:val="24"/>
          <w:szCs w:val="24"/>
        </w:rPr>
        <w:t xml:space="preserve">, we predicted an interaction between hsa_circRNA_102610 and </w:t>
      </w:r>
      <w:r w:rsidR="00C045CA" w:rsidRPr="00562C08">
        <w:rPr>
          <w:rFonts w:ascii="Book Antiqua" w:hAnsi="Book Antiqua" w:cs="Times New Roman"/>
          <w:color w:val="000000" w:themeColor="text1"/>
          <w:sz w:val="24"/>
          <w:szCs w:val="24"/>
        </w:rPr>
        <w:t>hsa-</w:t>
      </w:r>
      <w:r w:rsidR="00675CE1" w:rsidRPr="00562C08">
        <w:rPr>
          <w:rFonts w:ascii="Book Antiqua" w:hAnsi="Book Antiqua" w:cs="Times New Roman"/>
          <w:color w:val="000000" w:themeColor="text1"/>
          <w:sz w:val="24"/>
          <w:szCs w:val="24"/>
        </w:rPr>
        <w:t xml:space="preserve">miR-130a-3p. Thus, we </w:t>
      </w:r>
      <w:r w:rsidRPr="00562C08">
        <w:rPr>
          <w:rFonts w:ascii="Book Antiqua" w:hAnsi="Book Antiqua" w:cs="Times New Roman"/>
          <w:color w:val="000000" w:themeColor="text1"/>
          <w:sz w:val="24"/>
          <w:szCs w:val="24"/>
        </w:rPr>
        <w:t>hypothesized that</w:t>
      </w:r>
      <w:r w:rsidR="00675CE1" w:rsidRPr="00562C08">
        <w:rPr>
          <w:rFonts w:ascii="Book Antiqua" w:hAnsi="Book Antiqua" w:cs="Times New Roman"/>
          <w:color w:val="000000" w:themeColor="text1"/>
          <w:sz w:val="24"/>
          <w:szCs w:val="24"/>
        </w:rPr>
        <w:t xml:space="preserve"> hsa_circRNA_102610</w:t>
      </w:r>
      <w:r w:rsidR="0064250D" w:rsidRPr="00562C08">
        <w:rPr>
          <w:rFonts w:ascii="Book Antiqua" w:hAnsi="Book Antiqua" w:cs="Times New Roman"/>
          <w:color w:val="000000" w:themeColor="text1"/>
          <w:sz w:val="24"/>
          <w:szCs w:val="24"/>
        </w:rPr>
        <w:t xml:space="preserve"> may play </w:t>
      </w:r>
      <w:r w:rsidRPr="00562C08">
        <w:rPr>
          <w:rFonts w:ascii="Book Antiqua" w:hAnsi="Book Antiqua" w:cs="Times New Roman"/>
          <w:color w:val="000000" w:themeColor="text1"/>
          <w:sz w:val="24"/>
          <w:szCs w:val="24"/>
        </w:rPr>
        <w:t xml:space="preserve">roles </w:t>
      </w:r>
      <w:r w:rsidR="0064250D" w:rsidRPr="00562C08">
        <w:rPr>
          <w:rFonts w:ascii="Book Antiqua" w:hAnsi="Book Antiqua" w:cs="Times New Roman"/>
          <w:color w:val="000000" w:themeColor="text1"/>
          <w:sz w:val="24"/>
          <w:szCs w:val="24"/>
        </w:rPr>
        <w:t xml:space="preserve">in the proliferation and </w:t>
      </w:r>
      <w:r w:rsidRPr="00562C08">
        <w:rPr>
          <w:rFonts w:ascii="Book Antiqua" w:hAnsi="Book Antiqua" w:cs="Times New Roman"/>
          <w:color w:val="000000" w:themeColor="text1"/>
          <w:sz w:val="24"/>
          <w:szCs w:val="24"/>
        </w:rPr>
        <w:t>EMT</w:t>
      </w:r>
      <w:r w:rsidR="0064250D" w:rsidRPr="00562C08">
        <w:rPr>
          <w:rFonts w:ascii="Book Antiqua" w:hAnsi="Book Antiqua" w:cs="Times New Roman"/>
          <w:color w:val="000000" w:themeColor="text1"/>
          <w:sz w:val="24"/>
          <w:szCs w:val="24"/>
        </w:rPr>
        <w:t xml:space="preserve"> of intestinal epithelial cell</w:t>
      </w:r>
      <w:r w:rsidRPr="00562C08">
        <w:rPr>
          <w:rFonts w:ascii="Book Antiqua" w:hAnsi="Book Antiqua" w:cs="Times New Roman"/>
          <w:color w:val="000000" w:themeColor="text1"/>
          <w:sz w:val="24"/>
          <w:szCs w:val="24"/>
        </w:rPr>
        <w:t>s</w:t>
      </w:r>
      <w:r w:rsidR="00675CE1" w:rsidRPr="00562C08">
        <w:rPr>
          <w:rFonts w:ascii="Book Antiqua" w:hAnsi="Book Antiqua" w:cs="Times New Roman"/>
          <w:color w:val="000000" w:themeColor="text1"/>
          <w:sz w:val="24"/>
          <w:szCs w:val="24"/>
        </w:rPr>
        <w:t xml:space="preserve"> </w:t>
      </w:r>
      <w:r w:rsidR="00855585" w:rsidRPr="00562C08">
        <w:rPr>
          <w:rFonts w:ascii="Book Antiqua" w:hAnsi="Book Antiqua" w:cs="Times New Roman"/>
          <w:color w:val="000000" w:themeColor="text1"/>
          <w:sz w:val="24"/>
          <w:szCs w:val="24"/>
        </w:rPr>
        <w:t xml:space="preserve">by sponging </w:t>
      </w:r>
      <w:r w:rsidR="00135E1D" w:rsidRPr="00562C08">
        <w:rPr>
          <w:rFonts w:ascii="Book Antiqua" w:hAnsi="Book Antiqua" w:cs="Times New Roman"/>
          <w:color w:val="000000" w:themeColor="text1"/>
          <w:sz w:val="24"/>
          <w:szCs w:val="24"/>
        </w:rPr>
        <w:t>h</w:t>
      </w:r>
      <w:r w:rsidR="00C045CA" w:rsidRPr="00562C08">
        <w:rPr>
          <w:rFonts w:ascii="Book Antiqua" w:hAnsi="Book Antiqua" w:cs="Times New Roman"/>
          <w:color w:val="000000" w:themeColor="text1"/>
          <w:sz w:val="24"/>
          <w:szCs w:val="24"/>
        </w:rPr>
        <w:t>s</w:t>
      </w:r>
      <w:r w:rsidR="00135E1D" w:rsidRPr="00562C08">
        <w:rPr>
          <w:rFonts w:ascii="Book Antiqua" w:hAnsi="Book Antiqua" w:cs="Times New Roman"/>
          <w:color w:val="000000" w:themeColor="text1"/>
          <w:sz w:val="24"/>
          <w:szCs w:val="24"/>
        </w:rPr>
        <w:t>a</w:t>
      </w:r>
      <w:r w:rsidR="00C045CA" w:rsidRPr="00562C08">
        <w:rPr>
          <w:rFonts w:ascii="Book Antiqua" w:hAnsi="Book Antiqua" w:cs="Times New Roman"/>
          <w:color w:val="000000" w:themeColor="text1"/>
          <w:sz w:val="24"/>
          <w:szCs w:val="24"/>
        </w:rPr>
        <w:t>-</w:t>
      </w:r>
      <w:r w:rsidR="00855585" w:rsidRPr="00562C08">
        <w:rPr>
          <w:rFonts w:ascii="Book Antiqua" w:hAnsi="Book Antiqua" w:cs="Times New Roman"/>
          <w:color w:val="000000" w:themeColor="text1"/>
          <w:sz w:val="24"/>
          <w:szCs w:val="24"/>
        </w:rPr>
        <w:t>miR-130a-3p</w:t>
      </w:r>
      <w:r w:rsidR="00855585" w:rsidRPr="00562C08" w:rsidDel="00D1185D">
        <w:rPr>
          <w:rFonts w:ascii="Book Antiqua" w:hAnsi="Book Antiqua" w:cs="Times New Roman"/>
          <w:color w:val="000000" w:themeColor="text1"/>
          <w:sz w:val="24"/>
          <w:szCs w:val="24"/>
        </w:rPr>
        <w:t xml:space="preserve"> </w:t>
      </w:r>
      <w:r w:rsidR="00D1185D" w:rsidRPr="00562C08">
        <w:rPr>
          <w:rFonts w:ascii="Book Antiqua" w:hAnsi="Book Antiqua" w:cs="Times New Roman"/>
          <w:color w:val="000000" w:themeColor="text1"/>
          <w:sz w:val="24"/>
          <w:szCs w:val="24"/>
        </w:rPr>
        <w:t>to</w:t>
      </w:r>
      <w:r w:rsidR="00675CE1" w:rsidRPr="00562C08">
        <w:rPr>
          <w:rFonts w:ascii="Book Antiqua" w:hAnsi="Book Antiqua" w:cs="Times New Roman"/>
          <w:color w:val="000000" w:themeColor="text1"/>
          <w:sz w:val="24"/>
          <w:szCs w:val="24"/>
        </w:rPr>
        <w:t xml:space="preserve"> participate in the pathogenesis of CD.</w:t>
      </w:r>
    </w:p>
    <w:p w14:paraId="1DA0D696" w14:textId="77777777" w:rsidR="007113DC" w:rsidRPr="00562C08" w:rsidRDefault="007113DC" w:rsidP="006C07E8">
      <w:pPr>
        <w:adjustRightInd w:val="0"/>
        <w:snapToGrid w:val="0"/>
        <w:spacing w:line="360" w:lineRule="auto"/>
        <w:rPr>
          <w:rFonts w:ascii="Book Antiqua" w:hAnsi="Book Antiqua" w:cs="Times New Roman"/>
          <w:color w:val="000000" w:themeColor="text1"/>
          <w:sz w:val="24"/>
          <w:szCs w:val="24"/>
        </w:rPr>
      </w:pPr>
    </w:p>
    <w:p w14:paraId="3E5502AC" w14:textId="37BDFD00" w:rsidR="00A56B46" w:rsidRPr="00562C08" w:rsidRDefault="00A115AA"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sz w:val="24"/>
          <w:szCs w:val="24"/>
        </w:rPr>
        <w:t>AIM</w:t>
      </w:r>
    </w:p>
    <w:p w14:paraId="5E545394" w14:textId="292D0868" w:rsidR="00604427" w:rsidRPr="00562C08" w:rsidRDefault="00604427" w:rsidP="006C07E8">
      <w:pPr>
        <w:adjustRightInd w:val="0"/>
        <w:snapToGrid w:val="0"/>
        <w:spacing w:line="360" w:lineRule="auto"/>
        <w:rPr>
          <w:rFonts w:ascii="Book Antiqua" w:hAnsi="Book Antiqua" w:cs="Times New Roman"/>
          <w:color w:val="000000" w:themeColor="text1"/>
          <w:sz w:val="24"/>
          <w:szCs w:val="24"/>
        </w:rPr>
      </w:pPr>
      <w:proofErr w:type="gramStart"/>
      <w:r w:rsidRPr="00562C08">
        <w:rPr>
          <w:rFonts w:ascii="Book Antiqua" w:hAnsi="Book Antiqua" w:cs="Times New Roman"/>
          <w:color w:val="000000" w:themeColor="text1"/>
          <w:sz w:val="24"/>
          <w:szCs w:val="24"/>
        </w:rPr>
        <w:t xml:space="preserve">To explore the mechanism of hsa_circRNA_102610 in the pathogenesis of </w:t>
      </w:r>
      <w:r w:rsidR="00B815E4" w:rsidRPr="00562C08">
        <w:rPr>
          <w:rFonts w:ascii="Book Antiqua" w:hAnsi="Book Antiqua" w:cs="Times New Roman"/>
          <w:color w:val="000000" w:themeColor="text1"/>
          <w:sz w:val="24"/>
          <w:szCs w:val="24"/>
        </w:rPr>
        <w:t>C</w:t>
      </w:r>
      <w:r w:rsidR="00C91C3F">
        <w:rPr>
          <w:rFonts w:ascii="Book Antiqua" w:hAnsi="Book Antiqua" w:cs="Times New Roman"/>
          <w:color w:val="000000" w:themeColor="text1"/>
          <w:sz w:val="24"/>
          <w:szCs w:val="24"/>
        </w:rPr>
        <w:t>D</w:t>
      </w:r>
      <w:r w:rsidRPr="00562C08">
        <w:rPr>
          <w:rFonts w:ascii="Book Antiqua" w:hAnsi="Book Antiqua" w:cs="Times New Roman"/>
          <w:color w:val="000000" w:themeColor="text1"/>
          <w:sz w:val="24"/>
          <w:szCs w:val="24"/>
        </w:rPr>
        <w:t>.</w:t>
      </w:r>
      <w:proofErr w:type="gramEnd"/>
    </w:p>
    <w:p w14:paraId="64173F76" w14:textId="77777777" w:rsidR="002A1688" w:rsidRPr="00562C08" w:rsidRDefault="002A1688" w:rsidP="006C07E8">
      <w:pPr>
        <w:adjustRightInd w:val="0"/>
        <w:snapToGrid w:val="0"/>
        <w:spacing w:line="360" w:lineRule="auto"/>
        <w:rPr>
          <w:rFonts w:ascii="Book Antiqua" w:hAnsi="Book Antiqua" w:cs="Times New Roman"/>
          <w:color w:val="000000" w:themeColor="text1"/>
          <w:sz w:val="24"/>
          <w:szCs w:val="24"/>
        </w:rPr>
      </w:pPr>
    </w:p>
    <w:p w14:paraId="6AEA84E1" w14:textId="7067FB61" w:rsidR="00A56B46" w:rsidRPr="00562C08" w:rsidRDefault="00A115AA"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sz w:val="24"/>
          <w:szCs w:val="24"/>
        </w:rPr>
        <w:t>METHODS</w:t>
      </w:r>
    </w:p>
    <w:p w14:paraId="41F8A4F9" w14:textId="353F6294" w:rsidR="007113DC" w:rsidRPr="00562C08" w:rsidRDefault="003965A1"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The relative</w:t>
      </w:r>
      <w:r w:rsidR="00E77A3E" w:rsidRPr="00562C08">
        <w:rPr>
          <w:rFonts w:ascii="Book Antiqua" w:hAnsi="Book Antiqua" w:cs="Times New Roman"/>
          <w:color w:val="000000" w:themeColor="text1"/>
          <w:sz w:val="24"/>
          <w:szCs w:val="24"/>
        </w:rPr>
        <w:t xml:space="preserve"> expressio</w:t>
      </w:r>
      <w:r w:rsidRPr="00562C08">
        <w:rPr>
          <w:rFonts w:ascii="Book Antiqua" w:hAnsi="Book Antiqua" w:cs="Times New Roman"/>
          <w:color w:val="000000" w:themeColor="text1"/>
          <w:sz w:val="24"/>
          <w:szCs w:val="24"/>
        </w:rPr>
        <w:t>n level</w:t>
      </w:r>
      <w:r w:rsidR="00D63580" w:rsidRPr="00562C08">
        <w:rPr>
          <w:rFonts w:ascii="Book Antiqua" w:hAnsi="Book Antiqua" w:cs="Times New Roman"/>
          <w:color w:val="000000" w:themeColor="text1"/>
          <w:sz w:val="24"/>
          <w:szCs w:val="24"/>
        </w:rPr>
        <w:t>s</w:t>
      </w:r>
      <w:r w:rsidRPr="00562C08">
        <w:rPr>
          <w:rFonts w:ascii="Book Antiqua" w:hAnsi="Book Antiqua" w:cs="Times New Roman"/>
          <w:color w:val="000000" w:themeColor="text1"/>
          <w:sz w:val="24"/>
          <w:szCs w:val="24"/>
        </w:rPr>
        <w:t xml:space="preserve"> of hsa_circRNA_102610 and</w:t>
      </w:r>
      <w:r w:rsidR="00E77A3E" w:rsidRPr="00562C08">
        <w:rPr>
          <w:rFonts w:ascii="Book Antiqua" w:hAnsi="Book Antiqua" w:cs="Times New Roman"/>
          <w:color w:val="000000" w:themeColor="text1"/>
          <w:sz w:val="24"/>
          <w:szCs w:val="24"/>
        </w:rPr>
        <w:t xml:space="preserve"> hs</w:t>
      </w:r>
      <w:r w:rsidRPr="00562C08">
        <w:rPr>
          <w:rFonts w:ascii="Book Antiqua" w:hAnsi="Book Antiqua" w:cs="Times New Roman"/>
          <w:color w:val="000000" w:themeColor="text1"/>
          <w:sz w:val="24"/>
          <w:szCs w:val="24"/>
        </w:rPr>
        <w:t>a</w:t>
      </w:r>
      <w:r w:rsidR="00135E1D"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miR-130a-3p in patients were</w:t>
      </w:r>
      <w:r w:rsidR="00E77A3E" w:rsidRPr="00562C08">
        <w:rPr>
          <w:rFonts w:ascii="Book Antiqua" w:hAnsi="Book Antiqua" w:cs="Times New Roman"/>
          <w:color w:val="000000" w:themeColor="text1"/>
          <w:sz w:val="24"/>
          <w:szCs w:val="24"/>
        </w:rPr>
        <w:t xml:space="preserve"> detected by quantitative reverse transcription-polymerase chain reaction. </w:t>
      </w:r>
      <w:r w:rsidRPr="00562C08">
        <w:rPr>
          <w:rFonts w:ascii="Book Antiqua" w:hAnsi="Book Antiqua" w:cs="Times New Roman"/>
          <w:color w:val="000000" w:themeColor="text1"/>
          <w:sz w:val="24"/>
          <w:szCs w:val="24"/>
        </w:rPr>
        <w:t xml:space="preserve">The </w:t>
      </w:r>
      <w:r w:rsidR="00E77A3E" w:rsidRPr="00562C08">
        <w:rPr>
          <w:rFonts w:ascii="Book Antiqua" w:hAnsi="Book Antiqua" w:cs="Times New Roman"/>
          <w:color w:val="000000" w:themeColor="text1"/>
          <w:sz w:val="24"/>
          <w:szCs w:val="24"/>
        </w:rPr>
        <w:t xml:space="preserve">proliferation of </w:t>
      </w:r>
      <w:r w:rsidR="00E20C42" w:rsidRPr="00562C08">
        <w:rPr>
          <w:rFonts w:ascii="Book Antiqua" w:hAnsi="Book Antiqua" w:cs="Times New Roman"/>
          <w:color w:val="000000" w:themeColor="text1"/>
          <w:sz w:val="24"/>
          <w:szCs w:val="24"/>
        </w:rPr>
        <w:t>h</w:t>
      </w:r>
      <w:r w:rsidR="00EE3FEF" w:rsidRPr="00562C08">
        <w:rPr>
          <w:rFonts w:ascii="Book Antiqua" w:hAnsi="Book Antiqua" w:cs="Times New Roman"/>
          <w:color w:val="000000" w:themeColor="text1"/>
          <w:sz w:val="24"/>
          <w:szCs w:val="24"/>
        </w:rPr>
        <w:t>u</w:t>
      </w:r>
      <w:r w:rsidR="00E20C42" w:rsidRPr="00562C08">
        <w:rPr>
          <w:rFonts w:ascii="Book Antiqua" w:hAnsi="Book Antiqua" w:cs="Times New Roman"/>
          <w:color w:val="000000" w:themeColor="text1"/>
          <w:sz w:val="24"/>
          <w:szCs w:val="24"/>
        </w:rPr>
        <w:t>man intestinal epithelial c</w:t>
      </w:r>
      <w:r w:rsidR="00EE3FEF" w:rsidRPr="00562C08">
        <w:rPr>
          <w:rFonts w:ascii="Book Antiqua" w:hAnsi="Book Antiqua" w:cs="Times New Roman"/>
          <w:color w:val="000000" w:themeColor="text1"/>
          <w:sz w:val="24"/>
          <w:szCs w:val="24"/>
        </w:rPr>
        <w:t>ell</w:t>
      </w:r>
      <w:r w:rsidR="001323F0" w:rsidRPr="00562C08">
        <w:rPr>
          <w:rFonts w:ascii="Book Antiqua" w:hAnsi="Book Antiqua" w:cs="Times New Roman"/>
          <w:color w:val="000000" w:themeColor="text1"/>
          <w:sz w:val="24"/>
          <w:szCs w:val="24"/>
        </w:rPr>
        <w:t>s</w:t>
      </w:r>
      <w:r w:rsidR="00E20C42" w:rsidRPr="00562C08">
        <w:rPr>
          <w:rFonts w:ascii="Book Antiqua" w:hAnsi="Book Antiqua" w:cs="Times New Roman"/>
          <w:color w:val="000000" w:themeColor="text1"/>
          <w:sz w:val="24"/>
          <w:szCs w:val="24"/>
        </w:rPr>
        <w:t xml:space="preserve"> </w:t>
      </w:r>
      <w:r w:rsidR="00EE3FEF" w:rsidRPr="00562C08">
        <w:rPr>
          <w:rFonts w:ascii="Book Antiqua" w:hAnsi="Book Antiqua" w:cs="Times New Roman"/>
          <w:color w:val="000000" w:themeColor="text1"/>
          <w:sz w:val="24"/>
          <w:szCs w:val="24"/>
        </w:rPr>
        <w:t>(</w:t>
      </w:r>
      <w:r w:rsidR="00E77A3E" w:rsidRPr="00562C08">
        <w:rPr>
          <w:rFonts w:ascii="Book Antiqua" w:hAnsi="Book Antiqua" w:cs="Times New Roman"/>
          <w:color w:val="000000" w:themeColor="text1"/>
          <w:sz w:val="24"/>
          <w:szCs w:val="24"/>
        </w:rPr>
        <w:t>HIEC</w:t>
      </w:r>
      <w:r w:rsidRPr="00562C08">
        <w:rPr>
          <w:rFonts w:ascii="Book Antiqua" w:hAnsi="Book Antiqua" w:cs="Times New Roman"/>
          <w:color w:val="000000" w:themeColor="text1"/>
          <w:sz w:val="24"/>
          <w:szCs w:val="24"/>
        </w:rPr>
        <w:t>s</w:t>
      </w:r>
      <w:r w:rsidR="00EE3FEF" w:rsidRPr="00562C08">
        <w:rPr>
          <w:rFonts w:ascii="Book Antiqua" w:hAnsi="Book Antiqua" w:cs="Times New Roman"/>
          <w:color w:val="000000" w:themeColor="text1"/>
          <w:sz w:val="24"/>
          <w:szCs w:val="24"/>
        </w:rPr>
        <w:t>)</w:t>
      </w:r>
      <w:r w:rsidR="00E77A3E" w:rsidRPr="00562C08">
        <w:rPr>
          <w:rFonts w:ascii="Book Antiqua" w:hAnsi="Book Antiqua" w:cs="Times New Roman"/>
          <w:color w:val="000000" w:themeColor="text1"/>
          <w:sz w:val="24"/>
          <w:szCs w:val="24"/>
        </w:rPr>
        <w:t xml:space="preserve"> and </w:t>
      </w:r>
      <w:bookmarkStart w:id="17" w:name="OLE_LINK607"/>
      <w:bookmarkStart w:id="18" w:name="OLE_LINK608"/>
      <w:r w:rsidR="00E20C42" w:rsidRPr="00562C08">
        <w:rPr>
          <w:rFonts w:ascii="Book Antiqua" w:hAnsi="Book Antiqua" w:cs="Times New Roman"/>
          <w:color w:val="000000" w:themeColor="text1"/>
          <w:sz w:val="24"/>
          <w:szCs w:val="24"/>
        </w:rPr>
        <w:t>normal-derived colon m</w:t>
      </w:r>
      <w:r w:rsidR="00E0036E" w:rsidRPr="00562C08">
        <w:rPr>
          <w:rFonts w:ascii="Book Antiqua" w:hAnsi="Book Antiqua" w:cs="Times New Roman"/>
          <w:color w:val="000000" w:themeColor="text1"/>
          <w:sz w:val="24"/>
          <w:szCs w:val="24"/>
        </w:rPr>
        <w:t>ucosa cell line 460</w:t>
      </w:r>
      <w:r w:rsidR="00E20C42" w:rsidRPr="00562C08">
        <w:rPr>
          <w:rFonts w:ascii="Book Antiqua" w:hAnsi="Book Antiqua" w:cs="Times New Roman"/>
          <w:color w:val="000000" w:themeColor="text1"/>
          <w:sz w:val="24"/>
          <w:szCs w:val="24"/>
        </w:rPr>
        <w:t xml:space="preserve"> </w:t>
      </w:r>
      <w:r w:rsidR="00E0036E" w:rsidRPr="00562C08">
        <w:rPr>
          <w:rFonts w:ascii="Book Antiqua" w:hAnsi="Book Antiqua" w:cs="Times New Roman"/>
          <w:color w:val="000000" w:themeColor="text1"/>
          <w:sz w:val="24"/>
          <w:szCs w:val="24"/>
        </w:rPr>
        <w:t>(</w:t>
      </w:r>
      <w:r w:rsidR="00E77A3E" w:rsidRPr="00562C08">
        <w:rPr>
          <w:rFonts w:ascii="Book Antiqua" w:hAnsi="Book Antiqua" w:cs="Times New Roman"/>
          <w:color w:val="000000" w:themeColor="text1"/>
          <w:sz w:val="24"/>
          <w:szCs w:val="24"/>
        </w:rPr>
        <w:t>NCM460</w:t>
      </w:r>
      <w:bookmarkEnd w:id="17"/>
      <w:bookmarkEnd w:id="18"/>
      <w:r w:rsidR="00E0036E"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cells</w:t>
      </w:r>
      <w:r w:rsidR="00E77A3E" w:rsidRPr="00562C08">
        <w:rPr>
          <w:rFonts w:ascii="Book Antiqua" w:hAnsi="Book Antiqua" w:cs="Times New Roman"/>
          <w:color w:val="000000" w:themeColor="text1"/>
          <w:sz w:val="24"/>
          <w:szCs w:val="24"/>
        </w:rPr>
        <w:t xml:space="preserve"> was detected by </w:t>
      </w:r>
      <w:r w:rsidR="009F58DF" w:rsidRPr="00562C08">
        <w:rPr>
          <w:rFonts w:ascii="Book Antiqua" w:hAnsi="Book Antiqua" w:cs="Times New Roman"/>
          <w:color w:val="000000" w:themeColor="text1"/>
          <w:sz w:val="24"/>
          <w:szCs w:val="24"/>
        </w:rPr>
        <w:t>cell counting kit-8</w:t>
      </w:r>
      <w:r w:rsidR="00E77A3E" w:rsidRPr="00562C08">
        <w:rPr>
          <w:rFonts w:ascii="Book Antiqua" w:hAnsi="Book Antiqua" w:cs="Times New Roman"/>
          <w:color w:val="000000" w:themeColor="text1"/>
          <w:sz w:val="24"/>
          <w:szCs w:val="24"/>
        </w:rPr>
        <w:t xml:space="preserve">, </w:t>
      </w:r>
      <w:r w:rsidR="00E20C42" w:rsidRPr="00562C08">
        <w:rPr>
          <w:rFonts w:ascii="Book Antiqua" w:hAnsi="Book Antiqua" w:cs="Times New Roman"/>
          <w:color w:val="000000" w:themeColor="text1"/>
          <w:sz w:val="24"/>
          <w:szCs w:val="24"/>
        </w:rPr>
        <w:t>5-e</w:t>
      </w:r>
      <w:r w:rsidR="001323F0" w:rsidRPr="00562C08">
        <w:rPr>
          <w:rFonts w:ascii="Book Antiqua" w:hAnsi="Book Antiqua" w:cs="Times New Roman"/>
          <w:color w:val="000000" w:themeColor="text1"/>
          <w:sz w:val="24"/>
          <w:szCs w:val="24"/>
        </w:rPr>
        <w:t>thynyl-2’-deoxyuridine</w:t>
      </w:r>
      <w:r w:rsidR="00E77A3E" w:rsidRPr="00562C08">
        <w:rPr>
          <w:rFonts w:ascii="Book Antiqua" w:hAnsi="Book Antiqua" w:cs="Times New Roman"/>
          <w:color w:val="000000" w:themeColor="text1"/>
          <w:sz w:val="24"/>
          <w:szCs w:val="24"/>
        </w:rPr>
        <w:t xml:space="preserve"> staining and cell cycle </w:t>
      </w:r>
      <w:r w:rsidR="00D63580" w:rsidRPr="00562C08">
        <w:rPr>
          <w:rFonts w:ascii="Book Antiqua" w:hAnsi="Book Antiqua" w:cs="Times New Roman"/>
          <w:color w:val="000000" w:themeColor="text1"/>
          <w:sz w:val="24"/>
          <w:szCs w:val="24"/>
        </w:rPr>
        <w:t>assays</w:t>
      </w:r>
      <w:r w:rsidR="00E77A3E" w:rsidRPr="00562C08">
        <w:rPr>
          <w:rFonts w:ascii="Book Antiqua" w:hAnsi="Book Antiqua" w:cs="Times New Roman"/>
          <w:color w:val="000000" w:themeColor="text1"/>
          <w:sz w:val="24"/>
          <w:szCs w:val="24"/>
        </w:rPr>
        <w:t xml:space="preserve"> following </w:t>
      </w:r>
      <w:r w:rsidRPr="00562C08">
        <w:rPr>
          <w:rFonts w:ascii="Book Antiqua" w:hAnsi="Book Antiqua" w:cs="Times New Roman"/>
          <w:color w:val="000000" w:themeColor="text1"/>
          <w:sz w:val="24"/>
          <w:szCs w:val="24"/>
        </w:rPr>
        <w:t>overexpression or downregulation</w:t>
      </w:r>
      <w:r w:rsidR="006E5A18" w:rsidRPr="00562C08">
        <w:rPr>
          <w:rFonts w:ascii="Book Antiqua" w:hAnsi="Book Antiqua" w:cs="Times New Roman"/>
          <w:color w:val="000000" w:themeColor="text1"/>
          <w:sz w:val="24"/>
          <w:szCs w:val="24"/>
        </w:rPr>
        <w:t xml:space="preserve"> of hsa_circRNA_102610</w:t>
      </w:r>
      <w:r w:rsidR="00E77A3E" w:rsidRPr="00562C08">
        <w:rPr>
          <w:rFonts w:ascii="Book Antiqua" w:hAnsi="Book Antiqua" w:cs="Times New Roman"/>
          <w:color w:val="000000" w:themeColor="text1"/>
          <w:sz w:val="24"/>
          <w:szCs w:val="24"/>
        </w:rPr>
        <w:t>.</w:t>
      </w:r>
      <w:r w:rsidR="006E5A18" w:rsidRPr="00562C08">
        <w:rPr>
          <w:rFonts w:ascii="Book Antiqua" w:hAnsi="Book Antiqua" w:cs="Times New Roman"/>
          <w:color w:val="000000" w:themeColor="text1"/>
          <w:sz w:val="24"/>
          <w:szCs w:val="24"/>
        </w:rPr>
        <w:t xml:space="preserve"> </w:t>
      </w:r>
      <w:r w:rsidR="00D63580" w:rsidRPr="00562C08">
        <w:rPr>
          <w:rFonts w:ascii="Book Antiqua" w:hAnsi="Book Antiqua" w:cs="Times New Roman"/>
          <w:color w:val="000000" w:themeColor="text1"/>
          <w:sz w:val="24"/>
          <w:szCs w:val="24"/>
        </w:rPr>
        <w:t>C</w:t>
      </w:r>
      <w:r w:rsidR="00700A93" w:rsidRPr="00562C08">
        <w:rPr>
          <w:rFonts w:ascii="Book Antiqua" w:hAnsi="Book Antiqua" w:cs="Times New Roman"/>
          <w:color w:val="000000" w:themeColor="text1"/>
          <w:sz w:val="24"/>
          <w:szCs w:val="24"/>
        </w:rPr>
        <w:t>ell proliferation assay</w:t>
      </w:r>
      <w:r w:rsidR="00D63580" w:rsidRPr="00562C08">
        <w:rPr>
          <w:rFonts w:ascii="Book Antiqua" w:hAnsi="Book Antiqua" w:cs="Times New Roman"/>
          <w:color w:val="000000" w:themeColor="text1"/>
          <w:sz w:val="24"/>
          <w:szCs w:val="24"/>
        </w:rPr>
        <w:t>s</w:t>
      </w:r>
      <w:r w:rsidR="00700A93" w:rsidRPr="00562C08">
        <w:rPr>
          <w:rFonts w:ascii="Book Antiqua" w:hAnsi="Book Antiqua" w:cs="Times New Roman"/>
          <w:color w:val="000000" w:themeColor="text1"/>
          <w:sz w:val="24"/>
          <w:szCs w:val="24"/>
        </w:rPr>
        <w:t xml:space="preserve"> </w:t>
      </w:r>
      <w:r w:rsidR="00D63580" w:rsidRPr="00562C08">
        <w:rPr>
          <w:rFonts w:ascii="Book Antiqua" w:hAnsi="Book Antiqua" w:cs="Times New Roman"/>
          <w:color w:val="000000" w:themeColor="text1"/>
          <w:sz w:val="24"/>
          <w:szCs w:val="24"/>
        </w:rPr>
        <w:t xml:space="preserve">were </w:t>
      </w:r>
      <w:r w:rsidR="00700A93" w:rsidRPr="00562C08">
        <w:rPr>
          <w:rFonts w:ascii="Book Antiqua" w:hAnsi="Book Antiqua" w:cs="Times New Roman"/>
          <w:color w:val="000000" w:themeColor="text1"/>
          <w:sz w:val="24"/>
          <w:szCs w:val="24"/>
        </w:rPr>
        <w:t xml:space="preserve">performed as </w:t>
      </w:r>
      <w:r w:rsidRPr="00562C08">
        <w:rPr>
          <w:rFonts w:ascii="Book Antiqua" w:hAnsi="Book Antiqua" w:cs="Times New Roman"/>
          <w:color w:val="000000" w:themeColor="text1"/>
          <w:sz w:val="24"/>
          <w:szCs w:val="24"/>
        </w:rPr>
        <w:t xml:space="preserve">described </w:t>
      </w:r>
      <w:r w:rsidR="00700A93" w:rsidRPr="00562C08">
        <w:rPr>
          <w:rFonts w:ascii="Book Antiqua" w:hAnsi="Book Antiqua" w:cs="Times New Roman"/>
          <w:color w:val="000000" w:themeColor="text1"/>
          <w:sz w:val="24"/>
          <w:szCs w:val="24"/>
        </w:rPr>
        <w:t xml:space="preserve">above in </w:t>
      </w:r>
      <w:r w:rsidR="00751ECE" w:rsidRPr="00562C08">
        <w:rPr>
          <w:rFonts w:ascii="Book Antiqua" w:hAnsi="Book Antiqua" w:cs="Times New Roman"/>
          <w:color w:val="000000" w:themeColor="text1"/>
          <w:sz w:val="24"/>
          <w:szCs w:val="24"/>
        </w:rPr>
        <w:t xml:space="preserve">a </w:t>
      </w:r>
      <w:r w:rsidR="00700A93" w:rsidRPr="00562C08">
        <w:rPr>
          <w:rFonts w:ascii="Book Antiqua" w:hAnsi="Book Antiqua" w:cs="Times New Roman"/>
          <w:color w:val="000000" w:themeColor="text1"/>
          <w:sz w:val="24"/>
          <w:szCs w:val="24"/>
        </w:rPr>
        <w:t xml:space="preserve">rescue experiment </w:t>
      </w:r>
      <w:r w:rsidRPr="00562C08">
        <w:rPr>
          <w:rFonts w:ascii="Book Antiqua" w:hAnsi="Book Antiqua" w:cs="Times New Roman"/>
          <w:color w:val="000000" w:themeColor="text1"/>
          <w:sz w:val="24"/>
          <w:szCs w:val="24"/>
        </w:rPr>
        <w:t>with</w:t>
      </w:r>
      <w:r w:rsidR="00700A93" w:rsidRPr="00562C08">
        <w:rPr>
          <w:rFonts w:ascii="Book Antiqua" w:hAnsi="Book Antiqua" w:cs="Times New Roman"/>
          <w:color w:val="000000" w:themeColor="text1"/>
          <w:sz w:val="24"/>
          <w:szCs w:val="24"/>
        </w:rPr>
        <w:t xml:space="preserve"> hsa</w:t>
      </w:r>
      <w:r w:rsidR="00135E1D" w:rsidRPr="00562C08">
        <w:rPr>
          <w:rFonts w:ascii="Book Antiqua" w:hAnsi="Book Antiqua" w:cs="Times New Roman"/>
          <w:color w:val="000000" w:themeColor="text1"/>
          <w:sz w:val="24"/>
          <w:szCs w:val="24"/>
        </w:rPr>
        <w:t>-</w:t>
      </w:r>
      <w:r w:rsidR="00700A93" w:rsidRPr="00562C08">
        <w:rPr>
          <w:rFonts w:ascii="Book Antiqua" w:hAnsi="Book Antiqua" w:cs="Times New Roman"/>
          <w:color w:val="000000" w:themeColor="text1"/>
          <w:sz w:val="24"/>
          <w:szCs w:val="24"/>
        </w:rPr>
        <w:t xml:space="preserve">miR-130a-3p mimics. </w:t>
      </w:r>
      <w:r w:rsidR="006E5A18" w:rsidRPr="00562C08">
        <w:rPr>
          <w:rFonts w:ascii="Book Antiqua" w:hAnsi="Book Antiqua" w:cs="Times New Roman"/>
          <w:color w:val="000000" w:themeColor="text1"/>
          <w:sz w:val="24"/>
          <w:szCs w:val="24"/>
        </w:rPr>
        <w:t>The interaction of hsa_circRNA_102610 and hsa</w:t>
      </w:r>
      <w:r w:rsidR="00135E1D" w:rsidRPr="00562C08">
        <w:rPr>
          <w:rFonts w:ascii="Book Antiqua" w:hAnsi="Book Antiqua" w:cs="Times New Roman"/>
          <w:color w:val="000000" w:themeColor="text1"/>
          <w:sz w:val="24"/>
          <w:szCs w:val="24"/>
        </w:rPr>
        <w:t>-</w:t>
      </w:r>
      <w:r w:rsidR="006E5A18" w:rsidRPr="00562C08">
        <w:rPr>
          <w:rFonts w:ascii="Book Antiqua" w:hAnsi="Book Antiqua" w:cs="Times New Roman"/>
          <w:color w:val="000000" w:themeColor="text1"/>
          <w:sz w:val="24"/>
          <w:szCs w:val="24"/>
        </w:rPr>
        <w:t xml:space="preserve">miR-130a-3p </w:t>
      </w:r>
      <w:r w:rsidR="00751ECE" w:rsidRPr="00562C08">
        <w:rPr>
          <w:rFonts w:ascii="Book Antiqua" w:hAnsi="Book Antiqua" w:cs="Times New Roman"/>
          <w:color w:val="000000" w:themeColor="text1"/>
          <w:sz w:val="24"/>
          <w:szCs w:val="24"/>
        </w:rPr>
        <w:t xml:space="preserve">was </w:t>
      </w:r>
      <w:r w:rsidR="006E5A18" w:rsidRPr="00562C08">
        <w:rPr>
          <w:rFonts w:ascii="Book Antiqua" w:hAnsi="Book Antiqua" w:cs="Times New Roman"/>
          <w:color w:val="000000" w:themeColor="text1"/>
          <w:sz w:val="24"/>
          <w:szCs w:val="24"/>
        </w:rPr>
        <w:t>verified by fluorescence in situ hybridization and dual luciferase reporter assay</w:t>
      </w:r>
      <w:r w:rsidR="00751ECE" w:rsidRPr="00562C08">
        <w:rPr>
          <w:rFonts w:ascii="Book Antiqua" w:hAnsi="Book Antiqua" w:cs="Times New Roman"/>
          <w:color w:val="000000" w:themeColor="text1"/>
          <w:sz w:val="24"/>
          <w:szCs w:val="24"/>
        </w:rPr>
        <w:t>s</w:t>
      </w:r>
      <w:r w:rsidR="006E5A18" w:rsidRPr="00562C08">
        <w:rPr>
          <w:rFonts w:ascii="Book Antiqua" w:hAnsi="Book Antiqua" w:cs="Times New Roman"/>
          <w:color w:val="000000" w:themeColor="text1"/>
          <w:sz w:val="24"/>
          <w:szCs w:val="24"/>
        </w:rPr>
        <w:t>.</w:t>
      </w:r>
      <w:r w:rsidR="00700A93" w:rsidRPr="00562C08">
        <w:rPr>
          <w:rFonts w:ascii="Book Antiqua" w:hAnsi="Book Antiqua" w:cs="Times New Roman"/>
          <w:color w:val="000000" w:themeColor="text1"/>
          <w:sz w:val="24"/>
          <w:szCs w:val="24"/>
        </w:rPr>
        <w:t xml:space="preserve"> The relative expression level</w:t>
      </w:r>
      <w:r w:rsidR="00751ECE" w:rsidRPr="00562C08">
        <w:rPr>
          <w:rFonts w:ascii="Book Antiqua" w:hAnsi="Book Antiqua" w:cs="Times New Roman"/>
          <w:color w:val="000000" w:themeColor="text1"/>
          <w:sz w:val="24"/>
          <w:szCs w:val="24"/>
        </w:rPr>
        <w:t>s</w:t>
      </w:r>
      <w:r w:rsidR="00700A93" w:rsidRPr="00562C08">
        <w:rPr>
          <w:rFonts w:ascii="Book Antiqua" w:hAnsi="Book Antiqua" w:cs="Times New Roman"/>
          <w:color w:val="000000" w:themeColor="text1"/>
          <w:sz w:val="24"/>
          <w:szCs w:val="24"/>
        </w:rPr>
        <w:t xml:space="preserve"> of CyclinD1, </w:t>
      </w:r>
      <w:r w:rsidR="00E20C42" w:rsidRPr="00562C08">
        <w:rPr>
          <w:rFonts w:ascii="Book Antiqua" w:hAnsi="Book Antiqua" w:cs="Times New Roman"/>
          <w:color w:val="000000" w:themeColor="text1"/>
          <w:sz w:val="24"/>
          <w:szCs w:val="24"/>
        </w:rPr>
        <w:t>m</w:t>
      </w:r>
      <w:r w:rsidR="001323F0" w:rsidRPr="00562C08">
        <w:rPr>
          <w:rFonts w:ascii="Book Antiqua" w:hAnsi="Book Antiqua" w:cs="Times New Roman"/>
          <w:color w:val="000000" w:themeColor="text1"/>
          <w:sz w:val="24"/>
          <w:szCs w:val="24"/>
        </w:rPr>
        <w:t>others against decapentaplegic homolog 4</w:t>
      </w:r>
      <w:r w:rsidR="003F1C68">
        <w:rPr>
          <w:rFonts w:ascii="Book Antiqua" w:hAnsi="Book Antiqua" w:cs="Times New Roman"/>
          <w:color w:val="000000" w:themeColor="text1"/>
          <w:sz w:val="24"/>
          <w:szCs w:val="24"/>
        </w:rPr>
        <w:t xml:space="preserve"> </w:t>
      </w:r>
      <w:r w:rsidR="003F1C68" w:rsidRPr="00562C08">
        <w:rPr>
          <w:rFonts w:ascii="Book Antiqua" w:hAnsi="Book Antiqua" w:cs="Times New Roman"/>
          <w:color w:val="000000" w:themeColor="text1"/>
          <w:sz w:val="24"/>
          <w:szCs w:val="24"/>
        </w:rPr>
        <w:t>(SMAD4</w:t>
      </w:r>
      <w:r w:rsidR="003F1C68">
        <w:rPr>
          <w:rFonts w:ascii="Book Antiqua" w:hAnsi="Book Antiqua" w:cs="Times New Roman"/>
          <w:color w:val="000000" w:themeColor="text1"/>
          <w:sz w:val="24"/>
          <w:szCs w:val="24"/>
        </w:rPr>
        <w:t>)</w:t>
      </w:r>
      <w:r w:rsidR="00700A93" w:rsidRPr="00562C08">
        <w:rPr>
          <w:rFonts w:ascii="Book Antiqua" w:hAnsi="Book Antiqua" w:cs="Times New Roman"/>
          <w:color w:val="000000" w:themeColor="text1"/>
          <w:sz w:val="24"/>
          <w:szCs w:val="24"/>
        </w:rPr>
        <w:t>, E-cadherin, N-cadherin and Vimentin were detected by w</w:t>
      </w:r>
      <w:r w:rsidR="006E5A18" w:rsidRPr="00562C08">
        <w:rPr>
          <w:rFonts w:ascii="Book Antiqua" w:hAnsi="Book Antiqua" w:cs="Times New Roman"/>
          <w:color w:val="000000" w:themeColor="text1"/>
          <w:sz w:val="24"/>
          <w:szCs w:val="24"/>
        </w:rPr>
        <w:t>estern</w:t>
      </w:r>
      <w:r w:rsidR="00F30324">
        <w:rPr>
          <w:rFonts w:ascii="Book Antiqua" w:hAnsi="Book Antiqua" w:cs="Times New Roman"/>
          <w:color w:val="000000" w:themeColor="text1"/>
          <w:sz w:val="24"/>
          <w:szCs w:val="24"/>
        </w:rPr>
        <w:t xml:space="preserve"> </w:t>
      </w:r>
      <w:r w:rsidR="006E5A18" w:rsidRPr="00562C08">
        <w:rPr>
          <w:rFonts w:ascii="Book Antiqua" w:hAnsi="Book Antiqua" w:cs="Times New Roman"/>
          <w:color w:val="000000" w:themeColor="text1"/>
          <w:sz w:val="24"/>
          <w:szCs w:val="24"/>
        </w:rPr>
        <w:t>blotting</w:t>
      </w:r>
      <w:r w:rsidR="00700A93" w:rsidRPr="00562C08">
        <w:rPr>
          <w:rFonts w:ascii="Book Antiqua" w:hAnsi="Book Antiqua" w:cs="Times New Roman"/>
          <w:color w:val="000000" w:themeColor="text1"/>
          <w:sz w:val="24"/>
          <w:szCs w:val="24"/>
        </w:rPr>
        <w:t xml:space="preserve"> </w:t>
      </w:r>
      <w:r w:rsidR="00700A93" w:rsidRPr="00562C08">
        <w:rPr>
          <w:rFonts w:ascii="Book Antiqua" w:hAnsi="Book Antiqua" w:cs="Times New Roman"/>
          <w:color w:val="000000" w:themeColor="text1"/>
          <w:sz w:val="24"/>
          <w:szCs w:val="24"/>
        </w:rPr>
        <w:lastRenderedPageBreak/>
        <w:t>fo</w:t>
      </w:r>
      <w:r w:rsidR="00DB4F0A" w:rsidRPr="00562C08">
        <w:rPr>
          <w:rFonts w:ascii="Book Antiqua" w:hAnsi="Book Antiqua" w:cs="Times New Roman"/>
          <w:color w:val="000000" w:themeColor="text1"/>
          <w:sz w:val="24"/>
          <w:szCs w:val="24"/>
        </w:rPr>
        <w:t>llowing hsa_circRNA_102610 over</w:t>
      </w:r>
      <w:r w:rsidR="00700A93" w:rsidRPr="00562C08">
        <w:rPr>
          <w:rFonts w:ascii="Book Antiqua" w:hAnsi="Book Antiqua" w:cs="Times New Roman"/>
          <w:color w:val="000000" w:themeColor="text1"/>
          <w:sz w:val="24"/>
          <w:szCs w:val="24"/>
        </w:rPr>
        <w:t>expression, TGF-β1</w:t>
      </w:r>
      <w:r w:rsidR="00304000">
        <w:rPr>
          <w:rFonts w:ascii="Book Antiqua" w:hAnsi="Book Antiqua" w:cs="Times New Roman"/>
          <w:color w:val="000000" w:themeColor="text1"/>
          <w:sz w:val="24"/>
          <w:szCs w:val="24"/>
        </w:rPr>
        <w:t>-</w:t>
      </w:r>
      <w:r w:rsidR="00700A93" w:rsidRPr="00562C08">
        <w:rPr>
          <w:rFonts w:ascii="Book Antiqua" w:hAnsi="Book Antiqua" w:cs="Times New Roman"/>
          <w:color w:val="000000" w:themeColor="text1"/>
          <w:sz w:val="24"/>
          <w:szCs w:val="24"/>
        </w:rPr>
        <w:t xml:space="preserve">induced </w:t>
      </w:r>
      <w:r w:rsidR="00751ECE" w:rsidRPr="00562C08">
        <w:rPr>
          <w:rFonts w:ascii="Book Antiqua" w:hAnsi="Book Antiqua" w:cs="Times New Roman"/>
          <w:color w:val="000000" w:themeColor="text1"/>
          <w:sz w:val="24"/>
          <w:szCs w:val="24"/>
        </w:rPr>
        <w:t>EMT</w:t>
      </w:r>
      <w:r w:rsidR="00700A93" w:rsidRPr="00562C08">
        <w:rPr>
          <w:rFonts w:ascii="Book Antiqua" w:hAnsi="Book Antiqua" w:cs="Times New Roman"/>
          <w:color w:val="000000" w:themeColor="text1"/>
          <w:sz w:val="24"/>
          <w:szCs w:val="24"/>
        </w:rPr>
        <w:t xml:space="preserve"> or </w:t>
      </w:r>
      <w:r w:rsidR="00C045CA" w:rsidRPr="00562C08">
        <w:rPr>
          <w:rFonts w:ascii="Book Antiqua" w:hAnsi="Book Antiqua" w:cs="Times New Roman"/>
          <w:color w:val="000000" w:themeColor="text1"/>
          <w:sz w:val="24"/>
          <w:szCs w:val="24"/>
        </w:rPr>
        <w:t>hsa-</w:t>
      </w:r>
      <w:r w:rsidR="00751ECE" w:rsidRPr="00562C08">
        <w:rPr>
          <w:rFonts w:ascii="Book Antiqua" w:hAnsi="Book Antiqua" w:cs="Times New Roman"/>
          <w:color w:val="000000" w:themeColor="text1"/>
          <w:sz w:val="24"/>
          <w:szCs w:val="24"/>
        </w:rPr>
        <w:t xml:space="preserve">miR-130a-3p mimic transfection (in </w:t>
      </w:r>
      <w:r w:rsidR="009A3614" w:rsidRPr="00562C08">
        <w:rPr>
          <w:rFonts w:ascii="Book Antiqua" w:hAnsi="Book Antiqua" w:cs="Times New Roman"/>
          <w:color w:val="000000" w:themeColor="text1"/>
          <w:sz w:val="24"/>
          <w:szCs w:val="24"/>
        </w:rPr>
        <w:t xml:space="preserve">rescue </w:t>
      </w:r>
      <w:r w:rsidR="00700A93" w:rsidRPr="00562C08">
        <w:rPr>
          <w:rFonts w:ascii="Book Antiqua" w:hAnsi="Book Antiqua" w:cs="Times New Roman"/>
          <w:color w:val="000000" w:themeColor="text1"/>
          <w:sz w:val="24"/>
          <w:szCs w:val="24"/>
        </w:rPr>
        <w:t>experiments</w:t>
      </w:r>
      <w:r w:rsidR="00751ECE" w:rsidRPr="00562C08">
        <w:rPr>
          <w:rFonts w:ascii="Book Antiqua" w:hAnsi="Book Antiqua" w:cs="Times New Roman"/>
          <w:color w:val="000000" w:themeColor="text1"/>
          <w:sz w:val="24"/>
          <w:szCs w:val="24"/>
        </w:rPr>
        <w:t>)</w:t>
      </w:r>
      <w:r w:rsidR="006E5A18" w:rsidRPr="00562C08">
        <w:rPr>
          <w:rFonts w:ascii="Book Antiqua" w:hAnsi="Book Antiqua" w:cs="Times New Roman"/>
          <w:color w:val="000000" w:themeColor="text1"/>
          <w:sz w:val="24"/>
          <w:szCs w:val="24"/>
        </w:rPr>
        <w:t>.</w:t>
      </w:r>
    </w:p>
    <w:p w14:paraId="7ADDBA66" w14:textId="77777777" w:rsidR="00A84B90" w:rsidRPr="00562C08" w:rsidRDefault="00A84B90" w:rsidP="006C07E8">
      <w:pPr>
        <w:adjustRightInd w:val="0"/>
        <w:snapToGrid w:val="0"/>
        <w:spacing w:line="360" w:lineRule="auto"/>
        <w:rPr>
          <w:rFonts w:ascii="Book Antiqua" w:hAnsi="Book Antiqua" w:cs="Times New Roman"/>
          <w:color w:val="000000" w:themeColor="text1"/>
          <w:sz w:val="24"/>
          <w:szCs w:val="24"/>
        </w:rPr>
      </w:pPr>
    </w:p>
    <w:p w14:paraId="2744C202" w14:textId="1A86C266" w:rsidR="00A56B46" w:rsidRPr="00562C08" w:rsidRDefault="00150136"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RESULTS</w:t>
      </w:r>
    </w:p>
    <w:p w14:paraId="13D39062" w14:textId="5BB58894" w:rsidR="002A1688" w:rsidRPr="00562C08" w:rsidRDefault="00DB4F0A"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Up</w:t>
      </w:r>
      <w:r w:rsidR="00FB1082" w:rsidRPr="00562C08">
        <w:rPr>
          <w:rFonts w:ascii="Book Antiqua" w:hAnsi="Book Antiqua" w:cs="Times New Roman"/>
          <w:color w:val="000000" w:themeColor="text1"/>
          <w:sz w:val="24"/>
          <w:szCs w:val="24"/>
        </w:rPr>
        <w:t>regulation of hsa_circRNA_102610</w:t>
      </w:r>
      <w:r w:rsidR="00751ECE" w:rsidRPr="00562C08">
        <w:rPr>
          <w:rFonts w:ascii="Book Antiqua" w:hAnsi="Book Antiqua" w:cs="Times New Roman"/>
          <w:color w:val="000000" w:themeColor="text1"/>
          <w:sz w:val="24"/>
          <w:szCs w:val="24"/>
        </w:rPr>
        <w:t xml:space="preserve"> was determined to be</w:t>
      </w:r>
      <w:r w:rsidR="00FB1082" w:rsidRPr="00562C08">
        <w:rPr>
          <w:rFonts w:ascii="Book Antiqua" w:hAnsi="Book Antiqua" w:cs="Times New Roman"/>
          <w:color w:val="000000" w:themeColor="text1"/>
          <w:sz w:val="24"/>
          <w:szCs w:val="24"/>
        </w:rPr>
        <w:t xml:space="preserve"> positively correlated with </w:t>
      </w:r>
      <w:r w:rsidR="00751ECE" w:rsidRPr="00562C08">
        <w:rPr>
          <w:rFonts w:ascii="Book Antiqua" w:hAnsi="Book Antiqua" w:cs="Times New Roman"/>
          <w:color w:val="000000" w:themeColor="text1"/>
          <w:sz w:val="24"/>
          <w:szCs w:val="24"/>
        </w:rPr>
        <w:t xml:space="preserve">elevated </w:t>
      </w:r>
      <w:r w:rsidR="00FB1082" w:rsidRPr="00562C08">
        <w:rPr>
          <w:rFonts w:ascii="Book Antiqua" w:hAnsi="Book Antiqua" w:cs="Times New Roman"/>
          <w:color w:val="000000" w:themeColor="text1"/>
          <w:sz w:val="24"/>
          <w:szCs w:val="24"/>
        </w:rPr>
        <w:t>fecal calprotectin</w:t>
      </w:r>
      <w:r w:rsidR="00751ECE" w:rsidRPr="00562C08">
        <w:rPr>
          <w:rFonts w:ascii="Book Antiqua" w:hAnsi="Book Antiqua" w:cs="Times New Roman"/>
          <w:color w:val="000000" w:themeColor="text1"/>
          <w:sz w:val="24"/>
          <w:szCs w:val="24"/>
        </w:rPr>
        <w:t xml:space="preserve"> levels</w:t>
      </w:r>
      <w:r w:rsidR="00FB1082" w:rsidRPr="00562C08">
        <w:rPr>
          <w:rFonts w:ascii="Book Antiqua" w:hAnsi="Book Antiqua" w:cs="Times New Roman"/>
          <w:color w:val="000000" w:themeColor="text1"/>
          <w:sz w:val="24"/>
          <w:szCs w:val="24"/>
        </w:rPr>
        <w:t xml:space="preserve"> in CD</w:t>
      </w:r>
      <w:r w:rsidR="00BD3D59" w:rsidRPr="00562C08">
        <w:rPr>
          <w:rFonts w:ascii="Book Antiqua" w:hAnsi="Book Antiqua" w:cs="Times New Roman"/>
          <w:color w:val="000000" w:themeColor="text1"/>
          <w:sz w:val="24"/>
          <w:szCs w:val="24"/>
        </w:rPr>
        <w:t xml:space="preserve"> (</w:t>
      </w:r>
      <w:r w:rsidR="00855585" w:rsidRPr="00562C08">
        <w:rPr>
          <w:rFonts w:ascii="Book Antiqua" w:hAnsi="Book Antiqua" w:cs="Times New Roman"/>
          <w:i/>
          <w:color w:val="000000" w:themeColor="text1"/>
          <w:sz w:val="24"/>
          <w:szCs w:val="24"/>
        </w:rPr>
        <w:t>r</w:t>
      </w:r>
      <w:r w:rsidR="00150136" w:rsidRPr="00562C08">
        <w:rPr>
          <w:rFonts w:ascii="Book Antiqua" w:hAnsi="Book Antiqua" w:cs="Times New Roman"/>
          <w:i/>
          <w:color w:val="000000" w:themeColor="text1"/>
          <w:sz w:val="24"/>
          <w:szCs w:val="24"/>
        </w:rPr>
        <w:t xml:space="preserve"> </w:t>
      </w:r>
      <w:r w:rsidR="00855585" w:rsidRPr="00562C08">
        <w:rPr>
          <w:rFonts w:ascii="Book Antiqua" w:hAnsi="Book Antiqua" w:cs="Times New Roman"/>
          <w:color w:val="000000" w:themeColor="text1"/>
          <w:sz w:val="24"/>
          <w:szCs w:val="24"/>
        </w:rPr>
        <w:t>=</w:t>
      </w:r>
      <w:r w:rsidR="00150136" w:rsidRPr="00562C08">
        <w:rPr>
          <w:rFonts w:ascii="Book Antiqua" w:hAnsi="Book Antiqua" w:cs="Times New Roman"/>
          <w:color w:val="000000" w:themeColor="text1"/>
          <w:sz w:val="24"/>
          <w:szCs w:val="24"/>
        </w:rPr>
        <w:t xml:space="preserve"> </w:t>
      </w:r>
      <w:r w:rsidR="00E02DCC" w:rsidRPr="00562C08">
        <w:rPr>
          <w:rFonts w:ascii="Book Antiqua" w:hAnsi="Book Antiqua" w:cs="Times New Roman"/>
          <w:color w:val="000000" w:themeColor="text1"/>
          <w:sz w:val="24"/>
          <w:szCs w:val="24"/>
        </w:rPr>
        <w:t>0.359</w:t>
      </w:r>
      <w:r w:rsidR="00855585" w:rsidRPr="00562C08">
        <w:rPr>
          <w:rFonts w:ascii="Book Antiqua" w:hAnsi="Book Antiqua" w:cs="Times New Roman"/>
          <w:color w:val="000000" w:themeColor="text1"/>
          <w:sz w:val="24"/>
          <w:szCs w:val="24"/>
        </w:rPr>
        <w:t xml:space="preserve">, </w:t>
      </w:r>
      <w:r w:rsidR="00BD3D59" w:rsidRPr="00562C08">
        <w:rPr>
          <w:rFonts w:ascii="Book Antiqua" w:hAnsi="Book Antiqua" w:cs="Times New Roman"/>
          <w:i/>
          <w:color w:val="000000" w:themeColor="text1"/>
          <w:sz w:val="24"/>
          <w:szCs w:val="24"/>
        </w:rPr>
        <w:t>P</w:t>
      </w:r>
      <w:r w:rsidR="00150136" w:rsidRPr="00562C08">
        <w:rPr>
          <w:rFonts w:ascii="Book Antiqua" w:hAnsi="Book Antiqua" w:cs="Times New Roman"/>
          <w:i/>
          <w:color w:val="000000" w:themeColor="text1"/>
          <w:sz w:val="24"/>
          <w:szCs w:val="24"/>
        </w:rPr>
        <w:t xml:space="preserve"> </w:t>
      </w:r>
      <w:r w:rsidR="00BD3D59" w:rsidRPr="00562C08">
        <w:rPr>
          <w:rFonts w:ascii="Book Antiqua" w:hAnsi="Book Antiqua" w:cs="Times New Roman"/>
          <w:color w:val="000000" w:themeColor="text1"/>
          <w:sz w:val="24"/>
          <w:szCs w:val="24"/>
        </w:rPr>
        <w:t>=</w:t>
      </w:r>
      <w:r w:rsidR="00150136" w:rsidRPr="00562C08">
        <w:rPr>
          <w:rFonts w:ascii="Book Antiqua" w:hAnsi="Book Antiqua" w:cs="Times New Roman"/>
          <w:color w:val="000000" w:themeColor="text1"/>
          <w:sz w:val="24"/>
          <w:szCs w:val="24"/>
        </w:rPr>
        <w:t xml:space="preserve"> </w:t>
      </w:r>
      <w:r w:rsidR="00BD3D59" w:rsidRPr="00562C08">
        <w:rPr>
          <w:rFonts w:ascii="Book Antiqua" w:hAnsi="Book Antiqua" w:cs="Times New Roman"/>
          <w:color w:val="000000" w:themeColor="text1"/>
          <w:sz w:val="24"/>
          <w:szCs w:val="24"/>
        </w:rPr>
        <w:t>0.007)</w:t>
      </w:r>
      <w:r w:rsidR="00D0122D" w:rsidRPr="00562C08">
        <w:rPr>
          <w:rFonts w:ascii="Book Antiqua" w:hAnsi="Book Antiqua" w:cs="Times New Roman"/>
          <w:color w:val="000000" w:themeColor="text1"/>
          <w:sz w:val="24"/>
          <w:szCs w:val="24"/>
        </w:rPr>
        <w:t xml:space="preserve"> by Pearson correlation analysis</w:t>
      </w:r>
      <w:r w:rsidR="00FB1082" w:rsidRPr="00562C08">
        <w:rPr>
          <w:rFonts w:ascii="Book Antiqua" w:hAnsi="Book Antiqua" w:cs="Times New Roman"/>
          <w:color w:val="000000" w:themeColor="text1"/>
          <w:sz w:val="24"/>
          <w:szCs w:val="24"/>
        </w:rPr>
        <w:t>.</w:t>
      </w:r>
      <w:r w:rsidR="00FB1082" w:rsidRPr="00562C08">
        <w:rPr>
          <w:rFonts w:ascii="Book Antiqua" w:hAnsi="Book Antiqua"/>
          <w:sz w:val="24"/>
          <w:szCs w:val="24"/>
        </w:rPr>
        <w:t xml:space="preserve"> </w:t>
      </w:r>
      <w:r w:rsidR="00FB1082" w:rsidRPr="00562C08">
        <w:rPr>
          <w:rFonts w:ascii="Book Antiqua" w:hAnsi="Book Antiqua" w:cs="Times New Roman"/>
          <w:color w:val="000000" w:themeColor="text1"/>
          <w:sz w:val="24"/>
          <w:szCs w:val="24"/>
        </w:rPr>
        <w:t>Hsa_circRNA</w:t>
      </w:r>
      <w:r w:rsidR="00CF38F5" w:rsidRPr="00562C08">
        <w:rPr>
          <w:rFonts w:ascii="Book Antiqua" w:hAnsi="Book Antiqua" w:cs="Times New Roman"/>
          <w:color w:val="000000" w:themeColor="text1"/>
          <w:sz w:val="24"/>
          <w:szCs w:val="24"/>
        </w:rPr>
        <w:t>_102610 promote</w:t>
      </w:r>
      <w:r w:rsidRPr="00562C08">
        <w:rPr>
          <w:rFonts w:ascii="Book Antiqua" w:hAnsi="Book Antiqua" w:cs="Times New Roman"/>
          <w:color w:val="000000" w:themeColor="text1"/>
          <w:sz w:val="24"/>
          <w:szCs w:val="24"/>
        </w:rPr>
        <w:t>d the</w:t>
      </w:r>
      <w:r w:rsidR="00CF38F5" w:rsidRPr="00562C08">
        <w:rPr>
          <w:rFonts w:ascii="Book Antiqua" w:hAnsi="Book Antiqua" w:cs="Times New Roman"/>
          <w:color w:val="000000" w:themeColor="text1"/>
          <w:sz w:val="24"/>
          <w:szCs w:val="24"/>
        </w:rPr>
        <w:t xml:space="preserve"> </w:t>
      </w:r>
      <w:r w:rsidR="00FB1082" w:rsidRPr="00562C08">
        <w:rPr>
          <w:rFonts w:ascii="Book Antiqua" w:hAnsi="Book Antiqua" w:cs="Times New Roman"/>
          <w:color w:val="000000" w:themeColor="text1"/>
          <w:sz w:val="24"/>
          <w:szCs w:val="24"/>
        </w:rPr>
        <w:t>proliferation</w:t>
      </w:r>
      <w:r w:rsidR="00CF38F5" w:rsidRPr="00562C08">
        <w:rPr>
          <w:rFonts w:ascii="Book Antiqua" w:hAnsi="Book Antiqua" w:cs="Times New Roman"/>
          <w:color w:val="000000" w:themeColor="text1"/>
          <w:sz w:val="24"/>
          <w:szCs w:val="24"/>
        </w:rPr>
        <w:t xml:space="preserve"> of HIEC</w:t>
      </w:r>
      <w:r w:rsidRPr="00562C08">
        <w:rPr>
          <w:rFonts w:ascii="Book Antiqua" w:hAnsi="Book Antiqua" w:cs="Times New Roman"/>
          <w:color w:val="000000" w:themeColor="text1"/>
          <w:sz w:val="24"/>
          <w:szCs w:val="24"/>
        </w:rPr>
        <w:t>s</w:t>
      </w:r>
      <w:r w:rsidR="00CF38F5" w:rsidRPr="00562C08">
        <w:rPr>
          <w:rFonts w:ascii="Book Antiqua" w:hAnsi="Book Antiqua" w:cs="Times New Roman"/>
          <w:color w:val="000000" w:themeColor="text1"/>
          <w:sz w:val="24"/>
          <w:szCs w:val="24"/>
        </w:rPr>
        <w:t xml:space="preserve"> and NCM460</w:t>
      </w:r>
      <w:r w:rsidR="00BD3D59" w:rsidRPr="00562C08">
        <w:rPr>
          <w:rFonts w:ascii="Book Antiqua" w:hAnsi="Book Antiqua" w:cs="Times New Roman"/>
          <w:color w:val="000000" w:themeColor="text1"/>
          <w:sz w:val="24"/>
          <w:szCs w:val="24"/>
        </w:rPr>
        <w:t xml:space="preserve"> cells</w:t>
      </w:r>
      <w:r w:rsidRPr="00562C08">
        <w:rPr>
          <w:rFonts w:ascii="Book Antiqua" w:hAnsi="Book Antiqua" w:cs="Times New Roman"/>
          <w:color w:val="000000" w:themeColor="text1"/>
          <w:sz w:val="24"/>
          <w:szCs w:val="24"/>
        </w:rPr>
        <w:t>, w</w:t>
      </w:r>
      <w:r w:rsidR="00FB1082" w:rsidRPr="00562C08">
        <w:rPr>
          <w:rFonts w:ascii="Book Antiqua" w:hAnsi="Book Antiqua" w:cs="Times New Roman"/>
          <w:color w:val="000000" w:themeColor="text1"/>
          <w:sz w:val="24"/>
          <w:szCs w:val="24"/>
        </w:rPr>
        <w:t xml:space="preserve">hile </w:t>
      </w:r>
      <w:r w:rsidR="00C045CA" w:rsidRPr="00562C08">
        <w:rPr>
          <w:rFonts w:ascii="Book Antiqua" w:hAnsi="Book Antiqua" w:cs="Times New Roman"/>
          <w:color w:val="000000" w:themeColor="text1"/>
          <w:sz w:val="24"/>
          <w:szCs w:val="24"/>
        </w:rPr>
        <w:t>hsa-</w:t>
      </w:r>
      <w:r w:rsidR="00FB1082" w:rsidRPr="00562C08">
        <w:rPr>
          <w:rFonts w:ascii="Book Antiqua" w:hAnsi="Book Antiqua" w:cs="Times New Roman"/>
          <w:color w:val="000000" w:themeColor="text1"/>
          <w:sz w:val="24"/>
          <w:szCs w:val="24"/>
        </w:rPr>
        <w:t xml:space="preserve">miR-130a-3p </w:t>
      </w:r>
      <w:r w:rsidRPr="00562C08">
        <w:rPr>
          <w:rFonts w:ascii="Book Antiqua" w:hAnsi="Book Antiqua" w:cs="Times New Roman"/>
          <w:color w:val="000000" w:themeColor="text1"/>
          <w:sz w:val="24"/>
          <w:szCs w:val="24"/>
        </w:rPr>
        <w:t>reversed</w:t>
      </w:r>
      <w:r w:rsidR="00FB1082" w:rsidRPr="00562C08">
        <w:rPr>
          <w:rFonts w:ascii="Book Antiqua" w:hAnsi="Book Antiqua" w:cs="Times New Roman"/>
          <w:color w:val="000000" w:themeColor="text1"/>
          <w:sz w:val="24"/>
          <w:szCs w:val="24"/>
        </w:rPr>
        <w:t xml:space="preserve"> the cell proliferation-promoting effect</w:t>
      </w:r>
      <w:r w:rsidR="00751ECE" w:rsidRPr="00562C08">
        <w:rPr>
          <w:rFonts w:ascii="Book Antiqua" w:hAnsi="Book Antiqua" w:cs="Times New Roman"/>
          <w:color w:val="000000" w:themeColor="text1"/>
          <w:sz w:val="24"/>
          <w:szCs w:val="24"/>
        </w:rPr>
        <w:t>s</w:t>
      </w:r>
      <w:r w:rsidR="00FB1082" w:rsidRPr="00562C08">
        <w:rPr>
          <w:rFonts w:ascii="Book Antiqua" w:hAnsi="Book Antiqua" w:cs="Times New Roman"/>
          <w:color w:val="000000" w:themeColor="text1"/>
          <w:sz w:val="24"/>
          <w:szCs w:val="24"/>
        </w:rPr>
        <w:t xml:space="preserve"> of hsa_circRNA_102610. </w:t>
      </w:r>
      <w:r w:rsidR="00751ECE" w:rsidRPr="00562C08">
        <w:rPr>
          <w:rFonts w:ascii="Book Antiqua" w:hAnsi="Book Antiqua" w:cs="Times New Roman"/>
          <w:color w:val="000000" w:themeColor="text1"/>
          <w:sz w:val="24"/>
          <w:szCs w:val="24"/>
        </w:rPr>
        <w:t xml:space="preserve">Fluorescence in situ hybridization and dual luciferase reporter assays </w:t>
      </w:r>
      <w:r w:rsidR="00FB1082" w:rsidRPr="00562C08">
        <w:rPr>
          <w:rFonts w:ascii="Book Antiqua" w:hAnsi="Book Antiqua" w:cs="Times New Roman"/>
          <w:color w:val="000000" w:themeColor="text1"/>
          <w:sz w:val="24"/>
          <w:szCs w:val="24"/>
        </w:rPr>
        <w:t>showed</w:t>
      </w:r>
      <w:r w:rsidR="007113DC" w:rsidRPr="00562C08">
        <w:rPr>
          <w:rFonts w:ascii="Book Antiqua" w:hAnsi="Book Antiqua" w:cs="Times New Roman"/>
          <w:color w:val="000000" w:themeColor="text1"/>
          <w:sz w:val="24"/>
          <w:szCs w:val="24"/>
        </w:rPr>
        <w:t xml:space="preserve"> that</w:t>
      </w:r>
      <w:r w:rsidR="00FB1082" w:rsidRPr="00562C08">
        <w:rPr>
          <w:rFonts w:ascii="Book Antiqua" w:hAnsi="Book Antiqua" w:cs="Times New Roman"/>
          <w:color w:val="000000" w:themeColor="text1"/>
          <w:sz w:val="24"/>
          <w:szCs w:val="24"/>
        </w:rPr>
        <w:t xml:space="preserve"> hsa_c</w:t>
      </w:r>
      <w:r w:rsidR="007113DC" w:rsidRPr="00562C08">
        <w:rPr>
          <w:rFonts w:ascii="Book Antiqua" w:hAnsi="Book Antiqua" w:cs="Times New Roman"/>
          <w:color w:val="000000" w:themeColor="text1"/>
          <w:sz w:val="24"/>
          <w:szCs w:val="24"/>
        </w:rPr>
        <w:t xml:space="preserve">ircRNA_102610 </w:t>
      </w:r>
      <w:r w:rsidRPr="00562C08">
        <w:rPr>
          <w:rFonts w:ascii="Book Antiqua" w:hAnsi="Book Antiqua" w:cs="Times New Roman"/>
          <w:color w:val="000000" w:themeColor="text1"/>
          <w:sz w:val="24"/>
          <w:szCs w:val="24"/>
        </w:rPr>
        <w:t xml:space="preserve">directly </w:t>
      </w:r>
      <w:r w:rsidR="007113DC" w:rsidRPr="00562C08">
        <w:rPr>
          <w:rFonts w:ascii="Book Antiqua" w:hAnsi="Book Antiqua" w:cs="Times New Roman"/>
          <w:color w:val="000000" w:themeColor="text1"/>
          <w:sz w:val="24"/>
          <w:szCs w:val="24"/>
        </w:rPr>
        <w:t xml:space="preserve">bound </w:t>
      </w:r>
      <w:r w:rsidR="00FB1082" w:rsidRPr="00562C08">
        <w:rPr>
          <w:rFonts w:ascii="Book Antiqua" w:hAnsi="Book Antiqua" w:cs="Times New Roman"/>
          <w:color w:val="000000" w:themeColor="text1"/>
          <w:sz w:val="24"/>
          <w:szCs w:val="24"/>
        </w:rPr>
        <w:t>hsa</w:t>
      </w:r>
      <w:r w:rsidR="00C045CA" w:rsidRPr="00562C08">
        <w:rPr>
          <w:rFonts w:ascii="Book Antiqua" w:hAnsi="Book Antiqua" w:cs="Times New Roman"/>
          <w:color w:val="000000" w:themeColor="text1"/>
          <w:sz w:val="24"/>
          <w:szCs w:val="24"/>
        </w:rPr>
        <w:t>-</w:t>
      </w:r>
      <w:r w:rsidR="00FB1082" w:rsidRPr="00562C08">
        <w:rPr>
          <w:rFonts w:ascii="Book Antiqua" w:hAnsi="Book Antiqua" w:cs="Times New Roman"/>
          <w:color w:val="000000" w:themeColor="text1"/>
          <w:sz w:val="24"/>
          <w:szCs w:val="24"/>
        </w:rPr>
        <w:t>miR-130a-3p in NCM460 and 293T cells.</w:t>
      </w:r>
      <w:r w:rsidR="007113DC" w:rsidRPr="00562C08">
        <w:rPr>
          <w:rFonts w:ascii="Book Antiqua" w:hAnsi="Book Antiqua" w:cs="Times New Roman"/>
          <w:color w:val="000000" w:themeColor="text1"/>
          <w:sz w:val="24"/>
          <w:szCs w:val="24"/>
        </w:rPr>
        <w:t xml:space="preserve"> </w:t>
      </w:r>
      <w:r w:rsidR="00E061D3" w:rsidRPr="00562C08">
        <w:rPr>
          <w:rFonts w:ascii="Book Antiqua" w:hAnsi="Book Antiqua" w:cs="Times New Roman"/>
          <w:color w:val="000000" w:themeColor="text1"/>
          <w:sz w:val="24"/>
          <w:szCs w:val="24"/>
        </w:rPr>
        <w:t>A</w:t>
      </w:r>
      <w:r w:rsidR="00BD3D59" w:rsidRPr="00562C08">
        <w:rPr>
          <w:rFonts w:ascii="Book Antiqua" w:hAnsi="Book Antiqua" w:cs="Times New Roman"/>
          <w:color w:val="000000" w:themeColor="text1"/>
          <w:sz w:val="24"/>
          <w:szCs w:val="24"/>
        </w:rPr>
        <w:t xml:space="preserve">n inverse correlation between </w:t>
      </w:r>
      <w:r w:rsidR="00E061D3" w:rsidRPr="00562C08">
        <w:rPr>
          <w:rFonts w:ascii="Book Antiqua" w:hAnsi="Book Antiqua" w:cs="Times New Roman"/>
          <w:color w:val="000000" w:themeColor="text1"/>
          <w:sz w:val="24"/>
          <w:szCs w:val="24"/>
        </w:rPr>
        <w:t>down</w:t>
      </w:r>
      <w:r w:rsidR="00BD3D59" w:rsidRPr="00562C08">
        <w:rPr>
          <w:rFonts w:ascii="Book Antiqua" w:hAnsi="Book Antiqua" w:cs="Times New Roman"/>
          <w:color w:val="000000" w:themeColor="text1"/>
          <w:sz w:val="24"/>
          <w:szCs w:val="24"/>
        </w:rPr>
        <w:t>regul</w:t>
      </w:r>
      <w:r w:rsidR="00E061D3" w:rsidRPr="00562C08">
        <w:rPr>
          <w:rFonts w:ascii="Book Antiqua" w:hAnsi="Book Antiqua" w:cs="Times New Roman"/>
          <w:color w:val="000000" w:themeColor="text1"/>
          <w:sz w:val="24"/>
          <w:szCs w:val="24"/>
        </w:rPr>
        <w:t>ation of hsa</w:t>
      </w:r>
      <w:r w:rsidR="00C045CA" w:rsidRPr="00562C08">
        <w:rPr>
          <w:rFonts w:ascii="Book Antiqua" w:hAnsi="Book Antiqua" w:cs="Times New Roman"/>
          <w:color w:val="000000" w:themeColor="text1"/>
          <w:sz w:val="24"/>
          <w:szCs w:val="24"/>
        </w:rPr>
        <w:t>-</w:t>
      </w:r>
      <w:r w:rsidR="00E061D3" w:rsidRPr="00562C08">
        <w:rPr>
          <w:rFonts w:ascii="Book Antiqua" w:hAnsi="Book Antiqua" w:cs="Times New Roman"/>
          <w:color w:val="000000" w:themeColor="text1"/>
          <w:sz w:val="24"/>
          <w:szCs w:val="24"/>
        </w:rPr>
        <w:t>miR-130a-3p and up</w:t>
      </w:r>
      <w:r w:rsidR="00BD3D59" w:rsidRPr="00562C08">
        <w:rPr>
          <w:rFonts w:ascii="Book Antiqua" w:hAnsi="Book Antiqua" w:cs="Times New Roman"/>
          <w:color w:val="000000" w:themeColor="text1"/>
          <w:sz w:val="24"/>
          <w:szCs w:val="24"/>
        </w:rPr>
        <w:t>regulation of hsa_ci</w:t>
      </w:r>
      <w:r w:rsidR="00E061D3" w:rsidRPr="00562C08">
        <w:rPr>
          <w:rFonts w:ascii="Book Antiqua" w:hAnsi="Book Antiqua" w:cs="Times New Roman"/>
          <w:color w:val="000000" w:themeColor="text1"/>
          <w:sz w:val="24"/>
          <w:szCs w:val="24"/>
        </w:rPr>
        <w:t>rcRNA_102610 in CD patients was</w:t>
      </w:r>
      <w:r w:rsidR="00BD3D59" w:rsidRPr="00562C08">
        <w:rPr>
          <w:rFonts w:ascii="Book Antiqua" w:hAnsi="Book Antiqua" w:cs="Times New Roman"/>
          <w:color w:val="000000" w:themeColor="text1"/>
          <w:sz w:val="24"/>
          <w:szCs w:val="24"/>
        </w:rPr>
        <w:t xml:space="preserve"> observed (</w:t>
      </w:r>
      <w:r w:rsidR="00527D8B" w:rsidRPr="00562C08">
        <w:rPr>
          <w:rFonts w:ascii="Book Antiqua" w:hAnsi="Book Antiqua" w:cs="Times New Roman"/>
          <w:i/>
          <w:color w:val="000000" w:themeColor="text1"/>
          <w:sz w:val="24"/>
          <w:szCs w:val="24"/>
        </w:rPr>
        <w:t>r</w:t>
      </w:r>
      <w:r w:rsidR="00150136" w:rsidRPr="00562C08">
        <w:rPr>
          <w:rFonts w:ascii="Book Antiqua" w:hAnsi="Book Antiqua" w:cs="Times New Roman"/>
          <w:i/>
          <w:color w:val="000000" w:themeColor="text1"/>
          <w:sz w:val="24"/>
          <w:szCs w:val="24"/>
        </w:rPr>
        <w:t xml:space="preserve"> </w:t>
      </w:r>
      <w:r w:rsidR="00527D8B" w:rsidRPr="00562C08">
        <w:rPr>
          <w:rFonts w:ascii="Book Antiqua" w:hAnsi="Book Antiqua" w:cs="Times New Roman"/>
          <w:color w:val="000000" w:themeColor="text1"/>
          <w:sz w:val="24"/>
          <w:szCs w:val="24"/>
        </w:rPr>
        <w:t>=</w:t>
      </w:r>
      <w:r w:rsidR="00150136" w:rsidRPr="00562C08">
        <w:rPr>
          <w:rFonts w:ascii="Book Antiqua" w:hAnsi="Book Antiqua" w:cs="Times New Roman"/>
          <w:color w:val="000000" w:themeColor="text1"/>
          <w:sz w:val="24"/>
          <w:szCs w:val="24"/>
        </w:rPr>
        <w:t xml:space="preserve"> </w:t>
      </w:r>
      <w:r w:rsidR="00527D8B" w:rsidRPr="00562C08">
        <w:rPr>
          <w:rFonts w:ascii="Book Antiqua" w:hAnsi="Book Antiqua" w:cs="Times New Roman"/>
          <w:color w:val="000000" w:themeColor="text1"/>
          <w:sz w:val="24"/>
          <w:szCs w:val="24"/>
        </w:rPr>
        <w:t>-0.2</w:t>
      </w:r>
      <w:r w:rsidR="00E02DCC" w:rsidRPr="00562C08">
        <w:rPr>
          <w:rFonts w:ascii="Book Antiqua" w:hAnsi="Book Antiqua" w:cs="Times New Roman"/>
          <w:color w:val="000000" w:themeColor="text1"/>
          <w:sz w:val="24"/>
          <w:szCs w:val="24"/>
        </w:rPr>
        <w:t>90</w:t>
      </w:r>
      <w:r w:rsidR="00527D8B" w:rsidRPr="00562C08">
        <w:rPr>
          <w:rFonts w:ascii="Book Antiqua" w:hAnsi="Book Antiqua" w:cs="Times New Roman"/>
          <w:color w:val="000000" w:themeColor="text1"/>
          <w:sz w:val="24"/>
          <w:szCs w:val="24"/>
        </w:rPr>
        <w:t xml:space="preserve">, </w:t>
      </w:r>
      <w:r w:rsidR="00BD3D59" w:rsidRPr="00562C08">
        <w:rPr>
          <w:rFonts w:ascii="Book Antiqua" w:hAnsi="Book Antiqua" w:cs="Times New Roman"/>
          <w:i/>
          <w:color w:val="000000" w:themeColor="text1"/>
          <w:sz w:val="24"/>
          <w:szCs w:val="24"/>
        </w:rPr>
        <w:t>P</w:t>
      </w:r>
      <w:r w:rsidR="00150136" w:rsidRPr="00562C08">
        <w:rPr>
          <w:rFonts w:ascii="Book Antiqua" w:hAnsi="Book Antiqua" w:cs="Times New Roman"/>
          <w:i/>
          <w:color w:val="000000" w:themeColor="text1"/>
          <w:sz w:val="24"/>
          <w:szCs w:val="24"/>
        </w:rPr>
        <w:t xml:space="preserve"> </w:t>
      </w:r>
      <w:r w:rsidR="00BD3D59" w:rsidRPr="00562C08">
        <w:rPr>
          <w:rFonts w:ascii="Book Antiqua" w:hAnsi="Book Antiqua" w:cs="Times New Roman"/>
          <w:color w:val="000000" w:themeColor="text1"/>
          <w:sz w:val="24"/>
          <w:szCs w:val="24"/>
        </w:rPr>
        <w:t>=</w:t>
      </w:r>
      <w:r w:rsidR="00150136" w:rsidRPr="00562C08">
        <w:rPr>
          <w:rFonts w:ascii="Book Antiqua" w:hAnsi="Book Antiqua" w:cs="Times New Roman"/>
          <w:color w:val="000000" w:themeColor="text1"/>
          <w:sz w:val="24"/>
          <w:szCs w:val="24"/>
        </w:rPr>
        <w:t xml:space="preserve"> </w:t>
      </w:r>
      <w:r w:rsidR="00BD3D59" w:rsidRPr="00562C08">
        <w:rPr>
          <w:rFonts w:ascii="Book Antiqua" w:hAnsi="Book Antiqua" w:cs="Times New Roman"/>
          <w:color w:val="000000" w:themeColor="text1"/>
          <w:sz w:val="24"/>
          <w:szCs w:val="24"/>
        </w:rPr>
        <w:t>0.</w:t>
      </w:r>
      <w:r w:rsidR="00E02DCC" w:rsidRPr="00562C08">
        <w:rPr>
          <w:rFonts w:ascii="Book Antiqua" w:hAnsi="Book Antiqua" w:cs="Times New Roman"/>
          <w:color w:val="000000" w:themeColor="text1"/>
          <w:sz w:val="24"/>
          <w:szCs w:val="24"/>
        </w:rPr>
        <w:t>024</w:t>
      </w:r>
      <w:r w:rsidR="00BD3D59" w:rsidRPr="00562C08">
        <w:rPr>
          <w:rFonts w:ascii="Book Antiqua" w:hAnsi="Book Antiqua" w:cs="Times New Roman"/>
          <w:color w:val="000000" w:themeColor="text1"/>
          <w:sz w:val="24"/>
          <w:szCs w:val="24"/>
        </w:rPr>
        <w:t>)</w:t>
      </w:r>
      <w:r w:rsidR="00D0122D" w:rsidRPr="00562C08">
        <w:rPr>
          <w:rFonts w:ascii="Book Antiqua" w:hAnsi="Book Antiqua" w:cs="Times New Roman"/>
          <w:color w:val="000000" w:themeColor="text1"/>
          <w:sz w:val="24"/>
          <w:szCs w:val="24"/>
        </w:rPr>
        <w:t xml:space="preserve"> by Pearson correlation analysis</w:t>
      </w:r>
      <w:r w:rsidR="00BD3D59" w:rsidRPr="00562C08">
        <w:rPr>
          <w:rFonts w:ascii="Book Antiqua" w:hAnsi="Book Antiqua" w:cs="Times New Roman"/>
          <w:color w:val="000000" w:themeColor="text1"/>
          <w:sz w:val="24"/>
          <w:szCs w:val="24"/>
        </w:rPr>
        <w:t xml:space="preserve">. </w:t>
      </w:r>
      <w:r w:rsidR="007113DC" w:rsidRPr="00562C08">
        <w:rPr>
          <w:rFonts w:ascii="Book Antiqua" w:hAnsi="Book Antiqua" w:cs="Times New Roman"/>
          <w:color w:val="000000" w:themeColor="text1"/>
          <w:sz w:val="24"/>
          <w:szCs w:val="24"/>
        </w:rPr>
        <w:t>Moreover, o</w:t>
      </w:r>
      <w:r w:rsidR="00E061D3" w:rsidRPr="00562C08">
        <w:rPr>
          <w:rFonts w:ascii="Book Antiqua" w:hAnsi="Book Antiqua" w:cs="Times New Roman"/>
          <w:color w:val="000000" w:themeColor="text1"/>
          <w:sz w:val="24"/>
          <w:szCs w:val="24"/>
        </w:rPr>
        <w:t>ver</w:t>
      </w:r>
      <w:r w:rsidR="00FB1082" w:rsidRPr="00562C08">
        <w:rPr>
          <w:rFonts w:ascii="Book Antiqua" w:hAnsi="Book Antiqua" w:cs="Times New Roman"/>
          <w:color w:val="000000" w:themeColor="text1"/>
          <w:sz w:val="24"/>
          <w:szCs w:val="24"/>
        </w:rPr>
        <w:t xml:space="preserve">expression of hsa_circRNA_102610 promoted </w:t>
      </w:r>
      <w:r w:rsidR="003F1C68">
        <w:rPr>
          <w:rFonts w:ascii="Book Antiqua" w:hAnsi="Book Antiqua" w:cs="Times New Roman"/>
          <w:color w:val="000000" w:themeColor="text1"/>
          <w:sz w:val="24"/>
          <w:szCs w:val="24"/>
        </w:rPr>
        <w:t>SMAD</w:t>
      </w:r>
      <w:r w:rsidR="00443708" w:rsidRPr="00562C08">
        <w:rPr>
          <w:rFonts w:ascii="Book Antiqua" w:hAnsi="Book Antiqua" w:cs="Times New Roman"/>
          <w:color w:val="000000" w:themeColor="text1"/>
          <w:sz w:val="24"/>
          <w:szCs w:val="24"/>
        </w:rPr>
        <w:t>4</w:t>
      </w:r>
      <w:r w:rsidR="00FB1082" w:rsidRPr="00562C08">
        <w:rPr>
          <w:rFonts w:ascii="Book Antiqua" w:hAnsi="Book Antiqua" w:cs="Times New Roman"/>
          <w:color w:val="000000" w:themeColor="text1"/>
          <w:sz w:val="24"/>
          <w:szCs w:val="24"/>
        </w:rPr>
        <w:t xml:space="preserve"> and CyclinD1 protein expression</w:t>
      </w:r>
      <w:r w:rsidR="00D0122D" w:rsidRPr="00562C08">
        <w:rPr>
          <w:rFonts w:ascii="Book Antiqua" w:hAnsi="Book Antiqua" w:cs="Times New Roman"/>
          <w:color w:val="000000" w:themeColor="text1"/>
          <w:sz w:val="24"/>
          <w:szCs w:val="24"/>
        </w:rPr>
        <w:t xml:space="preserve"> validated by western-blotting</w:t>
      </w:r>
      <w:r w:rsidR="00FB1082" w:rsidRPr="00562C08">
        <w:rPr>
          <w:rFonts w:ascii="Book Antiqua" w:hAnsi="Book Antiqua" w:cs="Times New Roman"/>
          <w:color w:val="000000" w:themeColor="text1"/>
          <w:sz w:val="24"/>
          <w:szCs w:val="24"/>
        </w:rPr>
        <w:t xml:space="preserve">. </w:t>
      </w:r>
      <w:r w:rsidR="00FF2546" w:rsidRPr="00562C08">
        <w:rPr>
          <w:rFonts w:ascii="Book Antiqua" w:hAnsi="Book Antiqua" w:cs="Times New Roman"/>
          <w:color w:val="000000" w:themeColor="text1"/>
          <w:sz w:val="24"/>
          <w:szCs w:val="24"/>
        </w:rPr>
        <w:t>Furthermore</w:t>
      </w:r>
      <w:r w:rsidR="007113DC" w:rsidRPr="00562C08">
        <w:rPr>
          <w:rFonts w:ascii="Book Antiqua" w:hAnsi="Book Antiqua" w:cs="Times New Roman"/>
          <w:color w:val="000000" w:themeColor="text1"/>
          <w:sz w:val="24"/>
          <w:szCs w:val="24"/>
        </w:rPr>
        <w:t xml:space="preserve">, </w:t>
      </w:r>
      <w:r w:rsidR="00FF2546" w:rsidRPr="00562C08">
        <w:rPr>
          <w:rFonts w:ascii="Book Antiqua" w:hAnsi="Book Antiqua" w:cs="Times New Roman"/>
          <w:color w:val="000000" w:themeColor="text1"/>
          <w:sz w:val="24"/>
          <w:szCs w:val="24"/>
        </w:rPr>
        <w:t xml:space="preserve">over-expression of </w:t>
      </w:r>
      <w:r w:rsidR="007113DC" w:rsidRPr="00562C08">
        <w:rPr>
          <w:rFonts w:ascii="Book Antiqua" w:hAnsi="Book Antiqua" w:cs="Times New Roman"/>
          <w:color w:val="000000" w:themeColor="text1"/>
          <w:sz w:val="24"/>
          <w:szCs w:val="24"/>
        </w:rPr>
        <w:t>h</w:t>
      </w:r>
      <w:r w:rsidR="00FB1082" w:rsidRPr="00562C08">
        <w:rPr>
          <w:rFonts w:ascii="Book Antiqua" w:hAnsi="Book Antiqua" w:cs="Times New Roman"/>
          <w:color w:val="000000" w:themeColor="text1"/>
          <w:sz w:val="24"/>
          <w:szCs w:val="24"/>
        </w:rPr>
        <w:t>sa_circRNA_102610 promote</w:t>
      </w:r>
      <w:r w:rsidR="007113DC" w:rsidRPr="00562C08">
        <w:rPr>
          <w:rFonts w:ascii="Book Antiqua" w:hAnsi="Book Antiqua" w:cs="Times New Roman"/>
          <w:color w:val="000000" w:themeColor="text1"/>
          <w:sz w:val="24"/>
          <w:szCs w:val="24"/>
        </w:rPr>
        <w:t>d</w:t>
      </w:r>
      <w:r w:rsidR="00FB1082" w:rsidRPr="00562C08">
        <w:rPr>
          <w:rFonts w:ascii="Book Antiqua" w:hAnsi="Book Antiqua" w:cs="Times New Roman"/>
          <w:color w:val="000000" w:themeColor="text1"/>
          <w:sz w:val="24"/>
          <w:szCs w:val="24"/>
        </w:rPr>
        <w:t xml:space="preserve"> TGF-β1 induced EMT in </w:t>
      </w:r>
      <w:r w:rsidR="00E61B68" w:rsidRPr="00562C08">
        <w:rPr>
          <w:rFonts w:ascii="Book Antiqua" w:hAnsi="Book Antiqua" w:cs="Times New Roman"/>
          <w:color w:val="000000" w:themeColor="text1"/>
          <w:sz w:val="24"/>
          <w:szCs w:val="24"/>
        </w:rPr>
        <w:t>HIECs and NCM460 cells</w:t>
      </w:r>
      <w:r w:rsidR="00FB1082" w:rsidRPr="00562C08">
        <w:rPr>
          <w:rFonts w:ascii="Book Antiqua" w:hAnsi="Book Antiqua" w:cs="Times New Roman"/>
          <w:color w:val="000000" w:themeColor="text1"/>
          <w:sz w:val="24"/>
          <w:szCs w:val="24"/>
        </w:rPr>
        <w:t xml:space="preserve"> </w:t>
      </w:r>
      <w:r w:rsidR="00751ECE" w:rsidRPr="00562C08">
        <w:rPr>
          <w:rFonts w:ascii="Book Antiqua" w:hAnsi="Book Antiqua" w:cs="Times New Roman"/>
          <w:i/>
          <w:iCs/>
          <w:color w:val="000000" w:themeColor="text1"/>
          <w:sz w:val="24"/>
          <w:szCs w:val="24"/>
        </w:rPr>
        <w:t>via</w:t>
      </w:r>
      <w:r w:rsidR="00751ECE" w:rsidRPr="00562C08">
        <w:rPr>
          <w:rFonts w:ascii="Book Antiqua" w:hAnsi="Book Antiqua" w:cs="Times New Roman"/>
          <w:color w:val="000000" w:themeColor="text1"/>
          <w:sz w:val="24"/>
          <w:szCs w:val="24"/>
        </w:rPr>
        <w:t xml:space="preserve"> </w:t>
      </w:r>
      <w:r w:rsidR="00FB1082" w:rsidRPr="00562C08">
        <w:rPr>
          <w:rFonts w:ascii="Book Antiqua" w:hAnsi="Book Antiqua" w:cs="Times New Roman"/>
          <w:color w:val="000000" w:themeColor="text1"/>
          <w:sz w:val="24"/>
          <w:szCs w:val="24"/>
        </w:rPr>
        <w:t xml:space="preserve">targeting </w:t>
      </w:r>
      <w:r w:rsidR="00751ECE" w:rsidRPr="00562C08">
        <w:rPr>
          <w:rFonts w:ascii="Book Antiqua" w:hAnsi="Book Antiqua" w:cs="Times New Roman"/>
          <w:color w:val="000000" w:themeColor="text1"/>
          <w:sz w:val="24"/>
          <w:szCs w:val="24"/>
        </w:rPr>
        <w:t xml:space="preserve">of </w:t>
      </w:r>
      <w:r w:rsidR="00FB1082" w:rsidRPr="00562C08">
        <w:rPr>
          <w:rFonts w:ascii="Book Antiqua" w:hAnsi="Book Antiqua" w:cs="Times New Roman"/>
          <w:color w:val="000000" w:themeColor="text1"/>
          <w:sz w:val="24"/>
          <w:szCs w:val="24"/>
        </w:rPr>
        <w:t>hsa</w:t>
      </w:r>
      <w:r w:rsidR="00C045CA" w:rsidRPr="00562C08">
        <w:rPr>
          <w:rFonts w:ascii="Book Antiqua" w:hAnsi="Book Antiqua" w:cs="Times New Roman"/>
          <w:color w:val="000000" w:themeColor="text1"/>
          <w:sz w:val="24"/>
          <w:szCs w:val="24"/>
        </w:rPr>
        <w:t>-</w:t>
      </w:r>
      <w:r w:rsidR="00FB1082" w:rsidRPr="00562C08">
        <w:rPr>
          <w:rFonts w:ascii="Book Antiqua" w:hAnsi="Book Antiqua" w:cs="Times New Roman"/>
          <w:color w:val="000000" w:themeColor="text1"/>
          <w:sz w:val="24"/>
          <w:szCs w:val="24"/>
        </w:rPr>
        <w:t>miR-130a-3p</w:t>
      </w:r>
      <w:r w:rsidR="00D0122D" w:rsidRPr="00562C08">
        <w:rPr>
          <w:rFonts w:ascii="Book Antiqua" w:hAnsi="Book Antiqua" w:cs="Times New Roman"/>
          <w:color w:val="000000" w:themeColor="text1"/>
          <w:sz w:val="24"/>
          <w:szCs w:val="24"/>
        </w:rPr>
        <w:t>, with</w:t>
      </w:r>
      <w:r w:rsidR="00D0122D" w:rsidRPr="00562C08">
        <w:rPr>
          <w:rFonts w:ascii="Book Antiqua" w:hAnsi="Book Antiqua"/>
          <w:sz w:val="24"/>
          <w:szCs w:val="24"/>
        </w:rPr>
        <w:t xml:space="preserve"> </w:t>
      </w:r>
      <w:r w:rsidR="00D0122D" w:rsidRPr="00562C08">
        <w:rPr>
          <w:rFonts w:ascii="Book Antiqua" w:hAnsi="Book Antiqua" w:cs="Times New Roman"/>
          <w:color w:val="000000" w:themeColor="text1"/>
          <w:sz w:val="24"/>
          <w:szCs w:val="24"/>
        </w:rPr>
        <w:t>increased expression of Vimentin and N-cadherin and decreased expression of E-cadherin</w:t>
      </w:r>
      <w:r w:rsidR="00CF38F5" w:rsidRPr="00562C08">
        <w:rPr>
          <w:rFonts w:ascii="Book Antiqua" w:hAnsi="Book Antiqua" w:cs="Times New Roman"/>
          <w:color w:val="000000" w:themeColor="text1"/>
          <w:sz w:val="24"/>
          <w:szCs w:val="24"/>
        </w:rPr>
        <w:t>.</w:t>
      </w:r>
    </w:p>
    <w:p w14:paraId="3656C848" w14:textId="77777777" w:rsidR="00FB1082" w:rsidRPr="00562C08" w:rsidRDefault="00FB1082" w:rsidP="006C07E8">
      <w:pPr>
        <w:adjustRightInd w:val="0"/>
        <w:snapToGrid w:val="0"/>
        <w:spacing w:line="360" w:lineRule="auto"/>
        <w:rPr>
          <w:rFonts w:ascii="Book Antiqua" w:hAnsi="Book Antiqua" w:cs="Times New Roman"/>
          <w:color w:val="000000" w:themeColor="text1"/>
          <w:sz w:val="24"/>
          <w:szCs w:val="24"/>
        </w:rPr>
      </w:pPr>
    </w:p>
    <w:p w14:paraId="3A4E5357" w14:textId="0D469907" w:rsidR="00A56B46" w:rsidRPr="00562C08" w:rsidRDefault="00150136"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sz w:val="24"/>
          <w:szCs w:val="24"/>
        </w:rPr>
        <w:t>CONCLUSION</w:t>
      </w:r>
    </w:p>
    <w:p w14:paraId="69DFFAA2" w14:textId="5E45742C" w:rsidR="006E5449" w:rsidRPr="00562C08" w:rsidRDefault="006E5A18" w:rsidP="006C07E8">
      <w:pPr>
        <w:adjustRightInd w:val="0"/>
        <w:snapToGrid w:val="0"/>
        <w:spacing w:line="360" w:lineRule="auto"/>
        <w:rPr>
          <w:rFonts w:ascii="Book Antiqua" w:hAnsi="Book Antiqua" w:cs="Times New Roman"/>
          <w:b/>
          <w:color w:val="000000" w:themeColor="text1"/>
          <w:sz w:val="24"/>
          <w:szCs w:val="24"/>
        </w:rPr>
      </w:pPr>
      <w:r w:rsidRPr="00562C08">
        <w:rPr>
          <w:rFonts w:ascii="Book Antiqua" w:hAnsi="Book Antiqua" w:cs="Times New Roman"/>
          <w:color w:val="000000" w:themeColor="text1"/>
          <w:sz w:val="24"/>
          <w:szCs w:val="24"/>
        </w:rPr>
        <w:t>H</w:t>
      </w:r>
      <w:r w:rsidR="00CA3FBE" w:rsidRPr="00562C08">
        <w:rPr>
          <w:rFonts w:ascii="Book Antiqua" w:hAnsi="Book Antiqua" w:cs="Times New Roman"/>
          <w:color w:val="000000" w:themeColor="text1"/>
          <w:sz w:val="24"/>
          <w:szCs w:val="24"/>
        </w:rPr>
        <w:t>sa_circRNA_102610</w:t>
      </w:r>
      <w:r w:rsidR="00A47787" w:rsidRPr="00562C08">
        <w:rPr>
          <w:rFonts w:ascii="Book Antiqua" w:hAnsi="Book Antiqua" w:cs="Times New Roman"/>
          <w:color w:val="000000" w:themeColor="text1"/>
          <w:sz w:val="24"/>
          <w:szCs w:val="24"/>
        </w:rPr>
        <w:t xml:space="preserve"> </w:t>
      </w:r>
      <w:r w:rsidR="00C704BE" w:rsidRPr="00562C08">
        <w:rPr>
          <w:rFonts w:ascii="Book Antiqua" w:hAnsi="Book Antiqua" w:cs="Times New Roman"/>
          <w:color w:val="000000" w:themeColor="text1"/>
          <w:sz w:val="24"/>
          <w:szCs w:val="24"/>
        </w:rPr>
        <w:t>upregulation</w:t>
      </w:r>
      <w:r w:rsidR="00A47787" w:rsidRPr="00562C08">
        <w:rPr>
          <w:rFonts w:ascii="Book Antiqua" w:hAnsi="Book Antiqua" w:cs="Times New Roman"/>
          <w:color w:val="000000" w:themeColor="text1"/>
          <w:sz w:val="24"/>
          <w:szCs w:val="24"/>
        </w:rPr>
        <w:t xml:space="preserve"> in </w:t>
      </w:r>
      <w:r w:rsidR="00BF19BD" w:rsidRPr="00562C08">
        <w:rPr>
          <w:rFonts w:ascii="Book Antiqua" w:hAnsi="Book Antiqua" w:cs="Times New Roman"/>
          <w:color w:val="000000" w:themeColor="text1"/>
          <w:sz w:val="24"/>
          <w:szCs w:val="24"/>
        </w:rPr>
        <w:t>C</w:t>
      </w:r>
      <w:r w:rsidR="00C91C3F">
        <w:rPr>
          <w:rFonts w:ascii="Book Antiqua" w:hAnsi="Book Antiqua" w:cs="Times New Roman"/>
          <w:color w:val="000000" w:themeColor="text1"/>
          <w:sz w:val="24"/>
          <w:szCs w:val="24"/>
        </w:rPr>
        <w:t>D</w:t>
      </w:r>
      <w:r w:rsidR="00A47787" w:rsidRPr="00562C08">
        <w:rPr>
          <w:rFonts w:ascii="Book Antiqua" w:hAnsi="Book Antiqua" w:cs="Times New Roman"/>
          <w:color w:val="000000" w:themeColor="text1"/>
          <w:sz w:val="24"/>
          <w:szCs w:val="24"/>
        </w:rPr>
        <w:t xml:space="preserve"> patients</w:t>
      </w:r>
      <w:r w:rsidR="00CA3FBE" w:rsidRPr="00562C08">
        <w:rPr>
          <w:rFonts w:ascii="Book Antiqua" w:hAnsi="Book Antiqua" w:cs="Times New Roman"/>
          <w:color w:val="000000" w:themeColor="text1"/>
          <w:sz w:val="24"/>
          <w:szCs w:val="24"/>
        </w:rPr>
        <w:t xml:space="preserve"> </w:t>
      </w:r>
      <w:r w:rsidR="00006836" w:rsidRPr="00562C08">
        <w:rPr>
          <w:rFonts w:ascii="Book Antiqua" w:hAnsi="Book Antiqua" w:cs="Times New Roman"/>
          <w:color w:val="000000" w:themeColor="text1"/>
          <w:sz w:val="24"/>
          <w:szCs w:val="24"/>
        </w:rPr>
        <w:t xml:space="preserve">could </w:t>
      </w:r>
      <w:r w:rsidR="00D2463B" w:rsidRPr="00562C08">
        <w:rPr>
          <w:rFonts w:ascii="Book Antiqua" w:hAnsi="Book Antiqua" w:cs="Times New Roman"/>
          <w:color w:val="000000" w:themeColor="text1"/>
          <w:sz w:val="24"/>
          <w:szCs w:val="24"/>
        </w:rPr>
        <w:t xml:space="preserve">promote </w:t>
      </w:r>
      <w:r w:rsidR="00E061D3" w:rsidRPr="00562C08">
        <w:rPr>
          <w:rFonts w:ascii="Book Antiqua" w:hAnsi="Book Antiqua" w:cs="Times New Roman"/>
          <w:color w:val="000000" w:themeColor="text1"/>
          <w:sz w:val="24"/>
          <w:szCs w:val="24"/>
        </w:rPr>
        <w:t>the</w:t>
      </w:r>
      <w:r w:rsidR="00006836" w:rsidRPr="00562C08">
        <w:rPr>
          <w:rFonts w:ascii="Book Antiqua" w:hAnsi="Book Antiqua" w:cs="Times New Roman"/>
          <w:color w:val="000000" w:themeColor="text1"/>
          <w:sz w:val="24"/>
          <w:szCs w:val="24"/>
        </w:rPr>
        <w:t xml:space="preserve"> proliferation </w:t>
      </w:r>
      <w:r w:rsidR="00CA3FBE" w:rsidRPr="00562C08">
        <w:rPr>
          <w:rFonts w:ascii="Book Antiqua" w:hAnsi="Book Antiqua" w:cs="Times New Roman"/>
          <w:color w:val="000000" w:themeColor="text1"/>
          <w:sz w:val="24"/>
          <w:szCs w:val="24"/>
        </w:rPr>
        <w:t>and EMT of intestinal epithelial cells</w:t>
      </w:r>
      <w:r w:rsidR="00E061D3" w:rsidRPr="00562C08">
        <w:rPr>
          <w:rFonts w:ascii="Book Antiqua" w:hAnsi="Book Antiqua" w:cs="Times New Roman"/>
          <w:color w:val="000000" w:themeColor="text1"/>
          <w:sz w:val="24"/>
          <w:szCs w:val="24"/>
        </w:rPr>
        <w:t xml:space="preserve"> </w:t>
      </w:r>
      <w:r w:rsidR="00C704BE" w:rsidRPr="00562C08">
        <w:rPr>
          <w:rFonts w:ascii="Book Antiqua" w:hAnsi="Book Antiqua" w:cs="Times New Roman"/>
          <w:i/>
          <w:iCs/>
          <w:color w:val="000000" w:themeColor="text1"/>
          <w:sz w:val="24"/>
          <w:szCs w:val="24"/>
        </w:rPr>
        <w:t>via</w:t>
      </w:r>
      <w:r w:rsidR="00E061D3" w:rsidRPr="00562C08">
        <w:rPr>
          <w:rFonts w:ascii="Book Antiqua" w:hAnsi="Book Antiqua" w:cs="Times New Roman"/>
          <w:color w:val="000000" w:themeColor="text1"/>
          <w:sz w:val="24"/>
          <w:szCs w:val="24"/>
        </w:rPr>
        <w:t xml:space="preserve"> sponging </w:t>
      </w:r>
      <w:r w:rsidR="00C704BE" w:rsidRPr="00562C08">
        <w:rPr>
          <w:rFonts w:ascii="Book Antiqua" w:hAnsi="Book Antiqua" w:cs="Times New Roman"/>
          <w:color w:val="000000" w:themeColor="text1"/>
          <w:sz w:val="24"/>
          <w:szCs w:val="24"/>
        </w:rPr>
        <w:t xml:space="preserve">of </w:t>
      </w:r>
      <w:r w:rsidR="007113DC" w:rsidRPr="00562C08">
        <w:rPr>
          <w:rFonts w:ascii="Book Antiqua" w:hAnsi="Book Antiqua" w:cs="Times New Roman"/>
          <w:color w:val="000000" w:themeColor="text1"/>
          <w:sz w:val="24"/>
          <w:szCs w:val="24"/>
        </w:rPr>
        <w:t>hsa</w:t>
      </w:r>
      <w:r w:rsidR="00C045CA" w:rsidRPr="00562C08">
        <w:rPr>
          <w:rFonts w:ascii="Book Antiqua" w:hAnsi="Book Antiqua" w:cs="Times New Roman"/>
          <w:color w:val="000000" w:themeColor="text1"/>
          <w:sz w:val="24"/>
          <w:szCs w:val="24"/>
        </w:rPr>
        <w:t>-</w:t>
      </w:r>
      <w:r w:rsidR="007113DC" w:rsidRPr="00562C08">
        <w:rPr>
          <w:rFonts w:ascii="Book Antiqua" w:hAnsi="Book Antiqua" w:cs="Times New Roman"/>
          <w:color w:val="000000" w:themeColor="text1"/>
          <w:sz w:val="24"/>
          <w:szCs w:val="24"/>
        </w:rPr>
        <w:t>miR-130a-3p</w:t>
      </w:r>
      <w:r w:rsidR="00CA3FBE" w:rsidRPr="00562C08">
        <w:rPr>
          <w:rFonts w:ascii="Book Antiqua" w:hAnsi="Book Antiqua" w:cs="Times New Roman"/>
          <w:color w:val="000000" w:themeColor="text1"/>
          <w:sz w:val="24"/>
          <w:szCs w:val="24"/>
        </w:rPr>
        <w:t>.</w:t>
      </w:r>
    </w:p>
    <w:p w14:paraId="509F045F" w14:textId="77777777" w:rsidR="00B95487" w:rsidRPr="00562C08" w:rsidRDefault="00B95487" w:rsidP="006C07E8">
      <w:pPr>
        <w:adjustRightInd w:val="0"/>
        <w:snapToGrid w:val="0"/>
        <w:spacing w:line="360" w:lineRule="auto"/>
        <w:rPr>
          <w:rFonts w:ascii="Book Antiqua" w:hAnsi="Book Antiqua" w:cs="Times New Roman"/>
          <w:b/>
          <w:color w:val="000000" w:themeColor="text1"/>
          <w:sz w:val="24"/>
          <w:szCs w:val="24"/>
        </w:rPr>
      </w:pPr>
    </w:p>
    <w:p w14:paraId="7F77A373" w14:textId="269E033D" w:rsidR="00B95487" w:rsidRPr="00562C08" w:rsidRDefault="00A56B46"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b/>
          <w:color w:val="000000" w:themeColor="text1"/>
          <w:sz w:val="24"/>
          <w:szCs w:val="24"/>
        </w:rPr>
        <w:t xml:space="preserve">Key words: </w:t>
      </w:r>
      <w:r w:rsidR="00A7120F" w:rsidRPr="00562C08">
        <w:rPr>
          <w:rFonts w:ascii="Book Antiqua" w:hAnsi="Book Antiqua" w:cs="Times New Roman"/>
          <w:color w:val="000000" w:themeColor="text1"/>
          <w:sz w:val="24"/>
          <w:szCs w:val="24"/>
        </w:rPr>
        <w:t>H</w:t>
      </w:r>
      <w:r w:rsidRPr="00562C08">
        <w:rPr>
          <w:rFonts w:ascii="Book Antiqua" w:hAnsi="Book Antiqua" w:cs="Times New Roman"/>
          <w:color w:val="000000" w:themeColor="text1"/>
          <w:sz w:val="24"/>
          <w:szCs w:val="24"/>
        </w:rPr>
        <w:t>sa_circRNA_102610</w:t>
      </w:r>
      <w:r w:rsidR="00D92883" w:rsidRPr="00562C08">
        <w:rPr>
          <w:rFonts w:ascii="Book Antiqua" w:hAnsi="Book Antiqua" w:cs="Times New Roman"/>
          <w:color w:val="000000" w:themeColor="text1"/>
          <w:sz w:val="24"/>
          <w:szCs w:val="24"/>
        </w:rPr>
        <w:t>;</w:t>
      </w:r>
      <w:r w:rsidR="006E5449" w:rsidRPr="00562C08">
        <w:rPr>
          <w:rFonts w:ascii="Book Antiqua" w:hAnsi="Book Antiqua" w:cs="Times New Roman"/>
          <w:color w:val="000000" w:themeColor="text1"/>
          <w:sz w:val="24"/>
          <w:szCs w:val="24"/>
        </w:rPr>
        <w:t xml:space="preserve"> </w:t>
      </w:r>
      <w:r w:rsidR="00A7120F" w:rsidRPr="00562C08">
        <w:rPr>
          <w:rFonts w:ascii="Book Antiqua" w:hAnsi="Book Antiqua" w:cs="Times New Roman"/>
          <w:color w:val="000000" w:themeColor="text1"/>
          <w:sz w:val="24"/>
          <w:szCs w:val="24"/>
        </w:rPr>
        <w:t>H</w:t>
      </w:r>
      <w:r w:rsidR="00C045CA" w:rsidRPr="00562C08">
        <w:rPr>
          <w:rFonts w:ascii="Book Antiqua" w:hAnsi="Book Antiqua" w:cs="Times New Roman"/>
          <w:color w:val="000000" w:themeColor="text1"/>
          <w:sz w:val="24"/>
          <w:szCs w:val="24"/>
        </w:rPr>
        <w:t>sa-</w:t>
      </w:r>
      <w:r w:rsidRPr="00562C08">
        <w:rPr>
          <w:rFonts w:ascii="Book Antiqua" w:hAnsi="Book Antiqua" w:cs="Times New Roman"/>
          <w:color w:val="000000" w:themeColor="text1"/>
          <w:sz w:val="24"/>
          <w:szCs w:val="24"/>
        </w:rPr>
        <w:t>miR-130a-3p</w:t>
      </w:r>
      <w:r w:rsidR="00D92883"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w:t>
      </w:r>
      <w:r w:rsidR="00A7120F" w:rsidRPr="00562C08">
        <w:rPr>
          <w:rFonts w:ascii="Book Antiqua" w:hAnsi="Book Antiqua" w:cs="Times New Roman"/>
          <w:color w:val="000000" w:themeColor="text1"/>
          <w:sz w:val="24"/>
          <w:szCs w:val="24"/>
        </w:rPr>
        <w:t>E</w:t>
      </w:r>
      <w:r w:rsidR="006E5449" w:rsidRPr="00562C08">
        <w:rPr>
          <w:rFonts w:ascii="Book Antiqua" w:hAnsi="Book Antiqua" w:cs="Times New Roman"/>
          <w:color w:val="000000" w:themeColor="text1"/>
          <w:sz w:val="24"/>
          <w:szCs w:val="24"/>
        </w:rPr>
        <w:t>pithel</w:t>
      </w:r>
      <w:r w:rsidR="00F1272C" w:rsidRPr="00562C08">
        <w:rPr>
          <w:rFonts w:ascii="Book Antiqua" w:hAnsi="Book Antiqua" w:cs="Times New Roman"/>
          <w:color w:val="000000" w:themeColor="text1"/>
          <w:sz w:val="24"/>
          <w:szCs w:val="24"/>
        </w:rPr>
        <w:t>ial-mesenchymal transition</w:t>
      </w:r>
      <w:r w:rsidR="00D92883" w:rsidRPr="00562C08">
        <w:rPr>
          <w:rFonts w:ascii="Book Antiqua" w:hAnsi="Book Antiqua" w:cs="Times New Roman"/>
          <w:color w:val="000000" w:themeColor="text1"/>
          <w:sz w:val="24"/>
          <w:szCs w:val="24"/>
        </w:rPr>
        <w:t>;</w:t>
      </w:r>
      <w:r w:rsidR="006E5449" w:rsidRPr="00562C08">
        <w:rPr>
          <w:rFonts w:ascii="Book Antiqua" w:hAnsi="Book Antiqua" w:cs="Times New Roman"/>
          <w:color w:val="000000" w:themeColor="text1"/>
          <w:sz w:val="24"/>
          <w:szCs w:val="24"/>
        </w:rPr>
        <w:t xml:space="preserve"> </w:t>
      </w:r>
      <w:r w:rsidR="009A3614" w:rsidRPr="00562C08">
        <w:rPr>
          <w:rFonts w:ascii="Book Antiqua" w:hAnsi="Book Antiqua" w:cs="Times New Roman"/>
          <w:color w:val="000000" w:themeColor="text1"/>
          <w:sz w:val="24"/>
          <w:szCs w:val="24"/>
        </w:rPr>
        <w:t>Crohn’s disease</w:t>
      </w:r>
      <w:r w:rsidR="00D92883" w:rsidRPr="00562C08">
        <w:rPr>
          <w:rFonts w:ascii="Book Antiqua" w:hAnsi="Book Antiqua" w:cs="Times New Roman"/>
          <w:color w:val="000000" w:themeColor="text1"/>
          <w:sz w:val="24"/>
          <w:szCs w:val="24"/>
        </w:rPr>
        <w:t>;</w:t>
      </w:r>
      <w:r w:rsidR="006E5449" w:rsidRPr="00562C08">
        <w:rPr>
          <w:rFonts w:ascii="Book Antiqua" w:hAnsi="Book Antiqua" w:cs="Times New Roman"/>
          <w:color w:val="000000" w:themeColor="text1"/>
          <w:sz w:val="24"/>
          <w:szCs w:val="24"/>
        </w:rPr>
        <w:t xml:space="preserve"> </w:t>
      </w:r>
      <w:bookmarkStart w:id="19" w:name="OLE_LINK9"/>
      <w:bookmarkStart w:id="20" w:name="OLE_LINK11"/>
      <w:r w:rsidR="00443708" w:rsidRPr="00562C08">
        <w:rPr>
          <w:rFonts w:ascii="Book Antiqua" w:hAnsi="Book Antiqua" w:cs="Times New Roman"/>
          <w:color w:val="000000" w:themeColor="text1"/>
          <w:sz w:val="24"/>
          <w:szCs w:val="24"/>
        </w:rPr>
        <w:t>Mothers against decapentaplegic homolog 4</w:t>
      </w:r>
      <w:bookmarkEnd w:id="19"/>
      <w:bookmarkEnd w:id="20"/>
      <w:r w:rsidR="00D92883" w:rsidRPr="00562C08">
        <w:rPr>
          <w:rFonts w:ascii="Book Antiqua" w:hAnsi="Book Antiqua" w:cs="Times New Roman"/>
          <w:color w:val="000000" w:themeColor="text1"/>
          <w:sz w:val="24"/>
          <w:szCs w:val="24"/>
        </w:rPr>
        <w:t>;</w:t>
      </w:r>
      <w:r w:rsidR="006E5449" w:rsidRPr="00562C08">
        <w:rPr>
          <w:rFonts w:ascii="Book Antiqua" w:hAnsi="Book Antiqua" w:cs="Times New Roman"/>
          <w:color w:val="000000" w:themeColor="text1"/>
          <w:sz w:val="24"/>
          <w:szCs w:val="24"/>
        </w:rPr>
        <w:t xml:space="preserve"> </w:t>
      </w:r>
      <w:bookmarkStart w:id="21" w:name="OLE_LINK12"/>
      <w:bookmarkStart w:id="22" w:name="OLE_LINK13"/>
      <w:r w:rsidR="00D92883" w:rsidRPr="00562C08">
        <w:rPr>
          <w:rFonts w:ascii="Book Antiqua" w:hAnsi="Book Antiqua" w:cs="Times New Roman"/>
          <w:bCs/>
          <w:color w:val="000000" w:themeColor="text1"/>
          <w:sz w:val="24"/>
          <w:szCs w:val="24"/>
        </w:rPr>
        <w:t>Transforming growth factor-β1</w:t>
      </w:r>
      <w:bookmarkEnd w:id="21"/>
      <w:bookmarkEnd w:id="22"/>
    </w:p>
    <w:p w14:paraId="1F9CAD33" w14:textId="58AD302D" w:rsidR="00A7120F" w:rsidRPr="00562C08" w:rsidRDefault="00A7120F" w:rsidP="006C07E8">
      <w:pPr>
        <w:adjustRightInd w:val="0"/>
        <w:snapToGrid w:val="0"/>
        <w:spacing w:line="360" w:lineRule="auto"/>
        <w:rPr>
          <w:rFonts w:ascii="Book Antiqua" w:hAnsi="Book Antiqua" w:cs="Times New Roman"/>
          <w:color w:val="000000" w:themeColor="text1"/>
          <w:sz w:val="24"/>
          <w:szCs w:val="24"/>
        </w:rPr>
      </w:pPr>
    </w:p>
    <w:p w14:paraId="3C52B7EE" w14:textId="77777777" w:rsidR="00C73473" w:rsidRPr="00562C08" w:rsidRDefault="0068178C" w:rsidP="00C73473">
      <w:pPr>
        <w:adjustRightInd w:val="0"/>
        <w:snapToGrid w:val="0"/>
        <w:spacing w:line="360" w:lineRule="auto"/>
        <w:rPr>
          <w:rFonts w:ascii="Book Antiqua" w:hAnsi="Book Antiqua" w:cs="Times New Roman"/>
          <w:b/>
          <w:bCs/>
          <w:color w:val="000000" w:themeColor="text1"/>
          <w:sz w:val="24"/>
          <w:szCs w:val="24"/>
        </w:rPr>
      </w:pPr>
      <w:r w:rsidRPr="00562C08">
        <w:rPr>
          <w:rFonts w:ascii="Book Antiqua" w:hAnsi="Book Antiqua" w:cs="Times New Roman"/>
          <w:color w:val="000000" w:themeColor="text1"/>
          <w:sz w:val="24"/>
          <w:szCs w:val="24"/>
        </w:rPr>
        <w:t>Yin J, Ye YL, Hu T, Xu LJ, Zhang LP,</w:t>
      </w:r>
      <w:r w:rsidRPr="00562C08">
        <w:rPr>
          <w:rFonts w:ascii="Book Antiqua" w:hAnsi="Book Antiqua"/>
          <w:sz w:val="24"/>
          <w:szCs w:val="24"/>
        </w:rPr>
        <w:t xml:space="preserve"> </w:t>
      </w:r>
      <w:r w:rsidRPr="00562C08">
        <w:rPr>
          <w:rFonts w:ascii="Book Antiqua" w:hAnsi="Book Antiqua" w:cs="Times New Roman"/>
          <w:color w:val="000000" w:themeColor="text1"/>
          <w:sz w:val="24"/>
          <w:szCs w:val="24"/>
        </w:rPr>
        <w:t>Ji RN, Li P, Chen Q, Zhu JY, Pang Z.</w:t>
      </w:r>
      <w:r w:rsidRPr="00562C08">
        <w:rPr>
          <w:rFonts w:ascii="Book Antiqua" w:hAnsi="Book Antiqua" w:cs="Times New Roman"/>
          <w:b/>
          <w:color w:val="000000" w:themeColor="text1"/>
          <w:sz w:val="24"/>
          <w:szCs w:val="24"/>
        </w:rPr>
        <w:t xml:space="preserve"> </w:t>
      </w:r>
      <w:r w:rsidR="00C73473" w:rsidRPr="00562C08">
        <w:rPr>
          <w:rFonts w:ascii="Book Antiqua" w:hAnsi="Book Antiqua" w:cs="Times New Roman"/>
          <w:color w:val="000000" w:themeColor="text1"/>
          <w:sz w:val="24"/>
          <w:szCs w:val="24"/>
        </w:rPr>
        <w:t xml:space="preserve">Hsa_circRNA_102610 upregulation in Crohn’s disease promotes </w:t>
      </w:r>
      <w:r w:rsidR="00C73473" w:rsidRPr="00562C08">
        <w:rPr>
          <w:rFonts w:ascii="Book Antiqua" w:hAnsi="Book Antiqua" w:cs="Times New Roman"/>
          <w:color w:val="000000" w:themeColor="text1"/>
          <w:sz w:val="24"/>
          <w:szCs w:val="24"/>
        </w:rPr>
        <w:lastRenderedPageBreak/>
        <w:t xml:space="preserve">TGF-β1-induced epithelial-mesenchymal transition </w:t>
      </w:r>
      <w:r w:rsidR="00C73473" w:rsidRPr="00562C08">
        <w:rPr>
          <w:rFonts w:ascii="Book Antiqua" w:hAnsi="Book Antiqua" w:cs="Times New Roman"/>
          <w:i/>
          <w:iCs/>
          <w:color w:val="000000" w:themeColor="text1"/>
          <w:sz w:val="24"/>
          <w:szCs w:val="24"/>
        </w:rPr>
        <w:t>via</w:t>
      </w:r>
      <w:r w:rsidR="00C73473" w:rsidRPr="00562C08">
        <w:rPr>
          <w:rFonts w:ascii="Book Antiqua" w:hAnsi="Book Antiqua" w:cs="Times New Roman"/>
          <w:color w:val="000000" w:themeColor="text1"/>
          <w:sz w:val="24"/>
          <w:szCs w:val="24"/>
        </w:rPr>
        <w:t xml:space="preserve"> sponging of hsa-miR-130a-3p</w:t>
      </w:r>
    </w:p>
    <w:p w14:paraId="1A618661" w14:textId="302AD7E8" w:rsidR="0068178C" w:rsidRPr="00562C08" w:rsidRDefault="0068178C" w:rsidP="0068178C">
      <w:pPr>
        <w:adjustRightInd w:val="0"/>
        <w:snapToGrid w:val="0"/>
        <w:spacing w:line="360" w:lineRule="auto"/>
      </w:pPr>
      <w:bookmarkStart w:id="23" w:name="_Hlk27138909"/>
      <w:r w:rsidRPr="00562C08">
        <w:rPr>
          <w:rFonts w:ascii="Book Antiqua" w:hAnsi="Book Antiqua"/>
          <w:bCs/>
          <w:i/>
          <w:iCs/>
          <w:sz w:val="24"/>
          <w:szCs w:val="24"/>
        </w:rPr>
        <w:t xml:space="preserve">World J </w:t>
      </w:r>
      <w:proofErr w:type="spellStart"/>
      <w:r w:rsidRPr="00562C08">
        <w:rPr>
          <w:rFonts w:ascii="Book Antiqua" w:hAnsi="Book Antiqua"/>
          <w:bCs/>
          <w:i/>
          <w:iCs/>
          <w:sz w:val="24"/>
          <w:szCs w:val="24"/>
        </w:rPr>
        <w:t>Gastroenterol</w:t>
      </w:r>
      <w:proofErr w:type="spellEnd"/>
      <w:r w:rsidRPr="00562C08">
        <w:rPr>
          <w:rFonts w:ascii="Book Antiqua" w:hAnsi="Book Antiqua"/>
          <w:bCs/>
          <w:i/>
          <w:iCs/>
          <w:sz w:val="24"/>
          <w:szCs w:val="24"/>
        </w:rPr>
        <w:t xml:space="preserve"> </w:t>
      </w:r>
      <w:r w:rsidRPr="00562C08">
        <w:rPr>
          <w:rFonts w:ascii="Book Antiqua" w:hAnsi="Book Antiqua"/>
          <w:bCs/>
          <w:sz w:val="24"/>
          <w:szCs w:val="24"/>
        </w:rPr>
        <w:t xml:space="preserve">2020; </w:t>
      </w:r>
      <w:proofErr w:type="gramStart"/>
      <w:r w:rsidRPr="00562C08">
        <w:rPr>
          <w:rFonts w:ascii="Book Antiqua" w:hAnsi="Book Antiqua"/>
          <w:bCs/>
          <w:sz w:val="24"/>
          <w:szCs w:val="24"/>
        </w:rPr>
        <w:t>In</w:t>
      </w:r>
      <w:proofErr w:type="gramEnd"/>
      <w:r w:rsidRPr="00562C08">
        <w:rPr>
          <w:rFonts w:ascii="Book Antiqua" w:hAnsi="Book Antiqua"/>
          <w:bCs/>
          <w:sz w:val="24"/>
          <w:szCs w:val="24"/>
        </w:rPr>
        <w:t xml:space="preserve"> press</w:t>
      </w:r>
      <w:bookmarkEnd w:id="23"/>
    </w:p>
    <w:p w14:paraId="2BC6650B" w14:textId="77777777" w:rsidR="004E4BB5" w:rsidRPr="00562C08" w:rsidRDefault="004E4BB5" w:rsidP="006C07E8">
      <w:pPr>
        <w:adjustRightInd w:val="0"/>
        <w:snapToGrid w:val="0"/>
        <w:spacing w:line="360" w:lineRule="auto"/>
        <w:rPr>
          <w:rFonts w:ascii="Book Antiqua" w:hAnsi="Book Antiqua" w:cs="Times New Roman"/>
          <w:b/>
          <w:color w:val="000000" w:themeColor="text1"/>
          <w:sz w:val="24"/>
          <w:szCs w:val="24"/>
        </w:rPr>
      </w:pPr>
    </w:p>
    <w:p w14:paraId="751F30FB" w14:textId="5912EA82" w:rsidR="00FA1682" w:rsidRPr="00562C08" w:rsidRDefault="006D4A27"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b/>
          <w:iCs/>
          <w:color w:val="000000" w:themeColor="text1"/>
          <w:sz w:val="24"/>
          <w:szCs w:val="24"/>
        </w:rPr>
        <w:t>Core tip:</w:t>
      </w:r>
      <w:r w:rsidR="00FA1682" w:rsidRPr="00562C08">
        <w:rPr>
          <w:rFonts w:ascii="Book Antiqua" w:hAnsi="Book Antiqua"/>
          <w:sz w:val="24"/>
          <w:szCs w:val="24"/>
        </w:rPr>
        <w:t xml:space="preserve"> </w:t>
      </w:r>
      <w:r w:rsidR="00C704BE" w:rsidRPr="00562C08">
        <w:rPr>
          <w:rFonts w:ascii="Book Antiqua" w:hAnsi="Book Antiqua"/>
          <w:sz w:val="24"/>
          <w:szCs w:val="24"/>
        </w:rPr>
        <w:t xml:space="preserve">The incidence of </w:t>
      </w:r>
      <w:r w:rsidR="00FA1682" w:rsidRPr="00562C08">
        <w:rPr>
          <w:rFonts w:ascii="Book Antiqua" w:hAnsi="Book Antiqua" w:cs="Times New Roman"/>
          <w:color w:val="000000" w:themeColor="text1"/>
          <w:sz w:val="24"/>
          <w:szCs w:val="24"/>
        </w:rPr>
        <w:t xml:space="preserve">inflammatory </w:t>
      </w:r>
      <w:r w:rsidR="00E061D3" w:rsidRPr="00562C08">
        <w:rPr>
          <w:rFonts w:ascii="Book Antiqua" w:hAnsi="Book Antiqua" w:cs="Times New Roman"/>
          <w:color w:val="000000" w:themeColor="text1"/>
          <w:sz w:val="24"/>
          <w:szCs w:val="24"/>
        </w:rPr>
        <w:t>bowel disease</w:t>
      </w:r>
      <w:r w:rsidR="00C704BE" w:rsidRPr="00562C08">
        <w:rPr>
          <w:rFonts w:ascii="Book Antiqua" w:hAnsi="Book Antiqua" w:cs="Times New Roman"/>
          <w:color w:val="000000" w:themeColor="text1"/>
          <w:sz w:val="24"/>
          <w:szCs w:val="24"/>
        </w:rPr>
        <w:t>,</w:t>
      </w:r>
      <w:r w:rsidR="00E061D3" w:rsidRPr="00562C08">
        <w:rPr>
          <w:rFonts w:ascii="Book Antiqua" w:hAnsi="Book Antiqua" w:cs="Times New Roman"/>
          <w:color w:val="000000" w:themeColor="text1"/>
          <w:sz w:val="24"/>
          <w:szCs w:val="24"/>
        </w:rPr>
        <w:t xml:space="preserve"> a</w:t>
      </w:r>
      <w:r w:rsidR="00FA1682" w:rsidRPr="00562C08">
        <w:rPr>
          <w:rFonts w:ascii="Book Antiqua" w:hAnsi="Book Antiqua" w:cs="Times New Roman"/>
          <w:color w:val="000000" w:themeColor="text1"/>
          <w:sz w:val="24"/>
          <w:szCs w:val="24"/>
        </w:rPr>
        <w:t xml:space="preserve"> chronic intestinal inflammatory disorder </w:t>
      </w:r>
      <w:r w:rsidR="00E061D3" w:rsidRPr="00562C08">
        <w:rPr>
          <w:rFonts w:ascii="Book Antiqua" w:hAnsi="Book Antiqua" w:cs="Times New Roman"/>
          <w:color w:val="000000" w:themeColor="text1"/>
          <w:sz w:val="24"/>
          <w:szCs w:val="24"/>
        </w:rPr>
        <w:t>that includes</w:t>
      </w:r>
      <w:r w:rsidR="00FA1682" w:rsidRPr="00562C08">
        <w:rPr>
          <w:rFonts w:ascii="Book Antiqua" w:hAnsi="Book Antiqua" w:cs="Times New Roman"/>
          <w:color w:val="000000" w:themeColor="text1"/>
          <w:sz w:val="24"/>
          <w:szCs w:val="24"/>
        </w:rPr>
        <w:t xml:space="preserve"> Crohn’</w:t>
      </w:r>
      <w:r w:rsidR="00B662F0" w:rsidRPr="00562C08">
        <w:rPr>
          <w:rFonts w:ascii="Book Antiqua" w:hAnsi="Book Antiqua" w:cs="Times New Roman"/>
          <w:color w:val="000000" w:themeColor="text1"/>
          <w:sz w:val="24"/>
          <w:szCs w:val="24"/>
        </w:rPr>
        <w:t>s</w:t>
      </w:r>
      <w:r w:rsidR="00FA1682" w:rsidRPr="00562C08">
        <w:rPr>
          <w:rFonts w:ascii="Book Antiqua" w:hAnsi="Book Antiqua" w:cs="Times New Roman"/>
          <w:color w:val="000000" w:themeColor="text1"/>
          <w:sz w:val="24"/>
          <w:szCs w:val="24"/>
        </w:rPr>
        <w:t xml:space="preserve"> disease</w:t>
      </w:r>
      <w:r w:rsidR="00C704BE" w:rsidRPr="00562C08">
        <w:rPr>
          <w:rFonts w:ascii="Book Antiqua" w:hAnsi="Book Antiqua" w:cs="Times New Roman"/>
          <w:color w:val="000000" w:themeColor="text1"/>
          <w:sz w:val="24"/>
          <w:szCs w:val="24"/>
        </w:rPr>
        <w:t xml:space="preserve"> (CD</w:t>
      </w:r>
      <w:r w:rsidR="00FA1682" w:rsidRPr="00562C08">
        <w:rPr>
          <w:rFonts w:ascii="Book Antiqua" w:hAnsi="Book Antiqua" w:cs="Times New Roman"/>
          <w:color w:val="000000" w:themeColor="text1"/>
          <w:sz w:val="24"/>
          <w:szCs w:val="24"/>
        </w:rPr>
        <w:t xml:space="preserve">) and </w:t>
      </w:r>
      <w:r w:rsidR="00C704BE" w:rsidRPr="00562C08">
        <w:rPr>
          <w:rFonts w:ascii="Book Antiqua" w:hAnsi="Book Antiqua" w:cs="Times New Roman"/>
          <w:color w:val="000000" w:themeColor="text1"/>
          <w:sz w:val="24"/>
          <w:szCs w:val="24"/>
        </w:rPr>
        <w:t>ulcerative colitis</w:t>
      </w:r>
      <w:r w:rsidR="00FA1682" w:rsidRPr="00562C08">
        <w:rPr>
          <w:rFonts w:ascii="Book Antiqua" w:hAnsi="Book Antiqua" w:cs="Times New Roman"/>
          <w:color w:val="000000" w:themeColor="text1"/>
          <w:sz w:val="24"/>
          <w:szCs w:val="24"/>
        </w:rPr>
        <w:t xml:space="preserve"> </w:t>
      </w:r>
      <w:r w:rsidR="00C704BE" w:rsidRPr="00562C08">
        <w:rPr>
          <w:rFonts w:ascii="Book Antiqua" w:hAnsi="Book Antiqua" w:cs="Times New Roman"/>
          <w:color w:val="000000" w:themeColor="text1"/>
          <w:sz w:val="24"/>
          <w:szCs w:val="24"/>
        </w:rPr>
        <w:t xml:space="preserve">is </w:t>
      </w:r>
      <w:r w:rsidR="00FA1682" w:rsidRPr="00562C08">
        <w:rPr>
          <w:rFonts w:ascii="Book Antiqua" w:hAnsi="Book Antiqua" w:cs="Times New Roman"/>
          <w:color w:val="000000" w:themeColor="text1"/>
          <w:sz w:val="24"/>
          <w:szCs w:val="24"/>
        </w:rPr>
        <w:t xml:space="preserve">rising. Our previous study </w:t>
      </w:r>
      <w:r w:rsidR="00C704BE" w:rsidRPr="00562C08">
        <w:rPr>
          <w:rFonts w:ascii="Book Antiqua" w:hAnsi="Book Antiqua" w:cs="Times New Roman"/>
          <w:color w:val="000000" w:themeColor="text1"/>
          <w:sz w:val="24"/>
          <w:szCs w:val="24"/>
        </w:rPr>
        <w:t>revealed</w:t>
      </w:r>
      <w:r w:rsidR="00E061D3" w:rsidRPr="00562C08">
        <w:rPr>
          <w:rFonts w:ascii="Book Antiqua" w:hAnsi="Book Antiqua" w:cs="Times New Roman"/>
          <w:color w:val="000000" w:themeColor="text1"/>
          <w:sz w:val="24"/>
          <w:szCs w:val="24"/>
        </w:rPr>
        <w:t xml:space="preserve"> that hsa_circRNA_102610 </w:t>
      </w:r>
      <w:r w:rsidR="00C704BE" w:rsidRPr="00562C08">
        <w:rPr>
          <w:rFonts w:ascii="Book Antiqua" w:hAnsi="Book Antiqua" w:cs="Times New Roman"/>
          <w:color w:val="000000" w:themeColor="text1"/>
          <w:sz w:val="24"/>
          <w:szCs w:val="24"/>
        </w:rPr>
        <w:t>is</w:t>
      </w:r>
      <w:r w:rsidR="00E061D3" w:rsidRPr="00562C08">
        <w:rPr>
          <w:rFonts w:ascii="Book Antiqua" w:hAnsi="Book Antiqua" w:cs="Times New Roman"/>
          <w:color w:val="000000" w:themeColor="text1"/>
          <w:sz w:val="24"/>
          <w:szCs w:val="24"/>
        </w:rPr>
        <w:t xml:space="preserve"> up</w:t>
      </w:r>
      <w:r w:rsidR="00FA1682" w:rsidRPr="00562C08">
        <w:rPr>
          <w:rFonts w:ascii="Book Antiqua" w:hAnsi="Book Antiqua" w:cs="Times New Roman"/>
          <w:color w:val="000000" w:themeColor="text1"/>
          <w:sz w:val="24"/>
          <w:szCs w:val="24"/>
        </w:rPr>
        <w:t>regulated in CD</w:t>
      </w:r>
      <w:r w:rsidR="00C704BE" w:rsidRPr="00562C08">
        <w:rPr>
          <w:rFonts w:ascii="Book Antiqua" w:hAnsi="Book Antiqua" w:cs="Times New Roman"/>
          <w:color w:val="000000" w:themeColor="text1"/>
          <w:sz w:val="24"/>
          <w:szCs w:val="24"/>
        </w:rPr>
        <w:t xml:space="preserve"> </w:t>
      </w:r>
      <w:r w:rsidR="00FA1682" w:rsidRPr="00562C08">
        <w:rPr>
          <w:rFonts w:ascii="Book Antiqua" w:hAnsi="Book Antiqua" w:cs="Times New Roman"/>
          <w:color w:val="000000" w:themeColor="text1"/>
          <w:sz w:val="24"/>
          <w:szCs w:val="24"/>
        </w:rPr>
        <w:t xml:space="preserve">patients. </w:t>
      </w:r>
      <w:r w:rsidR="00B5445A" w:rsidRPr="00562C08">
        <w:rPr>
          <w:rFonts w:ascii="Book Antiqua" w:hAnsi="Book Antiqua" w:cs="Times New Roman"/>
          <w:color w:val="000000" w:themeColor="text1"/>
          <w:sz w:val="24"/>
          <w:szCs w:val="24"/>
        </w:rPr>
        <w:t>However, further investigation is required</w:t>
      </w:r>
      <w:r w:rsidR="00FA1682" w:rsidRPr="00562C08">
        <w:rPr>
          <w:rFonts w:ascii="Book Antiqua" w:hAnsi="Book Antiqua" w:cs="Times New Roman"/>
          <w:color w:val="000000" w:themeColor="text1"/>
          <w:sz w:val="24"/>
          <w:szCs w:val="24"/>
        </w:rPr>
        <w:t xml:space="preserve"> to explore how hsa_circRNA_102610 participate</w:t>
      </w:r>
      <w:r w:rsidR="00B5445A" w:rsidRPr="00562C08">
        <w:rPr>
          <w:rFonts w:ascii="Book Antiqua" w:hAnsi="Book Antiqua" w:cs="Times New Roman"/>
          <w:color w:val="000000" w:themeColor="text1"/>
          <w:sz w:val="24"/>
          <w:szCs w:val="24"/>
        </w:rPr>
        <w:t>s</w:t>
      </w:r>
      <w:r w:rsidR="00FA1682" w:rsidRPr="00562C08">
        <w:rPr>
          <w:rFonts w:ascii="Book Antiqua" w:hAnsi="Book Antiqua" w:cs="Times New Roman"/>
          <w:color w:val="000000" w:themeColor="text1"/>
          <w:sz w:val="24"/>
          <w:szCs w:val="24"/>
        </w:rPr>
        <w:t xml:space="preserve"> in the pa</w:t>
      </w:r>
      <w:r w:rsidR="00B5445A" w:rsidRPr="00562C08">
        <w:rPr>
          <w:rFonts w:ascii="Book Antiqua" w:hAnsi="Book Antiqua" w:cs="Times New Roman"/>
          <w:color w:val="000000" w:themeColor="text1"/>
          <w:sz w:val="24"/>
          <w:szCs w:val="24"/>
        </w:rPr>
        <w:t>thogenesis of CD. The results of</w:t>
      </w:r>
      <w:r w:rsidR="00FA1682" w:rsidRPr="00562C08">
        <w:rPr>
          <w:rFonts w:ascii="Book Antiqua" w:hAnsi="Book Antiqua" w:cs="Times New Roman"/>
          <w:color w:val="000000" w:themeColor="text1"/>
          <w:sz w:val="24"/>
          <w:szCs w:val="24"/>
        </w:rPr>
        <w:t xml:space="preserve"> this study indicate that hsa_circRNA_102610</w:t>
      </w:r>
      <w:r w:rsidR="006673FD" w:rsidRPr="00562C08">
        <w:rPr>
          <w:rFonts w:ascii="Book Antiqua" w:hAnsi="Book Antiqua" w:cs="Times New Roman"/>
          <w:color w:val="000000" w:themeColor="text1"/>
          <w:sz w:val="24"/>
          <w:szCs w:val="24"/>
        </w:rPr>
        <w:t xml:space="preserve"> </w:t>
      </w:r>
      <w:r w:rsidR="0074125D" w:rsidRPr="00562C08">
        <w:rPr>
          <w:rFonts w:ascii="Book Antiqua" w:hAnsi="Book Antiqua" w:cs="Times New Roman"/>
          <w:color w:val="000000" w:themeColor="text1"/>
          <w:sz w:val="24"/>
          <w:szCs w:val="24"/>
        </w:rPr>
        <w:t>overexpression</w:t>
      </w:r>
      <w:r w:rsidR="006673FD" w:rsidRPr="00562C08">
        <w:rPr>
          <w:rFonts w:ascii="Book Antiqua" w:hAnsi="Book Antiqua" w:cs="Times New Roman"/>
          <w:color w:val="000000" w:themeColor="text1"/>
          <w:sz w:val="24"/>
          <w:szCs w:val="24"/>
        </w:rPr>
        <w:t xml:space="preserve"> in CD patients</w:t>
      </w:r>
      <w:r w:rsidR="00FA1682" w:rsidRPr="00562C08">
        <w:rPr>
          <w:rFonts w:ascii="Book Antiqua" w:hAnsi="Book Antiqua" w:cs="Times New Roman"/>
          <w:color w:val="000000" w:themeColor="text1"/>
          <w:sz w:val="24"/>
          <w:szCs w:val="24"/>
        </w:rPr>
        <w:t xml:space="preserve"> could </w:t>
      </w:r>
      <w:r w:rsidR="006673FD" w:rsidRPr="00562C08">
        <w:rPr>
          <w:rFonts w:ascii="Book Antiqua" w:hAnsi="Book Antiqua" w:cs="Times New Roman"/>
          <w:color w:val="000000" w:themeColor="text1"/>
          <w:sz w:val="24"/>
          <w:szCs w:val="24"/>
        </w:rPr>
        <w:t xml:space="preserve">accelerate the proliferation and </w:t>
      </w:r>
      <w:r w:rsidR="000A5A16" w:rsidRPr="00562C08">
        <w:rPr>
          <w:rFonts w:ascii="Book Antiqua" w:hAnsi="Book Antiqua" w:cs="Times New Roman"/>
          <w:color w:val="000000" w:themeColor="text1"/>
          <w:sz w:val="24"/>
          <w:szCs w:val="24"/>
        </w:rPr>
        <w:t>epithelial-mesenchymal transition</w:t>
      </w:r>
      <w:r w:rsidR="006673FD" w:rsidRPr="00562C08">
        <w:rPr>
          <w:rFonts w:ascii="Book Antiqua" w:hAnsi="Book Antiqua" w:cs="Times New Roman"/>
          <w:color w:val="000000" w:themeColor="text1"/>
          <w:sz w:val="24"/>
          <w:szCs w:val="24"/>
        </w:rPr>
        <w:t xml:space="preserve"> of intestinal epithelial cells</w:t>
      </w:r>
      <w:r w:rsidR="00B5445A" w:rsidRPr="00562C08">
        <w:rPr>
          <w:rFonts w:ascii="Book Antiqua" w:hAnsi="Book Antiqua" w:cs="Times New Roman"/>
          <w:color w:val="000000" w:themeColor="text1"/>
          <w:sz w:val="24"/>
          <w:szCs w:val="24"/>
        </w:rPr>
        <w:t xml:space="preserve"> </w:t>
      </w:r>
      <w:r w:rsidR="0074125D" w:rsidRPr="00562C08">
        <w:rPr>
          <w:rFonts w:ascii="Book Antiqua" w:hAnsi="Book Antiqua" w:cs="Times New Roman"/>
          <w:i/>
          <w:iCs/>
          <w:color w:val="000000" w:themeColor="text1"/>
          <w:sz w:val="24"/>
          <w:szCs w:val="24"/>
        </w:rPr>
        <w:t>via</w:t>
      </w:r>
      <w:r w:rsidR="00B5445A" w:rsidRPr="00562C08">
        <w:rPr>
          <w:rFonts w:ascii="Book Antiqua" w:hAnsi="Book Antiqua" w:cs="Times New Roman"/>
          <w:color w:val="000000" w:themeColor="text1"/>
          <w:sz w:val="24"/>
          <w:szCs w:val="24"/>
        </w:rPr>
        <w:t xml:space="preserve"> sponging </w:t>
      </w:r>
      <w:r w:rsidR="0074125D" w:rsidRPr="00562C08">
        <w:rPr>
          <w:rFonts w:ascii="Book Antiqua" w:hAnsi="Book Antiqua" w:cs="Times New Roman"/>
          <w:color w:val="000000" w:themeColor="text1"/>
          <w:sz w:val="24"/>
          <w:szCs w:val="24"/>
        </w:rPr>
        <w:t xml:space="preserve">of </w:t>
      </w:r>
      <w:r w:rsidR="00FA1682" w:rsidRPr="00562C08">
        <w:rPr>
          <w:rFonts w:ascii="Book Antiqua" w:hAnsi="Book Antiqua" w:cs="Times New Roman"/>
          <w:color w:val="000000" w:themeColor="text1"/>
          <w:sz w:val="24"/>
          <w:szCs w:val="24"/>
        </w:rPr>
        <w:t>hsa</w:t>
      </w:r>
      <w:r w:rsidR="00C045CA" w:rsidRPr="00562C08">
        <w:rPr>
          <w:rFonts w:ascii="Book Antiqua" w:hAnsi="Book Antiqua" w:cs="Times New Roman"/>
          <w:color w:val="000000" w:themeColor="text1"/>
          <w:sz w:val="24"/>
          <w:szCs w:val="24"/>
        </w:rPr>
        <w:t>-</w:t>
      </w:r>
      <w:r w:rsidR="00FA1682" w:rsidRPr="00562C08">
        <w:rPr>
          <w:rFonts w:ascii="Book Antiqua" w:hAnsi="Book Antiqua" w:cs="Times New Roman"/>
          <w:color w:val="000000" w:themeColor="text1"/>
          <w:sz w:val="24"/>
          <w:szCs w:val="24"/>
        </w:rPr>
        <w:t>miR-130a-3p</w:t>
      </w:r>
      <w:r w:rsidR="006673FD" w:rsidRPr="00562C08">
        <w:rPr>
          <w:rFonts w:ascii="Book Antiqua" w:hAnsi="Book Antiqua" w:cs="Times New Roman"/>
          <w:color w:val="000000" w:themeColor="text1"/>
          <w:sz w:val="24"/>
          <w:szCs w:val="24"/>
        </w:rPr>
        <w:t>.</w:t>
      </w:r>
      <w:r w:rsidR="00FA1682" w:rsidRPr="00562C08">
        <w:rPr>
          <w:rFonts w:ascii="Book Antiqua" w:hAnsi="Book Antiqua" w:cs="Times New Roman"/>
          <w:color w:val="000000" w:themeColor="text1"/>
          <w:sz w:val="24"/>
          <w:szCs w:val="24"/>
        </w:rPr>
        <w:t xml:space="preserve"> </w:t>
      </w:r>
      <w:r w:rsidR="0074125D" w:rsidRPr="00562C08">
        <w:rPr>
          <w:rFonts w:ascii="Book Antiqua" w:hAnsi="Book Antiqua"/>
          <w:sz w:val="24"/>
          <w:szCs w:val="24"/>
        </w:rPr>
        <w:t>Thus</w:t>
      </w:r>
      <w:r w:rsidR="00C91C3F">
        <w:rPr>
          <w:rFonts w:ascii="Book Antiqua" w:hAnsi="Book Antiqua"/>
          <w:sz w:val="24"/>
          <w:szCs w:val="24"/>
        </w:rPr>
        <w:t>,</w:t>
      </w:r>
      <w:r w:rsidR="00203FFC" w:rsidRPr="00562C08">
        <w:rPr>
          <w:rFonts w:ascii="Book Antiqua" w:hAnsi="Book Antiqua"/>
          <w:sz w:val="24"/>
          <w:szCs w:val="24"/>
        </w:rPr>
        <w:t xml:space="preserve"> hsa_circRNA_102610 </w:t>
      </w:r>
      <w:r w:rsidR="0074125D" w:rsidRPr="00562C08">
        <w:rPr>
          <w:rFonts w:ascii="Book Antiqua" w:hAnsi="Book Antiqua"/>
          <w:sz w:val="24"/>
          <w:szCs w:val="24"/>
        </w:rPr>
        <w:t>may</w:t>
      </w:r>
      <w:r w:rsidR="00203FFC" w:rsidRPr="00562C08">
        <w:rPr>
          <w:rFonts w:ascii="Book Antiqua" w:hAnsi="Book Antiqua"/>
          <w:sz w:val="24"/>
          <w:szCs w:val="24"/>
        </w:rPr>
        <w:t xml:space="preserve"> promote C</w:t>
      </w:r>
      <w:r w:rsidR="0074125D" w:rsidRPr="00562C08">
        <w:rPr>
          <w:rFonts w:ascii="Book Antiqua" w:hAnsi="Book Antiqua"/>
          <w:sz w:val="24"/>
          <w:szCs w:val="24"/>
        </w:rPr>
        <w:t>D</w:t>
      </w:r>
      <w:r w:rsidR="00203FFC" w:rsidRPr="00562C08">
        <w:rPr>
          <w:rFonts w:ascii="Book Antiqua" w:hAnsi="Book Antiqua"/>
          <w:sz w:val="24"/>
          <w:szCs w:val="24"/>
        </w:rPr>
        <w:t xml:space="preserve"> progression. </w:t>
      </w:r>
      <w:r w:rsidR="00B5445A" w:rsidRPr="00562C08">
        <w:rPr>
          <w:rFonts w:ascii="Book Antiqua" w:hAnsi="Book Antiqua" w:cs="Times New Roman"/>
          <w:color w:val="000000" w:themeColor="text1"/>
          <w:sz w:val="24"/>
          <w:szCs w:val="24"/>
        </w:rPr>
        <w:t>Hsa_circRNA_102610 may serve</w:t>
      </w:r>
      <w:r w:rsidR="00FA1682" w:rsidRPr="00562C08">
        <w:rPr>
          <w:rFonts w:ascii="Book Antiqua" w:hAnsi="Book Antiqua" w:cs="Times New Roman"/>
          <w:color w:val="000000" w:themeColor="text1"/>
          <w:sz w:val="24"/>
          <w:szCs w:val="24"/>
        </w:rPr>
        <w:t xml:space="preserve"> as a potential target for CD therapy and novel drug research. </w:t>
      </w:r>
      <w:r w:rsidR="005A5FF0" w:rsidRPr="00562C08">
        <w:rPr>
          <w:rFonts w:ascii="Book Antiqua" w:hAnsi="Book Antiqua" w:cs="Times New Roman"/>
          <w:color w:val="000000" w:themeColor="text1"/>
          <w:sz w:val="24"/>
          <w:szCs w:val="24"/>
        </w:rPr>
        <w:t>Exogenously delivered</w:t>
      </w:r>
      <w:r w:rsidR="00FA1682" w:rsidRPr="00562C08">
        <w:rPr>
          <w:rFonts w:ascii="Book Antiqua" w:hAnsi="Book Antiqua" w:cs="Times New Roman"/>
          <w:color w:val="000000" w:themeColor="text1"/>
          <w:sz w:val="24"/>
          <w:szCs w:val="24"/>
        </w:rPr>
        <w:t xml:space="preserve"> hsa</w:t>
      </w:r>
      <w:r w:rsidR="00C045CA" w:rsidRPr="00562C08">
        <w:rPr>
          <w:rFonts w:ascii="Book Antiqua" w:hAnsi="Book Antiqua" w:cs="Times New Roman"/>
          <w:color w:val="000000" w:themeColor="text1"/>
          <w:sz w:val="24"/>
          <w:szCs w:val="24"/>
        </w:rPr>
        <w:t>-</w:t>
      </w:r>
      <w:r w:rsidR="00FA1682" w:rsidRPr="00562C08">
        <w:rPr>
          <w:rFonts w:ascii="Book Antiqua" w:hAnsi="Book Antiqua" w:cs="Times New Roman"/>
          <w:color w:val="000000" w:themeColor="text1"/>
          <w:sz w:val="24"/>
          <w:szCs w:val="24"/>
        </w:rPr>
        <w:t xml:space="preserve">miR-130a-3p could possibly act as </w:t>
      </w:r>
      <w:r w:rsidR="005A5FF0" w:rsidRPr="00562C08">
        <w:rPr>
          <w:rFonts w:ascii="Book Antiqua" w:hAnsi="Book Antiqua" w:cs="Times New Roman"/>
          <w:color w:val="000000" w:themeColor="text1"/>
          <w:sz w:val="24"/>
          <w:szCs w:val="24"/>
        </w:rPr>
        <w:t>a sponge</w:t>
      </w:r>
      <w:r w:rsidR="00FA1682" w:rsidRPr="00562C08">
        <w:rPr>
          <w:rFonts w:ascii="Book Antiqua" w:hAnsi="Book Antiqua" w:cs="Times New Roman"/>
          <w:color w:val="000000" w:themeColor="text1"/>
          <w:sz w:val="24"/>
          <w:szCs w:val="24"/>
        </w:rPr>
        <w:t xml:space="preserve"> of hsa_circRNA_102610.</w:t>
      </w:r>
    </w:p>
    <w:p w14:paraId="48A71328" w14:textId="47C3154D" w:rsidR="00935E16" w:rsidRPr="00562C08" w:rsidRDefault="00935E16">
      <w:pPr>
        <w:widowControl/>
        <w:jc w:val="left"/>
        <w:rPr>
          <w:rFonts w:ascii="Book Antiqua" w:hAnsi="Book Antiqua" w:cs="Times New Roman"/>
          <w:b/>
          <w:color w:val="000000" w:themeColor="text1"/>
          <w:sz w:val="24"/>
          <w:szCs w:val="24"/>
        </w:rPr>
      </w:pPr>
      <w:r w:rsidRPr="00562C08">
        <w:rPr>
          <w:rFonts w:ascii="Book Antiqua" w:hAnsi="Book Antiqua" w:cs="Times New Roman"/>
          <w:b/>
          <w:color w:val="000000" w:themeColor="text1"/>
          <w:sz w:val="24"/>
          <w:szCs w:val="24"/>
        </w:rPr>
        <w:br w:type="page"/>
      </w:r>
    </w:p>
    <w:p w14:paraId="4C96B6AE" w14:textId="56DA41E4" w:rsidR="00837C24" w:rsidRPr="00562C08" w:rsidRDefault="00432B7B" w:rsidP="006C07E8">
      <w:pPr>
        <w:adjustRightInd w:val="0"/>
        <w:snapToGrid w:val="0"/>
        <w:spacing w:line="360" w:lineRule="auto"/>
        <w:rPr>
          <w:rFonts w:ascii="Book Antiqua" w:hAnsi="Book Antiqua" w:cs="Times New Roman"/>
          <w:b/>
          <w:color w:val="000000" w:themeColor="text1"/>
          <w:sz w:val="24"/>
          <w:szCs w:val="24"/>
        </w:rPr>
      </w:pPr>
      <w:r w:rsidRPr="00562C08">
        <w:rPr>
          <w:rFonts w:ascii="Book Antiqua" w:hAnsi="Book Antiqua" w:cstheme="minorHAnsi"/>
          <w:b/>
          <w:sz w:val="24"/>
          <w:szCs w:val="24"/>
          <w:u w:val="single"/>
        </w:rPr>
        <w:lastRenderedPageBreak/>
        <w:t>INTRODUCTION</w:t>
      </w:r>
    </w:p>
    <w:p w14:paraId="4CEB002F" w14:textId="30E54066" w:rsidR="00DC0007" w:rsidRPr="00562C08" w:rsidRDefault="00CC53D7" w:rsidP="006C07E8">
      <w:pPr>
        <w:adjustRightInd w:val="0"/>
        <w:snapToGrid w:val="0"/>
        <w:spacing w:line="360" w:lineRule="auto"/>
        <w:rPr>
          <w:rFonts w:ascii="Book Antiqua" w:hAnsi="Book Antiqua" w:cs="Times New Roman"/>
          <w:b/>
          <w:color w:val="000000" w:themeColor="text1"/>
          <w:sz w:val="24"/>
          <w:szCs w:val="24"/>
        </w:rPr>
      </w:pPr>
      <w:r w:rsidRPr="00562C08">
        <w:rPr>
          <w:rFonts w:ascii="Book Antiqua" w:hAnsi="Book Antiqua" w:cs="Times New Roman"/>
          <w:color w:val="000000" w:themeColor="text1"/>
          <w:sz w:val="24"/>
          <w:szCs w:val="24"/>
        </w:rPr>
        <w:t>Circular RNAs (</w:t>
      </w:r>
      <w:proofErr w:type="spellStart"/>
      <w:r w:rsidRPr="00562C08">
        <w:rPr>
          <w:rFonts w:ascii="Book Antiqua" w:hAnsi="Book Antiqua" w:cs="Times New Roman"/>
          <w:color w:val="000000" w:themeColor="text1"/>
          <w:sz w:val="24"/>
          <w:szCs w:val="24"/>
        </w:rPr>
        <w:t>circRNAs</w:t>
      </w:r>
      <w:proofErr w:type="spellEnd"/>
      <w:r w:rsidRPr="00562C08">
        <w:rPr>
          <w:rFonts w:ascii="Book Antiqua" w:hAnsi="Book Antiqua" w:cs="Times New Roman"/>
          <w:color w:val="000000" w:themeColor="text1"/>
          <w:sz w:val="24"/>
          <w:szCs w:val="24"/>
        </w:rPr>
        <w:t xml:space="preserve">) are endogenous covalently closed circular biomolecules </w:t>
      </w:r>
      <w:r w:rsidR="00804065" w:rsidRPr="00562C08">
        <w:rPr>
          <w:rFonts w:ascii="Book Antiqua" w:hAnsi="Book Antiqua" w:cs="Times New Roman"/>
          <w:color w:val="000000" w:themeColor="text1"/>
          <w:sz w:val="24"/>
          <w:szCs w:val="24"/>
        </w:rPr>
        <w:t>generated by back-splicing. Due to</w:t>
      </w:r>
      <w:r w:rsidRPr="00562C08">
        <w:rPr>
          <w:rFonts w:ascii="Book Antiqua" w:hAnsi="Book Antiqua" w:cs="Times New Roman"/>
          <w:color w:val="000000" w:themeColor="text1"/>
          <w:sz w:val="24"/>
          <w:szCs w:val="24"/>
        </w:rPr>
        <w:t xml:space="preserve"> their </w:t>
      </w:r>
      <w:r w:rsidR="00804065" w:rsidRPr="00562C08">
        <w:rPr>
          <w:rFonts w:ascii="Book Antiqua" w:hAnsi="Book Antiqua" w:cs="Times New Roman"/>
          <w:color w:val="000000" w:themeColor="text1"/>
          <w:sz w:val="24"/>
          <w:szCs w:val="24"/>
        </w:rPr>
        <w:t>unique</w:t>
      </w:r>
      <w:r w:rsidRPr="00562C08">
        <w:rPr>
          <w:rFonts w:ascii="Book Antiqua" w:hAnsi="Book Antiqua" w:cs="Times New Roman"/>
          <w:color w:val="000000" w:themeColor="text1"/>
          <w:sz w:val="24"/>
          <w:szCs w:val="24"/>
        </w:rPr>
        <w:t xml:space="preserve"> structure without </w:t>
      </w:r>
      <w:r w:rsidR="00804065" w:rsidRPr="00562C08">
        <w:rPr>
          <w:rFonts w:ascii="Book Antiqua" w:hAnsi="Book Antiqua" w:cs="Times New Roman"/>
          <w:color w:val="000000" w:themeColor="text1"/>
          <w:sz w:val="24"/>
          <w:szCs w:val="24"/>
        </w:rPr>
        <w:t xml:space="preserve">a </w:t>
      </w:r>
      <w:r w:rsidRPr="00562C08">
        <w:rPr>
          <w:rFonts w:ascii="Book Antiqua" w:hAnsi="Book Antiqua" w:cs="Times New Roman"/>
          <w:color w:val="000000" w:themeColor="text1"/>
          <w:sz w:val="24"/>
          <w:szCs w:val="24"/>
        </w:rPr>
        <w:t>5</w:t>
      </w:r>
      <w:r w:rsidR="00432B7B"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cap </w:t>
      </w:r>
      <w:r w:rsidR="0074125D" w:rsidRPr="00562C08">
        <w:rPr>
          <w:rFonts w:ascii="Book Antiqua" w:hAnsi="Book Antiqua" w:cs="Times New Roman"/>
          <w:color w:val="000000" w:themeColor="text1"/>
          <w:sz w:val="24"/>
          <w:szCs w:val="24"/>
        </w:rPr>
        <w:t>or</w:t>
      </w:r>
      <w:r w:rsidRPr="00562C08">
        <w:rPr>
          <w:rFonts w:ascii="Book Antiqua" w:hAnsi="Book Antiqua" w:cs="Times New Roman"/>
          <w:color w:val="000000" w:themeColor="text1"/>
          <w:sz w:val="24"/>
          <w:szCs w:val="24"/>
        </w:rPr>
        <w:t xml:space="preserve"> 3</w:t>
      </w:r>
      <w:r w:rsidR="00432B7B"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poly A</w:t>
      </w:r>
      <w:r w:rsidR="0074125D" w:rsidRPr="00562C08">
        <w:rPr>
          <w:rFonts w:ascii="Book Antiqua" w:hAnsi="Book Antiqua" w:cs="Times New Roman"/>
          <w:color w:val="000000" w:themeColor="text1"/>
          <w:sz w:val="24"/>
          <w:szCs w:val="24"/>
        </w:rPr>
        <w:t xml:space="preserve"> tail</w:t>
      </w:r>
      <w:r w:rsidRPr="00562C08">
        <w:rPr>
          <w:rFonts w:ascii="Book Antiqua" w:hAnsi="Book Antiqua" w:cs="Times New Roman"/>
          <w:color w:val="000000" w:themeColor="text1"/>
          <w:sz w:val="24"/>
          <w:szCs w:val="24"/>
        </w:rPr>
        <w:t xml:space="preserve">, </w:t>
      </w:r>
      <w:proofErr w:type="spellStart"/>
      <w:r w:rsidRPr="00562C08">
        <w:rPr>
          <w:rFonts w:ascii="Book Antiqua" w:hAnsi="Book Antiqua" w:cs="Times New Roman"/>
          <w:color w:val="000000" w:themeColor="text1"/>
          <w:sz w:val="24"/>
          <w:szCs w:val="24"/>
        </w:rPr>
        <w:t>circRNAs</w:t>
      </w:r>
      <w:proofErr w:type="spellEnd"/>
      <w:r w:rsidRPr="00562C08">
        <w:rPr>
          <w:rFonts w:ascii="Book Antiqua" w:hAnsi="Book Antiqua" w:cs="Times New Roman"/>
          <w:color w:val="000000" w:themeColor="text1"/>
          <w:sz w:val="24"/>
          <w:szCs w:val="24"/>
        </w:rPr>
        <w:t xml:space="preserve"> are more stable than linear RNAs, such as m</w:t>
      </w:r>
      <w:r w:rsidR="00480B55" w:rsidRPr="00562C08">
        <w:rPr>
          <w:rFonts w:ascii="Book Antiqua" w:hAnsi="Book Antiqua" w:cs="Times New Roman"/>
          <w:color w:val="000000" w:themeColor="text1"/>
          <w:sz w:val="24"/>
          <w:szCs w:val="24"/>
        </w:rPr>
        <w:t>icro</w:t>
      </w:r>
      <w:r w:rsidRPr="00562C08">
        <w:rPr>
          <w:rFonts w:ascii="Book Antiqua" w:hAnsi="Book Antiqua" w:cs="Times New Roman"/>
          <w:color w:val="000000" w:themeColor="text1"/>
          <w:sz w:val="24"/>
          <w:szCs w:val="24"/>
        </w:rPr>
        <w:t>RNA</w:t>
      </w:r>
      <w:r w:rsidR="0074125D" w:rsidRPr="00562C08">
        <w:rPr>
          <w:rFonts w:ascii="Book Antiqua" w:hAnsi="Book Antiqua" w:cs="Times New Roman"/>
          <w:color w:val="000000" w:themeColor="text1"/>
          <w:sz w:val="24"/>
          <w:szCs w:val="24"/>
        </w:rPr>
        <w:t>s</w:t>
      </w:r>
      <w:r w:rsidR="0039369C" w:rsidRPr="00562C08">
        <w:rPr>
          <w:rFonts w:ascii="Book Antiqua" w:hAnsi="Book Antiqua" w:cs="Times New Roman"/>
          <w:color w:val="000000" w:themeColor="text1"/>
          <w:sz w:val="24"/>
          <w:szCs w:val="24"/>
        </w:rPr>
        <w:t xml:space="preserve"> </w:t>
      </w:r>
      <w:r w:rsidR="00480B55" w:rsidRPr="00562C08">
        <w:rPr>
          <w:rFonts w:ascii="Book Antiqua" w:hAnsi="Book Antiqua" w:cs="Times New Roman"/>
          <w:color w:val="000000" w:themeColor="text1"/>
          <w:sz w:val="24"/>
          <w:szCs w:val="24"/>
        </w:rPr>
        <w:t>(miRNA</w:t>
      </w:r>
      <w:r w:rsidR="0074125D" w:rsidRPr="00562C08">
        <w:rPr>
          <w:rFonts w:ascii="Book Antiqua" w:hAnsi="Book Antiqua" w:cs="Times New Roman"/>
          <w:color w:val="000000" w:themeColor="text1"/>
          <w:sz w:val="24"/>
          <w:szCs w:val="24"/>
        </w:rPr>
        <w:t>s</w:t>
      </w:r>
      <w:r w:rsidR="00480B55"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and </w:t>
      </w:r>
      <w:proofErr w:type="spellStart"/>
      <w:r w:rsidRPr="00562C08">
        <w:rPr>
          <w:rFonts w:ascii="Book Antiqua" w:hAnsi="Book Antiqua" w:cs="Times New Roman"/>
          <w:color w:val="000000" w:themeColor="text1"/>
          <w:sz w:val="24"/>
          <w:szCs w:val="24"/>
        </w:rPr>
        <w:t>lncRNA</w:t>
      </w:r>
      <w:r w:rsidR="0074125D" w:rsidRPr="00562C08">
        <w:rPr>
          <w:rFonts w:ascii="Book Antiqua" w:hAnsi="Book Antiqua" w:cs="Times New Roman"/>
          <w:color w:val="000000" w:themeColor="text1"/>
          <w:sz w:val="24"/>
          <w:szCs w:val="24"/>
        </w:rPr>
        <w:t>s</w:t>
      </w:r>
      <w:proofErr w:type="spellEnd"/>
      <w:r w:rsidRPr="00562C08">
        <w:rPr>
          <w:rFonts w:ascii="Book Antiqua" w:hAnsi="Book Antiqua" w:cs="Times New Roman"/>
          <w:color w:val="000000" w:themeColor="text1"/>
          <w:sz w:val="24"/>
          <w:szCs w:val="24"/>
        </w:rPr>
        <w:t>.</w:t>
      </w:r>
      <w:r w:rsidR="00C73473"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They ar</w:t>
      </w:r>
      <w:r w:rsidR="00804065" w:rsidRPr="00562C08">
        <w:rPr>
          <w:rFonts w:ascii="Book Antiqua" w:hAnsi="Book Antiqua" w:cs="Times New Roman"/>
          <w:color w:val="000000" w:themeColor="text1"/>
          <w:sz w:val="24"/>
          <w:szCs w:val="24"/>
        </w:rPr>
        <w:t>e expressed</w:t>
      </w:r>
      <w:r w:rsidRPr="00562C08">
        <w:rPr>
          <w:rFonts w:ascii="Book Antiqua" w:hAnsi="Book Antiqua" w:cs="Times New Roman"/>
          <w:color w:val="000000" w:themeColor="text1"/>
          <w:sz w:val="24"/>
          <w:szCs w:val="24"/>
        </w:rPr>
        <w:t xml:space="preserve"> in eukaryotes with tissue-specific and disease-specific</w:t>
      </w:r>
      <w:r w:rsidR="00804065" w:rsidRPr="00562C08">
        <w:rPr>
          <w:rFonts w:ascii="Book Antiqua" w:hAnsi="Book Antiqua"/>
          <w:sz w:val="24"/>
          <w:szCs w:val="24"/>
        </w:rPr>
        <w:t xml:space="preserve"> </w:t>
      </w:r>
      <w:r w:rsidR="00804065" w:rsidRPr="00562C08">
        <w:rPr>
          <w:rFonts w:ascii="Book Antiqua" w:hAnsi="Book Antiqua" w:cs="Times New Roman"/>
          <w:color w:val="000000" w:themeColor="text1"/>
          <w:sz w:val="24"/>
          <w:szCs w:val="24"/>
        </w:rPr>
        <w:t>characteristics</w:t>
      </w:r>
      <w:r w:rsidR="00201D97" w:rsidRPr="00562C08">
        <w:rPr>
          <w:rFonts w:ascii="Book Antiqua" w:hAnsi="Book Antiqua" w:cs="Times New Roman"/>
          <w:color w:val="000000" w:themeColor="text1"/>
          <w:sz w:val="24"/>
          <w:szCs w:val="24"/>
        </w:rPr>
        <w:fldChar w:fldCharType="begin"/>
      </w:r>
      <w:r w:rsidR="00201D97" w:rsidRPr="00562C08">
        <w:rPr>
          <w:rFonts w:ascii="Book Antiqua" w:hAnsi="Book Antiqua" w:cs="Times New Roman"/>
          <w:color w:val="000000" w:themeColor="text1"/>
          <w:sz w:val="24"/>
          <w:szCs w:val="24"/>
        </w:rPr>
        <w:instrText xml:space="preserve"> ADDIN EN.CITE &lt;EndNote&gt;&lt;Cite&gt;&lt;Author&gt;Kristensen&lt;/Author&gt;&lt;Year&gt;2019&lt;/Year&gt;&lt;RecNum&gt;14&lt;/RecNum&gt;&lt;DisplayText&gt;&lt;style face="superscript"&gt;[1]&lt;/style&gt;&lt;/DisplayText&gt;&lt;record&gt;&lt;rec-number&gt;14&lt;/rec-number&gt;&lt;foreign-keys&gt;&lt;key app="EN" db-id="s25tdf0e5svw5deastsv09r2pvpw9fsaet9x" timestamp="1580708952"&gt;14&lt;/key&gt;&lt;/foreign-keys&gt;&lt;ref-type name="Journal Article"&gt;17&lt;/ref-type&gt;&lt;contributors&gt;&lt;authors&gt;&lt;author&gt;Kristensen, L. S.&lt;/author&gt;&lt;author&gt;Andersen, M. S.&lt;/author&gt;&lt;author&gt;Stagsted, L. V. W.&lt;/author&gt;&lt;author&gt;Ebbesen, K. K.&lt;/author&gt;&lt;author&gt;Hansen, T. B.&lt;/author&gt;&lt;author&gt;Kjems, J.&lt;/author&gt;&lt;/authors&gt;&lt;/contributors&gt;&lt;auth-address&gt;Department of Molecular Biology and Genetics (MBG), Aarhus University, Aarhus, Denmark. lasse@mbg.au.dk.&amp;#xD;Interdisciplinary Nanoscience Centre (iNANO), Aarhus University, Aarhus, Denmark. lasse@mbg.au.dk.&amp;#xD;Department of Molecular Biology and Genetics (MBG), Aarhus University, Aarhus, Denmark.&amp;#xD;Interdisciplinary Nanoscience Centre (iNANO), Aarhus University, Aarhus, Denmark.&lt;/auth-address&gt;&lt;titles&gt;&lt;title&gt;The biogenesis, biology and characterization of circular RNAs&lt;/title&gt;&lt;secondary-title&gt;Nat Rev Genet&lt;/secondary-title&gt;&lt;/titles&gt;&lt;periodical&gt;&lt;full-title&gt;Nat Rev Genet&lt;/full-title&gt;&lt;/periodical&gt;&lt;pages&gt;675-691&lt;/pages&gt;&lt;volume&gt;20&lt;/volume&gt;&lt;number&gt;11&lt;/number&gt;&lt;edition&gt;2019/08/10&lt;/edition&gt;&lt;dates&gt;&lt;year&gt;2019&lt;/year&gt;&lt;pub-dates&gt;&lt;date&gt;Nov&lt;/date&gt;&lt;/pub-dates&gt;&lt;/dates&gt;&lt;isbn&gt;1471-0056&lt;/isbn&gt;&lt;accession-num&gt;31395983&lt;/accession-num&gt;&lt;urls&gt;&lt;/urls&gt;&lt;electronic-resource-num&gt;10.1038/s41576-019-0158-7&lt;/electronic-resource-num&gt;&lt;remote-database-provider&gt;NLM&lt;/remote-database-provider&gt;&lt;language&gt;eng&lt;/language&gt;&lt;/record&gt;&lt;/Cite&gt;&lt;/EndNote&gt;</w:instrText>
      </w:r>
      <w:r w:rsidR="00201D97" w:rsidRPr="00562C08">
        <w:rPr>
          <w:rFonts w:ascii="Book Antiqua" w:hAnsi="Book Antiqua" w:cs="Times New Roman"/>
          <w:color w:val="000000" w:themeColor="text1"/>
          <w:sz w:val="24"/>
          <w:szCs w:val="24"/>
        </w:rPr>
        <w:fldChar w:fldCharType="separate"/>
      </w:r>
      <w:r w:rsidR="00201D97" w:rsidRPr="00562C08">
        <w:rPr>
          <w:rFonts w:ascii="Book Antiqua" w:hAnsi="Book Antiqua" w:cs="Times New Roman"/>
          <w:noProof/>
          <w:color w:val="000000" w:themeColor="text1"/>
          <w:sz w:val="24"/>
          <w:szCs w:val="24"/>
          <w:vertAlign w:val="superscript"/>
        </w:rPr>
        <w:t>[1]</w:t>
      </w:r>
      <w:r w:rsidR="00201D97" w:rsidRPr="00562C08">
        <w:rPr>
          <w:rFonts w:ascii="Book Antiqua" w:hAnsi="Book Antiqua" w:cs="Times New Roman"/>
          <w:color w:val="000000" w:themeColor="text1"/>
          <w:sz w:val="24"/>
          <w:szCs w:val="24"/>
        </w:rPr>
        <w:fldChar w:fldCharType="end"/>
      </w:r>
      <w:r w:rsidRPr="00562C08">
        <w:rPr>
          <w:rFonts w:ascii="Book Antiqua" w:hAnsi="Book Antiqua" w:cs="Times New Roman"/>
          <w:color w:val="000000" w:themeColor="text1"/>
          <w:sz w:val="24"/>
          <w:szCs w:val="24"/>
        </w:rPr>
        <w:t xml:space="preserve">. Thus, </w:t>
      </w:r>
      <w:proofErr w:type="spellStart"/>
      <w:r w:rsidRPr="00562C08">
        <w:rPr>
          <w:rFonts w:ascii="Book Antiqua" w:hAnsi="Book Antiqua" w:cs="Times New Roman"/>
          <w:color w:val="000000" w:themeColor="text1"/>
          <w:sz w:val="24"/>
          <w:szCs w:val="24"/>
        </w:rPr>
        <w:t>circRNAs</w:t>
      </w:r>
      <w:proofErr w:type="spellEnd"/>
      <w:r w:rsidRPr="00562C08">
        <w:rPr>
          <w:rFonts w:ascii="Book Antiqua" w:hAnsi="Book Antiqua" w:cs="Times New Roman"/>
          <w:color w:val="000000" w:themeColor="text1"/>
          <w:sz w:val="24"/>
          <w:szCs w:val="24"/>
        </w:rPr>
        <w:t xml:space="preserve"> are </w:t>
      </w:r>
      <w:r w:rsidR="005977B5" w:rsidRPr="00562C08">
        <w:rPr>
          <w:rFonts w:ascii="Book Antiqua" w:hAnsi="Book Antiqua" w:cs="Times New Roman"/>
          <w:color w:val="000000" w:themeColor="text1"/>
          <w:sz w:val="24"/>
          <w:szCs w:val="24"/>
        </w:rPr>
        <w:t>potential biomarkers for disease prediction, diagnosis and prognostic analysis.</w:t>
      </w:r>
    </w:p>
    <w:p w14:paraId="6E72F625" w14:textId="06185177" w:rsidR="00B65184" w:rsidRPr="00562C08" w:rsidRDefault="00804065"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To date</w:t>
      </w:r>
      <w:r w:rsidR="00C15F9E" w:rsidRPr="00562C08">
        <w:rPr>
          <w:rFonts w:ascii="Book Antiqua" w:hAnsi="Book Antiqua" w:cs="Times New Roman"/>
          <w:color w:val="000000" w:themeColor="text1"/>
          <w:sz w:val="24"/>
          <w:szCs w:val="24"/>
        </w:rPr>
        <w:t xml:space="preserve">, </w:t>
      </w:r>
      <w:proofErr w:type="spellStart"/>
      <w:r w:rsidR="00C15F9E" w:rsidRPr="00562C08">
        <w:rPr>
          <w:rFonts w:ascii="Book Antiqua" w:hAnsi="Book Antiqua" w:cs="Times New Roman"/>
          <w:color w:val="000000" w:themeColor="text1"/>
          <w:sz w:val="24"/>
          <w:szCs w:val="24"/>
        </w:rPr>
        <w:t>circRNAs</w:t>
      </w:r>
      <w:proofErr w:type="spellEnd"/>
      <w:r w:rsidR="00C15F9E" w:rsidRPr="00562C08">
        <w:rPr>
          <w:rFonts w:ascii="Book Antiqua" w:hAnsi="Book Antiqua" w:cs="Times New Roman"/>
          <w:color w:val="000000" w:themeColor="text1"/>
          <w:sz w:val="24"/>
          <w:szCs w:val="24"/>
        </w:rPr>
        <w:t xml:space="preserve"> </w:t>
      </w:r>
      <w:r w:rsidR="009A312D" w:rsidRPr="00562C08">
        <w:rPr>
          <w:rFonts w:ascii="Book Antiqua" w:hAnsi="Book Antiqua" w:cs="Times New Roman"/>
          <w:color w:val="000000" w:themeColor="text1"/>
          <w:sz w:val="24"/>
          <w:szCs w:val="24"/>
        </w:rPr>
        <w:t xml:space="preserve">have been confirmed </w:t>
      </w:r>
      <w:r w:rsidRPr="00562C08">
        <w:rPr>
          <w:rFonts w:ascii="Book Antiqua" w:hAnsi="Book Antiqua" w:cs="Times New Roman"/>
          <w:color w:val="000000" w:themeColor="text1"/>
          <w:sz w:val="24"/>
          <w:szCs w:val="24"/>
        </w:rPr>
        <w:t>to participate</w:t>
      </w:r>
      <w:r w:rsidR="009A312D" w:rsidRPr="00562C08">
        <w:rPr>
          <w:rFonts w:ascii="Book Antiqua" w:hAnsi="Book Antiqua" w:cs="Times New Roman"/>
          <w:color w:val="000000" w:themeColor="text1"/>
          <w:sz w:val="24"/>
          <w:szCs w:val="24"/>
        </w:rPr>
        <w:t xml:space="preserve"> in various diseases, including colorectal cancer, hepatic carcinoma and rheumatoid arthritis</w:t>
      </w:r>
      <w:r w:rsidR="00201D97" w:rsidRPr="00562C08">
        <w:rPr>
          <w:rFonts w:ascii="Book Antiqua" w:hAnsi="Book Antiqua" w:cs="Times New Roman"/>
          <w:color w:val="000000" w:themeColor="text1"/>
          <w:sz w:val="24"/>
          <w:szCs w:val="24"/>
        </w:rPr>
        <w:fldChar w:fldCharType="begin">
          <w:fldData xml:space="preserve">PEVuZE5vdGU+PENpdGU+PEF1dGhvcj5DaGVuPC9BdXRob3I+PFllYXI+MjAxODwvWWVhcj48UmVj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</w:fldData>
        </w:fldChar>
      </w:r>
      <w:r w:rsidR="00201D97" w:rsidRPr="00562C08">
        <w:rPr>
          <w:rFonts w:ascii="Book Antiqua" w:hAnsi="Book Antiqua" w:cs="Times New Roman"/>
          <w:color w:val="000000" w:themeColor="text1"/>
          <w:sz w:val="24"/>
          <w:szCs w:val="24"/>
        </w:rPr>
        <w:instrText xml:space="preserve"> ADDIN EN.CITE </w:instrText>
      </w:r>
      <w:r w:rsidR="00201D97" w:rsidRPr="00562C08">
        <w:rPr>
          <w:rFonts w:ascii="Book Antiqua" w:hAnsi="Book Antiqua" w:cs="Times New Roman"/>
          <w:color w:val="000000" w:themeColor="text1"/>
          <w:sz w:val="24"/>
          <w:szCs w:val="24"/>
        </w:rPr>
        <w:fldChar w:fldCharType="begin">
          <w:fldData xml:space="preserve">PEVuZE5vdGU+PENpdGU+PEF1dGhvcj5DaGVuPC9BdXRob3I+PFllYXI+MjAxODwvWWVhcj48UmVj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</w:fldData>
        </w:fldChar>
      </w:r>
      <w:r w:rsidR="00201D97" w:rsidRPr="00562C08">
        <w:rPr>
          <w:rFonts w:ascii="Book Antiqua" w:hAnsi="Book Antiqua" w:cs="Times New Roman"/>
          <w:color w:val="000000" w:themeColor="text1"/>
          <w:sz w:val="24"/>
          <w:szCs w:val="24"/>
        </w:rPr>
        <w:instrText xml:space="preserve"> ADDIN EN.CITE.DATA </w:instrText>
      </w:r>
      <w:r w:rsidR="00201D97" w:rsidRPr="00562C08">
        <w:rPr>
          <w:rFonts w:ascii="Book Antiqua" w:hAnsi="Book Antiqua" w:cs="Times New Roman"/>
          <w:color w:val="000000" w:themeColor="text1"/>
          <w:sz w:val="24"/>
          <w:szCs w:val="24"/>
        </w:rPr>
      </w:r>
      <w:r w:rsidR="00201D97" w:rsidRPr="00562C08">
        <w:rPr>
          <w:rFonts w:ascii="Book Antiqua" w:hAnsi="Book Antiqua" w:cs="Times New Roman"/>
          <w:color w:val="000000" w:themeColor="text1"/>
          <w:sz w:val="24"/>
          <w:szCs w:val="24"/>
        </w:rPr>
        <w:fldChar w:fldCharType="end"/>
      </w:r>
      <w:r w:rsidR="00201D97" w:rsidRPr="00562C08">
        <w:rPr>
          <w:rFonts w:ascii="Book Antiqua" w:hAnsi="Book Antiqua" w:cs="Times New Roman"/>
          <w:color w:val="000000" w:themeColor="text1"/>
          <w:sz w:val="24"/>
          <w:szCs w:val="24"/>
        </w:rPr>
      </w:r>
      <w:r w:rsidR="00201D97" w:rsidRPr="00562C08">
        <w:rPr>
          <w:rFonts w:ascii="Book Antiqua" w:hAnsi="Book Antiqua" w:cs="Times New Roman"/>
          <w:color w:val="000000" w:themeColor="text1"/>
          <w:sz w:val="24"/>
          <w:szCs w:val="24"/>
        </w:rPr>
        <w:fldChar w:fldCharType="separate"/>
      </w:r>
      <w:r w:rsidR="00201D97" w:rsidRPr="00562C08">
        <w:rPr>
          <w:rFonts w:ascii="Book Antiqua" w:hAnsi="Book Antiqua" w:cs="Times New Roman"/>
          <w:noProof/>
          <w:color w:val="000000" w:themeColor="text1"/>
          <w:sz w:val="24"/>
          <w:szCs w:val="24"/>
          <w:vertAlign w:val="superscript"/>
        </w:rPr>
        <w:t>[2-5]</w:t>
      </w:r>
      <w:r w:rsidR="00201D97" w:rsidRPr="00562C08">
        <w:rPr>
          <w:rFonts w:ascii="Book Antiqua" w:hAnsi="Book Antiqua" w:cs="Times New Roman"/>
          <w:color w:val="000000" w:themeColor="text1"/>
          <w:sz w:val="24"/>
          <w:szCs w:val="24"/>
        </w:rPr>
        <w:fldChar w:fldCharType="end"/>
      </w:r>
      <w:r w:rsidR="000652CC" w:rsidRPr="00562C08">
        <w:rPr>
          <w:rFonts w:ascii="Book Antiqua" w:hAnsi="Book Antiqua" w:cs="Times New Roman"/>
          <w:color w:val="000000" w:themeColor="text1"/>
          <w:sz w:val="24"/>
          <w:szCs w:val="24"/>
        </w:rPr>
        <w:t xml:space="preserve">. </w:t>
      </w:r>
      <w:proofErr w:type="spellStart"/>
      <w:r w:rsidR="0074125D" w:rsidRPr="00562C08">
        <w:rPr>
          <w:rFonts w:ascii="Book Antiqua" w:hAnsi="Book Antiqua" w:cs="Times New Roman"/>
          <w:color w:val="000000" w:themeColor="text1"/>
          <w:sz w:val="24"/>
          <w:szCs w:val="24"/>
        </w:rPr>
        <w:t>C</w:t>
      </w:r>
      <w:r w:rsidR="00ED6AFB" w:rsidRPr="00562C08">
        <w:rPr>
          <w:rFonts w:ascii="Book Antiqua" w:hAnsi="Book Antiqua" w:cs="Times New Roman"/>
          <w:color w:val="000000" w:themeColor="text1"/>
          <w:sz w:val="24"/>
          <w:szCs w:val="24"/>
        </w:rPr>
        <w:t>ircRNAs</w:t>
      </w:r>
      <w:proofErr w:type="spellEnd"/>
      <w:r w:rsidR="00ED6AFB" w:rsidRPr="00562C08">
        <w:rPr>
          <w:rFonts w:ascii="Book Antiqua" w:hAnsi="Book Antiqua" w:cs="Times New Roman"/>
          <w:color w:val="000000" w:themeColor="text1"/>
          <w:sz w:val="24"/>
          <w:szCs w:val="24"/>
        </w:rPr>
        <w:t xml:space="preserve"> are</w:t>
      </w:r>
      <w:r w:rsidR="0074125D" w:rsidRPr="00562C08">
        <w:rPr>
          <w:rFonts w:ascii="Book Antiqua" w:hAnsi="Book Antiqua" w:cs="Times New Roman"/>
          <w:color w:val="000000" w:themeColor="text1"/>
          <w:sz w:val="24"/>
          <w:szCs w:val="24"/>
        </w:rPr>
        <w:t xml:space="preserve"> also</w:t>
      </w:r>
      <w:r w:rsidR="00ED6AFB" w:rsidRPr="00562C08">
        <w:rPr>
          <w:rFonts w:ascii="Book Antiqua" w:hAnsi="Book Antiqua" w:cs="Times New Roman"/>
          <w:color w:val="000000" w:themeColor="text1"/>
          <w:sz w:val="24"/>
          <w:szCs w:val="24"/>
        </w:rPr>
        <w:t xml:space="preserve"> considered valuable diagnostic biomarkers</w:t>
      </w:r>
      <w:r w:rsidR="0074125D" w:rsidRPr="00562C08">
        <w:rPr>
          <w:rFonts w:ascii="Book Antiqua" w:hAnsi="Book Antiqua" w:cs="Times New Roman"/>
          <w:color w:val="000000" w:themeColor="text1"/>
          <w:sz w:val="24"/>
          <w:szCs w:val="24"/>
        </w:rPr>
        <w:t xml:space="preserve"> for Crohn’s disease (CD)</w:t>
      </w:r>
      <w:r w:rsidR="00201D97" w:rsidRPr="00562C08">
        <w:rPr>
          <w:rFonts w:ascii="Book Antiqua" w:hAnsi="Book Antiqua" w:cs="Times New Roman"/>
          <w:color w:val="000000" w:themeColor="text1"/>
          <w:sz w:val="24"/>
          <w:szCs w:val="24"/>
        </w:rPr>
        <w:fldChar w:fldCharType="begin">
          <w:fldData xml:space="preserve">PEVuZE5vdGU+PENpdGU+PEF1dGhvcj5ZZTwvQXV0aG9yPjxZZWFyPjIwMTk8L1llYXI+PFJlY051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</w:fldData>
        </w:fldChar>
      </w:r>
      <w:r w:rsidR="0040515D" w:rsidRPr="00562C08">
        <w:rPr>
          <w:rFonts w:ascii="Book Antiqua" w:hAnsi="Book Antiqua" w:cs="Times New Roman"/>
          <w:color w:val="000000" w:themeColor="text1"/>
          <w:sz w:val="24"/>
          <w:szCs w:val="24"/>
        </w:rPr>
        <w:instrText xml:space="preserve"> ADDIN EN.CITE </w:instrText>
      </w:r>
      <w:r w:rsidR="0040515D" w:rsidRPr="00562C08">
        <w:rPr>
          <w:rFonts w:ascii="Book Antiqua" w:hAnsi="Book Antiqua" w:cs="Times New Roman"/>
          <w:color w:val="000000" w:themeColor="text1"/>
          <w:sz w:val="24"/>
          <w:szCs w:val="24"/>
        </w:rPr>
        <w:fldChar w:fldCharType="begin">
          <w:fldData xml:space="preserve">PEVuZE5vdGU+PENpdGU+PEF1dGhvcj5ZZTwvQXV0aG9yPjxZZWFyPjIwMTk8L1llYXI+PFJlY051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</w:fldData>
        </w:fldChar>
      </w:r>
      <w:r w:rsidR="0040515D" w:rsidRPr="00562C08">
        <w:rPr>
          <w:rFonts w:ascii="Book Antiqua" w:hAnsi="Book Antiqua" w:cs="Times New Roman"/>
          <w:color w:val="000000" w:themeColor="text1"/>
          <w:sz w:val="24"/>
          <w:szCs w:val="24"/>
        </w:rPr>
        <w:instrText xml:space="preserve"> ADDIN EN.CITE.DATA </w:instrText>
      </w:r>
      <w:r w:rsidR="0040515D" w:rsidRPr="00562C08">
        <w:rPr>
          <w:rFonts w:ascii="Book Antiqua" w:hAnsi="Book Antiqua" w:cs="Times New Roman"/>
          <w:color w:val="000000" w:themeColor="text1"/>
          <w:sz w:val="24"/>
          <w:szCs w:val="24"/>
        </w:rPr>
      </w:r>
      <w:r w:rsidR="0040515D" w:rsidRPr="00562C08">
        <w:rPr>
          <w:rFonts w:ascii="Book Antiqua" w:hAnsi="Book Antiqua" w:cs="Times New Roman"/>
          <w:color w:val="000000" w:themeColor="text1"/>
          <w:sz w:val="24"/>
          <w:szCs w:val="24"/>
        </w:rPr>
        <w:fldChar w:fldCharType="end"/>
      </w:r>
      <w:r w:rsidR="00201D97" w:rsidRPr="00562C08">
        <w:rPr>
          <w:rFonts w:ascii="Book Antiqua" w:hAnsi="Book Antiqua" w:cs="Times New Roman"/>
          <w:color w:val="000000" w:themeColor="text1"/>
          <w:sz w:val="24"/>
          <w:szCs w:val="24"/>
        </w:rPr>
      </w:r>
      <w:r w:rsidR="00201D97" w:rsidRPr="00562C08">
        <w:rPr>
          <w:rFonts w:ascii="Book Antiqua" w:hAnsi="Book Antiqua" w:cs="Times New Roman"/>
          <w:color w:val="000000" w:themeColor="text1"/>
          <w:sz w:val="24"/>
          <w:szCs w:val="24"/>
        </w:rPr>
        <w:fldChar w:fldCharType="separate"/>
      </w:r>
      <w:r w:rsidR="0040515D" w:rsidRPr="00562C08">
        <w:rPr>
          <w:rFonts w:ascii="Book Antiqua" w:hAnsi="Book Antiqua" w:cs="Times New Roman"/>
          <w:noProof/>
          <w:color w:val="000000" w:themeColor="text1"/>
          <w:sz w:val="24"/>
          <w:szCs w:val="24"/>
          <w:vertAlign w:val="superscript"/>
        </w:rPr>
        <w:t>[6-8]</w:t>
      </w:r>
      <w:r w:rsidR="00201D97" w:rsidRPr="00562C08">
        <w:rPr>
          <w:rFonts w:ascii="Book Antiqua" w:hAnsi="Book Antiqua" w:cs="Times New Roman"/>
          <w:color w:val="000000" w:themeColor="text1"/>
          <w:sz w:val="24"/>
          <w:szCs w:val="24"/>
        </w:rPr>
        <w:fldChar w:fldCharType="end"/>
      </w:r>
      <w:r w:rsidR="00021C74" w:rsidRPr="00562C08">
        <w:rPr>
          <w:rFonts w:ascii="Book Antiqua" w:hAnsi="Book Antiqua" w:cs="Times New Roman"/>
          <w:color w:val="000000" w:themeColor="text1"/>
          <w:sz w:val="24"/>
          <w:szCs w:val="24"/>
        </w:rPr>
        <w:t xml:space="preserve">. </w:t>
      </w:r>
      <w:r w:rsidR="00055EDC" w:rsidRPr="00562C08">
        <w:rPr>
          <w:rFonts w:ascii="Book Antiqua" w:hAnsi="Book Antiqua" w:cs="Times New Roman"/>
          <w:color w:val="000000" w:themeColor="text1"/>
          <w:sz w:val="24"/>
          <w:szCs w:val="24"/>
        </w:rPr>
        <w:t xml:space="preserve">Among the </w:t>
      </w:r>
      <w:r w:rsidR="00ED6AFB" w:rsidRPr="00562C08">
        <w:rPr>
          <w:rFonts w:ascii="Book Antiqua" w:hAnsi="Book Antiqua" w:cs="Times New Roman"/>
          <w:color w:val="000000" w:themeColor="text1"/>
          <w:sz w:val="24"/>
          <w:szCs w:val="24"/>
        </w:rPr>
        <w:t xml:space="preserve">known </w:t>
      </w:r>
      <w:r w:rsidR="00055EDC" w:rsidRPr="00562C08">
        <w:rPr>
          <w:rFonts w:ascii="Book Antiqua" w:hAnsi="Book Antiqua" w:cs="Times New Roman"/>
          <w:color w:val="000000" w:themeColor="text1"/>
          <w:sz w:val="24"/>
          <w:szCs w:val="24"/>
        </w:rPr>
        <w:t>biological functions</w:t>
      </w:r>
      <w:r w:rsidR="00ED6AFB" w:rsidRPr="00562C08">
        <w:rPr>
          <w:rFonts w:ascii="Book Antiqua" w:hAnsi="Book Antiqua" w:cs="Times New Roman"/>
          <w:color w:val="000000" w:themeColor="text1"/>
          <w:sz w:val="24"/>
          <w:szCs w:val="24"/>
        </w:rPr>
        <w:t xml:space="preserve"> of </w:t>
      </w:r>
      <w:proofErr w:type="spellStart"/>
      <w:r w:rsidR="00ED6AFB" w:rsidRPr="00562C08">
        <w:rPr>
          <w:rFonts w:ascii="Book Antiqua" w:hAnsi="Book Antiqua" w:cs="Times New Roman"/>
          <w:color w:val="000000" w:themeColor="text1"/>
          <w:sz w:val="24"/>
          <w:szCs w:val="24"/>
        </w:rPr>
        <w:t>circRNAs</w:t>
      </w:r>
      <w:proofErr w:type="spellEnd"/>
      <w:r w:rsidR="00055EDC" w:rsidRPr="00562C08">
        <w:rPr>
          <w:rFonts w:ascii="Book Antiqua" w:hAnsi="Book Antiqua" w:cs="Times New Roman"/>
          <w:color w:val="000000" w:themeColor="text1"/>
          <w:sz w:val="24"/>
          <w:szCs w:val="24"/>
        </w:rPr>
        <w:t xml:space="preserve">, </w:t>
      </w:r>
      <w:r w:rsidR="00ED6AFB" w:rsidRPr="00562C08">
        <w:rPr>
          <w:rFonts w:ascii="Book Antiqua" w:hAnsi="Book Antiqua" w:cs="Times New Roman"/>
          <w:color w:val="000000" w:themeColor="text1"/>
          <w:sz w:val="24"/>
          <w:szCs w:val="24"/>
        </w:rPr>
        <w:t xml:space="preserve">the </w:t>
      </w:r>
      <w:r w:rsidR="00480B55" w:rsidRPr="00562C08">
        <w:rPr>
          <w:rFonts w:ascii="Book Antiqua" w:hAnsi="Book Antiqua" w:cs="Times New Roman"/>
          <w:color w:val="000000" w:themeColor="text1"/>
          <w:sz w:val="24"/>
          <w:szCs w:val="24"/>
        </w:rPr>
        <w:t>mi</w:t>
      </w:r>
      <w:r w:rsidR="00082C24" w:rsidRPr="00562C08">
        <w:rPr>
          <w:rFonts w:ascii="Book Antiqua" w:hAnsi="Book Antiqua" w:cs="Times New Roman"/>
          <w:color w:val="000000" w:themeColor="text1"/>
          <w:sz w:val="24"/>
          <w:szCs w:val="24"/>
        </w:rPr>
        <w:t>RNA</w:t>
      </w:r>
      <w:r w:rsidR="0074125D" w:rsidRPr="00562C08">
        <w:rPr>
          <w:rFonts w:ascii="Book Antiqua" w:hAnsi="Book Antiqua" w:cs="Times New Roman"/>
          <w:color w:val="000000" w:themeColor="text1"/>
          <w:sz w:val="24"/>
          <w:szCs w:val="24"/>
        </w:rPr>
        <w:t>-</w:t>
      </w:r>
      <w:r w:rsidR="00055EDC" w:rsidRPr="00562C08">
        <w:rPr>
          <w:rFonts w:ascii="Book Antiqua" w:hAnsi="Book Antiqua" w:cs="Times New Roman"/>
          <w:color w:val="000000" w:themeColor="text1"/>
          <w:sz w:val="24"/>
          <w:szCs w:val="24"/>
        </w:rPr>
        <w:t>spong</w:t>
      </w:r>
      <w:r w:rsidR="009A3614" w:rsidRPr="00562C08">
        <w:rPr>
          <w:rFonts w:ascii="Book Antiqua" w:hAnsi="Book Antiqua" w:cs="Times New Roman"/>
          <w:color w:val="000000" w:themeColor="text1"/>
          <w:sz w:val="24"/>
          <w:szCs w:val="24"/>
        </w:rPr>
        <w:t>ing</w:t>
      </w:r>
      <w:r w:rsidR="00055EDC" w:rsidRPr="00562C08">
        <w:rPr>
          <w:rFonts w:ascii="Book Antiqua" w:hAnsi="Book Antiqua" w:cs="Times New Roman"/>
          <w:color w:val="000000" w:themeColor="text1"/>
          <w:sz w:val="24"/>
          <w:szCs w:val="24"/>
        </w:rPr>
        <w:t xml:space="preserve"> function is one of th</w:t>
      </w:r>
      <w:r w:rsidR="00AC23B9" w:rsidRPr="00562C08">
        <w:rPr>
          <w:rFonts w:ascii="Book Antiqua" w:hAnsi="Book Antiqua" w:cs="Times New Roman"/>
          <w:color w:val="000000" w:themeColor="text1"/>
          <w:sz w:val="24"/>
          <w:szCs w:val="24"/>
        </w:rPr>
        <w:t xml:space="preserve">e most </w:t>
      </w:r>
      <w:r w:rsidR="002807F8" w:rsidRPr="00562C08">
        <w:rPr>
          <w:rFonts w:ascii="Book Antiqua" w:hAnsi="Book Antiqua" w:cs="Times New Roman"/>
          <w:color w:val="000000" w:themeColor="text1"/>
          <w:sz w:val="24"/>
          <w:szCs w:val="24"/>
        </w:rPr>
        <w:t>extensively studied</w:t>
      </w:r>
      <w:r w:rsidR="00055EDC" w:rsidRPr="00562C08">
        <w:rPr>
          <w:rFonts w:ascii="Book Antiqua" w:hAnsi="Book Antiqua" w:cs="Times New Roman"/>
          <w:color w:val="000000" w:themeColor="text1"/>
          <w:sz w:val="24"/>
          <w:szCs w:val="24"/>
        </w:rPr>
        <w:t xml:space="preserve">. </w:t>
      </w:r>
      <w:r w:rsidR="00351801" w:rsidRPr="00562C08">
        <w:rPr>
          <w:rFonts w:ascii="Book Antiqua" w:hAnsi="Book Antiqua" w:cs="Times New Roman"/>
          <w:color w:val="000000" w:themeColor="text1"/>
          <w:sz w:val="24"/>
          <w:szCs w:val="24"/>
        </w:rPr>
        <w:t xml:space="preserve">By this mechanism, </w:t>
      </w:r>
      <w:proofErr w:type="spellStart"/>
      <w:r w:rsidR="00351801" w:rsidRPr="00562C08">
        <w:rPr>
          <w:rFonts w:ascii="Book Antiqua" w:hAnsi="Book Antiqua" w:cs="Times New Roman"/>
          <w:color w:val="000000" w:themeColor="text1"/>
          <w:sz w:val="24"/>
          <w:szCs w:val="24"/>
        </w:rPr>
        <w:t>circRNAs</w:t>
      </w:r>
      <w:proofErr w:type="spellEnd"/>
      <w:r w:rsidR="00351801" w:rsidRPr="00562C08">
        <w:rPr>
          <w:rFonts w:ascii="Book Antiqua" w:hAnsi="Book Antiqua" w:cs="Times New Roman"/>
          <w:color w:val="000000" w:themeColor="text1"/>
          <w:sz w:val="24"/>
          <w:szCs w:val="24"/>
        </w:rPr>
        <w:t xml:space="preserve"> can act as competing endogenous RNAs due to the presence of similar miRNA-binding site sequences on the mRNA targets of the corresponding miRNAs</w:t>
      </w:r>
      <w:r w:rsidR="00201D97" w:rsidRPr="00562C08">
        <w:rPr>
          <w:rFonts w:ascii="Book Antiqua" w:hAnsi="Book Antiqua" w:cs="Times New Roman"/>
          <w:color w:val="000000" w:themeColor="text1"/>
          <w:sz w:val="24"/>
          <w:szCs w:val="24"/>
        </w:rPr>
        <w:fldChar w:fldCharType="begin">
          <w:fldData xml:space="preserve">PEVuZE5vdGU+PENpdGU+PEF1dGhvcj5UaG9tc29uPC9BdXRob3I+PFllYXI+MjAxNjwvWWVhcj48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</w:fldData>
        </w:fldChar>
      </w:r>
      <w:r w:rsidR="00892AC9" w:rsidRPr="00562C08">
        <w:rPr>
          <w:rFonts w:ascii="Book Antiqua" w:hAnsi="Book Antiqua" w:cs="Times New Roman"/>
          <w:color w:val="000000" w:themeColor="text1"/>
          <w:sz w:val="24"/>
          <w:szCs w:val="24"/>
        </w:rPr>
        <w:instrText xml:space="preserve"> ADDIN EN.CITE </w:instrText>
      </w:r>
      <w:r w:rsidR="00892AC9" w:rsidRPr="00562C08">
        <w:rPr>
          <w:rFonts w:ascii="Book Antiqua" w:hAnsi="Book Antiqua" w:cs="Times New Roman"/>
          <w:color w:val="000000" w:themeColor="text1"/>
          <w:sz w:val="24"/>
          <w:szCs w:val="24"/>
        </w:rPr>
        <w:fldChar w:fldCharType="begin">
          <w:fldData xml:space="preserve">PEVuZE5vdGU+PENpdGU+PEF1dGhvcj5UaG9tc29uPC9BdXRob3I+PFllYXI+MjAxNjwvWWVhcj48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</w:fldData>
        </w:fldChar>
      </w:r>
      <w:r w:rsidR="00892AC9" w:rsidRPr="00562C08">
        <w:rPr>
          <w:rFonts w:ascii="Book Antiqua" w:hAnsi="Book Antiqua" w:cs="Times New Roman"/>
          <w:color w:val="000000" w:themeColor="text1"/>
          <w:sz w:val="24"/>
          <w:szCs w:val="24"/>
        </w:rPr>
        <w:instrText xml:space="preserve"> ADDIN EN.CITE.DATA </w:instrText>
      </w:r>
      <w:r w:rsidR="00892AC9" w:rsidRPr="00562C08">
        <w:rPr>
          <w:rFonts w:ascii="Book Antiqua" w:hAnsi="Book Antiqua" w:cs="Times New Roman"/>
          <w:color w:val="000000" w:themeColor="text1"/>
          <w:sz w:val="24"/>
          <w:szCs w:val="24"/>
        </w:rPr>
      </w:r>
      <w:r w:rsidR="00892AC9" w:rsidRPr="00562C08">
        <w:rPr>
          <w:rFonts w:ascii="Book Antiqua" w:hAnsi="Book Antiqua" w:cs="Times New Roman"/>
          <w:color w:val="000000" w:themeColor="text1"/>
          <w:sz w:val="24"/>
          <w:szCs w:val="24"/>
        </w:rPr>
        <w:fldChar w:fldCharType="end"/>
      </w:r>
      <w:r w:rsidR="00201D97" w:rsidRPr="00562C08">
        <w:rPr>
          <w:rFonts w:ascii="Book Antiqua" w:hAnsi="Book Antiqua" w:cs="Times New Roman"/>
          <w:color w:val="000000" w:themeColor="text1"/>
          <w:sz w:val="24"/>
          <w:szCs w:val="24"/>
        </w:rPr>
      </w:r>
      <w:r w:rsidR="00201D97" w:rsidRPr="00562C08">
        <w:rPr>
          <w:rFonts w:ascii="Book Antiqua" w:hAnsi="Book Antiqua" w:cs="Times New Roman"/>
          <w:color w:val="000000" w:themeColor="text1"/>
          <w:sz w:val="24"/>
          <w:szCs w:val="24"/>
        </w:rPr>
        <w:fldChar w:fldCharType="separate"/>
      </w:r>
      <w:r w:rsidR="00892AC9" w:rsidRPr="00562C08">
        <w:rPr>
          <w:rFonts w:ascii="Book Antiqua" w:hAnsi="Book Antiqua" w:cs="Times New Roman"/>
          <w:noProof/>
          <w:color w:val="000000" w:themeColor="text1"/>
          <w:sz w:val="24"/>
          <w:szCs w:val="24"/>
          <w:vertAlign w:val="superscript"/>
        </w:rPr>
        <w:t>[9,10]</w:t>
      </w:r>
      <w:r w:rsidR="00201D97" w:rsidRPr="00562C08">
        <w:rPr>
          <w:rFonts w:ascii="Book Antiqua" w:hAnsi="Book Antiqua" w:cs="Times New Roman"/>
          <w:color w:val="000000" w:themeColor="text1"/>
          <w:sz w:val="24"/>
          <w:szCs w:val="24"/>
        </w:rPr>
        <w:fldChar w:fldCharType="end"/>
      </w:r>
      <w:r w:rsidR="00055EDC" w:rsidRPr="00562C08">
        <w:rPr>
          <w:rFonts w:ascii="Book Antiqua" w:hAnsi="Book Antiqua" w:cs="Times New Roman"/>
          <w:color w:val="000000" w:themeColor="text1"/>
          <w:sz w:val="24"/>
          <w:szCs w:val="24"/>
        </w:rPr>
        <w:t xml:space="preserve">. </w:t>
      </w:r>
      <w:r w:rsidR="00F06DBE" w:rsidRPr="00562C08">
        <w:rPr>
          <w:rFonts w:ascii="Book Antiqua" w:hAnsi="Book Antiqua" w:cs="Times New Roman"/>
          <w:color w:val="000000" w:themeColor="text1"/>
          <w:sz w:val="24"/>
          <w:szCs w:val="24"/>
        </w:rPr>
        <w:t>Our previous study demonstrated</w:t>
      </w:r>
      <w:r w:rsidR="00351801" w:rsidRPr="00562C08">
        <w:rPr>
          <w:rFonts w:ascii="Book Antiqua" w:hAnsi="Book Antiqua" w:cs="Times New Roman"/>
          <w:color w:val="000000" w:themeColor="text1"/>
          <w:sz w:val="24"/>
          <w:szCs w:val="24"/>
        </w:rPr>
        <w:t xml:space="preserve"> that hsa_circRNA_102610 was up</w:t>
      </w:r>
      <w:r w:rsidR="00F06DBE" w:rsidRPr="00562C08">
        <w:rPr>
          <w:rFonts w:ascii="Book Antiqua" w:hAnsi="Book Antiqua" w:cs="Times New Roman"/>
          <w:color w:val="000000" w:themeColor="text1"/>
          <w:sz w:val="24"/>
          <w:szCs w:val="24"/>
        </w:rPr>
        <w:t>regulated in CD patients</w:t>
      </w:r>
      <w:r w:rsidR="00201D97" w:rsidRPr="00562C08">
        <w:rPr>
          <w:rFonts w:ascii="Book Antiqua" w:hAnsi="Book Antiqua" w:cs="Times New Roman"/>
          <w:color w:val="000000" w:themeColor="text1"/>
          <w:sz w:val="24"/>
          <w:szCs w:val="24"/>
        </w:rPr>
        <w:fldChar w:fldCharType="begin"/>
      </w:r>
      <w:r w:rsidR="00201D97" w:rsidRPr="00562C08">
        <w:rPr>
          <w:rFonts w:ascii="Book Antiqua" w:hAnsi="Book Antiqua" w:cs="Times New Roman"/>
          <w:color w:val="000000" w:themeColor="text1"/>
          <w:sz w:val="24"/>
          <w:szCs w:val="24"/>
        </w:rPr>
        <w:instrText xml:space="preserve"> ADDIN EN.CITE &lt;EndNote&gt;&lt;Cite&gt;&lt;Author&gt;Yin&lt;/Author&gt;&lt;Year&gt;2019&lt;/Year&gt;&lt;RecNum&gt;29&lt;/RecNum&gt;&lt;DisplayText&gt;&lt;style face="superscript"&gt;[7]&lt;/style&gt;&lt;/DisplayText&gt;&lt;record&gt;&lt;rec-number&gt;29&lt;/rec-number&gt;&lt;foreign-keys&gt;&lt;key app="EN" db-id="s25tdf0e5svw5deastsv09r2pvpw9fsaet9x" timestamp="1580710307"&gt;29&lt;/key&gt;&lt;/foreign-keys&gt;&lt;ref-type name="Journal Article"&gt;17&lt;/ref-type&gt;&lt;contributors&gt;&lt;authors&gt;&lt;author&gt;Yin, J.&lt;/author&gt;&lt;author&gt;Hu, T.&lt;/author&gt;&lt;author&gt;Xu, L.&lt;/author&gt;&lt;author&gt;Li, P.&lt;/author&gt;&lt;author&gt;Li, M.&lt;/author&gt;&lt;author&gt;Ye, Y.&lt;/author&gt;&lt;author&gt;Pang, Z.&lt;/author&gt;&lt;/authors&gt;&lt;/contributors&gt;&lt;auth-address&gt;Digestive Disease and Nutrition Research Center.&amp;#xD;Department of Gastroenterology, The Affiliated Suzhou Hospital of Nanjing Medical University, Suzhou, Jiangsu, China.&lt;/auth-address&gt;&lt;titles&gt;&lt;title&gt;Circular RNA expression profile in peripheral blood mononuclear cells from Crohn disease patients&lt;/title&gt;&lt;secondary-title&gt;Medicine (Baltimore)&lt;/secondary-title&gt;&lt;/titles&gt;&lt;periodical&gt;&lt;full-title&gt;Medicine (Baltimore)&lt;/full-title&gt;&lt;/periodical&gt;&lt;pages&gt;e16072&lt;/pages&gt;&lt;volume&gt;98&lt;/volume&gt;&lt;number&gt;26&lt;/number&gt;&lt;edition&gt;2019/07/03&lt;/edition&gt;&lt;keywords&gt;&lt;keyword&gt;Adolescent&lt;/keyword&gt;&lt;keyword&gt;Adult&lt;/keyword&gt;&lt;keyword&gt;Aged&lt;/keyword&gt;&lt;keyword&gt;Biomarkers/blood&lt;/keyword&gt;&lt;keyword&gt;Crohn Disease/*blood&lt;/keyword&gt;&lt;keyword&gt;Female&lt;/keyword&gt;&lt;keyword&gt;Humans&lt;/keyword&gt;&lt;keyword&gt;Leukocytes, Mononuclear/*metabolism&lt;/keyword&gt;&lt;keyword&gt;Male&lt;/keyword&gt;&lt;keyword&gt;Microarray Analysis&lt;/keyword&gt;&lt;keyword&gt;Middle Aged&lt;/keyword&gt;&lt;keyword&gt;RNA/*blood&lt;/keyword&gt;&lt;keyword&gt;RNA, Circular&lt;/keyword&gt;&lt;keyword&gt;ROC Curve&lt;/keyword&gt;&lt;keyword&gt;Real-Time Polymerase Chain Reaction&lt;/keyword&gt;&lt;keyword&gt;Transcriptome&lt;/keyword&gt;&lt;keyword&gt;Young Adult&lt;/keyword&gt;&lt;/keywords&gt;&lt;dates&gt;&lt;year&gt;2019&lt;/year&gt;&lt;pub-dates&gt;&lt;date&gt;Jun&lt;/date&gt;&lt;/pub-dates&gt;&lt;/dates&gt;&lt;isbn&gt;0025-7974&lt;/isbn&gt;&lt;accession-num&gt;31261517&lt;/accession-num&gt;&lt;urls&gt;&lt;/urls&gt;&lt;custom2&gt;PMC6617429&lt;/custom2&gt;&lt;electronic-resource-num&gt;10.1097/md.0000000000016072&lt;/electronic-resource-num&gt;&lt;remote-database-provider&gt;NLM&lt;/remote-database-provider&gt;&lt;language&gt;eng&lt;/language&gt;&lt;/record&gt;&lt;/Cite&gt;&lt;/EndNote&gt;</w:instrText>
      </w:r>
      <w:r w:rsidR="00201D97" w:rsidRPr="00562C08">
        <w:rPr>
          <w:rFonts w:ascii="Book Antiqua" w:hAnsi="Book Antiqua" w:cs="Times New Roman"/>
          <w:color w:val="000000" w:themeColor="text1"/>
          <w:sz w:val="24"/>
          <w:szCs w:val="24"/>
        </w:rPr>
        <w:fldChar w:fldCharType="separate"/>
      </w:r>
      <w:r w:rsidR="00201D97" w:rsidRPr="00562C08">
        <w:rPr>
          <w:rFonts w:ascii="Book Antiqua" w:hAnsi="Book Antiqua" w:cs="Times New Roman"/>
          <w:noProof/>
          <w:color w:val="000000" w:themeColor="text1"/>
          <w:sz w:val="24"/>
          <w:szCs w:val="24"/>
          <w:vertAlign w:val="superscript"/>
        </w:rPr>
        <w:t>[7]</w:t>
      </w:r>
      <w:r w:rsidR="00201D97" w:rsidRPr="00562C08">
        <w:rPr>
          <w:rFonts w:ascii="Book Antiqua" w:hAnsi="Book Antiqua" w:cs="Times New Roman"/>
          <w:color w:val="000000" w:themeColor="text1"/>
          <w:sz w:val="24"/>
          <w:szCs w:val="24"/>
        </w:rPr>
        <w:fldChar w:fldCharType="end"/>
      </w:r>
      <w:r w:rsidR="00F06DBE" w:rsidRPr="00562C08">
        <w:rPr>
          <w:rFonts w:ascii="Book Antiqua" w:hAnsi="Book Antiqua" w:cs="Times New Roman"/>
          <w:color w:val="000000" w:themeColor="text1"/>
          <w:sz w:val="24"/>
          <w:szCs w:val="24"/>
        </w:rPr>
        <w:t xml:space="preserve">. </w:t>
      </w:r>
      <w:r w:rsidR="00351801" w:rsidRPr="00562C08">
        <w:rPr>
          <w:rFonts w:ascii="Book Antiqua" w:hAnsi="Book Antiqua" w:cs="Times New Roman"/>
          <w:color w:val="000000" w:themeColor="text1"/>
          <w:sz w:val="24"/>
          <w:szCs w:val="24"/>
        </w:rPr>
        <w:t>Furthermore,</w:t>
      </w:r>
      <w:r w:rsidR="00F06DBE" w:rsidRPr="00562C08">
        <w:rPr>
          <w:rFonts w:ascii="Book Antiqua" w:hAnsi="Book Antiqua" w:cs="Times New Roman"/>
          <w:color w:val="000000" w:themeColor="text1"/>
          <w:sz w:val="24"/>
          <w:szCs w:val="24"/>
        </w:rPr>
        <w:t xml:space="preserve"> </w:t>
      </w:r>
      <w:r w:rsidR="00351801" w:rsidRPr="00562C08">
        <w:rPr>
          <w:rFonts w:ascii="Book Antiqua" w:hAnsi="Book Antiqua" w:cs="Times New Roman"/>
          <w:color w:val="000000" w:themeColor="text1"/>
          <w:sz w:val="24"/>
          <w:szCs w:val="24"/>
        </w:rPr>
        <w:t>mi</w:t>
      </w:r>
      <w:r w:rsidR="00B65184" w:rsidRPr="00562C08">
        <w:rPr>
          <w:rFonts w:ascii="Book Antiqua" w:hAnsi="Book Antiqua" w:cs="Times New Roman"/>
          <w:color w:val="000000" w:themeColor="text1"/>
          <w:sz w:val="24"/>
          <w:szCs w:val="24"/>
        </w:rPr>
        <w:t>RNA response element</w:t>
      </w:r>
      <w:r w:rsidR="0074125D" w:rsidRPr="00562C08">
        <w:rPr>
          <w:rFonts w:ascii="Book Antiqua" w:hAnsi="Book Antiqua" w:cs="Times New Roman"/>
          <w:color w:val="000000" w:themeColor="text1"/>
          <w:sz w:val="24"/>
          <w:szCs w:val="24"/>
        </w:rPr>
        <w:t xml:space="preserve"> (MRE</w:t>
      </w:r>
      <w:r w:rsidR="00B65184" w:rsidRPr="00562C08">
        <w:rPr>
          <w:rFonts w:ascii="Book Antiqua" w:hAnsi="Book Antiqua" w:cs="Times New Roman"/>
          <w:color w:val="000000" w:themeColor="text1"/>
          <w:sz w:val="24"/>
          <w:szCs w:val="24"/>
        </w:rPr>
        <w:t>)</w:t>
      </w:r>
      <w:r w:rsidR="00F06DBE" w:rsidRPr="00562C08">
        <w:rPr>
          <w:rFonts w:ascii="Book Antiqua" w:hAnsi="Book Antiqua" w:cs="Times New Roman"/>
          <w:color w:val="000000" w:themeColor="text1"/>
          <w:sz w:val="24"/>
          <w:szCs w:val="24"/>
        </w:rPr>
        <w:t xml:space="preserve"> analysis suggested </w:t>
      </w:r>
      <w:r w:rsidR="0074125D" w:rsidRPr="00562C08">
        <w:rPr>
          <w:rFonts w:ascii="Book Antiqua" w:hAnsi="Book Antiqua" w:cs="Times New Roman"/>
          <w:color w:val="000000" w:themeColor="text1"/>
          <w:sz w:val="24"/>
          <w:szCs w:val="24"/>
        </w:rPr>
        <w:t xml:space="preserve">the existence of </w:t>
      </w:r>
      <w:r w:rsidR="00F06DBE" w:rsidRPr="00562C08">
        <w:rPr>
          <w:rFonts w:ascii="Book Antiqua" w:hAnsi="Book Antiqua" w:cs="Times New Roman"/>
          <w:color w:val="000000" w:themeColor="text1"/>
          <w:sz w:val="24"/>
          <w:szCs w:val="24"/>
        </w:rPr>
        <w:t xml:space="preserve">a potential interaction </w:t>
      </w:r>
      <w:r w:rsidR="0074125D" w:rsidRPr="00562C08">
        <w:rPr>
          <w:rFonts w:ascii="Book Antiqua" w:hAnsi="Book Antiqua" w:cs="Times New Roman"/>
          <w:color w:val="000000" w:themeColor="text1"/>
          <w:sz w:val="24"/>
          <w:szCs w:val="24"/>
        </w:rPr>
        <w:t>between</w:t>
      </w:r>
      <w:r w:rsidR="00F06DBE" w:rsidRPr="00562C08">
        <w:rPr>
          <w:rFonts w:ascii="Book Antiqua" w:hAnsi="Book Antiqua" w:cs="Times New Roman"/>
          <w:color w:val="000000" w:themeColor="text1"/>
          <w:sz w:val="24"/>
          <w:szCs w:val="24"/>
        </w:rPr>
        <w:t xml:space="preserve"> hsa_circRNA_102610 and hsa</w:t>
      </w:r>
      <w:r w:rsidR="00C045CA" w:rsidRPr="00562C08">
        <w:rPr>
          <w:rFonts w:ascii="Book Antiqua" w:hAnsi="Book Antiqua" w:cs="Times New Roman"/>
          <w:color w:val="000000" w:themeColor="text1"/>
          <w:sz w:val="24"/>
          <w:szCs w:val="24"/>
        </w:rPr>
        <w:t>-</w:t>
      </w:r>
      <w:r w:rsidR="00F06DBE" w:rsidRPr="00562C08">
        <w:rPr>
          <w:rFonts w:ascii="Book Antiqua" w:hAnsi="Book Antiqua" w:cs="Times New Roman"/>
          <w:color w:val="000000" w:themeColor="text1"/>
          <w:sz w:val="24"/>
          <w:szCs w:val="24"/>
        </w:rPr>
        <w:t>miR-130a-3p.</w:t>
      </w:r>
    </w:p>
    <w:p w14:paraId="4B59D8EF" w14:textId="641F1ABF" w:rsidR="00DA18D0" w:rsidRPr="00562C08" w:rsidRDefault="00B6691E" w:rsidP="00C73473">
      <w:pPr>
        <w:adjustRightInd w:val="0"/>
        <w:snapToGrid w:val="0"/>
        <w:spacing w:line="360" w:lineRule="auto"/>
        <w:ind w:firstLineChars="100" w:firstLine="240"/>
        <w:rPr>
          <w:rFonts w:ascii="Book Antiqua" w:hAnsi="Book Antiqua" w:cs="Times New Roman"/>
          <w:color w:val="000000" w:themeColor="text1"/>
          <w:sz w:val="24"/>
          <w:szCs w:val="24"/>
        </w:rPr>
      </w:pPr>
      <w:r w:rsidRPr="00562C08">
        <w:rPr>
          <w:rFonts w:ascii="Book Antiqua" w:hAnsi="Book Antiqua" w:cs="Times New Roman"/>
          <w:sz w:val="24"/>
          <w:szCs w:val="24"/>
        </w:rPr>
        <w:t>Hsa</w:t>
      </w:r>
      <w:r w:rsidR="00C045CA" w:rsidRPr="00562C08">
        <w:rPr>
          <w:rFonts w:ascii="Book Antiqua" w:hAnsi="Book Antiqua" w:cs="Times New Roman"/>
          <w:sz w:val="24"/>
          <w:szCs w:val="24"/>
        </w:rPr>
        <w:t>-</w:t>
      </w:r>
      <w:r w:rsidRPr="00562C08">
        <w:rPr>
          <w:rFonts w:ascii="Book Antiqua" w:hAnsi="Book Antiqua" w:cs="Times New Roman"/>
          <w:sz w:val="24"/>
          <w:szCs w:val="24"/>
        </w:rPr>
        <w:t>miR-130a-3p</w:t>
      </w:r>
      <w:r w:rsidR="00351801" w:rsidRPr="00562C08">
        <w:rPr>
          <w:rFonts w:ascii="Book Antiqua" w:hAnsi="Book Antiqua" w:cs="Times New Roman"/>
          <w:sz w:val="24"/>
          <w:szCs w:val="24"/>
        </w:rPr>
        <w:t xml:space="preserve"> is generally considered </w:t>
      </w:r>
      <w:r w:rsidR="00DF5BE6" w:rsidRPr="00562C08">
        <w:rPr>
          <w:rFonts w:ascii="Book Antiqua" w:hAnsi="Book Antiqua" w:cs="Times New Roman"/>
          <w:color w:val="000000" w:themeColor="text1"/>
          <w:sz w:val="24"/>
          <w:szCs w:val="24"/>
        </w:rPr>
        <w:t xml:space="preserve">a tumor suppressor </w:t>
      </w:r>
      <w:r w:rsidR="00CC3C1B" w:rsidRPr="00562C08">
        <w:rPr>
          <w:rFonts w:ascii="Book Antiqua" w:hAnsi="Book Antiqua" w:cs="Times New Roman"/>
          <w:color w:val="000000" w:themeColor="text1"/>
          <w:sz w:val="24"/>
          <w:szCs w:val="24"/>
        </w:rPr>
        <w:t>because it is downregulated</w:t>
      </w:r>
      <w:r w:rsidR="00DF5BE6" w:rsidRPr="00562C08">
        <w:rPr>
          <w:rFonts w:ascii="Book Antiqua" w:hAnsi="Book Antiqua" w:cs="Times New Roman"/>
          <w:color w:val="000000" w:themeColor="text1"/>
          <w:sz w:val="24"/>
          <w:szCs w:val="24"/>
        </w:rPr>
        <w:t xml:space="preserve"> in </w:t>
      </w:r>
      <w:r w:rsidR="009E2375" w:rsidRPr="00562C08">
        <w:rPr>
          <w:rFonts w:ascii="Book Antiqua" w:hAnsi="Book Antiqua" w:cs="Times New Roman"/>
          <w:color w:val="000000" w:themeColor="text1"/>
          <w:sz w:val="24"/>
          <w:szCs w:val="24"/>
        </w:rPr>
        <w:t>multiple</w:t>
      </w:r>
      <w:r w:rsidR="00DF5BE6" w:rsidRPr="00562C08">
        <w:rPr>
          <w:rFonts w:ascii="Book Antiqua" w:hAnsi="Book Antiqua" w:cs="Times New Roman"/>
          <w:color w:val="000000" w:themeColor="text1"/>
          <w:sz w:val="24"/>
          <w:szCs w:val="24"/>
        </w:rPr>
        <w:t xml:space="preserve"> types of </w:t>
      </w:r>
      <w:r w:rsidR="00906A03" w:rsidRPr="00562C08">
        <w:rPr>
          <w:rFonts w:ascii="Book Antiqua" w:hAnsi="Book Antiqua" w:cs="Times New Roman"/>
          <w:color w:val="000000" w:themeColor="text1"/>
          <w:sz w:val="24"/>
          <w:szCs w:val="24"/>
        </w:rPr>
        <w:t>cancers</w:t>
      </w:r>
      <w:r w:rsidR="00201D97" w:rsidRPr="00562C08">
        <w:rPr>
          <w:rFonts w:ascii="Book Antiqua" w:hAnsi="Book Antiqua" w:cs="Times New Roman"/>
          <w:color w:val="000000" w:themeColor="text1"/>
          <w:sz w:val="24"/>
          <w:szCs w:val="24"/>
        </w:rPr>
        <w:fldChar w:fldCharType="begin">
          <w:fldData xml:space="preserve">PEVuZE5vdGU+PENpdGU+PEF1dGhvcj5XYW5nPC9BdXRob3I+PFllYXI+MjAxODwvWWVhcj48UmVj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=
</w:fldData>
        </w:fldChar>
      </w:r>
      <w:r w:rsidR="00892AC9" w:rsidRPr="00562C08">
        <w:rPr>
          <w:rFonts w:ascii="Book Antiqua" w:hAnsi="Book Antiqua" w:cs="Times New Roman"/>
          <w:color w:val="000000" w:themeColor="text1"/>
          <w:sz w:val="24"/>
          <w:szCs w:val="24"/>
        </w:rPr>
        <w:instrText xml:space="preserve"> ADDIN EN.CITE </w:instrText>
      </w:r>
      <w:r w:rsidR="00892AC9" w:rsidRPr="00562C08">
        <w:rPr>
          <w:rFonts w:ascii="Book Antiqua" w:hAnsi="Book Antiqua" w:cs="Times New Roman"/>
          <w:color w:val="000000" w:themeColor="text1"/>
          <w:sz w:val="24"/>
          <w:szCs w:val="24"/>
        </w:rPr>
        <w:fldChar w:fldCharType="begin">
          <w:fldData xml:space="preserve">PEVuZE5vdGU+PENpdGU+PEF1dGhvcj5XYW5nPC9BdXRob3I+PFllYXI+MjAxODwvWWVhcj48UmVj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=
</w:fldData>
        </w:fldChar>
      </w:r>
      <w:r w:rsidR="00892AC9" w:rsidRPr="00562C08">
        <w:rPr>
          <w:rFonts w:ascii="Book Antiqua" w:hAnsi="Book Antiqua" w:cs="Times New Roman"/>
          <w:color w:val="000000" w:themeColor="text1"/>
          <w:sz w:val="24"/>
          <w:szCs w:val="24"/>
        </w:rPr>
        <w:instrText xml:space="preserve"> ADDIN EN.CITE.DATA </w:instrText>
      </w:r>
      <w:r w:rsidR="00892AC9" w:rsidRPr="00562C08">
        <w:rPr>
          <w:rFonts w:ascii="Book Antiqua" w:hAnsi="Book Antiqua" w:cs="Times New Roman"/>
          <w:color w:val="000000" w:themeColor="text1"/>
          <w:sz w:val="24"/>
          <w:szCs w:val="24"/>
        </w:rPr>
      </w:r>
      <w:r w:rsidR="00892AC9" w:rsidRPr="00562C08">
        <w:rPr>
          <w:rFonts w:ascii="Book Antiqua" w:hAnsi="Book Antiqua" w:cs="Times New Roman"/>
          <w:color w:val="000000" w:themeColor="text1"/>
          <w:sz w:val="24"/>
          <w:szCs w:val="24"/>
        </w:rPr>
        <w:fldChar w:fldCharType="end"/>
      </w:r>
      <w:r w:rsidR="00201D97" w:rsidRPr="00562C08">
        <w:rPr>
          <w:rFonts w:ascii="Book Antiqua" w:hAnsi="Book Antiqua" w:cs="Times New Roman"/>
          <w:color w:val="000000" w:themeColor="text1"/>
          <w:sz w:val="24"/>
          <w:szCs w:val="24"/>
        </w:rPr>
      </w:r>
      <w:r w:rsidR="00201D97" w:rsidRPr="00562C08">
        <w:rPr>
          <w:rFonts w:ascii="Book Antiqua" w:hAnsi="Book Antiqua" w:cs="Times New Roman"/>
          <w:color w:val="000000" w:themeColor="text1"/>
          <w:sz w:val="24"/>
          <w:szCs w:val="24"/>
        </w:rPr>
        <w:fldChar w:fldCharType="separate"/>
      </w:r>
      <w:r w:rsidR="00892AC9" w:rsidRPr="00562C08">
        <w:rPr>
          <w:rFonts w:ascii="Book Antiqua" w:hAnsi="Book Antiqua" w:cs="Times New Roman"/>
          <w:noProof/>
          <w:color w:val="000000" w:themeColor="text1"/>
          <w:sz w:val="24"/>
          <w:szCs w:val="24"/>
          <w:vertAlign w:val="superscript"/>
        </w:rPr>
        <w:t>[11]</w:t>
      </w:r>
      <w:r w:rsidR="00201D97" w:rsidRPr="00562C08">
        <w:rPr>
          <w:rFonts w:ascii="Book Antiqua" w:hAnsi="Book Antiqua" w:cs="Times New Roman"/>
          <w:color w:val="000000" w:themeColor="text1"/>
          <w:sz w:val="24"/>
          <w:szCs w:val="24"/>
        </w:rPr>
        <w:fldChar w:fldCharType="end"/>
      </w:r>
      <w:r w:rsidR="00010540" w:rsidRPr="00562C08">
        <w:rPr>
          <w:rFonts w:ascii="Book Antiqua" w:hAnsi="Book Antiqua" w:cs="Times New Roman"/>
          <w:color w:val="000000" w:themeColor="text1"/>
          <w:sz w:val="24"/>
          <w:szCs w:val="24"/>
        </w:rPr>
        <w:t>.</w:t>
      </w:r>
      <w:r w:rsidR="00580544" w:rsidRPr="00562C08">
        <w:rPr>
          <w:rFonts w:ascii="Book Antiqua" w:hAnsi="Book Antiqua" w:cs="Times New Roman"/>
          <w:color w:val="000000" w:themeColor="text1"/>
          <w:sz w:val="24"/>
          <w:szCs w:val="24"/>
        </w:rPr>
        <w:t xml:space="preserve"> </w:t>
      </w:r>
      <w:r w:rsidR="00DE4C98" w:rsidRPr="00562C08">
        <w:rPr>
          <w:rFonts w:ascii="Book Antiqua" w:hAnsi="Book Antiqua" w:cs="Times New Roman"/>
          <w:color w:val="000000" w:themeColor="text1"/>
          <w:sz w:val="24"/>
          <w:szCs w:val="24"/>
        </w:rPr>
        <w:t>In addition,</w:t>
      </w:r>
      <w:r w:rsidR="00DA18D0" w:rsidRPr="00562C08">
        <w:rPr>
          <w:rFonts w:ascii="Book Antiqua" w:hAnsi="Book Antiqua" w:cs="Times New Roman"/>
          <w:color w:val="000000" w:themeColor="text1"/>
          <w:sz w:val="24"/>
          <w:szCs w:val="24"/>
        </w:rPr>
        <w:t xml:space="preserve"> it</w:t>
      </w:r>
      <w:r w:rsidR="00DE4C98" w:rsidRPr="00562C08">
        <w:rPr>
          <w:rFonts w:ascii="Book Antiqua" w:hAnsi="Book Antiqua" w:cs="Times New Roman"/>
          <w:color w:val="000000" w:themeColor="text1"/>
          <w:sz w:val="24"/>
          <w:szCs w:val="24"/>
        </w:rPr>
        <w:t xml:space="preserve"> participates</w:t>
      </w:r>
      <w:r w:rsidR="00EA59B2" w:rsidRPr="00562C08">
        <w:rPr>
          <w:rFonts w:ascii="Book Antiqua" w:hAnsi="Book Antiqua" w:cs="Times New Roman"/>
          <w:color w:val="000000" w:themeColor="text1"/>
          <w:sz w:val="24"/>
          <w:szCs w:val="24"/>
        </w:rPr>
        <w:t xml:space="preserve"> in various biological processes related to </w:t>
      </w:r>
      <w:r w:rsidR="00DE4C98" w:rsidRPr="00562C08">
        <w:rPr>
          <w:rFonts w:ascii="Book Antiqua" w:hAnsi="Book Antiqua" w:cs="Times New Roman"/>
          <w:color w:val="000000" w:themeColor="text1"/>
          <w:sz w:val="24"/>
          <w:szCs w:val="24"/>
        </w:rPr>
        <w:t>tumorigenesis</w:t>
      </w:r>
      <w:r w:rsidR="00EA59B2" w:rsidRPr="00562C08">
        <w:rPr>
          <w:rFonts w:ascii="Book Antiqua" w:hAnsi="Book Antiqua" w:cs="Times New Roman"/>
          <w:color w:val="000000" w:themeColor="text1"/>
          <w:sz w:val="24"/>
          <w:szCs w:val="24"/>
        </w:rPr>
        <w:t>, such as epithelial mesenchymal transition</w:t>
      </w:r>
      <w:r w:rsidR="00CC3C1B" w:rsidRPr="00562C08">
        <w:rPr>
          <w:rFonts w:ascii="Book Antiqua" w:hAnsi="Book Antiqua" w:cs="Times New Roman"/>
          <w:color w:val="000000" w:themeColor="text1"/>
          <w:sz w:val="24"/>
          <w:szCs w:val="24"/>
        </w:rPr>
        <w:t xml:space="preserve"> (EMT)</w:t>
      </w:r>
      <w:r w:rsidR="00EA59B2" w:rsidRPr="00562C08">
        <w:rPr>
          <w:rFonts w:ascii="Book Antiqua" w:hAnsi="Book Antiqua" w:cs="Times New Roman"/>
          <w:color w:val="000000" w:themeColor="text1"/>
          <w:sz w:val="24"/>
          <w:szCs w:val="24"/>
        </w:rPr>
        <w:t>, cell viability</w:t>
      </w:r>
      <w:r w:rsidR="00CC3C1B" w:rsidRPr="00562C08">
        <w:rPr>
          <w:rFonts w:ascii="Book Antiqua" w:hAnsi="Book Antiqua" w:cs="Times New Roman"/>
          <w:color w:val="000000" w:themeColor="text1"/>
          <w:sz w:val="24"/>
          <w:szCs w:val="24"/>
        </w:rPr>
        <w:t>-related</w:t>
      </w:r>
      <w:r w:rsidR="00EA59B2" w:rsidRPr="00562C08">
        <w:rPr>
          <w:rFonts w:ascii="Book Antiqua" w:hAnsi="Book Antiqua" w:cs="Times New Roman"/>
          <w:color w:val="000000" w:themeColor="text1"/>
          <w:sz w:val="24"/>
          <w:szCs w:val="24"/>
        </w:rPr>
        <w:t xml:space="preserve"> </w:t>
      </w:r>
      <w:r w:rsidR="00CC3C1B" w:rsidRPr="00562C08">
        <w:rPr>
          <w:rFonts w:ascii="Book Antiqua" w:hAnsi="Book Antiqua" w:cs="Times New Roman"/>
          <w:color w:val="000000" w:themeColor="text1"/>
          <w:sz w:val="24"/>
          <w:szCs w:val="24"/>
        </w:rPr>
        <w:t>processes</w:t>
      </w:r>
      <w:r w:rsidR="00EA59B2" w:rsidRPr="00562C08">
        <w:rPr>
          <w:rFonts w:ascii="Book Antiqua" w:hAnsi="Book Antiqua" w:cs="Times New Roman"/>
          <w:color w:val="000000" w:themeColor="text1"/>
          <w:sz w:val="24"/>
          <w:szCs w:val="24"/>
        </w:rPr>
        <w:t>, invasion and apoptosis</w:t>
      </w:r>
      <w:r w:rsidR="00201D97" w:rsidRPr="00562C08">
        <w:rPr>
          <w:rFonts w:ascii="Book Antiqua" w:hAnsi="Book Antiqua" w:cs="Times New Roman"/>
          <w:color w:val="000000" w:themeColor="text1"/>
          <w:sz w:val="24"/>
          <w:szCs w:val="24"/>
        </w:rPr>
        <w:fldChar w:fldCharType="begin">
          <w:fldData xml:space="preserve">PEVuZE5vdGU+PENpdGU+PEF1dGhvcj5XYW5nPC9BdXRob3I+PFllYXI+MjAxNzwvWWVhcj48UmVj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</w:fldData>
        </w:fldChar>
      </w:r>
      <w:r w:rsidR="006F7709" w:rsidRPr="00562C08">
        <w:rPr>
          <w:rFonts w:ascii="Book Antiqua" w:hAnsi="Book Antiqua" w:cs="Times New Roman"/>
          <w:color w:val="000000" w:themeColor="text1"/>
          <w:sz w:val="24"/>
          <w:szCs w:val="24"/>
        </w:rPr>
        <w:instrText xml:space="preserve"> ADDIN EN.CITE </w:instrText>
      </w:r>
      <w:r w:rsidR="006F7709" w:rsidRPr="00562C08">
        <w:rPr>
          <w:rFonts w:ascii="Book Antiqua" w:hAnsi="Book Antiqua" w:cs="Times New Roman"/>
          <w:color w:val="000000" w:themeColor="text1"/>
          <w:sz w:val="24"/>
          <w:szCs w:val="24"/>
        </w:rPr>
        <w:fldChar w:fldCharType="begin">
          <w:fldData xml:space="preserve">PEVuZE5vdGU+PENpdGU+PEF1dGhvcj5XYW5nPC9BdXRob3I+PFllYXI+MjAxNzwvWWVhcj48UmVj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</w:fldData>
        </w:fldChar>
      </w:r>
      <w:r w:rsidR="006F7709" w:rsidRPr="00562C08">
        <w:rPr>
          <w:rFonts w:ascii="Book Antiqua" w:hAnsi="Book Antiqua" w:cs="Times New Roman"/>
          <w:color w:val="000000" w:themeColor="text1"/>
          <w:sz w:val="24"/>
          <w:szCs w:val="24"/>
        </w:rPr>
        <w:instrText xml:space="preserve"> ADDIN EN.CITE.DATA </w:instrText>
      </w:r>
      <w:r w:rsidR="006F7709" w:rsidRPr="00562C08">
        <w:rPr>
          <w:rFonts w:ascii="Book Antiqua" w:hAnsi="Book Antiqua" w:cs="Times New Roman"/>
          <w:color w:val="000000" w:themeColor="text1"/>
          <w:sz w:val="24"/>
          <w:szCs w:val="24"/>
        </w:rPr>
      </w:r>
      <w:r w:rsidR="006F7709" w:rsidRPr="00562C08">
        <w:rPr>
          <w:rFonts w:ascii="Book Antiqua" w:hAnsi="Book Antiqua" w:cs="Times New Roman"/>
          <w:color w:val="000000" w:themeColor="text1"/>
          <w:sz w:val="24"/>
          <w:szCs w:val="24"/>
        </w:rPr>
        <w:fldChar w:fldCharType="end"/>
      </w:r>
      <w:r w:rsidR="00201D97" w:rsidRPr="00562C08">
        <w:rPr>
          <w:rFonts w:ascii="Book Antiqua" w:hAnsi="Book Antiqua" w:cs="Times New Roman"/>
          <w:color w:val="000000" w:themeColor="text1"/>
          <w:sz w:val="24"/>
          <w:szCs w:val="24"/>
        </w:rPr>
      </w:r>
      <w:r w:rsidR="00201D97" w:rsidRPr="00562C08">
        <w:rPr>
          <w:rFonts w:ascii="Book Antiqua" w:hAnsi="Book Antiqua" w:cs="Times New Roman"/>
          <w:color w:val="000000" w:themeColor="text1"/>
          <w:sz w:val="24"/>
          <w:szCs w:val="24"/>
        </w:rPr>
        <w:fldChar w:fldCharType="separate"/>
      </w:r>
      <w:r w:rsidR="006F7709" w:rsidRPr="00562C08">
        <w:rPr>
          <w:rFonts w:ascii="Book Antiqua" w:hAnsi="Book Antiqua" w:cs="Times New Roman"/>
          <w:noProof/>
          <w:color w:val="000000" w:themeColor="text1"/>
          <w:sz w:val="24"/>
          <w:szCs w:val="24"/>
          <w:vertAlign w:val="superscript"/>
        </w:rPr>
        <w:t>[12-16]</w:t>
      </w:r>
      <w:r w:rsidR="00201D97" w:rsidRPr="00562C08">
        <w:rPr>
          <w:rFonts w:ascii="Book Antiqua" w:hAnsi="Book Antiqua" w:cs="Times New Roman"/>
          <w:color w:val="000000" w:themeColor="text1"/>
          <w:sz w:val="24"/>
          <w:szCs w:val="24"/>
        </w:rPr>
        <w:fldChar w:fldCharType="end"/>
      </w:r>
      <w:r w:rsidR="00EA59B2" w:rsidRPr="00562C08">
        <w:rPr>
          <w:rFonts w:ascii="Book Antiqua" w:hAnsi="Book Antiqua" w:cs="Times New Roman"/>
          <w:color w:val="000000" w:themeColor="text1"/>
          <w:sz w:val="24"/>
          <w:szCs w:val="24"/>
        </w:rPr>
        <w:t>.</w:t>
      </w:r>
      <w:r w:rsidR="00E87BD7" w:rsidRPr="00562C08">
        <w:rPr>
          <w:rFonts w:ascii="Book Antiqua" w:hAnsi="Book Antiqua" w:cs="Times New Roman"/>
          <w:color w:val="000000" w:themeColor="text1"/>
          <w:sz w:val="24"/>
          <w:szCs w:val="24"/>
        </w:rPr>
        <w:t xml:space="preserve"> </w:t>
      </w:r>
      <w:r w:rsidR="00DE4C98" w:rsidRPr="00562C08">
        <w:rPr>
          <w:rFonts w:ascii="Book Antiqua" w:hAnsi="Book Antiqua" w:cs="Times New Roman"/>
          <w:color w:val="000000" w:themeColor="text1"/>
          <w:sz w:val="24"/>
          <w:szCs w:val="24"/>
        </w:rPr>
        <w:t>Over</w:t>
      </w:r>
      <w:r w:rsidR="00DA18D0" w:rsidRPr="00562C08">
        <w:rPr>
          <w:rFonts w:ascii="Book Antiqua" w:hAnsi="Book Antiqua" w:cs="Times New Roman"/>
          <w:color w:val="000000" w:themeColor="text1"/>
          <w:sz w:val="24"/>
          <w:szCs w:val="24"/>
        </w:rPr>
        <w:t xml:space="preserve">expression of </w:t>
      </w:r>
      <w:r w:rsidRPr="00562C08">
        <w:rPr>
          <w:rFonts w:ascii="Book Antiqua" w:hAnsi="Book Antiqua" w:cs="Times New Roman"/>
          <w:color w:val="000000" w:themeColor="text1"/>
          <w:sz w:val="24"/>
          <w:szCs w:val="24"/>
        </w:rPr>
        <w:t>hsa</w:t>
      </w:r>
      <w:r w:rsidR="00C045CA" w:rsidRPr="00562C08">
        <w:rPr>
          <w:rFonts w:ascii="Book Antiqua" w:hAnsi="Book Antiqua" w:cs="Times New Roman"/>
          <w:color w:val="000000" w:themeColor="text1"/>
          <w:sz w:val="24"/>
          <w:szCs w:val="24"/>
        </w:rPr>
        <w:t>-</w:t>
      </w:r>
      <w:r w:rsidR="00DA18D0" w:rsidRPr="00562C08">
        <w:rPr>
          <w:rFonts w:ascii="Book Antiqua" w:hAnsi="Book Antiqua" w:cs="Times New Roman"/>
          <w:color w:val="000000" w:themeColor="text1"/>
          <w:sz w:val="24"/>
          <w:szCs w:val="24"/>
        </w:rPr>
        <w:t>miR-130a-3p mark</w:t>
      </w:r>
      <w:r w:rsidR="003F1C68">
        <w:rPr>
          <w:rFonts w:ascii="Book Antiqua" w:hAnsi="Book Antiqua" w:cs="Times New Roman"/>
          <w:color w:val="000000" w:themeColor="text1"/>
          <w:sz w:val="24"/>
          <w:szCs w:val="24"/>
        </w:rPr>
        <w:t>ed</w:t>
      </w:r>
      <w:r w:rsidR="00DA18D0" w:rsidRPr="00562C08">
        <w:rPr>
          <w:rFonts w:ascii="Book Antiqua" w:hAnsi="Book Antiqua" w:cs="Times New Roman"/>
          <w:color w:val="000000" w:themeColor="text1"/>
          <w:sz w:val="24"/>
          <w:szCs w:val="24"/>
        </w:rPr>
        <w:t xml:space="preserve">ly </w:t>
      </w:r>
      <w:r w:rsidR="00CC3C1B" w:rsidRPr="00562C08">
        <w:rPr>
          <w:rFonts w:ascii="Book Antiqua" w:hAnsi="Book Antiqua" w:cs="Times New Roman"/>
          <w:color w:val="000000" w:themeColor="text1"/>
          <w:sz w:val="24"/>
          <w:szCs w:val="24"/>
        </w:rPr>
        <w:t xml:space="preserve">inhibits </w:t>
      </w:r>
      <w:r w:rsidR="00DA18D0" w:rsidRPr="00562C08">
        <w:rPr>
          <w:rFonts w:ascii="Book Antiqua" w:hAnsi="Book Antiqua" w:cs="Times New Roman"/>
          <w:color w:val="000000" w:themeColor="text1"/>
          <w:sz w:val="24"/>
          <w:szCs w:val="24"/>
        </w:rPr>
        <w:t xml:space="preserve">GC cell </w:t>
      </w:r>
      <w:r w:rsidR="00CC3C1B" w:rsidRPr="00562C08">
        <w:rPr>
          <w:rFonts w:ascii="Book Antiqua" w:hAnsi="Book Antiqua" w:cs="Times New Roman"/>
          <w:color w:val="000000" w:themeColor="text1"/>
          <w:sz w:val="24"/>
          <w:szCs w:val="24"/>
        </w:rPr>
        <w:t>EMT</w:t>
      </w:r>
      <w:r w:rsidR="00DA18D0" w:rsidRPr="00562C08">
        <w:rPr>
          <w:rFonts w:ascii="Book Antiqua" w:hAnsi="Book Antiqua" w:cs="Times New Roman"/>
          <w:color w:val="000000" w:themeColor="text1"/>
          <w:sz w:val="24"/>
          <w:szCs w:val="24"/>
        </w:rPr>
        <w:t xml:space="preserve"> and</w:t>
      </w:r>
      <w:r w:rsidR="00DE4C98" w:rsidRPr="00562C08">
        <w:rPr>
          <w:rFonts w:ascii="Book Antiqua" w:hAnsi="Book Antiqua" w:cs="Times New Roman"/>
          <w:color w:val="000000" w:themeColor="text1"/>
          <w:sz w:val="24"/>
          <w:szCs w:val="24"/>
        </w:rPr>
        <w:t xml:space="preserve"> tumorigenesis, by targeting </w:t>
      </w:r>
      <w:r w:rsidR="00DA18D0" w:rsidRPr="00562C08">
        <w:rPr>
          <w:rFonts w:ascii="Book Antiqua" w:hAnsi="Book Antiqua" w:cs="Times New Roman"/>
          <w:color w:val="000000" w:themeColor="text1"/>
          <w:sz w:val="24"/>
          <w:szCs w:val="24"/>
        </w:rPr>
        <w:t xml:space="preserve">TBL1XR1 </w:t>
      </w:r>
      <w:r w:rsidR="00DE4C98" w:rsidRPr="00562C08">
        <w:rPr>
          <w:rFonts w:ascii="Book Antiqua" w:hAnsi="Book Antiqua" w:cs="Times New Roman"/>
          <w:color w:val="000000" w:themeColor="text1"/>
          <w:sz w:val="24"/>
          <w:szCs w:val="24"/>
        </w:rPr>
        <w:t>to induce E-cadherin</w:t>
      </w:r>
      <w:r w:rsidR="00CC3C1B" w:rsidRPr="00562C08">
        <w:rPr>
          <w:rFonts w:ascii="Book Antiqua" w:hAnsi="Book Antiqua" w:cs="Times New Roman"/>
          <w:color w:val="000000" w:themeColor="text1"/>
          <w:sz w:val="24"/>
          <w:szCs w:val="24"/>
        </w:rPr>
        <w:t xml:space="preserve"> expression</w:t>
      </w:r>
      <w:r w:rsidR="00DA18D0" w:rsidRPr="00562C08">
        <w:rPr>
          <w:rFonts w:ascii="Book Antiqua" w:hAnsi="Book Antiqua" w:cs="Times New Roman"/>
          <w:color w:val="000000" w:themeColor="text1"/>
          <w:sz w:val="24"/>
          <w:szCs w:val="24"/>
        </w:rPr>
        <w:t xml:space="preserve"> and </w:t>
      </w:r>
      <w:r w:rsidR="00DE4C98" w:rsidRPr="00562C08">
        <w:rPr>
          <w:rFonts w:ascii="Book Antiqua" w:hAnsi="Book Antiqua" w:cs="Times New Roman"/>
          <w:color w:val="000000" w:themeColor="text1"/>
          <w:sz w:val="24"/>
          <w:szCs w:val="24"/>
        </w:rPr>
        <w:t>reduce</w:t>
      </w:r>
      <w:r w:rsidR="00DA18D0" w:rsidRPr="00562C08">
        <w:rPr>
          <w:rFonts w:ascii="Book Antiqua" w:hAnsi="Book Antiqua" w:cs="Times New Roman"/>
          <w:color w:val="000000" w:themeColor="text1"/>
          <w:sz w:val="24"/>
          <w:szCs w:val="24"/>
        </w:rPr>
        <w:t xml:space="preserve"> N-cadherin, Twist, and </w:t>
      </w:r>
      <w:r w:rsidR="00906A03" w:rsidRPr="00562C08">
        <w:rPr>
          <w:rFonts w:ascii="Book Antiqua" w:hAnsi="Book Antiqua" w:cs="Times New Roman"/>
          <w:color w:val="000000" w:themeColor="text1"/>
          <w:sz w:val="24"/>
          <w:szCs w:val="24"/>
        </w:rPr>
        <w:t>MMP2</w:t>
      </w:r>
      <w:r w:rsidR="00CC3C1B" w:rsidRPr="00562C08">
        <w:rPr>
          <w:rFonts w:ascii="Book Antiqua" w:hAnsi="Book Antiqua" w:cs="Times New Roman"/>
          <w:color w:val="000000" w:themeColor="text1"/>
          <w:sz w:val="24"/>
          <w:szCs w:val="24"/>
        </w:rPr>
        <w:t xml:space="preserve"> </w:t>
      </w:r>
      <w:proofErr w:type="gramStart"/>
      <w:r w:rsidR="001056A7" w:rsidRPr="00562C08">
        <w:rPr>
          <w:rFonts w:ascii="Book Antiqua" w:hAnsi="Book Antiqua" w:cs="Times New Roman"/>
          <w:color w:val="000000" w:themeColor="text1"/>
          <w:sz w:val="24"/>
          <w:szCs w:val="24"/>
        </w:rPr>
        <w:t>expression</w:t>
      </w:r>
      <w:proofErr w:type="gramEnd"/>
      <w:r w:rsidR="00201D97" w:rsidRPr="00562C08">
        <w:rPr>
          <w:rFonts w:ascii="Book Antiqua" w:hAnsi="Book Antiqua" w:cs="Times New Roman"/>
          <w:color w:val="000000" w:themeColor="text1"/>
          <w:sz w:val="24"/>
          <w:szCs w:val="24"/>
        </w:rPr>
        <w:fldChar w:fldCharType="begin">
          <w:fldData xml:space="preserve">PEVuZE5vdGU+PENpdGU+PEF1dGhvcj5XYW5nPC9BdXRob3I+PFllYXI+MjAxODwvWWVhcj48UmVj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=
</w:fldData>
        </w:fldChar>
      </w:r>
      <w:r w:rsidR="00892AC9" w:rsidRPr="00562C08">
        <w:rPr>
          <w:rFonts w:ascii="Book Antiqua" w:hAnsi="Book Antiqua" w:cs="Times New Roman"/>
          <w:color w:val="000000" w:themeColor="text1"/>
          <w:sz w:val="24"/>
          <w:szCs w:val="24"/>
        </w:rPr>
        <w:instrText xml:space="preserve"> ADDIN EN.CITE </w:instrText>
      </w:r>
      <w:r w:rsidR="00892AC9" w:rsidRPr="00562C08">
        <w:rPr>
          <w:rFonts w:ascii="Book Antiqua" w:hAnsi="Book Antiqua" w:cs="Times New Roman"/>
          <w:color w:val="000000" w:themeColor="text1"/>
          <w:sz w:val="24"/>
          <w:szCs w:val="24"/>
        </w:rPr>
        <w:fldChar w:fldCharType="begin">
          <w:fldData xml:space="preserve">PEVuZE5vdGU+PENpdGU+PEF1dGhvcj5XYW5nPC9BdXRob3I+PFllYXI+MjAxODwvWWVhcj48UmVj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=
</w:fldData>
        </w:fldChar>
      </w:r>
      <w:r w:rsidR="00892AC9" w:rsidRPr="00562C08">
        <w:rPr>
          <w:rFonts w:ascii="Book Antiqua" w:hAnsi="Book Antiqua" w:cs="Times New Roman"/>
          <w:color w:val="000000" w:themeColor="text1"/>
          <w:sz w:val="24"/>
          <w:szCs w:val="24"/>
        </w:rPr>
        <w:instrText xml:space="preserve"> ADDIN EN.CITE.DATA </w:instrText>
      </w:r>
      <w:r w:rsidR="00892AC9" w:rsidRPr="00562C08">
        <w:rPr>
          <w:rFonts w:ascii="Book Antiqua" w:hAnsi="Book Antiqua" w:cs="Times New Roman"/>
          <w:color w:val="000000" w:themeColor="text1"/>
          <w:sz w:val="24"/>
          <w:szCs w:val="24"/>
        </w:rPr>
      </w:r>
      <w:r w:rsidR="00892AC9" w:rsidRPr="00562C08">
        <w:rPr>
          <w:rFonts w:ascii="Book Antiqua" w:hAnsi="Book Antiqua" w:cs="Times New Roman"/>
          <w:color w:val="000000" w:themeColor="text1"/>
          <w:sz w:val="24"/>
          <w:szCs w:val="24"/>
        </w:rPr>
        <w:fldChar w:fldCharType="end"/>
      </w:r>
      <w:r w:rsidR="00201D97" w:rsidRPr="00562C08">
        <w:rPr>
          <w:rFonts w:ascii="Book Antiqua" w:hAnsi="Book Antiqua" w:cs="Times New Roman"/>
          <w:color w:val="000000" w:themeColor="text1"/>
          <w:sz w:val="24"/>
          <w:szCs w:val="24"/>
        </w:rPr>
      </w:r>
      <w:r w:rsidR="00201D97" w:rsidRPr="00562C08">
        <w:rPr>
          <w:rFonts w:ascii="Book Antiqua" w:hAnsi="Book Antiqua" w:cs="Times New Roman"/>
          <w:color w:val="000000" w:themeColor="text1"/>
          <w:sz w:val="24"/>
          <w:szCs w:val="24"/>
        </w:rPr>
        <w:fldChar w:fldCharType="separate"/>
      </w:r>
      <w:r w:rsidR="00892AC9" w:rsidRPr="00562C08">
        <w:rPr>
          <w:rFonts w:ascii="Book Antiqua" w:hAnsi="Book Antiqua" w:cs="Times New Roman"/>
          <w:noProof/>
          <w:color w:val="000000" w:themeColor="text1"/>
          <w:sz w:val="24"/>
          <w:szCs w:val="24"/>
          <w:vertAlign w:val="superscript"/>
        </w:rPr>
        <w:t>[11]</w:t>
      </w:r>
      <w:r w:rsidR="00201D97" w:rsidRPr="00562C08">
        <w:rPr>
          <w:rFonts w:ascii="Book Antiqua" w:hAnsi="Book Antiqua" w:cs="Times New Roman"/>
          <w:color w:val="000000" w:themeColor="text1"/>
          <w:sz w:val="24"/>
          <w:szCs w:val="24"/>
        </w:rPr>
        <w:fldChar w:fldCharType="end"/>
      </w:r>
      <w:r w:rsidR="00DA18D0" w:rsidRPr="00562C08">
        <w:rPr>
          <w:rFonts w:ascii="Book Antiqua" w:hAnsi="Book Antiqua" w:cs="Times New Roman"/>
          <w:color w:val="000000" w:themeColor="text1"/>
          <w:sz w:val="24"/>
          <w:szCs w:val="24"/>
        </w:rPr>
        <w:t>.</w:t>
      </w:r>
      <w:r w:rsidR="00C83D3E" w:rsidRPr="00562C08">
        <w:rPr>
          <w:rFonts w:ascii="Book Antiqua" w:hAnsi="Book Antiqua" w:cs="Times New Roman"/>
          <w:color w:val="000000" w:themeColor="text1"/>
          <w:sz w:val="24"/>
          <w:szCs w:val="24"/>
        </w:rPr>
        <w:t xml:space="preserve"> Moreover, a</w:t>
      </w:r>
      <w:r w:rsidR="00DA18D0" w:rsidRPr="00562C08">
        <w:rPr>
          <w:rFonts w:ascii="Book Antiqua" w:hAnsi="Book Antiqua" w:cs="Times New Roman"/>
          <w:color w:val="000000" w:themeColor="text1"/>
          <w:sz w:val="24"/>
          <w:szCs w:val="24"/>
        </w:rPr>
        <w:t xml:space="preserve"> </w:t>
      </w:r>
      <w:r w:rsidR="00443708" w:rsidRPr="00562C08">
        <w:rPr>
          <w:rFonts w:ascii="Book Antiqua" w:hAnsi="Book Antiqua" w:cs="Times New Roman"/>
          <w:color w:val="000000" w:themeColor="text1"/>
          <w:sz w:val="24"/>
          <w:szCs w:val="24"/>
        </w:rPr>
        <w:t>mothers against decapentaplegic homolog 4 (SMAD4)</w:t>
      </w:r>
      <w:r w:rsidR="00DA18D0" w:rsidRPr="00562C08">
        <w:rPr>
          <w:rFonts w:ascii="Book Antiqua" w:hAnsi="Book Antiqua" w:cs="Times New Roman"/>
          <w:color w:val="000000" w:themeColor="text1"/>
          <w:sz w:val="24"/>
          <w:szCs w:val="24"/>
        </w:rPr>
        <w:t>-</w:t>
      </w:r>
      <w:r w:rsidR="00DE4C98" w:rsidRPr="00562C08">
        <w:rPr>
          <w:rFonts w:ascii="Book Antiqua" w:hAnsi="Book Antiqua" w:cs="Times New Roman"/>
          <w:color w:val="000000" w:themeColor="text1"/>
          <w:sz w:val="24"/>
          <w:szCs w:val="24"/>
        </w:rPr>
        <w:t>dependent mechanism</w:t>
      </w:r>
      <w:r w:rsidR="00DA18D0" w:rsidRPr="00562C08">
        <w:rPr>
          <w:rFonts w:ascii="Book Antiqua" w:hAnsi="Book Antiqua" w:cs="Times New Roman"/>
          <w:color w:val="000000" w:themeColor="text1"/>
          <w:sz w:val="24"/>
          <w:szCs w:val="24"/>
        </w:rPr>
        <w:t xml:space="preserve"> </w:t>
      </w:r>
      <w:r w:rsidR="0062610B" w:rsidRPr="00562C08">
        <w:rPr>
          <w:rFonts w:ascii="Book Antiqua" w:hAnsi="Book Antiqua" w:cs="Times New Roman"/>
          <w:color w:val="000000" w:themeColor="text1"/>
          <w:sz w:val="24"/>
          <w:szCs w:val="24"/>
        </w:rPr>
        <w:t xml:space="preserve">was </w:t>
      </w:r>
      <w:r w:rsidR="00DE4C98" w:rsidRPr="00562C08">
        <w:rPr>
          <w:rFonts w:ascii="Book Antiqua" w:hAnsi="Book Antiqua" w:cs="Times New Roman"/>
          <w:color w:val="000000" w:themeColor="text1"/>
          <w:sz w:val="24"/>
          <w:szCs w:val="24"/>
        </w:rPr>
        <w:t xml:space="preserve">recently </w:t>
      </w:r>
      <w:r w:rsidR="0062610B" w:rsidRPr="00562C08">
        <w:rPr>
          <w:rFonts w:ascii="Book Antiqua" w:hAnsi="Book Antiqua" w:cs="Times New Roman"/>
          <w:color w:val="000000" w:themeColor="text1"/>
          <w:sz w:val="24"/>
          <w:szCs w:val="24"/>
        </w:rPr>
        <w:t xml:space="preserve">discovered to </w:t>
      </w:r>
      <w:r w:rsidR="00DA18D0" w:rsidRPr="00562C08">
        <w:rPr>
          <w:rFonts w:ascii="Book Antiqua" w:hAnsi="Book Antiqua" w:cs="Times New Roman"/>
          <w:color w:val="000000" w:themeColor="text1"/>
          <w:sz w:val="24"/>
          <w:szCs w:val="24"/>
        </w:rPr>
        <w:t>inhibit</w:t>
      </w:r>
      <w:r w:rsidR="0062610B" w:rsidRPr="00562C08">
        <w:rPr>
          <w:rFonts w:ascii="Book Antiqua" w:hAnsi="Book Antiqua" w:cs="Times New Roman"/>
          <w:color w:val="000000" w:themeColor="text1"/>
          <w:sz w:val="24"/>
          <w:szCs w:val="24"/>
        </w:rPr>
        <w:t xml:space="preserve"> </w:t>
      </w:r>
      <w:r w:rsidR="00D92883" w:rsidRPr="00562C08">
        <w:rPr>
          <w:rFonts w:ascii="Book Antiqua" w:hAnsi="Book Antiqua" w:cs="Times New Roman"/>
          <w:color w:val="000000" w:themeColor="text1"/>
          <w:sz w:val="24"/>
          <w:szCs w:val="24"/>
        </w:rPr>
        <w:t>transforming growth factor-β1 (TGF-β1)</w:t>
      </w:r>
      <w:r w:rsidR="00DA18D0" w:rsidRPr="00562C08">
        <w:rPr>
          <w:rFonts w:ascii="Book Antiqua" w:hAnsi="Book Antiqua" w:cs="Times New Roman"/>
          <w:color w:val="000000" w:themeColor="text1"/>
          <w:sz w:val="24"/>
          <w:szCs w:val="24"/>
        </w:rPr>
        <w:t xml:space="preserve">-induced EMT </w:t>
      </w:r>
      <w:r w:rsidR="00DE4C98" w:rsidRPr="00562C08">
        <w:rPr>
          <w:rFonts w:ascii="Book Antiqua" w:hAnsi="Book Antiqua" w:cs="Times New Roman"/>
          <w:i/>
          <w:iCs/>
          <w:color w:val="000000" w:themeColor="text1"/>
          <w:sz w:val="24"/>
          <w:szCs w:val="24"/>
        </w:rPr>
        <w:t>via</w:t>
      </w:r>
      <w:r w:rsidR="00DA18D0"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hsa</w:t>
      </w:r>
      <w:r w:rsidR="00C045CA" w:rsidRPr="00562C08">
        <w:rPr>
          <w:rFonts w:ascii="Book Antiqua" w:hAnsi="Book Antiqua" w:cs="Times New Roman"/>
          <w:color w:val="000000" w:themeColor="text1"/>
          <w:sz w:val="24"/>
          <w:szCs w:val="24"/>
        </w:rPr>
        <w:t>-</w:t>
      </w:r>
      <w:r w:rsidR="00DA18D0" w:rsidRPr="00562C08">
        <w:rPr>
          <w:rFonts w:ascii="Book Antiqua" w:hAnsi="Book Antiqua" w:cs="Times New Roman"/>
          <w:color w:val="000000" w:themeColor="text1"/>
          <w:sz w:val="24"/>
          <w:szCs w:val="24"/>
        </w:rPr>
        <w:t>miR-130a-3p in EC</w:t>
      </w:r>
      <w:r w:rsidR="00D73E0D" w:rsidRPr="00562C08">
        <w:rPr>
          <w:rFonts w:ascii="Book Antiqua" w:hAnsi="Book Antiqua" w:cs="Times New Roman"/>
          <w:color w:val="000000" w:themeColor="text1"/>
          <w:sz w:val="24"/>
          <w:szCs w:val="24"/>
        </w:rPr>
        <w:t>-</w:t>
      </w:r>
      <w:r w:rsidR="00DA18D0" w:rsidRPr="00562C08">
        <w:rPr>
          <w:rFonts w:ascii="Book Antiqua" w:hAnsi="Book Antiqua" w:cs="Times New Roman"/>
          <w:color w:val="000000" w:themeColor="text1"/>
          <w:sz w:val="24"/>
          <w:szCs w:val="24"/>
        </w:rPr>
        <w:t>1 cells</w:t>
      </w:r>
      <w:r w:rsidR="00ED45E7" w:rsidRPr="00562C08">
        <w:rPr>
          <w:rFonts w:ascii="Book Antiqua" w:hAnsi="Book Antiqua" w:cs="Times New Roman"/>
          <w:color w:val="000000" w:themeColor="text1"/>
          <w:sz w:val="24"/>
          <w:szCs w:val="24"/>
        </w:rPr>
        <w:t>,</w:t>
      </w:r>
      <w:r w:rsidR="00B65184" w:rsidRPr="00562C08">
        <w:rPr>
          <w:rFonts w:ascii="Book Antiqua" w:hAnsi="Book Antiqua" w:cs="Times New Roman"/>
          <w:color w:val="000000" w:themeColor="text1"/>
          <w:sz w:val="24"/>
          <w:szCs w:val="24"/>
        </w:rPr>
        <w:t xml:space="preserve"> </w:t>
      </w:r>
      <w:r w:rsidR="00ED45E7" w:rsidRPr="00562C08">
        <w:rPr>
          <w:rFonts w:ascii="Book Antiqua" w:hAnsi="Book Antiqua" w:cs="Times New Roman"/>
          <w:color w:val="000000" w:themeColor="text1"/>
          <w:sz w:val="24"/>
          <w:szCs w:val="24"/>
        </w:rPr>
        <w:t>resulting in up</w:t>
      </w:r>
      <w:r w:rsidR="00DA18D0" w:rsidRPr="00562C08">
        <w:rPr>
          <w:rFonts w:ascii="Book Antiqua" w:hAnsi="Book Antiqua" w:cs="Times New Roman"/>
          <w:color w:val="000000" w:themeColor="text1"/>
          <w:sz w:val="24"/>
          <w:szCs w:val="24"/>
        </w:rPr>
        <w:t>re</w:t>
      </w:r>
      <w:r w:rsidR="00ED45E7" w:rsidRPr="00562C08">
        <w:rPr>
          <w:rFonts w:ascii="Book Antiqua" w:hAnsi="Book Antiqua" w:cs="Times New Roman"/>
          <w:color w:val="000000" w:themeColor="text1"/>
          <w:sz w:val="24"/>
          <w:szCs w:val="24"/>
        </w:rPr>
        <w:t>gulation of E-cadherin and down</w:t>
      </w:r>
      <w:r w:rsidR="00DA18D0" w:rsidRPr="00562C08">
        <w:rPr>
          <w:rFonts w:ascii="Book Antiqua" w:hAnsi="Book Antiqua" w:cs="Times New Roman"/>
          <w:color w:val="000000" w:themeColor="text1"/>
          <w:sz w:val="24"/>
          <w:szCs w:val="24"/>
        </w:rPr>
        <w:t>regulation of N-cadherin and Vimentin</w:t>
      </w:r>
      <w:r w:rsidR="00201D97" w:rsidRPr="00562C08">
        <w:rPr>
          <w:rFonts w:ascii="Book Antiqua" w:hAnsi="Book Antiqua" w:cs="Times New Roman"/>
          <w:color w:val="000000" w:themeColor="text1"/>
          <w:sz w:val="24"/>
          <w:szCs w:val="24"/>
        </w:rPr>
        <w:fldChar w:fldCharType="begin"/>
      </w:r>
      <w:r w:rsidR="00892AC9" w:rsidRPr="00562C08">
        <w:rPr>
          <w:rFonts w:ascii="Book Antiqua" w:hAnsi="Book Antiqua" w:cs="Times New Roman"/>
          <w:color w:val="000000" w:themeColor="text1"/>
          <w:sz w:val="24"/>
          <w:szCs w:val="24"/>
        </w:rPr>
        <w:instrText xml:space="preserve"> ADDIN EN.CITE &lt;EndNote&gt;&lt;Cite&gt;&lt;Author&gt;Tian&lt;/Author&gt;&lt;Year&gt;2019&lt;/Year&gt;&lt;RecNum&gt;26&lt;/RecNum&gt;&lt;DisplayText&gt;&lt;style face="superscript"&gt;[13]&lt;/style&gt;&lt;/DisplayText&gt;&lt;record&gt;&lt;rec-number&gt;26&lt;/rec-number&gt;&lt;foreign-keys&gt;&lt;key app="EN" db-id="s25tdf0e5svw5deastsv09r2pvpw9fsaet9x" timestamp="1580710091"&gt;26&lt;/key&gt;&lt;/foreign-keys&gt;&lt;ref-type name="Journal Article"&gt;17&lt;/ref-type&gt;&lt;contributors&gt;&lt;authors&gt;&lt;author&gt;Tian, X.&lt;/author&gt;&lt;author&gt;Fei, Q.&lt;/author&gt;&lt;author&gt;Du, M.&lt;/author&gt;&lt;author&gt;Zhu, H.&lt;/author&gt;&lt;author&gt;Ye, J.&lt;/author&gt;&lt;author&gt;Qian, L.&lt;/author&gt;&lt;author&gt;Lu, Z.&lt;/author&gt;&lt;author&gt;Zhang, W.&lt;/author&gt;&lt;author&gt;Wang, Y.&lt;/author&gt;&lt;author&gt;Peng, F.&lt;/author&gt;&lt;author&gt;Chen, J.&lt;/author&gt;&lt;author&gt;Liu, B.&lt;/author&gt;&lt;author&gt;Li, Q.&lt;/author&gt;&lt;author&gt;He, X.&lt;/author&gt;&lt;author&gt;Yin, L.&lt;/author&gt;&lt;/authors&gt;&lt;/contributors&gt;&lt;auth-address&gt;Xuzhou Medical University, Xuzhou, Jiangsu, China.&amp;#xD;Jiangsu Cancer Hospital, Jiangsu Institue of Cancer Research, Nanjing Medical University Affiliated Cancer Hospital, Nanjing, Jiangsu, China.&amp;#xD;The Fourth Clinical Medical College of Nanjing Medical University, Nanjing, Jiangsu, China.&lt;/auth-address&gt;&lt;titles&gt;&lt;title&gt;miR-130a-3p regulated TGF-beta1-induced epithelial-mesenchymal transition depends on SMAD4 in EC-1 cells&lt;/title&gt;&lt;secondary-title&gt;Cancer Med&lt;/secondary-title&gt;&lt;/titles&gt;&lt;periodical&gt;&lt;full-title&gt;Cancer Med&lt;/full-title&gt;&lt;/periodical&gt;&lt;pages&gt;1197-1208&lt;/pages&gt;&lt;volume&gt;8&lt;/volume&gt;&lt;number&gt;3&lt;/number&gt;&lt;edition&gt;2019/02/12&lt;/edition&gt;&lt;keywords&gt;&lt;keyword&gt;*Epithelial-mesenchymal transition (EMT)&lt;/keyword&gt;&lt;keyword&gt;*Esophageal squamous cell carcinoma (ESCC)&lt;/keyword&gt;&lt;keyword&gt;*smad4&lt;/keyword&gt;&lt;keyword&gt;*transforming growth factor-beta (TGF-beta)&lt;/keyword&gt;&lt;/keywords&gt;&lt;dates&gt;&lt;year&gt;2019&lt;/year&gt;&lt;pub-dates&gt;&lt;date&gt;Mar&lt;/date&gt;&lt;/pub-dates&gt;&lt;/dates&gt;&lt;isbn&gt;2045-7634&lt;/isbn&gt;&lt;accession-num&gt;30741461&lt;/accession-num&gt;&lt;urls&gt;&lt;/urls&gt;&lt;custom2&gt;PMC6434193&lt;/custom2&gt;&lt;electronic-resource-num&gt;10.1002/cam4.1981&lt;/electronic-resource-num&gt;&lt;remote-database-provider&gt;NLM&lt;/remote-database-provider&gt;&lt;language&gt;eng&lt;/language&gt;&lt;/record&gt;&lt;/Cite&gt;&lt;/EndNote&gt;</w:instrText>
      </w:r>
      <w:r w:rsidR="00201D97" w:rsidRPr="00562C08">
        <w:rPr>
          <w:rFonts w:ascii="Book Antiqua" w:hAnsi="Book Antiqua" w:cs="Times New Roman"/>
          <w:color w:val="000000" w:themeColor="text1"/>
          <w:sz w:val="24"/>
          <w:szCs w:val="24"/>
        </w:rPr>
        <w:fldChar w:fldCharType="separate"/>
      </w:r>
      <w:r w:rsidR="00892AC9" w:rsidRPr="00562C08">
        <w:rPr>
          <w:rFonts w:ascii="Book Antiqua" w:hAnsi="Book Antiqua" w:cs="Times New Roman"/>
          <w:noProof/>
          <w:color w:val="000000" w:themeColor="text1"/>
          <w:sz w:val="24"/>
          <w:szCs w:val="24"/>
          <w:vertAlign w:val="superscript"/>
        </w:rPr>
        <w:t>[13]</w:t>
      </w:r>
      <w:r w:rsidR="00201D97" w:rsidRPr="00562C08">
        <w:rPr>
          <w:rFonts w:ascii="Book Antiqua" w:hAnsi="Book Antiqua" w:cs="Times New Roman"/>
          <w:color w:val="000000" w:themeColor="text1"/>
          <w:sz w:val="24"/>
          <w:szCs w:val="24"/>
        </w:rPr>
        <w:fldChar w:fldCharType="end"/>
      </w:r>
      <w:r w:rsidR="00FA70D1" w:rsidRPr="00562C08">
        <w:rPr>
          <w:rFonts w:ascii="Book Antiqua" w:hAnsi="Book Antiqua" w:cs="Times New Roman"/>
          <w:color w:val="000000" w:themeColor="text1"/>
          <w:sz w:val="24"/>
          <w:szCs w:val="24"/>
        </w:rPr>
        <w:t>.</w:t>
      </w:r>
    </w:p>
    <w:p w14:paraId="50E42D74" w14:textId="18520CCC" w:rsidR="00FA70D1" w:rsidRPr="00562C08" w:rsidRDefault="00ED45E7" w:rsidP="00C73473">
      <w:pPr>
        <w:adjustRightInd w:val="0"/>
        <w:snapToGrid w:val="0"/>
        <w:spacing w:line="360" w:lineRule="auto"/>
        <w:ind w:firstLineChars="100" w:firstLine="240"/>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lastRenderedPageBreak/>
        <w:t>Current evidence supports</w:t>
      </w:r>
      <w:r w:rsidR="000B307A" w:rsidRPr="00562C08">
        <w:rPr>
          <w:rFonts w:ascii="Book Antiqua" w:hAnsi="Book Antiqua" w:cs="Times New Roman"/>
          <w:color w:val="000000" w:themeColor="text1"/>
          <w:sz w:val="24"/>
          <w:szCs w:val="24"/>
        </w:rPr>
        <w:t xml:space="preserve"> the view that EMT plays </w:t>
      </w:r>
      <w:r w:rsidRPr="00562C08">
        <w:rPr>
          <w:rFonts w:ascii="Book Antiqua" w:hAnsi="Book Antiqua" w:cs="Times New Roman"/>
          <w:color w:val="000000" w:themeColor="text1"/>
          <w:sz w:val="24"/>
          <w:szCs w:val="24"/>
        </w:rPr>
        <w:t xml:space="preserve">an </w:t>
      </w:r>
      <w:r w:rsidR="000B307A" w:rsidRPr="00562C08">
        <w:rPr>
          <w:rFonts w:ascii="Book Antiqua" w:hAnsi="Book Antiqua" w:cs="Times New Roman"/>
          <w:color w:val="000000" w:themeColor="text1"/>
          <w:sz w:val="24"/>
          <w:szCs w:val="24"/>
        </w:rPr>
        <w:t>important role</w:t>
      </w:r>
      <w:r w:rsidR="00F04E07" w:rsidRPr="00562C08">
        <w:rPr>
          <w:rFonts w:ascii="Book Antiqua" w:hAnsi="Book Antiqua" w:cs="Times New Roman"/>
          <w:color w:val="000000" w:themeColor="text1"/>
          <w:sz w:val="24"/>
          <w:szCs w:val="24"/>
        </w:rPr>
        <w:t xml:space="preserve"> in</w:t>
      </w:r>
      <w:r w:rsidR="000B307A"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 xml:space="preserve">CD </w:t>
      </w:r>
      <w:r w:rsidR="000B307A" w:rsidRPr="00562C08">
        <w:rPr>
          <w:rFonts w:ascii="Book Antiqua" w:hAnsi="Book Antiqua" w:cs="Times New Roman"/>
          <w:color w:val="000000" w:themeColor="text1"/>
          <w:sz w:val="24"/>
          <w:szCs w:val="24"/>
        </w:rPr>
        <w:t>pathogenesis.</w:t>
      </w:r>
      <w:r w:rsidRPr="00562C08">
        <w:rPr>
          <w:rFonts w:ascii="Book Antiqua" w:hAnsi="Book Antiqua" w:cs="Times New Roman"/>
          <w:color w:val="000000" w:themeColor="text1"/>
          <w:sz w:val="24"/>
          <w:szCs w:val="24"/>
        </w:rPr>
        <w:t xml:space="preserve"> Intestinal fibrosis accompanying CD is</w:t>
      </w:r>
      <w:r w:rsidR="00EB7C9C" w:rsidRPr="00562C08">
        <w:rPr>
          <w:rFonts w:ascii="Book Antiqua" w:hAnsi="Book Antiqua" w:cs="Times New Roman"/>
          <w:color w:val="000000" w:themeColor="text1"/>
          <w:sz w:val="24"/>
          <w:szCs w:val="24"/>
        </w:rPr>
        <w:t xml:space="preserve"> trigg</w:t>
      </w:r>
      <w:r w:rsidRPr="00562C08">
        <w:rPr>
          <w:rFonts w:ascii="Book Antiqua" w:hAnsi="Book Antiqua" w:cs="Times New Roman"/>
          <w:color w:val="000000" w:themeColor="text1"/>
          <w:sz w:val="24"/>
          <w:szCs w:val="24"/>
        </w:rPr>
        <w:t xml:space="preserve">ered by multiple factors. </w:t>
      </w:r>
      <w:r w:rsidR="00EB7C9C" w:rsidRPr="00562C08">
        <w:rPr>
          <w:rFonts w:ascii="Book Antiqua" w:hAnsi="Book Antiqua" w:cs="Times New Roman"/>
          <w:color w:val="000000" w:themeColor="text1"/>
          <w:sz w:val="24"/>
          <w:szCs w:val="24"/>
        </w:rPr>
        <w:t>EMT induced by TGF-</w:t>
      </w:r>
      <w:r w:rsidR="005B6EA1" w:rsidRPr="00562C08">
        <w:rPr>
          <w:rFonts w:ascii="Book Antiqua" w:hAnsi="Book Antiqua" w:cs="Times New Roman"/>
          <w:color w:val="000000" w:themeColor="text1"/>
          <w:sz w:val="24"/>
          <w:szCs w:val="24"/>
        </w:rPr>
        <w:t xml:space="preserve">β </w:t>
      </w:r>
      <w:r w:rsidR="00EB7C9C" w:rsidRPr="00562C08">
        <w:rPr>
          <w:rFonts w:ascii="Book Antiqua" w:hAnsi="Book Antiqua" w:cs="Times New Roman"/>
          <w:color w:val="000000" w:themeColor="text1"/>
          <w:sz w:val="24"/>
          <w:szCs w:val="24"/>
        </w:rPr>
        <w:t>or IL</w:t>
      </w:r>
      <w:r w:rsidRPr="00562C08">
        <w:rPr>
          <w:rFonts w:ascii="Book Antiqua" w:hAnsi="Book Antiqua" w:cs="Times New Roman"/>
          <w:color w:val="000000" w:themeColor="text1"/>
          <w:sz w:val="24"/>
          <w:szCs w:val="24"/>
        </w:rPr>
        <w:t>-13 makes an</w:t>
      </w:r>
      <w:r w:rsidR="00EB7C9C" w:rsidRPr="00562C08">
        <w:rPr>
          <w:rFonts w:ascii="Book Antiqua" w:hAnsi="Book Antiqua" w:cs="Times New Roman"/>
          <w:color w:val="000000" w:themeColor="text1"/>
          <w:sz w:val="24"/>
          <w:szCs w:val="24"/>
        </w:rPr>
        <w:t xml:space="preserve"> import</w:t>
      </w:r>
      <w:r w:rsidRPr="00562C08">
        <w:rPr>
          <w:rFonts w:ascii="Book Antiqua" w:hAnsi="Book Antiqua" w:cs="Times New Roman"/>
          <w:color w:val="000000" w:themeColor="text1"/>
          <w:sz w:val="24"/>
          <w:szCs w:val="24"/>
        </w:rPr>
        <w:t>ant contribution to fibrosis by</w:t>
      </w:r>
      <w:r w:rsidR="00EB7C9C" w:rsidRPr="00562C08">
        <w:rPr>
          <w:rFonts w:ascii="Book Antiqua" w:hAnsi="Book Antiqua" w:cs="Times New Roman"/>
          <w:color w:val="000000" w:themeColor="text1"/>
          <w:sz w:val="24"/>
          <w:szCs w:val="24"/>
        </w:rPr>
        <w:t xml:space="preserve"> inducing</w:t>
      </w:r>
      <w:r w:rsidRPr="00562C08">
        <w:rPr>
          <w:rFonts w:ascii="Book Antiqua" w:hAnsi="Book Antiqua" w:cs="Times New Roman"/>
          <w:color w:val="000000" w:themeColor="text1"/>
          <w:sz w:val="24"/>
          <w:szCs w:val="24"/>
        </w:rPr>
        <w:t xml:space="preserve"> the generation of</w:t>
      </w:r>
      <w:r w:rsidR="00EB7C9C" w:rsidRPr="00562C08">
        <w:rPr>
          <w:rFonts w:ascii="Book Antiqua" w:hAnsi="Book Antiqua" w:cs="Times New Roman"/>
          <w:color w:val="000000" w:themeColor="text1"/>
          <w:sz w:val="24"/>
          <w:szCs w:val="24"/>
        </w:rPr>
        <w:t xml:space="preserve"> new mesenchymal cells from </w:t>
      </w:r>
      <w:r w:rsidRPr="00562C08">
        <w:rPr>
          <w:rFonts w:ascii="Book Antiqua" w:hAnsi="Book Antiqua" w:cs="Times New Roman"/>
          <w:color w:val="000000" w:themeColor="text1"/>
          <w:sz w:val="24"/>
          <w:szCs w:val="24"/>
        </w:rPr>
        <w:t xml:space="preserve">the </w:t>
      </w:r>
      <w:r w:rsidR="00906A03" w:rsidRPr="00562C08">
        <w:rPr>
          <w:rFonts w:ascii="Book Antiqua" w:hAnsi="Book Antiqua" w:cs="Times New Roman"/>
          <w:color w:val="000000" w:themeColor="text1"/>
          <w:sz w:val="24"/>
          <w:szCs w:val="24"/>
        </w:rPr>
        <w:t>epithelium</w:t>
      </w:r>
      <w:r w:rsidR="00201D97" w:rsidRPr="00562C08">
        <w:rPr>
          <w:rFonts w:ascii="Book Antiqua" w:hAnsi="Book Antiqua" w:cs="Times New Roman"/>
          <w:color w:val="000000" w:themeColor="text1"/>
          <w:sz w:val="24"/>
          <w:szCs w:val="24"/>
        </w:rPr>
        <w:fldChar w:fldCharType="begin">
          <w:fldData xml:space="preserve">PEVuZE5vdGU+PENpdGU+PEF1dGhvcj5KaWFuZzwvQXV0aG9yPjxZZWFyPjIwMTg8L1llYXI+PFJl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</w:fldData>
        </w:fldChar>
      </w:r>
      <w:r w:rsidR="006F7709" w:rsidRPr="00562C08">
        <w:rPr>
          <w:rFonts w:ascii="Book Antiqua" w:hAnsi="Book Antiqua" w:cs="Times New Roman"/>
          <w:color w:val="000000" w:themeColor="text1"/>
          <w:sz w:val="24"/>
          <w:szCs w:val="24"/>
        </w:rPr>
        <w:instrText xml:space="preserve"> ADDIN EN.CITE </w:instrText>
      </w:r>
      <w:r w:rsidR="006F7709" w:rsidRPr="00562C08">
        <w:rPr>
          <w:rFonts w:ascii="Book Antiqua" w:hAnsi="Book Antiqua" w:cs="Times New Roman"/>
          <w:color w:val="000000" w:themeColor="text1"/>
          <w:sz w:val="24"/>
          <w:szCs w:val="24"/>
        </w:rPr>
        <w:fldChar w:fldCharType="begin">
          <w:fldData xml:space="preserve">PEVuZE5vdGU+PENpdGU+PEF1dGhvcj5KaWFuZzwvQXV0aG9yPjxZZWFyPjIwMTg8L1llYXI+PFJl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</w:fldData>
        </w:fldChar>
      </w:r>
      <w:r w:rsidR="006F7709" w:rsidRPr="00562C08">
        <w:rPr>
          <w:rFonts w:ascii="Book Antiqua" w:hAnsi="Book Antiqua" w:cs="Times New Roman"/>
          <w:color w:val="000000" w:themeColor="text1"/>
          <w:sz w:val="24"/>
          <w:szCs w:val="24"/>
        </w:rPr>
        <w:instrText xml:space="preserve"> ADDIN EN.CITE.DATA </w:instrText>
      </w:r>
      <w:r w:rsidR="006F7709" w:rsidRPr="00562C08">
        <w:rPr>
          <w:rFonts w:ascii="Book Antiqua" w:hAnsi="Book Antiqua" w:cs="Times New Roman"/>
          <w:color w:val="000000" w:themeColor="text1"/>
          <w:sz w:val="24"/>
          <w:szCs w:val="24"/>
        </w:rPr>
      </w:r>
      <w:r w:rsidR="006F7709" w:rsidRPr="00562C08">
        <w:rPr>
          <w:rFonts w:ascii="Book Antiqua" w:hAnsi="Book Antiqua" w:cs="Times New Roman"/>
          <w:color w:val="000000" w:themeColor="text1"/>
          <w:sz w:val="24"/>
          <w:szCs w:val="24"/>
        </w:rPr>
        <w:fldChar w:fldCharType="end"/>
      </w:r>
      <w:r w:rsidR="00201D97" w:rsidRPr="00562C08">
        <w:rPr>
          <w:rFonts w:ascii="Book Antiqua" w:hAnsi="Book Antiqua" w:cs="Times New Roman"/>
          <w:color w:val="000000" w:themeColor="text1"/>
          <w:sz w:val="24"/>
          <w:szCs w:val="24"/>
        </w:rPr>
      </w:r>
      <w:r w:rsidR="00201D97" w:rsidRPr="00562C08">
        <w:rPr>
          <w:rFonts w:ascii="Book Antiqua" w:hAnsi="Book Antiqua" w:cs="Times New Roman"/>
          <w:color w:val="000000" w:themeColor="text1"/>
          <w:sz w:val="24"/>
          <w:szCs w:val="24"/>
        </w:rPr>
        <w:fldChar w:fldCharType="separate"/>
      </w:r>
      <w:r w:rsidR="006F7709" w:rsidRPr="00562C08">
        <w:rPr>
          <w:rFonts w:ascii="Book Antiqua" w:hAnsi="Book Antiqua" w:cs="Times New Roman"/>
          <w:noProof/>
          <w:color w:val="000000" w:themeColor="text1"/>
          <w:sz w:val="24"/>
          <w:szCs w:val="24"/>
          <w:vertAlign w:val="superscript"/>
        </w:rPr>
        <w:t>[17,18]</w:t>
      </w:r>
      <w:r w:rsidR="00201D97" w:rsidRPr="00562C08">
        <w:rPr>
          <w:rFonts w:ascii="Book Antiqua" w:hAnsi="Book Antiqua" w:cs="Times New Roman"/>
          <w:color w:val="000000" w:themeColor="text1"/>
          <w:sz w:val="24"/>
          <w:szCs w:val="24"/>
        </w:rPr>
        <w:fldChar w:fldCharType="end"/>
      </w:r>
      <w:r w:rsidR="00FA70D1" w:rsidRPr="00562C08">
        <w:rPr>
          <w:rFonts w:ascii="Book Antiqua" w:hAnsi="Book Antiqua" w:cs="Times New Roman"/>
          <w:color w:val="000000" w:themeColor="text1"/>
          <w:sz w:val="24"/>
          <w:szCs w:val="24"/>
        </w:rPr>
        <w:t>.</w:t>
      </w:r>
      <w:r w:rsidR="001A2280"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Moreover,</w:t>
      </w:r>
      <w:r w:rsidR="001A2280" w:rsidRPr="00562C08">
        <w:rPr>
          <w:rFonts w:ascii="Book Antiqua" w:hAnsi="Book Antiqua" w:cs="Times New Roman"/>
          <w:color w:val="000000" w:themeColor="text1"/>
          <w:sz w:val="24"/>
          <w:szCs w:val="24"/>
        </w:rPr>
        <w:t xml:space="preserve"> m</w:t>
      </w:r>
      <w:r w:rsidR="00820A15" w:rsidRPr="00562C08">
        <w:rPr>
          <w:rFonts w:ascii="Book Antiqua" w:hAnsi="Book Antiqua" w:cs="Times New Roman"/>
          <w:color w:val="000000" w:themeColor="text1"/>
          <w:sz w:val="24"/>
          <w:szCs w:val="24"/>
        </w:rPr>
        <w:t>iRNAs</w:t>
      </w:r>
      <w:r w:rsidR="00820A15" w:rsidRPr="00562C08">
        <w:rPr>
          <w:rFonts w:ascii="Book Antiqua" w:hAnsi="Book Antiqua" w:cs="Times New Roman"/>
          <w:b/>
          <w:color w:val="000000" w:themeColor="text1"/>
          <w:sz w:val="24"/>
          <w:szCs w:val="24"/>
        </w:rPr>
        <w:t xml:space="preserve"> </w:t>
      </w:r>
      <w:r w:rsidRPr="00562C08">
        <w:rPr>
          <w:rFonts w:ascii="Book Antiqua" w:hAnsi="Book Antiqua" w:cs="Times New Roman"/>
          <w:color w:val="000000" w:themeColor="text1"/>
          <w:sz w:val="24"/>
          <w:szCs w:val="24"/>
        </w:rPr>
        <w:t>have</w:t>
      </w:r>
      <w:r w:rsidR="00820A15" w:rsidRPr="00562C08">
        <w:rPr>
          <w:rFonts w:ascii="Book Antiqua" w:hAnsi="Book Antiqua" w:cs="Times New Roman"/>
          <w:color w:val="000000" w:themeColor="text1"/>
          <w:sz w:val="24"/>
          <w:szCs w:val="24"/>
        </w:rPr>
        <w:t xml:space="preserve"> been </w:t>
      </w:r>
      <w:r w:rsidR="00B6691E" w:rsidRPr="00562C08">
        <w:rPr>
          <w:rFonts w:ascii="Book Antiqua" w:hAnsi="Book Antiqua" w:cs="Times New Roman"/>
          <w:color w:val="000000" w:themeColor="text1"/>
          <w:sz w:val="24"/>
          <w:szCs w:val="24"/>
        </w:rPr>
        <w:t>confirmed</w:t>
      </w:r>
      <w:r w:rsidR="00820A15"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to participate in</w:t>
      </w:r>
      <w:r w:rsidR="00820A15" w:rsidRPr="00562C08">
        <w:rPr>
          <w:rFonts w:ascii="Book Antiqua" w:hAnsi="Book Antiqua" w:cs="Times New Roman"/>
          <w:color w:val="000000" w:themeColor="text1"/>
          <w:sz w:val="24"/>
          <w:szCs w:val="24"/>
        </w:rPr>
        <w:t xml:space="preserve"> the regulation of </w:t>
      </w:r>
      <w:r w:rsidRPr="00562C08">
        <w:rPr>
          <w:rFonts w:ascii="Book Antiqua" w:hAnsi="Book Antiqua" w:cs="Times New Roman"/>
          <w:color w:val="000000" w:themeColor="text1"/>
          <w:sz w:val="24"/>
          <w:szCs w:val="24"/>
        </w:rPr>
        <w:t xml:space="preserve">the </w:t>
      </w:r>
      <w:r w:rsidR="00820A15" w:rsidRPr="00562C08">
        <w:rPr>
          <w:rFonts w:ascii="Book Antiqua" w:hAnsi="Book Antiqua" w:cs="Times New Roman"/>
          <w:color w:val="000000" w:themeColor="text1"/>
          <w:sz w:val="24"/>
          <w:szCs w:val="24"/>
        </w:rPr>
        <w:t xml:space="preserve">pathologic processes of </w:t>
      </w:r>
      <w:r w:rsidR="00CC3C1B" w:rsidRPr="00562C08">
        <w:rPr>
          <w:rFonts w:ascii="Book Antiqua" w:hAnsi="Book Antiqua" w:cs="Times New Roman"/>
          <w:color w:val="000000" w:themeColor="text1"/>
          <w:kern w:val="0"/>
          <w:sz w:val="24"/>
          <w:szCs w:val="24"/>
        </w:rPr>
        <w:t>inflammatory bowel disease (</w:t>
      </w:r>
      <w:r w:rsidR="00820A15" w:rsidRPr="00562C08">
        <w:rPr>
          <w:rFonts w:ascii="Book Antiqua" w:hAnsi="Book Antiqua" w:cs="Times New Roman"/>
          <w:color w:val="000000" w:themeColor="text1"/>
          <w:sz w:val="24"/>
          <w:szCs w:val="24"/>
        </w:rPr>
        <w:t>IBD</w:t>
      </w:r>
      <w:r w:rsidR="00CC3C1B" w:rsidRPr="00562C08">
        <w:rPr>
          <w:rFonts w:ascii="Book Antiqua" w:hAnsi="Book Antiqua" w:cs="Times New Roman"/>
          <w:color w:val="000000" w:themeColor="text1"/>
          <w:sz w:val="24"/>
          <w:szCs w:val="24"/>
        </w:rPr>
        <w:t>)</w:t>
      </w:r>
      <w:r w:rsidR="00820A15"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Downregulation of the</w:t>
      </w:r>
      <w:r w:rsidR="00820A15" w:rsidRPr="00562C08">
        <w:rPr>
          <w:rFonts w:ascii="Book Antiqua" w:hAnsi="Book Antiqua" w:cs="Times New Roman"/>
          <w:color w:val="000000" w:themeColor="text1"/>
          <w:sz w:val="24"/>
          <w:szCs w:val="24"/>
        </w:rPr>
        <w:t xml:space="preserve"> miR-200 family</w:t>
      </w:r>
      <w:r w:rsidR="00F83B56" w:rsidRPr="00562C08">
        <w:rPr>
          <w:rFonts w:ascii="Book Antiqua" w:hAnsi="Book Antiqua" w:cs="Times New Roman"/>
          <w:color w:val="000000" w:themeColor="text1"/>
          <w:sz w:val="24"/>
          <w:szCs w:val="24"/>
        </w:rPr>
        <w:t xml:space="preserve"> (miR</w:t>
      </w:r>
      <w:r w:rsidR="00FF7AE0" w:rsidRPr="00562C08">
        <w:rPr>
          <w:rFonts w:ascii="Book Antiqua" w:hAnsi="Book Antiqua" w:cs="Times New Roman"/>
          <w:color w:val="000000" w:themeColor="text1"/>
          <w:sz w:val="24"/>
          <w:szCs w:val="24"/>
        </w:rPr>
        <w:t>-</w:t>
      </w:r>
      <w:r w:rsidR="00F83B56" w:rsidRPr="00562C08">
        <w:rPr>
          <w:rFonts w:ascii="Book Antiqua" w:hAnsi="Book Antiqua" w:cs="Times New Roman"/>
          <w:color w:val="000000" w:themeColor="text1"/>
          <w:sz w:val="24"/>
          <w:szCs w:val="24"/>
        </w:rPr>
        <w:t>141, miR</w:t>
      </w:r>
      <w:r w:rsidR="00FF7AE0" w:rsidRPr="00562C08">
        <w:rPr>
          <w:rFonts w:ascii="Book Antiqua" w:hAnsi="Book Antiqua" w:cs="Times New Roman"/>
          <w:color w:val="000000" w:themeColor="text1"/>
          <w:sz w:val="24"/>
          <w:szCs w:val="24"/>
        </w:rPr>
        <w:t>-</w:t>
      </w:r>
      <w:r w:rsidR="00F83B56" w:rsidRPr="00562C08">
        <w:rPr>
          <w:rFonts w:ascii="Book Antiqua" w:hAnsi="Book Antiqua" w:cs="Times New Roman"/>
          <w:color w:val="000000" w:themeColor="text1"/>
          <w:sz w:val="24"/>
          <w:szCs w:val="24"/>
        </w:rPr>
        <w:t>200a, miR</w:t>
      </w:r>
      <w:r w:rsidR="00FF7AE0" w:rsidRPr="00562C08">
        <w:rPr>
          <w:rFonts w:ascii="Book Antiqua" w:hAnsi="Book Antiqua" w:cs="Times New Roman"/>
          <w:color w:val="000000" w:themeColor="text1"/>
          <w:sz w:val="24"/>
          <w:szCs w:val="24"/>
        </w:rPr>
        <w:t>-</w:t>
      </w:r>
      <w:r w:rsidR="00F83B56" w:rsidRPr="00562C08">
        <w:rPr>
          <w:rFonts w:ascii="Book Antiqua" w:hAnsi="Book Antiqua" w:cs="Times New Roman"/>
          <w:color w:val="000000" w:themeColor="text1"/>
          <w:sz w:val="24"/>
          <w:szCs w:val="24"/>
        </w:rPr>
        <w:t>200c and miR</w:t>
      </w:r>
      <w:r w:rsidR="00FF7AE0" w:rsidRPr="00562C08">
        <w:rPr>
          <w:rFonts w:ascii="Book Antiqua" w:hAnsi="Book Antiqua" w:cs="Times New Roman"/>
          <w:color w:val="000000" w:themeColor="text1"/>
          <w:sz w:val="24"/>
          <w:szCs w:val="24"/>
        </w:rPr>
        <w:t>-</w:t>
      </w:r>
      <w:r w:rsidR="00211BCD" w:rsidRPr="00562C08">
        <w:rPr>
          <w:rFonts w:ascii="Book Antiqua" w:hAnsi="Book Antiqua" w:cs="Times New Roman"/>
          <w:color w:val="000000" w:themeColor="text1"/>
          <w:sz w:val="24"/>
          <w:szCs w:val="24"/>
        </w:rPr>
        <w:t>429)</w:t>
      </w:r>
      <w:r w:rsidR="00CC3C1B" w:rsidRPr="00562C08">
        <w:rPr>
          <w:rFonts w:ascii="Book Antiqua" w:hAnsi="Book Antiqua" w:cs="Times New Roman"/>
          <w:color w:val="000000" w:themeColor="text1"/>
          <w:sz w:val="24"/>
          <w:szCs w:val="24"/>
        </w:rPr>
        <w:t xml:space="preserve"> </w:t>
      </w:r>
      <w:r w:rsidR="005029DA" w:rsidRPr="00562C08">
        <w:rPr>
          <w:rFonts w:ascii="Book Antiqua" w:hAnsi="Book Antiqua" w:cs="Times New Roman"/>
          <w:color w:val="000000" w:themeColor="text1"/>
          <w:sz w:val="24"/>
          <w:szCs w:val="24"/>
        </w:rPr>
        <w:t xml:space="preserve">in the epithelium of fibrotic CD intestinal tissue </w:t>
      </w:r>
      <w:r w:rsidR="00CC3C1B" w:rsidRPr="00562C08">
        <w:rPr>
          <w:rFonts w:ascii="Book Antiqua" w:hAnsi="Book Antiqua" w:cs="Times New Roman"/>
          <w:color w:val="000000" w:themeColor="text1"/>
          <w:sz w:val="24"/>
          <w:szCs w:val="24"/>
        </w:rPr>
        <w:t>accompanied by significantly elevated rates of cytokeratin-18 or Vimentin-positive epithelial staining in CD strictures</w:t>
      </w:r>
      <w:r w:rsidR="00820A15" w:rsidRPr="00562C08">
        <w:rPr>
          <w:rFonts w:ascii="Book Antiqua" w:hAnsi="Book Antiqua" w:cs="Times New Roman"/>
          <w:color w:val="000000" w:themeColor="text1"/>
          <w:sz w:val="24"/>
          <w:szCs w:val="24"/>
        </w:rPr>
        <w:t xml:space="preserve"> </w:t>
      </w:r>
      <w:r w:rsidR="00B17561" w:rsidRPr="00562C08">
        <w:rPr>
          <w:rFonts w:ascii="Book Antiqua" w:hAnsi="Book Antiqua" w:cs="Times New Roman"/>
          <w:color w:val="000000" w:themeColor="text1"/>
          <w:sz w:val="24"/>
          <w:szCs w:val="24"/>
        </w:rPr>
        <w:t>is associated with EMT</w:t>
      </w:r>
      <w:r w:rsidR="00201D97" w:rsidRPr="00562C08">
        <w:rPr>
          <w:rFonts w:ascii="Book Antiqua" w:hAnsi="Book Antiqua" w:cs="Times New Roman"/>
          <w:color w:val="000000" w:themeColor="text1"/>
          <w:sz w:val="24"/>
          <w:szCs w:val="24"/>
          <w:vertAlign w:val="superscript"/>
        </w:rPr>
        <w:fldChar w:fldCharType="begin">
          <w:fldData xml:space="preserve">PEVuZE5vdGU+PENpdGU+PEF1dGhvcj5NZWh0YTwvQXV0aG9yPjxZZWFyPjIwMTg8L1llYXI+PFJl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</w:fldData>
        </w:fldChar>
      </w:r>
      <w:r w:rsidR="006F7709" w:rsidRPr="00562C08">
        <w:rPr>
          <w:rFonts w:ascii="Book Antiqua" w:hAnsi="Book Antiqua" w:cs="Times New Roman"/>
          <w:color w:val="000000" w:themeColor="text1"/>
          <w:sz w:val="24"/>
          <w:szCs w:val="24"/>
          <w:vertAlign w:val="superscript"/>
        </w:rPr>
        <w:instrText xml:space="preserve"> ADDIN EN.CITE </w:instrText>
      </w:r>
      <w:r w:rsidR="006F7709" w:rsidRPr="00562C08">
        <w:rPr>
          <w:rFonts w:ascii="Book Antiqua" w:hAnsi="Book Antiqua" w:cs="Times New Roman"/>
          <w:color w:val="000000" w:themeColor="text1"/>
          <w:sz w:val="24"/>
          <w:szCs w:val="24"/>
          <w:vertAlign w:val="superscript"/>
        </w:rPr>
        <w:fldChar w:fldCharType="begin">
          <w:fldData xml:space="preserve">PEVuZE5vdGU+PENpdGU+PEF1dGhvcj5NZWh0YTwvQXV0aG9yPjxZZWFyPjIwMTg8L1llYXI+PFJl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</w:fldData>
        </w:fldChar>
      </w:r>
      <w:r w:rsidR="006F7709" w:rsidRPr="00562C08">
        <w:rPr>
          <w:rFonts w:ascii="Book Antiqua" w:hAnsi="Book Antiqua" w:cs="Times New Roman"/>
          <w:color w:val="000000" w:themeColor="text1"/>
          <w:sz w:val="24"/>
          <w:szCs w:val="24"/>
          <w:vertAlign w:val="superscript"/>
        </w:rPr>
        <w:instrText xml:space="preserve"> ADDIN EN.CITE.DATA </w:instrText>
      </w:r>
      <w:r w:rsidR="006F7709" w:rsidRPr="00562C08">
        <w:rPr>
          <w:rFonts w:ascii="Book Antiqua" w:hAnsi="Book Antiqua" w:cs="Times New Roman"/>
          <w:color w:val="000000" w:themeColor="text1"/>
          <w:sz w:val="24"/>
          <w:szCs w:val="24"/>
          <w:vertAlign w:val="superscript"/>
        </w:rPr>
      </w:r>
      <w:r w:rsidR="006F7709" w:rsidRPr="00562C08">
        <w:rPr>
          <w:rFonts w:ascii="Book Antiqua" w:hAnsi="Book Antiqua" w:cs="Times New Roman"/>
          <w:color w:val="000000" w:themeColor="text1"/>
          <w:sz w:val="24"/>
          <w:szCs w:val="24"/>
          <w:vertAlign w:val="superscript"/>
        </w:rPr>
        <w:fldChar w:fldCharType="end"/>
      </w:r>
      <w:r w:rsidR="00201D97" w:rsidRPr="00562C08">
        <w:rPr>
          <w:rFonts w:ascii="Book Antiqua" w:hAnsi="Book Antiqua" w:cs="Times New Roman"/>
          <w:color w:val="000000" w:themeColor="text1"/>
          <w:sz w:val="24"/>
          <w:szCs w:val="24"/>
          <w:vertAlign w:val="superscript"/>
        </w:rPr>
      </w:r>
      <w:r w:rsidR="00201D97" w:rsidRPr="00562C08">
        <w:rPr>
          <w:rFonts w:ascii="Book Antiqua" w:hAnsi="Book Antiqua" w:cs="Times New Roman"/>
          <w:color w:val="000000" w:themeColor="text1"/>
          <w:sz w:val="24"/>
          <w:szCs w:val="24"/>
          <w:vertAlign w:val="superscript"/>
        </w:rPr>
        <w:fldChar w:fldCharType="separate"/>
      </w:r>
      <w:r w:rsidR="006F7709" w:rsidRPr="00562C08">
        <w:rPr>
          <w:rFonts w:ascii="Book Antiqua" w:hAnsi="Book Antiqua" w:cs="Times New Roman"/>
          <w:noProof/>
          <w:color w:val="000000" w:themeColor="text1"/>
          <w:sz w:val="24"/>
          <w:szCs w:val="24"/>
          <w:vertAlign w:val="superscript"/>
        </w:rPr>
        <w:t>[19]</w:t>
      </w:r>
      <w:r w:rsidR="00201D97" w:rsidRPr="00562C08">
        <w:rPr>
          <w:rFonts w:ascii="Book Antiqua" w:hAnsi="Book Antiqua" w:cs="Times New Roman"/>
          <w:color w:val="000000" w:themeColor="text1"/>
          <w:sz w:val="24"/>
          <w:szCs w:val="24"/>
          <w:vertAlign w:val="superscript"/>
        </w:rPr>
        <w:fldChar w:fldCharType="end"/>
      </w:r>
      <w:r w:rsidR="00FA70D1" w:rsidRPr="00562C08">
        <w:rPr>
          <w:rFonts w:ascii="Book Antiqua" w:hAnsi="Book Antiqua" w:cs="Times New Roman"/>
          <w:color w:val="000000" w:themeColor="text1"/>
          <w:sz w:val="24"/>
          <w:szCs w:val="24"/>
        </w:rPr>
        <w:t>.</w:t>
      </w:r>
      <w:r w:rsidR="00B17561" w:rsidRPr="00562C08">
        <w:rPr>
          <w:rFonts w:ascii="Book Antiqua" w:hAnsi="Book Antiqua" w:cs="Times New Roman"/>
          <w:color w:val="000000" w:themeColor="text1"/>
          <w:sz w:val="24"/>
          <w:szCs w:val="24"/>
        </w:rPr>
        <w:t xml:space="preserve"> </w:t>
      </w:r>
      <w:r w:rsidR="00043FBC" w:rsidRPr="00562C08">
        <w:rPr>
          <w:rFonts w:ascii="Book Antiqua" w:hAnsi="Book Antiqua" w:cs="Times New Roman"/>
          <w:color w:val="000000" w:themeColor="text1"/>
          <w:sz w:val="24"/>
          <w:szCs w:val="24"/>
        </w:rPr>
        <w:t xml:space="preserve">Functional studies </w:t>
      </w:r>
      <w:r w:rsidR="005029DA" w:rsidRPr="00562C08">
        <w:rPr>
          <w:rFonts w:ascii="Book Antiqua" w:hAnsi="Book Antiqua" w:cs="Times New Roman"/>
          <w:color w:val="000000" w:themeColor="text1"/>
          <w:sz w:val="24"/>
          <w:szCs w:val="24"/>
        </w:rPr>
        <w:t xml:space="preserve">have </w:t>
      </w:r>
      <w:r w:rsidR="00043FBC" w:rsidRPr="00562C08">
        <w:rPr>
          <w:rFonts w:ascii="Book Antiqua" w:hAnsi="Book Antiqua" w:cs="Times New Roman"/>
          <w:color w:val="000000" w:themeColor="text1"/>
          <w:sz w:val="24"/>
          <w:szCs w:val="24"/>
        </w:rPr>
        <w:t xml:space="preserve">demonstrated </w:t>
      </w:r>
      <w:r w:rsidR="00B17561" w:rsidRPr="00562C08">
        <w:rPr>
          <w:rFonts w:ascii="Book Antiqua" w:hAnsi="Book Antiqua" w:cs="Times New Roman"/>
          <w:color w:val="000000" w:themeColor="text1"/>
          <w:sz w:val="24"/>
          <w:szCs w:val="24"/>
        </w:rPr>
        <w:t xml:space="preserve">that </w:t>
      </w:r>
      <w:r w:rsidR="00043FBC" w:rsidRPr="00562C08">
        <w:rPr>
          <w:rFonts w:ascii="Book Antiqua" w:hAnsi="Book Antiqua" w:cs="Times New Roman"/>
          <w:color w:val="000000" w:themeColor="text1"/>
          <w:sz w:val="24"/>
          <w:szCs w:val="24"/>
        </w:rPr>
        <w:t xml:space="preserve">miR-200b </w:t>
      </w:r>
      <w:r w:rsidR="005029DA" w:rsidRPr="00562C08">
        <w:rPr>
          <w:rFonts w:ascii="Book Antiqua" w:hAnsi="Book Antiqua" w:cs="Times New Roman"/>
          <w:color w:val="000000" w:themeColor="text1"/>
          <w:sz w:val="24"/>
          <w:szCs w:val="24"/>
        </w:rPr>
        <w:t xml:space="preserve">can </w:t>
      </w:r>
      <w:r w:rsidR="00043FBC" w:rsidRPr="00562C08">
        <w:rPr>
          <w:rFonts w:ascii="Book Antiqua" w:hAnsi="Book Antiqua" w:cs="Times New Roman"/>
          <w:color w:val="000000" w:themeColor="text1"/>
          <w:sz w:val="24"/>
          <w:szCs w:val="24"/>
        </w:rPr>
        <w:t>inhibit TGF</w:t>
      </w:r>
      <w:r w:rsidR="00132BD4" w:rsidRPr="00562C08">
        <w:rPr>
          <w:rFonts w:ascii="Book Antiqua" w:hAnsi="Book Antiqua" w:cs="Times New Roman"/>
          <w:color w:val="000000" w:themeColor="text1"/>
          <w:sz w:val="24"/>
          <w:szCs w:val="24"/>
        </w:rPr>
        <w:t>-</w:t>
      </w:r>
      <w:r w:rsidR="00C55261" w:rsidRPr="00562C08">
        <w:rPr>
          <w:rFonts w:ascii="Book Antiqua" w:hAnsi="Book Antiqua" w:cs="Times New Roman"/>
          <w:color w:val="000000" w:themeColor="text1"/>
          <w:sz w:val="24"/>
          <w:szCs w:val="24"/>
        </w:rPr>
        <w:t>β</w:t>
      </w:r>
      <w:r w:rsidR="00043FBC" w:rsidRPr="00562C08">
        <w:rPr>
          <w:rFonts w:ascii="Book Antiqua" w:hAnsi="Book Antiqua" w:cs="Times New Roman"/>
          <w:color w:val="000000" w:themeColor="text1"/>
          <w:sz w:val="24"/>
          <w:szCs w:val="24"/>
        </w:rPr>
        <w:t>1</w:t>
      </w:r>
      <w:r w:rsidR="003F1C68">
        <w:rPr>
          <w:rFonts w:ascii="Book Antiqua" w:hAnsi="Book Antiqua" w:cs="Times New Roman"/>
          <w:color w:val="000000" w:themeColor="text1"/>
          <w:sz w:val="24"/>
          <w:szCs w:val="24"/>
        </w:rPr>
        <w:t>-</w:t>
      </w:r>
      <w:r w:rsidR="00043FBC" w:rsidRPr="00562C08">
        <w:rPr>
          <w:rFonts w:ascii="Book Antiqua" w:hAnsi="Book Antiqua" w:cs="Times New Roman"/>
          <w:color w:val="000000" w:themeColor="text1"/>
          <w:sz w:val="24"/>
          <w:szCs w:val="24"/>
        </w:rPr>
        <w:t xml:space="preserve">induced EMT in </w:t>
      </w:r>
      <w:proofErr w:type="gramStart"/>
      <w:r w:rsidR="00B17561" w:rsidRPr="00562C08">
        <w:rPr>
          <w:rFonts w:ascii="Book Antiqua" w:hAnsi="Book Antiqua" w:cs="Times New Roman"/>
          <w:color w:val="000000" w:themeColor="text1"/>
          <w:sz w:val="24"/>
          <w:szCs w:val="24"/>
        </w:rPr>
        <w:t>IECs</w:t>
      </w:r>
      <w:proofErr w:type="gramEnd"/>
      <w:r w:rsidR="00201D97" w:rsidRPr="00562C08">
        <w:rPr>
          <w:rFonts w:ascii="Book Antiqua" w:hAnsi="Book Antiqua" w:cs="Times New Roman"/>
          <w:color w:val="000000" w:themeColor="text1"/>
          <w:sz w:val="24"/>
          <w:szCs w:val="24"/>
        </w:rPr>
        <w:fldChar w:fldCharType="begin">
          <w:fldData xml:space="preserve">PEVuZE5vdGU+PENpdGU+PEF1dGhvcj5DaGVuPC9BdXRob3I+PFllYXI+MjAxMzwvWWVhcj48UmVj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</w:fldData>
        </w:fldChar>
      </w:r>
      <w:r w:rsidR="006F7709" w:rsidRPr="00562C08">
        <w:rPr>
          <w:rFonts w:ascii="Book Antiqua" w:hAnsi="Book Antiqua" w:cs="Times New Roman"/>
          <w:color w:val="000000" w:themeColor="text1"/>
          <w:sz w:val="24"/>
          <w:szCs w:val="24"/>
        </w:rPr>
        <w:instrText xml:space="preserve"> ADDIN EN.CITE </w:instrText>
      </w:r>
      <w:r w:rsidR="006F7709" w:rsidRPr="00562C08">
        <w:rPr>
          <w:rFonts w:ascii="Book Antiqua" w:hAnsi="Book Antiqua" w:cs="Times New Roman"/>
          <w:color w:val="000000" w:themeColor="text1"/>
          <w:sz w:val="24"/>
          <w:szCs w:val="24"/>
        </w:rPr>
        <w:fldChar w:fldCharType="begin">
          <w:fldData xml:space="preserve">PEVuZE5vdGU+PENpdGU+PEF1dGhvcj5DaGVuPC9BdXRob3I+PFllYXI+MjAxMzwvWWVhcj48UmVj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</w:fldData>
        </w:fldChar>
      </w:r>
      <w:r w:rsidR="006F7709" w:rsidRPr="00562C08">
        <w:rPr>
          <w:rFonts w:ascii="Book Antiqua" w:hAnsi="Book Antiqua" w:cs="Times New Roman"/>
          <w:color w:val="000000" w:themeColor="text1"/>
          <w:sz w:val="24"/>
          <w:szCs w:val="24"/>
        </w:rPr>
        <w:instrText xml:space="preserve"> ADDIN EN.CITE.DATA </w:instrText>
      </w:r>
      <w:r w:rsidR="006F7709" w:rsidRPr="00562C08">
        <w:rPr>
          <w:rFonts w:ascii="Book Antiqua" w:hAnsi="Book Antiqua" w:cs="Times New Roman"/>
          <w:color w:val="000000" w:themeColor="text1"/>
          <w:sz w:val="24"/>
          <w:szCs w:val="24"/>
        </w:rPr>
      </w:r>
      <w:r w:rsidR="006F7709" w:rsidRPr="00562C08">
        <w:rPr>
          <w:rFonts w:ascii="Book Antiqua" w:hAnsi="Book Antiqua" w:cs="Times New Roman"/>
          <w:color w:val="000000" w:themeColor="text1"/>
          <w:sz w:val="24"/>
          <w:szCs w:val="24"/>
        </w:rPr>
        <w:fldChar w:fldCharType="end"/>
      </w:r>
      <w:r w:rsidR="00201D97" w:rsidRPr="00562C08">
        <w:rPr>
          <w:rFonts w:ascii="Book Antiqua" w:hAnsi="Book Antiqua" w:cs="Times New Roman"/>
          <w:color w:val="000000" w:themeColor="text1"/>
          <w:sz w:val="24"/>
          <w:szCs w:val="24"/>
        </w:rPr>
      </w:r>
      <w:r w:rsidR="00201D97" w:rsidRPr="00562C08">
        <w:rPr>
          <w:rFonts w:ascii="Book Antiqua" w:hAnsi="Book Antiqua" w:cs="Times New Roman"/>
          <w:color w:val="000000" w:themeColor="text1"/>
          <w:sz w:val="24"/>
          <w:szCs w:val="24"/>
        </w:rPr>
        <w:fldChar w:fldCharType="separate"/>
      </w:r>
      <w:r w:rsidR="006F7709" w:rsidRPr="00562C08">
        <w:rPr>
          <w:rFonts w:ascii="Book Antiqua" w:hAnsi="Book Antiqua" w:cs="Times New Roman"/>
          <w:noProof/>
          <w:color w:val="000000" w:themeColor="text1"/>
          <w:sz w:val="24"/>
          <w:szCs w:val="24"/>
          <w:vertAlign w:val="superscript"/>
        </w:rPr>
        <w:t>[20]</w:t>
      </w:r>
      <w:r w:rsidR="00201D97" w:rsidRPr="00562C08">
        <w:rPr>
          <w:rFonts w:ascii="Book Antiqua" w:hAnsi="Book Antiqua" w:cs="Times New Roman"/>
          <w:color w:val="000000" w:themeColor="text1"/>
          <w:sz w:val="24"/>
          <w:szCs w:val="24"/>
        </w:rPr>
        <w:fldChar w:fldCharType="end"/>
      </w:r>
      <w:r w:rsidR="00FA70D1" w:rsidRPr="00562C08">
        <w:rPr>
          <w:rFonts w:ascii="Book Antiqua" w:hAnsi="Book Antiqua" w:cs="Times New Roman"/>
          <w:color w:val="000000" w:themeColor="text1"/>
          <w:sz w:val="24"/>
          <w:szCs w:val="24"/>
        </w:rPr>
        <w:t>.</w:t>
      </w:r>
    </w:p>
    <w:p w14:paraId="5CB092CE" w14:textId="225125B8" w:rsidR="007D5FA2" w:rsidRPr="00562C08" w:rsidRDefault="00160BAA" w:rsidP="00C73473">
      <w:pPr>
        <w:adjustRightInd w:val="0"/>
        <w:snapToGrid w:val="0"/>
        <w:spacing w:line="360" w:lineRule="auto"/>
        <w:ind w:firstLineChars="100" w:firstLine="240"/>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With reg</w:t>
      </w:r>
      <w:r w:rsidR="00B17561" w:rsidRPr="00562C08">
        <w:rPr>
          <w:rFonts w:ascii="Book Antiqua" w:hAnsi="Book Antiqua" w:cs="Times New Roman"/>
          <w:color w:val="000000" w:themeColor="text1"/>
          <w:sz w:val="24"/>
          <w:szCs w:val="24"/>
        </w:rPr>
        <w:t>ard to hsa</w:t>
      </w:r>
      <w:r w:rsidR="00C045CA" w:rsidRPr="00562C08">
        <w:rPr>
          <w:rFonts w:ascii="Book Antiqua" w:hAnsi="Book Antiqua" w:cs="Times New Roman"/>
          <w:color w:val="000000" w:themeColor="text1"/>
          <w:sz w:val="24"/>
          <w:szCs w:val="24"/>
        </w:rPr>
        <w:t>-</w:t>
      </w:r>
      <w:r w:rsidR="00B17561" w:rsidRPr="00562C08">
        <w:rPr>
          <w:rFonts w:ascii="Book Antiqua" w:hAnsi="Book Antiqua" w:cs="Times New Roman"/>
          <w:color w:val="000000" w:themeColor="text1"/>
          <w:sz w:val="24"/>
          <w:szCs w:val="24"/>
        </w:rPr>
        <w:t>miR-130a-3p, there are</w:t>
      </w:r>
      <w:r w:rsidRPr="00562C08">
        <w:rPr>
          <w:rFonts w:ascii="Book Antiqua" w:hAnsi="Book Antiqua" w:cs="Times New Roman"/>
          <w:color w:val="000000" w:themeColor="text1"/>
          <w:sz w:val="24"/>
          <w:szCs w:val="24"/>
        </w:rPr>
        <w:t xml:space="preserve"> no research reports on its role in CD.</w:t>
      </w:r>
      <w:r w:rsidR="00C55261" w:rsidRPr="00562C08">
        <w:rPr>
          <w:rFonts w:ascii="Book Antiqua" w:hAnsi="Book Antiqua" w:cs="Times New Roman"/>
          <w:color w:val="000000" w:themeColor="text1"/>
          <w:sz w:val="24"/>
          <w:szCs w:val="24"/>
        </w:rPr>
        <w:t xml:space="preserve"> </w:t>
      </w:r>
      <w:r w:rsidR="00442937" w:rsidRPr="00562C08">
        <w:rPr>
          <w:rFonts w:ascii="Book Antiqua" w:hAnsi="Book Antiqua" w:cs="Times New Roman"/>
          <w:color w:val="000000" w:themeColor="text1"/>
          <w:sz w:val="24"/>
          <w:szCs w:val="24"/>
        </w:rPr>
        <w:t>Thus</w:t>
      </w:r>
      <w:r w:rsidR="00F04E07" w:rsidRPr="00562C08">
        <w:rPr>
          <w:rFonts w:ascii="Book Antiqua" w:hAnsi="Book Antiqua" w:cs="Times New Roman"/>
          <w:color w:val="000000" w:themeColor="text1"/>
          <w:sz w:val="24"/>
          <w:szCs w:val="24"/>
        </w:rPr>
        <w:t>, according to the MRE analysis results,</w:t>
      </w:r>
      <w:r w:rsidR="00442937" w:rsidRPr="00562C08">
        <w:rPr>
          <w:rFonts w:ascii="Book Antiqua" w:hAnsi="Book Antiqua" w:cs="Times New Roman"/>
          <w:color w:val="000000" w:themeColor="text1"/>
          <w:sz w:val="24"/>
          <w:szCs w:val="24"/>
        </w:rPr>
        <w:t xml:space="preserve"> we </w:t>
      </w:r>
      <w:r w:rsidR="005029DA" w:rsidRPr="00562C08">
        <w:rPr>
          <w:rFonts w:ascii="Book Antiqua" w:hAnsi="Book Antiqua" w:cs="Times New Roman"/>
          <w:color w:val="000000" w:themeColor="text1"/>
          <w:sz w:val="24"/>
          <w:szCs w:val="24"/>
        </w:rPr>
        <w:t>hypothesized</w:t>
      </w:r>
      <w:r w:rsidR="00442937" w:rsidRPr="00562C08">
        <w:rPr>
          <w:rFonts w:ascii="Book Antiqua" w:hAnsi="Book Antiqua" w:cs="Times New Roman"/>
          <w:color w:val="000000" w:themeColor="text1"/>
          <w:sz w:val="24"/>
          <w:szCs w:val="24"/>
        </w:rPr>
        <w:t xml:space="preserve"> </w:t>
      </w:r>
      <w:r w:rsidR="005029DA" w:rsidRPr="00562C08">
        <w:rPr>
          <w:rFonts w:ascii="Book Antiqua" w:hAnsi="Book Antiqua" w:cs="Times New Roman"/>
          <w:color w:val="000000" w:themeColor="text1"/>
          <w:sz w:val="24"/>
          <w:szCs w:val="24"/>
        </w:rPr>
        <w:t>that the</w:t>
      </w:r>
      <w:r w:rsidR="00442937" w:rsidRPr="00562C08">
        <w:rPr>
          <w:rFonts w:ascii="Book Antiqua" w:hAnsi="Book Antiqua" w:cs="Times New Roman"/>
          <w:color w:val="000000" w:themeColor="text1"/>
          <w:sz w:val="24"/>
          <w:szCs w:val="24"/>
        </w:rPr>
        <w:t xml:space="preserve"> expression of hsa</w:t>
      </w:r>
      <w:r w:rsidR="00C045CA" w:rsidRPr="00562C08">
        <w:rPr>
          <w:rFonts w:ascii="Book Antiqua" w:hAnsi="Book Antiqua" w:cs="Times New Roman"/>
          <w:color w:val="000000" w:themeColor="text1"/>
          <w:sz w:val="24"/>
          <w:szCs w:val="24"/>
        </w:rPr>
        <w:t>-</w:t>
      </w:r>
      <w:r w:rsidR="00442937" w:rsidRPr="00562C08">
        <w:rPr>
          <w:rFonts w:ascii="Book Antiqua" w:hAnsi="Book Antiqua" w:cs="Times New Roman"/>
          <w:color w:val="000000" w:themeColor="text1"/>
          <w:sz w:val="24"/>
          <w:szCs w:val="24"/>
        </w:rPr>
        <w:t>miR-130a-3p</w:t>
      </w:r>
      <w:r w:rsidR="005029DA" w:rsidRPr="00562C08">
        <w:rPr>
          <w:rFonts w:ascii="Book Antiqua" w:hAnsi="Book Antiqua" w:cs="Times New Roman"/>
          <w:color w:val="000000" w:themeColor="text1"/>
          <w:sz w:val="24"/>
          <w:szCs w:val="24"/>
        </w:rPr>
        <w:t xml:space="preserve"> might be reduced</w:t>
      </w:r>
      <w:r w:rsidR="00442937" w:rsidRPr="00562C08">
        <w:rPr>
          <w:rFonts w:ascii="Book Antiqua" w:hAnsi="Book Antiqua" w:cs="Times New Roman"/>
          <w:color w:val="000000" w:themeColor="text1"/>
          <w:sz w:val="24"/>
          <w:szCs w:val="24"/>
        </w:rPr>
        <w:t xml:space="preserve"> in CD patients</w:t>
      </w:r>
      <w:r w:rsidR="005029DA" w:rsidRPr="00562C08">
        <w:rPr>
          <w:rFonts w:ascii="Book Antiqua" w:hAnsi="Book Antiqua" w:cs="Times New Roman"/>
          <w:color w:val="000000" w:themeColor="text1"/>
          <w:sz w:val="24"/>
          <w:szCs w:val="24"/>
        </w:rPr>
        <w:t xml:space="preserve"> </w:t>
      </w:r>
      <w:r w:rsidR="005029DA" w:rsidRPr="00562C08">
        <w:rPr>
          <w:rFonts w:ascii="Book Antiqua" w:hAnsi="Book Antiqua" w:cs="Times New Roman"/>
          <w:color w:val="000000" w:themeColor="text1"/>
          <w:kern w:val="0"/>
          <w:sz w:val="24"/>
          <w:szCs w:val="24"/>
        </w:rPr>
        <w:t>and that</w:t>
      </w:r>
      <w:r w:rsidR="00734366" w:rsidRPr="00562C08">
        <w:rPr>
          <w:rFonts w:ascii="Book Antiqua" w:hAnsi="Book Antiqua" w:cs="Times New Roman"/>
          <w:color w:val="000000" w:themeColor="text1"/>
          <w:sz w:val="24"/>
          <w:szCs w:val="24"/>
        </w:rPr>
        <w:t xml:space="preserve"> hsa_circRNA_102610 might participate in the regulation of hsa</w:t>
      </w:r>
      <w:r w:rsidR="00C045CA" w:rsidRPr="00562C08">
        <w:rPr>
          <w:rFonts w:ascii="Book Antiqua" w:hAnsi="Book Antiqua" w:cs="Times New Roman"/>
          <w:color w:val="000000" w:themeColor="text1"/>
          <w:sz w:val="24"/>
          <w:szCs w:val="24"/>
        </w:rPr>
        <w:t>-</w:t>
      </w:r>
      <w:r w:rsidR="00734366" w:rsidRPr="00562C08">
        <w:rPr>
          <w:rFonts w:ascii="Book Antiqua" w:hAnsi="Book Antiqua" w:cs="Times New Roman"/>
          <w:color w:val="000000" w:themeColor="text1"/>
          <w:sz w:val="24"/>
          <w:szCs w:val="24"/>
        </w:rPr>
        <w:t>miR-130a-3p and its downstream pathway proteins.</w:t>
      </w:r>
      <w:r w:rsidR="00C85D15" w:rsidRPr="00562C08">
        <w:rPr>
          <w:rFonts w:ascii="Book Antiqua" w:hAnsi="Book Antiqua" w:cs="Times New Roman"/>
          <w:color w:val="000000" w:themeColor="text1"/>
          <w:sz w:val="24"/>
          <w:szCs w:val="24"/>
        </w:rPr>
        <w:t xml:space="preserve"> In this study, a correlation analysis between hsa_circRNA_102610 and hsa</w:t>
      </w:r>
      <w:r w:rsidR="00C045CA" w:rsidRPr="00562C08">
        <w:rPr>
          <w:rFonts w:ascii="Book Antiqua" w:hAnsi="Book Antiqua" w:cs="Times New Roman"/>
          <w:color w:val="000000" w:themeColor="text1"/>
          <w:sz w:val="24"/>
          <w:szCs w:val="24"/>
        </w:rPr>
        <w:t>-</w:t>
      </w:r>
      <w:r w:rsidR="00C85D15" w:rsidRPr="00562C08">
        <w:rPr>
          <w:rFonts w:ascii="Book Antiqua" w:hAnsi="Book Antiqua" w:cs="Times New Roman"/>
          <w:color w:val="000000" w:themeColor="text1"/>
          <w:sz w:val="24"/>
          <w:szCs w:val="24"/>
        </w:rPr>
        <w:t>miR-130a-3p expression</w:t>
      </w:r>
      <w:r w:rsidR="00F72ECB" w:rsidRPr="00562C08">
        <w:rPr>
          <w:rFonts w:ascii="Book Antiqua" w:hAnsi="Book Antiqua" w:cs="Times New Roman"/>
          <w:color w:val="000000" w:themeColor="text1"/>
          <w:sz w:val="24"/>
          <w:szCs w:val="24"/>
        </w:rPr>
        <w:t xml:space="preserve"> was carried out</w:t>
      </w:r>
      <w:r w:rsidR="00C85D15" w:rsidRPr="00562C08">
        <w:rPr>
          <w:rFonts w:ascii="Book Antiqua" w:hAnsi="Book Antiqua" w:cs="Times New Roman"/>
          <w:color w:val="000000" w:themeColor="text1"/>
          <w:sz w:val="24"/>
          <w:szCs w:val="24"/>
        </w:rPr>
        <w:t xml:space="preserve"> in CD patients. </w:t>
      </w:r>
      <w:r w:rsidR="004351D5" w:rsidRPr="00562C08">
        <w:rPr>
          <w:rFonts w:ascii="Book Antiqua" w:hAnsi="Book Antiqua" w:cs="Times New Roman"/>
          <w:color w:val="000000" w:themeColor="text1"/>
          <w:sz w:val="24"/>
          <w:szCs w:val="24"/>
        </w:rPr>
        <w:t>F</w:t>
      </w:r>
      <w:r w:rsidR="008F7CC3" w:rsidRPr="00562C08">
        <w:rPr>
          <w:rFonts w:ascii="Book Antiqua" w:hAnsi="Book Antiqua" w:cs="Times New Roman"/>
          <w:color w:val="000000" w:themeColor="text1"/>
          <w:sz w:val="24"/>
          <w:szCs w:val="24"/>
        </w:rPr>
        <w:t xml:space="preserve">urther </w:t>
      </w:r>
      <w:r w:rsidR="00F72ECB" w:rsidRPr="00562C08">
        <w:rPr>
          <w:rFonts w:ascii="Book Antiqua" w:hAnsi="Book Antiqua" w:cs="Times New Roman"/>
          <w:color w:val="000000" w:themeColor="text1"/>
          <w:sz w:val="24"/>
          <w:szCs w:val="24"/>
        </w:rPr>
        <w:t>studies were performed</w:t>
      </w:r>
      <w:r w:rsidR="004351D5" w:rsidRPr="00562C08">
        <w:rPr>
          <w:rFonts w:ascii="Book Antiqua" w:hAnsi="Book Antiqua" w:cs="Times New Roman"/>
          <w:color w:val="000000" w:themeColor="text1"/>
          <w:sz w:val="24"/>
          <w:szCs w:val="24"/>
        </w:rPr>
        <w:t xml:space="preserve"> </w:t>
      </w:r>
      <w:r w:rsidR="00B17561" w:rsidRPr="00562C08">
        <w:rPr>
          <w:rFonts w:ascii="Book Antiqua" w:hAnsi="Book Antiqua" w:cs="Times New Roman"/>
          <w:color w:val="000000" w:themeColor="text1"/>
          <w:sz w:val="24"/>
          <w:szCs w:val="24"/>
        </w:rPr>
        <w:t>to explore</w:t>
      </w:r>
      <w:r w:rsidR="004351D5" w:rsidRPr="00562C08">
        <w:rPr>
          <w:rFonts w:ascii="Book Antiqua" w:hAnsi="Book Antiqua" w:cs="Times New Roman"/>
          <w:color w:val="000000" w:themeColor="text1"/>
          <w:sz w:val="24"/>
          <w:szCs w:val="24"/>
        </w:rPr>
        <w:t xml:space="preserve"> the mechanism </w:t>
      </w:r>
      <w:r w:rsidR="00B17561" w:rsidRPr="00562C08">
        <w:rPr>
          <w:rFonts w:ascii="Book Antiqua" w:hAnsi="Book Antiqua" w:cs="Times New Roman"/>
          <w:color w:val="000000" w:themeColor="text1"/>
          <w:sz w:val="24"/>
          <w:szCs w:val="24"/>
        </w:rPr>
        <w:t>by which hsa_circRNA_102610 regulates</w:t>
      </w:r>
      <w:r w:rsidR="004351D5" w:rsidRPr="00562C08">
        <w:rPr>
          <w:rFonts w:ascii="Book Antiqua" w:hAnsi="Book Antiqua" w:cs="Times New Roman"/>
          <w:color w:val="000000" w:themeColor="text1"/>
          <w:sz w:val="24"/>
          <w:szCs w:val="24"/>
        </w:rPr>
        <w:t xml:space="preserve"> hsa</w:t>
      </w:r>
      <w:r w:rsidR="00C045CA" w:rsidRPr="00562C08">
        <w:rPr>
          <w:rFonts w:ascii="Book Antiqua" w:hAnsi="Book Antiqua" w:cs="Times New Roman"/>
          <w:color w:val="000000" w:themeColor="text1"/>
          <w:sz w:val="24"/>
          <w:szCs w:val="24"/>
        </w:rPr>
        <w:t>-</w:t>
      </w:r>
      <w:r w:rsidR="004351D5" w:rsidRPr="00562C08">
        <w:rPr>
          <w:rFonts w:ascii="Book Antiqua" w:hAnsi="Book Antiqua" w:cs="Times New Roman"/>
          <w:color w:val="000000" w:themeColor="text1"/>
          <w:sz w:val="24"/>
          <w:szCs w:val="24"/>
        </w:rPr>
        <w:t xml:space="preserve">miR-130a-3p and its downstream </w:t>
      </w:r>
      <w:r w:rsidR="00B17561" w:rsidRPr="00562C08">
        <w:rPr>
          <w:rFonts w:ascii="Book Antiqua" w:hAnsi="Book Antiqua" w:cs="Times New Roman"/>
          <w:color w:val="000000" w:themeColor="text1"/>
          <w:sz w:val="24"/>
          <w:szCs w:val="24"/>
        </w:rPr>
        <w:t>proteins related</w:t>
      </w:r>
      <w:r w:rsidR="004351D5" w:rsidRPr="00562C08">
        <w:rPr>
          <w:rFonts w:ascii="Book Antiqua" w:hAnsi="Book Antiqua" w:cs="Times New Roman"/>
          <w:color w:val="000000" w:themeColor="text1"/>
          <w:sz w:val="24"/>
          <w:szCs w:val="24"/>
        </w:rPr>
        <w:t xml:space="preserve"> to EMT </w:t>
      </w:r>
      <w:r w:rsidR="00F62B94" w:rsidRPr="00562C08">
        <w:rPr>
          <w:rFonts w:ascii="Book Antiqua" w:hAnsi="Book Antiqua" w:cs="Times New Roman"/>
          <w:color w:val="000000" w:themeColor="text1"/>
          <w:sz w:val="24"/>
          <w:szCs w:val="24"/>
        </w:rPr>
        <w:t>and cell proliferation</w:t>
      </w:r>
      <w:r w:rsidR="004351D5" w:rsidRPr="00562C08">
        <w:rPr>
          <w:rFonts w:ascii="Book Antiqua" w:hAnsi="Book Antiqua" w:cs="Times New Roman"/>
          <w:color w:val="000000" w:themeColor="text1"/>
          <w:sz w:val="24"/>
          <w:szCs w:val="24"/>
        </w:rPr>
        <w:t>.</w:t>
      </w:r>
    </w:p>
    <w:p w14:paraId="7CFCD69A" w14:textId="77777777" w:rsidR="006478D1" w:rsidRPr="00562C08" w:rsidRDefault="006478D1" w:rsidP="006C07E8">
      <w:pPr>
        <w:adjustRightInd w:val="0"/>
        <w:snapToGrid w:val="0"/>
        <w:spacing w:line="360" w:lineRule="auto"/>
        <w:rPr>
          <w:rFonts w:ascii="Book Antiqua" w:hAnsi="Book Antiqua" w:cs="Times New Roman"/>
          <w:color w:val="000000" w:themeColor="text1"/>
          <w:sz w:val="24"/>
          <w:szCs w:val="24"/>
        </w:rPr>
      </w:pPr>
    </w:p>
    <w:p w14:paraId="0AC1D61F" w14:textId="024371BA" w:rsidR="006478D1" w:rsidRPr="00562C08" w:rsidRDefault="00C73473" w:rsidP="006C07E8">
      <w:pPr>
        <w:adjustRightInd w:val="0"/>
        <w:snapToGrid w:val="0"/>
        <w:spacing w:line="360" w:lineRule="auto"/>
        <w:rPr>
          <w:rFonts w:ascii="Book Antiqua" w:hAnsi="Book Antiqua" w:cs="Times New Roman"/>
          <w:b/>
          <w:color w:val="000000" w:themeColor="text1"/>
          <w:sz w:val="24"/>
          <w:szCs w:val="24"/>
          <w:u w:val="single"/>
        </w:rPr>
      </w:pPr>
      <w:r w:rsidRPr="00562C08">
        <w:rPr>
          <w:rFonts w:ascii="Book Antiqua" w:hAnsi="Book Antiqua" w:cstheme="minorHAnsi"/>
          <w:b/>
          <w:sz w:val="24"/>
          <w:szCs w:val="24"/>
          <w:u w:val="single"/>
        </w:rPr>
        <w:t>MATERIALS AND METHODS</w:t>
      </w:r>
    </w:p>
    <w:p w14:paraId="4940269F" w14:textId="2690813B" w:rsidR="006478D1" w:rsidRPr="00562C08" w:rsidRDefault="003B162B" w:rsidP="006C07E8">
      <w:pPr>
        <w:adjustRightInd w:val="0"/>
        <w:snapToGrid w:val="0"/>
        <w:spacing w:line="360" w:lineRule="auto"/>
        <w:rPr>
          <w:rFonts w:ascii="Book Antiqua" w:hAnsi="Book Antiqua" w:cs="Times New Roman"/>
          <w:b/>
          <w:i/>
          <w:color w:val="000000" w:themeColor="text1"/>
          <w:sz w:val="24"/>
          <w:szCs w:val="24"/>
        </w:rPr>
      </w:pPr>
      <w:r w:rsidRPr="00562C08">
        <w:rPr>
          <w:rFonts w:ascii="Book Antiqua" w:hAnsi="Book Antiqua" w:cs="Times New Roman"/>
          <w:b/>
          <w:i/>
          <w:color w:val="000000" w:themeColor="text1"/>
          <w:sz w:val="24"/>
          <w:szCs w:val="24"/>
        </w:rPr>
        <w:t xml:space="preserve">Sample collection and </w:t>
      </w:r>
      <w:bookmarkStart w:id="24" w:name="_Hlk38360376"/>
      <w:r w:rsidR="00430855" w:rsidRPr="00562C08">
        <w:rPr>
          <w:rFonts w:ascii="Book Antiqua" w:hAnsi="Book Antiqua" w:cs="Times New Roman"/>
          <w:b/>
          <w:i/>
          <w:color w:val="000000" w:themeColor="text1"/>
          <w:sz w:val="24"/>
          <w:szCs w:val="24"/>
        </w:rPr>
        <w:t>r</w:t>
      </w:r>
      <w:r w:rsidR="003271ED" w:rsidRPr="00562C08">
        <w:rPr>
          <w:rFonts w:ascii="Book Antiqua" w:hAnsi="Book Antiqua" w:cs="Times New Roman"/>
          <w:b/>
          <w:i/>
          <w:color w:val="000000" w:themeColor="text1"/>
          <w:sz w:val="24"/>
          <w:szCs w:val="24"/>
        </w:rPr>
        <w:t>everse transcription quantitative polymerase chain reaction</w:t>
      </w:r>
      <w:bookmarkEnd w:id="24"/>
      <w:r w:rsidRPr="00562C08">
        <w:rPr>
          <w:rFonts w:ascii="Book Antiqua" w:hAnsi="Book Antiqua" w:cs="Times New Roman"/>
          <w:b/>
          <w:i/>
          <w:color w:val="000000" w:themeColor="text1"/>
          <w:sz w:val="24"/>
          <w:szCs w:val="24"/>
        </w:rPr>
        <w:t xml:space="preserve"> analysis</w:t>
      </w:r>
    </w:p>
    <w:p w14:paraId="3D1686EA" w14:textId="78221C30" w:rsidR="006478D1" w:rsidRPr="00562C08" w:rsidRDefault="008B4666"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Recently diagnosed</w:t>
      </w:r>
      <w:r w:rsidR="001D146B" w:rsidRPr="00562C08">
        <w:rPr>
          <w:rFonts w:ascii="Book Antiqua" w:hAnsi="Book Antiqua" w:cs="Times New Roman"/>
          <w:color w:val="000000" w:themeColor="text1"/>
          <w:sz w:val="24"/>
          <w:szCs w:val="24"/>
        </w:rPr>
        <w:t xml:space="preserve"> </w:t>
      </w:r>
      <w:r w:rsidR="006478D1" w:rsidRPr="00562C08">
        <w:rPr>
          <w:rFonts w:ascii="Book Antiqua" w:hAnsi="Book Antiqua" w:cs="Times New Roman"/>
          <w:color w:val="000000" w:themeColor="text1"/>
          <w:sz w:val="24"/>
          <w:szCs w:val="24"/>
        </w:rPr>
        <w:t xml:space="preserve">CD patients </w:t>
      </w:r>
      <w:r w:rsidRPr="00562C08">
        <w:rPr>
          <w:rFonts w:ascii="Book Antiqua" w:hAnsi="Book Antiqua" w:cs="Times New Roman"/>
          <w:color w:val="000000" w:themeColor="text1"/>
          <w:sz w:val="24"/>
          <w:szCs w:val="24"/>
        </w:rPr>
        <w:t xml:space="preserve">and healthy controls </w:t>
      </w:r>
      <w:r w:rsidR="00430855" w:rsidRPr="00562C08">
        <w:rPr>
          <w:rFonts w:ascii="Book Antiqua" w:hAnsi="Book Antiqua" w:cs="Times New Roman"/>
          <w:color w:val="000000" w:themeColor="text1"/>
          <w:sz w:val="24"/>
          <w:szCs w:val="24"/>
        </w:rPr>
        <w:t>were recruited at</w:t>
      </w:r>
      <w:r w:rsidR="006478D1" w:rsidRPr="00562C08">
        <w:rPr>
          <w:rFonts w:ascii="Book Antiqua" w:hAnsi="Book Antiqua" w:cs="Times New Roman"/>
          <w:color w:val="000000" w:themeColor="text1"/>
          <w:sz w:val="24"/>
          <w:szCs w:val="24"/>
        </w:rPr>
        <w:t xml:space="preserve"> Suzhou Affiliated Hospital of Nanjing Medic</w:t>
      </w:r>
      <w:r w:rsidR="00430855" w:rsidRPr="00562C08">
        <w:rPr>
          <w:rFonts w:ascii="Book Antiqua" w:hAnsi="Book Antiqua" w:cs="Times New Roman"/>
          <w:color w:val="000000" w:themeColor="text1"/>
          <w:sz w:val="24"/>
          <w:szCs w:val="24"/>
        </w:rPr>
        <w:t>al University (Suzhou, Jiangsu P</w:t>
      </w:r>
      <w:r w:rsidR="006478D1" w:rsidRPr="00562C08">
        <w:rPr>
          <w:rFonts w:ascii="Book Antiqua" w:hAnsi="Book Antiqua" w:cs="Times New Roman"/>
          <w:color w:val="000000" w:themeColor="text1"/>
          <w:sz w:val="24"/>
          <w:szCs w:val="24"/>
        </w:rPr>
        <w:t>rovince, China) from 201</w:t>
      </w:r>
      <w:r w:rsidR="007E5A60" w:rsidRPr="00562C08">
        <w:rPr>
          <w:rFonts w:ascii="Book Antiqua" w:hAnsi="Book Antiqua" w:cs="Times New Roman"/>
          <w:color w:val="000000" w:themeColor="text1"/>
          <w:sz w:val="24"/>
          <w:szCs w:val="24"/>
        </w:rPr>
        <w:t>8</w:t>
      </w:r>
      <w:r w:rsidR="006478D1" w:rsidRPr="00562C08">
        <w:rPr>
          <w:rFonts w:ascii="Book Antiqua" w:hAnsi="Book Antiqua" w:cs="Times New Roman"/>
          <w:color w:val="000000" w:themeColor="text1"/>
          <w:sz w:val="24"/>
          <w:szCs w:val="24"/>
        </w:rPr>
        <w:t xml:space="preserve"> to 2019. </w:t>
      </w:r>
      <w:r w:rsidR="00430855" w:rsidRPr="00562C08">
        <w:rPr>
          <w:rFonts w:ascii="Book Antiqua" w:hAnsi="Book Antiqua" w:cs="Times New Roman"/>
          <w:color w:val="000000" w:themeColor="text1"/>
          <w:sz w:val="24"/>
          <w:szCs w:val="24"/>
        </w:rPr>
        <w:t xml:space="preserve">The sample collection </w:t>
      </w:r>
      <w:r w:rsidR="00B10931" w:rsidRPr="00562C08">
        <w:rPr>
          <w:rFonts w:ascii="Book Antiqua" w:hAnsi="Book Antiqua" w:cs="Times New Roman"/>
          <w:color w:val="000000" w:themeColor="text1"/>
          <w:sz w:val="24"/>
          <w:szCs w:val="24"/>
        </w:rPr>
        <w:t>m</w:t>
      </w:r>
      <w:r w:rsidR="006478D1" w:rsidRPr="00562C08">
        <w:rPr>
          <w:rFonts w:ascii="Book Antiqua" w:hAnsi="Book Antiqua" w:cs="Times New Roman"/>
          <w:color w:val="000000" w:themeColor="text1"/>
          <w:sz w:val="24"/>
          <w:szCs w:val="24"/>
        </w:rPr>
        <w:t xml:space="preserve">ethods </w:t>
      </w:r>
      <w:r w:rsidR="00B10931" w:rsidRPr="00562C08">
        <w:rPr>
          <w:rFonts w:ascii="Book Antiqua" w:hAnsi="Book Antiqua" w:cs="Times New Roman"/>
          <w:color w:val="000000" w:themeColor="text1"/>
          <w:sz w:val="24"/>
          <w:szCs w:val="24"/>
        </w:rPr>
        <w:t>were described in</w:t>
      </w:r>
      <w:r w:rsidR="006478D1" w:rsidRPr="00562C08">
        <w:rPr>
          <w:rFonts w:ascii="Book Antiqua" w:hAnsi="Book Antiqua" w:cs="Times New Roman"/>
          <w:color w:val="000000" w:themeColor="text1"/>
          <w:sz w:val="24"/>
          <w:szCs w:val="24"/>
        </w:rPr>
        <w:t xml:space="preserve"> our previous study</w:t>
      </w:r>
      <w:r w:rsidR="002763A8" w:rsidRPr="00562C08">
        <w:rPr>
          <w:rFonts w:ascii="Book Antiqua" w:hAnsi="Book Antiqua" w:cs="Times New Roman"/>
          <w:color w:val="000000" w:themeColor="text1"/>
          <w:sz w:val="24"/>
          <w:szCs w:val="24"/>
        </w:rPr>
        <w:fldChar w:fldCharType="begin"/>
      </w:r>
      <w:r w:rsidR="002763A8" w:rsidRPr="00562C08">
        <w:rPr>
          <w:rFonts w:ascii="Book Antiqua" w:hAnsi="Book Antiqua" w:cs="Times New Roman"/>
          <w:color w:val="000000" w:themeColor="text1"/>
          <w:sz w:val="24"/>
          <w:szCs w:val="24"/>
        </w:rPr>
        <w:instrText xml:space="preserve"> ADDIN EN.CITE &lt;EndNote&gt;&lt;Cite&gt;&lt;Author&gt;Yin&lt;/Author&gt;&lt;Year&gt;2019&lt;/Year&gt;&lt;RecNum&gt;29&lt;/RecNum&gt;&lt;DisplayText&gt;&lt;style face="superscript"&gt;[7]&lt;/style&gt;&lt;/DisplayText&gt;&lt;record&gt;&lt;rec-number&gt;29&lt;/rec-number&gt;&lt;foreign-keys&gt;&lt;key app="EN" db-id="s25tdf0e5svw5deastsv09r2pvpw9fsaet9x" timestamp="1580710307"&gt;29&lt;/key&gt;&lt;/foreign-keys&gt;&lt;ref-type name="Journal Article"&gt;17&lt;/ref-type&gt;&lt;contributors&gt;&lt;authors&gt;&lt;author&gt;Yin, J.&lt;/author&gt;&lt;author&gt;Hu, T.&lt;/author&gt;&lt;author&gt;Xu, L.&lt;/author&gt;&lt;author&gt;Li, P.&lt;/author&gt;&lt;author&gt;Li, M.&lt;/author&gt;&lt;author&gt;Ye, Y.&lt;/author&gt;&lt;author&gt;Pang, Z.&lt;/author&gt;&lt;/authors&gt;&lt;/contributors&gt;&lt;auth-address&gt;Digestive Disease and Nutrition Research Center.&amp;#xD;Department of Gastroenterology, The Affiliated Suzhou Hospital of Nanjing Medical University, Suzhou, Jiangsu, China.&lt;/auth-address&gt;&lt;titles&gt;&lt;title&gt;Circular RNA expression profile in peripheral blood mononuclear cells from Crohn disease patients&lt;/title&gt;&lt;secondary-title&gt;Medicine (Baltimore)&lt;/secondary-title&gt;&lt;/titles&gt;&lt;periodical&gt;&lt;full-title&gt;Medicine (Baltimore)&lt;/full-title&gt;&lt;/periodical&gt;&lt;pages&gt;e16072&lt;/pages&gt;&lt;volume&gt;98&lt;/volume&gt;&lt;number&gt;26&lt;/number&gt;&lt;edition&gt;2019/07/03&lt;/edition&gt;&lt;keywords&gt;&lt;keyword&gt;Adolescent&lt;/keyword&gt;&lt;keyword&gt;Adult&lt;/keyword&gt;&lt;keyword&gt;Aged&lt;/keyword&gt;&lt;keyword&gt;Biomarkers/blood&lt;/keyword&gt;&lt;keyword&gt;Crohn Disease/*blood&lt;/keyword&gt;&lt;keyword&gt;Female&lt;/keyword&gt;&lt;keyword&gt;Humans&lt;/keyword&gt;&lt;keyword&gt;Leukocytes, Mononuclear/*metabolism&lt;/keyword&gt;&lt;keyword&gt;Male&lt;/keyword&gt;&lt;keyword&gt;Microarray Analysis&lt;/keyword&gt;&lt;keyword&gt;Middle Aged&lt;/keyword&gt;&lt;keyword&gt;RNA/*blood&lt;/keyword&gt;&lt;keyword&gt;RNA, Circular&lt;/keyword&gt;&lt;keyword&gt;ROC Curve&lt;/keyword&gt;&lt;keyword&gt;Real-Time Polymerase Chain Reaction&lt;/keyword&gt;&lt;keyword&gt;Transcriptome&lt;/keyword&gt;&lt;keyword&gt;Young Adult&lt;/keyword&gt;&lt;/keywords&gt;&lt;dates&gt;&lt;year&gt;2019&lt;/year&gt;&lt;pub-dates&gt;&lt;date&gt;Jun&lt;/date&gt;&lt;/pub-dates&gt;&lt;/dates&gt;&lt;isbn&gt;0025-7974&lt;/isbn&gt;&lt;accession-num&gt;31261517&lt;/accession-num&gt;&lt;urls&gt;&lt;/urls&gt;&lt;custom2&gt;PMC6617429&lt;/custom2&gt;&lt;electronic-resource-num&gt;10.1097/md.0000000000016072&lt;/electronic-resource-num&gt;&lt;remote-database-provider&gt;NLM&lt;/remote-database-provider&gt;&lt;language&gt;eng&lt;/language&gt;&lt;/record&gt;&lt;/Cite&gt;&lt;/EndNote&gt;</w:instrText>
      </w:r>
      <w:r w:rsidR="002763A8" w:rsidRPr="00562C08">
        <w:rPr>
          <w:rFonts w:ascii="Book Antiqua" w:hAnsi="Book Antiqua" w:cs="Times New Roman"/>
          <w:color w:val="000000" w:themeColor="text1"/>
          <w:sz w:val="24"/>
          <w:szCs w:val="24"/>
        </w:rPr>
        <w:fldChar w:fldCharType="separate"/>
      </w:r>
      <w:r w:rsidR="002763A8" w:rsidRPr="00562C08">
        <w:rPr>
          <w:rFonts w:ascii="Book Antiqua" w:hAnsi="Book Antiqua" w:cs="Times New Roman"/>
          <w:noProof/>
          <w:color w:val="000000" w:themeColor="text1"/>
          <w:sz w:val="24"/>
          <w:szCs w:val="24"/>
          <w:vertAlign w:val="superscript"/>
        </w:rPr>
        <w:t>[7]</w:t>
      </w:r>
      <w:r w:rsidR="002763A8" w:rsidRPr="00562C08">
        <w:rPr>
          <w:rFonts w:ascii="Book Antiqua" w:hAnsi="Book Antiqua" w:cs="Times New Roman"/>
          <w:color w:val="000000" w:themeColor="text1"/>
          <w:sz w:val="24"/>
          <w:szCs w:val="24"/>
        </w:rPr>
        <w:fldChar w:fldCharType="end"/>
      </w:r>
      <w:r w:rsidR="006478D1" w:rsidRPr="00562C08">
        <w:rPr>
          <w:rFonts w:ascii="Book Antiqua" w:hAnsi="Book Antiqua" w:cs="Times New Roman"/>
          <w:color w:val="000000" w:themeColor="text1"/>
          <w:sz w:val="24"/>
          <w:szCs w:val="24"/>
        </w:rPr>
        <w:t>.</w:t>
      </w:r>
      <w:r w:rsidR="00EF3571" w:rsidRPr="00562C08">
        <w:rPr>
          <w:rFonts w:ascii="Book Antiqua" w:hAnsi="Book Antiqua" w:cs="Times New Roman"/>
          <w:color w:val="000000" w:themeColor="text1"/>
          <w:sz w:val="24"/>
          <w:szCs w:val="24"/>
        </w:rPr>
        <w:t xml:space="preserve"> Informed consent </w:t>
      </w:r>
      <w:r w:rsidR="00B10931" w:rsidRPr="00562C08">
        <w:rPr>
          <w:rFonts w:ascii="Book Antiqua" w:hAnsi="Book Antiqua" w:cs="Times New Roman"/>
          <w:color w:val="000000" w:themeColor="text1"/>
          <w:sz w:val="24"/>
          <w:szCs w:val="24"/>
        </w:rPr>
        <w:t xml:space="preserve">was obtained </w:t>
      </w:r>
      <w:r w:rsidR="00EF3571" w:rsidRPr="00562C08">
        <w:rPr>
          <w:rFonts w:ascii="Book Antiqua" w:hAnsi="Book Antiqua" w:cs="Times New Roman"/>
          <w:color w:val="000000" w:themeColor="text1"/>
          <w:sz w:val="24"/>
          <w:szCs w:val="24"/>
        </w:rPr>
        <w:t>from al</w:t>
      </w:r>
      <w:r w:rsidR="00B10931" w:rsidRPr="00562C08">
        <w:rPr>
          <w:rFonts w:ascii="Book Antiqua" w:hAnsi="Book Antiqua" w:cs="Times New Roman"/>
          <w:color w:val="000000" w:themeColor="text1"/>
          <w:sz w:val="24"/>
          <w:szCs w:val="24"/>
        </w:rPr>
        <w:t>l the participants</w:t>
      </w:r>
      <w:r w:rsidR="00EF3571" w:rsidRPr="00562C08">
        <w:rPr>
          <w:rFonts w:ascii="Book Antiqua" w:hAnsi="Book Antiqua" w:cs="Times New Roman"/>
          <w:color w:val="000000" w:themeColor="text1"/>
          <w:sz w:val="24"/>
          <w:szCs w:val="24"/>
        </w:rPr>
        <w:t xml:space="preserve">. </w:t>
      </w:r>
      <w:r w:rsidR="00B10931" w:rsidRPr="00562C08">
        <w:rPr>
          <w:rFonts w:ascii="Book Antiqua" w:hAnsi="Book Antiqua" w:cs="Times New Roman"/>
          <w:color w:val="000000" w:themeColor="text1"/>
          <w:sz w:val="24"/>
          <w:szCs w:val="24"/>
        </w:rPr>
        <w:t>Ethical approval</w:t>
      </w:r>
      <w:r w:rsidR="00EF3571" w:rsidRPr="00562C08">
        <w:rPr>
          <w:rFonts w:ascii="Book Antiqua" w:hAnsi="Book Antiqua" w:cs="Times New Roman"/>
          <w:color w:val="000000" w:themeColor="text1"/>
          <w:sz w:val="24"/>
          <w:szCs w:val="24"/>
        </w:rPr>
        <w:t xml:space="preserve"> was obtained from the Ethics Committee of Nanjing Medical University. </w:t>
      </w:r>
      <w:r w:rsidR="00B10931" w:rsidRPr="00562C08">
        <w:rPr>
          <w:rFonts w:ascii="Book Antiqua" w:hAnsi="Book Antiqua" w:cs="Times New Roman"/>
          <w:color w:val="000000" w:themeColor="text1"/>
          <w:sz w:val="24"/>
          <w:szCs w:val="24"/>
        </w:rPr>
        <w:t>The m</w:t>
      </w:r>
      <w:r w:rsidR="003271ED" w:rsidRPr="00562C08">
        <w:rPr>
          <w:rFonts w:ascii="Book Antiqua" w:hAnsi="Book Antiqua" w:cs="Times New Roman"/>
          <w:color w:val="000000" w:themeColor="text1"/>
          <w:sz w:val="24"/>
          <w:szCs w:val="24"/>
        </w:rPr>
        <w:t xml:space="preserve">ethods of RNA extraction and </w:t>
      </w:r>
      <w:r w:rsidR="00C73473" w:rsidRPr="00562C08">
        <w:rPr>
          <w:rFonts w:ascii="Book Antiqua" w:hAnsi="Book Antiqua" w:cs="Times New Roman"/>
          <w:bCs/>
          <w:iCs/>
          <w:color w:val="000000" w:themeColor="text1"/>
          <w:sz w:val="24"/>
          <w:szCs w:val="24"/>
        </w:rPr>
        <w:t xml:space="preserve">reverse </w:t>
      </w:r>
      <w:r w:rsidR="00C73473" w:rsidRPr="00562C08">
        <w:rPr>
          <w:rFonts w:ascii="Book Antiqua" w:hAnsi="Book Antiqua" w:cs="Times New Roman"/>
          <w:bCs/>
          <w:iCs/>
          <w:color w:val="000000" w:themeColor="text1"/>
          <w:sz w:val="24"/>
          <w:szCs w:val="24"/>
        </w:rPr>
        <w:lastRenderedPageBreak/>
        <w:t>transcription quantitative polymerase chain reaction (RT-qPCR)</w:t>
      </w:r>
      <w:r w:rsidR="003271ED" w:rsidRPr="00562C08">
        <w:rPr>
          <w:rFonts w:ascii="Book Antiqua" w:hAnsi="Book Antiqua" w:cs="Times New Roman"/>
          <w:color w:val="000000" w:themeColor="text1"/>
          <w:sz w:val="24"/>
          <w:szCs w:val="24"/>
        </w:rPr>
        <w:t xml:space="preserve"> </w:t>
      </w:r>
      <w:r w:rsidR="00B10931" w:rsidRPr="00562C08">
        <w:rPr>
          <w:rFonts w:ascii="Book Antiqua" w:hAnsi="Book Antiqua" w:cs="Times New Roman"/>
          <w:color w:val="000000" w:themeColor="text1"/>
          <w:sz w:val="24"/>
          <w:szCs w:val="24"/>
        </w:rPr>
        <w:t>were described in</w:t>
      </w:r>
      <w:r w:rsidR="003271ED" w:rsidRPr="00562C08">
        <w:rPr>
          <w:rFonts w:ascii="Book Antiqua" w:hAnsi="Book Antiqua" w:cs="Times New Roman"/>
          <w:color w:val="000000" w:themeColor="text1"/>
          <w:sz w:val="24"/>
          <w:szCs w:val="24"/>
        </w:rPr>
        <w:t xml:space="preserve"> our previous study</w:t>
      </w:r>
      <w:r w:rsidR="002763A8" w:rsidRPr="00562C08">
        <w:rPr>
          <w:rFonts w:ascii="Book Antiqua" w:hAnsi="Book Antiqua" w:cs="Times New Roman"/>
          <w:color w:val="000000" w:themeColor="text1"/>
          <w:sz w:val="24"/>
          <w:szCs w:val="24"/>
        </w:rPr>
        <w:fldChar w:fldCharType="begin"/>
      </w:r>
      <w:r w:rsidR="002763A8" w:rsidRPr="00562C08">
        <w:rPr>
          <w:rFonts w:ascii="Book Antiqua" w:hAnsi="Book Antiqua" w:cs="Times New Roman"/>
          <w:color w:val="000000" w:themeColor="text1"/>
          <w:sz w:val="24"/>
          <w:szCs w:val="24"/>
        </w:rPr>
        <w:instrText xml:space="preserve"> ADDIN EN.CITE &lt;EndNote&gt;&lt;Cite&gt;&lt;Author&gt;Yin&lt;/Author&gt;&lt;Year&gt;2019&lt;/Year&gt;&lt;RecNum&gt;29&lt;/RecNum&gt;&lt;DisplayText&gt;&lt;style face="superscript"&gt;[7]&lt;/style&gt;&lt;/DisplayText&gt;&lt;record&gt;&lt;rec-number&gt;29&lt;/rec-number&gt;&lt;foreign-keys&gt;&lt;key app="EN" db-id="s25tdf0e5svw5deastsv09r2pvpw9fsaet9x" timestamp="1580710307"&gt;29&lt;/key&gt;&lt;/foreign-keys&gt;&lt;ref-type name="Journal Article"&gt;17&lt;/ref-type&gt;&lt;contributors&gt;&lt;authors&gt;&lt;author&gt;Yin, J.&lt;/author&gt;&lt;author&gt;Hu, T.&lt;/author&gt;&lt;author&gt;Xu, L.&lt;/author&gt;&lt;author&gt;Li, P.&lt;/author&gt;&lt;author&gt;Li, M.&lt;/author&gt;&lt;author&gt;Ye, Y.&lt;/author&gt;&lt;author&gt;Pang, Z.&lt;/author&gt;&lt;/authors&gt;&lt;/contributors&gt;&lt;auth-address&gt;Digestive Disease and Nutrition Research Center.&amp;#xD;Department of Gastroenterology, The Affiliated Suzhou Hospital of Nanjing Medical University, Suzhou, Jiangsu, China.&lt;/auth-address&gt;&lt;titles&gt;&lt;title&gt;Circular RNA expression profile in peripheral blood mononuclear cells from Crohn disease patients&lt;/title&gt;&lt;secondary-title&gt;Medicine (Baltimore)&lt;/secondary-title&gt;&lt;/titles&gt;&lt;periodical&gt;&lt;full-title&gt;Medicine (Baltimore)&lt;/full-title&gt;&lt;/periodical&gt;&lt;pages&gt;e16072&lt;/pages&gt;&lt;volume&gt;98&lt;/volume&gt;&lt;number&gt;26&lt;/number&gt;&lt;edition&gt;2019/07/03&lt;/edition&gt;&lt;keywords&gt;&lt;keyword&gt;Adolescent&lt;/keyword&gt;&lt;keyword&gt;Adult&lt;/keyword&gt;&lt;keyword&gt;Aged&lt;/keyword&gt;&lt;keyword&gt;Biomarkers/blood&lt;/keyword&gt;&lt;keyword&gt;Crohn Disease/*blood&lt;/keyword&gt;&lt;keyword&gt;Female&lt;/keyword&gt;&lt;keyword&gt;Humans&lt;/keyword&gt;&lt;keyword&gt;Leukocytes, Mononuclear/*metabolism&lt;/keyword&gt;&lt;keyword&gt;Male&lt;/keyword&gt;&lt;keyword&gt;Microarray Analysis&lt;/keyword&gt;&lt;keyword&gt;Middle Aged&lt;/keyword&gt;&lt;keyword&gt;RNA/*blood&lt;/keyword&gt;&lt;keyword&gt;RNA, Circular&lt;/keyword&gt;&lt;keyword&gt;ROC Curve&lt;/keyword&gt;&lt;keyword&gt;Real-Time Polymerase Chain Reaction&lt;/keyword&gt;&lt;keyword&gt;Transcriptome&lt;/keyword&gt;&lt;keyword&gt;Young Adult&lt;/keyword&gt;&lt;/keywords&gt;&lt;dates&gt;&lt;year&gt;2019&lt;/year&gt;&lt;pub-dates&gt;&lt;date&gt;Jun&lt;/date&gt;&lt;/pub-dates&gt;&lt;/dates&gt;&lt;isbn&gt;0025-7974&lt;/isbn&gt;&lt;accession-num&gt;31261517&lt;/accession-num&gt;&lt;urls&gt;&lt;/urls&gt;&lt;custom2&gt;PMC6617429&lt;/custom2&gt;&lt;electronic-resource-num&gt;10.1097/md.0000000000016072&lt;/electronic-resource-num&gt;&lt;remote-database-provider&gt;NLM&lt;/remote-database-provider&gt;&lt;language&gt;eng&lt;/language&gt;&lt;/record&gt;&lt;/Cite&gt;&lt;/EndNote&gt;</w:instrText>
      </w:r>
      <w:r w:rsidR="002763A8" w:rsidRPr="00562C08">
        <w:rPr>
          <w:rFonts w:ascii="Book Antiqua" w:hAnsi="Book Antiqua" w:cs="Times New Roman"/>
          <w:color w:val="000000" w:themeColor="text1"/>
          <w:sz w:val="24"/>
          <w:szCs w:val="24"/>
        </w:rPr>
        <w:fldChar w:fldCharType="separate"/>
      </w:r>
      <w:r w:rsidR="002763A8" w:rsidRPr="00562C08">
        <w:rPr>
          <w:rFonts w:ascii="Book Antiqua" w:hAnsi="Book Antiqua" w:cs="Times New Roman"/>
          <w:noProof/>
          <w:color w:val="000000" w:themeColor="text1"/>
          <w:sz w:val="24"/>
          <w:szCs w:val="24"/>
          <w:vertAlign w:val="superscript"/>
        </w:rPr>
        <w:t>[7]</w:t>
      </w:r>
      <w:r w:rsidR="002763A8" w:rsidRPr="00562C08">
        <w:rPr>
          <w:rFonts w:ascii="Book Antiqua" w:hAnsi="Book Antiqua" w:cs="Times New Roman"/>
          <w:color w:val="000000" w:themeColor="text1"/>
          <w:sz w:val="24"/>
          <w:szCs w:val="24"/>
        </w:rPr>
        <w:fldChar w:fldCharType="end"/>
      </w:r>
      <w:r w:rsidR="00B10931" w:rsidRPr="00562C08">
        <w:rPr>
          <w:rFonts w:ascii="Book Antiqua" w:hAnsi="Book Antiqua" w:cs="Times New Roman"/>
          <w:color w:val="000000" w:themeColor="text1"/>
          <w:sz w:val="24"/>
          <w:szCs w:val="24"/>
        </w:rPr>
        <w:t>. Primers for RT-qPCR are</w:t>
      </w:r>
      <w:r w:rsidR="003271ED" w:rsidRPr="00562C08">
        <w:rPr>
          <w:rFonts w:ascii="Book Antiqua" w:hAnsi="Book Antiqua" w:cs="Times New Roman"/>
          <w:color w:val="000000" w:themeColor="text1"/>
          <w:sz w:val="24"/>
          <w:szCs w:val="24"/>
        </w:rPr>
        <w:t xml:space="preserve"> listed in</w:t>
      </w:r>
      <w:r w:rsidR="002763A8" w:rsidRPr="00562C08">
        <w:rPr>
          <w:rFonts w:ascii="Book Antiqua" w:hAnsi="Book Antiqua" w:cs="Times New Roman"/>
          <w:color w:val="000000" w:themeColor="text1"/>
          <w:sz w:val="24"/>
          <w:szCs w:val="24"/>
        </w:rPr>
        <w:t xml:space="preserve"> </w:t>
      </w:r>
      <w:r w:rsidR="002763A8" w:rsidRPr="00562C08">
        <w:rPr>
          <w:rFonts w:ascii="Book Antiqua" w:hAnsi="Book Antiqua" w:cs="Times New Roman"/>
          <w:bCs/>
          <w:color w:val="000000" w:themeColor="text1"/>
          <w:sz w:val="24"/>
          <w:szCs w:val="24"/>
        </w:rPr>
        <w:t>Table</w:t>
      </w:r>
      <w:r w:rsidR="00B10931" w:rsidRPr="00562C08">
        <w:rPr>
          <w:rFonts w:ascii="Book Antiqua" w:hAnsi="Book Antiqua" w:cs="Times New Roman"/>
          <w:bCs/>
          <w:color w:val="000000" w:themeColor="text1"/>
          <w:sz w:val="24"/>
          <w:szCs w:val="24"/>
        </w:rPr>
        <w:t xml:space="preserve"> </w:t>
      </w:r>
      <w:r w:rsidR="003271ED" w:rsidRPr="00562C08">
        <w:rPr>
          <w:rFonts w:ascii="Book Antiqua" w:hAnsi="Book Antiqua" w:cs="Times New Roman"/>
          <w:bCs/>
          <w:color w:val="000000" w:themeColor="text1"/>
          <w:sz w:val="24"/>
          <w:szCs w:val="24"/>
        </w:rPr>
        <w:t>1</w:t>
      </w:r>
      <w:r w:rsidR="003271ED" w:rsidRPr="00562C08">
        <w:rPr>
          <w:rFonts w:ascii="Book Antiqua" w:hAnsi="Book Antiqua" w:cs="Times New Roman"/>
          <w:color w:val="000000" w:themeColor="text1"/>
          <w:sz w:val="24"/>
          <w:szCs w:val="24"/>
        </w:rPr>
        <w:t>.</w:t>
      </w:r>
    </w:p>
    <w:p w14:paraId="2442A117" w14:textId="77777777" w:rsidR="009264BD" w:rsidRPr="00562C08" w:rsidRDefault="009264BD" w:rsidP="006C07E8">
      <w:pPr>
        <w:adjustRightInd w:val="0"/>
        <w:snapToGrid w:val="0"/>
        <w:spacing w:line="360" w:lineRule="auto"/>
        <w:rPr>
          <w:rFonts w:ascii="Book Antiqua" w:hAnsi="Book Antiqua" w:cs="Times New Roman"/>
          <w:color w:val="000000" w:themeColor="text1"/>
          <w:sz w:val="24"/>
          <w:szCs w:val="24"/>
        </w:rPr>
      </w:pPr>
    </w:p>
    <w:p w14:paraId="2B2AC048" w14:textId="77777777" w:rsidR="006478D1" w:rsidRPr="00562C08" w:rsidRDefault="006478D1" w:rsidP="006C07E8">
      <w:pPr>
        <w:adjustRightInd w:val="0"/>
        <w:snapToGrid w:val="0"/>
        <w:spacing w:line="360" w:lineRule="auto"/>
        <w:rPr>
          <w:rFonts w:ascii="Book Antiqua" w:hAnsi="Book Antiqua" w:cs="Times New Roman"/>
          <w:b/>
          <w:i/>
          <w:color w:val="000000" w:themeColor="text1"/>
          <w:sz w:val="24"/>
          <w:szCs w:val="24"/>
        </w:rPr>
      </w:pPr>
      <w:r w:rsidRPr="00562C08">
        <w:rPr>
          <w:rFonts w:ascii="Book Antiqua" w:hAnsi="Book Antiqua" w:cs="Times New Roman"/>
          <w:b/>
          <w:i/>
          <w:color w:val="000000" w:themeColor="text1"/>
          <w:sz w:val="24"/>
          <w:szCs w:val="24"/>
        </w:rPr>
        <w:t>Overexpression or silencing of hsa_circRNA_102610</w:t>
      </w:r>
    </w:p>
    <w:p w14:paraId="221F443A" w14:textId="712BA038" w:rsidR="006478D1" w:rsidRPr="00562C08" w:rsidRDefault="001056A7"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A</w:t>
      </w:r>
      <w:r w:rsidR="00D052A8" w:rsidRPr="00562C08">
        <w:rPr>
          <w:rFonts w:ascii="Book Antiqua" w:hAnsi="Book Antiqua" w:cs="Times New Roman"/>
          <w:color w:val="000000" w:themeColor="text1"/>
          <w:sz w:val="24"/>
          <w:szCs w:val="24"/>
        </w:rPr>
        <w:t xml:space="preserve"> hsa_circRNA_102610 o</w:t>
      </w:r>
      <w:r w:rsidR="006478D1" w:rsidRPr="00562C08">
        <w:rPr>
          <w:rFonts w:ascii="Book Antiqua" w:hAnsi="Book Antiqua" w:cs="Times New Roman"/>
          <w:color w:val="000000" w:themeColor="text1"/>
          <w:sz w:val="24"/>
          <w:szCs w:val="24"/>
        </w:rPr>
        <w:t>ver</w:t>
      </w:r>
      <w:r w:rsidR="00D052A8" w:rsidRPr="00562C08">
        <w:rPr>
          <w:rFonts w:ascii="Book Antiqua" w:hAnsi="Book Antiqua" w:cs="Times New Roman"/>
          <w:color w:val="000000" w:themeColor="text1"/>
          <w:sz w:val="24"/>
          <w:szCs w:val="24"/>
        </w:rPr>
        <w:t>expression plasmid</w:t>
      </w:r>
      <w:r w:rsidR="006478D1" w:rsidRPr="00562C08">
        <w:rPr>
          <w:rFonts w:ascii="Book Antiqua" w:hAnsi="Book Antiqua" w:cs="Times New Roman"/>
          <w:color w:val="000000" w:themeColor="text1"/>
          <w:sz w:val="24"/>
          <w:szCs w:val="24"/>
        </w:rPr>
        <w:t xml:space="preserve"> was constructed in pLC5-ciR by </w:t>
      </w:r>
      <w:proofErr w:type="spellStart"/>
      <w:r w:rsidR="006478D1" w:rsidRPr="00562C08">
        <w:rPr>
          <w:rFonts w:ascii="Book Antiqua" w:hAnsi="Book Antiqua" w:cs="Times New Roman"/>
          <w:color w:val="000000" w:themeColor="text1"/>
          <w:sz w:val="24"/>
          <w:szCs w:val="24"/>
        </w:rPr>
        <w:t>Geneseed</w:t>
      </w:r>
      <w:proofErr w:type="spellEnd"/>
      <w:r w:rsidR="006478D1" w:rsidRPr="00562C08">
        <w:rPr>
          <w:rFonts w:ascii="Book Antiqua" w:hAnsi="Book Antiqua" w:cs="Times New Roman"/>
          <w:color w:val="000000" w:themeColor="text1"/>
          <w:sz w:val="24"/>
          <w:szCs w:val="24"/>
        </w:rPr>
        <w:t xml:space="preserve"> (Guangzhou,</w:t>
      </w:r>
      <w:r w:rsidR="00AE29ED" w:rsidRPr="00562C08">
        <w:rPr>
          <w:rFonts w:ascii="Book Antiqua" w:hAnsi="Book Antiqua" w:cs="Times New Roman"/>
          <w:color w:val="000000" w:themeColor="text1"/>
          <w:sz w:val="24"/>
          <w:szCs w:val="24"/>
        </w:rPr>
        <w:t xml:space="preserve"> Guangdong,</w:t>
      </w:r>
      <w:r w:rsidR="006478D1" w:rsidRPr="00562C08">
        <w:rPr>
          <w:rFonts w:ascii="Book Antiqua" w:hAnsi="Book Antiqua" w:cs="Times New Roman"/>
          <w:color w:val="000000" w:themeColor="text1"/>
          <w:sz w:val="24"/>
          <w:szCs w:val="24"/>
        </w:rPr>
        <w:t xml:space="preserve"> China). Small inte</w:t>
      </w:r>
      <w:r w:rsidR="00D052A8" w:rsidRPr="00562C08">
        <w:rPr>
          <w:rFonts w:ascii="Book Antiqua" w:hAnsi="Book Antiqua" w:cs="Times New Roman"/>
          <w:color w:val="000000" w:themeColor="text1"/>
          <w:sz w:val="24"/>
          <w:szCs w:val="24"/>
        </w:rPr>
        <w:t>rfering RNA (siRNA) targeting</w:t>
      </w:r>
      <w:r w:rsidR="006478D1" w:rsidRPr="00562C08">
        <w:rPr>
          <w:rFonts w:ascii="Book Antiqua" w:hAnsi="Book Antiqua" w:cs="Times New Roman"/>
          <w:color w:val="000000" w:themeColor="text1"/>
          <w:sz w:val="24"/>
          <w:szCs w:val="24"/>
        </w:rPr>
        <w:t xml:space="preserve"> the splice junction region of hsa_circRNA_102610 was synthesized by </w:t>
      </w:r>
      <w:proofErr w:type="spellStart"/>
      <w:r w:rsidR="006478D1" w:rsidRPr="00562C08">
        <w:rPr>
          <w:rFonts w:ascii="Book Antiqua" w:hAnsi="Book Antiqua" w:cs="Times New Roman"/>
          <w:color w:val="000000" w:themeColor="text1"/>
          <w:sz w:val="24"/>
          <w:szCs w:val="24"/>
        </w:rPr>
        <w:t>GenePharma</w:t>
      </w:r>
      <w:proofErr w:type="spellEnd"/>
      <w:r w:rsidR="006478D1" w:rsidRPr="00562C08">
        <w:rPr>
          <w:rFonts w:ascii="Book Antiqua" w:hAnsi="Book Antiqua" w:cs="Times New Roman"/>
          <w:color w:val="000000" w:themeColor="text1"/>
          <w:sz w:val="24"/>
          <w:szCs w:val="24"/>
        </w:rPr>
        <w:t xml:space="preserve"> (Shanghai, China).</w:t>
      </w:r>
    </w:p>
    <w:p w14:paraId="24893625" w14:textId="77777777" w:rsidR="006478D1" w:rsidRPr="00562C08" w:rsidRDefault="006478D1" w:rsidP="006C07E8">
      <w:pPr>
        <w:adjustRightInd w:val="0"/>
        <w:snapToGrid w:val="0"/>
        <w:spacing w:line="360" w:lineRule="auto"/>
        <w:rPr>
          <w:rFonts w:ascii="Book Antiqua" w:hAnsi="Book Antiqua" w:cs="Times New Roman"/>
          <w:color w:val="000000" w:themeColor="text1"/>
          <w:sz w:val="24"/>
          <w:szCs w:val="24"/>
        </w:rPr>
      </w:pPr>
    </w:p>
    <w:p w14:paraId="3EEEF173" w14:textId="0B9089AE" w:rsidR="00837C24" w:rsidRPr="00562C08" w:rsidRDefault="00EF3571" w:rsidP="006C07E8">
      <w:pPr>
        <w:adjustRightInd w:val="0"/>
        <w:snapToGrid w:val="0"/>
        <w:spacing w:line="360" w:lineRule="auto"/>
        <w:rPr>
          <w:rFonts w:ascii="Book Antiqua" w:hAnsi="Book Antiqua" w:cs="Times New Roman"/>
          <w:b/>
          <w:i/>
          <w:color w:val="000000" w:themeColor="text1"/>
          <w:sz w:val="24"/>
          <w:szCs w:val="24"/>
        </w:rPr>
      </w:pPr>
      <w:r w:rsidRPr="00562C08">
        <w:rPr>
          <w:rFonts w:ascii="Book Antiqua" w:hAnsi="Book Antiqua" w:cs="Times New Roman"/>
          <w:b/>
          <w:i/>
          <w:color w:val="000000" w:themeColor="text1"/>
          <w:sz w:val="24"/>
          <w:szCs w:val="24"/>
        </w:rPr>
        <w:t>Hsa</w:t>
      </w:r>
      <w:r w:rsidR="00C045CA" w:rsidRPr="00562C08">
        <w:rPr>
          <w:rFonts w:ascii="Book Antiqua" w:hAnsi="Book Antiqua" w:cs="Times New Roman"/>
          <w:b/>
          <w:i/>
          <w:color w:val="000000" w:themeColor="text1"/>
          <w:sz w:val="24"/>
          <w:szCs w:val="24"/>
        </w:rPr>
        <w:t>-</w:t>
      </w:r>
      <w:r w:rsidRPr="00562C08">
        <w:rPr>
          <w:rFonts w:ascii="Book Antiqua" w:hAnsi="Book Antiqua" w:cs="Times New Roman"/>
          <w:b/>
          <w:i/>
          <w:color w:val="000000" w:themeColor="text1"/>
          <w:sz w:val="24"/>
          <w:szCs w:val="24"/>
        </w:rPr>
        <w:t>miR-130a-3p</w:t>
      </w:r>
      <w:r w:rsidR="00AD482E" w:rsidRPr="00562C08">
        <w:rPr>
          <w:rFonts w:ascii="Book Antiqua" w:hAnsi="Book Antiqua" w:cs="Times New Roman"/>
          <w:b/>
          <w:i/>
          <w:color w:val="000000" w:themeColor="text1"/>
          <w:sz w:val="24"/>
          <w:szCs w:val="24"/>
        </w:rPr>
        <w:t xml:space="preserve"> mimics </w:t>
      </w:r>
      <w:r w:rsidR="00340ADE" w:rsidRPr="00562C08">
        <w:rPr>
          <w:rFonts w:ascii="Book Antiqua" w:hAnsi="Book Antiqua" w:cs="Times New Roman"/>
          <w:b/>
          <w:i/>
          <w:color w:val="000000" w:themeColor="text1"/>
          <w:sz w:val="24"/>
          <w:szCs w:val="24"/>
        </w:rPr>
        <w:t xml:space="preserve">and </w:t>
      </w:r>
      <w:r w:rsidR="00AD482E" w:rsidRPr="00562C08">
        <w:rPr>
          <w:rFonts w:ascii="Book Antiqua" w:hAnsi="Book Antiqua" w:cs="Times New Roman"/>
          <w:b/>
          <w:i/>
          <w:color w:val="000000" w:themeColor="text1"/>
          <w:sz w:val="24"/>
          <w:szCs w:val="24"/>
        </w:rPr>
        <w:t>inhibitor</w:t>
      </w:r>
    </w:p>
    <w:p w14:paraId="6FB1919B" w14:textId="0F0C5003" w:rsidR="006478D1" w:rsidRPr="00562C08" w:rsidRDefault="00EF3571" w:rsidP="006C07E8">
      <w:pPr>
        <w:adjustRightInd w:val="0"/>
        <w:snapToGrid w:val="0"/>
        <w:spacing w:line="360" w:lineRule="auto"/>
        <w:rPr>
          <w:rFonts w:ascii="Book Antiqua" w:hAnsi="Book Antiqua" w:cs="Times New Roman"/>
          <w:b/>
          <w:i/>
          <w:color w:val="000000" w:themeColor="text1"/>
          <w:sz w:val="24"/>
          <w:szCs w:val="24"/>
        </w:rPr>
      </w:pPr>
      <w:r w:rsidRPr="00562C08">
        <w:rPr>
          <w:rFonts w:ascii="Book Antiqua" w:hAnsi="Book Antiqua" w:cs="Times New Roman"/>
          <w:color w:val="000000" w:themeColor="text1"/>
          <w:sz w:val="24"/>
          <w:szCs w:val="24"/>
        </w:rPr>
        <w:t>Hsa</w:t>
      </w:r>
      <w:r w:rsidR="00C045CA"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miR-130a-3p</w:t>
      </w:r>
      <w:r w:rsidR="00AD482E" w:rsidRPr="00562C08">
        <w:rPr>
          <w:rFonts w:ascii="Book Antiqua" w:hAnsi="Book Antiqua" w:cs="Times New Roman"/>
          <w:color w:val="000000" w:themeColor="text1"/>
          <w:sz w:val="24"/>
          <w:szCs w:val="24"/>
        </w:rPr>
        <w:t xml:space="preserve"> m</w:t>
      </w:r>
      <w:r w:rsidR="00D052A8" w:rsidRPr="00562C08">
        <w:rPr>
          <w:rFonts w:ascii="Book Antiqua" w:hAnsi="Book Antiqua" w:cs="Times New Roman"/>
          <w:color w:val="000000" w:themeColor="text1"/>
          <w:sz w:val="24"/>
          <w:szCs w:val="24"/>
        </w:rPr>
        <w:t xml:space="preserve">imics </w:t>
      </w:r>
      <w:r w:rsidR="00340ADE" w:rsidRPr="00562C08">
        <w:rPr>
          <w:rFonts w:ascii="Book Antiqua" w:hAnsi="Book Antiqua" w:cs="Times New Roman"/>
          <w:color w:val="000000" w:themeColor="text1"/>
          <w:sz w:val="24"/>
          <w:szCs w:val="24"/>
        </w:rPr>
        <w:t>an</w:t>
      </w:r>
      <w:r w:rsidR="00E20829" w:rsidRPr="00562C08">
        <w:rPr>
          <w:rFonts w:ascii="Book Antiqua" w:hAnsi="Book Antiqua" w:cs="Times New Roman"/>
          <w:color w:val="000000" w:themeColor="text1"/>
          <w:sz w:val="24"/>
          <w:szCs w:val="24"/>
        </w:rPr>
        <w:t>d</w:t>
      </w:r>
      <w:r w:rsidR="00340ADE" w:rsidRPr="00562C08">
        <w:rPr>
          <w:rFonts w:ascii="Book Antiqua" w:hAnsi="Book Antiqua" w:cs="Times New Roman"/>
          <w:color w:val="000000" w:themeColor="text1"/>
          <w:sz w:val="24"/>
          <w:szCs w:val="24"/>
        </w:rPr>
        <w:t xml:space="preserve"> </w:t>
      </w:r>
      <w:r w:rsidR="00C045CA" w:rsidRPr="00562C08">
        <w:rPr>
          <w:rFonts w:ascii="Book Antiqua" w:hAnsi="Book Antiqua" w:cs="Times New Roman"/>
          <w:color w:val="000000" w:themeColor="text1"/>
          <w:sz w:val="24"/>
          <w:szCs w:val="24"/>
        </w:rPr>
        <w:t>hsa-</w:t>
      </w:r>
      <w:r w:rsidR="00340ADE" w:rsidRPr="00562C08">
        <w:rPr>
          <w:rFonts w:ascii="Book Antiqua" w:hAnsi="Book Antiqua" w:cs="Times New Roman"/>
          <w:color w:val="000000" w:themeColor="text1"/>
          <w:sz w:val="24"/>
          <w:szCs w:val="24"/>
        </w:rPr>
        <w:t>miR-130a-3p</w:t>
      </w:r>
      <w:r w:rsidR="00340ADE" w:rsidRPr="00562C08" w:rsidDel="00340ADE">
        <w:rPr>
          <w:rFonts w:ascii="Book Antiqua" w:hAnsi="Book Antiqua" w:cs="Times New Roman"/>
          <w:color w:val="000000" w:themeColor="text1"/>
          <w:sz w:val="24"/>
          <w:szCs w:val="24"/>
        </w:rPr>
        <w:t xml:space="preserve"> </w:t>
      </w:r>
      <w:r w:rsidR="00AD482E" w:rsidRPr="00562C08">
        <w:rPr>
          <w:rFonts w:ascii="Book Antiqua" w:hAnsi="Book Antiqua" w:cs="Times New Roman"/>
          <w:color w:val="000000" w:themeColor="text1"/>
          <w:sz w:val="24"/>
          <w:szCs w:val="24"/>
        </w:rPr>
        <w:t>inhibitor</w:t>
      </w:r>
      <w:r w:rsidR="006478D1" w:rsidRPr="00562C08">
        <w:rPr>
          <w:rFonts w:ascii="Book Antiqua" w:hAnsi="Book Antiqua" w:cs="Times New Roman"/>
          <w:color w:val="000000" w:themeColor="text1"/>
          <w:sz w:val="24"/>
          <w:szCs w:val="24"/>
        </w:rPr>
        <w:t xml:space="preserve"> were synthesized by </w:t>
      </w:r>
      <w:proofErr w:type="spellStart"/>
      <w:r w:rsidR="006478D1" w:rsidRPr="00562C08">
        <w:rPr>
          <w:rFonts w:ascii="Book Antiqua" w:hAnsi="Book Antiqua" w:cs="Times New Roman"/>
          <w:color w:val="000000" w:themeColor="text1"/>
          <w:sz w:val="24"/>
          <w:szCs w:val="24"/>
        </w:rPr>
        <w:t>Gene</w:t>
      </w:r>
      <w:r w:rsidR="00D052A8" w:rsidRPr="00562C08">
        <w:rPr>
          <w:rFonts w:ascii="Book Antiqua" w:hAnsi="Book Antiqua" w:cs="Times New Roman"/>
          <w:color w:val="000000" w:themeColor="text1"/>
          <w:sz w:val="24"/>
          <w:szCs w:val="24"/>
        </w:rPr>
        <w:t>Pharma</w:t>
      </w:r>
      <w:proofErr w:type="spellEnd"/>
      <w:r w:rsidR="00D052A8" w:rsidRPr="00562C08">
        <w:rPr>
          <w:rFonts w:ascii="Book Antiqua" w:hAnsi="Book Antiqua" w:cs="Times New Roman"/>
          <w:color w:val="000000" w:themeColor="text1"/>
          <w:sz w:val="24"/>
          <w:szCs w:val="24"/>
        </w:rPr>
        <w:t>. The sequences are</w:t>
      </w:r>
      <w:r w:rsidR="006478D1" w:rsidRPr="00562C08">
        <w:rPr>
          <w:rFonts w:ascii="Book Antiqua" w:hAnsi="Book Antiqua" w:cs="Times New Roman"/>
          <w:color w:val="000000" w:themeColor="text1"/>
          <w:sz w:val="24"/>
          <w:szCs w:val="24"/>
        </w:rPr>
        <w:t xml:space="preserve"> listed in </w:t>
      </w:r>
      <w:r w:rsidR="00F63C2F" w:rsidRPr="00562C08">
        <w:rPr>
          <w:rFonts w:ascii="Book Antiqua" w:hAnsi="Book Antiqua" w:cs="Times New Roman"/>
          <w:bCs/>
          <w:color w:val="000000" w:themeColor="text1"/>
          <w:sz w:val="24"/>
          <w:szCs w:val="24"/>
        </w:rPr>
        <w:t>T</w:t>
      </w:r>
      <w:r w:rsidR="002763A8" w:rsidRPr="00562C08">
        <w:rPr>
          <w:rFonts w:ascii="Book Antiqua" w:hAnsi="Book Antiqua" w:cs="Times New Roman"/>
          <w:bCs/>
          <w:color w:val="000000" w:themeColor="text1"/>
          <w:sz w:val="24"/>
          <w:szCs w:val="24"/>
        </w:rPr>
        <w:t>able</w:t>
      </w:r>
      <w:r w:rsidR="00F63C2F" w:rsidRPr="00562C08">
        <w:rPr>
          <w:rFonts w:ascii="Book Antiqua" w:hAnsi="Book Antiqua" w:cs="Times New Roman"/>
          <w:bCs/>
          <w:color w:val="000000" w:themeColor="text1"/>
          <w:sz w:val="24"/>
          <w:szCs w:val="24"/>
        </w:rPr>
        <w:t xml:space="preserve"> </w:t>
      </w:r>
      <w:r w:rsidR="006478D1" w:rsidRPr="00562C08">
        <w:rPr>
          <w:rFonts w:ascii="Book Antiqua" w:hAnsi="Book Antiqua" w:cs="Times New Roman"/>
          <w:bCs/>
          <w:color w:val="000000" w:themeColor="text1"/>
          <w:sz w:val="24"/>
          <w:szCs w:val="24"/>
        </w:rPr>
        <w:t>2.</w:t>
      </w:r>
    </w:p>
    <w:p w14:paraId="0A2BD66E" w14:textId="77777777" w:rsidR="009264BD" w:rsidRPr="00562C08" w:rsidRDefault="009264BD" w:rsidP="006C07E8">
      <w:pPr>
        <w:adjustRightInd w:val="0"/>
        <w:snapToGrid w:val="0"/>
        <w:spacing w:line="360" w:lineRule="auto"/>
        <w:rPr>
          <w:rFonts w:ascii="Book Antiqua" w:hAnsi="Book Antiqua" w:cs="Times New Roman"/>
          <w:b/>
          <w:color w:val="000000" w:themeColor="text1"/>
          <w:sz w:val="24"/>
          <w:szCs w:val="24"/>
        </w:rPr>
      </w:pPr>
    </w:p>
    <w:p w14:paraId="4ECDFBD3" w14:textId="77777777" w:rsidR="00837C24" w:rsidRPr="00562C08" w:rsidRDefault="006478D1" w:rsidP="006C07E8">
      <w:pPr>
        <w:adjustRightInd w:val="0"/>
        <w:snapToGrid w:val="0"/>
        <w:spacing w:line="360" w:lineRule="auto"/>
        <w:rPr>
          <w:rFonts w:ascii="Book Antiqua" w:hAnsi="Book Antiqua" w:cs="Times New Roman"/>
          <w:b/>
          <w:i/>
          <w:color w:val="000000" w:themeColor="text1"/>
          <w:sz w:val="24"/>
          <w:szCs w:val="24"/>
        </w:rPr>
      </w:pPr>
      <w:r w:rsidRPr="00562C08">
        <w:rPr>
          <w:rFonts w:ascii="Book Antiqua" w:hAnsi="Book Antiqua" w:cs="Times New Roman"/>
          <w:b/>
          <w:i/>
          <w:color w:val="000000" w:themeColor="text1"/>
          <w:sz w:val="24"/>
          <w:szCs w:val="24"/>
        </w:rPr>
        <w:t>Cell culture and transfection</w:t>
      </w:r>
    </w:p>
    <w:p w14:paraId="4F429A87" w14:textId="3584FFBB" w:rsidR="006478D1" w:rsidRPr="00562C08" w:rsidRDefault="00443708" w:rsidP="006C07E8">
      <w:pPr>
        <w:adjustRightInd w:val="0"/>
        <w:snapToGrid w:val="0"/>
        <w:spacing w:line="360" w:lineRule="auto"/>
        <w:rPr>
          <w:rFonts w:ascii="Book Antiqua" w:hAnsi="Book Antiqua" w:cs="Times New Roman"/>
          <w:b/>
          <w:i/>
          <w:color w:val="000000" w:themeColor="text1"/>
          <w:sz w:val="24"/>
          <w:szCs w:val="24"/>
        </w:rPr>
      </w:pPr>
      <w:r w:rsidRPr="00562C08">
        <w:rPr>
          <w:rFonts w:ascii="Book Antiqua" w:hAnsi="Book Antiqua" w:cs="Times New Roman"/>
          <w:color w:val="000000" w:themeColor="text1"/>
          <w:sz w:val="24"/>
          <w:szCs w:val="24"/>
        </w:rPr>
        <w:t>Human intestinal epithelial cells (HIECs)</w:t>
      </w:r>
      <w:r w:rsidR="006478D1" w:rsidRPr="00562C08">
        <w:rPr>
          <w:rFonts w:ascii="Book Antiqua" w:hAnsi="Book Antiqua" w:cs="Times New Roman"/>
          <w:color w:val="000000" w:themeColor="text1"/>
          <w:sz w:val="24"/>
          <w:szCs w:val="24"/>
        </w:rPr>
        <w:t xml:space="preserve"> </w:t>
      </w:r>
      <w:r w:rsidR="00EB7826" w:rsidRPr="00562C08">
        <w:rPr>
          <w:rFonts w:ascii="Book Antiqua" w:hAnsi="Book Antiqua" w:cs="Times New Roman"/>
          <w:color w:val="000000" w:themeColor="text1"/>
          <w:sz w:val="24"/>
          <w:szCs w:val="24"/>
        </w:rPr>
        <w:t>and</w:t>
      </w:r>
      <w:r w:rsidR="006478D1"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normal-derived colon mucosa cell line 460 (NCM460)</w:t>
      </w:r>
      <w:r w:rsidR="006478D1" w:rsidRPr="00562C08">
        <w:rPr>
          <w:rFonts w:ascii="Book Antiqua" w:hAnsi="Book Antiqua" w:cs="Times New Roman"/>
          <w:color w:val="000000" w:themeColor="text1"/>
          <w:sz w:val="24"/>
          <w:szCs w:val="24"/>
        </w:rPr>
        <w:t xml:space="preserve"> cells were cultured in Roswell Park Memorial Institute 1640 Medium or Dulbecco’s modified Eagle’s medium supplemented with 10% feta</w:t>
      </w:r>
      <w:r w:rsidR="00D052A8" w:rsidRPr="00562C08">
        <w:rPr>
          <w:rFonts w:ascii="Book Antiqua" w:hAnsi="Book Antiqua" w:cs="Times New Roman"/>
          <w:color w:val="000000" w:themeColor="text1"/>
          <w:sz w:val="24"/>
          <w:szCs w:val="24"/>
        </w:rPr>
        <w:t>l bovine serum. Cells at</w:t>
      </w:r>
      <w:r w:rsidR="006478D1" w:rsidRPr="00562C08">
        <w:rPr>
          <w:rFonts w:ascii="Book Antiqua" w:hAnsi="Book Antiqua" w:cs="Times New Roman"/>
          <w:color w:val="000000" w:themeColor="text1"/>
          <w:sz w:val="24"/>
          <w:szCs w:val="24"/>
        </w:rPr>
        <w:t xml:space="preserve"> 60</w:t>
      </w:r>
      <w:r w:rsidR="00D70F23" w:rsidRPr="00562C08">
        <w:rPr>
          <w:rFonts w:ascii="Book Antiqua" w:hAnsi="Book Antiqua" w:cs="Times New Roman"/>
          <w:color w:val="000000" w:themeColor="text1"/>
          <w:sz w:val="24"/>
          <w:szCs w:val="24"/>
        </w:rPr>
        <w:t>%</w:t>
      </w:r>
      <w:r w:rsidR="006478D1" w:rsidRPr="00562C08">
        <w:rPr>
          <w:rFonts w:ascii="Book Antiqua" w:hAnsi="Book Antiqua" w:cs="Times New Roman"/>
          <w:color w:val="000000" w:themeColor="text1"/>
          <w:sz w:val="24"/>
          <w:szCs w:val="24"/>
        </w:rPr>
        <w:t>-70% confluence were transfected with</w:t>
      </w:r>
      <w:r w:rsidR="00D052A8" w:rsidRPr="00562C08">
        <w:rPr>
          <w:rFonts w:ascii="Book Antiqua" w:hAnsi="Book Antiqua" w:cs="Times New Roman"/>
          <w:color w:val="000000" w:themeColor="text1"/>
          <w:sz w:val="24"/>
          <w:szCs w:val="24"/>
        </w:rPr>
        <w:t xml:space="preserve"> the</w:t>
      </w:r>
      <w:r w:rsidR="006478D1" w:rsidRPr="00562C08">
        <w:rPr>
          <w:rFonts w:ascii="Book Antiqua" w:hAnsi="Book Antiqua" w:cs="Times New Roman"/>
          <w:color w:val="000000" w:themeColor="text1"/>
          <w:sz w:val="24"/>
          <w:szCs w:val="24"/>
        </w:rPr>
        <w:t xml:space="preserve"> hsa_circRNA_102610 overexpression plasmid </w:t>
      </w:r>
      <w:proofErr w:type="spellStart"/>
      <w:r w:rsidR="006478D1" w:rsidRPr="00562C08">
        <w:rPr>
          <w:rFonts w:ascii="Book Antiqua" w:hAnsi="Book Antiqua" w:cs="Times New Roman"/>
          <w:color w:val="000000" w:themeColor="text1"/>
          <w:sz w:val="24"/>
          <w:szCs w:val="24"/>
        </w:rPr>
        <w:t>hsa</w:t>
      </w:r>
      <w:proofErr w:type="spellEnd"/>
      <w:r w:rsidR="006478D1" w:rsidRPr="00562C08">
        <w:rPr>
          <w:rFonts w:ascii="Book Antiqua" w:hAnsi="Book Antiqua" w:cs="Times New Roman"/>
          <w:color w:val="000000" w:themeColor="text1"/>
          <w:sz w:val="24"/>
          <w:szCs w:val="24"/>
        </w:rPr>
        <w:t>_</w:t>
      </w:r>
      <w:r w:rsidR="00AE14D1" w:rsidRPr="00562C08">
        <w:rPr>
          <w:rFonts w:ascii="Book Antiqua" w:hAnsi="Book Antiqua"/>
          <w:sz w:val="24"/>
          <w:szCs w:val="24"/>
        </w:rPr>
        <w:t xml:space="preserve"> </w:t>
      </w:r>
      <w:r w:rsidR="00AE14D1" w:rsidRPr="00562C08">
        <w:rPr>
          <w:rFonts w:ascii="Book Antiqua" w:hAnsi="Book Antiqua" w:cs="Times New Roman"/>
          <w:color w:val="000000" w:themeColor="text1"/>
          <w:sz w:val="24"/>
          <w:szCs w:val="24"/>
        </w:rPr>
        <w:t>circRNA_102610</w:t>
      </w:r>
      <w:r w:rsidR="006478D1" w:rsidRPr="00562C08">
        <w:rPr>
          <w:rFonts w:ascii="Book Antiqua" w:hAnsi="Book Antiqua" w:cs="Times New Roman"/>
          <w:color w:val="000000" w:themeColor="text1"/>
          <w:sz w:val="24"/>
          <w:szCs w:val="24"/>
        </w:rPr>
        <w:t xml:space="preserve">-pLC5-ciR, </w:t>
      </w:r>
      <w:r w:rsidR="00EB7826" w:rsidRPr="00562C08">
        <w:rPr>
          <w:rFonts w:ascii="Book Antiqua" w:hAnsi="Book Antiqua" w:cs="Times New Roman"/>
          <w:color w:val="000000" w:themeColor="text1"/>
          <w:sz w:val="24"/>
          <w:szCs w:val="24"/>
        </w:rPr>
        <w:t xml:space="preserve">the </w:t>
      </w:r>
      <w:r w:rsidR="006478D1" w:rsidRPr="00562C08">
        <w:rPr>
          <w:rFonts w:ascii="Book Antiqua" w:hAnsi="Book Antiqua" w:cs="Times New Roman"/>
          <w:color w:val="000000" w:themeColor="text1"/>
          <w:sz w:val="24"/>
          <w:szCs w:val="24"/>
        </w:rPr>
        <w:t>h</w:t>
      </w:r>
      <w:r w:rsidR="00450CEC" w:rsidRPr="00562C08">
        <w:rPr>
          <w:rFonts w:ascii="Book Antiqua" w:hAnsi="Book Antiqua" w:cs="Times New Roman"/>
          <w:color w:val="000000" w:themeColor="text1"/>
          <w:sz w:val="24"/>
          <w:szCs w:val="24"/>
        </w:rPr>
        <w:t>sa</w:t>
      </w:r>
      <w:r w:rsidR="006478D1" w:rsidRPr="00562C08">
        <w:rPr>
          <w:rFonts w:ascii="Book Antiqua" w:hAnsi="Book Antiqua" w:cs="Times New Roman"/>
          <w:color w:val="000000" w:themeColor="text1"/>
          <w:sz w:val="24"/>
          <w:szCs w:val="24"/>
        </w:rPr>
        <w:t>-</w:t>
      </w:r>
      <w:r w:rsidR="00AD482E" w:rsidRPr="00562C08">
        <w:rPr>
          <w:rFonts w:ascii="Book Antiqua" w:hAnsi="Book Antiqua" w:cs="Times New Roman"/>
          <w:color w:val="000000" w:themeColor="text1"/>
          <w:sz w:val="24"/>
          <w:szCs w:val="24"/>
        </w:rPr>
        <w:t>miR-130a-3p mimics</w:t>
      </w:r>
      <w:r w:rsidR="00EB7826" w:rsidRPr="00562C08">
        <w:rPr>
          <w:rFonts w:ascii="Book Antiqua" w:hAnsi="Book Antiqua" w:cs="Times New Roman"/>
          <w:color w:val="000000" w:themeColor="text1"/>
          <w:sz w:val="24"/>
          <w:szCs w:val="24"/>
        </w:rPr>
        <w:t xml:space="preserve">, the hsa-miR-130a-3p </w:t>
      </w:r>
      <w:r w:rsidR="00AD482E" w:rsidRPr="00562C08">
        <w:rPr>
          <w:rFonts w:ascii="Book Antiqua" w:hAnsi="Book Antiqua" w:cs="Times New Roman"/>
          <w:color w:val="000000" w:themeColor="text1"/>
          <w:sz w:val="24"/>
          <w:szCs w:val="24"/>
        </w:rPr>
        <w:t>inhibitor</w:t>
      </w:r>
      <w:r w:rsidR="006478D1" w:rsidRPr="00562C08">
        <w:rPr>
          <w:rFonts w:ascii="Book Antiqua" w:hAnsi="Book Antiqua" w:cs="Times New Roman"/>
          <w:color w:val="000000" w:themeColor="text1"/>
          <w:sz w:val="24"/>
          <w:szCs w:val="24"/>
        </w:rPr>
        <w:t>, or hsa_cir</w:t>
      </w:r>
      <w:r w:rsidR="00E01B82" w:rsidRPr="00562C08">
        <w:rPr>
          <w:rFonts w:ascii="Book Antiqua" w:hAnsi="Book Antiqua" w:cs="Times New Roman"/>
          <w:color w:val="000000" w:themeColor="text1"/>
          <w:sz w:val="24"/>
          <w:szCs w:val="24"/>
        </w:rPr>
        <w:t xml:space="preserve">cRNA_102610 siRNA fragments </w:t>
      </w:r>
      <w:r w:rsidR="00EB7826" w:rsidRPr="00562C08">
        <w:rPr>
          <w:rFonts w:ascii="Book Antiqua" w:hAnsi="Book Antiqua" w:cs="Times New Roman"/>
          <w:color w:val="000000" w:themeColor="text1"/>
          <w:sz w:val="24"/>
          <w:szCs w:val="24"/>
        </w:rPr>
        <w:t xml:space="preserve">with </w:t>
      </w:r>
      <w:r w:rsidR="00E01B82" w:rsidRPr="00562C08">
        <w:rPr>
          <w:rFonts w:ascii="Book Antiqua" w:hAnsi="Book Antiqua" w:cs="Times New Roman"/>
          <w:color w:val="000000" w:themeColor="text1"/>
          <w:sz w:val="24"/>
          <w:szCs w:val="24"/>
        </w:rPr>
        <w:t>L</w:t>
      </w:r>
      <w:r w:rsidR="007E19D5" w:rsidRPr="00562C08">
        <w:rPr>
          <w:rFonts w:ascii="Book Antiqua" w:hAnsi="Book Antiqua" w:cs="Times New Roman"/>
          <w:color w:val="000000" w:themeColor="text1"/>
          <w:sz w:val="24"/>
          <w:szCs w:val="24"/>
        </w:rPr>
        <w:t>ipofectamine 3000 (Life Technologies</w:t>
      </w:r>
      <w:r w:rsidR="006478D1" w:rsidRPr="00562C08">
        <w:rPr>
          <w:rFonts w:ascii="Book Antiqua" w:hAnsi="Book Antiqua" w:cs="Times New Roman"/>
          <w:color w:val="000000" w:themeColor="text1"/>
          <w:sz w:val="24"/>
          <w:szCs w:val="24"/>
        </w:rPr>
        <w:t>,</w:t>
      </w:r>
      <w:r w:rsidR="007E19D5" w:rsidRPr="00562C08">
        <w:rPr>
          <w:rFonts w:ascii="Book Antiqua" w:hAnsi="Book Antiqua" w:cs="Times New Roman"/>
          <w:color w:val="000000" w:themeColor="text1"/>
          <w:sz w:val="24"/>
          <w:szCs w:val="24"/>
        </w:rPr>
        <w:t xml:space="preserve"> Carlsbad, CA, </w:t>
      </w:r>
      <w:r w:rsidR="008C6FC5" w:rsidRPr="00562C08">
        <w:rPr>
          <w:rFonts w:ascii="Book Antiqua" w:hAnsi="Book Antiqua" w:cs="Times New Roman"/>
          <w:color w:val="000000" w:themeColor="text1"/>
          <w:sz w:val="24"/>
          <w:szCs w:val="24"/>
        </w:rPr>
        <w:t>United States</w:t>
      </w:r>
      <w:r w:rsidR="006478D1" w:rsidRPr="00562C08">
        <w:rPr>
          <w:rFonts w:ascii="Book Antiqua" w:hAnsi="Book Antiqua" w:cs="Times New Roman"/>
          <w:color w:val="000000" w:themeColor="text1"/>
          <w:sz w:val="24"/>
          <w:szCs w:val="24"/>
        </w:rPr>
        <w:t>) according to the manufacturer’s instruction</w:t>
      </w:r>
      <w:r w:rsidR="00D052A8" w:rsidRPr="00562C08">
        <w:rPr>
          <w:rFonts w:ascii="Book Antiqua" w:hAnsi="Book Antiqua" w:cs="Times New Roman"/>
          <w:color w:val="000000" w:themeColor="text1"/>
          <w:sz w:val="24"/>
          <w:szCs w:val="24"/>
        </w:rPr>
        <w:t>s</w:t>
      </w:r>
      <w:r w:rsidR="006478D1" w:rsidRPr="00562C08">
        <w:rPr>
          <w:rFonts w:ascii="Book Antiqua" w:hAnsi="Book Antiqua" w:cs="Times New Roman"/>
          <w:color w:val="000000" w:themeColor="text1"/>
          <w:sz w:val="24"/>
          <w:szCs w:val="24"/>
        </w:rPr>
        <w:t xml:space="preserve"> for 48 h.</w:t>
      </w:r>
    </w:p>
    <w:p w14:paraId="492F14D2" w14:textId="77777777" w:rsidR="006478D1" w:rsidRPr="00562C08" w:rsidRDefault="006478D1" w:rsidP="006C07E8">
      <w:pPr>
        <w:adjustRightInd w:val="0"/>
        <w:snapToGrid w:val="0"/>
        <w:spacing w:line="360" w:lineRule="auto"/>
        <w:rPr>
          <w:rFonts w:ascii="Book Antiqua" w:hAnsi="Book Antiqua" w:cs="Times New Roman"/>
          <w:b/>
          <w:color w:val="000000" w:themeColor="text1"/>
          <w:sz w:val="24"/>
          <w:szCs w:val="24"/>
        </w:rPr>
      </w:pPr>
    </w:p>
    <w:p w14:paraId="2E3E85B8" w14:textId="694AEE43" w:rsidR="006478D1" w:rsidRPr="00562C08" w:rsidRDefault="00D052A8" w:rsidP="006C07E8">
      <w:pPr>
        <w:adjustRightInd w:val="0"/>
        <w:snapToGrid w:val="0"/>
        <w:spacing w:line="360" w:lineRule="auto"/>
        <w:rPr>
          <w:rFonts w:ascii="Book Antiqua" w:hAnsi="Book Antiqua" w:cs="Times New Roman"/>
          <w:b/>
          <w:i/>
          <w:color w:val="000000" w:themeColor="text1"/>
          <w:sz w:val="24"/>
          <w:szCs w:val="24"/>
        </w:rPr>
      </w:pPr>
      <w:r w:rsidRPr="00562C08">
        <w:rPr>
          <w:rFonts w:ascii="Book Antiqua" w:hAnsi="Book Antiqua" w:cs="Times New Roman"/>
          <w:b/>
          <w:i/>
          <w:color w:val="000000" w:themeColor="text1"/>
          <w:sz w:val="24"/>
          <w:szCs w:val="24"/>
        </w:rPr>
        <w:t>Cell cycle detection by f</w:t>
      </w:r>
      <w:r w:rsidR="006478D1" w:rsidRPr="00562C08">
        <w:rPr>
          <w:rFonts w:ascii="Book Antiqua" w:hAnsi="Book Antiqua" w:cs="Times New Roman"/>
          <w:b/>
          <w:i/>
          <w:color w:val="000000" w:themeColor="text1"/>
          <w:sz w:val="24"/>
          <w:szCs w:val="24"/>
        </w:rPr>
        <w:t xml:space="preserve">low </w:t>
      </w:r>
      <w:r w:rsidR="00EB7826" w:rsidRPr="00562C08">
        <w:rPr>
          <w:rFonts w:ascii="Book Antiqua" w:hAnsi="Book Antiqua" w:cs="Times New Roman"/>
          <w:b/>
          <w:i/>
          <w:color w:val="000000" w:themeColor="text1"/>
          <w:sz w:val="24"/>
          <w:szCs w:val="24"/>
        </w:rPr>
        <w:t>cytometry</w:t>
      </w:r>
    </w:p>
    <w:p w14:paraId="2F9CBDFC" w14:textId="1EC1A7CE" w:rsidR="006478D1" w:rsidRPr="00562C08" w:rsidRDefault="006478D1"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HIEC</w:t>
      </w:r>
      <w:r w:rsidR="00D052A8" w:rsidRPr="00562C08">
        <w:rPr>
          <w:rFonts w:ascii="Book Antiqua" w:hAnsi="Book Antiqua" w:cs="Times New Roman"/>
          <w:color w:val="000000" w:themeColor="text1"/>
          <w:sz w:val="24"/>
          <w:szCs w:val="24"/>
        </w:rPr>
        <w:t>s</w:t>
      </w:r>
      <w:r w:rsidRPr="00562C08">
        <w:rPr>
          <w:rFonts w:ascii="Book Antiqua" w:hAnsi="Book Antiqua" w:cs="Times New Roman"/>
          <w:color w:val="000000" w:themeColor="text1"/>
          <w:sz w:val="24"/>
          <w:szCs w:val="24"/>
        </w:rPr>
        <w:t xml:space="preserve"> and NCM460 cells were seeded in 60 mm</w:t>
      </w:r>
      <w:r w:rsidR="00D052A8" w:rsidRPr="00562C08">
        <w:rPr>
          <w:rFonts w:ascii="Book Antiqua" w:hAnsi="Book Antiqua" w:cs="Times New Roman"/>
          <w:color w:val="000000" w:themeColor="text1"/>
          <w:sz w:val="24"/>
          <w:szCs w:val="24"/>
        </w:rPr>
        <w:t xml:space="preserve"> cell culture dishes. Cells at</w:t>
      </w:r>
      <w:r w:rsidRPr="00562C08">
        <w:rPr>
          <w:rFonts w:ascii="Book Antiqua" w:hAnsi="Book Antiqua" w:cs="Times New Roman"/>
          <w:color w:val="000000" w:themeColor="text1"/>
          <w:sz w:val="24"/>
          <w:szCs w:val="24"/>
        </w:rPr>
        <w:t xml:space="preserve"> 60-70% confluence were transfected according to the above protocol. Subsequently</w:t>
      </w:r>
      <w:r w:rsidR="00D052A8" w:rsidRPr="00562C08">
        <w:rPr>
          <w:rFonts w:ascii="Book Antiqua" w:hAnsi="Book Antiqua" w:cs="Times New Roman"/>
          <w:color w:val="000000" w:themeColor="text1"/>
          <w:sz w:val="24"/>
          <w:szCs w:val="24"/>
        </w:rPr>
        <w:t>, the cells were fixed with pre</w:t>
      </w:r>
      <w:r w:rsidRPr="00562C08">
        <w:rPr>
          <w:rFonts w:ascii="Book Antiqua" w:hAnsi="Book Antiqua" w:cs="Times New Roman"/>
          <w:color w:val="000000" w:themeColor="text1"/>
          <w:sz w:val="24"/>
          <w:szCs w:val="24"/>
        </w:rPr>
        <w:t>cooled 70% ethanol overnight at -20</w:t>
      </w:r>
      <w:r w:rsidR="00C80984" w:rsidRPr="00562C08">
        <w:rPr>
          <w:rFonts w:ascii="Book Antiqua" w:hAnsi="Book Antiqua" w:cs="Times New Roman"/>
          <w:color w:val="000000" w:themeColor="text1"/>
          <w:sz w:val="24"/>
          <w:szCs w:val="24"/>
        </w:rPr>
        <w:t>°C</w:t>
      </w:r>
      <w:r w:rsidRPr="00562C08">
        <w:rPr>
          <w:rFonts w:ascii="Book Antiqua" w:hAnsi="Book Antiqua" w:cs="Times New Roman"/>
          <w:color w:val="000000" w:themeColor="text1"/>
          <w:sz w:val="24"/>
          <w:szCs w:val="24"/>
        </w:rPr>
        <w:t xml:space="preserve"> and labeled with </w:t>
      </w:r>
      <w:proofErr w:type="spellStart"/>
      <w:r w:rsidRPr="00562C08">
        <w:rPr>
          <w:rFonts w:ascii="Book Antiqua" w:hAnsi="Book Antiqua" w:cs="Times New Roman"/>
          <w:color w:val="000000" w:themeColor="text1"/>
          <w:sz w:val="24"/>
          <w:szCs w:val="24"/>
        </w:rPr>
        <w:t>propidium</w:t>
      </w:r>
      <w:proofErr w:type="spellEnd"/>
      <w:r w:rsidRPr="00562C08">
        <w:rPr>
          <w:rFonts w:ascii="Book Antiqua" w:hAnsi="Book Antiqua" w:cs="Times New Roman"/>
          <w:color w:val="000000" w:themeColor="text1"/>
          <w:sz w:val="24"/>
          <w:szCs w:val="24"/>
        </w:rPr>
        <w:t xml:space="preserve"> iodide (PI, </w:t>
      </w:r>
      <w:proofErr w:type="spellStart"/>
      <w:r w:rsidRPr="00562C08">
        <w:rPr>
          <w:rFonts w:ascii="Book Antiqua" w:hAnsi="Book Antiqua" w:cs="Times New Roman"/>
          <w:color w:val="000000" w:themeColor="text1"/>
          <w:sz w:val="24"/>
          <w:szCs w:val="24"/>
        </w:rPr>
        <w:t>Beyotime</w:t>
      </w:r>
      <w:proofErr w:type="spellEnd"/>
      <w:r w:rsidRPr="00562C08">
        <w:rPr>
          <w:rFonts w:ascii="Book Antiqua" w:hAnsi="Book Antiqua" w:cs="Times New Roman"/>
          <w:color w:val="000000" w:themeColor="text1"/>
          <w:sz w:val="24"/>
          <w:szCs w:val="24"/>
        </w:rPr>
        <w:t xml:space="preserve">, </w:t>
      </w:r>
      <w:proofErr w:type="gramStart"/>
      <w:r w:rsidR="007E19D5" w:rsidRPr="00562C08">
        <w:rPr>
          <w:rFonts w:ascii="Book Antiqua" w:hAnsi="Book Antiqua" w:cs="Times New Roman"/>
          <w:color w:val="000000" w:themeColor="text1"/>
          <w:sz w:val="24"/>
          <w:szCs w:val="24"/>
        </w:rPr>
        <w:t>Shanghai</w:t>
      </w:r>
      <w:proofErr w:type="gramEnd"/>
      <w:r w:rsidR="007E19D5"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 xml:space="preserve">China). </w:t>
      </w:r>
      <w:r w:rsidR="00D052A8" w:rsidRPr="00562C08">
        <w:rPr>
          <w:rFonts w:ascii="Book Antiqua" w:hAnsi="Book Antiqua" w:cs="Times New Roman"/>
          <w:color w:val="000000" w:themeColor="text1"/>
          <w:sz w:val="24"/>
          <w:szCs w:val="24"/>
        </w:rPr>
        <w:t>The c</w:t>
      </w:r>
      <w:r w:rsidRPr="00562C08">
        <w:rPr>
          <w:rFonts w:ascii="Book Antiqua" w:hAnsi="Book Antiqua" w:cs="Times New Roman"/>
          <w:color w:val="000000" w:themeColor="text1"/>
          <w:sz w:val="24"/>
          <w:szCs w:val="24"/>
        </w:rPr>
        <w:t>ell cycle</w:t>
      </w:r>
      <w:r w:rsidR="00EB7826" w:rsidRPr="00562C08">
        <w:rPr>
          <w:rFonts w:ascii="Book Antiqua" w:hAnsi="Book Antiqua" w:cs="Times New Roman"/>
          <w:color w:val="000000" w:themeColor="text1"/>
          <w:sz w:val="24"/>
          <w:szCs w:val="24"/>
        </w:rPr>
        <w:t xml:space="preserve"> distribution</w:t>
      </w:r>
      <w:r w:rsidRPr="00562C08">
        <w:rPr>
          <w:rFonts w:ascii="Book Antiqua" w:hAnsi="Book Antiqua" w:cs="Times New Roman"/>
          <w:color w:val="000000" w:themeColor="text1"/>
          <w:sz w:val="24"/>
          <w:szCs w:val="24"/>
        </w:rPr>
        <w:t xml:space="preserve"> was detected by flow cytometry (</w:t>
      </w:r>
      <w:proofErr w:type="spellStart"/>
      <w:r w:rsidR="00CA0858" w:rsidRPr="00562C08">
        <w:rPr>
          <w:rFonts w:ascii="Book Antiqua" w:hAnsi="Book Antiqua" w:cs="Times New Roman"/>
          <w:color w:val="000000" w:themeColor="text1"/>
          <w:sz w:val="24"/>
          <w:szCs w:val="24"/>
        </w:rPr>
        <w:t>FACS</w:t>
      </w:r>
      <w:r w:rsidRPr="00562C08">
        <w:rPr>
          <w:rFonts w:ascii="Book Antiqua" w:hAnsi="Book Antiqua" w:cs="Times New Roman"/>
          <w:color w:val="000000" w:themeColor="text1"/>
          <w:sz w:val="24"/>
          <w:szCs w:val="24"/>
        </w:rPr>
        <w:t>Calibur</w:t>
      </w:r>
      <w:proofErr w:type="spellEnd"/>
      <w:r w:rsidRPr="00562C08">
        <w:rPr>
          <w:rFonts w:ascii="Book Antiqua" w:hAnsi="Book Antiqua" w:cs="Times New Roman"/>
          <w:color w:val="000000" w:themeColor="text1"/>
          <w:sz w:val="24"/>
          <w:szCs w:val="24"/>
        </w:rPr>
        <w:t xml:space="preserve">, </w:t>
      </w:r>
      <w:r w:rsidR="001056A7" w:rsidRPr="00562C08">
        <w:rPr>
          <w:rFonts w:ascii="Book Antiqua" w:hAnsi="Book Antiqua" w:cs="Times New Roman"/>
          <w:color w:val="000000" w:themeColor="text1"/>
          <w:sz w:val="24"/>
          <w:szCs w:val="24"/>
        </w:rPr>
        <w:t>BD</w:t>
      </w:r>
      <w:r w:rsidR="00EB7826" w:rsidRPr="00562C08">
        <w:rPr>
          <w:rFonts w:ascii="Book Antiqua" w:hAnsi="Book Antiqua" w:cs="Times New Roman"/>
          <w:color w:val="000000" w:themeColor="text1"/>
          <w:sz w:val="24"/>
          <w:szCs w:val="24"/>
        </w:rPr>
        <w:t>,</w:t>
      </w:r>
      <w:r w:rsidR="004A1332" w:rsidRPr="00562C08">
        <w:rPr>
          <w:rFonts w:ascii="Book Antiqua" w:hAnsi="Book Antiqua" w:cs="Times New Roman"/>
          <w:color w:val="000000" w:themeColor="text1"/>
          <w:sz w:val="24"/>
          <w:szCs w:val="24"/>
        </w:rPr>
        <w:t xml:space="preserve"> San Jose, CA</w:t>
      </w:r>
      <w:r w:rsidR="0002286B">
        <w:rPr>
          <w:rFonts w:ascii="Book Antiqua" w:hAnsi="Book Antiqua" w:cs="Times New Roman"/>
          <w:color w:val="000000" w:themeColor="text1"/>
          <w:sz w:val="24"/>
          <w:szCs w:val="24"/>
        </w:rPr>
        <w:t xml:space="preserve">, </w:t>
      </w:r>
      <w:r w:rsidR="006F3508" w:rsidRPr="00562C08">
        <w:rPr>
          <w:rFonts w:ascii="Book Antiqua" w:hAnsi="Book Antiqua" w:cs="Times New Roman"/>
          <w:color w:val="000000" w:themeColor="text1"/>
          <w:sz w:val="24"/>
          <w:szCs w:val="24"/>
        </w:rPr>
        <w:t>United States</w:t>
      </w:r>
      <w:r w:rsidRPr="00562C08">
        <w:rPr>
          <w:rFonts w:ascii="Book Antiqua" w:hAnsi="Book Antiqua" w:cs="Times New Roman"/>
          <w:color w:val="000000" w:themeColor="text1"/>
          <w:sz w:val="24"/>
          <w:szCs w:val="24"/>
        </w:rPr>
        <w:t>).</w:t>
      </w:r>
    </w:p>
    <w:p w14:paraId="2B3133BB" w14:textId="77777777" w:rsidR="006478D1" w:rsidRPr="00562C08" w:rsidRDefault="006478D1" w:rsidP="006C07E8">
      <w:pPr>
        <w:adjustRightInd w:val="0"/>
        <w:snapToGrid w:val="0"/>
        <w:spacing w:line="360" w:lineRule="auto"/>
        <w:rPr>
          <w:rFonts w:ascii="Book Antiqua" w:hAnsi="Book Antiqua" w:cs="Times New Roman"/>
          <w:b/>
          <w:color w:val="000000" w:themeColor="text1"/>
          <w:sz w:val="24"/>
          <w:szCs w:val="24"/>
        </w:rPr>
      </w:pPr>
    </w:p>
    <w:p w14:paraId="199A55D7" w14:textId="06D904B1" w:rsidR="006478D1" w:rsidRPr="00562C08" w:rsidRDefault="006478D1" w:rsidP="006C07E8">
      <w:pPr>
        <w:adjustRightInd w:val="0"/>
        <w:snapToGrid w:val="0"/>
        <w:spacing w:line="360" w:lineRule="auto"/>
        <w:rPr>
          <w:rFonts w:ascii="Book Antiqua" w:hAnsi="Book Antiqua" w:cs="Times New Roman"/>
          <w:b/>
          <w:i/>
          <w:color w:val="000000" w:themeColor="text1"/>
          <w:sz w:val="24"/>
          <w:szCs w:val="24"/>
        </w:rPr>
      </w:pPr>
      <w:bookmarkStart w:id="25" w:name="_Hlk38360508"/>
      <w:r w:rsidRPr="00562C08">
        <w:rPr>
          <w:rFonts w:ascii="Book Antiqua" w:hAnsi="Book Antiqua" w:cs="Times New Roman"/>
          <w:b/>
          <w:i/>
          <w:color w:val="000000" w:themeColor="text1"/>
          <w:sz w:val="24"/>
          <w:szCs w:val="24"/>
        </w:rPr>
        <w:t>C</w:t>
      </w:r>
      <w:r w:rsidR="00CA0858" w:rsidRPr="00562C08">
        <w:rPr>
          <w:rFonts w:ascii="Book Antiqua" w:hAnsi="Book Antiqua" w:cs="Times New Roman"/>
          <w:b/>
          <w:i/>
          <w:color w:val="000000" w:themeColor="text1"/>
          <w:sz w:val="24"/>
          <w:szCs w:val="24"/>
        </w:rPr>
        <w:t xml:space="preserve">ell </w:t>
      </w:r>
      <w:r w:rsidR="00D70F23" w:rsidRPr="00562C08">
        <w:rPr>
          <w:rFonts w:ascii="Book Antiqua" w:hAnsi="Book Antiqua" w:cs="Times New Roman"/>
          <w:b/>
          <w:i/>
          <w:color w:val="000000" w:themeColor="text1"/>
          <w:sz w:val="24"/>
          <w:szCs w:val="24"/>
        </w:rPr>
        <w:t>c</w:t>
      </w:r>
      <w:r w:rsidR="00CA0858" w:rsidRPr="00562C08">
        <w:rPr>
          <w:rFonts w:ascii="Book Antiqua" w:hAnsi="Book Antiqua" w:cs="Times New Roman"/>
          <w:b/>
          <w:i/>
          <w:color w:val="000000" w:themeColor="text1"/>
          <w:sz w:val="24"/>
          <w:szCs w:val="24"/>
        </w:rPr>
        <w:t xml:space="preserve">ounting </w:t>
      </w:r>
      <w:r w:rsidR="00D70F23" w:rsidRPr="00562C08">
        <w:rPr>
          <w:rFonts w:ascii="Book Antiqua" w:hAnsi="Book Antiqua" w:cs="Times New Roman"/>
          <w:b/>
          <w:i/>
          <w:color w:val="000000" w:themeColor="text1"/>
          <w:sz w:val="24"/>
          <w:szCs w:val="24"/>
        </w:rPr>
        <w:t>k</w:t>
      </w:r>
      <w:r w:rsidR="00CA0858" w:rsidRPr="00562C08">
        <w:rPr>
          <w:rFonts w:ascii="Book Antiqua" w:hAnsi="Book Antiqua" w:cs="Times New Roman"/>
          <w:b/>
          <w:i/>
          <w:color w:val="000000" w:themeColor="text1"/>
          <w:sz w:val="24"/>
          <w:szCs w:val="24"/>
        </w:rPr>
        <w:t>it-8</w:t>
      </w:r>
      <w:bookmarkEnd w:id="25"/>
      <w:r w:rsidR="00CA0858" w:rsidRPr="00562C08">
        <w:rPr>
          <w:rFonts w:ascii="Book Antiqua" w:hAnsi="Book Antiqua" w:cs="Times New Roman"/>
          <w:b/>
          <w:i/>
          <w:color w:val="000000" w:themeColor="text1"/>
          <w:sz w:val="24"/>
          <w:szCs w:val="24"/>
        </w:rPr>
        <w:t xml:space="preserve"> assay and </w:t>
      </w:r>
      <w:r w:rsidR="00443708" w:rsidRPr="00562C08">
        <w:rPr>
          <w:rFonts w:ascii="Book Antiqua" w:hAnsi="Book Antiqua" w:cs="Times New Roman"/>
          <w:b/>
          <w:bCs/>
          <w:i/>
          <w:iCs/>
          <w:color w:val="000000" w:themeColor="text1"/>
          <w:sz w:val="24"/>
          <w:szCs w:val="24"/>
        </w:rPr>
        <w:t>5-ethynyl-2’-deoxyuridine</w:t>
      </w:r>
      <w:r w:rsidRPr="00562C08">
        <w:rPr>
          <w:rFonts w:ascii="Book Antiqua" w:hAnsi="Book Antiqua" w:cs="Times New Roman"/>
          <w:b/>
          <w:i/>
          <w:color w:val="000000" w:themeColor="text1"/>
          <w:sz w:val="24"/>
          <w:szCs w:val="24"/>
        </w:rPr>
        <w:t xml:space="preserve"> staining</w:t>
      </w:r>
    </w:p>
    <w:p w14:paraId="50DBE8D4" w14:textId="2DE67E93" w:rsidR="006478D1" w:rsidRPr="00562C08" w:rsidRDefault="006478D1"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HIEC</w:t>
      </w:r>
      <w:r w:rsidR="00CA0858" w:rsidRPr="00562C08">
        <w:rPr>
          <w:rFonts w:ascii="Book Antiqua" w:hAnsi="Book Antiqua" w:cs="Times New Roman"/>
          <w:color w:val="000000" w:themeColor="text1"/>
          <w:sz w:val="24"/>
          <w:szCs w:val="24"/>
        </w:rPr>
        <w:t>s</w:t>
      </w:r>
      <w:r w:rsidRPr="00562C08">
        <w:rPr>
          <w:rFonts w:ascii="Book Antiqua" w:hAnsi="Book Antiqua" w:cs="Times New Roman"/>
          <w:color w:val="000000" w:themeColor="text1"/>
          <w:sz w:val="24"/>
          <w:szCs w:val="24"/>
        </w:rPr>
        <w:t xml:space="preserve"> and NCM460 cells were seeded in 24-well plates </w:t>
      </w:r>
      <w:r w:rsidR="00EB7826" w:rsidRPr="00562C08">
        <w:rPr>
          <w:rFonts w:ascii="Book Antiqua" w:hAnsi="Book Antiqua" w:cs="Times New Roman"/>
          <w:color w:val="000000" w:themeColor="text1"/>
          <w:sz w:val="24"/>
          <w:szCs w:val="24"/>
        </w:rPr>
        <w:t xml:space="preserve">at </w:t>
      </w:r>
      <w:r w:rsidR="003F1C68">
        <w:rPr>
          <w:rFonts w:ascii="Book Antiqua" w:hAnsi="Book Antiqua" w:cs="Times New Roman"/>
          <w:color w:val="000000" w:themeColor="text1"/>
          <w:sz w:val="24"/>
          <w:szCs w:val="24"/>
        </w:rPr>
        <w:t xml:space="preserve">a </w:t>
      </w:r>
      <w:r w:rsidRPr="00562C08">
        <w:rPr>
          <w:rFonts w:ascii="Book Antiqua" w:hAnsi="Book Antiqua" w:cs="Times New Roman"/>
          <w:color w:val="000000" w:themeColor="text1"/>
          <w:sz w:val="24"/>
          <w:szCs w:val="24"/>
        </w:rPr>
        <w:t>density of 2</w:t>
      </w:r>
      <w:r w:rsidR="008C3154">
        <w:rPr>
          <w:rFonts w:ascii="Book Antiqua" w:hAnsi="Book Antiqua" w:cs="Times New Roman"/>
          <w:color w:val="000000" w:themeColor="text1"/>
          <w:sz w:val="24"/>
          <w:szCs w:val="24"/>
        </w:rPr>
        <w:t xml:space="preserve"> </w:t>
      </w:r>
      <w:r w:rsidR="008C3154" w:rsidRPr="008C3154">
        <w:rPr>
          <w:rFonts w:ascii="Book Antiqua" w:hAnsi="Book Antiqua" w:cs="Times New Roman"/>
          <w:color w:val="000000" w:themeColor="text1"/>
          <w:sz w:val="24"/>
          <w:szCs w:val="24"/>
        </w:rPr>
        <w:t>×</w:t>
      </w:r>
      <w:r w:rsidR="008C3154">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10</w:t>
      </w:r>
      <w:r w:rsidRPr="00562C08">
        <w:rPr>
          <w:rFonts w:ascii="Book Antiqua" w:hAnsi="Book Antiqua" w:cs="Times New Roman"/>
          <w:color w:val="000000" w:themeColor="text1"/>
          <w:sz w:val="24"/>
          <w:szCs w:val="24"/>
          <w:vertAlign w:val="superscript"/>
        </w:rPr>
        <w:t>4</w:t>
      </w:r>
      <w:r w:rsidRPr="00562C08">
        <w:rPr>
          <w:rFonts w:ascii="Book Antiqua" w:hAnsi="Book Antiqua" w:cs="Times New Roman"/>
          <w:color w:val="000000" w:themeColor="text1"/>
          <w:sz w:val="24"/>
          <w:szCs w:val="24"/>
        </w:rPr>
        <w:t xml:space="preserve"> cells/</w:t>
      </w:r>
      <w:proofErr w:type="spellStart"/>
      <w:r w:rsidRPr="00562C08">
        <w:rPr>
          <w:rFonts w:ascii="Book Antiqua" w:hAnsi="Book Antiqua" w:cs="Times New Roman"/>
          <w:color w:val="000000" w:themeColor="text1"/>
          <w:sz w:val="24"/>
          <w:szCs w:val="24"/>
        </w:rPr>
        <w:t>m</w:t>
      </w:r>
      <w:r w:rsidR="00AE14D1" w:rsidRPr="00562C08">
        <w:rPr>
          <w:rFonts w:ascii="Book Antiqua" w:hAnsi="Book Antiqua" w:cs="Times New Roman"/>
          <w:color w:val="000000" w:themeColor="text1"/>
          <w:sz w:val="24"/>
          <w:szCs w:val="24"/>
        </w:rPr>
        <w:t>L</w:t>
      </w:r>
      <w:r w:rsidRPr="00562C08">
        <w:rPr>
          <w:rFonts w:ascii="Book Antiqua" w:hAnsi="Book Antiqua" w:cs="Times New Roman"/>
          <w:color w:val="000000" w:themeColor="text1"/>
          <w:sz w:val="24"/>
          <w:szCs w:val="24"/>
        </w:rPr>
        <w:t>.</w:t>
      </w:r>
      <w:proofErr w:type="spellEnd"/>
      <w:r w:rsidRPr="00562C08">
        <w:rPr>
          <w:rFonts w:ascii="Book Antiqua" w:hAnsi="Book Antiqua" w:cs="Times New Roman"/>
          <w:color w:val="000000" w:themeColor="text1"/>
          <w:sz w:val="24"/>
          <w:szCs w:val="24"/>
        </w:rPr>
        <w:t xml:space="preserve"> Cells </w:t>
      </w:r>
      <w:r w:rsidR="00CA0858" w:rsidRPr="00562C08">
        <w:rPr>
          <w:rFonts w:ascii="Book Antiqua" w:hAnsi="Book Antiqua" w:cs="Times New Roman"/>
          <w:color w:val="000000" w:themeColor="text1"/>
          <w:sz w:val="24"/>
          <w:szCs w:val="24"/>
        </w:rPr>
        <w:t>at</w:t>
      </w:r>
      <w:r w:rsidRPr="00562C08">
        <w:rPr>
          <w:rFonts w:ascii="Book Antiqua" w:hAnsi="Book Antiqua" w:cs="Times New Roman"/>
          <w:color w:val="000000" w:themeColor="text1"/>
          <w:sz w:val="24"/>
          <w:szCs w:val="24"/>
        </w:rPr>
        <w:t xml:space="preserve"> 60-70% confluence were transfected according to the</w:t>
      </w:r>
      <w:r w:rsidR="00CA0858" w:rsidRPr="00562C08">
        <w:rPr>
          <w:rFonts w:ascii="Book Antiqua" w:hAnsi="Book Antiqua" w:cs="Times New Roman"/>
          <w:color w:val="000000" w:themeColor="text1"/>
          <w:sz w:val="24"/>
          <w:szCs w:val="24"/>
        </w:rPr>
        <w:t xml:space="preserve"> above protocol the next day. On</w:t>
      </w:r>
      <w:r w:rsidRPr="00562C08">
        <w:rPr>
          <w:rFonts w:ascii="Book Antiqua" w:hAnsi="Book Antiqua" w:cs="Times New Roman"/>
          <w:color w:val="000000" w:themeColor="text1"/>
          <w:sz w:val="24"/>
          <w:szCs w:val="24"/>
        </w:rPr>
        <w:t xml:space="preserve"> the third day, cells were harvested and r</w:t>
      </w:r>
      <w:r w:rsidR="00CA0858" w:rsidRPr="00562C08">
        <w:rPr>
          <w:rFonts w:ascii="Book Antiqua" w:hAnsi="Book Antiqua" w:cs="Times New Roman"/>
          <w:color w:val="000000" w:themeColor="text1"/>
          <w:sz w:val="24"/>
          <w:szCs w:val="24"/>
        </w:rPr>
        <w:t>eseeded in 96-well plates at a</w:t>
      </w:r>
      <w:r w:rsidRPr="00562C08">
        <w:rPr>
          <w:rFonts w:ascii="Book Antiqua" w:hAnsi="Book Antiqua" w:cs="Times New Roman"/>
          <w:color w:val="000000" w:themeColor="text1"/>
          <w:sz w:val="24"/>
          <w:szCs w:val="24"/>
        </w:rPr>
        <w:t xml:space="preserve"> density of 2</w:t>
      </w:r>
      <w:r w:rsidR="004C2568">
        <w:rPr>
          <w:rFonts w:ascii="Book Antiqua" w:hAnsi="Book Antiqua" w:cs="Times New Roman"/>
          <w:color w:val="000000" w:themeColor="text1"/>
          <w:sz w:val="24"/>
          <w:szCs w:val="24"/>
        </w:rPr>
        <w:t xml:space="preserve"> </w:t>
      </w:r>
      <w:r w:rsidR="00ED45E4" w:rsidRPr="00562C08">
        <w:rPr>
          <w:rFonts w:ascii="Book Antiqua" w:hAnsi="Book Antiqua" w:cs="Times New Roman"/>
          <w:color w:val="000000" w:themeColor="text1"/>
          <w:sz w:val="24"/>
          <w:szCs w:val="24"/>
        </w:rPr>
        <w:t>×</w:t>
      </w:r>
      <w:r w:rsidR="004C256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10</w:t>
      </w:r>
      <w:r w:rsidRPr="00562C08">
        <w:rPr>
          <w:rFonts w:ascii="Book Antiqua" w:hAnsi="Book Antiqua" w:cs="Times New Roman"/>
          <w:color w:val="000000" w:themeColor="text1"/>
          <w:sz w:val="24"/>
          <w:szCs w:val="24"/>
          <w:vertAlign w:val="superscript"/>
        </w:rPr>
        <w:t>4</w:t>
      </w:r>
      <w:r w:rsidR="00AE14D1" w:rsidRPr="00562C08">
        <w:rPr>
          <w:rFonts w:ascii="Book Antiqua" w:hAnsi="Book Antiqua" w:cs="Times New Roman"/>
          <w:color w:val="000000" w:themeColor="text1"/>
          <w:sz w:val="24"/>
          <w:szCs w:val="24"/>
        </w:rPr>
        <w:t xml:space="preserve"> cells/</w:t>
      </w:r>
      <w:proofErr w:type="spellStart"/>
      <w:r w:rsidR="00AE14D1" w:rsidRPr="00562C08">
        <w:rPr>
          <w:rFonts w:ascii="Book Antiqua" w:hAnsi="Book Antiqua" w:cs="Times New Roman"/>
          <w:color w:val="000000" w:themeColor="text1"/>
          <w:sz w:val="24"/>
          <w:szCs w:val="24"/>
        </w:rPr>
        <w:t>mL</w:t>
      </w:r>
      <w:r w:rsidRPr="00562C08">
        <w:rPr>
          <w:rFonts w:ascii="Book Antiqua" w:hAnsi="Book Antiqua" w:cs="Times New Roman"/>
          <w:color w:val="000000" w:themeColor="text1"/>
          <w:sz w:val="24"/>
          <w:szCs w:val="24"/>
        </w:rPr>
        <w:t>.</w:t>
      </w:r>
      <w:proofErr w:type="spellEnd"/>
      <w:r w:rsidRPr="00562C08">
        <w:rPr>
          <w:rFonts w:ascii="Book Antiqua" w:hAnsi="Book Antiqua" w:cs="Times New Roman"/>
          <w:color w:val="000000" w:themeColor="text1"/>
          <w:sz w:val="24"/>
          <w:szCs w:val="24"/>
        </w:rPr>
        <w:t xml:space="preserve"> </w:t>
      </w:r>
      <w:r w:rsidR="00EB7826" w:rsidRPr="00562C08">
        <w:rPr>
          <w:rFonts w:ascii="Book Antiqua" w:hAnsi="Book Antiqua" w:cs="Times New Roman"/>
          <w:color w:val="000000" w:themeColor="text1"/>
          <w:sz w:val="24"/>
          <w:szCs w:val="24"/>
        </w:rPr>
        <w:t xml:space="preserve">A </w:t>
      </w:r>
      <w:r w:rsidR="00D70F23" w:rsidRPr="00562C08">
        <w:rPr>
          <w:rFonts w:ascii="Book Antiqua" w:hAnsi="Book Antiqua" w:cs="Times New Roman"/>
          <w:color w:val="000000" w:themeColor="text1"/>
          <w:sz w:val="24"/>
          <w:szCs w:val="24"/>
        </w:rPr>
        <w:t>cell counting kit-8 (CCK-8)</w:t>
      </w:r>
      <w:r w:rsidR="00EB7826" w:rsidRPr="00562C08">
        <w:rPr>
          <w:rFonts w:ascii="Book Antiqua" w:hAnsi="Book Antiqua" w:cs="Times New Roman"/>
          <w:color w:val="000000" w:themeColor="text1"/>
          <w:sz w:val="24"/>
          <w:szCs w:val="24"/>
        </w:rPr>
        <w:t xml:space="preserve"> (</w:t>
      </w:r>
      <w:proofErr w:type="spellStart"/>
      <w:r w:rsidR="004A1332" w:rsidRPr="00562C08">
        <w:rPr>
          <w:rFonts w:ascii="Book Antiqua" w:hAnsi="Book Antiqua" w:cs="Times New Roman"/>
          <w:color w:val="000000" w:themeColor="text1"/>
          <w:sz w:val="24"/>
          <w:szCs w:val="24"/>
        </w:rPr>
        <w:t>Dojindo</w:t>
      </w:r>
      <w:proofErr w:type="spellEnd"/>
      <w:r w:rsidR="004A1332" w:rsidRPr="00562C08">
        <w:rPr>
          <w:rFonts w:ascii="Book Antiqua" w:hAnsi="Book Antiqua" w:cs="Times New Roman"/>
          <w:color w:val="000000" w:themeColor="text1"/>
          <w:sz w:val="24"/>
          <w:szCs w:val="24"/>
        </w:rPr>
        <w:t>, Shanghai, China</w:t>
      </w:r>
      <w:r w:rsidRPr="00562C08">
        <w:rPr>
          <w:rFonts w:ascii="Book Antiqua" w:hAnsi="Book Antiqua" w:cs="Times New Roman"/>
          <w:color w:val="000000" w:themeColor="text1"/>
          <w:sz w:val="24"/>
          <w:szCs w:val="24"/>
        </w:rPr>
        <w:t>) was used to detec</w:t>
      </w:r>
      <w:r w:rsidR="00CA0858" w:rsidRPr="00562C08">
        <w:rPr>
          <w:rFonts w:ascii="Book Antiqua" w:hAnsi="Book Antiqua" w:cs="Times New Roman"/>
          <w:color w:val="000000" w:themeColor="text1"/>
          <w:sz w:val="24"/>
          <w:szCs w:val="24"/>
        </w:rPr>
        <w:t>t cell</w:t>
      </w:r>
      <w:r w:rsidRPr="00562C08">
        <w:rPr>
          <w:rFonts w:ascii="Book Antiqua" w:hAnsi="Book Antiqua" w:cs="Times New Roman"/>
          <w:color w:val="000000" w:themeColor="text1"/>
          <w:sz w:val="24"/>
          <w:szCs w:val="24"/>
        </w:rPr>
        <w:t xml:space="preserve"> viability. A Cell-Light™ </w:t>
      </w:r>
      <w:r w:rsidR="00443708" w:rsidRPr="00562C08">
        <w:rPr>
          <w:rFonts w:ascii="Book Antiqua" w:hAnsi="Book Antiqua" w:cs="Times New Roman"/>
          <w:color w:val="000000" w:themeColor="text1"/>
          <w:sz w:val="24"/>
          <w:szCs w:val="24"/>
        </w:rPr>
        <w:t>5-ethynyl-2’-deoxyuridine (</w:t>
      </w:r>
      <w:proofErr w:type="spellStart"/>
      <w:r w:rsidR="00443708" w:rsidRPr="00562C08">
        <w:rPr>
          <w:rFonts w:ascii="Book Antiqua" w:hAnsi="Book Antiqua" w:cs="Times New Roman"/>
          <w:color w:val="000000" w:themeColor="text1"/>
          <w:sz w:val="24"/>
          <w:szCs w:val="24"/>
        </w:rPr>
        <w:t>EdU</w:t>
      </w:r>
      <w:proofErr w:type="spellEnd"/>
      <w:r w:rsidR="00443708"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Apollo®567 In Vitro Imaging Kit</w:t>
      </w:r>
      <w:r w:rsidR="00C005D4"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w:t>
      </w:r>
      <w:proofErr w:type="spellStart"/>
      <w:r w:rsidRPr="00562C08">
        <w:rPr>
          <w:rFonts w:ascii="Book Antiqua" w:hAnsi="Book Antiqua" w:cs="Times New Roman"/>
          <w:color w:val="000000" w:themeColor="text1"/>
          <w:sz w:val="24"/>
          <w:szCs w:val="24"/>
        </w:rPr>
        <w:t>Ri</w:t>
      </w:r>
      <w:r w:rsidR="00CA0858" w:rsidRPr="00562C08">
        <w:rPr>
          <w:rFonts w:ascii="Book Antiqua" w:hAnsi="Book Antiqua" w:cs="Times New Roman"/>
          <w:color w:val="000000" w:themeColor="text1"/>
          <w:sz w:val="24"/>
          <w:szCs w:val="24"/>
        </w:rPr>
        <w:t>b</w:t>
      </w:r>
      <w:r w:rsidRPr="00562C08">
        <w:rPr>
          <w:rFonts w:ascii="Book Antiqua" w:hAnsi="Book Antiqua" w:cs="Times New Roman"/>
          <w:color w:val="000000" w:themeColor="text1"/>
          <w:sz w:val="24"/>
          <w:szCs w:val="24"/>
        </w:rPr>
        <w:t>oBio</w:t>
      </w:r>
      <w:proofErr w:type="spellEnd"/>
      <w:r w:rsidRPr="00562C08">
        <w:rPr>
          <w:rFonts w:ascii="Book Antiqua" w:hAnsi="Book Antiqua" w:cs="Times New Roman"/>
          <w:color w:val="000000" w:themeColor="text1"/>
          <w:sz w:val="24"/>
          <w:szCs w:val="24"/>
        </w:rPr>
        <w:t>,</w:t>
      </w:r>
      <w:r w:rsidR="004A1332" w:rsidRPr="00562C08">
        <w:rPr>
          <w:rFonts w:ascii="Book Antiqua" w:hAnsi="Book Antiqua"/>
          <w:sz w:val="24"/>
          <w:szCs w:val="24"/>
        </w:rPr>
        <w:t xml:space="preserve"> </w:t>
      </w:r>
      <w:r w:rsidR="004A1332" w:rsidRPr="00562C08">
        <w:rPr>
          <w:rFonts w:ascii="Book Antiqua" w:hAnsi="Book Antiqua" w:cs="Times New Roman"/>
          <w:color w:val="000000" w:themeColor="text1"/>
          <w:sz w:val="24"/>
          <w:szCs w:val="24"/>
        </w:rPr>
        <w:t xml:space="preserve">Guangzhou, Guangdong, </w:t>
      </w:r>
      <w:r w:rsidRPr="00562C08">
        <w:rPr>
          <w:rFonts w:ascii="Book Antiqua" w:hAnsi="Book Antiqua" w:cs="Times New Roman"/>
          <w:color w:val="000000" w:themeColor="text1"/>
          <w:sz w:val="24"/>
          <w:szCs w:val="24"/>
        </w:rPr>
        <w:t>China) was used to measure</w:t>
      </w:r>
      <w:r w:rsidR="00CA0858" w:rsidRPr="00562C08">
        <w:rPr>
          <w:rFonts w:ascii="Book Antiqua" w:hAnsi="Book Antiqua" w:cs="Times New Roman"/>
          <w:color w:val="000000" w:themeColor="text1"/>
          <w:sz w:val="24"/>
          <w:szCs w:val="24"/>
        </w:rPr>
        <w:t xml:space="preserve"> the</w:t>
      </w:r>
      <w:r w:rsidRPr="00562C08">
        <w:rPr>
          <w:rFonts w:ascii="Book Antiqua" w:hAnsi="Book Antiqua" w:cs="Times New Roman"/>
          <w:color w:val="000000" w:themeColor="text1"/>
          <w:sz w:val="24"/>
          <w:szCs w:val="24"/>
        </w:rPr>
        <w:t xml:space="preserve"> cellular proliferation rate.</w:t>
      </w:r>
    </w:p>
    <w:p w14:paraId="1F7FF10C" w14:textId="77777777" w:rsidR="006478D1" w:rsidRPr="00562C08" w:rsidRDefault="006478D1" w:rsidP="006C07E8">
      <w:pPr>
        <w:tabs>
          <w:tab w:val="left" w:pos="6255"/>
        </w:tabs>
        <w:adjustRightInd w:val="0"/>
        <w:snapToGrid w:val="0"/>
        <w:spacing w:line="360" w:lineRule="auto"/>
        <w:rPr>
          <w:rFonts w:ascii="Book Antiqua" w:hAnsi="Book Antiqua" w:cs="Times New Roman"/>
          <w:color w:val="000000" w:themeColor="text1"/>
          <w:sz w:val="24"/>
          <w:szCs w:val="24"/>
        </w:rPr>
      </w:pPr>
    </w:p>
    <w:p w14:paraId="0A4F1FA5" w14:textId="77777777" w:rsidR="003B162B" w:rsidRPr="00562C08" w:rsidRDefault="003B162B" w:rsidP="006C07E8">
      <w:pPr>
        <w:adjustRightInd w:val="0"/>
        <w:snapToGrid w:val="0"/>
        <w:spacing w:line="360" w:lineRule="auto"/>
        <w:rPr>
          <w:rFonts w:ascii="Book Antiqua" w:hAnsi="Book Antiqua" w:cs="Times New Roman"/>
          <w:b/>
          <w:i/>
          <w:color w:val="000000" w:themeColor="text1"/>
          <w:sz w:val="24"/>
          <w:szCs w:val="24"/>
        </w:rPr>
      </w:pPr>
      <w:r w:rsidRPr="00562C08">
        <w:rPr>
          <w:rFonts w:ascii="Book Antiqua" w:hAnsi="Book Antiqua" w:cs="Times New Roman"/>
          <w:b/>
          <w:i/>
          <w:color w:val="000000" w:themeColor="text1"/>
          <w:sz w:val="24"/>
          <w:szCs w:val="24"/>
        </w:rPr>
        <w:t>Bioinformatics analysis</w:t>
      </w:r>
    </w:p>
    <w:p w14:paraId="187DBEF5" w14:textId="7E92945B" w:rsidR="003B162B" w:rsidRPr="00562C08" w:rsidRDefault="003B162B"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 xml:space="preserve">MiRNAs that may bind to hsa_circRNA_102610 were predicted by </w:t>
      </w:r>
      <w:proofErr w:type="spellStart"/>
      <w:r w:rsidRPr="00562C08">
        <w:rPr>
          <w:rFonts w:ascii="Book Antiqua" w:hAnsi="Book Antiqua" w:cs="Times New Roman"/>
          <w:color w:val="000000" w:themeColor="text1"/>
          <w:sz w:val="24"/>
          <w:szCs w:val="24"/>
        </w:rPr>
        <w:t>TargetScan</w:t>
      </w:r>
      <w:proofErr w:type="spellEnd"/>
      <w:r w:rsidRPr="00562C08">
        <w:rPr>
          <w:rFonts w:ascii="Book Antiqua" w:hAnsi="Book Antiqua" w:cs="Times New Roman"/>
          <w:color w:val="000000" w:themeColor="text1"/>
          <w:sz w:val="24"/>
          <w:szCs w:val="24"/>
        </w:rPr>
        <w:t xml:space="preserve"> and </w:t>
      </w:r>
      <w:proofErr w:type="spellStart"/>
      <w:r w:rsidRPr="00562C08">
        <w:rPr>
          <w:rFonts w:ascii="Book Antiqua" w:hAnsi="Book Antiqua" w:cs="Times New Roman"/>
          <w:color w:val="000000" w:themeColor="text1"/>
          <w:sz w:val="24"/>
          <w:szCs w:val="24"/>
        </w:rPr>
        <w:t>miRanda</w:t>
      </w:r>
      <w:proofErr w:type="spellEnd"/>
      <w:r w:rsidRPr="00562C08">
        <w:rPr>
          <w:rFonts w:ascii="Book Antiqua" w:hAnsi="Book Antiqua" w:cs="Times New Roman"/>
          <w:color w:val="000000" w:themeColor="text1"/>
          <w:sz w:val="24"/>
          <w:szCs w:val="24"/>
        </w:rPr>
        <w:t xml:space="preserve">. The </w:t>
      </w:r>
      <w:r w:rsidR="00EB7826" w:rsidRPr="00562C08">
        <w:rPr>
          <w:rFonts w:ascii="Book Antiqua" w:hAnsi="Book Antiqua" w:cs="Times New Roman"/>
          <w:color w:val="000000" w:themeColor="text1"/>
          <w:sz w:val="24"/>
          <w:szCs w:val="24"/>
        </w:rPr>
        <w:t xml:space="preserve">top 5 miRNAs potentially binding to </w:t>
      </w:r>
      <w:r w:rsidR="00B8367D" w:rsidRPr="00562C08">
        <w:rPr>
          <w:rFonts w:ascii="Book Antiqua" w:hAnsi="Book Antiqua" w:cs="Times New Roman"/>
          <w:color w:val="000000" w:themeColor="text1"/>
          <w:sz w:val="24"/>
          <w:szCs w:val="24"/>
        </w:rPr>
        <w:t>microRNA response elements</w:t>
      </w:r>
      <w:r w:rsidR="00CA0858" w:rsidRPr="00562C08">
        <w:rPr>
          <w:rFonts w:ascii="Book Antiqua" w:hAnsi="Book Antiqua" w:cs="Times New Roman"/>
          <w:color w:val="000000" w:themeColor="text1"/>
          <w:sz w:val="24"/>
          <w:szCs w:val="24"/>
        </w:rPr>
        <w:t xml:space="preserve"> in</w:t>
      </w:r>
      <w:r w:rsidRPr="00562C08">
        <w:rPr>
          <w:rFonts w:ascii="Book Antiqua" w:hAnsi="Book Antiqua" w:cs="Times New Roman"/>
          <w:color w:val="000000" w:themeColor="text1"/>
          <w:sz w:val="24"/>
          <w:szCs w:val="24"/>
        </w:rPr>
        <w:t xml:space="preserve"> hsa_circRNA_102610 were</w:t>
      </w:r>
      <w:r w:rsidR="00CA0858" w:rsidRPr="00562C08">
        <w:rPr>
          <w:rFonts w:ascii="Book Antiqua" w:hAnsi="Book Antiqua" w:cs="Times New Roman"/>
          <w:color w:val="000000" w:themeColor="text1"/>
          <w:sz w:val="24"/>
          <w:szCs w:val="24"/>
        </w:rPr>
        <w:t xml:space="preserve"> predicted by </w:t>
      </w:r>
      <w:proofErr w:type="spellStart"/>
      <w:r w:rsidR="00CA0858" w:rsidRPr="00562C08">
        <w:rPr>
          <w:rFonts w:ascii="Book Antiqua" w:hAnsi="Book Antiqua" w:cs="Times New Roman"/>
          <w:color w:val="000000" w:themeColor="text1"/>
          <w:sz w:val="24"/>
          <w:szCs w:val="24"/>
        </w:rPr>
        <w:t>Arraystar’s</w:t>
      </w:r>
      <w:proofErr w:type="spellEnd"/>
      <w:r w:rsidR="00CA0858" w:rsidRPr="00562C08">
        <w:rPr>
          <w:rFonts w:ascii="Book Antiqua" w:hAnsi="Book Antiqua" w:cs="Times New Roman"/>
          <w:color w:val="000000" w:themeColor="text1"/>
          <w:sz w:val="24"/>
          <w:szCs w:val="24"/>
        </w:rPr>
        <w:t xml:space="preserve"> </w:t>
      </w:r>
      <w:r w:rsidR="00AA3EE6" w:rsidRPr="00562C08">
        <w:rPr>
          <w:rFonts w:ascii="Book Antiqua" w:hAnsi="Book Antiqua" w:cs="Times New Roman"/>
          <w:color w:val="000000" w:themeColor="text1"/>
          <w:sz w:val="24"/>
          <w:szCs w:val="24"/>
        </w:rPr>
        <w:t>custom</w:t>
      </w:r>
      <w:r w:rsidRPr="00562C08">
        <w:rPr>
          <w:rFonts w:ascii="Book Antiqua" w:hAnsi="Book Antiqua" w:cs="Times New Roman"/>
          <w:color w:val="000000" w:themeColor="text1"/>
          <w:sz w:val="24"/>
          <w:szCs w:val="24"/>
        </w:rPr>
        <w:t xml:space="preserve"> miRNA target prediction software</w:t>
      </w:r>
      <w:r w:rsidR="00DC0B3A" w:rsidRPr="00562C08">
        <w:rPr>
          <w:rFonts w:ascii="Book Antiqua" w:hAnsi="Book Antiqua" w:cs="Times New Roman"/>
          <w:color w:val="000000" w:themeColor="text1"/>
          <w:sz w:val="24"/>
          <w:szCs w:val="24"/>
        </w:rPr>
        <w:t xml:space="preserve"> (</w:t>
      </w:r>
      <w:proofErr w:type="spellStart"/>
      <w:r w:rsidR="00DC0B3A" w:rsidRPr="00562C08">
        <w:rPr>
          <w:rFonts w:ascii="Book Antiqua" w:hAnsi="Book Antiqua" w:cs="Times New Roman"/>
          <w:color w:val="000000" w:themeColor="text1"/>
          <w:sz w:val="24"/>
          <w:szCs w:val="24"/>
        </w:rPr>
        <w:t>Arraystar</w:t>
      </w:r>
      <w:proofErr w:type="spellEnd"/>
      <w:r w:rsidR="00DC0B3A" w:rsidRPr="00562C08">
        <w:rPr>
          <w:rFonts w:ascii="Book Antiqua" w:hAnsi="Book Antiqua" w:cs="Times New Roman"/>
          <w:color w:val="000000" w:themeColor="text1"/>
          <w:sz w:val="24"/>
          <w:szCs w:val="24"/>
        </w:rPr>
        <w:t>, Rockville, MD, United States)</w:t>
      </w:r>
      <w:r w:rsidRPr="00562C08">
        <w:rPr>
          <w:rFonts w:ascii="Book Antiqua" w:hAnsi="Book Antiqua" w:cs="Times New Roman"/>
          <w:color w:val="000000" w:themeColor="text1"/>
          <w:sz w:val="24"/>
          <w:szCs w:val="24"/>
        </w:rPr>
        <w:t xml:space="preserve">. </w:t>
      </w:r>
    </w:p>
    <w:p w14:paraId="2B137175" w14:textId="1F61FFFD" w:rsidR="003B162B" w:rsidRPr="00562C08" w:rsidRDefault="003B162B" w:rsidP="00CD3F37">
      <w:pPr>
        <w:adjustRightInd w:val="0"/>
        <w:snapToGrid w:val="0"/>
        <w:spacing w:line="360" w:lineRule="auto"/>
        <w:ind w:firstLineChars="100" w:firstLine="240"/>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 xml:space="preserve">Target mRNAs of miRNAs were predicted by </w:t>
      </w:r>
      <w:r w:rsidR="00CA0858" w:rsidRPr="00562C08">
        <w:rPr>
          <w:rFonts w:ascii="Book Antiqua" w:hAnsi="Book Antiqua" w:cs="Times New Roman"/>
          <w:color w:val="000000" w:themeColor="text1"/>
          <w:sz w:val="24"/>
          <w:szCs w:val="24"/>
        </w:rPr>
        <w:t>TargetScan7.1</w:t>
      </w:r>
      <w:r w:rsidRPr="00562C08">
        <w:rPr>
          <w:rFonts w:ascii="Book Antiqua" w:hAnsi="Book Antiqua" w:cs="Times New Roman"/>
          <w:color w:val="000000" w:themeColor="text1"/>
          <w:sz w:val="24"/>
          <w:szCs w:val="24"/>
        </w:rPr>
        <w:t xml:space="preserve"> and miRDB_V5.0. </w:t>
      </w:r>
      <w:r w:rsidR="004F4F6F" w:rsidRPr="00562C08">
        <w:rPr>
          <w:rFonts w:ascii="Book Antiqua" w:hAnsi="Book Antiqua" w:cs="Times New Roman"/>
          <w:color w:val="000000" w:themeColor="text1"/>
          <w:sz w:val="24"/>
          <w:szCs w:val="24"/>
        </w:rPr>
        <w:t xml:space="preserve">Pathway analysis of </w:t>
      </w:r>
      <w:r w:rsidR="00CA0858" w:rsidRPr="00562C08">
        <w:rPr>
          <w:rFonts w:ascii="Book Antiqua" w:hAnsi="Book Antiqua" w:cs="Times New Roman"/>
          <w:color w:val="000000" w:themeColor="text1"/>
          <w:sz w:val="24"/>
          <w:szCs w:val="24"/>
        </w:rPr>
        <w:t>the up</w:t>
      </w:r>
      <w:r w:rsidR="004F4F6F" w:rsidRPr="00562C08">
        <w:rPr>
          <w:rFonts w:ascii="Book Antiqua" w:hAnsi="Book Antiqua" w:cs="Times New Roman"/>
          <w:color w:val="000000" w:themeColor="text1"/>
          <w:sz w:val="24"/>
          <w:szCs w:val="24"/>
        </w:rPr>
        <w:t xml:space="preserve">regulated </w:t>
      </w:r>
      <w:proofErr w:type="spellStart"/>
      <w:r w:rsidR="004F4F6F" w:rsidRPr="00562C08">
        <w:rPr>
          <w:rFonts w:ascii="Book Antiqua" w:hAnsi="Book Antiqua" w:cs="Times New Roman"/>
          <w:color w:val="000000" w:themeColor="text1"/>
          <w:sz w:val="24"/>
          <w:szCs w:val="24"/>
        </w:rPr>
        <w:t>circRNAs</w:t>
      </w:r>
      <w:proofErr w:type="spellEnd"/>
      <w:r w:rsidR="004F4F6F" w:rsidRPr="00562C08">
        <w:rPr>
          <w:rFonts w:ascii="Book Antiqua" w:hAnsi="Book Antiqua" w:cs="Times New Roman"/>
          <w:color w:val="000000" w:themeColor="text1"/>
          <w:sz w:val="24"/>
          <w:szCs w:val="24"/>
        </w:rPr>
        <w:t xml:space="preserve"> in CD was </w:t>
      </w:r>
      <w:r w:rsidR="00CA0858" w:rsidRPr="00562C08">
        <w:rPr>
          <w:rFonts w:ascii="Book Antiqua" w:hAnsi="Book Antiqua" w:cs="Times New Roman"/>
          <w:color w:val="000000" w:themeColor="text1"/>
          <w:sz w:val="24"/>
          <w:szCs w:val="24"/>
        </w:rPr>
        <w:t>performed</w:t>
      </w:r>
      <w:r w:rsidR="004F4F6F" w:rsidRPr="00562C08">
        <w:rPr>
          <w:rFonts w:ascii="Book Antiqua" w:hAnsi="Book Antiqua" w:cs="Times New Roman"/>
          <w:color w:val="000000" w:themeColor="text1"/>
          <w:sz w:val="24"/>
          <w:szCs w:val="24"/>
        </w:rPr>
        <w:t xml:space="preserve"> </w:t>
      </w:r>
      <w:r w:rsidR="00AA3EE6" w:rsidRPr="00562C08">
        <w:rPr>
          <w:rFonts w:ascii="Book Antiqua" w:hAnsi="Book Antiqua" w:cs="Times New Roman"/>
          <w:color w:val="000000" w:themeColor="text1"/>
          <w:sz w:val="24"/>
          <w:szCs w:val="24"/>
        </w:rPr>
        <w:t>with the Database for Annotation, Visualization and Integrated Discovery</w:t>
      </w:r>
      <w:r w:rsidR="004F4F6F" w:rsidRPr="00562C08">
        <w:rPr>
          <w:rFonts w:ascii="Book Antiqua" w:hAnsi="Book Antiqua" w:cs="Times New Roman"/>
          <w:color w:val="000000" w:themeColor="text1"/>
          <w:sz w:val="24"/>
          <w:szCs w:val="24"/>
        </w:rPr>
        <w:t>.</w:t>
      </w:r>
      <w:r w:rsidR="00EA6A41" w:rsidRPr="00562C08">
        <w:rPr>
          <w:rFonts w:ascii="Book Antiqua" w:hAnsi="Book Antiqua" w:cs="Times New Roman"/>
          <w:color w:val="000000" w:themeColor="text1"/>
          <w:sz w:val="24"/>
          <w:szCs w:val="24"/>
        </w:rPr>
        <w:t xml:space="preserve"> </w:t>
      </w:r>
      <w:r w:rsidR="00CA0858" w:rsidRPr="00562C08">
        <w:rPr>
          <w:rFonts w:ascii="Book Antiqua" w:hAnsi="Book Antiqua" w:cs="Times New Roman"/>
          <w:color w:val="000000" w:themeColor="text1"/>
          <w:sz w:val="24"/>
          <w:szCs w:val="24"/>
        </w:rPr>
        <w:t>A network containing</w:t>
      </w:r>
      <w:r w:rsidRPr="00562C08">
        <w:rPr>
          <w:rFonts w:ascii="Book Antiqua" w:hAnsi="Book Antiqua" w:cs="Times New Roman"/>
          <w:color w:val="000000" w:themeColor="text1"/>
          <w:sz w:val="24"/>
          <w:szCs w:val="24"/>
        </w:rPr>
        <w:t xml:space="preserve"> hsa_circRNA_102610, the top 5 potentially binding miRNAs, and their target genes was </w:t>
      </w:r>
      <w:r w:rsidR="00CA0858" w:rsidRPr="00562C08">
        <w:rPr>
          <w:rFonts w:ascii="Book Antiqua" w:hAnsi="Book Antiqua" w:cs="Times New Roman"/>
          <w:color w:val="000000" w:themeColor="text1"/>
          <w:sz w:val="24"/>
          <w:szCs w:val="24"/>
        </w:rPr>
        <w:t>generated</w:t>
      </w:r>
      <w:r w:rsidRPr="00562C08">
        <w:rPr>
          <w:rFonts w:ascii="Book Antiqua" w:hAnsi="Book Antiqua" w:cs="Times New Roman"/>
          <w:color w:val="000000" w:themeColor="text1"/>
          <w:sz w:val="24"/>
          <w:szCs w:val="24"/>
        </w:rPr>
        <w:t xml:space="preserve"> by </w:t>
      </w:r>
      <w:proofErr w:type="spellStart"/>
      <w:r w:rsidRPr="00562C08">
        <w:rPr>
          <w:rFonts w:ascii="Book Antiqua" w:hAnsi="Book Antiqua" w:cs="Times New Roman"/>
          <w:color w:val="000000" w:themeColor="text1"/>
          <w:sz w:val="24"/>
          <w:szCs w:val="24"/>
        </w:rPr>
        <w:t>Cytoscape</w:t>
      </w:r>
      <w:proofErr w:type="spellEnd"/>
      <w:r w:rsidR="00530237">
        <w:rPr>
          <w:rFonts w:ascii="Book Antiqua" w:hAnsi="Book Antiqua" w:cs="Times New Roman"/>
          <w:color w:val="000000" w:themeColor="text1"/>
          <w:sz w:val="24"/>
          <w:szCs w:val="24"/>
        </w:rPr>
        <w:t xml:space="preserve"> </w:t>
      </w:r>
      <w:r w:rsidR="00DD79ED" w:rsidRPr="00562C08">
        <w:rPr>
          <w:rFonts w:ascii="Book Antiqua" w:hAnsi="Book Antiqua" w:cs="Times New Roman"/>
          <w:color w:val="000000" w:themeColor="text1"/>
          <w:sz w:val="24"/>
          <w:szCs w:val="24"/>
        </w:rPr>
        <w:t>3.7.0</w:t>
      </w:r>
      <w:r w:rsidRPr="00562C08">
        <w:rPr>
          <w:rFonts w:ascii="Book Antiqua" w:hAnsi="Book Antiqua" w:cs="Times New Roman"/>
          <w:color w:val="000000" w:themeColor="text1"/>
          <w:sz w:val="24"/>
          <w:szCs w:val="24"/>
        </w:rPr>
        <w:t>.</w:t>
      </w:r>
    </w:p>
    <w:p w14:paraId="23F44EAD" w14:textId="79B3B1E0" w:rsidR="003B162B" w:rsidRPr="00562C08" w:rsidRDefault="00AA3EE6" w:rsidP="006C07E8">
      <w:pPr>
        <w:adjustRightInd w:val="0"/>
        <w:snapToGrid w:val="0"/>
        <w:spacing w:line="360" w:lineRule="auto"/>
        <w:rPr>
          <w:rFonts w:ascii="Book Antiqua" w:hAnsi="Book Antiqua" w:cs="Times New Roman"/>
          <w:color w:val="000000" w:themeColor="text1"/>
          <w:sz w:val="24"/>
          <w:szCs w:val="24"/>
        </w:rPr>
      </w:pPr>
      <w:proofErr w:type="spellStart"/>
      <w:r w:rsidRPr="00562C08">
        <w:rPr>
          <w:rFonts w:ascii="Book Antiqua" w:hAnsi="Book Antiqua" w:cs="Times New Roman"/>
          <w:color w:val="000000" w:themeColor="text1"/>
          <w:sz w:val="24"/>
          <w:szCs w:val="24"/>
        </w:rPr>
        <w:t>C</w:t>
      </w:r>
      <w:r w:rsidR="00CA0858" w:rsidRPr="00562C08">
        <w:rPr>
          <w:rFonts w:ascii="Book Antiqua" w:hAnsi="Book Antiqua" w:cs="Times New Roman"/>
          <w:color w:val="000000" w:themeColor="text1"/>
          <w:sz w:val="24"/>
          <w:szCs w:val="24"/>
        </w:rPr>
        <w:t>ircRNAs</w:t>
      </w:r>
      <w:proofErr w:type="spellEnd"/>
      <w:r w:rsidR="00CA0858"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 xml:space="preserve">determined to be upregulated </w:t>
      </w:r>
      <w:r w:rsidR="00CA0858" w:rsidRPr="00562C08">
        <w:rPr>
          <w:rFonts w:ascii="Book Antiqua" w:hAnsi="Book Antiqua" w:cs="Times New Roman"/>
          <w:color w:val="000000" w:themeColor="text1"/>
          <w:sz w:val="24"/>
          <w:szCs w:val="24"/>
        </w:rPr>
        <w:t>in</w:t>
      </w:r>
      <w:r w:rsidR="003B162B" w:rsidRPr="00562C08">
        <w:rPr>
          <w:rFonts w:ascii="Book Antiqua" w:hAnsi="Book Antiqua" w:cs="Times New Roman"/>
          <w:color w:val="000000" w:themeColor="text1"/>
          <w:sz w:val="24"/>
          <w:szCs w:val="24"/>
        </w:rPr>
        <w:t xml:space="preserve"> CD patie</w:t>
      </w:r>
      <w:r w:rsidR="00CA0858" w:rsidRPr="00562C08">
        <w:rPr>
          <w:rFonts w:ascii="Book Antiqua" w:hAnsi="Book Antiqua" w:cs="Times New Roman"/>
          <w:color w:val="000000" w:themeColor="text1"/>
          <w:sz w:val="24"/>
          <w:szCs w:val="24"/>
        </w:rPr>
        <w:t xml:space="preserve">nts in our previous study </w:t>
      </w:r>
      <w:r w:rsidR="003B162B" w:rsidRPr="00562C08">
        <w:rPr>
          <w:rFonts w:ascii="Book Antiqua" w:hAnsi="Book Antiqua" w:cs="Times New Roman"/>
          <w:color w:val="000000" w:themeColor="text1"/>
          <w:sz w:val="24"/>
          <w:szCs w:val="24"/>
        </w:rPr>
        <w:t xml:space="preserve">related to EMT were chosen according to their predicted binding miRNAs. A hierarchical clustering analysis of target </w:t>
      </w:r>
      <w:proofErr w:type="spellStart"/>
      <w:r w:rsidR="003B162B" w:rsidRPr="00562C08">
        <w:rPr>
          <w:rFonts w:ascii="Book Antiqua" w:hAnsi="Book Antiqua" w:cs="Times New Roman"/>
          <w:color w:val="000000" w:themeColor="text1"/>
          <w:sz w:val="24"/>
          <w:szCs w:val="24"/>
        </w:rPr>
        <w:t>circRNAs</w:t>
      </w:r>
      <w:proofErr w:type="spellEnd"/>
      <w:r w:rsidR="003B162B" w:rsidRPr="00562C08">
        <w:rPr>
          <w:rFonts w:ascii="Book Antiqua" w:hAnsi="Book Antiqua" w:cs="Times New Roman"/>
          <w:color w:val="000000" w:themeColor="text1"/>
          <w:sz w:val="24"/>
          <w:szCs w:val="24"/>
        </w:rPr>
        <w:t xml:space="preserve"> was performed by MeV based on expression value</w:t>
      </w:r>
      <w:r w:rsidRPr="00562C08">
        <w:rPr>
          <w:rFonts w:ascii="Book Antiqua" w:hAnsi="Book Antiqua" w:cs="Times New Roman"/>
          <w:color w:val="000000" w:themeColor="text1"/>
          <w:sz w:val="24"/>
          <w:szCs w:val="24"/>
        </w:rPr>
        <w:t>s</w:t>
      </w:r>
      <w:r w:rsidR="003B162B" w:rsidRPr="00562C08">
        <w:rPr>
          <w:rFonts w:ascii="Book Antiqua" w:hAnsi="Book Antiqua" w:cs="Times New Roman"/>
          <w:color w:val="000000" w:themeColor="text1"/>
          <w:sz w:val="24"/>
          <w:szCs w:val="24"/>
        </w:rPr>
        <w:t>.</w:t>
      </w:r>
    </w:p>
    <w:p w14:paraId="6E7B0D06" w14:textId="77777777" w:rsidR="003B162B" w:rsidRPr="00562C08" w:rsidRDefault="003B162B" w:rsidP="006C07E8">
      <w:pPr>
        <w:tabs>
          <w:tab w:val="left" w:pos="6255"/>
        </w:tabs>
        <w:adjustRightInd w:val="0"/>
        <w:snapToGrid w:val="0"/>
        <w:spacing w:line="360" w:lineRule="auto"/>
        <w:rPr>
          <w:rFonts w:ascii="Book Antiqua" w:hAnsi="Book Antiqua" w:cs="Times New Roman"/>
          <w:color w:val="000000" w:themeColor="text1"/>
          <w:sz w:val="24"/>
          <w:szCs w:val="24"/>
        </w:rPr>
      </w:pPr>
    </w:p>
    <w:p w14:paraId="01AF98A5" w14:textId="1652410A" w:rsidR="006478D1" w:rsidRPr="00562C08" w:rsidRDefault="008B4666" w:rsidP="006C07E8">
      <w:pPr>
        <w:adjustRightInd w:val="0"/>
        <w:snapToGrid w:val="0"/>
        <w:spacing w:line="360" w:lineRule="auto"/>
        <w:rPr>
          <w:rFonts w:ascii="Book Antiqua" w:hAnsi="Book Antiqua" w:cs="Times New Roman"/>
          <w:b/>
          <w:i/>
          <w:color w:val="000000" w:themeColor="text1"/>
          <w:sz w:val="24"/>
          <w:szCs w:val="24"/>
        </w:rPr>
      </w:pPr>
      <w:bookmarkStart w:id="26" w:name="_Hlk38360655"/>
      <w:r w:rsidRPr="00562C08">
        <w:rPr>
          <w:rFonts w:ascii="Book Antiqua" w:hAnsi="Book Antiqua" w:cs="Times New Roman"/>
          <w:b/>
          <w:i/>
          <w:color w:val="000000" w:themeColor="text1"/>
          <w:sz w:val="24"/>
          <w:szCs w:val="24"/>
        </w:rPr>
        <w:t>Fluorescence in situ h</w:t>
      </w:r>
      <w:r w:rsidR="006478D1" w:rsidRPr="00562C08">
        <w:rPr>
          <w:rFonts w:ascii="Book Antiqua" w:hAnsi="Book Antiqua" w:cs="Times New Roman"/>
          <w:b/>
          <w:i/>
          <w:color w:val="000000" w:themeColor="text1"/>
          <w:sz w:val="24"/>
          <w:szCs w:val="24"/>
        </w:rPr>
        <w:t>ybridization</w:t>
      </w:r>
      <w:bookmarkEnd w:id="26"/>
    </w:p>
    <w:p w14:paraId="487F8FFD" w14:textId="7AB8BA64" w:rsidR="006478D1" w:rsidRPr="00562C08" w:rsidRDefault="006478D1"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The expression level and location of hsa_circRNA_102610 or hsa</w:t>
      </w:r>
      <w:r w:rsidR="00C045CA"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miR-130a-3p were detected by </w:t>
      </w:r>
      <w:r w:rsidR="00CD3F37" w:rsidRPr="00562C08">
        <w:rPr>
          <w:rFonts w:ascii="Book Antiqua" w:hAnsi="Book Antiqua" w:cs="Times New Roman"/>
          <w:color w:val="000000" w:themeColor="text1"/>
          <w:sz w:val="24"/>
          <w:szCs w:val="24"/>
        </w:rPr>
        <w:t>fluorescence in situ hybridization (FISH)</w:t>
      </w:r>
      <w:r w:rsidRPr="00562C08">
        <w:rPr>
          <w:rFonts w:ascii="Book Antiqua" w:hAnsi="Book Antiqua" w:cs="Times New Roman"/>
          <w:color w:val="000000" w:themeColor="text1"/>
          <w:sz w:val="24"/>
          <w:szCs w:val="24"/>
        </w:rPr>
        <w:t xml:space="preserve"> using FAM</w:t>
      </w:r>
      <w:r w:rsidR="00683B15"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w:t>
      </w:r>
      <w:r w:rsidR="00AA3EE6" w:rsidRPr="00562C08">
        <w:rPr>
          <w:rFonts w:ascii="Book Antiqua" w:hAnsi="Book Antiqua" w:cs="Times New Roman"/>
          <w:color w:val="000000" w:themeColor="text1"/>
          <w:sz w:val="24"/>
          <w:szCs w:val="24"/>
        </w:rPr>
        <w:t xml:space="preserve">and </w:t>
      </w:r>
      <w:r w:rsidRPr="00562C08">
        <w:rPr>
          <w:rFonts w:ascii="Book Antiqua" w:hAnsi="Book Antiqua" w:cs="Times New Roman"/>
          <w:color w:val="000000" w:themeColor="text1"/>
          <w:sz w:val="24"/>
          <w:szCs w:val="24"/>
        </w:rPr>
        <w:t>CY3-labeled specific probes</w:t>
      </w:r>
      <w:r w:rsidR="00AA3EE6" w:rsidRPr="00562C08">
        <w:rPr>
          <w:rFonts w:ascii="Book Antiqua" w:hAnsi="Book Antiqua" w:cs="Times New Roman"/>
          <w:color w:val="000000" w:themeColor="text1"/>
          <w:sz w:val="24"/>
          <w:szCs w:val="24"/>
        </w:rPr>
        <w:t>, respectively</w:t>
      </w:r>
      <w:r w:rsidRPr="00562C08">
        <w:rPr>
          <w:rFonts w:ascii="Book Antiqua" w:hAnsi="Book Antiqua" w:cs="Times New Roman"/>
          <w:color w:val="000000" w:themeColor="text1"/>
          <w:sz w:val="24"/>
          <w:szCs w:val="24"/>
        </w:rPr>
        <w:t xml:space="preserve"> (</w:t>
      </w:r>
      <w:proofErr w:type="spellStart"/>
      <w:r w:rsidRPr="00562C08">
        <w:rPr>
          <w:rFonts w:ascii="Book Antiqua" w:hAnsi="Book Antiqua" w:cs="Times New Roman"/>
          <w:color w:val="000000" w:themeColor="text1"/>
          <w:sz w:val="24"/>
          <w:szCs w:val="24"/>
        </w:rPr>
        <w:t>GenePharma</w:t>
      </w:r>
      <w:proofErr w:type="spellEnd"/>
      <w:r w:rsidRPr="00562C08">
        <w:rPr>
          <w:rFonts w:ascii="Book Antiqua" w:hAnsi="Book Antiqua" w:cs="Times New Roman"/>
          <w:color w:val="000000" w:themeColor="text1"/>
          <w:sz w:val="24"/>
          <w:szCs w:val="24"/>
        </w:rPr>
        <w:t>, Sha</w:t>
      </w:r>
      <w:r w:rsidR="00683B15" w:rsidRPr="00562C08">
        <w:rPr>
          <w:rFonts w:ascii="Book Antiqua" w:hAnsi="Book Antiqua" w:cs="Times New Roman"/>
          <w:color w:val="000000" w:themeColor="text1"/>
          <w:sz w:val="24"/>
          <w:szCs w:val="24"/>
        </w:rPr>
        <w:t xml:space="preserve">nghai, China). </w:t>
      </w:r>
      <w:r w:rsidR="00C521A3" w:rsidRPr="00562C08">
        <w:rPr>
          <w:rFonts w:ascii="Book Antiqua" w:hAnsi="Book Antiqua" w:cs="Times New Roman"/>
          <w:color w:val="000000" w:themeColor="text1"/>
          <w:sz w:val="24"/>
          <w:szCs w:val="24"/>
        </w:rPr>
        <w:t>4’, 6-diamidino-2-phenylindole</w:t>
      </w:r>
      <w:r w:rsidR="00683B15" w:rsidRPr="00562C08">
        <w:rPr>
          <w:rFonts w:ascii="Book Antiqua" w:hAnsi="Book Antiqua" w:cs="Times New Roman"/>
          <w:color w:val="000000" w:themeColor="text1"/>
          <w:sz w:val="24"/>
          <w:szCs w:val="24"/>
        </w:rPr>
        <w:t xml:space="preserve"> was used to stain</w:t>
      </w:r>
      <w:r w:rsidRPr="00562C08">
        <w:rPr>
          <w:rFonts w:ascii="Book Antiqua" w:hAnsi="Book Antiqua" w:cs="Times New Roman"/>
          <w:color w:val="000000" w:themeColor="text1"/>
          <w:sz w:val="24"/>
          <w:szCs w:val="24"/>
        </w:rPr>
        <w:t xml:space="preserve"> </w:t>
      </w:r>
      <w:r w:rsidR="00683B15" w:rsidRPr="00562C08">
        <w:rPr>
          <w:rFonts w:ascii="Book Antiqua" w:hAnsi="Book Antiqua" w:cs="Times New Roman"/>
          <w:color w:val="000000" w:themeColor="text1"/>
          <w:sz w:val="24"/>
          <w:szCs w:val="24"/>
        </w:rPr>
        <w:t xml:space="preserve">cell nuclei. Cellular </w:t>
      </w:r>
      <w:r w:rsidR="00683B15" w:rsidRPr="00562C08">
        <w:rPr>
          <w:rFonts w:ascii="Book Antiqua" w:hAnsi="Book Antiqua" w:cs="Times New Roman"/>
          <w:color w:val="000000" w:themeColor="text1"/>
          <w:sz w:val="24"/>
          <w:szCs w:val="24"/>
        </w:rPr>
        <w:lastRenderedPageBreak/>
        <w:t>fluorescence</w:t>
      </w:r>
      <w:r w:rsidRPr="00562C08">
        <w:rPr>
          <w:rFonts w:ascii="Book Antiqua" w:hAnsi="Book Antiqua" w:cs="Times New Roman"/>
          <w:color w:val="000000" w:themeColor="text1"/>
          <w:sz w:val="24"/>
          <w:szCs w:val="24"/>
        </w:rPr>
        <w:t xml:space="preserve"> images were collected by</w:t>
      </w:r>
      <w:r w:rsidR="00683B15" w:rsidRPr="00562C08">
        <w:rPr>
          <w:rFonts w:ascii="Book Antiqua" w:hAnsi="Book Antiqua" w:cs="Times New Roman"/>
          <w:color w:val="000000" w:themeColor="text1"/>
          <w:sz w:val="24"/>
          <w:szCs w:val="24"/>
        </w:rPr>
        <w:t xml:space="preserve"> </w:t>
      </w:r>
      <w:r w:rsidR="00AA3EE6" w:rsidRPr="00562C08">
        <w:rPr>
          <w:rFonts w:ascii="Book Antiqua" w:hAnsi="Book Antiqua" w:cs="Times New Roman"/>
          <w:color w:val="000000" w:themeColor="text1"/>
          <w:sz w:val="24"/>
          <w:szCs w:val="24"/>
        </w:rPr>
        <w:t>a</w:t>
      </w:r>
      <w:r w:rsidR="007A0FF7"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 xml:space="preserve">confocal laser scanning </w:t>
      </w:r>
      <w:r w:rsidR="00683B15" w:rsidRPr="00562C08">
        <w:rPr>
          <w:rFonts w:ascii="Book Antiqua" w:hAnsi="Book Antiqua" w:cs="Times New Roman"/>
          <w:color w:val="000000" w:themeColor="text1"/>
          <w:sz w:val="24"/>
          <w:szCs w:val="24"/>
        </w:rPr>
        <w:t>microscope</w:t>
      </w:r>
      <w:r w:rsidRPr="00562C08">
        <w:rPr>
          <w:rFonts w:ascii="Book Antiqua" w:hAnsi="Book Antiqua" w:cs="Times New Roman"/>
          <w:color w:val="000000" w:themeColor="text1"/>
          <w:sz w:val="24"/>
          <w:szCs w:val="24"/>
        </w:rPr>
        <w:t xml:space="preserve"> (</w:t>
      </w:r>
      <w:r w:rsidR="007A0FF7" w:rsidRPr="00562C08">
        <w:rPr>
          <w:rFonts w:ascii="Book Antiqua" w:hAnsi="Book Antiqua" w:cs="Times New Roman"/>
          <w:color w:val="000000" w:themeColor="text1"/>
          <w:sz w:val="24"/>
          <w:szCs w:val="24"/>
        </w:rPr>
        <w:t>Carl Zeiss</w:t>
      </w:r>
      <w:r w:rsidRPr="00562C08">
        <w:rPr>
          <w:rFonts w:ascii="Book Antiqua" w:hAnsi="Book Antiqua" w:cs="Times New Roman"/>
          <w:color w:val="000000" w:themeColor="text1"/>
          <w:sz w:val="24"/>
          <w:szCs w:val="24"/>
        </w:rPr>
        <w:t>,</w:t>
      </w:r>
      <w:r w:rsidR="007A0FF7" w:rsidRPr="00562C08">
        <w:rPr>
          <w:rFonts w:ascii="Book Antiqua" w:hAnsi="Book Antiqua"/>
          <w:sz w:val="24"/>
          <w:szCs w:val="24"/>
        </w:rPr>
        <w:t xml:space="preserve"> </w:t>
      </w:r>
      <w:proofErr w:type="spellStart"/>
      <w:r w:rsidR="007A0FF7" w:rsidRPr="00562C08">
        <w:rPr>
          <w:rFonts w:ascii="Book Antiqua" w:hAnsi="Book Antiqua" w:cs="Times New Roman"/>
          <w:color w:val="000000" w:themeColor="text1"/>
          <w:sz w:val="24"/>
          <w:szCs w:val="24"/>
        </w:rPr>
        <w:t>Göschwitzer</w:t>
      </w:r>
      <w:proofErr w:type="spellEnd"/>
      <w:r w:rsidR="007A0FF7" w:rsidRPr="00562C08">
        <w:rPr>
          <w:rFonts w:ascii="Book Antiqua" w:hAnsi="Book Antiqua" w:cs="Times New Roman"/>
          <w:color w:val="000000" w:themeColor="text1"/>
          <w:sz w:val="24"/>
          <w:szCs w:val="24"/>
        </w:rPr>
        <w:t xml:space="preserve"> </w:t>
      </w:r>
      <w:proofErr w:type="spellStart"/>
      <w:r w:rsidR="007A0FF7" w:rsidRPr="00562C08">
        <w:rPr>
          <w:rFonts w:ascii="Book Antiqua" w:hAnsi="Book Antiqua" w:cs="Times New Roman"/>
          <w:color w:val="000000" w:themeColor="text1"/>
          <w:sz w:val="24"/>
          <w:szCs w:val="24"/>
        </w:rPr>
        <w:t>Strasse</w:t>
      </w:r>
      <w:proofErr w:type="spellEnd"/>
      <w:r w:rsidR="007A0FF7"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w:t>
      </w:r>
      <w:r w:rsidR="007A0FF7" w:rsidRPr="00562C08">
        <w:rPr>
          <w:rFonts w:ascii="Book Antiqua" w:hAnsi="Book Antiqua" w:cs="Times New Roman"/>
          <w:color w:val="000000" w:themeColor="text1"/>
          <w:sz w:val="24"/>
          <w:szCs w:val="24"/>
        </w:rPr>
        <w:t xml:space="preserve">Jena, </w:t>
      </w:r>
      <w:r w:rsidRPr="00562C08">
        <w:rPr>
          <w:rFonts w:ascii="Book Antiqua" w:hAnsi="Book Antiqua" w:cs="Times New Roman"/>
          <w:color w:val="000000" w:themeColor="text1"/>
          <w:sz w:val="24"/>
          <w:szCs w:val="24"/>
        </w:rPr>
        <w:t>Germany). The sequence</w:t>
      </w:r>
      <w:r w:rsidR="00683B15" w:rsidRPr="00562C08">
        <w:rPr>
          <w:rFonts w:ascii="Book Antiqua" w:hAnsi="Book Antiqua" w:cs="Times New Roman"/>
          <w:color w:val="000000" w:themeColor="text1"/>
          <w:sz w:val="24"/>
          <w:szCs w:val="24"/>
        </w:rPr>
        <w:t>s of the probes are</w:t>
      </w:r>
      <w:r w:rsidRPr="00562C08">
        <w:rPr>
          <w:rFonts w:ascii="Book Antiqua" w:hAnsi="Book Antiqua" w:cs="Times New Roman"/>
          <w:color w:val="000000" w:themeColor="text1"/>
          <w:sz w:val="24"/>
          <w:szCs w:val="24"/>
        </w:rPr>
        <w:t xml:space="preserve"> listed in</w:t>
      </w:r>
      <w:r w:rsidRPr="00562C08">
        <w:rPr>
          <w:rFonts w:ascii="Book Antiqua" w:hAnsi="Book Antiqua" w:cs="Times New Roman"/>
          <w:b/>
          <w:color w:val="000000" w:themeColor="text1"/>
          <w:sz w:val="24"/>
          <w:szCs w:val="24"/>
        </w:rPr>
        <w:t xml:space="preserve"> </w:t>
      </w:r>
      <w:r w:rsidR="00F63C2F" w:rsidRPr="00562C08">
        <w:rPr>
          <w:rFonts w:ascii="Book Antiqua" w:hAnsi="Book Antiqua" w:cs="Times New Roman"/>
          <w:bCs/>
          <w:color w:val="000000" w:themeColor="text1"/>
          <w:sz w:val="24"/>
          <w:szCs w:val="24"/>
        </w:rPr>
        <w:t>T</w:t>
      </w:r>
      <w:r w:rsidR="00683B15" w:rsidRPr="00562C08">
        <w:rPr>
          <w:rFonts w:ascii="Book Antiqua" w:hAnsi="Book Antiqua" w:cs="Times New Roman"/>
          <w:bCs/>
          <w:color w:val="000000" w:themeColor="text1"/>
          <w:sz w:val="24"/>
          <w:szCs w:val="24"/>
        </w:rPr>
        <w:t>able</w:t>
      </w:r>
      <w:r w:rsidR="00F63C2F" w:rsidRPr="00562C08">
        <w:rPr>
          <w:rFonts w:ascii="Book Antiqua" w:hAnsi="Book Antiqua" w:cs="Times New Roman"/>
          <w:bCs/>
          <w:color w:val="000000" w:themeColor="text1"/>
          <w:sz w:val="24"/>
          <w:szCs w:val="24"/>
        </w:rPr>
        <w:t xml:space="preserve"> </w:t>
      </w:r>
      <w:r w:rsidRPr="00562C08">
        <w:rPr>
          <w:rFonts w:ascii="Book Antiqua" w:hAnsi="Book Antiqua" w:cs="Times New Roman"/>
          <w:bCs/>
          <w:color w:val="000000" w:themeColor="text1"/>
          <w:sz w:val="24"/>
          <w:szCs w:val="24"/>
        </w:rPr>
        <w:t>2.</w:t>
      </w:r>
    </w:p>
    <w:p w14:paraId="60C3B088" w14:textId="77777777" w:rsidR="006478D1" w:rsidRPr="00562C08" w:rsidRDefault="006478D1" w:rsidP="006C07E8">
      <w:pPr>
        <w:tabs>
          <w:tab w:val="left" w:pos="6411"/>
        </w:tabs>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ab/>
      </w:r>
    </w:p>
    <w:p w14:paraId="4E583729" w14:textId="77777777" w:rsidR="006478D1" w:rsidRPr="00562C08" w:rsidRDefault="00BB37A7" w:rsidP="006C07E8">
      <w:pPr>
        <w:adjustRightInd w:val="0"/>
        <w:snapToGrid w:val="0"/>
        <w:spacing w:line="360" w:lineRule="auto"/>
        <w:rPr>
          <w:rFonts w:ascii="Book Antiqua" w:hAnsi="Book Antiqua" w:cs="Times New Roman"/>
          <w:b/>
          <w:i/>
          <w:color w:val="000000" w:themeColor="text1"/>
          <w:sz w:val="24"/>
          <w:szCs w:val="24"/>
        </w:rPr>
      </w:pPr>
      <w:r w:rsidRPr="00562C08">
        <w:rPr>
          <w:rFonts w:ascii="Book Antiqua" w:hAnsi="Book Antiqua" w:cs="Times New Roman"/>
          <w:b/>
          <w:i/>
          <w:color w:val="000000" w:themeColor="text1"/>
          <w:sz w:val="24"/>
          <w:szCs w:val="24"/>
        </w:rPr>
        <w:t xml:space="preserve">Luciferase reporter </w:t>
      </w:r>
      <w:r w:rsidR="006478D1" w:rsidRPr="00562C08">
        <w:rPr>
          <w:rFonts w:ascii="Book Antiqua" w:hAnsi="Book Antiqua" w:cs="Times New Roman"/>
          <w:b/>
          <w:i/>
          <w:color w:val="000000" w:themeColor="text1"/>
          <w:sz w:val="24"/>
          <w:szCs w:val="24"/>
        </w:rPr>
        <w:t>assay</w:t>
      </w:r>
    </w:p>
    <w:p w14:paraId="2948ECFF" w14:textId="5E300F2D" w:rsidR="006478D1" w:rsidRPr="00562C08" w:rsidRDefault="006478D1"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A</w:t>
      </w:r>
      <w:r w:rsidR="00BB37A7" w:rsidRPr="00562C08">
        <w:rPr>
          <w:rFonts w:ascii="Book Antiqua" w:hAnsi="Book Antiqua" w:cs="Times New Roman"/>
          <w:color w:val="000000" w:themeColor="text1"/>
          <w:sz w:val="24"/>
          <w:szCs w:val="24"/>
        </w:rPr>
        <w:t xml:space="preserve"> fragment containing a</w:t>
      </w:r>
      <w:r w:rsidRPr="00562C08">
        <w:rPr>
          <w:rFonts w:ascii="Book Antiqua" w:hAnsi="Book Antiqua" w:cs="Times New Roman"/>
          <w:color w:val="000000" w:themeColor="text1"/>
          <w:sz w:val="24"/>
          <w:szCs w:val="24"/>
        </w:rPr>
        <w:t xml:space="preserve"> total of 273 bp of hsa_circRNA_102610 including</w:t>
      </w:r>
      <w:r w:rsidR="00BB37A7" w:rsidRPr="00562C08">
        <w:rPr>
          <w:rFonts w:ascii="Book Antiqua" w:hAnsi="Book Antiqua" w:cs="Times New Roman"/>
          <w:color w:val="000000" w:themeColor="text1"/>
          <w:sz w:val="24"/>
          <w:szCs w:val="24"/>
        </w:rPr>
        <w:t xml:space="preserve"> the</w:t>
      </w:r>
      <w:r w:rsidRPr="00562C08">
        <w:rPr>
          <w:rFonts w:ascii="Book Antiqua" w:hAnsi="Book Antiqua" w:cs="Times New Roman"/>
          <w:color w:val="000000" w:themeColor="text1"/>
          <w:sz w:val="24"/>
          <w:szCs w:val="24"/>
        </w:rPr>
        <w:t xml:space="preserve"> hsa-m</w:t>
      </w:r>
      <w:r w:rsidR="00BB37A7" w:rsidRPr="00562C08">
        <w:rPr>
          <w:rFonts w:ascii="Book Antiqua" w:hAnsi="Book Antiqua" w:cs="Times New Roman"/>
          <w:color w:val="000000" w:themeColor="text1"/>
          <w:sz w:val="24"/>
          <w:szCs w:val="24"/>
        </w:rPr>
        <w:t>iR-130a-3p response element was</w:t>
      </w:r>
      <w:r w:rsidRPr="00562C08">
        <w:rPr>
          <w:rFonts w:ascii="Book Antiqua" w:hAnsi="Book Antiqua" w:cs="Times New Roman"/>
          <w:color w:val="000000" w:themeColor="text1"/>
          <w:sz w:val="24"/>
          <w:szCs w:val="24"/>
        </w:rPr>
        <w:t xml:space="preserve"> synthesized (</w:t>
      </w:r>
      <w:proofErr w:type="spellStart"/>
      <w:r w:rsidR="00BB37A7" w:rsidRPr="00562C08">
        <w:rPr>
          <w:rFonts w:ascii="Book Antiqua" w:hAnsi="Book Antiqua" w:cs="Times New Roman"/>
          <w:color w:val="000000" w:themeColor="text1"/>
          <w:sz w:val="24"/>
          <w:szCs w:val="24"/>
        </w:rPr>
        <w:t>GenScript</w:t>
      </w:r>
      <w:proofErr w:type="spellEnd"/>
      <w:r w:rsidRPr="00562C08">
        <w:rPr>
          <w:rFonts w:ascii="Book Antiqua" w:hAnsi="Book Antiqua" w:cs="Times New Roman"/>
          <w:color w:val="000000" w:themeColor="text1"/>
          <w:sz w:val="24"/>
          <w:szCs w:val="24"/>
        </w:rPr>
        <w:t>,</w:t>
      </w:r>
      <w:r w:rsidR="007E19D5" w:rsidRPr="00562C08">
        <w:rPr>
          <w:rFonts w:ascii="Book Antiqua" w:hAnsi="Book Antiqua" w:cs="Times New Roman"/>
          <w:color w:val="000000" w:themeColor="text1"/>
          <w:sz w:val="24"/>
          <w:szCs w:val="24"/>
        </w:rPr>
        <w:t xml:space="preserve"> Nanjing, Jiangsu</w:t>
      </w:r>
      <w:r w:rsidR="00DB7C7F" w:rsidRPr="00562C08">
        <w:rPr>
          <w:rFonts w:ascii="Book Antiqua" w:hAnsi="Book Antiqua" w:cs="Times New Roman"/>
          <w:color w:val="000000" w:themeColor="text1"/>
          <w:sz w:val="24"/>
          <w:szCs w:val="24"/>
        </w:rPr>
        <w:t xml:space="preserve"> Province</w:t>
      </w:r>
      <w:r w:rsidR="007E19D5"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 xml:space="preserve">China) and cloned into the plasmid psiCHECK-2 (Promega, Madison, WI, </w:t>
      </w:r>
      <w:r w:rsidR="006F3508" w:rsidRPr="00562C08">
        <w:rPr>
          <w:rFonts w:ascii="Book Antiqua" w:hAnsi="Book Antiqua" w:cs="Times New Roman"/>
          <w:color w:val="000000" w:themeColor="text1"/>
          <w:sz w:val="24"/>
          <w:szCs w:val="24"/>
        </w:rPr>
        <w:t>United States</w:t>
      </w:r>
      <w:r w:rsidRPr="00562C08">
        <w:rPr>
          <w:rFonts w:ascii="Book Antiqua" w:hAnsi="Book Antiqua" w:cs="Times New Roman"/>
          <w:color w:val="000000" w:themeColor="text1"/>
          <w:sz w:val="24"/>
          <w:szCs w:val="24"/>
        </w:rPr>
        <w:t xml:space="preserve">). </w:t>
      </w:r>
      <w:r w:rsidR="00BB37A7" w:rsidRPr="00562C08">
        <w:rPr>
          <w:rFonts w:ascii="Book Antiqua" w:hAnsi="Book Antiqua" w:cs="Times New Roman"/>
          <w:color w:val="000000" w:themeColor="text1"/>
          <w:sz w:val="24"/>
          <w:szCs w:val="24"/>
        </w:rPr>
        <w:t>In addition,</w:t>
      </w:r>
      <w:r w:rsidRPr="00562C08">
        <w:rPr>
          <w:rFonts w:ascii="Book Antiqua" w:hAnsi="Book Antiqua" w:cs="Times New Roman"/>
          <w:color w:val="000000" w:themeColor="text1"/>
          <w:sz w:val="24"/>
          <w:szCs w:val="24"/>
        </w:rPr>
        <w:t xml:space="preserve"> a counterpart containing </w:t>
      </w:r>
      <w:r w:rsidR="00BB37A7" w:rsidRPr="00562C08">
        <w:rPr>
          <w:rFonts w:ascii="Book Antiqua" w:hAnsi="Book Antiqua" w:cs="Times New Roman"/>
          <w:color w:val="000000" w:themeColor="text1"/>
          <w:sz w:val="24"/>
          <w:szCs w:val="24"/>
        </w:rPr>
        <w:t>mutations in</w:t>
      </w:r>
      <w:r w:rsidRPr="00562C08">
        <w:rPr>
          <w:rFonts w:ascii="Book Antiqua" w:hAnsi="Book Antiqua" w:cs="Times New Roman"/>
          <w:color w:val="000000" w:themeColor="text1"/>
          <w:sz w:val="24"/>
          <w:szCs w:val="24"/>
        </w:rPr>
        <w:t xml:space="preserve"> the hsa-miR-130a-3p response element was constructed. </w:t>
      </w:r>
      <w:r w:rsidR="00BB37A7" w:rsidRPr="00562C08">
        <w:rPr>
          <w:rFonts w:ascii="Book Antiqua" w:hAnsi="Book Antiqua" w:cs="Times New Roman"/>
          <w:color w:val="000000" w:themeColor="text1"/>
          <w:sz w:val="24"/>
          <w:szCs w:val="24"/>
        </w:rPr>
        <w:t xml:space="preserve">Then, </w:t>
      </w:r>
      <w:r w:rsidR="00FC21C0" w:rsidRPr="00562C08">
        <w:rPr>
          <w:rFonts w:ascii="Book Antiqua" w:hAnsi="Book Antiqua" w:cs="Times New Roman"/>
          <w:color w:val="000000" w:themeColor="text1"/>
          <w:sz w:val="24"/>
          <w:szCs w:val="24"/>
        </w:rPr>
        <w:t xml:space="preserve">293T and NCM460 cells were transfected with </w:t>
      </w:r>
      <w:r w:rsidRPr="00562C08">
        <w:rPr>
          <w:rFonts w:ascii="Book Antiqua" w:hAnsi="Book Antiqua" w:cs="Times New Roman"/>
          <w:color w:val="000000" w:themeColor="text1"/>
          <w:sz w:val="24"/>
          <w:szCs w:val="24"/>
        </w:rPr>
        <w:t>500 ng</w:t>
      </w:r>
      <w:r w:rsidR="00FC21C0" w:rsidRPr="00562C08">
        <w:rPr>
          <w:rFonts w:ascii="Book Antiqua" w:hAnsi="Book Antiqua" w:cs="Times New Roman"/>
          <w:color w:val="000000" w:themeColor="text1"/>
          <w:sz w:val="24"/>
          <w:szCs w:val="24"/>
        </w:rPr>
        <w:t xml:space="preserve"> of</w:t>
      </w:r>
      <w:r w:rsidRPr="00562C08">
        <w:rPr>
          <w:rFonts w:ascii="Book Antiqua" w:hAnsi="Book Antiqua" w:cs="Times New Roman"/>
          <w:color w:val="000000" w:themeColor="text1"/>
          <w:sz w:val="24"/>
          <w:szCs w:val="24"/>
        </w:rPr>
        <w:t xml:space="preserve"> plasmids </w:t>
      </w:r>
      <w:r w:rsidR="00FC21C0" w:rsidRPr="00562C08">
        <w:rPr>
          <w:rFonts w:ascii="Book Antiqua" w:hAnsi="Book Antiqua" w:cs="Times New Roman"/>
          <w:color w:val="000000" w:themeColor="text1"/>
          <w:sz w:val="24"/>
          <w:szCs w:val="24"/>
        </w:rPr>
        <w:t>with</w:t>
      </w:r>
      <w:r w:rsidRPr="00562C08">
        <w:rPr>
          <w:rFonts w:ascii="Book Antiqua" w:hAnsi="Book Antiqua" w:cs="Times New Roman"/>
          <w:color w:val="000000" w:themeColor="text1"/>
          <w:sz w:val="24"/>
          <w:szCs w:val="24"/>
        </w:rPr>
        <w:t xml:space="preserve"> Lipofectamine 3000. </w:t>
      </w:r>
      <w:r w:rsidR="00BB37A7" w:rsidRPr="00562C08">
        <w:rPr>
          <w:rFonts w:ascii="Book Antiqua" w:hAnsi="Book Antiqua" w:cs="Times New Roman"/>
          <w:color w:val="000000" w:themeColor="text1"/>
          <w:sz w:val="24"/>
          <w:szCs w:val="24"/>
        </w:rPr>
        <w:t xml:space="preserve">The </w:t>
      </w:r>
      <w:r w:rsidRPr="00562C08">
        <w:rPr>
          <w:rFonts w:ascii="Book Antiqua" w:hAnsi="Book Antiqua" w:cs="Times New Roman"/>
          <w:color w:val="000000" w:themeColor="text1"/>
          <w:sz w:val="24"/>
          <w:szCs w:val="24"/>
        </w:rPr>
        <w:t xml:space="preserve">relative luciferase activity was assayed by </w:t>
      </w:r>
      <w:r w:rsidR="00FC21C0" w:rsidRPr="00562C08">
        <w:rPr>
          <w:rFonts w:ascii="Book Antiqua" w:hAnsi="Book Antiqua" w:cs="Times New Roman"/>
          <w:color w:val="000000" w:themeColor="text1"/>
          <w:sz w:val="24"/>
          <w:szCs w:val="24"/>
        </w:rPr>
        <w:t xml:space="preserve">a </w:t>
      </w:r>
      <w:r w:rsidRPr="00562C08">
        <w:rPr>
          <w:rFonts w:ascii="Book Antiqua" w:hAnsi="Book Antiqua" w:cs="Times New Roman"/>
          <w:color w:val="000000" w:themeColor="text1"/>
          <w:sz w:val="24"/>
          <w:szCs w:val="24"/>
        </w:rPr>
        <w:t>Dual-</w:t>
      </w:r>
      <w:r w:rsidR="00BB37A7" w:rsidRPr="00562C08">
        <w:rPr>
          <w:rFonts w:ascii="Book Antiqua" w:hAnsi="Book Antiqua" w:cs="Times New Roman"/>
          <w:color w:val="000000" w:themeColor="text1"/>
          <w:sz w:val="24"/>
          <w:szCs w:val="24"/>
        </w:rPr>
        <w:t>Luciferase</w:t>
      </w:r>
      <w:r w:rsidR="00FC21C0" w:rsidRPr="00562C08">
        <w:rPr>
          <w:rFonts w:ascii="Book Antiqua" w:hAnsi="Book Antiqua" w:cs="Times New Roman"/>
          <w:color w:val="000000" w:themeColor="text1"/>
          <w:sz w:val="24"/>
          <w:szCs w:val="24"/>
          <w:vertAlign w:val="superscript"/>
        </w:rPr>
        <w:t>®@</w:t>
      </w:r>
      <w:r w:rsidRPr="00562C08">
        <w:rPr>
          <w:rFonts w:ascii="Book Antiqua" w:hAnsi="Book Antiqua" w:cs="Times New Roman"/>
          <w:color w:val="000000" w:themeColor="text1"/>
          <w:sz w:val="24"/>
          <w:szCs w:val="24"/>
        </w:rPr>
        <w:t xml:space="preserve"> Repo</w:t>
      </w:r>
      <w:r w:rsidR="008C6FC5" w:rsidRPr="00562C08">
        <w:rPr>
          <w:rFonts w:ascii="Book Antiqua" w:hAnsi="Book Antiqua" w:cs="Times New Roman"/>
          <w:color w:val="000000" w:themeColor="text1"/>
          <w:sz w:val="24"/>
          <w:szCs w:val="24"/>
        </w:rPr>
        <w:t>rter Assay System (Promega</w:t>
      </w:r>
      <w:r w:rsidRPr="00562C08">
        <w:rPr>
          <w:rFonts w:ascii="Book Antiqua" w:hAnsi="Book Antiqua" w:cs="Times New Roman"/>
          <w:color w:val="000000" w:themeColor="text1"/>
          <w:sz w:val="24"/>
          <w:szCs w:val="24"/>
        </w:rPr>
        <w:t xml:space="preserve">, </w:t>
      </w:r>
      <w:r w:rsidR="008C6FC5" w:rsidRPr="00562C08">
        <w:rPr>
          <w:rFonts w:ascii="Book Antiqua" w:hAnsi="Book Antiqua" w:cs="Times New Roman"/>
          <w:color w:val="000000" w:themeColor="text1"/>
          <w:sz w:val="24"/>
          <w:szCs w:val="24"/>
        </w:rPr>
        <w:t>Madison, WI, United States</w:t>
      </w:r>
      <w:r w:rsidRPr="00562C08">
        <w:rPr>
          <w:rFonts w:ascii="Book Antiqua" w:hAnsi="Book Antiqua" w:cs="Times New Roman"/>
          <w:color w:val="000000" w:themeColor="text1"/>
          <w:sz w:val="24"/>
          <w:szCs w:val="24"/>
        </w:rPr>
        <w:t>) 48 h after transfection.</w:t>
      </w:r>
    </w:p>
    <w:p w14:paraId="6DB8C8F4" w14:textId="77777777" w:rsidR="006478D1" w:rsidRPr="00562C08" w:rsidRDefault="006478D1" w:rsidP="006C07E8">
      <w:pPr>
        <w:adjustRightInd w:val="0"/>
        <w:snapToGrid w:val="0"/>
        <w:spacing w:line="360" w:lineRule="auto"/>
        <w:rPr>
          <w:rFonts w:ascii="Book Antiqua" w:hAnsi="Book Antiqua" w:cs="Times New Roman"/>
          <w:color w:val="000000" w:themeColor="text1"/>
          <w:sz w:val="24"/>
          <w:szCs w:val="24"/>
        </w:rPr>
      </w:pPr>
    </w:p>
    <w:p w14:paraId="65021C12" w14:textId="77777777" w:rsidR="006478D1" w:rsidRPr="00562C08" w:rsidRDefault="00132BD4" w:rsidP="006C07E8">
      <w:pPr>
        <w:adjustRightInd w:val="0"/>
        <w:snapToGrid w:val="0"/>
        <w:spacing w:line="360" w:lineRule="auto"/>
        <w:rPr>
          <w:rFonts w:ascii="Book Antiqua" w:hAnsi="Book Antiqua" w:cs="Times New Roman"/>
          <w:b/>
          <w:i/>
          <w:color w:val="000000" w:themeColor="text1"/>
          <w:sz w:val="24"/>
          <w:szCs w:val="24"/>
        </w:rPr>
      </w:pPr>
      <w:r w:rsidRPr="00562C08">
        <w:rPr>
          <w:rFonts w:ascii="Book Antiqua" w:hAnsi="Book Antiqua" w:cs="Times New Roman"/>
          <w:b/>
          <w:i/>
          <w:color w:val="000000" w:themeColor="text1"/>
          <w:sz w:val="24"/>
          <w:szCs w:val="24"/>
        </w:rPr>
        <w:t xml:space="preserve">TGF-β1 </w:t>
      </w:r>
      <w:r w:rsidR="006478D1" w:rsidRPr="00562C08">
        <w:rPr>
          <w:rFonts w:ascii="Book Antiqua" w:hAnsi="Book Antiqua" w:cs="Times New Roman"/>
          <w:b/>
          <w:i/>
          <w:color w:val="000000" w:themeColor="text1"/>
          <w:sz w:val="24"/>
          <w:szCs w:val="24"/>
        </w:rPr>
        <w:t>induced EMT in intestinal epithelial cells</w:t>
      </w:r>
    </w:p>
    <w:p w14:paraId="1CFBB9E1" w14:textId="585267C9" w:rsidR="006478D1" w:rsidRPr="00562C08" w:rsidRDefault="006478D1"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HIEC</w:t>
      </w:r>
      <w:r w:rsidR="00BB37A7" w:rsidRPr="00562C08">
        <w:rPr>
          <w:rFonts w:ascii="Book Antiqua" w:hAnsi="Book Antiqua" w:cs="Times New Roman"/>
          <w:color w:val="000000" w:themeColor="text1"/>
          <w:sz w:val="24"/>
          <w:szCs w:val="24"/>
        </w:rPr>
        <w:t>s</w:t>
      </w:r>
      <w:r w:rsidRPr="00562C08">
        <w:rPr>
          <w:rFonts w:ascii="Book Antiqua" w:hAnsi="Book Antiqua" w:cs="Times New Roman"/>
          <w:color w:val="000000" w:themeColor="text1"/>
          <w:sz w:val="24"/>
          <w:szCs w:val="24"/>
        </w:rPr>
        <w:t xml:space="preserve"> and NCM460 cells were treated with TGF-β1 at a concentration of 10 ng/mL for 48 h. Phase micr</w:t>
      </w:r>
      <w:r w:rsidR="00BB37A7" w:rsidRPr="00562C08">
        <w:rPr>
          <w:rFonts w:ascii="Book Antiqua" w:hAnsi="Book Antiqua" w:cs="Times New Roman"/>
          <w:color w:val="000000" w:themeColor="text1"/>
          <w:sz w:val="24"/>
          <w:szCs w:val="24"/>
        </w:rPr>
        <w:t>oscopy was used to observe</w:t>
      </w:r>
      <w:r w:rsidRPr="00562C08">
        <w:rPr>
          <w:rFonts w:ascii="Book Antiqua" w:hAnsi="Book Antiqua" w:cs="Times New Roman"/>
          <w:color w:val="000000" w:themeColor="text1"/>
          <w:sz w:val="24"/>
          <w:szCs w:val="24"/>
        </w:rPr>
        <w:t xml:space="preserve"> morphological changes. The expression </w:t>
      </w:r>
      <w:r w:rsidR="00BB37A7" w:rsidRPr="00562C08">
        <w:rPr>
          <w:rFonts w:ascii="Book Antiqua" w:hAnsi="Book Antiqua" w:cs="Times New Roman"/>
          <w:color w:val="000000" w:themeColor="text1"/>
          <w:sz w:val="24"/>
          <w:szCs w:val="24"/>
        </w:rPr>
        <w:t>levels of EMT markers such as V</w:t>
      </w:r>
      <w:r w:rsidRPr="00562C08">
        <w:rPr>
          <w:rFonts w:ascii="Book Antiqua" w:hAnsi="Book Antiqua" w:cs="Times New Roman"/>
          <w:color w:val="000000" w:themeColor="text1"/>
          <w:sz w:val="24"/>
          <w:szCs w:val="24"/>
        </w:rPr>
        <w:t>imentin, N-cadherin, and E-cadherin were detected by western</w:t>
      </w:r>
      <w:r w:rsidR="00F30324">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blotting.</w:t>
      </w:r>
    </w:p>
    <w:p w14:paraId="0016B054" w14:textId="77777777" w:rsidR="006478D1" w:rsidRPr="00562C08" w:rsidRDefault="006478D1" w:rsidP="006C07E8">
      <w:pPr>
        <w:adjustRightInd w:val="0"/>
        <w:snapToGrid w:val="0"/>
        <w:spacing w:line="360" w:lineRule="auto"/>
        <w:rPr>
          <w:rFonts w:ascii="Book Antiqua" w:hAnsi="Book Antiqua" w:cs="Times New Roman"/>
          <w:b/>
          <w:color w:val="000000" w:themeColor="text1"/>
          <w:sz w:val="24"/>
          <w:szCs w:val="24"/>
        </w:rPr>
      </w:pPr>
    </w:p>
    <w:p w14:paraId="017733DA" w14:textId="6C64661B" w:rsidR="00CD2740" w:rsidRPr="00562C08" w:rsidRDefault="006478D1" w:rsidP="006C07E8">
      <w:pPr>
        <w:adjustRightInd w:val="0"/>
        <w:snapToGrid w:val="0"/>
        <w:spacing w:line="360" w:lineRule="auto"/>
        <w:rPr>
          <w:rFonts w:ascii="Book Antiqua" w:hAnsi="Book Antiqua" w:cs="Times New Roman"/>
          <w:b/>
          <w:i/>
          <w:color w:val="000000" w:themeColor="text1"/>
          <w:sz w:val="24"/>
          <w:szCs w:val="24"/>
        </w:rPr>
      </w:pPr>
      <w:r w:rsidRPr="00562C08">
        <w:rPr>
          <w:rFonts w:ascii="Book Antiqua" w:hAnsi="Book Antiqua" w:cs="Times New Roman"/>
          <w:b/>
          <w:i/>
          <w:color w:val="000000" w:themeColor="text1"/>
          <w:sz w:val="24"/>
          <w:szCs w:val="24"/>
        </w:rPr>
        <w:t>Western</w:t>
      </w:r>
      <w:r w:rsidR="00F30324">
        <w:rPr>
          <w:rFonts w:ascii="Book Antiqua" w:hAnsi="Book Antiqua" w:cs="Times New Roman"/>
          <w:b/>
          <w:i/>
          <w:color w:val="000000" w:themeColor="text1"/>
          <w:sz w:val="24"/>
          <w:szCs w:val="24"/>
        </w:rPr>
        <w:t xml:space="preserve"> </w:t>
      </w:r>
      <w:r w:rsidRPr="00562C08">
        <w:rPr>
          <w:rFonts w:ascii="Book Antiqua" w:hAnsi="Book Antiqua" w:cs="Times New Roman"/>
          <w:b/>
          <w:i/>
          <w:color w:val="000000" w:themeColor="text1"/>
          <w:sz w:val="24"/>
          <w:szCs w:val="24"/>
        </w:rPr>
        <w:t>blotting</w:t>
      </w:r>
    </w:p>
    <w:p w14:paraId="550CE18D" w14:textId="2725CEDF" w:rsidR="006478D1" w:rsidRPr="00562C08" w:rsidRDefault="006478D1" w:rsidP="006C07E8">
      <w:pPr>
        <w:adjustRightInd w:val="0"/>
        <w:snapToGrid w:val="0"/>
        <w:spacing w:line="360" w:lineRule="auto"/>
        <w:rPr>
          <w:rFonts w:ascii="Book Antiqua" w:hAnsi="Book Antiqua" w:cs="Times New Roman"/>
          <w:b/>
          <w:color w:val="000000" w:themeColor="text1"/>
          <w:sz w:val="24"/>
          <w:szCs w:val="24"/>
        </w:rPr>
      </w:pPr>
      <w:r w:rsidRPr="00562C08">
        <w:rPr>
          <w:rFonts w:ascii="Book Antiqua" w:hAnsi="Book Antiqua" w:cs="Times New Roman"/>
          <w:color w:val="000000" w:themeColor="text1"/>
          <w:sz w:val="24"/>
          <w:szCs w:val="24"/>
        </w:rPr>
        <w:t>Western blotting was performed</w:t>
      </w:r>
      <w:r w:rsidR="00530237">
        <w:rPr>
          <w:rFonts w:ascii="Book Antiqua" w:hAnsi="Book Antiqua" w:cs="Times New Roman"/>
          <w:color w:val="000000" w:themeColor="text1"/>
          <w:sz w:val="24"/>
          <w:szCs w:val="24"/>
        </w:rPr>
        <w:t xml:space="preserve"> as follows:</w:t>
      </w:r>
      <w:r w:rsidRPr="00562C08">
        <w:rPr>
          <w:rFonts w:ascii="Book Antiqua" w:hAnsi="Book Antiqua" w:cs="Times New Roman"/>
          <w:color w:val="000000" w:themeColor="text1"/>
          <w:sz w:val="24"/>
          <w:szCs w:val="24"/>
        </w:rPr>
        <w:t xml:space="preserve"> </w:t>
      </w:r>
      <w:r w:rsidR="00FC21C0" w:rsidRPr="00562C08">
        <w:rPr>
          <w:rFonts w:ascii="Book Antiqua" w:hAnsi="Book Antiqua" w:cs="Times New Roman"/>
          <w:color w:val="000000" w:themeColor="text1"/>
          <w:sz w:val="24"/>
          <w:szCs w:val="24"/>
        </w:rPr>
        <w:t>Briefly, c</w:t>
      </w:r>
      <w:r w:rsidRPr="00562C08">
        <w:rPr>
          <w:rFonts w:ascii="Book Antiqua" w:hAnsi="Book Antiqua" w:cs="Times New Roman"/>
          <w:color w:val="000000" w:themeColor="text1"/>
          <w:sz w:val="24"/>
          <w:szCs w:val="24"/>
        </w:rPr>
        <w:t>ellular proteins of NCM460</w:t>
      </w:r>
      <w:r w:rsidR="00C80984" w:rsidRPr="00562C08">
        <w:rPr>
          <w:rFonts w:ascii="Book Antiqua" w:hAnsi="Book Antiqua" w:cs="Times New Roman"/>
          <w:color w:val="000000" w:themeColor="text1"/>
          <w:sz w:val="24"/>
          <w:szCs w:val="24"/>
        </w:rPr>
        <w:t xml:space="preserve"> cells</w:t>
      </w:r>
      <w:r w:rsidRPr="00562C08">
        <w:rPr>
          <w:rFonts w:ascii="Book Antiqua" w:hAnsi="Book Antiqua" w:cs="Times New Roman"/>
          <w:color w:val="000000" w:themeColor="text1"/>
          <w:sz w:val="24"/>
          <w:szCs w:val="24"/>
        </w:rPr>
        <w:t xml:space="preserve"> and HIEC</w:t>
      </w:r>
      <w:r w:rsidR="00C80984" w:rsidRPr="00562C08">
        <w:rPr>
          <w:rFonts w:ascii="Book Antiqua" w:hAnsi="Book Antiqua" w:cs="Times New Roman"/>
          <w:color w:val="000000" w:themeColor="text1"/>
          <w:sz w:val="24"/>
          <w:szCs w:val="24"/>
        </w:rPr>
        <w:t>s</w:t>
      </w:r>
      <w:r w:rsidRPr="00562C08">
        <w:rPr>
          <w:rFonts w:ascii="Book Antiqua" w:hAnsi="Book Antiqua" w:cs="Times New Roman"/>
          <w:color w:val="000000" w:themeColor="text1"/>
          <w:sz w:val="24"/>
          <w:szCs w:val="24"/>
        </w:rPr>
        <w:t xml:space="preserve"> were extracted </w:t>
      </w:r>
      <w:r w:rsidR="00FC21C0" w:rsidRPr="00562C08">
        <w:rPr>
          <w:rFonts w:ascii="Book Antiqua" w:hAnsi="Book Antiqua" w:cs="Times New Roman"/>
          <w:color w:val="000000" w:themeColor="text1"/>
          <w:sz w:val="24"/>
          <w:szCs w:val="24"/>
        </w:rPr>
        <w:t xml:space="preserve">with </w:t>
      </w:r>
      <w:r w:rsidRPr="00562C08">
        <w:rPr>
          <w:rFonts w:ascii="Book Antiqua" w:hAnsi="Book Antiqua" w:cs="Times New Roman"/>
          <w:color w:val="000000" w:themeColor="text1"/>
          <w:sz w:val="24"/>
          <w:szCs w:val="24"/>
        </w:rPr>
        <w:t>RIPA Lysis Buffer (</w:t>
      </w:r>
      <w:proofErr w:type="spellStart"/>
      <w:r w:rsidRPr="00562C08">
        <w:rPr>
          <w:rFonts w:ascii="Book Antiqua" w:hAnsi="Book Antiqua" w:cs="Times New Roman"/>
          <w:color w:val="000000" w:themeColor="text1"/>
          <w:sz w:val="24"/>
          <w:szCs w:val="24"/>
        </w:rPr>
        <w:t>Beyotime</w:t>
      </w:r>
      <w:proofErr w:type="spellEnd"/>
      <w:r w:rsidRPr="00562C08">
        <w:rPr>
          <w:rFonts w:ascii="Book Antiqua" w:hAnsi="Book Antiqua" w:cs="Times New Roman"/>
          <w:color w:val="000000" w:themeColor="text1"/>
          <w:sz w:val="24"/>
          <w:szCs w:val="24"/>
        </w:rPr>
        <w:t>,</w:t>
      </w:r>
      <w:r w:rsidR="008C6FC5" w:rsidRPr="00562C08">
        <w:rPr>
          <w:rFonts w:ascii="Book Antiqua" w:hAnsi="Book Antiqua" w:cs="Times New Roman"/>
          <w:color w:val="000000" w:themeColor="text1"/>
          <w:sz w:val="24"/>
          <w:szCs w:val="24"/>
        </w:rPr>
        <w:t xml:space="preserve"> Shanghai, China</w:t>
      </w:r>
      <w:r w:rsidRPr="00562C08">
        <w:rPr>
          <w:rFonts w:ascii="Book Antiqua" w:hAnsi="Book Antiqua" w:cs="Times New Roman"/>
          <w:color w:val="000000" w:themeColor="text1"/>
          <w:sz w:val="24"/>
          <w:szCs w:val="24"/>
        </w:rPr>
        <w:t xml:space="preserve">) containing 1% </w:t>
      </w:r>
      <w:proofErr w:type="spellStart"/>
      <w:r w:rsidRPr="00562C08">
        <w:rPr>
          <w:rFonts w:ascii="Book Antiqua" w:hAnsi="Book Antiqua" w:cs="Times New Roman"/>
          <w:color w:val="000000" w:themeColor="text1"/>
          <w:sz w:val="24"/>
          <w:szCs w:val="24"/>
        </w:rPr>
        <w:t>phenylmethanesulfonyl</w:t>
      </w:r>
      <w:proofErr w:type="spellEnd"/>
      <w:r w:rsidRPr="00562C08">
        <w:rPr>
          <w:rFonts w:ascii="Book Antiqua" w:hAnsi="Book Antiqua" w:cs="Times New Roman"/>
          <w:color w:val="000000" w:themeColor="text1"/>
          <w:sz w:val="24"/>
          <w:szCs w:val="24"/>
        </w:rPr>
        <w:t xml:space="preserve"> fluoride. Proteins (30 </w:t>
      </w:r>
      <w:proofErr w:type="spellStart"/>
      <w:r w:rsidRPr="00562C08">
        <w:rPr>
          <w:rFonts w:ascii="Book Antiqua" w:hAnsi="Book Antiqua" w:cs="Times New Roman"/>
          <w:color w:val="000000" w:themeColor="text1"/>
          <w:sz w:val="24"/>
          <w:szCs w:val="24"/>
        </w:rPr>
        <w:t>μg</w:t>
      </w:r>
      <w:proofErr w:type="spellEnd"/>
      <w:r w:rsidRPr="00562C08">
        <w:rPr>
          <w:rFonts w:ascii="Book Antiqua" w:hAnsi="Book Antiqua" w:cs="Times New Roman"/>
          <w:color w:val="000000" w:themeColor="text1"/>
          <w:sz w:val="24"/>
          <w:szCs w:val="24"/>
        </w:rPr>
        <w:t xml:space="preserve">/well) were separated on 10% </w:t>
      </w:r>
      <w:r w:rsidR="00B8367D" w:rsidRPr="00562C08">
        <w:rPr>
          <w:rFonts w:ascii="Book Antiqua" w:hAnsi="Book Antiqua" w:cs="Times New Roman"/>
          <w:color w:val="000000" w:themeColor="text1"/>
          <w:sz w:val="24"/>
          <w:szCs w:val="24"/>
        </w:rPr>
        <w:t>sodium dodecyl sulfate polyacrylamide gel electrophoresis</w:t>
      </w:r>
      <w:r w:rsidRPr="00562C08">
        <w:rPr>
          <w:rFonts w:ascii="Book Antiqua" w:hAnsi="Book Antiqua" w:cs="Times New Roman"/>
          <w:color w:val="000000" w:themeColor="text1"/>
          <w:sz w:val="24"/>
          <w:szCs w:val="24"/>
        </w:rPr>
        <w:t xml:space="preserve"> gels and transferred to polyvinylidene difluoride </w:t>
      </w:r>
      <w:r w:rsidR="00C80984" w:rsidRPr="00562C08">
        <w:rPr>
          <w:rFonts w:ascii="Book Antiqua" w:hAnsi="Book Antiqua" w:cs="Times New Roman"/>
          <w:color w:val="000000" w:themeColor="text1"/>
          <w:sz w:val="24"/>
          <w:szCs w:val="24"/>
        </w:rPr>
        <w:t>membranes</w:t>
      </w:r>
      <w:r w:rsidRPr="00562C08">
        <w:rPr>
          <w:rFonts w:ascii="Book Antiqua" w:hAnsi="Book Antiqua" w:cs="Times New Roman"/>
          <w:color w:val="000000" w:themeColor="text1"/>
          <w:sz w:val="24"/>
          <w:szCs w:val="24"/>
        </w:rPr>
        <w:t xml:space="preserve"> by</w:t>
      </w:r>
      <w:r w:rsidR="00C80984" w:rsidRPr="00562C08">
        <w:rPr>
          <w:rFonts w:ascii="Book Antiqua" w:hAnsi="Book Antiqua" w:cs="Times New Roman"/>
          <w:color w:val="000000" w:themeColor="text1"/>
          <w:sz w:val="24"/>
          <w:szCs w:val="24"/>
        </w:rPr>
        <w:t xml:space="preserve"> a</w:t>
      </w:r>
      <w:r w:rsidRPr="00562C08">
        <w:rPr>
          <w:rFonts w:ascii="Book Antiqua" w:hAnsi="Book Antiqua" w:cs="Times New Roman"/>
          <w:color w:val="000000" w:themeColor="text1"/>
          <w:sz w:val="24"/>
          <w:szCs w:val="24"/>
        </w:rPr>
        <w:t xml:space="preserve"> wet blotting system (Mini-PROTEAN® Tetra, Bio</w:t>
      </w:r>
      <w:r w:rsidR="00FC21C0"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R</w:t>
      </w:r>
      <w:r w:rsidR="00C80984" w:rsidRPr="00562C08">
        <w:rPr>
          <w:rFonts w:ascii="Book Antiqua" w:hAnsi="Book Antiqua" w:cs="Times New Roman"/>
          <w:color w:val="000000" w:themeColor="text1"/>
          <w:sz w:val="24"/>
          <w:szCs w:val="24"/>
        </w:rPr>
        <w:t>ad</w:t>
      </w:r>
      <w:r w:rsidRPr="00562C08">
        <w:rPr>
          <w:rFonts w:ascii="Book Antiqua" w:hAnsi="Book Antiqua" w:cs="Times New Roman"/>
          <w:color w:val="000000" w:themeColor="text1"/>
          <w:sz w:val="24"/>
          <w:szCs w:val="24"/>
        </w:rPr>
        <w:t xml:space="preserve">, </w:t>
      </w:r>
      <w:r w:rsidR="008C6FC5" w:rsidRPr="00562C08">
        <w:rPr>
          <w:rFonts w:ascii="Book Antiqua" w:hAnsi="Book Antiqua" w:cs="Times New Roman"/>
          <w:color w:val="000000" w:themeColor="text1"/>
          <w:sz w:val="24"/>
          <w:szCs w:val="24"/>
        </w:rPr>
        <w:t>Hercules, C</w:t>
      </w:r>
      <w:r w:rsidR="00530237">
        <w:rPr>
          <w:rFonts w:ascii="Book Antiqua" w:hAnsi="Book Antiqua" w:cs="Times New Roman"/>
          <w:color w:val="000000" w:themeColor="text1"/>
          <w:sz w:val="24"/>
          <w:szCs w:val="24"/>
        </w:rPr>
        <w:t>A</w:t>
      </w:r>
      <w:r w:rsidR="008C6FC5" w:rsidRPr="00562C08">
        <w:rPr>
          <w:rFonts w:ascii="Book Antiqua" w:hAnsi="Book Antiqua" w:cs="Times New Roman"/>
          <w:color w:val="000000" w:themeColor="text1"/>
          <w:sz w:val="24"/>
          <w:szCs w:val="24"/>
        </w:rPr>
        <w:t>, United States</w:t>
      </w:r>
      <w:r w:rsidRPr="00562C08">
        <w:rPr>
          <w:rFonts w:ascii="Book Antiqua" w:hAnsi="Book Antiqua" w:cs="Times New Roman"/>
          <w:color w:val="000000" w:themeColor="text1"/>
          <w:sz w:val="24"/>
          <w:szCs w:val="24"/>
        </w:rPr>
        <w:t xml:space="preserve">). The membranes were </w:t>
      </w:r>
      <w:r w:rsidR="00530237">
        <w:rPr>
          <w:rFonts w:ascii="Book Antiqua" w:hAnsi="Book Antiqua" w:cs="Times New Roman"/>
          <w:color w:val="000000" w:themeColor="text1"/>
          <w:sz w:val="24"/>
          <w:szCs w:val="24"/>
        </w:rPr>
        <w:t xml:space="preserve">then </w:t>
      </w:r>
      <w:r w:rsidRPr="00562C08">
        <w:rPr>
          <w:rFonts w:ascii="Book Antiqua" w:hAnsi="Book Antiqua" w:cs="Times New Roman"/>
          <w:color w:val="000000" w:themeColor="text1"/>
          <w:sz w:val="24"/>
          <w:szCs w:val="24"/>
        </w:rPr>
        <w:t xml:space="preserve">blocked in 5% nonfat milk at room temperature for 1.5 </w:t>
      </w:r>
      <w:r w:rsidR="00C80984" w:rsidRPr="00562C08">
        <w:rPr>
          <w:rFonts w:ascii="Book Antiqua" w:hAnsi="Book Antiqua" w:cs="Times New Roman"/>
          <w:color w:val="000000" w:themeColor="text1"/>
          <w:sz w:val="24"/>
          <w:szCs w:val="24"/>
        </w:rPr>
        <w:t>h</w:t>
      </w:r>
      <w:r w:rsidRPr="00562C08">
        <w:rPr>
          <w:rFonts w:ascii="Book Antiqua" w:hAnsi="Book Antiqua" w:cs="Times New Roman"/>
          <w:color w:val="000000" w:themeColor="text1"/>
          <w:sz w:val="24"/>
          <w:szCs w:val="24"/>
        </w:rPr>
        <w:t xml:space="preserve"> and incubated with primary antibodies overnight at </w:t>
      </w:r>
      <w:r w:rsidRPr="00562C08">
        <w:rPr>
          <w:rFonts w:ascii="Book Antiqua" w:hAnsi="Book Antiqua" w:cs="Times New Roman"/>
          <w:sz w:val="24"/>
          <w:szCs w:val="24"/>
        </w:rPr>
        <w:t>4</w:t>
      </w:r>
      <w:r w:rsidR="00C80984" w:rsidRPr="00562C08">
        <w:rPr>
          <w:rFonts w:ascii="Book Antiqua" w:hAnsi="Book Antiqua" w:cs="Times New Roman"/>
          <w:sz w:val="24"/>
          <w:szCs w:val="24"/>
        </w:rPr>
        <w:t>°C</w:t>
      </w:r>
      <w:r w:rsidRPr="00562C08">
        <w:rPr>
          <w:rFonts w:ascii="Book Antiqua" w:hAnsi="Book Antiqua" w:cs="Times New Roman"/>
          <w:color w:val="000000" w:themeColor="text1"/>
          <w:sz w:val="24"/>
          <w:szCs w:val="24"/>
        </w:rPr>
        <w:t>.</w:t>
      </w:r>
      <w:r w:rsidR="00C80984" w:rsidRPr="00562C08">
        <w:rPr>
          <w:rFonts w:ascii="Book Antiqua" w:hAnsi="Book Antiqua" w:cs="Times New Roman"/>
          <w:color w:val="000000" w:themeColor="text1"/>
          <w:sz w:val="24"/>
          <w:szCs w:val="24"/>
        </w:rPr>
        <w:t xml:space="preserve"> P</w:t>
      </w:r>
      <w:r w:rsidRPr="00562C08">
        <w:rPr>
          <w:rFonts w:ascii="Book Antiqua" w:hAnsi="Book Antiqua" w:cs="Times New Roman"/>
          <w:color w:val="000000" w:themeColor="text1"/>
          <w:sz w:val="24"/>
          <w:szCs w:val="24"/>
        </w:rPr>
        <w:t xml:space="preserve">rimary antibodies </w:t>
      </w:r>
      <w:r w:rsidR="00C80984" w:rsidRPr="00562C08">
        <w:rPr>
          <w:rFonts w:ascii="Book Antiqua" w:hAnsi="Book Antiqua" w:cs="Times New Roman"/>
          <w:color w:val="000000" w:themeColor="text1"/>
          <w:sz w:val="24"/>
          <w:szCs w:val="24"/>
        </w:rPr>
        <w:t>against</w:t>
      </w:r>
      <w:r w:rsidRPr="00562C08">
        <w:rPr>
          <w:rFonts w:ascii="Book Antiqua" w:hAnsi="Book Antiqua" w:cs="Times New Roman"/>
          <w:color w:val="000000" w:themeColor="text1"/>
          <w:sz w:val="24"/>
          <w:szCs w:val="24"/>
        </w:rPr>
        <w:t xml:space="preserve"> </w:t>
      </w:r>
      <w:r w:rsidR="00557C38" w:rsidRPr="00562C08">
        <w:rPr>
          <w:rFonts w:ascii="Book Antiqua" w:hAnsi="Book Antiqua" w:cs="Times New Roman"/>
          <w:color w:val="000000" w:themeColor="text1"/>
          <w:sz w:val="24"/>
          <w:szCs w:val="24"/>
        </w:rPr>
        <w:t>CyclinD1 (</w:t>
      </w:r>
      <w:r w:rsidR="00540795" w:rsidRPr="00562C08">
        <w:rPr>
          <w:rFonts w:ascii="Book Antiqua" w:hAnsi="Book Antiqua" w:cs="Times New Roman"/>
          <w:color w:val="000000" w:themeColor="text1"/>
          <w:sz w:val="24"/>
          <w:szCs w:val="24"/>
        </w:rPr>
        <w:t>CST-2878S</w:t>
      </w:r>
      <w:r w:rsidR="008C6FC5" w:rsidRPr="00562C08">
        <w:rPr>
          <w:rFonts w:ascii="Book Antiqua" w:hAnsi="Book Antiqua" w:cs="Times New Roman"/>
          <w:color w:val="000000" w:themeColor="text1"/>
          <w:sz w:val="24"/>
          <w:szCs w:val="24"/>
        </w:rPr>
        <w:t>,</w:t>
      </w:r>
      <w:r w:rsidR="008C6FC5" w:rsidRPr="00562C08">
        <w:rPr>
          <w:rFonts w:ascii="Book Antiqua" w:hAnsi="Book Antiqua"/>
          <w:sz w:val="24"/>
          <w:szCs w:val="24"/>
        </w:rPr>
        <w:t xml:space="preserve"> </w:t>
      </w:r>
      <w:r w:rsidR="008C6FC5" w:rsidRPr="00562C08">
        <w:rPr>
          <w:rFonts w:ascii="Book Antiqua" w:hAnsi="Book Antiqua" w:cs="Times New Roman"/>
          <w:color w:val="000000" w:themeColor="text1"/>
          <w:sz w:val="24"/>
          <w:szCs w:val="24"/>
        </w:rPr>
        <w:t xml:space="preserve">Cell Signaling Technology, </w:t>
      </w:r>
      <w:r w:rsidR="008C6FC5" w:rsidRPr="00562C08">
        <w:rPr>
          <w:rFonts w:ascii="Book Antiqua" w:hAnsi="Book Antiqua" w:cs="Times New Roman"/>
          <w:color w:val="000000" w:themeColor="text1"/>
          <w:sz w:val="24"/>
          <w:szCs w:val="24"/>
        </w:rPr>
        <w:lastRenderedPageBreak/>
        <w:t>Danvers, MA, United States)</w:t>
      </w:r>
      <w:r w:rsidRPr="00562C08">
        <w:rPr>
          <w:rFonts w:ascii="Book Antiqua" w:hAnsi="Book Antiqua" w:cs="Times New Roman"/>
          <w:color w:val="000000" w:themeColor="text1"/>
          <w:sz w:val="24"/>
          <w:szCs w:val="24"/>
        </w:rPr>
        <w:t xml:space="preserve">, </w:t>
      </w:r>
      <w:r w:rsidR="00C80984" w:rsidRPr="00562C08">
        <w:rPr>
          <w:rFonts w:ascii="Book Antiqua" w:hAnsi="Book Antiqua" w:cs="Times New Roman"/>
          <w:color w:val="000000" w:themeColor="text1"/>
          <w:sz w:val="24"/>
          <w:szCs w:val="24"/>
        </w:rPr>
        <w:t>SMAD4 (</w:t>
      </w:r>
      <w:r w:rsidR="00540795" w:rsidRPr="00562C08">
        <w:rPr>
          <w:rFonts w:ascii="Book Antiqua" w:hAnsi="Book Antiqua" w:cs="Times New Roman"/>
          <w:color w:val="000000" w:themeColor="text1"/>
          <w:sz w:val="24"/>
          <w:szCs w:val="24"/>
        </w:rPr>
        <w:t>CST-38454S</w:t>
      </w:r>
      <w:r w:rsidR="008C6FC5" w:rsidRPr="00562C08">
        <w:rPr>
          <w:rFonts w:ascii="Book Antiqua" w:hAnsi="Book Antiqua" w:cs="Times New Roman"/>
          <w:color w:val="000000" w:themeColor="text1"/>
          <w:sz w:val="24"/>
          <w:szCs w:val="24"/>
        </w:rPr>
        <w:t>, Cell Signaling Technology, Danvers, MA, United States</w:t>
      </w:r>
      <w:r w:rsidR="00540795"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N-</w:t>
      </w:r>
      <w:r w:rsidR="00C80984" w:rsidRPr="00562C08">
        <w:rPr>
          <w:rFonts w:ascii="Book Antiqua" w:hAnsi="Book Antiqua" w:cs="Times New Roman"/>
          <w:color w:val="000000" w:themeColor="text1"/>
          <w:sz w:val="24"/>
          <w:szCs w:val="24"/>
        </w:rPr>
        <w:t>cadherin (</w:t>
      </w:r>
      <w:r w:rsidR="00540795" w:rsidRPr="00562C08">
        <w:rPr>
          <w:rFonts w:ascii="Book Antiqua" w:hAnsi="Book Antiqua" w:cs="Times New Roman"/>
          <w:color w:val="000000" w:themeColor="text1"/>
          <w:sz w:val="24"/>
          <w:szCs w:val="24"/>
        </w:rPr>
        <w:t>CST-13116S</w:t>
      </w:r>
      <w:r w:rsidR="008C6FC5" w:rsidRPr="00562C08">
        <w:rPr>
          <w:rFonts w:ascii="Book Antiqua" w:hAnsi="Book Antiqua" w:cs="Times New Roman"/>
          <w:color w:val="000000" w:themeColor="text1"/>
          <w:sz w:val="24"/>
          <w:szCs w:val="24"/>
        </w:rPr>
        <w:t>, Cell Signaling Technology, Danvers, MA, United States</w:t>
      </w:r>
      <w:r w:rsidR="00540795"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E-</w:t>
      </w:r>
      <w:r w:rsidR="00C80984" w:rsidRPr="00562C08">
        <w:rPr>
          <w:rFonts w:ascii="Book Antiqua" w:hAnsi="Book Antiqua" w:cs="Times New Roman"/>
          <w:color w:val="000000" w:themeColor="text1"/>
          <w:sz w:val="24"/>
          <w:szCs w:val="24"/>
        </w:rPr>
        <w:t>cadherin (</w:t>
      </w:r>
      <w:r w:rsidR="00540795" w:rsidRPr="00562C08">
        <w:rPr>
          <w:rFonts w:ascii="Book Antiqua" w:hAnsi="Book Antiqua" w:cs="Times New Roman"/>
          <w:color w:val="000000" w:themeColor="text1"/>
          <w:sz w:val="24"/>
          <w:szCs w:val="24"/>
        </w:rPr>
        <w:t>CST-3195S</w:t>
      </w:r>
      <w:r w:rsidR="008C6FC5" w:rsidRPr="00562C08">
        <w:rPr>
          <w:rFonts w:ascii="Book Antiqua" w:hAnsi="Book Antiqua" w:cs="Times New Roman"/>
          <w:color w:val="000000" w:themeColor="text1"/>
          <w:sz w:val="24"/>
          <w:szCs w:val="24"/>
        </w:rPr>
        <w:t>, Cell Signaling Technology, Danvers, MA, United States</w:t>
      </w:r>
      <w:r w:rsidR="00540795"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and </w:t>
      </w:r>
      <w:r w:rsidR="00C80984" w:rsidRPr="00562C08">
        <w:rPr>
          <w:rFonts w:ascii="Book Antiqua" w:hAnsi="Book Antiqua" w:cs="Times New Roman"/>
          <w:color w:val="000000" w:themeColor="text1"/>
          <w:sz w:val="24"/>
          <w:szCs w:val="24"/>
        </w:rPr>
        <w:t>Vimentin (</w:t>
      </w:r>
      <w:r w:rsidR="00540795" w:rsidRPr="00562C08">
        <w:rPr>
          <w:rFonts w:ascii="Book Antiqua" w:hAnsi="Book Antiqua" w:cs="Times New Roman"/>
          <w:color w:val="000000" w:themeColor="text1"/>
          <w:sz w:val="24"/>
          <w:szCs w:val="24"/>
        </w:rPr>
        <w:t>CST-5741S</w:t>
      </w:r>
      <w:r w:rsidR="008C6FC5" w:rsidRPr="00562C08">
        <w:rPr>
          <w:rFonts w:ascii="Book Antiqua" w:hAnsi="Book Antiqua" w:cs="Times New Roman"/>
          <w:color w:val="000000" w:themeColor="text1"/>
          <w:sz w:val="24"/>
          <w:szCs w:val="24"/>
        </w:rPr>
        <w:t>, Cell Signaling Technology, Danvers, MA, United States</w:t>
      </w:r>
      <w:r w:rsidR="00540795"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were </w:t>
      </w:r>
      <w:r w:rsidR="00DE568E" w:rsidRPr="00562C08">
        <w:rPr>
          <w:rFonts w:ascii="Book Antiqua" w:hAnsi="Book Antiqua" w:cs="Times New Roman"/>
          <w:color w:val="000000" w:themeColor="text1"/>
          <w:sz w:val="24"/>
          <w:szCs w:val="24"/>
        </w:rPr>
        <w:t xml:space="preserve">used </w:t>
      </w:r>
      <w:r w:rsidR="00C80984" w:rsidRPr="00562C08">
        <w:rPr>
          <w:rFonts w:ascii="Book Antiqua" w:hAnsi="Book Antiqua" w:cs="Times New Roman"/>
          <w:color w:val="000000" w:themeColor="text1"/>
          <w:sz w:val="24"/>
          <w:szCs w:val="24"/>
        </w:rPr>
        <w:t>in this study. After washing with</w:t>
      </w:r>
      <w:r w:rsidRPr="00562C08">
        <w:rPr>
          <w:rFonts w:ascii="Book Antiqua" w:hAnsi="Book Antiqua" w:cs="Times New Roman"/>
          <w:color w:val="000000" w:themeColor="text1"/>
          <w:sz w:val="24"/>
          <w:szCs w:val="24"/>
        </w:rPr>
        <w:t xml:space="preserve"> TBST three times, the membranes were incubated with HRP-linked secondary antibodies at room temp</w:t>
      </w:r>
      <w:r w:rsidR="00C80984" w:rsidRPr="00562C08">
        <w:rPr>
          <w:rFonts w:ascii="Book Antiqua" w:hAnsi="Book Antiqua" w:cs="Times New Roman"/>
          <w:color w:val="000000" w:themeColor="text1"/>
          <w:sz w:val="24"/>
          <w:szCs w:val="24"/>
        </w:rPr>
        <w:t xml:space="preserve">erature for 1.5 h. </w:t>
      </w:r>
      <w:proofErr w:type="spellStart"/>
      <w:r w:rsidRPr="00562C08">
        <w:rPr>
          <w:rFonts w:ascii="Book Antiqua" w:hAnsi="Book Antiqua" w:cs="Times New Roman"/>
          <w:color w:val="000000" w:themeColor="text1"/>
          <w:sz w:val="24"/>
          <w:szCs w:val="24"/>
        </w:rPr>
        <w:t>Tanon</w:t>
      </w:r>
      <w:proofErr w:type="spellEnd"/>
      <w:r w:rsidRPr="00562C08">
        <w:rPr>
          <w:rFonts w:ascii="Book Antiqua" w:hAnsi="Book Antiqua" w:cs="Times New Roman"/>
          <w:color w:val="000000" w:themeColor="text1"/>
          <w:sz w:val="24"/>
          <w:szCs w:val="24"/>
        </w:rPr>
        <w:t xml:space="preserve"> High-sig ECL Western Blotting Substrate</w:t>
      </w:r>
      <w:r w:rsidR="008C6FC5" w:rsidRPr="00562C08">
        <w:rPr>
          <w:rFonts w:ascii="Book Antiqua" w:hAnsi="Book Antiqua" w:cs="Times New Roman"/>
          <w:color w:val="000000" w:themeColor="text1"/>
          <w:sz w:val="24"/>
          <w:szCs w:val="24"/>
        </w:rPr>
        <w:t xml:space="preserve"> (</w:t>
      </w:r>
      <w:proofErr w:type="spellStart"/>
      <w:r w:rsidR="008C6FC5" w:rsidRPr="00562C08">
        <w:rPr>
          <w:rFonts w:ascii="Book Antiqua" w:hAnsi="Book Antiqua" w:cs="Times New Roman"/>
          <w:color w:val="000000" w:themeColor="text1"/>
          <w:sz w:val="24"/>
          <w:szCs w:val="24"/>
        </w:rPr>
        <w:t>Tanon</w:t>
      </w:r>
      <w:proofErr w:type="spellEnd"/>
      <w:r w:rsidR="008C6FC5" w:rsidRPr="00562C08">
        <w:rPr>
          <w:rFonts w:ascii="Book Antiqua" w:hAnsi="Book Antiqua" w:cs="Times New Roman"/>
          <w:color w:val="000000" w:themeColor="text1"/>
          <w:sz w:val="24"/>
          <w:szCs w:val="24"/>
        </w:rPr>
        <w:t>, Shanghai, China)</w:t>
      </w:r>
      <w:r w:rsidRPr="00562C08">
        <w:rPr>
          <w:rFonts w:ascii="Book Antiqua" w:hAnsi="Book Antiqua" w:cs="Times New Roman"/>
          <w:color w:val="000000" w:themeColor="text1"/>
          <w:sz w:val="24"/>
          <w:szCs w:val="24"/>
        </w:rPr>
        <w:t xml:space="preserve"> was used to detect the signals with GAPDH as a loading control.</w:t>
      </w:r>
    </w:p>
    <w:p w14:paraId="6A35BDEC" w14:textId="77777777" w:rsidR="006478D1" w:rsidRPr="00562C08" w:rsidRDefault="006478D1" w:rsidP="006C07E8">
      <w:pPr>
        <w:adjustRightInd w:val="0"/>
        <w:snapToGrid w:val="0"/>
        <w:spacing w:line="360" w:lineRule="auto"/>
        <w:rPr>
          <w:rFonts w:ascii="Book Antiqua" w:hAnsi="Book Antiqua" w:cs="Times New Roman"/>
          <w:color w:val="000000" w:themeColor="text1"/>
          <w:sz w:val="24"/>
          <w:szCs w:val="24"/>
        </w:rPr>
      </w:pPr>
    </w:p>
    <w:p w14:paraId="2AC3F1E2" w14:textId="77777777" w:rsidR="006478D1" w:rsidRPr="00562C08" w:rsidRDefault="006478D1" w:rsidP="006C07E8">
      <w:pPr>
        <w:adjustRightInd w:val="0"/>
        <w:snapToGrid w:val="0"/>
        <w:spacing w:line="360" w:lineRule="auto"/>
        <w:rPr>
          <w:rFonts w:ascii="Book Antiqua" w:hAnsi="Book Antiqua" w:cs="Times New Roman"/>
          <w:b/>
          <w:i/>
          <w:color w:val="000000" w:themeColor="text1"/>
          <w:sz w:val="24"/>
          <w:szCs w:val="24"/>
        </w:rPr>
      </w:pPr>
      <w:r w:rsidRPr="00562C08">
        <w:rPr>
          <w:rFonts w:ascii="Book Antiqua" w:hAnsi="Book Antiqua" w:cs="Times New Roman"/>
          <w:b/>
          <w:i/>
          <w:color w:val="000000" w:themeColor="text1"/>
          <w:sz w:val="24"/>
          <w:szCs w:val="24"/>
        </w:rPr>
        <w:t>Statistical analysis</w:t>
      </w:r>
    </w:p>
    <w:p w14:paraId="3A233B33" w14:textId="3B708701" w:rsidR="006478D1" w:rsidRPr="00562C08" w:rsidRDefault="006478D1"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Statistical significance was analyzed by GraphPad Prism 5</w:t>
      </w:r>
      <w:r w:rsidR="008C6FC5" w:rsidRPr="00562C08">
        <w:rPr>
          <w:rFonts w:ascii="Book Antiqua" w:hAnsi="Book Antiqua"/>
          <w:sz w:val="24"/>
          <w:szCs w:val="24"/>
        </w:rPr>
        <w:t xml:space="preserve"> (</w:t>
      </w:r>
      <w:r w:rsidR="008C6FC5" w:rsidRPr="00562C08">
        <w:rPr>
          <w:rFonts w:ascii="Book Antiqua" w:hAnsi="Book Antiqua" w:cs="Times New Roman"/>
          <w:color w:val="000000" w:themeColor="text1"/>
          <w:sz w:val="24"/>
          <w:szCs w:val="24"/>
        </w:rPr>
        <w:t>GraphPad, La Jolla, CA, United States)</w:t>
      </w:r>
      <w:r w:rsidRPr="00562C08">
        <w:rPr>
          <w:rFonts w:ascii="Book Antiqua" w:hAnsi="Book Antiqua" w:cs="Times New Roman"/>
          <w:color w:val="000000" w:themeColor="text1"/>
          <w:sz w:val="24"/>
          <w:szCs w:val="24"/>
        </w:rPr>
        <w:t xml:space="preserve">. </w:t>
      </w:r>
      <w:r w:rsidR="00C80984" w:rsidRPr="00562C08">
        <w:rPr>
          <w:rFonts w:ascii="Book Antiqua" w:hAnsi="Book Antiqua" w:cs="Times New Roman"/>
          <w:color w:val="000000" w:themeColor="text1"/>
          <w:sz w:val="24"/>
          <w:szCs w:val="24"/>
        </w:rPr>
        <w:t xml:space="preserve">Comparisons between two groups were performed by Student’s </w:t>
      </w:r>
      <w:r w:rsidR="00C80984" w:rsidRPr="00562C08">
        <w:rPr>
          <w:rFonts w:ascii="Book Antiqua" w:hAnsi="Book Antiqua" w:cs="Times New Roman"/>
          <w:i/>
          <w:iCs/>
          <w:color w:val="000000" w:themeColor="text1"/>
          <w:sz w:val="24"/>
          <w:szCs w:val="24"/>
        </w:rPr>
        <w:t>t</w:t>
      </w:r>
      <w:r w:rsidR="00C80984" w:rsidRPr="00562C08">
        <w:rPr>
          <w:rFonts w:ascii="Book Antiqua" w:hAnsi="Book Antiqua" w:cs="Times New Roman"/>
          <w:color w:val="000000" w:themeColor="text1"/>
          <w:sz w:val="24"/>
          <w:szCs w:val="24"/>
        </w:rPr>
        <w:t>-test. O</w:t>
      </w:r>
      <w:r w:rsidRPr="00562C08">
        <w:rPr>
          <w:rFonts w:ascii="Book Antiqua" w:hAnsi="Book Antiqua" w:cs="Times New Roman"/>
          <w:color w:val="000000" w:themeColor="text1"/>
          <w:sz w:val="24"/>
          <w:szCs w:val="24"/>
        </w:rPr>
        <w:t>ne-w</w:t>
      </w:r>
      <w:r w:rsidR="00C80984" w:rsidRPr="00562C08">
        <w:rPr>
          <w:rFonts w:ascii="Book Antiqua" w:hAnsi="Book Antiqua" w:cs="Times New Roman"/>
          <w:color w:val="000000" w:themeColor="text1"/>
          <w:sz w:val="24"/>
          <w:szCs w:val="24"/>
        </w:rPr>
        <w:t>ay ANOVA test was used to determine</w:t>
      </w:r>
      <w:r w:rsidRPr="00562C08">
        <w:rPr>
          <w:rFonts w:ascii="Book Antiqua" w:hAnsi="Book Antiqua" w:cs="Times New Roman"/>
          <w:color w:val="000000" w:themeColor="text1"/>
          <w:sz w:val="24"/>
          <w:szCs w:val="24"/>
        </w:rPr>
        <w:t xml:space="preserve"> differences among groups. </w:t>
      </w:r>
      <w:r w:rsidR="00C80984" w:rsidRPr="00562C08">
        <w:rPr>
          <w:rFonts w:ascii="Book Antiqua" w:hAnsi="Book Antiqua" w:cs="Times New Roman"/>
          <w:color w:val="000000" w:themeColor="text1"/>
          <w:sz w:val="24"/>
          <w:szCs w:val="24"/>
        </w:rPr>
        <w:t>Correlations</w:t>
      </w:r>
      <w:r w:rsidRPr="00562C08">
        <w:rPr>
          <w:rFonts w:ascii="Book Antiqua" w:hAnsi="Book Antiqua" w:cs="Times New Roman"/>
          <w:color w:val="000000" w:themeColor="text1"/>
          <w:sz w:val="24"/>
          <w:szCs w:val="24"/>
        </w:rPr>
        <w:t xml:space="preserve"> between parameters </w:t>
      </w:r>
      <w:r w:rsidR="00C80984" w:rsidRPr="00562C08">
        <w:rPr>
          <w:rFonts w:ascii="Book Antiqua" w:hAnsi="Book Antiqua" w:cs="Times New Roman"/>
          <w:color w:val="000000" w:themeColor="text1"/>
          <w:sz w:val="24"/>
          <w:szCs w:val="24"/>
        </w:rPr>
        <w:t xml:space="preserve">were </w:t>
      </w:r>
      <w:r w:rsidR="00DE568E" w:rsidRPr="00562C08">
        <w:rPr>
          <w:rFonts w:ascii="Book Antiqua" w:hAnsi="Book Antiqua" w:cs="Times New Roman"/>
          <w:color w:val="000000" w:themeColor="text1"/>
          <w:sz w:val="24"/>
          <w:szCs w:val="24"/>
        </w:rPr>
        <w:t>assessed</w:t>
      </w:r>
      <w:r w:rsidRPr="00562C08">
        <w:rPr>
          <w:rFonts w:ascii="Book Antiqua" w:hAnsi="Book Antiqua" w:cs="Times New Roman"/>
          <w:color w:val="000000" w:themeColor="text1"/>
          <w:sz w:val="24"/>
          <w:szCs w:val="24"/>
        </w:rPr>
        <w:t xml:space="preserve"> by Pearson </w:t>
      </w:r>
      <w:r w:rsidR="00DE568E" w:rsidRPr="00562C08">
        <w:rPr>
          <w:rFonts w:ascii="Book Antiqua" w:hAnsi="Book Antiqua" w:cs="Times New Roman"/>
          <w:color w:val="000000" w:themeColor="text1"/>
          <w:sz w:val="24"/>
          <w:szCs w:val="24"/>
        </w:rPr>
        <w:t>c</w:t>
      </w:r>
      <w:r w:rsidRPr="00562C08">
        <w:rPr>
          <w:rFonts w:ascii="Book Antiqua" w:hAnsi="Book Antiqua" w:cs="Times New Roman"/>
          <w:color w:val="000000" w:themeColor="text1"/>
          <w:sz w:val="24"/>
          <w:szCs w:val="24"/>
        </w:rPr>
        <w:t xml:space="preserve">orrelation </w:t>
      </w:r>
      <w:r w:rsidR="00DE568E" w:rsidRPr="00562C08">
        <w:rPr>
          <w:rFonts w:ascii="Book Antiqua" w:hAnsi="Book Antiqua" w:cs="Times New Roman"/>
          <w:color w:val="000000" w:themeColor="text1"/>
          <w:sz w:val="24"/>
          <w:szCs w:val="24"/>
        </w:rPr>
        <w:t>c</w:t>
      </w:r>
      <w:r w:rsidRPr="00562C08">
        <w:rPr>
          <w:rFonts w:ascii="Book Antiqua" w:hAnsi="Book Antiqua" w:cs="Times New Roman"/>
          <w:color w:val="000000" w:themeColor="text1"/>
          <w:sz w:val="24"/>
          <w:szCs w:val="24"/>
        </w:rPr>
        <w:t>oefficient</w:t>
      </w:r>
      <w:r w:rsidR="00DE568E" w:rsidRPr="00562C08">
        <w:rPr>
          <w:rFonts w:ascii="Book Antiqua" w:hAnsi="Book Antiqua" w:cs="Times New Roman"/>
          <w:color w:val="000000" w:themeColor="text1"/>
          <w:sz w:val="24"/>
          <w:szCs w:val="24"/>
        </w:rPr>
        <w:t>s</w:t>
      </w:r>
      <w:r w:rsidRPr="00562C08">
        <w:rPr>
          <w:rFonts w:ascii="Book Antiqua" w:hAnsi="Book Antiqua" w:cs="Times New Roman"/>
          <w:color w:val="000000" w:themeColor="text1"/>
          <w:sz w:val="24"/>
          <w:szCs w:val="24"/>
        </w:rPr>
        <w:t>. Statistica</w:t>
      </w:r>
      <w:r w:rsidR="00C80984" w:rsidRPr="00562C08">
        <w:rPr>
          <w:rFonts w:ascii="Book Antiqua" w:hAnsi="Book Antiqua" w:cs="Times New Roman"/>
          <w:color w:val="000000" w:themeColor="text1"/>
          <w:sz w:val="24"/>
          <w:szCs w:val="24"/>
        </w:rPr>
        <w:t>l significance was considered at</w:t>
      </w:r>
      <w:r w:rsidRPr="00562C08">
        <w:rPr>
          <w:rFonts w:ascii="Book Antiqua" w:hAnsi="Book Antiqua" w:cs="Times New Roman"/>
          <w:color w:val="000000" w:themeColor="text1"/>
          <w:sz w:val="24"/>
          <w:szCs w:val="24"/>
        </w:rPr>
        <w:t xml:space="preserve"> </w:t>
      </w:r>
      <w:r w:rsidRPr="00562C08">
        <w:rPr>
          <w:rFonts w:ascii="Book Antiqua" w:hAnsi="Book Antiqua" w:cs="Times New Roman"/>
          <w:i/>
          <w:iCs/>
          <w:color w:val="000000" w:themeColor="text1"/>
          <w:sz w:val="24"/>
          <w:szCs w:val="24"/>
        </w:rPr>
        <w:t>P</w:t>
      </w:r>
      <w:r w:rsidRPr="00562C08">
        <w:rPr>
          <w:rFonts w:ascii="Book Antiqua" w:hAnsi="Book Antiqua" w:cs="Times New Roman"/>
          <w:color w:val="000000" w:themeColor="text1"/>
          <w:sz w:val="24"/>
          <w:szCs w:val="24"/>
        </w:rPr>
        <w:t xml:space="preserve"> &lt; 0.05.</w:t>
      </w:r>
    </w:p>
    <w:p w14:paraId="74A2F408" w14:textId="77777777" w:rsidR="006478D1" w:rsidRPr="00562C08" w:rsidRDefault="006478D1" w:rsidP="006C07E8">
      <w:pPr>
        <w:adjustRightInd w:val="0"/>
        <w:snapToGrid w:val="0"/>
        <w:spacing w:line="360" w:lineRule="auto"/>
        <w:rPr>
          <w:rFonts w:ascii="Book Antiqua" w:hAnsi="Book Antiqua" w:cs="Times New Roman"/>
          <w:b/>
          <w:color w:val="000000" w:themeColor="text1"/>
          <w:sz w:val="24"/>
          <w:szCs w:val="24"/>
        </w:rPr>
      </w:pPr>
    </w:p>
    <w:p w14:paraId="2A78D550" w14:textId="1C24FAC1" w:rsidR="00D36EA9" w:rsidRPr="00562C08" w:rsidRDefault="006B4FB4" w:rsidP="006C07E8">
      <w:pPr>
        <w:adjustRightInd w:val="0"/>
        <w:snapToGrid w:val="0"/>
        <w:spacing w:line="360" w:lineRule="auto"/>
        <w:rPr>
          <w:rFonts w:ascii="Book Antiqua" w:hAnsi="Book Antiqua" w:cs="Times New Roman"/>
          <w:b/>
          <w:color w:val="000000" w:themeColor="text1"/>
          <w:sz w:val="24"/>
          <w:szCs w:val="24"/>
          <w:u w:val="single"/>
        </w:rPr>
      </w:pPr>
      <w:r w:rsidRPr="00562C08">
        <w:rPr>
          <w:rFonts w:ascii="Book Antiqua" w:hAnsi="Book Antiqua" w:cs="Times New Roman"/>
          <w:b/>
          <w:color w:val="000000" w:themeColor="text1"/>
          <w:sz w:val="24"/>
          <w:szCs w:val="24"/>
          <w:u w:val="single"/>
        </w:rPr>
        <w:t>RESULTS</w:t>
      </w:r>
    </w:p>
    <w:p w14:paraId="789C2205" w14:textId="273AEF31" w:rsidR="00813838" w:rsidRPr="00562C08" w:rsidRDefault="00813838" w:rsidP="006C07E8">
      <w:pPr>
        <w:adjustRightInd w:val="0"/>
        <w:snapToGrid w:val="0"/>
        <w:spacing w:line="360" w:lineRule="auto"/>
        <w:rPr>
          <w:rFonts w:ascii="Book Antiqua" w:hAnsi="Book Antiqua" w:cs="Times New Roman"/>
          <w:b/>
          <w:i/>
          <w:color w:val="000000" w:themeColor="text1"/>
          <w:sz w:val="24"/>
          <w:szCs w:val="24"/>
        </w:rPr>
      </w:pPr>
      <w:r w:rsidRPr="00562C08">
        <w:rPr>
          <w:rFonts w:ascii="Book Antiqua" w:hAnsi="Book Antiqua" w:cs="Times New Roman"/>
          <w:b/>
          <w:i/>
          <w:color w:val="000000" w:themeColor="text1"/>
          <w:sz w:val="24"/>
          <w:szCs w:val="24"/>
        </w:rPr>
        <w:t>Upregulation of hsa_circRNA_102610</w:t>
      </w:r>
      <w:r w:rsidR="00DE568E" w:rsidRPr="00562C08">
        <w:rPr>
          <w:rFonts w:ascii="Book Antiqua" w:hAnsi="Book Antiqua" w:cs="Times New Roman"/>
          <w:b/>
          <w:i/>
          <w:color w:val="000000" w:themeColor="text1"/>
          <w:sz w:val="24"/>
          <w:szCs w:val="24"/>
        </w:rPr>
        <w:t xml:space="preserve"> was</w:t>
      </w:r>
      <w:r w:rsidRPr="00562C08">
        <w:rPr>
          <w:rFonts w:ascii="Book Antiqua" w:hAnsi="Book Antiqua" w:cs="Times New Roman"/>
          <w:b/>
          <w:i/>
          <w:color w:val="000000" w:themeColor="text1"/>
          <w:sz w:val="24"/>
          <w:szCs w:val="24"/>
        </w:rPr>
        <w:t xml:space="preserve"> positively correlated with</w:t>
      </w:r>
      <w:r w:rsidRPr="00562C08">
        <w:rPr>
          <w:rFonts w:ascii="Book Antiqua" w:hAnsi="Book Antiqua" w:cs="Times New Roman"/>
          <w:i/>
          <w:color w:val="000000" w:themeColor="text1"/>
          <w:sz w:val="24"/>
          <w:szCs w:val="24"/>
        </w:rPr>
        <w:t xml:space="preserve"> </w:t>
      </w:r>
      <w:r w:rsidRPr="00562C08">
        <w:rPr>
          <w:rFonts w:ascii="Book Antiqua" w:hAnsi="Book Antiqua" w:cs="Times New Roman"/>
          <w:b/>
          <w:i/>
          <w:color w:val="000000" w:themeColor="text1"/>
          <w:sz w:val="24"/>
          <w:szCs w:val="24"/>
        </w:rPr>
        <w:t xml:space="preserve">fecal </w:t>
      </w:r>
      <w:bookmarkStart w:id="27" w:name="_Hlk38362732"/>
      <w:r w:rsidR="006E7D41" w:rsidRPr="00562C08">
        <w:rPr>
          <w:rFonts w:ascii="Book Antiqua" w:hAnsi="Book Antiqua" w:cs="Times New Roman"/>
          <w:b/>
          <w:i/>
          <w:color w:val="000000" w:themeColor="text1"/>
          <w:sz w:val="24"/>
          <w:szCs w:val="24"/>
        </w:rPr>
        <w:t>calprotectin</w:t>
      </w:r>
      <w:bookmarkEnd w:id="27"/>
      <w:r w:rsidR="00DE568E" w:rsidRPr="00562C08">
        <w:rPr>
          <w:rFonts w:ascii="Book Antiqua" w:hAnsi="Book Antiqua" w:cs="Times New Roman"/>
          <w:b/>
          <w:i/>
          <w:color w:val="000000" w:themeColor="text1"/>
          <w:sz w:val="24"/>
          <w:szCs w:val="24"/>
        </w:rPr>
        <w:t xml:space="preserve"> level</w:t>
      </w:r>
      <w:r w:rsidRPr="00562C08">
        <w:rPr>
          <w:rFonts w:ascii="Book Antiqua" w:hAnsi="Book Antiqua" w:cs="Times New Roman"/>
          <w:b/>
          <w:i/>
          <w:color w:val="000000" w:themeColor="text1"/>
          <w:sz w:val="24"/>
          <w:szCs w:val="24"/>
        </w:rPr>
        <w:t xml:space="preserve"> in CD</w:t>
      </w:r>
    </w:p>
    <w:p w14:paraId="18D2105B" w14:textId="2ED38626" w:rsidR="00813838" w:rsidRPr="00562C08" w:rsidRDefault="00813838"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Our previous study showed</w:t>
      </w:r>
      <w:r w:rsidR="0083724B" w:rsidRPr="00562C08">
        <w:rPr>
          <w:rFonts w:ascii="Book Antiqua" w:hAnsi="Book Antiqua" w:cs="Times New Roman"/>
          <w:color w:val="000000" w:themeColor="text1"/>
          <w:sz w:val="24"/>
          <w:szCs w:val="24"/>
        </w:rPr>
        <w:t xml:space="preserve"> that hsa_circRNA_102610 </w:t>
      </w:r>
      <w:r w:rsidR="00DE568E" w:rsidRPr="00562C08">
        <w:rPr>
          <w:rFonts w:ascii="Book Antiqua" w:hAnsi="Book Antiqua" w:cs="Times New Roman"/>
          <w:color w:val="000000" w:themeColor="text1"/>
          <w:sz w:val="24"/>
          <w:szCs w:val="24"/>
        </w:rPr>
        <w:t xml:space="preserve">is </w:t>
      </w:r>
      <w:r w:rsidR="0083724B" w:rsidRPr="00562C08">
        <w:rPr>
          <w:rFonts w:ascii="Book Antiqua" w:hAnsi="Book Antiqua" w:cs="Times New Roman"/>
          <w:color w:val="000000" w:themeColor="text1"/>
          <w:sz w:val="24"/>
          <w:szCs w:val="24"/>
        </w:rPr>
        <w:t>up</w:t>
      </w:r>
      <w:r w:rsidRPr="00562C08">
        <w:rPr>
          <w:rFonts w:ascii="Book Antiqua" w:hAnsi="Book Antiqua" w:cs="Times New Roman"/>
          <w:color w:val="000000" w:themeColor="text1"/>
          <w:sz w:val="24"/>
          <w:szCs w:val="24"/>
        </w:rPr>
        <w:t>regulated in CD patients</w:t>
      </w:r>
      <w:r w:rsidR="0083724B" w:rsidRPr="00562C08">
        <w:rPr>
          <w:rFonts w:ascii="Book Antiqua" w:hAnsi="Book Antiqua" w:cs="Times New Roman"/>
          <w:color w:val="000000" w:themeColor="text1"/>
          <w:sz w:val="24"/>
          <w:szCs w:val="24"/>
        </w:rPr>
        <w:t>. To investigate whether the up</w:t>
      </w:r>
      <w:r w:rsidRPr="00562C08">
        <w:rPr>
          <w:rFonts w:ascii="Book Antiqua" w:hAnsi="Book Antiqua" w:cs="Times New Roman"/>
          <w:color w:val="000000" w:themeColor="text1"/>
          <w:sz w:val="24"/>
          <w:szCs w:val="24"/>
        </w:rPr>
        <w:t>regulation of hsa_circRNA_102610 correlates</w:t>
      </w:r>
      <w:r w:rsidR="00205058" w:rsidRPr="00562C08">
        <w:rPr>
          <w:rFonts w:ascii="Book Antiqua" w:hAnsi="Book Antiqua" w:cs="Times New Roman"/>
          <w:color w:val="000000" w:themeColor="text1"/>
          <w:sz w:val="24"/>
          <w:szCs w:val="24"/>
        </w:rPr>
        <w:t xml:space="preserve"> with the degree of inflammation</w:t>
      </w:r>
      <w:r w:rsidRPr="00562C08">
        <w:rPr>
          <w:rFonts w:ascii="Book Antiqua" w:hAnsi="Book Antiqua" w:cs="Times New Roman"/>
          <w:color w:val="000000" w:themeColor="text1"/>
          <w:sz w:val="24"/>
          <w:szCs w:val="24"/>
        </w:rPr>
        <w:t xml:space="preserve">, </w:t>
      </w:r>
      <w:r w:rsidR="00DE568E" w:rsidRPr="00562C08">
        <w:rPr>
          <w:rFonts w:ascii="Book Antiqua" w:hAnsi="Book Antiqua" w:cs="Times New Roman"/>
          <w:color w:val="000000" w:themeColor="text1"/>
          <w:sz w:val="24"/>
          <w:szCs w:val="24"/>
        </w:rPr>
        <w:t xml:space="preserve">the </w:t>
      </w:r>
      <w:r w:rsidR="006A587D" w:rsidRPr="00562C08">
        <w:rPr>
          <w:rFonts w:ascii="Book Antiqua" w:hAnsi="Book Antiqua" w:cs="Times New Roman"/>
          <w:color w:val="000000" w:themeColor="text1"/>
          <w:sz w:val="24"/>
          <w:szCs w:val="24"/>
        </w:rPr>
        <w:t>calprotectin (CALP)</w:t>
      </w:r>
      <w:r w:rsidR="00DE568E" w:rsidRPr="00562C08">
        <w:rPr>
          <w:rFonts w:ascii="Book Antiqua" w:hAnsi="Book Antiqua" w:cs="Times New Roman"/>
          <w:color w:val="000000" w:themeColor="text1"/>
          <w:sz w:val="24"/>
          <w:szCs w:val="24"/>
        </w:rPr>
        <w:t xml:space="preserve"> level, </w:t>
      </w:r>
      <w:r w:rsidRPr="00562C08">
        <w:rPr>
          <w:rFonts w:ascii="Book Antiqua" w:hAnsi="Book Antiqua" w:cs="Times New Roman"/>
          <w:color w:val="000000" w:themeColor="text1"/>
          <w:sz w:val="24"/>
          <w:szCs w:val="24"/>
        </w:rPr>
        <w:t>C-reactive protein</w:t>
      </w:r>
      <w:r w:rsidR="00DE568E" w:rsidRPr="00562C08">
        <w:rPr>
          <w:rFonts w:ascii="Book Antiqua" w:hAnsi="Book Antiqua" w:cs="Times New Roman"/>
          <w:color w:val="000000" w:themeColor="text1"/>
          <w:sz w:val="24"/>
          <w:szCs w:val="24"/>
        </w:rPr>
        <w:t xml:space="preserve"> level</w:t>
      </w:r>
      <w:r w:rsidRPr="00562C08">
        <w:rPr>
          <w:rFonts w:ascii="Book Antiqua" w:hAnsi="Book Antiqua" w:cs="Times New Roman"/>
          <w:color w:val="000000" w:themeColor="text1"/>
          <w:sz w:val="24"/>
          <w:szCs w:val="24"/>
        </w:rPr>
        <w:t xml:space="preserve"> and erythrocyte sedimentation rate (ESR) were included in the correlation analysis.</w:t>
      </w:r>
      <w:r w:rsidR="003D3134"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 xml:space="preserve">The results </w:t>
      </w:r>
      <w:r w:rsidR="00205058" w:rsidRPr="00562C08">
        <w:rPr>
          <w:rFonts w:ascii="Book Antiqua" w:hAnsi="Book Antiqua" w:cs="Times New Roman"/>
          <w:color w:val="000000" w:themeColor="text1"/>
          <w:sz w:val="24"/>
          <w:szCs w:val="24"/>
        </w:rPr>
        <w:t>are shown</w:t>
      </w:r>
      <w:r w:rsidRPr="00562C08">
        <w:rPr>
          <w:rFonts w:ascii="Book Antiqua" w:hAnsi="Book Antiqua" w:cs="Times New Roman"/>
          <w:color w:val="000000" w:themeColor="text1"/>
          <w:sz w:val="24"/>
          <w:szCs w:val="24"/>
        </w:rPr>
        <w:t xml:space="preserve"> in </w:t>
      </w:r>
      <w:r w:rsidRPr="00562C08">
        <w:rPr>
          <w:rFonts w:ascii="Book Antiqua" w:hAnsi="Book Antiqua" w:cs="Times New Roman"/>
          <w:bCs/>
          <w:color w:val="000000" w:themeColor="text1"/>
          <w:sz w:val="24"/>
          <w:szCs w:val="24"/>
        </w:rPr>
        <w:t>Figure 1.</w:t>
      </w:r>
      <w:r w:rsidRPr="00562C08">
        <w:rPr>
          <w:rFonts w:ascii="Book Antiqua" w:hAnsi="Book Antiqua" w:cs="Times New Roman"/>
          <w:color w:val="000000" w:themeColor="text1"/>
          <w:sz w:val="24"/>
          <w:szCs w:val="24"/>
        </w:rPr>
        <w:t xml:space="preserve"> </w:t>
      </w:r>
      <w:r w:rsidR="00205058" w:rsidRPr="00562C08">
        <w:rPr>
          <w:rFonts w:ascii="Book Antiqua" w:hAnsi="Book Antiqua" w:cs="Times New Roman"/>
          <w:color w:val="000000" w:themeColor="text1"/>
          <w:sz w:val="24"/>
          <w:szCs w:val="24"/>
        </w:rPr>
        <w:t>There was</w:t>
      </w:r>
      <w:r w:rsidR="00176C72" w:rsidRPr="00562C08">
        <w:rPr>
          <w:rFonts w:ascii="Book Antiqua" w:hAnsi="Book Antiqua" w:cs="Times New Roman"/>
          <w:color w:val="000000" w:themeColor="text1"/>
          <w:sz w:val="24"/>
          <w:szCs w:val="24"/>
        </w:rPr>
        <w:t xml:space="preserve"> no correlation between</w:t>
      </w:r>
      <w:r w:rsidR="00205058" w:rsidRPr="00562C08">
        <w:rPr>
          <w:rFonts w:ascii="Book Antiqua" w:hAnsi="Book Antiqua" w:cs="Times New Roman"/>
          <w:color w:val="000000" w:themeColor="text1"/>
          <w:sz w:val="24"/>
          <w:szCs w:val="24"/>
        </w:rPr>
        <w:t xml:space="preserve"> the</w:t>
      </w:r>
      <w:r w:rsidR="00176C72" w:rsidRPr="00562C08">
        <w:rPr>
          <w:rFonts w:ascii="Book Antiqua" w:hAnsi="Book Antiqua" w:cs="Times New Roman"/>
          <w:color w:val="000000" w:themeColor="text1"/>
          <w:sz w:val="24"/>
          <w:szCs w:val="24"/>
        </w:rPr>
        <w:t xml:space="preserve"> </w:t>
      </w:r>
      <w:r w:rsidR="00DE568E" w:rsidRPr="00562C08">
        <w:rPr>
          <w:rFonts w:ascii="Book Antiqua" w:hAnsi="Book Antiqua" w:cs="Times New Roman"/>
          <w:color w:val="000000" w:themeColor="text1"/>
          <w:sz w:val="24"/>
          <w:szCs w:val="24"/>
        </w:rPr>
        <w:t>upregulation</w:t>
      </w:r>
      <w:r w:rsidR="00176C72" w:rsidRPr="00562C08">
        <w:rPr>
          <w:rFonts w:ascii="Book Antiqua" w:hAnsi="Book Antiqua" w:cs="Times New Roman"/>
          <w:color w:val="000000" w:themeColor="text1"/>
          <w:sz w:val="24"/>
          <w:szCs w:val="24"/>
        </w:rPr>
        <w:t xml:space="preserve"> of hsa_circRNA_102610 (</w:t>
      </w:r>
      <w:r w:rsidR="00176C72" w:rsidRPr="00562C08">
        <w:rPr>
          <w:rFonts w:ascii="Book Antiqua" w:hAnsi="Book Antiqua" w:cs="Times New Roman"/>
          <w:bCs/>
          <w:color w:val="000000" w:themeColor="text1"/>
          <w:sz w:val="24"/>
          <w:szCs w:val="24"/>
        </w:rPr>
        <w:t>Figure 1A</w:t>
      </w:r>
      <w:r w:rsidR="00176C72" w:rsidRPr="00562C08">
        <w:rPr>
          <w:rFonts w:ascii="Book Antiqua" w:hAnsi="Book Antiqua" w:cs="Times New Roman"/>
          <w:color w:val="000000" w:themeColor="text1"/>
          <w:sz w:val="24"/>
          <w:szCs w:val="24"/>
        </w:rPr>
        <w:t xml:space="preserve">) and </w:t>
      </w:r>
      <w:r w:rsidR="006A587D" w:rsidRPr="00562C08">
        <w:rPr>
          <w:rFonts w:ascii="Book Antiqua" w:hAnsi="Book Antiqua" w:cs="Times New Roman"/>
          <w:color w:val="000000" w:themeColor="text1"/>
          <w:sz w:val="24"/>
          <w:szCs w:val="24"/>
        </w:rPr>
        <w:t xml:space="preserve">C-reactive protein </w:t>
      </w:r>
      <w:r w:rsidR="00176C72" w:rsidRPr="00562C08">
        <w:rPr>
          <w:rFonts w:ascii="Book Antiqua" w:hAnsi="Book Antiqua" w:cs="Times New Roman"/>
          <w:color w:val="000000" w:themeColor="text1"/>
          <w:sz w:val="24"/>
          <w:szCs w:val="24"/>
        </w:rPr>
        <w:t>(</w:t>
      </w:r>
      <w:r w:rsidR="00205058" w:rsidRPr="00562C08">
        <w:rPr>
          <w:rFonts w:ascii="Book Antiqua" w:hAnsi="Book Antiqua" w:cs="Times New Roman"/>
          <w:bCs/>
          <w:color w:val="000000" w:themeColor="text1"/>
          <w:sz w:val="24"/>
          <w:szCs w:val="24"/>
        </w:rPr>
        <w:t>Figure 1B</w:t>
      </w:r>
      <w:r w:rsidR="00176C72" w:rsidRPr="00562C08">
        <w:rPr>
          <w:rFonts w:ascii="Book Antiqua" w:hAnsi="Book Antiqua" w:cs="Times New Roman"/>
          <w:color w:val="000000" w:themeColor="text1"/>
          <w:sz w:val="24"/>
          <w:szCs w:val="24"/>
        </w:rPr>
        <w:t>) or ESR</w:t>
      </w:r>
      <w:r w:rsidR="00DE568E" w:rsidRPr="00562C08">
        <w:rPr>
          <w:rFonts w:ascii="Book Antiqua" w:hAnsi="Book Antiqua" w:cs="Times New Roman"/>
          <w:color w:val="000000" w:themeColor="text1"/>
          <w:sz w:val="24"/>
          <w:szCs w:val="24"/>
        </w:rPr>
        <w:t xml:space="preserve"> level</w:t>
      </w:r>
      <w:r w:rsidR="00176C72" w:rsidRPr="00562C08">
        <w:rPr>
          <w:rFonts w:ascii="Book Antiqua" w:hAnsi="Book Antiqua" w:cs="Times New Roman"/>
          <w:color w:val="000000" w:themeColor="text1"/>
          <w:sz w:val="24"/>
          <w:szCs w:val="24"/>
        </w:rPr>
        <w:t xml:space="preserve"> (</w:t>
      </w:r>
      <w:r w:rsidR="00176C72" w:rsidRPr="00562C08">
        <w:rPr>
          <w:rFonts w:ascii="Book Antiqua" w:hAnsi="Book Antiqua" w:cs="Times New Roman"/>
          <w:bCs/>
          <w:color w:val="000000" w:themeColor="text1"/>
          <w:sz w:val="24"/>
          <w:szCs w:val="24"/>
        </w:rPr>
        <w:t>Figure</w:t>
      </w:r>
      <w:r w:rsidR="00205058" w:rsidRPr="00562C08">
        <w:rPr>
          <w:rFonts w:ascii="Book Antiqua" w:hAnsi="Book Antiqua" w:cs="Times New Roman"/>
          <w:bCs/>
          <w:color w:val="000000" w:themeColor="text1"/>
          <w:sz w:val="24"/>
          <w:szCs w:val="24"/>
        </w:rPr>
        <w:t xml:space="preserve"> </w:t>
      </w:r>
      <w:r w:rsidR="00176C72" w:rsidRPr="00562C08">
        <w:rPr>
          <w:rFonts w:ascii="Book Antiqua" w:hAnsi="Book Antiqua" w:cs="Times New Roman"/>
          <w:bCs/>
          <w:color w:val="000000" w:themeColor="text1"/>
          <w:sz w:val="24"/>
          <w:szCs w:val="24"/>
        </w:rPr>
        <w:t>1C</w:t>
      </w:r>
      <w:r w:rsidR="00176C72" w:rsidRPr="00562C08">
        <w:rPr>
          <w:rFonts w:ascii="Book Antiqua" w:hAnsi="Book Antiqua" w:cs="Times New Roman"/>
          <w:color w:val="000000" w:themeColor="text1"/>
          <w:sz w:val="24"/>
          <w:szCs w:val="24"/>
        </w:rPr>
        <w:t>).</w:t>
      </w:r>
      <w:r w:rsidR="006A587D" w:rsidRPr="00562C08">
        <w:rPr>
          <w:rFonts w:ascii="Book Antiqua" w:hAnsi="Book Antiqua" w:cs="Times New Roman"/>
          <w:color w:val="000000" w:themeColor="text1"/>
          <w:sz w:val="24"/>
          <w:szCs w:val="24"/>
        </w:rPr>
        <w:t xml:space="preserve"> </w:t>
      </w:r>
      <w:r w:rsidR="00B0695E" w:rsidRPr="00562C08">
        <w:rPr>
          <w:rFonts w:ascii="Book Antiqua" w:hAnsi="Book Antiqua" w:cs="Times New Roman"/>
          <w:color w:val="000000" w:themeColor="text1"/>
          <w:sz w:val="24"/>
          <w:szCs w:val="24"/>
        </w:rPr>
        <w:t>However, it was found that h</w:t>
      </w:r>
      <w:r w:rsidRPr="00562C08">
        <w:rPr>
          <w:rFonts w:ascii="Book Antiqua" w:hAnsi="Book Antiqua" w:cs="Times New Roman"/>
          <w:color w:val="000000" w:themeColor="text1"/>
          <w:sz w:val="24"/>
          <w:szCs w:val="24"/>
        </w:rPr>
        <w:t>sa_circRNA_102610</w:t>
      </w:r>
      <w:r w:rsidR="00D869F7" w:rsidRPr="00562C08">
        <w:rPr>
          <w:rFonts w:ascii="Book Antiqua" w:hAnsi="Book Antiqua" w:cs="Times New Roman"/>
          <w:color w:val="000000" w:themeColor="text1"/>
          <w:sz w:val="24"/>
          <w:szCs w:val="24"/>
        </w:rPr>
        <w:t xml:space="preserve"> </w:t>
      </w:r>
      <w:r w:rsidR="00DE568E" w:rsidRPr="00562C08">
        <w:rPr>
          <w:rFonts w:ascii="Book Antiqua" w:hAnsi="Book Antiqua" w:cs="Times New Roman"/>
          <w:color w:val="000000" w:themeColor="text1"/>
          <w:sz w:val="24"/>
          <w:szCs w:val="24"/>
        </w:rPr>
        <w:t xml:space="preserve">expression was </w:t>
      </w:r>
      <w:r w:rsidRPr="00562C08">
        <w:rPr>
          <w:rFonts w:ascii="Book Antiqua" w:hAnsi="Book Antiqua" w:cs="Times New Roman"/>
          <w:color w:val="000000" w:themeColor="text1"/>
          <w:sz w:val="24"/>
          <w:szCs w:val="24"/>
        </w:rPr>
        <w:t xml:space="preserve">positively correlated with </w:t>
      </w:r>
      <w:r w:rsidR="00DE568E" w:rsidRPr="00562C08">
        <w:rPr>
          <w:rFonts w:ascii="Book Antiqua" w:hAnsi="Book Antiqua" w:cs="Times New Roman"/>
          <w:color w:val="000000" w:themeColor="text1"/>
          <w:sz w:val="24"/>
          <w:szCs w:val="24"/>
        </w:rPr>
        <w:t>the CALP level</w:t>
      </w:r>
      <w:r w:rsidRPr="00562C08">
        <w:rPr>
          <w:rFonts w:ascii="Book Antiqua" w:hAnsi="Book Antiqua" w:cs="Times New Roman"/>
          <w:color w:val="000000" w:themeColor="text1"/>
          <w:sz w:val="24"/>
          <w:szCs w:val="24"/>
        </w:rPr>
        <w:t xml:space="preserve"> (</w:t>
      </w:r>
      <w:r w:rsidRPr="00562C08">
        <w:rPr>
          <w:rFonts w:ascii="Book Antiqua" w:hAnsi="Book Antiqua" w:cs="Times New Roman"/>
          <w:bCs/>
          <w:color w:val="000000" w:themeColor="text1"/>
          <w:sz w:val="24"/>
          <w:szCs w:val="24"/>
        </w:rPr>
        <w:t>Figure 1D</w:t>
      </w:r>
      <w:r w:rsidR="00176C72" w:rsidRPr="00562C08">
        <w:rPr>
          <w:rFonts w:ascii="Book Antiqua" w:hAnsi="Book Antiqua" w:cs="Times New Roman"/>
          <w:color w:val="000000" w:themeColor="text1"/>
          <w:sz w:val="24"/>
          <w:szCs w:val="24"/>
        </w:rPr>
        <w:t>).</w:t>
      </w:r>
    </w:p>
    <w:p w14:paraId="4DCA3452" w14:textId="77777777" w:rsidR="00813838" w:rsidRPr="00562C08" w:rsidRDefault="00813838" w:rsidP="006C07E8">
      <w:pPr>
        <w:adjustRightInd w:val="0"/>
        <w:snapToGrid w:val="0"/>
        <w:spacing w:line="360" w:lineRule="auto"/>
        <w:rPr>
          <w:rFonts w:ascii="Book Antiqua" w:hAnsi="Book Antiqua" w:cs="Times New Roman"/>
          <w:b/>
          <w:color w:val="000000" w:themeColor="text1"/>
          <w:sz w:val="24"/>
          <w:szCs w:val="24"/>
        </w:rPr>
      </w:pPr>
    </w:p>
    <w:p w14:paraId="61460FA5" w14:textId="77777777" w:rsidR="007F0F8D" w:rsidRPr="00562C08" w:rsidRDefault="00837C24" w:rsidP="006C07E8">
      <w:pPr>
        <w:adjustRightInd w:val="0"/>
        <w:snapToGrid w:val="0"/>
        <w:spacing w:line="360" w:lineRule="auto"/>
        <w:rPr>
          <w:rFonts w:ascii="Book Antiqua" w:hAnsi="Book Antiqua" w:cs="Times New Roman"/>
          <w:b/>
          <w:i/>
          <w:color w:val="000000" w:themeColor="text1"/>
          <w:sz w:val="24"/>
          <w:szCs w:val="24"/>
        </w:rPr>
      </w:pPr>
      <w:r w:rsidRPr="00562C08">
        <w:rPr>
          <w:rFonts w:ascii="Book Antiqua" w:hAnsi="Book Antiqua" w:cs="Times New Roman"/>
          <w:b/>
          <w:i/>
          <w:color w:val="000000" w:themeColor="text1"/>
          <w:sz w:val="24"/>
          <w:szCs w:val="24"/>
        </w:rPr>
        <w:t>Hsa_circRNA_102610</w:t>
      </w:r>
      <w:r w:rsidR="007F0F8D" w:rsidRPr="00562C08">
        <w:rPr>
          <w:rFonts w:ascii="Book Antiqua" w:hAnsi="Book Antiqua" w:cs="Times New Roman"/>
          <w:b/>
          <w:i/>
          <w:color w:val="000000" w:themeColor="text1"/>
          <w:sz w:val="24"/>
          <w:szCs w:val="24"/>
        </w:rPr>
        <w:t xml:space="preserve"> promote</w:t>
      </w:r>
      <w:r w:rsidR="00205058" w:rsidRPr="00562C08">
        <w:rPr>
          <w:rFonts w:ascii="Book Antiqua" w:hAnsi="Book Antiqua" w:cs="Times New Roman"/>
          <w:b/>
          <w:i/>
          <w:color w:val="000000" w:themeColor="text1"/>
          <w:sz w:val="24"/>
          <w:szCs w:val="24"/>
        </w:rPr>
        <w:t>s</w:t>
      </w:r>
      <w:r w:rsidR="007F0F8D" w:rsidRPr="00562C08">
        <w:rPr>
          <w:rFonts w:ascii="Book Antiqua" w:hAnsi="Book Antiqua" w:cs="Times New Roman"/>
          <w:b/>
          <w:i/>
          <w:color w:val="000000" w:themeColor="text1"/>
          <w:sz w:val="24"/>
          <w:szCs w:val="24"/>
        </w:rPr>
        <w:t xml:space="preserve"> intestinal epithelial cell proliferation</w:t>
      </w:r>
    </w:p>
    <w:p w14:paraId="2919AF71" w14:textId="03CE1FB9" w:rsidR="007F0F8D" w:rsidRPr="00562C08" w:rsidRDefault="00205058" w:rsidP="006C07E8">
      <w:pPr>
        <w:adjustRightInd w:val="0"/>
        <w:snapToGrid w:val="0"/>
        <w:spacing w:line="360" w:lineRule="auto"/>
        <w:rPr>
          <w:rFonts w:ascii="Book Antiqua" w:hAnsi="Book Antiqua" w:cs="Times New Roman"/>
          <w:color w:val="000000" w:themeColor="text1"/>
          <w:sz w:val="24"/>
          <w:szCs w:val="24"/>
        </w:rPr>
      </w:pPr>
      <w:proofErr w:type="spellStart"/>
      <w:r w:rsidRPr="00562C08">
        <w:rPr>
          <w:rFonts w:ascii="Book Antiqua" w:hAnsi="Book Antiqua" w:cs="Times New Roman"/>
          <w:color w:val="000000" w:themeColor="text1"/>
          <w:sz w:val="24"/>
          <w:szCs w:val="24"/>
        </w:rPr>
        <w:lastRenderedPageBreak/>
        <w:t>EdU</w:t>
      </w:r>
      <w:proofErr w:type="spellEnd"/>
      <w:r w:rsidR="007F0F8D" w:rsidRPr="00562C08">
        <w:rPr>
          <w:rFonts w:ascii="Book Antiqua" w:hAnsi="Book Antiqua" w:cs="Times New Roman"/>
          <w:color w:val="000000" w:themeColor="text1"/>
          <w:sz w:val="24"/>
          <w:szCs w:val="24"/>
        </w:rPr>
        <w:t xml:space="preserve"> staining suggested</w:t>
      </w:r>
      <w:r w:rsidR="00F8668B" w:rsidRPr="00562C08">
        <w:rPr>
          <w:rFonts w:ascii="Book Antiqua" w:hAnsi="Book Antiqua" w:cs="Times New Roman"/>
          <w:color w:val="000000" w:themeColor="text1"/>
          <w:sz w:val="24"/>
          <w:szCs w:val="24"/>
        </w:rPr>
        <w:t xml:space="preserve"> that</w:t>
      </w:r>
      <w:r w:rsidR="007F0F8D" w:rsidRPr="00562C08">
        <w:rPr>
          <w:rFonts w:ascii="Book Antiqua" w:hAnsi="Book Antiqua" w:cs="Times New Roman"/>
          <w:color w:val="000000" w:themeColor="text1"/>
          <w:sz w:val="24"/>
          <w:szCs w:val="24"/>
        </w:rPr>
        <w:t xml:space="preserve"> proliferation rate</w:t>
      </w:r>
      <w:r w:rsidR="00F8668B" w:rsidRPr="00562C08">
        <w:rPr>
          <w:rFonts w:ascii="Book Antiqua" w:hAnsi="Book Antiqua" w:cs="Times New Roman"/>
          <w:color w:val="000000" w:themeColor="text1"/>
          <w:sz w:val="24"/>
          <w:szCs w:val="24"/>
        </w:rPr>
        <w:t>s were lower among</w:t>
      </w:r>
      <w:r w:rsidR="007F0F8D"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HIECs and NCM460 cells with hsa_circRNA_102610 downregulation</w:t>
      </w:r>
      <w:r w:rsidR="007F0F8D" w:rsidRPr="00562C08">
        <w:rPr>
          <w:rFonts w:ascii="Book Antiqua" w:hAnsi="Book Antiqua" w:cs="Times New Roman"/>
          <w:color w:val="000000" w:themeColor="text1"/>
          <w:sz w:val="24"/>
          <w:szCs w:val="24"/>
        </w:rPr>
        <w:t xml:space="preserve">, and higher </w:t>
      </w:r>
      <w:r w:rsidR="00F8668B" w:rsidRPr="00562C08">
        <w:rPr>
          <w:rFonts w:ascii="Book Antiqua" w:hAnsi="Book Antiqua" w:cs="Times New Roman"/>
          <w:color w:val="000000" w:themeColor="text1"/>
          <w:sz w:val="24"/>
          <w:szCs w:val="24"/>
        </w:rPr>
        <w:t>among cells</w:t>
      </w:r>
      <w:r w:rsidR="007F0F8D"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with hsa_circRNA_102610 overexpression</w:t>
      </w:r>
      <w:r w:rsidR="007F0F8D" w:rsidRPr="00562C08">
        <w:rPr>
          <w:rFonts w:ascii="Book Antiqua" w:hAnsi="Book Antiqua" w:cs="Times New Roman"/>
          <w:color w:val="000000" w:themeColor="text1"/>
          <w:sz w:val="24"/>
          <w:szCs w:val="24"/>
        </w:rPr>
        <w:t xml:space="preserve"> (</w:t>
      </w:r>
      <w:r w:rsidR="007F0F8D" w:rsidRPr="00562C08">
        <w:rPr>
          <w:rFonts w:ascii="Book Antiqua" w:hAnsi="Book Antiqua" w:cs="Times New Roman"/>
          <w:bCs/>
          <w:color w:val="000000" w:themeColor="text1"/>
          <w:sz w:val="24"/>
          <w:szCs w:val="24"/>
        </w:rPr>
        <w:t>Figure 2A</w:t>
      </w:r>
      <w:r w:rsidR="007F0F8D" w:rsidRPr="00562C08">
        <w:rPr>
          <w:rFonts w:ascii="Book Antiqua" w:hAnsi="Book Antiqua" w:cs="Times New Roman"/>
          <w:color w:val="000000" w:themeColor="text1"/>
          <w:sz w:val="24"/>
          <w:szCs w:val="24"/>
        </w:rPr>
        <w:t>).</w:t>
      </w:r>
      <w:r w:rsidR="006A587D" w:rsidRPr="00562C08">
        <w:rPr>
          <w:rFonts w:ascii="Book Antiqua" w:hAnsi="Book Antiqua" w:cs="Times New Roman" w:hint="eastAsia"/>
          <w:color w:val="000000" w:themeColor="text1"/>
          <w:sz w:val="24"/>
          <w:szCs w:val="24"/>
        </w:rPr>
        <w:t xml:space="preserve"> </w:t>
      </w:r>
      <w:r w:rsidRPr="00562C08">
        <w:rPr>
          <w:rFonts w:ascii="Book Antiqua" w:hAnsi="Book Antiqua" w:cs="Times New Roman"/>
          <w:color w:val="000000" w:themeColor="text1"/>
          <w:sz w:val="24"/>
          <w:szCs w:val="24"/>
        </w:rPr>
        <w:t xml:space="preserve">In line with </w:t>
      </w:r>
      <w:r w:rsidR="0034353D" w:rsidRPr="00562C08">
        <w:rPr>
          <w:rFonts w:ascii="Book Antiqua" w:hAnsi="Book Antiqua" w:cs="Times New Roman"/>
          <w:color w:val="000000" w:themeColor="text1"/>
          <w:sz w:val="24"/>
          <w:szCs w:val="24"/>
        </w:rPr>
        <w:t xml:space="preserve">the </w:t>
      </w:r>
      <w:proofErr w:type="spellStart"/>
      <w:r w:rsidRPr="00562C08">
        <w:rPr>
          <w:rFonts w:ascii="Book Antiqua" w:hAnsi="Book Antiqua" w:cs="Times New Roman"/>
          <w:color w:val="000000" w:themeColor="text1"/>
          <w:sz w:val="24"/>
          <w:szCs w:val="24"/>
        </w:rPr>
        <w:t>EdU</w:t>
      </w:r>
      <w:proofErr w:type="spellEnd"/>
      <w:r w:rsidR="007F0F8D" w:rsidRPr="00562C08">
        <w:rPr>
          <w:rFonts w:ascii="Book Antiqua" w:hAnsi="Book Antiqua" w:cs="Times New Roman"/>
          <w:color w:val="000000" w:themeColor="text1"/>
          <w:sz w:val="24"/>
          <w:szCs w:val="24"/>
        </w:rPr>
        <w:t xml:space="preserve"> staining results, </w:t>
      </w:r>
      <w:r w:rsidRPr="00562C08">
        <w:rPr>
          <w:rFonts w:ascii="Book Antiqua" w:hAnsi="Book Antiqua" w:cs="Times New Roman"/>
          <w:color w:val="000000" w:themeColor="text1"/>
          <w:sz w:val="24"/>
          <w:szCs w:val="24"/>
        </w:rPr>
        <w:t xml:space="preserve">the </w:t>
      </w:r>
      <w:r w:rsidR="007F0F8D" w:rsidRPr="00562C08">
        <w:rPr>
          <w:rFonts w:ascii="Book Antiqua" w:hAnsi="Book Antiqua" w:cs="Times New Roman"/>
          <w:color w:val="000000" w:themeColor="text1"/>
          <w:sz w:val="24"/>
          <w:szCs w:val="24"/>
        </w:rPr>
        <w:t>CCK</w:t>
      </w:r>
      <w:r w:rsidR="0034353D" w:rsidRPr="00562C08">
        <w:rPr>
          <w:rFonts w:ascii="Book Antiqua" w:hAnsi="Book Antiqua" w:cs="Times New Roman"/>
          <w:color w:val="000000" w:themeColor="text1"/>
          <w:sz w:val="24"/>
          <w:szCs w:val="24"/>
        </w:rPr>
        <w:t>-</w:t>
      </w:r>
      <w:r w:rsidR="007F0F8D" w:rsidRPr="00562C08">
        <w:rPr>
          <w:rFonts w:ascii="Book Antiqua" w:hAnsi="Book Antiqua" w:cs="Times New Roman"/>
          <w:color w:val="000000" w:themeColor="text1"/>
          <w:sz w:val="24"/>
          <w:szCs w:val="24"/>
        </w:rPr>
        <w:t>8 assay showed</w:t>
      </w:r>
      <w:r w:rsidRPr="00562C08">
        <w:rPr>
          <w:rFonts w:ascii="Book Antiqua" w:hAnsi="Book Antiqua" w:cs="Times New Roman"/>
          <w:color w:val="000000" w:themeColor="text1"/>
          <w:sz w:val="24"/>
          <w:szCs w:val="24"/>
        </w:rPr>
        <w:t xml:space="preserve"> that down</w:t>
      </w:r>
      <w:r w:rsidR="007F0F8D" w:rsidRPr="00562C08">
        <w:rPr>
          <w:rFonts w:ascii="Book Antiqua" w:hAnsi="Book Antiqua" w:cs="Times New Roman"/>
          <w:color w:val="000000" w:themeColor="text1"/>
          <w:sz w:val="24"/>
          <w:szCs w:val="24"/>
        </w:rPr>
        <w:t>regulation of hsa_circRNA_102610 decreased</w:t>
      </w:r>
      <w:r w:rsidRPr="00562C08">
        <w:rPr>
          <w:rFonts w:ascii="Book Antiqua" w:hAnsi="Book Antiqua" w:cs="Times New Roman"/>
          <w:color w:val="000000" w:themeColor="text1"/>
          <w:sz w:val="24"/>
          <w:szCs w:val="24"/>
        </w:rPr>
        <w:t xml:space="preserve"> the </w:t>
      </w:r>
      <w:r w:rsidR="007F0F8D" w:rsidRPr="00562C08">
        <w:rPr>
          <w:rFonts w:ascii="Book Antiqua" w:hAnsi="Book Antiqua" w:cs="Times New Roman"/>
          <w:color w:val="000000" w:themeColor="text1"/>
          <w:sz w:val="24"/>
          <w:szCs w:val="24"/>
        </w:rPr>
        <w:t>viability of HIEC</w:t>
      </w:r>
      <w:r w:rsidRPr="00562C08">
        <w:rPr>
          <w:rFonts w:ascii="Book Antiqua" w:hAnsi="Book Antiqua" w:cs="Times New Roman"/>
          <w:color w:val="000000" w:themeColor="text1"/>
          <w:sz w:val="24"/>
          <w:szCs w:val="24"/>
        </w:rPr>
        <w:t>s</w:t>
      </w:r>
      <w:r w:rsidR="007F0F8D" w:rsidRPr="00562C08">
        <w:rPr>
          <w:rFonts w:ascii="Book Antiqua" w:hAnsi="Book Antiqua" w:cs="Times New Roman"/>
          <w:color w:val="000000" w:themeColor="text1"/>
          <w:sz w:val="24"/>
          <w:szCs w:val="24"/>
        </w:rPr>
        <w:t xml:space="preserve"> and NCM460</w:t>
      </w:r>
      <w:r w:rsidRPr="00562C08">
        <w:rPr>
          <w:rFonts w:ascii="Book Antiqua" w:hAnsi="Book Antiqua" w:cs="Times New Roman"/>
          <w:color w:val="000000" w:themeColor="text1"/>
          <w:sz w:val="24"/>
          <w:szCs w:val="24"/>
        </w:rPr>
        <w:t xml:space="preserve"> cells, while </w:t>
      </w:r>
      <w:r w:rsidR="0034353D" w:rsidRPr="00562C08">
        <w:rPr>
          <w:rFonts w:ascii="Book Antiqua" w:hAnsi="Book Antiqua" w:cs="Times New Roman"/>
          <w:color w:val="000000" w:themeColor="text1"/>
          <w:sz w:val="24"/>
          <w:szCs w:val="24"/>
        </w:rPr>
        <w:t xml:space="preserve">overexpression of hsa_circRNA_102610 promoted </w:t>
      </w:r>
      <w:r w:rsidR="00530237">
        <w:rPr>
          <w:rFonts w:ascii="Book Antiqua" w:hAnsi="Book Antiqua" w:cs="Times New Roman"/>
          <w:color w:val="000000" w:themeColor="text1"/>
          <w:sz w:val="24"/>
          <w:szCs w:val="24"/>
        </w:rPr>
        <w:t>viability</w:t>
      </w:r>
      <w:r w:rsidR="007F0F8D" w:rsidRPr="00562C08">
        <w:rPr>
          <w:rFonts w:ascii="Book Antiqua" w:hAnsi="Book Antiqua" w:cs="Times New Roman"/>
          <w:color w:val="000000" w:themeColor="text1"/>
          <w:sz w:val="24"/>
          <w:szCs w:val="24"/>
        </w:rPr>
        <w:t xml:space="preserve"> (</w:t>
      </w:r>
      <w:r w:rsidR="007F0F8D" w:rsidRPr="00562C08">
        <w:rPr>
          <w:rFonts w:ascii="Book Antiqua" w:hAnsi="Book Antiqua" w:cs="Times New Roman"/>
          <w:bCs/>
          <w:color w:val="000000" w:themeColor="text1"/>
          <w:sz w:val="24"/>
          <w:szCs w:val="24"/>
        </w:rPr>
        <w:t>Figure 2B</w:t>
      </w:r>
      <w:r w:rsidR="007F0F8D" w:rsidRPr="00562C08">
        <w:rPr>
          <w:rFonts w:ascii="Book Antiqua" w:hAnsi="Book Antiqua" w:cs="Times New Roman"/>
          <w:color w:val="000000" w:themeColor="text1"/>
          <w:sz w:val="24"/>
          <w:szCs w:val="24"/>
        </w:rPr>
        <w:t>).</w:t>
      </w:r>
      <w:r w:rsidR="006A587D" w:rsidRPr="00562C08">
        <w:rPr>
          <w:rFonts w:ascii="Book Antiqua" w:hAnsi="Book Antiqua" w:cs="Times New Roman" w:hint="eastAsia"/>
          <w:color w:val="000000" w:themeColor="text1"/>
          <w:sz w:val="24"/>
          <w:szCs w:val="24"/>
        </w:rPr>
        <w:t xml:space="preserve"> </w:t>
      </w:r>
      <w:r w:rsidR="007F0F8D" w:rsidRPr="00562C08">
        <w:rPr>
          <w:rFonts w:ascii="Book Antiqua" w:hAnsi="Book Antiqua" w:cs="Times New Roman"/>
          <w:color w:val="000000" w:themeColor="text1"/>
          <w:sz w:val="24"/>
          <w:szCs w:val="24"/>
        </w:rPr>
        <w:t xml:space="preserve">Moreover, cell cycle detection by flow </w:t>
      </w:r>
      <w:r w:rsidRPr="00562C08">
        <w:rPr>
          <w:rFonts w:ascii="Book Antiqua" w:hAnsi="Book Antiqua" w:cs="Times New Roman"/>
          <w:color w:val="000000" w:themeColor="text1"/>
          <w:sz w:val="24"/>
          <w:szCs w:val="24"/>
        </w:rPr>
        <w:t>cytometry</w:t>
      </w:r>
      <w:r w:rsidR="007F0F8D" w:rsidRPr="00562C08">
        <w:rPr>
          <w:rFonts w:ascii="Book Antiqua" w:hAnsi="Book Antiqua" w:cs="Times New Roman"/>
          <w:color w:val="000000" w:themeColor="text1"/>
          <w:sz w:val="24"/>
          <w:szCs w:val="24"/>
        </w:rPr>
        <w:t xml:space="preserve"> demonstrated</w:t>
      </w:r>
      <w:r w:rsidR="0034353D" w:rsidRPr="00562C08">
        <w:rPr>
          <w:rFonts w:ascii="Book Antiqua" w:hAnsi="Book Antiqua" w:cs="Times New Roman"/>
          <w:color w:val="000000" w:themeColor="text1"/>
          <w:sz w:val="24"/>
          <w:szCs w:val="24"/>
        </w:rPr>
        <w:t xml:space="preserve"> that hsa_circRNA_102610 downregulation caused</w:t>
      </w:r>
      <w:r w:rsidR="007F0F8D" w:rsidRPr="00562C08">
        <w:rPr>
          <w:rFonts w:ascii="Book Antiqua" w:hAnsi="Book Antiqua" w:cs="Times New Roman"/>
          <w:color w:val="000000" w:themeColor="text1"/>
          <w:sz w:val="24"/>
          <w:szCs w:val="24"/>
        </w:rPr>
        <w:t xml:space="preserve"> cell cycle arrest </w:t>
      </w:r>
      <w:r w:rsidR="0034353D" w:rsidRPr="00562C08">
        <w:rPr>
          <w:rFonts w:ascii="Book Antiqua" w:hAnsi="Book Antiqua" w:cs="Times New Roman"/>
          <w:color w:val="000000" w:themeColor="text1"/>
          <w:sz w:val="24"/>
          <w:szCs w:val="24"/>
        </w:rPr>
        <w:t xml:space="preserve">in </w:t>
      </w:r>
      <w:r w:rsidR="007F0F8D" w:rsidRPr="00562C08">
        <w:rPr>
          <w:rFonts w:ascii="Book Antiqua" w:hAnsi="Book Antiqua" w:cs="Times New Roman"/>
          <w:color w:val="000000" w:themeColor="text1"/>
          <w:sz w:val="24"/>
          <w:szCs w:val="24"/>
        </w:rPr>
        <w:t>HIEC</w:t>
      </w:r>
      <w:r w:rsidRPr="00562C08">
        <w:rPr>
          <w:rFonts w:ascii="Book Antiqua" w:hAnsi="Book Antiqua" w:cs="Times New Roman"/>
          <w:color w:val="000000" w:themeColor="text1"/>
          <w:sz w:val="24"/>
          <w:szCs w:val="24"/>
        </w:rPr>
        <w:t>s</w:t>
      </w:r>
      <w:r w:rsidR="007F0F8D" w:rsidRPr="00562C08">
        <w:rPr>
          <w:rFonts w:ascii="Book Antiqua" w:hAnsi="Book Antiqua" w:cs="Times New Roman"/>
          <w:color w:val="000000" w:themeColor="text1"/>
          <w:sz w:val="24"/>
          <w:szCs w:val="24"/>
        </w:rPr>
        <w:t xml:space="preserve"> and NCM460 cells</w:t>
      </w:r>
      <w:r w:rsidR="0034353D" w:rsidRPr="00562C08">
        <w:rPr>
          <w:rFonts w:ascii="Book Antiqua" w:hAnsi="Book Antiqua" w:cs="Times New Roman"/>
          <w:color w:val="000000" w:themeColor="text1"/>
          <w:sz w:val="24"/>
          <w:szCs w:val="24"/>
        </w:rPr>
        <w:t>, while hsa_circRNA_102610 overexpression promoted</w:t>
      </w:r>
      <w:r w:rsidR="007F0F8D"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 xml:space="preserve">cell cycle </w:t>
      </w:r>
      <w:r w:rsidR="0034353D" w:rsidRPr="00562C08">
        <w:rPr>
          <w:rFonts w:ascii="Book Antiqua" w:hAnsi="Book Antiqua" w:cs="Times New Roman"/>
          <w:color w:val="000000" w:themeColor="text1"/>
          <w:sz w:val="24"/>
          <w:szCs w:val="24"/>
        </w:rPr>
        <w:t>progression</w:t>
      </w:r>
      <w:r w:rsidR="007F0F8D"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The r</w:t>
      </w:r>
      <w:r w:rsidR="007F0F8D" w:rsidRPr="00562C08">
        <w:rPr>
          <w:rFonts w:ascii="Book Antiqua" w:hAnsi="Book Antiqua" w:cs="Times New Roman"/>
          <w:color w:val="000000" w:themeColor="text1"/>
          <w:sz w:val="24"/>
          <w:szCs w:val="24"/>
        </w:rPr>
        <w:t>elati</w:t>
      </w:r>
      <w:r w:rsidRPr="00562C08">
        <w:rPr>
          <w:rFonts w:ascii="Book Antiqua" w:hAnsi="Book Antiqua" w:cs="Times New Roman"/>
          <w:color w:val="000000" w:themeColor="text1"/>
          <w:sz w:val="24"/>
          <w:szCs w:val="24"/>
        </w:rPr>
        <w:t xml:space="preserve">ve HIEC </w:t>
      </w:r>
      <w:r w:rsidR="0034353D" w:rsidRPr="00562C08">
        <w:rPr>
          <w:rFonts w:ascii="Book Antiqua" w:hAnsi="Book Antiqua" w:cs="Times New Roman"/>
          <w:color w:val="000000" w:themeColor="text1"/>
          <w:sz w:val="24"/>
          <w:szCs w:val="24"/>
        </w:rPr>
        <w:t>and</w:t>
      </w:r>
      <w:r w:rsidRPr="00562C08">
        <w:rPr>
          <w:rFonts w:ascii="Book Antiqua" w:hAnsi="Book Antiqua" w:cs="Times New Roman"/>
          <w:color w:val="000000" w:themeColor="text1"/>
          <w:sz w:val="24"/>
          <w:szCs w:val="24"/>
        </w:rPr>
        <w:t xml:space="preserve"> NCM460 cell number</w:t>
      </w:r>
      <w:r w:rsidR="0034353D" w:rsidRPr="00562C08">
        <w:rPr>
          <w:rFonts w:ascii="Book Antiqua" w:hAnsi="Book Antiqua" w:cs="Times New Roman"/>
          <w:color w:val="000000" w:themeColor="text1"/>
          <w:sz w:val="24"/>
          <w:szCs w:val="24"/>
        </w:rPr>
        <w:t>s</w:t>
      </w:r>
      <w:r w:rsidRPr="00562C08">
        <w:rPr>
          <w:rFonts w:ascii="Book Antiqua" w:hAnsi="Book Antiqua" w:cs="Times New Roman"/>
          <w:color w:val="000000" w:themeColor="text1"/>
          <w:sz w:val="24"/>
          <w:szCs w:val="24"/>
        </w:rPr>
        <w:t xml:space="preserve"> in</w:t>
      </w:r>
      <w:r w:rsidR="007F0F8D" w:rsidRPr="00562C08">
        <w:rPr>
          <w:rFonts w:ascii="Book Antiqua" w:hAnsi="Book Antiqua" w:cs="Times New Roman"/>
          <w:color w:val="000000" w:themeColor="text1"/>
          <w:sz w:val="24"/>
          <w:szCs w:val="24"/>
        </w:rPr>
        <w:t xml:space="preserve"> G1 </w:t>
      </w:r>
      <w:r w:rsidRPr="00562C08">
        <w:rPr>
          <w:rFonts w:ascii="Book Antiqua" w:hAnsi="Book Antiqua" w:cs="Times New Roman"/>
          <w:color w:val="000000" w:themeColor="text1"/>
          <w:sz w:val="24"/>
          <w:szCs w:val="24"/>
        </w:rPr>
        <w:t xml:space="preserve">phase </w:t>
      </w:r>
      <w:r w:rsidR="0034353D" w:rsidRPr="00562C08">
        <w:rPr>
          <w:rFonts w:ascii="Book Antiqua" w:hAnsi="Book Antiqua" w:cs="Times New Roman"/>
          <w:color w:val="000000" w:themeColor="text1"/>
          <w:sz w:val="24"/>
          <w:szCs w:val="24"/>
        </w:rPr>
        <w:t xml:space="preserve">were </w:t>
      </w:r>
      <w:r w:rsidR="007F0F8D" w:rsidRPr="00562C08">
        <w:rPr>
          <w:rFonts w:ascii="Book Antiqua" w:hAnsi="Book Antiqua" w:cs="Times New Roman"/>
          <w:color w:val="000000" w:themeColor="text1"/>
          <w:sz w:val="24"/>
          <w:szCs w:val="24"/>
        </w:rPr>
        <w:t>decreased fo</w:t>
      </w:r>
      <w:r w:rsidRPr="00562C08">
        <w:rPr>
          <w:rFonts w:ascii="Book Antiqua" w:hAnsi="Book Antiqua" w:cs="Times New Roman"/>
          <w:color w:val="000000" w:themeColor="text1"/>
          <w:sz w:val="24"/>
          <w:szCs w:val="24"/>
        </w:rPr>
        <w:t>llowing hsa_circRNA_102610 over</w:t>
      </w:r>
      <w:r w:rsidR="007F0F8D" w:rsidRPr="00562C08">
        <w:rPr>
          <w:rFonts w:ascii="Book Antiqua" w:hAnsi="Book Antiqua" w:cs="Times New Roman"/>
          <w:color w:val="000000" w:themeColor="text1"/>
          <w:sz w:val="24"/>
          <w:szCs w:val="24"/>
        </w:rPr>
        <w:t>expression</w:t>
      </w:r>
      <w:r w:rsidRPr="00562C08">
        <w:rPr>
          <w:rFonts w:ascii="Book Antiqua" w:hAnsi="Book Antiqua" w:cs="Times New Roman"/>
          <w:color w:val="000000" w:themeColor="text1"/>
          <w:sz w:val="24"/>
          <w:szCs w:val="24"/>
        </w:rPr>
        <w:t>, w</w:t>
      </w:r>
      <w:r w:rsidR="007F0F8D" w:rsidRPr="00562C08">
        <w:rPr>
          <w:rFonts w:ascii="Book Antiqua" w:hAnsi="Book Antiqua" w:cs="Times New Roman"/>
          <w:color w:val="000000" w:themeColor="text1"/>
          <w:sz w:val="24"/>
          <w:szCs w:val="24"/>
        </w:rPr>
        <w:t>hile the relative number</w:t>
      </w:r>
      <w:r w:rsidRPr="00562C08">
        <w:rPr>
          <w:rFonts w:ascii="Book Antiqua" w:hAnsi="Book Antiqua" w:cs="Times New Roman"/>
          <w:color w:val="000000" w:themeColor="text1"/>
          <w:sz w:val="24"/>
          <w:szCs w:val="24"/>
        </w:rPr>
        <w:t>s</w:t>
      </w:r>
      <w:r w:rsidR="007F0F8D" w:rsidRPr="00562C08">
        <w:rPr>
          <w:rFonts w:ascii="Book Antiqua" w:hAnsi="Book Antiqua" w:cs="Times New Roman"/>
          <w:color w:val="000000" w:themeColor="text1"/>
          <w:sz w:val="24"/>
          <w:szCs w:val="24"/>
        </w:rPr>
        <w:t xml:space="preserve"> of</w:t>
      </w:r>
      <w:r w:rsidRPr="00562C08">
        <w:rPr>
          <w:rFonts w:ascii="Book Antiqua" w:hAnsi="Book Antiqua" w:cs="Times New Roman"/>
          <w:color w:val="000000" w:themeColor="text1"/>
          <w:sz w:val="24"/>
          <w:szCs w:val="24"/>
        </w:rPr>
        <w:t xml:space="preserve"> cells in</w:t>
      </w:r>
      <w:r w:rsidR="007F0F8D" w:rsidRPr="00562C08">
        <w:rPr>
          <w:rFonts w:ascii="Book Antiqua" w:hAnsi="Book Antiqua" w:cs="Times New Roman"/>
          <w:color w:val="000000" w:themeColor="text1"/>
          <w:sz w:val="24"/>
          <w:szCs w:val="24"/>
        </w:rPr>
        <w:t xml:space="preserve"> S </w:t>
      </w:r>
      <w:r w:rsidR="0034353D" w:rsidRPr="00562C08">
        <w:rPr>
          <w:rFonts w:ascii="Book Antiqua" w:hAnsi="Book Antiqua" w:cs="Times New Roman"/>
          <w:color w:val="000000" w:themeColor="text1"/>
          <w:sz w:val="24"/>
          <w:szCs w:val="24"/>
        </w:rPr>
        <w:t xml:space="preserve">phase </w:t>
      </w:r>
      <w:r w:rsidR="007F0F8D" w:rsidRPr="00562C08">
        <w:rPr>
          <w:rFonts w:ascii="Book Antiqua" w:hAnsi="Book Antiqua" w:cs="Times New Roman"/>
          <w:color w:val="000000" w:themeColor="text1"/>
          <w:sz w:val="24"/>
          <w:szCs w:val="24"/>
        </w:rPr>
        <w:t>and G2</w:t>
      </w:r>
      <w:r w:rsidRPr="00562C08">
        <w:rPr>
          <w:rFonts w:ascii="Book Antiqua" w:hAnsi="Book Antiqua" w:cs="Times New Roman"/>
          <w:color w:val="000000" w:themeColor="text1"/>
          <w:sz w:val="24"/>
          <w:szCs w:val="24"/>
        </w:rPr>
        <w:t xml:space="preserve"> phase were</w:t>
      </w:r>
      <w:r w:rsidR="001D42DD" w:rsidRPr="00562C08">
        <w:rPr>
          <w:rFonts w:ascii="Book Antiqua" w:hAnsi="Book Antiqua" w:cs="Times New Roman"/>
          <w:color w:val="000000" w:themeColor="text1"/>
          <w:sz w:val="24"/>
          <w:szCs w:val="24"/>
        </w:rPr>
        <w:t xml:space="preserve"> increased. The opposite </w:t>
      </w:r>
      <w:r w:rsidR="007F0F8D" w:rsidRPr="00562C08">
        <w:rPr>
          <w:rFonts w:ascii="Book Antiqua" w:hAnsi="Book Antiqua" w:cs="Times New Roman"/>
          <w:color w:val="000000" w:themeColor="text1"/>
          <w:sz w:val="24"/>
          <w:szCs w:val="24"/>
        </w:rPr>
        <w:t>results were</w:t>
      </w:r>
      <w:r w:rsidR="001D42DD" w:rsidRPr="00562C08">
        <w:rPr>
          <w:rFonts w:ascii="Book Antiqua" w:hAnsi="Book Antiqua" w:cs="Times New Roman"/>
          <w:color w:val="000000" w:themeColor="text1"/>
          <w:sz w:val="24"/>
          <w:szCs w:val="24"/>
        </w:rPr>
        <w:t xml:space="preserve"> observed with hsa_circRNA_102610 down</w:t>
      </w:r>
      <w:r w:rsidR="007F0F8D" w:rsidRPr="00562C08">
        <w:rPr>
          <w:rFonts w:ascii="Book Antiqua" w:hAnsi="Book Antiqua" w:cs="Times New Roman"/>
          <w:color w:val="000000" w:themeColor="text1"/>
          <w:sz w:val="24"/>
          <w:szCs w:val="24"/>
        </w:rPr>
        <w:t>regulation</w:t>
      </w:r>
      <w:r w:rsidR="00C22A2E" w:rsidRPr="00562C08">
        <w:rPr>
          <w:rFonts w:ascii="Book Antiqua" w:hAnsi="Book Antiqua" w:cs="Times New Roman"/>
          <w:color w:val="000000" w:themeColor="text1"/>
          <w:sz w:val="24"/>
          <w:szCs w:val="24"/>
        </w:rPr>
        <w:t xml:space="preserve"> (</w:t>
      </w:r>
      <w:r w:rsidR="00C22A2E" w:rsidRPr="00562C08">
        <w:rPr>
          <w:rFonts w:ascii="Book Antiqua" w:hAnsi="Book Antiqua" w:cs="Times New Roman"/>
          <w:bCs/>
          <w:color w:val="000000" w:themeColor="text1"/>
          <w:sz w:val="24"/>
          <w:szCs w:val="24"/>
        </w:rPr>
        <w:t>Figure 2C</w:t>
      </w:r>
      <w:r w:rsidR="00C22A2E" w:rsidRPr="00562C08">
        <w:rPr>
          <w:rFonts w:ascii="Book Antiqua" w:hAnsi="Book Antiqua" w:cs="Times New Roman"/>
          <w:color w:val="000000" w:themeColor="text1"/>
          <w:sz w:val="24"/>
          <w:szCs w:val="24"/>
        </w:rPr>
        <w:t>)</w:t>
      </w:r>
      <w:r w:rsidR="007F0F8D" w:rsidRPr="00562C08">
        <w:rPr>
          <w:rFonts w:ascii="Book Antiqua" w:hAnsi="Book Antiqua" w:cs="Times New Roman"/>
          <w:color w:val="000000" w:themeColor="text1"/>
          <w:sz w:val="24"/>
          <w:szCs w:val="24"/>
        </w:rPr>
        <w:t>.</w:t>
      </w:r>
    </w:p>
    <w:p w14:paraId="596C549F" w14:textId="77777777" w:rsidR="007F0F8D" w:rsidRPr="00562C08" w:rsidRDefault="007F0F8D" w:rsidP="006C07E8">
      <w:pPr>
        <w:adjustRightInd w:val="0"/>
        <w:snapToGrid w:val="0"/>
        <w:spacing w:line="360" w:lineRule="auto"/>
        <w:rPr>
          <w:rFonts w:ascii="Book Antiqua" w:hAnsi="Book Antiqua" w:cs="Times New Roman"/>
          <w:b/>
          <w:color w:val="000000" w:themeColor="text1"/>
          <w:sz w:val="24"/>
          <w:szCs w:val="24"/>
        </w:rPr>
      </w:pPr>
    </w:p>
    <w:p w14:paraId="2BF7380C" w14:textId="38A0660B" w:rsidR="002466C4" w:rsidRPr="00562C08" w:rsidRDefault="00801E0D" w:rsidP="006C07E8">
      <w:pPr>
        <w:adjustRightInd w:val="0"/>
        <w:snapToGrid w:val="0"/>
        <w:spacing w:line="360" w:lineRule="auto"/>
        <w:rPr>
          <w:rFonts w:ascii="Book Antiqua" w:hAnsi="Book Antiqua" w:cs="Times New Roman"/>
          <w:b/>
          <w:i/>
          <w:color w:val="000000" w:themeColor="text1"/>
          <w:sz w:val="24"/>
          <w:szCs w:val="24"/>
        </w:rPr>
      </w:pPr>
      <w:r w:rsidRPr="00562C08">
        <w:rPr>
          <w:rFonts w:ascii="Book Antiqua" w:hAnsi="Book Antiqua" w:cs="Times New Roman"/>
          <w:b/>
          <w:i/>
          <w:color w:val="000000" w:themeColor="text1"/>
          <w:sz w:val="24"/>
          <w:szCs w:val="24"/>
        </w:rPr>
        <w:t>H</w:t>
      </w:r>
      <w:r w:rsidR="00FA096C" w:rsidRPr="00562C08">
        <w:rPr>
          <w:rFonts w:ascii="Book Antiqua" w:hAnsi="Book Antiqua" w:cs="Times New Roman"/>
          <w:b/>
          <w:i/>
          <w:color w:val="000000" w:themeColor="text1"/>
          <w:sz w:val="24"/>
          <w:szCs w:val="24"/>
        </w:rPr>
        <w:t xml:space="preserve">sa_circRNA_102610 </w:t>
      </w:r>
      <w:r w:rsidR="004460B7" w:rsidRPr="00562C08">
        <w:rPr>
          <w:rFonts w:ascii="Book Antiqua" w:hAnsi="Book Antiqua" w:cs="Times New Roman"/>
          <w:b/>
          <w:i/>
          <w:color w:val="000000" w:themeColor="text1"/>
          <w:sz w:val="24"/>
          <w:szCs w:val="24"/>
        </w:rPr>
        <w:t xml:space="preserve">was predicted </w:t>
      </w:r>
      <w:r w:rsidR="00086C19" w:rsidRPr="00562C08">
        <w:rPr>
          <w:rFonts w:ascii="Book Antiqua" w:hAnsi="Book Antiqua" w:cs="Times New Roman"/>
          <w:b/>
          <w:i/>
          <w:color w:val="000000" w:themeColor="text1"/>
          <w:sz w:val="24"/>
          <w:szCs w:val="24"/>
        </w:rPr>
        <w:t>to participate</w:t>
      </w:r>
      <w:r w:rsidR="004460B7" w:rsidRPr="00562C08">
        <w:rPr>
          <w:rFonts w:ascii="Book Antiqua" w:hAnsi="Book Antiqua" w:cs="Times New Roman"/>
          <w:b/>
          <w:i/>
          <w:color w:val="000000" w:themeColor="text1"/>
          <w:sz w:val="24"/>
          <w:szCs w:val="24"/>
        </w:rPr>
        <w:t xml:space="preserve"> in cell proliferation and EMT</w:t>
      </w:r>
      <w:r w:rsidR="00086C19" w:rsidRPr="00562C08">
        <w:rPr>
          <w:rFonts w:ascii="Book Antiqua" w:hAnsi="Book Antiqua" w:cs="Times New Roman"/>
          <w:b/>
          <w:i/>
          <w:color w:val="000000" w:themeColor="text1"/>
          <w:sz w:val="24"/>
          <w:szCs w:val="24"/>
        </w:rPr>
        <w:t xml:space="preserve"> by sponging</w:t>
      </w:r>
      <w:r w:rsidR="000E4B92" w:rsidRPr="00562C08">
        <w:rPr>
          <w:rFonts w:ascii="Book Antiqua" w:hAnsi="Book Antiqua" w:cs="Times New Roman"/>
          <w:b/>
          <w:i/>
          <w:color w:val="000000" w:themeColor="text1"/>
          <w:sz w:val="24"/>
          <w:szCs w:val="24"/>
        </w:rPr>
        <w:t xml:space="preserve"> hsa</w:t>
      </w:r>
      <w:r w:rsidR="00C045CA" w:rsidRPr="00562C08">
        <w:rPr>
          <w:rFonts w:ascii="Book Antiqua" w:hAnsi="Book Antiqua" w:cs="Times New Roman"/>
          <w:b/>
          <w:i/>
          <w:color w:val="000000" w:themeColor="text1"/>
          <w:sz w:val="24"/>
          <w:szCs w:val="24"/>
        </w:rPr>
        <w:t>-</w:t>
      </w:r>
      <w:r w:rsidR="000E4B92" w:rsidRPr="00562C08">
        <w:rPr>
          <w:rFonts w:ascii="Book Antiqua" w:hAnsi="Book Antiqua" w:cs="Times New Roman"/>
          <w:b/>
          <w:i/>
          <w:color w:val="000000" w:themeColor="text1"/>
          <w:sz w:val="24"/>
          <w:szCs w:val="24"/>
        </w:rPr>
        <w:t>miR-130a-3p</w:t>
      </w:r>
    </w:p>
    <w:p w14:paraId="462DE77F" w14:textId="097481A9" w:rsidR="00DB3FDF" w:rsidRPr="00562C08" w:rsidRDefault="0034353D"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Gene Ontology</w:t>
      </w:r>
      <w:r w:rsidR="004460B7" w:rsidRPr="00562C08">
        <w:rPr>
          <w:rFonts w:ascii="Book Antiqua" w:hAnsi="Book Antiqua" w:cs="Times New Roman"/>
          <w:color w:val="000000" w:themeColor="text1"/>
          <w:sz w:val="24"/>
          <w:szCs w:val="24"/>
        </w:rPr>
        <w:t xml:space="preserve"> and pathway </w:t>
      </w:r>
      <w:r w:rsidR="002B07A4" w:rsidRPr="00562C08">
        <w:rPr>
          <w:rFonts w:ascii="Book Antiqua" w:hAnsi="Book Antiqua" w:cs="Times New Roman"/>
          <w:color w:val="000000" w:themeColor="text1"/>
          <w:sz w:val="24"/>
          <w:szCs w:val="24"/>
        </w:rPr>
        <w:t>analyses were performed to study the up</w:t>
      </w:r>
      <w:r w:rsidR="004460B7" w:rsidRPr="00562C08">
        <w:rPr>
          <w:rFonts w:ascii="Book Antiqua" w:hAnsi="Book Antiqua" w:cs="Times New Roman"/>
          <w:color w:val="000000" w:themeColor="text1"/>
          <w:sz w:val="24"/>
          <w:szCs w:val="24"/>
        </w:rPr>
        <w:t xml:space="preserve">regulated </w:t>
      </w:r>
      <w:proofErr w:type="spellStart"/>
      <w:r w:rsidR="004460B7" w:rsidRPr="00562C08">
        <w:rPr>
          <w:rFonts w:ascii="Book Antiqua" w:hAnsi="Book Antiqua" w:cs="Times New Roman"/>
          <w:color w:val="000000" w:themeColor="text1"/>
          <w:sz w:val="24"/>
          <w:szCs w:val="24"/>
        </w:rPr>
        <w:t>circRNAs</w:t>
      </w:r>
      <w:proofErr w:type="spellEnd"/>
      <w:r w:rsidR="004460B7" w:rsidRPr="00562C08">
        <w:rPr>
          <w:rFonts w:ascii="Book Antiqua" w:hAnsi="Book Antiqua" w:cs="Times New Roman"/>
          <w:color w:val="000000" w:themeColor="text1"/>
          <w:sz w:val="24"/>
          <w:szCs w:val="24"/>
        </w:rPr>
        <w:t xml:space="preserve"> (092520, 10</w:t>
      </w:r>
      <w:r w:rsidR="002B07A4" w:rsidRPr="00562C08">
        <w:rPr>
          <w:rFonts w:ascii="Book Antiqua" w:hAnsi="Book Antiqua" w:cs="Times New Roman"/>
          <w:color w:val="000000" w:themeColor="text1"/>
          <w:sz w:val="24"/>
          <w:szCs w:val="24"/>
        </w:rPr>
        <w:t xml:space="preserve">2610, 004662, and 103124) in CD, which </w:t>
      </w:r>
      <w:r w:rsidR="004460B7" w:rsidRPr="00562C08">
        <w:rPr>
          <w:rFonts w:ascii="Book Antiqua" w:hAnsi="Book Antiqua" w:cs="Times New Roman"/>
          <w:color w:val="000000" w:themeColor="text1"/>
          <w:sz w:val="24"/>
          <w:szCs w:val="24"/>
        </w:rPr>
        <w:t>we validated in</w:t>
      </w:r>
      <w:r w:rsidR="002B07A4" w:rsidRPr="00562C08">
        <w:rPr>
          <w:rFonts w:ascii="Book Antiqua" w:hAnsi="Book Antiqua" w:cs="Times New Roman"/>
          <w:color w:val="000000" w:themeColor="text1"/>
          <w:sz w:val="24"/>
          <w:szCs w:val="24"/>
        </w:rPr>
        <w:t xml:space="preserve"> a</w:t>
      </w:r>
      <w:r w:rsidR="004460B7" w:rsidRPr="00562C08">
        <w:rPr>
          <w:rFonts w:ascii="Book Antiqua" w:hAnsi="Book Antiqua" w:cs="Times New Roman"/>
          <w:color w:val="000000" w:themeColor="text1"/>
          <w:sz w:val="24"/>
          <w:szCs w:val="24"/>
        </w:rPr>
        <w:t xml:space="preserve"> recently </w:t>
      </w:r>
      <w:r w:rsidR="004460B7" w:rsidRPr="00562C08">
        <w:rPr>
          <w:rFonts w:ascii="Book Antiqua" w:hAnsi="Book Antiqua" w:cs="Times New Roman"/>
          <w:sz w:val="24"/>
          <w:szCs w:val="24"/>
        </w:rPr>
        <w:t>published article</w:t>
      </w:r>
      <w:r w:rsidR="00D32482" w:rsidRPr="00562C08">
        <w:rPr>
          <w:rFonts w:ascii="Book Antiqua" w:hAnsi="Book Antiqua" w:cs="Times New Roman"/>
          <w:sz w:val="24"/>
          <w:szCs w:val="24"/>
        </w:rPr>
        <w:fldChar w:fldCharType="begin"/>
      </w:r>
      <w:r w:rsidR="00D32482" w:rsidRPr="00562C08">
        <w:rPr>
          <w:rFonts w:ascii="Book Antiqua" w:hAnsi="Book Antiqua" w:cs="Times New Roman"/>
          <w:sz w:val="24"/>
          <w:szCs w:val="24"/>
        </w:rPr>
        <w:instrText xml:space="preserve"> ADDIN EN.CITE &lt;EndNote&gt;&lt;Cite&gt;&lt;Author&gt;Yin&lt;/Author&gt;&lt;Year&gt;2019&lt;/Year&gt;&lt;RecNum&gt;29&lt;/RecNum&gt;&lt;DisplayText&gt;&lt;style face="superscript"&gt;[7]&lt;/style&gt;&lt;/DisplayText&gt;&lt;record&gt;&lt;rec-number&gt;29&lt;/rec-number&gt;&lt;foreign-keys&gt;&lt;key app="EN" db-id="s25tdf0e5svw5deastsv09r2pvpw9fsaet9x" timestamp="1580710307"&gt;29&lt;/key&gt;&lt;/foreign-keys&gt;&lt;ref-type name="Journal Article"&gt;17&lt;/ref-type&gt;&lt;contributors&gt;&lt;authors&gt;&lt;author&gt;Yin, J.&lt;/author&gt;&lt;author&gt;Hu, T.&lt;/author&gt;&lt;author&gt;Xu, L.&lt;/author&gt;&lt;author&gt;Li, P.&lt;/author&gt;&lt;author&gt;Li, M.&lt;/author&gt;&lt;author&gt;Ye, Y.&lt;/author&gt;&lt;author&gt;Pang, Z.&lt;/author&gt;&lt;/authors&gt;&lt;/contributors&gt;&lt;auth-address&gt;Digestive Disease and Nutrition Research Center.&amp;#xD;Department of Gastroenterology, The Affiliated Suzhou Hospital of Nanjing Medical University, Suzhou, Jiangsu, China.&lt;/auth-address&gt;&lt;titles&gt;&lt;title&gt;Circular RNA expression profile in peripheral blood mononuclear cells from Crohn disease patients&lt;/title&gt;&lt;secondary-title&gt;Medicine (Baltimore)&lt;/secondary-title&gt;&lt;/titles&gt;&lt;periodical&gt;&lt;full-title&gt;Medicine (Baltimore)&lt;/full-title&gt;&lt;/periodical&gt;&lt;pages&gt;e16072&lt;/pages&gt;&lt;volume&gt;98&lt;/volume&gt;&lt;number&gt;26&lt;/number&gt;&lt;edition&gt;2019/07/03&lt;/edition&gt;&lt;keywords&gt;&lt;keyword&gt;Adolescent&lt;/keyword&gt;&lt;keyword&gt;Adult&lt;/keyword&gt;&lt;keyword&gt;Aged&lt;/keyword&gt;&lt;keyword&gt;Biomarkers/blood&lt;/keyword&gt;&lt;keyword&gt;Crohn Disease/*blood&lt;/keyword&gt;&lt;keyword&gt;Female&lt;/keyword&gt;&lt;keyword&gt;Humans&lt;/keyword&gt;&lt;keyword&gt;Leukocytes, Mononuclear/*metabolism&lt;/keyword&gt;&lt;keyword&gt;Male&lt;/keyword&gt;&lt;keyword&gt;Microarray Analysis&lt;/keyword&gt;&lt;keyword&gt;Middle Aged&lt;/keyword&gt;&lt;keyword&gt;RNA/*blood&lt;/keyword&gt;&lt;keyword&gt;RNA, Circular&lt;/keyword&gt;&lt;keyword&gt;ROC Curve&lt;/keyword&gt;&lt;keyword&gt;Real-Time Polymerase Chain Reaction&lt;/keyword&gt;&lt;keyword&gt;Transcriptome&lt;/keyword&gt;&lt;keyword&gt;Young Adult&lt;/keyword&gt;&lt;/keywords&gt;&lt;dates&gt;&lt;year&gt;2019&lt;/year&gt;&lt;pub-dates&gt;&lt;date&gt;Jun&lt;/date&gt;&lt;/pub-dates&gt;&lt;/dates&gt;&lt;isbn&gt;0025-7974&lt;/isbn&gt;&lt;accession-num&gt;31261517&lt;/accession-num&gt;&lt;urls&gt;&lt;/urls&gt;&lt;custom2&gt;PMC6617429&lt;/custom2&gt;&lt;electronic-resource-num&gt;10.1097/md.0000000000016072&lt;/electronic-resource-num&gt;&lt;remote-database-provider&gt;NLM&lt;/remote-database-provider&gt;&lt;language&gt;eng&lt;/language&gt;&lt;/record&gt;&lt;/Cite&gt;&lt;/EndNote&gt;</w:instrText>
      </w:r>
      <w:r w:rsidR="00D32482" w:rsidRPr="00562C08">
        <w:rPr>
          <w:rFonts w:ascii="Book Antiqua" w:hAnsi="Book Antiqua" w:cs="Times New Roman"/>
          <w:sz w:val="24"/>
          <w:szCs w:val="24"/>
        </w:rPr>
        <w:fldChar w:fldCharType="separate"/>
      </w:r>
      <w:r w:rsidR="00D32482" w:rsidRPr="00562C08">
        <w:rPr>
          <w:rFonts w:ascii="Book Antiqua" w:hAnsi="Book Antiqua" w:cs="Times New Roman"/>
          <w:noProof/>
          <w:sz w:val="24"/>
          <w:szCs w:val="24"/>
          <w:vertAlign w:val="superscript"/>
        </w:rPr>
        <w:t>[7]</w:t>
      </w:r>
      <w:r w:rsidR="00D32482" w:rsidRPr="00562C08">
        <w:rPr>
          <w:rFonts w:ascii="Book Antiqua" w:hAnsi="Book Antiqua" w:cs="Times New Roman"/>
          <w:sz w:val="24"/>
          <w:szCs w:val="24"/>
        </w:rPr>
        <w:fldChar w:fldCharType="end"/>
      </w:r>
      <w:r w:rsidR="00FA70D1" w:rsidRPr="00562C08">
        <w:rPr>
          <w:rFonts w:ascii="Book Antiqua" w:hAnsi="Book Antiqua" w:cs="Times New Roman"/>
          <w:color w:val="000000" w:themeColor="text1"/>
          <w:sz w:val="24"/>
          <w:szCs w:val="24"/>
        </w:rPr>
        <w:t xml:space="preserve">. </w:t>
      </w:r>
      <w:r w:rsidR="00D32482" w:rsidRPr="00562C08">
        <w:rPr>
          <w:rFonts w:ascii="Book Antiqua" w:hAnsi="Book Antiqua" w:cs="Times New Roman"/>
          <w:color w:val="000000" w:themeColor="text1"/>
          <w:sz w:val="24"/>
          <w:szCs w:val="24"/>
        </w:rPr>
        <w:t>The r</w:t>
      </w:r>
      <w:r w:rsidR="004460B7" w:rsidRPr="00562C08">
        <w:rPr>
          <w:rFonts w:ascii="Book Antiqua" w:hAnsi="Book Antiqua" w:cs="Times New Roman"/>
          <w:color w:val="000000" w:themeColor="text1"/>
          <w:sz w:val="24"/>
          <w:szCs w:val="24"/>
        </w:rPr>
        <w:t>esults suggested</w:t>
      </w:r>
      <w:r w:rsidR="00657CB7" w:rsidRPr="00562C08">
        <w:rPr>
          <w:rFonts w:ascii="Book Antiqua" w:hAnsi="Book Antiqua" w:cs="Times New Roman"/>
          <w:color w:val="000000" w:themeColor="text1"/>
          <w:sz w:val="24"/>
          <w:szCs w:val="24"/>
        </w:rPr>
        <w:t xml:space="preserve"> that </w:t>
      </w:r>
      <w:r w:rsidR="00D32482" w:rsidRPr="00562C08">
        <w:rPr>
          <w:rFonts w:ascii="Book Antiqua" w:hAnsi="Book Antiqua" w:cs="Times New Roman"/>
          <w:color w:val="000000" w:themeColor="text1"/>
          <w:sz w:val="24"/>
          <w:szCs w:val="24"/>
        </w:rPr>
        <w:t xml:space="preserve">the </w:t>
      </w:r>
      <w:r w:rsidR="00657CB7" w:rsidRPr="00562C08">
        <w:rPr>
          <w:rFonts w:ascii="Book Antiqua" w:hAnsi="Book Antiqua" w:cs="Times New Roman"/>
          <w:color w:val="000000" w:themeColor="text1"/>
          <w:sz w:val="24"/>
          <w:szCs w:val="24"/>
        </w:rPr>
        <w:t>AMPK and mTOR signaling pathway</w:t>
      </w:r>
      <w:r w:rsidR="00D32482" w:rsidRPr="00562C08">
        <w:rPr>
          <w:rFonts w:ascii="Book Antiqua" w:hAnsi="Book Antiqua" w:cs="Times New Roman"/>
          <w:color w:val="000000" w:themeColor="text1"/>
          <w:sz w:val="24"/>
          <w:szCs w:val="24"/>
        </w:rPr>
        <w:t>s participat</w:t>
      </w:r>
      <w:r w:rsidR="00DD79ED" w:rsidRPr="00562C08">
        <w:rPr>
          <w:rFonts w:ascii="Book Antiqua" w:hAnsi="Book Antiqua" w:cs="Times New Roman"/>
          <w:color w:val="000000" w:themeColor="text1"/>
          <w:sz w:val="24"/>
          <w:szCs w:val="24"/>
        </w:rPr>
        <w:t>e</w:t>
      </w:r>
      <w:r w:rsidR="00D32482" w:rsidRPr="00562C08">
        <w:rPr>
          <w:rFonts w:ascii="Book Antiqua" w:hAnsi="Book Antiqua" w:cs="Times New Roman"/>
          <w:color w:val="000000" w:themeColor="text1"/>
          <w:sz w:val="24"/>
          <w:szCs w:val="24"/>
        </w:rPr>
        <w:t xml:space="preserve"> in</w:t>
      </w:r>
      <w:r w:rsidR="00B00B97" w:rsidRPr="00562C08">
        <w:rPr>
          <w:rFonts w:ascii="Book Antiqua" w:hAnsi="Book Antiqua" w:cs="Times New Roman"/>
          <w:color w:val="000000" w:themeColor="text1"/>
          <w:sz w:val="24"/>
          <w:szCs w:val="24"/>
        </w:rPr>
        <w:t xml:space="preserve"> CD pathology</w:t>
      </w:r>
      <w:r w:rsidR="00657CB7" w:rsidRPr="00562C08">
        <w:rPr>
          <w:rFonts w:ascii="Book Antiqua" w:hAnsi="Book Antiqua" w:cs="Times New Roman"/>
          <w:color w:val="000000" w:themeColor="text1"/>
          <w:sz w:val="24"/>
          <w:szCs w:val="24"/>
        </w:rPr>
        <w:t xml:space="preserve"> </w:t>
      </w:r>
      <w:r w:rsidR="00B00B97" w:rsidRPr="00562C08">
        <w:rPr>
          <w:rFonts w:ascii="Book Antiqua" w:hAnsi="Book Antiqua" w:cs="Times New Roman"/>
          <w:color w:val="000000" w:themeColor="text1"/>
          <w:sz w:val="24"/>
          <w:szCs w:val="24"/>
        </w:rPr>
        <w:t>(</w:t>
      </w:r>
      <w:r w:rsidR="001E21D6" w:rsidRPr="00562C08">
        <w:rPr>
          <w:rFonts w:ascii="Book Antiqua" w:hAnsi="Book Antiqua" w:cs="Times New Roman"/>
          <w:bCs/>
          <w:color w:val="000000" w:themeColor="text1"/>
          <w:sz w:val="24"/>
          <w:szCs w:val="24"/>
        </w:rPr>
        <w:t>F</w:t>
      </w:r>
      <w:r w:rsidR="004460B7" w:rsidRPr="00562C08">
        <w:rPr>
          <w:rFonts w:ascii="Book Antiqua" w:hAnsi="Book Antiqua" w:cs="Times New Roman"/>
          <w:bCs/>
          <w:color w:val="000000" w:themeColor="text1"/>
          <w:sz w:val="24"/>
          <w:szCs w:val="24"/>
        </w:rPr>
        <w:t xml:space="preserve">igure </w:t>
      </w:r>
      <w:r w:rsidR="000E4B92" w:rsidRPr="00562C08">
        <w:rPr>
          <w:rFonts w:ascii="Book Antiqua" w:hAnsi="Book Antiqua" w:cs="Times New Roman"/>
          <w:bCs/>
          <w:color w:val="000000" w:themeColor="text1"/>
          <w:sz w:val="24"/>
          <w:szCs w:val="24"/>
        </w:rPr>
        <w:t>3A</w:t>
      </w:r>
      <w:r w:rsidR="00B00B97" w:rsidRPr="00562C08">
        <w:rPr>
          <w:rFonts w:ascii="Book Antiqua" w:hAnsi="Book Antiqua" w:cs="Times New Roman"/>
          <w:color w:val="000000" w:themeColor="text1"/>
          <w:sz w:val="24"/>
          <w:szCs w:val="24"/>
        </w:rPr>
        <w:t>). Further hierarchical clustering analysis indicated that hsa_circRNA_102610 (</w:t>
      </w:r>
      <w:r w:rsidR="001E21D6" w:rsidRPr="00562C08">
        <w:rPr>
          <w:rFonts w:ascii="Book Antiqua" w:hAnsi="Book Antiqua" w:cs="Times New Roman"/>
          <w:bCs/>
          <w:color w:val="000000" w:themeColor="text1"/>
          <w:sz w:val="24"/>
          <w:szCs w:val="24"/>
        </w:rPr>
        <w:t>F</w:t>
      </w:r>
      <w:r w:rsidR="004460B7" w:rsidRPr="00562C08">
        <w:rPr>
          <w:rFonts w:ascii="Book Antiqua" w:hAnsi="Book Antiqua" w:cs="Times New Roman"/>
          <w:bCs/>
          <w:color w:val="000000" w:themeColor="text1"/>
          <w:sz w:val="24"/>
          <w:szCs w:val="24"/>
        </w:rPr>
        <w:t>igure</w:t>
      </w:r>
      <w:r w:rsidR="00B00B97" w:rsidRPr="00562C08">
        <w:rPr>
          <w:rFonts w:ascii="Book Antiqua" w:hAnsi="Book Antiqua" w:cs="Times New Roman"/>
          <w:bCs/>
          <w:color w:val="000000" w:themeColor="text1"/>
          <w:sz w:val="24"/>
          <w:szCs w:val="24"/>
        </w:rPr>
        <w:t xml:space="preserve"> </w:t>
      </w:r>
      <w:r w:rsidR="000E4B92" w:rsidRPr="00562C08">
        <w:rPr>
          <w:rFonts w:ascii="Book Antiqua" w:hAnsi="Book Antiqua" w:cs="Times New Roman"/>
          <w:bCs/>
          <w:color w:val="000000" w:themeColor="text1"/>
          <w:sz w:val="24"/>
          <w:szCs w:val="24"/>
        </w:rPr>
        <w:t>3B</w:t>
      </w:r>
      <w:r w:rsidR="00D32482" w:rsidRPr="00562C08">
        <w:rPr>
          <w:rFonts w:ascii="Book Antiqua" w:hAnsi="Book Antiqua" w:cs="Times New Roman"/>
          <w:color w:val="000000" w:themeColor="text1"/>
          <w:sz w:val="24"/>
          <w:szCs w:val="24"/>
        </w:rPr>
        <w:t>) was</w:t>
      </w:r>
      <w:r w:rsidR="00B00B97" w:rsidRPr="00562C08">
        <w:rPr>
          <w:rFonts w:ascii="Book Antiqua" w:hAnsi="Book Antiqua" w:cs="Times New Roman"/>
          <w:color w:val="000000" w:themeColor="text1"/>
          <w:sz w:val="24"/>
          <w:szCs w:val="24"/>
        </w:rPr>
        <w:t xml:space="preserve"> among the </w:t>
      </w:r>
      <w:proofErr w:type="spellStart"/>
      <w:r w:rsidR="00B00B97" w:rsidRPr="00562C08">
        <w:rPr>
          <w:rFonts w:ascii="Book Antiqua" w:hAnsi="Book Antiqua" w:cs="Times New Roman"/>
          <w:color w:val="000000" w:themeColor="text1"/>
          <w:sz w:val="24"/>
          <w:szCs w:val="24"/>
        </w:rPr>
        <w:t>circRNAs</w:t>
      </w:r>
      <w:proofErr w:type="spellEnd"/>
      <w:r w:rsidR="00B00B97" w:rsidRPr="00562C08">
        <w:rPr>
          <w:rFonts w:ascii="Book Antiqua" w:hAnsi="Book Antiqua" w:cs="Times New Roman"/>
          <w:color w:val="000000" w:themeColor="text1"/>
          <w:sz w:val="24"/>
          <w:szCs w:val="24"/>
        </w:rPr>
        <w:t xml:space="preserve"> </w:t>
      </w:r>
      <w:r w:rsidR="00D32482" w:rsidRPr="00562C08">
        <w:rPr>
          <w:rFonts w:ascii="Book Antiqua" w:hAnsi="Book Antiqua" w:cs="Times New Roman"/>
          <w:color w:val="000000" w:themeColor="text1"/>
          <w:sz w:val="24"/>
          <w:szCs w:val="24"/>
        </w:rPr>
        <w:t>associated</w:t>
      </w:r>
      <w:r w:rsidR="00B00B97" w:rsidRPr="00562C08">
        <w:rPr>
          <w:rFonts w:ascii="Book Antiqua" w:hAnsi="Book Antiqua" w:cs="Times New Roman"/>
          <w:color w:val="000000" w:themeColor="text1"/>
          <w:sz w:val="24"/>
          <w:szCs w:val="24"/>
        </w:rPr>
        <w:t xml:space="preserve"> with </w:t>
      </w:r>
      <w:r w:rsidRPr="00562C08">
        <w:rPr>
          <w:rFonts w:ascii="Book Antiqua" w:hAnsi="Book Antiqua" w:cs="Times New Roman"/>
          <w:color w:val="000000" w:themeColor="text1"/>
          <w:sz w:val="24"/>
          <w:szCs w:val="24"/>
        </w:rPr>
        <w:t>EMT</w:t>
      </w:r>
      <w:r w:rsidR="00B00B97" w:rsidRPr="00562C08">
        <w:rPr>
          <w:rFonts w:ascii="Book Antiqua" w:hAnsi="Book Antiqua" w:cs="Times New Roman"/>
          <w:color w:val="000000" w:themeColor="text1"/>
          <w:sz w:val="24"/>
          <w:szCs w:val="24"/>
        </w:rPr>
        <w:t xml:space="preserve"> according to </w:t>
      </w:r>
      <w:r w:rsidRPr="00562C08">
        <w:rPr>
          <w:rFonts w:ascii="Book Antiqua" w:hAnsi="Book Antiqua" w:cs="Times New Roman"/>
          <w:color w:val="000000" w:themeColor="text1"/>
          <w:sz w:val="24"/>
          <w:szCs w:val="24"/>
        </w:rPr>
        <w:t xml:space="preserve">MRE </w:t>
      </w:r>
      <w:r w:rsidR="00B00B97" w:rsidRPr="00562C08">
        <w:rPr>
          <w:rFonts w:ascii="Book Antiqua" w:hAnsi="Book Antiqua" w:cs="Times New Roman"/>
          <w:color w:val="000000" w:themeColor="text1"/>
          <w:sz w:val="24"/>
          <w:szCs w:val="24"/>
        </w:rPr>
        <w:t>analysis.</w:t>
      </w:r>
      <w:r w:rsidR="0043023F" w:rsidRPr="00562C08">
        <w:rPr>
          <w:rFonts w:ascii="Book Antiqua" w:hAnsi="Book Antiqua" w:cs="Times New Roman"/>
          <w:color w:val="000000" w:themeColor="text1"/>
          <w:sz w:val="24"/>
          <w:szCs w:val="24"/>
        </w:rPr>
        <w:t xml:space="preserve"> M</w:t>
      </w:r>
      <w:r w:rsidRPr="00562C08">
        <w:rPr>
          <w:rFonts w:ascii="Book Antiqua" w:hAnsi="Book Antiqua" w:cs="Times New Roman"/>
          <w:color w:val="000000" w:themeColor="text1"/>
          <w:sz w:val="24"/>
          <w:szCs w:val="24"/>
        </w:rPr>
        <w:t>RE</w:t>
      </w:r>
      <w:r w:rsidR="0043023F" w:rsidRPr="00562C08">
        <w:rPr>
          <w:rFonts w:ascii="Book Antiqua" w:hAnsi="Book Antiqua" w:cs="Times New Roman"/>
          <w:color w:val="000000" w:themeColor="text1"/>
          <w:sz w:val="24"/>
          <w:szCs w:val="24"/>
        </w:rPr>
        <w:t xml:space="preserve"> analysis of hsa_circRNA_102610 showed the top 5 possibl</w:t>
      </w:r>
      <w:r w:rsidRPr="00562C08">
        <w:rPr>
          <w:rFonts w:ascii="Book Antiqua" w:hAnsi="Book Antiqua" w:cs="Times New Roman"/>
          <w:color w:val="000000" w:themeColor="text1"/>
          <w:sz w:val="24"/>
          <w:szCs w:val="24"/>
        </w:rPr>
        <w:t>e</w:t>
      </w:r>
      <w:r w:rsidR="0043023F" w:rsidRPr="00562C08">
        <w:rPr>
          <w:rFonts w:ascii="Book Antiqua" w:hAnsi="Book Antiqua" w:cs="Times New Roman"/>
          <w:color w:val="000000" w:themeColor="text1"/>
          <w:sz w:val="24"/>
          <w:szCs w:val="24"/>
        </w:rPr>
        <w:t xml:space="preserve"> binding miRNAs</w:t>
      </w:r>
      <w:r w:rsidR="00D32482" w:rsidRPr="00562C08">
        <w:rPr>
          <w:rFonts w:ascii="Book Antiqua" w:hAnsi="Book Antiqua" w:cs="Times New Roman"/>
          <w:color w:val="000000" w:themeColor="text1"/>
          <w:sz w:val="24"/>
          <w:szCs w:val="24"/>
        </w:rPr>
        <w:t>, a</w:t>
      </w:r>
      <w:r w:rsidR="0043023F" w:rsidRPr="00562C08">
        <w:rPr>
          <w:rFonts w:ascii="Book Antiqua" w:hAnsi="Book Antiqua" w:cs="Times New Roman"/>
          <w:color w:val="000000" w:themeColor="text1"/>
          <w:sz w:val="24"/>
          <w:szCs w:val="24"/>
        </w:rPr>
        <w:t>nd hsa</w:t>
      </w:r>
      <w:r w:rsidR="00C045CA" w:rsidRPr="00562C08">
        <w:rPr>
          <w:rFonts w:ascii="Book Antiqua" w:hAnsi="Book Antiqua" w:cs="Times New Roman"/>
          <w:color w:val="000000" w:themeColor="text1"/>
          <w:sz w:val="24"/>
          <w:szCs w:val="24"/>
        </w:rPr>
        <w:t>-</w:t>
      </w:r>
      <w:r w:rsidR="0043023F" w:rsidRPr="00562C08">
        <w:rPr>
          <w:rFonts w:ascii="Book Antiqua" w:hAnsi="Book Antiqua" w:cs="Times New Roman"/>
          <w:color w:val="000000" w:themeColor="text1"/>
          <w:sz w:val="24"/>
          <w:szCs w:val="24"/>
        </w:rPr>
        <w:t>miR-130a-3p wa</w:t>
      </w:r>
      <w:r w:rsidR="00260A10" w:rsidRPr="00562C08">
        <w:rPr>
          <w:rFonts w:ascii="Book Antiqua" w:hAnsi="Book Antiqua" w:cs="Times New Roman"/>
          <w:color w:val="000000" w:themeColor="text1"/>
          <w:sz w:val="24"/>
          <w:szCs w:val="24"/>
        </w:rPr>
        <w:t xml:space="preserve">s the most </w:t>
      </w:r>
      <w:r w:rsidR="000971E8" w:rsidRPr="00562C08">
        <w:rPr>
          <w:rFonts w:ascii="Book Antiqua" w:hAnsi="Book Antiqua" w:cs="Times New Roman"/>
          <w:color w:val="000000" w:themeColor="text1"/>
          <w:sz w:val="24"/>
          <w:szCs w:val="24"/>
        </w:rPr>
        <w:t>likely</w:t>
      </w:r>
      <w:r w:rsidR="00260A10" w:rsidRPr="00562C08">
        <w:rPr>
          <w:rFonts w:ascii="Book Antiqua" w:hAnsi="Book Antiqua" w:cs="Times New Roman"/>
          <w:color w:val="000000" w:themeColor="text1"/>
          <w:sz w:val="24"/>
          <w:szCs w:val="24"/>
        </w:rPr>
        <w:t xml:space="preserve"> </w:t>
      </w:r>
      <w:r w:rsidR="000971E8" w:rsidRPr="00562C08">
        <w:rPr>
          <w:rFonts w:ascii="Book Antiqua" w:hAnsi="Book Antiqua" w:cs="Times New Roman"/>
          <w:color w:val="000000" w:themeColor="text1"/>
          <w:sz w:val="24"/>
          <w:szCs w:val="24"/>
        </w:rPr>
        <w:t>miRNA</w:t>
      </w:r>
      <w:r w:rsidR="00260A10" w:rsidRPr="00562C08">
        <w:rPr>
          <w:rFonts w:ascii="Book Antiqua" w:hAnsi="Book Antiqua" w:cs="Times New Roman"/>
          <w:color w:val="000000" w:themeColor="text1"/>
          <w:sz w:val="24"/>
          <w:szCs w:val="24"/>
        </w:rPr>
        <w:t xml:space="preserve">. The predicted </w:t>
      </w:r>
      <w:r w:rsidR="00C36B8E" w:rsidRPr="00562C08">
        <w:rPr>
          <w:rFonts w:ascii="Book Antiqua" w:hAnsi="Book Antiqua" w:cs="Times New Roman"/>
          <w:color w:val="000000" w:themeColor="text1"/>
          <w:sz w:val="24"/>
          <w:szCs w:val="24"/>
        </w:rPr>
        <w:t xml:space="preserve">binding sites of hsa_circRNA_102610 and </w:t>
      </w:r>
      <w:r w:rsidR="00A10283" w:rsidRPr="00562C08">
        <w:rPr>
          <w:rFonts w:ascii="Book Antiqua" w:hAnsi="Book Antiqua" w:cs="Times New Roman"/>
          <w:color w:val="000000" w:themeColor="text1"/>
          <w:sz w:val="24"/>
          <w:szCs w:val="24"/>
        </w:rPr>
        <w:t>these 5 miRNAs</w:t>
      </w:r>
      <w:r w:rsidR="00C36B8E" w:rsidRPr="00562C08">
        <w:rPr>
          <w:rFonts w:ascii="Book Antiqua" w:hAnsi="Book Antiqua" w:cs="Times New Roman"/>
          <w:color w:val="000000" w:themeColor="text1"/>
          <w:sz w:val="24"/>
          <w:szCs w:val="24"/>
        </w:rPr>
        <w:t xml:space="preserve"> </w:t>
      </w:r>
      <w:r w:rsidR="000971E8" w:rsidRPr="00562C08">
        <w:rPr>
          <w:rFonts w:ascii="Book Antiqua" w:hAnsi="Book Antiqua" w:cs="Times New Roman"/>
          <w:color w:val="000000" w:themeColor="text1"/>
          <w:sz w:val="24"/>
          <w:szCs w:val="24"/>
        </w:rPr>
        <w:t>are</w:t>
      </w:r>
      <w:r w:rsidR="00801225" w:rsidRPr="00562C08">
        <w:rPr>
          <w:rFonts w:ascii="Book Antiqua" w:hAnsi="Book Antiqua" w:cs="Times New Roman"/>
          <w:color w:val="000000" w:themeColor="text1"/>
          <w:sz w:val="24"/>
          <w:szCs w:val="24"/>
        </w:rPr>
        <w:t xml:space="preserve"> listed in </w:t>
      </w:r>
      <w:r w:rsidR="000E4B92" w:rsidRPr="00562C08">
        <w:rPr>
          <w:rFonts w:ascii="Book Antiqua" w:hAnsi="Book Antiqua" w:cs="Times New Roman"/>
          <w:bCs/>
          <w:color w:val="000000" w:themeColor="text1"/>
          <w:sz w:val="24"/>
          <w:szCs w:val="24"/>
        </w:rPr>
        <w:t>Figure 3C</w:t>
      </w:r>
      <w:r w:rsidR="00801225" w:rsidRPr="00562C08">
        <w:rPr>
          <w:rFonts w:ascii="Book Antiqua" w:hAnsi="Book Antiqua" w:cs="Times New Roman"/>
          <w:color w:val="000000" w:themeColor="text1"/>
          <w:sz w:val="24"/>
          <w:szCs w:val="24"/>
        </w:rPr>
        <w:t xml:space="preserve">. Furthermore, a network </w:t>
      </w:r>
      <w:r w:rsidR="000971E8" w:rsidRPr="00562C08">
        <w:rPr>
          <w:rFonts w:ascii="Book Antiqua" w:hAnsi="Book Antiqua" w:cs="Times New Roman"/>
          <w:color w:val="000000" w:themeColor="text1"/>
          <w:sz w:val="24"/>
          <w:szCs w:val="24"/>
        </w:rPr>
        <w:t xml:space="preserve">consisting </w:t>
      </w:r>
      <w:r w:rsidR="00801225" w:rsidRPr="00562C08">
        <w:rPr>
          <w:rFonts w:ascii="Book Antiqua" w:hAnsi="Book Antiqua" w:cs="Times New Roman"/>
          <w:color w:val="000000" w:themeColor="text1"/>
          <w:sz w:val="24"/>
          <w:szCs w:val="24"/>
        </w:rPr>
        <w:t xml:space="preserve">of hsa_circRNA_102610, </w:t>
      </w:r>
      <w:r w:rsidR="00596EF0" w:rsidRPr="00562C08">
        <w:rPr>
          <w:rFonts w:ascii="Book Antiqua" w:hAnsi="Book Antiqua" w:cs="Times New Roman"/>
          <w:color w:val="000000" w:themeColor="text1"/>
          <w:sz w:val="24"/>
          <w:szCs w:val="24"/>
        </w:rPr>
        <w:t xml:space="preserve">the </w:t>
      </w:r>
      <w:r w:rsidR="00801225" w:rsidRPr="00562C08">
        <w:rPr>
          <w:rFonts w:ascii="Book Antiqua" w:hAnsi="Book Antiqua" w:cs="Times New Roman"/>
          <w:color w:val="000000" w:themeColor="text1"/>
          <w:sz w:val="24"/>
          <w:szCs w:val="24"/>
        </w:rPr>
        <w:t xml:space="preserve">miRNAs and </w:t>
      </w:r>
      <w:r w:rsidR="000971E8" w:rsidRPr="00562C08">
        <w:rPr>
          <w:rFonts w:ascii="Book Antiqua" w:hAnsi="Book Antiqua" w:cs="Times New Roman"/>
          <w:color w:val="000000" w:themeColor="text1"/>
          <w:sz w:val="24"/>
          <w:szCs w:val="24"/>
        </w:rPr>
        <w:t xml:space="preserve">the </w:t>
      </w:r>
      <w:r w:rsidR="00801225" w:rsidRPr="00562C08">
        <w:rPr>
          <w:rFonts w:ascii="Book Antiqua" w:hAnsi="Book Antiqua" w:cs="Times New Roman"/>
          <w:color w:val="000000" w:themeColor="text1"/>
          <w:sz w:val="24"/>
          <w:szCs w:val="24"/>
        </w:rPr>
        <w:t xml:space="preserve">corresponding proteins was </w:t>
      </w:r>
      <w:r w:rsidR="000971E8" w:rsidRPr="00562C08">
        <w:rPr>
          <w:rFonts w:ascii="Book Antiqua" w:hAnsi="Book Antiqua" w:cs="Times New Roman"/>
          <w:color w:val="000000" w:themeColor="text1"/>
          <w:sz w:val="24"/>
          <w:szCs w:val="24"/>
        </w:rPr>
        <w:t>generated</w:t>
      </w:r>
      <w:r w:rsidR="00801225" w:rsidRPr="00562C08">
        <w:rPr>
          <w:rFonts w:ascii="Book Antiqua" w:hAnsi="Book Antiqua" w:cs="Times New Roman"/>
          <w:color w:val="000000" w:themeColor="text1"/>
          <w:sz w:val="24"/>
          <w:szCs w:val="24"/>
        </w:rPr>
        <w:t xml:space="preserve"> by </w:t>
      </w:r>
      <w:proofErr w:type="spellStart"/>
      <w:r w:rsidR="000971E8" w:rsidRPr="00562C08">
        <w:rPr>
          <w:rFonts w:ascii="Book Antiqua" w:hAnsi="Book Antiqua" w:cs="Times New Roman"/>
          <w:color w:val="000000" w:themeColor="text1"/>
          <w:sz w:val="24"/>
          <w:szCs w:val="24"/>
        </w:rPr>
        <w:t>Cytoscape</w:t>
      </w:r>
      <w:proofErr w:type="spellEnd"/>
      <w:r w:rsidR="00970088" w:rsidRPr="00562C08">
        <w:rPr>
          <w:rFonts w:ascii="Book Antiqua" w:hAnsi="Book Antiqua" w:cs="Times New Roman"/>
          <w:color w:val="000000" w:themeColor="text1"/>
          <w:sz w:val="24"/>
          <w:szCs w:val="24"/>
        </w:rPr>
        <w:t xml:space="preserve"> (</w:t>
      </w:r>
      <w:r w:rsidR="001E21D6" w:rsidRPr="00562C08">
        <w:rPr>
          <w:rFonts w:ascii="Book Antiqua" w:hAnsi="Book Antiqua" w:cs="Times New Roman"/>
          <w:bCs/>
          <w:color w:val="000000" w:themeColor="text1"/>
          <w:sz w:val="24"/>
          <w:szCs w:val="24"/>
        </w:rPr>
        <w:t>F</w:t>
      </w:r>
      <w:r w:rsidR="009C31E2" w:rsidRPr="00562C08">
        <w:rPr>
          <w:rFonts w:ascii="Book Antiqua" w:hAnsi="Book Antiqua" w:cs="Times New Roman"/>
          <w:bCs/>
          <w:color w:val="000000" w:themeColor="text1"/>
          <w:sz w:val="24"/>
          <w:szCs w:val="24"/>
        </w:rPr>
        <w:t>igure</w:t>
      </w:r>
      <w:r w:rsidR="001E21D6" w:rsidRPr="00562C08">
        <w:rPr>
          <w:rFonts w:ascii="Book Antiqua" w:hAnsi="Book Antiqua" w:cs="Times New Roman"/>
          <w:bCs/>
          <w:color w:val="000000" w:themeColor="text1"/>
          <w:sz w:val="24"/>
          <w:szCs w:val="24"/>
        </w:rPr>
        <w:t xml:space="preserve"> </w:t>
      </w:r>
      <w:r w:rsidR="000E4B92" w:rsidRPr="00562C08">
        <w:rPr>
          <w:rFonts w:ascii="Book Antiqua" w:hAnsi="Book Antiqua" w:cs="Times New Roman"/>
          <w:bCs/>
          <w:color w:val="000000" w:themeColor="text1"/>
          <w:sz w:val="24"/>
          <w:szCs w:val="24"/>
        </w:rPr>
        <w:t>3D</w:t>
      </w:r>
      <w:r w:rsidR="009C31E2" w:rsidRPr="00562C08">
        <w:rPr>
          <w:rFonts w:ascii="Book Antiqua" w:hAnsi="Book Antiqua" w:cs="Times New Roman"/>
          <w:color w:val="000000" w:themeColor="text1"/>
          <w:sz w:val="24"/>
          <w:szCs w:val="24"/>
        </w:rPr>
        <w:t>)</w:t>
      </w:r>
      <w:r w:rsidR="00801225" w:rsidRPr="00562C08">
        <w:rPr>
          <w:rFonts w:ascii="Book Antiqua" w:hAnsi="Book Antiqua" w:cs="Times New Roman"/>
          <w:color w:val="000000" w:themeColor="text1"/>
          <w:sz w:val="24"/>
          <w:szCs w:val="24"/>
        </w:rPr>
        <w:t>.</w:t>
      </w:r>
      <w:r w:rsidR="009157BB" w:rsidRPr="00562C08">
        <w:rPr>
          <w:rFonts w:ascii="Book Antiqua" w:hAnsi="Book Antiqua" w:cs="Times New Roman"/>
          <w:color w:val="000000" w:themeColor="text1"/>
          <w:sz w:val="24"/>
          <w:szCs w:val="24"/>
        </w:rPr>
        <w:t xml:space="preserve"> SMAD4 was one of the proteins predicted </w:t>
      </w:r>
      <w:r w:rsidR="000971E8" w:rsidRPr="00562C08">
        <w:rPr>
          <w:rFonts w:ascii="Book Antiqua" w:hAnsi="Book Antiqua" w:cs="Times New Roman"/>
          <w:color w:val="000000" w:themeColor="text1"/>
          <w:sz w:val="24"/>
          <w:szCs w:val="24"/>
        </w:rPr>
        <w:t>to bind</w:t>
      </w:r>
      <w:r w:rsidR="009157BB" w:rsidRPr="00562C08">
        <w:rPr>
          <w:rFonts w:ascii="Book Antiqua" w:hAnsi="Book Antiqua" w:cs="Times New Roman"/>
          <w:color w:val="000000" w:themeColor="text1"/>
          <w:sz w:val="24"/>
          <w:szCs w:val="24"/>
        </w:rPr>
        <w:t xml:space="preserve"> to hsa</w:t>
      </w:r>
      <w:r w:rsidR="00C045CA" w:rsidRPr="00562C08">
        <w:rPr>
          <w:rFonts w:ascii="Book Antiqua" w:hAnsi="Book Antiqua" w:cs="Times New Roman"/>
          <w:color w:val="000000" w:themeColor="text1"/>
          <w:sz w:val="24"/>
          <w:szCs w:val="24"/>
        </w:rPr>
        <w:t>-</w:t>
      </w:r>
      <w:r w:rsidR="009157BB" w:rsidRPr="00562C08">
        <w:rPr>
          <w:rFonts w:ascii="Book Antiqua" w:hAnsi="Book Antiqua" w:cs="Times New Roman"/>
          <w:color w:val="000000" w:themeColor="text1"/>
          <w:sz w:val="24"/>
          <w:szCs w:val="24"/>
        </w:rPr>
        <w:t>miR-130a-3p</w:t>
      </w:r>
      <w:r w:rsidR="00EB6080" w:rsidRPr="00562C08">
        <w:rPr>
          <w:rFonts w:ascii="Book Antiqua" w:hAnsi="Book Antiqua" w:cs="Times New Roman"/>
          <w:color w:val="000000" w:themeColor="text1"/>
          <w:sz w:val="24"/>
          <w:szCs w:val="24"/>
        </w:rPr>
        <w:t xml:space="preserve">. </w:t>
      </w:r>
      <w:r w:rsidR="008B4666" w:rsidRPr="00562C08">
        <w:rPr>
          <w:rFonts w:ascii="Book Antiqua" w:hAnsi="Book Antiqua" w:cs="Times New Roman"/>
          <w:color w:val="000000" w:themeColor="text1"/>
          <w:sz w:val="24"/>
          <w:szCs w:val="24"/>
        </w:rPr>
        <w:t xml:space="preserve">It is </w:t>
      </w:r>
      <w:r w:rsidR="007540D7" w:rsidRPr="00562C08">
        <w:rPr>
          <w:rFonts w:ascii="Book Antiqua" w:hAnsi="Book Antiqua" w:cs="Times New Roman"/>
          <w:color w:val="000000" w:themeColor="text1"/>
          <w:sz w:val="24"/>
          <w:szCs w:val="24"/>
        </w:rPr>
        <w:t>generally</w:t>
      </w:r>
      <w:r w:rsidR="008B4666" w:rsidRPr="00562C08">
        <w:rPr>
          <w:rFonts w:ascii="Book Antiqua" w:hAnsi="Book Antiqua" w:cs="Times New Roman"/>
          <w:color w:val="000000" w:themeColor="text1"/>
          <w:sz w:val="24"/>
          <w:szCs w:val="24"/>
        </w:rPr>
        <w:t xml:space="preserve"> </w:t>
      </w:r>
      <w:r w:rsidR="000971E8" w:rsidRPr="00562C08">
        <w:rPr>
          <w:rFonts w:ascii="Book Antiqua" w:hAnsi="Book Antiqua" w:cs="Times New Roman"/>
          <w:color w:val="000000" w:themeColor="text1"/>
          <w:sz w:val="24"/>
          <w:szCs w:val="24"/>
        </w:rPr>
        <w:t>thought</w:t>
      </w:r>
      <w:r w:rsidR="007540D7" w:rsidRPr="00562C08">
        <w:rPr>
          <w:rFonts w:ascii="Book Antiqua" w:hAnsi="Book Antiqua" w:cs="Times New Roman"/>
          <w:color w:val="000000" w:themeColor="text1"/>
          <w:sz w:val="24"/>
          <w:szCs w:val="24"/>
        </w:rPr>
        <w:t xml:space="preserve"> that </w:t>
      </w:r>
      <w:r w:rsidR="000971E8" w:rsidRPr="00562C08">
        <w:rPr>
          <w:rFonts w:ascii="Book Antiqua" w:hAnsi="Book Antiqua" w:cs="Times New Roman"/>
          <w:color w:val="000000" w:themeColor="text1"/>
          <w:sz w:val="24"/>
          <w:szCs w:val="24"/>
        </w:rPr>
        <w:t xml:space="preserve">the </w:t>
      </w:r>
      <w:r w:rsidR="007540D7" w:rsidRPr="00562C08">
        <w:rPr>
          <w:rFonts w:ascii="Book Antiqua" w:hAnsi="Book Antiqua" w:cs="Times New Roman"/>
          <w:color w:val="000000" w:themeColor="text1"/>
          <w:sz w:val="24"/>
          <w:szCs w:val="24"/>
        </w:rPr>
        <w:t xml:space="preserve">AMPK and mTOR signaling </w:t>
      </w:r>
      <w:r w:rsidR="000971E8" w:rsidRPr="00562C08">
        <w:rPr>
          <w:rFonts w:ascii="Book Antiqua" w:hAnsi="Book Antiqua" w:cs="Times New Roman"/>
          <w:color w:val="000000" w:themeColor="text1"/>
          <w:sz w:val="24"/>
          <w:szCs w:val="24"/>
        </w:rPr>
        <w:t>pathways are related</w:t>
      </w:r>
      <w:r w:rsidR="007540D7" w:rsidRPr="00562C08">
        <w:rPr>
          <w:rFonts w:ascii="Book Antiqua" w:hAnsi="Book Antiqua" w:cs="Times New Roman"/>
          <w:color w:val="000000" w:themeColor="text1"/>
          <w:sz w:val="24"/>
          <w:szCs w:val="24"/>
        </w:rPr>
        <w:t xml:space="preserve"> to cell proliferation</w:t>
      </w:r>
      <w:r w:rsidR="000971E8" w:rsidRPr="00562C08">
        <w:rPr>
          <w:rFonts w:ascii="Book Antiqua" w:hAnsi="Book Antiqua" w:cs="Times New Roman"/>
          <w:color w:val="000000" w:themeColor="text1"/>
          <w:sz w:val="24"/>
          <w:szCs w:val="24"/>
        </w:rPr>
        <w:t>, a</w:t>
      </w:r>
      <w:r w:rsidR="00DC7ED2" w:rsidRPr="00562C08">
        <w:rPr>
          <w:rFonts w:ascii="Book Antiqua" w:hAnsi="Book Antiqua" w:cs="Times New Roman"/>
          <w:color w:val="000000" w:themeColor="text1"/>
          <w:sz w:val="24"/>
          <w:szCs w:val="24"/>
        </w:rPr>
        <w:t xml:space="preserve">nd </w:t>
      </w:r>
      <w:r w:rsidR="00D916D7" w:rsidRPr="00562C08">
        <w:rPr>
          <w:rFonts w:ascii="Book Antiqua" w:hAnsi="Book Antiqua" w:cs="Times New Roman"/>
          <w:color w:val="000000" w:themeColor="text1"/>
          <w:sz w:val="24"/>
          <w:szCs w:val="24"/>
        </w:rPr>
        <w:t>hsa</w:t>
      </w:r>
      <w:r w:rsidR="00DC7ED2" w:rsidRPr="00562C08">
        <w:rPr>
          <w:rFonts w:ascii="Book Antiqua" w:hAnsi="Book Antiqua" w:cs="Times New Roman"/>
          <w:color w:val="000000" w:themeColor="text1"/>
          <w:sz w:val="24"/>
          <w:szCs w:val="24"/>
        </w:rPr>
        <w:t xml:space="preserve">-miR-130a-3p could regulate EMT by </w:t>
      </w:r>
      <w:r w:rsidR="00BC268F" w:rsidRPr="00562C08">
        <w:rPr>
          <w:rFonts w:ascii="Book Antiqua" w:hAnsi="Book Antiqua" w:cs="Times New Roman"/>
          <w:color w:val="000000" w:themeColor="text1"/>
          <w:sz w:val="24"/>
          <w:szCs w:val="24"/>
        </w:rPr>
        <w:t>controlling SMAD4 expression</w:t>
      </w:r>
      <w:r w:rsidR="00892AC9" w:rsidRPr="00562C08">
        <w:rPr>
          <w:rFonts w:ascii="Book Antiqua" w:hAnsi="Book Antiqua" w:cs="Times New Roman"/>
          <w:color w:val="000000" w:themeColor="text1"/>
          <w:sz w:val="24"/>
          <w:szCs w:val="24"/>
        </w:rPr>
        <w:fldChar w:fldCharType="begin"/>
      </w:r>
      <w:r w:rsidR="00892AC9" w:rsidRPr="00562C08">
        <w:rPr>
          <w:rFonts w:ascii="Book Antiqua" w:hAnsi="Book Antiqua" w:cs="Times New Roman"/>
          <w:color w:val="000000" w:themeColor="text1"/>
          <w:sz w:val="24"/>
          <w:szCs w:val="24"/>
        </w:rPr>
        <w:instrText xml:space="preserve"> ADDIN EN.CITE &lt;EndNote&gt;&lt;Cite&gt;&lt;Author&gt;Tian&lt;/Author&gt;&lt;Year&gt;2019&lt;/Year&gt;&lt;RecNum&gt;26&lt;/RecNum&gt;&lt;DisplayText&gt;&lt;style face="superscript"&gt;[13]&lt;/style&gt;&lt;/DisplayText&gt;&lt;record&gt;&lt;rec-number&gt;26&lt;/rec-number&gt;&lt;foreign-keys&gt;&lt;key app="EN" db-id="s25tdf0e5svw5deastsv09r2pvpw9fsaet9x" timestamp="1580710091"&gt;26&lt;/key&gt;&lt;/foreign-keys&gt;&lt;ref-type name="Journal Article"&gt;17&lt;/ref-type&gt;&lt;contributors&gt;&lt;authors&gt;&lt;author&gt;Tian, X.&lt;/author&gt;&lt;author&gt;Fei, Q.&lt;/author&gt;&lt;author&gt;Du, M.&lt;/author&gt;&lt;author&gt;Zhu, H.&lt;/author&gt;&lt;author&gt;Ye, J.&lt;/author&gt;&lt;author&gt;Qian, L.&lt;/author&gt;&lt;author&gt;Lu, Z.&lt;/author&gt;&lt;author&gt;Zhang, W.&lt;/author&gt;&lt;author&gt;Wang, Y.&lt;/author&gt;&lt;author&gt;Peng, F.&lt;/author&gt;&lt;author&gt;Chen, J.&lt;/author&gt;&lt;author&gt;Liu, B.&lt;/author&gt;&lt;author&gt;Li, Q.&lt;/author&gt;&lt;author&gt;He, X.&lt;/author&gt;&lt;author&gt;Yin, L.&lt;/author&gt;&lt;/authors&gt;&lt;/contributors&gt;&lt;auth-address&gt;Xuzhou Medical University, Xuzhou, Jiangsu, China.&amp;#xD;Jiangsu Cancer Hospital, Jiangsu Institue of Cancer Research, Nanjing Medical University Affiliated Cancer Hospital, Nanjing, Jiangsu, China.&amp;#xD;The Fourth Clinical Medical College of Nanjing Medical University, Nanjing, Jiangsu, China.&lt;/auth-address&gt;&lt;titles&gt;&lt;title&gt;miR-130a-3p regulated TGF-beta1-induced epithelial-mesenchymal transition depends on SMAD4 in EC-1 cells&lt;/title&gt;&lt;secondary-title&gt;Cancer Med&lt;/secondary-title&gt;&lt;/titles&gt;&lt;periodical&gt;&lt;full-title&gt;Cancer Med&lt;/full-title&gt;&lt;/periodical&gt;&lt;pages&gt;1197-1208&lt;/pages&gt;&lt;volume&gt;8&lt;/volume&gt;&lt;number&gt;3&lt;/number&gt;&lt;edition&gt;2019/02/12&lt;/edition&gt;&lt;keywords&gt;&lt;keyword&gt;*Epithelial-mesenchymal transition (EMT)&lt;/keyword&gt;&lt;keyword&gt;*Esophageal squamous cell carcinoma (ESCC)&lt;/keyword&gt;&lt;keyword&gt;*smad4&lt;/keyword&gt;&lt;keyword&gt;*transforming growth factor-beta (TGF-beta)&lt;/keyword&gt;&lt;/keywords&gt;&lt;dates&gt;&lt;year&gt;2019&lt;/year&gt;&lt;pub-dates&gt;&lt;date&gt;Mar&lt;/date&gt;&lt;/pub-dates&gt;&lt;/dates&gt;&lt;isbn&gt;2045-7634&lt;/isbn&gt;&lt;accession-num&gt;30741461&lt;/accession-num&gt;&lt;urls&gt;&lt;/urls&gt;&lt;custom2&gt;PMC6434193&lt;/custom2&gt;&lt;electronic-resource-num&gt;10.1002/cam4.1981&lt;/electronic-resource-num&gt;&lt;remote-database-provider&gt;NLM&lt;/remote-database-provider&gt;&lt;language&gt;eng&lt;/language&gt;&lt;/record&gt;&lt;/Cite&gt;&lt;/EndNote&gt;</w:instrText>
      </w:r>
      <w:r w:rsidR="00892AC9" w:rsidRPr="00562C08">
        <w:rPr>
          <w:rFonts w:ascii="Book Antiqua" w:hAnsi="Book Antiqua" w:cs="Times New Roman"/>
          <w:color w:val="000000" w:themeColor="text1"/>
          <w:sz w:val="24"/>
          <w:szCs w:val="24"/>
        </w:rPr>
        <w:fldChar w:fldCharType="separate"/>
      </w:r>
      <w:r w:rsidR="00892AC9" w:rsidRPr="00562C08">
        <w:rPr>
          <w:rFonts w:ascii="Book Antiqua" w:hAnsi="Book Antiqua" w:cs="Times New Roman"/>
          <w:noProof/>
          <w:color w:val="000000" w:themeColor="text1"/>
          <w:sz w:val="24"/>
          <w:szCs w:val="24"/>
          <w:vertAlign w:val="superscript"/>
        </w:rPr>
        <w:t>[13]</w:t>
      </w:r>
      <w:r w:rsidR="00892AC9" w:rsidRPr="00562C08">
        <w:rPr>
          <w:rFonts w:ascii="Book Antiqua" w:hAnsi="Book Antiqua" w:cs="Times New Roman"/>
          <w:color w:val="000000" w:themeColor="text1"/>
          <w:sz w:val="24"/>
          <w:szCs w:val="24"/>
        </w:rPr>
        <w:fldChar w:fldCharType="end"/>
      </w:r>
      <w:r w:rsidR="00BC268F" w:rsidRPr="00562C08">
        <w:rPr>
          <w:rFonts w:ascii="Book Antiqua" w:hAnsi="Book Antiqua" w:cs="Times New Roman"/>
          <w:color w:val="000000" w:themeColor="text1"/>
          <w:sz w:val="24"/>
          <w:szCs w:val="24"/>
        </w:rPr>
        <w:t>.</w:t>
      </w:r>
      <w:r w:rsidR="00DC7ED2" w:rsidRPr="00562C08">
        <w:rPr>
          <w:rFonts w:ascii="Book Antiqua" w:hAnsi="Book Antiqua" w:cs="Times New Roman"/>
          <w:color w:val="000000" w:themeColor="text1"/>
          <w:sz w:val="24"/>
          <w:szCs w:val="24"/>
        </w:rPr>
        <w:t xml:space="preserve"> </w:t>
      </w:r>
      <w:r w:rsidR="00AF505D" w:rsidRPr="00562C08">
        <w:rPr>
          <w:rFonts w:ascii="Book Antiqua" w:hAnsi="Book Antiqua" w:cs="Times New Roman"/>
          <w:color w:val="000000" w:themeColor="text1"/>
          <w:sz w:val="24"/>
          <w:szCs w:val="24"/>
        </w:rPr>
        <w:lastRenderedPageBreak/>
        <w:t>Moreover, an</w:t>
      </w:r>
      <w:r w:rsidR="00DB3FDF" w:rsidRPr="00562C08">
        <w:rPr>
          <w:rFonts w:ascii="Book Antiqua" w:hAnsi="Book Antiqua" w:cs="Times New Roman"/>
          <w:color w:val="000000" w:themeColor="text1"/>
          <w:sz w:val="24"/>
          <w:szCs w:val="24"/>
        </w:rPr>
        <w:t xml:space="preserve"> inverse correlation between </w:t>
      </w:r>
      <w:r w:rsidR="000971E8" w:rsidRPr="00562C08">
        <w:rPr>
          <w:rFonts w:ascii="Book Antiqua" w:hAnsi="Book Antiqua" w:cs="Times New Roman"/>
          <w:color w:val="000000" w:themeColor="text1"/>
          <w:sz w:val="24"/>
          <w:szCs w:val="24"/>
        </w:rPr>
        <w:t>down</w:t>
      </w:r>
      <w:r w:rsidR="00DB3FDF" w:rsidRPr="00562C08">
        <w:rPr>
          <w:rFonts w:ascii="Book Antiqua" w:hAnsi="Book Antiqua" w:cs="Times New Roman"/>
          <w:color w:val="000000" w:themeColor="text1"/>
          <w:sz w:val="24"/>
          <w:szCs w:val="24"/>
        </w:rPr>
        <w:t>regul</w:t>
      </w:r>
      <w:r w:rsidR="000971E8" w:rsidRPr="00562C08">
        <w:rPr>
          <w:rFonts w:ascii="Book Antiqua" w:hAnsi="Book Antiqua" w:cs="Times New Roman"/>
          <w:color w:val="000000" w:themeColor="text1"/>
          <w:sz w:val="24"/>
          <w:szCs w:val="24"/>
        </w:rPr>
        <w:t>ation of hsa</w:t>
      </w:r>
      <w:r w:rsidR="00C045CA" w:rsidRPr="00562C08">
        <w:rPr>
          <w:rFonts w:ascii="Book Antiqua" w:hAnsi="Book Antiqua" w:cs="Times New Roman"/>
          <w:color w:val="000000" w:themeColor="text1"/>
          <w:sz w:val="24"/>
          <w:szCs w:val="24"/>
        </w:rPr>
        <w:t>-</w:t>
      </w:r>
      <w:r w:rsidR="000971E8" w:rsidRPr="00562C08">
        <w:rPr>
          <w:rFonts w:ascii="Book Antiqua" w:hAnsi="Book Antiqua" w:cs="Times New Roman"/>
          <w:color w:val="000000" w:themeColor="text1"/>
          <w:sz w:val="24"/>
          <w:szCs w:val="24"/>
        </w:rPr>
        <w:t>miR-130a-3p and up</w:t>
      </w:r>
      <w:r w:rsidR="00DB3FDF" w:rsidRPr="00562C08">
        <w:rPr>
          <w:rFonts w:ascii="Book Antiqua" w:hAnsi="Book Antiqua" w:cs="Times New Roman"/>
          <w:color w:val="000000" w:themeColor="text1"/>
          <w:sz w:val="24"/>
          <w:szCs w:val="24"/>
        </w:rPr>
        <w:t>regulation of hsa_ci</w:t>
      </w:r>
      <w:r w:rsidR="000971E8" w:rsidRPr="00562C08">
        <w:rPr>
          <w:rFonts w:ascii="Book Antiqua" w:hAnsi="Book Antiqua" w:cs="Times New Roman"/>
          <w:color w:val="000000" w:themeColor="text1"/>
          <w:sz w:val="24"/>
          <w:szCs w:val="24"/>
        </w:rPr>
        <w:t>rcRNA_102610 in CD patients was</w:t>
      </w:r>
      <w:r w:rsidR="00DB3FDF" w:rsidRPr="00562C08">
        <w:rPr>
          <w:rFonts w:ascii="Book Antiqua" w:hAnsi="Book Antiqua" w:cs="Times New Roman"/>
          <w:color w:val="000000" w:themeColor="text1"/>
          <w:sz w:val="24"/>
          <w:szCs w:val="24"/>
        </w:rPr>
        <w:t xml:space="preserve"> observed (</w:t>
      </w:r>
      <w:r w:rsidR="00DB3FDF" w:rsidRPr="00562C08">
        <w:rPr>
          <w:rFonts w:ascii="Book Antiqua" w:hAnsi="Book Antiqua" w:cs="Times New Roman"/>
          <w:bCs/>
          <w:color w:val="000000" w:themeColor="text1"/>
          <w:sz w:val="24"/>
          <w:szCs w:val="24"/>
        </w:rPr>
        <w:t>Figure 3E</w:t>
      </w:r>
      <w:r w:rsidR="00DB3FDF" w:rsidRPr="00562C08">
        <w:rPr>
          <w:rFonts w:ascii="Book Antiqua" w:hAnsi="Book Antiqua" w:cs="Times New Roman"/>
          <w:color w:val="000000" w:themeColor="text1"/>
          <w:sz w:val="24"/>
          <w:szCs w:val="24"/>
        </w:rPr>
        <w:t>).</w:t>
      </w:r>
      <w:r w:rsidR="00AF505D" w:rsidRPr="00562C08">
        <w:rPr>
          <w:rFonts w:ascii="Book Antiqua" w:hAnsi="Book Antiqua" w:cs="Times New Roman"/>
          <w:color w:val="000000" w:themeColor="text1"/>
          <w:sz w:val="24"/>
          <w:szCs w:val="24"/>
        </w:rPr>
        <w:t xml:space="preserve"> Thus</w:t>
      </w:r>
      <w:r w:rsidR="000971E8" w:rsidRPr="00562C08">
        <w:rPr>
          <w:rFonts w:ascii="Book Antiqua" w:hAnsi="Book Antiqua" w:cs="Times New Roman"/>
          <w:color w:val="000000" w:themeColor="text1"/>
          <w:sz w:val="24"/>
          <w:szCs w:val="24"/>
        </w:rPr>
        <w:t>,</w:t>
      </w:r>
      <w:r w:rsidR="00AF505D" w:rsidRPr="00562C08">
        <w:rPr>
          <w:rFonts w:ascii="Book Antiqua" w:hAnsi="Book Antiqua" w:cs="Times New Roman"/>
          <w:color w:val="000000" w:themeColor="text1"/>
          <w:sz w:val="24"/>
          <w:szCs w:val="24"/>
        </w:rPr>
        <w:t xml:space="preserve"> we</w:t>
      </w:r>
      <w:r w:rsidR="004A027F" w:rsidRPr="00562C08">
        <w:rPr>
          <w:rFonts w:ascii="Book Antiqua" w:hAnsi="Book Antiqua" w:cs="Times New Roman"/>
          <w:color w:val="000000" w:themeColor="text1"/>
          <w:sz w:val="24"/>
          <w:szCs w:val="24"/>
        </w:rPr>
        <w:t xml:space="preserve"> infer</w:t>
      </w:r>
      <w:r w:rsidR="000971E8" w:rsidRPr="00562C08">
        <w:rPr>
          <w:rFonts w:ascii="Book Antiqua" w:hAnsi="Book Antiqua" w:cs="Times New Roman"/>
          <w:color w:val="000000" w:themeColor="text1"/>
          <w:sz w:val="24"/>
          <w:szCs w:val="24"/>
        </w:rPr>
        <w:t xml:space="preserve"> that</w:t>
      </w:r>
      <w:r w:rsidR="004A027F" w:rsidRPr="00562C08">
        <w:rPr>
          <w:rFonts w:ascii="Book Antiqua" w:hAnsi="Book Antiqua" w:cs="Times New Roman"/>
          <w:color w:val="000000" w:themeColor="text1"/>
          <w:sz w:val="24"/>
          <w:szCs w:val="24"/>
        </w:rPr>
        <w:t xml:space="preserve"> hsa_circRNA_102610 </w:t>
      </w:r>
      <w:r w:rsidR="00596EF0" w:rsidRPr="00562C08">
        <w:rPr>
          <w:rFonts w:ascii="Book Antiqua" w:hAnsi="Book Antiqua" w:cs="Times New Roman"/>
          <w:color w:val="000000" w:themeColor="text1"/>
          <w:sz w:val="24"/>
          <w:szCs w:val="24"/>
        </w:rPr>
        <w:t xml:space="preserve">may </w:t>
      </w:r>
      <w:r w:rsidR="000971E8" w:rsidRPr="00562C08">
        <w:rPr>
          <w:rFonts w:ascii="Book Antiqua" w:hAnsi="Book Antiqua" w:cs="Times New Roman"/>
          <w:color w:val="000000" w:themeColor="text1"/>
          <w:sz w:val="24"/>
          <w:szCs w:val="24"/>
        </w:rPr>
        <w:t>participate</w:t>
      </w:r>
      <w:r w:rsidR="00AF505D" w:rsidRPr="00562C08">
        <w:rPr>
          <w:rFonts w:ascii="Book Antiqua" w:hAnsi="Book Antiqua" w:cs="Times New Roman"/>
          <w:color w:val="000000" w:themeColor="text1"/>
          <w:sz w:val="24"/>
          <w:szCs w:val="24"/>
        </w:rPr>
        <w:t xml:space="preserve"> in cell prolifera</w:t>
      </w:r>
      <w:r w:rsidR="00C31D65" w:rsidRPr="00562C08">
        <w:rPr>
          <w:rFonts w:ascii="Book Antiqua" w:hAnsi="Book Antiqua" w:cs="Times New Roman"/>
          <w:color w:val="000000" w:themeColor="text1"/>
          <w:sz w:val="24"/>
          <w:szCs w:val="24"/>
        </w:rPr>
        <w:t xml:space="preserve">tion and SMAD4-related EMT by sponging </w:t>
      </w:r>
      <w:r w:rsidR="00AF505D" w:rsidRPr="00562C08">
        <w:rPr>
          <w:rFonts w:ascii="Book Antiqua" w:hAnsi="Book Antiqua" w:cs="Times New Roman"/>
          <w:color w:val="000000" w:themeColor="text1"/>
          <w:sz w:val="24"/>
          <w:szCs w:val="24"/>
        </w:rPr>
        <w:t>hsa</w:t>
      </w:r>
      <w:r w:rsidR="00C045CA" w:rsidRPr="00562C08">
        <w:rPr>
          <w:rFonts w:ascii="Book Antiqua" w:hAnsi="Book Antiqua" w:cs="Times New Roman"/>
          <w:color w:val="000000" w:themeColor="text1"/>
          <w:sz w:val="24"/>
          <w:szCs w:val="24"/>
        </w:rPr>
        <w:t>-</w:t>
      </w:r>
      <w:r w:rsidR="00AF505D" w:rsidRPr="00562C08">
        <w:rPr>
          <w:rFonts w:ascii="Book Antiqua" w:hAnsi="Book Antiqua" w:cs="Times New Roman"/>
          <w:color w:val="000000" w:themeColor="text1"/>
          <w:sz w:val="24"/>
          <w:szCs w:val="24"/>
        </w:rPr>
        <w:t>miR-130a-3p.</w:t>
      </w:r>
    </w:p>
    <w:p w14:paraId="6A16C362" w14:textId="77777777" w:rsidR="0056203A" w:rsidRPr="00562C08" w:rsidRDefault="0056203A" w:rsidP="006C07E8">
      <w:pPr>
        <w:adjustRightInd w:val="0"/>
        <w:snapToGrid w:val="0"/>
        <w:spacing w:line="360" w:lineRule="auto"/>
        <w:rPr>
          <w:rFonts w:ascii="Book Antiqua" w:hAnsi="Book Antiqua" w:cs="Times New Roman"/>
          <w:b/>
          <w:color w:val="000000" w:themeColor="text1"/>
          <w:sz w:val="24"/>
          <w:szCs w:val="24"/>
        </w:rPr>
      </w:pPr>
    </w:p>
    <w:p w14:paraId="0652750D" w14:textId="307BB345" w:rsidR="00D918A1" w:rsidRPr="00562C08" w:rsidRDefault="00801E0D" w:rsidP="006C07E8">
      <w:pPr>
        <w:adjustRightInd w:val="0"/>
        <w:snapToGrid w:val="0"/>
        <w:spacing w:line="360" w:lineRule="auto"/>
        <w:rPr>
          <w:rFonts w:ascii="Book Antiqua" w:hAnsi="Book Antiqua" w:cs="Times New Roman"/>
          <w:b/>
          <w:i/>
          <w:color w:val="000000" w:themeColor="text1"/>
          <w:sz w:val="24"/>
          <w:szCs w:val="24"/>
        </w:rPr>
      </w:pPr>
      <w:r w:rsidRPr="00562C08">
        <w:rPr>
          <w:rFonts w:ascii="Book Antiqua" w:hAnsi="Book Antiqua" w:cs="Times New Roman"/>
          <w:b/>
          <w:i/>
          <w:color w:val="000000" w:themeColor="text1"/>
          <w:sz w:val="24"/>
          <w:szCs w:val="24"/>
        </w:rPr>
        <w:t>Hsa</w:t>
      </w:r>
      <w:r w:rsidR="00C045CA" w:rsidRPr="00562C08">
        <w:rPr>
          <w:rFonts w:ascii="Book Antiqua" w:hAnsi="Book Antiqua" w:cs="Times New Roman"/>
          <w:b/>
          <w:i/>
          <w:color w:val="000000" w:themeColor="text1"/>
          <w:sz w:val="24"/>
          <w:szCs w:val="24"/>
        </w:rPr>
        <w:t>-</w:t>
      </w:r>
      <w:r w:rsidRPr="00562C08">
        <w:rPr>
          <w:rFonts w:ascii="Book Antiqua" w:hAnsi="Book Antiqua" w:cs="Times New Roman"/>
          <w:b/>
          <w:i/>
          <w:color w:val="000000" w:themeColor="text1"/>
          <w:sz w:val="24"/>
          <w:szCs w:val="24"/>
        </w:rPr>
        <w:t>miR-130a-3p</w:t>
      </w:r>
      <w:r w:rsidR="00D918A1" w:rsidRPr="00562C08">
        <w:rPr>
          <w:rFonts w:ascii="Book Antiqua" w:hAnsi="Book Antiqua" w:cs="Times New Roman"/>
          <w:b/>
          <w:i/>
          <w:color w:val="000000" w:themeColor="text1"/>
          <w:sz w:val="24"/>
          <w:szCs w:val="24"/>
        </w:rPr>
        <w:t xml:space="preserve"> </w:t>
      </w:r>
      <w:r w:rsidR="00A3520A" w:rsidRPr="00562C08">
        <w:rPr>
          <w:rFonts w:ascii="Book Antiqua" w:hAnsi="Book Antiqua" w:cs="Times New Roman"/>
          <w:b/>
          <w:i/>
          <w:color w:val="000000" w:themeColor="text1"/>
          <w:sz w:val="24"/>
          <w:szCs w:val="24"/>
        </w:rPr>
        <w:t>reversed</w:t>
      </w:r>
      <w:r w:rsidR="00D918A1" w:rsidRPr="00562C08">
        <w:rPr>
          <w:rFonts w:ascii="Book Antiqua" w:hAnsi="Book Antiqua" w:cs="Times New Roman"/>
          <w:b/>
          <w:i/>
          <w:color w:val="000000" w:themeColor="text1"/>
          <w:sz w:val="24"/>
          <w:szCs w:val="24"/>
        </w:rPr>
        <w:t xml:space="preserve"> the cell proliferation</w:t>
      </w:r>
      <w:r w:rsidR="007074A5" w:rsidRPr="00562C08">
        <w:rPr>
          <w:rFonts w:ascii="Book Antiqua" w:hAnsi="Book Antiqua" w:cs="Times New Roman"/>
          <w:b/>
          <w:i/>
          <w:color w:val="000000" w:themeColor="text1"/>
          <w:sz w:val="24"/>
          <w:szCs w:val="24"/>
        </w:rPr>
        <w:t>-promoting</w:t>
      </w:r>
      <w:r w:rsidR="00D918A1" w:rsidRPr="00562C08">
        <w:rPr>
          <w:rFonts w:ascii="Book Antiqua" w:hAnsi="Book Antiqua" w:cs="Times New Roman"/>
          <w:b/>
          <w:i/>
          <w:color w:val="000000" w:themeColor="text1"/>
          <w:sz w:val="24"/>
          <w:szCs w:val="24"/>
        </w:rPr>
        <w:t xml:space="preserve"> effect of hsa_circRNA_102610</w:t>
      </w:r>
    </w:p>
    <w:p w14:paraId="24611D29" w14:textId="5FF5A052" w:rsidR="00061993" w:rsidRPr="00562C08" w:rsidRDefault="0019038F"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To explore</w:t>
      </w:r>
      <w:r w:rsidR="00CD635E" w:rsidRPr="00562C08">
        <w:rPr>
          <w:rFonts w:ascii="Book Antiqua" w:hAnsi="Book Antiqua" w:cs="Times New Roman"/>
          <w:color w:val="000000" w:themeColor="text1"/>
          <w:sz w:val="24"/>
          <w:szCs w:val="24"/>
        </w:rPr>
        <w:t xml:space="preserve"> whether hsa</w:t>
      </w:r>
      <w:r w:rsidR="00C045CA" w:rsidRPr="00562C08">
        <w:rPr>
          <w:rFonts w:ascii="Book Antiqua" w:hAnsi="Book Antiqua" w:cs="Times New Roman"/>
          <w:color w:val="000000" w:themeColor="text1"/>
          <w:sz w:val="24"/>
          <w:szCs w:val="24"/>
        </w:rPr>
        <w:t>-</w:t>
      </w:r>
      <w:r w:rsidR="00CD635E" w:rsidRPr="00562C08">
        <w:rPr>
          <w:rFonts w:ascii="Book Antiqua" w:hAnsi="Book Antiqua" w:cs="Times New Roman"/>
          <w:color w:val="000000" w:themeColor="text1"/>
          <w:sz w:val="24"/>
          <w:szCs w:val="24"/>
        </w:rPr>
        <w:t xml:space="preserve">miR-130a-3p can reverse the effects of hsa_circRNA_102610 in </w:t>
      </w:r>
      <w:r w:rsidR="000E46B1" w:rsidRPr="00562C08">
        <w:rPr>
          <w:rFonts w:ascii="Book Antiqua" w:hAnsi="Book Antiqua" w:cs="Times New Roman"/>
          <w:color w:val="000000" w:themeColor="text1"/>
          <w:sz w:val="24"/>
          <w:szCs w:val="24"/>
        </w:rPr>
        <w:t>i</w:t>
      </w:r>
      <w:r w:rsidR="00CD635E" w:rsidRPr="00562C08">
        <w:rPr>
          <w:rFonts w:ascii="Book Antiqua" w:hAnsi="Book Antiqua" w:cs="Times New Roman"/>
          <w:color w:val="000000" w:themeColor="text1"/>
          <w:sz w:val="24"/>
          <w:szCs w:val="24"/>
        </w:rPr>
        <w:t>ntestinal epithelial cell</w:t>
      </w:r>
      <w:r w:rsidR="00A3520A" w:rsidRPr="00562C08">
        <w:rPr>
          <w:rFonts w:ascii="Book Antiqua" w:hAnsi="Book Antiqua" w:cs="Times New Roman"/>
          <w:color w:val="000000" w:themeColor="text1"/>
          <w:sz w:val="24"/>
          <w:szCs w:val="24"/>
        </w:rPr>
        <w:t>s</w:t>
      </w:r>
      <w:r w:rsidR="00FE1995" w:rsidRPr="00562C08">
        <w:rPr>
          <w:rFonts w:ascii="Book Antiqua" w:hAnsi="Book Antiqua" w:cs="Times New Roman"/>
          <w:color w:val="000000" w:themeColor="text1"/>
          <w:sz w:val="24"/>
          <w:szCs w:val="24"/>
        </w:rPr>
        <w:t>,</w:t>
      </w:r>
      <w:r w:rsidR="003D3134" w:rsidRPr="00562C08">
        <w:rPr>
          <w:rFonts w:ascii="Book Antiqua" w:hAnsi="Book Antiqua" w:cs="Times New Roman"/>
          <w:color w:val="000000" w:themeColor="text1"/>
          <w:sz w:val="24"/>
          <w:szCs w:val="24"/>
        </w:rPr>
        <w:t xml:space="preserve"> </w:t>
      </w:r>
      <w:r w:rsidR="00A3520A" w:rsidRPr="00562C08">
        <w:rPr>
          <w:rFonts w:ascii="Book Antiqua" w:hAnsi="Book Antiqua" w:cs="Times New Roman"/>
          <w:color w:val="000000" w:themeColor="text1"/>
          <w:sz w:val="24"/>
          <w:szCs w:val="24"/>
        </w:rPr>
        <w:t>CCK</w:t>
      </w:r>
      <w:r w:rsidR="00596EF0" w:rsidRPr="00562C08">
        <w:rPr>
          <w:rFonts w:ascii="Book Antiqua" w:hAnsi="Book Antiqua" w:cs="Times New Roman"/>
          <w:color w:val="000000" w:themeColor="text1"/>
          <w:sz w:val="24"/>
          <w:szCs w:val="24"/>
        </w:rPr>
        <w:t>-</w:t>
      </w:r>
      <w:r w:rsidR="00A3520A" w:rsidRPr="00562C08">
        <w:rPr>
          <w:rFonts w:ascii="Book Antiqua" w:hAnsi="Book Antiqua" w:cs="Times New Roman"/>
          <w:color w:val="000000" w:themeColor="text1"/>
          <w:sz w:val="24"/>
          <w:szCs w:val="24"/>
        </w:rPr>
        <w:t>8 assay</w:t>
      </w:r>
      <w:r w:rsidR="00596EF0" w:rsidRPr="00562C08">
        <w:rPr>
          <w:rFonts w:ascii="Book Antiqua" w:hAnsi="Book Antiqua" w:cs="Times New Roman"/>
          <w:color w:val="000000" w:themeColor="text1"/>
          <w:sz w:val="24"/>
          <w:szCs w:val="24"/>
        </w:rPr>
        <w:t>s</w:t>
      </w:r>
      <w:r w:rsidR="00A3520A" w:rsidRPr="00562C08">
        <w:rPr>
          <w:rFonts w:ascii="Book Antiqua" w:hAnsi="Book Antiqua" w:cs="Times New Roman"/>
          <w:color w:val="000000" w:themeColor="text1"/>
          <w:sz w:val="24"/>
          <w:szCs w:val="24"/>
        </w:rPr>
        <w:t xml:space="preserve">, </w:t>
      </w:r>
      <w:proofErr w:type="spellStart"/>
      <w:r w:rsidR="00A3520A" w:rsidRPr="00562C08">
        <w:rPr>
          <w:rFonts w:ascii="Book Antiqua" w:hAnsi="Book Antiqua" w:cs="Times New Roman"/>
          <w:color w:val="000000" w:themeColor="text1"/>
          <w:sz w:val="24"/>
          <w:szCs w:val="24"/>
        </w:rPr>
        <w:t>EdU</w:t>
      </w:r>
      <w:proofErr w:type="spellEnd"/>
      <w:r w:rsidR="00CD635E" w:rsidRPr="00562C08">
        <w:rPr>
          <w:rFonts w:ascii="Book Antiqua" w:hAnsi="Book Antiqua" w:cs="Times New Roman"/>
          <w:color w:val="000000" w:themeColor="text1"/>
          <w:sz w:val="24"/>
          <w:szCs w:val="24"/>
        </w:rPr>
        <w:t xml:space="preserve"> staining and cell cycle detection</w:t>
      </w:r>
      <w:r w:rsidR="00681A30" w:rsidRPr="00562C08">
        <w:rPr>
          <w:rFonts w:ascii="Book Antiqua" w:hAnsi="Book Antiqua" w:cs="Times New Roman"/>
          <w:color w:val="000000" w:themeColor="text1"/>
          <w:sz w:val="24"/>
          <w:szCs w:val="24"/>
        </w:rPr>
        <w:t xml:space="preserve"> were performed.</w:t>
      </w:r>
      <w:r w:rsidR="003D3134" w:rsidRPr="00562C08">
        <w:rPr>
          <w:rFonts w:ascii="Book Antiqua" w:hAnsi="Book Antiqua" w:cs="Times New Roman"/>
          <w:color w:val="000000" w:themeColor="text1"/>
          <w:sz w:val="24"/>
          <w:szCs w:val="24"/>
        </w:rPr>
        <w:t xml:space="preserve"> </w:t>
      </w:r>
      <w:r w:rsidR="00A3520A" w:rsidRPr="00562C08">
        <w:rPr>
          <w:rFonts w:ascii="Book Antiqua" w:hAnsi="Book Antiqua" w:cs="Times New Roman"/>
          <w:color w:val="000000" w:themeColor="text1"/>
          <w:sz w:val="24"/>
          <w:szCs w:val="24"/>
        </w:rPr>
        <w:t>The r</w:t>
      </w:r>
      <w:r w:rsidR="009A5976" w:rsidRPr="00562C08">
        <w:rPr>
          <w:rFonts w:ascii="Book Antiqua" w:hAnsi="Book Antiqua" w:cs="Times New Roman"/>
          <w:color w:val="000000" w:themeColor="text1"/>
          <w:sz w:val="24"/>
          <w:szCs w:val="24"/>
        </w:rPr>
        <w:t>esults showed that</w:t>
      </w:r>
      <w:r w:rsidR="00A3520A" w:rsidRPr="00562C08">
        <w:rPr>
          <w:rFonts w:ascii="Book Antiqua" w:hAnsi="Book Antiqua" w:cs="Times New Roman"/>
          <w:color w:val="000000" w:themeColor="text1"/>
          <w:sz w:val="24"/>
          <w:szCs w:val="24"/>
        </w:rPr>
        <w:t xml:space="preserve"> the</w:t>
      </w:r>
      <w:r w:rsidR="00D643C3" w:rsidRPr="00562C08">
        <w:rPr>
          <w:rFonts w:ascii="Book Antiqua" w:hAnsi="Book Antiqua" w:cs="Times New Roman"/>
          <w:color w:val="000000" w:themeColor="text1"/>
          <w:sz w:val="24"/>
          <w:szCs w:val="24"/>
        </w:rPr>
        <w:t xml:space="preserve"> hsa</w:t>
      </w:r>
      <w:r w:rsidR="00C045CA" w:rsidRPr="00562C08">
        <w:rPr>
          <w:rFonts w:ascii="Book Antiqua" w:hAnsi="Book Antiqua" w:cs="Times New Roman"/>
          <w:color w:val="000000" w:themeColor="text1"/>
          <w:sz w:val="24"/>
          <w:szCs w:val="24"/>
        </w:rPr>
        <w:t>-</w:t>
      </w:r>
      <w:r w:rsidR="00D643C3" w:rsidRPr="00562C08">
        <w:rPr>
          <w:rFonts w:ascii="Book Antiqua" w:hAnsi="Book Antiqua" w:cs="Times New Roman"/>
          <w:color w:val="000000" w:themeColor="text1"/>
          <w:sz w:val="24"/>
          <w:szCs w:val="24"/>
        </w:rPr>
        <w:t>miR-130a-3p inhibitor could reverse the</w:t>
      </w:r>
      <w:r w:rsidR="00596EF0" w:rsidRPr="00562C08">
        <w:rPr>
          <w:rFonts w:ascii="Book Antiqua" w:hAnsi="Book Antiqua" w:cs="Times New Roman"/>
          <w:color w:val="000000" w:themeColor="text1"/>
          <w:sz w:val="24"/>
          <w:szCs w:val="24"/>
        </w:rPr>
        <w:t xml:space="preserve"> decrease in</w:t>
      </w:r>
      <w:r w:rsidR="00D643C3" w:rsidRPr="00562C08">
        <w:rPr>
          <w:rFonts w:ascii="Book Antiqua" w:hAnsi="Book Antiqua" w:cs="Times New Roman"/>
          <w:color w:val="000000" w:themeColor="text1"/>
          <w:sz w:val="24"/>
          <w:szCs w:val="24"/>
        </w:rPr>
        <w:t xml:space="preserve"> cell proliferation ca</w:t>
      </w:r>
      <w:r w:rsidR="00A3520A" w:rsidRPr="00562C08">
        <w:rPr>
          <w:rFonts w:ascii="Book Antiqua" w:hAnsi="Book Antiqua" w:cs="Times New Roman"/>
          <w:color w:val="000000" w:themeColor="text1"/>
          <w:sz w:val="24"/>
          <w:szCs w:val="24"/>
        </w:rPr>
        <w:t>used by hsa_circRNA_102610 down</w:t>
      </w:r>
      <w:r w:rsidR="00D643C3" w:rsidRPr="00562C08">
        <w:rPr>
          <w:rFonts w:ascii="Book Antiqua" w:hAnsi="Book Antiqua" w:cs="Times New Roman"/>
          <w:color w:val="000000" w:themeColor="text1"/>
          <w:sz w:val="24"/>
          <w:szCs w:val="24"/>
        </w:rPr>
        <w:t>regulation (</w:t>
      </w:r>
      <w:r w:rsidR="00D643C3" w:rsidRPr="00562C08">
        <w:rPr>
          <w:rFonts w:ascii="Book Antiqua" w:hAnsi="Book Antiqua" w:cs="Times New Roman"/>
          <w:bCs/>
          <w:color w:val="000000" w:themeColor="text1"/>
          <w:sz w:val="24"/>
          <w:szCs w:val="24"/>
        </w:rPr>
        <w:t>Figure</w:t>
      </w:r>
      <w:r w:rsidR="00855873" w:rsidRPr="00562C08">
        <w:rPr>
          <w:rFonts w:ascii="Book Antiqua" w:hAnsi="Book Antiqua" w:cs="Times New Roman"/>
          <w:bCs/>
          <w:color w:val="000000" w:themeColor="text1"/>
          <w:sz w:val="24"/>
          <w:szCs w:val="24"/>
        </w:rPr>
        <w:t xml:space="preserve"> </w:t>
      </w:r>
      <w:r w:rsidR="00E138F0" w:rsidRPr="00562C08">
        <w:rPr>
          <w:rFonts w:ascii="Book Antiqua" w:hAnsi="Book Antiqua" w:cs="Times New Roman"/>
          <w:bCs/>
          <w:color w:val="000000" w:themeColor="text1"/>
          <w:sz w:val="24"/>
          <w:szCs w:val="24"/>
        </w:rPr>
        <w:t>4</w:t>
      </w:r>
      <w:r w:rsidR="00D643C3" w:rsidRPr="00562C08">
        <w:rPr>
          <w:rFonts w:ascii="Book Antiqua" w:hAnsi="Book Antiqua" w:cs="Times New Roman"/>
          <w:color w:val="000000" w:themeColor="text1"/>
          <w:sz w:val="24"/>
          <w:szCs w:val="24"/>
        </w:rPr>
        <w:t xml:space="preserve">). </w:t>
      </w:r>
      <w:r w:rsidR="00A3520A" w:rsidRPr="00562C08">
        <w:rPr>
          <w:rFonts w:ascii="Book Antiqua" w:hAnsi="Book Antiqua" w:cs="Times New Roman"/>
          <w:color w:val="000000" w:themeColor="text1"/>
          <w:sz w:val="24"/>
          <w:szCs w:val="24"/>
        </w:rPr>
        <w:t>Conversely,</w:t>
      </w:r>
      <w:r w:rsidR="009A5976" w:rsidRPr="00562C08">
        <w:rPr>
          <w:rFonts w:ascii="Book Antiqua" w:hAnsi="Book Antiqua" w:cs="Times New Roman"/>
          <w:color w:val="000000" w:themeColor="text1"/>
          <w:sz w:val="24"/>
          <w:szCs w:val="24"/>
        </w:rPr>
        <w:t xml:space="preserve"> </w:t>
      </w:r>
      <w:r w:rsidR="00BE6B41" w:rsidRPr="00562C08">
        <w:rPr>
          <w:rFonts w:ascii="Book Antiqua" w:hAnsi="Book Antiqua" w:cs="Times New Roman"/>
          <w:color w:val="000000" w:themeColor="text1"/>
          <w:sz w:val="24"/>
          <w:szCs w:val="24"/>
        </w:rPr>
        <w:t xml:space="preserve">the </w:t>
      </w:r>
      <w:r w:rsidR="009A5976" w:rsidRPr="00562C08">
        <w:rPr>
          <w:rFonts w:ascii="Book Antiqua" w:hAnsi="Book Antiqua" w:cs="Times New Roman"/>
          <w:color w:val="000000" w:themeColor="text1"/>
          <w:sz w:val="24"/>
          <w:szCs w:val="24"/>
        </w:rPr>
        <w:t>hsa</w:t>
      </w:r>
      <w:r w:rsidR="00C045CA" w:rsidRPr="00562C08">
        <w:rPr>
          <w:rFonts w:ascii="Book Antiqua" w:hAnsi="Book Antiqua" w:cs="Times New Roman"/>
          <w:color w:val="000000" w:themeColor="text1"/>
          <w:sz w:val="24"/>
          <w:szCs w:val="24"/>
        </w:rPr>
        <w:t>-</w:t>
      </w:r>
      <w:r w:rsidR="009A5976" w:rsidRPr="00562C08">
        <w:rPr>
          <w:rFonts w:ascii="Book Antiqua" w:hAnsi="Book Antiqua" w:cs="Times New Roman"/>
          <w:color w:val="000000" w:themeColor="text1"/>
          <w:sz w:val="24"/>
          <w:szCs w:val="24"/>
        </w:rPr>
        <w:t>miR-130a-3p mimic</w:t>
      </w:r>
      <w:r w:rsidR="00E138F0" w:rsidRPr="00562C08">
        <w:rPr>
          <w:rFonts w:ascii="Book Antiqua" w:hAnsi="Book Antiqua" w:cs="Times New Roman"/>
          <w:color w:val="000000" w:themeColor="text1"/>
          <w:sz w:val="24"/>
          <w:szCs w:val="24"/>
        </w:rPr>
        <w:t>s</w:t>
      </w:r>
      <w:r w:rsidR="009A5976" w:rsidRPr="00562C08">
        <w:rPr>
          <w:rFonts w:ascii="Book Antiqua" w:hAnsi="Book Antiqua" w:cs="Times New Roman"/>
          <w:color w:val="000000" w:themeColor="text1"/>
          <w:sz w:val="24"/>
          <w:szCs w:val="24"/>
        </w:rPr>
        <w:t xml:space="preserve"> </w:t>
      </w:r>
      <w:r w:rsidR="00A3520A" w:rsidRPr="00562C08">
        <w:rPr>
          <w:rFonts w:ascii="Book Antiqua" w:hAnsi="Book Antiqua" w:cs="Times New Roman"/>
          <w:color w:val="000000" w:themeColor="text1"/>
          <w:sz w:val="24"/>
          <w:szCs w:val="24"/>
        </w:rPr>
        <w:t xml:space="preserve">partially </w:t>
      </w:r>
      <w:r w:rsidR="001056A7" w:rsidRPr="00562C08">
        <w:rPr>
          <w:rFonts w:ascii="Book Antiqua" w:hAnsi="Book Antiqua" w:cs="Times New Roman"/>
          <w:color w:val="000000" w:themeColor="text1"/>
          <w:sz w:val="24"/>
          <w:szCs w:val="24"/>
        </w:rPr>
        <w:t>attenuated the increase in</w:t>
      </w:r>
      <w:r w:rsidR="00BE6B41" w:rsidRPr="00562C08">
        <w:rPr>
          <w:rFonts w:ascii="Book Antiqua" w:hAnsi="Book Antiqua" w:cs="Times New Roman"/>
          <w:color w:val="000000" w:themeColor="text1"/>
          <w:sz w:val="24"/>
          <w:szCs w:val="24"/>
        </w:rPr>
        <w:t xml:space="preserve"> </w:t>
      </w:r>
      <w:r w:rsidR="00A3520A" w:rsidRPr="00562C08">
        <w:rPr>
          <w:rFonts w:ascii="Book Antiqua" w:hAnsi="Book Antiqua" w:cs="Times New Roman"/>
          <w:color w:val="000000" w:themeColor="text1"/>
          <w:sz w:val="24"/>
          <w:szCs w:val="24"/>
        </w:rPr>
        <w:t xml:space="preserve">NCM460 and HIEC </w:t>
      </w:r>
      <w:r w:rsidR="009A5976" w:rsidRPr="00562C08">
        <w:rPr>
          <w:rFonts w:ascii="Book Antiqua" w:hAnsi="Book Antiqua" w:cs="Times New Roman"/>
          <w:color w:val="000000" w:themeColor="text1"/>
          <w:sz w:val="24"/>
          <w:szCs w:val="24"/>
        </w:rPr>
        <w:t xml:space="preserve">proliferation </w:t>
      </w:r>
      <w:r w:rsidR="00BE6B41" w:rsidRPr="00562C08">
        <w:rPr>
          <w:rFonts w:ascii="Book Antiqua" w:hAnsi="Book Antiqua" w:cs="Times New Roman"/>
          <w:color w:val="000000" w:themeColor="text1"/>
          <w:sz w:val="24"/>
          <w:szCs w:val="24"/>
        </w:rPr>
        <w:t xml:space="preserve">induced </w:t>
      </w:r>
      <w:r w:rsidR="009A5976" w:rsidRPr="00562C08">
        <w:rPr>
          <w:rFonts w:ascii="Book Antiqua" w:hAnsi="Book Antiqua" w:cs="Times New Roman"/>
          <w:color w:val="000000" w:themeColor="text1"/>
          <w:sz w:val="24"/>
          <w:szCs w:val="24"/>
        </w:rPr>
        <w:t>by hsa_circRNA</w:t>
      </w:r>
      <w:r w:rsidR="00A3520A" w:rsidRPr="00562C08">
        <w:rPr>
          <w:rFonts w:ascii="Book Antiqua" w:hAnsi="Book Antiqua" w:cs="Times New Roman"/>
          <w:color w:val="000000" w:themeColor="text1"/>
          <w:sz w:val="24"/>
          <w:szCs w:val="24"/>
        </w:rPr>
        <w:t>_102610 overexpression</w:t>
      </w:r>
      <w:r w:rsidR="009A5976" w:rsidRPr="00562C08">
        <w:rPr>
          <w:rFonts w:ascii="Book Antiqua" w:hAnsi="Book Antiqua" w:cs="Times New Roman"/>
          <w:color w:val="000000" w:themeColor="text1"/>
          <w:sz w:val="24"/>
          <w:szCs w:val="24"/>
        </w:rPr>
        <w:t xml:space="preserve"> (</w:t>
      </w:r>
      <w:r w:rsidR="001E21D6" w:rsidRPr="00562C08">
        <w:rPr>
          <w:rFonts w:ascii="Book Antiqua" w:hAnsi="Book Antiqua" w:cs="Times New Roman"/>
          <w:bCs/>
          <w:color w:val="000000" w:themeColor="text1"/>
          <w:sz w:val="24"/>
          <w:szCs w:val="24"/>
        </w:rPr>
        <w:t>F</w:t>
      </w:r>
      <w:r w:rsidR="009A5976" w:rsidRPr="00562C08">
        <w:rPr>
          <w:rFonts w:ascii="Book Antiqua" w:hAnsi="Book Antiqua" w:cs="Times New Roman"/>
          <w:bCs/>
          <w:color w:val="000000" w:themeColor="text1"/>
          <w:sz w:val="24"/>
          <w:szCs w:val="24"/>
        </w:rPr>
        <w:t>igure</w:t>
      </w:r>
      <w:r w:rsidR="00A3520A" w:rsidRPr="00562C08">
        <w:rPr>
          <w:rFonts w:ascii="Book Antiqua" w:hAnsi="Book Antiqua" w:cs="Times New Roman"/>
          <w:bCs/>
          <w:color w:val="000000" w:themeColor="text1"/>
          <w:sz w:val="24"/>
          <w:szCs w:val="24"/>
        </w:rPr>
        <w:t xml:space="preserve"> </w:t>
      </w:r>
      <w:r w:rsidR="006544F8" w:rsidRPr="00562C08">
        <w:rPr>
          <w:rFonts w:ascii="Book Antiqua" w:hAnsi="Book Antiqua" w:cs="Times New Roman"/>
          <w:bCs/>
          <w:color w:val="000000" w:themeColor="text1"/>
          <w:sz w:val="24"/>
          <w:szCs w:val="24"/>
        </w:rPr>
        <w:t>5</w:t>
      </w:r>
      <w:r w:rsidR="009A5976" w:rsidRPr="00562C08">
        <w:rPr>
          <w:rFonts w:ascii="Book Antiqua" w:hAnsi="Book Antiqua" w:cs="Times New Roman"/>
          <w:color w:val="000000" w:themeColor="text1"/>
          <w:sz w:val="24"/>
          <w:szCs w:val="24"/>
        </w:rPr>
        <w:t>).</w:t>
      </w:r>
      <w:r w:rsidR="00F60832" w:rsidRPr="00562C08">
        <w:rPr>
          <w:rFonts w:ascii="Book Antiqua" w:hAnsi="Book Antiqua" w:cs="Times New Roman"/>
          <w:color w:val="000000" w:themeColor="text1"/>
          <w:sz w:val="24"/>
          <w:szCs w:val="24"/>
        </w:rPr>
        <w:t xml:space="preserve"> </w:t>
      </w:r>
    </w:p>
    <w:p w14:paraId="3CA87288" w14:textId="77777777" w:rsidR="0056203A" w:rsidRPr="00562C08" w:rsidRDefault="0056203A" w:rsidP="006C07E8">
      <w:pPr>
        <w:adjustRightInd w:val="0"/>
        <w:snapToGrid w:val="0"/>
        <w:spacing w:line="360" w:lineRule="auto"/>
        <w:rPr>
          <w:rFonts w:ascii="Book Antiqua" w:hAnsi="Book Antiqua" w:cs="Times New Roman"/>
          <w:b/>
          <w:color w:val="000000" w:themeColor="text1"/>
          <w:sz w:val="24"/>
          <w:szCs w:val="24"/>
        </w:rPr>
      </w:pPr>
    </w:p>
    <w:p w14:paraId="253E8D92" w14:textId="1BE6F980" w:rsidR="00E544E5" w:rsidRPr="00562C08" w:rsidRDefault="00801E0D" w:rsidP="006C07E8">
      <w:pPr>
        <w:adjustRightInd w:val="0"/>
        <w:snapToGrid w:val="0"/>
        <w:spacing w:line="360" w:lineRule="auto"/>
        <w:rPr>
          <w:rFonts w:ascii="Book Antiqua" w:hAnsi="Book Antiqua" w:cs="Times New Roman"/>
          <w:b/>
          <w:i/>
          <w:color w:val="000000" w:themeColor="text1"/>
          <w:sz w:val="24"/>
          <w:szCs w:val="24"/>
        </w:rPr>
      </w:pPr>
      <w:r w:rsidRPr="00562C08">
        <w:rPr>
          <w:rFonts w:ascii="Book Antiqua" w:hAnsi="Book Antiqua" w:cs="Times New Roman"/>
          <w:b/>
          <w:i/>
          <w:color w:val="000000" w:themeColor="text1"/>
          <w:sz w:val="24"/>
          <w:szCs w:val="24"/>
        </w:rPr>
        <w:t>Hsa_circRNA_102610</w:t>
      </w:r>
      <w:r w:rsidR="00CF7F85" w:rsidRPr="00562C08">
        <w:rPr>
          <w:rFonts w:ascii="Book Antiqua" w:hAnsi="Book Antiqua" w:cs="Times New Roman"/>
          <w:b/>
          <w:i/>
          <w:color w:val="000000" w:themeColor="text1"/>
          <w:sz w:val="24"/>
          <w:szCs w:val="24"/>
        </w:rPr>
        <w:t xml:space="preserve"> </w:t>
      </w:r>
      <w:r w:rsidR="00BE6B41" w:rsidRPr="00562C08">
        <w:rPr>
          <w:rFonts w:ascii="Book Antiqua" w:hAnsi="Book Antiqua" w:cs="Times New Roman"/>
          <w:b/>
          <w:i/>
          <w:color w:val="000000" w:themeColor="text1"/>
          <w:sz w:val="24"/>
          <w:szCs w:val="24"/>
        </w:rPr>
        <w:t xml:space="preserve">bound </w:t>
      </w:r>
      <w:r w:rsidR="00CF7F85" w:rsidRPr="00562C08">
        <w:rPr>
          <w:rFonts w:ascii="Book Antiqua" w:hAnsi="Book Antiqua" w:cs="Times New Roman"/>
          <w:b/>
          <w:i/>
          <w:color w:val="000000" w:themeColor="text1"/>
          <w:sz w:val="24"/>
          <w:szCs w:val="24"/>
        </w:rPr>
        <w:t>hsa</w:t>
      </w:r>
      <w:r w:rsidR="00C045CA" w:rsidRPr="00562C08">
        <w:rPr>
          <w:rFonts w:ascii="Book Antiqua" w:hAnsi="Book Antiqua" w:cs="Times New Roman"/>
          <w:b/>
          <w:i/>
          <w:color w:val="000000" w:themeColor="text1"/>
          <w:sz w:val="24"/>
          <w:szCs w:val="24"/>
        </w:rPr>
        <w:t>-</w:t>
      </w:r>
      <w:r w:rsidR="00CF7F85" w:rsidRPr="00562C08">
        <w:rPr>
          <w:rFonts w:ascii="Book Antiqua" w:hAnsi="Book Antiqua" w:cs="Times New Roman"/>
          <w:b/>
          <w:i/>
          <w:color w:val="000000" w:themeColor="text1"/>
          <w:sz w:val="24"/>
          <w:szCs w:val="24"/>
        </w:rPr>
        <w:t>miR-130a-3p</w:t>
      </w:r>
      <w:r w:rsidR="005F4560" w:rsidRPr="00562C08">
        <w:rPr>
          <w:rFonts w:ascii="Book Antiqua" w:hAnsi="Book Antiqua" w:cs="Times New Roman"/>
          <w:b/>
          <w:i/>
          <w:color w:val="000000" w:themeColor="text1"/>
          <w:sz w:val="24"/>
          <w:szCs w:val="24"/>
        </w:rPr>
        <w:t xml:space="preserve"> in NCM460 and 293T cells</w:t>
      </w:r>
    </w:p>
    <w:p w14:paraId="6BC9DC6C" w14:textId="433E8241" w:rsidR="00EC7D22" w:rsidRPr="00562C08" w:rsidRDefault="00420774"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 xml:space="preserve">MRE analysis predicted </w:t>
      </w:r>
      <w:r w:rsidR="00BE6B41" w:rsidRPr="00562C08">
        <w:rPr>
          <w:rFonts w:ascii="Book Antiqua" w:hAnsi="Book Antiqua" w:cs="Times New Roman"/>
          <w:color w:val="000000" w:themeColor="text1"/>
          <w:sz w:val="24"/>
          <w:szCs w:val="24"/>
        </w:rPr>
        <w:t xml:space="preserve">the existence of </w:t>
      </w:r>
      <w:r w:rsidR="0075726C" w:rsidRPr="00562C08">
        <w:rPr>
          <w:rFonts w:ascii="Book Antiqua" w:hAnsi="Book Antiqua" w:cs="Times New Roman"/>
          <w:color w:val="000000" w:themeColor="text1"/>
          <w:sz w:val="24"/>
          <w:szCs w:val="24"/>
        </w:rPr>
        <w:t>binding sites between hsa_circRNA_102610 and hsa</w:t>
      </w:r>
      <w:r w:rsidR="00C045CA" w:rsidRPr="00562C08">
        <w:rPr>
          <w:rFonts w:ascii="Book Antiqua" w:hAnsi="Book Antiqua" w:cs="Times New Roman"/>
          <w:color w:val="000000" w:themeColor="text1"/>
          <w:sz w:val="24"/>
          <w:szCs w:val="24"/>
        </w:rPr>
        <w:t>-</w:t>
      </w:r>
      <w:r w:rsidR="0075726C" w:rsidRPr="00562C08">
        <w:rPr>
          <w:rFonts w:ascii="Book Antiqua" w:hAnsi="Book Antiqua" w:cs="Times New Roman"/>
          <w:color w:val="000000" w:themeColor="text1"/>
          <w:sz w:val="24"/>
          <w:szCs w:val="24"/>
        </w:rPr>
        <w:t>miR</w:t>
      </w:r>
      <w:r w:rsidR="00A3520A" w:rsidRPr="00562C08">
        <w:rPr>
          <w:rFonts w:ascii="Book Antiqua" w:hAnsi="Book Antiqua" w:cs="Times New Roman"/>
          <w:color w:val="000000" w:themeColor="text1"/>
          <w:sz w:val="24"/>
          <w:szCs w:val="24"/>
        </w:rPr>
        <w:t>-130a-3p. A</w:t>
      </w:r>
      <w:r w:rsidR="00BE6B41" w:rsidRPr="00562C08">
        <w:rPr>
          <w:rFonts w:ascii="Book Antiqua" w:hAnsi="Book Antiqua" w:cs="Times New Roman"/>
          <w:color w:val="000000" w:themeColor="text1"/>
          <w:sz w:val="24"/>
          <w:szCs w:val="24"/>
        </w:rPr>
        <w:t xml:space="preserve"> </w:t>
      </w:r>
      <w:r w:rsidR="0075726C" w:rsidRPr="00562C08">
        <w:rPr>
          <w:rFonts w:ascii="Book Antiqua" w:hAnsi="Book Antiqua" w:cs="Times New Roman"/>
          <w:color w:val="000000" w:themeColor="text1"/>
          <w:sz w:val="24"/>
          <w:szCs w:val="24"/>
        </w:rPr>
        <w:t>previous study</w:t>
      </w:r>
      <w:r w:rsidR="00BE6B41" w:rsidRPr="00562C08">
        <w:rPr>
          <w:rFonts w:ascii="Book Antiqua" w:hAnsi="Book Antiqua" w:cs="Times New Roman"/>
          <w:color w:val="000000" w:themeColor="text1"/>
          <w:sz w:val="24"/>
          <w:szCs w:val="24"/>
        </w:rPr>
        <w:t xml:space="preserve"> </w:t>
      </w:r>
      <w:r w:rsidR="0075726C" w:rsidRPr="00562C08">
        <w:rPr>
          <w:rFonts w:ascii="Book Antiqua" w:hAnsi="Book Antiqua" w:cs="Times New Roman"/>
          <w:color w:val="000000" w:themeColor="text1"/>
          <w:sz w:val="24"/>
          <w:szCs w:val="24"/>
        </w:rPr>
        <w:t>demonstrated</w:t>
      </w:r>
      <w:r w:rsidR="00BE6B41" w:rsidRPr="00562C08">
        <w:rPr>
          <w:rFonts w:ascii="Book Antiqua" w:hAnsi="Book Antiqua" w:cs="Times New Roman"/>
          <w:color w:val="000000" w:themeColor="text1"/>
          <w:sz w:val="24"/>
          <w:szCs w:val="24"/>
        </w:rPr>
        <w:t xml:space="preserve"> that</w:t>
      </w:r>
      <w:r w:rsidR="0075726C" w:rsidRPr="00562C08">
        <w:rPr>
          <w:rFonts w:ascii="Book Antiqua" w:hAnsi="Book Antiqua" w:cs="Times New Roman"/>
          <w:color w:val="000000" w:themeColor="text1"/>
          <w:sz w:val="24"/>
          <w:szCs w:val="24"/>
        </w:rPr>
        <w:t xml:space="preserve"> hsa</w:t>
      </w:r>
      <w:r w:rsidR="00C045CA" w:rsidRPr="00562C08">
        <w:rPr>
          <w:rFonts w:ascii="Book Antiqua" w:hAnsi="Book Antiqua" w:cs="Times New Roman"/>
          <w:color w:val="000000" w:themeColor="text1"/>
          <w:sz w:val="24"/>
          <w:szCs w:val="24"/>
        </w:rPr>
        <w:t>-</w:t>
      </w:r>
      <w:r w:rsidR="0075726C" w:rsidRPr="00562C08">
        <w:rPr>
          <w:rFonts w:ascii="Book Antiqua" w:hAnsi="Book Antiqua" w:cs="Times New Roman"/>
          <w:color w:val="000000" w:themeColor="text1"/>
          <w:sz w:val="24"/>
          <w:szCs w:val="24"/>
        </w:rPr>
        <w:t xml:space="preserve">miR-130a-3p </w:t>
      </w:r>
      <w:r w:rsidR="00BE6B41" w:rsidRPr="00562C08">
        <w:rPr>
          <w:rFonts w:ascii="Book Antiqua" w:hAnsi="Book Antiqua" w:cs="Times New Roman"/>
          <w:color w:val="000000" w:themeColor="text1"/>
          <w:sz w:val="24"/>
          <w:szCs w:val="24"/>
        </w:rPr>
        <w:t>can reduce</w:t>
      </w:r>
      <w:r w:rsidR="0075726C" w:rsidRPr="00562C08">
        <w:rPr>
          <w:rFonts w:ascii="Book Antiqua" w:hAnsi="Book Antiqua" w:cs="Times New Roman"/>
          <w:color w:val="000000" w:themeColor="text1"/>
          <w:sz w:val="24"/>
          <w:szCs w:val="24"/>
        </w:rPr>
        <w:t xml:space="preserve"> cell viability</w:t>
      </w:r>
      <w:r w:rsidR="004918AD" w:rsidRPr="00562C08">
        <w:rPr>
          <w:rFonts w:ascii="Book Antiqua" w:hAnsi="Book Antiqua" w:cs="Times New Roman"/>
          <w:color w:val="000000" w:themeColor="text1"/>
          <w:sz w:val="24"/>
          <w:szCs w:val="24"/>
        </w:rPr>
        <w:t xml:space="preserve"> </w:t>
      </w:r>
      <w:r w:rsidR="00BE6B41" w:rsidRPr="00562C08">
        <w:rPr>
          <w:rFonts w:ascii="Book Antiqua" w:hAnsi="Book Antiqua" w:cs="Times New Roman"/>
          <w:color w:val="000000" w:themeColor="text1"/>
          <w:kern w:val="0"/>
          <w:sz w:val="24"/>
          <w:szCs w:val="24"/>
        </w:rPr>
        <w:t>and suppress</w:t>
      </w:r>
      <w:r w:rsidR="00BE6B41" w:rsidRPr="00562C08">
        <w:rPr>
          <w:rFonts w:ascii="Book Antiqua" w:hAnsi="Book Antiqua" w:cs="Times New Roman"/>
          <w:color w:val="000000" w:themeColor="text1"/>
          <w:sz w:val="24"/>
          <w:szCs w:val="24"/>
        </w:rPr>
        <w:t xml:space="preserve"> </w:t>
      </w:r>
      <w:r w:rsidR="00C542CF" w:rsidRPr="00562C08">
        <w:rPr>
          <w:rFonts w:ascii="Book Antiqua" w:hAnsi="Book Antiqua" w:cs="Times New Roman"/>
          <w:color w:val="000000" w:themeColor="text1"/>
          <w:sz w:val="24"/>
          <w:szCs w:val="24"/>
        </w:rPr>
        <w:t>proliferation,</w:t>
      </w:r>
      <w:r w:rsidR="0075726C" w:rsidRPr="00562C08">
        <w:rPr>
          <w:rFonts w:ascii="Book Antiqua" w:hAnsi="Book Antiqua" w:cs="Times New Roman"/>
          <w:color w:val="000000" w:themeColor="text1"/>
          <w:sz w:val="24"/>
          <w:szCs w:val="24"/>
        </w:rPr>
        <w:t xml:space="preserve"> invasion, and TGF</w:t>
      </w:r>
      <w:r w:rsidR="00132BD4" w:rsidRPr="00562C08">
        <w:rPr>
          <w:rFonts w:ascii="Book Antiqua" w:hAnsi="Book Antiqua" w:cs="Times New Roman"/>
          <w:color w:val="000000" w:themeColor="text1"/>
          <w:sz w:val="24"/>
          <w:szCs w:val="24"/>
        </w:rPr>
        <w:t>-</w:t>
      </w:r>
      <w:r w:rsidR="0075726C" w:rsidRPr="00562C08">
        <w:rPr>
          <w:rFonts w:ascii="Book Antiqua" w:hAnsi="Book Antiqua" w:cs="Times New Roman"/>
          <w:color w:val="000000" w:themeColor="text1"/>
          <w:sz w:val="24"/>
          <w:szCs w:val="24"/>
        </w:rPr>
        <w:t>β</w:t>
      </w:r>
      <w:r w:rsidR="00992FA6" w:rsidRPr="00562C08">
        <w:rPr>
          <w:rFonts w:ascii="Book Antiqua" w:hAnsi="Book Antiqua" w:cs="Times New Roman"/>
          <w:color w:val="000000" w:themeColor="text1"/>
          <w:sz w:val="24"/>
          <w:szCs w:val="24"/>
        </w:rPr>
        <w:t>1</w:t>
      </w:r>
      <w:r w:rsidR="00BE6B41" w:rsidRPr="00562C08">
        <w:rPr>
          <w:rFonts w:ascii="Book Antiqua" w:hAnsi="Book Antiqua" w:cs="Times New Roman"/>
          <w:color w:val="000000" w:themeColor="text1"/>
          <w:sz w:val="24"/>
          <w:szCs w:val="24"/>
        </w:rPr>
        <w:t>-</w:t>
      </w:r>
      <w:r w:rsidR="0075726C" w:rsidRPr="00562C08">
        <w:rPr>
          <w:rFonts w:ascii="Book Antiqua" w:hAnsi="Book Antiqua" w:cs="Times New Roman"/>
          <w:color w:val="000000" w:themeColor="text1"/>
          <w:sz w:val="24"/>
          <w:szCs w:val="24"/>
        </w:rPr>
        <w:t>induced EMT</w:t>
      </w:r>
      <w:r w:rsidR="00892AC9" w:rsidRPr="00562C08">
        <w:rPr>
          <w:rFonts w:ascii="Book Antiqua" w:hAnsi="Book Antiqua" w:cs="Times New Roman"/>
          <w:color w:val="000000" w:themeColor="text1"/>
          <w:sz w:val="24"/>
          <w:szCs w:val="24"/>
        </w:rPr>
        <w:fldChar w:fldCharType="begin"/>
      </w:r>
      <w:r w:rsidR="00892AC9" w:rsidRPr="00562C08">
        <w:rPr>
          <w:rFonts w:ascii="Book Antiqua" w:hAnsi="Book Antiqua" w:cs="Times New Roman"/>
          <w:color w:val="000000" w:themeColor="text1"/>
          <w:sz w:val="24"/>
          <w:szCs w:val="24"/>
        </w:rPr>
        <w:instrText xml:space="preserve"> ADDIN EN.CITE &lt;EndNote&gt;&lt;Cite&gt;&lt;Author&gt;Tian&lt;/Author&gt;&lt;Year&gt;2019&lt;/Year&gt;&lt;RecNum&gt;26&lt;/RecNum&gt;&lt;DisplayText&gt;&lt;style face="superscript"&gt;[13]&lt;/style&gt;&lt;/DisplayText&gt;&lt;record&gt;&lt;rec-number&gt;26&lt;/rec-number&gt;&lt;foreign-keys&gt;&lt;key app="EN" db-id="s25tdf0e5svw5deastsv09r2pvpw9fsaet9x" timestamp="1580710091"&gt;26&lt;/key&gt;&lt;/foreign-keys&gt;&lt;ref-type name="Journal Article"&gt;17&lt;/ref-type&gt;&lt;contributors&gt;&lt;authors&gt;&lt;author&gt;Tian, X.&lt;/author&gt;&lt;author&gt;Fei, Q.&lt;/author&gt;&lt;author&gt;Du, M.&lt;/author&gt;&lt;author&gt;Zhu, H.&lt;/author&gt;&lt;author&gt;Ye, J.&lt;/author&gt;&lt;author&gt;Qian, L.&lt;/author&gt;&lt;author&gt;Lu, Z.&lt;/author&gt;&lt;author&gt;Zhang, W.&lt;/author&gt;&lt;author&gt;Wang, Y.&lt;/author&gt;&lt;author&gt;Peng, F.&lt;/author&gt;&lt;author&gt;Chen, J.&lt;/author&gt;&lt;author&gt;Liu, B.&lt;/author&gt;&lt;author&gt;Li, Q.&lt;/author&gt;&lt;author&gt;He, X.&lt;/author&gt;&lt;author&gt;Yin, L.&lt;/author&gt;&lt;/authors&gt;&lt;/contributors&gt;&lt;auth-address&gt;Xuzhou Medical University, Xuzhou, Jiangsu, China.&amp;#xD;Jiangsu Cancer Hospital, Jiangsu Institue of Cancer Research, Nanjing Medical University Affiliated Cancer Hospital, Nanjing, Jiangsu, China.&amp;#xD;The Fourth Clinical Medical College of Nanjing Medical University, Nanjing, Jiangsu, China.&lt;/auth-address&gt;&lt;titles&gt;&lt;title&gt;miR-130a-3p regulated TGF-beta1-induced epithelial-mesenchymal transition depends on SMAD4 in EC-1 cells&lt;/title&gt;&lt;secondary-title&gt;Cancer Med&lt;/secondary-title&gt;&lt;/titles&gt;&lt;periodical&gt;&lt;full-title&gt;Cancer Med&lt;/full-title&gt;&lt;/periodical&gt;&lt;pages&gt;1197-1208&lt;/pages&gt;&lt;volume&gt;8&lt;/volume&gt;&lt;number&gt;3&lt;/number&gt;&lt;edition&gt;2019/02/12&lt;/edition&gt;&lt;keywords&gt;&lt;keyword&gt;*Epithelial-mesenchymal transition (EMT)&lt;/keyword&gt;&lt;keyword&gt;*Esophageal squamous cell carcinoma (ESCC)&lt;/keyword&gt;&lt;keyword&gt;*smad4&lt;/keyword&gt;&lt;keyword&gt;*transforming growth factor-beta (TGF-beta)&lt;/keyword&gt;&lt;/keywords&gt;&lt;dates&gt;&lt;year&gt;2019&lt;/year&gt;&lt;pub-dates&gt;&lt;date&gt;Mar&lt;/date&gt;&lt;/pub-dates&gt;&lt;/dates&gt;&lt;isbn&gt;2045-7634&lt;/isbn&gt;&lt;accession-num&gt;30741461&lt;/accession-num&gt;&lt;urls&gt;&lt;/urls&gt;&lt;custom2&gt;PMC6434193&lt;/custom2&gt;&lt;electronic-resource-num&gt;10.1002/cam4.1981&lt;/electronic-resource-num&gt;&lt;remote-database-provider&gt;NLM&lt;/remote-database-provider&gt;&lt;language&gt;eng&lt;/language&gt;&lt;/record&gt;&lt;/Cite&gt;&lt;/EndNote&gt;</w:instrText>
      </w:r>
      <w:r w:rsidR="00892AC9" w:rsidRPr="00562C08">
        <w:rPr>
          <w:rFonts w:ascii="Book Antiqua" w:hAnsi="Book Antiqua" w:cs="Times New Roman"/>
          <w:color w:val="000000" w:themeColor="text1"/>
          <w:sz w:val="24"/>
          <w:szCs w:val="24"/>
        </w:rPr>
        <w:fldChar w:fldCharType="separate"/>
      </w:r>
      <w:r w:rsidR="00892AC9" w:rsidRPr="00562C08">
        <w:rPr>
          <w:rFonts w:ascii="Book Antiqua" w:hAnsi="Book Antiqua" w:cs="Times New Roman"/>
          <w:noProof/>
          <w:color w:val="000000" w:themeColor="text1"/>
          <w:sz w:val="24"/>
          <w:szCs w:val="24"/>
          <w:vertAlign w:val="superscript"/>
        </w:rPr>
        <w:t>[13]</w:t>
      </w:r>
      <w:r w:rsidR="00892AC9" w:rsidRPr="00562C08">
        <w:rPr>
          <w:rFonts w:ascii="Book Antiqua" w:hAnsi="Book Antiqua" w:cs="Times New Roman"/>
          <w:color w:val="000000" w:themeColor="text1"/>
          <w:sz w:val="24"/>
          <w:szCs w:val="24"/>
        </w:rPr>
        <w:fldChar w:fldCharType="end"/>
      </w:r>
      <w:r w:rsidR="0075726C" w:rsidRPr="00562C08">
        <w:rPr>
          <w:rFonts w:ascii="Book Antiqua" w:hAnsi="Book Antiqua" w:cs="Times New Roman"/>
          <w:color w:val="000000" w:themeColor="text1"/>
          <w:sz w:val="24"/>
          <w:szCs w:val="24"/>
        </w:rPr>
        <w:t>.</w:t>
      </w:r>
    </w:p>
    <w:p w14:paraId="3A1A18E4" w14:textId="05149B43" w:rsidR="00946C44" w:rsidRPr="00562C08" w:rsidRDefault="00A3520A" w:rsidP="006A587D">
      <w:pPr>
        <w:adjustRightInd w:val="0"/>
        <w:snapToGrid w:val="0"/>
        <w:spacing w:line="360" w:lineRule="auto"/>
        <w:ind w:firstLineChars="100" w:firstLine="240"/>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T</w:t>
      </w:r>
      <w:r w:rsidR="00EC7D22" w:rsidRPr="00562C08">
        <w:rPr>
          <w:rFonts w:ascii="Book Antiqua" w:hAnsi="Book Antiqua" w:cs="Times New Roman"/>
          <w:color w:val="000000" w:themeColor="text1"/>
          <w:sz w:val="24"/>
          <w:szCs w:val="24"/>
        </w:rPr>
        <w:t xml:space="preserve">he above results suggest </w:t>
      </w:r>
      <w:r w:rsidR="00BE6B41" w:rsidRPr="00562C08">
        <w:rPr>
          <w:rFonts w:ascii="Book Antiqua" w:hAnsi="Book Antiqua" w:cs="Times New Roman"/>
          <w:color w:val="000000" w:themeColor="text1"/>
          <w:sz w:val="24"/>
          <w:szCs w:val="24"/>
        </w:rPr>
        <w:t>that</w:t>
      </w:r>
      <w:r w:rsidR="00EC7D22" w:rsidRPr="00562C08">
        <w:rPr>
          <w:rFonts w:ascii="Book Antiqua" w:hAnsi="Book Antiqua" w:cs="Times New Roman"/>
          <w:color w:val="000000" w:themeColor="text1"/>
          <w:sz w:val="24"/>
          <w:szCs w:val="24"/>
        </w:rPr>
        <w:t xml:space="preserve"> hsa_circRNA_102610 </w:t>
      </w:r>
      <w:r w:rsidR="00BE6B41" w:rsidRPr="00562C08">
        <w:rPr>
          <w:rFonts w:ascii="Book Antiqua" w:hAnsi="Book Antiqua" w:cs="Times New Roman"/>
          <w:color w:val="000000" w:themeColor="text1"/>
          <w:sz w:val="24"/>
          <w:szCs w:val="24"/>
        </w:rPr>
        <w:t xml:space="preserve">and </w:t>
      </w:r>
      <w:r w:rsidR="00EC7D22" w:rsidRPr="00562C08">
        <w:rPr>
          <w:rFonts w:ascii="Book Antiqua" w:hAnsi="Book Antiqua" w:cs="Times New Roman"/>
          <w:color w:val="000000" w:themeColor="text1"/>
          <w:sz w:val="24"/>
          <w:szCs w:val="24"/>
        </w:rPr>
        <w:t>hsa</w:t>
      </w:r>
      <w:r w:rsidR="00C045CA" w:rsidRPr="00562C08">
        <w:rPr>
          <w:rFonts w:ascii="Book Antiqua" w:hAnsi="Book Antiqua" w:cs="Times New Roman"/>
          <w:color w:val="000000" w:themeColor="text1"/>
          <w:sz w:val="24"/>
          <w:szCs w:val="24"/>
        </w:rPr>
        <w:t>-</w:t>
      </w:r>
      <w:r w:rsidR="00EC7D22" w:rsidRPr="00562C08">
        <w:rPr>
          <w:rFonts w:ascii="Book Antiqua" w:hAnsi="Book Antiqua" w:cs="Times New Roman"/>
          <w:color w:val="000000" w:themeColor="text1"/>
          <w:sz w:val="24"/>
          <w:szCs w:val="24"/>
        </w:rPr>
        <w:t>miR-130a-3p</w:t>
      </w:r>
      <w:r w:rsidR="00BE6B41" w:rsidRPr="00562C08">
        <w:rPr>
          <w:rFonts w:ascii="Book Antiqua" w:hAnsi="Book Antiqua" w:cs="Times New Roman"/>
          <w:color w:val="000000" w:themeColor="text1"/>
          <w:sz w:val="24"/>
          <w:szCs w:val="24"/>
        </w:rPr>
        <w:t xml:space="preserve"> exhibit opposing functions</w:t>
      </w:r>
      <w:r w:rsidR="00EC7D22" w:rsidRPr="00562C08">
        <w:rPr>
          <w:rFonts w:ascii="Book Antiqua" w:hAnsi="Book Antiqua" w:cs="Times New Roman"/>
          <w:color w:val="000000" w:themeColor="text1"/>
          <w:sz w:val="24"/>
          <w:szCs w:val="24"/>
        </w:rPr>
        <w:t xml:space="preserve">. Hence, we </w:t>
      </w:r>
      <w:r w:rsidR="00BE6B41" w:rsidRPr="00562C08">
        <w:rPr>
          <w:rFonts w:ascii="Book Antiqua" w:hAnsi="Book Antiqua" w:cs="Times New Roman"/>
          <w:color w:val="000000" w:themeColor="text1"/>
          <w:sz w:val="24"/>
          <w:szCs w:val="24"/>
        </w:rPr>
        <w:t>hypothesized</w:t>
      </w:r>
      <w:r w:rsidR="00EC7D22" w:rsidRPr="00562C08">
        <w:rPr>
          <w:rFonts w:ascii="Book Antiqua" w:hAnsi="Book Antiqua" w:cs="Times New Roman"/>
          <w:color w:val="000000" w:themeColor="text1"/>
          <w:sz w:val="24"/>
          <w:szCs w:val="24"/>
        </w:rPr>
        <w:t xml:space="preserve"> that hsa</w:t>
      </w:r>
      <w:r w:rsidR="00C045CA" w:rsidRPr="00562C08">
        <w:rPr>
          <w:rFonts w:ascii="Book Antiqua" w:hAnsi="Book Antiqua" w:cs="Times New Roman"/>
          <w:color w:val="000000" w:themeColor="text1"/>
          <w:sz w:val="24"/>
          <w:szCs w:val="24"/>
        </w:rPr>
        <w:t>-</w:t>
      </w:r>
      <w:r w:rsidR="00EC7D22" w:rsidRPr="00562C08">
        <w:rPr>
          <w:rFonts w:ascii="Book Antiqua" w:hAnsi="Book Antiqua" w:cs="Times New Roman"/>
          <w:color w:val="000000" w:themeColor="text1"/>
          <w:sz w:val="24"/>
          <w:szCs w:val="24"/>
        </w:rPr>
        <w:t>circRNA_102610 might regulate cell proliferation and EMT by sponging hsa</w:t>
      </w:r>
      <w:r w:rsidR="00C045CA" w:rsidRPr="00562C08">
        <w:rPr>
          <w:rFonts w:ascii="Book Antiqua" w:hAnsi="Book Antiqua" w:cs="Times New Roman"/>
          <w:color w:val="000000" w:themeColor="text1"/>
          <w:sz w:val="24"/>
          <w:szCs w:val="24"/>
        </w:rPr>
        <w:t>-</w:t>
      </w:r>
      <w:r w:rsidR="00EC7D22" w:rsidRPr="00562C08">
        <w:rPr>
          <w:rFonts w:ascii="Book Antiqua" w:hAnsi="Book Antiqua" w:cs="Times New Roman"/>
          <w:color w:val="000000" w:themeColor="text1"/>
          <w:sz w:val="24"/>
          <w:szCs w:val="24"/>
        </w:rPr>
        <w:t>miR-130a-3p</w:t>
      </w:r>
      <w:r w:rsidR="006F2BA6" w:rsidRPr="00562C08">
        <w:rPr>
          <w:rFonts w:ascii="Book Antiqua" w:hAnsi="Book Antiqua" w:cs="Times New Roman"/>
          <w:color w:val="000000" w:themeColor="text1"/>
          <w:sz w:val="24"/>
          <w:szCs w:val="24"/>
        </w:rPr>
        <w:t xml:space="preserve">. To verify this hypothesis, </w:t>
      </w:r>
      <w:r w:rsidR="00BE6B41" w:rsidRPr="00562C08">
        <w:rPr>
          <w:rFonts w:ascii="Book Antiqua" w:hAnsi="Book Antiqua" w:cs="Times New Roman"/>
          <w:color w:val="000000" w:themeColor="text1"/>
          <w:sz w:val="24"/>
          <w:szCs w:val="24"/>
        </w:rPr>
        <w:t>FISH</w:t>
      </w:r>
      <w:r w:rsidR="00AB7CA6" w:rsidRPr="00562C08">
        <w:rPr>
          <w:rFonts w:ascii="Book Antiqua" w:hAnsi="Book Antiqua" w:cs="Times New Roman"/>
          <w:color w:val="000000" w:themeColor="text1"/>
          <w:sz w:val="24"/>
          <w:szCs w:val="24"/>
        </w:rPr>
        <w:t xml:space="preserve"> and </w:t>
      </w:r>
      <w:r w:rsidR="006F2BA6" w:rsidRPr="00562C08">
        <w:rPr>
          <w:rFonts w:ascii="Book Antiqua" w:hAnsi="Book Antiqua" w:cs="Times New Roman"/>
          <w:color w:val="000000" w:themeColor="text1"/>
          <w:sz w:val="24"/>
          <w:szCs w:val="24"/>
        </w:rPr>
        <w:t>luciferase reporter assay</w:t>
      </w:r>
      <w:r w:rsidRPr="00562C08">
        <w:rPr>
          <w:rFonts w:ascii="Book Antiqua" w:hAnsi="Book Antiqua" w:cs="Times New Roman"/>
          <w:color w:val="000000" w:themeColor="text1"/>
          <w:sz w:val="24"/>
          <w:szCs w:val="24"/>
        </w:rPr>
        <w:t>s</w:t>
      </w:r>
      <w:r w:rsidR="00AB7CA6" w:rsidRPr="00562C08">
        <w:rPr>
          <w:rFonts w:ascii="Book Antiqua" w:hAnsi="Book Antiqua" w:cs="Times New Roman"/>
          <w:color w:val="000000" w:themeColor="text1"/>
          <w:sz w:val="24"/>
          <w:szCs w:val="24"/>
        </w:rPr>
        <w:t xml:space="preserve"> </w:t>
      </w:r>
      <w:r w:rsidR="006F2BA6" w:rsidRPr="00562C08">
        <w:rPr>
          <w:rFonts w:ascii="Book Antiqua" w:hAnsi="Book Antiqua" w:cs="Times New Roman"/>
          <w:color w:val="000000" w:themeColor="text1"/>
          <w:sz w:val="24"/>
          <w:szCs w:val="24"/>
        </w:rPr>
        <w:t>were performed.</w:t>
      </w:r>
      <w:r w:rsidR="00AB7CA6" w:rsidRPr="00562C08">
        <w:rPr>
          <w:rFonts w:ascii="Book Antiqua" w:hAnsi="Book Antiqua" w:cs="Times New Roman"/>
          <w:color w:val="000000" w:themeColor="text1"/>
          <w:sz w:val="24"/>
          <w:szCs w:val="24"/>
        </w:rPr>
        <w:t xml:space="preserve"> The results (</w:t>
      </w:r>
      <w:r w:rsidR="001E21D6" w:rsidRPr="00562C08">
        <w:rPr>
          <w:rFonts w:ascii="Book Antiqua" w:hAnsi="Book Antiqua" w:cs="Times New Roman"/>
          <w:bCs/>
          <w:color w:val="000000" w:themeColor="text1"/>
          <w:sz w:val="24"/>
          <w:szCs w:val="24"/>
        </w:rPr>
        <w:t>F</w:t>
      </w:r>
      <w:r w:rsidR="00AB7CA6" w:rsidRPr="00562C08">
        <w:rPr>
          <w:rFonts w:ascii="Book Antiqua" w:hAnsi="Book Antiqua" w:cs="Times New Roman"/>
          <w:bCs/>
          <w:color w:val="000000" w:themeColor="text1"/>
          <w:sz w:val="24"/>
          <w:szCs w:val="24"/>
        </w:rPr>
        <w:t>igure</w:t>
      </w:r>
      <w:r w:rsidR="001E21D6" w:rsidRPr="00562C08">
        <w:rPr>
          <w:rFonts w:ascii="Book Antiqua" w:hAnsi="Book Antiqua" w:cs="Times New Roman"/>
          <w:bCs/>
          <w:color w:val="000000" w:themeColor="text1"/>
          <w:sz w:val="24"/>
          <w:szCs w:val="24"/>
        </w:rPr>
        <w:t xml:space="preserve"> 6</w:t>
      </w:r>
      <w:r w:rsidR="009E25EE" w:rsidRPr="00562C08">
        <w:rPr>
          <w:rFonts w:ascii="Book Antiqua" w:hAnsi="Book Antiqua" w:cs="Times New Roman"/>
          <w:bCs/>
          <w:color w:val="000000" w:themeColor="text1"/>
          <w:sz w:val="24"/>
          <w:szCs w:val="24"/>
        </w:rPr>
        <w:t>A</w:t>
      </w:r>
      <w:r w:rsidR="00AB7CA6" w:rsidRPr="00562C08">
        <w:rPr>
          <w:rFonts w:ascii="Book Antiqua" w:hAnsi="Book Antiqua" w:cs="Times New Roman"/>
          <w:color w:val="000000" w:themeColor="text1"/>
          <w:sz w:val="24"/>
          <w:szCs w:val="24"/>
        </w:rPr>
        <w:t>) suggested that hsa_circRNA_102610 (in green) and hsa</w:t>
      </w:r>
      <w:r w:rsidR="00C045CA" w:rsidRPr="00562C08">
        <w:rPr>
          <w:rFonts w:ascii="Book Antiqua" w:hAnsi="Book Antiqua" w:cs="Times New Roman"/>
          <w:color w:val="000000" w:themeColor="text1"/>
          <w:sz w:val="24"/>
          <w:szCs w:val="24"/>
        </w:rPr>
        <w:t>-</w:t>
      </w:r>
      <w:r w:rsidR="00AB7CA6" w:rsidRPr="00562C08">
        <w:rPr>
          <w:rFonts w:ascii="Book Antiqua" w:hAnsi="Book Antiqua" w:cs="Times New Roman"/>
          <w:color w:val="000000" w:themeColor="text1"/>
          <w:sz w:val="24"/>
          <w:szCs w:val="24"/>
        </w:rPr>
        <w:t xml:space="preserve">miR-130a-3p (in red) </w:t>
      </w:r>
      <w:r w:rsidRPr="00562C08">
        <w:rPr>
          <w:rFonts w:ascii="Book Antiqua" w:hAnsi="Book Antiqua" w:cs="Times New Roman"/>
          <w:color w:val="000000" w:themeColor="text1"/>
          <w:sz w:val="24"/>
          <w:szCs w:val="24"/>
        </w:rPr>
        <w:t>colocalized</w:t>
      </w:r>
      <w:r w:rsidR="00AB7CA6" w:rsidRPr="00562C08">
        <w:rPr>
          <w:rFonts w:ascii="Book Antiqua" w:hAnsi="Book Antiqua" w:cs="Times New Roman"/>
          <w:color w:val="000000" w:themeColor="text1"/>
          <w:sz w:val="24"/>
          <w:szCs w:val="24"/>
        </w:rPr>
        <w:t xml:space="preserve"> </w:t>
      </w:r>
      <w:r w:rsidR="00BE6B41" w:rsidRPr="00562C08">
        <w:rPr>
          <w:rFonts w:ascii="Book Antiqua" w:hAnsi="Book Antiqua" w:cs="Times New Roman"/>
          <w:color w:val="000000" w:themeColor="text1"/>
          <w:sz w:val="24"/>
          <w:szCs w:val="24"/>
        </w:rPr>
        <w:t xml:space="preserve">in both the cytoplasm and nucleus </w:t>
      </w:r>
      <w:r w:rsidR="00AB7CA6" w:rsidRPr="00562C08">
        <w:rPr>
          <w:rFonts w:ascii="Book Antiqua" w:hAnsi="Book Antiqua" w:cs="Times New Roman"/>
          <w:color w:val="000000" w:themeColor="text1"/>
          <w:sz w:val="24"/>
          <w:szCs w:val="24"/>
        </w:rPr>
        <w:t>in intestinal epithelial cell</w:t>
      </w:r>
      <w:r w:rsidRPr="00562C08">
        <w:rPr>
          <w:rFonts w:ascii="Book Antiqua" w:hAnsi="Book Antiqua" w:cs="Times New Roman"/>
          <w:color w:val="000000" w:themeColor="text1"/>
          <w:sz w:val="24"/>
          <w:szCs w:val="24"/>
        </w:rPr>
        <w:t>s. T</w:t>
      </w:r>
      <w:r w:rsidR="00AB7CA6" w:rsidRPr="00562C08">
        <w:rPr>
          <w:rFonts w:ascii="Book Antiqua" w:hAnsi="Book Antiqua" w:cs="Times New Roman"/>
          <w:color w:val="000000" w:themeColor="text1"/>
          <w:sz w:val="24"/>
          <w:szCs w:val="24"/>
        </w:rPr>
        <w:t>here were stronger signal</w:t>
      </w:r>
      <w:r w:rsidR="007D324B" w:rsidRPr="00562C08">
        <w:rPr>
          <w:rFonts w:ascii="Book Antiqua" w:hAnsi="Book Antiqua" w:cs="Times New Roman"/>
          <w:color w:val="000000" w:themeColor="text1"/>
          <w:sz w:val="24"/>
          <w:szCs w:val="24"/>
        </w:rPr>
        <w:t>s near the nuclear membrane and cellular tentacles.</w:t>
      </w:r>
      <w:r w:rsidR="00872EFC"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D</w:t>
      </w:r>
      <w:r w:rsidR="00946C44" w:rsidRPr="00562C08">
        <w:rPr>
          <w:rFonts w:ascii="Book Antiqua" w:hAnsi="Book Antiqua" w:cs="Times New Roman"/>
          <w:color w:val="000000" w:themeColor="text1"/>
          <w:sz w:val="24"/>
          <w:szCs w:val="24"/>
        </w:rPr>
        <w:t xml:space="preserve">ownregulation of hsa_circRNA_102610 attenuated these </w:t>
      </w:r>
      <w:r w:rsidRPr="00562C08">
        <w:rPr>
          <w:rFonts w:ascii="Book Antiqua" w:hAnsi="Book Antiqua" w:cs="Times New Roman"/>
          <w:color w:val="000000" w:themeColor="text1"/>
          <w:sz w:val="24"/>
          <w:szCs w:val="24"/>
        </w:rPr>
        <w:t xml:space="preserve">specific </w:t>
      </w:r>
      <w:proofErr w:type="spellStart"/>
      <w:r w:rsidRPr="00562C08">
        <w:rPr>
          <w:rFonts w:ascii="Book Antiqua" w:hAnsi="Book Antiqua" w:cs="Times New Roman"/>
          <w:color w:val="000000" w:themeColor="text1"/>
          <w:sz w:val="24"/>
          <w:szCs w:val="24"/>
        </w:rPr>
        <w:t>co</w:t>
      </w:r>
      <w:r w:rsidR="00E6246E" w:rsidRPr="00562C08">
        <w:rPr>
          <w:rFonts w:ascii="Book Antiqua" w:hAnsi="Book Antiqua" w:cs="Times New Roman"/>
          <w:color w:val="000000" w:themeColor="text1"/>
          <w:sz w:val="24"/>
          <w:szCs w:val="24"/>
        </w:rPr>
        <w:t>localization</w:t>
      </w:r>
      <w:r w:rsidR="006E07C0">
        <w:rPr>
          <w:rFonts w:ascii="Book Antiqua" w:hAnsi="Book Antiqua" w:cs="Times New Roman"/>
          <w:color w:val="000000" w:themeColor="text1"/>
          <w:sz w:val="24"/>
          <w:szCs w:val="24"/>
        </w:rPr>
        <w:t>s</w:t>
      </w:r>
      <w:proofErr w:type="spellEnd"/>
      <w:r w:rsidR="00E6246E" w:rsidRPr="00562C08">
        <w:rPr>
          <w:rFonts w:ascii="Book Antiqua" w:hAnsi="Book Antiqua" w:cs="Times New Roman"/>
          <w:color w:val="000000" w:themeColor="text1"/>
          <w:sz w:val="24"/>
          <w:szCs w:val="24"/>
        </w:rPr>
        <w:t xml:space="preserve"> in</w:t>
      </w:r>
      <w:r w:rsidRPr="00562C08">
        <w:rPr>
          <w:rFonts w:ascii="Book Antiqua" w:hAnsi="Book Antiqua" w:cs="Times New Roman"/>
          <w:color w:val="000000" w:themeColor="text1"/>
          <w:sz w:val="24"/>
          <w:szCs w:val="24"/>
        </w:rPr>
        <w:t xml:space="preserve"> the</w:t>
      </w:r>
      <w:r w:rsidR="00E6246E" w:rsidRPr="00562C08">
        <w:rPr>
          <w:rFonts w:ascii="Book Antiqua" w:hAnsi="Book Antiqua" w:cs="Times New Roman"/>
          <w:color w:val="000000" w:themeColor="text1"/>
          <w:sz w:val="24"/>
          <w:szCs w:val="24"/>
        </w:rPr>
        <w:t xml:space="preserve"> cytoplasm</w:t>
      </w:r>
      <w:r w:rsidR="00A14EF3" w:rsidRPr="00562C08">
        <w:rPr>
          <w:rFonts w:ascii="Book Antiqua" w:hAnsi="Book Antiqua" w:cs="Times New Roman"/>
          <w:color w:val="000000" w:themeColor="text1"/>
          <w:sz w:val="24"/>
          <w:szCs w:val="24"/>
        </w:rPr>
        <w:t xml:space="preserve"> (</w:t>
      </w:r>
      <w:r w:rsidR="001E21D6" w:rsidRPr="00562C08">
        <w:rPr>
          <w:rFonts w:ascii="Book Antiqua" w:hAnsi="Book Antiqua" w:cs="Times New Roman"/>
          <w:bCs/>
          <w:color w:val="000000" w:themeColor="text1"/>
          <w:sz w:val="24"/>
          <w:szCs w:val="24"/>
        </w:rPr>
        <w:t>F</w:t>
      </w:r>
      <w:r w:rsidR="00A14EF3" w:rsidRPr="00562C08">
        <w:rPr>
          <w:rFonts w:ascii="Book Antiqua" w:hAnsi="Book Antiqua" w:cs="Times New Roman"/>
          <w:bCs/>
          <w:color w:val="000000" w:themeColor="text1"/>
          <w:sz w:val="24"/>
          <w:szCs w:val="24"/>
        </w:rPr>
        <w:t>igu</w:t>
      </w:r>
      <w:r w:rsidR="00BB0479" w:rsidRPr="00562C08">
        <w:rPr>
          <w:rFonts w:ascii="Book Antiqua" w:hAnsi="Book Antiqua" w:cs="Times New Roman"/>
          <w:bCs/>
          <w:color w:val="000000" w:themeColor="text1"/>
          <w:sz w:val="24"/>
          <w:szCs w:val="24"/>
        </w:rPr>
        <w:t>re 6</w:t>
      </w:r>
      <w:r w:rsidR="00A77C82" w:rsidRPr="00562C08">
        <w:rPr>
          <w:rFonts w:ascii="Book Antiqua" w:hAnsi="Book Antiqua" w:cs="Times New Roman"/>
          <w:bCs/>
          <w:color w:val="000000" w:themeColor="text1"/>
          <w:sz w:val="24"/>
          <w:szCs w:val="24"/>
        </w:rPr>
        <w:t>A</w:t>
      </w:r>
      <w:r w:rsidR="00A14EF3" w:rsidRPr="00562C08">
        <w:rPr>
          <w:rFonts w:ascii="Book Antiqua" w:hAnsi="Book Antiqua" w:cs="Times New Roman"/>
          <w:color w:val="000000" w:themeColor="text1"/>
          <w:sz w:val="24"/>
          <w:szCs w:val="24"/>
        </w:rPr>
        <w:t>)</w:t>
      </w:r>
      <w:r w:rsidR="00E6246E" w:rsidRPr="00562C08">
        <w:rPr>
          <w:rFonts w:ascii="Book Antiqua" w:hAnsi="Book Antiqua" w:cs="Times New Roman"/>
          <w:color w:val="000000" w:themeColor="text1"/>
          <w:sz w:val="24"/>
          <w:szCs w:val="24"/>
        </w:rPr>
        <w:t>.</w:t>
      </w:r>
    </w:p>
    <w:p w14:paraId="1639ADD6" w14:textId="4E4F2A99" w:rsidR="00F44E13" w:rsidRPr="00562C08" w:rsidRDefault="00872EFC" w:rsidP="006A587D">
      <w:pPr>
        <w:adjustRightInd w:val="0"/>
        <w:snapToGrid w:val="0"/>
        <w:spacing w:line="360" w:lineRule="auto"/>
        <w:ind w:firstLineChars="100" w:firstLine="240"/>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lastRenderedPageBreak/>
        <w:t>The results of</w:t>
      </w:r>
      <w:r w:rsidR="00A3520A" w:rsidRPr="00562C08">
        <w:rPr>
          <w:rFonts w:ascii="Book Antiqua" w:hAnsi="Book Antiqua" w:cs="Times New Roman"/>
          <w:color w:val="000000" w:themeColor="text1"/>
          <w:sz w:val="24"/>
          <w:szCs w:val="24"/>
        </w:rPr>
        <w:t xml:space="preserve"> the</w:t>
      </w:r>
      <w:r w:rsidRPr="00562C08">
        <w:rPr>
          <w:rFonts w:ascii="Book Antiqua" w:hAnsi="Book Antiqua" w:cs="Times New Roman"/>
          <w:color w:val="000000" w:themeColor="text1"/>
          <w:sz w:val="24"/>
          <w:szCs w:val="24"/>
        </w:rPr>
        <w:t xml:space="preserve"> luciferase reporter assay (</w:t>
      </w:r>
      <w:r w:rsidR="001E21D6" w:rsidRPr="00562C08">
        <w:rPr>
          <w:rFonts w:ascii="Book Antiqua" w:hAnsi="Book Antiqua" w:cs="Times New Roman"/>
          <w:bCs/>
          <w:color w:val="000000" w:themeColor="text1"/>
          <w:sz w:val="24"/>
          <w:szCs w:val="24"/>
        </w:rPr>
        <w:t>F</w:t>
      </w:r>
      <w:r w:rsidRPr="00562C08">
        <w:rPr>
          <w:rFonts w:ascii="Book Antiqua" w:hAnsi="Book Antiqua" w:cs="Times New Roman"/>
          <w:bCs/>
          <w:color w:val="000000" w:themeColor="text1"/>
          <w:sz w:val="24"/>
          <w:szCs w:val="24"/>
        </w:rPr>
        <w:t>igure</w:t>
      </w:r>
      <w:r w:rsidR="001E21D6" w:rsidRPr="00562C08">
        <w:rPr>
          <w:rFonts w:ascii="Book Antiqua" w:hAnsi="Book Antiqua" w:cs="Times New Roman"/>
          <w:bCs/>
          <w:color w:val="000000" w:themeColor="text1"/>
          <w:sz w:val="24"/>
          <w:szCs w:val="24"/>
        </w:rPr>
        <w:t xml:space="preserve"> </w:t>
      </w:r>
      <w:r w:rsidR="009E25EE" w:rsidRPr="00562C08">
        <w:rPr>
          <w:rFonts w:ascii="Book Antiqua" w:hAnsi="Book Antiqua" w:cs="Times New Roman"/>
          <w:bCs/>
          <w:color w:val="000000" w:themeColor="text1"/>
          <w:sz w:val="24"/>
          <w:szCs w:val="24"/>
        </w:rPr>
        <w:t>6</w:t>
      </w:r>
      <w:r w:rsidR="00A77C82" w:rsidRPr="00562C08">
        <w:rPr>
          <w:rFonts w:ascii="Book Antiqua" w:hAnsi="Book Antiqua" w:cs="Times New Roman"/>
          <w:bCs/>
          <w:color w:val="000000" w:themeColor="text1"/>
          <w:sz w:val="24"/>
          <w:szCs w:val="24"/>
        </w:rPr>
        <w:t>B</w:t>
      </w:r>
      <w:r w:rsidR="006A587D" w:rsidRPr="00562C08">
        <w:rPr>
          <w:rFonts w:ascii="Book Antiqua" w:hAnsi="Book Antiqua" w:cs="Times New Roman"/>
          <w:bCs/>
          <w:color w:val="000000" w:themeColor="text1"/>
          <w:sz w:val="24"/>
          <w:szCs w:val="24"/>
        </w:rPr>
        <w:t xml:space="preserve"> and </w:t>
      </w:r>
      <w:r w:rsidR="00A77C82" w:rsidRPr="00562C08">
        <w:rPr>
          <w:rFonts w:ascii="Book Antiqua" w:hAnsi="Book Antiqua" w:cs="Times New Roman"/>
          <w:bCs/>
          <w:color w:val="000000" w:themeColor="text1"/>
          <w:sz w:val="24"/>
          <w:szCs w:val="24"/>
        </w:rPr>
        <w:t>C</w:t>
      </w:r>
      <w:r w:rsidRPr="00562C08">
        <w:rPr>
          <w:rFonts w:ascii="Book Antiqua" w:hAnsi="Book Antiqua" w:cs="Times New Roman"/>
          <w:color w:val="000000" w:themeColor="text1"/>
          <w:sz w:val="24"/>
          <w:szCs w:val="24"/>
        </w:rPr>
        <w:t>) showed</w:t>
      </w:r>
      <w:r w:rsidR="00A3520A" w:rsidRPr="00562C08">
        <w:rPr>
          <w:rFonts w:ascii="Book Antiqua" w:hAnsi="Book Antiqua" w:cs="Times New Roman"/>
          <w:color w:val="000000" w:themeColor="text1"/>
          <w:sz w:val="24"/>
          <w:szCs w:val="24"/>
        </w:rPr>
        <w:t xml:space="preserve"> that</w:t>
      </w:r>
      <w:r w:rsidRPr="00562C08">
        <w:rPr>
          <w:rFonts w:ascii="Book Antiqua" w:hAnsi="Book Antiqua" w:cs="Times New Roman"/>
          <w:color w:val="000000" w:themeColor="text1"/>
          <w:sz w:val="24"/>
          <w:szCs w:val="24"/>
        </w:rPr>
        <w:t xml:space="preserve"> </w:t>
      </w:r>
      <w:r w:rsidR="00946C44" w:rsidRPr="00562C08">
        <w:rPr>
          <w:rFonts w:ascii="Book Antiqua" w:hAnsi="Book Antiqua" w:cs="Times New Roman"/>
          <w:color w:val="000000" w:themeColor="text1"/>
          <w:sz w:val="24"/>
          <w:szCs w:val="24"/>
        </w:rPr>
        <w:t xml:space="preserve">the cells </w:t>
      </w:r>
      <w:proofErr w:type="spellStart"/>
      <w:r w:rsidR="00A3520A" w:rsidRPr="00562C08">
        <w:rPr>
          <w:rFonts w:ascii="Book Antiqua" w:hAnsi="Book Antiqua" w:cs="Times New Roman"/>
          <w:color w:val="000000" w:themeColor="text1"/>
          <w:sz w:val="24"/>
          <w:szCs w:val="24"/>
        </w:rPr>
        <w:t>co</w:t>
      </w:r>
      <w:r w:rsidR="00946C44" w:rsidRPr="00562C08">
        <w:rPr>
          <w:rFonts w:ascii="Book Antiqua" w:hAnsi="Book Antiqua" w:cs="Times New Roman"/>
          <w:color w:val="000000" w:themeColor="text1"/>
          <w:sz w:val="24"/>
          <w:szCs w:val="24"/>
        </w:rPr>
        <w:t>transfected</w:t>
      </w:r>
      <w:proofErr w:type="spellEnd"/>
      <w:r w:rsidR="00946C44" w:rsidRPr="00562C08">
        <w:rPr>
          <w:rFonts w:ascii="Book Antiqua" w:hAnsi="Book Antiqua" w:cs="Times New Roman"/>
          <w:color w:val="000000" w:themeColor="text1"/>
          <w:sz w:val="24"/>
          <w:szCs w:val="24"/>
        </w:rPr>
        <w:t xml:space="preserve"> </w:t>
      </w:r>
      <w:r w:rsidR="00D84A3E" w:rsidRPr="00562C08">
        <w:rPr>
          <w:rFonts w:ascii="Book Antiqua" w:hAnsi="Book Antiqua" w:cs="Times New Roman"/>
          <w:color w:val="000000" w:themeColor="text1"/>
          <w:sz w:val="24"/>
          <w:szCs w:val="24"/>
        </w:rPr>
        <w:t xml:space="preserve">with </w:t>
      </w:r>
      <w:r w:rsidR="00BE6B41" w:rsidRPr="00562C08">
        <w:rPr>
          <w:rFonts w:ascii="Book Antiqua" w:hAnsi="Book Antiqua" w:cs="Times New Roman"/>
          <w:color w:val="000000" w:themeColor="text1"/>
          <w:sz w:val="24"/>
          <w:szCs w:val="24"/>
        </w:rPr>
        <w:t>hsa</w:t>
      </w:r>
      <w:r w:rsidR="00C045CA" w:rsidRPr="00562C08">
        <w:rPr>
          <w:rFonts w:ascii="Book Antiqua" w:hAnsi="Book Antiqua" w:cs="Times New Roman"/>
          <w:color w:val="000000" w:themeColor="text1"/>
          <w:sz w:val="24"/>
          <w:szCs w:val="24"/>
        </w:rPr>
        <w:t>-</w:t>
      </w:r>
      <w:r w:rsidR="00BE6B41" w:rsidRPr="00562C08">
        <w:rPr>
          <w:rFonts w:ascii="Book Antiqua" w:hAnsi="Book Antiqua" w:cs="Times New Roman"/>
          <w:color w:val="000000" w:themeColor="text1"/>
          <w:sz w:val="24"/>
          <w:szCs w:val="24"/>
        </w:rPr>
        <w:t xml:space="preserve">miR-130a-3p mimics and </w:t>
      </w:r>
      <w:r w:rsidR="00D84A3E" w:rsidRPr="00562C08">
        <w:rPr>
          <w:rFonts w:ascii="Book Antiqua" w:hAnsi="Book Antiqua" w:cs="Times New Roman"/>
          <w:color w:val="000000" w:themeColor="text1"/>
          <w:sz w:val="24"/>
          <w:szCs w:val="24"/>
        </w:rPr>
        <w:t xml:space="preserve">psiCHECK-2 </w:t>
      </w:r>
      <w:r w:rsidR="00BE6B41" w:rsidRPr="00562C08">
        <w:rPr>
          <w:rFonts w:ascii="Book Antiqua" w:hAnsi="Book Antiqua" w:cs="Times New Roman"/>
          <w:color w:val="000000" w:themeColor="text1"/>
          <w:sz w:val="24"/>
          <w:szCs w:val="24"/>
        </w:rPr>
        <w:t xml:space="preserve">plasmids </w:t>
      </w:r>
      <w:r w:rsidR="00C02ABC" w:rsidRPr="00562C08">
        <w:rPr>
          <w:rFonts w:ascii="Book Antiqua" w:hAnsi="Book Antiqua" w:cs="Times New Roman"/>
          <w:color w:val="000000" w:themeColor="text1"/>
          <w:sz w:val="24"/>
          <w:szCs w:val="24"/>
        </w:rPr>
        <w:t xml:space="preserve">containing </w:t>
      </w:r>
      <w:r w:rsidR="00A3520A" w:rsidRPr="00562C08">
        <w:rPr>
          <w:rFonts w:ascii="Book Antiqua" w:hAnsi="Book Antiqua" w:cs="Times New Roman"/>
          <w:color w:val="000000" w:themeColor="text1"/>
          <w:sz w:val="24"/>
          <w:szCs w:val="24"/>
        </w:rPr>
        <w:t xml:space="preserve">the </w:t>
      </w:r>
      <w:r w:rsidR="00D84A3E" w:rsidRPr="00562C08">
        <w:rPr>
          <w:rFonts w:ascii="Book Antiqua" w:hAnsi="Book Antiqua" w:cs="Times New Roman"/>
          <w:color w:val="000000" w:themeColor="text1"/>
          <w:sz w:val="24"/>
          <w:szCs w:val="24"/>
        </w:rPr>
        <w:t>wild-t</w:t>
      </w:r>
      <w:r w:rsidR="00C02ABC" w:rsidRPr="00562C08">
        <w:rPr>
          <w:rFonts w:ascii="Book Antiqua" w:hAnsi="Book Antiqua" w:cs="Times New Roman"/>
          <w:color w:val="000000" w:themeColor="text1"/>
          <w:sz w:val="24"/>
          <w:szCs w:val="24"/>
        </w:rPr>
        <w:t xml:space="preserve">ype </w:t>
      </w:r>
      <w:r w:rsidR="00D84A3E" w:rsidRPr="00562C08">
        <w:rPr>
          <w:rFonts w:ascii="Book Antiqua" w:hAnsi="Book Antiqua" w:cs="Times New Roman"/>
          <w:color w:val="000000" w:themeColor="text1"/>
          <w:sz w:val="24"/>
          <w:szCs w:val="24"/>
        </w:rPr>
        <w:t>bind</w:t>
      </w:r>
      <w:r w:rsidR="00C02ABC" w:rsidRPr="00562C08">
        <w:rPr>
          <w:rFonts w:ascii="Book Antiqua" w:hAnsi="Book Antiqua" w:cs="Times New Roman"/>
          <w:color w:val="000000" w:themeColor="text1"/>
          <w:sz w:val="24"/>
          <w:szCs w:val="24"/>
        </w:rPr>
        <w:t>ing sites of hsa</w:t>
      </w:r>
      <w:r w:rsidR="00C045CA" w:rsidRPr="00562C08">
        <w:rPr>
          <w:rFonts w:ascii="Book Antiqua" w:hAnsi="Book Antiqua" w:cs="Times New Roman"/>
          <w:color w:val="000000" w:themeColor="text1"/>
          <w:sz w:val="24"/>
          <w:szCs w:val="24"/>
        </w:rPr>
        <w:t>-</w:t>
      </w:r>
      <w:r w:rsidR="00C02ABC" w:rsidRPr="00562C08">
        <w:rPr>
          <w:rFonts w:ascii="Book Antiqua" w:hAnsi="Book Antiqua" w:cs="Times New Roman"/>
          <w:color w:val="000000" w:themeColor="text1"/>
          <w:sz w:val="24"/>
          <w:szCs w:val="24"/>
        </w:rPr>
        <w:t xml:space="preserve">miR-130a-3p in hsa_circRNA_102610 exhibited </w:t>
      </w:r>
      <w:r w:rsidR="008E5503" w:rsidRPr="00562C08">
        <w:rPr>
          <w:rFonts w:ascii="Book Antiqua" w:hAnsi="Book Antiqua" w:cs="Times New Roman"/>
          <w:color w:val="000000" w:themeColor="text1"/>
          <w:sz w:val="24"/>
          <w:szCs w:val="24"/>
        </w:rPr>
        <w:t>lower relative luciferase activity than the cells transfected with</w:t>
      </w:r>
      <w:r w:rsidR="00BE6B41" w:rsidRPr="00562C08">
        <w:rPr>
          <w:rFonts w:ascii="Book Antiqua" w:hAnsi="Book Antiqua" w:cs="Times New Roman"/>
          <w:color w:val="000000" w:themeColor="text1"/>
          <w:sz w:val="24"/>
          <w:szCs w:val="24"/>
        </w:rPr>
        <w:t xml:space="preserve"> the</w:t>
      </w:r>
      <w:r w:rsidR="008E5503" w:rsidRPr="00562C08">
        <w:rPr>
          <w:rFonts w:ascii="Book Antiqua" w:hAnsi="Book Antiqua" w:cs="Times New Roman"/>
          <w:color w:val="000000" w:themeColor="text1"/>
          <w:sz w:val="24"/>
          <w:szCs w:val="24"/>
        </w:rPr>
        <w:t xml:space="preserve"> </w:t>
      </w:r>
      <w:proofErr w:type="spellStart"/>
      <w:r w:rsidR="008E5503" w:rsidRPr="00562C08">
        <w:rPr>
          <w:rFonts w:ascii="Book Antiqua" w:hAnsi="Book Antiqua" w:cs="Times New Roman"/>
          <w:color w:val="000000" w:themeColor="text1"/>
          <w:sz w:val="24"/>
          <w:szCs w:val="24"/>
        </w:rPr>
        <w:t>miR</w:t>
      </w:r>
      <w:proofErr w:type="spellEnd"/>
      <w:r w:rsidR="008E5503" w:rsidRPr="00562C08">
        <w:rPr>
          <w:rFonts w:ascii="Book Antiqua" w:hAnsi="Book Antiqua" w:cs="Times New Roman"/>
          <w:color w:val="000000" w:themeColor="text1"/>
          <w:sz w:val="24"/>
          <w:szCs w:val="24"/>
        </w:rPr>
        <w:t>-control</w:t>
      </w:r>
      <w:r w:rsidR="00BE6B41" w:rsidRPr="00562C08">
        <w:rPr>
          <w:rFonts w:ascii="Book Antiqua" w:hAnsi="Book Antiqua" w:cs="Times New Roman"/>
          <w:color w:val="000000" w:themeColor="text1"/>
          <w:sz w:val="24"/>
          <w:szCs w:val="24"/>
        </w:rPr>
        <w:t xml:space="preserve"> construct</w:t>
      </w:r>
      <w:r w:rsidR="008E5503" w:rsidRPr="00562C08">
        <w:rPr>
          <w:rFonts w:ascii="Book Antiqua" w:hAnsi="Book Antiqua" w:cs="Times New Roman"/>
          <w:color w:val="000000" w:themeColor="text1"/>
          <w:sz w:val="24"/>
          <w:szCs w:val="24"/>
        </w:rPr>
        <w:t xml:space="preserve">. </w:t>
      </w:r>
      <w:r w:rsidR="00A3520A" w:rsidRPr="00562C08">
        <w:rPr>
          <w:rFonts w:ascii="Book Antiqua" w:hAnsi="Book Antiqua" w:cs="Times New Roman"/>
          <w:color w:val="000000" w:themeColor="text1"/>
          <w:sz w:val="24"/>
          <w:szCs w:val="24"/>
        </w:rPr>
        <w:t>C</w:t>
      </w:r>
      <w:r w:rsidR="008E5503" w:rsidRPr="00562C08">
        <w:rPr>
          <w:rFonts w:ascii="Book Antiqua" w:hAnsi="Book Antiqua" w:cs="Times New Roman"/>
          <w:color w:val="000000" w:themeColor="text1"/>
          <w:sz w:val="24"/>
          <w:szCs w:val="24"/>
        </w:rPr>
        <w:t xml:space="preserve">ells </w:t>
      </w:r>
      <w:proofErr w:type="spellStart"/>
      <w:r w:rsidR="00A3520A" w:rsidRPr="00562C08">
        <w:rPr>
          <w:rFonts w:ascii="Book Antiqua" w:hAnsi="Book Antiqua" w:cs="Times New Roman"/>
          <w:color w:val="000000" w:themeColor="text1"/>
          <w:sz w:val="24"/>
          <w:szCs w:val="24"/>
        </w:rPr>
        <w:t>co</w:t>
      </w:r>
      <w:r w:rsidR="008E5503" w:rsidRPr="00562C08">
        <w:rPr>
          <w:rFonts w:ascii="Book Antiqua" w:hAnsi="Book Antiqua" w:cs="Times New Roman"/>
          <w:color w:val="000000" w:themeColor="text1"/>
          <w:sz w:val="24"/>
          <w:szCs w:val="24"/>
        </w:rPr>
        <w:t>transfected</w:t>
      </w:r>
      <w:proofErr w:type="spellEnd"/>
      <w:r w:rsidR="008E5503" w:rsidRPr="00562C08">
        <w:rPr>
          <w:rFonts w:ascii="Book Antiqua" w:hAnsi="Book Antiqua" w:cs="Times New Roman"/>
          <w:color w:val="000000" w:themeColor="text1"/>
          <w:sz w:val="24"/>
          <w:szCs w:val="24"/>
        </w:rPr>
        <w:t xml:space="preserve"> with </w:t>
      </w:r>
      <w:r w:rsidR="00C045CA" w:rsidRPr="00562C08">
        <w:rPr>
          <w:rFonts w:ascii="Book Antiqua" w:hAnsi="Book Antiqua" w:cs="Times New Roman"/>
          <w:color w:val="000000" w:themeColor="text1"/>
          <w:sz w:val="24"/>
          <w:szCs w:val="24"/>
        </w:rPr>
        <w:t>hsa-</w:t>
      </w:r>
      <w:r w:rsidR="000A7823" w:rsidRPr="00562C08">
        <w:rPr>
          <w:rFonts w:ascii="Book Antiqua" w:hAnsi="Book Antiqua" w:cs="Times New Roman"/>
          <w:color w:val="000000" w:themeColor="text1"/>
          <w:sz w:val="24"/>
          <w:szCs w:val="24"/>
        </w:rPr>
        <w:t xml:space="preserve">miR-130a-3p mimics and </w:t>
      </w:r>
      <w:r w:rsidR="008E5503" w:rsidRPr="00562C08">
        <w:rPr>
          <w:rFonts w:ascii="Book Antiqua" w:hAnsi="Book Antiqua" w:cs="Times New Roman"/>
          <w:color w:val="000000" w:themeColor="text1"/>
          <w:sz w:val="24"/>
          <w:szCs w:val="24"/>
        </w:rPr>
        <w:t>psiCHECK-2 containing mutated binding sites displayed no</w:t>
      </w:r>
      <w:r w:rsidR="002D7768" w:rsidRPr="00562C08">
        <w:rPr>
          <w:rFonts w:ascii="Book Antiqua" w:hAnsi="Book Antiqua" w:cs="Times New Roman"/>
          <w:color w:val="000000" w:themeColor="text1"/>
          <w:sz w:val="24"/>
          <w:szCs w:val="24"/>
        </w:rPr>
        <w:t xml:space="preserve"> significant</w:t>
      </w:r>
      <w:r w:rsidR="008E5503" w:rsidRPr="00562C08">
        <w:rPr>
          <w:rFonts w:ascii="Book Antiqua" w:hAnsi="Book Antiqua" w:cs="Times New Roman"/>
          <w:color w:val="000000" w:themeColor="text1"/>
          <w:sz w:val="24"/>
          <w:szCs w:val="24"/>
        </w:rPr>
        <w:t xml:space="preserve"> change in luciferase activity.</w:t>
      </w:r>
      <w:r w:rsidR="00A3520A" w:rsidRPr="00562C08">
        <w:rPr>
          <w:rFonts w:ascii="Book Antiqua" w:hAnsi="Book Antiqua" w:cs="Times New Roman"/>
          <w:color w:val="000000" w:themeColor="text1"/>
          <w:sz w:val="24"/>
          <w:szCs w:val="24"/>
        </w:rPr>
        <w:t xml:space="preserve"> Th</w:t>
      </w:r>
      <w:r w:rsidR="000A7823" w:rsidRPr="00562C08">
        <w:rPr>
          <w:rFonts w:ascii="Book Antiqua" w:hAnsi="Book Antiqua" w:cs="Times New Roman"/>
          <w:color w:val="000000" w:themeColor="text1"/>
          <w:sz w:val="24"/>
          <w:szCs w:val="24"/>
        </w:rPr>
        <w:t>ese</w:t>
      </w:r>
      <w:r w:rsidR="00585184" w:rsidRPr="00562C08">
        <w:rPr>
          <w:rFonts w:ascii="Book Antiqua" w:hAnsi="Book Antiqua" w:cs="Times New Roman"/>
          <w:color w:val="000000" w:themeColor="text1"/>
          <w:sz w:val="24"/>
          <w:szCs w:val="24"/>
        </w:rPr>
        <w:t xml:space="preserve"> </w:t>
      </w:r>
      <w:r w:rsidR="005240DB" w:rsidRPr="00562C08">
        <w:rPr>
          <w:rFonts w:ascii="Book Antiqua" w:hAnsi="Book Antiqua" w:cs="Times New Roman"/>
          <w:color w:val="000000" w:themeColor="text1"/>
          <w:sz w:val="24"/>
          <w:szCs w:val="24"/>
        </w:rPr>
        <w:t>trend</w:t>
      </w:r>
      <w:r w:rsidR="000A7823" w:rsidRPr="00562C08">
        <w:rPr>
          <w:rFonts w:ascii="Book Antiqua" w:hAnsi="Book Antiqua" w:cs="Times New Roman"/>
          <w:color w:val="000000" w:themeColor="text1"/>
          <w:sz w:val="24"/>
          <w:szCs w:val="24"/>
        </w:rPr>
        <w:t>s</w:t>
      </w:r>
      <w:r w:rsidR="005240DB" w:rsidRPr="00562C08">
        <w:rPr>
          <w:rFonts w:ascii="Book Antiqua" w:hAnsi="Book Antiqua" w:cs="Times New Roman"/>
          <w:color w:val="000000" w:themeColor="text1"/>
          <w:sz w:val="24"/>
          <w:szCs w:val="24"/>
        </w:rPr>
        <w:t xml:space="preserve"> </w:t>
      </w:r>
      <w:r w:rsidR="000A7823" w:rsidRPr="00562C08">
        <w:rPr>
          <w:rFonts w:ascii="Book Antiqua" w:hAnsi="Book Antiqua" w:cs="Times New Roman"/>
          <w:color w:val="000000" w:themeColor="text1"/>
          <w:sz w:val="24"/>
          <w:szCs w:val="24"/>
        </w:rPr>
        <w:t xml:space="preserve">were </w:t>
      </w:r>
      <w:r w:rsidR="005240DB" w:rsidRPr="00562C08">
        <w:rPr>
          <w:rFonts w:ascii="Book Antiqua" w:hAnsi="Book Antiqua" w:cs="Times New Roman"/>
          <w:color w:val="000000" w:themeColor="text1"/>
          <w:sz w:val="24"/>
          <w:szCs w:val="24"/>
        </w:rPr>
        <w:t>consistent</w:t>
      </w:r>
      <w:r w:rsidR="00585184" w:rsidRPr="00562C08">
        <w:rPr>
          <w:rFonts w:ascii="Book Antiqua" w:hAnsi="Book Antiqua" w:cs="Times New Roman"/>
          <w:color w:val="000000" w:themeColor="text1"/>
          <w:sz w:val="24"/>
          <w:szCs w:val="24"/>
        </w:rPr>
        <w:t xml:space="preserve"> in </w:t>
      </w:r>
      <w:r w:rsidR="00136437" w:rsidRPr="00562C08">
        <w:rPr>
          <w:rFonts w:ascii="Book Antiqua" w:hAnsi="Book Antiqua" w:cs="Times New Roman"/>
          <w:color w:val="000000" w:themeColor="text1"/>
          <w:sz w:val="24"/>
          <w:szCs w:val="24"/>
        </w:rPr>
        <w:t>293T and NCM460</w:t>
      </w:r>
      <w:r w:rsidR="00A3520A" w:rsidRPr="00562C08">
        <w:rPr>
          <w:rFonts w:ascii="Book Antiqua" w:hAnsi="Book Antiqua" w:cs="Times New Roman"/>
          <w:color w:val="000000" w:themeColor="text1"/>
          <w:sz w:val="24"/>
          <w:szCs w:val="24"/>
        </w:rPr>
        <w:t xml:space="preserve"> cells</w:t>
      </w:r>
      <w:r w:rsidR="00136437" w:rsidRPr="00562C08">
        <w:rPr>
          <w:rFonts w:ascii="Book Antiqua" w:hAnsi="Book Antiqua" w:cs="Times New Roman"/>
          <w:color w:val="000000" w:themeColor="text1"/>
          <w:sz w:val="24"/>
          <w:szCs w:val="24"/>
        </w:rPr>
        <w:t>.</w:t>
      </w:r>
      <w:r w:rsidR="00C6570A" w:rsidRPr="00562C08">
        <w:rPr>
          <w:rFonts w:ascii="Book Antiqua" w:hAnsi="Book Antiqua" w:cs="Times New Roman"/>
          <w:color w:val="000000" w:themeColor="text1"/>
          <w:sz w:val="24"/>
          <w:szCs w:val="24"/>
        </w:rPr>
        <w:t xml:space="preserve"> These results indicate</w:t>
      </w:r>
      <w:r w:rsidR="00A6235D" w:rsidRPr="00562C08">
        <w:rPr>
          <w:rFonts w:ascii="Book Antiqua" w:hAnsi="Book Antiqua" w:cs="Times New Roman"/>
          <w:color w:val="000000" w:themeColor="text1"/>
          <w:sz w:val="24"/>
          <w:szCs w:val="24"/>
        </w:rPr>
        <w:t xml:space="preserve"> that hsa_circRNA_102610 directly </w:t>
      </w:r>
      <w:r w:rsidR="00EF1CC2" w:rsidRPr="00562C08">
        <w:rPr>
          <w:rFonts w:ascii="Book Antiqua" w:hAnsi="Book Antiqua" w:cs="Times New Roman"/>
          <w:color w:val="000000" w:themeColor="text1"/>
          <w:sz w:val="24"/>
          <w:szCs w:val="24"/>
        </w:rPr>
        <w:t>binds</w:t>
      </w:r>
      <w:r w:rsidR="00A6235D" w:rsidRPr="00562C08">
        <w:rPr>
          <w:rFonts w:ascii="Book Antiqua" w:hAnsi="Book Antiqua" w:cs="Times New Roman"/>
          <w:color w:val="000000" w:themeColor="text1"/>
          <w:sz w:val="24"/>
          <w:szCs w:val="24"/>
        </w:rPr>
        <w:t xml:space="preserve"> </w:t>
      </w:r>
      <w:r w:rsidR="000A7823" w:rsidRPr="00562C08">
        <w:rPr>
          <w:rFonts w:ascii="Book Antiqua" w:hAnsi="Book Antiqua" w:cs="Times New Roman"/>
          <w:color w:val="000000" w:themeColor="text1"/>
          <w:sz w:val="24"/>
          <w:szCs w:val="24"/>
        </w:rPr>
        <w:t xml:space="preserve">to </w:t>
      </w:r>
      <w:r w:rsidR="00A6235D" w:rsidRPr="00562C08">
        <w:rPr>
          <w:rFonts w:ascii="Book Antiqua" w:hAnsi="Book Antiqua" w:cs="Times New Roman"/>
          <w:color w:val="000000" w:themeColor="text1"/>
          <w:sz w:val="24"/>
          <w:szCs w:val="24"/>
        </w:rPr>
        <w:t>hsa</w:t>
      </w:r>
      <w:r w:rsidR="00C045CA" w:rsidRPr="00562C08">
        <w:rPr>
          <w:rFonts w:ascii="Book Antiqua" w:hAnsi="Book Antiqua" w:cs="Times New Roman"/>
          <w:color w:val="000000" w:themeColor="text1"/>
          <w:sz w:val="24"/>
          <w:szCs w:val="24"/>
        </w:rPr>
        <w:t>-</w:t>
      </w:r>
      <w:r w:rsidR="00A6235D" w:rsidRPr="00562C08">
        <w:rPr>
          <w:rFonts w:ascii="Book Antiqua" w:hAnsi="Book Antiqua" w:cs="Times New Roman"/>
          <w:color w:val="000000" w:themeColor="text1"/>
          <w:sz w:val="24"/>
          <w:szCs w:val="24"/>
        </w:rPr>
        <w:t>miR-130a-3p.</w:t>
      </w:r>
    </w:p>
    <w:p w14:paraId="3DCE9766" w14:textId="77777777" w:rsidR="00C05986" w:rsidRPr="00562C08" w:rsidRDefault="00C05986" w:rsidP="006C07E8">
      <w:pPr>
        <w:adjustRightInd w:val="0"/>
        <w:snapToGrid w:val="0"/>
        <w:spacing w:line="360" w:lineRule="auto"/>
        <w:rPr>
          <w:rFonts w:ascii="Book Antiqua" w:hAnsi="Book Antiqua" w:cs="Times New Roman"/>
          <w:color w:val="000000" w:themeColor="text1"/>
          <w:sz w:val="24"/>
          <w:szCs w:val="24"/>
        </w:rPr>
      </w:pPr>
    </w:p>
    <w:p w14:paraId="399307C9" w14:textId="77777777" w:rsidR="00BF39BF" w:rsidRPr="00562C08" w:rsidRDefault="00A3520A" w:rsidP="006C07E8">
      <w:pPr>
        <w:adjustRightInd w:val="0"/>
        <w:snapToGrid w:val="0"/>
        <w:spacing w:line="360" w:lineRule="auto"/>
        <w:rPr>
          <w:rFonts w:ascii="Book Antiqua" w:hAnsi="Book Antiqua" w:cs="Times New Roman"/>
          <w:b/>
          <w:i/>
          <w:color w:val="000000" w:themeColor="text1"/>
          <w:sz w:val="24"/>
          <w:szCs w:val="24"/>
        </w:rPr>
      </w:pPr>
      <w:r w:rsidRPr="00562C08">
        <w:rPr>
          <w:rFonts w:ascii="Book Antiqua" w:hAnsi="Book Antiqua" w:cs="Times New Roman"/>
          <w:b/>
          <w:i/>
          <w:color w:val="000000" w:themeColor="text1"/>
          <w:sz w:val="24"/>
          <w:szCs w:val="24"/>
        </w:rPr>
        <w:t>Over</w:t>
      </w:r>
      <w:r w:rsidR="00BF39BF" w:rsidRPr="00562C08">
        <w:rPr>
          <w:rFonts w:ascii="Book Antiqua" w:hAnsi="Book Antiqua" w:cs="Times New Roman"/>
          <w:b/>
          <w:i/>
          <w:color w:val="000000" w:themeColor="text1"/>
          <w:sz w:val="24"/>
          <w:szCs w:val="24"/>
        </w:rPr>
        <w:t>expression of hsa_circRNA_102610 promoted SMAD4 and CyclinD1 protein expression</w:t>
      </w:r>
    </w:p>
    <w:p w14:paraId="589E7ACB" w14:textId="788CF0C1" w:rsidR="00CF7F85" w:rsidRPr="00562C08" w:rsidRDefault="00A75863"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HIEC and NCM460 cell cycle</w:t>
      </w:r>
      <w:r w:rsidR="00A3520A" w:rsidRPr="00562C08">
        <w:rPr>
          <w:rFonts w:ascii="Book Antiqua" w:hAnsi="Book Antiqua" w:cs="Times New Roman"/>
          <w:color w:val="000000" w:themeColor="text1"/>
          <w:sz w:val="24"/>
          <w:szCs w:val="24"/>
        </w:rPr>
        <w:t xml:space="preserve"> progression</w:t>
      </w:r>
      <w:r w:rsidRPr="00562C08">
        <w:rPr>
          <w:rFonts w:ascii="Book Antiqua" w:hAnsi="Book Antiqua" w:cs="Times New Roman"/>
          <w:color w:val="000000" w:themeColor="text1"/>
          <w:sz w:val="24"/>
          <w:szCs w:val="24"/>
        </w:rPr>
        <w:t xml:space="preserve"> was promoted by</w:t>
      </w:r>
      <w:r w:rsidR="00A3520A"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overexpression of hsa_circRNA_102610,</w:t>
      </w:r>
      <w:r w:rsidR="00A3520A" w:rsidRPr="00562C08">
        <w:rPr>
          <w:rFonts w:ascii="Book Antiqua" w:hAnsi="Book Antiqua" w:cs="Times New Roman"/>
          <w:color w:val="000000" w:themeColor="text1"/>
          <w:sz w:val="24"/>
          <w:szCs w:val="24"/>
        </w:rPr>
        <w:t xml:space="preserve"> and</w:t>
      </w:r>
      <w:r w:rsidR="00D02317" w:rsidRPr="00562C08">
        <w:rPr>
          <w:rFonts w:ascii="Book Antiqua" w:hAnsi="Book Antiqua" w:cs="Times New Roman"/>
          <w:color w:val="000000" w:themeColor="text1"/>
          <w:sz w:val="24"/>
          <w:szCs w:val="24"/>
        </w:rPr>
        <w:t xml:space="preserve"> bioinformatics analysis </w:t>
      </w:r>
      <w:r w:rsidR="00281F9F" w:rsidRPr="00562C08">
        <w:rPr>
          <w:rFonts w:ascii="Book Antiqua" w:hAnsi="Book Antiqua" w:cs="Times New Roman"/>
          <w:color w:val="000000" w:themeColor="text1"/>
          <w:sz w:val="24"/>
          <w:szCs w:val="24"/>
        </w:rPr>
        <w:t xml:space="preserve">indicated </w:t>
      </w:r>
      <w:r w:rsidR="00A3520A" w:rsidRPr="00562C08">
        <w:rPr>
          <w:rFonts w:ascii="Book Antiqua" w:hAnsi="Book Antiqua" w:cs="Times New Roman"/>
          <w:color w:val="000000" w:themeColor="text1"/>
          <w:sz w:val="24"/>
          <w:szCs w:val="24"/>
        </w:rPr>
        <w:t xml:space="preserve">that </w:t>
      </w:r>
      <w:r w:rsidR="00281F9F" w:rsidRPr="00562C08">
        <w:rPr>
          <w:rFonts w:ascii="Book Antiqua" w:hAnsi="Book Antiqua" w:cs="Times New Roman"/>
          <w:color w:val="000000" w:themeColor="text1"/>
          <w:sz w:val="24"/>
          <w:szCs w:val="24"/>
        </w:rPr>
        <w:t xml:space="preserve">hsa_circRNA_102610 might </w:t>
      </w:r>
      <w:r w:rsidR="00A3520A" w:rsidRPr="00562C08">
        <w:rPr>
          <w:rFonts w:ascii="Book Antiqua" w:hAnsi="Book Antiqua" w:cs="Times New Roman"/>
          <w:color w:val="000000" w:themeColor="text1"/>
          <w:sz w:val="24"/>
          <w:szCs w:val="24"/>
        </w:rPr>
        <w:t>participate</w:t>
      </w:r>
      <w:r w:rsidR="00281F9F" w:rsidRPr="00562C08">
        <w:rPr>
          <w:rFonts w:ascii="Book Antiqua" w:hAnsi="Book Antiqua" w:cs="Times New Roman"/>
          <w:color w:val="000000" w:themeColor="text1"/>
          <w:sz w:val="24"/>
          <w:szCs w:val="24"/>
        </w:rPr>
        <w:t xml:space="preserve"> in EMT through hsa</w:t>
      </w:r>
      <w:r w:rsidR="00C045CA" w:rsidRPr="00562C08">
        <w:rPr>
          <w:rFonts w:ascii="Book Antiqua" w:hAnsi="Book Antiqua" w:cs="Times New Roman"/>
          <w:color w:val="000000" w:themeColor="text1"/>
          <w:sz w:val="24"/>
          <w:szCs w:val="24"/>
        </w:rPr>
        <w:t>-</w:t>
      </w:r>
      <w:r w:rsidR="00281F9F" w:rsidRPr="00562C08">
        <w:rPr>
          <w:rFonts w:ascii="Book Antiqua" w:hAnsi="Book Antiqua" w:cs="Times New Roman"/>
          <w:color w:val="000000" w:themeColor="text1"/>
          <w:sz w:val="24"/>
          <w:szCs w:val="24"/>
        </w:rPr>
        <w:t>miR-130a-3p and SMAD4 regulation</w:t>
      </w:r>
      <w:r w:rsidR="00D02317" w:rsidRPr="00562C08">
        <w:rPr>
          <w:rFonts w:ascii="Book Antiqua" w:hAnsi="Book Antiqua" w:cs="Times New Roman"/>
          <w:color w:val="000000" w:themeColor="text1"/>
          <w:sz w:val="24"/>
          <w:szCs w:val="24"/>
        </w:rPr>
        <w:t>.</w:t>
      </w:r>
      <w:r w:rsidR="00F62012" w:rsidRPr="00562C08">
        <w:rPr>
          <w:rFonts w:ascii="Book Antiqua" w:hAnsi="Book Antiqua" w:cs="Times New Roman"/>
          <w:color w:val="000000" w:themeColor="text1"/>
          <w:sz w:val="24"/>
          <w:szCs w:val="24"/>
        </w:rPr>
        <w:t xml:space="preserve"> </w:t>
      </w:r>
      <w:r w:rsidR="00281F9F" w:rsidRPr="00562C08">
        <w:rPr>
          <w:rFonts w:ascii="Book Antiqua" w:hAnsi="Book Antiqua" w:cs="Times New Roman"/>
          <w:color w:val="000000" w:themeColor="text1"/>
          <w:sz w:val="24"/>
          <w:szCs w:val="24"/>
        </w:rPr>
        <w:t xml:space="preserve">Therefore, we detected </w:t>
      </w:r>
      <w:r w:rsidR="00F62012" w:rsidRPr="00562C08">
        <w:rPr>
          <w:rFonts w:ascii="Book Antiqua" w:hAnsi="Book Antiqua" w:cs="Times New Roman"/>
          <w:color w:val="000000" w:themeColor="text1"/>
          <w:sz w:val="24"/>
          <w:szCs w:val="24"/>
        </w:rPr>
        <w:t>SMAD4 and CyclinD1 protein expression</w:t>
      </w:r>
      <w:r w:rsidR="00A131F2" w:rsidRPr="00562C08">
        <w:rPr>
          <w:rFonts w:ascii="Book Antiqua" w:hAnsi="Book Antiqua" w:cs="Times New Roman"/>
          <w:color w:val="000000" w:themeColor="text1"/>
          <w:sz w:val="24"/>
          <w:szCs w:val="24"/>
        </w:rPr>
        <w:t xml:space="preserve"> </w:t>
      </w:r>
      <w:r w:rsidR="00D64BC4" w:rsidRPr="00562C08">
        <w:rPr>
          <w:rFonts w:ascii="Book Antiqua" w:hAnsi="Book Antiqua" w:cs="Times New Roman"/>
          <w:color w:val="000000" w:themeColor="text1"/>
          <w:sz w:val="24"/>
          <w:szCs w:val="24"/>
        </w:rPr>
        <w:t>following</w:t>
      </w:r>
      <w:r w:rsidR="00A3520A" w:rsidRPr="00562C08">
        <w:rPr>
          <w:rFonts w:ascii="Book Antiqua" w:hAnsi="Book Antiqua" w:cs="Times New Roman"/>
          <w:color w:val="000000" w:themeColor="text1"/>
          <w:sz w:val="24"/>
          <w:szCs w:val="24"/>
        </w:rPr>
        <w:t xml:space="preserve"> hsa_circRNA_102610 up</w:t>
      </w:r>
      <w:r w:rsidR="00B82500" w:rsidRPr="00562C08">
        <w:rPr>
          <w:rFonts w:ascii="Book Antiqua" w:hAnsi="Book Antiqua" w:cs="Times New Roman"/>
          <w:color w:val="000000" w:themeColor="text1"/>
          <w:sz w:val="24"/>
          <w:szCs w:val="24"/>
        </w:rPr>
        <w:t>regul</w:t>
      </w:r>
      <w:r w:rsidR="00A3520A" w:rsidRPr="00562C08">
        <w:rPr>
          <w:rFonts w:ascii="Book Antiqua" w:hAnsi="Book Antiqua" w:cs="Times New Roman"/>
          <w:color w:val="000000" w:themeColor="text1"/>
          <w:sz w:val="24"/>
          <w:szCs w:val="24"/>
        </w:rPr>
        <w:t>ation or down</w:t>
      </w:r>
      <w:r w:rsidR="00B82500" w:rsidRPr="00562C08">
        <w:rPr>
          <w:rFonts w:ascii="Book Antiqua" w:hAnsi="Book Antiqua" w:cs="Times New Roman"/>
          <w:color w:val="000000" w:themeColor="text1"/>
          <w:sz w:val="24"/>
          <w:szCs w:val="24"/>
        </w:rPr>
        <w:t>regulation.</w:t>
      </w:r>
      <w:r w:rsidR="00D64BC4" w:rsidRPr="00562C08">
        <w:rPr>
          <w:rFonts w:ascii="Book Antiqua" w:hAnsi="Book Antiqua" w:cs="Times New Roman"/>
          <w:color w:val="000000" w:themeColor="text1"/>
          <w:sz w:val="24"/>
          <w:szCs w:val="24"/>
        </w:rPr>
        <w:t xml:space="preserve"> The results in </w:t>
      </w:r>
      <w:r w:rsidR="001E21D6" w:rsidRPr="00562C08">
        <w:rPr>
          <w:rFonts w:ascii="Book Antiqua" w:hAnsi="Book Antiqua" w:cs="Times New Roman"/>
          <w:bCs/>
          <w:color w:val="000000" w:themeColor="text1"/>
          <w:sz w:val="24"/>
          <w:szCs w:val="24"/>
        </w:rPr>
        <w:t>F</w:t>
      </w:r>
      <w:r w:rsidR="00BB0479" w:rsidRPr="00562C08">
        <w:rPr>
          <w:rFonts w:ascii="Book Antiqua" w:hAnsi="Book Antiqua" w:cs="Times New Roman"/>
          <w:bCs/>
          <w:color w:val="000000" w:themeColor="text1"/>
          <w:sz w:val="24"/>
          <w:szCs w:val="24"/>
        </w:rPr>
        <w:t>igure 7</w:t>
      </w:r>
      <w:r w:rsidR="00F120EB" w:rsidRPr="00562C08">
        <w:rPr>
          <w:rFonts w:ascii="Book Antiqua" w:hAnsi="Book Antiqua" w:cs="Times New Roman"/>
          <w:bCs/>
          <w:color w:val="000000" w:themeColor="text1"/>
          <w:sz w:val="24"/>
          <w:szCs w:val="24"/>
        </w:rPr>
        <w:t>A</w:t>
      </w:r>
      <w:r w:rsidR="00A16702" w:rsidRPr="00562C08">
        <w:rPr>
          <w:rFonts w:ascii="Book Antiqua" w:hAnsi="Book Antiqua" w:cs="Times New Roman"/>
          <w:color w:val="000000" w:themeColor="text1"/>
          <w:sz w:val="24"/>
          <w:szCs w:val="24"/>
        </w:rPr>
        <w:t xml:space="preserve"> </w:t>
      </w:r>
      <w:r w:rsidR="0072085A" w:rsidRPr="00562C08">
        <w:rPr>
          <w:rFonts w:ascii="Book Antiqua" w:hAnsi="Book Antiqua" w:cs="Times New Roman"/>
          <w:color w:val="000000" w:themeColor="text1"/>
          <w:sz w:val="24"/>
          <w:szCs w:val="24"/>
        </w:rPr>
        <w:t xml:space="preserve">show that hsa_circRNA_102610 overexpression was accompanied by </w:t>
      </w:r>
      <w:r w:rsidR="00D66A64" w:rsidRPr="00562C08">
        <w:rPr>
          <w:rFonts w:ascii="Book Antiqua" w:hAnsi="Book Antiqua" w:cs="Times New Roman"/>
          <w:color w:val="000000" w:themeColor="text1"/>
          <w:sz w:val="24"/>
          <w:szCs w:val="24"/>
        </w:rPr>
        <w:t>elevated</w:t>
      </w:r>
      <w:r w:rsidR="0072085A" w:rsidRPr="00562C08">
        <w:rPr>
          <w:rFonts w:ascii="Book Antiqua" w:hAnsi="Book Antiqua" w:cs="Times New Roman"/>
          <w:color w:val="000000" w:themeColor="text1"/>
          <w:sz w:val="24"/>
          <w:szCs w:val="24"/>
        </w:rPr>
        <w:t xml:space="preserve"> expression of</w:t>
      </w:r>
      <w:r w:rsidR="00D64BC4" w:rsidRPr="00562C08">
        <w:rPr>
          <w:rFonts w:ascii="Book Antiqua" w:hAnsi="Book Antiqua" w:cs="Times New Roman"/>
          <w:color w:val="000000" w:themeColor="text1"/>
          <w:sz w:val="24"/>
          <w:szCs w:val="24"/>
        </w:rPr>
        <w:t xml:space="preserve"> </w:t>
      </w:r>
      <w:r w:rsidR="0072085A" w:rsidRPr="00562C08">
        <w:rPr>
          <w:rFonts w:ascii="Book Antiqua" w:hAnsi="Book Antiqua" w:cs="Times New Roman"/>
          <w:color w:val="000000" w:themeColor="text1"/>
          <w:sz w:val="24"/>
          <w:szCs w:val="24"/>
        </w:rPr>
        <w:t>SMAD4 and CyclinD1</w:t>
      </w:r>
      <w:r w:rsidR="00EF784D" w:rsidRPr="00562C08">
        <w:rPr>
          <w:rFonts w:ascii="Book Antiqua" w:hAnsi="Book Antiqua" w:cs="Times New Roman"/>
          <w:color w:val="000000" w:themeColor="text1"/>
          <w:sz w:val="24"/>
          <w:szCs w:val="24"/>
        </w:rPr>
        <w:t>.</w:t>
      </w:r>
      <w:r w:rsidR="005C7D22" w:rsidRPr="00562C08">
        <w:rPr>
          <w:rFonts w:ascii="Book Antiqua" w:hAnsi="Book Antiqua" w:cs="Times New Roman"/>
          <w:color w:val="000000" w:themeColor="text1"/>
          <w:sz w:val="24"/>
          <w:szCs w:val="24"/>
        </w:rPr>
        <w:t xml:space="preserve"> </w:t>
      </w:r>
      <w:r w:rsidR="00D66A64" w:rsidRPr="00562C08">
        <w:rPr>
          <w:rFonts w:ascii="Book Antiqua" w:hAnsi="Book Antiqua" w:cs="Times New Roman"/>
          <w:color w:val="000000" w:themeColor="text1"/>
          <w:sz w:val="24"/>
          <w:szCs w:val="24"/>
        </w:rPr>
        <w:t xml:space="preserve">Reduced </w:t>
      </w:r>
      <w:r w:rsidR="005C7D22" w:rsidRPr="00562C08">
        <w:rPr>
          <w:rFonts w:ascii="Book Antiqua" w:hAnsi="Book Antiqua" w:cs="Times New Roman"/>
          <w:color w:val="000000" w:themeColor="text1"/>
          <w:sz w:val="24"/>
          <w:szCs w:val="24"/>
        </w:rPr>
        <w:t>expression of SMAD4</w:t>
      </w:r>
      <w:r w:rsidR="00C6570A" w:rsidRPr="00562C08">
        <w:rPr>
          <w:rFonts w:ascii="Book Antiqua" w:hAnsi="Book Antiqua" w:cs="Times New Roman"/>
          <w:color w:val="000000" w:themeColor="text1"/>
          <w:sz w:val="24"/>
          <w:szCs w:val="24"/>
        </w:rPr>
        <w:t xml:space="preserve"> and CyclinD1 was observed when</w:t>
      </w:r>
      <w:r w:rsidR="005C7D22" w:rsidRPr="00562C08">
        <w:rPr>
          <w:rFonts w:ascii="Book Antiqua" w:hAnsi="Book Antiqua" w:cs="Times New Roman"/>
          <w:color w:val="000000" w:themeColor="text1"/>
          <w:sz w:val="24"/>
          <w:szCs w:val="24"/>
        </w:rPr>
        <w:t xml:space="preserve"> hsa_circRNA_102610 was downregulated.</w:t>
      </w:r>
    </w:p>
    <w:p w14:paraId="52D9903E" w14:textId="77777777" w:rsidR="00BF39BF" w:rsidRPr="00562C08" w:rsidRDefault="00BF39BF" w:rsidP="006C07E8">
      <w:pPr>
        <w:adjustRightInd w:val="0"/>
        <w:snapToGrid w:val="0"/>
        <w:spacing w:line="360" w:lineRule="auto"/>
        <w:rPr>
          <w:rFonts w:ascii="Book Antiqua" w:hAnsi="Book Antiqua" w:cs="Times New Roman"/>
          <w:b/>
          <w:color w:val="000000" w:themeColor="text1"/>
          <w:sz w:val="24"/>
          <w:szCs w:val="24"/>
        </w:rPr>
      </w:pPr>
    </w:p>
    <w:p w14:paraId="7F7F73D6" w14:textId="5017DDAA" w:rsidR="001D668E" w:rsidRPr="00562C08" w:rsidRDefault="00801E0D" w:rsidP="006C07E8">
      <w:pPr>
        <w:adjustRightInd w:val="0"/>
        <w:snapToGrid w:val="0"/>
        <w:spacing w:line="360" w:lineRule="auto"/>
        <w:rPr>
          <w:rFonts w:ascii="Book Antiqua" w:hAnsi="Book Antiqua" w:cs="Times New Roman"/>
          <w:b/>
          <w:i/>
          <w:color w:val="000000" w:themeColor="text1"/>
          <w:sz w:val="24"/>
          <w:szCs w:val="24"/>
        </w:rPr>
      </w:pPr>
      <w:bookmarkStart w:id="28" w:name="OLE_LINK5"/>
      <w:r w:rsidRPr="00562C08">
        <w:rPr>
          <w:rFonts w:ascii="Book Antiqua" w:hAnsi="Book Antiqua" w:cs="Times New Roman"/>
          <w:b/>
          <w:i/>
          <w:color w:val="000000" w:themeColor="text1"/>
          <w:sz w:val="24"/>
          <w:szCs w:val="24"/>
        </w:rPr>
        <w:t>H</w:t>
      </w:r>
      <w:r w:rsidR="009507A7" w:rsidRPr="00562C08">
        <w:rPr>
          <w:rFonts w:ascii="Book Antiqua" w:hAnsi="Book Antiqua" w:cs="Times New Roman"/>
          <w:b/>
          <w:i/>
          <w:color w:val="000000" w:themeColor="text1"/>
          <w:sz w:val="24"/>
          <w:szCs w:val="24"/>
        </w:rPr>
        <w:t>sa_circRNA_102610</w:t>
      </w:r>
      <w:bookmarkEnd w:id="28"/>
      <w:r w:rsidR="009507A7" w:rsidRPr="00562C08">
        <w:rPr>
          <w:rFonts w:ascii="Book Antiqua" w:hAnsi="Book Antiqua" w:cs="Times New Roman"/>
          <w:b/>
          <w:i/>
          <w:color w:val="000000" w:themeColor="text1"/>
          <w:sz w:val="24"/>
          <w:szCs w:val="24"/>
        </w:rPr>
        <w:t xml:space="preserve"> promote</w:t>
      </w:r>
      <w:r w:rsidR="007113DC" w:rsidRPr="00562C08">
        <w:rPr>
          <w:rFonts w:ascii="Book Antiqua" w:hAnsi="Book Antiqua" w:cs="Times New Roman"/>
          <w:b/>
          <w:i/>
          <w:color w:val="000000" w:themeColor="text1"/>
          <w:sz w:val="24"/>
          <w:szCs w:val="24"/>
        </w:rPr>
        <w:t>d</w:t>
      </w:r>
      <w:r w:rsidR="009507A7" w:rsidRPr="00562C08">
        <w:rPr>
          <w:rFonts w:ascii="Book Antiqua" w:hAnsi="Book Antiqua" w:cs="Times New Roman"/>
          <w:b/>
          <w:i/>
          <w:color w:val="000000" w:themeColor="text1"/>
          <w:sz w:val="24"/>
          <w:szCs w:val="24"/>
        </w:rPr>
        <w:t xml:space="preserve"> </w:t>
      </w:r>
      <w:r w:rsidR="005861EF" w:rsidRPr="00562C08">
        <w:rPr>
          <w:rFonts w:ascii="Book Antiqua" w:hAnsi="Book Antiqua" w:cs="Times New Roman"/>
          <w:b/>
          <w:i/>
          <w:color w:val="000000" w:themeColor="text1"/>
          <w:sz w:val="24"/>
          <w:szCs w:val="24"/>
        </w:rPr>
        <w:t>TGF</w:t>
      </w:r>
      <w:r w:rsidR="00132BD4" w:rsidRPr="00562C08">
        <w:rPr>
          <w:rFonts w:ascii="Book Antiqua" w:hAnsi="Book Antiqua" w:cs="Times New Roman"/>
          <w:b/>
          <w:i/>
          <w:color w:val="000000" w:themeColor="text1"/>
          <w:sz w:val="24"/>
          <w:szCs w:val="24"/>
        </w:rPr>
        <w:t>-</w:t>
      </w:r>
      <w:r w:rsidR="00B85EF9" w:rsidRPr="00562C08">
        <w:rPr>
          <w:rFonts w:ascii="Book Antiqua" w:hAnsi="Book Antiqua" w:cs="Times New Roman"/>
          <w:b/>
          <w:i/>
          <w:color w:val="000000" w:themeColor="text1"/>
          <w:sz w:val="24"/>
          <w:szCs w:val="24"/>
        </w:rPr>
        <w:t>β</w:t>
      </w:r>
      <w:r w:rsidR="009507A7" w:rsidRPr="00562C08">
        <w:rPr>
          <w:rFonts w:ascii="Book Antiqua" w:hAnsi="Book Antiqua" w:cs="Times New Roman"/>
          <w:b/>
          <w:i/>
          <w:color w:val="000000" w:themeColor="text1"/>
          <w:sz w:val="24"/>
          <w:szCs w:val="24"/>
        </w:rPr>
        <w:t>1</w:t>
      </w:r>
      <w:r w:rsidR="00304000">
        <w:rPr>
          <w:rFonts w:ascii="Book Antiqua" w:hAnsi="Book Antiqua" w:cs="Times New Roman"/>
          <w:b/>
          <w:i/>
          <w:color w:val="000000" w:themeColor="text1"/>
          <w:sz w:val="24"/>
          <w:szCs w:val="24"/>
        </w:rPr>
        <w:t>-</w:t>
      </w:r>
      <w:r w:rsidR="009507A7" w:rsidRPr="00562C08">
        <w:rPr>
          <w:rFonts w:ascii="Book Antiqua" w:hAnsi="Book Antiqua" w:cs="Times New Roman"/>
          <w:b/>
          <w:i/>
          <w:color w:val="000000" w:themeColor="text1"/>
          <w:sz w:val="24"/>
          <w:szCs w:val="24"/>
        </w:rPr>
        <w:t>induced EMT in intestinal epithelial cells by targeting hsa</w:t>
      </w:r>
      <w:r w:rsidR="00C045CA" w:rsidRPr="00562C08">
        <w:rPr>
          <w:rFonts w:ascii="Book Antiqua" w:hAnsi="Book Antiqua" w:cs="Times New Roman"/>
          <w:b/>
          <w:i/>
          <w:color w:val="000000" w:themeColor="text1"/>
          <w:sz w:val="24"/>
          <w:szCs w:val="24"/>
        </w:rPr>
        <w:t>-</w:t>
      </w:r>
      <w:r w:rsidR="009507A7" w:rsidRPr="00562C08">
        <w:rPr>
          <w:rFonts w:ascii="Book Antiqua" w:hAnsi="Book Antiqua" w:cs="Times New Roman"/>
          <w:b/>
          <w:i/>
          <w:color w:val="000000" w:themeColor="text1"/>
          <w:sz w:val="24"/>
          <w:szCs w:val="24"/>
        </w:rPr>
        <w:t>miR-130a-3p</w:t>
      </w:r>
    </w:p>
    <w:p w14:paraId="578BC65C" w14:textId="3E9FABBC" w:rsidR="00071F33" w:rsidRPr="00562C08" w:rsidRDefault="00C025A2"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 xml:space="preserve">Previous studies </w:t>
      </w:r>
      <w:r w:rsidR="00D66A64" w:rsidRPr="00562C08">
        <w:rPr>
          <w:rFonts w:ascii="Book Antiqua" w:hAnsi="Book Antiqua" w:cs="Times New Roman"/>
          <w:color w:val="000000" w:themeColor="text1"/>
          <w:sz w:val="24"/>
          <w:szCs w:val="24"/>
        </w:rPr>
        <w:t xml:space="preserve">have </w:t>
      </w:r>
      <w:r w:rsidRPr="00562C08">
        <w:rPr>
          <w:rFonts w:ascii="Book Antiqua" w:hAnsi="Book Antiqua" w:cs="Times New Roman"/>
          <w:color w:val="000000" w:themeColor="text1"/>
          <w:sz w:val="24"/>
          <w:szCs w:val="24"/>
        </w:rPr>
        <w:t>demonstrate</w:t>
      </w:r>
      <w:r w:rsidR="0072085A" w:rsidRPr="00562C08">
        <w:rPr>
          <w:rFonts w:ascii="Book Antiqua" w:hAnsi="Book Antiqua" w:cs="Times New Roman"/>
          <w:color w:val="000000" w:themeColor="text1"/>
          <w:sz w:val="24"/>
          <w:szCs w:val="24"/>
        </w:rPr>
        <w:t>d</w:t>
      </w:r>
      <w:r w:rsidR="00D55AE9" w:rsidRPr="00562C08">
        <w:rPr>
          <w:rFonts w:ascii="Book Antiqua" w:hAnsi="Book Antiqua" w:cs="Times New Roman"/>
          <w:color w:val="000000" w:themeColor="text1"/>
          <w:sz w:val="24"/>
          <w:szCs w:val="24"/>
        </w:rPr>
        <w:t xml:space="preserve"> that </w:t>
      </w:r>
      <w:r w:rsidRPr="00562C08">
        <w:rPr>
          <w:rFonts w:ascii="Book Antiqua" w:hAnsi="Book Antiqua" w:cs="Times New Roman"/>
          <w:color w:val="000000" w:themeColor="text1"/>
          <w:sz w:val="24"/>
          <w:szCs w:val="24"/>
        </w:rPr>
        <w:t>hsa</w:t>
      </w:r>
      <w:r w:rsidR="00C045CA"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miR-130a-3p</w:t>
      </w:r>
      <w:r w:rsidR="00D55AE9" w:rsidRPr="00562C08">
        <w:rPr>
          <w:rFonts w:ascii="Book Antiqua" w:hAnsi="Book Antiqua" w:cs="Times New Roman"/>
          <w:color w:val="000000" w:themeColor="text1"/>
          <w:sz w:val="24"/>
          <w:szCs w:val="24"/>
        </w:rPr>
        <w:t xml:space="preserve"> could inhibit TGF</w:t>
      </w:r>
      <w:r w:rsidR="00132BD4" w:rsidRPr="00562C08">
        <w:rPr>
          <w:rFonts w:ascii="Book Antiqua" w:hAnsi="Book Antiqua" w:cs="Times New Roman"/>
          <w:color w:val="000000" w:themeColor="text1"/>
          <w:sz w:val="24"/>
          <w:szCs w:val="24"/>
        </w:rPr>
        <w:t>-</w:t>
      </w:r>
      <w:r w:rsidR="00B85EF9" w:rsidRPr="00562C08">
        <w:rPr>
          <w:rFonts w:ascii="Book Antiqua" w:hAnsi="Book Antiqua" w:cs="Times New Roman"/>
          <w:color w:val="000000" w:themeColor="text1"/>
          <w:sz w:val="24"/>
          <w:szCs w:val="24"/>
        </w:rPr>
        <w:t>β</w:t>
      </w:r>
      <w:r w:rsidR="00D55AE9" w:rsidRPr="00562C08">
        <w:rPr>
          <w:rFonts w:ascii="Book Antiqua" w:hAnsi="Book Antiqua" w:cs="Times New Roman"/>
          <w:color w:val="000000" w:themeColor="text1"/>
          <w:sz w:val="24"/>
          <w:szCs w:val="24"/>
        </w:rPr>
        <w:t>1</w:t>
      </w:r>
      <w:r w:rsidR="004918AD" w:rsidRPr="00562C08">
        <w:rPr>
          <w:rFonts w:ascii="Book Antiqua" w:hAnsi="Book Antiqua" w:cs="Times New Roman"/>
          <w:color w:val="000000" w:themeColor="text1"/>
          <w:sz w:val="24"/>
          <w:szCs w:val="24"/>
        </w:rPr>
        <w:t>-</w:t>
      </w:r>
      <w:r w:rsidR="00D55AE9" w:rsidRPr="00562C08">
        <w:rPr>
          <w:rFonts w:ascii="Book Antiqua" w:hAnsi="Book Antiqua" w:cs="Times New Roman"/>
          <w:color w:val="000000" w:themeColor="text1"/>
          <w:sz w:val="24"/>
          <w:szCs w:val="24"/>
        </w:rPr>
        <w:t>induced EMT</w:t>
      </w:r>
      <w:r w:rsidR="000D3F7B" w:rsidRPr="00562C08">
        <w:rPr>
          <w:rFonts w:ascii="Book Antiqua" w:hAnsi="Book Antiqua" w:cs="Times New Roman"/>
          <w:color w:val="000000" w:themeColor="text1"/>
          <w:sz w:val="24"/>
          <w:szCs w:val="24"/>
        </w:rPr>
        <w:t xml:space="preserve"> by targeting </w:t>
      </w:r>
      <w:r w:rsidR="00906A03" w:rsidRPr="00562C08">
        <w:rPr>
          <w:rFonts w:ascii="Book Antiqua" w:hAnsi="Book Antiqua" w:cs="Times New Roman"/>
          <w:color w:val="000000" w:themeColor="text1"/>
          <w:sz w:val="24"/>
          <w:szCs w:val="24"/>
        </w:rPr>
        <w:t>SMAD4</w:t>
      </w:r>
      <w:r w:rsidR="00892AC9" w:rsidRPr="00562C08">
        <w:rPr>
          <w:rFonts w:ascii="Book Antiqua" w:hAnsi="Book Antiqua" w:cs="Times New Roman"/>
          <w:color w:val="000000" w:themeColor="text1"/>
          <w:sz w:val="24"/>
          <w:szCs w:val="24"/>
        </w:rPr>
        <w:fldChar w:fldCharType="begin">
          <w:fldData xml:space="preserve">PEVuZE5vdGU+PENpdGU+PEF1dGhvcj5UaWFuPC9BdXRob3I+PFllYXI+MjAxOTwvWWVhcj48UmVj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</w:fldData>
        </w:fldChar>
      </w:r>
      <w:r w:rsidR="006F7709" w:rsidRPr="00562C08">
        <w:rPr>
          <w:rFonts w:ascii="Book Antiqua" w:hAnsi="Book Antiqua" w:cs="Times New Roman"/>
          <w:color w:val="000000" w:themeColor="text1"/>
          <w:sz w:val="24"/>
          <w:szCs w:val="24"/>
        </w:rPr>
        <w:instrText xml:space="preserve"> ADDIN EN.CITE </w:instrText>
      </w:r>
      <w:r w:rsidR="006F7709" w:rsidRPr="00562C08">
        <w:rPr>
          <w:rFonts w:ascii="Book Antiqua" w:hAnsi="Book Antiqua" w:cs="Times New Roman"/>
          <w:color w:val="000000" w:themeColor="text1"/>
          <w:sz w:val="24"/>
          <w:szCs w:val="24"/>
        </w:rPr>
        <w:fldChar w:fldCharType="begin">
          <w:fldData xml:space="preserve">PEVuZE5vdGU+PENpdGU+PEF1dGhvcj5UaWFuPC9BdXRob3I+PFllYXI+MjAxOTwvWWVhcj48UmVj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</w:fldData>
        </w:fldChar>
      </w:r>
      <w:r w:rsidR="006F7709" w:rsidRPr="00562C08">
        <w:rPr>
          <w:rFonts w:ascii="Book Antiqua" w:hAnsi="Book Antiqua" w:cs="Times New Roman"/>
          <w:color w:val="000000" w:themeColor="text1"/>
          <w:sz w:val="24"/>
          <w:szCs w:val="24"/>
        </w:rPr>
        <w:instrText xml:space="preserve"> ADDIN EN.CITE.DATA </w:instrText>
      </w:r>
      <w:r w:rsidR="006F7709" w:rsidRPr="00562C08">
        <w:rPr>
          <w:rFonts w:ascii="Book Antiqua" w:hAnsi="Book Antiqua" w:cs="Times New Roman"/>
          <w:color w:val="000000" w:themeColor="text1"/>
          <w:sz w:val="24"/>
          <w:szCs w:val="24"/>
        </w:rPr>
      </w:r>
      <w:r w:rsidR="006F7709" w:rsidRPr="00562C08">
        <w:rPr>
          <w:rFonts w:ascii="Book Antiqua" w:hAnsi="Book Antiqua" w:cs="Times New Roman"/>
          <w:color w:val="000000" w:themeColor="text1"/>
          <w:sz w:val="24"/>
          <w:szCs w:val="24"/>
        </w:rPr>
        <w:fldChar w:fldCharType="end"/>
      </w:r>
      <w:r w:rsidR="00892AC9" w:rsidRPr="00562C08">
        <w:rPr>
          <w:rFonts w:ascii="Book Antiqua" w:hAnsi="Book Antiqua" w:cs="Times New Roman"/>
          <w:color w:val="000000" w:themeColor="text1"/>
          <w:sz w:val="24"/>
          <w:szCs w:val="24"/>
        </w:rPr>
      </w:r>
      <w:r w:rsidR="00892AC9" w:rsidRPr="00562C08">
        <w:rPr>
          <w:rFonts w:ascii="Book Antiqua" w:hAnsi="Book Antiqua" w:cs="Times New Roman"/>
          <w:color w:val="000000" w:themeColor="text1"/>
          <w:sz w:val="24"/>
          <w:szCs w:val="24"/>
        </w:rPr>
        <w:fldChar w:fldCharType="separate"/>
      </w:r>
      <w:r w:rsidR="006F7709" w:rsidRPr="00562C08">
        <w:rPr>
          <w:rFonts w:ascii="Book Antiqua" w:hAnsi="Book Antiqua" w:cs="Times New Roman"/>
          <w:noProof/>
          <w:color w:val="000000" w:themeColor="text1"/>
          <w:sz w:val="24"/>
          <w:szCs w:val="24"/>
          <w:vertAlign w:val="superscript"/>
        </w:rPr>
        <w:t>[13,20]</w:t>
      </w:r>
      <w:r w:rsidR="00892AC9" w:rsidRPr="00562C08">
        <w:rPr>
          <w:rFonts w:ascii="Book Antiqua" w:hAnsi="Book Antiqua" w:cs="Times New Roman"/>
          <w:color w:val="000000" w:themeColor="text1"/>
          <w:sz w:val="24"/>
          <w:szCs w:val="24"/>
        </w:rPr>
        <w:fldChar w:fldCharType="end"/>
      </w:r>
      <w:r w:rsidR="00D55AE9" w:rsidRPr="00562C08">
        <w:rPr>
          <w:rFonts w:ascii="Book Antiqua" w:hAnsi="Book Antiqua" w:cs="Times New Roman"/>
          <w:color w:val="000000" w:themeColor="text1"/>
          <w:sz w:val="24"/>
          <w:szCs w:val="24"/>
        </w:rPr>
        <w:t>.</w:t>
      </w:r>
      <w:r w:rsidR="000D3F7B" w:rsidRPr="00562C08">
        <w:rPr>
          <w:rFonts w:ascii="Book Antiqua" w:hAnsi="Book Antiqua" w:cs="Times New Roman"/>
          <w:color w:val="000000" w:themeColor="text1"/>
          <w:sz w:val="24"/>
          <w:szCs w:val="24"/>
        </w:rPr>
        <w:t xml:space="preserve"> </w:t>
      </w:r>
      <w:r w:rsidR="000E304A" w:rsidRPr="00562C08">
        <w:rPr>
          <w:rFonts w:ascii="Book Antiqua" w:hAnsi="Book Antiqua" w:cs="Times New Roman"/>
          <w:color w:val="000000" w:themeColor="text1"/>
          <w:sz w:val="24"/>
          <w:szCs w:val="24"/>
        </w:rPr>
        <w:t>To explore whether hsa_circRNA_102610</w:t>
      </w:r>
      <w:r w:rsidR="0041763B" w:rsidRPr="00562C08">
        <w:rPr>
          <w:rFonts w:ascii="Book Antiqua" w:hAnsi="Book Antiqua" w:cs="Times New Roman"/>
          <w:color w:val="000000" w:themeColor="text1"/>
          <w:sz w:val="24"/>
          <w:szCs w:val="24"/>
        </w:rPr>
        <w:t xml:space="preserve"> participate</w:t>
      </w:r>
      <w:r w:rsidR="0072085A" w:rsidRPr="00562C08">
        <w:rPr>
          <w:rFonts w:ascii="Book Antiqua" w:hAnsi="Book Antiqua" w:cs="Times New Roman"/>
          <w:color w:val="000000" w:themeColor="text1"/>
          <w:sz w:val="24"/>
          <w:szCs w:val="24"/>
        </w:rPr>
        <w:t>s</w:t>
      </w:r>
      <w:r w:rsidR="0041763B" w:rsidRPr="00562C08">
        <w:rPr>
          <w:rFonts w:ascii="Book Antiqua" w:hAnsi="Book Antiqua" w:cs="Times New Roman"/>
          <w:color w:val="000000" w:themeColor="text1"/>
          <w:sz w:val="24"/>
          <w:szCs w:val="24"/>
        </w:rPr>
        <w:t xml:space="preserve"> in EMT regulation, cell-cell junction</w:t>
      </w:r>
      <w:r w:rsidR="00CE5C5F" w:rsidRPr="00562C08">
        <w:rPr>
          <w:rFonts w:ascii="Book Antiqua" w:hAnsi="Book Antiqua" w:cs="Times New Roman"/>
          <w:color w:val="000000" w:themeColor="text1"/>
          <w:sz w:val="24"/>
          <w:szCs w:val="24"/>
        </w:rPr>
        <w:t>s</w:t>
      </w:r>
      <w:r w:rsidR="0041763B" w:rsidRPr="00562C08">
        <w:rPr>
          <w:rFonts w:ascii="Book Antiqua" w:hAnsi="Book Antiqua" w:cs="Times New Roman"/>
          <w:color w:val="000000" w:themeColor="text1"/>
          <w:sz w:val="24"/>
          <w:szCs w:val="24"/>
        </w:rPr>
        <w:t xml:space="preserve"> w</w:t>
      </w:r>
      <w:r w:rsidR="00CE5C5F" w:rsidRPr="00562C08">
        <w:rPr>
          <w:rFonts w:ascii="Book Antiqua" w:hAnsi="Book Antiqua" w:cs="Times New Roman"/>
          <w:color w:val="000000" w:themeColor="text1"/>
          <w:sz w:val="24"/>
          <w:szCs w:val="24"/>
        </w:rPr>
        <w:t xml:space="preserve">ere </w:t>
      </w:r>
      <w:r w:rsidR="0072085A" w:rsidRPr="00562C08">
        <w:rPr>
          <w:rFonts w:ascii="Book Antiqua" w:hAnsi="Book Antiqua" w:cs="Times New Roman"/>
          <w:color w:val="000000" w:themeColor="text1"/>
          <w:sz w:val="24"/>
          <w:szCs w:val="24"/>
        </w:rPr>
        <w:t>observed by</w:t>
      </w:r>
      <w:r w:rsidR="00365061" w:rsidRPr="00562C08">
        <w:rPr>
          <w:rFonts w:ascii="Book Antiqua" w:hAnsi="Book Antiqua" w:cs="Times New Roman"/>
          <w:color w:val="000000" w:themeColor="text1"/>
          <w:sz w:val="24"/>
          <w:szCs w:val="24"/>
        </w:rPr>
        <w:t xml:space="preserve"> phase contrast m</w:t>
      </w:r>
      <w:r w:rsidR="0041763B" w:rsidRPr="00562C08">
        <w:rPr>
          <w:rFonts w:ascii="Book Antiqua" w:hAnsi="Book Antiqua" w:cs="Times New Roman"/>
          <w:color w:val="000000" w:themeColor="text1"/>
          <w:sz w:val="24"/>
          <w:szCs w:val="24"/>
        </w:rPr>
        <w:t>icroscopy</w:t>
      </w:r>
      <w:r w:rsidR="0072085A" w:rsidRPr="00562C08">
        <w:rPr>
          <w:rFonts w:ascii="Book Antiqua" w:hAnsi="Book Antiqua" w:cs="Times New Roman"/>
          <w:color w:val="000000" w:themeColor="text1"/>
          <w:sz w:val="24"/>
          <w:szCs w:val="24"/>
        </w:rPr>
        <w:t>. Moreover</w:t>
      </w:r>
      <w:r w:rsidR="00105BF9" w:rsidRPr="00562C08">
        <w:rPr>
          <w:rFonts w:ascii="Book Antiqua" w:hAnsi="Book Antiqua" w:cs="Times New Roman"/>
          <w:color w:val="000000" w:themeColor="text1"/>
          <w:sz w:val="24"/>
          <w:szCs w:val="24"/>
        </w:rPr>
        <w:t>, t</w:t>
      </w:r>
      <w:r w:rsidR="00DA7C35" w:rsidRPr="00562C08">
        <w:rPr>
          <w:rFonts w:ascii="Book Antiqua" w:hAnsi="Book Antiqua" w:cs="Times New Roman"/>
          <w:color w:val="000000" w:themeColor="text1"/>
          <w:sz w:val="24"/>
          <w:szCs w:val="24"/>
        </w:rPr>
        <w:t>he expression level</w:t>
      </w:r>
      <w:r w:rsidR="0072085A" w:rsidRPr="00562C08">
        <w:rPr>
          <w:rFonts w:ascii="Book Antiqua" w:hAnsi="Book Antiqua" w:cs="Times New Roman"/>
          <w:color w:val="000000" w:themeColor="text1"/>
          <w:sz w:val="24"/>
          <w:szCs w:val="24"/>
        </w:rPr>
        <w:t>s of SMAD4 and EMT-</w:t>
      </w:r>
      <w:r w:rsidR="00DA7C35" w:rsidRPr="00562C08">
        <w:rPr>
          <w:rFonts w:ascii="Book Antiqua" w:hAnsi="Book Antiqua" w:cs="Times New Roman"/>
          <w:color w:val="000000" w:themeColor="text1"/>
          <w:sz w:val="24"/>
          <w:szCs w:val="24"/>
        </w:rPr>
        <w:t xml:space="preserve">related </w:t>
      </w:r>
      <w:r w:rsidR="00221BF6" w:rsidRPr="00562C08">
        <w:rPr>
          <w:rFonts w:ascii="Book Antiqua" w:hAnsi="Book Antiqua" w:cs="Times New Roman"/>
          <w:color w:val="000000" w:themeColor="text1"/>
          <w:sz w:val="24"/>
          <w:szCs w:val="24"/>
        </w:rPr>
        <w:t>proteins (E</w:t>
      </w:r>
      <w:r w:rsidR="00DA7C35" w:rsidRPr="00562C08">
        <w:rPr>
          <w:rFonts w:ascii="Book Antiqua" w:hAnsi="Book Antiqua" w:cs="Times New Roman"/>
          <w:color w:val="000000" w:themeColor="text1"/>
          <w:sz w:val="24"/>
          <w:szCs w:val="24"/>
        </w:rPr>
        <w:t>-cadherin, N-cadherin and Vimentin</w:t>
      </w:r>
      <w:r w:rsidR="00221BF6" w:rsidRPr="00562C08">
        <w:rPr>
          <w:rFonts w:ascii="Book Antiqua" w:hAnsi="Book Antiqua" w:cs="Times New Roman"/>
          <w:color w:val="000000" w:themeColor="text1"/>
          <w:sz w:val="24"/>
          <w:szCs w:val="24"/>
        </w:rPr>
        <w:t>)</w:t>
      </w:r>
      <w:r w:rsidR="00DA7C35" w:rsidRPr="00562C08">
        <w:rPr>
          <w:rFonts w:ascii="Book Antiqua" w:hAnsi="Book Antiqua" w:cs="Times New Roman"/>
          <w:color w:val="000000" w:themeColor="text1"/>
          <w:sz w:val="24"/>
          <w:szCs w:val="24"/>
        </w:rPr>
        <w:t xml:space="preserve"> were detected by western</w:t>
      </w:r>
      <w:r w:rsidR="00F30324">
        <w:rPr>
          <w:rFonts w:ascii="Book Antiqua" w:hAnsi="Book Antiqua" w:cs="Times New Roman"/>
          <w:color w:val="000000" w:themeColor="text1"/>
          <w:sz w:val="24"/>
          <w:szCs w:val="24"/>
        </w:rPr>
        <w:t xml:space="preserve"> </w:t>
      </w:r>
      <w:r w:rsidR="00DA7C35" w:rsidRPr="00562C08">
        <w:rPr>
          <w:rFonts w:ascii="Book Antiqua" w:hAnsi="Book Antiqua" w:cs="Times New Roman"/>
          <w:color w:val="000000" w:themeColor="text1"/>
          <w:sz w:val="24"/>
          <w:szCs w:val="24"/>
        </w:rPr>
        <w:t xml:space="preserve">blotting. </w:t>
      </w:r>
    </w:p>
    <w:p w14:paraId="2845ADBC" w14:textId="0E8C1122" w:rsidR="0041763B" w:rsidRPr="00562C08" w:rsidRDefault="00221BF6" w:rsidP="006A587D">
      <w:pPr>
        <w:adjustRightInd w:val="0"/>
        <w:snapToGrid w:val="0"/>
        <w:spacing w:line="360" w:lineRule="auto"/>
        <w:ind w:firstLineChars="100" w:firstLine="240"/>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 xml:space="preserve">The results </w:t>
      </w:r>
      <w:r w:rsidR="00105BF9" w:rsidRPr="00562C08">
        <w:rPr>
          <w:rFonts w:ascii="Book Antiqua" w:hAnsi="Book Antiqua" w:cs="Times New Roman"/>
          <w:color w:val="000000" w:themeColor="text1"/>
          <w:sz w:val="24"/>
          <w:szCs w:val="24"/>
        </w:rPr>
        <w:t>(</w:t>
      </w:r>
      <w:r w:rsidR="001E21D6" w:rsidRPr="00562C08">
        <w:rPr>
          <w:rFonts w:ascii="Book Antiqua" w:hAnsi="Book Antiqua" w:cs="Times New Roman"/>
          <w:bCs/>
          <w:color w:val="000000" w:themeColor="text1"/>
          <w:sz w:val="24"/>
          <w:szCs w:val="24"/>
        </w:rPr>
        <w:t>F</w:t>
      </w:r>
      <w:r w:rsidR="00105BF9" w:rsidRPr="00562C08">
        <w:rPr>
          <w:rFonts w:ascii="Book Antiqua" w:hAnsi="Book Antiqua" w:cs="Times New Roman"/>
          <w:bCs/>
          <w:color w:val="000000" w:themeColor="text1"/>
          <w:sz w:val="24"/>
          <w:szCs w:val="24"/>
        </w:rPr>
        <w:t>igure</w:t>
      </w:r>
      <w:r w:rsidR="00BB0479" w:rsidRPr="00562C08">
        <w:rPr>
          <w:rFonts w:ascii="Book Antiqua" w:hAnsi="Book Antiqua" w:cs="Times New Roman"/>
          <w:bCs/>
          <w:color w:val="000000" w:themeColor="text1"/>
          <w:sz w:val="24"/>
          <w:szCs w:val="24"/>
        </w:rPr>
        <w:t xml:space="preserve"> 7</w:t>
      </w:r>
      <w:r w:rsidR="0072085A" w:rsidRPr="00562C08">
        <w:rPr>
          <w:rFonts w:ascii="Book Antiqua" w:hAnsi="Book Antiqua" w:cs="Times New Roman"/>
          <w:bCs/>
          <w:color w:val="000000" w:themeColor="text1"/>
          <w:sz w:val="24"/>
          <w:szCs w:val="24"/>
        </w:rPr>
        <w:t>B</w:t>
      </w:r>
      <w:r w:rsidR="0042062C" w:rsidRPr="00562C08">
        <w:rPr>
          <w:rFonts w:ascii="Book Antiqua" w:hAnsi="Book Antiqua" w:cs="Times New Roman"/>
          <w:color w:val="000000" w:themeColor="text1"/>
          <w:sz w:val="24"/>
          <w:szCs w:val="24"/>
        </w:rPr>
        <w:t>)</w:t>
      </w:r>
      <w:r w:rsidR="00105BF9"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 xml:space="preserve">showed </w:t>
      </w:r>
      <w:r w:rsidR="0072085A" w:rsidRPr="00562C08">
        <w:rPr>
          <w:rFonts w:ascii="Book Antiqua" w:hAnsi="Book Antiqua" w:cs="Times New Roman"/>
          <w:color w:val="000000" w:themeColor="text1"/>
          <w:sz w:val="24"/>
          <w:szCs w:val="24"/>
        </w:rPr>
        <w:t>a loss of</w:t>
      </w:r>
      <w:r w:rsidR="00467174" w:rsidRPr="00562C08">
        <w:rPr>
          <w:rFonts w:ascii="Book Antiqua" w:hAnsi="Book Antiqua" w:cs="Times New Roman"/>
          <w:color w:val="000000" w:themeColor="text1"/>
          <w:sz w:val="24"/>
          <w:szCs w:val="24"/>
        </w:rPr>
        <w:t xml:space="preserve"> cell-cell junction</w:t>
      </w:r>
      <w:r w:rsidR="0072085A" w:rsidRPr="00562C08">
        <w:rPr>
          <w:rFonts w:ascii="Book Antiqua" w:hAnsi="Book Antiqua" w:cs="Times New Roman"/>
          <w:color w:val="000000" w:themeColor="text1"/>
          <w:sz w:val="24"/>
          <w:szCs w:val="24"/>
        </w:rPr>
        <w:t>s</w:t>
      </w:r>
      <w:r w:rsidR="00467174" w:rsidRPr="00562C08">
        <w:rPr>
          <w:rFonts w:ascii="Book Antiqua" w:hAnsi="Book Antiqua" w:cs="Times New Roman"/>
          <w:color w:val="000000" w:themeColor="text1"/>
          <w:sz w:val="24"/>
          <w:szCs w:val="24"/>
        </w:rPr>
        <w:t xml:space="preserve"> </w:t>
      </w:r>
      <w:r w:rsidR="0072085A" w:rsidRPr="00562C08">
        <w:rPr>
          <w:rFonts w:ascii="Book Antiqua" w:hAnsi="Book Antiqua" w:cs="Times New Roman"/>
          <w:color w:val="000000" w:themeColor="text1"/>
          <w:sz w:val="24"/>
          <w:szCs w:val="24"/>
        </w:rPr>
        <w:t>in response</w:t>
      </w:r>
      <w:r w:rsidR="00467174" w:rsidRPr="00562C08">
        <w:rPr>
          <w:rFonts w:ascii="Book Antiqua" w:hAnsi="Book Antiqua" w:cs="Times New Roman"/>
          <w:color w:val="000000" w:themeColor="text1"/>
          <w:sz w:val="24"/>
          <w:szCs w:val="24"/>
        </w:rPr>
        <w:t xml:space="preserve"> to </w:t>
      </w:r>
      <w:r w:rsidR="00132BD4" w:rsidRPr="00562C08">
        <w:rPr>
          <w:rFonts w:ascii="Book Antiqua" w:hAnsi="Book Antiqua" w:cs="Times New Roman"/>
          <w:color w:val="000000" w:themeColor="text1"/>
          <w:sz w:val="24"/>
          <w:szCs w:val="24"/>
        </w:rPr>
        <w:lastRenderedPageBreak/>
        <w:t>TGF-</w:t>
      </w:r>
      <w:r w:rsidR="00467174" w:rsidRPr="00562C08">
        <w:rPr>
          <w:rFonts w:ascii="Book Antiqua" w:hAnsi="Book Antiqua" w:cs="Times New Roman"/>
          <w:color w:val="000000" w:themeColor="text1"/>
          <w:sz w:val="24"/>
          <w:szCs w:val="24"/>
        </w:rPr>
        <w:t>β1 stimulation</w:t>
      </w:r>
      <w:r w:rsidR="0072085A" w:rsidRPr="00562C08">
        <w:rPr>
          <w:rFonts w:ascii="Book Antiqua" w:hAnsi="Book Antiqua" w:cs="Times New Roman"/>
          <w:color w:val="000000" w:themeColor="text1"/>
          <w:sz w:val="24"/>
          <w:szCs w:val="24"/>
        </w:rPr>
        <w:t>, while hsa</w:t>
      </w:r>
      <w:r w:rsidR="00C045CA" w:rsidRPr="00562C08">
        <w:rPr>
          <w:rFonts w:ascii="Book Antiqua" w:hAnsi="Book Antiqua" w:cs="Times New Roman"/>
          <w:color w:val="000000" w:themeColor="text1"/>
          <w:sz w:val="24"/>
          <w:szCs w:val="24"/>
        </w:rPr>
        <w:t>-</w:t>
      </w:r>
      <w:r w:rsidR="0072085A" w:rsidRPr="00562C08">
        <w:rPr>
          <w:rFonts w:ascii="Book Antiqua" w:hAnsi="Book Antiqua" w:cs="Times New Roman"/>
          <w:color w:val="000000" w:themeColor="text1"/>
          <w:sz w:val="24"/>
          <w:szCs w:val="24"/>
        </w:rPr>
        <w:t xml:space="preserve">miR-130a-3p </w:t>
      </w:r>
      <w:r w:rsidR="000F408C" w:rsidRPr="00562C08">
        <w:rPr>
          <w:rFonts w:ascii="Book Antiqua" w:hAnsi="Book Antiqua" w:cs="Times New Roman"/>
          <w:color w:val="000000" w:themeColor="text1"/>
          <w:sz w:val="24"/>
          <w:szCs w:val="24"/>
        </w:rPr>
        <w:t>protect</w:t>
      </w:r>
      <w:r w:rsidR="0072085A" w:rsidRPr="00562C08">
        <w:rPr>
          <w:rFonts w:ascii="Book Antiqua" w:hAnsi="Book Antiqua" w:cs="Times New Roman"/>
          <w:color w:val="000000" w:themeColor="text1"/>
          <w:sz w:val="24"/>
          <w:szCs w:val="24"/>
        </w:rPr>
        <w:t>ed</w:t>
      </w:r>
      <w:r w:rsidR="006E71BA" w:rsidRPr="00562C08">
        <w:rPr>
          <w:rFonts w:ascii="Book Antiqua" w:hAnsi="Book Antiqua" w:cs="Times New Roman"/>
          <w:color w:val="000000" w:themeColor="text1"/>
          <w:sz w:val="24"/>
          <w:szCs w:val="24"/>
        </w:rPr>
        <w:t xml:space="preserve"> </w:t>
      </w:r>
      <w:r w:rsidR="000F408C" w:rsidRPr="00562C08">
        <w:rPr>
          <w:rFonts w:ascii="Book Antiqua" w:hAnsi="Book Antiqua" w:cs="Times New Roman"/>
          <w:color w:val="000000" w:themeColor="text1"/>
          <w:sz w:val="24"/>
          <w:szCs w:val="24"/>
        </w:rPr>
        <w:t xml:space="preserve">cells from </w:t>
      </w:r>
      <w:r w:rsidR="00F55A0F" w:rsidRPr="00562C08">
        <w:rPr>
          <w:rFonts w:ascii="Book Antiqua" w:hAnsi="Book Antiqua" w:cs="Times New Roman"/>
          <w:color w:val="000000" w:themeColor="text1"/>
          <w:sz w:val="24"/>
          <w:szCs w:val="24"/>
        </w:rPr>
        <w:t>morphological changes</w:t>
      </w:r>
      <w:r w:rsidR="000F408C" w:rsidRPr="00562C08">
        <w:rPr>
          <w:rFonts w:ascii="Book Antiqua" w:hAnsi="Book Antiqua" w:cs="Times New Roman"/>
          <w:color w:val="000000" w:themeColor="text1"/>
          <w:sz w:val="24"/>
          <w:szCs w:val="24"/>
        </w:rPr>
        <w:t>.</w:t>
      </w:r>
      <w:r w:rsidR="006E71BA" w:rsidRPr="00562C08">
        <w:rPr>
          <w:rFonts w:ascii="Book Antiqua" w:hAnsi="Book Antiqua" w:cs="Times New Roman"/>
          <w:color w:val="000000" w:themeColor="text1"/>
          <w:sz w:val="24"/>
          <w:szCs w:val="24"/>
        </w:rPr>
        <w:t xml:space="preserve"> </w:t>
      </w:r>
      <w:r w:rsidR="0072085A" w:rsidRPr="00562C08">
        <w:rPr>
          <w:rFonts w:ascii="Book Antiqua" w:hAnsi="Book Antiqua" w:cs="Times New Roman"/>
          <w:color w:val="000000" w:themeColor="text1"/>
          <w:sz w:val="24"/>
          <w:szCs w:val="24"/>
        </w:rPr>
        <w:t>Over</w:t>
      </w:r>
      <w:r w:rsidR="006E71BA" w:rsidRPr="00562C08">
        <w:rPr>
          <w:rFonts w:ascii="Book Antiqua" w:hAnsi="Book Antiqua" w:cs="Times New Roman"/>
          <w:color w:val="000000" w:themeColor="text1"/>
          <w:sz w:val="24"/>
          <w:szCs w:val="24"/>
        </w:rPr>
        <w:t xml:space="preserve">expression of hsa_circRNA_102610 promoted </w:t>
      </w:r>
      <w:r w:rsidR="0072085A" w:rsidRPr="00562C08">
        <w:rPr>
          <w:rFonts w:ascii="Book Antiqua" w:hAnsi="Book Antiqua" w:cs="Times New Roman"/>
          <w:color w:val="000000" w:themeColor="text1"/>
          <w:sz w:val="24"/>
          <w:szCs w:val="24"/>
        </w:rPr>
        <w:t xml:space="preserve">the </w:t>
      </w:r>
      <w:r w:rsidR="006E71BA" w:rsidRPr="00562C08">
        <w:rPr>
          <w:rFonts w:ascii="Book Antiqua" w:hAnsi="Book Antiqua" w:cs="Times New Roman"/>
          <w:color w:val="000000" w:themeColor="text1"/>
          <w:sz w:val="24"/>
          <w:szCs w:val="24"/>
        </w:rPr>
        <w:t>TGF</w:t>
      </w:r>
      <w:r w:rsidR="00132BD4" w:rsidRPr="00562C08">
        <w:rPr>
          <w:rFonts w:ascii="Book Antiqua" w:hAnsi="Book Antiqua" w:cs="Times New Roman"/>
          <w:color w:val="000000" w:themeColor="text1"/>
          <w:sz w:val="24"/>
          <w:szCs w:val="24"/>
        </w:rPr>
        <w:t>-</w:t>
      </w:r>
      <w:r w:rsidR="0072085A" w:rsidRPr="00562C08">
        <w:rPr>
          <w:rFonts w:ascii="Book Antiqua" w:hAnsi="Book Antiqua" w:cs="Times New Roman"/>
          <w:color w:val="000000" w:themeColor="text1"/>
          <w:sz w:val="24"/>
          <w:szCs w:val="24"/>
        </w:rPr>
        <w:t>β1</w:t>
      </w:r>
      <w:r w:rsidR="00304000">
        <w:rPr>
          <w:rFonts w:ascii="Book Antiqua" w:hAnsi="Book Antiqua" w:cs="Times New Roman"/>
          <w:color w:val="000000" w:themeColor="text1"/>
          <w:sz w:val="24"/>
          <w:szCs w:val="24"/>
        </w:rPr>
        <w:t>-</w:t>
      </w:r>
      <w:r w:rsidR="006E71BA" w:rsidRPr="00562C08">
        <w:rPr>
          <w:rFonts w:ascii="Book Antiqua" w:hAnsi="Book Antiqua" w:cs="Times New Roman"/>
          <w:color w:val="000000" w:themeColor="text1"/>
          <w:sz w:val="24"/>
          <w:szCs w:val="24"/>
        </w:rPr>
        <w:t xml:space="preserve">induced </w:t>
      </w:r>
      <w:r w:rsidR="0072085A" w:rsidRPr="00562C08">
        <w:rPr>
          <w:rFonts w:ascii="Book Antiqua" w:hAnsi="Book Antiqua" w:cs="Times New Roman"/>
          <w:color w:val="000000" w:themeColor="text1"/>
          <w:sz w:val="24"/>
          <w:szCs w:val="24"/>
        </w:rPr>
        <w:t>loss of cell-cell junctions, a</w:t>
      </w:r>
      <w:r w:rsidR="008A5CD1" w:rsidRPr="00562C08">
        <w:rPr>
          <w:rFonts w:ascii="Book Antiqua" w:hAnsi="Book Antiqua" w:cs="Times New Roman"/>
          <w:color w:val="000000" w:themeColor="text1"/>
          <w:sz w:val="24"/>
          <w:szCs w:val="24"/>
        </w:rPr>
        <w:t>nd hsa</w:t>
      </w:r>
      <w:r w:rsidR="00C045CA" w:rsidRPr="00562C08">
        <w:rPr>
          <w:rFonts w:ascii="Book Antiqua" w:hAnsi="Book Antiqua" w:cs="Times New Roman"/>
          <w:color w:val="000000" w:themeColor="text1"/>
          <w:sz w:val="24"/>
          <w:szCs w:val="24"/>
        </w:rPr>
        <w:t>-</w:t>
      </w:r>
      <w:r w:rsidR="008A5CD1" w:rsidRPr="00562C08">
        <w:rPr>
          <w:rFonts w:ascii="Book Antiqua" w:hAnsi="Book Antiqua" w:cs="Times New Roman"/>
          <w:color w:val="000000" w:themeColor="text1"/>
          <w:sz w:val="24"/>
          <w:szCs w:val="24"/>
        </w:rPr>
        <w:t xml:space="preserve">miR-130a-3p </w:t>
      </w:r>
      <w:r w:rsidR="00DD7807" w:rsidRPr="00562C08">
        <w:rPr>
          <w:rFonts w:ascii="Book Antiqua" w:hAnsi="Book Antiqua" w:cs="Times New Roman"/>
          <w:color w:val="000000" w:themeColor="text1"/>
          <w:sz w:val="24"/>
          <w:szCs w:val="24"/>
        </w:rPr>
        <w:t>mimic</w:t>
      </w:r>
      <w:r w:rsidR="00EF1CC2" w:rsidRPr="00562C08">
        <w:rPr>
          <w:rFonts w:ascii="Book Antiqua" w:hAnsi="Book Antiqua" w:cs="Times New Roman"/>
          <w:color w:val="000000" w:themeColor="text1"/>
          <w:sz w:val="24"/>
          <w:szCs w:val="24"/>
        </w:rPr>
        <w:t>s</w:t>
      </w:r>
      <w:r w:rsidR="00DD7807" w:rsidRPr="00562C08">
        <w:rPr>
          <w:rFonts w:ascii="Book Antiqua" w:hAnsi="Book Antiqua" w:cs="Times New Roman"/>
          <w:color w:val="000000" w:themeColor="text1"/>
          <w:sz w:val="24"/>
          <w:szCs w:val="24"/>
        </w:rPr>
        <w:t xml:space="preserve"> </w:t>
      </w:r>
      <w:r w:rsidR="008A5CD1" w:rsidRPr="00562C08">
        <w:rPr>
          <w:rFonts w:ascii="Book Antiqua" w:hAnsi="Book Antiqua" w:cs="Times New Roman"/>
          <w:color w:val="000000" w:themeColor="text1"/>
          <w:sz w:val="24"/>
          <w:szCs w:val="24"/>
        </w:rPr>
        <w:t>reverse</w:t>
      </w:r>
      <w:r w:rsidR="00D66A64" w:rsidRPr="00562C08">
        <w:rPr>
          <w:rFonts w:ascii="Book Antiqua" w:hAnsi="Book Antiqua" w:cs="Times New Roman"/>
          <w:color w:val="000000" w:themeColor="text1"/>
          <w:sz w:val="24"/>
          <w:szCs w:val="24"/>
        </w:rPr>
        <w:t>d</w:t>
      </w:r>
      <w:r w:rsidR="008A5CD1" w:rsidRPr="00562C08">
        <w:rPr>
          <w:rFonts w:ascii="Book Antiqua" w:hAnsi="Book Antiqua" w:cs="Times New Roman"/>
          <w:color w:val="000000" w:themeColor="text1"/>
          <w:sz w:val="24"/>
          <w:szCs w:val="24"/>
        </w:rPr>
        <w:t xml:space="preserve"> the effects of hsa_circRNA_102610.</w:t>
      </w:r>
    </w:p>
    <w:p w14:paraId="1426D7DF" w14:textId="2E7A03EB" w:rsidR="004C5E23" w:rsidRPr="00562C08" w:rsidRDefault="0072085A" w:rsidP="006A587D">
      <w:pPr>
        <w:adjustRightInd w:val="0"/>
        <w:snapToGrid w:val="0"/>
        <w:spacing w:line="360" w:lineRule="auto"/>
        <w:ind w:firstLineChars="100" w:firstLine="240"/>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 xml:space="preserve">Regarding </w:t>
      </w:r>
      <w:r w:rsidR="00071F33" w:rsidRPr="00562C08">
        <w:rPr>
          <w:rFonts w:ascii="Book Antiqua" w:hAnsi="Book Antiqua" w:cs="Times New Roman"/>
          <w:color w:val="000000" w:themeColor="text1"/>
          <w:sz w:val="24"/>
          <w:szCs w:val="24"/>
        </w:rPr>
        <w:t xml:space="preserve">EMT related </w:t>
      </w:r>
      <w:r w:rsidR="0008521F" w:rsidRPr="00562C08">
        <w:rPr>
          <w:rFonts w:ascii="Book Antiqua" w:hAnsi="Book Antiqua" w:cs="Times New Roman"/>
          <w:color w:val="000000" w:themeColor="text1"/>
          <w:sz w:val="24"/>
          <w:szCs w:val="24"/>
        </w:rPr>
        <w:t>proteins (</w:t>
      </w:r>
      <w:r w:rsidR="001E21D6" w:rsidRPr="00562C08">
        <w:rPr>
          <w:rFonts w:ascii="Book Antiqua" w:hAnsi="Book Antiqua" w:cs="Times New Roman"/>
          <w:bCs/>
          <w:color w:val="000000" w:themeColor="text1"/>
          <w:sz w:val="24"/>
          <w:szCs w:val="24"/>
        </w:rPr>
        <w:t>F</w:t>
      </w:r>
      <w:r w:rsidR="00DD7807" w:rsidRPr="00562C08">
        <w:rPr>
          <w:rFonts w:ascii="Book Antiqua" w:hAnsi="Book Antiqua" w:cs="Times New Roman"/>
          <w:bCs/>
          <w:color w:val="000000" w:themeColor="text1"/>
          <w:sz w:val="24"/>
          <w:szCs w:val="24"/>
        </w:rPr>
        <w:t>igure</w:t>
      </w:r>
      <w:r w:rsidR="00BB0479" w:rsidRPr="00562C08">
        <w:rPr>
          <w:rFonts w:ascii="Book Antiqua" w:hAnsi="Book Antiqua" w:cs="Times New Roman"/>
          <w:bCs/>
          <w:color w:val="000000" w:themeColor="text1"/>
          <w:sz w:val="24"/>
          <w:szCs w:val="24"/>
        </w:rPr>
        <w:t xml:space="preserve"> 7</w:t>
      </w:r>
      <w:r w:rsidR="00A77C82" w:rsidRPr="00562C08">
        <w:rPr>
          <w:rFonts w:ascii="Book Antiqua" w:hAnsi="Book Antiqua" w:cs="Times New Roman"/>
          <w:bCs/>
          <w:color w:val="000000" w:themeColor="text1"/>
          <w:sz w:val="24"/>
          <w:szCs w:val="24"/>
        </w:rPr>
        <w:t>C</w:t>
      </w:r>
      <w:r w:rsidR="00DD7807" w:rsidRPr="00562C08">
        <w:rPr>
          <w:rFonts w:ascii="Book Antiqua" w:hAnsi="Book Antiqua" w:cs="Times New Roman"/>
          <w:color w:val="000000" w:themeColor="text1"/>
          <w:sz w:val="24"/>
          <w:szCs w:val="24"/>
        </w:rPr>
        <w:t>)</w:t>
      </w:r>
      <w:r w:rsidR="00A73B68" w:rsidRPr="00562C08">
        <w:rPr>
          <w:rFonts w:ascii="Book Antiqua" w:hAnsi="Book Antiqua" w:cs="Times New Roman"/>
          <w:color w:val="000000" w:themeColor="text1"/>
          <w:sz w:val="24"/>
          <w:szCs w:val="24"/>
        </w:rPr>
        <w:t xml:space="preserve">, </w:t>
      </w:r>
      <w:r w:rsidR="0097498C" w:rsidRPr="00562C08">
        <w:rPr>
          <w:rFonts w:ascii="Book Antiqua" w:hAnsi="Book Antiqua" w:cs="Times New Roman"/>
          <w:color w:val="000000" w:themeColor="text1"/>
          <w:sz w:val="24"/>
          <w:szCs w:val="24"/>
        </w:rPr>
        <w:t>TGF-β1 stimulation increased the expression of SMAD4, Vim</w:t>
      </w:r>
      <w:r w:rsidRPr="00562C08">
        <w:rPr>
          <w:rFonts w:ascii="Book Antiqua" w:hAnsi="Book Antiqua" w:cs="Times New Roman"/>
          <w:color w:val="000000" w:themeColor="text1"/>
          <w:sz w:val="24"/>
          <w:szCs w:val="24"/>
        </w:rPr>
        <w:t xml:space="preserve">entin and N-cadherin, </w:t>
      </w:r>
      <w:r w:rsidR="00D66A64" w:rsidRPr="00562C08">
        <w:rPr>
          <w:rFonts w:ascii="Book Antiqua" w:hAnsi="Book Antiqua" w:cs="Times New Roman"/>
          <w:color w:val="000000" w:themeColor="text1"/>
          <w:sz w:val="24"/>
          <w:szCs w:val="24"/>
        </w:rPr>
        <w:t xml:space="preserve">but decreased the expression of </w:t>
      </w:r>
      <w:r w:rsidR="00B41D11" w:rsidRPr="00562C08">
        <w:rPr>
          <w:rFonts w:ascii="Book Antiqua" w:hAnsi="Book Antiqua" w:cs="Times New Roman"/>
          <w:color w:val="000000" w:themeColor="text1"/>
          <w:sz w:val="24"/>
          <w:szCs w:val="24"/>
        </w:rPr>
        <w:t xml:space="preserve">E-cadherin </w:t>
      </w:r>
      <w:r w:rsidRPr="00562C08">
        <w:rPr>
          <w:rFonts w:ascii="Book Antiqua" w:hAnsi="Book Antiqua" w:cs="Times New Roman"/>
          <w:color w:val="000000" w:themeColor="text1"/>
          <w:sz w:val="24"/>
          <w:szCs w:val="24"/>
        </w:rPr>
        <w:t>expression</w:t>
      </w:r>
      <w:r w:rsidR="0097498C"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Over</w:t>
      </w:r>
      <w:r w:rsidR="00DD7807" w:rsidRPr="00562C08">
        <w:rPr>
          <w:rFonts w:ascii="Book Antiqua" w:hAnsi="Book Antiqua" w:cs="Times New Roman"/>
          <w:color w:val="000000" w:themeColor="text1"/>
          <w:sz w:val="24"/>
          <w:szCs w:val="24"/>
        </w:rPr>
        <w:t>expression of hsa_circRNA_102610 promote</w:t>
      </w:r>
      <w:r w:rsidR="00D66A64" w:rsidRPr="00562C08">
        <w:rPr>
          <w:rFonts w:ascii="Book Antiqua" w:hAnsi="Book Antiqua" w:cs="Times New Roman"/>
          <w:color w:val="000000" w:themeColor="text1"/>
          <w:sz w:val="24"/>
          <w:szCs w:val="24"/>
        </w:rPr>
        <w:t>d</w:t>
      </w:r>
      <w:r w:rsidR="00DD7807" w:rsidRPr="00562C08">
        <w:rPr>
          <w:rFonts w:ascii="Book Antiqua" w:hAnsi="Book Antiqua" w:cs="Times New Roman"/>
          <w:color w:val="000000" w:themeColor="text1"/>
          <w:sz w:val="24"/>
          <w:szCs w:val="24"/>
        </w:rPr>
        <w:t xml:space="preserve"> this effect, while hsa</w:t>
      </w:r>
      <w:r w:rsidR="00C045CA" w:rsidRPr="00562C08">
        <w:rPr>
          <w:rFonts w:ascii="Book Antiqua" w:hAnsi="Book Antiqua" w:cs="Times New Roman"/>
          <w:color w:val="000000" w:themeColor="text1"/>
          <w:sz w:val="24"/>
          <w:szCs w:val="24"/>
        </w:rPr>
        <w:t>-</w:t>
      </w:r>
      <w:r w:rsidR="00DD7807" w:rsidRPr="00562C08">
        <w:rPr>
          <w:rFonts w:ascii="Book Antiqua" w:hAnsi="Book Antiqua" w:cs="Times New Roman"/>
          <w:color w:val="000000" w:themeColor="text1"/>
          <w:sz w:val="24"/>
          <w:szCs w:val="24"/>
        </w:rPr>
        <w:t xml:space="preserve">miR-130a-3p </w:t>
      </w:r>
      <w:proofErr w:type="gramStart"/>
      <w:r w:rsidR="00DD7807" w:rsidRPr="00562C08">
        <w:rPr>
          <w:rFonts w:ascii="Book Antiqua" w:hAnsi="Book Antiqua" w:cs="Times New Roman"/>
          <w:color w:val="000000" w:themeColor="text1"/>
          <w:sz w:val="24"/>
          <w:szCs w:val="24"/>
        </w:rPr>
        <w:t>mimic</w:t>
      </w:r>
      <w:r w:rsidR="00EF1CC2" w:rsidRPr="00562C08">
        <w:rPr>
          <w:rFonts w:ascii="Book Antiqua" w:hAnsi="Book Antiqua" w:cs="Times New Roman"/>
          <w:color w:val="000000" w:themeColor="text1"/>
          <w:sz w:val="24"/>
          <w:szCs w:val="24"/>
        </w:rPr>
        <w:t>s</w:t>
      </w:r>
      <w:proofErr w:type="gramEnd"/>
      <w:r w:rsidR="00D66A64" w:rsidRPr="00562C08">
        <w:rPr>
          <w:rFonts w:ascii="Book Antiqua" w:hAnsi="Book Antiqua" w:cs="Times New Roman"/>
          <w:color w:val="000000" w:themeColor="text1"/>
          <w:sz w:val="24"/>
          <w:szCs w:val="24"/>
        </w:rPr>
        <w:t xml:space="preserve"> transfection</w:t>
      </w:r>
      <w:r w:rsidR="00DD7807" w:rsidRPr="00562C08">
        <w:rPr>
          <w:rFonts w:ascii="Book Antiqua" w:hAnsi="Book Antiqua" w:cs="Times New Roman"/>
          <w:color w:val="000000" w:themeColor="text1"/>
          <w:sz w:val="24"/>
          <w:szCs w:val="24"/>
        </w:rPr>
        <w:t xml:space="preserve"> reverse</w:t>
      </w:r>
      <w:r w:rsidR="00D66A64" w:rsidRPr="00562C08">
        <w:rPr>
          <w:rFonts w:ascii="Book Antiqua" w:hAnsi="Book Antiqua" w:cs="Times New Roman"/>
          <w:color w:val="000000" w:themeColor="text1"/>
          <w:sz w:val="24"/>
          <w:szCs w:val="24"/>
        </w:rPr>
        <w:t>d</w:t>
      </w:r>
      <w:r w:rsidR="00DD7807" w:rsidRPr="00562C08">
        <w:rPr>
          <w:rFonts w:ascii="Book Antiqua" w:hAnsi="Book Antiqua" w:cs="Times New Roman"/>
          <w:color w:val="000000" w:themeColor="text1"/>
          <w:sz w:val="24"/>
          <w:szCs w:val="24"/>
        </w:rPr>
        <w:t xml:space="preserve"> it to some extent.</w:t>
      </w:r>
      <w:r w:rsidR="00BE64BB" w:rsidRPr="00562C08">
        <w:rPr>
          <w:rFonts w:ascii="Book Antiqua" w:hAnsi="Book Antiqua" w:cs="Times New Roman"/>
          <w:b/>
          <w:color w:val="000000" w:themeColor="text1"/>
          <w:sz w:val="24"/>
          <w:szCs w:val="24"/>
        </w:rPr>
        <w:t xml:space="preserve"> </w:t>
      </w:r>
      <w:r w:rsidR="00BE64BB" w:rsidRPr="00562C08">
        <w:rPr>
          <w:rFonts w:ascii="Book Antiqua" w:hAnsi="Book Antiqua" w:cs="Times New Roman"/>
          <w:color w:val="000000" w:themeColor="text1"/>
          <w:sz w:val="24"/>
          <w:szCs w:val="24"/>
        </w:rPr>
        <w:t xml:space="preserve">Therefore, </w:t>
      </w:r>
      <w:r w:rsidR="0020214B" w:rsidRPr="00562C08">
        <w:rPr>
          <w:rFonts w:ascii="Book Antiqua" w:hAnsi="Book Antiqua" w:cs="Times New Roman"/>
          <w:color w:val="000000" w:themeColor="text1"/>
          <w:sz w:val="24"/>
          <w:szCs w:val="24"/>
        </w:rPr>
        <w:t>our studies indicate</w:t>
      </w:r>
      <w:r w:rsidR="00BE64BB" w:rsidRPr="00562C08">
        <w:rPr>
          <w:rFonts w:ascii="Book Antiqua" w:hAnsi="Book Antiqua" w:cs="Times New Roman"/>
          <w:color w:val="000000" w:themeColor="text1"/>
          <w:sz w:val="24"/>
          <w:szCs w:val="24"/>
        </w:rPr>
        <w:t xml:space="preserve"> that </w:t>
      </w:r>
      <w:r w:rsidR="0020214B" w:rsidRPr="00562C08">
        <w:rPr>
          <w:rFonts w:ascii="Book Antiqua" w:hAnsi="Book Antiqua" w:cs="Times New Roman"/>
          <w:color w:val="000000" w:themeColor="text1"/>
          <w:sz w:val="24"/>
          <w:szCs w:val="24"/>
        </w:rPr>
        <w:t xml:space="preserve">hsa_circRNA_102610 </w:t>
      </w:r>
      <w:r w:rsidR="00D66A64" w:rsidRPr="00562C08">
        <w:rPr>
          <w:rFonts w:ascii="Book Antiqua" w:hAnsi="Book Antiqua" w:cs="Times New Roman"/>
          <w:color w:val="000000" w:themeColor="text1"/>
          <w:sz w:val="24"/>
          <w:szCs w:val="24"/>
        </w:rPr>
        <w:t xml:space="preserve">promotes </w:t>
      </w:r>
      <w:r w:rsidR="0020214B" w:rsidRPr="00562C08">
        <w:rPr>
          <w:rFonts w:ascii="Book Antiqua" w:hAnsi="Book Antiqua" w:cs="Times New Roman"/>
          <w:color w:val="000000" w:themeColor="text1"/>
          <w:sz w:val="24"/>
          <w:szCs w:val="24"/>
        </w:rPr>
        <w:t>TGF</w:t>
      </w:r>
      <w:r w:rsidR="00132BD4" w:rsidRPr="00562C08">
        <w:rPr>
          <w:rFonts w:ascii="Book Antiqua" w:hAnsi="Book Antiqua" w:cs="Times New Roman"/>
          <w:color w:val="000000" w:themeColor="text1"/>
          <w:sz w:val="24"/>
          <w:szCs w:val="24"/>
        </w:rPr>
        <w:t>-</w:t>
      </w:r>
      <w:r w:rsidR="0020214B" w:rsidRPr="00562C08">
        <w:rPr>
          <w:rFonts w:ascii="Book Antiqua" w:hAnsi="Book Antiqua" w:cs="Times New Roman"/>
          <w:color w:val="000000" w:themeColor="text1"/>
          <w:sz w:val="24"/>
          <w:szCs w:val="24"/>
        </w:rPr>
        <w:t>β</w:t>
      </w:r>
      <w:r w:rsidR="00BE64BB" w:rsidRPr="00562C08">
        <w:rPr>
          <w:rFonts w:ascii="Book Antiqua" w:hAnsi="Book Antiqua" w:cs="Times New Roman"/>
          <w:color w:val="000000" w:themeColor="text1"/>
          <w:sz w:val="24"/>
          <w:szCs w:val="24"/>
        </w:rPr>
        <w:t>1</w:t>
      </w:r>
      <w:r w:rsidR="00D66A64" w:rsidRPr="00562C08">
        <w:rPr>
          <w:rFonts w:ascii="Book Antiqua" w:hAnsi="Book Antiqua" w:cs="Times New Roman"/>
          <w:color w:val="000000" w:themeColor="text1"/>
          <w:sz w:val="24"/>
          <w:szCs w:val="24"/>
        </w:rPr>
        <w:t>-</w:t>
      </w:r>
      <w:r w:rsidR="00BE64BB" w:rsidRPr="00562C08">
        <w:rPr>
          <w:rFonts w:ascii="Book Antiqua" w:hAnsi="Book Antiqua" w:cs="Times New Roman"/>
          <w:color w:val="000000" w:themeColor="text1"/>
          <w:sz w:val="24"/>
          <w:szCs w:val="24"/>
        </w:rPr>
        <w:t>induced EMT in intestinal epithelial cells by targeting hsa</w:t>
      </w:r>
      <w:r w:rsidR="00C045CA" w:rsidRPr="00562C08">
        <w:rPr>
          <w:rFonts w:ascii="Book Antiqua" w:hAnsi="Book Antiqua" w:cs="Times New Roman"/>
          <w:color w:val="000000" w:themeColor="text1"/>
          <w:sz w:val="24"/>
          <w:szCs w:val="24"/>
        </w:rPr>
        <w:t>-</w:t>
      </w:r>
      <w:r w:rsidR="00BE64BB" w:rsidRPr="00562C08">
        <w:rPr>
          <w:rFonts w:ascii="Book Antiqua" w:hAnsi="Book Antiqua" w:cs="Times New Roman"/>
          <w:color w:val="000000" w:themeColor="text1"/>
          <w:sz w:val="24"/>
          <w:szCs w:val="24"/>
        </w:rPr>
        <w:t>miR-130a-3p.</w:t>
      </w:r>
    </w:p>
    <w:p w14:paraId="31343FEF" w14:textId="77777777" w:rsidR="0056203A" w:rsidRPr="00562C08" w:rsidRDefault="0056203A" w:rsidP="006C07E8">
      <w:pPr>
        <w:adjustRightInd w:val="0"/>
        <w:snapToGrid w:val="0"/>
        <w:spacing w:line="360" w:lineRule="auto"/>
        <w:rPr>
          <w:rFonts w:ascii="Book Antiqua" w:hAnsi="Book Antiqua" w:cs="Times New Roman"/>
          <w:b/>
          <w:color w:val="000000" w:themeColor="text1"/>
          <w:sz w:val="24"/>
          <w:szCs w:val="24"/>
        </w:rPr>
      </w:pPr>
    </w:p>
    <w:p w14:paraId="3C8576F6" w14:textId="491E0865" w:rsidR="00E408E0" w:rsidRPr="00562C08" w:rsidRDefault="006A587D" w:rsidP="006C07E8">
      <w:pPr>
        <w:adjustRightInd w:val="0"/>
        <w:snapToGrid w:val="0"/>
        <w:spacing w:line="360" w:lineRule="auto"/>
        <w:rPr>
          <w:rFonts w:ascii="Book Antiqua" w:hAnsi="Book Antiqua" w:cs="Times New Roman"/>
          <w:b/>
          <w:color w:val="000000" w:themeColor="text1"/>
          <w:sz w:val="24"/>
          <w:szCs w:val="24"/>
          <w:u w:val="single"/>
        </w:rPr>
      </w:pPr>
      <w:r w:rsidRPr="00562C08">
        <w:rPr>
          <w:rFonts w:ascii="Book Antiqua" w:hAnsi="Book Antiqua"/>
          <w:b/>
          <w:sz w:val="24"/>
          <w:szCs w:val="24"/>
          <w:u w:val="single"/>
        </w:rPr>
        <w:t>DISCUSSION</w:t>
      </w:r>
    </w:p>
    <w:p w14:paraId="67318B9D" w14:textId="6B2EA725" w:rsidR="00FA1BAC" w:rsidRPr="00562C08" w:rsidRDefault="003A307A" w:rsidP="006C07E8">
      <w:pPr>
        <w:adjustRightInd w:val="0"/>
        <w:snapToGrid w:val="0"/>
        <w:spacing w:line="360" w:lineRule="auto"/>
        <w:rPr>
          <w:rFonts w:ascii="Book Antiqua" w:hAnsi="Book Antiqua" w:cs="Times New Roman"/>
          <w:b/>
          <w:color w:val="000000" w:themeColor="text1"/>
          <w:sz w:val="24"/>
          <w:szCs w:val="24"/>
          <w:u w:val="single"/>
        </w:rPr>
      </w:pPr>
      <w:r w:rsidRPr="00562C08">
        <w:rPr>
          <w:rFonts w:ascii="Book Antiqua" w:hAnsi="Book Antiqua" w:cs="Times New Roman"/>
          <w:sz w:val="24"/>
          <w:szCs w:val="24"/>
        </w:rPr>
        <w:t>IBD</w:t>
      </w:r>
      <w:r w:rsidR="0072085A" w:rsidRPr="00562C08">
        <w:rPr>
          <w:rFonts w:ascii="Book Antiqua" w:hAnsi="Book Antiqua" w:cs="Times New Roman"/>
          <w:sz w:val="24"/>
          <w:szCs w:val="24"/>
        </w:rPr>
        <w:t xml:space="preserve"> is a</w:t>
      </w:r>
      <w:r w:rsidR="006C0513" w:rsidRPr="00562C08">
        <w:rPr>
          <w:rFonts w:ascii="Book Antiqua" w:hAnsi="Book Antiqua" w:cs="Times New Roman"/>
          <w:sz w:val="24"/>
          <w:szCs w:val="24"/>
        </w:rPr>
        <w:t xml:space="preserve"> chronic intestinal inflammatory disorder</w:t>
      </w:r>
      <w:r w:rsidR="00D66A64" w:rsidRPr="00562C08">
        <w:rPr>
          <w:rFonts w:ascii="Book Antiqua" w:hAnsi="Book Antiqua" w:cs="Times New Roman"/>
          <w:sz w:val="24"/>
          <w:szCs w:val="24"/>
        </w:rPr>
        <w:t xml:space="preserve"> with rising incidence</w:t>
      </w:r>
      <w:r w:rsidR="006C0513" w:rsidRPr="00562C08">
        <w:rPr>
          <w:rFonts w:ascii="Book Antiqua" w:hAnsi="Book Antiqua" w:cs="Times New Roman"/>
          <w:sz w:val="24"/>
          <w:szCs w:val="24"/>
        </w:rPr>
        <w:t xml:space="preserve"> </w:t>
      </w:r>
      <w:r w:rsidR="00702408" w:rsidRPr="00562C08">
        <w:rPr>
          <w:rFonts w:ascii="Book Antiqua" w:hAnsi="Book Antiqua" w:cs="Times New Roman"/>
          <w:sz w:val="24"/>
          <w:szCs w:val="24"/>
        </w:rPr>
        <w:t>that includes</w:t>
      </w:r>
      <w:r w:rsidR="006C0513" w:rsidRPr="00562C08">
        <w:rPr>
          <w:rFonts w:ascii="Book Antiqua" w:hAnsi="Book Antiqua" w:cs="Times New Roman"/>
          <w:sz w:val="24"/>
          <w:szCs w:val="24"/>
        </w:rPr>
        <w:t xml:space="preserve"> </w:t>
      </w:r>
      <w:r w:rsidRPr="00562C08">
        <w:rPr>
          <w:rFonts w:ascii="Book Antiqua" w:hAnsi="Book Antiqua" w:cs="Times New Roman"/>
          <w:sz w:val="24"/>
          <w:szCs w:val="24"/>
        </w:rPr>
        <w:t xml:space="preserve">CD and </w:t>
      </w:r>
      <w:r w:rsidR="000A5A16" w:rsidRPr="00562C08">
        <w:rPr>
          <w:rFonts w:ascii="Book Antiqua" w:hAnsi="Book Antiqua" w:cs="Times New Roman"/>
          <w:color w:val="000000" w:themeColor="text1"/>
          <w:sz w:val="24"/>
          <w:szCs w:val="24"/>
        </w:rPr>
        <w:t>ulcerative colitis</w:t>
      </w:r>
      <w:r w:rsidR="002763A8" w:rsidRPr="00562C08">
        <w:rPr>
          <w:rFonts w:ascii="Book Antiqua" w:hAnsi="Book Antiqua" w:cs="Times New Roman"/>
          <w:sz w:val="24"/>
          <w:szCs w:val="24"/>
        </w:rPr>
        <w:fldChar w:fldCharType="begin">
          <w:fldData xml:space="preserve">PEVuZE5vdGU+PENpdGU+PEF1dGhvcj5OZzwvQXV0aG9yPjxZZWFyPjIwMTg8L1llYXI+PFJlY051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</w:fldData>
        </w:fldChar>
      </w:r>
      <w:r w:rsidR="006F7709" w:rsidRPr="00562C08">
        <w:rPr>
          <w:rFonts w:ascii="Book Antiqua" w:hAnsi="Book Antiqua" w:cs="Times New Roman"/>
          <w:sz w:val="24"/>
          <w:szCs w:val="24"/>
        </w:rPr>
        <w:instrText xml:space="preserve"> ADDIN EN.CITE </w:instrText>
      </w:r>
      <w:r w:rsidR="006F7709" w:rsidRPr="00562C08">
        <w:rPr>
          <w:rFonts w:ascii="Book Antiqua" w:hAnsi="Book Antiqua" w:cs="Times New Roman"/>
          <w:sz w:val="24"/>
          <w:szCs w:val="24"/>
        </w:rPr>
        <w:fldChar w:fldCharType="begin">
          <w:fldData xml:space="preserve">PEVuZE5vdGU+PENpdGU+PEF1dGhvcj5OZzwvQXV0aG9yPjxZZWFyPjIwMTg8L1llYXI+PFJlY051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</w:fldData>
        </w:fldChar>
      </w:r>
      <w:r w:rsidR="006F7709" w:rsidRPr="00562C08">
        <w:rPr>
          <w:rFonts w:ascii="Book Antiqua" w:hAnsi="Book Antiqua" w:cs="Times New Roman"/>
          <w:sz w:val="24"/>
          <w:szCs w:val="24"/>
        </w:rPr>
        <w:instrText xml:space="preserve"> ADDIN EN.CITE.DATA </w:instrText>
      </w:r>
      <w:r w:rsidR="006F7709" w:rsidRPr="00562C08">
        <w:rPr>
          <w:rFonts w:ascii="Book Antiqua" w:hAnsi="Book Antiqua" w:cs="Times New Roman"/>
          <w:sz w:val="24"/>
          <w:szCs w:val="24"/>
        </w:rPr>
      </w:r>
      <w:r w:rsidR="006F7709" w:rsidRPr="00562C08">
        <w:rPr>
          <w:rFonts w:ascii="Book Antiqua" w:hAnsi="Book Antiqua" w:cs="Times New Roman"/>
          <w:sz w:val="24"/>
          <w:szCs w:val="24"/>
        </w:rPr>
        <w:fldChar w:fldCharType="end"/>
      </w:r>
      <w:r w:rsidR="002763A8" w:rsidRPr="00562C08">
        <w:rPr>
          <w:rFonts w:ascii="Book Antiqua" w:hAnsi="Book Antiqua" w:cs="Times New Roman"/>
          <w:sz w:val="24"/>
          <w:szCs w:val="24"/>
        </w:rPr>
      </w:r>
      <w:r w:rsidR="002763A8" w:rsidRPr="00562C08">
        <w:rPr>
          <w:rFonts w:ascii="Book Antiqua" w:hAnsi="Book Antiqua" w:cs="Times New Roman"/>
          <w:sz w:val="24"/>
          <w:szCs w:val="24"/>
        </w:rPr>
        <w:fldChar w:fldCharType="separate"/>
      </w:r>
      <w:r w:rsidR="006F7709" w:rsidRPr="00562C08">
        <w:rPr>
          <w:rFonts w:ascii="Book Antiqua" w:hAnsi="Book Antiqua" w:cs="Times New Roman"/>
          <w:noProof/>
          <w:sz w:val="24"/>
          <w:szCs w:val="24"/>
          <w:vertAlign w:val="superscript"/>
        </w:rPr>
        <w:t>[21,22]</w:t>
      </w:r>
      <w:r w:rsidR="002763A8" w:rsidRPr="00562C08">
        <w:rPr>
          <w:rFonts w:ascii="Book Antiqua" w:hAnsi="Book Antiqua" w:cs="Times New Roman"/>
          <w:sz w:val="24"/>
          <w:szCs w:val="24"/>
        </w:rPr>
        <w:fldChar w:fldCharType="end"/>
      </w:r>
      <w:r w:rsidR="001120F2" w:rsidRPr="00562C08">
        <w:rPr>
          <w:rFonts w:ascii="Book Antiqua" w:hAnsi="Book Antiqua" w:cs="Times New Roman"/>
          <w:sz w:val="24"/>
          <w:szCs w:val="24"/>
        </w:rPr>
        <w:t>.</w:t>
      </w:r>
      <w:r w:rsidRPr="00562C08">
        <w:rPr>
          <w:rFonts w:ascii="Book Antiqua" w:hAnsi="Book Antiqua" w:cs="Times New Roman"/>
          <w:sz w:val="24"/>
          <w:szCs w:val="24"/>
        </w:rPr>
        <w:t xml:space="preserve"> </w:t>
      </w:r>
      <w:r w:rsidR="00D268F0" w:rsidRPr="00562C08">
        <w:rPr>
          <w:rFonts w:ascii="Book Antiqua" w:hAnsi="Book Antiqua" w:cs="Times New Roman"/>
          <w:sz w:val="24"/>
          <w:szCs w:val="24"/>
        </w:rPr>
        <w:t>Currently</w:t>
      </w:r>
      <w:r w:rsidR="006C0513" w:rsidRPr="00562C08">
        <w:rPr>
          <w:rFonts w:ascii="Book Antiqua" w:hAnsi="Book Antiqua" w:cs="Times New Roman"/>
          <w:sz w:val="24"/>
          <w:szCs w:val="24"/>
        </w:rPr>
        <w:t>, the etiol</w:t>
      </w:r>
      <w:r w:rsidR="00D268F0" w:rsidRPr="00562C08">
        <w:rPr>
          <w:rFonts w:ascii="Book Antiqua" w:hAnsi="Book Antiqua" w:cs="Times New Roman"/>
          <w:sz w:val="24"/>
          <w:szCs w:val="24"/>
        </w:rPr>
        <w:t>ogy of IBD is still not clear</w:t>
      </w:r>
      <w:r w:rsidR="00A6292D" w:rsidRPr="00562C08">
        <w:rPr>
          <w:rFonts w:ascii="Book Antiqua" w:hAnsi="Book Antiqua" w:cs="Times New Roman"/>
          <w:sz w:val="24"/>
          <w:szCs w:val="24"/>
        </w:rPr>
        <w:t>.</w:t>
      </w:r>
      <w:r w:rsidR="007E19B7" w:rsidRPr="00562C08">
        <w:rPr>
          <w:rFonts w:ascii="Book Antiqua" w:hAnsi="Book Antiqua" w:cs="Times New Roman"/>
          <w:sz w:val="24"/>
          <w:szCs w:val="24"/>
        </w:rPr>
        <w:t xml:space="preserve"> </w:t>
      </w:r>
      <w:r w:rsidR="00D268F0" w:rsidRPr="00562C08">
        <w:rPr>
          <w:rFonts w:ascii="Book Antiqua" w:hAnsi="Book Antiqua" w:cs="Times New Roman"/>
          <w:sz w:val="24"/>
          <w:szCs w:val="24"/>
        </w:rPr>
        <w:t>The</w:t>
      </w:r>
      <w:r w:rsidR="00F66723" w:rsidRPr="00562C08">
        <w:rPr>
          <w:rFonts w:ascii="Book Antiqua" w:hAnsi="Book Antiqua" w:cs="Times New Roman"/>
          <w:sz w:val="24"/>
          <w:szCs w:val="24"/>
        </w:rPr>
        <w:t xml:space="preserve"> sensitivity and specificity of biomarkers </w:t>
      </w:r>
      <w:r w:rsidR="00A6184B" w:rsidRPr="00562C08">
        <w:rPr>
          <w:rFonts w:ascii="Book Antiqua" w:hAnsi="Book Antiqua" w:cs="Times New Roman"/>
          <w:sz w:val="24"/>
          <w:szCs w:val="24"/>
        </w:rPr>
        <w:t xml:space="preserve">for </w:t>
      </w:r>
      <w:r w:rsidR="005A61FA" w:rsidRPr="00562C08">
        <w:rPr>
          <w:rFonts w:ascii="Book Antiqua" w:hAnsi="Book Antiqua" w:cs="Times New Roman"/>
          <w:sz w:val="24"/>
          <w:szCs w:val="24"/>
        </w:rPr>
        <w:t>IBD</w:t>
      </w:r>
      <w:r w:rsidR="00A6184B" w:rsidRPr="00562C08">
        <w:rPr>
          <w:rFonts w:ascii="Book Antiqua" w:hAnsi="Book Antiqua" w:cs="Times New Roman"/>
          <w:sz w:val="24"/>
          <w:szCs w:val="24"/>
        </w:rPr>
        <w:t xml:space="preserve"> diagnosis</w:t>
      </w:r>
      <w:r w:rsidR="005A61FA" w:rsidRPr="00562C08">
        <w:rPr>
          <w:rFonts w:ascii="Book Antiqua" w:hAnsi="Book Antiqua" w:cs="Times New Roman"/>
          <w:sz w:val="24"/>
          <w:szCs w:val="24"/>
        </w:rPr>
        <w:t xml:space="preserve"> </w:t>
      </w:r>
      <w:r w:rsidR="00D268F0" w:rsidRPr="00562C08">
        <w:rPr>
          <w:rFonts w:ascii="Book Antiqua" w:hAnsi="Book Antiqua" w:cs="Times New Roman"/>
          <w:sz w:val="24"/>
          <w:szCs w:val="24"/>
        </w:rPr>
        <w:t>are</w:t>
      </w:r>
      <w:r w:rsidR="00F66723" w:rsidRPr="00562C08">
        <w:rPr>
          <w:rFonts w:ascii="Book Antiqua" w:hAnsi="Book Antiqua" w:cs="Times New Roman"/>
          <w:sz w:val="24"/>
          <w:szCs w:val="24"/>
        </w:rPr>
        <w:t xml:space="preserve"> </w:t>
      </w:r>
      <w:r w:rsidR="008C30C3" w:rsidRPr="00562C08">
        <w:rPr>
          <w:rFonts w:ascii="Book Antiqua" w:hAnsi="Book Antiqua" w:cs="Times New Roman"/>
          <w:sz w:val="24"/>
          <w:szCs w:val="24"/>
        </w:rPr>
        <w:t>limited</w:t>
      </w:r>
      <w:r w:rsidR="002763A8" w:rsidRPr="00562C08">
        <w:rPr>
          <w:rFonts w:ascii="Book Antiqua" w:hAnsi="Book Antiqua" w:cs="Times New Roman"/>
          <w:sz w:val="24"/>
          <w:szCs w:val="24"/>
        </w:rPr>
        <w:fldChar w:fldCharType="begin">
          <w:fldData xml:space="preserve">PEVuZE5vdGU+PENpdGU+PEF1dGhvcj5EdWxhaTwvQXV0aG9yPjxZZWFyPjIwMTk8L1llYXI+PFJl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</w:fldData>
        </w:fldChar>
      </w:r>
      <w:r w:rsidR="006F7709" w:rsidRPr="00562C08">
        <w:rPr>
          <w:rFonts w:ascii="Book Antiqua" w:hAnsi="Book Antiqua" w:cs="Times New Roman"/>
          <w:sz w:val="24"/>
          <w:szCs w:val="24"/>
        </w:rPr>
        <w:instrText xml:space="preserve"> ADDIN EN.CITE </w:instrText>
      </w:r>
      <w:r w:rsidR="006F7709" w:rsidRPr="00562C08">
        <w:rPr>
          <w:rFonts w:ascii="Book Antiqua" w:hAnsi="Book Antiqua" w:cs="Times New Roman"/>
          <w:sz w:val="24"/>
          <w:szCs w:val="24"/>
        </w:rPr>
        <w:fldChar w:fldCharType="begin">
          <w:fldData xml:space="preserve">PEVuZE5vdGU+PENpdGU+PEF1dGhvcj5EdWxhaTwvQXV0aG9yPjxZZWFyPjIwMTk8L1llYXI+PFJl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</w:fldData>
        </w:fldChar>
      </w:r>
      <w:r w:rsidR="006F7709" w:rsidRPr="00562C08">
        <w:rPr>
          <w:rFonts w:ascii="Book Antiqua" w:hAnsi="Book Antiqua" w:cs="Times New Roman"/>
          <w:sz w:val="24"/>
          <w:szCs w:val="24"/>
        </w:rPr>
        <w:instrText xml:space="preserve"> ADDIN EN.CITE.DATA </w:instrText>
      </w:r>
      <w:r w:rsidR="006F7709" w:rsidRPr="00562C08">
        <w:rPr>
          <w:rFonts w:ascii="Book Antiqua" w:hAnsi="Book Antiqua" w:cs="Times New Roman"/>
          <w:sz w:val="24"/>
          <w:szCs w:val="24"/>
        </w:rPr>
      </w:r>
      <w:r w:rsidR="006F7709" w:rsidRPr="00562C08">
        <w:rPr>
          <w:rFonts w:ascii="Book Antiqua" w:hAnsi="Book Antiqua" w:cs="Times New Roman"/>
          <w:sz w:val="24"/>
          <w:szCs w:val="24"/>
        </w:rPr>
        <w:fldChar w:fldCharType="end"/>
      </w:r>
      <w:r w:rsidR="002763A8" w:rsidRPr="00562C08">
        <w:rPr>
          <w:rFonts w:ascii="Book Antiqua" w:hAnsi="Book Antiqua" w:cs="Times New Roman"/>
          <w:sz w:val="24"/>
          <w:szCs w:val="24"/>
        </w:rPr>
      </w:r>
      <w:r w:rsidR="002763A8" w:rsidRPr="00562C08">
        <w:rPr>
          <w:rFonts w:ascii="Book Antiqua" w:hAnsi="Book Antiqua" w:cs="Times New Roman"/>
          <w:sz w:val="24"/>
          <w:szCs w:val="24"/>
        </w:rPr>
        <w:fldChar w:fldCharType="separate"/>
      </w:r>
      <w:r w:rsidR="006F7709" w:rsidRPr="00562C08">
        <w:rPr>
          <w:rFonts w:ascii="Book Antiqua" w:hAnsi="Book Antiqua" w:cs="Times New Roman"/>
          <w:noProof/>
          <w:sz w:val="24"/>
          <w:szCs w:val="24"/>
          <w:vertAlign w:val="superscript"/>
        </w:rPr>
        <w:t>[23,24]</w:t>
      </w:r>
      <w:r w:rsidR="002763A8" w:rsidRPr="00562C08">
        <w:rPr>
          <w:rFonts w:ascii="Book Antiqua" w:hAnsi="Book Antiqua" w:cs="Times New Roman"/>
          <w:sz w:val="24"/>
          <w:szCs w:val="24"/>
        </w:rPr>
        <w:fldChar w:fldCharType="end"/>
      </w:r>
      <w:r w:rsidR="00F13776" w:rsidRPr="00562C08">
        <w:rPr>
          <w:rFonts w:ascii="Book Antiqua" w:hAnsi="Book Antiqua" w:cs="Times New Roman"/>
          <w:sz w:val="24"/>
          <w:szCs w:val="24"/>
        </w:rPr>
        <w:t>.</w:t>
      </w:r>
      <w:r w:rsidR="00E87BD7" w:rsidRPr="00562C08">
        <w:rPr>
          <w:rFonts w:ascii="Book Antiqua" w:hAnsi="Book Antiqua" w:cs="Times New Roman"/>
          <w:sz w:val="24"/>
          <w:szCs w:val="24"/>
        </w:rPr>
        <w:t xml:space="preserve"> </w:t>
      </w:r>
      <w:proofErr w:type="spellStart"/>
      <w:r w:rsidR="00F274A2" w:rsidRPr="00562C08">
        <w:rPr>
          <w:rFonts w:ascii="Book Antiqua" w:hAnsi="Book Antiqua" w:cs="Times New Roman"/>
          <w:sz w:val="24"/>
          <w:szCs w:val="24"/>
        </w:rPr>
        <w:t>CircRNAs</w:t>
      </w:r>
      <w:proofErr w:type="spellEnd"/>
      <w:r w:rsidR="00F274A2" w:rsidRPr="00562C08">
        <w:rPr>
          <w:rFonts w:ascii="Book Antiqua" w:hAnsi="Book Antiqua" w:cs="Times New Roman"/>
          <w:sz w:val="24"/>
          <w:szCs w:val="24"/>
        </w:rPr>
        <w:t xml:space="preserve"> have </w:t>
      </w:r>
      <w:r w:rsidR="00282FA8" w:rsidRPr="00562C08">
        <w:rPr>
          <w:rFonts w:ascii="Book Antiqua" w:hAnsi="Book Antiqua" w:cs="Times New Roman"/>
          <w:sz w:val="24"/>
          <w:szCs w:val="24"/>
        </w:rPr>
        <w:t xml:space="preserve">recently </w:t>
      </w:r>
      <w:r w:rsidR="00F274A2" w:rsidRPr="00562C08">
        <w:rPr>
          <w:rFonts w:ascii="Book Antiqua" w:hAnsi="Book Antiqua" w:cs="Times New Roman"/>
          <w:sz w:val="24"/>
          <w:szCs w:val="24"/>
        </w:rPr>
        <w:t>been</w:t>
      </w:r>
      <w:r w:rsidR="00171B1F" w:rsidRPr="00562C08">
        <w:rPr>
          <w:rFonts w:ascii="Book Antiqua" w:hAnsi="Book Antiqua" w:cs="Times New Roman"/>
          <w:sz w:val="24"/>
          <w:szCs w:val="24"/>
        </w:rPr>
        <w:t xml:space="preserve"> </w:t>
      </w:r>
      <w:r w:rsidR="00F274A2" w:rsidRPr="00562C08">
        <w:rPr>
          <w:rFonts w:ascii="Book Antiqua" w:hAnsi="Book Antiqua" w:cs="Times New Roman"/>
          <w:sz w:val="24"/>
          <w:szCs w:val="24"/>
        </w:rPr>
        <w:t xml:space="preserve">discovered as potential </w:t>
      </w:r>
      <w:r w:rsidR="00D268F0" w:rsidRPr="00562C08">
        <w:rPr>
          <w:rFonts w:ascii="Book Antiqua" w:hAnsi="Book Antiqua" w:cs="Times New Roman"/>
          <w:sz w:val="24"/>
          <w:szCs w:val="24"/>
        </w:rPr>
        <w:t xml:space="preserve">biomarkers </w:t>
      </w:r>
      <w:r w:rsidR="00A6184B" w:rsidRPr="00562C08">
        <w:rPr>
          <w:rFonts w:ascii="Book Antiqua" w:hAnsi="Book Antiqua" w:cs="Times New Roman"/>
          <w:sz w:val="24"/>
          <w:szCs w:val="24"/>
        </w:rPr>
        <w:t xml:space="preserve">for </w:t>
      </w:r>
      <w:r w:rsidR="00D268F0" w:rsidRPr="00562C08">
        <w:rPr>
          <w:rFonts w:ascii="Book Antiqua" w:hAnsi="Book Antiqua" w:cs="Times New Roman"/>
          <w:sz w:val="24"/>
          <w:szCs w:val="24"/>
        </w:rPr>
        <w:t xml:space="preserve">multiple </w:t>
      </w:r>
      <w:r w:rsidR="00F274A2" w:rsidRPr="00562C08">
        <w:rPr>
          <w:rFonts w:ascii="Book Antiqua" w:hAnsi="Book Antiqua" w:cs="Times New Roman"/>
          <w:sz w:val="24"/>
          <w:szCs w:val="24"/>
        </w:rPr>
        <w:t>diseases, such as</w:t>
      </w:r>
      <w:r w:rsidR="00461935" w:rsidRPr="00562C08">
        <w:rPr>
          <w:rFonts w:ascii="Book Antiqua" w:hAnsi="Book Antiqua" w:cs="Times New Roman"/>
          <w:sz w:val="24"/>
          <w:szCs w:val="24"/>
        </w:rPr>
        <w:t xml:space="preserve"> colorectal cancer, hepatic carcinoma and rheumatoid </w:t>
      </w:r>
      <w:proofErr w:type="gramStart"/>
      <w:r w:rsidR="00461935" w:rsidRPr="00562C08">
        <w:rPr>
          <w:rFonts w:ascii="Book Antiqua" w:hAnsi="Book Antiqua" w:cs="Times New Roman"/>
          <w:sz w:val="24"/>
          <w:szCs w:val="24"/>
        </w:rPr>
        <w:t>arthritis</w:t>
      </w:r>
      <w:proofErr w:type="gramEnd"/>
      <w:r w:rsidR="002763A8" w:rsidRPr="00562C08">
        <w:rPr>
          <w:rFonts w:ascii="Book Antiqua" w:hAnsi="Book Antiqua" w:cs="Times New Roman"/>
          <w:sz w:val="24"/>
          <w:szCs w:val="24"/>
        </w:rPr>
        <w:fldChar w:fldCharType="begin">
          <w:fldData xml:space="preserve">PEVuZE5vdGU+PENpdGU+PEF1dGhvcj5DaGVuPC9BdXRob3I+PFllYXI+MjAxODwvWWVhcj48UmVj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</w:fldData>
        </w:fldChar>
      </w:r>
      <w:r w:rsidR="002763A8" w:rsidRPr="00562C08">
        <w:rPr>
          <w:rFonts w:ascii="Book Antiqua" w:hAnsi="Book Antiqua" w:cs="Times New Roman"/>
          <w:sz w:val="24"/>
          <w:szCs w:val="24"/>
        </w:rPr>
        <w:instrText xml:space="preserve"> ADDIN EN.CITE </w:instrText>
      </w:r>
      <w:r w:rsidR="002763A8" w:rsidRPr="00562C08">
        <w:rPr>
          <w:rFonts w:ascii="Book Antiqua" w:hAnsi="Book Antiqua" w:cs="Times New Roman"/>
          <w:sz w:val="24"/>
          <w:szCs w:val="24"/>
        </w:rPr>
        <w:fldChar w:fldCharType="begin">
          <w:fldData xml:space="preserve">PEVuZE5vdGU+PENpdGU+PEF1dGhvcj5DaGVuPC9BdXRob3I+PFllYXI+MjAxODwvWWVhcj48UmVj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</w:fldData>
        </w:fldChar>
      </w:r>
      <w:r w:rsidR="002763A8" w:rsidRPr="00562C08">
        <w:rPr>
          <w:rFonts w:ascii="Book Antiqua" w:hAnsi="Book Antiqua" w:cs="Times New Roman"/>
          <w:sz w:val="24"/>
          <w:szCs w:val="24"/>
        </w:rPr>
        <w:instrText xml:space="preserve"> ADDIN EN.CITE.DATA </w:instrText>
      </w:r>
      <w:r w:rsidR="002763A8" w:rsidRPr="00562C08">
        <w:rPr>
          <w:rFonts w:ascii="Book Antiqua" w:hAnsi="Book Antiqua" w:cs="Times New Roman"/>
          <w:sz w:val="24"/>
          <w:szCs w:val="24"/>
        </w:rPr>
      </w:r>
      <w:r w:rsidR="002763A8" w:rsidRPr="00562C08">
        <w:rPr>
          <w:rFonts w:ascii="Book Antiqua" w:hAnsi="Book Antiqua" w:cs="Times New Roman"/>
          <w:sz w:val="24"/>
          <w:szCs w:val="24"/>
        </w:rPr>
        <w:fldChar w:fldCharType="end"/>
      </w:r>
      <w:r w:rsidR="002763A8" w:rsidRPr="00562C08">
        <w:rPr>
          <w:rFonts w:ascii="Book Antiqua" w:hAnsi="Book Antiqua" w:cs="Times New Roman"/>
          <w:sz w:val="24"/>
          <w:szCs w:val="24"/>
        </w:rPr>
      </w:r>
      <w:r w:rsidR="002763A8" w:rsidRPr="00562C08">
        <w:rPr>
          <w:rFonts w:ascii="Book Antiqua" w:hAnsi="Book Antiqua" w:cs="Times New Roman"/>
          <w:sz w:val="24"/>
          <w:szCs w:val="24"/>
        </w:rPr>
        <w:fldChar w:fldCharType="separate"/>
      </w:r>
      <w:r w:rsidR="002763A8" w:rsidRPr="00562C08">
        <w:rPr>
          <w:rFonts w:ascii="Book Antiqua" w:hAnsi="Book Antiqua" w:cs="Times New Roman"/>
          <w:noProof/>
          <w:sz w:val="24"/>
          <w:szCs w:val="24"/>
          <w:vertAlign w:val="superscript"/>
        </w:rPr>
        <w:t>[2-5]</w:t>
      </w:r>
      <w:r w:rsidR="002763A8" w:rsidRPr="00562C08">
        <w:rPr>
          <w:rFonts w:ascii="Book Antiqua" w:hAnsi="Book Antiqua" w:cs="Times New Roman"/>
          <w:sz w:val="24"/>
          <w:szCs w:val="24"/>
        </w:rPr>
        <w:fldChar w:fldCharType="end"/>
      </w:r>
      <w:r w:rsidR="00461935" w:rsidRPr="00562C08">
        <w:rPr>
          <w:rFonts w:ascii="Book Antiqua" w:hAnsi="Book Antiqua" w:cs="Times New Roman"/>
          <w:sz w:val="24"/>
          <w:szCs w:val="24"/>
        </w:rPr>
        <w:t>.</w:t>
      </w:r>
    </w:p>
    <w:p w14:paraId="72C5F47A" w14:textId="08B839D2" w:rsidR="00857DE1" w:rsidRPr="00562C08" w:rsidRDefault="00394A25" w:rsidP="006A587D">
      <w:pPr>
        <w:adjustRightInd w:val="0"/>
        <w:snapToGrid w:val="0"/>
        <w:spacing w:line="360" w:lineRule="auto"/>
        <w:ind w:firstLineChars="100" w:firstLine="240"/>
        <w:rPr>
          <w:rFonts w:ascii="Book Antiqua" w:hAnsi="Book Antiqua" w:cs="Times New Roman"/>
          <w:b/>
          <w:sz w:val="24"/>
          <w:szCs w:val="24"/>
        </w:rPr>
      </w:pPr>
      <w:r w:rsidRPr="00562C08">
        <w:rPr>
          <w:rFonts w:ascii="Book Antiqua" w:hAnsi="Book Antiqua" w:cs="Times New Roman"/>
          <w:sz w:val="24"/>
          <w:szCs w:val="24"/>
        </w:rPr>
        <w:t>Our previous studies</w:t>
      </w:r>
      <w:r w:rsidR="00A6184B" w:rsidRPr="00562C08">
        <w:rPr>
          <w:rFonts w:ascii="Book Antiqua" w:hAnsi="Book Antiqua" w:cs="Times New Roman"/>
          <w:sz w:val="24"/>
          <w:szCs w:val="24"/>
        </w:rPr>
        <w:t xml:space="preserve"> have</w:t>
      </w:r>
      <w:r w:rsidRPr="00562C08">
        <w:rPr>
          <w:rFonts w:ascii="Book Antiqua" w:hAnsi="Book Antiqua" w:cs="Times New Roman"/>
          <w:sz w:val="24"/>
          <w:szCs w:val="24"/>
        </w:rPr>
        <w:t xml:space="preserve"> suggested that hsa_circRNA_102610</w:t>
      </w:r>
      <w:r w:rsidR="002E292D" w:rsidRPr="00562C08">
        <w:rPr>
          <w:rFonts w:ascii="Book Antiqua" w:hAnsi="Book Antiqua" w:cs="Times New Roman"/>
          <w:sz w:val="24"/>
          <w:szCs w:val="24"/>
        </w:rPr>
        <w:t xml:space="preserve"> </w:t>
      </w:r>
      <w:r w:rsidR="00175D49" w:rsidRPr="00562C08">
        <w:rPr>
          <w:rFonts w:ascii="Book Antiqua" w:hAnsi="Book Antiqua" w:cs="Times New Roman"/>
          <w:sz w:val="24"/>
          <w:szCs w:val="24"/>
        </w:rPr>
        <w:t>wa</w:t>
      </w:r>
      <w:r w:rsidR="00A6184B" w:rsidRPr="00562C08">
        <w:rPr>
          <w:rFonts w:ascii="Book Antiqua" w:hAnsi="Book Antiqua" w:cs="Times New Roman"/>
          <w:sz w:val="24"/>
          <w:szCs w:val="24"/>
        </w:rPr>
        <w:t xml:space="preserve">s </w:t>
      </w:r>
      <w:r w:rsidRPr="00562C08">
        <w:rPr>
          <w:rFonts w:ascii="Book Antiqua" w:hAnsi="Book Antiqua" w:cs="Times New Roman"/>
          <w:sz w:val="24"/>
          <w:szCs w:val="24"/>
        </w:rPr>
        <w:t xml:space="preserve">valuable </w:t>
      </w:r>
      <w:r w:rsidR="00A6184B" w:rsidRPr="00562C08">
        <w:rPr>
          <w:rFonts w:ascii="Book Antiqua" w:hAnsi="Book Antiqua" w:cs="Times New Roman"/>
          <w:sz w:val="24"/>
          <w:szCs w:val="24"/>
        </w:rPr>
        <w:t>for the diagnosis of</w:t>
      </w:r>
      <w:r w:rsidR="00A6184B" w:rsidRPr="00562C08" w:rsidDel="00A6184B">
        <w:rPr>
          <w:rFonts w:ascii="Book Antiqua" w:hAnsi="Book Antiqua" w:cs="Times New Roman"/>
          <w:sz w:val="24"/>
          <w:szCs w:val="24"/>
        </w:rPr>
        <w:t xml:space="preserve"> </w:t>
      </w:r>
      <w:r w:rsidRPr="00562C08">
        <w:rPr>
          <w:rFonts w:ascii="Book Antiqua" w:hAnsi="Book Antiqua" w:cs="Times New Roman"/>
          <w:sz w:val="24"/>
          <w:szCs w:val="24"/>
        </w:rPr>
        <w:t>CD</w:t>
      </w:r>
      <w:r w:rsidR="00A6184B" w:rsidRPr="00562C08">
        <w:rPr>
          <w:rFonts w:ascii="Book Antiqua" w:hAnsi="Book Antiqua" w:cs="Times New Roman"/>
          <w:sz w:val="24"/>
          <w:szCs w:val="24"/>
        </w:rPr>
        <w:t xml:space="preserve"> exhibiting an</w:t>
      </w:r>
      <w:r w:rsidR="006B479A" w:rsidRPr="00562C08">
        <w:rPr>
          <w:rFonts w:ascii="Book Antiqua" w:hAnsi="Book Antiqua" w:cs="Times New Roman"/>
          <w:sz w:val="24"/>
          <w:szCs w:val="24"/>
        </w:rPr>
        <w:t xml:space="preserve"> AUC</w:t>
      </w:r>
      <w:r w:rsidR="00A6184B" w:rsidRPr="00562C08">
        <w:rPr>
          <w:rFonts w:ascii="Book Antiqua" w:hAnsi="Book Antiqua" w:cs="Times New Roman"/>
          <w:sz w:val="24"/>
          <w:szCs w:val="24"/>
        </w:rPr>
        <w:t xml:space="preserve"> of </w:t>
      </w:r>
      <w:r w:rsidR="006B479A" w:rsidRPr="00562C08">
        <w:rPr>
          <w:rFonts w:ascii="Book Antiqua" w:hAnsi="Book Antiqua" w:cs="Times New Roman"/>
          <w:sz w:val="24"/>
          <w:szCs w:val="24"/>
        </w:rPr>
        <w:t xml:space="preserve">0.78, </w:t>
      </w:r>
      <w:r w:rsidR="00A6184B" w:rsidRPr="00562C08">
        <w:rPr>
          <w:rFonts w:ascii="Book Antiqua" w:hAnsi="Book Antiqua" w:cs="Times New Roman"/>
          <w:sz w:val="24"/>
          <w:szCs w:val="24"/>
        </w:rPr>
        <w:t xml:space="preserve">a sensitivity of </w:t>
      </w:r>
      <w:r w:rsidR="006B479A" w:rsidRPr="00562C08">
        <w:rPr>
          <w:rFonts w:ascii="Book Antiqua" w:hAnsi="Book Antiqua" w:cs="Times New Roman"/>
          <w:sz w:val="24"/>
          <w:szCs w:val="24"/>
        </w:rPr>
        <w:t xml:space="preserve">60.53% and </w:t>
      </w:r>
      <w:r w:rsidR="00A6184B" w:rsidRPr="00562C08">
        <w:rPr>
          <w:rFonts w:ascii="Book Antiqua" w:hAnsi="Book Antiqua" w:cs="Times New Roman"/>
          <w:sz w:val="24"/>
          <w:szCs w:val="24"/>
        </w:rPr>
        <w:t xml:space="preserve">a </w:t>
      </w:r>
      <w:r w:rsidR="006B479A" w:rsidRPr="00562C08">
        <w:rPr>
          <w:rFonts w:ascii="Book Antiqua" w:hAnsi="Book Antiqua" w:cs="Times New Roman"/>
          <w:sz w:val="24"/>
          <w:szCs w:val="24"/>
        </w:rPr>
        <w:t>specificity</w:t>
      </w:r>
      <w:r w:rsidR="00A6184B" w:rsidRPr="00562C08">
        <w:rPr>
          <w:rFonts w:ascii="Book Antiqua" w:hAnsi="Book Antiqua" w:cs="Times New Roman"/>
          <w:sz w:val="24"/>
          <w:szCs w:val="24"/>
        </w:rPr>
        <w:t xml:space="preserve"> of </w:t>
      </w:r>
      <w:r w:rsidR="006B479A" w:rsidRPr="00562C08">
        <w:rPr>
          <w:rFonts w:ascii="Book Antiqua" w:hAnsi="Book Antiqua" w:cs="Times New Roman"/>
          <w:sz w:val="24"/>
          <w:szCs w:val="24"/>
        </w:rPr>
        <w:t>78.85% in ROC curve analysis</w:t>
      </w:r>
      <w:r w:rsidR="002763A8" w:rsidRPr="00562C08">
        <w:rPr>
          <w:rFonts w:ascii="Book Antiqua" w:hAnsi="Book Antiqua" w:cs="Times New Roman"/>
          <w:sz w:val="24"/>
          <w:szCs w:val="24"/>
        </w:rPr>
        <w:fldChar w:fldCharType="begin"/>
      </w:r>
      <w:r w:rsidR="002763A8" w:rsidRPr="00562C08">
        <w:rPr>
          <w:rFonts w:ascii="Book Antiqua" w:hAnsi="Book Antiqua" w:cs="Times New Roman"/>
          <w:sz w:val="24"/>
          <w:szCs w:val="24"/>
        </w:rPr>
        <w:instrText xml:space="preserve"> ADDIN EN.CITE &lt;EndNote&gt;&lt;Cite&gt;&lt;Author&gt;Yin&lt;/Author&gt;&lt;Year&gt;2019&lt;/Year&gt;&lt;RecNum&gt;29&lt;/RecNum&gt;&lt;DisplayText&gt;&lt;style face="superscript"&gt;[7]&lt;/style&gt;&lt;/DisplayText&gt;&lt;record&gt;&lt;rec-number&gt;29&lt;/rec-number&gt;&lt;foreign-keys&gt;&lt;key app="EN" db-id="s25tdf0e5svw5deastsv09r2pvpw9fsaet9x" timestamp="1580710307"&gt;29&lt;/key&gt;&lt;/foreign-keys&gt;&lt;ref-type name="Journal Article"&gt;17&lt;/ref-type&gt;&lt;contributors&gt;&lt;authors&gt;&lt;author&gt;Yin, J.&lt;/author&gt;&lt;author&gt;Hu, T.&lt;/author&gt;&lt;author&gt;Xu, L.&lt;/author&gt;&lt;author&gt;Li, P.&lt;/author&gt;&lt;author&gt;Li, M.&lt;/author&gt;&lt;author&gt;Ye, Y.&lt;/author&gt;&lt;author&gt;Pang, Z.&lt;/author&gt;&lt;/authors&gt;&lt;/contributors&gt;&lt;auth-address&gt;Digestive Disease and Nutrition Research Center.&amp;#xD;Department of Gastroenterology, The Affiliated Suzhou Hospital of Nanjing Medical University, Suzhou, Jiangsu, China.&lt;/auth-address&gt;&lt;titles&gt;&lt;title&gt;Circular RNA expression profile in peripheral blood mononuclear cells from Crohn disease patients&lt;/title&gt;&lt;secondary-title&gt;Medicine (Baltimore)&lt;/secondary-title&gt;&lt;/titles&gt;&lt;periodical&gt;&lt;full-title&gt;Medicine (Baltimore)&lt;/full-title&gt;&lt;/periodical&gt;&lt;pages&gt;e16072&lt;/pages&gt;&lt;volume&gt;98&lt;/volume&gt;&lt;number&gt;26&lt;/number&gt;&lt;edition&gt;2019/07/03&lt;/edition&gt;&lt;keywords&gt;&lt;keyword&gt;Adolescent&lt;/keyword&gt;&lt;keyword&gt;Adult&lt;/keyword&gt;&lt;keyword&gt;Aged&lt;/keyword&gt;&lt;keyword&gt;Biomarkers/blood&lt;/keyword&gt;&lt;keyword&gt;Crohn Disease/*blood&lt;/keyword&gt;&lt;keyword&gt;Female&lt;/keyword&gt;&lt;keyword&gt;Humans&lt;/keyword&gt;&lt;keyword&gt;Leukocytes, Mononuclear/*metabolism&lt;/keyword&gt;&lt;keyword&gt;Male&lt;/keyword&gt;&lt;keyword&gt;Microarray Analysis&lt;/keyword&gt;&lt;keyword&gt;Middle Aged&lt;/keyword&gt;&lt;keyword&gt;RNA/*blood&lt;/keyword&gt;&lt;keyword&gt;RNA, Circular&lt;/keyword&gt;&lt;keyword&gt;ROC Curve&lt;/keyword&gt;&lt;keyword&gt;Real-Time Polymerase Chain Reaction&lt;/keyword&gt;&lt;keyword&gt;Transcriptome&lt;/keyword&gt;&lt;keyword&gt;Young Adult&lt;/keyword&gt;&lt;/keywords&gt;&lt;dates&gt;&lt;year&gt;2019&lt;/year&gt;&lt;pub-dates&gt;&lt;date&gt;Jun&lt;/date&gt;&lt;/pub-dates&gt;&lt;/dates&gt;&lt;isbn&gt;0025-7974&lt;/isbn&gt;&lt;accession-num&gt;31261517&lt;/accession-num&gt;&lt;urls&gt;&lt;/urls&gt;&lt;custom2&gt;PMC6617429&lt;/custom2&gt;&lt;electronic-resource-num&gt;10.1097/md.0000000000016072&lt;/electronic-resource-num&gt;&lt;remote-database-provider&gt;NLM&lt;/remote-database-provider&gt;&lt;language&gt;eng&lt;/language&gt;&lt;/record&gt;&lt;/Cite&gt;&lt;/EndNote&gt;</w:instrText>
      </w:r>
      <w:r w:rsidR="002763A8" w:rsidRPr="00562C08">
        <w:rPr>
          <w:rFonts w:ascii="Book Antiqua" w:hAnsi="Book Antiqua" w:cs="Times New Roman"/>
          <w:sz w:val="24"/>
          <w:szCs w:val="24"/>
        </w:rPr>
        <w:fldChar w:fldCharType="separate"/>
      </w:r>
      <w:r w:rsidR="002763A8" w:rsidRPr="00562C08">
        <w:rPr>
          <w:rFonts w:ascii="Book Antiqua" w:hAnsi="Book Antiqua" w:cs="Times New Roman"/>
          <w:noProof/>
          <w:sz w:val="24"/>
          <w:szCs w:val="24"/>
          <w:vertAlign w:val="superscript"/>
        </w:rPr>
        <w:t>[7]</w:t>
      </w:r>
      <w:r w:rsidR="002763A8" w:rsidRPr="00562C08">
        <w:rPr>
          <w:rFonts w:ascii="Book Antiqua" w:hAnsi="Book Antiqua" w:cs="Times New Roman"/>
          <w:sz w:val="24"/>
          <w:szCs w:val="24"/>
        </w:rPr>
        <w:fldChar w:fldCharType="end"/>
      </w:r>
      <w:r w:rsidRPr="00562C08">
        <w:rPr>
          <w:rFonts w:ascii="Book Antiqua" w:hAnsi="Book Antiqua" w:cs="Times New Roman"/>
          <w:sz w:val="24"/>
          <w:szCs w:val="24"/>
        </w:rPr>
        <w:t>.</w:t>
      </w:r>
      <w:r w:rsidR="003B118D" w:rsidRPr="00562C08">
        <w:rPr>
          <w:rFonts w:ascii="Book Antiqua" w:hAnsi="Book Antiqua" w:cs="Times New Roman"/>
          <w:sz w:val="24"/>
          <w:szCs w:val="24"/>
        </w:rPr>
        <w:t xml:space="preserve"> </w:t>
      </w:r>
      <w:r w:rsidR="00E32EE6" w:rsidRPr="00562C08">
        <w:rPr>
          <w:rFonts w:ascii="Book Antiqua" w:hAnsi="Book Antiqua" w:cs="Times New Roman"/>
          <w:sz w:val="24"/>
          <w:szCs w:val="24"/>
        </w:rPr>
        <w:t xml:space="preserve">In this study, </w:t>
      </w:r>
      <w:r w:rsidR="007E3F58" w:rsidRPr="00562C08">
        <w:rPr>
          <w:rFonts w:ascii="Book Antiqua" w:hAnsi="Book Antiqua" w:cs="Times New Roman"/>
          <w:sz w:val="24"/>
          <w:szCs w:val="24"/>
        </w:rPr>
        <w:t xml:space="preserve">our further analysis showed </w:t>
      </w:r>
      <w:r w:rsidR="00E47341" w:rsidRPr="00562C08">
        <w:rPr>
          <w:rFonts w:ascii="Book Antiqua" w:hAnsi="Book Antiqua" w:cs="Times New Roman"/>
          <w:sz w:val="24"/>
          <w:szCs w:val="24"/>
        </w:rPr>
        <w:t xml:space="preserve">that hsa_circRNA_102610 </w:t>
      </w:r>
      <w:r w:rsidR="00A6184B" w:rsidRPr="00562C08">
        <w:rPr>
          <w:rFonts w:ascii="Book Antiqua" w:hAnsi="Book Antiqua" w:cs="Times New Roman"/>
          <w:sz w:val="24"/>
          <w:szCs w:val="24"/>
        </w:rPr>
        <w:t>levels were</w:t>
      </w:r>
      <w:r w:rsidR="00E32EE6" w:rsidRPr="00562C08">
        <w:rPr>
          <w:rFonts w:ascii="Book Antiqua" w:hAnsi="Book Antiqua" w:cs="Times New Roman"/>
          <w:sz w:val="24"/>
          <w:szCs w:val="24"/>
        </w:rPr>
        <w:t xml:space="preserve"> positively correlated with </w:t>
      </w:r>
      <w:r w:rsidR="00A6184B" w:rsidRPr="00562C08">
        <w:rPr>
          <w:rFonts w:ascii="Book Antiqua" w:hAnsi="Book Antiqua" w:cs="Times New Roman"/>
          <w:sz w:val="24"/>
          <w:szCs w:val="24"/>
        </w:rPr>
        <w:t>CALP levels</w:t>
      </w:r>
      <w:r w:rsidR="00E32EE6" w:rsidRPr="00562C08">
        <w:rPr>
          <w:rFonts w:ascii="Book Antiqua" w:hAnsi="Book Antiqua" w:cs="Times New Roman"/>
          <w:sz w:val="24"/>
          <w:szCs w:val="24"/>
        </w:rPr>
        <w:t xml:space="preserve">. </w:t>
      </w:r>
      <w:r w:rsidR="00A6184B" w:rsidRPr="00562C08">
        <w:rPr>
          <w:rFonts w:ascii="Book Antiqua" w:hAnsi="Book Antiqua" w:cs="Times New Roman"/>
          <w:sz w:val="24"/>
          <w:szCs w:val="24"/>
        </w:rPr>
        <w:t>CALP</w:t>
      </w:r>
      <w:r w:rsidR="00E47341" w:rsidRPr="00562C08">
        <w:rPr>
          <w:rFonts w:ascii="Book Antiqua" w:hAnsi="Book Antiqua" w:cs="Times New Roman"/>
          <w:sz w:val="24"/>
          <w:szCs w:val="24"/>
        </w:rPr>
        <w:t xml:space="preserve"> is</w:t>
      </w:r>
      <w:r w:rsidR="00E32EE6" w:rsidRPr="00562C08">
        <w:rPr>
          <w:rFonts w:ascii="Book Antiqua" w:hAnsi="Book Antiqua" w:cs="Times New Roman"/>
          <w:sz w:val="24"/>
          <w:szCs w:val="24"/>
        </w:rPr>
        <w:t xml:space="preserve"> a</w:t>
      </w:r>
      <w:r w:rsidR="00605A77" w:rsidRPr="00562C08">
        <w:rPr>
          <w:rFonts w:ascii="Book Antiqua" w:hAnsi="Book Antiqua" w:cs="Times New Roman"/>
          <w:sz w:val="24"/>
          <w:szCs w:val="24"/>
        </w:rPr>
        <w:t>n</w:t>
      </w:r>
      <w:r w:rsidR="00E32EE6" w:rsidRPr="00562C08">
        <w:rPr>
          <w:rFonts w:ascii="Book Antiqua" w:hAnsi="Book Antiqua" w:cs="Times New Roman"/>
          <w:sz w:val="24"/>
          <w:szCs w:val="24"/>
        </w:rPr>
        <w:t xml:space="preserve"> </w:t>
      </w:r>
      <w:r w:rsidR="00857DE1" w:rsidRPr="00562C08">
        <w:rPr>
          <w:rFonts w:ascii="Book Antiqua" w:hAnsi="Book Antiqua" w:cs="Times New Roman"/>
          <w:sz w:val="24"/>
          <w:szCs w:val="24"/>
        </w:rPr>
        <w:t>increasingly accepted</w:t>
      </w:r>
      <w:r w:rsidR="002E36FB" w:rsidRPr="00562C08">
        <w:rPr>
          <w:rFonts w:ascii="Book Antiqua" w:hAnsi="Book Antiqua" w:cs="Times New Roman"/>
          <w:sz w:val="24"/>
          <w:szCs w:val="24"/>
        </w:rPr>
        <w:t xml:space="preserve"> sensitive</w:t>
      </w:r>
      <w:r w:rsidR="00E47341" w:rsidRPr="00562C08">
        <w:rPr>
          <w:rFonts w:ascii="Book Antiqua" w:hAnsi="Book Antiqua" w:cs="Times New Roman"/>
          <w:sz w:val="24"/>
          <w:szCs w:val="24"/>
        </w:rPr>
        <w:t xml:space="preserve"> biomarker for</w:t>
      </w:r>
      <w:r w:rsidR="00E32EE6" w:rsidRPr="00562C08">
        <w:rPr>
          <w:rFonts w:ascii="Book Antiqua" w:hAnsi="Book Antiqua" w:cs="Times New Roman"/>
          <w:sz w:val="24"/>
          <w:szCs w:val="24"/>
        </w:rPr>
        <w:t xml:space="preserve"> </w:t>
      </w:r>
      <w:r w:rsidR="00282FA8">
        <w:rPr>
          <w:rFonts w:ascii="Book Antiqua" w:hAnsi="Book Antiqua" w:cs="Times New Roman"/>
          <w:sz w:val="24"/>
          <w:szCs w:val="24"/>
        </w:rPr>
        <w:t xml:space="preserve">the </w:t>
      </w:r>
      <w:r w:rsidR="00E32EE6" w:rsidRPr="00562C08">
        <w:rPr>
          <w:rFonts w:ascii="Book Antiqua" w:hAnsi="Book Antiqua" w:cs="Times New Roman"/>
          <w:sz w:val="24"/>
          <w:szCs w:val="24"/>
        </w:rPr>
        <w:t>assess</w:t>
      </w:r>
      <w:r w:rsidR="00A6184B" w:rsidRPr="00562C08">
        <w:rPr>
          <w:rFonts w:ascii="Book Antiqua" w:hAnsi="Book Antiqua" w:cs="Times New Roman"/>
          <w:sz w:val="24"/>
          <w:szCs w:val="24"/>
        </w:rPr>
        <w:t>ment of</w:t>
      </w:r>
      <w:r w:rsidR="00E47341" w:rsidRPr="00562C08">
        <w:rPr>
          <w:rFonts w:ascii="Book Antiqua" w:hAnsi="Book Antiqua" w:cs="Times New Roman"/>
          <w:sz w:val="24"/>
          <w:szCs w:val="24"/>
        </w:rPr>
        <w:t xml:space="preserve"> </w:t>
      </w:r>
      <w:proofErr w:type="gramStart"/>
      <w:r w:rsidR="00906A03" w:rsidRPr="00562C08">
        <w:rPr>
          <w:rFonts w:ascii="Book Antiqua" w:hAnsi="Book Antiqua" w:cs="Times New Roman"/>
          <w:sz w:val="24"/>
          <w:szCs w:val="24"/>
        </w:rPr>
        <w:t>CD</w:t>
      </w:r>
      <w:proofErr w:type="gramEnd"/>
      <w:r w:rsidR="002763A8" w:rsidRPr="00562C08">
        <w:rPr>
          <w:rFonts w:ascii="Book Antiqua" w:hAnsi="Book Antiqua" w:cs="Times New Roman"/>
          <w:sz w:val="24"/>
          <w:szCs w:val="24"/>
        </w:rPr>
        <w:fldChar w:fldCharType="begin">
          <w:fldData xml:space="preserve">PEVuZE5vdGU+PENpdGU+PEF1dGhvcj5LZW5uZWR5PC9BdXRob3I+PFllYXI+MjAxOTwvWWVhcj48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</w:fldData>
        </w:fldChar>
      </w:r>
      <w:r w:rsidR="006F7709" w:rsidRPr="00562C08">
        <w:rPr>
          <w:rFonts w:ascii="Book Antiqua" w:hAnsi="Book Antiqua" w:cs="Times New Roman"/>
          <w:sz w:val="24"/>
          <w:szCs w:val="24"/>
        </w:rPr>
        <w:instrText xml:space="preserve"> ADDIN EN.CITE </w:instrText>
      </w:r>
      <w:r w:rsidR="006F7709" w:rsidRPr="00562C08">
        <w:rPr>
          <w:rFonts w:ascii="Book Antiqua" w:hAnsi="Book Antiqua" w:cs="Times New Roman"/>
          <w:sz w:val="24"/>
          <w:szCs w:val="24"/>
        </w:rPr>
        <w:fldChar w:fldCharType="begin">
          <w:fldData xml:space="preserve">PEVuZE5vdGU+PENpdGU+PEF1dGhvcj5LZW5uZWR5PC9BdXRob3I+PFllYXI+MjAxOTwvWWVhcj48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</w:fldData>
        </w:fldChar>
      </w:r>
      <w:r w:rsidR="006F7709" w:rsidRPr="00562C08">
        <w:rPr>
          <w:rFonts w:ascii="Book Antiqua" w:hAnsi="Book Antiqua" w:cs="Times New Roman"/>
          <w:sz w:val="24"/>
          <w:szCs w:val="24"/>
        </w:rPr>
        <w:instrText xml:space="preserve"> ADDIN EN.CITE.DATA </w:instrText>
      </w:r>
      <w:r w:rsidR="006F7709" w:rsidRPr="00562C08">
        <w:rPr>
          <w:rFonts w:ascii="Book Antiqua" w:hAnsi="Book Antiqua" w:cs="Times New Roman"/>
          <w:sz w:val="24"/>
          <w:szCs w:val="24"/>
        </w:rPr>
      </w:r>
      <w:r w:rsidR="006F7709" w:rsidRPr="00562C08">
        <w:rPr>
          <w:rFonts w:ascii="Book Antiqua" w:hAnsi="Book Antiqua" w:cs="Times New Roman"/>
          <w:sz w:val="24"/>
          <w:szCs w:val="24"/>
        </w:rPr>
        <w:fldChar w:fldCharType="end"/>
      </w:r>
      <w:r w:rsidR="002763A8" w:rsidRPr="00562C08">
        <w:rPr>
          <w:rFonts w:ascii="Book Antiqua" w:hAnsi="Book Antiqua" w:cs="Times New Roman"/>
          <w:sz w:val="24"/>
          <w:szCs w:val="24"/>
        </w:rPr>
      </w:r>
      <w:r w:rsidR="002763A8" w:rsidRPr="00562C08">
        <w:rPr>
          <w:rFonts w:ascii="Book Antiqua" w:hAnsi="Book Antiqua" w:cs="Times New Roman"/>
          <w:sz w:val="24"/>
          <w:szCs w:val="24"/>
        </w:rPr>
        <w:fldChar w:fldCharType="separate"/>
      </w:r>
      <w:r w:rsidR="006F7709" w:rsidRPr="00562C08">
        <w:rPr>
          <w:rFonts w:ascii="Book Antiqua" w:hAnsi="Book Antiqua" w:cs="Times New Roman"/>
          <w:noProof/>
          <w:sz w:val="24"/>
          <w:szCs w:val="24"/>
          <w:vertAlign w:val="superscript"/>
        </w:rPr>
        <w:t>[25,26]</w:t>
      </w:r>
      <w:r w:rsidR="002763A8" w:rsidRPr="00562C08">
        <w:rPr>
          <w:rFonts w:ascii="Book Antiqua" w:hAnsi="Book Antiqua" w:cs="Times New Roman"/>
          <w:sz w:val="24"/>
          <w:szCs w:val="24"/>
        </w:rPr>
        <w:fldChar w:fldCharType="end"/>
      </w:r>
      <w:r w:rsidR="00906A03" w:rsidRPr="00562C08">
        <w:rPr>
          <w:rFonts w:ascii="Book Antiqua" w:hAnsi="Book Antiqua" w:cs="Times New Roman"/>
          <w:sz w:val="24"/>
          <w:szCs w:val="24"/>
        </w:rPr>
        <w:t xml:space="preserve">. </w:t>
      </w:r>
      <w:r w:rsidR="00605A77" w:rsidRPr="00562C08">
        <w:rPr>
          <w:rFonts w:ascii="Book Antiqua" w:hAnsi="Book Antiqua" w:cs="Times New Roman"/>
          <w:sz w:val="24"/>
          <w:szCs w:val="24"/>
        </w:rPr>
        <w:t xml:space="preserve">Thus, </w:t>
      </w:r>
      <w:r w:rsidR="00A6184B" w:rsidRPr="00562C08">
        <w:rPr>
          <w:rFonts w:ascii="Book Antiqua" w:hAnsi="Book Antiqua" w:cs="Times New Roman"/>
          <w:sz w:val="24"/>
          <w:szCs w:val="24"/>
        </w:rPr>
        <w:t>al</w:t>
      </w:r>
      <w:r w:rsidR="00711F9E" w:rsidRPr="00562C08">
        <w:rPr>
          <w:rFonts w:ascii="Book Antiqua" w:hAnsi="Book Antiqua" w:cs="Times New Roman"/>
          <w:sz w:val="24"/>
          <w:szCs w:val="24"/>
        </w:rPr>
        <w:t xml:space="preserve">though the positive correlation between hsa_circRNA_102610 and </w:t>
      </w:r>
      <w:r w:rsidR="00A6184B" w:rsidRPr="00562C08">
        <w:rPr>
          <w:rFonts w:ascii="Book Antiqua" w:hAnsi="Book Antiqua" w:cs="Times New Roman"/>
          <w:sz w:val="24"/>
          <w:szCs w:val="24"/>
        </w:rPr>
        <w:t>CALP</w:t>
      </w:r>
      <w:r w:rsidR="004A6DCF" w:rsidRPr="00562C08">
        <w:rPr>
          <w:rFonts w:ascii="Book Antiqua" w:hAnsi="Book Antiqua" w:cs="Times New Roman"/>
          <w:sz w:val="24"/>
          <w:szCs w:val="24"/>
        </w:rPr>
        <w:t xml:space="preserve"> </w:t>
      </w:r>
      <w:r w:rsidR="00711F9E" w:rsidRPr="00562C08">
        <w:rPr>
          <w:rFonts w:ascii="Book Antiqua" w:hAnsi="Book Antiqua" w:cs="Times New Roman"/>
          <w:sz w:val="24"/>
          <w:szCs w:val="24"/>
        </w:rPr>
        <w:t>in CD patients is weak (</w:t>
      </w:r>
      <w:r w:rsidR="00711F9E" w:rsidRPr="00562C08">
        <w:rPr>
          <w:rFonts w:ascii="Book Antiqua" w:hAnsi="Book Antiqua" w:cs="Times New Roman"/>
          <w:i/>
          <w:iCs/>
          <w:sz w:val="24"/>
          <w:szCs w:val="24"/>
        </w:rPr>
        <w:t>r</w:t>
      </w:r>
      <w:r w:rsidR="006A587D" w:rsidRPr="00562C08">
        <w:rPr>
          <w:rFonts w:ascii="Book Antiqua" w:hAnsi="Book Antiqua" w:cs="Times New Roman"/>
          <w:sz w:val="24"/>
          <w:szCs w:val="24"/>
        </w:rPr>
        <w:t xml:space="preserve"> </w:t>
      </w:r>
      <w:r w:rsidR="00711F9E" w:rsidRPr="00562C08">
        <w:rPr>
          <w:rFonts w:ascii="Book Antiqua" w:hAnsi="Book Antiqua" w:cs="Times New Roman"/>
          <w:sz w:val="24"/>
          <w:szCs w:val="24"/>
        </w:rPr>
        <w:t>=</w:t>
      </w:r>
      <w:r w:rsidR="006A587D" w:rsidRPr="00562C08">
        <w:rPr>
          <w:rFonts w:ascii="Book Antiqua" w:hAnsi="Book Antiqua" w:cs="Times New Roman"/>
          <w:sz w:val="24"/>
          <w:szCs w:val="24"/>
        </w:rPr>
        <w:t xml:space="preserve"> </w:t>
      </w:r>
      <w:r w:rsidR="00711F9E" w:rsidRPr="00562C08">
        <w:rPr>
          <w:rFonts w:ascii="Book Antiqua" w:hAnsi="Book Antiqua" w:cs="Times New Roman"/>
          <w:sz w:val="24"/>
          <w:szCs w:val="24"/>
        </w:rPr>
        <w:t>0.35</w:t>
      </w:r>
      <w:r w:rsidR="00E02DCC" w:rsidRPr="00562C08">
        <w:rPr>
          <w:rFonts w:ascii="Book Antiqua" w:hAnsi="Book Antiqua" w:cs="Times New Roman"/>
          <w:sz w:val="24"/>
          <w:szCs w:val="24"/>
        </w:rPr>
        <w:t>9</w:t>
      </w:r>
      <w:r w:rsidR="006A587D" w:rsidRPr="00562C08">
        <w:rPr>
          <w:rFonts w:ascii="Book Antiqua" w:hAnsi="Book Antiqua" w:cs="Times New Roman"/>
          <w:sz w:val="24"/>
          <w:szCs w:val="24"/>
        </w:rPr>
        <w:t>,</w:t>
      </w:r>
      <w:r w:rsidR="00E02DCC" w:rsidRPr="00562C08">
        <w:rPr>
          <w:rFonts w:ascii="Book Antiqua" w:hAnsi="Book Antiqua" w:cs="Times New Roman"/>
          <w:sz w:val="24"/>
          <w:szCs w:val="24"/>
        </w:rPr>
        <w:t xml:space="preserve"> </w:t>
      </w:r>
      <w:r w:rsidR="006A587D" w:rsidRPr="00562C08">
        <w:rPr>
          <w:rFonts w:ascii="Book Antiqua" w:hAnsi="Book Antiqua" w:cs="Times New Roman"/>
          <w:i/>
          <w:iCs/>
          <w:sz w:val="24"/>
          <w:szCs w:val="24"/>
        </w:rPr>
        <w:t>P</w:t>
      </w:r>
      <w:r w:rsidR="006A587D" w:rsidRPr="00562C08">
        <w:rPr>
          <w:rFonts w:ascii="Book Antiqua" w:hAnsi="Book Antiqua" w:cs="Times New Roman"/>
          <w:sz w:val="24"/>
          <w:szCs w:val="24"/>
        </w:rPr>
        <w:t xml:space="preserve"> </w:t>
      </w:r>
      <w:r w:rsidR="00E02DCC" w:rsidRPr="00562C08">
        <w:rPr>
          <w:rFonts w:ascii="Book Antiqua" w:hAnsi="Book Antiqua" w:cs="Times New Roman"/>
          <w:sz w:val="24"/>
          <w:szCs w:val="24"/>
        </w:rPr>
        <w:t>=</w:t>
      </w:r>
      <w:r w:rsidR="006A587D" w:rsidRPr="00562C08">
        <w:rPr>
          <w:rFonts w:ascii="Book Antiqua" w:hAnsi="Book Antiqua" w:cs="Times New Roman"/>
          <w:sz w:val="24"/>
          <w:szCs w:val="24"/>
        </w:rPr>
        <w:t xml:space="preserve"> </w:t>
      </w:r>
      <w:r w:rsidR="00E02DCC" w:rsidRPr="00562C08">
        <w:rPr>
          <w:rFonts w:ascii="Book Antiqua" w:hAnsi="Book Antiqua" w:cs="Times New Roman"/>
          <w:sz w:val="24"/>
          <w:szCs w:val="24"/>
        </w:rPr>
        <w:t>0.007</w:t>
      </w:r>
      <w:r w:rsidR="00711F9E" w:rsidRPr="00562C08">
        <w:rPr>
          <w:rFonts w:ascii="Book Antiqua" w:hAnsi="Book Antiqua" w:cs="Times New Roman"/>
          <w:sz w:val="24"/>
          <w:szCs w:val="24"/>
        </w:rPr>
        <w:t xml:space="preserve">), </w:t>
      </w:r>
      <w:r w:rsidR="00605A77" w:rsidRPr="00562C08">
        <w:rPr>
          <w:rFonts w:ascii="Book Antiqua" w:hAnsi="Book Antiqua" w:cs="Times New Roman"/>
          <w:sz w:val="24"/>
          <w:szCs w:val="24"/>
        </w:rPr>
        <w:t>this</w:t>
      </w:r>
      <w:r w:rsidR="008C43D8" w:rsidRPr="00562C08">
        <w:rPr>
          <w:rFonts w:ascii="Book Antiqua" w:hAnsi="Book Antiqua" w:cs="Times New Roman"/>
          <w:sz w:val="24"/>
          <w:szCs w:val="24"/>
        </w:rPr>
        <w:t xml:space="preserve"> </w:t>
      </w:r>
      <w:r w:rsidR="00E47341" w:rsidRPr="00562C08">
        <w:rPr>
          <w:rFonts w:ascii="Book Antiqua" w:hAnsi="Book Antiqua" w:cs="Times New Roman"/>
          <w:sz w:val="24"/>
          <w:szCs w:val="24"/>
        </w:rPr>
        <w:t xml:space="preserve">finding </w:t>
      </w:r>
      <w:r w:rsidR="008C43D8" w:rsidRPr="00562C08">
        <w:rPr>
          <w:rFonts w:ascii="Book Antiqua" w:hAnsi="Book Antiqua" w:cs="Times New Roman"/>
          <w:sz w:val="24"/>
          <w:szCs w:val="24"/>
        </w:rPr>
        <w:t>indicate</w:t>
      </w:r>
      <w:r w:rsidR="00A6184B" w:rsidRPr="00562C08">
        <w:rPr>
          <w:rFonts w:ascii="Book Antiqua" w:hAnsi="Book Antiqua" w:cs="Times New Roman"/>
          <w:sz w:val="24"/>
          <w:szCs w:val="24"/>
        </w:rPr>
        <w:t>s</w:t>
      </w:r>
      <w:r w:rsidR="00AF6D65" w:rsidRPr="00562C08">
        <w:rPr>
          <w:rFonts w:ascii="Book Antiqua" w:hAnsi="Book Antiqua" w:cs="Times New Roman"/>
          <w:sz w:val="24"/>
          <w:szCs w:val="24"/>
        </w:rPr>
        <w:t xml:space="preserve"> </w:t>
      </w:r>
      <w:r w:rsidR="008C43D8" w:rsidRPr="00562C08">
        <w:rPr>
          <w:rFonts w:ascii="Book Antiqua" w:hAnsi="Book Antiqua" w:cs="Times New Roman"/>
          <w:sz w:val="24"/>
          <w:szCs w:val="24"/>
        </w:rPr>
        <w:t xml:space="preserve">a </w:t>
      </w:r>
      <w:r w:rsidR="004721B7" w:rsidRPr="00562C08">
        <w:rPr>
          <w:rFonts w:ascii="Book Antiqua" w:hAnsi="Book Antiqua" w:cs="Times New Roman"/>
          <w:sz w:val="24"/>
          <w:szCs w:val="24"/>
        </w:rPr>
        <w:t>possible</w:t>
      </w:r>
      <w:r w:rsidR="00980834" w:rsidRPr="00562C08">
        <w:rPr>
          <w:rFonts w:ascii="Book Antiqua" w:hAnsi="Book Antiqua" w:cs="Times New Roman"/>
          <w:sz w:val="24"/>
          <w:szCs w:val="24"/>
        </w:rPr>
        <w:t xml:space="preserve"> role of</w:t>
      </w:r>
      <w:r w:rsidR="008C43D8" w:rsidRPr="00562C08">
        <w:rPr>
          <w:rFonts w:ascii="Book Antiqua" w:hAnsi="Book Antiqua" w:cs="Times New Roman"/>
          <w:sz w:val="24"/>
          <w:szCs w:val="24"/>
        </w:rPr>
        <w:t xml:space="preserve"> hsa_circRNA_102610 in CD. However, the exact mechanism of </w:t>
      </w:r>
      <w:r w:rsidR="00605A77" w:rsidRPr="00562C08">
        <w:rPr>
          <w:rFonts w:ascii="Book Antiqua" w:hAnsi="Book Antiqua" w:cs="Times New Roman"/>
          <w:sz w:val="24"/>
          <w:szCs w:val="24"/>
        </w:rPr>
        <w:t>hsa_circRNA_102610</w:t>
      </w:r>
      <w:r w:rsidR="008C43D8" w:rsidRPr="00562C08">
        <w:rPr>
          <w:rFonts w:ascii="Book Antiqua" w:hAnsi="Book Antiqua" w:cs="Times New Roman"/>
          <w:sz w:val="24"/>
          <w:szCs w:val="24"/>
        </w:rPr>
        <w:t xml:space="preserve"> in the development of CD is still unclear.</w:t>
      </w:r>
    </w:p>
    <w:p w14:paraId="2F40E27C" w14:textId="3DAD3068" w:rsidR="0052307C" w:rsidRPr="00562C08" w:rsidRDefault="00A6184B" w:rsidP="006A587D">
      <w:pPr>
        <w:adjustRightInd w:val="0"/>
        <w:snapToGrid w:val="0"/>
        <w:spacing w:line="360" w:lineRule="auto"/>
        <w:ind w:firstLineChars="100" w:firstLine="240"/>
        <w:rPr>
          <w:rFonts w:ascii="Book Antiqua" w:hAnsi="Book Antiqua" w:cs="Times New Roman"/>
          <w:sz w:val="24"/>
          <w:szCs w:val="24"/>
        </w:rPr>
      </w:pPr>
      <w:r w:rsidRPr="00562C08">
        <w:rPr>
          <w:rFonts w:ascii="Book Antiqua" w:hAnsi="Book Antiqua" w:cs="Times New Roman"/>
          <w:sz w:val="24"/>
          <w:szCs w:val="24"/>
        </w:rPr>
        <w:t>Given this result, we nex</w:t>
      </w:r>
      <w:r w:rsidR="007F4D9F" w:rsidRPr="00562C08">
        <w:rPr>
          <w:rFonts w:ascii="Book Antiqua" w:hAnsi="Book Antiqua" w:cs="Times New Roman"/>
          <w:sz w:val="24"/>
          <w:szCs w:val="24"/>
        </w:rPr>
        <w:t>t</w:t>
      </w:r>
      <w:r w:rsidR="0028337C" w:rsidRPr="00562C08">
        <w:rPr>
          <w:rFonts w:ascii="Book Antiqua" w:hAnsi="Book Antiqua" w:cs="Times New Roman"/>
          <w:sz w:val="24"/>
          <w:szCs w:val="24"/>
        </w:rPr>
        <w:t xml:space="preserve"> </w:t>
      </w:r>
      <w:bookmarkStart w:id="29" w:name="OLE_LINK10"/>
      <w:r w:rsidR="00E47341" w:rsidRPr="00562C08">
        <w:rPr>
          <w:rFonts w:ascii="Book Antiqua" w:hAnsi="Book Antiqua" w:cs="Times New Roman"/>
          <w:sz w:val="24"/>
          <w:szCs w:val="24"/>
        </w:rPr>
        <w:t xml:space="preserve">overexpressed or knocked down </w:t>
      </w:r>
      <w:r w:rsidR="00C55261" w:rsidRPr="00562C08">
        <w:rPr>
          <w:rFonts w:ascii="Book Antiqua" w:hAnsi="Book Antiqua" w:cs="Times New Roman"/>
          <w:sz w:val="24"/>
          <w:szCs w:val="24"/>
        </w:rPr>
        <w:t>hsa_circRNA_102610</w:t>
      </w:r>
      <w:bookmarkEnd w:id="29"/>
      <w:r w:rsidR="00C55261" w:rsidRPr="00562C08">
        <w:rPr>
          <w:rFonts w:ascii="Book Antiqua" w:hAnsi="Book Antiqua" w:cs="Times New Roman"/>
          <w:sz w:val="24"/>
          <w:szCs w:val="24"/>
        </w:rPr>
        <w:t xml:space="preserve"> </w:t>
      </w:r>
      <w:r w:rsidR="0028337C" w:rsidRPr="00562C08">
        <w:rPr>
          <w:rFonts w:ascii="Book Antiqua" w:hAnsi="Book Antiqua" w:cs="Times New Roman"/>
          <w:sz w:val="24"/>
          <w:szCs w:val="24"/>
        </w:rPr>
        <w:t xml:space="preserve">in </w:t>
      </w:r>
      <w:r w:rsidR="0033321F" w:rsidRPr="00562C08">
        <w:rPr>
          <w:rFonts w:ascii="Book Antiqua" w:hAnsi="Book Antiqua" w:cs="Times New Roman"/>
          <w:sz w:val="24"/>
          <w:szCs w:val="24"/>
        </w:rPr>
        <w:t>intestinal epithelial cells</w:t>
      </w:r>
      <w:r w:rsidR="00155236" w:rsidRPr="00562C08">
        <w:rPr>
          <w:rFonts w:ascii="Book Antiqua" w:hAnsi="Book Antiqua" w:cs="Times New Roman"/>
          <w:sz w:val="24"/>
          <w:szCs w:val="24"/>
        </w:rPr>
        <w:t>.</w:t>
      </w:r>
      <w:r w:rsidR="0028337C" w:rsidRPr="00562C08">
        <w:rPr>
          <w:rFonts w:ascii="Book Antiqua" w:hAnsi="Book Antiqua" w:cs="Times New Roman"/>
          <w:sz w:val="24"/>
          <w:szCs w:val="24"/>
        </w:rPr>
        <w:t xml:space="preserve"> </w:t>
      </w:r>
      <w:r w:rsidR="007F4D9F" w:rsidRPr="00562C08">
        <w:rPr>
          <w:rFonts w:ascii="Book Antiqua" w:hAnsi="Book Antiqua" w:cs="Times New Roman"/>
          <w:sz w:val="24"/>
          <w:szCs w:val="24"/>
        </w:rPr>
        <w:t xml:space="preserve">The </w:t>
      </w:r>
      <w:r w:rsidR="00E47341" w:rsidRPr="00562C08">
        <w:rPr>
          <w:rFonts w:ascii="Book Antiqua" w:hAnsi="Book Antiqua" w:cs="Times New Roman"/>
          <w:sz w:val="24"/>
          <w:szCs w:val="24"/>
        </w:rPr>
        <w:t xml:space="preserve">CCK8 and </w:t>
      </w:r>
      <w:proofErr w:type="spellStart"/>
      <w:r w:rsidR="00E47341" w:rsidRPr="00562C08">
        <w:rPr>
          <w:rFonts w:ascii="Book Antiqua" w:hAnsi="Book Antiqua" w:cs="Times New Roman"/>
          <w:sz w:val="24"/>
          <w:szCs w:val="24"/>
        </w:rPr>
        <w:t>EdU</w:t>
      </w:r>
      <w:proofErr w:type="spellEnd"/>
      <w:r w:rsidR="003B118D" w:rsidRPr="00562C08">
        <w:rPr>
          <w:rFonts w:ascii="Book Antiqua" w:hAnsi="Book Antiqua" w:cs="Times New Roman"/>
          <w:sz w:val="24"/>
          <w:szCs w:val="24"/>
        </w:rPr>
        <w:t xml:space="preserve"> staining </w:t>
      </w:r>
      <w:r w:rsidR="003B118D" w:rsidRPr="00562C08">
        <w:rPr>
          <w:rFonts w:ascii="Book Antiqua" w:hAnsi="Book Antiqua" w:cs="Times New Roman"/>
          <w:sz w:val="24"/>
          <w:szCs w:val="24"/>
        </w:rPr>
        <w:lastRenderedPageBreak/>
        <w:t>results demonstrated that cell growth was promoted by hsa_circRNA_102610 overexpression.</w:t>
      </w:r>
      <w:r w:rsidR="00501ACE" w:rsidRPr="00562C08">
        <w:rPr>
          <w:rFonts w:ascii="Book Antiqua" w:hAnsi="Book Antiqua" w:cs="Times New Roman"/>
          <w:sz w:val="24"/>
          <w:szCs w:val="24"/>
        </w:rPr>
        <w:t xml:space="preserve"> </w:t>
      </w:r>
      <w:r w:rsidR="007F4D9F" w:rsidRPr="00562C08">
        <w:rPr>
          <w:rFonts w:ascii="Book Antiqua" w:hAnsi="Book Antiqua" w:cs="Times New Roman"/>
          <w:sz w:val="24"/>
          <w:szCs w:val="24"/>
        </w:rPr>
        <w:t>C</w:t>
      </w:r>
      <w:r w:rsidR="00501ACE" w:rsidRPr="00562C08">
        <w:rPr>
          <w:rFonts w:ascii="Book Antiqua" w:hAnsi="Book Antiqua" w:cs="Times New Roman"/>
          <w:sz w:val="24"/>
          <w:szCs w:val="24"/>
        </w:rPr>
        <w:t xml:space="preserve">ell cycle </w:t>
      </w:r>
      <w:r w:rsidR="007F4D9F" w:rsidRPr="00562C08">
        <w:rPr>
          <w:rFonts w:ascii="Book Antiqua" w:hAnsi="Book Antiqua" w:cs="Times New Roman"/>
          <w:sz w:val="24"/>
          <w:szCs w:val="24"/>
        </w:rPr>
        <w:t xml:space="preserve">progression </w:t>
      </w:r>
      <w:r w:rsidR="00501ACE" w:rsidRPr="00562C08">
        <w:rPr>
          <w:rFonts w:ascii="Book Antiqua" w:hAnsi="Book Antiqua" w:cs="Times New Roman"/>
          <w:sz w:val="24"/>
          <w:szCs w:val="24"/>
        </w:rPr>
        <w:t xml:space="preserve">was </w:t>
      </w:r>
      <w:r w:rsidR="007F4D9F" w:rsidRPr="00562C08">
        <w:rPr>
          <w:rFonts w:ascii="Book Antiqua" w:hAnsi="Book Antiqua" w:cs="Times New Roman"/>
          <w:sz w:val="24"/>
          <w:szCs w:val="24"/>
        </w:rPr>
        <w:t>promoted</w:t>
      </w:r>
      <w:r w:rsidR="00501ACE" w:rsidRPr="00562C08">
        <w:rPr>
          <w:rFonts w:ascii="Book Antiqua" w:hAnsi="Book Antiqua" w:cs="Times New Roman"/>
          <w:sz w:val="24"/>
          <w:szCs w:val="24"/>
        </w:rPr>
        <w:t xml:space="preserve"> by hsa_circRNA_102610</w:t>
      </w:r>
      <w:r w:rsidR="00E47341" w:rsidRPr="00562C08">
        <w:rPr>
          <w:rFonts w:ascii="Book Antiqua" w:hAnsi="Book Antiqua" w:cs="Times New Roman"/>
          <w:sz w:val="24"/>
          <w:szCs w:val="24"/>
        </w:rPr>
        <w:t>,</w:t>
      </w:r>
      <w:r w:rsidR="00501ACE" w:rsidRPr="00562C08">
        <w:rPr>
          <w:rFonts w:ascii="Book Antiqua" w:hAnsi="Book Antiqua" w:cs="Times New Roman"/>
          <w:sz w:val="24"/>
          <w:szCs w:val="24"/>
        </w:rPr>
        <w:t xml:space="preserve"> </w:t>
      </w:r>
      <w:r w:rsidR="007F4D9F" w:rsidRPr="00562C08">
        <w:rPr>
          <w:rFonts w:ascii="Book Antiqua" w:hAnsi="Book Antiqua" w:cs="Times New Roman"/>
          <w:sz w:val="24"/>
          <w:szCs w:val="24"/>
        </w:rPr>
        <w:t>as indicated by increased</w:t>
      </w:r>
      <w:r w:rsidR="00501ACE" w:rsidRPr="00562C08">
        <w:rPr>
          <w:rFonts w:ascii="Book Antiqua" w:hAnsi="Book Antiqua" w:cs="Times New Roman"/>
          <w:sz w:val="24"/>
          <w:szCs w:val="24"/>
        </w:rPr>
        <w:t xml:space="preserve"> pro</w:t>
      </w:r>
      <w:r w:rsidR="00E47341" w:rsidRPr="00562C08">
        <w:rPr>
          <w:rFonts w:ascii="Book Antiqua" w:hAnsi="Book Antiqua" w:cs="Times New Roman"/>
          <w:sz w:val="24"/>
          <w:szCs w:val="24"/>
        </w:rPr>
        <w:t>portion</w:t>
      </w:r>
      <w:r w:rsidR="007F4D9F" w:rsidRPr="00562C08">
        <w:rPr>
          <w:rFonts w:ascii="Book Antiqua" w:hAnsi="Book Antiqua" w:cs="Times New Roman"/>
          <w:sz w:val="24"/>
          <w:szCs w:val="24"/>
        </w:rPr>
        <w:t>s</w:t>
      </w:r>
      <w:r w:rsidR="00E47341" w:rsidRPr="00562C08">
        <w:rPr>
          <w:rFonts w:ascii="Book Antiqua" w:hAnsi="Book Antiqua" w:cs="Times New Roman"/>
          <w:sz w:val="24"/>
          <w:szCs w:val="24"/>
        </w:rPr>
        <w:t xml:space="preserve"> of S and G2 phase cells, w</w:t>
      </w:r>
      <w:r w:rsidR="00672B2B" w:rsidRPr="00562C08">
        <w:rPr>
          <w:rFonts w:ascii="Book Antiqua" w:hAnsi="Book Antiqua" w:cs="Times New Roman"/>
          <w:sz w:val="24"/>
          <w:szCs w:val="24"/>
        </w:rPr>
        <w:t>hile knockdown of hsa_circRNA_102610 had</w:t>
      </w:r>
      <w:r w:rsidR="00E47341" w:rsidRPr="00562C08">
        <w:rPr>
          <w:rFonts w:ascii="Book Antiqua" w:hAnsi="Book Antiqua" w:cs="Times New Roman"/>
          <w:sz w:val="24"/>
          <w:szCs w:val="24"/>
        </w:rPr>
        <w:t xml:space="preserve"> the</w:t>
      </w:r>
      <w:r w:rsidR="00672B2B" w:rsidRPr="00562C08">
        <w:rPr>
          <w:rFonts w:ascii="Book Antiqua" w:hAnsi="Book Antiqua" w:cs="Times New Roman"/>
          <w:sz w:val="24"/>
          <w:szCs w:val="24"/>
        </w:rPr>
        <w:t xml:space="preserve"> opposite effect.</w:t>
      </w:r>
      <w:r w:rsidR="00684645" w:rsidRPr="00562C08">
        <w:rPr>
          <w:rFonts w:ascii="Book Antiqua" w:hAnsi="Book Antiqua" w:cs="Times New Roman"/>
          <w:sz w:val="24"/>
          <w:szCs w:val="24"/>
        </w:rPr>
        <w:t xml:space="preserve"> </w:t>
      </w:r>
      <w:r w:rsidR="00E47341" w:rsidRPr="00562C08">
        <w:rPr>
          <w:rFonts w:ascii="Book Antiqua" w:hAnsi="Book Antiqua" w:cs="Times New Roman"/>
          <w:sz w:val="24"/>
          <w:szCs w:val="24"/>
        </w:rPr>
        <w:t>E</w:t>
      </w:r>
      <w:r w:rsidR="004B3DC4" w:rsidRPr="00562C08">
        <w:rPr>
          <w:rFonts w:ascii="Book Antiqua" w:hAnsi="Book Antiqua" w:cs="Times New Roman"/>
          <w:sz w:val="24"/>
          <w:szCs w:val="24"/>
        </w:rPr>
        <w:t xml:space="preserve">xcessive cell growth is strongly associated with </w:t>
      </w:r>
      <w:r w:rsidR="002763A8" w:rsidRPr="00562C08">
        <w:rPr>
          <w:rFonts w:ascii="Book Antiqua" w:hAnsi="Book Antiqua" w:cs="Times New Roman"/>
          <w:sz w:val="24"/>
          <w:szCs w:val="24"/>
        </w:rPr>
        <w:t>inflammation</w:t>
      </w:r>
      <w:r w:rsidR="002763A8" w:rsidRPr="00562C08">
        <w:rPr>
          <w:rFonts w:ascii="Book Antiqua" w:hAnsi="Book Antiqua" w:cs="Times New Roman"/>
          <w:sz w:val="24"/>
          <w:szCs w:val="24"/>
        </w:rPr>
        <w:fldChar w:fldCharType="begin">
          <w:fldData xml:space="preserve">PEVuZE5vdGU+PENpdGU+PEF1dGhvcj5TY2h3aWViczwvQXV0aG9yPjxZZWFyPjIwMTk8L1llYXI+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</w:fldData>
        </w:fldChar>
      </w:r>
      <w:r w:rsidR="006F7709" w:rsidRPr="00562C08">
        <w:rPr>
          <w:rFonts w:ascii="Book Antiqua" w:hAnsi="Book Antiqua" w:cs="Times New Roman"/>
          <w:sz w:val="24"/>
          <w:szCs w:val="24"/>
        </w:rPr>
        <w:instrText xml:space="preserve"> ADDIN EN.CITE </w:instrText>
      </w:r>
      <w:r w:rsidR="006F7709" w:rsidRPr="00562C08">
        <w:rPr>
          <w:rFonts w:ascii="Book Antiqua" w:hAnsi="Book Antiqua" w:cs="Times New Roman"/>
          <w:sz w:val="24"/>
          <w:szCs w:val="24"/>
        </w:rPr>
        <w:fldChar w:fldCharType="begin">
          <w:fldData xml:space="preserve">PEVuZE5vdGU+PENpdGU+PEF1dGhvcj5TY2h3aWViczwvQXV0aG9yPjxZZWFyPjIwMTk8L1llYXI+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</w:fldData>
        </w:fldChar>
      </w:r>
      <w:r w:rsidR="006F7709" w:rsidRPr="00562C08">
        <w:rPr>
          <w:rFonts w:ascii="Book Antiqua" w:hAnsi="Book Antiqua" w:cs="Times New Roman"/>
          <w:sz w:val="24"/>
          <w:szCs w:val="24"/>
        </w:rPr>
        <w:instrText xml:space="preserve"> ADDIN EN.CITE.DATA </w:instrText>
      </w:r>
      <w:r w:rsidR="006F7709" w:rsidRPr="00562C08">
        <w:rPr>
          <w:rFonts w:ascii="Book Antiqua" w:hAnsi="Book Antiqua" w:cs="Times New Roman"/>
          <w:sz w:val="24"/>
          <w:szCs w:val="24"/>
        </w:rPr>
      </w:r>
      <w:r w:rsidR="006F7709" w:rsidRPr="00562C08">
        <w:rPr>
          <w:rFonts w:ascii="Book Antiqua" w:hAnsi="Book Antiqua" w:cs="Times New Roman"/>
          <w:sz w:val="24"/>
          <w:szCs w:val="24"/>
        </w:rPr>
        <w:fldChar w:fldCharType="end"/>
      </w:r>
      <w:r w:rsidR="002763A8" w:rsidRPr="00562C08">
        <w:rPr>
          <w:rFonts w:ascii="Book Antiqua" w:hAnsi="Book Antiqua" w:cs="Times New Roman"/>
          <w:sz w:val="24"/>
          <w:szCs w:val="24"/>
        </w:rPr>
      </w:r>
      <w:r w:rsidR="002763A8" w:rsidRPr="00562C08">
        <w:rPr>
          <w:rFonts w:ascii="Book Antiqua" w:hAnsi="Book Antiqua" w:cs="Times New Roman"/>
          <w:sz w:val="24"/>
          <w:szCs w:val="24"/>
        </w:rPr>
        <w:fldChar w:fldCharType="separate"/>
      </w:r>
      <w:r w:rsidR="006F7709" w:rsidRPr="00562C08">
        <w:rPr>
          <w:rFonts w:ascii="Book Antiqua" w:hAnsi="Book Antiqua" w:cs="Times New Roman"/>
          <w:noProof/>
          <w:sz w:val="24"/>
          <w:szCs w:val="24"/>
          <w:vertAlign w:val="superscript"/>
        </w:rPr>
        <w:t>[27]</w:t>
      </w:r>
      <w:r w:rsidR="002763A8" w:rsidRPr="00562C08">
        <w:rPr>
          <w:rFonts w:ascii="Book Antiqua" w:hAnsi="Book Antiqua" w:cs="Times New Roman"/>
          <w:sz w:val="24"/>
          <w:szCs w:val="24"/>
        </w:rPr>
        <w:fldChar w:fldCharType="end"/>
      </w:r>
      <w:r w:rsidR="004B3DC4" w:rsidRPr="00562C08">
        <w:rPr>
          <w:rFonts w:ascii="Book Antiqua" w:hAnsi="Book Antiqua" w:cs="Times New Roman"/>
          <w:sz w:val="24"/>
          <w:szCs w:val="24"/>
        </w:rPr>
        <w:t>.</w:t>
      </w:r>
      <w:r w:rsidR="008D54C2" w:rsidRPr="00562C08">
        <w:rPr>
          <w:rFonts w:ascii="Book Antiqua" w:hAnsi="Book Antiqua" w:cs="Times New Roman"/>
          <w:sz w:val="24"/>
          <w:szCs w:val="24"/>
        </w:rPr>
        <w:t xml:space="preserve"> </w:t>
      </w:r>
      <w:r w:rsidR="004918AD" w:rsidRPr="00562C08">
        <w:rPr>
          <w:rFonts w:ascii="Book Antiqua" w:hAnsi="Book Antiqua" w:cs="Times New Roman"/>
          <w:sz w:val="24"/>
          <w:szCs w:val="24"/>
        </w:rPr>
        <w:t>We infer</w:t>
      </w:r>
      <w:r w:rsidR="0052307C" w:rsidRPr="00562C08">
        <w:rPr>
          <w:rFonts w:ascii="Book Antiqua" w:hAnsi="Book Antiqua" w:cs="Times New Roman"/>
          <w:sz w:val="24"/>
          <w:szCs w:val="24"/>
        </w:rPr>
        <w:t xml:space="preserve"> that</w:t>
      </w:r>
      <w:r w:rsidR="00E47341" w:rsidRPr="00562C08">
        <w:rPr>
          <w:rFonts w:ascii="Book Antiqua" w:hAnsi="Book Antiqua" w:cs="Times New Roman"/>
          <w:sz w:val="24"/>
          <w:szCs w:val="24"/>
        </w:rPr>
        <w:t xml:space="preserve"> </w:t>
      </w:r>
      <w:r w:rsidR="00A926A4" w:rsidRPr="00562C08">
        <w:rPr>
          <w:rFonts w:ascii="Book Antiqua" w:hAnsi="Book Antiqua" w:cs="Times New Roman"/>
          <w:sz w:val="24"/>
          <w:szCs w:val="24"/>
        </w:rPr>
        <w:t>cell growth</w:t>
      </w:r>
      <w:r w:rsidR="00E47341" w:rsidRPr="00562C08">
        <w:rPr>
          <w:rFonts w:ascii="Book Antiqua" w:hAnsi="Book Antiqua" w:cs="Times New Roman"/>
          <w:sz w:val="24"/>
          <w:szCs w:val="24"/>
        </w:rPr>
        <w:t xml:space="preserve"> </w:t>
      </w:r>
      <w:r w:rsidR="007F4D9F" w:rsidRPr="00562C08">
        <w:rPr>
          <w:rFonts w:ascii="Book Antiqua" w:hAnsi="Book Antiqua" w:cs="Times New Roman"/>
          <w:sz w:val="24"/>
          <w:szCs w:val="24"/>
        </w:rPr>
        <w:t xml:space="preserve">is </w:t>
      </w:r>
      <w:r w:rsidR="00E47341" w:rsidRPr="00562C08">
        <w:rPr>
          <w:rFonts w:ascii="Book Antiqua" w:hAnsi="Book Antiqua" w:cs="Times New Roman"/>
          <w:sz w:val="24"/>
          <w:szCs w:val="24"/>
        </w:rPr>
        <w:t>probably</w:t>
      </w:r>
      <w:r w:rsidR="00A926A4" w:rsidRPr="00562C08">
        <w:rPr>
          <w:rFonts w:ascii="Book Antiqua" w:hAnsi="Book Antiqua" w:cs="Times New Roman"/>
          <w:sz w:val="24"/>
          <w:szCs w:val="24"/>
        </w:rPr>
        <w:t xml:space="preserve"> </w:t>
      </w:r>
      <w:r w:rsidR="0085096E" w:rsidRPr="00562C08">
        <w:rPr>
          <w:rFonts w:ascii="Book Antiqua" w:hAnsi="Book Antiqua" w:cs="Times New Roman"/>
          <w:sz w:val="24"/>
          <w:szCs w:val="24"/>
        </w:rPr>
        <w:t xml:space="preserve">induced </w:t>
      </w:r>
      <w:r w:rsidR="00A926A4" w:rsidRPr="00562C08">
        <w:rPr>
          <w:rFonts w:ascii="Book Antiqua" w:hAnsi="Book Antiqua" w:cs="Times New Roman"/>
          <w:sz w:val="24"/>
          <w:szCs w:val="24"/>
        </w:rPr>
        <w:t xml:space="preserve">by </w:t>
      </w:r>
      <w:r w:rsidR="0052307C" w:rsidRPr="00562C08">
        <w:rPr>
          <w:rFonts w:ascii="Book Antiqua" w:hAnsi="Book Antiqua" w:cs="Times New Roman"/>
          <w:sz w:val="24"/>
          <w:szCs w:val="24"/>
        </w:rPr>
        <w:t>overexpression of hsa_circRNA_102610</w:t>
      </w:r>
      <w:r w:rsidR="00A926A4" w:rsidRPr="00562C08">
        <w:rPr>
          <w:rFonts w:ascii="Book Antiqua" w:hAnsi="Book Antiqua" w:cs="Times New Roman"/>
          <w:sz w:val="24"/>
          <w:szCs w:val="24"/>
        </w:rPr>
        <w:t xml:space="preserve"> in CD patients</w:t>
      </w:r>
      <w:r w:rsidR="007F4D9F" w:rsidRPr="00562C08">
        <w:rPr>
          <w:rFonts w:ascii="Book Antiqua" w:hAnsi="Book Antiqua"/>
          <w:sz w:val="24"/>
          <w:szCs w:val="24"/>
        </w:rPr>
        <w:t xml:space="preserve"> </w:t>
      </w:r>
      <w:r w:rsidR="007F4D9F" w:rsidRPr="00562C08">
        <w:rPr>
          <w:rFonts w:ascii="Book Antiqua" w:hAnsi="Book Antiqua" w:cs="Times New Roman"/>
          <w:sz w:val="24"/>
          <w:szCs w:val="24"/>
        </w:rPr>
        <w:t>and we hypothesize that</w:t>
      </w:r>
      <w:r w:rsidR="00C17D52" w:rsidRPr="00562C08">
        <w:rPr>
          <w:rFonts w:ascii="Book Antiqua" w:hAnsi="Book Antiqua" w:cs="Times New Roman"/>
          <w:sz w:val="24"/>
          <w:szCs w:val="24"/>
        </w:rPr>
        <w:t xml:space="preserve"> </w:t>
      </w:r>
      <w:r w:rsidR="007F4D9F" w:rsidRPr="00562C08">
        <w:rPr>
          <w:rFonts w:ascii="Book Antiqua" w:hAnsi="Book Antiqua" w:cs="Times New Roman"/>
          <w:sz w:val="24"/>
          <w:szCs w:val="24"/>
        </w:rPr>
        <w:t xml:space="preserve">chronic </w:t>
      </w:r>
      <w:r w:rsidR="00C17D52" w:rsidRPr="00562C08">
        <w:rPr>
          <w:rFonts w:ascii="Book Antiqua" w:hAnsi="Book Antiqua" w:cs="Times New Roman"/>
          <w:sz w:val="24"/>
          <w:szCs w:val="24"/>
        </w:rPr>
        <w:t>intestinal inflam</w:t>
      </w:r>
      <w:r w:rsidR="00E47341" w:rsidRPr="00562C08">
        <w:rPr>
          <w:rFonts w:ascii="Book Antiqua" w:hAnsi="Book Antiqua" w:cs="Times New Roman"/>
          <w:sz w:val="24"/>
          <w:szCs w:val="24"/>
        </w:rPr>
        <w:t>mation may be related to up</w:t>
      </w:r>
      <w:r w:rsidR="00C17D52" w:rsidRPr="00562C08">
        <w:rPr>
          <w:rFonts w:ascii="Book Antiqua" w:hAnsi="Book Antiqua" w:cs="Times New Roman"/>
          <w:sz w:val="24"/>
          <w:szCs w:val="24"/>
        </w:rPr>
        <w:t>regulation of hsa_circRNA_102610.</w:t>
      </w:r>
      <w:r w:rsidR="006B6119" w:rsidRPr="00562C08">
        <w:rPr>
          <w:rFonts w:ascii="Book Antiqua" w:hAnsi="Book Antiqua" w:cs="Times New Roman"/>
          <w:sz w:val="24"/>
          <w:szCs w:val="24"/>
        </w:rPr>
        <w:t xml:space="preserve"> However, th</w:t>
      </w:r>
      <w:r w:rsidR="0033022B" w:rsidRPr="00562C08">
        <w:rPr>
          <w:rFonts w:ascii="Book Antiqua" w:hAnsi="Book Antiqua" w:cs="Times New Roman"/>
          <w:sz w:val="24"/>
          <w:szCs w:val="24"/>
        </w:rPr>
        <w:t>e above</w:t>
      </w:r>
      <w:r w:rsidR="006B6119" w:rsidRPr="00562C08">
        <w:rPr>
          <w:rFonts w:ascii="Book Antiqua" w:hAnsi="Book Antiqua" w:cs="Times New Roman"/>
          <w:sz w:val="24"/>
          <w:szCs w:val="24"/>
        </w:rPr>
        <w:t xml:space="preserve"> </w:t>
      </w:r>
      <w:r w:rsidR="00E47341" w:rsidRPr="00562C08">
        <w:rPr>
          <w:rFonts w:ascii="Book Antiqua" w:hAnsi="Book Antiqua" w:cs="Times New Roman"/>
          <w:sz w:val="24"/>
          <w:szCs w:val="24"/>
        </w:rPr>
        <w:t>hypothesis</w:t>
      </w:r>
      <w:r w:rsidR="006B6119" w:rsidRPr="00562C08">
        <w:rPr>
          <w:rFonts w:ascii="Book Antiqua" w:hAnsi="Book Antiqua" w:cs="Times New Roman"/>
          <w:sz w:val="24"/>
          <w:szCs w:val="24"/>
        </w:rPr>
        <w:t xml:space="preserve"> should be confirmed </w:t>
      </w:r>
      <w:r w:rsidR="006B6119" w:rsidRPr="00562C08">
        <w:rPr>
          <w:rFonts w:ascii="Book Antiqua" w:hAnsi="Book Antiqua" w:cs="Times New Roman"/>
          <w:i/>
          <w:iCs/>
          <w:sz w:val="24"/>
          <w:szCs w:val="24"/>
        </w:rPr>
        <w:t>in vivo</w:t>
      </w:r>
      <w:r w:rsidR="006B6119" w:rsidRPr="00562C08">
        <w:rPr>
          <w:rFonts w:ascii="Book Antiqua" w:hAnsi="Book Antiqua" w:cs="Times New Roman"/>
          <w:sz w:val="24"/>
          <w:szCs w:val="24"/>
        </w:rPr>
        <w:t xml:space="preserve"> </w:t>
      </w:r>
      <w:r w:rsidR="00E47341" w:rsidRPr="00562C08">
        <w:rPr>
          <w:rFonts w:ascii="Book Antiqua" w:hAnsi="Book Antiqua" w:cs="Times New Roman"/>
          <w:sz w:val="24"/>
          <w:szCs w:val="24"/>
        </w:rPr>
        <w:t>in</w:t>
      </w:r>
      <w:r w:rsidR="006B6119" w:rsidRPr="00562C08">
        <w:rPr>
          <w:rFonts w:ascii="Book Antiqua" w:hAnsi="Book Antiqua" w:cs="Times New Roman"/>
          <w:sz w:val="24"/>
          <w:szCs w:val="24"/>
        </w:rPr>
        <w:t xml:space="preserve"> animal mod</w:t>
      </w:r>
      <w:r w:rsidR="00E47341" w:rsidRPr="00562C08">
        <w:rPr>
          <w:rFonts w:ascii="Book Antiqua" w:hAnsi="Book Antiqua" w:cs="Times New Roman"/>
          <w:sz w:val="24"/>
          <w:szCs w:val="24"/>
        </w:rPr>
        <w:t>els. This will be the focus of</w:t>
      </w:r>
      <w:r w:rsidR="0033022B" w:rsidRPr="00562C08">
        <w:rPr>
          <w:rFonts w:ascii="Book Antiqua" w:hAnsi="Book Antiqua" w:cs="Times New Roman"/>
          <w:sz w:val="24"/>
          <w:szCs w:val="24"/>
        </w:rPr>
        <w:t xml:space="preserve"> our future studies.</w:t>
      </w:r>
    </w:p>
    <w:p w14:paraId="673D73C1" w14:textId="1E8EF141" w:rsidR="004C210D" w:rsidRPr="00562C08" w:rsidRDefault="00280BE2" w:rsidP="006A587D">
      <w:pPr>
        <w:adjustRightInd w:val="0"/>
        <w:snapToGrid w:val="0"/>
        <w:spacing w:line="360" w:lineRule="auto"/>
        <w:ind w:firstLineChars="100" w:firstLine="240"/>
        <w:rPr>
          <w:rFonts w:ascii="Book Antiqua" w:hAnsi="Book Antiqua" w:cs="Times New Roman"/>
          <w:sz w:val="24"/>
          <w:szCs w:val="24"/>
        </w:rPr>
      </w:pPr>
      <w:r w:rsidRPr="00562C08">
        <w:rPr>
          <w:rFonts w:ascii="Book Antiqua" w:hAnsi="Book Antiqua" w:cs="Times New Roman"/>
          <w:sz w:val="24"/>
          <w:szCs w:val="24"/>
        </w:rPr>
        <w:t xml:space="preserve">It has been widely reported that </w:t>
      </w:r>
      <w:proofErr w:type="spellStart"/>
      <w:r w:rsidRPr="00562C08">
        <w:rPr>
          <w:rFonts w:ascii="Book Antiqua" w:hAnsi="Book Antiqua" w:cs="Times New Roman"/>
          <w:sz w:val="24"/>
          <w:szCs w:val="24"/>
        </w:rPr>
        <w:t>circRNAs</w:t>
      </w:r>
      <w:proofErr w:type="spellEnd"/>
      <w:r w:rsidRPr="00562C08">
        <w:rPr>
          <w:rFonts w:ascii="Book Antiqua" w:hAnsi="Book Antiqua" w:cs="Times New Roman"/>
          <w:sz w:val="24"/>
          <w:szCs w:val="24"/>
        </w:rPr>
        <w:t xml:space="preserve"> act</w:t>
      </w:r>
      <w:r w:rsidR="0052307C" w:rsidRPr="00562C08">
        <w:rPr>
          <w:rFonts w:ascii="Book Antiqua" w:hAnsi="Book Antiqua" w:cs="Times New Roman"/>
          <w:sz w:val="24"/>
          <w:szCs w:val="24"/>
        </w:rPr>
        <w:t xml:space="preserve"> as sponge</w:t>
      </w:r>
      <w:r w:rsidR="00A274CB" w:rsidRPr="00562C08">
        <w:rPr>
          <w:rFonts w:ascii="Book Antiqua" w:hAnsi="Book Antiqua" w:cs="Times New Roman"/>
          <w:sz w:val="24"/>
          <w:szCs w:val="24"/>
        </w:rPr>
        <w:t>s</w:t>
      </w:r>
      <w:r w:rsidR="0052307C" w:rsidRPr="00562C08">
        <w:rPr>
          <w:rFonts w:ascii="Book Antiqua" w:hAnsi="Book Antiqua" w:cs="Times New Roman"/>
          <w:sz w:val="24"/>
          <w:szCs w:val="24"/>
        </w:rPr>
        <w:t xml:space="preserve"> of </w:t>
      </w:r>
      <w:proofErr w:type="gramStart"/>
      <w:r w:rsidR="008C30C3" w:rsidRPr="00562C08">
        <w:rPr>
          <w:rFonts w:ascii="Book Antiqua" w:hAnsi="Book Antiqua" w:cs="Times New Roman"/>
          <w:sz w:val="24"/>
          <w:szCs w:val="24"/>
        </w:rPr>
        <w:t>miRNA</w:t>
      </w:r>
      <w:r w:rsidRPr="00562C08">
        <w:rPr>
          <w:rFonts w:ascii="Book Antiqua" w:hAnsi="Book Antiqua" w:cs="Times New Roman"/>
          <w:sz w:val="24"/>
          <w:szCs w:val="24"/>
        </w:rPr>
        <w:t>s</w:t>
      </w:r>
      <w:proofErr w:type="gramEnd"/>
      <w:r w:rsidR="002763A8" w:rsidRPr="00562C08">
        <w:rPr>
          <w:rFonts w:ascii="Book Antiqua" w:hAnsi="Book Antiqua" w:cs="Times New Roman"/>
          <w:sz w:val="24"/>
          <w:szCs w:val="24"/>
        </w:rPr>
        <w:fldChar w:fldCharType="begin">
          <w:fldData xml:space="preserve">PEVuZE5vdGU+PENpdGU+PEF1dGhvcj5IYW48L0F1dGhvcj48WWVhcj4yMDE3PC9ZZWFyPjxSZWNO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</w:fldData>
        </w:fldChar>
      </w:r>
      <w:r w:rsidR="002763A8" w:rsidRPr="00562C08">
        <w:rPr>
          <w:rFonts w:ascii="Book Antiqua" w:hAnsi="Book Antiqua" w:cs="Times New Roman"/>
          <w:sz w:val="24"/>
          <w:szCs w:val="24"/>
        </w:rPr>
        <w:instrText xml:space="preserve"> ADDIN EN.CITE </w:instrText>
      </w:r>
      <w:r w:rsidR="002763A8" w:rsidRPr="00562C08">
        <w:rPr>
          <w:rFonts w:ascii="Book Antiqua" w:hAnsi="Book Antiqua" w:cs="Times New Roman"/>
          <w:sz w:val="24"/>
          <w:szCs w:val="24"/>
        </w:rPr>
        <w:fldChar w:fldCharType="begin">
          <w:fldData xml:space="preserve">PEVuZE5vdGU+PENpdGU+PEF1dGhvcj5IYW48L0F1dGhvcj48WWVhcj4yMDE3PC9ZZWFyPjxSZWNO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</w:fldData>
        </w:fldChar>
      </w:r>
      <w:r w:rsidR="002763A8" w:rsidRPr="00562C08">
        <w:rPr>
          <w:rFonts w:ascii="Book Antiqua" w:hAnsi="Book Antiqua" w:cs="Times New Roman"/>
          <w:sz w:val="24"/>
          <w:szCs w:val="24"/>
        </w:rPr>
        <w:instrText xml:space="preserve"> ADDIN EN.CITE.DATA </w:instrText>
      </w:r>
      <w:r w:rsidR="002763A8" w:rsidRPr="00562C08">
        <w:rPr>
          <w:rFonts w:ascii="Book Antiqua" w:hAnsi="Book Antiqua" w:cs="Times New Roman"/>
          <w:sz w:val="24"/>
          <w:szCs w:val="24"/>
        </w:rPr>
      </w:r>
      <w:r w:rsidR="002763A8" w:rsidRPr="00562C08">
        <w:rPr>
          <w:rFonts w:ascii="Book Antiqua" w:hAnsi="Book Antiqua" w:cs="Times New Roman"/>
          <w:sz w:val="24"/>
          <w:szCs w:val="24"/>
        </w:rPr>
        <w:fldChar w:fldCharType="end"/>
      </w:r>
      <w:r w:rsidR="002763A8" w:rsidRPr="00562C08">
        <w:rPr>
          <w:rFonts w:ascii="Book Antiqua" w:hAnsi="Book Antiqua" w:cs="Times New Roman"/>
          <w:sz w:val="24"/>
          <w:szCs w:val="24"/>
        </w:rPr>
      </w:r>
      <w:r w:rsidR="002763A8" w:rsidRPr="00562C08">
        <w:rPr>
          <w:rFonts w:ascii="Book Antiqua" w:hAnsi="Book Antiqua" w:cs="Times New Roman"/>
          <w:sz w:val="24"/>
          <w:szCs w:val="24"/>
        </w:rPr>
        <w:fldChar w:fldCharType="separate"/>
      </w:r>
      <w:r w:rsidR="002763A8" w:rsidRPr="00562C08">
        <w:rPr>
          <w:rFonts w:ascii="Book Antiqua" w:hAnsi="Book Antiqua" w:cs="Times New Roman"/>
          <w:noProof/>
          <w:sz w:val="24"/>
          <w:szCs w:val="24"/>
          <w:vertAlign w:val="superscript"/>
        </w:rPr>
        <w:t>[4]</w:t>
      </w:r>
      <w:r w:rsidR="002763A8" w:rsidRPr="00562C08">
        <w:rPr>
          <w:rFonts w:ascii="Book Antiqua" w:hAnsi="Book Antiqua" w:cs="Times New Roman"/>
          <w:sz w:val="24"/>
          <w:szCs w:val="24"/>
        </w:rPr>
        <w:fldChar w:fldCharType="end"/>
      </w:r>
      <w:r w:rsidR="0052307C" w:rsidRPr="00562C08">
        <w:rPr>
          <w:rFonts w:ascii="Book Antiqua" w:hAnsi="Book Antiqua" w:cs="Times New Roman"/>
          <w:sz w:val="24"/>
          <w:szCs w:val="24"/>
        </w:rPr>
        <w:t>.</w:t>
      </w:r>
      <w:r w:rsidR="00282FA8">
        <w:rPr>
          <w:rFonts w:ascii="Book Antiqua" w:hAnsi="Book Antiqua" w:cs="Times New Roman"/>
          <w:sz w:val="24"/>
          <w:szCs w:val="24"/>
        </w:rPr>
        <w:t xml:space="preserve"> </w:t>
      </w:r>
      <w:r w:rsidR="00A274CB" w:rsidRPr="00562C08">
        <w:rPr>
          <w:rFonts w:ascii="Book Antiqua" w:hAnsi="Book Antiqua" w:cs="Times New Roman"/>
          <w:sz w:val="24"/>
          <w:szCs w:val="24"/>
        </w:rPr>
        <w:t>The</w:t>
      </w:r>
      <w:r w:rsidR="0033321F" w:rsidRPr="00562C08">
        <w:rPr>
          <w:rFonts w:ascii="Book Antiqua" w:hAnsi="Book Antiqua" w:cs="Times New Roman"/>
          <w:sz w:val="24"/>
          <w:szCs w:val="24"/>
        </w:rPr>
        <w:t xml:space="preserve"> MRE analysis</w:t>
      </w:r>
      <w:r w:rsidR="00A274CB" w:rsidRPr="00562C08">
        <w:rPr>
          <w:rFonts w:ascii="Book Antiqua" w:hAnsi="Book Antiqua" w:cs="Times New Roman"/>
          <w:sz w:val="24"/>
          <w:szCs w:val="24"/>
        </w:rPr>
        <w:t xml:space="preserve"> in this study</w:t>
      </w:r>
      <w:r w:rsidR="0033321F" w:rsidRPr="00562C08">
        <w:rPr>
          <w:rFonts w:ascii="Book Antiqua" w:hAnsi="Book Antiqua" w:cs="Times New Roman"/>
          <w:sz w:val="24"/>
          <w:szCs w:val="24"/>
        </w:rPr>
        <w:t xml:space="preserve"> suggested</w:t>
      </w:r>
      <w:r w:rsidR="007F4D9F" w:rsidRPr="00562C08">
        <w:rPr>
          <w:rFonts w:ascii="Book Antiqua" w:hAnsi="Book Antiqua" w:cs="Times New Roman"/>
          <w:sz w:val="24"/>
          <w:szCs w:val="24"/>
        </w:rPr>
        <w:t xml:space="preserve"> that</w:t>
      </w:r>
      <w:r w:rsidR="0033321F" w:rsidRPr="00562C08">
        <w:rPr>
          <w:rFonts w:ascii="Book Antiqua" w:hAnsi="Book Antiqua" w:cs="Times New Roman"/>
          <w:sz w:val="24"/>
          <w:szCs w:val="24"/>
        </w:rPr>
        <w:t xml:space="preserve"> interactions</w:t>
      </w:r>
      <w:r w:rsidR="007F4D9F" w:rsidRPr="00562C08">
        <w:rPr>
          <w:rFonts w:ascii="Book Antiqua" w:hAnsi="Book Antiqua" w:cs="Times New Roman"/>
          <w:sz w:val="24"/>
          <w:szCs w:val="24"/>
        </w:rPr>
        <w:t xml:space="preserve"> occur</w:t>
      </w:r>
      <w:r w:rsidR="0033321F" w:rsidRPr="00562C08">
        <w:rPr>
          <w:rFonts w:ascii="Book Antiqua" w:hAnsi="Book Antiqua" w:cs="Times New Roman"/>
          <w:sz w:val="24"/>
          <w:szCs w:val="24"/>
        </w:rPr>
        <w:t xml:space="preserve"> between hsa_circRNA_102610 and </w:t>
      </w:r>
      <w:r w:rsidR="004A0606" w:rsidRPr="00562C08">
        <w:rPr>
          <w:rFonts w:ascii="Book Antiqua" w:hAnsi="Book Antiqua" w:cs="Times New Roman"/>
          <w:sz w:val="24"/>
          <w:szCs w:val="24"/>
        </w:rPr>
        <w:t>5 miRNAs (</w:t>
      </w:r>
      <w:r w:rsidR="004A0606" w:rsidRPr="00562C08">
        <w:rPr>
          <w:rFonts w:ascii="Book Antiqua" w:hAnsi="Book Antiqua" w:cs="Times New Roman"/>
          <w:bCs/>
          <w:sz w:val="24"/>
          <w:szCs w:val="24"/>
        </w:rPr>
        <w:t>Figure</w:t>
      </w:r>
      <w:r w:rsidR="00DA617F" w:rsidRPr="00562C08">
        <w:rPr>
          <w:rFonts w:ascii="Book Antiqua" w:hAnsi="Book Antiqua" w:cs="Times New Roman"/>
          <w:bCs/>
          <w:sz w:val="24"/>
          <w:szCs w:val="24"/>
        </w:rPr>
        <w:t xml:space="preserve"> </w:t>
      </w:r>
      <w:r w:rsidR="00193D33" w:rsidRPr="00562C08">
        <w:rPr>
          <w:rFonts w:ascii="Book Antiqua" w:hAnsi="Book Antiqua" w:cs="Times New Roman"/>
          <w:bCs/>
          <w:sz w:val="24"/>
          <w:szCs w:val="24"/>
        </w:rPr>
        <w:t>3C</w:t>
      </w:r>
      <w:r w:rsidR="004A0606" w:rsidRPr="00562C08">
        <w:rPr>
          <w:rFonts w:ascii="Book Antiqua" w:hAnsi="Book Antiqua" w:cs="Times New Roman"/>
          <w:sz w:val="24"/>
          <w:szCs w:val="24"/>
        </w:rPr>
        <w:t>)</w:t>
      </w:r>
      <w:r w:rsidR="0033321F" w:rsidRPr="00562C08">
        <w:rPr>
          <w:rFonts w:ascii="Book Antiqua" w:hAnsi="Book Antiqua" w:cs="Times New Roman"/>
          <w:sz w:val="24"/>
          <w:szCs w:val="24"/>
        </w:rPr>
        <w:t>.</w:t>
      </w:r>
      <w:r w:rsidR="004A0606" w:rsidRPr="00562C08">
        <w:rPr>
          <w:rFonts w:ascii="Book Antiqua" w:hAnsi="Book Antiqua" w:cs="Times New Roman"/>
          <w:sz w:val="24"/>
          <w:szCs w:val="24"/>
        </w:rPr>
        <w:t xml:space="preserve"> Among them</w:t>
      </w:r>
      <w:r w:rsidR="00251AE1" w:rsidRPr="00562C08">
        <w:rPr>
          <w:rFonts w:ascii="Book Antiqua" w:hAnsi="Book Antiqua" w:cs="Times New Roman"/>
          <w:sz w:val="24"/>
          <w:szCs w:val="24"/>
        </w:rPr>
        <w:t>,</w:t>
      </w:r>
      <w:r w:rsidR="007F4D9F" w:rsidRPr="00562C08">
        <w:rPr>
          <w:rFonts w:ascii="Book Antiqua" w:hAnsi="Book Antiqua" w:cs="Times New Roman"/>
          <w:sz w:val="24"/>
          <w:szCs w:val="24"/>
        </w:rPr>
        <w:t xml:space="preserve"> an interaction with</w:t>
      </w:r>
      <w:r w:rsidR="0033321F" w:rsidRPr="00562C08">
        <w:rPr>
          <w:rFonts w:ascii="Book Antiqua" w:hAnsi="Book Antiqua" w:cs="Times New Roman"/>
          <w:sz w:val="24"/>
          <w:szCs w:val="24"/>
        </w:rPr>
        <w:t xml:space="preserve"> </w:t>
      </w:r>
      <w:r w:rsidR="00DA617F" w:rsidRPr="00562C08">
        <w:rPr>
          <w:rFonts w:ascii="Book Antiqua" w:hAnsi="Book Antiqua" w:cs="Times New Roman"/>
          <w:sz w:val="24"/>
          <w:szCs w:val="24"/>
        </w:rPr>
        <w:t>hsa</w:t>
      </w:r>
      <w:r w:rsidR="00C045CA" w:rsidRPr="00562C08">
        <w:rPr>
          <w:rFonts w:ascii="Book Antiqua" w:hAnsi="Book Antiqua" w:cs="Times New Roman"/>
          <w:sz w:val="24"/>
          <w:szCs w:val="24"/>
        </w:rPr>
        <w:t>-</w:t>
      </w:r>
      <w:r w:rsidR="00DA617F" w:rsidRPr="00562C08">
        <w:rPr>
          <w:rFonts w:ascii="Book Antiqua" w:hAnsi="Book Antiqua" w:cs="Times New Roman"/>
          <w:sz w:val="24"/>
          <w:szCs w:val="24"/>
        </w:rPr>
        <w:t>miR-130a-3p was</w:t>
      </w:r>
      <w:r w:rsidR="007F4D9F" w:rsidRPr="00562C08">
        <w:rPr>
          <w:rFonts w:ascii="Book Antiqua" w:hAnsi="Book Antiqua" w:cs="Times New Roman"/>
          <w:sz w:val="24"/>
          <w:szCs w:val="24"/>
        </w:rPr>
        <w:t xml:space="preserve"> predicted to be</w:t>
      </w:r>
      <w:r w:rsidR="00DA617F" w:rsidRPr="00562C08">
        <w:rPr>
          <w:rFonts w:ascii="Book Antiqua" w:hAnsi="Book Antiqua" w:cs="Times New Roman"/>
          <w:sz w:val="24"/>
          <w:szCs w:val="24"/>
        </w:rPr>
        <w:t xml:space="preserve"> the most likely</w:t>
      </w:r>
      <w:r w:rsidR="004A0606" w:rsidRPr="00562C08">
        <w:rPr>
          <w:rFonts w:ascii="Book Antiqua" w:hAnsi="Book Antiqua" w:cs="Times New Roman"/>
          <w:sz w:val="24"/>
          <w:szCs w:val="24"/>
        </w:rPr>
        <w:t xml:space="preserve"> one.</w:t>
      </w:r>
      <w:r w:rsidR="00251AE1" w:rsidRPr="00562C08">
        <w:rPr>
          <w:rFonts w:ascii="Book Antiqua" w:hAnsi="Book Antiqua" w:cs="Times New Roman"/>
          <w:sz w:val="24"/>
          <w:szCs w:val="24"/>
        </w:rPr>
        <w:t xml:space="preserve"> </w:t>
      </w:r>
      <w:r w:rsidR="00DA617F" w:rsidRPr="00562C08">
        <w:rPr>
          <w:rFonts w:ascii="Book Antiqua" w:hAnsi="Book Antiqua" w:cs="Times New Roman"/>
          <w:sz w:val="24"/>
          <w:szCs w:val="24"/>
        </w:rPr>
        <w:t>It has been</w:t>
      </w:r>
      <w:r w:rsidR="0033321F" w:rsidRPr="00562C08">
        <w:rPr>
          <w:rFonts w:ascii="Book Antiqua" w:hAnsi="Book Antiqua" w:cs="Times New Roman"/>
          <w:sz w:val="24"/>
          <w:szCs w:val="24"/>
        </w:rPr>
        <w:t xml:space="preserve"> reported that hsa</w:t>
      </w:r>
      <w:r w:rsidR="00C045CA" w:rsidRPr="00562C08">
        <w:rPr>
          <w:rFonts w:ascii="Book Antiqua" w:hAnsi="Book Antiqua" w:cs="Times New Roman"/>
          <w:sz w:val="24"/>
          <w:szCs w:val="24"/>
        </w:rPr>
        <w:t>-</w:t>
      </w:r>
      <w:r w:rsidR="0033321F" w:rsidRPr="00562C08">
        <w:rPr>
          <w:rFonts w:ascii="Book Antiqua" w:hAnsi="Book Antiqua" w:cs="Times New Roman"/>
          <w:sz w:val="24"/>
          <w:szCs w:val="24"/>
        </w:rPr>
        <w:t xml:space="preserve">miR-130a-3p </w:t>
      </w:r>
      <w:r w:rsidR="00DA617F" w:rsidRPr="00562C08">
        <w:rPr>
          <w:rFonts w:ascii="Book Antiqua" w:hAnsi="Book Antiqua" w:cs="Times New Roman"/>
          <w:sz w:val="24"/>
          <w:szCs w:val="24"/>
        </w:rPr>
        <w:t>participates</w:t>
      </w:r>
      <w:r w:rsidR="0033321F" w:rsidRPr="00562C08">
        <w:rPr>
          <w:rFonts w:ascii="Book Antiqua" w:hAnsi="Book Antiqua" w:cs="Times New Roman"/>
          <w:sz w:val="24"/>
          <w:szCs w:val="24"/>
        </w:rPr>
        <w:t xml:space="preserve"> in EMT inhibition and cell proliferation </w:t>
      </w:r>
      <w:r w:rsidR="007F4D9F" w:rsidRPr="00562C08">
        <w:rPr>
          <w:rFonts w:ascii="Book Antiqua" w:hAnsi="Book Antiqua" w:cs="Times New Roman"/>
          <w:sz w:val="24"/>
          <w:szCs w:val="24"/>
        </w:rPr>
        <w:t xml:space="preserve">in </w:t>
      </w:r>
      <w:r w:rsidR="0033321F" w:rsidRPr="00562C08">
        <w:rPr>
          <w:rFonts w:ascii="Book Antiqua" w:hAnsi="Book Antiqua" w:cs="Times New Roman"/>
          <w:sz w:val="24"/>
          <w:szCs w:val="24"/>
        </w:rPr>
        <w:t xml:space="preserve">various </w:t>
      </w:r>
      <w:r w:rsidR="00DA617F" w:rsidRPr="00562C08">
        <w:rPr>
          <w:rFonts w:ascii="Book Antiqua" w:hAnsi="Book Antiqua" w:cs="Times New Roman"/>
          <w:sz w:val="24"/>
          <w:szCs w:val="24"/>
        </w:rPr>
        <w:t>cell types</w:t>
      </w:r>
      <w:r w:rsidR="0033321F" w:rsidRPr="00562C08">
        <w:rPr>
          <w:rFonts w:ascii="Book Antiqua" w:hAnsi="Book Antiqua" w:cs="Times New Roman"/>
          <w:sz w:val="24"/>
          <w:szCs w:val="24"/>
        </w:rPr>
        <w:t xml:space="preserve"> in a SMAD4-dependent </w:t>
      </w:r>
      <w:r w:rsidR="00DA617F" w:rsidRPr="00562C08">
        <w:rPr>
          <w:rFonts w:ascii="Book Antiqua" w:hAnsi="Book Antiqua" w:cs="Times New Roman"/>
          <w:sz w:val="24"/>
          <w:szCs w:val="24"/>
        </w:rPr>
        <w:t>manner</w:t>
      </w:r>
      <w:r w:rsidR="002763A8" w:rsidRPr="00562C08">
        <w:rPr>
          <w:rFonts w:ascii="Book Antiqua" w:hAnsi="Book Antiqua" w:cs="Times New Roman"/>
          <w:sz w:val="24"/>
          <w:szCs w:val="24"/>
        </w:rPr>
        <w:fldChar w:fldCharType="begin">
          <w:fldData xml:space="preserve">PEVuZE5vdGU+PENpdGU+PEF1dGhvcj5XYW5nPC9BdXRob3I+PFllYXI+MjAxNzwvWWVhcj48UmVj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</w:fldData>
        </w:fldChar>
      </w:r>
      <w:r w:rsidR="00892AC9" w:rsidRPr="00562C08">
        <w:rPr>
          <w:rFonts w:ascii="Book Antiqua" w:hAnsi="Book Antiqua" w:cs="Times New Roman"/>
          <w:sz w:val="24"/>
          <w:szCs w:val="24"/>
        </w:rPr>
        <w:instrText xml:space="preserve"> ADDIN EN.CITE </w:instrText>
      </w:r>
      <w:r w:rsidR="00892AC9" w:rsidRPr="00562C08">
        <w:rPr>
          <w:rFonts w:ascii="Book Antiqua" w:hAnsi="Book Antiqua" w:cs="Times New Roman"/>
          <w:sz w:val="24"/>
          <w:szCs w:val="24"/>
        </w:rPr>
        <w:fldChar w:fldCharType="begin">
          <w:fldData xml:space="preserve">PEVuZE5vdGU+PENpdGU+PEF1dGhvcj5XYW5nPC9BdXRob3I+PFllYXI+MjAxNzwvWWVhcj48UmVj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</w:fldData>
        </w:fldChar>
      </w:r>
      <w:r w:rsidR="00892AC9" w:rsidRPr="00562C08">
        <w:rPr>
          <w:rFonts w:ascii="Book Antiqua" w:hAnsi="Book Antiqua" w:cs="Times New Roman"/>
          <w:sz w:val="24"/>
          <w:szCs w:val="24"/>
        </w:rPr>
        <w:instrText xml:space="preserve"> ADDIN EN.CITE.DATA </w:instrText>
      </w:r>
      <w:r w:rsidR="00892AC9" w:rsidRPr="00562C08">
        <w:rPr>
          <w:rFonts w:ascii="Book Antiqua" w:hAnsi="Book Antiqua" w:cs="Times New Roman"/>
          <w:sz w:val="24"/>
          <w:szCs w:val="24"/>
        </w:rPr>
      </w:r>
      <w:r w:rsidR="00892AC9" w:rsidRPr="00562C08">
        <w:rPr>
          <w:rFonts w:ascii="Book Antiqua" w:hAnsi="Book Antiqua" w:cs="Times New Roman"/>
          <w:sz w:val="24"/>
          <w:szCs w:val="24"/>
        </w:rPr>
        <w:fldChar w:fldCharType="end"/>
      </w:r>
      <w:r w:rsidR="002763A8" w:rsidRPr="00562C08">
        <w:rPr>
          <w:rFonts w:ascii="Book Antiqua" w:hAnsi="Book Antiqua" w:cs="Times New Roman"/>
          <w:sz w:val="24"/>
          <w:szCs w:val="24"/>
        </w:rPr>
      </w:r>
      <w:r w:rsidR="002763A8" w:rsidRPr="00562C08">
        <w:rPr>
          <w:rFonts w:ascii="Book Antiqua" w:hAnsi="Book Antiqua" w:cs="Times New Roman"/>
          <w:sz w:val="24"/>
          <w:szCs w:val="24"/>
        </w:rPr>
        <w:fldChar w:fldCharType="separate"/>
      </w:r>
      <w:r w:rsidR="00892AC9" w:rsidRPr="00562C08">
        <w:rPr>
          <w:rFonts w:ascii="Book Antiqua" w:hAnsi="Book Antiqua" w:cs="Times New Roman"/>
          <w:noProof/>
          <w:sz w:val="24"/>
          <w:szCs w:val="24"/>
          <w:vertAlign w:val="superscript"/>
        </w:rPr>
        <w:t>[12-14]</w:t>
      </w:r>
      <w:r w:rsidR="002763A8" w:rsidRPr="00562C08">
        <w:rPr>
          <w:rFonts w:ascii="Book Antiqua" w:hAnsi="Book Antiqua" w:cs="Times New Roman"/>
          <w:sz w:val="24"/>
          <w:szCs w:val="24"/>
        </w:rPr>
        <w:fldChar w:fldCharType="end"/>
      </w:r>
      <w:r w:rsidR="0033321F" w:rsidRPr="00562C08">
        <w:rPr>
          <w:rFonts w:ascii="Book Antiqua" w:hAnsi="Book Antiqua" w:cs="Times New Roman"/>
          <w:sz w:val="24"/>
          <w:szCs w:val="24"/>
        </w:rPr>
        <w:t xml:space="preserve">. Thus, hsa_circRNA_102610 </w:t>
      </w:r>
      <w:r w:rsidR="007F4D9F" w:rsidRPr="00562C08">
        <w:rPr>
          <w:rFonts w:ascii="Book Antiqua" w:hAnsi="Book Antiqua" w:cs="Times New Roman"/>
          <w:sz w:val="24"/>
          <w:szCs w:val="24"/>
        </w:rPr>
        <w:t>is likely</w:t>
      </w:r>
      <w:r w:rsidR="0033321F" w:rsidRPr="00562C08">
        <w:rPr>
          <w:rFonts w:ascii="Book Antiqua" w:hAnsi="Book Antiqua" w:cs="Times New Roman"/>
          <w:sz w:val="24"/>
          <w:szCs w:val="24"/>
        </w:rPr>
        <w:t xml:space="preserve"> involved in regulating the downstream pathways of hsa</w:t>
      </w:r>
      <w:r w:rsidR="00C045CA" w:rsidRPr="00562C08">
        <w:rPr>
          <w:rFonts w:ascii="Book Antiqua" w:hAnsi="Book Antiqua" w:cs="Times New Roman"/>
          <w:sz w:val="24"/>
          <w:szCs w:val="24"/>
        </w:rPr>
        <w:t>-</w:t>
      </w:r>
      <w:r w:rsidR="0033321F" w:rsidRPr="00562C08">
        <w:rPr>
          <w:rFonts w:ascii="Book Antiqua" w:hAnsi="Book Antiqua" w:cs="Times New Roman"/>
          <w:sz w:val="24"/>
          <w:szCs w:val="24"/>
        </w:rPr>
        <w:t>miR-130a-3p.</w:t>
      </w:r>
      <w:r w:rsidR="00251AE1" w:rsidRPr="00562C08">
        <w:rPr>
          <w:rFonts w:ascii="Book Antiqua" w:hAnsi="Book Antiqua" w:cs="Times New Roman"/>
          <w:sz w:val="24"/>
          <w:szCs w:val="24"/>
        </w:rPr>
        <w:t xml:space="preserve"> </w:t>
      </w:r>
      <w:r w:rsidR="00DA617F" w:rsidRPr="00562C08">
        <w:rPr>
          <w:rFonts w:ascii="Book Antiqua" w:hAnsi="Book Antiqua" w:cs="Times New Roman"/>
          <w:sz w:val="24"/>
          <w:szCs w:val="24"/>
        </w:rPr>
        <w:t xml:space="preserve">The </w:t>
      </w:r>
      <w:r w:rsidR="007F4D9F" w:rsidRPr="00562C08">
        <w:rPr>
          <w:rFonts w:ascii="Book Antiqua" w:hAnsi="Book Antiqua" w:cs="Times New Roman"/>
          <w:sz w:val="24"/>
          <w:szCs w:val="24"/>
        </w:rPr>
        <w:t>RT-</w:t>
      </w:r>
      <w:r w:rsidR="00DA617F" w:rsidRPr="00562C08">
        <w:rPr>
          <w:rFonts w:ascii="Book Antiqua" w:hAnsi="Book Antiqua" w:cs="Times New Roman"/>
          <w:sz w:val="24"/>
          <w:szCs w:val="24"/>
        </w:rPr>
        <w:t>qPCR analysis results o</w:t>
      </w:r>
      <w:r w:rsidR="007F4D9F" w:rsidRPr="00562C08">
        <w:rPr>
          <w:rFonts w:ascii="Book Antiqua" w:hAnsi="Book Antiqua" w:cs="Times New Roman"/>
          <w:sz w:val="24"/>
          <w:szCs w:val="24"/>
        </w:rPr>
        <w:t>btained with</w:t>
      </w:r>
      <w:r w:rsidR="007C1DB8" w:rsidRPr="00562C08">
        <w:rPr>
          <w:rFonts w:ascii="Book Antiqua" w:hAnsi="Book Antiqua" w:cs="Times New Roman"/>
          <w:sz w:val="24"/>
          <w:szCs w:val="24"/>
        </w:rPr>
        <w:t xml:space="preserve"> clinical samples showed </w:t>
      </w:r>
      <w:r w:rsidR="00DA617F" w:rsidRPr="00562C08">
        <w:rPr>
          <w:rFonts w:ascii="Book Antiqua" w:hAnsi="Book Antiqua" w:cs="Times New Roman"/>
          <w:sz w:val="24"/>
          <w:szCs w:val="24"/>
        </w:rPr>
        <w:t>that downregulation</w:t>
      </w:r>
      <w:r w:rsidR="007C1DB8" w:rsidRPr="00562C08">
        <w:rPr>
          <w:rFonts w:ascii="Book Antiqua" w:hAnsi="Book Antiqua" w:cs="Times New Roman"/>
          <w:sz w:val="24"/>
          <w:szCs w:val="24"/>
        </w:rPr>
        <w:t xml:space="preserve"> of hsa</w:t>
      </w:r>
      <w:r w:rsidR="00C045CA" w:rsidRPr="00562C08">
        <w:rPr>
          <w:rFonts w:ascii="Book Antiqua" w:hAnsi="Book Antiqua" w:cs="Times New Roman"/>
          <w:sz w:val="24"/>
          <w:szCs w:val="24"/>
        </w:rPr>
        <w:t>-</w:t>
      </w:r>
      <w:r w:rsidR="007C1DB8" w:rsidRPr="00562C08">
        <w:rPr>
          <w:rFonts w:ascii="Book Antiqua" w:hAnsi="Book Antiqua" w:cs="Times New Roman"/>
          <w:sz w:val="24"/>
          <w:szCs w:val="24"/>
        </w:rPr>
        <w:t xml:space="preserve">miR-130a-3p </w:t>
      </w:r>
      <w:r w:rsidR="00DA617F" w:rsidRPr="00562C08">
        <w:rPr>
          <w:rFonts w:ascii="Book Antiqua" w:hAnsi="Book Antiqua" w:cs="Times New Roman"/>
          <w:sz w:val="24"/>
          <w:szCs w:val="24"/>
        </w:rPr>
        <w:t xml:space="preserve">was </w:t>
      </w:r>
      <w:r w:rsidR="007C1DB8" w:rsidRPr="00562C08">
        <w:rPr>
          <w:rFonts w:ascii="Book Antiqua" w:hAnsi="Book Antiqua" w:cs="Times New Roman"/>
          <w:sz w:val="24"/>
          <w:szCs w:val="24"/>
        </w:rPr>
        <w:t xml:space="preserve">inversely correlated with </w:t>
      </w:r>
      <w:r w:rsidR="00DA617F" w:rsidRPr="00562C08">
        <w:rPr>
          <w:rFonts w:ascii="Book Antiqua" w:hAnsi="Book Antiqua" w:cs="Times New Roman"/>
          <w:sz w:val="24"/>
          <w:szCs w:val="24"/>
        </w:rPr>
        <w:t>upregulation</w:t>
      </w:r>
      <w:r w:rsidR="007F4D9F" w:rsidRPr="00562C08">
        <w:rPr>
          <w:rFonts w:ascii="Book Antiqua" w:hAnsi="Book Antiqua" w:cs="Times New Roman"/>
          <w:sz w:val="24"/>
          <w:szCs w:val="24"/>
        </w:rPr>
        <w:t xml:space="preserve"> of hsa_circRNA_102610</w:t>
      </w:r>
      <w:r w:rsidR="007C1DB8" w:rsidRPr="00562C08">
        <w:rPr>
          <w:rFonts w:ascii="Book Antiqua" w:hAnsi="Book Antiqua" w:cs="Times New Roman"/>
          <w:sz w:val="24"/>
          <w:szCs w:val="24"/>
        </w:rPr>
        <w:t xml:space="preserve"> in CD</w:t>
      </w:r>
      <w:r w:rsidR="008B1FD0" w:rsidRPr="00562C08">
        <w:rPr>
          <w:rFonts w:ascii="Book Antiqua" w:hAnsi="Book Antiqua" w:cs="Times New Roman"/>
          <w:sz w:val="24"/>
          <w:szCs w:val="24"/>
        </w:rPr>
        <w:t xml:space="preserve">. </w:t>
      </w:r>
      <w:r w:rsidR="008B1FD0" w:rsidRPr="00ED7828">
        <w:rPr>
          <w:rFonts w:ascii="Book Antiqua" w:hAnsi="Book Antiqua" w:cs="Times New Roman"/>
          <w:i/>
          <w:sz w:val="24"/>
          <w:szCs w:val="24"/>
        </w:rPr>
        <w:t>In vitro</w:t>
      </w:r>
      <w:r w:rsidR="008B1FD0" w:rsidRPr="00562C08">
        <w:rPr>
          <w:rFonts w:ascii="Book Antiqua" w:hAnsi="Book Antiqua" w:cs="Times New Roman"/>
          <w:sz w:val="24"/>
          <w:szCs w:val="24"/>
        </w:rPr>
        <w:t xml:space="preserve"> studies </w:t>
      </w:r>
      <w:r w:rsidR="00DA617F" w:rsidRPr="00562C08">
        <w:rPr>
          <w:rFonts w:ascii="Book Antiqua" w:hAnsi="Book Antiqua" w:cs="Times New Roman"/>
          <w:sz w:val="24"/>
          <w:szCs w:val="24"/>
        </w:rPr>
        <w:t>demonstrated that</w:t>
      </w:r>
      <w:r w:rsidR="008B1FD0" w:rsidRPr="00562C08">
        <w:rPr>
          <w:rFonts w:ascii="Book Antiqua" w:hAnsi="Book Antiqua" w:cs="Times New Roman"/>
          <w:sz w:val="24"/>
          <w:szCs w:val="24"/>
        </w:rPr>
        <w:t xml:space="preserve"> h</w:t>
      </w:r>
      <w:r w:rsidR="00501ACE" w:rsidRPr="00562C08">
        <w:rPr>
          <w:rFonts w:ascii="Book Antiqua" w:hAnsi="Book Antiqua" w:cs="Times New Roman"/>
          <w:sz w:val="24"/>
          <w:szCs w:val="24"/>
        </w:rPr>
        <w:t>sa</w:t>
      </w:r>
      <w:r w:rsidR="00C045CA" w:rsidRPr="00562C08">
        <w:rPr>
          <w:rFonts w:ascii="Book Antiqua" w:hAnsi="Book Antiqua" w:cs="Times New Roman"/>
          <w:sz w:val="24"/>
          <w:szCs w:val="24"/>
        </w:rPr>
        <w:t>-</w:t>
      </w:r>
      <w:r w:rsidR="00501ACE" w:rsidRPr="00562C08">
        <w:rPr>
          <w:rFonts w:ascii="Book Antiqua" w:hAnsi="Book Antiqua" w:cs="Times New Roman"/>
          <w:sz w:val="24"/>
          <w:szCs w:val="24"/>
        </w:rPr>
        <w:t>miR-130a-3p mimic</w:t>
      </w:r>
      <w:r w:rsidR="00EF1CC2" w:rsidRPr="00562C08">
        <w:rPr>
          <w:rFonts w:ascii="Book Antiqua" w:hAnsi="Book Antiqua" w:cs="Times New Roman"/>
          <w:sz w:val="24"/>
          <w:szCs w:val="24"/>
        </w:rPr>
        <w:t>s</w:t>
      </w:r>
      <w:r w:rsidR="00501ACE" w:rsidRPr="00562C08">
        <w:rPr>
          <w:rFonts w:ascii="Book Antiqua" w:hAnsi="Book Antiqua" w:cs="Times New Roman"/>
          <w:sz w:val="24"/>
          <w:szCs w:val="24"/>
        </w:rPr>
        <w:t xml:space="preserve"> could </w:t>
      </w:r>
      <w:r w:rsidR="00DA617F" w:rsidRPr="00562C08">
        <w:rPr>
          <w:rFonts w:ascii="Book Antiqua" w:hAnsi="Book Antiqua" w:cs="Times New Roman"/>
          <w:sz w:val="24"/>
          <w:szCs w:val="24"/>
        </w:rPr>
        <w:t>reverse</w:t>
      </w:r>
      <w:r w:rsidR="00501ACE" w:rsidRPr="00562C08">
        <w:rPr>
          <w:rFonts w:ascii="Book Antiqua" w:hAnsi="Book Antiqua" w:cs="Times New Roman"/>
          <w:sz w:val="24"/>
          <w:szCs w:val="24"/>
        </w:rPr>
        <w:t xml:space="preserve"> the </w:t>
      </w:r>
      <w:r w:rsidR="00E52705" w:rsidRPr="00562C08">
        <w:rPr>
          <w:rFonts w:ascii="Book Antiqua" w:hAnsi="Book Antiqua" w:cs="Times New Roman"/>
          <w:sz w:val="24"/>
          <w:szCs w:val="24"/>
        </w:rPr>
        <w:t xml:space="preserve">growth promoting </w:t>
      </w:r>
      <w:r w:rsidR="00DA617F" w:rsidRPr="00562C08">
        <w:rPr>
          <w:rFonts w:ascii="Book Antiqua" w:hAnsi="Book Antiqua" w:cs="Times New Roman"/>
          <w:sz w:val="24"/>
          <w:szCs w:val="24"/>
        </w:rPr>
        <w:t>effect</w:t>
      </w:r>
      <w:r w:rsidR="00576EBD" w:rsidRPr="00562C08">
        <w:rPr>
          <w:rFonts w:ascii="Book Antiqua" w:hAnsi="Book Antiqua" w:cs="Times New Roman"/>
          <w:sz w:val="24"/>
          <w:szCs w:val="24"/>
        </w:rPr>
        <w:t xml:space="preserve"> of hsa_circRNA_102610</w:t>
      </w:r>
      <w:r w:rsidR="0091659F" w:rsidRPr="00562C08">
        <w:rPr>
          <w:rFonts w:ascii="Book Antiqua" w:hAnsi="Book Antiqua" w:cs="Times New Roman"/>
          <w:sz w:val="24"/>
          <w:szCs w:val="24"/>
        </w:rPr>
        <w:t xml:space="preserve"> overexpression</w:t>
      </w:r>
      <w:r w:rsidR="00576EBD" w:rsidRPr="00562C08">
        <w:rPr>
          <w:rFonts w:ascii="Book Antiqua" w:hAnsi="Book Antiqua" w:cs="Times New Roman"/>
          <w:sz w:val="24"/>
          <w:szCs w:val="24"/>
        </w:rPr>
        <w:t xml:space="preserve"> on intestinal epithelial cell</w:t>
      </w:r>
      <w:r w:rsidR="00DA617F" w:rsidRPr="00562C08">
        <w:rPr>
          <w:rFonts w:ascii="Book Antiqua" w:hAnsi="Book Antiqua" w:cs="Times New Roman"/>
          <w:sz w:val="24"/>
          <w:szCs w:val="24"/>
        </w:rPr>
        <w:t>s</w:t>
      </w:r>
      <w:r w:rsidR="00501ACE" w:rsidRPr="00562C08">
        <w:rPr>
          <w:rFonts w:ascii="Book Antiqua" w:hAnsi="Book Antiqua" w:cs="Times New Roman"/>
          <w:sz w:val="24"/>
          <w:szCs w:val="24"/>
        </w:rPr>
        <w:t>.</w:t>
      </w:r>
      <w:r w:rsidR="00E3388B" w:rsidRPr="00562C08">
        <w:rPr>
          <w:rFonts w:ascii="Book Antiqua" w:hAnsi="Book Antiqua" w:cs="Times New Roman"/>
          <w:sz w:val="24"/>
          <w:szCs w:val="24"/>
        </w:rPr>
        <w:t xml:space="preserve"> </w:t>
      </w:r>
      <w:r w:rsidR="00DA617F" w:rsidRPr="00562C08">
        <w:rPr>
          <w:rFonts w:ascii="Book Antiqua" w:hAnsi="Book Antiqua" w:cs="Times New Roman"/>
          <w:sz w:val="24"/>
          <w:szCs w:val="24"/>
        </w:rPr>
        <w:t>Conversely</w:t>
      </w:r>
      <w:r w:rsidR="00E3388B" w:rsidRPr="00562C08">
        <w:rPr>
          <w:rFonts w:ascii="Book Antiqua" w:hAnsi="Book Antiqua" w:cs="Times New Roman"/>
          <w:sz w:val="24"/>
          <w:szCs w:val="24"/>
        </w:rPr>
        <w:t xml:space="preserve">, </w:t>
      </w:r>
      <w:r w:rsidR="0091659F" w:rsidRPr="00562C08">
        <w:rPr>
          <w:rFonts w:ascii="Book Antiqua" w:hAnsi="Book Antiqua" w:cs="Times New Roman"/>
          <w:sz w:val="24"/>
          <w:szCs w:val="24"/>
        </w:rPr>
        <w:t>knockdown</w:t>
      </w:r>
      <w:r w:rsidR="00E3388B" w:rsidRPr="00562C08">
        <w:rPr>
          <w:rFonts w:ascii="Book Antiqua" w:hAnsi="Book Antiqua" w:cs="Times New Roman"/>
          <w:sz w:val="24"/>
          <w:szCs w:val="24"/>
        </w:rPr>
        <w:t xml:space="preserve"> of hsa_circRNA_102610</w:t>
      </w:r>
      <w:r w:rsidR="00193D33" w:rsidRPr="00562C08">
        <w:rPr>
          <w:rFonts w:ascii="Book Antiqua" w:hAnsi="Book Antiqua" w:cs="Times New Roman"/>
          <w:sz w:val="24"/>
          <w:szCs w:val="24"/>
        </w:rPr>
        <w:t xml:space="preserve"> </w:t>
      </w:r>
      <w:r w:rsidR="00E52705" w:rsidRPr="00562C08">
        <w:rPr>
          <w:rFonts w:ascii="Book Antiqua" w:hAnsi="Book Antiqua" w:cs="Times New Roman"/>
          <w:sz w:val="24"/>
          <w:szCs w:val="24"/>
        </w:rPr>
        <w:t>blocked cell growth</w:t>
      </w:r>
      <w:r w:rsidR="00E3388B" w:rsidRPr="00562C08">
        <w:rPr>
          <w:rFonts w:ascii="Book Antiqua" w:hAnsi="Book Antiqua" w:cs="Times New Roman"/>
          <w:sz w:val="24"/>
          <w:szCs w:val="24"/>
        </w:rPr>
        <w:t xml:space="preserve">, and </w:t>
      </w:r>
      <w:r w:rsidR="007F4D9F" w:rsidRPr="00562C08">
        <w:rPr>
          <w:rFonts w:ascii="Book Antiqua" w:hAnsi="Book Antiqua" w:cs="Times New Roman"/>
          <w:sz w:val="24"/>
          <w:szCs w:val="24"/>
        </w:rPr>
        <w:t xml:space="preserve">a </w:t>
      </w:r>
      <w:r w:rsidR="00DA617F" w:rsidRPr="00562C08">
        <w:rPr>
          <w:rFonts w:ascii="Book Antiqua" w:hAnsi="Book Antiqua" w:cs="Times New Roman"/>
          <w:sz w:val="24"/>
          <w:szCs w:val="24"/>
        </w:rPr>
        <w:t>hsa</w:t>
      </w:r>
      <w:r w:rsidR="00C045CA" w:rsidRPr="00562C08">
        <w:rPr>
          <w:rFonts w:ascii="Book Antiqua" w:hAnsi="Book Antiqua" w:cs="Times New Roman"/>
          <w:sz w:val="24"/>
          <w:szCs w:val="24"/>
        </w:rPr>
        <w:t>-</w:t>
      </w:r>
      <w:r w:rsidR="00DA617F" w:rsidRPr="00562C08">
        <w:rPr>
          <w:rFonts w:ascii="Book Antiqua" w:hAnsi="Book Antiqua" w:cs="Times New Roman"/>
          <w:sz w:val="24"/>
          <w:szCs w:val="24"/>
        </w:rPr>
        <w:t xml:space="preserve">miR-130a-3p inhibitor </w:t>
      </w:r>
      <w:r w:rsidR="007F4D9F" w:rsidRPr="00562C08">
        <w:rPr>
          <w:rFonts w:ascii="Book Antiqua" w:hAnsi="Book Antiqua" w:cs="Times New Roman"/>
          <w:sz w:val="24"/>
          <w:szCs w:val="24"/>
        </w:rPr>
        <w:t>reversed these</w:t>
      </w:r>
      <w:r w:rsidR="00E3388B" w:rsidRPr="00562C08">
        <w:rPr>
          <w:rFonts w:ascii="Book Antiqua" w:hAnsi="Book Antiqua" w:cs="Times New Roman"/>
          <w:sz w:val="24"/>
          <w:szCs w:val="24"/>
        </w:rPr>
        <w:t xml:space="preserve"> </w:t>
      </w:r>
      <w:r w:rsidR="00DA617F" w:rsidRPr="00562C08">
        <w:rPr>
          <w:rFonts w:ascii="Book Antiqua" w:hAnsi="Book Antiqua" w:cs="Times New Roman"/>
          <w:sz w:val="24"/>
          <w:szCs w:val="24"/>
        </w:rPr>
        <w:t>effects</w:t>
      </w:r>
      <w:r w:rsidR="00E3388B" w:rsidRPr="00562C08">
        <w:rPr>
          <w:rFonts w:ascii="Book Antiqua" w:hAnsi="Book Antiqua" w:cs="Times New Roman"/>
          <w:sz w:val="24"/>
          <w:szCs w:val="24"/>
        </w:rPr>
        <w:t xml:space="preserve">. </w:t>
      </w:r>
      <w:r w:rsidR="0091659F" w:rsidRPr="00562C08">
        <w:rPr>
          <w:rFonts w:ascii="Book Antiqua" w:hAnsi="Book Antiqua" w:cs="Times New Roman"/>
          <w:sz w:val="24"/>
          <w:szCs w:val="24"/>
        </w:rPr>
        <w:t>In addition, FI</w:t>
      </w:r>
      <w:r w:rsidR="00DA617F" w:rsidRPr="00562C08">
        <w:rPr>
          <w:rFonts w:ascii="Book Antiqua" w:hAnsi="Book Antiqua" w:cs="Times New Roman"/>
          <w:sz w:val="24"/>
          <w:szCs w:val="24"/>
        </w:rPr>
        <w:t xml:space="preserve">SH and luciferase reporter </w:t>
      </w:r>
      <w:r w:rsidR="0091659F" w:rsidRPr="00562C08">
        <w:rPr>
          <w:rFonts w:ascii="Book Antiqua" w:hAnsi="Book Antiqua" w:cs="Times New Roman"/>
          <w:sz w:val="24"/>
          <w:szCs w:val="24"/>
        </w:rPr>
        <w:t>assay</w:t>
      </w:r>
      <w:r w:rsidR="00DA617F" w:rsidRPr="00562C08">
        <w:rPr>
          <w:rFonts w:ascii="Book Antiqua" w:hAnsi="Book Antiqua" w:cs="Times New Roman"/>
          <w:sz w:val="24"/>
          <w:szCs w:val="24"/>
        </w:rPr>
        <w:t>s</w:t>
      </w:r>
      <w:r w:rsidR="0091659F" w:rsidRPr="00562C08">
        <w:rPr>
          <w:rFonts w:ascii="Book Antiqua" w:hAnsi="Book Antiqua" w:cs="Times New Roman"/>
          <w:sz w:val="24"/>
          <w:szCs w:val="24"/>
        </w:rPr>
        <w:t xml:space="preserve"> </w:t>
      </w:r>
      <w:r w:rsidR="00DA617F" w:rsidRPr="00562C08">
        <w:rPr>
          <w:rFonts w:ascii="Book Antiqua" w:hAnsi="Book Antiqua" w:cs="Times New Roman"/>
          <w:sz w:val="24"/>
          <w:szCs w:val="24"/>
        </w:rPr>
        <w:t>indicated</w:t>
      </w:r>
      <w:r w:rsidR="0091659F" w:rsidRPr="00562C08">
        <w:rPr>
          <w:rFonts w:ascii="Book Antiqua" w:hAnsi="Book Antiqua" w:cs="Times New Roman"/>
          <w:sz w:val="24"/>
          <w:szCs w:val="24"/>
        </w:rPr>
        <w:t xml:space="preserve"> a direct interaction of hsa_circRNA_102610 </w:t>
      </w:r>
      <w:r w:rsidR="00905BC9" w:rsidRPr="00562C08">
        <w:rPr>
          <w:rFonts w:ascii="Book Antiqua" w:hAnsi="Book Antiqua" w:cs="Times New Roman"/>
          <w:sz w:val="24"/>
          <w:szCs w:val="24"/>
        </w:rPr>
        <w:t xml:space="preserve">with </w:t>
      </w:r>
      <w:r w:rsidR="0091659F" w:rsidRPr="00562C08">
        <w:rPr>
          <w:rFonts w:ascii="Book Antiqua" w:hAnsi="Book Antiqua" w:cs="Times New Roman"/>
          <w:sz w:val="24"/>
          <w:szCs w:val="24"/>
        </w:rPr>
        <w:t>hsa</w:t>
      </w:r>
      <w:r w:rsidR="00C045CA" w:rsidRPr="00562C08">
        <w:rPr>
          <w:rFonts w:ascii="Book Antiqua" w:hAnsi="Book Antiqua" w:cs="Times New Roman"/>
          <w:sz w:val="24"/>
          <w:szCs w:val="24"/>
        </w:rPr>
        <w:t>-</w:t>
      </w:r>
      <w:r w:rsidR="0091659F" w:rsidRPr="00562C08">
        <w:rPr>
          <w:rFonts w:ascii="Book Antiqua" w:hAnsi="Book Antiqua" w:cs="Times New Roman"/>
          <w:sz w:val="24"/>
          <w:szCs w:val="24"/>
        </w:rPr>
        <w:t>miR-130a-3p.</w:t>
      </w:r>
      <w:r w:rsidR="006A587D" w:rsidRPr="00562C08">
        <w:rPr>
          <w:rFonts w:ascii="Book Antiqua" w:hAnsi="Book Antiqua" w:cs="Times New Roman"/>
          <w:sz w:val="24"/>
          <w:szCs w:val="24"/>
        </w:rPr>
        <w:t xml:space="preserve"> </w:t>
      </w:r>
      <w:r w:rsidR="00501ACE" w:rsidRPr="00562C08">
        <w:rPr>
          <w:rFonts w:ascii="Book Antiqua" w:hAnsi="Book Antiqua" w:cs="Times New Roman"/>
          <w:sz w:val="24"/>
          <w:szCs w:val="24"/>
        </w:rPr>
        <w:t>Thus, t</w:t>
      </w:r>
      <w:r w:rsidR="007C6C97" w:rsidRPr="00562C08">
        <w:rPr>
          <w:rFonts w:ascii="Book Antiqua" w:hAnsi="Book Antiqua" w:cs="Times New Roman"/>
          <w:sz w:val="24"/>
          <w:szCs w:val="24"/>
        </w:rPr>
        <w:t xml:space="preserve">he research results in this study suggest that hsa_circRNA_102610 </w:t>
      </w:r>
      <w:r w:rsidR="003B118D" w:rsidRPr="00562C08">
        <w:rPr>
          <w:rFonts w:ascii="Book Antiqua" w:hAnsi="Book Antiqua" w:cs="Times New Roman"/>
          <w:sz w:val="24"/>
          <w:szCs w:val="24"/>
        </w:rPr>
        <w:t>play roles</w:t>
      </w:r>
      <w:r w:rsidR="007C6C97" w:rsidRPr="00562C08">
        <w:rPr>
          <w:rFonts w:ascii="Book Antiqua" w:hAnsi="Book Antiqua" w:cs="Times New Roman"/>
          <w:sz w:val="24"/>
          <w:szCs w:val="24"/>
        </w:rPr>
        <w:t xml:space="preserve"> in the regulation of </w:t>
      </w:r>
      <w:r w:rsidR="00155236" w:rsidRPr="00562C08">
        <w:rPr>
          <w:rFonts w:ascii="Book Antiqua" w:hAnsi="Book Antiqua" w:cs="Times New Roman"/>
          <w:sz w:val="24"/>
          <w:szCs w:val="24"/>
        </w:rPr>
        <w:t xml:space="preserve">intestinal epithelial cell proliferation </w:t>
      </w:r>
      <w:r w:rsidR="00DA617F" w:rsidRPr="00562C08">
        <w:rPr>
          <w:rFonts w:ascii="Book Antiqua" w:hAnsi="Book Antiqua" w:cs="Times New Roman"/>
          <w:sz w:val="24"/>
          <w:szCs w:val="24"/>
        </w:rPr>
        <w:t>by sponging</w:t>
      </w:r>
      <w:r w:rsidR="007E4DE5" w:rsidRPr="00562C08">
        <w:rPr>
          <w:rFonts w:ascii="Book Antiqua" w:hAnsi="Book Antiqua" w:cs="Times New Roman"/>
          <w:sz w:val="24"/>
          <w:szCs w:val="24"/>
        </w:rPr>
        <w:t xml:space="preserve"> hsa</w:t>
      </w:r>
      <w:r w:rsidR="00C045CA" w:rsidRPr="00562C08">
        <w:rPr>
          <w:rFonts w:ascii="Book Antiqua" w:hAnsi="Book Antiqua" w:cs="Times New Roman"/>
          <w:sz w:val="24"/>
          <w:szCs w:val="24"/>
        </w:rPr>
        <w:t>-</w:t>
      </w:r>
      <w:r w:rsidR="007E4DE5" w:rsidRPr="00562C08">
        <w:rPr>
          <w:rFonts w:ascii="Book Antiqua" w:hAnsi="Book Antiqua" w:cs="Times New Roman"/>
          <w:sz w:val="24"/>
          <w:szCs w:val="24"/>
        </w:rPr>
        <w:t>miR-130a-3p</w:t>
      </w:r>
      <w:r w:rsidR="00155236" w:rsidRPr="00562C08">
        <w:rPr>
          <w:rFonts w:ascii="Book Antiqua" w:hAnsi="Book Antiqua" w:cs="Times New Roman"/>
          <w:sz w:val="24"/>
          <w:szCs w:val="24"/>
        </w:rPr>
        <w:t>.</w:t>
      </w:r>
    </w:p>
    <w:p w14:paraId="3B8EA29B" w14:textId="77CF15BF" w:rsidR="00EF495E" w:rsidRPr="00562C08" w:rsidRDefault="00DA617F" w:rsidP="006A587D">
      <w:pPr>
        <w:adjustRightInd w:val="0"/>
        <w:snapToGrid w:val="0"/>
        <w:spacing w:line="360" w:lineRule="auto"/>
        <w:ind w:firstLineChars="100" w:firstLine="240"/>
        <w:rPr>
          <w:rFonts w:ascii="Book Antiqua" w:hAnsi="Book Antiqua" w:cs="Times New Roman"/>
          <w:sz w:val="24"/>
          <w:szCs w:val="24"/>
        </w:rPr>
      </w:pPr>
      <w:r w:rsidRPr="00562C08">
        <w:rPr>
          <w:rFonts w:ascii="Book Antiqua" w:hAnsi="Book Antiqua" w:cs="Times New Roman"/>
          <w:sz w:val="24"/>
          <w:szCs w:val="24"/>
        </w:rPr>
        <w:t>I</w:t>
      </w:r>
      <w:r w:rsidR="009F34ED" w:rsidRPr="00562C08">
        <w:rPr>
          <w:rFonts w:ascii="Book Antiqua" w:hAnsi="Book Antiqua" w:cs="Times New Roman"/>
          <w:sz w:val="24"/>
          <w:szCs w:val="24"/>
        </w:rPr>
        <w:t>ntestinal strictures and fistulas are common</w:t>
      </w:r>
      <w:r w:rsidR="00EF495E" w:rsidRPr="00562C08">
        <w:rPr>
          <w:rFonts w:ascii="Book Antiqua" w:hAnsi="Book Antiqua" w:cs="Times New Roman"/>
          <w:sz w:val="24"/>
          <w:szCs w:val="24"/>
        </w:rPr>
        <w:t xml:space="preserve"> </w:t>
      </w:r>
      <w:r w:rsidR="009F34ED" w:rsidRPr="00562C08">
        <w:rPr>
          <w:rFonts w:ascii="Book Antiqua" w:hAnsi="Book Antiqua" w:cs="Times New Roman"/>
          <w:sz w:val="24"/>
          <w:szCs w:val="24"/>
        </w:rPr>
        <w:t>in CD.</w:t>
      </w:r>
      <w:r w:rsidR="00427C6A" w:rsidRPr="00562C08">
        <w:rPr>
          <w:rFonts w:ascii="Book Antiqua" w:hAnsi="Book Antiqua" w:cs="Times New Roman"/>
          <w:sz w:val="24"/>
          <w:szCs w:val="24"/>
        </w:rPr>
        <w:t xml:space="preserve"> </w:t>
      </w:r>
      <w:r w:rsidR="00F84946" w:rsidRPr="00562C08">
        <w:rPr>
          <w:rFonts w:ascii="Book Antiqua" w:hAnsi="Book Antiqua" w:cs="Times New Roman"/>
          <w:sz w:val="24"/>
          <w:szCs w:val="24"/>
        </w:rPr>
        <w:t>The mechanism of intestina</w:t>
      </w:r>
      <w:r w:rsidR="003D795E" w:rsidRPr="00562C08">
        <w:rPr>
          <w:rFonts w:ascii="Book Antiqua" w:hAnsi="Book Antiqua" w:cs="Times New Roman"/>
          <w:sz w:val="24"/>
          <w:szCs w:val="24"/>
        </w:rPr>
        <w:t>l fibrosis is complex, and includes</w:t>
      </w:r>
      <w:r w:rsidR="00F84946" w:rsidRPr="00562C08">
        <w:rPr>
          <w:rFonts w:ascii="Book Antiqua" w:hAnsi="Book Antiqua" w:cs="Times New Roman"/>
          <w:sz w:val="24"/>
          <w:szCs w:val="24"/>
        </w:rPr>
        <w:t xml:space="preserve"> epigenetic and genetic modulations, </w:t>
      </w:r>
      <w:proofErr w:type="spellStart"/>
      <w:r w:rsidR="00F84946" w:rsidRPr="00562C08">
        <w:rPr>
          <w:rFonts w:ascii="Book Antiqua" w:hAnsi="Book Antiqua" w:cs="Times New Roman"/>
          <w:sz w:val="24"/>
          <w:szCs w:val="24"/>
        </w:rPr>
        <w:t>microbiotic</w:t>
      </w:r>
      <w:proofErr w:type="spellEnd"/>
      <w:r w:rsidR="00F84946" w:rsidRPr="00562C08">
        <w:rPr>
          <w:rFonts w:ascii="Book Antiqua" w:hAnsi="Book Antiqua" w:cs="Times New Roman"/>
          <w:sz w:val="24"/>
          <w:szCs w:val="24"/>
        </w:rPr>
        <w:t xml:space="preserve"> regulation, </w:t>
      </w:r>
      <w:r w:rsidR="00905BC9" w:rsidRPr="00562C08">
        <w:rPr>
          <w:rFonts w:ascii="Book Antiqua" w:hAnsi="Book Antiqua" w:cs="Times New Roman"/>
          <w:sz w:val="24"/>
          <w:szCs w:val="24"/>
        </w:rPr>
        <w:t xml:space="preserve">and </w:t>
      </w:r>
      <w:r w:rsidR="00F84946" w:rsidRPr="00562C08">
        <w:rPr>
          <w:rFonts w:ascii="Book Antiqua" w:hAnsi="Book Antiqua" w:cs="Times New Roman"/>
          <w:sz w:val="24"/>
          <w:szCs w:val="24"/>
        </w:rPr>
        <w:t>extracellular matrix</w:t>
      </w:r>
      <w:r w:rsidR="00905BC9" w:rsidRPr="00562C08">
        <w:rPr>
          <w:rFonts w:ascii="Book Antiqua" w:hAnsi="Book Antiqua" w:cs="Times New Roman"/>
          <w:sz w:val="24"/>
          <w:szCs w:val="24"/>
        </w:rPr>
        <w:t xml:space="preserve">-related </w:t>
      </w:r>
      <w:r w:rsidR="00905BC9" w:rsidRPr="00562C08">
        <w:rPr>
          <w:rFonts w:ascii="Book Antiqua" w:hAnsi="Book Antiqua" w:cs="Times New Roman"/>
          <w:sz w:val="24"/>
          <w:szCs w:val="24"/>
        </w:rPr>
        <w:lastRenderedPageBreak/>
        <w:t>processes</w:t>
      </w:r>
      <w:r w:rsidR="00F84946" w:rsidRPr="00562C08">
        <w:rPr>
          <w:rFonts w:ascii="Book Antiqua" w:hAnsi="Book Antiqua" w:cs="Times New Roman"/>
          <w:sz w:val="24"/>
          <w:szCs w:val="24"/>
        </w:rPr>
        <w:t>,</w:t>
      </w:r>
      <w:r w:rsidR="00905BC9" w:rsidRPr="00562C08">
        <w:rPr>
          <w:rFonts w:ascii="Book Antiqua" w:hAnsi="Book Antiqua" w:cs="Times New Roman"/>
          <w:sz w:val="24"/>
          <w:szCs w:val="24"/>
        </w:rPr>
        <w:t xml:space="preserve"> among other factors</w:t>
      </w:r>
      <w:r w:rsidR="002763A8" w:rsidRPr="00562C08">
        <w:rPr>
          <w:rFonts w:ascii="Book Antiqua" w:hAnsi="Book Antiqua" w:cs="Times New Roman"/>
          <w:sz w:val="24"/>
          <w:szCs w:val="24"/>
        </w:rPr>
        <w:fldChar w:fldCharType="begin"/>
      </w:r>
      <w:r w:rsidR="006F7709" w:rsidRPr="00562C08">
        <w:rPr>
          <w:rFonts w:ascii="Book Antiqua" w:hAnsi="Book Antiqua" w:cs="Times New Roman"/>
          <w:sz w:val="24"/>
          <w:szCs w:val="24"/>
        </w:rPr>
        <w:instrText xml:space="preserve"> ADDIN EN.CITE &lt;EndNote&gt;&lt;Cite&gt;&lt;Author&gt;Rieder&lt;/Author&gt;&lt;Year&gt;2009&lt;/Year&gt;&lt;RecNum&gt;23&lt;/RecNum&gt;&lt;DisplayText&gt;&lt;style face="superscript"&gt;[28]&lt;/style&gt;&lt;/DisplayText&gt;&lt;record&gt;&lt;rec-number&gt;23&lt;/rec-number&gt;&lt;foreign-keys&gt;&lt;key app="EN" db-id="s25tdf0e5svw5deastsv09r2pvpw9fsaet9x" timestamp="1580709952"&gt;23&lt;/key&gt;&lt;/foreign-keys&gt;&lt;ref-type name="Journal Article"&gt;17&lt;/ref-type&gt;&lt;contributors&gt;&lt;authors&gt;&lt;author&gt;Rieder, F.&lt;/author&gt;&lt;author&gt;Fiocchi, C.&lt;/author&gt;&lt;/authors&gt;&lt;/contributors&gt;&lt;auth-address&gt;The Cleveland Clinic Foundation, Lerner Research Institute, Department of Pathobiology, Cleveland, OH 44195, USA.&lt;/auth-address&gt;&lt;titles&gt;&lt;title&gt;Intestinal fibrosis in IBD--a dynamic, multifactorial process&lt;/title&gt;&lt;secondary-title&gt;Nat Rev Gastroenterol Hepatol&lt;/secondary-title&gt;&lt;/titles&gt;&lt;periodical&gt;&lt;full-title&gt;Nat Rev Gastroenterol Hepatol&lt;/full-title&gt;&lt;/periodical&gt;&lt;pages&gt;228-35&lt;/pages&gt;&lt;volume&gt;6&lt;/volume&gt;&lt;number&gt;4&lt;/number&gt;&lt;edition&gt;2009/04/07&lt;/edition&gt;&lt;keywords&gt;&lt;keyword&gt;Animals&lt;/keyword&gt;&lt;keyword&gt;Disease Models, Animal&lt;/keyword&gt;&lt;keyword&gt;Fibroblasts/pathology&lt;/keyword&gt;&lt;keyword&gt;Fibrosis/etiology/pathology/physiopathology&lt;/keyword&gt;&lt;keyword&gt;Humans&lt;/keyword&gt;&lt;keyword&gt;Inflammatory Bowel Diseases/*complications/pathology/physiopathology&lt;/keyword&gt;&lt;keyword&gt;Intestinal Diseases/*etiology/pathology/physiopathology&lt;/keyword&gt;&lt;keyword&gt;Intestines/*pathology/physiopathology&lt;/keyword&gt;&lt;/keywords&gt;&lt;dates&gt;&lt;year&gt;2009&lt;/year&gt;&lt;pub-dates&gt;&lt;date&gt;Apr&lt;/date&gt;&lt;/pub-dates&gt;&lt;/dates&gt;&lt;isbn&gt;1759-5045&lt;/isbn&gt;&lt;accession-num&gt;19347014&lt;/accession-num&gt;&lt;urls&gt;&lt;/urls&gt;&lt;electronic-resource-num&gt;10.1038/nrgastro.2009.31&lt;/electronic-resource-num&gt;&lt;remote-database-provider&gt;NLM&lt;/remote-database-provider&gt;&lt;language&gt;eng&lt;/language&gt;&lt;/record&gt;&lt;/Cite&gt;&lt;/EndNote&gt;</w:instrText>
      </w:r>
      <w:r w:rsidR="002763A8" w:rsidRPr="00562C08">
        <w:rPr>
          <w:rFonts w:ascii="Book Antiqua" w:hAnsi="Book Antiqua" w:cs="Times New Roman"/>
          <w:sz w:val="24"/>
          <w:szCs w:val="24"/>
        </w:rPr>
        <w:fldChar w:fldCharType="separate"/>
      </w:r>
      <w:r w:rsidR="006F7709" w:rsidRPr="00562C08">
        <w:rPr>
          <w:rFonts w:ascii="Book Antiqua" w:hAnsi="Book Antiqua" w:cs="Times New Roman"/>
          <w:noProof/>
          <w:sz w:val="24"/>
          <w:szCs w:val="24"/>
          <w:vertAlign w:val="superscript"/>
        </w:rPr>
        <w:t>[28]</w:t>
      </w:r>
      <w:r w:rsidR="002763A8" w:rsidRPr="00562C08">
        <w:rPr>
          <w:rFonts w:ascii="Book Antiqua" w:hAnsi="Book Antiqua" w:cs="Times New Roman"/>
          <w:sz w:val="24"/>
          <w:szCs w:val="24"/>
        </w:rPr>
        <w:fldChar w:fldCharType="end"/>
      </w:r>
      <w:r w:rsidR="00F84946" w:rsidRPr="00562C08">
        <w:rPr>
          <w:rFonts w:ascii="Book Antiqua" w:hAnsi="Book Antiqua" w:cs="Times New Roman"/>
          <w:sz w:val="24"/>
          <w:szCs w:val="24"/>
        </w:rPr>
        <w:t>. Among the</w:t>
      </w:r>
      <w:r w:rsidR="00282FA8">
        <w:rPr>
          <w:rFonts w:ascii="Book Antiqua" w:hAnsi="Book Antiqua" w:cs="Times New Roman"/>
          <w:sz w:val="24"/>
          <w:szCs w:val="24"/>
        </w:rPr>
        <w:t>se</w:t>
      </w:r>
      <w:r w:rsidR="00F84946" w:rsidRPr="00562C08">
        <w:rPr>
          <w:rFonts w:ascii="Book Antiqua" w:hAnsi="Book Antiqua" w:cs="Times New Roman"/>
          <w:sz w:val="24"/>
          <w:szCs w:val="24"/>
        </w:rPr>
        <w:t xml:space="preserve"> factors, EMT </w:t>
      </w:r>
      <w:r w:rsidR="00905BC9" w:rsidRPr="00562C08">
        <w:rPr>
          <w:rFonts w:ascii="Book Antiqua" w:hAnsi="Book Antiqua" w:cs="Times New Roman"/>
          <w:sz w:val="24"/>
          <w:szCs w:val="24"/>
        </w:rPr>
        <w:t xml:space="preserve">is </w:t>
      </w:r>
      <w:r w:rsidR="00071B59" w:rsidRPr="00562C08">
        <w:rPr>
          <w:rFonts w:ascii="Book Antiqua" w:hAnsi="Book Antiqua" w:cs="Times New Roman"/>
          <w:sz w:val="24"/>
          <w:szCs w:val="24"/>
        </w:rPr>
        <w:t>an important contribut</w:t>
      </w:r>
      <w:r w:rsidR="00905BC9" w:rsidRPr="00562C08">
        <w:rPr>
          <w:rFonts w:ascii="Book Antiqua" w:hAnsi="Book Antiqua" w:cs="Times New Roman"/>
          <w:sz w:val="24"/>
          <w:szCs w:val="24"/>
        </w:rPr>
        <w:t>or</w:t>
      </w:r>
      <w:r w:rsidR="00F84946" w:rsidRPr="00562C08">
        <w:rPr>
          <w:rFonts w:ascii="Book Antiqua" w:hAnsi="Book Antiqua" w:cs="Times New Roman"/>
          <w:sz w:val="24"/>
          <w:szCs w:val="24"/>
        </w:rPr>
        <w:t xml:space="preserve"> to the production of new mesenchymal cells from</w:t>
      </w:r>
      <w:r w:rsidR="00071B59" w:rsidRPr="00562C08">
        <w:rPr>
          <w:rFonts w:ascii="Book Antiqua" w:hAnsi="Book Antiqua" w:cs="Times New Roman"/>
          <w:sz w:val="24"/>
          <w:szCs w:val="24"/>
        </w:rPr>
        <w:t xml:space="preserve"> </w:t>
      </w:r>
      <w:r w:rsidR="008C30C3" w:rsidRPr="00562C08">
        <w:rPr>
          <w:rFonts w:ascii="Book Antiqua" w:hAnsi="Book Antiqua" w:cs="Times New Roman"/>
          <w:sz w:val="24"/>
          <w:szCs w:val="24"/>
        </w:rPr>
        <w:t>epitheli</w:t>
      </w:r>
      <w:r w:rsidR="00905BC9" w:rsidRPr="00562C08">
        <w:rPr>
          <w:rFonts w:ascii="Book Antiqua" w:hAnsi="Book Antiqua" w:cs="Times New Roman"/>
          <w:sz w:val="24"/>
          <w:szCs w:val="24"/>
        </w:rPr>
        <w:t xml:space="preserve">al </w:t>
      </w:r>
      <w:proofErr w:type="gramStart"/>
      <w:r w:rsidR="00905BC9" w:rsidRPr="00562C08">
        <w:rPr>
          <w:rFonts w:ascii="Book Antiqua" w:hAnsi="Book Antiqua" w:cs="Times New Roman"/>
          <w:sz w:val="24"/>
          <w:szCs w:val="24"/>
        </w:rPr>
        <w:t>tissue</w:t>
      </w:r>
      <w:proofErr w:type="gramEnd"/>
      <w:r w:rsidR="002763A8" w:rsidRPr="00562C08">
        <w:rPr>
          <w:rFonts w:ascii="Book Antiqua" w:hAnsi="Book Antiqua" w:cs="Times New Roman"/>
          <w:sz w:val="24"/>
          <w:szCs w:val="24"/>
        </w:rPr>
        <w:fldChar w:fldCharType="begin">
          <w:fldData xml:space="preserve">PEVuZE5vdGU+PENpdGU+PEF1dGhvcj5KaWFuZzwvQXV0aG9yPjxZZWFyPjIwMTg8L1llYXI+PFJl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</w:fldData>
        </w:fldChar>
      </w:r>
      <w:r w:rsidR="006F7709" w:rsidRPr="00562C08">
        <w:rPr>
          <w:rFonts w:ascii="Book Antiqua" w:hAnsi="Book Antiqua" w:cs="Times New Roman"/>
          <w:sz w:val="24"/>
          <w:szCs w:val="24"/>
        </w:rPr>
        <w:instrText xml:space="preserve"> ADDIN EN.CITE </w:instrText>
      </w:r>
      <w:r w:rsidR="006F7709" w:rsidRPr="00562C08">
        <w:rPr>
          <w:rFonts w:ascii="Book Antiqua" w:hAnsi="Book Antiqua" w:cs="Times New Roman"/>
          <w:sz w:val="24"/>
          <w:szCs w:val="24"/>
        </w:rPr>
        <w:fldChar w:fldCharType="begin">
          <w:fldData xml:space="preserve">PEVuZE5vdGU+PENpdGU+PEF1dGhvcj5KaWFuZzwvQXV0aG9yPjxZZWFyPjIwMTg8L1llYXI+PFJl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</w:fldData>
        </w:fldChar>
      </w:r>
      <w:r w:rsidR="006F7709" w:rsidRPr="00562C08">
        <w:rPr>
          <w:rFonts w:ascii="Book Antiqua" w:hAnsi="Book Antiqua" w:cs="Times New Roman"/>
          <w:sz w:val="24"/>
          <w:szCs w:val="24"/>
        </w:rPr>
        <w:instrText xml:space="preserve"> ADDIN EN.CITE.DATA </w:instrText>
      </w:r>
      <w:r w:rsidR="006F7709" w:rsidRPr="00562C08">
        <w:rPr>
          <w:rFonts w:ascii="Book Antiqua" w:hAnsi="Book Antiqua" w:cs="Times New Roman"/>
          <w:sz w:val="24"/>
          <w:szCs w:val="24"/>
        </w:rPr>
      </w:r>
      <w:r w:rsidR="006F7709" w:rsidRPr="00562C08">
        <w:rPr>
          <w:rFonts w:ascii="Book Antiqua" w:hAnsi="Book Antiqua" w:cs="Times New Roman"/>
          <w:sz w:val="24"/>
          <w:szCs w:val="24"/>
        </w:rPr>
        <w:fldChar w:fldCharType="end"/>
      </w:r>
      <w:r w:rsidR="002763A8" w:rsidRPr="00562C08">
        <w:rPr>
          <w:rFonts w:ascii="Book Antiqua" w:hAnsi="Book Antiqua" w:cs="Times New Roman"/>
          <w:sz w:val="24"/>
          <w:szCs w:val="24"/>
        </w:rPr>
      </w:r>
      <w:r w:rsidR="002763A8" w:rsidRPr="00562C08">
        <w:rPr>
          <w:rFonts w:ascii="Book Antiqua" w:hAnsi="Book Antiqua" w:cs="Times New Roman"/>
          <w:sz w:val="24"/>
          <w:szCs w:val="24"/>
        </w:rPr>
        <w:fldChar w:fldCharType="separate"/>
      </w:r>
      <w:r w:rsidR="006F7709" w:rsidRPr="00562C08">
        <w:rPr>
          <w:rFonts w:ascii="Book Antiqua" w:hAnsi="Book Antiqua" w:cs="Times New Roman"/>
          <w:noProof/>
          <w:sz w:val="24"/>
          <w:szCs w:val="24"/>
          <w:vertAlign w:val="superscript"/>
        </w:rPr>
        <w:t>[17,29]</w:t>
      </w:r>
      <w:r w:rsidR="002763A8" w:rsidRPr="00562C08">
        <w:rPr>
          <w:rFonts w:ascii="Book Antiqua" w:hAnsi="Book Antiqua" w:cs="Times New Roman"/>
          <w:sz w:val="24"/>
          <w:szCs w:val="24"/>
        </w:rPr>
        <w:fldChar w:fldCharType="end"/>
      </w:r>
      <w:r w:rsidR="00712AA0" w:rsidRPr="00562C08">
        <w:rPr>
          <w:rFonts w:ascii="Book Antiqua" w:hAnsi="Book Antiqua" w:cs="Times New Roman"/>
          <w:sz w:val="24"/>
          <w:szCs w:val="24"/>
        </w:rPr>
        <w:t>.</w:t>
      </w:r>
      <w:r w:rsidR="005B1EC5" w:rsidRPr="00562C08">
        <w:rPr>
          <w:rFonts w:ascii="Book Antiqua" w:hAnsi="Book Antiqua" w:cs="Times New Roman"/>
          <w:sz w:val="24"/>
          <w:szCs w:val="24"/>
        </w:rPr>
        <w:t xml:space="preserve"> </w:t>
      </w:r>
      <w:r w:rsidR="00071B59" w:rsidRPr="00562C08">
        <w:rPr>
          <w:rFonts w:ascii="Book Antiqua" w:hAnsi="Book Antiqua" w:cs="Times New Roman"/>
          <w:sz w:val="24"/>
          <w:szCs w:val="24"/>
        </w:rPr>
        <w:t xml:space="preserve">Research by </w:t>
      </w:r>
      <w:proofErr w:type="spellStart"/>
      <w:r w:rsidR="00071B59" w:rsidRPr="00562C08">
        <w:rPr>
          <w:rFonts w:ascii="Book Antiqua" w:hAnsi="Book Antiqua" w:cs="Times New Roman"/>
          <w:sz w:val="24"/>
          <w:szCs w:val="24"/>
        </w:rPr>
        <w:t>Shameer</w:t>
      </w:r>
      <w:proofErr w:type="spellEnd"/>
      <w:r w:rsidR="00071B59" w:rsidRPr="00562C08">
        <w:rPr>
          <w:rFonts w:ascii="Book Antiqua" w:hAnsi="Book Antiqua" w:cs="Times New Roman"/>
          <w:sz w:val="24"/>
          <w:szCs w:val="24"/>
        </w:rPr>
        <w:t xml:space="preserve"> and colleagues</w:t>
      </w:r>
      <w:r w:rsidR="00D94D51" w:rsidRPr="00562C08">
        <w:rPr>
          <w:rFonts w:ascii="Book Antiqua" w:hAnsi="Book Antiqua" w:cs="Times New Roman"/>
          <w:sz w:val="24"/>
          <w:szCs w:val="24"/>
        </w:rPr>
        <w:t xml:space="preserve"> demonstrated that epith</w:t>
      </w:r>
      <w:r w:rsidR="00071B59" w:rsidRPr="00562C08">
        <w:rPr>
          <w:rFonts w:ascii="Book Antiqua" w:hAnsi="Book Antiqua" w:cs="Times New Roman"/>
          <w:sz w:val="24"/>
          <w:szCs w:val="24"/>
        </w:rPr>
        <w:t>elial expression of</w:t>
      </w:r>
      <w:r w:rsidR="00905BC9" w:rsidRPr="00562C08">
        <w:rPr>
          <w:rFonts w:ascii="Book Antiqua" w:hAnsi="Book Antiqua" w:cs="Times New Roman"/>
          <w:sz w:val="24"/>
          <w:szCs w:val="24"/>
        </w:rPr>
        <w:t xml:space="preserve"> the</w:t>
      </w:r>
      <w:r w:rsidR="00071B59" w:rsidRPr="00562C08">
        <w:rPr>
          <w:rFonts w:ascii="Book Antiqua" w:hAnsi="Book Antiqua" w:cs="Times New Roman"/>
          <w:sz w:val="24"/>
          <w:szCs w:val="24"/>
        </w:rPr>
        <w:t xml:space="preserve"> EMT marker V</w:t>
      </w:r>
      <w:r w:rsidR="00D94D51" w:rsidRPr="00562C08">
        <w:rPr>
          <w:rFonts w:ascii="Book Antiqua" w:hAnsi="Book Antiqua" w:cs="Times New Roman"/>
          <w:sz w:val="24"/>
          <w:szCs w:val="24"/>
        </w:rPr>
        <w:t xml:space="preserve">imentin was significantly </w:t>
      </w:r>
      <w:r w:rsidR="00905BC9" w:rsidRPr="00562C08">
        <w:rPr>
          <w:rFonts w:ascii="Book Antiqua" w:hAnsi="Book Antiqua" w:cs="Times New Roman"/>
          <w:sz w:val="24"/>
          <w:szCs w:val="24"/>
        </w:rPr>
        <w:t>elevated</w:t>
      </w:r>
      <w:r w:rsidR="00D94D51" w:rsidRPr="00562C08">
        <w:rPr>
          <w:rFonts w:ascii="Book Antiqua" w:hAnsi="Book Antiqua" w:cs="Times New Roman"/>
          <w:sz w:val="24"/>
          <w:szCs w:val="24"/>
        </w:rPr>
        <w:t xml:space="preserve"> in </w:t>
      </w:r>
      <w:r w:rsidR="00905BC9" w:rsidRPr="00562C08">
        <w:rPr>
          <w:rFonts w:ascii="Book Antiqua" w:hAnsi="Book Antiqua" w:cs="Times New Roman"/>
          <w:sz w:val="24"/>
          <w:szCs w:val="24"/>
        </w:rPr>
        <w:t xml:space="preserve">a </w:t>
      </w:r>
      <w:proofErr w:type="spellStart"/>
      <w:r w:rsidR="00D94D51" w:rsidRPr="00562C08">
        <w:rPr>
          <w:rFonts w:ascii="Book Antiqua" w:hAnsi="Book Antiqua" w:cs="Times New Roman"/>
          <w:sz w:val="24"/>
          <w:szCs w:val="24"/>
        </w:rPr>
        <w:t>strictured</w:t>
      </w:r>
      <w:proofErr w:type="spellEnd"/>
      <w:r w:rsidR="00D94D51" w:rsidRPr="00562C08">
        <w:rPr>
          <w:rFonts w:ascii="Book Antiqua" w:hAnsi="Book Antiqua" w:cs="Times New Roman"/>
          <w:sz w:val="24"/>
          <w:szCs w:val="24"/>
        </w:rPr>
        <w:t xml:space="preserve"> CD group</w:t>
      </w:r>
      <w:r w:rsidR="002763A8" w:rsidRPr="00562C08">
        <w:rPr>
          <w:rFonts w:ascii="Book Antiqua" w:hAnsi="Book Antiqua" w:cs="Times New Roman"/>
          <w:sz w:val="24"/>
          <w:szCs w:val="24"/>
        </w:rPr>
        <w:fldChar w:fldCharType="begin">
          <w:fldData xml:space="preserve">PEVuZE5vdGU+PENpdGU+PEF1dGhvcj5NZWh0YTwvQXV0aG9yPjxZZWFyPjIwMTg8L1llYXI+PFJl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</w:fldData>
        </w:fldChar>
      </w:r>
      <w:r w:rsidR="006F7709" w:rsidRPr="00562C08">
        <w:rPr>
          <w:rFonts w:ascii="Book Antiqua" w:hAnsi="Book Antiqua" w:cs="Times New Roman"/>
          <w:sz w:val="24"/>
          <w:szCs w:val="24"/>
        </w:rPr>
        <w:instrText xml:space="preserve"> ADDIN EN.CITE </w:instrText>
      </w:r>
      <w:r w:rsidR="006F7709" w:rsidRPr="00562C08">
        <w:rPr>
          <w:rFonts w:ascii="Book Antiqua" w:hAnsi="Book Antiqua" w:cs="Times New Roman"/>
          <w:sz w:val="24"/>
          <w:szCs w:val="24"/>
        </w:rPr>
        <w:fldChar w:fldCharType="begin">
          <w:fldData xml:space="preserve">PEVuZE5vdGU+PENpdGU+PEF1dGhvcj5NZWh0YTwvQXV0aG9yPjxZZWFyPjIwMTg8L1llYXI+PFJl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</w:fldData>
        </w:fldChar>
      </w:r>
      <w:r w:rsidR="006F7709" w:rsidRPr="00562C08">
        <w:rPr>
          <w:rFonts w:ascii="Book Antiqua" w:hAnsi="Book Antiqua" w:cs="Times New Roman"/>
          <w:sz w:val="24"/>
          <w:szCs w:val="24"/>
        </w:rPr>
        <w:instrText xml:space="preserve"> ADDIN EN.CITE.DATA </w:instrText>
      </w:r>
      <w:r w:rsidR="006F7709" w:rsidRPr="00562C08">
        <w:rPr>
          <w:rFonts w:ascii="Book Antiqua" w:hAnsi="Book Antiqua" w:cs="Times New Roman"/>
          <w:sz w:val="24"/>
          <w:szCs w:val="24"/>
        </w:rPr>
      </w:r>
      <w:r w:rsidR="006F7709" w:rsidRPr="00562C08">
        <w:rPr>
          <w:rFonts w:ascii="Book Antiqua" w:hAnsi="Book Antiqua" w:cs="Times New Roman"/>
          <w:sz w:val="24"/>
          <w:szCs w:val="24"/>
        </w:rPr>
        <w:fldChar w:fldCharType="end"/>
      </w:r>
      <w:r w:rsidR="002763A8" w:rsidRPr="00562C08">
        <w:rPr>
          <w:rFonts w:ascii="Book Antiqua" w:hAnsi="Book Antiqua" w:cs="Times New Roman"/>
          <w:sz w:val="24"/>
          <w:szCs w:val="24"/>
        </w:rPr>
      </w:r>
      <w:r w:rsidR="002763A8" w:rsidRPr="00562C08">
        <w:rPr>
          <w:rFonts w:ascii="Book Antiqua" w:hAnsi="Book Antiqua" w:cs="Times New Roman"/>
          <w:sz w:val="24"/>
          <w:szCs w:val="24"/>
        </w:rPr>
        <w:fldChar w:fldCharType="separate"/>
      </w:r>
      <w:r w:rsidR="006F7709" w:rsidRPr="00562C08">
        <w:rPr>
          <w:rFonts w:ascii="Book Antiqua" w:hAnsi="Book Antiqua" w:cs="Times New Roman"/>
          <w:noProof/>
          <w:sz w:val="24"/>
          <w:szCs w:val="24"/>
          <w:vertAlign w:val="superscript"/>
        </w:rPr>
        <w:t>[19]</w:t>
      </w:r>
      <w:r w:rsidR="002763A8" w:rsidRPr="00562C08">
        <w:rPr>
          <w:rFonts w:ascii="Book Antiqua" w:hAnsi="Book Antiqua" w:cs="Times New Roman"/>
          <w:sz w:val="24"/>
          <w:szCs w:val="24"/>
        </w:rPr>
        <w:fldChar w:fldCharType="end"/>
      </w:r>
      <w:r w:rsidR="001120F2" w:rsidRPr="00562C08">
        <w:rPr>
          <w:rFonts w:ascii="Book Antiqua" w:hAnsi="Book Antiqua" w:cs="Times New Roman"/>
          <w:sz w:val="24"/>
          <w:szCs w:val="24"/>
        </w:rPr>
        <w:t>.</w:t>
      </w:r>
      <w:r w:rsidR="00F84946" w:rsidRPr="00562C08">
        <w:rPr>
          <w:rFonts w:ascii="Book Antiqua" w:hAnsi="Book Antiqua" w:cs="Times New Roman"/>
          <w:sz w:val="24"/>
          <w:szCs w:val="24"/>
        </w:rPr>
        <w:t xml:space="preserve"> </w:t>
      </w:r>
      <w:r w:rsidR="00470436" w:rsidRPr="00562C08">
        <w:rPr>
          <w:rFonts w:ascii="Book Antiqua" w:hAnsi="Book Antiqua" w:cs="Times New Roman"/>
          <w:sz w:val="24"/>
          <w:szCs w:val="24"/>
        </w:rPr>
        <w:t>It is</w:t>
      </w:r>
      <w:r w:rsidR="00F650AA" w:rsidRPr="00562C08">
        <w:rPr>
          <w:rFonts w:ascii="Book Antiqua" w:hAnsi="Book Antiqua" w:cs="Times New Roman"/>
          <w:sz w:val="24"/>
          <w:szCs w:val="24"/>
        </w:rPr>
        <w:t xml:space="preserve"> becoming apparent that EMT </w:t>
      </w:r>
      <w:r w:rsidR="00071B59" w:rsidRPr="00562C08">
        <w:rPr>
          <w:rFonts w:ascii="Book Antiqua" w:hAnsi="Book Antiqua" w:cs="Times New Roman"/>
          <w:sz w:val="24"/>
          <w:szCs w:val="24"/>
        </w:rPr>
        <w:t>participates</w:t>
      </w:r>
      <w:r w:rsidR="00F650AA" w:rsidRPr="00562C08">
        <w:rPr>
          <w:rFonts w:ascii="Book Antiqua" w:hAnsi="Book Antiqua" w:cs="Times New Roman"/>
          <w:sz w:val="24"/>
          <w:szCs w:val="24"/>
        </w:rPr>
        <w:t xml:space="preserve"> in CD-associated intestinal fibrosis and fistulas</w:t>
      </w:r>
      <w:r w:rsidR="002763A8" w:rsidRPr="00562C08">
        <w:rPr>
          <w:rFonts w:ascii="Book Antiqua" w:hAnsi="Book Antiqua" w:cs="Times New Roman"/>
          <w:sz w:val="24"/>
          <w:szCs w:val="24"/>
        </w:rPr>
        <w:fldChar w:fldCharType="begin">
          <w:fldData xml:space="preserve">PEVuZE5vdGU+PENpdGU+PEF1dGhvcj5KaWFuZzwvQXV0aG9yPjxZZWFyPjIwMTg8L1llYXI+PFJl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</w:fldData>
        </w:fldChar>
      </w:r>
      <w:r w:rsidR="006F7709" w:rsidRPr="00562C08">
        <w:rPr>
          <w:rFonts w:ascii="Book Antiqua" w:hAnsi="Book Antiqua" w:cs="Times New Roman"/>
          <w:sz w:val="24"/>
          <w:szCs w:val="24"/>
        </w:rPr>
        <w:instrText xml:space="preserve"> ADDIN EN.CITE </w:instrText>
      </w:r>
      <w:r w:rsidR="006F7709" w:rsidRPr="00562C08">
        <w:rPr>
          <w:rFonts w:ascii="Book Antiqua" w:hAnsi="Book Antiqua" w:cs="Times New Roman"/>
          <w:sz w:val="24"/>
          <w:szCs w:val="24"/>
        </w:rPr>
        <w:fldChar w:fldCharType="begin">
          <w:fldData xml:space="preserve">PEVuZE5vdGU+PENpdGU+PEF1dGhvcj5KaWFuZzwvQXV0aG9yPjxZZWFyPjIwMTg8L1llYXI+PFJl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</w:fldData>
        </w:fldChar>
      </w:r>
      <w:r w:rsidR="006F7709" w:rsidRPr="00562C08">
        <w:rPr>
          <w:rFonts w:ascii="Book Antiqua" w:hAnsi="Book Antiqua" w:cs="Times New Roman"/>
          <w:sz w:val="24"/>
          <w:szCs w:val="24"/>
        </w:rPr>
        <w:instrText xml:space="preserve"> ADDIN EN.CITE.DATA </w:instrText>
      </w:r>
      <w:r w:rsidR="006F7709" w:rsidRPr="00562C08">
        <w:rPr>
          <w:rFonts w:ascii="Book Antiqua" w:hAnsi="Book Antiqua" w:cs="Times New Roman"/>
          <w:sz w:val="24"/>
          <w:szCs w:val="24"/>
        </w:rPr>
      </w:r>
      <w:r w:rsidR="006F7709" w:rsidRPr="00562C08">
        <w:rPr>
          <w:rFonts w:ascii="Book Antiqua" w:hAnsi="Book Antiqua" w:cs="Times New Roman"/>
          <w:sz w:val="24"/>
          <w:szCs w:val="24"/>
        </w:rPr>
        <w:fldChar w:fldCharType="end"/>
      </w:r>
      <w:r w:rsidR="002763A8" w:rsidRPr="00562C08">
        <w:rPr>
          <w:rFonts w:ascii="Book Antiqua" w:hAnsi="Book Antiqua" w:cs="Times New Roman"/>
          <w:sz w:val="24"/>
          <w:szCs w:val="24"/>
        </w:rPr>
      </w:r>
      <w:r w:rsidR="002763A8" w:rsidRPr="00562C08">
        <w:rPr>
          <w:rFonts w:ascii="Book Antiqua" w:hAnsi="Book Antiqua" w:cs="Times New Roman"/>
          <w:sz w:val="24"/>
          <w:szCs w:val="24"/>
        </w:rPr>
        <w:fldChar w:fldCharType="separate"/>
      </w:r>
      <w:r w:rsidR="006F7709" w:rsidRPr="00562C08">
        <w:rPr>
          <w:rFonts w:ascii="Book Antiqua" w:hAnsi="Book Antiqua" w:cs="Times New Roman"/>
          <w:noProof/>
          <w:sz w:val="24"/>
          <w:szCs w:val="24"/>
          <w:vertAlign w:val="superscript"/>
        </w:rPr>
        <w:t>[17,30]</w:t>
      </w:r>
      <w:r w:rsidR="002763A8" w:rsidRPr="00562C08">
        <w:rPr>
          <w:rFonts w:ascii="Book Antiqua" w:hAnsi="Book Antiqua" w:cs="Times New Roman"/>
          <w:sz w:val="24"/>
          <w:szCs w:val="24"/>
        </w:rPr>
        <w:fldChar w:fldCharType="end"/>
      </w:r>
      <w:r w:rsidR="00F650AA" w:rsidRPr="00562C08">
        <w:rPr>
          <w:rFonts w:ascii="Book Antiqua" w:hAnsi="Book Antiqua" w:cs="Times New Roman"/>
          <w:sz w:val="24"/>
          <w:szCs w:val="24"/>
        </w:rPr>
        <w:t>.</w:t>
      </w:r>
      <w:r w:rsidR="00B24924" w:rsidRPr="00562C08">
        <w:rPr>
          <w:rFonts w:ascii="Book Antiqua" w:hAnsi="Book Antiqua" w:cs="Times New Roman"/>
          <w:sz w:val="24"/>
          <w:szCs w:val="24"/>
        </w:rPr>
        <w:t xml:space="preserve"> </w:t>
      </w:r>
      <w:r w:rsidR="00905BC9" w:rsidRPr="00562C08">
        <w:rPr>
          <w:rFonts w:ascii="Book Antiqua" w:hAnsi="Book Antiqua" w:cs="Times New Roman"/>
          <w:sz w:val="24"/>
          <w:szCs w:val="24"/>
        </w:rPr>
        <w:t>I</w:t>
      </w:r>
      <w:r w:rsidR="00905BC9" w:rsidRPr="00562C08">
        <w:rPr>
          <w:rFonts w:ascii="Book Antiqua" w:hAnsi="Book Antiqua" w:cs="Times New Roman"/>
          <w:kern w:val="0"/>
          <w:sz w:val="24"/>
          <w:szCs w:val="24"/>
        </w:rPr>
        <w:t>n addition, it</w:t>
      </w:r>
      <w:r w:rsidR="00EB0ED6" w:rsidRPr="00562C08">
        <w:rPr>
          <w:rFonts w:ascii="Book Antiqua" w:hAnsi="Book Antiqua" w:cs="Times New Roman"/>
          <w:sz w:val="24"/>
          <w:szCs w:val="24"/>
        </w:rPr>
        <w:t xml:space="preserve"> is universally </w:t>
      </w:r>
      <w:r w:rsidR="00071B59" w:rsidRPr="00562C08">
        <w:rPr>
          <w:rFonts w:ascii="Book Antiqua" w:hAnsi="Book Antiqua" w:cs="Times New Roman"/>
          <w:sz w:val="24"/>
          <w:szCs w:val="24"/>
        </w:rPr>
        <w:t>accepted that inflammation can</w:t>
      </w:r>
      <w:r w:rsidR="00EB0ED6" w:rsidRPr="00562C08">
        <w:rPr>
          <w:rFonts w:ascii="Book Antiqua" w:hAnsi="Book Antiqua" w:cs="Times New Roman"/>
          <w:sz w:val="24"/>
          <w:szCs w:val="24"/>
        </w:rPr>
        <w:t xml:space="preserve"> induce cell </w:t>
      </w:r>
      <w:r w:rsidR="008C30C3" w:rsidRPr="00562C08">
        <w:rPr>
          <w:rFonts w:ascii="Book Antiqua" w:hAnsi="Book Antiqua" w:cs="Times New Roman"/>
          <w:sz w:val="24"/>
          <w:szCs w:val="24"/>
        </w:rPr>
        <w:t>proliferation</w:t>
      </w:r>
      <w:r w:rsidR="00892AC9" w:rsidRPr="00562C08">
        <w:rPr>
          <w:rFonts w:ascii="Book Antiqua" w:hAnsi="Book Antiqua" w:cs="Times New Roman"/>
          <w:sz w:val="24"/>
          <w:szCs w:val="24"/>
        </w:rPr>
        <w:fldChar w:fldCharType="begin">
          <w:fldData xml:space="preserve">PEVuZE5vdGU+PENpdGU+PEF1dGhvcj5LaXJhbHk8L0F1dGhvcj48WWVhcj4yMDE1PC9ZZWFyPjxS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</w:fldData>
        </w:fldChar>
      </w:r>
      <w:r w:rsidR="006F7709" w:rsidRPr="00562C08">
        <w:rPr>
          <w:rFonts w:ascii="Book Antiqua" w:hAnsi="Book Antiqua" w:cs="Times New Roman"/>
          <w:sz w:val="24"/>
          <w:szCs w:val="24"/>
        </w:rPr>
        <w:instrText xml:space="preserve"> ADDIN EN.CITE </w:instrText>
      </w:r>
      <w:r w:rsidR="006F7709" w:rsidRPr="00562C08">
        <w:rPr>
          <w:rFonts w:ascii="Book Antiqua" w:hAnsi="Book Antiqua" w:cs="Times New Roman"/>
          <w:sz w:val="24"/>
          <w:szCs w:val="24"/>
        </w:rPr>
        <w:fldChar w:fldCharType="begin">
          <w:fldData xml:space="preserve">PEVuZE5vdGU+PENpdGU+PEF1dGhvcj5LaXJhbHk8L0F1dGhvcj48WWVhcj4yMDE1PC9ZZWFyPjxS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</w:fldData>
        </w:fldChar>
      </w:r>
      <w:r w:rsidR="006F7709" w:rsidRPr="00562C08">
        <w:rPr>
          <w:rFonts w:ascii="Book Antiqua" w:hAnsi="Book Antiqua" w:cs="Times New Roman"/>
          <w:sz w:val="24"/>
          <w:szCs w:val="24"/>
        </w:rPr>
        <w:instrText xml:space="preserve"> ADDIN EN.CITE.DATA </w:instrText>
      </w:r>
      <w:r w:rsidR="006F7709" w:rsidRPr="00562C08">
        <w:rPr>
          <w:rFonts w:ascii="Book Antiqua" w:hAnsi="Book Antiqua" w:cs="Times New Roman"/>
          <w:sz w:val="24"/>
          <w:szCs w:val="24"/>
        </w:rPr>
      </w:r>
      <w:r w:rsidR="006F7709" w:rsidRPr="00562C08">
        <w:rPr>
          <w:rFonts w:ascii="Book Antiqua" w:hAnsi="Book Antiqua" w:cs="Times New Roman"/>
          <w:sz w:val="24"/>
          <w:szCs w:val="24"/>
        </w:rPr>
        <w:fldChar w:fldCharType="end"/>
      </w:r>
      <w:r w:rsidR="00892AC9" w:rsidRPr="00562C08">
        <w:rPr>
          <w:rFonts w:ascii="Book Antiqua" w:hAnsi="Book Antiqua" w:cs="Times New Roman"/>
          <w:sz w:val="24"/>
          <w:szCs w:val="24"/>
        </w:rPr>
      </w:r>
      <w:r w:rsidR="00892AC9" w:rsidRPr="00562C08">
        <w:rPr>
          <w:rFonts w:ascii="Book Antiqua" w:hAnsi="Book Antiqua" w:cs="Times New Roman"/>
          <w:sz w:val="24"/>
          <w:szCs w:val="24"/>
        </w:rPr>
        <w:fldChar w:fldCharType="separate"/>
      </w:r>
      <w:r w:rsidR="006F7709" w:rsidRPr="00562C08">
        <w:rPr>
          <w:rFonts w:ascii="Book Antiqua" w:hAnsi="Book Antiqua" w:cs="Times New Roman"/>
          <w:noProof/>
          <w:sz w:val="24"/>
          <w:szCs w:val="24"/>
          <w:vertAlign w:val="superscript"/>
        </w:rPr>
        <w:t>[31]</w:t>
      </w:r>
      <w:r w:rsidR="00892AC9" w:rsidRPr="00562C08">
        <w:rPr>
          <w:rFonts w:ascii="Book Antiqua" w:hAnsi="Book Antiqua" w:cs="Times New Roman"/>
          <w:sz w:val="24"/>
          <w:szCs w:val="24"/>
        </w:rPr>
        <w:fldChar w:fldCharType="end"/>
      </w:r>
      <w:r w:rsidR="00CE0A63" w:rsidRPr="00562C08">
        <w:rPr>
          <w:rFonts w:ascii="Book Antiqua" w:hAnsi="Book Antiqua" w:cs="Times New Roman"/>
          <w:sz w:val="24"/>
          <w:szCs w:val="24"/>
        </w:rPr>
        <w:t xml:space="preserve">. </w:t>
      </w:r>
      <w:r w:rsidR="00F650AA" w:rsidRPr="00562C08">
        <w:rPr>
          <w:rFonts w:ascii="Book Antiqua" w:hAnsi="Book Antiqua" w:cs="Times New Roman"/>
          <w:sz w:val="24"/>
          <w:szCs w:val="24"/>
        </w:rPr>
        <w:t>In our study,</w:t>
      </w:r>
      <w:r w:rsidR="00072834" w:rsidRPr="00562C08">
        <w:rPr>
          <w:rFonts w:ascii="Book Antiqua" w:hAnsi="Book Antiqua" w:cs="Times New Roman"/>
          <w:sz w:val="24"/>
          <w:szCs w:val="24"/>
        </w:rPr>
        <w:t xml:space="preserve"> </w:t>
      </w:r>
      <w:r w:rsidR="00A649A0" w:rsidRPr="00562C08">
        <w:rPr>
          <w:rFonts w:ascii="Book Antiqua" w:hAnsi="Book Antiqua" w:cs="Times New Roman"/>
          <w:sz w:val="24"/>
          <w:szCs w:val="24"/>
        </w:rPr>
        <w:t xml:space="preserve">the results of </w:t>
      </w:r>
      <w:r w:rsidR="00071B59" w:rsidRPr="00562C08">
        <w:rPr>
          <w:rFonts w:ascii="Book Antiqua" w:hAnsi="Book Antiqua" w:cs="Times New Roman"/>
          <w:sz w:val="24"/>
          <w:szCs w:val="24"/>
        </w:rPr>
        <w:t>CCK</w:t>
      </w:r>
      <w:r w:rsidR="00905BC9" w:rsidRPr="00562C08">
        <w:rPr>
          <w:rFonts w:ascii="Book Antiqua" w:hAnsi="Book Antiqua" w:cs="Times New Roman"/>
          <w:sz w:val="24"/>
          <w:szCs w:val="24"/>
        </w:rPr>
        <w:t>-</w:t>
      </w:r>
      <w:r w:rsidR="00071B59" w:rsidRPr="00562C08">
        <w:rPr>
          <w:rFonts w:ascii="Book Antiqua" w:hAnsi="Book Antiqua" w:cs="Times New Roman"/>
          <w:sz w:val="24"/>
          <w:szCs w:val="24"/>
        </w:rPr>
        <w:t xml:space="preserve">8 </w:t>
      </w:r>
      <w:r w:rsidR="00071B59" w:rsidRPr="00562C08">
        <w:rPr>
          <w:rFonts w:ascii="Book Antiqua" w:hAnsi="Book Antiqua"/>
          <w:sz w:val="24"/>
          <w:szCs w:val="24"/>
        </w:rPr>
        <w:t>assays</w:t>
      </w:r>
      <w:r w:rsidR="00071B59" w:rsidRPr="00562C08">
        <w:rPr>
          <w:rFonts w:ascii="Book Antiqua" w:hAnsi="Book Antiqua" w:cs="Times New Roman"/>
          <w:sz w:val="24"/>
          <w:szCs w:val="24"/>
        </w:rPr>
        <w:t>,</w:t>
      </w:r>
      <w:r w:rsidR="00A649A0" w:rsidRPr="00562C08">
        <w:rPr>
          <w:rFonts w:ascii="Book Antiqua" w:hAnsi="Book Antiqua" w:cs="Times New Roman"/>
          <w:sz w:val="24"/>
          <w:szCs w:val="24"/>
        </w:rPr>
        <w:t xml:space="preserve"> </w:t>
      </w:r>
      <w:proofErr w:type="spellStart"/>
      <w:r w:rsidR="00071B59" w:rsidRPr="00562C08">
        <w:rPr>
          <w:rFonts w:ascii="Book Antiqua" w:hAnsi="Book Antiqua" w:cs="Times New Roman"/>
          <w:sz w:val="24"/>
          <w:szCs w:val="24"/>
        </w:rPr>
        <w:t>EdU</w:t>
      </w:r>
      <w:proofErr w:type="spellEnd"/>
      <w:r w:rsidR="00072834" w:rsidRPr="00562C08">
        <w:rPr>
          <w:rFonts w:ascii="Book Antiqua" w:hAnsi="Book Antiqua" w:cs="Times New Roman"/>
          <w:sz w:val="24"/>
          <w:szCs w:val="24"/>
        </w:rPr>
        <w:t xml:space="preserve"> staining, </w:t>
      </w:r>
      <w:r w:rsidR="00A649A0" w:rsidRPr="00562C08">
        <w:rPr>
          <w:rFonts w:ascii="Book Antiqua" w:hAnsi="Book Antiqua" w:cs="Times New Roman"/>
          <w:sz w:val="24"/>
          <w:szCs w:val="24"/>
        </w:rPr>
        <w:t xml:space="preserve">and </w:t>
      </w:r>
      <w:r w:rsidR="00072834" w:rsidRPr="00562C08">
        <w:rPr>
          <w:rFonts w:ascii="Book Antiqua" w:hAnsi="Book Antiqua" w:cs="Times New Roman"/>
          <w:sz w:val="24"/>
          <w:szCs w:val="24"/>
        </w:rPr>
        <w:t xml:space="preserve">cell cycle </w:t>
      </w:r>
      <w:r w:rsidR="00071B59" w:rsidRPr="00562C08">
        <w:rPr>
          <w:rFonts w:ascii="Book Antiqua" w:hAnsi="Book Antiqua" w:cs="Times New Roman"/>
          <w:sz w:val="24"/>
          <w:szCs w:val="24"/>
        </w:rPr>
        <w:t>detection</w:t>
      </w:r>
      <w:r w:rsidR="00072834" w:rsidRPr="00562C08">
        <w:rPr>
          <w:rFonts w:ascii="Book Antiqua" w:hAnsi="Book Antiqua" w:cs="Times New Roman"/>
          <w:sz w:val="24"/>
          <w:szCs w:val="24"/>
        </w:rPr>
        <w:t xml:space="preserve"> by </w:t>
      </w:r>
      <w:r w:rsidR="00A649A0" w:rsidRPr="00562C08">
        <w:rPr>
          <w:rFonts w:ascii="Book Antiqua" w:hAnsi="Book Antiqua" w:cs="Times New Roman"/>
          <w:sz w:val="24"/>
          <w:szCs w:val="24"/>
        </w:rPr>
        <w:t xml:space="preserve">flow </w:t>
      </w:r>
      <w:r w:rsidR="00071B59" w:rsidRPr="00562C08">
        <w:rPr>
          <w:rFonts w:ascii="Book Antiqua" w:hAnsi="Book Antiqua" w:cs="Times New Roman"/>
          <w:sz w:val="24"/>
          <w:szCs w:val="24"/>
        </w:rPr>
        <w:t>cytometry</w:t>
      </w:r>
      <w:r w:rsidR="00A649A0" w:rsidRPr="00562C08">
        <w:rPr>
          <w:rFonts w:ascii="Book Antiqua" w:hAnsi="Book Antiqua" w:cs="Times New Roman"/>
          <w:sz w:val="24"/>
          <w:szCs w:val="24"/>
        </w:rPr>
        <w:t xml:space="preserve"> suggested that</w:t>
      </w:r>
      <w:r w:rsidR="00F650AA" w:rsidRPr="00562C08">
        <w:rPr>
          <w:rFonts w:ascii="Book Antiqua" w:hAnsi="Book Antiqua" w:cs="Times New Roman"/>
          <w:sz w:val="24"/>
          <w:szCs w:val="24"/>
        </w:rPr>
        <w:t xml:space="preserve"> hsa_circRNA_102610 overexpression</w:t>
      </w:r>
      <w:r w:rsidR="00072834" w:rsidRPr="00562C08">
        <w:rPr>
          <w:rFonts w:ascii="Book Antiqua" w:hAnsi="Book Antiqua" w:cs="Times New Roman"/>
          <w:sz w:val="24"/>
          <w:szCs w:val="24"/>
        </w:rPr>
        <w:t xml:space="preserve"> could promote HIEC and NCM460 proliferation </w:t>
      </w:r>
      <w:r w:rsidR="00071B59" w:rsidRPr="00562C08">
        <w:rPr>
          <w:rFonts w:ascii="Book Antiqua" w:hAnsi="Book Antiqua" w:cs="Times New Roman"/>
          <w:sz w:val="24"/>
          <w:szCs w:val="24"/>
        </w:rPr>
        <w:t>and upregulate</w:t>
      </w:r>
      <w:r w:rsidR="00072834" w:rsidRPr="00562C08">
        <w:rPr>
          <w:rFonts w:ascii="Book Antiqua" w:hAnsi="Book Antiqua" w:cs="Times New Roman"/>
          <w:sz w:val="24"/>
          <w:szCs w:val="24"/>
        </w:rPr>
        <w:t xml:space="preserve"> </w:t>
      </w:r>
      <w:r w:rsidR="00071B59" w:rsidRPr="00562C08">
        <w:rPr>
          <w:rFonts w:ascii="Book Antiqua" w:hAnsi="Book Antiqua" w:cs="Times New Roman"/>
          <w:sz w:val="24"/>
          <w:szCs w:val="24"/>
        </w:rPr>
        <w:t xml:space="preserve">cyclinD1 expression, as </w:t>
      </w:r>
      <w:r w:rsidR="00A649A0" w:rsidRPr="00562C08">
        <w:rPr>
          <w:rFonts w:ascii="Book Antiqua" w:hAnsi="Book Antiqua" w:cs="Times New Roman"/>
          <w:sz w:val="24"/>
          <w:szCs w:val="24"/>
        </w:rPr>
        <w:t>verified by western</w:t>
      </w:r>
      <w:r w:rsidR="00F30324">
        <w:rPr>
          <w:rFonts w:ascii="Book Antiqua" w:hAnsi="Book Antiqua" w:cs="Times New Roman"/>
          <w:sz w:val="24"/>
          <w:szCs w:val="24"/>
        </w:rPr>
        <w:t xml:space="preserve"> </w:t>
      </w:r>
      <w:r w:rsidR="00A649A0" w:rsidRPr="00562C08">
        <w:rPr>
          <w:rFonts w:ascii="Book Antiqua" w:hAnsi="Book Antiqua" w:cs="Times New Roman"/>
          <w:sz w:val="24"/>
          <w:szCs w:val="24"/>
        </w:rPr>
        <w:t>blotting</w:t>
      </w:r>
      <w:r w:rsidR="00072834" w:rsidRPr="00562C08">
        <w:rPr>
          <w:rFonts w:ascii="Book Antiqua" w:hAnsi="Book Antiqua" w:cs="Times New Roman"/>
          <w:sz w:val="24"/>
          <w:szCs w:val="24"/>
        </w:rPr>
        <w:t>.</w:t>
      </w:r>
      <w:r w:rsidR="0033321F" w:rsidRPr="00562C08">
        <w:rPr>
          <w:rFonts w:ascii="Book Antiqua" w:hAnsi="Book Antiqua" w:cs="Times New Roman"/>
          <w:sz w:val="24"/>
          <w:szCs w:val="24"/>
        </w:rPr>
        <w:t xml:space="preserve"> The expression of</w:t>
      </w:r>
      <w:r w:rsidR="00071B59" w:rsidRPr="00562C08">
        <w:rPr>
          <w:rFonts w:ascii="Book Antiqua" w:hAnsi="Book Antiqua" w:cs="Times New Roman"/>
          <w:sz w:val="24"/>
          <w:szCs w:val="24"/>
        </w:rPr>
        <w:t xml:space="preserve"> the</w:t>
      </w:r>
      <w:r w:rsidR="0033321F" w:rsidRPr="00562C08">
        <w:rPr>
          <w:rFonts w:ascii="Book Antiqua" w:hAnsi="Book Antiqua" w:cs="Times New Roman"/>
          <w:sz w:val="24"/>
          <w:szCs w:val="24"/>
        </w:rPr>
        <w:t xml:space="preserve"> EMT related protein E-cadherin was reduced</w:t>
      </w:r>
      <w:r w:rsidR="00905BC9" w:rsidRPr="00562C08">
        <w:rPr>
          <w:rFonts w:ascii="Book Antiqua" w:hAnsi="Book Antiqua" w:cs="Times New Roman"/>
          <w:sz w:val="24"/>
          <w:szCs w:val="24"/>
        </w:rPr>
        <w:t xml:space="preserve"> in response to hsa_circRNA_102610 overexpression</w:t>
      </w:r>
      <w:r w:rsidR="00071B59" w:rsidRPr="00562C08">
        <w:rPr>
          <w:rFonts w:ascii="Book Antiqua" w:hAnsi="Book Antiqua" w:cs="Times New Roman"/>
          <w:sz w:val="24"/>
          <w:szCs w:val="24"/>
        </w:rPr>
        <w:t>, while</w:t>
      </w:r>
      <w:r w:rsidR="0033321F" w:rsidRPr="00562C08">
        <w:rPr>
          <w:rFonts w:ascii="Book Antiqua" w:hAnsi="Book Antiqua" w:cs="Times New Roman"/>
          <w:sz w:val="24"/>
          <w:szCs w:val="24"/>
        </w:rPr>
        <w:t xml:space="preserve"> the expression of SMAD4, Vimentin, N-cadherin and </w:t>
      </w:r>
      <w:r w:rsidR="00071B59" w:rsidRPr="00562C08">
        <w:rPr>
          <w:rFonts w:ascii="Book Antiqua" w:hAnsi="Book Antiqua" w:cs="Times New Roman"/>
          <w:sz w:val="24"/>
          <w:szCs w:val="24"/>
        </w:rPr>
        <w:t xml:space="preserve">the </w:t>
      </w:r>
      <w:r w:rsidR="0033321F" w:rsidRPr="00562C08">
        <w:rPr>
          <w:rFonts w:ascii="Book Antiqua" w:hAnsi="Book Antiqua" w:cs="Times New Roman"/>
          <w:sz w:val="24"/>
          <w:szCs w:val="24"/>
        </w:rPr>
        <w:t>cell cycle related protein CyclinD1 was upregulated.</w:t>
      </w:r>
      <w:r w:rsidR="000A346D" w:rsidRPr="00562C08">
        <w:rPr>
          <w:rFonts w:ascii="Book Antiqua" w:hAnsi="Book Antiqua" w:cs="Times New Roman"/>
          <w:sz w:val="24"/>
          <w:szCs w:val="24"/>
        </w:rPr>
        <w:t xml:space="preserve"> These results further </w:t>
      </w:r>
      <w:r w:rsidR="000F0462" w:rsidRPr="00562C08">
        <w:rPr>
          <w:rFonts w:ascii="Book Antiqua" w:hAnsi="Book Antiqua" w:cs="Times New Roman"/>
          <w:sz w:val="24"/>
          <w:szCs w:val="24"/>
        </w:rPr>
        <w:t>suggested</w:t>
      </w:r>
      <w:r w:rsidR="000A346D" w:rsidRPr="00562C08">
        <w:rPr>
          <w:rFonts w:ascii="Book Antiqua" w:hAnsi="Book Antiqua" w:cs="Times New Roman"/>
          <w:sz w:val="24"/>
          <w:szCs w:val="24"/>
        </w:rPr>
        <w:t xml:space="preserve"> that hsa_circRNA_102610 regulate</w:t>
      </w:r>
      <w:r w:rsidR="00905BC9" w:rsidRPr="00562C08">
        <w:rPr>
          <w:rFonts w:ascii="Book Antiqua" w:hAnsi="Book Antiqua" w:cs="Times New Roman"/>
          <w:sz w:val="24"/>
          <w:szCs w:val="24"/>
        </w:rPr>
        <w:t>s</w:t>
      </w:r>
      <w:r w:rsidR="000A346D" w:rsidRPr="00562C08">
        <w:rPr>
          <w:rFonts w:ascii="Book Antiqua" w:hAnsi="Book Antiqua" w:cs="Times New Roman"/>
          <w:sz w:val="24"/>
          <w:szCs w:val="24"/>
        </w:rPr>
        <w:t xml:space="preserve"> specific signaling pathways downstream of hsa</w:t>
      </w:r>
      <w:r w:rsidR="00C045CA" w:rsidRPr="00562C08">
        <w:rPr>
          <w:rFonts w:ascii="Book Antiqua" w:hAnsi="Book Antiqua" w:cs="Times New Roman"/>
          <w:sz w:val="24"/>
          <w:szCs w:val="24"/>
        </w:rPr>
        <w:t>-</w:t>
      </w:r>
      <w:r w:rsidR="000A346D" w:rsidRPr="00562C08">
        <w:rPr>
          <w:rFonts w:ascii="Book Antiqua" w:hAnsi="Book Antiqua" w:cs="Times New Roman"/>
          <w:sz w:val="24"/>
          <w:szCs w:val="24"/>
        </w:rPr>
        <w:t>miR-130a-3p</w:t>
      </w:r>
      <w:r w:rsidR="00D904E6" w:rsidRPr="00562C08">
        <w:rPr>
          <w:rFonts w:ascii="Book Antiqua" w:hAnsi="Book Antiqua" w:cs="Times New Roman"/>
          <w:sz w:val="24"/>
          <w:szCs w:val="24"/>
        </w:rPr>
        <w:t xml:space="preserve"> in </w:t>
      </w:r>
      <w:r w:rsidR="00F46F50" w:rsidRPr="00562C08">
        <w:rPr>
          <w:rFonts w:ascii="Book Antiqua" w:hAnsi="Book Antiqua" w:cs="Times New Roman"/>
          <w:sz w:val="24"/>
          <w:szCs w:val="24"/>
        </w:rPr>
        <w:t>a</w:t>
      </w:r>
      <w:r w:rsidR="00D904E6" w:rsidRPr="00562C08">
        <w:rPr>
          <w:rFonts w:ascii="Book Antiqua" w:hAnsi="Book Antiqua" w:cs="Times New Roman"/>
          <w:sz w:val="24"/>
          <w:szCs w:val="24"/>
        </w:rPr>
        <w:t xml:space="preserve"> SMAD4-</w:t>
      </w:r>
      <w:r w:rsidR="00F46F50" w:rsidRPr="00562C08">
        <w:rPr>
          <w:rFonts w:ascii="Book Antiqua" w:hAnsi="Book Antiqua" w:cs="Times New Roman"/>
          <w:sz w:val="24"/>
          <w:szCs w:val="24"/>
        </w:rPr>
        <w:t>dependent manner</w:t>
      </w:r>
      <w:r w:rsidR="000A346D" w:rsidRPr="00562C08">
        <w:rPr>
          <w:rFonts w:ascii="Book Antiqua" w:hAnsi="Book Antiqua" w:cs="Times New Roman"/>
          <w:sz w:val="24"/>
          <w:szCs w:val="24"/>
        </w:rPr>
        <w:t>.</w:t>
      </w:r>
    </w:p>
    <w:p w14:paraId="6A00F8EF" w14:textId="4639AF80" w:rsidR="00135248" w:rsidRPr="00562C08" w:rsidRDefault="00A649A0" w:rsidP="006A587D">
      <w:pPr>
        <w:adjustRightInd w:val="0"/>
        <w:snapToGrid w:val="0"/>
        <w:spacing w:line="360" w:lineRule="auto"/>
        <w:ind w:firstLineChars="100" w:firstLine="240"/>
        <w:rPr>
          <w:rFonts w:ascii="Book Antiqua" w:hAnsi="Book Antiqua" w:cs="Times New Roman"/>
          <w:sz w:val="24"/>
          <w:szCs w:val="24"/>
        </w:rPr>
      </w:pPr>
      <w:r w:rsidRPr="00562C08">
        <w:rPr>
          <w:rFonts w:ascii="Book Antiqua" w:hAnsi="Book Antiqua" w:cs="Times New Roman"/>
          <w:sz w:val="24"/>
          <w:szCs w:val="24"/>
        </w:rPr>
        <w:t>In conclusion,</w:t>
      </w:r>
      <w:r w:rsidR="00F46F50" w:rsidRPr="00562C08">
        <w:rPr>
          <w:rFonts w:ascii="Book Antiqua" w:hAnsi="Book Antiqua" w:cs="Times New Roman"/>
          <w:sz w:val="24"/>
          <w:szCs w:val="24"/>
        </w:rPr>
        <w:t xml:space="preserve"> we </w:t>
      </w:r>
      <w:r w:rsidR="00EF3500" w:rsidRPr="00562C08">
        <w:rPr>
          <w:rFonts w:ascii="Book Antiqua" w:hAnsi="Book Antiqua" w:cs="Times New Roman"/>
          <w:sz w:val="24"/>
          <w:szCs w:val="24"/>
        </w:rPr>
        <w:t>studied</w:t>
      </w:r>
      <w:r w:rsidR="00905BC9" w:rsidRPr="00562C08">
        <w:rPr>
          <w:rFonts w:ascii="Book Antiqua" w:hAnsi="Book Antiqua" w:cs="Times New Roman"/>
          <w:sz w:val="24"/>
          <w:szCs w:val="24"/>
        </w:rPr>
        <w:t xml:space="preserve">, for the first time, </w:t>
      </w:r>
      <w:r w:rsidR="00EF3500" w:rsidRPr="00562C08">
        <w:rPr>
          <w:rFonts w:ascii="Book Antiqua" w:hAnsi="Book Antiqua" w:cs="Times New Roman"/>
          <w:sz w:val="24"/>
          <w:szCs w:val="24"/>
        </w:rPr>
        <w:t xml:space="preserve">the mechanism </w:t>
      </w:r>
      <w:r w:rsidR="00F46F50" w:rsidRPr="00562C08">
        <w:rPr>
          <w:rFonts w:ascii="Book Antiqua" w:hAnsi="Book Antiqua" w:cs="Times New Roman"/>
          <w:sz w:val="24"/>
          <w:szCs w:val="24"/>
        </w:rPr>
        <w:t>by which</w:t>
      </w:r>
      <w:r w:rsidR="00EF3500" w:rsidRPr="00562C08">
        <w:rPr>
          <w:rFonts w:ascii="Book Antiqua" w:hAnsi="Book Antiqua" w:cs="Times New Roman"/>
          <w:sz w:val="24"/>
          <w:szCs w:val="24"/>
        </w:rPr>
        <w:t xml:space="preserve"> hsa_circRNA_102610 </w:t>
      </w:r>
      <w:r w:rsidR="00F46F50" w:rsidRPr="00562C08">
        <w:rPr>
          <w:rFonts w:ascii="Book Antiqua" w:hAnsi="Book Antiqua" w:cs="Times New Roman"/>
          <w:sz w:val="24"/>
          <w:szCs w:val="24"/>
        </w:rPr>
        <w:t>participates</w:t>
      </w:r>
      <w:r w:rsidR="00EF3500" w:rsidRPr="00562C08">
        <w:rPr>
          <w:rFonts w:ascii="Book Antiqua" w:hAnsi="Book Antiqua" w:cs="Times New Roman"/>
          <w:sz w:val="24"/>
          <w:szCs w:val="24"/>
        </w:rPr>
        <w:t xml:space="preserve"> in the regulation of intestinal epithelial cell EMT and proliferation</w:t>
      </w:r>
      <w:r w:rsidR="00790BB3" w:rsidRPr="00562C08">
        <w:rPr>
          <w:rFonts w:ascii="Book Antiqua" w:hAnsi="Book Antiqua" w:cs="Times New Roman"/>
          <w:sz w:val="24"/>
          <w:szCs w:val="24"/>
        </w:rPr>
        <w:t>,</w:t>
      </w:r>
      <w:r w:rsidR="00EF3500" w:rsidRPr="00562C08">
        <w:rPr>
          <w:rFonts w:ascii="Book Antiqua" w:hAnsi="Book Antiqua" w:cs="Times New Roman"/>
          <w:sz w:val="24"/>
          <w:szCs w:val="24"/>
        </w:rPr>
        <w:t xml:space="preserve"> based on our previous discovery that hsa</w:t>
      </w:r>
      <w:r w:rsidR="00F46F50" w:rsidRPr="00562C08">
        <w:rPr>
          <w:rFonts w:ascii="Book Antiqua" w:hAnsi="Book Antiqua" w:cs="Times New Roman"/>
          <w:sz w:val="24"/>
          <w:szCs w:val="24"/>
        </w:rPr>
        <w:t>_circRNA_102610 is up</w:t>
      </w:r>
      <w:r w:rsidR="00EF3500" w:rsidRPr="00562C08">
        <w:rPr>
          <w:rFonts w:ascii="Book Antiqua" w:hAnsi="Book Antiqua" w:cs="Times New Roman"/>
          <w:sz w:val="24"/>
          <w:szCs w:val="24"/>
        </w:rPr>
        <w:t>regulated in CD p</w:t>
      </w:r>
      <w:r w:rsidR="00D6102D" w:rsidRPr="00562C08">
        <w:rPr>
          <w:rFonts w:ascii="Book Antiqua" w:hAnsi="Book Antiqua" w:cs="Times New Roman"/>
          <w:sz w:val="24"/>
          <w:szCs w:val="24"/>
        </w:rPr>
        <w:t>atients</w:t>
      </w:r>
      <w:r w:rsidR="00892AC9" w:rsidRPr="00562C08">
        <w:rPr>
          <w:rFonts w:ascii="Book Antiqua" w:hAnsi="Book Antiqua" w:cs="Times New Roman"/>
          <w:sz w:val="24"/>
          <w:szCs w:val="24"/>
        </w:rPr>
        <w:fldChar w:fldCharType="begin"/>
      </w:r>
      <w:r w:rsidR="00892AC9" w:rsidRPr="00562C08">
        <w:rPr>
          <w:rFonts w:ascii="Book Antiqua" w:hAnsi="Book Antiqua" w:cs="Times New Roman"/>
          <w:sz w:val="24"/>
          <w:szCs w:val="24"/>
        </w:rPr>
        <w:instrText xml:space="preserve"> ADDIN EN.CITE &lt;EndNote&gt;&lt;Cite&gt;&lt;Author&gt;Yin&lt;/Author&gt;&lt;Year&gt;2019&lt;/Year&gt;&lt;RecNum&gt;29&lt;/RecNum&gt;&lt;DisplayText&gt;&lt;style face="superscript"&gt;[7]&lt;/style&gt;&lt;/DisplayText&gt;&lt;record&gt;&lt;rec-number&gt;29&lt;/rec-number&gt;&lt;foreign-keys&gt;&lt;key app="EN" db-id="s25tdf0e5svw5deastsv09r2pvpw9fsaet9x" timestamp="1580710307"&gt;29&lt;/key&gt;&lt;/foreign-keys&gt;&lt;ref-type name="Journal Article"&gt;17&lt;/ref-type&gt;&lt;contributors&gt;&lt;authors&gt;&lt;author&gt;Yin, J.&lt;/author&gt;&lt;author&gt;Hu, T.&lt;/author&gt;&lt;author&gt;Xu, L.&lt;/author&gt;&lt;author&gt;Li, P.&lt;/author&gt;&lt;author&gt;Li, M.&lt;/author&gt;&lt;author&gt;Ye, Y.&lt;/author&gt;&lt;author&gt;Pang, Z.&lt;/author&gt;&lt;/authors&gt;&lt;/contributors&gt;&lt;auth-address&gt;Digestive Disease and Nutrition Research Center.&amp;#xD;Department of Gastroenterology, The Affiliated Suzhou Hospital of Nanjing Medical University, Suzhou, Jiangsu, China.&lt;/auth-address&gt;&lt;titles&gt;&lt;title&gt;Circular RNA expression profile in peripheral blood mononuclear cells from Crohn disease patients&lt;/title&gt;&lt;secondary-title&gt;Medicine (Baltimore)&lt;/secondary-title&gt;&lt;/titles&gt;&lt;periodical&gt;&lt;full-title&gt;Medicine (Baltimore)&lt;/full-title&gt;&lt;/periodical&gt;&lt;pages&gt;e16072&lt;/pages&gt;&lt;volume&gt;98&lt;/volume&gt;&lt;number&gt;26&lt;/number&gt;&lt;edition&gt;2019/07/03&lt;/edition&gt;&lt;keywords&gt;&lt;keyword&gt;Adolescent&lt;/keyword&gt;&lt;keyword&gt;Adult&lt;/keyword&gt;&lt;keyword&gt;Aged&lt;/keyword&gt;&lt;keyword&gt;Biomarkers/blood&lt;/keyword&gt;&lt;keyword&gt;Crohn Disease/*blood&lt;/keyword&gt;&lt;keyword&gt;Female&lt;/keyword&gt;&lt;keyword&gt;Humans&lt;/keyword&gt;&lt;keyword&gt;Leukocytes, Mononuclear/*metabolism&lt;/keyword&gt;&lt;keyword&gt;Male&lt;/keyword&gt;&lt;keyword&gt;Microarray Analysis&lt;/keyword&gt;&lt;keyword&gt;Middle Aged&lt;/keyword&gt;&lt;keyword&gt;RNA/*blood&lt;/keyword&gt;&lt;keyword&gt;RNA, Circular&lt;/keyword&gt;&lt;keyword&gt;ROC Curve&lt;/keyword&gt;&lt;keyword&gt;Real-Time Polymerase Chain Reaction&lt;/keyword&gt;&lt;keyword&gt;Transcriptome&lt;/keyword&gt;&lt;keyword&gt;Young Adult&lt;/keyword&gt;&lt;/keywords&gt;&lt;dates&gt;&lt;year&gt;2019&lt;/year&gt;&lt;pub-dates&gt;&lt;date&gt;Jun&lt;/date&gt;&lt;/pub-dates&gt;&lt;/dates&gt;&lt;isbn&gt;0025-7974&lt;/isbn&gt;&lt;accession-num&gt;31261517&lt;/accession-num&gt;&lt;urls&gt;&lt;/urls&gt;&lt;custom2&gt;PMC6617429&lt;/custom2&gt;&lt;electronic-resource-num&gt;10.1097/md.0000000000016072&lt;/electronic-resource-num&gt;&lt;remote-database-provider&gt;NLM&lt;/remote-database-provider&gt;&lt;language&gt;eng&lt;/language&gt;&lt;/record&gt;&lt;/Cite&gt;&lt;/EndNote&gt;</w:instrText>
      </w:r>
      <w:r w:rsidR="00892AC9" w:rsidRPr="00562C08">
        <w:rPr>
          <w:rFonts w:ascii="Book Antiqua" w:hAnsi="Book Antiqua" w:cs="Times New Roman"/>
          <w:sz w:val="24"/>
          <w:szCs w:val="24"/>
        </w:rPr>
        <w:fldChar w:fldCharType="separate"/>
      </w:r>
      <w:r w:rsidR="00892AC9" w:rsidRPr="00562C08">
        <w:rPr>
          <w:rFonts w:ascii="Book Antiqua" w:hAnsi="Book Antiqua" w:cs="Times New Roman"/>
          <w:noProof/>
          <w:sz w:val="24"/>
          <w:szCs w:val="24"/>
          <w:vertAlign w:val="superscript"/>
        </w:rPr>
        <w:t>[7]</w:t>
      </w:r>
      <w:r w:rsidR="00892AC9" w:rsidRPr="00562C08">
        <w:rPr>
          <w:rFonts w:ascii="Book Antiqua" w:hAnsi="Book Antiqua" w:cs="Times New Roman"/>
          <w:sz w:val="24"/>
          <w:szCs w:val="24"/>
        </w:rPr>
        <w:fldChar w:fldCharType="end"/>
      </w:r>
      <w:r w:rsidR="00D54FC6" w:rsidRPr="00562C08">
        <w:rPr>
          <w:rFonts w:ascii="Book Antiqua" w:hAnsi="Book Antiqua" w:cs="Times New Roman"/>
          <w:sz w:val="24"/>
          <w:szCs w:val="24"/>
        </w:rPr>
        <w:t>. The results of</w:t>
      </w:r>
      <w:r w:rsidR="00EF3500" w:rsidRPr="00562C08">
        <w:rPr>
          <w:rFonts w:ascii="Book Antiqua" w:hAnsi="Book Antiqua" w:cs="Times New Roman"/>
          <w:sz w:val="24"/>
          <w:szCs w:val="24"/>
        </w:rPr>
        <w:t xml:space="preserve"> this study impl</w:t>
      </w:r>
      <w:r w:rsidR="00905BC9" w:rsidRPr="00562C08">
        <w:rPr>
          <w:rFonts w:ascii="Book Antiqua" w:hAnsi="Book Antiqua" w:cs="Times New Roman"/>
          <w:sz w:val="24"/>
          <w:szCs w:val="24"/>
        </w:rPr>
        <w:t>y</w:t>
      </w:r>
      <w:r w:rsidR="00EF3500" w:rsidRPr="00562C08">
        <w:rPr>
          <w:rFonts w:ascii="Book Antiqua" w:hAnsi="Book Antiqua" w:cs="Times New Roman"/>
          <w:sz w:val="24"/>
          <w:szCs w:val="24"/>
        </w:rPr>
        <w:t xml:space="preserve"> </w:t>
      </w:r>
      <w:r w:rsidRPr="00562C08">
        <w:rPr>
          <w:rFonts w:ascii="Book Antiqua" w:hAnsi="Book Antiqua" w:cs="Times New Roman"/>
          <w:sz w:val="24"/>
          <w:szCs w:val="24"/>
        </w:rPr>
        <w:t xml:space="preserve">that hsa_circRNA_102610 </w:t>
      </w:r>
      <w:r w:rsidR="00905BC9" w:rsidRPr="00562C08">
        <w:rPr>
          <w:rFonts w:ascii="Book Antiqua" w:hAnsi="Book Antiqua" w:cs="Times New Roman"/>
          <w:sz w:val="24"/>
          <w:szCs w:val="24"/>
        </w:rPr>
        <w:t xml:space="preserve">can </w:t>
      </w:r>
      <w:r w:rsidRPr="00562C08">
        <w:rPr>
          <w:rFonts w:ascii="Book Antiqua" w:hAnsi="Book Antiqua" w:cs="Times New Roman"/>
          <w:sz w:val="24"/>
          <w:szCs w:val="24"/>
        </w:rPr>
        <w:t>promote</w:t>
      </w:r>
      <w:r w:rsidR="00E36574" w:rsidRPr="00562C08">
        <w:rPr>
          <w:rFonts w:ascii="Book Antiqua" w:hAnsi="Book Antiqua" w:cs="Times New Roman"/>
          <w:sz w:val="24"/>
          <w:szCs w:val="24"/>
        </w:rPr>
        <w:t xml:space="preserve"> </w:t>
      </w:r>
      <w:r w:rsidR="00D54FC6" w:rsidRPr="00562C08">
        <w:rPr>
          <w:rFonts w:ascii="Book Antiqua" w:hAnsi="Book Antiqua" w:cs="Times New Roman"/>
          <w:sz w:val="24"/>
          <w:szCs w:val="24"/>
        </w:rPr>
        <w:t xml:space="preserve">the </w:t>
      </w:r>
      <w:r w:rsidR="00E36574" w:rsidRPr="00562C08">
        <w:rPr>
          <w:rFonts w:ascii="Book Antiqua" w:hAnsi="Book Antiqua" w:cs="Times New Roman"/>
          <w:sz w:val="24"/>
          <w:szCs w:val="24"/>
        </w:rPr>
        <w:t>growth and TGF-β</w:t>
      </w:r>
      <w:r w:rsidRPr="00562C08">
        <w:rPr>
          <w:rFonts w:ascii="Book Antiqua" w:hAnsi="Book Antiqua" w:cs="Times New Roman"/>
          <w:sz w:val="24"/>
          <w:szCs w:val="24"/>
        </w:rPr>
        <w:t>1</w:t>
      </w:r>
      <w:r w:rsidR="00F30324">
        <w:rPr>
          <w:rFonts w:ascii="Book Antiqua" w:hAnsi="Book Antiqua" w:cs="Times New Roman"/>
          <w:sz w:val="24"/>
          <w:szCs w:val="24"/>
        </w:rPr>
        <w:t>-</w:t>
      </w:r>
      <w:r w:rsidRPr="00562C08">
        <w:rPr>
          <w:rFonts w:ascii="Book Antiqua" w:hAnsi="Book Antiqua" w:cs="Times New Roman"/>
          <w:sz w:val="24"/>
          <w:szCs w:val="24"/>
        </w:rPr>
        <w:t>induced EMT of intestinal epithelial cells by sponging hsa</w:t>
      </w:r>
      <w:r w:rsidR="00C045CA" w:rsidRPr="00562C08">
        <w:rPr>
          <w:rFonts w:ascii="Book Antiqua" w:hAnsi="Book Antiqua" w:cs="Times New Roman"/>
          <w:sz w:val="24"/>
          <w:szCs w:val="24"/>
        </w:rPr>
        <w:t>-</w:t>
      </w:r>
      <w:r w:rsidRPr="00562C08">
        <w:rPr>
          <w:rFonts w:ascii="Book Antiqua" w:hAnsi="Book Antiqua" w:cs="Times New Roman"/>
          <w:sz w:val="24"/>
          <w:szCs w:val="24"/>
        </w:rPr>
        <w:t>miR-130a-3p</w:t>
      </w:r>
      <w:r w:rsidR="00AA652F" w:rsidRPr="00562C08">
        <w:rPr>
          <w:rFonts w:ascii="Book Antiqua" w:hAnsi="Book Antiqua" w:cs="Times New Roman"/>
          <w:sz w:val="24"/>
          <w:szCs w:val="24"/>
        </w:rPr>
        <w:t xml:space="preserve"> (</w:t>
      </w:r>
      <w:r w:rsidR="00D54FC6" w:rsidRPr="00562C08">
        <w:rPr>
          <w:rFonts w:ascii="Book Antiqua" w:hAnsi="Book Antiqua" w:cs="Times New Roman"/>
          <w:bCs/>
          <w:sz w:val="24"/>
          <w:szCs w:val="24"/>
        </w:rPr>
        <w:t>F</w:t>
      </w:r>
      <w:r w:rsidR="00BB0479" w:rsidRPr="00562C08">
        <w:rPr>
          <w:rFonts w:ascii="Book Antiqua" w:hAnsi="Book Antiqua" w:cs="Times New Roman"/>
          <w:bCs/>
          <w:sz w:val="24"/>
          <w:szCs w:val="24"/>
        </w:rPr>
        <w:t>igure 8</w:t>
      </w:r>
      <w:proofErr w:type="gramStart"/>
      <w:r w:rsidR="008C30C3" w:rsidRPr="00562C08">
        <w:rPr>
          <w:rFonts w:ascii="Book Antiqua" w:hAnsi="Book Antiqua" w:cs="Times New Roman"/>
          <w:sz w:val="24"/>
          <w:szCs w:val="24"/>
        </w:rPr>
        <w:t>)</w:t>
      </w:r>
      <w:proofErr w:type="gramEnd"/>
      <w:r w:rsidR="00892AC9" w:rsidRPr="00562C08">
        <w:rPr>
          <w:rFonts w:ascii="Book Antiqua" w:hAnsi="Book Antiqua" w:cs="Times New Roman"/>
          <w:sz w:val="24"/>
          <w:szCs w:val="24"/>
        </w:rPr>
        <w:fldChar w:fldCharType="begin">
          <w:fldData xml:space="preserve">PEVuZE5vdGU+PENpdGU+PEF1dGhvcj5MaXU8L0F1dGhvcj48WWVhcj4yMDE4PC9ZZWFyPjxSZWNO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=
</w:fldData>
        </w:fldChar>
      </w:r>
      <w:r w:rsidR="006F7709" w:rsidRPr="00562C08">
        <w:rPr>
          <w:rFonts w:ascii="Book Antiqua" w:hAnsi="Book Antiqua" w:cs="Times New Roman"/>
          <w:sz w:val="24"/>
          <w:szCs w:val="24"/>
        </w:rPr>
        <w:instrText xml:space="preserve"> ADDIN EN.CITE </w:instrText>
      </w:r>
      <w:r w:rsidR="006F7709" w:rsidRPr="00562C08">
        <w:rPr>
          <w:rFonts w:ascii="Book Antiqua" w:hAnsi="Book Antiqua" w:cs="Times New Roman"/>
          <w:sz w:val="24"/>
          <w:szCs w:val="24"/>
        </w:rPr>
        <w:fldChar w:fldCharType="begin">
          <w:fldData xml:space="preserve">PEVuZE5vdGU+PENpdGU+PEF1dGhvcj5MaXU8L0F1dGhvcj48WWVhcj4yMDE4PC9ZZWFyPjxSZWNO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=
</w:fldData>
        </w:fldChar>
      </w:r>
      <w:r w:rsidR="006F7709" w:rsidRPr="00562C08">
        <w:rPr>
          <w:rFonts w:ascii="Book Antiqua" w:hAnsi="Book Antiqua" w:cs="Times New Roman"/>
          <w:sz w:val="24"/>
          <w:szCs w:val="24"/>
        </w:rPr>
        <w:instrText xml:space="preserve"> ADDIN EN.CITE.DATA </w:instrText>
      </w:r>
      <w:r w:rsidR="006F7709" w:rsidRPr="00562C08">
        <w:rPr>
          <w:rFonts w:ascii="Book Antiqua" w:hAnsi="Book Antiqua" w:cs="Times New Roman"/>
          <w:sz w:val="24"/>
          <w:szCs w:val="24"/>
        </w:rPr>
      </w:r>
      <w:r w:rsidR="006F7709" w:rsidRPr="00562C08">
        <w:rPr>
          <w:rFonts w:ascii="Book Antiqua" w:hAnsi="Book Antiqua" w:cs="Times New Roman"/>
          <w:sz w:val="24"/>
          <w:szCs w:val="24"/>
        </w:rPr>
        <w:fldChar w:fldCharType="end"/>
      </w:r>
      <w:r w:rsidR="00892AC9" w:rsidRPr="00562C08">
        <w:rPr>
          <w:rFonts w:ascii="Book Antiqua" w:hAnsi="Book Antiqua" w:cs="Times New Roman"/>
          <w:sz w:val="24"/>
          <w:szCs w:val="24"/>
        </w:rPr>
      </w:r>
      <w:r w:rsidR="00892AC9" w:rsidRPr="00562C08">
        <w:rPr>
          <w:rFonts w:ascii="Book Antiqua" w:hAnsi="Book Antiqua" w:cs="Times New Roman"/>
          <w:sz w:val="24"/>
          <w:szCs w:val="24"/>
        </w:rPr>
        <w:fldChar w:fldCharType="separate"/>
      </w:r>
      <w:r w:rsidR="006F7709" w:rsidRPr="00562C08">
        <w:rPr>
          <w:rFonts w:ascii="Book Antiqua" w:hAnsi="Book Antiqua" w:cs="Times New Roman"/>
          <w:noProof/>
          <w:sz w:val="24"/>
          <w:szCs w:val="24"/>
          <w:vertAlign w:val="superscript"/>
        </w:rPr>
        <w:t>[32,33]</w:t>
      </w:r>
      <w:r w:rsidR="00892AC9" w:rsidRPr="00562C08">
        <w:rPr>
          <w:rFonts w:ascii="Book Antiqua" w:hAnsi="Book Antiqua" w:cs="Times New Roman"/>
          <w:sz w:val="24"/>
          <w:szCs w:val="24"/>
        </w:rPr>
        <w:fldChar w:fldCharType="end"/>
      </w:r>
      <w:r w:rsidR="00EF3500" w:rsidRPr="00562C08">
        <w:rPr>
          <w:rFonts w:ascii="Book Antiqua" w:hAnsi="Book Antiqua" w:cs="Times New Roman"/>
          <w:sz w:val="24"/>
          <w:szCs w:val="24"/>
        </w:rPr>
        <w:t>.</w:t>
      </w:r>
      <w:r w:rsidR="000F2806" w:rsidRPr="00562C08">
        <w:rPr>
          <w:rFonts w:ascii="Book Antiqua" w:hAnsi="Book Antiqua" w:cs="Times New Roman"/>
          <w:sz w:val="24"/>
          <w:szCs w:val="24"/>
        </w:rPr>
        <w:t xml:space="preserve"> </w:t>
      </w:r>
      <w:r w:rsidR="00D54FC6" w:rsidRPr="00562C08">
        <w:rPr>
          <w:rFonts w:ascii="Book Antiqua" w:hAnsi="Book Antiqua" w:cs="Times New Roman"/>
          <w:sz w:val="24"/>
          <w:szCs w:val="24"/>
        </w:rPr>
        <w:t>It has been</w:t>
      </w:r>
      <w:r w:rsidR="000F2806" w:rsidRPr="00562C08">
        <w:rPr>
          <w:rFonts w:ascii="Book Antiqua" w:hAnsi="Book Antiqua" w:cs="Times New Roman"/>
          <w:sz w:val="24"/>
          <w:szCs w:val="24"/>
        </w:rPr>
        <w:t xml:space="preserve"> reported that </w:t>
      </w:r>
      <w:r w:rsidR="00C63620" w:rsidRPr="00562C08">
        <w:rPr>
          <w:rFonts w:ascii="Book Antiqua" w:hAnsi="Book Antiqua" w:cs="Times New Roman"/>
          <w:sz w:val="24"/>
          <w:szCs w:val="24"/>
        </w:rPr>
        <w:t xml:space="preserve">synthetic </w:t>
      </w:r>
      <w:proofErr w:type="spellStart"/>
      <w:r w:rsidR="000F2806" w:rsidRPr="00562C08">
        <w:rPr>
          <w:rFonts w:ascii="Book Antiqua" w:hAnsi="Book Antiqua" w:cs="Times New Roman"/>
          <w:sz w:val="24"/>
          <w:szCs w:val="24"/>
        </w:rPr>
        <w:t>circRNA</w:t>
      </w:r>
      <w:r w:rsidR="00D54FC6" w:rsidRPr="00562C08">
        <w:rPr>
          <w:rFonts w:ascii="Book Antiqua" w:hAnsi="Book Antiqua" w:cs="Times New Roman"/>
          <w:sz w:val="24"/>
          <w:szCs w:val="24"/>
        </w:rPr>
        <w:t>s</w:t>
      </w:r>
      <w:proofErr w:type="spellEnd"/>
      <w:r w:rsidR="00D54FC6" w:rsidRPr="00562C08">
        <w:rPr>
          <w:rFonts w:ascii="Book Antiqua" w:hAnsi="Book Antiqua" w:cs="Times New Roman"/>
          <w:sz w:val="24"/>
          <w:szCs w:val="24"/>
        </w:rPr>
        <w:t xml:space="preserve"> can</w:t>
      </w:r>
      <w:r w:rsidR="00C63620" w:rsidRPr="00562C08">
        <w:rPr>
          <w:rFonts w:ascii="Book Antiqua" w:hAnsi="Book Antiqua" w:cs="Times New Roman"/>
          <w:sz w:val="24"/>
          <w:szCs w:val="24"/>
        </w:rPr>
        <w:t xml:space="preserve"> act as sponges to competitively inhibit miR</w:t>
      </w:r>
      <w:r w:rsidR="00905BC9" w:rsidRPr="00562C08">
        <w:rPr>
          <w:rFonts w:ascii="Book Antiqua" w:hAnsi="Book Antiqua" w:cs="Times New Roman"/>
          <w:sz w:val="24"/>
          <w:szCs w:val="24"/>
        </w:rPr>
        <w:t>NA</w:t>
      </w:r>
      <w:r w:rsidR="00C63620" w:rsidRPr="00562C08">
        <w:rPr>
          <w:rFonts w:ascii="Book Antiqua" w:hAnsi="Book Antiqua" w:cs="Times New Roman"/>
          <w:sz w:val="24"/>
          <w:szCs w:val="24"/>
        </w:rPr>
        <w:t>s of interest. Accordingly,</w:t>
      </w:r>
      <w:r w:rsidR="00F77F30" w:rsidRPr="00562C08">
        <w:rPr>
          <w:rFonts w:ascii="Book Antiqua" w:hAnsi="Book Antiqua" w:cs="Times New Roman"/>
          <w:sz w:val="24"/>
          <w:szCs w:val="24"/>
        </w:rPr>
        <w:t xml:space="preserve"> </w:t>
      </w:r>
      <w:r w:rsidR="00936D8C" w:rsidRPr="00562C08">
        <w:rPr>
          <w:rFonts w:ascii="Book Antiqua" w:hAnsi="Book Antiqua" w:cs="Times New Roman"/>
          <w:sz w:val="24"/>
          <w:szCs w:val="24"/>
        </w:rPr>
        <w:t>h</w:t>
      </w:r>
      <w:r w:rsidR="00AD1AE7" w:rsidRPr="00562C08">
        <w:rPr>
          <w:rFonts w:ascii="Book Antiqua" w:hAnsi="Book Antiqua" w:cs="Times New Roman"/>
          <w:sz w:val="24"/>
          <w:szCs w:val="24"/>
        </w:rPr>
        <w:t>sa_circRNA_102610</w:t>
      </w:r>
      <w:r w:rsidR="00D54FC6" w:rsidRPr="00562C08">
        <w:rPr>
          <w:rFonts w:ascii="Book Antiqua" w:hAnsi="Book Antiqua" w:cs="Times New Roman"/>
          <w:sz w:val="24"/>
          <w:szCs w:val="24"/>
        </w:rPr>
        <w:t xml:space="preserve"> may serve</w:t>
      </w:r>
      <w:r w:rsidR="00B2790C" w:rsidRPr="00562C08">
        <w:rPr>
          <w:rFonts w:ascii="Book Antiqua" w:hAnsi="Book Antiqua" w:cs="Times New Roman"/>
          <w:sz w:val="24"/>
          <w:szCs w:val="24"/>
        </w:rPr>
        <w:t xml:space="preserve"> as a potential target for CD therapy and novel drug research.</w:t>
      </w:r>
      <w:r w:rsidR="00936D8C" w:rsidRPr="00562C08">
        <w:rPr>
          <w:rFonts w:ascii="Book Antiqua" w:hAnsi="Book Antiqua" w:cs="Times New Roman"/>
          <w:sz w:val="24"/>
          <w:szCs w:val="24"/>
        </w:rPr>
        <w:t xml:space="preserve"> </w:t>
      </w:r>
      <w:r w:rsidR="000A5040" w:rsidRPr="00562C08">
        <w:rPr>
          <w:rFonts w:ascii="Book Antiqua" w:hAnsi="Book Antiqua" w:cs="Times New Roman"/>
          <w:sz w:val="24"/>
          <w:szCs w:val="24"/>
        </w:rPr>
        <w:t xml:space="preserve">Externally </w:t>
      </w:r>
      <w:r w:rsidR="00D54FC6" w:rsidRPr="00562C08">
        <w:rPr>
          <w:rFonts w:ascii="Book Antiqua" w:hAnsi="Book Antiqua" w:cs="Times New Roman"/>
          <w:sz w:val="24"/>
          <w:szCs w:val="24"/>
        </w:rPr>
        <w:t>delivered</w:t>
      </w:r>
      <w:r w:rsidR="000A5040" w:rsidRPr="00562C08">
        <w:rPr>
          <w:rFonts w:ascii="Book Antiqua" w:hAnsi="Book Antiqua" w:cs="Times New Roman"/>
          <w:sz w:val="24"/>
          <w:szCs w:val="24"/>
        </w:rPr>
        <w:t xml:space="preserve"> h</w:t>
      </w:r>
      <w:r w:rsidR="00936D8C" w:rsidRPr="00562C08">
        <w:rPr>
          <w:rFonts w:ascii="Book Antiqua" w:hAnsi="Book Antiqua" w:cs="Times New Roman"/>
          <w:sz w:val="24"/>
          <w:szCs w:val="24"/>
        </w:rPr>
        <w:t>sa</w:t>
      </w:r>
      <w:r w:rsidR="00C045CA" w:rsidRPr="00562C08">
        <w:rPr>
          <w:rFonts w:ascii="Book Antiqua" w:hAnsi="Book Antiqua" w:cs="Times New Roman"/>
          <w:sz w:val="24"/>
          <w:szCs w:val="24"/>
        </w:rPr>
        <w:t>-</w:t>
      </w:r>
      <w:r w:rsidR="00936D8C" w:rsidRPr="00562C08">
        <w:rPr>
          <w:rFonts w:ascii="Book Antiqua" w:hAnsi="Book Antiqua" w:cs="Times New Roman"/>
          <w:sz w:val="24"/>
          <w:szCs w:val="24"/>
        </w:rPr>
        <w:t xml:space="preserve">miR-130a-3p could </w:t>
      </w:r>
      <w:r w:rsidR="000A5040" w:rsidRPr="00562C08">
        <w:rPr>
          <w:rFonts w:ascii="Book Antiqua" w:hAnsi="Book Antiqua" w:cs="Times New Roman"/>
          <w:sz w:val="24"/>
          <w:szCs w:val="24"/>
        </w:rPr>
        <w:t>possibly act</w:t>
      </w:r>
      <w:r w:rsidR="00936D8C" w:rsidRPr="00562C08">
        <w:rPr>
          <w:rFonts w:ascii="Book Antiqua" w:hAnsi="Book Antiqua" w:cs="Times New Roman"/>
          <w:sz w:val="24"/>
          <w:szCs w:val="24"/>
        </w:rPr>
        <w:t xml:space="preserve"> </w:t>
      </w:r>
      <w:r w:rsidR="000A5040" w:rsidRPr="00562C08">
        <w:rPr>
          <w:rFonts w:ascii="Book Antiqua" w:hAnsi="Book Antiqua" w:cs="Times New Roman"/>
          <w:sz w:val="24"/>
          <w:szCs w:val="24"/>
        </w:rPr>
        <w:t xml:space="preserve">as </w:t>
      </w:r>
      <w:r w:rsidR="00D54FC6" w:rsidRPr="00562C08">
        <w:rPr>
          <w:rFonts w:ascii="Book Antiqua" w:hAnsi="Book Antiqua" w:cs="Times New Roman"/>
          <w:sz w:val="24"/>
          <w:szCs w:val="24"/>
        </w:rPr>
        <w:t>a sponge of</w:t>
      </w:r>
      <w:r w:rsidR="000A5040" w:rsidRPr="00562C08">
        <w:rPr>
          <w:rFonts w:ascii="Book Antiqua" w:hAnsi="Book Antiqua" w:cs="Times New Roman"/>
          <w:sz w:val="24"/>
          <w:szCs w:val="24"/>
        </w:rPr>
        <w:t xml:space="preserve"> hsa_circRNA_102610</w:t>
      </w:r>
      <w:r w:rsidR="00C1139A" w:rsidRPr="00562C08">
        <w:rPr>
          <w:rFonts w:ascii="Book Antiqua" w:hAnsi="Book Antiqua" w:cs="Times New Roman"/>
          <w:sz w:val="24"/>
          <w:szCs w:val="24"/>
        </w:rPr>
        <w:t>.</w:t>
      </w:r>
    </w:p>
    <w:p w14:paraId="425AE6DB" w14:textId="0C596CFF" w:rsidR="00EF495E" w:rsidRPr="00562C08" w:rsidRDefault="00B2790C" w:rsidP="006A587D">
      <w:pPr>
        <w:adjustRightInd w:val="0"/>
        <w:snapToGrid w:val="0"/>
        <w:spacing w:line="360" w:lineRule="auto"/>
        <w:ind w:firstLineChars="100" w:firstLine="240"/>
        <w:rPr>
          <w:rFonts w:ascii="Book Antiqua" w:hAnsi="Book Antiqua" w:cs="Times New Roman"/>
          <w:sz w:val="24"/>
          <w:szCs w:val="24"/>
        </w:rPr>
      </w:pPr>
      <w:r w:rsidRPr="00562C08">
        <w:rPr>
          <w:rFonts w:ascii="Book Antiqua" w:hAnsi="Book Antiqua" w:cs="Times New Roman"/>
          <w:sz w:val="24"/>
          <w:szCs w:val="24"/>
        </w:rPr>
        <w:t xml:space="preserve">However, </w:t>
      </w:r>
      <w:r w:rsidR="00E23A0C" w:rsidRPr="00562C08">
        <w:rPr>
          <w:rFonts w:ascii="Book Antiqua" w:hAnsi="Book Antiqua" w:cs="Times New Roman"/>
          <w:sz w:val="24"/>
          <w:szCs w:val="24"/>
        </w:rPr>
        <w:t>there were limitations</w:t>
      </w:r>
      <w:r w:rsidR="00D54FC6" w:rsidRPr="00562C08">
        <w:rPr>
          <w:rFonts w:ascii="Book Antiqua" w:hAnsi="Book Antiqua" w:cs="Times New Roman"/>
          <w:sz w:val="24"/>
          <w:szCs w:val="24"/>
        </w:rPr>
        <w:t xml:space="preserve"> in our study. First</w:t>
      </w:r>
      <w:r w:rsidR="00572924" w:rsidRPr="00562C08">
        <w:rPr>
          <w:rFonts w:ascii="Book Antiqua" w:hAnsi="Book Antiqua" w:cs="Times New Roman"/>
          <w:sz w:val="24"/>
          <w:szCs w:val="24"/>
        </w:rPr>
        <w:t xml:space="preserve">, </w:t>
      </w:r>
      <w:r w:rsidR="00D54FC6" w:rsidRPr="00562C08">
        <w:rPr>
          <w:rFonts w:ascii="Book Antiqua" w:hAnsi="Book Antiqua" w:cs="Times New Roman"/>
          <w:sz w:val="24"/>
          <w:szCs w:val="24"/>
        </w:rPr>
        <w:t>this research was conducted on</w:t>
      </w:r>
      <w:r w:rsidR="00572924" w:rsidRPr="00562C08">
        <w:rPr>
          <w:rFonts w:ascii="Book Antiqua" w:hAnsi="Book Antiqua" w:cs="Times New Roman"/>
          <w:sz w:val="24"/>
          <w:szCs w:val="24"/>
        </w:rPr>
        <w:t xml:space="preserve">ly </w:t>
      </w:r>
      <w:r w:rsidR="00905BC9" w:rsidRPr="00562C08">
        <w:rPr>
          <w:rFonts w:ascii="Book Antiqua" w:hAnsi="Book Antiqua" w:cs="Times New Roman"/>
          <w:sz w:val="24"/>
          <w:szCs w:val="24"/>
        </w:rPr>
        <w:t xml:space="preserve">on </w:t>
      </w:r>
      <w:r w:rsidR="00572924" w:rsidRPr="00562C08">
        <w:rPr>
          <w:rFonts w:ascii="Book Antiqua" w:hAnsi="Book Antiqua" w:cs="Times New Roman"/>
          <w:sz w:val="24"/>
          <w:szCs w:val="24"/>
        </w:rPr>
        <w:t xml:space="preserve">CD patients and intestinal epithelial cells. </w:t>
      </w:r>
      <w:r w:rsidR="00905BC9" w:rsidRPr="00562C08">
        <w:rPr>
          <w:rFonts w:ascii="Book Antiqua" w:hAnsi="Book Antiqua" w:cs="Times New Roman"/>
          <w:i/>
          <w:iCs/>
          <w:sz w:val="24"/>
          <w:szCs w:val="24"/>
        </w:rPr>
        <w:t>In vi</w:t>
      </w:r>
      <w:r w:rsidR="006B1C28" w:rsidRPr="00562C08">
        <w:rPr>
          <w:rFonts w:ascii="Book Antiqua" w:hAnsi="Book Antiqua" w:cs="Times New Roman"/>
          <w:i/>
          <w:iCs/>
          <w:sz w:val="24"/>
          <w:szCs w:val="24"/>
        </w:rPr>
        <w:t>vo</w:t>
      </w:r>
      <w:r w:rsidR="006B1C28" w:rsidRPr="00562C08">
        <w:rPr>
          <w:rFonts w:ascii="Book Antiqua" w:hAnsi="Book Antiqua" w:cs="Times New Roman"/>
          <w:sz w:val="24"/>
          <w:szCs w:val="24"/>
        </w:rPr>
        <w:t xml:space="preserve"> m</w:t>
      </w:r>
      <w:r w:rsidR="00D54FC6" w:rsidRPr="00562C08">
        <w:rPr>
          <w:rFonts w:ascii="Book Antiqua" w:hAnsi="Book Antiqua" w:cs="Times New Roman"/>
          <w:sz w:val="24"/>
          <w:szCs w:val="24"/>
        </w:rPr>
        <w:t>echanistic</w:t>
      </w:r>
      <w:r w:rsidR="00572924" w:rsidRPr="00562C08">
        <w:rPr>
          <w:rFonts w:ascii="Book Antiqua" w:hAnsi="Book Antiqua" w:cs="Times New Roman"/>
          <w:sz w:val="24"/>
          <w:szCs w:val="24"/>
        </w:rPr>
        <w:t xml:space="preserve"> studies </w:t>
      </w:r>
      <w:r w:rsidR="006B1C28" w:rsidRPr="00562C08">
        <w:rPr>
          <w:rFonts w:ascii="Book Antiqua" w:hAnsi="Book Antiqua" w:cs="Times New Roman"/>
          <w:sz w:val="24"/>
          <w:szCs w:val="24"/>
        </w:rPr>
        <w:t>should be carried out on</w:t>
      </w:r>
      <w:r w:rsidR="00F42682" w:rsidRPr="00562C08">
        <w:rPr>
          <w:rFonts w:ascii="Book Antiqua" w:hAnsi="Book Antiqua" w:cs="Times New Roman"/>
          <w:sz w:val="24"/>
          <w:szCs w:val="24"/>
        </w:rPr>
        <w:t xml:space="preserve"> animal models</w:t>
      </w:r>
      <w:r w:rsidR="00572924" w:rsidRPr="00562C08">
        <w:rPr>
          <w:rFonts w:ascii="Book Antiqua" w:hAnsi="Book Antiqua" w:cs="Times New Roman"/>
          <w:sz w:val="24"/>
          <w:szCs w:val="24"/>
        </w:rPr>
        <w:t xml:space="preserve"> </w:t>
      </w:r>
      <w:r w:rsidR="00D54FC6" w:rsidRPr="00562C08">
        <w:rPr>
          <w:rFonts w:ascii="Book Antiqua" w:hAnsi="Book Antiqua" w:cs="Times New Roman"/>
          <w:sz w:val="24"/>
          <w:szCs w:val="24"/>
        </w:rPr>
        <w:t>to</w:t>
      </w:r>
      <w:r w:rsidR="00572924" w:rsidRPr="00562C08">
        <w:rPr>
          <w:rFonts w:ascii="Book Antiqua" w:hAnsi="Book Antiqua" w:cs="Times New Roman"/>
          <w:sz w:val="24"/>
          <w:szCs w:val="24"/>
        </w:rPr>
        <w:t xml:space="preserve"> further </w:t>
      </w:r>
      <w:r w:rsidR="00D54FC6" w:rsidRPr="00562C08">
        <w:rPr>
          <w:rFonts w:ascii="Book Antiqua" w:hAnsi="Book Antiqua" w:cs="Times New Roman"/>
          <w:sz w:val="24"/>
          <w:szCs w:val="24"/>
        </w:rPr>
        <w:t>confirm</w:t>
      </w:r>
      <w:r w:rsidR="00572924" w:rsidRPr="00562C08">
        <w:rPr>
          <w:rFonts w:ascii="Book Antiqua" w:hAnsi="Book Antiqua" w:cs="Times New Roman"/>
          <w:sz w:val="24"/>
          <w:szCs w:val="24"/>
        </w:rPr>
        <w:t xml:space="preserve"> the role of h</w:t>
      </w:r>
      <w:r w:rsidR="00D54FC6" w:rsidRPr="00562C08">
        <w:rPr>
          <w:rFonts w:ascii="Book Antiqua" w:hAnsi="Book Antiqua" w:cs="Times New Roman"/>
          <w:sz w:val="24"/>
          <w:szCs w:val="24"/>
        </w:rPr>
        <w:t xml:space="preserve">sa_circRNA_102610 </w:t>
      </w:r>
      <w:r w:rsidR="00572924" w:rsidRPr="00562C08">
        <w:rPr>
          <w:rFonts w:ascii="Book Antiqua" w:hAnsi="Book Antiqua" w:cs="Times New Roman"/>
          <w:sz w:val="24"/>
          <w:szCs w:val="24"/>
        </w:rPr>
        <w:t>in CD development.</w:t>
      </w:r>
      <w:r w:rsidR="00D54FC6" w:rsidRPr="00562C08">
        <w:rPr>
          <w:rFonts w:ascii="Book Antiqua" w:hAnsi="Book Antiqua" w:cs="Times New Roman"/>
          <w:sz w:val="24"/>
          <w:szCs w:val="24"/>
        </w:rPr>
        <w:t xml:space="preserve"> Second, how</w:t>
      </w:r>
      <w:r w:rsidR="00135248" w:rsidRPr="00562C08">
        <w:rPr>
          <w:rFonts w:ascii="Book Antiqua" w:hAnsi="Book Antiqua" w:cs="Times New Roman"/>
          <w:sz w:val="24"/>
          <w:szCs w:val="24"/>
        </w:rPr>
        <w:t xml:space="preserve"> </w:t>
      </w:r>
      <w:r w:rsidR="006B1C28" w:rsidRPr="00562C08">
        <w:rPr>
          <w:rFonts w:ascii="Book Antiqua" w:hAnsi="Book Antiqua" w:cs="Times New Roman"/>
          <w:sz w:val="24"/>
          <w:szCs w:val="24"/>
        </w:rPr>
        <w:lastRenderedPageBreak/>
        <w:t xml:space="preserve">hsa_circRNA_102610-mediated regulation of intestinal epithelial cell </w:t>
      </w:r>
      <w:r w:rsidR="00F50664" w:rsidRPr="00562C08">
        <w:rPr>
          <w:rFonts w:ascii="Book Antiqua" w:hAnsi="Book Antiqua" w:cs="Times New Roman"/>
          <w:sz w:val="24"/>
          <w:szCs w:val="24"/>
        </w:rPr>
        <w:t xml:space="preserve">EMT and proliferation </w:t>
      </w:r>
      <w:r w:rsidR="00D54FC6" w:rsidRPr="00562C08">
        <w:rPr>
          <w:rFonts w:ascii="Book Antiqua" w:hAnsi="Book Antiqua" w:cs="Times New Roman"/>
          <w:sz w:val="24"/>
          <w:szCs w:val="24"/>
        </w:rPr>
        <w:t>play</w:t>
      </w:r>
      <w:r w:rsidR="006B1C28" w:rsidRPr="00562C08">
        <w:rPr>
          <w:rFonts w:ascii="Book Antiqua" w:hAnsi="Book Antiqua" w:cs="Times New Roman"/>
          <w:sz w:val="24"/>
          <w:szCs w:val="24"/>
        </w:rPr>
        <w:t>s</w:t>
      </w:r>
      <w:r w:rsidR="00D54FC6" w:rsidRPr="00562C08">
        <w:rPr>
          <w:rFonts w:ascii="Book Antiqua" w:hAnsi="Book Antiqua" w:cs="Times New Roman"/>
          <w:sz w:val="24"/>
          <w:szCs w:val="24"/>
        </w:rPr>
        <w:t xml:space="preserve"> a role</w:t>
      </w:r>
      <w:r w:rsidR="00135248" w:rsidRPr="00562C08">
        <w:rPr>
          <w:rFonts w:ascii="Book Antiqua" w:hAnsi="Book Antiqua" w:cs="Times New Roman"/>
          <w:sz w:val="24"/>
          <w:szCs w:val="24"/>
        </w:rPr>
        <w:t xml:space="preserve"> in CD patholog</w:t>
      </w:r>
      <w:r w:rsidR="006B1C28" w:rsidRPr="00562C08">
        <w:rPr>
          <w:rFonts w:ascii="Book Antiqua" w:hAnsi="Book Antiqua" w:cs="Times New Roman"/>
          <w:sz w:val="24"/>
          <w:szCs w:val="24"/>
        </w:rPr>
        <w:t>ical</w:t>
      </w:r>
      <w:r w:rsidR="00135248" w:rsidRPr="00562C08">
        <w:rPr>
          <w:rFonts w:ascii="Book Antiqua" w:hAnsi="Book Antiqua" w:cs="Times New Roman"/>
          <w:sz w:val="24"/>
          <w:szCs w:val="24"/>
        </w:rPr>
        <w:t xml:space="preserve"> </w:t>
      </w:r>
      <w:r w:rsidR="006B1C28" w:rsidRPr="00562C08">
        <w:rPr>
          <w:rFonts w:ascii="Book Antiqua" w:hAnsi="Book Antiqua" w:cs="Times New Roman"/>
          <w:sz w:val="24"/>
          <w:szCs w:val="24"/>
        </w:rPr>
        <w:t>processes</w:t>
      </w:r>
      <w:r w:rsidR="008A14AD" w:rsidRPr="00562C08">
        <w:rPr>
          <w:rFonts w:ascii="Book Antiqua" w:hAnsi="Book Antiqua" w:cs="Times New Roman"/>
          <w:sz w:val="24"/>
          <w:szCs w:val="24"/>
        </w:rPr>
        <w:t>,</w:t>
      </w:r>
      <w:r w:rsidR="006B1C28" w:rsidRPr="00562C08">
        <w:rPr>
          <w:rFonts w:ascii="Book Antiqua" w:hAnsi="Book Antiqua" w:cs="Times New Roman"/>
          <w:sz w:val="24"/>
          <w:szCs w:val="24"/>
        </w:rPr>
        <w:t xml:space="preserve"> </w:t>
      </w:r>
      <w:r w:rsidR="007B4010" w:rsidRPr="00562C08">
        <w:rPr>
          <w:rFonts w:ascii="Book Antiqua" w:hAnsi="Book Antiqua" w:cs="Times New Roman"/>
          <w:sz w:val="24"/>
          <w:szCs w:val="24"/>
        </w:rPr>
        <w:t>such as</w:t>
      </w:r>
      <w:r w:rsidR="00D54FC6" w:rsidRPr="00562C08">
        <w:rPr>
          <w:rFonts w:ascii="Book Antiqua" w:hAnsi="Book Antiqua"/>
          <w:sz w:val="24"/>
          <w:szCs w:val="24"/>
        </w:rPr>
        <w:t xml:space="preserve"> </w:t>
      </w:r>
      <w:r w:rsidR="00D54FC6" w:rsidRPr="00562C08">
        <w:rPr>
          <w:rFonts w:ascii="Book Antiqua" w:hAnsi="Book Antiqua" w:cs="Times New Roman"/>
          <w:sz w:val="24"/>
          <w:szCs w:val="24"/>
        </w:rPr>
        <w:t>the formation of</w:t>
      </w:r>
      <w:r w:rsidR="007B4010" w:rsidRPr="00562C08">
        <w:rPr>
          <w:rFonts w:ascii="Book Antiqua" w:hAnsi="Book Antiqua" w:cs="Times New Roman"/>
          <w:sz w:val="24"/>
          <w:szCs w:val="24"/>
        </w:rPr>
        <w:t xml:space="preserve"> intestinal strictures</w:t>
      </w:r>
      <w:r w:rsidR="008A14AD" w:rsidRPr="00562C08">
        <w:rPr>
          <w:rFonts w:ascii="Book Antiqua" w:hAnsi="Book Antiqua" w:cs="Times New Roman"/>
          <w:sz w:val="24"/>
          <w:szCs w:val="24"/>
        </w:rPr>
        <w:t>,</w:t>
      </w:r>
      <w:r w:rsidR="007B4010" w:rsidRPr="00562C08">
        <w:rPr>
          <w:rFonts w:ascii="Book Antiqua" w:hAnsi="Book Antiqua" w:cs="Times New Roman"/>
          <w:sz w:val="24"/>
          <w:szCs w:val="24"/>
        </w:rPr>
        <w:t xml:space="preserve"> requires </w:t>
      </w:r>
      <w:r w:rsidR="00D54FC6" w:rsidRPr="00562C08">
        <w:rPr>
          <w:rFonts w:ascii="Book Antiqua" w:hAnsi="Book Antiqua" w:cs="Times New Roman"/>
          <w:sz w:val="24"/>
          <w:szCs w:val="24"/>
        </w:rPr>
        <w:t>extensive</w:t>
      </w:r>
      <w:r w:rsidR="007B4010" w:rsidRPr="00562C08">
        <w:rPr>
          <w:rFonts w:ascii="Book Antiqua" w:hAnsi="Book Antiqua" w:cs="Times New Roman"/>
          <w:sz w:val="24"/>
          <w:szCs w:val="24"/>
        </w:rPr>
        <w:t xml:space="preserve"> investigation.</w:t>
      </w:r>
    </w:p>
    <w:p w14:paraId="6C75F8B6" w14:textId="77777777" w:rsidR="00527D8B" w:rsidRPr="00562C08" w:rsidRDefault="00527D8B" w:rsidP="006C07E8">
      <w:pPr>
        <w:adjustRightInd w:val="0"/>
        <w:snapToGrid w:val="0"/>
        <w:spacing w:line="360" w:lineRule="auto"/>
        <w:rPr>
          <w:rFonts w:ascii="Book Antiqua" w:hAnsi="Book Antiqua" w:cs="Times New Roman"/>
          <w:b/>
          <w:color w:val="000000" w:themeColor="text1"/>
          <w:sz w:val="24"/>
          <w:szCs w:val="24"/>
        </w:rPr>
      </w:pPr>
    </w:p>
    <w:p w14:paraId="04D34034" w14:textId="69285C3D" w:rsidR="003053A3" w:rsidRPr="00562C08" w:rsidRDefault="00446993" w:rsidP="006C07E8">
      <w:pPr>
        <w:adjustRightInd w:val="0"/>
        <w:snapToGrid w:val="0"/>
        <w:spacing w:line="360" w:lineRule="auto"/>
        <w:rPr>
          <w:rFonts w:ascii="Book Antiqua" w:hAnsi="Book Antiqua" w:cs="Times New Roman"/>
          <w:b/>
          <w:color w:val="000000" w:themeColor="text1"/>
          <w:sz w:val="24"/>
          <w:szCs w:val="24"/>
          <w:u w:val="single"/>
        </w:rPr>
      </w:pPr>
      <w:r w:rsidRPr="00562C08">
        <w:rPr>
          <w:rFonts w:ascii="Book Antiqua" w:hAnsi="Book Antiqua" w:cstheme="minorHAnsi"/>
          <w:b/>
          <w:sz w:val="24"/>
          <w:szCs w:val="24"/>
          <w:u w:val="single"/>
        </w:rPr>
        <w:t>ARTICLE HIGHLIGHTS</w:t>
      </w:r>
    </w:p>
    <w:p w14:paraId="3752B587" w14:textId="2542CFCA" w:rsidR="00527D8B" w:rsidRPr="00562C08" w:rsidRDefault="000C2481" w:rsidP="006C07E8">
      <w:pPr>
        <w:adjustRightInd w:val="0"/>
        <w:snapToGrid w:val="0"/>
        <w:spacing w:line="360" w:lineRule="auto"/>
        <w:rPr>
          <w:rFonts w:ascii="Book Antiqua" w:hAnsi="Book Antiqua" w:cs="Times New Roman"/>
          <w:b/>
          <w:i/>
          <w:color w:val="000000" w:themeColor="text1"/>
          <w:sz w:val="24"/>
          <w:szCs w:val="24"/>
        </w:rPr>
      </w:pPr>
      <w:r w:rsidRPr="00562C08">
        <w:rPr>
          <w:rFonts w:ascii="Book Antiqua" w:hAnsi="Book Antiqua"/>
          <w:b/>
          <w:i/>
          <w:iCs/>
          <w:sz w:val="24"/>
          <w:szCs w:val="24"/>
        </w:rPr>
        <w:t>Research background</w:t>
      </w:r>
    </w:p>
    <w:p w14:paraId="7B0ABD14" w14:textId="59684C08" w:rsidR="00890E9F" w:rsidRPr="00562C08" w:rsidRDefault="00920A76" w:rsidP="006C07E8">
      <w:pPr>
        <w:adjustRightInd w:val="0"/>
        <w:snapToGrid w:val="0"/>
        <w:spacing w:line="360" w:lineRule="auto"/>
        <w:rPr>
          <w:rFonts w:ascii="Book Antiqua" w:hAnsi="Book Antiqua"/>
          <w:sz w:val="24"/>
          <w:szCs w:val="24"/>
        </w:rPr>
      </w:pPr>
      <w:proofErr w:type="spellStart"/>
      <w:r w:rsidRPr="00562C08">
        <w:rPr>
          <w:rFonts w:ascii="Book Antiqua" w:hAnsi="Book Antiqua" w:cs="Times New Roman"/>
          <w:color w:val="000000" w:themeColor="text1"/>
          <w:sz w:val="24"/>
          <w:szCs w:val="24"/>
        </w:rPr>
        <w:t>C</w:t>
      </w:r>
      <w:r w:rsidR="008C06CE" w:rsidRPr="00562C08">
        <w:rPr>
          <w:rFonts w:ascii="Book Antiqua" w:hAnsi="Book Antiqua" w:cs="Times New Roman"/>
          <w:color w:val="000000" w:themeColor="text1"/>
          <w:sz w:val="24"/>
          <w:szCs w:val="24"/>
        </w:rPr>
        <w:t>ircRNAs</w:t>
      </w:r>
      <w:proofErr w:type="spellEnd"/>
      <w:r w:rsidR="008C06CE" w:rsidRPr="00562C08">
        <w:rPr>
          <w:rFonts w:ascii="Book Antiqua" w:hAnsi="Book Antiqua" w:cs="Times New Roman"/>
          <w:color w:val="000000" w:themeColor="text1"/>
          <w:sz w:val="24"/>
          <w:szCs w:val="24"/>
        </w:rPr>
        <w:t xml:space="preserve"> are considered valuable diagnostic biomarkers</w:t>
      </w:r>
      <w:r w:rsidRPr="00562C08">
        <w:rPr>
          <w:rFonts w:ascii="Book Antiqua" w:hAnsi="Book Antiqua" w:cs="Times New Roman"/>
          <w:color w:val="000000" w:themeColor="text1"/>
          <w:sz w:val="24"/>
          <w:szCs w:val="24"/>
        </w:rPr>
        <w:t xml:space="preserve"> for Crohn's disease (CD)</w:t>
      </w:r>
      <w:r w:rsidR="008C06CE" w:rsidRPr="00562C08">
        <w:rPr>
          <w:rFonts w:ascii="Book Antiqua" w:hAnsi="Book Antiqua" w:cs="Times New Roman"/>
          <w:color w:val="000000" w:themeColor="text1"/>
          <w:sz w:val="24"/>
          <w:szCs w:val="24"/>
        </w:rPr>
        <w:t xml:space="preserve">. </w:t>
      </w:r>
      <w:r w:rsidR="00C9659C" w:rsidRPr="00562C08">
        <w:rPr>
          <w:rFonts w:ascii="Book Antiqua" w:hAnsi="Book Antiqua" w:cs="Times New Roman"/>
          <w:color w:val="000000" w:themeColor="text1"/>
          <w:sz w:val="24"/>
          <w:szCs w:val="24"/>
        </w:rPr>
        <w:t xml:space="preserve">Our previous study </w:t>
      </w:r>
      <w:r w:rsidRPr="00562C08">
        <w:rPr>
          <w:rFonts w:ascii="Book Antiqua" w:hAnsi="Book Antiqua" w:cs="Times New Roman"/>
          <w:color w:val="000000" w:themeColor="text1"/>
          <w:sz w:val="24"/>
          <w:szCs w:val="24"/>
        </w:rPr>
        <w:t xml:space="preserve">demonstrated that hsa_circRNA_102610 </w:t>
      </w:r>
      <w:r w:rsidR="00B400EF" w:rsidRPr="00562C08">
        <w:rPr>
          <w:rFonts w:ascii="Book Antiqua" w:hAnsi="Book Antiqua" w:cs="Times New Roman"/>
          <w:color w:val="000000" w:themeColor="text1"/>
          <w:sz w:val="24"/>
          <w:szCs w:val="24"/>
        </w:rPr>
        <w:t>wa</w:t>
      </w:r>
      <w:r w:rsidR="00C9659C" w:rsidRPr="00562C08">
        <w:rPr>
          <w:rFonts w:ascii="Book Antiqua" w:hAnsi="Book Antiqua" w:cs="Times New Roman"/>
          <w:color w:val="000000" w:themeColor="text1"/>
          <w:sz w:val="24"/>
          <w:szCs w:val="24"/>
        </w:rPr>
        <w:t xml:space="preserve">s upregulated in </w:t>
      </w:r>
      <w:r w:rsidR="008C06CE" w:rsidRPr="00562C08">
        <w:rPr>
          <w:rFonts w:ascii="Book Antiqua" w:hAnsi="Book Antiqua" w:cs="Times New Roman"/>
          <w:color w:val="000000" w:themeColor="text1"/>
          <w:sz w:val="24"/>
          <w:szCs w:val="24"/>
        </w:rPr>
        <w:t xml:space="preserve">CD </w:t>
      </w:r>
      <w:r w:rsidR="00C9659C" w:rsidRPr="00562C08">
        <w:rPr>
          <w:rFonts w:ascii="Book Antiqua" w:hAnsi="Book Antiqua" w:cs="Times New Roman"/>
          <w:color w:val="000000" w:themeColor="text1"/>
          <w:sz w:val="24"/>
          <w:szCs w:val="24"/>
        </w:rPr>
        <w:t xml:space="preserve">patients. </w:t>
      </w:r>
      <w:r w:rsidR="00B400EF" w:rsidRPr="00562C08">
        <w:rPr>
          <w:rFonts w:ascii="Book Antiqua" w:hAnsi="Book Antiqua" w:cs="Times New Roman"/>
          <w:color w:val="000000" w:themeColor="text1"/>
          <w:sz w:val="24"/>
          <w:szCs w:val="24"/>
        </w:rPr>
        <w:t>Furthermore</w:t>
      </w:r>
      <w:r w:rsidR="00F55431" w:rsidRPr="00562C08">
        <w:rPr>
          <w:rFonts w:ascii="Book Antiqua" w:hAnsi="Book Antiqua" w:cs="Times New Roman"/>
          <w:color w:val="000000" w:themeColor="text1"/>
          <w:sz w:val="24"/>
          <w:szCs w:val="24"/>
        </w:rPr>
        <w:t xml:space="preserve">, </w:t>
      </w:r>
      <w:r w:rsidR="00B400EF" w:rsidRPr="00562C08">
        <w:rPr>
          <w:rFonts w:ascii="Book Antiqua" w:hAnsi="Book Antiqua" w:cs="Times New Roman"/>
          <w:color w:val="000000" w:themeColor="text1"/>
          <w:sz w:val="24"/>
          <w:szCs w:val="24"/>
        </w:rPr>
        <w:t xml:space="preserve">miRNA response element (MRE) analysis suggested the existence of a potential interaction between hsa_circRNA_102610 and </w:t>
      </w:r>
      <w:r w:rsidR="00C045CA" w:rsidRPr="00562C08">
        <w:rPr>
          <w:rFonts w:ascii="Book Antiqua" w:hAnsi="Book Antiqua" w:cs="Times New Roman"/>
          <w:color w:val="000000" w:themeColor="text1"/>
          <w:sz w:val="24"/>
          <w:szCs w:val="24"/>
        </w:rPr>
        <w:t>hsa-</w:t>
      </w:r>
      <w:r w:rsidR="00B400EF" w:rsidRPr="00562C08">
        <w:rPr>
          <w:rFonts w:ascii="Book Antiqua" w:hAnsi="Book Antiqua" w:cs="Times New Roman"/>
          <w:color w:val="000000" w:themeColor="text1"/>
          <w:sz w:val="24"/>
          <w:szCs w:val="24"/>
        </w:rPr>
        <w:t>miR-130a-3p</w:t>
      </w:r>
      <w:r w:rsidR="00F55431" w:rsidRPr="00562C08">
        <w:rPr>
          <w:rFonts w:ascii="Book Antiqua" w:hAnsi="Book Antiqua" w:cs="Times New Roman"/>
          <w:color w:val="000000" w:themeColor="text1"/>
          <w:sz w:val="24"/>
          <w:szCs w:val="24"/>
        </w:rPr>
        <w:t xml:space="preserve">. </w:t>
      </w:r>
      <w:r w:rsidR="00890E9F" w:rsidRPr="00562C08">
        <w:rPr>
          <w:rFonts w:ascii="Book Antiqua" w:hAnsi="Book Antiqua" w:cs="Times New Roman"/>
          <w:color w:val="000000" w:themeColor="text1"/>
          <w:sz w:val="24"/>
          <w:szCs w:val="24"/>
        </w:rPr>
        <w:t>Current evidence support</w:t>
      </w:r>
      <w:r w:rsidR="00F30324">
        <w:rPr>
          <w:rFonts w:ascii="Book Antiqua" w:hAnsi="Book Antiqua" w:cs="Times New Roman"/>
          <w:color w:val="000000" w:themeColor="text1"/>
          <w:sz w:val="24"/>
          <w:szCs w:val="24"/>
        </w:rPr>
        <w:t>s</w:t>
      </w:r>
      <w:r w:rsidR="00890E9F" w:rsidRPr="00562C08">
        <w:rPr>
          <w:rFonts w:ascii="Book Antiqua" w:hAnsi="Book Antiqua" w:cs="Times New Roman"/>
          <w:color w:val="000000" w:themeColor="text1"/>
          <w:sz w:val="24"/>
          <w:szCs w:val="24"/>
        </w:rPr>
        <w:t xml:space="preserve"> the view</w:t>
      </w:r>
      <w:r w:rsidR="00B400EF" w:rsidRPr="00562C08">
        <w:rPr>
          <w:rFonts w:ascii="Book Antiqua" w:hAnsi="Book Antiqua" w:cs="Times New Roman"/>
          <w:color w:val="000000" w:themeColor="text1"/>
          <w:sz w:val="24"/>
          <w:szCs w:val="24"/>
        </w:rPr>
        <w:t>s</w:t>
      </w:r>
      <w:r w:rsidR="00890E9F" w:rsidRPr="00562C08">
        <w:rPr>
          <w:rFonts w:ascii="Book Antiqua" w:hAnsi="Book Antiqua" w:cs="Times New Roman"/>
          <w:color w:val="000000" w:themeColor="text1"/>
          <w:sz w:val="24"/>
          <w:szCs w:val="24"/>
        </w:rPr>
        <w:t xml:space="preserve"> that epithelial-mesenchymal transition</w:t>
      </w:r>
      <w:r w:rsidR="00B400EF" w:rsidRPr="00562C08">
        <w:rPr>
          <w:rFonts w:ascii="Book Antiqua" w:hAnsi="Book Antiqua" w:cs="Times New Roman"/>
          <w:color w:val="000000" w:themeColor="text1"/>
          <w:sz w:val="24"/>
          <w:szCs w:val="24"/>
        </w:rPr>
        <w:t xml:space="preserve"> (EMT)</w:t>
      </w:r>
      <w:r w:rsidR="00890E9F" w:rsidRPr="00562C08">
        <w:rPr>
          <w:rFonts w:ascii="Book Antiqua" w:hAnsi="Book Antiqua" w:cs="Times New Roman"/>
          <w:color w:val="000000" w:themeColor="text1"/>
          <w:sz w:val="24"/>
          <w:szCs w:val="24"/>
        </w:rPr>
        <w:t xml:space="preserve"> plays an important role in CD pathogenesis, and </w:t>
      </w:r>
      <w:r w:rsidR="00B400EF" w:rsidRPr="00562C08">
        <w:rPr>
          <w:rFonts w:ascii="Book Antiqua" w:hAnsi="Book Antiqua" w:cs="Times New Roman"/>
          <w:color w:val="000000" w:themeColor="text1"/>
          <w:sz w:val="24"/>
          <w:szCs w:val="24"/>
        </w:rPr>
        <w:t xml:space="preserve">that </w:t>
      </w:r>
      <w:r w:rsidR="00C045CA" w:rsidRPr="00562C08">
        <w:rPr>
          <w:rFonts w:ascii="Book Antiqua" w:hAnsi="Book Antiqua" w:cs="Times New Roman"/>
          <w:color w:val="000000" w:themeColor="text1"/>
          <w:sz w:val="24"/>
          <w:szCs w:val="24"/>
        </w:rPr>
        <w:t>hsa-</w:t>
      </w:r>
      <w:r w:rsidR="00890E9F" w:rsidRPr="00562C08">
        <w:rPr>
          <w:rFonts w:ascii="Book Antiqua" w:hAnsi="Book Antiqua" w:cs="Times New Roman"/>
          <w:color w:val="000000" w:themeColor="text1"/>
          <w:sz w:val="24"/>
          <w:szCs w:val="24"/>
        </w:rPr>
        <w:t xml:space="preserve">miR-130a-3p </w:t>
      </w:r>
      <w:r w:rsidR="00B400EF" w:rsidRPr="00562C08">
        <w:rPr>
          <w:rFonts w:ascii="Book Antiqua" w:hAnsi="Book Antiqua" w:cs="Times New Roman"/>
          <w:color w:val="000000" w:themeColor="text1"/>
          <w:sz w:val="24"/>
          <w:szCs w:val="24"/>
        </w:rPr>
        <w:t>can</w:t>
      </w:r>
      <w:r w:rsidR="00890E9F" w:rsidRPr="00562C08">
        <w:rPr>
          <w:rFonts w:ascii="Book Antiqua" w:hAnsi="Book Antiqua" w:cs="Times New Roman"/>
          <w:color w:val="000000" w:themeColor="text1"/>
          <w:sz w:val="24"/>
          <w:szCs w:val="24"/>
        </w:rPr>
        <w:t xml:space="preserve"> inhibit </w:t>
      </w:r>
      <w:r w:rsidR="005D4EE1" w:rsidRPr="00562C08">
        <w:rPr>
          <w:rFonts w:ascii="Book Antiqua" w:hAnsi="Book Antiqua" w:cs="Times New Roman"/>
          <w:color w:val="000000" w:themeColor="text1"/>
          <w:sz w:val="24"/>
          <w:szCs w:val="24"/>
        </w:rPr>
        <w:t>transforming growth factor-β1 (TGF-β1)</w:t>
      </w:r>
      <w:r w:rsidR="00890E9F" w:rsidRPr="00562C08">
        <w:rPr>
          <w:rFonts w:ascii="Book Antiqua" w:hAnsi="Book Antiqua" w:cs="Times New Roman"/>
          <w:color w:val="000000" w:themeColor="text1"/>
          <w:sz w:val="24"/>
          <w:szCs w:val="24"/>
        </w:rPr>
        <w:t>-induced EMT.</w:t>
      </w:r>
      <w:r w:rsidR="00F55431" w:rsidRPr="00562C08">
        <w:rPr>
          <w:rFonts w:ascii="Book Antiqua" w:hAnsi="Book Antiqua"/>
          <w:sz w:val="24"/>
          <w:szCs w:val="24"/>
        </w:rPr>
        <w:t xml:space="preserve"> </w:t>
      </w:r>
    </w:p>
    <w:p w14:paraId="66049B94" w14:textId="77777777" w:rsidR="00F55431" w:rsidRPr="00562C08" w:rsidRDefault="00F55431" w:rsidP="006C07E8">
      <w:pPr>
        <w:adjustRightInd w:val="0"/>
        <w:snapToGrid w:val="0"/>
        <w:spacing w:line="360" w:lineRule="auto"/>
        <w:rPr>
          <w:rFonts w:ascii="Book Antiqua" w:hAnsi="Book Antiqua" w:cs="Times New Roman"/>
          <w:b/>
          <w:color w:val="000000" w:themeColor="text1"/>
          <w:sz w:val="24"/>
          <w:szCs w:val="24"/>
        </w:rPr>
      </w:pPr>
    </w:p>
    <w:p w14:paraId="59D16B95" w14:textId="4EE5BB93" w:rsidR="00527D8B" w:rsidRPr="00562C08" w:rsidRDefault="000C2481" w:rsidP="006C07E8">
      <w:pPr>
        <w:adjustRightInd w:val="0"/>
        <w:snapToGrid w:val="0"/>
        <w:spacing w:line="360" w:lineRule="auto"/>
        <w:rPr>
          <w:rFonts w:ascii="Book Antiqua" w:hAnsi="Book Antiqua" w:cs="Times New Roman"/>
          <w:b/>
          <w:i/>
          <w:color w:val="000000" w:themeColor="text1"/>
          <w:sz w:val="24"/>
          <w:szCs w:val="24"/>
        </w:rPr>
      </w:pPr>
      <w:r w:rsidRPr="00562C08">
        <w:rPr>
          <w:rFonts w:ascii="Book Antiqua" w:hAnsi="Book Antiqua"/>
          <w:b/>
          <w:i/>
          <w:iCs/>
          <w:sz w:val="24"/>
          <w:szCs w:val="24"/>
        </w:rPr>
        <w:t>Research motivation</w:t>
      </w:r>
    </w:p>
    <w:p w14:paraId="521925C5" w14:textId="77777777" w:rsidR="008C06CE" w:rsidRPr="00562C08" w:rsidRDefault="008C06CE"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Further investigation is required to</w:t>
      </w:r>
      <w:r w:rsidR="009357BE" w:rsidRPr="00562C08">
        <w:rPr>
          <w:rFonts w:ascii="Book Antiqua" w:hAnsi="Book Antiqua" w:cs="Times New Roman"/>
          <w:color w:val="000000" w:themeColor="text1"/>
          <w:sz w:val="24"/>
          <w:szCs w:val="24"/>
        </w:rPr>
        <w:t xml:space="preserve"> explore</w:t>
      </w:r>
      <w:r w:rsidRPr="00562C08">
        <w:rPr>
          <w:rFonts w:ascii="Book Antiqua" w:hAnsi="Book Antiqua" w:cs="Times New Roman"/>
          <w:color w:val="000000" w:themeColor="text1"/>
          <w:sz w:val="24"/>
          <w:szCs w:val="24"/>
        </w:rPr>
        <w:t xml:space="preserve"> </w:t>
      </w:r>
      <w:r w:rsidR="009357BE" w:rsidRPr="00562C08">
        <w:rPr>
          <w:rFonts w:ascii="Book Antiqua" w:hAnsi="Book Antiqua" w:cs="Times New Roman"/>
          <w:color w:val="000000" w:themeColor="text1"/>
          <w:sz w:val="24"/>
          <w:szCs w:val="24"/>
        </w:rPr>
        <w:t>the mechanism of hsa_circRNA_102610 in the pathogenesis of CD</w:t>
      </w:r>
      <w:r w:rsidRPr="00562C08">
        <w:rPr>
          <w:rFonts w:ascii="Book Antiqua" w:hAnsi="Book Antiqua" w:cs="Times New Roman"/>
          <w:color w:val="000000" w:themeColor="text1"/>
          <w:sz w:val="24"/>
          <w:szCs w:val="24"/>
        </w:rPr>
        <w:t>.</w:t>
      </w:r>
    </w:p>
    <w:p w14:paraId="29CACCF6" w14:textId="77777777" w:rsidR="00890E9F" w:rsidRPr="00562C08" w:rsidRDefault="00890E9F" w:rsidP="006C07E8">
      <w:pPr>
        <w:adjustRightInd w:val="0"/>
        <w:snapToGrid w:val="0"/>
        <w:spacing w:line="360" w:lineRule="auto"/>
        <w:rPr>
          <w:rFonts w:ascii="Book Antiqua" w:hAnsi="Book Antiqua" w:cs="Times New Roman"/>
          <w:b/>
          <w:color w:val="000000" w:themeColor="text1"/>
          <w:sz w:val="24"/>
          <w:szCs w:val="24"/>
        </w:rPr>
      </w:pPr>
    </w:p>
    <w:p w14:paraId="6425BD66" w14:textId="13882EFF" w:rsidR="00C9659C" w:rsidRPr="00562C08" w:rsidRDefault="000C2481" w:rsidP="006C07E8">
      <w:pPr>
        <w:adjustRightInd w:val="0"/>
        <w:snapToGrid w:val="0"/>
        <w:spacing w:line="360" w:lineRule="auto"/>
        <w:rPr>
          <w:rFonts w:ascii="Book Antiqua" w:hAnsi="Book Antiqua" w:cs="Times New Roman"/>
          <w:b/>
          <w:i/>
          <w:color w:val="000000" w:themeColor="text1"/>
          <w:sz w:val="24"/>
          <w:szCs w:val="24"/>
        </w:rPr>
      </w:pPr>
      <w:r w:rsidRPr="00562C08">
        <w:rPr>
          <w:rFonts w:ascii="Book Antiqua" w:hAnsi="Book Antiqua"/>
          <w:b/>
          <w:i/>
          <w:iCs/>
          <w:sz w:val="24"/>
          <w:szCs w:val="24"/>
        </w:rPr>
        <w:t>Research objectives</w:t>
      </w:r>
    </w:p>
    <w:p w14:paraId="16DFEF90" w14:textId="15B9038A" w:rsidR="00890E9F" w:rsidRPr="00562C08" w:rsidRDefault="00890E9F"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 xml:space="preserve">This study was designed to investigate </w:t>
      </w:r>
      <w:r w:rsidR="003E4C49" w:rsidRPr="00562C08">
        <w:rPr>
          <w:rFonts w:ascii="Book Antiqua" w:hAnsi="Book Antiqua" w:cs="Times New Roman"/>
          <w:color w:val="000000" w:themeColor="text1"/>
          <w:sz w:val="24"/>
          <w:szCs w:val="24"/>
        </w:rPr>
        <w:t xml:space="preserve">whether the upregulation of hsa_circRNA_102610 correlates with the degree of inflammation </w:t>
      </w:r>
      <w:r w:rsidR="00327B08" w:rsidRPr="00562C08">
        <w:rPr>
          <w:rFonts w:ascii="Book Antiqua" w:hAnsi="Book Antiqua" w:cs="Times New Roman"/>
          <w:color w:val="000000" w:themeColor="text1"/>
          <w:sz w:val="24"/>
          <w:szCs w:val="24"/>
        </w:rPr>
        <w:t>in</w:t>
      </w:r>
      <w:r w:rsidR="003E4C49" w:rsidRPr="00562C08">
        <w:rPr>
          <w:rFonts w:ascii="Book Antiqua" w:hAnsi="Book Antiqua" w:cs="Times New Roman"/>
          <w:color w:val="000000" w:themeColor="text1"/>
          <w:sz w:val="24"/>
          <w:szCs w:val="24"/>
        </w:rPr>
        <w:t xml:space="preserve"> Crohn's disease</w:t>
      </w:r>
      <w:r w:rsidR="00327B08" w:rsidRPr="00562C08">
        <w:rPr>
          <w:rFonts w:ascii="Book Antiqua" w:hAnsi="Book Antiqua" w:cs="Times New Roman"/>
          <w:color w:val="000000" w:themeColor="text1"/>
          <w:sz w:val="24"/>
          <w:szCs w:val="24"/>
        </w:rPr>
        <w:t>. The CALP level, C-reactive protein (CRP) level and erythrocyte sedimentation rate (ESR) were included in the correlation analysis.</w:t>
      </w:r>
      <w:r w:rsidRPr="00562C08">
        <w:rPr>
          <w:rFonts w:ascii="Book Antiqua" w:hAnsi="Book Antiqua" w:cs="Times New Roman"/>
          <w:color w:val="000000" w:themeColor="text1"/>
          <w:sz w:val="24"/>
          <w:szCs w:val="24"/>
        </w:rPr>
        <w:t xml:space="preserve"> </w:t>
      </w:r>
      <w:r w:rsidR="00F30324">
        <w:rPr>
          <w:rFonts w:ascii="Book Antiqua" w:hAnsi="Book Antiqua" w:cs="Times New Roman"/>
          <w:color w:val="000000" w:themeColor="text1"/>
          <w:sz w:val="24"/>
          <w:szCs w:val="24"/>
        </w:rPr>
        <w:t>F</w:t>
      </w:r>
      <w:r w:rsidR="000F36A3" w:rsidRPr="00562C08">
        <w:rPr>
          <w:rFonts w:ascii="Book Antiqua" w:hAnsi="Book Antiqua" w:cs="Times New Roman"/>
          <w:color w:val="000000" w:themeColor="text1"/>
          <w:sz w:val="24"/>
          <w:szCs w:val="24"/>
        </w:rPr>
        <w:t>urther</w:t>
      </w:r>
      <w:r w:rsidR="00F30324">
        <w:rPr>
          <w:rFonts w:ascii="Book Antiqua" w:hAnsi="Book Antiqua" w:cs="Times New Roman"/>
          <w:color w:val="000000" w:themeColor="text1"/>
          <w:sz w:val="24"/>
          <w:szCs w:val="24"/>
        </w:rPr>
        <w:t>more</w:t>
      </w:r>
      <w:r w:rsidR="000F36A3"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the role</w:t>
      </w:r>
      <w:r w:rsidR="003E4C49" w:rsidRPr="00562C08">
        <w:rPr>
          <w:rFonts w:ascii="Book Antiqua" w:hAnsi="Book Antiqua" w:cs="Times New Roman"/>
          <w:color w:val="000000" w:themeColor="text1"/>
          <w:sz w:val="24"/>
          <w:szCs w:val="24"/>
        </w:rPr>
        <w:t>s</w:t>
      </w:r>
      <w:r w:rsidRPr="00562C08">
        <w:rPr>
          <w:rFonts w:ascii="Book Antiqua" w:hAnsi="Book Antiqua" w:cs="Times New Roman"/>
          <w:color w:val="000000" w:themeColor="text1"/>
          <w:sz w:val="24"/>
          <w:szCs w:val="24"/>
        </w:rPr>
        <w:t xml:space="preserve"> that hsa</w:t>
      </w:r>
      <w:r w:rsidR="003E4C49" w:rsidRPr="00562C08">
        <w:rPr>
          <w:rFonts w:ascii="Book Antiqua" w:hAnsi="Book Antiqua" w:cs="Times New Roman"/>
          <w:color w:val="000000" w:themeColor="text1"/>
          <w:sz w:val="24"/>
          <w:szCs w:val="24"/>
        </w:rPr>
        <w:t>_circRNA_102610 may play in the proliferation and EMT of intestinal epithelial cells</w:t>
      </w:r>
      <w:r w:rsidRPr="00562C08">
        <w:rPr>
          <w:rFonts w:ascii="Book Antiqua" w:hAnsi="Book Antiqua" w:cs="Times New Roman"/>
          <w:color w:val="000000" w:themeColor="text1"/>
          <w:sz w:val="24"/>
          <w:szCs w:val="24"/>
        </w:rPr>
        <w:t xml:space="preserve"> </w:t>
      </w:r>
      <w:proofErr w:type="gramStart"/>
      <w:r w:rsidR="000F36A3" w:rsidRPr="00562C08">
        <w:rPr>
          <w:rFonts w:ascii="Book Antiqua" w:hAnsi="Book Antiqua" w:cs="Times New Roman"/>
          <w:color w:val="000000" w:themeColor="text1"/>
          <w:sz w:val="24"/>
          <w:szCs w:val="24"/>
        </w:rPr>
        <w:t>were</w:t>
      </w:r>
      <w:proofErr w:type="gramEnd"/>
      <w:r w:rsidR="000F36A3" w:rsidRPr="00562C08">
        <w:rPr>
          <w:rFonts w:ascii="Book Antiqua" w:hAnsi="Book Antiqua" w:cs="Times New Roman"/>
          <w:color w:val="000000" w:themeColor="text1"/>
          <w:sz w:val="24"/>
          <w:szCs w:val="24"/>
        </w:rPr>
        <w:t xml:space="preserve"> studied in </w:t>
      </w:r>
      <w:r w:rsidR="00E20C42" w:rsidRPr="00562C08">
        <w:rPr>
          <w:rFonts w:ascii="Book Antiqua" w:hAnsi="Book Antiqua" w:cs="Times New Roman"/>
          <w:color w:val="000000" w:themeColor="text1"/>
          <w:sz w:val="24"/>
          <w:szCs w:val="24"/>
        </w:rPr>
        <w:t>n</w:t>
      </w:r>
      <w:r w:rsidR="00E720CE" w:rsidRPr="00562C08">
        <w:rPr>
          <w:rFonts w:ascii="Book Antiqua" w:hAnsi="Book Antiqua" w:cs="Times New Roman"/>
          <w:color w:val="000000" w:themeColor="text1"/>
          <w:sz w:val="24"/>
          <w:szCs w:val="24"/>
        </w:rPr>
        <w:t>ormal-d</w:t>
      </w:r>
      <w:r w:rsidR="00A1059B" w:rsidRPr="00562C08">
        <w:rPr>
          <w:rFonts w:ascii="Book Antiqua" w:hAnsi="Book Antiqua" w:cs="Times New Roman"/>
          <w:color w:val="000000" w:themeColor="text1"/>
          <w:sz w:val="24"/>
          <w:szCs w:val="24"/>
        </w:rPr>
        <w:t xml:space="preserve">erived </w:t>
      </w:r>
      <w:r w:rsidR="00E20C42" w:rsidRPr="00562C08">
        <w:rPr>
          <w:rFonts w:ascii="Book Antiqua" w:hAnsi="Book Antiqua" w:cs="Times New Roman"/>
          <w:color w:val="000000" w:themeColor="text1"/>
          <w:sz w:val="24"/>
          <w:szCs w:val="24"/>
        </w:rPr>
        <w:t>colon m</w:t>
      </w:r>
      <w:r w:rsidR="00A1059B" w:rsidRPr="00562C08">
        <w:rPr>
          <w:rFonts w:ascii="Book Antiqua" w:hAnsi="Book Antiqua" w:cs="Times New Roman"/>
          <w:color w:val="000000" w:themeColor="text1"/>
          <w:sz w:val="24"/>
          <w:szCs w:val="24"/>
        </w:rPr>
        <w:t>ucosa cell line 460</w:t>
      </w:r>
      <w:r w:rsidR="00E20C42" w:rsidRPr="00562C08">
        <w:rPr>
          <w:rFonts w:ascii="Book Antiqua" w:hAnsi="Book Antiqua" w:cs="Times New Roman"/>
          <w:color w:val="000000" w:themeColor="text1"/>
          <w:sz w:val="24"/>
          <w:szCs w:val="24"/>
        </w:rPr>
        <w:t xml:space="preserve"> </w:t>
      </w:r>
      <w:r w:rsidR="00A1059B" w:rsidRPr="00562C08">
        <w:rPr>
          <w:rFonts w:ascii="Book Antiqua" w:hAnsi="Book Antiqua" w:cs="Times New Roman"/>
          <w:color w:val="000000" w:themeColor="text1"/>
          <w:sz w:val="24"/>
          <w:szCs w:val="24"/>
        </w:rPr>
        <w:t>(</w:t>
      </w:r>
      <w:r w:rsidR="000F36A3" w:rsidRPr="00562C08">
        <w:rPr>
          <w:rFonts w:ascii="Book Antiqua" w:hAnsi="Book Antiqua" w:cs="Times New Roman"/>
          <w:color w:val="000000" w:themeColor="text1"/>
          <w:sz w:val="24"/>
          <w:szCs w:val="24"/>
        </w:rPr>
        <w:t>NCM460</w:t>
      </w:r>
      <w:r w:rsidR="00A1059B" w:rsidRPr="00562C08">
        <w:rPr>
          <w:rFonts w:ascii="Book Antiqua" w:hAnsi="Book Antiqua" w:cs="Times New Roman"/>
          <w:color w:val="000000" w:themeColor="text1"/>
          <w:sz w:val="24"/>
          <w:szCs w:val="24"/>
        </w:rPr>
        <w:t>)</w:t>
      </w:r>
      <w:r w:rsidR="000F36A3" w:rsidRPr="00562C08">
        <w:rPr>
          <w:rFonts w:ascii="Book Antiqua" w:hAnsi="Book Antiqua" w:cs="Times New Roman"/>
          <w:color w:val="000000" w:themeColor="text1"/>
          <w:sz w:val="24"/>
          <w:szCs w:val="24"/>
        </w:rPr>
        <w:t xml:space="preserve"> and </w:t>
      </w:r>
      <w:r w:rsidR="00E20C42" w:rsidRPr="00562C08">
        <w:rPr>
          <w:rFonts w:ascii="Book Antiqua" w:hAnsi="Book Antiqua" w:cs="Times New Roman"/>
          <w:color w:val="000000" w:themeColor="text1"/>
          <w:sz w:val="24"/>
          <w:szCs w:val="24"/>
        </w:rPr>
        <w:t>human intestinal epithelial cells (HIECs)</w:t>
      </w:r>
      <w:r w:rsidRPr="00562C08">
        <w:rPr>
          <w:rFonts w:ascii="Book Antiqua" w:hAnsi="Book Antiqua" w:cs="Times New Roman"/>
          <w:color w:val="000000" w:themeColor="text1"/>
          <w:sz w:val="24"/>
          <w:szCs w:val="24"/>
        </w:rPr>
        <w:t>.</w:t>
      </w:r>
    </w:p>
    <w:p w14:paraId="27F6244E" w14:textId="77777777" w:rsidR="00F55431" w:rsidRPr="00562C08" w:rsidRDefault="00F55431" w:rsidP="006C07E8">
      <w:pPr>
        <w:adjustRightInd w:val="0"/>
        <w:snapToGrid w:val="0"/>
        <w:spacing w:line="360" w:lineRule="auto"/>
        <w:rPr>
          <w:rFonts w:ascii="Book Antiqua" w:hAnsi="Book Antiqua" w:cs="Times New Roman"/>
          <w:b/>
          <w:color w:val="000000" w:themeColor="text1"/>
          <w:sz w:val="24"/>
          <w:szCs w:val="24"/>
        </w:rPr>
      </w:pPr>
    </w:p>
    <w:p w14:paraId="28DB98A2" w14:textId="2F54CFD9" w:rsidR="00C9659C" w:rsidRPr="00562C08" w:rsidRDefault="000C2481" w:rsidP="006C07E8">
      <w:pPr>
        <w:adjustRightInd w:val="0"/>
        <w:snapToGrid w:val="0"/>
        <w:spacing w:line="360" w:lineRule="auto"/>
        <w:rPr>
          <w:rFonts w:ascii="Book Antiqua" w:hAnsi="Book Antiqua" w:cs="Times New Roman"/>
          <w:b/>
          <w:i/>
          <w:color w:val="000000" w:themeColor="text1"/>
          <w:sz w:val="24"/>
          <w:szCs w:val="24"/>
        </w:rPr>
      </w:pPr>
      <w:r w:rsidRPr="00562C08">
        <w:rPr>
          <w:rFonts w:ascii="Book Antiqua" w:hAnsi="Book Antiqua"/>
          <w:b/>
          <w:i/>
          <w:iCs/>
          <w:sz w:val="24"/>
          <w:szCs w:val="24"/>
        </w:rPr>
        <w:t>Research methods</w:t>
      </w:r>
    </w:p>
    <w:p w14:paraId="0B7B3F98" w14:textId="3C06CA06" w:rsidR="009357BE" w:rsidRPr="00562C08" w:rsidRDefault="009357BE"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 xml:space="preserve">The relative expression levels of hsa_circRNA_102610 and </w:t>
      </w:r>
      <w:r w:rsidR="00C045CA" w:rsidRPr="00562C08">
        <w:rPr>
          <w:rFonts w:ascii="Book Antiqua" w:hAnsi="Book Antiqua" w:cs="Times New Roman"/>
          <w:color w:val="000000" w:themeColor="text1"/>
          <w:sz w:val="24"/>
          <w:szCs w:val="24"/>
        </w:rPr>
        <w:t>hsa-</w:t>
      </w:r>
      <w:r w:rsidRPr="00562C08">
        <w:rPr>
          <w:rFonts w:ascii="Book Antiqua" w:hAnsi="Book Antiqua" w:cs="Times New Roman"/>
          <w:color w:val="000000" w:themeColor="text1"/>
          <w:sz w:val="24"/>
          <w:szCs w:val="24"/>
        </w:rPr>
        <w:t xml:space="preserve">miR-130a-3p in CD patients were detected by quantitative reverse transcription-polymerase </w:t>
      </w:r>
      <w:r w:rsidRPr="00562C08">
        <w:rPr>
          <w:rFonts w:ascii="Book Antiqua" w:hAnsi="Book Antiqua" w:cs="Times New Roman"/>
          <w:color w:val="000000" w:themeColor="text1"/>
          <w:sz w:val="24"/>
          <w:szCs w:val="24"/>
        </w:rPr>
        <w:lastRenderedPageBreak/>
        <w:t xml:space="preserve">chain reaction. The proliferation of HIECs and NCM460 cells was detected by </w:t>
      </w:r>
      <w:r w:rsidR="000C2481" w:rsidRPr="00562C08">
        <w:rPr>
          <w:rFonts w:ascii="Book Antiqua" w:hAnsi="Book Antiqua" w:cs="Times New Roman"/>
          <w:color w:val="000000" w:themeColor="text1"/>
          <w:sz w:val="24"/>
          <w:szCs w:val="24"/>
        </w:rPr>
        <w:t>cell counting kit-8</w:t>
      </w:r>
      <w:r w:rsidRPr="00562C08">
        <w:rPr>
          <w:rFonts w:ascii="Book Antiqua" w:hAnsi="Book Antiqua" w:cs="Times New Roman"/>
          <w:color w:val="000000" w:themeColor="text1"/>
          <w:sz w:val="24"/>
          <w:szCs w:val="24"/>
        </w:rPr>
        <w:t xml:space="preserve">, </w:t>
      </w:r>
      <w:proofErr w:type="spellStart"/>
      <w:r w:rsidRPr="00562C08">
        <w:rPr>
          <w:rFonts w:ascii="Book Antiqua" w:hAnsi="Book Antiqua" w:cs="Times New Roman"/>
          <w:color w:val="000000" w:themeColor="text1"/>
          <w:sz w:val="24"/>
          <w:szCs w:val="24"/>
        </w:rPr>
        <w:t>EdU</w:t>
      </w:r>
      <w:proofErr w:type="spellEnd"/>
      <w:r w:rsidRPr="00562C08">
        <w:rPr>
          <w:rFonts w:ascii="Book Antiqua" w:hAnsi="Book Antiqua" w:cs="Times New Roman"/>
          <w:color w:val="000000" w:themeColor="text1"/>
          <w:sz w:val="24"/>
          <w:szCs w:val="24"/>
        </w:rPr>
        <w:t xml:space="preserve"> staining and cell cycle assays following overexpression or downregulation of hsa_circRNA_102610. Cell proliferation assays were performed as described above in a rescue experiment with </w:t>
      </w:r>
      <w:r w:rsidR="00C045CA" w:rsidRPr="00562C08">
        <w:rPr>
          <w:rFonts w:ascii="Book Antiqua" w:hAnsi="Book Antiqua" w:cs="Times New Roman"/>
          <w:color w:val="000000" w:themeColor="text1"/>
          <w:sz w:val="24"/>
          <w:szCs w:val="24"/>
        </w:rPr>
        <w:t>hsa-</w:t>
      </w:r>
      <w:r w:rsidRPr="00562C08">
        <w:rPr>
          <w:rFonts w:ascii="Book Antiqua" w:hAnsi="Book Antiqua" w:cs="Times New Roman"/>
          <w:color w:val="000000" w:themeColor="text1"/>
          <w:sz w:val="24"/>
          <w:szCs w:val="24"/>
        </w:rPr>
        <w:t xml:space="preserve">miR-130a-3p mimics. The interaction of hsa_circRNA_102610 and </w:t>
      </w:r>
      <w:r w:rsidR="00C045CA" w:rsidRPr="00562C08">
        <w:rPr>
          <w:rFonts w:ascii="Book Antiqua" w:hAnsi="Book Antiqua" w:cs="Times New Roman"/>
          <w:color w:val="000000" w:themeColor="text1"/>
          <w:sz w:val="24"/>
          <w:szCs w:val="24"/>
        </w:rPr>
        <w:t>hsa-</w:t>
      </w:r>
      <w:r w:rsidRPr="00562C08">
        <w:rPr>
          <w:rFonts w:ascii="Book Antiqua" w:hAnsi="Book Antiqua" w:cs="Times New Roman"/>
          <w:color w:val="000000" w:themeColor="text1"/>
          <w:sz w:val="24"/>
          <w:szCs w:val="24"/>
        </w:rPr>
        <w:t xml:space="preserve">miR-130a-3p was verified by fluorescence in situ hybridization and dual luciferase reporter assays. The relative expression levels of CyclinD1, SMAD4, E-cadherin, N-cadherin and Vimentin were detected by western blotting following hsa_circRNA_102610 overexpression, TGF-β1-induced EMT or </w:t>
      </w:r>
      <w:r w:rsidR="00C045CA" w:rsidRPr="00562C08">
        <w:rPr>
          <w:rFonts w:ascii="Book Antiqua" w:hAnsi="Book Antiqua" w:cs="Times New Roman"/>
          <w:color w:val="000000" w:themeColor="text1"/>
          <w:sz w:val="24"/>
          <w:szCs w:val="24"/>
        </w:rPr>
        <w:t>hsa-</w:t>
      </w:r>
      <w:r w:rsidRPr="00562C08">
        <w:rPr>
          <w:rFonts w:ascii="Book Antiqua" w:hAnsi="Book Antiqua" w:cs="Times New Roman"/>
          <w:color w:val="000000" w:themeColor="text1"/>
          <w:sz w:val="24"/>
          <w:szCs w:val="24"/>
        </w:rPr>
        <w:t>miR-130a-3p mimic transfection (in rescue experiments).</w:t>
      </w:r>
    </w:p>
    <w:p w14:paraId="12435B4D" w14:textId="77777777" w:rsidR="002879A4" w:rsidRPr="00562C08" w:rsidRDefault="002879A4" w:rsidP="006C07E8">
      <w:pPr>
        <w:adjustRightInd w:val="0"/>
        <w:snapToGrid w:val="0"/>
        <w:spacing w:line="360" w:lineRule="auto"/>
        <w:rPr>
          <w:rFonts w:ascii="Book Antiqua" w:hAnsi="Book Antiqua" w:cs="Times New Roman"/>
          <w:b/>
          <w:color w:val="000000" w:themeColor="text1"/>
          <w:sz w:val="24"/>
          <w:szCs w:val="24"/>
        </w:rPr>
      </w:pPr>
    </w:p>
    <w:p w14:paraId="3D124B7A" w14:textId="705A452E" w:rsidR="00C9659C" w:rsidRPr="00562C08" w:rsidRDefault="00717CEC" w:rsidP="006C07E8">
      <w:pPr>
        <w:adjustRightInd w:val="0"/>
        <w:snapToGrid w:val="0"/>
        <w:spacing w:line="360" w:lineRule="auto"/>
        <w:rPr>
          <w:rFonts w:ascii="Book Antiqua" w:hAnsi="Book Antiqua" w:cs="Times New Roman"/>
          <w:b/>
          <w:i/>
          <w:color w:val="000000" w:themeColor="text1"/>
          <w:sz w:val="24"/>
          <w:szCs w:val="24"/>
        </w:rPr>
      </w:pPr>
      <w:r w:rsidRPr="00562C08">
        <w:rPr>
          <w:rFonts w:ascii="Book Antiqua" w:hAnsi="Book Antiqua"/>
          <w:b/>
          <w:i/>
          <w:iCs/>
          <w:sz w:val="24"/>
          <w:szCs w:val="24"/>
        </w:rPr>
        <w:t>Research results</w:t>
      </w:r>
    </w:p>
    <w:p w14:paraId="01E64B22" w14:textId="62FDBF66" w:rsidR="009357BE" w:rsidRPr="00562C08" w:rsidRDefault="009357BE"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Upregulation of hsa_circRNA_102610 was determined to be positively correlated with elevated fecal calprotectin levels in CD (</w:t>
      </w:r>
      <w:r w:rsidRPr="00562C08">
        <w:rPr>
          <w:rFonts w:ascii="Book Antiqua" w:hAnsi="Book Antiqua" w:cs="Times New Roman"/>
          <w:i/>
          <w:color w:val="000000" w:themeColor="text1"/>
          <w:sz w:val="24"/>
          <w:szCs w:val="24"/>
        </w:rPr>
        <w:t>r</w:t>
      </w:r>
      <w:r w:rsidR="00717CEC" w:rsidRPr="00562C08">
        <w:rPr>
          <w:rFonts w:ascii="Book Antiqua" w:hAnsi="Book Antiqua" w:cs="Times New Roman"/>
          <w:i/>
          <w:color w:val="000000" w:themeColor="text1"/>
          <w:sz w:val="24"/>
          <w:szCs w:val="24"/>
        </w:rPr>
        <w:t xml:space="preserve"> </w:t>
      </w:r>
      <w:r w:rsidR="009C43FF" w:rsidRPr="00562C08">
        <w:rPr>
          <w:rFonts w:ascii="Book Antiqua" w:hAnsi="Book Antiqua" w:cs="Times New Roman"/>
          <w:color w:val="000000" w:themeColor="text1"/>
          <w:sz w:val="24"/>
          <w:szCs w:val="24"/>
        </w:rPr>
        <w:t>=</w:t>
      </w:r>
      <w:r w:rsidR="00717CEC" w:rsidRPr="00562C08">
        <w:rPr>
          <w:rFonts w:ascii="Book Antiqua" w:hAnsi="Book Antiqua" w:cs="Times New Roman"/>
          <w:color w:val="000000" w:themeColor="text1"/>
          <w:sz w:val="24"/>
          <w:szCs w:val="24"/>
        </w:rPr>
        <w:t xml:space="preserve"> </w:t>
      </w:r>
      <w:r w:rsidR="009C43FF" w:rsidRPr="00562C08">
        <w:rPr>
          <w:rFonts w:ascii="Book Antiqua" w:hAnsi="Book Antiqua" w:cs="Times New Roman"/>
          <w:color w:val="000000" w:themeColor="text1"/>
          <w:sz w:val="24"/>
          <w:szCs w:val="24"/>
        </w:rPr>
        <w:t>0.359</w:t>
      </w:r>
      <w:r w:rsidRPr="00562C08">
        <w:rPr>
          <w:rFonts w:ascii="Book Antiqua" w:hAnsi="Book Antiqua" w:cs="Times New Roman"/>
          <w:color w:val="000000" w:themeColor="text1"/>
          <w:sz w:val="24"/>
          <w:szCs w:val="24"/>
        </w:rPr>
        <w:t xml:space="preserve">, </w:t>
      </w:r>
      <w:r w:rsidRPr="00562C08">
        <w:rPr>
          <w:rFonts w:ascii="Book Antiqua" w:hAnsi="Book Antiqua" w:cs="Times New Roman"/>
          <w:i/>
          <w:color w:val="000000" w:themeColor="text1"/>
          <w:sz w:val="24"/>
          <w:szCs w:val="24"/>
        </w:rPr>
        <w:t>P</w:t>
      </w:r>
      <w:r w:rsidR="00717CEC" w:rsidRPr="00562C08">
        <w:rPr>
          <w:rFonts w:ascii="Book Antiqua" w:hAnsi="Book Antiqua" w:cs="Times New Roman"/>
          <w:i/>
          <w:color w:val="000000" w:themeColor="text1"/>
          <w:sz w:val="24"/>
          <w:szCs w:val="24"/>
        </w:rPr>
        <w:t xml:space="preserve"> </w:t>
      </w:r>
      <w:r w:rsidR="009C43FF" w:rsidRPr="00562C08">
        <w:rPr>
          <w:rFonts w:ascii="Book Antiqua" w:hAnsi="Book Antiqua" w:cs="Times New Roman"/>
          <w:color w:val="000000" w:themeColor="text1"/>
          <w:sz w:val="24"/>
          <w:szCs w:val="24"/>
        </w:rPr>
        <w:t>=</w:t>
      </w:r>
      <w:r w:rsidR="00717CEC" w:rsidRPr="00562C08">
        <w:rPr>
          <w:rFonts w:ascii="Book Antiqua" w:hAnsi="Book Antiqua" w:cs="Times New Roman"/>
          <w:color w:val="000000" w:themeColor="text1"/>
          <w:sz w:val="24"/>
          <w:szCs w:val="24"/>
        </w:rPr>
        <w:t xml:space="preserve"> </w:t>
      </w:r>
      <w:r w:rsidR="009C43FF" w:rsidRPr="00562C08">
        <w:rPr>
          <w:rFonts w:ascii="Book Antiqua" w:hAnsi="Book Antiqua" w:cs="Times New Roman"/>
          <w:color w:val="000000" w:themeColor="text1"/>
          <w:sz w:val="24"/>
          <w:szCs w:val="24"/>
        </w:rPr>
        <w:t>0.007</w:t>
      </w:r>
      <w:r w:rsidRPr="00562C08">
        <w:rPr>
          <w:rFonts w:ascii="Book Antiqua" w:hAnsi="Book Antiqua" w:cs="Times New Roman"/>
          <w:color w:val="000000" w:themeColor="text1"/>
          <w:sz w:val="24"/>
          <w:szCs w:val="24"/>
        </w:rPr>
        <w:t xml:space="preserve">) by Pearson correlation analysis. Hsa_circRNA_102610 promoted the proliferation of HIECs and NCM460 cells, while </w:t>
      </w:r>
      <w:r w:rsidR="00C045CA" w:rsidRPr="00562C08">
        <w:rPr>
          <w:rFonts w:ascii="Book Antiqua" w:hAnsi="Book Antiqua" w:cs="Times New Roman"/>
          <w:color w:val="000000" w:themeColor="text1"/>
          <w:sz w:val="24"/>
          <w:szCs w:val="24"/>
        </w:rPr>
        <w:t>hsa-</w:t>
      </w:r>
      <w:r w:rsidRPr="00562C08">
        <w:rPr>
          <w:rFonts w:ascii="Book Antiqua" w:hAnsi="Book Antiqua" w:cs="Times New Roman"/>
          <w:color w:val="000000" w:themeColor="text1"/>
          <w:sz w:val="24"/>
          <w:szCs w:val="24"/>
        </w:rPr>
        <w:t xml:space="preserve">miR-130a-3p reversed the cell proliferation-promoting effects of </w:t>
      </w:r>
      <w:r w:rsidR="00C045CA" w:rsidRPr="00562C08">
        <w:rPr>
          <w:rFonts w:ascii="Book Antiqua" w:hAnsi="Book Antiqua" w:cs="Times New Roman"/>
          <w:color w:val="000000" w:themeColor="text1"/>
          <w:sz w:val="24"/>
          <w:szCs w:val="24"/>
        </w:rPr>
        <w:t>hsa-</w:t>
      </w:r>
      <w:r w:rsidRPr="00562C08">
        <w:rPr>
          <w:rFonts w:ascii="Book Antiqua" w:hAnsi="Book Antiqua" w:cs="Times New Roman"/>
          <w:color w:val="000000" w:themeColor="text1"/>
          <w:sz w:val="24"/>
          <w:szCs w:val="24"/>
        </w:rPr>
        <w:t xml:space="preserve">circRNA_102610. Fluorescence in situ hybridization and dual luciferase reporter assays showed that hsa_circRNA_102610 directly bound </w:t>
      </w:r>
      <w:r w:rsidR="001629C1" w:rsidRPr="00562C08">
        <w:rPr>
          <w:rFonts w:ascii="Book Antiqua" w:hAnsi="Book Antiqua" w:cs="Times New Roman"/>
          <w:color w:val="000000" w:themeColor="text1"/>
          <w:sz w:val="24"/>
          <w:szCs w:val="24"/>
        </w:rPr>
        <w:t>hsa-</w:t>
      </w:r>
      <w:r w:rsidRPr="00562C08">
        <w:rPr>
          <w:rFonts w:ascii="Book Antiqua" w:hAnsi="Book Antiqua" w:cs="Times New Roman"/>
          <w:color w:val="000000" w:themeColor="text1"/>
          <w:sz w:val="24"/>
          <w:szCs w:val="24"/>
        </w:rPr>
        <w:t xml:space="preserve">miR-130a-3p in NCM460 and 293T cells. An inverse correlation between downregulation of </w:t>
      </w:r>
      <w:r w:rsidR="001629C1" w:rsidRPr="00562C08">
        <w:rPr>
          <w:rFonts w:ascii="Book Antiqua" w:hAnsi="Book Antiqua" w:cs="Times New Roman"/>
          <w:color w:val="000000" w:themeColor="text1"/>
          <w:sz w:val="24"/>
          <w:szCs w:val="24"/>
        </w:rPr>
        <w:t>hsa-</w:t>
      </w:r>
      <w:r w:rsidRPr="00562C08">
        <w:rPr>
          <w:rFonts w:ascii="Book Antiqua" w:hAnsi="Book Antiqua" w:cs="Times New Roman"/>
          <w:color w:val="000000" w:themeColor="text1"/>
          <w:sz w:val="24"/>
          <w:szCs w:val="24"/>
        </w:rPr>
        <w:t xml:space="preserve">miR-130a-3p and upregulation of hsa_circRNA_102610 in CD </w:t>
      </w:r>
      <w:r w:rsidR="009C43FF" w:rsidRPr="00562C08">
        <w:rPr>
          <w:rFonts w:ascii="Book Antiqua" w:hAnsi="Book Antiqua" w:cs="Times New Roman"/>
          <w:color w:val="000000" w:themeColor="text1"/>
          <w:sz w:val="24"/>
          <w:szCs w:val="24"/>
        </w:rPr>
        <w:t>patients was observed (</w:t>
      </w:r>
      <w:r w:rsidR="009C43FF" w:rsidRPr="00562C08">
        <w:rPr>
          <w:rFonts w:ascii="Book Antiqua" w:hAnsi="Book Antiqua" w:cs="Times New Roman"/>
          <w:i/>
          <w:color w:val="000000" w:themeColor="text1"/>
          <w:sz w:val="24"/>
          <w:szCs w:val="24"/>
        </w:rPr>
        <w:t>r</w:t>
      </w:r>
      <w:r w:rsidR="00717CEC" w:rsidRPr="00562C08">
        <w:rPr>
          <w:rFonts w:ascii="Book Antiqua" w:hAnsi="Book Antiqua" w:cs="Times New Roman"/>
          <w:i/>
          <w:color w:val="000000" w:themeColor="text1"/>
          <w:sz w:val="24"/>
          <w:szCs w:val="24"/>
        </w:rPr>
        <w:t xml:space="preserve"> </w:t>
      </w:r>
      <w:r w:rsidR="009C43FF" w:rsidRPr="00562C08">
        <w:rPr>
          <w:rFonts w:ascii="Book Antiqua" w:hAnsi="Book Antiqua" w:cs="Times New Roman"/>
          <w:color w:val="000000" w:themeColor="text1"/>
          <w:sz w:val="24"/>
          <w:szCs w:val="24"/>
        </w:rPr>
        <w:t>=</w:t>
      </w:r>
      <w:r w:rsidR="00717CEC" w:rsidRPr="00562C08">
        <w:rPr>
          <w:rFonts w:ascii="Book Antiqua" w:hAnsi="Book Antiqua" w:cs="Times New Roman"/>
          <w:color w:val="000000" w:themeColor="text1"/>
          <w:sz w:val="24"/>
          <w:szCs w:val="24"/>
        </w:rPr>
        <w:t xml:space="preserve"> </w:t>
      </w:r>
      <w:r w:rsidR="009C43FF" w:rsidRPr="00562C08">
        <w:rPr>
          <w:rFonts w:ascii="Book Antiqua" w:hAnsi="Book Antiqua" w:cs="Times New Roman"/>
          <w:color w:val="000000" w:themeColor="text1"/>
          <w:sz w:val="24"/>
          <w:szCs w:val="24"/>
        </w:rPr>
        <w:t xml:space="preserve">-0.290, </w:t>
      </w:r>
      <w:r w:rsidR="009C43FF" w:rsidRPr="00562C08">
        <w:rPr>
          <w:rFonts w:ascii="Book Antiqua" w:hAnsi="Book Antiqua" w:cs="Times New Roman"/>
          <w:i/>
          <w:color w:val="000000" w:themeColor="text1"/>
          <w:sz w:val="24"/>
          <w:szCs w:val="24"/>
        </w:rPr>
        <w:t>P</w:t>
      </w:r>
      <w:r w:rsidR="00717CEC" w:rsidRPr="00562C08">
        <w:rPr>
          <w:rFonts w:ascii="Book Antiqua" w:hAnsi="Book Antiqua" w:cs="Times New Roman"/>
          <w:i/>
          <w:color w:val="000000" w:themeColor="text1"/>
          <w:sz w:val="24"/>
          <w:szCs w:val="24"/>
        </w:rPr>
        <w:t xml:space="preserve"> </w:t>
      </w:r>
      <w:r w:rsidR="009C43FF" w:rsidRPr="00562C08">
        <w:rPr>
          <w:rFonts w:ascii="Book Antiqua" w:hAnsi="Book Antiqua" w:cs="Times New Roman"/>
          <w:color w:val="000000" w:themeColor="text1"/>
          <w:sz w:val="24"/>
          <w:szCs w:val="24"/>
        </w:rPr>
        <w:t>=</w:t>
      </w:r>
      <w:r w:rsidR="00717CEC" w:rsidRPr="00562C08">
        <w:rPr>
          <w:rFonts w:ascii="Book Antiqua" w:hAnsi="Book Antiqua" w:cs="Times New Roman"/>
          <w:color w:val="000000" w:themeColor="text1"/>
          <w:sz w:val="24"/>
          <w:szCs w:val="24"/>
        </w:rPr>
        <w:t xml:space="preserve"> </w:t>
      </w:r>
      <w:r w:rsidR="009C43FF" w:rsidRPr="00562C08">
        <w:rPr>
          <w:rFonts w:ascii="Book Antiqua" w:hAnsi="Book Antiqua" w:cs="Times New Roman"/>
          <w:color w:val="000000" w:themeColor="text1"/>
          <w:sz w:val="24"/>
          <w:szCs w:val="24"/>
        </w:rPr>
        <w:t>0.024</w:t>
      </w:r>
      <w:r w:rsidRPr="00562C08">
        <w:rPr>
          <w:rFonts w:ascii="Book Antiqua" w:hAnsi="Book Antiqua" w:cs="Times New Roman"/>
          <w:color w:val="000000" w:themeColor="text1"/>
          <w:sz w:val="24"/>
          <w:szCs w:val="24"/>
        </w:rPr>
        <w:t xml:space="preserve">) by Pearson correlation analysis. Moreover, overexpression of hsa_circRNA_102610 promoted SMAD4 and CyclinD1 protein expression, as validated by western blotting. Furthermore, overexpression of hsa_circRNA_102610 promoted TGF-β1-induced EMT in HIECs and NCM460 cells </w:t>
      </w:r>
      <w:r w:rsidRPr="00562C08">
        <w:rPr>
          <w:rFonts w:ascii="Book Antiqua" w:hAnsi="Book Antiqua" w:cs="Times New Roman"/>
          <w:i/>
          <w:iCs/>
          <w:color w:val="000000" w:themeColor="text1"/>
          <w:sz w:val="24"/>
          <w:szCs w:val="24"/>
        </w:rPr>
        <w:t>via</w:t>
      </w:r>
      <w:r w:rsidRPr="00562C08">
        <w:rPr>
          <w:rFonts w:ascii="Book Antiqua" w:hAnsi="Book Antiqua" w:cs="Times New Roman"/>
          <w:color w:val="000000" w:themeColor="text1"/>
          <w:sz w:val="24"/>
          <w:szCs w:val="24"/>
        </w:rPr>
        <w:t xml:space="preserve"> targeting of </w:t>
      </w:r>
      <w:r w:rsidR="001629C1" w:rsidRPr="00562C08">
        <w:rPr>
          <w:rFonts w:ascii="Book Antiqua" w:hAnsi="Book Antiqua" w:cs="Times New Roman"/>
          <w:color w:val="000000" w:themeColor="text1"/>
          <w:sz w:val="24"/>
          <w:szCs w:val="24"/>
        </w:rPr>
        <w:t>hsa-</w:t>
      </w:r>
      <w:r w:rsidRPr="00562C08">
        <w:rPr>
          <w:rFonts w:ascii="Book Antiqua" w:hAnsi="Book Antiqua" w:cs="Times New Roman"/>
          <w:color w:val="000000" w:themeColor="text1"/>
          <w:sz w:val="24"/>
          <w:szCs w:val="24"/>
        </w:rPr>
        <w:t>miR-130a-3p, with increased expression of Vimentin and N-cadherin and decreased expression of E-cadherin.</w:t>
      </w:r>
    </w:p>
    <w:p w14:paraId="7ADD1996" w14:textId="77777777" w:rsidR="002879A4" w:rsidRPr="00562C08" w:rsidRDefault="002879A4" w:rsidP="006C07E8">
      <w:pPr>
        <w:adjustRightInd w:val="0"/>
        <w:snapToGrid w:val="0"/>
        <w:spacing w:line="360" w:lineRule="auto"/>
        <w:rPr>
          <w:rFonts w:ascii="Book Antiqua" w:hAnsi="Book Antiqua" w:cs="Times New Roman"/>
          <w:b/>
          <w:color w:val="000000" w:themeColor="text1"/>
          <w:sz w:val="24"/>
          <w:szCs w:val="24"/>
        </w:rPr>
      </w:pPr>
    </w:p>
    <w:p w14:paraId="0F2B7F37" w14:textId="2632F3AD" w:rsidR="00C9659C" w:rsidRPr="00562C08" w:rsidRDefault="00717CEC" w:rsidP="006C07E8">
      <w:pPr>
        <w:adjustRightInd w:val="0"/>
        <w:snapToGrid w:val="0"/>
        <w:spacing w:line="360" w:lineRule="auto"/>
        <w:rPr>
          <w:rFonts w:ascii="Book Antiqua" w:hAnsi="Book Antiqua" w:cs="Times New Roman"/>
          <w:b/>
          <w:i/>
          <w:color w:val="000000" w:themeColor="text1"/>
          <w:sz w:val="24"/>
          <w:szCs w:val="24"/>
        </w:rPr>
      </w:pPr>
      <w:r w:rsidRPr="00562C08">
        <w:rPr>
          <w:rFonts w:ascii="Book Antiqua" w:hAnsi="Book Antiqua"/>
          <w:b/>
          <w:i/>
          <w:iCs/>
          <w:sz w:val="24"/>
          <w:szCs w:val="24"/>
        </w:rPr>
        <w:t>Research conclusions</w:t>
      </w:r>
    </w:p>
    <w:p w14:paraId="12BC24CB" w14:textId="77777777" w:rsidR="000F36A3" w:rsidRPr="00562C08" w:rsidRDefault="00B400EF"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 xml:space="preserve">Hsa_circRNA_102610 upregulation in CD patients could promote the proliferation and EMT of intestinal epithelial cells </w:t>
      </w:r>
      <w:r w:rsidRPr="00562C08">
        <w:rPr>
          <w:rFonts w:ascii="Book Antiqua" w:hAnsi="Book Antiqua" w:cs="Times New Roman"/>
          <w:i/>
          <w:iCs/>
          <w:color w:val="000000" w:themeColor="text1"/>
          <w:sz w:val="24"/>
          <w:szCs w:val="24"/>
        </w:rPr>
        <w:t>via</w:t>
      </w:r>
      <w:r w:rsidRPr="00562C08">
        <w:rPr>
          <w:rFonts w:ascii="Book Antiqua" w:hAnsi="Book Antiqua" w:cs="Times New Roman"/>
          <w:color w:val="000000" w:themeColor="text1"/>
          <w:sz w:val="24"/>
          <w:szCs w:val="24"/>
        </w:rPr>
        <w:t xml:space="preserve"> sponging of </w:t>
      </w:r>
      <w:r w:rsidR="001629C1" w:rsidRPr="00562C08">
        <w:rPr>
          <w:rFonts w:ascii="Book Antiqua" w:hAnsi="Book Antiqua" w:cs="Times New Roman"/>
          <w:color w:val="000000" w:themeColor="text1"/>
          <w:sz w:val="24"/>
          <w:szCs w:val="24"/>
        </w:rPr>
        <w:lastRenderedPageBreak/>
        <w:t>hsa-</w:t>
      </w:r>
      <w:r w:rsidRPr="00562C08">
        <w:rPr>
          <w:rFonts w:ascii="Book Antiqua" w:hAnsi="Book Antiqua" w:cs="Times New Roman"/>
          <w:color w:val="000000" w:themeColor="text1"/>
          <w:sz w:val="24"/>
          <w:szCs w:val="24"/>
        </w:rPr>
        <w:t>miR-130a-3p.</w:t>
      </w:r>
    </w:p>
    <w:p w14:paraId="56DC41FB" w14:textId="77777777" w:rsidR="00B400EF" w:rsidRPr="00562C08" w:rsidRDefault="00B400EF" w:rsidP="006C07E8">
      <w:pPr>
        <w:adjustRightInd w:val="0"/>
        <w:snapToGrid w:val="0"/>
        <w:spacing w:line="360" w:lineRule="auto"/>
        <w:rPr>
          <w:rFonts w:ascii="Book Antiqua" w:hAnsi="Book Antiqua" w:cs="Times New Roman"/>
          <w:b/>
          <w:color w:val="000000" w:themeColor="text1"/>
          <w:sz w:val="24"/>
          <w:szCs w:val="24"/>
        </w:rPr>
      </w:pPr>
    </w:p>
    <w:p w14:paraId="5ADC29E6" w14:textId="53D34ABD" w:rsidR="00C9659C" w:rsidRPr="00562C08" w:rsidRDefault="00717CEC" w:rsidP="006C07E8">
      <w:pPr>
        <w:adjustRightInd w:val="0"/>
        <w:snapToGrid w:val="0"/>
        <w:spacing w:line="360" w:lineRule="auto"/>
        <w:rPr>
          <w:rFonts w:ascii="Book Antiqua" w:hAnsi="Book Antiqua" w:cs="Times New Roman"/>
          <w:b/>
          <w:i/>
          <w:color w:val="000000" w:themeColor="text1"/>
          <w:sz w:val="24"/>
          <w:szCs w:val="24"/>
        </w:rPr>
      </w:pPr>
      <w:r w:rsidRPr="00562C08">
        <w:rPr>
          <w:rFonts w:ascii="Book Antiqua" w:hAnsi="Book Antiqua"/>
          <w:b/>
          <w:i/>
          <w:iCs/>
          <w:sz w:val="24"/>
          <w:szCs w:val="24"/>
        </w:rPr>
        <w:t>Research perspectives</w:t>
      </w:r>
    </w:p>
    <w:p w14:paraId="4B405617" w14:textId="20540D2B" w:rsidR="00C9659C" w:rsidRPr="00562C08" w:rsidRDefault="000F36A3"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 xml:space="preserve">Hsa_circRNA_102610 may serve as a potential target for CD therapy and novel drug research. Externally delivered </w:t>
      </w:r>
      <w:r w:rsidR="001629C1" w:rsidRPr="00562C08">
        <w:rPr>
          <w:rFonts w:ascii="Book Antiqua" w:hAnsi="Book Antiqua" w:cs="Times New Roman"/>
          <w:color w:val="000000" w:themeColor="text1"/>
          <w:sz w:val="24"/>
          <w:szCs w:val="24"/>
        </w:rPr>
        <w:t>hsa-</w:t>
      </w:r>
      <w:r w:rsidRPr="00562C08">
        <w:rPr>
          <w:rFonts w:ascii="Book Antiqua" w:hAnsi="Book Antiqua" w:cs="Times New Roman"/>
          <w:color w:val="000000" w:themeColor="text1"/>
          <w:sz w:val="24"/>
          <w:szCs w:val="24"/>
        </w:rPr>
        <w:t>miR-130a-3p could possibly act as a sponge of hsa_circRNA_102610.</w:t>
      </w:r>
    </w:p>
    <w:p w14:paraId="5389EF2E" w14:textId="6DA99944" w:rsidR="009D6F12" w:rsidRPr="00562C08" w:rsidRDefault="009D6F12" w:rsidP="006C07E8">
      <w:pPr>
        <w:adjustRightInd w:val="0"/>
        <w:snapToGrid w:val="0"/>
        <w:spacing w:line="360" w:lineRule="auto"/>
        <w:rPr>
          <w:rFonts w:ascii="Book Antiqua" w:hAnsi="Book Antiqua" w:cs="Times New Roman"/>
          <w:color w:val="000000" w:themeColor="text1"/>
          <w:sz w:val="24"/>
          <w:szCs w:val="24"/>
        </w:rPr>
      </w:pPr>
    </w:p>
    <w:p w14:paraId="2A70EEB6" w14:textId="77777777" w:rsidR="009D6F12" w:rsidRPr="00562C08" w:rsidRDefault="009D6F12" w:rsidP="009D6F12">
      <w:pPr>
        <w:adjustRightInd w:val="0"/>
        <w:snapToGrid w:val="0"/>
        <w:spacing w:line="360" w:lineRule="auto"/>
        <w:rPr>
          <w:rFonts w:ascii="Book Antiqua" w:hAnsi="Book Antiqua" w:cs="Times New Roman"/>
          <w:b/>
          <w:sz w:val="24"/>
          <w:szCs w:val="24"/>
          <w:u w:val="single"/>
        </w:rPr>
      </w:pPr>
      <w:bookmarkStart w:id="30" w:name="_Hlk23750941"/>
      <w:r w:rsidRPr="00562C08">
        <w:rPr>
          <w:rFonts w:ascii="Book Antiqua" w:hAnsi="Book Antiqua" w:cs="Times New Roman"/>
          <w:b/>
          <w:sz w:val="24"/>
          <w:szCs w:val="24"/>
          <w:u w:val="single"/>
        </w:rPr>
        <w:t>ACKNOWLEDGEMENTS</w:t>
      </w:r>
      <w:bookmarkEnd w:id="30"/>
    </w:p>
    <w:p w14:paraId="1E69B294" w14:textId="65B05569" w:rsidR="009D6F12" w:rsidRPr="00562C08" w:rsidRDefault="009D6F12" w:rsidP="009D6F12">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 xml:space="preserve">Mei-Fen Li and </w:t>
      </w:r>
      <w:proofErr w:type="spellStart"/>
      <w:r w:rsidRPr="00562C08">
        <w:rPr>
          <w:rFonts w:ascii="Book Antiqua" w:hAnsi="Book Antiqua" w:cs="Times New Roman"/>
          <w:color w:val="000000" w:themeColor="text1"/>
          <w:sz w:val="24"/>
          <w:szCs w:val="24"/>
        </w:rPr>
        <w:t>Guang</w:t>
      </w:r>
      <w:proofErr w:type="spellEnd"/>
      <w:r w:rsidRPr="00562C08">
        <w:rPr>
          <w:rFonts w:ascii="Book Antiqua" w:hAnsi="Book Antiqua" w:cs="Times New Roman"/>
          <w:color w:val="000000" w:themeColor="text1"/>
          <w:sz w:val="24"/>
          <w:szCs w:val="24"/>
        </w:rPr>
        <w:t xml:space="preserve">-Hua </w:t>
      </w:r>
      <w:proofErr w:type="spellStart"/>
      <w:r w:rsidRPr="00562C08">
        <w:rPr>
          <w:rFonts w:ascii="Book Antiqua" w:hAnsi="Book Antiqua" w:cs="Times New Roman"/>
          <w:color w:val="000000" w:themeColor="text1"/>
          <w:sz w:val="24"/>
          <w:szCs w:val="24"/>
        </w:rPr>
        <w:t>Zhai</w:t>
      </w:r>
      <w:proofErr w:type="spellEnd"/>
      <w:r w:rsidRPr="00562C08">
        <w:rPr>
          <w:rFonts w:ascii="Book Antiqua" w:hAnsi="Book Antiqua" w:cs="Times New Roman"/>
          <w:color w:val="000000" w:themeColor="text1"/>
          <w:sz w:val="24"/>
          <w:szCs w:val="24"/>
        </w:rPr>
        <w:t xml:space="preserve"> contributed to the laboratory management. Colleagues in the </w:t>
      </w:r>
      <w:r w:rsidR="00304000">
        <w:rPr>
          <w:rFonts w:ascii="Book Antiqua" w:hAnsi="Book Antiqua" w:cs="Times New Roman"/>
          <w:color w:val="000000" w:themeColor="text1"/>
          <w:sz w:val="24"/>
          <w:szCs w:val="24"/>
        </w:rPr>
        <w:t>D</w:t>
      </w:r>
      <w:r w:rsidRPr="00562C08">
        <w:rPr>
          <w:rFonts w:ascii="Book Antiqua" w:hAnsi="Book Antiqua" w:cs="Times New Roman"/>
          <w:color w:val="000000" w:themeColor="text1"/>
          <w:sz w:val="24"/>
          <w:szCs w:val="24"/>
        </w:rPr>
        <w:t xml:space="preserve">epartment of </w:t>
      </w:r>
      <w:r w:rsidR="00304000">
        <w:rPr>
          <w:rFonts w:ascii="Book Antiqua" w:hAnsi="Book Antiqua" w:cs="Times New Roman"/>
          <w:color w:val="000000" w:themeColor="text1"/>
          <w:sz w:val="24"/>
          <w:szCs w:val="24"/>
        </w:rPr>
        <w:t>G</w:t>
      </w:r>
      <w:r w:rsidRPr="00562C08">
        <w:rPr>
          <w:rFonts w:ascii="Book Antiqua" w:hAnsi="Book Antiqua" w:cs="Times New Roman"/>
          <w:color w:val="000000" w:themeColor="text1"/>
          <w:sz w:val="24"/>
          <w:szCs w:val="24"/>
        </w:rPr>
        <w:t xml:space="preserve">astroenterology and the </w:t>
      </w:r>
      <w:r w:rsidR="00304000">
        <w:rPr>
          <w:rFonts w:ascii="Book Antiqua" w:hAnsi="Book Antiqua" w:cs="Times New Roman"/>
          <w:color w:val="000000" w:themeColor="text1"/>
          <w:sz w:val="24"/>
          <w:szCs w:val="24"/>
        </w:rPr>
        <w:t>D</w:t>
      </w:r>
      <w:r w:rsidRPr="00562C08">
        <w:rPr>
          <w:rFonts w:ascii="Book Antiqua" w:hAnsi="Book Antiqua" w:cs="Times New Roman"/>
          <w:color w:val="000000" w:themeColor="text1"/>
          <w:sz w:val="24"/>
          <w:szCs w:val="24"/>
        </w:rPr>
        <w:t xml:space="preserve">epartment of </w:t>
      </w:r>
      <w:r w:rsidR="00304000">
        <w:rPr>
          <w:rFonts w:ascii="Book Antiqua" w:hAnsi="Book Antiqua" w:cs="Times New Roman"/>
          <w:color w:val="000000" w:themeColor="text1"/>
          <w:sz w:val="24"/>
          <w:szCs w:val="24"/>
        </w:rPr>
        <w:t>C</w:t>
      </w:r>
      <w:r w:rsidRPr="00562C08">
        <w:rPr>
          <w:rFonts w:ascii="Book Antiqua" w:hAnsi="Book Antiqua" w:cs="Times New Roman"/>
          <w:color w:val="000000" w:themeColor="text1"/>
          <w:sz w:val="24"/>
          <w:szCs w:val="24"/>
        </w:rPr>
        <w:t xml:space="preserve">linical </w:t>
      </w:r>
      <w:r w:rsidR="00304000">
        <w:rPr>
          <w:rFonts w:ascii="Book Antiqua" w:hAnsi="Book Antiqua" w:cs="Times New Roman"/>
          <w:color w:val="000000" w:themeColor="text1"/>
          <w:sz w:val="24"/>
          <w:szCs w:val="24"/>
        </w:rPr>
        <w:t>L</w:t>
      </w:r>
      <w:r w:rsidRPr="00562C08">
        <w:rPr>
          <w:rFonts w:ascii="Book Antiqua" w:hAnsi="Book Antiqua" w:cs="Times New Roman"/>
          <w:color w:val="000000" w:themeColor="text1"/>
          <w:sz w:val="24"/>
          <w:szCs w:val="24"/>
        </w:rPr>
        <w:t>aboratory helped greatly in sample collection. We sincerely thank them for their contribution.</w:t>
      </w:r>
    </w:p>
    <w:p w14:paraId="07675211" w14:textId="77777777" w:rsidR="004A7282" w:rsidRPr="00562C08" w:rsidRDefault="004A7282" w:rsidP="009D6F12">
      <w:pPr>
        <w:adjustRightInd w:val="0"/>
        <w:snapToGrid w:val="0"/>
        <w:spacing w:line="360" w:lineRule="auto"/>
        <w:rPr>
          <w:rFonts w:ascii="Book Antiqua" w:hAnsi="Book Antiqua" w:cs="Times New Roman"/>
          <w:color w:val="000000" w:themeColor="text1"/>
          <w:sz w:val="24"/>
          <w:szCs w:val="24"/>
        </w:rPr>
      </w:pPr>
    </w:p>
    <w:p w14:paraId="181BCAEE" w14:textId="38618B2B" w:rsidR="00D1661C" w:rsidRPr="00562C08" w:rsidRDefault="0030563A" w:rsidP="006C07E8">
      <w:pPr>
        <w:adjustRightInd w:val="0"/>
        <w:snapToGrid w:val="0"/>
        <w:spacing w:line="360" w:lineRule="auto"/>
        <w:rPr>
          <w:rFonts w:ascii="Book Antiqua" w:hAnsi="Book Antiqua" w:cs="Times New Roman"/>
          <w:b/>
          <w:color w:val="000000" w:themeColor="text1"/>
          <w:sz w:val="24"/>
          <w:szCs w:val="24"/>
        </w:rPr>
      </w:pPr>
      <w:r w:rsidRPr="00562C08">
        <w:rPr>
          <w:rFonts w:ascii="Book Antiqua" w:hAnsi="Book Antiqua" w:cs="Times New Roman"/>
          <w:b/>
          <w:color w:val="000000" w:themeColor="text1"/>
          <w:sz w:val="24"/>
          <w:szCs w:val="24"/>
        </w:rPr>
        <w:t>REFERENCES</w:t>
      </w:r>
    </w:p>
    <w:p w14:paraId="2337E3ED"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1 </w:t>
      </w:r>
      <w:r w:rsidRPr="00562C08">
        <w:rPr>
          <w:rFonts w:ascii="Book Antiqua" w:hAnsi="Book Antiqua" w:cs="Times New Roman"/>
          <w:b/>
          <w:sz w:val="24"/>
          <w:szCs w:val="24"/>
        </w:rPr>
        <w:t>Kristensen LS</w:t>
      </w:r>
      <w:r w:rsidRPr="00562C08">
        <w:rPr>
          <w:rFonts w:ascii="Book Antiqua" w:hAnsi="Book Antiqua" w:cs="Times New Roman"/>
          <w:sz w:val="24"/>
          <w:szCs w:val="24"/>
        </w:rPr>
        <w:t xml:space="preserve">, Andersen MS, Stagsted LVW, Ebbesen KK, Hansen TB, Kjems J. The biogenesis, biology and characterization of circular RNAs. </w:t>
      </w:r>
      <w:r w:rsidRPr="00562C08">
        <w:rPr>
          <w:rFonts w:ascii="Book Antiqua" w:hAnsi="Book Antiqua" w:cs="Times New Roman"/>
          <w:i/>
          <w:sz w:val="24"/>
          <w:szCs w:val="24"/>
        </w:rPr>
        <w:t>Nat Rev Genet</w:t>
      </w:r>
      <w:r w:rsidRPr="00562C08">
        <w:rPr>
          <w:rFonts w:ascii="Book Antiqua" w:hAnsi="Book Antiqua" w:cs="Times New Roman"/>
          <w:sz w:val="24"/>
          <w:szCs w:val="24"/>
        </w:rPr>
        <w:t xml:space="preserve"> 2019; </w:t>
      </w:r>
      <w:r w:rsidRPr="00562C08">
        <w:rPr>
          <w:rFonts w:ascii="Book Antiqua" w:hAnsi="Book Antiqua" w:cs="Times New Roman"/>
          <w:b/>
          <w:sz w:val="24"/>
          <w:szCs w:val="24"/>
        </w:rPr>
        <w:t>20</w:t>
      </w:r>
      <w:r w:rsidRPr="00562C08">
        <w:rPr>
          <w:rFonts w:ascii="Book Antiqua" w:hAnsi="Book Antiqua" w:cs="Times New Roman"/>
          <w:sz w:val="24"/>
          <w:szCs w:val="24"/>
        </w:rPr>
        <w:t>: 675-691 [PMID: 31395983 DOI: 10.1038/s41576-019-0158-7]</w:t>
      </w:r>
    </w:p>
    <w:p w14:paraId="322FB34C"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2 </w:t>
      </w:r>
      <w:r w:rsidRPr="00562C08">
        <w:rPr>
          <w:rFonts w:ascii="Book Antiqua" w:hAnsi="Book Antiqua" w:cs="Times New Roman"/>
          <w:b/>
          <w:sz w:val="24"/>
          <w:szCs w:val="24"/>
        </w:rPr>
        <w:t>Chen S</w:t>
      </w:r>
      <w:r w:rsidRPr="00562C08">
        <w:rPr>
          <w:rFonts w:ascii="Book Antiqua" w:hAnsi="Book Antiqua" w:cs="Times New Roman"/>
          <w:sz w:val="24"/>
          <w:szCs w:val="24"/>
        </w:rPr>
        <w:t xml:space="preserve">, Zhang L, Su Y, Zhang X. Screening potential biomarkers for colorectal cancer based on circular RNA chips. </w:t>
      </w:r>
      <w:r w:rsidRPr="00562C08">
        <w:rPr>
          <w:rFonts w:ascii="Book Antiqua" w:hAnsi="Book Antiqua" w:cs="Times New Roman"/>
          <w:i/>
          <w:sz w:val="24"/>
          <w:szCs w:val="24"/>
        </w:rPr>
        <w:t>Oncol Rep</w:t>
      </w:r>
      <w:r w:rsidRPr="00562C08">
        <w:rPr>
          <w:rFonts w:ascii="Book Antiqua" w:hAnsi="Book Antiqua" w:cs="Times New Roman"/>
          <w:sz w:val="24"/>
          <w:szCs w:val="24"/>
        </w:rPr>
        <w:t xml:space="preserve"> 2018; </w:t>
      </w:r>
      <w:r w:rsidRPr="00562C08">
        <w:rPr>
          <w:rFonts w:ascii="Book Antiqua" w:hAnsi="Book Antiqua" w:cs="Times New Roman"/>
          <w:b/>
          <w:sz w:val="24"/>
          <w:szCs w:val="24"/>
        </w:rPr>
        <w:t>39</w:t>
      </w:r>
      <w:r w:rsidRPr="00562C08">
        <w:rPr>
          <w:rFonts w:ascii="Book Antiqua" w:hAnsi="Book Antiqua" w:cs="Times New Roman"/>
          <w:sz w:val="24"/>
          <w:szCs w:val="24"/>
        </w:rPr>
        <w:t>: 2499-2512 [PMID: 29658599 DOI: 10.3892/or.2018.6372]</w:t>
      </w:r>
    </w:p>
    <w:p w14:paraId="6AFE26ED"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3 </w:t>
      </w:r>
      <w:r w:rsidRPr="00562C08">
        <w:rPr>
          <w:rFonts w:ascii="Book Antiqua" w:hAnsi="Book Antiqua" w:cs="Times New Roman"/>
          <w:b/>
          <w:sz w:val="24"/>
          <w:szCs w:val="24"/>
        </w:rPr>
        <w:t>Zhu M</w:t>
      </w:r>
      <w:r w:rsidRPr="00562C08">
        <w:rPr>
          <w:rFonts w:ascii="Book Antiqua" w:hAnsi="Book Antiqua" w:cs="Times New Roman"/>
          <w:sz w:val="24"/>
          <w:szCs w:val="24"/>
        </w:rPr>
        <w:t xml:space="preserve">, Xu Y, Chen Y, Yan F. Circular BANP, an upregulated circular RNA that modulates cell proliferation in colorectal cancer. </w:t>
      </w:r>
      <w:r w:rsidRPr="00562C08">
        <w:rPr>
          <w:rFonts w:ascii="Book Antiqua" w:hAnsi="Book Antiqua" w:cs="Times New Roman"/>
          <w:i/>
          <w:sz w:val="24"/>
          <w:szCs w:val="24"/>
        </w:rPr>
        <w:t>Biomed Pharmacother</w:t>
      </w:r>
      <w:r w:rsidRPr="00562C08">
        <w:rPr>
          <w:rFonts w:ascii="Book Antiqua" w:hAnsi="Book Antiqua" w:cs="Times New Roman"/>
          <w:sz w:val="24"/>
          <w:szCs w:val="24"/>
        </w:rPr>
        <w:t xml:space="preserve"> 2017; </w:t>
      </w:r>
      <w:r w:rsidRPr="00562C08">
        <w:rPr>
          <w:rFonts w:ascii="Book Antiqua" w:hAnsi="Book Antiqua" w:cs="Times New Roman"/>
          <w:b/>
          <w:sz w:val="24"/>
          <w:szCs w:val="24"/>
        </w:rPr>
        <w:t>88</w:t>
      </w:r>
      <w:r w:rsidRPr="00562C08">
        <w:rPr>
          <w:rFonts w:ascii="Book Antiqua" w:hAnsi="Book Antiqua" w:cs="Times New Roman"/>
          <w:sz w:val="24"/>
          <w:szCs w:val="24"/>
        </w:rPr>
        <w:t>: 138-144 [PMID: 28103507 DOI: 10.1016/j.biopha.2016.12.097]</w:t>
      </w:r>
    </w:p>
    <w:p w14:paraId="33283468"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4 </w:t>
      </w:r>
      <w:r w:rsidRPr="00562C08">
        <w:rPr>
          <w:rFonts w:ascii="Book Antiqua" w:hAnsi="Book Antiqua" w:cs="Times New Roman"/>
          <w:b/>
          <w:sz w:val="24"/>
          <w:szCs w:val="24"/>
        </w:rPr>
        <w:t>Han D</w:t>
      </w:r>
      <w:r w:rsidRPr="00562C08">
        <w:rPr>
          <w:rFonts w:ascii="Book Antiqua" w:hAnsi="Book Antiqua" w:cs="Times New Roman"/>
          <w:sz w:val="24"/>
          <w:szCs w:val="24"/>
        </w:rPr>
        <w:t xml:space="preserve">, Li J, Wang H, Su X, Hou J, Gu Y, Qian C, Lin Y, Liu X, Huang M, Li N, Zhou W, Yu Y, Cao X. Circular RNA circMTO1 acts as the sponge of microRNA-9 to suppress hepatocellular carcinoma progression. </w:t>
      </w:r>
      <w:r w:rsidRPr="00562C08">
        <w:rPr>
          <w:rFonts w:ascii="Book Antiqua" w:hAnsi="Book Antiqua" w:cs="Times New Roman"/>
          <w:i/>
          <w:sz w:val="24"/>
          <w:szCs w:val="24"/>
        </w:rPr>
        <w:t>Hepatology</w:t>
      </w:r>
      <w:r w:rsidRPr="00562C08">
        <w:rPr>
          <w:rFonts w:ascii="Book Antiqua" w:hAnsi="Book Antiqua" w:cs="Times New Roman"/>
          <w:sz w:val="24"/>
          <w:szCs w:val="24"/>
        </w:rPr>
        <w:t xml:space="preserve"> 2017; </w:t>
      </w:r>
      <w:r w:rsidRPr="00562C08">
        <w:rPr>
          <w:rFonts w:ascii="Book Antiqua" w:hAnsi="Book Antiqua" w:cs="Times New Roman"/>
          <w:b/>
          <w:sz w:val="24"/>
          <w:szCs w:val="24"/>
        </w:rPr>
        <w:t>66</w:t>
      </w:r>
      <w:r w:rsidRPr="00562C08">
        <w:rPr>
          <w:rFonts w:ascii="Book Antiqua" w:hAnsi="Book Antiqua" w:cs="Times New Roman"/>
          <w:sz w:val="24"/>
          <w:szCs w:val="24"/>
        </w:rPr>
        <w:t>: 1151-1164 [PMID: 28520103 DOI: 10.1002/hep.29270]</w:t>
      </w:r>
    </w:p>
    <w:p w14:paraId="286F393F"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5 </w:t>
      </w:r>
      <w:r w:rsidRPr="00562C08">
        <w:rPr>
          <w:rFonts w:ascii="Book Antiqua" w:hAnsi="Book Antiqua" w:cs="Times New Roman"/>
          <w:b/>
          <w:sz w:val="24"/>
          <w:szCs w:val="24"/>
        </w:rPr>
        <w:t>Zheng F</w:t>
      </w:r>
      <w:r w:rsidRPr="00562C08">
        <w:rPr>
          <w:rFonts w:ascii="Book Antiqua" w:hAnsi="Book Antiqua" w:cs="Times New Roman"/>
          <w:sz w:val="24"/>
          <w:szCs w:val="24"/>
        </w:rPr>
        <w:t xml:space="preserve">, Yu X, Huang J, Dai Y. Circular RNA expression profiles of peripheral blood mononuclear cells in rheumatoid arthritis patients, based on microarray chip technology. </w:t>
      </w:r>
      <w:r w:rsidRPr="00562C08">
        <w:rPr>
          <w:rFonts w:ascii="Book Antiqua" w:hAnsi="Book Antiqua" w:cs="Times New Roman"/>
          <w:i/>
          <w:sz w:val="24"/>
          <w:szCs w:val="24"/>
        </w:rPr>
        <w:t>Mol Med Rep</w:t>
      </w:r>
      <w:r w:rsidRPr="00562C08">
        <w:rPr>
          <w:rFonts w:ascii="Book Antiqua" w:hAnsi="Book Antiqua" w:cs="Times New Roman"/>
          <w:sz w:val="24"/>
          <w:szCs w:val="24"/>
        </w:rPr>
        <w:t xml:space="preserve"> 2017; </w:t>
      </w:r>
      <w:r w:rsidRPr="00562C08">
        <w:rPr>
          <w:rFonts w:ascii="Book Antiqua" w:hAnsi="Book Antiqua" w:cs="Times New Roman"/>
          <w:b/>
          <w:sz w:val="24"/>
          <w:szCs w:val="24"/>
        </w:rPr>
        <w:t>16</w:t>
      </w:r>
      <w:r w:rsidRPr="00562C08">
        <w:rPr>
          <w:rFonts w:ascii="Book Antiqua" w:hAnsi="Book Antiqua" w:cs="Times New Roman"/>
          <w:sz w:val="24"/>
          <w:szCs w:val="24"/>
        </w:rPr>
        <w:t>: 8029-8036 [PMID: 28983619 DOI: 10.3892/mmr.2017.7638]</w:t>
      </w:r>
    </w:p>
    <w:p w14:paraId="4DF3F9F5"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lastRenderedPageBreak/>
        <w:t xml:space="preserve">6 </w:t>
      </w:r>
      <w:r w:rsidRPr="00562C08">
        <w:rPr>
          <w:rFonts w:ascii="Book Antiqua" w:hAnsi="Book Antiqua" w:cs="Times New Roman"/>
          <w:b/>
          <w:sz w:val="24"/>
          <w:szCs w:val="24"/>
        </w:rPr>
        <w:t>Ye YL</w:t>
      </w:r>
      <w:r w:rsidRPr="00562C08">
        <w:rPr>
          <w:rFonts w:ascii="Book Antiqua" w:hAnsi="Book Antiqua" w:cs="Times New Roman"/>
          <w:sz w:val="24"/>
          <w:szCs w:val="24"/>
        </w:rPr>
        <w:t xml:space="preserve">, Yin J, Hu T, Zhang LP, Wu LY, Pang Z. Increased circulating circular RNA_103516 is a novel biomarker for inflammatory bowel disease in adult patients. </w:t>
      </w:r>
      <w:r w:rsidRPr="00562C08">
        <w:rPr>
          <w:rFonts w:ascii="Book Antiqua" w:hAnsi="Book Antiqua" w:cs="Times New Roman"/>
          <w:i/>
          <w:sz w:val="24"/>
          <w:szCs w:val="24"/>
        </w:rPr>
        <w:t>World J Gastroenterol</w:t>
      </w:r>
      <w:r w:rsidRPr="00562C08">
        <w:rPr>
          <w:rFonts w:ascii="Book Antiqua" w:hAnsi="Book Antiqua" w:cs="Times New Roman"/>
          <w:sz w:val="24"/>
          <w:szCs w:val="24"/>
        </w:rPr>
        <w:t xml:space="preserve"> 2019; </w:t>
      </w:r>
      <w:r w:rsidRPr="00562C08">
        <w:rPr>
          <w:rFonts w:ascii="Book Antiqua" w:hAnsi="Book Antiqua" w:cs="Times New Roman"/>
          <w:b/>
          <w:sz w:val="24"/>
          <w:szCs w:val="24"/>
        </w:rPr>
        <w:t>25</w:t>
      </w:r>
      <w:r w:rsidRPr="00562C08">
        <w:rPr>
          <w:rFonts w:ascii="Book Antiqua" w:hAnsi="Book Antiqua" w:cs="Times New Roman"/>
          <w:sz w:val="24"/>
          <w:szCs w:val="24"/>
        </w:rPr>
        <w:t>: 6273-6288 [PMID: 31749597 DOI: 10.3748/wjg.v25.i41.6273]</w:t>
      </w:r>
    </w:p>
    <w:p w14:paraId="23C8FE34"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7 </w:t>
      </w:r>
      <w:r w:rsidRPr="00562C08">
        <w:rPr>
          <w:rFonts w:ascii="Book Antiqua" w:hAnsi="Book Antiqua" w:cs="Times New Roman"/>
          <w:b/>
          <w:sz w:val="24"/>
          <w:szCs w:val="24"/>
        </w:rPr>
        <w:t>Yin J</w:t>
      </w:r>
      <w:r w:rsidRPr="00562C08">
        <w:rPr>
          <w:rFonts w:ascii="Book Antiqua" w:hAnsi="Book Antiqua" w:cs="Times New Roman"/>
          <w:sz w:val="24"/>
          <w:szCs w:val="24"/>
        </w:rPr>
        <w:t xml:space="preserve">, Hu T, Xu L, Li P, Li M, Ye Y, Pang Z. Circular RNA expression profile in peripheral blood mononuclear cells from Crohn disease patients. </w:t>
      </w:r>
      <w:r w:rsidRPr="00562C08">
        <w:rPr>
          <w:rFonts w:ascii="Book Antiqua" w:hAnsi="Book Antiqua" w:cs="Times New Roman"/>
          <w:i/>
          <w:sz w:val="24"/>
          <w:szCs w:val="24"/>
        </w:rPr>
        <w:t>Medicine (Baltimore)</w:t>
      </w:r>
      <w:r w:rsidRPr="00562C08">
        <w:rPr>
          <w:rFonts w:ascii="Book Antiqua" w:hAnsi="Book Antiqua" w:cs="Times New Roman"/>
          <w:sz w:val="24"/>
          <w:szCs w:val="24"/>
        </w:rPr>
        <w:t xml:space="preserve"> 2019; </w:t>
      </w:r>
      <w:r w:rsidRPr="00562C08">
        <w:rPr>
          <w:rFonts w:ascii="Book Antiqua" w:hAnsi="Book Antiqua" w:cs="Times New Roman"/>
          <w:b/>
          <w:sz w:val="24"/>
          <w:szCs w:val="24"/>
        </w:rPr>
        <w:t>98</w:t>
      </w:r>
      <w:r w:rsidRPr="00562C08">
        <w:rPr>
          <w:rFonts w:ascii="Book Antiqua" w:hAnsi="Book Antiqua" w:cs="Times New Roman"/>
          <w:sz w:val="24"/>
          <w:szCs w:val="24"/>
        </w:rPr>
        <w:t>: e16072 [PMID: 31261517 DOI: 10.1097/MD.0000000000016072]</w:t>
      </w:r>
    </w:p>
    <w:p w14:paraId="70CCCE54"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8 </w:t>
      </w:r>
      <w:r w:rsidRPr="00562C08">
        <w:rPr>
          <w:rFonts w:ascii="Book Antiqua" w:hAnsi="Book Antiqua" w:cs="Times New Roman"/>
          <w:b/>
          <w:sz w:val="24"/>
          <w:szCs w:val="24"/>
        </w:rPr>
        <w:t>Qiao YQ</w:t>
      </w:r>
      <w:r w:rsidRPr="00562C08">
        <w:rPr>
          <w:rFonts w:ascii="Book Antiqua" w:hAnsi="Book Antiqua" w:cs="Times New Roman"/>
          <w:sz w:val="24"/>
          <w:szCs w:val="24"/>
        </w:rPr>
        <w:t xml:space="preserve">, Cai CW, Shen J, Zheng Q, Ran ZH. Circular RNA expression alterations in colon tissues of Crohn's disease patients. </w:t>
      </w:r>
      <w:r w:rsidRPr="00562C08">
        <w:rPr>
          <w:rFonts w:ascii="Book Antiqua" w:hAnsi="Book Antiqua" w:cs="Times New Roman"/>
          <w:i/>
          <w:sz w:val="24"/>
          <w:szCs w:val="24"/>
        </w:rPr>
        <w:t>Mol Med Rep</w:t>
      </w:r>
      <w:r w:rsidRPr="00562C08">
        <w:rPr>
          <w:rFonts w:ascii="Book Antiqua" w:hAnsi="Book Antiqua" w:cs="Times New Roman"/>
          <w:sz w:val="24"/>
          <w:szCs w:val="24"/>
        </w:rPr>
        <w:t xml:space="preserve"> 2019; </w:t>
      </w:r>
      <w:r w:rsidRPr="00562C08">
        <w:rPr>
          <w:rFonts w:ascii="Book Antiqua" w:hAnsi="Book Antiqua" w:cs="Times New Roman"/>
          <w:b/>
          <w:sz w:val="24"/>
          <w:szCs w:val="24"/>
        </w:rPr>
        <w:t>19</w:t>
      </w:r>
      <w:r w:rsidRPr="00562C08">
        <w:rPr>
          <w:rFonts w:ascii="Book Antiqua" w:hAnsi="Book Antiqua" w:cs="Times New Roman"/>
          <w:sz w:val="24"/>
          <w:szCs w:val="24"/>
        </w:rPr>
        <w:t>: 4500-4506 [PMID: 30896837 DOI: 10.3892/mmr.2019.10070]</w:t>
      </w:r>
    </w:p>
    <w:p w14:paraId="7C146A9E"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9 </w:t>
      </w:r>
      <w:r w:rsidRPr="00562C08">
        <w:rPr>
          <w:rFonts w:ascii="Book Antiqua" w:hAnsi="Book Antiqua" w:cs="Times New Roman"/>
          <w:b/>
          <w:sz w:val="24"/>
          <w:szCs w:val="24"/>
        </w:rPr>
        <w:t>Thomson DW</w:t>
      </w:r>
      <w:r w:rsidRPr="00562C08">
        <w:rPr>
          <w:rFonts w:ascii="Book Antiqua" w:hAnsi="Book Antiqua" w:cs="Times New Roman"/>
          <w:sz w:val="24"/>
          <w:szCs w:val="24"/>
        </w:rPr>
        <w:t xml:space="preserve">, Dinger ME. Endogenous microRNA sponges: evidence and controversy. </w:t>
      </w:r>
      <w:r w:rsidRPr="00562C08">
        <w:rPr>
          <w:rFonts w:ascii="Book Antiqua" w:hAnsi="Book Antiqua" w:cs="Times New Roman"/>
          <w:i/>
          <w:sz w:val="24"/>
          <w:szCs w:val="24"/>
        </w:rPr>
        <w:t>Nat Rev Genet</w:t>
      </w:r>
      <w:r w:rsidRPr="00562C08">
        <w:rPr>
          <w:rFonts w:ascii="Book Antiqua" w:hAnsi="Book Antiqua" w:cs="Times New Roman"/>
          <w:sz w:val="24"/>
          <w:szCs w:val="24"/>
        </w:rPr>
        <w:t xml:space="preserve"> 2016; </w:t>
      </w:r>
      <w:r w:rsidRPr="00562C08">
        <w:rPr>
          <w:rFonts w:ascii="Book Antiqua" w:hAnsi="Book Antiqua" w:cs="Times New Roman"/>
          <w:b/>
          <w:sz w:val="24"/>
          <w:szCs w:val="24"/>
        </w:rPr>
        <w:t>17</w:t>
      </w:r>
      <w:r w:rsidRPr="00562C08">
        <w:rPr>
          <w:rFonts w:ascii="Book Antiqua" w:hAnsi="Book Antiqua" w:cs="Times New Roman"/>
          <w:sz w:val="24"/>
          <w:szCs w:val="24"/>
        </w:rPr>
        <w:t>: 272-283 [PMID: 27040487 DOI: 10.1038/nrg.2016.20]</w:t>
      </w:r>
    </w:p>
    <w:p w14:paraId="364B2436"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10 </w:t>
      </w:r>
      <w:r w:rsidRPr="00562C08">
        <w:rPr>
          <w:rFonts w:ascii="Book Antiqua" w:hAnsi="Book Antiqua" w:cs="Times New Roman"/>
          <w:b/>
          <w:sz w:val="24"/>
          <w:szCs w:val="24"/>
        </w:rPr>
        <w:t>Li X</w:t>
      </w:r>
      <w:r w:rsidRPr="00562C08">
        <w:rPr>
          <w:rFonts w:ascii="Book Antiqua" w:hAnsi="Book Antiqua" w:cs="Times New Roman"/>
          <w:sz w:val="24"/>
          <w:szCs w:val="24"/>
        </w:rPr>
        <w:t xml:space="preserve">, Yang L, Chen LL. The Biogenesis, Functions, and Challenges of Circular RNAs. </w:t>
      </w:r>
      <w:r w:rsidRPr="00562C08">
        <w:rPr>
          <w:rFonts w:ascii="Book Antiqua" w:hAnsi="Book Antiqua" w:cs="Times New Roman"/>
          <w:i/>
          <w:sz w:val="24"/>
          <w:szCs w:val="24"/>
        </w:rPr>
        <w:t>Mol Cell</w:t>
      </w:r>
      <w:r w:rsidRPr="00562C08">
        <w:rPr>
          <w:rFonts w:ascii="Book Antiqua" w:hAnsi="Book Antiqua" w:cs="Times New Roman"/>
          <w:sz w:val="24"/>
          <w:szCs w:val="24"/>
        </w:rPr>
        <w:t xml:space="preserve"> 2018; </w:t>
      </w:r>
      <w:r w:rsidRPr="00562C08">
        <w:rPr>
          <w:rFonts w:ascii="Book Antiqua" w:hAnsi="Book Antiqua" w:cs="Times New Roman"/>
          <w:b/>
          <w:sz w:val="24"/>
          <w:szCs w:val="24"/>
        </w:rPr>
        <w:t>71</w:t>
      </w:r>
      <w:r w:rsidRPr="00562C08">
        <w:rPr>
          <w:rFonts w:ascii="Book Antiqua" w:hAnsi="Book Antiqua" w:cs="Times New Roman"/>
          <w:sz w:val="24"/>
          <w:szCs w:val="24"/>
        </w:rPr>
        <w:t>: 428-442 [PMID: 30057200 DOI: 10.1016/j.molcel.2018.06.034]</w:t>
      </w:r>
    </w:p>
    <w:p w14:paraId="7BB90C59"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11 </w:t>
      </w:r>
      <w:r w:rsidRPr="00562C08">
        <w:rPr>
          <w:rFonts w:ascii="Book Antiqua" w:hAnsi="Book Antiqua" w:cs="Times New Roman"/>
          <w:b/>
          <w:sz w:val="24"/>
          <w:szCs w:val="24"/>
        </w:rPr>
        <w:t>Wang S</w:t>
      </w:r>
      <w:r w:rsidRPr="00562C08">
        <w:rPr>
          <w:rFonts w:ascii="Book Antiqua" w:hAnsi="Book Antiqua" w:cs="Times New Roman"/>
          <w:sz w:val="24"/>
          <w:szCs w:val="24"/>
        </w:rPr>
        <w:t xml:space="preserve">, Han H, Hu Y, Yang W, Lv Y, Wang L, Zhang L, Ji J. MicroRNA-130a-3p suppresses cell migration and invasion by inhibition of TBL1XR1-mediated EMT in human gastric carcinoma. </w:t>
      </w:r>
      <w:r w:rsidRPr="00562C08">
        <w:rPr>
          <w:rFonts w:ascii="Book Antiqua" w:hAnsi="Book Antiqua" w:cs="Times New Roman"/>
          <w:i/>
          <w:sz w:val="24"/>
          <w:szCs w:val="24"/>
        </w:rPr>
        <w:t>Mol Carcinog</w:t>
      </w:r>
      <w:r w:rsidRPr="00562C08">
        <w:rPr>
          <w:rFonts w:ascii="Book Antiqua" w:hAnsi="Book Antiqua" w:cs="Times New Roman"/>
          <w:sz w:val="24"/>
          <w:szCs w:val="24"/>
        </w:rPr>
        <w:t xml:space="preserve"> 2018; </w:t>
      </w:r>
      <w:r w:rsidRPr="00562C08">
        <w:rPr>
          <w:rFonts w:ascii="Book Antiqua" w:hAnsi="Book Antiqua" w:cs="Times New Roman"/>
          <w:b/>
          <w:sz w:val="24"/>
          <w:szCs w:val="24"/>
        </w:rPr>
        <w:t>57</w:t>
      </w:r>
      <w:r w:rsidRPr="00562C08">
        <w:rPr>
          <w:rFonts w:ascii="Book Antiqua" w:hAnsi="Book Antiqua" w:cs="Times New Roman"/>
          <w:sz w:val="24"/>
          <w:szCs w:val="24"/>
        </w:rPr>
        <w:t>: 383-392 [PMID: 29091326 DOI: 10.1002/mc.22762]</w:t>
      </w:r>
    </w:p>
    <w:p w14:paraId="051B9F48"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12 </w:t>
      </w:r>
      <w:r w:rsidRPr="00562C08">
        <w:rPr>
          <w:rFonts w:ascii="Book Antiqua" w:hAnsi="Book Antiqua" w:cs="Times New Roman"/>
          <w:b/>
          <w:sz w:val="24"/>
          <w:szCs w:val="24"/>
        </w:rPr>
        <w:t>Wang Y</w:t>
      </w:r>
      <w:r w:rsidRPr="00562C08">
        <w:rPr>
          <w:rFonts w:ascii="Book Antiqua" w:hAnsi="Book Antiqua" w:cs="Times New Roman"/>
          <w:sz w:val="24"/>
          <w:szCs w:val="24"/>
        </w:rPr>
        <w:t xml:space="preserve">, Du J, Niu X, Fu N, Wang R, Zhang Y, Zhao S, Sun D, Nan Y. MiR-130a-3p attenuates activation and induces apoptosis of hepatic stellate cells in nonalcoholic fibrosing steatohepatitis by directly targeting TGFBR1 and TGFBR2. </w:t>
      </w:r>
      <w:r w:rsidRPr="00562C08">
        <w:rPr>
          <w:rFonts w:ascii="Book Antiqua" w:hAnsi="Book Antiqua" w:cs="Times New Roman"/>
          <w:i/>
          <w:sz w:val="24"/>
          <w:szCs w:val="24"/>
        </w:rPr>
        <w:t>Cell Death Dis</w:t>
      </w:r>
      <w:r w:rsidRPr="00562C08">
        <w:rPr>
          <w:rFonts w:ascii="Book Antiqua" w:hAnsi="Book Antiqua" w:cs="Times New Roman"/>
          <w:sz w:val="24"/>
          <w:szCs w:val="24"/>
        </w:rPr>
        <w:t xml:space="preserve"> 2017; </w:t>
      </w:r>
      <w:r w:rsidRPr="00562C08">
        <w:rPr>
          <w:rFonts w:ascii="Book Antiqua" w:hAnsi="Book Antiqua" w:cs="Times New Roman"/>
          <w:b/>
          <w:sz w:val="24"/>
          <w:szCs w:val="24"/>
        </w:rPr>
        <w:t>8</w:t>
      </w:r>
      <w:r w:rsidRPr="00562C08">
        <w:rPr>
          <w:rFonts w:ascii="Book Antiqua" w:hAnsi="Book Antiqua" w:cs="Times New Roman"/>
          <w:sz w:val="24"/>
          <w:szCs w:val="24"/>
        </w:rPr>
        <w:t>: e2792 [PMID: 28518142 DOI: 10.1038/cddis.2017.10]</w:t>
      </w:r>
    </w:p>
    <w:p w14:paraId="0FBA44D5"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13 </w:t>
      </w:r>
      <w:r w:rsidRPr="00562C08">
        <w:rPr>
          <w:rFonts w:ascii="Book Antiqua" w:hAnsi="Book Antiqua" w:cs="Times New Roman"/>
          <w:b/>
          <w:sz w:val="24"/>
          <w:szCs w:val="24"/>
        </w:rPr>
        <w:t>Tian X</w:t>
      </w:r>
      <w:r w:rsidRPr="00562C08">
        <w:rPr>
          <w:rFonts w:ascii="Book Antiqua" w:hAnsi="Book Antiqua" w:cs="Times New Roman"/>
          <w:sz w:val="24"/>
          <w:szCs w:val="24"/>
        </w:rPr>
        <w:t xml:space="preserve">, Fei Q, Du M, Zhu H, Ye J, Qian L, Lu Z, Zhang W, Wang Y, Peng F, Chen J, Liu B, Li Q, He X, Yin L. miR-130a-3p regulated TGF-β1-induced epithelial-mesenchymal transition depends on SMAD4 in EC-1 cells. </w:t>
      </w:r>
      <w:r w:rsidRPr="00562C08">
        <w:rPr>
          <w:rFonts w:ascii="Book Antiqua" w:hAnsi="Book Antiqua" w:cs="Times New Roman"/>
          <w:i/>
          <w:sz w:val="24"/>
          <w:szCs w:val="24"/>
        </w:rPr>
        <w:t>Cancer Med</w:t>
      </w:r>
      <w:r w:rsidRPr="00562C08">
        <w:rPr>
          <w:rFonts w:ascii="Book Antiqua" w:hAnsi="Book Antiqua" w:cs="Times New Roman"/>
          <w:sz w:val="24"/>
          <w:szCs w:val="24"/>
        </w:rPr>
        <w:t xml:space="preserve"> 2019; </w:t>
      </w:r>
      <w:r w:rsidRPr="00562C08">
        <w:rPr>
          <w:rFonts w:ascii="Book Antiqua" w:hAnsi="Book Antiqua" w:cs="Times New Roman"/>
          <w:b/>
          <w:sz w:val="24"/>
          <w:szCs w:val="24"/>
        </w:rPr>
        <w:t>8</w:t>
      </w:r>
      <w:r w:rsidRPr="00562C08">
        <w:rPr>
          <w:rFonts w:ascii="Book Antiqua" w:hAnsi="Book Antiqua" w:cs="Times New Roman"/>
          <w:sz w:val="24"/>
          <w:szCs w:val="24"/>
        </w:rPr>
        <w:t>: 1197-1208 [PMID: 30741461 DOI: 10.1002/cam4.1981]</w:t>
      </w:r>
    </w:p>
    <w:p w14:paraId="77EF5147"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14 </w:t>
      </w:r>
      <w:r w:rsidRPr="00562C08">
        <w:rPr>
          <w:rFonts w:ascii="Book Antiqua" w:hAnsi="Book Antiqua" w:cs="Times New Roman"/>
          <w:b/>
          <w:sz w:val="24"/>
          <w:szCs w:val="24"/>
        </w:rPr>
        <w:t>Liu Y</w:t>
      </w:r>
      <w:r w:rsidRPr="00562C08">
        <w:rPr>
          <w:rFonts w:ascii="Book Antiqua" w:hAnsi="Book Antiqua" w:cs="Times New Roman"/>
          <w:sz w:val="24"/>
          <w:szCs w:val="24"/>
        </w:rPr>
        <w:t xml:space="preserve">, Li Y, Wang R, Qin S, Liu J, Su F, Yang Y, Zhao F, Wang Z, Wu Q. </w:t>
      </w:r>
      <w:r w:rsidRPr="00562C08">
        <w:rPr>
          <w:rFonts w:ascii="Book Antiqua" w:hAnsi="Book Antiqua" w:cs="Times New Roman"/>
          <w:sz w:val="24"/>
          <w:szCs w:val="24"/>
        </w:rPr>
        <w:lastRenderedPageBreak/>
        <w:t xml:space="preserve">MiR-130a-3p regulates cell migration and invasion via inhibition of Smad4 in gemcitabine resistant hepatoma cells. </w:t>
      </w:r>
      <w:r w:rsidRPr="00562C08">
        <w:rPr>
          <w:rFonts w:ascii="Book Antiqua" w:hAnsi="Book Antiqua" w:cs="Times New Roman"/>
          <w:i/>
          <w:sz w:val="24"/>
          <w:szCs w:val="24"/>
        </w:rPr>
        <w:t>J Exp Clin Cancer Res</w:t>
      </w:r>
      <w:r w:rsidRPr="00562C08">
        <w:rPr>
          <w:rFonts w:ascii="Book Antiqua" w:hAnsi="Book Antiqua" w:cs="Times New Roman"/>
          <w:sz w:val="24"/>
          <w:szCs w:val="24"/>
        </w:rPr>
        <w:t xml:space="preserve"> 2016; </w:t>
      </w:r>
      <w:r w:rsidRPr="00562C08">
        <w:rPr>
          <w:rFonts w:ascii="Book Antiqua" w:hAnsi="Book Antiqua" w:cs="Times New Roman"/>
          <w:b/>
          <w:sz w:val="24"/>
          <w:szCs w:val="24"/>
        </w:rPr>
        <w:t>35</w:t>
      </w:r>
      <w:r w:rsidRPr="00562C08">
        <w:rPr>
          <w:rFonts w:ascii="Book Antiqua" w:hAnsi="Book Antiqua" w:cs="Times New Roman"/>
          <w:sz w:val="24"/>
          <w:szCs w:val="24"/>
        </w:rPr>
        <w:t>: 19 [PMID: 26817584 DOI: 10.1186/s13046-016-0296-0]</w:t>
      </w:r>
    </w:p>
    <w:p w14:paraId="330E0FF3" w14:textId="342AF4B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15 </w:t>
      </w:r>
      <w:r w:rsidRPr="00562C08">
        <w:rPr>
          <w:rFonts w:ascii="Book Antiqua" w:hAnsi="Book Antiqua" w:cs="Times New Roman"/>
          <w:b/>
          <w:sz w:val="24"/>
          <w:szCs w:val="24"/>
        </w:rPr>
        <w:t>Chen X</w:t>
      </w:r>
      <w:r w:rsidRPr="00562C08">
        <w:rPr>
          <w:rFonts w:ascii="Book Antiqua" w:hAnsi="Book Antiqua" w:cs="Times New Roman"/>
          <w:sz w:val="24"/>
          <w:szCs w:val="24"/>
        </w:rPr>
        <w:t xml:space="preserve">, Yue B, Zhang C, Qi M, Qiu J, Wang Y, Chen J. </w:t>
      </w:r>
      <w:r w:rsidRPr="00562C08">
        <w:rPr>
          <w:rFonts w:ascii="Book Antiqua" w:hAnsi="Book Antiqua" w:cs="Times New Roman"/>
          <w:i/>
          <w:sz w:val="24"/>
          <w:szCs w:val="24"/>
        </w:rPr>
        <w:t>MiR-130a-3p</w:t>
      </w:r>
      <w:r w:rsidRPr="00562C08">
        <w:rPr>
          <w:rFonts w:ascii="Book Antiqua" w:hAnsi="Book Antiqua" w:cs="Times New Roman"/>
          <w:sz w:val="24"/>
          <w:szCs w:val="24"/>
        </w:rPr>
        <w:t xml:space="preserve"> inhibits the viability, proliferation, invasion, and cell cycle, and promotes apoptosis of nasopharyngeal carcinoma cells by suppressing BACH2 expression. </w:t>
      </w:r>
      <w:r w:rsidRPr="00562C08">
        <w:rPr>
          <w:rFonts w:ascii="Book Antiqua" w:hAnsi="Book Antiqua" w:cs="Times New Roman"/>
          <w:i/>
          <w:sz w:val="24"/>
          <w:szCs w:val="24"/>
        </w:rPr>
        <w:t>Biosci Rep</w:t>
      </w:r>
      <w:r w:rsidRPr="00562C08">
        <w:rPr>
          <w:rFonts w:ascii="Book Antiqua" w:hAnsi="Book Antiqua" w:cs="Times New Roman"/>
          <w:sz w:val="24"/>
          <w:szCs w:val="24"/>
        </w:rPr>
        <w:t xml:space="preserve"> 2017; </w:t>
      </w:r>
      <w:r w:rsidRPr="00562C08">
        <w:rPr>
          <w:rFonts w:ascii="Book Antiqua" w:hAnsi="Book Antiqua" w:cs="Times New Roman"/>
          <w:b/>
          <w:sz w:val="24"/>
          <w:szCs w:val="24"/>
        </w:rPr>
        <w:t>37</w:t>
      </w:r>
      <w:r w:rsidRPr="00562C08">
        <w:rPr>
          <w:rFonts w:ascii="Book Antiqua" w:hAnsi="Book Antiqua" w:cs="Times New Roman"/>
          <w:sz w:val="24"/>
          <w:szCs w:val="24"/>
        </w:rPr>
        <w:t xml:space="preserve"> [PMID: 28487475 DOI: 10.1042/bsr20160576]</w:t>
      </w:r>
    </w:p>
    <w:p w14:paraId="3D869A32"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16 </w:t>
      </w:r>
      <w:r w:rsidRPr="00562C08">
        <w:rPr>
          <w:rFonts w:ascii="Book Antiqua" w:hAnsi="Book Antiqua" w:cs="Times New Roman"/>
          <w:b/>
          <w:sz w:val="24"/>
          <w:szCs w:val="24"/>
        </w:rPr>
        <w:t>Qu R</w:t>
      </w:r>
      <w:r w:rsidRPr="00562C08">
        <w:rPr>
          <w:rFonts w:ascii="Book Antiqua" w:hAnsi="Book Antiqua" w:cs="Times New Roman"/>
          <w:sz w:val="24"/>
          <w:szCs w:val="24"/>
        </w:rPr>
        <w:t xml:space="preserve">, Sun Y, Li Y, Hu C, Shi G, Tang Y, Guo D. MicroRNA-130a-3p suppresses cell viability, proliferation and invasion in nasopharyngeal carcinoma by inhibiting </w:t>
      </w:r>
      <w:r w:rsidRPr="00562C08">
        <w:rPr>
          <w:rFonts w:ascii="Book Antiqua" w:hAnsi="Book Antiqua" w:cs="Times New Roman"/>
          <w:i/>
          <w:sz w:val="24"/>
          <w:szCs w:val="24"/>
        </w:rPr>
        <w:t>CXCL12</w:t>
      </w:r>
      <w:r w:rsidRPr="00562C08">
        <w:rPr>
          <w:rFonts w:ascii="Book Antiqua" w:hAnsi="Book Antiqua" w:cs="Times New Roman"/>
          <w:sz w:val="24"/>
          <w:szCs w:val="24"/>
        </w:rPr>
        <w:t xml:space="preserve">. </w:t>
      </w:r>
      <w:r w:rsidRPr="00562C08">
        <w:rPr>
          <w:rFonts w:ascii="Book Antiqua" w:hAnsi="Book Antiqua" w:cs="Times New Roman"/>
          <w:i/>
          <w:sz w:val="24"/>
          <w:szCs w:val="24"/>
        </w:rPr>
        <w:t>Am J Transl Res</w:t>
      </w:r>
      <w:r w:rsidRPr="00562C08">
        <w:rPr>
          <w:rFonts w:ascii="Book Antiqua" w:hAnsi="Book Antiqua" w:cs="Times New Roman"/>
          <w:sz w:val="24"/>
          <w:szCs w:val="24"/>
        </w:rPr>
        <w:t xml:space="preserve"> 2017; </w:t>
      </w:r>
      <w:r w:rsidRPr="00562C08">
        <w:rPr>
          <w:rFonts w:ascii="Book Antiqua" w:hAnsi="Book Antiqua" w:cs="Times New Roman"/>
          <w:b/>
          <w:sz w:val="24"/>
          <w:szCs w:val="24"/>
        </w:rPr>
        <w:t>9</w:t>
      </w:r>
      <w:r w:rsidRPr="00562C08">
        <w:rPr>
          <w:rFonts w:ascii="Book Antiqua" w:hAnsi="Book Antiqua" w:cs="Times New Roman"/>
          <w:sz w:val="24"/>
          <w:szCs w:val="24"/>
        </w:rPr>
        <w:t>: 3586-3598 [PMID: 28861150]</w:t>
      </w:r>
    </w:p>
    <w:p w14:paraId="6FD63D7D"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17 </w:t>
      </w:r>
      <w:r w:rsidRPr="00562C08">
        <w:rPr>
          <w:rFonts w:ascii="Book Antiqua" w:hAnsi="Book Antiqua" w:cs="Times New Roman"/>
          <w:b/>
          <w:sz w:val="24"/>
          <w:szCs w:val="24"/>
        </w:rPr>
        <w:t>Jiang H</w:t>
      </w:r>
      <w:r w:rsidRPr="00562C08">
        <w:rPr>
          <w:rFonts w:ascii="Book Antiqua" w:hAnsi="Book Antiqua" w:cs="Times New Roman"/>
          <w:sz w:val="24"/>
          <w:szCs w:val="24"/>
        </w:rPr>
        <w:t xml:space="preserve">, Shen J, Ran Z. Epithelial-mesenchymal transition in Crohn's disease. </w:t>
      </w:r>
      <w:r w:rsidRPr="00562C08">
        <w:rPr>
          <w:rFonts w:ascii="Book Antiqua" w:hAnsi="Book Antiqua" w:cs="Times New Roman"/>
          <w:i/>
          <w:sz w:val="24"/>
          <w:szCs w:val="24"/>
        </w:rPr>
        <w:t>Mucosal Immunol</w:t>
      </w:r>
      <w:r w:rsidRPr="00562C08">
        <w:rPr>
          <w:rFonts w:ascii="Book Antiqua" w:hAnsi="Book Antiqua" w:cs="Times New Roman"/>
          <w:sz w:val="24"/>
          <w:szCs w:val="24"/>
        </w:rPr>
        <w:t xml:space="preserve"> 2018; </w:t>
      </w:r>
      <w:r w:rsidRPr="00562C08">
        <w:rPr>
          <w:rFonts w:ascii="Book Antiqua" w:hAnsi="Book Antiqua" w:cs="Times New Roman"/>
          <w:b/>
          <w:sz w:val="24"/>
          <w:szCs w:val="24"/>
        </w:rPr>
        <w:t>11</w:t>
      </w:r>
      <w:r w:rsidRPr="00562C08">
        <w:rPr>
          <w:rFonts w:ascii="Book Antiqua" w:hAnsi="Book Antiqua" w:cs="Times New Roman"/>
          <w:sz w:val="24"/>
          <w:szCs w:val="24"/>
        </w:rPr>
        <w:t>: 294-303 [PMID: 29346350 DOI: 10.1038/mi.2017.107]</w:t>
      </w:r>
    </w:p>
    <w:p w14:paraId="0901CFA3"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18 </w:t>
      </w:r>
      <w:r w:rsidRPr="00562C08">
        <w:rPr>
          <w:rFonts w:ascii="Book Antiqua" w:hAnsi="Book Antiqua" w:cs="Times New Roman"/>
          <w:b/>
          <w:sz w:val="24"/>
          <w:szCs w:val="24"/>
        </w:rPr>
        <w:t>Chen Y</w:t>
      </w:r>
      <w:r w:rsidRPr="00562C08">
        <w:rPr>
          <w:rFonts w:ascii="Book Antiqua" w:hAnsi="Book Antiqua" w:cs="Times New Roman"/>
          <w:sz w:val="24"/>
          <w:szCs w:val="24"/>
        </w:rPr>
        <w:t xml:space="preserve">, Ge W, Xu L, Qu C, Zhu M, Zhang W, Xiao Y. miR-200b is involved in intestinal fibrosis of Crohn's disease. </w:t>
      </w:r>
      <w:r w:rsidRPr="00562C08">
        <w:rPr>
          <w:rFonts w:ascii="Book Antiqua" w:hAnsi="Book Antiqua" w:cs="Times New Roman"/>
          <w:i/>
          <w:sz w:val="24"/>
          <w:szCs w:val="24"/>
        </w:rPr>
        <w:t>Int J Mol Med</w:t>
      </w:r>
      <w:r w:rsidRPr="00562C08">
        <w:rPr>
          <w:rFonts w:ascii="Book Antiqua" w:hAnsi="Book Antiqua" w:cs="Times New Roman"/>
          <w:sz w:val="24"/>
          <w:szCs w:val="24"/>
        </w:rPr>
        <w:t xml:space="preserve"> 2012; </w:t>
      </w:r>
      <w:r w:rsidRPr="00562C08">
        <w:rPr>
          <w:rFonts w:ascii="Book Antiqua" w:hAnsi="Book Antiqua" w:cs="Times New Roman"/>
          <w:b/>
          <w:sz w:val="24"/>
          <w:szCs w:val="24"/>
        </w:rPr>
        <w:t>29</w:t>
      </w:r>
      <w:r w:rsidRPr="00562C08">
        <w:rPr>
          <w:rFonts w:ascii="Book Antiqua" w:hAnsi="Book Antiqua" w:cs="Times New Roman"/>
          <w:sz w:val="24"/>
          <w:szCs w:val="24"/>
        </w:rPr>
        <w:t>: 601-606 [PMID: 22294131 DOI: 10.3892/ijmm.2012.894]</w:t>
      </w:r>
    </w:p>
    <w:p w14:paraId="258750FF"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19 </w:t>
      </w:r>
      <w:r w:rsidRPr="00562C08">
        <w:rPr>
          <w:rFonts w:ascii="Book Antiqua" w:hAnsi="Book Antiqua" w:cs="Times New Roman"/>
          <w:b/>
          <w:sz w:val="24"/>
          <w:szCs w:val="24"/>
        </w:rPr>
        <w:t>Mehta SJ</w:t>
      </w:r>
      <w:r w:rsidRPr="00562C08">
        <w:rPr>
          <w:rFonts w:ascii="Book Antiqua" w:hAnsi="Book Antiqua" w:cs="Times New Roman"/>
          <w:sz w:val="24"/>
          <w:szCs w:val="24"/>
        </w:rPr>
        <w:t xml:space="preserve">, Lewis A, Nijhuis A, Jeffery R, Biancheri P, Di Sabatino A, Feakins R, Silver A, Lindsay JO. Epithelial down-regulation of the miR-200 family in fibrostenosing Crohn's disease is associated with features of epithelial to mesenchymal transition. </w:t>
      </w:r>
      <w:r w:rsidRPr="00562C08">
        <w:rPr>
          <w:rFonts w:ascii="Book Antiqua" w:hAnsi="Book Antiqua" w:cs="Times New Roman"/>
          <w:i/>
          <w:sz w:val="24"/>
          <w:szCs w:val="24"/>
        </w:rPr>
        <w:t>J Cell Mol Med</w:t>
      </w:r>
      <w:r w:rsidRPr="00562C08">
        <w:rPr>
          <w:rFonts w:ascii="Book Antiqua" w:hAnsi="Book Antiqua" w:cs="Times New Roman"/>
          <w:sz w:val="24"/>
          <w:szCs w:val="24"/>
        </w:rPr>
        <w:t xml:space="preserve"> 2018; </w:t>
      </w:r>
      <w:r w:rsidRPr="00562C08">
        <w:rPr>
          <w:rFonts w:ascii="Book Antiqua" w:hAnsi="Book Antiqua" w:cs="Times New Roman"/>
          <w:b/>
          <w:sz w:val="24"/>
          <w:szCs w:val="24"/>
        </w:rPr>
        <w:t>22</w:t>
      </w:r>
      <w:r w:rsidRPr="00562C08">
        <w:rPr>
          <w:rFonts w:ascii="Book Antiqua" w:hAnsi="Book Antiqua" w:cs="Times New Roman"/>
          <w:sz w:val="24"/>
          <w:szCs w:val="24"/>
        </w:rPr>
        <w:t>: 5617-5628 [PMID: 30188001 DOI: 10.1111/jcmm.13836]</w:t>
      </w:r>
    </w:p>
    <w:p w14:paraId="533B03A1"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20 </w:t>
      </w:r>
      <w:r w:rsidRPr="00562C08">
        <w:rPr>
          <w:rFonts w:ascii="Book Antiqua" w:hAnsi="Book Antiqua" w:cs="Times New Roman"/>
          <w:b/>
          <w:sz w:val="24"/>
          <w:szCs w:val="24"/>
        </w:rPr>
        <w:t>Chen Y</w:t>
      </w:r>
      <w:r w:rsidRPr="00562C08">
        <w:rPr>
          <w:rFonts w:ascii="Book Antiqua" w:hAnsi="Book Antiqua" w:cs="Times New Roman"/>
          <w:sz w:val="24"/>
          <w:szCs w:val="24"/>
        </w:rPr>
        <w:t xml:space="preserve">, Xiao Y, Ge W, Zhou K, Wen J, Yan W, Wang Y, Wang B, Qu C, Wu J, Xu L, Cai W. miR-200b inhibits TGF-β1-induced epithelial-mesenchymal transition and promotes growth of intestinal epithelial cells. </w:t>
      </w:r>
      <w:r w:rsidRPr="00562C08">
        <w:rPr>
          <w:rFonts w:ascii="Book Antiqua" w:hAnsi="Book Antiqua" w:cs="Times New Roman"/>
          <w:i/>
          <w:sz w:val="24"/>
          <w:szCs w:val="24"/>
        </w:rPr>
        <w:t>Cell Death Dis</w:t>
      </w:r>
      <w:r w:rsidRPr="00562C08">
        <w:rPr>
          <w:rFonts w:ascii="Book Antiqua" w:hAnsi="Book Antiqua" w:cs="Times New Roman"/>
          <w:sz w:val="24"/>
          <w:szCs w:val="24"/>
        </w:rPr>
        <w:t xml:space="preserve"> 2013; </w:t>
      </w:r>
      <w:r w:rsidRPr="00562C08">
        <w:rPr>
          <w:rFonts w:ascii="Book Antiqua" w:hAnsi="Book Antiqua" w:cs="Times New Roman"/>
          <w:b/>
          <w:sz w:val="24"/>
          <w:szCs w:val="24"/>
        </w:rPr>
        <w:t>4</w:t>
      </w:r>
      <w:r w:rsidRPr="00562C08">
        <w:rPr>
          <w:rFonts w:ascii="Book Antiqua" w:hAnsi="Book Antiqua" w:cs="Times New Roman"/>
          <w:sz w:val="24"/>
          <w:szCs w:val="24"/>
        </w:rPr>
        <w:t>: e541 [PMID: 23492772 DOI: 10.1038/cddis.2013.22]</w:t>
      </w:r>
    </w:p>
    <w:p w14:paraId="1A070BC9"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21 </w:t>
      </w:r>
      <w:r w:rsidRPr="00562C08">
        <w:rPr>
          <w:rFonts w:ascii="Book Antiqua" w:hAnsi="Book Antiqua" w:cs="Times New Roman"/>
          <w:b/>
          <w:sz w:val="24"/>
          <w:szCs w:val="24"/>
        </w:rPr>
        <w:t>Ng SC</w:t>
      </w:r>
      <w:r w:rsidRPr="00562C08">
        <w:rPr>
          <w:rFonts w:ascii="Book Antiqua" w:hAnsi="Book Antiqua" w:cs="Times New Roman"/>
          <w:sz w:val="24"/>
          <w:szCs w:val="24"/>
        </w:rPr>
        <w:t xml:space="preserve">, Shi HY, Hamidi N, Underwood FE, Tang W, Benchimol EI, Panaccione R, Ghosh S, Wu JCY, Chan FKL, Sung JJY, Kaplan GG. Worldwide incidence and prevalence of inflammatory bowel disease in the 21st century: a systematic review of population-based studies. </w:t>
      </w:r>
      <w:r w:rsidRPr="00562C08">
        <w:rPr>
          <w:rFonts w:ascii="Book Antiqua" w:hAnsi="Book Antiqua" w:cs="Times New Roman"/>
          <w:i/>
          <w:sz w:val="24"/>
          <w:szCs w:val="24"/>
        </w:rPr>
        <w:t>Lancet</w:t>
      </w:r>
      <w:r w:rsidRPr="00562C08">
        <w:rPr>
          <w:rFonts w:ascii="Book Antiqua" w:hAnsi="Book Antiqua" w:cs="Times New Roman"/>
          <w:sz w:val="24"/>
          <w:szCs w:val="24"/>
        </w:rPr>
        <w:t xml:space="preserve"> 2018; </w:t>
      </w:r>
      <w:r w:rsidRPr="00562C08">
        <w:rPr>
          <w:rFonts w:ascii="Book Antiqua" w:hAnsi="Book Antiqua" w:cs="Times New Roman"/>
          <w:b/>
          <w:sz w:val="24"/>
          <w:szCs w:val="24"/>
        </w:rPr>
        <w:t>390</w:t>
      </w:r>
      <w:r w:rsidRPr="00562C08">
        <w:rPr>
          <w:rFonts w:ascii="Book Antiqua" w:hAnsi="Book Antiqua" w:cs="Times New Roman"/>
          <w:sz w:val="24"/>
          <w:szCs w:val="24"/>
        </w:rPr>
        <w:t>: 2769-2778 [PMID: 29050646 DOI: 10.1016/S0140-6736(17)32448-0]</w:t>
      </w:r>
    </w:p>
    <w:p w14:paraId="1B5BDEC3"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lastRenderedPageBreak/>
        <w:t xml:space="preserve">22 </w:t>
      </w:r>
      <w:r w:rsidRPr="00562C08">
        <w:rPr>
          <w:rFonts w:ascii="Book Antiqua" w:hAnsi="Book Antiqua" w:cs="Times New Roman"/>
          <w:b/>
          <w:sz w:val="24"/>
          <w:szCs w:val="24"/>
        </w:rPr>
        <w:t>Li Y</w:t>
      </w:r>
      <w:r w:rsidRPr="00562C08">
        <w:rPr>
          <w:rFonts w:ascii="Book Antiqua" w:hAnsi="Book Antiqua" w:cs="Times New Roman"/>
          <w:sz w:val="24"/>
          <w:szCs w:val="24"/>
        </w:rPr>
        <w:t xml:space="preserve">, Chen B, Gao X, Hu N, Huang M, Ran Z, Liu Z, Zhong J, Zou D, Wu X, Ren J, Sheng J, Zheng P, Wang H, Chen M, Chen J, Xi P, Lu J, Handel M, Liu Y, Fan H, Qian J. Current diagnosis and management of Crohn's disease in China: results from a multicenter prospective disease registry. </w:t>
      </w:r>
      <w:r w:rsidRPr="00562C08">
        <w:rPr>
          <w:rFonts w:ascii="Book Antiqua" w:hAnsi="Book Antiqua" w:cs="Times New Roman"/>
          <w:i/>
          <w:sz w:val="24"/>
          <w:szCs w:val="24"/>
        </w:rPr>
        <w:t>BMC Gastroenterol</w:t>
      </w:r>
      <w:r w:rsidRPr="00562C08">
        <w:rPr>
          <w:rFonts w:ascii="Book Antiqua" w:hAnsi="Book Antiqua" w:cs="Times New Roman"/>
          <w:sz w:val="24"/>
          <w:szCs w:val="24"/>
        </w:rPr>
        <w:t xml:space="preserve"> 2019; </w:t>
      </w:r>
      <w:r w:rsidRPr="00562C08">
        <w:rPr>
          <w:rFonts w:ascii="Book Antiqua" w:hAnsi="Book Antiqua" w:cs="Times New Roman"/>
          <w:b/>
          <w:sz w:val="24"/>
          <w:szCs w:val="24"/>
        </w:rPr>
        <w:t>19</w:t>
      </w:r>
      <w:r w:rsidRPr="00562C08">
        <w:rPr>
          <w:rFonts w:ascii="Book Antiqua" w:hAnsi="Book Antiqua" w:cs="Times New Roman"/>
          <w:sz w:val="24"/>
          <w:szCs w:val="24"/>
        </w:rPr>
        <w:t>: 145 [PMID: 31420025 DOI: 10.1186/s12876-019-1057-2]</w:t>
      </w:r>
    </w:p>
    <w:p w14:paraId="2E7D8FEB" w14:textId="4B2ADF7A"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23 </w:t>
      </w:r>
      <w:r w:rsidRPr="00562C08">
        <w:rPr>
          <w:rFonts w:ascii="Book Antiqua" w:hAnsi="Book Antiqua" w:cs="Times New Roman"/>
          <w:b/>
          <w:sz w:val="24"/>
          <w:szCs w:val="24"/>
        </w:rPr>
        <w:t>Dulai PS</w:t>
      </w:r>
      <w:r w:rsidRPr="00562C08">
        <w:rPr>
          <w:rFonts w:ascii="Book Antiqua" w:hAnsi="Book Antiqua" w:cs="Times New Roman"/>
          <w:sz w:val="24"/>
          <w:szCs w:val="24"/>
        </w:rPr>
        <w:t xml:space="preserve">, Peyrin-Biroulet L, Danese S, Sands BE, Dignass A, Turner D, Mantzaris G, Schölmerich J, Mary JY, Reinisch W, Sandborn WJ. Approaches to Integrating Biomarkers Into Clinical Trials and Care Pathways as Targets for the Treatment of Inflammatory Bowel Diseases. </w:t>
      </w:r>
      <w:r w:rsidRPr="00562C08">
        <w:rPr>
          <w:rFonts w:ascii="Book Antiqua" w:hAnsi="Book Antiqua" w:cs="Times New Roman"/>
          <w:i/>
          <w:sz w:val="24"/>
          <w:szCs w:val="24"/>
        </w:rPr>
        <w:t>Gastroenterology</w:t>
      </w:r>
      <w:r w:rsidRPr="00562C08">
        <w:rPr>
          <w:rFonts w:ascii="Book Antiqua" w:hAnsi="Book Antiqua" w:cs="Times New Roman"/>
          <w:sz w:val="24"/>
          <w:szCs w:val="24"/>
        </w:rPr>
        <w:t xml:space="preserve"> 2019; </w:t>
      </w:r>
      <w:r w:rsidRPr="00562C08">
        <w:rPr>
          <w:rFonts w:ascii="Book Antiqua" w:hAnsi="Book Antiqua" w:cs="Times New Roman"/>
          <w:b/>
          <w:sz w:val="24"/>
          <w:szCs w:val="24"/>
        </w:rPr>
        <w:t>157</w:t>
      </w:r>
      <w:r w:rsidRPr="00562C08">
        <w:rPr>
          <w:rFonts w:ascii="Book Antiqua" w:hAnsi="Book Antiqua" w:cs="Times New Roman"/>
          <w:sz w:val="24"/>
          <w:szCs w:val="24"/>
        </w:rPr>
        <w:t>: 1032-1043 [PMID: 31228441 DOI: 10.1053/j.gastro.2019.06.018]</w:t>
      </w:r>
    </w:p>
    <w:p w14:paraId="2207033D"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24 </w:t>
      </w:r>
      <w:r w:rsidRPr="00562C08">
        <w:rPr>
          <w:rFonts w:ascii="Book Antiqua" w:hAnsi="Book Antiqua" w:cs="Times New Roman"/>
          <w:b/>
          <w:sz w:val="24"/>
          <w:szCs w:val="24"/>
        </w:rPr>
        <w:t>Sommer F</w:t>
      </w:r>
      <w:r w:rsidRPr="00562C08">
        <w:rPr>
          <w:rFonts w:ascii="Book Antiqua" w:hAnsi="Book Antiqua" w:cs="Times New Roman"/>
          <w:sz w:val="24"/>
          <w:szCs w:val="24"/>
        </w:rPr>
        <w:t xml:space="preserve">, Rühlemann MC, Bang C, Höppner M, Rehman A, Kaleta C, Schmitt-Kopplin P, Dempfle A, Weidinger S, Ellinghaus E, Krauss-Etschmann S, Schmidt-Arras D, Aden K, Schulte D, Ellinghaus D, Schreiber S, Tholey A, Rupp J, Laudes M, Baines JF, Rosenstiel P, Franke A. Microbiomarkers in inflammatory bowel diseases: caveats come with caviar. </w:t>
      </w:r>
      <w:r w:rsidRPr="00562C08">
        <w:rPr>
          <w:rFonts w:ascii="Book Antiqua" w:hAnsi="Book Antiqua" w:cs="Times New Roman"/>
          <w:i/>
          <w:sz w:val="24"/>
          <w:szCs w:val="24"/>
        </w:rPr>
        <w:t>Gut</w:t>
      </w:r>
      <w:r w:rsidRPr="00562C08">
        <w:rPr>
          <w:rFonts w:ascii="Book Antiqua" w:hAnsi="Book Antiqua" w:cs="Times New Roman"/>
          <w:sz w:val="24"/>
          <w:szCs w:val="24"/>
        </w:rPr>
        <w:t xml:space="preserve"> 2017; </w:t>
      </w:r>
      <w:r w:rsidRPr="00562C08">
        <w:rPr>
          <w:rFonts w:ascii="Book Antiqua" w:hAnsi="Book Antiqua" w:cs="Times New Roman"/>
          <w:b/>
          <w:sz w:val="24"/>
          <w:szCs w:val="24"/>
        </w:rPr>
        <w:t>66</w:t>
      </w:r>
      <w:r w:rsidRPr="00562C08">
        <w:rPr>
          <w:rFonts w:ascii="Book Antiqua" w:hAnsi="Book Antiqua" w:cs="Times New Roman"/>
          <w:sz w:val="24"/>
          <w:szCs w:val="24"/>
        </w:rPr>
        <w:t>: 1734-1738 [PMID: 28733278 DOI: 10.1136/gutjnl-2016-313678]</w:t>
      </w:r>
    </w:p>
    <w:p w14:paraId="0213FEF9" w14:textId="46CC222A"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25 </w:t>
      </w:r>
      <w:r w:rsidRPr="00562C08">
        <w:rPr>
          <w:rFonts w:ascii="Book Antiqua" w:hAnsi="Book Antiqua" w:cs="Times New Roman"/>
          <w:b/>
          <w:sz w:val="24"/>
          <w:szCs w:val="24"/>
        </w:rPr>
        <w:t>Kennedy NA</w:t>
      </w:r>
      <w:r w:rsidRPr="00562C08">
        <w:rPr>
          <w:rFonts w:ascii="Book Antiqua" w:hAnsi="Book Antiqua" w:cs="Times New Roman"/>
          <w:sz w:val="24"/>
          <w:szCs w:val="24"/>
        </w:rPr>
        <w:t xml:space="preserve">, Jones GR, Plevris N, Patenden R, Arnott ID, Lees CW. Association Between Level of Fecal Calprotectin and Progression of Crohn's Disease. </w:t>
      </w:r>
      <w:r w:rsidRPr="00562C08">
        <w:rPr>
          <w:rFonts w:ascii="Book Antiqua" w:hAnsi="Book Antiqua" w:cs="Times New Roman"/>
          <w:i/>
          <w:sz w:val="24"/>
          <w:szCs w:val="24"/>
        </w:rPr>
        <w:t>Clin Gastroenterol Hepatol</w:t>
      </w:r>
      <w:r w:rsidRPr="00562C08">
        <w:rPr>
          <w:rFonts w:ascii="Book Antiqua" w:hAnsi="Book Antiqua" w:cs="Times New Roman"/>
          <w:sz w:val="24"/>
          <w:szCs w:val="24"/>
        </w:rPr>
        <w:t xml:space="preserve"> 2019; </w:t>
      </w:r>
      <w:r w:rsidRPr="00562C08">
        <w:rPr>
          <w:rFonts w:ascii="Book Antiqua" w:hAnsi="Book Antiqua" w:cs="Times New Roman"/>
          <w:b/>
          <w:sz w:val="24"/>
          <w:szCs w:val="24"/>
        </w:rPr>
        <w:t>17</w:t>
      </w:r>
      <w:r w:rsidRPr="00562C08">
        <w:rPr>
          <w:rFonts w:ascii="Book Antiqua" w:hAnsi="Book Antiqua" w:cs="Times New Roman"/>
          <w:sz w:val="24"/>
          <w:szCs w:val="24"/>
        </w:rPr>
        <w:t>: 2269-2276 [PMID: 30772585 DOI: 10.1016/j.cgh.2019.02.017]</w:t>
      </w:r>
    </w:p>
    <w:p w14:paraId="542958B1"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26 </w:t>
      </w:r>
      <w:r w:rsidRPr="00562C08">
        <w:rPr>
          <w:rFonts w:ascii="Book Antiqua" w:hAnsi="Book Antiqua" w:cs="Times New Roman"/>
          <w:b/>
          <w:sz w:val="24"/>
          <w:szCs w:val="24"/>
        </w:rPr>
        <w:t>Mowat C</w:t>
      </w:r>
      <w:r w:rsidRPr="00562C08">
        <w:rPr>
          <w:rFonts w:ascii="Book Antiqua" w:hAnsi="Book Antiqua" w:cs="Times New Roman"/>
          <w:sz w:val="24"/>
          <w:szCs w:val="24"/>
        </w:rPr>
        <w:t xml:space="preserve">, Digby J, Strachan JA, Wilson R, Carey FA, Fraser CG, Steele RJ. Faecal haemoglobin and faecal calprotectin as indicators of bowel disease in patients presenting to primary care with bowel symptoms. </w:t>
      </w:r>
      <w:r w:rsidRPr="00562C08">
        <w:rPr>
          <w:rFonts w:ascii="Book Antiqua" w:hAnsi="Book Antiqua" w:cs="Times New Roman"/>
          <w:i/>
          <w:sz w:val="24"/>
          <w:szCs w:val="24"/>
        </w:rPr>
        <w:t>Gut</w:t>
      </w:r>
      <w:r w:rsidRPr="00562C08">
        <w:rPr>
          <w:rFonts w:ascii="Book Antiqua" w:hAnsi="Book Antiqua" w:cs="Times New Roman"/>
          <w:sz w:val="24"/>
          <w:szCs w:val="24"/>
        </w:rPr>
        <w:t xml:space="preserve"> 2016; </w:t>
      </w:r>
      <w:r w:rsidRPr="00562C08">
        <w:rPr>
          <w:rFonts w:ascii="Book Antiqua" w:hAnsi="Book Antiqua" w:cs="Times New Roman"/>
          <w:b/>
          <w:sz w:val="24"/>
          <w:szCs w:val="24"/>
        </w:rPr>
        <w:t>65</w:t>
      </w:r>
      <w:r w:rsidRPr="00562C08">
        <w:rPr>
          <w:rFonts w:ascii="Book Antiqua" w:hAnsi="Book Antiqua" w:cs="Times New Roman"/>
          <w:sz w:val="24"/>
          <w:szCs w:val="24"/>
        </w:rPr>
        <w:t>: 1463-1469 [PMID: 26294695 DOI: 10.1136/gutjnl-2015-309579]</w:t>
      </w:r>
    </w:p>
    <w:p w14:paraId="513C6E05"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27 </w:t>
      </w:r>
      <w:r w:rsidRPr="00562C08">
        <w:rPr>
          <w:rFonts w:ascii="Book Antiqua" w:hAnsi="Book Antiqua" w:cs="Times New Roman"/>
          <w:b/>
          <w:sz w:val="24"/>
          <w:szCs w:val="24"/>
        </w:rPr>
        <w:t>Schwiebs A</w:t>
      </w:r>
      <w:r w:rsidRPr="00562C08">
        <w:rPr>
          <w:rFonts w:ascii="Book Antiqua" w:hAnsi="Book Antiqua" w:cs="Times New Roman"/>
          <w:sz w:val="24"/>
          <w:szCs w:val="24"/>
        </w:rPr>
        <w:t xml:space="preserve">, Herrero San Juan M, Schmidt KG, Wiercinska E, Anlauf M, Ottenlinger F, Thomas D, Elwakeel E, Weigert A, Farin HF, Bonig H, Scholich K, Geisslinger G, Pfeilschifter JM, Radeke HH. Cancer-induced inflammation and inflammation-induced cancer in colon: a role for S1P lyase. </w:t>
      </w:r>
      <w:r w:rsidRPr="00562C08">
        <w:rPr>
          <w:rFonts w:ascii="Book Antiqua" w:hAnsi="Book Antiqua" w:cs="Times New Roman"/>
          <w:i/>
          <w:sz w:val="24"/>
          <w:szCs w:val="24"/>
        </w:rPr>
        <w:t>Oncogene</w:t>
      </w:r>
      <w:r w:rsidRPr="00562C08">
        <w:rPr>
          <w:rFonts w:ascii="Book Antiqua" w:hAnsi="Book Antiqua" w:cs="Times New Roman"/>
          <w:sz w:val="24"/>
          <w:szCs w:val="24"/>
        </w:rPr>
        <w:t xml:space="preserve"> 2019; </w:t>
      </w:r>
      <w:r w:rsidRPr="00562C08">
        <w:rPr>
          <w:rFonts w:ascii="Book Antiqua" w:hAnsi="Book Antiqua" w:cs="Times New Roman"/>
          <w:b/>
          <w:sz w:val="24"/>
          <w:szCs w:val="24"/>
        </w:rPr>
        <w:t>38</w:t>
      </w:r>
      <w:r w:rsidRPr="00562C08">
        <w:rPr>
          <w:rFonts w:ascii="Book Antiqua" w:hAnsi="Book Antiqua" w:cs="Times New Roman"/>
          <w:sz w:val="24"/>
          <w:szCs w:val="24"/>
        </w:rPr>
        <w:t>: 4788-4803 [PMID: 30816345 DOI: 10.1038/s41388-019-0758-x]</w:t>
      </w:r>
    </w:p>
    <w:p w14:paraId="16559FFE"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28 </w:t>
      </w:r>
      <w:r w:rsidRPr="00562C08">
        <w:rPr>
          <w:rFonts w:ascii="Book Antiqua" w:hAnsi="Book Antiqua" w:cs="Times New Roman"/>
          <w:b/>
          <w:sz w:val="24"/>
          <w:szCs w:val="24"/>
        </w:rPr>
        <w:t>Rieder F</w:t>
      </w:r>
      <w:r w:rsidRPr="00562C08">
        <w:rPr>
          <w:rFonts w:ascii="Book Antiqua" w:hAnsi="Book Antiqua" w:cs="Times New Roman"/>
          <w:sz w:val="24"/>
          <w:szCs w:val="24"/>
        </w:rPr>
        <w:t xml:space="preserve">, Fiocchi C. Intestinal fibrosis in IBD--a dynamic, multifactorial process. </w:t>
      </w:r>
      <w:r w:rsidRPr="00562C08">
        <w:rPr>
          <w:rFonts w:ascii="Book Antiqua" w:hAnsi="Book Antiqua" w:cs="Times New Roman"/>
          <w:i/>
          <w:sz w:val="24"/>
          <w:szCs w:val="24"/>
        </w:rPr>
        <w:t>Nat Rev Gastroenterol Hepatol</w:t>
      </w:r>
      <w:r w:rsidRPr="00562C08">
        <w:rPr>
          <w:rFonts w:ascii="Book Antiqua" w:hAnsi="Book Antiqua" w:cs="Times New Roman"/>
          <w:sz w:val="24"/>
          <w:szCs w:val="24"/>
        </w:rPr>
        <w:t xml:space="preserve"> 2009; </w:t>
      </w:r>
      <w:r w:rsidRPr="00562C08">
        <w:rPr>
          <w:rFonts w:ascii="Book Antiqua" w:hAnsi="Book Antiqua" w:cs="Times New Roman"/>
          <w:b/>
          <w:sz w:val="24"/>
          <w:szCs w:val="24"/>
        </w:rPr>
        <w:t>6</w:t>
      </w:r>
      <w:r w:rsidRPr="00562C08">
        <w:rPr>
          <w:rFonts w:ascii="Book Antiqua" w:hAnsi="Book Antiqua" w:cs="Times New Roman"/>
          <w:sz w:val="24"/>
          <w:szCs w:val="24"/>
        </w:rPr>
        <w:t xml:space="preserve">: 228-235 [PMID: 19347014 DOI: </w:t>
      </w:r>
      <w:r w:rsidRPr="00562C08">
        <w:rPr>
          <w:rFonts w:ascii="Book Antiqua" w:hAnsi="Book Antiqua" w:cs="Times New Roman"/>
          <w:sz w:val="24"/>
          <w:szCs w:val="24"/>
        </w:rPr>
        <w:lastRenderedPageBreak/>
        <w:t>10.1038/nrgastro.2009.31]</w:t>
      </w:r>
    </w:p>
    <w:p w14:paraId="6DE79582"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29 </w:t>
      </w:r>
      <w:r w:rsidRPr="00562C08">
        <w:rPr>
          <w:rFonts w:ascii="Book Antiqua" w:hAnsi="Book Antiqua" w:cs="Times New Roman"/>
          <w:b/>
          <w:sz w:val="24"/>
          <w:szCs w:val="24"/>
        </w:rPr>
        <w:t>Flier SN</w:t>
      </w:r>
      <w:r w:rsidRPr="00562C08">
        <w:rPr>
          <w:rFonts w:ascii="Book Antiqua" w:hAnsi="Book Antiqua" w:cs="Times New Roman"/>
          <w:sz w:val="24"/>
          <w:szCs w:val="24"/>
        </w:rPr>
        <w:t xml:space="preserve">, Tanjore H, Kokkotou EG, Sugimoto H, Zeisberg M, Kalluri R. Identification of epithelial to mesenchymal transition as a novel source of fibroblasts in intestinal fibrosis. </w:t>
      </w:r>
      <w:r w:rsidRPr="00562C08">
        <w:rPr>
          <w:rFonts w:ascii="Book Antiqua" w:hAnsi="Book Antiqua" w:cs="Times New Roman"/>
          <w:i/>
          <w:sz w:val="24"/>
          <w:szCs w:val="24"/>
        </w:rPr>
        <w:t>J Biol Chem</w:t>
      </w:r>
      <w:r w:rsidRPr="00562C08">
        <w:rPr>
          <w:rFonts w:ascii="Book Antiqua" w:hAnsi="Book Antiqua" w:cs="Times New Roman"/>
          <w:sz w:val="24"/>
          <w:szCs w:val="24"/>
        </w:rPr>
        <w:t xml:space="preserve"> 2010; </w:t>
      </w:r>
      <w:r w:rsidRPr="00562C08">
        <w:rPr>
          <w:rFonts w:ascii="Book Antiqua" w:hAnsi="Book Antiqua" w:cs="Times New Roman"/>
          <w:b/>
          <w:sz w:val="24"/>
          <w:szCs w:val="24"/>
        </w:rPr>
        <w:t>285</w:t>
      </w:r>
      <w:r w:rsidRPr="00562C08">
        <w:rPr>
          <w:rFonts w:ascii="Book Antiqua" w:hAnsi="Book Antiqua" w:cs="Times New Roman"/>
          <w:sz w:val="24"/>
          <w:szCs w:val="24"/>
        </w:rPr>
        <w:t>: 20202-20212 [PMID: 20363741 DOI: 10.1074/jbc.M110.102012]</w:t>
      </w:r>
    </w:p>
    <w:p w14:paraId="685F8BF1"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30 </w:t>
      </w:r>
      <w:r w:rsidRPr="00562C08">
        <w:rPr>
          <w:rFonts w:ascii="Book Antiqua" w:hAnsi="Book Antiqua" w:cs="Times New Roman"/>
          <w:b/>
          <w:sz w:val="24"/>
          <w:szCs w:val="24"/>
        </w:rPr>
        <w:t>Lovisa S</w:t>
      </w:r>
      <w:r w:rsidRPr="00562C08">
        <w:rPr>
          <w:rFonts w:ascii="Book Antiqua" w:hAnsi="Book Antiqua" w:cs="Times New Roman"/>
          <w:sz w:val="24"/>
          <w:szCs w:val="24"/>
        </w:rPr>
        <w:t xml:space="preserve">, Genovese G, Danese S. Role of Epithelial-to-Mesenchymal Transition in Inflammatory Bowel Disease. </w:t>
      </w:r>
      <w:r w:rsidRPr="00562C08">
        <w:rPr>
          <w:rFonts w:ascii="Book Antiqua" w:hAnsi="Book Antiqua" w:cs="Times New Roman"/>
          <w:i/>
          <w:sz w:val="24"/>
          <w:szCs w:val="24"/>
        </w:rPr>
        <w:t>J Crohns Colitis</w:t>
      </w:r>
      <w:r w:rsidRPr="00562C08">
        <w:rPr>
          <w:rFonts w:ascii="Book Antiqua" w:hAnsi="Book Antiqua" w:cs="Times New Roman"/>
          <w:sz w:val="24"/>
          <w:szCs w:val="24"/>
        </w:rPr>
        <w:t xml:space="preserve"> 2019; </w:t>
      </w:r>
      <w:r w:rsidRPr="00562C08">
        <w:rPr>
          <w:rFonts w:ascii="Book Antiqua" w:hAnsi="Book Antiqua" w:cs="Times New Roman"/>
          <w:b/>
          <w:sz w:val="24"/>
          <w:szCs w:val="24"/>
        </w:rPr>
        <w:t>13</w:t>
      </w:r>
      <w:r w:rsidRPr="00562C08">
        <w:rPr>
          <w:rFonts w:ascii="Book Antiqua" w:hAnsi="Book Antiqua" w:cs="Times New Roman"/>
          <w:sz w:val="24"/>
          <w:szCs w:val="24"/>
        </w:rPr>
        <w:t>: 659-668 [PMID: 30520951 DOI: 10.1093/ecco-jcc/jjy201]</w:t>
      </w:r>
    </w:p>
    <w:p w14:paraId="34889629"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31 </w:t>
      </w:r>
      <w:r w:rsidRPr="00562C08">
        <w:rPr>
          <w:rFonts w:ascii="Book Antiqua" w:hAnsi="Book Antiqua" w:cs="Times New Roman"/>
          <w:b/>
          <w:sz w:val="24"/>
          <w:szCs w:val="24"/>
        </w:rPr>
        <w:t>Kiraly O</w:t>
      </w:r>
      <w:r w:rsidRPr="00562C08">
        <w:rPr>
          <w:rFonts w:ascii="Book Antiqua" w:hAnsi="Book Antiqua" w:cs="Times New Roman"/>
          <w:sz w:val="24"/>
          <w:szCs w:val="24"/>
        </w:rPr>
        <w:t xml:space="preserve">, Gong G, Olipitz W, Muthupalani S, Engelward BP. Inflammation-induced cell proliferation potentiates DNA damage-induced mutations in vivo. </w:t>
      </w:r>
      <w:r w:rsidRPr="00562C08">
        <w:rPr>
          <w:rFonts w:ascii="Book Antiqua" w:hAnsi="Book Antiqua" w:cs="Times New Roman"/>
          <w:i/>
          <w:sz w:val="24"/>
          <w:szCs w:val="24"/>
        </w:rPr>
        <w:t>PLoS Genet</w:t>
      </w:r>
      <w:r w:rsidRPr="00562C08">
        <w:rPr>
          <w:rFonts w:ascii="Book Antiqua" w:hAnsi="Book Antiqua" w:cs="Times New Roman"/>
          <w:sz w:val="24"/>
          <w:szCs w:val="24"/>
        </w:rPr>
        <w:t xml:space="preserve"> 2015; </w:t>
      </w:r>
      <w:r w:rsidRPr="00562C08">
        <w:rPr>
          <w:rFonts w:ascii="Book Antiqua" w:hAnsi="Book Antiqua" w:cs="Times New Roman"/>
          <w:b/>
          <w:sz w:val="24"/>
          <w:szCs w:val="24"/>
        </w:rPr>
        <w:t>11</w:t>
      </w:r>
      <w:r w:rsidRPr="00562C08">
        <w:rPr>
          <w:rFonts w:ascii="Book Antiqua" w:hAnsi="Book Antiqua" w:cs="Times New Roman"/>
          <w:sz w:val="24"/>
          <w:szCs w:val="24"/>
        </w:rPr>
        <w:t>: e1004901 [PMID: 25647331 DOI: 10.1371/journal.pgen.1004901]</w:t>
      </w:r>
    </w:p>
    <w:p w14:paraId="76F5752A"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32 </w:t>
      </w:r>
      <w:r w:rsidRPr="00562C08">
        <w:rPr>
          <w:rFonts w:ascii="Book Antiqua" w:hAnsi="Book Antiqua" w:cs="Times New Roman"/>
          <w:b/>
          <w:sz w:val="24"/>
          <w:szCs w:val="24"/>
        </w:rPr>
        <w:t>Liu X</w:t>
      </w:r>
      <w:r w:rsidRPr="00562C08">
        <w:rPr>
          <w:rFonts w:ascii="Book Antiqua" w:hAnsi="Book Antiqua" w:cs="Times New Roman"/>
          <w:sz w:val="24"/>
          <w:szCs w:val="24"/>
        </w:rPr>
        <w:t xml:space="preserve">, Abraham JM, Cheng Y, Wang Z, Wang Z, Zhang G, Ashktorab H, Smoot DT, Cole RN, Boronina TN, DeVine LR, Talbot CC Jr, Liu Z, Meltzer SJ. Synthetic Circular RNA Functions as a miR-21 Sponge to Suppress Gastric Carcinoma Cell Proliferation. </w:t>
      </w:r>
      <w:r w:rsidRPr="00562C08">
        <w:rPr>
          <w:rFonts w:ascii="Book Antiqua" w:hAnsi="Book Antiqua" w:cs="Times New Roman"/>
          <w:i/>
          <w:sz w:val="24"/>
          <w:szCs w:val="24"/>
        </w:rPr>
        <w:t>Mol Ther Nucleic Acids</w:t>
      </w:r>
      <w:r w:rsidRPr="00562C08">
        <w:rPr>
          <w:rFonts w:ascii="Book Antiqua" w:hAnsi="Book Antiqua" w:cs="Times New Roman"/>
          <w:sz w:val="24"/>
          <w:szCs w:val="24"/>
        </w:rPr>
        <w:t xml:space="preserve"> 2018; </w:t>
      </w:r>
      <w:r w:rsidRPr="00562C08">
        <w:rPr>
          <w:rFonts w:ascii="Book Antiqua" w:hAnsi="Book Antiqua" w:cs="Times New Roman"/>
          <w:b/>
          <w:sz w:val="24"/>
          <w:szCs w:val="24"/>
        </w:rPr>
        <w:t>13</w:t>
      </w:r>
      <w:r w:rsidRPr="00562C08">
        <w:rPr>
          <w:rFonts w:ascii="Book Antiqua" w:hAnsi="Book Antiqua" w:cs="Times New Roman"/>
          <w:sz w:val="24"/>
          <w:szCs w:val="24"/>
        </w:rPr>
        <w:t>: 312-321 [PMID: 30326427 DOI: 10.1016/j.omtn.2018.09.010]</w:t>
      </w:r>
    </w:p>
    <w:p w14:paraId="419CB708"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33 </w:t>
      </w:r>
      <w:r w:rsidRPr="00562C08">
        <w:rPr>
          <w:rFonts w:ascii="Book Antiqua" w:hAnsi="Book Antiqua" w:cs="Times New Roman"/>
          <w:b/>
          <w:sz w:val="24"/>
          <w:szCs w:val="24"/>
        </w:rPr>
        <w:t>Wang Z</w:t>
      </w:r>
      <w:r w:rsidRPr="00562C08">
        <w:rPr>
          <w:rFonts w:ascii="Book Antiqua" w:hAnsi="Book Antiqua" w:cs="Times New Roman"/>
          <w:sz w:val="24"/>
          <w:szCs w:val="24"/>
        </w:rPr>
        <w:t xml:space="preserve">, Ma K, Cheng Y, Abraham JM, Liu X, Ke X, Wang Z, Meltzer SJ. Synthetic circular multi-miR sponge simultaneously inhibits miR-21 and miR-93 in esophageal carcinoma. </w:t>
      </w:r>
      <w:r w:rsidRPr="00562C08">
        <w:rPr>
          <w:rFonts w:ascii="Book Antiqua" w:hAnsi="Book Antiqua" w:cs="Times New Roman"/>
          <w:i/>
          <w:sz w:val="24"/>
          <w:szCs w:val="24"/>
        </w:rPr>
        <w:t>Lab Invest</w:t>
      </w:r>
      <w:r w:rsidRPr="00562C08">
        <w:rPr>
          <w:rFonts w:ascii="Book Antiqua" w:hAnsi="Book Antiqua" w:cs="Times New Roman"/>
          <w:sz w:val="24"/>
          <w:szCs w:val="24"/>
        </w:rPr>
        <w:t xml:space="preserve"> 2019; </w:t>
      </w:r>
      <w:r w:rsidRPr="00562C08">
        <w:rPr>
          <w:rFonts w:ascii="Book Antiqua" w:hAnsi="Book Antiqua" w:cs="Times New Roman"/>
          <w:b/>
          <w:sz w:val="24"/>
          <w:szCs w:val="24"/>
        </w:rPr>
        <w:t>99</w:t>
      </w:r>
      <w:r w:rsidRPr="00562C08">
        <w:rPr>
          <w:rFonts w:ascii="Book Antiqua" w:hAnsi="Book Antiqua" w:cs="Times New Roman"/>
          <w:sz w:val="24"/>
          <w:szCs w:val="24"/>
        </w:rPr>
        <w:t>: 1442-1453 [PMID: 31217510 DOI: 10.1038/s41374-019-0273-2]</w:t>
      </w:r>
    </w:p>
    <w:p w14:paraId="43CB08C8" w14:textId="1C8FE460" w:rsidR="00CF0E9E" w:rsidRPr="00562C08" w:rsidRDefault="00CF0E9E" w:rsidP="006C07E8">
      <w:pPr>
        <w:pStyle w:val="EndNoteBibliography"/>
        <w:adjustRightInd w:val="0"/>
        <w:snapToGrid w:val="0"/>
        <w:spacing w:line="360" w:lineRule="auto"/>
        <w:rPr>
          <w:rFonts w:ascii="Book Antiqua" w:hAnsi="Book Antiqua" w:cs="Times New Roman"/>
          <w:sz w:val="24"/>
          <w:szCs w:val="24"/>
        </w:rPr>
      </w:pPr>
    </w:p>
    <w:p w14:paraId="5F1CCA14" w14:textId="63FBF440" w:rsidR="003053A3" w:rsidRPr="00562C08" w:rsidRDefault="003053A3" w:rsidP="006C07E8">
      <w:pPr>
        <w:adjustRightInd w:val="0"/>
        <w:snapToGrid w:val="0"/>
        <w:spacing w:line="360" w:lineRule="auto"/>
        <w:rPr>
          <w:rFonts w:ascii="Book Antiqua" w:hAnsi="Book Antiqua" w:cs="Times New Roman"/>
          <w:b/>
          <w:color w:val="000000" w:themeColor="text1"/>
          <w:sz w:val="24"/>
          <w:szCs w:val="24"/>
        </w:rPr>
      </w:pPr>
      <w:r w:rsidRPr="00562C08">
        <w:rPr>
          <w:rFonts w:ascii="Book Antiqua" w:hAnsi="Book Antiqua" w:cs="Times New Roman"/>
          <w:sz w:val="24"/>
          <w:szCs w:val="24"/>
        </w:rPr>
        <w:br w:type="page"/>
      </w:r>
      <w:r w:rsidR="00A32DE5" w:rsidRPr="00562C08">
        <w:rPr>
          <w:rFonts w:ascii="Book Antiqua" w:hAnsi="Book Antiqua"/>
          <w:b/>
          <w:sz w:val="24"/>
          <w:szCs w:val="24"/>
        </w:rPr>
        <w:lastRenderedPageBreak/>
        <w:t>Footnotes</w:t>
      </w:r>
    </w:p>
    <w:p w14:paraId="7C1E4254" w14:textId="266F3C41" w:rsidR="003053A3" w:rsidRPr="00562C08" w:rsidRDefault="00A32DE5" w:rsidP="006C07E8">
      <w:pPr>
        <w:widowControl/>
        <w:adjustRightInd w:val="0"/>
        <w:snapToGrid w:val="0"/>
        <w:spacing w:line="360" w:lineRule="auto"/>
        <w:rPr>
          <w:rFonts w:ascii="Book Antiqua" w:hAnsi="Book Antiqua" w:cs="Times New Roman"/>
          <w:b/>
          <w:sz w:val="24"/>
          <w:szCs w:val="24"/>
        </w:rPr>
      </w:pPr>
      <w:r w:rsidRPr="00562C08">
        <w:rPr>
          <w:rFonts w:ascii="Book Antiqua" w:hAnsi="Book Antiqua"/>
          <w:b/>
          <w:color w:val="000000"/>
          <w:sz w:val="24"/>
          <w:szCs w:val="24"/>
          <w:lang w:val="hu-HU"/>
        </w:rPr>
        <w:t>Institutional review board statement:</w:t>
      </w:r>
      <w:r w:rsidR="003053A3" w:rsidRPr="00562C08">
        <w:rPr>
          <w:rFonts w:ascii="Book Antiqua" w:hAnsi="Book Antiqua" w:cs="Times New Roman"/>
          <w:b/>
          <w:sz w:val="24"/>
          <w:szCs w:val="24"/>
        </w:rPr>
        <w:t xml:space="preserve"> </w:t>
      </w:r>
      <w:r w:rsidR="00D26A36" w:rsidRPr="00562C08">
        <w:rPr>
          <w:rFonts w:ascii="Book Antiqua" w:hAnsi="Book Antiqua" w:cs="Times New Roman"/>
          <w:sz w:val="24"/>
          <w:szCs w:val="24"/>
        </w:rPr>
        <w:t>Th</w:t>
      </w:r>
      <w:r w:rsidR="00BD2CAF" w:rsidRPr="00562C08">
        <w:rPr>
          <w:rFonts w:ascii="Book Antiqua" w:hAnsi="Book Antiqua" w:cs="Times New Roman"/>
          <w:sz w:val="24"/>
          <w:szCs w:val="24"/>
        </w:rPr>
        <w:t>e</w:t>
      </w:r>
      <w:r w:rsidR="00D26A36" w:rsidRPr="00562C08">
        <w:rPr>
          <w:rFonts w:ascii="Book Antiqua" w:hAnsi="Book Antiqua" w:cs="Times New Roman"/>
          <w:sz w:val="24"/>
          <w:szCs w:val="24"/>
        </w:rPr>
        <w:t xml:space="preserve"> study was reviewed and approved by </w:t>
      </w:r>
      <w:r w:rsidR="00BD2CAF" w:rsidRPr="00562C08">
        <w:rPr>
          <w:rFonts w:ascii="Book Antiqua" w:hAnsi="Book Antiqua" w:cs="Times New Roman"/>
          <w:sz w:val="24"/>
          <w:szCs w:val="24"/>
        </w:rPr>
        <w:t xml:space="preserve">the Institutional Review Board at </w:t>
      </w:r>
      <w:r w:rsidR="00D26A36" w:rsidRPr="00562C08">
        <w:rPr>
          <w:rFonts w:ascii="Book Antiqua" w:hAnsi="Book Antiqua" w:cs="Times New Roman"/>
          <w:sz w:val="24"/>
          <w:szCs w:val="24"/>
        </w:rPr>
        <w:t>the Ethics Committee of the Affiliated Suzhou Hospital of Nanjing Medical University.</w:t>
      </w:r>
    </w:p>
    <w:p w14:paraId="2FE38614" w14:textId="26CABCB5" w:rsidR="000F7547" w:rsidRDefault="000F7547" w:rsidP="006C07E8">
      <w:pPr>
        <w:widowControl/>
        <w:adjustRightInd w:val="0"/>
        <w:snapToGrid w:val="0"/>
        <w:spacing w:line="360" w:lineRule="auto"/>
        <w:rPr>
          <w:rFonts w:ascii="Book Antiqua" w:hAnsi="Book Antiqua" w:cs="Times New Roman"/>
          <w:b/>
          <w:color w:val="000000" w:themeColor="text1"/>
          <w:sz w:val="24"/>
          <w:szCs w:val="24"/>
        </w:rPr>
      </w:pPr>
    </w:p>
    <w:p w14:paraId="4AB626F2" w14:textId="27F42489" w:rsidR="005C319C" w:rsidRDefault="005C319C" w:rsidP="006C07E8">
      <w:pPr>
        <w:widowControl/>
        <w:adjustRightInd w:val="0"/>
        <w:snapToGrid w:val="0"/>
        <w:spacing w:line="360" w:lineRule="auto"/>
        <w:rPr>
          <w:rFonts w:ascii="Book Antiqua" w:hAnsi="Book Antiqua" w:cs="Times New Roman"/>
          <w:b/>
          <w:color w:val="000000" w:themeColor="text1"/>
          <w:sz w:val="24"/>
          <w:szCs w:val="24"/>
        </w:rPr>
      </w:pPr>
      <w:r w:rsidRPr="005C319C">
        <w:rPr>
          <w:rFonts w:ascii="Book Antiqua" w:hAnsi="Book Antiqua" w:cs="Times New Roman"/>
          <w:b/>
          <w:color w:val="000000" w:themeColor="text1"/>
          <w:sz w:val="24"/>
          <w:szCs w:val="24"/>
        </w:rPr>
        <w:t xml:space="preserve">Institutional animal care and use committee statement: </w:t>
      </w:r>
      <w:r w:rsidR="00304000" w:rsidRPr="00ED7828">
        <w:rPr>
          <w:rFonts w:ascii="Book Antiqua" w:hAnsi="Book Antiqua" w:cs="Times New Roman"/>
          <w:color w:val="000000" w:themeColor="text1"/>
          <w:sz w:val="24"/>
          <w:szCs w:val="24"/>
        </w:rPr>
        <w:t>N</w:t>
      </w:r>
      <w:r w:rsidRPr="005C319C">
        <w:rPr>
          <w:rFonts w:ascii="Book Antiqua" w:hAnsi="Book Antiqua" w:cs="Times New Roman"/>
          <w:bCs/>
          <w:color w:val="000000" w:themeColor="text1"/>
          <w:sz w:val="24"/>
          <w:szCs w:val="24"/>
        </w:rPr>
        <w:t xml:space="preserve">o animal experiments </w:t>
      </w:r>
      <w:r w:rsidR="00304000">
        <w:rPr>
          <w:rFonts w:ascii="Book Antiqua" w:hAnsi="Book Antiqua" w:cs="Times New Roman"/>
          <w:bCs/>
          <w:color w:val="000000" w:themeColor="text1"/>
          <w:sz w:val="24"/>
          <w:szCs w:val="24"/>
        </w:rPr>
        <w:t xml:space="preserve">were conducted </w:t>
      </w:r>
      <w:r w:rsidRPr="005C319C">
        <w:rPr>
          <w:rFonts w:ascii="Book Antiqua" w:hAnsi="Book Antiqua" w:cs="Times New Roman"/>
          <w:bCs/>
          <w:color w:val="000000" w:themeColor="text1"/>
          <w:sz w:val="24"/>
          <w:szCs w:val="24"/>
        </w:rPr>
        <w:t xml:space="preserve">in this </w:t>
      </w:r>
      <w:r w:rsidR="00304000">
        <w:rPr>
          <w:rFonts w:ascii="Book Antiqua" w:hAnsi="Book Antiqua" w:cs="Times New Roman"/>
          <w:bCs/>
          <w:color w:val="000000" w:themeColor="text1"/>
          <w:sz w:val="24"/>
          <w:szCs w:val="24"/>
        </w:rPr>
        <w:t>study</w:t>
      </w:r>
      <w:r w:rsidRPr="005C319C">
        <w:rPr>
          <w:rFonts w:ascii="Book Antiqua" w:hAnsi="Book Antiqua" w:cs="Times New Roman"/>
          <w:bCs/>
          <w:color w:val="000000" w:themeColor="text1"/>
          <w:sz w:val="24"/>
          <w:szCs w:val="24"/>
        </w:rPr>
        <w:t>.</w:t>
      </w:r>
    </w:p>
    <w:p w14:paraId="463B3BF0" w14:textId="77777777" w:rsidR="005C319C" w:rsidRPr="005C319C" w:rsidRDefault="005C319C" w:rsidP="006C07E8">
      <w:pPr>
        <w:widowControl/>
        <w:adjustRightInd w:val="0"/>
        <w:snapToGrid w:val="0"/>
        <w:spacing w:line="360" w:lineRule="auto"/>
        <w:rPr>
          <w:rFonts w:ascii="Book Antiqua" w:hAnsi="Book Antiqua" w:cs="Times New Roman"/>
          <w:b/>
          <w:color w:val="000000" w:themeColor="text1"/>
          <w:sz w:val="24"/>
          <w:szCs w:val="24"/>
        </w:rPr>
      </w:pPr>
    </w:p>
    <w:p w14:paraId="469B86F4" w14:textId="5C2A5743" w:rsidR="003053A3" w:rsidRPr="00562C08" w:rsidRDefault="00A165F8" w:rsidP="006C07E8">
      <w:pPr>
        <w:widowControl/>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b/>
          <w:sz w:val="24"/>
          <w:szCs w:val="24"/>
          <w:lang w:val="hu-HU"/>
        </w:rPr>
        <w:t>Conflict-of-interest statement:</w:t>
      </w:r>
      <w:r w:rsidR="003053A3" w:rsidRPr="00562C08">
        <w:rPr>
          <w:rFonts w:ascii="Book Antiqua" w:hAnsi="Book Antiqua" w:cs="Times New Roman"/>
          <w:b/>
          <w:color w:val="000000" w:themeColor="text1"/>
          <w:sz w:val="24"/>
          <w:szCs w:val="24"/>
        </w:rPr>
        <w:t xml:space="preserve"> </w:t>
      </w:r>
      <w:r w:rsidR="00F52090" w:rsidRPr="00562C08">
        <w:rPr>
          <w:rFonts w:ascii="Book Antiqua" w:hAnsi="Book Antiqua" w:cs="Times New Roman"/>
          <w:color w:val="000000" w:themeColor="text1"/>
          <w:sz w:val="24"/>
          <w:szCs w:val="24"/>
        </w:rPr>
        <w:t>The authors declare there are no conflicts of interest.</w:t>
      </w:r>
    </w:p>
    <w:p w14:paraId="579528BD" w14:textId="77777777" w:rsidR="000F7547" w:rsidRPr="00562C08" w:rsidRDefault="000F7547" w:rsidP="006C07E8">
      <w:pPr>
        <w:widowControl/>
        <w:adjustRightInd w:val="0"/>
        <w:snapToGrid w:val="0"/>
        <w:spacing w:line="360" w:lineRule="auto"/>
        <w:rPr>
          <w:rFonts w:ascii="Book Antiqua" w:hAnsi="Book Antiqua" w:cs="Times New Roman"/>
          <w:b/>
          <w:color w:val="000000" w:themeColor="text1"/>
          <w:sz w:val="24"/>
          <w:szCs w:val="24"/>
        </w:rPr>
      </w:pPr>
    </w:p>
    <w:p w14:paraId="4447CA01" w14:textId="24557B34" w:rsidR="003053A3" w:rsidRPr="00562C08" w:rsidRDefault="00A165F8" w:rsidP="006C07E8">
      <w:pPr>
        <w:widowControl/>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heme="minorHAnsi"/>
          <w:b/>
          <w:sz w:val="24"/>
          <w:szCs w:val="24"/>
        </w:rPr>
        <w:t>Data sharing statement</w:t>
      </w:r>
      <w:r w:rsidRPr="00562C08">
        <w:rPr>
          <w:rFonts w:ascii="Book Antiqua" w:hAnsi="Book Antiqua" w:cstheme="minorHAnsi"/>
          <w:sz w:val="24"/>
          <w:szCs w:val="24"/>
        </w:rPr>
        <w:t>:</w:t>
      </w:r>
      <w:r w:rsidR="003053A3" w:rsidRPr="00562C08">
        <w:rPr>
          <w:rFonts w:ascii="Book Antiqua" w:hAnsi="Book Antiqua" w:cs="Times New Roman"/>
          <w:b/>
          <w:color w:val="000000" w:themeColor="text1"/>
          <w:sz w:val="24"/>
          <w:szCs w:val="24"/>
        </w:rPr>
        <w:t xml:space="preserve"> </w:t>
      </w:r>
      <w:r w:rsidR="003053A3" w:rsidRPr="00562C08">
        <w:rPr>
          <w:rFonts w:ascii="Book Antiqua" w:hAnsi="Book Antiqua" w:cs="Times New Roman"/>
          <w:color w:val="000000" w:themeColor="text1"/>
          <w:sz w:val="24"/>
          <w:szCs w:val="24"/>
        </w:rPr>
        <w:t>No additional data are available.</w:t>
      </w:r>
    </w:p>
    <w:p w14:paraId="111D5731" w14:textId="77777777" w:rsidR="000F7547" w:rsidRPr="00562C08" w:rsidRDefault="000F7547" w:rsidP="006C07E8">
      <w:pPr>
        <w:widowControl/>
        <w:adjustRightInd w:val="0"/>
        <w:snapToGrid w:val="0"/>
        <w:spacing w:line="360" w:lineRule="auto"/>
        <w:rPr>
          <w:rFonts w:ascii="Book Antiqua" w:hAnsi="Book Antiqua" w:cs="Times New Roman"/>
          <w:b/>
          <w:color w:val="000000" w:themeColor="text1"/>
          <w:sz w:val="24"/>
          <w:szCs w:val="24"/>
        </w:rPr>
      </w:pPr>
    </w:p>
    <w:p w14:paraId="7CECDEF6" w14:textId="77777777" w:rsidR="00053D05" w:rsidRPr="00562C08" w:rsidRDefault="00053D05" w:rsidP="00053D05">
      <w:pPr>
        <w:adjustRightInd w:val="0"/>
        <w:snapToGrid w:val="0"/>
        <w:spacing w:line="360" w:lineRule="auto"/>
        <w:rPr>
          <w:rFonts w:ascii="Book Antiqua" w:hAnsi="Book Antiqua"/>
          <w:sz w:val="24"/>
          <w:szCs w:val="24"/>
        </w:rPr>
      </w:pPr>
      <w:bookmarkStart w:id="31" w:name="_Hlk25573505"/>
      <w:bookmarkStart w:id="32" w:name="OLE_LINK561"/>
      <w:bookmarkStart w:id="33" w:name="_Hlk26521719"/>
      <w:bookmarkStart w:id="34" w:name="OLE_LINK265"/>
      <w:bookmarkStart w:id="35" w:name="OLE_LINK268"/>
      <w:bookmarkStart w:id="36" w:name="OLE_LINK345"/>
      <w:bookmarkStart w:id="37" w:name="OLE_LINK372"/>
      <w:bookmarkStart w:id="38" w:name="OLE_LINK421"/>
      <w:bookmarkStart w:id="39" w:name="OLE_LINK426"/>
      <w:bookmarkStart w:id="40" w:name="OLE_LINK157"/>
      <w:bookmarkStart w:id="41" w:name="OLE_LINK457"/>
      <w:bookmarkStart w:id="42" w:name="OLE_LINK456"/>
      <w:bookmarkStart w:id="43" w:name="OLE_LINK467"/>
      <w:bookmarkStart w:id="44" w:name="OLE_LINK515"/>
      <w:bookmarkStart w:id="45" w:name="OLE_LINK517"/>
      <w:bookmarkStart w:id="46" w:name="OLE_LINK521"/>
      <w:bookmarkStart w:id="47" w:name="OLE_LINK522"/>
      <w:bookmarkStart w:id="48" w:name="OLE_LINK563"/>
      <w:bookmarkStart w:id="49" w:name="OLE_LINK570"/>
      <w:bookmarkStart w:id="50" w:name="OLE_LINK573"/>
      <w:r w:rsidRPr="00562C08">
        <w:rPr>
          <w:rFonts w:ascii="Book Antiqua" w:hAnsi="Book Antiqua"/>
          <w:b/>
          <w:sz w:val="24"/>
          <w:szCs w:val="24"/>
        </w:rPr>
        <w:t xml:space="preserve">Open-Access: </w:t>
      </w:r>
      <w:bookmarkStart w:id="51" w:name="OLE_LINK524"/>
      <w:r w:rsidRPr="00562C08">
        <w:rPr>
          <w:rFonts w:ascii="Book Antiqua" w:hAnsi="Book Antiqua"/>
          <w:bCs/>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Pr="00562C08">
        <w:rPr>
          <w:rFonts w:ascii="Book Antiqua" w:hAnsi="Book Antiqua"/>
          <w:bCs/>
          <w:sz w:val="24"/>
          <w:szCs w:val="24"/>
        </w:rPr>
        <w:t>NonCommercial</w:t>
      </w:r>
      <w:proofErr w:type="spellEnd"/>
      <w:r w:rsidRPr="00562C08">
        <w:rPr>
          <w:rFonts w:ascii="Book Antiqua" w:hAnsi="Book Antiqua"/>
          <w:bCs/>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51"/>
    </w:p>
    <w:p w14:paraId="26328C1D" w14:textId="77777777" w:rsidR="00053D05" w:rsidRPr="00562C08" w:rsidRDefault="00053D05" w:rsidP="00053D05">
      <w:pPr>
        <w:adjustRightInd w:val="0"/>
        <w:snapToGrid w:val="0"/>
        <w:spacing w:line="360" w:lineRule="auto"/>
        <w:rPr>
          <w:rFonts w:ascii="Book Antiqua" w:eastAsia="等线" w:hAnsi="Book Antiqua"/>
          <w:b/>
          <w:sz w:val="24"/>
          <w:szCs w:val="24"/>
        </w:rPr>
      </w:pPr>
    </w:p>
    <w:p w14:paraId="3B8BFE75" w14:textId="62B45293" w:rsidR="00053D05" w:rsidRPr="00562C08" w:rsidRDefault="00053D05" w:rsidP="00053D05">
      <w:pPr>
        <w:adjustRightInd w:val="0"/>
        <w:snapToGrid w:val="0"/>
        <w:spacing w:line="360" w:lineRule="auto"/>
        <w:rPr>
          <w:rFonts w:ascii="Book Antiqua" w:eastAsia="等线" w:hAnsi="Book Antiqua"/>
          <w:sz w:val="24"/>
          <w:szCs w:val="24"/>
        </w:rPr>
      </w:pPr>
      <w:bookmarkStart w:id="52" w:name="OLE_LINK1102"/>
      <w:bookmarkStart w:id="53" w:name="OLE_LINK1103"/>
      <w:bookmarkStart w:id="54" w:name="OLE_LINK172"/>
      <w:bookmarkStart w:id="55" w:name="OLE_LINK176"/>
      <w:r w:rsidRPr="00562C08">
        <w:rPr>
          <w:rFonts w:ascii="Book Antiqua" w:eastAsia="等线" w:hAnsi="Book Antiqua"/>
          <w:b/>
          <w:sz w:val="24"/>
          <w:szCs w:val="24"/>
        </w:rPr>
        <w:t>Manuscript source:</w:t>
      </w:r>
      <w:bookmarkEnd w:id="52"/>
      <w:bookmarkEnd w:id="53"/>
      <w:r w:rsidRPr="00562C08">
        <w:rPr>
          <w:rFonts w:ascii="Book Antiqua" w:eastAsia="等线" w:hAnsi="Book Antiqua"/>
          <w:b/>
          <w:sz w:val="24"/>
          <w:szCs w:val="24"/>
        </w:rPr>
        <w:t xml:space="preserve"> </w:t>
      </w:r>
      <w:r w:rsidRPr="00562C08">
        <w:rPr>
          <w:rFonts w:ascii="Book Antiqua" w:eastAsia="等线" w:hAnsi="Book Antiqua"/>
          <w:sz w:val="24"/>
          <w:szCs w:val="24"/>
        </w:rPr>
        <w:t>Unsolicited manuscript</w:t>
      </w:r>
      <w:bookmarkEnd w:id="31"/>
      <w:bookmarkEnd w:id="32"/>
      <w:bookmarkEnd w:id="54"/>
      <w:bookmarkEnd w:id="55"/>
    </w:p>
    <w:p w14:paraId="04ADAF2A" w14:textId="77777777" w:rsidR="00053D05" w:rsidRPr="00562C08" w:rsidRDefault="00053D05" w:rsidP="00053D05">
      <w:pPr>
        <w:adjustRightInd w:val="0"/>
        <w:snapToGrid w:val="0"/>
        <w:spacing w:line="360" w:lineRule="auto"/>
        <w:rPr>
          <w:rFonts w:ascii="Book Antiqua" w:eastAsia="等线" w:hAnsi="Book Antiqua"/>
          <w:b/>
          <w:bCs/>
          <w:color w:val="000000"/>
          <w:sz w:val="24"/>
          <w:szCs w:val="24"/>
        </w:rPr>
      </w:pPr>
    </w:p>
    <w:p w14:paraId="16259DE0" w14:textId="1F3A6295" w:rsidR="00053D05" w:rsidRPr="00562C08" w:rsidRDefault="00053D05" w:rsidP="00053D05">
      <w:pPr>
        <w:adjustRightInd w:val="0"/>
        <w:snapToGrid w:val="0"/>
        <w:spacing w:line="360" w:lineRule="auto"/>
        <w:rPr>
          <w:rFonts w:ascii="Book Antiqua" w:hAnsi="Book Antiqua"/>
          <w:b/>
          <w:sz w:val="24"/>
          <w:szCs w:val="24"/>
        </w:rPr>
      </w:pPr>
      <w:bookmarkStart w:id="56" w:name="_Hlk26890791"/>
      <w:bookmarkStart w:id="57" w:name="_Hlk26802702"/>
      <w:bookmarkStart w:id="58" w:name="OLE_LINK198"/>
      <w:bookmarkStart w:id="59" w:name="OLE_LINK255"/>
      <w:r w:rsidRPr="00562C08">
        <w:rPr>
          <w:rFonts w:ascii="Book Antiqua" w:hAnsi="Book Antiqua"/>
          <w:b/>
          <w:sz w:val="24"/>
          <w:szCs w:val="24"/>
        </w:rPr>
        <w:t xml:space="preserve">Peer-review started: </w:t>
      </w:r>
      <w:r w:rsidRPr="00562C08">
        <w:rPr>
          <w:rFonts w:ascii="Book Antiqua" w:hAnsi="Book Antiqua"/>
          <w:sz w:val="24"/>
          <w:szCs w:val="24"/>
        </w:rPr>
        <w:t>February 11, 2020</w:t>
      </w:r>
    </w:p>
    <w:p w14:paraId="3C265605" w14:textId="659EFE8D" w:rsidR="00053D05" w:rsidRPr="00562C08" w:rsidRDefault="00053D05" w:rsidP="00053D05">
      <w:pPr>
        <w:adjustRightInd w:val="0"/>
        <w:snapToGrid w:val="0"/>
        <w:spacing w:line="360" w:lineRule="auto"/>
        <w:rPr>
          <w:rFonts w:ascii="Book Antiqua" w:hAnsi="Book Antiqua"/>
          <w:b/>
          <w:sz w:val="24"/>
          <w:szCs w:val="24"/>
        </w:rPr>
      </w:pPr>
      <w:r w:rsidRPr="00562C08">
        <w:rPr>
          <w:rFonts w:ascii="Book Antiqua" w:hAnsi="Book Antiqua"/>
          <w:b/>
          <w:sz w:val="24"/>
          <w:szCs w:val="24"/>
        </w:rPr>
        <w:t xml:space="preserve">First decision: </w:t>
      </w:r>
      <w:r w:rsidRPr="00562C08">
        <w:rPr>
          <w:rFonts w:ascii="Book Antiqua" w:hAnsi="Book Antiqua"/>
          <w:sz w:val="24"/>
          <w:szCs w:val="24"/>
        </w:rPr>
        <w:t>March 26, 2020</w:t>
      </w:r>
    </w:p>
    <w:p w14:paraId="25BEC7C6" w14:textId="77777777" w:rsidR="00053D05" w:rsidRPr="00562C08" w:rsidRDefault="00053D05" w:rsidP="00053D05">
      <w:pPr>
        <w:adjustRightInd w:val="0"/>
        <w:snapToGrid w:val="0"/>
        <w:spacing w:line="360" w:lineRule="auto"/>
        <w:rPr>
          <w:rFonts w:ascii="Book Antiqua" w:hAnsi="Book Antiqua"/>
          <w:b/>
          <w:sz w:val="24"/>
          <w:szCs w:val="24"/>
        </w:rPr>
      </w:pPr>
      <w:r w:rsidRPr="00562C08">
        <w:rPr>
          <w:rFonts w:ascii="Book Antiqua" w:hAnsi="Book Antiqua"/>
          <w:b/>
          <w:sz w:val="24"/>
          <w:szCs w:val="24"/>
        </w:rPr>
        <w:t>Article in press:</w:t>
      </w:r>
      <w:bookmarkEnd w:id="33"/>
      <w:bookmarkEnd w:id="56"/>
    </w:p>
    <w:bookmarkEnd w:id="57"/>
    <w:p w14:paraId="2302B51F" w14:textId="77777777" w:rsidR="00053D05" w:rsidRPr="00562C08" w:rsidRDefault="00053D05" w:rsidP="00053D05">
      <w:pPr>
        <w:adjustRightInd w:val="0"/>
        <w:snapToGrid w:val="0"/>
        <w:spacing w:line="360" w:lineRule="auto"/>
        <w:rPr>
          <w:rFonts w:ascii="Book Antiqua" w:hAnsi="Book Antiqua" w:cstheme="minorHAnsi"/>
          <w:b/>
          <w:sz w:val="24"/>
          <w:szCs w:val="24"/>
          <w:lang w:val="hu-HU"/>
        </w:rPr>
      </w:pPr>
    </w:p>
    <w:p w14:paraId="39EB36F6" w14:textId="77777777" w:rsidR="00053D05" w:rsidRPr="00562C08" w:rsidRDefault="00053D05" w:rsidP="00053D05">
      <w:pPr>
        <w:adjustRightInd w:val="0"/>
        <w:snapToGrid w:val="0"/>
        <w:spacing w:line="360" w:lineRule="auto"/>
        <w:rPr>
          <w:rFonts w:ascii="Book Antiqua" w:hAnsi="Book Antiqua" w:cstheme="minorHAnsi"/>
          <w:b/>
          <w:sz w:val="24"/>
          <w:szCs w:val="24"/>
          <w:lang w:val="hu-HU"/>
        </w:rPr>
      </w:pPr>
    </w:p>
    <w:p w14:paraId="0FA846E6" w14:textId="77777777" w:rsidR="00053D05" w:rsidRPr="00562C08" w:rsidRDefault="00053D05" w:rsidP="00053D05">
      <w:pPr>
        <w:adjustRightInd w:val="0"/>
        <w:snapToGrid w:val="0"/>
        <w:spacing w:line="360" w:lineRule="auto"/>
        <w:rPr>
          <w:rFonts w:ascii="Book Antiqua" w:hAnsi="Book Antiqua" w:cstheme="minorHAnsi"/>
          <w:b/>
          <w:sz w:val="24"/>
          <w:szCs w:val="24"/>
          <w:lang w:val="hu-HU"/>
        </w:rPr>
      </w:pPr>
    </w:p>
    <w:p w14:paraId="45B49CA1" w14:textId="77777777" w:rsidR="00053D05" w:rsidRPr="00562C08" w:rsidRDefault="00053D05" w:rsidP="00053D05">
      <w:pPr>
        <w:adjustRightInd w:val="0"/>
        <w:snapToGrid w:val="0"/>
        <w:spacing w:line="360" w:lineRule="auto"/>
        <w:rPr>
          <w:rFonts w:ascii="Book Antiqua" w:eastAsia="微软雅黑" w:hAnsi="Book Antiqua" w:cs="宋体"/>
          <w:sz w:val="24"/>
          <w:szCs w:val="24"/>
        </w:rPr>
      </w:pPr>
      <w:bookmarkStart w:id="60" w:name="_Hlk26541524"/>
      <w:bookmarkStart w:id="61" w:name="OLE_LINK95"/>
      <w:r w:rsidRPr="00562C08">
        <w:rPr>
          <w:rFonts w:ascii="Book Antiqua" w:hAnsi="Book Antiqua" w:cs="宋体"/>
          <w:b/>
          <w:sz w:val="24"/>
          <w:szCs w:val="24"/>
        </w:rPr>
        <w:t xml:space="preserve">Specialty type: </w:t>
      </w:r>
      <w:r w:rsidRPr="00562C08">
        <w:rPr>
          <w:rFonts w:ascii="Book Antiqua" w:eastAsia="微软雅黑" w:hAnsi="Book Antiqua" w:cs="宋体"/>
          <w:sz w:val="24"/>
          <w:szCs w:val="24"/>
        </w:rPr>
        <w:t>Gastroenterology and hepatology</w:t>
      </w:r>
    </w:p>
    <w:p w14:paraId="3CE9935F" w14:textId="77777777" w:rsidR="00053D05" w:rsidRPr="00562C08" w:rsidRDefault="00053D05" w:rsidP="00053D05">
      <w:pPr>
        <w:adjustRightInd w:val="0"/>
        <w:snapToGrid w:val="0"/>
        <w:spacing w:line="360" w:lineRule="auto"/>
        <w:rPr>
          <w:rFonts w:ascii="Book Antiqua" w:hAnsi="Book Antiqua" w:cs="宋体"/>
          <w:sz w:val="24"/>
          <w:szCs w:val="24"/>
        </w:rPr>
      </w:pPr>
      <w:r w:rsidRPr="00562C08">
        <w:rPr>
          <w:rFonts w:ascii="Book Antiqua" w:hAnsi="Book Antiqua" w:cs="宋体"/>
          <w:b/>
          <w:sz w:val="24"/>
          <w:szCs w:val="24"/>
        </w:rPr>
        <w:lastRenderedPageBreak/>
        <w:t xml:space="preserve">Country/Territory of origin: </w:t>
      </w:r>
      <w:r w:rsidRPr="00562C08">
        <w:rPr>
          <w:rFonts w:ascii="Book Antiqua" w:hAnsi="Book Antiqua" w:cs="宋体"/>
          <w:sz w:val="24"/>
          <w:szCs w:val="24"/>
        </w:rPr>
        <w:t>China</w:t>
      </w:r>
    </w:p>
    <w:p w14:paraId="67C776E8" w14:textId="77777777" w:rsidR="00053D05" w:rsidRPr="00562C08" w:rsidRDefault="00053D05" w:rsidP="00053D05">
      <w:pPr>
        <w:adjustRightInd w:val="0"/>
        <w:snapToGrid w:val="0"/>
        <w:spacing w:line="360" w:lineRule="auto"/>
        <w:rPr>
          <w:rFonts w:ascii="Book Antiqua" w:hAnsi="Book Antiqua" w:cs="宋体"/>
          <w:b/>
          <w:sz w:val="24"/>
          <w:szCs w:val="24"/>
        </w:rPr>
      </w:pPr>
      <w:bookmarkStart w:id="62" w:name="OLE_LINK463"/>
      <w:bookmarkStart w:id="63" w:name="OLE_LINK487"/>
      <w:bookmarkStart w:id="64" w:name="_Hlk33631519"/>
      <w:bookmarkStart w:id="65" w:name="OLE_LINK425"/>
      <w:r w:rsidRPr="00562C08">
        <w:rPr>
          <w:rFonts w:ascii="Book Antiqua" w:hAnsi="Book Antiqua" w:cs="宋体"/>
          <w:b/>
          <w:sz w:val="24"/>
          <w:szCs w:val="24"/>
        </w:rPr>
        <w:t>Peer-review report’s scientific quality classification</w:t>
      </w:r>
      <w:bookmarkEnd w:id="62"/>
      <w:bookmarkEnd w:id="63"/>
    </w:p>
    <w:p w14:paraId="6A29827D" w14:textId="6571C093" w:rsidR="00053D05" w:rsidRPr="00562C08" w:rsidRDefault="00053D05" w:rsidP="00053D05">
      <w:pPr>
        <w:adjustRightInd w:val="0"/>
        <w:snapToGrid w:val="0"/>
        <w:spacing w:line="360" w:lineRule="auto"/>
        <w:rPr>
          <w:rFonts w:ascii="Book Antiqua" w:hAnsi="Book Antiqua" w:cs="宋体"/>
          <w:sz w:val="24"/>
          <w:szCs w:val="24"/>
        </w:rPr>
      </w:pPr>
      <w:r w:rsidRPr="00562C08">
        <w:rPr>
          <w:rFonts w:ascii="Book Antiqua" w:hAnsi="Book Antiqua" w:cs="宋体"/>
          <w:sz w:val="24"/>
          <w:szCs w:val="24"/>
        </w:rPr>
        <w:t xml:space="preserve">Grade A (Excellent): </w:t>
      </w:r>
      <w:r w:rsidR="00FD2FBF" w:rsidRPr="00562C08">
        <w:rPr>
          <w:rFonts w:ascii="Book Antiqua" w:hAnsi="Book Antiqua" w:cs="宋体"/>
          <w:sz w:val="24"/>
          <w:szCs w:val="24"/>
        </w:rPr>
        <w:t>0</w:t>
      </w:r>
    </w:p>
    <w:p w14:paraId="557FD7F1" w14:textId="470D9113" w:rsidR="00053D05" w:rsidRPr="00562C08" w:rsidRDefault="00053D05" w:rsidP="00053D05">
      <w:pPr>
        <w:adjustRightInd w:val="0"/>
        <w:snapToGrid w:val="0"/>
        <w:spacing w:line="360" w:lineRule="auto"/>
        <w:rPr>
          <w:rFonts w:ascii="Book Antiqua" w:hAnsi="Book Antiqua" w:cs="宋体"/>
          <w:sz w:val="24"/>
          <w:szCs w:val="24"/>
        </w:rPr>
      </w:pPr>
      <w:r w:rsidRPr="00562C08">
        <w:rPr>
          <w:rFonts w:ascii="Book Antiqua" w:hAnsi="Book Antiqua" w:cs="宋体"/>
          <w:sz w:val="24"/>
          <w:szCs w:val="24"/>
        </w:rPr>
        <w:t xml:space="preserve">Grade B (Very good): </w:t>
      </w:r>
      <w:r w:rsidR="00FD2FBF" w:rsidRPr="00562C08">
        <w:rPr>
          <w:rFonts w:ascii="Book Antiqua" w:hAnsi="Book Antiqua" w:cs="宋体"/>
          <w:sz w:val="24"/>
          <w:szCs w:val="24"/>
        </w:rPr>
        <w:t>B</w:t>
      </w:r>
    </w:p>
    <w:p w14:paraId="248C0CEC" w14:textId="77777777" w:rsidR="00053D05" w:rsidRPr="00562C08" w:rsidRDefault="00053D05" w:rsidP="00053D05">
      <w:pPr>
        <w:adjustRightInd w:val="0"/>
        <w:snapToGrid w:val="0"/>
        <w:spacing w:line="360" w:lineRule="auto"/>
        <w:rPr>
          <w:rFonts w:ascii="Book Antiqua" w:hAnsi="Book Antiqua" w:cs="宋体"/>
          <w:sz w:val="24"/>
          <w:szCs w:val="24"/>
        </w:rPr>
      </w:pPr>
      <w:r w:rsidRPr="00562C08">
        <w:rPr>
          <w:rFonts w:ascii="Book Antiqua" w:hAnsi="Book Antiqua" w:cs="宋体"/>
          <w:sz w:val="24"/>
          <w:szCs w:val="24"/>
        </w:rPr>
        <w:t>Grade C (Good): C</w:t>
      </w:r>
    </w:p>
    <w:p w14:paraId="2BD88171" w14:textId="77777777" w:rsidR="00053D05" w:rsidRPr="00562C08" w:rsidRDefault="00053D05" w:rsidP="00053D05">
      <w:pPr>
        <w:adjustRightInd w:val="0"/>
        <w:snapToGrid w:val="0"/>
        <w:spacing w:line="360" w:lineRule="auto"/>
        <w:rPr>
          <w:rFonts w:ascii="Book Antiqua" w:hAnsi="Book Antiqua" w:cs="宋体"/>
          <w:sz w:val="24"/>
          <w:szCs w:val="24"/>
        </w:rPr>
      </w:pPr>
      <w:r w:rsidRPr="00562C08">
        <w:rPr>
          <w:rFonts w:ascii="Book Antiqua" w:hAnsi="Book Antiqua" w:cs="宋体"/>
          <w:sz w:val="24"/>
          <w:szCs w:val="24"/>
        </w:rPr>
        <w:t>Grade D (Fair): 0</w:t>
      </w:r>
    </w:p>
    <w:p w14:paraId="2BEA9F5F" w14:textId="77777777" w:rsidR="00053D05" w:rsidRPr="00562C08" w:rsidRDefault="00053D05" w:rsidP="00053D05">
      <w:pPr>
        <w:adjustRightInd w:val="0"/>
        <w:snapToGrid w:val="0"/>
        <w:spacing w:line="360" w:lineRule="auto"/>
        <w:rPr>
          <w:rFonts w:ascii="Book Antiqua" w:eastAsia="等线" w:hAnsi="Book Antiqua"/>
          <w:sz w:val="24"/>
          <w:szCs w:val="24"/>
          <w:lang w:val="hu-HU"/>
        </w:rPr>
      </w:pPr>
      <w:r w:rsidRPr="00562C08">
        <w:rPr>
          <w:rFonts w:ascii="Book Antiqua" w:hAnsi="Book Antiqua" w:cs="宋体"/>
          <w:sz w:val="24"/>
          <w:szCs w:val="24"/>
        </w:rPr>
        <w:t>Grade E (Poor): 0</w:t>
      </w:r>
    </w:p>
    <w:p w14:paraId="62F0D8C0" w14:textId="77777777" w:rsidR="00053D05" w:rsidRPr="00562C08" w:rsidRDefault="00053D05" w:rsidP="00053D05">
      <w:pPr>
        <w:adjustRightInd w:val="0"/>
        <w:snapToGrid w:val="0"/>
        <w:spacing w:line="360" w:lineRule="auto"/>
        <w:rPr>
          <w:rFonts w:ascii="Book Antiqua" w:eastAsia="等线" w:hAnsi="Book Antiqua"/>
          <w:sz w:val="24"/>
          <w:szCs w:val="24"/>
        </w:rPr>
      </w:pPr>
    </w:p>
    <w:p w14:paraId="2A26F28D" w14:textId="52E7F49B" w:rsidR="003053A3" w:rsidRPr="00562C08" w:rsidRDefault="00053D05" w:rsidP="00053D05">
      <w:pPr>
        <w:widowControl/>
        <w:adjustRightInd w:val="0"/>
        <w:snapToGrid w:val="0"/>
        <w:spacing w:line="360" w:lineRule="auto"/>
        <w:rPr>
          <w:rFonts w:ascii="Book Antiqua" w:hAnsi="Book Antiqua" w:cs="Times New Roman"/>
          <w:b/>
          <w:color w:val="000000" w:themeColor="text1"/>
          <w:sz w:val="24"/>
          <w:szCs w:val="24"/>
        </w:rPr>
      </w:pPr>
      <w:bookmarkStart w:id="66" w:name="_Hlk26541535"/>
      <w:bookmarkStart w:id="67" w:name="OLE_LINK357"/>
      <w:bookmarkEnd w:id="60"/>
      <w:r w:rsidRPr="00562C08">
        <w:rPr>
          <w:rFonts w:ascii="Book Antiqua" w:hAnsi="Book Antiqua"/>
          <w:b/>
          <w:bCs/>
          <w:color w:val="000000"/>
          <w:sz w:val="24"/>
          <w:szCs w:val="24"/>
        </w:rPr>
        <w:t>P-Reviewer:</w:t>
      </w:r>
      <w:r w:rsidRPr="00562C08">
        <w:rPr>
          <w:rFonts w:ascii="Book Antiqua" w:hAnsi="Book Antiqua"/>
          <w:bCs/>
          <w:color w:val="000000"/>
          <w:sz w:val="24"/>
          <w:szCs w:val="24"/>
        </w:rPr>
        <w:t xml:space="preserve"> </w:t>
      </w:r>
      <w:r w:rsidR="00FD2FBF" w:rsidRPr="00562C08">
        <w:rPr>
          <w:rFonts w:ascii="Book Antiqua" w:hAnsi="Book Antiqua"/>
          <w:bCs/>
          <w:color w:val="000000"/>
          <w:sz w:val="24"/>
          <w:szCs w:val="24"/>
        </w:rPr>
        <w:t>Christodoulou</w:t>
      </w:r>
      <w:r w:rsidRPr="00562C08">
        <w:rPr>
          <w:rFonts w:ascii="Book Antiqua" w:hAnsi="Book Antiqua"/>
          <w:bCs/>
          <w:color w:val="000000"/>
          <w:sz w:val="24"/>
          <w:szCs w:val="24"/>
        </w:rPr>
        <w:t xml:space="preserve"> </w:t>
      </w:r>
      <w:r w:rsidR="00FD2FBF" w:rsidRPr="00562C08">
        <w:rPr>
          <w:rFonts w:ascii="Book Antiqua" w:hAnsi="Book Antiqua"/>
          <w:bCs/>
          <w:color w:val="000000"/>
          <w:sz w:val="24"/>
          <w:szCs w:val="24"/>
        </w:rPr>
        <w:t>DK</w:t>
      </w:r>
      <w:r w:rsidRPr="00562C08">
        <w:rPr>
          <w:rFonts w:ascii="Book Antiqua" w:hAnsi="Book Antiqua"/>
          <w:bCs/>
          <w:color w:val="000000"/>
          <w:sz w:val="24"/>
          <w:szCs w:val="24"/>
        </w:rPr>
        <w:t xml:space="preserve">, </w:t>
      </w:r>
      <w:r w:rsidR="00FD2FBF" w:rsidRPr="00562C08">
        <w:rPr>
          <w:rFonts w:ascii="Book Antiqua" w:hAnsi="Book Antiqua"/>
          <w:bCs/>
          <w:color w:val="000000"/>
          <w:sz w:val="24"/>
          <w:szCs w:val="24"/>
        </w:rPr>
        <w:t xml:space="preserve">Tanabe </w:t>
      </w:r>
      <w:r w:rsidRPr="00562C08">
        <w:rPr>
          <w:rFonts w:ascii="Book Antiqua" w:hAnsi="Book Antiqua"/>
          <w:bCs/>
          <w:color w:val="000000"/>
          <w:sz w:val="24"/>
          <w:szCs w:val="24"/>
        </w:rPr>
        <w:t xml:space="preserve">S </w:t>
      </w:r>
      <w:r w:rsidRPr="00562C08">
        <w:rPr>
          <w:rFonts w:ascii="Book Antiqua" w:hAnsi="Book Antiqua"/>
          <w:b/>
          <w:bCs/>
          <w:color w:val="000000"/>
          <w:sz w:val="24"/>
          <w:szCs w:val="24"/>
        </w:rPr>
        <w:t>S-Editor:</w:t>
      </w:r>
      <w:r w:rsidRPr="00562C08">
        <w:rPr>
          <w:rFonts w:ascii="Book Antiqua" w:hAnsi="Book Antiqua"/>
          <w:color w:val="000000"/>
          <w:sz w:val="24"/>
          <w:szCs w:val="24"/>
        </w:rPr>
        <w:t xml:space="preserve"> Wang J </w:t>
      </w:r>
      <w:r w:rsidRPr="00562C08">
        <w:rPr>
          <w:rFonts w:ascii="Book Antiqua" w:hAnsi="Book Antiqua"/>
          <w:b/>
          <w:bCs/>
          <w:color w:val="000000"/>
          <w:sz w:val="24"/>
          <w:szCs w:val="24"/>
        </w:rPr>
        <w:t>L-Editor:</w:t>
      </w:r>
      <w:r w:rsidRPr="00562C08">
        <w:rPr>
          <w:rFonts w:ascii="Book Antiqua" w:hAnsi="Book Antiqua"/>
          <w:color w:val="000000"/>
          <w:sz w:val="24"/>
          <w:szCs w:val="24"/>
        </w:rPr>
        <w:t xml:space="preserve"> </w:t>
      </w:r>
      <w:r w:rsidR="00304000">
        <w:rPr>
          <w:rFonts w:ascii="Book Antiqua" w:hAnsi="Book Antiqua"/>
          <w:color w:val="000000"/>
          <w:sz w:val="24"/>
          <w:szCs w:val="24"/>
        </w:rPr>
        <w:t xml:space="preserve">Webster JR </w:t>
      </w:r>
      <w:r w:rsidRPr="00562C08">
        <w:rPr>
          <w:rFonts w:ascii="Book Antiqua" w:hAnsi="Book Antiqua"/>
          <w:b/>
          <w:bCs/>
          <w:color w:val="000000"/>
          <w:sz w:val="24"/>
          <w:szCs w:val="24"/>
        </w:rPr>
        <w:t>E-Editor:</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8"/>
      <w:bookmarkEnd w:id="59"/>
      <w:bookmarkEnd w:id="61"/>
      <w:bookmarkEnd w:id="64"/>
      <w:bookmarkEnd w:id="65"/>
      <w:bookmarkEnd w:id="66"/>
      <w:bookmarkEnd w:id="67"/>
      <w:r w:rsidR="003053A3" w:rsidRPr="00562C08">
        <w:rPr>
          <w:rFonts w:ascii="Book Antiqua" w:hAnsi="Book Antiqua" w:cs="Times New Roman"/>
          <w:b/>
          <w:color w:val="000000" w:themeColor="text1"/>
          <w:sz w:val="24"/>
          <w:szCs w:val="24"/>
        </w:rPr>
        <w:br w:type="page"/>
      </w:r>
    </w:p>
    <w:p w14:paraId="3333E0CB" w14:textId="3C1C7F75" w:rsidR="003053A3" w:rsidRPr="00562C08" w:rsidRDefault="00F52DBB" w:rsidP="006C07E8">
      <w:pPr>
        <w:adjustRightInd w:val="0"/>
        <w:snapToGrid w:val="0"/>
        <w:spacing w:line="360" w:lineRule="auto"/>
        <w:rPr>
          <w:rFonts w:ascii="Book Antiqua" w:hAnsi="Book Antiqua" w:cs="Times New Roman"/>
          <w:b/>
          <w:color w:val="000000" w:themeColor="text1"/>
          <w:sz w:val="24"/>
          <w:szCs w:val="24"/>
        </w:rPr>
      </w:pPr>
      <w:r w:rsidRPr="00562C08">
        <w:rPr>
          <w:rFonts w:ascii="Book Antiqua" w:hAnsi="Book Antiqua" w:cs="Times New Roman"/>
          <w:b/>
          <w:color w:val="000000" w:themeColor="text1"/>
          <w:sz w:val="24"/>
          <w:szCs w:val="24"/>
        </w:rPr>
        <w:lastRenderedPageBreak/>
        <w:t>Figure Legends</w:t>
      </w:r>
    </w:p>
    <w:p w14:paraId="68438FDB" w14:textId="68498F50" w:rsidR="003053A3" w:rsidRPr="00562C08" w:rsidRDefault="002026BD" w:rsidP="006C07E8">
      <w:pPr>
        <w:adjustRightInd w:val="0"/>
        <w:snapToGrid w:val="0"/>
        <w:spacing w:line="360" w:lineRule="auto"/>
        <w:rPr>
          <w:rFonts w:ascii="Book Antiqua" w:hAnsi="Book Antiqua" w:cs="Times New Roman"/>
          <w:b/>
          <w:color w:val="000000" w:themeColor="text1"/>
          <w:sz w:val="24"/>
          <w:szCs w:val="24"/>
        </w:rPr>
      </w:pPr>
      <w:r w:rsidRPr="00562C08">
        <w:rPr>
          <w:noProof/>
        </w:rPr>
        <w:drawing>
          <wp:inline distT="0" distB="0" distL="0" distR="0" wp14:anchorId="690BEC97" wp14:editId="13AB0948">
            <wp:extent cx="5210497" cy="4134678"/>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28952" cy="4149323"/>
                    </a:xfrm>
                    <a:prstGeom prst="rect">
                      <a:avLst/>
                    </a:prstGeom>
                  </pic:spPr>
                </pic:pic>
              </a:graphicData>
            </a:graphic>
          </wp:inline>
        </w:drawing>
      </w:r>
    </w:p>
    <w:p w14:paraId="30D5638A" w14:textId="279FAE8F" w:rsidR="004C2568" w:rsidRDefault="003053A3" w:rsidP="006C07E8">
      <w:pPr>
        <w:adjustRightInd w:val="0"/>
        <w:snapToGrid w:val="0"/>
        <w:spacing w:line="360" w:lineRule="auto"/>
        <w:rPr>
          <w:rFonts w:ascii="Book Antiqua" w:hAnsi="Book Antiqua" w:cs="Times New Roman"/>
          <w:b/>
          <w:color w:val="000000" w:themeColor="text1"/>
          <w:sz w:val="24"/>
          <w:szCs w:val="24"/>
        </w:rPr>
      </w:pPr>
      <w:r w:rsidRPr="00562C08">
        <w:rPr>
          <w:rFonts w:ascii="Book Antiqua" w:hAnsi="Book Antiqua" w:cs="Times New Roman"/>
          <w:b/>
          <w:color w:val="000000" w:themeColor="text1"/>
          <w:sz w:val="24"/>
          <w:szCs w:val="24"/>
        </w:rPr>
        <w:t xml:space="preserve">Figure 1 Correlation analysis </w:t>
      </w:r>
      <w:r w:rsidR="00AC2E9C" w:rsidRPr="00562C08">
        <w:rPr>
          <w:rFonts w:ascii="Book Antiqua" w:hAnsi="Book Antiqua" w:cs="Times New Roman"/>
          <w:b/>
          <w:color w:val="000000" w:themeColor="text1"/>
          <w:sz w:val="24"/>
          <w:szCs w:val="24"/>
        </w:rPr>
        <w:t>between</w:t>
      </w:r>
      <w:r w:rsidRPr="00562C08">
        <w:rPr>
          <w:rFonts w:ascii="Book Antiqua" w:hAnsi="Book Antiqua" w:cs="Times New Roman"/>
          <w:b/>
          <w:color w:val="000000" w:themeColor="text1"/>
          <w:sz w:val="24"/>
          <w:szCs w:val="24"/>
        </w:rPr>
        <w:t xml:space="preserve"> hsa_circRNA_102610 </w:t>
      </w:r>
      <w:r w:rsidR="00AC2E9C" w:rsidRPr="00562C08">
        <w:rPr>
          <w:rFonts w:ascii="Book Antiqua" w:hAnsi="Book Antiqua" w:cs="Times New Roman"/>
          <w:b/>
          <w:color w:val="000000" w:themeColor="text1"/>
          <w:sz w:val="24"/>
          <w:szCs w:val="24"/>
        </w:rPr>
        <w:t xml:space="preserve">and </w:t>
      </w:r>
      <w:r w:rsidR="00AB1EA5" w:rsidRPr="00562C08">
        <w:rPr>
          <w:rFonts w:ascii="Book Antiqua" w:hAnsi="Book Antiqua" w:cs="Times New Roman"/>
          <w:b/>
          <w:color w:val="000000" w:themeColor="text1"/>
          <w:sz w:val="24"/>
          <w:szCs w:val="24"/>
        </w:rPr>
        <w:t>erythrocyte sedimentation rate</w:t>
      </w:r>
      <w:r w:rsidRPr="00562C08">
        <w:rPr>
          <w:rFonts w:ascii="Book Antiqua" w:hAnsi="Book Antiqua" w:cs="Times New Roman"/>
          <w:b/>
          <w:color w:val="000000" w:themeColor="text1"/>
          <w:sz w:val="24"/>
          <w:szCs w:val="24"/>
        </w:rPr>
        <w:t xml:space="preserve">, </w:t>
      </w:r>
      <w:r w:rsidR="00AB1EA5" w:rsidRPr="00562C08">
        <w:rPr>
          <w:rFonts w:ascii="Book Antiqua" w:hAnsi="Book Antiqua" w:cs="Times New Roman"/>
          <w:b/>
          <w:color w:val="000000" w:themeColor="text1"/>
          <w:sz w:val="24"/>
          <w:szCs w:val="24"/>
        </w:rPr>
        <w:t>C-reactive protein</w:t>
      </w:r>
      <w:r w:rsidRPr="00562C08">
        <w:rPr>
          <w:rFonts w:ascii="Book Antiqua" w:hAnsi="Book Antiqua" w:cs="Times New Roman"/>
          <w:b/>
          <w:color w:val="000000" w:themeColor="text1"/>
          <w:sz w:val="24"/>
          <w:szCs w:val="24"/>
        </w:rPr>
        <w:t xml:space="preserve">, </w:t>
      </w:r>
      <w:r w:rsidR="00AC2E9C" w:rsidRPr="00562C08">
        <w:rPr>
          <w:rFonts w:ascii="Book Antiqua" w:hAnsi="Book Antiqua" w:cs="Times New Roman"/>
          <w:b/>
          <w:color w:val="000000" w:themeColor="text1"/>
          <w:sz w:val="24"/>
          <w:szCs w:val="24"/>
        </w:rPr>
        <w:t>and</w:t>
      </w:r>
      <w:r w:rsidRPr="00562C08">
        <w:rPr>
          <w:rFonts w:ascii="Book Antiqua" w:hAnsi="Book Antiqua" w:cs="Times New Roman"/>
          <w:b/>
          <w:color w:val="000000" w:themeColor="text1"/>
          <w:sz w:val="24"/>
          <w:szCs w:val="24"/>
        </w:rPr>
        <w:t xml:space="preserve"> </w:t>
      </w:r>
      <w:r w:rsidR="00AB1EA5" w:rsidRPr="00562C08">
        <w:rPr>
          <w:rFonts w:ascii="Book Antiqua" w:hAnsi="Book Antiqua" w:cs="Times New Roman"/>
          <w:b/>
          <w:color w:val="000000" w:themeColor="text1"/>
          <w:sz w:val="24"/>
          <w:szCs w:val="24"/>
        </w:rPr>
        <w:t>calprotectin</w:t>
      </w:r>
      <w:r w:rsidRPr="00562C08">
        <w:rPr>
          <w:rFonts w:ascii="Book Antiqua" w:hAnsi="Book Antiqua" w:cs="Times New Roman"/>
          <w:b/>
          <w:color w:val="000000" w:themeColor="text1"/>
          <w:sz w:val="24"/>
          <w:szCs w:val="24"/>
        </w:rPr>
        <w:t xml:space="preserve"> in </w:t>
      </w:r>
      <w:r w:rsidR="00AB1EA5" w:rsidRPr="00562C08">
        <w:rPr>
          <w:rFonts w:ascii="Book Antiqua" w:hAnsi="Book Antiqua" w:cs="Times New Roman"/>
          <w:b/>
          <w:color w:val="000000" w:themeColor="text1"/>
          <w:sz w:val="24"/>
          <w:szCs w:val="24"/>
        </w:rPr>
        <w:t>Crohn’s disease</w:t>
      </w:r>
      <w:r w:rsidRPr="00562C08">
        <w:rPr>
          <w:rFonts w:ascii="Book Antiqua" w:hAnsi="Book Antiqua" w:cs="Times New Roman"/>
          <w:b/>
          <w:color w:val="000000" w:themeColor="text1"/>
          <w:sz w:val="24"/>
          <w:szCs w:val="24"/>
        </w:rPr>
        <w:t xml:space="preserve"> patients.</w:t>
      </w:r>
      <w:r w:rsidR="00AB1EA5" w:rsidRPr="00562C08">
        <w:rPr>
          <w:rFonts w:ascii="Book Antiqua" w:hAnsi="Book Antiqua" w:cs="Times New Roman" w:hint="eastAsia"/>
          <w:b/>
          <w:color w:val="000000" w:themeColor="text1"/>
          <w:sz w:val="24"/>
          <w:szCs w:val="24"/>
        </w:rPr>
        <w:t xml:space="preserve"> </w:t>
      </w:r>
      <w:r w:rsidR="00FA04A5" w:rsidRPr="00562C08">
        <w:rPr>
          <w:rFonts w:ascii="Book Antiqua" w:hAnsi="Book Antiqua" w:cs="Times New Roman"/>
          <w:bCs/>
          <w:color w:val="000000" w:themeColor="text1"/>
          <w:sz w:val="24"/>
          <w:szCs w:val="24"/>
        </w:rPr>
        <w:t>A:</w:t>
      </w:r>
      <w:r w:rsidR="00FA04A5" w:rsidRPr="00562C08">
        <w:rPr>
          <w:rFonts w:ascii="Book Antiqua" w:hAnsi="Book Antiqua" w:cs="Times New Roman"/>
          <w:b/>
          <w:color w:val="000000" w:themeColor="text1"/>
          <w:sz w:val="24"/>
          <w:szCs w:val="24"/>
        </w:rPr>
        <w:t xml:space="preserve"> </w:t>
      </w:r>
      <w:r w:rsidRPr="00562C08">
        <w:rPr>
          <w:rFonts w:ascii="Book Antiqua" w:hAnsi="Book Antiqua" w:cs="Times New Roman"/>
          <w:color w:val="000000" w:themeColor="text1"/>
          <w:sz w:val="24"/>
          <w:szCs w:val="24"/>
        </w:rPr>
        <w:t>Relative expression of</w:t>
      </w:r>
      <w:r w:rsidR="00677414" w:rsidRPr="00562C08">
        <w:rPr>
          <w:rFonts w:ascii="Book Antiqua" w:hAnsi="Book Antiqua" w:cs="Times New Roman"/>
          <w:color w:val="000000" w:themeColor="text1"/>
          <w:sz w:val="24"/>
          <w:szCs w:val="24"/>
        </w:rPr>
        <w:t xml:space="preserve"> hsa_circRNA_102610 in </w:t>
      </w:r>
      <w:bookmarkStart w:id="68" w:name="_Hlk38373475"/>
      <w:r w:rsidR="00AB1EA5" w:rsidRPr="00562C08">
        <w:rPr>
          <w:rFonts w:ascii="Book Antiqua" w:hAnsi="Book Antiqua" w:cs="Times New Roman"/>
          <w:color w:val="000000" w:themeColor="text1"/>
          <w:sz w:val="24"/>
          <w:szCs w:val="24"/>
        </w:rPr>
        <w:t>Crohn’s disease</w:t>
      </w:r>
      <w:bookmarkEnd w:id="68"/>
      <w:r w:rsidR="00AB1EA5" w:rsidRPr="00562C08">
        <w:rPr>
          <w:rFonts w:ascii="Book Antiqua" w:hAnsi="Book Antiqua" w:cs="Times New Roman"/>
          <w:color w:val="000000" w:themeColor="text1"/>
          <w:sz w:val="24"/>
          <w:szCs w:val="24"/>
        </w:rPr>
        <w:t xml:space="preserve"> (CD)</w:t>
      </w:r>
      <w:r w:rsidRPr="00562C08">
        <w:rPr>
          <w:rFonts w:ascii="Book Antiqua" w:hAnsi="Book Antiqua" w:cs="Times New Roman"/>
          <w:color w:val="000000" w:themeColor="text1"/>
          <w:sz w:val="24"/>
          <w:szCs w:val="24"/>
        </w:rPr>
        <w:t xml:space="preserve"> patients </w:t>
      </w:r>
      <w:r w:rsidR="00A11D68" w:rsidRPr="00562C08">
        <w:rPr>
          <w:rFonts w:ascii="Book Antiqua" w:hAnsi="Book Antiqua" w:cs="Times New Roman"/>
          <w:color w:val="000000" w:themeColor="text1"/>
          <w:sz w:val="24"/>
          <w:szCs w:val="24"/>
        </w:rPr>
        <w:t>(</w:t>
      </w:r>
      <w:r w:rsidR="00A11D68" w:rsidRPr="00562C08">
        <w:rPr>
          <w:rFonts w:ascii="Book Antiqua" w:hAnsi="Book Antiqua" w:cs="Times New Roman"/>
          <w:i/>
          <w:iCs/>
          <w:color w:val="000000" w:themeColor="text1"/>
          <w:sz w:val="24"/>
          <w:szCs w:val="24"/>
        </w:rPr>
        <w:t>n</w:t>
      </w:r>
      <w:r w:rsidR="00AB1EA5" w:rsidRPr="00562C08">
        <w:rPr>
          <w:rFonts w:ascii="Book Antiqua" w:hAnsi="Book Antiqua" w:cs="Times New Roman"/>
          <w:color w:val="000000" w:themeColor="text1"/>
          <w:sz w:val="24"/>
          <w:szCs w:val="24"/>
        </w:rPr>
        <w:t xml:space="preserve"> </w:t>
      </w:r>
      <w:r w:rsidR="00A11D68" w:rsidRPr="00562C08">
        <w:rPr>
          <w:rFonts w:ascii="Book Antiqua" w:hAnsi="Book Antiqua" w:cs="Times New Roman"/>
          <w:color w:val="000000" w:themeColor="text1"/>
          <w:sz w:val="24"/>
          <w:szCs w:val="24"/>
        </w:rPr>
        <w:t>=</w:t>
      </w:r>
      <w:r w:rsidR="00AB1EA5" w:rsidRPr="00562C08">
        <w:rPr>
          <w:rFonts w:ascii="Book Antiqua" w:hAnsi="Book Antiqua" w:cs="Times New Roman"/>
          <w:color w:val="000000" w:themeColor="text1"/>
          <w:sz w:val="24"/>
          <w:szCs w:val="24"/>
        </w:rPr>
        <w:t xml:space="preserve"> </w:t>
      </w:r>
      <w:r w:rsidR="00A11D68" w:rsidRPr="00562C08">
        <w:rPr>
          <w:rFonts w:ascii="Book Antiqua" w:hAnsi="Book Antiqua" w:cs="Times New Roman"/>
          <w:color w:val="000000" w:themeColor="text1"/>
          <w:sz w:val="24"/>
          <w:szCs w:val="24"/>
        </w:rPr>
        <w:t xml:space="preserve">40) </w:t>
      </w:r>
      <w:r w:rsidRPr="00562C08">
        <w:rPr>
          <w:rFonts w:ascii="Book Antiqua" w:hAnsi="Book Antiqua" w:cs="Times New Roman"/>
          <w:color w:val="000000" w:themeColor="text1"/>
          <w:sz w:val="24"/>
          <w:szCs w:val="24"/>
        </w:rPr>
        <w:t>and healthy controls (HC</w:t>
      </w:r>
      <w:r w:rsidR="00A11D68" w:rsidRPr="00562C08">
        <w:rPr>
          <w:rFonts w:ascii="Book Antiqua" w:hAnsi="Book Antiqua" w:cs="Times New Roman"/>
          <w:color w:val="000000" w:themeColor="text1"/>
          <w:sz w:val="24"/>
          <w:szCs w:val="24"/>
        </w:rPr>
        <w:t xml:space="preserve">, </w:t>
      </w:r>
      <w:r w:rsidR="00A11D68" w:rsidRPr="00562C08">
        <w:rPr>
          <w:rFonts w:ascii="Book Antiqua" w:hAnsi="Book Antiqua" w:cs="Times New Roman"/>
          <w:i/>
          <w:iCs/>
          <w:color w:val="000000" w:themeColor="text1"/>
          <w:sz w:val="24"/>
          <w:szCs w:val="24"/>
        </w:rPr>
        <w:t>n</w:t>
      </w:r>
      <w:r w:rsidR="00AB1EA5" w:rsidRPr="00562C08">
        <w:rPr>
          <w:rFonts w:ascii="Book Antiqua" w:hAnsi="Book Antiqua" w:cs="Times New Roman"/>
          <w:color w:val="000000" w:themeColor="text1"/>
          <w:sz w:val="24"/>
          <w:szCs w:val="24"/>
        </w:rPr>
        <w:t xml:space="preserve"> </w:t>
      </w:r>
      <w:r w:rsidR="00A11D68" w:rsidRPr="00562C08">
        <w:rPr>
          <w:rFonts w:ascii="Book Antiqua" w:hAnsi="Book Antiqua" w:cs="Times New Roman"/>
          <w:color w:val="000000" w:themeColor="text1"/>
          <w:sz w:val="24"/>
          <w:szCs w:val="24"/>
        </w:rPr>
        <w:t>=</w:t>
      </w:r>
      <w:r w:rsidR="00AB1EA5" w:rsidRPr="00562C08">
        <w:rPr>
          <w:rFonts w:ascii="Book Antiqua" w:hAnsi="Book Antiqua" w:cs="Times New Roman"/>
          <w:color w:val="000000" w:themeColor="text1"/>
          <w:sz w:val="24"/>
          <w:szCs w:val="24"/>
        </w:rPr>
        <w:t xml:space="preserve"> </w:t>
      </w:r>
      <w:r w:rsidR="00A11D68" w:rsidRPr="00562C08">
        <w:rPr>
          <w:rFonts w:ascii="Book Antiqua" w:hAnsi="Book Antiqua" w:cs="Times New Roman"/>
          <w:color w:val="000000" w:themeColor="text1"/>
          <w:sz w:val="24"/>
          <w:szCs w:val="24"/>
        </w:rPr>
        <w:t>40</w:t>
      </w:r>
      <w:r w:rsidRPr="00562C08">
        <w:rPr>
          <w:rFonts w:ascii="Book Antiqua" w:hAnsi="Book Antiqua" w:cs="Times New Roman"/>
          <w:color w:val="000000" w:themeColor="text1"/>
          <w:sz w:val="24"/>
          <w:szCs w:val="24"/>
        </w:rPr>
        <w:t>)</w:t>
      </w:r>
      <w:r w:rsidR="007E5FC8" w:rsidRPr="00562C08">
        <w:rPr>
          <w:rFonts w:ascii="Book Antiqua" w:hAnsi="Book Antiqua" w:cs="Times New Roman"/>
          <w:color w:val="000000" w:themeColor="text1"/>
          <w:sz w:val="24"/>
          <w:szCs w:val="24"/>
        </w:rPr>
        <w:t>;</w:t>
      </w:r>
      <w:r w:rsidR="00A90D2F" w:rsidRPr="00562C08">
        <w:rPr>
          <w:rFonts w:ascii="Book Antiqua" w:hAnsi="Book Antiqua" w:cs="Times New Roman"/>
          <w:color w:val="000000" w:themeColor="text1"/>
          <w:sz w:val="24"/>
          <w:szCs w:val="24"/>
        </w:rPr>
        <w:t xml:space="preserve"> </w:t>
      </w:r>
      <w:r w:rsidR="00FA04A5" w:rsidRPr="00562C08">
        <w:rPr>
          <w:rFonts w:ascii="Book Antiqua" w:hAnsi="Book Antiqua" w:cs="Times New Roman"/>
          <w:bCs/>
          <w:color w:val="000000" w:themeColor="text1"/>
          <w:sz w:val="24"/>
          <w:szCs w:val="24"/>
        </w:rPr>
        <w:t>B</w:t>
      </w:r>
      <w:r w:rsidR="00AB1EA5" w:rsidRPr="00562C08">
        <w:rPr>
          <w:rFonts w:ascii="Book Antiqua" w:hAnsi="Book Antiqua" w:cs="Times New Roman"/>
          <w:bCs/>
          <w:color w:val="000000" w:themeColor="text1"/>
          <w:sz w:val="24"/>
          <w:szCs w:val="24"/>
        </w:rPr>
        <w:t>:</w:t>
      </w:r>
      <w:r w:rsidR="00FA04A5" w:rsidRPr="00562C08">
        <w:rPr>
          <w:rFonts w:ascii="Book Antiqua" w:hAnsi="Book Antiqua" w:cs="Times New Roman"/>
          <w:bCs/>
          <w:color w:val="000000" w:themeColor="text1"/>
          <w:sz w:val="24"/>
          <w:szCs w:val="24"/>
        </w:rPr>
        <w:t xml:space="preserve"> </w:t>
      </w:r>
      <w:r w:rsidR="00AB1EA5" w:rsidRPr="00562C08">
        <w:rPr>
          <w:rFonts w:ascii="Book Antiqua" w:hAnsi="Book Antiqua" w:cs="Times New Roman"/>
          <w:color w:val="000000" w:themeColor="text1"/>
          <w:sz w:val="24"/>
          <w:szCs w:val="24"/>
        </w:rPr>
        <w:t xml:space="preserve">Correlation analysis of hsa_circRNA_102610 and </w:t>
      </w:r>
      <w:r w:rsidR="00EC16BC" w:rsidRPr="00562C08">
        <w:rPr>
          <w:rFonts w:ascii="Book Antiqua" w:hAnsi="Book Antiqua" w:cs="Times New Roman"/>
          <w:color w:val="000000" w:themeColor="text1"/>
          <w:sz w:val="24"/>
          <w:szCs w:val="24"/>
        </w:rPr>
        <w:t>C-reactive protein</w:t>
      </w:r>
      <w:r w:rsidR="00AB1EA5" w:rsidRPr="00562C08">
        <w:rPr>
          <w:rFonts w:ascii="Book Antiqua" w:hAnsi="Book Antiqua" w:cs="Times New Roman"/>
          <w:b/>
          <w:color w:val="000000" w:themeColor="text1"/>
          <w:sz w:val="24"/>
          <w:szCs w:val="24"/>
        </w:rPr>
        <w:t xml:space="preserve"> </w:t>
      </w:r>
      <w:r w:rsidR="00AB1EA5" w:rsidRPr="00562C08">
        <w:rPr>
          <w:rFonts w:ascii="Book Antiqua" w:hAnsi="Book Antiqua" w:cs="Times New Roman"/>
          <w:color w:val="000000" w:themeColor="text1"/>
          <w:sz w:val="24"/>
          <w:szCs w:val="24"/>
        </w:rPr>
        <w:t>in CD patients;</w:t>
      </w:r>
      <w:r w:rsidR="00AB1EA5" w:rsidRPr="00562C08">
        <w:rPr>
          <w:rFonts w:ascii="Book Antiqua" w:hAnsi="Book Antiqua" w:cs="Times New Roman"/>
          <w:b/>
          <w:color w:val="000000" w:themeColor="text1"/>
          <w:sz w:val="24"/>
          <w:szCs w:val="24"/>
        </w:rPr>
        <w:t xml:space="preserve"> </w:t>
      </w:r>
      <w:r w:rsidR="00FA04A5" w:rsidRPr="00562C08">
        <w:rPr>
          <w:rFonts w:ascii="Book Antiqua" w:hAnsi="Book Antiqua" w:cs="Times New Roman"/>
          <w:bCs/>
          <w:color w:val="000000" w:themeColor="text1"/>
          <w:sz w:val="24"/>
          <w:szCs w:val="24"/>
        </w:rPr>
        <w:t>C</w:t>
      </w:r>
      <w:r w:rsidR="00AB1EA5" w:rsidRPr="00562C08">
        <w:rPr>
          <w:rFonts w:ascii="Book Antiqua" w:hAnsi="Book Antiqua" w:cs="Times New Roman"/>
          <w:bCs/>
          <w:color w:val="000000" w:themeColor="text1"/>
          <w:sz w:val="24"/>
          <w:szCs w:val="24"/>
        </w:rPr>
        <w:t>:</w:t>
      </w:r>
      <w:r w:rsidR="00FA04A5" w:rsidRPr="00562C08">
        <w:rPr>
          <w:rFonts w:ascii="Book Antiqua" w:hAnsi="Book Antiqua" w:cs="Times New Roman"/>
          <w:b/>
          <w:color w:val="000000" w:themeColor="text1"/>
          <w:sz w:val="24"/>
          <w:szCs w:val="24"/>
        </w:rPr>
        <w:t xml:space="preserve"> </w:t>
      </w:r>
      <w:r w:rsidR="00AB1EA5" w:rsidRPr="00562C08">
        <w:rPr>
          <w:rFonts w:ascii="Book Antiqua" w:hAnsi="Book Antiqua" w:cs="Times New Roman"/>
          <w:color w:val="000000" w:themeColor="text1"/>
          <w:sz w:val="24"/>
          <w:szCs w:val="24"/>
        </w:rPr>
        <w:t xml:space="preserve">Correlation analysis of hsa_circRNA_102610 </w:t>
      </w:r>
      <w:r w:rsidR="00304000">
        <w:rPr>
          <w:rFonts w:ascii="Book Antiqua" w:hAnsi="Book Antiqua" w:cs="Times New Roman"/>
          <w:color w:val="000000" w:themeColor="text1"/>
          <w:sz w:val="24"/>
          <w:szCs w:val="24"/>
        </w:rPr>
        <w:t xml:space="preserve">and </w:t>
      </w:r>
      <w:r w:rsidR="00EC16BC" w:rsidRPr="00562C08">
        <w:rPr>
          <w:rFonts w:ascii="Book Antiqua" w:hAnsi="Book Antiqua" w:cs="Times New Roman"/>
          <w:color w:val="000000" w:themeColor="text1"/>
          <w:sz w:val="24"/>
          <w:szCs w:val="24"/>
        </w:rPr>
        <w:t>erythrocyte sedimentation rate</w:t>
      </w:r>
      <w:r w:rsidR="00AB1EA5" w:rsidRPr="00562C08">
        <w:rPr>
          <w:rFonts w:ascii="Book Antiqua" w:hAnsi="Book Antiqua" w:cs="Times New Roman"/>
          <w:color w:val="000000" w:themeColor="text1"/>
          <w:sz w:val="24"/>
          <w:szCs w:val="24"/>
        </w:rPr>
        <w:t xml:space="preserve"> in CD patients;</w:t>
      </w:r>
      <w:r w:rsidR="00AB1EA5" w:rsidRPr="00562C08">
        <w:rPr>
          <w:rFonts w:ascii="Book Antiqua" w:hAnsi="Book Antiqua" w:cs="Times New Roman"/>
          <w:b/>
          <w:color w:val="000000" w:themeColor="text1"/>
          <w:sz w:val="24"/>
          <w:szCs w:val="24"/>
        </w:rPr>
        <w:t xml:space="preserve"> </w:t>
      </w:r>
      <w:r w:rsidR="00FA04A5" w:rsidRPr="00562C08">
        <w:rPr>
          <w:rFonts w:ascii="Book Antiqua" w:hAnsi="Book Antiqua" w:cs="Times New Roman"/>
          <w:bCs/>
          <w:color w:val="000000" w:themeColor="text1"/>
          <w:sz w:val="24"/>
          <w:szCs w:val="24"/>
        </w:rPr>
        <w:t>D:</w:t>
      </w:r>
      <w:r w:rsidRPr="00562C08">
        <w:rPr>
          <w:rFonts w:ascii="Book Antiqua" w:hAnsi="Book Antiqua" w:cs="Times New Roman"/>
          <w:b/>
          <w:color w:val="000000" w:themeColor="text1"/>
          <w:sz w:val="24"/>
          <w:szCs w:val="24"/>
        </w:rPr>
        <w:t xml:space="preserve"> </w:t>
      </w:r>
      <w:r w:rsidRPr="00562C08">
        <w:rPr>
          <w:rFonts w:ascii="Book Antiqua" w:hAnsi="Book Antiqua" w:cs="Times New Roman"/>
          <w:color w:val="000000" w:themeColor="text1"/>
          <w:sz w:val="24"/>
          <w:szCs w:val="24"/>
        </w:rPr>
        <w:t xml:space="preserve">Correlation analysis of hsa_circRNA_102610 </w:t>
      </w:r>
      <w:r w:rsidR="00A046CD" w:rsidRPr="00562C08">
        <w:rPr>
          <w:rFonts w:ascii="Book Antiqua" w:hAnsi="Book Antiqua" w:cs="Times New Roman"/>
          <w:color w:val="000000" w:themeColor="text1"/>
          <w:sz w:val="24"/>
          <w:szCs w:val="24"/>
        </w:rPr>
        <w:t>and</w:t>
      </w:r>
      <w:r w:rsidRPr="00562C08">
        <w:rPr>
          <w:rFonts w:ascii="Book Antiqua" w:hAnsi="Book Antiqua" w:cs="Times New Roman"/>
          <w:color w:val="000000" w:themeColor="text1"/>
          <w:sz w:val="24"/>
          <w:szCs w:val="24"/>
        </w:rPr>
        <w:t xml:space="preserve"> </w:t>
      </w:r>
      <w:r w:rsidR="00EC16BC" w:rsidRPr="00562C08">
        <w:rPr>
          <w:rFonts w:ascii="Book Antiqua" w:hAnsi="Book Antiqua" w:cs="Times New Roman"/>
          <w:color w:val="000000" w:themeColor="text1"/>
          <w:sz w:val="24"/>
          <w:szCs w:val="24"/>
        </w:rPr>
        <w:t>calprotectin</w:t>
      </w:r>
      <w:r w:rsidRPr="00562C08">
        <w:rPr>
          <w:rFonts w:ascii="Book Antiqua" w:hAnsi="Book Antiqua" w:cs="Times New Roman"/>
          <w:color w:val="000000" w:themeColor="text1"/>
          <w:sz w:val="24"/>
          <w:szCs w:val="24"/>
        </w:rPr>
        <w:t xml:space="preserve"> in CD patients.</w:t>
      </w:r>
      <w:r w:rsidR="007E5FC8" w:rsidRPr="00562C08">
        <w:rPr>
          <w:rFonts w:ascii="Book Antiqua" w:hAnsi="Book Antiqua" w:cs="Times New Roman"/>
          <w:color w:val="000000" w:themeColor="text1"/>
          <w:sz w:val="24"/>
          <w:szCs w:val="24"/>
        </w:rPr>
        <w:t xml:space="preserve"> </w:t>
      </w:r>
      <w:bookmarkStart w:id="69" w:name="OLE_LINK8"/>
      <w:proofErr w:type="spellStart"/>
      <w:r w:rsidR="007E5FC8" w:rsidRPr="00562C08">
        <w:rPr>
          <w:rFonts w:ascii="Book Antiqua" w:hAnsi="Book Antiqua" w:cs="Times New Roman"/>
          <w:color w:val="000000" w:themeColor="text1"/>
          <w:sz w:val="24"/>
          <w:szCs w:val="24"/>
          <w:vertAlign w:val="superscript"/>
        </w:rPr>
        <w:t>b</w:t>
      </w:r>
      <w:r w:rsidR="007E5FC8" w:rsidRPr="00562C08">
        <w:rPr>
          <w:rFonts w:ascii="Book Antiqua" w:hAnsi="Book Antiqua" w:cs="Times New Roman"/>
          <w:i/>
          <w:color w:val="000000" w:themeColor="text1"/>
          <w:sz w:val="24"/>
          <w:szCs w:val="24"/>
        </w:rPr>
        <w:t>P</w:t>
      </w:r>
      <w:proofErr w:type="spellEnd"/>
      <w:r w:rsidR="00AB1EA5" w:rsidRPr="00562C08">
        <w:rPr>
          <w:rFonts w:ascii="Book Antiqua" w:hAnsi="Book Antiqua" w:cs="Times New Roman"/>
          <w:iCs/>
          <w:color w:val="000000" w:themeColor="text1"/>
          <w:sz w:val="24"/>
          <w:szCs w:val="24"/>
        </w:rPr>
        <w:t xml:space="preserve"> </w:t>
      </w:r>
      <w:r w:rsidR="007E5FC8" w:rsidRPr="00562C08">
        <w:rPr>
          <w:rFonts w:ascii="Book Antiqua" w:hAnsi="Book Antiqua" w:cs="Times New Roman"/>
          <w:color w:val="000000" w:themeColor="text1"/>
          <w:sz w:val="24"/>
          <w:szCs w:val="24"/>
        </w:rPr>
        <w:t>&lt;</w:t>
      </w:r>
      <w:r w:rsidR="00AB1EA5" w:rsidRPr="00562C08">
        <w:rPr>
          <w:rFonts w:ascii="Book Antiqua" w:hAnsi="Book Antiqua" w:cs="Times New Roman"/>
          <w:color w:val="000000" w:themeColor="text1"/>
          <w:sz w:val="24"/>
          <w:szCs w:val="24"/>
        </w:rPr>
        <w:t xml:space="preserve"> </w:t>
      </w:r>
      <w:r w:rsidR="007E5FC8" w:rsidRPr="00562C08">
        <w:rPr>
          <w:rFonts w:ascii="Book Antiqua" w:hAnsi="Book Antiqua" w:cs="Times New Roman"/>
          <w:color w:val="000000" w:themeColor="text1"/>
          <w:sz w:val="24"/>
          <w:szCs w:val="24"/>
        </w:rPr>
        <w:t xml:space="preserve">0.01 </w:t>
      </w:r>
      <w:r w:rsidR="007E5FC8" w:rsidRPr="00562C08">
        <w:rPr>
          <w:rFonts w:ascii="Book Antiqua" w:hAnsi="Book Antiqua" w:cs="Times New Roman"/>
          <w:i/>
          <w:iCs/>
          <w:color w:val="000000" w:themeColor="text1"/>
          <w:sz w:val="24"/>
          <w:szCs w:val="24"/>
        </w:rPr>
        <w:t>vs</w:t>
      </w:r>
      <w:r w:rsidR="007E5FC8" w:rsidRPr="00562C08">
        <w:rPr>
          <w:rFonts w:ascii="Book Antiqua" w:hAnsi="Book Antiqua" w:cs="Times New Roman"/>
          <w:color w:val="000000" w:themeColor="text1"/>
          <w:sz w:val="24"/>
          <w:szCs w:val="24"/>
        </w:rPr>
        <w:t xml:space="preserve"> HC.</w:t>
      </w:r>
      <w:bookmarkEnd w:id="69"/>
      <w:r w:rsidR="007E5FC8"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CRP</w:t>
      </w:r>
      <w:r w:rsidR="00AB1EA5"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w:t>
      </w:r>
      <w:bookmarkStart w:id="70" w:name="_Hlk38373419"/>
      <w:r w:rsidRPr="00562C08">
        <w:rPr>
          <w:rFonts w:ascii="Book Antiqua" w:hAnsi="Book Antiqua" w:cs="Times New Roman"/>
          <w:color w:val="000000" w:themeColor="text1"/>
          <w:sz w:val="24"/>
          <w:szCs w:val="24"/>
        </w:rPr>
        <w:t>C-reactive protein</w:t>
      </w:r>
      <w:bookmarkEnd w:id="70"/>
      <w:r w:rsidR="00AB1EA5"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ESR</w:t>
      </w:r>
      <w:r w:rsidR="00AB1EA5"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w:t>
      </w:r>
      <w:bookmarkStart w:id="71" w:name="_Hlk38373406"/>
      <w:r w:rsidR="00AB1EA5" w:rsidRPr="00562C08">
        <w:rPr>
          <w:rFonts w:ascii="Book Antiqua" w:hAnsi="Book Antiqua" w:cs="Times New Roman"/>
          <w:color w:val="000000" w:themeColor="text1"/>
          <w:sz w:val="24"/>
          <w:szCs w:val="24"/>
        </w:rPr>
        <w:t>E</w:t>
      </w:r>
      <w:r w:rsidRPr="00562C08">
        <w:rPr>
          <w:rFonts w:ascii="Book Antiqua" w:hAnsi="Book Antiqua" w:cs="Times New Roman"/>
          <w:color w:val="000000" w:themeColor="text1"/>
          <w:sz w:val="24"/>
          <w:szCs w:val="24"/>
        </w:rPr>
        <w:t>rythrocyte sedimentation rate</w:t>
      </w:r>
      <w:bookmarkEnd w:id="71"/>
      <w:r w:rsidR="00AB1EA5"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CALP</w:t>
      </w:r>
      <w:r w:rsidR="00AB1EA5"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w:t>
      </w:r>
      <w:bookmarkStart w:id="72" w:name="_Hlk38373431"/>
      <w:r w:rsidR="00AB1EA5" w:rsidRPr="00562C08">
        <w:rPr>
          <w:rFonts w:ascii="Book Antiqua" w:hAnsi="Book Antiqua" w:cs="Times New Roman"/>
          <w:color w:val="000000" w:themeColor="text1"/>
          <w:sz w:val="24"/>
          <w:szCs w:val="24"/>
        </w:rPr>
        <w:t>C</w:t>
      </w:r>
      <w:r w:rsidR="00677414" w:rsidRPr="00562C08">
        <w:rPr>
          <w:rFonts w:ascii="Book Antiqua" w:hAnsi="Book Antiqua" w:cs="Times New Roman"/>
          <w:color w:val="000000" w:themeColor="text1"/>
          <w:sz w:val="24"/>
          <w:szCs w:val="24"/>
        </w:rPr>
        <w:t>alprotectin</w:t>
      </w:r>
      <w:bookmarkEnd w:id="72"/>
      <w:r w:rsidR="00AB1EA5" w:rsidRPr="00562C08">
        <w:rPr>
          <w:rFonts w:ascii="Book Antiqua" w:hAnsi="Book Antiqua" w:cs="Times New Roman"/>
          <w:color w:val="000000" w:themeColor="text1"/>
          <w:sz w:val="24"/>
          <w:szCs w:val="24"/>
        </w:rPr>
        <w:t>; CD: Crohn’s disease.</w:t>
      </w:r>
    </w:p>
    <w:p w14:paraId="7F167328" w14:textId="77777777" w:rsidR="004C2568" w:rsidRDefault="004C2568">
      <w:pPr>
        <w:widowControl/>
        <w:jc w:val="left"/>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br w:type="page"/>
      </w:r>
    </w:p>
    <w:p w14:paraId="4F12A59F" w14:textId="13F7BC51" w:rsidR="002026BD" w:rsidRPr="00562C08" w:rsidRDefault="004C2568" w:rsidP="006C07E8">
      <w:pPr>
        <w:adjustRightInd w:val="0"/>
        <w:snapToGrid w:val="0"/>
        <w:spacing w:line="360" w:lineRule="auto"/>
        <w:rPr>
          <w:rFonts w:ascii="Book Antiqua" w:hAnsi="Book Antiqua" w:cs="Times New Roman"/>
          <w:b/>
          <w:color w:val="000000" w:themeColor="text1"/>
          <w:sz w:val="24"/>
          <w:szCs w:val="24"/>
        </w:rPr>
      </w:pPr>
      <w:r>
        <w:rPr>
          <w:noProof/>
        </w:rPr>
        <w:lastRenderedPageBreak/>
        <w:drawing>
          <wp:inline distT="0" distB="0" distL="0" distR="0" wp14:anchorId="22002141" wp14:editId="570C1C0A">
            <wp:extent cx="5274310" cy="253746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537460"/>
                    </a:xfrm>
                    <a:prstGeom prst="rect">
                      <a:avLst/>
                    </a:prstGeom>
                  </pic:spPr>
                </pic:pic>
              </a:graphicData>
            </a:graphic>
          </wp:inline>
        </w:drawing>
      </w:r>
    </w:p>
    <w:p w14:paraId="5FC132C9" w14:textId="198FCA3A" w:rsidR="002026BD" w:rsidRPr="00562C08" w:rsidRDefault="002026BD" w:rsidP="006C07E8">
      <w:pPr>
        <w:adjustRightInd w:val="0"/>
        <w:snapToGrid w:val="0"/>
        <w:spacing w:line="360" w:lineRule="auto"/>
        <w:rPr>
          <w:rFonts w:ascii="Book Antiqua" w:hAnsi="Book Antiqua" w:cs="Times New Roman"/>
          <w:b/>
          <w:color w:val="000000" w:themeColor="text1"/>
          <w:sz w:val="24"/>
          <w:szCs w:val="24"/>
        </w:rPr>
      </w:pPr>
      <w:r w:rsidRPr="00562C08">
        <w:rPr>
          <w:noProof/>
        </w:rPr>
        <w:drawing>
          <wp:inline distT="0" distB="0" distL="0" distR="0" wp14:anchorId="3C4DDAA1" wp14:editId="4442DC5C">
            <wp:extent cx="5259911" cy="3808675"/>
            <wp:effectExtent l="0" t="0" r="0" b="190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81692" cy="3824446"/>
                    </a:xfrm>
                    <a:prstGeom prst="rect">
                      <a:avLst/>
                    </a:prstGeom>
                  </pic:spPr>
                </pic:pic>
              </a:graphicData>
            </a:graphic>
          </wp:inline>
        </w:drawing>
      </w:r>
    </w:p>
    <w:p w14:paraId="73A2EADD" w14:textId="53318FCE" w:rsidR="009B5B3E" w:rsidRPr="00562C08" w:rsidRDefault="00677414" w:rsidP="0089070A">
      <w:pPr>
        <w:adjustRightInd w:val="0"/>
        <w:snapToGrid w:val="0"/>
        <w:spacing w:line="360" w:lineRule="auto"/>
        <w:rPr>
          <w:rFonts w:ascii="Book Antiqua" w:hAnsi="Book Antiqua" w:cs="Times New Roman"/>
          <w:b/>
          <w:color w:val="000000" w:themeColor="text1"/>
          <w:sz w:val="24"/>
          <w:szCs w:val="24"/>
        </w:rPr>
      </w:pPr>
      <w:r w:rsidRPr="00562C08">
        <w:rPr>
          <w:rFonts w:ascii="Book Antiqua" w:hAnsi="Book Antiqua" w:cs="Times New Roman"/>
          <w:b/>
          <w:color w:val="000000" w:themeColor="text1"/>
          <w:sz w:val="24"/>
          <w:szCs w:val="24"/>
        </w:rPr>
        <w:t>Figure 2 Hsa_circRNA_102610 over</w:t>
      </w:r>
      <w:r w:rsidR="003053A3" w:rsidRPr="00562C08">
        <w:rPr>
          <w:rFonts w:ascii="Book Antiqua" w:hAnsi="Book Antiqua" w:cs="Times New Roman"/>
          <w:b/>
          <w:color w:val="000000" w:themeColor="text1"/>
          <w:sz w:val="24"/>
          <w:szCs w:val="24"/>
        </w:rPr>
        <w:t xml:space="preserve">expression promoted </w:t>
      </w:r>
      <w:r w:rsidR="00922303" w:rsidRPr="00562C08">
        <w:rPr>
          <w:rFonts w:ascii="Book Antiqua" w:hAnsi="Book Antiqua" w:cs="Times New Roman"/>
          <w:b/>
          <w:color w:val="000000" w:themeColor="text1"/>
          <w:sz w:val="24"/>
          <w:szCs w:val="24"/>
        </w:rPr>
        <w:t>h</w:t>
      </w:r>
      <w:r w:rsidR="00E0036E" w:rsidRPr="00562C08">
        <w:rPr>
          <w:rFonts w:ascii="Book Antiqua" w:hAnsi="Book Antiqua" w:cs="Times New Roman"/>
          <w:b/>
          <w:color w:val="000000" w:themeColor="text1"/>
          <w:sz w:val="24"/>
          <w:szCs w:val="24"/>
        </w:rPr>
        <w:t xml:space="preserve">uman </w:t>
      </w:r>
      <w:r w:rsidR="00922303" w:rsidRPr="00562C08">
        <w:rPr>
          <w:rFonts w:ascii="Book Antiqua" w:hAnsi="Book Antiqua" w:cs="Times New Roman"/>
          <w:b/>
          <w:color w:val="000000" w:themeColor="text1"/>
          <w:sz w:val="24"/>
          <w:szCs w:val="24"/>
        </w:rPr>
        <w:t>i</w:t>
      </w:r>
      <w:r w:rsidR="00E0036E" w:rsidRPr="00562C08">
        <w:rPr>
          <w:rFonts w:ascii="Book Antiqua" w:hAnsi="Book Antiqua" w:cs="Times New Roman"/>
          <w:b/>
          <w:color w:val="000000" w:themeColor="text1"/>
          <w:sz w:val="24"/>
          <w:szCs w:val="24"/>
        </w:rPr>
        <w:t xml:space="preserve">ntestinal </w:t>
      </w:r>
      <w:r w:rsidR="00922303" w:rsidRPr="00562C08">
        <w:rPr>
          <w:rFonts w:ascii="Book Antiqua" w:hAnsi="Book Antiqua" w:cs="Times New Roman"/>
          <w:b/>
          <w:color w:val="000000" w:themeColor="text1"/>
          <w:sz w:val="24"/>
          <w:szCs w:val="24"/>
        </w:rPr>
        <w:t>epithelial c</w:t>
      </w:r>
      <w:r w:rsidR="00E0036E" w:rsidRPr="00562C08">
        <w:rPr>
          <w:rFonts w:ascii="Book Antiqua" w:hAnsi="Book Antiqua" w:cs="Times New Roman"/>
          <w:b/>
          <w:color w:val="000000" w:themeColor="text1"/>
          <w:sz w:val="24"/>
          <w:szCs w:val="24"/>
        </w:rPr>
        <w:t>ells</w:t>
      </w:r>
      <w:r w:rsidR="003053A3" w:rsidRPr="00562C08">
        <w:rPr>
          <w:rFonts w:ascii="Book Antiqua" w:hAnsi="Book Antiqua" w:cs="Times New Roman"/>
          <w:b/>
          <w:color w:val="000000" w:themeColor="text1"/>
          <w:sz w:val="24"/>
          <w:szCs w:val="24"/>
        </w:rPr>
        <w:t xml:space="preserve"> and </w:t>
      </w:r>
      <w:r w:rsidR="00922303" w:rsidRPr="00562C08">
        <w:rPr>
          <w:rFonts w:ascii="Book Antiqua" w:hAnsi="Book Antiqua" w:cs="Times New Roman"/>
          <w:b/>
          <w:color w:val="000000" w:themeColor="text1"/>
          <w:sz w:val="24"/>
          <w:szCs w:val="24"/>
        </w:rPr>
        <w:t>normal-derived colon m</w:t>
      </w:r>
      <w:r w:rsidR="00E0036E" w:rsidRPr="00562C08">
        <w:rPr>
          <w:rFonts w:ascii="Book Antiqua" w:hAnsi="Book Antiqua" w:cs="Times New Roman"/>
          <w:b/>
          <w:color w:val="000000" w:themeColor="text1"/>
          <w:sz w:val="24"/>
          <w:szCs w:val="24"/>
        </w:rPr>
        <w:t>ucosa cell line 460</w:t>
      </w:r>
      <w:r w:rsidR="003053A3" w:rsidRPr="00562C08">
        <w:rPr>
          <w:rFonts w:ascii="Book Antiqua" w:hAnsi="Book Antiqua" w:cs="Times New Roman"/>
          <w:b/>
          <w:color w:val="000000" w:themeColor="text1"/>
          <w:sz w:val="24"/>
          <w:szCs w:val="24"/>
        </w:rPr>
        <w:t xml:space="preserve"> </w:t>
      </w:r>
      <w:r w:rsidR="00A046CD" w:rsidRPr="00562C08">
        <w:rPr>
          <w:rFonts w:ascii="Book Antiqua" w:hAnsi="Book Antiqua" w:cs="Times New Roman"/>
          <w:b/>
          <w:color w:val="000000" w:themeColor="text1"/>
          <w:sz w:val="24"/>
          <w:szCs w:val="24"/>
        </w:rPr>
        <w:t xml:space="preserve">cell </w:t>
      </w:r>
      <w:r w:rsidR="003053A3" w:rsidRPr="00562C08">
        <w:rPr>
          <w:rFonts w:ascii="Book Antiqua" w:hAnsi="Book Antiqua" w:cs="Times New Roman"/>
          <w:b/>
          <w:color w:val="000000" w:themeColor="text1"/>
          <w:sz w:val="24"/>
          <w:szCs w:val="24"/>
        </w:rPr>
        <w:t>proliferation</w:t>
      </w:r>
      <w:r w:rsidR="002026BD" w:rsidRPr="00562C08">
        <w:rPr>
          <w:rFonts w:ascii="Book Antiqua" w:hAnsi="Book Antiqua" w:cs="Times New Roman"/>
          <w:b/>
          <w:color w:val="000000" w:themeColor="text1"/>
          <w:sz w:val="24"/>
          <w:szCs w:val="24"/>
        </w:rPr>
        <w:t>.</w:t>
      </w:r>
      <w:r w:rsidR="002026BD" w:rsidRPr="00562C08">
        <w:rPr>
          <w:rFonts w:ascii="Book Antiqua" w:hAnsi="Book Antiqua" w:cs="Times New Roman" w:hint="eastAsia"/>
          <w:b/>
          <w:color w:val="000000" w:themeColor="text1"/>
          <w:sz w:val="24"/>
          <w:szCs w:val="24"/>
        </w:rPr>
        <w:t xml:space="preserve"> </w:t>
      </w:r>
      <w:r w:rsidR="003053A3" w:rsidRPr="00562C08">
        <w:rPr>
          <w:rFonts w:ascii="Book Antiqua" w:hAnsi="Book Antiqua" w:cs="Times New Roman"/>
          <w:bCs/>
          <w:color w:val="000000" w:themeColor="text1"/>
          <w:sz w:val="24"/>
          <w:szCs w:val="24"/>
        </w:rPr>
        <w:t>A</w:t>
      </w:r>
      <w:r w:rsidR="00FA04A5" w:rsidRPr="00562C08">
        <w:rPr>
          <w:rFonts w:ascii="Book Antiqua" w:hAnsi="Book Antiqua" w:cs="Times New Roman"/>
          <w:bCs/>
          <w:color w:val="000000" w:themeColor="text1"/>
          <w:sz w:val="24"/>
          <w:szCs w:val="24"/>
        </w:rPr>
        <w:t>:</w:t>
      </w:r>
      <w:r w:rsidR="003053A3" w:rsidRPr="00562C08">
        <w:rPr>
          <w:rFonts w:ascii="Book Antiqua" w:hAnsi="Book Antiqua" w:cs="Times New Roman"/>
          <w:b/>
          <w:color w:val="000000" w:themeColor="text1"/>
          <w:sz w:val="24"/>
          <w:szCs w:val="24"/>
        </w:rPr>
        <w:t xml:space="preserve"> </w:t>
      </w:r>
      <w:r w:rsidR="00451D13" w:rsidRPr="00562C08">
        <w:rPr>
          <w:rFonts w:ascii="Book Antiqua" w:hAnsi="Book Antiqua" w:cs="Times New Roman"/>
          <w:bCs/>
          <w:color w:val="000000" w:themeColor="text1"/>
          <w:sz w:val="24"/>
          <w:szCs w:val="24"/>
        </w:rPr>
        <w:t>5-</w:t>
      </w:r>
      <w:r w:rsidR="00922303" w:rsidRPr="00562C08">
        <w:rPr>
          <w:rFonts w:ascii="Book Antiqua" w:hAnsi="Book Antiqua" w:cs="Times New Roman"/>
          <w:bCs/>
          <w:color w:val="000000" w:themeColor="text1"/>
          <w:sz w:val="24"/>
          <w:szCs w:val="24"/>
        </w:rPr>
        <w:t>e</w:t>
      </w:r>
      <w:r w:rsidR="00451D13" w:rsidRPr="00562C08">
        <w:rPr>
          <w:rFonts w:ascii="Book Antiqua" w:hAnsi="Book Antiqua" w:cs="Times New Roman"/>
          <w:bCs/>
          <w:color w:val="000000" w:themeColor="text1"/>
          <w:sz w:val="24"/>
          <w:szCs w:val="24"/>
        </w:rPr>
        <w:t>thynyl-2’-deoxyuridine</w:t>
      </w:r>
      <w:r w:rsidR="003053A3" w:rsidRPr="00562C08">
        <w:rPr>
          <w:rFonts w:ascii="Book Antiqua" w:hAnsi="Book Antiqua" w:cs="Times New Roman"/>
          <w:color w:val="000000" w:themeColor="text1"/>
          <w:sz w:val="24"/>
          <w:szCs w:val="24"/>
        </w:rPr>
        <w:t xml:space="preserve">-staining of </w:t>
      </w:r>
      <w:r w:rsidR="007C2CC8" w:rsidRPr="00562C08">
        <w:rPr>
          <w:rFonts w:ascii="Book Antiqua" w:hAnsi="Book Antiqua" w:cs="Times New Roman"/>
          <w:bCs/>
          <w:color w:val="000000" w:themeColor="text1"/>
          <w:sz w:val="24"/>
          <w:szCs w:val="24"/>
        </w:rPr>
        <w:t>human intestinal epithelial cells</w:t>
      </w:r>
      <w:r w:rsidRPr="00562C08">
        <w:rPr>
          <w:rFonts w:ascii="Book Antiqua" w:hAnsi="Book Antiqua" w:cs="Times New Roman"/>
          <w:color w:val="000000" w:themeColor="text1"/>
          <w:sz w:val="24"/>
          <w:szCs w:val="24"/>
        </w:rPr>
        <w:t>. Red</w:t>
      </w:r>
      <w:r w:rsidR="003E63CC"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w:t>
      </w:r>
      <w:r w:rsidR="0089070A" w:rsidRPr="00562C08">
        <w:rPr>
          <w:rFonts w:ascii="Book Antiqua" w:hAnsi="Book Antiqua" w:cs="Times New Roman"/>
          <w:color w:val="000000" w:themeColor="text1"/>
          <w:sz w:val="24"/>
          <w:szCs w:val="24"/>
        </w:rPr>
        <w:t>5-ethynyl-2’-deoxyuridine</w:t>
      </w:r>
      <w:r w:rsidR="003053A3" w:rsidRPr="00562C08">
        <w:rPr>
          <w:rFonts w:ascii="Book Antiqua" w:hAnsi="Book Antiqua" w:cs="Times New Roman"/>
          <w:color w:val="000000" w:themeColor="text1"/>
          <w:sz w:val="24"/>
          <w:szCs w:val="24"/>
        </w:rPr>
        <w:t xml:space="preserve"> stain</w:t>
      </w:r>
      <w:r w:rsidR="00A046CD" w:rsidRPr="00562C08">
        <w:rPr>
          <w:rFonts w:ascii="Book Antiqua" w:hAnsi="Book Antiqua" w:cs="Times New Roman"/>
          <w:color w:val="000000" w:themeColor="text1"/>
          <w:sz w:val="24"/>
          <w:szCs w:val="24"/>
        </w:rPr>
        <w:t>ing</w:t>
      </w:r>
      <w:r w:rsidR="00FA04A5" w:rsidRPr="00562C08">
        <w:rPr>
          <w:rFonts w:ascii="Book Antiqua" w:hAnsi="Book Antiqua" w:cs="Times New Roman"/>
          <w:color w:val="000000" w:themeColor="text1"/>
          <w:sz w:val="24"/>
          <w:szCs w:val="24"/>
        </w:rPr>
        <w:t xml:space="preserve">; </w:t>
      </w:r>
      <w:r w:rsidR="00A046CD" w:rsidRPr="00562C08">
        <w:rPr>
          <w:rFonts w:ascii="Book Antiqua" w:hAnsi="Book Antiqua" w:cs="Times New Roman"/>
          <w:color w:val="000000" w:themeColor="text1"/>
          <w:sz w:val="24"/>
          <w:szCs w:val="24"/>
        </w:rPr>
        <w:t>blue</w:t>
      </w:r>
      <w:r w:rsidR="003E63CC" w:rsidRPr="00562C08">
        <w:rPr>
          <w:rFonts w:ascii="Book Antiqua" w:hAnsi="Book Antiqua" w:cs="Times New Roman"/>
          <w:color w:val="000000" w:themeColor="text1"/>
          <w:sz w:val="24"/>
          <w:szCs w:val="24"/>
        </w:rPr>
        <w:t>:</w:t>
      </w:r>
      <w:r w:rsidR="00FA04A5" w:rsidRPr="00562C08">
        <w:rPr>
          <w:rFonts w:ascii="Book Antiqua" w:hAnsi="Book Antiqua" w:cs="Times New Roman"/>
          <w:color w:val="000000" w:themeColor="text1"/>
          <w:sz w:val="24"/>
          <w:szCs w:val="24"/>
        </w:rPr>
        <w:t xml:space="preserve"> Hoechst 33342 stain</w:t>
      </w:r>
      <w:r w:rsidR="00A046CD" w:rsidRPr="00562C08">
        <w:rPr>
          <w:rFonts w:ascii="Book Antiqua" w:hAnsi="Book Antiqua" w:cs="Times New Roman"/>
          <w:color w:val="000000" w:themeColor="text1"/>
          <w:sz w:val="24"/>
          <w:szCs w:val="24"/>
        </w:rPr>
        <w:t>ing</w:t>
      </w:r>
      <w:r w:rsidR="003E63CC" w:rsidRPr="00562C08">
        <w:rPr>
          <w:rFonts w:ascii="Book Antiqua" w:hAnsi="Book Antiqua" w:cs="Times New Roman"/>
          <w:color w:val="000000" w:themeColor="text1"/>
          <w:sz w:val="24"/>
          <w:szCs w:val="24"/>
        </w:rPr>
        <w:t>;</w:t>
      </w:r>
      <w:r w:rsidR="00FA04A5" w:rsidRPr="00562C08">
        <w:rPr>
          <w:rFonts w:ascii="Book Antiqua" w:hAnsi="Book Antiqua" w:cs="Times New Roman"/>
          <w:color w:val="000000" w:themeColor="text1"/>
          <w:sz w:val="24"/>
          <w:szCs w:val="24"/>
        </w:rPr>
        <w:t xml:space="preserve"> </w:t>
      </w:r>
      <w:r w:rsidR="003053A3" w:rsidRPr="00562C08">
        <w:rPr>
          <w:rFonts w:ascii="Book Antiqua" w:hAnsi="Book Antiqua" w:cs="Times New Roman"/>
          <w:bCs/>
          <w:color w:val="000000" w:themeColor="text1"/>
          <w:sz w:val="24"/>
          <w:szCs w:val="24"/>
        </w:rPr>
        <w:t>B</w:t>
      </w:r>
      <w:r w:rsidR="00FA04A5" w:rsidRPr="00562C08">
        <w:rPr>
          <w:rFonts w:ascii="Book Antiqua" w:hAnsi="Book Antiqua" w:cs="Times New Roman"/>
          <w:bCs/>
          <w:color w:val="000000" w:themeColor="text1"/>
          <w:sz w:val="24"/>
          <w:szCs w:val="24"/>
        </w:rPr>
        <w:t>:</w:t>
      </w:r>
      <w:r w:rsidR="003053A3" w:rsidRPr="00562C08">
        <w:rPr>
          <w:rFonts w:ascii="Book Antiqua" w:hAnsi="Book Antiqua" w:cs="Times New Roman"/>
          <w:b/>
          <w:color w:val="000000" w:themeColor="text1"/>
          <w:sz w:val="24"/>
          <w:szCs w:val="24"/>
        </w:rPr>
        <w:t xml:space="preserve"> </w:t>
      </w:r>
      <w:r w:rsidRPr="00562C08">
        <w:rPr>
          <w:rFonts w:ascii="Book Antiqua" w:hAnsi="Book Antiqua" w:cs="Times New Roman"/>
          <w:color w:val="000000" w:themeColor="text1"/>
          <w:sz w:val="24"/>
          <w:szCs w:val="24"/>
        </w:rPr>
        <w:t>Relative HIEC and</w:t>
      </w:r>
      <w:r w:rsidR="003053A3" w:rsidRPr="00562C08">
        <w:rPr>
          <w:rFonts w:ascii="Book Antiqua" w:hAnsi="Book Antiqua" w:cs="Times New Roman"/>
          <w:color w:val="000000" w:themeColor="text1"/>
          <w:sz w:val="24"/>
          <w:szCs w:val="24"/>
        </w:rPr>
        <w:t xml:space="preserve"> </w:t>
      </w:r>
      <w:r w:rsidR="007C2CC8" w:rsidRPr="00562C08">
        <w:rPr>
          <w:rFonts w:ascii="Book Antiqua" w:hAnsi="Book Antiqua" w:cs="Times New Roman"/>
          <w:bCs/>
          <w:color w:val="000000" w:themeColor="text1"/>
          <w:sz w:val="24"/>
          <w:szCs w:val="24"/>
        </w:rPr>
        <w:t>normal-derived colon mucosa cell line 460</w:t>
      </w:r>
      <w:r w:rsidR="003053A3" w:rsidRPr="00562C08">
        <w:rPr>
          <w:rFonts w:ascii="Book Antiqua" w:hAnsi="Book Antiqua" w:cs="Times New Roman"/>
          <w:color w:val="000000" w:themeColor="text1"/>
          <w:sz w:val="24"/>
          <w:szCs w:val="24"/>
        </w:rPr>
        <w:t xml:space="preserve"> cell viability</w:t>
      </w:r>
      <w:r w:rsidR="00A046CD" w:rsidRPr="00562C08">
        <w:rPr>
          <w:rFonts w:ascii="Book Antiqua" w:hAnsi="Book Antiqua" w:cs="Times New Roman"/>
          <w:color w:val="000000" w:themeColor="text1"/>
          <w:sz w:val="24"/>
          <w:szCs w:val="24"/>
        </w:rPr>
        <w:t>, as</w:t>
      </w:r>
      <w:r w:rsidR="003053A3" w:rsidRPr="00562C08">
        <w:rPr>
          <w:rFonts w:ascii="Book Antiqua" w:hAnsi="Book Antiqua" w:cs="Times New Roman"/>
          <w:color w:val="000000" w:themeColor="text1"/>
          <w:sz w:val="24"/>
          <w:szCs w:val="24"/>
        </w:rPr>
        <w:t xml:space="preserve"> measured by</w:t>
      </w:r>
      <w:r w:rsidR="003053A3" w:rsidRPr="00562C08">
        <w:rPr>
          <w:rFonts w:ascii="Book Antiqua" w:hAnsi="Book Antiqua" w:cs="Times New Roman"/>
          <w:b/>
          <w:color w:val="000000" w:themeColor="text1"/>
          <w:sz w:val="24"/>
          <w:szCs w:val="24"/>
        </w:rPr>
        <w:t xml:space="preserve"> </w:t>
      </w:r>
      <w:r w:rsidRPr="00562C08">
        <w:rPr>
          <w:rFonts w:ascii="Book Antiqua" w:hAnsi="Book Antiqua" w:cs="Times New Roman"/>
          <w:color w:val="000000" w:themeColor="text1"/>
          <w:sz w:val="24"/>
          <w:szCs w:val="24"/>
        </w:rPr>
        <w:t xml:space="preserve">the </w:t>
      </w:r>
      <w:r w:rsidR="003E63CC" w:rsidRPr="00562C08">
        <w:rPr>
          <w:rFonts w:ascii="Book Antiqua" w:hAnsi="Book Antiqua" w:cs="Times New Roman"/>
          <w:color w:val="000000" w:themeColor="text1"/>
          <w:sz w:val="24"/>
          <w:szCs w:val="24"/>
        </w:rPr>
        <w:t>cell counting kit-8</w:t>
      </w:r>
      <w:r w:rsidR="00FA04A5" w:rsidRPr="00562C08">
        <w:rPr>
          <w:rFonts w:ascii="Book Antiqua" w:hAnsi="Book Antiqua" w:cs="Times New Roman"/>
          <w:color w:val="000000" w:themeColor="text1"/>
          <w:sz w:val="24"/>
          <w:szCs w:val="24"/>
        </w:rPr>
        <w:t xml:space="preserve"> </w:t>
      </w:r>
      <w:r w:rsidR="00A046CD" w:rsidRPr="00562C08">
        <w:rPr>
          <w:rFonts w:ascii="Book Antiqua" w:hAnsi="Book Antiqua" w:cs="Times New Roman"/>
          <w:color w:val="000000" w:themeColor="text1"/>
          <w:sz w:val="24"/>
          <w:szCs w:val="24"/>
        </w:rPr>
        <w:t>assay</w:t>
      </w:r>
      <w:r w:rsidR="003E63CC" w:rsidRPr="00562C08">
        <w:rPr>
          <w:rFonts w:ascii="Book Antiqua" w:hAnsi="Book Antiqua" w:cs="Times New Roman"/>
          <w:color w:val="000000" w:themeColor="text1"/>
          <w:sz w:val="24"/>
          <w:szCs w:val="24"/>
        </w:rPr>
        <w:t>;</w:t>
      </w:r>
      <w:r w:rsidR="00FA04A5" w:rsidRPr="00562C08">
        <w:rPr>
          <w:rFonts w:ascii="Book Antiqua" w:hAnsi="Book Antiqua" w:cs="Times New Roman"/>
          <w:color w:val="000000" w:themeColor="text1"/>
          <w:sz w:val="24"/>
          <w:szCs w:val="24"/>
        </w:rPr>
        <w:t xml:space="preserve"> </w:t>
      </w:r>
      <w:r w:rsidR="003053A3" w:rsidRPr="00562C08">
        <w:rPr>
          <w:rFonts w:ascii="Book Antiqua" w:hAnsi="Book Antiqua" w:cs="Times New Roman"/>
          <w:bCs/>
          <w:color w:val="000000" w:themeColor="text1"/>
          <w:sz w:val="24"/>
          <w:szCs w:val="24"/>
        </w:rPr>
        <w:t>C</w:t>
      </w:r>
      <w:r w:rsidR="00FA04A5" w:rsidRPr="00562C08">
        <w:rPr>
          <w:rFonts w:ascii="Book Antiqua" w:hAnsi="Book Antiqua" w:cs="Times New Roman"/>
          <w:bCs/>
          <w:color w:val="000000" w:themeColor="text1"/>
          <w:sz w:val="24"/>
          <w:szCs w:val="24"/>
        </w:rPr>
        <w:t>:</w:t>
      </w:r>
      <w:r w:rsidR="003053A3" w:rsidRPr="00562C08">
        <w:rPr>
          <w:rFonts w:ascii="Book Antiqua" w:hAnsi="Book Antiqua" w:cs="Times New Roman"/>
          <w:b/>
          <w:color w:val="000000" w:themeColor="text1"/>
          <w:sz w:val="24"/>
          <w:szCs w:val="24"/>
        </w:rPr>
        <w:t xml:space="preserve"> </w:t>
      </w:r>
      <w:r w:rsidR="003053A3" w:rsidRPr="00562C08">
        <w:rPr>
          <w:rFonts w:ascii="Book Antiqua" w:hAnsi="Book Antiqua" w:cs="Times New Roman"/>
          <w:color w:val="000000" w:themeColor="text1"/>
          <w:sz w:val="24"/>
          <w:szCs w:val="24"/>
        </w:rPr>
        <w:t>Cell cycle</w:t>
      </w:r>
      <w:r w:rsidR="00A046CD" w:rsidRPr="00562C08">
        <w:rPr>
          <w:rFonts w:ascii="Book Antiqua" w:hAnsi="Book Antiqua" w:cs="Times New Roman"/>
          <w:color w:val="000000" w:themeColor="text1"/>
          <w:sz w:val="24"/>
          <w:szCs w:val="24"/>
        </w:rPr>
        <w:t xml:space="preserve"> phase</w:t>
      </w:r>
      <w:r w:rsidR="003053A3" w:rsidRPr="00562C08">
        <w:rPr>
          <w:rFonts w:ascii="Book Antiqua" w:hAnsi="Book Antiqua" w:cs="Times New Roman"/>
          <w:color w:val="000000" w:themeColor="text1"/>
          <w:sz w:val="24"/>
          <w:szCs w:val="24"/>
        </w:rPr>
        <w:t xml:space="preserve"> detection </w:t>
      </w:r>
      <w:r w:rsidR="00A046CD" w:rsidRPr="00562C08">
        <w:rPr>
          <w:rFonts w:ascii="Book Antiqua" w:hAnsi="Book Antiqua" w:cs="Times New Roman"/>
          <w:color w:val="000000" w:themeColor="text1"/>
          <w:sz w:val="24"/>
          <w:szCs w:val="24"/>
        </w:rPr>
        <w:t xml:space="preserve">for </w:t>
      </w:r>
      <w:r w:rsidR="003053A3" w:rsidRPr="00562C08">
        <w:rPr>
          <w:rFonts w:ascii="Book Antiqua" w:hAnsi="Book Antiqua" w:cs="Times New Roman"/>
          <w:color w:val="000000" w:themeColor="text1"/>
          <w:sz w:val="24"/>
          <w:szCs w:val="24"/>
        </w:rPr>
        <w:t>HIEC</w:t>
      </w:r>
      <w:r w:rsidRPr="00562C08">
        <w:rPr>
          <w:rFonts w:ascii="Book Antiqua" w:hAnsi="Book Antiqua" w:cs="Times New Roman"/>
          <w:color w:val="000000" w:themeColor="text1"/>
          <w:sz w:val="24"/>
          <w:szCs w:val="24"/>
        </w:rPr>
        <w:t>s</w:t>
      </w:r>
      <w:r w:rsidR="003053A3" w:rsidRPr="00562C08">
        <w:rPr>
          <w:rFonts w:ascii="Book Antiqua" w:hAnsi="Book Antiqua" w:cs="Times New Roman"/>
          <w:color w:val="000000" w:themeColor="text1"/>
          <w:sz w:val="24"/>
          <w:szCs w:val="24"/>
        </w:rPr>
        <w:t xml:space="preserve"> </w:t>
      </w:r>
      <w:r w:rsidR="00A046CD" w:rsidRPr="00562C08">
        <w:rPr>
          <w:rFonts w:ascii="Book Antiqua" w:hAnsi="Book Antiqua" w:cs="Times New Roman"/>
          <w:color w:val="000000" w:themeColor="text1"/>
          <w:sz w:val="24"/>
          <w:szCs w:val="24"/>
        </w:rPr>
        <w:t>and</w:t>
      </w:r>
      <w:r w:rsidR="00A046CD" w:rsidRPr="00562C08">
        <w:rPr>
          <w:rFonts w:ascii="Book Antiqua" w:hAnsi="Book Antiqua" w:cs="Times New Roman"/>
          <w:bCs/>
          <w:color w:val="000000" w:themeColor="text1"/>
          <w:sz w:val="24"/>
          <w:szCs w:val="24"/>
        </w:rPr>
        <w:t xml:space="preserve"> </w:t>
      </w:r>
      <w:r w:rsidR="007C2CC8" w:rsidRPr="00562C08">
        <w:rPr>
          <w:rFonts w:ascii="Book Antiqua" w:hAnsi="Book Antiqua" w:cs="Times New Roman"/>
          <w:bCs/>
          <w:color w:val="000000" w:themeColor="text1"/>
          <w:sz w:val="24"/>
          <w:szCs w:val="24"/>
        </w:rPr>
        <w:t>normal-derived colon mucosa cell line 460</w:t>
      </w:r>
      <w:r w:rsidRPr="00562C08">
        <w:rPr>
          <w:rFonts w:ascii="Book Antiqua" w:hAnsi="Book Antiqua" w:cs="Times New Roman"/>
          <w:color w:val="000000" w:themeColor="text1"/>
          <w:sz w:val="24"/>
          <w:szCs w:val="24"/>
        </w:rPr>
        <w:t xml:space="preserve"> cells</w:t>
      </w:r>
      <w:r w:rsidR="00FA04A5" w:rsidRPr="00562C08">
        <w:rPr>
          <w:rFonts w:ascii="Book Antiqua" w:hAnsi="Book Antiqua" w:cs="Times New Roman"/>
          <w:color w:val="000000" w:themeColor="text1"/>
          <w:sz w:val="24"/>
          <w:szCs w:val="24"/>
        </w:rPr>
        <w:t xml:space="preserve"> by flow cytometry. </w:t>
      </w:r>
      <w:proofErr w:type="spellStart"/>
      <w:r w:rsidR="007E5FC8" w:rsidRPr="00562C08">
        <w:rPr>
          <w:rFonts w:ascii="Book Antiqua" w:hAnsi="Book Antiqua" w:cs="Times New Roman"/>
          <w:color w:val="000000" w:themeColor="text1"/>
          <w:sz w:val="24"/>
          <w:szCs w:val="24"/>
          <w:vertAlign w:val="superscript"/>
        </w:rPr>
        <w:t>a</w:t>
      </w:r>
      <w:r w:rsidR="007E5FC8" w:rsidRPr="00562C08">
        <w:rPr>
          <w:rFonts w:ascii="Book Antiqua" w:hAnsi="Book Antiqua" w:cs="Times New Roman"/>
          <w:i/>
          <w:color w:val="000000" w:themeColor="text1"/>
          <w:sz w:val="24"/>
          <w:szCs w:val="24"/>
        </w:rPr>
        <w:t>P</w:t>
      </w:r>
      <w:proofErr w:type="spellEnd"/>
      <w:r w:rsidR="003E63CC" w:rsidRPr="00562C08">
        <w:rPr>
          <w:rFonts w:ascii="Book Antiqua" w:hAnsi="Book Antiqua" w:cs="Times New Roman"/>
          <w:i/>
          <w:color w:val="000000" w:themeColor="text1"/>
          <w:sz w:val="24"/>
          <w:szCs w:val="24"/>
        </w:rPr>
        <w:t xml:space="preserve"> </w:t>
      </w:r>
      <w:r w:rsidR="007E5FC8" w:rsidRPr="00562C08">
        <w:rPr>
          <w:rFonts w:ascii="Book Antiqua" w:hAnsi="Book Antiqua" w:cs="Times New Roman"/>
          <w:color w:val="000000" w:themeColor="text1"/>
          <w:sz w:val="24"/>
          <w:szCs w:val="24"/>
        </w:rPr>
        <w:t>&lt;</w:t>
      </w:r>
      <w:r w:rsidR="003E63CC" w:rsidRPr="00562C08">
        <w:rPr>
          <w:rFonts w:ascii="Book Antiqua" w:hAnsi="Book Antiqua" w:cs="Times New Roman"/>
          <w:color w:val="000000" w:themeColor="text1"/>
          <w:sz w:val="24"/>
          <w:szCs w:val="24"/>
        </w:rPr>
        <w:t xml:space="preserve"> </w:t>
      </w:r>
      <w:r w:rsidR="007E5FC8" w:rsidRPr="00562C08">
        <w:rPr>
          <w:rFonts w:ascii="Book Antiqua" w:hAnsi="Book Antiqua" w:cs="Times New Roman"/>
          <w:color w:val="000000" w:themeColor="text1"/>
          <w:sz w:val="24"/>
          <w:szCs w:val="24"/>
        </w:rPr>
        <w:t xml:space="preserve">0.05 </w:t>
      </w:r>
      <w:r w:rsidR="007E5FC8" w:rsidRPr="00562C08">
        <w:rPr>
          <w:rFonts w:ascii="Book Antiqua" w:hAnsi="Book Antiqua" w:cs="Times New Roman"/>
          <w:i/>
          <w:iCs/>
          <w:color w:val="000000" w:themeColor="text1"/>
          <w:sz w:val="24"/>
          <w:szCs w:val="24"/>
        </w:rPr>
        <w:t>vs</w:t>
      </w:r>
      <w:r w:rsidR="007E5FC8" w:rsidRPr="00562C08">
        <w:rPr>
          <w:rFonts w:ascii="Book Antiqua" w:hAnsi="Book Antiqua" w:cs="Times New Roman"/>
          <w:color w:val="000000" w:themeColor="text1"/>
          <w:sz w:val="24"/>
          <w:szCs w:val="24"/>
        </w:rPr>
        <w:t xml:space="preserve"> Ctrl, </w:t>
      </w:r>
      <w:proofErr w:type="spellStart"/>
      <w:r w:rsidR="007E5FC8" w:rsidRPr="00562C08">
        <w:rPr>
          <w:rFonts w:ascii="Book Antiqua" w:hAnsi="Book Antiqua" w:cs="Times New Roman"/>
          <w:color w:val="000000" w:themeColor="text1"/>
          <w:sz w:val="24"/>
          <w:szCs w:val="24"/>
          <w:vertAlign w:val="superscript"/>
        </w:rPr>
        <w:t>b</w:t>
      </w:r>
      <w:r w:rsidR="007E5FC8" w:rsidRPr="00562C08">
        <w:rPr>
          <w:rFonts w:ascii="Book Antiqua" w:hAnsi="Book Antiqua" w:cs="Times New Roman"/>
          <w:i/>
          <w:color w:val="000000" w:themeColor="text1"/>
          <w:sz w:val="24"/>
          <w:szCs w:val="24"/>
        </w:rPr>
        <w:t>P</w:t>
      </w:r>
      <w:proofErr w:type="spellEnd"/>
      <w:r w:rsidR="003E63CC" w:rsidRPr="00562C08">
        <w:rPr>
          <w:rFonts w:ascii="Book Antiqua" w:hAnsi="Book Antiqua" w:cs="Times New Roman"/>
          <w:iCs/>
          <w:color w:val="000000" w:themeColor="text1"/>
          <w:sz w:val="24"/>
          <w:szCs w:val="24"/>
        </w:rPr>
        <w:t xml:space="preserve"> </w:t>
      </w:r>
      <w:r w:rsidR="007E5FC8" w:rsidRPr="00562C08">
        <w:rPr>
          <w:rFonts w:ascii="Book Antiqua" w:hAnsi="Book Antiqua" w:cs="Times New Roman"/>
          <w:color w:val="000000" w:themeColor="text1"/>
          <w:sz w:val="24"/>
          <w:szCs w:val="24"/>
        </w:rPr>
        <w:t>&lt;</w:t>
      </w:r>
      <w:r w:rsidR="003E63CC" w:rsidRPr="00562C08">
        <w:rPr>
          <w:rFonts w:ascii="Book Antiqua" w:hAnsi="Book Antiqua" w:cs="Times New Roman"/>
          <w:color w:val="000000" w:themeColor="text1"/>
          <w:sz w:val="24"/>
          <w:szCs w:val="24"/>
        </w:rPr>
        <w:t xml:space="preserve"> </w:t>
      </w:r>
      <w:r w:rsidR="007E5FC8" w:rsidRPr="00562C08">
        <w:rPr>
          <w:rFonts w:ascii="Book Antiqua" w:hAnsi="Book Antiqua" w:cs="Times New Roman"/>
          <w:color w:val="000000" w:themeColor="text1"/>
          <w:sz w:val="24"/>
          <w:szCs w:val="24"/>
        </w:rPr>
        <w:t xml:space="preserve">0.01 </w:t>
      </w:r>
      <w:r w:rsidR="007E5FC8" w:rsidRPr="00562C08">
        <w:rPr>
          <w:rFonts w:ascii="Book Antiqua" w:hAnsi="Book Antiqua" w:cs="Times New Roman"/>
          <w:i/>
          <w:iCs/>
          <w:color w:val="000000" w:themeColor="text1"/>
          <w:sz w:val="24"/>
          <w:szCs w:val="24"/>
        </w:rPr>
        <w:t>vs</w:t>
      </w:r>
      <w:r w:rsidR="007E5FC8" w:rsidRPr="00562C08">
        <w:rPr>
          <w:rFonts w:ascii="Book Antiqua" w:hAnsi="Book Antiqua" w:cs="Times New Roman"/>
          <w:color w:val="000000" w:themeColor="text1"/>
          <w:sz w:val="24"/>
          <w:szCs w:val="24"/>
        </w:rPr>
        <w:t xml:space="preserve"> Ctrl</w:t>
      </w:r>
      <w:r w:rsidR="00233200" w:rsidRPr="00562C08">
        <w:rPr>
          <w:rFonts w:ascii="Book Antiqua" w:hAnsi="Book Antiqua" w:cs="Times New Roman"/>
          <w:color w:val="000000" w:themeColor="text1"/>
          <w:sz w:val="24"/>
          <w:szCs w:val="24"/>
        </w:rPr>
        <w:t xml:space="preserve">, </w:t>
      </w:r>
      <w:proofErr w:type="spellStart"/>
      <w:r w:rsidR="00233200" w:rsidRPr="00562C08">
        <w:rPr>
          <w:rFonts w:ascii="Book Antiqua" w:hAnsi="Book Antiqua" w:cs="Times New Roman"/>
          <w:color w:val="000000" w:themeColor="text1"/>
          <w:sz w:val="24"/>
          <w:szCs w:val="24"/>
          <w:vertAlign w:val="superscript"/>
        </w:rPr>
        <w:t>c</w:t>
      </w:r>
      <w:r w:rsidR="00233200" w:rsidRPr="00562C08">
        <w:rPr>
          <w:rFonts w:ascii="Book Antiqua" w:hAnsi="Book Antiqua" w:cs="Times New Roman"/>
          <w:i/>
          <w:color w:val="000000" w:themeColor="text1"/>
          <w:sz w:val="24"/>
          <w:szCs w:val="24"/>
        </w:rPr>
        <w:t>P</w:t>
      </w:r>
      <w:proofErr w:type="spellEnd"/>
      <w:r w:rsidR="003E63CC" w:rsidRPr="00562C08">
        <w:rPr>
          <w:rFonts w:ascii="Book Antiqua" w:hAnsi="Book Antiqua" w:cs="Times New Roman"/>
          <w:iCs/>
          <w:color w:val="000000" w:themeColor="text1"/>
          <w:sz w:val="24"/>
          <w:szCs w:val="24"/>
        </w:rPr>
        <w:t xml:space="preserve"> </w:t>
      </w:r>
      <w:r w:rsidR="00233200" w:rsidRPr="00562C08">
        <w:rPr>
          <w:rFonts w:ascii="Book Antiqua" w:hAnsi="Book Antiqua" w:cs="Times New Roman"/>
          <w:color w:val="000000" w:themeColor="text1"/>
          <w:sz w:val="24"/>
          <w:szCs w:val="24"/>
        </w:rPr>
        <w:t>&lt;</w:t>
      </w:r>
      <w:r w:rsidR="003E63CC" w:rsidRPr="00562C08">
        <w:rPr>
          <w:rFonts w:ascii="Book Antiqua" w:hAnsi="Book Antiqua" w:cs="Times New Roman"/>
          <w:color w:val="000000" w:themeColor="text1"/>
          <w:sz w:val="24"/>
          <w:szCs w:val="24"/>
        </w:rPr>
        <w:t xml:space="preserve"> </w:t>
      </w:r>
      <w:r w:rsidR="00233200" w:rsidRPr="00562C08">
        <w:rPr>
          <w:rFonts w:ascii="Book Antiqua" w:hAnsi="Book Antiqua" w:cs="Times New Roman"/>
          <w:color w:val="000000" w:themeColor="text1"/>
          <w:sz w:val="24"/>
          <w:szCs w:val="24"/>
        </w:rPr>
        <w:t xml:space="preserve">0.001 </w:t>
      </w:r>
      <w:r w:rsidR="00233200" w:rsidRPr="00562C08">
        <w:rPr>
          <w:rFonts w:ascii="Book Antiqua" w:hAnsi="Book Antiqua" w:cs="Times New Roman"/>
          <w:i/>
          <w:iCs/>
          <w:color w:val="000000" w:themeColor="text1"/>
          <w:sz w:val="24"/>
          <w:szCs w:val="24"/>
        </w:rPr>
        <w:t>vs</w:t>
      </w:r>
      <w:r w:rsidR="00233200" w:rsidRPr="00562C08">
        <w:rPr>
          <w:rFonts w:ascii="Book Antiqua" w:hAnsi="Book Antiqua" w:cs="Times New Roman"/>
          <w:color w:val="000000" w:themeColor="text1"/>
          <w:sz w:val="24"/>
          <w:szCs w:val="24"/>
        </w:rPr>
        <w:t xml:space="preserve"> Ctrl,</w:t>
      </w:r>
      <w:r w:rsidR="00233200" w:rsidRPr="00562C08">
        <w:rPr>
          <w:rFonts w:ascii="Book Antiqua" w:hAnsi="Book Antiqua" w:cs="Times New Roman"/>
          <w:color w:val="000000" w:themeColor="text1"/>
          <w:sz w:val="24"/>
          <w:szCs w:val="24"/>
          <w:vertAlign w:val="superscript"/>
        </w:rPr>
        <w:t xml:space="preserve"> </w:t>
      </w:r>
      <w:proofErr w:type="spellStart"/>
      <w:r w:rsidR="00233200" w:rsidRPr="00562C08">
        <w:rPr>
          <w:rFonts w:ascii="Book Antiqua" w:hAnsi="Book Antiqua" w:cs="Times New Roman"/>
          <w:color w:val="000000" w:themeColor="text1"/>
          <w:sz w:val="24"/>
          <w:szCs w:val="24"/>
          <w:vertAlign w:val="superscript"/>
        </w:rPr>
        <w:t>d</w:t>
      </w:r>
      <w:r w:rsidR="00233200" w:rsidRPr="00562C08">
        <w:rPr>
          <w:rFonts w:ascii="Book Antiqua" w:hAnsi="Book Antiqua" w:cs="Times New Roman"/>
          <w:i/>
          <w:color w:val="000000" w:themeColor="text1"/>
          <w:sz w:val="24"/>
          <w:szCs w:val="24"/>
        </w:rPr>
        <w:t>P</w:t>
      </w:r>
      <w:proofErr w:type="spellEnd"/>
      <w:r w:rsidR="003E63CC" w:rsidRPr="00562C08">
        <w:rPr>
          <w:rFonts w:ascii="Book Antiqua" w:hAnsi="Book Antiqua" w:cs="Times New Roman"/>
          <w:iCs/>
          <w:color w:val="000000" w:themeColor="text1"/>
          <w:sz w:val="24"/>
          <w:szCs w:val="24"/>
        </w:rPr>
        <w:t xml:space="preserve"> </w:t>
      </w:r>
      <w:r w:rsidR="00233200" w:rsidRPr="00562C08">
        <w:rPr>
          <w:rFonts w:ascii="Book Antiqua" w:hAnsi="Book Antiqua" w:cs="Times New Roman"/>
          <w:color w:val="000000" w:themeColor="text1"/>
          <w:sz w:val="24"/>
          <w:szCs w:val="24"/>
        </w:rPr>
        <w:t>&lt;</w:t>
      </w:r>
      <w:r w:rsidR="003E63CC" w:rsidRPr="00562C08">
        <w:rPr>
          <w:rFonts w:ascii="Book Antiqua" w:hAnsi="Book Antiqua" w:cs="Times New Roman"/>
          <w:color w:val="000000" w:themeColor="text1"/>
          <w:sz w:val="24"/>
          <w:szCs w:val="24"/>
        </w:rPr>
        <w:t xml:space="preserve"> </w:t>
      </w:r>
      <w:r w:rsidR="00233200" w:rsidRPr="00562C08">
        <w:rPr>
          <w:rFonts w:ascii="Book Antiqua" w:hAnsi="Book Antiqua" w:cs="Times New Roman"/>
          <w:color w:val="000000" w:themeColor="text1"/>
          <w:sz w:val="24"/>
          <w:szCs w:val="24"/>
        </w:rPr>
        <w:lastRenderedPageBreak/>
        <w:t xml:space="preserve">0.0001 </w:t>
      </w:r>
      <w:r w:rsidR="00233200" w:rsidRPr="00562C08">
        <w:rPr>
          <w:rFonts w:ascii="Book Antiqua" w:hAnsi="Book Antiqua" w:cs="Times New Roman"/>
          <w:i/>
          <w:iCs/>
          <w:color w:val="000000" w:themeColor="text1"/>
          <w:sz w:val="24"/>
          <w:szCs w:val="24"/>
        </w:rPr>
        <w:t>vs</w:t>
      </w:r>
      <w:r w:rsidR="00233200" w:rsidRPr="00562C08">
        <w:rPr>
          <w:rFonts w:ascii="Book Antiqua" w:hAnsi="Book Antiqua" w:cs="Times New Roman"/>
          <w:color w:val="000000" w:themeColor="text1"/>
          <w:sz w:val="24"/>
          <w:szCs w:val="24"/>
        </w:rPr>
        <w:t xml:space="preserve"> Ctrl</w:t>
      </w:r>
      <w:r w:rsidR="007E5FC8" w:rsidRPr="00562C08">
        <w:rPr>
          <w:rFonts w:ascii="Book Antiqua" w:hAnsi="Book Antiqua" w:cs="Times New Roman"/>
          <w:color w:val="000000" w:themeColor="text1"/>
          <w:sz w:val="24"/>
          <w:szCs w:val="24"/>
        </w:rPr>
        <w:t xml:space="preserve">. </w:t>
      </w:r>
      <w:r w:rsidR="003053A3" w:rsidRPr="00562C08">
        <w:rPr>
          <w:rFonts w:ascii="Book Antiqua" w:hAnsi="Book Antiqua" w:cs="Times New Roman"/>
          <w:color w:val="000000" w:themeColor="text1"/>
          <w:sz w:val="24"/>
          <w:szCs w:val="24"/>
        </w:rPr>
        <w:t>Si-1</w:t>
      </w:r>
      <w:r w:rsidR="00A046CD" w:rsidRPr="00562C08">
        <w:rPr>
          <w:rFonts w:ascii="Book Antiqua" w:hAnsi="Book Antiqua" w:cs="Times New Roman"/>
          <w:color w:val="000000" w:themeColor="text1"/>
          <w:sz w:val="24"/>
          <w:szCs w:val="24"/>
        </w:rPr>
        <w:t xml:space="preserve"> and </w:t>
      </w:r>
      <w:r w:rsidRPr="00562C08">
        <w:rPr>
          <w:rFonts w:ascii="Book Antiqua" w:hAnsi="Book Antiqua" w:cs="Times New Roman"/>
          <w:color w:val="000000" w:themeColor="text1"/>
          <w:sz w:val="24"/>
          <w:szCs w:val="24"/>
        </w:rPr>
        <w:t>Si-2</w:t>
      </w:r>
      <w:r w:rsidR="00E96A9F" w:rsidRPr="00562C08">
        <w:rPr>
          <w:rFonts w:ascii="Book Antiqua" w:hAnsi="Book Antiqua" w:cs="Times New Roman"/>
          <w:color w:val="000000" w:themeColor="text1"/>
          <w:sz w:val="24"/>
          <w:szCs w:val="24"/>
        </w:rPr>
        <w:t>:</w:t>
      </w:r>
      <w:r w:rsidR="00A046CD" w:rsidRPr="00562C08">
        <w:rPr>
          <w:rFonts w:ascii="Book Antiqua" w:hAnsi="Book Antiqua" w:cs="Times New Roman"/>
          <w:color w:val="000000" w:themeColor="text1"/>
          <w:sz w:val="24"/>
          <w:szCs w:val="24"/>
        </w:rPr>
        <w:t xml:space="preserve"> siRNAs mediating </w:t>
      </w:r>
      <w:r w:rsidRPr="00562C08">
        <w:rPr>
          <w:rFonts w:ascii="Book Antiqua" w:hAnsi="Book Antiqua" w:cs="Times New Roman"/>
          <w:color w:val="000000" w:themeColor="text1"/>
          <w:sz w:val="24"/>
          <w:szCs w:val="24"/>
        </w:rPr>
        <w:t>hsa_circRNA_102610 downregulation. OE</w:t>
      </w:r>
      <w:r w:rsidR="003E63CC"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w:t>
      </w:r>
      <w:r w:rsidR="003E63CC" w:rsidRPr="00562C08">
        <w:rPr>
          <w:rFonts w:ascii="Book Antiqua" w:hAnsi="Book Antiqua" w:cs="Times New Roman"/>
          <w:color w:val="000000" w:themeColor="text1"/>
          <w:sz w:val="24"/>
          <w:szCs w:val="24"/>
        </w:rPr>
        <w:t>H</w:t>
      </w:r>
      <w:r w:rsidRPr="00562C08">
        <w:rPr>
          <w:rFonts w:ascii="Book Antiqua" w:hAnsi="Book Antiqua" w:cs="Times New Roman"/>
          <w:color w:val="000000" w:themeColor="text1"/>
          <w:sz w:val="24"/>
          <w:szCs w:val="24"/>
        </w:rPr>
        <w:t>sa_circRNA_102610 over</w:t>
      </w:r>
      <w:r w:rsidR="003053A3" w:rsidRPr="00562C08">
        <w:rPr>
          <w:rFonts w:ascii="Book Antiqua" w:hAnsi="Book Antiqua" w:cs="Times New Roman"/>
          <w:color w:val="000000" w:themeColor="text1"/>
          <w:sz w:val="24"/>
          <w:szCs w:val="24"/>
        </w:rPr>
        <w:t>expression by</w:t>
      </w:r>
      <w:r w:rsidRPr="00562C08">
        <w:rPr>
          <w:rFonts w:ascii="Book Antiqua" w:hAnsi="Book Antiqua" w:cs="Times New Roman"/>
          <w:color w:val="000000" w:themeColor="text1"/>
          <w:sz w:val="24"/>
          <w:szCs w:val="24"/>
        </w:rPr>
        <w:t xml:space="preserve"> transient transfection. Ctrl</w:t>
      </w:r>
      <w:r w:rsidR="003E63CC"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w:t>
      </w:r>
      <w:r w:rsidR="003E63CC" w:rsidRPr="00562C08">
        <w:rPr>
          <w:rFonts w:ascii="Book Antiqua" w:hAnsi="Book Antiqua" w:cs="Times New Roman"/>
          <w:color w:val="000000" w:themeColor="text1"/>
          <w:sz w:val="24"/>
          <w:szCs w:val="24"/>
        </w:rPr>
        <w:t>C</w:t>
      </w:r>
      <w:r w:rsidR="003053A3" w:rsidRPr="00562C08">
        <w:rPr>
          <w:rFonts w:ascii="Book Antiqua" w:hAnsi="Book Antiqua" w:cs="Times New Roman"/>
          <w:color w:val="000000" w:themeColor="text1"/>
          <w:sz w:val="24"/>
          <w:szCs w:val="24"/>
        </w:rPr>
        <w:t>ontrol</w:t>
      </w:r>
      <w:r w:rsidR="00443708" w:rsidRPr="00562C08">
        <w:rPr>
          <w:rFonts w:ascii="Book Antiqua" w:hAnsi="Book Antiqua" w:cs="Times New Roman"/>
          <w:color w:val="000000" w:themeColor="text1"/>
          <w:sz w:val="24"/>
          <w:szCs w:val="24"/>
        </w:rPr>
        <w:t>; HIEC</w:t>
      </w:r>
      <w:r w:rsidR="007C2CC8" w:rsidRPr="00562C08">
        <w:rPr>
          <w:rFonts w:ascii="Book Antiqua" w:hAnsi="Book Antiqua" w:cs="Times New Roman"/>
          <w:color w:val="000000" w:themeColor="text1"/>
          <w:sz w:val="24"/>
          <w:szCs w:val="24"/>
        </w:rPr>
        <w:t>s</w:t>
      </w:r>
      <w:r w:rsidR="00443708" w:rsidRPr="00562C08">
        <w:rPr>
          <w:rFonts w:ascii="Book Antiqua" w:hAnsi="Book Antiqua" w:cs="Times New Roman"/>
          <w:color w:val="000000" w:themeColor="text1"/>
          <w:sz w:val="24"/>
          <w:szCs w:val="24"/>
        </w:rPr>
        <w:t xml:space="preserve">: Human intestinal epithelial cells; </w:t>
      </w:r>
      <w:r w:rsidR="007C2CC8" w:rsidRPr="00562C08">
        <w:rPr>
          <w:rFonts w:ascii="Book Antiqua" w:hAnsi="Book Antiqua" w:cs="Times New Roman"/>
          <w:color w:val="000000" w:themeColor="text1"/>
          <w:sz w:val="24"/>
          <w:szCs w:val="24"/>
        </w:rPr>
        <w:t xml:space="preserve">NCM460: Normal-derived colon mucosa cell line 460; </w:t>
      </w:r>
      <w:proofErr w:type="spellStart"/>
      <w:r w:rsidR="007C2CC8" w:rsidRPr="00562C08">
        <w:rPr>
          <w:rFonts w:ascii="Book Antiqua" w:hAnsi="Book Antiqua" w:cs="Times New Roman"/>
          <w:color w:val="000000" w:themeColor="text1"/>
          <w:sz w:val="24"/>
          <w:szCs w:val="24"/>
        </w:rPr>
        <w:t>EdU</w:t>
      </w:r>
      <w:proofErr w:type="spellEnd"/>
      <w:r w:rsidR="007C2CC8" w:rsidRPr="00562C08">
        <w:rPr>
          <w:rFonts w:ascii="Book Antiqua" w:hAnsi="Book Antiqua" w:cs="Times New Roman"/>
          <w:color w:val="000000" w:themeColor="text1"/>
          <w:sz w:val="24"/>
          <w:szCs w:val="24"/>
        </w:rPr>
        <w:t>: 5-ethynyl-2’-deoxyuridine.</w:t>
      </w:r>
      <w:r w:rsidR="009B5B3E" w:rsidRPr="00562C08">
        <w:rPr>
          <w:rFonts w:ascii="Book Antiqua" w:hAnsi="Book Antiqua" w:cs="Times New Roman"/>
          <w:b/>
          <w:color w:val="000000" w:themeColor="text1"/>
          <w:sz w:val="24"/>
          <w:szCs w:val="24"/>
        </w:rPr>
        <w:br w:type="page"/>
      </w:r>
    </w:p>
    <w:p w14:paraId="4733E9A0" w14:textId="0D886004" w:rsidR="009B5B3E" w:rsidRPr="00562C08" w:rsidRDefault="009B5B3E" w:rsidP="006C07E8">
      <w:pPr>
        <w:adjustRightInd w:val="0"/>
        <w:snapToGrid w:val="0"/>
        <w:spacing w:line="360" w:lineRule="auto"/>
        <w:rPr>
          <w:rFonts w:ascii="Book Antiqua" w:hAnsi="Book Antiqua" w:cs="Times New Roman"/>
          <w:b/>
          <w:color w:val="000000" w:themeColor="text1"/>
          <w:sz w:val="24"/>
          <w:szCs w:val="24"/>
        </w:rPr>
      </w:pPr>
      <w:r w:rsidRPr="00562C08">
        <w:rPr>
          <w:noProof/>
        </w:rPr>
        <w:lastRenderedPageBreak/>
        <w:drawing>
          <wp:inline distT="0" distB="0" distL="0" distR="0" wp14:anchorId="1D998B47" wp14:editId="4E127C24">
            <wp:extent cx="5191107" cy="2091193"/>
            <wp:effectExtent l="0" t="0" r="0" b="444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26384" cy="2105404"/>
                    </a:xfrm>
                    <a:prstGeom prst="rect">
                      <a:avLst/>
                    </a:prstGeom>
                  </pic:spPr>
                </pic:pic>
              </a:graphicData>
            </a:graphic>
          </wp:inline>
        </w:drawing>
      </w:r>
    </w:p>
    <w:p w14:paraId="43D8419C" w14:textId="172696DB" w:rsidR="009B5B3E" w:rsidRPr="00562C08" w:rsidRDefault="009B5B3E" w:rsidP="006C07E8">
      <w:pPr>
        <w:adjustRightInd w:val="0"/>
        <w:snapToGrid w:val="0"/>
        <w:spacing w:line="360" w:lineRule="auto"/>
        <w:rPr>
          <w:rFonts w:ascii="Book Antiqua" w:hAnsi="Book Antiqua" w:cs="Times New Roman"/>
          <w:b/>
          <w:color w:val="000000" w:themeColor="text1"/>
          <w:sz w:val="24"/>
          <w:szCs w:val="24"/>
        </w:rPr>
      </w:pPr>
      <w:r w:rsidRPr="00562C08">
        <w:rPr>
          <w:noProof/>
        </w:rPr>
        <w:drawing>
          <wp:inline distT="0" distB="0" distL="0" distR="0" wp14:anchorId="0D3D9EB0" wp14:editId="456F05FC">
            <wp:extent cx="5151122" cy="3729162"/>
            <wp:effectExtent l="0" t="0" r="0" b="508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72238" cy="3744449"/>
                    </a:xfrm>
                    <a:prstGeom prst="rect">
                      <a:avLst/>
                    </a:prstGeom>
                  </pic:spPr>
                </pic:pic>
              </a:graphicData>
            </a:graphic>
          </wp:inline>
        </w:drawing>
      </w:r>
    </w:p>
    <w:p w14:paraId="3E76001D" w14:textId="7DD5F2FF" w:rsidR="009B5B3E" w:rsidRPr="00562C08" w:rsidRDefault="009B5B3E" w:rsidP="006C07E8">
      <w:pPr>
        <w:adjustRightInd w:val="0"/>
        <w:snapToGrid w:val="0"/>
        <w:spacing w:line="360" w:lineRule="auto"/>
        <w:rPr>
          <w:rFonts w:ascii="Book Antiqua" w:hAnsi="Book Antiqua" w:cs="Times New Roman"/>
          <w:b/>
          <w:color w:val="000000" w:themeColor="text1"/>
          <w:sz w:val="24"/>
          <w:szCs w:val="24"/>
        </w:rPr>
      </w:pPr>
      <w:r w:rsidRPr="00562C08">
        <w:rPr>
          <w:noProof/>
        </w:rPr>
        <w:drawing>
          <wp:inline distT="0" distB="0" distL="0" distR="0" wp14:anchorId="13D82989" wp14:editId="00742210">
            <wp:extent cx="5115224" cy="2775006"/>
            <wp:effectExtent l="0" t="0" r="9525" b="635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34669" cy="2785555"/>
                    </a:xfrm>
                    <a:prstGeom prst="rect">
                      <a:avLst/>
                    </a:prstGeom>
                  </pic:spPr>
                </pic:pic>
              </a:graphicData>
            </a:graphic>
          </wp:inline>
        </w:drawing>
      </w:r>
    </w:p>
    <w:p w14:paraId="44EB5C1E" w14:textId="1C0F407A" w:rsidR="003053A3" w:rsidRPr="00562C08" w:rsidRDefault="003053A3" w:rsidP="006C07E8">
      <w:pPr>
        <w:adjustRightInd w:val="0"/>
        <w:snapToGrid w:val="0"/>
        <w:spacing w:line="360" w:lineRule="auto"/>
        <w:rPr>
          <w:rFonts w:ascii="Book Antiqua" w:hAnsi="Book Antiqua" w:cs="Times New Roman"/>
          <w:b/>
          <w:color w:val="000000" w:themeColor="text1"/>
          <w:sz w:val="24"/>
          <w:szCs w:val="24"/>
        </w:rPr>
      </w:pPr>
      <w:r w:rsidRPr="00562C08">
        <w:rPr>
          <w:rFonts w:ascii="Book Antiqua" w:hAnsi="Book Antiqua" w:cs="Times New Roman"/>
          <w:b/>
          <w:color w:val="000000" w:themeColor="text1"/>
          <w:sz w:val="24"/>
          <w:szCs w:val="24"/>
        </w:rPr>
        <w:lastRenderedPageBreak/>
        <w:t>Figure 3 Function</w:t>
      </w:r>
      <w:r w:rsidR="00677414" w:rsidRPr="00562C08">
        <w:rPr>
          <w:rFonts w:ascii="Book Antiqua" w:hAnsi="Book Antiqua" w:cs="Times New Roman"/>
          <w:b/>
          <w:color w:val="000000" w:themeColor="text1"/>
          <w:sz w:val="24"/>
          <w:szCs w:val="24"/>
        </w:rPr>
        <w:t>al</w:t>
      </w:r>
      <w:r w:rsidRPr="00562C08">
        <w:rPr>
          <w:rFonts w:ascii="Book Antiqua" w:hAnsi="Book Antiqua" w:cs="Times New Roman"/>
          <w:b/>
          <w:color w:val="000000" w:themeColor="text1"/>
          <w:sz w:val="24"/>
          <w:szCs w:val="24"/>
        </w:rPr>
        <w:t xml:space="preserve"> prediction of hsa_circRNA_102610 by bioinformatics analysis.</w:t>
      </w:r>
      <w:r w:rsidRPr="00562C08">
        <w:rPr>
          <w:rFonts w:ascii="Book Antiqua" w:hAnsi="Book Antiqua" w:cs="Times New Roman"/>
          <w:bCs/>
          <w:color w:val="000000" w:themeColor="text1"/>
          <w:sz w:val="24"/>
          <w:szCs w:val="24"/>
        </w:rPr>
        <w:t xml:space="preserve"> A</w:t>
      </w:r>
      <w:r w:rsidR="00FA04A5" w:rsidRPr="00562C08">
        <w:rPr>
          <w:rFonts w:ascii="Book Antiqua" w:hAnsi="Book Antiqua" w:cs="Times New Roman"/>
          <w:bCs/>
          <w:color w:val="000000" w:themeColor="text1"/>
          <w:sz w:val="24"/>
          <w:szCs w:val="24"/>
        </w:rPr>
        <w:t>:</w:t>
      </w:r>
      <w:r w:rsidRPr="00562C08">
        <w:rPr>
          <w:rFonts w:ascii="Book Antiqua" w:hAnsi="Book Antiqua" w:cs="Times New Roman"/>
          <w:b/>
          <w:color w:val="000000" w:themeColor="text1"/>
          <w:sz w:val="24"/>
          <w:szCs w:val="24"/>
        </w:rPr>
        <w:t xml:space="preserve"> </w:t>
      </w:r>
      <w:r w:rsidRPr="00562C08">
        <w:rPr>
          <w:rFonts w:ascii="Book Antiqua" w:hAnsi="Book Antiqua" w:cs="Times New Roman"/>
          <w:color w:val="000000" w:themeColor="text1"/>
          <w:sz w:val="24"/>
          <w:szCs w:val="24"/>
        </w:rPr>
        <w:t xml:space="preserve">Pathway analysis of the validated upregulated </w:t>
      </w:r>
      <w:proofErr w:type="spellStart"/>
      <w:r w:rsidRPr="00562C08">
        <w:rPr>
          <w:rFonts w:ascii="Book Antiqua" w:hAnsi="Book Antiqua" w:cs="Times New Roman"/>
          <w:color w:val="000000" w:themeColor="text1"/>
          <w:sz w:val="24"/>
          <w:szCs w:val="24"/>
        </w:rPr>
        <w:t>circRNAs</w:t>
      </w:r>
      <w:proofErr w:type="spellEnd"/>
      <w:r w:rsidRPr="00562C08">
        <w:rPr>
          <w:rFonts w:ascii="Book Antiqua" w:hAnsi="Book Antiqua" w:cs="Times New Roman"/>
          <w:color w:val="000000" w:themeColor="text1"/>
          <w:sz w:val="24"/>
          <w:szCs w:val="24"/>
        </w:rPr>
        <w:t xml:space="preserve"> (092520, 102610, 004662, and 103124) in </w:t>
      </w:r>
      <w:r w:rsidR="003E63CC" w:rsidRPr="00562C08">
        <w:rPr>
          <w:rFonts w:ascii="Book Antiqua" w:hAnsi="Book Antiqua" w:cs="Times New Roman"/>
          <w:color w:val="000000" w:themeColor="text1"/>
          <w:sz w:val="24"/>
          <w:szCs w:val="24"/>
        </w:rPr>
        <w:t>Crohn’s disease (</w:t>
      </w:r>
      <w:r w:rsidRPr="00562C08">
        <w:rPr>
          <w:rFonts w:ascii="Book Antiqua" w:hAnsi="Book Antiqua" w:cs="Times New Roman"/>
          <w:color w:val="000000" w:themeColor="text1"/>
          <w:sz w:val="24"/>
          <w:szCs w:val="24"/>
        </w:rPr>
        <w:t>CD</w:t>
      </w:r>
      <w:r w:rsidR="003E63CC"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w:t>
      </w:r>
      <w:r w:rsidRPr="00562C08">
        <w:rPr>
          <w:rFonts w:ascii="Book Antiqua" w:hAnsi="Book Antiqua" w:cs="Times New Roman"/>
          <w:bCs/>
          <w:color w:val="000000" w:themeColor="text1"/>
          <w:sz w:val="24"/>
          <w:szCs w:val="24"/>
        </w:rPr>
        <w:t>B</w:t>
      </w:r>
      <w:r w:rsidR="00FA04A5" w:rsidRPr="00562C08">
        <w:rPr>
          <w:rFonts w:ascii="Book Antiqua" w:hAnsi="Book Antiqua" w:cs="Times New Roman"/>
          <w:bCs/>
          <w:color w:val="000000" w:themeColor="text1"/>
          <w:sz w:val="24"/>
          <w:szCs w:val="24"/>
        </w:rPr>
        <w:t>:</w:t>
      </w:r>
      <w:r w:rsidRPr="00562C08">
        <w:rPr>
          <w:rFonts w:ascii="Book Antiqua" w:hAnsi="Book Antiqua" w:cs="Times New Roman"/>
          <w:b/>
          <w:color w:val="000000" w:themeColor="text1"/>
          <w:sz w:val="24"/>
          <w:szCs w:val="24"/>
        </w:rPr>
        <w:t xml:space="preserve"> </w:t>
      </w:r>
      <w:r w:rsidRPr="00562C08">
        <w:rPr>
          <w:rFonts w:ascii="Book Antiqua" w:hAnsi="Book Antiqua" w:cs="Times New Roman"/>
          <w:color w:val="000000" w:themeColor="text1"/>
          <w:sz w:val="24"/>
          <w:szCs w:val="24"/>
        </w:rPr>
        <w:t>Hierarc</w:t>
      </w:r>
      <w:r w:rsidR="00677414" w:rsidRPr="00562C08">
        <w:rPr>
          <w:rFonts w:ascii="Book Antiqua" w:hAnsi="Book Antiqua" w:cs="Times New Roman"/>
          <w:color w:val="000000" w:themeColor="text1"/>
          <w:sz w:val="24"/>
          <w:szCs w:val="24"/>
        </w:rPr>
        <w:t>hical clustering analysis of up</w:t>
      </w:r>
      <w:r w:rsidRPr="00562C08">
        <w:rPr>
          <w:rFonts w:ascii="Book Antiqua" w:hAnsi="Book Antiqua" w:cs="Times New Roman"/>
          <w:color w:val="000000" w:themeColor="text1"/>
          <w:sz w:val="24"/>
          <w:szCs w:val="24"/>
        </w:rPr>
        <w:t xml:space="preserve">regulated </w:t>
      </w:r>
      <w:proofErr w:type="spellStart"/>
      <w:r w:rsidRPr="00562C08">
        <w:rPr>
          <w:rFonts w:ascii="Book Antiqua" w:hAnsi="Book Antiqua" w:cs="Times New Roman"/>
          <w:color w:val="000000" w:themeColor="text1"/>
          <w:sz w:val="24"/>
          <w:szCs w:val="24"/>
        </w:rPr>
        <w:t>circRNAs</w:t>
      </w:r>
      <w:proofErr w:type="spellEnd"/>
      <w:r w:rsidRPr="00562C08">
        <w:rPr>
          <w:rFonts w:ascii="Book Antiqua" w:hAnsi="Book Antiqua" w:cs="Times New Roman"/>
          <w:color w:val="000000" w:themeColor="text1"/>
          <w:sz w:val="24"/>
          <w:szCs w:val="24"/>
        </w:rPr>
        <w:t xml:space="preserve"> in CD that might play roles in </w:t>
      </w:r>
      <w:bookmarkStart w:id="73" w:name="_Hlk38374951"/>
      <w:r w:rsidR="003E63CC" w:rsidRPr="00562C08">
        <w:rPr>
          <w:rFonts w:ascii="Book Antiqua" w:hAnsi="Book Antiqua" w:cs="Times New Roman"/>
          <w:color w:val="000000" w:themeColor="text1"/>
          <w:sz w:val="24"/>
          <w:szCs w:val="24"/>
        </w:rPr>
        <w:t>epithelial-mesenchymal transition</w:t>
      </w:r>
      <w:bookmarkEnd w:id="73"/>
      <w:r w:rsidR="00677414" w:rsidRPr="00562C08">
        <w:rPr>
          <w:rFonts w:ascii="Book Antiqua" w:hAnsi="Book Antiqua" w:cs="Times New Roman"/>
          <w:color w:val="000000" w:themeColor="text1"/>
          <w:sz w:val="24"/>
          <w:szCs w:val="24"/>
        </w:rPr>
        <w:t xml:space="preserve"> according to </w:t>
      </w:r>
      <w:r w:rsidR="003E63CC" w:rsidRPr="00562C08">
        <w:rPr>
          <w:rFonts w:ascii="Book Antiqua" w:hAnsi="Book Antiqua" w:cs="Times New Roman"/>
          <w:color w:val="000000" w:themeColor="text1"/>
          <w:sz w:val="24"/>
          <w:szCs w:val="24"/>
        </w:rPr>
        <w:t>miRNA response element</w:t>
      </w:r>
      <w:r w:rsidRPr="00562C08">
        <w:rPr>
          <w:rFonts w:ascii="Book Antiqua" w:hAnsi="Book Antiqua" w:cs="Times New Roman"/>
          <w:color w:val="000000" w:themeColor="text1"/>
          <w:sz w:val="24"/>
          <w:szCs w:val="24"/>
        </w:rPr>
        <w:t xml:space="preserve"> analysis. Hsa_circRNA_102610 was included</w:t>
      </w:r>
      <w:r w:rsidR="003E63CC" w:rsidRPr="00562C08">
        <w:rPr>
          <w:rFonts w:ascii="Book Antiqua" w:hAnsi="Book Antiqua" w:cs="Times New Roman"/>
          <w:color w:val="000000" w:themeColor="text1"/>
          <w:sz w:val="24"/>
          <w:szCs w:val="24"/>
        </w:rPr>
        <w:t>;</w:t>
      </w:r>
      <w:r w:rsidR="00FA04A5" w:rsidRPr="00562C08">
        <w:rPr>
          <w:rFonts w:ascii="Book Antiqua" w:hAnsi="Book Antiqua" w:cs="Times New Roman"/>
          <w:b/>
          <w:color w:val="000000" w:themeColor="text1"/>
          <w:sz w:val="24"/>
          <w:szCs w:val="24"/>
        </w:rPr>
        <w:t xml:space="preserve"> </w:t>
      </w:r>
      <w:r w:rsidR="00094ADC" w:rsidRPr="00562C08">
        <w:rPr>
          <w:rFonts w:ascii="Book Antiqua" w:hAnsi="Book Antiqua" w:cs="Times New Roman"/>
          <w:bCs/>
          <w:color w:val="000000" w:themeColor="text1"/>
          <w:sz w:val="24"/>
          <w:szCs w:val="24"/>
        </w:rPr>
        <w:t>C</w:t>
      </w:r>
      <w:r w:rsidR="00FA04A5" w:rsidRPr="00562C08">
        <w:rPr>
          <w:rFonts w:ascii="Book Antiqua" w:hAnsi="Book Antiqua" w:cs="Times New Roman"/>
          <w:bCs/>
          <w:color w:val="000000" w:themeColor="text1"/>
          <w:sz w:val="24"/>
          <w:szCs w:val="24"/>
        </w:rPr>
        <w:t>:</w:t>
      </w:r>
      <w:r w:rsidRPr="00562C08">
        <w:rPr>
          <w:rFonts w:ascii="Book Antiqua" w:hAnsi="Book Antiqua" w:cs="Times New Roman"/>
          <w:b/>
          <w:color w:val="000000" w:themeColor="text1"/>
          <w:sz w:val="24"/>
          <w:szCs w:val="24"/>
        </w:rPr>
        <w:t xml:space="preserve"> </w:t>
      </w:r>
      <w:r w:rsidR="003E63CC" w:rsidRPr="00562C08">
        <w:rPr>
          <w:rFonts w:ascii="Book Antiqua" w:hAnsi="Book Antiqua" w:cs="Times New Roman"/>
          <w:color w:val="000000" w:themeColor="text1"/>
          <w:sz w:val="24"/>
          <w:szCs w:val="24"/>
        </w:rPr>
        <w:t>miRNA response element</w:t>
      </w:r>
      <w:r w:rsidRPr="00562C08">
        <w:rPr>
          <w:rFonts w:ascii="Book Antiqua" w:hAnsi="Book Antiqua" w:cs="Times New Roman"/>
          <w:color w:val="000000" w:themeColor="text1"/>
          <w:sz w:val="24"/>
          <w:szCs w:val="24"/>
        </w:rPr>
        <w:t xml:space="preserve"> analysis of hsa_circRNA_102610. </w:t>
      </w:r>
      <w:r w:rsidR="00087343" w:rsidRPr="00562C08">
        <w:rPr>
          <w:rFonts w:ascii="Book Antiqua" w:hAnsi="Book Antiqua" w:cs="Times New Roman"/>
          <w:color w:val="000000" w:themeColor="text1"/>
          <w:sz w:val="24"/>
          <w:szCs w:val="24"/>
        </w:rPr>
        <w:t>B</w:t>
      </w:r>
      <w:r w:rsidRPr="00562C08">
        <w:rPr>
          <w:rFonts w:ascii="Book Antiqua" w:hAnsi="Book Antiqua" w:cs="Times New Roman"/>
          <w:color w:val="000000" w:themeColor="text1"/>
          <w:sz w:val="24"/>
          <w:szCs w:val="24"/>
        </w:rPr>
        <w:t>inding site</w:t>
      </w:r>
      <w:r w:rsidR="00677414" w:rsidRPr="00562C08">
        <w:rPr>
          <w:rFonts w:ascii="Book Antiqua" w:hAnsi="Book Antiqua" w:cs="Times New Roman"/>
          <w:color w:val="000000" w:themeColor="text1"/>
          <w:sz w:val="24"/>
          <w:szCs w:val="24"/>
        </w:rPr>
        <w:t>s</w:t>
      </w:r>
      <w:r w:rsidRPr="00562C08">
        <w:rPr>
          <w:rFonts w:ascii="Book Antiqua" w:hAnsi="Book Antiqua" w:cs="Times New Roman"/>
          <w:color w:val="000000" w:themeColor="text1"/>
          <w:sz w:val="24"/>
          <w:szCs w:val="24"/>
        </w:rPr>
        <w:t xml:space="preserve"> </w:t>
      </w:r>
      <w:r w:rsidR="00087343" w:rsidRPr="00562C08">
        <w:rPr>
          <w:rFonts w:ascii="Book Antiqua" w:hAnsi="Book Antiqua" w:cs="Times New Roman"/>
          <w:color w:val="000000" w:themeColor="text1"/>
          <w:sz w:val="24"/>
          <w:szCs w:val="24"/>
        </w:rPr>
        <w:t xml:space="preserve">were predicted between </w:t>
      </w:r>
      <w:r w:rsidRPr="00562C08">
        <w:rPr>
          <w:rFonts w:ascii="Book Antiqua" w:hAnsi="Book Antiqua" w:cs="Times New Roman"/>
          <w:color w:val="000000" w:themeColor="text1"/>
          <w:sz w:val="24"/>
          <w:szCs w:val="24"/>
        </w:rPr>
        <w:t xml:space="preserve">hsa_circRNA_102610 and hsa-miR-130a-3p, hsa-miR-130b-3p, hsa-miR-136-5p, hsa-miR-330-3p, </w:t>
      </w:r>
      <w:r w:rsidR="00677414" w:rsidRPr="00562C08">
        <w:rPr>
          <w:rFonts w:ascii="Book Antiqua" w:hAnsi="Book Antiqua" w:cs="Times New Roman"/>
          <w:color w:val="000000" w:themeColor="text1"/>
          <w:sz w:val="24"/>
          <w:szCs w:val="24"/>
        </w:rPr>
        <w:t>and hsa-miR-513a-3p</w:t>
      </w:r>
      <w:r w:rsidRPr="00562C08">
        <w:rPr>
          <w:rFonts w:ascii="Book Antiqua" w:hAnsi="Book Antiqua" w:cs="Times New Roman"/>
          <w:color w:val="000000" w:themeColor="text1"/>
          <w:sz w:val="24"/>
          <w:szCs w:val="24"/>
        </w:rPr>
        <w:t xml:space="preserve">. The databases </w:t>
      </w:r>
      <w:proofErr w:type="spellStart"/>
      <w:r w:rsidRPr="00562C08">
        <w:rPr>
          <w:rFonts w:ascii="Book Antiqua" w:hAnsi="Book Antiqua" w:cs="Times New Roman"/>
          <w:color w:val="000000" w:themeColor="text1"/>
          <w:sz w:val="24"/>
          <w:szCs w:val="24"/>
        </w:rPr>
        <w:t>miRanda</w:t>
      </w:r>
      <w:proofErr w:type="spellEnd"/>
      <w:r w:rsidRPr="00562C08">
        <w:rPr>
          <w:rFonts w:ascii="Book Antiqua" w:hAnsi="Book Antiqua" w:cs="Times New Roman"/>
          <w:color w:val="000000" w:themeColor="text1"/>
          <w:sz w:val="24"/>
          <w:szCs w:val="24"/>
        </w:rPr>
        <w:t xml:space="preserve"> and </w:t>
      </w:r>
      <w:proofErr w:type="spellStart"/>
      <w:r w:rsidRPr="00562C08">
        <w:rPr>
          <w:rFonts w:ascii="Book Antiqua" w:hAnsi="Book Antiqua" w:cs="Times New Roman"/>
          <w:color w:val="000000" w:themeColor="text1"/>
          <w:sz w:val="24"/>
          <w:szCs w:val="24"/>
        </w:rPr>
        <w:t>TargetScan</w:t>
      </w:r>
      <w:proofErr w:type="spellEnd"/>
      <w:r w:rsidRPr="00562C08">
        <w:rPr>
          <w:rFonts w:ascii="Book Antiqua" w:hAnsi="Book Antiqua" w:cs="Times New Roman"/>
          <w:color w:val="000000" w:themeColor="text1"/>
          <w:sz w:val="24"/>
          <w:szCs w:val="24"/>
        </w:rPr>
        <w:t xml:space="preserve"> were </w:t>
      </w:r>
      <w:r w:rsidR="00087343" w:rsidRPr="00562C08">
        <w:rPr>
          <w:rFonts w:ascii="Book Antiqua" w:hAnsi="Book Antiqua" w:cs="Times New Roman"/>
          <w:color w:val="000000" w:themeColor="text1"/>
          <w:sz w:val="24"/>
          <w:szCs w:val="24"/>
        </w:rPr>
        <w:t>used for</w:t>
      </w:r>
      <w:r w:rsidRPr="00562C08">
        <w:rPr>
          <w:rFonts w:ascii="Book Antiqua" w:hAnsi="Book Antiqua" w:cs="Times New Roman"/>
          <w:color w:val="000000" w:themeColor="text1"/>
          <w:sz w:val="24"/>
          <w:szCs w:val="24"/>
        </w:rPr>
        <w:t xml:space="preserve"> this prediction</w:t>
      </w:r>
      <w:r w:rsidR="003E63CC" w:rsidRPr="00562C08">
        <w:rPr>
          <w:rFonts w:ascii="Book Antiqua" w:hAnsi="Book Antiqua" w:cs="Times New Roman"/>
          <w:color w:val="000000" w:themeColor="text1"/>
          <w:sz w:val="24"/>
          <w:szCs w:val="24"/>
        </w:rPr>
        <w:t>;</w:t>
      </w:r>
      <w:r w:rsidR="00FA04A5" w:rsidRPr="00562C08">
        <w:rPr>
          <w:rFonts w:ascii="Book Antiqua" w:hAnsi="Book Antiqua" w:cs="Times New Roman"/>
          <w:b/>
          <w:color w:val="000000" w:themeColor="text1"/>
          <w:sz w:val="24"/>
          <w:szCs w:val="24"/>
        </w:rPr>
        <w:t xml:space="preserve"> </w:t>
      </w:r>
      <w:r w:rsidR="00094ADC" w:rsidRPr="00562C08">
        <w:rPr>
          <w:rFonts w:ascii="Book Antiqua" w:hAnsi="Book Antiqua" w:cs="Times New Roman"/>
          <w:bCs/>
          <w:color w:val="000000" w:themeColor="text1"/>
          <w:sz w:val="24"/>
          <w:szCs w:val="24"/>
        </w:rPr>
        <w:t>D:</w:t>
      </w:r>
      <w:r w:rsidR="00094ADC" w:rsidRPr="00562C08">
        <w:rPr>
          <w:rFonts w:ascii="Book Antiqua" w:hAnsi="Book Antiqua" w:cs="Times New Roman"/>
          <w:b/>
          <w:color w:val="000000" w:themeColor="text1"/>
          <w:sz w:val="24"/>
          <w:szCs w:val="24"/>
        </w:rPr>
        <w:t xml:space="preserve"> </w:t>
      </w:r>
      <w:r w:rsidR="00087343" w:rsidRPr="00562C08">
        <w:rPr>
          <w:rFonts w:ascii="Book Antiqua" w:hAnsi="Book Antiqua" w:cs="Times New Roman"/>
          <w:color w:val="000000" w:themeColor="text1"/>
          <w:sz w:val="24"/>
          <w:szCs w:val="24"/>
        </w:rPr>
        <w:t>I</w:t>
      </w:r>
      <w:r w:rsidR="00094ADC" w:rsidRPr="00562C08">
        <w:rPr>
          <w:rFonts w:ascii="Book Antiqua" w:hAnsi="Book Antiqua" w:cs="Times New Roman"/>
          <w:color w:val="000000" w:themeColor="text1"/>
          <w:sz w:val="24"/>
          <w:szCs w:val="24"/>
        </w:rPr>
        <w:t>nteraction</w:t>
      </w:r>
      <w:r w:rsidR="00094ADC" w:rsidRPr="00562C08">
        <w:rPr>
          <w:rFonts w:ascii="Book Antiqua" w:hAnsi="Book Antiqua" w:cs="Times New Roman"/>
          <w:b/>
          <w:color w:val="000000" w:themeColor="text1"/>
          <w:sz w:val="24"/>
          <w:szCs w:val="24"/>
        </w:rPr>
        <w:t xml:space="preserve"> </w:t>
      </w:r>
      <w:r w:rsidR="00094ADC" w:rsidRPr="00562C08">
        <w:rPr>
          <w:rFonts w:ascii="Book Antiqua" w:hAnsi="Book Antiqua" w:cs="Times New Roman"/>
          <w:color w:val="000000" w:themeColor="text1"/>
          <w:sz w:val="24"/>
          <w:szCs w:val="24"/>
        </w:rPr>
        <w:t>network of hsa_circRNA_102610, the top 5 possibly binding miRNAs, and the corresponding proteins</w:t>
      </w:r>
      <w:r w:rsidR="003E63CC" w:rsidRPr="00562C08">
        <w:rPr>
          <w:rFonts w:ascii="Book Antiqua" w:hAnsi="Book Antiqua" w:cs="Times New Roman"/>
          <w:color w:val="000000" w:themeColor="text1"/>
          <w:sz w:val="24"/>
          <w:szCs w:val="24"/>
        </w:rPr>
        <w:t>;</w:t>
      </w:r>
      <w:r w:rsidR="00094ADC" w:rsidRPr="00562C08">
        <w:rPr>
          <w:rFonts w:ascii="Book Antiqua" w:hAnsi="Book Antiqua" w:cs="Times New Roman"/>
          <w:b/>
          <w:color w:val="000000" w:themeColor="text1"/>
          <w:sz w:val="24"/>
          <w:szCs w:val="24"/>
        </w:rPr>
        <w:t xml:space="preserve"> </w:t>
      </w:r>
      <w:r w:rsidRPr="00562C08">
        <w:rPr>
          <w:rFonts w:ascii="Book Antiqua" w:hAnsi="Book Antiqua" w:cs="Times New Roman"/>
          <w:bCs/>
          <w:color w:val="000000" w:themeColor="text1"/>
          <w:sz w:val="24"/>
          <w:szCs w:val="24"/>
        </w:rPr>
        <w:t>E</w:t>
      </w:r>
      <w:r w:rsidR="00FA04A5" w:rsidRPr="00562C08">
        <w:rPr>
          <w:rFonts w:ascii="Book Antiqua" w:hAnsi="Book Antiqua" w:cs="Times New Roman"/>
          <w:bCs/>
          <w:color w:val="000000" w:themeColor="text1"/>
          <w:sz w:val="24"/>
          <w:szCs w:val="24"/>
        </w:rPr>
        <w:t>:</w:t>
      </w:r>
      <w:r w:rsidRPr="00562C08">
        <w:rPr>
          <w:rFonts w:ascii="Book Antiqua" w:hAnsi="Book Antiqua" w:cs="Times New Roman"/>
          <w:b/>
          <w:color w:val="000000" w:themeColor="text1"/>
          <w:sz w:val="24"/>
          <w:szCs w:val="24"/>
        </w:rPr>
        <w:t xml:space="preserve"> </w:t>
      </w:r>
      <w:r w:rsidRPr="00562C08">
        <w:rPr>
          <w:rFonts w:ascii="Book Antiqua" w:hAnsi="Book Antiqua" w:cs="Times New Roman"/>
          <w:color w:val="000000" w:themeColor="text1"/>
          <w:sz w:val="24"/>
          <w:szCs w:val="24"/>
        </w:rPr>
        <w:t xml:space="preserve">Analysis of hsa-miR-130a-3p expression by </w:t>
      </w:r>
      <w:r w:rsidR="00D55316" w:rsidRPr="00562C08">
        <w:rPr>
          <w:rFonts w:ascii="Book Antiqua" w:hAnsi="Book Antiqua" w:cs="Times New Roman"/>
          <w:color w:val="000000" w:themeColor="text1"/>
          <w:sz w:val="24"/>
          <w:szCs w:val="24"/>
        </w:rPr>
        <w:t>reverse transcription quantitative polymerase chain reaction</w:t>
      </w:r>
      <w:r w:rsidRPr="00562C08">
        <w:rPr>
          <w:rFonts w:ascii="Book Antiqua" w:hAnsi="Book Antiqua" w:cs="Times New Roman"/>
          <w:color w:val="000000" w:themeColor="text1"/>
          <w:sz w:val="24"/>
          <w:szCs w:val="24"/>
        </w:rPr>
        <w:t xml:space="preserve"> and its correlation with hsa_circRNA_102610 </w:t>
      </w:r>
      <w:r w:rsidR="00087343" w:rsidRPr="00562C08">
        <w:rPr>
          <w:rFonts w:ascii="Book Antiqua" w:hAnsi="Book Antiqua" w:cs="Times New Roman"/>
          <w:color w:val="000000" w:themeColor="text1"/>
          <w:sz w:val="24"/>
          <w:szCs w:val="24"/>
        </w:rPr>
        <w:t xml:space="preserve">expression </w:t>
      </w:r>
      <w:r w:rsidRPr="00562C08">
        <w:rPr>
          <w:rFonts w:ascii="Book Antiqua" w:hAnsi="Book Antiqua" w:cs="Times New Roman"/>
          <w:color w:val="000000" w:themeColor="text1"/>
          <w:sz w:val="24"/>
          <w:szCs w:val="24"/>
        </w:rPr>
        <w:t xml:space="preserve">in CD patients. </w:t>
      </w:r>
      <w:proofErr w:type="spellStart"/>
      <w:r w:rsidR="004E51BB" w:rsidRPr="00562C08">
        <w:rPr>
          <w:rFonts w:ascii="Book Antiqua" w:hAnsi="Book Antiqua" w:cs="Times New Roman"/>
          <w:color w:val="000000" w:themeColor="text1"/>
          <w:sz w:val="24"/>
          <w:szCs w:val="24"/>
          <w:vertAlign w:val="superscript"/>
        </w:rPr>
        <w:t>a</w:t>
      </w:r>
      <w:r w:rsidR="004E51BB" w:rsidRPr="00562C08">
        <w:rPr>
          <w:rFonts w:ascii="Book Antiqua" w:hAnsi="Book Antiqua" w:cs="Times New Roman"/>
          <w:i/>
          <w:color w:val="000000" w:themeColor="text1"/>
          <w:sz w:val="24"/>
          <w:szCs w:val="24"/>
        </w:rPr>
        <w:t>P</w:t>
      </w:r>
      <w:proofErr w:type="spellEnd"/>
      <w:r w:rsidR="003E63CC" w:rsidRPr="00562C08">
        <w:rPr>
          <w:rFonts w:ascii="Book Antiqua" w:hAnsi="Book Antiqua" w:cs="Times New Roman"/>
          <w:i/>
          <w:color w:val="000000" w:themeColor="text1"/>
          <w:sz w:val="24"/>
          <w:szCs w:val="24"/>
        </w:rPr>
        <w:t xml:space="preserve"> </w:t>
      </w:r>
      <w:r w:rsidR="004E51BB" w:rsidRPr="00562C08">
        <w:rPr>
          <w:rFonts w:ascii="Book Antiqua" w:hAnsi="Book Antiqua" w:cs="Times New Roman"/>
          <w:color w:val="000000" w:themeColor="text1"/>
          <w:sz w:val="24"/>
          <w:szCs w:val="24"/>
        </w:rPr>
        <w:t>&lt;</w:t>
      </w:r>
      <w:r w:rsidR="003E63CC" w:rsidRPr="00562C08">
        <w:rPr>
          <w:rFonts w:ascii="Book Antiqua" w:hAnsi="Book Antiqua" w:cs="Times New Roman"/>
          <w:color w:val="000000" w:themeColor="text1"/>
          <w:sz w:val="24"/>
          <w:szCs w:val="24"/>
        </w:rPr>
        <w:t xml:space="preserve"> </w:t>
      </w:r>
      <w:r w:rsidR="004E51BB" w:rsidRPr="00562C08">
        <w:rPr>
          <w:rFonts w:ascii="Book Antiqua" w:hAnsi="Book Antiqua" w:cs="Times New Roman"/>
          <w:color w:val="000000" w:themeColor="text1"/>
          <w:sz w:val="24"/>
          <w:szCs w:val="24"/>
        </w:rPr>
        <w:t xml:space="preserve">0.05 </w:t>
      </w:r>
      <w:r w:rsidR="004E51BB" w:rsidRPr="00562C08">
        <w:rPr>
          <w:rFonts w:ascii="Book Antiqua" w:hAnsi="Book Antiqua" w:cs="Times New Roman"/>
          <w:i/>
          <w:iCs/>
          <w:color w:val="000000" w:themeColor="text1"/>
          <w:sz w:val="24"/>
          <w:szCs w:val="24"/>
        </w:rPr>
        <w:t>vs</w:t>
      </w:r>
      <w:r w:rsidR="004E51BB" w:rsidRPr="00562C08">
        <w:rPr>
          <w:rFonts w:ascii="Book Antiqua" w:hAnsi="Book Antiqua" w:cs="Times New Roman"/>
          <w:color w:val="000000" w:themeColor="text1"/>
          <w:sz w:val="24"/>
          <w:szCs w:val="24"/>
        </w:rPr>
        <w:t xml:space="preserve"> </w:t>
      </w:r>
      <w:r w:rsidR="00245B44" w:rsidRPr="00562C08">
        <w:rPr>
          <w:rFonts w:ascii="Book Antiqua" w:hAnsi="Book Antiqua" w:cs="Times New Roman"/>
          <w:color w:val="000000" w:themeColor="text1"/>
          <w:sz w:val="24"/>
          <w:szCs w:val="24"/>
        </w:rPr>
        <w:t>healthy controls</w:t>
      </w:r>
      <w:r w:rsidR="004E51BB"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CD</w:t>
      </w:r>
      <w:r w:rsidR="003E63CC"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Crohn</w:t>
      </w:r>
      <w:r w:rsidR="00B662F0" w:rsidRPr="00562C08">
        <w:rPr>
          <w:rFonts w:ascii="Book Antiqua" w:hAnsi="Book Antiqua" w:cs="Times New Roman"/>
          <w:color w:val="000000" w:themeColor="text1"/>
          <w:sz w:val="24"/>
          <w:szCs w:val="24"/>
        </w:rPr>
        <w:t>’s</w:t>
      </w:r>
      <w:r w:rsidR="00FA04A5" w:rsidRPr="00562C08">
        <w:rPr>
          <w:rFonts w:ascii="Book Antiqua" w:hAnsi="Book Antiqua" w:cs="Times New Roman"/>
          <w:color w:val="000000" w:themeColor="text1"/>
          <w:sz w:val="24"/>
          <w:szCs w:val="24"/>
        </w:rPr>
        <w:t xml:space="preserve"> disease patients; HC</w:t>
      </w:r>
      <w:r w:rsidR="003E63CC" w:rsidRPr="00562C08">
        <w:rPr>
          <w:rFonts w:ascii="Book Antiqua" w:hAnsi="Book Antiqua" w:cs="Times New Roman"/>
          <w:color w:val="000000" w:themeColor="text1"/>
          <w:sz w:val="24"/>
          <w:szCs w:val="24"/>
        </w:rPr>
        <w:t>:</w:t>
      </w:r>
      <w:r w:rsidR="00FA04A5" w:rsidRPr="00562C08">
        <w:rPr>
          <w:rFonts w:ascii="Book Antiqua" w:hAnsi="Book Antiqua" w:cs="Times New Roman"/>
          <w:color w:val="000000" w:themeColor="text1"/>
          <w:sz w:val="24"/>
          <w:szCs w:val="24"/>
        </w:rPr>
        <w:t xml:space="preserve"> </w:t>
      </w:r>
      <w:r w:rsidR="003E63CC" w:rsidRPr="00562C08">
        <w:rPr>
          <w:rFonts w:ascii="Book Antiqua" w:hAnsi="Book Antiqua" w:cs="Times New Roman"/>
          <w:color w:val="000000" w:themeColor="text1"/>
          <w:sz w:val="24"/>
          <w:szCs w:val="24"/>
        </w:rPr>
        <w:t>H</w:t>
      </w:r>
      <w:r w:rsidR="00FA04A5" w:rsidRPr="00562C08">
        <w:rPr>
          <w:rFonts w:ascii="Book Antiqua" w:hAnsi="Book Antiqua" w:cs="Times New Roman"/>
          <w:color w:val="000000" w:themeColor="text1"/>
          <w:sz w:val="24"/>
          <w:szCs w:val="24"/>
        </w:rPr>
        <w:t>ealthy c</w:t>
      </w:r>
      <w:r w:rsidRPr="00562C08">
        <w:rPr>
          <w:rFonts w:ascii="Book Antiqua" w:hAnsi="Book Antiqua" w:cs="Times New Roman"/>
          <w:color w:val="000000" w:themeColor="text1"/>
          <w:sz w:val="24"/>
          <w:szCs w:val="24"/>
        </w:rPr>
        <w:t>ontrols.</w:t>
      </w:r>
    </w:p>
    <w:p w14:paraId="2893FADC" w14:textId="6258D238" w:rsidR="001F2C47" w:rsidRPr="00562C08" w:rsidRDefault="00521CF9" w:rsidP="00521CF9">
      <w:pPr>
        <w:widowControl/>
        <w:jc w:val="left"/>
        <w:rPr>
          <w:rFonts w:ascii="Book Antiqua" w:hAnsi="Book Antiqua" w:cs="Times New Roman"/>
          <w:b/>
          <w:color w:val="000000" w:themeColor="text1"/>
          <w:sz w:val="24"/>
          <w:szCs w:val="24"/>
        </w:rPr>
      </w:pPr>
      <w:r w:rsidRPr="00562C08">
        <w:rPr>
          <w:rFonts w:ascii="Book Antiqua" w:hAnsi="Book Antiqua" w:cs="Times New Roman"/>
          <w:b/>
          <w:color w:val="000000" w:themeColor="text1"/>
          <w:sz w:val="24"/>
          <w:szCs w:val="24"/>
        </w:rPr>
        <w:br w:type="page"/>
      </w:r>
    </w:p>
    <w:p w14:paraId="39B40E3E" w14:textId="6F899679" w:rsidR="003053A3" w:rsidRPr="00562C08" w:rsidRDefault="004C2568" w:rsidP="006C07E8">
      <w:pPr>
        <w:adjustRightInd w:val="0"/>
        <w:snapToGrid w:val="0"/>
        <w:spacing w:line="360" w:lineRule="auto"/>
        <w:rPr>
          <w:rFonts w:ascii="Book Antiqua" w:hAnsi="Book Antiqua" w:cs="Times New Roman"/>
          <w:color w:val="000000" w:themeColor="text1"/>
          <w:sz w:val="24"/>
          <w:szCs w:val="24"/>
        </w:rPr>
      </w:pPr>
      <w:r>
        <w:rPr>
          <w:noProof/>
        </w:rPr>
        <w:lastRenderedPageBreak/>
        <w:drawing>
          <wp:inline distT="0" distB="0" distL="0" distR="0" wp14:anchorId="0C5E8D95" wp14:editId="55213BDD">
            <wp:extent cx="5274310" cy="292735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927350"/>
                    </a:xfrm>
                    <a:prstGeom prst="rect">
                      <a:avLst/>
                    </a:prstGeom>
                  </pic:spPr>
                </pic:pic>
              </a:graphicData>
            </a:graphic>
          </wp:inline>
        </w:drawing>
      </w:r>
    </w:p>
    <w:p w14:paraId="3FBE766B" w14:textId="6B1B04F3" w:rsidR="00521CF9" w:rsidRPr="00562C08" w:rsidRDefault="00521CF9" w:rsidP="006C07E8">
      <w:pPr>
        <w:adjustRightInd w:val="0"/>
        <w:snapToGrid w:val="0"/>
        <w:spacing w:line="360" w:lineRule="auto"/>
        <w:rPr>
          <w:rFonts w:ascii="Book Antiqua" w:hAnsi="Book Antiqua" w:cs="Times New Roman"/>
          <w:color w:val="000000" w:themeColor="text1"/>
          <w:sz w:val="24"/>
          <w:szCs w:val="24"/>
        </w:rPr>
      </w:pPr>
      <w:r w:rsidRPr="00562C08">
        <w:rPr>
          <w:noProof/>
        </w:rPr>
        <w:drawing>
          <wp:inline distT="0" distB="0" distL="0" distR="0" wp14:anchorId="0699CBAD" wp14:editId="3A198A44">
            <wp:extent cx="5266308" cy="3784821"/>
            <wp:effectExtent l="0" t="0" r="0" b="635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16791" cy="3821102"/>
                    </a:xfrm>
                    <a:prstGeom prst="rect">
                      <a:avLst/>
                    </a:prstGeom>
                  </pic:spPr>
                </pic:pic>
              </a:graphicData>
            </a:graphic>
          </wp:inline>
        </w:drawing>
      </w:r>
    </w:p>
    <w:p w14:paraId="54B8A3AF" w14:textId="3C050472" w:rsidR="00B34D30" w:rsidRPr="00562C08" w:rsidRDefault="00FA04A5" w:rsidP="00BD3FDA">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b/>
          <w:color w:val="000000" w:themeColor="text1"/>
          <w:sz w:val="24"/>
          <w:szCs w:val="24"/>
        </w:rPr>
        <w:t xml:space="preserve">Figure 4 </w:t>
      </w:r>
      <w:r w:rsidR="004E51BB" w:rsidRPr="00562C08">
        <w:rPr>
          <w:rFonts w:ascii="Book Antiqua" w:hAnsi="Book Antiqua" w:cs="Times New Roman"/>
          <w:b/>
          <w:color w:val="000000" w:themeColor="text1"/>
          <w:sz w:val="24"/>
          <w:szCs w:val="24"/>
        </w:rPr>
        <w:t>H</w:t>
      </w:r>
      <w:r w:rsidR="003053A3" w:rsidRPr="00562C08">
        <w:rPr>
          <w:rFonts w:ascii="Book Antiqua" w:hAnsi="Book Antiqua" w:cs="Times New Roman"/>
          <w:b/>
          <w:color w:val="000000" w:themeColor="text1"/>
          <w:sz w:val="24"/>
          <w:szCs w:val="24"/>
        </w:rPr>
        <w:t>sa-miR-130a-3p inhibitor reversed the effect of hsa_circRNA_</w:t>
      </w:r>
      <w:r w:rsidRPr="00562C08">
        <w:rPr>
          <w:rFonts w:ascii="Book Antiqua" w:hAnsi="Book Antiqua" w:cs="Times New Roman"/>
          <w:b/>
          <w:color w:val="000000" w:themeColor="text1"/>
          <w:sz w:val="24"/>
          <w:szCs w:val="24"/>
        </w:rPr>
        <w:t>102610 knock</w:t>
      </w:r>
      <w:r w:rsidR="003053A3" w:rsidRPr="00562C08">
        <w:rPr>
          <w:rFonts w:ascii="Book Antiqua" w:hAnsi="Book Antiqua" w:cs="Times New Roman"/>
          <w:b/>
          <w:color w:val="000000" w:themeColor="text1"/>
          <w:sz w:val="24"/>
          <w:szCs w:val="24"/>
        </w:rPr>
        <w:t>down on intestinal epithelial cells.</w:t>
      </w:r>
      <w:r w:rsidR="00ED51B7" w:rsidRPr="00562C08">
        <w:rPr>
          <w:rFonts w:ascii="Book Antiqua" w:hAnsi="Book Antiqua" w:cs="Times New Roman" w:hint="eastAsia"/>
          <w:b/>
          <w:color w:val="000000" w:themeColor="text1"/>
          <w:sz w:val="24"/>
          <w:szCs w:val="24"/>
        </w:rPr>
        <w:t xml:space="preserve"> </w:t>
      </w:r>
      <w:r w:rsidRPr="00562C08">
        <w:rPr>
          <w:rFonts w:ascii="Book Antiqua" w:hAnsi="Book Antiqua" w:cs="Times New Roman"/>
          <w:bCs/>
          <w:color w:val="000000" w:themeColor="text1"/>
          <w:sz w:val="24"/>
          <w:szCs w:val="24"/>
        </w:rPr>
        <w:t>A:</w:t>
      </w:r>
      <w:r w:rsidRPr="00562C08">
        <w:rPr>
          <w:rFonts w:ascii="Book Antiqua" w:hAnsi="Book Antiqua" w:cs="Times New Roman"/>
          <w:color w:val="000000" w:themeColor="text1"/>
          <w:sz w:val="24"/>
          <w:szCs w:val="24"/>
        </w:rPr>
        <w:t xml:space="preserve"> </w:t>
      </w:r>
      <w:r w:rsidR="00922303" w:rsidRPr="00562C08">
        <w:rPr>
          <w:rFonts w:ascii="Book Antiqua" w:hAnsi="Book Antiqua" w:cs="Times New Roman"/>
          <w:color w:val="000000" w:themeColor="text1"/>
          <w:sz w:val="24"/>
          <w:szCs w:val="24"/>
        </w:rPr>
        <w:t>5-ethynyl-2’-deoxyuridine</w:t>
      </w:r>
      <w:r w:rsidR="003053A3" w:rsidRPr="00562C08">
        <w:rPr>
          <w:rFonts w:ascii="Book Antiqua" w:hAnsi="Book Antiqua" w:cs="Times New Roman"/>
          <w:color w:val="000000" w:themeColor="text1"/>
          <w:sz w:val="24"/>
          <w:szCs w:val="24"/>
        </w:rPr>
        <w:t xml:space="preserve">-staining of </w:t>
      </w:r>
      <w:r w:rsidR="00922303" w:rsidRPr="00562C08">
        <w:rPr>
          <w:rFonts w:ascii="Book Antiqua" w:hAnsi="Book Antiqua" w:cs="Times New Roman"/>
          <w:color w:val="000000" w:themeColor="text1"/>
          <w:sz w:val="24"/>
          <w:szCs w:val="24"/>
        </w:rPr>
        <w:t>human intestinal epithelial cells</w:t>
      </w:r>
      <w:r w:rsidR="003053A3" w:rsidRPr="00562C08">
        <w:rPr>
          <w:rFonts w:ascii="Book Antiqua" w:hAnsi="Book Antiqua" w:cs="Times New Roman"/>
          <w:color w:val="000000" w:themeColor="text1"/>
          <w:sz w:val="24"/>
          <w:szCs w:val="24"/>
        </w:rPr>
        <w:t xml:space="preserve"> and </w:t>
      </w:r>
      <w:r w:rsidR="00922303" w:rsidRPr="00562C08">
        <w:rPr>
          <w:rFonts w:ascii="Book Antiqua" w:hAnsi="Book Antiqua" w:cs="Times New Roman"/>
          <w:color w:val="000000" w:themeColor="text1"/>
          <w:sz w:val="24"/>
          <w:szCs w:val="24"/>
        </w:rPr>
        <w:t>normal-derived colon mucosa cell line 460 (</w:t>
      </w:r>
      <w:r w:rsidR="003053A3" w:rsidRPr="00562C08">
        <w:rPr>
          <w:rFonts w:ascii="Book Antiqua" w:hAnsi="Book Antiqua" w:cs="Times New Roman"/>
          <w:color w:val="000000" w:themeColor="text1"/>
          <w:sz w:val="24"/>
          <w:szCs w:val="24"/>
        </w:rPr>
        <w:t>NCM460</w:t>
      </w:r>
      <w:r w:rsidR="00922303"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cells. Red</w:t>
      </w:r>
      <w:r w:rsidR="00ED51B7"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w:t>
      </w:r>
      <w:r w:rsidR="0089070A" w:rsidRPr="00562C08">
        <w:rPr>
          <w:rFonts w:ascii="Book Antiqua" w:hAnsi="Book Antiqua" w:cs="Times New Roman"/>
          <w:color w:val="000000" w:themeColor="text1"/>
          <w:sz w:val="24"/>
          <w:szCs w:val="24"/>
        </w:rPr>
        <w:t>5-ethynyl-2’-deoxyuridine</w:t>
      </w:r>
      <w:r w:rsidR="003053A3" w:rsidRPr="00562C08">
        <w:rPr>
          <w:rFonts w:ascii="Book Antiqua" w:hAnsi="Book Antiqua" w:cs="Times New Roman"/>
          <w:color w:val="000000" w:themeColor="text1"/>
          <w:sz w:val="24"/>
          <w:szCs w:val="24"/>
        </w:rPr>
        <w:t xml:space="preserve"> stain</w:t>
      </w:r>
      <w:r w:rsidR="00087343" w:rsidRPr="00562C08">
        <w:rPr>
          <w:rFonts w:ascii="Book Antiqua" w:hAnsi="Book Antiqua" w:cs="Times New Roman"/>
          <w:color w:val="000000" w:themeColor="text1"/>
          <w:sz w:val="24"/>
          <w:szCs w:val="24"/>
        </w:rPr>
        <w:t>ing; blue</w:t>
      </w:r>
      <w:r w:rsidR="00ED51B7" w:rsidRPr="00562C08">
        <w:rPr>
          <w:rFonts w:ascii="Book Antiqua" w:hAnsi="Book Antiqua" w:cs="Times New Roman"/>
          <w:color w:val="000000" w:themeColor="text1"/>
          <w:sz w:val="24"/>
          <w:szCs w:val="24"/>
        </w:rPr>
        <w:t>:</w:t>
      </w:r>
      <w:r w:rsidR="003053A3" w:rsidRPr="00562C08">
        <w:rPr>
          <w:rFonts w:ascii="Book Antiqua" w:hAnsi="Book Antiqua" w:cs="Times New Roman"/>
          <w:color w:val="000000" w:themeColor="text1"/>
          <w:sz w:val="24"/>
          <w:szCs w:val="24"/>
        </w:rPr>
        <w:t xml:space="preserve"> Hoechst 33342 stain</w:t>
      </w:r>
      <w:r w:rsidR="00087343" w:rsidRPr="00562C08">
        <w:rPr>
          <w:rFonts w:ascii="Book Antiqua" w:hAnsi="Book Antiqua" w:cs="Times New Roman"/>
          <w:color w:val="000000" w:themeColor="text1"/>
          <w:sz w:val="24"/>
          <w:szCs w:val="24"/>
        </w:rPr>
        <w:t>ing</w:t>
      </w:r>
      <w:r w:rsidR="00ED51B7" w:rsidRPr="00562C08">
        <w:rPr>
          <w:rFonts w:ascii="Book Antiqua" w:hAnsi="Book Antiqua" w:cs="Times New Roman"/>
          <w:color w:val="000000" w:themeColor="text1"/>
          <w:sz w:val="24"/>
          <w:szCs w:val="24"/>
        </w:rPr>
        <w:t>;</w:t>
      </w:r>
      <w:r w:rsidR="003053A3" w:rsidRPr="00562C08" w:rsidDel="000F57E7">
        <w:rPr>
          <w:rFonts w:ascii="Book Antiqua" w:hAnsi="Book Antiqua" w:cs="Times New Roman"/>
          <w:color w:val="000000" w:themeColor="text1"/>
          <w:sz w:val="24"/>
          <w:szCs w:val="24"/>
        </w:rPr>
        <w:t xml:space="preserve"> </w:t>
      </w:r>
      <w:r w:rsidRPr="00562C08">
        <w:rPr>
          <w:rFonts w:ascii="Book Antiqua" w:hAnsi="Book Antiqua" w:cs="Times New Roman"/>
          <w:bCs/>
          <w:sz w:val="24"/>
          <w:szCs w:val="24"/>
        </w:rPr>
        <w:t>B:</w:t>
      </w:r>
      <w:r w:rsidR="003053A3" w:rsidRPr="00562C08">
        <w:rPr>
          <w:rFonts w:ascii="Book Antiqua" w:hAnsi="Book Antiqua" w:cs="Times New Roman"/>
          <w:b/>
          <w:sz w:val="24"/>
          <w:szCs w:val="24"/>
        </w:rPr>
        <w:t xml:space="preserve"> </w:t>
      </w:r>
      <w:r w:rsidR="00661C75" w:rsidRPr="00562C08">
        <w:rPr>
          <w:rFonts w:ascii="Book Antiqua" w:hAnsi="Book Antiqua" w:cs="Times New Roman"/>
          <w:color w:val="000000" w:themeColor="text1"/>
          <w:sz w:val="24"/>
          <w:szCs w:val="24"/>
        </w:rPr>
        <w:t>Relative HIEC and</w:t>
      </w:r>
      <w:r w:rsidR="003053A3" w:rsidRPr="00562C08">
        <w:rPr>
          <w:rFonts w:ascii="Book Antiqua" w:hAnsi="Book Antiqua" w:cs="Times New Roman"/>
          <w:color w:val="000000" w:themeColor="text1"/>
          <w:sz w:val="24"/>
          <w:szCs w:val="24"/>
        </w:rPr>
        <w:t xml:space="preserve"> NCM460 cell viability</w:t>
      </w:r>
      <w:r w:rsidR="00087343" w:rsidRPr="00562C08">
        <w:rPr>
          <w:rFonts w:ascii="Book Antiqua" w:hAnsi="Book Antiqua" w:cs="Times New Roman"/>
          <w:color w:val="000000" w:themeColor="text1"/>
          <w:sz w:val="24"/>
          <w:szCs w:val="24"/>
        </w:rPr>
        <w:t xml:space="preserve">, as </w:t>
      </w:r>
      <w:r w:rsidR="003053A3" w:rsidRPr="00562C08">
        <w:rPr>
          <w:rFonts w:ascii="Book Antiqua" w:hAnsi="Book Antiqua" w:cs="Times New Roman"/>
          <w:color w:val="000000" w:themeColor="text1"/>
          <w:sz w:val="24"/>
          <w:szCs w:val="24"/>
        </w:rPr>
        <w:t>measured by</w:t>
      </w:r>
      <w:r w:rsidR="003053A3" w:rsidRPr="00562C08">
        <w:rPr>
          <w:rFonts w:ascii="Book Antiqua" w:hAnsi="Book Antiqua" w:cs="Times New Roman"/>
          <w:b/>
          <w:color w:val="000000" w:themeColor="text1"/>
          <w:sz w:val="24"/>
          <w:szCs w:val="24"/>
        </w:rPr>
        <w:t xml:space="preserve"> </w:t>
      </w:r>
      <w:r w:rsidR="00661C75" w:rsidRPr="00562C08">
        <w:rPr>
          <w:rFonts w:ascii="Book Antiqua" w:hAnsi="Book Antiqua" w:cs="Times New Roman"/>
          <w:color w:val="000000" w:themeColor="text1"/>
          <w:sz w:val="24"/>
          <w:szCs w:val="24"/>
        </w:rPr>
        <w:t xml:space="preserve">the </w:t>
      </w:r>
      <w:r w:rsidR="003E63CC" w:rsidRPr="00562C08">
        <w:rPr>
          <w:rFonts w:ascii="Book Antiqua" w:hAnsi="Book Antiqua" w:cs="Times New Roman"/>
          <w:color w:val="000000" w:themeColor="text1"/>
          <w:sz w:val="24"/>
          <w:szCs w:val="24"/>
        </w:rPr>
        <w:t>cell counting kit-8</w:t>
      </w:r>
      <w:r w:rsidRPr="00562C08">
        <w:rPr>
          <w:rFonts w:ascii="Book Antiqua" w:hAnsi="Book Antiqua" w:cs="Times New Roman"/>
          <w:color w:val="000000" w:themeColor="text1"/>
          <w:sz w:val="24"/>
          <w:szCs w:val="24"/>
        </w:rPr>
        <w:t xml:space="preserve"> </w:t>
      </w:r>
      <w:r w:rsidR="00087343" w:rsidRPr="00562C08">
        <w:rPr>
          <w:rFonts w:ascii="Book Antiqua" w:hAnsi="Book Antiqua" w:cs="Times New Roman"/>
          <w:color w:val="000000" w:themeColor="text1"/>
          <w:sz w:val="24"/>
          <w:szCs w:val="24"/>
        </w:rPr>
        <w:t>assay</w:t>
      </w:r>
      <w:r w:rsidR="00ED51B7"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w:t>
      </w:r>
      <w:r w:rsidR="003053A3" w:rsidRPr="00562C08">
        <w:rPr>
          <w:rFonts w:ascii="Book Antiqua" w:hAnsi="Book Antiqua" w:cs="Times New Roman"/>
          <w:bCs/>
          <w:color w:val="000000" w:themeColor="text1"/>
          <w:sz w:val="24"/>
          <w:szCs w:val="24"/>
        </w:rPr>
        <w:t>C</w:t>
      </w:r>
      <w:r w:rsidRPr="00562C08">
        <w:rPr>
          <w:rFonts w:ascii="Book Antiqua" w:hAnsi="Book Antiqua" w:cs="Times New Roman"/>
          <w:bCs/>
          <w:color w:val="000000" w:themeColor="text1"/>
          <w:sz w:val="24"/>
          <w:szCs w:val="24"/>
        </w:rPr>
        <w:t>:</w:t>
      </w:r>
      <w:r w:rsidR="003053A3" w:rsidRPr="00562C08">
        <w:rPr>
          <w:rFonts w:ascii="Book Antiqua" w:hAnsi="Book Antiqua" w:cs="Times New Roman"/>
          <w:b/>
          <w:color w:val="000000" w:themeColor="text1"/>
          <w:sz w:val="24"/>
          <w:szCs w:val="24"/>
        </w:rPr>
        <w:t xml:space="preserve"> </w:t>
      </w:r>
      <w:r w:rsidR="003053A3" w:rsidRPr="00562C08">
        <w:rPr>
          <w:rFonts w:ascii="Book Antiqua" w:hAnsi="Book Antiqua" w:cs="Times New Roman"/>
          <w:color w:val="000000" w:themeColor="text1"/>
          <w:sz w:val="24"/>
          <w:szCs w:val="24"/>
        </w:rPr>
        <w:t xml:space="preserve">Cell cycle detection of </w:t>
      </w:r>
      <w:r w:rsidR="009354AA" w:rsidRPr="00562C08">
        <w:rPr>
          <w:rFonts w:ascii="Book Antiqua" w:hAnsi="Book Antiqua" w:cs="Times New Roman"/>
          <w:color w:val="000000" w:themeColor="text1"/>
          <w:sz w:val="24"/>
          <w:szCs w:val="24"/>
        </w:rPr>
        <w:t>human intestinal epithelial cells</w:t>
      </w:r>
      <w:r w:rsidR="003053A3" w:rsidRPr="00562C08">
        <w:rPr>
          <w:rFonts w:ascii="Book Antiqua" w:hAnsi="Book Antiqua" w:cs="Times New Roman"/>
          <w:color w:val="000000" w:themeColor="text1"/>
          <w:sz w:val="24"/>
          <w:szCs w:val="24"/>
        </w:rPr>
        <w:t xml:space="preserve"> or NCM460</w:t>
      </w:r>
      <w:r w:rsidR="00661C75" w:rsidRPr="00562C08">
        <w:rPr>
          <w:rFonts w:ascii="Book Antiqua" w:hAnsi="Book Antiqua" w:cs="Times New Roman"/>
          <w:color w:val="000000" w:themeColor="text1"/>
          <w:sz w:val="24"/>
          <w:szCs w:val="24"/>
        </w:rPr>
        <w:t xml:space="preserve"> cells</w:t>
      </w:r>
      <w:r w:rsidR="003053A3" w:rsidRPr="00562C08">
        <w:rPr>
          <w:rFonts w:ascii="Book Antiqua" w:hAnsi="Book Antiqua" w:cs="Times New Roman"/>
          <w:color w:val="000000" w:themeColor="text1"/>
          <w:sz w:val="24"/>
          <w:szCs w:val="24"/>
        </w:rPr>
        <w:t xml:space="preserve"> by </w:t>
      </w:r>
      <w:r w:rsidR="003053A3" w:rsidRPr="00562C08">
        <w:rPr>
          <w:rFonts w:ascii="Book Antiqua" w:hAnsi="Book Antiqua" w:cs="Times New Roman"/>
          <w:color w:val="000000" w:themeColor="text1"/>
          <w:sz w:val="24"/>
          <w:szCs w:val="24"/>
        </w:rPr>
        <w:lastRenderedPageBreak/>
        <w:t>flow cytometry.</w:t>
      </w:r>
      <w:r w:rsidRPr="00562C08">
        <w:rPr>
          <w:rFonts w:ascii="Book Antiqua" w:hAnsi="Book Antiqua" w:cs="Times New Roman"/>
          <w:color w:val="000000" w:themeColor="text1"/>
          <w:sz w:val="24"/>
          <w:szCs w:val="24"/>
        </w:rPr>
        <w:t xml:space="preserve"> </w:t>
      </w:r>
      <w:r w:rsidR="003053A3" w:rsidRPr="00562C08">
        <w:rPr>
          <w:rFonts w:ascii="Book Antiqua" w:hAnsi="Book Antiqua" w:cs="Times New Roman"/>
          <w:color w:val="000000" w:themeColor="text1"/>
          <w:sz w:val="24"/>
          <w:szCs w:val="24"/>
        </w:rPr>
        <w:t>Control</w:t>
      </w:r>
      <w:r w:rsidR="00ED51B7" w:rsidRPr="00562C08">
        <w:rPr>
          <w:rFonts w:ascii="Book Antiqua" w:hAnsi="Book Antiqua" w:cs="Times New Roman"/>
          <w:color w:val="000000" w:themeColor="text1"/>
          <w:sz w:val="24"/>
          <w:szCs w:val="24"/>
        </w:rPr>
        <w:t>:</w:t>
      </w:r>
      <w:r w:rsidR="003053A3" w:rsidRPr="00562C08">
        <w:rPr>
          <w:rFonts w:ascii="Book Antiqua" w:hAnsi="Book Antiqua" w:cs="Times New Roman"/>
          <w:color w:val="000000" w:themeColor="text1"/>
          <w:sz w:val="24"/>
          <w:szCs w:val="24"/>
        </w:rPr>
        <w:t xml:space="preserve"> </w:t>
      </w:r>
      <w:r w:rsidR="00ED51B7" w:rsidRPr="00562C08">
        <w:rPr>
          <w:rFonts w:ascii="Book Antiqua" w:hAnsi="Book Antiqua" w:cs="Times New Roman"/>
          <w:color w:val="000000" w:themeColor="text1"/>
          <w:sz w:val="24"/>
          <w:szCs w:val="24"/>
        </w:rPr>
        <w:t>N</w:t>
      </w:r>
      <w:r w:rsidR="003053A3" w:rsidRPr="00562C08">
        <w:rPr>
          <w:rFonts w:ascii="Book Antiqua" w:hAnsi="Book Antiqua" w:cs="Times New Roman"/>
          <w:color w:val="000000" w:themeColor="text1"/>
          <w:sz w:val="24"/>
          <w:szCs w:val="24"/>
        </w:rPr>
        <w:t xml:space="preserve">egative control transfected with siRNA negative control. </w:t>
      </w:r>
      <w:proofErr w:type="spellStart"/>
      <w:r w:rsidR="00811804" w:rsidRPr="00562C08">
        <w:rPr>
          <w:rFonts w:ascii="Book Antiqua" w:hAnsi="Book Antiqua" w:cs="Times New Roman"/>
          <w:color w:val="000000" w:themeColor="text1"/>
          <w:sz w:val="24"/>
          <w:szCs w:val="24"/>
          <w:vertAlign w:val="superscript"/>
        </w:rPr>
        <w:t>a</w:t>
      </w:r>
      <w:r w:rsidR="00811804" w:rsidRPr="00562C08">
        <w:rPr>
          <w:rFonts w:ascii="Book Antiqua" w:hAnsi="Book Antiqua" w:cs="Times New Roman"/>
          <w:i/>
          <w:color w:val="000000" w:themeColor="text1"/>
          <w:sz w:val="24"/>
          <w:szCs w:val="24"/>
        </w:rPr>
        <w:t>P</w:t>
      </w:r>
      <w:proofErr w:type="spellEnd"/>
      <w:r w:rsidR="00ED51B7" w:rsidRPr="00562C08">
        <w:rPr>
          <w:rFonts w:ascii="Book Antiqua" w:hAnsi="Book Antiqua" w:cs="Times New Roman"/>
          <w:i/>
          <w:color w:val="000000" w:themeColor="text1"/>
          <w:sz w:val="24"/>
          <w:szCs w:val="24"/>
        </w:rPr>
        <w:t xml:space="preserve"> </w:t>
      </w:r>
      <w:r w:rsidR="00811804" w:rsidRPr="00562C08">
        <w:rPr>
          <w:rFonts w:ascii="Book Antiqua" w:hAnsi="Book Antiqua" w:cs="Times New Roman"/>
          <w:color w:val="000000" w:themeColor="text1"/>
          <w:sz w:val="24"/>
          <w:szCs w:val="24"/>
        </w:rPr>
        <w:t>&lt;</w:t>
      </w:r>
      <w:r w:rsidR="00ED51B7" w:rsidRPr="00562C08">
        <w:rPr>
          <w:rFonts w:ascii="Book Antiqua" w:hAnsi="Book Antiqua" w:cs="Times New Roman"/>
          <w:color w:val="000000" w:themeColor="text1"/>
          <w:sz w:val="24"/>
          <w:szCs w:val="24"/>
        </w:rPr>
        <w:t xml:space="preserve"> </w:t>
      </w:r>
      <w:r w:rsidR="00811804" w:rsidRPr="00562C08">
        <w:rPr>
          <w:rFonts w:ascii="Book Antiqua" w:hAnsi="Book Antiqua" w:cs="Times New Roman"/>
          <w:color w:val="000000" w:themeColor="text1"/>
          <w:sz w:val="24"/>
          <w:szCs w:val="24"/>
        </w:rPr>
        <w:t xml:space="preserve">0.05 </w:t>
      </w:r>
      <w:r w:rsidR="00811804" w:rsidRPr="00562C08">
        <w:rPr>
          <w:rFonts w:ascii="Book Antiqua" w:hAnsi="Book Antiqua" w:cs="Times New Roman"/>
          <w:i/>
          <w:iCs/>
          <w:color w:val="000000" w:themeColor="text1"/>
          <w:sz w:val="24"/>
          <w:szCs w:val="24"/>
        </w:rPr>
        <w:t>vs</w:t>
      </w:r>
      <w:r w:rsidR="00811804" w:rsidRPr="00562C08">
        <w:rPr>
          <w:rFonts w:ascii="Book Antiqua" w:hAnsi="Book Antiqua" w:cs="Times New Roman"/>
          <w:color w:val="000000" w:themeColor="text1"/>
          <w:sz w:val="24"/>
          <w:szCs w:val="24"/>
        </w:rPr>
        <w:t xml:space="preserve"> Ctrl, </w:t>
      </w:r>
      <w:proofErr w:type="spellStart"/>
      <w:r w:rsidR="00811804" w:rsidRPr="00562C08">
        <w:rPr>
          <w:rFonts w:ascii="Book Antiqua" w:hAnsi="Book Antiqua" w:cs="Times New Roman"/>
          <w:color w:val="000000" w:themeColor="text1"/>
          <w:sz w:val="24"/>
          <w:szCs w:val="24"/>
          <w:vertAlign w:val="superscript"/>
        </w:rPr>
        <w:t>b</w:t>
      </w:r>
      <w:r w:rsidR="00811804" w:rsidRPr="00562C08">
        <w:rPr>
          <w:rFonts w:ascii="Book Antiqua" w:hAnsi="Book Antiqua" w:cs="Times New Roman"/>
          <w:i/>
          <w:color w:val="000000" w:themeColor="text1"/>
          <w:sz w:val="24"/>
          <w:szCs w:val="24"/>
        </w:rPr>
        <w:t>P</w:t>
      </w:r>
      <w:proofErr w:type="spellEnd"/>
      <w:r w:rsidR="00ED51B7" w:rsidRPr="00562C08">
        <w:rPr>
          <w:rFonts w:ascii="Book Antiqua" w:hAnsi="Book Antiqua" w:cs="Times New Roman"/>
          <w:i/>
          <w:color w:val="000000" w:themeColor="text1"/>
          <w:sz w:val="24"/>
          <w:szCs w:val="24"/>
        </w:rPr>
        <w:t xml:space="preserve"> </w:t>
      </w:r>
      <w:r w:rsidR="00811804" w:rsidRPr="00562C08">
        <w:rPr>
          <w:rFonts w:ascii="Book Antiqua" w:hAnsi="Book Antiqua" w:cs="Times New Roman"/>
          <w:color w:val="000000" w:themeColor="text1"/>
          <w:sz w:val="24"/>
          <w:szCs w:val="24"/>
        </w:rPr>
        <w:t>&lt;</w:t>
      </w:r>
      <w:r w:rsidR="00ED51B7" w:rsidRPr="00562C08">
        <w:rPr>
          <w:rFonts w:ascii="Book Antiqua" w:hAnsi="Book Antiqua" w:cs="Times New Roman"/>
          <w:color w:val="000000" w:themeColor="text1"/>
          <w:sz w:val="24"/>
          <w:szCs w:val="24"/>
        </w:rPr>
        <w:t xml:space="preserve"> </w:t>
      </w:r>
      <w:r w:rsidR="00811804" w:rsidRPr="00562C08">
        <w:rPr>
          <w:rFonts w:ascii="Book Antiqua" w:hAnsi="Book Antiqua" w:cs="Times New Roman"/>
          <w:color w:val="000000" w:themeColor="text1"/>
          <w:sz w:val="24"/>
          <w:szCs w:val="24"/>
        </w:rPr>
        <w:t xml:space="preserve">0.01 </w:t>
      </w:r>
      <w:r w:rsidR="00811804" w:rsidRPr="00562C08">
        <w:rPr>
          <w:rFonts w:ascii="Book Antiqua" w:hAnsi="Book Antiqua" w:cs="Times New Roman"/>
          <w:i/>
          <w:iCs/>
          <w:color w:val="000000" w:themeColor="text1"/>
          <w:sz w:val="24"/>
          <w:szCs w:val="24"/>
        </w:rPr>
        <w:t>vs</w:t>
      </w:r>
      <w:r w:rsidR="00811804" w:rsidRPr="00562C08">
        <w:rPr>
          <w:rFonts w:ascii="Book Antiqua" w:hAnsi="Book Antiqua" w:cs="Times New Roman"/>
          <w:color w:val="000000" w:themeColor="text1"/>
          <w:sz w:val="24"/>
          <w:szCs w:val="24"/>
        </w:rPr>
        <w:t xml:space="preserve"> Ctrl, </w:t>
      </w:r>
      <w:proofErr w:type="spellStart"/>
      <w:r w:rsidR="00811804" w:rsidRPr="00562C08">
        <w:rPr>
          <w:rFonts w:ascii="Book Antiqua" w:hAnsi="Book Antiqua" w:cs="Times New Roman"/>
          <w:color w:val="000000" w:themeColor="text1"/>
          <w:sz w:val="24"/>
          <w:szCs w:val="24"/>
          <w:vertAlign w:val="superscript"/>
        </w:rPr>
        <w:t>c</w:t>
      </w:r>
      <w:r w:rsidR="00811804" w:rsidRPr="00562C08">
        <w:rPr>
          <w:rFonts w:ascii="Book Antiqua" w:hAnsi="Book Antiqua" w:cs="Times New Roman"/>
          <w:i/>
          <w:color w:val="000000" w:themeColor="text1"/>
          <w:sz w:val="24"/>
          <w:szCs w:val="24"/>
        </w:rPr>
        <w:t>P</w:t>
      </w:r>
      <w:proofErr w:type="spellEnd"/>
      <w:r w:rsidR="00ED51B7" w:rsidRPr="00562C08">
        <w:rPr>
          <w:rFonts w:ascii="Book Antiqua" w:hAnsi="Book Antiqua" w:cs="Times New Roman"/>
          <w:i/>
          <w:color w:val="000000" w:themeColor="text1"/>
          <w:sz w:val="24"/>
          <w:szCs w:val="24"/>
        </w:rPr>
        <w:t xml:space="preserve"> </w:t>
      </w:r>
      <w:r w:rsidR="00811804" w:rsidRPr="00562C08">
        <w:rPr>
          <w:rFonts w:ascii="Book Antiqua" w:hAnsi="Book Antiqua" w:cs="Times New Roman"/>
          <w:color w:val="000000" w:themeColor="text1"/>
          <w:sz w:val="24"/>
          <w:szCs w:val="24"/>
        </w:rPr>
        <w:t>&lt;</w:t>
      </w:r>
      <w:r w:rsidR="00ED51B7" w:rsidRPr="00562C08">
        <w:rPr>
          <w:rFonts w:ascii="Book Antiqua" w:hAnsi="Book Antiqua" w:cs="Times New Roman"/>
          <w:color w:val="000000" w:themeColor="text1"/>
          <w:sz w:val="24"/>
          <w:szCs w:val="24"/>
        </w:rPr>
        <w:t xml:space="preserve"> </w:t>
      </w:r>
      <w:r w:rsidR="00811804" w:rsidRPr="00562C08">
        <w:rPr>
          <w:rFonts w:ascii="Book Antiqua" w:hAnsi="Book Antiqua" w:cs="Times New Roman"/>
          <w:color w:val="000000" w:themeColor="text1"/>
          <w:sz w:val="24"/>
          <w:szCs w:val="24"/>
        </w:rPr>
        <w:t xml:space="preserve">0.001 </w:t>
      </w:r>
      <w:r w:rsidR="00811804" w:rsidRPr="00562C08">
        <w:rPr>
          <w:rFonts w:ascii="Book Antiqua" w:hAnsi="Book Antiqua" w:cs="Times New Roman"/>
          <w:i/>
          <w:iCs/>
          <w:color w:val="000000" w:themeColor="text1"/>
          <w:sz w:val="24"/>
          <w:szCs w:val="24"/>
        </w:rPr>
        <w:t>vs</w:t>
      </w:r>
      <w:r w:rsidR="00811804" w:rsidRPr="00562C08">
        <w:rPr>
          <w:rFonts w:ascii="Book Antiqua" w:hAnsi="Book Antiqua" w:cs="Times New Roman"/>
          <w:color w:val="000000" w:themeColor="text1"/>
          <w:sz w:val="24"/>
          <w:szCs w:val="24"/>
        </w:rPr>
        <w:t xml:space="preserve"> Ctrl, </w:t>
      </w:r>
      <w:proofErr w:type="spellStart"/>
      <w:r w:rsidR="00811804" w:rsidRPr="00562C08">
        <w:rPr>
          <w:rFonts w:ascii="Book Antiqua" w:hAnsi="Book Antiqua" w:cs="Times New Roman"/>
          <w:color w:val="000000" w:themeColor="text1"/>
          <w:sz w:val="24"/>
          <w:szCs w:val="24"/>
          <w:vertAlign w:val="superscript"/>
        </w:rPr>
        <w:t>d</w:t>
      </w:r>
      <w:r w:rsidR="00811804" w:rsidRPr="00562C08">
        <w:rPr>
          <w:rFonts w:ascii="Book Antiqua" w:hAnsi="Book Antiqua" w:cs="Times New Roman"/>
          <w:i/>
          <w:color w:val="000000" w:themeColor="text1"/>
          <w:sz w:val="24"/>
          <w:szCs w:val="24"/>
        </w:rPr>
        <w:t>P</w:t>
      </w:r>
      <w:proofErr w:type="spellEnd"/>
      <w:r w:rsidR="00ED51B7" w:rsidRPr="00562C08">
        <w:rPr>
          <w:rFonts w:ascii="Book Antiqua" w:hAnsi="Book Antiqua" w:cs="Times New Roman"/>
          <w:i/>
          <w:color w:val="000000" w:themeColor="text1"/>
          <w:sz w:val="24"/>
          <w:szCs w:val="24"/>
        </w:rPr>
        <w:t xml:space="preserve"> </w:t>
      </w:r>
      <w:r w:rsidR="00811804" w:rsidRPr="00562C08">
        <w:rPr>
          <w:rFonts w:ascii="Book Antiqua" w:hAnsi="Book Antiqua" w:cs="Times New Roman"/>
          <w:color w:val="000000" w:themeColor="text1"/>
          <w:sz w:val="24"/>
          <w:szCs w:val="24"/>
        </w:rPr>
        <w:t>&lt;</w:t>
      </w:r>
      <w:r w:rsidR="00ED51B7" w:rsidRPr="00562C08">
        <w:rPr>
          <w:rFonts w:ascii="Book Antiqua" w:hAnsi="Book Antiqua" w:cs="Times New Roman"/>
          <w:color w:val="000000" w:themeColor="text1"/>
          <w:sz w:val="24"/>
          <w:szCs w:val="24"/>
        </w:rPr>
        <w:t xml:space="preserve"> </w:t>
      </w:r>
      <w:r w:rsidR="00811804" w:rsidRPr="00562C08">
        <w:rPr>
          <w:rFonts w:ascii="Book Antiqua" w:hAnsi="Book Antiqua" w:cs="Times New Roman"/>
          <w:color w:val="000000" w:themeColor="text1"/>
          <w:sz w:val="24"/>
          <w:szCs w:val="24"/>
        </w:rPr>
        <w:t xml:space="preserve">0.0001 </w:t>
      </w:r>
      <w:r w:rsidR="00811804" w:rsidRPr="00562C08">
        <w:rPr>
          <w:rFonts w:ascii="Book Antiqua" w:hAnsi="Book Antiqua" w:cs="Times New Roman"/>
          <w:i/>
          <w:iCs/>
          <w:color w:val="000000" w:themeColor="text1"/>
          <w:sz w:val="24"/>
          <w:szCs w:val="24"/>
        </w:rPr>
        <w:t>vs</w:t>
      </w:r>
      <w:r w:rsidR="00811804" w:rsidRPr="00562C08">
        <w:rPr>
          <w:rFonts w:ascii="Book Antiqua" w:hAnsi="Book Antiqua" w:cs="Times New Roman"/>
          <w:color w:val="000000" w:themeColor="text1"/>
          <w:sz w:val="24"/>
          <w:szCs w:val="24"/>
        </w:rPr>
        <w:t xml:space="preserve"> Ctrl. </w:t>
      </w:r>
      <w:r w:rsidR="003053A3" w:rsidRPr="00562C08">
        <w:rPr>
          <w:rFonts w:ascii="Book Antiqua" w:hAnsi="Book Antiqua" w:cs="Times New Roman"/>
          <w:color w:val="000000" w:themeColor="text1"/>
          <w:sz w:val="24"/>
          <w:szCs w:val="24"/>
        </w:rPr>
        <w:t>Si-1, Si-2, siRNA interference of hsa_circR</w:t>
      </w:r>
      <w:r w:rsidR="00661C75" w:rsidRPr="00562C08">
        <w:rPr>
          <w:rFonts w:ascii="Book Antiqua" w:hAnsi="Book Antiqua" w:cs="Times New Roman"/>
          <w:color w:val="000000" w:themeColor="text1"/>
          <w:sz w:val="24"/>
          <w:szCs w:val="24"/>
        </w:rPr>
        <w:t xml:space="preserve">NA_102610. Si-1+IN, Si-2+IN, </w:t>
      </w:r>
      <w:proofErr w:type="spellStart"/>
      <w:r w:rsidR="00661C75" w:rsidRPr="00562C08">
        <w:rPr>
          <w:rFonts w:ascii="Book Antiqua" w:hAnsi="Book Antiqua" w:cs="Times New Roman"/>
          <w:color w:val="000000" w:themeColor="text1"/>
          <w:sz w:val="24"/>
          <w:szCs w:val="24"/>
        </w:rPr>
        <w:t>co</w:t>
      </w:r>
      <w:r w:rsidR="003053A3" w:rsidRPr="00562C08">
        <w:rPr>
          <w:rFonts w:ascii="Book Antiqua" w:hAnsi="Book Antiqua" w:cs="Times New Roman"/>
          <w:color w:val="000000" w:themeColor="text1"/>
          <w:sz w:val="24"/>
          <w:szCs w:val="24"/>
        </w:rPr>
        <w:t>transfection</w:t>
      </w:r>
      <w:proofErr w:type="spellEnd"/>
      <w:r w:rsidR="003053A3" w:rsidRPr="00562C08">
        <w:rPr>
          <w:rFonts w:ascii="Book Antiqua" w:hAnsi="Book Antiqua" w:cs="Times New Roman"/>
          <w:color w:val="000000" w:themeColor="text1"/>
          <w:sz w:val="24"/>
          <w:szCs w:val="24"/>
        </w:rPr>
        <w:t xml:space="preserve"> of hsa_circRNA_102610 siRNA and hsa</w:t>
      </w:r>
      <w:r w:rsidR="001629C1" w:rsidRPr="00562C08">
        <w:rPr>
          <w:rFonts w:ascii="Book Antiqua" w:hAnsi="Book Antiqua" w:cs="Times New Roman"/>
          <w:color w:val="000000" w:themeColor="text1"/>
          <w:sz w:val="24"/>
          <w:szCs w:val="24"/>
        </w:rPr>
        <w:t>-</w:t>
      </w:r>
      <w:r w:rsidR="003053A3" w:rsidRPr="00562C08">
        <w:rPr>
          <w:rFonts w:ascii="Book Antiqua" w:hAnsi="Book Antiqua" w:cs="Times New Roman"/>
          <w:color w:val="000000" w:themeColor="text1"/>
          <w:sz w:val="24"/>
          <w:szCs w:val="24"/>
        </w:rPr>
        <w:t xml:space="preserve">miR-130a-3p inhibitor. </w:t>
      </w:r>
      <w:r w:rsidR="00811804" w:rsidRPr="00562C08">
        <w:rPr>
          <w:rFonts w:ascii="Book Antiqua" w:hAnsi="Book Antiqua" w:cs="Times New Roman"/>
          <w:color w:val="000000" w:themeColor="text1"/>
          <w:sz w:val="24"/>
          <w:szCs w:val="24"/>
        </w:rPr>
        <w:t>Ctrl</w:t>
      </w:r>
      <w:r w:rsidR="00ED51B7" w:rsidRPr="00562C08">
        <w:rPr>
          <w:rFonts w:ascii="Book Antiqua" w:hAnsi="Book Antiqua" w:cs="Times New Roman"/>
          <w:color w:val="000000" w:themeColor="text1"/>
          <w:sz w:val="24"/>
          <w:szCs w:val="24"/>
        </w:rPr>
        <w:t>:</w:t>
      </w:r>
      <w:r w:rsidR="00811804" w:rsidRPr="00562C08">
        <w:rPr>
          <w:rFonts w:ascii="Book Antiqua" w:hAnsi="Book Antiqua" w:cs="Times New Roman"/>
          <w:color w:val="000000" w:themeColor="text1"/>
          <w:sz w:val="24"/>
          <w:szCs w:val="24"/>
        </w:rPr>
        <w:t xml:space="preserve"> </w:t>
      </w:r>
      <w:r w:rsidR="00ED51B7" w:rsidRPr="00562C08">
        <w:rPr>
          <w:rFonts w:ascii="Book Antiqua" w:hAnsi="Book Antiqua" w:cs="Times New Roman"/>
          <w:color w:val="000000" w:themeColor="text1"/>
          <w:sz w:val="24"/>
          <w:szCs w:val="24"/>
        </w:rPr>
        <w:t>C</w:t>
      </w:r>
      <w:r w:rsidR="00811804" w:rsidRPr="00562C08">
        <w:rPr>
          <w:rFonts w:ascii="Book Antiqua" w:hAnsi="Book Antiqua" w:cs="Times New Roman"/>
          <w:color w:val="000000" w:themeColor="text1"/>
          <w:sz w:val="24"/>
          <w:szCs w:val="24"/>
        </w:rPr>
        <w:t>ontrol</w:t>
      </w:r>
      <w:r w:rsidR="003B558E" w:rsidRPr="00562C08">
        <w:rPr>
          <w:rFonts w:ascii="Book Antiqua" w:hAnsi="Book Antiqua" w:cs="Times New Roman"/>
          <w:color w:val="000000" w:themeColor="text1"/>
          <w:sz w:val="24"/>
          <w:szCs w:val="24"/>
        </w:rPr>
        <w:t xml:space="preserve">; </w:t>
      </w:r>
      <w:proofErr w:type="spellStart"/>
      <w:r w:rsidR="009354AA" w:rsidRPr="00562C08">
        <w:rPr>
          <w:rFonts w:ascii="Book Antiqua" w:hAnsi="Book Antiqua" w:cs="Times New Roman"/>
          <w:color w:val="000000" w:themeColor="text1"/>
          <w:sz w:val="24"/>
          <w:szCs w:val="24"/>
        </w:rPr>
        <w:t>EdU</w:t>
      </w:r>
      <w:proofErr w:type="spellEnd"/>
      <w:r w:rsidR="009354AA" w:rsidRPr="00562C08">
        <w:rPr>
          <w:rFonts w:ascii="Book Antiqua" w:hAnsi="Book Antiqua" w:cs="Times New Roman"/>
          <w:color w:val="000000" w:themeColor="text1"/>
          <w:sz w:val="24"/>
          <w:szCs w:val="24"/>
        </w:rPr>
        <w:t xml:space="preserve">: 5-ethynyl-2’-deoxyuridine; </w:t>
      </w:r>
      <w:r w:rsidR="003B558E" w:rsidRPr="00562C08">
        <w:rPr>
          <w:rFonts w:ascii="Book Antiqua" w:hAnsi="Book Antiqua" w:cs="Times New Roman"/>
          <w:color w:val="000000" w:themeColor="text1"/>
          <w:sz w:val="24"/>
          <w:szCs w:val="24"/>
        </w:rPr>
        <w:t>NCM460: Normal-derived colon mucosa cell line 460; HIECs: Human intestinal epithelial cells</w:t>
      </w:r>
      <w:r w:rsidR="00811804" w:rsidRPr="00562C08">
        <w:rPr>
          <w:rFonts w:ascii="Book Antiqua" w:hAnsi="Book Antiqua" w:cs="Times New Roman"/>
          <w:color w:val="000000" w:themeColor="text1"/>
          <w:sz w:val="24"/>
          <w:szCs w:val="24"/>
        </w:rPr>
        <w:t xml:space="preserve">. </w:t>
      </w:r>
      <w:r w:rsidR="003053A3" w:rsidRPr="00562C08">
        <w:rPr>
          <w:rFonts w:ascii="Book Antiqua" w:hAnsi="Book Antiqua" w:cs="Times New Roman"/>
          <w:color w:val="000000" w:themeColor="text1"/>
          <w:sz w:val="24"/>
          <w:szCs w:val="24"/>
        </w:rPr>
        <w:t>Bar</w:t>
      </w:r>
      <w:r w:rsidR="00ED51B7" w:rsidRPr="00562C08">
        <w:rPr>
          <w:rFonts w:ascii="Book Antiqua" w:hAnsi="Book Antiqua" w:cs="Times New Roman"/>
          <w:color w:val="000000" w:themeColor="text1"/>
          <w:sz w:val="24"/>
          <w:szCs w:val="24"/>
        </w:rPr>
        <w:t>:</w:t>
      </w:r>
      <w:r w:rsidR="003053A3" w:rsidRPr="00562C08">
        <w:rPr>
          <w:rFonts w:ascii="Book Antiqua" w:hAnsi="Book Antiqua" w:cs="Times New Roman"/>
          <w:color w:val="000000" w:themeColor="text1"/>
          <w:sz w:val="24"/>
          <w:szCs w:val="24"/>
        </w:rPr>
        <w:t xml:space="preserve"> </w:t>
      </w:r>
      <w:r w:rsidR="00ED51B7" w:rsidRPr="00562C08">
        <w:rPr>
          <w:rFonts w:ascii="Book Antiqua" w:hAnsi="Book Antiqua" w:cs="Times New Roman"/>
          <w:color w:val="000000" w:themeColor="text1"/>
          <w:sz w:val="24"/>
          <w:szCs w:val="24"/>
        </w:rPr>
        <w:t>×</w:t>
      </w:r>
      <w:r w:rsidR="004C2568">
        <w:rPr>
          <w:rFonts w:ascii="Book Antiqua" w:hAnsi="Book Antiqua" w:cs="Times New Roman"/>
          <w:color w:val="000000" w:themeColor="text1"/>
          <w:sz w:val="24"/>
          <w:szCs w:val="24"/>
        </w:rPr>
        <w:t xml:space="preserve"> </w:t>
      </w:r>
      <w:r w:rsidR="00661C75" w:rsidRPr="00562C08">
        <w:rPr>
          <w:rFonts w:ascii="Book Antiqua" w:hAnsi="Book Antiqua" w:cs="Times New Roman"/>
          <w:color w:val="000000" w:themeColor="text1"/>
          <w:sz w:val="24"/>
          <w:szCs w:val="24"/>
        </w:rPr>
        <w:t xml:space="preserve">100 </w:t>
      </w:r>
      <w:proofErr w:type="spellStart"/>
      <w:r w:rsidR="00661C75" w:rsidRPr="00562C08">
        <w:rPr>
          <w:rFonts w:ascii="Book Antiqua" w:hAnsi="Book Antiqua" w:cs="Times New Roman"/>
          <w:color w:val="000000" w:themeColor="text1"/>
          <w:sz w:val="24"/>
          <w:szCs w:val="24"/>
        </w:rPr>
        <w:t>μm</w:t>
      </w:r>
      <w:proofErr w:type="spellEnd"/>
      <w:r w:rsidR="003053A3" w:rsidRPr="00562C08">
        <w:rPr>
          <w:rFonts w:ascii="Book Antiqua" w:hAnsi="Book Antiqua" w:cs="Times New Roman"/>
          <w:color w:val="000000" w:themeColor="text1"/>
          <w:sz w:val="24"/>
          <w:szCs w:val="24"/>
        </w:rPr>
        <w:t>.</w:t>
      </w:r>
      <w:r w:rsidR="00521CF9" w:rsidRPr="00562C08">
        <w:rPr>
          <w:rFonts w:ascii="Book Antiqua" w:hAnsi="Book Antiqua" w:cs="Times New Roman"/>
          <w:color w:val="000000" w:themeColor="text1"/>
          <w:sz w:val="24"/>
          <w:szCs w:val="24"/>
        </w:rPr>
        <w:br w:type="page"/>
      </w:r>
    </w:p>
    <w:p w14:paraId="4773BED8" w14:textId="1AA7164B" w:rsidR="00521CF9" w:rsidRPr="00562C08" w:rsidRDefault="00AE5070" w:rsidP="006C07E8">
      <w:pPr>
        <w:adjustRightInd w:val="0"/>
        <w:snapToGrid w:val="0"/>
        <w:spacing w:line="360" w:lineRule="auto"/>
        <w:rPr>
          <w:rFonts w:ascii="Book Antiqua" w:hAnsi="Book Antiqua" w:cs="Times New Roman"/>
          <w:color w:val="000000" w:themeColor="text1"/>
          <w:sz w:val="24"/>
          <w:szCs w:val="24"/>
        </w:rPr>
      </w:pPr>
      <w:r>
        <w:rPr>
          <w:noProof/>
        </w:rPr>
        <w:lastRenderedPageBreak/>
        <w:drawing>
          <wp:inline distT="0" distB="0" distL="0" distR="0" wp14:anchorId="170EF6AB" wp14:editId="3FCACFD9">
            <wp:extent cx="5274310" cy="223583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235835"/>
                    </a:xfrm>
                    <a:prstGeom prst="rect">
                      <a:avLst/>
                    </a:prstGeom>
                  </pic:spPr>
                </pic:pic>
              </a:graphicData>
            </a:graphic>
          </wp:inline>
        </w:drawing>
      </w:r>
    </w:p>
    <w:p w14:paraId="4BB73F86" w14:textId="5F13BDE2" w:rsidR="00521CF9" w:rsidRPr="00562C08" w:rsidRDefault="00521CF9" w:rsidP="006C07E8">
      <w:pPr>
        <w:adjustRightInd w:val="0"/>
        <w:snapToGrid w:val="0"/>
        <w:spacing w:line="360" w:lineRule="auto"/>
        <w:rPr>
          <w:rFonts w:ascii="Book Antiqua" w:hAnsi="Book Antiqua" w:cs="Times New Roman"/>
          <w:color w:val="000000" w:themeColor="text1"/>
          <w:sz w:val="24"/>
          <w:szCs w:val="24"/>
        </w:rPr>
      </w:pPr>
      <w:r w:rsidRPr="00562C08">
        <w:rPr>
          <w:noProof/>
        </w:rPr>
        <w:drawing>
          <wp:inline distT="0" distB="0" distL="0" distR="0" wp14:anchorId="13687E8A" wp14:editId="75C3769D">
            <wp:extent cx="5240925" cy="3172570"/>
            <wp:effectExtent l="0" t="0" r="0" b="889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67126" cy="3188431"/>
                    </a:xfrm>
                    <a:prstGeom prst="rect">
                      <a:avLst/>
                    </a:prstGeom>
                  </pic:spPr>
                </pic:pic>
              </a:graphicData>
            </a:graphic>
          </wp:inline>
        </w:drawing>
      </w:r>
    </w:p>
    <w:p w14:paraId="31DE8962" w14:textId="7BEF549B" w:rsidR="006178C6" w:rsidRPr="00562C08" w:rsidRDefault="00661C75" w:rsidP="00521CF9">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b/>
          <w:color w:val="000000" w:themeColor="text1"/>
          <w:sz w:val="24"/>
          <w:szCs w:val="24"/>
        </w:rPr>
        <w:t>Figure 5 H</w:t>
      </w:r>
      <w:r w:rsidR="003053A3" w:rsidRPr="00562C08">
        <w:rPr>
          <w:rFonts w:ascii="Book Antiqua" w:hAnsi="Book Antiqua" w:cs="Times New Roman"/>
          <w:b/>
          <w:color w:val="000000" w:themeColor="text1"/>
          <w:sz w:val="24"/>
          <w:szCs w:val="24"/>
        </w:rPr>
        <w:t>sa</w:t>
      </w:r>
      <w:r w:rsidR="001629C1" w:rsidRPr="00562C08">
        <w:rPr>
          <w:rFonts w:ascii="Book Antiqua" w:hAnsi="Book Antiqua" w:cs="Times New Roman"/>
          <w:b/>
          <w:color w:val="000000" w:themeColor="text1"/>
          <w:sz w:val="24"/>
          <w:szCs w:val="24"/>
        </w:rPr>
        <w:t>-</w:t>
      </w:r>
      <w:r w:rsidR="003053A3" w:rsidRPr="00562C08">
        <w:rPr>
          <w:rFonts w:ascii="Book Antiqua" w:hAnsi="Book Antiqua" w:cs="Times New Roman"/>
          <w:b/>
          <w:color w:val="000000" w:themeColor="text1"/>
          <w:sz w:val="24"/>
          <w:szCs w:val="24"/>
        </w:rPr>
        <w:t xml:space="preserve">miR-130a-3p mimics </w:t>
      </w:r>
      <w:r w:rsidRPr="00562C08">
        <w:rPr>
          <w:rFonts w:ascii="Book Antiqua" w:hAnsi="Book Antiqua" w:cs="Times New Roman"/>
          <w:b/>
          <w:color w:val="000000" w:themeColor="text1"/>
          <w:sz w:val="24"/>
          <w:szCs w:val="24"/>
        </w:rPr>
        <w:t>reversed</w:t>
      </w:r>
      <w:r w:rsidR="003053A3" w:rsidRPr="00562C08">
        <w:rPr>
          <w:rFonts w:ascii="Book Antiqua" w:hAnsi="Book Antiqua" w:cs="Times New Roman"/>
          <w:b/>
          <w:color w:val="000000" w:themeColor="text1"/>
          <w:sz w:val="24"/>
          <w:szCs w:val="24"/>
        </w:rPr>
        <w:t xml:space="preserve"> the cell proliferation promoting ef</w:t>
      </w:r>
      <w:r w:rsidRPr="00562C08">
        <w:rPr>
          <w:rFonts w:ascii="Book Antiqua" w:hAnsi="Book Antiqua" w:cs="Times New Roman"/>
          <w:b/>
          <w:color w:val="000000" w:themeColor="text1"/>
          <w:sz w:val="24"/>
          <w:szCs w:val="24"/>
        </w:rPr>
        <w:t>fect of hsa_circRNA_102610 over</w:t>
      </w:r>
      <w:r w:rsidR="003053A3" w:rsidRPr="00562C08">
        <w:rPr>
          <w:rFonts w:ascii="Book Antiqua" w:hAnsi="Book Antiqua" w:cs="Times New Roman"/>
          <w:b/>
          <w:color w:val="000000" w:themeColor="text1"/>
          <w:sz w:val="24"/>
          <w:szCs w:val="24"/>
        </w:rPr>
        <w:t>expression.</w:t>
      </w:r>
      <w:r w:rsidR="00E2721E" w:rsidRPr="00562C08">
        <w:rPr>
          <w:rFonts w:ascii="Book Antiqua" w:hAnsi="Book Antiqua" w:cs="Times New Roman" w:hint="eastAsia"/>
          <w:b/>
          <w:color w:val="000000" w:themeColor="text1"/>
          <w:sz w:val="24"/>
          <w:szCs w:val="24"/>
        </w:rPr>
        <w:t xml:space="preserve"> </w:t>
      </w:r>
      <w:r w:rsidR="00FA04A5" w:rsidRPr="00562C08">
        <w:rPr>
          <w:rFonts w:ascii="Book Antiqua" w:hAnsi="Book Antiqua" w:cs="Times New Roman"/>
          <w:bCs/>
          <w:color w:val="000000" w:themeColor="text1"/>
          <w:sz w:val="24"/>
          <w:szCs w:val="24"/>
        </w:rPr>
        <w:t>A:</w:t>
      </w:r>
      <w:r w:rsidRPr="00562C08">
        <w:rPr>
          <w:rFonts w:ascii="Book Antiqua" w:hAnsi="Book Antiqua" w:cs="Times New Roman"/>
          <w:color w:val="000000" w:themeColor="text1"/>
          <w:sz w:val="24"/>
          <w:szCs w:val="24"/>
        </w:rPr>
        <w:t xml:space="preserve"> </w:t>
      </w:r>
      <w:r w:rsidR="003C342C" w:rsidRPr="00562C08">
        <w:rPr>
          <w:rFonts w:ascii="Book Antiqua" w:hAnsi="Book Antiqua" w:cs="Times New Roman"/>
          <w:color w:val="000000" w:themeColor="text1"/>
          <w:sz w:val="24"/>
          <w:szCs w:val="24"/>
        </w:rPr>
        <w:t>5-ethynyl-2’-deoxyuridine</w:t>
      </w:r>
      <w:r w:rsidRPr="00562C08">
        <w:rPr>
          <w:rFonts w:ascii="Book Antiqua" w:hAnsi="Book Antiqua" w:cs="Times New Roman"/>
          <w:color w:val="000000" w:themeColor="text1"/>
          <w:sz w:val="24"/>
          <w:szCs w:val="24"/>
        </w:rPr>
        <w:t xml:space="preserve"> </w:t>
      </w:r>
      <w:r w:rsidR="003053A3" w:rsidRPr="00562C08">
        <w:rPr>
          <w:rFonts w:ascii="Book Antiqua" w:hAnsi="Book Antiqua" w:cs="Times New Roman"/>
          <w:color w:val="000000" w:themeColor="text1"/>
          <w:sz w:val="24"/>
          <w:szCs w:val="24"/>
        </w:rPr>
        <w:t xml:space="preserve">staining of </w:t>
      </w:r>
      <w:r w:rsidR="003C342C" w:rsidRPr="00562C08">
        <w:rPr>
          <w:rFonts w:ascii="Book Antiqua" w:hAnsi="Book Antiqua" w:cs="Times New Roman"/>
          <w:color w:val="000000" w:themeColor="text1"/>
          <w:sz w:val="24"/>
          <w:szCs w:val="24"/>
        </w:rPr>
        <w:t>human intestinal epithelial cells (</w:t>
      </w:r>
      <w:r w:rsidR="003053A3" w:rsidRPr="00562C08">
        <w:rPr>
          <w:rFonts w:ascii="Book Antiqua" w:hAnsi="Book Antiqua" w:cs="Times New Roman"/>
          <w:color w:val="000000" w:themeColor="text1"/>
          <w:sz w:val="24"/>
          <w:szCs w:val="24"/>
        </w:rPr>
        <w:t>HIEC</w:t>
      </w:r>
      <w:r w:rsidRPr="00562C08">
        <w:rPr>
          <w:rFonts w:ascii="Book Antiqua" w:hAnsi="Book Antiqua" w:cs="Times New Roman"/>
          <w:color w:val="000000" w:themeColor="text1"/>
          <w:sz w:val="24"/>
          <w:szCs w:val="24"/>
        </w:rPr>
        <w:t>s</w:t>
      </w:r>
      <w:r w:rsidR="003C342C" w:rsidRPr="00562C08">
        <w:rPr>
          <w:rFonts w:ascii="Book Antiqua" w:hAnsi="Book Antiqua" w:cs="Times New Roman"/>
          <w:color w:val="000000" w:themeColor="text1"/>
          <w:sz w:val="24"/>
          <w:szCs w:val="24"/>
        </w:rPr>
        <w:t>)</w:t>
      </w:r>
      <w:r w:rsidR="003053A3" w:rsidRPr="00562C08">
        <w:rPr>
          <w:rFonts w:ascii="Book Antiqua" w:hAnsi="Book Antiqua" w:cs="Times New Roman"/>
          <w:color w:val="000000" w:themeColor="text1"/>
          <w:sz w:val="24"/>
          <w:szCs w:val="24"/>
        </w:rPr>
        <w:t xml:space="preserve"> and </w:t>
      </w:r>
      <w:r w:rsidR="003C342C" w:rsidRPr="00562C08">
        <w:rPr>
          <w:rFonts w:ascii="Book Antiqua" w:hAnsi="Book Antiqua" w:cs="Times New Roman"/>
          <w:color w:val="000000" w:themeColor="text1"/>
          <w:sz w:val="24"/>
          <w:szCs w:val="24"/>
        </w:rPr>
        <w:t>normal-derived colon mucosa cell line 460 (</w:t>
      </w:r>
      <w:r w:rsidR="003053A3" w:rsidRPr="00562C08">
        <w:rPr>
          <w:rFonts w:ascii="Book Antiqua" w:hAnsi="Book Antiqua" w:cs="Times New Roman"/>
          <w:color w:val="000000" w:themeColor="text1"/>
          <w:sz w:val="24"/>
          <w:szCs w:val="24"/>
        </w:rPr>
        <w:t>NCM460</w:t>
      </w:r>
      <w:r w:rsidR="003C342C"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cells. Red</w:t>
      </w:r>
      <w:r w:rsidR="0070147C"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w:t>
      </w:r>
      <w:r w:rsidR="00BD3FDA" w:rsidRPr="00562C08">
        <w:rPr>
          <w:rFonts w:ascii="Book Antiqua" w:hAnsi="Book Antiqua" w:cs="Times New Roman"/>
          <w:color w:val="000000" w:themeColor="text1"/>
          <w:sz w:val="24"/>
          <w:szCs w:val="24"/>
        </w:rPr>
        <w:t>5-ethynyl-2’-deoxyuridine</w:t>
      </w:r>
      <w:r w:rsidR="003053A3" w:rsidRPr="00562C08">
        <w:rPr>
          <w:rFonts w:ascii="Book Antiqua" w:hAnsi="Book Antiqua" w:cs="Times New Roman"/>
          <w:color w:val="000000" w:themeColor="text1"/>
          <w:sz w:val="24"/>
          <w:szCs w:val="24"/>
        </w:rPr>
        <w:t xml:space="preserve"> stained</w:t>
      </w:r>
      <w:r w:rsidR="0070147C" w:rsidRPr="00562C08">
        <w:rPr>
          <w:rFonts w:ascii="Book Antiqua" w:hAnsi="Book Antiqua" w:cs="Times New Roman"/>
          <w:color w:val="000000" w:themeColor="text1"/>
          <w:sz w:val="24"/>
          <w:szCs w:val="24"/>
        </w:rPr>
        <w:t>;</w:t>
      </w:r>
      <w:r w:rsidR="003053A3" w:rsidRPr="00562C08">
        <w:rPr>
          <w:rFonts w:ascii="Book Antiqua" w:hAnsi="Book Antiqua" w:cs="Times New Roman"/>
          <w:color w:val="000000" w:themeColor="text1"/>
          <w:sz w:val="24"/>
          <w:szCs w:val="24"/>
        </w:rPr>
        <w:t xml:space="preserve"> Blue</w:t>
      </w:r>
      <w:r w:rsidR="00E2721E" w:rsidRPr="00562C08">
        <w:rPr>
          <w:rFonts w:ascii="Book Antiqua" w:hAnsi="Book Antiqua" w:cs="Times New Roman"/>
          <w:color w:val="000000" w:themeColor="text1"/>
          <w:sz w:val="24"/>
          <w:szCs w:val="24"/>
        </w:rPr>
        <w:t>:</w:t>
      </w:r>
      <w:r w:rsidR="003053A3" w:rsidRPr="00562C08">
        <w:rPr>
          <w:rFonts w:ascii="Book Antiqua" w:hAnsi="Book Antiqua" w:cs="Times New Roman"/>
          <w:color w:val="000000" w:themeColor="text1"/>
          <w:sz w:val="24"/>
          <w:szCs w:val="24"/>
        </w:rPr>
        <w:t xml:space="preserve"> Hoechst 33342 stained</w:t>
      </w:r>
      <w:r w:rsidR="00E2721E" w:rsidRPr="00562C08">
        <w:rPr>
          <w:rFonts w:ascii="Book Antiqua" w:hAnsi="Book Antiqua" w:cs="Times New Roman"/>
          <w:color w:val="000000" w:themeColor="text1"/>
          <w:sz w:val="24"/>
          <w:szCs w:val="24"/>
        </w:rPr>
        <w:t>;</w:t>
      </w:r>
      <w:r w:rsidR="003053A3" w:rsidRPr="00562C08" w:rsidDel="000F57E7">
        <w:rPr>
          <w:rFonts w:ascii="Book Antiqua" w:hAnsi="Book Antiqua" w:cs="Times New Roman"/>
          <w:color w:val="000000" w:themeColor="text1"/>
          <w:sz w:val="24"/>
          <w:szCs w:val="24"/>
        </w:rPr>
        <w:t xml:space="preserve"> </w:t>
      </w:r>
      <w:r w:rsidR="003053A3" w:rsidRPr="00562C08">
        <w:rPr>
          <w:rFonts w:ascii="Book Antiqua" w:hAnsi="Book Antiqua" w:cs="Times New Roman"/>
          <w:bCs/>
          <w:color w:val="000000" w:themeColor="text1"/>
          <w:sz w:val="24"/>
          <w:szCs w:val="24"/>
        </w:rPr>
        <w:t>B</w:t>
      </w:r>
      <w:r w:rsidR="00FA04A5" w:rsidRPr="00562C08">
        <w:rPr>
          <w:rFonts w:ascii="Book Antiqua" w:hAnsi="Book Antiqua" w:cs="Times New Roman"/>
          <w:bCs/>
          <w:color w:val="000000" w:themeColor="text1"/>
          <w:sz w:val="24"/>
          <w:szCs w:val="24"/>
        </w:rPr>
        <w:t>:</w:t>
      </w:r>
      <w:r w:rsidR="003053A3" w:rsidRPr="00562C08">
        <w:rPr>
          <w:rFonts w:ascii="Book Antiqua" w:hAnsi="Book Antiqua" w:cs="Times New Roman"/>
          <w:bCs/>
          <w:color w:val="000000" w:themeColor="text1"/>
          <w:sz w:val="24"/>
          <w:szCs w:val="24"/>
        </w:rPr>
        <w:t xml:space="preserve"> </w:t>
      </w:r>
      <w:r w:rsidRPr="00562C08">
        <w:rPr>
          <w:rFonts w:ascii="Book Antiqua" w:hAnsi="Book Antiqua" w:cs="Times New Roman"/>
          <w:color w:val="000000" w:themeColor="text1"/>
          <w:sz w:val="24"/>
          <w:szCs w:val="24"/>
        </w:rPr>
        <w:t>Relative HIEC and</w:t>
      </w:r>
      <w:r w:rsidR="003053A3" w:rsidRPr="00562C08">
        <w:rPr>
          <w:rFonts w:ascii="Book Antiqua" w:hAnsi="Book Antiqua" w:cs="Times New Roman"/>
          <w:color w:val="000000" w:themeColor="text1"/>
          <w:sz w:val="24"/>
          <w:szCs w:val="24"/>
        </w:rPr>
        <w:t xml:space="preserve"> NCM460 cell viability measured by</w:t>
      </w:r>
      <w:r w:rsidR="003053A3" w:rsidRPr="00562C08">
        <w:rPr>
          <w:rFonts w:ascii="Book Antiqua" w:hAnsi="Book Antiqua" w:cs="Times New Roman"/>
          <w:b/>
          <w:color w:val="000000" w:themeColor="text1"/>
          <w:sz w:val="24"/>
          <w:szCs w:val="24"/>
        </w:rPr>
        <w:t xml:space="preserve"> </w:t>
      </w:r>
      <w:r w:rsidRPr="00562C08">
        <w:rPr>
          <w:rFonts w:ascii="Book Antiqua" w:hAnsi="Book Antiqua" w:cs="Times New Roman"/>
          <w:color w:val="000000" w:themeColor="text1"/>
          <w:sz w:val="24"/>
          <w:szCs w:val="24"/>
        </w:rPr>
        <w:t xml:space="preserve">the </w:t>
      </w:r>
      <w:r w:rsidR="003E63CC" w:rsidRPr="00562C08">
        <w:rPr>
          <w:rFonts w:ascii="Book Antiqua" w:hAnsi="Book Antiqua" w:cs="Times New Roman"/>
          <w:color w:val="000000" w:themeColor="text1"/>
          <w:sz w:val="24"/>
          <w:szCs w:val="24"/>
        </w:rPr>
        <w:t>cell counting kit-8</w:t>
      </w:r>
      <w:r w:rsidR="003053A3" w:rsidRPr="00562C08">
        <w:rPr>
          <w:rFonts w:ascii="Book Antiqua" w:hAnsi="Book Antiqua" w:cs="Times New Roman"/>
          <w:color w:val="000000" w:themeColor="text1"/>
          <w:sz w:val="24"/>
          <w:szCs w:val="24"/>
        </w:rPr>
        <w:t xml:space="preserve"> test</w:t>
      </w:r>
      <w:r w:rsidR="00E2721E" w:rsidRPr="00562C08">
        <w:rPr>
          <w:rFonts w:ascii="Book Antiqua" w:hAnsi="Book Antiqua" w:cs="Times New Roman"/>
          <w:color w:val="000000" w:themeColor="text1"/>
          <w:sz w:val="24"/>
          <w:szCs w:val="24"/>
        </w:rPr>
        <w:t>;</w:t>
      </w:r>
      <w:r w:rsidR="00FA04A5" w:rsidRPr="00562C08">
        <w:rPr>
          <w:rFonts w:ascii="Book Antiqua" w:hAnsi="Book Antiqua" w:cs="Times New Roman"/>
          <w:color w:val="000000" w:themeColor="text1"/>
          <w:sz w:val="24"/>
          <w:szCs w:val="24"/>
        </w:rPr>
        <w:t xml:space="preserve"> </w:t>
      </w:r>
      <w:r w:rsidR="00FA04A5" w:rsidRPr="00562C08">
        <w:rPr>
          <w:rFonts w:ascii="Book Antiqua" w:hAnsi="Book Antiqua" w:cs="Times New Roman"/>
          <w:bCs/>
          <w:color w:val="000000" w:themeColor="text1"/>
          <w:sz w:val="24"/>
          <w:szCs w:val="24"/>
        </w:rPr>
        <w:t>C:</w:t>
      </w:r>
      <w:r w:rsidR="00FA04A5" w:rsidRPr="00562C08">
        <w:rPr>
          <w:rFonts w:ascii="Book Antiqua" w:hAnsi="Book Antiqua" w:cs="Times New Roman"/>
          <w:b/>
          <w:color w:val="000000" w:themeColor="text1"/>
          <w:sz w:val="24"/>
          <w:szCs w:val="24"/>
        </w:rPr>
        <w:t xml:space="preserve"> </w:t>
      </w:r>
      <w:r w:rsidRPr="00562C08">
        <w:rPr>
          <w:rFonts w:ascii="Book Antiqua" w:hAnsi="Book Antiqua" w:cs="Times New Roman"/>
          <w:color w:val="000000" w:themeColor="text1"/>
          <w:sz w:val="24"/>
          <w:szCs w:val="24"/>
        </w:rPr>
        <w:t xml:space="preserve">Cell cycle </w:t>
      </w:r>
      <w:r w:rsidR="00087343" w:rsidRPr="00562C08">
        <w:rPr>
          <w:rFonts w:ascii="Book Antiqua" w:hAnsi="Book Antiqua" w:cs="Times New Roman"/>
          <w:color w:val="000000" w:themeColor="text1"/>
          <w:sz w:val="24"/>
          <w:szCs w:val="24"/>
        </w:rPr>
        <w:t xml:space="preserve">phase </w:t>
      </w:r>
      <w:r w:rsidRPr="00562C08">
        <w:rPr>
          <w:rFonts w:ascii="Book Antiqua" w:hAnsi="Book Antiqua" w:cs="Times New Roman"/>
          <w:color w:val="000000" w:themeColor="text1"/>
          <w:sz w:val="24"/>
          <w:szCs w:val="24"/>
        </w:rPr>
        <w:t xml:space="preserve">of HIECs </w:t>
      </w:r>
      <w:r w:rsidR="00087343" w:rsidRPr="00562C08">
        <w:rPr>
          <w:rFonts w:ascii="Book Antiqua" w:hAnsi="Book Antiqua" w:cs="Times New Roman"/>
          <w:color w:val="000000" w:themeColor="text1"/>
          <w:sz w:val="24"/>
          <w:szCs w:val="24"/>
        </w:rPr>
        <w:t xml:space="preserve">for </w:t>
      </w:r>
      <w:r w:rsidR="003053A3" w:rsidRPr="00562C08">
        <w:rPr>
          <w:rFonts w:ascii="Book Antiqua" w:hAnsi="Book Antiqua" w:cs="Times New Roman"/>
          <w:color w:val="000000" w:themeColor="text1"/>
          <w:sz w:val="24"/>
          <w:szCs w:val="24"/>
        </w:rPr>
        <w:t>NCM460</w:t>
      </w:r>
      <w:r w:rsidRPr="00562C08">
        <w:rPr>
          <w:rFonts w:ascii="Book Antiqua" w:hAnsi="Book Antiqua" w:cs="Times New Roman"/>
          <w:color w:val="000000" w:themeColor="text1"/>
          <w:sz w:val="24"/>
          <w:szCs w:val="24"/>
        </w:rPr>
        <w:t xml:space="preserve"> cells</w:t>
      </w:r>
      <w:r w:rsidR="003053A3" w:rsidRPr="00562C08">
        <w:rPr>
          <w:rFonts w:ascii="Book Antiqua" w:hAnsi="Book Antiqua" w:cs="Times New Roman"/>
          <w:color w:val="000000" w:themeColor="text1"/>
          <w:sz w:val="24"/>
          <w:szCs w:val="24"/>
        </w:rPr>
        <w:t xml:space="preserve"> by flow cytometry.</w:t>
      </w:r>
      <w:r w:rsidR="00FA04A5" w:rsidRPr="00562C08">
        <w:rPr>
          <w:rFonts w:ascii="Book Antiqua" w:hAnsi="Book Antiqua" w:cs="Times New Roman"/>
          <w:b/>
          <w:color w:val="000000" w:themeColor="text1"/>
          <w:sz w:val="24"/>
          <w:szCs w:val="24"/>
        </w:rPr>
        <w:t xml:space="preserve"> </w:t>
      </w:r>
      <w:proofErr w:type="spellStart"/>
      <w:r w:rsidR="00A261E9" w:rsidRPr="00562C08">
        <w:rPr>
          <w:rFonts w:ascii="Book Antiqua" w:hAnsi="Book Antiqua" w:cs="Times New Roman"/>
          <w:color w:val="000000" w:themeColor="text1"/>
          <w:sz w:val="24"/>
          <w:szCs w:val="24"/>
          <w:vertAlign w:val="superscript"/>
        </w:rPr>
        <w:t>a</w:t>
      </w:r>
      <w:r w:rsidR="00A261E9" w:rsidRPr="00562C08">
        <w:rPr>
          <w:rFonts w:ascii="Book Antiqua" w:hAnsi="Book Antiqua" w:cs="Times New Roman"/>
          <w:i/>
          <w:color w:val="000000" w:themeColor="text1"/>
          <w:sz w:val="24"/>
          <w:szCs w:val="24"/>
        </w:rPr>
        <w:t>P</w:t>
      </w:r>
      <w:proofErr w:type="spellEnd"/>
      <w:r w:rsidR="00E2721E" w:rsidRPr="00562C08">
        <w:rPr>
          <w:rFonts w:ascii="Book Antiqua" w:hAnsi="Book Antiqua" w:cs="Times New Roman"/>
          <w:i/>
          <w:color w:val="000000" w:themeColor="text1"/>
          <w:sz w:val="24"/>
          <w:szCs w:val="24"/>
        </w:rPr>
        <w:t xml:space="preserve"> </w:t>
      </w:r>
      <w:r w:rsidR="00A261E9" w:rsidRPr="00562C08">
        <w:rPr>
          <w:rFonts w:ascii="Book Antiqua" w:hAnsi="Book Antiqua" w:cs="Times New Roman"/>
          <w:color w:val="000000" w:themeColor="text1"/>
          <w:sz w:val="24"/>
          <w:szCs w:val="24"/>
        </w:rPr>
        <w:t>&lt;</w:t>
      </w:r>
      <w:r w:rsidR="00E2721E" w:rsidRPr="00562C08">
        <w:rPr>
          <w:rFonts w:ascii="Book Antiqua" w:hAnsi="Book Antiqua" w:cs="Times New Roman"/>
          <w:color w:val="000000" w:themeColor="text1"/>
          <w:sz w:val="24"/>
          <w:szCs w:val="24"/>
        </w:rPr>
        <w:t xml:space="preserve"> </w:t>
      </w:r>
      <w:r w:rsidR="00A261E9" w:rsidRPr="00562C08">
        <w:rPr>
          <w:rFonts w:ascii="Book Antiqua" w:hAnsi="Book Antiqua" w:cs="Times New Roman"/>
          <w:color w:val="000000" w:themeColor="text1"/>
          <w:sz w:val="24"/>
          <w:szCs w:val="24"/>
        </w:rPr>
        <w:t xml:space="preserve">0.05 </w:t>
      </w:r>
      <w:r w:rsidR="00A261E9" w:rsidRPr="00562C08">
        <w:rPr>
          <w:rFonts w:ascii="Book Antiqua" w:hAnsi="Book Antiqua" w:cs="Times New Roman"/>
          <w:i/>
          <w:iCs/>
          <w:color w:val="000000" w:themeColor="text1"/>
          <w:sz w:val="24"/>
          <w:szCs w:val="24"/>
        </w:rPr>
        <w:t>vs</w:t>
      </w:r>
      <w:r w:rsidR="00A261E9" w:rsidRPr="00562C08">
        <w:rPr>
          <w:rFonts w:ascii="Book Antiqua" w:hAnsi="Book Antiqua" w:cs="Times New Roman"/>
          <w:color w:val="000000" w:themeColor="text1"/>
          <w:sz w:val="24"/>
          <w:szCs w:val="24"/>
        </w:rPr>
        <w:t xml:space="preserve"> Ctrl, </w:t>
      </w:r>
      <w:proofErr w:type="spellStart"/>
      <w:r w:rsidR="00A261E9" w:rsidRPr="00562C08">
        <w:rPr>
          <w:rFonts w:ascii="Book Antiqua" w:hAnsi="Book Antiqua" w:cs="Times New Roman"/>
          <w:color w:val="000000" w:themeColor="text1"/>
          <w:sz w:val="24"/>
          <w:szCs w:val="24"/>
          <w:vertAlign w:val="superscript"/>
        </w:rPr>
        <w:t>b</w:t>
      </w:r>
      <w:r w:rsidR="00A261E9" w:rsidRPr="00562C08">
        <w:rPr>
          <w:rFonts w:ascii="Book Antiqua" w:hAnsi="Book Antiqua" w:cs="Times New Roman"/>
          <w:i/>
          <w:color w:val="000000" w:themeColor="text1"/>
          <w:sz w:val="24"/>
          <w:szCs w:val="24"/>
        </w:rPr>
        <w:t>P</w:t>
      </w:r>
      <w:proofErr w:type="spellEnd"/>
      <w:r w:rsidR="00E2721E" w:rsidRPr="00562C08">
        <w:rPr>
          <w:rFonts w:ascii="Book Antiqua" w:hAnsi="Book Antiqua" w:cs="Times New Roman"/>
          <w:i/>
          <w:color w:val="000000" w:themeColor="text1"/>
          <w:sz w:val="24"/>
          <w:szCs w:val="24"/>
        </w:rPr>
        <w:t xml:space="preserve"> </w:t>
      </w:r>
      <w:r w:rsidR="00A261E9" w:rsidRPr="00562C08">
        <w:rPr>
          <w:rFonts w:ascii="Book Antiqua" w:hAnsi="Book Antiqua" w:cs="Times New Roman"/>
          <w:color w:val="000000" w:themeColor="text1"/>
          <w:sz w:val="24"/>
          <w:szCs w:val="24"/>
        </w:rPr>
        <w:t>&lt;</w:t>
      </w:r>
      <w:r w:rsidR="00E2721E" w:rsidRPr="00562C08">
        <w:rPr>
          <w:rFonts w:ascii="Book Antiqua" w:hAnsi="Book Antiqua" w:cs="Times New Roman"/>
          <w:color w:val="000000" w:themeColor="text1"/>
          <w:sz w:val="24"/>
          <w:szCs w:val="24"/>
        </w:rPr>
        <w:t xml:space="preserve"> </w:t>
      </w:r>
      <w:r w:rsidR="00A261E9" w:rsidRPr="00562C08">
        <w:rPr>
          <w:rFonts w:ascii="Book Antiqua" w:hAnsi="Book Antiqua" w:cs="Times New Roman"/>
          <w:color w:val="000000" w:themeColor="text1"/>
          <w:sz w:val="24"/>
          <w:szCs w:val="24"/>
        </w:rPr>
        <w:t xml:space="preserve">0.01 </w:t>
      </w:r>
      <w:r w:rsidR="00A261E9" w:rsidRPr="00562C08">
        <w:rPr>
          <w:rFonts w:ascii="Book Antiqua" w:hAnsi="Book Antiqua" w:cs="Times New Roman"/>
          <w:i/>
          <w:iCs/>
          <w:color w:val="000000" w:themeColor="text1"/>
          <w:sz w:val="24"/>
          <w:szCs w:val="24"/>
        </w:rPr>
        <w:t>vs</w:t>
      </w:r>
      <w:r w:rsidR="00A261E9" w:rsidRPr="00562C08">
        <w:rPr>
          <w:rFonts w:ascii="Book Antiqua" w:hAnsi="Book Antiqua" w:cs="Times New Roman"/>
          <w:color w:val="000000" w:themeColor="text1"/>
          <w:sz w:val="24"/>
          <w:szCs w:val="24"/>
        </w:rPr>
        <w:t xml:space="preserve"> Ctrl, </w:t>
      </w:r>
      <w:proofErr w:type="spellStart"/>
      <w:r w:rsidR="00A261E9" w:rsidRPr="00562C08">
        <w:rPr>
          <w:rFonts w:ascii="Book Antiqua" w:hAnsi="Book Antiqua" w:cs="Times New Roman"/>
          <w:color w:val="000000" w:themeColor="text1"/>
          <w:sz w:val="24"/>
          <w:szCs w:val="24"/>
          <w:vertAlign w:val="superscript"/>
        </w:rPr>
        <w:t>c</w:t>
      </w:r>
      <w:r w:rsidR="00A261E9" w:rsidRPr="00562C08">
        <w:rPr>
          <w:rFonts w:ascii="Book Antiqua" w:hAnsi="Book Antiqua" w:cs="Times New Roman"/>
          <w:i/>
          <w:color w:val="000000" w:themeColor="text1"/>
          <w:sz w:val="24"/>
          <w:szCs w:val="24"/>
        </w:rPr>
        <w:t>P</w:t>
      </w:r>
      <w:proofErr w:type="spellEnd"/>
      <w:r w:rsidR="00E2721E" w:rsidRPr="00562C08">
        <w:rPr>
          <w:rFonts w:ascii="Book Antiqua" w:hAnsi="Book Antiqua" w:cs="Times New Roman"/>
          <w:i/>
          <w:color w:val="000000" w:themeColor="text1"/>
          <w:sz w:val="24"/>
          <w:szCs w:val="24"/>
        </w:rPr>
        <w:t xml:space="preserve"> </w:t>
      </w:r>
      <w:r w:rsidR="00A261E9" w:rsidRPr="00562C08">
        <w:rPr>
          <w:rFonts w:ascii="Book Antiqua" w:hAnsi="Book Antiqua" w:cs="Times New Roman"/>
          <w:color w:val="000000" w:themeColor="text1"/>
          <w:sz w:val="24"/>
          <w:szCs w:val="24"/>
        </w:rPr>
        <w:t>&lt;</w:t>
      </w:r>
      <w:r w:rsidR="00E2721E" w:rsidRPr="00562C08">
        <w:rPr>
          <w:rFonts w:ascii="Book Antiqua" w:hAnsi="Book Antiqua" w:cs="Times New Roman"/>
          <w:color w:val="000000" w:themeColor="text1"/>
          <w:sz w:val="24"/>
          <w:szCs w:val="24"/>
        </w:rPr>
        <w:t xml:space="preserve"> </w:t>
      </w:r>
      <w:r w:rsidR="00A261E9" w:rsidRPr="00562C08">
        <w:rPr>
          <w:rFonts w:ascii="Book Antiqua" w:hAnsi="Book Antiqua" w:cs="Times New Roman"/>
          <w:color w:val="000000" w:themeColor="text1"/>
          <w:sz w:val="24"/>
          <w:szCs w:val="24"/>
        </w:rPr>
        <w:t xml:space="preserve">0.001 </w:t>
      </w:r>
      <w:r w:rsidR="00A261E9" w:rsidRPr="00562C08">
        <w:rPr>
          <w:rFonts w:ascii="Book Antiqua" w:hAnsi="Book Antiqua" w:cs="Times New Roman"/>
          <w:i/>
          <w:iCs/>
          <w:color w:val="000000" w:themeColor="text1"/>
          <w:sz w:val="24"/>
          <w:szCs w:val="24"/>
        </w:rPr>
        <w:t>vs</w:t>
      </w:r>
      <w:r w:rsidR="00A261E9" w:rsidRPr="00562C08">
        <w:rPr>
          <w:rFonts w:ascii="Book Antiqua" w:hAnsi="Book Antiqua" w:cs="Times New Roman"/>
          <w:color w:val="000000" w:themeColor="text1"/>
          <w:sz w:val="24"/>
          <w:szCs w:val="24"/>
        </w:rPr>
        <w:t xml:space="preserve"> Ctrl, </w:t>
      </w:r>
      <w:proofErr w:type="spellStart"/>
      <w:r w:rsidR="00A261E9" w:rsidRPr="00562C08">
        <w:rPr>
          <w:rFonts w:ascii="Book Antiqua" w:hAnsi="Book Antiqua" w:cs="Times New Roman"/>
          <w:color w:val="000000" w:themeColor="text1"/>
          <w:sz w:val="24"/>
          <w:szCs w:val="24"/>
          <w:vertAlign w:val="superscript"/>
        </w:rPr>
        <w:t>d</w:t>
      </w:r>
      <w:r w:rsidR="00A261E9" w:rsidRPr="00562C08">
        <w:rPr>
          <w:rFonts w:ascii="Book Antiqua" w:hAnsi="Book Antiqua" w:cs="Times New Roman"/>
          <w:i/>
          <w:color w:val="000000" w:themeColor="text1"/>
          <w:sz w:val="24"/>
          <w:szCs w:val="24"/>
        </w:rPr>
        <w:t>P</w:t>
      </w:r>
      <w:proofErr w:type="spellEnd"/>
      <w:r w:rsidR="00E2721E" w:rsidRPr="00562C08">
        <w:rPr>
          <w:rFonts w:ascii="Book Antiqua" w:hAnsi="Book Antiqua" w:cs="Times New Roman"/>
          <w:i/>
          <w:color w:val="000000" w:themeColor="text1"/>
          <w:sz w:val="24"/>
          <w:szCs w:val="24"/>
        </w:rPr>
        <w:t xml:space="preserve"> </w:t>
      </w:r>
      <w:r w:rsidR="00A261E9" w:rsidRPr="00562C08">
        <w:rPr>
          <w:rFonts w:ascii="Book Antiqua" w:hAnsi="Book Antiqua" w:cs="Times New Roman"/>
          <w:color w:val="000000" w:themeColor="text1"/>
          <w:sz w:val="24"/>
          <w:szCs w:val="24"/>
        </w:rPr>
        <w:t>&lt;</w:t>
      </w:r>
      <w:r w:rsidR="00E2721E" w:rsidRPr="00562C08">
        <w:rPr>
          <w:rFonts w:ascii="Book Antiqua" w:hAnsi="Book Antiqua" w:cs="Times New Roman"/>
          <w:color w:val="000000" w:themeColor="text1"/>
          <w:sz w:val="24"/>
          <w:szCs w:val="24"/>
        </w:rPr>
        <w:t xml:space="preserve"> </w:t>
      </w:r>
      <w:r w:rsidR="00A261E9" w:rsidRPr="00562C08">
        <w:rPr>
          <w:rFonts w:ascii="Book Antiqua" w:hAnsi="Book Antiqua" w:cs="Times New Roman"/>
          <w:color w:val="000000" w:themeColor="text1"/>
          <w:sz w:val="24"/>
          <w:szCs w:val="24"/>
        </w:rPr>
        <w:t xml:space="preserve">0.0001 </w:t>
      </w:r>
      <w:r w:rsidR="00A261E9" w:rsidRPr="00562C08">
        <w:rPr>
          <w:rFonts w:ascii="Book Antiqua" w:hAnsi="Book Antiqua" w:cs="Times New Roman"/>
          <w:i/>
          <w:iCs/>
          <w:color w:val="000000" w:themeColor="text1"/>
          <w:sz w:val="24"/>
          <w:szCs w:val="24"/>
        </w:rPr>
        <w:t>vs</w:t>
      </w:r>
      <w:r w:rsidR="00A261E9" w:rsidRPr="00562C08">
        <w:rPr>
          <w:rFonts w:ascii="Book Antiqua" w:hAnsi="Book Antiqua" w:cs="Times New Roman"/>
          <w:color w:val="000000" w:themeColor="text1"/>
          <w:sz w:val="24"/>
          <w:szCs w:val="24"/>
        </w:rPr>
        <w:t xml:space="preserve"> Ctrl. </w:t>
      </w:r>
      <w:r w:rsidRPr="00562C08">
        <w:rPr>
          <w:rFonts w:ascii="Book Antiqua" w:hAnsi="Book Antiqua" w:cs="Times New Roman"/>
          <w:color w:val="000000" w:themeColor="text1"/>
          <w:sz w:val="24"/>
          <w:szCs w:val="24"/>
        </w:rPr>
        <w:t>OE</w:t>
      </w:r>
      <w:r w:rsidR="00E2721E"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w:t>
      </w:r>
      <w:r w:rsidR="00E2721E" w:rsidRPr="00562C08">
        <w:rPr>
          <w:rFonts w:ascii="Book Antiqua" w:hAnsi="Book Antiqua" w:cs="Times New Roman"/>
          <w:color w:val="000000" w:themeColor="text1"/>
          <w:sz w:val="24"/>
          <w:szCs w:val="24"/>
        </w:rPr>
        <w:t>H</w:t>
      </w:r>
      <w:r w:rsidRPr="00562C08">
        <w:rPr>
          <w:rFonts w:ascii="Book Antiqua" w:hAnsi="Book Antiqua" w:cs="Times New Roman"/>
          <w:color w:val="000000" w:themeColor="text1"/>
          <w:sz w:val="24"/>
          <w:szCs w:val="24"/>
        </w:rPr>
        <w:t>sa_circRNA_102610 over</w:t>
      </w:r>
      <w:r w:rsidR="003053A3" w:rsidRPr="00562C08">
        <w:rPr>
          <w:rFonts w:ascii="Book Antiqua" w:hAnsi="Book Antiqua" w:cs="Times New Roman"/>
          <w:color w:val="000000" w:themeColor="text1"/>
          <w:sz w:val="24"/>
          <w:szCs w:val="24"/>
        </w:rPr>
        <w:t>expression by pLC5-ciR plasmid transfe</w:t>
      </w:r>
      <w:r w:rsidRPr="00562C08">
        <w:rPr>
          <w:rFonts w:ascii="Book Antiqua" w:hAnsi="Book Antiqua" w:cs="Times New Roman"/>
          <w:color w:val="000000" w:themeColor="text1"/>
          <w:sz w:val="24"/>
          <w:szCs w:val="24"/>
        </w:rPr>
        <w:t>ction</w:t>
      </w:r>
      <w:r w:rsidR="00E2721E"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Ctrl</w:t>
      </w:r>
      <w:r w:rsidR="00E2721E"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w:t>
      </w:r>
      <w:r w:rsidR="00E2721E" w:rsidRPr="00562C08">
        <w:rPr>
          <w:rFonts w:ascii="Book Antiqua" w:hAnsi="Book Antiqua" w:cs="Times New Roman"/>
          <w:color w:val="000000" w:themeColor="text1"/>
          <w:sz w:val="24"/>
          <w:szCs w:val="24"/>
        </w:rPr>
        <w:t>T</w:t>
      </w:r>
      <w:r w:rsidR="002B7AD0" w:rsidRPr="00562C08">
        <w:rPr>
          <w:rFonts w:ascii="Book Antiqua" w:hAnsi="Book Antiqua" w:cs="Times New Roman"/>
          <w:color w:val="000000" w:themeColor="text1"/>
          <w:sz w:val="24"/>
          <w:szCs w:val="24"/>
        </w:rPr>
        <w:t xml:space="preserve">ransfection with the overexpression </w:t>
      </w:r>
      <w:r w:rsidRPr="00562C08">
        <w:rPr>
          <w:rFonts w:ascii="Book Antiqua" w:hAnsi="Book Antiqua" w:cs="Times New Roman"/>
          <w:color w:val="000000" w:themeColor="text1"/>
          <w:sz w:val="24"/>
          <w:szCs w:val="24"/>
        </w:rPr>
        <w:t>negative control</w:t>
      </w:r>
      <w:r w:rsidR="003053A3" w:rsidRPr="00562C08">
        <w:rPr>
          <w:rFonts w:ascii="Book Antiqua" w:hAnsi="Book Antiqua" w:cs="Times New Roman"/>
          <w:color w:val="000000" w:themeColor="text1"/>
          <w:sz w:val="24"/>
          <w:szCs w:val="24"/>
        </w:rPr>
        <w:t xml:space="preserve"> pLC5-ciR null vector. OE</w:t>
      </w:r>
      <w:r w:rsidR="00E2721E" w:rsidRPr="00562C08">
        <w:rPr>
          <w:rFonts w:ascii="Book Antiqua" w:hAnsi="Book Antiqua" w:cs="Times New Roman"/>
          <w:color w:val="000000" w:themeColor="text1"/>
          <w:sz w:val="24"/>
          <w:szCs w:val="24"/>
        </w:rPr>
        <w:t xml:space="preserve"> </w:t>
      </w:r>
      <w:r w:rsidR="003053A3" w:rsidRPr="00562C08">
        <w:rPr>
          <w:rFonts w:ascii="Book Antiqua" w:hAnsi="Book Antiqua" w:cs="Times New Roman"/>
          <w:color w:val="000000" w:themeColor="text1"/>
          <w:sz w:val="24"/>
          <w:szCs w:val="24"/>
        </w:rPr>
        <w:t>+</w:t>
      </w:r>
      <w:r w:rsidR="00E2721E"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mimics</w:t>
      </w:r>
      <w:r w:rsidR="00E2721E"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w:t>
      </w:r>
      <w:proofErr w:type="spellStart"/>
      <w:r w:rsidR="00E2721E" w:rsidRPr="00562C08">
        <w:rPr>
          <w:rFonts w:ascii="Book Antiqua" w:hAnsi="Book Antiqua" w:cs="Times New Roman"/>
          <w:color w:val="000000" w:themeColor="text1"/>
          <w:sz w:val="24"/>
          <w:szCs w:val="24"/>
        </w:rPr>
        <w:t>C</w:t>
      </w:r>
      <w:r w:rsidR="002B7AD0" w:rsidRPr="00562C08">
        <w:rPr>
          <w:rFonts w:ascii="Book Antiqua" w:hAnsi="Book Antiqua" w:cs="Times New Roman"/>
          <w:color w:val="000000" w:themeColor="text1"/>
          <w:sz w:val="24"/>
          <w:szCs w:val="24"/>
        </w:rPr>
        <w:t>otransfection</w:t>
      </w:r>
      <w:proofErr w:type="spellEnd"/>
      <w:r w:rsidR="002B7AD0" w:rsidRPr="00562C08">
        <w:rPr>
          <w:rFonts w:ascii="Book Antiqua" w:hAnsi="Book Antiqua" w:cs="Times New Roman"/>
          <w:color w:val="000000" w:themeColor="text1"/>
          <w:sz w:val="24"/>
          <w:szCs w:val="24"/>
        </w:rPr>
        <w:t xml:space="preserve"> with the </w:t>
      </w:r>
      <w:r w:rsidRPr="00562C08">
        <w:rPr>
          <w:rFonts w:ascii="Book Antiqua" w:hAnsi="Book Antiqua" w:cs="Times New Roman"/>
          <w:color w:val="000000" w:themeColor="text1"/>
          <w:sz w:val="24"/>
          <w:szCs w:val="24"/>
        </w:rPr>
        <w:t xml:space="preserve">hsa_circRNA_102610 overexpression plasmid </w:t>
      </w:r>
      <w:r w:rsidR="002B7AD0" w:rsidRPr="00562C08">
        <w:rPr>
          <w:rFonts w:ascii="Book Antiqua" w:hAnsi="Book Antiqua" w:cs="Times New Roman"/>
          <w:color w:val="000000" w:themeColor="text1"/>
          <w:sz w:val="24"/>
          <w:szCs w:val="24"/>
        </w:rPr>
        <w:t>and</w:t>
      </w:r>
      <w:r w:rsidR="003053A3" w:rsidRPr="00562C08">
        <w:rPr>
          <w:rFonts w:ascii="Book Antiqua" w:hAnsi="Book Antiqua" w:cs="Times New Roman"/>
          <w:color w:val="000000" w:themeColor="text1"/>
          <w:sz w:val="24"/>
          <w:szCs w:val="24"/>
        </w:rPr>
        <w:t xml:space="preserve"> hsa</w:t>
      </w:r>
      <w:r w:rsidR="001629C1" w:rsidRPr="00562C08">
        <w:rPr>
          <w:rFonts w:ascii="Book Antiqua" w:hAnsi="Book Antiqua" w:cs="Times New Roman"/>
          <w:color w:val="000000" w:themeColor="text1"/>
          <w:sz w:val="24"/>
          <w:szCs w:val="24"/>
        </w:rPr>
        <w:t>-</w:t>
      </w:r>
      <w:r w:rsidR="003053A3" w:rsidRPr="00562C08">
        <w:rPr>
          <w:rFonts w:ascii="Book Antiqua" w:hAnsi="Book Antiqua" w:cs="Times New Roman"/>
          <w:color w:val="000000" w:themeColor="text1"/>
          <w:sz w:val="24"/>
          <w:szCs w:val="24"/>
        </w:rPr>
        <w:t>miR-130a-3p mimics.</w:t>
      </w:r>
      <w:r w:rsidR="007F22A8" w:rsidRPr="00562C08">
        <w:rPr>
          <w:rFonts w:ascii="Book Antiqua" w:hAnsi="Book Antiqua" w:cs="Times New Roman"/>
          <w:color w:val="000000" w:themeColor="text1"/>
          <w:sz w:val="24"/>
          <w:szCs w:val="24"/>
        </w:rPr>
        <w:t xml:space="preserve"> </w:t>
      </w:r>
      <w:r w:rsidR="007F22A8" w:rsidRPr="00562C08">
        <w:rPr>
          <w:rFonts w:ascii="Book Antiqua" w:hAnsi="Book Antiqua" w:cs="Times New Roman"/>
          <w:color w:val="000000" w:themeColor="text1"/>
          <w:sz w:val="24"/>
          <w:szCs w:val="24"/>
        </w:rPr>
        <w:lastRenderedPageBreak/>
        <w:t>NCM460: Normal-derived colon mucosa cell line 460; HIECs: Human intestinal epithelial cells.</w:t>
      </w:r>
      <w:r w:rsidR="003053A3" w:rsidRPr="00562C08">
        <w:rPr>
          <w:rFonts w:ascii="Book Antiqua" w:hAnsi="Book Antiqua" w:cs="Times New Roman"/>
          <w:color w:val="000000" w:themeColor="text1"/>
          <w:sz w:val="24"/>
          <w:szCs w:val="24"/>
        </w:rPr>
        <w:t xml:space="preserve"> Bar</w:t>
      </w:r>
      <w:r w:rsidR="00E2721E" w:rsidRPr="00562C08">
        <w:rPr>
          <w:rFonts w:ascii="Book Antiqua" w:hAnsi="Book Antiqua" w:cs="Times New Roman"/>
          <w:color w:val="000000" w:themeColor="text1"/>
          <w:sz w:val="24"/>
          <w:szCs w:val="24"/>
        </w:rPr>
        <w:t>:</w:t>
      </w:r>
      <w:r w:rsidR="003053A3" w:rsidRPr="00562C08">
        <w:rPr>
          <w:rFonts w:ascii="Book Antiqua" w:hAnsi="Book Antiqua" w:cs="Times New Roman"/>
          <w:color w:val="000000" w:themeColor="text1"/>
          <w:sz w:val="24"/>
          <w:szCs w:val="24"/>
        </w:rPr>
        <w:t xml:space="preserve"> </w:t>
      </w:r>
      <w:r w:rsidR="00E2721E"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100 </w:t>
      </w:r>
      <w:proofErr w:type="spellStart"/>
      <w:r w:rsidRPr="00562C08">
        <w:rPr>
          <w:rFonts w:ascii="Book Antiqua" w:hAnsi="Book Antiqua" w:cs="Times New Roman"/>
          <w:color w:val="000000" w:themeColor="text1"/>
          <w:sz w:val="24"/>
          <w:szCs w:val="24"/>
        </w:rPr>
        <w:t>μm</w:t>
      </w:r>
      <w:proofErr w:type="spellEnd"/>
      <w:r w:rsidR="003053A3" w:rsidRPr="00562C08">
        <w:rPr>
          <w:rFonts w:ascii="Book Antiqua" w:hAnsi="Book Antiqua" w:cs="Times New Roman"/>
          <w:color w:val="000000" w:themeColor="text1"/>
          <w:sz w:val="24"/>
          <w:szCs w:val="24"/>
        </w:rPr>
        <w:t>.</w:t>
      </w:r>
      <w:r w:rsidR="00A261E9" w:rsidRPr="00562C08" w:rsidDel="00A261E9">
        <w:rPr>
          <w:rFonts w:ascii="Book Antiqua" w:hAnsi="Book Antiqua" w:cs="Times New Roman"/>
          <w:color w:val="000000" w:themeColor="text1"/>
          <w:sz w:val="24"/>
          <w:szCs w:val="24"/>
        </w:rPr>
        <w:t xml:space="preserve"> </w:t>
      </w:r>
    </w:p>
    <w:p w14:paraId="19C0EA92" w14:textId="66AA6682" w:rsidR="00AE5070" w:rsidRDefault="00AE5070">
      <w:pPr>
        <w:widowControl/>
        <w:jc w:val="left"/>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br w:type="page"/>
      </w:r>
    </w:p>
    <w:p w14:paraId="542CD443" w14:textId="64F3B1A4" w:rsidR="003053A3" w:rsidRPr="00562C08" w:rsidRDefault="000F41A3" w:rsidP="006C07E8">
      <w:pPr>
        <w:adjustRightInd w:val="0"/>
        <w:snapToGrid w:val="0"/>
        <w:spacing w:line="360" w:lineRule="auto"/>
        <w:rPr>
          <w:rFonts w:ascii="Book Antiqua" w:hAnsi="Book Antiqua" w:cs="Times New Roman"/>
          <w:color w:val="000000" w:themeColor="text1"/>
          <w:sz w:val="24"/>
          <w:szCs w:val="24"/>
        </w:rPr>
      </w:pPr>
      <w:r w:rsidRPr="00562C08">
        <w:rPr>
          <w:noProof/>
        </w:rPr>
        <w:lastRenderedPageBreak/>
        <w:drawing>
          <wp:inline distT="0" distB="0" distL="0" distR="0" wp14:anchorId="73F2C62E" wp14:editId="55F2BC42">
            <wp:extent cx="5274310" cy="292227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922270"/>
                    </a:xfrm>
                    <a:prstGeom prst="rect">
                      <a:avLst/>
                    </a:prstGeom>
                  </pic:spPr>
                </pic:pic>
              </a:graphicData>
            </a:graphic>
          </wp:inline>
        </w:drawing>
      </w:r>
    </w:p>
    <w:p w14:paraId="35127174" w14:textId="5B8D538B" w:rsidR="003053A3" w:rsidRPr="00562C08" w:rsidRDefault="00661C75" w:rsidP="006C07E8">
      <w:pPr>
        <w:adjustRightInd w:val="0"/>
        <w:snapToGrid w:val="0"/>
        <w:spacing w:line="360" w:lineRule="auto"/>
        <w:rPr>
          <w:rFonts w:ascii="Book Antiqua" w:hAnsi="Book Antiqua" w:cs="Times New Roman"/>
          <w:b/>
          <w:color w:val="000000" w:themeColor="text1"/>
          <w:sz w:val="24"/>
          <w:szCs w:val="24"/>
        </w:rPr>
      </w:pPr>
      <w:r w:rsidRPr="00562C08">
        <w:rPr>
          <w:rFonts w:ascii="Book Antiqua" w:hAnsi="Book Antiqua" w:cs="Times New Roman"/>
          <w:b/>
          <w:color w:val="000000" w:themeColor="text1"/>
          <w:sz w:val="24"/>
          <w:szCs w:val="24"/>
        </w:rPr>
        <w:t>Figure 6 H</w:t>
      </w:r>
      <w:r w:rsidR="003053A3" w:rsidRPr="00562C08">
        <w:rPr>
          <w:rFonts w:ascii="Book Antiqua" w:hAnsi="Book Antiqua" w:cs="Times New Roman"/>
          <w:b/>
          <w:color w:val="000000" w:themeColor="text1"/>
          <w:sz w:val="24"/>
          <w:szCs w:val="24"/>
        </w:rPr>
        <w:t>sa_circRNA_102610</w:t>
      </w:r>
      <w:r w:rsidR="0098481F" w:rsidRPr="00562C08">
        <w:rPr>
          <w:rFonts w:ascii="Book Antiqua" w:hAnsi="Book Antiqua" w:cs="Times New Roman"/>
          <w:b/>
          <w:color w:val="000000" w:themeColor="text1"/>
          <w:sz w:val="24"/>
          <w:szCs w:val="24"/>
        </w:rPr>
        <w:t xml:space="preserve"> was confirmed to</w:t>
      </w:r>
      <w:r w:rsidR="003053A3" w:rsidRPr="00562C08">
        <w:rPr>
          <w:rFonts w:ascii="Book Antiqua" w:hAnsi="Book Antiqua" w:cs="Times New Roman"/>
          <w:b/>
          <w:color w:val="000000" w:themeColor="text1"/>
          <w:sz w:val="24"/>
          <w:szCs w:val="24"/>
        </w:rPr>
        <w:t xml:space="preserve"> interact with hsa</w:t>
      </w:r>
      <w:r w:rsidR="001629C1" w:rsidRPr="00562C08">
        <w:rPr>
          <w:rFonts w:ascii="Book Antiqua" w:hAnsi="Book Antiqua" w:cs="Times New Roman"/>
          <w:b/>
          <w:color w:val="000000" w:themeColor="text1"/>
          <w:sz w:val="24"/>
          <w:szCs w:val="24"/>
        </w:rPr>
        <w:t>-</w:t>
      </w:r>
      <w:r w:rsidR="003053A3" w:rsidRPr="00562C08">
        <w:rPr>
          <w:rFonts w:ascii="Book Antiqua" w:hAnsi="Book Antiqua" w:cs="Times New Roman"/>
          <w:b/>
          <w:color w:val="000000" w:themeColor="text1"/>
          <w:sz w:val="24"/>
          <w:szCs w:val="24"/>
        </w:rPr>
        <w:t xml:space="preserve">miR-130a-3p </w:t>
      </w:r>
      <w:r w:rsidR="0034007A" w:rsidRPr="00562C08">
        <w:rPr>
          <w:rFonts w:ascii="Book Antiqua" w:hAnsi="Book Antiqua" w:cs="Times New Roman"/>
          <w:b/>
          <w:i/>
          <w:iCs/>
          <w:color w:val="000000" w:themeColor="text1"/>
          <w:sz w:val="24"/>
          <w:szCs w:val="24"/>
        </w:rPr>
        <w:t>via</w:t>
      </w:r>
      <w:r w:rsidR="003053A3" w:rsidRPr="00562C08">
        <w:rPr>
          <w:rFonts w:ascii="Book Antiqua" w:hAnsi="Book Antiqua" w:cs="Times New Roman"/>
          <w:b/>
          <w:color w:val="000000" w:themeColor="text1"/>
          <w:sz w:val="24"/>
          <w:szCs w:val="24"/>
        </w:rPr>
        <w:t xml:space="preserve"> </w:t>
      </w:r>
      <w:r w:rsidR="00343BFC" w:rsidRPr="00562C08">
        <w:rPr>
          <w:rFonts w:ascii="Book Antiqua" w:hAnsi="Book Antiqua" w:cs="Times New Roman"/>
          <w:b/>
          <w:color w:val="000000" w:themeColor="text1"/>
          <w:sz w:val="24"/>
          <w:szCs w:val="24"/>
        </w:rPr>
        <w:t xml:space="preserve">fluorescence in situ hybridization </w:t>
      </w:r>
      <w:r w:rsidRPr="00562C08">
        <w:rPr>
          <w:rFonts w:ascii="Book Antiqua" w:hAnsi="Book Antiqua" w:cs="Times New Roman"/>
          <w:b/>
          <w:color w:val="000000" w:themeColor="text1"/>
          <w:sz w:val="24"/>
          <w:szCs w:val="24"/>
        </w:rPr>
        <w:t xml:space="preserve">and luciferase reporter </w:t>
      </w:r>
      <w:r w:rsidR="003053A3" w:rsidRPr="00562C08">
        <w:rPr>
          <w:rFonts w:ascii="Book Antiqua" w:hAnsi="Book Antiqua" w:cs="Times New Roman"/>
          <w:b/>
          <w:color w:val="000000" w:themeColor="text1"/>
          <w:sz w:val="24"/>
          <w:szCs w:val="24"/>
        </w:rPr>
        <w:t>assay</w:t>
      </w:r>
      <w:r w:rsidRPr="00562C08">
        <w:rPr>
          <w:rFonts w:ascii="Book Antiqua" w:hAnsi="Book Antiqua" w:cs="Times New Roman"/>
          <w:b/>
          <w:color w:val="000000" w:themeColor="text1"/>
          <w:sz w:val="24"/>
          <w:szCs w:val="24"/>
        </w:rPr>
        <w:t>s</w:t>
      </w:r>
      <w:r w:rsidR="003053A3" w:rsidRPr="00562C08">
        <w:rPr>
          <w:rFonts w:ascii="Book Antiqua" w:hAnsi="Book Antiqua" w:cs="Times New Roman"/>
          <w:b/>
          <w:color w:val="000000" w:themeColor="text1"/>
          <w:sz w:val="24"/>
          <w:szCs w:val="24"/>
        </w:rPr>
        <w:t>.</w:t>
      </w:r>
      <w:r w:rsidR="007F7B2B" w:rsidRPr="00562C08">
        <w:rPr>
          <w:rFonts w:ascii="Book Antiqua" w:hAnsi="Book Antiqua" w:cs="Times New Roman" w:hint="eastAsia"/>
          <w:b/>
          <w:color w:val="000000" w:themeColor="text1"/>
          <w:sz w:val="24"/>
          <w:szCs w:val="24"/>
        </w:rPr>
        <w:t xml:space="preserve"> </w:t>
      </w:r>
      <w:r w:rsidR="00FA04A5" w:rsidRPr="00562C08">
        <w:rPr>
          <w:rFonts w:ascii="Book Antiqua" w:hAnsi="Book Antiqua" w:cs="Times New Roman"/>
          <w:bCs/>
          <w:color w:val="000000" w:themeColor="text1"/>
          <w:sz w:val="24"/>
          <w:szCs w:val="24"/>
        </w:rPr>
        <w:t>A</w:t>
      </w:r>
      <w:r w:rsidR="00054395" w:rsidRPr="00562C08">
        <w:rPr>
          <w:rFonts w:ascii="Book Antiqua" w:hAnsi="Book Antiqua" w:cs="Times New Roman"/>
          <w:bCs/>
          <w:color w:val="000000" w:themeColor="text1"/>
          <w:sz w:val="24"/>
          <w:szCs w:val="24"/>
        </w:rPr>
        <w:t>:</w:t>
      </w:r>
      <w:r w:rsidR="003053A3" w:rsidRPr="00562C08">
        <w:rPr>
          <w:rFonts w:ascii="Book Antiqua" w:hAnsi="Book Antiqua" w:cs="Times New Roman"/>
          <w:b/>
          <w:color w:val="000000" w:themeColor="text1"/>
          <w:sz w:val="24"/>
          <w:szCs w:val="24"/>
        </w:rPr>
        <w:t xml:space="preserve"> </w:t>
      </w:r>
      <w:r w:rsidRPr="00562C08">
        <w:rPr>
          <w:rFonts w:ascii="Book Antiqua" w:hAnsi="Book Antiqua" w:cs="Times New Roman"/>
          <w:color w:val="000000" w:themeColor="text1"/>
          <w:sz w:val="24"/>
          <w:szCs w:val="24"/>
        </w:rPr>
        <w:t>Hsa_circRNA_102610 and</w:t>
      </w:r>
      <w:r w:rsidR="003053A3" w:rsidRPr="00562C08">
        <w:rPr>
          <w:rFonts w:ascii="Book Antiqua" w:hAnsi="Book Antiqua" w:cs="Times New Roman"/>
          <w:color w:val="000000" w:themeColor="text1"/>
          <w:sz w:val="24"/>
          <w:szCs w:val="24"/>
        </w:rPr>
        <w:t xml:space="preserve"> hsa</w:t>
      </w:r>
      <w:r w:rsidR="001629C1" w:rsidRPr="00562C08">
        <w:rPr>
          <w:rFonts w:ascii="Book Antiqua" w:hAnsi="Book Antiqua" w:cs="Times New Roman"/>
          <w:color w:val="000000" w:themeColor="text1"/>
          <w:sz w:val="24"/>
          <w:szCs w:val="24"/>
        </w:rPr>
        <w:t>-</w:t>
      </w:r>
      <w:r w:rsidR="003053A3" w:rsidRPr="00562C08">
        <w:rPr>
          <w:rFonts w:ascii="Book Antiqua" w:hAnsi="Book Antiqua" w:cs="Times New Roman"/>
          <w:color w:val="000000" w:themeColor="text1"/>
          <w:sz w:val="24"/>
          <w:szCs w:val="24"/>
        </w:rPr>
        <w:t xml:space="preserve">miR-130a-3p were detected </w:t>
      </w:r>
      <w:r w:rsidR="0034007A" w:rsidRPr="00562C08">
        <w:rPr>
          <w:rFonts w:ascii="Book Antiqua" w:hAnsi="Book Antiqua" w:cs="Times New Roman"/>
          <w:color w:val="000000" w:themeColor="text1"/>
          <w:sz w:val="24"/>
          <w:szCs w:val="24"/>
        </w:rPr>
        <w:t xml:space="preserve">in </w:t>
      </w:r>
      <w:r w:rsidR="00C521A3" w:rsidRPr="00562C08">
        <w:rPr>
          <w:rFonts w:ascii="Book Antiqua" w:hAnsi="Book Antiqua" w:cs="Times New Roman"/>
          <w:color w:val="000000" w:themeColor="text1"/>
          <w:sz w:val="24"/>
          <w:szCs w:val="24"/>
        </w:rPr>
        <w:t>normal-derived colon mucosa cell line 460</w:t>
      </w:r>
      <w:r w:rsidR="0034007A" w:rsidRPr="00562C08">
        <w:rPr>
          <w:rFonts w:ascii="Book Antiqua" w:hAnsi="Book Antiqua" w:cs="Times New Roman"/>
          <w:color w:val="000000" w:themeColor="text1"/>
          <w:sz w:val="24"/>
          <w:szCs w:val="24"/>
        </w:rPr>
        <w:t xml:space="preserve"> cells </w:t>
      </w:r>
      <w:r w:rsidR="003053A3" w:rsidRPr="00562C08">
        <w:rPr>
          <w:rFonts w:ascii="Book Antiqua" w:hAnsi="Book Antiqua" w:cs="Times New Roman"/>
          <w:color w:val="000000" w:themeColor="text1"/>
          <w:sz w:val="24"/>
          <w:szCs w:val="24"/>
        </w:rPr>
        <w:t>by</w:t>
      </w:r>
      <w:r w:rsidR="00343BFC" w:rsidRPr="00562C08">
        <w:rPr>
          <w:rFonts w:ascii="Book Antiqua" w:hAnsi="Book Antiqua" w:cs="Times New Roman"/>
          <w:color w:val="000000" w:themeColor="text1"/>
          <w:sz w:val="24"/>
          <w:szCs w:val="24"/>
        </w:rPr>
        <w:t xml:space="preserve"> </w:t>
      </w:r>
      <w:r w:rsidR="0005346D" w:rsidRPr="00562C08">
        <w:rPr>
          <w:rFonts w:ascii="Book Antiqua" w:hAnsi="Book Antiqua" w:cs="Times New Roman"/>
          <w:bCs/>
          <w:color w:val="000000" w:themeColor="text1"/>
          <w:sz w:val="24"/>
          <w:szCs w:val="24"/>
        </w:rPr>
        <w:t>fluorescence in situ hybridization</w:t>
      </w:r>
      <w:r w:rsidR="003053A3" w:rsidRPr="00562C08">
        <w:rPr>
          <w:rFonts w:ascii="Book Antiqua" w:hAnsi="Book Antiqua" w:cs="Times New Roman"/>
          <w:color w:val="000000" w:themeColor="text1"/>
          <w:sz w:val="24"/>
          <w:szCs w:val="24"/>
        </w:rPr>
        <w:t xml:space="preserve"> using FAM</w:t>
      </w:r>
      <w:r w:rsidRPr="00562C08">
        <w:rPr>
          <w:rFonts w:ascii="Book Antiqua" w:hAnsi="Book Antiqua" w:cs="Times New Roman"/>
          <w:color w:val="000000" w:themeColor="text1"/>
          <w:sz w:val="24"/>
          <w:szCs w:val="24"/>
        </w:rPr>
        <w:t>- and</w:t>
      </w:r>
      <w:r w:rsidR="003053A3" w:rsidRPr="00562C08">
        <w:rPr>
          <w:rFonts w:ascii="Book Antiqua" w:hAnsi="Book Antiqua" w:cs="Times New Roman"/>
          <w:color w:val="000000" w:themeColor="text1"/>
          <w:sz w:val="24"/>
          <w:szCs w:val="24"/>
        </w:rPr>
        <w:t xml:space="preserve"> CY3-labeled specific probes </w:t>
      </w:r>
      <w:r w:rsidR="0034007A" w:rsidRPr="00562C08">
        <w:rPr>
          <w:rFonts w:ascii="Book Antiqua" w:hAnsi="Book Antiqua" w:cs="Times New Roman"/>
          <w:color w:val="000000" w:themeColor="text1"/>
          <w:sz w:val="24"/>
          <w:szCs w:val="24"/>
        </w:rPr>
        <w:t>siRNA-mediated hsa</w:t>
      </w:r>
      <w:r w:rsidR="00A261E9" w:rsidRPr="00562C08">
        <w:rPr>
          <w:rFonts w:ascii="Book Antiqua" w:hAnsi="Book Antiqua" w:cs="Times New Roman"/>
          <w:color w:val="000000" w:themeColor="text1"/>
          <w:sz w:val="24"/>
          <w:szCs w:val="24"/>
        </w:rPr>
        <w:t>_circRNA_102610 downregulation</w:t>
      </w:r>
      <w:r w:rsidR="003053A3" w:rsidRPr="00562C08">
        <w:rPr>
          <w:rFonts w:ascii="Book Antiqua" w:hAnsi="Book Antiqua" w:cs="Times New Roman"/>
          <w:color w:val="000000" w:themeColor="text1"/>
          <w:sz w:val="24"/>
          <w:szCs w:val="24"/>
        </w:rPr>
        <w:t>.</w:t>
      </w:r>
      <w:r w:rsidR="00FA04A5" w:rsidRPr="00562C08">
        <w:rPr>
          <w:rFonts w:ascii="Book Antiqua" w:hAnsi="Book Antiqua" w:cs="Times New Roman"/>
          <w:b/>
          <w:color w:val="000000" w:themeColor="text1"/>
          <w:sz w:val="24"/>
          <w:szCs w:val="24"/>
        </w:rPr>
        <w:t xml:space="preserve"> </w:t>
      </w:r>
      <w:r w:rsidR="00054D7A" w:rsidRPr="00562C08">
        <w:rPr>
          <w:rFonts w:ascii="Book Antiqua" w:hAnsi="Book Antiqua" w:cs="Times New Roman"/>
          <w:color w:val="000000" w:themeColor="text1"/>
          <w:sz w:val="24"/>
          <w:szCs w:val="24"/>
        </w:rPr>
        <w:t>4</w:t>
      </w:r>
      <w:r w:rsidR="0005346D" w:rsidRPr="00562C08">
        <w:rPr>
          <w:rFonts w:ascii="Book Antiqua" w:hAnsi="Book Antiqua" w:cs="Times New Roman"/>
          <w:color w:val="000000" w:themeColor="text1"/>
          <w:sz w:val="24"/>
          <w:szCs w:val="24"/>
        </w:rPr>
        <w:t>’,</w:t>
      </w:r>
      <w:r w:rsidR="00054D7A" w:rsidRPr="00562C08">
        <w:rPr>
          <w:rFonts w:ascii="Book Antiqua" w:hAnsi="Book Antiqua" w:cs="Times New Roman"/>
          <w:color w:val="000000" w:themeColor="text1"/>
          <w:sz w:val="24"/>
          <w:szCs w:val="24"/>
        </w:rPr>
        <w:t xml:space="preserve"> 6-diamidino-2-phenylindole</w:t>
      </w:r>
      <w:r w:rsidR="003053A3" w:rsidRPr="00562C08">
        <w:rPr>
          <w:rFonts w:ascii="Book Antiqua" w:hAnsi="Book Antiqua" w:cs="Times New Roman"/>
          <w:color w:val="000000" w:themeColor="text1"/>
          <w:sz w:val="24"/>
          <w:szCs w:val="24"/>
        </w:rPr>
        <w:t xml:space="preserve"> was used</w:t>
      </w:r>
      <w:r w:rsidRPr="00562C08">
        <w:rPr>
          <w:rFonts w:ascii="Book Antiqua" w:hAnsi="Book Antiqua" w:cs="Times New Roman"/>
          <w:color w:val="000000" w:themeColor="text1"/>
          <w:sz w:val="24"/>
          <w:szCs w:val="24"/>
        </w:rPr>
        <w:t xml:space="preserve"> to stain</w:t>
      </w:r>
      <w:r w:rsidR="003053A3"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nuclei</w:t>
      </w:r>
      <w:r w:rsidR="007F7B2B" w:rsidRPr="00562C08">
        <w:rPr>
          <w:rFonts w:ascii="Book Antiqua" w:hAnsi="Book Antiqua" w:cs="Times New Roman"/>
          <w:color w:val="000000" w:themeColor="text1"/>
          <w:sz w:val="24"/>
          <w:szCs w:val="24"/>
        </w:rPr>
        <w:t>;</w:t>
      </w:r>
      <w:r w:rsidR="003053A3" w:rsidRPr="00562C08">
        <w:rPr>
          <w:rFonts w:ascii="Book Antiqua" w:hAnsi="Book Antiqua" w:cs="Times New Roman"/>
          <w:color w:val="000000" w:themeColor="text1"/>
          <w:sz w:val="24"/>
          <w:szCs w:val="24"/>
        </w:rPr>
        <w:t xml:space="preserve"> </w:t>
      </w:r>
      <w:r w:rsidR="00054395" w:rsidRPr="00562C08">
        <w:rPr>
          <w:rFonts w:ascii="Book Antiqua" w:hAnsi="Book Antiqua" w:cs="Times New Roman"/>
          <w:bCs/>
          <w:color w:val="000000" w:themeColor="text1"/>
          <w:sz w:val="24"/>
          <w:szCs w:val="24"/>
        </w:rPr>
        <w:t>B</w:t>
      </w:r>
      <w:r w:rsidR="00FA04A5" w:rsidRPr="00562C08">
        <w:rPr>
          <w:rFonts w:ascii="Book Antiqua" w:hAnsi="Book Antiqua" w:cs="Times New Roman"/>
          <w:bCs/>
          <w:color w:val="000000" w:themeColor="text1"/>
          <w:sz w:val="24"/>
          <w:szCs w:val="24"/>
        </w:rPr>
        <w:t>:</w:t>
      </w:r>
      <w:r w:rsidR="003053A3" w:rsidRPr="00562C08">
        <w:rPr>
          <w:rFonts w:ascii="Book Antiqua" w:hAnsi="Book Antiqua" w:cs="Times New Roman"/>
          <w:b/>
          <w:color w:val="000000" w:themeColor="text1"/>
          <w:sz w:val="24"/>
          <w:szCs w:val="24"/>
        </w:rPr>
        <w:t xml:space="preserve"> </w:t>
      </w:r>
      <w:r w:rsidR="003053A3" w:rsidRPr="00562C08">
        <w:rPr>
          <w:rFonts w:ascii="Book Antiqua" w:hAnsi="Book Antiqua" w:cs="Times New Roman"/>
          <w:color w:val="000000" w:themeColor="text1"/>
          <w:sz w:val="24"/>
          <w:szCs w:val="24"/>
        </w:rPr>
        <w:t xml:space="preserve">Mutation site of </w:t>
      </w:r>
      <w:r w:rsidR="00AD00E1" w:rsidRPr="00562C08">
        <w:rPr>
          <w:rFonts w:ascii="Book Antiqua" w:hAnsi="Book Antiqua" w:cs="Times New Roman"/>
          <w:color w:val="000000" w:themeColor="text1"/>
          <w:sz w:val="24"/>
          <w:szCs w:val="24"/>
        </w:rPr>
        <w:t>hsa_circRNA_102610</w:t>
      </w:r>
      <w:r w:rsidR="003053A3" w:rsidRPr="00562C08">
        <w:rPr>
          <w:rFonts w:ascii="Book Antiqua" w:hAnsi="Book Antiqua" w:cs="Times New Roman"/>
          <w:color w:val="000000" w:themeColor="text1"/>
          <w:sz w:val="24"/>
          <w:szCs w:val="24"/>
        </w:rPr>
        <w:t xml:space="preserve"> in </w:t>
      </w:r>
      <w:r w:rsidR="001F44BE" w:rsidRPr="00562C08">
        <w:rPr>
          <w:rFonts w:ascii="Book Antiqua" w:hAnsi="Book Antiqua" w:cs="Times New Roman"/>
          <w:color w:val="000000" w:themeColor="text1"/>
          <w:sz w:val="24"/>
          <w:szCs w:val="24"/>
        </w:rPr>
        <w:t xml:space="preserve">the </w:t>
      </w:r>
      <w:r w:rsidR="00AD00E1" w:rsidRPr="00562C08">
        <w:rPr>
          <w:rFonts w:ascii="Book Antiqua" w:hAnsi="Book Antiqua" w:cs="Times New Roman"/>
          <w:color w:val="000000" w:themeColor="text1"/>
          <w:sz w:val="24"/>
          <w:szCs w:val="24"/>
        </w:rPr>
        <w:t>miRNA response element</w:t>
      </w:r>
      <w:r w:rsidR="001F44BE" w:rsidRPr="00562C08">
        <w:rPr>
          <w:rFonts w:ascii="Book Antiqua" w:hAnsi="Book Antiqua" w:cs="Times New Roman"/>
          <w:color w:val="000000" w:themeColor="text1"/>
          <w:sz w:val="24"/>
          <w:szCs w:val="24"/>
        </w:rPr>
        <w:t xml:space="preserve"> of</w:t>
      </w:r>
      <w:r w:rsidR="003053A3" w:rsidRPr="00562C08">
        <w:rPr>
          <w:rFonts w:ascii="Book Antiqua" w:hAnsi="Book Antiqua" w:cs="Times New Roman"/>
          <w:color w:val="000000" w:themeColor="text1"/>
          <w:sz w:val="24"/>
          <w:szCs w:val="24"/>
        </w:rPr>
        <w:t xml:space="preserve"> hsa</w:t>
      </w:r>
      <w:r w:rsidR="001629C1" w:rsidRPr="00562C08">
        <w:rPr>
          <w:rFonts w:ascii="Book Antiqua" w:hAnsi="Book Antiqua" w:cs="Times New Roman"/>
          <w:color w:val="000000" w:themeColor="text1"/>
          <w:sz w:val="24"/>
          <w:szCs w:val="24"/>
        </w:rPr>
        <w:t>-</w:t>
      </w:r>
      <w:r w:rsidR="003053A3" w:rsidRPr="00562C08">
        <w:rPr>
          <w:rFonts w:ascii="Book Antiqua" w:hAnsi="Book Antiqua" w:cs="Times New Roman"/>
          <w:color w:val="000000" w:themeColor="text1"/>
          <w:sz w:val="24"/>
          <w:szCs w:val="24"/>
        </w:rPr>
        <w:t>miR-130a-3p</w:t>
      </w:r>
      <w:r w:rsidR="007F7B2B" w:rsidRPr="00562C08">
        <w:rPr>
          <w:rFonts w:ascii="Book Antiqua" w:hAnsi="Book Antiqua" w:cs="Times New Roman"/>
          <w:color w:val="000000" w:themeColor="text1"/>
          <w:sz w:val="24"/>
          <w:szCs w:val="24"/>
        </w:rPr>
        <w:t>;</w:t>
      </w:r>
      <w:r w:rsidR="003053A3" w:rsidRPr="00562C08">
        <w:rPr>
          <w:rFonts w:ascii="Book Antiqua" w:hAnsi="Book Antiqua" w:cs="Times New Roman"/>
          <w:color w:val="FF0000"/>
          <w:sz w:val="24"/>
          <w:szCs w:val="24"/>
        </w:rPr>
        <w:t xml:space="preserve"> </w:t>
      </w:r>
      <w:r w:rsidR="00054395" w:rsidRPr="00562C08">
        <w:rPr>
          <w:rFonts w:ascii="Book Antiqua" w:hAnsi="Book Antiqua" w:cs="Times New Roman"/>
          <w:bCs/>
          <w:sz w:val="24"/>
          <w:szCs w:val="24"/>
        </w:rPr>
        <w:t>C</w:t>
      </w:r>
      <w:r w:rsidR="00FA04A5" w:rsidRPr="00562C08">
        <w:rPr>
          <w:rFonts w:ascii="Book Antiqua" w:hAnsi="Book Antiqua" w:cs="Times New Roman"/>
          <w:bCs/>
          <w:sz w:val="24"/>
          <w:szCs w:val="24"/>
        </w:rPr>
        <w:t>:</w:t>
      </w:r>
      <w:r w:rsidR="003053A3" w:rsidRPr="00562C08">
        <w:rPr>
          <w:rFonts w:ascii="Book Antiqua" w:hAnsi="Book Antiqua" w:cs="Times New Roman"/>
          <w:b/>
          <w:sz w:val="24"/>
          <w:szCs w:val="24"/>
        </w:rPr>
        <w:t xml:space="preserve"> </w:t>
      </w:r>
      <w:r w:rsidR="003053A3" w:rsidRPr="00562C08">
        <w:rPr>
          <w:rFonts w:ascii="Book Antiqua" w:hAnsi="Book Antiqua" w:cs="Times New Roman"/>
          <w:color w:val="000000" w:themeColor="text1"/>
          <w:sz w:val="24"/>
          <w:szCs w:val="24"/>
        </w:rPr>
        <w:t>Relative lucif</w:t>
      </w:r>
      <w:r w:rsidR="001F44BE" w:rsidRPr="00562C08">
        <w:rPr>
          <w:rFonts w:ascii="Book Antiqua" w:hAnsi="Book Antiqua" w:cs="Times New Roman"/>
          <w:color w:val="000000" w:themeColor="text1"/>
          <w:sz w:val="24"/>
          <w:szCs w:val="24"/>
        </w:rPr>
        <w:t xml:space="preserve">erase activity in </w:t>
      </w:r>
      <w:r w:rsidR="00C521A3" w:rsidRPr="00562C08">
        <w:rPr>
          <w:rFonts w:ascii="Book Antiqua" w:hAnsi="Book Antiqua" w:cs="Times New Roman"/>
          <w:color w:val="000000" w:themeColor="text1"/>
          <w:sz w:val="24"/>
          <w:szCs w:val="24"/>
        </w:rPr>
        <w:t>normal-derived colon mucosa cell line 460</w:t>
      </w:r>
      <w:r w:rsidR="001F44BE" w:rsidRPr="00562C08">
        <w:rPr>
          <w:rFonts w:ascii="Book Antiqua" w:hAnsi="Book Antiqua" w:cs="Times New Roman"/>
          <w:color w:val="000000" w:themeColor="text1"/>
          <w:sz w:val="24"/>
          <w:szCs w:val="24"/>
        </w:rPr>
        <w:t xml:space="preserve"> and</w:t>
      </w:r>
      <w:r w:rsidR="003053A3" w:rsidRPr="00562C08">
        <w:rPr>
          <w:rFonts w:ascii="Book Antiqua" w:hAnsi="Book Antiqua" w:cs="Times New Roman"/>
          <w:color w:val="000000" w:themeColor="text1"/>
          <w:sz w:val="24"/>
          <w:szCs w:val="24"/>
        </w:rPr>
        <w:t xml:space="preserve"> 293T</w:t>
      </w:r>
      <w:r w:rsidR="001F44BE" w:rsidRPr="00562C08">
        <w:rPr>
          <w:rFonts w:ascii="Book Antiqua" w:hAnsi="Book Antiqua" w:cs="Times New Roman"/>
          <w:color w:val="000000" w:themeColor="text1"/>
          <w:sz w:val="24"/>
          <w:szCs w:val="24"/>
        </w:rPr>
        <w:t xml:space="preserve"> cells</w:t>
      </w:r>
      <w:r w:rsidR="003053A3" w:rsidRPr="00562C08">
        <w:rPr>
          <w:rFonts w:ascii="Book Antiqua" w:hAnsi="Book Antiqua" w:cs="Times New Roman"/>
          <w:color w:val="000000" w:themeColor="text1"/>
          <w:sz w:val="24"/>
          <w:szCs w:val="24"/>
        </w:rPr>
        <w:t xml:space="preserve"> following</w:t>
      </w:r>
      <w:r w:rsidR="001F44BE" w:rsidRPr="00562C08">
        <w:rPr>
          <w:rFonts w:ascii="Book Antiqua" w:hAnsi="Book Antiqua" w:cs="Times New Roman"/>
          <w:color w:val="000000" w:themeColor="text1"/>
          <w:sz w:val="24"/>
          <w:szCs w:val="24"/>
        </w:rPr>
        <w:t xml:space="preserve"> transfection </w:t>
      </w:r>
      <w:r w:rsidR="0034007A" w:rsidRPr="00562C08">
        <w:rPr>
          <w:rFonts w:ascii="Book Antiqua" w:hAnsi="Book Antiqua" w:cs="Times New Roman"/>
          <w:color w:val="000000" w:themeColor="text1"/>
          <w:sz w:val="24"/>
          <w:szCs w:val="24"/>
        </w:rPr>
        <w:t xml:space="preserve">with </w:t>
      </w:r>
      <w:r w:rsidR="001F44BE" w:rsidRPr="00562C08">
        <w:rPr>
          <w:rFonts w:ascii="Book Antiqua" w:hAnsi="Book Antiqua" w:cs="Times New Roman"/>
          <w:color w:val="000000" w:themeColor="text1"/>
          <w:sz w:val="24"/>
          <w:szCs w:val="24"/>
        </w:rPr>
        <w:t>psiCHECK-2</w:t>
      </w:r>
      <w:r w:rsidR="0034007A" w:rsidRPr="00562C08">
        <w:rPr>
          <w:rFonts w:ascii="Book Antiqua" w:hAnsi="Book Antiqua" w:cs="Times New Roman"/>
          <w:color w:val="000000" w:themeColor="text1"/>
          <w:sz w:val="24"/>
          <w:szCs w:val="24"/>
        </w:rPr>
        <w:t xml:space="preserve"> plasmids</w:t>
      </w:r>
      <w:r w:rsidR="001F44BE" w:rsidRPr="00562C08">
        <w:rPr>
          <w:rFonts w:ascii="Book Antiqua" w:hAnsi="Book Antiqua" w:cs="Times New Roman"/>
          <w:color w:val="000000" w:themeColor="text1"/>
          <w:sz w:val="24"/>
          <w:szCs w:val="24"/>
        </w:rPr>
        <w:t xml:space="preserve"> expressing the</w:t>
      </w:r>
      <w:r w:rsidR="003053A3" w:rsidRPr="00562C08">
        <w:rPr>
          <w:rFonts w:ascii="Book Antiqua" w:hAnsi="Book Antiqua" w:cs="Times New Roman"/>
          <w:color w:val="000000" w:themeColor="text1"/>
          <w:sz w:val="24"/>
          <w:szCs w:val="24"/>
        </w:rPr>
        <w:t xml:space="preserve"> wild</w:t>
      </w:r>
      <w:r w:rsidR="0034007A" w:rsidRPr="00562C08">
        <w:rPr>
          <w:rFonts w:ascii="Book Antiqua" w:hAnsi="Book Antiqua" w:cs="Times New Roman"/>
          <w:color w:val="000000" w:themeColor="text1"/>
          <w:sz w:val="24"/>
          <w:szCs w:val="24"/>
        </w:rPr>
        <w:t>-</w:t>
      </w:r>
      <w:r w:rsidR="003053A3" w:rsidRPr="00562C08">
        <w:rPr>
          <w:rFonts w:ascii="Book Antiqua" w:hAnsi="Book Antiqua" w:cs="Times New Roman"/>
          <w:color w:val="000000" w:themeColor="text1"/>
          <w:sz w:val="24"/>
          <w:szCs w:val="24"/>
        </w:rPr>
        <w:t>type</w:t>
      </w:r>
      <w:r w:rsidR="00A652C7" w:rsidRPr="00562C08">
        <w:rPr>
          <w:rFonts w:ascii="Book Antiqua" w:hAnsi="Book Antiqua" w:cs="Times New Roman"/>
          <w:color w:val="000000" w:themeColor="text1"/>
          <w:sz w:val="24"/>
          <w:szCs w:val="24"/>
        </w:rPr>
        <w:t xml:space="preserve"> (</w:t>
      </w:r>
      <w:proofErr w:type="spellStart"/>
      <w:r w:rsidR="00A652C7" w:rsidRPr="00562C08">
        <w:rPr>
          <w:rFonts w:ascii="Book Antiqua" w:hAnsi="Book Antiqua" w:cs="Times New Roman"/>
          <w:color w:val="000000" w:themeColor="text1"/>
          <w:sz w:val="24"/>
          <w:szCs w:val="24"/>
        </w:rPr>
        <w:t>CirWT</w:t>
      </w:r>
      <w:proofErr w:type="spellEnd"/>
      <w:r w:rsidR="00A652C7" w:rsidRPr="00562C08">
        <w:rPr>
          <w:rFonts w:ascii="Book Antiqua" w:hAnsi="Book Antiqua" w:cs="Times New Roman"/>
          <w:color w:val="000000" w:themeColor="text1"/>
          <w:sz w:val="24"/>
          <w:szCs w:val="24"/>
        </w:rPr>
        <w:t>)</w:t>
      </w:r>
      <w:r w:rsidR="003053A3" w:rsidRPr="00562C08">
        <w:rPr>
          <w:rFonts w:ascii="Book Antiqua" w:hAnsi="Book Antiqua" w:cs="Times New Roman"/>
          <w:color w:val="000000" w:themeColor="text1"/>
          <w:sz w:val="24"/>
          <w:szCs w:val="24"/>
        </w:rPr>
        <w:t xml:space="preserve"> or mutated </w:t>
      </w:r>
      <w:r w:rsidR="00C521A3" w:rsidRPr="00562C08">
        <w:rPr>
          <w:rFonts w:ascii="Book Antiqua" w:hAnsi="Book Antiqua" w:cs="Times New Roman"/>
          <w:color w:val="000000" w:themeColor="text1"/>
          <w:sz w:val="24"/>
          <w:szCs w:val="24"/>
        </w:rPr>
        <w:t>miRNA response element</w:t>
      </w:r>
      <w:r w:rsidR="003053A3" w:rsidRPr="00562C08">
        <w:rPr>
          <w:rFonts w:ascii="Book Antiqua" w:hAnsi="Book Antiqua" w:cs="Times New Roman"/>
          <w:color w:val="000000" w:themeColor="text1"/>
          <w:sz w:val="24"/>
          <w:szCs w:val="24"/>
        </w:rPr>
        <w:t xml:space="preserve"> of hsa_circRNA_102610. </w:t>
      </w:r>
      <w:r w:rsidR="0034007A" w:rsidRPr="00562C08">
        <w:rPr>
          <w:rFonts w:ascii="Book Antiqua" w:hAnsi="Book Antiqua" w:cs="Times New Roman"/>
          <w:color w:val="000000" w:themeColor="text1"/>
          <w:sz w:val="24"/>
          <w:szCs w:val="24"/>
        </w:rPr>
        <w:t xml:space="preserve">Cells were </w:t>
      </w:r>
      <w:proofErr w:type="spellStart"/>
      <w:r w:rsidR="0034007A" w:rsidRPr="00562C08">
        <w:rPr>
          <w:rFonts w:ascii="Book Antiqua" w:hAnsi="Book Antiqua" w:cs="Times New Roman"/>
          <w:color w:val="000000" w:themeColor="text1"/>
          <w:sz w:val="24"/>
          <w:szCs w:val="24"/>
        </w:rPr>
        <w:t>cotransfected</w:t>
      </w:r>
      <w:proofErr w:type="spellEnd"/>
      <w:r w:rsidR="0034007A" w:rsidRPr="00562C08">
        <w:rPr>
          <w:rFonts w:ascii="Book Antiqua" w:hAnsi="Book Antiqua" w:cs="Times New Roman"/>
          <w:color w:val="000000" w:themeColor="text1"/>
          <w:sz w:val="24"/>
          <w:szCs w:val="24"/>
        </w:rPr>
        <w:t xml:space="preserve"> with h</w:t>
      </w:r>
      <w:r w:rsidR="003053A3" w:rsidRPr="00562C08">
        <w:rPr>
          <w:rFonts w:ascii="Book Antiqua" w:hAnsi="Book Antiqua" w:cs="Times New Roman"/>
          <w:color w:val="000000" w:themeColor="text1"/>
          <w:sz w:val="24"/>
          <w:szCs w:val="24"/>
        </w:rPr>
        <w:t>sa</w:t>
      </w:r>
      <w:r w:rsidR="001629C1" w:rsidRPr="00562C08">
        <w:rPr>
          <w:rFonts w:ascii="Book Antiqua" w:hAnsi="Book Antiqua" w:cs="Times New Roman"/>
          <w:color w:val="000000" w:themeColor="text1"/>
          <w:sz w:val="24"/>
          <w:szCs w:val="24"/>
        </w:rPr>
        <w:t>-</w:t>
      </w:r>
      <w:r w:rsidR="003053A3" w:rsidRPr="00562C08">
        <w:rPr>
          <w:rFonts w:ascii="Book Antiqua" w:hAnsi="Book Antiqua" w:cs="Times New Roman"/>
          <w:color w:val="000000" w:themeColor="text1"/>
          <w:sz w:val="24"/>
          <w:szCs w:val="24"/>
        </w:rPr>
        <w:t xml:space="preserve">miR-130a-3p mimics </w:t>
      </w:r>
      <w:r w:rsidR="001F44BE" w:rsidRPr="00562C08">
        <w:rPr>
          <w:rFonts w:ascii="Book Antiqua" w:hAnsi="Book Antiqua" w:cs="Times New Roman"/>
          <w:color w:val="000000" w:themeColor="text1"/>
          <w:sz w:val="24"/>
          <w:szCs w:val="24"/>
        </w:rPr>
        <w:t xml:space="preserve">or negative control </w:t>
      </w:r>
      <w:r w:rsidR="0034007A" w:rsidRPr="00562C08">
        <w:rPr>
          <w:rFonts w:ascii="Book Antiqua" w:hAnsi="Book Antiqua" w:cs="Times New Roman"/>
          <w:color w:val="000000" w:themeColor="text1"/>
          <w:sz w:val="24"/>
          <w:szCs w:val="24"/>
        </w:rPr>
        <w:t>constructs</w:t>
      </w:r>
      <w:r w:rsidR="003053A3" w:rsidRPr="00562C08">
        <w:rPr>
          <w:rFonts w:ascii="Book Antiqua" w:hAnsi="Book Antiqua" w:cs="Times New Roman"/>
          <w:color w:val="000000" w:themeColor="text1"/>
          <w:sz w:val="24"/>
          <w:szCs w:val="24"/>
        </w:rPr>
        <w:t xml:space="preserve">. </w:t>
      </w:r>
      <w:proofErr w:type="spellStart"/>
      <w:r w:rsidR="00A261E9" w:rsidRPr="00562C08">
        <w:rPr>
          <w:rFonts w:ascii="Book Antiqua" w:hAnsi="Book Antiqua" w:cs="Times New Roman"/>
          <w:color w:val="000000" w:themeColor="text1"/>
          <w:sz w:val="24"/>
          <w:szCs w:val="24"/>
          <w:vertAlign w:val="superscript"/>
        </w:rPr>
        <w:t>c</w:t>
      </w:r>
      <w:r w:rsidR="00A261E9" w:rsidRPr="00562C08">
        <w:rPr>
          <w:rFonts w:ascii="Book Antiqua" w:hAnsi="Book Antiqua" w:cs="Times New Roman"/>
          <w:i/>
          <w:color w:val="000000" w:themeColor="text1"/>
          <w:sz w:val="24"/>
          <w:szCs w:val="24"/>
        </w:rPr>
        <w:t>P</w:t>
      </w:r>
      <w:proofErr w:type="spellEnd"/>
      <w:r w:rsidR="007F7B2B" w:rsidRPr="00562C08">
        <w:rPr>
          <w:rFonts w:ascii="Book Antiqua" w:hAnsi="Book Antiqua" w:cs="Times New Roman"/>
          <w:i/>
          <w:color w:val="000000" w:themeColor="text1"/>
          <w:sz w:val="24"/>
          <w:szCs w:val="24"/>
        </w:rPr>
        <w:t xml:space="preserve"> </w:t>
      </w:r>
      <w:r w:rsidR="00A261E9" w:rsidRPr="00562C08">
        <w:rPr>
          <w:rFonts w:ascii="Book Antiqua" w:hAnsi="Book Antiqua" w:cs="Times New Roman"/>
          <w:color w:val="000000" w:themeColor="text1"/>
          <w:sz w:val="24"/>
          <w:szCs w:val="24"/>
        </w:rPr>
        <w:t>&lt;</w:t>
      </w:r>
      <w:r w:rsidR="007F7B2B" w:rsidRPr="00562C08">
        <w:rPr>
          <w:rFonts w:ascii="Book Antiqua" w:hAnsi="Book Antiqua" w:cs="Times New Roman"/>
          <w:color w:val="000000" w:themeColor="text1"/>
          <w:sz w:val="24"/>
          <w:szCs w:val="24"/>
        </w:rPr>
        <w:t xml:space="preserve"> </w:t>
      </w:r>
      <w:r w:rsidR="00A261E9" w:rsidRPr="00562C08">
        <w:rPr>
          <w:rFonts w:ascii="Book Antiqua" w:hAnsi="Book Antiqua" w:cs="Times New Roman"/>
          <w:color w:val="000000" w:themeColor="text1"/>
          <w:sz w:val="24"/>
          <w:szCs w:val="24"/>
        </w:rPr>
        <w:t xml:space="preserve">0.001 </w:t>
      </w:r>
      <w:r w:rsidR="00A261E9" w:rsidRPr="00562C08">
        <w:rPr>
          <w:rFonts w:ascii="Book Antiqua" w:hAnsi="Book Antiqua" w:cs="Times New Roman"/>
          <w:i/>
          <w:iCs/>
          <w:color w:val="000000" w:themeColor="text1"/>
          <w:sz w:val="24"/>
          <w:szCs w:val="24"/>
        </w:rPr>
        <w:t>vs</w:t>
      </w:r>
      <w:r w:rsidR="00A261E9" w:rsidRPr="00562C08">
        <w:rPr>
          <w:rFonts w:ascii="Book Antiqua" w:hAnsi="Book Antiqua" w:cs="Times New Roman"/>
          <w:color w:val="000000" w:themeColor="text1"/>
          <w:sz w:val="24"/>
          <w:szCs w:val="24"/>
        </w:rPr>
        <w:t xml:space="preserve"> </w:t>
      </w:r>
      <w:proofErr w:type="spellStart"/>
      <w:r w:rsidR="00A261E9" w:rsidRPr="00562C08">
        <w:rPr>
          <w:rFonts w:ascii="Book Antiqua" w:hAnsi="Book Antiqua" w:cs="Times New Roman"/>
          <w:color w:val="000000" w:themeColor="text1"/>
          <w:sz w:val="24"/>
          <w:szCs w:val="24"/>
        </w:rPr>
        <w:t>Cir</w:t>
      </w:r>
      <w:r w:rsidR="006178C6" w:rsidRPr="00562C08">
        <w:rPr>
          <w:rFonts w:ascii="Book Antiqua" w:hAnsi="Book Antiqua" w:cs="Times New Roman"/>
          <w:color w:val="000000" w:themeColor="text1"/>
          <w:sz w:val="24"/>
          <w:szCs w:val="24"/>
        </w:rPr>
        <w:t>WT</w:t>
      </w:r>
      <w:proofErr w:type="spellEnd"/>
      <w:r w:rsidR="006C3E3C" w:rsidRPr="00562C08">
        <w:rPr>
          <w:rFonts w:ascii="Book Antiqua" w:hAnsi="Book Antiqua" w:cs="Times New Roman"/>
          <w:color w:val="000000" w:themeColor="text1"/>
          <w:sz w:val="24"/>
          <w:szCs w:val="24"/>
        </w:rPr>
        <w:t>-</w:t>
      </w:r>
      <w:r w:rsidR="00A261E9" w:rsidRPr="00562C08">
        <w:rPr>
          <w:rFonts w:ascii="Book Antiqua" w:hAnsi="Book Antiqua" w:cs="Times New Roman"/>
          <w:color w:val="000000" w:themeColor="text1"/>
          <w:sz w:val="24"/>
          <w:szCs w:val="24"/>
        </w:rPr>
        <w:t xml:space="preserve">NC, </w:t>
      </w:r>
      <w:proofErr w:type="spellStart"/>
      <w:r w:rsidR="00A261E9" w:rsidRPr="00562C08">
        <w:rPr>
          <w:rFonts w:ascii="Book Antiqua" w:hAnsi="Book Antiqua" w:cs="Times New Roman"/>
          <w:color w:val="000000" w:themeColor="text1"/>
          <w:sz w:val="24"/>
          <w:szCs w:val="24"/>
          <w:vertAlign w:val="superscript"/>
        </w:rPr>
        <w:t>d</w:t>
      </w:r>
      <w:r w:rsidR="00A261E9" w:rsidRPr="00562C08">
        <w:rPr>
          <w:rFonts w:ascii="Book Antiqua" w:hAnsi="Book Antiqua" w:cs="Times New Roman"/>
          <w:i/>
          <w:color w:val="000000" w:themeColor="text1"/>
          <w:sz w:val="24"/>
          <w:szCs w:val="24"/>
        </w:rPr>
        <w:t>P</w:t>
      </w:r>
      <w:proofErr w:type="spellEnd"/>
      <w:r w:rsidR="007F7B2B" w:rsidRPr="00562C08">
        <w:rPr>
          <w:rFonts w:ascii="Book Antiqua" w:hAnsi="Book Antiqua" w:cs="Times New Roman"/>
          <w:i/>
          <w:color w:val="000000" w:themeColor="text1"/>
          <w:sz w:val="24"/>
          <w:szCs w:val="24"/>
        </w:rPr>
        <w:t xml:space="preserve"> </w:t>
      </w:r>
      <w:r w:rsidR="00A261E9" w:rsidRPr="00562C08">
        <w:rPr>
          <w:rFonts w:ascii="Book Antiqua" w:hAnsi="Book Antiqua" w:cs="Times New Roman"/>
          <w:color w:val="000000" w:themeColor="text1"/>
          <w:sz w:val="24"/>
          <w:szCs w:val="24"/>
        </w:rPr>
        <w:t>&lt;</w:t>
      </w:r>
      <w:r w:rsidR="007F7B2B" w:rsidRPr="00562C08">
        <w:rPr>
          <w:rFonts w:ascii="Book Antiqua" w:hAnsi="Book Antiqua" w:cs="Times New Roman"/>
          <w:color w:val="000000" w:themeColor="text1"/>
          <w:sz w:val="24"/>
          <w:szCs w:val="24"/>
        </w:rPr>
        <w:t xml:space="preserve"> </w:t>
      </w:r>
      <w:r w:rsidR="00A261E9" w:rsidRPr="00562C08">
        <w:rPr>
          <w:rFonts w:ascii="Book Antiqua" w:hAnsi="Book Antiqua" w:cs="Times New Roman"/>
          <w:color w:val="000000" w:themeColor="text1"/>
          <w:sz w:val="24"/>
          <w:szCs w:val="24"/>
        </w:rPr>
        <w:t xml:space="preserve">0.0001 </w:t>
      </w:r>
      <w:r w:rsidR="00A261E9" w:rsidRPr="00562C08">
        <w:rPr>
          <w:rFonts w:ascii="Book Antiqua" w:hAnsi="Book Antiqua" w:cs="Times New Roman"/>
          <w:i/>
          <w:iCs/>
          <w:color w:val="000000" w:themeColor="text1"/>
          <w:sz w:val="24"/>
          <w:szCs w:val="24"/>
        </w:rPr>
        <w:t>vs</w:t>
      </w:r>
      <w:r w:rsidR="00A261E9" w:rsidRPr="00562C08">
        <w:rPr>
          <w:rFonts w:ascii="Book Antiqua" w:hAnsi="Book Antiqua" w:cs="Times New Roman"/>
          <w:color w:val="000000" w:themeColor="text1"/>
          <w:sz w:val="24"/>
          <w:szCs w:val="24"/>
        </w:rPr>
        <w:t xml:space="preserve"> </w:t>
      </w:r>
      <w:proofErr w:type="spellStart"/>
      <w:r w:rsidR="00A261E9" w:rsidRPr="00562C08">
        <w:rPr>
          <w:rFonts w:ascii="Book Antiqua" w:hAnsi="Book Antiqua" w:cs="Times New Roman"/>
          <w:color w:val="000000" w:themeColor="text1"/>
          <w:sz w:val="24"/>
          <w:szCs w:val="24"/>
        </w:rPr>
        <w:t>Cir</w:t>
      </w:r>
      <w:r w:rsidR="006178C6" w:rsidRPr="00562C08">
        <w:rPr>
          <w:rFonts w:ascii="Book Antiqua" w:hAnsi="Book Antiqua" w:cs="Times New Roman"/>
          <w:color w:val="000000" w:themeColor="text1"/>
          <w:sz w:val="24"/>
          <w:szCs w:val="24"/>
        </w:rPr>
        <w:t>WT</w:t>
      </w:r>
      <w:proofErr w:type="spellEnd"/>
      <w:r w:rsidR="006C3E3C" w:rsidRPr="00562C08">
        <w:rPr>
          <w:rFonts w:ascii="Book Antiqua" w:hAnsi="Book Antiqua" w:cs="Times New Roman"/>
          <w:color w:val="000000" w:themeColor="text1"/>
          <w:sz w:val="24"/>
          <w:szCs w:val="24"/>
        </w:rPr>
        <w:t>-</w:t>
      </w:r>
      <w:r w:rsidR="00A261E9" w:rsidRPr="00562C08">
        <w:rPr>
          <w:rFonts w:ascii="Book Antiqua" w:hAnsi="Book Antiqua" w:cs="Times New Roman"/>
          <w:color w:val="000000" w:themeColor="text1"/>
          <w:sz w:val="24"/>
          <w:szCs w:val="24"/>
        </w:rPr>
        <w:t xml:space="preserve">NC. </w:t>
      </w:r>
      <w:r w:rsidR="003053A3" w:rsidRPr="00562C08">
        <w:rPr>
          <w:rFonts w:ascii="Book Antiqua" w:hAnsi="Book Antiqua" w:cs="Times New Roman"/>
          <w:color w:val="000000" w:themeColor="text1"/>
          <w:sz w:val="24"/>
          <w:szCs w:val="24"/>
        </w:rPr>
        <w:t>Bar</w:t>
      </w:r>
      <w:r w:rsidR="007F7B2B" w:rsidRPr="00562C08">
        <w:rPr>
          <w:rFonts w:ascii="Book Antiqua" w:hAnsi="Book Antiqua" w:cs="Times New Roman"/>
          <w:color w:val="000000" w:themeColor="text1"/>
          <w:sz w:val="24"/>
          <w:szCs w:val="24"/>
        </w:rPr>
        <w:t>:</w:t>
      </w:r>
      <w:r w:rsidR="003053A3" w:rsidRPr="00562C08">
        <w:rPr>
          <w:rFonts w:ascii="Book Antiqua" w:hAnsi="Book Antiqua" w:cs="Times New Roman"/>
          <w:color w:val="000000" w:themeColor="text1"/>
          <w:sz w:val="24"/>
          <w:szCs w:val="24"/>
        </w:rPr>
        <w:t xml:space="preserve"> </w:t>
      </w:r>
      <w:r w:rsidR="007F7B2B" w:rsidRPr="00562C08">
        <w:rPr>
          <w:rFonts w:ascii="Book Antiqua" w:hAnsi="Book Antiqua" w:cs="Times New Roman"/>
          <w:color w:val="000000" w:themeColor="text1"/>
          <w:sz w:val="24"/>
          <w:szCs w:val="24"/>
        </w:rPr>
        <w:t>×</w:t>
      </w:r>
      <w:r w:rsidR="001F44BE" w:rsidRPr="00562C08">
        <w:rPr>
          <w:rFonts w:ascii="Book Antiqua" w:hAnsi="Book Antiqua" w:cs="Times New Roman"/>
          <w:color w:val="000000" w:themeColor="text1"/>
          <w:sz w:val="24"/>
          <w:szCs w:val="24"/>
        </w:rPr>
        <w:t xml:space="preserve">5 </w:t>
      </w:r>
      <w:proofErr w:type="spellStart"/>
      <w:r w:rsidR="001F44BE" w:rsidRPr="00562C08">
        <w:rPr>
          <w:rFonts w:ascii="Book Antiqua" w:hAnsi="Book Antiqua" w:cs="Times New Roman"/>
          <w:color w:val="000000" w:themeColor="text1"/>
          <w:sz w:val="24"/>
          <w:szCs w:val="24"/>
        </w:rPr>
        <w:t>μm</w:t>
      </w:r>
      <w:proofErr w:type="spellEnd"/>
      <w:r w:rsidR="003053A3" w:rsidRPr="00562C08">
        <w:rPr>
          <w:rFonts w:ascii="Book Antiqua" w:hAnsi="Book Antiqua" w:cs="Times New Roman"/>
          <w:color w:val="000000" w:themeColor="text1"/>
          <w:sz w:val="24"/>
          <w:szCs w:val="24"/>
        </w:rPr>
        <w:t>.</w:t>
      </w:r>
      <w:r w:rsidR="007F7B2B" w:rsidRPr="00562C08">
        <w:rPr>
          <w:rFonts w:ascii="Book Antiqua" w:hAnsi="Book Antiqua" w:cs="Times New Roman"/>
          <w:color w:val="000000" w:themeColor="text1"/>
          <w:sz w:val="24"/>
          <w:szCs w:val="24"/>
        </w:rPr>
        <w:t xml:space="preserve"> </w:t>
      </w:r>
      <w:r w:rsidR="000F41A3" w:rsidRPr="00562C08">
        <w:rPr>
          <w:rFonts w:ascii="Book Antiqua" w:hAnsi="Book Antiqua" w:cs="Times New Roman"/>
          <w:color w:val="000000" w:themeColor="text1"/>
          <w:sz w:val="24"/>
          <w:szCs w:val="24"/>
        </w:rPr>
        <w:t xml:space="preserve">DAPI: </w:t>
      </w:r>
      <w:r w:rsidR="00C521A3" w:rsidRPr="00562C08">
        <w:rPr>
          <w:rFonts w:ascii="Book Antiqua" w:hAnsi="Book Antiqua" w:cs="Times New Roman"/>
          <w:color w:val="000000" w:themeColor="text1"/>
          <w:sz w:val="24"/>
          <w:szCs w:val="24"/>
        </w:rPr>
        <w:t xml:space="preserve">4’, 6-diamidino-2-phenylindole; MRE: miRNA response element; </w:t>
      </w:r>
      <w:proofErr w:type="spellStart"/>
      <w:r w:rsidR="00C521A3" w:rsidRPr="00562C08">
        <w:rPr>
          <w:rFonts w:ascii="Book Antiqua" w:hAnsi="Book Antiqua" w:cs="Times New Roman"/>
          <w:color w:val="000000" w:themeColor="text1"/>
          <w:sz w:val="24"/>
          <w:szCs w:val="24"/>
        </w:rPr>
        <w:t>CirWT</w:t>
      </w:r>
      <w:proofErr w:type="spellEnd"/>
      <w:r w:rsidR="00C521A3" w:rsidRPr="00562C08">
        <w:rPr>
          <w:rFonts w:ascii="Book Antiqua" w:hAnsi="Book Antiqua" w:cs="Times New Roman"/>
          <w:color w:val="000000" w:themeColor="text1"/>
          <w:sz w:val="24"/>
          <w:szCs w:val="24"/>
        </w:rPr>
        <w:t xml:space="preserve">: PsiCHECK-2 plasmids expressing the wild-type; </w:t>
      </w:r>
      <w:proofErr w:type="spellStart"/>
      <w:r w:rsidR="00C521A3" w:rsidRPr="00562C08">
        <w:rPr>
          <w:rFonts w:ascii="Book Antiqua" w:hAnsi="Book Antiqua" w:cs="Times New Roman"/>
          <w:color w:val="000000" w:themeColor="text1"/>
          <w:sz w:val="24"/>
          <w:szCs w:val="24"/>
        </w:rPr>
        <w:t>CirMUT</w:t>
      </w:r>
      <w:proofErr w:type="spellEnd"/>
      <w:r w:rsidR="00C521A3" w:rsidRPr="00562C08">
        <w:rPr>
          <w:rFonts w:ascii="Book Antiqua" w:hAnsi="Book Antiqua" w:cs="Times New Roman"/>
          <w:color w:val="000000" w:themeColor="text1"/>
          <w:sz w:val="24"/>
          <w:szCs w:val="24"/>
        </w:rPr>
        <w:t>: PsiCHECK-2 plasmids expressing the mutated; NC: Negative control constructs; NCM460: Normal-derived colon mucosa cell line 460</w:t>
      </w:r>
      <w:r w:rsidR="00D92883" w:rsidRPr="00562C08">
        <w:rPr>
          <w:rFonts w:ascii="Book Antiqua" w:hAnsi="Book Antiqua" w:cs="Times New Roman"/>
          <w:color w:val="000000" w:themeColor="text1"/>
          <w:sz w:val="24"/>
          <w:szCs w:val="24"/>
        </w:rPr>
        <w:t>.</w:t>
      </w:r>
      <w:r w:rsidR="003B558E" w:rsidRPr="00562C08">
        <w:rPr>
          <w:rFonts w:ascii="Book Antiqua" w:hAnsi="Book Antiqua" w:cs="Times New Roman"/>
          <w:color w:val="000000" w:themeColor="text1"/>
          <w:sz w:val="24"/>
          <w:szCs w:val="24"/>
        </w:rPr>
        <w:t xml:space="preserve"> </w:t>
      </w:r>
    </w:p>
    <w:p w14:paraId="058208C7" w14:textId="3A6150DF" w:rsidR="003053A3" w:rsidRPr="00562C08" w:rsidRDefault="001F2C47"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noProof/>
          <w:color w:val="000000" w:themeColor="text1"/>
          <w:sz w:val="24"/>
          <w:szCs w:val="24"/>
        </w:rPr>
        <w:lastRenderedPageBreak/>
        <w:drawing>
          <wp:inline distT="0" distB="0" distL="0" distR="0" wp14:anchorId="0351F09D" wp14:editId="6F52E0E2">
            <wp:extent cx="5262848" cy="5351228"/>
            <wp:effectExtent l="0" t="0" r="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0696"/>
                    <a:stretch/>
                  </pic:blipFill>
                  <pic:spPr bwMode="auto">
                    <a:xfrm>
                      <a:off x="0" y="0"/>
                      <a:ext cx="5271657" cy="5360185"/>
                    </a:xfrm>
                    <a:prstGeom prst="rect">
                      <a:avLst/>
                    </a:prstGeom>
                    <a:noFill/>
                    <a:ln>
                      <a:noFill/>
                    </a:ln>
                    <a:extLst>
                      <a:ext uri="{53640926-AAD7-44D8-BBD7-CCE9431645EC}">
                        <a14:shadowObscured xmlns:a14="http://schemas.microsoft.com/office/drawing/2010/main"/>
                      </a:ext>
                    </a:extLst>
                  </pic:spPr>
                </pic:pic>
              </a:graphicData>
            </a:graphic>
          </wp:inline>
        </w:drawing>
      </w:r>
    </w:p>
    <w:p w14:paraId="16F5D23D" w14:textId="61FD8AA3" w:rsidR="00DF769D" w:rsidRPr="00562C08" w:rsidRDefault="003053A3"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b/>
          <w:color w:val="000000" w:themeColor="text1"/>
          <w:sz w:val="24"/>
          <w:szCs w:val="24"/>
        </w:rPr>
        <w:t>Figure 7 Ove</w:t>
      </w:r>
      <w:r w:rsidR="00A57008" w:rsidRPr="00562C08">
        <w:rPr>
          <w:rFonts w:ascii="Book Antiqua" w:hAnsi="Book Antiqua" w:cs="Times New Roman"/>
          <w:b/>
          <w:color w:val="000000" w:themeColor="text1"/>
          <w:sz w:val="24"/>
          <w:szCs w:val="24"/>
        </w:rPr>
        <w:t>r</w:t>
      </w:r>
      <w:r w:rsidRPr="00562C08">
        <w:rPr>
          <w:rFonts w:ascii="Book Antiqua" w:hAnsi="Book Antiqua" w:cs="Times New Roman"/>
          <w:b/>
          <w:color w:val="000000" w:themeColor="text1"/>
          <w:sz w:val="24"/>
          <w:szCs w:val="24"/>
        </w:rPr>
        <w:t xml:space="preserve">expression of hsa_circRNA_102610 promoted </w:t>
      </w:r>
      <w:bookmarkStart w:id="74" w:name="_Hlk38485646"/>
      <w:r w:rsidR="00F46354" w:rsidRPr="00562C08">
        <w:rPr>
          <w:rFonts w:ascii="Book Antiqua" w:hAnsi="Book Antiqua" w:cs="Times New Roman"/>
          <w:b/>
          <w:color w:val="000000" w:themeColor="text1"/>
          <w:sz w:val="24"/>
          <w:szCs w:val="24"/>
        </w:rPr>
        <w:t>m</w:t>
      </w:r>
      <w:r w:rsidR="00343BFC" w:rsidRPr="00562C08">
        <w:rPr>
          <w:rFonts w:ascii="Book Antiqua" w:hAnsi="Book Antiqua" w:cs="Times New Roman"/>
          <w:b/>
          <w:color w:val="000000" w:themeColor="text1"/>
          <w:sz w:val="24"/>
          <w:szCs w:val="24"/>
        </w:rPr>
        <w:t>others against decapentaplegic homolog 4</w:t>
      </w:r>
      <w:bookmarkEnd w:id="74"/>
      <w:r w:rsidRPr="00562C08">
        <w:rPr>
          <w:rFonts w:ascii="Book Antiqua" w:hAnsi="Book Antiqua" w:cs="Times New Roman"/>
          <w:b/>
          <w:color w:val="000000" w:themeColor="text1"/>
          <w:sz w:val="24"/>
          <w:szCs w:val="24"/>
        </w:rPr>
        <w:t xml:space="preserve"> and CyclinD1 protein expression, and </w:t>
      </w:r>
      <w:bookmarkStart w:id="75" w:name="_Hlk38523738"/>
      <w:r w:rsidR="00343BFC" w:rsidRPr="00562C08">
        <w:rPr>
          <w:rFonts w:ascii="Book Antiqua" w:hAnsi="Book Antiqua" w:cs="Times New Roman"/>
          <w:b/>
          <w:color w:val="000000" w:themeColor="text1"/>
          <w:sz w:val="24"/>
          <w:szCs w:val="24"/>
        </w:rPr>
        <w:t>transforming growth factor-β1</w:t>
      </w:r>
      <w:bookmarkEnd w:id="75"/>
      <w:r w:rsidR="00DA3FAC">
        <w:rPr>
          <w:rFonts w:ascii="Book Antiqua" w:hAnsi="Book Antiqua" w:cs="Times New Roman"/>
          <w:b/>
          <w:color w:val="000000" w:themeColor="text1"/>
          <w:sz w:val="24"/>
          <w:szCs w:val="24"/>
        </w:rPr>
        <w:t>-</w:t>
      </w:r>
      <w:r w:rsidRPr="00562C08">
        <w:rPr>
          <w:rFonts w:ascii="Book Antiqua" w:hAnsi="Book Antiqua" w:cs="Times New Roman"/>
          <w:b/>
          <w:color w:val="000000" w:themeColor="text1"/>
          <w:sz w:val="24"/>
          <w:szCs w:val="24"/>
        </w:rPr>
        <w:t xml:space="preserve">induced </w:t>
      </w:r>
      <w:r w:rsidR="003E63CC" w:rsidRPr="00562C08">
        <w:rPr>
          <w:rFonts w:ascii="Book Antiqua" w:hAnsi="Book Antiqua" w:cs="Times New Roman"/>
          <w:b/>
          <w:color w:val="000000" w:themeColor="text1"/>
          <w:sz w:val="24"/>
          <w:szCs w:val="24"/>
        </w:rPr>
        <w:t>epithelial-mesenchymal transition</w:t>
      </w:r>
      <w:r w:rsidRPr="00562C08">
        <w:rPr>
          <w:rFonts w:ascii="Book Antiqua" w:hAnsi="Book Antiqua" w:cs="Times New Roman"/>
          <w:b/>
          <w:color w:val="000000" w:themeColor="text1"/>
          <w:sz w:val="24"/>
          <w:szCs w:val="24"/>
        </w:rPr>
        <w:t xml:space="preserve"> in </w:t>
      </w:r>
      <w:bookmarkStart w:id="76" w:name="_Hlk38523807"/>
      <w:r w:rsidR="003C342C" w:rsidRPr="00562C08">
        <w:rPr>
          <w:rFonts w:ascii="Book Antiqua" w:hAnsi="Book Antiqua" w:cs="Times New Roman"/>
          <w:b/>
          <w:color w:val="000000" w:themeColor="text1"/>
          <w:sz w:val="24"/>
          <w:szCs w:val="24"/>
        </w:rPr>
        <w:t>human intestinal epithelial cells</w:t>
      </w:r>
      <w:bookmarkEnd w:id="76"/>
      <w:r w:rsidRPr="00562C08">
        <w:rPr>
          <w:rFonts w:ascii="Book Antiqua" w:hAnsi="Book Antiqua" w:cs="Times New Roman"/>
          <w:b/>
          <w:color w:val="000000" w:themeColor="text1"/>
          <w:sz w:val="24"/>
          <w:szCs w:val="24"/>
        </w:rPr>
        <w:t xml:space="preserve"> and </w:t>
      </w:r>
      <w:bookmarkStart w:id="77" w:name="_Hlk38523852"/>
      <w:r w:rsidR="003C342C" w:rsidRPr="00562C08">
        <w:rPr>
          <w:rFonts w:ascii="Book Antiqua" w:hAnsi="Book Antiqua" w:cs="Times New Roman"/>
          <w:b/>
          <w:color w:val="000000" w:themeColor="text1"/>
          <w:sz w:val="24"/>
          <w:szCs w:val="24"/>
        </w:rPr>
        <w:t>normal-derived colon mucosa cell line 460 (</w:t>
      </w:r>
      <w:r w:rsidRPr="00562C08">
        <w:rPr>
          <w:rFonts w:ascii="Book Antiqua" w:hAnsi="Book Antiqua" w:cs="Times New Roman"/>
          <w:b/>
          <w:color w:val="000000" w:themeColor="text1"/>
          <w:sz w:val="24"/>
          <w:szCs w:val="24"/>
        </w:rPr>
        <w:t>NCM460</w:t>
      </w:r>
      <w:r w:rsidR="003C342C" w:rsidRPr="00562C08">
        <w:rPr>
          <w:rFonts w:ascii="Book Antiqua" w:hAnsi="Book Antiqua" w:cs="Times New Roman"/>
          <w:b/>
          <w:color w:val="000000" w:themeColor="text1"/>
          <w:sz w:val="24"/>
          <w:szCs w:val="24"/>
        </w:rPr>
        <w:t>)</w:t>
      </w:r>
      <w:bookmarkEnd w:id="77"/>
      <w:r w:rsidR="00A57008" w:rsidRPr="00562C08">
        <w:rPr>
          <w:rFonts w:ascii="Book Antiqua" w:hAnsi="Book Antiqua" w:cs="Times New Roman"/>
          <w:b/>
          <w:color w:val="000000" w:themeColor="text1"/>
          <w:sz w:val="24"/>
          <w:szCs w:val="24"/>
        </w:rPr>
        <w:t xml:space="preserve"> cells</w:t>
      </w:r>
      <w:r w:rsidRPr="00562C08">
        <w:rPr>
          <w:rFonts w:ascii="Book Antiqua" w:hAnsi="Book Antiqua" w:cs="Times New Roman"/>
          <w:b/>
          <w:color w:val="000000" w:themeColor="text1"/>
          <w:sz w:val="24"/>
          <w:szCs w:val="24"/>
        </w:rPr>
        <w:t>.</w:t>
      </w:r>
      <w:r w:rsidR="007F7B2B" w:rsidRPr="00562C08">
        <w:rPr>
          <w:rFonts w:ascii="Book Antiqua" w:hAnsi="Book Antiqua" w:cs="Times New Roman" w:hint="eastAsia"/>
          <w:b/>
          <w:color w:val="000000" w:themeColor="text1"/>
          <w:sz w:val="24"/>
          <w:szCs w:val="24"/>
        </w:rPr>
        <w:t xml:space="preserve"> </w:t>
      </w:r>
      <w:r w:rsidRPr="00562C08">
        <w:rPr>
          <w:rFonts w:ascii="Book Antiqua" w:hAnsi="Book Antiqua" w:cs="Times New Roman"/>
          <w:bCs/>
          <w:color w:val="000000" w:themeColor="text1"/>
          <w:sz w:val="24"/>
          <w:szCs w:val="24"/>
        </w:rPr>
        <w:t>A</w:t>
      </w:r>
      <w:r w:rsidR="00FA04A5" w:rsidRPr="00562C08">
        <w:rPr>
          <w:rFonts w:ascii="Book Antiqua" w:hAnsi="Book Antiqua" w:cs="Times New Roman"/>
          <w:bCs/>
          <w:color w:val="000000" w:themeColor="text1"/>
          <w:sz w:val="24"/>
          <w:szCs w:val="24"/>
        </w:rPr>
        <w:t>:</w:t>
      </w:r>
      <w:r w:rsidRPr="00562C08">
        <w:rPr>
          <w:rFonts w:ascii="Book Antiqua" w:hAnsi="Book Antiqua" w:cs="Times New Roman"/>
          <w:color w:val="000000" w:themeColor="text1"/>
          <w:sz w:val="24"/>
          <w:szCs w:val="24"/>
        </w:rPr>
        <w:t xml:space="preserve"> Western-blot detection of </w:t>
      </w:r>
      <w:r w:rsidR="00F46354" w:rsidRPr="00562C08">
        <w:rPr>
          <w:rFonts w:ascii="Book Antiqua" w:hAnsi="Book Antiqua" w:cs="Times New Roman"/>
          <w:color w:val="000000" w:themeColor="text1"/>
          <w:sz w:val="24"/>
          <w:szCs w:val="24"/>
        </w:rPr>
        <w:t>mothers against decapentaplegic homolog 4</w:t>
      </w:r>
      <w:r w:rsidRPr="00562C08">
        <w:rPr>
          <w:rFonts w:ascii="Book Antiqua" w:hAnsi="Book Antiqua" w:cs="Times New Roman"/>
          <w:color w:val="000000" w:themeColor="text1"/>
          <w:sz w:val="24"/>
          <w:szCs w:val="24"/>
        </w:rPr>
        <w:t xml:space="preserve"> and CyclinD1 expression following hsa_circRNA_102610 </w:t>
      </w:r>
      <w:r w:rsidR="00A57008" w:rsidRPr="00562C08">
        <w:rPr>
          <w:rFonts w:ascii="Book Antiqua" w:hAnsi="Book Antiqua" w:cs="Times New Roman"/>
          <w:color w:val="000000" w:themeColor="text1"/>
          <w:sz w:val="24"/>
          <w:szCs w:val="24"/>
        </w:rPr>
        <w:t xml:space="preserve">downregulation or overexpression in </w:t>
      </w:r>
      <w:r w:rsidR="00BC25CF" w:rsidRPr="00562C08">
        <w:rPr>
          <w:rFonts w:ascii="Book Antiqua" w:hAnsi="Book Antiqua" w:cs="Times New Roman"/>
          <w:color w:val="000000" w:themeColor="text1"/>
          <w:sz w:val="24"/>
          <w:szCs w:val="24"/>
        </w:rPr>
        <w:t xml:space="preserve">human intestinal epithelial </w:t>
      </w:r>
      <w:r w:rsidR="00A57008" w:rsidRPr="00562C08">
        <w:rPr>
          <w:rFonts w:ascii="Book Antiqua" w:hAnsi="Book Antiqua" w:cs="Times New Roman"/>
          <w:color w:val="000000" w:themeColor="text1"/>
          <w:sz w:val="24"/>
          <w:szCs w:val="24"/>
        </w:rPr>
        <w:t>and NCM460 cells. Downregulation</w:t>
      </w:r>
      <w:r w:rsidRPr="00562C08">
        <w:rPr>
          <w:rFonts w:ascii="Book Antiqua" w:hAnsi="Book Antiqua" w:cs="Times New Roman"/>
          <w:color w:val="000000" w:themeColor="text1"/>
          <w:sz w:val="24"/>
          <w:szCs w:val="24"/>
        </w:rPr>
        <w:t xml:space="preserve"> of hsa_circRNA_102610 was conducted by siRNA (Si-1, Si-2), and </w:t>
      </w:r>
      <w:r w:rsidR="0034007A" w:rsidRPr="00562C08">
        <w:rPr>
          <w:rFonts w:ascii="Book Antiqua" w:hAnsi="Book Antiqua" w:cs="Times New Roman"/>
          <w:color w:val="000000" w:themeColor="text1"/>
          <w:sz w:val="24"/>
          <w:szCs w:val="24"/>
        </w:rPr>
        <w:t xml:space="preserve">a </w:t>
      </w:r>
      <w:r w:rsidRPr="00562C08">
        <w:rPr>
          <w:rFonts w:ascii="Book Antiqua" w:hAnsi="Book Antiqua" w:cs="Times New Roman"/>
          <w:color w:val="000000" w:themeColor="text1"/>
          <w:sz w:val="24"/>
          <w:szCs w:val="24"/>
        </w:rPr>
        <w:t>hsa</w:t>
      </w:r>
      <w:r w:rsidR="001629C1"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miR-130a-3p inhibitor was included to </w:t>
      </w:r>
      <w:r w:rsidR="0034007A" w:rsidRPr="00562C08">
        <w:rPr>
          <w:rFonts w:ascii="Book Antiqua" w:hAnsi="Book Antiqua" w:cs="Times New Roman"/>
          <w:color w:val="000000" w:themeColor="text1"/>
          <w:sz w:val="24"/>
          <w:szCs w:val="24"/>
        </w:rPr>
        <w:t>reverse</w:t>
      </w:r>
      <w:r w:rsidRPr="00562C08">
        <w:rPr>
          <w:rFonts w:ascii="Book Antiqua" w:hAnsi="Book Antiqua" w:cs="Times New Roman"/>
          <w:color w:val="000000" w:themeColor="text1"/>
          <w:sz w:val="24"/>
          <w:szCs w:val="24"/>
        </w:rPr>
        <w:t xml:space="preserve"> the effect</w:t>
      </w:r>
      <w:r w:rsidR="0034007A" w:rsidRPr="00562C08">
        <w:rPr>
          <w:rFonts w:ascii="Book Antiqua" w:hAnsi="Book Antiqua" w:cs="Times New Roman"/>
          <w:color w:val="000000" w:themeColor="text1"/>
          <w:sz w:val="24"/>
          <w:szCs w:val="24"/>
        </w:rPr>
        <w:t>s</w:t>
      </w:r>
      <w:r w:rsidRPr="00562C08">
        <w:rPr>
          <w:rFonts w:ascii="Book Antiqua" w:hAnsi="Book Antiqua" w:cs="Times New Roman"/>
          <w:color w:val="000000" w:themeColor="text1"/>
          <w:sz w:val="24"/>
          <w:szCs w:val="24"/>
        </w:rPr>
        <w:t xml:space="preserve"> of </w:t>
      </w:r>
      <w:r w:rsidR="0034007A" w:rsidRPr="00562C08">
        <w:rPr>
          <w:rFonts w:ascii="Book Antiqua" w:hAnsi="Book Antiqua" w:cs="Times New Roman"/>
          <w:color w:val="000000" w:themeColor="text1"/>
          <w:sz w:val="24"/>
          <w:szCs w:val="24"/>
        </w:rPr>
        <w:t xml:space="preserve">the </w:t>
      </w:r>
      <w:r w:rsidRPr="00562C08">
        <w:rPr>
          <w:rFonts w:ascii="Book Antiqua" w:hAnsi="Book Antiqua" w:cs="Times New Roman"/>
          <w:color w:val="000000" w:themeColor="text1"/>
          <w:sz w:val="24"/>
          <w:szCs w:val="24"/>
        </w:rPr>
        <w:t>siRNA</w:t>
      </w:r>
      <w:r w:rsidR="0034007A" w:rsidRPr="00562C08">
        <w:rPr>
          <w:rFonts w:ascii="Book Antiqua" w:hAnsi="Book Antiqua" w:cs="Times New Roman"/>
          <w:color w:val="000000" w:themeColor="text1"/>
          <w:sz w:val="24"/>
          <w:szCs w:val="24"/>
        </w:rPr>
        <w:t>s</w:t>
      </w:r>
      <w:r w:rsidRPr="00562C08">
        <w:rPr>
          <w:rFonts w:ascii="Book Antiqua" w:hAnsi="Book Antiqua" w:cs="Times New Roman"/>
          <w:color w:val="000000" w:themeColor="text1"/>
          <w:sz w:val="24"/>
          <w:szCs w:val="24"/>
        </w:rPr>
        <w:t xml:space="preserve"> (Si1-IN, Si2-IN). Si-NC was</w:t>
      </w:r>
      <w:r w:rsidR="00A57008" w:rsidRPr="00562C08">
        <w:rPr>
          <w:rFonts w:ascii="Book Antiqua" w:hAnsi="Book Antiqua" w:cs="Times New Roman"/>
          <w:color w:val="000000" w:themeColor="text1"/>
          <w:sz w:val="24"/>
          <w:szCs w:val="24"/>
        </w:rPr>
        <w:t xml:space="preserve"> the negative control for</w:t>
      </w:r>
      <w:r w:rsidRPr="00562C08">
        <w:rPr>
          <w:rFonts w:ascii="Book Antiqua" w:hAnsi="Book Antiqua" w:cs="Times New Roman"/>
          <w:color w:val="000000" w:themeColor="text1"/>
          <w:sz w:val="24"/>
          <w:szCs w:val="24"/>
        </w:rPr>
        <w:t xml:space="preserve"> siRNA interference. Hsa_circR</w:t>
      </w:r>
      <w:r w:rsidR="00A57008" w:rsidRPr="00562C08">
        <w:rPr>
          <w:rFonts w:ascii="Book Antiqua" w:hAnsi="Book Antiqua" w:cs="Times New Roman"/>
          <w:color w:val="000000" w:themeColor="text1"/>
          <w:sz w:val="24"/>
          <w:szCs w:val="24"/>
        </w:rPr>
        <w:t>NA_102610 was overexpressed after</w:t>
      </w:r>
      <w:r w:rsidRPr="00562C08">
        <w:rPr>
          <w:rFonts w:ascii="Book Antiqua" w:hAnsi="Book Antiqua" w:cs="Times New Roman"/>
          <w:color w:val="000000" w:themeColor="text1"/>
          <w:sz w:val="24"/>
          <w:szCs w:val="24"/>
        </w:rPr>
        <w:t xml:space="preserve"> pLC5-ciR plasmid transfection</w:t>
      </w:r>
      <w:r w:rsidR="00A57008" w:rsidRPr="00562C08">
        <w:rPr>
          <w:rFonts w:ascii="Book Antiqua" w:hAnsi="Book Antiqua" w:cs="Times New Roman"/>
          <w:color w:val="000000" w:themeColor="text1"/>
          <w:sz w:val="24"/>
          <w:szCs w:val="24"/>
        </w:rPr>
        <w:t>, and hsa</w:t>
      </w:r>
      <w:r w:rsidR="001629C1" w:rsidRPr="00562C08">
        <w:rPr>
          <w:rFonts w:ascii="Book Antiqua" w:hAnsi="Book Antiqua" w:cs="Times New Roman"/>
          <w:color w:val="000000" w:themeColor="text1"/>
          <w:sz w:val="24"/>
          <w:szCs w:val="24"/>
        </w:rPr>
        <w:t>-</w:t>
      </w:r>
      <w:r w:rsidR="00A57008" w:rsidRPr="00562C08">
        <w:rPr>
          <w:rFonts w:ascii="Book Antiqua" w:hAnsi="Book Antiqua" w:cs="Times New Roman"/>
          <w:color w:val="000000" w:themeColor="text1"/>
          <w:sz w:val="24"/>
          <w:szCs w:val="24"/>
        </w:rPr>
        <w:t xml:space="preserve">miR-130a-3p </w:t>
      </w:r>
      <w:r w:rsidR="00A57008" w:rsidRPr="00562C08">
        <w:rPr>
          <w:rFonts w:ascii="Book Antiqua" w:hAnsi="Book Antiqua" w:cs="Times New Roman"/>
          <w:color w:val="000000" w:themeColor="text1"/>
          <w:sz w:val="24"/>
          <w:szCs w:val="24"/>
        </w:rPr>
        <w:lastRenderedPageBreak/>
        <w:t>mimics</w:t>
      </w:r>
      <w:r w:rsidR="00A00CB6" w:rsidRPr="00562C08">
        <w:rPr>
          <w:rFonts w:ascii="Book Antiqua" w:hAnsi="Book Antiqua" w:cs="Times New Roman"/>
          <w:color w:val="000000" w:themeColor="text1"/>
          <w:sz w:val="24"/>
          <w:szCs w:val="24"/>
        </w:rPr>
        <w:t xml:space="preserve"> </w:t>
      </w:r>
      <w:r w:rsidR="00A57008" w:rsidRPr="00562C08">
        <w:rPr>
          <w:rFonts w:ascii="Book Antiqua" w:hAnsi="Book Antiqua" w:cs="Times New Roman"/>
          <w:color w:val="000000" w:themeColor="text1"/>
          <w:sz w:val="24"/>
          <w:szCs w:val="24"/>
        </w:rPr>
        <w:t>were</w:t>
      </w:r>
      <w:r w:rsidRPr="00562C08">
        <w:rPr>
          <w:rFonts w:ascii="Book Antiqua" w:hAnsi="Book Antiqua" w:cs="Times New Roman"/>
          <w:color w:val="000000" w:themeColor="text1"/>
          <w:sz w:val="24"/>
          <w:szCs w:val="24"/>
        </w:rPr>
        <w:t xml:space="preserve"> included to </w:t>
      </w:r>
      <w:r w:rsidR="0034007A" w:rsidRPr="00562C08">
        <w:rPr>
          <w:rFonts w:ascii="Book Antiqua" w:hAnsi="Book Antiqua" w:cs="Times New Roman"/>
          <w:color w:val="000000" w:themeColor="text1"/>
          <w:sz w:val="24"/>
          <w:szCs w:val="24"/>
        </w:rPr>
        <w:t>reverse</w:t>
      </w:r>
      <w:r w:rsidRPr="00562C08">
        <w:rPr>
          <w:rFonts w:ascii="Book Antiqua" w:hAnsi="Book Antiqua" w:cs="Times New Roman"/>
          <w:color w:val="000000" w:themeColor="text1"/>
          <w:sz w:val="24"/>
          <w:szCs w:val="24"/>
        </w:rPr>
        <w:t xml:space="preserve"> the ef</w:t>
      </w:r>
      <w:r w:rsidR="00A57008" w:rsidRPr="00562C08">
        <w:rPr>
          <w:rFonts w:ascii="Book Antiqua" w:hAnsi="Book Antiqua" w:cs="Times New Roman"/>
          <w:color w:val="000000" w:themeColor="text1"/>
          <w:sz w:val="24"/>
          <w:szCs w:val="24"/>
        </w:rPr>
        <w:t>fect of hsa_circRNA_102610 over</w:t>
      </w:r>
      <w:r w:rsidRPr="00562C08">
        <w:rPr>
          <w:rFonts w:ascii="Book Antiqua" w:hAnsi="Book Antiqua" w:cs="Times New Roman"/>
          <w:color w:val="000000" w:themeColor="text1"/>
          <w:sz w:val="24"/>
          <w:szCs w:val="24"/>
        </w:rPr>
        <w:t>expression (</w:t>
      </w:r>
      <w:proofErr w:type="spellStart"/>
      <w:r w:rsidRPr="00562C08">
        <w:rPr>
          <w:rFonts w:ascii="Book Antiqua" w:hAnsi="Book Antiqua" w:cs="Times New Roman"/>
          <w:color w:val="000000" w:themeColor="text1"/>
          <w:sz w:val="24"/>
          <w:szCs w:val="24"/>
        </w:rPr>
        <w:t>CirOE</w:t>
      </w:r>
      <w:proofErr w:type="spellEnd"/>
      <w:r w:rsidRPr="00562C08">
        <w:rPr>
          <w:rFonts w:ascii="Book Antiqua" w:hAnsi="Book Antiqua" w:cs="Times New Roman"/>
          <w:color w:val="000000" w:themeColor="text1"/>
          <w:sz w:val="24"/>
          <w:szCs w:val="24"/>
        </w:rPr>
        <w:t xml:space="preserve">-Mir). </w:t>
      </w:r>
      <w:proofErr w:type="spellStart"/>
      <w:r w:rsidRPr="00562C08">
        <w:rPr>
          <w:rFonts w:ascii="Book Antiqua" w:hAnsi="Book Antiqua" w:cs="Times New Roman"/>
          <w:color w:val="000000" w:themeColor="text1"/>
          <w:sz w:val="24"/>
          <w:szCs w:val="24"/>
        </w:rPr>
        <w:t>Cirtrl</w:t>
      </w:r>
      <w:proofErr w:type="spellEnd"/>
      <w:r w:rsidRPr="00562C08">
        <w:rPr>
          <w:rFonts w:ascii="Book Antiqua" w:hAnsi="Book Antiqua" w:cs="Times New Roman"/>
          <w:color w:val="000000" w:themeColor="text1"/>
          <w:sz w:val="24"/>
          <w:szCs w:val="24"/>
        </w:rPr>
        <w:t xml:space="preserve"> was </w:t>
      </w:r>
      <w:r w:rsidR="00A57008" w:rsidRPr="00562C08">
        <w:rPr>
          <w:rFonts w:ascii="Book Antiqua" w:hAnsi="Book Antiqua" w:cs="Times New Roman"/>
          <w:color w:val="000000" w:themeColor="text1"/>
          <w:sz w:val="24"/>
          <w:szCs w:val="24"/>
        </w:rPr>
        <w:t>the</w:t>
      </w:r>
      <w:r w:rsidR="008331DD" w:rsidRPr="00562C08">
        <w:rPr>
          <w:rFonts w:ascii="Book Antiqua" w:hAnsi="Book Antiqua"/>
          <w:sz w:val="24"/>
          <w:szCs w:val="24"/>
        </w:rPr>
        <w:t xml:space="preserve"> </w:t>
      </w:r>
      <w:r w:rsidR="008331DD" w:rsidRPr="00562C08">
        <w:rPr>
          <w:rFonts w:ascii="Book Antiqua" w:hAnsi="Book Antiqua" w:cs="Times New Roman"/>
          <w:color w:val="000000" w:themeColor="text1"/>
          <w:sz w:val="24"/>
          <w:szCs w:val="24"/>
        </w:rPr>
        <w:t>overexpression</w:t>
      </w:r>
      <w:r w:rsidR="00A57008" w:rsidRPr="00562C08">
        <w:rPr>
          <w:rFonts w:ascii="Book Antiqua" w:hAnsi="Book Antiqua" w:cs="Times New Roman"/>
          <w:color w:val="000000" w:themeColor="text1"/>
          <w:sz w:val="24"/>
          <w:szCs w:val="24"/>
        </w:rPr>
        <w:t xml:space="preserve"> negative control</w:t>
      </w:r>
      <w:r w:rsidRPr="00562C08">
        <w:rPr>
          <w:rFonts w:ascii="Book Antiqua" w:hAnsi="Book Antiqua" w:cs="Times New Roman"/>
          <w:color w:val="000000" w:themeColor="text1"/>
          <w:sz w:val="24"/>
          <w:szCs w:val="24"/>
        </w:rPr>
        <w:t xml:space="preserve"> pLC5-ciR null vector transfection</w:t>
      </w:r>
      <w:r w:rsidR="007F7B2B" w:rsidRPr="00562C08">
        <w:rPr>
          <w:rFonts w:ascii="Book Antiqua" w:hAnsi="Book Antiqua" w:cs="Times New Roman"/>
          <w:color w:val="000000" w:themeColor="text1"/>
          <w:sz w:val="24"/>
          <w:szCs w:val="24"/>
        </w:rPr>
        <w:t>;</w:t>
      </w:r>
      <w:r w:rsidR="00FA04A5" w:rsidRPr="00562C08">
        <w:rPr>
          <w:rFonts w:ascii="Book Antiqua" w:hAnsi="Book Antiqua" w:cs="Times New Roman"/>
          <w:color w:val="000000" w:themeColor="text1"/>
          <w:sz w:val="24"/>
          <w:szCs w:val="24"/>
        </w:rPr>
        <w:t xml:space="preserve"> </w:t>
      </w:r>
      <w:r w:rsidR="00FA04A5" w:rsidRPr="00562C08">
        <w:rPr>
          <w:rFonts w:ascii="Book Antiqua" w:hAnsi="Book Antiqua" w:cs="Times New Roman"/>
          <w:bCs/>
          <w:color w:val="000000" w:themeColor="text1"/>
          <w:sz w:val="24"/>
          <w:szCs w:val="24"/>
        </w:rPr>
        <w:t>B:</w:t>
      </w:r>
      <w:r w:rsidRPr="00562C08">
        <w:rPr>
          <w:rFonts w:ascii="Book Antiqua" w:hAnsi="Book Antiqua" w:cs="Times New Roman"/>
          <w:color w:val="000000" w:themeColor="text1"/>
          <w:sz w:val="24"/>
          <w:szCs w:val="24"/>
        </w:rPr>
        <w:t xml:space="preserve"> </w:t>
      </w:r>
      <w:r w:rsidR="00BC25CF" w:rsidRPr="00562C08">
        <w:rPr>
          <w:rFonts w:ascii="Book Antiqua" w:hAnsi="Book Antiqua" w:cs="Times New Roman"/>
          <w:color w:val="000000" w:themeColor="text1"/>
          <w:sz w:val="24"/>
          <w:szCs w:val="24"/>
        </w:rPr>
        <w:t>human intestinal epithelial cell</w:t>
      </w:r>
      <w:r w:rsidRPr="00562C08">
        <w:rPr>
          <w:rFonts w:ascii="Book Antiqua" w:hAnsi="Book Antiqua" w:cs="Times New Roman"/>
          <w:color w:val="000000" w:themeColor="text1"/>
          <w:sz w:val="24"/>
          <w:szCs w:val="24"/>
        </w:rPr>
        <w:t xml:space="preserve"> and </w:t>
      </w:r>
      <w:r w:rsidR="00BC25CF" w:rsidRPr="00562C08">
        <w:rPr>
          <w:rFonts w:ascii="Book Antiqua" w:hAnsi="Book Antiqua" w:cs="Times New Roman"/>
          <w:color w:val="000000" w:themeColor="text1"/>
          <w:sz w:val="24"/>
          <w:szCs w:val="24"/>
        </w:rPr>
        <w:t>normal-derived colon mucosa cell line 460 (NCM460)</w:t>
      </w:r>
      <w:r w:rsidRPr="00562C08">
        <w:rPr>
          <w:rFonts w:ascii="Book Antiqua" w:hAnsi="Book Antiqua" w:cs="Times New Roman"/>
          <w:color w:val="000000" w:themeColor="text1"/>
          <w:sz w:val="24"/>
          <w:szCs w:val="24"/>
        </w:rPr>
        <w:t xml:space="preserve"> cell morphology following </w:t>
      </w:r>
      <w:r w:rsidR="00BA5F1F" w:rsidRPr="00562C08">
        <w:rPr>
          <w:rFonts w:ascii="Book Antiqua" w:hAnsi="Book Antiqua" w:cs="Times New Roman"/>
          <w:color w:val="000000" w:themeColor="text1"/>
          <w:sz w:val="24"/>
          <w:szCs w:val="24"/>
        </w:rPr>
        <w:t>transforming growth factor-β1 (TGF-β1)</w:t>
      </w:r>
      <w:r w:rsidRPr="00562C08">
        <w:rPr>
          <w:rFonts w:ascii="Book Antiqua" w:hAnsi="Book Antiqua" w:cs="Times New Roman"/>
          <w:color w:val="000000" w:themeColor="text1"/>
          <w:sz w:val="24"/>
          <w:szCs w:val="24"/>
        </w:rPr>
        <w:t xml:space="preserve"> </w:t>
      </w:r>
      <w:r w:rsidR="008331DD" w:rsidRPr="00562C08">
        <w:rPr>
          <w:rFonts w:ascii="Book Antiqua" w:hAnsi="Book Antiqua" w:cs="Times New Roman"/>
          <w:color w:val="000000" w:themeColor="text1"/>
          <w:sz w:val="24"/>
          <w:szCs w:val="24"/>
        </w:rPr>
        <w:t>treatment</w:t>
      </w:r>
      <w:r w:rsidRPr="00562C08">
        <w:rPr>
          <w:rFonts w:ascii="Book Antiqua" w:hAnsi="Book Antiqua" w:cs="Times New Roman"/>
          <w:color w:val="000000" w:themeColor="text1"/>
          <w:sz w:val="24"/>
          <w:szCs w:val="24"/>
        </w:rPr>
        <w:t>. The cell-cell junction</w:t>
      </w:r>
      <w:r w:rsidR="00A57008" w:rsidRPr="00562C08">
        <w:rPr>
          <w:rFonts w:ascii="Book Antiqua" w:hAnsi="Book Antiqua" w:cs="Times New Roman"/>
          <w:color w:val="000000" w:themeColor="text1"/>
          <w:sz w:val="24"/>
          <w:szCs w:val="24"/>
        </w:rPr>
        <w:t>s were</w:t>
      </w:r>
      <w:r w:rsidRPr="00562C08">
        <w:rPr>
          <w:rFonts w:ascii="Book Antiqua" w:hAnsi="Book Antiqua" w:cs="Times New Roman"/>
          <w:color w:val="000000" w:themeColor="text1"/>
          <w:sz w:val="24"/>
          <w:szCs w:val="24"/>
        </w:rPr>
        <w:t xml:space="preserve"> reduced in TGF-β1 </w:t>
      </w:r>
      <w:r w:rsidR="008331DD" w:rsidRPr="00562C08">
        <w:rPr>
          <w:rFonts w:ascii="Book Antiqua" w:hAnsi="Book Antiqua" w:cs="Times New Roman"/>
          <w:color w:val="000000" w:themeColor="text1"/>
          <w:sz w:val="24"/>
          <w:szCs w:val="24"/>
        </w:rPr>
        <w:t>treated</w:t>
      </w:r>
      <w:r w:rsidRPr="00562C08">
        <w:rPr>
          <w:rFonts w:ascii="Book Antiqua" w:hAnsi="Book Antiqua" w:cs="Times New Roman"/>
          <w:color w:val="000000" w:themeColor="text1"/>
          <w:sz w:val="24"/>
          <w:szCs w:val="24"/>
        </w:rPr>
        <w:t xml:space="preserve"> cells, and hsa_circRNA_102610 overexpression promoted this effect. </w:t>
      </w:r>
      <w:r w:rsidR="00A57008" w:rsidRPr="00562C08">
        <w:rPr>
          <w:rFonts w:ascii="Book Antiqua" w:hAnsi="Book Antiqua" w:cs="Times New Roman"/>
          <w:color w:val="000000" w:themeColor="text1"/>
          <w:sz w:val="24"/>
          <w:szCs w:val="24"/>
        </w:rPr>
        <w:t>Conversely</w:t>
      </w:r>
      <w:r w:rsidR="005C7127" w:rsidRPr="00562C08">
        <w:rPr>
          <w:rFonts w:ascii="Book Antiqua" w:hAnsi="Book Antiqua" w:cs="Times New Roman"/>
          <w:color w:val="000000" w:themeColor="text1"/>
          <w:sz w:val="24"/>
          <w:szCs w:val="24"/>
        </w:rPr>
        <w:t>, hsa</w:t>
      </w:r>
      <w:r w:rsidR="001629C1"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miR-130a-3p mimics protected cells from </w:t>
      </w:r>
      <w:r w:rsidR="005C7127" w:rsidRPr="00562C08">
        <w:rPr>
          <w:rFonts w:ascii="Book Antiqua" w:hAnsi="Book Antiqua" w:cs="Times New Roman"/>
          <w:color w:val="000000" w:themeColor="text1"/>
          <w:sz w:val="24"/>
          <w:szCs w:val="24"/>
        </w:rPr>
        <w:t>morphological changes</w:t>
      </w:r>
      <w:r w:rsidRPr="00562C08">
        <w:rPr>
          <w:rFonts w:ascii="Book Antiqua" w:hAnsi="Book Antiqua" w:cs="Times New Roman"/>
          <w:color w:val="000000" w:themeColor="text1"/>
          <w:sz w:val="24"/>
          <w:szCs w:val="24"/>
        </w:rPr>
        <w:t>, and hsa_circRNA_102610 o</w:t>
      </w:r>
      <w:r w:rsidR="00FA04A5" w:rsidRPr="00562C08">
        <w:rPr>
          <w:rFonts w:ascii="Book Antiqua" w:hAnsi="Book Antiqua" w:cs="Times New Roman"/>
          <w:color w:val="000000" w:themeColor="text1"/>
          <w:sz w:val="24"/>
          <w:szCs w:val="24"/>
        </w:rPr>
        <w:t xml:space="preserve">verexpression </w:t>
      </w:r>
      <w:r w:rsidR="005C7127" w:rsidRPr="00562C08">
        <w:rPr>
          <w:rFonts w:ascii="Book Antiqua" w:hAnsi="Book Antiqua" w:cs="Times New Roman"/>
          <w:color w:val="000000" w:themeColor="text1"/>
          <w:sz w:val="24"/>
          <w:szCs w:val="24"/>
        </w:rPr>
        <w:t>reversed this effect</w:t>
      </w:r>
      <w:r w:rsidR="007F7B2B" w:rsidRPr="00562C08">
        <w:rPr>
          <w:rFonts w:ascii="Book Antiqua" w:hAnsi="Book Antiqua" w:cs="Times New Roman"/>
          <w:color w:val="000000" w:themeColor="text1"/>
          <w:sz w:val="24"/>
          <w:szCs w:val="24"/>
        </w:rPr>
        <w:t>;</w:t>
      </w:r>
      <w:r w:rsidR="00FA04A5" w:rsidRPr="00562C08">
        <w:rPr>
          <w:rFonts w:ascii="Book Antiqua" w:hAnsi="Book Antiqua" w:cs="Times New Roman"/>
          <w:color w:val="000000" w:themeColor="text1"/>
          <w:sz w:val="24"/>
          <w:szCs w:val="24"/>
        </w:rPr>
        <w:t xml:space="preserve"> </w:t>
      </w:r>
      <w:r w:rsidR="00A77C82" w:rsidRPr="00562C08">
        <w:rPr>
          <w:rFonts w:ascii="Book Antiqua" w:hAnsi="Book Antiqua" w:cs="Times New Roman"/>
          <w:bCs/>
          <w:color w:val="000000" w:themeColor="text1"/>
          <w:sz w:val="24"/>
          <w:szCs w:val="24"/>
        </w:rPr>
        <w:t>C</w:t>
      </w:r>
      <w:r w:rsidR="005C7127" w:rsidRPr="00562C08">
        <w:rPr>
          <w:rFonts w:ascii="Book Antiqua" w:hAnsi="Book Antiqua" w:cs="Times New Roman"/>
          <w:bCs/>
          <w:color w:val="000000" w:themeColor="text1"/>
          <w:sz w:val="24"/>
          <w:szCs w:val="24"/>
        </w:rPr>
        <w:t>:</w:t>
      </w:r>
      <w:r w:rsidR="005C7127" w:rsidRPr="00562C08">
        <w:rPr>
          <w:rFonts w:ascii="Book Antiqua" w:hAnsi="Book Antiqua" w:cs="Times New Roman"/>
          <w:color w:val="000000" w:themeColor="text1"/>
          <w:sz w:val="24"/>
          <w:szCs w:val="24"/>
        </w:rPr>
        <w:t xml:space="preserve"> Western</w:t>
      </w:r>
      <w:r w:rsidR="00DA3FAC">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 xml:space="preserve">blot detection of </w:t>
      </w:r>
      <w:r w:rsidR="00F46354" w:rsidRPr="00562C08">
        <w:rPr>
          <w:rFonts w:ascii="Book Antiqua" w:hAnsi="Book Antiqua" w:cs="Times New Roman"/>
          <w:color w:val="000000" w:themeColor="text1"/>
          <w:sz w:val="24"/>
          <w:szCs w:val="24"/>
        </w:rPr>
        <w:t>mothers against decapentaplegic homolog 4</w:t>
      </w:r>
      <w:r w:rsidRPr="00562C08">
        <w:rPr>
          <w:rFonts w:ascii="Book Antiqua" w:hAnsi="Book Antiqua" w:cs="Times New Roman"/>
          <w:color w:val="000000" w:themeColor="text1"/>
          <w:sz w:val="24"/>
          <w:szCs w:val="24"/>
        </w:rPr>
        <w:t xml:space="preserve">, N-Cadherin, E-Cadherin, </w:t>
      </w:r>
      <w:r w:rsidR="005C7127" w:rsidRPr="00562C08">
        <w:rPr>
          <w:rFonts w:ascii="Book Antiqua" w:hAnsi="Book Antiqua" w:cs="Times New Roman"/>
          <w:color w:val="000000" w:themeColor="text1"/>
          <w:sz w:val="24"/>
          <w:szCs w:val="24"/>
        </w:rPr>
        <w:t xml:space="preserve">and </w:t>
      </w:r>
      <w:r w:rsidRPr="00562C08">
        <w:rPr>
          <w:rFonts w:ascii="Book Antiqua" w:hAnsi="Book Antiqua" w:cs="Times New Roman"/>
          <w:color w:val="000000" w:themeColor="text1"/>
          <w:sz w:val="24"/>
          <w:szCs w:val="24"/>
        </w:rPr>
        <w:t xml:space="preserve">Vimentin in </w:t>
      </w:r>
      <w:r w:rsidR="00BC25CF" w:rsidRPr="00562C08">
        <w:rPr>
          <w:rFonts w:ascii="Book Antiqua" w:hAnsi="Book Antiqua" w:cs="Times New Roman"/>
          <w:color w:val="000000" w:themeColor="text1"/>
          <w:sz w:val="24"/>
          <w:szCs w:val="24"/>
        </w:rPr>
        <w:t>human intestinal epithelial cells</w:t>
      </w:r>
      <w:r w:rsidRPr="00562C08">
        <w:rPr>
          <w:rFonts w:ascii="Book Antiqua" w:hAnsi="Book Antiqua" w:cs="Times New Roman"/>
          <w:color w:val="000000" w:themeColor="text1"/>
          <w:sz w:val="24"/>
          <w:szCs w:val="24"/>
        </w:rPr>
        <w:t xml:space="preserve"> and NCM460</w:t>
      </w:r>
      <w:r w:rsidR="005C7127" w:rsidRPr="00562C08">
        <w:rPr>
          <w:rFonts w:ascii="Book Antiqua" w:hAnsi="Book Antiqua" w:cs="Times New Roman"/>
          <w:color w:val="000000" w:themeColor="text1"/>
          <w:sz w:val="24"/>
          <w:szCs w:val="24"/>
        </w:rPr>
        <w:t xml:space="preserve"> cells</w:t>
      </w:r>
      <w:r w:rsidRPr="00562C08">
        <w:rPr>
          <w:rFonts w:ascii="Book Antiqua" w:hAnsi="Book Antiqua" w:cs="Times New Roman"/>
          <w:color w:val="000000" w:themeColor="text1"/>
          <w:sz w:val="24"/>
          <w:szCs w:val="24"/>
        </w:rPr>
        <w:t xml:space="preserve"> following TGF-β1 </w:t>
      </w:r>
      <w:r w:rsidR="008331DD" w:rsidRPr="00562C08">
        <w:rPr>
          <w:rFonts w:ascii="Book Antiqua" w:hAnsi="Book Antiqua" w:cs="Times New Roman"/>
          <w:color w:val="000000" w:themeColor="text1"/>
          <w:sz w:val="24"/>
          <w:szCs w:val="24"/>
        </w:rPr>
        <w:t>treatment</w:t>
      </w:r>
      <w:r w:rsidRPr="00562C08">
        <w:rPr>
          <w:rFonts w:ascii="Book Antiqua" w:hAnsi="Book Antiqua" w:cs="Times New Roman"/>
          <w:color w:val="000000" w:themeColor="text1"/>
          <w:sz w:val="24"/>
          <w:szCs w:val="24"/>
        </w:rPr>
        <w:t>. CIR OE</w:t>
      </w:r>
      <w:r w:rsidR="008C6147"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hsa_circRNA_102610 overexpress</w:t>
      </w:r>
      <w:r w:rsidR="008331DD" w:rsidRPr="00562C08">
        <w:rPr>
          <w:rFonts w:ascii="Book Antiqua" w:hAnsi="Book Antiqua" w:cs="Times New Roman"/>
          <w:color w:val="000000" w:themeColor="text1"/>
          <w:sz w:val="24"/>
          <w:szCs w:val="24"/>
        </w:rPr>
        <w:t>ion</w:t>
      </w:r>
      <w:r w:rsidRPr="00562C08">
        <w:rPr>
          <w:rFonts w:ascii="Book Antiqua" w:hAnsi="Book Antiqua" w:cs="Times New Roman"/>
          <w:color w:val="000000" w:themeColor="text1"/>
          <w:sz w:val="24"/>
          <w:szCs w:val="24"/>
        </w:rPr>
        <w:t xml:space="preserve"> by pLC5-ciR plasmid transfection. MIR </w:t>
      </w:r>
      <w:r w:rsidR="008C6147" w:rsidRPr="00562C08">
        <w:rPr>
          <w:rFonts w:ascii="Book Antiqua" w:hAnsi="Book Antiqua" w:cs="Times New Roman"/>
          <w:color w:val="000000" w:themeColor="text1"/>
          <w:sz w:val="24"/>
          <w:szCs w:val="24"/>
        </w:rPr>
        <w:t>m</w:t>
      </w:r>
      <w:r w:rsidRPr="00562C08">
        <w:rPr>
          <w:rFonts w:ascii="Book Antiqua" w:hAnsi="Book Antiqua" w:cs="Times New Roman"/>
          <w:color w:val="000000" w:themeColor="text1"/>
          <w:sz w:val="24"/>
          <w:szCs w:val="24"/>
        </w:rPr>
        <w:t>imic</w:t>
      </w:r>
      <w:r w:rsidR="008C6147" w:rsidRPr="00562C08">
        <w:rPr>
          <w:rFonts w:ascii="Book Antiqua" w:hAnsi="Book Antiqua" w:cs="Times New Roman"/>
          <w:color w:val="000000" w:themeColor="text1"/>
          <w:sz w:val="24"/>
          <w:szCs w:val="24"/>
        </w:rPr>
        <w:t xml:space="preserve">: </w:t>
      </w:r>
      <w:r w:rsidR="00F46354" w:rsidRPr="00562C08">
        <w:rPr>
          <w:rFonts w:ascii="Book Antiqua" w:hAnsi="Book Antiqua" w:cs="Times New Roman"/>
          <w:color w:val="000000" w:themeColor="text1"/>
          <w:sz w:val="24"/>
          <w:szCs w:val="24"/>
        </w:rPr>
        <w:t>T</w:t>
      </w:r>
      <w:r w:rsidR="008331DD" w:rsidRPr="00562C08">
        <w:rPr>
          <w:rFonts w:ascii="Book Antiqua" w:hAnsi="Book Antiqua" w:cs="Times New Roman"/>
          <w:color w:val="000000" w:themeColor="text1"/>
          <w:sz w:val="24"/>
          <w:szCs w:val="24"/>
        </w:rPr>
        <w:t xml:space="preserve">ransfection with </w:t>
      </w:r>
      <w:r w:rsidRPr="00562C08">
        <w:rPr>
          <w:rFonts w:ascii="Book Antiqua" w:hAnsi="Book Antiqua" w:cs="Times New Roman"/>
          <w:color w:val="000000" w:themeColor="text1"/>
          <w:sz w:val="24"/>
          <w:szCs w:val="24"/>
        </w:rPr>
        <w:t>hsa</w:t>
      </w:r>
      <w:r w:rsidR="00135E1D"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miR-130a-3p mimics</w:t>
      </w:r>
      <w:r w:rsidR="00F46354" w:rsidRPr="00562C08">
        <w:rPr>
          <w:rFonts w:ascii="Book Antiqua" w:hAnsi="Book Antiqua" w:cs="Times New Roman"/>
          <w:color w:val="000000" w:themeColor="text1"/>
          <w:sz w:val="24"/>
          <w:szCs w:val="24"/>
        </w:rPr>
        <w:t xml:space="preserve">; </w:t>
      </w:r>
      <w:r w:rsidR="00F46354" w:rsidRPr="00562C08">
        <w:rPr>
          <w:rFonts w:ascii="Book Antiqua" w:hAnsi="Book Antiqua" w:cs="Times New Roman"/>
          <w:bCs/>
          <w:color w:val="000000" w:themeColor="text1"/>
          <w:sz w:val="24"/>
          <w:szCs w:val="24"/>
        </w:rPr>
        <w:t>SMAD4:</w:t>
      </w:r>
      <w:r w:rsidR="00F46354" w:rsidRPr="00562C08">
        <w:rPr>
          <w:rFonts w:ascii="Book Antiqua" w:hAnsi="Book Antiqua" w:cs="Times New Roman"/>
          <w:b/>
          <w:color w:val="000000" w:themeColor="text1"/>
          <w:sz w:val="24"/>
          <w:szCs w:val="24"/>
        </w:rPr>
        <w:t xml:space="preserve"> </w:t>
      </w:r>
      <w:r w:rsidR="00F46354" w:rsidRPr="00562C08">
        <w:rPr>
          <w:rFonts w:ascii="Book Antiqua" w:hAnsi="Book Antiqua" w:cs="Times New Roman"/>
          <w:color w:val="000000" w:themeColor="text1"/>
          <w:sz w:val="24"/>
          <w:szCs w:val="24"/>
        </w:rPr>
        <w:t>Mothers against decapentaplegic homolog 4; Cir OE: Hsa_circRNA_102610 was overexpressed after pLC5-ciR plasmid transfection</w:t>
      </w:r>
      <w:r w:rsidR="007F7F93" w:rsidRPr="00562C08">
        <w:rPr>
          <w:rFonts w:ascii="Book Antiqua" w:hAnsi="Book Antiqua" w:cs="Times New Roman"/>
          <w:color w:val="000000" w:themeColor="text1"/>
          <w:sz w:val="24"/>
          <w:szCs w:val="24"/>
        </w:rPr>
        <w:t xml:space="preserve">; </w:t>
      </w:r>
      <w:proofErr w:type="spellStart"/>
      <w:r w:rsidR="007F7F93" w:rsidRPr="00562C08">
        <w:rPr>
          <w:rFonts w:ascii="Book Antiqua" w:hAnsi="Book Antiqua" w:cs="Times New Roman"/>
          <w:color w:val="000000" w:themeColor="text1"/>
          <w:sz w:val="24"/>
          <w:szCs w:val="24"/>
        </w:rPr>
        <w:t>CirOE</w:t>
      </w:r>
      <w:proofErr w:type="spellEnd"/>
      <w:r w:rsidR="007F7F93" w:rsidRPr="00562C08">
        <w:rPr>
          <w:rFonts w:ascii="Book Antiqua" w:hAnsi="Book Antiqua" w:cs="Times New Roman"/>
          <w:color w:val="000000" w:themeColor="text1"/>
          <w:sz w:val="24"/>
          <w:szCs w:val="24"/>
        </w:rPr>
        <w:t>-Mir: Hsa-miR-130a-3p mimics were included to reverse the effect of hsa_circRNA_102610 overexpression</w:t>
      </w:r>
      <w:r w:rsidR="00BC25CF" w:rsidRPr="00562C08">
        <w:rPr>
          <w:rFonts w:ascii="Book Antiqua" w:hAnsi="Book Antiqua" w:cs="Times New Roman"/>
          <w:color w:val="000000" w:themeColor="text1"/>
          <w:sz w:val="24"/>
          <w:szCs w:val="24"/>
        </w:rPr>
        <w:t>; TGF-β1: Transforming growth factor-β1</w:t>
      </w:r>
      <w:r w:rsidRPr="00562C08">
        <w:rPr>
          <w:rFonts w:ascii="Book Antiqua" w:hAnsi="Book Antiqua" w:cs="Times New Roman"/>
          <w:color w:val="000000" w:themeColor="text1"/>
          <w:sz w:val="24"/>
          <w:szCs w:val="24"/>
        </w:rPr>
        <w:t>. Bar</w:t>
      </w:r>
      <w:r w:rsidR="007F7B2B"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w:t>
      </w:r>
      <w:r w:rsidR="007F7B2B" w:rsidRPr="00562C08">
        <w:rPr>
          <w:rFonts w:ascii="Book Antiqua" w:hAnsi="Book Antiqua" w:cs="Times New Roman"/>
          <w:color w:val="000000" w:themeColor="text1"/>
          <w:sz w:val="24"/>
          <w:szCs w:val="24"/>
        </w:rPr>
        <w:t>×</w:t>
      </w:r>
      <w:r w:rsidR="00C04FAE">
        <w:rPr>
          <w:rFonts w:ascii="Book Antiqua" w:hAnsi="Book Antiqua" w:cs="Times New Roman"/>
          <w:color w:val="000000" w:themeColor="text1"/>
          <w:sz w:val="24"/>
          <w:szCs w:val="24"/>
        </w:rPr>
        <w:t xml:space="preserve"> </w:t>
      </w:r>
      <w:r w:rsidR="005C7127" w:rsidRPr="00562C08">
        <w:rPr>
          <w:rFonts w:ascii="Book Antiqua" w:hAnsi="Book Antiqua" w:cs="Times New Roman"/>
          <w:color w:val="000000" w:themeColor="text1"/>
          <w:sz w:val="24"/>
          <w:szCs w:val="24"/>
        </w:rPr>
        <w:t xml:space="preserve">100 </w:t>
      </w:r>
      <w:proofErr w:type="spellStart"/>
      <w:r w:rsidR="005C7127" w:rsidRPr="00562C08">
        <w:rPr>
          <w:rFonts w:ascii="Book Antiqua" w:hAnsi="Book Antiqua" w:cs="Times New Roman"/>
          <w:color w:val="000000" w:themeColor="text1"/>
          <w:sz w:val="24"/>
          <w:szCs w:val="24"/>
        </w:rPr>
        <w:t>μm</w:t>
      </w:r>
      <w:proofErr w:type="spellEnd"/>
      <w:r w:rsidRPr="00562C08">
        <w:rPr>
          <w:rFonts w:ascii="Book Antiqua" w:hAnsi="Book Antiqua" w:cs="Times New Roman"/>
          <w:color w:val="000000" w:themeColor="text1"/>
          <w:sz w:val="24"/>
          <w:szCs w:val="24"/>
        </w:rPr>
        <w:t>.</w:t>
      </w:r>
    </w:p>
    <w:p w14:paraId="1146A3BD" w14:textId="6E72C289" w:rsidR="003053A3" w:rsidRPr="00562C08" w:rsidRDefault="00DF769D" w:rsidP="00DF769D">
      <w:pPr>
        <w:widowControl/>
        <w:jc w:val="left"/>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br w:type="page"/>
      </w:r>
    </w:p>
    <w:p w14:paraId="06025D24" w14:textId="4EA38422" w:rsidR="003053A3" w:rsidRPr="00562C08" w:rsidRDefault="00DF769D" w:rsidP="006C07E8">
      <w:pPr>
        <w:adjustRightInd w:val="0"/>
        <w:snapToGrid w:val="0"/>
        <w:spacing w:line="360" w:lineRule="auto"/>
        <w:rPr>
          <w:rFonts w:ascii="Book Antiqua" w:hAnsi="Book Antiqua" w:cs="Times New Roman"/>
          <w:color w:val="000000" w:themeColor="text1"/>
          <w:sz w:val="24"/>
          <w:szCs w:val="24"/>
        </w:rPr>
      </w:pPr>
      <w:r w:rsidRPr="00562C08">
        <w:rPr>
          <w:noProof/>
        </w:rPr>
        <w:lastRenderedPageBreak/>
        <w:drawing>
          <wp:inline distT="0" distB="0" distL="0" distR="0" wp14:anchorId="7210EEBB" wp14:editId="0EA368BC">
            <wp:extent cx="4496031" cy="2101958"/>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96031" cy="2101958"/>
                    </a:xfrm>
                    <a:prstGeom prst="rect">
                      <a:avLst/>
                    </a:prstGeom>
                  </pic:spPr>
                </pic:pic>
              </a:graphicData>
            </a:graphic>
          </wp:inline>
        </w:drawing>
      </w:r>
    </w:p>
    <w:p w14:paraId="547F19DE" w14:textId="68CCA33C" w:rsidR="000D39E7" w:rsidRPr="00562C08" w:rsidRDefault="003053A3"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b/>
          <w:color w:val="000000" w:themeColor="text1"/>
          <w:sz w:val="24"/>
          <w:szCs w:val="24"/>
        </w:rPr>
        <w:t xml:space="preserve">Figure 8 </w:t>
      </w:r>
      <w:r w:rsidR="00B95949" w:rsidRPr="00562C08">
        <w:rPr>
          <w:rFonts w:ascii="Book Antiqua" w:hAnsi="Book Antiqua" w:cs="Times New Roman"/>
          <w:b/>
          <w:color w:val="000000" w:themeColor="text1"/>
          <w:sz w:val="24"/>
          <w:szCs w:val="24"/>
        </w:rPr>
        <w:t xml:space="preserve">Proposed model by which hsa_circRNA_102610 promotes growth and </w:t>
      </w:r>
      <w:bookmarkStart w:id="78" w:name="_Hlk38485394"/>
      <w:r w:rsidR="00343BFC" w:rsidRPr="00562C08">
        <w:rPr>
          <w:rFonts w:ascii="Book Antiqua" w:hAnsi="Book Antiqua" w:cs="Times New Roman"/>
          <w:b/>
          <w:color w:val="000000" w:themeColor="text1"/>
          <w:sz w:val="24"/>
          <w:szCs w:val="24"/>
        </w:rPr>
        <w:t>transforming growth factor-β1</w:t>
      </w:r>
      <w:bookmarkEnd w:id="78"/>
      <w:r w:rsidR="00B95949" w:rsidRPr="00562C08">
        <w:rPr>
          <w:rFonts w:ascii="Book Antiqua" w:hAnsi="Book Antiqua" w:cs="Times New Roman"/>
          <w:b/>
          <w:color w:val="000000" w:themeColor="text1"/>
          <w:sz w:val="24"/>
          <w:szCs w:val="24"/>
        </w:rPr>
        <w:t xml:space="preserve">-induced </w:t>
      </w:r>
      <w:r w:rsidR="003E63CC" w:rsidRPr="00562C08">
        <w:rPr>
          <w:rFonts w:ascii="Book Antiqua" w:hAnsi="Book Antiqua" w:cs="Times New Roman"/>
          <w:b/>
          <w:color w:val="000000" w:themeColor="text1"/>
          <w:sz w:val="24"/>
          <w:szCs w:val="24"/>
        </w:rPr>
        <w:t>epithelial-mesenchymal transition</w:t>
      </w:r>
      <w:r w:rsidR="00B95949" w:rsidRPr="00562C08">
        <w:rPr>
          <w:rFonts w:ascii="Book Antiqua" w:hAnsi="Book Antiqua" w:cs="Times New Roman"/>
          <w:b/>
          <w:color w:val="000000" w:themeColor="text1"/>
          <w:sz w:val="24"/>
          <w:szCs w:val="24"/>
        </w:rPr>
        <w:t xml:space="preserve"> of intestinal epithelial cells by sponging </w:t>
      </w:r>
      <w:r w:rsidR="00135E1D" w:rsidRPr="00562C08">
        <w:rPr>
          <w:rFonts w:ascii="Book Antiqua" w:hAnsi="Book Antiqua" w:cs="Times New Roman"/>
          <w:b/>
          <w:color w:val="000000" w:themeColor="text1"/>
          <w:sz w:val="24"/>
          <w:szCs w:val="24"/>
        </w:rPr>
        <w:t>hsa-</w:t>
      </w:r>
      <w:r w:rsidR="00B95949" w:rsidRPr="00562C08">
        <w:rPr>
          <w:rFonts w:ascii="Book Antiqua" w:hAnsi="Book Antiqua" w:cs="Times New Roman"/>
          <w:b/>
          <w:color w:val="000000" w:themeColor="text1"/>
          <w:sz w:val="24"/>
          <w:szCs w:val="24"/>
        </w:rPr>
        <w:t xml:space="preserve">miR-130a-3p. </w:t>
      </w:r>
      <w:r w:rsidR="005C7127" w:rsidRPr="00562C08">
        <w:rPr>
          <w:rFonts w:ascii="Book Antiqua" w:hAnsi="Book Antiqua" w:cs="Times New Roman"/>
          <w:color w:val="000000" w:themeColor="text1"/>
          <w:sz w:val="24"/>
          <w:szCs w:val="24"/>
        </w:rPr>
        <w:t>This s</w:t>
      </w:r>
      <w:r w:rsidRPr="00562C08">
        <w:rPr>
          <w:rFonts w:ascii="Book Antiqua" w:hAnsi="Book Antiqua" w:cs="Times New Roman"/>
          <w:color w:val="000000" w:themeColor="text1"/>
          <w:sz w:val="24"/>
          <w:szCs w:val="24"/>
        </w:rPr>
        <w:t>che</w:t>
      </w:r>
      <w:r w:rsidR="005C7127" w:rsidRPr="00562C08">
        <w:rPr>
          <w:rFonts w:ascii="Book Antiqua" w:hAnsi="Book Antiqua" w:cs="Times New Roman"/>
          <w:color w:val="000000" w:themeColor="text1"/>
          <w:sz w:val="24"/>
          <w:szCs w:val="24"/>
        </w:rPr>
        <w:t>matic was generated</w:t>
      </w:r>
      <w:r w:rsidRPr="00562C08">
        <w:rPr>
          <w:rFonts w:ascii="Book Antiqua" w:hAnsi="Book Antiqua" w:cs="Times New Roman"/>
          <w:color w:val="000000" w:themeColor="text1"/>
          <w:sz w:val="24"/>
          <w:szCs w:val="24"/>
        </w:rPr>
        <w:t xml:space="preserve"> by Pathway Builder Tool 2.0. Hsa_circRNA_102610 promote</w:t>
      </w:r>
      <w:r w:rsidR="008331DD" w:rsidRPr="00562C08">
        <w:rPr>
          <w:rFonts w:ascii="Book Antiqua" w:hAnsi="Book Antiqua" w:cs="Times New Roman"/>
          <w:color w:val="000000" w:themeColor="text1"/>
          <w:sz w:val="24"/>
          <w:szCs w:val="24"/>
        </w:rPr>
        <w:t>s</w:t>
      </w:r>
      <w:r w:rsidRPr="00562C08">
        <w:rPr>
          <w:rFonts w:ascii="Book Antiqua" w:hAnsi="Book Antiqua" w:cs="Times New Roman"/>
          <w:color w:val="000000" w:themeColor="text1"/>
          <w:sz w:val="24"/>
          <w:szCs w:val="24"/>
        </w:rPr>
        <w:t xml:space="preserve"> TGFβ</w:t>
      </w:r>
      <w:r w:rsidR="008331DD" w:rsidRPr="00562C08">
        <w:rPr>
          <w:rFonts w:ascii="Book Antiqua" w:hAnsi="Book Antiqua" w:cs="Times New Roman"/>
          <w:color w:val="000000" w:themeColor="text1"/>
          <w:sz w:val="24"/>
          <w:szCs w:val="24"/>
        </w:rPr>
        <w:t>1-</w:t>
      </w:r>
      <w:r w:rsidRPr="00562C08">
        <w:rPr>
          <w:rFonts w:ascii="Book Antiqua" w:hAnsi="Book Antiqua" w:cs="Times New Roman"/>
          <w:color w:val="000000" w:themeColor="text1"/>
          <w:sz w:val="24"/>
          <w:szCs w:val="24"/>
        </w:rPr>
        <w:t xml:space="preserve">induced </w:t>
      </w:r>
      <w:r w:rsidR="003E63CC" w:rsidRPr="00562C08">
        <w:rPr>
          <w:rFonts w:ascii="Book Antiqua" w:hAnsi="Book Antiqua" w:cs="Times New Roman"/>
          <w:color w:val="000000" w:themeColor="text1"/>
          <w:sz w:val="24"/>
          <w:szCs w:val="24"/>
        </w:rPr>
        <w:t>epithelial-mesenchymal transition</w:t>
      </w:r>
      <w:r w:rsidRPr="00562C08">
        <w:rPr>
          <w:rFonts w:ascii="Book Antiqua" w:hAnsi="Book Antiqua" w:cs="Times New Roman"/>
          <w:color w:val="000000" w:themeColor="text1"/>
          <w:sz w:val="24"/>
          <w:szCs w:val="24"/>
        </w:rPr>
        <w:t xml:space="preserve"> by sponging hsa</w:t>
      </w:r>
      <w:r w:rsidR="00135E1D"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miR-130a-3p and blocking the </w:t>
      </w:r>
      <w:r w:rsidR="005C7127" w:rsidRPr="00562C08">
        <w:rPr>
          <w:rFonts w:ascii="Book Antiqua" w:hAnsi="Book Antiqua" w:cs="Times New Roman"/>
          <w:color w:val="000000" w:themeColor="text1"/>
          <w:sz w:val="24"/>
          <w:szCs w:val="24"/>
        </w:rPr>
        <w:t xml:space="preserve">inhibitory </w:t>
      </w:r>
      <w:r w:rsidRPr="00562C08">
        <w:rPr>
          <w:rFonts w:ascii="Book Antiqua" w:hAnsi="Book Antiqua" w:cs="Times New Roman"/>
          <w:color w:val="000000" w:themeColor="text1"/>
          <w:sz w:val="24"/>
          <w:szCs w:val="24"/>
        </w:rPr>
        <w:t>effect of hsa</w:t>
      </w:r>
      <w:r w:rsidR="00135E1D"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miR-130a-3p on </w:t>
      </w:r>
      <w:r w:rsidR="00343BFC" w:rsidRPr="00562C08">
        <w:rPr>
          <w:rFonts w:ascii="Book Antiqua" w:hAnsi="Book Antiqua" w:cs="Times New Roman"/>
          <w:color w:val="000000" w:themeColor="text1"/>
          <w:sz w:val="24"/>
          <w:szCs w:val="24"/>
        </w:rPr>
        <w:t>Mothers against decapentaplegic homolog 4</w:t>
      </w:r>
      <w:r w:rsidRPr="00562C08">
        <w:rPr>
          <w:rFonts w:ascii="Book Antiqua" w:hAnsi="Book Antiqua" w:cs="Times New Roman"/>
          <w:color w:val="000000" w:themeColor="text1"/>
          <w:sz w:val="24"/>
          <w:szCs w:val="24"/>
        </w:rPr>
        <w:t>.</w:t>
      </w:r>
      <w:r w:rsidR="00D92883"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 xml:space="preserve">The expression of CyclinD1, Vimentin and N-Cadherin </w:t>
      </w:r>
      <w:r w:rsidR="008331DD" w:rsidRPr="00562C08">
        <w:rPr>
          <w:rFonts w:ascii="Book Antiqua" w:hAnsi="Book Antiqua" w:cs="Times New Roman"/>
          <w:color w:val="000000" w:themeColor="text1"/>
          <w:sz w:val="24"/>
          <w:szCs w:val="24"/>
        </w:rPr>
        <w:t xml:space="preserve">is </w:t>
      </w:r>
      <w:r w:rsidRPr="00562C08">
        <w:rPr>
          <w:rFonts w:ascii="Book Antiqua" w:hAnsi="Book Antiqua" w:cs="Times New Roman"/>
          <w:color w:val="000000" w:themeColor="text1"/>
          <w:sz w:val="24"/>
          <w:szCs w:val="24"/>
        </w:rPr>
        <w:t xml:space="preserve">promoted, while the expression of E-Cadherin </w:t>
      </w:r>
      <w:r w:rsidR="008331DD" w:rsidRPr="00562C08">
        <w:rPr>
          <w:rFonts w:ascii="Book Antiqua" w:hAnsi="Book Antiqua" w:cs="Times New Roman"/>
          <w:color w:val="000000" w:themeColor="text1"/>
          <w:sz w:val="24"/>
          <w:szCs w:val="24"/>
        </w:rPr>
        <w:t>i</w:t>
      </w:r>
      <w:r w:rsidRPr="00562C08">
        <w:rPr>
          <w:rFonts w:ascii="Book Antiqua" w:hAnsi="Book Antiqua" w:cs="Times New Roman"/>
          <w:color w:val="000000" w:themeColor="text1"/>
          <w:sz w:val="24"/>
          <w:szCs w:val="24"/>
        </w:rPr>
        <w:t>s inhibited.</w:t>
      </w:r>
      <w:r w:rsidR="00D92883" w:rsidRPr="00562C08">
        <w:rPr>
          <w:rFonts w:ascii="Book Antiqua" w:hAnsi="Book Antiqua" w:cs="Times New Roman"/>
          <w:color w:val="000000" w:themeColor="text1"/>
          <w:sz w:val="24"/>
          <w:szCs w:val="24"/>
        </w:rPr>
        <w:t xml:space="preserve"> SMAD4: Mothers against decapentaplegic homolog 4; </w:t>
      </w:r>
      <w:r w:rsidR="00D92883" w:rsidRPr="00562C08">
        <w:rPr>
          <w:rFonts w:ascii="Book Antiqua" w:hAnsi="Book Antiqua" w:cs="Times New Roman"/>
          <w:bCs/>
          <w:color w:val="000000" w:themeColor="text1"/>
          <w:sz w:val="24"/>
          <w:szCs w:val="24"/>
        </w:rPr>
        <w:t>TGF-β1: Transforming growth factor-β1.</w:t>
      </w:r>
    </w:p>
    <w:p w14:paraId="2C000559" w14:textId="77777777" w:rsidR="00D92883" w:rsidRPr="00562C08" w:rsidRDefault="00D92883" w:rsidP="006C07E8">
      <w:pPr>
        <w:adjustRightInd w:val="0"/>
        <w:snapToGrid w:val="0"/>
        <w:spacing w:line="360" w:lineRule="auto"/>
        <w:rPr>
          <w:rFonts w:ascii="Book Antiqua" w:hAnsi="Book Antiqua" w:cs="Times New Roman"/>
          <w:color w:val="000000" w:themeColor="text1"/>
          <w:sz w:val="24"/>
          <w:szCs w:val="24"/>
        </w:rPr>
      </w:pPr>
    </w:p>
    <w:p w14:paraId="23BBE2AE" w14:textId="278B7479" w:rsidR="00D92883" w:rsidRPr="00562C08" w:rsidRDefault="00D92883" w:rsidP="006C07E8">
      <w:pPr>
        <w:adjustRightInd w:val="0"/>
        <w:snapToGrid w:val="0"/>
        <w:spacing w:line="360" w:lineRule="auto"/>
        <w:rPr>
          <w:rFonts w:ascii="Book Antiqua" w:hAnsi="Book Antiqua" w:cs="Times New Roman"/>
          <w:color w:val="000000" w:themeColor="text1"/>
          <w:sz w:val="24"/>
          <w:szCs w:val="24"/>
        </w:rPr>
        <w:sectPr w:rsidR="00D92883" w:rsidRPr="00562C08">
          <w:pgSz w:w="11906" w:h="16838"/>
          <w:pgMar w:top="1440" w:right="1800" w:bottom="1440" w:left="1800" w:header="851" w:footer="992" w:gutter="0"/>
          <w:cols w:space="425"/>
          <w:docGrid w:type="lines" w:linePitch="312"/>
        </w:sectPr>
      </w:pPr>
    </w:p>
    <w:p w14:paraId="1EF0AFBA" w14:textId="6533DAE2" w:rsidR="003053A3" w:rsidRPr="00562C08" w:rsidRDefault="003053A3" w:rsidP="006C07E8">
      <w:pPr>
        <w:adjustRightInd w:val="0"/>
        <w:snapToGrid w:val="0"/>
        <w:spacing w:line="360" w:lineRule="auto"/>
        <w:rPr>
          <w:rFonts w:ascii="Book Antiqua" w:hAnsi="Book Antiqua"/>
          <w:b/>
          <w:color w:val="000000" w:themeColor="text1"/>
          <w:sz w:val="24"/>
          <w:szCs w:val="24"/>
        </w:rPr>
      </w:pPr>
      <w:r w:rsidRPr="00562C08">
        <w:rPr>
          <w:rFonts w:ascii="Book Antiqua" w:hAnsi="Book Antiqua"/>
          <w:b/>
          <w:color w:val="000000" w:themeColor="text1"/>
          <w:sz w:val="24"/>
          <w:szCs w:val="24"/>
        </w:rPr>
        <w:lastRenderedPageBreak/>
        <w:t xml:space="preserve">Table 1 Primers for </w:t>
      </w:r>
      <w:r w:rsidR="00E93BAD" w:rsidRPr="00562C08">
        <w:rPr>
          <w:rFonts w:ascii="Book Antiqua" w:hAnsi="Book Antiqua"/>
          <w:b/>
          <w:color w:val="000000" w:themeColor="text1"/>
          <w:sz w:val="24"/>
          <w:szCs w:val="24"/>
        </w:rPr>
        <w:t>reverse transcription quantitative polymerase chain reaction</w:t>
      </w:r>
    </w:p>
    <w:tbl>
      <w:tblPr>
        <w:tblW w:w="9166" w:type="dxa"/>
        <w:jc w:val="center"/>
        <w:tblLook w:val="04A0" w:firstRow="1" w:lastRow="0" w:firstColumn="1" w:lastColumn="0" w:noHBand="0" w:noVBand="1"/>
      </w:tblPr>
      <w:tblGrid>
        <w:gridCol w:w="2462"/>
        <w:gridCol w:w="4258"/>
        <w:gridCol w:w="4110"/>
      </w:tblGrid>
      <w:tr w:rsidR="003053A3" w:rsidRPr="00562C08" w14:paraId="5D6CB16E" w14:textId="77777777" w:rsidTr="00DE4C98">
        <w:trPr>
          <w:trHeight w:val="315"/>
          <w:jc w:val="center"/>
        </w:trPr>
        <w:tc>
          <w:tcPr>
            <w:tcW w:w="2095" w:type="dxa"/>
            <w:tcBorders>
              <w:top w:val="single" w:sz="4" w:space="0" w:color="auto"/>
              <w:left w:val="nil"/>
              <w:bottom w:val="single" w:sz="4" w:space="0" w:color="auto"/>
              <w:right w:val="nil"/>
            </w:tcBorders>
            <w:shd w:val="clear" w:color="auto" w:fill="auto"/>
            <w:noWrap/>
            <w:vAlign w:val="bottom"/>
            <w:hideMark/>
          </w:tcPr>
          <w:p w14:paraId="1292466B" w14:textId="0FB0B36A" w:rsidR="003053A3" w:rsidRPr="00562C08" w:rsidRDefault="000468C0" w:rsidP="006C07E8">
            <w:pPr>
              <w:widowControl/>
              <w:adjustRightInd w:val="0"/>
              <w:snapToGrid w:val="0"/>
              <w:spacing w:line="360" w:lineRule="auto"/>
              <w:rPr>
                <w:rFonts w:ascii="Book Antiqua" w:eastAsia="宋体" w:hAnsi="Book Antiqua" w:cs="Times New Roman"/>
                <w:b/>
                <w:bCs/>
                <w:color w:val="000000" w:themeColor="text1"/>
                <w:kern w:val="0"/>
                <w:sz w:val="24"/>
                <w:szCs w:val="24"/>
              </w:rPr>
            </w:pPr>
            <w:r w:rsidRPr="00562C08">
              <w:rPr>
                <w:rFonts w:ascii="Book Antiqua" w:hAnsi="Book Antiqua"/>
                <w:b/>
                <w:color w:val="000000" w:themeColor="text1"/>
                <w:sz w:val="24"/>
                <w:szCs w:val="24"/>
              </w:rPr>
              <w:t>Primer</w:t>
            </w:r>
          </w:p>
        </w:tc>
        <w:tc>
          <w:tcPr>
            <w:tcW w:w="3565" w:type="dxa"/>
            <w:tcBorders>
              <w:top w:val="single" w:sz="4" w:space="0" w:color="auto"/>
              <w:left w:val="nil"/>
              <w:bottom w:val="single" w:sz="4" w:space="0" w:color="auto"/>
              <w:right w:val="nil"/>
            </w:tcBorders>
            <w:shd w:val="clear" w:color="auto" w:fill="auto"/>
            <w:noWrap/>
            <w:vAlign w:val="bottom"/>
            <w:hideMark/>
          </w:tcPr>
          <w:p w14:paraId="10A4342A" w14:textId="3BAF7D2F" w:rsidR="003053A3" w:rsidRPr="00562C08" w:rsidRDefault="003053A3" w:rsidP="006C07E8">
            <w:pPr>
              <w:widowControl/>
              <w:adjustRightInd w:val="0"/>
              <w:snapToGrid w:val="0"/>
              <w:spacing w:line="360" w:lineRule="auto"/>
              <w:rPr>
                <w:rFonts w:ascii="Book Antiqua" w:eastAsia="宋体" w:hAnsi="Book Antiqua" w:cs="Times New Roman"/>
                <w:b/>
                <w:bCs/>
                <w:color w:val="000000" w:themeColor="text1"/>
                <w:kern w:val="0"/>
                <w:sz w:val="24"/>
                <w:szCs w:val="24"/>
              </w:rPr>
            </w:pPr>
            <w:r w:rsidRPr="00562C08">
              <w:rPr>
                <w:rFonts w:ascii="Book Antiqua" w:eastAsia="宋体" w:hAnsi="Book Antiqua" w:cs="Times New Roman"/>
                <w:b/>
                <w:bCs/>
                <w:color w:val="000000" w:themeColor="text1"/>
                <w:kern w:val="0"/>
                <w:sz w:val="24"/>
                <w:szCs w:val="24"/>
              </w:rPr>
              <w:t>Forward</w:t>
            </w:r>
            <w:r w:rsidR="00521CF9" w:rsidRPr="00562C08">
              <w:rPr>
                <w:rFonts w:ascii="Book Antiqua" w:eastAsia="宋体" w:hAnsi="Book Antiqua" w:cs="Times New Roman"/>
                <w:b/>
                <w:bCs/>
                <w:color w:val="000000" w:themeColor="text1"/>
                <w:kern w:val="0"/>
                <w:sz w:val="24"/>
                <w:szCs w:val="24"/>
              </w:rPr>
              <w:t xml:space="preserve"> </w:t>
            </w:r>
            <w:r w:rsidRPr="00562C08">
              <w:rPr>
                <w:rFonts w:ascii="Book Antiqua" w:eastAsia="宋体" w:hAnsi="Book Antiqua" w:cs="Times New Roman"/>
                <w:b/>
                <w:bCs/>
                <w:color w:val="000000" w:themeColor="text1"/>
                <w:kern w:val="0"/>
                <w:sz w:val="24"/>
                <w:szCs w:val="24"/>
              </w:rPr>
              <w:t>(5</w:t>
            </w:r>
            <w:r w:rsidR="00E93BAD" w:rsidRPr="00562C08">
              <w:rPr>
                <w:rFonts w:ascii="Book Antiqua" w:eastAsia="宋体" w:hAnsi="Book Antiqua" w:cs="Times New Roman"/>
                <w:b/>
                <w:bCs/>
                <w:color w:val="000000" w:themeColor="text1"/>
                <w:kern w:val="0"/>
                <w:sz w:val="24"/>
                <w:szCs w:val="24"/>
              </w:rPr>
              <w:t>’</w:t>
            </w:r>
            <w:r w:rsidRPr="00562C08">
              <w:rPr>
                <w:rFonts w:ascii="Book Antiqua" w:eastAsia="宋体" w:hAnsi="Book Antiqua" w:cs="Times New Roman"/>
                <w:b/>
                <w:bCs/>
                <w:color w:val="000000" w:themeColor="text1"/>
                <w:kern w:val="0"/>
                <w:sz w:val="24"/>
                <w:szCs w:val="24"/>
              </w:rPr>
              <w:t>-3</w:t>
            </w:r>
            <w:r w:rsidR="00E93BAD" w:rsidRPr="00562C08">
              <w:rPr>
                <w:rFonts w:ascii="Book Antiqua" w:eastAsia="宋体" w:hAnsi="Book Antiqua" w:cs="Times New Roman"/>
                <w:b/>
                <w:bCs/>
                <w:color w:val="000000" w:themeColor="text1"/>
                <w:kern w:val="0"/>
                <w:sz w:val="24"/>
                <w:szCs w:val="24"/>
              </w:rPr>
              <w:t>’</w:t>
            </w:r>
            <w:r w:rsidRPr="00562C08">
              <w:rPr>
                <w:rFonts w:ascii="Book Antiqua" w:eastAsia="宋体" w:hAnsi="Book Antiqua" w:cs="Times New Roman"/>
                <w:b/>
                <w:bCs/>
                <w:color w:val="000000" w:themeColor="text1"/>
                <w:kern w:val="0"/>
                <w:sz w:val="24"/>
                <w:szCs w:val="24"/>
              </w:rPr>
              <w:t>)</w:t>
            </w:r>
          </w:p>
        </w:tc>
        <w:tc>
          <w:tcPr>
            <w:tcW w:w="3506" w:type="dxa"/>
            <w:tcBorders>
              <w:top w:val="single" w:sz="4" w:space="0" w:color="auto"/>
              <w:left w:val="nil"/>
              <w:bottom w:val="single" w:sz="4" w:space="0" w:color="auto"/>
              <w:right w:val="nil"/>
            </w:tcBorders>
            <w:shd w:val="clear" w:color="auto" w:fill="auto"/>
            <w:noWrap/>
            <w:vAlign w:val="bottom"/>
            <w:hideMark/>
          </w:tcPr>
          <w:p w14:paraId="0671F911" w14:textId="02D5912D" w:rsidR="003053A3" w:rsidRPr="00562C08" w:rsidRDefault="003053A3" w:rsidP="006C07E8">
            <w:pPr>
              <w:widowControl/>
              <w:adjustRightInd w:val="0"/>
              <w:snapToGrid w:val="0"/>
              <w:spacing w:line="360" w:lineRule="auto"/>
              <w:rPr>
                <w:rFonts w:ascii="Book Antiqua" w:eastAsia="宋体" w:hAnsi="Book Antiqua" w:cs="Times New Roman"/>
                <w:b/>
                <w:bCs/>
                <w:color w:val="000000" w:themeColor="text1"/>
                <w:kern w:val="0"/>
                <w:sz w:val="24"/>
                <w:szCs w:val="24"/>
              </w:rPr>
            </w:pPr>
            <w:r w:rsidRPr="00562C08">
              <w:rPr>
                <w:rFonts w:ascii="Book Antiqua" w:eastAsia="宋体" w:hAnsi="Book Antiqua" w:cs="Times New Roman"/>
                <w:b/>
                <w:bCs/>
                <w:color w:val="000000" w:themeColor="text1"/>
                <w:kern w:val="0"/>
                <w:sz w:val="24"/>
                <w:szCs w:val="24"/>
              </w:rPr>
              <w:t>Reverse</w:t>
            </w:r>
            <w:r w:rsidR="00521CF9" w:rsidRPr="00562C08">
              <w:rPr>
                <w:rFonts w:ascii="Book Antiqua" w:eastAsia="宋体" w:hAnsi="Book Antiqua" w:cs="Times New Roman"/>
                <w:b/>
                <w:bCs/>
                <w:color w:val="000000" w:themeColor="text1"/>
                <w:kern w:val="0"/>
                <w:sz w:val="24"/>
                <w:szCs w:val="24"/>
              </w:rPr>
              <w:t xml:space="preserve"> </w:t>
            </w:r>
            <w:r w:rsidRPr="00562C08">
              <w:rPr>
                <w:rFonts w:ascii="Book Antiqua" w:eastAsia="宋体" w:hAnsi="Book Antiqua" w:cs="Times New Roman"/>
                <w:b/>
                <w:bCs/>
                <w:color w:val="000000" w:themeColor="text1"/>
                <w:kern w:val="0"/>
                <w:sz w:val="24"/>
                <w:szCs w:val="24"/>
              </w:rPr>
              <w:t>(5</w:t>
            </w:r>
            <w:r w:rsidR="00E93BAD" w:rsidRPr="00562C08">
              <w:rPr>
                <w:rFonts w:ascii="Book Antiqua" w:eastAsia="宋体" w:hAnsi="Book Antiqua" w:cs="Times New Roman"/>
                <w:b/>
                <w:bCs/>
                <w:color w:val="000000" w:themeColor="text1"/>
                <w:kern w:val="0"/>
                <w:sz w:val="24"/>
                <w:szCs w:val="24"/>
              </w:rPr>
              <w:t>’</w:t>
            </w:r>
            <w:r w:rsidRPr="00562C08">
              <w:rPr>
                <w:rFonts w:ascii="Book Antiqua" w:eastAsia="宋体" w:hAnsi="Book Antiqua" w:cs="Times New Roman"/>
                <w:b/>
                <w:bCs/>
                <w:color w:val="000000" w:themeColor="text1"/>
                <w:kern w:val="0"/>
                <w:sz w:val="24"/>
                <w:szCs w:val="24"/>
              </w:rPr>
              <w:t>-3</w:t>
            </w:r>
            <w:r w:rsidR="00521CF9" w:rsidRPr="00562C08">
              <w:rPr>
                <w:rFonts w:ascii="Book Antiqua" w:eastAsia="宋体" w:hAnsi="Book Antiqua" w:cs="Times New Roman"/>
                <w:b/>
                <w:bCs/>
                <w:color w:val="000000" w:themeColor="text1"/>
                <w:kern w:val="0"/>
                <w:sz w:val="24"/>
                <w:szCs w:val="24"/>
              </w:rPr>
              <w:t>’</w:t>
            </w:r>
            <w:r w:rsidRPr="00562C08">
              <w:rPr>
                <w:rFonts w:ascii="Book Antiqua" w:eastAsia="宋体" w:hAnsi="Book Antiqua" w:cs="Times New Roman"/>
                <w:b/>
                <w:bCs/>
                <w:color w:val="000000" w:themeColor="text1"/>
                <w:kern w:val="0"/>
                <w:sz w:val="24"/>
                <w:szCs w:val="24"/>
              </w:rPr>
              <w:t>)</w:t>
            </w:r>
          </w:p>
        </w:tc>
      </w:tr>
      <w:tr w:rsidR="003053A3" w:rsidRPr="00562C08" w14:paraId="161ECF40" w14:textId="77777777" w:rsidTr="00DE4C98">
        <w:trPr>
          <w:trHeight w:val="315"/>
          <w:jc w:val="center"/>
        </w:trPr>
        <w:tc>
          <w:tcPr>
            <w:tcW w:w="2095" w:type="dxa"/>
            <w:tcBorders>
              <w:top w:val="nil"/>
              <w:left w:val="nil"/>
              <w:bottom w:val="nil"/>
              <w:right w:val="nil"/>
            </w:tcBorders>
            <w:shd w:val="clear" w:color="auto" w:fill="auto"/>
            <w:noWrap/>
            <w:vAlign w:val="bottom"/>
            <w:hideMark/>
          </w:tcPr>
          <w:p w14:paraId="2DDFA1E7" w14:textId="77777777" w:rsidR="003053A3" w:rsidRPr="00562C08" w:rsidRDefault="003053A3" w:rsidP="006C07E8">
            <w:pPr>
              <w:widowControl/>
              <w:adjustRightInd w:val="0"/>
              <w:snapToGrid w:val="0"/>
              <w:spacing w:line="360" w:lineRule="auto"/>
              <w:rPr>
                <w:rFonts w:ascii="Book Antiqua" w:eastAsia="宋体" w:hAnsi="Book Antiqua" w:cs="Times New Roman"/>
                <w:color w:val="000000" w:themeColor="text1"/>
                <w:kern w:val="0"/>
                <w:sz w:val="24"/>
                <w:szCs w:val="24"/>
              </w:rPr>
            </w:pPr>
            <w:r w:rsidRPr="00562C08">
              <w:rPr>
                <w:rFonts w:ascii="Book Antiqua" w:eastAsia="宋体" w:hAnsi="Book Antiqua" w:cs="Times New Roman"/>
                <w:color w:val="000000" w:themeColor="text1"/>
                <w:kern w:val="0"/>
                <w:sz w:val="24"/>
                <w:szCs w:val="24"/>
              </w:rPr>
              <w:t>miR130a-3p</w:t>
            </w:r>
          </w:p>
        </w:tc>
        <w:tc>
          <w:tcPr>
            <w:tcW w:w="3565" w:type="dxa"/>
            <w:tcBorders>
              <w:top w:val="nil"/>
              <w:left w:val="nil"/>
              <w:bottom w:val="nil"/>
              <w:right w:val="nil"/>
            </w:tcBorders>
            <w:shd w:val="clear" w:color="auto" w:fill="auto"/>
            <w:noWrap/>
            <w:vAlign w:val="bottom"/>
            <w:hideMark/>
          </w:tcPr>
          <w:p w14:paraId="7752E5B1" w14:textId="77777777" w:rsidR="003053A3" w:rsidRPr="00562C08" w:rsidRDefault="003053A3" w:rsidP="006C07E8">
            <w:pPr>
              <w:widowControl/>
              <w:adjustRightInd w:val="0"/>
              <w:snapToGrid w:val="0"/>
              <w:spacing w:line="360" w:lineRule="auto"/>
              <w:rPr>
                <w:rFonts w:ascii="Book Antiqua" w:eastAsia="宋体" w:hAnsi="Book Antiqua" w:cs="Times New Roman"/>
                <w:color w:val="000000" w:themeColor="text1"/>
                <w:kern w:val="0"/>
                <w:sz w:val="24"/>
                <w:szCs w:val="24"/>
              </w:rPr>
            </w:pPr>
            <w:r w:rsidRPr="00562C08">
              <w:rPr>
                <w:rFonts w:ascii="Book Antiqua" w:eastAsia="宋体" w:hAnsi="Book Antiqua" w:cs="Times New Roman"/>
                <w:color w:val="000000" w:themeColor="text1"/>
                <w:kern w:val="0"/>
                <w:sz w:val="24"/>
                <w:szCs w:val="24"/>
              </w:rPr>
              <w:t>GATGCTCTCAGTGCAATGTTA</w:t>
            </w:r>
          </w:p>
        </w:tc>
        <w:tc>
          <w:tcPr>
            <w:tcW w:w="3506" w:type="dxa"/>
            <w:tcBorders>
              <w:top w:val="nil"/>
              <w:left w:val="nil"/>
              <w:bottom w:val="nil"/>
              <w:right w:val="nil"/>
            </w:tcBorders>
            <w:shd w:val="clear" w:color="auto" w:fill="auto"/>
            <w:noWrap/>
            <w:vAlign w:val="bottom"/>
            <w:hideMark/>
          </w:tcPr>
          <w:p w14:paraId="4242C225" w14:textId="77777777" w:rsidR="003053A3" w:rsidRPr="00562C08" w:rsidRDefault="003053A3" w:rsidP="006C07E8">
            <w:pPr>
              <w:widowControl/>
              <w:adjustRightInd w:val="0"/>
              <w:snapToGrid w:val="0"/>
              <w:spacing w:line="360" w:lineRule="auto"/>
              <w:rPr>
                <w:rFonts w:ascii="Book Antiqua" w:eastAsia="宋体" w:hAnsi="Book Antiqua" w:cs="Times New Roman"/>
                <w:color w:val="000000" w:themeColor="text1"/>
                <w:kern w:val="0"/>
                <w:sz w:val="24"/>
                <w:szCs w:val="24"/>
              </w:rPr>
            </w:pPr>
            <w:r w:rsidRPr="00562C08">
              <w:rPr>
                <w:rFonts w:ascii="Book Antiqua" w:eastAsia="宋体" w:hAnsi="Book Antiqua" w:cs="Times New Roman"/>
                <w:color w:val="000000" w:themeColor="text1"/>
                <w:kern w:val="0"/>
                <w:sz w:val="24"/>
                <w:szCs w:val="24"/>
              </w:rPr>
              <w:t>TATGGTTGTTCTGCTCTCTGTCTC</w:t>
            </w:r>
          </w:p>
        </w:tc>
      </w:tr>
      <w:tr w:rsidR="003053A3" w:rsidRPr="00562C08" w14:paraId="5DEA8783" w14:textId="77777777" w:rsidTr="00DE4C98">
        <w:trPr>
          <w:trHeight w:val="315"/>
          <w:jc w:val="center"/>
        </w:trPr>
        <w:tc>
          <w:tcPr>
            <w:tcW w:w="2095" w:type="dxa"/>
            <w:tcBorders>
              <w:top w:val="nil"/>
              <w:left w:val="nil"/>
              <w:bottom w:val="nil"/>
              <w:right w:val="nil"/>
            </w:tcBorders>
            <w:shd w:val="clear" w:color="auto" w:fill="auto"/>
            <w:noWrap/>
            <w:vAlign w:val="bottom"/>
            <w:hideMark/>
          </w:tcPr>
          <w:p w14:paraId="37017A81" w14:textId="77777777" w:rsidR="003053A3" w:rsidRPr="00562C08" w:rsidRDefault="003053A3" w:rsidP="006C07E8">
            <w:pPr>
              <w:widowControl/>
              <w:adjustRightInd w:val="0"/>
              <w:snapToGrid w:val="0"/>
              <w:spacing w:line="360" w:lineRule="auto"/>
              <w:rPr>
                <w:rFonts w:ascii="Book Antiqua" w:eastAsia="宋体" w:hAnsi="Book Antiqua" w:cs="Times New Roman"/>
                <w:color w:val="000000" w:themeColor="text1"/>
                <w:kern w:val="0"/>
                <w:sz w:val="24"/>
                <w:szCs w:val="24"/>
              </w:rPr>
            </w:pPr>
            <w:r w:rsidRPr="00562C08">
              <w:rPr>
                <w:rFonts w:ascii="Book Antiqua" w:eastAsia="宋体" w:hAnsi="Book Antiqua" w:cs="Times New Roman"/>
                <w:color w:val="000000" w:themeColor="text1"/>
                <w:kern w:val="0"/>
                <w:sz w:val="24"/>
                <w:szCs w:val="24"/>
              </w:rPr>
              <w:t>U6</w:t>
            </w:r>
          </w:p>
        </w:tc>
        <w:tc>
          <w:tcPr>
            <w:tcW w:w="3565" w:type="dxa"/>
            <w:tcBorders>
              <w:top w:val="nil"/>
              <w:left w:val="nil"/>
              <w:bottom w:val="nil"/>
              <w:right w:val="nil"/>
            </w:tcBorders>
            <w:shd w:val="clear" w:color="auto" w:fill="auto"/>
            <w:noWrap/>
            <w:vAlign w:val="bottom"/>
            <w:hideMark/>
          </w:tcPr>
          <w:p w14:paraId="4EC57FCD" w14:textId="77777777" w:rsidR="003053A3" w:rsidRPr="00562C08" w:rsidRDefault="003053A3" w:rsidP="006C07E8">
            <w:pPr>
              <w:widowControl/>
              <w:adjustRightInd w:val="0"/>
              <w:snapToGrid w:val="0"/>
              <w:spacing w:line="360" w:lineRule="auto"/>
              <w:rPr>
                <w:rFonts w:ascii="Book Antiqua" w:eastAsia="宋体" w:hAnsi="Book Antiqua" w:cs="Times New Roman"/>
                <w:color w:val="000000" w:themeColor="text1"/>
                <w:kern w:val="0"/>
                <w:sz w:val="24"/>
                <w:szCs w:val="24"/>
              </w:rPr>
            </w:pPr>
            <w:r w:rsidRPr="00562C08">
              <w:rPr>
                <w:rFonts w:ascii="Book Antiqua" w:eastAsia="宋体" w:hAnsi="Book Antiqua" w:cs="Times New Roman"/>
                <w:color w:val="000000" w:themeColor="text1"/>
                <w:kern w:val="0"/>
                <w:sz w:val="24"/>
                <w:szCs w:val="24"/>
              </w:rPr>
              <w:t>ATTGGAACGATACAGAGAAGATT</w:t>
            </w:r>
          </w:p>
        </w:tc>
        <w:tc>
          <w:tcPr>
            <w:tcW w:w="3506" w:type="dxa"/>
            <w:tcBorders>
              <w:top w:val="nil"/>
              <w:left w:val="nil"/>
              <w:bottom w:val="nil"/>
              <w:right w:val="nil"/>
            </w:tcBorders>
            <w:shd w:val="clear" w:color="auto" w:fill="auto"/>
            <w:noWrap/>
            <w:vAlign w:val="bottom"/>
            <w:hideMark/>
          </w:tcPr>
          <w:p w14:paraId="09C4CC9E" w14:textId="77777777" w:rsidR="003053A3" w:rsidRPr="00562C08" w:rsidRDefault="003053A3" w:rsidP="006C07E8">
            <w:pPr>
              <w:widowControl/>
              <w:adjustRightInd w:val="0"/>
              <w:snapToGrid w:val="0"/>
              <w:spacing w:line="360" w:lineRule="auto"/>
              <w:rPr>
                <w:rFonts w:ascii="Book Antiqua" w:eastAsia="宋体" w:hAnsi="Book Antiqua" w:cs="Times New Roman"/>
                <w:color w:val="000000" w:themeColor="text1"/>
                <w:kern w:val="0"/>
                <w:sz w:val="24"/>
                <w:szCs w:val="24"/>
              </w:rPr>
            </w:pPr>
            <w:r w:rsidRPr="00562C08">
              <w:rPr>
                <w:rFonts w:ascii="Book Antiqua" w:eastAsia="宋体" w:hAnsi="Book Antiqua" w:cs="Times New Roman"/>
                <w:color w:val="000000" w:themeColor="text1"/>
                <w:kern w:val="0"/>
                <w:sz w:val="24"/>
                <w:szCs w:val="24"/>
              </w:rPr>
              <w:t>GGAACGCTTCACGAATTTG</w:t>
            </w:r>
          </w:p>
        </w:tc>
      </w:tr>
      <w:tr w:rsidR="003053A3" w:rsidRPr="00562C08" w14:paraId="5E39D7F8" w14:textId="77777777" w:rsidTr="00DE4C98">
        <w:trPr>
          <w:trHeight w:val="315"/>
          <w:jc w:val="center"/>
        </w:trPr>
        <w:tc>
          <w:tcPr>
            <w:tcW w:w="2095" w:type="dxa"/>
            <w:tcBorders>
              <w:top w:val="nil"/>
              <w:left w:val="nil"/>
              <w:bottom w:val="nil"/>
              <w:right w:val="nil"/>
            </w:tcBorders>
            <w:shd w:val="clear" w:color="auto" w:fill="auto"/>
            <w:noWrap/>
            <w:vAlign w:val="bottom"/>
            <w:hideMark/>
          </w:tcPr>
          <w:p w14:paraId="095D9CB0" w14:textId="77777777" w:rsidR="003053A3" w:rsidRPr="00562C08" w:rsidRDefault="003053A3" w:rsidP="006C07E8">
            <w:pPr>
              <w:widowControl/>
              <w:adjustRightInd w:val="0"/>
              <w:snapToGrid w:val="0"/>
              <w:spacing w:line="360" w:lineRule="auto"/>
              <w:rPr>
                <w:rFonts w:ascii="Book Antiqua" w:eastAsia="宋体" w:hAnsi="Book Antiqua" w:cs="Times New Roman"/>
                <w:color w:val="000000" w:themeColor="text1"/>
                <w:kern w:val="0"/>
                <w:sz w:val="24"/>
                <w:szCs w:val="24"/>
              </w:rPr>
            </w:pPr>
            <w:r w:rsidRPr="00562C08">
              <w:rPr>
                <w:rFonts w:ascii="Book Antiqua" w:eastAsia="宋体" w:hAnsi="Book Antiqua" w:cs="Times New Roman"/>
                <w:color w:val="000000" w:themeColor="text1"/>
                <w:kern w:val="0"/>
                <w:sz w:val="24"/>
                <w:szCs w:val="24"/>
              </w:rPr>
              <w:t>hsa_circRNA_102610</w:t>
            </w:r>
          </w:p>
        </w:tc>
        <w:tc>
          <w:tcPr>
            <w:tcW w:w="3565" w:type="dxa"/>
            <w:tcBorders>
              <w:top w:val="nil"/>
              <w:left w:val="nil"/>
              <w:bottom w:val="nil"/>
              <w:right w:val="nil"/>
            </w:tcBorders>
            <w:shd w:val="clear" w:color="auto" w:fill="auto"/>
            <w:noWrap/>
            <w:vAlign w:val="bottom"/>
            <w:hideMark/>
          </w:tcPr>
          <w:p w14:paraId="6750B539" w14:textId="77777777" w:rsidR="003053A3" w:rsidRPr="00562C08" w:rsidRDefault="003053A3" w:rsidP="006C07E8">
            <w:pPr>
              <w:widowControl/>
              <w:adjustRightInd w:val="0"/>
              <w:snapToGrid w:val="0"/>
              <w:spacing w:line="360" w:lineRule="auto"/>
              <w:rPr>
                <w:rFonts w:ascii="Book Antiqua" w:eastAsia="宋体" w:hAnsi="Book Antiqua" w:cs="Times New Roman"/>
                <w:color w:val="000000" w:themeColor="text1"/>
                <w:kern w:val="0"/>
                <w:sz w:val="24"/>
                <w:szCs w:val="24"/>
              </w:rPr>
            </w:pPr>
            <w:r w:rsidRPr="00562C08">
              <w:rPr>
                <w:rFonts w:ascii="Book Antiqua" w:eastAsia="宋体" w:hAnsi="Book Antiqua" w:cs="Times New Roman"/>
                <w:color w:val="000000" w:themeColor="text1"/>
                <w:kern w:val="0"/>
                <w:sz w:val="24"/>
                <w:szCs w:val="24"/>
              </w:rPr>
              <w:t>ACAGTGTGCCAAGTTACTCG</w:t>
            </w:r>
          </w:p>
        </w:tc>
        <w:tc>
          <w:tcPr>
            <w:tcW w:w="3506" w:type="dxa"/>
            <w:tcBorders>
              <w:top w:val="nil"/>
              <w:left w:val="nil"/>
              <w:bottom w:val="nil"/>
              <w:right w:val="nil"/>
            </w:tcBorders>
            <w:shd w:val="clear" w:color="auto" w:fill="auto"/>
            <w:noWrap/>
            <w:vAlign w:val="bottom"/>
            <w:hideMark/>
          </w:tcPr>
          <w:p w14:paraId="1E4528C5" w14:textId="77777777" w:rsidR="003053A3" w:rsidRPr="00562C08" w:rsidRDefault="003053A3" w:rsidP="006C07E8">
            <w:pPr>
              <w:widowControl/>
              <w:adjustRightInd w:val="0"/>
              <w:snapToGrid w:val="0"/>
              <w:spacing w:line="360" w:lineRule="auto"/>
              <w:rPr>
                <w:rFonts w:ascii="Book Antiqua" w:eastAsia="宋体" w:hAnsi="Book Antiqua" w:cs="Times New Roman"/>
                <w:color w:val="000000" w:themeColor="text1"/>
                <w:kern w:val="0"/>
                <w:sz w:val="24"/>
                <w:szCs w:val="24"/>
              </w:rPr>
            </w:pPr>
            <w:r w:rsidRPr="00562C08">
              <w:rPr>
                <w:rFonts w:ascii="Book Antiqua" w:eastAsia="宋体" w:hAnsi="Book Antiqua" w:cs="Times New Roman"/>
                <w:color w:val="000000" w:themeColor="text1"/>
                <w:kern w:val="0"/>
                <w:sz w:val="24"/>
                <w:szCs w:val="24"/>
              </w:rPr>
              <w:t>AGTGCAAGATAAAGGCCCAA</w:t>
            </w:r>
          </w:p>
        </w:tc>
      </w:tr>
      <w:tr w:rsidR="003053A3" w:rsidRPr="00562C08" w14:paraId="654AA476" w14:textId="77777777" w:rsidTr="00DE4C98">
        <w:trPr>
          <w:trHeight w:val="315"/>
          <w:jc w:val="center"/>
        </w:trPr>
        <w:tc>
          <w:tcPr>
            <w:tcW w:w="2095" w:type="dxa"/>
            <w:tcBorders>
              <w:top w:val="nil"/>
              <w:left w:val="nil"/>
              <w:bottom w:val="single" w:sz="4" w:space="0" w:color="auto"/>
              <w:right w:val="nil"/>
            </w:tcBorders>
            <w:shd w:val="clear" w:color="auto" w:fill="auto"/>
            <w:noWrap/>
            <w:vAlign w:val="bottom"/>
            <w:hideMark/>
          </w:tcPr>
          <w:p w14:paraId="6C1F2D18" w14:textId="77777777" w:rsidR="003053A3" w:rsidRPr="00562C08" w:rsidRDefault="003053A3" w:rsidP="006C07E8">
            <w:pPr>
              <w:widowControl/>
              <w:adjustRightInd w:val="0"/>
              <w:snapToGrid w:val="0"/>
              <w:spacing w:line="360" w:lineRule="auto"/>
              <w:rPr>
                <w:rFonts w:ascii="Book Antiqua" w:eastAsia="宋体" w:hAnsi="Book Antiqua" w:cs="Times New Roman"/>
                <w:color w:val="000000" w:themeColor="text1"/>
                <w:kern w:val="0"/>
                <w:sz w:val="24"/>
                <w:szCs w:val="24"/>
              </w:rPr>
            </w:pPr>
            <w:r w:rsidRPr="00562C08">
              <w:rPr>
                <w:rFonts w:ascii="Book Antiqua" w:eastAsia="宋体" w:hAnsi="Book Antiqua" w:cs="Times New Roman"/>
                <w:color w:val="000000" w:themeColor="text1"/>
                <w:kern w:val="0"/>
                <w:sz w:val="24"/>
                <w:szCs w:val="24"/>
              </w:rPr>
              <w:t>β-actin</w:t>
            </w:r>
          </w:p>
        </w:tc>
        <w:tc>
          <w:tcPr>
            <w:tcW w:w="3565" w:type="dxa"/>
            <w:tcBorders>
              <w:top w:val="nil"/>
              <w:left w:val="nil"/>
              <w:bottom w:val="single" w:sz="4" w:space="0" w:color="auto"/>
              <w:right w:val="nil"/>
            </w:tcBorders>
            <w:shd w:val="clear" w:color="auto" w:fill="auto"/>
            <w:noWrap/>
            <w:vAlign w:val="bottom"/>
            <w:hideMark/>
          </w:tcPr>
          <w:p w14:paraId="0311D00F" w14:textId="77777777" w:rsidR="003053A3" w:rsidRPr="00562C08" w:rsidRDefault="003053A3" w:rsidP="006C07E8">
            <w:pPr>
              <w:widowControl/>
              <w:adjustRightInd w:val="0"/>
              <w:snapToGrid w:val="0"/>
              <w:spacing w:line="360" w:lineRule="auto"/>
              <w:rPr>
                <w:rFonts w:ascii="Book Antiqua" w:eastAsia="宋体" w:hAnsi="Book Antiqua" w:cs="Times New Roman"/>
                <w:color w:val="000000" w:themeColor="text1"/>
                <w:kern w:val="0"/>
                <w:sz w:val="24"/>
                <w:szCs w:val="24"/>
              </w:rPr>
            </w:pPr>
            <w:r w:rsidRPr="00562C08">
              <w:rPr>
                <w:rFonts w:ascii="Book Antiqua" w:eastAsia="宋体" w:hAnsi="Book Antiqua" w:cs="Times New Roman"/>
                <w:color w:val="000000" w:themeColor="text1"/>
                <w:kern w:val="0"/>
                <w:sz w:val="24"/>
                <w:szCs w:val="24"/>
              </w:rPr>
              <w:t>GTGGCCGAGGACTTTGATTG</w:t>
            </w:r>
          </w:p>
        </w:tc>
        <w:tc>
          <w:tcPr>
            <w:tcW w:w="3506" w:type="dxa"/>
            <w:tcBorders>
              <w:top w:val="nil"/>
              <w:left w:val="nil"/>
              <w:bottom w:val="single" w:sz="4" w:space="0" w:color="auto"/>
              <w:right w:val="nil"/>
            </w:tcBorders>
            <w:shd w:val="clear" w:color="auto" w:fill="auto"/>
            <w:noWrap/>
            <w:vAlign w:val="bottom"/>
            <w:hideMark/>
          </w:tcPr>
          <w:p w14:paraId="5D6776EF" w14:textId="77777777" w:rsidR="003053A3" w:rsidRPr="00562C08" w:rsidRDefault="003053A3" w:rsidP="006C07E8">
            <w:pPr>
              <w:widowControl/>
              <w:adjustRightInd w:val="0"/>
              <w:snapToGrid w:val="0"/>
              <w:spacing w:line="360" w:lineRule="auto"/>
              <w:rPr>
                <w:rFonts w:ascii="Book Antiqua" w:eastAsia="宋体" w:hAnsi="Book Antiqua" w:cs="Times New Roman"/>
                <w:color w:val="000000" w:themeColor="text1"/>
                <w:kern w:val="0"/>
                <w:sz w:val="24"/>
                <w:szCs w:val="24"/>
              </w:rPr>
            </w:pPr>
            <w:r w:rsidRPr="00562C08">
              <w:rPr>
                <w:rFonts w:ascii="Book Antiqua" w:eastAsia="宋体" w:hAnsi="Book Antiqua" w:cs="Times New Roman"/>
                <w:color w:val="000000" w:themeColor="text1"/>
                <w:kern w:val="0"/>
                <w:sz w:val="24"/>
                <w:szCs w:val="24"/>
              </w:rPr>
              <w:t>CCTGTAACAACGCATCTCATATT</w:t>
            </w:r>
          </w:p>
        </w:tc>
      </w:tr>
    </w:tbl>
    <w:p w14:paraId="7B943A73" w14:textId="5920C274" w:rsidR="003053A3" w:rsidRPr="00562C08" w:rsidRDefault="003053A3" w:rsidP="006C07E8">
      <w:pPr>
        <w:adjustRightInd w:val="0"/>
        <w:snapToGrid w:val="0"/>
        <w:spacing w:line="360" w:lineRule="auto"/>
        <w:rPr>
          <w:rFonts w:ascii="Book Antiqua" w:hAnsi="Book Antiqua"/>
          <w:color w:val="000000" w:themeColor="text1"/>
          <w:sz w:val="24"/>
          <w:szCs w:val="24"/>
        </w:rPr>
      </w:pPr>
      <w:r w:rsidRPr="00562C08">
        <w:rPr>
          <w:rFonts w:ascii="Book Antiqua" w:hAnsi="Book Antiqua"/>
          <w:color w:val="000000" w:themeColor="text1"/>
          <w:sz w:val="24"/>
          <w:szCs w:val="24"/>
        </w:rPr>
        <w:t xml:space="preserve">RT-qPCR: </w:t>
      </w:r>
      <w:r w:rsidR="00E93BAD" w:rsidRPr="00562C08">
        <w:rPr>
          <w:rFonts w:ascii="Book Antiqua" w:hAnsi="Book Antiqua"/>
          <w:color w:val="000000" w:themeColor="text1"/>
          <w:sz w:val="24"/>
          <w:szCs w:val="24"/>
        </w:rPr>
        <w:t>R</w:t>
      </w:r>
      <w:r w:rsidRPr="00562C08">
        <w:rPr>
          <w:rFonts w:ascii="Book Antiqua" w:hAnsi="Book Antiqua"/>
          <w:color w:val="000000" w:themeColor="text1"/>
          <w:sz w:val="24"/>
          <w:szCs w:val="24"/>
        </w:rPr>
        <w:t>everse transcription quantitative polym</w:t>
      </w:r>
      <w:r w:rsidR="005C7127" w:rsidRPr="00562C08">
        <w:rPr>
          <w:rFonts w:ascii="Book Antiqua" w:hAnsi="Book Antiqua"/>
          <w:color w:val="000000" w:themeColor="text1"/>
          <w:sz w:val="24"/>
          <w:szCs w:val="24"/>
        </w:rPr>
        <w:t xml:space="preserve">erase chain reaction; β-actin: </w:t>
      </w:r>
      <w:r w:rsidR="00E93BAD" w:rsidRPr="00562C08">
        <w:rPr>
          <w:rFonts w:ascii="Book Antiqua" w:hAnsi="Book Antiqua"/>
          <w:color w:val="000000" w:themeColor="text1"/>
          <w:sz w:val="24"/>
          <w:szCs w:val="24"/>
        </w:rPr>
        <w:t>B</w:t>
      </w:r>
      <w:r w:rsidRPr="00562C08">
        <w:rPr>
          <w:rFonts w:ascii="Book Antiqua" w:hAnsi="Book Antiqua"/>
          <w:color w:val="000000" w:themeColor="text1"/>
          <w:sz w:val="24"/>
          <w:szCs w:val="24"/>
        </w:rPr>
        <w:t>eta-actin.</w:t>
      </w:r>
    </w:p>
    <w:p w14:paraId="00934A16" w14:textId="77777777" w:rsidR="003053A3" w:rsidRPr="00562C08" w:rsidRDefault="003053A3" w:rsidP="006C07E8">
      <w:pPr>
        <w:adjustRightInd w:val="0"/>
        <w:snapToGrid w:val="0"/>
        <w:spacing w:line="360" w:lineRule="auto"/>
        <w:rPr>
          <w:rFonts w:ascii="Book Antiqua" w:hAnsi="Book Antiqua"/>
          <w:color w:val="000000" w:themeColor="text1"/>
          <w:sz w:val="24"/>
          <w:szCs w:val="24"/>
        </w:rPr>
      </w:pPr>
    </w:p>
    <w:p w14:paraId="2D8DEEA8" w14:textId="77777777" w:rsidR="003053A3" w:rsidRPr="00562C08" w:rsidRDefault="003053A3" w:rsidP="006C07E8">
      <w:pPr>
        <w:adjustRightInd w:val="0"/>
        <w:snapToGrid w:val="0"/>
        <w:spacing w:line="360" w:lineRule="auto"/>
        <w:rPr>
          <w:rFonts w:ascii="Book Antiqua" w:hAnsi="Book Antiqua"/>
          <w:b/>
          <w:color w:val="000000" w:themeColor="text1"/>
          <w:sz w:val="24"/>
          <w:szCs w:val="24"/>
        </w:rPr>
      </w:pPr>
      <w:r w:rsidRPr="00562C08">
        <w:rPr>
          <w:rFonts w:ascii="Book Antiqua" w:hAnsi="Book Antiqua"/>
          <w:b/>
          <w:color w:val="000000" w:themeColor="text1"/>
          <w:sz w:val="24"/>
          <w:szCs w:val="24"/>
        </w:rPr>
        <w:t>Table 2 Sequences of RNA oligo and probes</w:t>
      </w:r>
    </w:p>
    <w:tbl>
      <w:tblPr>
        <w:tblW w:w="11085" w:type="dxa"/>
        <w:jc w:val="center"/>
        <w:tblLook w:val="04A0" w:firstRow="1" w:lastRow="0" w:firstColumn="1" w:lastColumn="0" w:noHBand="0" w:noVBand="1"/>
      </w:tblPr>
      <w:tblGrid>
        <w:gridCol w:w="3261"/>
        <w:gridCol w:w="8250"/>
      </w:tblGrid>
      <w:tr w:rsidR="003053A3" w:rsidRPr="00562C08" w14:paraId="4E30C2D1" w14:textId="77777777" w:rsidTr="000D39E7">
        <w:trPr>
          <w:trHeight w:val="264"/>
          <w:jc w:val="center"/>
        </w:trPr>
        <w:tc>
          <w:tcPr>
            <w:tcW w:w="3261" w:type="dxa"/>
            <w:tcBorders>
              <w:top w:val="single" w:sz="4" w:space="0" w:color="auto"/>
              <w:left w:val="nil"/>
              <w:bottom w:val="single" w:sz="4" w:space="0" w:color="auto"/>
              <w:right w:val="nil"/>
            </w:tcBorders>
            <w:shd w:val="clear" w:color="auto" w:fill="auto"/>
            <w:noWrap/>
            <w:vAlign w:val="bottom"/>
            <w:hideMark/>
          </w:tcPr>
          <w:p w14:paraId="39097382" w14:textId="4911286C" w:rsidR="003053A3" w:rsidRPr="00562C08" w:rsidRDefault="00E93BAD" w:rsidP="006C07E8">
            <w:pPr>
              <w:widowControl/>
              <w:adjustRightInd w:val="0"/>
              <w:snapToGrid w:val="0"/>
              <w:spacing w:line="360" w:lineRule="auto"/>
              <w:rPr>
                <w:rFonts w:ascii="Book Antiqua" w:eastAsia="宋体" w:hAnsi="Book Antiqua" w:cs="Times New Roman"/>
                <w:color w:val="000000" w:themeColor="text1"/>
                <w:kern w:val="0"/>
                <w:sz w:val="24"/>
                <w:szCs w:val="24"/>
              </w:rPr>
            </w:pPr>
            <w:r w:rsidRPr="00562C08">
              <w:rPr>
                <w:rFonts w:ascii="Book Antiqua" w:hAnsi="Book Antiqua"/>
                <w:b/>
                <w:color w:val="000000" w:themeColor="text1"/>
                <w:sz w:val="24"/>
                <w:szCs w:val="24"/>
              </w:rPr>
              <w:t>RNA</w:t>
            </w:r>
          </w:p>
        </w:tc>
        <w:tc>
          <w:tcPr>
            <w:tcW w:w="7824" w:type="dxa"/>
            <w:tcBorders>
              <w:top w:val="single" w:sz="4" w:space="0" w:color="auto"/>
              <w:left w:val="nil"/>
              <w:bottom w:val="single" w:sz="4" w:space="0" w:color="auto"/>
              <w:right w:val="nil"/>
            </w:tcBorders>
            <w:shd w:val="clear" w:color="auto" w:fill="auto"/>
            <w:noWrap/>
            <w:vAlign w:val="bottom"/>
            <w:hideMark/>
          </w:tcPr>
          <w:p w14:paraId="3AA1045A" w14:textId="324881DD" w:rsidR="003053A3" w:rsidRPr="00562C08" w:rsidRDefault="003053A3" w:rsidP="006C07E8">
            <w:pPr>
              <w:widowControl/>
              <w:adjustRightInd w:val="0"/>
              <w:snapToGrid w:val="0"/>
              <w:spacing w:line="360" w:lineRule="auto"/>
              <w:rPr>
                <w:rFonts w:ascii="Book Antiqua" w:eastAsia="宋体" w:hAnsi="Book Antiqua" w:cs="Times New Roman"/>
                <w:b/>
                <w:bCs/>
                <w:color w:val="000000" w:themeColor="text1"/>
                <w:kern w:val="0"/>
                <w:sz w:val="24"/>
                <w:szCs w:val="24"/>
              </w:rPr>
            </w:pPr>
            <w:r w:rsidRPr="00562C08">
              <w:rPr>
                <w:rFonts w:ascii="Book Antiqua" w:eastAsia="宋体" w:hAnsi="Book Antiqua" w:cs="Times New Roman"/>
                <w:b/>
                <w:bCs/>
                <w:color w:val="000000" w:themeColor="text1"/>
                <w:kern w:val="0"/>
                <w:sz w:val="24"/>
                <w:szCs w:val="24"/>
              </w:rPr>
              <w:t>Sequence</w:t>
            </w:r>
            <w:r w:rsidR="00E93BAD" w:rsidRPr="00562C08">
              <w:rPr>
                <w:rFonts w:ascii="Book Antiqua" w:eastAsia="宋体" w:hAnsi="Book Antiqua" w:cs="Times New Roman"/>
                <w:b/>
                <w:bCs/>
                <w:color w:val="000000" w:themeColor="text1"/>
                <w:kern w:val="0"/>
                <w:sz w:val="24"/>
                <w:szCs w:val="24"/>
              </w:rPr>
              <w:t xml:space="preserve"> </w:t>
            </w:r>
            <w:r w:rsidRPr="00562C08">
              <w:rPr>
                <w:rFonts w:ascii="Book Antiqua" w:eastAsia="宋体" w:hAnsi="Book Antiqua" w:cs="Times New Roman"/>
                <w:b/>
                <w:bCs/>
                <w:color w:val="000000" w:themeColor="text1"/>
                <w:kern w:val="0"/>
                <w:sz w:val="24"/>
                <w:szCs w:val="24"/>
              </w:rPr>
              <w:t>(5'-3')</w:t>
            </w:r>
          </w:p>
        </w:tc>
      </w:tr>
      <w:tr w:rsidR="003053A3" w:rsidRPr="00562C08" w14:paraId="0292F365" w14:textId="77777777" w:rsidTr="000D39E7">
        <w:trPr>
          <w:trHeight w:val="264"/>
          <w:jc w:val="center"/>
        </w:trPr>
        <w:tc>
          <w:tcPr>
            <w:tcW w:w="3261" w:type="dxa"/>
            <w:tcBorders>
              <w:top w:val="nil"/>
              <w:left w:val="nil"/>
              <w:bottom w:val="nil"/>
              <w:right w:val="nil"/>
            </w:tcBorders>
            <w:shd w:val="clear" w:color="auto" w:fill="auto"/>
            <w:noWrap/>
            <w:vAlign w:val="bottom"/>
            <w:hideMark/>
          </w:tcPr>
          <w:p w14:paraId="3FAEA8C3" w14:textId="77777777" w:rsidR="003053A3" w:rsidRPr="00562C08" w:rsidRDefault="003053A3" w:rsidP="006C07E8">
            <w:pPr>
              <w:widowControl/>
              <w:adjustRightInd w:val="0"/>
              <w:snapToGrid w:val="0"/>
              <w:spacing w:line="360" w:lineRule="auto"/>
              <w:rPr>
                <w:rFonts w:ascii="Book Antiqua" w:eastAsia="宋体" w:hAnsi="Book Antiqua" w:cs="Times New Roman"/>
                <w:color w:val="000000" w:themeColor="text1"/>
                <w:kern w:val="0"/>
                <w:sz w:val="24"/>
                <w:szCs w:val="24"/>
              </w:rPr>
            </w:pPr>
            <w:r w:rsidRPr="00562C08">
              <w:rPr>
                <w:rFonts w:ascii="Book Antiqua" w:eastAsia="宋体" w:hAnsi="Book Antiqua" w:cs="Times New Roman"/>
                <w:color w:val="000000" w:themeColor="text1"/>
                <w:kern w:val="0"/>
                <w:sz w:val="24"/>
                <w:szCs w:val="24"/>
              </w:rPr>
              <w:t>hsa_circRNA_102610 si-1</w:t>
            </w:r>
          </w:p>
        </w:tc>
        <w:tc>
          <w:tcPr>
            <w:tcW w:w="7824" w:type="dxa"/>
            <w:tcBorders>
              <w:top w:val="nil"/>
              <w:left w:val="nil"/>
              <w:bottom w:val="nil"/>
              <w:right w:val="nil"/>
            </w:tcBorders>
            <w:shd w:val="clear" w:color="auto" w:fill="auto"/>
            <w:noWrap/>
            <w:vAlign w:val="bottom"/>
            <w:hideMark/>
          </w:tcPr>
          <w:p w14:paraId="2A8D1CB4" w14:textId="77777777" w:rsidR="003053A3" w:rsidRPr="00562C08" w:rsidRDefault="003053A3" w:rsidP="006C07E8">
            <w:pPr>
              <w:widowControl/>
              <w:adjustRightInd w:val="0"/>
              <w:snapToGrid w:val="0"/>
              <w:spacing w:line="360" w:lineRule="auto"/>
              <w:rPr>
                <w:rFonts w:ascii="Book Antiqua" w:eastAsia="宋体" w:hAnsi="Book Antiqua" w:cs="Times New Roman"/>
                <w:color w:val="000000" w:themeColor="text1"/>
                <w:kern w:val="0"/>
                <w:sz w:val="24"/>
                <w:szCs w:val="24"/>
              </w:rPr>
            </w:pPr>
            <w:r w:rsidRPr="00562C08">
              <w:rPr>
                <w:rFonts w:ascii="Book Antiqua" w:eastAsia="宋体" w:hAnsi="Book Antiqua" w:cs="Times New Roman"/>
                <w:color w:val="000000" w:themeColor="text1"/>
                <w:kern w:val="0"/>
                <w:sz w:val="24"/>
                <w:szCs w:val="24"/>
              </w:rPr>
              <w:t>GCUGAUUUUUCAGGGUCAATTUUGACCCUGAAAAAUCAGCTT</w:t>
            </w:r>
          </w:p>
        </w:tc>
      </w:tr>
      <w:tr w:rsidR="003053A3" w:rsidRPr="00562C08" w14:paraId="52F9E6B8" w14:textId="77777777" w:rsidTr="000D39E7">
        <w:trPr>
          <w:trHeight w:val="264"/>
          <w:jc w:val="center"/>
        </w:trPr>
        <w:tc>
          <w:tcPr>
            <w:tcW w:w="3261" w:type="dxa"/>
            <w:tcBorders>
              <w:top w:val="nil"/>
              <w:left w:val="nil"/>
              <w:bottom w:val="nil"/>
              <w:right w:val="nil"/>
            </w:tcBorders>
            <w:shd w:val="clear" w:color="auto" w:fill="auto"/>
            <w:noWrap/>
            <w:vAlign w:val="bottom"/>
            <w:hideMark/>
          </w:tcPr>
          <w:p w14:paraId="5A90208A" w14:textId="77777777" w:rsidR="003053A3" w:rsidRPr="00562C08" w:rsidRDefault="003053A3" w:rsidP="006C07E8">
            <w:pPr>
              <w:widowControl/>
              <w:adjustRightInd w:val="0"/>
              <w:snapToGrid w:val="0"/>
              <w:spacing w:line="360" w:lineRule="auto"/>
              <w:rPr>
                <w:rFonts w:ascii="Book Antiqua" w:eastAsia="宋体" w:hAnsi="Book Antiqua" w:cs="Times New Roman"/>
                <w:color w:val="000000" w:themeColor="text1"/>
                <w:kern w:val="0"/>
                <w:sz w:val="24"/>
                <w:szCs w:val="24"/>
              </w:rPr>
            </w:pPr>
            <w:r w:rsidRPr="00562C08">
              <w:rPr>
                <w:rFonts w:ascii="Book Antiqua" w:eastAsia="宋体" w:hAnsi="Book Antiqua" w:cs="Times New Roman"/>
                <w:color w:val="000000" w:themeColor="text1"/>
                <w:kern w:val="0"/>
                <w:sz w:val="24"/>
                <w:szCs w:val="24"/>
              </w:rPr>
              <w:t>hsa_circRNA_102610 si-2</w:t>
            </w:r>
          </w:p>
        </w:tc>
        <w:tc>
          <w:tcPr>
            <w:tcW w:w="7824" w:type="dxa"/>
            <w:tcBorders>
              <w:top w:val="nil"/>
              <w:left w:val="nil"/>
              <w:bottom w:val="nil"/>
              <w:right w:val="nil"/>
            </w:tcBorders>
            <w:shd w:val="clear" w:color="auto" w:fill="auto"/>
            <w:noWrap/>
            <w:vAlign w:val="bottom"/>
            <w:hideMark/>
          </w:tcPr>
          <w:p w14:paraId="663D2679" w14:textId="77777777" w:rsidR="003053A3" w:rsidRPr="00562C08" w:rsidRDefault="003053A3" w:rsidP="006C07E8">
            <w:pPr>
              <w:widowControl/>
              <w:adjustRightInd w:val="0"/>
              <w:snapToGrid w:val="0"/>
              <w:spacing w:line="360" w:lineRule="auto"/>
              <w:rPr>
                <w:rFonts w:ascii="Book Antiqua" w:eastAsia="宋体" w:hAnsi="Book Antiqua" w:cs="Times New Roman"/>
                <w:color w:val="000000" w:themeColor="text1"/>
                <w:kern w:val="0"/>
                <w:sz w:val="24"/>
                <w:szCs w:val="24"/>
              </w:rPr>
            </w:pPr>
            <w:r w:rsidRPr="00562C08">
              <w:rPr>
                <w:rFonts w:ascii="Book Antiqua" w:eastAsia="宋体" w:hAnsi="Book Antiqua" w:cs="Times New Roman"/>
                <w:color w:val="000000" w:themeColor="text1"/>
                <w:kern w:val="0"/>
                <w:sz w:val="24"/>
                <w:szCs w:val="24"/>
              </w:rPr>
              <w:t>UUCAGGGUCAACUUUGUAGTTCUACAAAGUUGACCCUGAATT</w:t>
            </w:r>
          </w:p>
        </w:tc>
      </w:tr>
      <w:tr w:rsidR="003053A3" w:rsidRPr="00562C08" w14:paraId="76EA7AD9" w14:textId="77777777" w:rsidTr="000D39E7">
        <w:trPr>
          <w:trHeight w:val="264"/>
          <w:jc w:val="center"/>
        </w:trPr>
        <w:tc>
          <w:tcPr>
            <w:tcW w:w="3261" w:type="dxa"/>
            <w:tcBorders>
              <w:top w:val="nil"/>
              <w:left w:val="nil"/>
              <w:bottom w:val="nil"/>
              <w:right w:val="nil"/>
            </w:tcBorders>
            <w:shd w:val="clear" w:color="auto" w:fill="auto"/>
            <w:noWrap/>
            <w:vAlign w:val="bottom"/>
            <w:hideMark/>
          </w:tcPr>
          <w:p w14:paraId="5814F6DC" w14:textId="5E71700C" w:rsidR="003053A3" w:rsidRPr="00562C08" w:rsidRDefault="003053A3" w:rsidP="006C07E8">
            <w:pPr>
              <w:widowControl/>
              <w:adjustRightInd w:val="0"/>
              <w:snapToGrid w:val="0"/>
              <w:spacing w:line="360" w:lineRule="auto"/>
              <w:rPr>
                <w:rFonts w:ascii="Book Antiqua" w:eastAsia="宋体" w:hAnsi="Book Antiqua" w:cs="Times New Roman"/>
                <w:color w:val="000000" w:themeColor="text1"/>
                <w:kern w:val="0"/>
                <w:sz w:val="24"/>
                <w:szCs w:val="24"/>
              </w:rPr>
            </w:pPr>
            <w:r w:rsidRPr="00562C08">
              <w:rPr>
                <w:rFonts w:ascii="Book Antiqua" w:eastAsia="宋体" w:hAnsi="Book Antiqua" w:cs="Times New Roman"/>
                <w:color w:val="000000" w:themeColor="text1"/>
                <w:kern w:val="0"/>
                <w:sz w:val="24"/>
                <w:szCs w:val="24"/>
              </w:rPr>
              <w:t>hsa</w:t>
            </w:r>
            <w:r w:rsidR="00135E1D" w:rsidRPr="00562C08">
              <w:rPr>
                <w:rFonts w:ascii="Book Antiqua" w:eastAsia="宋体" w:hAnsi="Book Antiqua" w:cs="Times New Roman"/>
                <w:color w:val="000000" w:themeColor="text1"/>
                <w:kern w:val="0"/>
                <w:sz w:val="24"/>
                <w:szCs w:val="24"/>
              </w:rPr>
              <w:t>-</w:t>
            </w:r>
            <w:r w:rsidRPr="00562C08">
              <w:rPr>
                <w:rFonts w:ascii="Book Antiqua" w:eastAsia="宋体" w:hAnsi="Book Antiqua" w:cs="Times New Roman"/>
                <w:color w:val="000000" w:themeColor="text1"/>
                <w:kern w:val="0"/>
                <w:sz w:val="24"/>
                <w:szCs w:val="24"/>
              </w:rPr>
              <w:t>miR-130a-3p mimics</w:t>
            </w:r>
          </w:p>
        </w:tc>
        <w:tc>
          <w:tcPr>
            <w:tcW w:w="7824" w:type="dxa"/>
            <w:tcBorders>
              <w:top w:val="nil"/>
              <w:left w:val="nil"/>
              <w:bottom w:val="nil"/>
              <w:right w:val="nil"/>
            </w:tcBorders>
            <w:shd w:val="clear" w:color="auto" w:fill="auto"/>
            <w:noWrap/>
            <w:vAlign w:val="bottom"/>
            <w:hideMark/>
          </w:tcPr>
          <w:p w14:paraId="374F43D8" w14:textId="77777777" w:rsidR="003053A3" w:rsidRPr="00562C08" w:rsidRDefault="003053A3" w:rsidP="006C07E8">
            <w:pPr>
              <w:widowControl/>
              <w:adjustRightInd w:val="0"/>
              <w:snapToGrid w:val="0"/>
              <w:spacing w:line="360" w:lineRule="auto"/>
              <w:rPr>
                <w:rFonts w:ascii="Book Antiqua" w:eastAsia="宋体" w:hAnsi="Book Antiqua" w:cs="Times New Roman"/>
                <w:color w:val="000000" w:themeColor="text1"/>
                <w:kern w:val="0"/>
                <w:sz w:val="24"/>
                <w:szCs w:val="24"/>
              </w:rPr>
            </w:pPr>
            <w:r w:rsidRPr="00562C08">
              <w:rPr>
                <w:rFonts w:ascii="Book Antiqua" w:eastAsia="宋体" w:hAnsi="Book Antiqua" w:cs="Times New Roman"/>
                <w:color w:val="000000" w:themeColor="text1"/>
                <w:kern w:val="0"/>
                <w:sz w:val="24"/>
                <w:szCs w:val="24"/>
              </w:rPr>
              <w:t>CAGUGCAAUGUUAAAAGGGCAUGCCCUUUUAACAUUGCACUGUU</w:t>
            </w:r>
          </w:p>
        </w:tc>
      </w:tr>
      <w:tr w:rsidR="003053A3" w:rsidRPr="00562C08" w14:paraId="367618A9" w14:textId="77777777" w:rsidTr="000D39E7">
        <w:trPr>
          <w:trHeight w:val="264"/>
          <w:jc w:val="center"/>
        </w:trPr>
        <w:tc>
          <w:tcPr>
            <w:tcW w:w="3261" w:type="dxa"/>
            <w:tcBorders>
              <w:top w:val="nil"/>
              <w:left w:val="nil"/>
              <w:bottom w:val="nil"/>
              <w:right w:val="nil"/>
            </w:tcBorders>
            <w:shd w:val="clear" w:color="auto" w:fill="auto"/>
            <w:noWrap/>
            <w:vAlign w:val="bottom"/>
            <w:hideMark/>
          </w:tcPr>
          <w:p w14:paraId="1C77DEAE" w14:textId="40E45A06" w:rsidR="003053A3" w:rsidRPr="00562C08" w:rsidRDefault="003053A3" w:rsidP="006C07E8">
            <w:pPr>
              <w:widowControl/>
              <w:adjustRightInd w:val="0"/>
              <w:snapToGrid w:val="0"/>
              <w:spacing w:line="360" w:lineRule="auto"/>
              <w:rPr>
                <w:rFonts w:ascii="Book Antiqua" w:eastAsia="宋体" w:hAnsi="Book Antiqua" w:cs="Times New Roman"/>
                <w:color w:val="000000" w:themeColor="text1"/>
                <w:kern w:val="0"/>
                <w:sz w:val="24"/>
                <w:szCs w:val="24"/>
              </w:rPr>
            </w:pPr>
            <w:r w:rsidRPr="00562C08">
              <w:rPr>
                <w:rFonts w:ascii="Book Antiqua" w:eastAsia="宋体" w:hAnsi="Book Antiqua" w:cs="Times New Roman"/>
                <w:color w:val="000000" w:themeColor="text1"/>
                <w:kern w:val="0"/>
                <w:sz w:val="24"/>
                <w:szCs w:val="24"/>
              </w:rPr>
              <w:t>hsa</w:t>
            </w:r>
            <w:r w:rsidR="00135E1D" w:rsidRPr="00562C08">
              <w:rPr>
                <w:rFonts w:ascii="Book Antiqua" w:eastAsia="宋体" w:hAnsi="Book Antiqua" w:cs="Times New Roman"/>
                <w:color w:val="000000" w:themeColor="text1"/>
                <w:kern w:val="0"/>
                <w:sz w:val="24"/>
                <w:szCs w:val="24"/>
              </w:rPr>
              <w:t>-</w:t>
            </w:r>
            <w:r w:rsidRPr="00562C08">
              <w:rPr>
                <w:rFonts w:ascii="Book Antiqua" w:eastAsia="宋体" w:hAnsi="Book Antiqua" w:cs="Times New Roman"/>
                <w:color w:val="000000" w:themeColor="text1"/>
                <w:kern w:val="0"/>
                <w:sz w:val="24"/>
                <w:szCs w:val="24"/>
              </w:rPr>
              <w:t>miR-130a-3p inhibitor</w:t>
            </w:r>
          </w:p>
        </w:tc>
        <w:tc>
          <w:tcPr>
            <w:tcW w:w="7824" w:type="dxa"/>
            <w:tcBorders>
              <w:top w:val="nil"/>
              <w:left w:val="nil"/>
              <w:bottom w:val="nil"/>
              <w:right w:val="nil"/>
            </w:tcBorders>
            <w:shd w:val="clear" w:color="auto" w:fill="auto"/>
            <w:noWrap/>
            <w:vAlign w:val="bottom"/>
            <w:hideMark/>
          </w:tcPr>
          <w:p w14:paraId="3DA678D3" w14:textId="77777777" w:rsidR="003053A3" w:rsidRPr="00562C08" w:rsidRDefault="003053A3" w:rsidP="006C07E8">
            <w:pPr>
              <w:widowControl/>
              <w:adjustRightInd w:val="0"/>
              <w:snapToGrid w:val="0"/>
              <w:spacing w:line="360" w:lineRule="auto"/>
              <w:rPr>
                <w:rFonts w:ascii="Book Antiqua" w:eastAsia="宋体" w:hAnsi="Book Antiqua" w:cs="Times New Roman"/>
                <w:color w:val="000000" w:themeColor="text1"/>
                <w:kern w:val="0"/>
                <w:sz w:val="24"/>
                <w:szCs w:val="24"/>
              </w:rPr>
            </w:pPr>
            <w:r w:rsidRPr="00562C08">
              <w:rPr>
                <w:rFonts w:ascii="Book Antiqua" w:eastAsia="宋体" w:hAnsi="Book Antiqua" w:cs="Times New Roman"/>
                <w:color w:val="000000" w:themeColor="text1"/>
                <w:kern w:val="0"/>
                <w:sz w:val="24"/>
                <w:szCs w:val="24"/>
              </w:rPr>
              <w:t>AUGCCCUUUUAACAUUGCACUG</w:t>
            </w:r>
          </w:p>
        </w:tc>
      </w:tr>
      <w:tr w:rsidR="003053A3" w:rsidRPr="00562C08" w14:paraId="0AB62451" w14:textId="77777777" w:rsidTr="000D39E7">
        <w:trPr>
          <w:trHeight w:val="264"/>
          <w:jc w:val="center"/>
        </w:trPr>
        <w:tc>
          <w:tcPr>
            <w:tcW w:w="3261" w:type="dxa"/>
            <w:tcBorders>
              <w:top w:val="nil"/>
              <w:left w:val="nil"/>
              <w:bottom w:val="nil"/>
              <w:right w:val="nil"/>
            </w:tcBorders>
            <w:shd w:val="clear" w:color="auto" w:fill="auto"/>
            <w:noWrap/>
            <w:vAlign w:val="bottom"/>
            <w:hideMark/>
          </w:tcPr>
          <w:p w14:paraId="6B9CD559" w14:textId="135E649C" w:rsidR="003053A3" w:rsidRPr="00562C08" w:rsidRDefault="003053A3" w:rsidP="006C07E8">
            <w:pPr>
              <w:widowControl/>
              <w:adjustRightInd w:val="0"/>
              <w:snapToGrid w:val="0"/>
              <w:spacing w:line="360" w:lineRule="auto"/>
              <w:rPr>
                <w:rFonts w:ascii="Book Antiqua" w:eastAsia="宋体" w:hAnsi="Book Antiqua" w:cs="Times New Roman"/>
                <w:color w:val="000000" w:themeColor="text1"/>
                <w:kern w:val="0"/>
                <w:sz w:val="24"/>
                <w:szCs w:val="24"/>
              </w:rPr>
            </w:pPr>
            <w:r w:rsidRPr="00562C08">
              <w:rPr>
                <w:rFonts w:ascii="Book Antiqua" w:eastAsia="宋体" w:hAnsi="Book Antiqua" w:cs="Times New Roman"/>
                <w:color w:val="000000" w:themeColor="text1"/>
                <w:kern w:val="0"/>
                <w:sz w:val="24"/>
                <w:szCs w:val="24"/>
              </w:rPr>
              <w:t>hsa</w:t>
            </w:r>
            <w:r w:rsidR="00CD1FE7" w:rsidRPr="00562C08">
              <w:rPr>
                <w:rFonts w:ascii="Book Antiqua" w:eastAsia="宋体" w:hAnsi="Book Antiqua" w:cs="Times New Roman"/>
                <w:color w:val="000000" w:themeColor="text1"/>
                <w:kern w:val="0"/>
                <w:sz w:val="24"/>
                <w:szCs w:val="24"/>
              </w:rPr>
              <w:t>_</w:t>
            </w:r>
            <w:r w:rsidRPr="00562C08">
              <w:rPr>
                <w:rFonts w:ascii="Book Antiqua" w:eastAsia="宋体" w:hAnsi="Book Antiqua" w:cs="Times New Roman"/>
                <w:color w:val="000000" w:themeColor="text1"/>
                <w:kern w:val="0"/>
                <w:sz w:val="24"/>
                <w:szCs w:val="24"/>
              </w:rPr>
              <w:t>circRNA_102610 probe</w:t>
            </w:r>
          </w:p>
        </w:tc>
        <w:tc>
          <w:tcPr>
            <w:tcW w:w="7824" w:type="dxa"/>
            <w:tcBorders>
              <w:top w:val="nil"/>
              <w:left w:val="nil"/>
              <w:bottom w:val="nil"/>
              <w:right w:val="nil"/>
            </w:tcBorders>
            <w:shd w:val="clear" w:color="auto" w:fill="auto"/>
            <w:noWrap/>
            <w:hideMark/>
          </w:tcPr>
          <w:p w14:paraId="7AB19BE2" w14:textId="77777777" w:rsidR="003053A3" w:rsidRPr="00562C08" w:rsidRDefault="003053A3" w:rsidP="006C07E8">
            <w:pPr>
              <w:widowControl/>
              <w:adjustRightInd w:val="0"/>
              <w:snapToGrid w:val="0"/>
              <w:spacing w:line="360" w:lineRule="auto"/>
              <w:rPr>
                <w:rFonts w:ascii="Book Antiqua" w:eastAsia="宋体" w:hAnsi="Book Antiqua" w:cs="Times New Roman"/>
                <w:color w:val="000000" w:themeColor="text1"/>
                <w:kern w:val="0"/>
                <w:sz w:val="24"/>
                <w:szCs w:val="24"/>
              </w:rPr>
            </w:pPr>
            <w:r w:rsidRPr="00562C08">
              <w:rPr>
                <w:rFonts w:ascii="Book Antiqua" w:eastAsia="宋体" w:hAnsi="Book Antiqua" w:cs="Times New Roman"/>
                <w:color w:val="000000" w:themeColor="text1"/>
                <w:kern w:val="0"/>
                <w:sz w:val="24"/>
                <w:szCs w:val="24"/>
              </w:rPr>
              <w:t>FAM-GCACACTACAAAGTTGTTGACCCTGAAAAATCAGCAGAA</w:t>
            </w:r>
          </w:p>
        </w:tc>
      </w:tr>
      <w:tr w:rsidR="003053A3" w:rsidRPr="00562C08" w14:paraId="40EBDFAF" w14:textId="77777777" w:rsidTr="000D39E7">
        <w:trPr>
          <w:trHeight w:val="264"/>
          <w:jc w:val="center"/>
        </w:trPr>
        <w:tc>
          <w:tcPr>
            <w:tcW w:w="3261" w:type="dxa"/>
            <w:tcBorders>
              <w:top w:val="nil"/>
              <w:left w:val="nil"/>
              <w:bottom w:val="single" w:sz="4" w:space="0" w:color="auto"/>
              <w:right w:val="nil"/>
            </w:tcBorders>
            <w:shd w:val="clear" w:color="auto" w:fill="auto"/>
            <w:noWrap/>
            <w:vAlign w:val="bottom"/>
            <w:hideMark/>
          </w:tcPr>
          <w:p w14:paraId="089BEA9B" w14:textId="274672A4" w:rsidR="003053A3" w:rsidRPr="00562C08" w:rsidRDefault="003053A3" w:rsidP="006C07E8">
            <w:pPr>
              <w:widowControl/>
              <w:adjustRightInd w:val="0"/>
              <w:snapToGrid w:val="0"/>
              <w:spacing w:line="360" w:lineRule="auto"/>
              <w:rPr>
                <w:rFonts w:ascii="Book Antiqua" w:eastAsia="宋体" w:hAnsi="Book Antiqua" w:cs="Times New Roman"/>
                <w:color w:val="000000" w:themeColor="text1"/>
                <w:kern w:val="0"/>
                <w:sz w:val="24"/>
                <w:szCs w:val="24"/>
              </w:rPr>
            </w:pPr>
            <w:r w:rsidRPr="00562C08">
              <w:rPr>
                <w:rFonts w:ascii="Book Antiqua" w:eastAsia="宋体" w:hAnsi="Book Antiqua" w:cs="Times New Roman"/>
                <w:color w:val="000000" w:themeColor="text1"/>
                <w:kern w:val="0"/>
                <w:sz w:val="24"/>
                <w:szCs w:val="24"/>
              </w:rPr>
              <w:t>hsa</w:t>
            </w:r>
            <w:r w:rsidR="00135E1D" w:rsidRPr="00562C08">
              <w:rPr>
                <w:rFonts w:ascii="Book Antiqua" w:eastAsia="宋体" w:hAnsi="Book Antiqua" w:cs="Times New Roman"/>
                <w:color w:val="000000" w:themeColor="text1"/>
                <w:kern w:val="0"/>
                <w:sz w:val="24"/>
                <w:szCs w:val="24"/>
              </w:rPr>
              <w:t>-</w:t>
            </w:r>
            <w:r w:rsidRPr="00562C08">
              <w:rPr>
                <w:rFonts w:ascii="Book Antiqua" w:eastAsia="宋体" w:hAnsi="Book Antiqua" w:cs="Times New Roman"/>
                <w:color w:val="000000" w:themeColor="text1"/>
                <w:kern w:val="0"/>
                <w:sz w:val="24"/>
                <w:szCs w:val="24"/>
              </w:rPr>
              <w:t>miR-130a-3p probe</w:t>
            </w:r>
          </w:p>
        </w:tc>
        <w:tc>
          <w:tcPr>
            <w:tcW w:w="7824" w:type="dxa"/>
            <w:tcBorders>
              <w:top w:val="nil"/>
              <w:left w:val="nil"/>
              <w:bottom w:val="single" w:sz="4" w:space="0" w:color="auto"/>
              <w:right w:val="nil"/>
            </w:tcBorders>
            <w:shd w:val="clear" w:color="auto" w:fill="auto"/>
            <w:noWrap/>
            <w:hideMark/>
          </w:tcPr>
          <w:p w14:paraId="6083F21B" w14:textId="77777777" w:rsidR="003053A3" w:rsidRPr="00562C08" w:rsidRDefault="003053A3" w:rsidP="006C07E8">
            <w:pPr>
              <w:widowControl/>
              <w:adjustRightInd w:val="0"/>
              <w:snapToGrid w:val="0"/>
              <w:spacing w:line="360" w:lineRule="auto"/>
              <w:rPr>
                <w:rFonts w:ascii="Book Antiqua" w:eastAsia="宋体" w:hAnsi="Book Antiqua" w:cs="Times New Roman"/>
                <w:color w:val="000000" w:themeColor="text1"/>
                <w:kern w:val="0"/>
                <w:sz w:val="24"/>
                <w:szCs w:val="24"/>
              </w:rPr>
            </w:pPr>
            <w:r w:rsidRPr="00562C08">
              <w:rPr>
                <w:rFonts w:ascii="Book Antiqua" w:eastAsia="宋体" w:hAnsi="Book Antiqua" w:cs="Times New Roman"/>
                <w:color w:val="000000" w:themeColor="text1"/>
                <w:kern w:val="0"/>
                <w:sz w:val="24"/>
                <w:szCs w:val="24"/>
              </w:rPr>
              <w:t>CY3-ATGCCCTTTTAACATTGCACTG</w:t>
            </w:r>
          </w:p>
        </w:tc>
      </w:tr>
    </w:tbl>
    <w:p w14:paraId="33F1094D" w14:textId="6BD735B0" w:rsidR="003053A3" w:rsidRPr="006C07E8" w:rsidRDefault="00E93BAD"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H</w:t>
      </w:r>
      <w:r w:rsidR="003053A3" w:rsidRPr="00562C08">
        <w:rPr>
          <w:rFonts w:ascii="Book Antiqua" w:hAnsi="Book Antiqua" w:cs="Times New Roman"/>
          <w:color w:val="000000" w:themeColor="text1"/>
          <w:sz w:val="24"/>
          <w:szCs w:val="24"/>
        </w:rPr>
        <w:t xml:space="preserve">sa_circRNA_102610 si-1: </w:t>
      </w:r>
      <w:r w:rsidRPr="00562C08">
        <w:rPr>
          <w:rFonts w:ascii="Book Antiqua" w:hAnsi="Book Antiqua" w:cs="Times New Roman"/>
          <w:color w:val="000000" w:themeColor="text1"/>
          <w:sz w:val="24"/>
          <w:szCs w:val="24"/>
        </w:rPr>
        <w:t>T</w:t>
      </w:r>
      <w:r w:rsidR="003053A3" w:rsidRPr="00562C08">
        <w:rPr>
          <w:rFonts w:ascii="Book Antiqua" w:hAnsi="Book Antiqua" w:cs="Times New Roman"/>
          <w:color w:val="000000" w:themeColor="text1"/>
          <w:sz w:val="24"/>
          <w:szCs w:val="24"/>
        </w:rPr>
        <w:t xml:space="preserve">he first sequence of small interfering RNA </w:t>
      </w:r>
      <w:r w:rsidR="005C7127" w:rsidRPr="00562C08">
        <w:rPr>
          <w:rFonts w:ascii="Book Antiqua" w:hAnsi="Book Antiqua" w:cs="Times New Roman"/>
          <w:color w:val="000000" w:themeColor="text1"/>
          <w:sz w:val="24"/>
          <w:szCs w:val="24"/>
        </w:rPr>
        <w:t>against</w:t>
      </w:r>
      <w:r w:rsidR="003053A3" w:rsidRPr="00562C08">
        <w:rPr>
          <w:rFonts w:ascii="Book Antiqua" w:hAnsi="Book Antiqua" w:cs="Times New Roman"/>
          <w:color w:val="000000" w:themeColor="text1"/>
          <w:sz w:val="24"/>
          <w:szCs w:val="24"/>
        </w:rPr>
        <w:t xml:space="preserve"> hsa_circRNA_102610; </w:t>
      </w:r>
      <w:r w:rsidRPr="00562C08">
        <w:rPr>
          <w:rFonts w:ascii="Book Antiqua" w:eastAsia="宋体" w:hAnsi="Book Antiqua" w:cs="Times New Roman"/>
          <w:color w:val="000000" w:themeColor="text1"/>
          <w:kern w:val="0"/>
          <w:sz w:val="24"/>
          <w:szCs w:val="24"/>
        </w:rPr>
        <w:t>H</w:t>
      </w:r>
      <w:r w:rsidR="003053A3" w:rsidRPr="00562C08">
        <w:rPr>
          <w:rFonts w:ascii="Book Antiqua" w:eastAsia="宋体" w:hAnsi="Book Antiqua" w:cs="Times New Roman"/>
          <w:color w:val="000000" w:themeColor="text1"/>
          <w:kern w:val="0"/>
          <w:sz w:val="24"/>
          <w:szCs w:val="24"/>
        </w:rPr>
        <w:t xml:space="preserve">sa_circRNA_102610 si-2: </w:t>
      </w:r>
      <w:r w:rsidRPr="00562C08">
        <w:rPr>
          <w:rFonts w:ascii="Book Antiqua" w:eastAsia="宋体" w:hAnsi="Book Antiqua" w:cs="Times New Roman"/>
          <w:color w:val="000000" w:themeColor="text1"/>
          <w:kern w:val="0"/>
          <w:sz w:val="24"/>
          <w:szCs w:val="24"/>
        </w:rPr>
        <w:t>T</w:t>
      </w:r>
      <w:r w:rsidR="003053A3" w:rsidRPr="00562C08">
        <w:rPr>
          <w:rFonts w:ascii="Book Antiqua" w:eastAsia="宋体" w:hAnsi="Book Antiqua" w:cs="Times New Roman"/>
          <w:color w:val="000000" w:themeColor="text1"/>
          <w:kern w:val="0"/>
          <w:sz w:val="24"/>
          <w:szCs w:val="24"/>
        </w:rPr>
        <w:t xml:space="preserve">he second sequence of </w:t>
      </w:r>
      <w:r w:rsidR="003053A3" w:rsidRPr="00562C08">
        <w:rPr>
          <w:rFonts w:ascii="Book Antiqua" w:hAnsi="Book Antiqua" w:cs="Times New Roman"/>
          <w:color w:val="000000" w:themeColor="text1"/>
          <w:sz w:val="24"/>
          <w:szCs w:val="24"/>
        </w:rPr>
        <w:t xml:space="preserve">small interfering RNA </w:t>
      </w:r>
      <w:r w:rsidR="005C7127" w:rsidRPr="00562C08">
        <w:rPr>
          <w:rFonts w:ascii="Book Antiqua" w:hAnsi="Book Antiqua" w:cs="Times New Roman"/>
          <w:color w:val="000000" w:themeColor="text1"/>
          <w:sz w:val="24"/>
          <w:szCs w:val="24"/>
        </w:rPr>
        <w:t>against</w:t>
      </w:r>
      <w:r w:rsidR="003053A3" w:rsidRPr="00562C08">
        <w:rPr>
          <w:rFonts w:ascii="Book Antiqua" w:hAnsi="Book Antiqua" w:cs="Times New Roman"/>
          <w:color w:val="000000" w:themeColor="text1"/>
          <w:sz w:val="24"/>
          <w:szCs w:val="24"/>
        </w:rPr>
        <w:t xml:space="preserve"> hsa_circRNA_102610.</w:t>
      </w:r>
    </w:p>
    <w:sectPr w:rsidR="003053A3" w:rsidRPr="006C07E8" w:rsidSect="000D39E7">
      <w:headerReference w:type="default" r:id="rId21"/>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771A1D" w14:textId="77777777" w:rsidR="00EA743D" w:rsidRDefault="00EA743D" w:rsidP="008C1AF0">
      <w:r>
        <w:separator/>
      </w:r>
    </w:p>
  </w:endnote>
  <w:endnote w:type="continuationSeparator" w:id="0">
    <w:p w14:paraId="37786626" w14:textId="77777777" w:rsidR="00EA743D" w:rsidRDefault="00EA743D" w:rsidP="008C1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dvOT21de4310+20">
    <w:panose1 w:val="00000000000000000000"/>
    <w:charset w:val="00"/>
    <w:family w:val="roman"/>
    <w:notTrueType/>
    <w:pitch w:val="default"/>
  </w:font>
  <w:font w:name="Book Antiqua">
    <w:altName w:val="Book Antiqua"/>
    <w:panose1 w:val="02040602050305030304"/>
    <w:charset w:val="00"/>
    <w:family w:val="roman"/>
    <w:pitch w:val="variable"/>
    <w:sig w:usb0="00000287" w:usb1="00000000" w:usb2="00000000" w:usb3="00000000" w:csb0="0000009F" w:csb1="00000000"/>
  </w:font>
  <w:font w:name="等线">
    <w:altName w:val="Arial Unicode MS"/>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A7E54F" w14:textId="77777777" w:rsidR="00EA743D" w:rsidRDefault="00EA743D" w:rsidP="008C1AF0">
      <w:r>
        <w:separator/>
      </w:r>
    </w:p>
  </w:footnote>
  <w:footnote w:type="continuationSeparator" w:id="0">
    <w:p w14:paraId="54F2A146" w14:textId="77777777" w:rsidR="00EA743D" w:rsidRDefault="00EA743D" w:rsidP="008C1A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19D058" w14:textId="77777777" w:rsidR="00530237" w:rsidRPr="000D39E7" w:rsidRDefault="00530237" w:rsidP="000D39E7">
    <w:pPr>
      <w:pStyle w:val="a3"/>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25tdf0e5svw5deastsv09r2pvpw9fsaet9x&quot;&gt;My EndNote Library-WJG Copy&lt;record-ids&gt;&lt;item&gt;1&lt;/item&gt;&lt;item&gt;2&lt;/item&gt;&lt;item&gt;3&lt;/item&gt;&lt;item&gt;4&lt;/item&gt;&lt;item&gt;5&lt;/item&gt;&lt;item&gt;7&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4&lt;/item&gt;&lt;item&gt;35&lt;/item&gt;&lt;item&gt;36&lt;/item&gt;&lt;item&gt;37&lt;/item&gt;&lt;item&gt;38&lt;/item&gt;&lt;item&gt;39&lt;/item&gt;&lt;/record-ids&gt;&lt;/item&gt;&lt;/Libraries&gt;"/>
  </w:docVars>
  <w:rsids>
    <w:rsidRoot w:val="007A6D52"/>
    <w:rsid w:val="000031C5"/>
    <w:rsid w:val="000032D6"/>
    <w:rsid w:val="00003C48"/>
    <w:rsid w:val="000054AE"/>
    <w:rsid w:val="00006836"/>
    <w:rsid w:val="000069B5"/>
    <w:rsid w:val="00006F25"/>
    <w:rsid w:val="00007877"/>
    <w:rsid w:val="000079CD"/>
    <w:rsid w:val="00010540"/>
    <w:rsid w:val="00014DF9"/>
    <w:rsid w:val="00017579"/>
    <w:rsid w:val="0001783C"/>
    <w:rsid w:val="00021C74"/>
    <w:rsid w:val="0002286B"/>
    <w:rsid w:val="00025D3A"/>
    <w:rsid w:val="000306D5"/>
    <w:rsid w:val="00031234"/>
    <w:rsid w:val="0003206D"/>
    <w:rsid w:val="0003326B"/>
    <w:rsid w:val="00033F26"/>
    <w:rsid w:val="0003578A"/>
    <w:rsid w:val="000358FB"/>
    <w:rsid w:val="000359C5"/>
    <w:rsid w:val="0004106D"/>
    <w:rsid w:val="00042EB3"/>
    <w:rsid w:val="00043FBC"/>
    <w:rsid w:val="000441E1"/>
    <w:rsid w:val="000468C0"/>
    <w:rsid w:val="00050C4E"/>
    <w:rsid w:val="0005346D"/>
    <w:rsid w:val="00053D05"/>
    <w:rsid w:val="00054395"/>
    <w:rsid w:val="00054D7A"/>
    <w:rsid w:val="00055EDC"/>
    <w:rsid w:val="000616DD"/>
    <w:rsid w:val="00061993"/>
    <w:rsid w:val="00062369"/>
    <w:rsid w:val="00062D94"/>
    <w:rsid w:val="0006364B"/>
    <w:rsid w:val="00064A03"/>
    <w:rsid w:val="00064A77"/>
    <w:rsid w:val="000652CC"/>
    <w:rsid w:val="000654F9"/>
    <w:rsid w:val="00071B59"/>
    <w:rsid w:val="00071F33"/>
    <w:rsid w:val="00072834"/>
    <w:rsid w:val="0008137A"/>
    <w:rsid w:val="00082179"/>
    <w:rsid w:val="00082C24"/>
    <w:rsid w:val="00084AB9"/>
    <w:rsid w:val="0008521F"/>
    <w:rsid w:val="00085DED"/>
    <w:rsid w:val="00086C19"/>
    <w:rsid w:val="00087343"/>
    <w:rsid w:val="000934FF"/>
    <w:rsid w:val="000941A4"/>
    <w:rsid w:val="00094ADC"/>
    <w:rsid w:val="000971E8"/>
    <w:rsid w:val="00097A6D"/>
    <w:rsid w:val="000A0935"/>
    <w:rsid w:val="000A1DF7"/>
    <w:rsid w:val="000A346D"/>
    <w:rsid w:val="000A5040"/>
    <w:rsid w:val="000A5A16"/>
    <w:rsid w:val="000A6592"/>
    <w:rsid w:val="000A6BC8"/>
    <w:rsid w:val="000A7823"/>
    <w:rsid w:val="000B2A41"/>
    <w:rsid w:val="000B307A"/>
    <w:rsid w:val="000B3B4A"/>
    <w:rsid w:val="000C1006"/>
    <w:rsid w:val="000C2481"/>
    <w:rsid w:val="000C477D"/>
    <w:rsid w:val="000C588D"/>
    <w:rsid w:val="000D39E7"/>
    <w:rsid w:val="000D3F7B"/>
    <w:rsid w:val="000D413F"/>
    <w:rsid w:val="000D703F"/>
    <w:rsid w:val="000D7A8F"/>
    <w:rsid w:val="000E09D3"/>
    <w:rsid w:val="000E0AFF"/>
    <w:rsid w:val="000E1C79"/>
    <w:rsid w:val="000E304A"/>
    <w:rsid w:val="000E37C9"/>
    <w:rsid w:val="000E46B1"/>
    <w:rsid w:val="000E4B92"/>
    <w:rsid w:val="000E5044"/>
    <w:rsid w:val="000F0462"/>
    <w:rsid w:val="000F275B"/>
    <w:rsid w:val="000F2806"/>
    <w:rsid w:val="000F36A3"/>
    <w:rsid w:val="000F408C"/>
    <w:rsid w:val="000F41A3"/>
    <w:rsid w:val="000F41BB"/>
    <w:rsid w:val="000F4E68"/>
    <w:rsid w:val="000F57E7"/>
    <w:rsid w:val="000F7547"/>
    <w:rsid w:val="000F7E82"/>
    <w:rsid w:val="000F7F75"/>
    <w:rsid w:val="001056A7"/>
    <w:rsid w:val="00105BF9"/>
    <w:rsid w:val="00105C3E"/>
    <w:rsid w:val="001076A4"/>
    <w:rsid w:val="001114D1"/>
    <w:rsid w:val="001120F2"/>
    <w:rsid w:val="00120FAD"/>
    <w:rsid w:val="0012386D"/>
    <w:rsid w:val="00126435"/>
    <w:rsid w:val="00131098"/>
    <w:rsid w:val="00131BE1"/>
    <w:rsid w:val="001323F0"/>
    <w:rsid w:val="00132AE3"/>
    <w:rsid w:val="00132BD4"/>
    <w:rsid w:val="00134166"/>
    <w:rsid w:val="00135248"/>
    <w:rsid w:val="00135E1D"/>
    <w:rsid w:val="00136437"/>
    <w:rsid w:val="001407A1"/>
    <w:rsid w:val="00143045"/>
    <w:rsid w:val="0014578E"/>
    <w:rsid w:val="00150136"/>
    <w:rsid w:val="00150353"/>
    <w:rsid w:val="0015122F"/>
    <w:rsid w:val="00151E1E"/>
    <w:rsid w:val="00155236"/>
    <w:rsid w:val="00155C7F"/>
    <w:rsid w:val="00155CE9"/>
    <w:rsid w:val="00160BAA"/>
    <w:rsid w:val="0016131E"/>
    <w:rsid w:val="001629C1"/>
    <w:rsid w:val="001666C2"/>
    <w:rsid w:val="001705C4"/>
    <w:rsid w:val="00171393"/>
    <w:rsid w:val="00171B1F"/>
    <w:rsid w:val="00171C82"/>
    <w:rsid w:val="0017421F"/>
    <w:rsid w:val="0017529D"/>
    <w:rsid w:val="00175D49"/>
    <w:rsid w:val="0017689C"/>
    <w:rsid w:val="00176C72"/>
    <w:rsid w:val="00176CF7"/>
    <w:rsid w:val="00177AD6"/>
    <w:rsid w:val="00183F0F"/>
    <w:rsid w:val="00184A36"/>
    <w:rsid w:val="0019038F"/>
    <w:rsid w:val="0019074E"/>
    <w:rsid w:val="00193D33"/>
    <w:rsid w:val="0019426E"/>
    <w:rsid w:val="001946BA"/>
    <w:rsid w:val="0019709B"/>
    <w:rsid w:val="001A1603"/>
    <w:rsid w:val="001A2280"/>
    <w:rsid w:val="001B1224"/>
    <w:rsid w:val="001B2008"/>
    <w:rsid w:val="001B50E9"/>
    <w:rsid w:val="001B79D1"/>
    <w:rsid w:val="001B7FCD"/>
    <w:rsid w:val="001C0689"/>
    <w:rsid w:val="001C4B14"/>
    <w:rsid w:val="001C57E3"/>
    <w:rsid w:val="001C6C0B"/>
    <w:rsid w:val="001C6C53"/>
    <w:rsid w:val="001D146B"/>
    <w:rsid w:val="001D3AAB"/>
    <w:rsid w:val="001D42DD"/>
    <w:rsid w:val="001D500C"/>
    <w:rsid w:val="001D668E"/>
    <w:rsid w:val="001E04EF"/>
    <w:rsid w:val="001E0758"/>
    <w:rsid w:val="001E21D6"/>
    <w:rsid w:val="001E641B"/>
    <w:rsid w:val="001E70A9"/>
    <w:rsid w:val="001F1A4A"/>
    <w:rsid w:val="001F2C47"/>
    <w:rsid w:val="001F2E07"/>
    <w:rsid w:val="001F2FEE"/>
    <w:rsid w:val="001F36C6"/>
    <w:rsid w:val="001F44BE"/>
    <w:rsid w:val="001F6C09"/>
    <w:rsid w:val="002002C1"/>
    <w:rsid w:val="00201D97"/>
    <w:rsid w:val="0020214B"/>
    <w:rsid w:val="002026BD"/>
    <w:rsid w:val="00203FFC"/>
    <w:rsid w:val="00204D3F"/>
    <w:rsid w:val="00204EBF"/>
    <w:rsid w:val="00205058"/>
    <w:rsid w:val="00206452"/>
    <w:rsid w:val="00211BCD"/>
    <w:rsid w:val="00216046"/>
    <w:rsid w:val="002161BA"/>
    <w:rsid w:val="00216A0F"/>
    <w:rsid w:val="002209D9"/>
    <w:rsid w:val="00221BF6"/>
    <w:rsid w:val="00222CA4"/>
    <w:rsid w:val="00223D3C"/>
    <w:rsid w:val="00225FBC"/>
    <w:rsid w:val="00227CFA"/>
    <w:rsid w:val="00231BD0"/>
    <w:rsid w:val="002329B7"/>
    <w:rsid w:val="00233200"/>
    <w:rsid w:val="002416DE"/>
    <w:rsid w:val="00242816"/>
    <w:rsid w:val="00242D05"/>
    <w:rsid w:val="00245B44"/>
    <w:rsid w:val="00246084"/>
    <w:rsid w:val="002466C4"/>
    <w:rsid w:val="002471A4"/>
    <w:rsid w:val="00247B58"/>
    <w:rsid w:val="00251AE1"/>
    <w:rsid w:val="00254F0C"/>
    <w:rsid w:val="002567DF"/>
    <w:rsid w:val="00257E51"/>
    <w:rsid w:val="00260A10"/>
    <w:rsid w:val="00261D85"/>
    <w:rsid w:val="00263591"/>
    <w:rsid w:val="00263F34"/>
    <w:rsid w:val="0026509C"/>
    <w:rsid w:val="00265D5E"/>
    <w:rsid w:val="00265FEA"/>
    <w:rsid w:val="002666D8"/>
    <w:rsid w:val="00266AEF"/>
    <w:rsid w:val="00266E53"/>
    <w:rsid w:val="00270FC6"/>
    <w:rsid w:val="0027117D"/>
    <w:rsid w:val="00273A60"/>
    <w:rsid w:val="002763A8"/>
    <w:rsid w:val="002767A1"/>
    <w:rsid w:val="002807F8"/>
    <w:rsid w:val="00280BE2"/>
    <w:rsid w:val="00280C57"/>
    <w:rsid w:val="00281F9F"/>
    <w:rsid w:val="00282FA8"/>
    <w:rsid w:val="0028337C"/>
    <w:rsid w:val="002873B4"/>
    <w:rsid w:val="002879A4"/>
    <w:rsid w:val="00294051"/>
    <w:rsid w:val="00294D83"/>
    <w:rsid w:val="00295B77"/>
    <w:rsid w:val="002A03BF"/>
    <w:rsid w:val="002A1147"/>
    <w:rsid w:val="002A1688"/>
    <w:rsid w:val="002A1D86"/>
    <w:rsid w:val="002A5F97"/>
    <w:rsid w:val="002A627E"/>
    <w:rsid w:val="002B07A4"/>
    <w:rsid w:val="002B376B"/>
    <w:rsid w:val="002B559B"/>
    <w:rsid w:val="002B78AB"/>
    <w:rsid w:val="002B7AD0"/>
    <w:rsid w:val="002B7B5B"/>
    <w:rsid w:val="002C0941"/>
    <w:rsid w:val="002C3052"/>
    <w:rsid w:val="002C39C3"/>
    <w:rsid w:val="002C3D59"/>
    <w:rsid w:val="002C4C12"/>
    <w:rsid w:val="002C5216"/>
    <w:rsid w:val="002D0E19"/>
    <w:rsid w:val="002D0F03"/>
    <w:rsid w:val="002D39F3"/>
    <w:rsid w:val="002D6EA8"/>
    <w:rsid w:val="002D7768"/>
    <w:rsid w:val="002E0D38"/>
    <w:rsid w:val="002E14A5"/>
    <w:rsid w:val="002E292D"/>
    <w:rsid w:val="002E36FB"/>
    <w:rsid w:val="002E376E"/>
    <w:rsid w:val="002E49BA"/>
    <w:rsid w:val="002E7F7A"/>
    <w:rsid w:val="002F06EB"/>
    <w:rsid w:val="002F0B72"/>
    <w:rsid w:val="002F2321"/>
    <w:rsid w:val="002F435E"/>
    <w:rsid w:val="002F5674"/>
    <w:rsid w:val="002F59A0"/>
    <w:rsid w:val="002F6D95"/>
    <w:rsid w:val="002F7692"/>
    <w:rsid w:val="00304000"/>
    <w:rsid w:val="003053A3"/>
    <w:rsid w:val="0030563A"/>
    <w:rsid w:val="00306798"/>
    <w:rsid w:val="00307BF7"/>
    <w:rsid w:val="003151F0"/>
    <w:rsid w:val="003271ED"/>
    <w:rsid w:val="00327B08"/>
    <w:rsid w:val="0033022B"/>
    <w:rsid w:val="0033321F"/>
    <w:rsid w:val="003335EA"/>
    <w:rsid w:val="00335204"/>
    <w:rsid w:val="003365E4"/>
    <w:rsid w:val="00337596"/>
    <w:rsid w:val="00337AB6"/>
    <w:rsid w:val="00337FD5"/>
    <w:rsid w:val="0034007A"/>
    <w:rsid w:val="003408AF"/>
    <w:rsid w:val="00340ADE"/>
    <w:rsid w:val="00340B26"/>
    <w:rsid w:val="0034353D"/>
    <w:rsid w:val="00343BFC"/>
    <w:rsid w:val="00346AEE"/>
    <w:rsid w:val="00350FA1"/>
    <w:rsid w:val="00351801"/>
    <w:rsid w:val="00354B60"/>
    <w:rsid w:val="003578CF"/>
    <w:rsid w:val="00360763"/>
    <w:rsid w:val="00361C7D"/>
    <w:rsid w:val="00362085"/>
    <w:rsid w:val="0036340A"/>
    <w:rsid w:val="00363F71"/>
    <w:rsid w:val="00364EEC"/>
    <w:rsid w:val="00364F80"/>
    <w:rsid w:val="00365061"/>
    <w:rsid w:val="0036578B"/>
    <w:rsid w:val="00372564"/>
    <w:rsid w:val="00372CE1"/>
    <w:rsid w:val="00374570"/>
    <w:rsid w:val="00377D4D"/>
    <w:rsid w:val="0038081B"/>
    <w:rsid w:val="003827F5"/>
    <w:rsid w:val="00384178"/>
    <w:rsid w:val="0039113D"/>
    <w:rsid w:val="00391C18"/>
    <w:rsid w:val="0039369C"/>
    <w:rsid w:val="00394A25"/>
    <w:rsid w:val="0039628C"/>
    <w:rsid w:val="003965A1"/>
    <w:rsid w:val="003A307A"/>
    <w:rsid w:val="003A77F2"/>
    <w:rsid w:val="003B118D"/>
    <w:rsid w:val="003B162B"/>
    <w:rsid w:val="003B376B"/>
    <w:rsid w:val="003B558E"/>
    <w:rsid w:val="003C342C"/>
    <w:rsid w:val="003D3134"/>
    <w:rsid w:val="003D4B07"/>
    <w:rsid w:val="003D4E9D"/>
    <w:rsid w:val="003D6277"/>
    <w:rsid w:val="003D6C68"/>
    <w:rsid w:val="003D795E"/>
    <w:rsid w:val="003D7B10"/>
    <w:rsid w:val="003E0E21"/>
    <w:rsid w:val="003E4C49"/>
    <w:rsid w:val="003E63CC"/>
    <w:rsid w:val="003E7165"/>
    <w:rsid w:val="003E752E"/>
    <w:rsid w:val="003F1C68"/>
    <w:rsid w:val="003F2895"/>
    <w:rsid w:val="003F498D"/>
    <w:rsid w:val="003F573D"/>
    <w:rsid w:val="003F6684"/>
    <w:rsid w:val="00404542"/>
    <w:rsid w:val="0040515D"/>
    <w:rsid w:val="00407699"/>
    <w:rsid w:val="00413AC4"/>
    <w:rsid w:val="00414EF0"/>
    <w:rsid w:val="0041763B"/>
    <w:rsid w:val="004177F4"/>
    <w:rsid w:val="0042062C"/>
    <w:rsid w:val="00420774"/>
    <w:rsid w:val="00420C06"/>
    <w:rsid w:val="0042502D"/>
    <w:rsid w:val="0042551F"/>
    <w:rsid w:val="00425A87"/>
    <w:rsid w:val="00427834"/>
    <w:rsid w:val="00427C6A"/>
    <w:rsid w:val="0043023F"/>
    <w:rsid w:val="00430855"/>
    <w:rsid w:val="004319F8"/>
    <w:rsid w:val="00432552"/>
    <w:rsid w:val="00432B7B"/>
    <w:rsid w:val="004351D5"/>
    <w:rsid w:val="00436262"/>
    <w:rsid w:val="00436BF9"/>
    <w:rsid w:val="00437BF4"/>
    <w:rsid w:val="00440FC9"/>
    <w:rsid w:val="00442937"/>
    <w:rsid w:val="00443708"/>
    <w:rsid w:val="004460B7"/>
    <w:rsid w:val="00446993"/>
    <w:rsid w:val="004476CC"/>
    <w:rsid w:val="00450ABD"/>
    <w:rsid w:val="00450C69"/>
    <w:rsid w:val="00450CEC"/>
    <w:rsid w:val="00451D13"/>
    <w:rsid w:val="00453695"/>
    <w:rsid w:val="0045379F"/>
    <w:rsid w:val="004603D1"/>
    <w:rsid w:val="00461935"/>
    <w:rsid w:val="00462ADC"/>
    <w:rsid w:val="00467174"/>
    <w:rsid w:val="00470436"/>
    <w:rsid w:val="00470CBE"/>
    <w:rsid w:val="00471AF1"/>
    <w:rsid w:val="004721B7"/>
    <w:rsid w:val="00477F8F"/>
    <w:rsid w:val="00480B55"/>
    <w:rsid w:val="00483890"/>
    <w:rsid w:val="00484AF7"/>
    <w:rsid w:val="00485A8A"/>
    <w:rsid w:val="004862B8"/>
    <w:rsid w:val="00487425"/>
    <w:rsid w:val="00490D0A"/>
    <w:rsid w:val="004918AD"/>
    <w:rsid w:val="00492EE1"/>
    <w:rsid w:val="004A027F"/>
    <w:rsid w:val="004A0606"/>
    <w:rsid w:val="004A07E3"/>
    <w:rsid w:val="004A1332"/>
    <w:rsid w:val="004A1E18"/>
    <w:rsid w:val="004A3341"/>
    <w:rsid w:val="004A3F8A"/>
    <w:rsid w:val="004A6DCF"/>
    <w:rsid w:val="004A7282"/>
    <w:rsid w:val="004A79A0"/>
    <w:rsid w:val="004B0313"/>
    <w:rsid w:val="004B12AE"/>
    <w:rsid w:val="004B3DC4"/>
    <w:rsid w:val="004C03EC"/>
    <w:rsid w:val="004C1113"/>
    <w:rsid w:val="004C1583"/>
    <w:rsid w:val="004C210D"/>
    <w:rsid w:val="004C2568"/>
    <w:rsid w:val="004C5854"/>
    <w:rsid w:val="004C5E23"/>
    <w:rsid w:val="004C6D38"/>
    <w:rsid w:val="004C7323"/>
    <w:rsid w:val="004D373C"/>
    <w:rsid w:val="004D4968"/>
    <w:rsid w:val="004D6C2E"/>
    <w:rsid w:val="004E11E2"/>
    <w:rsid w:val="004E3C36"/>
    <w:rsid w:val="004E4BB5"/>
    <w:rsid w:val="004E51BB"/>
    <w:rsid w:val="004F06E8"/>
    <w:rsid w:val="004F08E4"/>
    <w:rsid w:val="004F3F29"/>
    <w:rsid w:val="004F4CAA"/>
    <w:rsid w:val="004F4F6F"/>
    <w:rsid w:val="004F6C50"/>
    <w:rsid w:val="004F6E50"/>
    <w:rsid w:val="00501ACE"/>
    <w:rsid w:val="005029DA"/>
    <w:rsid w:val="005074D6"/>
    <w:rsid w:val="0051658F"/>
    <w:rsid w:val="005216FE"/>
    <w:rsid w:val="00521CF9"/>
    <w:rsid w:val="0052307C"/>
    <w:rsid w:val="005240DB"/>
    <w:rsid w:val="005249AA"/>
    <w:rsid w:val="005260D4"/>
    <w:rsid w:val="00527683"/>
    <w:rsid w:val="00527D8B"/>
    <w:rsid w:val="00530237"/>
    <w:rsid w:val="0053242D"/>
    <w:rsid w:val="00535AF5"/>
    <w:rsid w:val="00537A02"/>
    <w:rsid w:val="00540795"/>
    <w:rsid w:val="00543578"/>
    <w:rsid w:val="0055478D"/>
    <w:rsid w:val="00555541"/>
    <w:rsid w:val="00555FFD"/>
    <w:rsid w:val="00557C38"/>
    <w:rsid w:val="00561CFB"/>
    <w:rsid w:val="0056203A"/>
    <w:rsid w:val="00562C08"/>
    <w:rsid w:val="0056390A"/>
    <w:rsid w:val="00563AF5"/>
    <w:rsid w:val="00563CF7"/>
    <w:rsid w:val="005644DC"/>
    <w:rsid w:val="00572924"/>
    <w:rsid w:val="00572DA2"/>
    <w:rsid w:val="0057446F"/>
    <w:rsid w:val="0057450D"/>
    <w:rsid w:val="00574CBF"/>
    <w:rsid w:val="00575D7E"/>
    <w:rsid w:val="0057604C"/>
    <w:rsid w:val="00576EBD"/>
    <w:rsid w:val="00580544"/>
    <w:rsid w:val="0058353A"/>
    <w:rsid w:val="005835EE"/>
    <w:rsid w:val="005850AC"/>
    <w:rsid w:val="00585184"/>
    <w:rsid w:val="00585534"/>
    <w:rsid w:val="005861EF"/>
    <w:rsid w:val="0058726C"/>
    <w:rsid w:val="00587671"/>
    <w:rsid w:val="00590529"/>
    <w:rsid w:val="005920DD"/>
    <w:rsid w:val="005924BA"/>
    <w:rsid w:val="00596EF0"/>
    <w:rsid w:val="00596FBA"/>
    <w:rsid w:val="005977B5"/>
    <w:rsid w:val="005A26B9"/>
    <w:rsid w:val="005A5FF0"/>
    <w:rsid w:val="005A61FA"/>
    <w:rsid w:val="005B1EC5"/>
    <w:rsid w:val="005B6BAD"/>
    <w:rsid w:val="005B6EA1"/>
    <w:rsid w:val="005C040D"/>
    <w:rsid w:val="005C319C"/>
    <w:rsid w:val="005C69FB"/>
    <w:rsid w:val="005C6D6F"/>
    <w:rsid w:val="005C7127"/>
    <w:rsid w:val="005C7D22"/>
    <w:rsid w:val="005D0044"/>
    <w:rsid w:val="005D01DB"/>
    <w:rsid w:val="005D1D76"/>
    <w:rsid w:val="005D3352"/>
    <w:rsid w:val="005D40F0"/>
    <w:rsid w:val="005D47C0"/>
    <w:rsid w:val="005D4C14"/>
    <w:rsid w:val="005D4EE1"/>
    <w:rsid w:val="005D7815"/>
    <w:rsid w:val="005E0A24"/>
    <w:rsid w:val="005E0B93"/>
    <w:rsid w:val="005E0EC9"/>
    <w:rsid w:val="005E2F1D"/>
    <w:rsid w:val="005E6486"/>
    <w:rsid w:val="005E6BD9"/>
    <w:rsid w:val="005F07C0"/>
    <w:rsid w:val="005F3823"/>
    <w:rsid w:val="005F4560"/>
    <w:rsid w:val="005F7AF2"/>
    <w:rsid w:val="00604427"/>
    <w:rsid w:val="00604859"/>
    <w:rsid w:val="00605A77"/>
    <w:rsid w:val="00611F1A"/>
    <w:rsid w:val="00612638"/>
    <w:rsid w:val="00614769"/>
    <w:rsid w:val="00617117"/>
    <w:rsid w:val="006178C6"/>
    <w:rsid w:val="00621211"/>
    <w:rsid w:val="0062199A"/>
    <w:rsid w:val="00625604"/>
    <w:rsid w:val="006257A9"/>
    <w:rsid w:val="0062610B"/>
    <w:rsid w:val="00626968"/>
    <w:rsid w:val="00626AF0"/>
    <w:rsid w:val="0063485F"/>
    <w:rsid w:val="00640D91"/>
    <w:rsid w:val="0064250D"/>
    <w:rsid w:val="00642D07"/>
    <w:rsid w:val="00646AB8"/>
    <w:rsid w:val="006478D1"/>
    <w:rsid w:val="00647A7B"/>
    <w:rsid w:val="0065076A"/>
    <w:rsid w:val="006525E2"/>
    <w:rsid w:val="006544F8"/>
    <w:rsid w:val="00657CB7"/>
    <w:rsid w:val="00660925"/>
    <w:rsid w:val="00661C75"/>
    <w:rsid w:val="0066739D"/>
    <w:rsid w:val="006673FD"/>
    <w:rsid w:val="00672830"/>
    <w:rsid w:val="00672B2B"/>
    <w:rsid w:val="0067396E"/>
    <w:rsid w:val="00673D98"/>
    <w:rsid w:val="00675CE1"/>
    <w:rsid w:val="00676BCB"/>
    <w:rsid w:val="00677414"/>
    <w:rsid w:val="0067775F"/>
    <w:rsid w:val="0068178C"/>
    <w:rsid w:val="006818C1"/>
    <w:rsid w:val="00681A30"/>
    <w:rsid w:val="00682C7E"/>
    <w:rsid w:val="00683B15"/>
    <w:rsid w:val="00684645"/>
    <w:rsid w:val="00691A6B"/>
    <w:rsid w:val="00694A3C"/>
    <w:rsid w:val="00694D66"/>
    <w:rsid w:val="00695C2A"/>
    <w:rsid w:val="006A463C"/>
    <w:rsid w:val="006A4E06"/>
    <w:rsid w:val="006A51E6"/>
    <w:rsid w:val="006A587D"/>
    <w:rsid w:val="006A6548"/>
    <w:rsid w:val="006A6F87"/>
    <w:rsid w:val="006B0285"/>
    <w:rsid w:val="006B1C0E"/>
    <w:rsid w:val="006B1C28"/>
    <w:rsid w:val="006B4683"/>
    <w:rsid w:val="006B479A"/>
    <w:rsid w:val="006B4FB4"/>
    <w:rsid w:val="006B5126"/>
    <w:rsid w:val="006B6119"/>
    <w:rsid w:val="006B6389"/>
    <w:rsid w:val="006B6B82"/>
    <w:rsid w:val="006C0513"/>
    <w:rsid w:val="006C07E8"/>
    <w:rsid w:val="006C3E3C"/>
    <w:rsid w:val="006C6367"/>
    <w:rsid w:val="006D1277"/>
    <w:rsid w:val="006D36CB"/>
    <w:rsid w:val="006D4A27"/>
    <w:rsid w:val="006D4AA0"/>
    <w:rsid w:val="006D5168"/>
    <w:rsid w:val="006D7181"/>
    <w:rsid w:val="006E07C0"/>
    <w:rsid w:val="006E1A32"/>
    <w:rsid w:val="006E4202"/>
    <w:rsid w:val="006E5449"/>
    <w:rsid w:val="006E5A18"/>
    <w:rsid w:val="006E71BA"/>
    <w:rsid w:val="006E7D41"/>
    <w:rsid w:val="006F2BA6"/>
    <w:rsid w:val="006F3508"/>
    <w:rsid w:val="006F461F"/>
    <w:rsid w:val="006F5228"/>
    <w:rsid w:val="006F5BF7"/>
    <w:rsid w:val="006F7709"/>
    <w:rsid w:val="00700A93"/>
    <w:rsid w:val="0070147C"/>
    <w:rsid w:val="00702408"/>
    <w:rsid w:val="00702CB6"/>
    <w:rsid w:val="007030CE"/>
    <w:rsid w:val="00705620"/>
    <w:rsid w:val="00705A64"/>
    <w:rsid w:val="007074A5"/>
    <w:rsid w:val="0071001D"/>
    <w:rsid w:val="007113DC"/>
    <w:rsid w:val="00711F9E"/>
    <w:rsid w:val="0071249F"/>
    <w:rsid w:val="00712AA0"/>
    <w:rsid w:val="0071584D"/>
    <w:rsid w:val="00717CEC"/>
    <w:rsid w:val="007205A8"/>
    <w:rsid w:val="0072083E"/>
    <w:rsid w:val="0072085A"/>
    <w:rsid w:val="00724551"/>
    <w:rsid w:val="0072784E"/>
    <w:rsid w:val="0073177E"/>
    <w:rsid w:val="007334AD"/>
    <w:rsid w:val="00734366"/>
    <w:rsid w:val="00734A22"/>
    <w:rsid w:val="00734DCE"/>
    <w:rsid w:val="007403F9"/>
    <w:rsid w:val="0074125D"/>
    <w:rsid w:val="007424DC"/>
    <w:rsid w:val="00742559"/>
    <w:rsid w:val="00742901"/>
    <w:rsid w:val="00743EAC"/>
    <w:rsid w:val="00747284"/>
    <w:rsid w:val="007507D7"/>
    <w:rsid w:val="00751ECE"/>
    <w:rsid w:val="0075362B"/>
    <w:rsid w:val="007540D7"/>
    <w:rsid w:val="0075726C"/>
    <w:rsid w:val="0076280A"/>
    <w:rsid w:val="0076609F"/>
    <w:rsid w:val="007704E8"/>
    <w:rsid w:val="00770F11"/>
    <w:rsid w:val="007740A9"/>
    <w:rsid w:val="00776275"/>
    <w:rsid w:val="007767D2"/>
    <w:rsid w:val="00780F2F"/>
    <w:rsid w:val="00787343"/>
    <w:rsid w:val="00790BB3"/>
    <w:rsid w:val="007926C6"/>
    <w:rsid w:val="00793D8F"/>
    <w:rsid w:val="007A0FF7"/>
    <w:rsid w:val="007A5CC1"/>
    <w:rsid w:val="007A6D52"/>
    <w:rsid w:val="007B4010"/>
    <w:rsid w:val="007B5C47"/>
    <w:rsid w:val="007B6654"/>
    <w:rsid w:val="007B68A5"/>
    <w:rsid w:val="007C1DB8"/>
    <w:rsid w:val="007C2CC8"/>
    <w:rsid w:val="007C336B"/>
    <w:rsid w:val="007C6C97"/>
    <w:rsid w:val="007D0B23"/>
    <w:rsid w:val="007D324B"/>
    <w:rsid w:val="007D5CE8"/>
    <w:rsid w:val="007D5FA2"/>
    <w:rsid w:val="007D62AE"/>
    <w:rsid w:val="007D7230"/>
    <w:rsid w:val="007D781D"/>
    <w:rsid w:val="007D7863"/>
    <w:rsid w:val="007E012F"/>
    <w:rsid w:val="007E19B7"/>
    <w:rsid w:val="007E19D5"/>
    <w:rsid w:val="007E309D"/>
    <w:rsid w:val="007E3F58"/>
    <w:rsid w:val="007E4DE5"/>
    <w:rsid w:val="007E5A60"/>
    <w:rsid w:val="007E5FC8"/>
    <w:rsid w:val="007E7DB0"/>
    <w:rsid w:val="007F0F8D"/>
    <w:rsid w:val="007F22A8"/>
    <w:rsid w:val="007F3223"/>
    <w:rsid w:val="007F3A19"/>
    <w:rsid w:val="007F40D1"/>
    <w:rsid w:val="007F4D9F"/>
    <w:rsid w:val="007F7B2B"/>
    <w:rsid w:val="007F7F93"/>
    <w:rsid w:val="00801225"/>
    <w:rsid w:val="00801E0D"/>
    <w:rsid w:val="00804065"/>
    <w:rsid w:val="0080787D"/>
    <w:rsid w:val="00811804"/>
    <w:rsid w:val="0081260E"/>
    <w:rsid w:val="00813838"/>
    <w:rsid w:val="008144CE"/>
    <w:rsid w:val="00815065"/>
    <w:rsid w:val="0081624F"/>
    <w:rsid w:val="00820A15"/>
    <w:rsid w:val="008243F0"/>
    <w:rsid w:val="008249EF"/>
    <w:rsid w:val="008331DD"/>
    <w:rsid w:val="0083724B"/>
    <w:rsid w:val="00837C24"/>
    <w:rsid w:val="00840431"/>
    <w:rsid w:val="008406EF"/>
    <w:rsid w:val="00841805"/>
    <w:rsid w:val="00843037"/>
    <w:rsid w:val="00847C86"/>
    <w:rsid w:val="0085096E"/>
    <w:rsid w:val="00855315"/>
    <w:rsid w:val="00855585"/>
    <w:rsid w:val="00855873"/>
    <w:rsid w:val="008568D0"/>
    <w:rsid w:val="008578C1"/>
    <w:rsid w:val="00857DE1"/>
    <w:rsid w:val="00860630"/>
    <w:rsid w:val="00860EE6"/>
    <w:rsid w:val="008663B4"/>
    <w:rsid w:val="00870781"/>
    <w:rsid w:val="008717DC"/>
    <w:rsid w:val="00872134"/>
    <w:rsid w:val="00872EFC"/>
    <w:rsid w:val="00874AB7"/>
    <w:rsid w:val="00875ADA"/>
    <w:rsid w:val="00883E2F"/>
    <w:rsid w:val="0088577D"/>
    <w:rsid w:val="00887856"/>
    <w:rsid w:val="00887ED4"/>
    <w:rsid w:val="0089070A"/>
    <w:rsid w:val="00890E9F"/>
    <w:rsid w:val="00892AC9"/>
    <w:rsid w:val="00893CDA"/>
    <w:rsid w:val="00894A47"/>
    <w:rsid w:val="00896055"/>
    <w:rsid w:val="008A0C89"/>
    <w:rsid w:val="008A14AD"/>
    <w:rsid w:val="008A50CB"/>
    <w:rsid w:val="008A5CD1"/>
    <w:rsid w:val="008A605A"/>
    <w:rsid w:val="008A71C0"/>
    <w:rsid w:val="008A7E30"/>
    <w:rsid w:val="008B1FD0"/>
    <w:rsid w:val="008B21F7"/>
    <w:rsid w:val="008B4666"/>
    <w:rsid w:val="008B54B4"/>
    <w:rsid w:val="008C06CE"/>
    <w:rsid w:val="008C1AF0"/>
    <w:rsid w:val="008C30C3"/>
    <w:rsid w:val="008C3154"/>
    <w:rsid w:val="008C4343"/>
    <w:rsid w:val="008C43D8"/>
    <w:rsid w:val="008C47D2"/>
    <w:rsid w:val="008C6147"/>
    <w:rsid w:val="008C6FC5"/>
    <w:rsid w:val="008C7572"/>
    <w:rsid w:val="008D0C08"/>
    <w:rsid w:val="008D3449"/>
    <w:rsid w:val="008D34FE"/>
    <w:rsid w:val="008D54C2"/>
    <w:rsid w:val="008D699E"/>
    <w:rsid w:val="008D7BF4"/>
    <w:rsid w:val="008E307C"/>
    <w:rsid w:val="008E42BC"/>
    <w:rsid w:val="008E5503"/>
    <w:rsid w:val="008F19AD"/>
    <w:rsid w:val="008F3154"/>
    <w:rsid w:val="008F349B"/>
    <w:rsid w:val="008F7CC3"/>
    <w:rsid w:val="00900E71"/>
    <w:rsid w:val="0090441F"/>
    <w:rsid w:val="00905822"/>
    <w:rsid w:val="00905BC9"/>
    <w:rsid w:val="00906A03"/>
    <w:rsid w:val="00907916"/>
    <w:rsid w:val="009134B1"/>
    <w:rsid w:val="00914E60"/>
    <w:rsid w:val="00915048"/>
    <w:rsid w:val="00915412"/>
    <w:rsid w:val="009157BB"/>
    <w:rsid w:val="0091659F"/>
    <w:rsid w:val="009177FB"/>
    <w:rsid w:val="00920A76"/>
    <w:rsid w:val="00920A77"/>
    <w:rsid w:val="00922303"/>
    <w:rsid w:val="009264BD"/>
    <w:rsid w:val="00931466"/>
    <w:rsid w:val="00933710"/>
    <w:rsid w:val="009354AA"/>
    <w:rsid w:val="009357BE"/>
    <w:rsid w:val="00935E16"/>
    <w:rsid w:val="00936211"/>
    <w:rsid w:val="00936D8C"/>
    <w:rsid w:val="0094032D"/>
    <w:rsid w:val="00944938"/>
    <w:rsid w:val="00946C44"/>
    <w:rsid w:val="009507A7"/>
    <w:rsid w:val="00954F59"/>
    <w:rsid w:val="009557AE"/>
    <w:rsid w:val="009568A1"/>
    <w:rsid w:val="0095771C"/>
    <w:rsid w:val="0096133E"/>
    <w:rsid w:val="00963D34"/>
    <w:rsid w:val="00964294"/>
    <w:rsid w:val="00970088"/>
    <w:rsid w:val="00971CA3"/>
    <w:rsid w:val="0097291D"/>
    <w:rsid w:val="00973305"/>
    <w:rsid w:val="0097498C"/>
    <w:rsid w:val="0098023C"/>
    <w:rsid w:val="00980834"/>
    <w:rsid w:val="0098481F"/>
    <w:rsid w:val="009856B7"/>
    <w:rsid w:val="009903B4"/>
    <w:rsid w:val="00992FA6"/>
    <w:rsid w:val="009A0063"/>
    <w:rsid w:val="009A0224"/>
    <w:rsid w:val="009A2308"/>
    <w:rsid w:val="009A312D"/>
    <w:rsid w:val="009A3614"/>
    <w:rsid w:val="009A5976"/>
    <w:rsid w:val="009B1BC4"/>
    <w:rsid w:val="009B1FD3"/>
    <w:rsid w:val="009B4510"/>
    <w:rsid w:val="009B4E0E"/>
    <w:rsid w:val="009B5B3E"/>
    <w:rsid w:val="009B6144"/>
    <w:rsid w:val="009B6190"/>
    <w:rsid w:val="009C0343"/>
    <w:rsid w:val="009C0F5F"/>
    <w:rsid w:val="009C2E6C"/>
    <w:rsid w:val="009C31E2"/>
    <w:rsid w:val="009C43FF"/>
    <w:rsid w:val="009C5A34"/>
    <w:rsid w:val="009D0CDF"/>
    <w:rsid w:val="009D42F5"/>
    <w:rsid w:val="009D6F12"/>
    <w:rsid w:val="009D719F"/>
    <w:rsid w:val="009D7E4F"/>
    <w:rsid w:val="009E2375"/>
    <w:rsid w:val="009E25EE"/>
    <w:rsid w:val="009E52FB"/>
    <w:rsid w:val="009E5C32"/>
    <w:rsid w:val="009F34ED"/>
    <w:rsid w:val="009F58DF"/>
    <w:rsid w:val="009F62DD"/>
    <w:rsid w:val="00A00CB6"/>
    <w:rsid w:val="00A03C83"/>
    <w:rsid w:val="00A046CD"/>
    <w:rsid w:val="00A052CE"/>
    <w:rsid w:val="00A06863"/>
    <w:rsid w:val="00A10283"/>
    <w:rsid w:val="00A1059B"/>
    <w:rsid w:val="00A115AA"/>
    <w:rsid w:val="00A11D68"/>
    <w:rsid w:val="00A1258C"/>
    <w:rsid w:val="00A131F2"/>
    <w:rsid w:val="00A14480"/>
    <w:rsid w:val="00A14EF3"/>
    <w:rsid w:val="00A165F8"/>
    <w:rsid w:val="00A16702"/>
    <w:rsid w:val="00A17267"/>
    <w:rsid w:val="00A20D01"/>
    <w:rsid w:val="00A21D32"/>
    <w:rsid w:val="00A225D9"/>
    <w:rsid w:val="00A261E9"/>
    <w:rsid w:val="00A26CE1"/>
    <w:rsid w:val="00A274CB"/>
    <w:rsid w:val="00A274F7"/>
    <w:rsid w:val="00A279AF"/>
    <w:rsid w:val="00A27CE3"/>
    <w:rsid w:val="00A30524"/>
    <w:rsid w:val="00A32DE5"/>
    <w:rsid w:val="00A33671"/>
    <w:rsid w:val="00A33FF6"/>
    <w:rsid w:val="00A34D48"/>
    <w:rsid w:val="00A350B4"/>
    <w:rsid w:val="00A3520A"/>
    <w:rsid w:val="00A358CD"/>
    <w:rsid w:val="00A3623F"/>
    <w:rsid w:val="00A379F4"/>
    <w:rsid w:val="00A42664"/>
    <w:rsid w:val="00A43D5B"/>
    <w:rsid w:val="00A47787"/>
    <w:rsid w:val="00A50347"/>
    <w:rsid w:val="00A50C2E"/>
    <w:rsid w:val="00A51A3D"/>
    <w:rsid w:val="00A53FDE"/>
    <w:rsid w:val="00A54FC2"/>
    <w:rsid w:val="00A56B46"/>
    <w:rsid w:val="00A57008"/>
    <w:rsid w:val="00A6184B"/>
    <w:rsid w:val="00A6235D"/>
    <w:rsid w:val="00A6292D"/>
    <w:rsid w:val="00A63399"/>
    <w:rsid w:val="00A649A0"/>
    <w:rsid w:val="00A64C62"/>
    <w:rsid w:val="00A652C7"/>
    <w:rsid w:val="00A65A73"/>
    <w:rsid w:val="00A67E4E"/>
    <w:rsid w:val="00A70BBF"/>
    <w:rsid w:val="00A7120F"/>
    <w:rsid w:val="00A71C2E"/>
    <w:rsid w:val="00A72447"/>
    <w:rsid w:val="00A7347E"/>
    <w:rsid w:val="00A73B68"/>
    <w:rsid w:val="00A75863"/>
    <w:rsid w:val="00A763BC"/>
    <w:rsid w:val="00A77C82"/>
    <w:rsid w:val="00A806D0"/>
    <w:rsid w:val="00A8114A"/>
    <w:rsid w:val="00A81F26"/>
    <w:rsid w:val="00A84190"/>
    <w:rsid w:val="00A84B90"/>
    <w:rsid w:val="00A878E4"/>
    <w:rsid w:val="00A90D2F"/>
    <w:rsid w:val="00A926A4"/>
    <w:rsid w:val="00A93D51"/>
    <w:rsid w:val="00A94CC9"/>
    <w:rsid w:val="00A94E2D"/>
    <w:rsid w:val="00A959C9"/>
    <w:rsid w:val="00A97343"/>
    <w:rsid w:val="00AA3EE6"/>
    <w:rsid w:val="00AA57B4"/>
    <w:rsid w:val="00AA5A0C"/>
    <w:rsid w:val="00AA652F"/>
    <w:rsid w:val="00AA7291"/>
    <w:rsid w:val="00AB0FC5"/>
    <w:rsid w:val="00AB1EA5"/>
    <w:rsid w:val="00AB2C36"/>
    <w:rsid w:val="00AB3B07"/>
    <w:rsid w:val="00AB45A0"/>
    <w:rsid w:val="00AB5AD1"/>
    <w:rsid w:val="00AB7CA6"/>
    <w:rsid w:val="00AC23B9"/>
    <w:rsid w:val="00AC2E9C"/>
    <w:rsid w:val="00AC5FE0"/>
    <w:rsid w:val="00AC727E"/>
    <w:rsid w:val="00AC77FA"/>
    <w:rsid w:val="00AD00E1"/>
    <w:rsid w:val="00AD1AE7"/>
    <w:rsid w:val="00AD2553"/>
    <w:rsid w:val="00AD2FD0"/>
    <w:rsid w:val="00AD482E"/>
    <w:rsid w:val="00AD789E"/>
    <w:rsid w:val="00AD7E31"/>
    <w:rsid w:val="00AE056C"/>
    <w:rsid w:val="00AE0D92"/>
    <w:rsid w:val="00AE14D1"/>
    <w:rsid w:val="00AE29ED"/>
    <w:rsid w:val="00AE2EF3"/>
    <w:rsid w:val="00AE3F54"/>
    <w:rsid w:val="00AE5070"/>
    <w:rsid w:val="00AF0136"/>
    <w:rsid w:val="00AF2EE6"/>
    <w:rsid w:val="00AF38B4"/>
    <w:rsid w:val="00AF505D"/>
    <w:rsid w:val="00AF55D7"/>
    <w:rsid w:val="00AF6D65"/>
    <w:rsid w:val="00B00B97"/>
    <w:rsid w:val="00B0377B"/>
    <w:rsid w:val="00B061D7"/>
    <w:rsid w:val="00B0695E"/>
    <w:rsid w:val="00B06ED6"/>
    <w:rsid w:val="00B1054D"/>
    <w:rsid w:val="00B10931"/>
    <w:rsid w:val="00B1184E"/>
    <w:rsid w:val="00B132E2"/>
    <w:rsid w:val="00B135FE"/>
    <w:rsid w:val="00B16A9B"/>
    <w:rsid w:val="00B16B99"/>
    <w:rsid w:val="00B17561"/>
    <w:rsid w:val="00B20CBA"/>
    <w:rsid w:val="00B24924"/>
    <w:rsid w:val="00B255DE"/>
    <w:rsid w:val="00B2790C"/>
    <w:rsid w:val="00B27C1A"/>
    <w:rsid w:val="00B31DE7"/>
    <w:rsid w:val="00B32B0C"/>
    <w:rsid w:val="00B32F32"/>
    <w:rsid w:val="00B34D30"/>
    <w:rsid w:val="00B34D34"/>
    <w:rsid w:val="00B400EF"/>
    <w:rsid w:val="00B41D11"/>
    <w:rsid w:val="00B4784B"/>
    <w:rsid w:val="00B527C0"/>
    <w:rsid w:val="00B5445A"/>
    <w:rsid w:val="00B56FAC"/>
    <w:rsid w:val="00B5768C"/>
    <w:rsid w:val="00B6223A"/>
    <w:rsid w:val="00B64225"/>
    <w:rsid w:val="00B65184"/>
    <w:rsid w:val="00B65AAA"/>
    <w:rsid w:val="00B662F0"/>
    <w:rsid w:val="00B664D9"/>
    <w:rsid w:val="00B6691E"/>
    <w:rsid w:val="00B67670"/>
    <w:rsid w:val="00B7480D"/>
    <w:rsid w:val="00B74ADB"/>
    <w:rsid w:val="00B7588B"/>
    <w:rsid w:val="00B80569"/>
    <w:rsid w:val="00B80FA2"/>
    <w:rsid w:val="00B815E4"/>
    <w:rsid w:val="00B818C5"/>
    <w:rsid w:val="00B82112"/>
    <w:rsid w:val="00B82500"/>
    <w:rsid w:val="00B8367D"/>
    <w:rsid w:val="00B8597A"/>
    <w:rsid w:val="00B85EF9"/>
    <w:rsid w:val="00B86922"/>
    <w:rsid w:val="00B86F73"/>
    <w:rsid w:val="00B90CE2"/>
    <w:rsid w:val="00B914E4"/>
    <w:rsid w:val="00B916E6"/>
    <w:rsid w:val="00B91757"/>
    <w:rsid w:val="00B92AF2"/>
    <w:rsid w:val="00B93280"/>
    <w:rsid w:val="00B932E7"/>
    <w:rsid w:val="00B94B15"/>
    <w:rsid w:val="00B95487"/>
    <w:rsid w:val="00B95949"/>
    <w:rsid w:val="00B95992"/>
    <w:rsid w:val="00BA1966"/>
    <w:rsid w:val="00BA5F1F"/>
    <w:rsid w:val="00BB0479"/>
    <w:rsid w:val="00BB37A7"/>
    <w:rsid w:val="00BC25CF"/>
    <w:rsid w:val="00BC268F"/>
    <w:rsid w:val="00BD056D"/>
    <w:rsid w:val="00BD1156"/>
    <w:rsid w:val="00BD2CAF"/>
    <w:rsid w:val="00BD3D59"/>
    <w:rsid w:val="00BD3FDA"/>
    <w:rsid w:val="00BD46CF"/>
    <w:rsid w:val="00BD5094"/>
    <w:rsid w:val="00BD7CA3"/>
    <w:rsid w:val="00BE64BB"/>
    <w:rsid w:val="00BE6B41"/>
    <w:rsid w:val="00BF19BD"/>
    <w:rsid w:val="00BF1A7B"/>
    <w:rsid w:val="00BF39BF"/>
    <w:rsid w:val="00BF7685"/>
    <w:rsid w:val="00C005D4"/>
    <w:rsid w:val="00C015AB"/>
    <w:rsid w:val="00C025A2"/>
    <w:rsid w:val="00C02ABC"/>
    <w:rsid w:val="00C045CA"/>
    <w:rsid w:val="00C04FAE"/>
    <w:rsid w:val="00C05986"/>
    <w:rsid w:val="00C1139A"/>
    <w:rsid w:val="00C135BE"/>
    <w:rsid w:val="00C140F1"/>
    <w:rsid w:val="00C14189"/>
    <w:rsid w:val="00C14B5C"/>
    <w:rsid w:val="00C15F9E"/>
    <w:rsid w:val="00C17D52"/>
    <w:rsid w:val="00C207AE"/>
    <w:rsid w:val="00C22083"/>
    <w:rsid w:val="00C22A2E"/>
    <w:rsid w:val="00C22D1E"/>
    <w:rsid w:val="00C24338"/>
    <w:rsid w:val="00C25975"/>
    <w:rsid w:val="00C3099E"/>
    <w:rsid w:val="00C31D65"/>
    <w:rsid w:val="00C33D53"/>
    <w:rsid w:val="00C36B8E"/>
    <w:rsid w:val="00C36EB1"/>
    <w:rsid w:val="00C43400"/>
    <w:rsid w:val="00C46FC5"/>
    <w:rsid w:val="00C47970"/>
    <w:rsid w:val="00C50141"/>
    <w:rsid w:val="00C521A3"/>
    <w:rsid w:val="00C524C8"/>
    <w:rsid w:val="00C542CF"/>
    <w:rsid w:val="00C55261"/>
    <w:rsid w:val="00C608BC"/>
    <w:rsid w:val="00C6236C"/>
    <w:rsid w:val="00C63620"/>
    <w:rsid w:val="00C6570A"/>
    <w:rsid w:val="00C704BE"/>
    <w:rsid w:val="00C710DD"/>
    <w:rsid w:val="00C73473"/>
    <w:rsid w:val="00C76CBF"/>
    <w:rsid w:val="00C77ABD"/>
    <w:rsid w:val="00C80984"/>
    <w:rsid w:val="00C80BFF"/>
    <w:rsid w:val="00C8387E"/>
    <w:rsid w:val="00C83D3E"/>
    <w:rsid w:val="00C83ED5"/>
    <w:rsid w:val="00C841D8"/>
    <w:rsid w:val="00C84CBE"/>
    <w:rsid w:val="00C85D15"/>
    <w:rsid w:val="00C862D9"/>
    <w:rsid w:val="00C917D2"/>
    <w:rsid w:val="00C91C3F"/>
    <w:rsid w:val="00C95BFA"/>
    <w:rsid w:val="00C95CC3"/>
    <w:rsid w:val="00C96336"/>
    <w:rsid w:val="00C9659C"/>
    <w:rsid w:val="00CA0858"/>
    <w:rsid w:val="00CA3FBE"/>
    <w:rsid w:val="00CA65A1"/>
    <w:rsid w:val="00CA773B"/>
    <w:rsid w:val="00CB14E1"/>
    <w:rsid w:val="00CB1B36"/>
    <w:rsid w:val="00CB5879"/>
    <w:rsid w:val="00CB5D61"/>
    <w:rsid w:val="00CC1D74"/>
    <w:rsid w:val="00CC3C1B"/>
    <w:rsid w:val="00CC48C2"/>
    <w:rsid w:val="00CC53D7"/>
    <w:rsid w:val="00CD1590"/>
    <w:rsid w:val="00CD1C13"/>
    <w:rsid w:val="00CD1FE7"/>
    <w:rsid w:val="00CD2740"/>
    <w:rsid w:val="00CD27F6"/>
    <w:rsid w:val="00CD3F37"/>
    <w:rsid w:val="00CD635E"/>
    <w:rsid w:val="00CE0A63"/>
    <w:rsid w:val="00CE3170"/>
    <w:rsid w:val="00CE4240"/>
    <w:rsid w:val="00CE54D2"/>
    <w:rsid w:val="00CE5C5F"/>
    <w:rsid w:val="00CF07FC"/>
    <w:rsid w:val="00CF0E9E"/>
    <w:rsid w:val="00CF38F5"/>
    <w:rsid w:val="00CF3EA4"/>
    <w:rsid w:val="00CF522F"/>
    <w:rsid w:val="00CF7F85"/>
    <w:rsid w:val="00D0122D"/>
    <w:rsid w:val="00D02317"/>
    <w:rsid w:val="00D052A8"/>
    <w:rsid w:val="00D1185D"/>
    <w:rsid w:val="00D1211E"/>
    <w:rsid w:val="00D13B84"/>
    <w:rsid w:val="00D146CB"/>
    <w:rsid w:val="00D1661C"/>
    <w:rsid w:val="00D16CB4"/>
    <w:rsid w:val="00D2463B"/>
    <w:rsid w:val="00D2609F"/>
    <w:rsid w:val="00D268F0"/>
    <w:rsid w:val="00D26A36"/>
    <w:rsid w:val="00D27EB3"/>
    <w:rsid w:val="00D32482"/>
    <w:rsid w:val="00D368EE"/>
    <w:rsid w:val="00D36EA9"/>
    <w:rsid w:val="00D37530"/>
    <w:rsid w:val="00D40649"/>
    <w:rsid w:val="00D41578"/>
    <w:rsid w:val="00D42BB3"/>
    <w:rsid w:val="00D44216"/>
    <w:rsid w:val="00D44451"/>
    <w:rsid w:val="00D451F9"/>
    <w:rsid w:val="00D46714"/>
    <w:rsid w:val="00D50AF8"/>
    <w:rsid w:val="00D51466"/>
    <w:rsid w:val="00D54FC6"/>
    <w:rsid w:val="00D55316"/>
    <w:rsid w:val="00D55AE9"/>
    <w:rsid w:val="00D602EB"/>
    <w:rsid w:val="00D60AEB"/>
    <w:rsid w:val="00D6102D"/>
    <w:rsid w:val="00D61554"/>
    <w:rsid w:val="00D6257D"/>
    <w:rsid w:val="00D63580"/>
    <w:rsid w:val="00D643C3"/>
    <w:rsid w:val="00D645AD"/>
    <w:rsid w:val="00D64BC4"/>
    <w:rsid w:val="00D66657"/>
    <w:rsid w:val="00D668EA"/>
    <w:rsid w:val="00D66A64"/>
    <w:rsid w:val="00D70F23"/>
    <w:rsid w:val="00D71C6D"/>
    <w:rsid w:val="00D73E0D"/>
    <w:rsid w:val="00D757E7"/>
    <w:rsid w:val="00D8034B"/>
    <w:rsid w:val="00D821C8"/>
    <w:rsid w:val="00D83CD7"/>
    <w:rsid w:val="00D84A3E"/>
    <w:rsid w:val="00D85626"/>
    <w:rsid w:val="00D869F7"/>
    <w:rsid w:val="00D86BBF"/>
    <w:rsid w:val="00D87313"/>
    <w:rsid w:val="00D87A79"/>
    <w:rsid w:val="00D904E6"/>
    <w:rsid w:val="00D916D7"/>
    <w:rsid w:val="00D9184E"/>
    <w:rsid w:val="00D918A1"/>
    <w:rsid w:val="00D92883"/>
    <w:rsid w:val="00D92F0A"/>
    <w:rsid w:val="00D94D51"/>
    <w:rsid w:val="00D96B54"/>
    <w:rsid w:val="00D96F56"/>
    <w:rsid w:val="00DA18D0"/>
    <w:rsid w:val="00DA23DA"/>
    <w:rsid w:val="00DA2754"/>
    <w:rsid w:val="00DA3247"/>
    <w:rsid w:val="00DA3FAC"/>
    <w:rsid w:val="00DA5059"/>
    <w:rsid w:val="00DA51BA"/>
    <w:rsid w:val="00DA617F"/>
    <w:rsid w:val="00DA756D"/>
    <w:rsid w:val="00DA7C35"/>
    <w:rsid w:val="00DA7EBB"/>
    <w:rsid w:val="00DB2B57"/>
    <w:rsid w:val="00DB3FDF"/>
    <w:rsid w:val="00DB4F0A"/>
    <w:rsid w:val="00DB7C7F"/>
    <w:rsid w:val="00DC0007"/>
    <w:rsid w:val="00DC0B3A"/>
    <w:rsid w:val="00DC3BAF"/>
    <w:rsid w:val="00DC54E0"/>
    <w:rsid w:val="00DC58BD"/>
    <w:rsid w:val="00DC7ED2"/>
    <w:rsid w:val="00DD2B0C"/>
    <w:rsid w:val="00DD643A"/>
    <w:rsid w:val="00DD70D7"/>
    <w:rsid w:val="00DD7807"/>
    <w:rsid w:val="00DD79ED"/>
    <w:rsid w:val="00DE0D3F"/>
    <w:rsid w:val="00DE14ED"/>
    <w:rsid w:val="00DE4C98"/>
    <w:rsid w:val="00DE568E"/>
    <w:rsid w:val="00DE7641"/>
    <w:rsid w:val="00DF0A27"/>
    <w:rsid w:val="00DF137A"/>
    <w:rsid w:val="00DF4C5C"/>
    <w:rsid w:val="00DF5BE6"/>
    <w:rsid w:val="00DF769D"/>
    <w:rsid w:val="00E0036E"/>
    <w:rsid w:val="00E01B82"/>
    <w:rsid w:val="00E02DCC"/>
    <w:rsid w:val="00E059E3"/>
    <w:rsid w:val="00E05DF5"/>
    <w:rsid w:val="00E061D3"/>
    <w:rsid w:val="00E11997"/>
    <w:rsid w:val="00E138F0"/>
    <w:rsid w:val="00E20829"/>
    <w:rsid w:val="00E20C42"/>
    <w:rsid w:val="00E23A0C"/>
    <w:rsid w:val="00E24BED"/>
    <w:rsid w:val="00E2721E"/>
    <w:rsid w:val="00E3223F"/>
    <w:rsid w:val="00E32EE6"/>
    <w:rsid w:val="00E3388B"/>
    <w:rsid w:val="00E36574"/>
    <w:rsid w:val="00E37A45"/>
    <w:rsid w:val="00E408E0"/>
    <w:rsid w:val="00E42639"/>
    <w:rsid w:val="00E44254"/>
    <w:rsid w:val="00E46FC5"/>
    <w:rsid w:val="00E47341"/>
    <w:rsid w:val="00E5019D"/>
    <w:rsid w:val="00E52705"/>
    <w:rsid w:val="00E544E5"/>
    <w:rsid w:val="00E61B68"/>
    <w:rsid w:val="00E62037"/>
    <w:rsid w:val="00E6246E"/>
    <w:rsid w:val="00E62F93"/>
    <w:rsid w:val="00E63DE5"/>
    <w:rsid w:val="00E66325"/>
    <w:rsid w:val="00E70EA1"/>
    <w:rsid w:val="00E720CE"/>
    <w:rsid w:val="00E736CA"/>
    <w:rsid w:val="00E73BCE"/>
    <w:rsid w:val="00E740CC"/>
    <w:rsid w:val="00E76C71"/>
    <w:rsid w:val="00E77A3E"/>
    <w:rsid w:val="00E81A62"/>
    <w:rsid w:val="00E83912"/>
    <w:rsid w:val="00E869A2"/>
    <w:rsid w:val="00E87BD7"/>
    <w:rsid w:val="00E90FD0"/>
    <w:rsid w:val="00E92933"/>
    <w:rsid w:val="00E93BAD"/>
    <w:rsid w:val="00E94BF4"/>
    <w:rsid w:val="00E96A9F"/>
    <w:rsid w:val="00E973AC"/>
    <w:rsid w:val="00EA0C84"/>
    <w:rsid w:val="00EA0C8E"/>
    <w:rsid w:val="00EA101F"/>
    <w:rsid w:val="00EA2536"/>
    <w:rsid w:val="00EA5501"/>
    <w:rsid w:val="00EA59B2"/>
    <w:rsid w:val="00EA6A41"/>
    <w:rsid w:val="00EA743D"/>
    <w:rsid w:val="00EB0ED6"/>
    <w:rsid w:val="00EB1889"/>
    <w:rsid w:val="00EB28B1"/>
    <w:rsid w:val="00EB6080"/>
    <w:rsid w:val="00EB6187"/>
    <w:rsid w:val="00EB7410"/>
    <w:rsid w:val="00EB77D7"/>
    <w:rsid w:val="00EB7826"/>
    <w:rsid w:val="00EB7C9C"/>
    <w:rsid w:val="00EB7D83"/>
    <w:rsid w:val="00EC01DE"/>
    <w:rsid w:val="00EC094B"/>
    <w:rsid w:val="00EC16BC"/>
    <w:rsid w:val="00EC1E5A"/>
    <w:rsid w:val="00EC30D4"/>
    <w:rsid w:val="00EC40D7"/>
    <w:rsid w:val="00EC7D22"/>
    <w:rsid w:val="00ED1F34"/>
    <w:rsid w:val="00ED26C1"/>
    <w:rsid w:val="00ED3461"/>
    <w:rsid w:val="00ED437F"/>
    <w:rsid w:val="00ED45E4"/>
    <w:rsid w:val="00ED45E7"/>
    <w:rsid w:val="00ED5195"/>
    <w:rsid w:val="00ED51B7"/>
    <w:rsid w:val="00ED6AFB"/>
    <w:rsid w:val="00ED7828"/>
    <w:rsid w:val="00EE3FEF"/>
    <w:rsid w:val="00EE4045"/>
    <w:rsid w:val="00EE54EE"/>
    <w:rsid w:val="00EF0FB3"/>
    <w:rsid w:val="00EF1CC2"/>
    <w:rsid w:val="00EF3500"/>
    <w:rsid w:val="00EF3571"/>
    <w:rsid w:val="00EF495E"/>
    <w:rsid w:val="00EF60CB"/>
    <w:rsid w:val="00EF784D"/>
    <w:rsid w:val="00F00BA7"/>
    <w:rsid w:val="00F04E07"/>
    <w:rsid w:val="00F05C09"/>
    <w:rsid w:val="00F06DBE"/>
    <w:rsid w:val="00F1100E"/>
    <w:rsid w:val="00F112BC"/>
    <w:rsid w:val="00F120EB"/>
    <w:rsid w:val="00F1272C"/>
    <w:rsid w:val="00F13776"/>
    <w:rsid w:val="00F13A32"/>
    <w:rsid w:val="00F14EC4"/>
    <w:rsid w:val="00F15837"/>
    <w:rsid w:val="00F274A2"/>
    <w:rsid w:val="00F30324"/>
    <w:rsid w:val="00F3551F"/>
    <w:rsid w:val="00F3583F"/>
    <w:rsid w:val="00F37B0B"/>
    <w:rsid w:val="00F41124"/>
    <w:rsid w:val="00F42682"/>
    <w:rsid w:val="00F44CE0"/>
    <w:rsid w:val="00F44E13"/>
    <w:rsid w:val="00F4524C"/>
    <w:rsid w:val="00F46354"/>
    <w:rsid w:val="00F46F50"/>
    <w:rsid w:val="00F50234"/>
    <w:rsid w:val="00F50664"/>
    <w:rsid w:val="00F52090"/>
    <w:rsid w:val="00F52244"/>
    <w:rsid w:val="00F52DBB"/>
    <w:rsid w:val="00F55431"/>
    <w:rsid w:val="00F55A0F"/>
    <w:rsid w:val="00F5670F"/>
    <w:rsid w:val="00F601B6"/>
    <w:rsid w:val="00F60832"/>
    <w:rsid w:val="00F6135C"/>
    <w:rsid w:val="00F62012"/>
    <w:rsid w:val="00F62B94"/>
    <w:rsid w:val="00F63C2F"/>
    <w:rsid w:val="00F6477D"/>
    <w:rsid w:val="00F650AA"/>
    <w:rsid w:val="00F65280"/>
    <w:rsid w:val="00F65F66"/>
    <w:rsid w:val="00F66723"/>
    <w:rsid w:val="00F67A87"/>
    <w:rsid w:val="00F72ECB"/>
    <w:rsid w:val="00F740B5"/>
    <w:rsid w:val="00F7541F"/>
    <w:rsid w:val="00F77F30"/>
    <w:rsid w:val="00F83B56"/>
    <w:rsid w:val="00F84946"/>
    <w:rsid w:val="00F84C32"/>
    <w:rsid w:val="00F8668B"/>
    <w:rsid w:val="00F87117"/>
    <w:rsid w:val="00F91F24"/>
    <w:rsid w:val="00FA04A5"/>
    <w:rsid w:val="00FA096C"/>
    <w:rsid w:val="00FA1682"/>
    <w:rsid w:val="00FA1BAC"/>
    <w:rsid w:val="00FA70D1"/>
    <w:rsid w:val="00FB1082"/>
    <w:rsid w:val="00FB25A2"/>
    <w:rsid w:val="00FB2FC4"/>
    <w:rsid w:val="00FB39C6"/>
    <w:rsid w:val="00FB58E5"/>
    <w:rsid w:val="00FC21C0"/>
    <w:rsid w:val="00FD2FBF"/>
    <w:rsid w:val="00FD3E12"/>
    <w:rsid w:val="00FD7AA5"/>
    <w:rsid w:val="00FE1709"/>
    <w:rsid w:val="00FE1995"/>
    <w:rsid w:val="00FE2107"/>
    <w:rsid w:val="00FE272B"/>
    <w:rsid w:val="00FF2546"/>
    <w:rsid w:val="00FF489B"/>
    <w:rsid w:val="00FF61A0"/>
    <w:rsid w:val="00FF7A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3DD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C1AF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C1AF0"/>
    <w:rPr>
      <w:sz w:val="18"/>
      <w:szCs w:val="18"/>
    </w:rPr>
  </w:style>
  <w:style w:type="paragraph" w:styleId="a4">
    <w:name w:val="footer"/>
    <w:basedOn w:val="a"/>
    <w:link w:val="Char0"/>
    <w:uiPriority w:val="99"/>
    <w:unhideWhenUsed/>
    <w:rsid w:val="008C1AF0"/>
    <w:pPr>
      <w:tabs>
        <w:tab w:val="center" w:pos="4153"/>
        <w:tab w:val="right" w:pos="8306"/>
      </w:tabs>
      <w:snapToGrid w:val="0"/>
      <w:jc w:val="left"/>
    </w:pPr>
    <w:rPr>
      <w:sz w:val="18"/>
      <w:szCs w:val="18"/>
    </w:rPr>
  </w:style>
  <w:style w:type="character" w:customStyle="1" w:styleId="Char0">
    <w:name w:val="页脚 Char"/>
    <w:basedOn w:val="a0"/>
    <w:link w:val="a4"/>
    <w:uiPriority w:val="99"/>
    <w:rsid w:val="008C1AF0"/>
    <w:rPr>
      <w:sz w:val="18"/>
      <w:szCs w:val="18"/>
    </w:rPr>
  </w:style>
  <w:style w:type="character" w:styleId="a5">
    <w:name w:val="Hyperlink"/>
    <w:basedOn w:val="a0"/>
    <w:uiPriority w:val="99"/>
    <w:unhideWhenUsed/>
    <w:rsid w:val="009264BD"/>
    <w:rPr>
      <w:color w:val="0563C1" w:themeColor="hyperlink"/>
      <w:u w:val="single"/>
    </w:rPr>
  </w:style>
  <w:style w:type="character" w:styleId="a6">
    <w:name w:val="Placeholder Text"/>
    <w:basedOn w:val="a0"/>
    <w:uiPriority w:val="99"/>
    <w:semiHidden/>
    <w:rsid w:val="00C005D4"/>
    <w:rPr>
      <w:color w:val="808080"/>
    </w:rPr>
  </w:style>
  <w:style w:type="character" w:customStyle="1" w:styleId="fontstyle01">
    <w:name w:val="fontstyle01"/>
    <w:basedOn w:val="a0"/>
    <w:rsid w:val="005B6BAD"/>
    <w:rPr>
      <w:rFonts w:ascii="AdvOT21de4310+20" w:hAnsi="AdvOT21de4310+20" w:hint="default"/>
      <w:b w:val="0"/>
      <w:bCs w:val="0"/>
      <w:i w:val="0"/>
      <w:iCs w:val="0"/>
      <w:color w:val="000000"/>
      <w:sz w:val="16"/>
      <w:szCs w:val="16"/>
    </w:rPr>
  </w:style>
  <w:style w:type="paragraph" w:styleId="a7">
    <w:name w:val="Balloon Text"/>
    <w:basedOn w:val="a"/>
    <w:link w:val="Char1"/>
    <w:uiPriority w:val="99"/>
    <w:semiHidden/>
    <w:unhideWhenUsed/>
    <w:rsid w:val="0091659F"/>
    <w:rPr>
      <w:sz w:val="18"/>
      <w:szCs w:val="18"/>
    </w:rPr>
  </w:style>
  <w:style w:type="character" w:customStyle="1" w:styleId="Char1">
    <w:name w:val="批注框文本 Char"/>
    <w:basedOn w:val="a0"/>
    <w:link w:val="a7"/>
    <w:uiPriority w:val="99"/>
    <w:semiHidden/>
    <w:rsid w:val="0091659F"/>
    <w:rPr>
      <w:sz w:val="18"/>
      <w:szCs w:val="18"/>
    </w:rPr>
  </w:style>
  <w:style w:type="paragraph" w:customStyle="1" w:styleId="EndNoteBibliographyTitle">
    <w:name w:val="EndNote Bibliography Title"/>
    <w:basedOn w:val="a"/>
    <w:link w:val="EndNoteBibliographyTitleChar"/>
    <w:rsid w:val="00201D97"/>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201D97"/>
    <w:rPr>
      <w:rFonts w:ascii="Calibri" w:hAnsi="Calibri" w:cs="Calibri"/>
      <w:noProof/>
      <w:sz w:val="20"/>
    </w:rPr>
  </w:style>
  <w:style w:type="paragraph" w:customStyle="1" w:styleId="EndNoteBibliography">
    <w:name w:val="EndNote Bibliography"/>
    <w:basedOn w:val="a"/>
    <w:link w:val="EndNoteBibliographyChar"/>
    <w:rsid w:val="00201D97"/>
    <w:rPr>
      <w:rFonts w:ascii="Calibri" w:hAnsi="Calibri" w:cs="Calibri"/>
      <w:noProof/>
      <w:sz w:val="20"/>
    </w:rPr>
  </w:style>
  <w:style w:type="character" w:customStyle="1" w:styleId="EndNoteBibliographyChar">
    <w:name w:val="EndNote Bibliography Char"/>
    <w:basedOn w:val="a0"/>
    <w:link w:val="EndNoteBibliography"/>
    <w:rsid w:val="00201D97"/>
    <w:rPr>
      <w:rFonts w:ascii="Calibri" w:hAnsi="Calibri" w:cs="Calibri"/>
      <w:noProof/>
      <w:sz w:val="20"/>
    </w:rPr>
  </w:style>
  <w:style w:type="paragraph" w:styleId="a8">
    <w:name w:val="List Paragraph"/>
    <w:basedOn w:val="a"/>
    <w:uiPriority w:val="34"/>
    <w:qFormat/>
    <w:rsid w:val="009357BE"/>
    <w:pPr>
      <w:ind w:firstLineChars="200" w:firstLine="420"/>
    </w:pPr>
  </w:style>
  <w:style w:type="character" w:styleId="a9">
    <w:name w:val="annotation reference"/>
    <w:basedOn w:val="a0"/>
    <w:uiPriority w:val="99"/>
    <w:semiHidden/>
    <w:unhideWhenUsed/>
    <w:rsid w:val="00DB7C7F"/>
    <w:rPr>
      <w:sz w:val="21"/>
      <w:szCs w:val="21"/>
    </w:rPr>
  </w:style>
  <w:style w:type="paragraph" w:styleId="aa">
    <w:name w:val="annotation text"/>
    <w:basedOn w:val="a"/>
    <w:link w:val="Char2"/>
    <w:uiPriority w:val="99"/>
    <w:semiHidden/>
    <w:unhideWhenUsed/>
    <w:rsid w:val="00DB7C7F"/>
    <w:pPr>
      <w:jc w:val="left"/>
    </w:pPr>
  </w:style>
  <w:style w:type="character" w:customStyle="1" w:styleId="Char2">
    <w:name w:val="批注文字 Char"/>
    <w:basedOn w:val="a0"/>
    <w:link w:val="aa"/>
    <w:uiPriority w:val="99"/>
    <w:semiHidden/>
    <w:rsid w:val="00DB7C7F"/>
  </w:style>
  <w:style w:type="paragraph" w:styleId="ab">
    <w:name w:val="annotation subject"/>
    <w:basedOn w:val="aa"/>
    <w:next w:val="aa"/>
    <w:link w:val="Char3"/>
    <w:uiPriority w:val="99"/>
    <w:semiHidden/>
    <w:unhideWhenUsed/>
    <w:rsid w:val="00DB7C7F"/>
    <w:rPr>
      <w:b/>
      <w:bCs/>
    </w:rPr>
  </w:style>
  <w:style w:type="character" w:customStyle="1" w:styleId="Char3">
    <w:name w:val="批注主题 Char"/>
    <w:basedOn w:val="Char2"/>
    <w:link w:val="ab"/>
    <w:uiPriority w:val="99"/>
    <w:semiHidden/>
    <w:rsid w:val="00DB7C7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C1AF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C1AF0"/>
    <w:rPr>
      <w:sz w:val="18"/>
      <w:szCs w:val="18"/>
    </w:rPr>
  </w:style>
  <w:style w:type="paragraph" w:styleId="a4">
    <w:name w:val="footer"/>
    <w:basedOn w:val="a"/>
    <w:link w:val="Char0"/>
    <w:uiPriority w:val="99"/>
    <w:unhideWhenUsed/>
    <w:rsid w:val="008C1AF0"/>
    <w:pPr>
      <w:tabs>
        <w:tab w:val="center" w:pos="4153"/>
        <w:tab w:val="right" w:pos="8306"/>
      </w:tabs>
      <w:snapToGrid w:val="0"/>
      <w:jc w:val="left"/>
    </w:pPr>
    <w:rPr>
      <w:sz w:val="18"/>
      <w:szCs w:val="18"/>
    </w:rPr>
  </w:style>
  <w:style w:type="character" w:customStyle="1" w:styleId="Char0">
    <w:name w:val="页脚 Char"/>
    <w:basedOn w:val="a0"/>
    <w:link w:val="a4"/>
    <w:uiPriority w:val="99"/>
    <w:rsid w:val="008C1AF0"/>
    <w:rPr>
      <w:sz w:val="18"/>
      <w:szCs w:val="18"/>
    </w:rPr>
  </w:style>
  <w:style w:type="character" w:styleId="a5">
    <w:name w:val="Hyperlink"/>
    <w:basedOn w:val="a0"/>
    <w:uiPriority w:val="99"/>
    <w:unhideWhenUsed/>
    <w:rsid w:val="009264BD"/>
    <w:rPr>
      <w:color w:val="0563C1" w:themeColor="hyperlink"/>
      <w:u w:val="single"/>
    </w:rPr>
  </w:style>
  <w:style w:type="character" w:styleId="a6">
    <w:name w:val="Placeholder Text"/>
    <w:basedOn w:val="a0"/>
    <w:uiPriority w:val="99"/>
    <w:semiHidden/>
    <w:rsid w:val="00C005D4"/>
    <w:rPr>
      <w:color w:val="808080"/>
    </w:rPr>
  </w:style>
  <w:style w:type="character" w:customStyle="1" w:styleId="fontstyle01">
    <w:name w:val="fontstyle01"/>
    <w:basedOn w:val="a0"/>
    <w:rsid w:val="005B6BAD"/>
    <w:rPr>
      <w:rFonts w:ascii="AdvOT21de4310+20" w:hAnsi="AdvOT21de4310+20" w:hint="default"/>
      <w:b w:val="0"/>
      <w:bCs w:val="0"/>
      <w:i w:val="0"/>
      <w:iCs w:val="0"/>
      <w:color w:val="000000"/>
      <w:sz w:val="16"/>
      <w:szCs w:val="16"/>
    </w:rPr>
  </w:style>
  <w:style w:type="paragraph" w:styleId="a7">
    <w:name w:val="Balloon Text"/>
    <w:basedOn w:val="a"/>
    <w:link w:val="Char1"/>
    <w:uiPriority w:val="99"/>
    <w:semiHidden/>
    <w:unhideWhenUsed/>
    <w:rsid w:val="0091659F"/>
    <w:rPr>
      <w:sz w:val="18"/>
      <w:szCs w:val="18"/>
    </w:rPr>
  </w:style>
  <w:style w:type="character" w:customStyle="1" w:styleId="Char1">
    <w:name w:val="批注框文本 Char"/>
    <w:basedOn w:val="a0"/>
    <w:link w:val="a7"/>
    <w:uiPriority w:val="99"/>
    <w:semiHidden/>
    <w:rsid w:val="0091659F"/>
    <w:rPr>
      <w:sz w:val="18"/>
      <w:szCs w:val="18"/>
    </w:rPr>
  </w:style>
  <w:style w:type="paragraph" w:customStyle="1" w:styleId="EndNoteBibliographyTitle">
    <w:name w:val="EndNote Bibliography Title"/>
    <w:basedOn w:val="a"/>
    <w:link w:val="EndNoteBibliographyTitleChar"/>
    <w:rsid w:val="00201D97"/>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201D97"/>
    <w:rPr>
      <w:rFonts w:ascii="Calibri" w:hAnsi="Calibri" w:cs="Calibri"/>
      <w:noProof/>
      <w:sz w:val="20"/>
    </w:rPr>
  </w:style>
  <w:style w:type="paragraph" w:customStyle="1" w:styleId="EndNoteBibliography">
    <w:name w:val="EndNote Bibliography"/>
    <w:basedOn w:val="a"/>
    <w:link w:val="EndNoteBibliographyChar"/>
    <w:rsid w:val="00201D97"/>
    <w:rPr>
      <w:rFonts w:ascii="Calibri" w:hAnsi="Calibri" w:cs="Calibri"/>
      <w:noProof/>
      <w:sz w:val="20"/>
    </w:rPr>
  </w:style>
  <w:style w:type="character" w:customStyle="1" w:styleId="EndNoteBibliographyChar">
    <w:name w:val="EndNote Bibliography Char"/>
    <w:basedOn w:val="a0"/>
    <w:link w:val="EndNoteBibliography"/>
    <w:rsid w:val="00201D97"/>
    <w:rPr>
      <w:rFonts w:ascii="Calibri" w:hAnsi="Calibri" w:cs="Calibri"/>
      <w:noProof/>
      <w:sz w:val="20"/>
    </w:rPr>
  </w:style>
  <w:style w:type="paragraph" w:styleId="a8">
    <w:name w:val="List Paragraph"/>
    <w:basedOn w:val="a"/>
    <w:uiPriority w:val="34"/>
    <w:qFormat/>
    <w:rsid w:val="009357BE"/>
    <w:pPr>
      <w:ind w:firstLineChars="200" w:firstLine="420"/>
    </w:pPr>
  </w:style>
  <w:style w:type="character" w:styleId="a9">
    <w:name w:val="annotation reference"/>
    <w:basedOn w:val="a0"/>
    <w:uiPriority w:val="99"/>
    <w:semiHidden/>
    <w:unhideWhenUsed/>
    <w:rsid w:val="00DB7C7F"/>
    <w:rPr>
      <w:sz w:val="21"/>
      <w:szCs w:val="21"/>
    </w:rPr>
  </w:style>
  <w:style w:type="paragraph" w:styleId="aa">
    <w:name w:val="annotation text"/>
    <w:basedOn w:val="a"/>
    <w:link w:val="Char2"/>
    <w:uiPriority w:val="99"/>
    <w:semiHidden/>
    <w:unhideWhenUsed/>
    <w:rsid w:val="00DB7C7F"/>
    <w:pPr>
      <w:jc w:val="left"/>
    </w:pPr>
  </w:style>
  <w:style w:type="character" w:customStyle="1" w:styleId="Char2">
    <w:name w:val="批注文字 Char"/>
    <w:basedOn w:val="a0"/>
    <w:link w:val="aa"/>
    <w:uiPriority w:val="99"/>
    <w:semiHidden/>
    <w:rsid w:val="00DB7C7F"/>
  </w:style>
  <w:style w:type="paragraph" w:styleId="ab">
    <w:name w:val="annotation subject"/>
    <w:basedOn w:val="aa"/>
    <w:next w:val="aa"/>
    <w:link w:val="Char3"/>
    <w:uiPriority w:val="99"/>
    <w:semiHidden/>
    <w:unhideWhenUsed/>
    <w:rsid w:val="00DB7C7F"/>
    <w:rPr>
      <w:b/>
      <w:bCs/>
    </w:rPr>
  </w:style>
  <w:style w:type="character" w:customStyle="1" w:styleId="Char3">
    <w:name w:val="批注主题 Char"/>
    <w:basedOn w:val="Char2"/>
    <w:link w:val="ab"/>
    <w:uiPriority w:val="99"/>
    <w:semiHidden/>
    <w:rsid w:val="00DB7C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789078">
      <w:bodyDiv w:val="1"/>
      <w:marLeft w:val="0"/>
      <w:marRight w:val="0"/>
      <w:marTop w:val="0"/>
      <w:marBottom w:val="0"/>
      <w:divBdr>
        <w:top w:val="none" w:sz="0" w:space="0" w:color="auto"/>
        <w:left w:val="none" w:sz="0" w:space="0" w:color="auto"/>
        <w:bottom w:val="none" w:sz="0" w:space="0" w:color="auto"/>
        <w:right w:val="none" w:sz="0" w:space="0" w:color="auto"/>
      </w:divBdr>
      <w:divsChild>
        <w:div w:id="382338700">
          <w:marLeft w:val="0"/>
          <w:marRight w:val="0"/>
          <w:marTop w:val="0"/>
          <w:marBottom w:val="0"/>
          <w:divBdr>
            <w:top w:val="none" w:sz="0" w:space="0" w:color="auto"/>
            <w:left w:val="none" w:sz="0" w:space="0" w:color="auto"/>
            <w:bottom w:val="none" w:sz="0" w:space="0" w:color="auto"/>
            <w:right w:val="none" w:sz="0" w:space="0" w:color="auto"/>
          </w:divBdr>
          <w:divsChild>
            <w:div w:id="186439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022BE-B198-4D5A-AAA2-CF3606481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11309</Words>
  <Characters>64462</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75620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尹娟</dc:creator>
  <cp:lastModifiedBy>Jin-Lei Wang</cp:lastModifiedBy>
  <cp:revision>4</cp:revision>
  <dcterms:created xsi:type="dcterms:W3CDTF">2020-05-01T13:00:00Z</dcterms:created>
  <dcterms:modified xsi:type="dcterms:W3CDTF">2020-05-11T10:24:00Z</dcterms:modified>
</cp:coreProperties>
</file>