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32" w:rsidRPr="00F92B6D" w:rsidRDefault="00DA4032" w:rsidP="00DA4032">
      <w:pPr>
        <w:spacing w:line="360" w:lineRule="auto"/>
        <w:jc w:val="both"/>
        <w:rPr>
          <w:rFonts w:ascii="Book Antiqua" w:hAnsi="Book Antiqua" w:cs="Book Antiqua"/>
          <w:b/>
          <w:bCs/>
          <w:color w:val="000000"/>
          <w:lang w:eastAsia="zh-CN"/>
        </w:rPr>
      </w:pPr>
      <w:r w:rsidRPr="00F92B6D">
        <w:rPr>
          <w:rFonts w:ascii="Book Antiqua" w:eastAsia="Times New Roman" w:hAnsi="Book Antiqua" w:cs="宋体"/>
          <w:b/>
          <w:color w:val="000000"/>
        </w:rPr>
        <w:t xml:space="preserve">Name of journal: </w:t>
      </w:r>
      <w:r w:rsidRPr="00F92B6D">
        <w:rPr>
          <w:rFonts w:ascii="Book Antiqua" w:hAnsi="Book Antiqua" w:cs="Book Antiqua"/>
          <w:b/>
          <w:bCs/>
          <w:color w:val="000000"/>
        </w:rPr>
        <w:t>World Journal of Clinical Oncology</w:t>
      </w:r>
    </w:p>
    <w:p w:rsidR="00DA4032" w:rsidRPr="00F92B6D" w:rsidRDefault="00DA4032" w:rsidP="00DA4032">
      <w:pPr>
        <w:adjustRightInd w:val="0"/>
        <w:snapToGrid w:val="0"/>
        <w:spacing w:line="360" w:lineRule="auto"/>
        <w:jc w:val="both"/>
        <w:rPr>
          <w:rFonts w:ascii="Book Antiqua" w:eastAsia="Times New Roman" w:hAnsi="Book Antiqua" w:cs="宋体"/>
          <w:b/>
          <w:color w:val="000000"/>
          <w:lang w:eastAsia="zh-CN"/>
        </w:rPr>
      </w:pPr>
      <w:r w:rsidRPr="00F92B6D">
        <w:rPr>
          <w:rFonts w:ascii="Book Antiqua" w:hAnsi="Book Antiqua" w:cs="Arial"/>
          <w:b/>
          <w:color w:val="000000"/>
          <w:lang w:val="en"/>
        </w:rPr>
        <w:t xml:space="preserve">ESPS Manuscript NO: </w:t>
      </w:r>
      <w:r w:rsidRPr="00F92B6D">
        <w:rPr>
          <w:rFonts w:ascii="Book Antiqua" w:hAnsi="Book Antiqua" w:cs="Arial"/>
          <w:b/>
          <w:color w:val="000000"/>
          <w:lang w:val="en" w:eastAsia="zh-CN"/>
        </w:rPr>
        <w:t>5471</w:t>
      </w:r>
    </w:p>
    <w:p w:rsidR="00DA4032" w:rsidRPr="00F92B6D" w:rsidRDefault="00DA4032" w:rsidP="00DA4032">
      <w:pPr>
        <w:suppressAutoHyphens/>
        <w:autoSpaceDE w:val="0"/>
        <w:autoSpaceDN w:val="0"/>
        <w:adjustRightInd w:val="0"/>
        <w:snapToGrid w:val="0"/>
        <w:spacing w:line="360" w:lineRule="auto"/>
        <w:jc w:val="both"/>
        <w:rPr>
          <w:rFonts w:ascii="Book Antiqua" w:hAnsi="Book Antiqua"/>
          <w:b/>
          <w:color w:val="000000"/>
          <w:lang w:eastAsia="zh-CN"/>
        </w:rPr>
      </w:pPr>
      <w:bookmarkStart w:id="0" w:name="OLE_LINK1617"/>
      <w:bookmarkStart w:id="1" w:name="OLE_LINK1618"/>
      <w:r w:rsidRPr="00F92B6D">
        <w:rPr>
          <w:rFonts w:ascii="Book Antiqua" w:hAnsi="Book Antiqua"/>
          <w:b/>
          <w:color w:val="000000"/>
        </w:rPr>
        <w:t xml:space="preserve">Columns: </w:t>
      </w:r>
      <w:r w:rsidRPr="00F92B6D">
        <w:rPr>
          <w:rFonts w:ascii="Book Antiqua" w:hAnsi="Book Antiqua"/>
          <w:b/>
          <w:color w:val="000000"/>
          <w:lang w:eastAsia="zh-CN"/>
        </w:rPr>
        <w:t>CASE REPORT</w:t>
      </w:r>
    </w:p>
    <w:bookmarkEnd w:id="0"/>
    <w:bookmarkEnd w:id="1"/>
    <w:p w:rsidR="00DA4032" w:rsidRPr="00F92B6D" w:rsidRDefault="00DA4032" w:rsidP="00DA4032">
      <w:pPr>
        <w:spacing w:line="360" w:lineRule="auto"/>
        <w:jc w:val="both"/>
        <w:rPr>
          <w:rFonts w:ascii="Book Antiqua" w:hAnsi="Book Antiqua" w:cs="Book Antiqua"/>
          <w:b/>
          <w:bCs/>
          <w:color w:val="000000"/>
          <w:lang w:eastAsia="zh-CN"/>
        </w:rPr>
      </w:pPr>
    </w:p>
    <w:p w:rsidR="00DA4032" w:rsidRPr="00F92B6D" w:rsidRDefault="00DA4032" w:rsidP="00DA4032">
      <w:pPr>
        <w:spacing w:line="360" w:lineRule="auto"/>
        <w:jc w:val="both"/>
        <w:rPr>
          <w:rFonts w:ascii="Book Antiqua" w:hAnsi="Book Antiqua"/>
          <w:b/>
          <w:bCs/>
          <w:color w:val="000000"/>
        </w:rPr>
      </w:pPr>
      <w:r w:rsidRPr="00F92B6D">
        <w:rPr>
          <w:rFonts w:ascii="Book Antiqua" w:hAnsi="Book Antiqua"/>
          <w:b/>
          <w:bCs/>
          <w:color w:val="000000"/>
        </w:rPr>
        <w:t>Clitoris metastasis from a retroperitoneal leiomyosarcoma: A case report</w:t>
      </w:r>
    </w:p>
    <w:p w:rsidR="00DA4032" w:rsidRPr="00F92B6D" w:rsidRDefault="00DA4032" w:rsidP="00DA4032">
      <w:pPr>
        <w:spacing w:line="360" w:lineRule="auto"/>
        <w:jc w:val="both"/>
        <w:rPr>
          <w:rFonts w:ascii="Book Antiqua" w:hAnsi="Book Antiqua"/>
          <w:b/>
          <w:bCs/>
          <w:color w:val="000000"/>
        </w:rPr>
      </w:pPr>
    </w:p>
    <w:p w:rsidR="00DA4032" w:rsidRPr="00F92B6D" w:rsidRDefault="00DA4032" w:rsidP="00DA4032">
      <w:pPr>
        <w:spacing w:line="360" w:lineRule="auto"/>
        <w:jc w:val="both"/>
        <w:rPr>
          <w:rFonts w:ascii="Book Antiqua" w:hAnsi="Book Antiqua" w:cs="Book Antiqua"/>
          <w:bCs/>
          <w:i/>
          <w:iCs/>
          <w:color w:val="000000"/>
        </w:rPr>
      </w:pPr>
      <w:r w:rsidRPr="00F92B6D">
        <w:rPr>
          <w:rFonts w:ascii="Book Antiqua" w:hAnsi="Book Antiqua" w:cs="Book Antiqua"/>
          <w:b/>
          <w:color w:val="000000"/>
        </w:rPr>
        <w:t xml:space="preserve">Cokmert S </w:t>
      </w:r>
      <w:r w:rsidRPr="00F92B6D">
        <w:rPr>
          <w:rFonts w:ascii="Book Antiqua" w:hAnsi="Book Antiqua" w:cs="Book Antiqua"/>
          <w:b/>
          <w:i/>
          <w:iCs/>
          <w:color w:val="000000"/>
        </w:rPr>
        <w:t>et a</w:t>
      </w:r>
      <w:r w:rsidRPr="00F92B6D">
        <w:rPr>
          <w:rFonts w:ascii="Book Antiqua" w:hAnsi="Book Antiqua" w:cs="Book Antiqua"/>
          <w:b/>
          <w:i/>
          <w:color w:val="000000"/>
        </w:rPr>
        <w:t>l.</w:t>
      </w:r>
      <w:r w:rsidRPr="00F92B6D">
        <w:rPr>
          <w:rFonts w:ascii="Book Antiqua" w:hAnsi="Book Antiqua" w:cs="Book Antiqua"/>
          <w:i/>
          <w:color w:val="000000"/>
        </w:rPr>
        <w:t xml:space="preserve"> </w:t>
      </w:r>
      <w:r w:rsidRPr="00F92B6D">
        <w:rPr>
          <w:rFonts w:ascii="Book Antiqua" w:hAnsi="Book Antiqua" w:cs="Book Antiqua"/>
          <w:bCs/>
          <w:color w:val="000000"/>
        </w:rPr>
        <w:t>Clitoral metastasis originating from a retroperitoneal leiomyosarcoma</w:t>
      </w:r>
    </w:p>
    <w:p w:rsidR="00DA4032" w:rsidRPr="00F92B6D" w:rsidRDefault="00DA4032" w:rsidP="00DA4032">
      <w:pPr>
        <w:spacing w:line="360" w:lineRule="auto"/>
        <w:jc w:val="both"/>
        <w:rPr>
          <w:rFonts w:ascii="Book Antiqua" w:hAnsi="Book Antiqua" w:cs="Book Antiqua"/>
          <w:b/>
          <w:bCs/>
          <w:color w:val="000000"/>
          <w:lang w:eastAsia="zh-CN"/>
        </w:rPr>
      </w:pPr>
    </w:p>
    <w:p w:rsidR="00DA4032" w:rsidRPr="00F92B6D" w:rsidRDefault="00DA4032" w:rsidP="00DA4032">
      <w:pPr>
        <w:pStyle w:val="Default"/>
        <w:spacing w:line="360" w:lineRule="auto"/>
        <w:jc w:val="both"/>
        <w:rPr>
          <w:rFonts w:ascii="Book Antiqua" w:hAnsi="Book Antiqua" w:cs="Book Antiqua"/>
        </w:rPr>
      </w:pPr>
      <w:r w:rsidRPr="00F92B6D">
        <w:rPr>
          <w:rFonts w:ascii="Book Antiqua" w:hAnsi="Book Antiqua" w:cs="Book Antiqua"/>
        </w:rPr>
        <w:t>Suna Cokmert, Lutfiye Demir, Murat Akyol, Ibrahim Vedat Bayoglu, Alper Can, Ilkay Tugba Unek, Filiz Aka Bolat</w:t>
      </w:r>
    </w:p>
    <w:p w:rsidR="00DA4032" w:rsidRPr="00F92B6D" w:rsidRDefault="00DA4032" w:rsidP="00DA4032">
      <w:pPr>
        <w:pStyle w:val="Default"/>
        <w:spacing w:line="360" w:lineRule="auto"/>
        <w:jc w:val="both"/>
        <w:rPr>
          <w:rFonts w:ascii="Book Antiqua" w:hAnsi="Book Antiqua" w:cs="Book Antiqua"/>
        </w:rPr>
      </w:pPr>
    </w:p>
    <w:p w:rsidR="00DA4032" w:rsidRPr="00F92B6D" w:rsidRDefault="00DA4032" w:rsidP="00DA4032">
      <w:pPr>
        <w:pStyle w:val="Default"/>
        <w:spacing w:line="360" w:lineRule="auto"/>
        <w:jc w:val="both"/>
        <w:rPr>
          <w:rFonts w:ascii="Book Antiqua" w:hAnsi="Book Antiqua" w:cs="Book Antiqua"/>
          <w:lang w:eastAsia="zh-CN"/>
        </w:rPr>
      </w:pPr>
      <w:r w:rsidRPr="00F92B6D">
        <w:rPr>
          <w:rFonts w:ascii="Book Antiqua" w:hAnsi="Book Antiqua" w:cs="Book Antiqua"/>
          <w:b/>
          <w:bCs/>
        </w:rPr>
        <w:t>Suna Cokmert, Lutfiye Demir, Murat Akyol, Ibrahim Vedat Bayoglu, Alper Can</w:t>
      </w:r>
      <w:r w:rsidRPr="00F92B6D">
        <w:rPr>
          <w:rFonts w:ascii="Book Antiqua" w:hAnsi="Book Antiqua" w:cs="Book Antiqua"/>
        </w:rPr>
        <w:t>, Department of Medical Oncology, Izmir Ataturk Training and Research Hospital, 35170</w:t>
      </w:r>
      <w:r w:rsidRPr="00F92B6D">
        <w:rPr>
          <w:rFonts w:ascii="Book Antiqua" w:hAnsi="Book Antiqua" w:cs="Book Antiqua"/>
          <w:lang w:eastAsia="zh-CN"/>
        </w:rPr>
        <w:t xml:space="preserve"> </w:t>
      </w:r>
      <w:r w:rsidRPr="00F92B6D">
        <w:rPr>
          <w:rFonts w:ascii="Book Antiqua" w:hAnsi="Book Antiqua" w:cs="Book Antiqua"/>
        </w:rPr>
        <w:t>Izmir</w:t>
      </w:r>
      <w:r w:rsidRPr="00F92B6D">
        <w:rPr>
          <w:rFonts w:ascii="Book Antiqua" w:hAnsi="Book Antiqua" w:cs="Book Antiqua"/>
          <w:lang w:eastAsia="zh-CN"/>
        </w:rPr>
        <w:t>, Turkey</w:t>
      </w:r>
    </w:p>
    <w:p w:rsidR="00DA4032" w:rsidRPr="00F92B6D" w:rsidRDefault="00DA4032" w:rsidP="00DA4032">
      <w:pPr>
        <w:pStyle w:val="Default"/>
        <w:spacing w:line="360" w:lineRule="auto"/>
        <w:jc w:val="both"/>
        <w:rPr>
          <w:rFonts w:ascii="Book Antiqua" w:hAnsi="Book Antiqua" w:cs="Book Antiqua"/>
        </w:rPr>
      </w:pPr>
    </w:p>
    <w:p w:rsidR="00DA4032" w:rsidRPr="00F92B6D" w:rsidRDefault="00DA4032" w:rsidP="00DA4032">
      <w:pPr>
        <w:pStyle w:val="Default"/>
        <w:spacing w:line="360" w:lineRule="auto"/>
        <w:jc w:val="both"/>
        <w:rPr>
          <w:rFonts w:ascii="Book Antiqua" w:hAnsi="Book Antiqua" w:cs="Book Antiqua"/>
          <w:lang w:eastAsia="zh-CN"/>
        </w:rPr>
      </w:pPr>
      <w:r w:rsidRPr="00F92B6D">
        <w:rPr>
          <w:rFonts w:ascii="Book Antiqua" w:hAnsi="Book Antiqua" w:cs="Book Antiqua"/>
          <w:b/>
          <w:bCs/>
        </w:rPr>
        <w:t xml:space="preserve">Ilkay Tugba Unek, </w:t>
      </w:r>
      <w:r w:rsidRPr="00F92B6D">
        <w:rPr>
          <w:rFonts w:ascii="Book Antiqua" w:hAnsi="Book Antiqua" w:cs="Book Antiqua"/>
        </w:rPr>
        <w:t>Department of Medical Oncology, Tepecik Training and Research Hospital, 35460 Izmir</w:t>
      </w:r>
      <w:r w:rsidRPr="00F92B6D">
        <w:rPr>
          <w:rFonts w:ascii="Book Antiqua" w:hAnsi="Book Antiqua" w:cs="Book Antiqua"/>
          <w:lang w:eastAsia="zh-CN"/>
        </w:rPr>
        <w:t>, Turkey</w:t>
      </w:r>
    </w:p>
    <w:p w:rsidR="00DA4032" w:rsidRPr="00F92B6D" w:rsidRDefault="00DA4032" w:rsidP="00DA4032">
      <w:pPr>
        <w:pStyle w:val="Default"/>
        <w:spacing w:line="360" w:lineRule="auto"/>
        <w:jc w:val="both"/>
        <w:rPr>
          <w:rFonts w:ascii="Book Antiqua" w:hAnsi="Book Antiqua" w:cs="Book Antiqua"/>
        </w:rPr>
      </w:pPr>
    </w:p>
    <w:p w:rsidR="00DA4032" w:rsidRPr="00F92B6D" w:rsidRDefault="00DA4032" w:rsidP="00DA4032">
      <w:pPr>
        <w:pStyle w:val="Default"/>
        <w:spacing w:line="360" w:lineRule="auto"/>
        <w:jc w:val="both"/>
        <w:rPr>
          <w:rFonts w:ascii="Book Antiqua" w:hAnsi="Book Antiqua" w:cs="Book Antiqua"/>
          <w:lang w:eastAsia="zh-CN"/>
        </w:rPr>
      </w:pPr>
      <w:r w:rsidRPr="00F92B6D">
        <w:rPr>
          <w:rFonts w:ascii="Book Antiqua" w:hAnsi="Book Antiqua" w:cs="Book Antiqua"/>
          <w:b/>
          <w:bCs/>
        </w:rPr>
        <w:t xml:space="preserve">Filiz Aka Bolat, </w:t>
      </w:r>
      <w:r w:rsidRPr="00F92B6D">
        <w:rPr>
          <w:rFonts w:ascii="Book Antiqua" w:hAnsi="Book Antiqua" w:cs="Book Antiqua"/>
        </w:rPr>
        <w:t>Department of Pathology, Adana Baskent University, 01250</w:t>
      </w:r>
      <w:r w:rsidRPr="00F92B6D">
        <w:rPr>
          <w:rFonts w:ascii="Book Antiqua" w:hAnsi="Book Antiqua" w:cs="Book Antiqua"/>
          <w:lang w:eastAsia="zh-CN"/>
        </w:rPr>
        <w:t xml:space="preserve"> </w:t>
      </w:r>
      <w:r w:rsidRPr="00F92B6D">
        <w:rPr>
          <w:rFonts w:ascii="Book Antiqua" w:hAnsi="Book Antiqua" w:cs="Book Antiqua"/>
        </w:rPr>
        <w:t>Adana</w:t>
      </w:r>
      <w:r w:rsidRPr="00F92B6D">
        <w:rPr>
          <w:rFonts w:ascii="Book Antiqua" w:hAnsi="Book Antiqua" w:cs="Book Antiqua"/>
          <w:lang w:eastAsia="zh-CN"/>
        </w:rPr>
        <w:t>, Turkey</w:t>
      </w:r>
    </w:p>
    <w:p w:rsidR="00DA4032" w:rsidRPr="00F92B6D" w:rsidRDefault="00DA4032" w:rsidP="00DA4032">
      <w:pPr>
        <w:pStyle w:val="Default"/>
        <w:spacing w:line="360" w:lineRule="auto"/>
        <w:jc w:val="both"/>
        <w:rPr>
          <w:rFonts w:ascii="Book Antiqua" w:hAnsi="Book Antiqua" w:cs="Book Antiqua"/>
          <w:lang w:eastAsia="zh-CN"/>
        </w:rPr>
      </w:pPr>
    </w:p>
    <w:p w:rsidR="00DA4032" w:rsidRPr="00F92B6D" w:rsidRDefault="00DA4032" w:rsidP="00DA4032">
      <w:pPr>
        <w:snapToGrid w:val="0"/>
        <w:spacing w:line="360" w:lineRule="auto"/>
        <w:jc w:val="both"/>
        <w:rPr>
          <w:rFonts w:ascii="Book Antiqua" w:eastAsiaTheme="minorEastAsia" w:hAnsi="Book Antiqua" w:cs="Book Antiqua"/>
          <w:color w:val="000000"/>
          <w:lang w:eastAsia="zh-CN"/>
        </w:rPr>
      </w:pPr>
      <w:r w:rsidRPr="00F92B6D">
        <w:rPr>
          <w:rFonts w:ascii="Book Antiqua" w:hAnsi="Book Antiqua" w:cs="Book Antiqua"/>
          <w:b/>
          <w:bCs/>
          <w:color w:val="000000"/>
        </w:rPr>
        <w:t>Author contributions:</w:t>
      </w:r>
      <w:r w:rsidRPr="00F92B6D">
        <w:rPr>
          <w:rFonts w:ascii="Book Antiqua" w:hAnsi="Book Antiqua" w:cs="Book Antiqua"/>
          <w:color w:val="000000"/>
        </w:rPr>
        <w:t xml:space="preserve"> </w:t>
      </w:r>
      <w:r w:rsidRPr="00F92B6D">
        <w:rPr>
          <w:rFonts w:ascii="Book Antiqua" w:eastAsia="MS Mincho" w:hAnsi="Book Antiqua" w:cs="Book Antiqua"/>
          <w:color w:val="000000"/>
          <w:lang w:eastAsia="ja-JP"/>
        </w:rPr>
        <w:t>Cokmert S and Demir L designed the report; Akyol M and Bayoglu IV were attending doctors for the patient; Bolat FA performed pathological examinations; Cokmert S and Unek IT organized the report; and Cokmert S wrote paper.</w:t>
      </w:r>
    </w:p>
    <w:p w:rsidR="00DA4032" w:rsidRPr="00F92B6D" w:rsidRDefault="00DA4032" w:rsidP="00DA4032">
      <w:pPr>
        <w:spacing w:line="360" w:lineRule="auto"/>
        <w:jc w:val="both"/>
        <w:rPr>
          <w:rFonts w:ascii="Book Antiqua" w:hAnsi="Book Antiqua" w:cs="Book Antiqua"/>
          <w:color w:val="000000"/>
        </w:rPr>
      </w:pPr>
    </w:p>
    <w:p w:rsidR="00DA4032" w:rsidRPr="00F92B6D" w:rsidRDefault="00DA4032" w:rsidP="00DA4032">
      <w:pPr>
        <w:spacing w:line="360" w:lineRule="auto"/>
        <w:jc w:val="both"/>
        <w:rPr>
          <w:rFonts w:ascii="Book Antiqua" w:hAnsi="Book Antiqua" w:cs="Book Antiqua"/>
          <w:color w:val="000000"/>
          <w:lang w:eastAsia="zh-CN"/>
        </w:rPr>
      </w:pPr>
      <w:r w:rsidRPr="00F92B6D">
        <w:rPr>
          <w:rFonts w:ascii="Book Antiqua" w:hAnsi="Book Antiqua"/>
          <w:b/>
          <w:color w:val="000000"/>
        </w:rPr>
        <w:t>Correspondence to:</w:t>
      </w:r>
      <w:r w:rsidRPr="00F92B6D">
        <w:rPr>
          <w:rFonts w:ascii="Book Antiqua" w:hAnsi="Book Antiqua" w:cs="Book Antiqua"/>
          <w:b/>
          <w:bCs/>
          <w:color w:val="000000"/>
        </w:rPr>
        <w:t xml:space="preserve"> </w:t>
      </w:r>
      <w:r w:rsidRPr="00F92B6D">
        <w:rPr>
          <w:rFonts w:ascii="Book Antiqua" w:hAnsi="Book Antiqua" w:cs="Book Antiqua"/>
          <w:b/>
          <w:color w:val="000000"/>
        </w:rPr>
        <w:t>Suna Cokmert, MD, PhD,</w:t>
      </w:r>
      <w:r w:rsidRPr="00F92B6D">
        <w:rPr>
          <w:rFonts w:ascii="Book Antiqua" w:hAnsi="Book Antiqua" w:cs="Book Antiqua"/>
          <w:color w:val="000000"/>
        </w:rPr>
        <w:t xml:space="preserve"> Department of Medical Oncology, Izmir Ataturk Training and Research Hospital</w:t>
      </w:r>
      <w:r w:rsidRPr="00F92B6D">
        <w:rPr>
          <w:rFonts w:ascii="Book Antiqua" w:hAnsi="Book Antiqua" w:cs="Book Antiqua"/>
          <w:color w:val="000000"/>
          <w:lang w:eastAsia="zh-CN"/>
        </w:rPr>
        <w:t>,</w:t>
      </w:r>
      <w:r w:rsidRPr="00F92B6D">
        <w:rPr>
          <w:rFonts w:ascii="Book Antiqua" w:hAnsi="Book Antiqua" w:cs="Book Antiqua"/>
          <w:color w:val="000000"/>
        </w:rPr>
        <w:t xml:space="preserve"> Basin Site, 35170 Izmir, </w:t>
      </w:r>
      <w:r w:rsidRPr="00F92B6D">
        <w:rPr>
          <w:rFonts w:ascii="Book Antiqua" w:hAnsi="Book Antiqua" w:cs="Book Antiqua"/>
          <w:color w:val="000000"/>
          <w:lang w:eastAsia="zh-CN"/>
        </w:rPr>
        <w:t xml:space="preserve">Turkey. </w:t>
      </w:r>
      <w:r w:rsidRPr="00F92B6D">
        <w:rPr>
          <w:rFonts w:ascii="Book Antiqua" w:hAnsi="Book Antiqua" w:cs="Book Antiqua"/>
          <w:color w:val="000000"/>
        </w:rPr>
        <w:t>sunacok@gmail.com</w:t>
      </w:r>
    </w:p>
    <w:p w:rsidR="00DA4032" w:rsidRPr="00F92B6D" w:rsidRDefault="00DA4032" w:rsidP="00DA4032">
      <w:pPr>
        <w:spacing w:line="360" w:lineRule="auto"/>
        <w:jc w:val="both"/>
        <w:rPr>
          <w:rFonts w:ascii="Book Antiqua" w:hAnsi="Book Antiqua" w:cs="Book Antiqua"/>
          <w:color w:val="000000"/>
          <w:lang w:eastAsia="zh-CN"/>
        </w:rPr>
      </w:pPr>
    </w:p>
    <w:p w:rsidR="00DA4032" w:rsidRPr="00F92B6D" w:rsidRDefault="00DA4032" w:rsidP="00DA4032">
      <w:pPr>
        <w:pStyle w:val="Default"/>
        <w:spacing w:line="360" w:lineRule="auto"/>
        <w:jc w:val="both"/>
        <w:rPr>
          <w:rFonts w:ascii="Book Antiqua" w:hAnsi="Book Antiqua" w:cs="Book Antiqua"/>
          <w:lang w:eastAsia="zh-CN"/>
        </w:rPr>
      </w:pPr>
      <w:r w:rsidRPr="00F92B6D">
        <w:rPr>
          <w:rFonts w:ascii="Book Antiqua" w:hAnsi="Book Antiqua"/>
          <w:b/>
        </w:rPr>
        <w:lastRenderedPageBreak/>
        <w:t xml:space="preserve">Telephone: </w:t>
      </w:r>
      <w:r w:rsidRPr="00F92B6D">
        <w:rPr>
          <w:rFonts w:ascii="Book Antiqua" w:hAnsi="Book Antiqua" w:cs="Book Antiqua"/>
        </w:rPr>
        <w:t>+90</w:t>
      </w:r>
      <w:r w:rsidRPr="00F92B6D">
        <w:rPr>
          <w:rFonts w:ascii="Book Antiqua" w:hAnsi="Book Antiqua" w:cs="Book Antiqua"/>
          <w:lang w:eastAsia="zh-CN"/>
        </w:rPr>
        <w:t>-</w:t>
      </w:r>
      <w:r w:rsidRPr="00F92B6D">
        <w:rPr>
          <w:rFonts w:ascii="Book Antiqua" w:hAnsi="Book Antiqua" w:cs="Book Antiqua"/>
        </w:rPr>
        <w:t>232</w:t>
      </w:r>
      <w:r w:rsidRPr="00F92B6D">
        <w:rPr>
          <w:rFonts w:ascii="Book Antiqua" w:hAnsi="Book Antiqua" w:cs="Book Antiqua"/>
          <w:lang w:eastAsia="zh-CN"/>
        </w:rPr>
        <w:t>-</w:t>
      </w:r>
      <w:r w:rsidRPr="00F92B6D">
        <w:rPr>
          <w:rFonts w:ascii="Book Antiqua" w:hAnsi="Book Antiqua" w:cs="Book Antiqua"/>
        </w:rPr>
        <w:t>3867070</w:t>
      </w:r>
      <w:r w:rsidRPr="00F92B6D">
        <w:rPr>
          <w:rFonts w:ascii="Book Antiqua" w:hAnsi="Book Antiqua"/>
        </w:rPr>
        <w:t xml:space="preserve"> </w:t>
      </w:r>
      <w:r w:rsidRPr="00F92B6D">
        <w:rPr>
          <w:rFonts w:ascii="Book Antiqua" w:hAnsi="Book Antiqua"/>
          <w:b/>
        </w:rPr>
        <w:t xml:space="preserve"> </w:t>
      </w:r>
      <w:r w:rsidRPr="00F92B6D">
        <w:rPr>
          <w:rFonts w:ascii="Book Antiqua" w:hAnsi="Book Antiqua"/>
          <w:b/>
          <w:lang w:eastAsia="zh-CN"/>
        </w:rPr>
        <w:t xml:space="preserve"> </w:t>
      </w:r>
      <w:r w:rsidRPr="00F92B6D">
        <w:rPr>
          <w:rFonts w:ascii="Book Antiqua" w:hAnsi="Book Antiqua"/>
          <w:b/>
        </w:rPr>
        <w:t xml:space="preserve">Fax: </w:t>
      </w:r>
      <w:r w:rsidRPr="00F92B6D">
        <w:rPr>
          <w:rFonts w:ascii="Book Antiqua" w:hAnsi="Book Antiqua" w:cs="Book Antiqua"/>
        </w:rPr>
        <w:t>+90</w:t>
      </w:r>
      <w:r w:rsidRPr="00F92B6D">
        <w:rPr>
          <w:rFonts w:ascii="Book Antiqua" w:hAnsi="Book Antiqua" w:cs="Book Antiqua"/>
          <w:lang w:eastAsia="zh-CN"/>
        </w:rPr>
        <w:t>-</w:t>
      </w:r>
      <w:r w:rsidRPr="00F92B6D">
        <w:rPr>
          <w:rFonts w:ascii="Book Antiqua" w:hAnsi="Book Antiqua" w:cs="Book Antiqua"/>
        </w:rPr>
        <w:t>232</w:t>
      </w:r>
      <w:r w:rsidRPr="00F92B6D">
        <w:rPr>
          <w:rFonts w:ascii="Book Antiqua" w:hAnsi="Book Antiqua" w:cs="Book Antiqua"/>
          <w:lang w:eastAsia="zh-CN"/>
        </w:rPr>
        <w:t>-</w:t>
      </w:r>
      <w:r w:rsidRPr="00F92B6D">
        <w:rPr>
          <w:rFonts w:ascii="Book Antiqua" w:hAnsi="Book Antiqua" w:cs="Book Antiqua"/>
        </w:rPr>
        <w:t>3867071</w:t>
      </w:r>
    </w:p>
    <w:p w:rsidR="00DA4032" w:rsidRPr="00F92B6D" w:rsidRDefault="00DA4032" w:rsidP="00DA4032">
      <w:pPr>
        <w:spacing w:line="360" w:lineRule="auto"/>
        <w:rPr>
          <w:rFonts w:ascii="Book Antiqua" w:hAnsi="Book Antiqua"/>
          <w:b/>
          <w:color w:val="000000"/>
          <w:lang w:eastAsia="zh-CN"/>
        </w:rPr>
      </w:pPr>
      <w:r w:rsidRPr="00F92B6D">
        <w:rPr>
          <w:rFonts w:ascii="Book Antiqua" w:hAnsi="Book Antiqua"/>
          <w:b/>
          <w:color w:val="000000"/>
        </w:rPr>
        <w:t xml:space="preserve">Received:  </w:t>
      </w:r>
      <w:r w:rsidRPr="00F92B6D">
        <w:rPr>
          <w:rFonts w:ascii="Book Antiqua" w:hAnsi="Book Antiqua"/>
          <w:color w:val="000000"/>
          <w:lang w:eastAsia="zh-CN"/>
        </w:rPr>
        <w:t>September 9, 2013</w:t>
      </w:r>
      <w:r w:rsidRPr="00F92B6D">
        <w:rPr>
          <w:rFonts w:ascii="Book Antiqua" w:hAnsi="Book Antiqua"/>
          <w:b/>
          <w:color w:val="000000"/>
        </w:rPr>
        <w:t xml:space="preserve"> </w:t>
      </w:r>
      <w:r w:rsidRPr="00F92B6D">
        <w:rPr>
          <w:rFonts w:ascii="Book Antiqua" w:hAnsi="Book Antiqua"/>
          <w:b/>
          <w:color w:val="000000"/>
          <w:lang w:eastAsia="zh-CN"/>
        </w:rPr>
        <w:t xml:space="preserve"> </w:t>
      </w:r>
      <w:r w:rsidRPr="00F92B6D">
        <w:rPr>
          <w:rFonts w:ascii="Book Antiqua" w:hAnsi="Book Antiqua"/>
          <w:b/>
          <w:color w:val="000000"/>
        </w:rPr>
        <w:t xml:space="preserve">Revised: </w:t>
      </w:r>
      <w:r w:rsidRPr="00F92B6D">
        <w:rPr>
          <w:rFonts w:ascii="Book Antiqua" w:hAnsi="Book Antiqua"/>
          <w:color w:val="000000"/>
          <w:lang w:eastAsia="zh-CN"/>
        </w:rPr>
        <w:t>November 5, 2013</w:t>
      </w:r>
    </w:p>
    <w:p w:rsidR="00DA4032" w:rsidRPr="00F92B6D" w:rsidRDefault="00723C47" w:rsidP="00DA4032">
      <w:pPr>
        <w:rPr>
          <w:rFonts w:ascii="Book Antiqua" w:hAnsi="Book Antiqua"/>
        </w:rPr>
      </w:pPr>
      <w:r>
        <w:rPr>
          <w:rFonts w:ascii="Book Antiqua" w:hAnsi="Book Antiqua"/>
          <w:b/>
          <w:color w:val="000000"/>
        </w:rPr>
        <w:t>Accepted:</w:t>
      </w:r>
      <w:r w:rsidR="00DA4032" w:rsidRPr="00F92B6D">
        <w:rPr>
          <w:rFonts w:ascii="Book Antiqua" w:hAnsi="Book Antiqua"/>
          <w:b/>
          <w:color w:val="000000"/>
        </w:rPr>
        <w:t xml:space="preserve"> </w:t>
      </w:r>
      <w:r w:rsidR="00DA4032" w:rsidRPr="00F92B6D">
        <w:rPr>
          <w:rFonts w:ascii="Book Antiqua" w:hAnsi="Book Antiqua"/>
        </w:rPr>
        <w:t>November 18, 2013</w:t>
      </w:r>
    </w:p>
    <w:p w:rsidR="00DA4032" w:rsidRPr="00F92B6D" w:rsidRDefault="00DA4032" w:rsidP="00DA4032">
      <w:pPr>
        <w:spacing w:line="360" w:lineRule="auto"/>
        <w:rPr>
          <w:rFonts w:ascii="Book Antiqua" w:hAnsi="Book Antiqua"/>
          <w:b/>
          <w:color w:val="000000"/>
        </w:rPr>
      </w:pPr>
    </w:p>
    <w:p w:rsidR="00DA4032" w:rsidRPr="00F92B6D" w:rsidRDefault="00DA4032" w:rsidP="00DA4032">
      <w:pPr>
        <w:spacing w:line="360" w:lineRule="auto"/>
        <w:rPr>
          <w:rFonts w:ascii="Book Antiqua" w:hAnsi="Book Antiqua"/>
          <w:b/>
          <w:color w:val="000000"/>
        </w:rPr>
      </w:pPr>
      <w:r w:rsidRPr="00F92B6D">
        <w:rPr>
          <w:rFonts w:ascii="Book Antiqua" w:hAnsi="Book Antiqua"/>
          <w:b/>
          <w:color w:val="000000"/>
        </w:rPr>
        <w:t xml:space="preserve">Published online: </w:t>
      </w:r>
    </w:p>
    <w:p w:rsidR="00DA4032" w:rsidRPr="00F92B6D" w:rsidRDefault="00DA4032" w:rsidP="00DA4032">
      <w:pPr>
        <w:spacing w:line="380" w:lineRule="exact"/>
        <w:rPr>
          <w:rFonts w:ascii="Book Antiqua" w:hAnsi="Book Antiqua"/>
          <w:b/>
          <w:color w:val="000000"/>
        </w:rPr>
      </w:pPr>
    </w:p>
    <w:p w:rsidR="00DA4032" w:rsidRPr="00F92B6D" w:rsidRDefault="00DA4032" w:rsidP="00DA4032">
      <w:pPr>
        <w:spacing w:line="360" w:lineRule="auto"/>
        <w:jc w:val="both"/>
        <w:rPr>
          <w:rFonts w:ascii="Book Antiqua" w:hAnsi="Book Antiqua"/>
          <w:color w:val="000000"/>
          <w:lang w:eastAsia="zh-CN"/>
        </w:rPr>
      </w:pPr>
      <w:r w:rsidRPr="00F92B6D">
        <w:rPr>
          <w:rFonts w:ascii="Book Antiqua" w:hAnsi="Book Antiqua"/>
          <w:b/>
          <w:color w:val="000000"/>
        </w:rPr>
        <w:t>Abstract</w:t>
      </w:r>
    </w:p>
    <w:p w:rsidR="00DA4032" w:rsidRPr="00F92B6D" w:rsidRDefault="00DA4032" w:rsidP="00DA4032">
      <w:pPr>
        <w:spacing w:line="360" w:lineRule="auto"/>
        <w:jc w:val="both"/>
        <w:rPr>
          <w:rFonts w:ascii="Book Antiqua" w:hAnsi="Book Antiqua" w:cs="Book Antiqua"/>
          <w:color w:val="000000"/>
        </w:rPr>
      </w:pPr>
      <w:r w:rsidRPr="00F92B6D">
        <w:rPr>
          <w:rFonts w:ascii="Book Antiqua" w:hAnsi="Book Antiqua" w:cs="Book Antiqua"/>
          <w:color w:val="000000"/>
        </w:rPr>
        <w:t xml:space="preserve">Leiomyosarcoma is a rare form of cancer commonly found in the retroperitoneum, uterus, stomach, small intestine and vascular tissue. Surgery with a wide margin of resection is the most effective treatment. Nevertheless, metastasis is common and generally occurs within the first 3 years. The liver and lungs are the most common sites of metastasis in leiomyosarcoma. Other sites of metastasis include bone, spleen, soft tissues and brain. Metastatic tumours of the </w:t>
      </w:r>
      <w:r w:rsidRPr="00F92B6D">
        <w:rPr>
          <w:rStyle w:val="highlight"/>
          <w:rFonts w:ascii="Book Antiqua" w:hAnsi="Book Antiqua" w:cs="Book Antiqua"/>
          <w:color w:val="000000"/>
        </w:rPr>
        <w:t>clitoris</w:t>
      </w:r>
      <w:r w:rsidRPr="00F92B6D">
        <w:rPr>
          <w:rFonts w:ascii="Book Antiqua" w:hAnsi="Book Antiqua" w:cs="Book Antiqua"/>
          <w:color w:val="000000"/>
        </w:rPr>
        <w:t xml:space="preserve"> are extremely rare. As cited in the literature, the most common cancers that metastasize to the clitoris are breast, bladder, renal and gastric. Here, we report a case of a clitoral mass in a 64-year-old woman who received an operation for retroperitoneal leiomyosarcoma 4 years prior. Mass resection was performed. The pathological diagnosis was a </w:t>
      </w:r>
      <w:r w:rsidRPr="00F92B6D">
        <w:rPr>
          <w:rStyle w:val="highlight"/>
          <w:rFonts w:ascii="Book Antiqua" w:hAnsi="Book Antiqua" w:cs="Book Antiqua"/>
          <w:color w:val="000000"/>
        </w:rPr>
        <w:t xml:space="preserve">leiomyosarcoma metastasis. The patient also presented </w:t>
      </w:r>
      <w:r w:rsidRPr="00F92B6D">
        <w:rPr>
          <w:rFonts w:ascii="Book Antiqua" w:hAnsi="Book Antiqua" w:cs="Book Antiqua"/>
          <w:color w:val="000000"/>
        </w:rPr>
        <w:t xml:space="preserve">with brain and lung metastases at the  time of the clitoral metastasis. This is the first case of clitoral and brain </w:t>
      </w:r>
      <w:r w:rsidRPr="00F92B6D">
        <w:rPr>
          <w:rStyle w:val="highlight"/>
          <w:rFonts w:ascii="Book Antiqua" w:hAnsi="Book Antiqua" w:cs="Book Antiqua"/>
          <w:color w:val="000000"/>
        </w:rPr>
        <w:t>metastases</w:t>
      </w:r>
      <w:r w:rsidRPr="00F92B6D">
        <w:rPr>
          <w:rFonts w:ascii="Book Antiqua" w:hAnsi="Book Antiqua" w:cs="Book Antiqua"/>
          <w:color w:val="000000"/>
        </w:rPr>
        <w:t xml:space="preserve"> originating from a retroperitoneal leiomyosarcoma.</w:t>
      </w:r>
    </w:p>
    <w:p w:rsidR="00DA4032" w:rsidRPr="00F92B6D" w:rsidRDefault="00DA4032" w:rsidP="00DA4032">
      <w:pPr>
        <w:rPr>
          <w:rFonts w:ascii="Book Antiqua" w:hAnsi="Book Antiqua" w:cs="宋体"/>
          <w:color w:val="000000"/>
          <w:lang w:eastAsia="zh-CN"/>
        </w:rPr>
      </w:pPr>
    </w:p>
    <w:p w:rsidR="00DA4032" w:rsidRPr="00F92B6D" w:rsidRDefault="00DA4032" w:rsidP="00DA4032">
      <w:pPr>
        <w:rPr>
          <w:rFonts w:ascii="Book Antiqua" w:hAnsi="Book Antiqua" w:cs="宋体"/>
          <w:color w:val="000000"/>
        </w:rPr>
      </w:pPr>
      <w:r w:rsidRPr="00F92B6D">
        <w:rPr>
          <w:rFonts w:ascii="Book Antiqua" w:hAnsi="Book Antiqua" w:cs="Tahoma"/>
          <w:lang w:eastAsia="ja-JP"/>
        </w:rPr>
        <w:t>©</w:t>
      </w:r>
      <w:r w:rsidRPr="00F92B6D">
        <w:rPr>
          <w:rFonts w:ascii="Book Antiqua" w:hAnsi="Book Antiqua" w:cs="Tahoma"/>
          <w:lang w:eastAsia="zh-CN"/>
        </w:rPr>
        <w:t xml:space="preserve"> </w:t>
      </w:r>
      <w:r w:rsidRPr="00F92B6D">
        <w:rPr>
          <w:rFonts w:ascii="Book Antiqua" w:hAnsi="Book Antiqua" w:cs="宋体"/>
          <w:color w:val="000000"/>
        </w:rPr>
        <w:t>2013 Baishideng Publishing Group Co., Limited. All rights reserved.</w:t>
      </w:r>
    </w:p>
    <w:p w:rsidR="00DA4032" w:rsidRPr="00F92B6D" w:rsidRDefault="00DA4032" w:rsidP="00DA4032">
      <w:pPr>
        <w:spacing w:line="360" w:lineRule="auto"/>
        <w:jc w:val="both"/>
        <w:rPr>
          <w:rFonts w:ascii="Book Antiqua" w:hAnsi="Book Antiqua"/>
          <w:color w:val="000000"/>
        </w:rPr>
      </w:pPr>
    </w:p>
    <w:p w:rsidR="00DA4032" w:rsidRPr="00F92B6D" w:rsidRDefault="00DA4032" w:rsidP="00DA4032">
      <w:pPr>
        <w:spacing w:line="360" w:lineRule="auto"/>
        <w:jc w:val="both"/>
        <w:rPr>
          <w:rFonts w:ascii="Book Antiqua" w:hAnsi="Book Antiqua" w:cs="Book Antiqua"/>
          <w:color w:val="000000"/>
          <w:lang w:eastAsia="zh-CN"/>
        </w:rPr>
      </w:pPr>
      <w:r w:rsidRPr="00F92B6D">
        <w:rPr>
          <w:rFonts w:ascii="Book Antiqua" w:hAnsi="Book Antiqua"/>
          <w:b/>
          <w:color w:val="000000"/>
        </w:rPr>
        <w:t>Key words:</w:t>
      </w:r>
      <w:r w:rsidRPr="00F92B6D">
        <w:rPr>
          <w:rFonts w:ascii="Book Antiqua" w:hAnsi="Book Antiqua"/>
          <w:b/>
          <w:color w:val="000000"/>
          <w:lang w:eastAsia="zh-CN"/>
        </w:rPr>
        <w:t xml:space="preserve"> </w:t>
      </w:r>
      <w:r w:rsidRPr="00F92B6D">
        <w:rPr>
          <w:rFonts w:ascii="Book Antiqua" w:hAnsi="Book Antiqua" w:cs="Book Antiqua"/>
          <w:color w:val="000000"/>
        </w:rPr>
        <w:t>Leiomyosarcoma; Clitoris; Brain; Lung; Metastasis</w:t>
      </w:r>
    </w:p>
    <w:p w:rsidR="00DA4032" w:rsidRPr="00F92B6D" w:rsidRDefault="00DA4032" w:rsidP="00DA4032">
      <w:pPr>
        <w:spacing w:line="360" w:lineRule="auto"/>
        <w:jc w:val="both"/>
        <w:rPr>
          <w:rFonts w:ascii="Book Antiqua" w:hAnsi="Book Antiqua"/>
          <w:color w:val="000000"/>
        </w:rPr>
      </w:pPr>
    </w:p>
    <w:p w:rsidR="00DA4032" w:rsidRPr="00F92B6D" w:rsidRDefault="00DA4032" w:rsidP="00DA4032">
      <w:pPr>
        <w:spacing w:line="360" w:lineRule="auto"/>
        <w:jc w:val="both"/>
        <w:rPr>
          <w:rFonts w:ascii="Book Antiqua" w:hAnsi="Book Antiqua" w:cs="Book Antiqua"/>
          <w:color w:val="000000"/>
        </w:rPr>
      </w:pPr>
      <w:r w:rsidRPr="00F92B6D">
        <w:rPr>
          <w:rFonts w:ascii="Book Antiqua" w:eastAsia="Arial Unicode MS" w:hAnsi="Book Antiqua" w:cs="Arial Unicode MS"/>
          <w:b/>
          <w:color w:val="000000"/>
        </w:rPr>
        <w:t xml:space="preserve">Core </w:t>
      </w:r>
      <w:r w:rsidRPr="00F92B6D">
        <w:rPr>
          <w:rFonts w:ascii="Book Antiqua" w:hAnsi="Book Antiqua" w:cs="Arial Unicode MS"/>
          <w:b/>
          <w:color w:val="000000"/>
        </w:rPr>
        <w:t>tip</w:t>
      </w:r>
      <w:r w:rsidRPr="00F92B6D">
        <w:rPr>
          <w:rFonts w:ascii="Book Antiqua" w:eastAsia="Arial Unicode MS" w:hAnsi="Book Antiqua" w:cs="Arial Unicode MS"/>
          <w:b/>
          <w:color w:val="000000"/>
        </w:rPr>
        <w:t>:</w:t>
      </w:r>
      <w:r w:rsidRPr="00F92B6D">
        <w:rPr>
          <w:rFonts w:ascii="Book Antiqua" w:hAnsi="Book Antiqua"/>
          <w:color w:val="000000"/>
        </w:rPr>
        <w:t xml:space="preserve"> </w:t>
      </w:r>
      <w:r w:rsidRPr="00F92B6D">
        <w:rPr>
          <w:rStyle w:val="hui12181"/>
          <w:rFonts w:ascii="Book Antiqua" w:hAnsi="Book Antiqua" w:cs="Book Antiqua"/>
          <w:color w:val="000000"/>
          <w:sz w:val="24"/>
          <w:szCs w:val="24"/>
        </w:rPr>
        <w:t>This is the first case of a clitoral metastasis originating from a retroperitoneal leiomyosarcoma. Furthermore, this report highlights the importance of atypical metastases in leiomyosarcomas.</w:t>
      </w:r>
    </w:p>
    <w:p w:rsidR="00DA4032" w:rsidRPr="00F92B6D" w:rsidRDefault="00DA4032" w:rsidP="00DA4032">
      <w:pPr>
        <w:pStyle w:val="Default"/>
        <w:spacing w:line="360" w:lineRule="auto"/>
        <w:jc w:val="both"/>
        <w:rPr>
          <w:rFonts w:ascii="Book Antiqua" w:hAnsi="Book Antiqua" w:cs="Book Antiqua"/>
          <w:lang w:eastAsia="zh-CN"/>
        </w:rPr>
      </w:pPr>
    </w:p>
    <w:p w:rsidR="00DA4032" w:rsidRPr="00F92B6D" w:rsidRDefault="00DA4032" w:rsidP="00DA4032">
      <w:pPr>
        <w:pStyle w:val="Default"/>
        <w:spacing w:line="360" w:lineRule="auto"/>
        <w:jc w:val="both"/>
        <w:rPr>
          <w:rFonts w:ascii="Book Antiqua" w:hAnsi="Book Antiqua" w:cs="Book Antiqua"/>
          <w:lang w:eastAsia="zh-CN"/>
        </w:rPr>
      </w:pPr>
      <w:r w:rsidRPr="00F92B6D">
        <w:rPr>
          <w:rFonts w:ascii="Book Antiqua" w:hAnsi="Book Antiqua" w:cs="Book Antiqua"/>
        </w:rPr>
        <w:t>Cokmert</w:t>
      </w:r>
      <w:r w:rsidRPr="00F92B6D">
        <w:rPr>
          <w:rFonts w:ascii="Book Antiqua" w:hAnsi="Book Antiqua" w:cs="Book Antiqua"/>
          <w:lang w:eastAsia="zh-CN"/>
        </w:rPr>
        <w:t xml:space="preserve"> S</w:t>
      </w:r>
      <w:r w:rsidRPr="00F92B6D">
        <w:rPr>
          <w:rFonts w:ascii="Book Antiqua" w:hAnsi="Book Antiqua" w:cs="Book Antiqua"/>
        </w:rPr>
        <w:t>, Demir</w:t>
      </w:r>
      <w:r w:rsidRPr="00F92B6D">
        <w:rPr>
          <w:rFonts w:ascii="Book Antiqua" w:hAnsi="Book Antiqua" w:cs="Book Antiqua"/>
          <w:lang w:eastAsia="zh-CN"/>
        </w:rPr>
        <w:t xml:space="preserve"> L</w:t>
      </w:r>
      <w:r w:rsidRPr="00F92B6D">
        <w:rPr>
          <w:rFonts w:ascii="Book Antiqua" w:hAnsi="Book Antiqua" w:cs="Book Antiqua"/>
        </w:rPr>
        <w:t>, Akyol</w:t>
      </w:r>
      <w:r w:rsidRPr="00F92B6D">
        <w:rPr>
          <w:rFonts w:ascii="Book Antiqua" w:hAnsi="Book Antiqua" w:cs="Book Antiqua"/>
          <w:lang w:eastAsia="zh-CN"/>
        </w:rPr>
        <w:t xml:space="preserve"> M</w:t>
      </w:r>
      <w:r w:rsidRPr="00F92B6D">
        <w:rPr>
          <w:rFonts w:ascii="Book Antiqua" w:hAnsi="Book Antiqua" w:cs="Book Antiqua"/>
        </w:rPr>
        <w:t>, Bayoglu</w:t>
      </w:r>
      <w:r w:rsidRPr="00F92B6D">
        <w:rPr>
          <w:rFonts w:ascii="Book Antiqua" w:hAnsi="Book Antiqua" w:cs="Book Antiqua"/>
          <w:lang w:eastAsia="zh-CN"/>
        </w:rPr>
        <w:t xml:space="preserve"> IV</w:t>
      </w:r>
      <w:r w:rsidRPr="00F92B6D">
        <w:rPr>
          <w:rFonts w:ascii="Book Antiqua" w:hAnsi="Book Antiqua" w:cs="Book Antiqua"/>
        </w:rPr>
        <w:t>, Can</w:t>
      </w:r>
      <w:r w:rsidRPr="00F92B6D">
        <w:rPr>
          <w:rFonts w:ascii="Book Antiqua" w:hAnsi="Book Antiqua" w:cs="Book Antiqua"/>
          <w:lang w:eastAsia="zh-CN"/>
        </w:rPr>
        <w:t xml:space="preserve"> A</w:t>
      </w:r>
      <w:r w:rsidRPr="00F92B6D">
        <w:rPr>
          <w:rFonts w:ascii="Book Antiqua" w:hAnsi="Book Antiqua" w:cs="Book Antiqua"/>
        </w:rPr>
        <w:t>, Unek</w:t>
      </w:r>
      <w:r w:rsidRPr="00F92B6D">
        <w:rPr>
          <w:rFonts w:ascii="Book Antiqua" w:hAnsi="Book Antiqua" w:cs="Book Antiqua"/>
          <w:lang w:eastAsia="zh-CN"/>
        </w:rPr>
        <w:t xml:space="preserve"> IT</w:t>
      </w:r>
      <w:r w:rsidRPr="00F92B6D">
        <w:rPr>
          <w:rFonts w:ascii="Book Antiqua" w:hAnsi="Book Antiqua" w:cs="Book Antiqua"/>
        </w:rPr>
        <w:t>, Bolat</w:t>
      </w:r>
      <w:r w:rsidRPr="00F92B6D">
        <w:rPr>
          <w:rFonts w:ascii="Book Antiqua" w:hAnsi="Book Antiqua" w:cs="Book Antiqua"/>
          <w:lang w:eastAsia="zh-CN"/>
        </w:rPr>
        <w:t xml:space="preserve"> FA. </w:t>
      </w:r>
      <w:r w:rsidRPr="00F92B6D">
        <w:rPr>
          <w:rFonts w:ascii="Book Antiqua" w:hAnsi="Book Antiqua"/>
          <w:bCs/>
        </w:rPr>
        <w:t>Clitoris metastasis from a retroperitoneal leiomyosarcoma: A case report</w:t>
      </w:r>
      <w:r w:rsidRPr="00F92B6D">
        <w:rPr>
          <w:rFonts w:ascii="Book Antiqua" w:hAnsi="Book Antiqua"/>
          <w:bCs/>
          <w:lang w:eastAsia="zh-CN"/>
        </w:rPr>
        <w:t xml:space="preserve">. </w:t>
      </w:r>
      <w:r w:rsidRPr="00F92B6D">
        <w:rPr>
          <w:rStyle w:val="toc-cit-jour"/>
          <w:rFonts w:ascii="Book Antiqua" w:hAnsi="Book Antiqua"/>
        </w:rPr>
        <w:t>World J Clin Oncol</w:t>
      </w:r>
      <w:r w:rsidRPr="00F92B6D">
        <w:rPr>
          <w:rStyle w:val="toc-cit-jour"/>
          <w:rFonts w:ascii="Book Antiqua" w:hAnsi="Book Antiqua"/>
          <w:lang w:eastAsia="zh-CN"/>
        </w:rPr>
        <w:t xml:space="preserve"> 2013; </w:t>
      </w:r>
    </w:p>
    <w:p w:rsidR="00DA4032" w:rsidRPr="00F92B6D" w:rsidRDefault="00DA4032" w:rsidP="00DA4032">
      <w:pPr>
        <w:spacing w:line="360" w:lineRule="auto"/>
        <w:rPr>
          <w:rFonts w:ascii="Book Antiqua" w:hAnsi="Book Antiqua"/>
          <w:color w:val="000000"/>
          <w:lang w:eastAsia="zh-CN"/>
        </w:rPr>
      </w:pPr>
      <w:r w:rsidRPr="00F92B6D">
        <w:rPr>
          <w:rFonts w:ascii="Book Antiqua" w:hAnsi="Book Antiqua"/>
          <w:b/>
          <w:color w:val="000000"/>
        </w:rPr>
        <w:lastRenderedPageBreak/>
        <w:t>Available from:</w:t>
      </w:r>
      <w:r w:rsidRPr="00F92B6D">
        <w:rPr>
          <w:rFonts w:ascii="Book Antiqua" w:hAnsi="Book Antiqua"/>
          <w:color w:val="000000"/>
        </w:rPr>
        <w:t xml:space="preserve"> </w:t>
      </w:r>
    </w:p>
    <w:p w:rsidR="00DA4032" w:rsidRPr="00F92B6D" w:rsidRDefault="00DA4032" w:rsidP="00DA4032">
      <w:pPr>
        <w:spacing w:line="360" w:lineRule="auto"/>
        <w:jc w:val="both"/>
        <w:rPr>
          <w:rFonts w:ascii="Book Antiqua" w:hAnsi="Book Antiqua"/>
          <w:color w:val="000000"/>
        </w:rPr>
      </w:pPr>
      <w:r w:rsidRPr="00F92B6D">
        <w:rPr>
          <w:rFonts w:ascii="Book Antiqua" w:hAnsi="Book Antiqua"/>
          <w:b/>
          <w:color w:val="000000"/>
        </w:rPr>
        <w:t xml:space="preserve">DOI: </w:t>
      </w:r>
    </w:p>
    <w:p w:rsidR="00DA4032" w:rsidRPr="00F92B6D" w:rsidRDefault="00DA4032" w:rsidP="00DA4032">
      <w:pPr>
        <w:spacing w:line="360" w:lineRule="auto"/>
        <w:rPr>
          <w:rFonts w:ascii="Book Antiqua" w:hAnsi="Book Antiqua"/>
          <w:b/>
          <w:color w:val="000000"/>
          <w:lang w:eastAsia="zh-CN"/>
        </w:rPr>
      </w:pPr>
    </w:p>
    <w:p w:rsidR="00DA4032" w:rsidRPr="00F92B6D" w:rsidRDefault="00DA4032" w:rsidP="00DA4032">
      <w:pPr>
        <w:spacing w:line="360" w:lineRule="auto"/>
        <w:rPr>
          <w:rFonts w:ascii="Book Antiqua" w:hAnsi="Book Antiqua"/>
          <w:b/>
          <w:color w:val="000000"/>
        </w:rPr>
      </w:pPr>
      <w:r w:rsidRPr="00F92B6D">
        <w:rPr>
          <w:rFonts w:ascii="Book Antiqua" w:hAnsi="Book Antiqua"/>
          <w:b/>
          <w:color w:val="000000"/>
        </w:rPr>
        <w:t>INTRODUCTION</w:t>
      </w:r>
    </w:p>
    <w:p w:rsidR="00DA4032" w:rsidRPr="00F92B6D" w:rsidRDefault="00DA4032" w:rsidP="00DA4032">
      <w:pPr>
        <w:spacing w:line="360" w:lineRule="auto"/>
        <w:jc w:val="both"/>
        <w:rPr>
          <w:rFonts w:ascii="Book Antiqua" w:hAnsi="Book Antiqua" w:cs="Book Antiqua"/>
          <w:color w:val="000000"/>
          <w:lang w:eastAsia="zh-CN"/>
        </w:rPr>
      </w:pPr>
      <w:r w:rsidRPr="00F92B6D">
        <w:rPr>
          <w:rFonts w:ascii="Book Antiqua" w:hAnsi="Book Antiqua" w:cs="Book Antiqua"/>
          <w:color w:val="000000"/>
        </w:rPr>
        <w:t>Leiomyosarcoma is the third most frequently diagnosed soft-tissue sarcoma in adults, after malignant fibrous histiocytoma and liposarcoma</w:t>
      </w:r>
      <w:r w:rsidRPr="00F92B6D">
        <w:rPr>
          <w:rFonts w:ascii="Book Antiqua" w:hAnsi="Book Antiqua" w:cs="Book Antiqua"/>
          <w:color w:val="000000"/>
          <w:vertAlign w:val="superscript"/>
        </w:rPr>
        <w:t>[1]</w:t>
      </w:r>
      <w:r w:rsidRPr="00F92B6D">
        <w:rPr>
          <w:rFonts w:ascii="Book Antiqua" w:hAnsi="Book Antiqua" w:cs="Book Antiqua"/>
          <w:color w:val="000000"/>
        </w:rPr>
        <w:t>. Leiomyosarcomas can arise at any site in the human body where smooth muscles are present; however, the tumours primarily arise in the retroperitoneum, subcutaneous tissue of the extremities, uterus, gastrointestinal tract and large vessels</w:t>
      </w:r>
      <w:r w:rsidRPr="00F92B6D">
        <w:rPr>
          <w:rFonts w:ascii="Book Antiqua" w:hAnsi="Book Antiqua" w:cs="Book Antiqua"/>
          <w:color w:val="000000"/>
          <w:vertAlign w:val="superscript"/>
        </w:rPr>
        <w:t>[1,2]</w:t>
      </w:r>
      <w:r w:rsidRPr="00F92B6D">
        <w:rPr>
          <w:rFonts w:ascii="Book Antiqua" w:hAnsi="Book Antiqua" w:cs="Book Antiqua"/>
          <w:color w:val="000000"/>
        </w:rPr>
        <w:t>. Leiomyosarcomas have a propensity for haematogenous spread and rarely metastasize to the lymph nodes. The liver and lungs are the most common sites of metastasis for leiomyosarcomas</w:t>
      </w:r>
      <w:r w:rsidRPr="00F92B6D">
        <w:rPr>
          <w:rFonts w:ascii="Book Antiqua" w:hAnsi="Book Antiqua" w:cs="Book Antiqua"/>
          <w:color w:val="000000"/>
          <w:vertAlign w:val="superscript"/>
        </w:rPr>
        <w:t>[2]</w:t>
      </w:r>
      <w:r w:rsidRPr="00F92B6D">
        <w:rPr>
          <w:rFonts w:ascii="Book Antiqua" w:hAnsi="Book Antiqua" w:cs="Book Antiqua"/>
          <w:color w:val="000000"/>
        </w:rPr>
        <w:t xml:space="preserve"> and most patients develop distant metastases within long years following primary tumour resection</w:t>
      </w:r>
      <w:r w:rsidRPr="00F92B6D">
        <w:rPr>
          <w:rFonts w:ascii="Book Antiqua" w:hAnsi="Book Antiqua" w:cs="Book Antiqua"/>
          <w:color w:val="000000"/>
          <w:vertAlign w:val="superscript"/>
        </w:rPr>
        <w:t>[2-4]</w:t>
      </w:r>
      <w:r w:rsidRPr="00F92B6D">
        <w:rPr>
          <w:rFonts w:ascii="Book Antiqua" w:hAnsi="Book Antiqua" w:cs="Book Antiqua"/>
          <w:color w:val="000000"/>
        </w:rPr>
        <w:t>. Here, we report a case of a metastasis to the clitoris an unexpected metastasis site, in a 64-year-old woman who received an operation for retroperitoneal leiomyosarcoma 4 years prior.</w:t>
      </w:r>
    </w:p>
    <w:p w:rsidR="00DA4032" w:rsidRPr="00F92B6D" w:rsidRDefault="00DA4032" w:rsidP="00DA4032">
      <w:pPr>
        <w:spacing w:line="360" w:lineRule="auto"/>
        <w:jc w:val="both"/>
        <w:rPr>
          <w:rFonts w:ascii="Book Antiqua" w:hAnsi="Book Antiqua"/>
          <w:color w:val="000000"/>
        </w:rPr>
      </w:pPr>
    </w:p>
    <w:p w:rsidR="00DA4032" w:rsidRPr="00F92B6D" w:rsidRDefault="00DA4032" w:rsidP="00DA4032">
      <w:pPr>
        <w:spacing w:line="360" w:lineRule="auto"/>
        <w:rPr>
          <w:rFonts w:ascii="Book Antiqua" w:hAnsi="Book Antiqua"/>
          <w:b/>
          <w:color w:val="000000"/>
        </w:rPr>
      </w:pPr>
      <w:r w:rsidRPr="00F92B6D">
        <w:rPr>
          <w:rFonts w:ascii="Book Antiqua" w:hAnsi="Book Antiqua"/>
          <w:b/>
          <w:color w:val="000000"/>
        </w:rPr>
        <w:t>CASE REPORT</w:t>
      </w:r>
    </w:p>
    <w:p w:rsidR="00DA4032" w:rsidRPr="00F92B6D" w:rsidRDefault="00DA4032" w:rsidP="00DA4032">
      <w:pPr>
        <w:spacing w:line="360" w:lineRule="auto"/>
        <w:jc w:val="both"/>
        <w:rPr>
          <w:rFonts w:ascii="Book Antiqua" w:hAnsi="Book Antiqua" w:cs="Book Antiqua"/>
          <w:color w:val="000000"/>
          <w:lang w:eastAsia="zh-CN"/>
        </w:rPr>
      </w:pPr>
      <w:r w:rsidRPr="00F92B6D">
        <w:rPr>
          <w:rFonts w:ascii="Book Antiqua" w:hAnsi="Book Antiqua" w:cs="Book Antiqua"/>
          <w:color w:val="000000"/>
        </w:rPr>
        <w:t>A 64-year-old woman was referred with a 1-mo</w:t>
      </w:r>
      <w:r w:rsidRPr="00F92B6D">
        <w:rPr>
          <w:rFonts w:ascii="Book Antiqua" w:hAnsi="Book Antiqua" w:cs="Book Antiqua"/>
          <w:color w:val="000000"/>
          <w:lang w:eastAsia="zh-CN"/>
        </w:rPr>
        <w:t xml:space="preserve"> </w:t>
      </w:r>
      <w:r w:rsidRPr="00F92B6D">
        <w:rPr>
          <w:rFonts w:ascii="Book Antiqua" w:hAnsi="Book Antiqua" w:cs="Book Antiqua"/>
          <w:color w:val="000000"/>
        </w:rPr>
        <w:t>history of a painful mass in the clitoris. A 2 cm polypoid mass with regular margins in the clitoris was revealed upon vaginal examination (Figure 1). The computed tomography of the chest indicated multiple bilateral pulmonary metastases (Figure 2), and abdominal magnetic resonance imaging showed a mass lesion on the left psoas muscle (Figure 3</w:t>
      </w:r>
      <w:r w:rsidRPr="00F92B6D">
        <w:rPr>
          <w:rFonts w:ascii="Book Antiqua" w:hAnsi="Book Antiqua" w:cs="Book Antiqua"/>
          <w:color w:val="000000"/>
          <w:lang w:eastAsia="zh-CN"/>
        </w:rPr>
        <w:t>A</w:t>
      </w:r>
      <w:r w:rsidRPr="00F92B6D">
        <w:rPr>
          <w:rFonts w:ascii="Book Antiqua" w:hAnsi="Book Antiqua" w:cs="Book Antiqua"/>
          <w:color w:val="000000"/>
        </w:rPr>
        <w:t xml:space="preserve">). In addition, brain magnetic resonance imaging showed a metastatic mass lesion located in the left temporo-parietal region (Figure </w:t>
      </w:r>
      <w:r w:rsidRPr="00F92B6D">
        <w:rPr>
          <w:rFonts w:ascii="Book Antiqua" w:hAnsi="Book Antiqua" w:cs="Book Antiqua"/>
          <w:color w:val="000000"/>
          <w:lang w:eastAsia="zh-CN"/>
        </w:rPr>
        <w:t>3B</w:t>
      </w:r>
      <w:r w:rsidRPr="00F92B6D">
        <w:rPr>
          <w:rFonts w:ascii="Book Antiqua" w:hAnsi="Book Antiqua" w:cs="Book Antiqua"/>
          <w:color w:val="000000"/>
        </w:rPr>
        <w:t xml:space="preserve">). The patient’s medical history  revealed that she had undergone a total hysterectomy and bilateral salpingo-oophorectomy at the age of 60. During the surgery, a retroperitoneal mass lesion on the psoas muscle under the left kidney had been incidentally determined. The mass lesion was completely removed. A histological examination revealed chronic cervicitis, endocervical polyps, endometrial polyps, corpus albicans in the right and left ovary, paratubal cysts, bilateral chronic salpingitis in total abdominal hysterectomy and bilateral salpingo-ooepherectomy specimens, and retroperitoneal </w:t>
      </w:r>
      <w:r w:rsidRPr="00F92B6D">
        <w:rPr>
          <w:rFonts w:ascii="Book Antiqua" w:hAnsi="Book Antiqua" w:cs="Book Antiqua"/>
          <w:color w:val="000000"/>
        </w:rPr>
        <w:lastRenderedPageBreak/>
        <w:t>leiomyosarcoma in the mass lesion on the psoas muscle under the left kidney. Surgical margins were clearly detected. Distant metastasis was not determined. The patient had refused to undergo chemotherapy and radiotherapy.</w:t>
      </w:r>
    </w:p>
    <w:p w:rsidR="00DA4032" w:rsidRPr="00F92B6D" w:rsidRDefault="00DA4032" w:rsidP="00F92B6D">
      <w:pPr>
        <w:spacing w:line="360" w:lineRule="auto"/>
        <w:ind w:firstLineChars="200" w:firstLine="480"/>
        <w:jc w:val="both"/>
        <w:rPr>
          <w:rFonts w:ascii="Book Antiqua" w:hAnsi="Book Antiqua" w:cs="Book Antiqua"/>
          <w:color w:val="000000"/>
        </w:rPr>
      </w:pPr>
      <w:r w:rsidRPr="00F92B6D">
        <w:rPr>
          <w:rFonts w:ascii="Book Antiqua" w:hAnsi="Book Antiqua" w:cs="Book Antiqua"/>
          <w:color w:val="000000"/>
        </w:rPr>
        <w:t>Based on this information, a diagnosis of metastatic retroperitoneal leiomyosarcoma was proposed, and the mass in the clitoris was removed with a wide local excision. The diameter of the clitoral metastatic mass was 2</w:t>
      </w:r>
      <w:r w:rsidRPr="00F92B6D">
        <w:rPr>
          <w:rFonts w:ascii="Book Antiqua" w:hAnsi="Book Antiqua" w:cs="Book Antiqua"/>
          <w:color w:val="000000"/>
          <w:lang w:eastAsia="zh-CN"/>
        </w:rPr>
        <w:t xml:space="preserve"> </w:t>
      </w:r>
      <w:r w:rsidRPr="00F92B6D">
        <w:rPr>
          <w:rFonts w:ascii="Book Antiqua" w:hAnsi="Book Antiqua" w:cs="Book Antiqua"/>
          <w:color w:val="000000"/>
        </w:rPr>
        <w:t>cm ×</w:t>
      </w:r>
      <w:r w:rsidRPr="00F92B6D">
        <w:rPr>
          <w:rFonts w:ascii="Book Antiqua" w:hAnsi="Book Antiqua" w:cs="Book Antiqua"/>
          <w:color w:val="000000"/>
          <w:lang w:eastAsia="zh-CN"/>
        </w:rPr>
        <w:t xml:space="preserve"> </w:t>
      </w:r>
      <w:r w:rsidRPr="00F92B6D">
        <w:rPr>
          <w:rFonts w:ascii="Book Antiqua" w:hAnsi="Book Antiqua" w:cs="Book Antiqua"/>
          <w:color w:val="000000"/>
        </w:rPr>
        <w:t xml:space="preserve">1.8 cm, and 6-8 mitoses were microscopically detected per 10 high-power fields. The tumour was well differentiated and  immunoreactive for alpha-smooth muscle actin and desmin (Figure </w:t>
      </w:r>
      <w:r w:rsidRPr="00F92B6D">
        <w:rPr>
          <w:rFonts w:ascii="Book Antiqua" w:hAnsi="Book Antiqua" w:cs="Book Antiqua"/>
          <w:color w:val="000000"/>
          <w:lang w:eastAsia="zh-CN"/>
        </w:rPr>
        <w:t>4A</w:t>
      </w:r>
      <w:r w:rsidRPr="00F92B6D">
        <w:rPr>
          <w:rFonts w:ascii="Book Antiqua" w:hAnsi="Book Antiqua" w:cs="Book Antiqua"/>
          <w:color w:val="000000"/>
        </w:rPr>
        <w:t xml:space="preserve">). The histological diagnosis was low-grade leiomyosarcoma of the clitoris. A retroperitoneal leiomyosarcoma specimen was re-examined to distinguish whether the clitoral mass was a metastasis or the primary tumour. The retroperitoneal tumour was composed of spindle-shaped cells with abundant eosinophilic cytoplasm and elongated nuclei (Figure </w:t>
      </w:r>
      <w:r w:rsidRPr="00F92B6D">
        <w:rPr>
          <w:rFonts w:ascii="Book Antiqua" w:hAnsi="Book Antiqua" w:cs="Book Antiqua"/>
          <w:color w:val="000000"/>
          <w:lang w:eastAsia="zh-CN"/>
        </w:rPr>
        <w:t>4B</w:t>
      </w:r>
      <w:r w:rsidRPr="00F92B6D">
        <w:rPr>
          <w:rFonts w:ascii="Book Antiqua" w:hAnsi="Book Antiqua" w:cs="Book Antiqua"/>
          <w:color w:val="000000"/>
        </w:rPr>
        <w:t xml:space="preserve">). Most nuclei were centrally located, blunt-ended and </w:t>
      </w:r>
      <w:r w:rsidRPr="00F92B6D">
        <w:rPr>
          <w:rFonts w:ascii="Book Antiqua" w:hAnsi="Book Antiqua" w:cs="Book Antiqua"/>
          <w:color w:val="000000"/>
          <w:lang w:eastAsia="zh-CN"/>
        </w:rPr>
        <w:t>“</w:t>
      </w:r>
      <w:r w:rsidRPr="00F92B6D">
        <w:rPr>
          <w:rFonts w:ascii="Book Antiqua" w:hAnsi="Book Antiqua" w:cs="Book Antiqua"/>
          <w:color w:val="000000"/>
        </w:rPr>
        <w:t>cigar-shaped</w:t>
      </w:r>
      <w:r w:rsidRPr="00F92B6D">
        <w:rPr>
          <w:rFonts w:ascii="Book Antiqua" w:hAnsi="Book Antiqua" w:cs="Book Antiqua"/>
          <w:color w:val="000000"/>
          <w:lang w:eastAsia="zh-CN"/>
        </w:rPr>
        <w:t>”</w:t>
      </w:r>
      <w:r w:rsidRPr="00F92B6D">
        <w:rPr>
          <w:rFonts w:ascii="Book Antiqua" w:hAnsi="Book Antiqua" w:cs="Book Antiqua"/>
          <w:color w:val="000000"/>
        </w:rPr>
        <w:t xml:space="preserve">. In some areas of the tumour, the nuclear hyperchromatism and pleomorphism were notable. The tumour was composed of compact cellular areas with focal myxoid change. Coagulative necrosis was evident. Mitotic figures were frequent </w:t>
      </w:r>
      <w:r w:rsidRPr="00F92B6D">
        <w:rPr>
          <w:rFonts w:ascii="Book Antiqua" w:hAnsi="Book Antiqua" w:cs="Book Antiqua"/>
          <w:color w:val="000000"/>
          <w:lang w:eastAsia="zh-CN"/>
        </w:rPr>
        <w:t>(</w:t>
      </w:r>
      <w:r w:rsidRPr="00F92B6D">
        <w:rPr>
          <w:rFonts w:ascii="Book Antiqua" w:hAnsi="Book Antiqua" w:cs="Book Antiqua"/>
          <w:color w:val="000000"/>
        </w:rPr>
        <w:t>7-8/10 high-power fields</w:t>
      </w:r>
      <w:r w:rsidRPr="00F92B6D">
        <w:rPr>
          <w:rFonts w:ascii="Book Antiqua" w:hAnsi="Book Antiqua" w:cs="Book Antiqua"/>
          <w:color w:val="000000"/>
          <w:lang w:eastAsia="zh-CN"/>
        </w:rPr>
        <w:t>)</w:t>
      </w:r>
      <w:r w:rsidRPr="00F92B6D">
        <w:rPr>
          <w:rFonts w:ascii="Book Antiqua" w:hAnsi="Book Antiqua" w:cs="Book Antiqua"/>
          <w:color w:val="000000"/>
        </w:rPr>
        <w:t xml:space="preserve">, and atypical mitoses were common. The atypical spindle cells appeared yellow after histochemical staining using the Van Gieson elastic stain. Upon immunohistochemical analysis, the tumour cells were diffusely and strongly positive for smooth muscle actin (Figure </w:t>
      </w:r>
      <w:r w:rsidRPr="00F92B6D">
        <w:rPr>
          <w:rFonts w:ascii="Book Antiqua" w:hAnsi="Book Antiqua" w:cs="Book Antiqua"/>
          <w:color w:val="000000"/>
          <w:lang w:eastAsia="zh-CN"/>
        </w:rPr>
        <w:t>4C</w:t>
      </w:r>
      <w:r w:rsidRPr="00F92B6D">
        <w:rPr>
          <w:rFonts w:ascii="Book Antiqua" w:hAnsi="Book Antiqua" w:cs="Book Antiqua"/>
          <w:color w:val="000000"/>
        </w:rPr>
        <w:t xml:space="preserve">), caldesmon and vimentin. In contrast, the tumour cells were negative for desmin (Figure </w:t>
      </w:r>
      <w:r w:rsidRPr="00F92B6D">
        <w:rPr>
          <w:rFonts w:ascii="Book Antiqua" w:hAnsi="Book Antiqua" w:cs="Book Antiqua"/>
          <w:color w:val="000000"/>
          <w:lang w:eastAsia="zh-CN"/>
        </w:rPr>
        <w:t>4D</w:t>
      </w:r>
      <w:r w:rsidRPr="00F92B6D">
        <w:rPr>
          <w:rFonts w:ascii="Book Antiqua" w:hAnsi="Book Antiqua" w:cs="Book Antiqua"/>
          <w:color w:val="000000"/>
        </w:rPr>
        <w:t xml:space="preserve">), S-100 protein, epithelial membrane antigen, CD117 and CD 34 (Figure </w:t>
      </w:r>
      <w:r w:rsidRPr="00F92B6D">
        <w:rPr>
          <w:rFonts w:ascii="Book Antiqua" w:hAnsi="Book Antiqua" w:cs="Book Antiqua"/>
          <w:color w:val="000000"/>
          <w:lang w:eastAsia="zh-CN"/>
        </w:rPr>
        <w:t>4E</w:t>
      </w:r>
      <w:r w:rsidRPr="00F92B6D">
        <w:rPr>
          <w:rFonts w:ascii="Book Antiqua" w:hAnsi="Book Antiqua" w:cs="Book Antiqua"/>
          <w:color w:val="000000"/>
        </w:rPr>
        <w:t>). Approximately 15% of the tumour cells were Ki-67 positive. The surgical margins were clear. Thus, the histopathological and immunohistochemical findings were consistent with leiomyosarcoma of the retroperitoneum. The morphological and immunohistochemical results of the clitoral mass were similar to that of the retroperitoneal mass except for desmin positivity. Based on these findings, chemotherapy and radiotherapy were advised, but the patient refused.</w:t>
      </w:r>
    </w:p>
    <w:p w:rsidR="00DA4032" w:rsidRPr="00F92B6D" w:rsidRDefault="00DA4032" w:rsidP="00DA4032">
      <w:pPr>
        <w:spacing w:line="360" w:lineRule="auto"/>
        <w:jc w:val="both"/>
        <w:rPr>
          <w:rFonts w:ascii="Book Antiqua" w:hAnsi="Book Antiqua" w:cs="Book Antiqua"/>
          <w:color w:val="000000"/>
        </w:rPr>
      </w:pPr>
    </w:p>
    <w:p w:rsidR="00DA4032" w:rsidRPr="00F92B6D" w:rsidRDefault="00DA4032" w:rsidP="00DA4032">
      <w:pPr>
        <w:spacing w:line="360" w:lineRule="auto"/>
        <w:jc w:val="both"/>
        <w:rPr>
          <w:rFonts w:ascii="Book Antiqua" w:hAnsi="Book Antiqua" w:cs="Book Antiqua"/>
          <w:b/>
          <w:bCs/>
          <w:color w:val="000000"/>
        </w:rPr>
      </w:pPr>
      <w:r w:rsidRPr="00F92B6D">
        <w:rPr>
          <w:rFonts w:ascii="Book Antiqua" w:hAnsi="Book Antiqua" w:cs="Book Antiqua"/>
          <w:b/>
          <w:bCs/>
          <w:color w:val="000000"/>
        </w:rPr>
        <w:t>DISCUSSION</w:t>
      </w:r>
    </w:p>
    <w:p w:rsidR="00DA4032" w:rsidRPr="00F92B6D" w:rsidRDefault="00DA4032" w:rsidP="00DA4032">
      <w:pPr>
        <w:spacing w:line="360" w:lineRule="auto"/>
        <w:jc w:val="both"/>
        <w:rPr>
          <w:rFonts w:ascii="Book Antiqua" w:hAnsi="Book Antiqua" w:cs="Book Antiqua"/>
          <w:color w:val="000000"/>
          <w:lang w:eastAsia="zh-CN"/>
        </w:rPr>
      </w:pPr>
      <w:r w:rsidRPr="00F92B6D">
        <w:rPr>
          <w:rFonts w:ascii="Book Antiqua" w:hAnsi="Book Antiqua" w:cs="Book Antiqua"/>
          <w:color w:val="000000"/>
        </w:rPr>
        <w:lastRenderedPageBreak/>
        <w:t>Leiomyosarcomas can originate throughout the body, but the most common site is the retroperitoneum (20</w:t>
      </w:r>
      <w:r w:rsidRPr="00F92B6D">
        <w:rPr>
          <w:rFonts w:ascii="Book Antiqua" w:hAnsi="Book Antiqua" w:cs="Book Antiqua"/>
          <w:color w:val="000000"/>
          <w:lang w:eastAsia="zh-CN"/>
        </w:rPr>
        <w:t>%</w:t>
      </w:r>
      <w:r w:rsidRPr="00F92B6D">
        <w:rPr>
          <w:rFonts w:ascii="Book Antiqua" w:hAnsi="Book Antiqua" w:cs="Book Antiqua"/>
          <w:color w:val="000000"/>
        </w:rPr>
        <w:t>–67% of cases)</w:t>
      </w:r>
      <w:r w:rsidRPr="00F92B6D">
        <w:rPr>
          <w:rFonts w:ascii="Book Antiqua" w:hAnsi="Book Antiqua" w:cs="Book Antiqua"/>
          <w:color w:val="000000"/>
          <w:vertAlign w:val="superscript"/>
        </w:rPr>
        <w:t>[1,2]</w:t>
      </w:r>
      <w:r w:rsidRPr="00F92B6D">
        <w:rPr>
          <w:rFonts w:ascii="Book Antiqua" w:hAnsi="Book Antiqua" w:cs="Book Antiqua"/>
          <w:color w:val="000000"/>
        </w:rPr>
        <w:t>. Retroperitoneal leiomyosarcomas are more frequent in females and typically affect middle-aged to older adults</w:t>
      </w:r>
      <w:r w:rsidRPr="00F92B6D">
        <w:rPr>
          <w:rFonts w:ascii="Book Antiqua" w:hAnsi="Book Antiqua" w:cs="Book Antiqua"/>
          <w:color w:val="000000"/>
          <w:vertAlign w:val="superscript"/>
        </w:rPr>
        <w:t>[3]</w:t>
      </w:r>
      <w:r w:rsidRPr="00F92B6D">
        <w:rPr>
          <w:rFonts w:ascii="Book Antiqua" w:hAnsi="Book Antiqua" w:cs="Book Antiqua"/>
          <w:color w:val="000000"/>
        </w:rPr>
        <w:t>. Diagnosis is delayed because most retroperitoneal leiomyosarcomas are asymptomatic. The primary tumour masses are typically large, and distant metastases are present at the time of diagnosis in approximately 40% of cases</w:t>
      </w:r>
      <w:r w:rsidRPr="00F92B6D">
        <w:rPr>
          <w:rFonts w:ascii="Book Antiqua" w:hAnsi="Book Antiqua" w:cs="Book Antiqua"/>
          <w:color w:val="000000"/>
          <w:vertAlign w:val="superscript"/>
        </w:rPr>
        <w:t>[4]</w:t>
      </w:r>
      <w:r w:rsidRPr="00F92B6D">
        <w:rPr>
          <w:rFonts w:ascii="Book Antiqua" w:hAnsi="Book Antiqua" w:cs="Book Antiqua"/>
          <w:color w:val="000000"/>
        </w:rPr>
        <w:t>. In our patient, retroperitoneal sarcoma was detected incidentally during a gynaecological operation. Although the mass was 8 cm, the patient had no complaints, and distant metastasis was  not evident at the time of the diagnosis.</w:t>
      </w:r>
    </w:p>
    <w:p w:rsidR="00DA4032" w:rsidRPr="00F92B6D" w:rsidRDefault="00DA4032" w:rsidP="00F92B6D">
      <w:pPr>
        <w:spacing w:line="360" w:lineRule="auto"/>
        <w:ind w:firstLineChars="200" w:firstLine="480"/>
        <w:jc w:val="both"/>
        <w:rPr>
          <w:rFonts w:ascii="Book Antiqua" w:hAnsi="Book Antiqua" w:cs="Book Antiqua"/>
          <w:color w:val="000000"/>
          <w:lang w:eastAsia="zh-CN"/>
        </w:rPr>
      </w:pPr>
      <w:r w:rsidRPr="00F92B6D">
        <w:rPr>
          <w:rFonts w:ascii="Book Antiqua" w:hAnsi="Book Antiqua" w:cs="Book Antiqua"/>
          <w:color w:val="000000"/>
        </w:rPr>
        <w:t>Surgery was the main treatment. Given that the survival of patients with retroperitoneal sarcomas depends on complete resection of the tumour, extensive surgery is recommended</w:t>
      </w:r>
      <w:r w:rsidRPr="00F92B6D">
        <w:rPr>
          <w:rFonts w:ascii="Book Antiqua" w:hAnsi="Book Antiqua" w:cs="Book Antiqua"/>
          <w:color w:val="000000"/>
          <w:vertAlign w:val="superscript"/>
        </w:rPr>
        <w:t>[5,6]</w:t>
      </w:r>
      <w:r w:rsidRPr="00F92B6D">
        <w:rPr>
          <w:rFonts w:ascii="Book Antiqua" w:hAnsi="Book Antiqua" w:cs="Book Antiqua"/>
          <w:color w:val="000000"/>
        </w:rPr>
        <w:t>. Nevertheless, the prognosis of retroperitoneal sarcoma is poor due to a high incidence of local recurrence and distant metastases</w:t>
      </w:r>
      <w:r w:rsidRPr="00F92B6D">
        <w:rPr>
          <w:rFonts w:ascii="Book Antiqua" w:hAnsi="Book Antiqua" w:cs="Book Antiqua"/>
          <w:color w:val="000000"/>
          <w:vertAlign w:val="superscript"/>
        </w:rPr>
        <w:t>[6]</w:t>
      </w:r>
      <w:r w:rsidRPr="00F92B6D">
        <w:rPr>
          <w:rFonts w:ascii="Book Antiqua" w:hAnsi="Book Antiqua" w:cs="Book Antiqua"/>
          <w:color w:val="000000"/>
        </w:rPr>
        <w:t>. However, the following characteristics are associated with a favourable prognosis: tumours less than 5 cm in diameter, low histological grade tumours, and bladder tumours</w:t>
      </w:r>
      <w:r w:rsidRPr="00F92B6D">
        <w:rPr>
          <w:rFonts w:ascii="Book Antiqua" w:hAnsi="Book Antiqua" w:cs="Book Antiqua"/>
          <w:color w:val="000000"/>
          <w:vertAlign w:val="superscript"/>
        </w:rPr>
        <w:t>[7]</w:t>
      </w:r>
      <w:r w:rsidRPr="00F92B6D">
        <w:rPr>
          <w:rFonts w:ascii="Book Antiqua" w:hAnsi="Book Antiqua" w:cs="Book Antiqua"/>
          <w:color w:val="000000"/>
        </w:rPr>
        <w:t>. Tumours that ocur in the retroperitoneum have the worst prognosis. Mitotic activity is the primary prognostic factor; specifically, tumours with 5 mitoses per 10 high-power fields are considered malignant</w:t>
      </w:r>
      <w:r w:rsidRPr="00F92B6D">
        <w:rPr>
          <w:rFonts w:ascii="Book Antiqua" w:hAnsi="Book Antiqua" w:cs="Book Antiqua"/>
          <w:color w:val="000000"/>
          <w:vertAlign w:val="superscript"/>
        </w:rPr>
        <w:t>[8]</w:t>
      </w:r>
      <w:r w:rsidRPr="00F92B6D">
        <w:rPr>
          <w:rFonts w:ascii="Book Antiqua" w:hAnsi="Book Antiqua" w:cs="Book Antiqua"/>
          <w:color w:val="000000"/>
        </w:rPr>
        <w:t>.</w:t>
      </w:r>
      <w:r w:rsidRPr="00F92B6D">
        <w:rPr>
          <w:rFonts w:ascii="Book Antiqua" w:hAnsi="Book Antiqua" w:cs="Book Antiqua"/>
          <w:color w:val="000000"/>
          <w:lang w:eastAsia="zh-CN"/>
        </w:rPr>
        <w:t xml:space="preserve"> </w:t>
      </w:r>
      <w:r w:rsidRPr="00F92B6D">
        <w:rPr>
          <w:rFonts w:ascii="Book Antiqua" w:hAnsi="Book Antiqua" w:cs="Book Antiqua"/>
          <w:color w:val="000000"/>
        </w:rPr>
        <w:t>Accordingly, the retroperitoneal leiomyosarcoma in our patient has poor prognostic factors (8 cm size, low grade, retroperitoneal site). Although the mass in the retroperitoneal region was fully removed and the surgical margins were histologically negative, local recurrence and lung, brain and clitoris metastases were detected approximately 4 years after the patient’s first surgery. The recurrent mass detected in our patient can be explained by micrometastasis or tumour seeding. Furthermore, it has been reported that local invasion may be an important factor for tumour recurrence and distant metastasis</w:t>
      </w:r>
      <w:r w:rsidRPr="00F92B6D">
        <w:rPr>
          <w:rFonts w:ascii="Book Antiqua" w:hAnsi="Book Antiqua" w:cs="Book Antiqua"/>
          <w:color w:val="000000"/>
          <w:vertAlign w:val="superscript"/>
        </w:rPr>
        <w:t>[7]</w:t>
      </w:r>
      <w:r w:rsidRPr="00F92B6D">
        <w:rPr>
          <w:rFonts w:ascii="Book Antiqua" w:hAnsi="Book Antiqua" w:cs="Book Antiqua"/>
          <w:color w:val="000000"/>
        </w:rPr>
        <w:t>.</w:t>
      </w:r>
    </w:p>
    <w:p w:rsidR="00DA4032" w:rsidRPr="00F92B6D" w:rsidRDefault="00DA4032" w:rsidP="00F92B6D">
      <w:pPr>
        <w:autoSpaceDE w:val="0"/>
        <w:autoSpaceDN w:val="0"/>
        <w:adjustRightInd w:val="0"/>
        <w:spacing w:line="360" w:lineRule="auto"/>
        <w:ind w:firstLineChars="200" w:firstLine="480"/>
        <w:jc w:val="both"/>
        <w:rPr>
          <w:rFonts w:ascii="Book Antiqua" w:hAnsi="Book Antiqua" w:cs="Book Antiqua"/>
          <w:color w:val="000000"/>
          <w:lang w:eastAsia="zh-CN"/>
        </w:rPr>
      </w:pPr>
      <w:r w:rsidRPr="00F92B6D">
        <w:rPr>
          <w:rFonts w:ascii="Book Antiqua" w:hAnsi="Book Antiqua" w:cs="Book Antiqua"/>
          <w:color w:val="000000"/>
        </w:rPr>
        <w:t>The distant spread of these tumours occurs via the bloodstream principally to the lung, liver, and peritoneal cavity. Metastasis may also be found in the bone, spleen, and soft tissues</w:t>
      </w:r>
      <w:r w:rsidRPr="00F92B6D">
        <w:rPr>
          <w:rFonts w:ascii="Book Antiqua" w:hAnsi="Book Antiqua" w:cs="Book Antiqua"/>
          <w:color w:val="000000"/>
          <w:vertAlign w:val="superscript"/>
        </w:rPr>
        <w:t>[2-7]</w:t>
      </w:r>
      <w:r w:rsidRPr="00F92B6D">
        <w:rPr>
          <w:rFonts w:ascii="Book Antiqua" w:hAnsi="Book Antiqua" w:cs="Book Antiqua"/>
          <w:color w:val="000000"/>
        </w:rPr>
        <w:t>. A clitoris metastasis from retroperitoneal leiomyosarcoma have not been reported previously. The brain is an uncommon metastasis site in prior case reports; metastases from previously reported leiomyosarcomas were generally located in the uterus</w:t>
      </w:r>
      <w:r w:rsidRPr="00F92B6D">
        <w:rPr>
          <w:rFonts w:ascii="Book Antiqua" w:hAnsi="Book Antiqua" w:cs="Book Antiqua"/>
          <w:color w:val="000000"/>
          <w:vertAlign w:val="superscript"/>
        </w:rPr>
        <w:t>[9,10]</w:t>
      </w:r>
      <w:r w:rsidRPr="00F92B6D">
        <w:rPr>
          <w:rFonts w:ascii="Book Antiqua" w:hAnsi="Book Antiqua" w:cs="Book Antiqua"/>
          <w:color w:val="000000"/>
        </w:rPr>
        <w:t>. The diameter of the clitoral metastasis was 2</w:t>
      </w:r>
      <w:r w:rsidRPr="00F92B6D">
        <w:rPr>
          <w:rFonts w:ascii="Book Antiqua" w:hAnsi="Book Antiqua" w:cs="Book Antiqua"/>
          <w:color w:val="000000"/>
          <w:lang w:eastAsia="zh-CN"/>
        </w:rPr>
        <w:t xml:space="preserve"> </w:t>
      </w:r>
      <w:r w:rsidRPr="00F92B6D">
        <w:rPr>
          <w:rFonts w:ascii="Book Antiqua" w:hAnsi="Book Antiqua" w:cs="Book Antiqua"/>
          <w:color w:val="000000"/>
        </w:rPr>
        <w:t>cm ×</w:t>
      </w:r>
      <w:r w:rsidRPr="00F92B6D">
        <w:rPr>
          <w:rFonts w:ascii="Book Antiqua" w:hAnsi="Book Antiqua" w:cs="Book Antiqua"/>
          <w:color w:val="000000"/>
          <w:lang w:eastAsia="zh-CN"/>
        </w:rPr>
        <w:t xml:space="preserve"> </w:t>
      </w:r>
      <w:r w:rsidRPr="00F92B6D">
        <w:rPr>
          <w:rFonts w:ascii="Book Antiqua" w:hAnsi="Book Antiqua" w:cs="Book Antiqua"/>
          <w:color w:val="000000"/>
        </w:rPr>
        <w:lastRenderedPageBreak/>
        <w:t>1.8 cm and 6-8 mitoses per 10 high-power fields were observed. The tumour was well differentiated and immunoreactive for alpha-smooth muscle actin and desmin. Histopathological examination of the resected lesion revealed features consistent with leiomyosarcoma; therefore, based on the patient’s past medical history and these histological similarities, the patient was diagnosed as having a clitoris metastasis to the  from the retroperitoneal leiomyosarcoma. We discussed a potential mechanism of metastasis to the clitoris and brain in the patient. Soft-tissue sarcomas rarely show lymphatic spread; therefore, we hypothesize that clitoris and brain metastases occurred by the haematogenous route.</w:t>
      </w:r>
    </w:p>
    <w:p w:rsidR="00DA4032" w:rsidRPr="00F92B6D" w:rsidRDefault="00DA4032" w:rsidP="00F92B6D">
      <w:pPr>
        <w:autoSpaceDE w:val="0"/>
        <w:autoSpaceDN w:val="0"/>
        <w:adjustRightInd w:val="0"/>
        <w:spacing w:line="360" w:lineRule="auto"/>
        <w:ind w:firstLineChars="200" w:firstLine="480"/>
        <w:jc w:val="both"/>
        <w:rPr>
          <w:rFonts w:ascii="Book Antiqua" w:hAnsi="Book Antiqua" w:cs="Book Antiqua"/>
          <w:color w:val="000000"/>
        </w:rPr>
      </w:pPr>
      <w:r w:rsidRPr="00F92B6D">
        <w:rPr>
          <w:rFonts w:ascii="Book Antiqua" w:hAnsi="Book Antiqua" w:cs="Book Antiqua"/>
          <w:color w:val="000000"/>
        </w:rPr>
        <w:t>Other case reports of tumours that metastasize to the clitoris include breast, bladder, renal and gastric cancers</w:t>
      </w:r>
      <w:r w:rsidRPr="00F92B6D">
        <w:rPr>
          <w:rFonts w:ascii="Book Antiqua" w:hAnsi="Book Antiqua" w:cs="Book Antiqua"/>
          <w:color w:val="000000"/>
          <w:vertAlign w:val="superscript"/>
        </w:rPr>
        <w:t>[11-14]</w:t>
      </w:r>
      <w:r w:rsidRPr="00F92B6D">
        <w:rPr>
          <w:rFonts w:ascii="Book Antiqua" w:hAnsi="Book Antiqua" w:cs="Book Antiqua"/>
          <w:color w:val="000000"/>
        </w:rPr>
        <w:t>. Metastatic leiomyosarcomas are treated with surgery and/or adjuvant chemotherapy, but no standard treatment has been established given the small number of patients</w:t>
      </w:r>
      <w:r w:rsidRPr="00F92B6D">
        <w:rPr>
          <w:rFonts w:ascii="Book Antiqua" w:hAnsi="Book Antiqua" w:cs="Book Antiqua"/>
          <w:color w:val="000000"/>
          <w:vertAlign w:val="superscript"/>
        </w:rPr>
        <w:t>[6,15]</w:t>
      </w:r>
      <w:r w:rsidRPr="00F92B6D">
        <w:rPr>
          <w:rFonts w:ascii="Book Antiqua" w:hAnsi="Book Antiqua" w:cs="Book Antiqua"/>
          <w:color w:val="000000"/>
        </w:rPr>
        <w:t>. Increased survival has been reported in patients undergoing a metastasectomy</w:t>
      </w:r>
      <w:r w:rsidRPr="00F92B6D">
        <w:rPr>
          <w:rFonts w:ascii="Book Antiqua" w:hAnsi="Book Antiqua" w:cs="Book Antiqua"/>
          <w:color w:val="000000"/>
          <w:vertAlign w:val="superscript"/>
        </w:rPr>
        <w:t>[15]</w:t>
      </w:r>
      <w:r w:rsidRPr="00F92B6D">
        <w:rPr>
          <w:rFonts w:ascii="Book Antiqua" w:hAnsi="Book Antiqua" w:cs="Book Antiqua"/>
          <w:color w:val="000000"/>
        </w:rPr>
        <w:t>. Because our case refused the chemotherapy or radiotherapy, we only performed the clitoral mass excision. Despite surgery, the patient died six months after metastasis identification.</w:t>
      </w:r>
    </w:p>
    <w:p w:rsidR="00DA4032" w:rsidRPr="00F92B6D" w:rsidRDefault="00DA4032" w:rsidP="00F92B6D">
      <w:pPr>
        <w:spacing w:line="360" w:lineRule="auto"/>
        <w:ind w:firstLineChars="200" w:firstLine="480"/>
        <w:jc w:val="both"/>
        <w:rPr>
          <w:rFonts w:ascii="Book Antiqua" w:hAnsi="Book Antiqua" w:cs="Book Antiqua"/>
          <w:color w:val="000000"/>
        </w:rPr>
      </w:pPr>
      <w:r w:rsidRPr="00F92B6D">
        <w:rPr>
          <w:rFonts w:ascii="Book Antiqua" w:hAnsi="Book Antiqua" w:cs="Book Antiqua"/>
          <w:color w:val="000000"/>
        </w:rPr>
        <w:t>Herein, we report the case of a 64-year-old woman who was diagnosed with a clitoral metastasis form a retroperitoneal leiomyosarcoma. In adition lung and brain metastases were detected in the work-up examination. In a known case of leiomyosarcoma, a newly developed clitoral mass should be considered as a metastasis and histologically confirmed. Leiomyosarcomas usually recur within several years from the initial diagnosis. Therefore, patients should be observed and clinicians should be aware of areas of atypical metastasis.</w:t>
      </w:r>
    </w:p>
    <w:p w:rsidR="00DA4032" w:rsidRPr="00F92B6D" w:rsidRDefault="00DA4032" w:rsidP="00DA4032">
      <w:pPr>
        <w:autoSpaceDE w:val="0"/>
        <w:autoSpaceDN w:val="0"/>
        <w:adjustRightInd w:val="0"/>
        <w:spacing w:line="360" w:lineRule="auto"/>
        <w:jc w:val="both"/>
        <w:rPr>
          <w:rFonts w:ascii="Book Antiqua" w:hAnsi="Book Antiqua" w:cs="Tahoma"/>
          <w:b/>
          <w:bCs/>
          <w:color w:val="000000"/>
          <w:lang w:val="en-US" w:eastAsia="zh-CN"/>
        </w:rPr>
      </w:pPr>
    </w:p>
    <w:p w:rsidR="00DA4032" w:rsidRPr="00F92B6D" w:rsidRDefault="00DA4032" w:rsidP="00DA4032">
      <w:pPr>
        <w:autoSpaceDE w:val="0"/>
        <w:autoSpaceDN w:val="0"/>
        <w:adjustRightInd w:val="0"/>
        <w:spacing w:line="360" w:lineRule="auto"/>
        <w:jc w:val="both"/>
        <w:rPr>
          <w:rFonts w:ascii="Book Antiqua" w:hAnsi="Book Antiqua" w:cs="Tahoma"/>
          <w:b/>
          <w:bCs/>
          <w:color w:val="000000"/>
          <w:lang w:val="en-US" w:eastAsia="zh-CN"/>
        </w:rPr>
      </w:pPr>
      <w:r w:rsidRPr="00F92B6D">
        <w:rPr>
          <w:rFonts w:ascii="Book Antiqua" w:hAnsi="Book Antiqua" w:cs="Tahoma"/>
          <w:b/>
          <w:bCs/>
          <w:color w:val="000000"/>
          <w:lang w:val="en-US"/>
        </w:rPr>
        <w:t>COMMENTS</w:t>
      </w:r>
    </w:p>
    <w:p w:rsidR="00DA4032" w:rsidRPr="00F92B6D" w:rsidRDefault="00DA4032" w:rsidP="00DA4032">
      <w:pPr>
        <w:spacing w:line="360" w:lineRule="auto"/>
        <w:jc w:val="both"/>
        <w:rPr>
          <w:rFonts w:ascii="Book Antiqua" w:hAnsi="Book Antiqua" w:cs="Tahoma"/>
          <w:b/>
          <w:bCs/>
          <w:i/>
          <w:color w:val="000000"/>
        </w:rPr>
      </w:pPr>
      <w:r w:rsidRPr="00F92B6D">
        <w:rPr>
          <w:rFonts w:ascii="Book Antiqua" w:hAnsi="Book Antiqua" w:cs="Tahoma"/>
          <w:b/>
          <w:bCs/>
          <w:i/>
          <w:color w:val="000000"/>
          <w:lang w:val="en-US"/>
        </w:rPr>
        <w:t xml:space="preserve">Case </w:t>
      </w:r>
      <w:r w:rsidRPr="00F92B6D">
        <w:rPr>
          <w:rFonts w:ascii="Book Antiqua" w:hAnsi="Book Antiqua" w:cs="Tahoma"/>
          <w:b/>
          <w:bCs/>
          <w:i/>
          <w:color w:val="000000"/>
        </w:rPr>
        <w:t>characteristics</w:t>
      </w:r>
    </w:p>
    <w:p w:rsidR="00DA4032" w:rsidRPr="00F92B6D" w:rsidRDefault="00DA4032" w:rsidP="00DA4032">
      <w:pPr>
        <w:spacing w:line="360" w:lineRule="auto"/>
        <w:jc w:val="both"/>
        <w:rPr>
          <w:rFonts w:ascii="Book Antiqua" w:hAnsi="Book Antiqua" w:cs="Tahoma"/>
          <w:color w:val="000000"/>
          <w:lang w:eastAsia="zh-CN"/>
        </w:rPr>
      </w:pPr>
      <w:r w:rsidRPr="00F92B6D">
        <w:rPr>
          <w:rFonts w:ascii="Book Antiqua" w:hAnsi="Book Antiqua" w:cs="Book Antiqua"/>
          <w:color w:val="000000"/>
        </w:rPr>
        <w:t>A 64-year-old woman has a painful mass in the clitoris</w:t>
      </w:r>
      <w:r w:rsidRPr="00F92B6D">
        <w:rPr>
          <w:rFonts w:ascii="Book Antiqua" w:hAnsi="Book Antiqua" w:cs="Book Antiqua"/>
          <w:color w:val="000000"/>
          <w:lang w:eastAsia="zh-CN"/>
        </w:rPr>
        <w:t>.</w:t>
      </w:r>
    </w:p>
    <w:p w:rsidR="00DA4032" w:rsidRPr="00F92B6D" w:rsidRDefault="00DA4032" w:rsidP="00DA4032">
      <w:pPr>
        <w:autoSpaceDE w:val="0"/>
        <w:autoSpaceDN w:val="0"/>
        <w:adjustRightInd w:val="0"/>
        <w:spacing w:line="360" w:lineRule="auto"/>
        <w:jc w:val="both"/>
        <w:rPr>
          <w:rFonts w:ascii="Book Antiqua" w:hAnsi="Book Antiqua" w:cs="Tahoma"/>
          <w:b/>
          <w:bCs/>
          <w:color w:val="000000"/>
          <w:lang w:val="en-US"/>
        </w:rPr>
      </w:pPr>
    </w:p>
    <w:p w:rsidR="00DA4032" w:rsidRPr="00F92B6D" w:rsidRDefault="00DA4032" w:rsidP="00DA4032">
      <w:pPr>
        <w:autoSpaceDE w:val="0"/>
        <w:autoSpaceDN w:val="0"/>
        <w:adjustRightInd w:val="0"/>
        <w:spacing w:line="360" w:lineRule="auto"/>
        <w:jc w:val="both"/>
        <w:rPr>
          <w:rFonts w:ascii="Book Antiqua" w:hAnsi="Book Antiqua" w:cs="Tahoma"/>
          <w:b/>
          <w:bCs/>
          <w:i/>
          <w:color w:val="000000"/>
          <w:lang w:val="en-US"/>
        </w:rPr>
      </w:pPr>
      <w:r w:rsidRPr="00F92B6D">
        <w:rPr>
          <w:rFonts w:ascii="Book Antiqua" w:hAnsi="Book Antiqua" w:cs="Tahoma"/>
          <w:b/>
          <w:bCs/>
          <w:i/>
          <w:color w:val="000000"/>
          <w:lang w:val="en-US"/>
        </w:rPr>
        <w:t>Clinical diagnosis</w:t>
      </w:r>
    </w:p>
    <w:p w:rsidR="00DA4032" w:rsidRPr="00F92B6D" w:rsidRDefault="00DA4032" w:rsidP="00DA4032">
      <w:pPr>
        <w:autoSpaceDE w:val="0"/>
        <w:autoSpaceDN w:val="0"/>
        <w:adjustRightInd w:val="0"/>
        <w:spacing w:line="360" w:lineRule="auto"/>
        <w:jc w:val="both"/>
        <w:rPr>
          <w:rFonts w:ascii="Book Antiqua" w:hAnsi="Book Antiqua" w:cs="Tahoma"/>
          <w:color w:val="000000"/>
          <w:lang w:val="en-US" w:eastAsia="zh-CN"/>
        </w:rPr>
      </w:pPr>
      <w:r w:rsidRPr="00F92B6D">
        <w:rPr>
          <w:rFonts w:ascii="Book Antiqua" w:hAnsi="Book Antiqua" w:cs="Book Antiqua"/>
          <w:color w:val="000000"/>
        </w:rPr>
        <w:t>A 2 cm polypoid mass with regular margins in the clitoris was revealed upon vaginal examination.</w:t>
      </w:r>
    </w:p>
    <w:p w:rsidR="00DA4032" w:rsidRPr="00F92B6D" w:rsidRDefault="00DA4032" w:rsidP="00DA4032">
      <w:pPr>
        <w:autoSpaceDE w:val="0"/>
        <w:autoSpaceDN w:val="0"/>
        <w:adjustRightInd w:val="0"/>
        <w:spacing w:line="360" w:lineRule="auto"/>
        <w:jc w:val="both"/>
        <w:rPr>
          <w:rFonts w:ascii="Book Antiqua" w:hAnsi="Book Antiqua" w:cs="Tahoma"/>
          <w:color w:val="000000"/>
          <w:lang w:val="en-US"/>
        </w:rPr>
      </w:pPr>
      <w:r w:rsidRPr="00F92B6D">
        <w:rPr>
          <w:rFonts w:ascii="Book Antiqua" w:hAnsi="Book Antiqua" w:cs="Tahoma"/>
          <w:color w:val="000000"/>
          <w:lang w:val="en-US"/>
        </w:rPr>
        <w:lastRenderedPageBreak/>
        <w:t xml:space="preserve"> </w:t>
      </w:r>
    </w:p>
    <w:p w:rsidR="00DA4032" w:rsidRPr="00F92B6D" w:rsidRDefault="00DA4032" w:rsidP="00DA4032">
      <w:pPr>
        <w:autoSpaceDE w:val="0"/>
        <w:autoSpaceDN w:val="0"/>
        <w:adjustRightInd w:val="0"/>
        <w:spacing w:line="360" w:lineRule="auto"/>
        <w:jc w:val="both"/>
        <w:rPr>
          <w:rFonts w:ascii="Book Antiqua" w:hAnsi="Book Antiqua" w:cs="Tahoma"/>
          <w:b/>
          <w:bCs/>
          <w:i/>
          <w:color w:val="000000"/>
          <w:lang w:val="en-US"/>
        </w:rPr>
      </w:pPr>
      <w:r w:rsidRPr="00F92B6D">
        <w:rPr>
          <w:rFonts w:ascii="Book Antiqua" w:hAnsi="Book Antiqua" w:cs="Tahoma"/>
          <w:b/>
          <w:bCs/>
          <w:i/>
          <w:color w:val="000000"/>
          <w:lang w:val="en-US"/>
        </w:rPr>
        <w:t>Differential diagnosis</w:t>
      </w:r>
    </w:p>
    <w:p w:rsidR="00DA4032" w:rsidRPr="00F92B6D" w:rsidRDefault="00DA4032" w:rsidP="00DA4032">
      <w:pPr>
        <w:autoSpaceDE w:val="0"/>
        <w:autoSpaceDN w:val="0"/>
        <w:adjustRightInd w:val="0"/>
        <w:spacing w:line="360" w:lineRule="auto"/>
        <w:jc w:val="both"/>
        <w:rPr>
          <w:rFonts w:ascii="Book Antiqua" w:hAnsi="Book Antiqua" w:cs="Book Antiqua"/>
          <w:b/>
          <w:bCs/>
          <w:color w:val="000000"/>
          <w:lang w:val="en-US"/>
        </w:rPr>
      </w:pPr>
      <w:r w:rsidRPr="00F92B6D">
        <w:rPr>
          <w:rFonts w:ascii="Book Antiqua" w:hAnsi="Book Antiqua" w:cs="Book Antiqua"/>
          <w:color w:val="000000"/>
        </w:rPr>
        <w:t>The differential diagnosis of the clitoral mass should be performed from infective organisms, cysts, invasion from cancers in the vicinity and metastasis from distant organs and should be confirmed with biopsy.</w:t>
      </w:r>
    </w:p>
    <w:p w:rsidR="00DA4032" w:rsidRPr="00F92B6D" w:rsidRDefault="00DA4032" w:rsidP="00DA4032">
      <w:pPr>
        <w:autoSpaceDE w:val="0"/>
        <w:autoSpaceDN w:val="0"/>
        <w:adjustRightInd w:val="0"/>
        <w:spacing w:line="360" w:lineRule="auto"/>
        <w:jc w:val="both"/>
        <w:rPr>
          <w:rFonts w:ascii="Book Antiqua" w:hAnsi="Book Antiqua" w:cs="Tahoma"/>
          <w:b/>
          <w:bCs/>
          <w:color w:val="000000"/>
          <w:lang w:val="en-US"/>
        </w:rPr>
      </w:pPr>
    </w:p>
    <w:p w:rsidR="00DA4032" w:rsidRPr="00F92B6D" w:rsidRDefault="00DA4032" w:rsidP="00DA4032">
      <w:pPr>
        <w:autoSpaceDE w:val="0"/>
        <w:autoSpaceDN w:val="0"/>
        <w:adjustRightInd w:val="0"/>
        <w:spacing w:line="360" w:lineRule="auto"/>
        <w:jc w:val="both"/>
        <w:rPr>
          <w:rFonts w:ascii="Book Antiqua" w:hAnsi="Book Antiqua" w:cs="Tahoma"/>
          <w:b/>
          <w:bCs/>
          <w:i/>
          <w:color w:val="000000"/>
          <w:lang w:val="en-US"/>
        </w:rPr>
      </w:pPr>
      <w:r w:rsidRPr="00F92B6D">
        <w:rPr>
          <w:rFonts w:ascii="Book Antiqua" w:hAnsi="Book Antiqua" w:cs="Tahoma"/>
          <w:b/>
          <w:bCs/>
          <w:i/>
          <w:color w:val="000000"/>
          <w:lang w:val="en-US"/>
        </w:rPr>
        <w:t>Laboratory diagnosis</w:t>
      </w:r>
    </w:p>
    <w:p w:rsidR="00DA4032" w:rsidRPr="00F92B6D" w:rsidRDefault="00DA4032" w:rsidP="00DA4032">
      <w:pPr>
        <w:autoSpaceDE w:val="0"/>
        <w:autoSpaceDN w:val="0"/>
        <w:adjustRightInd w:val="0"/>
        <w:spacing w:line="360" w:lineRule="auto"/>
        <w:jc w:val="both"/>
        <w:rPr>
          <w:rFonts w:ascii="Book Antiqua" w:hAnsi="Book Antiqua" w:cs="Book Antiqua"/>
          <w:color w:val="000000"/>
          <w:lang w:eastAsia="zh-CN"/>
        </w:rPr>
      </w:pPr>
      <w:r w:rsidRPr="00F92B6D">
        <w:rPr>
          <w:rFonts w:ascii="Book Antiqua" w:hAnsi="Book Antiqua" w:cs="Book Antiqua"/>
          <w:color w:val="000000"/>
        </w:rPr>
        <w:t xml:space="preserve">The diagnosis of clitoral tumors includes radiological diagnosis, surgical procedures </w:t>
      </w:r>
      <w:r w:rsidRPr="00F92B6D">
        <w:rPr>
          <w:rFonts w:ascii="Book Antiqua" w:hAnsi="Book Antiqua" w:cs="Book Antiqua"/>
          <w:b/>
          <w:bCs/>
          <w:color w:val="000000"/>
          <w:lang w:val="en-US"/>
        </w:rPr>
        <w:t>(</w:t>
      </w:r>
      <w:r w:rsidRPr="00F92B6D">
        <w:rPr>
          <w:rFonts w:ascii="Book Antiqua" w:hAnsi="Book Antiqua" w:cs="Book Antiqua"/>
          <w:color w:val="000000"/>
        </w:rPr>
        <w:t>biopsies) and histo-pathological examination.</w:t>
      </w:r>
    </w:p>
    <w:p w:rsidR="00DA4032" w:rsidRPr="00F92B6D" w:rsidRDefault="00DA4032" w:rsidP="00DA4032">
      <w:pPr>
        <w:autoSpaceDE w:val="0"/>
        <w:autoSpaceDN w:val="0"/>
        <w:adjustRightInd w:val="0"/>
        <w:spacing w:line="360" w:lineRule="auto"/>
        <w:jc w:val="both"/>
        <w:rPr>
          <w:rFonts w:ascii="Book Antiqua" w:hAnsi="Book Antiqua" w:cs="Verdana"/>
          <w:color w:val="000000"/>
        </w:rPr>
      </w:pPr>
    </w:p>
    <w:p w:rsidR="00DA4032" w:rsidRPr="00F92B6D" w:rsidRDefault="00DA4032" w:rsidP="00DA4032">
      <w:pPr>
        <w:autoSpaceDE w:val="0"/>
        <w:autoSpaceDN w:val="0"/>
        <w:adjustRightInd w:val="0"/>
        <w:spacing w:line="360" w:lineRule="auto"/>
        <w:jc w:val="both"/>
        <w:rPr>
          <w:rFonts w:ascii="Book Antiqua" w:hAnsi="Book Antiqua" w:cs="Tahoma"/>
          <w:b/>
          <w:bCs/>
          <w:i/>
          <w:color w:val="000000"/>
          <w:lang w:val="en-US"/>
        </w:rPr>
      </w:pPr>
      <w:r w:rsidRPr="00F92B6D">
        <w:rPr>
          <w:rFonts w:ascii="Book Antiqua" w:hAnsi="Book Antiqua" w:cs="Tahoma"/>
          <w:b/>
          <w:bCs/>
          <w:i/>
          <w:color w:val="000000"/>
          <w:lang w:val="en-US"/>
        </w:rPr>
        <w:t>Imaging diagnosis</w:t>
      </w:r>
    </w:p>
    <w:p w:rsidR="00DA4032" w:rsidRPr="00F92B6D" w:rsidRDefault="00DA4032" w:rsidP="00DA4032">
      <w:pPr>
        <w:autoSpaceDE w:val="0"/>
        <w:autoSpaceDN w:val="0"/>
        <w:adjustRightInd w:val="0"/>
        <w:spacing w:line="360" w:lineRule="auto"/>
        <w:jc w:val="both"/>
        <w:rPr>
          <w:rFonts w:ascii="Book Antiqua" w:hAnsi="Book Antiqua" w:cs="Tahoma"/>
          <w:b/>
          <w:bCs/>
          <w:color w:val="000000"/>
        </w:rPr>
      </w:pPr>
      <w:r w:rsidRPr="00F92B6D">
        <w:rPr>
          <w:rFonts w:ascii="Book Antiqua" w:hAnsi="Book Antiqua" w:cs="Book Antiqua"/>
          <w:color w:val="000000"/>
        </w:rPr>
        <w:t>The computed tomography of the chest indicated multiple bilateral pulmonary metastases, abdominal magnetic resonance imaging showed a mass lesion on the left psoas muscle, and brain magnetic resonance imaging showed a metastatic mass lesion located in the left temporo-parietal region.</w:t>
      </w:r>
    </w:p>
    <w:p w:rsidR="00DA4032" w:rsidRPr="00F92B6D" w:rsidRDefault="00DA4032" w:rsidP="00DA4032">
      <w:pPr>
        <w:autoSpaceDE w:val="0"/>
        <w:autoSpaceDN w:val="0"/>
        <w:adjustRightInd w:val="0"/>
        <w:spacing w:line="360" w:lineRule="auto"/>
        <w:jc w:val="both"/>
        <w:rPr>
          <w:rFonts w:ascii="Book Antiqua" w:hAnsi="Book Antiqua" w:cs="Tahoma"/>
          <w:b/>
          <w:bCs/>
          <w:i/>
          <w:color w:val="000000"/>
          <w:lang w:val="en-US"/>
        </w:rPr>
      </w:pPr>
    </w:p>
    <w:p w:rsidR="00DA4032" w:rsidRPr="00F92B6D" w:rsidRDefault="00DA4032" w:rsidP="00DA4032">
      <w:pPr>
        <w:autoSpaceDE w:val="0"/>
        <w:autoSpaceDN w:val="0"/>
        <w:adjustRightInd w:val="0"/>
        <w:spacing w:line="360" w:lineRule="auto"/>
        <w:jc w:val="both"/>
        <w:rPr>
          <w:rFonts w:ascii="Book Antiqua" w:hAnsi="Book Antiqua" w:cs="Tahoma"/>
          <w:b/>
          <w:bCs/>
          <w:i/>
          <w:color w:val="000000"/>
          <w:lang w:val="en-US"/>
        </w:rPr>
      </w:pPr>
      <w:r w:rsidRPr="00F92B6D">
        <w:rPr>
          <w:rFonts w:ascii="Book Antiqua" w:hAnsi="Book Antiqua" w:cs="Tahoma"/>
          <w:b/>
          <w:bCs/>
          <w:i/>
          <w:color w:val="000000"/>
          <w:lang w:val="en-US"/>
        </w:rPr>
        <w:t>Pathological diagnosis</w:t>
      </w:r>
    </w:p>
    <w:p w:rsidR="00DA4032" w:rsidRPr="00F92B6D" w:rsidRDefault="00DA4032" w:rsidP="00DA4032">
      <w:pPr>
        <w:spacing w:line="360" w:lineRule="auto"/>
        <w:jc w:val="both"/>
        <w:rPr>
          <w:rFonts w:ascii="Book Antiqua" w:hAnsi="Book Antiqua" w:cs="Book Antiqua"/>
          <w:color w:val="000000"/>
          <w:lang w:eastAsia="zh-CN"/>
        </w:rPr>
      </w:pPr>
      <w:r w:rsidRPr="00F92B6D">
        <w:rPr>
          <w:rFonts w:ascii="Book Antiqua" w:hAnsi="Book Antiqua" w:cs="Book Antiqua"/>
          <w:color w:val="000000"/>
        </w:rPr>
        <w:t xml:space="preserve">The retroperitoneal and clitoral tumour were composed of spindle-shaped cells with abundant eosinophilic cytoplasm and elongated nuclei  and most nuclei were centrally located, blunt-ended and </w:t>
      </w:r>
      <w:r w:rsidRPr="00F92B6D">
        <w:rPr>
          <w:rFonts w:ascii="Book Antiqua" w:hAnsi="Book Antiqua" w:cs="Book Antiqua"/>
          <w:color w:val="000000"/>
          <w:lang w:eastAsia="zh-CN"/>
        </w:rPr>
        <w:t>“</w:t>
      </w:r>
      <w:r w:rsidRPr="00F92B6D">
        <w:rPr>
          <w:rFonts w:ascii="Book Antiqua" w:hAnsi="Book Antiqua" w:cs="Book Antiqua"/>
          <w:color w:val="000000"/>
        </w:rPr>
        <w:t>cigar-shaped</w:t>
      </w:r>
      <w:r w:rsidRPr="00F92B6D">
        <w:rPr>
          <w:rFonts w:ascii="Book Antiqua" w:hAnsi="Book Antiqua" w:cs="Book Antiqua"/>
          <w:color w:val="000000"/>
          <w:lang w:eastAsia="zh-CN"/>
        </w:rPr>
        <w:t>”</w:t>
      </w:r>
      <w:r w:rsidRPr="00F92B6D">
        <w:rPr>
          <w:rFonts w:ascii="Book Antiqua" w:hAnsi="Book Antiqua" w:cs="Book Antiqua"/>
          <w:color w:val="000000"/>
        </w:rPr>
        <w:t xml:space="preserve"> and immunohistochemically, tumor cells were diffusely and strongly positive for smooth muscle actin , kaldesmon  and vimentin,  S-100 protein, epithelial membran antigen, CD117 and CD 34.</w:t>
      </w:r>
    </w:p>
    <w:p w:rsidR="00DA4032" w:rsidRPr="00F92B6D" w:rsidRDefault="00DA4032" w:rsidP="00DA4032">
      <w:pPr>
        <w:autoSpaceDE w:val="0"/>
        <w:autoSpaceDN w:val="0"/>
        <w:adjustRightInd w:val="0"/>
        <w:spacing w:line="360" w:lineRule="auto"/>
        <w:jc w:val="both"/>
        <w:rPr>
          <w:rFonts w:ascii="Book Antiqua" w:hAnsi="Book Antiqua" w:cs="Tahoma"/>
          <w:b/>
          <w:bCs/>
          <w:color w:val="000000"/>
        </w:rPr>
      </w:pPr>
    </w:p>
    <w:p w:rsidR="00DA4032" w:rsidRPr="00F92B6D" w:rsidRDefault="00DA4032" w:rsidP="00DA4032">
      <w:pPr>
        <w:autoSpaceDE w:val="0"/>
        <w:autoSpaceDN w:val="0"/>
        <w:adjustRightInd w:val="0"/>
        <w:spacing w:line="360" w:lineRule="auto"/>
        <w:jc w:val="both"/>
        <w:rPr>
          <w:rFonts w:ascii="Book Antiqua" w:hAnsi="Book Antiqua" w:cs="Tahoma"/>
          <w:b/>
          <w:bCs/>
          <w:i/>
          <w:color w:val="000000"/>
          <w:lang w:val="en-US"/>
        </w:rPr>
      </w:pPr>
      <w:r w:rsidRPr="00F92B6D">
        <w:rPr>
          <w:rFonts w:ascii="Book Antiqua" w:hAnsi="Book Antiqua" w:cs="Tahoma"/>
          <w:b/>
          <w:bCs/>
          <w:i/>
          <w:color w:val="000000"/>
          <w:lang w:val="en-US"/>
        </w:rPr>
        <w:t>Treatment</w:t>
      </w:r>
    </w:p>
    <w:p w:rsidR="00DA4032" w:rsidRPr="00F92B6D" w:rsidRDefault="00DA4032" w:rsidP="00DA4032">
      <w:pPr>
        <w:spacing w:line="360" w:lineRule="auto"/>
        <w:jc w:val="both"/>
        <w:rPr>
          <w:rFonts w:ascii="Book Antiqua" w:hAnsi="Book Antiqua" w:cs="Book Antiqua"/>
          <w:color w:val="000000"/>
        </w:rPr>
      </w:pPr>
      <w:r w:rsidRPr="00F92B6D">
        <w:rPr>
          <w:rFonts w:ascii="Book Antiqua" w:hAnsi="Book Antiqua" w:cs="Book Antiqua"/>
          <w:color w:val="000000"/>
        </w:rPr>
        <w:t xml:space="preserve">Because our case refused the chemotherapy and radiotherapy, </w:t>
      </w:r>
      <w:r w:rsidRPr="00F92B6D">
        <w:rPr>
          <w:rFonts w:ascii="Book Antiqua" w:hAnsi="Book Antiqua" w:cs="Book Antiqua"/>
          <w:color w:val="000000"/>
          <w:lang w:eastAsia="zh-CN"/>
        </w:rPr>
        <w:t>the authors</w:t>
      </w:r>
      <w:r w:rsidRPr="00F92B6D">
        <w:rPr>
          <w:rFonts w:ascii="Book Antiqua" w:hAnsi="Book Antiqua" w:cs="Book Antiqua"/>
          <w:color w:val="000000"/>
        </w:rPr>
        <w:t xml:space="preserve"> only performed clitoral tumour excision. </w:t>
      </w:r>
    </w:p>
    <w:p w:rsidR="00DA4032" w:rsidRPr="00F92B6D" w:rsidRDefault="00DA4032" w:rsidP="00DA4032">
      <w:pPr>
        <w:autoSpaceDE w:val="0"/>
        <w:autoSpaceDN w:val="0"/>
        <w:adjustRightInd w:val="0"/>
        <w:spacing w:line="360" w:lineRule="auto"/>
        <w:jc w:val="both"/>
        <w:rPr>
          <w:rFonts w:ascii="Book Antiqua" w:hAnsi="Book Antiqua" w:cs="Tahoma"/>
          <w:b/>
          <w:bCs/>
          <w:color w:val="000000"/>
          <w:lang w:eastAsia="zh-CN"/>
        </w:rPr>
      </w:pPr>
    </w:p>
    <w:p w:rsidR="00DA4032" w:rsidRPr="00F92B6D" w:rsidRDefault="00DA4032" w:rsidP="00DA4032">
      <w:pPr>
        <w:autoSpaceDE w:val="0"/>
        <w:autoSpaceDN w:val="0"/>
        <w:adjustRightInd w:val="0"/>
        <w:spacing w:line="360" w:lineRule="auto"/>
        <w:jc w:val="both"/>
        <w:rPr>
          <w:rFonts w:ascii="Book Antiqua" w:hAnsi="Book Antiqua" w:cs="Tahoma"/>
          <w:b/>
          <w:bCs/>
          <w:i/>
          <w:color w:val="000000"/>
          <w:lang w:val="en-US"/>
        </w:rPr>
      </w:pPr>
      <w:r w:rsidRPr="00F92B6D">
        <w:rPr>
          <w:rFonts w:ascii="Book Antiqua" w:hAnsi="Book Antiqua" w:cs="Tahoma"/>
          <w:b/>
          <w:bCs/>
          <w:i/>
          <w:color w:val="000000"/>
          <w:lang w:val="en-US"/>
        </w:rPr>
        <w:t>Experiences and lessons</w:t>
      </w:r>
    </w:p>
    <w:p w:rsidR="00DA4032" w:rsidRPr="00F92B6D" w:rsidRDefault="00DA4032" w:rsidP="00DA4032">
      <w:pPr>
        <w:spacing w:line="360" w:lineRule="auto"/>
        <w:jc w:val="both"/>
        <w:rPr>
          <w:rFonts w:ascii="Book Antiqua" w:hAnsi="Book Antiqua" w:cs="Book Antiqua"/>
          <w:color w:val="000000"/>
        </w:rPr>
      </w:pPr>
      <w:r w:rsidRPr="00F92B6D">
        <w:rPr>
          <w:rFonts w:ascii="Book Antiqua" w:hAnsi="Book Antiqua" w:cs="Book Antiqua"/>
          <w:color w:val="000000"/>
        </w:rPr>
        <w:t>Leiomyosarcoma usually recurs within several years from the initial diagnosis. Therefore, patients should be subject to such an observation period at least and clinicians should be aware of areas of atypical metastasis.</w:t>
      </w:r>
    </w:p>
    <w:p w:rsidR="00DA4032" w:rsidRPr="00F92B6D" w:rsidRDefault="00DA4032" w:rsidP="00DA4032">
      <w:pPr>
        <w:autoSpaceDE w:val="0"/>
        <w:autoSpaceDN w:val="0"/>
        <w:adjustRightInd w:val="0"/>
        <w:spacing w:line="360" w:lineRule="auto"/>
        <w:jc w:val="both"/>
        <w:rPr>
          <w:rFonts w:ascii="Book Antiqua" w:hAnsi="Book Antiqua" w:cs="Tahoma"/>
          <w:b/>
          <w:bCs/>
          <w:color w:val="000000"/>
        </w:rPr>
      </w:pPr>
    </w:p>
    <w:p w:rsidR="00DA4032" w:rsidRPr="00F92B6D" w:rsidRDefault="00DA4032" w:rsidP="00DA4032">
      <w:pPr>
        <w:autoSpaceDE w:val="0"/>
        <w:autoSpaceDN w:val="0"/>
        <w:adjustRightInd w:val="0"/>
        <w:spacing w:line="360" w:lineRule="auto"/>
        <w:jc w:val="both"/>
        <w:rPr>
          <w:rFonts w:ascii="Book Antiqua" w:hAnsi="Book Antiqua" w:cs="Tahoma"/>
          <w:b/>
          <w:bCs/>
          <w:i/>
          <w:color w:val="000000"/>
          <w:lang w:val="en-US"/>
        </w:rPr>
      </w:pPr>
      <w:r w:rsidRPr="00F92B6D">
        <w:rPr>
          <w:rFonts w:ascii="Book Antiqua" w:hAnsi="Book Antiqua" w:cs="Tahoma"/>
          <w:b/>
          <w:bCs/>
          <w:i/>
          <w:color w:val="000000"/>
          <w:lang w:val="en-US"/>
        </w:rPr>
        <w:t>Peer review</w:t>
      </w:r>
    </w:p>
    <w:p w:rsidR="00DA4032" w:rsidRPr="00F92B6D" w:rsidRDefault="00DA4032" w:rsidP="00DA4032">
      <w:pPr>
        <w:autoSpaceDE w:val="0"/>
        <w:autoSpaceDN w:val="0"/>
        <w:adjustRightInd w:val="0"/>
        <w:spacing w:line="360" w:lineRule="auto"/>
        <w:jc w:val="both"/>
        <w:rPr>
          <w:rFonts w:ascii="Book Antiqua" w:hAnsi="Book Antiqua" w:cs="Book Antiqua"/>
          <w:b/>
          <w:bCs/>
          <w:color w:val="000000"/>
          <w:lang w:val="en-US"/>
        </w:rPr>
      </w:pPr>
      <w:r w:rsidRPr="00F92B6D">
        <w:rPr>
          <w:rFonts w:ascii="Book Antiqua" w:hAnsi="Book Antiqua" w:cs="Book Antiqua"/>
          <w:color w:val="000000"/>
        </w:rPr>
        <w:t>The authors observed a clitoris metastasis originated from retroperitoneal leiomysarcoma. This is a very interesting case and should be published so that the observation can be shared with colleagues in the field. There are some spelling mistakes in the article.</w:t>
      </w:r>
    </w:p>
    <w:p w:rsidR="00DA4032" w:rsidRPr="00F92B6D" w:rsidRDefault="00DA4032" w:rsidP="00DA4032">
      <w:pPr>
        <w:autoSpaceDE w:val="0"/>
        <w:autoSpaceDN w:val="0"/>
        <w:adjustRightInd w:val="0"/>
        <w:spacing w:line="360" w:lineRule="auto"/>
        <w:jc w:val="both"/>
        <w:rPr>
          <w:rFonts w:ascii="Book Antiqua" w:hAnsi="Book Antiqua" w:cs="Tahoma"/>
          <w:color w:val="000000"/>
          <w:lang w:val="en-US"/>
        </w:rPr>
      </w:pPr>
    </w:p>
    <w:p w:rsidR="00DA4032" w:rsidRPr="00F92B6D" w:rsidRDefault="00DA4032" w:rsidP="00DA4032">
      <w:pPr>
        <w:spacing w:line="360" w:lineRule="auto"/>
        <w:jc w:val="both"/>
        <w:rPr>
          <w:rFonts w:ascii="Book Antiqua" w:hAnsi="Book Antiqua" w:cs="Book Antiqua"/>
          <w:b/>
          <w:bCs/>
          <w:color w:val="000000"/>
        </w:rPr>
      </w:pPr>
      <w:r w:rsidRPr="00F92B6D">
        <w:rPr>
          <w:rFonts w:ascii="Book Antiqua" w:hAnsi="Book Antiqua" w:cs="Book Antiqua"/>
          <w:b/>
          <w:bCs/>
          <w:color w:val="000000"/>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DA4032" w:rsidRPr="00F92B6D" w:rsidTr="00C00EA2">
        <w:trPr>
          <w:tblCellSpacing w:w="15" w:type="dxa"/>
        </w:trPr>
        <w:tc>
          <w:tcPr>
            <w:tcW w:w="0" w:type="auto"/>
            <w:vAlign w:val="center"/>
            <w:hideMark/>
          </w:tcPr>
          <w:p w:rsidR="00DA4032" w:rsidRPr="00F92B6D" w:rsidRDefault="00DA4032" w:rsidP="00C00EA2">
            <w:pPr>
              <w:spacing w:line="360" w:lineRule="auto"/>
              <w:jc w:val="both"/>
              <w:rPr>
                <w:rFonts w:ascii="Book Antiqua" w:hAnsi="Book Antiqua" w:cs="宋体"/>
              </w:rPr>
            </w:pPr>
            <w:r w:rsidRPr="00F92B6D">
              <w:rPr>
                <w:rFonts w:ascii="Book Antiqua" w:hAnsi="Book Antiqua" w:cs="宋体"/>
              </w:rPr>
              <w:t xml:space="preserve">1 </w:t>
            </w:r>
            <w:r w:rsidRPr="00F92B6D">
              <w:rPr>
                <w:rFonts w:ascii="Book Antiqua" w:hAnsi="Book Antiqua" w:cs="宋体"/>
                <w:b/>
                <w:bCs/>
              </w:rPr>
              <w:t>O'Sullivan PJ</w:t>
            </w:r>
            <w:r w:rsidRPr="00F92B6D">
              <w:rPr>
                <w:rFonts w:ascii="Book Antiqua" w:hAnsi="Book Antiqua" w:cs="宋体"/>
              </w:rPr>
              <w:t xml:space="preserve">, Harris AC, Munk PL. Radiological imaging features of non-uterine leiomyosarcoma. </w:t>
            </w:r>
            <w:r w:rsidRPr="00F92B6D">
              <w:rPr>
                <w:rFonts w:ascii="Book Antiqua" w:hAnsi="Book Antiqua" w:cs="宋体"/>
                <w:i/>
                <w:iCs/>
              </w:rPr>
              <w:t>Br J Radiol</w:t>
            </w:r>
            <w:r w:rsidRPr="00F92B6D">
              <w:rPr>
                <w:rFonts w:ascii="Book Antiqua" w:hAnsi="Book Antiqua" w:cs="宋体"/>
              </w:rPr>
              <w:t xml:space="preserve"> 2008; </w:t>
            </w:r>
            <w:r w:rsidRPr="00F92B6D">
              <w:rPr>
                <w:rFonts w:ascii="Book Antiqua" w:hAnsi="Book Antiqua" w:cs="宋体"/>
                <w:b/>
                <w:bCs/>
              </w:rPr>
              <w:t>81</w:t>
            </w:r>
            <w:r w:rsidRPr="00F92B6D">
              <w:rPr>
                <w:rFonts w:ascii="Book Antiqua" w:hAnsi="Book Antiqua" w:cs="宋体"/>
              </w:rPr>
              <w:t>: 73-81 [PMID: 17681989 DOI: 10.1259/bjr/18595145]</w:t>
            </w:r>
          </w:p>
          <w:p w:rsidR="00DA4032" w:rsidRPr="00F92B6D" w:rsidRDefault="00DA4032" w:rsidP="00C00EA2">
            <w:pPr>
              <w:spacing w:line="360" w:lineRule="auto"/>
              <w:jc w:val="both"/>
              <w:rPr>
                <w:rFonts w:ascii="Book Antiqua" w:hAnsi="Book Antiqua" w:cs="宋体"/>
              </w:rPr>
            </w:pPr>
            <w:r w:rsidRPr="00F92B6D">
              <w:rPr>
                <w:rFonts w:ascii="Book Antiqua" w:hAnsi="Book Antiqua" w:cs="宋体"/>
              </w:rPr>
              <w:t xml:space="preserve">2 </w:t>
            </w:r>
            <w:r w:rsidRPr="00F92B6D">
              <w:rPr>
                <w:rFonts w:ascii="Book Antiqua" w:hAnsi="Book Antiqua" w:cs="宋体"/>
                <w:b/>
              </w:rPr>
              <w:t>Mack TM.</w:t>
            </w:r>
            <w:r w:rsidRPr="00F92B6D">
              <w:rPr>
                <w:rFonts w:ascii="Book Antiqua" w:hAnsi="Book Antiqua" w:cs="宋体"/>
              </w:rPr>
              <w:t xml:space="preserve"> Sarcomas and other malignancies of soft tissue, retroperitoneum, peritoneum, pleura, heart, mediastinum, and spleen. </w:t>
            </w:r>
            <w:r w:rsidRPr="00F92B6D">
              <w:rPr>
                <w:rFonts w:ascii="Book Antiqua" w:hAnsi="Book Antiqua" w:cs="宋体"/>
                <w:i/>
              </w:rPr>
              <w:t>Cancer</w:t>
            </w:r>
            <w:r w:rsidRPr="00F92B6D">
              <w:rPr>
                <w:rFonts w:ascii="Book Antiqua" w:hAnsi="Book Antiqua" w:cs="宋体"/>
              </w:rPr>
              <w:t xml:space="preserve"> 1995; </w:t>
            </w:r>
            <w:r w:rsidRPr="00F92B6D">
              <w:rPr>
                <w:rFonts w:ascii="Book Antiqua" w:hAnsi="Book Antiqua" w:cs="宋体"/>
                <w:b/>
              </w:rPr>
              <w:t>75</w:t>
            </w:r>
            <w:r w:rsidRPr="00F92B6D">
              <w:rPr>
                <w:rFonts w:ascii="Book Antiqua" w:hAnsi="Book Antiqua" w:cs="宋体"/>
              </w:rPr>
              <w:t xml:space="preserve"> </w:t>
            </w:r>
            <w:r w:rsidRPr="00F92B6D">
              <w:rPr>
                <w:rFonts w:ascii="Book Antiqua" w:hAnsi="Book Antiqua" w:cs="宋体"/>
                <w:caps/>
              </w:rPr>
              <w:t>s</w:t>
            </w:r>
            <w:r w:rsidRPr="00F92B6D">
              <w:rPr>
                <w:rFonts w:ascii="Book Antiqua" w:hAnsi="Book Antiqua" w:cs="宋体"/>
              </w:rPr>
              <w:t>uppl 1: 211–244 [PMID: 8000998]</w:t>
            </w:r>
          </w:p>
          <w:p w:rsidR="00DA4032" w:rsidRPr="00F92B6D" w:rsidRDefault="00DA4032" w:rsidP="00C00EA2">
            <w:pPr>
              <w:spacing w:line="360" w:lineRule="auto"/>
              <w:jc w:val="both"/>
              <w:rPr>
                <w:rFonts w:ascii="Book Antiqua" w:hAnsi="Book Antiqua" w:cs="宋体"/>
              </w:rPr>
            </w:pPr>
            <w:r w:rsidRPr="00F92B6D">
              <w:rPr>
                <w:rFonts w:ascii="Book Antiqua" w:hAnsi="Book Antiqua" w:cs="宋体"/>
              </w:rPr>
              <w:t xml:space="preserve">3 </w:t>
            </w:r>
            <w:r w:rsidRPr="00F92B6D">
              <w:rPr>
                <w:rFonts w:ascii="Book Antiqua" w:hAnsi="Book Antiqua" w:cs="宋体"/>
                <w:b/>
                <w:bCs/>
              </w:rPr>
              <w:t>Lal H</w:t>
            </w:r>
            <w:r w:rsidRPr="00F92B6D">
              <w:rPr>
                <w:rFonts w:ascii="Book Antiqua" w:hAnsi="Book Antiqua" w:cs="宋体"/>
              </w:rPr>
              <w:t xml:space="preserve">, Neyaz Z, Kapoor VK, Pottakkat B, Gupta P. Local recurrence and multi-organ metastasis of primary retroperitoneal leiomyosarcoma in unusual locations after surgical resection. </w:t>
            </w:r>
            <w:r w:rsidRPr="00F92B6D">
              <w:rPr>
                <w:rFonts w:ascii="Book Antiqua" w:hAnsi="Book Antiqua" w:cs="宋体"/>
                <w:i/>
                <w:iCs/>
              </w:rPr>
              <w:t>J Radiol Case Rep</w:t>
            </w:r>
            <w:r w:rsidRPr="00F92B6D">
              <w:rPr>
                <w:rFonts w:ascii="Book Antiqua" w:hAnsi="Book Antiqua" w:cs="宋体"/>
              </w:rPr>
              <w:t xml:space="preserve"> 2011; </w:t>
            </w:r>
            <w:r w:rsidRPr="00F92B6D">
              <w:rPr>
                <w:rFonts w:ascii="Book Antiqua" w:hAnsi="Book Antiqua" w:cs="宋体"/>
                <w:b/>
                <w:bCs/>
              </w:rPr>
              <w:t>5</w:t>
            </w:r>
            <w:r w:rsidRPr="00F92B6D">
              <w:rPr>
                <w:rFonts w:ascii="Book Antiqua" w:hAnsi="Book Antiqua" w:cs="宋体"/>
              </w:rPr>
              <w:t>: 1-8 [PMID: 22470795 DOI: 10.3941/jrcr.v5i6.626]</w:t>
            </w:r>
          </w:p>
          <w:p w:rsidR="00DA4032" w:rsidRPr="00F92B6D" w:rsidRDefault="00DA4032" w:rsidP="00C00EA2">
            <w:pPr>
              <w:spacing w:line="360" w:lineRule="auto"/>
              <w:jc w:val="both"/>
              <w:rPr>
                <w:rFonts w:ascii="Book Antiqua" w:hAnsi="Book Antiqua" w:cs="宋体"/>
              </w:rPr>
            </w:pPr>
            <w:r w:rsidRPr="00F92B6D">
              <w:rPr>
                <w:rFonts w:ascii="Book Antiqua" w:hAnsi="Book Antiqua" w:cs="宋体"/>
              </w:rPr>
              <w:t xml:space="preserve">4 </w:t>
            </w:r>
            <w:r w:rsidRPr="00F92B6D">
              <w:rPr>
                <w:rFonts w:ascii="Book Antiqua" w:hAnsi="Book Antiqua" w:cs="宋体"/>
                <w:b/>
                <w:bCs/>
              </w:rPr>
              <w:t>Storm FK</w:t>
            </w:r>
            <w:r w:rsidRPr="00F92B6D">
              <w:rPr>
                <w:rFonts w:ascii="Book Antiqua" w:hAnsi="Book Antiqua" w:cs="宋体"/>
              </w:rPr>
              <w:t xml:space="preserve">, Mahvi DM. Diagnosis and management of retroperitoneal soft-tissue sarcoma. </w:t>
            </w:r>
            <w:r w:rsidRPr="00F92B6D">
              <w:rPr>
                <w:rFonts w:ascii="Book Antiqua" w:hAnsi="Book Antiqua" w:cs="宋体"/>
                <w:i/>
                <w:iCs/>
              </w:rPr>
              <w:t>Ann Surg</w:t>
            </w:r>
            <w:r w:rsidRPr="00F92B6D">
              <w:rPr>
                <w:rFonts w:ascii="Book Antiqua" w:hAnsi="Book Antiqua" w:cs="宋体"/>
              </w:rPr>
              <w:t xml:space="preserve"> 1991; </w:t>
            </w:r>
            <w:r w:rsidRPr="00F92B6D">
              <w:rPr>
                <w:rFonts w:ascii="Book Antiqua" w:hAnsi="Book Antiqua" w:cs="宋体"/>
                <w:b/>
                <w:bCs/>
              </w:rPr>
              <w:t>214</w:t>
            </w:r>
            <w:r w:rsidRPr="00F92B6D">
              <w:rPr>
                <w:rFonts w:ascii="Book Antiqua" w:hAnsi="Book Antiqua" w:cs="宋体"/>
              </w:rPr>
              <w:t>: 2-10 [PMID: 2064467 DOI: 10.1097/00000658-199107000-00002]</w:t>
            </w:r>
          </w:p>
          <w:p w:rsidR="00DA4032" w:rsidRPr="00F92B6D" w:rsidRDefault="00DA4032" w:rsidP="00C00EA2">
            <w:pPr>
              <w:spacing w:line="360" w:lineRule="auto"/>
              <w:jc w:val="both"/>
              <w:rPr>
                <w:rFonts w:ascii="Book Antiqua" w:hAnsi="Book Antiqua" w:cs="宋体"/>
              </w:rPr>
            </w:pPr>
            <w:r w:rsidRPr="00F92B6D">
              <w:rPr>
                <w:rFonts w:ascii="Book Antiqua" w:hAnsi="Book Antiqua" w:cs="宋体"/>
              </w:rPr>
              <w:t xml:space="preserve">5 </w:t>
            </w:r>
            <w:r w:rsidRPr="00F92B6D">
              <w:rPr>
                <w:rFonts w:ascii="Book Antiqua" w:hAnsi="Book Antiqua" w:cs="宋体"/>
                <w:b/>
                <w:bCs/>
              </w:rPr>
              <w:t>Stoeckle E</w:t>
            </w:r>
            <w:r w:rsidRPr="00F92B6D">
              <w:rPr>
                <w:rFonts w:ascii="Book Antiqua" w:hAnsi="Book Antiqua" w:cs="宋体"/>
              </w:rPr>
              <w:t xml:space="preserve">, Coindre JM, Bonvalot S, Kantor G, Terrier P, Bonichon F, Nguyen Bui B. Prognostic factors in retroperitoneal sarcoma: a multivariate analysis of a series of 165 patients of the French Cancer Center Federation Sarcoma Group. </w:t>
            </w:r>
            <w:r w:rsidRPr="00F92B6D">
              <w:rPr>
                <w:rFonts w:ascii="Book Antiqua" w:hAnsi="Book Antiqua" w:cs="宋体"/>
                <w:i/>
                <w:iCs/>
              </w:rPr>
              <w:t>Cancer</w:t>
            </w:r>
            <w:r w:rsidRPr="00F92B6D">
              <w:rPr>
                <w:rFonts w:ascii="Book Antiqua" w:hAnsi="Book Antiqua" w:cs="宋体"/>
              </w:rPr>
              <w:t xml:space="preserve"> 2001; </w:t>
            </w:r>
            <w:r w:rsidRPr="00F92B6D">
              <w:rPr>
                <w:rFonts w:ascii="Book Antiqua" w:hAnsi="Book Antiqua" w:cs="宋体"/>
                <w:b/>
                <w:bCs/>
              </w:rPr>
              <w:t>92</w:t>
            </w:r>
            <w:r w:rsidRPr="00F92B6D">
              <w:rPr>
                <w:rFonts w:ascii="Book Antiqua" w:hAnsi="Book Antiqua" w:cs="宋体"/>
              </w:rPr>
              <w:t>: 359-368 [PMID: 11466691]</w:t>
            </w:r>
          </w:p>
          <w:p w:rsidR="00DA4032" w:rsidRPr="00F92B6D" w:rsidRDefault="00DA4032" w:rsidP="00C00EA2">
            <w:pPr>
              <w:spacing w:line="360" w:lineRule="auto"/>
              <w:jc w:val="both"/>
              <w:rPr>
                <w:rFonts w:ascii="Book Antiqua" w:hAnsi="Book Antiqua" w:cs="宋体"/>
              </w:rPr>
            </w:pPr>
            <w:r w:rsidRPr="00F92B6D">
              <w:rPr>
                <w:rFonts w:ascii="Book Antiqua" w:hAnsi="Book Antiqua" w:cs="宋体"/>
              </w:rPr>
              <w:t xml:space="preserve">6 </w:t>
            </w:r>
            <w:r w:rsidRPr="00F92B6D">
              <w:rPr>
                <w:rFonts w:ascii="Book Antiqua" w:hAnsi="Book Antiqua" w:cs="宋体"/>
                <w:b/>
                <w:bCs/>
              </w:rPr>
              <w:t>Jaques DP</w:t>
            </w:r>
            <w:r w:rsidRPr="00F92B6D">
              <w:rPr>
                <w:rFonts w:ascii="Book Antiqua" w:hAnsi="Book Antiqua" w:cs="宋体"/>
              </w:rPr>
              <w:t xml:space="preserve">, Coit DG, Hajdu SI, Brennan MF. Management of primary and recurrent soft-tissue sarcoma of the retroperitoneum. </w:t>
            </w:r>
            <w:r w:rsidRPr="00F92B6D">
              <w:rPr>
                <w:rFonts w:ascii="Book Antiqua" w:hAnsi="Book Antiqua" w:cs="宋体"/>
                <w:i/>
                <w:iCs/>
              </w:rPr>
              <w:t>Ann Surg</w:t>
            </w:r>
            <w:r w:rsidRPr="00F92B6D">
              <w:rPr>
                <w:rFonts w:ascii="Book Antiqua" w:hAnsi="Book Antiqua" w:cs="宋体"/>
              </w:rPr>
              <w:t xml:space="preserve"> 1990; </w:t>
            </w:r>
            <w:r w:rsidRPr="00F92B6D">
              <w:rPr>
                <w:rFonts w:ascii="Book Antiqua" w:hAnsi="Book Antiqua" w:cs="宋体"/>
                <w:b/>
                <w:bCs/>
              </w:rPr>
              <w:t>212</w:t>
            </w:r>
            <w:r w:rsidRPr="00F92B6D">
              <w:rPr>
                <w:rFonts w:ascii="Book Antiqua" w:hAnsi="Book Antiqua" w:cs="宋体"/>
              </w:rPr>
              <w:t>: 51-59 [PMID: 2363604 DOI: 10.1097/00000658-199007000-00008]</w:t>
            </w:r>
          </w:p>
          <w:p w:rsidR="00DA4032" w:rsidRPr="00F92B6D" w:rsidRDefault="00DA4032" w:rsidP="00C00EA2">
            <w:pPr>
              <w:spacing w:line="360" w:lineRule="auto"/>
              <w:jc w:val="both"/>
              <w:rPr>
                <w:rFonts w:ascii="Book Antiqua" w:hAnsi="Book Antiqua" w:cs="宋体"/>
              </w:rPr>
            </w:pPr>
            <w:r w:rsidRPr="00F92B6D">
              <w:rPr>
                <w:rFonts w:ascii="Book Antiqua" w:hAnsi="Book Antiqua" w:cs="宋体"/>
              </w:rPr>
              <w:t xml:space="preserve">7 </w:t>
            </w:r>
            <w:r w:rsidRPr="00F92B6D">
              <w:rPr>
                <w:rFonts w:ascii="Book Antiqua" w:hAnsi="Book Antiqua" w:cs="宋体"/>
                <w:b/>
                <w:bCs/>
              </w:rPr>
              <w:t>Wile AG</w:t>
            </w:r>
            <w:r w:rsidRPr="00F92B6D">
              <w:rPr>
                <w:rFonts w:ascii="Book Antiqua" w:hAnsi="Book Antiqua" w:cs="宋体"/>
              </w:rPr>
              <w:t xml:space="preserve">, Evans HL, Romsdahl MM. Leiomyosarcoma of soft tissue: a clinicopathologic study. </w:t>
            </w:r>
            <w:r w:rsidRPr="00F92B6D">
              <w:rPr>
                <w:rFonts w:ascii="Book Antiqua" w:hAnsi="Book Antiqua" w:cs="宋体"/>
                <w:i/>
                <w:iCs/>
              </w:rPr>
              <w:t>Cancer</w:t>
            </w:r>
            <w:r w:rsidRPr="00F92B6D">
              <w:rPr>
                <w:rFonts w:ascii="Book Antiqua" w:hAnsi="Book Antiqua" w:cs="宋体"/>
              </w:rPr>
              <w:t xml:space="preserve"> 1981; </w:t>
            </w:r>
            <w:r w:rsidRPr="00F92B6D">
              <w:rPr>
                <w:rFonts w:ascii="Book Antiqua" w:hAnsi="Book Antiqua" w:cs="宋体"/>
                <w:b/>
                <w:bCs/>
              </w:rPr>
              <w:t>48</w:t>
            </w:r>
            <w:r w:rsidRPr="00F92B6D">
              <w:rPr>
                <w:rFonts w:ascii="Book Antiqua" w:hAnsi="Book Antiqua" w:cs="宋体"/>
              </w:rPr>
              <w:t>: 1022-1032 [PMID: 7272926 DOI: 10.1002/1097-0142(19810815)48: 4&lt;1022: : AID-CNCR2820480429&gt;3.0.CO; 2-5]</w:t>
            </w:r>
          </w:p>
          <w:p w:rsidR="00DA4032" w:rsidRPr="00F92B6D" w:rsidRDefault="00DA4032" w:rsidP="00C00EA2">
            <w:pPr>
              <w:spacing w:line="360" w:lineRule="auto"/>
              <w:jc w:val="both"/>
              <w:rPr>
                <w:rFonts w:ascii="Book Antiqua" w:hAnsi="Book Antiqua" w:cs="宋体"/>
              </w:rPr>
            </w:pPr>
            <w:r w:rsidRPr="00F92B6D">
              <w:rPr>
                <w:rFonts w:ascii="Book Antiqua" w:hAnsi="Book Antiqua" w:cs="宋体"/>
              </w:rPr>
              <w:lastRenderedPageBreak/>
              <w:t xml:space="preserve">8 </w:t>
            </w:r>
            <w:r w:rsidRPr="00F92B6D">
              <w:rPr>
                <w:rFonts w:ascii="Book Antiqua" w:hAnsi="Book Antiqua" w:cs="宋体"/>
                <w:b/>
                <w:bCs/>
              </w:rPr>
              <w:t>Wu YY</w:t>
            </w:r>
            <w:r w:rsidRPr="00F92B6D">
              <w:rPr>
                <w:rFonts w:ascii="Book Antiqua" w:hAnsi="Book Antiqua" w:cs="宋体"/>
              </w:rPr>
              <w:t xml:space="preserve">, Wei Q, Zeng H, Chen HJ, Li H, Lin H, Li X. An unusual case of aldosterone- and norepinephrine-secreting retroperitoneal leiomyosarcoma. </w:t>
            </w:r>
            <w:r w:rsidRPr="00F92B6D">
              <w:rPr>
                <w:rFonts w:ascii="Book Antiqua" w:hAnsi="Book Antiqua" w:cs="宋体"/>
                <w:i/>
                <w:iCs/>
              </w:rPr>
              <w:t>Eur Surg Res</w:t>
            </w:r>
            <w:r w:rsidRPr="00F92B6D">
              <w:rPr>
                <w:rFonts w:ascii="Book Antiqua" w:hAnsi="Book Antiqua" w:cs="宋体"/>
              </w:rPr>
              <w:t xml:space="preserve"> 2008; </w:t>
            </w:r>
            <w:r w:rsidRPr="00F92B6D">
              <w:rPr>
                <w:rFonts w:ascii="Book Antiqua" w:hAnsi="Book Antiqua" w:cs="宋体"/>
                <w:b/>
                <w:bCs/>
              </w:rPr>
              <w:t>41</w:t>
            </w:r>
            <w:r w:rsidRPr="00F92B6D">
              <w:rPr>
                <w:rFonts w:ascii="Book Antiqua" w:hAnsi="Book Antiqua" w:cs="宋体"/>
              </w:rPr>
              <w:t>: 214-218 [PMID: 18504372 DOI: 10.1159/000134921]</w:t>
            </w:r>
          </w:p>
          <w:p w:rsidR="00DA4032" w:rsidRPr="00F92B6D" w:rsidRDefault="00DA4032" w:rsidP="00C00EA2">
            <w:pPr>
              <w:spacing w:line="360" w:lineRule="auto"/>
              <w:jc w:val="both"/>
              <w:rPr>
                <w:rFonts w:ascii="Book Antiqua" w:hAnsi="Book Antiqua" w:cs="宋体"/>
              </w:rPr>
            </w:pPr>
            <w:r w:rsidRPr="00F92B6D">
              <w:rPr>
                <w:rFonts w:ascii="Book Antiqua" w:hAnsi="Book Antiqua" w:cs="宋体"/>
              </w:rPr>
              <w:t xml:space="preserve">9 </w:t>
            </w:r>
            <w:r w:rsidRPr="00F92B6D">
              <w:rPr>
                <w:rFonts w:ascii="Book Antiqua" w:hAnsi="Book Antiqua" w:cs="宋体"/>
                <w:b/>
                <w:bCs/>
              </w:rPr>
              <w:t>Bindal RK</w:t>
            </w:r>
            <w:r w:rsidRPr="00F92B6D">
              <w:rPr>
                <w:rFonts w:ascii="Book Antiqua" w:hAnsi="Book Antiqua" w:cs="宋体"/>
              </w:rPr>
              <w:t xml:space="preserve">, Sawaya RE, Leavens ME, Taylor SH, Guinee VF. Sarcoma metastatic to the brain: results of surgical treatment. </w:t>
            </w:r>
            <w:r w:rsidRPr="00F92B6D">
              <w:rPr>
                <w:rFonts w:ascii="Book Antiqua" w:hAnsi="Book Antiqua" w:cs="宋体"/>
                <w:i/>
                <w:iCs/>
              </w:rPr>
              <w:t>Neurosurgery</w:t>
            </w:r>
            <w:r w:rsidRPr="00F92B6D">
              <w:rPr>
                <w:rFonts w:ascii="Book Antiqua" w:hAnsi="Book Antiqua" w:cs="宋体"/>
              </w:rPr>
              <w:t xml:space="preserve"> 1994; </w:t>
            </w:r>
            <w:r w:rsidRPr="00F92B6D">
              <w:rPr>
                <w:rFonts w:ascii="Book Antiqua" w:hAnsi="Book Antiqua" w:cs="宋体"/>
                <w:b/>
                <w:bCs/>
              </w:rPr>
              <w:t>35</w:t>
            </w:r>
            <w:r w:rsidRPr="00F92B6D">
              <w:rPr>
                <w:rFonts w:ascii="Book Antiqua" w:hAnsi="Book Antiqua" w:cs="宋体"/>
              </w:rPr>
              <w:t>: 185-90; discussion 190-1 [PMID: 7969824 DOI: 10.1227/00006123-199408000-00002]</w:t>
            </w:r>
          </w:p>
          <w:p w:rsidR="00DA4032" w:rsidRPr="00F92B6D" w:rsidRDefault="00DA4032" w:rsidP="00C00EA2">
            <w:pPr>
              <w:spacing w:line="360" w:lineRule="auto"/>
              <w:jc w:val="both"/>
              <w:rPr>
                <w:rFonts w:ascii="Book Antiqua" w:hAnsi="Book Antiqua" w:cs="宋体"/>
              </w:rPr>
            </w:pPr>
            <w:r w:rsidRPr="00F92B6D">
              <w:rPr>
                <w:rFonts w:ascii="Book Antiqua" w:hAnsi="Book Antiqua" w:cs="宋体"/>
              </w:rPr>
              <w:t xml:space="preserve">10 </w:t>
            </w:r>
            <w:r w:rsidRPr="00F92B6D">
              <w:rPr>
                <w:rFonts w:ascii="Book Antiqua" w:hAnsi="Book Antiqua" w:cs="宋体"/>
                <w:b/>
                <w:bCs/>
              </w:rPr>
              <w:t>Ziyal IM</w:t>
            </w:r>
            <w:r w:rsidRPr="00F92B6D">
              <w:rPr>
                <w:rFonts w:ascii="Book Antiqua" w:hAnsi="Book Antiqua" w:cs="宋体"/>
              </w:rPr>
              <w:t xml:space="preserve">, Musluman M, Bejjani GK, Tanik C, Türkmen CS, Aydin Y. Cerebral metastasis of a uterine leiomyosarcoma--case report. </w:t>
            </w:r>
            <w:r w:rsidRPr="00F92B6D">
              <w:rPr>
                <w:rFonts w:ascii="Book Antiqua" w:hAnsi="Book Antiqua" w:cs="宋体"/>
                <w:i/>
                <w:iCs/>
              </w:rPr>
              <w:t xml:space="preserve">Neurol Med Chir </w:t>
            </w:r>
            <w:r w:rsidRPr="00F92B6D">
              <w:rPr>
                <w:rFonts w:ascii="Book Antiqua" w:hAnsi="Book Antiqua" w:cs="宋体"/>
                <w:iCs/>
              </w:rPr>
              <w:t>(Tokyo)</w:t>
            </w:r>
            <w:r w:rsidRPr="00F92B6D">
              <w:rPr>
                <w:rFonts w:ascii="Book Antiqua" w:hAnsi="Book Antiqua" w:cs="宋体"/>
              </w:rPr>
              <w:t xml:space="preserve"> 1999; </w:t>
            </w:r>
            <w:r w:rsidRPr="00F92B6D">
              <w:rPr>
                <w:rFonts w:ascii="Book Antiqua" w:hAnsi="Book Antiqua" w:cs="宋体"/>
                <w:b/>
                <w:bCs/>
              </w:rPr>
              <w:t>39</w:t>
            </w:r>
            <w:r w:rsidRPr="00F92B6D">
              <w:rPr>
                <w:rFonts w:ascii="Book Antiqua" w:hAnsi="Book Antiqua" w:cs="宋体"/>
              </w:rPr>
              <w:t>: 238-241 [PMID: 10344114 DOI: 10.2176/nmc.39.238]</w:t>
            </w:r>
          </w:p>
          <w:p w:rsidR="00DA4032" w:rsidRPr="00F92B6D" w:rsidRDefault="00DA4032" w:rsidP="00C00EA2">
            <w:pPr>
              <w:spacing w:line="360" w:lineRule="auto"/>
              <w:jc w:val="both"/>
              <w:rPr>
                <w:rFonts w:ascii="Book Antiqua" w:hAnsi="Book Antiqua" w:cs="宋体"/>
              </w:rPr>
            </w:pPr>
            <w:r w:rsidRPr="00F92B6D">
              <w:rPr>
                <w:rFonts w:ascii="Book Antiqua" w:hAnsi="Book Antiqua" w:cs="宋体"/>
              </w:rPr>
              <w:t xml:space="preserve">11 </w:t>
            </w:r>
            <w:r w:rsidRPr="00F92B6D">
              <w:rPr>
                <w:rFonts w:ascii="Book Antiqua" w:hAnsi="Book Antiqua" w:cs="宋体"/>
                <w:b/>
                <w:bCs/>
              </w:rPr>
              <w:t>Julien V</w:t>
            </w:r>
            <w:r w:rsidRPr="00F92B6D">
              <w:rPr>
                <w:rFonts w:ascii="Book Antiqua" w:hAnsi="Book Antiqua" w:cs="宋体"/>
              </w:rPr>
              <w:t xml:space="preserve">, Labadie M, Gauthier G, Ronger-Savle S. Clitoral metastasis from ductal breast cancer revealing metastases in multiple sites and review of the literature. </w:t>
            </w:r>
            <w:r w:rsidRPr="00F92B6D">
              <w:rPr>
                <w:rFonts w:ascii="Book Antiqua" w:hAnsi="Book Antiqua" w:cs="宋体"/>
                <w:i/>
                <w:iCs/>
              </w:rPr>
              <w:t>J Low Genit Tract Dis</w:t>
            </w:r>
            <w:r w:rsidRPr="00F92B6D">
              <w:rPr>
                <w:rFonts w:ascii="Book Antiqua" w:hAnsi="Book Antiqua" w:cs="宋体"/>
              </w:rPr>
              <w:t xml:space="preserve"> 2012; </w:t>
            </w:r>
            <w:r w:rsidRPr="00F92B6D">
              <w:rPr>
                <w:rFonts w:ascii="Book Antiqua" w:hAnsi="Book Antiqua" w:cs="宋体"/>
                <w:b/>
                <w:bCs/>
              </w:rPr>
              <w:t>16</w:t>
            </w:r>
            <w:r w:rsidRPr="00F92B6D">
              <w:rPr>
                <w:rFonts w:ascii="Book Antiqua" w:hAnsi="Book Antiqua" w:cs="宋体"/>
              </w:rPr>
              <w:t>: 66-69 [PMID: 22126828 DOI: 10.1097/LGT.0b013e3182293a2f]</w:t>
            </w:r>
          </w:p>
          <w:p w:rsidR="00DA4032" w:rsidRPr="00F92B6D" w:rsidRDefault="00DA4032" w:rsidP="00C00EA2">
            <w:pPr>
              <w:spacing w:line="360" w:lineRule="auto"/>
              <w:jc w:val="both"/>
              <w:rPr>
                <w:rFonts w:ascii="Book Antiqua" w:hAnsi="Book Antiqua" w:cs="宋体"/>
              </w:rPr>
            </w:pPr>
            <w:r w:rsidRPr="00F92B6D">
              <w:rPr>
                <w:rFonts w:ascii="Book Antiqua" w:hAnsi="Book Antiqua" w:cs="宋体"/>
              </w:rPr>
              <w:t xml:space="preserve">12 </w:t>
            </w:r>
            <w:r w:rsidRPr="00F92B6D">
              <w:rPr>
                <w:rFonts w:ascii="Book Antiqua" w:hAnsi="Book Antiqua" w:cs="宋体"/>
                <w:b/>
                <w:bCs/>
              </w:rPr>
              <w:t>Yazgan C</w:t>
            </w:r>
            <w:r w:rsidRPr="00F92B6D">
              <w:rPr>
                <w:rFonts w:ascii="Book Antiqua" w:hAnsi="Book Antiqua" w:cs="宋体"/>
              </w:rPr>
              <w:t xml:space="preserve">, Erden A, Yagci C, Ozden E, Turkolmez K. Clitoral metastasis from transitional cell carcinoma of the renal pelvis: CT and MRI findings. </w:t>
            </w:r>
            <w:r w:rsidRPr="00F92B6D">
              <w:rPr>
                <w:rFonts w:ascii="Book Antiqua" w:hAnsi="Book Antiqua" w:cs="宋体"/>
                <w:i/>
                <w:iCs/>
              </w:rPr>
              <w:t>Int Urol Nephrol</w:t>
            </w:r>
            <w:r w:rsidRPr="00F92B6D">
              <w:rPr>
                <w:rFonts w:ascii="Book Antiqua" w:hAnsi="Book Antiqua" w:cs="宋体"/>
              </w:rPr>
              <w:t xml:space="preserve"> 2004; </w:t>
            </w:r>
            <w:r w:rsidRPr="00F92B6D">
              <w:rPr>
                <w:rFonts w:ascii="Book Antiqua" w:hAnsi="Book Antiqua" w:cs="宋体"/>
                <w:b/>
                <w:bCs/>
              </w:rPr>
              <w:t>36</w:t>
            </w:r>
            <w:r w:rsidRPr="00F92B6D">
              <w:rPr>
                <w:rFonts w:ascii="Book Antiqua" w:hAnsi="Book Antiqua" w:cs="宋体"/>
              </w:rPr>
              <w:t>: 331-333 [PMID: 15783098 DOI: 10.1007/s11255-004-0749-9]</w:t>
            </w:r>
          </w:p>
          <w:p w:rsidR="00DA4032" w:rsidRPr="00F92B6D" w:rsidRDefault="00DA4032" w:rsidP="00C00EA2">
            <w:pPr>
              <w:spacing w:line="360" w:lineRule="auto"/>
              <w:jc w:val="both"/>
              <w:rPr>
                <w:rFonts w:ascii="Book Antiqua" w:hAnsi="Book Antiqua" w:cs="宋体"/>
              </w:rPr>
            </w:pPr>
            <w:r w:rsidRPr="00F92B6D">
              <w:rPr>
                <w:rFonts w:ascii="Book Antiqua" w:hAnsi="Book Antiqua" w:cs="宋体"/>
              </w:rPr>
              <w:t xml:space="preserve">13 </w:t>
            </w:r>
            <w:r w:rsidRPr="00F92B6D">
              <w:rPr>
                <w:rFonts w:ascii="Book Antiqua" w:hAnsi="Book Antiqua" w:cs="宋体"/>
                <w:b/>
                <w:bCs/>
              </w:rPr>
              <w:t>Thomas JA</w:t>
            </w:r>
            <w:r w:rsidRPr="00F92B6D">
              <w:rPr>
                <w:rFonts w:ascii="Book Antiqua" w:hAnsi="Book Antiqua" w:cs="宋体"/>
              </w:rPr>
              <w:t xml:space="preserve">, Matanhelia SS, Griffiths D, Matthews PN. Clitoral metastasis secondary to transitional cell carcinoma of the bladder. </w:t>
            </w:r>
            <w:r w:rsidRPr="00F92B6D">
              <w:rPr>
                <w:rFonts w:ascii="Book Antiqua" w:hAnsi="Book Antiqua" w:cs="宋体"/>
                <w:i/>
                <w:iCs/>
              </w:rPr>
              <w:t>Br J Urol</w:t>
            </w:r>
            <w:r w:rsidRPr="00F92B6D">
              <w:rPr>
                <w:rFonts w:ascii="Book Antiqua" w:hAnsi="Book Antiqua" w:cs="宋体"/>
              </w:rPr>
              <w:t xml:space="preserve"> 1994; </w:t>
            </w:r>
            <w:r w:rsidRPr="00F92B6D">
              <w:rPr>
                <w:rFonts w:ascii="Book Antiqua" w:hAnsi="Book Antiqua" w:cs="宋体"/>
                <w:b/>
                <w:bCs/>
              </w:rPr>
              <w:t>74</w:t>
            </w:r>
            <w:r w:rsidRPr="00F92B6D">
              <w:rPr>
                <w:rFonts w:ascii="Book Antiqua" w:hAnsi="Book Antiqua" w:cs="宋体"/>
              </w:rPr>
              <w:t>: 524-525 [PMID: 7820440 DOI: 10.1111/j.1464-410X.1994.tb00441.x]</w:t>
            </w:r>
          </w:p>
          <w:p w:rsidR="00DA4032" w:rsidRPr="00F92B6D" w:rsidRDefault="00DA4032" w:rsidP="00C00EA2">
            <w:pPr>
              <w:spacing w:line="360" w:lineRule="auto"/>
              <w:jc w:val="both"/>
              <w:rPr>
                <w:rFonts w:ascii="Book Antiqua" w:hAnsi="Book Antiqua" w:cs="宋体"/>
              </w:rPr>
            </w:pPr>
            <w:r w:rsidRPr="00F92B6D">
              <w:rPr>
                <w:rFonts w:ascii="Book Antiqua" w:hAnsi="Book Antiqua" w:cs="宋体"/>
              </w:rPr>
              <w:t xml:space="preserve">14 </w:t>
            </w:r>
            <w:r w:rsidRPr="00F92B6D">
              <w:rPr>
                <w:rFonts w:ascii="Book Antiqua" w:hAnsi="Book Antiqua" w:cs="宋体"/>
                <w:b/>
                <w:bCs/>
              </w:rPr>
              <w:t>Ahmed W</w:t>
            </w:r>
            <w:r w:rsidRPr="00F92B6D">
              <w:rPr>
                <w:rFonts w:ascii="Book Antiqua" w:hAnsi="Book Antiqua" w:cs="宋体"/>
              </w:rPr>
              <w:t xml:space="preserve">, Beasley WH. Carcinoma of stomach with a metastasis in the clitoris. </w:t>
            </w:r>
            <w:r w:rsidRPr="00F92B6D">
              <w:rPr>
                <w:rFonts w:ascii="Book Antiqua" w:hAnsi="Book Antiqua" w:cs="宋体"/>
                <w:i/>
                <w:iCs/>
              </w:rPr>
              <w:t>J Pak Med Assoc</w:t>
            </w:r>
            <w:r w:rsidRPr="00F92B6D">
              <w:rPr>
                <w:rFonts w:ascii="Book Antiqua" w:hAnsi="Book Antiqua" w:cs="宋体"/>
              </w:rPr>
              <w:t xml:space="preserve"> 1979; </w:t>
            </w:r>
            <w:r w:rsidRPr="00F92B6D">
              <w:rPr>
                <w:rFonts w:ascii="Book Antiqua" w:hAnsi="Book Antiqua" w:cs="宋体"/>
                <w:b/>
                <w:bCs/>
              </w:rPr>
              <w:t>29</w:t>
            </w:r>
            <w:r w:rsidRPr="00F92B6D">
              <w:rPr>
                <w:rFonts w:ascii="Book Antiqua" w:hAnsi="Book Antiqua" w:cs="宋体"/>
              </w:rPr>
              <w:t>: 62-63 [PMID: 107350]</w:t>
            </w:r>
          </w:p>
          <w:p w:rsidR="00DA4032" w:rsidRPr="00F92B6D" w:rsidRDefault="00DA4032" w:rsidP="00C00EA2">
            <w:pPr>
              <w:spacing w:line="360" w:lineRule="auto"/>
              <w:jc w:val="both"/>
              <w:rPr>
                <w:rFonts w:ascii="Book Antiqua" w:hAnsi="Book Antiqua" w:cs="宋体"/>
              </w:rPr>
            </w:pPr>
            <w:r w:rsidRPr="00F92B6D">
              <w:rPr>
                <w:rFonts w:ascii="Book Antiqua" w:hAnsi="Book Antiqua" w:cs="宋体"/>
              </w:rPr>
              <w:t xml:space="preserve">15 </w:t>
            </w:r>
            <w:r w:rsidRPr="00F92B6D">
              <w:rPr>
                <w:rFonts w:ascii="Book Antiqua" w:hAnsi="Book Antiqua" w:cs="宋体"/>
                <w:b/>
                <w:bCs/>
              </w:rPr>
              <w:t>Alldinger I</w:t>
            </w:r>
            <w:r w:rsidRPr="00F92B6D">
              <w:rPr>
                <w:rFonts w:ascii="Book Antiqua" w:hAnsi="Book Antiqua" w:cs="宋体"/>
              </w:rPr>
              <w:t xml:space="preserve">, Yang Q, Pilarsky C, Saeger HD, Knoefel WT, Peiper M. Retroperitoneal soft tissue sarcomas: prognosis and treatment of primary and recurrent disease in 117 patients. </w:t>
            </w:r>
            <w:r w:rsidRPr="00F92B6D">
              <w:rPr>
                <w:rFonts w:ascii="Book Antiqua" w:hAnsi="Book Antiqua" w:cs="宋体"/>
                <w:i/>
                <w:iCs/>
              </w:rPr>
              <w:t>Anticancer Res</w:t>
            </w:r>
            <w:r w:rsidRPr="00F92B6D">
              <w:rPr>
                <w:rFonts w:ascii="Book Antiqua" w:hAnsi="Book Antiqua" w:cs="宋体"/>
              </w:rPr>
              <w:t xml:space="preserve"> 2006; </w:t>
            </w:r>
            <w:r w:rsidRPr="00F92B6D">
              <w:rPr>
                <w:rFonts w:ascii="Book Antiqua" w:hAnsi="Book Antiqua" w:cs="宋体"/>
                <w:b/>
                <w:bCs/>
              </w:rPr>
              <w:t>26</w:t>
            </w:r>
            <w:r w:rsidRPr="00F92B6D">
              <w:rPr>
                <w:rFonts w:ascii="Book Antiqua" w:hAnsi="Book Antiqua" w:cs="宋体"/>
              </w:rPr>
              <w:t>: 1577-1581 [PMID: 16619574]</w:t>
            </w:r>
          </w:p>
        </w:tc>
      </w:tr>
    </w:tbl>
    <w:p w:rsidR="00DA4032" w:rsidRPr="00F92B6D" w:rsidRDefault="00DA4032" w:rsidP="00F92B6D">
      <w:pPr>
        <w:wordWrap w:val="0"/>
        <w:ind w:left="361" w:hangingChars="150" w:hanging="361"/>
        <w:jc w:val="right"/>
        <w:rPr>
          <w:rFonts w:ascii="Book Antiqua" w:hAnsi="Book Antiqua"/>
          <w:lang w:eastAsia="zh-CN"/>
        </w:rPr>
      </w:pPr>
      <w:r w:rsidRPr="00F92B6D">
        <w:rPr>
          <w:rFonts w:ascii="Book Antiqua" w:hAnsi="Book Antiqua"/>
          <w:b/>
          <w:bCs/>
        </w:rPr>
        <w:lastRenderedPageBreak/>
        <w:t>P-Reviewer</w:t>
      </w:r>
      <w:r w:rsidRPr="00F92B6D">
        <w:rPr>
          <w:rFonts w:ascii="Book Antiqua" w:hAnsi="Book Antiqua"/>
          <w:b/>
          <w:bCs/>
          <w:lang w:eastAsia="zh-CN"/>
        </w:rPr>
        <w:t>s</w:t>
      </w:r>
      <w:r w:rsidRPr="00F92B6D">
        <w:rPr>
          <w:rFonts w:ascii="Book Antiqua" w:hAnsi="Book Antiqua"/>
          <w:b/>
          <w:bCs/>
        </w:rPr>
        <w:t xml:space="preserve">: </w:t>
      </w:r>
      <w:r w:rsidRPr="00F92B6D">
        <w:rPr>
          <w:rFonts w:ascii="Book Antiqua" w:hAnsi="Book Antiqua"/>
          <w:color w:val="000000"/>
        </w:rPr>
        <w:t>Garfield D</w:t>
      </w:r>
      <w:r w:rsidRPr="00F92B6D">
        <w:rPr>
          <w:rFonts w:ascii="Book Antiqua" w:hAnsi="Book Antiqua"/>
          <w:color w:val="000000"/>
          <w:lang w:eastAsia="zh-CN"/>
        </w:rPr>
        <w:t xml:space="preserve">, </w:t>
      </w:r>
      <w:r w:rsidRPr="00F92B6D">
        <w:rPr>
          <w:rFonts w:ascii="Book Antiqua" w:hAnsi="Book Antiqua"/>
          <w:color w:val="000000"/>
        </w:rPr>
        <w:t>Ke YQ</w:t>
      </w:r>
      <w:r w:rsidRPr="00F92B6D">
        <w:rPr>
          <w:rFonts w:ascii="Book Antiqua" w:hAnsi="Book Antiqua"/>
          <w:color w:val="000000"/>
          <w:lang w:eastAsia="zh-CN"/>
        </w:rPr>
        <w:t>,</w:t>
      </w:r>
      <w:r w:rsidRPr="00F92B6D">
        <w:rPr>
          <w:rFonts w:ascii="Book Antiqua" w:hAnsi="Book Antiqua"/>
          <w:color w:val="000000"/>
        </w:rPr>
        <w:t xml:space="preserve"> Yang QF </w:t>
      </w:r>
      <w:r w:rsidRPr="00F92B6D">
        <w:rPr>
          <w:rFonts w:ascii="Book Antiqua" w:hAnsi="Book Antiqua"/>
          <w:b/>
          <w:bCs/>
        </w:rPr>
        <w:t>S-Editor:</w:t>
      </w:r>
      <w:r w:rsidRPr="00F92B6D">
        <w:rPr>
          <w:rFonts w:ascii="Book Antiqua" w:hAnsi="Book Antiqua"/>
        </w:rPr>
        <w:t xml:space="preserve"> </w:t>
      </w:r>
      <w:r w:rsidRPr="00F92B6D">
        <w:rPr>
          <w:rFonts w:ascii="Book Antiqua" w:hAnsi="Book Antiqua"/>
          <w:lang w:eastAsia="zh-CN"/>
        </w:rPr>
        <w:t xml:space="preserve">Ma YJ </w:t>
      </w:r>
      <w:r w:rsidRPr="00F92B6D">
        <w:rPr>
          <w:rFonts w:ascii="Book Antiqua" w:hAnsi="Book Antiqua"/>
          <w:b/>
          <w:bCs/>
        </w:rPr>
        <w:t>L-Editor:</w:t>
      </w:r>
      <w:r w:rsidRPr="00F92B6D">
        <w:rPr>
          <w:rFonts w:ascii="Book Antiqua" w:hAnsi="Book Antiqua"/>
        </w:rPr>
        <w:t xml:space="preserve">  </w:t>
      </w:r>
      <w:r w:rsidRPr="00F92B6D">
        <w:rPr>
          <w:rFonts w:ascii="Book Antiqua" w:hAnsi="Book Antiqua"/>
          <w:b/>
          <w:bCs/>
        </w:rPr>
        <w:t>E-Editor:</w:t>
      </w:r>
      <w:r w:rsidRPr="00F92B6D">
        <w:rPr>
          <w:rFonts w:ascii="Book Antiqua" w:hAnsi="Book Antiqua"/>
          <w:lang w:eastAsia="zh-CN"/>
        </w:rPr>
        <w:br w:type="page"/>
      </w:r>
    </w:p>
    <w:p w:rsidR="00DA4032" w:rsidRPr="00F92B6D" w:rsidRDefault="00DA4032" w:rsidP="00DA4032">
      <w:pPr>
        <w:spacing w:line="360" w:lineRule="auto"/>
        <w:jc w:val="both"/>
        <w:rPr>
          <w:rFonts w:ascii="Book Antiqua" w:hAnsi="Book Antiqua" w:cs="Book Antiqua"/>
          <w:b/>
          <w:color w:val="000000"/>
        </w:rPr>
      </w:pPr>
      <w:r w:rsidRPr="00F92B6D">
        <w:rPr>
          <w:rFonts w:ascii="Book Antiqua" w:hAnsi="Book Antiqua" w:cs="Book Antiqua"/>
          <w:b/>
          <w:bCs/>
          <w:color w:val="000000"/>
        </w:rPr>
        <w:lastRenderedPageBreak/>
        <w:t>Figure 1</w:t>
      </w:r>
      <w:r w:rsidRPr="00F92B6D">
        <w:rPr>
          <w:rFonts w:ascii="Book Antiqua" w:hAnsi="Book Antiqua" w:cs="Book Antiqua"/>
          <w:b/>
          <w:color w:val="000000"/>
        </w:rPr>
        <w:t xml:space="preserve"> Macroscopic appearance of clitoral leiomyosarcoma.</w:t>
      </w:r>
    </w:p>
    <w:p w:rsidR="00DA4032" w:rsidRPr="00F92B6D" w:rsidRDefault="00DA4032" w:rsidP="00DA4032">
      <w:pPr>
        <w:spacing w:line="360" w:lineRule="auto"/>
        <w:jc w:val="both"/>
        <w:rPr>
          <w:rFonts w:ascii="Book Antiqua" w:hAnsi="Book Antiqua" w:cs="Book Antiqua"/>
          <w:b/>
          <w:bCs/>
          <w:color w:val="000000"/>
          <w:lang w:eastAsia="zh-CN"/>
        </w:rPr>
      </w:pPr>
    </w:p>
    <w:p w:rsidR="00DA4032" w:rsidRPr="00F92B6D" w:rsidRDefault="00DA4032" w:rsidP="00DA4032">
      <w:pPr>
        <w:spacing w:line="360" w:lineRule="auto"/>
        <w:jc w:val="both"/>
        <w:rPr>
          <w:rFonts w:ascii="Book Antiqua" w:hAnsi="Book Antiqua" w:cs="Book Antiqua"/>
          <w:b/>
          <w:color w:val="000000"/>
        </w:rPr>
      </w:pPr>
      <w:r w:rsidRPr="00F92B6D">
        <w:rPr>
          <w:rFonts w:ascii="Book Antiqua" w:hAnsi="Book Antiqua" w:cs="Book Antiqua"/>
          <w:b/>
          <w:bCs/>
          <w:color w:val="000000"/>
        </w:rPr>
        <w:t>Figure 2</w:t>
      </w:r>
      <w:r w:rsidRPr="00F92B6D">
        <w:rPr>
          <w:rFonts w:ascii="Book Antiqua" w:hAnsi="Book Antiqua" w:cs="Book Antiqua"/>
          <w:b/>
          <w:color w:val="000000"/>
        </w:rPr>
        <w:t xml:space="preserve"> Bilateral pulmonary metastases in the chest computed tomography image.</w:t>
      </w:r>
    </w:p>
    <w:p w:rsidR="00DA4032" w:rsidRPr="00F92B6D" w:rsidRDefault="00DA4032" w:rsidP="00DA4032">
      <w:pPr>
        <w:spacing w:line="360" w:lineRule="auto"/>
        <w:jc w:val="both"/>
        <w:rPr>
          <w:rFonts w:ascii="Book Antiqua" w:hAnsi="Book Antiqua" w:cs="Book Antiqua"/>
          <w:color w:val="000000"/>
          <w:lang w:eastAsia="zh-CN"/>
        </w:rPr>
      </w:pPr>
      <w:r w:rsidRPr="00F92B6D">
        <w:rPr>
          <w:rFonts w:ascii="Book Antiqua" w:hAnsi="Book Antiqua" w:cs="Book Antiqua"/>
          <w:bCs/>
          <w:color w:val="000000"/>
        </w:rPr>
        <w:t>A:</w:t>
      </w:r>
      <w:r w:rsidRPr="00F92B6D">
        <w:rPr>
          <w:rFonts w:ascii="Book Antiqua" w:hAnsi="Book Antiqua" w:cs="Book Antiqua"/>
          <w:color w:val="000000"/>
        </w:rPr>
        <w:t xml:space="preserve"> A metastasis in the right lung</w:t>
      </w:r>
      <w:r w:rsidRPr="00F92B6D">
        <w:rPr>
          <w:rFonts w:ascii="Book Antiqua" w:hAnsi="Book Antiqua" w:cs="Book Antiqua"/>
          <w:color w:val="000000"/>
          <w:lang w:eastAsia="zh-CN"/>
        </w:rPr>
        <w:t>;</w:t>
      </w:r>
      <w:r w:rsidRPr="00F92B6D">
        <w:rPr>
          <w:rFonts w:ascii="Book Antiqua" w:hAnsi="Book Antiqua" w:cs="Book Antiqua"/>
          <w:color w:val="000000"/>
        </w:rPr>
        <w:t xml:space="preserve"> </w:t>
      </w:r>
      <w:r w:rsidRPr="00F92B6D">
        <w:rPr>
          <w:rFonts w:ascii="Book Antiqua" w:hAnsi="Book Antiqua" w:cs="Book Antiqua"/>
          <w:bCs/>
          <w:color w:val="000000"/>
        </w:rPr>
        <w:t>B</w:t>
      </w:r>
      <w:r w:rsidRPr="00F92B6D">
        <w:rPr>
          <w:rFonts w:ascii="Book Antiqua" w:hAnsi="Book Antiqua" w:cs="Book Antiqua"/>
          <w:color w:val="000000"/>
        </w:rPr>
        <w:t>: Other a metastasis in the right lung</w:t>
      </w:r>
      <w:r w:rsidRPr="00F92B6D">
        <w:rPr>
          <w:rFonts w:ascii="Book Antiqua" w:hAnsi="Book Antiqua" w:cs="Book Antiqua"/>
          <w:color w:val="000000"/>
          <w:lang w:eastAsia="zh-CN"/>
        </w:rPr>
        <w:t>;</w:t>
      </w:r>
      <w:r w:rsidRPr="00F92B6D">
        <w:rPr>
          <w:rFonts w:ascii="Book Antiqua" w:hAnsi="Book Antiqua" w:cs="Book Antiqua"/>
          <w:color w:val="000000"/>
        </w:rPr>
        <w:t xml:space="preserve"> </w:t>
      </w:r>
      <w:r w:rsidRPr="00F92B6D">
        <w:rPr>
          <w:rFonts w:ascii="Book Antiqua" w:hAnsi="Book Antiqua" w:cs="Book Antiqua"/>
          <w:bCs/>
          <w:color w:val="000000"/>
        </w:rPr>
        <w:t xml:space="preserve">C: </w:t>
      </w:r>
      <w:r w:rsidRPr="00F92B6D">
        <w:rPr>
          <w:rFonts w:ascii="Book Antiqua" w:hAnsi="Book Antiqua" w:cs="Book Antiqua"/>
          <w:color w:val="000000"/>
        </w:rPr>
        <w:t>A metastasis in the left lung</w:t>
      </w:r>
      <w:r w:rsidRPr="00F92B6D">
        <w:rPr>
          <w:rFonts w:ascii="Book Antiqua" w:hAnsi="Book Antiqua" w:cs="Book Antiqua"/>
          <w:color w:val="000000"/>
          <w:lang w:eastAsia="zh-CN"/>
        </w:rPr>
        <w:t>.</w:t>
      </w:r>
    </w:p>
    <w:p w:rsidR="00DA4032" w:rsidRPr="00F92B6D" w:rsidRDefault="00DA4032" w:rsidP="00DA4032">
      <w:pPr>
        <w:spacing w:line="360" w:lineRule="auto"/>
        <w:jc w:val="both"/>
        <w:rPr>
          <w:rFonts w:ascii="Book Antiqua" w:hAnsi="Book Antiqua" w:cs="Book Antiqua"/>
          <w:b/>
          <w:bCs/>
          <w:color w:val="000000"/>
          <w:lang w:eastAsia="zh-CN"/>
        </w:rPr>
      </w:pPr>
    </w:p>
    <w:p w:rsidR="00DA4032" w:rsidRPr="00F92B6D" w:rsidRDefault="00DA4032" w:rsidP="00DA4032">
      <w:pPr>
        <w:spacing w:line="360" w:lineRule="auto"/>
        <w:jc w:val="both"/>
        <w:rPr>
          <w:rFonts w:ascii="Book Antiqua" w:hAnsi="Book Antiqua" w:cs="Book Antiqua"/>
          <w:color w:val="000000"/>
          <w:lang w:eastAsia="zh-CN"/>
        </w:rPr>
      </w:pPr>
      <w:r w:rsidRPr="00F92B6D">
        <w:rPr>
          <w:rFonts w:ascii="Book Antiqua" w:hAnsi="Book Antiqua" w:cs="Book Antiqua"/>
          <w:b/>
          <w:bCs/>
          <w:color w:val="000000"/>
        </w:rPr>
        <w:t>Figure 3</w:t>
      </w:r>
      <w:r w:rsidRPr="00F92B6D">
        <w:rPr>
          <w:rFonts w:ascii="Book Antiqua" w:hAnsi="Book Antiqua" w:cs="Book Antiqua"/>
          <w:b/>
          <w:color w:val="000000"/>
        </w:rPr>
        <w:t xml:space="preserve"> </w:t>
      </w:r>
      <w:r w:rsidRPr="00F92B6D">
        <w:rPr>
          <w:rFonts w:ascii="Book Antiqua" w:hAnsi="Book Antiqua" w:cs="Book Antiqua"/>
          <w:b/>
          <w:caps/>
          <w:color w:val="000000"/>
        </w:rPr>
        <w:t>m</w:t>
      </w:r>
      <w:r w:rsidRPr="00F92B6D">
        <w:rPr>
          <w:rFonts w:ascii="Book Antiqua" w:hAnsi="Book Antiqua" w:cs="Book Antiqua"/>
          <w:b/>
          <w:color w:val="000000"/>
        </w:rPr>
        <w:t>agnetic resonance imaging</w:t>
      </w:r>
      <w:r w:rsidRPr="00F92B6D">
        <w:rPr>
          <w:rFonts w:ascii="Book Antiqua" w:hAnsi="Book Antiqua" w:cs="Book Antiqua"/>
          <w:b/>
          <w:color w:val="000000"/>
          <w:lang w:eastAsia="zh-CN"/>
        </w:rPr>
        <w:t xml:space="preserve">. </w:t>
      </w:r>
      <w:r w:rsidRPr="00F92B6D">
        <w:rPr>
          <w:rFonts w:ascii="Book Antiqua" w:hAnsi="Book Antiqua" w:cs="Book Antiqua"/>
          <w:color w:val="000000"/>
          <w:lang w:eastAsia="zh-CN"/>
        </w:rPr>
        <w:t xml:space="preserve">A: </w:t>
      </w:r>
      <w:r w:rsidRPr="00F92B6D">
        <w:rPr>
          <w:rFonts w:ascii="Book Antiqua" w:hAnsi="Book Antiqua" w:cs="Book Antiqua"/>
          <w:color w:val="000000"/>
        </w:rPr>
        <w:t>A contrasted mass on the left psoas muscle identified from abdomen magnetic resonance imaging</w:t>
      </w:r>
      <w:r w:rsidRPr="00F92B6D">
        <w:rPr>
          <w:rFonts w:ascii="Book Antiqua" w:hAnsi="Book Antiqua" w:cs="Book Antiqua"/>
          <w:color w:val="000000"/>
          <w:lang w:eastAsia="zh-CN"/>
        </w:rPr>
        <w:t xml:space="preserve">; B: </w:t>
      </w:r>
      <w:r w:rsidRPr="00F92B6D">
        <w:rPr>
          <w:rFonts w:ascii="Book Antiqua" w:hAnsi="Book Antiqua" w:cs="Book Antiqua"/>
          <w:color w:val="000000"/>
        </w:rPr>
        <w:t>A metastatic brain lesion located in the left temporo-parietal region identified from brain magnetic resonance imaging.</w:t>
      </w:r>
    </w:p>
    <w:p w:rsidR="00DA4032" w:rsidRPr="00F92B6D" w:rsidRDefault="00DA4032" w:rsidP="00DA4032">
      <w:pPr>
        <w:spacing w:line="360" w:lineRule="auto"/>
        <w:jc w:val="both"/>
        <w:rPr>
          <w:rFonts w:ascii="Book Antiqua" w:hAnsi="Book Antiqua" w:cs="Book Antiqua"/>
          <w:b/>
          <w:color w:val="000000"/>
          <w:lang w:eastAsia="zh-CN"/>
        </w:rPr>
      </w:pPr>
    </w:p>
    <w:p w:rsidR="00DA4032" w:rsidRPr="00F92B6D" w:rsidRDefault="00DA4032" w:rsidP="004370B3">
      <w:pPr>
        <w:spacing w:line="360" w:lineRule="auto"/>
        <w:jc w:val="both"/>
        <w:rPr>
          <w:rFonts w:ascii="Book Antiqua" w:hAnsi="Book Antiqua" w:cs="Book Antiqua"/>
          <w:color w:val="000000"/>
          <w:lang w:eastAsia="zh-CN"/>
        </w:rPr>
      </w:pPr>
      <w:r w:rsidRPr="00F92B6D">
        <w:rPr>
          <w:rFonts w:ascii="Book Antiqua" w:hAnsi="Book Antiqua" w:cs="Book Antiqua"/>
          <w:b/>
          <w:bCs/>
          <w:color w:val="000000"/>
        </w:rPr>
        <w:t xml:space="preserve">Figure </w:t>
      </w:r>
      <w:r w:rsidRPr="00F92B6D">
        <w:rPr>
          <w:rFonts w:ascii="Book Antiqua" w:hAnsi="Book Antiqua" w:cs="Book Antiqua"/>
          <w:b/>
          <w:bCs/>
          <w:color w:val="000000"/>
          <w:lang w:eastAsia="zh-CN"/>
        </w:rPr>
        <w:t xml:space="preserve">4 </w:t>
      </w:r>
      <w:r w:rsidRPr="009E48C5">
        <w:rPr>
          <w:rFonts w:ascii="Book Antiqua" w:hAnsi="Book Antiqua" w:cs="Book Antiqua"/>
          <w:b/>
          <w:caps/>
          <w:color w:val="000000"/>
        </w:rPr>
        <w:t>d</w:t>
      </w:r>
      <w:r w:rsidRPr="00F92B6D">
        <w:rPr>
          <w:rFonts w:ascii="Book Antiqua" w:hAnsi="Book Antiqua" w:cs="Book Antiqua"/>
          <w:b/>
          <w:color w:val="000000"/>
        </w:rPr>
        <w:t>iagnosis of metastatic retroperitoneal leiomyosarcoma</w:t>
      </w:r>
      <w:r w:rsidRPr="00F92B6D">
        <w:rPr>
          <w:rFonts w:ascii="Book Antiqua" w:hAnsi="Book Antiqua" w:cs="Book Antiqua"/>
          <w:b/>
          <w:color w:val="000000"/>
          <w:lang w:eastAsia="zh-CN"/>
        </w:rPr>
        <w:t>.</w:t>
      </w:r>
      <w:r w:rsidRPr="00F92B6D">
        <w:rPr>
          <w:rFonts w:ascii="Book Antiqua" w:hAnsi="Book Antiqua" w:cs="Book Antiqua"/>
          <w:color w:val="000000"/>
        </w:rPr>
        <w:t xml:space="preserve"> </w:t>
      </w:r>
      <w:r w:rsidRPr="00F92B6D">
        <w:rPr>
          <w:rFonts w:ascii="Book Antiqua" w:hAnsi="Book Antiqua" w:cs="Book Antiqua"/>
          <w:bCs/>
          <w:color w:val="000000"/>
          <w:lang w:eastAsia="zh-CN"/>
        </w:rPr>
        <w:t>A:</w:t>
      </w:r>
      <w:r w:rsidRPr="00F92B6D">
        <w:rPr>
          <w:rFonts w:ascii="Book Antiqua" w:hAnsi="Book Antiqua" w:cs="Book Antiqua"/>
          <w:color w:val="000000"/>
        </w:rPr>
        <w:t xml:space="preserve"> Spindle shaped tumour cells with eosinophilic cytoplasm and nuclear polymorphism (X</w:t>
      </w:r>
      <w:r w:rsidRPr="00F92B6D">
        <w:rPr>
          <w:rFonts w:ascii="Book Antiqua" w:hAnsi="Book Antiqua" w:cs="Book Antiqua"/>
          <w:color w:val="000000"/>
          <w:lang w:eastAsia="zh-CN"/>
        </w:rPr>
        <w:t xml:space="preserve"> </w:t>
      </w:r>
      <w:r w:rsidRPr="00F92B6D">
        <w:rPr>
          <w:rFonts w:ascii="Book Antiqua" w:hAnsi="Book Antiqua" w:cs="Book Antiqua"/>
          <w:color w:val="000000"/>
        </w:rPr>
        <w:t>100 magnification, Haemaetoxylin-Eosin staining)</w:t>
      </w:r>
      <w:r w:rsidRPr="00F92B6D">
        <w:rPr>
          <w:rFonts w:ascii="Book Antiqua" w:hAnsi="Book Antiqua" w:cs="Book Antiqua"/>
          <w:color w:val="000000"/>
          <w:lang w:eastAsia="zh-CN"/>
        </w:rPr>
        <w:t xml:space="preserve">; B: </w:t>
      </w:r>
      <w:r w:rsidRPr="00F92B6D">
        <w:rPr>
          <w:rFonts w:ascii="Book Antiqua" w:hAnsi="Book Antiqua" w:cs="Book Antiqua"/>
          <w:color w:val="000000"/>
        </w:rPr>
        <w:t>Strong positive SMA immunohistochemical staining (X</w:t>
      </w:r>
      <w:r w:rsidRPr="00F92B6D">
        <w:rPr>
          <w:rFonts w:ascii="Book Antiqua" w:hAnsi="Book Antiqua" w:cs="Book Antiqua"/>
          <w:color w:val="000000"/>
          <w:lang w:eastAsia="zh-CN"/>
        </w:rPr>
        <w:t xml:space="preserve"> </w:t>
      </w:r>
      <w:r w:rsidRPr="00F92B6D">
        <w:rPr>
          <w:rFonts w:ascii="Book Antiqua" w:hAnsi="Book Antiqua" w:cs="Book Antiqua"/>
          <w:color w:val="000000"/>
        </w:rPr>
        <w:t>100)</w:t>
      </w:r>
      <w:r w:rsidRPr="00F92B6D">
        <w:rPr>
          <w:rFonts w:ascii="Book Antiqua" w:hAnsi="Book Antiqua" w:cs="Book Antiqua"/>
          <w:color w:val="000000"/>
          <w:lang w:eastAsia="zh-CN"/>
        </w:rPr>
        <w:t xml:space="preserve">; C: </w:t>
      </w:r>
      <w:r w:rsidRPr="00F92B6D">
        <w:rPr>
          <w:rFonts w:ascii="Book Antiqua" w:hAnsi="Book Antiqua" w:cs="Book Antiqua"/>
          <w:color w:val="000000"/>
        </w:rPr>
        <w:t>The retroperitoneal tumour cells were negative for desm</w:t>
      </w:r>
      <w:r w:rsidR="002813F5">
        <w:rPr>
          <w:rFonts w:ascii="Book Antiqua" w:hAnsi="Book Antiqua" w:cs="Book Antiqua"/>
          <w:color w:val="000000"/>
        </w:rPr>
        <w:t>in (</w:t>
      </w:r>
      <w:r w:rsidRPr="00F92B6D">
        <w:rPr>
          <w:rFonts w:ascii="Book Antiqua" w:hAnsi="Book Antiqua" w:cs="Book Antiqua"/>
          <w:color w:val="000000"/>
        </w:rPr>
        <w:t>X 100)</w:t>
      </w:r>
      <w:r w:rsidRPr="00F92B6D">
        <w:rPr>
          <w:rFonts w:ascii="Book Antiqua" w:hAnsi="Book Antiqua" w:cs="Book Antiqua"/>
          <w:color w:val="000000"/>
          <w:lang w:eastAsia="zh-CN"/>
        </w:rPr>
        <w:t xml:space="preserve">; D: </w:t>
      </w:r>
      <w:r w:rsidRPr="00F92B6D">
        <w:rPr>
          <w:rFonts w:ascii="Book Antiqua" w:hAnsi="Book Antiqua" w:cs="Book Antiqua"/>
          <w:color w:val="000000"/>
        </w:rPr>
        <w:t>Immunohistochemistry reveals CD34 negative tumour cells and CD34 positive vascular endothelial cells (X</w:t>
      </w:r>
      <w:r w:rsidRPr="00F92B6D">
        <w:rPr>
          <w:rFonts w:ascii="Book Antiqua" w:hAnsi="Book Antiqua" w:cs="Book Antiqua"/>
          <w:color w:val="000000"/>
          <w:lang w:eastAsia="zh-CN"/>
        </w:rPr>
        <w:t xml:space="preserve"> </w:t>
      </w:r>
      <w:r w:rsidRPr="00F92B6D">
        <w:rPr>
          <w:rFonts w:ascii="Book Antiqua" w:hAnsi="Book Antiqua" w:cs="Book Antiqua"/>
          <w:color w:val="000000"/>
        </w:rPr>
        <w:t>200)</w:t>
      </w:r>
      <w:r w:rsidRPr="00F92B6D">
        <w:rPr>
          <w:rFonts w:ascii="Book Antiqua" w:hAnsi="Book Antiqua" w:cs="Book Antiqua"/>
          <w:color w:val="000000"/>
          <w:lang w:eastAsia="zh-CN"/>
        </w:rPr>
        <w:t xml:space="preserve">; </w:t>
      </w:r>
      <w:r w:rsidRPr="00F92B6D">
        <w:rPr>
          <w:rFonts w:ascii="Book Antiqua" w:hAnsi="Book Antiqua" w:cs="Book Antiqua"/>
          <w:bCs/>
          <w:color w:val="000000"/>
          <w:lang w:eastAsia="zh-CN"/>
        </w:rPr>
        <w:t xml:space="preserve">E: </w:t>
      </w:r>
      <w:r w:rsidRPr="00F92B6D">
        <w:rPr>
          <w:rFonts w:ascii="Book Antiqua" w:hAnsi="Book Antiqua" w:cs="Book Antiqua"/>
          <w:color w:val="000000"/>
        </w:rPr>
        <w:t>Immunohistochemically, spindle-shape tumour cells revealed staining for  desmin in the clitoral tumour (X 100).</w:t>
      </w:r>
      <w:bookmarkStart w:id="2" w:name="_GoBack"/>
      <w:bookmarkEnd w:id="2"/>
    </w:p>
    <w:p w:rsidR="0063086D" w:rsidRPr="00F92B6D" w:rsidRDefault="0063086D" w:rsidP="00DA4032">
      <w:pPr>
        <w:rPr>
          <w:rFonts w:ascii="Book Antiqua" w:hAnsi="Book Antiqua"/>
        </w:rPr>
      </w:pPr>
    </w:p>
    <w:sectPr w:rsidR="0063086D" w:rsidRPr="00F92B6D" w:rsidSect="00226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35"/>
    <w:rsid w:val="00017435"/>
    <w:rsid w:val="000B1103"/>
    <w:rsid w:val="0010637A"/>
    <w:rsid w:val="00236A72"/>
    <w:rsid w:val="002813F5"/>
    <w:rsid w:val="002D53BE"/>
    <w:rsid w:val="004370B3"/>
    <w:rsid w:val="004C54AA"/>
    <w:rsid w:val="0063086D"/>
    <w:rsid w:val="00723C47"/>
    <w:rsid w:val="009E48C5"/>
    <w:rsid w:val="00DA4032"/>
    <w:rsid w:val="00EE1FCA"/>
    <w:rsid w:val="00F92B6D"/>
    <w:rsid w:val="00FD0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AA"/>
    <w:rPr>
      <w:rFonts w:ascii="Times New Roman" w:hAnsi="Times New Roman"/>
      <w:sz w:val="24"/>
      <w:szCs w:val="24"/>
      <w:lang w:val="tr-TR" w:eastAsia="tr-TR"/>
    </w:rPr>
  </w:style>
  <w:style w:type="paragraph" w:styleId="3">
    <w:name w:val="heading 3"/>
    <w:basedOn w:val="a"/>
    <w:next w:val="a"/>
    <w:link w:val="3Char"/>
    <w:uiPriority w:val="9"/>
    <w:qFormat/>
    <w:rsid w:val="002D53BE"/>
    <w:pPr>
      <w:keepNext/>
      <w:keepLines/>
      <w:bidi/>
      <w:spacing w:before="200" w:line="276" w:lineRule="auto"/>
      <w:outlineLvl w:val="2"/>
    </w:pPr>
    <w:rPr>
      <w:rFonts w:ascii="Cambria" w:hAnsi="Cambria"/>
      <w:b/>
      <w:bCs/>
      <w:color w:val="4F81BD"/>
      <w:sz w:val="20"/>
      <w:szCs w:val="20"/>
      <w:lang w:val="en-US" w:eastAsia="zh-CN"/>
    </w:rPr>
  </w:style>
  <w:style w:type="paragraph" w:styleId="4">
    <w:name w:val="heading 4"/>
    <w:basedOn w:val="a"/>
    <w:link w:val="4Char"/>
    <w:uiPriority w:val="9"/>
    <w:qFormat/>
    <w:rsid w:val="002D53BE"/>
    <w:pPr>
      <w:spacing w:before="100" w:beforeAutospacing="1" w:after="100" w:afterAutospacing="1"/>
      <w:outlineLvl w:val="3"/>
    </w:pPr>
    <w:rPr>
      <w:b/>
      <w:b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2D53BE"/>
    <w:pPr>
      <w:bidi/>
      <w:spacing w:after="200" w:line="276" w:lineRule="auto"/>
      <w:ind w:left="720"/>
      <w:contextualSpacing/>
    </w:pPr>
    <w:rPr>
      <w:rFonts w:ascii="Calibri" w:hAnsi="Calibri" w:cs="Arial"/>
      <w:sz w:val="22"/>
      <w:szCs w:val="22"/>
      <w:lang w:val="en-US" w:eastAsia="zh-CN"/>
    </w:rPr>
  </w:style>
  <w:style w:type="character" w:customStyle="1" w:styleId="3Char">
    <w:name w:val="标题 3 Char"/>
    <w:link w:val="3"/>
    <w:uiPriority w:val="9"/>
    <w:rsid w:val="002D53BE"/>
    <w:rPr>
      <w:rFonts w:ascii="Cambria" w:hAnsi="Cambria"/>
      <w:b/>
      <w:bCs/>
      <w:color w:val="4F81BD"/>
    </w:rPr>
  </w:style>
  <w:style w:type="character" w:customStyle="1" w:styleId="4Char">
    <w:name w:val="标题 4 Char"/>
    <w:link w:val="4"/>
    <w:uiPriority w:val="9"/>
    <w:rsid w:val="002D53BE"/>
    <w:rPr>
      <w:rFonts w:ascii="Times New Roman" w:hAnsi="Times New Roman"/>
      <w:b/>
      <w:bCs/>
      <w:sz w:val="24"/>
      <w:szCs w:val="24"/>
    </w:rPr>
  </w:style>
  <w:style w:type="character" w:styleId="a3">
    <w:name w:val="Strong"/>
    <w:uiPriority w:val="22"/>
    <w:qFormat/>
    <w:rsid w:val="002D53BE"/>
    <w:rPr>
      <w:rFonts w:cs="Times New Roman"/>
      <w:b/>
      <w:bCs/>
    </w:rPr>
  </w:style>
  <w:style w:type="character" w:styleId="a4">
    <w:name w:val="Emphasis"/>
    <w:uiPriority w:val="20"/>
    <w:qFormat/>
    <w:rsid w:val="002D53BE"/>
    <w:rPr>
      <w:rFonts w:cs="Times New Roman"/>
      <w:i/>
      <w:iCs/>
    </w:rPr>
  </w:style>
  <w:style w:type="character" w:customStyle="1" w:styleId="highlight">
    <w:name w:val="highlight"/>
    <w:uiPriority w:val="99"/>
    <w:rsid w:val="004C54AA"/>
  </w:style>
  <w:style w:type="paragraph" w:customStyle="1" w:styleId="Default">
    <w:name w:val="Default"/>
    <w:uiPriority w:val="99"/>
    <w:rsid w:val="004C54AA"/>
    <w:pPr>
      <w:autoSpaceDE w:val="0"/>
      <w:autoSpaceDN w:val="0"/>
      <w:adjustRightInd w:val="0"/>
    </w:pPr>
    <w:rPr>
      <w:rFonts w:ascii="Times New Roman" w:hAnsi="Times New Roman"/>
      <w:color w:val="000000"/>
      <w:sz w:val="24"/>
      <w:szCs w:val="24"/>
      <w:lang w:val="tr-TR" w:eastAsia="tr-TR"/>
    </w:rPr>
  </w:style>
  <w:style w:type="character" w:customStyle="1" w:styleId="hui12181">
    <w:name w:val="hui12181"/>
    <w:uiPriority w:val="99"/>
    <w:rsid w:val="004C54AA"/>
    <w:rPr>
      <w:rFonts w:ascii="Arial" w:hAnsi="Arial" w:cs="Arial"/>
      <w:color w:val="333333"/>
      <w:sz w:val="18"/>
      <w:szCs w:val="18"/>
      <w:u w:val="none"/>
      <w:effect w:val="none"/>
    </w:rPr>
  </w:style>
  <w:style w:type="character" w:customStyle="1" w:styleId="toc-cit-jour">
    <w:name w:val="toc-cit-jour"/>
    <w:rsid w:val="004C5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AA"/>
    <w:rPr>
      <w:rFonts w:ascii="Times New Roman" w:hAnsi="Times New Roman"/>
      <w:sz w:val="24"/>
      <w:szCs w:val="24"/>
      <w:lang w:val="tr-TR" w:eastAsia="tr-TR"/>
    </w:rPr>
  </w:style>
  <w:style w:type="paragraph" w:styleId="3">
    <w:name w:val="heading 3"/>
    <w:basedOn w:val="a"/>
    <w:next w:val="a"/>
    <w:link w:val="3Char"/>
    <w:uiPriority w:val="9"/>
    <w:qFormat/>
    <w:rsid w:val="002D53BE"/>
    <w:pPr>
      <w:keepNext/>
      <w:keepLines/>
      <w:bidi/>
      <w:spacing w:before="200" w:line="276" w:lineRule="auto"/>
      <w:outlineLvl w:val="2"/>
    </w:pPr>
    <w:rPr>
      <w:rFonts w:ascii="Cambria" w:hAnsi="Cambria"/>
      <w:b/>
      <w:bCs/>
      <w:color w:val="4F81BD"/>
      <w:sz w:val="20"/>
      <w:szCs w:val="20"/>
      <w:lang w:val="en-US" w:eastAsia="zh-CN"/>
    </w:rPr>
  </w:style>
  <w:style w:type="paragraph" w:styleId="4">
    <w:name w:val="heading 4"/>
    <w:basedOn w:val="a"/>
    <w:link w:val="4Char"/>
    <w:uiPriority w:val="9"/>
    <w:qFormat/>
    <w:rsid w:val="002D53BE"/>
    <w:pPr>
      <w:spacing w:before="100" w:beforeAutospacing="1" w:after="100" w:afterAutospacing="1"/>
      <w:outlineLvl w:val="3"/>
    </w:pPr>
    <w:rPr>
      <w:b/>
      <w:b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2D53BE"/>
    <w:pPr>
      <w:bidi/>
      <w:spacing w:after="200" w:line="276" w:lineRule="auto"/>
      <w:ind w:left="720"/>
      <w:contextualSpacing/>
    </w:pPr>
    <w:rPr>
      <w:rFonts w:ascii="Calibri" w:hAnsi="Calibri" w:cs="Arial"/>
      <w:sz w:val="22"/>
      <w:szCs w:val="22"/>
      <w:lang w:val="en-US" w:eastAsia="zh-CN"/>
    </w:rPr>
  </w:style>
  <w:style w:type="character" w:customStyle="1" w:styleId="3Char">
    <w:name w:val="标题 3 Char"/>
    <w:link w:val="3"/>
    <w:uiPriority w:val="9"/>
    <w:rsid w:val="002D53BE"/>
    <w:rPr>
      <w:rFonts w:ascii="Cambria" w:hAnsi="Cambria"/>
      <w:b/>
      <w:bCs/>
      <w:color w:val="4F81BD"/>
    </w:rPr>
  </w:style>
  <w:style w:type="character" w:customStyle="1" w:styleId="4Char">
    <w:name w:val="标题 4 Char"/>
    <w:link w:val="4"/>
    <w:uiPriority w:val="9"/>
    <w:rsid w:val="002D53BE"/>
    <w:rPr>
      <w:rFonts w:ascii="Times New Roman" w:hAnsi="Times New Roman"/>
      <w:b/>
      <w:bCs/>
      <w:sz w:val="24"/>
      <w:szCs w:val="24"/>
    </w:rPr>
  </w:style>
  <w:style w:type="character" w:styleId="a3">
    <w:name w:val="Strong"/>
    <w:uiPriority w:val="22"/>
    <w:qFormat/>
    <w:rsid w:val="002D53BE"/>
    <w:rPr>
      <w:rFonts w:cs="Times New Roman"/>
      <w:b/>
      <w:bCs/>
    </w:rPr>
  </w:style>
  <w:style w:type="character" w:styleId="a4">
    <w:name w:val="Emphasis"/>
    <w:uiPriority w:val="20"/>
    <w:qFormat/>
    <w:rsid w:val="002D53BE"/>
    <w:rPr>
      <w:rFonts w:cs="Times New Roman"/>
      <w:i/>
      <w:iCs/>
    </w:rPr>
  </w:style>
  <w:style w:type="character" w:customStyle="1" w:styleId="highlight">
    <w:name w:val="highlight"/>
    <w:uiPriority w:val="99"/>
    <w:rsid w:val="004C54AA"/>
  </w:style>
  <w:style w:type="paragraph" w:customStyle="1" w:styleId="Default">
    <w:name w:val="Default"/>
    <w:uiPriority w:val="99"/>
    <w:rsid w:val="004C54AA"/>
    <w:pPr>
      <w:autoSpaceDE w:val="0"/>
      <w:autoSpaceDN w:val="0"/>
      <w:adjustRightInd w:val="0"/>
    </w:pPr>
    <w:rPr>
      <w:rFonts w:ascii="Times New Roman" w:hAnsi="Times New Roman"/>
      <w:color w:val="000000"/>
      <w:sz w:val="24"/>
      <w:szCs w:val="24"/>
      <w:lang w:val="tr-TR" w:eastAsia="tr-TR"/>
    </w:rPr>
  </w:style>
  <w:style w:type="character" w:customStyle="1" w:styleId="hui12181">
    <w:name w:val="hui12181"/>
    <w:uiPriority w:val="99"/>
    <w:rsid w:val="004C54AA"/>
    <w:rPr>
      <w:rFonts w:ascii="Arial" w:hAnsi="Arial" w:cs="Arial"/>
      <w:color w:val="333333"/>
      <w:sz w:val="18"/>
      <w:szCs w:val="18"/>
      <w:u w:val="none"/>
      <w:effect w:val="none"/>
    </w:rPr>
  </w:style>
  <w:style w:type="character" w:customStyle="1" w:styleId="toc-cit-jour">
    <w:name w:val="toc-cit-jour"/>
    <w:rsid w:val="004C5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2646</Words>
  <Characters>15088</Characters>
  <Application>Microsoft Office Word</Application>
  <DocSecurity>0</DocSecurity>
  <Lines>125</Lines>
  <Paragraphs>35</Paragraphs>
  <ScaleCrop>false</ScaleCrop>
  <Company>微软中国</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26</cp:revision>
  <dcterms:created xsi:type="dcterms:W3CDTF">2013-11-18T01:00:00Z</dcterms:created>
  <dcterms:modified xsi:type="dcterms:W3CDTF">2013-11-18T05:30:00Z</dcterms:modified>
</cp:coreProperties>
</file>