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EA8C8" w14:textId="77777777" w:rsidR="002C131D" w:rsidRPr="0062031D" w:rsidRDefault="002C131D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kern w:val="2"/>
          <w:sz w:val="24"/>
          <w:szCs w:val="24"/>
        </w:rPr>
      </w:pPr>
      <w:bookmarkStart w:id="0" w:name="OLE_LINK5"/>
      <w:r w:rsidRPr="0062031D">
        <w:rPr>
          <w:rFonts w:ascii="Book Antiqua" w:eastAsia="Times New Roman" w:hAnsi="Book Antiqua" w:cs="宋体"/>
          <w:b/>
          <w:kern w:val="2"/>
          <w:sz w:val="24"/>
          <w:szCs w:val="24"/>
        </w:rPr>
        <w:t xml:space="preserve">Name of Journal: </w:t>
      </w:r>
      <w:bookmarkStart w:id="1" w:name="OLE_LINK718"/>
      <w:bookmarkStart w:id="2" w:name="OLE_LINK719"/>
      <w:bookmarkStart w:id="3" w:name="OLE_LINK645"/>
      <w:bookmarkStart w:id="4" w:name="OLE_LINK661"/>
      <w:bookmarkStart w:id="5" w:name="OLE_LINK696"/>
      <w:bookmarkStart w:id="6" w:name="OLE_LINK1068"/>
      <w:bookmarkStart w:id="7" w:name="OLE_LINK335"/>
      <w:r w:rsidRPr="0062031D">
        <w:rPr>
          <w:rFonts w:ascii="Book Antiqua" w:eastAsia="Times New Roman" w:hAnsi="Book Antiqua" w:cs="宋体"/>
          <w:i/>
          <w:kern w:val="2"/>
          <w:sz w:val="24"/>
          <w:szCs w:val="24"/>
        </w:rPr>
        <w:t xml:space="preserve">World Journal of </w:t>
      </w:r>
      <w:bookmarkEnd w:id="1"/>
      <w:bookmarkEnd w:id="2"/>
      <w:bookmarkEnd w:id="3"/>
      <w:bookmarkEnd w:id="4"/>
      <w:bookmarkEnd w:id="5"/>
      <w:bookmarkEnd w:id="6"/>
      <w:bookmarkEnd w:id="7"/>
      <w:r w:rsidRPr="0062031D">
        <w:rPr>
          <w:rFonts w:ascii="Book Antiqua" w:eastAsia="Times New Roman" w:hAnsi="Book Antiqua" w:cs="宋体"/>
          <w:i/>
          <w:kern w:val="2"/>
          <w:sz w:val="24"/>
          <w:szCs w:val="24"/>
        </w:rPr>
        <w:t>Clinical Cases</w:t>
      </w:r>
    </w:p>
    <w:p w14:paraId="7E2DED99" w14:textId="6BEA3703" w:rsidR="002C131D" w:rsidRPr="0062031D" w:rsidRDefault="002C131D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Arial"/>
          <w:b/>
          <w:kern w:val="2"/>
          <w:sz w:val="24"/>
          <w:szCs w:val="24"/>
          <w:lang w:val="en-GB"/>
        </w:rPr>
      </w:pPr>
      <w:r w:rsidRPr="0062031D">
        <w:rPr>
          <w:rFonts w:ascii="Book Antiqua" w:eastAsia="Times New Roman" w:hAnsi="Book Antiqua" w:cs="Times New Roman"/>
          <w:b/>
          <w:bCs/>
          <w:kern w:val="2"/>
          <w:sz w:val="24"/>
          <w:szCs w:val="24"/>
        </w:rPr>
        <w:t>Manuscript NO</w:t>
      </w:r>
      <w:r w:rsidRPr="0062031D">
        <w:rPr>
          <w:rFonts w:ascii="Book Antiqua" w:eastAsia="宋体" w:hAnsi="Book Antiqua" w:cs="Arial"/>
          <w:b/>
          <w:kern w:val="2"/>
          <w:sz w:val="24"/>
          <w:szCs w:val="24"/>
          <w:lang w:val="en"/>
        </w:rPr>
        <w:t xml:space="preserve">: </w:t>
      </w:r>
      <w:r w:rsidRPr="0062031D">
        <w:rPr>
          <w:rFonts w:ascii="Book Antiqua" w:eastAsia="宋体" w:hAnsi="Book Antiqua" w:cs="Arial"/>
          <w:kern w:val="2"/>
          <w:sz w:val="24"/>
          <w:szCs w:val="24"/>
          <w:lang w:val="en"/>
        </w:rPr>
        <w:t>54813</w:t>
      </w:r>
    </w:p>
    <w:p w14:paraId="43010AD5" w14:textId="77777777" w:rsidR="002C131D" w:rsidRPr="0062031D" w:rsidRDefault="002C131D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</w:rPr>
      </w:pPr>
      <w:bookmarkStart w:id="8" w:name="OLE_LINK4"/>
      <w:bookmarkStart w:id="9" w:name="OLE_LINK3"/>
      <w:r w:rsidRPr="0062031D">
        <w:rPr>
          <w:rFonts w:ascii="Book Antiqua" w:eastAsia="宋体" w:hAnsi="Book Antiqua" w:cs="Times New Roman"/>
          <w:b/>
          <w:kern w:val="2"/>
          <w:sz w:val="24"/>
          <w:szCs w:val="24"/>
        </w:rPr>
        <w:t xml:space="preserve">Manuscript Type: </w:t>
      </w:r>
      <w:bookmarkEnd w:id="8"/>
      <w:bookmarkEnd w:id="9"/>
      <w:r w:rsidRPr="0062031D">
        <w:rPr>
          <w:rFonts w:ascii="Book Antiqua" w:eastAsia="宋体" w:hAnsi="Book Antiqua" w:cs="Times New Roman"/>
          <w:kern w:val="2"/>
          <w:sz w:val="24"/>
          <w:szCs w:val="24"/>
        </w:rPr>
        <w:t>CASE REPORT</w:t>
      </w:r>
    </w:p>
    <w:bookmarkEnd w:id="0"/>
    <w:p w14:paraId="4994AD71" w14:textId="77777777" w:rsidR="002C131D" w:rsidRPr="0062031D" w:rsidRDefault="002C131D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06C25945" w14:textId="5BF12473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P</w:t>
      </w:r>
      <w:r w:rsidR="00BD166F" w:rsidRPr="0062031D">
        <w:rPr>
          <w:rFonts w:ascii="Book Antiqua" w:hAnsi="Book Antiqua" w:cs="Times New Roman"/>
          <w:b/>
          <w:sz w:val="24"/>
          <w:szCs w:val="24"/>
        </w:rPr>
        <w:t xml:space="preserve">leomorphic rhabdomyosarcoma of </w:t>
      </w:r>
      <w:r w:rsidR="00D42C6F">
        <w:rPr>
          <w:rFonts w:ascii="Book Antiqua" w:hAnsi="Book Antiqua" w:cs="Times New Roman"/>
          <w:b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b/>
          <w:sz w:val="24"/>
          <w:szCs w:val="24"/>
        </w:rPr>
        <w:t>spermatic cord and a secondary hydrocele testis</w:t>
      </w:r>
      <w:r w:rsidR="00266AF4" w:rsidRPr="0062031D">
        <w:rPr>
          <w:rFonts w:ascii="Book Antiqua" w:hAnsi="Book Antiqua" w:cs="Times New Roman"/>
          <w:b/>
          <w:sz w:val="24"/>
          <w:szCs w:val="24"/>
        </w:rPr>
        <w:t>: A case report</w:t>
      </w:r>
    </w:p>
    <w:p w14:paraId="68E77079" w14:textId="77777777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876D678" w14:textId="4D102532" w:rsidR="002C131D" w:rsidRPr="0062031D" w:rsidRDefault="00331C90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bookmarkStart w:id="10" w:name="OLE_LINK1"/>
      <w:bookmarkStart w:id="11" w:name="OLE_LINK2"/>
      <w:r w:rsidRPr="0062031D">
        <w:rPr>
          <w:rFonts w:ascii="Book Antiqua" w:hAnsi="Book Antiqua" w:cs="Times New Roman"/>
          <w:sz w:val="24"/>
          <w:szCs w:val="24"/>
        </w:rPr>
        <w:t xml:space="preserve">Chen X </w:t>
      </w:r>
      <w:r w:rsidRPr="0062031D">
        <w:rPr>
          <w:rFonts w:ascii="Book Antiqua" w:hAnsi="Book Antiqua" w:cs="Times New Roman"/>
          <w:i/>
          <w:sz w:val="24"/>
          <w:szCs w:val="24"/>
        </w:rPr>
        <w:t>et al</w:t>
      </w:r>
      <w:r w:rsidRPr="0062031D">
        <w:rPr>
          <w:rFonts w:ascii="Book Antiqua" w:hAnsi="Book Antiqua" w:cs="Times New Roman"/>
          <w:sz w:val="24"/>
          <w:szCs w:val="24"/>
        </w:rPr>
        <w:t xml:space="preserve">. </w:t>
      </w:r>
      <w:bookmarkStart w:id="12" w:name="_GoBack"/>
      <w:r w:rsidR="008D3F5B" w:rsidRPr="0062031D">
        <w:rPr>
          <w:rFonts w:ascii="Book Antiqua" w:hAnsi="Book Antiqua" w:cs="Times New Roman"/>
          <w:sz w:val="24"/>
          <w:szCs w:val="24"/>
        </w:rPr>
        <w:t xml:space="preserve">Pleomorphic RMS of </w:t>
      </w:r>
      <w:r w:rsidR="00D42C6F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spermatic cord</w:t>
      </w:r>
      <w:bookmarkEnd w:id="12"/>
    </w:p>
    <w:p w14:paraId="6BDC96BA" w14:textId="77777777" w:rsidR="008D3F5B" w:rsidRPr="0062031D" w:rsidRDefault="008D3F5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1D2CBF2" w14:textId="3D1ED778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Xin </w:t>
      </w:r>
      <w:bookmarkStart w:id="13" w:name="OLE_LINK6"/>
      <w:bookmarkStart w:id="14" w:name="OLE_LINK7"/>
      <w:r w:rsidRPr="0062031D">
        <w:rPr>
          <w:rFonts w:ascii="Book Antiqua" w:hAnsi="Book Antiqua" w:cs="Times New Roman"/>
          <w:sz w:val="24"/>
          <w:szCs w:val="24"/>
        </w:rPr>
        <w:t>Chen</w:t>
      </w:r>
      <w:bookmarkEnd w:id="13"/>
      <w:bookmarkEnd w:id="14"/>
      <w:r w:rsidRPr="0062031D">
        <w:rPr>
          <w:rFonts w:ascii="Book Antiqua" w:hAnsi="Book Antiqua" w:cs="Times New Roman"/>
          <w:sz w:val="24"/>
          <w:szCs w:val="24"/>
        </w:rPr>
        <w:t>, Ci Zou, Chao Yang, Liang Gao, Liang</w:t>
      </w:r>
      <w:r w:rsidR="00B62B82" w:rsidRPr="0062031D">
        <w:rPr>
          <w:rFonts w:ascii="Book Antiqua" w:hAnsi="Book Antiqua" w:cs="Times New Roman"/>
          <w:sz w:val="24"/>
          <w:szCs w:val="24"/>
        </w:rPr>
        <w:t>-</w:t>
      </w:r>
      <w:proofErr w:type="spellStart"/>
      <w:r w:rsidR="00B62B82" w:rsidRPr="0062031D">
        <w:rPr>
          <w:rFonts w:ascii="Book Antiqua" w:hAnsi="Book Antiqua" w:cs="Times New Roman"/>
          <w:sz w:val="24"/>
          <w:szCs w:val="24"/>
        </w:rPr>
        <w:t>K</w:t>
      </w:r>
      <w:r w:rsidRPr="0062031D">
        <w:rPr>
          <w:rFonts w:ascii="Book Antiqua" w:hAnsi="Book Antiqua" w:cs="Times New Roman"/>
          <w:sz w:val="24"/>
          <w:szCs w:val="24"/>
        </w:rPr>
        <w:t>uan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Bi, Dong</w:t>
      </w:r>
      <w:r w:rsidR="00B62B82" w:rsidRPr="0062031D">
        <w:rPr>
          <w:rFonts w:ascii="Book Antiqua" w:hAnsi="Book Antiqua" w:cs="Times New Roman"/>
          <w:sz w:val="24"/>
          <w:szCs w:val="24"/>
        </w:rPr>
        <w:t>-D</w:t>
      </w:r>
      <w:r w:rsidRPr="0062031D">
        <w:rPr>
          <w:rFonts w:ascii="Book Antiqua" w:hAnsi="Book Antiqua" w:cs="Times New Roman"/>
          <w:sz w:val="24"/>
          <w:szCs w:val="24"/>
        </w:rPr>
        <w:t xml:space="preserve">ong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Xie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>, De</w:t>
      </w:r>
      <w:r w:rsidR="00B62B82" w:rsidRPr="0062031D">
        <w:rPr>
          <w:rFonts w:ascii="Book Antiqua" w:hAnsi="Book Antiqua" w:cs="Times New Roman"/>
          <w:sz w:val="24"/>
          <w:szCs w:val="24"/>
        </w:rPr>
        <w:t>-X</w:t>
      </w:r>
      <w:r w:rsidRPr="0062031D">
        <w:rPr>
          <w:rFonts w:ascii="Book Antiqua" w:hAnsi="Book Antiqua" w:cs="Times New Roman"/>
          <w:sz w:val="24"/>
          <w:szCs w:val="24"/>
        </w:rPr>
        <w:t>in Yu</w:t>
      </w:r>
      <w:r w:rsidRPr="0062031D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</w:p>
    <w:bookmarkEnd w:id="10"/>
    <w:bookmarkEnd w:id="11"/>
    <w:p w14:paraId="5EE6AB4D" w14:textId="77777777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2467F24" w14:textId="66EBD04D" w:rsidR="00CD02C4" w:rsidRPr="0062031D" w:rsidRDefault="00943DA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Xin Chen, Ci Zou, Chao Yang, Liang-</w:t>
      </w:r>
      <w:proofErr w:type="spellStart"/>
      <w:r w:rsidRPr="0062031D">
        <w:rPr>
          <w:rFonts w:ascii="Book Antiqua" w:hAnsi="Book Antiqua" w:cs="Times New Roman"/>
          <w:b/>
          <w:sz w:val="24"/>
          <w:szCs w:val="24"/>
        </w:rPr>
        <w:t>Kuan</w:t>
      </w:r>
      <w:proofErr w:type="spellEnd"/>
      <w:r w:rsidRPr="0062031D">
        <w:rPr>
          <w:rFonts w:ascii="Book Antiqua" w:hAnsi="Book Antiqua" w:cs="Times New Roman"/>
          <w:b/>
          <w:sz w:val="24"/>
          <w:szCs w:val="24"/>
        </w:rPr>
        <w:t xml:space="preserve"> Bi, Dong-Dong </w:t>
      </w:r>
      <w:proofErr w:type="spellStart"/>
      <w:r w:rsidRPr="0062031D">
        <w:rPr>
          <w:rFonts w:ascii="Book Antiqua" w:hAnsi="Book Antiqua" w:cs="Times New Roman"/>
          <w:b/>
          <w:sz w:val="24"/>
          <w:szCs w:val="24"/>
        </w:rPr>
        <w:t>Xie</w:t>
      </w:r>
      <w:proofErr w:type="spellEnd"/>
      <w:r w:rsidRPr="0062031D">
        <w:rPr>
          <w:rFonts w:ascii="Book Antiqua" w:hAnsi="Book Antiqua" w:cs="Times New Roman"/>
          <w:b/>
          <w:sz w:val="24"/>
          <w:szCs w:val="24"/>
        </w:rPr>
        <w:t>, De-Xin Yu</w:t>
      </w:r>
      <w:r w:rsidRPr="0062031D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CD02C4" w:rsidRPr="0062031D">
        <w:rPr>
          <w:rFonts w:ascii="Book Antiqua" w:hAnsi="Book Antiqua" w:cs="Times New Roman"/>
          <w:sz w:val="24"/>
          <w:szCs w:val="24"/>
        </w:rPr>
        <w:t>Department of Urology, The Second Hospital of Anhui Medical University, Hefei</w:t>
      </w:r>
      <w:r w:rsidR="00234291" w:rsidRPr="0062031D">
        <w:rPr>
          <w:rFonts w:ascii="Book Antiqua" w:hAnsi="Book Antiqua" w:cs="Times New Roman"/>
          <w:sz w:val="24"/>
          <w:szCs w:val="24"/>
        </w:rPr>
        <w:t xml:space="preserve"> 230032</w:t>
      </w:r>
      <w:r w:rsidR="00CD02C4" w:rsidRPr="0062031D">
        <w:rPr>
          <w:rFonts w:ascii="Book Antiqua" w:hAnsi="Book Antiqua" w:cs="Times New Roman"/>
          <w:sz w:val="24"/>
          <w:szCs w:val="24"/>
        </w:rPr>
        <w:t>, Anhui</w:t>
      </w:r>
      <w:r w:rsidR="0035535C" w:rsidRPr="0062031D">
        <w:rPr>
          <w:rFonts w:ascii="Book Antiqua" w:hAnsi="Book Antiqua" w:cs="Times New Roman"/>
          <w:sz w:val="24"/>
          <w:szCs w:val="24"/>
        </w:rPr>
        <w:t xml:space="preserve"> Province</w:t>
      </w:r>
      <w:r w:rsidR="00CD02C4" w:rsidRPr="0062031D">
        <w:rPr>
          <w:rFonts w:ascii="Book Antiqua" w:hAnsi="Book Antiqua" w:cs="Times New Roman"/>
          <w:sz w:val="24"/>
          <w:szCs w:val="24"/>
        </w:rPr>
        <w:t>, China</w:t>
      </w:r>
    </w:p>
    <w:p w14:paraId="35716B8C" w14:textId="77777777" w:rsidR="00331C90" w:rsidRPr="0062031D" w:rsidRDefault="00331C90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75885D92" w14:textId="02187959" w:rsidR="00CD02C4" w:rsidRPr="0062031D" w:rsidRDefault="00943DA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 xml:space="preserve">Liang Gao, </w:t>
      </w:r>
      <w:r w:rsidR="00CD02C4" w:rsidRPr="0062031D">
        <w:rPr>
          <w:rFonts w:ascii="Book Antiqua" w:hAnsi="Book Antiqua" w:cs="Times New Roman"/>
          <w:sz w:val="24"/>
          <w:szCs w:val="24"/>
        </w:rPr>
        <w:t xml:space="preserve">Center of Experimental </w:t>
      </w:r>
      <w:proofErr w:type="spellStart"/>
      <w:r w:rsidR="00CD02C4" w:rsidRPr="0062031D">
        <w:rPr>
          <w:rFonts w:ascii="Book Antiqua" w:hAnsi="Book Antiqua" w:cs="Times New Roman"/>
          <w:sz w:val="24"/>
          <w:szCs w:val="24"/>
        </w:rPr>
        <w:t>Orthopaedics</w:t>
      </w:r>
      <w:proofErr w:type="spellEnd"/>
      <w:r w:rsidR="00CD02C4" w:rsidRPr="0062031D">
        <w:rPr>
          <w:rFonts w:ascii="Book Antiqua" w:hAnsi="Book Antiqua" w:cs="Times New Roman"/>
          <w:sz w:val="24"/>
          <w:szCs w:val="24"/>
        </w:rPr>
        <w:t>, Saarland University Medical Center, Homburg</w:t>
      </w:r>
      <w:r w:rsidR="00423270" w:rsidRPr="0062031D">
        <w:rPr>
          <w:rFonts w:ascii="Book Antiqua" w:hAnsi="Book Antiqua" w:cs="Times New Roman"/>
          <w:sz w:val="24"/>
          <w:szCs w:val="24"/>
        </w:rPr>
        <w:t xml:space="preserve"> 66421</w:t>
      </w:r>
      <w:r w:rsidR="005445E7"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CD02C4" w:rsidRPr="0062031D">
        <w:rPr>
          <w:rFonts w:ascii="Book Antiqua" w:hAnsi="Book Antiqua" w:cs="Times New Roman"/>
          <w:sz w:val="24"/>
          <w:szCs w:val="24"/>
        </w:rPr>
        <w:t>Germany</w:t>
      </w:r>
    </w:p>
    <w:p w14:paraId="6F03DDAA" w14:textId="77777777" w:rsidR="0030666E" w:rsidRPr="0062031D" w:rsidRDefault="0030666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5B9C6E5" w14:textId="7F0B037B" w:rsidR="00155590" w:rsidRPr="0062031D" w:rsidRDefault="0030666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Author contributions:</w:t>
      </w:r>
      <w:r w:rsidR="00331C90" w:rsidRPr="0062031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Chen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X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, Zou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C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, Yang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C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,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and Yu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DX performed the surgery;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</w:rPr>
        <w:t>Gao</w:t>
      </w:r>
      <w:r w:rsidR="00331C90" w:rsidRPr="0062031D">
        <w:rPr>
          <w:rFonts w:ascii="Book Antiqua" w:hAnsi="Book Antiqua" w:cs="Times New Roman"/>
          <w:sz w:val="24"/>
          <w:szCs w:val="24"/>
        </w:rPr>
        <w:t xml:space="preserve"> L</w:t>
      </w:r>
      <w:r w:rsidR="00155590" w:rsidRPr="0062031D">
        <w:rPr>
          <w:rFonts w:ascii="Book Antiqua" w:hAnsi="Book Antiqua" w:cs="Times New Roman"/>
          <w:sz w:val="24"/>
          <w:szCs w:val="24"/>
        </w:rPr>
        <w:t>, Bi</w:t>
      </w:r>
      <w:r w:rsidR="00294024" w:rsidRPr="0062031D">
        <w:rPr>
          <w:rFonts w:ascii="Book Antiqua" w:hAnsi="Book Antiqua" w:cs="Times New Roman"/>
          <w:sz w:val="24"/>
          <w:szCs w:val="24"/>
        </w:rPr>
        <w:t xml:space="preserve"> LK</w:t>
      </w:r>
      <w:r w:rsidR="00D42C6F">
        <w:rPr>
          <w:rFonts w:ascii="Book Antiqua" w:hAnsi="Book Antiqua" w:cs="Times New Roman"/>
          <w:sz w:val="24"/>
          <w:szCs w:val="24"/>
        </w:rPr>
        <w:t>,</w:t>
      </w:r>
      <w:r w:rsidR="00155590" w:rsidRPr="0062031D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155590" w:rsidRPr="0062031D">
        <w:rPr>
          <w:rFonts w:ascii="Book Antiqua" w:hAnsi="Book Antiqua" w:cs="Times New Roman"/>
          <w:sz w:val="24"/>
          <w:szCs w:val="24"/>
        </w:rPr>
        <w:t>Xie</w:t>
      </w:r>
      <w:proofErr w:type="spellEnd"/>
      <w:r w:rsidR="00294024" w:rsidRPr="0062031D">
        <w:rPr>
          <w:rFonts w:ascii="Book Antiqua" w:hAnsi="Book Antiqua" w:cs="Times New Roman"/>
          <w:sz w:val="24"/>
          <w:szCs w:val="24"/>
        </w:rPr>
        <w:t xml:space="preserve"> DD</w:t>
      </w:r>
      <w:r w:rsidR="00155590" w:rsidRPr="0062031D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</w:rPr>
        <w:t>co</w:t>
      </w:r>
      <w:r w:rsidR="00294024" w:rsidRPr="0062031D">
        <w:rPr>
          <w:rFonts w:ascii="Book Antiqua" w:hAnsi="Book Antiqua" w:cs="Times New Roman"/>
          <w:sz w:val="24"/>
          <w:szCs w:val="24"/>
        </w:rPr>
        <w:t>mpleted the figure illustration;</w:t>
      </w:r>
      <w:r w:rsidR="00155590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a</w:t>
      </w:r>
      <w:r w:rsidR="00D42C6F" w:rsidRPr="0062031D">
        <w:rPr>
          <w:rFonts w:ascii="Book Antiqua" w:hAnsi="Book Antiqua" w:cs="Times New Roman"/>
          <w:sz w:val="24"/>
          <w:szCs w:val="24"/>
          <w:lang w:val="fr-LU"/>
        </w:rPr>
        <w:t xml:space="preserve">ll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authors contributed to writing</w:t>
      </w:r>
      <w:r w:rsidR="00294024" w:rsidRPr="0062031D">
        <w:rPr>
          <w:rFonts w:ascii="Book Antiqua" w:hAnsi="Book Antiqua" w:cs="Times New Roman"/>
          <w:sz w:val="24"/>
          <w:szCs w:val="24"/>
          <w:lang w:val="fr-LU"/>
        </w:rPr>
        <w:t xml:space="preserve"> and revising this report;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Chen</w:t>
      </w:r>
      <w:r w:rsidR="00294024" w:rsidRPr="0062031D">
        <w:rPr>
          <w:rFonts w:ascii="Book Antiqua" w:hAnsi="Book Antiqua" w:cs="Times New Roman"/>
          <w:sz w:val="24"/>
          <w:szCs w:val="24"/>
          <w:lang w:val="fr-LU"/>
        </w:rPr>
        <w:t xml:space="preserve"> X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is the</w:t>
      </w:r>
      <w:r w:rsidR="00D42C6F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main author and Yu</w:t>
      </w:r>
      <w:r w:rsidR="00294024" w:rsidRPr="0062031D">
        <w:rPr>
          <w:rFonts w:ascii="Book Antiqua" w:hAnsi="Book Antiqua" w:cs="Times New Roman"/>
          <w:sz w:val="24"/>
          <w:szCs w:val="24"/>
          <w:lang w:val="fr-LU"/>
        </w:rPr>
        <w:t xml:space="preserve"> DX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i</w:t>
      </w:r>
      <w:r w:rsidR="00D42C6F" w:rsidRPr="0062031D">
        <w:rPr>
          <w:rFonts w:ascii="Book Antiqua" w:hAnsi="Book Antiqua" w:cs="Times New Roman"/>
          <w:sz w:val="24"/>
          <w:szCs w:val="24"/>
          <w:lang w:val="fr-LU"/>
        </w:rPr>
        <w:t xml:space="preserve">s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 xml:space="preserve">the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senior author</w:t>
      </w:r>
      <w:r w:rsidR="00EA3B3B" w:rsidRPr="0062031D">
        <w:rPr>
          <w:rFonts w:ascii="Book Antiqua" w:hAnsi="Book Antiqua" w:cs="Times New Roman"/>
          <w:sz w:val="24"/>
          <w:szCs w:val="24"/>
          <w:lang w:val="fr-LU"/>
        </w:rPr>
        <w:t>;</w:t>
      </w:r>
      <w:r w:rsidR="00EA3B3B" w:rsidRPr="0062031D">
        <w:rPr>
          <w:rFonts w:ascii="Book Antiqua" w:hAnsi="Book Antiqua"/>
          <w:sz w:val="24"/>
          <w:szCs w:val="24"/>
        </w:rPr>
        <w:t xml:space="preserve"> </w:t>
      </w:r>
      <w:r w:rsidR="00EA3B3B" w:rsidRPr="0062031D">
        <w:rPr>
          <w:rFonts w:ascii="Book Antiqua" w:hAnsi="Book Antiqua" w:cs="Times New Roman"/>
          <w:sz w:val="24"/>
          <w:szCs w:val="24"/>
          <w:lang w:val="fr-LU"/>
        </w:rPr>
        <w:t>all authors issued final approval for the version to be submitted.</w:t>
      </w:r>
    </w:p>
    <w:p w14:paraId="2EA3801F" w14:textId="77777777" w:rsidR="0030666E" w:rsidRPr="0062031D" w:rsidRDefault="0030666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85D323C" w14:textId="3EC71BD5" w:rsidR="000A1151" w:rsidRPr="0062031D" w:rsidRDefault="00DE7FB8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u w:val="single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Corresponding author</w:t>
      </w:r>
      <w:r w:rsidR="00CD02C4" w:rsidRPr="009D44FD">
        <w:rPr>
          <w:rFonts w:ascii="Book Antiqua" w:hAnsi="Book Antiqua" w:cs="Times New Roman"/>
          <w:b/>
          <w:bCs/>
          <w:sz w:val="24"/>
          <w:szCs w:val="24"/>
        </w:rPr>
        <w:t xml:space="preserve">: </w:t>
      </w:r>
      <w:r w:rsidR="00CD02C4" w:rsidRPr="0062031D">
        <w:rPr>
          <w:rFonts w:ascii="Book Antiqua" w:hAnsi="Book Antiqua" w:cs="Times New Roman"/>
          <w:b/>
          <w:sz w:val="24"/>
          <w:szCs w:val="24"/>
        </w:rPr>
        <w:t>De</w:t>
      </w:r>
      <w:r w:rsidR="00B15A4E" w:rsidRPr="0062031D">
        <w:rPr>
          <w:rFonts w:ascii="Book Antiqua" w:hAnsi="Book Antiqua" w:cs="Times New Roman"/>
          <w:b/>
          <w:sz w:val="24"/>
          <w:szCs w:val="24"/>
        </w:rPr>
        <w:t>-X</w:t>
      </w:r>
      <w:r w:rsidR="00DE2E4C" w:rsidRPr="0062031D">
        <w:rPr>
          <w:rFonts w:ascii="Book Antiqua" w:hAnsi="Book Antiqua" w:cs="Times New Roman"/>
          <w:b/>
          <w:sz w:val="24"/>
          <w:szCs w:val="24"/>
        </w:rPr>
        <w:t>in Yu, M</w:t>
      </w:r>
      <w:r w:rsidR="00CD02C4" w:rsidRPr="0062031D">
        <w:rPr>
          <w:rFonts w:ascii="Book Antiqua" w:hAnsi="Book Antiqua" w:cs="Times New Roman"/>
          <w:b/>
          <w:sz w:val="24"/>
          <w:szCs w:val="24"/>
        </w:rPr>
        <w:t xml:space="preserve">D, </w:t>
      </w:r>
      <w:r w:rsidR="00294024" w:rsidRPr="0062031D">
        <w:rPr>
          <w:rFonts w:ascii="Book Antiqua" w:hAnsi="Book Antiqua" w:cs="Times New Roman"/>
          <w:b/>
          <w:sz w:val="24"/>
          <w:szCs w:val="24"/>
        </w:rPr>
        <w:t>Chief Doctor, Surgeon</w:t>
      </w:r>
      <w:r w:rsidR="005104B6" w:rsidRPr="0062031D">
        <w:rPr>
          <w:rFonts w:ascii="Book Antiqua" w:hAnsi="Book Antiqua" w:cs="Times New Roman"/>
          <w:b/>
          <w:sz w:val="24"/>
          <w:szCs w:val="24"/>
        </w:rPr>
        <w:t xml:space="preserve">, </w:t>
      </w:r>
      <w:bookmarkStart w:id="15" w:name="OLE_LINK8"/>
      <w:r w:rsidR="00CD02C4" w:rsidRPr="0062031D">
        <w:rPr>
          <w:rFonts w:ascii="Book Antiqua" w:hAnsi="Book Antiqua" w:cs="Times New Roman"/>
          <w:sz w:val="24"/>
          <w:szCs w:val="24"/>
        </w:rPr>
        <w:t>Department of Urology</w:t>
      </w:r>
      <w:bookmarkEnd w:id="15"/>
      <w:r w:rsidR="00CD02C4" w:rsidRPr="0062031D">
        <w:rPr>
          <w:rFonts w:ascii="Book Antiqua" w:hAnsi="Book Antiqua" w:cs="Times New Roman"/>
          <w:sz w:val="24"/>
          <w:szCs w:val="24"/>
        </w:rPr>
        <w:t>, The Second Hospita</w:t>
      </w:r>
      <w:r w:rsidR="00294024" w:rsidRPr="0062031D">
        <w:rPr>
          <w:rFonts w:ascii="Book Antiqua" w:hAnsi="Book Antiqua" w:cs="Times New Roman"/>
          <w:sz w:val="24"/>
          <w:szCs w:val="24"/>
        </w:rPr>
        <w:t xml:space="preserve">l of Anhui Medical University, </w:t>
      </w:r>
      <w:r w:rsidR="00D42C6F" w:rsidRPr="0062031D">
        <w:rPr>
          <w:rFonts w:ascii="Book Antiqua" w:hAnsi="Book Antiqua" w:cs="Times New Roman"/>
          <w:sz w:val="24"/>
          <w:szCs w:val="24"/>
        </w:rPr>
        <w:t>No.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="00D42C6F" w:rsidRPr="0062031D">
        <w:rPr>
          <w:rFonts w:ascii="Book Antiqua" w:hAnsi="Book Antiqua" w:cs="Times New Roman"/>
          <w:sz w:val="24"/>
          <w:szCs w:val="24"/>
        </w:rPr>
        <w:t>678,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94024" w:rsidRPr="0062031D">
        <w:rPr>
          <w:rFonts w:ascii="Book Antiqua" w:hAnsi="Book Antiqua" w:cs="Times New Roman"/>
          <w:sz w:val="24"/>
          <w:szCs w:val="24"/>
        </w:rPr>
        <w:t>Furong</w:t>
      </w:r>
      <w:proofErr w:type="spellEnd"/>
      <w:r w:rsidR="00294024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</w:rPr>
        <w:t>R</w:t>
      </w:r>
      <w:r w:rsidR="00D42C6F" w:rsidRPr="0062031D">
        <w:rPr>
          <w:rFonts w:ascii="Book Antiqua" w:hAnsi="Book Antiqua" w:cs="Times New Roman"/>
          <w:sz w:val="24"/>
          <w:szCs w:val="24"/>
        </w:rPr>
        <w:t>oad</w:t>
      </w:r>
      <w:r w:rsidR="004E2086"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9D140D" w:rsidRPr="0062031D">
        <w:rPr>
          <w:rFonts w:ascii="Book Antiqua" w:hAnsi="Book Antiqua" w:cs="Times New Roman"/>
          <w:sz w:val="24"/>
          <w:szCs w:val="24"/>
        </w:rPr>
        <w:t xml:space="preserve">Hefei 230032, </w:t>
      </w:r>
      <w:bookmarkStart w:id="16" w:name="OLE_LINK9"/>
      <w:bookmarkStart w:id="17" w:name="OLE_LINK10"/>
      <w:r w:rsidR="009D140D" w:rsidRPr="0062031D">
        <w:rPr>
          <w:rFonts w:ascii="Book Antiqua" w:hAnsi="Book Antiqua" w:cs="Times New Roman"/>
          <w:sz w:val="24"/>
          <w:szCs w:val="24"/>
        </w:rPr>
        <w:t>Anhui Province</w:t>
      </w:r>
      <w:bookmarkEnd w:id="16"/>
      <w:bookmarkEnd w:id="17"/>
      <w:r w:rsidR="009D140D" w:rsidRPr="0062031D">
        <w:rPr>
          <w:rFonts w:ascii="Book Antiqua" w:hAnsi="Book Antiqua" w:cs="Times New Roman"/>
          <w:sz w:val="24"/>
          <w:szCs w:val="24"/>
        </w:rPr>
        <w:t>, China</w:t>
      </w:r>
      <w:r w:rsidR="00294024" w:rsidRPr="0062031D">
        <w:rPr>
          <w:rFonts w:ascii="Book Antiqua" w:hAnsi="Book Antiqua" w:cs="Times New Roman"/>
          <w:sz w:val="24"/>
          <w:szCs w:val="24"/>
        </w:rPr>
        <w:t>.</w:t>
      </w:r>
      <w:r w:rsidR="004359EE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A667C6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yudx</w:t>
      </w:r>
      <w:r w:rsidR="00CD02C4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_uro</w:t>
      </w:r>
      <w:r w:rsidR="00A667C6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logy</w:t>
      </w:r>
      <w:r w:rsidR="00CD02C4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@126.com</w:t>
      </w:r>
    </w:p>
    <w:p w14:paraId="1A6139F0" w14:textId="77777777" w:rsidR="00294024" w:rsidRPr="00D42C6F" w:rsidRDefault="0029402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u w:val="single"/>
          <w:lang w:val="fr-LU"/>
        </w:rPr>
      </w:pPr>
    </w:p>
    <w:p w14:paraId="4FAD8296" w14:textId="1966FA06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62031D">
        <w:rPr>
          <w:rFonts w:ascii="Book Antiqua" w:hAnsi="Book Antiqua"/>
          <w:sz w:val="24"/>
          <w:szCs w:val="24"/>
          <w:lang w:val="en-GB"/>
        </w:rPr>
        <w:t>March 9, 2020</w:t>
      </w:r>
    </w:p>
    <w:p w14:paraId="4E7789D6" w14:textId="46F3677F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62031D">
        <w:rPr>
          <w:rFonts w:ascii="Book Antiqua" w:hAnsi="Book Antiqua"/>
          <w:sz w:val="24"/>
          <w:szCs w:val="24"/>
          <w:lang w:val="en-GB"/>
        </w:rPr>
        <w:t>May 26, 2020</w:t>
      </w:r>
    </w:p>
    <w:p w14:paraId="5AEFAC4F" w14:textId="0B4906B5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lastRenderedPageBreak/>
        <w:t>Accepted:</w:t>
      </w:r>
      <w:r w:rsidR="00874138" w:rsidRPr="00874138">
        <w:t xml:space="preserve"> </w:t>
      </w:r>
      <w:r w:rsidR="00874138" w:rsidRPr="00874138">
        <w:rPr>
          <w:rFonts w:ascii="Book Antiqua" w:hAnsi="Book Antiqua"/>
          <w:bCs/>
          <w:sz w:val="24"/>
          <w:szCs w:val="24"/>
          <w:lang w:val="en-GB"/>
        </w:rPr>
        <w:t>May 28, 2020</w:t>
      </w:r>
      <w:r w:rsidRPr="00874138">
        <w:rPr>
          <w:rFonts w:ascii="Book Antiqua" w:hAnsi="Book Antiqua"/>
          <w:bCs/>
          <w:sz w:val="24"/>
          <w:szCs w:val="24"/>
        </w:rPr>
        <w:t xml:space="preserve"> </w:t>
      </w:r>
    </w:p>
    <w:p w14:paraId="37B23D2C" w14:textId="77777777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p w14:paraId="264F1504" w14:textId="77777777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u w:val="single"/>
          <w:lang w:val="fr-LU"/>
        </w:rPr>
        <w:sectPr w:rsidR="00294024" w:rsidRPr="0062031D" w:rsidSect="00032489">
          <w:footerReference w:type="default" r:id="rId8"/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</w:p>
    <w:p w14:paraId="1650399C" w14:textId="02D65E83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lastRenderedPageBreak/>
        <w:t>Abstract</w:t>
      </w:r>
    </w:p>
    <w:p w14:paraId="101BA863" w14:textId="77777777" w:rsidR="00B977B4" w:rsidRPr="0062031D" w:rsidRDefault="00B977B4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62031D">
        <w:rPr>
          <w:rFonts w:ascii="Book Antiqua" w:hAnsi="Book Antiqua" w:cstheme="minorHAnsi"/>
          <w:sz w:val="24"/>
          <w:szCs w:val="24"/>
        </w:rPr>
        <w:t>BACKGROUND</w:t>
      </w:r>
    </w:p>
    <w:p w14:paraId="1EBED86F" w14:textId="1401AA4A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Pleomorphic rhabdomyosarcoma (RMS) of </w:t>
      </w:r>
      <w:r w:rsidR="00D42C6F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spermatic cord</w:t>
      </w:r>
      <w:r w:rsidRPr="0062031D">
        <w:rPr>
          <w:rFonts w:ascii="Book Antiqua" w:hAnsi="Book Antiqua"/>
          <w:sz w:val="24"/>
          <w:szCs w:val="24"/>
        </w:rPr>
        <w:t xml:space="preserve"> is </w:t>
      </w:r>
      <w:r w:rsidRPr="0062031D">
        <w:rPr>
          <w:rFonts w:ascii="Book Antiqua" w:hAnsi="Book Antiqua" w:cs="Times New Roman"/>
          <w:sz w:val="24"/>
          <w:szCs w:val="24"/>
        </w:rPr>
        <w:t xml:space="preserve">a group of rare neoplasms, and a secondary hydrocele testis occasionally occurs. The misdiagnosis of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mass may lead</w:t>
      </w:r>
      <w:r w:rsidR="00D42C6F">
        <w:rPr>
          <w:rFonts w:ascii="Book Antiqua" w:hAnsi="Book Antiqua" w:cs="Times New Roman"/>
          <w:sz w:val="24"/>
          <w:szCs w:val="24"/>
        </w:rPr>
        <w:t xml:space="preserve"> to</w:t>
      </w:r>
      <w:r w:rsidRPr="0062031D">
        <w:rPr>
          <w:rFonts w:ascii="Book Antiqua" w:hAnsi="Book Antiqua" w:cs="Times New Roman"/>
          <w:sz w:val="24"/>
          <w:szCs w:val="24"/>
        </w:rPr>
        <w:t xml:space="preserve"> a therapeutic delay.</w:t>
      </w:r>
    </w:p>
    <w:p w14:paraId="1A81EE19" w14:textId="77777777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86ECA86" w14:textId="77777777" w:rsidR="00B977B4" w:rsidRPr="0062031D" w:rsidRDefault="00B977B4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62031D">
        <w:rPr>
          <w:rFonts w:ascii="Book Antiqua" w:hAnsi="Book Antiqua" w:cstheme="minorHAnsi"/>
          <w:sz w:val="24"/>
          <w:szCs w:val="24"/>
        </w:rPr>
        <w:t>CASE SUMMARY</w:t>
      </w:r>
    </w:p>
    <w:p w14:paraId="0597EB69" w14:textId="2557D003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A 79-year-old man </w:t>
      </w:r>
      <w:r w:rsidR="00DA0649" w:rsidRPr="0062031D">
        <w:rPr>
          <w:rFonts w:ascii="Book Antiqua" w:hAnsi="Book Antiqua" w:cs="Times New Roman"/>
          <w:sz w:val="24"/>
          <w:szCs w:val="24"/>
        </w:rPr>
        <w:t xml:space="preserve">presented to our clinic </w:t>
      </w:r>
      <w:r w:rsidR="00C77C91" w:rsidRPr="0062031D">
        <w:rPr>
          <w:rFonts w:ascii="Book Antiqua" w:hAnsi="Book Antiqua" w:cs="Times New Roman"/>
          <w:sz w:val="24"/>
          <w:szCs w:val="24"/>
        </w:rPr>
        <w:t>complaining of</w:t>
      </w:r>
      <w:r w:rsidR="001D3322" w:rsidRPr="0062031D">
        <w:rPr>
          <w:rFonts w:ascii="Book Antiqua" w:hAnsi="Book Antiqua" w:cs="Times New Roman"/>
          <w:sz w:val="24"/>
          <w:szCs w:val="24"/>
        </w:rPr>
        <w:t xml:space="preserve"> a </w:t>
      </w:r>
      <w:r w:rsidR="00D42C6F">
        <w:rPr>
          <w:rFonts w:ascii="Book Antiqua" w:hAnsi="Book Antiqua" w:cs="Times New Roman"/>
          <w:sz w:val="24"/>
          <w:szCs w:val="24"/>
        </w:rPr>
        <w:t>1</w:t>
      </w:r>
      <w:r w:rsidR="001D3322" w:rsidRPr="0062031D">
        <w:rPr>
          <w:rFonts w:ascii="Book Antiqua" w:hAnsi="Book Antiqua" w:cs="Times New Roman"/>
          <w:sz w:val="24"/>
          <w:szCs w:val="24"/>
        </w:rPr>
        <w:t>-</w:t>
      </w:r>
      <w:r w:rsidR="00D42C6F" w:rsidRPr="0062031D">
        <w:rPr>
          <w:rFonts w:ascii="Book Antiqua" w:hAnsi="Book Antiqua" w:cs="Times New Roman"/>
          <w:sz w:val="24"/>
          <w:szCs w:val="24"/>
        </w:rPr>
        <w:t>mo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="001D3322" w:rsidRPr="0062031D">
        <w:rPr>
          <w:rFonts w:ascii="Book Antiqua" w:hAnsi="Book Antiqua" w:cs="Times New Roman"/>
          <w:sz w:val="24"/>
          <w:szCs w:val="24"/>
        </w:rPr>
        <w:t>history of painless scrotal swelling.</w:t>
      </w:r>
      <w:r w:rsidR="006C11D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C903A1" w:rsidRPr="0062031D">
        <w:rPr>
          <w:rFonts w:ascii="Book Antiqua" w:hAnsi="Book Antiqua" w:cs="Times New Roman"/>
          <w:sz w:val="24"/>
          <w:szCs w:val="24"/>
        </w:rPr>
        <w:t xml:space="preserve">Physical examination revealed approximately a 15 cm </w:t>
      </w:r>
      <w:r w:rsidR="00B977B4" w:rsidRPr="0062031D">
        <w:rPr>
          <w:rFonts w:ascii="Book Antiqua" w:hAnsi="Book Antiqua" w:cs="Times New Roman"/>
          <w:sz w:val="24"/>
          <w:szCs w:val="24"/>
        </w:rPr>
        <w:t>×</w:t>
      </w:r>
      <w:r w:rsidR="00C903A1" w:rsidRPr="0062031D">
        <w:rPr>
          <w:rFonts w:ascii="Book Antiqua" w:hAnsi="Book Antiqua" w:cs="Times New Roman"/>
          <w:sz w:val="24"/>
          <w:szCs w:val="24"/>
        </w:rPr>
        <w:t xml:space="preserve"> 10 cm </w:t>
      </w:r>
      <w:r w:rsidR="00B977B4" w:rsidRPr="0062031D">
        <w:rPr>
          <w:rFonts w:ascii="Book Antiqua" w:hAnsi="Book Antiqua" w:cs="Times New Roman"/>
          <w:sz w:val="24"/>
          <w:szCs w:val="24"/>
        </w:rPr>
        <w:t>×</w:t>
      </w:r>
      <w:r w:rsidR="00C903A1" w:rsidRPr="0062031D">
        <w:rPr>
          <w:rFonts w:ascii="Book Antiqua" w:hAnsi="Book Antiqua" w:cs="Times New Roman"/>
          <w:sz w:val="24"/>
          <w:szCs w:val="24"/>
        </w:rPr>
        <w:t xml:space="preserve"> 5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C903A1" w:rsidRPr="0062031D">
        <w:rPr>
          <w:rFonts w:ascii="Book Antiqua" w:hAnsi="Book Antiqua" w:cs="Times New Roman"/>
          <w:sz w:val="24"/>
          <w:szCs w:val="24"/>
        </w:rPr>
        <w:t>cm inguinal mass with limited mobility.</w:t>
      </w:r>
      <w:r w:rsidR="00447FD8" w:rsidRPr="0062031D">
        <w:rPr>
          <w:rFonts w:ascii="Book Antiqua" w:hAnsi="Book Antiqua"/>
          <w:sz w:val="24"/>
          <w:szCs w:val="24"/>
        </w:rPr>
        <w:t xml:space="preserve"> </w:t>
      </w:r>
      <w:r w:rsidR="00447FD8" w:rsidRPr="0062031D">
        <w:rPr>
          <w:rFonts w:ascii="Book Antiqua" w:hAnsi="Book Antiqua" w:cs="Times New Roman"/>
          <w:sz w:val="24"/>
          <w:szCs w:val="24"/>
        </w:rPr>
        <w:t>Contrast-enha</w:t>
      </w:r>
      <w:r w:rsidR="00B977B4" w:rsidRPr="0062031D">
        <w:rPr>
          <w:rFonts w:ascii="Book Antiqua" w:hAnsi="Book Antiqua" w:cs="Times New Roman"/>
          <w:sz w:val="24"/>
          <w:szCs w:val="24"/>
        </w:rPr>
        <w:t>nced magnetic resonance imaging</w:t>
      </w:r>
      <w:r w:rsidR="00447FD8" w:rsidRPr="0062031D">
        <w:rPr>
          <w:rFonts w:ascii="Book Antiqua" w:hAnsi="Book Antiqua" w:cs="Times New Roman"/>
          <w:sz w:val="24"/>
          <w:szCs w:val="24"/>
        </w:rPr>
        <w:t xml:space="preserve"> showed a hydrocele testis, several enlarged inguinal lymph nodes, and a heterogeneously </w:t>
      </w:r>
      <w:r w:rsidR="00D42C6F" w:rsidRPr="0062031D">
        <w:rPr>
          <w:rFonts w:ascii="Book Antiqua" w:hAnsi="Book Antiqua" w:cs="Times New Roman"/>
          <w:sz w:val="24"/>
          <w:szCs w:val="24"/>
        </w:rPr>
        <w:t>enhanc</w:t>
      </w:r>
      <w:r w:rsidR="00D42C6F">
        <w:rPr>
          <w:rFonts w:ascii="Book Antiqua" w:hAnsi="Book Antiqua" w:cs="Times New Roman"/>
          <w:sz w:val="24"/>
          <w:szCs w:val="24"/>
        </w:rPr>
        <w:t>ed</w:t>
      </w:r>
      <w:r w:rsidR="00D42C6F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447FD8" w:rsidRPr="0062031D">
        <w:rPr>
          <w:rFonts w:ascii="Book Antiqua" w:hAnsi="Book Antiqua" w:cs="Times New Roman"/>
          <w:sz w:val="24"/>
          <w:szCs w:val="24"/>
        </w:rPr>
        <w:t xml:space="preserve">lesion with a relatively well-defined margin in </w:t>
      </w:r>
      <w:r w:rsidR="00D42C6F">
        <w:rPr>
          <w:rFonts w:ascii="Book Antiqua" w:hAnsi="Book Antiqua" w:cs="Times New Roman"/>
          <w:sz w:val="24"/>
          <w:szCs w:val="24"/>
        </w:rPr>
        <w:t xml:space="preserve">the </w:t>
      </w:r>
      <w:r w:rsidR="00447FD8" w:rsidRPr="0062031D">
        <w:rPr>
          <w:rFonts w:ascii="Book Antiqua" w:hAnsi="Book Antiqua" w:cs="Times New Roman"/>
          <w:sz w:val="24"/>
          <w:szCs w:val="24"/>
        </w:rPr>
        <w:t xml:space="preserve">left inguinal region. </w:t>
      </w:r>
      <w:r w:rsidR="007B7BF6" w:rsidRPr="0062031D">
        <w:rPr>
          <w:rFonts w:ascii="Book Antiqua" w:hAnsi="Book Antiqua" w:cs="Times New Roman"/>
          <w:sz w:val="24"/>
          <w:szCs w:val="24"/>
        </w:rPr>
        <w:t xml:space="preserve">Due to the imaging findings, he </w:t>
      </w:r>
      <w:r w:rsidRPr="0062031D">
        <w:rPr>
          <w:rFonts w:ascii="Book Antiqua" w:hAnsi="Book Antiqua" w:cs="Times New Roman"/>
          <w:sz w:val="24"/>
          <w:szCs w:val="24"/>
        </w:rPr>
        <w:t xml:space="preserve">was diagnosed with pleomorphic RMS and received a wide resection of the mass, an inguinal incision with a high section of the left spermatic cord, and a left radical orchiectomy. He experienced local relapse </w:t>
      </w:r>
      <w:r w:rsidR="00D42C6F">
        <w:rPr>
          <w:rFonts w:ascii="Book Antiqua" w:hAnsi="Book Antiqua" w:cs="Times New Roman"/>
          <w:sz w:val="24"/>
          <w:szCs w:val="24"/>
        </w:rPr>
        <w:t>1</w:t>
      </w:r>
      <w:r w:rsidRPr="0062031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42C6F" w:rsidRPr="0062031D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postoperatively and received radiother</w:t>
      </w:r>
      <w:r w:rsidR="00F02E70" w:rsidRPr="0062031D">
        <w:rPr>
          <w:rFonts w:ascii="Book Antiqua" w:hAnsi="Book Antiqua" w:cs="Times New Roman"/>
          <w:sz w:val="24"/>
          <w:szCs w:val="24"/>
        </w:rPr>
        <w:t xml:space="preserve">apy and </w:t>
      </w:r>
      <w:proofErr w:type="spellStart"/>
      <w:r w:rsidR="00B977B4" w:rsidRPr="0062031D">
        <w:rPr>
          <w:rFonts w:ascii="Book Antiqua" w:hAnsi="Book Antiqua" w:cs="Times New Roman"/>
          <w:sz w:val="24"/>
          <w:szCs w:val="24"/>
        </w:rPr>
        <w:t>anlotinib</w:t>
      </w:r>
      <w:proofErr w:type="spellEnd"/>
      <w:r w:rsidR="00B977B4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F02E70" w:rsidRPr="0062031D">
        <w:rPr>
          <w:rFonts w:ascii="Book Antiqua" w:hAnsi="Book Antiqua" w:cs="Times New Roman"/>
          <w:sz w:val="24"/>
          <w:szCs w:val="24"/>
        </w:rPr>
        <w:t>hydrochloride-</w:t>
      </w:r>
      <w:r w:rsidRPr="0062031D">
        <w:rPr>
          <w:rFonts w:ascii="Book Antiqua" w:hAnsi="Book Antiqua" w:cs="Times New Roman"/>
          <w:sz w:val="24"/>
          <w:szCs w:val="24"/>
        </w:rPr>
        <w:t xml:space="preserve">based immunotherapy as adjuvant therapy. The patient died </w:t>
      </w:r>
      <w:r w:rsidR="00D42C6F">
        <w:rPr>
          <w:rFonts w:ascii="Book Antiqua" w:hAnsi="Book Antiqua" w:cs="Times New Roman"/>
          <w:sz w:val="24"/>
          <w:szCs w:val="24"/>
        </w:rPr>
        <w:t>3</w:t>
      </w:r>
      <w:r w:rsidR="00D42C6F" w:rsidRPr="0062031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D42C6F" w:rsidRPr="0062031D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>after the surgery.</w:t>
      </w:r>
    </w:p>
    <w:p w14:paraId="302EC2B5" w14:textId="77777777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3431AF3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62031D">
        <w:rPr>
          <w:rFonts w:ascii="Book Antiqua" w:hAnsi="Book Antiqua" w:cstheme="minorHAnsi"/>
          <w:sz w:val="24"/>
          <w:szCs w:val="24"/>
        </w:rPr>
        <w:t>CONCLUSION</w:t>
      </w:r>
    </w:p>
    <w:p w14:paraId="0CF07000" w14:textId="14F93CF4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optimal interventions for </w:t>
      </w:r>
      <w:r w:rsidR="00F42044" w:rsidRPr="0062031D">
        <w:rPr>
          <w:rFonts w:ascii="Book Antiqua" w:hAnsi="Book Antiqua" w:cs="Times New Roman"/>
          <w:sz w:val="24"/>
          <w:szCs w:val="24"/>
        </w:rPr>
        <w:t xml:space="preserve">advanced-stage </w:t>
      </w:r>
      <w:r w:rsidRPr="0062031D">
        <w:rPr>
          <w:rFonts w:ascii="Book Antiqua" w:hAnsi="Book Antiqua" w:cs="Times New Roman"/>
          <w:sz w:val="24"/>
          <w:szCs w:val="24"/>
        </w:rPr>
        <w:t xml:space="preserve">pleomorphic RMS </w:t>
      </w:r>
      <w:r w:rsidR="00F42044" w:rsidRPr="0062031D">
        <w:rPr>
          <w:rFonts w:ascii="Book Antiqua" w:hAnsi="Book Antiqua" w:cs="Times New Roman"/>
          <w:sz w:val="24"/>
          <w:szCs w:val="24"/>
        </w:rPr>
        <w:t xml:space="preserve">patients </w:t>
      </w:r>
      <w:r w:rsidRPr="0062031D">
        <w:rPr>
          <w:rFonts w:ascii="Book Antiqua" w:hAnsi="Book Antiqua" w:cs="Times New Roman"/>
          <w:sz w:val="24"/>
          <w:szCs w:val="24"/>
        </w:rPr>
        <w:t xml:space="preserve">should be </w:t>
      </w:r>
      <w:r w:rsidR="00F42044" w:rsidRPr="0062031D">
        <w:rPr>
          <w:rFonts w:ascii="Book Antiqua" w:hAnsi="Book Antiqua" w:cs="Times New Roman"/>
          <w:sz w:val="24"/>
          <w:szCs w:val="24"/>
        </w:rPr>
        <w:t>investigated</w:t>
      </w:r>
      <w:r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</w:rPr>
        <w:t>by</w:t>
      </w:r>
      <w:r w:rsidR="00D42C6F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more preclinical studies and clinical trials. Physicians need to be aware of the occurrence of pleomorphic RMS in unusual locations, especially </w:t>
      </w:r>
      <w:r w:rsidR="00D42C6F">
        <w:rPr>
          <w:rFonts w:ascii="Book Antiqua" w:hAnsi="Book Antiqua" w:cs="Times New Roman"/>
          <w:sz w:val="24"/>
          <w:szCs w:val="24"/>
        </w:rPr>
        <w:t xml:space="preserve">when </w:t>
      </w:r>
      <w:r w:rsidR="000A37CD" w:rsidRPr="0062031D">
        <w:rPr>
          <w:rFonts w:ascii="Book Antiqua" w:hAnsi="Book Antiqua" w:cs="Times New Roman"/>
          <w:sz w:val="24"/>
          <w:szCs w:val="24"/>
          <w:lang w:val="fr-LU"/>
        </w:rPr>
        <w:t>accompanied by</w:t>
      </w:r>
      <w:r w:rsidR="000A37CD" w:rsidRPr="0062031D" w:rsidDel="00D42C6F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a hydrocele testis.</w:t>
      </w:r>
    </w:p>
    <w:p w14:paraId="7F056618" w14:textId="77777777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AE6B235" w14:textId="3B9A429C" w:rsidR="006533B1" w:rsidRPr="0062031D" w:rsidRDefault="006533B1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 xml:space="preserve">Key words: </w:t>
      </w:r>
      <w:bookmarkStart w:id="18" w:name="OLE_LINK16"/>
      <w:bookmarkStart w:id="19" w:name="OLE_LINK17"/>
      <w:r w:rsidR="00B977B4" w:rsidRPr="0062031D">
        <w:rPr>
          <w:rFonts w:ascii="Book Antiqua" w:hAnsi="Book Antiqua" w:cs="Times New Roman"/>
          <w:sz w:val="24"/>
          <w:szCs w:val="24"/>
        </w:rPr>
        <w:t xml:space="preserve">Pleomorphic </w:t>
      </w:r>
      <w:r w:rsidR="00590042" w:rsidRPr="0062031D">
        <w:rPr>
          <w:rFonts w:ascii="Book Antiqua" w:hAnsi="Book Antiqua" w:cs="Times New Roman"/>
          <w:sz w:val="24"/>
          <w:szCs w:val="24"/>
        </w:rPr>
        <w:t>rhabdomyosarcoma</w:t>
      </w:r>
      <w:bookmarkEnd w:id="18"/>
      <w:bookmarkEnd w:id="19"/>
      <w:r w:rsidR="00B977B4" w:rsidRPr="0062031D">
        <w:rPr>
          <w:rFonts w:ascii="Book Antiqua" w:hAnsi="Book Antiqua" w:cs="Times New Roman"/>
          <w:sz w:val="24"/>
          <w:szCs w:val="24"/>
        </w:rPr>
        <w:t>;</w:t>
      </w:r>
      <w:r w:rsidR="00590042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Spermatic </w:t>
      </w:r>
      <w:r w:rsidRPr="0062031D">
        <w:rPr>
          <w:rFonts w:ascii="Book Antiqua" w:hAnsi="Book Antiqua" w:cs="Times New Roman"/>
          <w:sz w:val="24"/>
          <w:szCs w:val="24"/>
        </w:rPr>
        <w:t>cord</w:t>
      </w:r>
      <w:r w:rsidR="00B977B4" w:rsidRPr="0062031D">
        <w:rPr>
          <w:rFonts w:ascii="Book Antiqua" w:hAnsi="Book Antiqua" w:cs="Times New Roman"/>
          <w:sz w:val="24"/>
          <w:szCs w:val="24"/>
          <w:lang w:val="fr-LU"/>
        </w:rPr>
        <w:t>;</w:t>
      </w:r>
      <w:r w:rsidR="00DB2336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Secondary </w:t>
      </w:r>
      <w:r w:rsidR="00DB2336" w:rsidRPr="0062031D">
        <w:rPr>
          <w:rFonts w:ascii="Book Antiqua" w:hAnsi="Book Antiqua" w:cs="Times New Roman"/>
          <w:sz w:val="24"/>
          <w:szCs w:val="24"/>
        </w:rPr>
        <w:t>hydrocele testis</w:t>
      </w:r>
      <w:r w:rsidR="00B977B4" w:rsidRPr="0062031D">
        <w:rPr>
          <w:rFonts w:ascii="Book Antiqua" w:hAnsi="Book Antiqua" w:cs="Times New Roman"/>
          <w:sz w:val="24"/>
          <w:szCs w:val="24"/>
        </w:rPr>
        <w:t>;</w:t>
      </w:r>
      <w:r w:rsidR="00626916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Case </w:t>
      </w:r>
      <w:r w:rsidR="00626916" w:rsidRPr="0062031D">
        <w:rPr>
          <w:rFonts w:ascii="Book Antiqua" w:hAnsi="Book Antiqua" w:cs="Times New Roman"/>
          <w:sz w:val="24"/>
          <w:szCs w:val="24"/>
        </w:rPr>
        <w:t>report</w:t>
      </w:r>
    </w:p>
    <w:p w14:paraId="2AF50C21" w14:textId="77777777" w:rsidR="00293955" w:rsidRPr="0062031D" w:rsidRDefault="0029395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939CC19" w14:textId="01D17981" w:rsidR="00293955" w:rsidRPr="0062031D" w:rsidRDefault="0029395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lastRenderedPageBreak/>
        <w:t>Chen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X</w:t>
      </w:r>
      <w:r w:rsidRPr="0062031D">
        <w:rPr>
          <w:rFonts w:ascii="Book Antiqua" w:hAnsi="Book Antiqua" w:cs="Times New Roman"/>
          <w:sz w:val="24"/>
          <w:szCs w:val="24"/>
        </w:rPr>
        <w:t>, Zou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C</w:t>
      </w:r>
      <w:r w:rsidRPr="0062031D">
        <w:rPr>
          <w:rFonts w:ascii="Book Antiqua" w:hAnsi="Book Antiqua" w:cs="Times New Roman"/>
          <w:sz w:val="24"/>
          <w:szCs w:val="24"/>
        </w:rPr>
        <w:t>, Yang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C</w:t>
      </w:r>
      <w:r w:rsidRPr="0062031D">
        <w:rPr>
          <w:rFonts w:ascii="Book Antiqua" w:hAnsi="Book Antiqua" w:cs="Times New Roman"/>
          <w:sz w:val="24"/>
          <w:szCs w:val="24"/>
        </w:rPr>
        <w:t>, Gao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L</w:t>
      </w:r>
      <w:r w:rsidRPr="0062031D">
        <w:rPr>
          <w:rFonts w:ascii="Book Antiqua" w:hAnsi="Book Antiqua" w:cs="Times New Roman"/>
          <w:sz w:val="24"/>
          <w:szCs w:val="24"/>
        </w:rPr>
        <w:t>, Bi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LK</w:t>
      </w:r>
      <w:r w:rsidRPr="0062031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Xie</w:t>
      </w:r>
      <w:proofErr w:type="spellEnd"/>
      <w:r w:rsidR="00B977B4" w:rsidRPr="0062031D">
        <w:rPr>
          <w:rFonts w:ascii="Book Antiqua" w:hAnsi="Book Antiqua" w:cs="Times New Roman"/>
          <w:sz w:val="24"/>
          <w:szCs w:val="24"/>
        </w:rPr>
        <w:t xml:space="preserve"> DD</w:t>
      </w:r>
      <w:r w:rsidRPr="0062031D">
        <w:rPr>
          <w:rFonts w:ascii="Book Antiqua" w:hAnsi="Book Antiqua" w:cs="Times New Roman"/>
          <w:sz w:val="24"/>
          <w:szCs w:val="24"/>
        </w:rPr>
        <w:t>, Yu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DX</w:t>
      </w:r>
      <w:r w:rsidR="00BB3C5E" w:rsidRPr="0062031D">
        <w:rPr>
          <w:rFonts w:ascii="Book Antiqua" w:hAnsi="Book Antiqua" w:cs="Times New Roman"/>
          <w:sz w:val="24"/>
          <w:szCs w:val="24"/>
        </w:rPr>
        <w:t xml:space="preserve">. Pleomorphic rhabdomyosarcoma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="00BB3C5E" w:rsidRPr="0062031D">
        <w:rPr>
          <w:rFonts w:ascii="Book Antiqua" w:hAnsi="Book Antiqua" w:cs="Times New Roman"/>
          <w:sz w:val="24"/>
          <w:szCs w:val="24"/>
        </w:rPr>
        <w:t>spermatic cord and a secondary hydrocele testis: A case report.</w:t>
      </w:r>
      <w:r w:rsidR="00B977B4" w:rsidRPr="0062031D">
        <w:rPr>
          <w:rFonts w:ascii="Book Antiqua" w:hAnsi="Book Antiqua"/>
          <w:i/>
          <w:iCs/>
          <w:sz w:val="24"/>
          <w:szCs w:val="24"/>
        </w:rPr>
        <w:t xml:space="preserve"> World J Clin Cases </w:t>
      </w:r>
      <w:r w:rsidR="00B977B4" w:rsidRPr="0062031D">
        <w:rPr>
          <w:rFonts w:ascii="Book Antiqua" w:hAnsi="Book Antiqua"/>
          <w:iCs/>
          <w:sz w:val="24"/>
          <w:szCs w:val="24"/>
        </w:rPr>
        <w:t>2020</w:t>
      </w:r>
      <w:r w:rsidR="00B977B4" w:rsidRPr="0062031D">
        <w:rPr>
          <w:rFonts w:ascii="Book Antiqua" w:hAnsi="Book Antiqua"/>
          <w:bCs/>
          <w:sz w:val="24"/>
          <w:szCs w:val="24"/>
        </w:rPr>
        <w:t>; In press</w:t>
      </w:r>
    </w:p>
    <w:p w14:paraId="7AEFC0B6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</w:p>
    <w:p w14:paraId="26E920DB" w14:textId="447D5104" w:rsidR="009E4157" w:rsidRPr="0062031D" w:rsidRDefault="004E4D1D" w:rsidP="0062031D">
      <w:pPr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62031D">
        <w:rPr>
          <w:rFonts w:ascii="Book Antiqua" w:hAnsi="Book Antiqua"/>
          <w:b/>
          <w:color w:val="000000"/>
          <w:sz w:val="24"/>
          <w:szCs w:val="24"/>
        </w:rPr>
        <w:t>Core tip</w:t>
      </w:r>
      <w:r w:rsidR="00B977B4" w:rsidRPr="0062031D"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r w:rsidR="00B977B4" w:rsidRPr="0062031D">
        <w:rPr>
          <w:rFonts w:ascii="Book Antiqua" w:hAnsi="Book Antiqua" w:cs="Times New Roman"/>
          <w:sz w:val="24"/>
          <w:szCs w:val="24"/>
          <w:lang w:val="fr-LU"/>
        </w:rPr>
        <w:t xml:space="preserve">Pleomorphic rhabdomyosarcoma 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 xml:space="preserve">of </w:t>
      </w:r>
      <w:r w:rsidR="000A37CD">
        <w:rPr>
          <w:rFonts w:ascii="Book Antiqua" w:hAnsi="Book Antiqua" w:cs="Times New Roman"/>
          <w:sz w:val="24"/>
          <w:szCs w:val="24"/>
          <w:lang w:val="fr-LU"/>
        </w:rPr>
        <w:t xml:space="preserve">the 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>spermatic cord is rare and develops commonly in adults, which is still clinically challenging for definitive diagnosis and differentiation from other pathologies, especially when accompanied by a secondary hydrocele</w:t>
      </w:r>
      <w:r w:rsidR="000A37CD">
        <w:rPr>
          <w:rFonts w:ascii="Book Antiqua" w:hAnsi="Book Antiqua" w:cs="Times New Roman"/>
          <w:sz w:val="24"/>
          <w:szCs w:val="24"/>
          <w:lang w:val="fr-LU"/>
        </w:rPr>
        <w:t xml:space="preserve"> testis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 xml:space="preserve">. The present case report as well as state-of-the-art literature review highlights the importance of comprehensive appreciation of laboratory, radiographic, and pathologic findings for the ultimate differential diagnosis of spermatic cord </w:t>
      </w:r>
      <w:r w:rsidR="00B977B4" w:rsidRPr="0062031D">
        <w:rPr>
          <w:rFonts w:ascii="Book Antiqua" w:hAnsi="Book Antiqua" w:cs="Times New Roman"/>
          <w:sz w:val="24"/>
          <w:szCs w:val="24"/>
          <w:lang w:val="fr-LU"/>
        </w:rPr>
        <w:t>rhabdomyosarcoma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>.</w:t>
      </w:r>
    </w:p>
    <w:p w14:paraId="5A0C00EE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br w:type="page"/>
      </w:r>
    </w:p>
    <w:p w14:paraId="1D8C5D0D" w14:textId="77777777" w:rsidR="00B977B4" w:rsidRPr="0062031D" w:rsidRDefault="00B977B4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r w:rsidRPr="0062031D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14:paraId="5BF3401D" w14:textId="56B74512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Rhabdomyosarcoma (RMS) is a highly malignant sarcoma</w:t>
      </w:r>
      <w:r w:rsidR="000A37C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originating from immature striated muscle</w:t>
      </w:r>
      <w:r w:rsidR="000A37CD">
        <w:rPr>
          <w:rFonts w:ascii="Book Antiqua" w:hAnsi="Book Antiqua" w:cs="Times New Roman"/>
          <w:sz w:val="24"/>
          <w:szCs w:val="24"/>
        </w:rPr>
        <w:t>, which</w:t>
      </w:r>
      <w:r w:rsidR="000A37CD" w:rsidRPr="000A37CD">
        <w:rPr>
          <w:rFonts w:ascii="Book Antiqua" w:hAnsi="Book Antiqua" w:cs="Times New Roman"/>
          <w:sz w:val="24"/>
          <w:szCs w:val="24"/>
        </w:rPr>
        <w:t xml:space="preserve"> </w:t>
      </w:r>
      <w:r w:rsidR="000A37CD" w:rsidRPr="0062031D">
        <w:rPr>
          <w:rFonts w:ascii="Book Antiqua" w:hAnsi="Book Antiqua" w:cs="Times New Roman"/>
          <w:sz w:val="24"/>
          <w:szCs w:val="24"/>
        </w:rPr>
        <w:t>mostly occur</w:t>
      </w:r>
      <w:r w:rsidR="000A37CD">
        <w:rPr>
          <w:rFonts w:ascii="Book Antiqua" w:hAnsi="Book Antiqua" w:cs="Times New Roman"/>
          <w:sz w:val="24"/>
          <w:szCs w:val="24"/>
        </w:rPr>
        <w:t>s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in </w:t>
      </w:r>
      <w:proofErr w:type="gramStart"/>
      <w:r w:rsidR="000A37CD" w:rsidRPr="0062031D">
        <w:rPr>
          <w:rFonts w:ascii="Book Antiqua" w:hAnsi="Book Antiqua" w:cs="Times New Roman"/>
          <w:sz w:val="24"/>
          <w:szCs w:val="24"/>
        </w:rPr>
        <w:t>children</w:t>
      </w:r>
      <w:proofErr w:type="gramEnd"/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PEVuZE5vdGU+PENpdGU+PEF1dGhvcj5DaHVpPC9BdXRob3I+PFllYXI+MjAwNTwvWWVhcj48UmVj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PEVuZE5vdGU+PENpdGU+PEF1dGhvcj5DaHVpPC9BdXRob3I+PFllYXI+MjAwNTwvWWVhcj48UmVj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="0062031D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2]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RMS accounts for about 7% of all the rhabdomyosarcomas</w: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PEVuZE5vdGU+PENpdGU+PEF1dGhvcj5Cb3VkYWhuYTwvQXV0aG9yPjxZZWFyPjIwMTQ8L1llYXI+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PEVuZE5vdGU+PENpdGU+PEF1dGhvcj5Cb3VkYWhuYTwvQXV0aG9yPjxZZWFyPjIwMTQ8L1llYXI+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[3]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More than 200 cases of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RMS have been reported, including tumors of the testis, epididymis</w:t>
      </w:r>
      <w:r w:rsidR="000A37CD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spermatic </w:t>
      </w:r>
      <w:proofErr w:type="gramStart"/>
      <w:r w:rsidRPr="0062031D">
        <w:rPr>
          <w:rFonts w:ascii="Book Antiqua" w:hAnsi="Book Antiqua" w:cs="Times New Roman"/>
          <w:sz w:val="24"/>
          <w:szCs w:val="24"/>
        </w:rPr>
        <w:t>cord</w:t>
      </w:r>
      <w:proofErr w:type="gramEnd"/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PEVuZE5vdGU+PENpdGU+PEF1dGhvcj5Sb2RyaWd1ZXo8L0F1dGhvcj48WWVhcj4yMDE0PC9ZZWFy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==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PEVuZE5vdGU+PENpdGU+PEF1dGhvcj5Sb2RyaWd1ZXo8L0F1dGhvcj48WWVhcj4yMDE0PC9ZZWFy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==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[2-7]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</w:t>
      </w:r>
      <w:r w:rsidR="000A37CD">
        <w:rPr>
          <w:rFonts w:ascii="Book Antiqua" w:hAnsi="Book Antiqua" w:cs="Times New Roman"/>
          <w:sz w:val="24"/>
          <w:szCs w:val="24"/>
        </w:rPr>
        <w:t>Alt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hough </w:t>
      </w:r>
      <w:r w:rsidRPr="0062031D">
        <w:rPr>
          <w:rFonts w:ascii="Book Antiqua" w:hAnsi="Book Antiqua" w:cs="Times New Roman"/>
          <w:sz w:val="24"/>
          <w:szCs w:val="24"/>
        </w:rPr>
        <w:t xml:space="preserve">the therapeutic outcome of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RMS has been remarkably improved, it still depends on the tumor grade, distant disease</w:t>
      </w:r>
      <w:r w:rsidR="000A37CD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tumor cell </w:t>
      </w:r>
      <w:proofErr w:type="gramStart"/>
      <w:r w:rsidRPr="0062031D">
        <w:rPr>
          <w:rFonts w:ascii="Book Antiqua" w:hAnsi="Book Antiqua" w:cs="Times New Roman"/>
          <w:sz w:val="24"/>
          <w:szCs w:val="24"/>
        </w:rPr>
        <w:t>histology</w:t>
      </w:r>
      <w:proofErr w:type="gramEnd"/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PEVuZE5vdGU+PENpdGU+PEF1dGhvcj5LdW1hcjwvQXV0aG9yPjxZZWFyPjIwMTM8L1llYXI+PFJl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PEVuZE5vdGU+PENpdGU+PEF1dGhvcj5LdW1hcjwvQXV0aG9yPjxZZWFyPjIwMTM8L1llYXI+PFJl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[4,5]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The 5-year overall survival rate of confined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RMS after combined therapeutic arms including surgery, radiotherapy</w:t>
      </w:r>
      <w:r w:rsidR="000A37CD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chemotherapy was 94.6</w:t>
      </w:r>
      <w:proofErr w:type="gramStart"/>
      <w:r w:rsidRPr="0062031D">
        <w:rPr>
          <w:rFonts w:ascii="Book Antiqua" w:hAnsi="Book Antiqua" w:cs="Times New Roman"/>
          <w:sz w:val="24"/>
          <w:szCs w:val="24"/>
        </w:rPr>
        <w:t>%</w:t>
      </w:r>
      <w:proofErr w:type="gramEnd"/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PEVuZE5vdGU+PENpdGU+PEF1dGhvcj5GZXJyYXJpPC9BdXRob3I+PFllYXI+MjAwMjwvWWVhcj48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PEVuZE5vdGU+PENpdGU+PEF1dGhvcj5GZXJyYXJpPC9BdXRob3I+PFllYXI+MjAwMjwvWWVhcj48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[6]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>.</w:t>
      </w:r>
    </w:p>
    <w:p w14:paraId="06F513B0" w14:textId="1DEF1D72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is one of the rarest histological types of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RMS and develops commonly in adults. Currently, only case reports with limited patient numbers and expert opinion </w:t>
      </w:r>
      <w:r w:rsidR="000A37CD">
        <w:rPr>
          <w:rFonts w:ascii="Book Antiqua" w:hAnsi="Book Antiqua" w:cs="Times New Roman"/>
          <w:sz w:val="24"/>
          <w:szCs w:val="24"/>
        </w:rPr>
        <w:t>are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available for therapeutic instruction. The diagnosis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is based on histological and specific immunohistochemistry features of the tumors. The imagological diagnosis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is still challenging if the mass is not confined to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tissue, and is especially mislead by a </w:t>
      </w:r>
      <w:r w:rsidR="000A37CD" w:rsidRPr="0062031D">
        <w:rPr>
          <w:rFonts w:ascii="Book Antiqua" w:hAnsi="Book Antiqua" w:cs="Times New Roman"/>
          <w:sz w:val="24"/>
          <w:szCs w:val="24"/>
        </w:rPr>
        <w:t>concomitant</w:t>
      </w:r>
      <w:r w:rsidR="000A37C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secondary hydrocele.</w:t>
      </w:r>
    </w:p>
    <w:p w14:paraId="575FC882" w14:textId="79496990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We herein report a case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with </w:t>
      </w:r>
      <w:r w:rsidR="000A37CD">
        <w:rPr>
          <w:rFonts w:ascii="Book Antiqua" w:hAnsi="Book Antiqua" w:cs="Times New Roman"/>
          <w:sz w:val="24"/>
          <w:szCs w:val="24"/>
        </w:rPr>
        <w:t xml:space="preserve">a </w:t>
      </w:r>
      <w:r w:rsidRPr="0062031D">
        <w:rPr>
          <w:rFonts w:ascii="Book Antiqua" w:hAnsi="Book Antiqua" w:cs="Times New Roman"/>
          <w:sz w:val="24"/>
          <w:szCs w:val="24"/>
        </w:rPr>
        <w:t xml:space="preserve">secondary hydrocele testis, treated </w:t>
      </w:r>
      <w:r w:rsidR="000A37CD">
        <w:rPr>
          <w:rFonts w:ascii="Book Antiqua" w:hAnsi="Book Antiqua" w:cs="Times New Roman"/>
          <w:sz w:val="24"/>
          <w:szCs w:val="24"/>
        </w:rPr>
        <w:t>by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radical orchiectomy, high ligation of the spermatic cord, radiotherapy, and immunotherapy. An up-to-date literature review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spermatic cord was also performed.</w:t>
      </w:r>
    </w:p>
    <w:p w14:paraId="234EF612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1DDD3AB3" w14:textId="77777777" w:rsidR="0025649E" w:rsidRPr="0062031D" w:rsidRDefault="0025649E" w:rsidP="0062031D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62031D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4B21A05F" w14:textId="77777777" w:rsidR="0025649E" w:rsidRPr="0062031D" w:rsidRDefault="0025649E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Chief complaints</w:t>
      </w:r>
    </w:p>
    <w:p w14:paraId="445CE642" w14:textId="5DE1E256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 xml:space="preserve">A 79-year-old man presented to our clinic and complained of a </w:t>
      </w:r>
      <w:r w:rsidR="000A37CD">
        <w:rPr>
          <w:rFonts w:ascii="Book Antiqua" w:eastAsia="Calibri" w:hAnsi="Book Antiqua" w:cstheme="minorHAnsi"/>
          <w:sz w:val="24"/>
          <w:szCs w:val="24"/>
        </w:rPr>
        <w:t>1</w:t>
      </w:r>
      <w:r w:rsidRPr="0062031D">
        <w:rPr>
          <w:rFonts w:ascii="Book Antiqua" w:eastAsia="Calibri" w:hAnsi="Book Antiqua" w:cstheme="minorHAnsi"/>
          <w:sz w:val="24"/>
          <w:szCs w:val="24"/>
        </w:rPr>
        <w:t>-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>mo</w:t>
      </w:r>
      <w:r w:rsidR="000A37C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Pr="0062031D">
        <w:rPr>
          <w:rFonts w:ascii="Book Antiqua" w:eastAsia="Calibri" w:hAnsi="Book Antiqua" w:cstheme="minorHAnsi"/>
          <w:sz w:val="24"/>
          <w:szCs w:val="24"/>
        </w:rPr>
        <w:t>history of painless scrotal swelling.</w:t>
      </w:r>
    </w:p>
    <w:p w14:paraId="7053D2A5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15943C45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History of present illness</w:t>
      </w:r>
    </w:p>
    <w:p w14:paraId="72D8F2CA" w14:textId="6992CB84" w:rsidR="00FE1012" w:rsidRPr="0062031D" w:rsidRDefault="000A37CD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>
        <w:rPr>
          <w:rFonts w:ascii="Book Antiqua" w:eastAsia="Calibri" w:hAnsi="Book Antiqua" w:cstheme="minorHAnsi"/>
          <w:sz w:val="24"/>
          <w:szCs w:val="24"/>
        </w:rPr>
        <w:lastRenderedPageBreak/>
        <w:t>A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="00FE1012" w:rsidRPr="0062031D">
        <w:rPr>
          <w:rFonts w:ascii="Book Antiqua" w:eastAsia="Calibri" w:hAnsi="Book Antiqua" w:cstheme="minorHAnsi"/>
          <w:sz w:val="24"/>
          <w:szCs w:val="24"/>
        </w:rPr>
        <w:t xml:space="preserve">previous computed tomography (CT) scan at a local hospital identified a left 3 cm × 2 cm × 3 cm inguinal mass. The patient did not receive any treatment before he visited our clinic. His sleep and diet were not disturbed in the past </w:t>
      </w:r>
      <w:r>
        <w:rPr>
          <w:rFonts w:ascii="Book Antiqua" w:eastAsia="Calibri" w:hAnsi="Book Antiqua" w:cstheme="minorHAnsi"/>
          <w:sz w:val="24"/>
          <w:szCs w:val="24"/>
        </w:rPr>
        <w:t>3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="00FE1012" w:rsidRPr="0062031D">
        <w:rPr>
          <w:rFonts w:ascii="Book Antiqua" w:eastAsia="Calibri" w:hAnsi="Book Antiqua" w:cstheme="minorHAnsi"/>
          <w:sz w:val="24"/>
          <w:szCs w:val="24"/>
        </w:rPr>
        <w:t>mo.</w:t>
      </w:r>
    </w:p>
    <w:p w14:paraId="07E7136A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46E08FDE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History of past illness</w:t>
      </w:r>
    </w:p>
    <w:p w14:paraId="2FFC00A1" w14:textId="4177B7B8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>The patient was in good health in the past and only received an appendectomy 40 years ago.</w:t>
      </w:r>
    </w:p>
    <w:p w14:paraId="71B0F72D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2D077F9F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Personal and family history</w:t>
      </w:r>
    </w:p>
    <w:p w14:paraId="13B7BD6C" w14:textId="3F967852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 xml:space="preserve">The patient reported no perceptible personal conditions related to the present clinical manifestation. Family history </w:t>
      </w:r>
      <w:r w:rsidR="000A37CD">
        <w:rPr>
          <w:rFonts w:ascii="Book Antiqua" w:eastAsia="Calibri" w:hAnsi="Book Antiqua" w:cstheme="minorHAnsi"/>
          <w:sz w:val="24"/>
          <w:szCs w:val="24"/>
        </w:rPr>
        <w:t>was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Pr="0062031D">
        <w:rPr>
          <w:rFonts w:ascii="Book Antiqua" w:eastAsia="Calibri" w:hAnsi="Book Antiqua" w:cstheme="minorHAnsi"/>
          <w:sz w:val="24"/>
          <w:szCs w:val="24"/>
        </w:rPr>
        <w:t>also not noticeable.</w:t>
      </w:r>
    </w:p>
    <w:p w14:paraId="0AEA96BA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64A523C7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Physical examination upon admission</w:t>
      </w:r>
    </w:p>
    <w:p w14:paraId="2E5A6AB3" w14:textId="06C89C53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>Physical examination revealed approximately a left 15 cm × 10 cm × 5 cm inguinal mass with limited mobility (Figure 1). The scrotum was irreducible, the left testicle was not palpable</w:t>
      </w:r>
      <w:r w:rsidR="000A37CD">
        <w:rPr>
          <w:rFonts w:ascii="Book Antiqua" w:eastAsia="Calibri" w:hAnsi="Book Antiqua" w:cstheme="minorHAnsi"/>
          <w:sz w:val="24"/>
          <w:szCs w:val="24"/>
        </w:rPr>
        <w:t>,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 and </w:t>
      </w:r>
      <w:proofErr w:type="spellStart"/>
      <w:r w:rsidRPr="0062031D">
        <w:rPr>
          <w:rFonts w:ascii="Book Antiqua" w:eastAsia="Calibri" w:hAnsi="Book Antiqua" w:cstheme="minorHAnsi"/>
          <w:sz w:val="24"/>
          <w:szCs w:val="24"/>
        </w:rPr>
        <w:t>transillumination</w:t>
      </w:r>
      <w:proofErr w:type="spellEnd"/>
      <w:r w:rsidRPr="0062031D">
        <w:rPr>
          <w:rFonts w:ascii="Book Antiqua" w:eastAsia="Calibri" w:hAnsi="Book Antiqua" w:cstheme="minorHAnsi"/>
          <w:sz w:val="24"/>
          <w:szCs w:val="24"/>
        </w:rPr>
        <w:t xml:space="preserve"> test was positive.</w:t>
      </w:r>
    </w:p>
    <w:p w14:paraId="5DBC33F6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18224387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Laboratory examinations</w:t>
      </w:r>
    </w:p>
    <w:p w14:paraId="75855FBE" w14:textId="392F4CEE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>Laboratory tests showed elevated serum β-human chorionic gonadotropin (β-HCG</w:t>
      </w:r>
      <w:r w:rsidR="000A37CD">
        <w:rPr>
          <w:rFonts w:ascii="Book Antiqua" w:eastAsia="Calibri" w:hAnsi="Book Antiqua" w:cstheme="minorHAnsi"/>
          <w:sz w:val="24"/>
          <w:szCs w:val="24"/>
        </w:rPr>
        <w:t xml:space="preserve">; </w:t>
      </w:r>
      <w:proofErr w:type="gramStart"/>
      <w:r w:rsidRPr="0062031D">
        <w:rPr>
          <w:rFonts w:ascii="Book Antiqua" w:eastAsia="Calibri" w:hAnsi="Book Antiqua" w:cstheme="minorHAnsi"/>
          <w:sz w:val="24"/>
          <w:szCs w:val="24"/>
        </w:rPr>
        <w:t xml:space="preserve">240.70 </w:t>
      </w:r>
      <w:proofErr w:type="spellStart"/>
      <w:r w:rsidRPr="0062031D">
        <w:rPr>
          <w:rFonts w:ascii="Book Antiqua" w:eastAsia="Calibri" w:hAnsi="Book Antiqua" w:cstheme="minorHAnsi"/>
          <w:sz w:val="24"/>
          <w:szCs w:val="24"/>
        </w:rPr>
        <w:t>mIU</w:t>
      </w:r>
      <w:proofErr w:type="spellEnd"/>
      <w:r w:rsidRPr="0062031D">
        <w:rPr>
          <w:rFonts w:ascii="Book Antiqua" w:eastAsia="Calibri" w:hAnsi="Book Antiqua" w:cstheme="minorHAnsi"/>
          <w:sz w:val="24"/>
          <w:szCs w:val="24"/>
        </w:rPr>
        <w:t>/mL</w:t>
      </w:r>
      <w:proofErr w:type="gramEnd"/>
      <w:r w:rsidRPr="0062031D">
        <w:rPr>
          <w:rFonts w:ascii="Book Antiqua" w:eastAsia="Calibri" w:hAnsi="Book Antiqua" w:cstheme="minorHAnsi"/>
          <w:sz w:val="24"/>
          <w:szCs w:val="24"/>
        </w:rPr>
        <w:t xml:space="preserve">) and squamous cell carcinoma antigen (3.20 ng/mL). Contrast-enhanced magnetic resonance imaging (MRI) showed a hydrocele testis, several enlarged inguinal lymph nodes, and a heterogeneously 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>enhanc</w:t>
      </w:r>
      <w:r w:rsidR="000A37CD">
        <w:rPr>
          <w:rFonts w:ascii="Book Antiqua" w:eastAsia="Calibri" w:hAnsi="Book Antiqua" w:cstheme="minorHAnsi"/>
          <w:sz w:val="24"/>
          <w:szCs w:val="24"/>
        </w:rPr>
        <w:t>ed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lesion (15 cm × 10 cm × 6 cm) with a relatively well-defined margin in </w:t>
      </w:r>
      <w:r w:rsidR="000A37CD">
        <w:rPr>
          <w:rFonts w:ascii="Book Antiqua" w:eastAsia="Calibri" w:hAnsi="Book Antiqua" w:cstheme="minorHAnsi"/>
          <w:sz w:val="24"/>
          <w:szCs w:val="24"/>
        </w:rPr>
        <w:t xml:space="preserve">the </w:t>
      </w:r>
      <w:r w:rsidRPr="0062031D">
        <w:rPr>
          <w:rFonts w:ascii="Book Antiqua" w:eastAsia="Calibri" w:hAnsi="Book Antiqua" w:cstheme="minorHAnsi"/>
          <w:sz w:val="24"/>
          <w:szCs w:val="24"/>
        </w:rPr>
        <w:t>left inguinal region (Figure 2A and B).</w:t>
      </w:r>
    </w:p>
    <w:p w14:paraId="5AC4F42F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5BB1130F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2031D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49429B79" w14:textId="33332B4B" w:rsidR="00850BBB" w:rsidRPr="0062031D" w:rsidRDefault="009E682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final diagnosis of the presented case </w:t>
      </w:r>
      <w:r w:rsidR="000A37CD">
        <w:rPr>
          <w:rFonts w:ascii="Book Antiqua" w:hAnsi="Book Antiqua" w:cs="Times New Roman"/>
          <w:sz w:val="24"/>
          <w:szCs w:val="24"/>
        </w:rPr>
        <w:t>was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C21D65" w:rsidRPr="0062031D">
        <w:rPr>
          <w:rFonts w:ascii="Book Antiqua" w:hAnsi="Book Antiqua" w:cs="Times New Roman"/>
          <w:sz w:val="24"/>
          <w:szCs w:val="24"/>
        </w:rPr>
        <w:t xml:space="preserve">pleomorphic </w:t>
      </w:r>
      <w:r w:rsidR="000A37CD" w:rsidRPr="0062031D">
        <w:rPr>
          <w:rFonts w:ascii="Book Antiqua" w:hAnsi="Book Antiqua" w:cs="Times New Roman"/>
          <w:sz w:val="24"/>
          <w:szCs w:val="24"/>
        </w:rPr>
        <w:t>RMS</w:t>
      </w:r>
      <w:r w:rsidR="000A37CD" w:rsidRPr="0062031D" w:rsidDel="000A37CD">
        <w:rPr>
          <w:rFonts w:ascii="Book Antiqua" w:hAnsi="Book Antiqua" w:cs="Times New Roman"/>
          <w:sz w:val="24"/>
          <w:szCs w:val="24"/>
        </w:rPr>
        <w:t xml:space="preserve"> </w:t>
      </w:r>
      <w:r w:rsidR="00C21D65" w:rsidRPr="0062031D">
        <w:rPr>
          <w:rFonts w:ascii="Book Antiqua" w:hAnsi="Book Antiqua" w:cs="Times New Roman"/>
          <w:sz w:val="24"/>
          <w:szCs w:val="24"/>
        </w:rPr>
        <w:t xml:space="preserve">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="00C21D65" w:rsidRPr="0062031D">
        <w:rPr>
          <w:rFonts w:ascii="Book Antiqua" w:hAnsi="Book Antiqua" w:cs="Times New Roman"/>
          <w:sz w:val="24"/>
          <w:szCs w:val="24"/>
        </w:rPr>
        <w:t>spermatic cord and a secondary hydrocele testis</w:t>
      </w:r>
      <w:r w:rsidR="00FE1012" w:rsidRPr="0062031D">
        <w:rPr>
          <w:rFonts w:ascii="Book Antiqua" w:hAnsi="Book Antiqua" w:cs="Times New Roman"/>
          <w:sz w:val="24"/>
          <w:szCs w:val="24"/>
        </w:rPr>
        <w:t>.</w:t>
      </w:r>
    </w:p>
    <w:p w14:paraId="3F1CAE2C" w14:textId="77777777" w:rsidR="00AF2961" w:rsidRPr="0062031D" w:rsidRDefault="00AF2961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FF0000"/>
          <w:sz w:val="24"/>
          <w:szCs w:val="24"/>
        </w:rPr>
      </w:pPr>
    </w:p>
    <w:p w14:paraId="23BDA8FE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2031D">
        <w:rPr>
          <w:rFonts w:ascii="Book Antiqua" w:hAnsi="Book Antiqua"/>
          <w:b/>
          <w:sz w:val="24"/>
          <w:szCs w:val="24"/>
          <w:u w:val="single"/>
          <w:lang w:val="en-GB"/>
        </w:rPr>
        <w:lastRenderedPageBreak/>
        <w:t>TREATMENT</w:t>
      </w:r>
    </w:p>
    <w:p w14:paraId="000D1D03" w14:textId="6ACDC89C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patient received a wide resection of the mass, an inguinal incision with a high section of the left spermatic cord, and a left radical orchiectomy. Intraoperatively, the encapsulated tumor was found across the spermatic cord and extending into the scrotum, but without invasion to the testis or epididymis (Figure 2C). Pathological </w:t>
      </w:r>
      <w:r w:rsidR="00F517FC" w:rsidRPr="0062031D">
        <w:rPr>
          <w:rFonts w:ascii="Book Antiqua" w:hAnsi="Book Antiqua" w:cs="Times New Roman"/>
          <w:sz w:val="24"/>
          <w:szCs w:val="24"/>
        </w:rPr>
        <w:t>analys</w:t>
      </w:r>
      <w:r w:rsidR="00F517FC">
        <w:rPr>
          <w:rFonts w:ascii="Book Antiqua" w:hAnsi="Book Antiqua" w:cs="Times New Roman"/>
          <w:sz w:val="24"/>
          <w:szCs w:val="24"/>
        </w:rPr>
        <w:t>i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s </w:t>
      </w:r>
      <w:r w:rsidRPr="0062031D">
        <w:rPr>
          <w:rFonts w:ascii="Book Antiqua" w:hAnsi="Book Antiqua" w:cs="Times New Roman"/>
          <w:sz w:val="24"/>
          <w:szCs w:val="24"/>
        </w:rPr>
        <w:t xml:space="preserve">identified </w:t>
      </w:r>
      <w:r w:rsidR="00F517FC">
        <w:rPr>
          <w:rFonts w:ascii="Book Antiqua" w:hAnsi="Book Antiqua" w:cs="Times New Roman"/>
          <w:sz w:val="24"/>
          <w:szCs w:val="24"/>
        </w:rPr>
        <w:t xml:space="preserve">that </w:t>
      </w:r>
      <w:r w:rsidRPr="0062031D">
        <w:rPr>
          <w:rFonts w:ascii="Book Antiqua" w:hAnsi="Book Antiqua" w:cs="Times New Roman"/>
          <w:sz w:val="24"/>
          <w:szCs w:val="24"/>
        </w:rPr>
        <w:t xml:space="preserve">the mass </w:t>
      </w:r>
      <w:r w:rsidR="00F517FC" w:rsidRPr="0062031D">
        <w:rPr>
          <w:rFonts w:ascii="Book Antiqua" w:hAnsi="Book Antiqua" w:cs="Times New Roman"/>
          <w:sz w:val="24"/>
          <w:szCs w:val="24"/>
        </w:rPr>
        <w:t>w</w:t>
      </w:r>
      <w:r w:rsidR="00F517FC">
        <w:rPr>
          <w:rFonts w:ascii="Book Antiqua" w:hAnsi="Book Antiqua" w:cs="Times New Roman"/>
          <w:sz w:val="24"/>
          <w:szCs w:val="24"/>
        </w:rPr>
        <w:t>as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composed of sheets of giant atypical and pleomorphic cells with abundant eosinophilic cytoplasm, which led to </w:t>
      </w:r>
      <w:r w:rsidR="00F517FC">
        <w:rPr>
          <w:rFonts w:ascii="Book Antiqua" w:hAnsi="Book Antiqua" w:cs="Times New Roman"/>
          <w:sz w:val="24"/>
          <w:szCs w:val="24"/>
        </w:rPr>
        <w:t>a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diagnosis of pleomorphic RMS (Figure 3A). Immunohistochemical examination showed a strong positivity for vimentin and Ki-67 (approximately 40%), as well as a weak positivity for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desmin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>, smooth muscle actin (SMA)</w:t>
      </w:r>
      <w:r w:rsidR="00F517FC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myogenin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(Figure 3B-F). According to the Intergroup Rhabdomyosarcoma Study Group staging classification, the tumor was in clinical group </w:t>
      </w:r>
      <w:r w:rsidRPr="0062031D">
        <w:rPr>
          <w:rFonts w:ascii="宋体" w:eastAsia="宋体" w:hAnsi="宋体" w:cs="宋体" w:hint="eastAsia"/>
          <w:sz w:val="24"/>
          <w:szCs w:val="24"/>
        </w:rPr>
        <w:t>Ⅱ</w:t>
      </w:r>
      <w:r w:rsidRPr="0062031D">
        <w:rPr>
          <w:rFonts w:ascii="Book Antiqua" w:hAnsi="Book Antiqua" w:cs="Times New Roman"/>
          <w:sz w:val="24"/>
          <w:szCs w:val="24"/>
        </w:rPr>
        <w:t>b and clinically staged as T2bN1M0.</w:t>
      </w:r>
    </w:p>
    <w:p w14:paraId="5B289973" w14:textId="77777777" w:rsidR="00861B96" w:rsidRPr="0062031D" w:rsidRDefault="00861B96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14E63EA" w14:textId="77777777" w:rsidR="00117CF5" w:rsidRPr="0062031D" w:rsidRDefault="00117CF5" w:rsidP="0062031D">
      <w:pPr>
        <w:pStyle w:val="Normal1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62031D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2319BB1D" w14:textId="5C272091" w:rsidR="00AF2961" w:rsidRPr="0062031D" w:rsidRDefault="00FE1012" w:rsidP="0062031D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patient experienced local relapse </w:t>
      </w:r>
      <w:r w:rsidR="00F517FC">
        <w:rPr>
          <w:rFonts w:ascii="Book Antiqua" w:hAnsi="Book Antiqua" w:cs="Times New Roman"/>
          <w:sz w:val="24"/>
          <w:szCs w:val="24"/>
        </w:rPr>
        <w:t>1</w:t>
      </w:r>
      <w:r w:rsidRPr="0062031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F517FC" w:rsidRPr="0062031D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postoperatively. With a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Karnofsky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performance score of 40, the patient </w:t>
      </w:r>
      <w:proofErr w:type="gramStart"/>
      <w:r w:rsidRPr="0062031D">
        <w:rPr>
          <w:rFonts w:ascii="Book Antiqua" w:hAnsi="Book Antiqua" w:cs="Times New Roman"/>
          <w:sz w:val="24"/>
          <w:szCs w:val="24"/>
        </w:rPr>
        <w:t>received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 combined</w:t>
      </w:r>
      <w:proofErr w:type="gramEnd"/>
      <w:r w:rsidRPr="0062031D">
        <w:rPr>
          <w:rFonts w:ascii="Book Antiqua" w:hAnsi="Book Antiqua" w:cs="Times New Roman"/>
          <w:sz w:val="24"/>
          <w:szCs w:val="24"/>
        </w:rPr>
        <w:t xml:space="preserve"> radiotherapy and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anlotinib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hydrochloride-based immunotherapy without additional chemotherapies. Regretfully, the patient died from multiple organ failure</w:t>
      </w:r>
      <w:r w:rsidR="00F517FC">
        <w:rPr>
          <w:rFonts w:ascii="Book Antiqua" w:hAnsi="Book Antiqua" w:cs="Times New Roman"/>
          <w:sz w:val="24"/>
          <w:szCs w:val="24"/>
        </w:rPr>
        <w:t xml:space="preserve"> 3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F517FC" w:rsidRPr="0062031D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postoperatively.</w:t>
      </w:r>
    </w:p>
    <w:p w14:paraId="69AD3441" w14:textId="77777777" w:rsidR="00FE1012" w:rsidRPr="00F517FC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FF0000"/>
          <w:sz w:val="24"/>
          <w:szCs w:val="24"/>
        </w:rPr>
      </w:pPr>
    </w:p>
    <w:p w14:paraId="6403B847" w14:textId="75E91194" w:rsidR="005E1387" w:rsidRPr="0062031D" w:rsidRDefault="00117CF5" w:rsidP="0062031D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62031D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  <w:r w:rsidR="00006D0F" w:rsidRPr="0062031D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2B67CA8C" w14:textId="38CF1D4B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Spermatic cord RMS originates from mesenchymal components of</w:t>
      </w:r>
      <w:r w:rsidR="00F517FC">
        <w:rPr>
          <w:rFonts w:ascii="Book Antiqua" w:hAnsi="Book Antiqua" w:cs="Times New Roman"/>
          <w:sz w:val="24"/>
          <w:szCs w:val="24"/>
        </w:rPr>
        <w:t xml:space="preserve"> the</w:t>
      </w:r>
      <w:r w:rsidRPr="0062031D">
        <w:rPr>
          <w:rFonts w:ascii="Book Antiqua" w:hAnsi="Book Antiqua" w:cs="Times New Roman"/>
          <w:sz w:val="24"/>
          <w:szCs w:val="24"/>
        </w:rPr>
        <w:t xml:space="preserve"> spermatic cord, with a poor prognosis</w:t>
      </w:r>
      <w:r w:rsidRPr="0062031D">
        <w:rPr>
          <w:rFonts w:ascii="Book Antiqua" w:hAnsi="Book Antiqua" w:cs="Times New Roman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&lt;EndNote&gt;&lt;Cite&gt;&lt;Author&gt;Khoubehi&lt;/Author&gt;&lt;Year&gt;2002&lt;/Year&gt;&lt;RecNum&gt;7&lt;/RecNum&gt;&lt;DisplayText&gt;&lt;style face="superscript"&gt;[8]&lt;/style&gt;&lt;/DisplayText&gt;&lt;record&gt;&lt;rec-number&gt;7&lt;/rec-number&gt;&lt;foreign-keys&gt;&lt;key app="EN" db-id="ztxw0p29bpeerue5wze50efbzsw2v92dxxt2" timestamp="1561816143"&gt;7&lt;/key&gt;&lt;/foreign-keys&gt;&lt;ref-type name="Journal Article"&gt;17&lt;/ref-type&gt;&lt;contributors&gt;&lt;authors&gt;&lt;author&gt;Khoubehi, B.&lt;/author&gt;&lt;author&gt;Mishra, V.&lt;/author&gt;&lt;author&gt;Ali, M.&lt;/author&gt;&lt;author&gt;Motiwala, H.&lt;/author&gt;&lt;author&gt;Karim, O.&lt;/author&gt;&lt;/authors&gt;&lt;/contributors&gt;&lt;auth-address&gt;Department of Urology, Wexham Park Hospital, London, UK. bkhoubehi@yahoo.co.uk&lt;/auth-address&gt;&lt;titles&gt;&lt;title&gt;Adult paratesticular tumours&lt;/title&gt;&lt;secondary-title&gt;BJU Int&lt;/secondary-title&gt;&lt;/titles&gt;&lt;periodical&gt;&lt;full-title&gt;BJU Int&lt;/full-title&gt;&lt;/periodical&gt;&lt;pages&gt;707-15&lt;/pages&gt;&lt;volume&gt;90&lt;/volume&gt;&lt;number&gt;7&lt;/number&gt;&lt;keywords&gt;&lt;keyword&gt;Adenomatoid Tumor/pathology&lt;/keyword&gt;&lt;keyword&gt;Adult&lt;/keyword&gt;&lt;keyword&gt;Cystadenoma/pathology&lt;/keyword&gt;&lt;keyword&gt;Humans&lt;/keyword&gt;&lt;keyword&gt;Leiomyosarcoma/pathology&lt;/keyword&gt;&lt;keyword&gt;Liposarcoma/pathology&lt;/keyword&gt;&lt;keyword&gt;Male&lt;/keyword&gt;&lt;keyword&gt;Mesothelioma/pathology&lt;/keyword&gt;&lt;keyword&gt;Neoplasm Staging/methods&lt;/keyword&gt;&lt;keyword&gt;Neoplasms, Muscle Tissue/pathology&lt;/keyword&gt;&lt;keyword&gt;Rhabdomyosarcoma/pathology&lt;/keyword&gt;&lt;keyword&gt;Sarcoma/pathology&lt;/keyword&gt;&lt;keyword&gt;Testicular Neoplasms/*pathology&lt;/keyword&gt;&lt;/keywords&gt;&lt;dates&gt;&lt;year&gt;2002&lt;/year&gt;&lt;pub-dates&gt;&lt;date&gt;Nov&lt;/date&gt;&lt;/pub-dates&gt;&lt;/dates&gt;&lt;isbn&gt;1464-4096 (Print)&amp;#xD;1464-4096 (Linking)&lt;/isbn&gt;&lt;accession-num&gt;12410753&lt;/accession-num&gt;&lt;urls&gt;&lt;related-urls&gt;&lt;url&gt;https://www.ncbi.nlm.nih.gov/pubmed/12410753&lt;/url&gt;&lt;/related-urls&gt;&lt;/urls&gt;&lt;/record&gt;&lt;/Cite&gt;&lt;/EndNote&gt;</w:instrText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[8]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>. It was commonly reported in old men</w:t>
      </w:r>
      <w:r w:rsidRPr="0062031D">
        <w:rPr>
          <w:rFonts w:ascii="Book Antiqua" w:hAnsi="Book Antiqua" w:cs="Times New Roman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&lt;EndNote&gt;&lt;Cite&gt;&lt;Author&gt;Furlong&lt;/Author&gt;&lt;Year&gt;2001&lt;/Year&gt;&lt;RecNum&gt;8&lt;/RecNum&gt;&lt;DisplayText&gt;&lt;style face="superscript"&gt;[7]&lt;/style&gt;&lt;/DisplayText&gt;&lt;record&gt;&lt;rec-number&gt;8&lt;/rec-number&gt;&lt;foreign-keys&gt;&lt;key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>, but exceptional cases involved male teenagers</w: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PEVuZE5vdGU+PENpdGU+PEF1dGhvcj5Cb3VkYWhuYTwvQXV0aG9yPjxZZWFyPjIwMTQ8L1llYXI+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PEVuZE5vdGU+PENpdGU+PEF1dGhvcj5Cb3VkYWhuYTwvQXV0aG9yPjxZZWFyPjIwMTQ8L1llYXI+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[3]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Pleomorphic RMS of </w:t>
      </w:r>
      <w:r w:rsidR="00F517FC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is the rarest type of RMS (about 7% of all RMS and about 6% of all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tumours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>) with a high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metastasis rate and remains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a significant challenge for clinical diagnosis and treatment</w: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PEVuZE5vdGU+PENpdGU+PEF1dGhvcj5LaG91YmVoaTwvQXV0aG9yPjxZZWFyPjIwMDI8L1llYXI+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PEVuZE5vdGU+PENpdGU+PEF1dGhvcj5LaG91YmVoaTwvQXV0aG9yPjxZZWFyPjIwMDI8L1llYXI+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="00117CF5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[8,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9]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="00117CF5" w:rsidRPr="0062031D">
        <w:rPr>
          <w:rFonts w:ascii="Book Antiqua" w:hAnsi="Book Antiqua" w:cs="Times New Roman"/>
          <w:sz w:val="24"/>
          <w:szCs w:val="24"/>
        </w:rPr>
        <w:t>.</w:t>
      </w:r>
    </w:p>
    <w:p w14:paraId="64083F89" w14:textId="0A851717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lastRenderedPageBreak/>
        <w:t xml:space="preserve">MRI may provide significant information of tumor outline and adjacent bordering. The classic MRI feature of pleomorphic RMS of the spermatic cord is </w:t>
      </w:r>
      <w:r w:rsidR="00F517FC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heterogeneously </w:t>
      </w:r>
      <w:r w:rsidR="00F517FC" w:rsidRPr="0062031D">
        <w:rPr>
          <w:rFonts w:ascii="Book Antiqua" w:hAnsi="Book Antiqua" w:cs="Times New Roman"/>
          <w:sz w:val="24"/>
          <w:szCs w:val="24"/>
        </w:rPr>
        <w:t>enhanc</w:t>
      </w:r>
      <w:r w:rsidR="00F517FC">
        <w:rPr>
          <w:rFonts w:ascii="Book Antiqua" w:hAnsi="Book Antiqua" w:cs="Times New Roman"/>
          <w:sz w:val="24"/>
          <w:szCs w:val="24"/>
        </w:rPr>
        <w:t>ed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mass with or without compressing </w:t>
      </w:r>
      <w:r w:rsidR="00F517FC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testis. A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mass may be diagnosed empirically with hernia</w:t>
      </w:r>
      <w:r w:rsidRPr="0062031D">
        <w:rPr>
          <w:rFonts w:ascii="Book Antiqua" w:hAnsi="Book Antiqua" w:cs="Times New Roman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&lt;EndNote&gt;&lt;Cite&gt;&lt;Author&gt;Londeree&lt;/Author&gt;&lt;Year&gt;2014&lt;/Year&gt;&lt;RecNum&gt;10&lt;/RecNum&gt;&lt;DisplayText&gt;&lt;style face="superscript"&gt;[10]&lt;/style&gt;&lt;/DisplayText&gt;&lt;record&gt;&lt;rec-number&gt;10&lt;/rec-number&gt;&lt;foreign-keys&gt;&lt;key app="EN" db-id="ztxw0p29bpeerue5wze50efbzsw2v92dxxt2" timestamp="1562513760"&gt;10&lt;/key&gt;&lt;/foreign-keys&gt;&lt;ref-type name="Journal Article"&gt;17&lt;/ref-type&gt;&lt;contributors&gt;&lt;authors&gt;&lt;author&gt;Londeree, W.&lt;/author&gt;&lt;author&gt;Kerns, T.&lt;/author&gt;&lt;/authors&gt;&lt;/contributors&gt;&lt;auth-address&gt;Department of Medicine, Tripler Army Medical Center, 1 Jarrett White Road, Honolulu, HI 96859, USA.&amp;#xD;Hematology and Oncology Service, Tripler Army Medical Center, Fort Washington, PA 19034, USA.&lt;/auth-address&gt;&lt;titles&gt;&lt;title&gt;Liposarcoma of the spermatic cord masquerading as an inguinal hernia&lt;/title&gt;&lt;secondary-title&gt;Case Rep Med&lt;/secondary-title&gt;&lt;/titles&gt;&lt;periodical&gt;&lt;full-title&gt;Case Rep Med&lt;/full-title&gt;&lt;/periodical&gt;&lt;pages&gt;735380&lt;/pages&gt;&lt;volume&gt;2014&lt;/volume&gt;&lt;dates&gt;&lt;year&gt;2014&lt;/year&gt;&lt;/dates&gt;&lt;isbn&gt;1687-9627 (Print)&lt;/isbn&gt;&lt;accession-num&gt;24592281&lt;/accession-num&gt;&lt;urls&gt;&lt;related-urls&gt;&lt;url&gt;https://www.ncbi.nlm.nih.gov/pubmed/24592281&lt;/url&gt;&lt;/related-urls&gt;&lt;/urls&gt;&lt;custom2&gt;PMC3926318&lt;/custom2&gt;&lt;electronic-resource-num&gt;10.1155/2014/735380&lt;/electronic-resource-num&gt;&lt;/record&gt;&lt;/Cite&gt;&lt;/EndNote&gt;</w:instrText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[10]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117CF5" w:rsidRPr="0062031D">
        <w:rPr>
          <w:rFonts w:ascii="Book Antiqua" w:hAnsi="Book Antiqua" w:cs="Times New Roman"/>
          <w:sz w:val="24"/>
          <w:szCs w:val="24"/>
        </w:rPr>
        <w:t>or hydrocele</w:t>
      </w:r>
      <w:r w:rsidRPr="0062031D">
        <w:rPr>
          <w:rFonts w:ascii="Book Antiqua" w:hAnsi="Book Antiqua" w:cs="Times New Roman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&lt;EndNote&gt;&lt;Cite&gt;&lt;Author&gt;Lim&lt;/Author&gt;&lt;Year&gt;2007&lt;/Year&gt;&lt;RecNum&gt;14&lt;/RecNum&gt;&lt;DisplayText&gt;&lt;style face="superscript"&gt;[11]&lt;/style&gt;&lt;/DisplayText&gt;&lt;record&gt;&lt;rec-number&gt;14&lt;/rec-number&gt;&lt;foreign-keys&gt;&lt;key app="EN" db-id="ztxw0p29bpeerue5wze50efbzsw2v92dxxt2" timestamp="1562764610"&gt;14&lt;/key&gt;&lt;/foreign-keys&gt;&lt;ref-type name="Journal Article"&gt;17&lt;/ref-type&gt;&lt;contributors&gt;&lt;authors&gt;&lt;author&gt;Lim, Dh&lt;/author&gt;&lt;author&gt;Kim, C. S.&lt;/author&gt;&lt;author&gt;Kim, S. I.&lt;/author&gt;&lt;/authors&gt;&lt;/contributors&gt;&lt;auth-address&gt;Department of Urology, Chosun University College of Medicine and Hospital, Gwangju, Republic of Korea. dhlim@chosun.ac.kr&lt;/auth-address&gt;&lt;titles&gt;&lt;title&gt;Sparganosis presenting as spermatic cord hydrocele in six-year-old boy&lt;/title&gt;&lt;secondary-title&gt;Urology&lt;/secondary-title&gt;&lt;/titles&gt;&lt;periodical&gt;&lt;full-title&gt;Urology&lt;/full-title&gt;&lt;/periodical&gt;&lt;pages&gt;1223 e1-2&lt;/pages&gt;&lt;volume&gt;70&lt;/volume&gt;&lt;number&gt;6&lt;/number&gt;&lt;keywords&gt;&lt;keyword&gt;Child&lt;/keyword&gt;&lt;keyword&gt;Diagnosis, Differential&lt;/keyword&gt;&lt;keyword&gt;Genital Diseases, Male/*diagnosis&lt;/keyword&gt;&lt;keyword&gt;Humans&lt;/keyword&gt;&lt;keyword&gt;Male&lt;/keyword&gt;&lt;keyword&gt;Sparganosis/*diagnosis&lt;/keyword&gt;&lt;keyword&gt;*Spermatic Cord&lt;/keyword&gt;&lt;keyword&gt;Testicular Hydrocele/*diagnosis&lt;/keyword&gt;&lt;/keywords&gt;&lt;dates&gt;&lt;year&gt;2007&lt;/year&gt;&lt;pub-dates&gt;&lt;date&gt;Dec&lt;/date&gt;&lt;/pub-dates&gt;&lt;/dates&gt;&lt;isbn&gt;1527-9995 (Electronic)&amp;#xD;0090-4295 (Linking)&lt;/isbn&gt;&lt;accession-num&gt;18158059&lt;/accession-num&gt;&lt;urls&gt;&lt;related-urls&gt;&lt;url&gt;https://www.ncbi.nlm.nih.gov/pubmed/18158059&lt;/url&gt;&lt;/related-urls&gt;&lt;/urls&gt;&lt;electronic-resource-num&gt;10.1016/j.urology.2007.09.005&lt;/electronic-resource-num&gt;&lt;/record&gt;&lt;/Cite&gt;&lt;/EndNote&gt;</w:instrText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, which potentially leads to a therapeutic delay. An ultrasound scan may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echographically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distinguish them. Tumors involving the scrotum might be masqueraded as reproductive system tumors. A secondary hydrocele testis occasionally accompanies the spermatic cord mass, which was only reported in less than </w:t>
      </w:r>
      <w:r w:rsidR="00F517FC">
        <w:rPr>
          <w:rFonts w:ascii="Book Antiqua" w:hAnsi="Book Antiqua" w:cs="Times New Roman"/>
          <w:sz w:val="24"/>
          <w:szCs w:val="24"/>
        </w:rPr>
        <w:t>ten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cases since 2007 (Table 1</w:t>
      </w:r>
      <w:proofErr w:type="gramStart"/>
      <w:r w:rsidRPr="0062031D">
        <w:rPr>
          <w:rFonts w:ascii="Book Antiqua" w:hAnsi="Book Antiqua" w:cs="Times New Roman"/>
          <w:sz w:val="24"/>
          <w:szCs w:val="24"/>
        </w:rPr>
        <w:t>)</w:t>
      </w:r>
      <w:proofErr w:type="gramEnd"/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PEVuZE5vdGU+PENpdGU+PEF1dGhvcj5MaTwvQXV0aG9yPjxZZWFyPjIwMDc8L1llYXI+PFJlY051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PEVuZE5vdGU+PENpdGU+PEF1dGhvcj5MaTwvQXV0aG9yPjxZZWFyPjIwMDc8L1llYXI+PFJlY051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[10-17]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To the best of our knowledge, hydrocele testis secondary to pleomorphic RMS of the spermatic cord was not reported previously. Microscopically, the pleomorphic RMS was featured as a pleomorphic architecture of </w:t>
      </w:r>
      <w:r w:rsidRPr="0062031D">
        <w:rPr>
          <w:rStyle w:val="fontstyle01"/>
          <w:rFonts w:ascii="Book Antiqua" w:hAnsi="Book Antiqua" w:cs="Times New Roman"/>
          <w:color w:val="auto"/>
          <w:sz w:val="24"/>
          <w:szCs w:val="24"/>
        </w:rPr>
        <w:t>atypical/round</w:t>
      </w:r>
      <w:r w:rsidRPr="0062031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 w:cs="Times New Roman"/>
          <w:sz w:val="24"/>
          <w:szCs w:val="24"/>
        </w:rPr>
        <w:t>rhabdomyoblasts</w:t>
      </w:r>
      <w:proofErr w:type="spellEnd"/>
      <w:r w:rsidRPr="0062031D">
        <w:rPr>
          <w:rFonts w:ascii="Book Antiqua" w:hAnsi="Book Antiqua" w:cs="Times New Roman"/>
          <w:sz w:val="24"/>
          <w:szCs w:val="24"/>
        </w:rPr>
        <w:t xml:space="preserve"> and spindle cells</w:t>
      </w:r>
      <w:r w:rsidRPr="0062031D">
        <w:rPr>
          <w:rFonts w:ascii="Book Antiqua" w:hAnsi="Book Antiqua" w:cs="Times New Roman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&lt;EndNote&gt;&lt;Cite&gt;&lt;Author&gt;Furlong&lt;/Author&gt;&lt;Year&gt;2001&lt;/Year&gt;&lt;RecNum&gt;8&lt;/RecNum&gt;&lt;DisplayText&gt;&lt;style face="superscript"&gt;[7]&lt;/style&gt;&lt;/DisplayText&gt;&lt;record&gt;&lt;rec-number&gt;8&lt;/rec-number&gt;&lt;foreign-keys&gt;&lt;key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Its determinant diagnosis is largely based on the positive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immunostaining 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several highly sensitive and specific markers, such as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vimentin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62031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desmin</w:t>
      </w:r>
      <w:proofErr w:type="spellEnd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myoglobin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myosin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gramStart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SM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proofErr w:type="gramEnd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PEVuZE5vdGU+PENpdGU+PEF1dGhvcj5GdXJsb25nPC9BdXRob3I+PFllYXI+MjAwMTwvWWVhcj48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==
</w:fldData>
        </w:fldCha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PEVuZE5vdGU+PENpdGU+PEF1dGhvcj5GdXJsb25nPC9BdXRob3I+PFllYXI+MjAwMTwvWWVhcj48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==
</w:fldData>
        </w:fldCha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117CF5"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[7,</w:t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18]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. Serum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17FC" w:rsidRPr="0062031D">
        <w:rPr>
          <w:rFonts w:ascii="Book Antiqua" w:hAnsi="Book Antiqua" w:cs="Times New Roman"/>
          <w:color w:val="000000" w:themeColor="text1"/>
          <w:sz w:val="24"/>
          <w:szCs w:val="24"/>
        </w:rPr>
        <w:t>β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-HCG generally tends to be normal in RMS patients, however, elevated β-HCG in our case should be highlighted as a potential diagnostic pitfall and raises the differential diagnosis from other germ cell </w:t>
      </w:r>
      <w:proofErr w:type="gramStart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tumors</w:t>
      </w:r>
      <w:proofErr w:type="gramEnd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PEVuZE5vdGU+PENpdGU+PEF1dGhvcj5NYXJ5YW1jaGlrPC9BdXRob3I+PFllYXI+MjAxODwvWWVh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</w:fldData>
        </w:fldCha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PEVuZE5vdGU+PENpdGU+PEF1dGhvcj5NYXJ5YW1jaGlrPC9BdXRob3I+PFllYXI+MjAxODwvWWVh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</w:fldData>
        </w:fldCha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[19]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21347E2" w14:textId="28F5CE69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Most of therapeutic information on pleomorphic RMS was available from some individual institutions</w: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PEVuZE5vdGU+PENpdGU+PEF1dGhvcj5GdXJsb25nPC9BdXRob3I+PFllYXI+MjAwMTwvWWVhcj48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PEVuZE5vdGU+PENpdGU+PEF1dGhvcj5GdXJsb25nPC9BdXRob3I+PFllYXI+MjAwMTwvWWVhcj48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="00117CF5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[2-4,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7]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>. A wide resection of tumor with a radical inguinal orchiectomy, followed by adjuvant therapy (</w:t>
      </w:r>
      <w:r w:rsidRPr="0062031D">
        <w:rPr>
          <w:rFonts w:ascii="Book Antiqua" w:hAnsi="Book Antiqua" w:cs="Times New Roman"/>
          <w:i/>
          <w:sz w:val="24"/>
          <w:szCs w:val="24"/>
        </w:rPr>
        <w:t>e.g</w:t>
      </w:r>
      <w:r w:rsidR="00F517FC" w:rsidRPr="0062031D">
        <w:rPr>
          <w:rFonts w:ascii="Book Antiqua" w:hAnsi="Book Antiqua" w:cs="Times New Roman"/>
          <w:i/>
          <w:sz w:val="24"/>
          <w:szCs w:val="24"/>
        </w:rPr>
        <w:t>.</w:t>
      </w:r>
      <w:r w:rsidR="00F517FC">
        <w:rPr>
          <w:rFonts w:ascii="Book Antiqua" w:hAnsi="Book Antiqua" w:cs="Times New Roman"/>
          <w:sz w:val="24"/>
          <w:szCs w:val="24"/>
        </w:rPr>
        <w:t xml:space="preserve">, </w:t>
      </w:r>
      <w:r w:rsidRPr="0062031D">
        <w:rPr>
          <w:rFonts w:ascii="Book Antiqua" w:hAnsi="Book Antiqua" w:cs="Times New Roman"/>
          <w:sz w:val="24"/>
          <w:szCs w:val="24"/>
        </w:rPr>
        <w:t xml:space="preserve">chemotherapy or radiotherapy) was the gold standard therapeutic arm for patients with a localized tumor. This is due to the fact that the tumor commonly recurs locally and invades </w:t>
      </w:r>
      <w:r w:rsidR="00F517FC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pelvic cavity through internal inguinal ring. However, the actual prognosis is dependent on the histology and metastatic stage of the tumors</w:t>
      </w:r>
      <w:r w:rsidRPr="0062031D">
        <w:rPr>
          <w:rFonts w:ascii="Book Antiqua" w:hAnsi="Book Antiqua" w:cs="Times New Roman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&lt;EndNote&gt;&lt;Cite&gt;&lt;Author&gt;Furlong&lt;/Author&gt;&lt;Year&gt;2001&lt;/Year&gt;&lt;RecNum&gt;8&lt;/RecNum&gt;&lt;DisplayText&gt;&lt;style face="superscript"&gt;[7]&lt;/style&gt;&lt;/DisplayText&gt;&lt;record&gt;&lt;rec-number&gt;8&lt;/rec-number&gt;&lt;foreign-keys&gt;&lt;key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>. Lack of pain in the mass contributed sometimes to therapeutic delays. A wide resection of tumors with radical inguinal orchiectomy followed by VAC (vincristine, actinomycin D, and cyclophosphamide) based chemotherapy is the gold standard treatment for localized tumors</w:t>
      </w:r>
      <w:r w:rsidRPr="0062031D">
        <w:rPr>
          <w:rFonts w:ascii="Book Antiqua" w:hAnsi="Book Antiqua" w:cs="Times New Roman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&lt;EndNote&gt;&lt;Cite&gt;&lt;Author&gt;Raney&lt;/Author&gt;&lt;Year&gt;2001&lt;/Year&gt;&lt;RecNum&gt;20&lt;/RecNum&gt;&lt;DisplayText&gt;&lt;style face="superscript"&gt;[20]&lt;/style&gt;&lt;/DisplayText&gt;&lt;record&gt;&lt;rec-number&gt;20&lt;/rec-number&gt;&lt;foreign-keys&gt;&lt;key app="EN" db-id="ztxw0p29bpeerue5wze50efbzsw2v92dxxt2" timestamp="1562852243"&gt;20&lt;/key&gt;&lt;/foreign-keys&gt;&lt;ref-type name="Journal Article"&gt;17&lt;/ref-type&gt;&lt;contributors&gt;&lt;authors&gt;&lt;author&gt;Raney, R. B.&lt;/author&gt;&lt;author&gt;Maurer, H. M.&lt;/author&gt;&lt;author&gt;Anderson, J. R.&lt;/author&gt;&lt;author&gt;Andrassy, R. J.&lt;/author&gt;&lt;author&gt;Donaldson, S. S.&lt;/author&gt;&lt;author&gt;Qualman, S. J.&lt;/author&gt;&lt;author&gt;Wharam, M. D.&lt;/author&gt;&lt;author&gt;Wiener, E. S.&lt;/author&gt;&lt;author&gt;Crist, W. M.&lt;/author&gt;&lt;/authors&gt;&lt;/contributors&gt;&lt;auth-address&gt;Department of Clinical Pediatrics UT MD Anderson Cancer Center Houston Texas USA.&lt;/auth-address&gt;&lt;titles&gt;&lt;title&gt;The Intergroup Rhabdomyosarcoma Study Group (IRSG): Major Lessons From the IRS-I Through IRS-IV Studies as Background for the Current IRS-V Treatment Protocols&lt;/title&gt;&lt;secondary-title&gt;Sarcoma&lt;/secondary-title&gt;&lt;/titles&gt;&lt;periodical&gt;&lt;full-title&gt;Sarcoma&lt;/full-title&gt;&lt;/periodical&gt;&lt;pages&gt;9-15&lt;/pages&gt;&lt;volume&gt;5&lt;/volume&gt;&lt;number&gt;1&lt;/number&gt;&lt;dates&gt;&lt;year&gt;2001&lt;/year&gt;&lt;/dates&gt;&lt;isbn&gt;1357-714X (Print)&amp;#xD;1357-714X (Linking)&lt;/isbn&gt;&lt;accession-num&gt;18521303&lt;/accession-num&gt;&lt;urls&gt;&lt;related-urls&gt;&lt;url&gt;https://www.ncbi.nlm.nih.gov/pubmed/18521303&lt;/url&gt;&lt;/related-urls&gt;&lt;/urls&gt;&lt;custom2&gt;PMC2395450&lt;/custom2&gt;&lt;electronic-resource-num&gt;10.1080/13577140120048890&lt;/electronic-resource-num&gt;&lt;/record&gt;&lt;/Cite&gt;&lt;/EndNote&gt;</w:instrText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[20]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The radiotherapy was </w:t>
      </w:r>
      <w:r w:rsidRPr="0062031D">
        <w:rPr>
          <w:rFonts w:ascii="Book Antiqua" w:hAnsi="Book Antiqua" w:cs="Times New Roman"/>
          <w:sz w:val="24"/>
          <w:szCs w:val="24"/>
        </w:rPr>
        <w:lastRenderedPageBreak/>
        <w:t>recommended for controlling tumor local recurrence and remote metastasis</w: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PEVuZE5vdGU+PENpdGU+PEF1dGhvcj5Xb2xkZW48L0F1dGhvcj48WWVhcj4xOTk5PC9ZZWFyPjxS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=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PEVuZE5vdGU+PENpdGU+PEF1dGhvcj5Xb2xkZW48L0F1dGhvcj48WWVhcj4xOTk5PC9ZZWFyPjxS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=
</w:fldData>
        </w:fldChar>
      </w:r>
      <w:r w:rsidRPr="0062031D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</w:r>
      <w:r w:rsidRPr="0062031D">
        <w:rPr>
          <w:rFonts w:ascii="Book Antiqua" w:hAnsi="Book Antiqua" w:cs="Times New Roman"/>
          <w:sz w:val="24"/>
          <w:szCs w:val="24"/>
        </w:rPr>
        <w:fldChar w:fldCharType="separate"/>
      </w:r>
      <w:r w:rsidR="00117CF5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[20,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21]</w:t>
      </w:r>
      <w:r w:rsidRPr="0062031D">
        <w:rPr>
          <w:rFonts w:ascii="Book Antiqua" w:hAnsi="Book Antiqua" w:cs="Times New Roman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sz w:val="24"/>
          <w:szCs w:val="24"/>
        </w:rPr>
        <w:t xml:space="preserve">. The combination of these therapeutic arms may </w:t>
      </w:r>
      <w:r w:rsidR="00F517FC">
        <w:rPr>
          <w:rFonts w:ascii="Book Antiqua" w:hAnsi="Book Antiqua" w:cs="Times New Roman"/>
          <w:sz w:val="24"/>
          <w:szCs w:val="24"/>
        </w:rPr>
        <w:t>increase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the overall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survival of RMS towards about 70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%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-90</w:t>
      </w:r>
      <w:proofErr w:type="gramStart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%</w:t>
      </w:r>
      <w:proofErr w:type="gramEnd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PEVuZE5vdGU+PENpdGU+PEF1dGhvcj5NY0Rvd2VsbDwvQXV0aG9yPjxZZWFyPjIwMDM8L1llYXI+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</w:fldData>
        </w:fldCha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PEVuZE5vdGU+PENpdGU+PEF1dGhvcj5NY0Rvd2VsbDwvQXV0aG9yPjxZZWFyPjIwMDM8L1llYXI+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</w:fldData>
        </w:fldCha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117CF5"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[4,</w:t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22]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 poor prognosis cannot be avoided for advanced tumors. Since chemotherapy was not recommended for cases with a low </w:t>
      </w:r>
      <w:proofErr w:type="spellStart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Karnofsky</w:t>
      </w:r>
      <w:proofErr w:type="spellEnd"/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performance score (&lt; 70), the present patient received only combined radiotherapy and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immunotherapy after the surgery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&lt;EndNote&gt;&lt;Cite&gt;&lt;Author&gt;West&lt;/Author&gt;&lt;Year&gt;2015&lt;/Year&gt;&lt;RecNum&gt;43&lt;/RecNum&gt;&lt;DisplayText&gt;&lt;style face="superscript"&gt;[23]&lt;/style&gt;&lt;/DisplayText&gt;&lt;record&gt;&lt;rec-number&gt;43&lt;/rec-number&gt;&lt;foreign-keys&gt;&lt;key app="EN" db-id="vvezwxrr4tw0r5ev0vzvpw5ge0v009x50dxa" timestamp="1574611333"&gt;43&lt;/key&gt;&lt;/foreign-keys&gt;&lt;ref-type name="Journal Article"&gt;17&lt;/ref-type&gt;&lt;contributors&gt;&lt;authors&gt;&lt;author&gt;West, H. J.&lt;/author&gt;&lt;author&gt;Jin, J. O.&lt;/author&gt;&lt;/authors&gt;&lt;/contributors&gt;&lt;titles&gt;&lt;title&gt;JAMA Oncology Patient Page. Performance Status in Patients With Cancer&lt;/title&gt;&lt;secondary-title&gt;JAMA Oncol&lt;/secondary-title&gt;&lt;/titles&gt;&lt;periodical&gt;&lt;full-title&gt;JAMA Oncol&lt;/full-title&gt;&lt;/periodical&gt;&lt;pages&gt;998&lt;/pages&gt;&lt;volume&gt;1&lt;/volume&gt;&lt;number&gt;7&lt;/number&gt;&lt;keywords&gt;&lt;keyword&gt;Activities of Daily Living&lt;/keyword&gt;&lt;keyword&gt;Age Factors&lt;/keyword&gt;&lt;keyword&gt;Dependent Ambulation&lt;/keyword&gt;&lt;keyword&gt;Disease Progression&lt;/keyword&gt;&lt;keyword&gt;*Health Status&lt;/keyword&gt;&lt;keyword&gt;Humans&lt;/keyword&gt;&lt;keyword&gt;*Karnofsky Performance Status&lt;/keyword&gt;&lt;keyword&gt;Mobility Limitation&lt;/keyword&gt;&lt;keyword&gt;*Motor Activity&lt;/keyword&gt;&lt;keyword&gt;Neoplasms/*diagnosis/physiopathology/therapy&lt;/keyword&gt;&lt;keyword&gt;Predictive Value of Tests&lt;/keyword&gt;&lt;keyword&gt;Prognosis&lt;/keyword&gt;&lt;keyword&gt;Recovery of Function&lt;/keyword&gt;&lt;keyword&gt;Risk Assessment&lt;/keyword&gt;&lt;keyword&gt;Risk Factors&lt;/keyword&gt;&lt;/keywords&gt;&lt;dates&gt;&lt;year&gt;2015&lt;/year&gt;&lt;pub-dates&gt;&lt;date&gt;Oct&lt;/date&gt;&lt;/pub-dates&gt;&lt;/dates&gt;&lt;isbn&gt;2374-2445 (Electronic)&amp;#xD;2374-2437 (Linking)&lt;/isbn&gt;&lt;accession-num&gt;26335750&lt;/accession-num&gt;&lt;urls&gt;&lt;related-urls&gt;&lt;url&gt;https://www.ncbi.nlm.nih.gov/pubmed/26335750&lt;/url&gt;&lt;/related-urls&gt;&lt;/urls&gt;&lt;electronic-resource-num&gt;10.1001/jamaoncol.2015.3113&lt;/electronic-resource-num&gt;&lt;/record&gt;&lt;/Cite&gt;&lt;/EndNote&gt;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[23]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Emerging immunotherapy 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based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molecular mechanism of RMS is believed to improve the </w:t>
      </w:r>
      <w:r w:rsidR="00F517FC" w:rsidRPr="0062031D">
        <w:rPr>
          <w:rFonts w:ascii="Book Antiqua" w:hAnsi="Book Antiqua" w:cs="Times New Roman"/>
          <w:color w:val="000000" w:themeColor="text1"/>
          <w:sz w:val="24"/>
          <w:szCs w:val="24"/>
        </w:rPr>
        <w:t>long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term survival of these patients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&lt;EndNote&gt;&lt;Cite&gt;&lt;Author&gt;Crose&lt;/Author&gt;&lt;Year&gt;2011&lt;/Year&gt;&lt;RecNum&gt;24&lt;/RecNum&gt;&lt;DisplayText&gt;&lt;style face="superscript"&gt;[24]&lt;/style&gt;&lt;/DisplayText&gt;&lt;record&gt;&lt;rec-number&gt;24&lt;/rec-number&gt;&lt;foreign-keys&gt;&lt;key app="EN" db-id="ztxw0p29bpeerue5wze50efbzsw2v92dxxt2" timestamp="1562856089"&gt;24&lt;/key&gt;&lt;/foreign-keys&gt;&lt;ref-type name="Journal Article"&gt;17&lt;/ref-type&gt;&lt;contributors&gt;&lt;authors&gt;&lt;author&gt;Crose, L. E.&lt;/author&gt;&lt;author&gt;Linardic, C. M.&lt;/author&gt;&lt;/authors&gt;&lt;/contributors&gt;&lt;auth-address&gt;Department of Pediatrics, Duke University Medical Center, Durham, NC 27710, USA.&lt;/auth-address&gt;&lt;titles&gt;&lt;title&gt;Receptor tyrosine kinases as therapeutic targets in rhabdomyosarcoma&lt;/title&gt;&lt;secondary-title&gt;Sarcoma&lt;/secondary-title&gt;&lt;/titles&gt;&lt;periodical&gt;&lt;full-title&gt;Sarcoma&lt;/full-title&gt;&lt;/periodical&gt;&lt;pages&gt;756982&lt;/pages&gt;&lt;volume&gt;2011&lt;/volume&gt;&lt;dates&gt;&lt;year&gt;2011&lt;/year&gt;&lt;/dates&gt;&lt;isbn&gt;1369-1643 (Electronic)&amp;#xD;1357-714X (Linking)&lt;/isbn&gt;&lt;accession-num&gt;21253475&lt;/accession-num&gt;&lt;urls&gt;&lt;related-urls&gt;&lt;url&gt;https://www.ncbi.nlm.nih.gov/pubmed/21253475&lt;/url&gt;&lt;/related-urls&gt;&lt;/urls&gt;&lt;custom2&gt;PMC3022188&lt;/custom2&gt;&lt;electronic-resource-num&gt;10.1155/2011/756982&lt;/electronic-resource-num&gt;&lt;/record&gt;&lt;/Cite&gt;&lt;/EndNote&gt;</w:instrTex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[24]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more preclinical studies and clinical trials are warranted to identify </w:t>
      </w:r>
      <w:r w:rsidRPr="0062031D">
        <w:rPr>
          <w:rFonts w:ascii="Book Antiqua" w:hAnsi="Book Antiqua" w:cs="Times New Roman"/>
          <w:sz w:val="24"/>
          <w:szCs w:val="24"/>
        </w:rPr>
        <w:t>the optimal interventions for patients in advanced stages of this disease</w:t>
      </w:r>
      <w:r w:rsidR="00117CF5" w:rsidRPr="0062031D">
        <w:rPr>
          <w:rFonts w:ascii="Book Antiqua" w:hAnsi="Book Antiqua" w:cs="Times New Roman"/>
          <w:sz w:val="24"/>
          <w:szCs w:val="24"/>
        </w:rPr>
        <w:t>.</w:t>
      </w:r>
    </w:p>
    <w:p w14:paraId="08B9608D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1C7BB72" w14:textId="77777777" w:rsidR="00117CF5" w:rsidRPr="0062031D" w:rsidRDefault="00117CF5" w:rsidP="0062031D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62031D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14:paraId="68035B4B" w14:textId="02F34053" w:rsidR="008D37F2" w:rsidRPr="0062031D" w:rsidRDefault="0089107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Only </w:t>
      </w:r>
      <w:r w:rsidR="000C5E90" w:rsidRPr="0062031D">
        <w:rPr>
          <w:rFonts w:ascii="Book Antiqua" w:hAnsi="Book Antiqua" w:cs="Times New Roman"/>
          <w:sz w:val="24"/>
          <w:szCs w:val="24"/>
        </w:rPr>
        <w:t xml:space="preserve">scarce reports of </w:t>
      </w:r>
      <w:proofErr w:type="spellStart"/>
      <w:r w:rsidR="00D06576" w:rsidRPr="0062031D">
        <w:rPr>
          <w:rFonts w:ascii="Book Antiqua" w:hAnsi="Book Antiqua" w:cs="Times New Roman"/>
          <w:sz w:val="24"/>
          <w:szCs w:val="24"/>
        </w:rPr>
        <w:t>paratesticular</w:t>
      </w:r>
      <w:proofErr w:type="spellEnd"/>
      <w:r w:rsidR="00D06576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895B1B"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RMS </w:t>
      </w:r>
      <w:r w:rsidR="000C5E90" w:rsidRPr="0062031D">
        <w:rPr>
          <w:rFonts w:ascii="Book Antiqua" w:hAnsi="Book Antiqua" w:cs="Times New Roman"/>
          <w:sz w:val="24"/>
          <w:szCs w:val="24"/>
        </w:rPr>
        <w:t>have been reported, mainly in the form of</w:t>
      </w:r>
      <w:r w:rsidR="00AB500E" w:rsidRPr="0062031D">
        <w:rPr>
          <w:rFonts w:ascii="Book Antiqua" w:hAnsi="Book Antiqua" w:cs="Times New Roman"/>
          <w:sz w:val="24"/>
          <w:szCs w:val="24"/>
        </w:rPr>
        <w:t xml:space="preserve"> single </w:t>
      </w:r>
      <w:r w:rsidR="00D06576" w:rsidRPr="0062031D">
        <w:rPr>
          <w:rFonts w:ascii="Book Antiqua" w:hAnsi="Book Antiqua" w:cs="Times New Roman"/>
          <w:sz w:val="24"/>
          <w:szCs w:val="24"/>
        </w:rPr>
        <w:t>neoplasia</w:t>
      </w:r>
      <w:r w:rsidR="00AB500E" w:rsidRPr="0062031D">
        <w:rPr>
          <w:rFonts w:ascii="Book Antiqua" w:hAnsi="Book Antiqua" w:cs="Times New Roman"/>
          <w:sz w:val="24"/>
          <w:szCs w:val="24"/>
        </w:rPr>
        <w:t xml:space="preserve"> without a secondary hydrocele testis</w:t>
      </w:r>
      <w:r w:rsidR="00D06576" w:rsidRPr="0062031D">
        <w:rPr>
          <w:rFonts w:ascii="Book Antiqua" w:hAnsi="Book Antiqua" w:cs="Times New Roman"/>
          <w:sz w:val="24"/>
          <w:szCs w:val="24"/>
        </w:rPr>
        <w:t>.</w:t>
      </w:r>
      <w:r w:rsidR="00895B1B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F517FC">
        <w:rPr>
          <w:rFonts w:ascii="Book Antiqua" w:hAnsi="Book Antiqua" w:cs="Times New Roman"/>
          <w:sz w:val="24"/>
          <w:szCs w:val="24"/>
        </w:rPr>
        <w:t>Alt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hough </w:t>
      </w:r>
      <w:r w:rsidR="00775556" w:rsidRPr="0062031D">
        <w:rPr>
          <w:rFonts w:ascii="Book Antiqua" w:hAnsi="Book Antiqua" w:cs="Times New Roman"/>
          <w:sz w:val="24"/>
          <w:szCs w:val="24"/>
        </w:rPr>
        <w:t>m</w:t>
      </w:r>
      <w:r w:rsidR="003A1BE0" w:rsidRPr="0062031D">
        <w:rPr>
          <w:rFonts w:ascii="Book Antiqua" w:hAnsi="Book Antiqua" w:cs="Times New Roman"/>
          <w:sz w:val="24"/>
          <w:szCs w:val="24"/>
        </w:rPr>
        <w:t xml:space="preserve">ulti-disciplinary approach including surgery, radiotherapy, and chemotherapy/immunotherapy is </w:t>
      </w:r>
      <w:r w:rsidR="00775556" w:rsidRPr="0062031D">
        <w:rPr>
          <w:rFonts w:ascii="Book Antiqua" w:hAnsi="Book Antiqua" w:cs="Times New Roman"/>
          <w:sz w:val="24"/>
          <w:szCs w:val="24"/>
        </w:rPr>
        <w:t>performed</w:t>
      </w:r>
      <w:r w:rsidR="003A1BE0" w:rsidRPr="0062031D">
        <w:rPr>
          <w:rFonts w:ascii="Book Antiqua" w:hAnsi="Book Antiqua" w:cs="Times New Roman"/>
          <w:sz w:val="24"/>
          <w:szCs w:val="24"/>
        </w:rPr>
        <w:t xml:space="preserve"> to </w:t>
      </w:r>
      <w:r w:rsidR="00775556" w:rsidRPr="0062031D">
        <w:rPr>
          <w:rFonts w:ascii="Book Antiqua" w:hAnsi="Book Antiqua" w:cs="Times New Roman"/>
          <w:sz w:val="24"/>
          <w:szCs w:val="24"/>
        </w:rPr>
        <w:t xml:space="preserve">maximize survival, </w:t>
      </w:r>
      <w:r w:rsidR="00734851" w:rsidRPr="0062031D">
        <w:rPr>
          <w:rFonts w:ascii="Book Antiqua" w:hAnsi="Book Antiqua" w:cs="Times New Roman"/>
          <w:sz w:val="24"/>
          <w:szCs w:val="24"/>
        </w:rPr>
        <w:t xml:space="preserve">an </w:t>
      </w:r>
      <w:r w:rsidR="00BA44E8" w:rsidRPr="0062031D">
        <w:rPr>
          <w:rFonts w:ascii="Book Antiqua" w:hAnsi="Book Antiqua" w:cs="Times New Roman"/>
          <w:sz w:val="24"/>
          <w:szCs w:val="24"/>
        </w:rPr>
        <w:t xml:space="preserve">early diagnosis should also be confirmed. </w:t>
      </w:r>
      <w:r w:rsidR="008D37F2" w:rsidRPr="0062031D">
        <w:rPr>
          <w:rFonts w:ascii="Book Antiqua" w:hAnsi="Book Antiqua" w:cs="Times New Roman"/>
          <w:sz w:val="24"/>
          <w:szCs w:val="24"/>
        </w:rPr>
        <w:t xml:space="preserve">Physicians need to be aware of the occurrence of pleomorphic RMS in unusual locations, especially </w:t>
      </w:r>
      <w:r w:rsidR="00F517FC">
        <w:rPr>
          <w:rFonts w:ascii="Book Antiqua" w:hAnsi="Book Antiqua" w:cs="Times New Roman"/>
          <w:sz w:val="24"/>
          <w:szCs w:val="24"/>
        </w:rPr>
        <w:t>when accompanied by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8D37F2" w:rsidRPr="0062031D">
        <w:rPr>
          <w:rFonts w:ascii="Book Antiqua" w:hAnsi="Book Antiqua" w:cs="Times New Roman"/>
          <w:sz w:val="24"/>
          <w:szCs w:val="24"/>
        </w:rPr>
        <w:t>a hydrocele testis.</w:t>
      </w:r>
    </w:p>
    <w:p w14:paraId="7D55D2D7" w14:textId="0DAE0505" w:rsidR="00AE1F88" w:rsidRPr="0062031D" w:rsidRDefault="00AE1F88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D66DBF9" w14:textId="77777777" w:rsidR="00117CF5" w:rsidRPr="0062031D" w:rsidRDefault="00117CF5" w:rsidP="0062031D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62031D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1A30B9C2" w14:textId="76D46C39" w:rsidR="00891075" w:rsidRPr="0062031D" w:rsidRDefault="00AE1F88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t>We thank our colleagues for data processing: Dr. Zhen Hu at Department of Radiology, Dr. Ji</w:t>
      </w:r>
      <w:r w:rsidR="00117CF5" w:rsidRPr="0062031D">
        <w:rPr>
          <w:rFonts w:ascii="Book Antiqua" w:hAnsi="Book Antiqua" w:cs="Times New Roman"/>
          <w:sz w:val="24"/>
          <w:szCs w:val="24"/>
          <w:lang w:val="fr-LU"/>
        </w:rPr>
        <w:t xml:space="preserve">-Feng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Wu at Department of Pathology, and Dr. Ming</w:t>
      </w:r>
      <w:r w:rsidR="00117CF5" w:rsidRPr="0062031D">
        <w:rPr>
          <w:rFonts w:ascii="Book Antiqua" w:hAnsi="Book Antiqua" w:cs="Times New Roman"/>
          <w:sz w:val="24"/>
          <w:szCs w:val="24"/>
          <w:lang w:val="fr-LU"/>
        </w:rPr>
        <w:t xml:space="preserve">-Zhu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Gao at Department of Oncology of the Second Hospital of Anhui M</w:t>
      </w:r>
      <w:r w:rsidR="00117CF5" w:rsidRPr="0062031D">
        <w:rPr>
          <w:rFonts w:ascii="Book Antiqua" w:hAnsi="Book Antiqua" w:cs="Times New Roman"/>
          <w:sz w:val="24"/>
          <w:szCs w:val="24"/>
          <w:lang w:val="fr-LU"/>
        </w:rPr>
        <w:t>edical University, Hefei, China.</w:t>
      </w:r>
    </w:p>
    <w:p w14:paraId="57E43753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</w:p>
    <w:p w14:paraId="4626EB08" w14:textId="77777777" w:rsidR="00117CF5" w:rsidRPr="0062031D" w:rsidRDefault="00117CF5" w:rsidP="0062031D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US"/>
        </w:rPr>
      </w:pPr>
      <w:r w:rsidRPr="0062031D"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14:paraId="4AB38E6B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 </w:t>
      </w:r>
      <w:r w:rsidRPr="0062031D">
        <w:rPr>
          <w:rFonts w:ascii="Book Antiqua" w:hAnsi="Book Antiqua"/>
          <w:b/>
          <w:sz w:val="24"/>
          <w:szCs w:val="24"/>
        </w:rPr>
        <w:t>Chui CH</w:t>
      </w:r>
      <w:r w:rsidRPr="0062031D">
        <w:rPr>
          <w:rFonts w:ascii="Book Antiqua" w:hAnsi="Book Antiqua"/>
          <w:sz w:val="24"/>
          <w:szCs w:val="24"/>
        </w:rPr>
        <w:t xml:space="preserve">, Billups CA, </w:t>
      </w:r>
      <w:proofErr w:type="spellStart"/>
      <w:r w:rsidRPr="0062031D">
        <w:rPr>
          <w:rFonts w:ascii="Book Antiqua" w:hAnsi="Book Antiqua"/>
          <w:sz w:val="24"/>
          <w:szCs w:val="24"/>
        </w:rPr>
        <w:t>Pappo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AS, Rao BN, </w:t>
      </w:r>
      <w:proofErr w:type="spellStart"/>
      <w:r w:rsidRPr="0062031D">
        <w:rPr>
          <w:rFonts w:ascii="Book Antiqua" w:hAnsi="Book Antiqua"/>
          <w:sz w:val="24"/>
          <w:szCs w:val="24"/>
        </w:rPr>
        <w:t>Spunt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SL. Predictors of outcome in children and adolescents with rhabdomyosarcoma of the trunk--the St Jude </w:t>
      </w:r>
      <w:r w:rsidRPr="0062031D">
        <w:rPr>
          <w:rFonts w:ascii="Book Antiqua" w:hAnsi="Book Antiqua"/>
          <w:sz w:val="24"/>
          <w:szCs w:val="24"/>
        </w:rPr>
        <w:lastRenderedPageBreak/>
        <w:t xml:space="preserve">Children's Research Hospital experience. </w:t>
      </w:r>
      <w:r w:rsidRPr="0062031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2005; </w:t>
      </w:r>
      <w:r w:rsidRPr="0062031D">
        <w:rPr>
          <w:rFonts w:ascii="Book Antiqua" w:hAnsi="Book Antiqua"/>
          <w:b/>
          <w:sz w:val="24"/>
          <w:szCs w:val="24"/>
        </w:rPr>
        <w:t>40</w:t>
      </w:r>
      <w:r w:rsidRPr="0062031D">
        <w:rPr>
          <w:rFonts w:ascii="Book Antiqua" w:hAnsi="Book Antiqua"/>
          <w:sz w:val="24"/>
          <w:szCs w:val="24"/>
        </w:rPr>
        <w:t>: 1691-1695 [PMID: 16291153 DOI: 10.1016/j.jpedsurg.2005.07.042]</w:t>
      </w:r>
    </w:p>
    <w:p w14:paraId="656B848C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Boulma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R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Gargouri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62031D">
        <w:rPr>
          <w:rFonts w:ascii="Book Antiqua" w:hAnsi="Book Antiqua"/>
          <w:sz w:val="24"/>
          <w:szCs w:val="24"/>
        </w:rPr>
        <w:t>Sallemi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031D">
        <w:rPr>
          <w:rFonts w:ascii="Book Antiqua" w:hAnsi="Book Antiqua"/>
          <w:sz w:val="24"/>
          <w:szCs w:val="24"/>
        </w:rPr>
        <w:t>Chlif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62031D">
        <w:rPr>
          <w:rFonts w:ascii="Book Antiqua" w:hAnsi="Book Antiqua"/>
          <w:sz w:val="24"/>
          <w:szCs w:val="24"/>
        </w:rPr>
        <w:t>Fitouri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62031D">
        <w:rPr>
          <w:rFonts w:ascii="Book Antiqua" w:hAnsi="Book Antiqua"/>
          <w:sz w:val="24"/>
          <w:szCs w:val="24"/>
        </w:rPr>
        <w:t>Kallel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62031D">
        <w:rPr>
          <w:rFonts w:ascii="Book Antiqua" w:hAnsi="Book Antiqua"/>
          <w:sz w:val="24"/>
          <w:szCs w:val="24"/>
        </w:rPr>
        <w:t>Nouira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Y. </w:t>
      </w:r>
      <w:proofErr w:type="spellStart"/>
      <w:r w:rsidRPr="0062031D">
        <w:rPr>
          <w:rFonts w:ascii="Book Antiqua" w:hAnsi="Book Antiqua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pleomorphic rhabdomyosarcoma: a report of two cases. </w:t>
      </w:r>
      <w:r w:rsidRPr="0062031D">
        <w:rPr>
          <w:rFonts w:ascii="Book Antiqua" w:hAnsi="Book Antiqua"/>
          <w:i/>
          <w:sz w:val="24"/>
          <w:szCs w:val="24"/>
        </w:rPr>
        <w:t xml:space="preserve">Case Rep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2013; </w:t>
      </w:r>
      <w:r w:rsidRPr="0062031D">
        <w:rPr>
          <w:rFonts w:ascii="Book Antiqua" w:hAnsi="Book Antiqua"/>
          <w:b/>
          <w:sz w:val="24"/>
          <w:szCs w:val="24"/>
        </w:rPr>
        <w:t>2013</w:t>
      </w:r>
      <w:r w:rsidRPr="0062031D">
        <w:rPr>
          <w:rFonts w:ascii="Book Antiqua" w:hAnsi="Book Antiqua"/>
          <w:sz w:val="24"/>
          <w:szCs w:val="24"/>
        </w:rPr>
        <w:t>: 807979 [PMID: 23476881 DOI: 10.1155/2013/807979]</w:t>
      </w:r>
    </w:p>
    <w:p w14:paraId="68C8DB5A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Boudahna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L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Benbrahim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62031D">
        <w:rPr>
          <w:rFonts w:ascii="Book Antiqua" w:hAnsi="Book Antiqua"/>
          <w:sz w:val="24"/>
          <w:szCs w:val="24"/>
        </w:rPr>
        <w:t>Amaadour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62031D">
        <w:rPr>
          <w:rFonts w:ascii="Book Antiqua" w:hAnsi="Book Antiqua"/>
          <w:sz w:val="24"/>
          <w:szCs w:val="24"/>
        </w:rPr>
        <w:t>Mazouz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031D">
        <w:rPr>
          <w:rFonts w:ascii="Book Antiqua" w:hAnsi="Book Antiqua"/>
          <w:sz w:val="24"/>
          <w:szCs w:val="24"/>
        </w:rPr>
        <w:t>Benhayoune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62031D">
        <w:rPr>
          <w:rFonts w:ascii="Book Antiqua" w:hAnsi="Book Antiqua"/>
          <w:sz w:val="24"/>
          <w:szCs w:val="24"/>
        </w:rPr>
        <w:t>Tahiri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62031D">
        <w:rPr>
          <w:rFonts w:ascii="Book Antiqua" w:hAnsi="Book Antiqua"/>
          <w:sz w:val="24"/>
          <w:szCs w:val="24"/>
        </w:rPr>
        <w:t>Farih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MH, </w:t>
      </w:r>
      <w:proofErr w:type="spellStart"/>
      <w:r w:rsidRPr="0062031D">
        <w:rPr>
          <w:rFonts w:ascii="Book Antiqua" w:hAnsi="Book Antiqua"/>
          <w:sz w:val="24"/>
          <w:szCs w:val="24"/>
        </w:rPr>
        <w:t>Amarti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031D">
        <w:rPr>
          <w:rFonts w:ascii="Book Antiqua" w:hAnsi="Book Antiqua"/>
          <w:sz w:val="24"/>
          <w:szCs w:val="24"/>
        </w:rPr>
        <w:t>Arifi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62031D">
        <w:rPr>
          <w:rFonts w:ascii="Book Antiqua" w:hAnsi="Book Antiqua"/>
          <w:sz w:val="24"/>
          <w:szCs w:val="24"/>
        </w:rPr>
        <w:t>Mellas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N. Para testicular rhabdomyosarcoma in adults: three case reports and review of literature. </w:t>
      </w:r>
      <w:r w:rsidRPr="0062031D">
        <w:rPr>
          <w:rFonts w:ascii="Book Antiqua" w:hAnsi="Book Antiqua"/>
          <w:i/>
          <w:sz w:val="24"/>
          <w:szCs w:val="24"/>
        </w:rPr>
        <w:t xml:space="preserve">Pan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Afr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Med J</w:t>
      </w:r>
      <w:r w:rsidRPr="0062031D">
        <w:rPr>
          <w:rFonts w:ascii="Book Antiqua" w:hAnsi="Book Antiqua"/>
          <w:sz w:val="24"/>
          <w:szCs w:val="24"/>
        </w:rPr>
        <w:t xml:space="preserve"> 2014; </w:t>
      </w:r>
      <w:r w:rsidRPr="0062031D">
        <w:rPr>
          <w:rFonts w:ascii="Book Antiqua" w:hAnsi="Book Antiqua"/>
          <w:b/>
          <w:sz w:val="24"/>
          <w:szCs w:val="24"/>
        </w:rPr>
        <w:t>19</w:t>
      </w:r>
      <w:r w:rsidRPr="0062031D">
        <w:rPr>
          <w:rFonts w:ascii="Book Antiqua" w:hAnsi="Book Antiqua"/>
          <w:sz w:val="24"/>
          <w:szCs w:val="24"/>
        </w:rPr>
        <w:t>: 279 [PMID: 25870734 DOI: 10.11604/pamj.2014.19.279.4784]</w:t>
      </w:r>
    </w:p>
    <w:p w14:paraId="7C940C7E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4 </w:t>
      </w:r>
      <w:r w:rsidRPr="0062031D">
        <w:rPr>
          <w:rFonts w:ascii="Book Antiqua" w:hAnsi="Book Antiqua"/>
          <w:b/>
          <w:sz w:val="24"/>
          <w:szCs w:val="24"/>
        </w:rPr>
        <w:t>Rodríguez D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Barrisford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GW, Sanchez A, Preston MA, </w:t>
      </w:r>
      <w:proofErr w:type="spellStart"/>
      <w:r w:rsidRPr="0062031D">
        <w:rPr>
          <w:rFonts w:ascii="Book Antiqua" w:hAnsi="Book Antiqua"/>
          <w:sz w:val="24"/>
          <w:szCs w:val="24"/>
        </w:rPr>
        <w:t>Kreydin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EI, </w:t>
      </w:r>
      <w:proofErr w:type="spellStart"/>
      <w:r w:rsidRPr="0062031D">
        <w:rPr>
          <w:rFonts w:ascii="Book Antiqua" w:hAnsi="Book Antiqua"/>
          <w:sz w:val="24"/>
          <w:szCs w:val="24"/>
        </w:rPr>
        <w:t>Olumi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AF. Primary spermatic cord tumors: disease characteristics, prognostic factors, and treatment outcomes.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2014; </w:t>
      </w:r>
      <w:r w:rsidRPr="0062031D">
        <w:rPr>
          <w:rFonts w:ascii="Book Antiqua" w:hAnsi="Book Antiqua"/>
          <w:b/>
          <w:sz w:val="24"/>
          <w:szCs w:val="24"/>
        </w:rPr>
        <w:t>32</w:t>
      </w:r>
      <w:r w:rsidRPr="0062031D">
        <w:rPr>
          <w:rFonts w:ascii="Book Antiqua" w:hAnsi="Book Antiqua"/>
          <w:sz w:val="24"/>
          <w:szCs w:val="24"/>
        </w:rPr>
        <w:t>: 52.e19-52.e25 [PMID: 24239475 DOI: 10.1016/j.urolonc.2013.08.009]</w:t>
      </w:r>
    </w:p>
    <w:p w14:paraId="56B04731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5 </w:t>
      </w:r>
      <w:r w:rsidRPr="0062031D">
        <w:rPr>
          <w:rFonts w:ascii="Book Antiqua" w:hAnsi="Book Antiqua"/>
          <w:b/>
          <w:sz w:val="24"/>
          <w:szCs w:val="24"/>
        </w:rPr>
        <w:t>Kumar R</w:t>
      </w:r>
      <w:r w:rsidRPr="0062031D">
        <w:rPr>
          <w:rFonts w:ascii="Book Antiqua" w:hAnsi="Book Antiqua"/>
          <w:sz w:val="24"/>
          <w:szCs w:val="24"/>
        </w:rPr>
        <w:t xml:space="preserve">, Kapoor R, Khosla D, Kumar N, Ghoshal S, Mandal AK, </w:t>
      </w:r>
      <w:proofErr w:type="spellStart"/>
      <w:r w:rsidRPr="0062031D">
        <w:rPr>
          <w:rFonts w:ascii="Book Antiqua" w:hAnsi="Book Antiqua"/>
          <w:sz w:val="24"/>
          <w:szCs w:val="24"/>
        </w:rPr>
        <w:t>Radotra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BD, Sharma SC. </w:t>
      </w:r>
      <w:proofErr w:type="spellStart"/>
      <w:r w:rsidRPr="0062031D">
        <w:rPr>
          <w:rFonts w:ascii="Book Antiqua" w:hAnsi="Book Antiqua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rhabdomyosarcoma in young adults: A tertiary care institute experience. </w:t>
      </w:r>
      <w:r w:rsidRPr="0062031D">
        <w:rPr>
          <w:rFonts w:ascii="Book Antiqua" w:hAnsi="Book Antiqua"/>
          <w:i/>
          <w:sz w:val="24"/>
          <w:szCs w:val="24"/>
        </w:rPr>
        <w:t xml:space="preserve">Indian J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2013; </w:t>
      </w:r>
      <w:r w:rsidRPr="0062031D">
        <w:rPr>
          <w:rFonts w:ascii="Book Antiqua" w:hAnsi="Book Antiqua"/>
          <w:b/>
          <w:sz w:val="24"/>
          <w:szCs w:val="24"/>
        </w:rPr>
        <w:t>29</w:t>
      </w:r>
      <w:r w:rsidRPr="0062031D">
        <w:rPr>
          <w:rFonts w:ascii="Book Antiqua" w:hAnsi="Book Antiqua"/>
          <w:sz w:val="24"/>
          <w:szCs w:val="24"/>
        </w:rPr>
        <w:t>: 110-113 [PMID: 23956511 DOI: 10.4103/0970-1591.114030]</w:t>
      </w:r>
    </w:p>
    <w:p w14:paraId="43A801BC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6 </w:t>
      </w:r>
      <w:r w:rsidRPr="0062031D">
        <w:rPr>
          <w:rFonts w:ascii="Book Antiqua" w:hAnsi="Book Antiqua"/>
          <w:b/>
          <w:sz w:val="24"/>
          <w:szCs w:val="24"/>
        </w:rPr>
        <w:t>Ferrari A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Bisogno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G, Casanova M, </w:t>
      </w:r>
      <w:proofErr w:type="spellStart"/>
      <w:r w:rsidRPr="0062031D">
        <w:rPr>
          <w:rFonts w:ascii="Book Antiqua" w:hAnsi="Book Antiqua"/>
          <w:sz w:val="24"/>
          <w:szCs w:val="24"/>
        </w:rPr>
        <w:t>Meazza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62031D">
        <w:rPr>
          <w:rFonts w:ascii="Book Antiqua" w:hAnsi="Book Antiqua"/>
          <w:sz w:val="24"/>
          <w:szCs w:val="24"/>
        </w:rPr>
        <w:t>Piva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62031D">
        <w:rPr>
          <w:rFonts w:ascii="Book Antiqua" w:hAnsi="Book Antiqua"/>
          <w:sz w:val="24"/>
          <w:szCs w:val="24"/>
        </w:rPr>
        <w:t>Cecchetto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G, Zanetti I, </w:t>
      </w:r>
      <w:proofErr w:type="spellStart"/>
      <w:r w:rsidRPr="0062031D">
        <w:rPr>
          <w:rFonts w:ascii="Book Antiqua" w:hAnsi="Book Antiqua"/>
          <w:sz w:val="24"/>
          <w:szCs w:val="24"/>
        </w:rPr>
        <w:t>Pilz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2031D">
        <w:rPr>
          <w:rFonts w:ascii="Book Antiqua" w:hAnsi="Book Antiqua"/>
          <w:sz w:val="24"/>
          <w:szCs w:val="24"/>
        </w:rPr>
        <w:t>Mattke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62031D">
        <w:rPr>
          <w:rFonts w:ascii="Book Antiqua" w:hAnsi="Book Antiqua"/>
          <w:sz w:val="24"/>
          <w:szCs w:val="24"/>
        </w:rPr>
        <w:t>Treuner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J, Carli M. </w:t>
      </w:r>
      <w:proofErr w:type="spellStart"/>
      <w:r w:rsidRPr="0062031D">
        <w:rPr>
          <w:rFonts w:ascii="Book Antiqua" w:hAnsi="Book Antiqua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rhabdomyosarcoma: report from the Italian and German Cooperative Group. </w:t>
      </w:r>
      <w:r w:rsidRPr="0062031D">
        <w:rPr>
          <w:rFonts w:ascii="Book Antiqua" w:hAnsi="Book Antiqua"/>
          <w:i/>
          <w:sz w:val="24"/>
          <w:szCs w:val="24"/>
        </w:rPr>
        <w:t>J Clin Oncol</w:t>
      </w:r>
      <w:r w:rsidRPr="0062031D">
        <w:rPr>
          <w:rFonts w:ascii="Book Antiqua" w:hAnsi="Book Antiqua"/>
          <w:sz w:val="24"/>
          <w:szCs w:val="24"/>
        </w:rPr>
        <w:t xml:space="preserve"> 2002; </w:t>
      </w:r>
      <w:r w:rsidRPr="0062031D">
        <w:rPr>
          <w:rFonts w:ascii="Book Antiqua" w:hAnsi="Book Antiqua"/>
          <w:b/>
          <w:sz w:val="24"/>
          <w:szCs w:val="24"/>
        </w:rPr>
        <w:t>20</w:t>
      </w:r>
      <w:r w:rsidRPr="0062031D">
        <w:rPr>
          <w:rFonts w:ascii="Book Antiqua" w:hAnsi="Book Antiqua"/>
          <w:sz w:val="24"/>
          <w:szCs w:val="24"/>
        </w:rPr>
        <w:t>: 449-455 [PMID: 11786573 DOI: 10.1200/JCO.2002.20.2.449]</w:t>
      </w:r>
    </w:p>
    <w:p w14:paraId="1F576875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7 </w:t>
      </w:r>
      <w:r w:rsidRPr="0062031D">
        <w:rPr>
          <w:rFonts w:ascii="Book Antiqua" w:hAnsi="Book Antiqua"/>
          <w:b/>
          <w:sz w:val="24"/>
          <w:szCs w:val="24"/>
        </w:rPr>
        <w:t>Furlong MA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Mentzel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62031D">
        <w:rPr>
          <w:rFonts w:ascii="Book Antiqua" w:hAnsi="Book Antiqua"/>
          <w:sz w:val="24"/>
          <w:szCs w:val="24"/>
        </w:rPr>
        <w:t>Fanburg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-Smith JC. Pleomorphic rhabdomyosarcoma in adults: a clinicopathologic study of 38 cases with emphasis on morphologic variants and recent skeletal muscle-specific markers. </w:t>
      </w:r>
      <w:r w:rsidRPr="0062031D">
        <w:rPr>
          <w:rFonts w:ascii="Book Antiqua" w:hAnsi="Book Antiqua"/>
          <w:i/>
          <w:sz w:val="24"/>
          <w:szCs w:val="24"/>
        </w:rPr>
        <w:t xml:space="preserve">Mod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2001; </w:t>
      </w:r>
      <w:r w:rsidRPr="0062031D">
        <w:rPr>
          <w:rFonts w:ascii="Book Antiqua" w:hAnsi="Book Antiqua"/>
          <w:b/>
          <w:sz w:val="24"/>
          <w:szCs w:val="24"/>
        </w:rPr>
        <w:t>14</w:t>
      </w:r>
      <w:r w:rsidRPr="0062031D">
        <w:rPr>
          <w:rFonts w:ascii="Book Antiqua" w:hAnsi="Book Antiqua"/>
          <w:sz w:val="24"/>
          <w:szCs w:val="24"/>
        </w:rPr>
        <w:t>: 595-603 [PMID: 11406662 DOI: 10.1038/modpathol.3880357]</w:t>
      </w:r>
    </w:p>
    <w:p w14:paraId="774F1E34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Khoubehi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B</w:t>
      </w:r>
      <w:r w:rsidRPr="0062031D">
        <w:rPr>
          <w:rFonts w:ascii="Book Antiqua" w:hAnsi="Book Antiqua"/>
          <w:sz w:val="24"/>
          <w:szCs w:val="24"/>
        </w:rPr>
        <w:t xml:space="preserve">, Mishra V, Ali M, Motiwala H, Karim O. Adult </w:t>
      </w:r>
      <w:proofErr w:type="spellStart"/>
      <w:r w:rsidRPr="0062031D">
        <w:rPr>
          <w:rFonts w:ascii="Book Antiqua" w:hAnsi="Book Antiqua"/>
          <w:sz w:val="24"/>
          <w:szCs w:val="24"/>
        </w:rPr>
        <w:t>paratesticular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/>
          <w:sz w:val="24"/>
          <w:szCs w:val="24"/>
        </w:rPr>
        <w:t>tumours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. </w:t>
      </w:r>
      <w:r w:rsidRPr="0062031D">
        <w:rPr>
          <w:rFonts w:ascii="Book Antiqua" w:hAnsi="Book Antiqua"/>
          <w:i/>
          <w:sz w:val="24"/>
          <w:szCs w:val="24"/>
        </w:rPr>
        <w:t>BJU Int</w:t>
      </w:r>
      <w:r w:rsidRPr="0062031D">
        <w:rPr>
          <w:rFonts w:ascii="Book Antiqua" w:hAnsi="Book Antiqua"/>
          <w:sz w:val="24"/>
          <w:szCs w:val="24"/>
        </w:rPr>
        <w:t xml:space="preserve"> 2002; </w:t>
      </w:r>
      <w:r w:rsidRPr="0062031D">
        <w:rPr>
          <w:rFonts w:ascii="Book Antiqua" w:hAnsi="Book Antiqua"/>
          <w:b/>
          <w:sz w:val="24"/>
          <w:szCs w:val="24"/>
        </w:rPr>
        <w:t>90</w:t>
      </w:r>
      <w:r w:rsidRPr="0062031D">
        <w:rPr>
          <w:rFonts w:ascii="Book Antiqua" w:hAnsi="Book Antiqua"/>
          <w:sz w:val="24"/>
          <w:szCs w:val="24"/>
        </w:rPr>
        <w:t>: 707-715 [PMID: 12410753 DOI: 10.1046/j.1464-410x.2002.02992.x]</w:t>
      </w:r>
    </w:p>
    <w:p w14:paraId="3146989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lastRenderedPageBreak/>
        <w:t xml:space="preserve">9 </w:t>
      </w:r>
      <w:r w:rsidRPr="0062031D">
        <w:rPr>
          <w:rFonts w:ascii="Book Antiqua" w:hAnsi="Book Antiqua"/>
          <w:b/>
          <w:sz w:val="24"/>
          <w:szCs w:val="24"/>
        </w:rPr>
        <w:t>Stewart LH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Lioe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TF, Johnston SR. Thirty-year review of </w:t>
      </w:r>
      <w:proofErr w:type="spellStart"/>
      <w:r w:rsidRPr="0062031D">
        <w:rPr>
          <w:rFonts w:ascii="Book Antiqua" w:hAnsi="Book Antiqua"/>
          <w:sz w:val="24"/>
          <w:szCs w:val="24"/>
        </w:rPr>
        <w:t>intrascrotal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rhabdomyosarcoma. </w:t>
      </w:r>
      <w:r w:rsidRPr="0062031D">
        <w:rPr>
          <w:rFonts w:ascii="Book Antiqua" w:hAnsi="Book Antiqua"/>
          <w:i/>
          <w:sz w:val="24"/>
          <w:szCs w:val="24"/>
        </w:rPr>
        <w:t xml:space="preserve">Br J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1991; </w:t>
      </w:r>
      <w:r w:rsidRPr="0062031D">
        <w:rPr>
          <w:rFonts w:ascii="Book Antiqua" w:hAnsi="Book Antiqua"/>
          <w:b/>
          <w:sz w:val="24"/>
          <w:szCs w:val="24"/>
        </w:rPr>
        <w:t>68</w:t>
      </w:r>
      <w:r w:rsidRPr="0062031D">
        <w:rPr>
          <w:rFonts w:ascii="Book Antiqua" w:hAnsi="Book Antiqua"/>
          <w:sz w:val="24"/>
          <w:szCs w:val="24"/>
        </w:rPr>
        <w:t>: 418-420 [PMID: 1933165 DOI: 10.1111/j.1464-410x.1991.tb15364.x]</w:t>
      </w:r>
    </w:p>
    <w:p w14:paraId="7C58C1AD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Londeree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W</w:t>
      </w:r>
      <w:r w:rsidRPr="0062031D">
        <w:rPr>
          <w:rFonts w:ascii="Book Antiqua" w:hAnsi="Book Antiqua"/>
          <w:sz w:val="24"/>
          <w:szCs w:val="24"/>
        </w:rPr>
        <w:t xml:space="preserve">, Kerns T. Liposarcoma of the spermatic cord masquerading as an inguinal hernia. </w:t>
      </w:r>
      <w:r w:rsidRPr="0062031D">
        <w:rPr>
          <w:rFonts w:ascii="Book Antiqua" w:hAnsi="Book Antiqua"/>
          <w:i/>
          <w:sz w:val="24"/>
          <w:szCs w:val="24"/>
        </w:rPr>
        <w:t>Case Rep Med</w:t>
      </w:r>
      <w:r w:rsidRPr="0062031D">
        <w:rPr>
          <w:rFonts w:ascii="Book Antiqua" w:hAnsi="Book Antiqua"/>
          <w:sz w:val="24"/>
          <w:szCs w:val="24"/>
        </w:rPr>
        <w:t xml:space="preserve"> 2014; </w:t>
      </w:r>
      <w:r w:rsidRPr="0062031D">
        <w:rPr>
          <w:rFonts w:ascii="Book Antiqua" w:hAnsi="Book Antiqua"/>
          <w:b/>
          <w:sz w:val="24"/>
          <w:szCs w:val="24"/>
        </w:rPr>
        <w:t>2014</w:t>
      </w:r>
      <w:r w:rsidRPr="0062031D">
        <w:rPr>
          <w:rFonts w:ascii="Book Antiqua" w:hAnsi="Book Antiqua"/>
          <w:sz w:val="24"/>
          <w:szCs w:val="24"/>
        </w:rPr>
        <w:t>: 735380 [PMID: 24592281 DOI: 10.1155/2014/735380]</w:t>
      </w:r>
    </w:p>
    <w:p w14:paraId="740B0E7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11 </w:t>
      </w:r>
      <w:r w:rsidRPr="0062031D">
        <w:rPr>
          <w:rFonts w:ascii="Book Antiqua" w:hAnsi="Book Antiqua"/>
          <w:b/>
          <w:sz w:val="24"/>
          <w:szCs w:val="24"/>
        </w:rPr>
        <w:t>Lim Dh</w:t>
      </w:r>
      <w:r w:rsidRPr="0062031D">
        <w:rPr>
          <w:rFonts w:ascii="Book Antiqua" w:hAnsi="Book Antiqua"/>
          <w:sz w:val="24"/>
          <w:szCs w:val="24"/>
        </w:rPr>
        <w:t xml:space="preserve">, Kim CS, Kim SI. Sparganosis presenting as spermatic cord hydrocele in six-year-old boy. </w:t>
      </w:r>
      <w:r w:rsidRPr="0062031D">
        <w:rPr>
          <w:rFonts w:ascii="Book Antiqua" w:hAnsi="Book Antiqua"/>
          <w:i/>
          <w:sz w:val="24"/>
          <w:szCs w:val="24"/>
        </w:rPr>
        <w:t>Urology</w:t>
      </w:r>
      <w:r w:rsidRPr="0062031D">
        <w:rPr>
          <w:rFonts w:ascii="Book Antiqua" w:hAnsi="Book Antiqua"/>
          <w:sz w:val="24"/>
          <w:szCs w:val="24"/>
        </w:rPr>
        <w:t xml:space="preserve"> 2007; </w:t>
      </w:r>
      <w:r w:rsidRPr="0062031D">
        <w:rPr>
          <w:rFonts w:ascii="Book Antiqua" w:hAnsi="Book Antiqua"/>
          <w:b/>
          <w:sz w:val="24"/>
          <w:szCs w:val="24"/>
        </w:rPr>
        <w:t>70</w:t>
      </w:r>
      <w:r w:rsidRPr="0062031D">
        <w:rPr>
          <w:rFonts w:ascii="Book Antiqua" w:hAnsi="Book Antiqua"/>
          <w:sz w:val="24"/>
          <w:szCs w:val="24"/>
        </w:rPr>
        <w:t>: 1223.e1-1223.e2 [PMID: 18158059 DOI: 10.1016/j.urology.2007.09.005]</w:t>
      </w:r>
    </w:p>
    <w:p w14:paraId="6736FEE9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12 </w:t>
      </w:r>
      <w:r w:rsidRPr="0062031D">
        <w:rPr>
          <w:rFonts w:ascii="Book Antiqua" w:hAnsi="Book Antiqua"/>
          <w:b/>
          <w:sz w:val="24"/>
          <w:szCs w:val="24"/>
        </w:rPr>
        <w:t>Li DJ</w:t>
      </w:r>
      <w:r w:rsidRPr="0062031D">
        <w:rPr>
          <w:rFonts w:ascii="Book Antiqua" w:hAnsi="Book Antiqua"/>
          <w:sz w:val="24"/>
          <w:szCs w:val="24"/>
        </w:rPr>
        <w:t xml:space="preserve">, Xu YT, Guo WH, Huang RQ, Gu W, Xu XW, </w:t>
      </w:r>
      <w:proofErr w:type="spellStart"/>
      <w:r w:rsidRPr="0062031D">
        <w:rPr>
          <w:rFonts w:ascii="Book Antiqua" w:hAnsi="Book Antiqua"/>
          <w:sz w:val="24"/>
          <w:szCs w:val="24"/>
        </w:rPr>
        <w:t>Xie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M, Jing YF. [Cystic lymphangioma of the spermatic cord in old man: a case report and review of the literature].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Zhonghua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Nan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Ke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Xue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2007; </w:t>
      </w:r>
      <w:r w:rsidRPr="0062031D">
        <w:rPr>
          <w:rFonts w:ascii="Book Antiqua" w:hAnsi="Book Antiqua"/>
          <w:b/>
          <w:sz w:val="24"/>
          <w:szCs w:val="24"/>
        </w:rPr>
        <w:t>13</w:t>
      </w:r>
      <w:r w:rsidRPr="0062031D">
        <w:rPr>
          <w:rFonts w:ascii="Book Antiqua" w:hAnsi="Book Antiqua"/>
          <w:sz w:val="24"/>
          <w:szCs w:val="24"/>
        </w:rPr>
        <w:t>: 815-817 [PMID: 17929560]</w:t>
      </w:r>
    </w:p>
    <w:p w14:paraId="43DE3172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Domşa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I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Olinici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CD, </w:t>
      </w:r>
      <w:proofErr w:type="spellStart"/>
      <w:r w:rsidRPr="0062031D">
        <w:rPr>
          <w:rFonts w:ascii="Book Antiqua" w:hAnsi="Book Antiqua"/>
          <w:sz w:val="24"/>
          <w:szCs w:val="24"/>
        </w:rPr>
        <w:t>Crişan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D. Spermatic cord mixed liposarcoma. Case report and review of the literature. </w:t>
      </w:r>
      <w:r w:rsidRPr="0062031D">
        <w:rPr>
          <w:rFonts w:ascii="Book Antiqua" w:hAnsi="Book Antiqua"/>
          <w:i/>
          <w:sz w:val="24"/>
          <w:szCs w:val="24"/>
        </w:rPr>
        <w:t xml:space="preserve">Rom J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Embryol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2008; </w:t>
      </w:r>
      <w:r w:rsidRPr="0062031D">
        <w:rPr>
          <w:rFonts w:ascii="Book Antiqua" w:hAnsi="Book Antiqua"/>
          <w:b/>
          <w:sz w:val="24"/>
          <w:szCs w:val="24"/>
        </w:rPr>
        <w:t>49</w:t>
      </w:r>
      <w:r w:rsidRPr="0062031D">
        <w:rPr>
          <w:rFonts w:ascii="Book Antiqua" w:hAnsi="Book Antiqua"/>
          <w:sz w:val="24"/>
          <w:szCs w:val="24"/>
        </w:rPr>
        <w:t>: 105-109 [PMID: 18273513]</w:t>
      </w:r>
    </w:p>
    <w:p w14:paraId="3E1BC57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14 </w:t>
      </w:r>
      <w:r w:rsidRPr="0062031D">
        <w:rPr>
          <w:rFonts w:ascii="Book Antiqua" w:hAnsi="Book Antiqua"/>
          <w:b/>
          <w:sz w:val="24"/>
          <w:szCs w:val="24"/>
        </w:rPr>
        <w:t>Chang YH</w:t>
      </w:r>
      <w:r w:rsidRPr="0062031D">
        <w:rPr>
          <w:rFonts w:ascii="Book Antiqua" w:hAnsi="Book Antiqua"/>
          <w:sz w:val="24"/>
          <w:szCs w:val="24"/>
        </w:rPr>
        <w:t xml:space="preserve">, Chuang CK, Ng KF, Liao SK. </w:t>
      </w:r>
      <w:proofErr w:type="spellStart"/>
      <w:r w:rsidRPr="0062031D">
        <w:rPr>
          <w:rFonts w:ascii="Book Antiqua" w:hAnsi="Book Antiqua"/>
          <w:sz w:val="24"/>
          <w:szCs w:val="24"/>
        </w:rPr>
        <w:t>Klatskin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tumor with spermatic cord metastasis: a case report. </w:t>
      </w:r>
      <w:r w:rsidRPr="0062031D">
        <w:rPr>
          <w:rFonts w:ascii="Book Antiqua" w:hAnsi="Book Antiqua"/>
          <w:i/>
          <w:sz w:val="24"/>
          <w:szCs w:val="24"/>
        </w:rPr>
        <w:t>Chang Gung Med J</w:t>
      </w:r>
      <w:r w:rsidRPr="0062031D">
        <w:rPr>
          <w:rFonts w:ascii="Book Antiqua" w:hAnsi="Book Antiqua"/>
          <w:sz w:val="24"/>
          <w:szCs w:val="24"/>
        </w:rPr>
        <w:t xml:space="preserve"> 2009; </w:t>
      </w:r>
      <w:r w:rsidRPr="0062031D">
        <w:rPr>
          <w:rFonts w:ascii="Book Antiqua" w:hAnsi="Book Antiqua"/>
          <w:b/>
          <w:sz w:val="24"/>
          <w:szCs w:val="24"/>
        </w:rPr>
        <w:t>32</w:t>
      </w:r>
      <w:r w:rsidRPr="0062031D">
        <w:rPr>
          <w:rFonts w:ascii="Book Antiqua" w:hAnsi="Book Antiqua"/>
          <w:sz w:val="24"/>
          <w:szCs w:val="24"/>
        </w:rPr>
        <w:t>: 104-107 [PMID: 19292946]</w:t>
      </w:r>
    </w:p>
    <w:p w14:paraId="4A736B61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15 </w:t>
      </w:r>
      <w:r w:rsidRPr="0062031D">
        <w:rPr>
          <w:rFonts w:ascii="Book Antiqua" w:hAnsi="Book Antiqua"/>
          <w:b/>
          <w:sz w:val="24"/>
          <w:szCs w:val="24"/>
        </w:rPr>
        <w:t>Uehara M</w:t>
      </w:r>
      <w:r w:rsidRPr="0062031D">
        <w:rPr>
          <w:rFonts w:ascii="Book Antiqua" w:hAnsi="Book Antiqua"/>
          <w:sz w:val="24"/>
          <w:szCs w:val="24"/>
        </w:rPr>
        <w:t xml:space="preserve">, Takeda K, </w:t>
      </w:r>
      <w:proofErr w:type="spellStart"/>
      <w:r w:rsidRPr="0062031D">
        <w:rPr>
          <w:rFonts w:ascii="Book Antiqua" w:hAnsi="Book Antiqua"/>
          <w:sz w:val="24"/>
          <w:szCs w:val="24"/>
        </w:rPr>
        <w:t>Tei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H, Shimizu K, </w:t>
      </w:r>
      <w:proofErr w:type="spellStart"/>
      <w:r w:rsidRPr="0062031D">
        <w:rPr>
          <w:rFonts w:ascii="Book Antiqua" w:hAnsi="Book Antiqua"/>
          <w:sz w:val="24"/>
          <w:szCs w:val="24"/>
        </w:rPr>
        <w:t>Imazu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T, Yoshimura K, </w:t>
      </w:r>
      <w:proofErr w:type="spellStart"/>
      <w:r w:rsidRPr="0062031D">
        <w:rPr>
          <w:rFonts w:ascii="Book Antiqua" w:hAnsi="Book Antiqua"/>
          <w:sz w:val="24"/>
          <w:szCs w:val="24"/>
        </w:rPr>
        <w:t>Kiyohara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H. [A case of liposarcoma of spermatic cord with a hydrocele].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Hinyokika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Kiyo</w:t>
      </w:r>
      <w:r w:rsidRPr="0062031D">
        <w:rPr>
          <w:rFonts w:ascii="Book Antiqua" w:hAnsi="Book Antiqua"/>
          <w:sz w:val="24"/>
          <w:szCs w:val="24"/>
        </w:rPr>
        <w:t xml:space="preserve"> 2010; </w:t>
      </w:r>
      <w:r w:rsidRPr="0062031D">
        <w:rPr>
          <w:rFonts w:ascii="Book Antiqua" w:hAnsi="Book Antiqua"/>
          <w:b/>
          <w:sz w:val="24"/>
          <w:szCs w:val="24"/>
        </w:rPr>
        <w:t>56</w:t>
      </w:r>
      <w:r w:rsidRPr="0062031D">
        <w:rPr>
          <w:rFonts w:ascii="Book Antiqua" w:hAnsi="Book Antiqua"/>
          <w:sz w:val="24"/>
          <w:szCs w:val="24"/>
        </w:rPr>
        <w:t>: 127-129 [PMID: 20186002]</w:t>
      </w:r>
    </w:p>
    <w:p w14:paraId="48EB3976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16 </w:t>
      </w:r>
      <w:r w:rsidRPr="0062031D">
        <w:rPr>
          <w:rFonts w:ascii="Book Antiqua" w:hAnsi="Book Antiqua"/>
          <w:b/>
          <w:sz w:val="24"/>
          <w:szCs w:val="24"/>
        </w:rPr>
        <w:t>Park YJ</w:t>
      </w:r>
      <w:r w:rsidRPr="0062031D">
        <w:rPr>
          <w:rFonts w:ascii="Book Antiqua" w:hAnsi="Book Antiqua"/>
          <w:sz w:val="24"/>
          <w:szCs w:val="24"/>
        </w:rPr>
        <w:t xml:space="preserve">, Kong HJ, Jang HC, Shin HS, Oh HK, Park JS. Malignant mesothelioma of the spermatic cord. </w:t>
      </w:r>
      <w:r w:rsidRPr="0062031D">
        <w:rPr>
          <w:rFonts w:ascii="Book Antiqua" w:hAnsi="Book Antiqua"/>
          <w:i/>
          <w:sz w:val="24"/>
          <w:szCs w:val="24"/>
        </w:rPr>
        <w:t xml:space="preserve">Korean J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2011; </w:t>
      </w:r>
      <w:r w:rsidRPr="0062031D">
        <w:rPr>
          <w:rFonts w:ascii="Book Antiqua" w:hAnsi="Book Antiqua"/>
          <w:b/>
          <w:sz w:val="24"/>
          <w:szCs w:val="24"/>
        </w:rPr>
        <w:t>52</w:t>
      </w:r>
      <w:r w:rsidRPr="0062031D">
        <w:rPr>
          <w:rFonts w:ascii="Book Antiqua" w:hAnsi="Book Antiqua"/>
          <w:sz w:val="24"/>
          <w:szCs w:val="24"/>
        </w:rPr>
        <w:t>: 225-229 [PMID: 21461290 DOI: 10.4111/kju.2011.52.3.225]</w:t>
      </w:r>
    </w:p>
    <w:p w14:paraId="030839D0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17 </w:t>
      </w:r>
      <w:r w:rsidRPr="0062031D">
        <w:rPr>
          <w:rFonts w:ascii="Book Antiqua" w:hAnsi="Book Antiqua"/>
          <w:b/>
          <w:sz w:val="24"/>
          <w:szCs w:val="24"/>
        </w:rPr>
        <w:t>Soda T</w:t>
      </w:r>
      <w:r w:rsidRPr="0062031D">
        <w:rPr>
          <w:rFonts w:ascii="Book Antiqua" w:hAnsi="Book Antiqua"/>
          <w:sz w:val="24"/>
          <w:szCs w:val="24"/>
        </w:rPr>
        <w:t xml:space="preserve">, Yamanaka K, Hirai T, </w:t>
      </w:r>
      <w:proofErr w:type="spellStart"/>
      <w:r w:rsidRPr="0062031D">
        <w:rPr>
          <w:rFonts w:ascii="Book Antiqua" w:hAnsi="Book Antiqua"/>
          <w:sz w:val="24"/>
          <w:szCs w:val="24"/>
        </w:rPr>
        <w:t>Kishikawa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H, Nishimura K, Ichikawa Y. [A case of malignant peritoneal mesothelioma presenting with bilateral swelling of spermatic cord].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Hinyokika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Kiyo</w:t>
      </w:r>
      <w:r w:rsidRPr="0062031D">
        <w:rPr>
          <w:rFonts w:ascii="Book Antiqua" w:hAnsi="Book Antiqua"/>
          <w:sz w:val="24"/>
          <w:szCs w:val="24"/>
        </w:rPr>
        <w:t xml:space="preserve"> 2012; </w:t>
      </w:r>
      <w:r w:rsidRPr="0062031D">
        <w:rPr>
          <w:rFonts w:ascii="Book Antiqua" w:hAnsi="Book Antiqua"/>
          <w:b/>
          <w:sz w:val="24"/>
          <w:szCs w:val="24"/>
        </w:rPr>
        <w:t>58</w:t>
      </w:r>
      <w:r w:rsidRPr="0062031D">
        <w:rPr>
          <w:rFonts w:ascii="Book Antiqua" w:hAnsi="Book Antiqua"/>
          <w:sz w:val="24"/>
          <w:szCs w:val="24"/>
        </w:rPr>
        <w:t>: 177-180 [PMID: 22495049]</w:t>
      </w:r>
    </w:p>
    <w:p w14:paraId="6D9EA126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18 </w:t>
      </w:r>
      <w:r w:rsidRPr="0062031D">
        <w:rPr>
          <w:rFonts w:ascii="Book Antiqua" w:hAnsi="Book Antiqua"/>
          <w:b/>
          <w:sz w:val="24"/>
          <w:szCs w:val="24"/>
        </w:rPr>
        <w:t>Xi S</w:t>
      </w:r>
      <w:r w:rsidRPr="0062031D">
        <w:rPr>
          <w:rFonts w:ascii="Book Antiqua" w:hAnsi="Book Antiqua"/>
          <w:sz w:val="24"/>
          <w:szCs w:val="24"/>
        </w:rPr>
        <w:t xml:space="preserve">, Tong W. Pleomorphic rhabdomyosarcoma metastasis to small intestine causing intussusception: A case report. </w:t>
      </w:r>
      <w:r w:rsidRPr="0062031D">
        <w:rPr>
          <w:rFonts w:ascii="Book Antiqua" w:hAnsi="Book Antiqua"/>
          <w:i/>
          <w:sz w:val="24"/>
          <w:szCs w:val="24"/>
        </w:rPr>
        <w:t>Medicine (Baltimore)</w:t>
      </w:r>
      <w:r w:rsidRPr="0062031D">
        <w:rPr>
          <w:rFonts w:ascii="Book Antiqua" w:hAnsi="Book Antiqua"/>
          <w:sz w:val="24"/>
          <w:szCs w:val="24"/>
        </w:rPr>
        <w:t xml:space="preserve"> 2018; </w:t>
      </w:r>
      <w:r w:rsidRPr="0062031D">
        <w:rPr>
          <w:rFonts w:ascii="Book Antiqua" w:hAnsi="Book Antiqua"/>
          <w:b/>
          <w:sz w:val="24"/>
          <w:szCs w:val="24"/>
        </w:rPr>
        <w:t>97</w:t>
      </w:r>
      <w:r w:rsidRPr="0062031D">
        <w:rPr>
          <w:rFonts w:ascii="Book Antiqua" w:hAnsi="Book Antiqua"/>
          <w:sz w:val="24"/>
          <w:szCs w:val="24"/>
        </w:rPr>
        <w:t>: e13648 [PMID: 30572480 DOI: 10.1097/MD.0000000000013648]</w:t>
      </w:r>
    </w:p>
    <w:p w14:paraId="79991EAC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lastRenderedPageBreak/>
        <w:t xml:space="preserve">19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Maryamchik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E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Lyapichev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KA, Halliday B, Rosenberg AE. Dedifferentiated </w:t>
      </w:r>
      <w:proofErr w:type="spellStart"/>
      <w:r w:rsidRPr="0062031D">
        <w:rPr>
          <w:rFonts w:ascii="Book Antiqua" w:hAnsi="Book Antiqua"/>
          <w:sz w:val="24"/>
          <w:szCs w:val="24"/>
        </w:rPr>
        <w:t>Liposarcoma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With </w:t>
      </w:r>
      <w:proofErr w:type="spellStart"/>
      <w:r w:rsidRPr="0062031D">
        <w:rPr>
          <w:rFonts w:ascii="Book Antiqua" w:hAnsi="Book Antiqua"/>
          <w:sz w:val="24"/>
          <w:szCs w:val="24"/>
        </w:rPr>
        <w:t>Rhabdomyosarcomatous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Differentiation Producing HCG: A Case Report of a Diagnostic Pitfall.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Int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62031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62031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2018; </w:t>
      </w:r>
      <w:r w:rsidRPr="0062031D">
        <w:rPr>
          <w:rFonts w:ascii="Book Antiqua" w:hAnsi="Book Antiqua"/>
          <w:b/>
          <w:sz w:val="24"/>
          <w:szCs w:val="24"/>
        </w:rPr>
        <w:t>26</w:t>
      </w:r>
      <w:r w:rsidRPr="0062031D">
        <w:rPr>
          <w:rFonts w:ascii="Book Antiqua" w:hAnsi="Book Antiqua"/>
          <w:sz w:val="24"/>
          <w:szCs w:val="24"/>
        </w:rPr>
        <w:t>: 448-452 [PMID: 29532681 DOI: 10.1177/1066896918760192]</w:t>
      </w:r>
    </w:p>
    <w:p w14:paraId="023AA499" w14:textId="181D78E5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20 </w:t>
      </w:r>
      <w:r w:rsidRPr="0062031D">
        <w:rPr>
          <w:rFonts w:ascii="Book Antiqua" w:hAnsi="Book Antiqua"/>
          <w:b/>
          <w:sz w:val="24"/>
          <w:szCs w:val="24"/>
        </w:rPr>
        <w:t>Raney RB</w:t>
      </w:r>
      <w:r w:rsidRPr="0062031D">
        <w:rPr>
          <w:rFonts w:ascii="Book Antiqua" w:hAnsi="Book Antiqua"/>
          <w:sz w:val="24"/>
          <w:szCs w:val="24"/>
        </w:rPr>
        <w:t xml:space="preserve">, Maurer HM, Anderson JR, Andrassy RJ, Donaldson SS, </w:t>
      </w:r>
      <w:proofErr w:type="spellStart"/>
      <w:r w:rsidRPr="0062031D">
        <w:rPr>
          <w:rFonts w:ascii="Book Antiqua" w:hAnsi="Book Antiqua"/>
          <w:sz w:val="24"/>
          <w:szCs w:val="24"/>
        </w:rPr>
        <w:t>Qualman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SJ, </w:t>
      </w:r>
      <w:proofErr w:type="spellStart"/>
      <w:r w:rsidRPr="0062031D">
        <w:rPr>
          <w:rFonts w:ascii="Book Antiqua" w:hAnsi="Book Antiqua"/>
          <w:sz w:val="24"/>
          <w:szCs w:val="24"/>
        </w:rPr>
        <w:t>Wharam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MD, Wiener ES, Crist WM. The Intergroup Rhabdomyosarcoma Study Group (IRSG): Major Lessons from the IRS-I </w:t>
      </w:r>
      <w:r w:rsidR="00D529A8" w:rsidRPr="0062031D">
        <w:rPr>
          <w:rFonts w:ascii="Book Antiqua" w:hAnsi="Book Antiqua"/>
          <w:sz w:val="24"/>
          <w:szCs w:val="24"/>
        </w:rPr>
        <w:t xml:space="preserve">through </w:t>
      </w:r>
      <w:r w:rsidRPr="0062031D">
        <w:rPr>
          <w:rFonts w:ascii="Book Antiqua" w:hAnsi="Book Antiqua"/>
          <w:sz w:val="24"/>
          <w:szCs w:val="24"/>
        </w:rPr>
        <w:t xml:space="preserve">IRS-IV Studies as Background for the Current IRS-V Treatment Protocols. </w:t>
      </w:r>
      <w:r w:rsidRPr="0062031D">
        <w:rPr>
          <w:rFonts w:ascii="Book Antiqua" w:hAnsi="Book Antiqua"/>
          <w:i/>
          <w:sz w:val="24"/>
          <w:szCs w:val="24"/>
        </w:rPr>
        <w:t>Sarcoma</w:t>
      </w:r>
      <w:r w:rsidRPr="0062031D">
        <w:rPr>
          <w:rFonts w:ascii="Book Antiqua" w:hAnsi="Book Antiqua"/>
          <w:sz w:val="24"/>
          <w:szCs w:val="24"/>
        </w:rPr>
        <w:t xml:space="preserve"> 2001; </w:t>
      </w:r>
      <w:r w:rsidRPr="0062031D">
        <w:rPr>
          <w:rFonts w:ascii="Book Antiqua" w:hAnsi="Book Antiqua"/>
          <w:b/>
          <w:sz w:val="24"/>
          <w:szCs w:val="24"/>
        </w:rPr>
        <w:t>5</w:t>
      </w:r>
      <w:r w:rsidRPr="0062031D">
        <w:rPr>
          <w:rFonts w:ascii="Book Antiqua" w:hAnsi="Book Antiqua"/>
          <w:sz w:val="24"/>
          <w:szCs w:val="24"/>
        </w:rPr>
        <w:t>: 9-15 [PMID: 18521303 DOI: 10.1080/13577140120048890]</w:t>
      </w:r>
    </w:p>
    <w:p w14:paraId="1EC93BA7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Wolden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SL</w:t>
      </w:r>
      <w:r w:rsidRPr="0062031D">
        <w:rPr>
          <w:rFonts w:ascii="Book Antiqua" w:hAnsi="Book Antiqua"/>
          <w:sz w:val="24"/>
          <w:szCs w:val="24"/>
        </w:rPr>
        <w:t xml:space="preserve">, Anderson JR, Crist WM, </w:t>
      </w:r>
      <w:proofErr w:type="spellStart"/>
      <w:r w:rsidRPr="0062031D">
        <w:rPr>
          <w:rFonts w:ascii="Book Antiqua" w:hAnsi="Book Antiqua"/>
          <w:sz w:val="24"/>
          <w:szCs w:val="24"/>
        </w:rPr>
        <w:t>Breneman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JC, </w:t>
      </w:r>
      <w:proofErr w:type="spellStart"/>
      <w:r w:rsidRPr="0062031D">
        <w:rPr>
          <w:rFonts w:ascii="Book Antiqua" w:hAnsi="Book Antiqua"/>
          <w:sz w:val="24"/>
          <w:szCs w:val="24"/>
        </w:rPr>
        <w:t>Wharam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MD Jr, Wiener ES, </w:t>
      </w:r>
      <w:proofErr w:type="spellStart"/>
      <w:r w:rsidRPr="0062031D">
        <w:rPr>
          <w:rFonts w:ascii="Book Antiqua" w:hAnsi="Book Antiqua"/>
          <w:sz w:val="24"/>
          <w:szCs w:val="24"/>
        </w:rPr>
        <w:t>Qualman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SJ, Donaldson SS. Indications for radiotherapy and chemotherapy after complete resection in rhabdomyosarcoma: A report from the Intergroup Rhabdomyosarcoma Studies I to III. </w:t>
      </w:r>
      <w:r w:rsidRPr="0062031D">
        <w:rPr>
          <w:rFonts w:ascii="Book Antiqua" w:hAnsi="Book Antiqua"/>
          <w:i/>
          <w:sz w:val="24"/>
          <w:szCs w:val="24"/>
        </w:rPr>
        <w:t>J Clin Oncol</w:t>
      </w:r>
      <w:r w:rsidRPr="0062031D">
        <w:rPr>
          <w:rFonts w:ascii="Book Antiqua" w:hAnsi="Book Antiqua"/>
          <w:sz w:val="24"/>
          <w:szCs w:val="24"/>
        </w:rPr>
        <w:t xml:space="preserve"> 1999; </w:t>
      </w:r>
      <w:r w:rsidRPr="0062031D">
        <w:rPr>
          <w:rFonts w:ascii="Book Antiqua" w:hAnsi="Book Antiqua"/>
          <w:b/>
          <w:sz w:val="24"/>
          <w:szCs w:val="24"/>
        </w:rPr>
        <w:t>17</w:t>
      </w:r>
      <w:r w:rsidRPr="0062031D">
        <w:rPr>
          <w:rFonts w:ascii="Book Antiqua" w:hAnsi="Book Antiqua"/>
          <w:sz w:val="24"/>
          <w:szCs w:val="24"/>
        </w:rPr>
        <w:t>: 3468-3475 [PMID: 10550144 DOI: 10.1200/JCO.1999.17.11.3468]</w:t>
      </w:r>
    </w:p>
    <w:p w14:paraId="290246BF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22 </w:t>
      </w:r>
      <w:r w:rsidRPr="0062031D">
        <w:rPr>
          <w:rFonts w:ascii="Book Antiqua" w:hAnsi="Book Antiqua"/>
          <w:b/>
          <w:sz w:val="24"/>
          <w:szCs w:val="24"/>
        </w:rPr>
        <w:t>McDowell HP</w:t>
      </w:r>
      <w:r w:rsidRPr="0062031D">
        <w:rPr>
          <w:rFonts w:ascii="Book Antiqua" w:hAnsi="Book Antiqua"/>
          <w:sz w:val="24"/>
          <w:szCs w:val="24"/>
        </w:rPr>
        <w:t xml:space="preserve">. Update on childhood rhabdomyosarcoma. </w:t>
      </w:r>
      <w:r w:rsidRPr="0062031D">
        <w:rPr>
          <w:rFonts w:ascii="Book Antiqua" w:hAnsi="Book Antiqua"/>
          <w:i/>
          <w:sz w:val="24"/>
          <w:szCs w:val="24"/>
        </w:rPr>
        <w:t>Arch Dis Child</w:t>
      </w:r>
      <w:r w:rsidRPr="0062031D">
        <w:rPr>
          <w:rFonts w:ascii="Book Antiqua" w:hAnsi="Book Antiqua"/>
          <w:sz w:val="24"/>
          <w:szCs w:val="24"/>
        </w:rPr>
        <w:t xml:space="preserve"> 2003; </w:t>
      </w:r>
      <w:r w:rsidRPr="0062031D">
        <w:rPr>
          <w:rFonts w:ascii="Book Antiqua" w:hAnsi="Book Antiqua"/>
          <w:b/>
          <w:sz w:val="24"/>
          <w:szCs w:val="24"/>
        </w:rPr>
        <w:t>88</w:t>
      </w:r>
      <w:r w:rsidRPr="0062031D">
        <w:rPr>
          <w:rFonts w:ascii="Book Antiqua" w:hAnsi="Book Antiqua"/>
          <w:sz w:val="24"/>
          <w:szCs w:val="24"/>
        </w:rPr>
        <w:t>: 354-357 [PMID: 12651771 DOI: 10.1136/adc.88.4.354]</w:t>
      </w:r>
    </w:p>
    <w:p w14:paraId="5760C608" w14:textId="441858FA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23 </w:t>
      </w:r>
      <w:r w:rsidRPr="0062031D">
        <w:rPr>
          <w:rFonts w:ascii="Book Antiqua" w:hAnsi="Book Antiqua"/>
          <w:b/>
          <w:sz w:val="24"/>
          <w:szCs w:val="24"/>
        </w:rPr>
        <w:t>West HJ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Jin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JO. JAMA Oncology Patient Page. Performance Status in Patients </w:t>
      </w:r>
      <w:r w:rsidR="00D529A8" w:rsidRPr="0062031D">
        <w:rPr>
          <w:rFonts w:ascii="Book Antiqua" w:hAnsi="Book Antiqua"/>
          <w:sz w:val="24"/>
          <w:szCs w:val="24"/>
        </w:rPr>
        <w:t xml:space="preserve">with </w:t>
      </w:r>
      <w:r w:rsidRPr="0062031D">
        <w:rPr>
          <w:rFonts w:ascii="Book Antiqua" w:hAnsi="Book Antiqua"/>
          <w:sz w:val="24"/>
          <w:szCs w:val="24"/>
        </w:rPr>
        <w:t xml:space="preserve">Cancer. </w:t>
      </w:r>
      <w:r w:rsidRPr="0062031D">
        <w:rPr>
          <w:rFonts w:ascii="Book Antiqua" w:hAnsi="Book Antiqua"/>
          <w:i/>
          <w:sz w:val="24"/>
          <w:szCs w:val="24"/>
        </w:rPr>
        <w:t>JAMA Oncol</w:t>
      </w:r>
      <w:r w:rsidRPr="0062031D">
        <w:rPr>
          <w:rFonts w:ascii="Book Antiqua" w:hAnsi="Book Antiqua"/>
          <w:sz w:val="24"/>
          <w:szCs w:val="24"/>
        </w:rPr>
        <w:t xml:space="preserve"> 2015; </w:t>
      </w:r>
      <w:r w:rsidRPr="0062031D">
        <w:rPr>
          <w:rFonts w:ascii="Book Antiqua" w:hAnsi="Book Antiqua"/>
          <w:b/>
          <w:sz w:val="24"/>
          <w:szCs w:val="24"/>
        </w:rPr>
        <w:t>1</w:t>
      </w:r>
      <w:r w:rsidRPr="0062031D">
        <w:rPr>
          <w:rFonts w:ascii="Book Antiqua" w:hAnsi="Book Antiqua"/>
          <w:sz w:val="24"/>
          <w:szCs w:val="24"/>
        </w:rPr>
        <w:t>: 998 [PMID: 26335750 DOI: 10.1001/jamaoncol.2015.3113]</w:t>
      </w:r>
    </w:p>
    <w:p w14:paraId="369A0709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62031D">
        <w:rPr>
          <w:rFonts w:ascii="Book Antiqua" w:hAnsi="Book Antiqua"/>
          <w:b/>
          <w:sz w:val="24"/>
          <w:szCs w:val="24"/>
        </w:rPr>
        <w:t>Crose</w:t>
      </w:r>
      <w:proofErr w:type="spellEnd"/>
      <w:r w:rsidRPr="0062031D">
        <w:rPr>
          <w:rFonts w:ascii="Book Antiqua" w:hAnsi="Book Antiqua"/>
          <w:b/>
          <w:sz w:val="24"/>
          <w:szCs w:val="24"/>
        </w:rPr>
        <w:t xml:space="preserve"> LE</w:t>
      </w:r>
      <w:r w:rsidRPr="0062031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62031D">
        <w:rPr>
          <w:rFonts w:ascii="Book Antiqua" w:hAnsi="Book Antiqua"/>
          <w:sz w:val="24"/>
          <w:szCs w:val="24"/>
        </w:rPr>
        <w:t>Linardic</w:t>
      </w:r>
      <w:proofErr w:type="spellEnd"/>
      <w:r w:rsidRPr="0062031D">
        <w:rPr>
          <w:rFonts w:ascii="Book Antiqua" w:hAnsi="Book Antiqua"/>
          <w:sz w:val="24"/>
          <w:szCs w:val="24"/>
        </w:rPr>
        <w:t xml:space="preserve"> CM. Receptor tyrosine kinases as therapeutic targets in rhabdomyosarcoma. </w:t>
      </w:r>
      <w:r w:rsidRPr="0062031D">
        <w:rPr>
          <w:rFonts w:ascii="Book Antiqua" w:hAnsi="Book Antiqua"/>
          <w:i/>
          <w:sz w:val="24"/>
          <w:szCs w:val="24"/>
        </w:rPr>
        <w:t>Sarcoma</w:t>
      </w:r>
      <w:r w:rsidRPr="0062031D">
        <w:rPr>
          <w:rFonts w:ascii="Book Antiqua" w:hAnsi="Book Antiqua"/>
          <w:sz w:val="24"/>
          <w:szCs w:val="24"/>
        </w:rPr>
        <w:t xml:space="preserve"> 2011; </w:t>
      </w:r>
      <w:r w:rsidRPr="0062031D">
        <w:rPr>
          <w:rFonts w:ascii="Book Antiqua" w:hAnsi="Book Antiqua"/>
          <w:b/>
          <w:sz w:val="24"/>
          <w:szCs w:val="24"/>
        </w:rPr>
        <w:t>2011</w:t>
      </w:r>
      <w:r w:rsidRPr="0062031D">
        <w:rPr>
          <w:rFonts w:ascii="Book Antiqua" w:hAnsi="Book Antiqua"/>
          <w:sz w:val="24"/>
          <w:szCs w:val="24"/>
        </w:rPr>
        <w:t>: 756982 [PMID: 21253475 DOI: 10.1155/2011/756982]</w:t>
      </w:r>
    </w:p>
    <w:p w14:paraId="017D89A9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br w:type="page"/>
      </w:r>
    </w:p>
    <w:p w14:paraId="1EFCC017" w14:textId="22751A45" w:rsidR="009F09FE" w:rsidRPr="0062031D" w:rsidRDefault="009F09F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lastRenderedPageBreak/>
        <w:t>Footnotes</w:t>
      </w:r>
    </w:p>
    <w:p w14:paraId="692A3AEC" w14:textId="7BB9040F" w:rsidR="003E1DE6" w:rsidRPr="0062031D" w:rsidRDefault="003E1DE6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Informed consent statement: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 xml:space="preserve"> Informed written consent was obtained from the patient for publication of this report and any accompanying images.</w:t>
      </w:r>
    </w:p>
    <w:p w14:paraId="6B4BC7BF" w14:textId="77777777" w:rsidR="00B65AFD" w:rsidRPr="0062031D" w:rsidRDefault="00B65AFD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</w:p>
    <w:p w14:paraId="32374B61" w14:textId="77777777" w:rsidR="00117CF5" w:rsidRPr="0062031D" w:rsidRDefault="00117CF5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val="en-GB"/>
        </w:rPr>
      </w:pPr>
      <w:r w:rsidRPr="0062031D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62031D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62031D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0E538DA0" w14:textId="77777777" w:rsidR="00117CF5" w:rsidRPr="0062031D" w:rsidRDefault="00117CF5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4"/>
          <w:szCs w:val="24"/>
          <w:lang w:val="en-GB"/>
        </w:rPr>
      </w:pPr>
    </w:p>
    <w:p w14:paraId="366CEE3F" w14:textId="77777777" w:rsidR="00117CF5" w:rsidRPr="0062031D" w:rsidRDefault="00117CF5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</w:rPr>
      </w:pPr>
      <w:r w:rsidRPr="0062031D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62031D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62031D">
        <w:rPr>
          <w:rFonts w:ascii="Book Antiqua" w:hAnsi="Book Antiqua" w:cs="TimesNewRomanPSMT"/>
          <w:sz w:val="24"/>
          <w:szCs w:val="24"/>
          <w:lang w:val="en-GB"/>
        </w:rPr>
        <w:t>The authors have read the CARE Checklist (2016), and the manuscript was prepared and revised according to the CARE Checklist (2016).</w:t>
      </w:r>
    </w:p>
    <w:p w14:paraId="0BFCA66E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76897EA2" w14:textId="77777777" w:rsidR="00117CF5" w:rsidRPr="0062031D" w:rsidRDefault="00117CF5" w:rsidP="0062031D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  <w:r w:rsidRPr="0062031D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62031D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62031D">
        <w:rPr>
          <w:rFonts w:ascii="Book Antiqua" w:hAnsi="Book Antiqua"/>
          <w:sz w:val="24"/>
          <w:szCs w:val="24"/>
        </w:rPr>
        <w:t xml:space="preserve">article that was selected </w:t>
      </w:r>
      <w:r w:rsidRPr="0062031D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62031D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62031D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3CC014B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145A5837" w14:textId="45D7020B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GB"/>
        </w:rPr>
      </w:pPr>
      <w:r w:rsidRPr="0062031D">
        <w:rPr>
          <w:rFonts w:ascii="Book Antiqua" w:eastAsia="宋体" w:hAnsi="Book Antiqua" w:cs="宋体"/>
          <w:b/>
          <w:sz w:val="24"/>
          <w:szCs w:val="24"/>
          <w:lang w:val="en-GB"/>
        </w:rPr>
        <w:t>Manuscript source:</w:t>
      </w:r>
      <w:r w:rsidRPr="0062031D">
        <w:rPr>
          <w:rFonts w:ascii="Book Antiqua" w:eastAsia="宋体" w:hAnsi="Book Antiqua" w:cs="宋体"/>
          <w:sz w:val="24"/>
          <w:szCs w:val="24"/>
          <w:lang w:val="en-GB"/>
        </w:rPr>
        <w:t> Unsolicited manuscript</w:t>
      </w:r>
    </w:p>
    <w:p w14:paraId="68F6F1C5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GB"/>
        </w:rPr>
      </w:pPr>
    </w:p>
    <w:p w14:paraId="4736D6FF" w14:textId="177CA082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="00D529A8" w:rsidRPr="0062031D">
        <w:rPr>
          <w:rFonts w:ascii="Book Antiqua" w:hAnsi="Book Antiqua"/>
          <w:sz w:val="24"/>
          <w:szCs w:val="24"/>
          <w:lang w:val="en-GB"/>
        </w:rPr>
        <w:t xml:space="preserve"> March 9</w:t>
      </w:r>
      <w:r w:rsidRPr="0062031D">
        <w:rPr>
          <w:rFonts w:ascii="Book Antiqua" w:hAnsi="Book Antiqua"/>
          <w:sz w:val="24"/>
          <w:szCs w:val="24"/>
          <w:lang w:val="en-GB"/>
        </w:rPr>
        <w:t>, 2020</w:t>
      </w:r>
    </w:p>
    <w:p w14:paraId="1DE2C723" w14:textId="6EE3579B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="00D529A8" w:rsidRPr="0062031D">
        <w:rPr>
          <w:rFonts w:ascii="Book Antiqua" w:hAnsi="Book Antiqua"/>
          <w:sz w:val="24"/>
          <w:szCs w:val="24"/>
          <w:lang w:val="en-GB"/>
        </w:rPr>
        <w:t xml:space="preserve"> April 22, 2020</w:t>
      </w:r>
    </w:p>
    <w:p w14:paraId="1FFE3CAB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62031D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776A3360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14:paraId="4041E01D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031D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62031D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3A3F844A" w14:textId="2594C54A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031D">
        <w:rPr>
          <w:rFonts w:ascii="Book Antiqua" w:hAnsi="Book Antiqua" w:cs="宋体"/>
          <w:b/>
          <w:sz w:val="24"/>
          <w:szCs w:val="24"/>
        </w:rPr>
        <w:t>Country/Territory </w:t>
      </w:r>
      <w:r w:rsidRPr="0062031D">
        <w:rPr>
          <w:rFonts w:ascii="Book Antiqua" w:eastAsia="宋体" w:hAnsi="Book Antiqua" w:cs="Helvetica"/>
          <w:b/>
          <w:sz w:val="24"/>
          <w:szCs w:val="24"/>
        </w:rPr>
        <w:t xml:space="preserve">of origin: </w:t>
      </w:r>
      <w:r w:rsidR="00D529A8" w:rsidRPr="0062031D">
        <w:rPr>
          <w:rFonts w:ascii="Book Antiqua" w:eastAsia="宋体" w:hAnsi="Book Antiqua"/>
          <w:sz w:val="24"/>
          <w:szCs w:val="24"/>
        </w:rPr>
        <w:t>China</w:t>
      </w:r>
    </w:p>
    <w:p w14:paraId="31C2D6DC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sz w:val="24"/>
          <w:szCs w:val="24"/>
        </w:rPr>
      </w:pPr>
      <w:r w:rsidRPr="0062031D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1AB996CF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5CDB315B" w14:textId="61D25C97" w:rsidR="00117CF5" w:rsidRPr="0062031D" w:rsidRDefault="00D529A8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lastRenderedPageBreak/>
        <w:t>Grade B (Very good): 0</w:t>
      </w:r>
    </w:p>
    <w:p w14:paraId="600145B3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2BDBD57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2B993696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2FCFD1BD" w14:textId="77777777" w:rsidR="00117CF5" w:rsidRPr="0062031D" w:rsidRDefault="00117CF5" w:rsidP="0062031D">
      <w:pPr>
        <w:pStyle w:val="a8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52AE10CF" w14:textId="0513C996" w:rsidR="00117CF5" w:rsidRPr="0062031D" w:rsidRDefault="00117CF5" w:rsidP="0062031D">
      <w:pPr>
        <w:pStyle w:val="a9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2031D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D529A8" w:rsidRPr="0062031D">
        <w:rPr>
          <w:rFonts w:ascii="Book Antiqua" w:hAnsi="Book Antiqua"/>
          <w:color w:val="000000"/>
          <w:sz w:val="24"/>
          <w:szCs w:val="24"/>
        </w:rPr>
        <w:t>Tzamaloukas</w:t>
      </w:r>
      <w:proofErr w:type="spellEnd"/>
      <w:r w:rsidR="00D529A8" w:rsidRPr="0062031D">
        <w:rPr>
          <w:rFonts w:ascii="Book Antiqua" w:hAnsi="Book Antiqua"/>
          <w:color w:val="000000"/>
          <w:sz w:val="24"/>
          <w:szCs w:val="24"/>
        </w:rPr>
        <w:t xml:space="preserve"> AHH</w:t>
      </w:r>
      <w:r w:rsidRPr="0062031D">
        <w:rPr>
          <w:rFonts w:ascii="Book Antiqua" w:hAnsi="Book Antiqua"/>
          <w:color w:val="000000"/>
          <w:sz w:val="24"/>
          <w:szCs w:val="24"/>
        </w:rPr>
        <w:t xml:space="preserve"> </w:t>
      </w:r>
      <w:r w:rsidRPr="0062031D">
        <w:rPr>
          <w:rFonts w:ascii="Book Antiqua" w:hAnsi="Book Antiqua"/>
          <w:b/>
          <w:sz w:val="24"/>
          <w:szCs w:val="24"/>
        </w:rPr>
        <w:t xml:space="preserve">S-Editor: </w:t>
      </w:r>
      <w:r w:rsidR="00D529A8" w:rsidRPr="0062031D">
        <w:rPr>
          <w:rFonts w:ascii="Book Antiqua" w:hAnsi="Book Antiqua"/>
          <w:sz w:val="24"/>
          <w:szCs w:val="24"/>
        </w:rPr>
        <w:t>Zhang L</w:t>
      </w:r>
      <w:r w:rsidRPr="0062031D">
        <w:rPr>
          <w:rFonts w:ascii="Book Antiqua" w:hAnsi="Book Antiqua"/>
          <w:b/>
          <w:sz w:val="24"/>
          <w:szCs w:val="24"/>
        </w:rPr>
        <w:t xml:space="preserve"> L-Editor: </w:t>
      </w:r>
      <w:r w:rsidR="00F517FC" w:rsidRPr="003821C9">
        <w:rPr>
          <w:rFonts w:ascii="Book Antiqua" w:hAnsi="Book Antiqua"/>
          <w:sz w:val="24"/>
          <w:szCs w:val="24"/>
        </w:rPr>
        <w:t>Wang TQ</w:t>
      </w:r>
      <w:r w:rsidR="00F517FC">
        <w:rPr>
          <w:rFonts w:ascii="Book Antiqua" w:hAnsi="Book Antiqua"/>
          <w:b/>
          <w:sz w:val="24"/>
          <w:szCs w:val="24"/>
        </w:rPr>
        <w:t xml:space="preserve"> </w:t>
      </w:r>
      <w:r w:rsidRPr="0062031D">
        <w:rPr>
          <w:rFonts w:ascii="Book Antiqua" w:hAnsi="Book Antiqua"/>
          <w:b/>
          <w:sz w:val="24"/>
          <w:szCs w:val="24"/>
        </w:rPr>
        <w:t xml:space="preserve">E-Editor: </w:t>
      </w:r>
    </w:p>
    <w:p w14:paraId="57F2170E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br w:type="page"/>
      </w:r>
    </w:p>
    <w:p w14:paraId="0FC912B1" w14:textId="4E42BD89" w:rsidR="00C66507" w:rsidRPr="0062031D" w:rsidRDefault="00881A0B" w:rsidP="0062031D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031D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634027FA" w14:textId="128B59FE" w:rsidR="00E95AB3" w:rsidRPr="0062031D" w:rsidRDefault="008971B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693956E" wp14:editId="585A8DF3">
            <wp:extent cx="4053840" cy="3519776"/>
            <wp:effectExtent l="0" t="0" r="3810" b="5080"/>
            <wp:docPr id="1" name="图片 1" descr="C:\paper\pleomorphic rhbdomyosarcoma\World Journal of Surgical Oncology\figure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per\pleomorphic rhbdomyosarcoma\World Journal of Surgical Oncology\figure\Figure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96" cy="35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ADAC" w14:textId="2D627B80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Figure 1</w:t>
      </w:r>
      <w:r w:rsidR="00520489"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="006D1D47" w:rsidRPr="0062031D">
        <w:rPr>
          <w:rFonts w:ascii="Book Antiqua" w:hAnsi="Book Antiqua" w:cs="Times New Roman"/>
          <w:b/>
          <w:sz w:val="24"/>
          <w:szCs w:val="24"/>
          <w:lang w:val="fr-LU"/>
        </w:rPr>
        <w:t>Physical exam</w:t>
      </w:r>
      <w:r w:rsidR="00080480">
        <w:rPr>
          <w:rFonts w:ascii="Book Antiqua" w:hAnsi="Book Antiqua" w:cs="Times New Roman"/>
          <w:b/>
          <w:sz w:val="24"/>
          <w:szCs w:val="24"/>
          <w:lang w:val="fr-LU"/>
        </w:rPr>
        <w:t>ination</w:t>
      </w:r>
      <w:r w:rsidR="00F42044" w:rsidRPr="0062031D">
        <w:rPr>
          <w:rFonts w:ascii="Book Antiqua" w:hAnsi="Book Antiqua" w:cs="Times New Roman"/>
          <w:b/>
          <w:sz w:val="24"/>
          <w:szCs w:val="24"/>
          <w:lang w:val="fr-LU"/>
        </w:rPr>
        <w:t>.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="00080480" w:rsidRPr="000F7931">
        <w:rPr>
          <w:rFonts w:ascii="Book Antiqua" w:hAnsi="Book Antiqua" w:cs="Times New Roman"/>
          <w:sz w:val="24"/>
          <w:szCs w:val="24"/>
          <w:lang w:val="fr-LU"/>
        </w:rPr>
        <w:t xml:space="preserve">A left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s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 xml:space="preserve">crotal </w:t>
      </w:r>
      <w:r w:rsidR="00E11CCA" w:rsidRPr="0062031D">
        <w:rPr>
          <w:rFonts w:ascii="Book Antiqua" w:hAnsi="Book Antiqua" w:cs="Times New Roman"/>
          <w:sz w:val="24"/>
          <w:szCs w:val="24"/>
          <w:lang w:val="fr-LU"/>
        </w:rPr>
        <w:t>mass measuring</w:t>
      </w:r>
      <w:r w:rsidR="00690528" w:rsidRPr="0062031D">
        <w:rPr>
          <w:rFonts w:ascii="Book Antiqua" w:hAnsi="Book Antiqua" w:cs="Times New Roman"/>
          <w:sz w:val="24"/>
          <w:szCs w:val="24"/>
          <w:lang w:val="fr-LU"/>
        </w:rPr>
        <w:t xml:space="preserve"> 15 cm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was noted</w:t>
      </w:r>
      <w:r w:rsidR="00F76D40" w:rsidRPr="0062031D">
        <w:rPr>
          <w:rFonts w:ascii="Book Antiqua" w:hAnsi="Book Antiqua" w:cs="Times New Roman"/>
          <w:sz w:val="24"/>
          <w:szCs w:val="24"/>
          <w:lang w:val="fr-LU"/>
        </w:rPr>
        <w:t>.</w:t>
      </w:r>
    </w:p>
    <w:p w14:paraId="128B7E32" w14:textId="3FBE17A7" w:rsidR="00C2622E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br w:type="page"/>
      </w:r>
    </w:p>
    <w:p w14:paraId="21450CEB" w14:textId="442D8481" w:rsidR="00E11CCA" w:rsidRPr="0062031D" w:rsidRDefault="000F763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4FC32E5E" wp14:editId="1437BF51">
            <wp:extent cx="5972810" cy="1970284"/>
            <wp:effectExtent l="0" t="0" r="0" b="0"/>
            <wp:docPr id="2" name="图片 2" descr="C:\paper\pleomorphic rhbdomyosarcoma\World Journal of Surgical Oncology\figure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per\pleomorphic rhbdomyosarcoma\World Journal of Surgical Oncology\figure\Figure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1C0C" w14:textId="7E073305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Figure 2</w:t>
      </w:r>
      <w:r w:rsidR="00E66BB7"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="0087252D" w:rsidRPr="0062031D">
        <w:rPr>
          <w:rFonts w:ascii="Book Antiqua" w:hAnsi="Book Antiqua" w:cs="Times New Roman"/>
          <w:b/>
          <w:sz w:val="24"/>
          <w:szCs w:val="24"/>
          <w:lang w:val="fr-LU"/>
        </w:rPr>
        <w:t>Intraoperative finding</w:t>
      </w:r>
      <w:r w:rsidR="00F42044" w:rsidRPr="0062031D">
        <w:rPr>
          <w:rFonts w:ascii="Book Antiqua" w:hAnsi="Book Antiqua" w:cs="Times New Roman"/>
          <w:b/>
          <w:sz w:val="24"/>
          <w:szCs w:val="24"/>
          <w:lang w:val="fr-LU"/>
        </w:rPr>
        <w:t>.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A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and B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: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Coronal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(A)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and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s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agittal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(B)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>views of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 xml:space="preserve">contrast-enhanced </w:t>
      </w:r>
      <w:r w:rsidR="000A4074" w:rsidRPr="0062031D">
        <w:rPr>
          <w:rFonts w:ascii="Book Antiqua" w:hAnsi="Book Antiqua" w:cs="Times New Roman"/>
          <w:sz w:val="24"/>
          <w:szCs w:val="24"/>
        </w:rPr>
        <w:t xml:space="preserve">magnetic resonance imaging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 xml:space="preserve">showing a hydrocele testis and a heterogeneously 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>enhanc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ed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 xml:space="preserve">lesion with a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relatively well-defined margin;</w:t>
      </w:r>
      <w:r w:rsidR="00F42044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>C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 xml:space="preserve">: </w:t>
      </w:r>
      <w:r w:rsidR="00B073E5" w:rsidRPr="0062031D">
        <w:rPr>
          <w:rFonts w:ascii="Book Antiqua" w:hAnsi="Book Antiqua" w:cs="Times New Roman"/>
          <w:sz w:val="24"/>
          <w:szCs w:val="24"/>
          <w:lang w:val="fr-LU"/>
        </w:rPr>
        <w:t xml:space="preserve">Intraoperative finding of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the </w:t>
      </w:r>
      <w:r w:rsidR="00B073E5" w:rsidRPr="0062031D">
        <w:rPr>
          <w:rFonts w:ascii="Book Antiqua" w:hAnsi="Book Antiqua" w:cs="Times New Roman"/>
          <w:sz w:val="24"/>
          <w:szCs w:val="24"/>
          <w:lang w:val="fr-LU"/>
        </w:rPr>
        <w:t>spermatic cord tumor and a secondary hydrocele testis.</w:t>
      </w:r>
    </w:p>
    <w:p w14:paraId="34D71BFA" w14:textId="098355A4" w:rsidR="00880822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br w:type="page"/>
      </w:r>
    </w:p>
    <w:p w14:paraId="6D2D596B" w14:textId="512BC61D" w:rsidR="000F7632" w:rsidRPr="0062031D" w:rsidRDefault="000F763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2845484" wp14:editId="316E996C">
            <wp:extent cx="5972810" cy="3004993"/>
            <wp:effectExtent l="0" t="0" r="8890" b="5080"/>
            <wp:docPr id="3" name="图片 3" descr="C:\paper\pleomorphic rhbdomyosarcoma\World Journal of Surgical Oncology\figure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per\pleomorphic rhbdomyosarcoma\World Journal of Surgical Oncology\figure\Figur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4395" w14:textId="753D309D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aps/>
          <w:color w:val="000000" w:themeColor="text1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Figure 3</w:t>
      </w:r>
      <w:r w:rsidR="00880822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 xml:space="preserve"> </w:t>
      </w:r>
      <w:r w:rsidR="001E6BAB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 xml:space="preserve">Histopathological and immunohistochemical </w:t>
      </w:r>
      <w:r w:rsidR="00080480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analys</w:t>
      </w:r>
      <w:r w:rsidR="00080480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e</w:t>
      </w:r>
      <w:r w:rsidR="00080480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s</w:t>
      </w:r>
      <w:r w:rsidR="00F42044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.</w:t>
      </w:r>
      <w:r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 xml:space="preserve">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 xml:space="preserve">A: Formalin-fixed paraffin-embedded tumor tissue was stained with hematoxylin and eosin (100 ×); B: Vimentin (200 ×, cytoplasmic and membranous staining); C: Desmin (200 ×, cytoplasmic staining); </w:t>
      </w:r>
      <w:r w:rsidRPr="0062031D">
        <w:rPr>
          <w:rFonts w:ascii="Book Antiqua" w:hAnsi="Book Antiqua" w:cs="Times New Roman"/>
          <w:caps/>
          <w:color w:val="000000" w:themeColor="text1"/>
          <w:sz w:val="24"/>
          <w:szCs w:val="24"/>
          <w:lang w:val="fr-LU"/>
        </w:rPr>
        <w:t>d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: Myogenin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 xml:space="preserve"> (200 ×, nuclear staining); </w:t>
      </w:r>
      <w:r w:rsidR="00897AEB" w:rsidRPr="0062031D">
        <w:rPr>
          <w:rFonts w:ascii="Book Antiqua" w:hAnsi="Book Antiqua" w:cs="Times New Roman"/>
          <w:caps/>
          <w:color w:val="000000" w:themeColor="text1"/>
          <w:sz w:val="24"/>
          <w:szCs w:val="24"/>
          <w:lang w:val="fr-LU"/>
        </w:rPr>
        <w:t>e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:</w:t>
      </w:r>
      <w:r w:rsidR="00897AEB" w:rsidRPr="0062031D">
        <w:rPr>
          <w:rFonts w:ascii="Book Antiqua" w:hAnsi="Book Antiqua" w:cs="Times New Roman"/>
          <w:sz w:val="24"/>
          <w:szCs w:val="24"/>
        </w:rPr>
        <w:t xml:space="preserve"> Smooth muscle actin (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200 ×, cytoplasmic</w:t>
      </w:r>
      <w:r w:rsidR="00897AEB" w:rsidRPr="0062031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and membranous staining</w:t>
      </w:r>
      <w:r w:rsidR="00897AEB" w:rsidRPr="0062031D">
        <w:rPr>
          <w:rFonts w:ascii="Book Antiqua" w:hAnsi="Book Antiqua" w:cs="Times New Roman"/>
          <w:sz w:val="24"/>
          <w:szCs w:val="24"/>
        </w:rPr>
        <w:t>); F</w:t>
      </w:r>
      <w:r w:rsidR="00897AEB" w:rsidRPr="0062031D">
        <w:rPr>
          <w:rFonts w:ascii="Book Antiqua" w:hAnsi="Book Antiqua" w:cs="Times New Roman"/>
          <w:caps/>
          <w:sz w:val="24"/>
          <w:szCs w:val="24"/>
        </w:rPr>
        <w:t>: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 xml:space="preserve"> Ki-67 (200 ×, approximately 40% positivity).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br w:type="page"/>
      </w:r>
    </w:p>
    <w:p w14:paraId="44CF5D15" w14:textId="1A9EB4C7" w:rsidR="00881A0B" w:rsidRPr="0062031D" w:rsidRDefault="00897AE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lastRenderedPageBreak/>
        <w:t>Table 1</w:t>
      </w:r>
      <w:r w:rsidR="00881A0B" w:rsidRPr="0062031D">
        <w:rPr>
          <w:rFonts w:ascii="Book Antiqua" w:hAnsi="Book Antiqua" w:cs="Times New Roman"/>
          <w:b/>
          <w:sz w:val="24"/>
          <w:szCs w:val="24"/>
        </w:rPr>
        <w:t xml:space="preserve"> Spermatic cord mass with a secondary hydrocele (review of the literature from 2007 to 2019)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746"/>
        <w:gridCol w:w="1218"/>
        <w:gridCol w:w="1169"/>
        <w:gridCol w:w="1924"/>
        <w:gridCol w:w="1196"/>
        <w:gridCol w:w="1266"/>
      </w:tblGrid>
      <w:tr w:rsidR="00881A0B" w:rsidRPr="0062031D" w14:paraId="3D6AE160" w14:textId="77777777" w:rsidTr="00881A0B">
        <w:trPr>
          <w:trHeight w:val="1065"/>
          <w:jc w:val="center"/>
        </w:trPr>
        <w:tc>
          <w:tcPr>
            <w:tcW w:w="2552" w:type="dxa"/>
            <w:vAlign w:val="center"/>
          </w:tcPr>
          <w:p w14:paraId="6232C5B2" w14:textId="1A20E6A9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Ref.</w:t>
            </w:r>
          </w:p>
        </w:tc>
        <w:tc>
          <w:tcPr>
            <w:tcW w:w="1272" w:type="dxa"/>
            <w:vAlign w:val="center"/>
          </w:tcPr>
          <w:p w14:paraId="50D71A0D" w14:textId="33A11016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proofErr w:type="spellStart"/>
            <w:r w:rsidRPr="0062031D">
              <w:rPr>
                <w:rStyle w:val="fontstyle01"/>
                <w:rFonts w:ascii="Book Antiqua" w:hAnsi="Book Antiqua" w:cs="Times New Roman"/>
                <w:b/>
                <w:sz w:val="24"/>
                <w:szCs w:val="24"/>
              </w:rPr>
              <w:t>Y</w:t>
            </w:r>
            <w:r w:rsidR="00881A0B" w:rsidRPr="0062031D">
              <w:rPr>
                <w:rStyle w:val="fontstyle01"/>
                <w:rFonts w:ascii="Book Antiqua" w:hAnsi="Book Antiqua" w:cs="Times New Roman"/>
                <w:b/>
                <w:sz w:val="24"/>
                <w:szCs w:val="24"/>
              </w:rPr>
              <w:t>r</w:t>
            </w:r>
            <w:proofErr w:type="spellEnd"/>
          </w:p>
        </w:tc>
        <w:tc>
          <w:tcPr>
            <w:tcW w:w="1795" w:type="dxa"/>
            <w:vAlign w:val="center"/>
          </w:tcPr>
          <w:p w14:paraId="670F3D23" w14:textId="3B77B629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Style w:val="fontstyle01"/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 xml:space="preserve">Patient’s </w:t>
            </w:r>
            <w:r w:rsidR="00897AEB"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age (</w:t>
            </w:r>
            <w:proofErr w:type="spellStart"/>
            <w:r w:rsidR="00897AEB"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y</w:t>
            </w:r>
            <w:r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r</w:t>
            </w:r>
            <w:proofErr w:type="spellEnd"/>
            <w:r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878" w:type="dxa"/>
            <w:vAlign w:val="center"/>
          </w:tcPr>
          <w:p w14:paraId="4EA94E71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>Side</w:t>
            </w:r>
          </w:p>
        </w:tc>
        <w:tc>
          <w:tcPr>
            <w:tcW w:w="1989" w:type="dxa"/>
            <w:vAlign w:val="center"/>
          </w:tcPr>
          <w:p w14:paraId="50332003" w14:textId="7E4D03DC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Histologic </w:t>
            </w:r>
            <w:r w:rsidR="00897AEB" w:rsidRPr="0062031D">
              <w:rPr>
                <w:rFonts w:ascii="Book Antiqua" w:hAnsi="Book Antiqua" w:cs="Times New Roman"/>
                <w:b/>
                <w:sz w:val="24"/>
                <w:szCs w:val="24"/>
              </w:rPr>
              <w:t>diagnosis</w:t>
            </w:r>
          </w:p>
        </w:tc>
        <w:tc>
          <w:tcPr>
            <w:tcW w:w="1964" w:type="dxa"/>
            <w:vAlign w:val="center"/>
          </w:tcPr>
          <w:p w14:paraId="02025641" w14:textId="477EE328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>Follow</w:t>
            </w:r>
            <w:r w:rsidR="00080480">
              <w:rPr>
                <w:rFonts w:ascii="Book Antiqua" w:hAnsi="Book Antiqua" w:cs="Times New Roman"/>
                <w:b/>
                <w:sz w:val="24"/>
                <w:szCs w:val="24"/>
              </w:rPr>
              <w:t>-</w:t>
            </w: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up </w:t>
            </w:r>
            <w:r w:rsidR="00881A0B" w:rsidRPr="0062031D">
              <w:rPr>
                <w:rFonts w:ascii="Book Antiqua" w:hAnsi="Book Antiqua" w:cs="Times New Roman"/>
                <w:b/>
                <w:sz w:val="24"/>
                <w:szCs w:val="24"/>
              </w:rPr>
              <w:t>(</w:t>
            </w:r>
            <w:proofErr w:type="spellStart"/>
            <w:r w:rsidR="00881A0B" w:rsidRPr="0062031D">
              <w:rPr>
                <w:rFonts w:ascii="Book Antiqua" w:hAnsi="Book Antiqua" w:cs="Times New Roman"/>
                <w:b/>
                <w:sz w:val="24"/>
                <w:szCs w:val="24"/>
              </w:rPr>
              <w:t>mo</w:t>
            </w:r>
            <w:proofErr w:type="spellEnd"/>
            <w:r w:rsidR="00881A0B" w:rsidRPr="0062031D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after surgery)</w:t>
            </w:r>
          </w:p>
        </w:tc>
        <w:tc>
          <w:tcPr>
            <w:tcW w:w="1795" w:type="dxa"/>
            <w:vAlign w:val="center"/>
          </w:tcPr>
          <w:p w14:paraId="2EB3A919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>Outcome</w:t>
            </w:r>
          </w:p>
        </w:tc>
      </w:tr>
      <w:tr w:rsidR="00881A0B" w:rsidRPr="0062031D" w14:paraId="496B04A2" w14:textId="77777777" w:rsidTr="00881A0B">
        <w:trPr>
          <w:trHeight w:val="364"/>
          <w:jc w:val="center"/>
        </w:trPr>
        <w:tc>
          <w:tcPr>
            <w:tcW w:w="2552" w:type="dxa"/>
            <w:tcBorders>
              <w:bottom w:val="nil"/>
            </w:tcBorders>
            <w:vAlign w:val="center"/>
          </w:tcPr>
          <w:p w14:paraId="485500AF" w14:textId="595BE792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Li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[12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bottom w:val="nil"/>
            </w:tcBorders>
            <w:vAlign w:val="center"/>
          </w:tcPr>
          <w:p w14:paraId="00080721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2007</w:t>
            </w:r>
          </w:p>
        </w:tc>
        <w:tc>
          <w:tcPr>
            <w:tcW w:w="1795" w:type="dxa"/>
            <w:tcBorders>
              <w:bottom w:val="nil"/>
            </w:tcBorders>
            <w:vAlign w:val="center"/>
          </w:tcPr>
          <w:p w14:paraId="4F063063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71</w:t>
            </w:r>
          </w:p>
        </w:tc>
        <w:tc>
          <w:tcPr>
            <w:tcW w:w="1878" w:type="dxa"/>
            <w:tcBorders>
              <w:bottom w:val="nil"/>
            </w:tcBorders>
            <w:vAlign w:val="center"/>
          </w:tcPr>
          <w:p w14:paraId="3B7B3709" w14:textId="430D8A5D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bottom w:val="nil"/>
            </w:tcBorders>
            <w:vAlign w:val="center"/>
          </w:tcPr>
          <w:p w14:paraId="00FB190F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Lymphangioma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14:paraId="3BFCFE2F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bottom w:val="nil"/>
            </w:tcBorders>
            <w:vAlign w:val="center"/>
          </w:tcPr>
          <w:p w14:paraId="73B0319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ANED</w:t>
            </w:r>
          </w:p>
        </w:tc>
      </w:tr>
      <w:tr w:rsidR="00881A0B" w:rsidRPr="0062031D" w14:paraId="6D21660D" w14:textId="77777777" w:rsidTr="00881A0B">
        <w:trPr>
          <w:trHeight w:val="350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99D9D16" w14:textId="0B85920F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Lim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[11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1EA00D7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2007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7D324C99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0DB181C5" w14:textId="07DA4F11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6DCC238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Sparganosis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4B7BDE6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6A0F6EF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</w:tr>
      <w:tr w:rsidR="00881A0B" w:rsidRPr="0062031D" w14:paraId="0678AA28" w14:textId="77777777" w:rsidTr="00881A0B">
        <w:trPr>
          <w:trHeight w:val="350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3554FCE1" w14:textId="7407C3E7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62031D">
              <w:rPr>
                <w:rFonts w:ascii="Book Antiqua" w:hAnsi="Book Antiqua" w:cs="Times New Roman"/>
                <w:sz w:val="24"/>
                <w:szCs w:val="24"/>
              </w:rPr>
              <w:t>Domsa</w:t>
            </w:r>
            <w:proofErr w:type="spellEnd"/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3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18761CD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2008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063CC9BC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75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6513E72B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47984D7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Mixed liposarcoma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38E096D6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1B0769F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</w:tr>
      <w:tr w:rsidR="00881A0B" w:rsidRPr="0062031D" w14:paraId="60DF58CE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5E248550" w14:textId="53188248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Chang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</w:t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4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3A1B4486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320A930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38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57076E7A" w14:textId="7DD85EE7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53262891" w14:textId="69DD5390" w:rsidR="00881A0B" w:rsidRPr="0062031D" w:rsidRDefault="00881A0B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62031D">
              <w:rPr>
                <w:rFonts w:ascii="Book Antiqua" w:hAnsi="Book Antiqua" w:cs="Times New Roman"/>
                <w:sz w:val="24"/>
                <w:szCs w:val="24"/>
              </w:rPr>
              <w:t>Klatskin</w:t>
            </w:r>
            <w:proofErr w:type="spellEnd"/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080480"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080480" w:rsidRPr="0062031D">
              <w:rPr>
                <w:rFonts w:ascii="Book Antiqua" w:hAnsi="Book Antiqua" w:cs="Times New Roman"/>
                <w:sz w:val="24"/>
                <w:szCs w:val="24"/>
              </w:rPr>
              <w:t>umor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79EF323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6867601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ANED</w:t>
            </w:r>
          </w:p>
        </w:tc>
      </w:tr>
      <w:tr w:rsidR="00881A0B" w:rsidRPr="0062031D" w14:paraId="52B86E0D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735EC4FA" w14:textId="11FA0A64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Uehara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[15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15B7AB7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2010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23A162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59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49709DCD" w14:textId="388A487F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Left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00628DD4" w14:textId="6ADBB9F0" w:rsidR="00881A0B" w:rsidRPr="0062031D" w:rsidRDefault="00080480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Times New Roman"/>
                <w:sz w:val="24"/>
                <w:szCs w:val="24"/>
              </w:rPr>
              <w:t>L</w:t>
            </w:r>
            <w:r w:rsidRPr="0062031D">
              <w:rPr>
                <w:rFonts w:ascii="Book Antiqua" w:hAnsi="Book Antiqua" w:cs="Times New Roman"/>
                <w:sz w:val="24"/>
                <w:szCs w:val="24"/>
              </w:rPr>
              <w:t>iposarcoma</w:t>
            </w:r>
            <w:proofErr w:type="spellEnd"/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5FE7B503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57181A5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</w:tr>
      <w:tr w:rsidR="00881A0B" w:rsidRPr="0062031D" w14:paraId="7B55CC06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0862C3C4" w14:textId="5675E082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Park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</w:t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6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4FFCDDE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2011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32DA3E30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65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79908BA7" w14:textId="62F923BC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Left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394A8C2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Mesothelioma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7BF002E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1ABEAA6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Died</w:t>
            </w:r>
          </w:p>
        </w:tc>
      </w:tr>
      <w:tr w:rsidR="00881A0B" w:rsidRPr="0062031D" w14:paraId="5CAA1D24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5810DB3" w14:textId="0DB40BF9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Soda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[17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881A0B"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62F747E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38DFB0D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67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38E4F9EA" w14:textId="53FCDA9B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Bilateral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435457D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Mesothelioma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15BA4758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264FC0F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Died</w:t>
            </w:r>
          </w:p>
        </w:tc>
      </w:tr>
      <w:tr w:rsidR="00881A0B" w:rsidRPr="0062031D" w14:paraId="02127BEC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</w:tcBorders>
            <w:vAlign w:val="center"/>
          </w:tcPr>
          <w:p w14:paraId="052CD961" w14:textId="66BAD72C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62031D">
              <w:rPr>
                <w:rFonts w:ascii="Book Antiqua" w:hAnsi="Book Antiqua" w:cs="Times New Roman"/>
                <w:sz w:val="24"/>
                <w:szCs w:val="24"/>
              </w:rPr>
              <w:t>Londeree</w:t>
            </w:r>
            <w:proofErr w:type="spellEnd"/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/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&lt;EndNote&gt;&lt;Cite&gt;&lt;Author&gt;Furlong&lt;/Author&gt;&lt;Year&gt;2001&lt;/Year&gt;&lt;RecNum&gt;8&lt;/RecNum&gt;&lt;DisplayText&gt;[7]&lt;/DisplayText&gt;&lt;record&gt;&lt;rec-number&gt;8&lt;/rec-number&gt;&lt;foreign-keys&gt;&lt;key app="EN" db-id="ztxw0p29bpeerue5wze50efbzsw2v92dxxt2" timestamp="1561816776"&gt;8&lt;/key&gt;&lt;/foreign-keys&gt;&lt;ref-type name="Journal Article"&gt;17&lt;/ref-type&gt;&lt;contributors&gt;&lt;authors&gt;&lt;author&gt;Furlong, M. A.&lt;/author&gt;&lt;author&gt;Mentzel, T.&lt;/author&gt;&lt;author&gt;Fanburg-Smith, J. C.&lt;/author&gt;&lt;/authors&gt;&lt;/contributors&gt;&lt;auth-address&gt;Department of Soft Tissue Pathology, Armed Forces Institute of Pathology, Washington, DC 20306-6000, USA.&lt;/auth-address&gt;&lt;titles&gt;&lt;title&gt;Pleomorphic rhabdomyosarcoma in adults: a clinicopathologic study of 38 cases with emphasis on morphologic variants and recent skeletal muscle-specific markers&lt;/title&gt;&lt;secondary-title&gt;Mod Pathol&lt;/secondary-title&gt;&lt;/titles&gt;&lt;periodical&gt;&lt;full-title&gt;Mod Pathol&lt;/full-title&gt;&lt;/periodical&gt;&lt;pages&gt;595-603&lt;/pages&gt;&lt;volume&gt;14&lt;/volume&gt;&lt;number&gt;6&lt;/number&gt;&lt;keywords&gt;&lt;keyword&gt;Actins/analysis&lt;/keyword&gt;&lt;keyword&gt;Adult&lt;/keyword&gt;&lt;keyword&gt;Aged&lt;/keyword&gt;&lt;keyword&gt;Aged, 80 and over&lt;/keyword&gt;&lt;keyword&gt;Desmin/analysis&lt;/keyword&gt;&lt;keyword&gt;Female&lt;/keyword&gt;&lt;keyword&gt;Humans&lt;/keyword&gt;&lt;keyword&gt;Immunohistochemistry&lt;/keyword&gt;&lt;keyword&gt;Male&lt;/keyword&gt;&lt;keyword&gt;Microscopy, Electron&lt;/keyword&gt;&lt;keyword&gt;Middle Aged&lt;/keyword&gt;&lt;keyword&gt;Muscle, Skeletal/chemistry&lt;/keyword&gt;&lt;keyword&gt;MyoD Protein/analysis&lt;/keyword&gt;&lt;keyword&gt;Myoglobin/analysis&lt;/keyword&gt;&lt;keyword&gt;Myosins/analysis&lt;/keyword&gt;&lt;keyword&gt;Rhabdomyosarcoma/metabolism/*pathology/ultrastructure&lt;/keyword&gt;&lt;/keywords&gt;&lt;dates&gt;&lt;year&gt;2001&lt;/year&gt;&lt;pub-dates&gt;&lt;date&gt;Jun&lt;/date&gt;&lt;/pub-dates&gt;&lt;/dates&gt;&lt;isbn&gt;0893-3952 (Print)&amp;#xD;0893-3952 (Linking)&lt;/isbn&gt;&lt;accession-num&gt;11406662&lt;/accession-num&gt;&lt;urls&gt;&lt;related-urls&gt;&lt;url&gt;https://www.ncbi.nlm.nih.gov/pubmed/11406662&lt;/url&gt;&lt;/related-urls&gt;&lt;/urls&gt;&lt;electronic-resource-num&gt;10.1038/modpathol.3880357&lt;/electronic-resource-num&gt;&lt;/record&gt;&lt;/Cite&gt;&lt;/EndNote&gt;</w:instrTex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[10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Pr="0062031D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1272" w:type="dxa"/>
            <w:tcBorders>
              <w:top w:val="nil"/>
            </w:tcBorders>
            <w:vAlign w:val="center"/>
          </w:tcPr>
          <w:p w14:paraId="249C15E9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2014</w:t>
            </w:r>
          </w:p>
        </w:tc>
        <w:tc>
          <w:tcPr>
            <w:tcW w:w="1795" w:type="dxa"/>
            <w:tcBorders>
              <w:top w:val="nil"/>
            </w:tcBorders>
            <w:vAlign w:val="center"/>
          </w:tcPr>
          <w:p w14:paraId="130163E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70</w:t>
            </w:r>
          </w:p>
        </w:tc>
        <w:tc>
          <w:tcPr>
            <w:tcW w:w="1878" w:type="dxa"/>
            <w:tcBorders>
              <w:top w:val="nil"/>
            </w:tcBorders>
            <w:vAlign w:val="center"/>
          </w:tcPr>
          <w:p w14:paraId="3762BA6F" w14:textId="190BD58B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top w:val="nil"/>
            </w:tcBorders>
            <w:vAlign w:val="center"/>
          </w:tcPr>
          <w:p w14:paraId="6197178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Liposarcoma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14:paraId="7C6E82C3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1795" w:type="dxa"/>
            <w:tcBorders>
              <w:top w:val="nil"/>
            </w:tcBorders>
            <w:vAlign w:val="center"/>
          </w:tcPr>
          <w:p w14:paraId="369B622F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ANED</w:t>
            </w:r>
          </w:p>
        </w:tc>
      </w:tr>
    </w:tbl>
    <w:p w14:paraId="3E665D4B" w14:textId="71ECABEB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NS: Not stated; ANED: Al</w:t>
      </w:r>
      <w:r w:rsidR="00897AEB" w:rsidRPr="0062031D">
        <w:rPr>
          <w:rFonts w:ascii="Book Antiqua" w:hAnsi="Book Antiqua" w:cs="Times New Roman"/>
          <w:sz w:val="24"/>
          <w:szCs w:val="24"/>
        </w:rPr>
        <w:t>ive with no evidence of disease.</w:t>
      </w:r>
    </w:p>
    <w:sectPr w:rsidR="00881A0B" w:rsidRPr="0062031D" w:rsidSect="0062031D"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F9241" w14:textId="77777777" w:rsidR="002B3A6C" w:rsidRDefault="002B3A6C" w:rsidP="00A9772B">
      <w:pPr>
        <w:spacing w:after="0" w:line="240" w:lineRule="auto"/>
      </w:pPr>
      <w:r>
        <w:separator/>
      </w:r>
    </w:p>
  </w:endnote>
  <w:endnote w:type="continuationSeparator" w:id="0">
    <w:p w14:paraId="4AE21565" w14:textId="77777777" w:rsidR="002B3A6C" w:rsidRDefault="002B3A6C" w:rsidP="00A9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opia-Regular">
    <w:altName w:val="Times New Roman"/>
    <w:panose1 w:val="00000000000000000000"/>
    <w:charset w:val="00"/>
    <w:family w:val="roman"/>
    <w:notTrueType/>
    <w:pitch w:val="default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33476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89FCA84" w14:textId="370994DE" w:rsidR="00881A0B" w:rsidRDefault="00881A0B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793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7931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DACE8C" w14:textId="77777777" w:rsidR="00881A0B" w:rsidRDefault="00881A0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135469"/>
      <w:docPartObj>
        <w:docPartGallery w:val="Page Numbers (Bottom of Page)"/>
        <w:docPartUnique/>
      </w:docPartObj>
    </w:sdtPr>
    <w:sdtEndPr/>
    <w:sdtContent>
      <w:sdt>
        <w:sdtPr>
          <w:id w:val="1731268588"/>
          <w:docPartObj>
            <w:docPartGallery w:val="Page Numbers (Top of Page)"/>
            <w:docPartUnique/>
          </w:docPartObj>
        </w:sdtPr>
        <w:sdtEndPr/>
        <w:sdtContent>
          <w:p w14:paraId="13BDBBBB" w14:textId="20752701" w:rsidR="00881A0B" w:rsidRDefault="00881A0B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7931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7931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AFA620" w14:textId="77777777" w:rsidR="00881A0B" w:rsidRDefault="00881A0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87612D" w14:textId="77777777" w:rsidR="002B3A6C" w:rsidRDefault="002B3A6C" w:rsidP="00A9772B">
      <w:pPr>
        <w:spacing w:after="0" w:line="240" w:lineRule="auto"/>
      </w:pPr>
      <w:r>
        <w:separator/>
      </w:r>
    </w:p>
  </w:footnote>
  <w:footnote w:type="continuationSeparator" w:id="0">
    <w:p w14:paraId="0F2CC35A" w14:textId="77777777" w:rsidR="002B3A6C" w:rsidRDefault="002B3A6C" w:rsidP="00A9772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10926"/>
    <w:rsid w:val="00000490"/>
    <w:rsid w:val="0000274B"/>
    <w:rsid w:val="0000343A"/>
    <w:rsid w:val="00004B47"/>
    <w:rsid w:val="000068B5"/>
    <w:rsid w:val="00006D0F"/>
    <w:rsid w:val="00007DDD"/>
    <w:rsid w:val="000100AC"/>
    <w:rsid w:val="000118FF"/>
    <w:rsid w:val="000142EB"/>
    <w:rsid w:val="00015E57"/>
    <w:rsid w:val="00021BE9"/>
    <w:rsid w:val="000241F6"/>
    <w:rsid w:val="000245FB"/>
    <w:rsid w:val="00024602"/>
    <w:rsid w:val="000246AF"/>
    <w:rsid w:val="00025998"/>
    <w:rsid w:val="000271C3"/>
    <w:rsid w:val="00027D76"/>
    <w:rsid w:val="0003144F"/>
    <w:rsid w:val="000314D6"/>
    <w:rsid w:val="00032489"/>
    <w:rsid w:val="00032C31"/>
    <w:rsid w:val="00032CF0"/>
    <w:rsid w:val="00034F46"/>
    <w:rsid w:val="000351EC"/>
    <w:rsid w:val="00035A50"/>
    <w:rsid w:val="0003780F"/>
    <w:rsid w:val="000401F1"/>
    <w:rsid w:val="000402C5"/>
    <w:rsid w:val="00042082"/>
    <w:rsid w:val="00042288"/>
    <w:rsid w:val="00042C05"/>
    <w:rsid w:val="000441BA"/>
    <w:rsid w:val="000503D6"/>
    <w:rsid w:val="00051E98"/>
    <w:rsid w:val="00052FA5"/>
    <w:rsid w:val="00053493"/>
    <w:rsid w:val="00053FEA"/>
    <w:rsid w:val="00057D4B"/>
    <w:rsid w:val="0006199A"/>
    <w:rsid w:val="00065E30"/>
    <w:rsid w:val="00070844"/>
    <w:rsid w:val="0007342F"/>
    <w:rsid w:val="00074168"/>
    <w:rsid w:val="000751B9"/>
    <w:rsid w:val="000756FC"/>
    <w:rsid w:val="00075DF7"/>
    <w:rsid w:val="0007603B"/>
    <w:rsid w:val="0007764B"/>
    <w:rsid w:val="00080480"/>
    <w:rsid w:val="00080551"/>
    <w:rsid w:val="00080595"/>
    <w:rsid w:val="00080A44"/>
    <w:rsid w:val="00081EEB"/>
    <w:rsid w:val="00082E76"/>
    <w:rsid w:val="00082F9B"/>
    <w:rsid w:val="000867B9"/>
    <w:rsid w:val="00086803"/>
    <w:rsid w:val="00086878"/>
    <w:rsid w:val="00092D8E"/>
    <w:rsid w:val="000935D5"/>
    <w:rsid w:val="0009716C"/>
    <w:rsid w:val="000A1151"/>
    <w:rsid w:val="000A14B1"/>
    <w:rsid w:val="000A2393"/>
    <w:rsid w:val="000A2B05"/>
    <w:rsid w:val="000A31E2"/>
    <w:rsid w:val="000A37CD"/>
    <w:rsid w:val="000A4074"/>
    <w:rsid w:val="000A5466"/>
    <w:rsid w:val="000A5D91"/>
    <w:rsid w:val="000B2B33"/>
    <w:rsid w:val="000B79F7"/>
    <w:rsid w:val="000C34A9"/>
    <w:rsid w:val="000C5E90"/>
    <w:rsid w:val="000C7602"/>
    <w:rsid w:val="000D13A7"/>
    <w:rsid w:val="000D408A"/>
    <w:rsid w:val="000D52E0"/>
    <w:rsid w:val="000D722A"/>
    <w:rsid w:val="000E38E5"/>
    <w:rsid w:val="000F1C67"/>
    <w:rsid w:val="000F636B"/>
    <w:rsid w:val="000F7632"/>
    <w:rsid w:val="000F770E"/>
    <w:rsid w:val="000F7931"/>
    <w:rsid w:val="001002A9"/>
    <w:rsid w:val="001005E9"/>
    <w:rsid w:val="0010118D"/>
    <w:rsid w:val="0010158C"/>
    <w:rsid w:val="00102103"/>
    <w:rsid w:val="001024BF"/>
    <w:rsid w:val="0010573F"/>
    <w:rsid w:val="00106C1B"/>
    <w:rsid w:val="00110933"/>
    <w:rsid w:val="00111898"/>
    <w:rsid w:val="00112D00"/>
    <w:rsid w:val="001137AF"/>
    <w:rsid w:val="00113A81"/>
    <w:rsid w:val="0011631D"/>
    <w:rsid w:val="00117111"/>
    <w:rsid w:val="00117CF5"/>
    <w:rsid w:val="00120756"/>
    <w:rsid w:val="00123937"/>
    <w:rsid w:val="00123AAC"/>
    <w:rsid w:val="00124548"/>
    <w:rsid w:val="00124BCA"/>
    <w:rsid w:val="001255BE"/>
    <w:rsid w:val="00125DE3"/>
    <w:rsid w:val="00135074"/>
    <w:rsid w:val="001356A0"/>
    <w:rsid w:val="00135D18"/>
    <w:rsid w:val="00141038"/>
    <w:rsid w:val="001425BE"/>
    <w:rsid w:val="00143405"/>
    <w:rsid w:val="001469BA"/>
    <w:rsid w:val="0015310E"/>
    <w:rsid w:val="0015314C"/>
    <w:rsid w:val="00154163"/>
    <w:rsid w:val="00154EBD"/>
    <w:rsid w:val="00155516"/>
    <w:rsid w:val="00155590"/>
    <w:rsid w:val="00156AEF"/>
    <w:rsid w:val="001570AD"/>
    <w:rsid w:val="00162402"/>
    <w:rsid w:val="00162AC3"/>
    <w:rsid w:val="00163B90"/>
    <w:rsid w:val="00164C01"/>
    <w:rsid w:val="0016636B"/>
    <w:rsid w:val="001664EA"/>
    <w:rsid w:val="0017459E"/>
    <w:rsid w:val="001746BD"/>
    <w:rsid w:val="001826BA"/>
    <w:rsid w:val="00183C9B"/>
    <w:rsid w:val="00186165"/>
    <w:rsid w:val="0018689C"/>
    <w:rsid w:val="00186B35"/>
    <w:rsid w:val="001910FE"/>
    <w:rsid w:val="00192554"/>
    <w:rsid w:val="00195153"/>
    <w:rsid w:val="001A39E3"/>
    <w:rsid w:val="001A41F3"/>
    <w:rsid w:val="001A42A9"/>
    <w:rsid w:val="001A42F5"/>
    <w:rsid w:val="001A50B2"/>
    <w:rsid w:val="001B1B2F"/>
    <w:rsid w:val="001B228E"/>
    <w:rsid w:val="001B6E99"/>
    <w:rsid w:val="001B70C7"/>
    <w:rsid w:val="001C0327"/>
    <w:rsid w:val="001C49BF"/>
    <w:rsid w:val="001C60AD"/>
    <w:rsid w:val="001C6438"/>
    <w:rsid w:val="001C6FEA"/>
    <w:rsid w:val="001D02C0"/>
    <w:rsid w:val="001D1DF5"/>
    <w:rsid w:val="001D3322"/>
    <w:rsid w:val="001D3D6E"/>
    <w:rsid w:val="001D4840"/>
    <w:rsid w:val="001D4EBB"/>
    <w:rsid w:val="001D62F1"/>
    <w:rsid w:val="001D6978"/>
    <w:rsid w:val="001E2BA6"/>
    <w:rsid w:val="001E4E37"/>
    <w:rsid w:val="001E6BAB"/>
    <w:rsid w:val="001E7946"/>
    <w:rsid w:val="001F0E0D"/>
    <w:rsid w:val="001F4CAE"/>
    <w:rsid w:val="001F62DF"/>
    <w:rsid w:val="001F783E"/>
    <w:rsid w:val="0020018E"/>
    <w:rsid w:val="0020046E"/>
    <w:rsid w:val="0020131F"/>
    <w:rsid w:val="002029FC"/>
    <w:rsid w:val="00204786"/>
    <w:rsid w:val="00205796"/>
    <w:rsid w:val="0020600A"/>
    <w:rsid w:val="002104E3"/>
    <w:rsid w:val="002120A5"/>
    <w:rsid w:val="00213B60"/>
    <w:rsid w:val="002142B2"/>
    <w:rsid w:val="002175A2"/>
    <w:rsid w:val="00221B75"/>
    <w:rsid w:val="00222F48"/>
    <w:rsid w:val="00222F9B"/>
    <w:rsid w:val="00223150"/>
    <w:rsid w:val="00224DCB"/>
    <w:rsid w:val="00226F02"/>
    <w:rsid w:val="00226F80"/>
    <w:rsid w:val="00231D35"/>
    <w:rsid w:val="00232702"/>
    <w:rsid w:val="00232D9A"/>
    <w:rsid w:val="00234291"/>
    <w:rsid w:val="00235998"/>
    <w:rsid w:val="00240EF0"/>
    <w:rsid w:val="00241CAD"/>
    <w:rsid w:val="002425A4"/>
    <w:rsid w:val="00242CF1"/>
    <w:rsid w:val="0024351F"/>
    <w:rsid w:val="002436F1"/>
    <w:rsid w:val="00243917"/>
    <w:rsid w:val="0024539F"/>
    <w:rsid w:val="00246C24"/>
    <w:rsid w:val="00250839"/>
    <w:rsid w:val="002527FC"/>
    <w:rsid w:val="0025354E"/>
    <w:rsid w:val="00253B3E"/>
    <w:rsid w:val="002559CE"/>
    <w:rsid w:val="00256133"/>
    <w:rsid w:val="0025649E"/>
    <w:rsid w:val="00256F30"/>
    <w:rsid w:val="002571F5"/>
    <w:rsid w:val="00262C45"/>
    <w:rsid w:val="002635CE"/>
    <w:rsid w:val="002664A9"/>
    <w:rsid w:val="00266624"/>
    <w:rsid w:val="00266AF4"/>
    <w:rsid w:val="00271E5D"/>
    <w:rsid w:val="00276B52"/>
    <w:rsid w:val="0027712F"/>
    <w:rsid w:val="00277731"/>
    <w:rsid w:val="00282D06"/>
    <w:rsid w:val="00282DD1"/>
    <w:rsid w:val="00285BBA"/>
    <w:rsid w:val="00286E9D"/>
    <w:rsid w:val="0029059F"/>
    <w:rsid w:val="00292077"/>
    <w:rsid w:val="0029330C"/>
    <w:rsid w:val="00293955"/>
    <w:rsid w:val="00294024"/>
    <w:rsid w:val="00296F1D"/>
    <w:rsid w:val="002A02E6"/>
    <w:rsid w:val="002A0F06"/>
    <w:rsid w:val="002A3FA0"/>
    <w:rsid w:val="002A5878"/>
    <w:rsid w:val="002B09D1"/>
    <w:rsid w:val="002B1B78"/>
    <w:rsid w:val="002B2B36"/>
    <w:rsid w:val="002B3A6C"/>
    <w:rsid w:val="002B3DB1"/>
    <w:rsid w:val="002B44FD"/>
    <w:rsid w:val="002B4A29"/>
    <w:rsid w:val="002B6A80"/>
    <w:rsid w:val="002B6D4E"/>
    <w:rsid w:val="002C091F"/>
    <w:rsid w:val="002C0FA2"/>
    <w:rsid w:val="002C131D"/>
    <w:rsid w:val="002C42C3"/>
    <w:rsid w:val="002C7CE3"/>
    <w:rsid w:val="002C7EB1"/>
    <w:rsid w:val="002D457F"/>
    <w:rsid w:val="002E3741"/>
    <w:rsid w:val="002E3DD0"/>
    <w:rsid w:val="002F0279"/>
    <w:rsid w:val="002F0CB1"/>
    <w:rsid w:val="002F1422"/>
    <w:rsid w:val="002F38ED"/>
    <w:rsid w:val="002F4604"/>
    <w:rsid w:val="00301068"/>
    <w:rsid w:val="0030263E"/>
    <w:rsid w:val="0030293D"/>
    <w:rsid w:val="00303F6D"/>
    <w:rsid w:val="00304416"/>
    <w:rsid w:val="003049BF"/>
    <w:rsid w:val="0030507C"/>
    <w:rsid w:val="0030666E"/>
    <w:rsid w:val="0030675B"/>
    <w:rsid w:val="00311EC8"/>
    <w:rsid w:val="00313C8B"/>
    <w:rsid w:val="00316A3C"/>
    <w:rsid w:val="00316DB9"/>
    <w:rsid w:val="00316DBB"/>
    <w:rsid w:val="00321468"/>
    <w:rsid w:val="003214B6"/>
    <w:rsid w:val="00322938"/>
    <w:rsid w:val="0032721C"/>
    <w:rsid w:val="00331C90"/>
    <w:rsid w:val="003345B9"/>
    <w:rsid w:val="00340CD8"/>
    <w:rsid w:val="00341BF3"/>
    <w:rsid w:val="003435C6"/>
    <w:rsid w:val="00345C90"/>
    <w:rsid w:val="0034763A"/>
    <w:rsid w:val="00351F97"/>
    <w:rsid w:val="003527C9"/>
    <w:rsid w:val="00354178"/>
    <w:rsid w:val="00354AC9"/>
    <w:rsid w:val="00354C95"/>
    <w:rsid w:val="0035535C"/>
    <w:rsid w:val="00356922"/>
    <w:rsid w:val="00357F14"/>
    <w:rsid w:val="00360F11"/>
    <w:rsid w:val="00363710"/>
    <w:rsid w:val="003641FF"/>
    <w:rsid w:val="00365594"/>
    <w:rsid w:val="003733DD"/>
    <w:rsid w:val="00377EB1"/>
    <w:rsid w:val="003821C9"/>
    <w:rsid w:val="00382355"/>
    <w:rsid w:val="0038324B"/>
    <w:rsid w:val="003848AB"/>
    <w:rsid w:val="00385B2F"/>
    <w:rsid w:val="00390AAC"/>
    <w:rsid w:val="00390E45"/>
    <w:rsid w:val="0039315C"/>
    <w:rsid w:val="00393665"/>
    <w:rsid w:val="003A1AAE"/>
    <w:rsid w:val="003A1BE0"/>
    <w:rsid w:val="003A2A2C"/>
    <w:rsid w:val="003A46F0"/>
    <w:rsid w:val="003A628A"/>
    <w:rsid w:val="003A7210"/>
    <w:rsid w:val="003A7BD0"/>
    <w:rsid w:val="003B3583"/>
    <w:rsid w:val="003B52FE"/>
    <w:rsid w:val="003C04D3"/>
    <w:rsid w:val="003C2A8D"/>
    <w:rsid w:val="003C61B7"/>
    <w:rsid w:val="003D490B"/>
    <w:rsid w:val="003D52C4"/>
    <w:rsid w:val="003D7535"/>
    <w:rsid w:val="003D75B0"/>
    <w:rsid w:val="003E02A6"/>
    <w:rsid w:val="003E1DE6"/>
    <w:rsid w:val="003E1ED8"/>
    <w:rsid w:val="003E22E3"/>
    <w:rsid w:val="003E30D7"/>
    <w:rsid w:val="003E4F7E"/>
    <w:rsid w:val="003E5587"/>
    <w:rsid w:val="003F6CAE"/>
    <w:rsid w:val="003F72C7"/>
    <w:rsid w:val="00400C24"/>
    <w:rsid w:val="004010BB"/>
    <w:rsid w:val="00403D16"/>
    <w:rsid w:val="00403DCA"/>
    <w:rsid w:val="00405486"/>
    <w:rsid w:val="004056C6"/>
    <w:rsid w:val="00410F67"/>
    <w:rsid w:val="00416C5F"/>
    <w:rsid w:val="00416EFA"/>
    <w:rsid w:val="00421283"/>
    <w:rsid w:val="00423270"/>
    <w:rsid w:val="004235B4"/>
    <w:rsid w:val="00424A80"/>
    <w:rsid w:val="00425954"/>
    <w:rsid w:val="00426661"/>
    <w:rsid w:val="0042677F"/>
    <w:rsid w:val="00426FDF"/>
    <w:rsid w:val="00434F78"/>
    <w:rsid w:val="004359EE"/>
    <w:rsid w:val="00436A42"/>
    <w:rsid w:val="00442B97"/>
    <w:rsid w:val="004450D7"/>
    <w:rsid w:val="00445417"/>
    <w:rsid w:val="0044624F"/>
    <w:rsid w:val="00447FD8"/>
    <w:rsid w:val="0045097A"/>
    <w:rsid w:val="0045121E"/>
    <w:rsid w:val="004512B5"/>
    <w:rsid w:val="0045428F"/>
    <w:rsid w:val="004545A8"/>
    <w:rsid w:val="00454F36"/>
    <w:rsid w:val="00457012"/>
    <w:rsid w:val="00457139"/>
    <w:rsid w:val="0046097A"/>
    <w:rsid w:val="0046147D"/>
    <w:rsid w:val="00461C4A"/>
    <w:rsid w:val="00466FA3"/>
    <w:rsid w:val="00471D80"/>
    <w:rsid w:val="00472E86"/>
    <w:rsid w:val="00474F24"/>
    <w:rsid w:val="004759B4"/>
    <w:rsid w:val="00485D88"/>
    <w:rsid w:val="00490518"/>
    <w:rsid w:val="004906E1"/>
    <w:rsid w:val="00490FE9"/>
    <w:rsid w:val="004940E8"/>
    <w:rsid w:val="00497494"/>
    <w:rsid w:val="0049798A"/>
    <w:rsid w:val="00497CF4"/>
    <w:rsid w:val="00497D64"/>
    <w:rsid w:val="004A016E"/>
    <w:rsid w:val="004A1F86"/>
    <w:rsid w:val="004A2705"/>
    <w:rsid w:val="004A337A"/>
    <w:rsid w:val="004A4918"/>
    <w:rsid w:val="004A4D1B"/>
    <w:rsid w:val="004A6B63"/>
    <w:rsid w:val="004B38AF"/>
    <w:rsid w:val="004B6433"/>
    <w:rsid w:val="004C00AD"/>
    <w:rsid w:val="004C0B35"/>
    <w:rsid w:val="004C2B20"/>
    <w:rsid w:val="004C2BBA"/>
    <w:rsid w:val="004C416A"/>
    <w:rsid w:val="004C50A1"/>
    <w:rsid w:val="004C6FE1"/>
    <w:rsid w:val="004C7D87"/>
    <w:rsid w:val="004D0926"/>
    <w:rsid w:val="004D2004"/>
    <w:rsid w:val="004D55B0"/>
    <w:rsid w:val="004D6B20"/>
    <w:rsid w:val="004E1689"/>
    <w:rsid w:val="004E2086"/>
    <w:rsid w:val="004E2DB3"/>
    <w:rsid w:val="004E2F8E"/>
    <w:rsid w:val="004E40ED"/>
    <w:rsid w:val="004E4142"/>
    <w:rsid w:val="004E4C5D"/>
    <w:rsid w:val="004E4D1D"/>
    <w:rsid w:val="004E7E12"/>
    <w:rsid w:val="004F0410"/>
    <w:rsid w:val="004F266F"/>
    <w:rsid w:val="004F2A0D"/>
    <w:rsid w:val="004F365B"/>
    <w:rsid w:val="004F3F9E"/>
    <w:rsid w:val="004F40B4"/>
    <w:rsid w:val="00500F9A"/>
    <w:rsid w:val="0050231E"/>
    <w:rsid w:val="005028DF"/>
    <w:rsid w:val="00504AAB"/>
    <w:rsid w:val="00504BC6"/>
    <w:rsid w:val="00505C5A"/>
    <w:rsid w:val="00505CAF"/>
    <w:rsid w:val="00506463"/>
    <w:rsid w:val="00506CA0"/>
    <w:rsid w:val="005104B6"/>
    <w:rsid w:val="00512A5D"/>
    <w:rsid w:val="0051375F"/>
    <w:rsid w:val="00517060"/>
    <w:rsid w:val="00517B1B"/>
    <w:rsid w:val="00520489"/>
    <w:rsid w:val="00520DB7"/>
    <w:rsid w:val="00521825"/>
    <w:rsid w:val="00523059"/>
    <w:rsid w:val="00524877"/>
    <w:rsid w:val="005250F2"/>
    <w:rsid w:val="00526287"/>
    <w:rsid w:val="00526807"/>
    <w:rsid w:val="0053200B"/>
    <w:rsid w:val="00535575"/>
    <w:rsid w:val="0053647D"/>
    <w:rsid w:val="00537F34"/>
    <w:rsid w:val="005440A6"/>
    <w:rsid w:val="005445E7"/>
    <w:rsid w:val="00545B1B"/>
    <w:rsid w:val="0054646A"/>
    <w:rsid w:val="005471BF"/>
    <w:rsid w:val="005477E8"/>
    <w:rsid w:val="0055349E"/>
    <w:rsid w:val="0055421E"/>
    <w:rsid w:val="00557740"/>
    <w:rsid w:val="005600AC"/>
    <w:rsid w:val="0056096A"/>
    <w:rsid w:val="005634D9"/>
    <w:rsid w:val="00563C02"/>
    <w:rsid w:val="0056592E"/>
    <w:rsid w:val="00565BBA"/>
    <w:rsid w:val="0057195B"/>
    <w:rsid w:val="00572C19"/>
    <w:rsid w:val="00584D15"/>
    <w:rsid w:val="00584FF6"/>
    <w:rsid w:val="00587598"/>
    <w:rsid w:val="00590042"/>
    <w:rsid w:val="00591057"/>
    <w:rsid w:val="005912CB"/>
    <w:rsid w:val="00594C68"/>
    <w:rsid w:val="00594CA5"/>
    <w:rsid w:val="005A10CF"/>
    <w:rsid w:val="005A136B"/>
    <w:rsid w:val="005A166E"/>
    <w:rsid w:val="005A2B11"/>
    <w:rsid w:val="005A61FF"/>
    <w:rsid w:val="005A63DA"/>
    <w:rsid w:val="005A79E1"/>
    <w:rsid w:val="005B06E6"/>
    <w:rsid w:val="005B09A9"/>
    <w:rsid w:val="005B1556"/>
    <w:rsid w:val="005B3525"/>
    <w:rsid w:val="005B5243"/>
    <w:rsid w:val="005B588C"/>
    <w:rsid w:val="005B5A86"/>
    <w:rsid w:val="005B6C65"/>
    <w:rsid w:val="005B747D"/>
    <w:rsid w:val="005C115D"/>
    <w:rsid w:val="005C4647"/>
    <w:rsid w:val="005C479E"/>
    <w:rsid w:val="005C69EC"/>
    <w:rsid w:val="005C7788"/>
    <w:rsid w:val="005D19A1"/>
    <w:rsid w:val="005D3022"/>
    <w:rsid w:val="005D6013"/>
    <w:rsid w:val="005D6637"/>
    <w:rsid w:val="005D686E"/>
    <w:rsid w:val="005D7EA7"/>
    <w:rsid w:val="005D7F6B"/>
    <w:rsid w:val="005E1387"/>
    <w:rsid w:val="005E2B00"/>
    <w:rsid w:val="005E35CB"/>
    <w:rsid w:val="005E3AEA"/>
    <w:rsid w:val="005E5729"/>
    <w:rsid w:val="005F0B4B"/>
    <w:rsid w:val="005F0E76"/>
    <w:rsid w:val="005F1B58"/>
    <w:rsid w:val="005F2B33"/>
    <w:rsid w:val="005F6922"/>
    <w:rsid w:val="005F6ACC"/>
    <w:rsid w:val="005F74A7"/>
    <w:rsid w:val="005F76BB"/>
    <w:rsid w:val="005F7C08"/>
    <w:rsid w:val="005F7D5B"/>
    <w:rsid w:val="006017B5"/>
    <w:rsid w:val="0060295E"/>
    <w:rsid w:val="00603ABD"/>
    <w:rsid w:val="006048C4"/>
    <w:rsid w:val="0060640C"/>
    <w:rsid w:val="006078BA"/>
    <w:rsid w:val="00615023"/>
    <w:rsid w:val="00616F54"/>
    <w:rsid w:val="00617DDD"/>
    <w:rsid w:val="0062031D"/>
    <w:rsid w:val="00622FF0"/>
    <w:rsid w:val="0062334B"/>
    <w:rsid w:val="006235FA"/>
    <w:rsid w:val="00623693"/>
    <w:rsid w:val="00624D94"/>
    <w:rsid w:val="00625C4F"/>
    <w:rsid w:val="00626916"/>
    <w:rsid w:val="0063159B"/>
    <w:rsid w:val="00631730"/>
    <w:rsid w:val="0063183A"/>
    <w:rsid w:val="00633774"/>
    <w:rsid w:val="00635D61"/>
    <w:rsid w:val="00636C1B"/>
    <w:rsid w:val="00637878"/>
    <w:rsid w:val="00641CD3"/>
    <w:rsid w:val="0064343A"/>
    <w:rsid w:val="00643AB3"/>
    <w:rsid w:val="006451CE"/>
    <w:rsid w:val="0064722C"/>
    <w:rsid w:val="006503BD"/>
    <w:rsid w:val="006533B1"/>
    <w:rsid w:val="006549B8"/>
    <w:rsid w:val="006568F5"/>
    <w:rsid w:val="006625A4"/>
    <w:rsid w:val="00662FF1"/>
    <w:rsid w:val="00663418"/>
    <w:rsid w:val="00663DB9"/>
    <w:rsid w:val="00665C50"/>
    <w:rsid w:val="00666BD6"/>
    <w:rsid w:val="00666F23"/>
    <w:rsid w:val="006679F4"/>
    <w:rsid w:val="0067040E"/>
    <w:rsid w:val="00673864"/>
    <w:rsid w:val="00673DEE"/>
    <w:rsid w:val="00676718"/>
    <w:rsid w:val="00676BDE"/>
    <w:rsid w:val="0067713D"/>
    <w:rsid w:val="00682275"/>
    <w:rsid w:val="00682489"/>
    <w:rsid w:val="00682F3F"/>
    <w:rsid w:val="00683C63"/>
    <w:rsid w:val="00690002"/>
    <w:rsid w:val="00690528"/>
    <w:rsid w:val="00690FE7"/>
    <w:rsid w:val="00691217"/>
    <w:rsid w:val="00692411"/>
    <w:rsid w:val="006933A6"/>
    <w:rsid w:val="006A29BF"/>
    <w:rsid w:val="006A2D87"/>
    <w:rsid w:val="006A33B6"/>
    <w:rsid w:val="006A3884"/>
    <w:rsid w:val="006A3C61"/>
    <w:rsid w:val="006A51F4"/>
    <w:rsid w:val="006A5B9B"/>
    <w:rsid w:val="006A72B9"/>
    <w:rsid w:val="006B0271"/>
    <w:rsid w:val="006B1E50"/>
    <w:rsid w:val="006B2602"/>
    <w:rsid w:val="006B65B1"/>
    <w:rsid w:val="006B66D5"/>
    <w:rsid w:val="006B7CBF"/>
    <w:rsid w:val="006C01C0"/>
    <w:rsid w:val="006C0524"/>
    <w:rsid w:val="006C11DD"/>
    <w:rsid w:val="006C20FC"/>
    <w:rsid w:val="006C4DFF"/>
    <w:rsid w:val="006C6DD3"/>
    <w:rsid w:val="006C7203"/>
    <w:rsid w:val="006C755C"/>
    <w:rsid w:val="006D09AC"/>
    <w:rsid w:val="006D0DBE"/>
    <w:rsid w:val="006D1869"/>
    <w:rsid w:val="006D1D47"/>
    <w:rsid w:val="006D22DD"/>
    <w:rsid w:val="006D7C1D"/>
    <w:rsid w:val="006E00E1"/>
    <w:rsid w:val="006E2739"/>
    <w:rsid w:val="006E3AC7"/>
    <w:rsid w:val="006E59AB"/>
    <w:rsid w:val="006E6818"/>
    <w:rsid w:val="006F61AB"/>
    <w:rsid w:val="006F7C75"/>
    <w:rsid w:val="0070179F"/>
    <w:rsid w:val="00702675"/>
    <w:rsid w:val="007074A5"/>
    <w:rsid w:val="00710D91"/>
    <w:rsid w:val="007127A9"/>
    <w:rsid w:val="00712C74"/>
    <w:rsid w:val="00712D82"/>
    <w:rsid w:val="00715F46"/>
    <w:rsid w:val="00715F80"/>
    <w:rsid w:val="0071603C"/>
    <w:rsid w:val="007171E9"/>
    <w:rsid w:val="00717BA9"/>
    <w:rsid w:val="0072188A"/>
    <w:rsid w:val="00721E0F"/>
    <w:rsid w:val="00723463"/>
    <w:rsid w:val="00723637"/>
    <w:rsid w:val="00724998"/>
    <w:rsid w:val="007269CD"/>
    <w:rsid w:val="00730196"/>
    <w:rsid w:val="007303ED"/>
    <w:rsid w:val="00731DEE"/>
    <w:rsid w:val="00732301"/>
    <w:rsid w:val="00734851"/>
    <w:rsid w:val="00735DBA"/>
    <w:rsid w:val="00735E45"/>
    <w:rsid w:val="007364BE"/>
    <w:rsid w:val="007366A1"/>
    <w:rsid w:val="00736755"/>
    <w:rsid w:val="007419A1"/>
    <w:rsid w:val="00743E48"/>
    <w:rsid w:val="00744C6B"/>
    <w:rsid w:val="00745E81"/>
    <w:rsid w:val="00746DB8"/>
    <w:rsid w:val="00752FE5"/>
    <w:rsid w:val="00753E0B"/>
    <w:rsid w:val="00754B35"/>
    <w:rsid w:val="00755043"/>
    <w:rsid w:val="007550A9"/>
    <w:rsid w:val="00756890"/>
    <w:rsid w:val="00756949"/>
    <w:rsid w:val="0075758C"/>
    <w:rsid w:val="00763AF1"/>
    <w:rsid w:val="007645DC"/>
    <w:rsid w:val="00766A5C"/>
    <w:rsid w:val="00767054"/>
    <w:rsid w:val="00767538"/>
    <w:rsid w:val="007677BA"/>
    <w:rsid w:val="0077023E"/>
    <w:rsid w:val="0077151B"/>
    <w:rsid w:val="00772780"/>
    <w:rsid w:val="007743CF"/>
    <w:rsid w:val="00774A2D"/>
    <w:rsid w:val="0077544F"/>
    <w:rsid w:val="00775556"/>
    <w:rsid w:val="00777E93"/>
    <w:rsid w:val="007809E0"/>
    <w:rsid w:val="00781F6F"/>
    <w:rsid w:val="00784418"/>
    <w:rsid w:val="00784A7F"/>
    <w:rsid w:val="007857D8"/>
    <w:rsid w:val="00785ECE"/>
    <w:rsid w:val="00793E5A"/>
    <w:rsid w:val="007958C7"/>
    <w:rsid w:val="007964AD"/>
    <w:rsid w:val="007A0A21"/>
    <w:rsid w:val="007A0FCB"/>
    <w:rsid w:val="007A1FD8"/>
    <w:rsid w:val="007A36F4"/>
    <w:rsid w:val="007A4C42"/>
    <w:rsid w:val="007B124D"/>
    <w:rsid w:val="007B176D"/>
    <w:rsid w:val="007B2DD4"/>
    <w:rsid w:val="007B6211"/>
    <w:rsid w:val="007B7BF6"/>
    <w:rsid w:val="007C08B4"/>
    <w:rsid w:val="007C3599"/>
    <w:rsid w:val="007C6DE0"/>
    <w:rsid w:val="007C6F80"/>
    <w:rsid w:val="007D0B0E"/>
    <w:rsid w:val="007D5A29"/>
    <w:rsid w:val="007D66E6"/>
    <w:rsid w:val="007D6BBD"/>
    <w:rsid w:val="007D75F9"/>
    <w:rsid w:val="007D7BFB"/>
    <w:rsid w:val="007E1560"/>
    <w:rsid w:val="007E17A9"/>
    <w:rsid w:val="007E1EA3"/>
    <w:rsid w:val="007E372A"/>
    <w:rsid w:val="007F0421"/>
    <w:rsid w:val="007F13F4"/>
    <w:rsid w:val="007F288E"/>
    <w:rsid w:val="007F67B1"/>
    <w:rsid w:val="007F7937"/>
    <w:rsid w:val="007F7A75"/>
    <w:rsid w:val="00800489"/>
    <w:rsid w:val="00802132"/>
    <w:rsid w:val="008076C6"/>
    <w:rsid w:val="00807BAC"/>
    <w:rsid w:val="008128FB"/>
    <w:rsid w:val="008139AC"/>
    <w:rsid w:val="0081423C"/>
    <w:rsid w:val="00814B0B"/>
    <w:rsid w:val="00816A99"/>
    <w:rsid w:val="008179F0"/>
    <w:rsid w:val="0082121E"/>
    <w:rsid w:val="00822C75"/>
    <w:rsid w:val="0082760C"/>
    <w:rsid w:val="00827806"/>
    <w:rsid w:val="008301A2"/>
    <w:rsid w:val="0083089E"/>
    <w:rsid w:val="00830BD4"/>
    <w:rsid w:val="00832E14"/>
    <w:rsid w:val="00834508"/>
    <w:rsid w:val="00835FB3"/>
    <w:rsid w:val="00836D54"/>
    <w:rsid w:val="0083717A"/>
    <w:rsid w:val="0084050B"/>
    <w:rsid w:val="00840DAB"/>
    <w:rsid w:val="00842BC1"/>
    <w:rsid w:val="00843397"/>
    <w:rsid w:val="00845954"/>
    <w:rsid w:val="00846112"/>
    <w:rsid w:val="00846312"/>
    <w:rsid w:val="008467E1"/>
    <w:rsid w:val="00846D3E"/>
    <w:rsid w:val="0085052A"/>
    <w:rsid w:val="00850BBB"/>
    <w:rsid w:val="008523AD"/>
    <w:rsid w:val="00852524"/>
    <w:rsid w:val="00853D9D"/>
    <w:rsid w:val="00855010"/>
    <w:rsid w:val="008559C3"/>
    <w:rsid w:val="00861B96"/>
    <w:rsid w:val="00862ECD"/>
    <w:rsid w:val="00863326"/>
    <w:rsid w:val="008645EC"/>
    <w:rsid w:val="0086598C"/>
    <w:rsid w:val="008664CF"/>
    <w:rsid w:val="00867906"/>
    <w:rsid w:val="00870A5D"/>
    <w:rsid w:val="00871473"/>
    <w:rsid w:val="0087252D"/>
    <w:rsid w:val="00872CC0"/>
    <w:rsid w:val="008740BC"/>
    <w:rsid w:val="00874138"/>
    <w:rsid w:val="00874881"/>
    <w:rsid w:val="008755A2"/>
    <w:rsid w:val="0087650D"/>
    <w:rsid w:val="00876D83"/>
    <w:rsid w:val="008771CD"/>
    <w:rsid w:val="00877AA1"/>
    <w:rsid w:val="00880822"/>
    <w:rsid w:val="008815E0"/>
    <w:rsid w:val="00881900"/>
    <w:rsid w:val="00881A0B"/>
    <w:rsid w:val="00881C63"/>
    <w:rsid w:val="00887F20"/>
    <w:rsid w:val="00890172"/>
    <w:rsid w:val="00891075"/>
    <w:rsid w:val="00892AAC"/>
    <w:rsid w:val="00892B17"/>
    <w:rsid w:val="00893CDD"/>
    <w:rsid w:val="008945C7"/>
    <w:rsid w:val="00895B1B"/>
    <w:rsid w:val="008971B5"/>
    <w:rsid w:val="00897AEB"/>
    <w:rsid w:val="008A0F6F"/>
    <w:rsid w:val="008A3983"/>
    <w:rsid w:val="008A4EF9"/>
    <w:rsid w:val="008B2535"/>
    <w:rsid w:val="008B2B83"/>
    <w:rsid w:val="008B369A"/>
    <w:rsid w:val="008B400E"/>
    <w:rsid w:val="008B4312"/>
    <w:rsid w:val="008B5047"/>
    <w:rsid w:val="008B5D39"/>
    <w:rsid w:val="008C2AD0"/>
    <w:rsid w:val="008C2E98"/>
    <w:rsid w:val="008C31A5"/>
    <w:rsid w:val="008C69C7"/>
    <w:rsid w:val="008C6ED6"/>
    <w:rsid w:val="008D0667"/>
    <w:rsid w:val="008D0EA9"/>
    <w:rsid w:val="008D1202"/>
    <w:rsid w:val="008D15C5"/>
    <w:rsid w:val="008D2C62"/>
    <w:rsid w:val="008D37F2"/>
    <w:rsid w:val="008D3812"/>
    <w:rsid w:val="008D3F5B"/>
    <w:rsid w:val="008D4050"/>
    <w:rsid w:val="008E1A92"/>
    <w:rsid w:val="008E281B"/>
    <w:rsid w:val="008E3D06"/>
    <w:rsid w:val="008E4CFF"/>
    <w:rsid w:val="008E5EC6"/>
    <w:rsid w:val="008E5F50"/>
    <w:rsid w:val="008E7A89"/>
    <w:rsid w:val="008F2FB3"/>
    <w:rsid w:val="008F39F6"/>
    <w:rsid w:val="008F4BEA"/>
    <w:rsid w:val="008F5C7D"/>
    <w:rsid w:val="008F7549"/>
    <w:rsid w:val="009003F4"/>
    <w:rsid w:val="00901B26"/>
    <w:rsid w:val="00903182"/>
    <w:rsid w:val="00904CE7"/>
    <w:rsid w:val="009053E7"/>
    <w:rsid w:val="0090641E"/>
    <w:rsid w:val="009111A0"/>
    <w:rsid w:val="009119B7"/>
    <w:rsid w:val="00917024"/>
    <w:rsid w:val="0092290A"/>
    <w:rsid w:val="00923983"/>
    <w:rsid w:val="009257A4"/>
    <w:rsid w:val="00927743"/>
    <w:rsid w:val="00927F12"/>
    <w:rsid w:val="00930FE8"/>
    <w:rsid w:val="009315B3"/>
    <w:rsid w:val="0093176C"/>
    <w:rsid w:val="00932C6B"/>
    <w:rsid w:val="009333F1"/>
    <w:rsid w:val="00933F1E"/>
    <w:rsid w:val="00934C97"/>
    <w:rsid w:val="00935C05"/>
    <w:rsid w:val="00936EB5"/>
    <w:rsid w:val="00940C00"/>
    <w:rsid w:val="00940DF4"/>
    <w:rsid w:val="00941CFB"/>
    <w:rsid w:val="00941DFB"/>
    <w:rsid w:val="00943B13"/>
    <w:rsid w:val="00943DA4"/>
    <w:rsid w:val="00955DF3"/>
    <w:rsid w:val="00957621"/>
    <w:rsid w:val="0096151E"/>
    <w:rsid w:val="0096176C"/>
    <w:rsid w:val="009626F2"/>
    <w:rsid w:val="009657CC"/>
    <w:rsid w:val="00965D6E"/>
    <w:rsid w:val="00965E92"/>
    <w:rsid w:val="0096687D"/>
    <w:rsid w:val="009674E6"/>
    <w:rsid w:val="00970F58"/>
    <w:rsid w:val="0097264C"/>
    <w:rsid w:val="009736C9"/>
    <w:rsid w:val="009742C5"/>
    <w:rsid w:val="00976373"/>
    <w:rsid w:val="00977B90"/>
    <w:rsid w:val="00981BFC"/>
    <w:rsid w:val="00982CEB"/>
    <w:rsid w:val="00984D89"/>
    <w:rsid w:val="009852CF"/>
    <w:rsid w:val="009859E4"/>
    <w:rsid w:val="00985EF2"/>
    <w:rsid w:val="0098603C"/>
    <w:rsid w:val="00990EAA"/>
    <w:rsid w:val="00992CCC"/>
    <w:rsid w:val="00992DBD"/>
    <w:rsid w:val="0099384F"/>
    <w:rsid w:val="00993D89"/>
    <w:rsid w:val="00993EA5"/>
    <w:rsid w:val="009944B6"/>
    <w:rsid w:val="00995770"/>
    <w:rsid w:val="00996F7D"/>
    <w:rsid w:val="009A0ED7"/>
    <w:rsid w:val="009A2CF1"/>
    <w:rsid w:val="009A344C"/>
    <w:rsid w:val="009A6513"/>
    <w:rsid w:val="009A6F12"/>
    <w:rsid w:val="009B076A"/>
    <w:rsid w:val="009B44D7"/>
    <w:rsid w:val="009B7240"/>
    <w:rsid w:val="009B7DF1"/>
    <w:rsid w:val="009C12C3"/>
    <w:rsid w:val="009C1D63"/>
    <w:rsid w:val="009C1F2E"/>
    <w:rsid w:val="009C29FB"/>
    <w:rsid w:val="009C30C0"/>
    <w:rsid w:val="009C367B"/>
    <w:rsid w:val="009C4994"/>
    <w:rsid w:val="009C51C9"/>
    <w:rsid w:val="009C5764"/>
    <w:rsid w:val="009C59FB"/>
    <w:rsid w:val="009C7CF5"/>
    <w:rsid w:val="009D140D"/>
    <w:rsid w:val="009D3DBC"/>
    <w:rsid w:val="009D44FD"/>
    <w:rsid w:val="009D47DD"/>
    <w:rsid w:val="009D4EB3"/>
    <w:rsid w:val="009E064F"/>
    <w:rsid w:val="009E071A"/>
    <w:rsid w:val="009E2080"/>
    <w:rsid w:val="009E2507"/>
    <w:rsid w:val="009E2D39"/>
    <w:rsid w:val="009E3E06"/>
    <w:rsid w:val="009E402F"/>
    <w:rsid w:val="009E4157"/>
    <w:rsid w:val="009E6825"/>
    <w:rsid w:val="009E7A5E"/>
    <w:rsid w:val="009F09FE"/>
    <w:rsid w:val="009F2367"/>
    <w:rsid w:val="009F2C00"/>
    <w:rsid w:val="009F3E6C"/>
    <w:rsid w:val="009F42B6"/>
    <w:rsid w:val="009F5B83"/>
    <w:rsid w:val="009F63E2"/>
    <w:rsid w:val="009F6DBC"/>
    <w:rsid w:val="00A02F4C"/>
    <w:rsid w:val="00A05534"/>
    <w:rsid w:val="00A0623E"/>
    <w:rsid w:val="00A101DB"/>
    <w:rsid w:val="00A1080C"/>
    <w:rsid w:val="00A1265D"/>
    <w:rsid w:val="00A1290E"/>
    <w:rsid w:val="00A12FDA"/>
    <w:rsid w:val="00A16925"/>
    <w:rsid w:val="00A16F3F"/>
    <w:rsid w:val="00A24932"/>
    <w:rsid w:val="00A270E1"/>
    <w:rsid w:val="00A27AD0"/>
    <w:rsid w:val="00A31147"/>
    <w:rsid w:val="00A31C9B"/>
    <w:rsid w:val="00A34255"/>
    <w:rsid w:val="00A34B22"/>
    <w:rsid w:val="00A35A76"/>
    <w:rsid w:val="00A35F67"/>
    <w:rsid w:val="00A372E2"/>
    <w:rsid w:val="00A37546"/>
    <w:rsid w:val="00A37678"/>
    <w:rsid w:val="00A376B8"/>
    <w:rsid w:val="00A41707"/>
    <w:rsid w:val="00A45FE6"/>
    <w:rsid w:val="00A4698B"/>
    <w:rsid w:val="00A50A64"/>
    <w:rsid w:val="00A50D87"/>
    <w:rsid w:val="00A528FD"/>
    <w:rsid w:val="00A53507"/>
    <w:rsid w:val="00A540E0"/>
    <w:rsid w:val="00A54F1F"/>
    <w:rsid w:val="00A54FE7"/>
    <w:rsid w:val="00A55135"/>
    <w:rsid w:val="00A57013"/>
    <w:rsid w:val="00A62C28"/>
    <w:rsid w:val="00A6427E"/>
    <w:rsid w:val="00A667C6"/>
    <w:rsid w:val="00A67995"/>
    <w:rsid w:val="00A7068F"/>
    <w:rsid w:val="00A70771"/>
    <w:rsid w:val="00A71A64"/>
    <w:rsid w:val="00A74ECD"/>
    <w:rsid w:val="00A7507E"/>
    <w:rsid w:val="00A75DC0"/>
    <w:rsid w:val="00A8019C"/>
    <w:rsid w:val="00A80556"/>
    <w:rsid w:val="00A80DF5"/>
    <w:rsid w:val="00A815D3"/>
    <w:rsid w:val="00A81D4E"/>
    <w:rsid w:val="00A8296B"/>
    <w:rsid w:val="00A82EA8"/>
    <w:rsid w:val="00A94151"/>
    <w:rsid w:val="00A953D0"/>
    <w:rsid w:val="00A9772B"/>
    <w:rsid w:val="00AA0CD3"/>
    <w:rsid w:val="00AA158B"/>
    <w:rsid w:val="00AA1F4B"/>
    <w:rsid w:val="00AA684B"/>
    <w:rsid w:val="00AB39F7"/>
    <w:rsid w:val="00AB3E44"/>
    <w:rsid w:val="00AB4D60"/>
    <w:rsid w:val="00AB500E"/>
    <w:rsid w:val="00AB5DBE"/>
    <w:rsid w:val="00AB5DC2"/>
    <w:rsid w:val="00AB6013"/>
    <w:rsid w:val="00AB73D4"/>
    <w:rsid w:val="00AB7EEB"/>
    <w:rsid w:val="00AC5401"/>
    <w:rsid w:val="00AC7266"/>
    <w:rsid w:val="00AD04F6"/>
    <w:rsid w:val="00AD1DE7"/>
    <w:rsid w:val="00AD3389"/>
    <w:rsid w:val="00AD445D"/>
    <w:rsid w:val="00AD78AC"/>
    <w:rsid w:val="00AE0E79"/>
    <w:rsid w:val="00AE1F88"/>
    <w:rsid w:val="00AE3862"/>
    <w:rsid w:val="00AE4BD1"/>
    <w:rsid w:val="00AE532A"/>
    <w:rsid w:val="00AE6B88"/>
    <w:rsid w:val="00AE7D06"/>
    <w:rsid w:val="00AF0BAE"/>
    <w:rsid w:val="00AF12D0"/>
    <w:rsid w:val="00AF2670"/>
    <w:rsid w:val="00AF2961"/>
    <w:rsid w:val="00AF315D"/>
    <w:rsid w:val="00AF50B5"/>
    <w:rsid w:val="00AF517C"/>
    <w:rsid w:val="00AF5746"/>
    <w:rsid w:val="00AF7D39"/>
    <w:rsid w:val="00B00864"/>
    <w:rsid w:val="00B028FA"/>
    <w:rsid w:val="00B03F1E"/>
    <w:rsid w:val="00B0423E"/>
    <w:rsid w:val="00B0652A"/>
    <w:rsid w:val="00B06BA0"/>
    <w:rsid w:val="00B073E5"/>
    <w:rsid w:val="00B075D3"/>
    <w:rsid w:val="00B07F59"/>
    <w:rsid w:val="00B11542"/>
    <w:rsid w:val="00B13AA0"/>
    <w:rsid w:val="00B15A4E"/>
    <w:rsid w:val="00B16ACE"/>
    <w:rsid w:val="00B17829"/>
    <w:rsid w:val="00B179F9"/>
    <w:rsid w:val="00B21065"/>
    <w:rsid w:val="00B2199F"/>
    <w:rsid w:val="00B2254B"/>
    <w:rsid w:val="00B23AF2"/>
    <w:rsid w:val="00B3258B"/>
    <w:rsid w:val="00B32978"/>
    <w:rsid w:val="00B33D16"/>
    <w:rsid w:val="00B347BA"/>
    <w:rsid w:val="00B34F14"/>
    <w:rsid w:val="00B35264"/>
    <w:rsid w:val="00B42344"/>
    <w:rsid w:val="00B432AC"/>
    <w:rsid w:val="00B4426F"/>
    <w:rsid w:val="00B44F51"/>
    <w:rsid w:val="00B50B4A"/>
    <w:rsid w:val="00B51D04"/>
    <w:rsid w:val="00B54300"/>
    <w:rsid w:val="00B5525A"/>
    <w:rsid w:val="00B56789"/>
    <w:rsid w:val="00B56EDD"/>
    <w:rsid w:val="00B62B82"/>
    <w:rsid w:val="00B6580F"/>
    <w:rsid w:val="00B65AFD"/>
    <w:rsid w:val="00B71919"/>
    <w:rsid w:val="00B7244E"/>
    <w:rsid w:val="00B73711"/>
    <w:rsid w:val="00B74A3A"/>
    <w:rsid w:val="00B80EB0"/>
    <w:rsid w:val="00B835AC"/>
    <w:rsid w:val="00B84564"/>
    <w:rsid w:val="00B8512E"/>
    <w:rsid w:val="00B92770"/>
    <w:rsid w:val="00B92B34"/>
    <w:rsid w:val="00B944C5"/>
    <w:rsid w:val="00B94CC0"/>
    <w:rsid w:val="00B95767"/>
    <w:rsid w:val="00B970D1"/>
    <w:rsid w:val="00B97147"/>
    <w:rsid w:val="00B977B4"/>
    <w:rsid w:val="00BA0153"/>
    <w:rsid w:val="00BA0D92"/>
    <w:rsid w:val="00BA10D3"/>
    <w:rsid w:val="00BA1CB2"/>
    <w:rsid w:val="00BA2DA2"/>
    <w:rsid w:val="00BA3AFA"/>
    <w:rsid w:val="00BA44E8"/>
    <w:rsid w:val="00BA4F97"/>
    <w:rsid w:val="00BA6726"/>
    <w:rsid w:val="00BA6971"/>
    <w:rsid w:val="00BB00CB"/>
    <w:rsid w:val="00BB04C3"/>
    <w:rsid w:val="00BB0CB4"/>
    <w:rsid w:val="00BB14BF"/>
    <w:rsid w:val="00BB3C5E"/>
    <w:rsid w:val="00BB6A4C"/>
    <w:rsid w:val="00BC10CB"/>
    <w:rsid w:val="00BC4C20"/>
    <w:rsid w:val="00BC5808"/>
    <w:rsid w:val="00BC622D"/>
    <w:rsid w:val="00BC6594"/>
    <w:rsid w:val="00BC6B26"/>
    <w:rsid w:val="00BD166F"/>
    <w:rsid w:val="00BD2384"/>
    <w:rsid w:val="00BD5EAA"/>
    <w:rsid w:val="00BD70C4"/>
    <w:rsid w:val="00BE0C02"/>
    <w:rsid w:val="00BE2DCB"/>
    <w:rsid w:val="00BE3EE5"/>
    <w:rsid w:val="00BE4148"/>
    <w:rsid w:val="00BE4E86"/>
    <w:rsid w:val="00BE5930"/>
    <w:rsid w:val="00BF036B"/>
    <w:rsid w:val="00BF12CE"/>
    <w:rsid w:val="00BF1D06"/>
    <w:rsid w:val="00BF22D9"/>
    <w:rsid w:val="00BF24FC"/>
    <w:rsid w:val="00BF329F"/>
    <w:rsid w:val="00BF3861"/>
    <w:rsid w:val="00BF5106"/>
    <w:rsid w:val="00BF6D0D"/>
    <w:rsid w:val="00C00D85"/>
    <w:rsid w:val="00C01396"/>
    <w:rsid w:val="00C015E1"/>
    <w:rsid w:val="00C01AA5"/>
    <w:rsid w:val="00C0229B"/>
    <w:rsid w:val="00C02462"/>
    <w:rsid w:val="00C02E54"/>
    <w:rsid w:val="00C10926"/>
    <w:rsid w:val="00C11345"/>
    <w:rsid w:val="00C15539"/>
    <w:rsid w:val="00C16071"/>
    <w:rsid w:val="00C20D50"/>
    <w:rsid w:val="00C21D65"/>
    <w:rsid w:val="00C23184"/>
    <w:rsid w:val="00C23B5A"/>
    <w:rsid w:val="00C249E5"/>
    <w:rsid w:val="00C25A1F"/>
    <w:rsid w:val="00C2622E"/>
    <w:rsid w:val="00C33865"/>
    <w:rsid w:val="00C33B6C"/>
    <w:rsid w:val="00C35FB8"/>
    <w:rsid w:val="00C4600B"/>
    <w:rsid w:val="00C4727F"/>
    <w:rsid w:val="00C52A12"/>
    <w:rsid w:val="00C55E60"/>
    <w:rsid w:val="00C56306"/>
    <w:rsid w:val="00C6125D"/>
    <w:rsid w:val="00C62714"/>
    <w:rsid w:val="00C66507"/>
    <w:rsid w:val="00C677A1"/>
    <w:rsid w:val="00C70DCA"/>
    <w:rsid w:val="00C73986"/>
    <w:rsid w:val="00C77C91"/>
    <w:rsid w:val="00C82532"/>
    <w:rsid w:val="00C847FB"/>
    <w:rsid w:val="00C85783"/>
    <w:rsid w:val="00C87B9D"/>
    <w:rsid w:val="00C903A1"/>
    <w:rsid w:val="00C91187"/>
    <w:rsid w:val="00C91F8A"/>
    <w:rsid w:val="00C93362"/>
    <w:rsid w:val="00C95D6B"/>
    <w:rsid w:val="00C96471"/>
    <w:rsid w:val="00C9665D"/>
    <w:rsid w:val="00C96D65"/>
    <w:rsid w:val="00C9734D"/>
    <w:rsid w:val="00CA2B86"/>
    <w:rsid w:val="00CA2C49"/>
    <w:rsid w:val="00CA3CC3"/>
    <w:rsid w:val="00CA4DA9"/>
    <w:rsid w:val="00CA5152"/>
    <w:rsid w:val="00CA5D0E"/>
    <w:rsid w:val="00CB0608"/>
    <w:rsid w:val="00CB0687"/>
    <w:rsid w:val="00CB174C"/>
    <w:rsid w:val="00CB3ECC"/>
    <w:rsid w:val="00CB3F1D"/>
    <w:rsid w:val="00CB43B4"/>
    <w:rsid w:val="00CB75A1"/>
    <w:rsid w:val="00CB7BAA"/>
    <w:rsid w:val="00CC0268"/>
    <w:rsid w:val="00CC3A5E"/>
    <w:rsid w:val="00CC727A"/>
    <w:rsid w:val="00CC7787"/>
    <w:rsid w:val="00CC7CE3"/>
    <w:rsid w:val="00CD02C4"/>
    <w:rsid w:val="00CD0C7D"/>
    <w:rsid w:val="00CD0D52"/>
    <w:rsid w:val="00CD1794"/>
    <w:rsid w:val="00CD3C22"/>
    <w:rsid w:val="00CE0E61"/>
    <w:rsid w:val="00CE2643"/>
    <w:rsid w:val="00CE3964"/>
    <w:rsid w:val="00CE7D03"/>
    <w:rsid w:val="00CF28BD"/>
    <w:rsid w:val="00CF56BC"/>
    <w:rsid w:val="00CF5837"/>
    <w:rsid w:val="00CF7C33"/>
    <w:rsid w:val="00D005D5"/>
    <w:rsid w:val="00D06576"/>
    <w:rsid w:val="00D07245"/>
    <w:rsid w:val="00D07B45"/>
    <w:rsid w:val="00D07C04"/>
    <w:rsid w:val="00D129EF"/>
    <w:rsid w:val="00D12E34"/>
    <w:rsid w:val="00D132A1"/>
    <w:rsid w:val="00D1647A"/>
    <w:rsid w:val="00D1763A"/>
    <w:rsid w:val="00D20257"/>
    <w:rsid w:val="00D26C61"/>
    <w:rsid w:val="00D273B2"/>
    <w:rsid w:val="00D27939"/>
    <w:rsid w:val="00D30B95"/>
    <w:rsid w:val="00D33BF1"/>
    <w:rsid w:val="00D42C6F"/>
    <w:rsid w:val="00D43478"/>
    <w:rsid w:val="00D442E4"/>
    <w:rsid w:val="00D45A61"/>
    <w:rsid w:val="00D45D23"/>
    <w:rsid w:val="00D5126A"/>
    <w:rsid w:val="00D5131F"/>
    <w:rsid w:val="00D51FEA"/>
    <w:rsid w:val="00D529A8"/>
    <w:rsid w:val="00D53E66"/>
    <w:rsid w:val="00D54C5C"/>
    <w:rsid w:val="00D54DE9"/>
    <w:rsid w:val="00D551ED"/>
    <w:rsid w:val="00D557B8"/>
    <w:rsid w:val="00D57BD8"/>
    <w:rsid w:val="00D61618"/>
    <w:rsid w:val="00D62210"/>
    <w:rsid w:val="00D634C8"/>
    <w:rsid w:val="00D64214"/>
    <w:rsid w:val="00D6443E"/>
    <w:rsid w:val="00D644F6"/>
    <w:rsid w:val="00D64851"/>
    <w:rsid w:val="00D675F6"/>
    <w:rsid w:val="00D72272"/>
    <w:rsid w:val="00D7453C"/>
    <w:rsid w:val="00D7463A"/>
    <w:rsid w:val="00D76E3A"/>
    <w:rsid w:val="00D814C1"/>
    <w:rsid w:val="00D81539"/>
    <w:rsid w:val="00D863CB"/>
    <w:rsid w:val="00D86FB7"/>
    <w:rsid w:val="00D875F0"/>
    <w:rsid w:val="00D92502"/>
    <w:rsid w:val="00D9543C"/>
    <w:rsid w:val="00D97FF4"/>
    <w:rsid w:val="00DA0649"/>
    <w:rsid w:val="00DA0C59"/>
    <w:rsid w:val="00DA1252"/>
    <w:rsid w:val="00DA15B3"/>
    <w:rsid w:val="00DA30B4"/>
    <w:rsid w:val="00DA489F"/>
    <w:rsid w:val="00DA4F45"/>
    <w:rsid w:val="00DA60F4"/>
    <w:rsid w:val="00DB017A"/>
    <w:rsid w:val="00DB2336"/>
    <w:rsid w:val="00DB2E3A"/>
    <w:rsid w:val="00DB5775"/>
    <w:rsid w:val="00DB771A"/>
    <w:rsid w:val="00DC005C"/>
    <w:rsid w:val="00DC052D"/>
    <w:rsid w:val="00DC33EA"/>
    <w:rsid w:val="00DC50BE"/>
    <w:rsid w:val="00DD0EE5"/>
    <w:rsid w:val="00DD10C3"/>
    <w:rsid w:val="00DD1113"/>
    <w:rsid w:val="00DD2215"/>
    <w:rsid w:val="00DD632B"/>
    <w:rsid w:val="00DD6462"/>
    <w:rsid w:val="00DE0150"/>
    <w:rsid w:val="00DE15A7"/>
    <w:rsid w:val="00DE2E4C"/>
    <w:rsid w:val="00DE7912"/>
    <w:rsid w:val="00DE7FB8"/>
    <w:rsid w:val="00DF13E5"/>
    <w:rsid w:val="00DF1F73"/>
    <w:rsid w:val="00DF2501"/>
    <w:rsid w:val="00DF35C8"/>
    <w:rsid w:val="00DF3A9C"/>
    <w:rsid w:val="00DF45A2"/>
    <w:rsid w:val="00DF4DFD"/>
    <w:rsid w:val="00DF6AF7"/>
    <w:rsid w:val="00DF6D32"/>
    <w:rsid w:val="00E008EC"/>
    <w:rsid w:val="00E010EE"/>
    <w:rsid w:val="00E02B1F"/>
    <w:rsid w:val="00E03229"/>
    <w:rsid w:val="00E03929"/>
    <w:rsid w:val="00E05933"/>
    <w:rsid w:val="00E11CCA"/>
    <w:rsid w:val="00E13BC6"/>
    <w:rsid w:val="00E15B7D"/>
    <w:rsid w:val="00E17162"/>
    <w:rsid w:val="00E1763E"/>
    <w:rsid w:val="00E21336"/>
    <w:rsid w:val="00E22627"/>
    <w:rsid w:val="00E25177"/>
    <w:rsid w:val="00E27FAE"/>
    <w:rsid w:val="00E30A21"/>
    <w:rsid w:val="00E330ED"/>
    <w:rsid w:val="00E35612"/>
    <w:rsid w:val="00E35E6D"/>
    <w:rsid w:val="00E360FA"/>
    <w:rsid w:val="00E37D85"/>
    <w:rsid w:val="00E40E1E"/>
    <w:rsid w:val="00E432DB"/>
    <w:rsid w:val="00E500F2"/>
    <w:rsid w:val="00E5145C"/>
    <w:rsid w:val="00E53830"/>
    <w:rsid w:val="00E54B7F"/>
    <w:rsid w:val="00E56069"/>
    <w:rsid w:val="00E56163"/>
    <w:rsid w:val="00E571AE"/>
    <w:rsid w:val="00E576F3"/>
    <w:rsid w:val="00E57812"/>
    <w:rsid w:val="00E63183"/>
    <w:rsid w:val="00E64A91"/>
    <w:rsid w:val="00E652DE"/>
    <w:rsid w:val="00E65372"/>
    <w:rsid w:val="00E655A2"/>
    <w:rsid w:val="00E66A9D"/>
    <w:rsid w:val="00E66BB7"/>
    <w:rsid w:val="00E66BC3"/>
    <w:rsid w:val="00E66DCD"/>
    <w:rsid w:val="00E7650B"/>
    <w:rsid w:val="00E76A6B"/>
    <w:rsid w:val="00E770D3"/>
    <w:rsid w:val="00E80599"/>
    <w:rsid w:val="00E81E89"/>
    <w:rsid w:val="00E83391"/>
    <w:rsid w:val="00E84337"/>
    <w:rsid w:val="00E861F9"/>
    <w:rsid w:val="00E862FF"/>
    <w:rsid w:val="00E902F3"/>
    <w:rsid w:val="00E920D2"/>
    <w:rsid w:val="00E924DC"/>
    <w:rsid w:val="00E93C58"/>
    <w:rsid w:val="00E94E30"/>
    <w:rsid w:val="00E95AB3"/>
    <w:rsid w:val="00E96B43"/>
    <w:rsid w:val="00E97DB0"/>
    <w:rsid w:val="00EA0373"/>
    <w:rsid w:val="00EA3624"/>
    <w:rsid w:val="00EA3B3B"/>
    <w:rsid w:val="00EA4032"/>
    <w:rsid w:val="00EA63C1"/>
    <w:rsid w:val="00EA6873"/>
    <w:rsid w:val="00EA69E8"/>
    <w:rsid w:val="00EB2C20"/>
    <w:rsid w:val="00EB347E"/>
    <w:rsid w:val="00EB35EE"/>
    <w:rsid w:val="00EB49D6"/>
    <w:rsid w:val="00EB4E22"/>
    <w:rsid w:val="00EB4F57"/>
    <w:rsid w:val="00EB5EDF"/>
    <w:rsid w:val="00EB6DD4"/>
    <w:rsid w:val="00EC33DD"/>
    <w:rsid w:val="00EC44A5"/>
    <w:rsid w:val="00EC4832"/>
    <w:rsid w:val="00EC5FAE"/>
    <w:rsid w:val="00EC7140"/>
    <w:rsid w:val="00ED2790"/>
    <w:rsid w:val="00ED2E75"/>
    <w:rsid w:val="00ED455B"/>
    <w:rsid w:val="00ED6E60"/>
    <w:rsid w:val="00ED775F"/>
    <w:rsid w:val="00ED7C13"/>
    <w:rsid w:val="00EE0DFB"/>
    <w:rsid w:val="00EE21F7"/>
    <w:rsid w:val="00EE3B8B"/>
    <w:rsid w:val="00EE48E1"/>
    <w:rsid w:val="00EE5C86"/>
    <w:rsid w:val="00EE6406"/>
    <w:rsid w:val="00EE7745"/>
    <w:rsid w:val="00EE7C7B"/>
    <w:rsid w:val="00EF2396"/>
    <w:rsid w:val="00EF3184"/>
    <w:rsid w:val="00EF3C8B"/>
    <w:rsid w:val="00EF466B"/>
    <w:rsid w:val="00EF6C89"/>
    <w:rsid w:val="00F00665"/>
    <w:rsid w:val="00F014D7"/>
    <w:rsid w:val="00F029AB"/>
    <w:rsid w:val="00F02E70"/>
    <w:rsid w:val="00F03DB3"/>
    <w:rsid w:val="00F03DD9"/>
    <w:rsid w:val="00F14699"/>
    <w:rsid w:val="00F14E7B"/>
    <w:rsid w:val="00F15545"/>
    <w:rsid w:val="00F15A66"/>
    <w:rsid w:val="00F16909"/>
    <w:rsid w:val="00F174AD"/>
    <w:rsid w:val="00F22115"/>
    <w:rsid w:val="00F2420E"/>
    <w:rsid w:val="00F2459C"/>
    <w:rsid w:val="00F24FB1"/>
    <w:rsid w:val="00F33604"/>
    <w:rsid w:val="00F35CEA"/>
    <w:rsid w:val="00F35F36"/>
    <w:rsid w:val="00F36EE4"/>
    <w:rsid w:val="00F407B9"/>
    <w:rsid w:val="00F40C7C"/>
    <w:rsid w:val="00F40E24"/>
    <w:rsid w:val="00F41132"/>
    <w:rsid w:val="00F41848"/>
    <w:rsid w:val="00F41E59"/>
    <w:rsid w:val="00F42044"/>
    <w:rsid w:val="00F4221C"/>
    <w:rsid w:val="00F42ECC"/>
    <w:rsid w:val="00F44C60"/>
    <w:rsid w:val="00F4638E"/>
    <w:rsid w:val="00F46E0A"/>
    <w:rsid w:val="00F475A1"/>
    <w:rsid w:val="00F517FC"/>
    <w:rsid w:val="00F51B7B"/>
    <w:rsid w:val="00F526BA"/>
    <w:rsid w:val="00F55A62"/>
    <w:rsid w:val="00F64B7E"/>
    <w:rsid w:val="00F65B18"/>
    <w:rsid w:val="00F674EC"/>
    <w:rsid w:val="00F70347"/>
    <w:rsid w:val="00F71AB6"/>
    <w:rsid w:val="00F74554"/>
    <w:rsid w:val="00F75E99"/>
    <w:rsid w:val="00F76D40"/>
    <w:rsid w:val="00F76F21"/>
    <w:rsid w:val="00F7735F"/>
    <w:rsid w:val="00F77593"/>
    <w:rsid w:val="00F77F4E"/>
    <w:rsid w:val="00F800A5"/>
    <w:rsid w:val="00F84359"/>
    <w:rsid w:val="00F8776E"/>
    <w:rsid w:val="00F906A8"/>
    <w:rsid w:val="00F924B4"/>
    <w:rsid w:val="00F928E0"/>
    <w:rsid w:val="00F94083"/>
    <w:rsid w:val="00F950F1"/>
    <w:rsid w:val="00F95920"/>
    <w:rsid w:val="00F96A88"/>
    <w:rsid w:val="00FA0950"/>
    <w:rsid w:val="00FA12A1"/>
    <w:rsid w:val="00FA299E"/>
    <w:rsid w:val="00FA2F66"/>
    <w:rsid w:val="00FA690B"/>
    <w:rsid w:val="00FA7ABA"/>
    <w:rsid w:val="00FA7E5F"/>
    <w:rsid w:val="00FB0AA7"/>
    <w:rsid w:val="00FB1ADE"/>
    <w:rsid w:val="00FB4C17"/>
    <w:rsid w:val="00FB6359"/>
    <w:rsid w:val="00FB7E8A"/>
    <w:rsid w:val="00FC0F6F"/>
    <w:rsid w:val="00FC17D3"/>
    <w:rsid w:val="00FC1E31"/>
    <w:rsid w:val="00FC37C0"/>
    <w:rsid w:val="00FC68CB"/>
    <w:rsid w:val="00FC6AF9"/>
    <w:rsid w:val="00FC7F9A"/>
    <w:rsid w:val="00FD29DC"/>
    <w:rsid w:val="00FD3A66"/>
    <w:rsid w:val="00FD5408"/>
    <w:rsid w:val="00FE1012"/>
    <w:rsid w:val="00FE109D"/>
    <w:rsid w:val="00FE1E3B"/>
    <w:rsid w:val="00FE316A"/>
    <w:rsid w:val="00FE3D5A"/>
    <w:rsid w:val="00FE640F"/>
    <w:rsid w:val="00FE710E"/>
    <w:rsid w:val="00FE7CC1"/>
    <w:rsid w:val="00FF045A"/>
    <w:rsid w:val="00FF0779"/>
    <w:rsid w:val="00FF145F"/>
    <w:rsid w:val="00FF46DE"/>
    <w:rsid w:val="00FF6F5C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05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A9772B"/>
  </w:style>
  <w:style w:type="paragraph" w:styleId="a4">
    <w:name w:val="footer"/>
    <w:basedOn w:val="a"/>
    <w:link w:val="Char0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A9772B"/>
  </w:style>
  <w:style w:type="character" w:styleId="a5">
    <w:name w:val="line number"/>
    <w:basedOn w:val="a0"/>
    <w:uiPriority w:val="99"/>
    <w:semiHidden/>
    <w:unhideWhenUsed/>
    <w:rsid w:val="00A9772B"/>
  </w:style>
  <w:style w:type="paragraph" w:customStyle="1" w:styleId="EndNoteBibliographyTitle">
    <w:name w:val="EndNote Bibliography Title"/>
    <w:basedOn w:val="a"/>
    <w:link w:val="EndNoteBibliographyTitleChar"/>
    <w:rsid w:val="005A136B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5A136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5A136B"/>
    <w:pPr>
      <w:spacing w:line="36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5A136B"/>
    <w:rPr>
      <w:rFonts w:ascii="Times New Roman" w:hAnsi="Times New Roman" w:cs="Times New Roman"/>
      <w:noProof/>
      <w:sz w:val="24"/>
    </w:rPr>
  </w:style>
  <w:style w:type="character" w:styleId="a6">
    <w:name w:val="Hyperlink"/>
    <w:basedOn w:val="a0"/>
    <w:uiPriority w:val="99"/>
    <w:semiHidden/>
    <w:unhideWhenUsed/>
    <w:rsid w:val="001E2BA6"/>
    <w:rPr>
      <w:color w:val="0000FF"/>
      <w:u w:val="single"/>
    </w:rPr>
  </w:style>
  <w:style w:type="paragraph" w:customStyle="1" w:styleId="1">
    <w:name w:val="标题1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a0"/>
    <w:rsid w:val="00BE4148"/>
  </w:style>
  <w:style w:type="character" w:customStyle="1" w:styleId="fontstyle01">
    <w:name w:val="fontstyle01"/>
    <w:basedOn w:val="a0"/>
    <w:rsid w:val="008D15C5"/>
    <w:rPr>
      <w:rFonts w:ascii="Utopia-Regular" w:hAnsi="Utopia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A35F67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39"/>
    <w:rsid w:val="00774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117CF5"/>
    <w:pPr>
      <w:spacing w:after="200" w:line="276" w:lineRule="auto"/>
    </w:pPr>
    <w:rPr>
      <w:rFonts w:ascii="Calibri" w:eastAsia="Calibri" w:hAnsi="Calibri" w:cs="Calibri"/>
      <w:lang w:eastAsia="en-US"/>
    </w:rPr>
  </w:style>
  <w:style w:type="paragraph" w:styleId="a8">
    <w:name w:val="List Paragraph"/>
    <w:basedOn w:val="a"/>
    <w:uiPriority w:val="34"/>
    <w:qFormat/>
    <w:rsid w:val="00117CF5"/>
    <w:pPr>
      <w:ind w:left="720"/>
      <w:contextualSpacing/>
    </w:pPr>
    <w:rPr>
      <w:lang w:val="el-GR" w:eastAsia="en-US"/>
    </w:rPr>
  </w:style>
  <w:style w:type="character" w:customStyle="1" w:styleId="normaltextrun">
    <w:name w:val="normaltextrun"/>
    <w:basedOn w:val="a0"/>
    <w:rsid w:val="00117CF5"/>
  </w:style>
  <w:style w:type="paragraph" w:customStyle="1" w:styleId="paragraph">
    <w:name w:val="paragraph"/>
    <w:basedOn w:val="a"/>
    <w:rsid w:val="00117CF5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paragraph" w:styleId="a9">
    <w:name w:val="Plain Text"/>
    <w:basedOn w:val="a"/>
    <w:link w:val="Char1"/>
    <w:rsid w:val="00117CF5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1">
    <w:name w:val="纯文本 Char"/>
    <w:basedOn w:val="a0"/>
    <w:link w:val="a9"/>
    <w:rsid w:val="00117CF5"/>
    <w:rPr>
      <w:rFonts w:ascii="宋体" w:eastAsia="宋体" w:hAnsi="Courier New" w:cs="Courier New"/>
      <w:kern w:val="2"/>
      <w:sz w:val="21"/>
      <w:szCs w:val="21"/>
    </w:rPr>
  </w:style>
  <w:style w:type="paragraph" w:styleId="aa">
    <w:name w:val="Balloon Text"/>
    <w:basedOn w:val="a"/>
    <w:link w:val="Char2"/>
    <w:uiPriority w:val="99"/>
    <w:semiHidden/>
    <w:unhideWhenUsed/>
    <w:rsid w:val="00EE48E1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EE48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A9772B"/>
  </w:style>
  <w:style w:type="paragraph" w:styleId="a4">
    <w:name w:val="footer"/>
    <w:basedOn w:val="a"/>
    <w:link w:val="Char0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A9772B"/>
  </w:style>
  <w:style w:type="character" w:styleId="a5">
    <w:name w:val="line number"/>
    <w:basedOn w:val="a0"/>
    <w:uiPriority w:val="99"/>
    <w:semiHidden/>
    <w:unhideWhenUsed/>
    <w:rsid w:val="00A9772B"/>
  </w:style>
  <w:style w:type="paragraph" w:customStyle="1" w:styleId="EndNoteBibliographyTitle">
    <w:name w:val="EndNote Bibliography Title"/>
    <w:basedOn w:val="a"/>
    <w:link w:val="EndNoteBibliographyTitleChar"/>
    <w:rsid w:val="005A136B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5A136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5A136B"/>
    <w:pPr>
      <w:spacing w:line="36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5A136B"/>
    <w:rPr>
      <w:rFonts w:ascii="Times New Roman" w:hAnsi="Times New Roman" w:cs="Times New Roman"/>
      <w:noProof/>
      <w:sz w:val="24"/>
    </w:rPr>
  </w:style>
  <w:style w:type="character" w:styleId="a6">
    <w:name w:val="Hyperlink"/>
    <w:basedOn w:val="a0"/>
    <w:uiPriority w:val="99"/>
    <w:semiHidden/>
    <w:unhideWhenUsed/>
    <w:rsid w:val="001E2BA6"/>
    <w:rPr>
      <w:color w:val="0000FF"/>
      <w:u w:val="single"/>
    </w:rPr>
  </w:style>
  <w:style w:type="paragraph" w:customStyle="1" w:styleId="1">
    <w:name w:val="标题1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a0"/>
    <w:rsid w:val="00BE4148"/>
  </w:style>
  <w:style w:type="character" w:customStyle="1" w:styleId="fontstyle01">
    <w:name w:val="fontstyle01"/>
    <w:basedOn w:val="a0"/>
    <w:rsid w:val="008D15C5"/>
    <w:rPr>
      <w:rFonts w:ascii="Utopia-Regular" w:hAnsi="Utopia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A35F67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39"/>
    <w:rsid w:val="00774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117CF5"/>
    <w:pPr>
      <w:spacing w:after="200" w:line="276" w:lineRule="auto"/>
    </w:pPr>
    <w:rPr>
      <w:rFonts w:ascii="Calibri" w:eastAsia="Calibri" w:hAnsi="Calibri" w:cs="Calibri"/>
      <w:lang w:eastAsia="en-US"/>
    </w:rPr>
  </w:style>
  <w:style w:type="paragraph" w:styleId="a8">
    <w:name w:val="List Paragraph"/>
    <w:basedOn w:val="a"/>
    <w:uiPriority w:val="34"/>
    <w:qFormat/>
    <w:rsid w:val="00117CF5"/>
    <w:pPr>
      <w:ind w:left="720"/>
      <w:contextualSpacing/>
    </w:pPr>
    <w:rPr>
      <w:lang w:val="el-GR" w:eastAsia="en-US"/>
    </w:rPr>
  </w:style>
  <w:style w:type="character" w:customStyle="1" w:styleId="normaltextrun">
    <w:name w:val="normaltextrun"/>
    <w:basedOn w:val="a0"/>
    <w:rsid w:val="00117CF5"/>
  </w:style>
  <w:style w:type="paragraph" w:customStyle="1" w:styleId="paragraph">
    <w:name w:val="paragraph"/>
    <w:basedOn w:val="a"/>
    <w:rsid w:val="00117CF5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paragraph" w:styleId="a9">
    <w:name w:val="Plain Text"/>
    <w:basedOn w:val="a"/>
    <w:link w:val="Char1"/>
    <w:rsid w:val="00117CF5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1">
    <w:name w:val="纯文本 Char"/>
    <w:basedOn w:val="a0"/>
    <w:link w:val="a9"/>
    <w:rsid w:val="00117CF5"/>
    <w:rPr>
      <w:rFonts w:ascii="宋体" w:eastAsia="宋体" w:hAnsi="Courier New" w:cs="Courier New"/>
      <w:kern w:val="2"/>
      <w:sz w:val="21"/>
      <w:szCs w:val="21"/>
    </w:rPr>
  </w:style>
  <w:style w:type="paragraph" w:styleId="aa">
    <w:name w:val="Balloon Text"/>
    <w:basedOn w:val="a"/>
    <w:link w:val="Char2"/>
    <w:uiPriority w:val="99"/>
    <w:semiHidden/>
    <w:unhideWhenUsed/>
    <w:rsid w:val="00EE48E1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EE48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0008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115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5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878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3296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0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7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D74CB-D596-422F-A8E9-4A44CFF5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7514</Words>
  <Characters>42833</Characters>
  <Application>Microsoft Office Word</Application>
  <DocSecurity>0</DocSecurity>
  <Lines>356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陈专家</dc:creator>
  <cp:keywords/>
  <dc:description/>
  <cp:lastModifiedBy>Jin-Lei Wang</cp:lastModifiedBy>
  <cp:revision>4</cp:revision>
  <dcterms:created xsi:type="dcterms:W3CDTF">2020-06-01T00:08:00Z</dcterms:created>
  <dcterms:modified xsi:type="dcterms:W3CDTF">2020-06-01T09:52:00Z</dcterms:modified>
</cp:coreProperties>
</file>