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90" w:rsidRPr="007F707C" w:rsidRDefault="006C1E90" w:rsidP="007F707C">
      <w:pPr>
        <w:widowControl w:val="0"/>
        <w:adjustRightInd w:val="0"/>
        <w:snapToGrid w:val="0"/>
        <w:spacing w:line="360" w:lineRule="auto"/>
        <w:jc w:val="both"/>
        <w:rPr>
          <w:rFonts w:ascii="Book Antiqua" w:eastAsia="宋体" w:hAnsi="Book Antiqua"/>
          <w:b/>
          <w:color w:val="000000" w:themeColor="text1"/>
          <w:lang w:val="en-GB" w:eastAsia="zh-CN"/>
        </w:rPr>
      </w:pPr>
      <w:r w:rsidRPr="007F707C">
        <w:rPr>
          <w:rFonts w:ascii="Book Antiqua" w:eastAsia="宋体" w:hAnsi="Book Antiqua"/>
          <w:b/>
          <w:color w:val="000000" w:themeColor="text1"/>
          <w:lang w:val="en-GB" w:eastAsia="zh-CN"/>
        </w:rPr>
        <w:t>Name of</w:t>
      </w:r>
      <w:r w:rsidRPr="008D4BC9">
        <w:rPr>
          <w:rFonts w:ascii="Book Antiqua" w:eastAsia="宋体" w:hAnsi="Book Antiqua"/>
          <w:b/>
          <w:caps/>
          <w:color w:val="000000" w:themeColor="text1"/>
          <w:lang w:val="en-GB" w:eastAsia="zh-CN"/>
        </w:rPr>
        <w:t xml:space="preserve"> j</w:t>
      </w:r>
      <w:r w:rsidRPr="007F707C">
        <w:rPr>
          <w:rFonts w:ascii="Book Antiqua" w:eastAsia="宋体" w:hAnsi="Book Antiqua"/>
          <w:b/>
          <w:color w:val="000000" w:themeColor="text1"/>
          <w:lang w:val="en-GB" w:eastAsia="zh-CN"/>
        </w:rPr>
        <w:t xml:space="preserve">ournal: </w:t>
      </w:r>
      <w:r w:rsidRPr="007F707C">
        <w:rPr>
          <w:rFonts w:ascii="Book Antiqua" w:eastAsia="宋体" w:hAnsi="Book Antiqua"/>
          <w:i/>
          <w:color w:val="000000" w:themeColor="text1"/>
          <w:lang w:val="en-GB" w:eastAsia="zh-CN"/>
        </w:rPr>
        <w:t>World Journal of Cardiology</w:t>
      </w:r>
    </w:p>
    <w:p w:rsidR="006C1E90" w:rsidRPr="007F707C" w:rsidRDefault="006C1E90" w:rsidP="007F707C">
      <w:pPr>
        <w:widowControl w:val="0"/>
        <w:adjustRightInd w:val="0"/>
        <w:snapToGrid w:val="0"/>
        <w:spacing w:line="360" w:lineRule="auto"/>
        <w:jc w:val="both"/>
        <w:rPr>
          <w:rFonts w:ascii="Book Antiqua" w:eastAsia="宋体" w:hAnsi="Book Antiqua"/>
          <w:b/>
          <w:color w:val="000000" w:themeColor="text1"/>
          <w:lang w:val="en-GB" w:eastAsia="zh-CN"/>
        </w:rPr>
      </w:pPr>
      <w:r w:rsidRPr="007F707C">
        <w:rPr>
          <w:rFonts w:ascii="Book Antiqua" w:eastAsia="宋体" w:hAnsi="Book Antiqua"/>
          <w:b/>
          <w:color w:val="000000" w:themeColor="text1"/>
          <w:lang w:val="en-GB" w:eastAsia="zh-CN"/>
        </w:rPr>
        <w:t xml:space="preserve">Manuscript NO: </w:t>
      </w:r>
      <w:r w:rsidRPr="007F707C">
        <w:rPr>
          <w:rFonts w:ascii="Book Antiqua" w:eastAsia="宋体" w:hAnsi="Book Antiqua"/>
          <w:color w:val="000000" w:themeColor="text1"/>
          <w:lang w:val="en-GB" w:eastAsia="zh-CN"/>
        </w:rPr>
        <w:t>55079</w:t>
      </w:r>
    </w:p>
    <w:p w:rsidR="006C1E90" w:rsidRPr="007F707C" w:rsidRDefault="006C1E90" w:rsidP="007F707C">
      <w:pPr>
        <w:widowControl w:val="0"/>
        <w:adjustRightInd w:val="0"/>
        <w:snapToGrid w:val="0"/>
        <w:spacing w:line="360" w:lineRule="auto"/>
        <w:jc w:val="both"/>
        <w:rPr>
          <w:rFonts w:ascii="Book Antiqua" w:eastAsia="宋体" w:hAnsi="Book Antiqua"/>
          <w:b/>
          <w:color w:val="000000" w:themeColor="text1"/>
          <w:lang w:val="en-GB" w:eastAsia="zh-CN"/>
        </w:rPr>
      </w:pPr>
      <w:bookmarkStart w:id="0" w:name="OLE_LINK3"/>
      <w:bookmarkStart w:id="1" w:name="OLE_LINK4"/>
      <w:r w:rsidRPr="007F707C">
        <w:rPr>
          <w:rFonts w:ascii="Book Antiqua" w:hAnsi="Book Antiqua"/>
          <w:b/>
          <w:color w:val="000000" w:themeColor="text1"/>
          <w:shd w:val="clear" w:color="auto" w:fill="FFFFFF"/>
        </w:rPr>
        <w:t>Manuscript Type</w:t>
      </w:r>
      <w:r w:rsidRPr="007F707C">
        <w:rPr>
          <w:rFonts w:ascii="Book Antiqua" w:hAnsi="Book Antiqua"/>
          <w:b/>
          <w:color w:val="000000" w:themeColor="text1"/>
        </w:rPr>
        <w:t>:</w:t>
      </w:r>
      <w:bookmarkEnd w:id="0"/>
      <w:bookmarkEnd w:id="1"/>
      <w:r w:rsidRPr="007F707C">
        <w:rPr>
          <w:rFonts w:ascii="Book Antiqua" w:eastAsia="宋体" w:hAnsi="Book Antiqua"/>
          <w:b/>
          <w:color w:val="000000" w:themeColor="text1"/>
          <w:lang w:val="en-GB" w:eastAsia="zh-CN"/>
        </w:rPr>
        <w:t xml:space="preserve"> </w:t>
      </w:r>
      <w:r w:rsidRPr="007F707C">
        <w:rPr>
          <w:rFonts w:ascii="Book Antiqua" w:hAnsi="Book Antiqua"/>
          <w:color w:val="000000" w:themeColor="text1"/>
        </w:rPr>
        <w:t>ORIGINAL ARTICLE</w:t>
      </w:r>
    </w:p>
    <w:p w:rsidR="006C1E90" w:rsidRPr="007F707C" w:rsidRDefault="006C1E90" w:rsidP="007F707C">
      <w:pPr>
        <w:pStyle w:val="1"/>
        <w:adjustRightInd w:val="0"/>
        <w:snapToGrid w:val="0"/>
        <w:spacing w:line="360" w:lineRule="auto"/>
        <w:ind w:left="0"/>
        <w:rPr>
          <w:rFonts w:ascii="Book Antiqua" w:hAnsi="Book Antiqua"/>
          <w:color w:val="000000" w:themeColor="text1"/>
          <w:lang w:val="en-GB"/>
        </w:rPr>
      </w:pPr>
    </w:p>
    <w:p w:rsidR="006C1E90" w:rsidRPr="007F707C" w:rsidRDefault="006C1E90" w:rsidP="007F707C">
      <w:pPr>
        <w:adjustRightInd w:val="0"/>
        <w:snapToGrid w:val="0"/>
        <w:spacing w:line="360" w:lineRule="auto"/>
        <w:jc w:val="both"/>
        <w:rPr>
          <w:rFonts w:ascii="Book Antiqua" w:eastAsia="宋体" w:hAnsi="Book Antiqua"/>
          <w:b/>
          <w:i/>
          <w:color w:val="000000" w:themeColor="text1"/>
          <w:lang w:val="en-GB" w:eastAsia="zh-CN"/>
        </w:rPr>
      </w:pPr>
      <w:r w:rsidRPr="007F707C">
        <w:rPr>
          <w:rFonts w:ascii="Book Antiqua" w:eastAsia="宋体" w:hAnsi="Book Antiqua"/>
          <w:b/>
          <w:i/>
          <w:color w:val="000000" w:themeColor="text1"/>
          <w:lang w:val="en-GB" w:eastAsia="zh-CN"/>
        </w:rPr>
        <w:t>Retrospective Cohort Study</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t>Impact of</w:t>
      </w:r>
      <w:r w:rsidR="006C1E90" w:rsidRPr="007F707C">
        <w:rPr>
          <w:rFonts w:ascii="Book Antiqua" w:eastAsia="Book Antiqua" w:hAnsi="Book Antiqua" w:cs="Book Antiqua"/>
          <w:b/>
          <w:color w:val="000000" w:themeColor="text1"/>
        </w:rPr>
        <w:t xml:space="preserve"> cardiologist intervention on guideline-directed use of statin therapy</w:t>
      </w:r>
    </w:p>
    <w:p w:rsidR="003F5A92"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p>
    <w:p w:rsidR="006C1E90"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color w:val="000000" w:themeColor="text1"/>
        </w:rPr>
        <w:t>Cassagnol</w:t>
      </w:r>
      <w:r w:rsidRPr="007F707C">
        <w:rPr>
          <w:rFonts w:ascii="Book Antiqua" w:hAnsi="Book Antiqua"/>
          <w:color w:val="000000" w:themeColor="text1"/>
        </w:rPr>
        <w:t xml:space="preserve"> </w:t>
      </w:r>
      <w:r w:rsidRPr="007F707C">
        <w:rPr>
          <w:rFonts w:ascii="Book Antiqua" w:eastAsiaTheme="minorEastAsia" w:hAnsi="Book Antiqua"/>
          <w:color w:val="000000" w:themeColor="text1"/>
          <w:lang w:eastAsia="zh-CN"/>
        </w:rPr>
        <w:t xml:space="preserve">M </w:t>
      </w:r>
      <w:r w:rsidRPr="007F707C">
        <w:rPr>
          <w:rFonts w:ascii="Book Antiqua" w:eastAsiaTheme="minorEastAsia" w:hAnsi="Book Antiqua"/>
          <w:i/>
          <w:color w:val="000000" w:themeColor="text1"/>
          <w:lang w:eastAsia="zh-CN"/>
        </w:rPr>
        <w:t>et al</w:t>
      </w:r>
      <w:r w:rsidRPr="007F707C">
        <w:rPr>
          <w:rFonts w:ascii="Book Antiqua" w:eastAsiaTheme="minorEastAsia" w:hAnsi="Book Antiqua"/>
          <w:color w:val="000000" w:themeColor="text1"/>
          <w:lang w:eastAsia="zh-CN"/>
        </w:rPr>
        <w:t xml:space="preserve">. </w:t>
      </w:r>
      <w:r w:rsidRPr="007F707C">
        <w:rPr>
          <w:rFonts w:ascii="Book Antiqua" w:hAnsi="Book Antiqua"/>
          <w:color w:val="000000" w:themeColor="text1"/>
        </w:rPr>
        <w:t>Guideline-directed use of statin therapy</w:t>
      </w:r>
    </w:p>
    <w:p w:rsidR="003F5A92" w:rsidRPr="007F707C" w:rsidRDefault="003F5A9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Manouchkathe Cassagnol, Ofek Hai,</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Shaqeel </w:t>
      </w:r>
      <w:r w:rsidR="0070529A" w:rsidRPr="007F707C">
        <w:rPr>
          <w:rFonts w:ascii="Book Antiqua" w:eastAsia="Book Antiqua" w:hAnsi="Book Antiqua" w:cs="Book Antiqua"/>
          <w:color w:val="000000" w:themeColor="text1"/>
        </w:rPr>
        <w:t xml:space="preserve">A </w:t>
      </w:r>
      <w:r w:rsidRPr="007F707C">
        <w:rPr>
          <w:rFonts w:ascii="Book Antiqua" w:eastAsia="Book Antiqua" w:hAnsi="Book Antiqua" w:cs="Book Antiqua"/>
          <w:color w:val="000000" w:themeColor="text1"/>
        </w:rPr>
        <w:t>Sherali, Kyla D’Angelo, David Bass,</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Roman Zeltser,</w:t>
      </w:r>
      <w:r w:rsidR="000F291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Amgad N Makaryus</w:t>
      </w:r>
    </w:p>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p>
    <w:p w:rsidR="000F2911" w:rsidRPr="007F707C" w:rsidRDefault="000F2911"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Manouchkathe Cassagnol, Ofek Hai,</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Kyla D’Angelo,</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Roman Zeltser, Amgad N Makaryus</w:t>
      </w:r>
      <w:r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 xml:space="preserve">Department of Cardiology, </w:t>
      </w:r>
      <w:proofErr w:type="spellStart"/>
      <w:r w:rsidR="00561985" w:rsidRPr="007F707C">
        <w:rPr>
          <w:rFonts w:ascii="Book Antiqua" w:eastAsia="Book Antiqua" w:hAnsi="Book Antiqua" w:cs="Book Antiqua"/>
          <w:color w:val="000000" w:themeColor="text1"/>
        </w:rPr>
        <w:t>NuHealth</w:t>
      </w:r>
      <w:proofErr w:type="spellEnd"/>
      <w:r w:rsidR="00561985" w:rsidRPr="007F707C">
        <w:rPr>
          <w:rFonts w:ascii="Book Antiqua" w:eastAsia="Book Antiqua" w:hAnsi="Book Antiqua" w:cs="Book Antiqua"/>
          <w:color w:val="000000" w:themeColor="text1"/>
        </w:rPr>
        <w:t>/Nassau University Medical Center, Ea</w:t>
      </w:r>
      <w:r w:rsidRPr="007F707C">
        <w:rPr>
          <w:rFonts w:ascii="Book Antiqua" w:eastAsia="Book Antiqua" w:hAnsi="Book Antiqua" w:cs="Book Antiqua"/>
          <w:color w:val="000000" w:themeColor="text1"/>
        </w:rPr>
        <w:t xml:space="preserve">st Meadow, </w:t>
      </w:r>
      <w:r w:rsidRPr="007F707C">
        <w:rPr>
          <w:rFonts w:ascii="Book Antiqua" w:hAnsi="Book Antiqua"/>
          <w:color w:val="000000" w:themeColor="text1"/>
        </w:rPr>
        <w:t>NY</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11554,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Manouchkathe Cassagnol,</w:t>
      </w:r>
      <w:r w:rsidR="00195C7C"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 xml:space="preserve">Department of Clinical Health Professions, College of Pharmacy and Health Sciences, St. John’s University, Queens, </w:t>
      </w:r>
      <w:r w:rsidRPr="007F707C">
        <w:rPr>
          <w:rFonts w:ascii="Book Antiqua" w:hAnsi="Book Antiqua"/>
          <w:color w:val="000000" w:themeColor="text1"/>
        </w:rPr>
        <w:t>NY</w:t>
      </w:r>
      <w:r w:rsidRPr="007F707C">
        <w:rPr>
          <w:rFonts w:ascii="Book Antiqua" w:eastAsiaTheme="minorEastAsia" w:hAnsi="Book Antiqua"/>
          <w:color w:val="000000" w:themeColor="text1"/>
          <w:lang w:eastAsia="zh-CN"/>
        </w:rPr>
        <w:t xml:space="preserve"> </w:t>
      </w:r>
      <w:r w:rsidR="00561985" w:rsidRPr="007F707C">
        <w:rPr>
          <w:rFonts w:ascii="Book Antiqua" w:eastAsia="Book Antiqua" w:hAnsi="Book Antiqua" w:cs="Book Antiqua"/>
          <w:color w:val="000000" w:themeColor="text1"/>
        </w:rPr>
        <w:t xml:space="preserve">11430,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b/>
          <w:color w:val="000000" w:themeColor="text1"/>
        </w:rPr>
        <w:t>Shaqeel A Sherali,</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Roman Zeltser,</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Amgad N Makaryus</w:t>
      </w:r>
      <w:r w:rsidRPr="007F707C">
        <w:rPr>
          <w:rFonts w:ascii="Book Antiqua" w:eastAsiaTheme="minorEastAsia" w:hAnsi="Book Antiqua" w:cs="Book Antiqua"/>
          <w:b/>
          <w:color w:val="000000" w:themeColor="text1"/>
          <w:lang w:eastAsia="zh-CN"/>
        </w:rPr>
        <w:t>,</w:t>
      </w:r>
      <w:r w:rsidRPr="007F707C">
        <w:rPr>
          <w:rFonts w:ascii="Book Antiqua" w:eastAsiaTheme="minorEastAsia" w:hAnsi="Book Antiqua" w:cs="Book Antiqua"/>
          <w:color w:val="000000" w:themeColor="text1"/>
          <w:lang w:eastAsia="zh-CN"/>
        </w:rPr>
        <w:t xml:space="preserve"> </w:t>
      </w:r>
      <w:r w:rsidR="00561985" w:rsidRPr="007F707C">
        <w:rPr>
          <w:rFonts w:ascii="Book Antiqua" w:hAnsi="Book Antiqua"/>
          <w:color w:val="000000" w:themeColor="text1"/>
        </w:rPr>
        <w:t>Donald and Barbara Zucker School of Medicine at Hofstra/Northwell</w:t>
      </w:r>
      <w:r w:rsidR="000C65C9" w:rsidRPr="007F707C">
        <w:rPr>
          <w:rFonts w:ascii="Book Antiqua" w:eastAsiaTheme="minorEastAsia" w:hAnsi="Book Antiqua"/>
          <w:color w:val="000000" w:themeColor="text1"/>
          <w:lang w:eastAsia="zh-CN"/>
        </w:rPr>
        <w:t>,</w:t>
      </w:r>
      <w:r w:rsidR="00561985" w:rsidRPr="007F707C">
        <w:rPr>
          <w:rFonts w:ascii="Book Antiqua" w:hAnsi="Book Antiqua"/>
          <w:color w:val="000000" w:themeColor="text1"/>
        </w:rPr>
        <w:t xml:space="preserve"> Hempstead, NY</w:t>
      </w:r>
      <w:r w:rsidR="00195C7C" w:rsidRPr="007F707C">
        <w:rPr>
          <w:rFonts w:ascii="Book Antiqua" w:eastAsiaTheme="minorEastAsia" w:hAnsi="Book Antiqua"/>
          <w:color w:val="000000" w:themeColor="text1"/>
          <w:lang w:eastAsia="zh-CN"/>
        </w:rPr>
        <w:t xml:space="preserve"> 11549</w:t>
      </w:r>
      <w:r w:rsidR="00561985" w:rsidRPr="007F707C">
        <w:rPr>
          <w:rFonts w:ascii="Book Antiqua" w:hAnsi="Book Antiqua"/>
          <w:color w:val="000000" w:themeColor="text1"/>
        </w:rPr>
        <w:t xml:space="preserve">, </w:t>
      </w:r>
      <w:r w:rsidRPr="007F707C">
        <w:rPr>
          <w:rFonts w:ascii="Book Antiqua" w:eastAsiaTheme="minorEastAsia" w:hAnsi="Book Antiqua" w:cs="Book Antiqua"/>
          <w:color w:val="000000" w:themeColor="text1"/>
          <w:lang w:eastAsia="zh-CN"/>
        </w:rPr>
        <w:t>United States</w:t>
      </w:r>
    </w:p>
    <w:p w:rsidR="000F2911"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0F2911"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b/>
          <w:color w:val="000000" w:themeColor="text1"/>
        </w:rPr>
        <w:t>David Bass,</w:t>
      </w:r>
      <w:r w:rsidRPr="007F707C">
        <w:rPr>
          <w:rFonts w:ascii="Book Antiqua" w:eastAsiaTheme="minorEastAsia" w:hAnsi="Book Antiqua" w:cs="Book Antiqua"/>
          <w:b/>
          <w:color w:val="000000" w:themeColor="text1"/>
          <w:lang w:eastAsia="zh-CN"/>
        </w:rPr>
        <w:t xml:space="preserve"> </w:t>
      </w:r>
      <w:r w:rsidR="00561985" w:rsidRPr="007F707C">
        <w:rPr>
          <w:rFonts w:ascii="Book Antiqua" w:eastAsia="Book Antiqua" w:hAnsi="Book Antiqua" w:cs="Book Antiqua"/>
          <w:color w:val="000000" w:themeColor="text1"/>
        </w:rPr>
        <w:t>St. Lawrence Health System, Potsdam, NY</w:t>
      </w:r>
      <w:r w:rsidR="00DC64D7" w:rsidRPr="007F707C">
        <w:rPr>
          <w:rFonts w:ascii="Book Antiqua" w:eastAsiaTheme="minorEastAsia" w:hAnsi="Book Antiqua" w:cs="Book Antiqua"/>
          <w:color w:val="000000" w:themeColor="text1"/>
          <w:lang w:eastAsia="zh-CN"/>
        </w:rPr>
        <w:t xml:space="preserve"> 13676</w:t>
      </w:r>
      <w:r w:rsidR="001200CE" w:rsidRPr="007F707C">
        <w:rPr>
          <w:rFonts w:ascii="Book Antiqua" w:eastAsiaTheme="minorEastAsia" w:hAnsi="Book Antiqua"/>
          <w:color w:val="000000" w:themeColor="text1"/>
          <w:lang w:eastAsia="zh-CN"/>
        </w:rPr>
        <w:t>,</w:t>
      </w:r>
      <w:r w:rsidR="00561985" w:rsidRPr="007F707C">
        <w:rPr>
          <w:rFonts w:ascii="Book Antiqua" w:eastAsia="Book Antiqua" w:hAnsi="Book Antiqua" w:cs="Book Antiqua"/>
          <w:color w:val="000000" w:themeColor="text1"/>
        </w:rPr>
        <w:t xml:space="preserve"> </w:t>
      </w:r>
      <w:r w:rsidRPr="007F707C">
        <w:rPr>
          <w:rFonts w:ascii="Book Antiqua" w:eastAsiaTheme="minorEastAsia" w:hAnsi="Book Antiqua" w:cs="Book Antiqua"/>
          <w:color w:val="000000" w:themeColor="text1"/>
          <w:lang w:eastAsia="zh-CN"/>
        </w:rPr>
        <w:t>United States</w:t>
      </w:r>
    </w:p>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p>
    <w:p w:rsidR="00592E17" w:rsidRPr="007F707C" w:rsidRDefault="00592E17" w:rsidP="007F707C">
      <w:pPr>
        <w:adjustRightInd w:val="0"/>
        <w:snapToGrid w:val="0"/>
        <w:spacing w:line="360" w:lineRule="auto"/>
        <w:jc w:val="both"/>
        <w:rPr>
          <w:rFonts w:ascii="Book Antiqua" w:eastAsiaTheme="minorEastAsia" w:hAnsi="Book Antiqua" w:cs="Arial"/>
          <w:b/>
          <w:color w:val="000000" w:themeColor="text1"/>
          <w:lang w:eastAsia="zh-CN"/>
        </w:rPr>
      </w:pPr>
      <w:r w:rsidRPr="007F707C">
        <w:rPr>
          <w:rFonts w:ascii="Book Antiqua" w:hAnsi="Book Antiqua" w:cs="Arial"/>
          <w:b/>
          <w:color w:val="000000" w:themeColor="text1"/>
        </w:rPr>
        <w:t>Author contributions:</w:t>
      </w:r>
      <w:r w:rsidRPr="007F707C">
        <w:rPr>
          <w:rFonts w:ascii="Book Antiqua" w:eastAsiaTheme="minorEastAsia" w:hAnsi="Book Antiqua" w:cs="Arial"/>
          <w:b/>
          <w:color w:val="000000" w:themeColor="text1"/>
          <w:lang w:eastAsia="zh-CN"/>
        </w:rPr>
        <w:t xml:space="preserve"> </w:t>
      </w:r>
      <w:r w:rsidRPr="007F707C">
        <w:rPr>
          <w:rFonts w:ascii="Book Antiqua" w:eastAsia="Book Antiqua" w:hAnsi="Book Antiqua" w:cs="Book Antiqua"/>
          <w:color w:val="000000" w:themeColor="text1"/>
        </w:rPr>
        <w:t xml:space="preserve">Cassagnol M, Hai O, Zeltser R, Makaryus </w:t>
      </w:r>
      <w:proofErr w:type="gramStart"/>
      <w:r w:rsidRPr="007F707C">
        <w:rPr>
          <w:rFonts w:ascii="Book Antiqua" w:eastAsia="Book Antiqua" w:hAnsi="Book Antiqua" w:cs="Book Antiqua"/>
          <w:color w:val="000000" w:themeColor="text1"/>
        </w:rPr>
        <w:t>AN</w:t>
      </w:r>
      <w:proofErr w:type="gramEnd"/>
      <w:r w:rsidRPr="007F707C">
        <w:rPr>
          <w:rFonts w:ascii="Book Antiqua" w:eastAsia="Book Antiqua" w:hAnsi="Book Antiqua" w:cs="Book Antiqua"/>
          <w:color w:val="000000" w:themeColor="text1"/>
        </w:rPr>
        <w:t xml:space="preserve"> designed the research and wrote the paper; Sherali S</w:t>
      </w:r>
      <w:r w:rsidR="004E69CA" w:rsidRPr="007F707C">
        <w:rPr>
          <w:rFonts w:ascii="Book Antiqua" w:eastAsiaTheme="minorEastAsia" w:hAnsi="Book Antiqua" w:cs="Book Antiqua"/>
          <w:color w:val="000000" w:themeColor="text1"/>
          <w:lang w:eastAsia="zh-CN"/>
        </w:rPr>
        <w:t>A</w:t>
      </w:r>
      <w:r w:rsidRPr="007F707C">
        <w:rPr>
          <w:rFonts w:ascii="Book Antiqua" w:eastAsia="Book Antiqua" w:hAnsi="Book Antiqua" w:cs="Book Antiqua"/>
          <w:color w:val="000000" w:themeColor="text1"/>
        </w:rPr>
        <w:t>, D’Angelo K and Bass D performed the resear</w:t>
      </w:r>
      <w:r w:rsidR="004E69CA" w:rsidRPr="007F707C">
        <w:rPr>
          <w:rFonts w:ascii="Book Antiqua" w:eastAsia="Book Antiqua" w:hAnsi="Book Antiqua" w:cs="Book Antiqua"/>
          <w:color w:val="000000" w:themeColor="text1"/>
        </w:rPr>
        <w:t>ch, Zeltser R and Makaryus A</w:t>
      </w:r>
      <w:r w:rsidRPr="007F707C">
        <w:rPr>
          <w:rFonts w:ascii="Book Antiqua" w:eastAsia="Book Antiqua" w:hAnsi="Book Antiqua" w:cs="Book Antiqua"/>
          <w:color w:val="000000" w:themeColor="text1"/>
        </w:rPr>
        <w:t>N critically revised the manuscript for important intellectual content.</w:t>
      </w:r>
    </w:p>
    <w:p w:rsidR="00592E17" w:rsidRPr="007F707C" w:rsidRDefault="00592E17" w:rsidP="007F707C">
      <w:pPr>
        <w:adjustRightInd w:val="0"/>
        <w:snapToGrid w:val="0"/>
        <w:spacing w:line="360" w:lineRule="auto"/>
        <w:jc w:val="both"/>
        <w:rPr>
          <w:rFonts w:ascii="Book Antiqua" w:eastAsiaTheme="minorEastAsia" w:hAnsi="Book Antiqua"/>
          <w:b/>
          <w:color w:val="000000" w:themeColor="text1"/>
          <w:lang w:eastAsia="zh-CN"/>
        </w:rPr>
      </w:pPr>
    </w:p>
    <w:p w:rsidR="00B80686" w:rsidRPr="007F707C" w:rsidRDefault="000800E5" w:rsidP="007F707C">
      <w:pPr>
        <w:widowControl w:val="0"/>
        <w:adjustRightInd w:val="0"/>
        <w:snapToGrid w:val="0"/>
        <w:spacing w:line="360" w:lineRule="auto"/>
        <w:jc w:val="both"/>
        <w:rPr>
          <w:rFonts w:ascii="Book Antiqua" w:hAnsi="Book Antiqua"/>
          <w:color w:val="000000" w:themeColor="text1"/>
        </w:rPr>
      </w:pPr>
      <w:r w:rsidRPr="007F707C">
        <w:rPr>
          <w:rFonts w:ascii="Book Antiqua" w:hAnsi="Book Antiqua" w:cs="Arial"/>
          <w:b/>
          <w:color w:val="000000" w:themeColor="text1"/>
        </w:rPr>
        <w:t>Corresponding author:</w:t>
      </w:r>
      <w:r w:rsidRPr="007F707C">
        <w:rPr>
          <w:rFonts w:ascii="Book Antiqua" w:eastAsia="宋体" w:hAnsi="Book Antiqua"/>
          <w:b/>
          <w:color w:val="000000" w:themeColor="text1"/>
          <w:lang w:val="en-GB" w:eastAsia="zh-CN"/>
        </w:rPr>
        <w:t xml:space="preserve"> </w:t>
      </w:r>
      <w:proofErr w:type="spellStart"/>
      <w:r w:rsidRPr="007F707C">
        <w:rPr>
          <w:rFonts w:ascii="Book Antiqua" w:hAnsi="Book Antiqua"/>
          <w:b/>
          <w:color w:val="000000" w:themeColor="text1"/>
        </w:rPr>
        <w:t>Amgad</w:t>
      </w:r>
      <w:proofErr w:type="spellEnd"/>
      <w:r w:rsidRPr="007F707C">
        <w:rPr>
          <w:rFonts w:ascii="Book Antiqua" w:hAnsi="Book Antiqua"/>
          <w:b/>
          <w:color w:val="000000" w:themeColor="text1"/>
        </w:rPr>
        <w:t xml:space="preserve"> N </w:t>
      </w:r>
      <w:proofErr w:type="spellStart"/>
      <w:r w:rsidRPr="007F707C">
        <w:rPr>
          <w:rFonts w:ascii="Book Antiqua" w:hAnsi="Book Antiqua"/>
          <w:b/>
          <w:color w:val="000000" w:themeColor="text1"/>
        </w:rPr>
        <w:t>Makaryus</w:t>
      </w:r>
      <w:proofErr w:type="spellEnd"/>
      <w:r w:rsidRPr="007F707C">
        <w:rPr>
          <w:rFonts w:ascii="Book Antiqua" w:hAnsi="Book Antiqua"/>
          <w:b/>
          <w:color w:val="000000" w:themeColor="text1"/>
        </w:rPr>
        <w:t>, M</w:t>
      </w:r>
      <w:r w:rsidR="00561985" w:rsidRPr="007F707C">
        <w:rPr>
          <w:rFonts w:ascii="Book Antiqua" w:hAnsi="Book Antiqua"/>
          <w:b/>
          <w:color w:val="000000" w:themeColor="text1"/>
        </w:rPr>
        <w:t>D</w:t>
      </w:r>
      <w:r w:rsidRPr="007F707C">
        <w:rPr>
          <w:rFonts w:ascii="Book Antiqua" w:eastAsiaTheme="minorEastAsia" w:hAnsi="Book Antiqua"/>
          <w:b/>
          <w:color w:val="000000" w:themeColor="text1"/>
          <w:lang w:eastAsia="zh-CN"/>
        </w:rPr>
        <w:t xml:space="preserve">, </w:t>
      </w:r>
      <w:r w:rsidR="00B80686" w:rsidRPr="007F707C">
        <w:rPr>
          <w:rFonts w:ascii="Book Antiqua" w:hAnsi="Book Antiqua"/>
          <w:b/>
          <w:color w:val="000000" w:themeColor="text1"/>
        </w:rPr>
        <w:t xml:space="preserve">Professor, </w:t>
      </w:r>
      <w:r w:rsidR="00B80686" w:rsidRPr="007F707C">
        <w:rPr>
          <w:rFonts w:ascii="Book Antiqua" w:hAnsi="Book Antiqua"/>
          <w:color w:val="000000" w:themeColor="text1"/>
        </w:rPr>
        <w:t>Donald and Barbara Zucker School of Medicine at Hofstra/Northwell</w:t>
      </w:r>
      <w:r w:rsidR="00332457" w:rsidRPr="007F707C">
        <w:rPr>
          <w:rFonts w:ascii="Book Antiqua" w:eastAsiaTheme="minorEastAsia" w:hAnsi="Book Antiqua"/>
          <w:color w:val="000000" w:themeColor="text1"/>
          <w:lang w:eastAsia="zh-CN"/>
        </w:rPr>
        <w:t xml:space="preserve">; </w:t>
      </w:r>
      <w:r w:rsidR="00332457" w:rsidRPr="007F707C">
        <w:rPr>
          <w:rFonts w:ascii="Book Antiqua" w:hAnsi="Book Antiqua"/>
          <w:color w:val="000000" w:themeColor="text1"/>
        </w:rPr>
        <w:t>Chairman,</w:t>
      </w:r>
      <w:r w:rsidR="00B80686" w:rsidRPr="007F707C">
        <w:rPr>
          <w:rFonts w:ascii="Book Antiqua" w:hAnsi="Book Antiqua"/>
          <w:b/>
          <w:color w:val="000000" w:themeColor="text1"/>
        </w:rPr>
        <w:t xml:space="preserve"> </w:t>
      </w:r>
      <w:r w:rsidR="00B80686" w:rsidRPr="007F707C">
        <w:rPr>
          <w:rFonts w:ascii="Book Antiqua" w:hAnsi="Book Antiqua"/>
          <w:color w:val="000000" w:themeColor="text1"/>
        </w:rPr>
        <w:t xml:space="preserve">Department of Cardiology, </w:t>
      </w:r>
      <w:r w:rsidR="00B80686" w:rsidRPr="007F707C">
        <w:rPr>
          <w:rFonts w:ascii="Book Antiqua" w:hAnsi="Book Antiqua"/>
          <w:color w:val="000000" w:themeColor="text1"/>
        </w:rPr>
        <w:lastRenderedPageBreak/>
        <w:t>Nassau University Medical Center, 2201 Hempstead Turnpike, East Meadow, NY 11554, United States. amakaryu@numc.edu</w:t>
      </w:r>
    </w:p>
    <w:p w:rsidR="00660634" w:rsidRPr="007F707C" w:rsidRDefault="00660634" w:rsidP="007F707C">
      <w:pPr>
        <w:widowControl w:val="0"/>
        <w:adjustRightInd w:val="0"/>
        <w:snapToGrid w:val="0"/>
        <w:spacing w:line="360" w:lineRule="auto"/>
        <w:jc w:val="both"/>
        <w:rPr>
          <w:rFonts w:ascii="Book Antiqua" w:eastAsia="Book Antiqua" w:hAnsi="Book Antiqua" w:cs="Book Antiqua"/>
          <w:b/>
          <w:color w:val="000000" w:themeColor="text1"/>
        </w:rPr>
      </w:pPr>
    </w:p>
    <w:p w:rsidR="00DF7285" w:rsidRPr="007F707C" w:rsidRDefault="00DF7285" w:rsidP="007F707C">
      <w:pPr>
        <w:adjustRightInd w:val="0"/>
        <w:snapToGrid w:val="0"/>
        <w:spacing w:line="360" w:lineRule="auto"/>
        <w:jc w:val="both"/>
        <w:rPr>
          <w:rFonts w:ascii="Book Antiqua" w:eastAsia="宋体" w:hAnsi="Book Antiqua"/>
          <w:color w:val="000000" w:themeColor="text1"/>
          <w:lang w:eastAsia="zh-CN"/>
        </w:rPr>
      </w:pPr>
      <w:r w:rsidRPr="007F707C">
        <w:rPr>
          <w:rFonts w:ascii="Book Antiqua" w:hAnsi="Book Antiqua"/>
          <w:b/>
          <w:color w:val="000000" w:themeColor="text1"/>
        </w:rPr>
        <w:t xml:space="preserve">Received: </w:t>
      </w:r>
      <w:r w:rsidR="003941CE" w:rsidRPr="007F707C">
        <w:rPr>
          <w:rFonts w:ascii="Book Antiqua" w:eastAsia="宋体" w:hAnsi="Book Antiqua"/>
          <w:color w:val="000000" w:themeColor="text1"/>
          <w:lang w:eastAsia="zh-CN"/>
        </w:rPr>
        <w:t>February 28, 2020</w:t>
      </w:r>
    </w:p>
    <w:p w:rsidR="00DF7285" w:rsidRPr="007F707C" w:rsidRDefault="00DF7285" w:rsidP="007F707C">
      <w:pPr>
        <w:widowControl w:val="0"/>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hAnsi="Book Antiqua"/>
          <w:b/>
          <w:color w:val="000000" w:themeColor="text1"/>
        </w:rPr>
        <w:t>Revised:</w:t>
      </w:r>
      <w:r w:rsidR="003941CE" w:rsidRPr="007F707C">
        <w:rPr>
          <w:rFonts w:ascii="Book Antiqua" w:eastAsiaTheme="minorEastAsia" w:hAnsi="Book Antiqua"/>
          <w:b/>
          <w:color w:val="000000" w:themeColor="text1"/>
          <w:lang w:eastAsia="zh-CN"/>
        </w:rPr>
        <w:t xml:space="preserve"> </w:t>
      </w:r>
      <w:r w:rsidR="003941CE" w:rsidRPr="007F707C">
        <w:rPr>
          <w:rFonts w:ascii="Book Antiqua" w:eastAsiaTheme="minorEastAsia" w:hAnsi="Book Antiqua"/>
          <w:color w:val="000000" w:themeColor="text1"/>
          <w:lang w:eastAsia="zh-CN"/>
        </w:rPr>
        <w:t>May 13, 2020</w:t>
      </w:r>
    </w:p>
    <w:p w:rsidR="00DF7285" w:rsidRPr="007F707C" w:rsidRDefault="00DF7285" w:rsidP="007F707C">
      <w:pPr>
        <w:widowControl w:val="0"/>
        <w:adjustRightInd w:val="0"/>
        <w:snapToGrid w:val="0"/>
        <w:spacing w:line="360" w:lineRule="auto"/>
        <w:jc w:val="both"/>
        <w:rPr>
          <w:rFonts w:ascii="Book Antiqua" w:hAnsi="Book Antiqua"/>
          <w:b/>
          <w:color w:val="000000" w:themeColor="text1"/>
        </w:rPr>
      </w:pPr>
      <w:r w:rsidRPr="007F707C">
        <w:rPr>
          <w:rFonts w:ascii="Book Antiqua" w:hAnsi="Book Antiqua"/>
          <w:b/>
          <w:color w:val="000000" w:themeColor="text1"/>
        </w:rPr>
        <w:t xml:space="preserve">Accepted: </w:t>
      </w:r>
      <w:r w:rsidR="00C43223" w:rsidRPr="00C43223">
        <w:rPr>
          <w:rFonts w:ascii="Book Antiqua" w:hAnsi="Book Antiqua"/>
          <w:color w:val="000000" w:themeColor="text1"/>
        </w:rPr>
        <w:t>August 1, 2020</w:t>
      </w:r>
    </w:p>
    <w:p w:rsidR="00DF7285" w:rsidRPr="007F707C" w:rsidRDefault="00DF7285" w:rsidP="007F707C">
      <w:pPr>
        <w:widowControl w:val="0"/>
        <w:adjustRightInd w:val="0"/>
        <w:snapToGrid w:val="0"/>
        <w:spacing w:line="360" w:lineRule="auto"/>
        <w:jc w:val="both"/>
        <w:rPr>
          <w:rFonts w:ascii="Book Antiqua" w:eastAsia="宋体" w:hAnsi="Book Antiqua"/>
          <w:color w:val="000000" w:themeColor="text1"/>
          <w:lang w:eastAsia="zh-CN"/>
        </w:rPr>
      </w:pPr>
      <w:r w:rsidRPr="007F707C">
        <w:rPr>
          <w:rFonts w:ascii="Book Antiqua" w:hAnsi="Book Antiqua"/>
          <w:b/>
          <w:color w:val="000000" w:themeColor="text1"/>
        </w:rPr>
        <w:t>Published online:</w:t>
      </w:r>
      <w:r w:rsidR="007A0B79" w:rsidRPr="007A0B79">
        <w:rPr>
          <w:rFonts w:ascii="Book Antiqua" w:hAnsi="Book Antiqua"/>
          <w:color w:val="000000"/>
        </w:rPr>
        <w:t xml:space="preserve"> August 26</w:t>
      </w:r>
      <w:r w:rsidR="007A0B79" w:rsidRPr="007A0B79">
        <w:rPr>
          <w:rFonts w:ascii="Book Antiqua" w:eastAsia="宋体" w:hAnsi="Book Antiqua" w:hint="eastAsia"/>
          <w:color w:val="000000"/>
          <w:lang w:eastAsia="zh-CN"/>
        </w:rPr>
        <w:t>, 2020</w:t>
      </w:r>
    </w:p>
    <w:p w:rsidR="003941CE" w:rsidRPr="007F707C" w:rsidRDefault="003941CE" w:rsidP="007F707C">
      <w:pPr>
        <w:pStyle w:val="2"/>
        <w:adjustRightInd w:val="0"/>
        <w:snapToGrid w:val="0"/>
        <w:spacing w:line="360" w:lineRule="auto"/>
        <w:ind w:left="0"/>
        <w:jc w:val="both"/>
        <w:rPr>
          <w:rFonts w:ascii="Book Antiqua" w:eastAsiaTheme="minorEastAsia" w:hAnsi="Book Antiqua" w:cs="Book Antiqua"/>
          <w:color w:val="000000" w:themeColor="text1"/>
          <w:lang w:val="en-US"/>
        </w:rPr>
      </w:pPr>
    </w:p>
    <w:p w:rsidR="003941CE" w:rsidRPr="007F707C" w:rsidRDefault="003941CE" w:rsidP="007F707C">
      <w:pPr>
        <w:pStyle w:val="2"/>
        <w:adjustRightInd w:val="0"/>
        <w:snapToGrid w:val="0"/>
        <w:spacing w:line="360" w:lineRule="auto"/>
        <w:ind w:left="0"/>
        <w:jc w:val="both"/>
        <w:rPr>
          <w:rFonts w:ascii="Book Antiqua" w:eastAsiaTheme="minorEastAsia" w:hAnsi="Book Antiqua" w:cs="Book Antiqua"/>
          <w:color w:val="000000" w:themeColor="text1"/>
          <w:lang w:val="en-US"/>
        </w:rPr>
      </w:pPr>
    </w:p>
    <w:p w:rsidR="00660634" w:rsidRPr="007F707C" w:rsidRDefault="003941CE" w:rsidP="007F707C">
      <w:pPr>
        <w:pStyle w:val="2"/>
        <w:adjustRightInd w:val="0"/>
        <w:snapToGrid w:val="0"/>
        <w:spacing w:line="360" w:lineRule="auto"/>
        <w:ind w:left="0"/>
        <w:jc w:val="both"/>
        <w:rPr>
          <w:rFonts w:ascii="Book Antiqua" w:eastAsia="Book Antiqua" w:hAnsi="Book Antiqua" w:cs="Book Antiqua"/>
          <w:i w:val="0"/>
          <w:color w:val="000000" w:themeColor="text1"/>
          <w:lang w:val="en-US"/>
        </w:rPr>
      </w:pPr>
      <w:r w:rsidRPr="007F707C">
        <w:rPr>
          <w:rFonts w:ascii="Book Antiqua" w:eastAsia="Book Antiqua" w:hAnsi="Book Antiqua" w:cs="Book Antiqua"/>
          <w:i w:val="0"/>
          <w:color w:val="000000" w:themeColor="text1"/>
          <w:lang w:val="en-US"/>
        </w:rPr>
        <w:t>Abstract</w:t>
      </w:r>
    </w:p>
    <w:p w:rsidR="003941CE" w:rsidRPr="007F707C" w:rsidRDefault="003941CE"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BACKGROUND</w:t>
      </w:r>
    </w:p>
    <w:p w:rsidR="003941CE" w:rsidRPr="007F707C" w:rsidRDefault="00561985"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 xml:space="preserve">Statins have an important and well-established role in the prevention of atherosclerotic cardiovascular disease (ASCVD). However, several studies have reported widespread underuse of statins in various practice settings and populations. Review of relevant literature reveals opportunities for improvement in the implementation of guideline-directed statin therapy (GDST). </w:t>
      </w:r>
    </w:p>
    <w:p w:rsidR="003941CE" w:rsidRPr="007F707C" w:rsidRDefault="003941CE"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3941CE" w:rsidRPr="007F707C" w:rsidRDefault="003941CE"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t xml:space="preserve">AIM </w:t>
      </w:r>
    </w:p>
    <w:p w:rsidR="00660634" w:rsidRPr="007F707C" w:rsidRDefault="003941CE"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proofErr w:type="gramStart"/>
      <w:r w:rsidRPr="007F707C">
        <w:rPr>
          <w:rFonts w:ascii="Book Antiqua" w:eastAsia="Book Antiqua" w:hAnsi="Book Antiqua" w:cs="Book Antiqua"/>
          <w:b w:val="0"/>
          <w:i w:val="0"/>
          <w:color w:val="000000" w:themeColor="text1"/>
          <w:lang w:val="en-US"/>
        </w:rPr>
        <w:t xml:space="preserve">To </w:t>
      </w:r>
      <w:r w:rsidR="00561985" w:rsidRPr="007F707C">
        <w:rPr>
          <w:rFonts w:ascii="Book Antiqua" w:eastAsia="Book Antiqua" w:hAnsi="Book Antiqua" w:cs="Book Antiqua"/>
          <w:b w:val="0"/>
          <w:i w:val="0"/>
          <w:color w:val="000000" w:themeColor="text1"/>
          <w:lang w:val="en-US"/>
        </w:rPr>
        <w:t>examine the impact of cardiologist intervention on the use of GDST in the ambulatory setting.</w:t>
      </w:r>
      <w:proofErr w:type="gramEnd"/>
      <w:r w:rsidR="00561985" w:rsidRPr="007F707C">
        <w:rPr>
          <w:rFonts w:ascii="Book Antiqua" w:eastAsia="Book Antiqua" w:hAnsi="Book Antiqua" w:cs="Book Antiqua"/>
          <w:b w:val="0"/>
          <w:i w:val="0"/>
          <w:color w:val="000000" w:themeColor="text1"/>
          <w:lang w:val="en-US"/>
        </w:rPr>
        <w:t xml:space="preserve"> </w:t>
      </w:r>
    </w:p>
    <w:p w:rsidR="003941CE" w:rsidRPr="007F707C" w:rsidRDefault="003941CE"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F929AA" w:rsidRPr="007F707C" w:rsidRDefault="00F929AA"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t xml:space="preserve">METHODS </w:t>
      </w:r>
    </w:p>
    <w:p w:rsidR="00660634" w:rsidRPr="007F707C" w:rsidRDefault="00561985"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Patients with at least one encounter at the adult Interna</w:t>
      </w:r>
      <w:r w:rsidR="00F929AA" w:rsidRPr="007F707C">
        <w:rPr>
          <w:rFonts w:ascii="Book Antiqua" w:eastAsia="Book Antiqua" w:hAnsi="Book Antiqua" w:cs="Book Antiqua"/>
          <w:b w:val="0"/>
          <w:i w:val="0"/>
          <w:color w:val="000000" w:themeColor="text1"/>
          <w:lang w:val="en-US"/>
        </w:rPr>
        <w:t>l Medicine Clinic (IMC) and/or</w:t>
      </w:r>
      <w:r w:rsidR="00F929AA"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Cardiology Clinic (CC), who had an available serum cholesterol test </w:t>
      </w:r>
      <w:r w:rsidR="00020F0D" w:rsidRPr="007F707C">
        <w:rPr>
          <w:rFonts w:ascii="Book Antiqua" w:eastAsia="Book Antiqua" w:hAnsi="Book Antiqua" w:cs="Book Antiqua"/>
          <w:b w:val="0"/>
          <w:i w:val="0"/>
          <w:color w:val="000000" w:themeColor="text1"/>
          <w:lang w:val="en-US"/>
        </w:rPr>
        <w:t>performed,</w:t>
      </w:r>
      <w:r w:rsidRPr="007F707C">
        <w:rPr>
          <w:rFonts w:ascii="Book Antiqua" w:eastAsia="Book Antiqua" w:hAnsi="Book Antiqua" w:cs="Book Antiqua"/>
          <w:b w:val="0"/>
          <w:i w:val="0"/>
          <w:color w:val="000000" w:themeColor="text1"/>
          <w:lang w:val="en-US"/>
        </w:rPr>
        <w:t xml:space="preserve"> were evaluated.</w:t>
      </w:r>
      <w:r w:rsidR="002C6E4C"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The 2 comparison groups were defined as: </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1) </w:t>
      </w:r>
      <w:r w:rsidR="00A15003">
        <w:rPr>
          <w:rFonts w:ascii="Book Antiqua" w:eastAsiaTheme="minorEastAsia" w:hAnsi="Book Antiqua" w:cs="Book Antiqua" w:hint="eastAsia"/>
          <w:b w:val="0"/>
          <w:i w:val="0"/>
          <w:color w:val="000000" w:themeColor="text1"/>
          <w:lang w:val="en-US"/>
        </w:rPr>
        <w:t>P</w:t>
      </w:r>
      <w:r w:rsidRPr="007F707C">
        <w:rPr>
          <w:rFonts w:ascii="Book Antiqua" w:eastAsia="Book Antiqua" w:hAnsi="Book Antiqua" w:cs="Book Antiqua"/>
          <w:b w:val="0"/>
          <w:i w:val="0"/>
          <w:color w:val="000000" w:themeColor="text1"/>
          <w:lang w:val="en-US"/>
        </w:rPr>
        <w:t>atients only seen by IMC</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and </w:t>
      </w:r>
      <w:r w:rsidR="00111DEF"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2) </w:t>
      </w:r>
      <w:r w:rsidR="00A15003">
        <w:rPr>
          <w:rFonts w:ascii="Book Antiqua" w:eastAsiaTheme="minorEastAsia" w:hAnsi="Book Antiqua" w:cs="Book Antiqua" w:hint="eastAsia"/>
          <w:b w:val="0"/>
          <w:i w:val="0"/>
          <w:color w:val="000000" w:themeColor="text1"/>
          <w:lang w:val="en-US"/>
        </w:rPr>
        <w:t>P</w:t>
      </w:r>
      <w:r w:rsidRPr="007F707C">
        <w:rPr>
          <w:rFonts w:ascii="Book Antiqua" w:eastAsia="Book Antiqua" w:hAnsi="Book Antiqua" w:cs="Book Antiqua"/>
          <w:b w:val="0"/>
          <w:i w:val="0"/>
          <w:color w:val="000000" w:themeColor="text1"/>
          <w:lang w:val="en-US"/>
        </w:rPr>
        <w:t>atients seen by both IMC and CC</w:t>
      </w:r>
      <w:r w:rsidRPr="007F707C">
        <w:rPr>
          <w:rFonts w:ascii="Book Antiqua" w:eastAsia="Book Antiqua" w:hAnsi="Book Antiqua" w:cs="Book Antiqua"/>
          <w:color w:val="000000" w:themeColor="text1"/>
          <w:lang w:val="en-US"/>
        </w:rPr>
        <w:t xml:space="preserve">. </w:t>
      </w:r>
      <w:r w:rsidRPr="007F707C">
        <w:rPr>
          <w:rFonts w:ascii="Book Antiqua" w:eastAsia="Book Antiqua" w:hAnsi="Book Antiqua" w:cs="Book Antiqua"/>
          <w:b w:val="0"/>
          <w:i w:val="0"/>
          <w:color w:val="000000" w:themeColor="text1"/>
          <w:lang w:val="en-US"/>
        </w:rPr>
        <w:t>Patients were excluded if variables needed for calculation of ASCVD risk scores were lacking</w:t>
      </w:r>
      <w:r w:rsidR="003B0373" w:rsidRPr="007F707C">
        <w:rPr>
          <w:rFonts w:ascii="Book Antiqua" w:eastAsia="Book Antiqua" w:hAnsi="Book Antiqua" w:cs="Book Antiqua"/>
          <w:b w:val="0"/>
          <w:i w:val="0"/>
          <w:color w:val="000000" w:themeColor="text1"/>
          <w:lang w:val="en-US"/>
        </w:rPr>
        <w:t>, and if</w:t>
      </w:r>
      <w:r w:rsidRPr="007F707C">
        <w:rPr>
          <w:rFonts w:ascii="Book Antiqua" w:eastAsia="Book Antiqua" w:hAnsi="Book Antiqua" w:cs="Book Antiqua"/>
          <w:b w:val="0"/>
          <w:i w:val="0"/>
          <w:color w:val="000000" w:themeColor="text1"/>
          <w:lang w:val="en-US"/>
        </w:rPr>
        <w:t xml:space="preserve"> demographic information lacked guideline-directed treatment recommendations. Data were analyzed using student </w:t>
      </w:r>
      <w:r w:rsidRPr="007F707C">
        <w:rPr>
          <w:rFonts w:ascii="Book Antiqua" w:eastAsia="Book Antiqua" w:hAnsi="Book Antiqua" w:cs="Book Antiqua"/>
          <w:b w:val="0"/>
          <w:color w:val="000000" w:themeColor="text1"/>
          <w:lang w:val="en-US"/>
        </w:rPr>
        <w:t>t</w:t>
      </w:r>
      <w:r w:rsidRPr="007F707C">
        <w:rPr>
          <w:rFonts w:ascii="Book Antiqua" w:eastAsia="Book Antiqua" w:hAnsi="Book Antiqua" w:cs="Book Antiqua"/>
          <w:b w:val="0"/>
          <w:i w:val="0"/>
          <w:color w:val="000000" w:themeColor="text1"/>
          <w:lang w:val="en-US"/>
        </w:rPr>
        <w:t>-tests or</w:t>
      </w:r>
      <w:r w:rsidR="0043332C" w:rsidRPr="007F707C">
        <w:rPr>
          <w:rFonts w:ascii="Book Antiqua" w:eastAsiaTheme="minorEastAsia" w:hAnsi="Book Antiqua" w:cs="Book Antiqua"/>
          <w:b w:val="0"/>
          <w:i w:val="0"/>
          <w:color w:val="000000" w:themeColor="text1"/>
          <w:lang w:val="en-US"/>
        </w:rPr>
        <w:t xml:space="preserve"> </w:t>
      </w:r>
      <w:r w:rsidR="0043332C" w:rsidRPr="007F707C">
        <w:rPr>
          <w:rFonts w:ascii="Book Antiqua" w:eastAsia="Book Antiqua" w:hAnsi="Book Antiqua" w:cs="Book Antiqua"/>
          <w:b w:val="0"/>
          <w:color w:val="000000" w:themeColor="text1"/>
          <w:lang w:val="en-US"/>
        </w:rPr>
        <w:t>χ</w:t>
      </w:r>
      <w:r w:rsidR="0043332C" w:rsidRPr="007F707C">
        <w:rPr>
          <w:rFonts w:ascii="Book Antiqua" w:eastAsia="Book Antiqua" w:hAnsi="Book Antiqua" w:cs="Book Antiqua"/>
          <w:b w:val="0"/>
          <w:i w:val="0"/>
          <w:color w:val="000000" w:themeColor="text1"/>
          <w:vertAlign w:val="superscript"/>
          <w:lang w:val="en-US"/>
        </w:rPr>
        <w:t>2</w:t>
      </w:r>
      <w:r w:rsidRPr="007F707C">
        <w:rPr>
          <w:rFonts w:ascii="Book Antiqua" w:eastAsia="Book Antiqua" w:hAnsi="Book Antiqua" w:cs="Book Antiqua"/>
          <w:b w:val="0"/>
          <w:i w:val="0"/>
          <w:color w:val="000000" w:themeColor="text1"/>
          <w:lang w:val="en-US"/>
        </w:rPr>
        <w:t xml:space="preserve">, as appropriate. </w:t>
      </w:r>
      <w:r w:rsidR="005C2E24" w:rsidRPr="007F707C">
        <w:rPr>
          <w:rFonts w:ascii="Book Antiqua" w:eastAsia="Book Antiqua" w:hAnsi="Book Antiqua" w:cs="Book Antiqua"/>
          <w:b w:val="0"/>
          <w:i w:val="0"/>
          <w:color w:val="000000" w:themeColor="text1"/>
          <w:lang w:val="en-US"/>
        </w:rPr>
        <w:t xml:space="preserve">Analysis of Variance </w:t>
      </w:r>
      <w:r w:rsidRPr="007F707C">
        <w:rPr>
          <w:rFonts w:ascii="Book Antiqua" w:eastAsia="Book Antiqua" w:hAnsi="Book Antiqua" w:cs="Book Antiqua"/>
          <w:b w:val="0"/>
          <w:i w:val="0"/>
          <w:color w:val="000000" w:themeColor="text1"/>
          <w:lang w:val="en-US"/>
        </w:rPr>
        <w:t>was used to comp</w:t>
      </w:r>
      <w:r w:rsidR="0043332C" w:rsidRPr="007F707C">
        <w:rPr>
          <w:rFonts w:ascii="Book Antiqua" w:eastAsia="Book Antiqua" w:hAnsi="Book Antiqua" w:cs="Book Antiqua"/>
          <w:b w:val="0"/>
          <w:i w:val="0"/>
          <w:color w:val="000000" w:themeColor="text1"/>
          <w:lang w:val="en-US"/>
        </w:rPr>
        <w:t>are rates of adherence to GDST.</w:t>
      </w:r>
    </w:p>
    <w:p w:rsidR="0043332C" w:rsidRPr="007F707C" w:rsidRDefault="0043332C"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43332C" w:rsidRPr="007F707C" w:rsidRDefault="0043332C" w:rsidP="007F707C">
      <w:pPr>
        <w:adjustRightInd w:val="0"/>
        <w:snapToGrid w:val="0"/>
        <w:spacing w:line="360" w:lineRule="auto"/>
        <w:jc w:val="both"/>
        <w:rPr>
          <w:rFonts w:ascii="Book Antiqua" w:hAnsi="Book Antiqua"/>
          <w:color w:val="000000" w:themeColor="text1"/>
          <w:lang w:eastAsia="zh-CN"/>
        </w:rPr>
      </w:pPr>
      <w:r w:rsidRPr="007F707C">
        <w:rPr>
          <w:rFonts w:ascii="Book Antiqua" w:hAnsi="Book Antiqua"/>
          <w:color w:val="000000" w:themeColor="text1"/>
        </w:rPr>
        <w:lastRenderedPageBreak/>
        <w:t xml:space="preserve">RESULTS </w:t>
      </w:r>
    </w:p>
    <w:p w:rsidR="00660634" w:rsidRPr="007F707C" w:rsidRDefault="00561985"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r w:rsidRPr="007F707C">
        <w:rPr>
          <w:rFonts w:ascii="Book Antiqua" w:eastAsia="Book Antiqua" w:hAnsi="Book Antiqua" w:cs="Book Antiqua"/>
          <w:b w:val="0"/>
          <w:i w:val="0"/>
          <w:color w:val="000000" w:themeColor="text1"/>
          <w:lang w:val="en-US"/>
        </w:rPr>
        <w:t>A total of 268 patients met the inclusion criteria for this study; 211 in the IMC group and 57 in the IMC-CC</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xml:space="preserve">group. Overall, 56% of patients were female, mean age 56 years </w:t>
      </w:r>
      <w:r w:rsidRPr="007F707C">
        <w:rPr>
          <w:rFonts w:ascii="Book Antiqua" w:eastAsia="Book Antiqua" w:hAnsi="Book Antiqua" w:cs="Book Antiqua"/>
          <w:b w:val="0"/>
          <w:bCs w:val="0"/>
          <w:color w:val="000000" w:themeColor="text1"/>
          <w:lang w:val="en-US"/>
        </w:rPr>
        <w:t>(±10.65, SD)</w:t>
      </w:r>
      <w:r w:rsidRPr="007F707C">
        <w:rPr>
          <w:rFonts w:ascii="Book Antiqua" w:eastAsia="Book Antiqua" w:hAnsi="Book Antiqua" w:cs="Book Antiqua"/>
          <w:b w:val="0"/>
          <w:i w:val="0"/>
          <w:color w:val="000000" w:themeColor="text1"/>
          <w:lang w:val="en-US"/>
        </w:rPr>
        <w:t>, 22% Black or African American, 56% Hispanic/Latino, 14% had clinical ASCVD, 13% current smokers, 66% diabetic and 63% hypertensive.</w:t>
      </w:r>
      <w:r w:rsidR="002C6E4C" w:rsidRPr="007F707C">
        <w:rPr>
          <w:rFonts w:ascii="Book Antiqua" w:eastAsia="Book Antiqua" w:hAnsi="Book Antiqua" w:cs="Book Antiqua"/>
          <w:b w:val="0"/>
          <w:i w:val="0"/>
          <w:color w:val="000000" w:themeColor="text1"/>
          <w:lang w:val="en-US"/>
        </w:rPr>
        <w:t xml:space="preserve"> </w:t>
      </w:r>
      <w:r w:rsidR="003657C1" w:rsidRPr="007F707C">
        <w:rPr>
          <w:rFonts w:ascii="Book Antiqua" w:eastAsia="Book Antiqua" w:hAnsi="Book Antiqua" w:cs="Book Antiqua"/>
          <w:b w:val="0"/>
          <w:i w:val="0"/>
          <w:color w:val="000000" w:themeColor="text1"/>
          <w:lang w:val="en-US"/>
        </w:rPr>
        <w:t xml:space="preserve">Statin use </w:t>
      </w:r>
      <w:r w:rsidRPr="007F707C">
        <w:rPr>
          <w:rFonts w:ascii="Book Antiqua" w:eastAsia="Book Antiqua" w:hAnsi="Book Antiqua" w:cs="Book Antiqua"/>
          <w:b w:val="0"/>
          <w:i w:val="0"/>
          <w:color w:val="000000" w:themeColor="text1"/>
          <w:lang w:val="en-US"/>
        </w:rPr>
        <w:t>was observed in 55% (</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 147/268) of the entire patient cohort. In the IMC-CC group, 73.6% (</w:t>
      </w:r>
      <w:r w:rsidR="003657C1"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42/57) of patients were prescribed statin therapy compared to 50.7% (</w:t>
      </w:r>
      <w:r w:rsidR="003657C1"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107/211) of patients in the IMC group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0.002).</w:t>
      </w:r>
      <w:r w:rsidR="002C6E4C"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In terms of appropriate statin use based on guidelines, there was no statist</w:t>
      </w:r>
      <w:r w:rsidR="003657C1" w:rsidRPr="007F707C">
        <w:rPr>
          <w:rFonts w:ascii="Book Antiqua" w:eastAsia="Book Antiqua" w:hAnsi="Book Antiqua" w:cs="Book Antiqua"/>
          <w:b w:val="0"/>
          <w:i w:val="0"/>
          <w:color w:val="000000" w:themeColor="text1"/>
          <w:lang w:val="en-US"/>
        </w:rPr>
        <w:t xml:space="preserve">ical difference between groups </w:t>
      </w:r>
      <w:r w:rsidR="003657C1" w:rsidRPr="007F707C">
        <w:rPr>
          <w:rFonts w:ascii="Book Antiqua" w:eastAsiaTheme="minorEastAsia" w:hAnsi="Book Antiqua" w:cs="Book Antiqua"/>
          <w:b w:val="0"/>
          <w:i w:val="0"/>
          <w:color w:val="000000" w:themeColor="text1"/>
          <w:lang w:val="en-US"/>
        </w:rPr>
        <w:t>[</w:t>
      </w:r>
      <w:r w:rsidR="003657C1" w:rsidRPr="007F707C">
        <w:rPr>
          <w:rFonts w:ascii="Book Antiqua" w:eastAsia="Book Antiqua" w:hAnsi="Book Antiqua" w:cs="Book Antiqua"/>
          <w:b w:val="0"/>
          <w:i w:val="0"/>
          <w:color w:val="000000" w:themeColor="text1"/>
          <w:lang w:val="en-US"/>
        </w:rPr>
        <w:t xml:space="preserve">IMC-CC group 61.4% </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003657C1" w:rsidRPr="007F707C">
        <w:rPr>
          <w:rFonts w:ascii="Book Antiqua" w:eastAsia="Book Antiqua" w:hAnsi="Book Antiqua" w:cs="Book Antiqua"/>
          <w:b w:val="0"/>
          <w:i w:val="0"/>
          <w:color w:val="000000" w:themeColor="text1"/>
          <w:lang w:val="en-US"/>
        </w:rPr>
        <w:t>35/57</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w:t>
      </w:r>
      <w:r w:rsidRPr="007F707C">
        <w:rPr>
          <w:rFonts w:ascii="Book Antiqua" w:eastAsia="Book Antiqua" w:hAnsi="Book Antiqua" w:cs="Book Antiqua"/>
          <w:b w:val="0"/>
          <w:color w:val="000000" w:themeColor="text1"/>
          <w:lang w:val="en-US"/>
        </w:rPr>
        <w:t>vs</w:t>
      </w:r>
      <w:r w:rsidR="003657C1" w:rsidRPr="007F707C">
        <w:rPr>
          <w:rFonts w:ascii="Book Antiqua" w:eastAsia="Book Antiqua" w:hAnsi="Book Antiqua" w:cs="Book Antiqua"/>
          <w:b w:val="0"/>
          <w:i w:val="0"/>
          <w:color w:val="000000" w:themeColor="text1"/>
          <w:lang w:val="en-US"/>
        </w:rPr>
        <w:t xml:space="preserve"> IMC group, 55.5% </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color w:val="000000" w:themeColor="text1"/>
          <w:lang w:val="en-US"/>
        </w:rPr>
        <w:t>n</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11</w:t>
      </w:r>
      <w:r w:rsidR="003657C1" w:rsidRPr="007F707C">
        <w:rPr>
          <w:rFonts w:ascii="Book Antiqua" w:eastAsia="Book Antiqua" w:hAnsi="Book Antiqua" w:cs="Book Antiqua"/>
          <w:b w:val="0"/>
          <w:i w:val="0"/>
          <w:color w:val="000000" w:themeColor="text1"/>
          <w:lang w:val="en-US"/>
        </w:rPr>
        <w:t>7/211</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xml:space="preserve">,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0.421</w:t>
      </w:r>
      <w:r w:rsidR="003657C1" w:rsidRPr="007F707C">
        <w:rPr>
          <w:rFonts w:ascii="Book Antiqua" w:eastAsiaTheme="minorEastAsia" w:hAnsi="Book Antiqua" w:cs="Book Antiqua"/>
          <w:b w:val="0"/>
          <w:i w:val="0"/>
          <w:color w:val="000000" w:themeColor="text1"/>
          <w:lang w:val="en-US"/>
        </w:rPr>
        <w:t>]</w:t>
      </w:r>
      <w:r w:rsidRPr="007F707C">
        <w:rPr>
          <w:rFonts w:ascii="Book Antiqua" w:eastAsia="Book Antiqua" w:hAnsi="Book Antiqua" w:cs="Book Antiqua"/>
          <w:b w:val="0"/>
          <w:i w:val="0"/>
          <w:color w:val="000000" w:themeColor="text1"/>
          <w:lang w:val="en-US"/>
        </w:rPr>
        <w:t>. Patients in the IMC-CC group were older, had more cardiac risk factors and had higher proportions of non-white patients compared to the IMC group (</w:t>
      </w:r>
      <w:r w:rsidR="003657C1" w:rsidRPr="007F707C">
        <w:rPr>
          <w:rFonts w:ascii="Book Antiqua" w:eastAsia="Book Antiqua" w:hAnsi="Book Antiqua" w:cs="Book Antiqua"/>
          <w:b w:val="0"/>
          <w:color w:val="000000" w:themeColor="text1"/>
          <w:lang w:val="en-US"/>
        </w:rPr>
        <w:t>P</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&lt;</w:t>
      </w:r>
      <w:r w:rsidR="003657C1" w:rsidRPr="007F707C">
        <w:rPr>
          <w:rFonts w:ascii="Book Antiqua" w:eastAsiaTheme="minorEastAsia" w:hAnsi="Book Antiqua" w:cs="Book Antiqua"/>
          <w:b w:val="0"/>
          <w:i w:val="0"/>
          <w:color w:val="000000" w:themeColor="text1"/>
          <w:lang w:val="en-US"/>
        </w:rPr>
        <w:t xml:space="preserve"> </w:t>
      </w:r>
      <w:r w:rsidRPr="007F707C">
        <w:rPr>
          <w:rFonts w:ascii="Book Antiqua" w:eastAsia="Book Antiqua" w:hAnsi="Book Antiqua" w:cs="Book Antiqua"/>
          <w:b w:val="0"/>
          <w:i w:val="0"/>
          <w:color w:val="000000" w:themeColor="text1"/>
          <w:lang w:val="en-US"/>
        </w:rPr>
        <w:t>0.02, all).</w:t>
      </w:r>
    </w:p>
    <w:p w:rsidR="0043332C" w:rsidRPr="007F707C" w:rsidRDefault="0043332C" w:rsidP="007F707C">
      <w:pPr>
        <w:pStyle w:val="2"/>
        <w:adjustRightInd w:val="0"/>
        <w:snapToGrid w:val="0"/>
        <w:spacing w:line="360" w:lineRule="auto"/>
        <w:ind w:left="0"/>
        <w:jc w:val="both"/>
        <w:rPr>
          <w:rFonts w:ascii="Book Antiqua" w:eastAsiaTheme="minorEastAsia" w:hAnsi="Book Antiqua" w:cs="Book Antiqua"/>
          <w:b w:val="0"/>
          <w:i w:val="0"/>
          <w:color w:val="000000" w:themeColor="text1"/>
          <w:lang w:val="en-US"/>
        </w:rPr>
      </w:pPr>
    </w:p>
    <w:p w:rsidR="0043332C" w:rsidRPr="007F707C" w:rsidRDefault="0043332C" w:rsidP="007F707C">
      <w:pPr>
        <w:adjustRightInd w:val="0"/>
        <w:snapToGrid w:val="0"/>
        <w:spacing w:line="360" w:lineRule="auto"/>
        <w:jc w:val="both"/>
        <w:rPr>
          <w:rFonts w:ascii="Book Antiqua" w:eastAsia="宋体" w:hAnsi="Book Antiqua"/>
          <w:bCs/>
          <w:iCs/>
          <w:color w:val="000000" w:themeColor="text1"/>
          <w:lang w:eastAsia="zh-CN"/>
        </w:rPr>
      </w:pPr>
      <w:r w:rsidRPr="007F707C">
        <w:rPr>
          <w:rFonts w:ascii="Book Antiqua" w:hAnsi="Book Antiqua"/>
          <w:bCs/>
          <w:iCs/>
          <w:color w:val="000000" w:themeColor="text1"/>
        </w:rPr>
        <w:t>CONCLUSION</w:t>
      </w:r>
    </w:p>
    <w:p w:rsidR="00660634" w:rsidRPr="007F707C" w:rsidRDefault="00561985" w:rsidP="007F707C">
      <w:pPr>
        <w:pStyle w:val="2"/>
        <w:adjustRightInd w:val="0"/>
        <w:snapToGrid w:val="0"/>
        <w:spacing w:line="360" w:lineRule="auto"/>
        <w:ind w:left="0"/>
        <w:jc w:val="both"/>
        <w:rPr>
          <w:rFonts w:ascii="Book Antiqua" w:eastAsia="Book Antiqua" w:hAnsi="Book Antiqua" w:cs="Book Antiqua"/>
          <w:color w:val="000000" w:themeColor="text1"/>
          <w:lang w:val="en-US"/>
        </w:rPr>
      </w:pPr>
      <w:r w:rsidRPr="007F707C">
        <w:rPr>
          <w:rFonts w:ascii="Book Antiqua" w:eastAsia="Book Antiqua" w:hAnsi="Book Antiqua" w:cs="Book Antiqua"/>
          <w:b w:val="0"/>
          <w:i w:val="0"/>
          <w:color w:val="000000" w:themeColor="text1"/>
          <w:lang w:val="en-US"/>
        </w:rPr>
        <w:t xml:space="preserve">Although overall use of GDST was suboptimal, there was no statistical difference in appropriate statin use based on guidelines between groups managed by general internists alone or co-managed with a cardiologist. These findings highlight the need to design and implement strategies to improve adherence rates to GDST across all specialties. </w:t>
      </w:r>
    </w:p>
    <w:p w:rsidR="00627709" w:rsidRPr="007F707C" w:rsidRDefault="0062770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rPr>
      </w:pPr>
    </w:p>
    <w:p w:rsidR="00EB48DE"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 xml:space="preserve">Key words: </w:t>
      </w:r>
      <w:r w:rsidRPr="007F707C">
        <w:rPr>
          <w:rFonts w:ascii="Book Antiqua" w:eastAsia="Book Antiqua" w:hAnsi="Book Antiqua" w:cs="Book Antiqua"/>
          <w:color w:val="000000" w:themeColor="text1"/>
        </w:rPr>
        <w:t xml:space="preserve">Statin use; </w:t>
      </w:r>
      <w:r w:rsidR="00EB48DE" w:rsidRPr="007F707C">
        <w:rPr>
          <w:rFonts w:ascii="Book Antiqua" w:eastAsia="Book Antiqua" w:hAnsi="Book Antiqua" w:cs="Book Antiqua"/>
          <w:color w:val="000000" w:themeColor="text1"/>
        </w:rPr>
        <w:t xml:space="preserve">Guideline </w:t>
      </w:r>
      <w:r w:rsidRPr="007F707C">
        <w:rPr>
          <w:rFonts w:ascii="Book Antiqua" w:eastAsia="Book Antiqua" w:hAnsi="Book Antiqua" w:cs="Book Antiqua"/>
          <w:color w:val="000000" w:themeColor="text1"/>
        </w:rPr>
        <w:t>directed statin therapy</w:t>
      </w:r>
      <w:r w:rsidR="00EB48DE" w:rsidRPr="007F707C">
        <w:rPr>
          <w:rFonts w:ascii="Book Antiqua" w:eastAsia="宋体" w:hAnsi="Book Antiqua" w:cs="宋体"/>
          <w:color w:val="000000" w:themeColor="text1"/>
          <w:lang w:eastAsia="zh-CN"/>
        </w:rPr>
        <w:t xml:space="preserve">; </w:t>
      </w:r>
      <w:r w:rsidR="00EB48DE" w:rsidRPr="007F707C">
        <w:rPr>
          <w:rFonts w:ascii="Book Antiqua" w:eastAsia="Book Antiqua" w:hAnsi="Book Antiqua" w:cs="Book Antiqua"/>
          <w:color w:val="000000" w:themeColor="text1"/>
        </w:rPr>
        <w:t>Cardiologist</w:t>
      </w:r>
      <w:r w:rsidR="00EB48DE" w:rsidRPr="007F707C">
        <w:rPr>
          <w:rFonts w:ascii="Book Antiqua" w:eastAsia="宋体" w:hAnsi="Book Antiqua" w:cs="宋体"/>
          <w:color w:val="000000" w:themeColor="text1"/>
          <w:lang w:eastAsia="zh-CN"/>
        </w:rPr>
        <w:t xml:space="preserve">; </w:t>
      </w:r>
      <w:r w:rsidR="00EB48DE" w:rsidRPr="007F707C">
        <w:rPr>
          <w:rFonts w:ascii="Book Antiqua" w:eastAsia="Book Antiqua" w:hAnsi="Book Antiqua" w:cs="Book Antiqua"/>
          <w:color w:val="000000" w:themeColor="text1"/>
        </w:rPr>
        <w:t xml:space="preserve">Ambulatory </w:t>
      </w:r>
      <w:r w:rsidRPr="007F707C">
        <w:rPr>
          <w:rFonts w:ascii="Book Antiqua" w:eastAsia="Book Antiqua" w:hAnsi="Book Antiqua" w:cs="Book Antiqua"/>
          <w:color w:val="000000" w:themeColor="text1"/>
        </w:rPr>
        <w:t>care</w:t>
      </w:r>
      <w:r w:rsidR="00EB48DE"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EB48DE" w:rsidRPr="007F707C">
        <w:rPr>
          <w:rFonts w:ascii="Book Antiqua" w:eastAsia="Book Antiqua" w:hAnsi="Book Antiqua" w:cs="Book Antiqua"/>
          <w:color w:val="000000" w:themeColor="text1"/>
        </w:rPr>
        <w:t>Adherence</w:t>
      </w: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EB48DE" w:rsidRPr="007F707C" w:rsidRDefault="00E03F53" w:rsidP="007F707C">
      <w:pPr>
        <w:widowControl w:val="0"/>
        <w:pBdr>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E03F53">
        <w:rPr>
          <w:rFonts w:ascii="Book Antiqua" w:eastAsiaTheme="minorEastAsia" w:hAnsi="Book Antiqua" w:cs="Book Antiqua" w:hint="eastAsia"/>
          <w:b/>
          <w:color w:val="000000" w:themeColor="text1"/>
          <w:lang w:eastAsia="zh-CN"/>
        </w:rPr>
        <w:t>Citation:</w:t>
      </w:r>
      <w:r>
        <w:rPr>
          <w:rFonts w:ascii="Book Antiqua" w:eastAsiaTheme="minorEastAsia" w:hAnsi="Book Antiqua" w:cs="Book Antiqua" w:hint="eastAsia"/>
          <w:color w:val="000000" w:themeColor="text1"/>
          <w:lang w:eastAsia="zh-CN"/>
        </w:rPr>
        <w:t xml:space="preserve"> </w:t>
      </w:r>
      <w:proofErr w:type="spellStart"/>
      <w:r w:rsidR="00EB48DE" w:rsidRPr="007F707C">
        <w:rPr>
          <w:rFonts w:ascii="Book Antiqua" w:eastAsia="Book Antiqua" w:hAnsi="Book Antiqua" w:cs="Book Antiqua"/>
          <w:color w:val="000000" w:themeColor="text1"/>
        </w:rPr>
        <w:t>Cassagnol</w:t>
      </w:r>
      <w:proofErr w:type="spellEnd"/>
      <w:r w:rsidR="00EB48DE" w:rsidRPr="007F707C">
        <w:rPr>
          <w:rFonts w:ascii="Book Antiqua" w:eastAsiaTheme="minorEastAsia" w:hAnsi="Book Antiqua" w:cs="Book Antiqua"/>
          <w:color w:val="000000" w:themeColor="text1"/>
          <w:lang w:eastAsia="zh-CN"/>
        </w:rPr>
        <w:t xml:space="preserve"> M</w:t>
      </w:r>
      <w:r w:rsidR="00EB48DE" w:rsidRPr="007F707C">
        <w:rPr>
          <w:rFonts w:ascii="Book Antiqua" w:eastAsia="Book Antiqua" w:hAnsi="Book Antiqua" w:cs="Book Antiqua"/>
          <w:color w:val="000000" w:themeColor="text1"/>
        </w:rPr>
        <w:t>, Hai</w:t>
      </w:r>
      <w:r w:rsidR="00EB48DE" w:rsidRPr="007F707C">
        <w:rPr>
          <w:rFonts w:ascii="Book Antiqua" w:eastAsiaTheme="minorEastAsia" w:hAnsi="Book Antiqua" w:cs="Book Antiqua"/>
          <w:color w:val="000000" w:themeColor="text1"/>
          <w:lang w:eastAsia="zh-CN"/>
        </w:rPr>
        <w:t xml:space="preserve"> O</w:t>
      </w:r>
      <w:r w:rsidR="00EB48DE" w:rsidRPr="007F707C">
        <w:rPr>
          <w:rFonts w:ascii="Book Antiqua" w:eastAsia="Book Antiqua" w:hAnsi="Book Antiqua" w:cs="Book Antiqua"/>
          <w:color w:val="000000" w:themeColor="text1"/>
        </w:rPr>
        <w:t>,</w:t>
      </w:r>
      <w:r w:rsidR="00EB48DE" w:rsidRPr="007F707C">
        <w:rPr>
          <w:rFonts w:ascii="Book Antiqua" w:eastAsiaTheme="minorEastAsia" w:hAnsi="Book Antiqua" w:cs="Book Antiqua"/>
          <w:color w:val="000000" w:themeColor="text1"/>
          <w:lang w:eastAsia="zh-CN"/>
        </w:rPr>
        <w:t xml:space="preserve"> </w:t>
      </w:r>
      <w:r w:rsidR="00EB48DE" w:rsidRPr="007F707C">
        <w:rPr>
          <w:rFonts w:ascii="Book Antiqua" w:eastAsia="Book Antiqua" w:hAnsi="Book Antiqua" w:cs="Book Antiqua"/>
          <w:color w:val="000000" w:themeColor="text1"/>
        </w:rPr>
        <w:t>Sherali</w:t>
      </w:r>
      <w:r w:rsidR="00EB48DE" w:rsidRPr="007F707C">
        <w:rPr>
          <w:rFonts w:ascii="Book Antiqua" w:eastAsiaTheme="minorEastAsia" w:hAnsi="Book Antiqua" w:cs="Book Antiqua"/>
          <w:color w:val="000000" w:themeColor="text1"/>
          <w:lang w:eastAsia="zh-CN"/>
        </w:rPr>
        <w:t xml:space="preserve"> SA</w:t>
      </w:r>
      <w:r w:rsidR="00EB48DE" w:rsidRPr="007F707C">
        <w:rPr>
          <w:rFonts w:ascii="Book Antiqua" w:eastAsia="Book Antiqua" w:hAnsi="Book Antiqua" w:cs="Book Antiqua"/>
          <w:color w:val="000000" w:themeColor="text1"/>
        </w:rPr>
        <w:t>, D’Angelo</w:t>
      </w:r>
      <w:r w:rsidR="00EB48DE" w:rsidRPr="007F707C">
        <w:rPr>
          <w:rFonts w:ascii="Book Antiqua" w:eastAsiaTheme="minorEastAsia" w:hAnsi="Book Antiqua" w:cs="Book Antiqua"/>
          <w:color w:val="000000" w:themeColor="text1"/>
          <w:lang w:eastAsia="zh-CN"/>
        </w:rPr>
        <w:t xml:space="preserve"> K</w:t>
      </w:r>
      <w:r w:rsidR="00EB48DE" w:rsidRPr="007F707C">
        <w:rPr>
          <w:rFonts w:ascii="Book Antiqua" w:eastAsia="Book Antiqua" w:hAnsi="Book Antiqua" w:cs="Book Antiqua"/>
          <w:color w:val="000000" w:themeColor="text1"/>
        </w:rPr>
        <w:t>, Bass</w:t>
      </w:r>
      <w:r w:rsidR="00EB48DE" w:rsidRPr="007F707C">
        <w:rPr>
          <w:rFonts w:ascii="Book Antiqua" w:eastAsiaTheme="minorEastAsia" w:hAnsi="Book Antiqua" w:cs="Book Antiqua"/>
          <w:color w:val="000000" w:themeColor="text1"/>
          <w:lang w:eastAsia="zh-CN"/>
        </w:rPr>
        <w:t xml:space="preserve"> D</w:t>
      </w:r>
      <w:r w:rsidR="00EB48DE" w:rsidRPr="007F707C">
        <w:rPr>
          <w:rFonts w:ascii="Book Antiqua" w:eastAsia="Book Antiqua" w:hAnsi="Book Antiqua" w:cs="Book Antiqua"/>
          <w:color w:val="000000" w:themeColor="text1"/>
        </w:rPr>
        <w:t>,</w:t>
      </w:r>
      <w:r w:rsidR="00EB48DE" w:rsidRPr="007F707C">
        <w:rPr>
          <w:rFonts w:ascii="Book Antiqua" w:eastAsiaTheme="minorEastAsia" w:hAnsi="Book Antiqua" w:cs="Book Antiqua"/>
          <w:color w:val="000000" w:themeColor="text1"/>
          <w:lang w:eastAsia="zh-CN"/>
        </w:rPr>
        <w:t xml:space="preserve"> </w:t>
      </w:r>
      <w:r w:rsidR="00EB48DE" w:rsidRPr="007F707C">
        <w:rPr>
          <w:rFonts w:ascii="Book Antiqua" w:eastAsia="Book Antiqua" w:hAnsi="Book Antiqua" w:cs="Book Antiqua"/>
          <w:color w:val="000000" w:themeColor="text1"/>
        </w:rPr>
        <w:t>Zeltser</w:t>
      </w:r>
      <w:r w:rsidR="00EB48DE" w:rsidRPr="007F707C">
        <w:rPr>
          <w:rFonts w:ascii="Book Antiqua" w:eastAsiaTheme="minorEastAsia" w:hAnsi="Book Antiqua" w:cs="Book Antiqua"/>
          <w:color w:val="000000" w:themeColor="text1"/>
          <w:lang w:eastAsia="zh-CN"/>
        </w:rPr>
        <w:t xml:space="preserve"> R</w:t>
      </w:r>
      <w:r w:rsidR="00EB48DE" w:rsidRPr="007F707C">
        <w:rPr>
          <w:rFonts w:ascii="Book Antiqua" w:eastAsia="Book Antiqua" w:hAnsi="Book Antiqua" w:cs="Book Antiqua"/>
          <w:color w:val="000000" w:themeColor="text1"/>
        </w:rPr>
        <w:t>,</w:t>
      </w:r>
      <w:r w:rsidR="00EB48DE" w:rsidRPr="007F707C">
        <w:rPr>
          <w:rFonts w:ascii="Book Antiqua" w:eastAsiaTheme="minorEastAsia" w:hAnsi="Book Antiqua" w:cs="Book Antiqua"/>
          <w:color w:val="000000" w:themeColor="text1"/>
          <w:lang w:eastAsia="zh-CN"/>
        </w:rPr>
        <w:t xml:space="preserve"> </w:t>
      </w:r>
      <w:r w:rsidR="00EB48DE" w:rsidRPr="007F707C">
        <w:rPr>
          <w:rFonts w:ascii="Book Antiqua" w:eastAsia="Book Antiqua" w:hAnsi="Book Antiqua" w:cs="Book Antiqua"/>
          <w:color w:val="000000" w:themeColor="text1"/>
        </w:rPr>
        <w:t>Makaryus</w:t>
      </w:r>
      <w:r w:rsidR="00EB48DE" w:rsidRPr="007F707C">
        <w:rPr>
          <w:rFonts w:ascii="Book Antiqua" w:eastAsiaTheme="minorEastAsia" w:hAnsi="Book Antiqua" w:cs="Book Antiqua"/>
          <w:color w:val="000000" w:themeColor="text1"/>
          <w:lang w:eastAsia="zh-CN"/>
        </w:rPr>
        <w:t xml:space="preserve"> AN. </w:t>
      </w:r>
      <w:r w:rsidR="00EB48DE" w:rsidRPr="007F707C">
        <w:rPr>
          <w:rFonts w:ascii="Book Antiqua" w:eastAsia="Book Antiqua" w:hAnsi="Book Antiqua" w:cs="Book Antiqua"/>
          <w:color w:val="000000" w:themeColor="text1"/>
        </w:rPr>
        <w:t>Impact of cardiologist intervention on guideline-directed use of statin therapy</w:t>
      </w:r>
      <w:r w:rsidR="00EB48DE" w:rsidRPr="007F707C">
        <w:rPr>
          <w:rFonts w:ascii="Book Antiqua" w:eastAsiaTheme="minorEastAsia" w:hAnsi="Book Antiqua" w:cs="Book Antiqua"/>
          <w:color w:val="000000" w:themeColor="text1"/>
          <w:lang w:eastAsia="zh-CN"/>
        </w:rPr>
        <w:t>.</w:t>
      </w:r>
      <w:r w:rsidR="00E31214" w:rsidRPr="007F707C">
        <w:rPr>
          <w:rFonts w:ascii="Book Antiqua" w:eastAsia="宋体" w:hAnsi="Book Antiqua"/>
          <w:color w:val="000000" w:themeColor="text1"/>
        </w:rPr>
        <w:t xml:space="preserve"> </w:t>
      </w:r>
      <w:r w:rsidR="00E31214" w:rsidRPr="007F707C">
        <w:rPr>
          <w:rFonts w:ascii="Book Antiqua" w:eastAsia="宋体" w:hAnsi="Book Antiqua"/>
          <w:i/>
          <w:color w:val="000000" w:themeColor="text1"/>
        </w:rPr>
        <w:t xml:space="preserve">World J </w:t>
      </w:r>
      <w:proofErr w:type="spellStart"/>
      <w:r w:rsidR="00E31214" w:rsidRPr="007F707C">
        <w:rPr>
          <w:rFonts w:ascii="Book Antiqua" w:eastAsia="宋体" w:hAnsi="Book Antiqua"/>
          <w:i/>
          <w:color w:val="000000" w:themeColor="text1"/>
        </w:rPr>
        <w:t>Cardiol</w:t>
      </w:r>
      <w:proofErr w:type="spellEnd"/>
      <w:r w:rsidR="00E31214" w:rsidRPr="007F707C">
        <w:rPr>
          <w:rFonts w:ascii="Book Antiqua" w:eastAsia="宋体" w:hAnsi="Book Antiqua"/>
          <w:i/>
          <w:color w:val="000000" w:themeColor="text1"/>
          <w:lang w:eastAsia="zh-CN"/>
        </w:rPr>
        <w:t xml:space="preserve"> </w:t>
      </w:r>
      <w:bookmarkStart w:id="2" w:name="_GoBack"/>
      <w:bookmarkEnd w:id="2"/>
      <w:r w:rsidR="00E31214" w:rsidRPr="007F707C">
        <w:rPr>
          <w:rFonts w:ascii="Book Antiqua" w:eastAsia="宋体" w:hAnsi="Book Antiqua"/>
          <w:color w:val="000000" w:themeColor="text1"/>
          <w:lang w:eastAsia="zh-CN"/>
        </w:rPr>
        <w:t xml:space="preserve">2020; </w:t>
      </w:r>
      <w:r w:rsidR="006F6AE4" w:rsidRPr="006F6AE4">
        <w:rPr>
          <w:rFonts w:ascii="Book Antiqua" w:eastAsia="宋体" w:hAnsi="Book Antiqua" w:hint="eastAsia"/>
          <w:color w:val="000000" w:themeColor="text1"/>
          <w:lang w:eastAsia="zh-CN"/>
        </w:rPr>
        <w:t>12</w:t>
      </w:r>
      <w:r w:rsidR="006F6AE4" w:rsidRPr="006F6AE4">
        <w:rPr>
          <w:rFonts w:ascii="Book Antiqua" w:eastAsia="宋体" w:hAnsi="Book Antiqua"/>
          <w:color w:val="000000" w:themeColor="text1"/>
          <w:lang w:eastAsia="zh-CN"/>
        </w:rPr>
        <w:t>(</w:t>
      </w:r>
      <w:r w:rsidR="006F6AE4" w:rsidRPr="006F6AE4">
        <w:rPr>
          <w:rFonts w:ascii="Book Antiqua" w:eastAsia="宋体" w:hAnsi="Book Antiqua" w:hint="eastAsia"/>
          <w:color w:val="000000" w:themeColor="text1"/>
          <w:lang w:eastAsia="zh-CN"/>
        </w:rPr>
        <w:t>8</w:t>
      </w:r>
      <w:r w:rsidR="006F6AE4" w:rsidRPr="006F6AE4">
        <w:rPr>
          <w:rFonts w:ascii="Book Antiqua" w:eastAsia="宋体" w:hAnsi="Book Antiqua"/>
          <w:color w:val="000000" w:themeColor="text1"/>
          <w:lang w:eastAsia="zh-CN"/>
        </w:rPr>
        <w:t xml:space="preserve">): </w:t>
      </w:r>
      <w:r w:rsidR="00B550E4">
        <w:rPr>
          <w:rFonts w:ascii="Book Antiqua" w:eastAsia="宋体" w:hAnsi="Book Antiqua" w:hint="eastAsia"/>
          <w:color w:val="000000" w:themeColor="text1"/>
          <w:lang w:eastAsia="zh-CN"/>
        </w:rPr>
        <w:t>419</w:t>
      </w:r>
      <w:r w:rsidR="006F6AE4" w:rsidRPr="006F6AE4">
        <w:rPr>
          <w:rFonts w:ascii="Book Antiqua" w:eastAsia="宋体" w:hAnsi="Book Antiqua"/>
          <w:color w:val="000000" w:themeColor="text1"/>
          <w:lang w:eastAsia="zh-CN"/>
        </w:rPr>
        <w:t>-</w:t>
      </w:r>
      <w:proofErr w:type="gramStart"/>
      <w:r w:rsidR="00B550E4">
        <w:rPr>
          <w:rFonts w:ascii="Book Antiqua" w:eastAsia="宋体" w:hAnsi="Book Antiqua" w:hint="eastAsia"/>
          <w:color w:val="000000" w:themeColor="text1"/>
          <w:lang w:eastAsia="zh-CN"/>
        </w:rPr>
        <w:t>426</w:t>
      </w:r>
      <w:r w:rsidR="006F6AE4" w:rsidRPr="006F6AE4">
        <w:rPr>
          <w:rFonts w:ascii="Book Antiqua" w:eastAsia="宋体" w:hAnsi="Book Antiqua"/>
          <w:color w:val="000000" w:themeColor="text1"/>
          <w:lang w:eastAsia="zh-CN"/>
        </w:rPr>
        <w:t xml:space="preserve">  URL</w:t>
      </w:r>
      <w:proofErr w:type="gramEnd"/>
      <w:r w:rsidR="006F6AE4" w:rsidRPr="006F6AE4">
        <w:rPr>
          <w:rFonts w:ascii="Book Antiqua" w:eastAsia="宋体" w:hAnsi="Book Antiqua"/>
          <w:color w:val="000000" w:themeColor="text1"/>
          <w:lang w:eastAsia="zh-CN"/>
        </w:rPr>
        <w:t>: https://www.wjgnet.com/1949-8462/full/v</w:t>
      </w:r>
      <w:r w:rsidR="006F6AE4" w:rsidRPr="006F6AE4">
        <w:rPr>
          <w:rFonts w:ascii="Book Antiqua" w:eastAsia="宋体" w:hAnsi="Book Antiqua" w:hint="eastAsia"/>
          <w:color w:val="000000" w:themeColor="text1"/>
          <w:lang w:eastAsia="zh-CN"/>
        </w:rPr>
        <w:t>12</w:t>
      </w:r>
      <w:r w:rsidR="006F6AE4" w:rsidRPr="006F6AE4">
        <w:rPr>
          <w:rFonts w:ascii="Book Antiqua" w:eastAsia="宋体" w:hAnsi="Book Antiqua"/>
          <w:color w:val="000000" w:themeColor="text1"/>
          <w:lang w:eastAsia="zh-CN"/>
        </w:rPr>
        <w:t>/i</w:t>
      </w:r>
      <w:r w:rsidR="006F6AE4" w:rsidRPr="006F6AE4">
        <w:rPr>
          <w:rFonts w:ascii="Book Antiqua" w:eastAsia="宋体" w:hAnsi="Book Antiqua" w:hint="eastAsia"/>
          <w:color w:val="000000" w:themeColor="text1"/>
          <w:lang w:eastAsia="zh-CN"/>
        </w:rPr>
        <w:t>8</w:t>
      </w:r>
      <w:r w:rsidR="006F6AE4" w:rsidRPr="006F6AE4">
        <w:rPr>
          <w:rFonts w:ascii="Book Antiqua" w:eastAsia="宋体" w:hAnsi="Book Antiqua"/>
          <w:color w:val="000000" w:themeColor="text1"/>
          <w:lang w:eastAsia="zh-CN"/>
        </w:rPr>
        <w:t>/</w:t>
      </w:r>
      <w:r w:rsidR="00B550E4">
        <w:rPr>
          <w:rFonts w:ascii="Book Antiqua" w:eastAsia="宋体" w:hAnsi="Book Antiqua" w:hint="eastAsia"/>
          <w:color w:val="000000" w:themeColor="text1"/>
          <w:lang w:eastAsia="zh-CN"/>
        </w:rPr>
        <w:t>419</w:t>
      </w:r>
      <w:r w:rsidR="006F6AE4" w:rsidRPr="006F6AE4">
        <w:rPr>
          <w:rFonts w:ascii="Book Antiqua" w:eastAsia="宋体" w:hAnsi="Book Antiqua"/>
          <w:color w:val="000000" w:themeColor="text1"/>
          <w:lang w:eastAsia="zh-CN"/>
        </w:rPr>
        <w:t>.htm  DOI: https://dx.doi.org/10.4330/wjc.v</w:t>
      </w:r>
      <w:r w:rsidR="006F6AE4" w:rsidRPr="006F6AE4">
        <w:rPr>
          <w:rFonts w:ascii="Book Antiqua" w:eastAsia="宋体" w:hAnsi="Book Antiqua" w:hint="eastAsia"/>
          <w:color w:val="000000" w:themeColor="text1"/>
          <w:lang w:eastAsia="zh-CN"/>
        </w:rPr>
        <w:t>12</w:t>
      </w:r>
      <w:r w:rsidR="006F6AE4" w:rsidRPr="006F6AE4">
        <w:rPr>
          <w:rFonts w:ascii="Book Antiqua" w:eastAsia="宋体" w:hAnsi="Book Antiqua"/>
          <w:color w:val="000000" w:themeColor="text1"/>
          <w:lang w:eastAsia="zh-CN"/>
        </w:rPr>
        <w:t>.i</w:t>
      </w:r>
      <w:r w:rsidR="006F6AE4" w:rsidRPr="006F6AE4">
        <w:rPr>
          <w:rFonts w:ascii="Book Antiqua" w:eastAsia="宋体" w:hAnsi="Book Antiqua" w:hint="eastAsia"/>
          <w:color w:val="000000" w:themeColor="text1"/>
          <w:lang w:eastAsia="zh-CN"/>
        </w:rPr>
        <w:t>8</w:t>
      </w:r>
      <w:r w:rsidR="006F6AE4" w:rsidRPr="006F6AE4">
        <w:rPr>
          <w:rFonts w:ascii="Book Antiqua" w:eastAsia="宋体" w:hAnsi="Book Antiqua"/>
          <w:color w:val="000000" w:themeColor="text1"/>
          <w:lang w:eastAsia="zh-CN"/>
        </w:rPr>
        <w:t>.</w:t>
      </w:r>
      <w:r w:rsidR="00B550E4" w:rsidRPr="00B550E4">
        <w:rPr>
          <w:rFonts w:ascii="Book Antiqua" w:eastAsia="宋体" w:hAnsi="Book Antiqua" w:hint="eastAsia"/>
          <w:color w:val="000000" w:themeColor="text1"/>
          <w:lang w:eastAsia="zh-CN"/>
        </w:rPr>
        <w:t xml:space="preserve"> </w:t>
      </w:r>
      <w:r w:rsidR="00B550E4">
        <w:rPr>
          <w:rFonts w:ascii="Book Antiqua" w:eastAsia="宋体" w:hAnsi="Book Antiqua" w:hint="eastAsia"/>
          <w:color w:val="000000" w:themeColor="text1"/>
          <w:lang w:eastAsia="zh-CN"/>
        </w:rPr>
        <w:t>419</w:t>
      </w:r>
    </w:p>
    <w:p w:rsidR="00EB48DE" w:rsidRPr="007F707C" w:rsidRDefault="00EB48DE" w:rsidP="007F707C">
      <w:pPr>
        <w:adjustRightInd w:val="0"/>
        <w:snapToGrid w:val="0"/>
        <w:spacing w:line="360" w:lineRule="auto"/>
        <w:jc w:val="both"/>
        <w:rPr>
          <w:rFonts w:ascii="Book Antiqua" w:eastAsiaTheme="minorEastAsia" w:hAnsi="Book Antiqua" w:cs="Book Antiqua"/>
          <w:b/>
          <w:color w:val="000000" w:themeColor="text1"/>
          <w:lang w:eastAsia="zh-CN"/>
        </w:rPr>
      </w:pPr>
    </w:p>
    <w:p w:rsidR="00EB48DE" w:rsidRPr="007F707C" w:rsidRDefault="00EB48DE"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b/>
          <w:color w:val="000000" w:themeColor="text1"/>
          <w:lang w:eastAsia="zh-CN"/>
        </w:rPr>
        <w:t xml:space="preserve">Core tip: </w:t>
      </w:r>
      <w:r w:rsidRPr="007F707C">
        <w:rPr>
          <w:rFonts w:ascii="Book Antiqua" w:eastAsiaTheme="minorEastAsia" w:hAnsi="Book Antiqua" w:cs="Book Antiqua"/>
          <w:color w:val="000000" w:themeColor="text1"/>
          <w:lang w:eastAsia="zh-CN"/>
        </w:rPr>
        <w:t xml:space="preserve">Statins have an important and well-established role in the prevention of atherosclerotic cardiovascular disease. However, several studies have reported widespread underuse of statins in various practice settings and populations. Review of </w:t>
      </w:r>
      <w:r w:rsidRPr="007F707C">
        <w:rPr>
          <w:rFonts w:ascii="Book Antiqua" w:eastAsiaTheme="minorEastAsia" w:hAnsi="Book Antiqua" w:cs="Book Antiqua"/>
          <w:color w:val="000000" w:themeColor="text1"/>
          <w:lang w:eastAsia="zh-CN"/>
        </w:rPr>
        <w:lastRenderedPageBreak/>
        <w:t>relevant literature reveals opportunities for improvement in the implementation of guideline-directed statin therapy (GDST). We aimed to examine the impact of cardiologist intervention on adherence to GDST in the ambulatory setting. Our evaluation shows that although overall adherence to GDST was suboptimal, there was no statistical difference in appropriate statin use based on guidelines between groups managed by general internists alone or co-managed with a cardiologist. These findings highlight the need to design and implement strategies to improve adherence rates to GDST across all specialties.</w:t>
      </w: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EB48DE" w:rsidRPr="007F707C" w:rsidRDefault="00EB48D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INTRODUCTION</w:t>
      </w:r>
    </w:p>
    <w:p w:rsidR="002C6E4C"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vertAlign w:val="subscript"/>
          <w:lang w:eastAsia="zh-CN"/>
        </w:rPr>
      </w:pPr>
      <w:r w:rsidRPr="007F707C">
        <w:rPr>
          <w:rFonts w:ascii="Book Antiqua" w:eastAsia="Book Antiqua" w:hAnsi="Book Antiqua" w:cs="Book Antiqua"/>
          <w:color w:val="000000" w:themeColor="text1"/>
        </w:rPr>
        <w:t>Statins have an important and well-established role in the prevention of atherosclerotic cardiovascular disease (ASCVD). Large-scale clinical trials have shown that statins substantially reduce cardiovascular morbidity and mortality in both primary and secondary prevention. The American College of Cardiology/American Heart Association (ACC/AHA) Guideline on the Treatment of Blood Cholesterol to Reduce ASCVD Risk in Adults emphasizes identifying and treating individuals at the highest risk for developing ASCVD with statins</w:t>
      </w:r>
      <w:r w:rsidR="002C6E4C" w:rsidRPr="007F707C">
        <w:rPr>
          <w:rFonts w:ascii="Book Antiqua" w:eastAsia="Book Antiqua" w:hAnsi="Book Antiqua" w:cs="Book Antiqua"/>
          <w:color w:val="000000" w:themeColor="text1"/>
          <w:vertAlign w:val="superscript"/>
        </w:rPr>
        <w:t>[1</w:t>
      </w:r>
      <w:r w:rsidR="002C6E4C" w:rsidRPr="007F707C">
        <w:rPr>
          <w:rFonts w:ascii="Book Antiqua" w:eastAsiaTheme="minorEastAsia" w:hAnsi="Book Antiqua" w:cs="Book Antiqua"/>
          <w:color w:val="000000" w:themeColor="text1"/>
          <w:vertAlign w:val="superscript"/>
          <w:lang w:eastAsia="zh-CN"/>
        </w:rPr>
        <w:t>,</w:t>
      </w:r>
      <w:r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vertAlign w:val="subscript"/>
        </w:rPr>
        <w:t xml:space="preserve"> </w:t>
      </w:r>
      <w:r w:rsidRPr="007F707C">
        <w:rPr>
          <w:rFonts w:ascii="Book Antiqua" w:eastAsia="Book Antiqua" w:hAnsi="Book Antiqua" w:cs="Book Antiqua"/>
          <w:color w:val="000000" w:themeColor="text1"/>
        </w:rPr>
        <w:t xml:space="preserve">However, despite mounting evidence supporting its use, several studies have reported widespread underuse of statins in the ambulatory </w:t>
      </w:r>
      <w:proofErr w:type="gramStart"/>
      <w:r w:rsidRPr="007F707C">
        <w:rPr>
          <w:rFonts w:ascii="Book Antiqua" w:eastAsia="Book Antiqua" w:hAnsi="Book Antiqua" w:cs="Book Antiqua"/>
          <w:color w:val="000000" w:themeColor="text1"/>
        </w:rPr>
        <w:t>setting</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3]</w:t>
      </w:r>
      <w:r w:rsidRPr="007F707C">
        <w:rPr>
          <w:rFonts w:ascii="Book Antiqua" w:eastAsia="Book Antiqua" w:hAnsi="Book Antiqua" w:cs="Book Antiqua"/>
          <w:color w:val="000000" w:themeColor="text1"/>
        </w:rPr>
        <w:t>, in secondary prevention</w:t>
      </w:r>
      <w:r w:rsidR="002C6E4C" w:rsidRPr="007F707C">
        <w:rPr>
          <w:rFonts w:ascii="Book Antiqua" w:eastAsia="Book Antiqua" w:hAnsi="Book Antiqua" w:cs="Book Antiqua"/>
          <w:color w:val="000000" w:themeColor="text1"/>
          <w:vertAlign w:val="superscript"/>
        </w:rPr>
        <w:t>[4]</w:t>
      </w:r>
      <w:r w:rsidRPr="007F707C">
        <w:rPr>
          <w:rFonts w:ascii="Book Antiqua" w:eastAsia="Book Antiqua" w:hAnsi="Book Antiqua" w:cs="Book Antiqua"/>
          <w:color w:val="000000" w:themeColor="text1"/>
        </w:rPr>
        <w:t>, and more frequently among women</w:t>
      </w:r>
      <w:r w:rsidRPr="007F707C">
        <w:rPr>
          <w:rFonts w:ascii="Book Antiqua" w:eastAsia="Book Antiqua" w:hAnsi="Book Antiqua" w:cs="Book Antiqua"/>
          <w:color w:val="000000" w:themeColor="text1"/>
          <w:vertAlign w:val="superscript"/>
        </w:rPr>
        <w:t>[5]</w:t>
      </w:r>
      <w:r w:rsidRPr="007F707C">
        <w:rPr>
          <w:rFonts w:ascii="Book Antiqua" w:eastAsia="Book Antiqua" w:hAnsi="Book Antiqua" w:cs="Book Antiqua"/>
          <w:color w:val="000000" w:themeColor="text1"/>
        </w:rPr>
        <w:t>, older adults, Blacks, Hispanics/Latinos, and those who are under/un-insured</w:t>
      </w:r>
      <w:r w:rsidRPr="007F707C">
        <w:rPr>
          <w:rFonts w:ascii="Book Antiqua" w:eastAsia="Book Antiqua" w:hAnsi="Book Antiqua" w:cs="Book Antiqua"/>
          <w:color w:val="000000" w:themeColor="text1"/>
          <w:vertAlign w:val="superscript"/>
        </w:rPr>
        <w:t>[6]</w:t>
      </w:r>
      <w:r w:rsidRPr="007F707C">
        <w:rPr>
          <w:rFonts w:ascii="Book Antiqua" w:eastAsia="Book Antiqua" w:hAnsi="Book Antiqua" w:cs="Book Antiqua"/>
          <w:color w:val="000000" w:themeColor="text1"/>
        </w:rPr>
        <w:t>. Early skepticism of the feasibility of implementing the ACC/AHA guidelines in a patient p</w:t>
      </w:r>
      <w:r w:rsidR="002C6E4C" w:rsidRPr="007F707C">
        <w:rPr>
          <w:rFonts w:ascii="Book Antiqua" w:eastAsia="Book Antiqua" w:hAnsi="Book Antiqua" w:cs="Book Antiqua"/>
          <w:color w:val="000000" w:themeColor="text1"/>
        </w:rPr>
        <w:t xml:space="preserve">opulation has been documented. </w:t>
      </w:r>
      <w:r w:rsidRPr="007F707C">
        <w:rPr>
          <w:rFonts w:ascii="Book Antiqua" w:eastAsia="Book Antiqua" w:hAnsi="Book Antiqua" w:cs="Book Antiqua"/>
          <w:color w:val="000000" w:themeColor="text1"/>
        </w:rPr>
        <w:t xml:space="preserve">One report found 56% predicted prescriber adherence to those guidelines in a retrospective simulated analysis of a large academic medical </w:t>
      </w:r>
      <w:proofErr w:type="gramStart"/>
      <w:r w:rsidRPr="007F707C">
        <w:rPr>
          <w:rFonts w:ascii="Book Antiqua" w:eastAsia="Book Antiqua" w:hAnsi="Book Antiqua" w:cs="Book Antiqua"/>
          <w:color w:val="000000" w:themeColor="text1"/>
        </w:rPr>
        <w:t>practice</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6]</w:t>
      </w:r>
      <w:r w:rsidRPr="007F707C">
        <w:rPr>
          <w:rFonts w:ascii="Book Antiqua" w:eastAsia="Book Antiqua" w:hAnsi="Book Antiqua" w:cs="Book Antiqua"/>
          <w:color w:val="000000" w:themeColor="text1"/>
        </w:rPr>
        <w:t xml:space="preserve">. In a more recent study, one-third of patients with ASCVD and almost one-half of patients without ASCVD were not receiving guideline recommended moderate- to high-intensity statin therapy in cardiology practices after the publication of the 2013 ACC/AHA </w:t>
      </w:r>
      <w:proofErr w:type="gramStart"/>
      <w:r w:rsidRPr="007F707C">
        <w:rPr>
          <w:rFonts w:ascii="Book Antiqua" w:eastAsia="Book Antiqua" w:hAnsi="Book Antiqua" w:cs="Book Antiqua"/>
          <w:color w:val="000000" w:themeColor="text1"/>
        </w:rPr>
        <w:t>guideline</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w:t>
      </w:r>
      <w:r w:rsidRPr="002402C5">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The most recent cholesterol 2018 guidelines from ACC/AHA continue to emphasize the use of statins as a primary treatment modality for eligible patients to achieve appropriate low-density lipoprotein cholesterol (LDL-C) </w:t>
      </w:r>
      <w:proofErr w:type="gramStart"/>
      <w:r w:rsidRPr="007F707C">
        <w:rPr>
          <w:rFonts w:ascii="Book Antiqua" w:eastAsia="Book Antiqua" w:hAnsi="Book Antiqua" w:cs="Book Antiqua"/>
          <w:color w:val="000000" w:themeColor="text1"/>
        </w:rPr>
        <w:t>reduction</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w:t>
      </w:r>
    </w:p>
    <w:p w:rsidR="00660634"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lastRenderedPageBreak/>
        <w:t>Limited information is available regarding the appropriate implementation of the cholesterol guidelines as they pertain to evidence-based statin use. The objective of our study was to examine physician adherence to GDST in the ambulatory setting across multiple subgroups of patients and determine the impact of cardiologist intervention on GDST.</w:t>
      </w:r>
    </w:p>
    <w:p w:rsidR="002C6E4C" w:rsidRPr="007F707C" w:rsidRDefault="002C6E4C" w:rsidP="00773883">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vertAlign w:val="subscript"/>
          <w:lang w:eastAsia="zh-CN"/>
        </w:rPr>
      </w:pPr>
    </w:p>
    <w:p w:rsidR="002C6E4C" w:rsidRPr="007F707C" w:rsidRDefault="002C6E4C" w:rsidP="007F707C">
      <w:pPr>
        <w:pStyle w:val="Corpodeltesto"/>
        <w:widowControl w:val="0"/>
        <w:suppressAutoHyphens w:val="0"/>
        <w:adjustRightInd w:val="0"/>
        <w:snapToGrid w:val="0"/>
        <w:ind w:right="0"/>
        <w:rPr>
          <w:rFonts w:ascii="Book Antiqua" w:eastAsia="宋体" w:hAnsi="Book Antiqua"/>
          <w:b/>
          <w:color w:val="000000" w:themeColor="text1"/>
          <w:u w:val="single"/>
          <w:lang w:val="en-US" w:eastAsia="zh-CN"/>
        </w:rPr>
      </w:pPr>
      <w:r w:rsidRPr="007F707C">
        <w:rPr>
          <w:rFonts w:ascii="Book Antiqua" w:hAnsi="Book Antiqua" w:cs="Arial"/>
          <w:b/>
          <w:color w:val="000000" w:themeColor="text1"/>
          <w:u w:val="single"/>
          <w:lang w:val="en-US"/>
        </w:rPr>
        <w:t>MATERIALS AND METHOD</w:t>
      </w:r>
      <w:r w:rsidRPr="007F707C">
        <w:rPr>
          <w:rFonts w:ascii="Book Antiqua" w:eastAsia="宋体" w:hAnsi="Book Antiqua" w:cs="Arial"/>
          <w:b/>
          <w:color w:val="000000" w:themeColor="text1"/>
          <w:u w:val="single"/>
          <w:lang w:val="en-US" w:eastAsia="zh-CN"/>
        </w:rPr>
        <w:t>S</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 xml:space="preserve">Design and </w:t>
      </w:r>
      <w:r w:rsidR="002C6E4C" w:rsidRPr="007F707C">
        <w:rPr>
          <w:rFonts w:ascii="Book Antiqua" w:eastAsia="Book Antiqua" w:hAnsi="Book Antiqua" w:cs="Book Antiqua"/>
          <w:b/>
          <w:i/>
          <w:color w:val="000000" w:themeColor="text1"/>
        </w:rPr>
        <w:t>sample</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A retrospective chart review was conducted of patients who had at least one encounter at the adult Internal Medicine Clinic (IMC) and/or Cardiology Clinic (CC) at our community tertiary care teaching hospital from May 2016 to April 2017 and who had an available serum cholesterol test performed. Patients were excluded if the following biometric variables needed for calculation of ASCVD risk score were unavailable: age, sex, race, </w:t>
      </w:r>
      <w:r w:rsidR="00B433AC" w:rsidRPr="007F707C">
        <w:rPr>
          <w:rFonts w:ascii="Book Antiqua" w:eastAsia="Book Antiqua" w:hAnsi="Book Antiqua" w:cs="Book Antiqua"/>
          <w:color w:val="000000" w:themeColor="text1"/>
        </w:rPr>
        <w:t>systolic blood pressure</w:t>
      </w:r>
      <w:r w:rsidR="00B433AC"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SBP</w:t>
      </w:r>
      <w:r w:rsidR="00B433AC"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0976E5" w:rsidRPr="007F707C">
        <w:rPr>
          <w:rFonts w:ascii="Book Antiqua" w:eastAsia="Book Antiqua" w:hAnsi="Book Antiqua" w:cs="Book Antiqua"/>
          <w:color w:val="000000" w:themeColor="text1"/>
        </w:rPr>
        <w:t>total cholesterol</w:t>
      </w:r>
      <w:r w:rsidR="000976E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TC</w:t>
      </w:r>
      <w:r w:rsidR="000976E5"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LDL-C, high density lipoprotein cholesterol (HDL-C), history of diabetes mellitus (DM), smoking status, and hypertension treatment status. In addition, patients whose demographics lacked guideline directed treatment recommendations were excluded (</w:t>
      </w:r>
      <w:r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i/>
          <w:color w:val="000000" w:themeColor="text1"/>
        </w:rPr>
        <w:t xml:space="preserve"> </w:t>
      </w:r>
      <w:r w:rsidRPr="007F707C">
        <w:rPr>
          <w:rFonts w:ascii="Book Antiqua" w:eastAsia="Book Antiqua" w:hAnsi="Book Antiqua" w:cs="Book Antiqua"/>
          <w:color w:val="000000" w:themeColor="text1"/>
        </w:rPr>
        <w:t>age &lt;</w:t>
      </w:r>
      <w:r w:rsidR="00CD01B0"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40 or &gt; 79 years).</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The 2 comparison groups were defined as: </w:t>
      </w:r>
      <w:r w:rsidR="00CD01B0"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1) </w:t>
      </w:r>
      <w:r w:rsidR="00A15003">
        <w:rPr>
          <w:rFonts w:ascii="Book Antiqua" w:eastAsiaTheme="minorEastAsia" w:hAnsi="Book Antiqua" w:cs="Book Antiqua" w:hint="eastAsia"/>
          <w:color w:val="000000" w:themeColor="text1"/>
          <w:lang w:eastAsia="zh-CN"/>
        </w:rPr>
        <w:t>P</w:t>
      </w:r>
      <w:r w:rsidRPr="007F707C">
        <w:rPr>
          <w:rFonts w:ascii="Book Antiqua" w:eastAsia="Book Antiqua" w:hAnsi="Book Antiqua" w:cs="Book Antiqua"/>
          <w:color w:val="000000" w:themeColor="text1"/>
        </w:rPr>
        <w:t>atients only seen by IMC</w:t>
      </w:r>
      <w:r w:rsidR="00882F6F"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and </w:t>
      </w:r>
      <w:r w:rsidR="00CD01B0"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2) </w:t>
      </w:r>
      <w:r w:rsidR="00A15003">
        <w:rPr>
          <w:rFonts w:ascii="Book Antiqua" w:eastAsiaTheme="minorEastAsia" w:hAnsi="Book Antiqua" w:cs="Book Antiqua" w:hint="eastAsia"/>
          <w:color w:val="000000" w:themeColor="text1"/>
          <w:lang w:eastAsia="zh-CN"/>
        </w:rPr>
        <w:t>P</w:t>
      </w:r>
      <w:r w:rsidRPr="007F707C">
        <w:rPr>
          <w:rFonts w:ascii="Book Antiqua" w:eastAsia="Book Antiqua" w:hAnsi="Book Antiqua" w:cs="Book Antiqua"/>
          <w:color w:val="000000" w:themeColor="text1"/>
        </w:rPr>
        <w:t>atients seen by both IMC and CC.</w:t>
      </w:r>
    </w:p>
    <w:p w:rsidR="00CD01B0" w:rsidRPr="007F707C" w:rsidRDefault="00CD01B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Definitions</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The presence of clinical ASCVD included history of acute coronary syndrome, history of myocardial infarction, stable or unstable angina, coronary or other arterial revascularization, stroke, transient ischemic attack, or peripheral artery disease. Moderate- and high-intensity statin was defined by statin dose that would lower LDL-C on average by 30</w:t>
      </w:r>
      <w:r w:rsidR="000E0E95"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-49% and ≥</w:t>
      </w:r>
      <w:r w:rsidR="000E0E9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50% with daily dosing, respectively. Statin therapy utilized was categorized as appropriate or not appropriate GDST.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As such, the presence of clinical ASCVD or LDL-C greater than 190 mg/dL, would indicate use of high-intensity satin </w:t>
      </w:r>
      <w:r w:rsidR="00EF0766" w:rsidRPr="007F707C">
        <w:rPr>
          <w:rFonts w:ascii="Book Antiqua" w:eastAsia="Book Antiqua" w:hAnsi="Book Antiqua" w:cs="Book Antiqua"/>
          <w:color w:val="000000" w:themeColor="text1"/>
        </w:rPr>
        <w:t>(atorvastatin 40–</w:t>
      </w:r>
      <w:r w:rsidRPr="007F707C">
        <w:rPr>
          <w:rFonts w:ascii="Book Antiqua" w:eastAsia="Book Antiqua" w:hAnsi="Book Antiqua" w:cs="Book Antiqua"/>
          <w:color w:val="000000" w:themeColor="text1"/>
        </w:rPr>
        <w:t>80 mg or equivalent</w:t>
      </w:r>
      <w:proofErr w:type="gramStart"/>
      <w:r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w:t>
      </w:r>
      <w:r w:rsidRPr="007F707C">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For primary prevention, the presence of a diagnosis of DM and/or ASCVD risk score &gt;</w:t>
      </w:r>
      <w:r w:rsidR="00EF076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7.5% would indicate the use of at least a moderate-intensity statin (atorvastatin 10-20 mg or equivalent) depending </w:t>
      </w:r>
      <w:r w:rsidRPr="007F707C">
        <w:rPr>
          <w:rFonts w:ascii="Book Antiqua" w:eastAsia="Book Antiqua" w:hAnsi="Book Antiqua" w:cs="Book Antiqua"/>
          <w:color w:val="000000" w:themeColor="text1"/>
        </w:rPr>
        <w:lastRenderedPageBreak/>
        <w:t>on patient tolerance</w:t>
      </w:r>
      <w:r w:rsidRPr="007F707C">
        <w:rPr>
          <w:rFonts w:ascii="Book Antiqua" w:eastAsia="Book Antiqua" w:hAnsi="Book Antiqua" w:cs="Book Antiqua"/>
          <w:color w:val="000000" w:themeColor="text1"/>
          <w:vertAlign w:val="superscript"/>
        </w:rPr>
        <w:t>[1]</w:t>
      </w:r>
      <w:r w:rsidRPr="007F707C">
        <w:rPr>
          <w:rFonts w:ascii="Book Antiqua" w:eastAsia="Book Antiqua" w:hAnsi="Book Antiqua" w:cs="Book Antiqua"/>
          <w:color w:val="000000" w:themeColor="text1"/>
        </w:rPr>
        <w:t>.</w:t>
      </w:r>
    </w:p>
    <w:p w:rsidR="00EF0766" w:rsidRPr="007F707C" w:rsidRDefault="00EF076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i/>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 xml:space="preserve">Data </w:t>
      </w:r>
      <w:r w:rsidR="00E64A41" w:rsidRPr="007F707C">
        <w:rPr>
          <w:rFonts w:ascii="Book Antiqua" w:eastAsia="Book Antiqua" w:hAnsi="Book Antiqua" w:cs="Book Antiqua"/>
          <w:b/>
          <w:i/>
          <w:color w:val="000000" w:themeColor="text1"/>
        </w:rPr>
        <w:t xml:space="preserve">collection </w:t>
      </w:r>
      <w:r w:rsidRPr="007F707C">
        <w:rPr>
          <w:rFonts w:ascii="Book Antiqua" w:eastAsia="Book Antiqua" w:hAnsi="Book Antiqua" w:cs="Book Antiqua"/>
          <w:b/>
          <w:i/>
          <w:color w:val="000000" w:themeColor="text1"/>
        </w:rPr>
        <w:t xml:space="preserve">and </w:t>
      </w:r>
      <w:r w:rsidR="00E64A41" w:rsidRPr="007F707C">
        <w:rPr>
          <w:rFonts w:ascii="Book Antiqua" w:eastAsia="Book Antiqua" w:hAnsi="Book Antiqua" w:cs="Book Antiqua"/>
          <w:b/>
          <w:i/>
          <w:color w:val="000000" w:themeColor="text1"/>
        </w:rPr>
        <w:t>assessment</w:t>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Data collected included date of visit, date of lipid panel referenced, gender, age, body mass index, race/ethnicity, </w:t>
      </w:r>
      <w:r w:rsidR="00B433AC" w:rsidRPr="007F707C">
        <w:rPr>
          <w:rFonts w:ascii="Book Antiqua" w:eastAsiaTheme="minorEastAsia" w:hAnsi="Book Antiqua" w:cs="Book Antiqua"/>
          <w:color w:val="000000" w:themeColor="text1"/>
          <w:lang w:eastAsia="zh-CN"/>
        </w:rPr>
        <w:t>TC</w:t>
      </w:r>
      <w:r w:rsidRPr="007F707C">
        <w:rPr>
          <w:rFonts w:ascii="Book Antiqua" w:eastAsia="Book Antiqua" w:hAnsi="Book Antiqua" w:cs="Book Antiqua"/>
          <w:color w:val="000000" w:themeColor="text1"/>
        </w:rPr>
        <w:t>, HDL-C, SBP, hypertension and its treatment status, presence of clinically diagnosed DM, smoking status, history of ASCVD, clinically diagnosed hyperlipidemia and current statin use including type and dose/intensity. Data were entered into the ASCVD risk calculator, with 10-Year and lifetime ASCVD risk recorded. Treatment assigned by the physician at the last clinic visit was then compared to guideline recommended treatment, and labeled as appropriate or inappropriate. If a patient’s LDL-C was greater than 190 mg/dL or if they had clinical ASCVD, then they would be eligible for high-intensity statin and use of the ASCVD risk calculator was not indicated and therefore not calculated, as per guideline recommendations.</w:t>
      </w:r>
    </w:p>
    <w:p w:rsidR="00CF2EE6" w:rsidRPr="007F707C" w:rsidRDefault="00CF2EE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CF2EE6" w:rsidP="007F707C">
      <w:pPr>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Theme="minorEastAsia" w:hAnsi="Book Antiqua" w:cs="Book Antiqua"/>
          <w:b/>
          <w:i/>
          <w:color w:val="000000" w:themeColor="text1"/>
          <w:lang w:eastAsia="zh-CN"/>
        </w:rPr>
        <w:t>Statistical</w:t>
      </w:r>
      <w:r w:rsidR="00561985" w:rsidRPr="007F707C">
        <w:rPr>
          <w:rFonts w:ascii="Book Antiqua" w:eastAsia="Book Antiqua" w:hAnsi="Book Antiqua" w:cs="Book Antiqua"/>
          <w:b/>
          <w:i/>
          <w:color w:val="000000" w:themeColor="text1"/>
        </w:rPr>
        <w:t xml:space="preserve"> analysis</w:t>
      </w:r>
    </w:p>
    <w:p w:rsidR="00660634" w:rsidRPr="007F707C" w:rsidRDefault="00561985" w:rsidP="007F707C">
      <w:pPr>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Descriptive statistics are presented as mean </w:t>
      </w:r>
      <w:r w:rsidRPr="007F707C">
        <w:rPr>
          <w:rFonts w:ascii="Book Antiqua" w:eastAsia="Noto Sans Symbols" w:hAnsi="Book Antiqua" w:cs="Noto Sans Symbols"/>
          <w:color w:val="000000" w:themeColor="text1"/>
        </w:rPr>
        <w:t>±</w:t>
      </w:r>
      <w:r w:rsidR="00FA6FED" w:rsidRPr="007F707C">
        <w:rPr>
          <w:rFonts w:ascii="Book Antiqua" w:eastAsia="Book Antiqua" w:hAnsi="Book Antiqua" w:cs="Book Antiqua"/>
          <w:color w:val="000000" w:themeColor="text1"/>
        </w:rPr>
        <w:t xml:space="preserve"> </w:t>
      </w:r>
      <w:r w:rsidR="00172F37" w:rsidRPr="007F707C">
        <w:rPr>
          <w:rFonts w:ascii="Book Antiqua" w:eastAsiaTheme="minorEastAsia" w:hAnsi="Book Antiqua" w:cs="Book Antiqua"/>
          <w:color w:val="000000" w:themeColor="text1"/>
          <w:lang w:eastAsia="zh-CN"/>
        </w:rPr>
        <w:t>SD</w:t>
      </w:r>
      <w:r w:rsidRPr="007F707C">
        <w:rPr>
          <w:rFonts w:ascii="Book Antiqua" w:eastAsia="Book Antiqua" w:hAnsi="Book Antiqua" w:cs="Book Antiqua"/>
          <w:color w:val="000000" w:themeColor="text1"/>
        </w:rPr>
        <w:t xml:space="preserve"> or number and percent. Baseline characteristics of subgroups were compared using student </w:t>
      </w:r>
      <w:r w:rsidRPr="007F707C">
        <w:rPr>
          <w:rFonts w:ascii="Book Antiqua" w:eastAsia="Book Antiqua" w:hAnsi="Book Antiqua" w:cs="Book Antiqua"/>
          <w:i/>
          <w:color w:val="000000" w:themeColor="text1"/>
        </w:rPr>
        <w:t>t</w:t>
      </w:r>
      <w:r w:rsidRPr="007F707C">
        <w:rPr>
          <w:rFonts w:ascii="Book Antiqua" w:eastAsia="Book Antiqua" w:hAnsi="Book Antiqua" w:cs="Book Antiqua"/>
          <w:color w:val="000000" w:themeColor="text1"/>
        </w:rPr>
        <w:t>-tests or</w:t>
      </w:r>
      <w:r w:rsidR="00F92EA6" w:rsidRPr="007F707C">
        <w:rPr>
          <w:rFonts w:ascii="Book Antiqua" w:eastAsiaTheme="minorEastAsia" w:hAnsi="Book Antiqua" w:cs="Book Antiqua"/>
          <w:color w:val="000000" w:themeColor="text1"/>
          <w:lang w:eastAsia="zh-CN"/>
        </w:rPr>
        <w:t xml:space="preserve"> </w:t>
      </w:r>
      <w:r w:rsidR="00F92EA6" w:rsidRPr="007F707C">
        <w:rPr>
          <w:rFonts w:ascii="Book Antiqua" w:eastAsia="Book Antiqua" w:hAnsi="Book Antiqua" w:cs="Book Antiqua"/>
          <w:i/>
          <w:color w:val="000000" w:themeColor="text1"/>
        </w:rPr>
        <w:t>χ</w:t>
      </w:r>
      <w:r w:rsidR="00F92EA6" w:rsidRPr="007F707C">
        <w:rPr>
          <w:rFonts w:ascii="Book Antiqua" w:eastAsia="Book Antiqua" w:hAnsi="Book Antiqua" w:cs="Book Antiqua"/>
          <w:color w:val="000000" w:themeColor="text1"/>
          <w:vertAlign w:val="superscript"/>
        </w:rPr>
        <w:t>2</w:t>
      </w:r>
      <w:r w:rsidRPr="007F707C">
        <w:rPr>
          <w:rFonts w:ascii="Book Antiqua" w:eastAsia="Book Antiqua" w:hAnsi="Book Antiqua" w:cs="Book Antiqua"/>
          <w:color w:val="000000" w:themeColor="text1"/>
        </w:rPr>
        <w:t xml:space="preserve"> tests, as appropriate. </w:t>
      </w:r>
      <w:proofErr w:type="gramStart"/>
      <w:r w:rsidR="00F92EA6" w:rsidRPr="007F707C">
        <w:rPr>
          <w:rFonts w:ascii="Book Antiqua" w:eastAsia="Book Antiqua" w:hAnsi="Book Antiqua" w:cs="Book Antiqua"/>
          <w:i/>
          <w:color w:val="000000" w:themeColor="text1"/>
        </w:rPr>
        <w:t>χ</w:t>
      </w:r>
      <w:r w:rsidR="00F92EA6" w:rsidRPr="007F707C">
        <w:rPr>
          <w:rFonts w:ascii="Book Antiqua" w:eastAsia="Book Antiqua" w:hAnsi="Book Antiqua" w:cs="Book Antiqua"/>
          <w:color w:val="000000" w:themeColor="text1"/>
          <w:vertAlign w:val="superscript"/>
        </w:rPr>
        <w:t>2</w:t>
      </w:r>
      <w:proofErr w:type="gramEnd"/>
      <w:r w:rsidR="00F92EA6"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test analysis was used to analyze statistical significance between groups. Analysis of variance was used to test the statistical difference between means of continuous variables. Statistical significance was defined as </w:t>
      </w:r>
      <w:r w:rsidR="00CF2EE6" w:rsidRPr="007F707C">
        <w:rPr>
          <w:rFonts w:ascii="Book Antiqua" w:eastAsia="Book Antiqua" w:hAnsi="Book Antiqua" w:cs="Book Antiqua"/>
          <w:i/>
          <w:color w:val="000000" w:themeColor="text1"/>
        </w:rPr>
        <w:t>P</w:t>
      </w:r>
      <w:r w:rsidR="00CF2EE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F2EE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0.05. All statistical analyses were performed using SPSS version 26.0 (SPSS</w:t>
      </w:r>
      <w:r w:rsidRPr="007F707C">
        <w:rPr>
          <w:rFonts w:ascii="Book Antiqua" w:eastAsia="Book Antiqua" w:hAnsi="Book Antiqua" w:cs="Book Antiqua"/>
          <w:color w:val="000000" w:themeColor="text1"/>
          <w:vertAlign w:val="superscript"/>
        </w:rPr>
        <w:t>TM</w:t>
      </w:r>
      <w:r w:rsidRPr="007F707C">
        <w:rPr>
          <w:rFonts w:ascii="Book Antiqua" w:eastAsia="Book Antiqua" w:hAnsi="Book Antiqua" w:cs="Book Antiqua"/>
          <w:color w:val="000000" w:themeColor="text1"/>
        </w:rPr>
        <w:t xml:space="preserve"> Inc., Chicago, IL</w:t>
      </w:r>
      <w:r w:rsidR="00773883">
        <w:rPr>
          <w:rFonts w:ascii="Book Antiqua" w:eastAsia="Book Antiqua" w:hAnsi="Book Antiqua" w:cs="Book Antiqua"/>
          <w:color w:val="000000" w:themeColor="text1"/>
        </w:rPr>
        <w:t>, United States</w:t>
      </w:r>
      <w:r w:rsidRPr="007F707C">
        <w:rPr>
          <w:rFonts w:ascii="Book Antiqua" w:eastAsia="Book Antiqua" w:hAnsi="Book Antiqua" w:cs="Book Antiqua"/>
          <w:color w:val="000000" w:themeColor="text1"/>
        </w:rPr>
        <w:t>).</w:t>
      </w:r>
    </w:p>
    <w:p w:rsidR="00CF2EE6" w:rsidRPr="007F707C" w:rsidRDefault="00CF2EE6" w:rsidP="007F707C">
      <w:pPr>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RESULTS</w:t>
      </w:r>
    </w:p>
    <w:p w:rsidR="00F92EA6"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A total of 268 patients met the inclusion criteria for this study. Table 1 describes the demographic characteristics of the study population, 56% were female, mean age was 56 years (±</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10.65, SD), 22% identified as Black or African American and 56% identified as Hispanic/Latino. Approximately 14% of the cohort had clinical ASCVD as previously defined, 13% were current smokers, 66% were diabetic, and 63% were hypertensive. Statin use was observed in 55% of the entire cohort, with moderate- </w:t>
      </w:r>
      <w:r w:rsidRPr="007F707C">
        <w:rPr>
          <w:rFonts w:ascii="Book Antiqua" w:eastAsia="Book Antiqua" w:hAnsi="Book Antiqua" w:cs="Book Antiqua"/>
          <w:color w:val="000000" w:themeColor="text1"/>
        </w:rPr>
        <w:lastRenderedPageBreak/>
        <w:t>intensity statins being the most commonly prescribed.</w:t>
      </w:r>
      <w:r w:rsidR="002C6E4C" w:rsidRPr="007F707C">
        <w:rPr>
          <w:rFonts w:ascii="Book Antiqua" w:eastAsia="Book Antiqua" w:hAnsi="Book Antiqua" w:cs="Book Antiqua"/>
          <w:color w:val="000000" w:themeColor="text1"/>
        </w:rPr>
        <w:t xml:space="preserve"> </w:t>
      </w:r>
    </w:p>
    <w:p w:rsidR="00660634"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Of the total 268 patients, 211 and 57 patients were in the IMC only and IMC-CC group, respectively (Table 2). Overall, in the IMC-CC group, 73.6% (</w:t>
      </w:r>
      <w:r w:rsidRPr="007F707C">
        <w:rPr>
          <w:rFonts w:ascii="Book Antiqua" w:eastAsia="Book Antiqua" w:hAnsi="Book Antiqua" w:cs="Book Antiqua"/>
          <w:i/>
          <w:color w:val="000000" w:themeColor="text1"/>
        </w:rPr>
        <w:t>n</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42/57) of patients were prescribed statin therapy compared to 50.7% (</w:t>
      </w:r>
      <w:r w:rsidR="00F92EA6" w:rsidRPr="007F707C">
        <w:rPr>
          <w:rFonts w:ascii="Book Antiqua" w:eastAsia="Book Antiqua" w:hAnsi="Book Antiqua" w:cs="Book Antiqua"/>
          <w:i/>
          <w:color w:val="000000" w:themeColor="text1"/>
        </w:rPr>
        <w:t>n</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F92EA6"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107/211) of patients in the IMC group (</w:t>
      </w:r>
      <w:r w:rsidR="00493DCD" w:rsidRPr="007F707C">
        <w:rPr>
          <w:rFonts w:ascii="Book Antiqua" w:eastAsia="Book Antiqua" w:hAnsi="Book Antiqua" w:cs="Book Antiqua"/>
          <w:i/>
          <w:color w:val="000000" w:themeColor="text1"/>
        </w:rPr>
        <w:t>P</w:t>
      </w:r>
      <w:r w:rsidR="00493DCD" w:rsidRPr="007F707C">
        <w:rPr>
          <w:rFonts w:ascii="Book Antiqua" w:eastAsiaTheme="minorEastAsia" w:hAnsi="Book Antiqua" w:cs="Book Antiqua"/>
          <w:i/>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0.002).</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In terms of appropriate statin use based on guidelines, there was no statistical difference between groups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IMC-CC</w:t>
      </w:r>
      <w:r w:rsidR="00493DCD" w:rsidRPr="007F707C">
        <w:rPr>
          <w:rFonts w:ascii="Book Antiqua" w:eastAsia="Book Antiqua" w:hAnsi="Book Antiqua" w:cs="Book Antiqua"/>
          <w:color w:val="000000" w:themeColor="text1"/>
        </w:rPr>
        <w:t xml:space="preserve"> group 61.4%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i/>
          <w:color w:val="000000" w:themeColor="text1"/>
        </w:rPr>
        <w:t>n</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35/57</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00493DCD" w:rsidRPr="007F707C">
        <w:rPr>
          <w:rFonts w:ascii="Book Antiqua" w:eastAsia="Book Antiqua" w:hAnsi="Book Antiqua" w:cs="Book Antiqua"/>
          <w:color w:val="000000" w:themeColor="text1"/>
        </w:rPr>
        <w:t xml:space="preserve"> IMC group, 55.5% </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i/>
          <w:color w:val="000000" w:themeColor="text1"/>
        </w:rPr>
        <w:t>n</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117/211</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w:t>
      </w:r>
      <w:r w:rsidR="00493DCD" w:rsidRPr="007F707C">
        <w:rPr>
          <w:rFonts w:ascii="Book Antiqua" w:eastAsia="Book Antiqua" w:hAnsi="Book Antiqua" w:cs="Book Antiqua"/>
          <w:i/>
          <w:color w:val="000000" w:themeColor="text1"/>
        </w:rPr>
        <w:t>P</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93DCD"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0.421</w:t>
      </w:r>
      <w:r w:rsidR="00493DCD"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Patients in the IMC-CC group had significantly higher cardiac risk as compared to the IMC group: </w:t>
      </w:r>
      <w:r w:rsidR="00A15003">
        <w:rPr>
          <w:rFonts w:ascii="Book Antiqua" w:eastAsiaTheme="minorEastAsia" w:hAnsi="Book Antiqua" w:cs="Book Antiqua" w:hint="eastAsia"/>
          <w:color w:val="000000" w:themeColor="text1"/>
          <w:lang w:eastAsia="zh-CN"/>
        </w:rPr>
        <w:t>C</w:t>
      </w:r>
      <w:r w:rsidRPr="007F707C">
        <w:rPr>
          <w:rFonts w:ascii="Book Antiqua" w:eastAsia="Book Antiqua" w:hAnsi="Book Antiqua" w:cs="Book Antiqua"/>
          <w:color w:val="000000" w:themeColor="text1"/>
        </w:rPr>
        <w:t xml:space="preserve">linical ASCVD history (35.1%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18%,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0.001), diabetes (47.3%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30.3%,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0.016), hypertension (80.7%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59.2%,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0.003) and smoking history (47.4%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26.1%,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0.002). Patients in the IMC-CC group were significantly older (mean age 62.1 years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55.5 years,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&lt;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0.001) and had a higher proportion of non-white patients (49.6%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29.4%, </w:t>
      </w:r>
      <w:r w:rsidR="00C918D1" w:rsidRPr="007F707C">
        <w:rPr>
          <w:rFonts w:ascii="Book Antiqua" w:eastAsia="Book Antiqua" w:hAnsi="Book Antiqua" w:cs="Book Antiqua"/>
          <w:i/>
          <w:color w:val="000000" w:themeColor="text1"/>
        </w:rPr>
        <w:t>P</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C918D1"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 xml:space="preserve">0.021) compared to the IMC group. Mean LDL-C and TC levels were lower in the IMC-CC group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the IMC group (mean LDL-C, 110.36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123.98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004C2205" w:rsidRPr="007F707C">
        <w:rPr>
          <w:rFonts w:ascii="Book Antiqua" w:eastAsia="Book Antiqua" w:hAnsi="Book Antiqua" w:cs="Book Antiqua"/>
          <w:i/>
          <w:color w:val="000000" w:themeColor="text1"/>
        </w:rPr>
        <w:t>P</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0.013) and (TC, 187.67</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vs</w:t>
      </w:r>
      <w:r w:rsidRPr="007F707C">
        <w:rPr>
          <w:rFonts w:ascii="Book Antiqua" w:eastAsia="Book Antiqua" w:hAnsi="Book Antiqua" w:cs="Book Antiqua"/>
          <w:color w:val="000000" w:themeColor="text1"/>
        </w:rPr>
        <w:t xml:space="preserve"> 204.13, </w:t>
      </w:r>
      <w:r w:rsidR="004C2205" w:rsidRPr="007F707C">
        <w:rPr>
          <w:rFonts w:ascii="Book Antiqua" w:eastAsia="Book Antiqua" w:hAnsi="Book Antiqua" w:cs="Book Antiqua"/>
          <w:i/>
          <w:color w:val="000000" w:themeColor="text1"/>
        </w:rPr>
        <w:t>P</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w:t>
      </w:r>
      <w:r w:rsidR="004C2205"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0.018).</w:t>
      </w:r>
    </w:p>
    <w:p w:rsidR="004C2205" w:rsidRPr="007F707C" w:rsidRDefault="004C2205" w:rsidP="00E35DF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u w:val="single"/>
        </w:rPr>
      </w:pPr>
      <w:r w:rsidRPr="007F707C">
        <w:rPr>
          <w:rFonts w:ascii="Book Antiqua" w:eastAsia="Book Antiqua" w:hAnsi="Book Antiqua" w:cs="Book Antiqua"/>
          <w:b/>
          <w:color w:val="000000" w:themeColor="text1"/>
          <w:u w:val="single"/>
        </w:rPr>
        <w:t>DISCUSSION</w:t>
      </w:r>
    </w:p>
    <w:p w:rsidR="00071CF8"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In our evaluation of real-world cholesterol management, we found that adherence to GDST </w:t>
      </w:r>
      <w:r w:rsidR="006B2999" w:rsidRPr="007F707C">
        <w:rPr>
          <w:rFonts w:ascii="Book Antiqua" w:eastAsia="Book Antiqua" w:hAnsi="Book Antiqua" w:cs="Book Antiqua"/>
          <w:color w:val="000000" w:themeColor="text1"/>
        </w:rPr>
        <w:t xml:space="preserve">by physicians </w:t>
      </w:r>
      <w:r w:rsidRPr="007F707C">
        <w:rPr>
          <w:rFonts w:ascii="Book Antiqua" w:eastAsia="Book Antiqua" w:hAnsi="Book Antiqua" w:cs="Book Antiqua"/>
          <w:color w:val="000000" w:themeColor="text1"/>
        </w:rPr>
        <w:t xml:space="preserve">occurred in about half the patients eligible for statin therapy. The 2013 ACC/AHA Guideline on the Treatment of Blood Cholesterol to Reduce ASCVD Risk in Adults (which were the latest available guidelines during our study period) recommends statins as first-line lipid lowering therapy for both primary and secondary </w:t>
      </w:r>
      <w:proofErr w:type="gramStart"/>
      <w:r w:rsidRPr="007F707C">
        <w:rPr>
          <w:rFonts w:ascii="Book Antiqua" w:eastAsia="Book Antiqua" w:hAnsi="Book Antiqua" w:cs="Book Antiqua"/>
          <w:color w:val="000000" w:themeColor="text1"/>
        </w:rPr>
        <w:t>prevention</w:t>
      </w:r>
      <w:r w:rsidR="00313495" w:rsidRPr="007F707C">
        <w:rPr>
          <w:rFonts w:ascii="Book Antiqua" w:eastAsiaTheme="minorEastAsia" w:hAnsi="Book Antiqua" w:cs="Book Antiqua"/>
          <w:color w:val="000000" w:themeColor="text1"/>
          <w:vertAlign w:val="superscript"/>
          <w:lang w:eastAsia="zh-CN"/>
        </w:rPr>
        <w:t>[</w:t>
      </w:r>
      <w:proofErr w:type="gramEnd"/>
      <w:r w:rsidR="00313495"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rPr>
        <w:t xml:space="preserve">. Furthermore, data from the National Health and Nutrition Examination Surveys estimated an increase in statin-eligible patients by 2.4 million, 2.2 million, and 8.2 million in patients with ASCVD, diabetes, and in primary prevention, </w:t>
      </w:r>
      <w:proofErr w:type="gramStart"/>
      <w:r w:rsidRPr="007F707C">
        <w:rPr>
          <w:rFonts w:ascii="Book Antiqua" w:eastAsia="Book Antiqua" w:hAnsi="Book Antiqua" w:cs="Book Antiqua"/>
          <w:color w:val="000000" w:themeColor="text1"/>
        </w:rPr>
        <w:t>respectively</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8]</w:t>
      </w:r>
      <w:r w:rsidRPr="007F707C">
        <w:rPr>
          <w:rFonts w:ascii="Book Antiqua" w:eastAsia="Book Antiqua" w:hAnsi="Book Antiqua" w:cs="Book Antiqua"/>
          <w:color w:val="000000" w:themeColor="text1"/>
        </w:rPr>
        <w:t xml:space="preserve">. Given recent shifts in the cholesterol treatment paradigm from the older ATP III </w:t>
      </w:r>
      <w:proofErr w:type="gramStart"/>
      <w:r w:rsidRPr="007F707C">
        <w:rPr>
          <w:rFonts w:ascii="Book Antiqua" w:eastAsia="Book Antiqua" w:hAnsi="Book Antiqua" w:cs="Book Antiqua"/>
          <w:color w:val="000000" w:themeColor="text1"/>
        </w:rPr>
        <w:t>guidelines</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9]</w:t>
      </w:r>
      <w:r w:rsidRPr="007F707C">
        <w:rPr>
          <w:rFonts w:ascii="Book Antiqua" w:eastAsia="Book Antiqua" w:hAnsi="Book Antiqua" w:cs="Book Antiqua"/>
          <w:color w:val="000000" w:themeColor="text1"/>
        </w:rPr>
        <w:t xml:space="preserve">, </w:t>
      </w:r>
      <w:r w:rsidR="008D7988" w:rsidRPr="007F707C">
        <w:rPr>
          <w:rFonts w:ascii="Book Antiqua" w:eastAsia="Book Antiqua" w:hAnsi="Book Antiqua" w:cs="Book Antiqua"/>
          <w:color w:val="000000" w:themeColor="text1"/>
        </w:rPr>
        <w:t>Schoen</w:t>
      </w:r>
      <w:r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i/>
          <w:color w:val="000000" w:themeColor="text1"/>
        </w:rPr>
        <w:t>et al</w:t>
      </w:r>
      <w:r w:rsidR="008D7988" w:rsidRPr="007F707C">
        <w:rPr>
          <w:rFonts w:ascii="Book Antiqua" w:eastAsia="Book Antiqua" w:hAnsi="Book Antiqua" w:cs="Book Antiqua"/>
          <w:color w:val="000000" w:themeColor="text1"/>
          <w:vertAlign w:val="superscript"/>
        </w:rPr>
        <w:t>[</w:t>
      </w:r>
      <w:r w:rsidR="008D7988" w:rsidRPr="007F707C">
        <w:rPr>
          <w:rFonts w:ascii="Book Antiqua" w:eastAsiaTheme="minorEastAsia" w:hAnsi="Book Antiqua" w:cs="Book Antiqua"/>
          <w:color w:val="000000" w:themeColor="text1"/>
          <w:vertAlign w:val="superscript"/>
          <w:lang w:eastAsia="zh-CN"/>
        </w:rPr>
        <w:t>6</w:t>
      </w:r>
      <w:r w:rsidR="008D7988"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predicted 56% adherence with the 2013 blood cholesterol guidelines in a retrospective analysis. In another</w:t>
      </w:r>
      <w:r w:rsidR="004A689A" w:rsidRPr="007F707C">
        <w:rPr>
          <w:rFonts w:ascii="Book Antiqua" w:eastAsia="Book Antiqua" w:hAnsi="Book Antiqua" w:cs="Book Antiqua"/>
          <w:color w:val="000000" w:themeColor="text1"/>
        </w:rPr>
        <w:t xml:space="preserve"> study, Pokharel </w:t>
      </w:r>
      <w:r w:rsidR="004A689A" w:rsidRPr="007F707C">
        <w:rPr>
          <w:rFonts w:ascii="Book Antiqua" w:eastAsia="Book Antiqua" w:hAnsi="Book Antiqua" w:cs="Book Antiqua"/>
          <w:i/>
          <w:color w:val="000000" w:themeColor="text1"/>
        </w:rPr>
        <w:t xml:space="preserve">et </w:t>
      </w:r>
      <w:proofErr w:type="gramStart"/>
      <w:r w:rsidR="004A689A" w:rsidRPr="007F707C">
        <w:rPr>
          <w:rFonts w:ascii="Book Antiqua" w:eastAsia="Book Antiqua" w:hAnsi="Book Antiqua" w:cs="Book Antiqua"/>
          <w:i/>
          <w:color w:val="000000" w:themeColor="text1"/>
        </w:rPr>
        <w:t>al</w:t>
      </w:r>
      <w:r w:rsidRPr="007F707C">
        <w:rPr>
          <w:rFonts w:ascii="Book Antiqua" w:eastAsia="Book Antiqua" w:hAnsi="Book Antiqua" w:cs="Book Antiqua"/>
          <w:color w:val="000000" w:themeColor="text1"/>
          <w:vertAlign w:val="superscript"/>
        </w:rPr>
        <w:t>[</w:t>
      </w:r>
      <w:proofErr w:type="gramEnd"/>
      <w:r w:rsidR="004A689A"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evaluated</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trends in the use of statin therapy and non-statin therapy in cardiology practices, before and after the publication of the 2013 ACC/AHA guidelines. They found modest, yet significant increases in the use of moderate- to high-intensity statins in ASCVD patients </w:t>
      </w:r>
      <w:r w:rsidRPr="007F707C">
        <w:rPr>
          <w:rFonts w:ascii="Book Antiqua" w:eastAsia="Book Antiqua" w:hAnsi="Book Antiqua" w:cs="Book Antiqua"/>
          <w:color w:val="000000" w:themeColor="text1"/>
        </w:rPr>
        <w:lastRenderedPageBreak/>
        <w:t xml:space="preserve">and no change in the other statin benefit groups and nearly half of statin eligible patients did not receive a </w:t>
      </w:r>
      <w:proofErr w:type="gramStart"/>
      <w:r w:rsidRPr="007F707C">
        <w:rPr>
          <w:rFonts w:ascii="Book Antiqua" w:eastAsia="Book Antiqua" w:hAnsi="Book Antiqua" w:cs="Book Antiqua"/>
          <w:color w:val="000000" w:themeColor="text1"/>
        </w:rPr>
        <w:t>statin</w:t>
      </w:r>
      <w:r w:rsidRPr="007F707C">
        <w:rPr>
          <w:rFonts w:ascii="Book Antiqua" w:eastAsia="Book Antiqua" w:hAnsi="Book Antiqua" w:cs="Book Antiqua"/>
          <w:color w:val="000000" w:themeColor="text1"/>
          <w:vertAlign w:val="superscript"/>
        </w:rPr>
        <w:t>[</w:t>
      </w:r>
      <w:proofErr w:type="gramEnd"/>
      <w:r w:rsidR="002C609A" w:rsidRPr="007F707C">
        <w:rPr>
          <w:rFonts w:ascii="Book Antiqua" w:eastAsiaTheme="minorEastAsia" w:hAnsi="Book Antiqua" w:cs="Book Antiqua"/>
          <w:color w:val="000000" w:themeColor="text1"/>
          <w:vertAlign w:val="superscript"/>
          <w:lang w:eastAsia="zh-CN"/>
        </w:rPr>
        <w:t>7</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By comparison</w:t>
      </w:r>
      <w:r w:rsidR="00DE45B3"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our real-world study demonstrated similar trends in that nearly half of statin eligible patients did not receive a statin. Furthermore, adherence to GDST by general internists tended to be lower (55.5%) when compared to patients who were also being managed by a cardiologist (61.4%), although this difference was not statistically significant.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Hence, being evaluated by a cardiology specialist did not appear to have any additional impact on the use of GDST at our institution. </w:t>
      </w:r>
    </w:p>
    <w:p w:rsidR="00FF4CAB"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The literature also notes that different factors and patient characteristics affect implementation and use of GDST.</w:t>
      </w:r>
      <w:r w:rsidR="002C6E4C" w:rsidRPr="007F707C">
        <w:rPr>
          <w:rFonts w:ascii="Book Antiqua" w:eastAsia="Book Antiqua" w:hAnsi="Book Antiqua" w:cs="Book Antiqua"/>
          <w:color w:val="000000" w:themeColor="text1"/>
        </w:rPr>
        <w:t xml:space="preserve"> </w:t>
      </w:r>
      <w:r w:rsidR="00071CF8" w:rsidRPr="007F707C">
        <w:rPr>
          <w:rFonts w:ascii="Book Antiqua" w:eastAsia="Book Antiqua" w:hAnsi="Book Antiqua" w:cs="Book Antiqua"/>
          <w:color w:val="000000" w:themeColor="text1"/>
        </w:rPr>
        <w:t xml:space="preserve">Schoen </w:t>
      </w:r>
      <w:r w:rsidR="00071CF8" w:rsidRPr="007F707C">
        <w:rPr>
          <w:rFonts w:ascii="Book Antiqua" w:eastAsia="Book Antiqua" w:hAnsi="Book Antiqua" w:cs="Book Antiqua"/>
          <w:i/>
          <w:color w:val="000000" w:themeColor="text1"/>
        </w:rPr>
        <w:t xml:space="preserve">et </w:t>
      </w:r>
      <w:proofErr w:type="gramStart"/>
      <w:r w:rsidR="00071CF8" w:rsidRPr="007F707C">
        <w:rPr>
          <w:rFonts w:ascii="Book Antiqua" w:eastAsia="Book Antiqua" w:hAnsi="Book Antiqua" w:cs="Book Antiqua"/>
          <w:i/>
          <w:color w:val="000000" w:themeColor="text1"/>
        </w:rPr>
        <w:t>al</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10]</w:t>
      </w:r>
      <w:r w:rsidRPr="007F707C">
        <w:rPr>
          <w:rFonts w:ascii="Book Antiqua" w:eastAsia="Book Antiqua" w:hAnsi="Book Antiqua" w:cs="Book Antiqua"/>
          <w:color w:val="000000" w:themeColor="text1"/>
        </w:rPr>
        <w:t xml:space="preserve"> found that women and patients with diabetes were less likely to be treated optimally; and this in turn, could impact cardiovascular outcomes.</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In our study</w:t>
      </w:r>
      <w:r w:rsidR="005E09C0"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there </w:t>
      </w:r>
      <w:proofErr w:type="gramStart"/>
      <w:r w:rsidRPr="007F707C">
        <w:rPr>
          <w:rFonts w:ascii="Book Antiqua" w:eastAsia="Book Antiqua" w:hAnsi="Book Antiqua" w:cs="Book Antiqua"/>
          <w:color w:val="000000" w:themeColor="text1"/>
        </w:rPr>
        <w:t>was</w:t>
      </w:r>
      <w:proofErr w:type="gramEnd"/>
      <w:r w:rsidR="005E09C0" w:rsidRPr="007F707C">
        <w:rPr>
          <w:rFonts w:ascii="Book Antiqua" w:hAnsi="Book Antiqua"/>
          <w:color w:val="000000" w:themeColor="text1"/>
        </w:rPr>
        <w:t xml:space="preserve"> </w:t>
      </w:r>
      <w:r w:rsidRPr="007F707C">
        <w:rPr>
          <w:rFonts w:ascii="Book Antiqua" w:eastAsia="Book Antiqua" w:hAnsi="Book Antiqua" w:cs="Book Antiqua"/>
          <w:color w:val="000000" w:themeColor="text1"/>
        </w:rPr>
        <w:t>a higher proportion of patients with clinical ASCVD and diabetes that were seen by the cardiologist.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These patients also had lipid profiles that necessitated therapy.</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This may suggest that at our institution, higher risk patients needing further LDL-C reduction are appropriately being managed by cardiology specialists who are trained to address these complex situations. Furthermore, patients who were managed by the cardiologist achieved significantly lower LDL-C levels, which may translate to greater reduction in future </w:t>
      </w:r>
      <w:r w:rsidR="00071CF8" w:rsidRPr="007F707C">
        <w:rPr>
          <w:rFonts w:ascii="Book Antiqua" w:eastAsia="Book Antiqua" w:hAnsi="Book Antiqua" w:cs="Book Antiqua"/>
          <w:color w:val="000000" w:themeColor="text1"/>
        </w:rPr>
        <w:t xml:space="preserve">coronary heart disease </w:t>
      </w:r>
      <w:proofErr w:type="gramStart"/>
      <w:r w:rsidRPr="007F707C">
        <w:rPr>
          <w:rFonts w:ascii="Book Antiqua" w:eastAsia="Book Antiqua" w:hAnsi="Book Antiqua" w:cs="Book Antiqua"/>
          <w:color w:val="000000" w:themeColor="text1"/>
        </w:rPr>
        <w:t>events</w:t>
      </w:r>
      <w:r w:rsidR="00EF7304" w:rsidRPr="007F707C">
        <w:rPr>
          <w:rFonts w:ascii="Book Antiqua" w:eastAsiaTheme="minorEastAsia" w:hAnsi="Book Antiqua" w:cs="Book Antiqua"/>
          <w:color w:val="000000" w:themeColor="text1"/>
          <w:vertAlign w:val="superscript"/>
          <w:lang w:eastAsia="zh-CN"/>
        </w:rPr>
        <w:t>[</w:t>
      </w:r>
      <w:proofErr w:type="gramEnd"/>
      <w:r w:rsidR="00EF7304" w:rsidRPr="007F707C">
        <w:rPr>
          <w:rFonts w:ascii="Book Antiqua" w:eastAsiaTheme="minorEastAsia" w:hAnsi="Book Antiqua" w:cs="Book Antiqua"/>
          <w:color w:val="000000" w:themeColor="text1"/>
          <w:vertAlign w:val="superscript"/>
          <w:lang w:eastAsia="zh-CN"/>
        </w:rPr>
        <w:t>11]</w:t>
      </w:r>
      <w:r w:rsidRPr="003717EB">
        <w:rPr>
          <w:rFonts w:ascii="Book Antiqua" w:eastAsia="Book Antiqua" w:hAnsi="Book Antiqua" w:cs="Book Antiqua"/>
          <w:color w:val="000000" w:themeColor="text1"/>
        </w:rPr>
        <w:t>.</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Further long-term studies of these patients may shed light on such outcomes.</w:t>
      </w:r>
    </w:p>
    <w:p w:rsidR="00F45AD2"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Several other studies have reported similar trends in 2013 ACC/AHA guideline implementation, however, very little is known about the barriers to adherence. Clo</w:t>
      </w:r>
      <w:r w:rsidR="003E1677" w:rsidRPr="007F707C">
        <w:rPr>
          <w:rFonts w:ascii="Book Antiqua" w:eastAsia="Book Antiqua" w:hAnsi="Book Antiqua" w:cs="Book Antiqua"/>
          <w:color w:val="000000" w:themeColor="text1"/>
        </w:rPr>
        <w:t xml:space="preserve">ugh </w:t>
      </w:r>
      <w:r w:rsidR="003E1677" w:rsidRPr="007F707C">
        <w:rPr>
          <w:rFonts w:ascii="Book Antiqua" w:eastAsia="Book Antiqua" w:hAnsi="Book Antiqua" w:cs="Book Antiqua"/>
          <w:i/>
          <w:color w:val="000000" w:themeColor="text1"/>
        </w:rPr>
        <w:t xml:space="preserve">et </w:t>
      </w:r>
      <w:proofErr w:type="gramStart"/>
      <w:r w:rsidR="003E1677" w:rsidRPr="007F707C">
        <w:rPr>
          <w:rFonts w:ascii="Book Antiqua" w:eastAsia="Book Antiqua" w:hAnsi="Book Antiqua" w:cs="Book Antiqua"/>
          <w:i/>
          <w:color w:val="000000" w:themeColor="text1"/>
        </w:rPr>
        <w:t>al</w:t>
      </w:r>
      <w:r w:rsidR="006313B9" w:rsidRPr="007F707C">
        <w:rPr>
          <w:rFonts w:ascii="Book Antiqua" w:eastAsia="Book Antiqua" w:hAnsi="Book Antiqua" w:cs="Book Antiqua"/>
          <w:color w:val="000000" w:themeColor="text1"/>
          <w:vertAlign w:val="superscript"/>
        </w:rPr>
        <w:t>[</w:t>
      </w:r>
      <w:proofErr w:type="gramEnd"/>
      <w:r w:rsidR="006313B9" w:rsidRPr="007F707C">
        <w:rPr>
          <w:rFonts w:ascii="Book Antiqua" w:eastAsia="Book Antiqua" w:hAnsi="Book Antiqua" w:cs="Book Antiqua"/>
          <w:color w:val="000000" w:themeColor="text1"/>
          <w:vertAlign w:val="superscript"/>
        </w:rPr>
        <w:t>1</w:t>
      </w:r>
      <w:r w:rsidR="006313B9" w:rsidRPr="007F707C">
        <w:rPr>
          <w:rFonts w:ascii="Book Antiqua" w:eastAsiaTheme="minorEastAsia" w:hAnsi="Book Antiqua" w:cs="Book Antiqua"/>
          <w:color w:val="000000" w:themeColor="text1"/>
          <w:vertAlign w:val="superscript"/>
          <w:lang w:eastAsia="zh-CN"/>
        </w:rPr>
        <w:t>2</w:t>
      </w:r>
      <w:r w:rsidRPr="007F707C">
        <w:rPr>
          <w:rFonts w:ascii="Book Antiqua" w:eastAsia="Book Antiqua" w:hAnsi="Book Antiqua" w:cs="Book Antiqua"/>
          <w:color w:val="000000" w:themeColor="text1"/>
          <w:vertAlign w:val="superscript"/>
        </w:rPr>
        <w:t>]</w:t>
      </w:r>
      <w:r w:rsidRPr="007F707C">
        <w:rPr>
          <w:rFonts w:ascii="Book Antiqua" w:eastAsia="Book Antiqua" w:hAnsi="Book Antiqua" w:cs="Book Antiqua"/>
          <w:color w:val="000000" w:themeColor="text1"/>
        </w:rPr>
        <w:t xml:space="preserve"> found that although community-based physicians often accurately estimated risk, beliefs and approach to statin discussion varied and these variables had minimal impact on low rates of statin prescribing. An inter-professional approach using the patient-centered medical home model made no difference in guideline implementation within a primary care </w:t>
      </w:r>
      <w:proofErr w:type="gramStart"/>
      <w:r w:rsidRPr="007F707C">
        <w:rPr>
          <w:rFonts w:ascii="Book Antiqua" w:eastAsia="Book Antiqua" w:hAnsi="Book Antiqua" w:cs="Book Antiqua"/>
          <w:color w:val="000000" w:themeColor="text1"/>
        </w:rPr>
        <w:t>practice</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12]</w:t>
      </w:r>
      <w:r w:rsidRPr="007F707C">
        <w:rPr>
          <w:rFonts w:ascii="Book Antiqua" w:eastAsia="Book Antiqua" w:hAnsi="Book Antiqua" w:cs="Book Antiqua"/>
          <w:color w:val="000000" w:themeColor="text1"/>
        </w:rPr>
        <w:t xml:space="preserve">. It has been well established that it may take up to 17 years for evidence to be fully implemented into practice, which may explain the low statin use in the overall study </w:t>
      </w:r>
      <w:proofErr w:type="gramStart"/>
      <w:r w:rsidR="00686085" w:rsidRPr="007F707C">
        <w:rPr>
          <w:rFonts w:ascii="Book Antiqua" w:eastAsia="Book Antiqua" w:hAnsi="Book Antiqua" w:cs="Book Antiqua"/>
          <w:color w:val="000000" w:themeColor="text1"/>
        </w:rPr>
        <w:t>cohort</w:t>
      </w:r>
      <w:r w:rsidR="00686085"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13]</w:t>
      </w:r>
      <w:r w:rsidRPr="00162ACF">
        <w:rPr>
          <w:rFonts w:ascii="Book Antiqua" w:eastAsia="Book Antiqua" w:hAnsi="Book Antiqua" w:cs="Book Antiqua"/>
          <w:color w:val="000000" w:themeColor="text1"/>
        </w:rPr>
        <w:t>.</w:t>
      </w:r>
      <w:r w:rsidR="002C6E4C" w:rsidRPr="00162ACF">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 xml:space="preserve">More studies will need to be conducted to fully understand these barriers. However, a recent study has shown that since the publication of the 2013 ACC/AHA guidelines (and subsequent 2018 guidelines), </w:t>
      </w:r>
      <w:r w:rsidRPr="007F707C">
        <w:rPr>
          <w:rFonts w:ascii="Book Antiqua" w:eastAsia="Book Antiqua" w:hAnsi="Book Antiqua" w:cs="Book Antiqua"/>
          <w:color w:val="000000" w:themeColor="text1"/>
        </w:rPr>
        <w:lastRenderedPageBreak/>
        <w:t xml:space="preserve">cholesterol levels and statin use have improved in the </w:t>
      </w:r>
      <w:proofErr w:type="gramStart"/>
      <w:r w:rsidR="00C30596" w:rsidRPr="007F707C">
        <w:rPr>
          <w:rFonts w:ascii="Book Antiqua" w:eastAsia="Book Antiqua" w:hAnsi="Book Antiqua" w:cs="Book Antiqua"/>
          <w:color w:val="000000" w:themeColor="text1"/>
        </w:rPr>
        <w:t>US</w:t>
      </w:r>
      <w:r w:rsidRPr="007F707C">
        <w:rPr>
          <w:rFonts w:ascii="Book Antiqua" w:eastAsia="Book Antiqua" w:hAnsi="Book Antiqua" w:cs="Book Antiqua"/>
          <w:color w:val="000000" w:themeColor="text1"/>
          <w:vertAlign w:val="superscript"/>
        </w:rPr>
        <w:t>[</w:t>
      </w:r>
      <w:proofErr w:type="gramEnd"/>
      <w:r w:rsidRPr="007F707C">
        <w:rPr>
          <w:rFonts w:ascii="Book Antiqua" w:eastAsia="Book Antiqua" w:hAnsi="Book Antiqua" w:cs="Book Antiqua"/>
          <w:color w:val="000000" w:themeColor="text1"/>
          <w:vertAlign w:val="superscript"/>
        </w:rPr>
        <w:t>14]</w:t>
      </w:r>
      <w:r w:rsidRPr="007F707C">
        <w:rPr>
          <w:rFonts w:ascii="Book Antiqua" w:eastAsia="Book Antiqua" w:hAnsi="Book Antiqua" w:cs="Book Antiqua"/>
          <w:color w:val="000000" w:themeColor="text1"/>
        </w:rPr>
        <w:t>. Future studies should be conducted to evaluate the long</w:t>
      </w:r>
      <w:r w:rsidR="00686085"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term impact of the latest cholesterol guidelines on adherence to </w:t>
      </w:r>
      <w:proofErr w:type="gramStart"/>
      <w:r w:rsidRPr="007F707C">
        <w:rPr>
          <w:rFonts w:ascii="Book Antiqua" w:eastAsia="Book Antiqua" w:hAnsi="Book Antiqua" w:cs="Book Antiqua"/>
          <w:color w:val="000000" w:themeColor="text1"/>
        </w:rPr>
        <w:t>GDST</w:t>
      </w:r>
      <w:r w:rsidR="00FF4CAB" w:rsidRPr="007F707C">
        <w:rPr>
          <w:rFonts w:ascii="Book Antiqua" w:eastAsiaTheme="minorEastAsia" w:hAnsi="Book Antiqua" w:cs="Book Antiqua"/>
          <w:color w:val="000000" w:themeColor="text1"/>
          <w:vertAlign w:val="superscript"/>
          <w:lang w:eastAsia="zh-CN"/>
        </w:rPr>
        <w:t>[</w:t>
      </w:r>
      <w:proofErr w:type="gramEnd"/>
      <w:r w:rsidR="00FF4CAB" w:rsidRPr="007F707C">
        <w:rPr>
          <w:rFonts w:ascii="Book Antiqua" w:eastAsiaTheme="minorEastAsia" w:hAnsi="Book Antiqua" w:cs="Book Antiqua"/>
          <w:color w:val="000000" w:themeColor="text1"/>
          <w:vertAlign w:val="superscript"/>
          <w:lang w:eastAsia="zh-CN"/>
        </w:rPr>
        <w:t>15]</w:t>
      </w:r>
      <w:r w:rsidRPr="007F707C">
        <w:rPr>
          <w:rFonts w:ascii="Book Antiqua" w:eastAsia="Book Antiqua" w:hAnsi="Book Antiqua" w:cs="Book Antiqua"/>
          <w:color w:val="000000" w:themeColor="text1"/>
        </w:rPr>
        <w:t>.</w:t>
      </w:r>
    </w:p>
    <w:p w:rsidR="00AB306A" w:rsidRPr="007F707C" w:rsidRDefault="00561985"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Our study has several limitations including the short period of analysis, its retrospective design, and small sample size. As noted, studies have demonstrated that it may take up to 17 years for evidence to be fully implemented into practice</w:t>
      </w:r>
      <w:r w:rsidRPr="007F707C">
        <w:rPr>
          <w:rFonts w:ascii="Book Antiqua" w:eastAsia="Book Antiqua" w:hAnsi="Book Antiqua" w:cs="Book Antiqua"/>
          <w:color w:val="000000" w:themeColor="text1"/>
          <w:vertAlign w:val="superscript"/>
        </w:rPr>
        <w:t>[13]</w:t>
      </w:r>
      <w:r w:rsidRPr="007F707C">
        <w:rPr>
          <w:rFonts w:ascii="Book Antiqua" w:eastAsia="Book Antiqua" w:hAnsi="Book Antiqua" w:cs="Book Antiqua"/>
          <w:color w:val="000000" w:themeColor="text1"/>
        </w:rPr>
        <w:t>, and therefore the pe</w:t>
      </w:r>
      <w:r w:rsidR="003179DA" w:rsidRPr="007F707C">
        <w:rPr>
          <w:rFonts w:ascii="Book Antiqua" w:eastAsia="Book Antiqua" w:hAnsi="Book Antiqua" w:cs="Book Antiqua"/>
          <w:color w:val="000000" w:themeColor="text1"/>
        </w:rPr>
        <w:t xml:space="preserve">riod of analysis for our study </w:t>
      </w:r>
      <w:r w:rsidR="003179DA" w:rsidRPr="007F707C">
        <w:rPr>
          <w:rFonts w:ascii="Book Antiqua" w:eastAsiaTheme="minorEastAsia" w:hAnsi="Book Antiqua" w:cs="Book Antiqua"/>
          <w:color w:val="000000" w:themeColor="text1"/>
          <w:lang w:eastAsia="zh-CN"/>
        </w:rPr>
        <w:t>[</w:t>
      </w:r>
      <w:r w:rsidR="003179DA" w:rsidRPr="007F707C">
        <w:rPr>
          <w:rFonts w:ascii="Book Antiqua" w:eastAsia="Book Antiqua" w:hAnsi="Book Antiqua" w:cs="Book Antiqua"/>
          <w:color w:val="000000" w:themeColor="text1"/>
        </w:rPr>
        <w:t xml:space="preserve">which occurred within 3 years </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2016 to 2017</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 following guideline publication</w:t>
      </w:r>
      <w:r w:rsidR="003179DA"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may simply reflect the lag time between guideline publication and implementation. Furthermore, our study relied on the accuracy and completeness of physician documentation which may have impacted the determination of physician adherence to guideline recommendations. Our analysis does not account for other reasons why GDST was not implemented (</w:t>
      </w:r>
      <w:r w:rsidR="00773883"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patient factors, physician attitudes towards prescribing, adverse reactions, and cost of therapy). Additionally, our study did not account for patient adherence to prescriber recommendations. Regardless of statin treatment, we obtained information from the lipid panel which may not have impacted high-risk cohorts but underestimated statin eligibility for other cohorts (</w:t>
      </w:r>
      <w:r w:rsidR="00773883" w:rsidRPr="007F707C">
        <w:rPr>
          <w:rFonts w:ascii="Book Antiqua" w:eastAsia="Book Antiqua" w:hAnsi="Book Antiqua" w:cs="Book Antiqua"/>
          <w:i/>
          <w:color w:val="000000" w:themeColor="text1"/>
        </w:rPr>
        <w:t>e.g.</w:t>
      </w:r>
      <w:r w:rsidR="00773883" w:rsidRPr="00773883">
        <w:rPr>
          <w:rFonts w:ascii="Book Antiqua" w:eastAsia="Book Antiqua" w:hAnsi="Book Antiqua" w:cs="Book Antiqua"/>
          <w:color w:val="000000" w:themeColor="text1"/>
        </w:rPr>
        <w:t>,</w:t>
      </w:r>
      <w:r w:rsidRPr="007F707C">
        <w:rPr>
          <w:rFonts w:ascii="Book Antiqua" w:eastAsia="Book Antiqua" w:hAnsi="Book Antiqua" w:cs="Book Antiqua"/>
          <w:i/>
          <w:color w:val="000000" w:themeColor="text1"/>
        </w:rPr>
        <w:t xml:space="preserve"> </w:t>
      </w:r>
      <w:r w:rsidRPr="007F707C">
        <w:rPr>
          <w:rFonts w:ascii="Book Antiqua" w:eastAsia="Book Antiqua" w:hAnsi="Book Antiqua" w:cs="Book Antiqua"/>
          <w:color w:val="000000" w:themeColor="text1"/>
        </w:rPr>
        <w:t>patient previously prescribed statin, but at the time of assessment patient may not have appeared to be eligible for statin therapy based on cholesterol results).</w:t>
      </w:r>
    </w:p>
    <w:p w:rsidR="00FF4CAB" w:rsidRPr="007F707C" w:rsidRDefault="00AB306A"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color w:val="000000" w:themeColor="text1"/>
          <w:lang w:eastAsia="zh-CN"/>
        </w:rPr>
        <w:t xml:space="preserve">In </w:t>
      </w:r>
      <w:r w:rsidRPr="007F707C">
        <w:rPr>
          <w:rFonts w:ascii="Book Antiqua" w:eastAsia="Book Antiqua" w:hAnsi="Book Antiqua" w:cs="Book Antiqua"/>
          <w:color w:val="000000" w:themeColor="text1"/>
        </w:rPr>
        <w:t>conclusion</w:t>
      </w:r>
      <w:r w:rsidRPr="007F707C">
        <w:rPr>
          <w:rFonts w:ascii="Book Antiqua" w:eastAsiaTheme="minorEastAsia" w:hAnsi="Book Antiqua" w:cs="Book Antiqua"/>
          <w:color w:val="000000" w:themeColor="text1"/>
          <w:lang w:eastAsia="zh-CN"/>
        </w:rPr>
        <w:t>,</w:t>
      </w:r>
      <w:r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color w:val="000000" w:themeColor="text1"/>
        </w:rPr>
        <w:t xml:space="preserve">our </w:t>
      </w:r>
      <w:r w:rsidR="00561985" w:rsidRPr="007F707C">
        <w:rPr>
          <w:rFonts w:ascii="Book Antiqua" w:eastAsia="Book Antiqua" w:hAnsi="Book Antiqua" w:cs="Book Antiqua"/>
          <w:color w:val="000000" w:themeColor="text1"/>
        </w:rPr>
        <w:t xml:space="preserve">study compared the use of GDST in patients managed by general internists and those co-managed by a cardiologist. As expected, patients with higher cardiac risk factors and co-morbidities were more likely to be co-managed by a cardiologist and placed on statin therapy. In terms of appropriate statin use based on guidelines, there was no statistical difference in proportion of patients receiving GDST between groups managed by general internists alone or co-managed with a cardiologist; </w:t>
      </w:r>
      <w:r w:rsidR="007C3353" w:rsidRPr="007F707C">
        <w:rPr>
          <w:rFonts w:ascii="Book Antiqua" w:eastAsia="Book Antiqua" w:hAnsi="Book Antiqua" w:cs="Book Antiqua"/>
          <w:color w:val="000000" w:themeColor="text1"/>
        </w:rPr>
        <w:t>however,</w:t>
      </w:r>
      <w:r w:rsidR="00561985" w:rsidRPr="007F707C">
        <w:rPr>
          <w:rFonts w:ascii="Book Antiqua" w:eastAsia="Book Antiqua" w:hAnsi="Book Antiqua" w:cs="Book Antiqua"/>
          <w:color w:val="000000" w:themeColor="text1"/>
        </w:rPr>
        <w:t xml:space="preserve"> there was a significant</w:t>
      </w:r>
      <w:r w:rsidR="00AD3DC8" w:rsidRPr="007F707C">
        <w:rPr>
          <w:rFonts w:ascii="Book Antiqua" w:eastAsia="Book Antiqua" w:hAnsi="Book Antiqua" w:cs="Book Antiqua"/>
          <w:color w:val="000000" w:themeColor="text1"/>
        </w:rPr>
        <w:t>ly</w:t>
      </w:r>
      <w:r w:rsidR="00561985" w:rsidRPr="007F707C">
        <w:rPr>
          <w:rFonts w:ascii="Book Antiqua" w:eastAsia="Book Antiqua" w:hAnsi="Book Antiqua" w:cs="Book Antiqua"/>
          <w:color w:val="000000" w:themeColor="text1"/>
        </w:rPr>
        <w:t xml:space="preserve"> greater use of </w:t>
      </w:r>
      <w:r w:rsidR="007C3353" w:rsidRPr="007F707C">
        <w:rPr>
          <w:rFonts w:ascii="Book Antiqua" w:eastAsia="Book Antiqua" w:hAnsi="Book Antiqua" w:cs="Book Antiqua"/>
          <w:color w:val="000000" w:themeColor="text1"/>
        </w:rPr>
        <w:t>statins in</w:t>
      </w:r>
      <w:r w:rsidR="00561985" w:rsidRPr="007F707C">
        <w:rPr>
          <w:rFonts w:ascii="Book Antiqua" w:eastAsia="Book Antiqua" w:hAnsi="Book Antiqua" w:cs="Book Antiqua"/>
          <w:color w:val="000000" w:themeColor="text1"/>
        </w:rPr>
        <w:t xml:space="preserve"> patients co-managed by </w:t>
      </w:r>
      <w:r w:rsidR="00AD3DC8" w:rsidRPr="007F707C">
        <w:rPr>
          <w:rFonts w:ascii="Book Antiqua" w:eastAsia="Book Antiqua" w:hAnsi="Book Antiqua" w:cs="Book Antiqua"/>
          <w:color w:val="000000" w:themeColor="text1"/>
        </w:rPr>
        <w:t xml:space="preserve">a </w:t>
      </w:r>
      <w:r w:rsidR="00561985" w:rsidRPr="007F707C">
        <w:rPr>
          <w:rFonts w:ascii="Book Antiqua" w:eastAsia="Book Antiqua" w:hAnsi="Book Antiqua" w:cs="Book Antiqua"/>
          <w:color w:val="000000" w:themeColor="text1"/>
        </w:rPr>
        <w:t xml:space="preserve">cardiologist. Overall, statin use in this population is comparable to what other studies have shown and highlights the need to design and implement strategies to improve </w:t>
      </w:r>
      <w:r w:rsidR="00E446D5" w:rsidRPr="007F707C">
        <w:rPr>
          <w:rFonts w:ascii="Book Antiqua" w:eastAsia="Book Antiqua" w:hAnsi="Book Antiqua" w:cs="Book Antiqua"/>
          <w:color w:val="000000" w:themeColor="text1"/>
        </w:rPr>
        <w:t xml:space="preserve">prescriber </w:t>
      </w:r>
      <w:r w:rsidR="00561985" w:rsidRPr="007F707C">
        <w:rPr>
          <w:rFonts w:ascii="Book Antiqua" w:eastAsia="Book Antiqua" w:hAnsi="Book Antiqua" w:cs="Book Antiqua"/>
          <w:color w:val="000000" w:themeColor="text1"/>
        </w:rPr>
        <w:t xml:space="preserve">adherence </w:t>
      </w:r>
      <w:r w:rsidR="00E446D5" w:rsidRPr="007F707C">
        <w:rPr>
          <w:rFonts w:ascii="Book Antiqua" w:eastAsia="Book Antiqua" w:hAnsi="Book Antiqua" w:cs="Book Antiqua"/>
          <w:color w:val="000000" w:themeColor="text1"/>
        </w:rPr>
        <w:t>to GDST</w:t>
      </w:r>
      <w:r w:rsidR="00561985" w:rsidRPr="007F707C">
        <w:rPr>
          <w:rFonts w:ascii="Book Antiqua" w:eastAsia="Book Antiqua" w:hAnsi="Book Antiqua" w:cs="Book Antiqua"/>
          <w:color w:val="000000" w:themeColor="text1"/>
        </w:rPr>
        <w:t xml:space="preserve">. </w:t>
      </w:r>
    </w:p>
    <w:p w:rsidR="00FF4CAB" w:rsidRPr="007F707C" w:rsidRDefault="00FF4CAB"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u w:val="single"/>
          <w:lang w:eastAsia="zh-CN"/>
        </w:rPr>
      </w:pPr>
      <w:r w:rsidRPr="007F707C">
        <w:rPr>
          <w:rFonts w:ascii="Book Antiqua" w:eastAsia="Book Antiqua" w:hAnsi="Book Antiqua" w:cs="Book Antiqua"/>
          <w:b/>
          <w:bCs/>
          <w:color w:val="000000" w:themeColor="text1"/>
          <w:u w:val="single"/>
        </w:rPr>
        <w:t>ARTICLE HIGHLIGHTS</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lastRenderedPageBreak/>
        <w:t>Research background</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Statins have an important and well-established role in the prevention of atherosclerotic cardiovascular disease (ASCVD). However, several studies have reported widespread underuse of statins in various practice settings and populations.</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motivation</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Review of relevant literature reveals opportunities for improvement in the implementation of guideline-directed statin therapy (GDST).</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objectives</w:t>
      </w:r>
    </w:p>
    <w:p w:rsidR="00652420" w:rsidRPr="007F707C" w:rsidRDefault="00FF4CAB"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Theme="minorEastAsia" w:hAnsi="Book Antiqua" w:cs="Book Antiqua"/>
          <w:color w:val="000000" w:themeColor="text1"/>
          <w:lang w:eastAsia="zh-CN"/>
        </w:rPr>
        <w:t>In this study, w</w:t>
      </w:r>
      <w:r w:rsidR="00652420" w:rsidRPr="007F707C">
        <w:rPr>
          <w:rFonts w:ascii="Book Antiqua" w:eastAsia="Book Antiqua" w:hAnsi="Book Antiqua" w:cs="Book Antiqua"/>
          <w:color w:val="000000" w:themeColor="text1"/>
        </w:rPr>
        <w:t>e aimed to examine the impact of cardiologist intervention on the use of statin therapy in the ambulatory setting.</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methods</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We conducted a retrospective chart review of</w:t>
      </w:r>
      <w:r w:rsidR="008854F7" w:rsidRPr="007F707C">
        <w:rPr>
          <w:rFonts w:ascii="Book Antiqua" w:eastAsia="Book Antiqua" w:hAnsi="Book Antiqua" w:cs="Book Antiqua"/>
          <w:color w:val="000000" w:themeColor="text1"/>
        </w:rPr>
        <w:t> patients</w:t>
      </w:r>
      <w:r w:rsidRPr="007F707C">
        <w:rPr>
          <w:rFonts w:ascii="Book Antiqua" w:eastAsia="Book Antiqua" w:hAnsi="Book Antiqua" w:cs="Book Antiqua"/>
          <w:color w:val="000000" w:themeColor="text1"/>
        </w:rPr>
        <w:t xml:space="preserve"> who had at least one encounter at the adult Internal Medicine Clinic (IMC) and/or Cardiology Clinic (CC) and who had an available serum cholesterol test performed. The 2 comparison groups were defined as: </w:t>
      </w:r>
      <w:r w:rsidR="00455E53"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1) </w:t>
      </w:r>
      <w:r w:rsidR="00A15003">
        <w:rPr>
          <w:rFonts w:ascii="Book Antiqua" w:eastAsiaTheme="minorEastAsia" w:hAnsi="Book Antiqua" w:cs="Book Antiqua" w:hint="eastAsia"/>
          <w:color w:val="000000" w:themeColor="text1"/>
          <w:lang w:eastAsia="zh-CN"/>
        </w:rPr>
        <w:t>P</w:t>
      </w:r>
      <w:r w:rsidRPr="007F707C">
        <w:rPr>
          <w:rFonts w:ascii="Book Antiqua" w:eastAsia="Book Antiqua" w:hAnsi="Book Antiqua" w:cs="Book Antiqua"/>
          <w:color w:val="000000" w:themeColor="text1"/>
        </w:rPr>
        <w:t xml:space="preserve">atients only seen by IMC; and </w:t>
      </w:r>
      <w:r w:rsidR="00455E53" w:rsidRPr="007F707C">
        <w:rPr>
          <w:rFonts w:ascii="Book Antiqua" w:eastAsiaTheme="minorEastAsia" w:hAnsi="Book Antiqua" w:cs="Book Antiqua"/>
          <w:color w:val="000000" w:themeColor="text1"/>
          <w:lang w:eastAsia="zh-CN"/>
        </w:rPr>
        <w:t>(</w:t>
      </w:r>
      <w:r w:rsidRPr="007F707C">
        <w:rPr>
          <w:rFonts w:ascii="Book Antiqua" w:eastAsia="Book Antiqua" w:hAnsi="Book Antiqua" w:cs="Book Antiqua"/>
          <w:color w:val="000000" w:themeColor="text1"/>
        </w:rPr>
        <w:t xml:space="preserve">2) </w:t>
      </w:r>
      <w:r w:rsidR="00A15003">
        <w:rPr>
          <w:rFonts w:ascii="Book Antiqua" w:eastAsiaTheme="minorEastAsia" w:hAnsi="Book Antiqua" w:cs="Book Antiqua" w:hint="eastAsia"/>
          <w:color w:val="000000" w:themeColor="text1"/>
          <w:lang w:eastAsia="zh-CN"/>
        </w:rPr>
        <w:t>P</w:t>
      </w:r>
      <w:r w:rsidRPr="007F707C">
        <w:rPr>
          <w:rFonts w:ascii="Book Antiqua" w:eastAsia="Book Antiqua" w:hAnsi="Book Antiqua" w:cs="Book Antiqua"/>
          <w:color w:val="000000" w:themeColor="text1"/>
        </w:rPr>
        <w:t>atients seen by both IMC and CC. Baseline characteristics of subgroups were compared. </w:t>
      </w:r>
    </w:p>
    <w:p w:rsidR="00455E53" w:rsidRPr="007F707C" w:rsidRDefault="00455E53"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652420" w:rsidRPr="007F707C" w:rsidRDefault="00C97AB6"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i/>
          <w:color w:val="000000" w:themeColor="text1"/>
          <w:lang w:eastAsia="zh-CN"/>
        </w:rPr>
      </w:pPr>
      <w:r w:rsidRPr="007F707C">
        <w:rPr>
          <w:rFonts w:ascii="Book Antiqua" w:eastAsia="Book Antiqua" w:hAnsi="Book Antiqua" w:cs="Book Antiqua"/>
          <w:b/>
          <w:i/>
          <w:color w:val="000000" w:themeColor="text1"/>
        </w:rPr>
        <w:t>Research result</w:t>
      </w: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 total of 268 patients met the inclusion criteria for this study</w:t>
      </w:r>
      <w:r w:rsidR="00455E53" w:rsidRPr="007F707C">
        <w:rPr>
          <w:rFonts w:ascii="Book Antiqua" w:eastAsia="Book Antiqua" w:hAnsi="Book Antiqua" w:cs="Book Antiqua"/>
          <w:color w:val="000000" w:themeColor="text1"/>
        </w:rPr>
        <w:t>.</w:t>
      </w:r>
      <w:r w:rsidRPr="007F707C">
        <w:rPr>
          <w:rFonts w:ascii="Book Antiqua" w:eastAsia="Book Antiqua" w:hAnsi="Book Antiqua" w:cs="Book Antiqua"/>
          <w:color w:val="000000" w:themeColor="text1"/>
        </w:rPr>
        <w:t xml:space="preserve"> Approximately, 14% had clinical ASCVD, 13% were current smokers, 66% were diabetic, and 63% were hypertensive. Statin use was observed in 55% of the entire cohort, with moderate- intensity statins being the most commonly prescribed.</w:t>
      </w:r>
      <w:r w:rsidR="002C6E4C" w:rsidRPr="007F707C">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Overall, in the IMC-CC group, 73.6% of patients were prescribed statin therapy compared to 50.7%</w:t>
      </w:r>
      <w:r w:rsidR="00455E53"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of patients in the IMC group. There was no statistical difference in the use of GDST between groups. </w:t>
      </w:r>
    </w:p>
    <w:p w:rsidR="00652420" w:rsidRPr="007F707C" w:rsidRDefault="00652420" w:rsidP="007F707C">
      <w:pPr>
        <w:widowControl w:val="0"/>
        <w:pBdr>
          <w:top w:val="nil"/>
          <w:left w:val="nil"/>
          <w:bottom w:val="nil"/>
          <w:right w:val="nil"/>
          <w:between w:val="nil"/>
        </w:pBdr>
        <w:adjustRightInd w:val="0"/>
        <w:snapToGrid w:val="0"/>
        <w:spacing w:line="360" w:lineRule="auto"/>
        <w:ind w:firstLineChars="100" w:firstLine="240"/>
        <w:jc w:val="both"/>
        <w:rPr>
          <w:rFonts w:ascii="Book Antiqua" w:eastAsia="Book Antiqua" w:hAnsi="Book Antiqua" w:cs="Book Antiqua"/>
          <w:color w:val="000000" w:themeColor="text1"/>
        </w:rPr>
      </w:pPr>
    </w:p>
    <w:p w:rsidR="00652420" w:rsidRPr="007F707C" w:rsidRDefault="0065242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i/>
          <w:color w:val="000000" w:themeColor="text1"/>
        </w:rPr>
      </w:pPr>
      <w:r w:rsidRPr="007F707C">
        <w:rPr>
          <w:rFonts w:ascii="Book Antiqua" w:eastAsia="Book Antiqua" w:hAnsi="Book Antiqua" w:cs="Book Antiqua"/>
          <w:b/>
          <w:i/>
          <w:color w:val="000000" w:themeColor="text1"/>
        </w:rPr>
        <w:t>Research conclusions</w:t>
      </w:r>
    </w:p>
    <w:p w:rsidR="007F707C" w:rsidRPr="00644402" w:rsidRDefault="00652420"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 xml:space="preserve">Our study compared the use of GDST in patients managed by general internists and those co-managed by a cardiologist. Overall, statin use in this population is comparable </w:t>
      </w:r>
      <w:r w:rsidRPr="007F707C">
        <w:rPr>
          <w:rFonts w:ascii="Book Antiqua" w:eastAsia="Book Antiqua" w:hAnsi="Book Antiqua" w:cs="Book Antiqua"/>
          <w:color w:val="000000" w:themeColor="text1"/>
        </w:rPr>
        <w:lastRenderedPageBreak/>
        <w:t>to what other studies have shown and highlights the need to design and implement strategies to improve prescriber adherence to GDST.</w:t>
      </w:r>
    </w:p>
    <w:p w:rsidR="00E35DFC" w:rsidRDefault="00E35DFC"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color w:val="000000" w:themeColor="text1"/>
        </w:rPr>
      </w:pPr>
    </w:p>
    <w:p w:rsidR="00AE1D5E"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b/>
          <w:color w:val="000000" w:themeColor="text1"/>
        </w:rPr>
        <w:t>REFERENCES</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 </w:t>
      </w:r>
      <w:r w:rsidRPr="007F707C">
        <w:rPr>
          <w:rFonts w:ascii="Book Antiqua" w:hAnsi="Book Antiqua"/>
          <w:b/>
          <w:color w:val="000000" w:themeColor="text1"/>
        </w:rPr>
        <w:t>Stone NJ</w:t>
      </w:r>
      <w:r w:rsidRPr="007F707C">
        <w:rPr>
          <w:rFonts w:ascii="Book Antiqua" w:hAnsi="Book Antiqua"/>
          <w:color w:val="000000" w:themeColor="text1"/>
        </w:rPr>
        <w:t xml:space="preserve">, Robinson JG, Lichtenstein AH, </w:t>
      </w:r>
      <w:proofErr w:type="spellStart"/>
      <w:r w:rsidRPr="007F707C">
        <w:rPr>
          <w:rFonts w:ascii="Book Antiqua" w:hAnsi="Book Antiqua"/>
          <w:color w:val="000000" w:themeColor="text1"/>
        </w:rPr>
        <w:t>Bairey</w:t>
      </w:r>
      <w:proofErr w:type="spellEnd"/>
      <w:r w:rsidRPr="007F707C">
        <w:rPr>
          <w:rFonts w:ascii="Book Antiqua" w:hAnsi="Book Antiqua"/>
          <w:color w:val="000000" w:themeColor="text1"/>
        </w:rPr>
        <w:t xml:space="preserve"> </w:t>
      </w:r>
      <w:proofErr w:type="spellStart"/>
      <w:r w:rsidRPr="007F707C">
        <w:rPr>
          <w:rFonts w:ascii="Book Antiqua" w:hAnsi="Book Antiqua"/>
          <w:color w:val="000000" w:themeColor="text1"/>
        </w:rPr>
        <w:t>Merz</w:t>
      </w:r>
      <w:proofErr w:type="spellEnd"/>
      <w:r w:rsidRPr="007F707C">
        <w:rPr>
          <w:rFonts w:ascii="Book Antiqua" w:hAnsi="Book Antiqua"/>
          <w:color w:val="000000" w:themeColor="text1"/>
        </w:rPr>
        <w:t xml:space="preserve"> CN, Blum CB, Eckel RH, Goldberg AC, Gordon D, Levy D, Lloyd-Jones DM, McBride P, Schwartz JS, </w:t>
      </w:r>
      <w:proofErr w:type="spellStart"/>
      <w:r w:rsidRPr="007F707C">
        <w:rPr>
          <w:rFonts w:ascii="Book Antiqua" w:hAnsi="Book Antiqua"/>
          <w:color w:val="000000" w:themeColor="text1"/>
        </w:rPr>
        <w:t>Shero</w:t>
      </w:r>
      <w:proofErr w:type="spellEnd"/>
      <w:r w:rsidRPr="007F707C">
        <w:rPr>
          <w:rFonts w:ascii="Book Antiqua" w:hAnsi="Book Antiqua"/>
          <w:color w:val="000000" w:themeColor="text1"/>
        </w:rPr>
        <w:t xml:space="preserve"> ST, Smith SC Jr, Watson K, Wilson PW; American College of Cardiology/American Heart Association Task Force on Practice Guidelines. 2013 ACC/AHA guideline on the treatment of blood cholesterol to reduce atherosclerotic cardiovascular risk in adults: </w:t>
      </w:r>
      <w:r w:rsidR="00A15003">
        <w:rPr>
          <w:rFonts w:ascii="Book Antiqua" w:eastAsiaTheme="minorEastAsia" w:hAnsi="Book Antiqua" w:hint="eastAsia"/>
          <w:color w:val="000000" w:themeColor="text1"/>
          <w:lang w:eastAsia="zh-CN"/>
        </w:rPr>
        <w:t>A</w:t>
      </w:r>
      <w:r w:rsidRPr="007F707C">
        <w:rPr>
          <w:rFonts w:ascii="Book Antiqua" w:hAnsi="Book Antiqua"/>
          <w:color w:val="000000" w:themeColor="text1"/>
        </w:rPr>
        <w:t xml:space="preserve"> report of the American College of Cardiology/American Heart Association Task Force on Practice Guidelines. </w:t>
      </w:r>
      <w:r w:rsidRPr="007F707C">
        <w:rPr>
          <w:rFonts w:ascii="Book Antiqua" w:hAnsi="Book Antiqua"/>
          <w:i/>
          <w:color w:val="000000" w:themeColor="text1"/>
        </w:rPr>
        <w:t xml:space="preserve">J Am </w:t>
      </w:r>
      <w:proofErr w:type="spellStart"/>
      <w:r w:rsidRPr="007F707C">
        <w:rPr>
          <w:rFonts w:ascii="Book Antiqua" w:hAnsi="Book Antiqua"/>
          <w:i/>
          <w:color w:val="000000" w:themeColor="text1"/>
        </w:rPr>
        <w:t>Coll</w:t>
      </w:r>
      <w:proofErr w:type="spellEnd"/>
      <w:r w:rsidRPr="007F707C">
        <w:rPr>
          <w:rFonts w:ascii="Book Antiqua" w:hAnsi="Book Antiqua"/>
          <w:i/>
          <w:color w:val="000000" w:themeColor="text1"/>
        </w:rPr>
        <w:t xml:space="preserve">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2014; </w:t>
      </w:r>
      <w:r w:rsidRPr="007F707C">
        <w:rPr>
          <w:rFonts w:ascii="Book Antiqua" w:hAnsi="Book Antiqua"/>
          <w:b/>
          <w:color w:val="000000" w:themeColor="text1"/>
        </w:rPr>
        <w:t>63</w:t>
      </w:r>
      <w:r w:rsidRPr="007F707C">
        <w:rPr>
          <w:rFonts w:ascii="Book Antiqua" w:hAnsi="Book Antiqua"/>
          <w:color w:val="000000" w:themeColor="text1"/>
        </w:rPr>
        <w:t>: 2889-2934 [PMID: 24239923 DOI: 10.1016/j.jacc.2013.11.002]</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2 </w:t>
      </w:r>
      <w:r w:rsidRPr="007F707C">
        <w:rPr>
          <w:rFonts w:ascii="Book Antiqua" w:hAnsi="Book Antiqua"/>
          <w:b/>
          <w:color w:val="000000" w:themeColor="text1"/>
        </w:rPr>
        <w:t>Grundy SM</w:t>
      </w:r>
      <w:r w:rsidRPr="007F707C">
        <w:rPr>
          <w:rFonts w:ascii="Book Antiqua" w:hAnsi="Book Antiqua"/>
          <w:color w:val="000000" w:themeColor="text1"/>
        </w:rPr>
        <w:t xml:space="preserve">, Stone NJ, Bailey AL, Beam C, </w:t>
      </w:r>
      <w:proofErr w:type="spellStart"/>
      <w:r w:rsidRPr="007F707C">
        <w:rPr>
          <w:rFonts w:ascii="Book Antiqua" w:hAnsi="Book Antiqua"/>
          <w:color w:val="000000" w:themeColor="text1"/>
        </w:rPr>
        <w:t>Birtcher</w:t>
      </w:r>
      <w:proofErr w:type="spellEnd"/>
      <w:r w:rsidRPr="007F707C">
        <w:rPr>
          <w:rFonts w:ascii="Book Antiqua" w:hAnsi="Book Antiqua"/>
          <w:color w:val="000000" w:themeColor="text1"/>
        </w:rPr>
        <w:t xml:space="preserve"> KK, Blumenthal RS, Braun LT, de Ferranti S, </w:t>
      </w:r>
      <w:proofErr w:type="spellStart"/>
      <w:r w:rsidRPr="007F707C">
        <w:rPr>
          <w:rFonts w:ascii="Book Antiqua" w:hAnsi="Book Antiqua"/>
          <w:color w:val="000000" w:themeColor="text1"/>
        </w:rPr>
        <w:t>Faiella-Tommasino</w:t>
      </w:r>
      <w:proofErr w:type="spellEnd"/>
      <w:r w:rsidRPr="007F707C">
        <w:rPr>
          <w:rFonts w:ascii="Book Antiqua" w:hAnsi="Book Antiqua"/>
          <w:color w:val="000000" w:themeColor="text1"/>
        </w:rPr>
        <w:t xml:space="preserve"> J, Forman DE, Goldberg R, </w:t>
      </w:r>
      <w:proofErr w:type="spellStart"/>
      <w:r w:rsidRPr="007F707C">
        <w:rPr>
          <w:rFonts w:ascii="Book Antiqua" w:hAnsi="Book Antiqua"/>
          <w:color w:val="000000" w:themeColor="text1"/>
        </w:rPr>
        <w:t>Heidenreich</w:t>
      </w:r>
      <w:proofErr w:type="spellEnd"/>
      <w:r w:rsidRPr="007F707C">
        <w:rPr>
          <w:rFonts w:ascii="Book Antiqua" w:hAnsi="Book Antiqua"/>
          <w:color w:val="000000" w:themeColor="text1"/>
        </w:rPr>
        <w:t xml:space="preserve"> PA, </w:t>
      </w:r>
      <w:proofErr w:type="spellStart"/>
      <w:r w:rsidRPr="007F707C">
        <w:rPr>
          <w:rFonts w:ascii="Book Antiqua" w:hAnsi="Book Antiqua"/>
          <w:color w:val="000000" w:themeColor="text1"/>
        </w:rPr>
        <w:t>Hlatky</w:t>
      </w:r>
      <w:proofErr w:type="spellEnd"/>
      <w:r w:rsidRPr="007F707C">
        <w:rPr>
          <w:rFonts w:ascii="Book Antiqua" w:hAnsi="Book Antiqua"/>
          <w:color w:val="000000" w:themeColor="text1"/>
        </w:rPr>
        <w:t xml:space="preserve"> MA, Jones DW, Lloyd-Jones D, Lopez-</w:t>
      </w:r>
      <w:proofErr w:type="spellStart"/>
      <w:r w:rsidRPr="007F707C">
        <w:rPr>
          <w:rFonts w:ascii="Book Antiqua" w:hAnsi="Book Antiqua"/>
          <w:color w:val="000000" w:themeColor="text1"/>
        </w:rPr>
        <w:t>Pajares</w:t>
      </w:r>
      <w:proofErr w:type="spellEnd"/>
      <w:r w:rsidRPr="007F707C">
        <w:rPr>
          <w:rFonts w:ascii="Book Antiqua" w:hAnsi="Book Antiqua"/>
          <w:color w:val="000000" w:themeColor="text1"/>
        </w:rPr>
        <w:t xml:space="preserve"> N, </w:t>
      </w:r>
      <w:proofErr w:type="spellStart"/>
      <w:r w:rsidRPr="007F707C">
        <w:rPr>
          <w:rFonts w:ascii="Book Antiqua" w:hAnsi="Book Antiqua"/>
          <w:color w:val="000000" w:themeColor="text1"/>
        </w:rPr>
        <w:t>Ndumele</w:t>
      </w:r>
      <w:proofErr w:type="spellEnd"/>
      <w:r w:rsidRPr="007F707C">
        <w:rPr>
          <w:rFonts w:ascii="Book Antiqua" w:hAnsi="Book Antiqua"/>
          <w:color w:val="000000" w:themeColor="text1"/>
        </w:rPr>
        <w:t xml:space="preserve"> CE, </w:t>
      </w:r>
      <w:proofErr w:type="spellStart"/>
      <w:r w:rsidRPr="007F707C">
        <w:rPr>
          <w:rFonts w:ascii="Book Antiqua" w:hAnsi="Book Antiqua"/>
          <w:color w:val="000000" w:themeColor="text1"/>
        </w:rPr>
        <w:t>Orringer</w:t>
      </w:r>
      <w:proofErr w:type="spellEnd"/>
      <w:r w:rsidRPr="007F707C">
        <w:rPr>
          <w:rFonts w:ascii="Book Antiqua" w:hAnsi="Book Antiqua"/>
          <w:color w:val="000000" w:themeColor="text1"/>
        </w:rPr>
        <w:t xml:space="preserve"> CE, Peralta CA, </w:t>
      </w:r>
      <w:proofErr w:type="spellStart"/>
      <w:r w:rsidRPr="007F707C">
        <w:rPr>
          <w:rFonts w:ascii="Book Antiqua" w:hAnsi="Book Antiqua"/>
          <w:color w:val="000000" w:themeColor="text1"/>
        </w:rPr>
        <w:t>Saseen</w:t>
      </w:r>
      <w:proofErr w:type="spellEnd"/>
      <w:r w:rsidRPr="007F707C">
        <w:rPr>
          <w:rFonts w:ascii="Book Antiqua" w:hAnsi="Book Antiqua"/>
          <w:color w:val="000000" w:themeColor="text1"/>
        </w:rPr>
        <w:t xml:space="preserve"> JJ, Smith SC Jr, Sperling L, Virani SS, Yeboah J. 2018 AHA/ACC/AACVPR/AAPA/ABC/ACPM/ADA/AGS/</w:t>
      </w:r>
      <w:proofErr w:type="spellStart"/>
      <w:r w:rsidRPr="007F707C">
        <w:rPr>
          <w:rFonts w:ascii="Book Antiqua" w:hAnsi="Book Antiqua"/>
          <w:color w:val="000000" w:themeColor="text1"/>
        </w:rPr>
        <w:t>APhA</w:t>
      </w:r>
      <w:proofErr w:type="spellEnd"/>
      <w:r w:rsidRPr="007F707C">
        <w:rPr>
          <w:rFonts w:ascii="Book Antiqua" w:hAnsi="Book Antiqua"/>
          <w:color w:val="000000" w:themeColor="text1"/>
        </w:rPr>
        <w:t xml:space="preserve">/ASPC/NLA/PCNA Guideline on the Management of Blood Cholesterol: A Report of the American College of Cardiology/American Heart Association Task Force on Clinical Practice Guidelines. </w:t>
      </w:r>
      <w:r w:rsidRPr="007F707C">
        <w:rPr>
          <w:rFonts w:ascii="Book Antiqua" w:hAnsi="Book Antiqua"/>
          <w:i/>
          <w:color w:val="000000" w:themeColor="text1"/>
        </w:rPr>
        <w:t>Circulation</w:t>
      </w:r>
      <w:r w:rsidRPr="007F707C">
        <w:rPr>
          <w:rFonts w:ascii="Book Antiqua" w:hAnsi="Book Antiqua"/>
          <w:color w:val="000000" w:themeColor="text1"/>
        </w:rPr>
        <w:t xml:space="preserve"> 2019; </w:t>
      </w:r>
      <w:r w:rsidRPr="007F707C">
        <w:rPr>
          <w:rFonts w:ascii="Book Antiqua" w:hAnsi="Book Antiqua"/>
          <w:b/>
          <w:color w:val="000000" w:themeColor="text1"/>
        </w:rPr>
        <w:t>139</w:t>
      </w:r>
      <w:r w:rsidRPr="007F707C">
        <w:rPr>
          <w:rFonts w:ascii="Book Antiqua" w:hAnsi="Book Antiqua"/>
          <w:color w:val="000000" w:themeColor="text1"/>
        </w:rPr>
        <w:t>: e1082-e1143 [PMID: 30586774 DOI: 10.1161/CIR.0000000000000625]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3 </w:t>
      </w:r>
      <w:proofErr w:type="spellStart"/>
      <w:r w:rsidRPr="007F707C">
        <w:rPr>
          <w:rFonts w:ascii="Book Antiqua" w:hAnsi="Book Antiqua"/>
          <w:b/>
          <w:color w:val="000000" w:themeColor="text1"/>
        </w:rPr>
        <w:t>Persell</w:t>
      </w:r>
      <w:proofErr w:type="spellEnd"/>
      <w:r w:rsidRPr="007F707C">
        <w:rPr>
          <w:rFonts w:ascii="Book Antiqua" w:hAnsi="Book Antiqua"/>
          <w:b/>
          <w:color w:val="000000" w:themeColor="text1"/>
        </w:rPr>
        <w:t xml:space="preserve"> SD</w:t>
      </w:r>
      <w:r w:rsidRPr="007F707C">
        <w:rPr>
          <w:rFonts w:ascii="Book Antiqua" w:hAnsi="Book Antiqua"/>
          <w:color w:val="000000" w:themeColor="text1"/>
        </w:rPr>
        <w:t xml:space="preserve">, Brown T, Lee JY, Shah S, Henley E, Long T, Luther S, Lloyd-Jones DM, Jean-Jacques M, </w:t>
      </w:r>
      <w:proofErr w:type="spellStart"/>
      <w:r w:rsidRPr="007F707C">
        <w:rPr>
          <w:rFonts w:ascii="Book Antiqua" w:hAnsi="Book Antiqua"/>
          <w:color w:val="000000" w:themeColor="text1"/>
        </w:rPr>
        <w:t>Kandula</w:t>
      </w:r>
      <w:proofErr w:type="spellEnd"/>
      <w:r w:rsidRPr="007F707C">
        <w:rPr>
          <w:rFonts w:ascii="Book Antiqua" w:hAnsi="Book Antiqua"/>
          <w:color w:val="000000" w:themeColor="text1"/>
        </w:rPr>
        <w:t xml:space="preserve"> NR, Sanchez T, Baker DW. Individualized Risk Communication and Outreach for Primary Cardiovascular Disease Prevention in Community Health Centers: Randomized Trial. </w:t>
      </w:r>
      <w:proofErr w:type="spellStart"/>
      <w:r w:rsidRPr="007F707C">
        <w:rPr>
          <w:rFonts w:ascii="Book Antiqua" w:hAnsi="Book Antiqua"/>
          <w:i/>
          <w:color w:val="000000" w:themeColor="text1"/>
        </w:rPr>
        <w:t>Circ</w:t>
      </w:r>
      <w:proofErr w:type="spellEnd"/>
      <w:r w:rsidRPr="007F707C">
        <w:rPr>
          <w:rFonts w:ascii="Book Antiqua" w:hAnsi="Book Antiqua"/>
          <w:i/>
          <w:color w:val="000000" w:themeColor="text1"/>
        </w:rPr>
        <w:t xml:space="preserve"> </w:t>
      </w:r>
      <w:proofErr w:type="spellStart"/>
      <w:r w:rsidRPr="007F707C">
        <w:rPr>
          <w:rFonts w:ascii="Book Antiqua" w:hAnsi="Book Antiqua"/>
          <w:i/>
          <w:color w:val="000000" w:themeColor="text1"/>
        </w:rPr>
        <w:t>Cardiovasc</w:t>
      </w:r>
      <w:proofErr w:type="spellEnd"/>
      <w:r w:rsidRPr="007F707C">
        <w:rPr>
          <w:rFonts w:ascii="Book Antiqua" w:hAnsi="Book Antiqua"/>
          <w:i/>
          <w:color w:val="000000" w:themeColor="text1"/>
        </w:rPr>
        <w:t xml:space="preserve"> </w:t>
      </w:r>
      <w:proofErr w:type="spellStart"/>
      <w:r w:rsidRPr="007F707C">
        <w:rPr>
          <w:rFonts w:ascii="Book Antiqua" w:hAnsi="Book Antiqua"/>
          <w:i/>
          <w:color w:val="000000" w:themeColor="text1"/>
        </w:rPr>
        <w:t>Qual</w:t>
      </w:r>
      <w:proofErr w:type="spellEnd"/>
      <w:r w:rsidRPr="007F707C">
        <w:rPr>
          <w:rFonts w:ascii="Book Antiqua" w:hAnsi="Book Antiqua"/>
          <w:i/>
          <w:color w:val="000000" w:themeColor="text1"/>
        </w:rPr>
        <w:t xml:space="preserve"> Outcomes</w:t>
      </w:r>
      <w:r w:rsidRPr="007F707C">
        <w:rPr>
          <w:rFonts w:ascii="Book Antiqua" w:hAnsi="Book Antiqua"/>
          <w:color w:val="000000" w:themeColor="text1"/>
        </w:rPr>
        <w:t xml:space="preserve"> 2015; </w:t>
      </w:r>
      <w:r w:rsidRPr="007F707C">
        <w:rPr>
          <w:rFonts w:ascii="Book Antiqua" w:hAnsi="Book Antiqua"/>
          <w:b/>
          <w:color w:val="000000" w:themeColor="text1"/>
        </w:rPr>
        <w:t>8</w:t>
      </w:r>
      <w:r w:rsidRPr="007F707C">
        <w:rPr>
          <w:rFonts w:ascii="Book Antiqua" w:hAnsi="Book Antiqua"/>
          <w:color w:val="000000" w:themeColor="text1"/>
        </w:rPr>
        <w:t>: 560-566 [PMID: 26555123 DOI: 10.1161/CIRCOUTCOMES.115.001723]</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4 </w:t>
      </w:r>
      <w:r w:rsidRPr="007F707C">
        <w:rPr>
          <w:rFonts w:ascii="Book Antiqua" w:hAnsi="Book Antiqua"/>
          <w:b/>
          <w:color w:val="000000" w:themeColor="text1"/>
        </w:rPr>
        <w:t>Arnold SV</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Spertus</w:t>
      </w:r>
      <w:proofErr w:type="spellEnd"/>
      <w:r w:rsidRPr="007F707C">
        <w:rPr>
          <w:rFonts w:ascii="Book Antiqua" w:hAnsi="Book Antiqua"/>
          <w:color w:val="000000" w:themeColor="text1"/>
        </w:rPr>
        <w:t xml:space="preserve"> JA, Tang F, </w:t>
      </w:r>
      <w:proofErr w:type="spellStart"/>
      <w:r w:rsidRPr="007F707C">
        <w:rPr>
          <w:rFonts w:ascii="Book Antiqua" w:hAnsi="Book Antiqua"/>
          <w:color w:val="000000" w:themeColor="text1"/>
        </w:rPr>
        <w:t>Krumholz</w:t>
      </w:r>
      <w:proofErr w:type="spellEnd"/>
      <w:r w:rsidRPr="007F707C">
        <w:rPr>
          <w:rFonts w:ascii="Book Antiqua" w:hAnsi="Book Antiqua"/>
          <w:color w:val="000000" w:themeColor="text1"/>
        </w:rPr>
        <w:t xml:space="preserve"> HM, Borden WB, Farmer SA, Ting HH, Chan PS. Statin use in outpatients with obstructive coronary artery disease. </w:t>
      </w:r>
      <w:r w:rsidRPr="007F707C">
        <w:rPr>
          <w:rFonts w:ascii="Book Antiqua" w:hAnsi="Book Antiqua"/>
          <w:i/>
          <w:color w:val="000000" w:themeColor="text1"/>
        </w:rPr>
        <w:t>Circulation</w:t>
      </w:r>
      <w:r w:rsidRPr="007F707C">
        <w:rPr>
          <w:rFonts w:ascii="Book Antiqua" w:hAnsi="Book Antiqua"/>
          <w:color w:val="000000" w:themeColor="text1"/>
        </w:rPr>
        <w:t xml:space="preserve"> 2011; </w:t>
      </w:r>
      <w:r w:rsidRPr="007F707C">
        <w:rPr>
          <w:rFonts w:ascii="Book Antiqua" w:hAnsi="Book Antiqua"/>
          <w:b/>
          <w:color w:val="000000" w:themeColor="text1"/>
        </w:rPr>
        <w:t>124</w:t>
      </w:r>
      <w:r w:rsidRPr="007F707C">
        <w:rPr>
          <w:rFonts w:ascii="Book Antiqua" w:hAnsi="Book Antiqua"/>
          <w:color w:val="000000" w:themeColor="text1"/>
        </w:rPr>
        <w:t>: 2405-2410 [PMID: 22064595 DOI: 10.1161/CIRCULATIONAHA.111.038265]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5 </w:t>
      </w:r>
      <w:r w:rsidRPr="007F707C">
        <w:rPr>
          <w:rFonts w:ascii="Book Antiqua" w:hAnsi="Book Antiqua"/>
          <w:b/>
          <w:color w:val="000000" w:themeColor="text1"/>
        </w:rPr>
        <w:t>Gopal DM</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Santhanakrishnan</w:t>
      </w:r>
      <w:proofErr w:type="spellEnd"/>
      <w:r w:rsidRPr="007F707C">
        <w:rPr>
          <w:rFonts w:ascii="Book Antiqua" w:hAnsi="Book Antiqua"/>
          <w:color w:val="000000" w:themeColor="text1"/>
        </w:rPr>
        <w:t xml:space="preserve"> R, Wang YC, Ayalon N, Donohue C, </w:t>
      </w:r>
      <w:proofErr w:type="spellStart"/>
      <w:r w:rsidRPr="007F707C">
        <w:rPr>
          <w:rFonts w:ascii="Book Antiqua" w:hAnsi="Book Antiqua"/>
          <w:color w:val="000000" w:themeColor="text1"/>
        </w:rPr>
        <w:t>Rahban</w:t>
      </w:r>
      <w:proofErr w:type="spellEnd"/>
      <w:r w:rsidRPr="007F707C">
        <w:rPr>
          <w:rFonts w:ascii="Book Antiqua" w:hAnsi="Book Antiqua"/>
          <w:color w:val="000000" w:themeColor="text1"/>
        </w:rPr>
        <w:t xml:space="preserve"> Y, Perez AJ, Downing J, Liang CS, </w:t>
      </w:r>
      <w:proofErr w:type="spellStart"/>
      <w:r w:rsidRPr="007F707C">
        <w:rPr>
          <w:rFonts w:ascii="Book Antiqua" w:hAnsi="Book Antiqua"/>
          <w:color w:val="000000" w:themeColor="text1"/>
        </w:rPr>
        <w:t>Gokce</w:t>
      </w:r>
      <w:proofErr w:type="spellEnd"/>
      <w:r w:rsidRPr="007F707C">
        <w:rPr>
          <w:rFonts w:ascii="Book Antiqua" w:hAnsi="Book Antiqua"/>
          <w:color w:val="000000" w:themeColor="text1"/>
        </w:rPr>
        <w:t xml:space="preserve"> N, </w:t>
      </w:r>
      <w:proofErr w:type="spellStart"/>
      <w:r w:rsidRPr="007F707C">
        <w:rPr>
          <w:rFonts w:ascii="Book Antiqua" w:hAnsi="Book Antiqua"/>
          <w:color w:val="000000" w:themeColor="text1"/>
        </w:rPr>
        <w:t>Colucci</w:t>
      </w:r>
      <w:proofErr w:type="spellEnd"/>
      <w:r w:rsidRPr="007F707C">
        <w:rPr>
          <w:rFonts w:ascii="Book Antiqua" w:hAnsi="Book Antiqua"/>
          <w:color w:val="000000" w:themeColor="text1"/>
        </w:rPr>
        <w:t xml:space="preserve"> WS, Ho JE. Impaired right ventricular hemodynamics </w:t>
      </w:r>
      <w:proofErr w:type="gramStart"/>
      <w:r w:rsidRPr="007F707C">
        <w:rPr>
          <w:rFonts w:ascii="Book Antiqua" w:hAnsi="Book Antiqua"/>
          <w:color w:val="000000" w:themeColor="text1"/>
        </w:rPr>
        <w:t>indicate</w:t>
      </w:r>
      <w:proofErr w:type="gramEnd"/>
      <w:r w:rsidRPr="007F707C">
        <w:rPr>
          <w:rFonts w:ascii="Book Antiqua" w:hAnsi="Book Antiqua"/>
          <w:color w:val="000000" w:themeColor="text1"/>
        </w:rPr>
        <w:t xml:space="preserve"> preclinical pulmonary hypertension in patients with metabolic </w:t>
      </w:r>
      <w:r w:rsidRPr="007F707C">
        <w:rPr>
          <w:rFonts w:ascii="Book Antiqua" w:hAnsi="Book Antiqua"/>
          <w:color w:val="000000" w:themeColor="text1"/>
        </w:rPr>
        <w:lastRenderedPageBreak/>
        <w:t xml:space="preserve">syndrome. </w:t>
      </w:r>
      <w:r w:rsidRPr="007F707C">
        <w:rPr>
          <w:rFonts w:ascii="Book Antiqua" w:hAnsi="Book Antiqua"/>
          <w:i/>
          <w:color w:val="000000" w:themeColor="text1"/>
        </w:rPr>
        <w:t xml:space="preserve">J Am Heart </w:t>
      </w:r>
      <w:proofErr w:type="spellStart"/>
      <w:r w:rsidRPr="007F707C">
        <w:rPr>
          <w:rFonts w:ascii="Book Antiqua" w:hAnsi="Book Antiqua"/>
          <w:i/>
          <w:color w:val="000000" w:themeColor="text1"/>
        </w:rPr>
        <w:t>Assoc</w:t>
      </w:r>
      <w:proofErr w:type="spellEnd"/>
      <w:r w:rsidRPr="007F707C">
        <w:rPr>
          <w:rFonts w:ascii="Book Antiqua" w:hAnsi="Book Antiqua"/>
          <w:color w:val="000000" w:themeColor="text1"/>
        </w:rPr>
        <w:t xml:space="preserve"> 2015; </w:t>
      </w:r>
      <w:r w:rsidRPr="007F707C">
        <w:rPr>
          <w:rFonts w:ascii="Book Antiqua" w:hAnsi="Book Antiqua"/>
          <w:b/>
          <w:color w:val="000000" w:themeColor="text1"/>
        </w:rPr>
        <w:t>4</w:t>
      </w:r>
      <w:r w:rsidRPr="007F707C">
        <w:rPr>
          <w:rFonts w:ascii="Book Antiqua" w:hAnsi="Book Antiqua"/>
          <w:color w:val="000000" w:themeColor="text1"/>
        </w:rPr>
        <w:t>: e001597 [PMID: 25758604 DOI: 10.1161/JAHA.114.001597]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6 </w:t>
      </w:r>
      <w:r w:rsidRPr="007F707C">
        <w:rPr>
          <w:rFonts w:ascii="Book Antiqua" w:hAnsi="Book Antiqua"/>
          <w:b/>
          <w:color w:val="000000" w:themeColor="text1"/>
        </w:rPr>
        <w:t>Schoen MW</w:t>
      </w:r>
      <w:r w:rsidRPr="007F707C">
        <w:rPr>
          <w:rFonts w:ascii="Book Antiqua" w:hAnsi="Book Antiqua"/>
          <w:color w:val="000000" w:themeColor="text1"/>
        </w:rPr>
        <w:t xml:space="preserve">, Salas J, </w:t>
      </w:r>
      <w:proofErr w:type="spellStart"/>
      <w:r w:rsidRPr="007F707C">
        <w:rPr>
          <w:rFonts w:ascii="Book Antiqua" w:hAnsi="Book Antiqua"/>
          <w:color w:val="000000" w:themeColor="text1"/>
        </w:rPr>
        <w:t>Scherrer</w:t>
      </w:r>
      <w:proofErr w:type="spellEnd"/>
      <w:r w:rsidRPr="007F707C">
        <w:rPr>
          <w:rFonts w:ascii="Book Antiqua" w:hAnsi="Book Antiqua"/>
          <w:color w:val="000000" w:themeColor="text1"/>
        </w:rPr>
        <w:t xml:space="preserve"> JF, </w:t>
      </w:r>
      <w:proofErr w:type="spellStart"/>
      <w:r w:rsidRPr="007F707C">
        <w:rPr>
          <w:rFonts w:ascii="Book Antiqua" w:hAnsi="Book Antiqua"/>
          <w:color w:val="000000" w:themeColor="text1"/>
        </w:rPr>
        <w:t>Buckhold</w:t>
      </w:r>
      <w:proofErr w:type="spellEnd"/>
      <w:r w:rsidRPr="007F707C">
        <w:rPr>
          <w:rFonts w:ascii="Book Antiqua" w:hAnsi="Book Antiqua"/>
          <w:color w:val="000000" w:themeColor="text1"/>
        </w:rPr>
        <w:t xml:space="preserve"> FR. Cholesterol treatment and changes in guidelines in an academic medical practice. </w:t>
      </w:r>
      <w:r w:rsidRPr="007F707C">
        <w:rPr>
          <w:rFonts w:ascii="Book Antiqua" w:hAnsi="Book Antiqua"/>
          <w:i/>
          <w:color w:val="000000" w:themeColor="text1"/>
        </w:rPr>
        <w:t>Am J Med</w:t>
      </w:r>
      <w:r w:rsidRPr="007F707C">
        <w:rPr>
          <w:rFonts w:ascii="Book Antiqua" w:hAnsi="Book Antiqua"/>
          <w:color w:val="000000" w:themeColor="text1"/>
        </w:rPr>
        <w:t xml:space="preserve"> 2015; </w:t>
      </w:r>
      <w:r w:rsidRPr="007F707C">
        <w:rPr>
          <w:rFonts w:ascii="Book Antiqua" w:hAnsi="Book Antiqua"/>
          <w:b/>
          <w:color w:val="000000" w:themeColor="text1"/>
        </w:rPr>
        <w:t>128</w:t>
      </w:r>
      <w:r w:rsidRPr="007F707C">
        <w:rPr>
          <w:rFonts w:ascii="Book Antiqua" w:hAnsi="Book Antiqua"/>
          <w:color w:val="000000" w:themeColor="text1"/>
        </w:rPr>
        <w:t>: 403-409 [PMID: 25460526 DOI: 10.1016/j.amjmed.2014.10.039]</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7 </w:t>
      </w:r>
      <w:r w:rsidRPr="007F707C">
        <w:rPr>
          <w:rFonts w:ascii="Book Antiqua" w:hAnsi="Book Antiqua"/>
          <w:b/>
          <w:color w:val="000000" w:themeColor="text1"/>
        </w:rPr>
        <w:t>Pokharel Y</w:t>
      </w:r>
      <w:r w:rsidRPr="007F707C">
        <w:rPr>
          <w:rFonts w:ascii="Book Antiqua" w:hAnsi="Book Antiqua"/>
          <w:color w:val="000000" w:themeColor="text1"/>
        </w:rPr>
        <w:t xml:space="preserve">, Tang F, Jones PG, </w:t>
      </w:r>
      <w:proofErr w:type="spellStart"/>
      <w:r w:rsidRPr="007F707C">
        <w:rPr>
          <w:rFonts w:ascii="Book Antiqua" w:hAnsi="Book Antiqua"/>
          <w:color w:val="000000" w:themeColor="text1"/>
        </w:rPr>
        <w:t>Nambi</w:t>
      </w:r>
      <w:proofErr w:type="spellEnd"/>
      <w:r w:rsidRPr="007F707C">
        <w:rPr>
          <w:rFonts w:ascii="Book Antiqua" w:hAnsi="Book Antiqua"/>
          <w:color w:val="000000" w:themeColor="text1"/>
        </w:rPr>
        <w:t xml:space="preserve"> V, Bittner VA, Hira RS, Nasir K, Chan PS, Maddox TM, </w:t>
      </w:r>
      <w:proofErr w:type="spellStart"/>
      <w:r w:rsidRPr="007F707C">
        <w:rPr>
          <w:rFonts w:ascii="Book Antiqua" w:hAnsi="Book Antiqua"/>
          <w:color w:val="000000" w:themeColor="text1"/>
        </w:rPr>
        <w:t>Oetgen</w:t>
      </w:r>
      <w:proofErr w:type="spellEnd"/>
      <w:r w:rsidRPr="007F707C">
        <w:rPr>
          <w:rFonts w:ascii="Book Antiqua" w:hAnsi="Book Antiqua"/>
          <w:color w:val="000000" w:themeColor="text1"/>
        </w:rPr>
        <w:t xml:space="preserve"> WJ, </w:t>
      </w:r>
      <w:proofErr w:type="spellStart"/>
      <w:r w:rsidRPr="007F707C">
        <w:rPr>
          <w:rFonts w:ascii="Book Antiqua" w:hAnsi="Book Antiqua"/>
          <w:color w:val="000000" w:themeColor="text1"/>
        </w:rPr>
        <w:t>Heidenreich</w:t>
      </w:r>
      <w:proofErr w:type="spellEnd"/>
      <w:r w:rsidRPr="007F707C">
        <w:rPr>
          <w:rFonts w:ascii="Book Antiqua" w:hAnsi="Book Antiqua"/>
          <w:color w:val="000000" w:themeColor="text1"/>
        </w:rPr>
        <w:t xml:space="preserve"> PA, Borden WB, </w:t>
      </w:r>
      <w:proofErr w:type="spellStart"/>
      <w:r w:rsidRPr="007F707C">
        <w:rPr>
          <w:rFonts w:ascii="Book Antiqua" w:hAnsi="Book Antiqua"/>
          <w:color w:val="000000" w:themeColor="text1"/>
        </w:rPr>
        <w:t>Spertus</w:t>
      </w:r>
      <w:proofErr w:type="spellEnd"/>
      <w:r w:rsidRPr="007F707C">
        <w:rPr>
          <w:rFonts w:ascii="Book Antiqua" w:hAnsi="Book Antiqua"/>
          <w:color w:val="000000" w:themeColor="text1"/>
        </w:rPr>
        <w:t xml:space="preserve"> JA, Petersen LA, Ballantyne CM, Virani SS. Adoption of the 2013 American College of Cardiology/American Heart Association Cholesterol Management Guideline in Cardiology Practices Nationwide. </w:t>
      </w:r>
      <w:r w:rsidRPr="007F707C">
        <w:rPr>
          <w:rFonts w:ascii="Book Antiqua" w:hAnsi="Book Antiqua"/>
          <w:i/>
          <w:color w:val="000000" w:themeColor="text1"/>
        </w:rPr>
        <w:t xml:space="preserve">JAMA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2017; </w:t>
      </w:r>
      <w:r w:rsidRPr="007F707C">
        <w:rPr>
          <w:rFonts w:ascii="Book Antiqua" w:hAnsi="Book Antiqua"/>
          <w:b/>
          <w:color w:val="000000" w:themeColor="text1"/>
        </w:rPr>
        <w:t>2</w:t>
      </w:r>
      <w:r w:rsidRPr="007F707C">
        <w:rPr>
          <w:rFonts w:ascii="Book Antiqua" w:hAnsi="Book Antiqua"/>
          <w:color w:val="000000" w:themeColor="text1"/>
        </w:rPr>
        <w:t>: 361-369 [PMID: 28249067 DOI: 10.1001/jamacardio.2016.5922]</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8 </w:t>
      </w:r>
      <w:proofErr w:type="spellStart"/>
      <w:r w:rsidRPr="007F707C">
        <w:rPr>
          <w:rFonts w:ascii="Book Antiqua" w:hAnsi="Book Antiqua"/>
          <w:b/>
          <w:color w:val="000000" w:themeColor="text1"/>
        </w:rPr>
        <w:t>Pencina</w:t>
      </w:r>
      <w:proofErr w:type="spellEnd"/>
      <w:r w:rsidRPr="007F707C">
        <w:rPr>
          <w:rFonts w:ascii="Book Antiqua" w:hAnsi="Book Antiqua"/>
          <w:b/>
          <w:color w:val="000000" w:themeColor="text1"/>
        </w:rPr>
        <w:t xml:space="preserve"> MJ</w:t>
      </w:r>
      <w:r w:rsidRPr="007F707C">
        <w:rPr>
          <w:rFonts w:ascii="Book Antiqua" w:hAnsi="Book Antiqua"/>
          <w:color w:val="000000" w:themeColor="text1"/>
        </w:rPr>
        <w:t xml:space="preserve">, </w:t>
      </w:r>
      <w:proofErr w:type="spellStart"/>
      <w:r w:rsidRPr="007F707C">
        <w:rPr>
          <w:rFonts w:ascii="Book Antiqua" w:hAnsi="Book Antiqua"/>
          <w:color w:val="000000" w:themeColor="text1"/>
        </w:rPr>
        <w:t>Navar-Boggan</w:t>
      </w:r>
      <w:proofErr w:type="spellEnd"/>
      <w:r w:rsidRPr="007F707C">
        <w:rPr>
          <w:rFonts w:ascii="Book Antiqua" w:hAnsi="Book Antiqua"/>
          <w:color w:val="000000" w:themeColor="text1"/>
        </w:rPr>
        <w:t xml:space="preserve"> AM, D'Agostino RB Sr, Williams K, Neely B, </w:t>
      </w:r>
      <w:proofErr w:type="spellStart"/>
      <w:r w:rsidRPr="007F707C">
        <w:rPr>
          <w:rFonts w:ascii="Book Antiqua" w:hAnsi="Book Antiqua"/>
          <w:color w:val="000000" w:themeColor="text1"/>
        </w:rPr>
        <w:t>Sniderman</w:t>
      </w:r>
      <w:proofErr w:type="spellEnd"/>
      <w:r w:rsidRPr="007F707C">
        <w:rPr>
          <w:rFonts w:ascii="Book Antiqua" w:hAnsi="Book Antiqua"/>
          <w:color w:val="000000" w:themeColor="text1"/>
        </w:rPr>
        <w:t xml:space="preserve"> AD, Peterson ED. Application of new cholesterol guidelines to a population-based sample. </w:t>
      </w:r>
      <w:r w:rsidRPr="007F707C">
        <w:rPr>
          <w:rFonts w:ascii="Book Antiqua" w:hAnsi="Book Antiqua"/>
          <w:i/>
          <w:color w:val="000000" w:themeColor="text1"/>
        </w:rPr>
        <w:t xml:space="preserve">N </w:t>
      </w:r>
      <w:proofErr w:type="spellStart"/>
      <w:r w:rsidRPr="007F707C">
        <w:rPr>
          <w:rFonts w:ascii="Book Antiqua" w:hAnsi="Book Antiqua"/>
          <w:i/>
          <w:color w:val="000000" w:themeColor="text1"/>
        </w:rPr>
        <w:t>Engl</w:t>
      </w:r>
      <w:proofErr w:type="spellEnd"/>
      <w:r w:rsidRPr="007F707C">
        <w:rPr>
          <w:rFonts w:ascii="Book Antiqua" w:hAnsi="Book Antiqua"/>
          <w:i/>
          <w:color w:val="000000" w:themeColor="text1"/>
        </w:rPr>
        <w:t xml:space="preserve"> J Med</w:t>
      </w:r>
      <w:r w:rsidRPr="007F707C">
        <w:rPr>
          <w:rFonts w:ascii="Book Antiqua" w:hAnsi="Book Antiqua"/>
          <w:color w:val="000000" w:themeColor="text1"/>
        </w:rPr>
        <w:t xml:space="preserve"> 2014; </w:t>
      </w:r>
      <w:r w:rsidRPr="007F707C">
        <w:rPr>
          <w:rFonts w:ascii="Book Antiqua" w:hAnsi="Book Antiqua"/>
          <w:b/>
          <w:color w:val="000000" w:themeColor="text1"/>
        </w:rPr>
        <w:t>370</w:t>
      </w:r>
      <w:r w:rsidRPr="007F707C">
        <w:rPr>
          <w:rFonts w:ascii="Book Antiqua" w:hAnsi="Book Antiqua"/>
          <w:color w:val="000000" w:themeColor="text1"/>
        </w:rPr>
        <w:t>: 1422-1431 [PMID: 24645848 DOI: 10.1056/NEJMoa1315665]</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9 </w:t>
      </w:r>
      <w:r w:rsidRPr="007F707C">
        <w:rPr>
          <w:rFonts w:ascii="Book Antiqua" w:hAnsi="Book Antiqua"/>
          <w:b/>
          <w:color w:val="000000" w:themeColor="text1"/>
        </w:rPr>
        <w:t>National Cholesterol Education Program (NCEP) Expert Panel on Detection, Evaluation, and Treatment of High Blood Cholesterol in Adults (Adult Treatment Panel III).</w:t>
      </w:r>
      <w:r w:rsidRPr="007F707C">
        <w:rPr>
          <w:rFonts w:ascii="Book Antiqua" w:hAnsi="Book Antiqua"/>
          <w:color w:val="000000" w:themeColor="text1"/>
        </w:rPr>
        <w:t xml:space="preserve"> </w:t>
      </w:r>
      <w:proofErr w:type="gramStart"/>
      <w:r w:rsidRPr="007F707C">
        <w:rPr>
          <w:rFonts w:ascii="Book Antiqua" w:hAnsi="Book Antiqua"/>
          <w:color w:val="000000" w:themeColor="text1"/>
        </w:rPr>
        <w:t>Third Report of the National Cholesterol Education Program (NCEP) Expert Panel on Detection, Evaluation, and Treatment of High Blood Cholesterol in Adults (Adult Treatment Panel III) final report.</w:t>
      </w:r>
      <w:proofErr w:type="gramEnd"/>
      <w:r w:rsidRPr="007F707C">
        <w:rPr>
          <w:rFonts w:ascii="Book Antiqua" w:hAnsi="Book Antiqua"/>
          <w:color w:val="000000" w:themeColor="text1"/>
        </w:rPr>
        <w:t xml:space="preserve"> </w:t>
      </w:r>
      <w:r w:rsidRPr="007F707C">
        <w:rPr>
          <w:rFonts w:ascii="Book Antiqua" w:hAnsi="Book Antiqua"/>
          <w:i/>
          <w:color w:val="000000" w:themeColor="text1"/>
        </w:rPr>
        <w:t>Circulation</w:t>
      </w:r>
      <w:r w:rsidRPr="007F707C">
        <w:rPr>
          <w:rFonts w:ascii="Book Antiqua" w:hAnsi="Book Antiqua"/>
          <w:color w:val="000000" w:themeColor="text1"/>
        </w:rPr>
        <w:t xml:space="preserve"> 2002; </w:t>
      </w:r>
      <w:r w:rsidRPr="007F707C">
        <w:rPr>
          <w:rFonts w:ascii="Book Antiqua" w:hAnsi="Book Antiqua"/>
          <w:b/>
          <w:color w:val="000000" w:themeColor="text1"/>
        </w:rPr>
        <w:t>106</w:t>
      </w:r>
      <w:r w:rsidRPr="007F707C">
        <w:rPr>
          <w:rFonts w:ascii="Book Antiqua" w:hAnsi="Book Antiqua"/>
          <w:color w:val="000000" w:themeColor="text1"/>
        </w:rPr>
        <w:t>: 3143-3421 [PMID: 12485966</w:t>
      </w:r>
      <w:r w:rsidR="00C94D35" w:rsidRPr="00C94D35">
        <w:rPr>
          <w:rFonts w:ascii="Book Antiqua" w:hAnsi="Book Antiqua"/>
          <w:color w:val="000000" w:themeColor="text1"/>
        </w:rPr>
        <w:t xml:space="preserve"> </w:t>
      </w:r>
      <w:r w:rsidR="00C94D35" w:rsidRPr="007F707C">
        <w:rPr>
          <w:rFonts w:ascii="Book Antiqua" w:hAnsi="Book Antiqua"/>
          <w:color w:val="000000" w:themeColor="text1"/>
        </w:rPr>
        <w:t>DOI:</w:t>
      </w:r>
      <w:r w:rsidR="00C94D35" w:rsidRPr="00C94D35">
        <w:t xml:space="preserve"> </w:t>
      </w:r>
      <w:hyperlink r:id="rId10" w:tgtFrame="_blank" w:history="1">
        <w:r w:rsidR="00C94D35" w:rsidRPr="00C94D35">
          <w:rPr>
            <w:rStyle w:val="a4"/>
            <w:rFonts w:ascii="Book Antiqua" w:hAnsi="Book Antiqua"/>
          </w:rPr>
          <w:t>10.1161/circ.106.25.3143</w:t>
        </w:r>
      </w:hyperlink>
      <w:r w:rsidRPr="007F707C">
        <w:rPr>
          <w:rFonts w:ascii="Book Antiqua" w:hAnsi="Book Antiqua"/>
          <w:color w:val="000000" w:themeColor="text1"/>
        </w:rPr>
        <w:t>]</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10 </w:t>
      </w:r>
      <w:r w:rsidRPr="007F707C">
        <w:rPr>
          <w:rFonts w:ascii="Book Antiqua" w:hAnsi="Book Antiqua"/>
          <w:b/>
          <w:color w:val="000000" w:themeColor="text1"/>
        </w:rPr>
        <w:t>Schoen MW</w:t>
      </w:r>
      <w:r w:rsidRPr="007F707C">
        <w:rPr>
          <w:rFonts w:ascii="Book Antiqua" w:hAnsi="Book Antiqua"/>
          <w:color w:val="000000" w:themeColor="text1"/>
        </w:rPr>
        <w:t xml:space="preserve">, Tabak RG, Salas J, </w:t>
      </w:r>
      <w:proofErr w:type="spellStart"/>
      <w:r w:rsidRPr="007F707C">
        <w:rPr>
          <w:rFonts w:ascii="Book Antiqua" w:hAnsi="Book Antiqua"/>
          <w:color w:val="000000" w:themeColor="text1"/>
        </w:rPr>
        <w:t>Scherrer</w:t>
      </w:r>
      <w:proofErr w:type="spellEnd"/>
      <w:r w:rsidRPr="007F707C">
        <w:rPr>
          <w:rFonts w:ascii="Book Antiqua" w:hAnsi="Book Antiqua"/>
          <w:color w:val="000000" w:themeColor="text1"/>
        </w:rPr>
        <w:t xml:space="preserve"> JF, </w:t>
      </w:r>
      <w:proofErr w:type="spellStart"/>
      <w:r w:rsidRPr="007F707C">
        <w:rPr>
          <w:rFonts w:ascii="Book Antiqua" w:hAnsi="Book Antiqua"/>
          <w:color w:val="000000" w:themeColor="text1"/>
        </w:rPr>
        <w:t>Buckhold</w:t>
      </w:r>
      <w:proofErr w:type="spellEnd"/>
      <w:r w:rsidRPr="007F707C">
        <w:rPr>
          <w:rFonts w:ascii="Book Antiqua" w:hAnsi="Book Antiqua"/>
          <w:color w:val="000000" w:themeColor="text1"/>
        </w:rPr>
        <w:t xml:space="preserve"> FR. Comparison of Adherence to Guideline-Based Cholesterol Treatment Goals in Men Versus Women. </w:t>
      </w:r>
      <w:r w:rsidRPr="007F707C">
        <w:rPr>
          <w:rFonts w:ascii="Book Antiqua" w:hAnsi="Book Antiqua"/>
          <w:i/>
          <w:color w:val="000000" w:themeColor="text1"/>
        </w:rPr>
        <w:t xml:space="preserve">Am J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2016; </w:t>
      </w:r>
      <w:r w:rsidRPr="007F707C">
        <w:rPr>
          <w:rFonts w:ascii="Book Antiqua" w:hAnsi="Book Antiqua"/>
          <w:b/>
          <w:color w:val="000000" w:themeColor="text1"/>
        </w:rPr>
        <w:t>117</w:t>
      </w:r>
      <w:r w:rsidRPr="007F707C">
        <w:rPr>
          <w:rFonts w:ascii="Book Antiqua" w:hAnsi="Book Antiqua"/>
          <w:color w:val="000000" w:themeColor="text1"/>
        </w:rPr>
        <w:t>: 48-53 [PMID: 26589821 DOI: 10.1016/j.amjcard.2015.10.007]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11 </w:t>
      </w:r>
      <w:proofErr w:type="spellStart"/>
      <w:r w:rsidRPr="007F707C">
        <w:rPr>
          <w:rFonts w:ascii="Book Antiqua" w:hAnsi="Book Antiqua"/>
          <w:b/>
          <w:color w:val="000000" w:themeColor="text1"/>
        </w:rPr>
        <w:t>Gotto</w:t>
      </w:r>
      <w:proofErr w:type="spellEnd"/>
      <w:r w:rsidRPr="007F707C">
        <w:rPr>
          <w:rFonts w:ascii="Book Antiqua" w:hAnsi="Book Antiqua"/>
          <w:b/>
          <w:color w:val="000000" w:themeColor="text1"/>
        </w:rPr>
        <w:t xml:space="preserve"> AM Jr</w:t>
      </w:r>
      <w:r w:rsidRPr="007F707C">
        <w:rPr>
          <w:rFonts w:ascii="Book Antiqua" w:hAnsi="Book Antiqua"/>
          <w:color w:val="000000" w:themeColor="text1"/>
        </w:rPr>
        <w:t xml:space="preserve">, Grundy SM. Lowering LDL cholesterol: questions from recent meta-analyses and subset analyses of clinical trial </w:t>
      </w:r>
      <w:proofErr w:type="spellStart"/>
      <w:r w:rsidRPr="007F707C">
        <w:rPr>
          <w:rFonts w:ascii="Book Antiqua" w:hAnsi="Book Antiqua"/>
          <w:color w:val="000000" w:themeColor="text1"/>
        </w:rPr>
        <w:t>DataIssues</w:t>
      </w:r>
      <w:proofErr w:type="spellEnd"/>
      <w:r w:rsidRPr="007F707C">
        <w:rPr>
          <w:rFonts w:ascii="Book Antiqua" w:hAnsi="Book Antiqua"/>
          <w:color w:val="000000" w:themeColor="text1"/>
        </w:rPr>
        <w:t xml:space="preserve"> from the Interdisciplinary Council on Reducing the Risk for Coronary Heart Disease, ninth Council meeting. </w:t>
      </w:r>
      <w:r w:rsidRPr="007F707C">
        <w:rPr>
          <w:rFonts w:ascii="Book Antiqua" w:hAnsi="Book Antiqua"/>
          <w:i/>
          <w:color w:val="000000" w:themeColor="text1"/>
        </w:rPr>
        <w:t>Circulation</w:t>
      </w:r>
      <w:r w:rsidRPr="007F707C">
        <w:rPr>
          <w:rFonts w:ascii="Book Antiqua" w:hAnsi="Book Antiqua"/>
          <w:color w:val="000000" w:themeColor="text1"/>
        </w:rPr>
        <w:t xml:space="preserve"> 1999; </w:t>
      </w:r>
      <w:r w:rsidRPr="007F707C">
        <w:rPr>
          <w:rFonts w:ascii="Book Antiqua" w:hAnsi="Book Antiqua"/>
          <w:b/>
          <w:color w:val="000000" w:themeColor="text1"/>
        </w:rPr>
        <w:t>99</w:t>
      </w:r>
      <w:r w:rsidRPr="007F707C">
        <w:rPr>
          <w:rFonts w:ascii="Book Antiqua" w:hAnsi="Book Antiqua"/>
          <w:color w:val="000000" w:themeColor="text1"/>
        </w:rPr>
        <w:t>: E1-E7 [PMID: 10051310 DOI: 10.1161/01.cir.99.8.e1]</w:t>
      </w:r>
    </w:p>
    <w:p w:rsidR="007F707C" w:rsidRPr="007F707C" w:rsidRDefault="007F707C" w:rsidP="007F707C">
      <w:pPr>
        <w:adjustRightInd w:val="0"/>
        <w:snapToGrid w:val="0"/>
        <w:spacing w:line="360" w:lineRule="auto"/>
        <w:jc w:val="both"/>
        <w:rPr>
          <w:rFonts w:ascii="Book Antiqua" w:hAnsi="Book Antiqua"/>
          <w:color w:val="000000" w:themeColor="text1"/>
        </w:rPr>
      </w:pPr>
      <w:proofErr w:type="gramStart"/>
      <w:r w:rsidRPr="007F707C">
        <w:rPr>
          <w:rFonts w:ascii="Book Antiqua" w:hAnsi="Book Antiqua"/>
          <w:color w:val="000000" w:themeColor="text1"/>
        </w:rPr>
        <w:t xml:space="preserve">12 </w:t>
      </w:r>
      <w:r w:rsidRPr="007F707C">
        <w:rPr>
          <w:rFonts w:ascii="Book Antiqua" w:hAnsi="Book Antiqua"/>
          <w:b/>
          <w:color w:val="000000" w:themeColor="text1"/>
        </w:rPr>
        <w:t>Clough JD</w:t>
      </w:r>
      <w:r w:rsidRPr="007F707C">
        <w:rPr>
          <w:rFonts w:ascii="Book Antiqua" w:hAnsi="Book Antiqua"/>
          <w:color w:val="000000" w:themeColor="text1"/>
        </w:rPr>
        <w:t xml:space="preserve">, Martin SS, </w:t>
      </w:r>
      <w:proofErr w:type="spellStart"/>
      <w:r w:rsidRPr="007F707C">
        <w:rPr>
          <w:rFonts w:ascii="Book Antiqua" w:hAnsi="Book Antiqua"/>
          <w:color w:val="000000" w:themeColor="text1"/>
        </w:rPr>
        <w:t>Navar</w:t>
      </w:r>
      <w:proofErr w:type="spellEnd"/>
      <w:r w:rsidRPr="007F707C">
        <w:rPr>
          <w:rFonts w:ascii="Book Antiqua" w:hAnsi="Book Antiqua"/>
          <w:color w:val="000000" w:themeColor="text1"/>
        </w:rPr>
        <w:t xml:space="preserve"> AM, Lin L, Hardy NC, Rogers U, Curtis LH.</w:t>
      </w:r>
      <w:proofErr w:type="gramEnd"/>
      <w:r w:rsidRPr="007F707C">
        <w:rPr>
          <w:rFonts w:ascii="Book Antiqua" w:hAnsi="Book Antiqua"/>
          <w:color w:val="000000" w:themeColor="text1"/>
        </w:rPr>
        <w:t xml:space="preserve"> </w:t>
      </w:r>
      <w:proofErr w:type="gramStart"/>
      <w:r w:rsidRPr="007F707C">
        <w:rPr>
          <w:rFonts w:ascii="Book Antiqua" w:hAnsi="Book Antiqua"/>
          <w:color w:val="000000" w:themeColor="text1"/>
        </w:rPr>
        <w:t xml:space="preserve">Association of Primary Care Providers' Beliefs of Statins for Primary Prevention and </w:t>
      </w:r>
      <w:r w:rsidRPr="007F707C">
        <w:rPr>
          <w:rFonts w:ascii="Book Antiqua" w:hAnsi="Book Antiqua"/>
          <w:color w:val="000000" w:themeColor="text1"/>
        </w:rPr>
        <w:lastRenderedPageBreak/>
        <w:t>Statin Prescription.</w:t>
      </w:r>
      <w:proofErr w:type="gramEnd"/>
      <w:r w:rsidRPr="007F707C">
        <w:rPr>
          <w:rFonts w:ascii="Book Antiqua" w:hAnsi="Book Antiqua"/>
          <w:color w:val="000000" w:themeColor="text1"/>
        </w:rPr>
        <w:t xml:space="preserve"> </w:t>
      </w:r>
      <w:r w:rsidRPr="007F707C">
        <w:rPr>
          <w:rFonts w:ascii="Book Antiqua" w:hAnsi="Book Antiqua"/>
          <w:i/>
          <w:color w:val="000000" w:themeColor="text1"/>
        </w:rPr>
        <w:t xml:space="preserve">J Am Heart </w:t>
      </w:r>
      <w:proofErr w:type="spellStart"/>
      <w:r w:rsidRPr="007F707C">
        <w:rPr>
          <w:rFonts w:ascii="Book Antiqua" w:hAnsi="Book Antiqua"/>
          <w:i/>
          <w:color w:val="000000" w:themeColor="text1"/>
        </w:rPr>
        <w:t>Assoc</w:t>
      </w:r>
      <w:proofErr w:type="spellEnd"/>
      <w:r w:rsidRPr="007F707C">
        <w:rPr>
          <w:rFonts w:ascii="Book Antiqua" w:hAnsi="Book Antiqua"/>
          <w:color w:val="000000" w:themeColor="text1"/>
        </w:rPr>
        <w:t xml:space="preserve"> 2019; </w:t>
      </w:r>
      <w:r w:rsidRPr="007F707C">
        <w:rPr>
          <w:rFonts w:ascii="Book Antiqua" w:hAnsi="Book Antiqua"/>
          <w:b/>
          <w:color w:val="000000" w:themeColor="text1"/>
        </w:rPr>
        <w:t>8</w:t>
      </w:r>
      <w:r w:rsidRPr="007F707C">
        <w:rPr>
          <w:rFonts w:ascii="Book Antiqua" w:hAnsi="Book Antiqua"/>
          <w:color w:val="000000" w:themeColor="text1"/>
        </w:rPr>
        <w:t>: e010241 [PMID: 30681391 DOI: 10.1161/JAHA.118.010241]</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13 </w:t>
      </w:r>
      <w:r w:rsidRPr="007F707C">
        <w:rPr>
          <w:rFonts w:ascii="Book Antiqua" w:hAnsi="Book Antiqua"/>
          <w:b/>
          <w:color w:val="000000" w:themeColor="text1"/>
        </w:rPr>
        <w:t>Hinds A</w:t>
      </w:r>
      <w:r w:rsidRPr="007F707C">
        <w:rPr>
          <w:rFonts w:ascii="Book Antiqua" w:hAnsi="Book Antiqua"/>
          <w:color w:val="000000" w:themeColor="text1"/>
        </w:rPr>
        <w:t xml:space="preserve">, Lopez D, </w:t>
      </w:r>
      <w:proofErr w:type="spellStart"/>
      <w:r w:rsidRPr="007F707C">
        <w:rPr>
          <w:rFonts w:ascii="Book Antiqua" w:hAnsi="Book Antiqua"/>
          <w:color w:val="000000" w:themeColor="text1"/>
        </w:rPr>
        <w:t>Rascati</w:t>
      </w:r>
      <w:proofErr w:type="spellEnd"/>
      <w:r w:rsidRPr="007F707C">
        <w:rPr>
          <w:rFonts w:ascii="Book Antiqua" w:hAnsi="Book Antiqua"/>
          <w:color w:val="000000" w:themeColor="text1"/>
        </w:rPr>
        <w:t xml:space="preserve"> K, Jokerst J, </w:t>
      </w:r>
      <w:proofErr w:type="spellStart"/>
      <w:r w:rsidRPr="007F707C">
        <w:rPr>
          <w:rFonts w:ascii="Book Antiqua" w:hAnsi="Book Antiqua"/>
          <w:color w:val="000000" w:themeColor="text1"/>
        </w:rPr>
        <w:t>Srinivasa</w:t>
      </w:r>
      <w:proofErr w:type="spellEnd"/>
      <w:r w:rsidRPr="007F707C">
        <w:rPr>
          <w:rFonts w:ascii="Book Antiqua" w:hAnsi="Book Antiqua"/>
          <w:color w:val="000000" w:themeColor="text1"/>
        </w:rPr>
        <w:t xml:space="preserve"> M. Adherence to the 2013 Blood Cholesterol Guidelines in Patients With Diabetes at a PCMH: Comparison of Physician Only and Combination Physician/Pharmacist Visits. </w:t>
      </w:r>
      <w:r w:rsidRPr="007F707C">
        <w:rPr>
          <w:rFonts w:ascii="Book Antiqua" w:hAnsi="Book Antiqua"/>
          <w:i/>
          <w:color w:val="000000" w:themeColor="text1"/>
        </w:rPr>
        <w:t xml:space="preserve">Diabetes </w:t>
      </w:r>
      <w:proofErr w:type="spellStart"/>
      <w:r w:rsidRPr="007F707C">
        <w:rPr>
          <w:rFonts w:ascii="Book Antiqua" w:hAnsi="Book Antiqua"/>
          <w:i/>
          <w:color w:val="000000" w:themeColor="text1"/>
        </w:rPr>
        <w:t>Educ</w:t>
      </w:r>
      <w:proofErr w:type="spellEnd"/>
      <w:r w:rsidRPr="007F707C">
        <w:rPr>
          <w:rFonts w:ascii="Book Antiqua" w:hAnsi="Book Antiqua"/>
          <w:color w:val="000000" w:themeColor="text1"/>
        </w:rPr>
        <w:t xml:space="preserve"> 2016; </w:t>
      </w:r>
      <w:r w:rsidRPr="007F707C">
        <w:rPr>
          <w:rFonts w:ascii="Book Antiqua" w:hAnsi="Book Antiqua"/>
          <w:b/>
          <w:color w:val="000000" w:themeColor="text1"/>
        </w:rPr>
        <w:t>42</w:t>
      </w:r>
      <w:r w:rsidRPr="007F707C">
        <w:rPr>
          <w:rFonts w:ascii="Book Antiqua" w:hAnsi="Book Antiqua"/>
          <w:color w:val="000000" w:themeColor="text1"/>
        </w:rPr>
        <w:t>: 228-233 [PMID: 26902526 DOI: 10.1177/0145721716631431]</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203E34">
        <w:rPr>
          <w:rFonts w:ascii="Book Antiqua" w:hAnsi="Book Antiqua"/>
          <w:color w:val="000000" w:themeColor="text1"/>
          <w:highlight w:val="yellow"/>
        </w:rPr>
        <w:t xml:space="preserve">14 </w:t>
      </w:r>
      <w:r w:rsidRPr="00203E34">
        <w:rPr>
          <w:rFonts w:ascii="Book Antiqua" w:hAnsi="Book Antiqua"/>
          <w:b/>
          <w:color w:val="000000" w:themeColor="text1"/>
          <w:highlight w:val="yellow"/>
        </w:rPr>
        <w:t>Institute of Medicine (US) Committee on Quality of Health Care in America</w:t>
      </w:r>
      <w:r w:rsidRPr="00203E34">
        <w:rPr>
          <w:rFonts w:ascii="Book Antiqua" w:hAnsi="Book Antiqua"/>
          <w:color w:val="000000" w:themeColor="text1"/>
          <w:highlight w:val="yellow"/>
        </w:rPr>
        <w:t xml:space="preserve">.   </w:t>
      </w:r>
      <w:proofErr w:type="gramStart"/>
      <w:r w:rsidR="005B468E" w:rsidRPr="00203E34">
        <w:rPr>
          <w:rFonts w:ascii="Book Antiqua" w:hAnsi="Book Antiqua"/>
          <w:color w:val="000000" w:themeColor="text1"/>
          <w:highlight w:val="yellow"/>
        </w:rPr>
        <w:t>Crossing the Quality Chasm: A New Health System for the 21st Century</w:t>
      </w:r>
      <w:r w:rsidR="005B468E" w:rsidRPr="00203E34">
        <w:rPr>
          <w:rFonts w:ascii="Book Antiqua" w:eastAsiaTheme="minorEastAsia" w:hAnsi="Book Antiqua" w:hint="eastAsia"/>
          <w:color w:val="000000" w:themeColor="text1"/>
          <w:highlight w:val="yellow"/>
          <w:lang w:eastAsia="zh-CN"/>
        </w:rPr>
        <w:t>.</w:t>
      </w:r>
      <w:proofErr w:type="gramEnd"/>
      <w:r w:rsidR="005B468E" w:rsidRPr="00203E34">
        <w:rPr>
          <w:rFonts w:ascii="Book Antiqua" w:hAnsi="Book Antiqua"/>
          <w:color w:val="000000" w:themeColor="text1"/>
          <w:highlight w:val="yellow"/>
        </w:rPr>
        <w:t xml:space="preserve"> </w:t>
      </w:r>
      <w:r w:rsidR="00186EE4" w:rsidRPr="00203E34">
        <w:rPr>
          <w:rFonts w:ascii="Book Antiqua" w:hAnsi="Book Antiqua"/>
          <w:color w:val="000000" w:themeColor="text1"/>
          <w:highlight w:val="yellow"/>
        </w:rPr>
        <w:t>Washington</w:t>
      </w:r>
      <w:r w:rsidR="00C43223">
        <w:rPr>
          <w:rFonts w:ascii="Book Antiqua" w:hAnsi="Book Antiqua"/>
          <w:color w:val="000000" w:themeColor="text1"/>
          <w:highlight w:val="yellow"/>
        </w:rPr>
        <w:t>, US</w:t>
      </w:r>
      <w:r w:rsidR="00186EE4" w:rsidRPr="00203E34">
        <w:rPr>
          <w:rFonts w:ascii="Book Antiqua" w:hAnsi="Book Antiqua"/>
          <w:color w:val="000000" w:themeColor="text1"/>
          <w:highlight w:val="yellow"/>
        </w:rPr>
        <w:t>: National Academies Press</w:t>
      </w:r>
      <w:r w:rsidR="00186EE4" w:rsidRPr="00203E34">
        <w:rPr>
          <w:rFonts w:ascii="Book Antiqua" w:eastAsiaTheme="minorEastAsia" w:hAnsi="Book Antiqua" w:hint="eastAsia"/>
          <w:color w:val="000000" w:themeColor="text1"/>
          <w:highlight w:val="yellow"/>
          <w:lang w:eastAsia="zh-CN"/>
        </w:rPr>
        <w:t>,</w:t>
      </w:r>
      <w:r w:rsidR="00186EE4" w:rsidRPr="00203E34">
        <w:rPr>
          <w:rFonts w:ascii="Book Antiqua" w:hAnsi="Book Antiqua"/>
          <w:color w:val="000000" w:themeColor="text1"/>
          <w:highlight w:val="yellow"/>
        </w:rPr>
        <w:t xml:space="preserve"> 2001</w:t>
      </w:r>
      <w:r w:rsidRPr="00203E34">
        <w:rPr>
          <w:rFonts w:ascii="Book Antiqua" w:hAnsi="Book Antiqua"/>
          <w:color w:val="000000" w:themeColor="text1"/>
          <w:highlight w:val="yellow"/>
        </w:rPr>
        <w:t xml:space="preserve"> [PMID: 25057539 DOI: 10.17226/10027]</w:t>
      </w:r>
    </w:p>
    <w:p w:rsidR="007F707C" w:rsidRPr="007F707C" w:rsidRDefault="007F707C" w:rsidP="007F707C">
      <w:pPr>
        <w:adjustRightInd w:val="0"/>
        <w:snapToGrid w:val="0"/>
        <w:spacing w:line="360" w:lineRule="auto"/>
        <w:jc w:val="both"/>
        <w:rPr>
          <w:rFonts w:ascii="Book Antiqua" w:hAnsi="Book Antiqua"/>
          <w:color w:val="000000" w:themeColor="text1"/>
        </w:rPr>
      </w:pPr>
      <w:r w:rsidRPr="007F707C">
        <w:rPr>
          <w:rFonts w:ascii="Book Antiqua" w:hAnsi="Book Antiqua"/>
          <w:color w:val="000000" w:themeColor="text1"/>
        </w:rPr>
        <w:t xml:space="preserve">15 </w:t>
      </w:r>
      <w:r w:rsidRPr="007F707C">
        <w:rPr>
          <w:rFonts w:ascii="Book Antiqua" w:hAnsi="Book Antiqua"/>
          <w:b/>
          <w:color w:val="000000" w:themeColor="text1"/>
        </w:rPr>
        <w:t>Patel N</w:t>
      </w:r>
      <w:r w:rsidRPr="007F707C">
        <w:rPr>
          <w:rFonts w:ascii="Book Antiqua" w:hAnsi="Book Antiqua"/>
          <w:color w:val="000000" w:themeColor="text1"/>
        </w:rPr>
        <w:t xml:space="preserve">, Bhargava A, </w:t>
      </w:r>
      <w:proofErr w:type="spellStart"/>
      <w:r w:rsidRPr="007F707C">
        <w:rPr>
          <w:rFonts w:ascii="Book Antiqua" w:hAnsi="Book Antiqua"/>
          <w:color w:val="000000" w:themeColor="text1"/>
        </w:rPr>
        <w:t>Kalra</w:t>
      </w:r>
      <w:proofErr w:type="spellEnd"/>
      <w:r w:rsidRPr="007F707C">
        <w:rPr>
          <w:rFonts w:ascii="Book Antiqua" w:hAnsi="Book Antiqua"/>
          <w:color w:val="000000" w:themeColor="text1"/>
        </w:rPr>
        <w:t xml:space="preserve"> R, </w:t>
      </w:r>
      <w:proofErr w:type="spellStart"/>
      <w:r w:rsidRPr="007F707C">
        <w:rPr>
          <w:rFonts w:ascii="Book Antiqua" w:hAnsi="Book Antiqua"/>
          <w:color w:val="000000" w:themeColor="text1"/>
        </w:rPr>
        <w:t>Parcha</w:t>
      </w:r>
      <w:proofErr w:type="spellEnd"/>
      <w:r w:rsidRPr="007F707C">
        <w:rPr>
          <w:rFonts w:ascii="Book Antiqua" w:hAnsi="Book Antiqua"/>
          <w:color w:val="000000" w:themeColor="text1"/>
        </w:rPr>
        <w:t xml:space="preserve"> V, Arora G, </w:t>
      </w:r>
      <w:proofErr w:type="spellStart"/>
      <w:r w:rsidRPr="007F707C">
        <w:rPr>
          <w:rFonts w:ascii="Book Antiqua" w:hAnsi="Book Antiqua"/>
          <w:color w:val="000000" w:themeColor="text1"/>
        </w:rPr>
        <w:t>Muntner</w:t>
      </w:r>
      <w:proofErr w:type="spellEnd"/>
      <w:r w:rsidRPr="007F707C">
        <w:rPr>
          <w:rFonts w:ascii="Book Antiqua" w:hAnsi="Book Antiqua"/>
          <w:color w:val="000000" w:themeColor="text1"/>
        </w:rPr>
        <w:t xml:space="preserve"> P, Arora P. Trends in Lipid, Lipoproteins, and Statin Use Among U.S. Adults: Impact of 2013 Cholesterol Guidelines. </w:t>
      </w:r>
      <w:r w:rsidRPr="007F707C">
        <w:rPr>
          <w:rFonts w:ascii="Book Antiqua" w:hAnsi="Book Antiqua"/>
          <w:i/>
          <w:color w:val="000000" w:themeColor="text1"/>
        </w:rPr>
        <w:t xml:space="preserve">J Am </w:t>
      </w:r>
      <w:proofErr w:type="spellStart"/>
      <w:r w:rsidRPr="007F707C">
        <w:rPr>
          <w:rFonts w:ascii="Book Antiqua" w:hAnsi="Book Antiqua"/>
          <w:i/>
          <w:color w:val="000000" w:themeColor="text1"/>
        </w:rPr>
        <w:t>Coll</w:t>
      </w:r>
      <w:proofErr w:type="spellEnd"/>
      <w:r w:rsidRPr="007F707C">
        <w:rPr>
          <w:rFonts w:ascii="Book Antiqua" w:hAnsi="Book Antiqua"/>
          <w:i/>
          <w:color w:val="000000" w:themeColor="text1"/>
        </w:rPr>
        <w:t xml:space="preserve"> </w:t>
      </w:r>
      <w:proofErr w:type="spellStart"/>
      <w:r w:rsidRPr="007F707C">
        <w:rPr>
          <w:rFonts w:ascii="Book Antiqua" w:hAnsi="Book Antiqua"/>
          <w:i/>
          <w:color w:val="000000" w:themeColor="text1"/>
        </w:rPr>
        <w:t>Cardiol</w:t>
      </w:r>
      <w:proofErr w:type="spellEnd"/>
      <w:r w:rsidRPr="007F707C">
        <w:rPr>
          <w:rFonts w:ascii="Book Antiqua" w:hAnsi="Book Antiqua"/>
          <w:color w:val="000000" w:themeColor="text1"/>
        </w:rPr>
        <w:t xml:space="preserve"> 2019; </w:t>
      </w:r>
      <w:r w:rsidRPr="007F707C">
        <w:rPr>
          <w:rFonts w:ascii="Book Antiqua" w:hAnsi="Book Antiqua"/>
          <w:b/>
          <w:color w:val="000000" w:themeColor="text1"/>
        </w:rPr>
        <w:t>74</w:t>
      </w:r>
      <w:r w:rsidRPr="007F707C">
        <w:rPr>
          <w:rFonts w:ascii="Book Antiqua" w:hAnsi="Book Antiqua"/>
          <w:color w:val="000000" w:themeColor="text1"/>
        </w:rPr>
        <w:t>: 2525-2528 [PMID: 31727291 DOI: 10.1016/j.jacc.2019.09.026]</w:t>
      </w:r>
    </w:p>
    <w:p w:rsidR="002C3B04" w:rsidRPr="007F707C" w:rsidRDefault="002C3B04"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p>
    <w:p w:rsidR="00C54AC8" w:rsidRDefault="00C54AC8">
      <w:pPr>
        <w:rPr>
          <w:rFonts w:ascii="Book Antiqua" w:hAnsi="Book Antiqua"/>
          <w:b/>
          <w:color w:val="000000" w:themeColor="text1"/>
        </w:rPr>
      </w:pPr>
      <w:r>
        <w:rPr>
          <w:rFonts w:ascii="Book Antiqua" w:hAnsi="Book Antiqua"/>
          <w:b/>
          <w:color w:val="000000" w:themeColor="text1"/>
        </w:rPr>
        <w:br w:type="page"/>
      </w: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hAnsi="Book Antiqua"/>
          <w:b/>
          <w:color w:val="000000" w:themeColor="text1"/>
        </w:rPr>
        <w:lastRenderedPageBreak/>
        <w:t xml:space="preserve">Footnotes </w:t>
      </w:r>
    </w:p>
    <w:p w:rsidR="00AE1D5E" w:rsidRPr="007F707C" w:rsidRDefault="00AE1D5E"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hAnsi="Book Antiqua"/>
          <w:b/>
          <w:color w:val="000000" w:themeColor="text1"/>
        </w:rPr>
        <w:t>Institutional review board statement</w:t>
      </w:r>
      <w:r w:rsidRPr="007F707C">
        <w:rPr>
          <w:rFonts w:ascii="Book Antiqua" w:hAnsi="Book Antiqua"/>
          <w:b/>
          <w:bCs/>
          <w:iCs/>
          <w:color w:val="000000" w:themeColor="text1"/>
        </w:rPr>
        <w:t>:</w:t>
      </w:r>
      <w:r w:rsidRPr="007F707C">
        <w:rPr>
          <w:rFonts w:ascii="Book Antiqua" w:hAnsi="Book Antiqua"/>
          <w:color w:val="000000" w:themeColor="text1"/>
          <w:lang w:val="en-GB"/>
        </w:rPr>
        <w:t xml:space="preserve"> </w:t>
      </w:r>
      <w:proofErr w:type="spellStart"/>
      <w:r w:rsidRPr="007F707C">
        <w:rPr>
          <w:rFonts w:ascii="Book Antiqua" w:eastAsia="Book Antiqua" w:hAnsi="Book Antiqua" w:cs="Book Antiqua"/>
          <w:color w:val="000000" w:themeColor="text1"/>
        </w:rPr>
        <w:t>NuHealth</w:t>
      </w:r>
      <w:proofErr w:type="spellEnd"/>
      <w:r w:rsidRPr="007F707C">
        <w:rPr>
          <w:rFonts w:ascii="Book Antiqua" w:eastAsia="Book Antiqua" w:hAnsi="Book Antiqua" w:cs="Book Antiqua"/>
          <w:color w:val="000000" w:themeColor="text1"/>
        </w:rPr>
        <w:t>/Nassau University Medical Center Institutional Review Board; Approval IRB# 17-139</w:t>
      </w:r>
      <w:r w:rsidRPr="007F707C">
        <w:rPr>
          <w:rFonts w:ascii="Book Antiqua" w:eastAsiaTheme="minorEastAsia" w:hAnsi="Book Antiqua" w:cs="Book Antiqua"/>
          <w:color w:val="000000" w:themeColor="text1"/>
          <w:lang w:eastAsia="zh-CN"/>
        </w:rPr>
        <w:t>.</w:t>
      </w:r>
    </w:p>
    <w:p w:rsidR="00AE1D5E" w:rsidRPr="007F707C" w:rsidRDefault="00AE1D5E" w:rsidP="007F707C">
      <w:pPr>
        <w:adjustRightInd w:val="0"/>
        <w:snapToGrid w:val="0"/>
        <w:spacing w:line="360" w:lineRule="auto"/>
        <w:jc w:val="both"/>
        <w:rPr>
          <w:rFonts w:ascii="Book Antiqua" w:hAnsi="Book Antiqua"/>
          <w:b/>
          <w:color w:val="000000" w:themeColor="text1"/>
        </w:rPr>
      </w:pPr>
    </w:p>
    <w:p w:rsidR="00AE1D5E" w:rsidRPr="007F707C" w:rsidRDefault="00AE1D5E" w:rsidP="007F707C">
      <w:pPr>
        <w:pStyle w:val="Default"/>
        <w:adjustRightInd w:val="0"/>
        <w:snapToGrid w:val="0"/>
        <w:spacing w:line="360" w:lineRule="auto"/>
        <w:jc w:val="both"/>
        <w:rPr>
          <w:rFonts w:ascii="Book Antiqua" w:eastAsia="宋体" w:hAnsi="Book Antiqua" w:cs="Arial"/>
          <w:color w:val="000000" w:themeColor="text1"/>
          <w:sz w:val="24"/>
          <w:szCs w:val="24"/>
        </w:rPr>
      </w:pPr>
      <w:r w:rsidRPr="007F707C">
        <w:rPr>
          <w:rFonts w:ascii="Book Antiqua" w:hAnsi="Book Antiqua"/>
          <w:b/>
          <w:color w:val="000000" w:themeColor="text1"/>
          <w:sz w:val="24"/>
          <w:szCs w:val="24"/>
        </w:rPr>
        <w:t>Informed consent statement</w:t>
      </w:r>
      <w:r w:rsidRPr="007F707C">
        <w:rPr>
          <w:rFonts w:ascii="Book Antiqua" w:hAnsi="Book Antiqua"/>
          <w:b/>
          <w:bCs/>
          <w:iCs/>
          <w:color w:val="000000" w:themeColor="text1"/>
          <w:sz w:val="24"/>
          <w:szCs w:val="24"/>
          <w:lang w:eastAsia="zh-CN"/>
        </w:rPr>
        <w:t>:</w:t>
      </w:r>
      <w:r w:rsidRPr="007F707C">
        <w:rPr>
          <w:rFonts w:ascii="Book Antiqua" w:hAnsi="Book Antiqua"/>
          <w:b/>
          <w:bCs/>
          <w:iCs/>
          <w:color w:val="000000" w:themeColor="text1"/>
          <w:sz w:val="24"/>
          <w:szCs w:val="24"/>
        </w:rPr>
        <w:t xml:space="preserve"> </w:t>
      </w:r>
      <w:r w:rsidR="00D85D65" w:rsidRPr="007F707C">
        <w:rPr>
          <w:rFonts w:ascii="Book Antiqua" w:eastAsia="宋体" w:hAnsi="Book Antiqua" w:cs="Arial"/>
          <w:bCs/>
          <w:color w:val="000000" w:themeColor="text1"/>
          <w:sz w:val="24"/>
          <w:szCs w:val="24"/>
        </w:rPr>
        <w:t>This retrospective study with anonymized data does not require informed consent due to no identifiable data as approved by our institutional review board.</w:t>
      </w:r>
    </w:p>
    <w:p w:rsidR="00D85D65" w:rsidRPr="007F707C" w:rsidRDefault="00D85D65" w:rsidP="007F707C">
      <w:pPr>
        <w:adjustRightInd w:val="0"/>
        <w:snapToGrid w:val="0"/>
        <w:spacing w:line="360" w:lineRule="auto"/>
        <w:jc w:val="both"/>
        <w:rPr>
          <w:rFonts w:ascii="Book Antiqua" w:eastAsia="宋体" w:hAnsi="Book Antiqua"/>
          <w:color w:val="000000" w:themeColor="text1"/>
          <w:lang w:eastAsia="zh-CN"/>
        </w:rPr>
      </w:pP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hAnsi="Book Antiqua"/>
          <w:b/>
          <w:color w:val="000000" w:themeColor="text1"/>
        </w:rPr>
        <w:t>Conflict-of-interest statement</w:t>
      </w:r>
      <w:r w:rsidRPr="007F707C">
        <w:rPr>
          <w:rFonts w:ascii="Book Antiqua" w:hAnsi="Book Antiqua" w:cs="TimesNewRomanPS-BoldItalicMT"/>
          <w:b/>
          <w:bCs/>
          <w:iCs/>
          <w:color w:val="000000" w:themeColor="text1"/>
          <w:lang w:eastAsia="zh-CN"/>
        </w:rPr>
        <w:t>:</w:t>
      </w:r>
      <w:r w:rsidRPr="007F707C">
        <w:rPr>
          <w:rFonts w:ascii="Book Antiqua" w:hAnsi="Book Antiqua"/>
          <w:color w:val="000000" w:themeColor="text1"/>
          <w:lang w:val="en-GB"/>
        </w:rPr>
        <w:t xml:space="preserve"> </w:t>
      </w:r>
      <w:r w:rsidRPr="007F707C">
        <w:rPr>
          <w:rFonts w:ascii="Book Antiqua" w:hAnsi="Book Antiqua"/>
          <w:color w:val="000000" w:themeColor="text1"/>
        </w:rPr>
        <w:t>No conflicts of interest exist for any of the authors relating to this study.</w:t>
      </w:r>
    </w:p>
    <w:p w:rsidR="00AE1D5E" w:rsidRPr="007F707C" w:rsidRDefault="00AE1D5E" w:rsidP="007F707C">
      <w:pPr>
        <w:adjustRightInd w:val="0"/>
        <w:snapToGrid w:val="0"/>
        <w:spacing w:line="360" w:lineRule="auto"/>
        <w:jc w:val="both"/>
        <w:rPr>
          <w:rFonts w:ascii="Book Antiqua" w:hAnsi="Book Antiqua"/>
          <w:color w:val="000000" w:themeColor="text1"/>
          <w:lang w:val="en-GB"/>
        </w:rPr>
      </w:pPr>
    </w:p>
    <w:p w:rsidR="00AE1D5E" w:rsidRPr="007F707C" w:rsidRDefault="00AE1D5E" w:rsidP="007F707C">
      <w:pPr>
        <w:widowControl w:val="0"/>
        <w:adjustRightInd w:val="0"/>
        <w:snapToGrid w:val="0"/>
        <w:spacing w:line="360" w:lineRule="auto"/>
        <w:jc w:val="both"/>
        <w:rPr>
          <w:rFonts w:ascii="Book Antiqua" w:hAnsi="Book Antiqua"/>
          <w:b/>
          <w:color w:val="000000" w:themeColor="text1"/>
          <w:lang w:val="en-GB"/>
        </w:rPr>
      </w:pPr>
      <w:r w:rsidRPr="007F707C">
        <w:rPr>
          <w:rFonts w:ascii="Book Antiqua" w:hAnsi="Book Antiqua" w:cs="TimesNewRomanPS-BoldItalicMT"/>
          <w:b/>
          <w:bCs/>
          <w:iCs/>
          <w:color w:val="000000" w:themeColor="text1"/>
        </w:rPr>
        <w:t xml:space="preserve">Data sharing </w:t>
      </w:r>
      <w:r w:rsidRPr="007F707C">
        <w:rPr>
          <w:rFonts w:ascii="Book Antiqua" w:hAnsi="Book Antiqua"/>
          <w:b/>
          <w:color w:val="000000" w:themeColor="text1"/>
        </w:rPr>
        <w:t>statement</w:t>
      </w:r>
      <w:r w:rsidRPr="007F707C">
        <w:rPr>
          <w:rFonts w:ascii="Book Antiqua" w:hAnsi="Book Antiqua" w:cs="TimesNewRomanPS-BoldItalicMT"/>
          <w:b/>
          <w:bCs/>
          <w:iCs/>
          <w:color w:val="000000" w:themeColor="text1"/>
          <w:lang w:eastAsia="zh-CN"/>
        </w:rPr>
        <w:t>:</w:t>
      </w:r>
      <w:r w:rsidRPr="007F707C">
        <w:rPr>
          <w:rFonts w:ascii="Book Antiqua" w:hAnsi="Book Antiqua"/>
          <w:color w:val="000000" w:themeColor="text1"/>
          <w:lang w:val="en-GB"/>
        </w:rPr>
        <w:t xml:space="preserve"> </w:t>
      </w:r>
      <w:r w:rsidR="00D85D65" w:rsidRPr="007F707C">
        <w:rPr>
          <w:rFonts w:ascii="Book Antiqua" w:eastAsiaTheme="minorEastAsia" w:hAnsi="Book Antiqua"/>
          <w:color w:val="000000" w:themeColor="text1"/>
          <w:lang w:val="en-GB" w:eastAsia="zh-CN"/>
        </w:rPr>
        <w:t>No additional data</w:t>
      </w:r>
      <w:r w:rsidRPr="007F707C">
        <w:rPr>
          <w:rFonts w:ascii="Book Antiqua" w:hAnsi="Book Antiqua"/>
          <w:color w:val="000000" w:themeColor="text1"/>
          <w:lang w:val="en-GB"/>
        </w:rPr>
        <w:t>.</w:t>
      </w:r>
    </w:p>
    <w:p w:rsidR="00AE1D5E" w:rsidRPr="007F707C" w:rsidRDefault="00AE1D5E" w:rsidP="007F707C">
      <w:pPr>
        <w:adjustRightInd w:val="0"/>
        <w:snapToGrid w:val="0"/>
        <w:spacing w:line="360" w:lineRule="auto"/>
        <w:jc w:val="both"/>
        <w:rPr>
          <w:rFonts w:ascii="Book Antiqua" w:eastAsia="宋体" w:hAnsi="Book Antiqua" w:cs="Arial"/>
          <w:b/>
          <w:color w:val="000000" w:themeColor="text1"/>
          <w:lang w:val="en-GB" w:eastAsia="zh-CN"/>
        </w:rPr>
      </w:pPr>
    </w:p>
    <w:p w:rsidR="00AE1D5E" w:rsidRPr="007F707C" w:rsidRDefault="00AE1D5E" w:rsidP="007F707C">
      <w:pPr>
        <w:widowControl w:val="0"/>
        <w:adjustRightInd w:val="0"/>
        <w:snapToGrid w:val="0"/>
        <w:spacing w:line="360" w:lineRule="auto"/>
        <w:jc w:val="both"/>
        <w:rPr>
          <w:rFonts w:ascii="Book Antiqua" w:eastAsia="Book Antiqua" w:hAnsi="Book Antiqua" w:cs="Book Antiqua"/>
          <w:b/>
          <w:color w:val="000000" w:themeColor="text1"/>
        </w:rPr>
      </w:pPr>
      <w:bookmarkStart w:id="3" w:name="OLE_LINK507"/>
      <w:bookmarkStart w:id="4" w:name="OLE_LINK506"/>
      <w:bookmarkStart w:id="5" w:name="OLE_LINK496"/>
      <w:bookmarkStart w:id="6" w:name="OLE_LINK479"/>
      <w:r w:rsidRPr="007F707C">
        <w:rPr>
          <w:rFonts w:ascii="Book Antiqua" w:eastAsia="Book Antiqua" w:hAnsi="Book Antiqua" w:cs="Book Antiqua"/>
          <w:b/>
          <w:color w:val="000000" w:themeColor="text1"/>
        </w:rPr>
        <w:t xml:space="preserve">STROBE statement: </w:t>
      </w:r>
      <w:r w:rsidRPr="007F707C">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rsidR="00AE1D5E" w:rsidRPr="007F707C" w:rsidRDefault="00AE1D5E" w:rsidP="007F707C">
      <w:pPr>
        <w:pStyle w:val="a9"/>
        <w:adjustRightInd w:val="0"/>
        <w:snapToGrid w:val="0"/>
        <w:spacing w:line="360" w:lineRule="auto"/>
        <w:jc w:val="both"/>
        <w:rPr>
          <w:rFonts w:ascii="Book Antiqua" w:hAnsi="Book Antiqua"/>
          <w:b/>
          <w:color w:val="000000" w:themeColor="text1"/>
          <w:sz w:val="24"/>
          <w:szCs w:val="24"/>
          <w:lang w:eastAsia="zh-CN"/>
        </w:rPr>
      </w:pPr>
    </w:p>
    <w:bookmarkEnd w:id="3"/>
    <w:bookmarkEnd w:id="4"/>
    <w:bookmarkEnd w:id="5"/>
    <w:bookmarkEnd w:id="6"/>
    <w:p w:rsidR="00AE1D5E" w:rsidRPr="007F707C" w:rsidRDefault="00AE1D5E" w:rsidP="007F707C">
      <w:pPr>
        <w:pStyle w:val="a9"/>
        <w:adjustRightInd w:val="0"/>
        <w:snapToGrid w:val="0"/>
        <w:spacing w:line="360" w:lineRule="auto"/>
        <w:jc w:val="both"/>
        <w:rPr>
          <w:rFonts w:ascii="Book Antiqua" w:hAnsi="Book Antiqua"/>
          <w:color w:val="000000" w:themeColor="text1"/>
          <w:sz w:val="24"/>
          <w:szCs w:val="24"/>
          <w:lang w:eastAsia="zh-CN"/>
        </w:rPr>
      </w:pPr>
      <w:r w:rsidRPr="007F707C">
        <w:rPr>
          <w:rFonts w:ascii="Book Antiqua" w:hAnsi="Book Antiqua"/>
          <w:b/>
          <w:color w:val="000000" w:themeColor="text1"/>
          <w:sz w:val="24"/>
          <w:szCs w:val="24"/>
        </w:rPr>
        <w:t>Open-Access:</w:t>
      </w:r>
      <w:r w:rsidRPr="007F707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F707C">
        <w:rPr>
          <w:rFonts w:ascii="Book Antiqua" w:hAnsi="Book Antiqua"/>
          <w:color w:val="000000" w:themeColor="text1"/>
          <w:sz w:val="24"/>
          <w:szCs w:val="24"/>
        </w:rPr>
        <w:t>NonCommercial</w:t>
      </w:r>
      <w:proofErr w:type="spellEnd"/>
      <w:r w:rsidRPr="007F707C">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E1D5E" w:rsidRPr="007F707C" w:rsidRDefault="00AE1D5E" w:rsidP="007F707C">
      <w:pPr>
        <w:adjustRightInd w:val="0"/>
        <w:snapToGrid w:val="0"/>
        <w:spacing w:line="360" w:lineRule="auto"/>
        <w:jc w:val="both"/>
        <w:rPr>
          <w:rFonts w:ascii="Book Antiqua" w:hAnsi="Book Antiqua" w:cs="Arial"/>
          <w:b/>
          <w:color w:val="000000" w:themeColor="text1"/>
        </w:rPr>
      </w:pPr>
    </w:p>
    <w:p w:rsidR="00AE1D5E" w:rsidRPr="007F707C" w:rsidRDefault="00AE1D5E" w:rsidP="007F707C">
      <w:pPr>
        <w:adjustRightInd w:val="0"/>
        <w:snapToGrid w:val="0"/>
        <w:spacing w:line="360" w:lineRule="auto"/>
        <w:jc w:val="both"/>
        <w:rPr>
          <w:rFonts w:ascii="Book Antiqua" w:hAnsi="Book Antiqua"/>
          <w:bCs/>
          <w:color w:val="000000" w:themeColor="text1"/>
          <w:lang w:eastAsia="zh-CN"/>
        </w:rPr>
      </w:pPr>
      <w:r w:rsidRPr="007F707C">
        <w:rPr>
          <w:rFonts w:ascii="Book Antiqua" w:hAnsi="Book Antiqua"/>
          <w:b/>
          <w:bCs/>
          <w:color w:val="000000" w:themeColor="text1"/>
          <w:lang w:eastAsia="pl-PL"/>
        </w:rPr>
        <w:t>Manuscript source:</w:t>
      </w:r>
      <w:r w:rsidRPr="007F707C">
        <w:rPr>
          <w:rFonts w:ascii="Book Antiqua" w:hAnsi="Book Antiqua"/>
          <w:b/>
          <w:bCs/>
          <w:color w:val="000000" w:themeColor="text1"/>
          <w:lang w:eastAsia="zh-CN"/>
        </w:rPr>
        <w:t xml:space="preserve"> </w:t>
      </w:r>
      <w:r w:rsidR="00C21345" w:rsidRPr="007F707C">
        <w:rPr>
          <w:rFonts w:ascii="Book Antiqua" w:hAnsi="Book Antiqua"/>
          <w:bCs/>
          <w:color w:val="000000" w:themeColor="text1"/>
          <w:lang w:eastAsia="pl-PL"/>
        </w:rPr>
        <w:t xml:space="preserve">Invited </w:t>
      </w:r>
      <w:r w:rsidRPr="007F707C">
        <w:rPr>
          <w:rFonts w:ascii="Book Antiqua" w:hAnsi="Book Antiqua"/>
          <w:bCs/>
          <w:color w:val="000000" w:themeColor="text1"/>
          <w:lang w:eastAsia="pl-PL"/>
        </w:rPr>
        <w:t>manuscript</w:t>
      </w:r>
    </w:p>
    <w:p w:rsidR="00AE1D5E" w:rsidRPr="007F707C" w:rsidRDefault="00AE1D5E" w:rsidP="007F707C">
      <w:pPr>
        <w:widowControl w:val="0"/>
        <w:adjustRightInd w:val="0"/>
        <w:snapToGrid w:val="0"/>
        <w:spacing w:line="360" w:lineRule="auto"/>
        <w:jc w:val="both"/>
        <w:rPr>
          <w:rFonts w:ascii="Book Antiqua" w:hAnsi="Book Antiqua"/>
          <w:b/>
          <w:color w:val="000000" w:themeColor="text1"/>
          <w:kern w:val="2"/>
          <w:lang w:eastAsia="zh-CN"/>
        </w:rPr>
      </w:pPr>
    </w:p>
    <w:p w:rsidR="00AE1D5E" w:rsidRPr="007F707C" w:rsidRDefault="00AE1D5E" w:rsidP="007F707C">
      <w:pPr>
        <w:adjustRightInd w:val="0"/>
        <w:snapToGrid w:val="0"/>
        <w:spacing w:line="360" w:lineRule="auto"/>
        <w:jc w:val="both"/>
        <w:rPr>
          <w:rFonts w:ascii="Book Antiqua" w:eastAsia="宋体" w:hAnsi="Book Antiqua"/>
          <w:color w:val="000000" w:themeColor="text1"/>
          <w:lang w:eastAsia="zh-CN"/>
        </w:rPr>
      </w:pPr>
      <w:r w:rsidRPr="007F707C">
        <w:rPr>
          <w:rFonts w:ascii="Book Antiqua" w:hAnsi="Book Antiqua"/>
          <w:b/>
          <w:color w:val="000000" w:themeColor="text1"/>
        </w:rPr>
        <w:t>Peer-review started:</w:t>
      </w:r>
      <w:r w:rsidRPr="007F707C">
        <w:rPr>
          <w:rFonts w:ascii="Book Antiqua" w:eastAsia="宋体" w:hAnsi="Book Antiqua"/>
          <w:color w:val="000000" w:themeColor="text1"/>
          <w:lang w:eastAsia="zh-CN"/>
        </w:rPr>
        <w:t xml:space="preserve"> </w:t>
      </w:r>
      <w:r w:rsidR="002D722C" w:rsidRPr="007F707C">
        <w:rPr>
          <w:rFonts w:ascii="Book Antiqua" w:eastAsia="宋体" w:hAnsi="Book Antiqua"/>
          <w:color w:val="000000" w:themeColor="text1"/>
          <w:lang w:eastAsia="zh-CN"/>
        </w:rPr>
        <w:t>February 28, 2020</w:t>
      </w:r>
    </w:p>
    <w:p w:rsidR="00AE1D5E" w:rsidRPr="007F707C" w:rsidRDefault="00AE1D5E" w:rsidP="007F707C">
      <w:pPr>
        <w:adjustRightInd w:val="0"/>
        <w:snapToGrid w:val="0"/>
        <w:spacing w:line="360" w:lineRule="auto"/>
        <w:jc w:val="both"/>
        <w:rPr>
          <w:rFonts w:ascii="Book Antiqua" w:eastAsia="宋体" w:hAnsi="Book Antiqua"/>
          <w:color w:val="000000" w:themeColor="text1"/>
          <w:lang w:eastAsia="zh-CN"/>
        </w:rPr>
      </w:pPr>
      <w:r w:rsidRPr="007F707C">
        <w:rPr>
          <w:rFonts w:ascii="Book Antiqua" w:hAnsi="Book Antiqua"/>
          <w:b/>
          <w:color w:val="000000" w:themeColor="text1"/>
        </w:rPr>
        <w:t>First decision:</w:t>
      </w:r>
      <w:r w:rsidRPr="007F707C">
        <w:rPr>
          <w:rFonts w:ascii="Book Antiqua" w:eastAsia="宋体" w:hAnsi="Book Antiqua"/>
          <w:b/>
          <w:color w:val="000000" w:themeColor="text1"/>
          <w:lang w:eastAsia="zh-CN"/>
        </w:rPr>
        <w:t xml:space="preserve"> </w:t>
      </w:r>
      <w:r w:rsidR="002D722C" w:rsidRPr="007F707C">
        <w:rPr>
          <w:rFonts w:ascii="Book Antiqua" w:eastAsia="宋体" w:hAnsi="Book Antiqua"/>
          <w:color w:val="000000" w:themeColor="text1"/>
          <w:lang w:eastAsia="zh-CN"/>
        </w:rPr>
        <w:t>April 25, 2020</w:t>
      </w:r>
    </w:p>
    <w:p w:rsidR="00AE1D5E" w:rsidRPr="007F707C" w:rsidRDefault="00AE1D5E" w:rsidP="007F707C">
      <w:pPr>
        <w:widowControl w:val="0"/>
        <w:adjustRightInd w:val="0"/>
        <w:snapToGrid w:val="0"/>
        <w:spacing w:line="360" w:lineRule="auto"/>
        <w:jc w:val="both"/>
        <w:rPr>
          <w:rFonts w:ascii="Book Antiqua" w:eastAsia="宋体" w:hAnsi="Book Antiqua"/>
          <w:b/>
          <w:color w:val="000000" w:themeColor="text1"/>
          <w:lang w:eastAsia="zh-CN"/>
        </w:rPr>
      </w:pPr>
      <w:r w:rsidRPr="007F707C">
        <w:rPr>
          <w:rFonts w:ascii="Book Antiqua" w:hAnsi="Book Antiqua"/>
          <w:b/>
          <w:color w:val="000000" w:themeColor="text1"/>
        </w:rPr>
        <w:t>Article in press:</w:t>
      </w:r>
      <w:r w:rsidR="00FF3346" w:rsidRPr="00FF3346">
        <w:rPr>
          <w:rFonts w:ascii="Book Antiqua" w:hAnsi="Book Antiqua"/>
          <w:color w:val="000000" w:themeColor="text1"/>
        </w:rPr>
        <w:t xml:space="preserve"> </w:t>
      </w:r>
      <w:r w:rsidR="00FF3346" w:rsidRPr="00C43223">
        <w:rPr>
          <w:rFonts w:ascii="Book Antiqua" w:hAnsi="Book Antiqua"/>
          <w:color w:val="000000" w:themeColor="text1"/>
        </w:rPr>
        <w:t>August 1, 2020</w:t>
      </w:r>
    </w:p>
    <w:p w:rsidR="00AE1D5E" w:rsidRPr="007F707C" w:rsidRDefault="00AE1D5E" w:rsidP="007F707C">
      <w:pPr>
        <w:widowControl w:val="0"/>
        <w:adjustRightInd w:val="0"/>
        <w:snapToGrid w:val="0"/>
        <w:spacing w:line="360" w:lineRule="auto"/>
        <w:jc w:val="both"/>
        <w:rPr>
          <w:rFonts w:ascii="Book Antiqua" w:eastAsia="宋体" w:hAnsi="Book Antiqua"/>
          <w:b/>
          <w:color w:val="000000" w:themeColor="text1"/>
          <w:lang w:eastAsia="zh-CN"/>
        </w:rPr>
      </w:pPr>
    </w:p>
    <w:p w:rsidR="00AE1D5E" w:rsidRPr="007F707C" w:rsidRDefault="00AE1D5E" w:rsidP="007F707C">
      <w:pPr>
        <w:widowControl w:val="0"/>
        <w:adjustRightInd w:val="0"/>
        <w:snapToGrid w:val="0"/>
        <w:spacing w:line="360" w:lineRule="auto"/>
        <w:jc w:val="both"/>
        <w:rPr>
          <w:rFonts w:ascii="Book Antiqua" w:eastAsia="微软雅黑" w:hAnsi="Book Antiqua" w:cs="宋体"/>
          <w:color w:val="000000" w:themeColor="text1"/>
          <w:lang w:eastAsia="zh-CN"/>
        </w:rPr>
      </w:pPr>
      <w:r w:rsidRPr="007F707C">
        <w:rPr>
          <w:rFonts w:ascii="Book Antiqua" w:hAnsi="Book Antiqua" w:cs="宋体"/>
          <w:b/>
          <w:color w:val="000000" w:themeColor="text1"/>
          <w:lang w:eastAsia="zh-CN"/>
        </w:rPr>
        <w:lastRenderedPageBreak/>
        <w:t xml:space="preserve">Specialty type: </w:t>
      </w:r>
      <w:r w:rsidRPr="007F707C">
        <w:rPr>
          <w:rFonts w:ascii="Book Antiqua" w:eastAsia="微软雅黑" w:hAnsi="Book Antiqua" w:cs="宋体"/>
          <w:color w:val="000000" w:themeColor="text1"/>
          <w:lang w:eastAsia="zh-CN"/>
        </w:rPr>
        <w:t>Cardiac and cardiovascular</w:t>
      </w:r>
    </w:p>
    <w:p w:rsidR="00AE1D5E" w:rsidRPr="007F707C" w:rsidRDefault="00AE1D5E" w:rsidP="007F707C">
      <w:pPr>
        <w:widowControl w:val="0"/>
        <w:adjustRightInd w:val="0"/>
        <w:snapToGrid w:val="0"/>
        <w:spacing w:line="360" w:lineRule="auto"/>
        <w:jc w:val="both"/>
        <w:rPr>
          <w:rFonts w:ascii="Book Antiqua" w:eastAsia="宋体" w:hAnsi="Book Antiqua" w:cs="宋体"/>
          <w:color w:val="000000" w:themeColor="text1"/>
          <w:lang w:eastAsia="zh-CN"/>
        </w:rPr>
      </w:pPr>
      <w:r w:rsidRPr="007F707C">
        <w:rPr>
          <w:rFonts w:ascii="Book Antiqua" w:hAnsi="Book Antiqua" w:cs="宋体"/>
          <w:b/>
          <w:color w:val="000000" w:themeColor="text1"/>
          <w:lang w:eastAsia="zh-CN"/>
        </w:rPr>
        <w:t>Country/Territory</w:t>
      </w:r>
      <w:r w:rsidR="00E35DFC">
        <w:rPr>
          <w:rFonts w:ascii="Book Antiqua" w:hAnsi="Book Antiqua" w:cs="宋体"/>
          <w:b/>
          <w:color w:val="000000" w:themeColor="text1"/>
          <w:lang w:eastAsia="zh-CN"/>
        </w:rPr>
        <w:t xml:space="preserve"> </w:t>
      </w:r>
      <w:r w:rsidRPr="007F707C">
        <w:rPr>
          <w:rFonts w:ascii="Book Antiqua" w:hAnsi="Book Antiqua" w:cs="宋体"/>
          <w:b/>
          <w:color w:val="000000" w:themeColor="text1"/>
          <w:lang w:eastAsia="zh-CN"/>
        </w:rPr>
        <w:t xml:space="preserve">of origin: </w:t>
      </w:r>
      <w:r w:rsidR="00744BDB" w:rsidRPr="007F707C">
        <w:rPr>
          <w:rFonts w:ascii="Book Antiqua" w:eastAsia="宋体" w:hAnsi="Book Antiqua" w:cs="宋体"/>
          <w:color w:val="000000" w:themeColor="text1"/>
          <w:lang w:eastAsia="zh-CN"/>
        </w:rPr>
        <w:t>United States</w:t>
      </w:r>
    </w:p>
    <w:p w:rsidR="00AE1D5E" w:rsidRPr="007F707C" w:rsidRDefault="00AE1D5E" w:rsidP="007F707C">
      <w:pPr>
        <w:widowControl w:val="0"/>
        <w:adjustRightInd w:val="0"/>
        <w:snapToGrid w:val="0"/>
        <w:spacing w:line="360" w:lineRule="auto"/>
        <w:jc w:val="both"/>
        <w:rPr>
          <w:rFonts w:ascii="Book Antiqua" w:hAnsi="Book Antiqua" w:cs="宋体"/>
          <w:b/>
          <w:color w:val="000000" w:themeColor="text1"/>
          <w:lang w:eastAsia="zh-CN"/>
        </w:rPr>
      </w:pPr>
      <w:r w:rsidRPr="007F707C">
        <w:rPr>
          <w:rFonts w:ascii="Book Antiqua" w:hAnsi="Book Antiqua" w:cs="宋体"/>
          <w:b/>
          <w:color w:val="000000" w:themeColor="text1"/>
          <w:lang w:eastAsia="zh-CN"/>
        </w:rPr>
        <w:t>Peer-review report’s scientific quality classification</w:t>
      </w:r>
    </w:p>
    <w:p w:rsidR="00AE1D5E" w:rsidRPr="007F707C" w:rsidRDefault="005423E5" w:rsidP="007F707C">
      <w:pPr>
        <w:widowControl w:val="0"/>
        <w:adjustRightInd w:val="0"/>
        <w:snapToGrid w:val="0"/>
        <w:spacing w:line="360" w:lineRule="auto"/>
        <w:jc w:val="both"/>
        <w:rPr>
          <w:rFonts w:ascii="Book Antiqua" w:eastAsiaTheme="minorEastAsia" w:hAnsi="Book Antiqua" w:cs="宋体"/>
          <w:color w:val="000000" w:themeColor="text1"/>
          <w:lang w:eastAsia="zh-CN"/>
        </w:rPr>
      </w:pPr>
      <w:r w:rsidRPr="007F707C">
        <w:rPr>
          <w:rFonts w:ascii="Book Antiqua" w:hAnsi="Book Antiqua" w:cs="宋体"/>
          <w:color w:val="000000" w:themeColor="text1"/>
          <w:lang w:eastAsia="zh-CN"/>
        </w:rPr>
        <w:t>Grade </w:t>
      </w:r>
      <w:proofErr w:type="gramStart"/>
      <w:r w:rsidRPr="007F707C">
        <w:rPr>
          <w:rFonts w:ascii="Book Antiqua" w:hAnsi="Book Antiqua" w:cs="宋体"/>
          <w:color w:val="000000" w:themeColor="text1"/>
          <w:lang w:eastAsia="zh-CN"/>
        </w:rPr>
        <w:t>A</w:t>
      </w:r>
      <w:proofErr w:type="gramEnd"/>
      <w:r w:rsidRPr="007F707C">
        <w:rPr>
          <w:rFonts w:ascii="Book Antiqua" w:hAnsi="Book Antiqua" w:cs="宋体"/>
          <w:color w:val="000000" w:themeColor="text1"/>
          <w:lang w:eastAsia="zh-CN"/>
        </w:rPr>
        <w:t xml:space="preserve"> (Excellent): </w:t>
      </w:r>
      <w:r w:rsidRPr="007F707C">
        <w:rPr>
          <w:rFonts w:ascii="Book Antiqua" w:eastAsiaTheme="minorEastAsia" w:hAnsi="Book Antiqua" w:cs="宋体"/>
          <w:color w:val="000000" w:themeColor="text1"/>
          <w:lang w:eastAsia="zh-CN"/>
        </w:rPr>
        <w:t>0</w:t>
      </w:r>
    </w:p>
    <w:p w:rsidR="00AE1D5E" w:rsidRPr="007F707C" w:rsidRDefault="00AE1D5E" w:rsidP="007F707C">
      <w:pPr>
        <w:widowControl w:val="0"/>
        <w:adjustRightInd w:val="0"/>
        <w:snapToGrid w:val="0"/>
        <w:spacing w:line="360" w:lineRule="auto"/>
        <w:jc w:val="both"/>
        <w:rPr>
          <w:rFonts w:ascii="Book Antiqua" w:eastAsia="宋体" w:hAnsi="Book Antiqua" w:cs="宋体"/>
          <w:color w:val="000000" w:themeColor="text1"/>
          <w:lang w:eastAsia="zh-CN"/>
        </w:rPr>
      </w:pPr>
      <w:r w:rsidRPr="007F707C">
        <w:rPr>
          <w:rFonts w:ascii="Book Antiqua" w:hAnsi="Book Antiqua" w:cs="宋体"/>
          <w:color w:val="000000" w:themeColor="text1"/>
          <w:lang w:eastAsia="zh-CN"/>
        </w:rPr>
        <w:t xml:space="preserve">Grade B (Very good): </w:t>
      </w:r>
      <w:r w:rsidRPr="007F707C">
        <w:rPr>
          <w:rFonts w:ascii="Book Antiqua" w:eastAsia="宋体" w:hAnsi="Book Antiqua" w:cs="宋体"/>
          <w:color w:val="000000" w:themeColor="text1"/>
          <w:lang w:eastAsia="zh-CN"/>
        </w:rPr>
        <w:t>B</w:t>
      </w:r>
    </w:p>
    <w:p w:rsidR="00AE1D5E" w:rsidRPr="007F707C" w:rsidRDefault="005423E5" w:rsidP="007F707C">
      <w:pPr>
        <w:widowControl w:val="0"/>
        <w:adjustRightInd w:val="0"/>
        <w:snapToGrid w:val="0"/>
        <w:spacing w:line="360" w:lineRule="auto"/>
        <w:jc w:val="both"/>
        <w:rPr>
          <w:rFonts w:ascii="Book Antiqua" w:eastAsiaTheme="minorEastAsia" w:hAnsi="Book Antiqua" w:cs="宋体"/>
          <w:color w:val="000000" w:themeColor="text1"/>
          <w:lang w:eastAsia="zh-CN"/>
        </w:rPr>
      </w:pPr>
      <w:r w:rsidRPr="007F707C">
        <w:rPr>
          <w:rFonts w:ascii="Book Antiqua" w:hAnsi="Book Antiqua" w:cs="宋体"/>
          <w:color w:val="000000" w:themeColor="text1"/>
          <w:lang w:eastAsia="zh-CN"/>
        </w:rPr>
        <w:t xml:space="preserve">Grade C (Good): </w:t>
      </w:r>
      <w:r w:rsidRPr="007F707C">
        <w:rPr>
          <w:rFonts w:ascii="Book Antiqua" w:eastAsiaTheme="minorEastAsia" w:hAnsi="Book Antiqua" w:cs="宋体"/>
          <w:color w:val="000000" w:themeColor="text1"/>
          <w:lang w:eastAsia="zh-CN"/>
        </w:rPr>
        <w:t>0</w:t>
      </w:r>
    </w:p>
    <w:p w:rsidR="00AE1D5E" w:rsidRPr="007F707C" w:rsidRDefault="00AE1D5E" w:rsidP="007F707C">
      <w:pPr>
        <w:widowControl w:val="0"/>
        <w:adjustRightInd w:val="0"/>
        <w:snapToGrid w:val="0"/>
        <w:spacing w:line="360" w:lineRule="auto"/>
        <w:jc w:val="both"/>
        <w:rPr>
          <w:rFonts w:ascii="Book Antiqua" w:hAnsi="Book Antiqua" w:cs="宋体"/>
          <w:color w:val="000000" w:themeColor="text1"/>
          <w:lang w:eastAsia="zh-CN"/>
        </w:rPr>
      </w:pPr>
      <w:r w:rsidRPr="007F707C">
        <w:rPr>
          <w:rFonts w:ascii="Book Antiqua" w:hAnsi="Book Antiqua" w:cs="宋体"/>
          <w:color w:val="000000" w:themeColor="text1"/>
          <w:lang w:eastAsia="zh-CN"/>
        </w:rPr>
        <w:t>Grade D (Fair): 0</w:t>
      </w:r>
    </w:p>
    <w:p w:rsidR="00AE1D5E" w:rsidRPr="007F707C" w:rsidRDefault="00AE1D5E" w:rsidP="007F707C">
      <w:pPr>
        <w:widowControl w:val="0"/>
        <w:adjustRightInd w:val="0"/>
        <w:snapToGrid w:val="0"/>
        <w:spacing w:line="360" w:lineRule="auto"/>
        <w:jc w:val="both"/>
        <w:rPr>
          <w:rFonts w:ascii="Book Antiqua" w:eastAsia="等线" w:hAnsi="Book Antiqua"/>
          <w:color w:val="000000" w:themeColor="text1"/>
          <w:kern w:val="2"/>
          <w:lang w:val="hu-HU" w:eastAsia="zh-CN"/>
        </w:rPr>
      </w:pPr>
      <w:r w:rsidRPr="007F707C">
        <w:rPr>
          <w:rFonts w:ascii="Book Antiqua" w:hAnsi="Book Antiqua" w:cs="宋体"/>
          <w:color w:val="000000" w:themeColor="text1"/>
          <w:lang w:eastAsia="zh-CN"/>
        </w:rPr>
        <w:t>Grade E (Poor): 0</w:t>
      </w:r>
    </w:p>
    <w:p w:rsidR="00AE1D5E" w:rsidRPr="007F707C" w:rsidRDefault="00AE1D5E" w:rsidP="007F707C">
      <w:pPr>
        <w:widowControl w:val="0"/>
        <w:adjustRightInd w:val="0"/>
        <w:snapToGrid w:val="0"/>
        <w:spacing w:line="360" w:lineRule="auto"/>
        <w:jc w:val="both"/>
        <w:rPr>
          <w:rFonts w:ascii="Book Antiqua" w:eastAsia="宋体" w:hAnsi="Book Antiqua"/>
          <w:color w:val="000000" w:themeColor="text1"/>
          <w:lang w:val="hu-HU" w:eastAsia="zh-CN"/>
        </w:rPr>
      </w:pPr>
    </w:p>
    <w:p w:rsidR="00AE1D5E" w:rsidRPr="007F707C" w:rsidRDefault="00AE1D5E" w:rsidP="007F707C">
      <w:pPr>
        <w:adjustRightInd w:val="0"/>
        <w:snapToGrid w:val="0"/>
        <w:spacing w:line="360" w:lineRule="auto"/>
        <w:jc w:val="both"/>
        <w:rPr>
          <w:rFonts w:ascii="Book Antiqua" w:eastAsia="宋体" w:hAnsi="Book Antiqua"/>
          <w:b/>
          <w:color w:val="000000" w:themeColor="text1"/>
          <w:lang w:eastAsia="zh-CN"/>
        </w:rPr>
      </w:pPr>
      <w:r w:rsidRPr="007F707C">
        <w:rPr>
          <w:rFonts w:ascii="Book Antiqua" w:hAnsi="Book Antiqua"/>
          <w:b/>
          <w:color w:val="000000" w:themeColor="text1"/>
        </w:rPr>
        <w:t xml:space="preserve">P- Reviewer: </w:t>
      </w:r>
      <w:r w:rsidR="005423E5" w:rsidRPr="007F707C">
        <w:rPr>
          <w:rFonts w:ascii="Book Antiqua" w:hAnsi="Book Antiqua"/>
          <w:color w:val="000000" w:themeColor="text1"/>
        </w:rPr>
        <w:t>Greenway</w:t>
      </w:r>
      <w:r w:rsidR="005423E5" w:rsidRPr="007F707C">
        <w:rPr>
          <w:rFonts w:ascii="Book Antiqua" w:eastAsiaTheme="minorEastAsia" w:hAnsi="Book Antiqua"/>
          <w:color w:val="000000" w:themeColor="text1"/>
          <w:lang w:eastAsia="zh-CN"/>
        </w:rPr>
        <w:t xml:space="preserve"> SC</w:t>
      </w:r>
      <w:r w:rsidRPr="007F707C">
        <w:rPr>
          <w:rFonts w:ascii="Book Antiqua" w:hAnsi="Book Antiqua"/>
          <w:b/>
          <w:color w:val="000000" w:themeColor="text1"/>
        </w:rPr>
        <w:t xml:space="preserve"> S- Editor:</w:t>
      </w:r>
      <w:r w:rsidRPr="007F707C">
        <w:rPr>
          <w:rFonts w:ascii="Book Antiqua" w:hAnsi="Book Antiqua"/>
          <w:color w:val="000000" w:themeColor="text1"/>
        </w:rPr>
        <w:t xml:space="preserve"> </w:t>
      </w:r>
      <w:r w:rsidR="005423E5" w:rsidRPr="007F707C">
        <w:rPr>
          <w:rFonts w:ascii="Book Antiqua" w:eastAsia="宋体" w:hAnsi="Book Antiqua"/>
          <w:color w:val="000000" w:themeColor="text1"/>
          <w:lang w:eastAsia="zh-CN"/>
        </w:rPr>
        <w:t>Wang JL</w:t>
      </w:r>
      <w:r w:rsidRPr="007F707C">
        <w:rPr>
          <w:rFonts w:ascii="Book Antiqua" w:hAnsi="Book Antiqua"/>
          <w:color w:val="000000" w:themeColor="text1"/>
        </w:rPr>
        <w:t xml:space="preserve"> </w:t>
      </w:r>
      <w:r w:rsidRPr="007F707C">
        <w:rPr>
          <w:rFonts w:ascii="Book Antiqua" w:hAnsi="Book Antiqua"/>
          <w:b/>
          <w:color w:val="000000" w:themeColor="text1"/>
        </w:rPr>
        <w:t>L- Editor:</w:t>
      </w:r>
      <w:r w:rsidRPr="007F707C">
        <w:rPr>
          <w:rFonts w:ascii="Book Antiqua" w:hAnsi="Book Antiqua"/>
          <w:color w:val="000000" w:themeColor="text1"/>
        </w:rPr>
        <w:t xml:space="preserve">  </w:t>
      </w:r>
      <w:r w:rsidR="00FF3346" w:rsidRPr="00FF3346">
        <w:rPr>
          <w:rFonts w:ascii="Book Antiqua" w:eastAsia="宋体" w:hAnsi="Book Antiqua" w:hint="eastAsia"/>
          <w:color w:val="000000"/>
          <w:lang w:eastAsia="zh-CN"/>
        </w:rPr>
        <w:t>A</w:t>
      </w:r>
      <w:r w:rsidR="00FF3346" w:rsidRPr="00FF3346">
        <w:rPr>
          <w:rFonts w:ascii="Book Antiqua" w:hAnsi="Book Antiqua"/>
          <w:color w:val="000000"/>
        </w:rPr>
        <w:t xml:space="preserve"> </w:t>
      </w:r>
      <w:r w:rsidR="00FF3346" w:rsidRPr="00FF3346">
        <w:rPr>
          <w:rFonts w:ascii="Book Antiqua" w:hAnsi="Book Antiqua"/>
          <w:b/>
          <w:color w:val="000000"/>
        </w:rPr>
        <w:t>E-Editor:</w:t>
      </w:r>
      <w:r w:rsidR="00FF3346" w:rsidRPr="00FF3346">
        <w:rPr>
          <w:rFonts w:ascii="Book Antiqua" w:eastAsia="宋体" w:hAnsi="Book Antiqua" w:hint="eastAsia"/>
          <w:b/>
          <w:color w:val="000000"/>
          <w:lang w:eastAsia="zh-CN"/>
        </w:rPr>
        <w:t xml:space="preserve"> </w:t>
      </w:r>
      <w:r w:rsidR="00FF3346" w:rsidRPr="00FF3346">
        <w:rPr>
          <w:rFonts w:ascii="Book Antiqua" w:eastAsia="宋体" w:hAnsi="Book Antiqua" w:hint="eastAsia"/>
          <w:color w:val="000000"/>
          <w:lang w:eastAsia="zh-CN"/>
        </w:rPr>
        <w:t>Wang LL</w:t>
      </w:r>
    </w:p>
    <w:p w:rsidR="00AE1D5E" w:rsidRPr="007F707C" w:rsidRDefault="00AE1D5E"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bCs/>
          <w:iCs/>
          <w:color w:val="000000" w:themeColor="text1"/>
          <w:lang w:eastAsia="zh-CN"/>
        </w:rPr>
      </w:pPr>
    </w:p>
    <w:p w:rsidR="005423E5" w:rsidRPr="007F707C" w:rsidRDefault="005423E5" w:rsidP="007F707C">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Theme="minorEastAsia" w:hAnsi="Book Antiqua" w:cs="Book Antiqua"/>
          <w:color w:val="000000" w:themeColor="text1"/>
          <w:lang w:eastAsia="zh-CN"/>
        </w:rPr>
        <w:br w:type="page"/>
      </w:r>
    </w:p>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lastRenderedPageBreak/>
        <w:t xml:space="preserve">Table 1 Patient Clinic demographics, </w:t>
      </w:r>
      <w:r w:rsidRPr="007F707C">
        <w:rPr>
          <w:rFonts w:ascii="Book Antiqua" w:eastAsia="Book Antiqua" w:hAnsi="Book Antiqua" w:cs="Book Antiqua"/>
          <w:b/>
          <w:i/>
          <w:color w:val="000000" w:themeColor="text1"/>
        </w:rPr>
        <w:t>n</w:t>
      </w:r>
      <w:r w:rsidR="009C6909"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 268</w:t>
      </w:r>
      <w:r w:rsidR="000A6BC2" w:rsidRPr="007F707C">
        <w:rPr>
          <w:rFonts w:ascii="Book Antiqua" w:eastAsiaTheme="minorEastAsia" w:hAnsi="Book Antiqua" w:cs="Book Antiqua"/>
          <w:b/>
          <w:color w:val="000000" w:themeColor="text1"/>
          <w:lang w:eastAsia="zh-CN"/>
        </w:rPr>
        <w:t xml:space="preserve">, </w:t>
      </w:r>
      <w:r w:rsidR="000A6BC2" w:rsidRPr="007F707C">
        <w:rPr>
          <w:rFonts w:ascii="Book Antiqua" w:eastAsiaTheme="minorEastAsia" w:hAnsi="Book Antiqua" w:cs="Book Antiqua"/>
          <w:b/>
          <w:i/>
          <w:color w:val="000000" w:themeColor="text1"/>
          <w:lang w:eastAsia="zh-CN"/>
        </w:rPr>
        <w:t>n</w:t>
      </w:r>
      <w:r w:rsidR="000A6BC2" w:rsidRPr="007F707C">
        <w:rPr>
          <w:rFonts w:ascii="Book Antiqua" w:eastAsiaTheme="minorEastAsia" w:hAnsi="Book Antiqua" w:cs="Book Antiqua"/>
          <w:b/>
          <w:color w:val="000000" w:themeColor="text1"/>
          <w:lang w:eastAsia="zh-CN"/>
        </w:rPr>
        <w:t xml:space="preserve"> (%)</w:t>
      </w:r>
    </w:p>
    <w:tbl>
      <w:tblPr>
        <w:tblStyle w:val="af"/>
        <w:tblW w:w="5000" w:type="pct"/>
        <w:tblBorders>
          <w:top w:val="single" w:sz="4" w:space="0" w:color="000000"/>
          <w:bottom w:val="single" w:sz="4" w:space="0" w:color="000000"/>
        </w:tblBorders>
        <w:tblLook w:val="0480" w:firstRow="0" w:lastRow="0" w:firstColumn="1" w:lastColumn="0" w:noHBand="0" w:noVBand="1"/>
      </w:tblPr>
      <w:tblGrid>
        <w:gridCol w:w="4513"/>
        <w:gridCol w:w="4716"/>
      </w:tblGrid>
      <w:tr w:rsidR="005B4EBE" w:rsidRPr="007F707C" w:rsidTr="00642242">
        <w:trPr>
          <w:trHeight w:val="290"/>
        </w:trPr>
        <w:tc>
          <w:tcPr>
            <w:tcW w:w="2445" w:type="pct"/>
            <w:tcBorders>
              <w:top w:val="single" w:sz="4" w:space="0" w:color="000000"/>
              <w:bottom w:val="single" w:sz="4" w:space="0" w:color="000000"/>
            </w:tcBorders>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b/>
                <w:color w:val="000000" w:themeColor="text1"/>
              </w:rPr>
            </w:pPr>
            <w:r w:rsidRPr="007F707C">
              <w:rPr>
                <w:rFonts w:ascii="Book Antiqua" w:eastAsia="Book Antiqua" w:hAnsi="Book Antiqua" w:cs="Book Antiqua"/>
                <w:b/>
                <w:color w:val="000000" w:themeColor="text1"/>
              </w:rPr>
              <w:t>Patient characteristics</w:t>
            </w:r>
          </w:p>
        </w:tc>
        <w:tc>
          <w:tcPr>
            <w:tcW w:w="2555" w:type="pct"/>
            <w:tcBorders>
              <w:top w:val="single" w:sz="4" w:space="0" w:color="000000"/>
              <w:bottom w:val="single" w:sz="4" w:space="0" w:color="000000"/>
            </w:tcBorders>
            <w:shd w:val="clear" w:color="auto" w:fill="auto"/>
          </w:tcPr>
          <w:p w:rsidR="005B4EBE" w:rsidRPr="005B4EBE" w:rsidRDefault="005B4EBE" w:rsidP="005B4EBE">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Pr>
                <w:rFonts w:ascii="Book Antiqua" w:eastAsiaTheme="minorEastAsia" w:hAnsi="Book Antiqua" w:hint="eastAsia"/>
                <w:b/>
                <w:color w:val="000000" w:themeColor="text1"/>
                <w:lang w:eastAsia="zh-CN"/>
              </w:rPr>
              <w:t>Data</w:t>
            </w:r>
          </w:p>
        </w:tc>
      </w:tr>
      <w:tr w:rsidR="007F707C" w:rsidRPr="007F707C" w:rsidTr="00642242">
        <w:trPr>
          <w:trHeight w:val="290"/>
        </w:trPr>
        <w:tc>
          <w:tcPr>
            <w:tcW w:w="2445" w:type="pct"/>
            <w:tcBorders>
              <w:top w:val="single" w:sz="4" w:space="0" w:color="000000"/>
            </w:tcBorders>
            <w:shd w:val="clear" w:color="auto" w:fill="auto"/>
            <w:tcMar>
              <w:top w:w="80" w:type="dxa"/>
              <w:left w:w="80" w:type="dxa"/>
              <w:bottom w:w="80" w:type="dxa"/>
              <w:right w:w="80" w:type="dxa"/>
            </w:tcMar>
          </w:tcPr>
          <w:p w:rsidR="00660634" w:rsidRPr="007F707C" w:rsidRDefault="00561985" w:rsidP="00345555">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Age (</w:t>
            </w:r>
            <w:proofErr w:type="spellStart"/>
            <w:r w:rsidR="00345555">
              <w:rPr>
                <w:rFonts w:ascii="Book Antiqua" w:eastAsiaTheme="minorEastAsia" w:hAnsi="Book Antiqua" w:cs="Book Antiqua"/>
                <w:color w:val="000000" w:themeColor="text1"/>
                <w:lang w:eastAsia="zh-CN"/>
              </w:rPr>
              <w:t>yr</w:t>
            </w:r>
            <w:proofErr w:type="spellEnd"/>
            <w:r w:rsidRPr="007F707C">
              <w:rPr>
                <w:rFonts w:ascii="Book Antiqua" w:eastAsia="Book Antiqua" w:hAnsi="Book Antiqua" w:cs="Book Antiqua"/>
                <w:color w:val="000000" w:themeColor="text1"/>
              </w:rPr>
              <w:t xml:space="preserve">), mean </w:t>
            </w:r>
          </w:p>
        </w:tc>
        <w:tc>
          <w:tcPr>
            <w:tcW w:w="2555"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56 (±</w:t>
            </w:r>
            <w:r w:rsidR="00FD1D8F">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10.65, SD)</w:t>
            </w:r>
          </w:p>
        </w:tc>
      </w:tr>
      <w:tr w:rsidR="005B4EBE" w:rsidRPr="007F707C" w:rsidTr="00642242">
        <w:trPr>
          <w:trHeight w:val="400"/>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Sex</w:t>
            </w:r>
          </w:p>
        </w:tc>
      </w:tr>
      <w:tr w:rsidR="005B4EBE" w:rsidRPr="007F707C" w:rsidTr="00642242">
        <w:trPr>
          <w:trHeight w:val="388"/>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Male </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118 (44)</w:t>
            </w:r>
          </w:p>
        </w:tc>
      </w:tr>
      <w:tr w:rsidR="005B4EBE" w:rsidRPr="007F707C" w:rsidTr="00642242">
        <w:trPr>
          <w:trHeight w:val="277"/>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Female</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150 (56)</w:t>
            </w:r>
          </w:p>
        </w:tc>
      </w:tr>
      <w:tr w:rsidR="005B4EBE" w:rsidRPr="007F707C" w:rsidTr="00642242">
        <w:trPr>
          <w:trHeight w:val="413"/>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Race</w:t>
            </w:r>
          </w:p>
        </w:tc>
      </w:tr>
      <w:tr w:rsidR="005B4EBE" w:rsidRPr="007F707C" w:rsidTr="00642242">
        <w:trPr>
          <w:trHeight w:val="41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White</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180 (67.2)</w:t>
            </w:r>
          </w:p>
        </w:tc>
      </w:tr>
      <w:tr w:rsidR="005B4EBE" w:rsidRPr="007F707C" w:rsidTr="00642242">
        <w:trPr>
          <w:trHeight w:val="36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Black</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60 (22.2)</w:t>
            </w:r>
          </w:p>
        </w:tc>
      </w:tr>
      <w:tr w:rsidR="005B4EBE" w:rsidRPr="007F707C" w:rsidTr="00642242">
        <w:trPr>
          <w:trHeight w:val="400"/>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Other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28 (10.4)</w:t>
            </w:r>
          </w:p>
        </w:tc>
      </w:tr>
      <w:tr w:rsidR="005B4EBE" w:rsidRPr="007F707C" w:rsidTr="00642242">
        <w:trPr>
          <w:trHeight w:val="475"/>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Ethnicity</w:t>
            </w:r>
          </w:p>
        </w:tc>
      </w:tr>
      <w:tr w:rsidR="005B4EBE" w:rsidRPr="007F707C" w:rsidTr="00642242">
        <w:trPr>
          <w:trHeight w:val="514"/>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Hispanic/Latin-o,-a</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151 (56.3)</w:t>
            </w:r>
          </w:p>
        </w:tc>
      </w:tr>
      <w:tr w:rsidR="005B4EBE" w:rsidRPr="007F707C" w:rsidTr="00642242">
        <w:trPr>
          <w:trHeight w:val="397"/>
        </w:trPr>
        <w:tc>
          <w:tcPr>
            <w:tcW w:w="5000" w:type="pct"/>
            <w:gridSpan w:val="2"/>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 xml:space="preserve">Smoker </w:t>
            </w:r>
          </w:p>
        </w:tc>
      </w:tr>
      <w:tr w:rsidR="005B4EBE" w:rsidRPr="007F707C" w:rsidTr="00642242">
        <w:trPr>
          <w:trHeight w:val="425"/>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Never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184 (68.7)</w:t>
            </w:r>
          </w:p>
        </w:tc>
      </w:tr>
      <w:tr w:rsidR="005B4EBE" w:rsidRPr="007F707C" w:rsidTr="00642242">
        <w:trPr>
          <w:trHeight w:val="438"/>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Former</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48 (17.9)</w:t>
            </w:r>
          </w:p>
        </w:tc>
      </w:tr>
      <w:tr w:rsidR="005B4EBE" w:rsidRPr="007F707C" w:rsidTr="00642242">
        <w:trPr>
          <w:trHeight w:val="36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Current</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34 (12.7)</w:t>
            </w:r>
          </w:p>
        </w:tc>
      </w:tr>
      <w:tr w:rsidR="005B4EBE" w:rsidRPr="007F707C" w:rsidTr="00642242">
        <w:trPr>
          <w:trHeight w:val="333"/>
        </w:trPr>
        <w:tc>
          <w:tcPr>
            <w:tcW w:w="244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Unknown</w:t>
            </w:r>
          </w:p>
        </w:tc>
        <w:tc>
          <w:tcPr>
            <w:tcW w:w="2555" w:type="pct"/>
            <w:shd w:val="clear" w:color="auto" w:fill="auto"/>
            <w:tcMar>
              <w:top w:w="80" w:type="dxa"/>
              <w:left w:w="80" w:type="dxa"/>
              <w:bottom w:w="80" w:type="dxa"/>
              <w:right w:w="80" w:type="dxa"/>
            </w:tcMar>
          </w:tcPr>
          <w:p w:rsidR="005B4EBE" w:rsidRPr="007F707C" w:rsidRDefault="005B4EBE"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 (0.7)</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ASCVD</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38 (14.2</w:t>
            </w:r>
            <w:r w:rsidR="00561985" w:rsidRPr="007F707C">
              <w:rPr>
                <w:rFonts w:ascii="Book Antiqua" w:eastAsia="Book Antiqua" w:hAnsi="Book Antiqua" w:cs="Book Antiqua"/>
                <w:color w:val="000000" w:themeColor="text1"/>
              </w:rPr>
              <w:t>)</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B4EBE" w:rsidP="007F707C">
            <w:pP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mean </w:t>
            </w:r>
            <w:r w:rsidR="00561985" w:rsidRPr="007F707C">
              <w:rPr>
                <w:rFonts w:ascii="Book Antiqua" w:eastAsia="Book Antiqua" w:hAnsi="Book Antiqua" w:cs="Book Antiqua"/>
                <w:color w:val="000000" w:themeColor="text1"/>
              </w:rPr>
              <w:t>ASCVD score</w:t>
            </w:r>
          </w:p>
        </w:tc>
        <w:tc>
          <w:tcPr>
            <w:tcW w:w="255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12.1%</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Diabetes</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177 (66</w:t>
            </w:r>
            <w:r w:rsidR="00561985" w:rsidRPr="007F707C">
              <w:rPr>
                <w:rFonts w:ascii="Book Antiqua" w:eastAsia="Book Antiqua" w:hAnsi="Book Antiqua" w:cs="Book Antiqua"/>
                <w:color w:val="000000" w:themeColor="text1"/>
              </w:rPr>
              <w:t>)</w:t>
            </w:r>
          </w:p>
        </w:tc>
      </w:tr>
      <w:tr w:rsidR="007F707C" w:rsidRPr="007F707C" w:rsidTr="00642242">
        <w:trPr>
          <w:trHeight w:val="290"/>
        </w:trPr>
        <w:tc>
          <w:tcPr>
            <w:tcW w:w="2445" w:type="pct"/>
            <w:shd w:val="clear" w:color="auto" w:fill="auto"/>
            <w:tcMar>
              <w:top w:w="80" w:type="dxa"/>
              <w:left w:w="80" w:type="dxa"/>
              <w:bottom w:w="80" w:type="dxa"/>
              <w:right w:w="80" w:type="dxa"/>
            </w:tcMar>
          </w:tcPr>
          <w:p w:rsidR="00660634" w:rsidRPr="00582048"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olor w:val="000000" w:themeColor="text1"/>
                <w:lang w:eastAsia="zh-CN"/>
              </w:rPr>
            </w:pPr>
            <w:r w:rsidRPr="007F707C">
              <w:rPr>
                <w:rFonts w:ascii="Book Antiqua" w:eastAsia="Book Antiqua" w:hAnsi="Book Antiqua" w:cs="Book Antiqua"/>
                <w:color w:val="000000" w:themeColor="text1"/>
              </w:rPr>
              <w:t>Hypertension</w:t>
            </w:r>
          </w:p>
        </w:tc>
        <w:tc>
          <w:tcPr>
            <w:tcW w:w="2555" w:type="pct"/>
            <w:shd w:val="clear" w:color="auto" w:fill="auto"/>
            <w:tcMar>
              <w:top w:w="80" w:type="dxa"/>
              <w:left w:w="80" w:type="dxa"/>
              <w:bottom w:w="80" w:type="dxa"/>
              <w:right w:w="80" w:type="dxa"/>
            </w:tcMar>
          </w:tcPr>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171 (63.8</w:t>
            </w:r>
            <w:r w:rsidR="00561985" w:rsidRPr="007F707C">
              <w:rPr>
                <w:rFonts w:ascii="Book Antiqua" w:eastAsia="Book Antiqua" w:hAnsi="Book Antiqua" w:cs="Book Antiqua"/>
                <w:color w:val="000000" w:themeColor="text1"/>
              </w:rPr>
              <w:t>)</w:t>
            </w:r>
          </w:p>
        </w:tc>
      </w:tr>
      <w:tr w:rsidR="007F707C" w:rsidRPr="007F707C" w:rsidTr="00642242">
        <w:trPr>
          <w:trHeight w:val="336"/>
        </w:trPr>
        <w:tc>
          <w:tcPr>
            <w:tcW w:w="2445" w:type="pct"/>
            <w:shd w:val="clear" w:color="auto" w:fill="auto"/>
            <w:tcMar>
              <w:top w:w="80" w:type="dxa"/>
              <w:left w:w="80" w:type="dxa"/>
              <w:bottom w:w="80" w:type="dxa"/>
              <w:right w:w="80" w:type="dxa"/>
            </w:tcMar>
          </w:tcPr>
          <w:p w:rsidR="00660634" w:rsidRPr="009F07D0"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Statin prescribed</w:t>
            </w:r>
          </w:p>
        </w:tc>
        <w:tc>
          <w:tcPr>
            <w:tcW w:w="2555" w:type="pct"/>
            <w:shd w:val="clear" w:color="auto" w:fill="auto"/>
            <w:tcMar>
              <w:top w:w="80" w:type="dxa"/>
              <w:left w:w="80" w:type="dxa"/>
              <w:bottom w:w="80" w:type="dxa"/>
              <w:right w:w="80" w:type="dxa"/>
            </w:tcMar>
          </w:tcPr>
          <w:p w:rsidR="00660634" w:rsidRPr="009F07D0" w:rsidRDefault="000A6BC2" w:rsidP="009F07D0">
            <w:pP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149 (55</w:t>
            </w:r>
            <w:r w:rsidR="00561985" w:rsidRPr="007F707C">
              <w:rPr>
                <w:rFonts w:ascii="Book Antiqua" w:eastAsia="Book Antiqua" w:hAnsi="Book Antiqua" w:cs="Book Antiqua"/>
                <w:color w:val="000000" w:themeColor="text1"/>
              </w:rPr>
              <w:t>)</w:t>
            </w:r>
          </w:p>
        </w:tc>
      </w:tr>
      <w:tr w:rsidR="009F07D0" w:rsidRPr="007F707C" w:rsidTr="00642242">
        <w:trPr>
          <w:trHeight w:val="336"/>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lastRenderedPageBreak/>
              <w:t>Low</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 (4.1)</w:t>
            </w:r>
          </w:p>
        </w:tc>
      </w:tr>
      <w:tr w:rsidR="009F07D0" w:rsidRPr="007F707C" w:rsidTr="00642242">
        <w:trPr>
          <w:trHeight w:val="463"/>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Moderate</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82 (30.6)</w:t>
            </w:r>
          </w:p>
        </w:tc>
      </w:tr>
      <w:tr w:rsidR="009F07D0" w:rsidRPr="007F707C" w:rsidTr="00642242">
        <w:trPr>
          <w:trHeight w:val="367"/>
        </w:trPr>
        <w:tc>
          <w:tcPr>
            <w:tcW w:w="244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High</w:t>
            </w:r>
          </w:p>
        </w:tc>
        <w:tc>
          <w:tcPr>
            <w:tcW w:w="2555" w:type="pct"/>
            <w:shd w:val="clear" w:color="auto" w:fill="auto"/>
            <w:tcMar>
              <w:top w:w="80" w:type="dxa"/>
              <w:left w:w="80" w:type="dxa"/>
              <w:bottom w:w="80" w:type="dxa"/>
              <w:right w:w="80" w:type="dxa"/>
            </w:tcMar>
          </w:tcPr>
          <w:p w:rsidR="009F07D0" w:rsidRPr="007F707C" w:rsidRDefault="009F07D0"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56 (20.9)</w:t>
            </w:r>
          </w:p>
        </w:tc>
      </w:tr>
      <w:tr w:rsidR="00A5797D" w:rsidRPr="007F707C" w:rsidTr="00642242">
        <w:trPr>
          <w:trHeight w:val="400"/>
        </w:trPr>
        <w:tc>
          <w:tcPr>
            <w:tcW w:w="5000" w:type="pct"/>
            <w:gridSpan w:val="2"/>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 xml:space="preserve">Clinical laboratory profile </w:t>
            </w:r>
          </w:p>
        </w:tc>
      </w:tr>
      <w:tr w:rsidR="00A5797D" w:rsidRPr="007F707C" w:rsidTr="00642242">
        <w:trPr>
          <w:trHeight w:val="425"/>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TC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200.63 (46.7, SD)</w:t>
            </w:r>
          </w:p>
        </w:tc>
      </w:tr>
      <w:tr w:rsidR="00A5797D" w:rsidRPr="007F707C" w:rsidTr="00642242">
        <w:trPr>
          <w:trHeight w:val="400"/>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mean </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121.08 (36.9, SD)</w:t>
            </w:r>
          </w:p>
        </w:tc>
      </w:tr>
      <w:tr w:rsidR="00A5797D" w:rsidRPr="007F707C" w:rsidTr="00642242">
        <w:trPr>
          <w:trHeight w:val="438"/>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xml:space="preserve">), mean </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51.17 (15.2, SD)</w:t>
            </w:r>
          </w:p>
        </w:tc>
      </w:tr>
      <w:tr w:rsidR="00A5797D" w:rsidRPr="007F707C" w:rsidTr="00642242">
        <w:trPr>
          <w:trHeight w:val="524"/>
        </w:trPr>
        <w:tc>
          <w:tcPr>
            <w:tcW w:w="244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SBP (mmHg), mean</w:t>
            </w:r>
          </w:p>
        </w:tc>
        <w:tc>
          <w:tcPr>
            <w:tcW w:w="2555" w:type="pct"/>
            <w:shd w:val="clear" w:color="auto" w:fill="auto"/>
            <w:tcMar>
              <w:top w:w="80" w:type="dxa"/>
              <w:left w:w="80" w:type="dxa"/>
              <w:bottom w:w="80" w:type="dxa"/>
              <w:right w:w="80" w:type="dxa"/>
            </w:tcMar>
          </w:tcPr>
          <w:p w:rsidR="00A5797D" w:rsidRPr="007F707C" w:rsidRDefault="00A5797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132 (19.2, SD)</w:t>
            </w:r>
          </w:p>
        </w:tc>
      </w:tr>
    </w:tbl>
    <w:p w:rsidR="00660634" w:rsidRPr="00642242" w:rsidRDefault="0064224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TC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Total cholesterol</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LDL-C</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Low-density lipoprotein cholesterol</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HDL-C</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High density lipoprotein cholesterol</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SBP</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Systolic blood pressure</w:t>
      </w:r>
      <w:r>
        <w:rPr>
          <w:rFonts w:ascii="Book Antiqua" w:eastAsiaTheme="minorEastAsia" w:hAnsi="Book Antiqua" w:cs="Book Antiqua" w:hint="eastAsia"/>
          <w:color w:val="000000" w:themeColor="text1"/>
          <w:lang w:eastAsia="zh-CN"/>
        </w:rPr>
        <w:t>.</w:t>
      </w:r>
    </w:p>
    <w:p w:rsidR="00642242" w:rsidRPr="00642242" w:rsidRDefault="0064224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p>
    <w:p w:rsidR="00B87199" w:rsidRDefault="00B8719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660634" w:rsidRPr="007F707C" w:rsidRDefault="000A6BC2"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b/>
          <w:color w:val="000000" w:themeColor="text1"/>
          <w:lang w:eastAsia="zh-CN"/>
        </w:rPr>
      </w:pPr>
      <w:r w:rsidRPr="007F707C">
        <w:rPr>
          <w:rFonts w:ascii="Book Antiqua" w:eastAsia="Book Antiqua" w:hAnsi="Book Antiqua" w:cs="Book Antiqua"/>
          <w:b/>
          <w:color w:val="000000" w:themeColor="text1"/>
        </w:rPr>
        <w:lastRenderedPageBreak/>
        <w:t>Table 2</w:t>
      </w:r>
      <w:r w:rsidR="00561985" w:rsidRPr="007F707C">
        <w:rPr>
          <w:rFonts w:ascii="Book Antiqua" w:eastAsia="Book Antiqua" w:hAnsi="Book Antiqua" w:cs="Book Antiqua"/>
          <w:b/>
          <w:color w:val="000000" w:themeColor="text1"/>
        </w:rPr>
        <w:t xml:space="preserve"> Adherence to </w:t>
      </w:r>
      <w:r w:rsidR="00DA2D5A" w:rsidRPr="007F707C">
        <w:rPr>
          <w:rFonts w:ascii="Book Antiqua" w:eastAsia="Book Antiqua" w:hAnsi="Book Antiqua" w:cs="Book Antiqua"/>
          <w:b/>
          <w:color w:val="000000" w:themeColor="text1"/>
        </w:rPr>
        <w:t xml:space="preserve">guideline-directed statin therapy </w:t>
      </w:r>
      <w:r w:rsidR="00561985" w:rsidRPr="007F707C">
        <w:rPr>
          <w:rFonts w:ascii="Book Antiqua" w:eastAsia="Book Antiqua" w:hAnsi="Book Antiqua" w:cs="Book Antiqua"/>
          <w:b/>
          <w:color w:val="000000" w:themeColor="text1"/>
        </w:rPr>
        <w:t>and patient characteristics by group</w:t>
      </w:r>
      <w:r w:rsidR="00DA2D5A" w:rsidRPr="007F707C">
        <w:rPr>
          <w:rFonts w:ascii="Book Antiqua" w:eastAsiaTheme="minorEastAsia" w:hAnsi="Book Antiqua" w:cs="Book Antiqua"/>
          <w:b/>
          <w:color w:val="000000" w:themeColor="text1"/>
          <w:lang w:eastAsia="zh-CN"/>
        </w:rPr>
        <w:t xml:space="preserve">, </w:t>
      </w:r>
      <w:r w:rsidR="00DA2D5A" w:rsidRPr="007F707C">
        <w:rPr>
          <w:rFonts w:ascii="Book Antiqua" w:eastAsiaTheme="minorEastAsia" w:hAnsi="Book Antiqua" w:cs="Book Antiqua"/>
          <w:b/>
          <w:i/>
          <w:color w:val="000000" w:themeColor="text1"/>
          <w:lang w:eastAsia="zh-CN"/>
        </w:rPr>
        <w:t>n</w:t>
      </w:r>
      <w:r w:rsidR="00DA2D5A" w:rsidRPr="007F707C">
        <w:rPr>
          <w:rFonts w:ascii="Book Antiqua" w:eastAsiaTheme="minorEastAsia" w:hAnsi="Book Antiqua" w:cs="Book Antiqua"/>
          <w:b/>
          <w:color w:val="000000" w:themeColor="text1"/>
          <w:lang w:eastAsia="zh-CN"/>
        </w:rPr>
        <w:t xml:space="preserve"> (%)</w:t>
      </w:r>
    </w:p>
    <w:tbl>
      <w:tblPr>
        <w:tblStyle w:val="af0"/>
        <w:tblW w:w="5252" w:type="pct"/>
        <w:tblBorders>
          <w:top w:val="single" w:sz="4" w:space="0" w:color="000000"/>
          <w:bottom w:val="single" w:sz="4" w:space="0" w:color="000000"/>
        </w:tblBorders>
        <w:tblLook w:val="0400" w:firstRow="0" w:lastRow="0" w:firstColumn="0" w:lastColumn="0" w:noHBand="0" w:noVBand="1"/>
      </w:tblPr>
      <w:tblGrid>
        <w:gridCol w:w="3917"/>
        <w:gridCol w:w="2461"/>
        <w:gridCol w:w="2186"/>
        <w:gridCol w:w="1093"/>
      </w:tblGrid>
      <w:tr w:rsidR="007F707C" w:rsidRPr="007F707C" w:rsidTr="00396C8B">
        <w:trPr>
          <w:trHeight w:val="177"/>
        </w:trPr>
        <w:tc>
          <w:tcPr>
            <w:tcW w:w="2028"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All patients</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268</w:t>
            </w:r>
            <w:r w:rsidR="004A1F28" w:rsidRPr="007F707C">
              <w:rPr>
                <w:rFonts w:ascii="Book Antiqua" w:eastAsiaTheme="minorEastAsia" w:hAnsi="Book Antiqua" w:cs="Book Antiqua"/>
                <w:b/>
                <w:color w:val="000000" w:themeColor="text1"/>
                <w:lang w:eastAsia="zh-CN"/>
              </w:rPr>
              <w:t>)</w:t>
            </w:r>
          </w:p>
        </w:tc>
        <w:tc>
          <w:tcPr>
            <w:tcW w:w="1274"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IMC only</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211</w:t>
            </w:r>
            <w:r w:rsidR="004A1F28" w:rsidRPr="007F707C">
              <w:rPr>
                <w:rFonts w:ascii="Book Antiqua" w:eastAsiaTheme="minorEastAsia" w:hAnsi="Book Antiqua" w:cs="Book Antiqua"/>
                <w:b/>
                <w:color w:val="000000" w:themeColor="text1"/>
                <w:lang w:eastAsia="zh-CN"/>
              </w:rPr>
              <w:t>)</w:t>
            </w:r>
          </w:p>
        </w:tc>
        <w:tc>
          <w:tcPr>
            <w:tcW w:w="1132"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b/>
                <w:color w:val="000000" w:themeColor="text1"/>
                <w:lang w:eastAsia="zh-CN"/>
              </w:rPr>
            </w:pPr>
            <w:r w:rsidRPr="007F707C">
              <w:rPr>
                <w:rFonts w:ascii="Book Antiqua" w:eastAsia="Book Antiqua" w:hAnsi="Book Antiqua" w:cs="Book Antiqua"/>
                <w:b/>
                <w:color w:val="000000" w:themeColor="text1"/>
              </w:rPr>
              <w:t>IMC/CC</w:t>
            </w:r>
            <w:r w:rsidR="004A1F28" w:rsidRPr="007F707C">
              <w:rPr>
                <w:rFonts w:ascii="Book Antiqua" w:eastAsiaTheme="minorEastAsia" w:hAnsi="Book Antiqua" w:cs="Book Antiqua"/>
                <w:b/>
                <w:color w:val="000000" w:themeColor="text1"/>
                <w:lang w:eastAsia="zh-CN"/>
              </w:rPr>
              <w:t xml:space="preserve"> (</w:t>
            </w:r>
            <w:r w:rsidR="004A1F28" w:rsidRPr="007F707C">
              <w:rPr>
                <w:rFonts w:ascii="Book Antiqua" w:eastAsia="Book Antiqua" w:hAnsi="Book Antiqua" w:cs="Book Antiqua"/>
                <w:b/>
                <w:i/>
                <w:color w:val="000000" w:themeColor="text1"/>
              </w:rPr>
              <w:t>n</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w:t>
            </w:r>
            <w:r w:rsidR="004A1F28" w:rsidRPr="007F707C">
              <w:rPr>
                <w:rFonts w:ascii="Book Antiqua" w:eastAsiaTheme="minorEastAsia" w:hAnsi="Book Antiqua" w:cs="Book Antiqua"/>
                <w:b/>
                <w:color w:val="000000" w:themeColor="text1"/>
                <w:lang w:eastAsia="zh-CN"/>
              </w:rPr>
              <w:t xml:space="preserve"> </w:t>
            </w:r>
            <w:r w:rsidRPr="007F707C">
              <w:rPr>
                <w:rFonts w:ascii="Book Antiqua" w:eastAsia="Book Antiqua" w:hAnsi="Book Antiqua" w:cs="Book Antiqua"/>
                <w:b/>
                <w:color w:val="000000" w:themeColor="text1"/>
              </w:rPr>
              <w:t>57</w:t>
            </w:r>
            <w:r w:rsidR="004A1F28" w:rsidRPr="007F707C">
              <w:rPr>
                <w:rFonts w:ascii="Book Antiqua" w:eastAsiaTheme="minorEastAsia" w:hAnsi="Book Antiqua" w:cs="Book Antiqua"/>
                <w:b/>
                <w:color w:val="000000" w:themeColor="text1"/>
                <w:lang w:eastAsia="zh-CN"/>
              </w:rPr>
              <w:t>)</w:t>
            </w:r>
          </w:p>
        </w:tc>
        <w:tc>
          <w:tcPr>
            <w:tcW w:w="566" w:type="pct"/>
            <w:tcBorders>
              <w:top w:val="single" w:sz="4" w:space="0" w:color="000000"/>
              <w:bottom w:val="single" w:sz="4" w:space="0" w:color="000000"/>
            </w:tcBorders>
            <w:shd w:val="clear" w:color="auto" w:fill="auto"/>
            <w:tcMar>
              <w:top w:w="80" w:type="dxa"/>
              <w:left w:w="80" w:type="dxa"/>
              <w:bottom w:w="80" w:type="dxa"/>
              <w:right w:w="80" w:type="dxa"/>
            </w:tcMar>
          </w:tcPr>
          <w:p w:rsidR="00660634" w:rsidRPr="007F707C" w:rsidRDefault="00F123C9" w:rsidP="007F707C">
            <w:pPr>
              <w:widowControl w:val="0"/>
              <w:pBdr>
                <w:top w:val="nil"/>
                <w:left w:val="nil"/>
                <w:bottom w:val="nil"/>
                <w:right w:val="nil"/>
                <w:between w:val="nil"/>
              </w:pBdr>
              <w:adjustRightInd w:val="0"/>
              <w:snapToGrid w:val="0"/>
              <w:spacing w:line="360" w:lineRule="auto"/>
              <w:jc w:val="both"/>
              <w:rPr>
                <w:rFonts w:ascii="Book Antiqua" w:hAnsi="Book Antiqua"/>
                <w:b/>
                <w:color w:val="000000" w:themeColor="text1"/>
              </w:rPr>
            </w:pPr>
            <w:r w:rsidRPr="007F707C">
              <w:rPr>
                <w:rFonts w:ascii="Book Antiqua" w:eastAsia="Book Antiqua" w:hAnsi="Book Antiqua" w:cs="Book Antiqua"/>
                <w:b/>
                <w:i/>
                <w:color w:val="000000" w:themeColor="text1"/>
              </w:rPr>
              <w:t>P</w:t>
            </w:r>
            <w:r w:rsidRPr="007F707C">
              <w:rPr>
                <w:rFonts w:ascii="Book Antiqua" w:eastAsia="Book Antiqua" w:hAnsi="Book Antiqua" w:cs="Book Antiqua"/>
                <w:b/>
                <w:color w:val="000000" w:themeColor="text1"/>
              </w:rPr>
              <w:t xml:space="preserve"> value</w:t>
            </w:r>
          </w:p>
        </w:tc>
      </w:tr>
      <w:tr w:rsidR="007F707C" w:rsidRPr="007F707C" w:rsidTr="00396C8B">
        <w:trPr>
          <w:trHeight w:val="629"/>
        </w:trPr>
        <w:tc>
          <w:tcPr>
            <w:tcW w:w="2028"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Statin prescribed</w:t>
            </w:r>
          </w:p>
        </w:tc>
        <w:tc>
          <w:tcPr>
            <w:tcW w:w="1274"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107 (50.7)</w:t>
            </w:r>
          </w:p>
        </w:tc>
        <w:tc>
          <w:tcPr>
            <w:tcW w:w="1132"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42 (73)</w:t>
            </w:r>
          </w:p>
        </w:tc>
        <w:tc>
          <w:tcPr>
            <w:tcW w:w="566" w:type="pct"/>
            <w:tcBorders>
              <w:top w:val="single" w:sz="4" w:space="0" w:color="000000"/>
            </w:tcBorders>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0.002</w:t>
            </w:r>
          </w:p>
        </w:tc>
      </w:tr>
      <w:tr w:rsidR="00AC22F9" w:rsidRPr="007F707C" w:rsidTr="00396C8B">
        <w:trPr>
          <w:trHeight w:val="900"/>
        </w:trPr>
        <w:tc>
          <w:tcPr>
            <w:tcW w:w="2028"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Appropriate intensity statin prescribed</w:t>
            </w:r>
          </w:p>
        </w:tc>
        <w:tc>
          <w:tcPr>
            <w:tcW w:w="1274"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117 (55.5)</w:t>
            </w:r>
          </w:p>
        </w:tc>
        <w:tc>
          <w:tcPr>
            <w:tcW w:w="1132"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35 (61.4)</w:t>
            </w:r>
          </w:p>
        </w:tc>
        <w:tc>
          <w:tcPr>
            <w:tcW w:w="566" w:type="pct"/>
            <w:shd w:val="clear" w:color="auto" w:fill="auto"/>
            <w:tcMar>
              <w:top w:w="80" w:type="dxa"/>
              <w:left w:w="80" w:type="dxa"/>
              <w:bottom w:w="80" w:type="dxa"/>
              <w:right w:w="80" w:type="dxa"/>
            </w:tcMar>
          </w:tcPr>
          <w:p w:rsidR="00AC22F9" w:rsidRPr="007F707C" w:rsidRDefault="00AC22F9"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0.421</w:t>
            </w:r>
          </w:p>
        </w:tc>
      </w:tr>
      <w:tr w:rsidR="007F707C" w:rsidRPr="007F707C" w:rsidTr="00396C8B">
        <w:trPr>
          <w:trHeight w:val="427"/>
        </w:trPr>
        <w:tc>
          <w:tcPr>
            <w:tcW w:w="2028" w:type="pct"/>
            <w:shd w:val="clear" w:color="auto" w:fill="auto"/>
            <w:tcMar>
              <w:top w:w="80" w:type="dxa"/>
              <w:left w:w="80" w:type="dxa"/>
              <w:bottom w:w="80" w:type="dxa"/>
              <w:right w:w="80" w:type="dxa"/>
            </w:tcMar>
          </w:tcPr>
          <w:p w:rsidR="00660634" w:rsidRPr="007F707C" w:rsidRDefault="00561985"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r w:rsidRPr="007F707C">
              <w:rPr>
                <w:rFonts w:ascii="Book Antiqua" w:eastAsia="Book Antiqua" w:hAnsi="Book Antiqua" w:cs="Book Antiqua"/>
                <w:color w:val="000000" w:themeColor="text1"/>
              </w:rPr>
              <w:t>Distribution of population</w:t>
            </w:r>
          </w:p>
        </w:tc>
        <w:tc>
          <w:tcPr>
            <w:tcW w:w="1274"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c>
          <w:tcPr>
            <w:tcW w:w="1132"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c>
          <w:tcPr>
            <w:tcW w:w="566" w:type="pct"/>
            <w:shd w:val="clear" w:color="auto" w:fill="auto"/>
            <w:tcMar>
              <w:top w:w="80" w:type="dxa"/>
              <w:left w:w="80" w:type="dxa"/>
              <w:bottom w:w="80" w:type="dxa"/>
              <w:right w:w="80" w:type="dxa"/>
            </w:tcMar>
          </w:tcPr>
          <w:p w:rsidR="00660634" w:rsidRPr="007F707C" w:rsidRDefault="00660634" w:rsidP="007F707C">
            <w:pPr>
              <w:widowControl w:val="0"/>
              <w:pBdr>
                <w:top w:val="nil"/>
                <w:left w:val="nil"/>
                <w:bottom w:val="nil"/>
                <w:right w:val="nil"/>
                <w:between w:val="nil"/>
              </w:pBdr>
              <w:adjustRightInd w:val="0"/>
              <w:snapToGrid w:val="0"/>
              <w:spacing w:line="360" w:lineRule="auto"/>
              <w:jc w:val="both"/>
              <w:rPr>
                <w:rFonts w:ascii="Book Antiqua" w:hAnsi="Book Antiqua"/>
                <w:color w:val="000000" w:themeColor="text1"/>
              </w:rPr>
            </w:pPr>
          </w:p>
        </w:tc>
      </w:tr>
      <w:tr w:rsidR="007D5CCD" w:rsidRPr="007F707C" w:rsidTr="00396C8B">
        <w:trPr>
          <w:trHeight w:val="390"/>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Age(years), mean </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55.47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10.11, SD)</w:t>
            </w:r>
          </w:p>
        </w:tc>
        <w:tc>
          <w:tcPr>
            <w:tcW w:w="1132"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62.14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11.08, SD)</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0.001</w:t>
            </w:r>
          </w:p>
        </w:tc>
      </w:tr>
      <w:tr w:rsidR="007D5CCD" w:rsidRPr="007F707C" w:rsidTr="00396C8B">
        <w:trPr>
          <w:trHeight w:val="402"/>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ASCVD</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18(8.5)</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 (35.1)</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&lt;</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0.001</w:t>
            </w:r>
          </w:p>
        </w:tc>
      </w:tr>
      <w:tr w:rsidR="007D5CCD" w:rsidRPr="007F707C" w:rsidTr="00396C8B">
        <w:trPr>
          <w:trHeight w:val="377"/>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DM</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64 (30.3)</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27 (47.3)</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0.016</w:t>
            </w:r>
          </w:p>
        </w:tc>
      </w:tr>
      <w:tr w:rsidR="007D5CCD" w:rsidRPr="007F707C" w:rsidTr="00396C8B">
        <w:trPr>
          <w:trHeight w:val="440"/>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Hypertension</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125(59.2)</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46 (80.70</w:t>
            </w:r>
            <w:r>
              <w:rPr>
                <w:rFonts w:ascii="Book Antiqua" w:eastAsiaTheme="minorEastAsia" w:hAnsi="Book Antiqua" w:cs="Book Antiqua" w:hint="eastAsia"/>
                <w:color w:val="000000" w:themeColor="text1"/>
                <w:lang w:eastAsia="zh-CN"/>
              </w:rPr>
              <w:t>)</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0.003</w:t>
            </w:r>
          </w:p>
        </w:tc>
      </w:tr>
      <w:tr w:rsidR="007D5CCD" w:rsidRPr="007F707C" w:rsidTr="00396C8B">
        <w:trPr>
          <w:trHeight w:val="842"/>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Smoking history (current and former)</w:t>
            </w:r>
          </w:p>
        </w:tc>
        <w:tc>
          <w:tcPr>
            <w:tcW w:w="1274" w:type="pct"/>
            <w:shd w:val="clear" w:color="auto" w:fill="auto"/>
            <w:tcMar>
              <w:top w:w="80" w:type="dxa"/>
              <w:left w:w="80" w:type="dxa"/>
              <w:bottom w:w="80" w:type="dxa"/>
              <w:right w:w="80" w:type="dxa"/>
            </w:tcMar>
          </w:tcPr>
          <w:p w:rsidR="007D5CCD" w:rsidRPr="006301A4" w:rsidRDefault="007D5CCD"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55 (26.1)</w:t>
            </w:r>
          </w:p>
        </w:tc>
        <w:tc>
          <w:tcPr>
            <w:tcW w:w="1132" w:type="pct"/>
            <w:shd w:val="clear" w:color="auto" w:fill="auto"/>
            <w:tcMar>
              <w:top w:w="80" w:type="dxa"/>
              <w:left w:w="80" w:type="dxa"/>
              <w:bottom w:w="80" w:type="dxa"/>
              <w:right w:w="80" w:type="dxa"/>
            </w:tcMar>
          </w:tcPr>
          <w:p w:rsidR="007D5CCD" w:rsidRPr="006301A4" w:rsidRDefault="006301A4"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27 (47.4)</w:t>
            </w:r>
          </w:p>
        </w:tc>
        <w:tc>
          <w:tcPr>
            <w:tcW w:w="566" w:type="pct"/>
            <w:shd w:val="clear" w:color="auto" w:fill="auto"/>
            <w:tcMar>
              <w:top w:w="80" w:type="dxa"/>
              <w:left w:w="80" w:type="dxa"/>
              <w:bottom w:w="80" w:type="dxa"/>
              <w:right w:w="80" w:type="dxa"/>
            </w:tcMar>
          </w:tcPr>
          <w:p w:rsidR="007D5CCD" w:rsidRPr="006301A4" w:rsidRDefault="007D5CCD" w:rsidP="007F707C">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0.002</w:t>
            </w:r>
          </w:p>
        </w:tc>
      </w:tr>
      <w:tr w:rsidR="007D5CCD" w:rsidRPr="007F707C" w:rsidTr="00396C8B">
        <w:trPr>
          <w:trHeight w:val="415"/>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Non-white </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62 (29.4)</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26 (45.6)</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0.021</w:t>
            </w:r>
          </w:p>
        </w:tc>
      </w:tr>
      <w:tr w:rsidR="007D5CCD" w:rsidRPr="007F707C" w:rsidTr="00396C8B">
        <w:trPr>
          <w:trHeight w:val="377"/>
        </w:trPr>
        <w:tc>
          <w:tcPr>
            <w:tcW w:w="2028"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Hispanic, Latino</w:t>
            </w:r>
          </w:p>
        </w:tc>
        <w:tc>
          <w:tcPr>
            <w:tcW w:w="1274"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127 (60.2)</w:t>
            </w:r>
          </w:p>
        </w:tc>
        <w:tc>
          <w:tcPr>
            <w:tcW w:w="1132" w:type="pct"/>
            <w:shd w:val="clear" w:color="auto" w:fill="auto"/>
            <w:tcMar>
              <w:top w:w="80" w:type="dxa"/>
              <w:left w:w="80" w:type="dxa"/>
              <w:bottom w:w="80" w:type="dxa"/>
              <w:right w:w="80" w:type="dxa"/>
            </w:tcMar>
          </w:tcPr>
          <w:p w:rsidR="007D5CCD"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24 (42.1)</w:t>
            </w:r>
          </w:p>
        </w:tc>
        <w:tc>
          <w:tcPr>
            <w:tcW w:w="566" w:type="pct"/>
            <w:shd w:val="clear" w:color="auto" w:fill="auto"/>
            <w:tcMar>
              <w:top w:w="80" w:type="dxa"/>
              <w:left w:w="80" w:type="dxa"/>
              <w:bottom w:w="80" w:type="dxa"/>
              <w:right w:w="80" w:type="dxa"/>
            </w:tcMar>
          </w:tcPr>
          <w:p w:rsidR="007D5CCD" w:rsidRPr="007F707C" w:rsidRDefault="007D5CCD"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0.015</w:t>
            </w:r>
          </w:p>
        </w:tc>
      </w:tr>
      <w:tr w:rsidR="006301A4" w:rsidRPr="007F707C" w:rsidTr="00396C8B">
        <w:trPr>
          <w:trHeight w:val="502"/>
        </w:trPr>
        <w:tc>
          <w:tcPr>
            <w:tcW w:w="2028"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LDL-C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123.98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34.77, SD)</w:t>
            </w:r>
          </w:p>
        </w:tc>
        <w:tc>
          <w:tcPr>
            <w:tcW w:w="1132"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110.36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42.47,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0.013</w:t>
            </w:r>
          </w:p>
        </w:tc>
      </w:tr>
      <w:tr w:rsidR="006301A4" w:rsidRPr="007F707C" w:rsidTr="00396C8B">
        <w:trPr>
          <w:trHeight w:val="515"/>
        </w:trPr>
        <w:tc>
          <w:tcPr>
            <w:tcW w:w="2028" w:type="pct"/>
            <w:shd w:val="clear" w:color="auto" w:fill="auto"/>
            <w:tcMar>
              <w:top w:w="80" w:type="dxa"/>
              <w:left w:w="80" w:type="dxa"/>
              <w:bottom w:w="80" w:type="dxa"/>
              <w:right w:w="80" w:type="dxa"/>
            </w:tcMar>
          </w:tcPr>
          <w:p w:rsidR="006301A4" w:rsidRPr="006301A4" w:rsidRDefault="006301A4" w:rsidP="006301A4">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TC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204.13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44.96, SD)</w:t>
            </w:r>
          </w:p>
        </w:tc>
        <w:tc>
          <w:tcPr>
            <w:tcW w:w="1132" w:type="pct"/>
            <w:shd w:val="clear" w:color="auto" w:fill="auto"/>
            <w:tcMar>
              <w:top w:w="80" w:type="dxa"/>
              <w:left w:w="80" w:type="dxa"/>
              <w:bottom w:w="80" w:type="dxa"/>
              <w:right w:w="80" w:type="dxa"/>
            </w:tcMar>
          </w:tcPr>
          <w:p w:rsidR="006301A4" w:rsidRPr="007F707C" w:rsidRDefault="006301A4" w:rsidP="006301A4">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187.67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50.77,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0.018</w:t>
            </w:r>
          </w:p>
        </w:tc>
      </w:tr>
      <w:tr w:rsidR="006301A4" w:rsidRPr="007F707C" w:rsidTr="00396C8B">
        <w:trPr>
          <w:trHeight w:val="622"/>
        </w:trPr>
        <w:tc>
          <w:tcPr>
            <w:tcW w:w="2028"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HDL-C (mg/</w:t>
            </w:r>
            <w:proofErr w:type="spellStart"/>
            <w:r w:rsidRPr="007F707C">
              <w:rPr>
                <w:rFonts w:ascii="Book Antiqua" w:eastAsia="Book Antiqua" w:hAnsi="Book Antiqua" w:cs="Book Antiqua"/>
                <w:color w:val="000000" w:themeColor="text1"/>
              </w:rPr>
              <w:t>dL</w:t>
            </w:r>
            <w:proofErr w:type="spellEnd"/>
            <w:r w:rsidRPr="007F707C">
              <w:rPr>
                <w:rFonts w:ascii="Book Antiqua" w:eastAsia="Book Antiqua" w:hAnsi="Book Antiqua" w:cs="Book Antiqua"/>
                <w:color w:val="000000" w:themeColor="text1"/>
              </w:rPr>
              <w:t>), mean</w:t>
            </w:r>
          </w:p>
        </w:tc>
        <w:tc>
          <w:tcPr>
            <w:tcW w:w="1274"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50.4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14.1, SD)</w:t>
            </w:r>
          </w:p>
        </w:tc>
        <w:tc>
          <w:tcPr>
            <w:tcW w:w="1132"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 xml:space="preserve"> 53.9 (±</w:t>
            </w:r>
            <w:r w:rsidRPr="007F707C">
              <w:rPr>
                <w:rFonts w:ascii="Book Antiqua" w:eastAsiaTheme="minorEastAsia" w:hAnsi="Book Antiqua" w:cs="Book Antiqua"/>
                <w:color w:val="000000" w:themeColor="text1"/>
                <w:lang w:eastAsia="zh-CN"/>
              </w:rPr>
              <w:t xml:space="preserve"> </w:t>
            </w:r>
            <w:r w:rsidRPr="007F707C">
              <w:rPr>
                <w:rFonts w:ascii="Book Antiqua" w:eastAsia="Book Antiqua" w:hAnsi="Book Antiqua" w:cs="Book Antiqua"/>
                <w:color w:val="000000" w:themeColor="text1"/>
              </w:rPr>
              <w:t>18.6, SD)</w:t>
            </w:r>
          </w:p>
        </w:tc>
        <w:tc>
          <w:tcPr>
            <w:tcW w:w="566" w:type="pct"/>
            <w:shd w:val="clear" w:color="auto" w:fill="auto"/>
            <w:tcMar>
              <w:top w:w="80" w:type="dxa"/>
              <w:left w:w="80" w:type="dxa"/>
              <w:bottom w:w="80" w:type="dxa"/>
              <w:right w:w="80" w:type="dxa"/>
            </w:tcMar>
          </w:tcPr>
          <w:p w:rsidR="006301A4" w:rsidRPr="007F707C" w:rsidRDefault="006301A4" w:rsidP="007F707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7F707C">
              <w:rPr>
                <w:rFonts w:ascii="Book Antiqua" w:eastAsia="Book Antiqua" w:hAnsi="Book Antiqua" w:cs="Book Antiqua"/>
                <w:color w:val="000000" w:themeColor="text1"/>
              </w:rPr>
              <w:t>0.126</w:t>
            </w:r>
          </w:p>
        </w:tc>
      </w:tr>
    </w:tbl>
    <w:p w:rsidR="00660634" w:rsidRPr="00B87199" w:rsidRDefault="00B87199" w:rsidP="006301A4">
      <w:pPr>
        <w:widowControl w:val="0"/>
        <w:pBdr>
          <w:top w:val="nil"/>
          <w:left w:val="nil"/>
          <w:bottom w:val="nil"/>
          <w:right w:val="nil"/>
          <w:between w:val="nil"/>
        </w:pBdr>
        <w:adjustRightInd w:val="0"/>
        <w:snapToGrid w:val="0"/>
        <w:spacing w:line="360" w:lineRule="auto"/>
        <w:jc w:val="both"/>
        <w:rPr>
          <w:rFonts w:ascii="Book Antiqua" w:eastAsiaTheme="minorEastAsia" w:hAnsi="Book Antiqua" w:cs="Book Antiqua"/>
          <w:color w:val="000000" w:themeColor="text1"/>
          <w:lang w:eastAsia="zh-CN"/>
        </w:rPr>
      </w:pPr>
      <w:r w:rsidRPr="007F707C">
        <w:rPr>
          <w:rFonts w:ascii="Book Antiqua" w:eastAsia="Book Antiqua" w:hAnsi="Book Antiqua" w:cs="Book Antiqua"/>
          <w:color w:val="000000" w:themeColor="text1"/>
        </w:rPr>
        <w:t>IMC</w:t>
      </w:r>
      <w:r>
        <w:rPr>
          <w:rFonts w:ascii="Book Antiqua" w:eastAsiaTheme="minorEastAsia" w:hAnsi="Book Antiqua" w:cs="Book Antiqua" w:hint="eastAsia"/>
          <w:color w:val="000000" w:themeColor="text1"/>
          <w:lang w:eastAsia="zh-CN"/>
        </w:rPr>
        <w:t>:</w:t>
      </w:r>
      <w:r w:rsidRPr="00B87199">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Internal Medicine Clinic</w:t>
      </w:r>
      <w:r>
        <w:rPr>
          <w:rFonts w:ascii="Book Antiqua" w:eastAsiaTheme="minorEastAsia" w:hAnsi="Book Antiqua" w:cs="Book Antiqua" w:hint="eastAsia"/>
          <w:color w:val="000000" w:themeColor="text1"/>
          <w:lang w:eastAsia="zh-CN"/>
        </w:rPr>
        <w:t>; CC:</w:t>
      </w:r>
      <w:r w:rsidRPr="00B87199">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Cardiology Clinic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TC</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Total cholesterol</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LDL-C</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Low-density lipoprotein cholesterol</w:t>
      </w:r>
      <w:r>
        <w:rPr>
          <w:rFonts w:ascii="Book Antiqua" w:eastAsiaTheme="minorEastAsia" w:hAnsi="Book Antiqua" w:cs="Book Antiqua" w:hint="eastAsia"/>
          <w:color w:val="000000" w:themeColor="text1"/>
          <w:lang w:eastAsia="zh-CN"/>
        </w:rPr>
        <w:t>;</w:t>
      </w:r>
      <w:r w:rsidRPr="007F707C">
        <w:rPr>
          <w:rFonts w:ascii="Book Antiqua" w:eastAsia="Book Antiqua" w:hAnsi="Book Antiqua" w:cs="Book Antiqua"/>
          <w:color w:val="000000" w:themeColor="text1"/>
        </w:rPr>
        <w:t xml:space="preserve"> HDL-C</w:t>
      </w:r>
      <w:r>
        <w:rPr>
          <w:rFonts w:ascii="Book Antiqua" w:eastAsiaTheme="minorEastAsia" w:hAnsi="Book Antiqua" w:cs="Book Antiqua" w:hint="eastAsia"/>
          <w:color w:val="000000" w:themeColor="text1"/>
          <w:lang w:eastAsia="zh-CN"/>
        </w:rPr>
        <w:t>:</w:t>
      </w:r>
      <w:r w:rsidRPr="00642242">
        <w:rPr>
          <w:rFonts w:ascii="Book Antiqua" w:eastAsia="Book Antiqua" w:hAnsi="Book Antiqua" w:cs="Book Antiqua"/>
          <w:color w:val="000000" w:themeColor="text1"/>
        </w:rPr>
        <w:t xml:space="preserve"> </w:t>
      </w:r>
      <w:r w:rsidRPr="007F707C">
        <w:rPr>
          <w:rFonts w:ascii="Book Antiqua" w:eastAsia="Book Antiqua" w:hAnsi="Book Antiqua" w:cs="Book Antiqua"/>
          <w:color w:val="000000" w:themeColor="text1"/>
        </w:rPr>
        <w:t>High density lipoprotein cholesterol</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SBP</w:t>
      </w:r>
      <w:r>
        <w:rPr>
          <w:rFonts w:ascii="Book Antiqua" w:eastAsiaTheme="minorEastAsia" w:hAnsi="Book Antiqua" w:cs="Book Antiqua" w:hint="eastAsia"/>
          <w:color w:val="000000" w:themeColor="text1"/>
          <w:lang w:eastAsia="zh-CN"/>
        </w:rPr>
        <w:t xml:space="preserve">: </w:t>
      </w:r>
      <w:r w:rsidRPr="007F707C">
        <w:rPr>
          <w:rFonts w:ascii="Book Antiqua" w:eastAsia="Book Antiqua" w:hAnsi="Book Antiqua" w:cs="Book Antiqua"/>
          <w:color w:val="000000" w:themeColor="text1"/>
        </w:rPr>
        <w:t>Systolic blood pressure</w:t>
      </w:r>
      <w:r>
        <w:rPr>
          <w:rFonts w:ascii="Book Antiqua" w:eastAsiaTheme="minorEastAsia" w:hAnsi="Book Antiqua" w:cs="Book Antiqua" w:hint="eastAsia"/>
          <w:color w:val="000000" w:themeColor="text1"/>
          <w:lang w:eastAsia="zh-CN"/>
        </w:rPr>
        <w:t>.</w:t>
      </w:r>
    </w:p>
    <w:sectPr w:rsidR="00660634" w:rsidRPr="00B87199" w:rsidSect="003C31B5">
      <w:headerReference w:type="default" r:id="rId11"/>
      <w:footerReference w:type="default" r:id="rId12"/>
      <w:pgSz w:w="11920" w:h="16840"/>
      <w:pgMar w:top="1580" w:right="1446" w:bottom="1200" w:left="1440" w:header="0" w:footer="1004"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DA" w:rsidRDefault="001800DA">
      <w:r>
        <w:separator/>
      </w:r>
    </w:p>
  </w:endnote>
  <w:endnote w:type="continuationSeparator" w:id="0">
    <w:p w:rsidR="001800DA" w:rsidRDefault="0018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BoldItalic">
    <w:altName w:val="Times New Roman"/>
    <w:charset w:val="00"/>
    <w:family w:val="roman"/>
    <w:pitch w:val="variable"/>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59966"/>
      <w:docPartObj>
        <w:docPartGallery w:val="Page Numbers (Bottom of Page)"/>
        <w:docPartUnique/>
      </w:docPartObj>
    </w:sdtPr>
    <w:sdtEndPr/>
    <w:sdtContent>
      <w:sdt>
        <w:sdtPr>
          <w:id w:val="860082579"/>
          <w:docPartObj>
            <w:docPartGallery w:val="Page Numbers (Top of Page)"/>
            <w:docPartUnique/>
          </w:docPartObj>
        </w:sdtPr>
        <w:sdtEndPr/>
        <w:sdtContent>
          <w:p w:rsidR="00C54AC8" w:rsidRDefault="00C54A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3F5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3F53">
              <w:rPr>
                <w:b/>
                <w:bCs/>
                <w:noProof/>
              </w:rPr>
              <w:t>18</w:t>
            </w:r>
            <w:r>
              <w:rPr>
                <w:b/>
                <w:bCs/>
                <w:sz w:val="24"/>
                <w:szCs w:val="24"/>
              </w:rPr>
              <w:fldChar w:fldCharType="end"/>
            </w:r>
          </w:p>
        </w:sdtContent>
      </w:sdt>
    </w:sdtContent>
  </w:sdt>
  <w:p w:rsidR="00C54AC8" w:rsidRDefault="00C54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DA" w:rsidRDefault="001800DA">
      <w:r>
        <w:separator/>
      </w:r>
    </w:p>
  </w:footnote>
  <w:footnote w:type="continuationSeparator" w:id="0">
    <w:p w:rsidR="001800DA" w:rsidRDefault="0018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34" w:rsidRDefault="00660634">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0F35"/>
    <w:multiLevelType w:val="multilevel"/>
    <w:tmpl w:val="26C4866A"/>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0"/>
      </w:pPr>
      <w:rPr>
        <w:smallCaps w:val="0"/>
        <w:strike w:val="0"/>
        <w:color w:val="000000"/>
        <w:shd w:val="clear" w:color="auto" w:fill="auto"/>
        <w:vertAlign w:val="baseline"/>
      </w:rPr>
    </w:lvl>
    <w:lvl w:ilvl="3">
      <w:start w:val="1"/>
      <w:numFmt w:val="decimal"/>
      <w:lvlText w:val="%4."/>
      <w:lvlJc w:val="left"/>
      <w:pPr>
        <w:ind w:left="2748" w:hanging="228"/>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12" w:hanging="222"/>
      </w:pPr>
      <w:rPr>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34"/>
    <w:rsid w:val="00020F0D"/>
    <w:rsid w:val="00071CF8"/>
    <w:rsid w:val="000800E5"/>
    <w:rsid w:val="000976E5"/>
    <w:rsid w:val="000A6BC2"/>
    <w:rsid w:val="000C65C9"/>
    <w:rsid w:val="000E0E95"/>
    <w:rsid w:val="000F0DDC"/>
    <w:rsid w:val="000F2911"/>
    <w:rsid w:val="00102F13"/>
    <w:rsid w:val="00111DEF"/>
    <w:rsid w:val="001160D0"/>
    <w:rsid w:val="001200CE"/>
    <w:rsid w:val="00123D35"/>
    <w:rsid w:val="00161EB1"/>
    <w:rsid w:val="00162ACF"/>
    <w:rsid w:val="001719A4"/>
    <w:rsid w:val="00172F37"/>
    <w:rsid w:val="001800DA"/>
    <w:rsid w:val="00186EE4"/>
    <w:rsid w:val="00195727"/>
    <w:rsid w:val="00195C7C"/>
    <w:rsid w:val="00203E34"/>
    <w:rsid w:val="002402C5"/>
    <w:rsid w:val="00257B8C"/>
    <w:rsid w:val="00282822"/>
    <w:rsid w:val="002911CA"/>
    <w:rsid w:val="002C3B04"/>
    <w:rsid w:val="002C609A"/>
    <w:rsid w:val="002C6E4C"/>
    <w:rsid w:val="002D722C"/>
    <w:rsid w:val="00313495"/>
    <w:rsid w:val="00314307"/>
    <w:rsid w:val="003179DA"/>
    <w:rsid w:val="00323215"/>
    <w:rsid w:val="00332457"/>
    <w:rsid w:val="00337754"/>
    <w:rsid w:val="003439D9"/>
    <w:rsid w:val="00345555"/>
    <w:rsid w:val="003657C1"/>
    <w:rsid w:val="003717EB"/>
    <w:rsid w:val="00387FC4"/>
    <w:rsid w:val="00392DA4"/>
    <w:rsid w:val="00393676"/>
    <w:rsid w:val="003941CE"/>
    <w:rsid w:val="00396C8B"/>
    <w:rsid w:val="003B0373"/>
    <w:rsid w:val="003B43B0"/>
    <w:rsid w:val="003C31B5"/>
    <w:rsid w:val="003E1677"/>
    <w:rsid w:val="003F5A92"/>
    <w:rsid w:val="0043332C"/>
    <w:rsid w:val="00443FDA"/>
    <w:rsid w:val="00455E53"/>
    <w:rsid w:val="00493DCD"/>
    <w:rsid w:val="004A1F28"/>
    <w:rsid w:val="004A689A"/>
    <w:rsid w:val="004C2205"/>
    <w:rsid w:val="004E69CA"/>
    <w:rsid w:val="005423E5"/>
    <w:rsid w:val="00557D98"/>
    <w:rsid w:val="00561985"/>
    <w:rsid w:val="005662A9"/>
    <w:rsid w:val="00582048"/>
    <w:rsid w:val="005925E5"/>
    <w:rsid w:val="00592E17"/>
    <w:rsid w:val="005B468E"/>
    <w:rsid w:val="005B4EBE"/>
    <w:rsid w:val="005C2E24"/>
    <w:rsid w:val="005E09C0"/>
    <w:rsid w:val="005F23B9"/>
    <w:rsid w:val="00627709"/>
    <w:rsid w:val="006301A4"/>
    <w:rsid w:val="006313B9"/>
    <w:rsid w:val="00642242"/>
    <w:rsid w:val="00644402"/>
    <w:rsid w:val="00652420"/>
    <w:rsid w:val="00660634"/>
    <w:rsid w:val="00686085"/>
    <w:rsid w:val="006A64A5"/>
    <w:rsid w:val="006B20DB"/>
    <w:rsid w:val="006B2999"/>
    <w:rsid w:val="006C1E90"/>
    <w:rsid w:val="006F6AE4"/>
    <w:rsid w:val="0070529A"/>
    <w:rsid w:val="00743338"/>
    <w:rsid w:val="00744BDB"/>
    <w:rsid w:val="00751B3E"/>
    <w:rsid w:val="00773883"/>
    <w:rsid w:val="007868EF"/>
    <w:rsid w:val="007A0B79"/>
    <w:rsid w:val="007B6D3B"/>
    <w:rsid w:val="007C3353"/>
    <w:rsid w:val="007D5CCD"/>
    <w:rsid w:val="007F707C"/>
    <w:rsid w:val="00867BEE"/>
    <w:rsid w:val="00881424"/>
    <w:rsid w:val="00882F6F"/>
    <w:rsid w:val="008854F7"/>
    <w:rsid w:val="008D4BC9"/>
    <w:rsid w:val="008D7988"/>
    <w:rsid w:val="008F6DD2"/>
    <w:rsid w:val="00941A02"/>
    <w:rsid w:val="009C6909"/>
    <w:rsid w:val="009F07D0"/>
    <w:rsid w:val="00A15003"/>
    <w:rsid w:val="00A3064F"/>
    <w:rsid w:val="00A5797D"/>
    <w:rsid w:val="00A74906"/>
    <w:rsid w:val="00AB306A"/>
    <w:rsid w:val="00AC22F9"/>
    <w:rsid w:val="00AC4E17"/>
    <w:rsid w:val="00AD3DC8"/>
    <w:rsid w:val="00AE1CB3"/>
    <w:rsid w:val="00AE1D5E"/>
    <w:rsid w:val="00AF68B5"/>
    <w:rsid w:val="00B11F30"/>
    <w:rsid w:val="00B433AC"/>
    <w:rsid w:val="00B46448"/>
    <w:rsid w:val="00B550E4"/>
    <w:rsid w:val="00B80686"/>
    <w:rsid w:val="00B87199"/>
    <w:rsid w:val="00BC621B"/>
    <w:rsid w:val="00BD2EAF"/>
    <w:rsid w:val="00BE5B67"/>
    <w:rsid w:val="00C21345"/>
    <w:rsid w:val="00C30596"/>
    <w:rsid w:val="00C30B84"/>
    <w:rsid w:val="00C43223"/>
    <w:rsid w:val="00C54AC8"/>
    <w:rsid w:val="00C74F29"/>
    <w:rsid w:val="00C816AE"/>
    <w:rsid w:val="00C918D1"/>
    <w:rsid w:val="00C94D35"/>
    <w:rsid w:val="00C97AB6"/>
    <w:rsid w:val="00CC1FA2"/>
    <w:rsid w:val="00CD01B0"/>
    <w:rsid w:val="00CD416E"/>
    <w:rsid w:val="00CE5CD6"/>
    <w:rsid w:val="00CF2EE6"/>
    <w:rsid w:val="00D21626"/>
    <w:rsid w:val="00D85D65"/>
    <w:rsid w:val="00D943BD"/>
    <w:rsid w:val="00DA2D5A"/>
    <w:rsid w:val="00DC64D7"/>
    <w:rsid w:val="00DE45B3"/>
    <w:rsid w:val="00DF7285"/>
    <w:rsid w:val="00E03F53"/>
    <w:rsid w:val="00E31214"/>
    <w:rsid w:val="00E35DFC"/>
    <w:rsid w:val="00E446D5"/>
    <w:rsid w:val="00E551AD"/>
    <w:rsid w:val="00E64A41"/>
    <w:rsid w:val="00EA2478"/>
    <w:rsid w:val="00EB48DE"/>
    <w:rsid w:val="00EC73A1"/>
    <w:rsid w:val="00EF0766"/>
    <w:rsid w:val="00EF7304"/>
    <w:rsid w:val="00EF7A4F"/>
    <w:rsid w:val="00F008FE"/>
    <w:rsid w:val="00F07F2D"/>
    <w:rsid w:val="00F11A60"/>
    <w:rsid w:val="00F123C9"/>
    <w:rsid w:val="00F45AD2"/>
    <w:rsid w:val="00F57D52"/>
    <w:rsid w:val="00F86A9E"/>
    <w:rsid w:val="00F929AA"/>
    <w:rsid w:val="00F92EA6"/>
    <w:rsid w:val="00F95C2A"/>
    <w:rsid w:val="00FA6FED"/>
    <w:rsid w:val="00FA7DC7"/>
    <w:rsid w:val="00FC3F0A"/>
    <w:rsid w:val="00FD1D8F"/>
    <w:rsid w:val="00FF3346"/>
    <w:rsid w:val="00FF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20"/>
    <w:rPr>
      <w:rFonts w:eastAsia="Times New Roman"/>
    </w:rPr>
  </w:style>
  <w:style w:type="paragraph" w:styleId="1">
    <w:name w:val="heading 1"/>
    <w:basedOn w:val="a"/>
    <w:link w:val="1Char"/>
    <w:uiPriority w:val="9"/>
    <w:qFormat/>
    <w:rsid w:val="008E07EF"/>
    <w:pPr>
      <w:widowControl w:val="0"/>
      <w:autoSpaceDE w:val="0"/>
      <w:autoSpaceDN w:val="0"/>
      <w:ind w:left="262"/>
      <w:jc w:val="both"/>
      <w:outlineLvl w:val="0"/>
    </w:pPr>
    <w:rPr>
      <w:b/>
      <w:bCs/>
      <w:lang w:val="zh-CN" w:eastAsia="zh-CN" w:bidi="zh-CN"/>
    </w:rPr>
  </w:style>
  <w:style w:type="paragraph" w:styleId="2">
    <w:name w:val="heading 2"/>
    <w:basedOn w:val="a"/>
    <w:link w:val="2Char"/>
    <w:uiPriority w:val="9"/>
    <w:unhideWhenUsed/>
    <w:qFormat/>
    <w:rsid w:val="008E07EF"/>
    <w:pPr>
      <w:widowControl w:val="0"/>
      <w:autoSpaceDE w:val="0"/>
      <w:autoSpaceDN w:val="0"/>
      <w:ind w:left="262"/>
      <w:outlineLvl w:val="1"/>
    </w:pPr>
    <w:rPr>
      <w:rFonts w:ascii="Georgia-BoldItalic" w:eastAsia="Georgia-BoldItalic" w:hAnsi="Georgia-BoldItalic" w:cs="Georgia-BoldItalic"/>
      <w:b/>
      <w:bCs/>
      <w:i/>
      <w:lang w:val="zh-CN" w:eastAsia="zh-CN" w:bidi="zh-CN"/>
    </w:rPr>
  </w:style>
  <w:style w:type="paragraph" w:styleId="3">
    <w:name w:val="heading 3"/>
    <w:basedOn w:val="a"/>
    <w:next w:val="a"/>
    <w:uiPriority w:val="9"/>
    <w:semiHidden/>
    <w:unhideWhenUsed/>
    <w:qFormat/>
    <w:rsid w:val="003C31B5"/>
    <w:pPr>
      <w:keepNext/>
      <w:keepLines/>
      <w:spacing w:before="280" w:after="80"/>
      <w:outlineLvl w:val="2"/>
    </w:pPr>
    <w:rPr>
      <w:rFonts w:eastAsia="宋体"/>
      <w:b/>
      <w:sz w:val="28"/>
      <w:szCs w:val="28"/>
    </w:rPr>
  </w:style>
  <w:style w:type="paragraph" w:styleId="4">
    <w:name w:val="heading 4"/>
    <w:basedOn w:val="a"/>
    <w:next w:val="a"/>
    <w:uiPriority w:val="9"/>
    <w:semiHidden/>
    <w:unhideWhenUsed/>
    <w:qFormat/>
    <w:rsid w:val="003C31B5"/>
    <w:pPr>
      <w:keepNext/>
      <w:keepLines/>
      <w:spacing w:before="240" w:after="40"/>
      <w:outlineLvl w:val="3"/>
    </w:pPr>
    <w:rPr>
      <w:b/>
    </w:rPr>
  </w:style>
  <w:style w:type="paragraph" w:styleId="5">
    <w:name w:val="heading 5"/>
    <w:basedOn w:val="a"/>
    <w:next w:val="a"/>
    <w:uiPriority w:val="9"/>
    <w:semiHidden/>
    <w:unhideWhenUsed/>
    <w:qFormat/>
    <w:rsid w:val="003C31B5"/>
    <w:pPr>
      <w:keepNext/>
      <w:keepLines/>
      <w:spacing w:before="220" w:after="40"/>
      <w:outlineLvl w:val="4"/>
    </w:pPr>
    <w:rPr>
      <w:b/>
      <w:sz w:val="22"/>
      <w:szCs w:val="22"/>
    </w:rPr>
  </w:style>
  <w:style w:type="paragraph" w:styleId="6">
    <w:name w:val="heading 6"/>
    <w:basedOn w:val="a"/>
    <w:next w:val="a"/>
    <w:uiPriority w:val="9"/>
    <w:semiHidden/>
    <w:unhideWhenUsed/>
    <w:qFormat/>
    <w:rsid w:val="003C31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3C31B5"/>
    <w:pPr>
      <w:keepNext/>
      <w:keepLines/>
      <w:spacing w:before="480" w:after="120"/>
    </w:pPr>
    <w:rPr>
      <w:rFonts w:eastAsia="宋体"/>
      <w:b/>
      <w:sz w:val="72"/>
      <w:szCs w:val="72"/>
    </w:rPr>
  </w:style>
  <w:style w:type="character" w:styleId="a4">
    <w:name w:val="Hyperlink"/>
    <w:rsid w:val="003C31B5"/>
    <w:rPr>
      <w:u w:val="single"/>
    </w:rPr>
  </w:style>
  <w:style w:type="paragraph" w:customStyle="1" w:styleId="HeaderFooter">
    <w:name w:val="Header &amp; Footer"/>
    <w:rsid w:val="003C31B5"/>
    <w:pPr>
      <w:tabs>
        <w:tab w:val="right" w:pos="9020"/>
      </w:tabs>
    </w:pPr>
    <w:rPr>
      <w:rFonts w:ascii="Helvetica Neue" w:hAnsi="Helvetica Neue" w:cs="Arial Unicode MS"/>
      <w:color w:val="000000"/>
    </w:rPr>
  </w:style>
  <w:style w:type="paragraph" w:styleId="a5">
    <w:name w:val="footer"/>
    <w:link w:val="Char"/>
    <w:uiPriority w:val="99"/>
    <w:rsid w:val="003C31B5"/>
    <w:pPr>
      <w:widowControl w:val="0"/>
      <w:tabs>
        <w:tab w:val="center" w:pos="4680"/>
        <w:tab w:val="right" w:pos="9360"/>
      </w:tabs>
    </w:pPr>
    <w:rPr>
      <w:rFonts w:cs="Arial Unicode MS"/>
      <w:color w:val="000000"/>
      <w:sz w:val="22"/>
      <w:szCs w:val="22"/>
      <w:u w:color="000000"/>
      <w:lang w:val="zh-TW" w:eastAsia="zh-TW"/>
    </w:rPr>
  </w:style>
  <w:style w:type="paragraph" w:customStyle="1" w:styleId="Body">
    <w:name w:val="Body"/>
    <w:rsid w:val="003C31B5"/>
    <w:pPr>
      <w:widowControl w:val="0"/>
    </w:pPr>
    <w:rPr>
      <w:rFonts w:cs="Arial Unicode MS"/>
      <w:color w:val="000000"/>
      <w:sz w:val="22"/>
      <w:szCs w:val="22"/>
      <w:u w:color="000000"/>
    </w:rPr>
  </w:style>
  <w:style w:type="paragraph" w:styleId="a6">
    <w:name w:val="Body Text"/>
    <w:rsid w:val="003C31B5"/>
    <w:pPr>
      <w:widowControl w:val="0"/>
      <w:ind w:left="262"/>
      <w:jc w:val="both"/>
    </w:pPr>
    <w:rPr>
      <w:rFonts w:eastAsia="Times New Roman"/>
      <w:color w:val="000000"/>
      <w:u w:color="000000"/>
      <w:lang w:val="zh-TW" w:eastAsia="zh-TW"/>
    </w:rPr>
  </w:style>
  <w:style w:type="paragraph" w:customStyle="1" w:styleId="Heading">
    <w:name w:val="Heading"/>
    <w:rsid w:val="003C31B5"/>
    <w:pPr>
      <w:widowControl w:val="0"/>
      <w:ind w:left="262"/>
      <w:jc w:val="both"/>
      <w:outlineLvl w:val="0"/>
    </w:pPr>
    <w:rPr>
      <w:rFonts w:cs="Arial Unicode MS"/>
      <w:b/>
      <w:bCs/>
      <w:color w:val="000000"/>
      <w:u w:color="000000"/>
    </w:rPr>
  </w:style>
  <w:style w:type="character" w:customStyle="1" w:styleId="Link">
    <w:name w:val="Link"/>
    <w:rsid w:val="003C31B5"/>
    <w:rPr>
      <w:color w:val="0000FF"/>
      <w:u w:val="single" w:color="0000FF"/>
    </w:rPr>
  </w:style>
  <w:style w:type="character" w:customStyle="1" w:styleId="Hyperlink0">
    <w:name w:val="Hyperlink.0"/>
    <w:basedOn w:val="Link"/>
    <w:rsid w:val="003C31B5"/>
    <w:rPr>
      <w:rFonts w:ascii="Book Antiqua" w:eastAsia="Book Antiqua" w:hAnsi="Book Antiqua" w:cs="Book Antiqua"/>
      <w:color w:val="000000"/>
      <w:sz w:val="24"/>
      <w:szCs w:val="24"/>
      <w:u w:val="single" w:color="000000"/>
    </w:rPr>
  </w:style>
  <w:style w:type="paragraph" w:customStyle="1" w:styleId="Normal1">
    <w:name w:val="Normal1"/>
    <w:rsid w:val="003C31B5"/>
    <w:pPr>
      <w:spacing w:line="480" w:lineRule="auto"/>
    </w:pPr>
    <w:rPr>
      <w:rFonts w:eastAsia="Times New Roman"/>
      <w:color w:val="000000"/>
      <w:u w:color="000000"/>
    </w:rPr>
  </w:style>
  <w:style w:type="paragraph" w:styleId="HTML">
    <w:name w:val="HTML Preformatted"/>
    <w:link w:val="HTMLChar"/>
    <w:uiPriority w:val="99"/>
    <w:rsid w:val="003C3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1">
    <w:name w:val="Imported Style 1"/>
    <w:rsid w:val="003C31B5"/>
  </w:style>
  <w:style w:type="paragraph" w:styleId="a7">
    <w:name w:val="List Paragraph"/>
    <w:rsid w:val="003C31B5"/>
    <w:pPr>
      <w:widowControl w:val="0"/>
      <w:ind w:left="262" w:right="956"/>
      <w:jc w:val="both"/>
    </w:pPr>
    <w:rPr>
      <w:rFonts w:eastAsia="Times New Roman"/>
      <w:color w:val="000000"/>
      <w:sz w:val="22"/>
      <w:szCs w:val="22"/>
      <w:u w:color="000000"/>
      <w:lang w:val="zh-TW" w:eastAsia="zh-TW"/>
    </w:rPr>
  </w:style>
  <w:style w:type="paragraph" w:styleId="a8">
    <w:name w:val="Normal (Web)"/>
    <w:uiPriority w:val="99"/>
    <w:rsid w:val="003C31B5"/>
    <w:pPr>
      <w:spacing w:before="100" w:after="100"/>
    </w:pPr>
    <w:rPr>
      <w:rFonts w:cs="Arial Unicode MS"/>
      <w:color w:val="000000"/>
      <w:u w:color="000000"/>
    </w:rPr>
  </w:style>
  <w:style w:type="paragraph" w:customStyle="1" w:styleId="Default">
    <w:name w:val="Default"/>
    <w:rsid w:val="003C31B5"/>
    <w:rPr>
      <w:rFonts w:ascii="Helvetica Neue" w:eastAsia="Helvetica Neue" w:hAnsi="Helvetica Neue" w:cs="Helvetica Neue"/>
      <w:color w:val="000000"/>
      <w:sz w:val="22"/>
      <w:szCs w:val="22"/>
    </w:rPr>
  </w:style>
  <w:style w:type="paragraph" w:styleId="a9">
    <w:name w:val="annotation text"/>
    <w:basedOn w:val="a"/>
    <w:link w:val="Char0"/>
    <w:unhideWhenUsed/>
    <w:rsid w:val="003C31B5"/>
    <w:rPr>
      <w:rFonts w:eastAsia="宋体"/>
      <w:sz w:val="20"/>
      <w:szCs w:val="20"/>
    </w:rPr>
  </w:style>
  <w:style w:type="character" w:customStyle="1" w:styleId="Char0">
    <w:name w:val="批注文字 Char"/>
    <w:basedOn w:val="a0"/>
    <w:link w:val="a9"/>
    <w:rsid w:val="003C31B5"/>
  </w:style>
  <w:style w:type="character" w:styleId="aa">
    <w:name w:val="annotation reference"/>
    <w:basedOn w:val="a0"/>
    <w:uiPriority w:val="99"/>
    <w:semiHidden/>
    <w:unhideWhenUsed/>
    <w:rsid w:val="003C31B5"/>
    <w:rPr>
      <w:sz w:val="16"/>
      <w:szCs w:val="16"/>
    </w:rPr>
  </w:style>
  <w:style w:type="paragraph" w:styleId="ab">
    <w:name w:val="Balloon Text"/>
    <w:basedOn w:val="a"/>
    <w:link w:val="Char1"/>
    <w:uiPriority w:val="99"/>
    <w:semiHidden/>
    <w:unhideWhenUsed/>
    <w:rsid w:val="00381EB8"/>
    <w:rPr>
      <w:rFonts w:ascii="Tahoma" w:eastAsia="宋体" w:hAnsi="Tahoma" w:cs="Tahoma"/>
      <w:sz w:val="16"/>
      <w:szCs w:val="16"/>
    </w:rPr>
  </w:style>
  <w:style w:type="character" w:customStyle="1" w:styleId="Char1">
    <w:name w:val="批注框文本 Char"/>
    <w:basedOn w:val="a0"/>
    <w:link w:val="ab"/>
    <w:uiPriority w:val="99"/>
    <w:semiHidden/>
    <w:rsid w:val="00381EB8"/>
    <w:rPr>
      <w:rFonts w:ascii="Tahoma" w:hAnsi="Tahoma" w:cs="Tahoma"/>
      <w:sz w:val="16"/>
      <w:szCs w:val="16"/>
    </w:rPr>
  </w:style>
  <w:style w:type="paragraph" w:styleId="ac">
    <w:name w:val="annotation subject"/>
    <w:basedOn w:val="a9"/>
    <w:next w:val="a9"/>
    <w:link w:val="Char2"/>
    <w:uiPriority w:val="99"/>
    <w:semiHidden/>
    <w:unhideWhenUsed/>
    <w:rsid w:val="00C4077A"/>
    <w:rPr>
      <w:b/>
      <w:bCs/>
    </w:rPr>
  </w:style>
  <w:style w:type="character" w:customStyle="1" w:styleId="Char2">
    <w:name w:val="批注主题 Char"/>
    <w:basedOn w:val="Char0"/>
    <w:link w:val="ac"/>
    <w:uiPriority w:val="99"/>
    <w:semiHidden/>
    <w:rsid w:val="00C4077A"/>
    <w:rPr>
      <w:b/>
      <w:bCs/>
    </w:rPr>
  </w:style>
  <w:style w:type="character" w:customStyle="1" w:styleId="HTMLChar">
    <w:name w:val="HTML 预设格式 Char"/>
    <w:basedOn w:val="a0"/>
    <w:link w:val="HTML"/>
    <w:uiPriority w:val="99"/>
    <w:rsid w:val="00AE03C4"/>
    <w:rPr>
      <w:rFonts w:ascii="Courier New" w:hAnsi="Courier New" w:cs="Arial Unicode MS"/>
      <w:color w:val="000000"/>
      <w:u w:color="000000"/>
    </w:rPr>
  </w:style>
  <w:style w:type="paragraph" w:styleId="ad">
    <w:name w:val="header"/>
    <w:basedOn w:val="a"/>
    <w:link w:val="Char3"/>
    <w:uiPriority w:val="99"/>
    <w:unhideWhenUsed/>
    <w:rsid w:val="00841A06"/>
    <w:pPr>
      <w:tabs>
        <w:tab w:val="center" w:pos="4680"/>
        <w:tab w:val="right" w:pos="9360"/>
      </w:tabs>
    </w:pPr>
    <w:rPr>
      <w:rFonts w:eastAsia="宋体"/>
    </w:rPr>
  </w:style>
  <w:style w:type="character" w:customStyle="1" w:styleId="Char3">
    <w:name w:val="页眉 Char"/>
    <w:basedOn w:val="a0"/>
    <w:link w:val="ad"/>
    <w:uiPriority w:val="99"/>
    <w:rsid w:val="00841A06"/>
    <w:rPr>
      <w:sz w:val="24"/>
      <w:szCs w:val="24"/>
    </w:rPr>
  </w:style>
  <w:style w:type="character" w:customStyle="1" w:styleId="1Char">
    <w:name w:val="标题 1 Char"/>
    <w:basedOn w:val="a0"/>
    <w:link w:val="1"/>
    <w:uiPriority w:val="1"/>
    <w:rsid w:val="008E07EF"/>
    <w:rPr>
      <w:rFonts w:eastAsia="Times New Roman"/>
      <w:b/>
      <w:bCs/>
      <w:sz w:val="24"/>
      <w:szCs w:val="24"/>
      <w:bdr w:val="none" w:sz="0" w:space="0" w:color="auto"/>
      <w:lang w:val="zh-CN" w:eastAsia="zh-CN" w:bidi="zh-CN"/>
    </w:rPr>
  </w:style>
  <w:style w:type="character" w:customStyle="1" w:styleId="2Char">
    <w:name w:val="标题 2 Char"/>
    <w:basedOn w:val="a0"/>
    <w:link w:val="2"/>
    <w:uiPriority w:val="1"/>
    <w:rsid w:val="008E07EF"/>
    <w:rPr>
      <w:rFonts w:ascii="Georgia-BoldItalic" w:eastAsia="Georgia-BoldItalic" w:hAnsi="Georgia-BoldItalic" w:cs="Georgia-BoldItalic"/>
      <w:b/>
      <w:bCs/>
      <w:i/>
      <w:sz w:val="24"/>
      <w:szCs w:val="24"/>
      <w:bdr w:val="none" w:sz="0" w:space="0" w:color="auto"/>
      <w:lang w:val="zh-CN" w:eastAsia="zh-CN" w:bidi="zh-CN"/>
    </w:rPr>
  </w:style>
  <w:style w:type="paragraph" w:styleId="ae">
    <w:name w:val="Subtitle"/>
    <w:basedOn w:val="a"/>
    <w:next w:val="a"/>
    <w:uiPriority w:val="11"/>
    <w:qFormat/>
    <w:rsid w:val="003C31B5"/>
    <w:pPr>
      <w:keepNext/>
      <w:keepLines/>
      <w:spacing w:before="360" w:after="80"/>
    </w:pPr>
    <w:rPr>
      <w:rFonts w:ascii="Georgia" w:eastAsia="Georgia" w:hAnsi="Georgia" w:cs="Georgia"/>
      <w:i/>
      <w:color w:val="666666"/>
      <w:sz w:val="48"/>
      <w:szCs w:val="48"/>
    </w:rPr>
  </w:style>
  <w:style w:type="table" w:customStyle="1" w:styleId="af">
    <w:basedOn w:val="a1"/>
    <w:rsid w:val="003C31B5"/>
    <w:tblPr>
      <w:tblStyleRowBandSize w:val="1"/>
      <w:tblStyleColBandSize w:val="1"/>
      <w:tblCellMar>
        <w:left w:w="115" w:type="dxa"/>
        <w:right w:w="115" w:type="dxa"/>
      </w:tblCellMar>
    </w:tblPr>
  </w:style>
  <w:style w:type="table" w:customStyle="1" w:styleId="af0">
    <w:basedOn w:val="a1"/>
    <w:rsid w:val="003C31B5"/>
    <w:tblPr>
      <w:tblStyleRowBandSize w:val="1"/>
      <w:tblStyleColBandSize w:val="1"/>
      <w:tblCellMar>
        <w:left w:w="115" w:type="dxa"/>
        <w:right w:w="115" w:type="dxa"/>
      </w:tblCellMar>
    </w:tblPr>
  </w:style>
  <w:style w:type="paragraph" w:customStyle="1" w:styleId="Corpodeltesto">
    <w:name w:val="Corpo del tes.to"/>
    <w:basedOn w:val="a6"/>
    <w:rsid w:val="002C6E4C"/>
    <w:pPr>
      <w:widowControl/>
      <w:suppressAutoHyphens/>
      <w:spacing w:line="360" w:lineRule="auto"/>
      <w:ind w:left="0" w:right="2977"/>
    </w:pPr>
    <w:rPr>
      <w:color w:val="auto"/>
      <w:lang w:val="it-IT" w:eastAsia="ar-SA"/>
    </w:rPr>
  </w:style>
  <w:style w:type="character" w:styleId="af1">
    <w:name w:val="Strong"/>
    <w:uiPriority w:val="22"/>
    <w:qFormat/>
    <w:rsid w:val="00AE1D5E"/>
    <w:rPr>
      <w:rFonts w:cs="Times New Roman"/>
      <w:b/>
    </w:rPr>
  </w:style>
  <w:style w:type="character" w:customStyle="1" w:styleId="Char">
    <w:name w:val="页脚 Char"/>
    <w:basedOn w:val="a0"/>
    <w:link w:val="a5"/>
    <w:uiPriority w:val="99"/>
    <w:rsid w:val="00C54AC8"/>
    <w:rPr>
      <w:rFonts w:cs="Arial Unicode MS"/>
      <w:color w:val="000000"/>
      <w:sz w:val="22"/>
      <w:szCs w:val="22"/>
      <w:u w:color="000000"/>
      <w:lang w:val="zh-TW" w:eastAsia="zh-TW"/>
    </w:rPr>
  </w:style>
  <w:style w:type="character" w:customStyle="1" w:styleId="dxdefaultcursor">
    <w:name w:val="dxdefaultcursor"/>
    <w:basedOn w:val="a0"/>
    <w:rsid w:val="00644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20"/>
    <w:rPr>
      <w:rFonts w:eastAsia="Times New Roman"/>
    </w:rPr>
  </w:style>
  <w:style w:type="paragraph" w:styleId="1">
    <w:name w:val="heading 1"/>
    <w:basedOn w:val="a"/>
    <w:link w:val="1Char"/>
    <w:uiPriority w:val="9"/>
    <w:qFormat/>
    <w:rsid w:val="008E07EF"/>
    <w:pPr>
      <w:widowControl w:val="0"/>
      <w:autoSpaceDE w:val="0"/>
      <w:autoSpaceDN w:val="0"/>
      <w:ind w:left="262"/>
      <w:jc w:val="both"/>
      <w:outlineLvl w:val="0"/>
    </w:pPr>
    <w:rPr>
      <w:b/>
      <w:bCs/>
      <w:lang w:val="zh-CN" w:eastAsia="zh-CN" w:bidi="zh-CN"/>
    </w:rPr>
  </w:style>
  <w:style w:type="paragraph" w:styleId="2">
    <w:name w:val="heading 2"/>
    <w:basedOn w:val="a"/>
    <w:link w:val="2Char"/>
    <w:uiPriority w:val="9"/>
    <w:unhideWhenUsed/>
    <w:qFormat/>
    <w:rsid w:val="008E07EF"/>
    <w:pPr>
      <w:widowControl w:val="0"/>
      <w:autoSpaceDE w:val="0"/>
      <w:autoSpaceDN w:val="0"/>
      <w:ind w:left="262"/>
      <w:outlineLvl w:val="1"/>
    </w:pPr>
    <w:rPr>
      <w:rFonts w:ascii="Georgia-BoldItalic" w:eastAsia="Georgia-BoldItalic" w:hAnsi="Georgia-BoldItalic" w:cs="Georgia-BoldItalic"/>
      <w:b/>
      <w:bCs/>
      <w:i/>
      <w:lang w:val="zh-CN" w:eastAsia="zh-CN" w:bidi="zh-CN"/>
    </w:rPr>
  </w:style>
  <w:style w:type="paragraph" w:styleId="3">
    <w:name w:val="heading 3"/>
    <w:basedOn w:val="a"/>
    <w:next w:val="a"/>
    <w:uiPriority w:val="9"/>
    <w:semiHidden/>
    <w:unhideWhenUsed/>
    <w:qFormat/>
    <w:rsid w:val="003C31B5"/>
    <w:pPr>
      <w:keepNext/>
      <w:keepLines/>
      <w:spacing w:before="280" w:after="80"/>
      <w:outlineLvl w:val="2"/>
    </w:pPr>
    <w:rPr>
      <w:rFonts w:eastAsia="宋体"/>
      <w:b/>
      <w:sz w:val="28"/>
      <w:szCs w:val="28"/>
    </w:rPr>
  </w:style>
  <w:style w:type="paragraph" w:styleId="4">
    <w:name w:val="heading 4"/>
    <w:basedOn w:val="a"/>
    <w:next w:val="a"/>
    <w:uiPriority w:val="9"/>
    <w:semiHidden/>
    <w:unhideWhenUsed/>
    <w:qFormat/>
    <w:rsid w:val="003C31B5"/>
    <w:pPr>
      <w:keepNext/>
      <w:keepLines/>
      <w:spacing w:before="240" w:after="40"/>
      <w:outlineLvl w:val="3"/>
    </w:pPr>
    <w:rPr>
      <w:b/>
    </w:rPr>
  </w:style>
  <w:style w:type="paragraph" w:styleId="5">
    <w:name w:val="heading 5"/>
    <w:basedOn w:val="a"/>
    <w:next w:val="a"/>
    <w:uiPriority w:val="9"/>
    <w:semiHidden/>
    <w:unhideWhenUsed/>
    <w:qFormat/>
    <w:rsid w:val="003C31B5"/>
    <w:pPr>
      <w:keepNext/>
      <w:keepLines/>
      <w:spacing w:before="220" w:after="40"/>
      <w:outlineLvl w:val="4"/>
    </w:pPr>
    <w:rPr>
      <w:b/>
      <w:sz w:val="22"/>
      <w:szCs w:val="22"/>
    </w:rPr>
  </w:style>
  <w:style w:type="paragraph" w:styleId="6">
    <w:name w:val="heading 6"/>
    <w:basedOn w:val="a"/>
    <w:next w:val="a"/>
    <w:uiPriority w:val="9"/>
    <w:semiHidden/>
    <w:unhideWhenUsed/>
    <w:qFormat/>
    <w:rsid w:val="003C31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3C31B5"/>
    <w:pPr>
      <w:keepNext/>
      <w:keepLines/>
      <w:spacing w:before="480" w:after="120"/>
    </w:pPr>
    <w:rPr>
      <w:rFonts w:eastAsia="宋体"/>
      <w:b/>
      <w:sz w:val="72"/>
      <w:szCs w:val="72"/>
    </w:rPr>
  </w:style>
  <w:style w:type="character" w:styleId="a4">
    <w:name w:val="Hyperlink"/>
    <w:rsid w:val="003C31B5"/>
    <w:rPr>
      <w:u w:val="single"/>
    </w:rPr>
  </w:style>
  <w:style w:type="paragraph" w:customStyle="1" w:styleId="HeaderFooter">
    <w:name w:val="Header &amp; Footer"/>
    <w:rsid w:val="003C31B5"/>
    <w:pPr>
      <w:tabs>
        <w:tab w:val="right" w:pos="9020"/>
      </w:tabs>
    </w:pPr>
    <w:rPr>
      <w:rFonts w:ascii="Helvetica Neue" w:hAnsi="Helvetica Neue" w:cs="Arial Unicode MS"/>
      <w:color w:val="000000"/>
    </w:rPr>
  </w:style>
  <w:style w:type="paragraph" w:styleId="a5">
    <w:name w:val="footer"/>
    <w:link w:val="Char"/>
    <w:uiPriority w:val="99"/>
    <w:rsid w:val="003C31B5"/>
    <w:pPr>
      <w:widowControl w:val="0"/>
      <w:tabs>
        <w:tab w:val="center" w:pos="4680"/>
        <w:tab w:val="right" w:pos="9360"/>
      </w:tabs>
    </w:pPr>
    <w:rPr>
      <w:rFonts w:cs="Arial Unicode MS"/>
      <w:color w:val="000000"/>
      <w:sz w:val="22"/>
      <w:szCs w:val="22"/>
      <w:u w:color="000000"/>
      <w:lang w:val="zh-TW" w:eastAsia="zh-TW"/>
    </w:rPr>
  </w:style>
  <w:style w:type="paragraph" w:customStyle="1" w:styleId="Body">
    <w:name w:val="Body"/>
    <w:rsid w:val="003C31B5"/>
    <w:pPr>
      <w:widowControl w:val="0"/>
    </w:pPr>
    <w:rPr>
      <w:rFonts w:cs="Arial Unicode MS"/>
      <w:color w:val="000000"/>
      <w:sz w:val="22"/>
      <w:szCs w:val="22"/>
      <w:u w:color="000000"/>
    </w:rPr>
  </w:style>
  <w:style w:type="paragraph" w:styleId="a6">
    <w:name w:val="Body Text"/>
    <w:rsid w:val="003C31B5"/>
    <w:pPr>
      <w:widowControl w:val="0"/>
      <w:ind w:left="262"/>
      <w:jc w:val="both"/>
    </w:pPr>
    <w:rPr>
      <w:rFonts w:eastAsia="Times New Roman"/>
      <w:color w:val="000000"/>
      <w:u w:color="000000"/>
      <w:lang w:val="zh-TW" w:eastAsia="zh-TW"/>
    </w:rPr>
  </w:style>
  <w:style w:type="paragraph" w:customStyle="1" w:styleId="Heading">
    <w:name w:val="Heading"/>
    <w:rsid w:val="003C31B5"/>
    <w:pPr>
      <w:widowControl w:val="0"/>
      <w:ind w:left="262"/>
      <w:jc w:val="both"/>
      <w:outlineLvl w:val="0"/>
    </w:pPr>
    <w:rPr>
      <w:rFonts w:cs="Arial Unicode MS"/>
      <w:b/>
      <w:bCs/>
      <w:color w:val="000000"/>
      <w:u w:color="000000"/>
    </w:rPr>
  </w:style>
  <w:style w:type="character" w:customStyle="1" w:styleId="Link">
    <w:name w:val="Link"/>
    <w:rsid w:val="003C31B5"/>
    <w:rPr>
      <w:color w:val="0000FF"/>
      <w:u w:val="single" w:color="0000FF"/>
    </w:rPr>
  </w:style>
  <w:style w:type="character" w:customStyle="1" w:styleId="Hyperlink0">
    <w:name w:val="Hyperlink.0"/>
    <w:basedOn w:val="Link"/>
    <w:rsid w:val="003C31B5"/>
    <w:rPr>
      <w:rFonts w:ascii="Book Antiqua" w:eastAsia="Book Antiqua" w:hAnsi="Book Antiqua" w:cs="Book Antiqua"/>
      <w:color w:val="000000"/>
      <w:sz w:val="24"/>
      <w:szCs w:val="24"/>
      <w:u w:val="single" w:color="000000"/>
    </w:rPr>
  </w:style>
  <w:style w:type="paragraph" w:customStyle="1" w:styleId="Normal1">
    <w:name w:val="Normal1"/>
    <w:rsid w:val="003C31B5"/>
    <w:pPr>
      <w:spacing w:line="480" w:lineRule="auto"/>
    </w:pPr>
    <w:rPr>
      <w:rFonts w:eastAsia="Times New Roman"/>
      <w:color w:val="000000"/>
      <w:u w:color="000000"/>
    </w:rPr>
  </w:style>
  <w:style w:type="paragraph" w:styleId="HTML">
    <w:name w:val="HTML Preformatted"/>
    <w:link w:val="HTMLChar"/>
    <w:uiPriority w:val="99"/>
    <w:rsid w:val="003C3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1">
    <w:name w:val="Imported Style 1"/>
    <w:rsid w:val="003C31B5"/>
  </w:style>
  <w:style w:type="paragraph" w:styleId="a7">
    <w:name w:val="List Paragraph"/>
    <w:rsid w:val="003C31B5"/>
    <w:pPr>
      <w:widowControl w:val="0"/>
      <w:ind w:left="262" w:right="956"/>
      <w:jc w:val="both"/>
    </w:pPr>
    <w:rPr>
      <w:rFonts w:eastAsia="Times New Roman"/>
      <w:color w:val="000000"/>
      <w:sz w:val="22"/>
      <w:szCs w:val="22"/>
      <w:u w:color="000000"/>
      <w:lang w:val="zh-TW" w:eastAsia="zh-TW"/>
    </w:rPr>
  </w:style>
  <w:style w:type="paragraph" w:styleId="a8">
    <w:name w:val="Normal (Web)"/>
    <w:uiPriority w:val="99"/>
    <w:rsid w:val="003C31B5"/>
    <w:pPr>
      <w:spacing w:before="100" w:after="100"/>
    </w:pPr>
    <w:rPr>
      <w:rFonts w:cs="Arial Unicode MS"/>
      <w:color w:val="000000"/>
      <w:u w:color="000000"/>
    </w:rPr>
  </w:style>
  <w:style w:type="paragraph" w:customStyle="1" w:styleId="Default">
    <w:name w:val="Default"/>
    <w:rsid w:val="003C31B5"/>
    <w:rPr>
      <w:rFonts w:ascii="Helvetica Neue" w:eastAsia="Helvetica Neue" w:hAnsi="Helvetica Neue" w:cs="Helvetica Neue"/>
      <w:color w:val="000000"/>
      <w:sz w:val="22"/>
      <w:szCs w:val="22"/>
    </w:rPr>
  </w:style>
  <w:style w:type="paragraph" w:styleId="a9">
    <w:name w:val="annotation text"/>
    <w:basedOn w:val="a"/>
    <w:link w:val="Char0"/>
    <w:unhideWhenUsed/>
    <w:rsid w:val="003C31B5"/>
    <w:rPr>
      <w:rFonts w:eastAsia="宋体"/>
      <w:sz w:val="20"/>
      <w:szCs w:val="20"/>
    </w:rPr>
  </w:style>
  <w:style w:type="character" w:customStyle="1" w:styleId="Char0">
    <w:name w:val="批注文字 Char"/>
    <w:basedOn w:val="a0"/>
    <w:link w:val="a9"/>
    <w:rsid w:val="003C31B5"/>
  </w:style>
  <w:style w:type="character" w:styleId="aa">
    <w:name w:val="annotation reference"/>
    <w:basedOn w:val="a0"/>
    <w:uiPriority w:val="99"/>
    <w:semiHidden/>
    <w:unhideWhenUsed/>
    <w:rsid w:val="003C31B5"/>
    <w:rPr>
      <w:sz w:val="16"/>
      <w:szCs w:val="16"/>
    </w:rPr>
  </w:style>
  <w:style w:type="paragraph" w:styleId="ab">
    <w:name w:val="Balloon Text"/>
    <w:basedOn w:val="a"/>
    <w:link w:val="Char1"/>
    <w:uiPriority w:val="99"/>
    <w:semiHidden/>
    <w:unhideWhenUsed/>
    <w:rsid w:val="00381EB8"/>
    <w:rPr>
      <w:rFonts w:ascii="Tahoma" w:eastAsia="宋体" w:hAnsi="Tahoma" w:cs="Tahoma"/>
      <w:sz w:val="16"/>
      <w:szCs w:val="16"/>
    </w:rPr>
  </w:style>
  <w:style w:type="character" w:customStyle="1" w:styleId="Char1">
    <w:name w:val="批注框文本 Char"/>
    <w:basedOn w:val="a0"/>
    <w:link w:val="ab"/>
    <w:uiPriority w:val="99"/>
    <w:semiHidden/>
    <w:rsid w:val="00381EB8"/>
    <w:rPr>
      <w:rFonts w:ascii="Tahoma" w:hAnsi="Tahoma" w:cs="Tahoma"/>
      <w:sz w:val="16"/>
      <w:szCs w:val="16"/>
    </w:rPr>
  </w:style>
  <w:style w:type="paragraph" w:styleId="ac">
    <w:name w:val="annotation subject"/>
    <w:basedOn w:val="a9"/>
    <w:next w:val="a9"/>
    <w:link w:val="Char2"/>
    <w:uiPriority w:val="99"/>
    <w:semiHidden/>
    <w:unhideWhenUsed/>
    <w:rsid w:val="00C4077A"/>
    <w:rPr>
      <w:b/>
      <w:bCs/>
    </w:rPr>
  </w:style>
  <w:style w:type="character" w:customStyle="1" w:styleId="Char2">
    <w:name w:val="批注主题 Char"/>
    <w:basedOn w:val="Char0"/>
    <w:link w:val="ac"/>
    <w:uiPriority w:val="99"/>
    <w:semiHidden/>
    <w:rsid w:val="00C4077A"/>
    <w:rPr>
      <w:b/>
      <w:bCs/>
    </w:rPr>
  </w:style>
  <w:style w:type="character" w:customStyle="1" w:styleId="HTMLChar">
    <w:name w:val="HTML 预设格式 Char"/>
    <w:basedOn w:val="a0"/>
    <w:link w:val="HTML"/>
    <w:uiPriority w:val="99"/>
    <w:rsid w:val="00AE03C4"/>
    <w:rPr>
      <w:rFonts w:ascii="Courier New" w:hAnsi="Courier New" w:cs="Arial Unicode MS"/>
      <w:color w:val="000000"/>
      <w:u w:color="000000"/>
    </w:rPr>
  </w:style>
  <w:style w:type="paragraph" w:styleId="ad">
    <w:name w:val="header"/>
    <w:basedOn w:val="a"/>
    <w:link w:val="Char3"/>
    <w:uiPriority w:val="99"/>
    <w:unhideWhenUsed/>
    <w:rsid w:val="00841A06"/>
    <w:pPr>
      <w:tabs>
        <w:tab w:val="center" w:pos="4680"/>
        <w:tab w:val="right" w:pos="9360"/>
      </w:tabs>
    </w:pPr>
    <w:rPr>
      <w:rFonts w:eastAsia="宋体"/>
    </w:rPr>
  </w:style>
  <w:style w:type="character" w:customStyle="1" w:styleId="Char3">
    <w:name w:val="页眉 Char"/>
    <w:basedOn w:val="a0"/>
    <w:link w:val="ad"/>
    <w:uiPriority w:val="99"/>
    <w:rsid w:val="00841A06"/>
    <w:rPr>
      <w:sz w:val="24"/>
      <w:szCs w:val="24"/>
    </w:rPr>
  </w:style>
  <w:style w:type="character" w:customStyle="1" w:styleId="1Char">
    <w:name w:val="标题 1 Char"/>
    <w:basedOn w:val="a0"/>
    <w:link w:val="1"/>
    <w:uiPriority w:val="1"/>
    <w:rsid w:val="008E07EF"/>
    <w:rPr>
      <w:rFonts w:eastAsia="Times New Roman"/>
      <w:b/>
      <w:bCs/>
      <w:sz w:val="24"/>
      <w:szCs w:val="24"/>
      <w:bdr w:val="none" w:sz="0" w:space="0" w:color="auto"/>
      <w:lang w:val="zh-CN" w:eastAsia="zh-CN" w:bidi="zh-CN"/>
    </w:rPr>
  </w:style>
  <w:style w:type="character" w:customStyle="1" w:styleId="2Char">
    <w:name w:val="标题 2 Char"/>
    <w:basedOn w:val="a0"/>
    <w:link w:val="2"/>
    <w:uiPriority w:val="1"/>
    <w:rsid w:val="008E07EF"/>
    <w:rPr>
      <w:rFonts w:ascii="Georgia-BoldItalic" w:eastAsia="Georgia-BoldItalic" w:hAnsi="Georgia-BoldItalic" w:cs="Georgia-BoldItalic"/>
      <w:b/>
      <w:bCs/>
      <w:i/>
      <w:sz w:val="24"/>
      <w:szCs w:val="24"/>
      <w:bdr w:val="none" w:sz="0" w:space="0" w:color="auto"/>
      <w:lang w:val="zh-CN" w:eastAsia="zh-CN" w:bidi="zh-CN"/>
    </w:rPr>
  </w:style>
  <w:style w:type="paragraph" w:styleId="ae">
    <w:name w:val="Subtitle"/>
    <w:basedOn w:val="a"/>
    <w:next w:val="a"/>
    <w:uiPriority w:val="11"/>
    <w:qFormat/>
    <w:rsid w:val="003C31B5"/>
    <w:pPr>
      <w:keepNext/>
      <w:keepLines/>
      <w:spacing w:before="360" w:after="80"/>
    </w:pPr>
    <w:rPr>
      <w:rFonts w:ascii="Georgia" w:eastAsia="Georgia" w:hAnsi="Georgia" w:cs="Georgia"/>
      <w:i/>
      <w:color w:val="666666"/>
      <w:sz w:val="48"/>
      <w:szCs w:val="48"/>
    </w:rPr>
  </w:style>
  <w:style w:type="table" w:customStyle="1" w:styleId="af">
    <w:basedOn w:val="a1"/>
    <w:rsid w:val="003C31B5"/>
    <w:tblPr>
      <w:tblStyleRowBandSize w:val="1"/>
      <w:tblStyleColBandSize w:val="1"/>
      <w:tblCellMar>
        <w:left w:w="115" w:type="dxa"/>
        <w:right w:w="115" w:type="dxa"/>
      </w:tblCellMar>
    </w:tblPr>
  </w:style>
  <w:style w:type="table" w:customStyle="1" w:styleId="af0">
    <w:basedOn w:val="a1"/>
    <w:rsid w:val="003C31B5"/>
    <w:tblPr>
      <w:tblStyleRowBandSize w:val="1"/>
      <w:tblStyleColBandSize w:val="1"/>
      <w:tblCellMar>
        <w:left w:w="115" w:type="dxa"/>
        <w:right w:w="115" w:type="dxa"/>
      </w:tblCellMar>
    </w:tblPr>
  </w:style>
  <w:style w:type="paragraph" w:customStyle="1" w:styleId="Corpodeltesto">
    <w:name w:val="Corpo del tes.to"/>
    <w:basedOn w:val="a6"/>
    <w:rsid w:val="002C6E4C"/>
    <w:pPr>
      <w:widowControl/>
      <w:suppressAutoHyphens/>
      <w:spacing w:line="360" w:lineRule="auto"/>
      <w:ind w:left="0" w:right="2977"/>
    </w:pPr>
    <w:rPr>
      <w:color w:val="auto"/>
      <w:lang w:val="it-IT" w:eastAsia="ar-SA"/>
    </w:rPr>
  </w:style>
  <w:style w:type="character" w:styleId="af1">
    <w:name w:val="Strong"/>
    <w:uiPriority w:val="22"/>
    <w:qFormat/>
    <w:rsid w:val="00AE1D5E"/>
    <w:rPr>
      <w:rFonts w:cs="Times New Roman"/>
      <w:b/>
    </w:rPr>
  </w:style>
  <w:style w:type="character" w:customStyle="1" w:styleId="Char">
    <w:name w:val="页脚 Char"/>
    <w:basedOn w:val="a0"/>
    <w:link w:val="a5"/>
    <w:uiPriority w:val="99"/>
    <w:rsid w:val="00C54AC8"/>
    <w:rPr>
      <w:rFonts w:cs="Arial Unicode MS"/>
      <w:color w:val="000000"/>
      <w:sz w:val="22"/>
      <w:szCs w:val="22"/>
      <w:u w:color="000000"/>
      <w:lang w:val="zh-TW" w:eastAsia="zh-TW"/>
    </w:rPr>
  </w:style>
  <w:style w:type="character" w:customStyle="1" w:styleId="dxdefaultcursor">
    <w:name w:val="dxdefaultcursor"/>
    <w:basedOn w:val="a0"/>
    <w:rsid w:val="0064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doi.org/10.1161/circ.106.25.314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xjE93CBtPcHYKLvMQ68ODyYRg==">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</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1E87F-FCC4-403E-9E30-207BE990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numc</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Zeltser</dc:creator>
  <cp:lastModifiedBy>Lijiahui</cp:lastModifiedBy>
  <cp:revision>11</cp:revision>
  <dcterms:created xsi:type="dcterms:W3CDTF">2020-08-01T20:28:00Z</dcterms:created>
  <dcterms:modified xsi:type="dcterms:W3CDTF">2020-08-17T07:35:00Z</dcterms:modified>
</cp:coreProperties>
</file>