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351" w:rsidRPr="00E133FB" w:rsidRDefault="007F4351" w:rsidP="00E133FB">
      <w:pPr>
        <w:adjustRightInd w:val="0"/>
        <w:snapToGrid w:val="0"/>
        <w:spacing w:line="360" w:lineRule="auto"/>
        <w:rPr>
          <w:rFonts w:ascii="Book Antiqua" w:hAnsi="Book Antiqua"/>
          <w:bCs/>
          <w:color w:val="000000"/>
          <w:sz w:val="24"/>
          <w:szCs w:val="24"/>
        </w:rPr>
      </w:pPr>
      <w:r w:rsidRPr="00E133FB">
        <w:rPr>
          <w:rFonts w:ascii="Book Antiqua" w:hAnsi="Book Antiqua"/>
          <w:b/>
          <w:color w:val="000000"/>
          <w:sz w:val="24"/>
          <w:szCs w:val="24"/>
        </w:rPr>
        <w:t>Name of Journal:</w:t>
      </w:r>
      <w:r w:rsidRPr="00E133FB">
        <w:rPr>
          <w:rFonts w:ascii="Book Antiqua" w:hAnsi="Book Antiqua"/>
          <w:bCs/>
          <w:color w:val="000000"/>
          <w:sz w:val="24"/>
          <w:szCs w:val="24"/>
        </w:rPr>
        <w:t xml:space="preserve"> </w:t>
      </w:r>
      <w:r w:rsidR="00D94D2B" w:rsidRPr="00D94D2B">
        <w:rPr>
          <w:rFonts w:ascii="Book Antiqua" w:hAnsi="Book Antiqua"/>
          <w:bCs/>
          <w:i/>
          <w:color w:val="000000"/>
          <w:sz w:val="24"/>
          <w:szCs w:val="24"/>
        </w:rPr>
        <w:t>World Journal of Gastroenterology</w:t>
      </w:r>
    </w:p>
    <w:p w:rsidR="007F4351" w:rsidRPr="00E133FB" w:rsidRDefault="007F4351" w:rsidP="00E133FB">
      <w:pPr>
        <w:adjustRightInd w:val="0"/>
        <w:snapToGrid w:val="0"/>
        <w:spacing w:line="360" w:lineRule="auto"/>
        <w:rPr>
          <w:rFonts w:ascii="Book Antiqua" w:hAnsi="Book Antiqua" w:cs="Arial"/>
          <w:b/>
          <w:color w:val="000000"/>
          <w:sz w:val="24"/>
          <w:szCs w:val="24"/>
        </w:rPr>
      </w:pPr>
      <w:r w:rsidRPr="00E133FB">
        <w:rPr>
          <w:rFonts w:ascii="Book Antiqua" w:eastAsia="Times New Roman" w:hAnsi="Book Antiqua"/>
          <w:b/>
          <w:bCs/>
          <w:color w:val="000000"/>
          <w:sz w:val="24"/>
          <w:szCs w:val="24"/>
        </w:rPr>
        <w:t>Manuscript NO</w:t>
      </w:r>
      <w:r w:rsidRPr="00E133FB">
        <w:rPr>
          <w:rFonts w:ascii="Book Antiqua" w:hAnsi="Book Antiqua" w:cs="Arial"/>
          <w:b/>
          <w:color w:val="000000"/>
          <w:sz w:val="24"/>
          <w:szCs w:val="24"/>
        </w:rPr>
        <w:t xml:space="preserve">: </w:t>
      </w:r>
      <w:r w:rsidRPr="00E133FB">
        <w:rPr>
          <w:rFonts w:ascii="Book Antiqua" w:hAnsi="Book Antiqua" w:cs="Arial"/>
          <w:color w:val="000000"/>
          <w:sz w:val="24"/>
          <w:szCs w:val="24"/>
        </w:rPr>
        <w:t>55167</w:t>
      </w:r>
    </w:p>
    <w:p w:rsidR="000637F4" w:rsidRPr="00E133FB" w:rsidRDefault="007F4351" w:rsidP="00E133FB">
      <w:pPr>
        <w:adjustRightInd w:val="0"/>
        <w:snapToGrid w:val="0"/>
        <w:spacing w:line="360" w:lineRule="auto"/>
        <w:rPr>
          <w:rFonts w:ascii="Book Antiqua" w:hAnsi="Book Antiqua"/>
          <w:caps/>
          <w:color w:val="000000"/>
          <w:sz w:val="24"/>
          <w:szCs w:val="24"/>
        </w:rPr>
      </w:pPr>
      <w:r w:rsidRPr="00E133FB">
        <w:rPr>
          <w:rFonts w:ascii="Book Antiqua" w:hAnsi="Book Antiqua"/>
          <w:b/>
          <w:color w:val="000000"/>
          <w:sz w:val="24"/>
          <w:szCs w:val="24"/>
        </w:rPr>
        <w:t>Manuscript Type:</w:t>
      </w:r>
      <w:r w:rsidR="00A66403" w:rsidRPr="00E133FB">
        <w:rPr>
          <w:rFonts w:ascii="Book Antiqua" w:hAnsi="Book Antiqua"/>
          <w:b/>
          <w:color w:val="000000"/>
          <w:sz w:val="24"/>
          <w:szCs w:val="24"/>
        </w:rPr>
        <w:t xml:space="preserve"> </w:t>
      </w:r>
      <w:r w:rsidR="004A23D4" w:rsidRPr="00E133FB">
        <w:rPr>
          <w:rFonts w:ascii="Book Antiqua" w:hAnsi="Book Antiqua" w:cs="Times New Roman"/>
          <w:caps/>
          <w:sz w:val="24"/>
          <w:szCs w:val="24"/>
        </w:rPr>
        <w:t>case report</w:t>
      </w:r>
    </w:p>
    <w:p w:rsidR="007F4351" w:rsidRPr="00E133FB" w:rsidRDefault="007F4351" w:rsidP="00E133FB">
      <w:pPr>
        <w:adjustRightInd w:val="0"/>
        <w:snapToGrid w:val="0"/>
        <w:spacing w:line="360" w:lineRule="auto"/>
        <w:rPr>
          <w:rFonts w:ascii="Book Antiqua" w:hAnsi="Book Antiqua" w:cs="Times New Roman"/>
          <w:sz w:val="24"/>
          <w:szCs w:val="24"/>
        </w:rPr>
      </w:pPr>
    </w:p>
    <w:p w:rsidR="00103CB3"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Endoscopic</w:t>
      </w:r>
      <w:bookmarkStart w:id="0" w:name="OLE_LINK87"/>
      <w:bookmarkStart w:id="1" w:name="OLE_LINK88"/>
      <w:r w:rsidRPr="00E133FB">
        <w:rPr>
          <w:rFonts w:ascii="Book Antiqua" w:hAnsi="Book Antiqua" w:cs="Times New Roman"/>
          <w:b/>
          <w:sz w:val="24"/>
          <w:szCs w:val="24"/>
        </w:rPr>
        <w:t xml:space="preserve"> </w:t>
      </w:r>
      <w:bookmarkStart w:id="2" w:name="OLE_LINK93"/>
      <w:bookmarkStart w:id="3" w:name="OLE_LINK94"/>
      <w:r w:rsidRPr="00E133FB">
        <w:rPr>
          <w:rFonts w:ascii="Book Antiqua" w:hAnsi="Book Antiqua" w:cs="Times New Roman"/>
          <w:b/>
          <w:sz w:val="24"/>
          <w:szCs w:val="24"/>
        </w:rPr>
        <w:t>full</w:t>
      </w:r>
      <w:r w:rsidR="00B6265A" w:rsidRPr="00E133FB">
        <w:rPr>
          <w:rFonts w:ascii="Book Antiqua" w:hAnsi="Book Antiqua" w:cs="Times New Roman"/>
          <w:b/>
          <w:sz w:val="24"/>
          <w:szCs w:val="24"/>
        </w:rPr>
        <w:t xml:space="preserve">-thickness </w:t>
      </w:r>
      <w:r w:rsidRPr="00E133FB">
        <w:rPr>
          <w:rFonts w:ascii="Book Antiqua" w:hAnsi="Book Antiqua" w:cs="Times New Roman"/>
          <w:b/>
          <w:sz w:val="24"/>
          <w:szCs w:val="24"/>
        </w:rPr>
        <w:t>resection</w:t>
      </w:r>
      <w:bookmarkEnd w:id="0"/>
      <w:bookmarkEnd w:id="1"/>
      <w:bookmarkEnd w:id="2"/>
      <w:bookmarkEnd w:id="3"/>
      <w:r w:rsidRPr="00E133FB">
        <w:rPr>
          <w:rFonts w:ascii="Book Antiqua" w:hAnsi="Book Antiqua" w:cs="Times New Roman"/>
          <w:b/>
          <w:sz w:val="24"/>
          <w:szCs w:val="24"/>
        </w:rPr>
        <w:t xml:space="preserve"> to treat active </w:t>
      </w:r>
      <w:bookmarkStart w:id="4" w:name="OLE_LINK95"/>
      <w:bookmarkStart w:id="5" w:name="OLE_LINK96"/>
      <w:proofErr w:type="spellStart"/>
      <w:r w:rsidRPr="00E133FB">
        <w:rPr>
          <w:rFonts w:ascii="Book Antiqua" w:hAnsi="Book Antiqua" w:cs="Times New Roman"/>
          <w:b/>
          <w:sz w:val="24"/>
          <w:szCs w:val="24"/>
        </w:rPr>
        <w:t>Dieulafoy's</w:t>
      </w:r>
      <w:proofErr w:type="spellEnd"/>
      <w:r w:rsidRPr="00E133FB">
        <w:rPr>
          <w:rFonts w:ascii="Book Antiqua" w:hAnsi="Book Antiqua" w:cs="Times New Roman"/>
          <w:b/>
          <w:sz w:val="24"/>
          <w:szCs w:val="24"/>
        </w:rPr>
        <w:t xml:space="preserve"> disease</w:t>
      </w:r>
      <w:bookmarkEnd w:id="4"/>
      <w:bookmarkEnd w:id="5"/>
      <w:r w:rsidR="002F4C39" w:rsidRPr="00E133FB">
        <w:rPr>
          <w:rFonts w:ascii="Book Antiqua" w:hAnsi="Book Antiqua" w:cs="Times New Roman"/>
          <w:b/>
          <w:sz w:val="24"/>
          <w:szCs w:val="24"/>
        </w:rPr>
        <w:t xml:space="preserve">: </w:t>
      </w:r>
      <w:r w:rsidR="00486E66" w:rsidRPr="00E133FB">
        <w:rPr>
          <w:rFonts w:ascii="Book Antiqua" w:hAnsi="Book Antiqua" w:cs="Times New Roman"/>
          <w:b/>
          <w:caps/>
          <w:sz w:val="24"/>
          <w:szCs w:val="24"/>
        </w:rPr>
        <w:t>A</w:t>
      </w:r>
      <w:r w:rsidR="002F4C39" w:rsidRPr="00E133FB">
        <w:rPr>
          <w:rFonts w:ascii="Book Antiqua" w:hAnsi="Book Antiqua" w:cs="Times New Roman"/>
          <w:b/>
          <w:sz w:val="24"/>
          <w:szCs w:val="24"/>
        </w:rPr>
        <w:t xml:space="preserve"> </w:t>
      </w:r>
      <w:bookmarkStart w:id="6" w:name="OLE_LINK86"/>
      <w:bookmarkStart w:id="7" w:name="OLE_LINK97"/>
      <w:r w:rsidR="002F4C39" w:rsidRPr="00E133FB">
        <w:rPr>
          <w:rFonts w:ascii="Book Antiqua" w:hAnsi="Book Antiqua" w:cs="Times New Roman"/>
          <w:b/>
          <w:sz w:val="24"/>
          <w:szCs w:val="24"/>
        </w:rPr>
        <w:t>case report</w:t>
      </w:r>
      <w:bookmarkEnd w:id="6"/>
      <w:bookmarkEnd w:id="7"/>
    </w:p>
    <w:p w:rsidR="000637F4" w:rsidRPr="00E133FB" w:rsidRDefault="000637F4" w:rsidP="00E133FB">
      <w:pPr>
        <w:adjustRightInd w:val="0"/>
        <w:snapToGrid w:val="0"/>
        <w:spacing w:line="360" w:lineRule="auto"/>
        <w:rPr>
          <w:rFonts w:ascii="Book Antiqua" w:hAnsi="Book Antiqua" w:cs="Times New Roman"/>
          <w:sz w:val="24"/>
          <w:szCs w:val="24"/>
        </w:rPr>
      </w:pPr>
    </w:p>
    <w:p w:rsidR="00E164FB" w:rsidRPr="000B1E6E" w:rsidRDefault="00B9685E" w:rsidP="00E133FB">
      <w:pPr>
        <w:adjustRightInd w:val="0"/>
        <w:snapToGrid w:val="0"/>
        <w:spacing w:line="360" w:lineRule="auto"/>
        <w:rPr>
          <w:rFonts w:ascii="Book Antiqua" w:hAnsi="Book Antiqua" w:cs="Times New Roman"/>
          <w:sz w:val="24"/>
          <w:szCs w:val="24"/>
        </w:rPr>
      </w:pPr>
      <w:r w:rsidRPr="000B1E6E">
        <w:rPr>
          <w:rFonts w:ascii="Book Antiqua" w:hAnsi="Book Antiqua" w:cs="Times New Roman"/>
          <w:sz w:val="24"/>
          <w:szCs w:val="24"/>
        </w:rPr>
        <w:t xml:space="preserve">Yu S </w:t>
      </w:r>
      <w:r w:rsidRPr="000B1E6E">
        <w:rPr>
          <w:rFonts w:ascii="Book Antiqua" w:hAnsi="Book Antiqua" w:cs="Times New Roman"/>
          <w:i/>
          <w:sz w:val="24"/>
          <w:szCs w:val="24"/>
        </w:rPr>
        <w:t>et al</w:t>
      </w:r>
      <w:r w:rsidRPr="000B1E6E">
        <w:rPr>
          <w:rFonts w:ascii="Book Antiqua" w:hAnsi="Book Antiqua" w:cs="Times New Roman"/>
          <w:sz w:val="24"/>
          <w:szCs w:val="24"/>
        </w:rPr>
        <w:t xml:space="preserve">. </w:t>
      </w:r>
      <w:bookmarkStart w:id="8" w:name="OLE_LINK246"/>
      <w:bookmarkStart w:id="9" w:name="OLE_LINK247"/>
      <w:proofErr w:type="spellStart"/>
      <w:r w:rsidRPr="000B1E6E">
        <w:rPr>
          <w:rFonts w:ascii="Book Antiqua" w:hAnsi="Book Antiqua" w:cs="Times New Roman"/>
          <w:sz w:val="24"/>
          <w:szCs w:val="24"/>
        </w:rPr>
        <w:t>Dieulafoy's</w:t>
      </w:r>
      <w:proofErr w:type="spellEnd"/>
      <w:r w:rsidRPr="000B1E6E">
        <w:rPr>
          <w:rFonts w:ascii="Book Antiqua" w:hAnsi="Book Antiqua" w:cs="Times New Roman"/>
          <w:sz w:val="24"/>
          <w:szCs w:val="24"/>
        </w:rPr>
        <w:t xml:space="preserve"> disease</w:t>
      </w:r>
      <w:bookmarkEnd w:id="8"/>
      <w:bookmarkEnd w:id="9"/>
    </w:p>
    <w:p w:rsidR="00B9685E" w:rsidRPr="00E133FB" w:rsidRDefault="00B9685E" w:rsidP="00E133FB">
      <w:pPr>
        <w:adjustRightInd w:val="0"/>
        <w:snapToGrid w:val="0"/>
        <w:spacing w:line="360" w:lineRule="auto"/>
        <w:rPr>
          <w:rFonts w:ascii="Book Antiqua" w:hAnsi="Book Antiqua" w:cs="Times New Roman"/>
          <w:sz w:val="24"/>
          <w:szCs w:val="24"/>
        </w:rPr>
      </w:pPr>
    </w:p>
    <w:p w:rsidR="00E164FB" w:rsidRPr="00E133FB" w:rsidRDefault="00E164F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Shan </w:t>
      </w:r>
      <w:bookmarkStart w:id="10" w:name="OLE_LINK104"/>
      <w:bookmarkStart w:id="11" w:name="OLE_LINK105"/>
      <w:r w:rsidRPr="00E133FB">
        <w:rPr>
          <w:rFonts w:ascii="Book Antiqua" w:hAnsi="Book Antiqua" w:cs="Times New Roman"/>
          <w:sz w:val="24"/>
          <w:szCs w:val="24"/>
        </w:rPr>
        <w:t>Yu</w:t>
      </w:r>
      <w:bookmarkEnd w:id="10"/>
      <w:bookmarkEnd w:id="11"/>
      <w:r w:rsidRPr="00E133FB">
        <w:rPr>
          <w:rFonts w:ascii="Book Antiqua" w:hAnsi="Book Antiqua" w:cs="Times New Roman"/>
          <w:sz w:val="24"/>
          <w:szCs w:val="24"/>
        </w:rPr>
        <w:t xml:space="preserve">, Xiao-Ming Wang, Xin Chen, </w:t>
      </w:r>
      <w:bookmarkStart w:id="12" w:name="OLE_LINK260"/>
      <w:bookmarkStart w:id="13" w:name="OLE_LINK261"/>
      <w:r w:rsidRPr="00E133FB">
        <w:rPr>
          <w:rFonts w:ascii="Book Antiqua" w:hAnsi="Book Antiqua" w:cs="Times New Roman"/>
          <w:sz w:val="24"/>
          <w:szCs w:val="24"/>
        </w:rPr>
        <w:t>Hong-Yan</w:t>
      </w:r>
      <w:bookmarkEnd w:id="12"/>
      <w:bookmarkEnd w:id="13"/>
      <w:r w:rsidRPr="00E133FB">
        <w:rPr>
          <w:rFonts w:ascii="Book Antiqua" w:hAnsi="Book Antiqua" w:cs="Times New Roman"/>
          <w:sz w:val="24"/>
          <w:szCs w:val="24"/>
        </w:rPr>
        <w:t xml:space="preserve"> </w:t>
      </w:r>
      <w:proofErr w:type="spellStart"/>
      <w:r w:rsidRPr="00E133FB">
        <w:rPr>
          <w:rFonts w:ascii="Book Antiqua" w:hAnsi="Book Antiqua" w:cs="Times New Roman"/>
          <w:sz w:val="24"/>
          <w:szCs w:val="24"/>
        </w:rPr>
        <w:t>Xu</w:t>
      </w:r>
      <w:proofErr w:type="spellEnd"/>
      <w:r w:rsidRPr="00E133FB">
        <w:rPr>
          <w:rFonts w:ascii="Book Antiqua" w:hAnsi="Book Antiqua" w:cs="Times New Roman"/>
          <w:sz w:val="24"/>
          <w:szCs w:val="24"/>
        </w:rPr>
        <w:t xml:space="preserve">, </w:t>
      </w:r>
      <w:bookmarkStart w:id="14" w:name="OLE_LINK262"/>
      <w:bookmarkStart w:id="15" w:name="OLE_LINK263"/>
      <w:proofErr w:type="spellStart"/>
      <w:r w:rsidRPr="00E133FB">
        <w:rPr>
          <w:rFonts w:ascii="Book Antiqua" w:hAnsi="Book Antiqua" w:cs="Times New Roman"/>
          <w:sz w:val="24"/>
          <w:szCs w:val="24"/>
        </w:rPr>
        <w:t>Guang-Jie</w:t>
      </w:r>
      <w:proofErr w:type="spellEnd"/>
      <w:r w:rsidRPr="00E133FB">
        <w:rPr>
          <w:rFonts w:ascii="Book Antiqua" w:hAnsi="Book Antiqua" w:cs="Times New Roman"/>
          <w:sz w:val="24"/>
          <w:szCs w:val="24"/>
        </w:rPr>
        <w:t xml:space="preserve"> Wang</w:t>
      </w:r>
      <w:bookmarkEnd w:id="14"/>
      <w:bookmarkEnd w:id="15"/>
      <w:r w:rsidRPr="00E133FB">
        <w:rPr>
          <w:rFonts w:ascii="Book Antiqua" w:hAnsi="Book Antiqua" w:cs="Times New Roman"/>
          <w:sz w:val="24"/>
          <w:szCs w:val="24"/>
        </w:rPr>
        <w:t xml:space="preserve">, </w:t>
      </w:r>
      <w:r w:rsidR="00486E66" w:rsidRPr="00E133FB">
        <w:rPr>
          <w:rFonts w:ascii="Book Antiqua" w:hAnsi="Book Antiqua" w:cs="Times New Roman"/>
          <w:sz w:val="24"/>
          <w:szCs w:val="24"/>
        </w:rPr>
        <w:t xml:space="preserve">Na Ni, </w:t>
      </w:r>
      <w:bookmarkStart w:id="16" w:name="OLE_LINK264"/>
      <w:bookmarkStart w:id="17" w:name="OLE_LINK265"/>
      <w:r w:rsidR="00486E66" w:rsidRPr="00E133FB">
        <w:rPr>
          <w:rFonts w:ascii="Book Antiqua" w:hAnsi="Book Antiqua" w:cs="Times New Roman"/>
          <w:sz w:val="24"/>
          <w:szCs w:val="24"/>
        </w:rPr>
        <w:t>Yu-Xin</w:t>
      </w:r>
      <w:bookmarkEnd w:id="16"/>
      <w:bookmarkEnd w:id="17"/>
      <w:r w:rsidR="00486E66" w:rsidRPr="00E133FB">
        <w:rPr>
          <w:rFonts w:ascii="Book Antiqua" w:hAnsi="Book Antiqua" w:cs="Times New Roman"/>
          <w:sz w:val="24"/>
          <w:szCs w:val="24"/>
        </w:rPr>
        <w:t xml:space="preserve"> Sun</w:t>
      </w:r>
    </w:p>
    <w:p w:rsidR="00486E66" w:rsidRPr="00E133FB" w:rsidRDefault="00486E66" w:rsidP="00E133FB">
      <w:pPr>
        <w:adjustRightInd w:val="0"/>
        <w:snapToGrid w:val="0"/>
        <w:spacing w:line="360" w:lineRule="auto"/>
        <w:rPr>
          <w:rFonts w:ascii="Book Antiqua" w:hAnsi="Book Antiqua" w:cs="Times New Roman"/>
          <w:sz w:val="24"/>
          <w:szCs w:val="24"/>
        </w:rPr>
      </w:pPr>
    </w:p>
    <w:p w:rsidR="00C52C95" w:rsidRPr="00E133FB" w:rsidRDefault="00C52C95"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 xml:space="preserve">Shan Yu, Xiao-Ming Wang, Xin Chen, Hong-Yan </w:t>
      </w:r>
      <w:proofErr w:type="spellStart"/>
      <w:r w:rsidRPr="00E133FB">
        <w:rPr>
          <w:rFonts w:ascii="Book Antiqua" w:hAnsi="Book Antiqua" w:cs="Times New Roman"/>
          <w:b/>
          <w:sz w:val="24"/>
          <w:szCs w:val="24"/>
        </w:rPr>
        <w:t>Xu</w:t>
      </w:r>
      <w:proofErr w:type="spellEnd"/>
      <w:r w:rsidRPr="00E133FB">
        <w:rPr>
          <w:rFonts w:ascii="Book Antiqua" w:hAnsi="Book Antiqua" w:cs="Times New Roman"/>
          <w:b/>
          <w:sz w:val="24"/>
          <w:szCs w:val="24"/>
        </w:rPr>
        <w:t xml:space="preserve">, </w:t>
      </w:r>
      <w:proofErr w:type="spellStart"/>
      <w:r w:rsidRPr="00E133FB">
        <w:rPr>
          <w:rFonts w:ascii="Book Antiqua" w:hAnsi="Book Antiqua" w:cs="Times New Roman"/>
          <w:b/>
          <w:sz w:val="24"/>
          <w:szCs w:val="24"/>
        </w:rPr>
        <w:t>Guang-Jie</w:t>
      </w:r>
      <w:proofErr w:type="spellEnd"/>
      <w:r w:rsidRPr="00E133FB">
        <w:rPr>
          <w:rFonts w:ascii="Book Antiqua" w:hAnsi="Book Antiqua" w:cs="Times New Roman"/>
          <w:b/>
          <w:sz w:val="24"/>
          <w:szCs w:val="24"/>
        </w:rPr>
        <w:t xml:space="preserve"> Wang, Na Ni, </w:t>
      </w:r>
      <w:r w:rsidR="00486E66" w:rsidRPr="00E133FB">
        <w:rPr>
          <w:rFonts w:ascii="Book Antiqua" w:hAnsi="Book Antiqua" w:cs="Times New Roman"/>
          <w:b/>
          <w:sz w:val="24"/>
          <w:szCs w:val="24"/>
        </w:rPr>
        <w:t xml:space="preserve">Yu-Xin Sun, </w:t>
      </w:r>
      <w:r w:rsidRPr="00E133FB">
        <w:rPr>
          <w:rFonts w:ascii="Book Antiqua" w:hAnsi="Book Antiqua" w:cs="Times New Roman"/>
          <w:sz w:val="24"/>
          <w:szCs w:val="24"/>
        </w:rPr>
        <w:t xml:space="preserve">Department of Gastroenterology, </w:t>
      </w:r>
      <w:proofErr w:type="spellStart"/>
      <w:r w:rsidRPr="00E133FB">
        <w:rPr>
          <w:rFonts w:ascii="Book Antiqua" w:hAnsi="Book Antiqua" w:cs="Times New Roman"/>
          <w:sz w:val="24"/>
          <w:szCs w:val="24"/>
        </w:rPr>
        <w:t>Panzhihua</w:t>
      </w:r>
      <w:proofErr w:type="spellEnd"/>
      <w:r w:rsidRPr="00E133FB">
        <w:rPr>
          <w:rFonts w:ascii="Book Antiqua" w:hAnsi="Book Antiqua" w:cs="Times New Roman"/>
          <w:sz w:val="24"/>
          <w:szCs w:val="24"/>
        </w:rPr>
        <w:t xml:space="preserve"> Central Hospital, </w:t>
      </w:r>
      <w:proofErr w:type="spellStart"/>
      <w:r w:rsidRPr="00E133FB">
        <w:rPr>
          <w:rFonts w:ascii="Book Antiqua" w:hAnsi="Book Antiqua" w:cs="Times New Roman"/>
          <w:sz w:val="24"/>
          <w:szCs w:val="24"/>
        </w:rPr>
        <w:t>Panzhihua</w:t>
      </w:r>
      <w:proofErr w:type="spellEnd"/>
      <w:r w:rsidRPr="00E133FB">
        <w:rPr>
          <w:rFonts w:ascii="Book Antiqua" w:hAnsi="Book Antiqua" w:cs="Times New Roman"/>
          <w:sz w:val="24"/>
          <w:szCs w:val="24"/>
        </w:rPr>
        <w:t xml:space="preserve"> 617067, Sichuan Province, China</w:t>
      </w:r>
    </w:p>
    <w:p w:rsidR="001F5E1A" w:rsidRPr="00E133FB" w:rsidRDefault="001F5E1A" w:rsidP="00E133FB">
      <w:pPr>
        <w:adjustRightInd w:val="0"/>
        <w:snapToGrid w:val="0"/>
        <w:spacing w:line="360" w:lineRule="auto"/>
        <w:rPr>
          <w:rFonts w:ascii="Book Antiqua" w:hAnsi="Book Antiqua" w:cs="Times New Roman"/>
          <w:sz w:val="24"/>
          <w:szCs w:val="24"/>
        </w:rPr>
      </w:pPr>
    </w:p>
    <w:p w:rsidR="007E4451" w:rsidRPr="00E133FB" w:rsidRDefault="007E445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kern w:val="0"/>
          <w:sz w:val="24"/>
          <w:szCs w:val="24"/>
        </w:rPr>
        <w:t>Author contributions:</w:t>
      </w:r>
      <w:bookmarkStart w:id="18" w:name="OLE_LINK101"/>
      <w:bookmarkStart w:id="19" w:name="OLE_LINK102"/>
      <w:bookmarkStart w:id="20" w:name="OLE_LINK103"/>
      <w:r w:rsidRPr="00E133FB">
        <w:rPr>
          <w:rFonts w:ascii="Book Antiqua" w:hAnsi="Book Antiqua" w:cs="Times New Roman"/>
          <w:b/>
          <w:kern w:val="0"/>
          <w:sz w:val="24"/>
          <w:szCs w:val="24"/>
        </w:rPr>
        <w:t xml:space="preserve"> </w:t>
      </w:r>
      <w:r w:rsidR="00486E66" w:rsidRPr="00E133FB">
        <w:rPr>
          <w:rFonts w:ascii="Book Antiqua" w:hAnsi="Book Antiqua" w:cs="Times New Roman"/>
          <w:kern w:val="0"/>
          <w:sz w:val="24"/>
          <w:szCs w:val="24"/>
        </w:rPr>
        <w:t>Yu S</w:t>
      </w:r>
      <w:bookmarkEnd w:id="18"/>
      <w:bookmarkEnd w:id="19"/>
      <w:bookmarkEnd w:id="20"/>
      <w:r w:rsidRPr="00E133FB">
        <w:rPr>
          <w:rFonts w:ascii="Book Antiqua" w:hAnsi="Book Antiqua" w:cs="Times New Roman"/>
          <w:kern w:val="0"/>
          <w:sz w:val="24"/>
          <w:szCs w:val="24"/>
        </w:rPr>
        <w:t xml:space="preserve"> and </w:t>
      </w:r>
      <w:r w:rsidR="00486E66" w:rsidRPr="00E133FB">
        <w:rPr>
          <w:rFonts w:ascii="Book Antiqua" w:hAnsi="Book Antiqua" w:cs="Times New Roman"/>
          <w:kern w:val="0"/>
          <w:sz w:val="24"/>
          <w:szCs w:val="24"/>
        </w:rPr>
        <w:t xml:space="preserve">Wang XM </w:t>
      </w:r>
      <w:r w:rsidRPr="00E133FB">
        <w:rPr>
          <w:rFonts w:ascii="Book Antiqua" w:hAnsi="Book Antiqua" w:cs="Times New Roman"/>
          <w:kern w:val="0"/>
          <w:sz w:val="24"/>
          <w:szCs w:val="24"/>
        </w:rPr>
        <w:t xml:space="preserve">designed the research; Wang XM and Sun YX </w:t>
      </w:r>
      <w:r w:rsidRPr="00E133FB">
        <w:rPr>
          <w:rFonts w:ascii="Book Antiqua" w:hAnsi="Book Antiqua" w:cs="Times New Roman"/>
          <w:sz w:val="24"/>
          <w:szCs w:val="24"/>
        </w:rPr>
        <w:t xml:space="preserve">performed the research; </w:t>
      </w:r>
      <w:r w:rsidRPr="00E133FB">
        <w:rPr>
          <w:rFonts w:ascii="Book Antiqua" w:eastAsia="宋体" w:hAnsi="Book Antiqua" w:cs="Times New Roman"/>
          <w:sz w:val="24"/>
          <w:szCs w:val="24"/>
        </w:rPr>
        <w:t xml:space="preserve">Chen X, </w:t>
      </w:r>
      <w:r w:rsidR="00337B29" w:rsidRPr="00E133FB">
        <w:rPr>
          <w:rFonts w:ascii="Book Antiqua" w:eastAsia="宋体" w:hAnsi="Book Antiqua" w:cs="Times New Roman"/>
          <w:sz w:val="24"/>
          <w:szCs w:val="24"/>
        </w:rPr>
        <w:t xml:space="preserve">Xu HY, </w:t>
      </w:r>
      <w:r w:rsidRPr="00E133FB">
        <w:rPr>
          <w:rFonts w:ascii="Book Antiqua" w:hAnsi="Book Antiqua" w:cs="Times New Roman"/>
          <w:sz w:val="24"/>
          <w:szCs w:val="24"/>
        </w:rPr>
        <w:t xml:space="preserve">Ni N and </w:t>
      </w:r>
      <w:r w:rsidR="000D4E6A" w:rsidRPr="00E133FB">
        <w:rPr>
          <w:rFonts w:ascii="Book Antiqua" w:hAnsi="Book Antiqua" w:cs="Times New Roman"/>
          <w:sz w:val="24"/>
          <w:szCs w:val="24"/>
        </w:rPr>
        <w:t>Wang GJ</w:t>
      </w:r>
      <w:r w:rsidRPr="00E133FB">
        <w:rPr>
          <w:rFonts w:ascii="Book Antiqua" w:hAnsi="Book Antiqua" w:cs="Times New Roman"/>
          <w:sz w:val="24"/>
          <w:szCs w:val="24"/>
        </w:rPr>
        <w:t xml:space="preserve"> collected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data; Yu S wrote the paper.</w:t>
      </w:r>
    </w:p>
    <w:p w:rsidR="00C52C95" w:rsidRPr="00E133FB" w:rsidRDefault="00C52C95" w:rsidP="00E133FB">
      <w:pPr>
        <w:adjustRightInd w:val="0"/>
        <w:snapToGrid w:val="0"/>
        <w:spacing w:line="360" w:lineRule="auto"/>
        <w:rPr>
          <w:rFonts w:ascii="Book Antiqua" w:hAnsi="Book Antiqua" w:cs="Times New Roman"/>
          <w:b/>
          <w:sz w:val="24"/>
          <w:szCs w:val="24"/>
        </w:rPr>
      </w:pPr>
    </w:p>
    <w:p w:rsidR="005919BE" w:rsidRPr="00E133FB" w:rsidRDefault="005B6A7D"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 xml:space="preserve">Corresponding author: </w:t>
      </w:r>
      <w:r w:rsidR="005919BE" w:rsidRPr="00E133FB">
        <w:rPr>
          <w:rFonts w:ascii="Book Antiqua" w:hAnsi="Book Antiqua" w:cs="Times New Roman"/>
          <w:b/>
          <w:sz w:val="24"/>
          <w:szCs w:val="24"/>
        </w:rPr>
        <w:t>Xiao-Ming Wang, Chief Doctor,</w:t>
      </w:r>
      <w:r w:rsidR="005919BE" w:rsidRPr="00E133FB">
        <w:rPr>
          <w:rFonts w:ascii="Book Antiqua" w:hAnsi="Book Antiqua" w:cs="Times New Roman"/>
          <w:sz w:val="24"/>
          <w:szCs w:val="24"/>
        </w:rPr>
        <w:t xml:space="preserve"> </w:t>
      </w:r>
      <w:bookmarkStart w:id="21" w:name="OLE_LINK248"/>
      <w:bookmarkStart w:id="22" w:name="OLE_LINK249"/>
      <w:r w:rsidR="005919BE" w:rsidRPr="00E133FB">
        <w:rPr>
          <w:rFonts w:ascii="Book Antiqua" w:hAnsi="Book Antiqua" w:cs="Times New Roman"/>
          <w:sz w:val="24"/>
          <w:szCs w:val="24"/>
        </w:rPr>
        <w:t>Department of Gastroenterology</w:t>
      </w:r>
      <w:bookmarkEnd w:id="21"/>
      <w:bookmarkEnd w:id="22"/>
      <w:r w:rsidR="005919BE" w:rsidRPr="00E133FB">
        <w:rPr>
          <w:rFonts w:ascii="Book Antiqua" w:hAnsi="Book Antiqua" w:cs="Times New Roman"/>
          <w:sz w:val="24"/>
          <w:szCs w:val="24"/>
        </w:rPr>
        <w:t xml:space="preserve">, </w:t>
      </w:r>
      <w:bookmarkStart w:id="23" w:name="OLE_LINK250"/>
      <w:bookmarkStart w:id="24" w:name="OLE_LINK251"/>
      <w:proofErr w:type="spellStart"/>
      <w:r w:rsidR="005919BE" w:rsidRPr="00E133FB">
        <w:rPr>
          <w:rFonts w:ascii="Book Antiqua" w:hAnsi="Book Antiqua" w:cs="Times New Roman"/>
          <w:sz w:val="24"/>
          <w:szCs w:val="24"/>
        </w:rPr>
        <w:t>Panzhihua</w:t>
      </w:r>
      <w:proofErr w:type="spellEnd"/>
      <w:r w:rsidR="005919BE" w:rsidRPr="00E133FB">
        <w:rPr>
          <w:rFonts w:ascii="Book Antiqua" w:hAnsi="Book Antiqua" w:cs="Times New Roman"/>
          <w:sz w:val="24"/>
          <w:szCs w:val="24"/>
        </w:rPr>
        <w:t xml:space="preserve"> Central Hospital</w:t>
      </w:r>
      <w:bookmarkEnd w:id="23"/>
      <w:bookmarkEnd w:id="24"/>
      <w:r w:rsidR="005919BE" w:rsidRPr="00E133FB">
        <w:rPr>
          <w:rFonts w:ascii="Book Antiqua" w:hAnsi="Book Antiqua" w:cs="Times New Roman"/>
          <w:sz w:val="24"/>
          <w:szCs w:val="24"/>
        </w:rPr>
        <w:t xml:space="preserve">, </w:t>
      </w:r>
      <w:bookmarkStart w:id="25" w:name="OLE_LINK252"/>
      <w:bookmarkStart w:id="26" w:name="OLE_LINK253"/>
      <w:r w:rsidR="005919BE" w:rsidRPr="00E133FB">
        <w:rPr>
          <w:rFonts w:ascii="Book Antiqua" w:hAnsi="Book Antiqua" w:cs="Times New Roman"/>
          <w:sz w:val="24"/>
          <w:szCs w:val="24"/>
        </w:rPr>
        <w:t>No. 34</w:t>
      </w:r>
      <w:r w:rsidR="004861A2" w:rsidRPr="00E133FB">
        <w:rPr>
          <w:rFonts w:ascii="Book Antiqua" w:hAnsi="Book Antiqua" w:cs="Times New Roman"/>
          <w:sz w:val="24"/>
          <w:szCs w:val="24"/>
        </w:rPr>
        <w:t>,</w:t>
      </w:r>
      <w:r w:rsidR="005919BE" w:rsidRPr="00E133FB">
        <w:rPr>
          <w:rFonts w:ascii="Book Antiqua" w:hAnsi="Book Antiqua" w:cs="Times New Roman"/>
          <w:sz w:val="24"/>
          <w:szCs w:val="24"/>
        </w:rPr>
        <w:t xml:space="preserve"> </w:t>
      </w:r>
      <w:proofErr w:type="spellStart"/>
      <w:r w:rsidR="005919BE" w:rsidRPr="00E133FB">
        <w:rPr>
          <w:rFonts w:ascii="Book Antiqua" w:hAnsi="Book Antiqua" w:cs="Times New Roman"/>
          <w:sz w:val="24"/>
          <w:szCs w:val="24"/>
        </w:rPr>
        <w:t>Yikang</w:t>
      </w:r>
      <w:proofErr w:type="spellEnd"/>
      <w:r w:rsidR="005919BE" w:rsidRPr="00E133FB">
        <w:rPr>
          <w:rFonts w:ascii="Book Antiqua" w:hAnsi="Book Antiqua" w:cs="Times New Roman"/>
          <w:sz w:val="24"/>
          <w:szCs w:val="24"/>
        </w:rPr>
        <w:t xml:space="preserve"> Street</w:t>
      </w:r>
      <w:bookmarkEnd w:id="25"/>
      <w:bookmarkEnd w:id="26"/>
      <w:r w:rsidR="005919BE" w:rsidRPr="00E133FB">
        <w:rPr>
          <w:rFonts w:ascii="Book Antiqua" w:hAnsi="Book Antiqua" w:cs="Times New Roman"/>
          <w:sz w:val="24"/>
          <w:szCs w:val="24"/>
        </w:rPr>
        <w:t xml:space="preserve">, </w:t>
      </w:r>
      <w:bookmarkStart w:id="27" w:name="OLE_LINK254"/>
      <w:bookmarkStart w:id="28" w:name="OLE_LINK255"/>
      <w:proofErr w:type="spellStart"/>
      <w:r w:rsidR="005919BE" w:rsidRPr="00E133FB">
        <w:rPr>
          <w:rFonts w:ascii="Book Antiqua" w:hAnsi="Book Antiqua" w:cs="Times New Roman"/>
          <w:sz w:val="24"/>
          <w:szCs w:val="24"/>
        </w:rPr>
        <w:t>Panzhihua</w:t>
      </w:r>
      <w:proofErr w:type="spellEnd"/>
      <w:r w:rsidR="005919BE" w:rsidRPr="00E133FB">
        <w:rPr>
          <w:rFonts w:ascii="Book Antiqua" w:hAnsi="Book Antiqua" w:cs="Times New Roman"/>
          <w:sz w:val="24"/>
          <w:szCs w:val="24"/>
        </w:rPr>
        <w:t xml:space="preserve"> </w:t>
      </w:r>
      <w:bookmarkEnd w:id="27"/>
      <w:bookmarkEnd w:id="28"/>
      <w:r w:rsidR="005919BE" w:rsidRPr="00E133FB">
        <w:rPr>
          <w:rFonts w:ascii="Book Antiqua" w:hAnsi="Book Antiqua" w:cs="Times New Roman"/>
          <w:sz w:val="24"/>
          <w:szCs w:val="24"/>
        </w:rPr>
        <w:t xml:space="preserve">617067, </w:t>
      </w:r>
      <w:bookmarkStart w:id="29" w:name="OLE_LINK256"/>
      <w:bookmarkStart w:id="30" w:name="OLE_LINK257"/>
      <w:r w:rsidR="005919BE" w:rsidRPr="00E133FB">
        <w:rPr>
          <w:rFonts w:ascii="Book Antiqua" w:hAnsi="Book Antiqua" w:cs="Times New Roman"/>
          <w:sz w:val="24"/>
          <w:szCs w:val="24"/>
        </w:rPr>
        <w:t>Sichuan Province</w:t>
      </w:r>
      <w:bookmarkEnd w:id="29"/>
      <w:bookmarkEnd w:id="30"/>
      <w:r w:rsidR="005919BE" w:rsidRPr="00E133FB">
        <w:rPr>
          <w:rFonts w:ascii="Book Antiqua" w:hAnsi="Book Antiqua" w:cs="Times New Roman"/>
          <w:sz w:val="24"/>
          <w:szCs w:val="24"/>
        </w:rPr>
        <w:t xml:space="preserve">, China. </w:t>
      </w:r>
      <w:bookmarkStart w:id="31" w:name="OLE_LINK258"/>
      <w:bookmarkStart w:id="32" w:name="OLE_LINK259"/>
      <w:r w:rsidR="00497D7F" w:rsidRPr="00E133FB">
        <w:rPr>
          <w:rFonts w:ascii="Book Antiqua" w:hAnsi="Book Antiqua" w:cs="Times New Roman"/>
          <w:sz w:val="24"/>
          <w:szCs w:val="24"/>
        </w:rPr>
        <w:t>18096308792@163.com</w:t>
      </w:r>
      <w:bookmarkEnd w:id="31"/>
      <w:bookmarkEnd w:id="32"/>
    </w:p>
    <w:p w:rsidR="00497D7F" w:rsidRPr="00E133FB" w:rsidRDefault="00497D7F" w:rsidP="00E133FB">
      <w:pPr>
        <w:adjustRightInd w:val="0"/>
        <w:snapToGrid w:val="0"/>
        <w:spacing w:line="360" w:lineRule="auto"/>
        <w:rPr>
          <w:rFonts w:ascii="Book Antiqua" w:hAnsi="Book Antiqua" w:cs="Times New Roman"/>
          <w:sz w:val="24"/>
          <w:szCs w:val="24"/>
        </w:rPr>
      </w:pPr>
    </w:p>
    <w:p w:rsidR="00497D7F" w:rsidRPr="00E133FB" w:rsidRDefault="00497D7F" w:rsidP="00E133FB">
      <w:pPr>
        <w:adjustRightInd w:val="0"/>
        <w:snapToGrid w:val="0"/>
        <w:spacing w:line="360" w:lineRule="auto"/>
        <w:rPr>
          <w:rFonts w:ascii="Book Antiqua" w:hAnsi="Book Antiqua"/>
          <w:b/>
          <w:sz w:val="24"/>
          <w:szCs w:val="24"/>
          <w:lang w:val="en-GB"/>
        </w:rPr>
      </w:pPr>
      <w:bookmarkStart w:id="33" w:name="OLE_LINK189"/>
      <w:bookmarkStart w:id="34" w:name="OLE_LINK119"/>
      <w:bookmarkStart w:id="35" w:name="OLE_LINK177"/>
      <w:r w:rsidRPr="00E133FB">
        <w:rPr>
          <w:rFonts w:ascii="Book Antiqua" w:hAnsi="Book Antiqua"/>
          <w:b/>
          <w:sz w:val="24"/>
          <w:szCs w:val="24"/>
          <w:lang w:val="en-GB"/>
        </w:rPr>
        <w:t xml:space="preserve">Received: </w:t>
      </w:r>
      <w:r w:rsidR="008E1CBA" w:rsidRPr="00E133FB">
        <w:rPr>
          <w:rFonts w:ascii="Book Antiqua" w:hAnsi="Book Antiqua"/>
          <w:sz w:val="24"/>
          <w:szCs w:val="24"/>
          <w:lang w:val="en-GB"/>
        </w:rPr>
        <w:t>March</w:t>
      </w:r>
      <w:r w:rsidRPr="00E133FB">
        <w:rPr>
          <w:rFonts w:ascii="Book Antiqua" w:hAnsi="Book Antiqua"/>
          <w:sz w:val="24"/>
          <w:szCs w:val="24"/>
          <w:lang w:val="en-GB"/>
        </w:rPr>
        <w:t xml:space="preserve"> 2</w:t>
      </w:r>
      <w:r w:rsidR="008E1CBA" w:rsidRPr="00E133FB">
        <w:rPr>
          <w:rFonts w:ascii="Book Antiqua" w:hAnsi="Book Antiqua"/>
          <w:sz w:val="24"/>
          <w:szCs w:val="24"/>
          <w:lang w:val="en-GB"/>
        </w:rPr>
        <w:t>9</w:t>
      </w:r>
      <w:r w:rsidRPr="00E133FB">
        <w:rPr>
          <w:rFonts w:ascii="Book Antiqua" w:hAnsi="Book Antiqua"/>
          <w:sz w:val="24"/>
          <w:szCs w:val="24"/>
          <w:lang w:val="en-GB"/>
        </w:rPr>
        <w:t xml:space="preserve">, </w:t>
      </w:r>
      <w:r w:rsidR="008E1CBA" w:rsidRPr="00E133FB">
        <w:rPr>
          <w:rFonts w:ascii="Book Antiqua" w:hAnsi="Book Antiqua"/>
          <w:sz w:val="24"/>
          <w:szCs w:val="24"/>
          <w:lang w:val="en-GB"/>
        </w:rPr>
        <w:t>2020</w:t>
      </w:r>
    </w:p>
    <w:p w:rsidR="00497D7F" w:rsidRPr="00E133FB" w:rsidRDefault="00497D7F"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 xml:space="preserve">Revised: </w:t>
      </w:r>
      <w:r w:rsidR="00232152" w:rsidRPr="00E133FB">
        <w:rPr>
          <w:rFonts w:ascii="Book Antiqua" w:hAnsi="Book Antiqua"/>
          <w:sz w:val="24"/>
          <w:szCs w:val="24"/>
        </w:rPr>
        <w:t>May</w:t>
      </w:r>
      <w:r w:rsidRPr="00E133FB">
        <w:rPr>
          <w:rFonts w:ascii="Book Antiqua" w:hAnsi="Book Antiqua"/>
          <w:sz w:val="24"/>
          <w:szCs w:val="24"/>
        </w:rPr>
        <w:t xml:space="preserve"> </w:t>
      </w:r>
      <w:r w:rsidR="00232152" w:rsidRPr="00E133FB">
        <w:rPr>
          <w:rFonts w:ascii="Book Antiqua" w:hAnsi="Book Antiqua"/>
          <w:sz w:val="24"/>
          <w:szCs w:val="24"/>
        </w:rPr>
        <w:t>6</w:t>
      </w:r>
      <w:r w:rsidRPr="00E133FB">
        <w:rPr>
          <w:rFonts w:ascii="Book Antiqua" w:hAnsi="Book Antiqua"/>
          <w:sz w:val="24"/>
          <w:szCs w:val="24"/>
        </w:rPr>
        <w:t xml:space="preserve">, </w:t>
      </w:r>
      <w:r w:rsidR="00232152" w:rsidRPr="00E133FB">
        <w:rPr>
          <w:rFonts w:ascii="Book Antiqua" w:hAnsi="Book Antiqua"/>
          <w:sz w:val="24"/>
          <w:szCs w:val="24"/>
        </w:rPr>
        <w:t>2020</w:t>
      </w:r>
      <w:r w:rsidRPr="00E133FB">
        <w:rPr>
          <w:rFonts w:ascii="Book Antiqua" w:hAnsi="Book Antiqua"/>
          <w:sz w:val="24"/>
          <w:szCs w:val="24"/>
          <w:lang w:val="en-GB"/>
        </w:rPr>
        <w:t xml:space="preserve"> </w:t>
      </w:r>
    </w:p>
    <w:p w:rsidR="00497D7F" w:rsidRPr="008A74BA" w:rsidRDefault="00497D7F" w:rsidP="008A74BA">
      <w:pPr>
        <w:snapToGrid w:val="0"/>
        <w:spacing w:line="360" w:lineRule="auto"/>
        <w:rPr>
          <w:rFonts w:ascii="Book Antiqua" w:hAnsi="Book Antiqua" w:cs="Arial"/>
          <w:color w:val="000000" w:themeColor="text1"/>
          <w:sz w:val="24"/>
          <w:szCs w:val="24"/>
          <w:shd w:val="clear" w:color="auto" w:fill="FFFFFF"/>
        </w:rPr>
      </w:pPr>
      <w:r w:rsidRPr="00E133FB">
        <w:rPr>
          <w:rFonts w:ascii="Book Antiqua" w:hAnsi="Book Antiqua"/>
          <w:b/>
          <w:sz w:val="24"/>
          <w:szCs w:val="24"/>
          <w:lang w:val="en-GB"/>
        </w:rPr>
        <w:t>Accepted:</w:t>
      </w:r>
      <w:r w:rsidR="008A74BA" w:rsidRPr="008A74BA">
        <w:rPr>
          <w:rFonts w:ascii="Book Antiqua" w:hAnsi="Book Antiqua" w:cs="Arial"/>
          <w:color w:val="000000" w:themeColor="text1"/>
          <w:sz w:val="24"/>
          <w:szCs w:val="24"/>
          <w:shd w:val="clear" w:color="auto" w:fill="FFFFFF"/>
        </w:rPr>
        <w:t xml:space="preserve"> </w:t>
      </w:r>
      <w:r w:rsidR="008A74BA">
        <w:rPr>
          <w:rFonts w:ascii="Book Antiqua" w:hAnsi="Book Antiqua" w:cs="Arial"/>
          <w:color w:val="000000" w:themeColor="text1"/>
          <w:sz w:val="24"/>
          <w:szCs w:val="24"/>
          <w:shd w:val="clear" w:color="auto" w:fill="FFFFFF"/>
        </w:rPr>
        <w:t>July 15, 2020</w:t>
      </w:r>
      <w:r w:rsidRPr="00E133FB">
        <w:rPr>
          <w:rFonts w:ascii="Book Antiqua" w:hAnsi="Book Antiqua"/>
          <w:sz w:val="24"/>
          <w:szCs w:val="24"/>
        </w:rPr>
        <w:t xml:space="preserve"> </w:t>
      </w:r>
    </w:p>
    <w:p w:rsidR="00497D7F" w:rsidRPr="00E133FB" w:rsidRDefault="00497D7F"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 xml:space="preserve">Published online: </w:t>
      </w:r>
      <w:r w:rsidR="00025B14" w:rsidRPr="00025B14">
        <w:rPr>
          <w:rFonts w:ascii="Book Antiqua" w:hAnsi="Book Antiqua"/>
          <w:sz w:val="24"/>
          <w:szCs w:val="24"/>
          <w:lang w:val="en-GB"/>
        </w:rPr>
        <w:t>August 14, 2020</w:t>
      </w:r>
    </w:p>
    <w:bookmarkEnd w:id="33"/>
    <w:bookmarkEnd w:id="34"/>
    <w:bookmarkEnd w:id="35"/>
    <w:p w:rsidR="005919BE" w:rsidRPr="00E133FB" w:rsidRDefault="005919BE" w:rsidP="00E133FB">
      <w:pPr>
        <w:adjustRightInd w:val="0"/>
        <w:snapToGrid w:val="0"/>
        <w:spacing w:line="360" w:lineRule="auto"/>
        <w:rPr>
          <w:rFonts w:ascii="Book Antiqua" w:hAnsi="Book Antiqua" w:cs="Times New Roman"/>
          <w:sz w:val="24"/>
          <w:szCs w:val="24"/>
        </w:rPr>
      </w:pPr>
    </w:p>
    <w:p w:rsidR="00232152" w:rsidRPr="00E133FB" w:rsidRDefault="0023215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BF3441"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lastRenderedPageBreak/>
        <w:t>Abstract</w:t>
      </w:r>
    </w:p>
    <w:p w:rsidR="00DB1D85" w:rsidRPr="00E133FB" w:rsidRDefault="00A166DB" w:rsidP="00E133FB">
      <w:pPr>
        <w:adjustRightInd w:val="0"/>
        <w:snapToGrid w:val="0"/>
        <w:spacing w:line="360" w:lineRule="auto"/>
        <w:rPr>
          <w:rFonts w:ascii="Book Antiqua" w:hAnsi="Book Antiqua" w:cs="Times New Roman"/>
          <w:caps/>
          <w:sz w:val="24"/>
          <w:szCs w:val="24"/>
        </w:rPr>
      </w:pPr>
      <w:r w:rsidRPr="00E133FB">
        <w:rPr>
          <w:rFonts w:ascii="Book Antiqua" w:hAnsi="Book Antiqua" w:cs="Times New Roman"/>
          <w:caps/>
          <w:sz w:val="24"/>
          <w:szCs w:val="24"/>
        </w:rPr>
        <w:t>Background</w:t>
      </w:r>
    </w:p>
    <w:p w:rsidR="00DB1D85" w:rsidRPr="00E133FB" w:rsidRDefault="00A166DB" w:rsidP="00E133FB">
      <w:pPr>
        <w:adjustRightInd w:val="0"/>
        <w:snapToGrid w:val="0"/>
        <w:spacing w:line="360" w:lineRule="auto"/>
        <w:rPr>
          <w:rFonts w:ascii="Book Antiqua" w:hAnsi="Book Antiqua" w:cs="Times New Roman"/>
          <w:sz w:val="24"/>
          <w:szCs w:val="24"/>
        </w:rPr>
      </w:pPr>
      <w:bookmarkStart w:id="36" w:name="OLE_LINK1"/>
      <w:bookmarkStart w:id="37" w:name="OLE_LINK2"/>
      <w:bookmarkStart w:id="38" w:name="OLE_LINK3"/>
      <w:r w:rsidRPr="00E133FB">
        <w:rPr>
          <w:rFonts w:ascii="Book Antiqua" w:hAnsi="Book Antiqua" w:cs="Times New Roman"/>
          <w:sz w:val="24"/>
          <w:szCs w:val="24"/>
        </w:rPr>
        <w:t xml:space="preserve">At present, </w:t>
      </w:r>
      <w:r w:rsidR="00431FBA" w:rsidRPr="00431FBA">
        <w:rPr>
          <w:rFonts w:ascii="Book Antiqua" w:hAnsi="Book Antiqua" w:cs="Times New Roman"/>
          <w:sz w:val="24"/>
          <w:szCs w:val="24"/>
        </w:rPr>
        <w:t xml:space="preserve">minimally invasive endoscopic treatment is mostly used </w:t>
      </w:r>
      <w:r w:rsidRPr="00E133FB">
        <w:rPr>
          <w:rFonts w:ascii="Book Antiqua" w:hAnsi="Book Antiqua" w:cs="Times New Roman"/>
          <w:sz w:val="24"/>
          <w:szCs w:val="24"/>
        </w:rPr>
        <w:t>for patients with active</w:t>
      </w:r>
      <w:r w:rsidR="00250E77" w:rsidRPr="00E133FB">
        <w:rPr>
          <w:rFonts w:ascii="Book Antiqua" w:hAnsi="Book Antiqua" w:cs="Times New Roman"/>
          <w:sz w:val="24"/>
          <w:szCs w:val="24"/>
        </w:rPr>
        <w:t>ly</w:t>
      </w:r>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 xml:space="preserve">bleeding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lesions</w:t>
      </w:r>
      <w:proofErr w:type="gramStart"/>
      <w:r w:rsidRPr="00E133FB">
        <w:rPr>
          <w:rFonts w:ascii="Book Antiqua" w:hAnsi="Book Antiqua" w:cs="Times New Roman"/>
          <w:sz w:val="24"/>
          <w:szCs w:val="24"/>
        </w:rPr>
        <w:t>, ,</w:t>
      </w:r>
      <w:proofErr w:type="gramEnd"/>
      <w:r w:rsidRPr="00E133FB">
        <w:rPr>
          <w:rFonts w:ascii="Book Antiqua" w:hAnsi="Book Antiqua" w:cs="Times New Roman"/>
          <w:sz w:val="24"/>
          <w:szCs w:val="24"/>
        </w:rPr>
        <w:t xml:space="preserve"> as it has the advantages of minimal trauma, </w:t>
      </w:r>
      <w:r w:rsidR="00431FBA">
        <w:rPr>
          <w:rFonts w:ascii="Book Antiqua" w:hAnsi="Book Antiqua" w:cs="Times New Roman" w:hint="eastAsia"/>
          <w:sz w:val="24"/>
          <w:szCs w:val="24"/>
        </w:rPr>
        <w:t>short</w:t>
      </w:r>
      <w:r w:rsidRPr="00E133FB">
        <w:rPr>
          <w:rFonts w:ascii="Book Antiqua" w:hAnsi="Book Antiqua" w:cs="Times New Roman"/>
          <w:sz w:val="24"/>
          <w:szCs w:val="24"/>
        </w:rPr>
        <w:t xml:space="preserve"> operation time and </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good hemostatic effect, </w:t>
      </w:r>
      <w:r w:rsidR="00431FBA">
        <w:rPr>
          <w:rFonts w:ascii="Book Antiqua" w:hAnsi="Book Antiqua" w:cs="Times New Roman" w:hint="eastAsia"/>
          <w:sz w:val="24"/>
          <w:szCs w:val="24"/>
        </w:rPr>
        <w:t>although</w:t>
      </w:r>
      <w:r w:rsidR="00431FBA" w:rsidRPr="00E133FB">
        <w:rPr>
          <w:rFonts w:ascii="Book Antiqua" w:hAnsi="Book Antiqua" w:cs="Times New Roman"/>
          <w:sz w:val="24"/>
          <w:szCs w:val="24"/>
        </w:rPr>
        <w:t xml:space="preserve"> </w:t>
      </w:r>
      <w:r w:rsidRPr="00E133FB">
        <w:rPr>
          <w:rFonts w:ascii="Book Antiqua" w:hAnsi="Book Antiqua" w:cs="Times New Roman"/>
          <w:sz w:val="24"/>
          <w:szCs w:val="24"/>
        </w:rPr>
        <w:t>bleeding can easily recur</w:t>
      </w:r>
      <w:r w:rsidR="00B944F9" w:rsidRPr="00E133FB">
        <w:rPr>
          <w:rFonts w:ascii="Book Antiqua" w:hAnsi="Book Antiqua" w:cs="Times New Roman"/>
          <w:sz w:val="24"/>
          <w:szCs w:val="24"/>
        </w:rPr>
        <w:t xml:space="preserve"> postoperatively</w:t>
      </w:r>
      <w:r w:rsidRPr="00E133FB">
        <w:rPr>
          <w:rFonts w:ascii="Book Antiqua" w:hAnsi="Book Antiqua" w:cs="Times New Roman"/>
          <w:sz w:val="24"/>
          <w:szCs w:val="24"/>
        </w:rPr>
        <w:t>.</w:t>
      </w:r>
      <w:bookmarkStart w:id="39" w:name="OLE_LINK5"/>
      <w:bookmarkStart w:id="40" w:name="OLE_LINK9"/>
      <w:bookmarkStart w:id="41" w:name="OLE_LINK78"/>
      <w:bookmarkStart w:id="42" w:name="OLE_LINK79"/>
      <w:r w:rsidR="0023215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B944F9"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C870D8"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C870D8" w:rsidRPr="00E133FB">
        <w:rPr>
          <w:rFonts w:ascii="Book Antiqua" w:hAnsi="Book Antiqua" w:cs="Times New Roman"/>
          <w:sz w:val="24"/>
          <w:szCs w:val="24"/>
        </w:rPr>
        <w:t xml:space="preserve">path </w:t>
      </w:r>
      <w:r w:rsidRPr="00E133FB">
        <w:rPr>
          <w:rFonts w:ascii="Book Antiqua" w:hAnsi="Book Antiqua" w:cs="Times New Roman"/>
          <w:sz w:val="24"/>
          <w:szCs w:val="24"/>
        </w:rPr>
        <w:t>to the gastric mucosa.</w:t>
      </w:r>
      <w:bookmarkEnd w:id="39"/>
      <w:bookmarkEnd w:id="40"/>
    </w:p>
    <w:p w:rsidR="005610F9" w:rsidRPr="00E133FB" w:rsidRDefault="005610F9" w:rsidP="00E133FB">
      <w:pPr>
        <w:adjustRightInd w:val="0"/>
        <w:snapToGrid w:val="0"/>
        <w:spacing w:line="360" w:lineRule="auto"/>
        <w:rPr>
          <w:rFonts w:ascii="Book Antiqua" w:hAnsi="Book Antiqua" w:cs="Times New Roman"/>
          <w:sz w:val="24"/>
          <w:szCs w:val="24"/>
        </w:rPr>
      </w:pPr>
    </w:p>
    <w:bookmarkEnd w:id="41"/>
    <w:bookmarkEnd w:id="42"/>
    <w:p w:rsidR="00DB1D85"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CASE SUMMAR</w:t>
      </w:r>
      <w:r w:rsidR="00B6265A" w:rsidRPr="00E133FB">
        <w:rPr>
          <w:rFonts w:ascii="Book Antiqua" w:hAnsi="Book Antiqua" w:cs="Times New Roman"/>
          <w:sz w:val="24"/>
          <w:szCs w:val="24"/>
        </w:rPr>
        <w:t>Y</w:t>
      </w:r>
    </w:p>
    <w:p w:rsidR="00BF3441"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 47-year-old man was admitted to</w:t>
      </w:r>
      <w:r w:rsidRPr="00E133FB">
        <w:rPr>
          <w:rFonts w:ascii="Book Antiqua" w:eastAsia="宋体" w:hAnsi="Book Antiqua" w:cs="Times New Roman"/>
          <w:sz w:val="24"/>
          <w:szCs w:val="24"/>
        </w:rPr>
        <w:t xml:space="preserve"> the</w:t>
      </w:r>
      <w:r w:rsidRPr="00E133FB">
        <w:rPr>
          <w:rFonts w:ascii="Book Antiqua" w:hAnsi="Book Antiqua" w:cs="Times New Roman"/>
          <w:sz w:val="24"/>
          <w:szCs w:val="24"/>
        </w:rPr>
        <w:t xml:space="preserve"> hospital for repeated hematemesis and black stool</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 </w:t>
      </w:r>
      <w:r w:rsidR="00B944F9" w:rsidRPr="00E133FB">
        <w:rPr>
          <w:rFonts w:ascii="Book Antiqua" w:hAnsi="Book Antiqua" w:cs="Times New Roman"/>
          <w:sz w:val="24"/>
          <w:szCs w:val="24"/>
        </w:rPr>
        <w:t xml:space="preserve">and he was </w:t>
      </w:r>
      <w:r w:rsidRPr="00E133FB">
        <w:rPr>
          <w:rFonts w:ascii="Book Antiqua" w:hAnsi="Book Antiqua" w:cs="Times New Roman"/>
          <w:sz w:val="24"/>
          <w:szCs w:val="24"/>
        </w:rPr>
        <w:t>diagnos</w:t>
      </w:r>
      <w:r w:rsidR="00B944F9" w:rsidRPr="00E133FB">
        <w:rPr>
          <w:rFonts w:ascii="Book Antiqua" w:hAnsi="Book Antiqua" w:cs="Times New Roman"/>
          <w:sz w:val="24"/>
          <w:szCs w:val="24"/>
        </w:rPr>
        <w:t>ed</w:t>
      </w:r>
      <w:r w:rsidRPr="00E133FB">
        <w:rPr>
          <w:rFonts w:ascii="Book Antiqua" w:hAnsi="Book Antiqua" w:cs="Times New Roman"/>
          <w:sz w:val="24"/>
          <w:szCs w:val="24"/>
        </w:rPr>
        <w:t xml:space="preserve"> </w:t>
      </w:r>
      <w:r w:rsidR="00B944F9" w:rsidRPr="00E133FB">
        <w:rPr>
          <w:rFonts w:ascii="Book Antiqua" w:hAnsi="Book Antiqua" w:cs="Times New Roman"/>
          <w:sz w:val="24"/>
          <w:szCs w:val="24"/>
        </w:rPr>
        <w:t>with</w:t>
      </w:r>
      <w:r w:rsidRPr="00E133FB">
        <w:rPr>
          <w:rFonts w:ascii="Book Antiqua" w:hAnsi="Book Antiqua" w:cs="Times New Roman"/>
          <w:sz w:val="24"/>
          <w:szCs w:val="24"/>
        </w:rPr>
        <w:t xml:space="preserve"> </w:t>
      </w:r>
      <w:bookmarkStart w:id="43" w:name="OLE_LINK168"/>
      <w:bookmarkStart w:id="44" w:name="OLE_LINK169"/>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bookmarkStart w:id="45" w:name="OLE_LINK59"/>
      <w:bookmarkStart w:id="46" w:name="OLE_LINK60"/>
      <w:bookmarkStart w:id="47" w:name="OLE_LINK61"/>
      <w:bookmarkStart w:id="48" w:name="OLE_LINK62"/>
      <w:bookmarkStart w:id="49" w:name="OLE_LINK63"/>
      <w:bookmarkEnd w:id="43"/>
      <w:bookmarkEnd w:id="44"/>
      <w:r w:rsidRPr="00E133FB">
        <w:rPr>
          <w:rFonts w:ascii="Book Antiqua" w:hAnsi="Book Antiqua" w:cs="Times New Roman"/>
          <w:sz w:val="24"/>
          <w:szCs w:val="24"/>
        </w:rPr>
        <w:t>.</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We chose a method</w:t>
      </w:r>
      <w:bookmarkEnd w:id="36"/>
      <w:bookmarkEnd w:id="37"/>
      <w:bookmarkEnd w:id="38"/>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that </w:t>
      </w:r>
      <w:r w:rsidRPr="00E133FB">
        <w:rPr>
          <w:rFonts w:ascii="Book Antiqua" w:hAnsi="Book Antiqua" w:cs="Times New Roman"/>
          <w:sz w:val="24"/>
          <w:szCs w:val="24"/>
        </w:rPr>
        <w:t>not only simulates surgical gastric cuneiform resection but also reduces trauma.</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 xml:space="preserve">We performed enlarged local </w:t>
      </w:r>
      <w:bookmarkStart w:id="50" w:name="OLE_LINK51"/>
      <w:r w:rsidRPr="00E133FB">
        <w:rPr>
          <w:rFonts w:ascii="Book Antiqua" w:hAnsi="Book Antiqua" w:cs="Times New Roman"/>
          <w:sz w:val="24"/>
          <w:szCs w:val="24"/>
        </w:rPr>
        <w:t>endoscopic full-thickness resection</w:t>
      </w:r>
      <w:bookmarkEnd w:id="50"/>
      <w:r w:rsidRPr="00E133FB">
        <w:rPr>
          <w:rFonts w:ascii="Book Antiqua" w:hAnsi="Book Antiqua" w:cs="Times New Roman"/>
          <w:sz w:val="24"/>
          <w:szCs w:val="24"/>
        </w:rPr>
        <w:t xml:space="preserve">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w:t>
      </w:r>
      <w:r w:rsidR="00085B71" w:rsidRPr="00E133FB">
        <w:rPr>
          <w:rFonts w:ascii="Book Antiqua" w:hAnsi="Book Antiqua" w:cs="Times New Roman"/>
          <w:sz w:val="24"/>
          <w:szCs w:val="24"/>
        </w:rPr>
        <w:t xml:space="preserve">and </w:t>
      </w:r>
      <w:r w:rsidRPr="00E133FB">
        <w:rPr>
          <w:rFonts w:ascii="Book Antiqua" w:hAnsi="Book Antiqua" w:cs="Times New Roman"/>
          <w:sz w:val="24"/>
          <w:szCs w:val="24"/>
        </w:rPr>
        <w:t>abdominal constant</w:t>
      </w:r>
      <w:r w:rsidR="00B944F9" w:rsidRPr="00E133FB">
        <w:rPr>
          <w:rFonts w:ascii="Book Antiqua" w:hAnsi="Book Antiqua" w:cs="Times New Roman"/>
          <w:sz w:val="24"/>
          <w:szCs w:val="24"/>
        </w:rPr>
        <w:t>-</w:t>
      </w:r>
      <w:r w:rsidRPr="00E133FB">
        <w:rPr>
          <w:rFonts w:ascii="Book Antiqua" w:hAnsi="Book Antiqua" w:cs="Times New Roman"/>
          <w:sz w:val="24"/>
          <w:szCs w:val="24"/>
        </w:rPr>
        <w:t>diameter artery and suture</w:t>
      </w:r>
      <w:r w:rsidR="00085B71" w:rsidRPr="00E133FB">
        <w:rPr>
          <w:rFonts w:ascii="Book Antiqua" w:hAnsi="Book Antiqua" w:cs="Times New Roman"/>
          <w:sz w:val="24"/>
          <w:szCs w:val="24"/>
        </w:rPr>
        <w:t>d</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w:t>
      </w:r>
      <w:bookmarkStart w:id="51" w:name="OLE_LINK14"/>
      <w:bookmarkStart w:id="52" w:name="OLE_LINK15"/>
      <w:bookmarkStart w:id="53" w:name="OLE_LINK16"/>
      <w:r w:rsidR="00DB1D85" w:rsidRPr="00E133FB">
        <w:rPr>
          <w:rFonts w:ascii="Book Antiqua" w:hAnsi="Book Antiqua" w:cs="Times New Roman"/>
          <w:sz w:val="24"/>
          <w:szCs w:val="24"/>
        </w:rPr>
        <w:t xml:space="preserve"> Postoperative follow-up </w:t>
      </w:r>
      <w:r w:rsidR="00341133" w:rsidRPr="00E133FB">
        <w:rPr>
          <w:rFonts w:ascii="Book Antiqua" w:hAnsi="Book Antiqua" w:cs="Times New Roman"/>
          <w:sz w:val="24"/>
          <w:szCs w:val="24"/>
        </w:rPr>
        <w:t xml:space="preserve">showed that </w:t>
      </w:r>
      <w:r w:rsidR="00DB1D85" w:rsidRPr="00E133FB">
        <w:rPr>
          <w:rFonts w:ascii="Book Antiqua" w:hAnsi="Book Antiqua" w:cs="Times New Roman"/>
          <w:sz w:val="24"/>
          <w:szCs w:val="24"/>
        </w:rPr>
        <w:t>the constant</w:t>
      </w:r>
      <w:r w:rsidR="00B944F9" w:rsidRPr="00E133FB">
        <w:rPr>
          <w:rFonts w:ascii="Book Antiqua" w:hAnsi="Book Antiqua" w:cs="Times New Roman"/>
          <w:sz w:val="24"/>
          <w:szCs w:val="24"/>
        </w:rPr>
        <w:t>-</w:t>
      </w:r>
      <w:r w:rsidR="00DB1D85" w:rsidRPr="00E133FB">
        <w:rPr>
          <w:rFonts w:ascii="Book Antiqua" w:hAnsi="Book Antiqua" w:cs="Times New Roman"/>
          <w:sz w:val="24"/>
          <w:szCs w:val="24"/>
        </w:rPr>
        <w:t xml:space="preserve">diameter artery </w:t>
      </w:r>
      <w:r w:rsidR="00341133" w:rsidRPr="00E133FB">
        <w:rPr>
          <w:rFonts w:ascii="Book Antiqua" w:hAnsi="Book Antiqua" w:cs="Times New Roman"/>
          <w:sz w:val="24"/>
          <w:szCs w:val="24"/>
        </w:rPr>
        <w:t>had been</w:t>
      </w:r>
      <w:r w:rsidR="00B944F9" w:rsidRPr="00E133FB">
        <w:rPr>
          <w:rFonts w:ascii="Book Antiqua" w:hAnsi="Book Antiqua" w:cs="Times New Roman"/>
          <w:sz w:val="24"/>
          <w:szCs w:val="24"/>
        </w:rPr>
        <w:t xml:space="preserve"> resected from </w:t>
      </w:r>
      <w:r w:rsidR="00DB1D85" w:rsidRPr="00E133FB">
        <w:rPr>
          <w:rFonts w:ascii="Book Antiqua" w:hAnsi="Book Antiqua" w:cs="Times New Roman"/>
          <w:sz w:val="24"/>
          <w:szCs w:val="24"/>
        </w:rPr>
        <w:t>the gastric wall</w:t>
      </w:r>
      <w:r w:rsidR="00341133" w:rsidRPr="00E133FB">
        <w:rPr>
          <w:rFonts w:ascii="Book Antiqua" w:hAnsi="Book Antiqua" w:cs="Times New Roman"/>
          <w:sz w:val="24"/>
          <w:szCs w:val="24"/>
        </w:rPr>
        <w:t>,</w:t>
      </w:r>
      <w:r w:rsidR="00DB1D85"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which was </w:t>
      </w:r>
      <w:r w:rsidR="00DB1D85" w:rsidRPr="00E133FB">
        <w:rPr>
          <w:rFonts w:ascii="Book Antiqua" w:hAnsi="Book Antiqua" w:cs="Times New Roman"/>
          <w:sz w:val="24"/>
          <w:szCs w:val="24"/>
        </w:rPr>
        <w:t xml:space="preserve">confirmed </w:t>
      </w:r>
      <w:r w:rsidR="00B944F9" w:rsidRPr="00E133FB">
        <w:rPr>
          <w:rFonts w:ascii="Book Antiqua" w:hAnsi="Book Antiqua" w:cs="Times New Roman"/>
          <w:sz w:val="24"/>
          <w:szCs w:val="24"/>
        </w:rPr>
        <w:t xml:space="preserve">to </w:t>
      </w:r>
      <w:r w:rsidR="0078325C">
        <w:rPr>
          <w:rFonts w:ascii="Book Antiqua" w:hAnsi="Book Antiqua" w:cs="Times New Roman" w:hint="eastAsia"/>
          <w:sz w:val="24"/>
          <w:szCs w:val="24"/>
        </w:rPr>
        <w:t>have no</w:t>
      </w:r>
      <w:r w:rsidR="00B944F9" w:rsidRPr="00E133FB">
        <w:rPr>
          <w:rFonts w:ascii="Book Antiqua" w:hAnsi="Book Antiqua" w:cs="Times New Roman"/>
          <w:sz w:val="24"/>
          <w:szCs w:val="24"/>
        </w:rPr>
        <w:t xml:space="preserve"> blood flow signals </w:t>
      </w:r>
      <w:r w:rsidR="00DB1D85" w:rsidRPr="00E133FB">
        <w:rPr>
          <w:rFonts w:ascii="Book Antiqua" w:hAnsi="Book Antiqua" w:cs="Times New Roman"/>
          <w:sz w:val="24"/>
          <w:szCs w:val="24"/>
        </w:rPr>
        <w:t>by</w:t>
      </w:r>
      <w:r w:rsidR="002845D1" w:rsidRPr="002845D1">
        <w:rPr>
          <w:rFonts w:ascii="Book Antiqua" w:hAnsi="Book Antiqua" w:cs="Times New Roman"/>
          <w:sz w:val="24"/>
          <w:szCs w:val="24"/>
        </w:rPr>
        <w:t xml:space="preserve"> endoscopic ultrasonography</w:t>
      </w:r>
      <w:r w:rsidR="00DB1D85" w:rsidRPr="00E133FB">
        <w:rPr>
          <w:rFonts w:ascii="Book Antiqua" w:hAnsi="Book Antiqua" w:cs="Times New Roman"/>
          <w:sz w:val="24"/>
          <w:szCs w:val="24"/>
        </w:rPr>
        <w:t>.</w:t>
      </w:r>
      <w:bookmarkEnd w:id="51"/>
      <w:bookmarkEnd w:id="52"/>
      <w:bookmarkEnd w:id="53"/>
      <w:r w:rsidRPr="00E133FB">
        <w:rPr>
          <w:rFonts w:ascii="Book Antiqua" w:hAnsi="Book Antiqua" w:cs="Times New Roman"/>
          <w:sz w:val="24"/>
          <w:szCs w:val="24"/>
        </w:rPr>
        <w:t xml:space="preserve"> </w:t>
      </w:r>
      <w:bookmarkEnd w:id="45"/>
      <w:bookmarkEnd w:id="46"/>
      <w:bookmarkEnd w:id="47"/>
      <w:bookmarkEnd w:id="48"/>
      <w:bookmarkEnd w:id="49"/>
    </w:p>
    <w:p w:rsidR="00B51E62" w:rsidRPr="00E133FB" w:rsidRDefault="00B51E62" w:rsidP="00E133FB">
      <w:pPr>
        <w:adjustRightInd w:val="0"/>
        <w:snapToGrid w:val="0"/>
        <w:spacing w:line="360" w:lineRule="auto"/>
        <w:ind w:firstLineChars="100" w:firstLine="240"/>
        <w:rPr>
          <w:rFonts w:ascii="Book Antiqua" w:hAnsi="Book Antiqua" w:cs="Times New Roman"/>
          <w:kern w:val="0"/>
          <w:sz w:val="24"/>
          <w:szCs w:val="24"/>
        </w:rPr>
      </w:pPr>
    </w:p>
    <w:p w:rsidR="00DB1D85" w:rsidRPr="00E133FB" w:rsidRDefault="00B51E6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CONCLUSION</w:t>
      </w:r>
    </w:p>
    <w:p w:rsidR="00BF3441"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Endoscopic full-thickness resection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w:t>
      </w:r>
      <w:r w:rsidR="00085B71" w:rsidRPr="00E133FB">
        <w:rPr>
          <w:rFonts w:ascii="Book Antiqua" w:hAnsi="Book Antiqua" w:cs="Times New Roman"/>
          <w:sz w:val="24"/>
          <w:szCs w:val="24"/>
        </w:rPr>
        <w:t>and</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abdominal constant</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085B71"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085B71"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w:t>
      </w:r>
      <w:r w:rsidR="00B944F9" w:rsidRPr="00E133FB">
        <w:rPr>
          <w:rFonts w:ascii="Book Antiqua" w:hAnsi="Book Antiqua" w:cs="Times New Roman"/>
          <w:sz w:val="24"/>
          <w:szCs w:val="24"/>
        </w:rPr>
        <w:t xml:space="preserve"> has </w:t>
      </w:r>
      <w:r w:rsidR="0078325C">
        <w:rPr>
          <w:rFonts w:ascii="Book Antiqua" w:hAnsi="Book Antiqua" w:cs="Times New Roman" w:hint="eastAsia"/>
          <w:sz w:val="24"/>
          <w:szCs w:val="24"/>
        </w:rPr>
        <w:t xml:space="preserve">demonstrated </w:t>
      </w:r>
      <w:r w:rsidR="00B944F9" w:rsidRPr="00E133FB">
        <w:rPr>
          <w:rFonts w:ascii="Book Antiqua" w:hAnsi="Book Antiqua" w:cs="Times New Roman"/>
          <w:sz w:val="24"/>
          <w:szCs w:val="24"/>
        </w:rPr>
        <w:t xml:space="preserve">potential as </w:t>
      </w:r>
      <w:r w:rsidRPr="00E133FB">
        <w:rPr>
          <w:rFonts w:ascii="Book Antiqua" w:hAnsi="Book Antiqua" w:cs="Times New Roman"/>
          <w:sz w:val="24"/>
          <w:szCs w:val="24"/>
        </w:rPr>
        <w:t xml:space="preserve">a new treatment for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p>
    <w:p w:rsidR="00B51E62" w:rsidRPr="00E133FB" w:rsidRDefault="00B51E62" w:rsidP="00E133FB">
      <w:pPr>
        <w:adjustRightInd w:val="0"/>
        <w:snapToGrid w:val="0"/>
        <w:spacing w:line="360" w:lineRule="auto"/>
        <w:rPr>
          <w:rFonts w:ascii="Book Antiqua" w:hAnsi="Book Antiqua" w:cs="Times New Roman"/>
          <w:sz w:val="24"/>
          <w:szCs w:val="24"/>
        </w:rPr>
      </w:pPr>
    </w:p>
    <w:p w:rsidR="00DB1D85" w:rsidRPr="00E133FB" w:rsidRDefault="00E407EF"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Key words</w:t>
      </w:r>
      <w:r w:rsidR="00B6265A" w:rsidRPr="00E133FB">
        <w:rPr>
          <w:rFonts w:ascii="Book Antiqua" w:hAnsi="Book Antiqua" w:cs="Times New Roman"/>
          <w:b/>
          <w:sz w:val="24"/>
          <w:szCs w:val="24"/>
        </w:rPr>
        <w:t>:</w:t>
      </w:r>
      <w:r w:rsidR="00B6265A" w:rsidRPr="00E133FB">
        <w:rPr>
          <w:rFonts w:ascii="Book Antiqua" w:hAnsi="Book Antiqua" w:cs="Times New Roman"/>
          <w:sz w:val="24"/>
          <w:szCs w:val="24"/>
        </w:rPr>
        <w:t xml:space="preserve"> </w:t>
      </w:r>
      <w:bookmarkStart w:id="54" w:name="OLE_LINK267"/>
      <w:bookmarkStart w:id="55" w:name="OLE_LINK268"/>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bookmarkEnd w:id="54"/>
      <w:bookmarkEnd w:id="55"/>
      <w:r w:rsidRPr="00E133FB">
        <w:rPr>
          <w:rFonts w:ascii="Book Antiqua" w:hAnsi="Book Antiqua" w:cs="Times New Roman"/>
          <w:sz w:val="24"/>
          <w:szCs w:val="24"/>
        </w:rPr>
        <w:t xml:space="preserve">; </w:t>
      </w:r>
      <w:r w:rsidR="00B6265A" w:rsidRPr="00E133FB">
        <w:rPr>
          <w:rFonts w:ascii="Book Antiqua" w:hAnsi="Book Antiqua" w:cs="Times New Roman"/>
          <w:caps/>
          <w:sz w:val="24"/>
          <w:szCs w:val="24"/>
        </w:rPr>
        <w:t>e</w:t>
      </w:r>
      <w:r w:rsidRPr="00E133FB">
        <w:rPr>
          <w:rFonts w:ascii="Book Antiqua" w:hAnsi="Book Antiqua" w:cs="Times New Roman"/>
          <w:sz w:val="24"/>
          <w:szCs w:val="24"/>
        </w:rPr>
        <w:t xml:space="preserve">ndoscopic </w:t>
      </w:r>
      <w:r w:rsidR="00B6265A" w:rsidRPr="00E133FB">
        <w:rPr>
          <w:rFonts w:ascii="Book Antiqua" w:hAnsi="Book Antiqua" w:cs="Times New Roman"/>
          <w:sz w:val="24"/>
          <w:szCs w:val="24"/>
        </w:rPr>
        <w:t>f</w:t>
      </w:r>
      <w:r w:rsidRPr="00E133FB">
        <w:rPr>
          <w:rFonts w:ascii="Book Antiqua" w:hAnsi="Book Antiqua" w:cs="Times New Roman"/>
          <w:sz w:val="24"/>
          <w:szCs w:val="24"/>
        </w:rPr>
        <w:t xml:space="preserve">ull-thickness </w:t>
      </w:r>
      <w:r w:rsidR="00B6265A" w:rsidRPr="00E133FB">
        <w:rPr>
          <w:rFonts w:ascii="Book Antiqua" w:hAnsi="Book Antiqua" w:cs="Times New Roman"/>
          <w:sz w:val="24"/>
          <w:szCs w:val="24"/>
        </w:rPr>
        <w:t>r</w:t>
      </w:r>
      <w:r w:rsidRPr="00E133FB">
        <w:rPr>
          <w:rFonts w:ascii="Book Antiqua" w:hAnsi="Book Antiqua" w:cs="Times New Roman"/>
          <w:sz w:val="24"/>
          <w:szCs w:val="24"/>
        </w:rPr>
        <w:t xml:space="preserve">esection; </w:t>
      </w:r>
      <w:r w:rsidR="00B6265A" w:rsidRPr="00E133FB">
        <w:rPr>
          <w:rFonts w:ascii="Book Antiqua" w:hAnsi="Book Antiqua" w:cs="Times New Roman"/>
          <w:caps/>
          <w:sz w:val="24"/>
          <w:szCs w:val="24"/>
        </w:rPr>
        <w:t>u</w:t>
      </w:r>
      <w:r w:rsidRPr="00E133FB">
        <w:rPr>
          <w:rFonts w:ascii="Book Antiqua" w:hAnsi="Book Antiqua" w:cs="Times New Roman"/>
          <w:sz w:val="24"/>
          <w:szCs w:val="24"/>
        </w:rPr>
        <w:t xml:space="preserve">ltrasound </w:t>
      </w:r>
      <w:r w:rsidR="00B6265A" w:rsidRPr="00E133FB">
        <w:rPr>
          <w:rFonts w:ascii="Book Antiqua" w:hAnsi="Book Antiqua" w:cs="Times New Roman"/>
          <w:sz w:val="24"/>
          <w:szCs w:val="24"/>
        </w:rPr>
        <w:t>g</w:t>
      </w:r>
      <w:r w:rsidRPr="00E133FB">
        <w:rPr>
          <w:rFonts w:ascii="Book Antiqua" w:hAnsi="Book Antiqua" w:cs="Times New Roman"/>
          <w:sz w:val="24"/>
          <w:szCs w:val="24"/>
        </w:rPr>
        <w:t>astroscopy</w:t>
      </w:r>
      <w:r w:rsidR="00C632AD">
        <w:rPr>
          <w:rFonts w:ascii="Book Antiqua" w:hAnsi="Book Antiqua" w:cs="Times New Roman" w:hint="eastAsia"/>
          <w:sz w:val="24"/>
          <w:szCs w:val="24"/>
        </w:rPr>
        <w:t xml:space="preserve">; </w:t>
      </w:r>
      <w:r w:rsidR="00C632AD" w:rsidRPr="00C632AD">
        <w:rPr>
          <w:rFonts w:ascii="Book Antiqua" w:hAnsi="Book Antiqua" w:cs="Times New Roman"/>
          <w:caps/>
          <w:sz w:val="24"/>
          <w:szCs w:val="24"/>
        </w:rPr>
        <w:t>c</w:t>
      </w:r>
      <w:r w:rsidR="00C632AD" w:rsidRPr="00E133FB">
        <w:rPr>
          <w:rFonts w:ascii="Book Antiqua" w:hAnsi="Book Antiqua" w:cs="Times New Roman"/>
          <w:sz w:val="24"/>
          <w:szCs w:val="24"/>
        </w:rPr>
        <w:t>ase report</w:t>
      </w:r>
    </w:p>
    <w:p w:rsidR="001F5E1A" w:rsidRPr="00E133FB" w:rsidRDefault="001F5E1A" w:rsidP="00E133FB">
      <w:pPr>
        <w:adjustRightInd w:val="0"/>
        <w:snapToGrid w:val="0"/>
        <w:spacing w:line="360" w:lineRule="auto"/>
        <w:rPr>
          <w:rFonts w:ascii="Book Antiqua" w:hAnsi="Book Antiqua" w:cs="Times New Roman"/>
          <w:sz w:val="24"/>
          <w:szCs w:val="24"/>
        </w:rPr>
      </w:pPr>
    </w:p>
    <w:p w:rsidR="00025B14" w:rsidRPr="00291F82" w:rsidRDefault="00FA1D2B" w:rsidP="00025B14">
      <w:pPr>
        <w:adjustRightInd w:val="0"/>
        <w:snapToGrid w:val="0"/>
        <w:spacing w:line="360" w:lineRule="auto"/>
        <w:rPr>
          <w:rFonts w:ascii="Book Antiqua" w:eastAsia="宋体" w:hAnsi="Book Antiqua" w:cs="Times New Roman" w:hint="eastAsia"/>
          <w:lang w:val="en-NZ"/>
        </w:rPr>
      </w:pPr>
      <w:r w:rsidRPr="00E133FB">
        <w:rPr>
          <w:rFonts w:ascii="Book Antiqua" w:hAnsi="Book Antiqua" w:cs="Times New Roman"/>
          <w:sz w:val="24"/>
          <w:szCs w:val="24"/>
        </w:rPr>
        <w:t xml:space="preserve">Yu S, Wang XM, Chen X, Xu HY, Wang GJ, Ni N, Sun YX. Endoscopic full-thickness resection to treat active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w:t>
      </w:r>
      <w:r w:rsidRPr="00E133FB">
        <w:rPr>
          <w:rFonts w:ascii="Book Antiqua" w:hAnsi="Book Antiqua" w:cs="Times New Roman"/>
          <w:caps/>
          <w:sz w:val="24"/>
          <w:szCs w:val="24"/>
        </w:rPr>
        <w:t>A</w:t>
      </w:r>
      <w:r w:rsidRPr="00E133FB">
        <w:rPr>
          <w:rFonts w:ascii="Book Antiqua" w:hAnsi="Book Antiqua" w:cs="Times New Roman"/>
          <w:sz w:val="24"/>
          <w:szCs w:val="24"/>
        </w:rPr>
        <w:t xml:space="preserve"> case report. </w:t>
      </w:r>
      <w:r w:rsidR="000D1608" w:rsidRPr="000D1608">
        <w:rPr>
          <w:rFonts w:ascii="Book Antiqua" w:eastAsia="宋体" w:hAnsi="Book Antiqua" w:cs="Times New Roman"/>
          <w:i/>
          <w:kern w:val="0"/>
          <w:sz w:val="24"/>
          <w:szCs w:val="24"/>
        </w:rPr>
        <w:t>World J</w:t>
      </w:r>
      <w:r w:rsidR="000D1608">
        <w:rPr>
          <w:rFonts w:ascii="Book Antiqua" w:eastAsia="宋体" w:hAnsi="Book Antiqua" w:cs="Times New Roman"/>
          <w:i/>
          <w:kern w:val="0"/>
          <w:sz w:val="24"/>
          <w:szCs w:val="24"/>
        </w:rPr>
        <w:t xml:space="preserve"> </w:t>
      </w:r>
      <w:proofErr w:type="spellStart"/>
      <w:r w:rsidR="000D1608" w:rsidRPr="000D1608">
        <w:rPr>
          <w:rFonts w:ascii="Book Antiqua" w:eastAsia="宋体" w:hAnsi="Book Antiqua" w:cs="Times New Roman"/>
          <w:i/>
          <w:kern w:val="0"/>
          <w:sz w:val="24"/>
          <w:szCs w:val="24"/>
        </w:rPr>
        <w:t>Gastroenterol</w:t>
      </w:r>
      <w:proofErr w:type="spellEnd"/>
      <w:r w:rsidR="000D1608">
        <w:rPr>
          <w:rFonts w:ascii="Book Antiqua" w:eastAsia="宋体" w:hAnsi="Book Antiqua" w:cs="Times New Roman"/>
          <w:i/>
          <w:kern w:val="0"/>
          <w:sz w:val="24"/>
          <w:szCs w:val="24"/>
        </w:rPr>
        <w:t xml:space="preserve"> </w:t>
      </w:r>
      <w:r w:rsidR="00025B14" w:rsidRPr="00291F82">
        <w:rPr>
          <w:rFonts w:ascii="Book Antiqua" w:eastAsia="Times New Roman" w:hAnsi="Book Antiqua" w:cs="Times New Roman"/>
          <w:lang w:val="en-NZ"/>
        </w:rPr>
        <w:t xml:space="preserve">2020; 26(30): </w:t>
      </w:r>
      <w:r w:rsidR="00025B14">
        <w:rPr>
          <w:rFonts w:ascii="Book Antiqua" w:eastAsia="宋体" w:hAnsi="Book Antiqua" w:cs="Times New Roman" w:hint="eastAsia"/>
          <w:lang w:val="en-NZ"/>
        </w:rPr>
        <w:t>4</w:t>
      </w:r>
      <w:r w:rsidR="00025B14">
        <w:rPr>
          <w:rFonts w:ascii="Book Antiqua" w:eastAsia="宋体" w:hAnsi="Book Antiqua" w:cs="Times New Roman" w:hint="eastAsia"/>
          <w:lang w:val="en-NZ"/>
        </w:rPr>
        <w:t>557</w:t>
      </w:r>
      <w:r w:rsidR="00025B14" w:rsidRPr="00291F82">
        <w:rPr>
          <w:rFonts w:ascii="Book Antiqua" w:eastAsia="Times New Roman" w:hAnsi="Book Antiqua" w:cs="Times New Roman"/>
          <w:lang w:val="en-NZ"/>
        </w:rPr>
        <w:t>-</w:t>
      </w:r>
      <w:r w:rsidR="00025B14">
        <w:rPr>
          <w:rFonts w:ascii="Book Antiqua" w:eastAsia="宋体" w:hAnsi="Book Antiqua" w:cs="Times New Roman" w:hint="eastAsia"/>
          <w:lang w:val="en-NZ"/>
        </w:rPr>
        <w:t>4</w:t>
      </w:r>
      <w:r w:rsidR="00025B14">
        <w:rPr>
          <w:rFonts w:ascii="Book Antiqua" w:eastAsia="宋体" w:hAnsi="Book Antiqua" w:cs="Times New Roman" w:hint="eastAsia"/>
          <w:lang w:val="en-NZ"/>
        </w:rPr>
        <w:t>563</w:t>
      </w:r>
    </w:p>
    <w:p w:rsidR="00025B14" w:rsidRDefault="00025B14" w:rsidP="00025B14">
      <w:pPr>
        <w:adjustRightInd w:val="0"/>
        <w:snapToGrid w:val="0"/>
        <w:spacing w:line="360" w:lineRule="auto"/>
        <w:rPr>
          <w:rFonts w:ascii="Book Antiqua" w:eastAsia="宋体" w:hAnsi="Book Antiqua" w:cs="Times New Roman" w:hint="eastAsia"/>
          <w:lang w:val="en-NZ"/>
        </w:rPr>
      </w:pPr>
      <w:r w:rsidRPr="00291F82">
        <w:rPr>
          <w:rFonts w:ascii="Book Antiqua" w:eastAsia="Times New Roman" w:hAnsi="Book Antiqua" w:cs="Times New Roman"/>
          <w:lang w:val="en-NZ"/>
        </w:rPr>
        <w:t>URL: https://www.wjgnet.com/1007-9327/full/v26/i30/</w:t>
      </w:r>
      <w:r>
        <w:rPr>
          <w:rFonts w:ascii="Book Antiqua" w:eastAsia="宋体" w:hAnsi="Book Antiqua" w:cs="Times New Roman" w:hint="eastAsia"/>
          <w:lang w:val="en-NZ"/>
        </w:rPr>
        <w:t>4557</w:t>
      </w:r>
      <w:r w:rsidRPr="00291F82">
        <w:rPr>
          <w:rFonts w:ascii="Book Antiqua" w:eastAsia="Times New Roman" w:hAnsi="Book Antiqua" w:cs="Times New Roman"/>
          <w:lang w:val="en-NZ"/>
        </w:rPr>
        <w:t>.htm</w:t>
      </w:r>
    </w:p>
    <w:p w:rsidR="00FA1D2B" w:rsidRPr="00025B14" w:rsidRDefault="00025B14" w:rsidP="00025B14">
      <w:pPr>
        <w:adjustRightInd w:val="0"/>
        <w:snapToGrid w:val="0"/>
        <w:spacing w:line="360" w:lineRule="auto"/>
        <w:rPr>
          <w:rFonts w:ascii="Book Antiqua" w:hAnsi="Book Antiqua" w:cs="Times New Roman"/>
          <w:b/>
          <w:sz w:val="24"/>
          <w:szCs w:val="24"/>
        </w:rPr>
      </w:pPr>
      <w:r w:rsidRPr="00291F82">
        <w:rPr>
          <w:rFonts w:ascii="Book Antiqua" w:eastAsia="Times New Roman" w:hAnsi="Book Antiqua" w:cs="Times New Roman"/>
          <w:lang w:val="en-NZ"/>
        </w:rPr>
        <w:lastRenderedPageBreak/>
        <w:t>DOI: https://dx.doi.org/10.3748/wjg.v26.i30.</w:t>
      </w:r>
      <w:r>
        <w:rPr>
          <w:rFonts w:ascii="Book Antiqua" w:eastAsia="宋体" w:hAnsi="Book Antiqua" w:cs="Times New Roman" w:hint="eastAsia"/>
          <w:lang w:val="en-NZ"/>
        </w:rPr>
        <w:t>4557</w:t>
      </w:r>
    </w:p>
    <w:p w:rsidR="00FA1D2B" w:rsidRPr="00E133FB" w:rsidRDefault="00FA1D2B" w:rsidP="00E133FB">
      <w:pPr>
        <w:adjustRightInd w:val="0"/>
        <w:snapToGrid w:val="0"/>
        <w:spacing w:line="360" w:lineRule="auto"/>
        <w:rPr>
          <w:rFonts w:ascii="Book Antiqua" w:hAnsi="Book Antiqua" w:cs="Times New Roman"/>
          <w:sz w:val="24"/>
          <w:szCs w:val="24"/>
        </w:rPr>
      </w:pPr>
    </w:p>
    <w:p w:rsidR="00232152" w:rsidRPr="00E133FB" w:rsidRDefault="005126B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 xml:space="preserve">Core tip: </w:t>
      </w:r>
      <w:r w:rsidR="00625DE6" w:rsidRPr="00E133FB">
        <w:rPr>
          <w:rFonts w:ascii="Book Antiqua" w:hAnsi="Book Antiqua" w:cs="Times New Roman"/>
          <w:kern w:val="0"/>
          <w:sz w:val="24"/>
          <w:szCs w:val="24"/>
        </w:rPr>
        <w:t xml:space="preserve">Gastric </w:t>
      </w:r>
      <w:proofErr w:type="spellStart"/>
      <w:r w:rsidR="00625DE6" w:rsidRPr="00E133FB">
        <w:rPr>
          <w:rFonts w:ascii="Book Antiqua" w:hAnsi="Book Antiqua" w:cs="Times New Roman"/>
          <w:kern w:val="0"/>
          <w:sz w:val="24"/>
          <w:szCs w:val="24"/>
        </w:rPr>
        <w:t>Dieulafoy’s</w:t>
      </w:r>
      <w:proofErr w:type="spellEnd"/>
      <w:r w:rsidR="00625DE6" w:rsidRPr="00E133FB">
        <w:rPr>
          <w:rFonts w:ascii="Book Antiqua" w:hAnsi="Book Antiqua" w:cs="Times New Roman"/>
          <w:kern w:val="0"/>
          <w:sz w:val="24"/>
          <w:szCs w:val="24"/>
        </w:rPr>
        <w:t xml:space="preserve"> disease, also known as gastric submucosal constant-diameter arterial malformation, can occur in any part of the digestive tract but is most common in the esophagus and within 6 cm of the gastroesophageal junction. The main symptoms of this disease are recurrent vomiting and tar-like stool</w:t>
      </w:r>
      <w:r w:rsidR="00625DE6">
        <w:rPr>
          <w:rFonts w:ascii="Book Antiqua" w:hAnsi="Book Antiqua" w:cs="Times New Roman" w:hint="eastAsia"/>
          <w:kern w:val="0"/>
          <w:sz w:val="24"/>
          <w:szCs w:val="24"/>
        </w:rPr>
        <w:t xml:space="preserve">. </w:t>
      </w:r>
      <w:r w:rsidR="00625DE6" w:rsidRPr="00E133FB">
        <w:rPr>
          <w:rFonts w:ascii="Book Antiqua" w:eastAsia="宋体" w:hAnsi="Book Antiqua" w:cs="Times New Roman"/>
          <w:kern w:val="0"/>
          <w:sz w:val="24"/>
          <w:szCs w:val="24"/>
        </w:rPr>
        <w:t xml:space="preserve">In </w:t>
      </w:r>
      <w:r w:rsidR="00625DE6" w:rsidRPr="00E133FB">
        <w:rPr>
          <w:rFonts w:ascii="Book Antiqua" w:hAnsi="Book Antiqua" w:cs="Times New Roman"/>
          <w:kern w:val="0"/>
          <w:sz w:val="24"/>
          <w:szCs w:val="24"/>
        </w:rPr>
        <w:t xml:space="preserve">severe cases, patients can develop </w:t>
      </w:r>
      <w:r w:rsidR="00625DE6" w:rsidRPr="00E133FB">
        <w:rPr>
          <w:rFonts w:ascii="Book Antiqua" w:eastAsia="宋体" w:hAnsi="Book Antiqua" w:cs="Times New Roman"/>
          <w:kern w:val="0"/>
          <w:sz w:val="24"/>
          <w:szCs w:val="24"/>
        </w:rPr>
        <w:t>hemorrhagic</w:t>
      </w:r>
      <w:r w:rsidR="00625DE6" w:rsidRPr="00E133FB">
        <w:rPr>
          <w:rFonts w:ascii="Book Antiqua" w:hAnsi="Book Antiqua" w:cs="Times New Roman"/>
          <w:kern w:val="0"/>
          <w:sz w:val="24"/>
          <w:szCs w:val="24"/>
        </w:rPr>
        <w:t xml:space="preserve"> shock, </w:t>
      </w:r>
      <w:r w:rsidR="00625DE6" w:rsidRPr="00E133FB">
        <w:rPr>
          <w:rFonts w:ascii="Book Antiqua" w:eastAsia="宋体" w:hAnsi="Book Antiqua" w:cs="Times New Roman"/>
          <w:kern w:val="0"/>
          <w:sz w:val="24"/>
          <w:szCs w:val="24"/>
        </w:rPr>
        <w:t xml:space="preserve">and </w:t>
      </w:r>
      <w:r w:rsidR="00625DE6" w:rsidRPr="00E133FB">
        <w:rPr>
          <w:rFonts w:ascii="Book Antiqua" w:hAnsi="Book Antiqua" w:cs="Times New Roman"/>
          <w:kern w:val="0"/>
          <w:sz w:val="24"/>
          <w:szCs w:val="24"/>
        </w:rPr>
        <w:t>the mortality rate is high</w:t>
      </w:r>
      <w:r w:rsidR="00625DE6">
        <w:rPr>
          <w:rFonts w:ascii="Book Antiqua" w:hAnsi="Book Antiqua" w:cs="Times New Roman" w:hint="eastAsia"/>
          <w:kern w:val="0"/>
          <w:sz w:val="24"/>
          <w:szCs w:val="24"/>
        </w:rPr>
        <w:t>.</w:t>
      </w:r>
      <w:r w:rsidR="00625DE6" w:rsidRPr="00E133FB">
        <w:rPr>
          <w:rFonts w:ascii="Book Antiqua" w:hAnsi="Book Antiqua" w:cs="Times New Roman"/>
          <w:sz w:val="24"/>
          <w:szCs w:val="24"/>
        </w:rPr>
        <w:t xml:space="preserve"> </w:t>
      </w:r>
      <w:r w:rsidR="00E52528" w:rsidRPr="00E133FB">
        <w:rPr>
          <w:rFonts w:ascii="Book Antiqua" w:hAnsi="Book Antiqua" w:cs="Times New Roman"/>
          <w:sz w:val="24"/>
          <w:szCs w:val="24"/>
        </w:rPr>
        <w:t xml:space="preserve">We performed enlarged local endoscopic full-thickness resection of </w:t>
      </w:r>
      <w:r w:rsidR="00E52528" w:rsidRPr="00E133FB">
        <w:rPr>
          <w:rFonts w:ascii="Book Antiqua" w:eastAsia="宋体" w:hAnsi="Book Antiqua" w:cs="Times New Roman"/>
          <w:sz w:val="24"/>
          <w:szCs w:val="24"/>
        </w:rPr>
        <w:t xml:space="preserve">the </w:t>
      </w:r>
      <w:r w:rsidR="00E52528" w:rsidRPr="00E133FB">
        <w:rPr>
          <w:rFonts w:ascii="Book Antiqua" w:hAnsi="Book Antiqua" w:cs="Times New Roman"/>
          <w:sz w:val="24"/>
          <w:szCs w:val="24"/>
        </w:rPr>
        <w:t xml:space="preserve">gastric wall and abdominal constant-diameter artery with suturing of </w:t>
      </w:r>
      <w:r w:rsidR="00E52528" w:rsidRPr="00E133FB">
        <w:rPr>
          <w:rFonts w:ascii="Book Antiqua" w:eastAsia="宋体" w:hAnsi="Book Antiqua" w:cs="Times New Roman"/>
          <w:sz w:val="24"/>
          <w:szCs w:val="24"/>
        </w:rPr>
        <w:t xml:space="preserve">the </w:t>
      </w:r>
      <w:r w:rsidR="00E52528" w:rsidRPr="00E133FB">
        <w:rPr>
          <w:rFonts w:ascii="Book Antiqua" w:hAnsi="Book Antiqua" w:cs="Times New Roman"/>
          <w:sz w:val="24"/>
          <w:szCs w:val="24"/>
        </w:rPr>
        <w:t xml:space="preserve">gastric wall. </w:t>
      </w:r>
      <w:r w:rsidR="00095067">
        <w:rPr>
          <w:rFonts w:ascii="Book Antiqua" w:hAnsi="Book Antiqua" w:cs="Times New Roman" w:hint="eastAsia"/>
          <w:sz w:val="24"/>
          <w:szCs w:val="24"/>
        </w:rPr>
        <w:t xml:space="preserve">We report a case </w:t>
      </w:r>
      <w:r w:rsidR="00095067" w:rsidRPr="00095067">
        <w:rPr>
          <w:rFonts w:ascii="Book Antiqua" w:hAnsi="Book Antiqua" w:cs="Times New Roman"/>
          <w:sz w:val="24"/>
          <w:szCs w:val="24"/>
        </w:rPr>
        <w:t xml:space="preserve">diagnosed </w:t>
      </w:r>
      <w:r w:rsidR="00095067">
        <w:rPr>
          <w:rFonts w:ascii="Book Antiqua" w:hAnsi="Book Antiqua" w:cs="Times New Roman" w:hint="eastAsia"/>
          <w:sz w:val="24"/>
          <w:szCs w:val="24"/>
        </w:rPr>
        <w:t>as</w:t>
      </w:r>
      <w:r w:rsidR="00095067" w:rsidRPr="00095067">
        <w:rPr>
          <w:rFonts w:ascii="Book Antiqua" w:hAnsi="Book Antiqua" w:cs="Times New Roman"/>
          <w:sz w:val="24"/>
          <w:szCs w:val="24"/>
        </w:rPr>
        <w:t xml:space="preserve"> </w:t>
      </w:r>
      <w:proofErr w:type="spellStart"/>
      <w:r w:rsidR="00095067" w:rsidRPr="00095067">
        <w:rPr>
          <w:rFonts w:ascii="Book Antiqua" w:hAnsi="Book Antiqua" w:cs="Times New Roman"/>
          <w:sz w:val="24"/>
          <w:szCs w:val="24"/>
        </w:rPr>
        <w:t>Dieulafoy’s</w:t>
      </w:r>
      <w:proofErr w:type="spellEnd"/>
      <w:r w:rsidR="00095067" w:rsidRPr="00095067">
        <w:rPr>
          <w:rFonts w:ascii="Book Antiqua" w:hAnsi="Book Antiqua" w:cs="Times New Roman"/>
          <w:sz w:val="24"/>
          <w:szCs w:val="24"/>
        </w:rPr>
        <w:t xml:space="preserve"> disease</w:t>
      </w:r>
      <w:r w:rsidR="00095067">
        <w:rPr>
          <w:rFonts w:ascii="Book Antiqua" w:hAnsi="Book Antiqua" w:cs="Times New Roman" w:hint="eastAsia"/>
          <w:sz w:val="24"/>
          <w:szCs w:val="24"/>
        </w:rPr>
        <w:t>.</w:t>
      </w:r>
      <w:r w:rsidR="00095067" w:rsidRPr="00095067">
        <w:rPr>
          <w:rFonts w:ascii="Book Antiqua" w:hAnsi="Book Antiqua" w:cs="Times New Roman"/>
          <w:sz w:val="24"/>
          <w:szCs w:val="24"/>
        </w:rPr>
        <w:t xml:space="preserve"> </w:t>
      </w:r>
      <w:r w:rsidRPr="00E133FB">
        <w:rPr>
          <w:rFonts w:ascii="Book Antiqua" w:hAnsi="Book Antiqua" w:cs="Times New Roman"/>
          <w:sz w:val="24"/>
          <w:szCs w:val="24"/>
        </w:rPr>
        <w:t xml:space="preserve">This is the first case </w:t>
      </w:r>
      <w:r w:rsidR="0078325C">
        <w:rPr>
          <w:rFonts w:ascii="Book Antiqua" w:hAnsi="Book Antiqua" w:cs="Times New Roman" w:hint="eastAsia"/>
          <w:sz w:val="24"/>
          <w:szCs w:val="24"/>
        </w:rPr>
        <w:t>of</w:t>
      </w:r>
      <w:r w:rsidRPr="00E133FB">
        <w:rPr>
          <w:rFonts w:ascii="Book Antiqua" w:hAnsi="Book Antiqua" w:cs="Times New Roman"/>
          <w:sz w:val="24"/>
          <w:szCs w:val="24"/>
        </w:rPr>
        <w:t xml:space="preserve"> </w:t>
      </w:r>
      <w:bookmarkStart w:id="56" w:name="OLE_LINK175"/>
      <w:bookmarkStart w:id="57" w:name="OLE_LINK176"/>
      <w:proofErr w:type="spellStart"/>
      <w:r w:rsidRPr="00E133FB">
        <w:rPr>
          <w:rFonts w:ascii="Book Antiqua" w:hAnsi="Book Antiqua" w:cs="Times New Roman"/>
          <w:sz w:val="24"/>
          <w:szCs w:val="24"/>
        </w:rPr>
        <w:t>Dieulafoy</w:t>
      </w:r>
      <w:bookmarkEnd w:id="56"/>
      <w:bookmarkEnd w:id="57"/>
      <w:r w:rsidRPr="00E133FB">
        <w:rPr>
          <w:rFonts w:ascii="Book Antiqua" w:hAnsi="Book Antiqua" w:cs="Times New Roman"/>
          <w:sz w:val="24"/>
          <w:szCs w:val="24"/>
        </w:rPr>
        <w:t>'s</w:t>
      </w:r>
      <w:proofErr w:type="spellEnd"/>
      <w:r w:rsidRPr="00E133FB">
        <w:rPr>
          <w:rFonts w:ascii="Book Antiqua" w:hAnsi="Book Antiqua" w:cs="Times New Roman"/>
          <w:sz w:val="24"/>
          <w:szCs w:val="24"/>
        </w:rPr>
        <w:t xml:space="preserve"> disease </w:t>
      </w:r>
      <w:r w:rsidR="0078325C">
        <w:rPr>
          <w:rFonts w:ascii="Book Antiqua" w:hAnsi="Book Antiqua" w:cs="Times New Roman" w:hint="eastAsia"/>
          <w:sz w:val="24"/>
          <w:szCs w:val="24"/>
        </w:rPr>
        <w:t xml:space="preserve">treated </w:t>
      </w:r>
      <w:r w:rsidRPr="00E133FB">
        <w:rPr>
          <w:rFonts w:ascii="Book Antiqua" w:hAnsi="Book Antiqua" w:cs="Times New Roman"/>
          <w:sz w:val="24"/>
          <w:szCs w:val="24"/>
        </w:rPr>
        <w:t>by this method.</w:t>
      </w:r>
      <w:r w:rsidR="00FA1D2B" w:rsidRPr="00E133FB">
        <w:rPr>
          <w:rFonts w:ascii="Book Antiqua" w:hAnsi="Book Antiqua" w:cs="Times New Roman"/>
          <w:sz w:val="24"/>
          <w:szCs w:val="24"/>
        </w:rPr>
        <w:t xml:space="preserve"> </w:t>
      </w:r>
    </w:p>
    <w:p w:rsidR="005126B2" w:rsidRPr="00E133FB" w:rsidRDefault="005126B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BF3441"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lastRenderedPageBreak/>
        <w:t>INTRODUCTION</w:t>
      </w:r>
    </w:p>
    <w:p w:rsidR="00DF782E" w:rsidRPr="00E133FB" w:rsidRDefault="00A166DB" w:rsidP="00E133FB">
      <w:pPr>
        <w:adjustRightInd w:val="0"/>
        <w:snapToGrid w:val="0"/>
        <w:spacing w:line="360" w:lineRule="auto"/>
        <w:rPr>
          <w:rFonts w:ascii="Book Antiqua" w:hAnsi="Book Antiqua" w:cs="Times New Roman"/>
          <w:sz w:val="24"/>
          <w:szCs w:val="24"/>
        </w:rPr>
      </w:pPr>
      <w:bookmarkStart w:id="58" w:name="OLE_LINK31"/>
      <w:bookmarkStart w:id="59" w:name="OLE_LINK32"/>
      <w:r w:rsidRPr="00E133FB">
        <w:rPr>
          <w:rFonts w:ascii="Book Antiqua" w:hAnsi="Book Antiqua" w:cs="Times New Roman"/>
          <w:kern w:val="0"/>
          <w:sz w:val="24"/>
          <w:szCs w:val="24"/>
        </w:rPr>
        <w:t xml:space="preserve">Gastric </w:t>
      </w:r>
      <w:proofErr w:type="spellStart"/>
      <w:r w:rsidRPr="00E133FB">
        <w:rPr>
          <w:rFonts w:ascii="Book Antiqua" w:hAnsi="Book Antiqua" w:cs="Times New Roman"/>
          <w:kern w:val="0"/>
          <w:sz w:val="24"/>
          <w:szCs w:val="24"/>
        </w:rPr>
        <w:t>Dieulafoy’s</w:t>
      </w:r>
      <w:proofErr w:type="spellEnd"/>
      <w:r w:rsidRPr="00E133FB">
        <w:rPr>
          <w:rFonts w:ascii="Book Antiqua" w:hAnsi="Book Antiqua" w:cs="Times New Roman"/>
          <w:kern w:val="0"/>
          <w:sz w:val="24"/>
          <w:szCs w:val="24"/>
        </w:rPr>
        <w:t xml:space="preserve"> disease, also known as gastric submucos</w:t>
      </w:r>
      <w:r w:rsidR="00C870D8" w:rsidRPr="00E133FB">
        <w:rPr>
          <w:rFonts w:ascii="Book Antiqua" w:hAnsi="Book Antiqua" w:cs="Times New Roman"/>
          <w:kern w:val="0"/>
          <w:sz w:val="24"/>
          <w:szCs w:val="24"/>
        </w:rPr>
        <w:t>al</w:t>
      </w:r>
      <w:r w:rsidRPr="00E133FB">
        <w:rPr>
          <w:rFonts w:ascii="Book Antiqua" w:hAnsi="Book Antiqua" w:cs="Times New Roman"/>
          <w:kern w:val="0"/>
          <w:sz w:val="24"/>
          <w:szCs w:val="24"/>
        </w:rPr>
        <w:t xml:space="preserve"> constant</w:t>
      </w:r>
      <w:r w:rsidR="00C870D8" w:rsidRPr="00E133FB">
        <w:rPr>
          <w:rFonts w:ascii="Book Antiqua" w:hAnsi="Book Antiqua" w:cs="Times New Roman"/>
          <w:kern w:val="0"/>
          <w:sz w:val="24"/>
          <w:szCs w:val="24"/>
        </w:rPr>
        <w:t>-</w:t>
      </w:r>
      <w:r w:rsidRPr="00E133FB">
        <w:rPr>
          <w:rFonts w:ascii="Book Antiqua" w:hAnsi="Book Antiqua" w:cs="Times New Roman"/>
          <w:kern w:val="0"/>
          <w:sz w:val="24"/>
          <w:szCs w:val="24"/>
        </w:rPr>
        <w:t>diameter arter</w:t>
      </w:r>
      <w:r w:rsidR="009032FA" w:rsidRPr="00E133FB">
        <w:rPr>
          <w:rFonts w:ascii="Book Antiqua" w:hAnsi="Book Antiqua" w:cs="Times New Roman"/>
          <w:kern w:val="0"/>
          <w:sz w:val="24"/>
          <w:szCs w:val="24"/>
        </w:rPr>
        <w:t>ial malformation</w:t>
      </w:r>
      <w:r w:rsidRPr="00E133FB">
        <w:rPr>
          <w:rFonts w:ascii="Book Antiqua" w:hAnsi="Book Antiqua" w:cs="Times New Roman"/>
          <w:kern w:val="0"/>
          <w:sz w:val="24"/>
          <w:szCs w:val="24"/>
        </w:rPr>
        <w:t xml:space="preserve">, can occur in any part of the digestive tract but is most common in the esophagus and within 6 cm of the </w:t>
      </w:r>
      <w:r w:rsidR="00C870D8" w:rsidRPr="00E133FB">
        <w:rPr>
          <w:rFonts w:ascii="Book Antiqua" w:hAnsi="Book Antiqua" w:cs="Times New Roman"/>
          <w:kern w:val="0"/>
          <w:sz w:val="24"/>
          <w:szCs w:val="24"/>
        </w:rPr>
        <w:t xml:space="preserve">gastroesophageal </w:t>
      </w:r>
      <w:r w:rsidRPr="00E133FB">
        <w:rPr>
          <w:rFonts w:ascii="Book Antiqua" w:hAnsi="Book Antiqua" w:cs="Times New Roman"/>
          <w:kern w:val="0"/>
          <w:sz w:val="24"/>
          <w:szCs w:val="24"/>
        </w:rPr>
        <w:t>junction. The main symptoms of this disease are recurrent vomiting and tar-like stool</w:t>
      </w:r>
      <w:bookmarkEnd w:id="58"/>
      <w:bookmarkEnd w:id="59"/>
      <w:r w:rsidRPr="00E133FB">
        <w:rPr>
          <w:rFonts w:ascii="Book Antiqua" w:eastAsia="宋体" w:hAnsi="Book Antiqua" w:cs="Times New Roman"/>
          <w:kern w:val="0"/>
          <w:sz w:val="24"/>
          <w:szCs w:val="24"/>
        </w:rPr>
        <w:t xml:space="preserve">. </w:t>
      </w:r>
      <w:bookmarkStart w:id="60" w:name="OLE_LINK42"/>
      <w:bookmarkStart w:id="61" w:name="OLE_LINK43"/>
      <w:r w:rsidR="00C870D8" w:rsidRPr="00E133FB">
        <w:rPr>
          <w:rFonts w:ascii="Book Antiqua" w:eastAsia="宋体" w:hAnsi="Book Antiqua" w:cs="Times New Roman"/>
          <w:kern w:val="0"/>
          <w:sz w:val="24"/>
          <w:szCs w:val="24"/>
        </w:rPr>
        <w:t>In</w:t>
      </w:r>
      <w:r w:rsidRPr="00E133FB">
        <w:rPr>
          <w:rFonts w:ascii="Book Antiqua" w:eastAsia="宋体" w:hAnsi="Book Antiqua" w:cs="Times New Roman"/>
          <w:kern w:val="0"/>
          <w:sz w:val="24"/>
          <w:szCs w:val="24"/>
        </w:rPr>
        <w:t xml:space="preserve"> </w:t>
      </w:r>
      <w:r w:rsidRPr="00E133FB">
        <w:rPr>
          <w:rFonts w:ascii="Book Antiqua" w:hAnsi="Book Antiqua" w:cs="Times New Roman"/>
          <w:kern w:val="0"/>
          <w:sz w:val="24"/>
          <w:szCs w:val="24"/>
        </w:rPr>
        <w:t>severe cases</w:t>
      </w:r>
      <w:r w:rsidR="00C870D8" w:rsidRPr="00E133FB">
        <w:rPr>
          <w:rFonts w:ascii="Book Antiqua" w:hAnsi="Book Antiqua" w:cs="Times New Roman"/>
          <w:kern w:val="0"/>
          <w:sz w:val="24"/>
          <w:szCs w:val="24"/>
        </w:rPr>
        <w:t>, patients</w:t>
      </w:r>
      <w:r w:rsidRPr="00E133FB">
        <w:rPr>
          <w:rFonts w:ascii="Book Antiqua" w:hAnsi="Book Antiqua" w:cs="Times New Roman"/>
          <w:kern w:val="0"/>
          <w:sz w:val="24"/>
          <w:szCs w:val="24"/>
        </w:rPr>
        <w:t xml:space="preserve"> can develop </w:t>
      </w:r>
      <w:r w:rsidRPr="00E133FB">
        <w:rPr>
          <w:rFonts w:ascii="Book Antiqua" w:eastAsia="宋体" w:hAnsi="Book Antiqua" w:cs="Times New Roman"/>
          <w:kern w:val="0"/>
          <w:sz w:val="24"/>
          <w:szCs w:val="24"/>
        </w:rPr>
        <w:t>hemorrhagic</w:t>
      </w:r>
      <w:r w:rsidRPr="00E133FB">
        <w:rPr>
          <w:rFonts w:ascii="Book Antiqua" w:hAnsi="Book Antiqua" w:cs="Times New Roman"/>
          <w:kern w:val="0"/>
          <w:sz w:val="24"/>
          <w:szCs w:val="24"/>
        </w:rPr>
        <w:t xml:space="preserve"> shock, </w:t>
      </w:r>
      <w:r w:rsidRPr="00E133FB">
        <w:rPr>
          <w:rFonts w:ascii="Book Antiqua" w:eastAsia="宋体" w:hAnsi="Book Antiqua" w:cs="Times New Roman"/>
          <w:kern w:val="0"/>
          <w:sz w:val="24"/>
          <w:szCs w:val="24"/>
        </w:rPr>
        <w:t xml:space="preserve">and </w:t>
      </w:r>
      <w:r w:rsidRPr="00E133FB">
        <w:rPr>
          <w:rFonts w:ascii="Book Antiqua" w:hAnsi="Book Antiqua" w:cs="Times New Roman"/>
          <w:kern w:val="0"/>
          <w:sz w:val="24"/>
          <w:szCs w:val="24"/>
        </w:rPr>
        <w:t>the mortality rate is high</w:t>
      </w:r>
      <w:bookmarkEnd w:id="60"/>
      <w:bookmarkEnd w:id="61"/>
      <w:r w:rsidRPr="00E133FB">
        <w:rPr>
          <w:rFonts w:ascii="Book Antiqua" w:hAnsi="Book Antiqua" w:cs="Times New Roman"/>
          <w:kern w:val="0"/>
          <w:sz w:val="24"/>
          <w:szCs w:val="24"/>
        </w:rPr>
        <w:t xml:space="preserve">. Minimally invasive endoscopic treatment is mostly used, as it has the advantages of minimal trauma, </w:t>
      </w:r>
      <w:r w:rsidR="00095067">
        <w:rPr>
          <w:rFonts w:ascii="Book Antiqua" w:hAnsi="Book Antiqua" w:cs="Times New Roman" w:hint="eastAsia"/>
          <w:kern w:val="0"/>
          <w:sz w:val="24"/>
          <w:szCs w:val="24"/>
        </w:rPr>
        <w:t>short</w:t>
      </w:r>
      <w:r w:rsidR="00095067"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 xml:space="preserve">operation time </w:t>
      </w:r>
      <w:proofErr w:type="gramStart"/>
      <w:r w:rsidRPr="00E133FB">
        <w:rPr>
          <w:rFonts w:ascii="Book Antiqua" w:hAnsi="Book Antiqua" w:cs="Times New Roman"/>
          <w:kern w:val="0"/>
          <w:sz w:val="24"/>
          <w:szCs w:val="24"/>
        </w:rPr>
        <w:t xml:space="preserve">and </w:t>
      </w:r>
      <w:r w:rsidR="00691E7A"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good</w:t>
      </w:r>
      <w:proofErr w:type="gramEnd"/>
      <w:r w:rsidRPr="00E133FB">
        <w:rPr>
          <w:rFonts w:ascii="Book Antiqua" w:hAnsi="Book Antiqua" w:cs="Times New Roman"/>
          <w:kern w:val="0"/>
          <w:sz w:val="24"/>
          <w:szCs w:val="24"/>
        </w:rPr>
        <w:t xml:space="preserve"> hemostatic effect. </w:t>
      </w:r>
      <w:r w:rsidRPr="00E133FB">
        <w:rPr>
          <w:rFonts w:ascii="Book Antiqua" w:hAnsi="Book Antiqua" w:cs="Times New Roman"/>
          <w:sz w:val="24"/>
          <w:szCs w:val="24"/>
        </w:rPr>
        <w:t>Endoscopic treatment is simple and minimally traumatic, but bleeding can easily recur</w:t>
      </w:r>
      <w:r w:rsidR="00691E7A" w:rsidRPr="00E133FB">
        <w:rPr>
          <w:rFonts w:ascii="Book Antiqua" w:hAnsi="Book Antiqua" w:cs="Times New Roman"/>
          <w:sz w:val="24"/>
          <w:szCs w:val="24"/>
        </w:rPr>
        <w:t xml:space="preserve"> postoperatively</w:t>
      </w:r>
      <w:r w:rsidRPr="00E133FB">
        <w:rPr>
          <w:rFonts w:ascii="Book Antiqua" w:hAnsi="Book Antiqua" w:cs="Times New Roman"/>
          <w:sz w:val="24"/>
          <w:szCs w:val="24"/>
        </w:rPr>
        <w:t xml:space="preserve">. 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691E7A"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691E7A"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691E7A" w:rsidRPr="00E133FB">
        <w:rPr>
          <w:rFonts w:ascii="Book Antiqua" w:hAnsi="Book Antiqua" w:cs="Times New Roman"/>
          <w:sz w:val="24"/>
          <w:szCs w:val="24"/>
        </w:rPr>
        <w:t xml:space="preserve">path </w:t>
      </w:r>
      <w:r w:rsidRPr="00E133FB">
        <w:rPr>
          <w:rFonts w:ascii="Book Antiqua" w:hAnsi="Book Antiqua" w:cs="Times New Roman"/>
          <w:sz w:val="24"/>
          <w:szCs w:val="24"/>
        </w:rPr>
        <w:t>to the gastric mucosa.</w:t>
      </w:r>
    </w:p>
    <w:p w:rsidR="00951E10" w:rsidRPr="00E133FB" w:rsidRDefault="00A166DB" w:rsidP="00E133FB">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We performed enlarged local endoscopic full-thickness resection </w:t>
      </w:r>
      <w:r w:rsidR="00691E7A" w:rsidRPr="00E133FB">
        <w:rPr>
          <w:rFonts w:ascii="Book Antiqua" w:hAnsi="Book Antiqua" w:cs="Times New Roman"/>
          <w:sz w:val="24"/>
          <w:szCs w:val="24"/>
        </w:rPr>
        <w:t xml:space="preserve">(EFR) </w:t>
      </w:r>
      <w:r w:rsidRPr="00E133FB">
        <w:rPr>
          <w:rFonts w:ascii="Book Antiqua" w:hAnsi="Book Antiqua" w:cs="Times New Roman"/>
          <w:sz w:val="24"/>
          <w:szCs w:val="24"/>
        </w:rPr>
        <w:t xml:space="preserve">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and abdominal constant</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085B71"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085B71"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Postoperative follow-up show</w:t>
      </w:r>
      <w:r w:rsidR="00341133" w:rsidRPr="00E133FB">
        <w:rPr>
          <w:rFonts w:ascii="Book Antiqua" w:hAnsi="Book Antiqua" w:cs="Times New Roman"/>
          <w:sz w:val="24"/>
          <w:szCs w:val="24"/>
        </w:rPr>
        <w:t>ed</w:t>
      </w:r>
      <w:r w:rsidRPr="00E133FB">
        <w:rPr>
          <w:rFonts w:ascii="Book Antiqua" w:hAnsi="Book Antiqua" w:cs="Times New Roman"/>
          <w:sz w:val="24"/>
          <w:szCs w:val="24"/>
        </w:rPr>
        <w:t xml:space="preserve"> that the </w:t>
      </w:r>
      <w:r w:rsidR="00BF78FB" w:rsidRPr="00E133FB">
        <w:rPr>
          <w:rFonts w:ascii="Book Antiqua" w:hAnsi="Book Antiqua" w:cs="Times New Roman"/>
          <w:sz w:val="24"/>
          <w:szCs w:val="24"/>
        </w:rPr>
        <w:t>v</w:t>
      </w:r>
      <w:r w:rsidRPr="00E133FB">
        <w:rPr>
          <w:rFonts w:ascii="Book Antiqua" w:hAnsi="Book Antiqua" w:cs="Times New Roman"/>
          <w:sz w:val="24"/>
          <w:szCs w:val="24"/>
        </w:rPr>
        <w:t>ascular lesion</w:t>
      </w:r>
      <w:r w:rsidR="00691E7A"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had been </w:t>
      </w:r>
      <w:r w:rsidR="00691E7A" w:rsidRPr="00E133FB">
        <w:rPr>
          <w:rFonts w:ascii="Book Antiqua" w:hAnsi="Book Antiqua" w:cs="Times New Roman"/>
          <w:sz w:val="24"/>
          <w:szCs w:val="24"/>
        </w:rPr>
        <w:t>resected from</w:t>
      </w:r>
      <w:r w:rsidRPr="00E133FB">
        <w:rPr>
          <w:rFonts w:ascii="Book Antiqua" w:hAnsi="Book Antiqua" w:cs="Times New Roman"/>
          <w:sz w:val="24"/>
          <w:szCs w:val="24"/>
        </w:rPr>
        <w:t xml:space="preserve"> the gastric wall</w:t>
      </w:r>
      <w:r w:rsidR="00341133" w:rsidRPr="00E133FB">
        <w:rPr>
          <w:rFonts w:ascii="Book Antiqua" w:hAnsi="Book Antiqua" w:cs="Times New Roman"/>
          <w:sz w:val="24"/>
          <w:szCs w:val="24"/>
        </w:rPr>
        <w:t>,</w:t>
      </w:r>
      <w:r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which was </w:t>
      </w:r>
      <w:r w:rsidRPr="00E133FB">
        <w:rPr>
          <w:rFonts w:ascii="Book Antiqua" w:hAnsi="Book Antiqua" w:cs="Times New Roman"/>
          <w:sz w:val="24"/>
          <w:szCs w:val="24"/>
        </w:rPr>
        <w:t xml:space="preserve">confirmed </w:t>
      </w:r>
      <w:r w:rsidR="00691E7A" w:rsidRPr="00E133FB">
        <w:rPr>
          <w:rFonts w:ascii="Book Antiqua" w:hAnsi="Book Antiqua" w:cs="Times New Roman"/>
          <w:sz w:val="24"/>
          <w:szCs w:val="24"/>
        </w:rPr>
        <w:t xml:space="preserve">to </w:t>
      </w:r>
      <w:r w:rsidR="00095067">
        <w:rPr>
          <w:rFonts w:ascii="Book Antiqua" w:hAnsi="Book Antiqua" w:cs="Times New Roman" w:hint="eastAsia"/>
          <w:sz w:val="24"/>
          <w:szCs w:val="24"/>
        </w:rPr>
        <w:t>have no</w:t>
      </w:r>
      <w:r w:rsidR="00691E7A" w:rsidRPr="00E133FB">
        <w:rPr>
          <w:rFonts w:ascii="Book Antiqua" w:hAnsi="Book Antiqua" w:cs="Times New Roman"/>
          <w:sz w:val="24"/>
          <w:szCs w:val="24"/>
        </w:rPr>
        <w:t xml:space="preserve"> blood flow signals </w:t>
      </w:r>
      <w:r w:rsidRPr="00E133FB">
        <w:rPr>
          <w:rFonts w:ascii="Book Antiqua" w:hAnsi="Book Antiqua" w:cs="Times New Roman"/>
          <w:sz w:val="24"/>
          <w:szCs w:val="24"/>
        </w:rPr>
        <w:t>by</w:t>
      </w:r>
      <w:r w:rsidR="002845D1" w:rsidRPr="002845D1">
        <w:rPr>
          <w:rFonts w:ascii="Book Antiqua" w:hAnsi="Book Antiqua" w:cs="Times New Roman"/>
          <w:kern w:val="0"/>
          <w:sz w:val="24"/>
          <w:szCs w:val="24"/>
        </w:rPr>
        <w:t xml:space="preserve"> </w:t>
      </w:r>
      <w:bookmarkStart w:id="62" w:name="OLE_LINK19"/>
      <w:bookmarkStart w:id="63" w:name="OLE_LINK22"/>
      <w:bookmarkStart w:id="64" w:name="OLE_LINK23"/>
      <w:r w:rsidR="002845D1">
        <w:rPr>
          <w:rFonts w:ascii="Book Antiqua" w:hAnsi="Book Antiqua" w:cs="Times New Roman"/>
          <w:kern w:val="0"/>
          <w:sz w:val="24"/>
          <w:szCs w:val="24"/>
        </w:rPr>
        <w:t>endoscopic ultrasonography</w:t>
      </w:r>
      <w:bookmarkEnd w:id="62"/>
      <w:bookmarkEnd w:id="63"/>
      <w:bookmarkEnd w:id="64"/>
      <w:r w:rsidRPr="00E133FB">
        <w:rPr>
          <w:rFonts w:ascii="Book Antiqua" w:hAnsi="Book Antiqua" w:cs="Times New Roman"/>
          <w:sz w:val="24"/>
          <w:szCs w:val="24"/>
        </w:rPr>
        <w:t>.</w:t>
      </w:r>
    </w:p>
    <w:p w:rsidR="001F5E1A" w:rsidRPr="002845D1" w:rsidRDefault="001F5E1A" w:rsidP="00E133FB">
      <w:pPr>
        <w:adjustRightInd w:val="0"/>
        <w:snapToGrid w:val="0"/>
        <w:spacing w:line="360" w:lineRule="auto"/>
        <w:rPr>
          <w:rFonts w:ascii="Book Antiqua" w:hAnsi="Book Antiqua" w:cs="Times New Roman"/>
          <w:sz w:val="24"/>
          <w:szCs w:val="24"/>
        </w:rPr>
      </w:pPr>
    </w:p>
    <w:p w:rsidR="00341008"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CASE PRESENTATION</w:t>
      </w:r>
    </w:p>
    <w:p w:rsidR="00D227D5" w:rsidRDefault="00A166DB" w:rsidP="00097349">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A 47-year-old male was admitted to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due to abdominal pain </w:t>
      </w:r>
      <w:r w:rsidR="00FA1D2B" w:rsidRPr="00E133FB">
        <w:rPr>
          <w:rFonts w:ascii="Book Antiqua" w:hAnsi="Book Antiqua" w:cs="Times New Roman"/>
          <w:sz w:val="24"/>
          <w:szCs w:val="24"/>
        </w:rPr>
        <w:t xml:space="preserve">for 1 </w:t>
      </w:r>
      <w:proofErr w:type="spellStart"/>
      <w:r w:rsidR="00FA1D2B" w:rsidRPr="00E133FB">
        <w:rPr>
          <w:rFonts w:ascii="Book Antiqua" w:hAnsi="Book Antiqua" w:cs="Times New Roman"/>
          <w:sz w:val="24"/>
          <w:szCs w:val="24"/>
        </w:rPr>
        <w:t>w</w:t>
      </w:r>
      <w:r w:rsidRPr="00E133FB">
        <w:rPr>
          <w:rFonts w:ascii="Book Antiqua" w:hAnsi="Book Antiqua" w:cs="Times New Roman"/>
          <w:sz w:val="24"/>
          <w:szCs w:val="24"/>
        </w:rPr>
        <w:t>k</w:t>
      </w:r>
      <w:proofErr w:type="spellEnd"/>
      <w:r w:rsidRPr="00E133FB">
        <w:rPr>
          <w:rFonts w:ascii="Book Antiqua" w:hAnsi="Book Antiqua" w:cs="Times New Roman"/>
          <w:sz w:val="24"/>
          <w:szCs w:val="24"/>
        </w:rPr>
        <w:t xml:space="preserve">, vomiting and black stool. </w:t>
      </w:r>
      <w:r w:rsidR="00D227D5">
        <w:rPr>
          <w:rFonts w:ascii="Book Antiqua" w:hAnsi="Book Antiqua" w:cs="Times New Roman" w:hint="eastAsia"/>
          <w:sz w:val="24"/>
          <w:szCs w:val="24"/>
        </w:rPr>
        <w:t>Before admission</w:t>
      </w:r>
      <w:r w:rsidRPr="00E133FB">
        <w:rPr>
          <w:rFonts w:ascii="Book Antiqua" w:hAnsi="Book Antiqua" w:cs="Times New Roman"/>
          <w:sz w:val="24"/>
          <w:szCs w:val="24"/>
        </w:rPr>
        <w:t>, the patient had no symptoms</w:t>
      </w:r>
      <w:r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such as middle and upper abdominal distension</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pain, fever, vomiting, and </w:t>
      </w:r>
      <w:r w:rsidRPr="00E133FB">
        <w:rPr>
          <w:rFonts w:ascii="Book Antiqua" w:eastAsia="宋体" w:hAnsi="Book Antiqua" w:cs="Times New Roman"/>
          <w:sz w:val="24"/>
          <w:szCs w:val="24"/>
        </w:rPr>
        <w:t>diarrhea</w:t>
      </w:r>
      <w:r w:rsidRPr="00E133FB">
        <w:rPr>
          <w:rFonts w:ascii="Book Antiqua" w:hAnsi="Book Antiqua" w:cs="Times New Roman"/>
          <w:sz w:val="24"/>
          <w:szCs w:val="24"/>
        </w:rPr>
        <w:t>. Three hours before admission, the patient suddenly defecated black stool twice, accompanied by vomiting dark red blood twice (</w:t>
      </w:r>
      <w:r w:rsidRPr="00E133FB">
        <w:rPr>
          <w:rFonts w:ascii="Book Antiqua" w:eastAsia="宋体" w:hAnsi="Book Antiqua" w:cs="Times New Roman"/>
          <w:sz w:val="24"/>
          <w:szCs w:val="24"/>
        </w:rPr>
        <w:t>approximately 500 m</w:t>
      </w:r>
      <w:r w:rsidRPr="00E133FB">
        <w:rPr>
          <w:rFonts w:ascii="Book Antiqua" w:eastAsia="宋体" w:hAnsi="Book Antiqua" w:cs="Times New Roman"/>
          <w:caps/>
          <w:sz w:val="24"/>
          <w:szCs w:val="24"/>
        </w:rPr>
        <w:t>l</w:t>
      </w:r>
      <w:r w:rsidRPr="00E133FB">
        <w:rPr>
          <w:rFonts w:ascii="Book Antiqua" w:hAnsi="Book Antiqua" w:cs="Times New Roman"/>
          <w:sz w:val="24"/>
          <w:szCs w:val="24"/>
        </w:rPr>
        <w:t xml:space="preserve">), dizziness, and fatigue; thus, he made an emergency visit to our hospital. One year </w:t>
      </w:r>
      <w:r w:rsidR="00D227D5">
        <w:rPr>
          <w:rFonts w:ascii="Book Antiqua" w:hAnsi="Book Antiqua" w:cs="Times New Roman" w:hint="eastAsia"/>
          <w:sz w:val="24"/>
          <w:szCs w:val="24"/>
        </w:rPr>
        <w:t>ago</w:t>
      </w:r>
      <w:r w:rsidRPr="00E133FB">
        <w:rPr>
          <w:rFonts w:ascii="Book Antiqua" w:hAnsi="Book Antiqua" w:cs="Times New Roman"/>
          <w:sz w:val="24"/>
          <w:szCs w:val="24"/>
        </w:rPr>
        <w:t>, the patient had been admitted to our hospital for vomiting dark blood.</w:t>
      </w:r>
      <w:bookmarkStart w:id="65" w:name="OLE_LINK11"/>
      <w:r w:rsidRPr="00E133FB">
        <w:rPr>
          <w:rFonts w:ascii="Book Antiqua" w:hAnsi="Book Antiqua" w:cs="Times New Roman"/>
          <w:sz w:val="24"/>
          <w:szCs w:val="24"/>
        </w:rPr>
        <w:t xml:space="preserve"> Painless gastroscopy suggested </w:t>
      </w:r>
      <w:r w:rsidRPr="00E133FB">
        <w:rPr>
          <w:rFonts w:ascii="Book Antiqua" w:eastAsia="宋体" w:hAnsi="Book Antiqua" w:cs="Times New Roman"/>
          <w:sz w:val="24"/>
          <w:szCs w:val="24"/>
        </w:rPr>
        <w:t>a</w:t>
      </w:r>
      <w:r w:rsidRPr="00E133FB">
        <w:rPr>
          <w:rFonts w:ascii="Book Antiqua" w:hAnsi="Book Antiqua" w:cs="Times New Roman"/>
          <w:sz w:val="24"/>
          <w:szCs w:val="24"/>
        </w:rPr>
        <w:t xml:space="preserve"> focal mucos</w:t>
      </w:r>
      <w:r w:rsidR="00691E7A" w:rsidRPr="00E133FB">
        <w:rPr>
          <w:rFonts w:ascii="Book Antiqua" w:hAnsi="Book Antiqua" w:cs="Times New Roman"/>
          <w:sz w:val="24"/>
          <w:szCs w:val="24"/>
        </w:rPr>
        <w:t>al</w:t>
      </w:r>
      <w:r w:rsidRPr="00E133FB">
        <w:rPr>
          <w:rFonts w:ascii="Book Antiqua" w:hAnsi="Book Antiqua" w:cs="Times New Roman"/>
          <w:sz w:val="24"/>
          <w:szCs w:val="24"/>
        </w:rPr>
        <w:t xml:space="preserve"> ulcer on the posterior wall along the curvature of the gastric body, and blood</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clots could be seen</w:t>
      </w:r>
      <w:bookmarkEnd w:id="65"/>
      <w:r w:rsidR="00591BDA" w:rsidRPr="00E133FB">
        <w:rPr>
          <w:rFonts w:ascii="Book Antiqua" w:hAnsi="Book Antiqua" w:cs="Times New Roman"/>
          <w:sz w:val="24"/>
          <w:szCs w:val="24"/>
        </w:rPr>
        <w:t xml:space="preserve">. </w:t>
      </w:r>
      <w:proofErr w:type="spellStart"/>
      <w:r w:rsidR="00591BDA" w:rsidRPr="00E133FB">
        <w:rPr>
          <w:rFonts w:ascii="Book Antiqua" w:hAnsi="Book Antiqua" w:cs="Times New Roman"/>
          <w:sz w:val="24"/>
          <w:szCs w:val="24"/>
        </w:rPr>
        <w:t>Dieulafoy's</w:t>
      </w:r>
      <w:proofErr w:type="spellEnd"/>
      <w:r w:rsidR="00591BDA" w:rsidRPr="00E133FB">
        <w:rPr>
          <w:rFonts w:ascii="Book Antiqua" w:hAnsi="Book Antiqua" w:cs="Times New Roman"/>
          <w:sz w:val="24"/>
          <w:szCs w:val="24"/>
        </w:rPr>
        <w:t xml:space="preserve"> disease was considered</w:t>
      </w:r>
      <w:r w:rsidRPr="00E133FB">
        <w:rPr>
          <w:rFonts w:ascii="Book Antiqua" w:eastAsia="宋体" w:hAnsi="Book Antiqua" w:cs="Times New Roman"/>
          <w:sz w:val="24"/>
          <w:szCs w:val="24"/>
        </w:rPr>
        <w:t>. The</w:t>
      </w:r>
      <w:r w:rsidRPr="00E133FB">
        <w:rPr>
          <w:rFonts w:ascii="Book Antiqua" w:hAnsi="Book Antiqua" w:cs="Times New Roman"/>
          <w:sz w:val="24"/>
          <w:szCs w:val="24"/>
        </w:rPr>
        <w:t xml:space="preserve"> wound was closed with</w:t>
      </w:r>
      <w:r w:rsidRPr="00E133FB">
        <w:rPr>
          <w:rFonts w:ascii="Book Antiqua" w:eastAsia="宋体" w:hAnsi="Book Antiqua" w:cs="Times New Roman"/>
          <w:sz w:val="24"/>
          <w:szCs w:val="24"/>
        </w:rPr>
        <w:t xml:space="preserve"> a</w:t>
      </w:r>
      <w:r w:rsidRPr="00E133FB">
        <w:rPr>
          <w:rFonts w:ascii="Book Antiqua" w:hAnsi="Book Antiqua" w:cs="Times New Roman"/>
          <w:sz w:val="24"/>
          <w:szCs w:val="24"/>
        </w:rPr>
        <w:t xml:space="preserve"> metal clip after high</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frequency </w:t>
      </w:r>
      <w:r w:rsidR="00FA1D2B" w:rsidRPr="00E133FB">
        <w:rPr>
          <w:rFonts w:ascii="Book Antiqua" w:hAnsi="Book Antiqua" w:cs="Times New Roman"/>
          <w:sz w:val="24"/>
          <w:szCs w:val="24"/>
        </w:rPr>
        <w:t>electrocoagulation (Figure</w:t>
      </w:r>
      <w:r w:rsidRPr="00E133FB">
        <w:rPr>
          <w:rFonts w:ascii="Book Antiqua" w:hAnsi="Book Antiqua" w:cs="Times New Roman"/>
          <w:sz w:val="24"/>
          <w:szCs w:val="24"/>
        </w:rPr>
        <w:t xml:space="preserve"> 1). </w:t>
      </w:r>
      <w:r w:rsidR="00D227D5">
        <w:rPr>
          <w:rFonts w:ascii="Book Antiqua" w:hAnsi="Book Antiqua" w:cs="Times New Roman" w:hint="eastAsia"/>
          <w:sz w:val="24"/>
          <w:szCs w:val="24"/>
        </w:rPr>
        <w:t>N</w:t>
      </w:r>
      <w:r w:rsidRPr="00E133FB">
        <w:rPr>
          <w:rFonts w:ascii="Book Antiqua" w:hAnsi="Book Antiqua" w:cs="Times New Roman"/>
          <w:sz w:val="24"/>
          <w:szCs w:val="24"/>
        </w:rPr>
        <w:t xml:space="preserve">o </w:t>
      </w:r>
      <w:proofErr w:type="spellStart"/>
      <w:r w:rsidRPr="00E133FB">
        <w:rPr>
          <w:rFonts w:ascii="Book Antiqua" w:hAnsi="Book Antiqua" w:cs="Times New Roman"/>
          <w:sz w:val="24"/>
          <w:szCs w:val="24"/>
        </w:rPr>
        <w:lastRenderedPageBreak/>
        <w:t>rebleeding</w:t>
      </w:r>
      <w:proofErr w:type="spellEnd"/>
      <w:r w:rsidRPr="00E133FB">
        <w:rPr>
          <w:rFonts w:ascii="Book Antiqua" w:hAnsi="Book Antiqua" w:cs="Times New Roman"/>
          <w:sz w:val="24"/>
          <w:szCs w:val="24"/>
        </w:rPr>
        <w:t xml:space="preserve"> occurred, </w:t>
      </w:r>
      <w:r w:rsidR="00D227D5">
        <w:rPr>
          <w:rFonts w:ascii="Book Antiqua" w:hAnsi="Book Antiqua" w:cs="Times New Roman" w:hint="eastAsia"/>
          <w:sz w:val="24"/>
          <w:szCs w:val="24"/>
        </w:rPr>
        <w:t xml:space="preserve">and </w:t>
      </w:r>
      <w:r w:rsidRPr="00E133FB">
        <w:rPr>
          <w:rFonts w:ascii="Book Antiqua" w:hAnsi="Book Antiqua" w:cs="Times New Roman"/>
          <w:sz w:val="24"/>
          <w:szCs w:val="24"/>
        </w:rPr>
        <w:t xml:space="preserve">the patient was discharged from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The</w:t>
      </w:r>
      <w:r w:rsidR="00D227D5">
        <w:rPr>
          <w:rFonts w:ascii="Book Antiqua" w:hAnsi="Book Antiqua" w:cs="Times New Roman" w:hint="eastAsia"/>
          <w:sz w:val="24"/>
          <w:szCs w:val="24"/>
        </w:rPr>
        <w:t xml:space="preserve"> patient had</w:t>
      </w:r>
      <w:r w:rsidRPr="00E133FB">
        <w:rPr>
          <w:rFonts w:ascii="Book Antiqua" w:hAnsi="Book Antiqua" w:cs="Times New Roman"/>
          <w:sz w:val="24"/>
          <w:szCs w:val="24"/>
        </w:rPr>
        <w:t xml:space="preserve"> no history of hypertension, coronary heart disease, diabetes, smoking </w:t>
      </w:r>
      <w:r w:rsidRPr="00E133FB">
        <w:rPr>
          <w:rFonts w:ascii="Book Antiqua" w:eastAsia="宋体" w:hAnsi="Book Antiqua" w:cs="Times New Roman"/>
          <w:sz w:val="24"/>
          <w:szCs w:val="24"/>
        </w:rPr>
        <w:t>or</w:t>
      </w:r>
      <w:r w:rsidRPr="00E133FB">
        <w:rPr>
          <w:rFonts w:ascii="Book Antiqua" w:hAnsi="Book Antiqua" w:cs="Times New Roman"/>
          <w:sz w:val="24"/>
          <w:szCs w:val="24"/>
        </w:rPr>
        <w:t xml:space="preserve"> drinking</w:t>
      </w:r>
      <w:r w:rsidR="00D227D5">
        <w:rPr>
          <w:rFonts w:ascii="Book Antiqua" w:hAnsi="Book Antiqua" w:cs="Times New Roman" w:hint="eastAsia"/>
          <w:sz w:val="24"/>
          <w:szCs w:val="24"/>
        </w:rPr>
        <w:t xml:space="preserve">, and </w:t>
      </w:r>
      <w:r w:rsidRPr="00E133FB">
        <w:rPr>
          <w:rFonts w:ascii="Book Antiqua" w:hAnsi="Book Antiqua" w:cs="Times New Roman"/>
          <w:sz w:val="24"/>
          <w:szCs w:val="24"/>
        </w:rPr>
        <w:t xml:space="preserve">denied a similar family history.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The examination </w:t>
      </w:r>
      <w:r w:rsidR="00691E7A" w:rsidRPr="00E133FB">
        <w:rPr>
          <w:rFonts w:ascii="Book Antiqua" w:hAnsi="Book Antiqua" w:cs="Times New Roman"/>
          <w:sz w:val="24"/>
          <w:szCs w:val="24"/>
        </w:rPr>
        <w:t xml:space="preserve">on admission </w:t>
      </w:r>
      <w:r w:rsidRPr="00E133FB">
        <w:rPr>
          <w:rFonts w:ascii="Book Antiqua" w:hAnsi="Book Antiqua" w:cs="Times New Roman"/>
          <w:sz w:val="24"/>
          <w:szCs w:val="24"/>
        </w:rPr>
        <w:t>revealed the following: body temperature</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w:t>
      </w:r>
      <w:bookmarkStart w:id="66" w:name="_Hlk26173505"/>
      <w:r w:rsidRPr="00E133FB">
        <w:rPr>
          <w:rFonts w:ascii="Book Antiqua" w:hAnsi="Book Antiqua" w:cs="Times New Roman"/>
          <w:sz w:val="24"/>
          <w:szCs w:val="24"/>
        </w:rPr>
        <w:t>36.7 °C</w:t>
      </w:r>
      <w:bookmarkEnd w:id="66"/>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pulse</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80 beats/min</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respiration, </w:t>
      </w:r>
      <w:r w:rsidR="00645426" w:rsidRPr="00E133FB">
        <w:rPr>
          <w:rFonts w:ascii="Book Antiqua" w:hAnsi="Book Antiqua" w:cs="Times New Roman"/>
          <w:sz w:val="24"/>
          <w:szCs w:val="24"/>
        </w:rPr>
        <w:t>20 times/min</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blood pressure</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93/64 mmHg</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acute illness, </w:t>
      </w:r>
      <w:r w:rsidR="00691E7A" w:rsidRPr="00E133FB">
        <w:rPr>
          <w:rFonts w:ascii="Book Antiqua" w:hAnsi="Book Antiqua" w:cs="Times New Roman"/>
          <w:sz w:val="24"/>
          <w:szCs w:val="24"/>
        </w:rPr>
        <w:t xml:space="preserve">an </w:t>
      </w:r>
      <w:r w:rsidRPr="00E133FB">
        <w:rPr>
          <w:rFonts w:ascii="Book Antiqua" w:hAnsi="Book Antiqua" w:cs="Times New Roman"/>
          <w:sz w:val="24"/>
          <w:szCs w:val="24"/>
        </w:rPr>
        <w:t xml:space="preserve">anemic appearance,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clear mind, conjunctiva, pale nail beds, normal heart and lung </w:t>
      </w:r>
      <w:r w:rsidR="00691E7A" w:rsidRPr="00E133FB">
        <w:rPr>
          <w:rFonts w:ascii="Book Antiqua" w:hAnsi="Book Antiqua" w:cs="Times New Roman"/>
          <w:sz w:val="24"/>
          <w:szCs w:val="24"/>
        </w:rPr>
        <w:t>findings</w:t>
      </w:r>
      <w:r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soft abdomen, upper abdominal tenderness, no muscle tension or rebound pain, negative mobility, and normal intestinal sounds.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The routine blood </w:t>
      </w:r>
      <w:r w:rsidR="00691E7A" w:rsidRPr="00E133FB">
        <w:rPr>
          <w:rFonts w:ascii="Book Antiqua" w:hAnsi="Book Antiqua" w:cs="Times New Roman"/>
          <w:sz w:val="24"/>
          <w:szCs w:val="24"/>
        </w:rPr>
        <w:t xml:space="preserve">test results </w:t>
      </w:r>
      <w:r w:rsidRPr="00E133FB">
        <w:rPr>
          <w:rFonts w:ascii="Book Antiqua" w:hAnsi="Book Antiqua" w:cs="Times New Roman"/>
          <w:sz w:val="24"/>
          <w:szCs w:val="24"/>
        </w:rPr>
        <w:t xml:space="preserve">showed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hemoglobin </w:t>
      </w:r>
      <w:r w:rsidR="00691E7A" w:rsidRPr="00E133FB">
        <w:rPr>
          <w:rFonts w:ascii="Book Antiqua" w:hAnsi="Book Antiqua" w:cs="Times New Roman"/>
          <w:sz w:val="24"/>
          <w:szCs w:val="24"/>
        </w:rPr>
        <w:t xml:space="preserve">level of </w:t>
      </w:r>
      <w:r w:rsidRPr="00E133FB">
        <w:rPr>
          <w:rFonts w:ascii="Book Antiqua" w:eastAsia="宋体" w:hAnsi="Book Antiqua" w:cs="Times New Roman"/>
          <w:sz w:val="24"/>
          <w:szCs w:val="24"/>
        </w:rPr>
        <w:t>82 g/</w:t>
      </w:r>
      <w:r w:rsidRPr="00E133FB">
        <w:rPr>
          <w:rFonts w:ascii="Book Antiqua" w:eastAsia="宋体" w:hAnsi="Book Antiqua" w:cs="Times New Roman"/>
          <w:caps/>
          <w:sz w:val="24"/>
          <w:szCs w:val="24"/>
        </w:rPr>
        <w:t>l</w:t>
      </w:r>
      <w:r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positive </w:t>
      </w:r>
      <w:r w:rsidR="00691E7A" w:rsidRPr="00E133FB">
        <w:rPr>
          <w:rFonts w:ascii="Book Antiqua" w:hAnsi="Book Antiqua" w:cs="Times New Roman"/>
          <w:sz w:val="24"/>
          <w:szCs w:val="24"/>
        </w:rPr>
        <w:t xml:space="preserve">result for </w:t>
      </w:r>
      <w:r w:rsidRPr="00E133FB">
        <w:rPr>
          <w:rFonts w:ascii="Book Antiqua" w:hAnsi="Book Antiqua" w:cs="Times New Roman"/>
          <w:sz w:val="24"/>
          <w:szCs w:val="24"/>
        </w:rPr>
        <w:t xml:space="preserve">fecal occult blood and normal </w:t>
      </w:r>
      <w:r w:rsidR="00691E7A" w:rsidRPr="00E133FB">
        <w:rPr>
          <w:rFonts w:ascii="Book Antiqua" w:hAnsi="Book Antiqua" w:cs="Times New Roman"/>
          <w:sz w:val="24"/>
          <w:szCs w:val="24"/>
        </w:rPr>
        <w:t xml:space="preserve">findings regarding </w:t>
      </w:r>
      <w:r w:rsidRPr="00E133FB">
        <w:rPr>
          <w:rFonts w:ascii="Book Antiqua" w:hAnsi="Book Antiqua" w:cs="Times New Roman"/>
          <w:sz w:val="24"/>
          <w:szCs w:val="24"/>
        </w:rPr>
        <w:t xml:space="preserve">coagulation, liver and kidney </w:t>
      </w:r>
      <w:r w:rsidRPr="00E133FB">
        <w:rPr>
          <w:rFonts w:ascii="Book Antiqua" w:eastAsia="宋体" w:hAnsi="Book Antiqua" w:cs="Times New Roman"/>
          <w:sz w:val="24"/>
          <w:szCs w:val="24"/>
        </w:rPr>
        <w:t>function</w:t>
      </w:r>
      <w:r w:rsidR="00691E7A"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electrolytes, and tumor markers. </w:t>
      </w:r>
      <w:r w:rsidR="00D227D5">
        <w:rPr>
          <w:rFonts w:ascii="Book Antiqua" w:hAnsi="Book Antiqua" w:cs="Times New Roman" w:hint="eastAsia"/>
          <w:sz w:val="24"/>
          <w:szCs w:val="24"/>
        </w:rPr>
        <w:t xml:space="preserve">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Electrocardiogra</w:t>
      </w:r>
      <w:r w:rsidR="00691E7A" w:rsidRPr="00E133FB">
        <w:rPr>
          <w:rFonts w:ascii="Book Antiqua" w:hAnsi="Book Antiqua" w:cs="Times New Roman"/>
          <w:sz w:val="24"/>
          <w:szCs w:val="24"/>
        </w:rPr>
        <w:t>phy</w:t>
      </w:r>
      <w:r w:rsidRPr="00E133FB">
        <w:rPr>
          <w:rFonts w:ascii="Book Antiqua" w:hAnsi="Book Antiqua" w:cs="Times New Roman"/>
          <w:sz w:val="24"/>
          <w:szCs w:val="24"/>
        </w:rPr>
        <w:t xml:space="preserve"> and chest radiography were performed. Abdominal color Doppler ultrasound suggested </w:t>
      </w:r>
      <w:r w:rsidRPr="00E133FB">
        <w:rPr>
          <w:rFonts w:ascii="Book Antiqua" w:eastAsia="宋体" w:hAnsi="Book Antiqua" w:cs="Times New Roman"/>
          <w:sz w:val="24"/>
          <w:szCs w:val="24"/>
        </w:rPr>
        <w:t xml:space="preserve">a </w:t>
      </w:r>
      <w:r w:rsidRPr="00E133FB">
        <w:rPr>
          <w:rFonts w:ascii="Book Antiqua" w:hAnsi="Book Antiqua" w:cs="Times New Roman"/>
          <w:sz w:val="24"/>
          <w:szCs w:val="24"/>
        </w:rPr>
        <w:t>left renal</w:t>
      </w:r>
      <w:r w:rsidRPr="00E133FB">
        <w:rPr>
          <w:rFonts w:ascii="Book Antiqua" w:eastAsia="宋体" w:hAnsi="Book Antiqua" w:cs="Times New Roman"/>
          <w:sz w:val="24"/>
          <w:szCs w:val="24"/>
        </w:rPr>
        <w:t xml:space="preserve"> cyst.</w:t>
      </w:r>
      <w:r w:rsidR="00A41951" w:rsidRPr="00E133FB">
        <w:rPr>
          <w:rFonts w:ascii="Book Antiqua" w:hAnsi="Book Antiqua" w:cs="Times New Roman"/>
          <w:sz w:val="24"/>
          <w:szCs w:val="24"/>
        </w:rPr>
        <w:t xml:space="preserve"> Painless gastroscopy suggested a focal mucos</w:t>
      </w:r>
      <w:r w:rsidR="00691E7A" w:rsidRPr="00E133FB">
        <w:rPr>
          <w:rFonts w:ascii="Book Antiqua" w:hAnsi="Book Antiqua" w:cs="Times New Roman"/>
          <w:sz w:val="24"/>
          <w:szCs w:val="24"/>
        </w:rPr>
        <w:t>al</w:t>
      </w:r>
      <w:r w:rsidR="00A41951" w:rsidRPr="00E133FB">
        <w:rPr>
          <w:rFonts w:ascii="Book Antiqua" w:hAnsi="Book Antiqua" w:cs="Times New Roman"/>
          <w:sz w:val="24"/>
          <w:szCs w:val="24"/>
        </w:rPr>
        <w:t xml:space="preserve"> ulcer on the posterior wall along the curvature of the gastric body, and blood clots c</w:t>
      </w:r>
      <w:r w:rsidR="00FA1D2B" w:rsidRPr="00E133FB">
        <w:rPr>
          <w:rFonts w:ascii="Book Antiqua" w:hAnsi="Book Antiqua" w:cs="Times New Roman"/>
          <w:sz w:val="24"/>
          <w:szCs w:val="24"/>
        </w:rPr>
        <w:t>ould be seen (Figure</w:t>
      </w:r>
      <w:r w:rsidRPr="00E133FB">
        <w:rPr>
          <w:rFonts w:ascii="Book Antiqua" w:eastAsia="宋体" w:hAnsi="Book Antiqua" w:cs="Times New Roman"/>
          <w:sz w:val="24"/>
          <w:szCs w:val="24"/>
        </w:rPr>
        <w:t xml:space="preserve"> </w:t>
      </w:r>
      <w:r w:rsidR="00A41951" w:rsidRPr="00E133FB">
        <w:rPr>
          <w:rFonts w:ascii="Book Antiqua" w:hAnsi="Book Antiqua" w:cs="Times New Roman"/>
          <w:sz w:val="24"/>
          <w:szCs w:val="24"/>
        </w:rPr>
        <w:t>2).</w:t>
      </w:r>
      <w:r w:rsidR="00A41951" w:rsidRPr="00E133FB">
        <w:rPr>
          <w:rFonts w:ascii="Book Antiqua" w:eastAsia="宋体" w:hAnsi="Book Antiqua" w:cs="Times New Roman"/>
          <w:sz w:val="24"/>
          <w:szCs w:val="24"/>
        </w:rPr>
        <w:t xml:space="preserve"> </w:t>
      </w:r>
      <w:r w:rsidR="002845D1">
        <w:rPr>
          <w:rFonts w:ascii="Book Antiqua" w:hAnsi="Book Antiqua" w:cs="Times New Roman" w:hint="eastAsia"/>
          <w:kern w:val="0"/>
          <w:sz w:val="24"/>
          <w:szCs w:val="24"/>
        </w:rPr>
        <w:t>E</w:t>
      </w:r>
      <w:r w:rsidR="002845D1">
        <w:rPr>
          <w:rFonts w:ascii="Book Antiqua" w:hAnsi="Book Antiqua" w:cs="Times New Roman"/>
          <w:kern w:val="0"/>
          <w:sz w:val="24"/>
          <w:szCs w:val="24"/>
        </w:rPr>
        <w:t>ndoscopic ultrasonography</w:t>
      </w:r>
      <w:r w:rsidR="002845D1">
        <w:rPr>
          <w:rFonts w:ascii="Book Antiqua" w:hAnsi="Book Antiqua" w:cs="Times New Roman" w:hint="eastAsia"/>
          <w:kern w:val="0"/>
          <w:sz w:val="24"/>
          <w:szCs w:val="24"/>
        </w:rPr>
        <w:t xml:space="preserve"> </w:t>
      </w:r>
      <w:r w:rsidR="007D19D8">
        <w:rPr>
          <w:rFonts w:ascii="Book Antiqua" w:hAnsi="Book Antiqua" w:cs="Times New Roman" w:hint="eastAsia"/>
          <w:sz w:val="24"/>
          <w:szCs w:val="24"/>
        </w:rPr>
        <w:t>revealed</w:t>
      </w:r>
      <w:r w:rsidR="007D19D8" w:rsidRPr="00E133FB">
        <w:rPr>
          <w:rFonts w:ascii="Book Antiqua" w:hAnsi="Book Antiqua" w:cs="Times New Roman"/>
          <w:sz w:val="24"/>
          <w:szCs w:val="24"/>
        </w:rPr>
        <w:t xml:space="preserve"> </w:t>
      </w:r>
      <w:r w:rsidR="00A41951" w:rsidRPr="00E133FB">
        <w:rPr>
          <w:rFonts w:ascii="Book Antiqua" w:hAnsi="Book Antiqua" w:cs="Times New Roman"/>
          <w:sz w:val="24"/>
          <w:szCs w:val="24"/>
        </w:rPr>
        <w:t xml:space="preserve">that the ulcer </w:t>
      </w:r>
      <w:r w:rsidR="00691E7A" w:rsidRPr="00E133FB">
        <w:rPr>
          <w:rFonts w:ascii="Book Antiqua" w:hAnsi="Book Antiqua" w:cs="Times New Roman"/>
          <w:sz w:val="24"/>
          <w:szCs w:val="24"/>
        </w:rPr>
        <w:t>o</w:t>
      </w:r>
      <w:r w:rsidR="00A41951" w:rsidRPr="00E133FB">
        <w:rPr>
          <w:rFonts w:ascii="Book Antiqua" w:hAnsi="Book Antiqua" w:cs="Times New Roman"/>
          <w:sz w:val="24"/>
          <w:szCs w:val="24"/>
        </w:rPr>
        <w:t xml:space="preserve">n the posterior wall of the small curvature of the stomach </w:t>
      </w:r>
      <w:r w:rsidRPr="00E133FB">
        <w:rPr>
          <w:rFonts w:ascii="Book Antiqua" w:eastAsia="宋体" w:hAnsi="Book Antiqua" w:cs="Times New Roman"/>
          <w:sz w:val="24"/>
          <w:szCs w:val="24"/>
        </w:rPr>
        <w:t>was</w:t>
      </w:r>
      <w:r w:rsidR="00A41951" w:rsidRPr="00E133FB">
        <w:rPr>
          <w:rFonts w:ascii="Book Antiqua" w:hAnsi="Book Antiqua" w:cs="Times New Roman"/>
          <w:sz w:val="24"/>
          <w:szCs w:val="24"/>
        </w:rPr>
        <w:t xml:space="preserve"> </w:t>
      </w:r>
      <w:r w:rsidR="00A41951" w:rsidRPr="00E133FB">
        <w:rPr>
          <w:rFonts w:ascii="Book Antiqua" w:eastAsia="宋体" w:hAnsi="Book Antiqua" w:cs="Times New Roman"/>
          <w:sz w:val="24"/>
          <w:szCs w:val="24"/>
        </w:rPr>
        <w:t>approximately</w:t>
      </w:r>
      <w:r w:rsidR="00A41951" w:rsidRPr="00E133FB">
        <w:rPr>
          <w:rFonts w:ascii="Book Antiqua" w:hAnsi="Book Antiqua" w:cs="Times New Roman"/>
          <w:sz w:val="24"/>
          <w:szCs w:val="24"/>
        </w:rPr>
        <w:t xml:space="preserve"> 0.8 </w:t>
      </w:r>
      <w:r w:rsidR="00A9566A" w:rsidRPr="00E133FB">
        <w:rPr>
          <w:rFonts w:ascii="Book Antiqua" w:eastAsia="宋体" w:hAnsi="Book Antiqua" w:cs="Times New Roman"/>
          <w:sz w:val="24"/>
          <w:szCs w:val="24"/>
        </w:rPr>
        <w:t>cm</w:t>
      </w:r>
      <w:r w:rsidR="00A9566A" w:rsidRPr="00E133FB">
        <w:rPr>
          <w:rFonts w:ascii="Book Antiqua" w:hAnsi="Book Antiqua" w:cs="Times New Roman"/>
          <w:sz w:val="24"/>
          <w:szCs w:val="24"/>
        </w:rPr>
        <w:t xml:space="preserve"> </w:t>
      </w:r>
      <w:r w:rsidR="00A41951" w:rsidRPr="00E133FB">
        <w:rPr>
          <w:rFonts w:ascii="Book Antiqua" w:hAnsi="Book Antiqua" w:cs="Times New Roman"/>
          <w:sz w:val="24"/>
          <w:szCs w:val="24"/>
        </w:rPr>
        <w:t>x 1.</w:t>
      </w:r>
      <w:r w:rsidR="00A41951" w:rsidRPr="00E133FB">
        <w:rPr>
          <w:rFonts w:ascii="Book Antiqua" w:eastAsia="宋体" w:hAnsi="Book Antiqua" w:cs="Times New Roman"/>
          <w:sz w:val="24"/>
          <w:szCs w:val="24"/>
        </w:rPr>
        <w:t>0 cm</w:t>
      </w:r>
      <w:r w:rsidR="00691E7A" w:rsidRPr="00E133FB">
        <w:rPr>
          <w:rFonts w:ascii="Book Antiqua" w:hAnsi="Book Antiqua" w:cs="Times New Roman"/>
          <w:sz w:val="24"/>
          <w:szCs w:val="24"/>
        </w:rPr>
        <w:t>.</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T</w:t>
      </w:r>
      <w:r w:rsidR="00A41951" w:rsidRPr="00E133FB">
        <w:rPr>
          <w:rFonts w:ascii="Book Antiqua" w:hAnsi="Book Antiqua" w:cs="Times New Roman"/>
          <w:sz w:val="24"/>
          <w:szCs w:val="24"/>
        </w:rPr>
        <w:t>he structure of the first four layers of the gastric wall was not clear</w:t>
      </w:r>
      <w:r w:rsidR="00691E7A" w:rsidRPr="00E133FB">
        <w:rPr>
          <w:rFonts w:ascii="Book Antiqua" w:hAnsi="Book Antiqua" w:cs="Times New Roman"/>
          <w:sz w:val="24"/>
          <w:szCs w:val="24"/>
        </w:rPr>
        <w:t>.</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T</w:t>
      </w:r>
      <w:r w:rsidR="00A41951" w:rsidRPr="00E133FB">
        <w:rPr>
          <w:rFonts w:ascii="Book Antiqua" w:hAnsi="Book Antiqua" w:cs="Times New Roman"/>
          <w:sz w:val="24"/>
          <w:szCs w:val="24"/>
        </w:rPr>
        <w:t>here w</w:t>
      </w:r>
      <w:r w:rsidR="00691E7A" w:rsidRPr="00E133FB">
        <w:rPr>
          <w:rFonts w:ascii="Book Antiqua" w:hAnsi="Book Antiqua" w:cs="Times New Roman"/>
          <w:sz w:val="24"/>
          <w:szCs w:val="24"/>
        </w:rPr>
        <w:t>ere</w:t>
      </w:r>
      <w:r w:rsidR="00A41951" w:rsidRPr="00E133FB">
        <w:rPr>
          <w:rFonts w:ascii="Book Antiqua" w:hAnsi="Book Antiqua" w:cs="Times New Roman"/>
          <w:sz w:val="24"/>
          <w:szCs w:val="24"/>
        </w:rPr>
        <w:t xml:space="preserve"> no obvious tubular structure</w:t>
      </w:r>
      <w:r w:rsidR="00691E7A" w:rsidRPr="00E133FB">
        <w:rPr>
          <w:rFonts w:ascii="Book Antiqua" w:hAnsi="Book Antiqua" w:cs="Times New Roman"/>
          <w:sz w:val="24"/>
          <w:szCs w:val="24"/>
        </w:rPr>
        <w:t>s</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but </w:t>
      </w:r>
      <w:r w:rsidR="00A41951" w:rsidRPr="00E133FB">
        <w:rPr>
          <w:rFonts w:ascii="Book Antiqua" w:hAnsi="Book Antiqua" w:cs="Times New Roman"/>
          <w:sz w:val="24"/>
          <w:szCs w:val="24"/>
        </w:rPr>
        <w:t>blood flow signal</w:t>
      </w:r>
      <w:r w:rsidR="00691E7A" w:rsidRPr="00E133FB">
        <w:rPr>
          <w:rFonts w:ascii="Book Antiqua" w:hAnsi="Book Antiqua" w:cs="Times New Roman"/>
          <w:sz w:val="24"/>
          <w:szCs w:val="24"/>
        </w:rPr>
        <w:t>s</w:t>
      </w:r>
      <w:r w:rsidR="00A41951" w:rsidRPr="00E133FB">
        <w:rPr>
          <w:rFonts w:ascii="Book Antiqua" w:hAnsi="Book Antiqua" w:cs="Times New Roman"/>
          <w:sz w:val="24"/>
          <w:szCs w:val="24"/>
        </w:rPr>
        <w:t xml:space="preserve"> could be seen, </w:t>
      </w:r>
      <w:r w:rsidR="00691E7A" w:rsidRPr="00E133FB">
        <w:rPr>
          <w:rFonts w:ascii="Book Antiqua" w:hAnsi="Book Antiqua" w:cs="Times New Roman"/>
          <w:sz w:val="24"/>
          <w:szCs w:val="24"/>
        </w:rPr>
        <w:t xml:space="preserve">and </w:t>
      </w:r>
      <w:r w:rsidR="00A41951" w:rsidRPr="00E133FB">
        <w:rPr>
          <w:rFonts w:ascii="Book Antiqua" w:hAnsi="Book Antiqua" w:cs="Times New Roman"/>
          <w:sz w:val="24"/>
          <w:szCs w:val="24"/>
        </w:rPr>
        <w:t>pulse Doppler showed an arterial blood flow signal</w:t>
      </w:r>
      <w:r w:rsidR="00691E7A" w:rsidRPr="00E133FB">
        <w:rPr>
          <w:rFonts w:ascii="Book Antiqua" w:hAnsi="Book Antiqua" w:cs="Times New Roman"/>
          <w:sz w:val="24"/>
          <w:szCs w:val="24"/>
        </w:rPr>
        <w:t>;</w:t>
      </w:r>
      <w:r w:rsidR="00FA1D2B" w:rsidRPr="00E133FB">
        <w:rPr>
          <w:rFonts w:ascii="Book Antiqua" w:hAnsi="Book Antiqua" w:cs="Times New Roman"/>
          <w:sz w:val="24"/>
          <w:szCs w:val="24"/>
        </w:rPr>
        <w:t xml:space="preserve"> the serosa was complete (Figure</w:t>
      </w:r>
      <w:r w:rsidR="00A41951" w:rsidRPr="00E133FB">
        <w:rPr>
          <w:rFonts w:ascii="Book Antiqua" w:eastAsia="宋体" w:hAnsi="Book Antiqua" w:cs="Times New Roman"/>
          <w:sz w:val="24"/>
          <w:szCs w:val="24"/>
        </w:rPr>
        <w:t xml:space="preserve"> </w:t>
      </w:r>
      <w:r w:rsidR="00A41951" w:rsidRPr="00E133FB">
        <w:rPr>
          <w:rFonts w:ascii="Book Antiqua" w:hAnsi="Book Antiqua" w:cs="Times New Roman"/>
          <w:sz w:val="24"/>
          <w:szCs w:val="24"/>
        </w:rPr>
        <w:t>3).</w:t>
      </w:r>
    </w:p>
    <w:p w:rsidR="001F5E1A" w:rsidRPr="00E133FB" w:rsidRDefault="001F5E1A" w:rsidP="00E133FB">
      <w:pPr>
        <w:adjustRightInd w:val="0"/>
        <w:snapToGrid w:val="0"/>
        <w:spacing w:line="360" w:lineRule="auto"/>
        <w:rPr>
          <w:rFonts w:ascii="Book Antiqua" w:hAnsi="Book Antiqua" w:cs="Times New Roman"/>
          <w:b/>
          <w:sz w:val="24"/>
          <w:szCs w:val="24"/>
        </w:rPr>
      </w:pPr>
    </w:p>
    <w:p w:rsidR="00591BDA"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FINAL DIAGNOSIS</w:t>
      </w:r>
    </w:p>
    <w:p w:rsidR="00591BDA" w:rsidRPr="00E133FB" w:rsidRDefault="00A166DB" w:rsidP="00E133FB">
      <w:pPr>
        <w:adjustRightInd w:val="0"/>
        <w:snapToGrid w:val="0"/>
        <w:spacing w:line="360" w:lineRule="auto"/>
        <w:rPr>
          <w:rFonts w:ascii="Book Antiqua" w:hAnsi="Book Antiqua" w:cs="Times New Roman"/>
          <w:sz w:val="24"/>
          <w:szCs w:val="24"/>
        </w:rPr>
      </w:pPr>
      <w:bookmarkStart w:id="67" w:name="OLE_LINK84"/>
      <w:bookmarkStart w:id="68" w:name="OLE_LINK85"/>
      <w:proofErr w:type="spellStart"/>
      <w:proofErr w:type="gram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r w:rsidRPr="00E133FB">
        <w:rPr>
          <w:rFonts w:ascii="Book Antiqua" w:eastAsia="宋体" w:hAnsi="Book Antiqua" w:cs="Times New Roman"/>
          <w:sz w:val="24"/>
          <w:szCs w:val="24"/>
        </w:rPr>
        <w:t>.</w:t>
      </w:r>
      <w:proofErr w:type="gramEnd"/>
    </w:p>
    <w:p w:rsidR="001F5E1A" w:rsidRPr="00E133FB" w:rsidRDefault="001F5E1A" w:rsidP="00E133FB">
      <w:pPr>
        <w:adjustRightInd w:val="0"/>
        <w:snapToGrid w:val="0"/>
        <w:spacing w:line="360" w:lineRule="auto"/>
        <w:rPr>
          <w:rFonts w:ascii="Book Antiqua" w:hAnsi="Book Antiqua" w:cs="Times New Roman"/>
          <w:b/>
          <w:sz w:val="24"/>
          <w:szCs w:val="24"/>
        </w:rPr>
      </w:pPr>
    </w:p>
    <w:p w:rsidR="00591BDA" w:rsidRPr="00E133FB" w:rsidRDefault="00B6265A"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TREATMENT</w:t>
      </w:r>
    </w:p>
    <w:bookmarkEnd w:id="67"/>
    <w:bookmarkEnd w:id="68"/>
    <w:p w:rsidR="003F61C3" w:rsidRPr="00E133FB" w:rsidRDefault="0048691A" w:rsidP="00E133FB">
      <w:pPr>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rPr>
        <w:t>S</w:t>
      </w:r>
      <w:r w:rsidR="00CF3C00" w:rsidRPr="00E133FB">
        <w:rPr>
          <w:rFonts w:ascii="Book Antiqua" w:hAnsi="Book Antiqua" w:cs="Times New Roman"/>
          <w:sz w:val="24"/>
          <w:szCs w:val="24"/>
        </w:rPr>
        <w:t xml:space="preserve">urgery was planned </w:t>
      </w:r>
      <w:r w:rsidR="00A166DB" w:rsidRPr="00E133FB">
        <w:rPr>
          <w:rFonts w:ascii="Book Antiqua" w:hAnsi="Book Antiqua" w:cs="Times New Roman"/>
          <w:sz w:val="24"/>
          <w:szCs w:val="24"/>
        </w:rPr>
        <w:t>and contraindications</w:t>
      </w:r>
      <w:r w:rsidR="00CF3C00" w:rsidRPr="00E133FB">
        <w:rPr>
          <w:rFonts w:ascii="Book Antiqua" w:hAnsi="Book Antiqua" w:cs="Times New Roman"/>
          <w:sz w:val="24"/>
          <w:szCs w:val="24"/>
        </w:rPr>
        <w:t xml:space="preserve"> were evaluated</w:t>
      </w:r>
      <w:r>
        <w:rPr>
          <w:rFonts w:ascii="Book Antiqua" w:hAnsi="Book Antiqua" w:cs="Times New Roman" w:hint="eastAsia"/>
          <w:sz w:val="24"/>
          <w:szCs w:val="24"/>
        </w:rPr>
        <w:t>.</w:t>
      </w:r>
      <w:r w:rsidRPr="00E133FB">
        <w:rPr>
          <w:rFonts w:ascii="Book Antiqua" w:hAnsi="Book Antiqua" w:cs="Times New Roman"/>
          <w:sz w:val="24"/>
          <w:szCs w:val="24"/>
        </w:rPr>
        <w:t xml:space="preserve"> </w:t>
      </w:r>
      <w:r>
        <w:rPr>
          <w:rFonts w:ascii="Book Antiqua" w:hAnsi="Book Antiqua" w:cs="Times New Roman" w:hint="eastAsia"/>
          <w:sz w:val="24"/>
          <w:szCs w:val="24"/>
        </w:rPr>
        <w:t>T</w:t>
      </w:r>
      <w:r w:rsidRPr="00E133FB">
        <w:rPr>
          <w:rFonts w:ascii="Book Antiqua" w:hAnsi="Book Antiqua" w:cs="Times New Roman"/>
          <w:sz w:val="24"/>
          <w:szCs w:val="24"/>
        </w:rPr>
        <w:t xml:space="preserve">he </w:t>
      </w:r>
      <w:r w:rsidR="00A166DB" w:rsidRPr="00E133FB">
        <w:rPr>
          <w:rFonts w:ascii="Book Antiqua" w:hAnsi="Book Antiqua" w:cs="Times New Roman"/>
          <w:sz w:val="24"/>
          <w:szCs w:val="24"/>
        </w:rPr>
        <w:t>patient sign</w:t>
      </w:r>
      <w:r>
        <w:rPr>
          <w:rFonts w:ascii="Book Antiqua" w:hAnsi="Book Antiqua" w:cs="Times New Roman" w:hint="eastAsia"/>
          <w:sz w:val="24"/>
          <w:szCs w:val="24"/>
        </w:rPr>
        <w:t>ed</w:t>
      </w:r>
      <w:r w:rsidR="00A166DB" w:rsidRPr="00E133FB">
        <w:rPr>
          <w:rFonts w:ascii="Book Antiqua" w:hAnsi="Book Antiqua" w:cs="Times New Roman"/>
          <w:sz w:val="24"/>
          <w:szCs w:val="24"/>
        </w:rPr>
        <w:t xml:space="preserve"> an informed consent form</w:t>
      </w:r>
      <w:r w:rsidR="007D19D8">
        <w:rPr>
          <w:rFonts w:ascii="Book Antiqua" w:hAnsi="Book Antiqua" w:cs="Times New Roman" w:hint="eastAsia"/>
          <w:sz w:val="24"/>
          <w:szCs w:val="24"/>
        </w:rPr>
        <w:t xml:space="preserve"> for EFR. </w:t>
      </w:r>
      <w:bookmarkStart w:id="69" w:name="OLE_LINK99"/>
      <w:bookmarkStart w:id="70" w:name="OLE_LINK100"/>
      <w:r>
        <w:rPr>
          <w:rFonts w:ascii="Book Antiqua" w:hAnsi="Book Antiqua" w:cs="Times New Roman" w:hint="eastAsia"/>
          <w:sz w:val="24"/>
          <w:szCs w:val="24"/>
        </w:rPr>
        <w:t>.</w:t>
      </w:r>
      <w:bookmarkEnd w:id="69"/>
      <w:bookmarkEnd w:id="70"/>
      <w:r w:rsidR="00A166DB" w:rsidRPr="00E133FB">
        <w:rPr>
          <w:rFonts w:ascii="Book Antiqua" w:hAnsi="Book Antiqua" w:cs="Times New Roman"/>
          <w:sz w:val="24"/>
          <w:szCs w:val="24"/>
        </w:rPr>
        <w:t>EFR</w:t>
      </w:r>
      <w:r w:rsidR="007D19D8">
        <w:rPr>
          <w:rFonts w:ascii="Book Antiqua" w:hAnsi="Book Antiqua" w:cs="Times New Roman" w:hint="eastAsia"/>
          <w:sz w:val="24"/>
          <w:szCs w:val="24"/>
        </w:rPr>
        <w:t xml:space="preserve"> </w:t>
      </w:r>
      <w:r>
        <w:rPr>
          <w:rFonts w:ascii="Book Antiqua" w:hAnsi="Book Antiqua" w:cs="Times New Roman" w:hint="eastAsia"/>
          <w:sz w:val="24"/>
          <w:szCs w:val="24"/>
        </w:rPr>
        <w:t xml:space="preserve">was performed </w:t>
      </w:r>
      <w:r w:rsidR="00A166DB" w:rsidRPr="00E133FB">
        <w:rPr>
          <w:rFonts w:ascii="Book Antiqua" w:hAnsi="Book Antiqua" w:cs="Times New Roman"/>
          <w:sz w:val="24"/>
          <w:szCs w:val="24"/>
        </w:rPr>
        <w:t xml:space="preserve">under endotracheal intubation and </w:t>
      </w:r>
      <w:r w:rsidR="00CF3C00" w:rsidRPr="00E133FB">
        <w:rPr>
          <w:rFonts w:ascii="Book Antiqua" w:hAnsi="Book Antiqua" w:cs="Times New Roman"/>
          <w:sz w:val="24"/>
          <w:szCs w:val="24"/>
        </w:rPr>
        <w:t>anesthesia</w:t>
      </w:r>
      <w:r w:rsidR="00A166DB" w:rsidRPr="00E133FB">
        <w:rPr>
          <w:rFonts w:ascii="Book Antiqua" w:hAnsi="Book Antiqua" w:cs="Times New Roman"/>
          <w:sz w:val="24"/>
          <w:szCs w:val="24"/>
        </w:rPr>
        <w:t>.</w:t>
      </w:r>
      <w:r w:rsidR="00CF3C00" w:rsidRPr="00E133FB">
        <w:rPr>
          <w:rFonts w:ascii="Book Antiqua" w:hAnsi="Book Antiqua" w:cs="Times New Roman"/>
          <w:sz w:val="24"/>
          <w:szCs w:val="24"/>
        </w:rPr>
        <w:t xml:space="preserve"> </w:t>
      </w:r>
      <w:r w:rsidR="00A166DB" w:rsidRPr="00E133FB">
        <w:rPr>
          <w:rFonts w:ascii="Book Antiqua" w:hAnsi="Book Antiqua" w:cs="Times New Roman"/>
          <w:sz w:val="24"/>
          <w:szCs w:val="24"/>
        </w:rPr>
        <w:t xml:space="preserve">The </w:t>
      </w:r>
      <w:r>
        <w:rPr>
          <w:rFonts w:ascii="Book Antiqua" w:hAnsi="Book Antiqua" w:cs="Times New Roman" w:hint="eastAsia"/>
          <w:sz w:val="24"/>
          <w:szCs w:val="24"/>
        </w:rPr>
        <w:t>procedures were</w:t>
      </w:r>
      <w:r w:rsidR="00A166DB" w:rsidRPr="00E133FB">
        <w:rPr>
          <w:rFonts w:ascii="Book Antiqua" w:hAnsi="Book Antiqua" w:cs="Times New Roman"/>
          <w:sz w:val="24"/>
          <w:szCs w:val="24"/>
        </w:rPr>
        <w:t xml:space="preserve"> as follows</w:t>
      </w:r>
      <w:r w:rsidR="00A166DB" w:rsidRPr="00E133FB">
        <w:rPr>
          <w:rFonts w:ascii="Book Antiqua" w:eastAsia="宋体" w:hAnsi="Book Antiqua" w:cs="Times New Roman"/>
          <w:sz w:val="24"/>
          <w:szCs w:val="24"/>
        </w:rPr>
        <w:t xml:space="preserve"> </w:t>
      </w:r>
      <w:r w:rsidR="00FA1D2B" w:rsidRPr="00E133FB">
        <w:rPr>
          <w:rFonts w:ascii="Book Antiqua" w:hAnsi="Book Antiqua" w:cs="Times New Roman"/>
          <w:sz w:val="24"/>
          <w:szCs w:val="24"/>
        </w:rPr>
        <w:t>(Figures</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4</w:t>
      </w:r>
      <w:r w:rsidR="00FA1D2B" w:rsidRPr="00E133FB">
        <w:rPr>
          <w:rFonts w:ascii="Book Antiqua" w:hAnsi="Book Antiqua" w:cs="Times New Roman"/>
          <w:sz w:val="24"/>
          <w:szCs w:val="24"/>
        </w:rPr>
        <w:t xml:space="preserve"> and </w:t>
      </w:r>
      <w:r w:rsidR="00A166DB" w:rsidRPr="00E133FB">
        <w:rPr>
          <w:rFonts w:ascii="Book Antiqua" w:hAnsi="Book Antiqua" w:cs="Times New Roman"/>
          <w:sz w:val="24"/>
          <w:szCs w:val="24"/>
        </w:rPr>
        <w:t xml:space="preserve">5): (1) </w:t>
      </w:r>
      <w:r w:rsidR="00341133" w:rsidRPr="00E133FB">
        <w:rPr>
          <w:rFonts w:ascii="Book Antiqua" w:eastAsia="宋体" w:hAnsi="Book Antiqua" w:cs="Times New Roman"/>
          <w:sz w:val="24"/>
          <w:szCs w:val="24"/>
        </w:rPr>
        <w:t>A</w:t>
      </w:r>
      <w:r w:rsidR="00A166DB" w:rsidRPr="00E133FB">
        <w:rPr>
          <w:rFonts w:ascii="Book Antiqua" w:eastAsia="宋体" w:hAnsi="Book Antiqua" w:cs="Times New Roman"/>
          <w:sz w:val="24"/>
          <w:szCs w:val="24"/>
        </w:rPr>
        <w:t xml:space="preserve"> </w:t>
      </w:r>
      <w:proofErr w:type="spellStart"/>
      <w:r w:rsidR="008B428B" w:rsidRPr="00E133FB">
        <w:rPr>
          <w:rFonts w:ascii="Book Antiqua" w:hAnsi="Book Antiqua" w:cs="Times New Roman"/>
          <w:sz w:val="24"/>
          <w:szCs w:val="24"/>
        </w:rPr>
        <w:t>D</w:t>
      </w:r>
      <w:r w:rsidR="00A166DB" w:rsidRPr="00E133FB">
        <w:rPr>
          <w:rFonts w:ascii="Book Antiqua" w:hAnsi="Book Antiqua" w:cs="Times New Roman"/>
          <w:sz w:val="24"/>
          <w:szCs w:val="24"/>
        </w:rPr>
        <w:t>ual</w:t>
      </w:r>
      <w:r w:rsidR="008B428B" w:rsidRPr="00E133FB">
        <w:rPr>
          <w:rFonts w:ascii="Book Antiqua" w:hAnsi="Book Antiqua" w:cs="Times New Roman"/>
          <w:sz w:val="24"/>
          <w:szCs w:val="24"/>
        </w:rPr>
        <w:t>K</w:t>
      </w:r>
      <w:r w:rsidR="00A166DB" w:rsidRPr="00E133FB">
        <w:rPr>
          <w:rFonts w:ascii="Book Antiqua" w:hAnsi="Book Antiqua" w:cs="Times New Roman"/>
          <w:sz w:val="24"/>
          <w:szCs w:val="24"/>
        </w:rPr>
        <w:t>nife</w:t>
      </w:r>
      <w:proofErr w:type="spellEnd"/>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(KD-650L</w:t>
      </w:r>
      <w:r w:rsidR="008B428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Olympus</w:t>
      </w:r>
      <w:r w:rsidR="008B428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Japan) was used to mark a </w:t>
      </w:r>
      <w:r w:rsidR="00A166DB" w:rsidRPr="00E133FB">
        <w:rPr>
          <w:rFonts w:ascii="Book Antiqua" w:eastAsia="宋体" w:hAnsi="Book Antiqua" w:cs="Times New Roman"/>
          <w:sz w:val="24"/>
          <w:szCs w:val="24"/>
        </w:rPr>
        <w:t>1 cm</w:t>
      </w:r>
      <w:r w:rsidR="00A166DB" w:rsidRPr="00E133FB">
        <w:rPr>
          <w:rFonts w:ascii="Book Antiqua" w:hAnsi="Book Antiqua" w:cs="Times New Roman"/>
          <w:sz w:val="24"/>
          <w:szCs w:val="24"/>
        </w:rPr>
        <w:t xml:space="preserve"> margin around the lesion one week before surgery, and a </w:t>
      </w:r>
      <w:r w:rsidR="00A166DB" w:rsidRPr="00E133FB">
        <w:rPr>
          <w:rFonts w:ascii="Book Antiqua" w:hAnsi="Book Antiqua" w:cs="Times New Roman"/>
          <w:sz w:val="24"/>
          <w:szCs w:val="24"/>
        </w:rPr>
        <w:lastRenderedPageBreak/>
        <w:t>disposable needle</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 xml:space="preserve">(NM-200U-0423 </w:t>
      </w:r>
      <w:bookmarkStart w:id="71" w:name="OLE_LINK45"/>
      <w:bookmarkStart w:id="72" w:name="OLE_LINK46"/>
      <w:r w:rsidR="00A166DB" w:rsidRPr="00E133FB">
        <w:rPr>
          <w:rFonts w:ascii="Book Antiqua" w:hAnsi="Book Antiqua" w:cs="Times New Roman"/>
          <w:sz w:val="24"/>
          <w:szCs w:val="24"/>
        </w:rPr>
        <w:t>Olympus Japan</w:t>
      </w:r>
      <w:bookmarkEnd w:id="71"/>
      <w:bookmarkEnd w:id="72"/>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 xml:space="preserve">was </w:t>
      </w:r>
      <w:r w:rsidR="008B428B" w:rsidRPr="00E133FB">
        <w:rPr>
          <w:rFonts w:ascii="Book Antiqua" w:eastAsia="宋体" w:hAnsi="Book Antiqua" w:cs="Times New Roman"/>
          <w:sz w:val="24"/>
          <w:szCs w:val="24"/>
        </w:rPr>
        <w:t xml:space="preserve">used to </w:t>
      </w:r>
      <w:r w:rsidR="00A166DB" w:rsidRPr="00E133FB">
        <w:rPr>
          <w:rFonts w:ascii="Book Antiqua" w:hAnsi="Book Antiqua" w:cs="Times New Roman"/>
          <w:sz w:val="24"/>
          <w:szCs w:val="24"/>
        </w:rPr>
        <w:t xml:space="preserve">inject </w:t>
      </w:r>
      <w:r w:rsidR="00341133" w:rsidRPr="00E133FB">
        <w:rPr>
          <w:rFonts w:ascii="Book Antiqua" w:hAnsi="Book Antiqua" w:cs="Times New Roman"/>
          <w:sz w:val="24"/>
          <w:szCs w:val="24"/>
        </w:rPr>
        <w:t xml:space="preserve">fluid </w:t>
      </w:r>
      <w:r w:rsidR="00A166DB" w:rsidRPr="00E133FB">
        <w:rPr>
          <w:rFonts w:ascii="Book Antiqua" w:hAnsi="Book Antiqua" w:cs="Times New Roman"/>
          <w:sz w:val="24"/>
          <w:szCs w:val="24"/>
        </w:rPr>
        <w:t xml:space="preserve">into the </w:t>
      </w:r>
      <w:r w:rsidR="004A63E2">
        <w:rPr>
          <w:rFonts w:ascii="Book Antiqua" w:hAnsi="Book Antiqua" w:cs="Times New Roman" w:hint="eastAsia"/>
          <w:sz w:val="24"/>
          <w:szCs w:val="24"/>
        </w:rPr>
        <w:t xml:space="preserve">marking </w:t>
      </w:r>
      <w:r w:rsidR="00A166DB" w:rsidRPr="00E133FB">
        <w:rPr>
          <w:rFonts w:ascii="Book Antiqua" w:hAnsi="Book Antiqua" w:cs="Times New Roman"/>
          <w:sz w:val="24"/>
          <w:szCs w:val="24"/>
        </w:rPr>
        <w:t xml:space="preserve">lateral </w:t>
      </w:r>
      <w:bookmarkStart w:id="73" w:name="OLE_LINK20"/>
      <w:bookmarkStart w:id="74" w:name="OLE_LINK21"/>
      <w:proofErr w:type="spellStart"/>
      <w:r w:rsidR="00A166DB" w:rsidRPr="00E133FB">
        <w:rPr>
          <w:rFonts w:ascii="Book Antiqua" w:hAnsi="Book Antiqua" w:cs="Times New Roman"/>
          <w:sz w:val="24"/>
          <w:szCs w:val="24"/>
        </w:rPr>
        <w:t>submucous</w:t>
      </w:r>
      <w:proofErr w:type="spellEnd"/>
      <w:r w:rsidR="00A166DB" w:rsidRPr="00E133FB">
        <w:rPr>
          <w:rFonts w:ascii="Book Antiqua" w:hAnsi="Book Antiqua" w:cs="Times New Roman"/>
          <w:sz w:val="24"/>
          <w:szCs w:val="24"/>
        </w:rPr>
        <w:t xml:space="preserve"> membrane to form a liquid pad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(2) </w:t>
      </w:r>
      <w:r w:rsidR="00A166DB" w:rsidRPr="00E133FB">
        <w:rPr>
          <w:rFonts w:ascii="Book Antiqua" w:eastAsia="宋体" w:hAnsi="Book Antiqua" w:cs="Times New Roman"/>
          <w:sz w:val="24"/>
          <w:szCs w:val="24"/>
        </w:rPr>
        <w:t>The</w:t>
      </w:r>
      <w:r w:rsidR="00A166DB" w:rsidRPr="00E133FB">
        <w:rPr>
          <w:rFonts w:ascii="Book Antiqua" w:hAnsi="Book Antiqua" w:cs="Times New Roman"/>
          <w:sz w:val="24"/>
          <w:szCs w:val="24"/>
        </w:rPr>
        <w:t xml:space="preserve"> </w:t>
      </w:r>
      <w:r w:rsidR="002845D1">
        <w:rPr>
          <w:rFonts w:ascii="Book Antiqua" w:hAnsi="Book Antiqua" w:cs="Times New Roman"/>
          <w:sz w:val="24"/>
          <w:szCs w:val="24"/>
        </w:rPr>
        <w:t>lat</w:t>
      </w:r>
      <w:r w:rsidR="00D70402">
        <w:rPr>
          <w:rFonts w:ascii="Book Antiqua" w:hAnsi="Book Antiqua" w:cs="Times New Roman" w:hint="eastAsia"/>
          <w:sz w:val="24"/>
          <w:szCs w:val="24"/>
        </w:rPr>
        <w:t xml:space="preserve">eral </w:t>
      </w:r>
      <w:r w:rsidR="00341133" w:rsidRPr="00E133FB">
        <w:rPr>
          <w:rFonts w:ascii="Book Antiqua" w:hAnsi="Book Antiqua" w:cs="Times New Roman"/>
          <w:sz w:val="24"/>
          <w:szCs w:val="24"/>
        </w:rPr>
        <w:t xml:space="preserve">side of the marking </w:t>
      </w:r>
      <w:r w:rsidR="00A166DB" w:rsidRPr="00E133FB">
        <w:rPr>
          <w:rFonts w:ascii="Book Antiqua" w:hAnsi="Book Antiqua" w:cs="Times New Roman"/>
          <w:sz w:val="24"/>
          <w:szCs w:val="24"/>
        </w:rPr>
        <w:t xml:space="preserve">was cut layer by layer </w:t>
      </w:r>
      <w:r w:rsidR="00341133" w:rsidRPr="00E133FB">
        <w:rPr>
          <w:rFonts w:ascii="Book Antiqua" w:hAnsi="Book Antiqua" w:cs="Times New Roman"/>
          <w:sz w:val="24"/>
          <w:szCs w:val="24"/>
        </w:rPr>
        <w:t>from the gastric wall to the abdominal cavity</w:t>
      </w:r>
      <w:r w:rsidR="00A166DB" w:rsidRPr="00E133FB">
        <w:rPr>
          <w:rFonts w:ascii="Book Antiqua" w:hAnsi="Book Antiqua" w:cs="Times New Roman"/>
          <w:sz w:val="24"/>
          <w:szCs w:val="24"/>
        </w:rPr>
        <w:t>, and the small blood vessels were separated by electrocoagulation</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(3) </w:t>
      </w:r>
      <w:r w:rsidR="00A166DB" w:rsidRPr="00E133FB">
        <w:rPr>
          <w:rFonts w:ascii="Book Antiqua" w:eastAsia="宋体" w:hAnsi="Book Antiqua" w:cs="Times New Roman"/>
          <w:sz w:val="24"/>
          <w:szCs w:val="24"/>
        </w:rPr>
        <w:t>The</w:t>
      </w:r>
      <w:r w:rsidR="00A166DB" w:rsidRPr="00E133FB">
        <w:rPr>
          <w:rFonts w:ascii="Book Antiqua" w:hAnsi="Book Antiqua" w:cs="Times New Roman"/>
          <w:sz w:val="24"/>
          <w:szCs w:val="24"/>
        </w:rPr>
        <w:t xml:space="preserve"> large blood vessels on the seros</w:t>
      </w:r>
      <w:r w:rsidR="00341133" w:rsidRPr="00E133FB">
        <w:rPr>
          <w:rFonts w:ascii="Book Antiqua" w:hAnsi="Book Antiqua" w:cs="Times New Roman"/>
          <w:sz w:val="24"/>
          <w:szCs w:val="24"/>
        </w:rPr>
        <w:t>al</w:t>
      </w:r>
      <w:r w:rsidR="00A166DB" w:rsidRPr="00E133FB">
        <w:rPr>
          <w:rFonts w:ascii="Book Antiqua" w:hAnsi="Book Antiqua" w:cs="Times New Roman"/>
          <w:sz w:val="24"/>
          <w:szCs w:val="24"/>
        </w:rPr>
        <w:t xml:space="preserve"> surface of the lesion were fully exposed</w:t>
      </w:r>
      <w:bookmarkEnd w:id="73"/>
      <w:bookmarkEnd w:id="74"/>
      <w:r w:rsidR="00A166DB" w:rsidRPr="00E133FB">
        <w:rPr>
          <w:rFonts w:ascii="Book Antiqua" w:hAnsi="Book Antiqua" w:cs="Times New Roman"/>
          <w:sz w:val="24"/>
          <w:szCs w:val="24"/>
        </w:rPr>
        <w:t xml:space="preserve"> with the use of soft tissue clamps (ROCC-D-26-195</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Nanjing </w:t>
      </w:r>
      <w:r w:rsidR="00341133" w:rsidRPr="00E133FB">
        <w:rPr>
          <w:rFonts w:ascii="Book Antiqua" w:hAnsi="Book Antiqua" w:cs="Times New Roman"/>
          <w:sz w:val="24"/>
          <w:szCs w:val="24"/>
        </w:rPr>
        <w:t>M</w:t>
      </w:r>
      <w:r w:rsidR="00A166DB" w:rsidRPr="00E133FB">
        <w:rPr>
          <w:rFonts w:ascii="Book Antiqua" w:hAnsi="Book Antiqua" w:cs="Times New Roman"/>
          <w:sz w:val="24"/>
          <w:szCs w:val="24"/>
        </w:rPr>
        <w:t xml:space="preserve">inimally </w:t>
      </w:r>
      <w:r w:rsidR="00341133" w:rsidRPr="00E133FB">
        <w:rPr>
          <w:rFonts w:ascii="Book Antiqua" w:hAnsi="Book Antiqua" w:cs="Times New Roman"/>
          <w:sz w:val="24"/>
          <w:szCs w:val="24"/>
        </w:rPr>
        <w:t>I</w:t>
      </w:r>
      <w:r w:rsidR="00A166DB" w:rsidRPr="00E133FB">
        <w:rPr>
          <w:rFonts w:ascii="Book Antiqua" w:hAnsi="Book Antiqua" w:cs="Times New Roman"/>
          <w:sz w:val="24"/>
          <w:szCs w:val="24"/>
        </w:rPr>
        <w:t>nvasive</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China)</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(4) </w:t>
      </w:r>
      <w:r w:rsidR="00A166DB" w:rsidRPr="00E133FB">
        <w:rPr>
          <w:rFonts w:ascii="Book Antiqua" w:eastAsia="宋体" w:hAnsi="Book Antiqua" w:cs="Times New Roman"/>
          <w:sz w:val="24"/>
          <w:szCs w:val="24"/>
        </w:rPr>
        <w:t>After</w:t>
      </w:r>
      <w:r w:rsidR="00A166DB" w:rsidRPr="00E133FB">
        <w:rPr>
          <w:rFonts w:ascii="Book Antiqua" w:hAnsi="Book Antiqua" w:cs="Times New Roman"/>
          <w:sz w:val="24"/>
          <w:szCs w:val="24"/>
        </w:rPr>
        <w:t xml:space="preserve"> carefully separating the soft tissue around the large vessels with </w:t>
      </w:r>
      <w:r w:rsidR="00341133" w:rsidRPr="00E133FB">
        <w:rPr>
          <w:rFonts w:ascii="Book Antiqua" w:hAnsi="Book Antiqua" w:cs="Times New Roman"/>
          <w:sz w:val="24"/>
          <w:szCs w:val="24"/>
        </w:rPr>
        <w:t>the</w:t>
      </w:r>
      <w:r w:rsidR="00A166DB" w:rsidRPr="00E133FB">
        <w:rPr>
          <w:rFonts w:ascii="Book Antiqua" w:hAnsi="Book Antiqua" w:cs="Times New Roman"/>
          <w:sz w:val="24"/>
          <w:szCs w:val="24"/>
        </w:rPr>
        <w:t xml:space="preserve"> </w:t>
      </w:r>
      <w:proofErr w:type="spellStart"/>
      <w:r w:rsidR="00341133" w:rsidRPr="00E133FB">
        <w:rPr>
          <w:rFonts w:ascii="Book Antiqua" w:hAnsi="Book Antiqua" w:cs="Times New Roman"/>
          <w:sz w:val="24"/>
          <w:szCs w:val="24"/>
        </w:rPr>
        <w:t>D</w:t>
      </w:r>
      <w:r w:rsidR="00A166DB" w:rsidRPr="00E133FB">
        <w:rPr>
          <w:rFonts w:ascii="Book Antiqua" w:hAnsi="Book Antiqua" w:cs="Times New Roman"/>
          <w:sz w:val="24"/>
          <w:szCs w:val="24"/>
        </w:rPr>
        <w:t>ual</w:t>
      </w:r>
      <w:r w:rsidR="00341133" w:rsidRPr="00E133FB">
        <w:rPr>
          <w:rFonts w:ascii="Book Antiqua" w:hAnsi="Book Antiqua" w:cs="Times New Roman"/>
          <w:sz w:val="24"/>
          <w:szCs w:val="24"/>
        </w:rPr>
        <w:t>K</w:t>
      </w:r>
      <w:r w:rsidR="00A166DB" w:rsidRPr="00E133FB">
        <w:rPr>
          <w:rFonts w:ascii="Book Antiqua" w:hAnsi="Book Antiqua" w:cs="Times New Roman"/>
          <w:sz w:val="24"/>
          <w:szCs w:val="24"/>
        </w:rPr>
        <w:t>nife</w:t>
      </w:r>
      <w:proofErr w:type="spellEnd"/>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 xml:space="preserve">a </w:t>
      </w:r>
      <w:r w:rsidR="00A166DB" w:rsidRPr="00E133FB">
        <w:rPr>
          <w:rFonts w:ascii="Book Antiqua" w:hAnsi="Book Antiqua" w:cs="Times New Roman"/>
          <w:sz w:val="24"/>
          <w:szCs w:val="24"/>
        </w:rPr>
        <w:t>disposable hemosta</w:t>
      </w:r>
      <w:r w:rsidR="00341133" w:rsidRPr="00E133FB">
        <w:rPr>
          <w:rFonts w:ascii="Book Antiqua" w:hAnsi="Book Antiqua" w:cs="Times New Roman"/>
          <w:sz w:val="24"/>
          <w:szCs w:val="24"/>
        </w:rPr>
        <w:t>t</w:t>
      </w:r>
      <w:r w:rsidR="00A166DB" w:rsidRPr="00E133FB">
        <w:rPr>
          <w:rFonts w:ascii="Book Antiqua" w:hAnsi="Book Antiqua" w:cs="Times New Roman"/>
          <w:sz w:val="24"/>
          <w:szCs w:val="24"/>
        </w:rPr>
        <w:t>i</w:t>
      </w:r>
      <w:r w:rsidR="00341133" w:rsidRPr="00E133FB">
        <w:rPr>
          <w:rFonts w:ascii="Book Antiqua" w:hAnsi="Book Antiqua" w:cs="Times New Roman"/>
          <w:sz w:val="24"/>
          <w:szCs w:val="24"/>
        </w:rPr>
        <w:t>c</w:t>
      </w:r>
      <w:r w:rsidR="00A166DB" w:rsidRPr="00E133FB">
        <w:rPr>
          <w:rFonts w:ascii="Book Antiqua" w:hAnsi="Book Antiqua" w:cs="Times New Roman"/>
          <w:sz w:val="24"/>
          <w:szCs w:val="24"/>
        </w:rPr>
        <w:t xml:space="preserve"> clip </w:t>
      </w:r>
      <w:r w:rsidR="00A166DB" w:rsidRPr="00E133FB">
        <w:rPr>
          <w:rStyle w:val="fontstyle11"/>
          <w:rFonts w:ascii="Book Antiqua" w:eastAsia="宋体" w:hAnsi="Book Antiqua" w:cs="Times New Roman"/>
          <w:color w:val="auto"/>
          <w:sz w:val="24"/>
          <w:szCs w:val="24"/>
        </w:rPr>
        <w:t>(M00522610</w:t>
      </w:r>
      <w:r w:rsidR="00341133" w:rsidRPr="00E133FB">
        <w:rPr>
          <w:rStyle w:val="fontstyle11"/>
          <w:rFonts w:ascii="Book Antiqua" w:eastAsia="宋体" w:hAnsi="Book Antiqua" w:cs="Times New Roman"/>
          <w:color w:val="auto"/>
          <w:sz w:val="24"/>
          <w:szCs w:val="24"/>
        </w:rPr>
        <w:t>,</w:t>
      </w:r>
      <w:r w:rsidR="00A166DB" w:rsidRPr="00E133FB">
        <w:rPr>
          <w:rStyle w:val="fontstyle11"/>
          <w:rFonts w:ascii="Book Antiqua" w:hAnsi="Book Antiqua" w:cs="Times New Roman"/>
          <w:color w:val="auto"/>
          <w:sz w:val="24"/>
          <w:szCs w:val="24"/>
        </w:rPr>
        <w:t xml:space="preserve"> </w:t>
      </w:r>
      <w:proofErr w:type="spellStart"/>
      <w:r w:rsidR="00A166DB" w:rsidRPr="00E133FB">
        <w:rPr>
          <w:rStyle w:val="fontstyle11"/>
          <w:rFonts w:ascii="Book Antiqua" w:hAnsi="Book Antiqua" w:cs="Times New Roman"/>
          <w:color w:val="auto"/>
          <w:sz w:val="24"/>
          <w:szCs w:val="24"/>
        </w:rPr>
        <w:t>Poko</w:t>
      </w:r>
      <w:proofErr w:type="spellEnd"/>
      <w:r w:rsidR="00A166DB" w:rsidRPr="00E133FB">
        <w:rPr>
          <w:rStyle w:val="fontstyle11"/>
          <w:rFonts w:ascii="Book Antiqua" w:hAnsi="Book Antiqua" w:cs="Times New Roman"/>
          <w:color w:val="auto"/>
          <w:sz w:val="24"/>
          <w:szCs w:val="24"/>
        </w:rPr>
        <w:t xml:space="preserve"> National Medical</w:t>
      </w:r>
      <w:r w:rsidR="00341133" w:rsidRPr="00E133FB">
        <w:rPr>
          <w:rStyle w:val="fontstyle11"/>
          <w:rFonts w:ascii="Book Antiqua" w:hAnsi="Book Antiqua" w:cs="Times New Roman"/>
          <w:color w:val="auto"/>
          <w:sz w:val="24"/>
          <w:szCs w:val="24"/>
        </w:rPr>
        <w:t>,</w:t>
      </w:r>
      <w:r w:rsidR="00A166DB" w:rsidRPr="00E133FB">
        <w:rPr>
          <w:rStyle w:val="fontstyle11"/>
          <w:rFonts w:ascii="Book Antiqua" w:eastAsia="宋体" w:hAnsi="Book Antiqua" w:cs="Times New Roman"/>
          <w:color w:val="auto"/>
          <w:sz w:val="24"/>
          <w:szCs w:val="24"/>
        </w:rPr>
        <w:t xml:space="preserve"> </w:t>
      </w:r>
      <w:r w:rsidR="00A166DB" w:rsidRPr="00E133FB">
        <w:rPr>
          <w:rStyle w:val="fontstyle11"/>
          <w:rFonts w:ascii="Book Antiqua" w:hAnsi="Book Antiqua" w:cs="Times New Roman"/>
          <w:color w:val="auto"/>
          <w:sz w:val="24"/>
          <w:szCs w:val="24"/>
        </w:rPr>
        <w:t xml:space="preserve">United </w:t>
      </w:r>
      <w:r w:rsidR="00A166DB" w:rsidRPr="00E133FB">
        <w:rPr>
          <w:rFonts w:ascii="Book Antiqua" w:eastAsia="宋体" w:hAnsi="Book Antiqua" w:cs="Times New Roman"/>
          <w:sz w:val="24"/>
          <w:szCs w:val="24"/>
        </w:rPr>
        <w:t>States) was</w:t>
      </w:r>
      <w:r w:rsidR="00A166DB" w:rsidRPr="00E133FB">
        <w:rPr>
          <w:rFonts w:ascii="Book Antiqua" w:hAnsi="Book Antiqua" w:cs="Times New Roman"/>
          <w:sz w:val="24"/>
          <w:szCs w:val="24"/>
        </w:rPr>
        <w:t xml:space="preserve"> placed in the medial serosa</w:t>
      </w:r>
      <w:r w:rsidR="00341133" w:rsidRPr="00E133FB">
        <w:rPr>
          <w:rFonts w:ascii="Book Antiqua" w:hAnsi="Book Antiqua" w:cs="Times New Roman"/>
          <w:sz w:val="24"/>
          <w:szCs w:val="24"/>
        </w:rPr>
        <w:t xml:space="preserve"> of the</w:t>
      </w:r>
      <w:r w:rsidR="00A166DB" w:rsidRPr="00E133FB">
        <w:rPr>
          <w:rFonts w:ascii="Book Antiqua" w:hAnsi="Book Antiqua" w:cs="Times New Roman"/>
          <w:sz w:val="24"/>
          <w:szCs w:val="24"/>
        </w:rPr>
        <w:t xml:space="preserve"> abdominal cavity</w:t>
      </w:r>
      <w:r w:rsidR="00A166DB" w:rsidRPr="00E133FB">
        <w:rPr>
          <w:rFonts w:ascii="Book Antiqua" w:eastAsia="宋体" w:hAnsi="Book Antiqua" w:cs="Times New Roman"/>
          <w:sz w:val="24"/>
          <w:szCs w:val="24"/>
        </w:rPr>
        <w:t>,</w:t>
      </w:r>
      <w:r w:rsidR="00A166DB" w:rsidRPr="00E133FB">
        <w:rPr>
          <w:rFonts w:ascii="Book Antiqua" w:hAnsi="Book Antiqua" w:cs="Times New Roman"/>
          <w:sz w:val="24"/>
          <w:szCs w:val="24"/>
        </w:rPr>
        <w:t xml:space="preserve"> and the blood vessels were severed </w:t>
      </w:r>
      <w:r w:rsidR="00341133" w:rsidRPr="00E133FB">
        <w:rPr>
          <w:rFonts w:ascii="Book Antiqua" w:hAnsi="Book Antiqua" w:cs="Times New Roman"/>
          <w:sz w:val="24"/>
          <w:szCs w:val="24"/>
        </w:rPr>
        <w:t xml:space="preserve">at </w:t>
      </w:r>
      <w:r w:rsidR="00A166DB" w:rsidRPr="00E133FB">
        <w:rPr>
          <w:rFonts w:ascii="Book Antiqua" w:hAnsi="Book Antiqua" w:cs="Times New Roman"/>
          <w:sz w:val="24"/>
          <w:szCs w:val="24"/>
        </w:rPr>
        <w:t>the seros</w:t>
      </w:r>
      <w:r w:rsidR="00341133" w:rsidRPr="00E133FB">
        <w:rPr>
          <w:rFonts w:ascii="Book Antiqua" w:hAnsi="Book Antiqua" w:cs="Times New Roman"/>
          <w:sz w:val="24"/>
          <w:szCs w:val="24"/>
        </w:rPr>
        <w:t>al</w:t>
      </w:r>
      <w:r w:rsidR="00A166DB" w:rsidRPr="00E133FB">
        <w:rPr>
          <w:rFonts w:ascii="Book Antiqua" w:hAnsi="Book Antiqua" w:cs="Times New Roman"/>
          <w:sz w:val="24"/>
          <w:szCs w:val="24"/>
        </w:rPr>
        <w:t xml:space="preserve"> surface. After achieving complete hemostasis, the lesion w</w:t>
      </w:r>
      <w:r w:rsidR="00CF3C00" w:rsidRPr="00E133FB">
        <w:rPr>
          <w:rFonts w:ascii="Book Antiqua" w:hAnsi="Book Antiqua" w:cs="Times New Roman"/>
          <w:sz w:val="24"/>
          <w:szCs w:val="24"/>
        </w:rPr>
        <w:t>as</w:t>
      </w:r>
      <w:r w:rsidR="00A166DB" w:rsidRPr="00E133FB">
        <w:rPr>
          <w:rFonts w:ascii="Book Antiqua" w:hAnsi="Book Antiqua" w:cs="Times New Roman"/>
          <w:sz w:val="24"/>
          <w:szCs w:val="24"/>
        </w:rPr>
        <w:t xml:space="preserve"> completely resected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(5) </w:t>
      </w:r>
      <w:proofErr w:type="gramStart"/>
      <w:r w:rsidR="00A166DB" w:rsidRPr="00E133FB">
        <w:rPr>
          <w:rFonts w:ascii="Book Antiqua" w:eastAsia="宋体" w:hAnsi="Book Antiqua" w:cs="Times New Roman"/>
          <w:sz w:val="24"/>
          <w:szCs w:val="24"/>
        </w:rPr>
        <w:t>Several</w:t>
      </w:r>
      <w:proofErr w:type="gramEnd"/>
      <w:r w:rsidR="00A166DB" w:rsidRPr="00E133FB">
        <w:rPr>
          <w:rFonts w:ascii="Book Antiqua" w:hAnsi="Book Antiqua" w:cs="Times New Roman"/>
          <w:sz w:val="24"/>
          <w:szCs w:val="24"/>
        </w:rPr>
        <w:t xml:space="preserve"> soft tissue clips and nylon sutures</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(HX-20Q-1, MAJ-254</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Olympus</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Japan)</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were used to close the wound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w:t>
      </w:r>
      <w:r w:rsidR="00FA1D2B" w:rsidRPr="00E133FB">
        <w:rPr>
          <w:rFonts w:ascii="Book Antiqua" w:hAnsi="Book Antiqua" w:cs="Times New Roman"/>
          <w:sz w:val="24"/>
          <w:szCs w:val="24"/>
        </w:rPr>
        <w:t xml:space="preserve">and </w:t>
      </w:r>
      <w:r w:rsidR="00A166DB" w:rsidRPr="00E133FB">
        <w:rPr>
          <w:rFonts w:ascii="Book Antiqua" w:hAnsi="Book Antiqua" w:cs="Times New Roman"/>
          <w:sz w:val="24"/>
          <w:szCs w:val="24"/>
        </w:rPr>
        <w:t>(6)</w:t>
      </w:r>
      <w:r w:rsidR="00A166DB" w:rsidRPr="00E133FB">
        <w:rPr>
          <w:rFonts w:ascii="Book Antiqua" w:eastAsia="宋体" w:hAnsi="Book Antiqua" w:cs="Times New Roman"/>
          <w:sz w:val="24"/>
          <w:szCs w:val="24"/>
        </w:rPr>
        <w:t xml:space="preserve"> A gastrointestinal</w:t>
      </w:r>
      <w:r w:rsidR="00A166DB" w:rsidRPr="00E133FB">
        <w:rPr>
          <w:rFonts w:ascii="Book Antiqua" w:hAnsi="Book Antiqua" w:cs="Times New Roman"/>
          <w:sz w:val="24"/>
          <w:szCs w:val="24"/>
        </w:rPr>
        <w:t xml:space="preserve"> decompression tube was inserted.</w:t>
      </w:r>
    </w:p>
    <w:p w:rsidR="003F61C3" w:rsidRPr="00E133FB" w:rsidRDefault="00A166DB" w:rsidP="00E133FB">
      <w:pPr>
        <w:adjustRightInd w:val="0"/>
        <w:snapToGrid w:val="0"/>
        <w:spacing w:line="360" w:lineRule="auto"/>
        <w:ind w:firstLineChars="250" w:firstLine="600"/>
        <w:rPr>
          <w:rFonts w:ascii="Book Antiqua" w:hAnsi="Book Antiqua" w:cs="Times New Roman"/>
          <w:sz w:val="24"/>
          <w:szCs w:val="24"/>
        </w:rPr>
      </w:pPr>
      <w:r w:rsidRPr="00E133FB">
        <w:rPr>
          <w:rFonts w:ascii="Book Antiqua" w:hAnsi="Book Antiqua" w:cs="Times New Roman"/>
          <w:sz w:val="24"/>
          <w:szCs w:val="24"/>
        </w:rPr>
        <w:t xml:space="preserve">After the operation, the patient fasted from water, and gastrointestinal decompression, acid suppression, protection of the gastric </w:t>
      </w:r>
      <w:proofErr w:type="gramStart"/>
      <w:r w:rsidRPr="00E133FB">
        <w:rPr>
          <w:rFonts w:ascii="Book Antiqua" w:hAnsi="Book Antiqua" w:cs="Times New Roman"/>
          <w:sz w:val="24"/>
          <w:szCs w:val="24"/>
        </w:rPr>
        <w:t>mucosa,</w:t>
      </w:r>
      <w:proofErr w:type="gramEnd"/>
      <w:r w:rsidRPr="00E133FB">
        <w:rPr>
          <w:rFonts w:ascii="Book Antiqua" w:hAnsi="Book Antiqua" w:cs="Times New Roman"/>
          <w:sz w:val="24"/>
          <w:szCs w:val="24"/>
        </w:rPr>
        <w:t xml:space="preserve"> intravenous nutrition, anti-inflammation, </w:t>
      </w:r>
      <w:r w:rsidR="004A63E2">
        <w:rPr>
          <w:rFonts w:ascii="Book Antiqua" w:hAnsi="Book Antiqua" w:cs="Times New Roman" w:hint="eastAsia"/>
          <w:sz w:val="24"/>
          <w:szCs w:val="24"/>
        </w:rPr>
        <w:t xml:space="preserve">and </w:t>
      </w:r>
      <w:r w:rsidRPr="00E133FB">
        <w:rPr>
          <w:rFonts w:ascii="Book Antiqua" w:hAnsi="Book Antiqua" w:cs="Times New Roman"/>
          <w:sz w:val="24"/>
          <w:szCs w:val="24"/>
        </w:rPr>
        <w:t xml:space="preserve">hemostasis were </w:t>
      </w:r>
      <w:r w:rsidR="004A63E2">
        <w:rPr>
          <w:rFonts w:ascii="Book Antiqua" w:hAnsi="Book Antiqua" w:cs="Times New Roman" w:hint="eastAsia"/>
          <w:sz w:val="24"/>
          <w:szCs w:val="24"/>
        </w:rPr>
        <w:t>administered</w:t>
      </w:r>
      <w:r w:rsidRPr="00E133FB">
        <w:rPr>
          <w:rFonts w:ascii="Book Antiqua" w:hAnsi="Book Antiqua" w:cs="Times New Roman"/>
          <w:sz w:val="24"/>
          <w:szCs w:val="24"/>
        </w:rPr>
        <w:t xml:space="preserve">. The patient was discharged from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without bleeding, abdominal pain, </w:t>
      </w:r>
      <w:r w:rsidR="004A63E2">
        <w:rPr>
          <w:rFonts w:ascii="Book Antiqua" w:hAnsi="Book Antiqua" w:cs="Times New Roman" w:hint="eastAsia"/>
          <w:sz w:val="24"/>
          <w:szCs w:val="24"/>
        </w:rPr>
        <w:t xml:space="preserve">and </w:t>
      </w:r>
      <w:r w:rsidRPr="00E133FB">
        <w:rPr>
          <w:rFonts w:ascii="Book Antiqua" w:hAnsi="Book Antiqua" w:cs="Times New Roman"/>
          <w:sz w:val="24"/>
          <w:szCs w:val="24"/>
        </w:rPr>
        <w:t>infection.</w:t>
      </w:r>
    </w:p>
    <w:p w:rsidR="001F5E1A" w:rsidRPr="00E133FB" w:rsidRDefault="001F5E1A" w:rsidP="00E133FB">
      <w:pPr>
        <w:adjustRightInd w:val="0"/>
        <w:snapToGrid w:val="0"/>
        <w:spacing w:line="360" w:lineRule="auto"/>
        <w:rPr>
          <w:rFonts w:ascii="Book Antiqua" w:hAnsi="Book Antiqua" w:cs="Times New Roman"/>
          <w:b/>
          <w:sz w:val="24"/>
          <w:szCs w:val="24"/>
        </w:rPr>
      </w:pPr>
    </w:p>
    <w:p w:rsidR="00CA6BDB"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OUTCOME AND FOLLOW-UP</w:t>
      </w:r>
    </w:p>
    <w:p w:rsidR="003F61C3" w:rsidRPr="00E133FB" w:rsidRDefault="00341133"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P</w:t>
      </w:r>
      <w:r w:rsidR="00CA6BDB" w:rsidRPr="00E133FB">
        <w:rPr>
          <w:rFonts w:ascii="Book Antiqua" w:hAnsi="Book Antiqua" w:cs="Times New Roman"/>
          <w:sz w:val="24"/>
          <w:szCs w:val="24"/>
        </w:rPr>
        <w:t xml:space="preserve">ostoperative pathology revealed gastric </w:t>
      </w:r>
      <w:proofErr w:type="spellStart"/>
      <w:r w:rsidR="00CA6BDB" w:rsidRPr="00E133FB">
        <w:rPr>
          <w:rFonts w:ascii="Book Antiqua" w:hAnsi="Book Antiqua" w:cs="Times New Roman"/>
          <w:sz w:val="24"/>
          <w:szCs w:val="24"/>
        </w:rPr>
        <w:t>Dieulafoy’s</w:t>
      </w:r>
      <w:proofErr w:type="spellEnd"/>
      <w:r w:rsidR="00CA6BDB" w:rsidRPr="00E133FB">
        <w:rPr>
          <w:rFonts w:ascii="Book Antiqua" w:hAnsi="Book Antiqua" w:cs="Times New Roman"/>
          <w:sz w:val="24"/>
          <w:szCs w:val="24"/>
        </w:rPr>
        <w:t xml:space="preserve"> disease</w:t>
      </w:r>
      <w:r w:rsidR="00DD16A3" w:rsidRPr="00E133FB">
        <w:rPr>
          <w:rFonts w:ascii="Book Antiqua" w:hAnsi="Book Antiqua" w:cs="Times New Roman"/>
          <w:sz w:val="24"/>
          <w:szCs w:val="24"/>
        </w:rPr>
        <w:t xml:space="preserve"> (</w:t>
      </w:r>
      <w:r w:rsidR="00FA1D2B" w:rsidRPr="00E133FB">
        <w:rPr>
          <w:rFonts w:ascii="Book Antiqua" w:hAnsi="Book Antiqua" w:cs="Times New Roman"/>
          <w:sz w:val="24"/>
          <w:szCs w:val="24"/>
        </w:rPr>
        <w:t>Figure</w:t>
      </w:r>
      <w:r w:rsidR="00A166DB" w:rsidRPr="00E133FB">
        <w:rPr>
          <w:rFonts w:ascii="Book Antiqua" w:hAnsi="Book Antiqua" w:cs="Times New Roman"/>
          <w:sz w:val="24"/>
          <w:szCs w:val="24"/>
        </w:rPr>
        <w:t xml:space="preserve"> 6)</w:t>
      </w:r>
      <w:bookmarkStart w:id="75" w:name="OLE_LINK26"/>
      <w:bookmarkStart w:id="76" w:name="OLE_LINK29"/>
      <w:r w:rsidR="00CA6BDB" w:rsidRPr="00E133FB">
        <w:rPr>
          <w:rFonts w:ascii="Book Antiqua" w:hAnsi="Book Antiqua" w:cs="Times New Roman"/>
          <w:sz w:val="24"/>
          <w:szCs w:val="24"/>
        </w:rPr>
        <w:t xml:space="preserve">. Two months after </w:t>
      </w:r>
      <w:r w:rsidR="00CA6BDB" w:rsidRPr="00E133FB">
        <w:rPr>
          <w:rFonts w:ascii="Book Antiqua" w:eastAsia="宋体" w:hAnsi="Book Antiqua" w:cs="Times New Roman"/>
          <w:sz w:val="24"/>
          <w:szCs w:val="24"/>
        </w:rPr>
        <w:t xml:space="preserve">the </w:t>
      </w:r>
      <w:r w:rsidR="00CA6BDB" w:rsidRPr="00E133FB">
        <w:rPr>
          <w:rFonts w:ascii="Book Antiqua" w:hAnsi="Book Antiqua" w:cs="Times New Roman"/>
          <w:sz w:val="24"/>
          <w:szCs w:val="24"/>
        </w:rPr>
        <w:t xml:space="preserve">operation, the wound </w:t>
      </w:r>
      <w:r w:rsidRPr="00E133FB">
        <w:rPr>
          <w:rFonts w:ascii="Book Antiqua" w:hAnsi="Book Antiqua" w:cs="Times New Roman"/>
          <w:sz w:val="24"/>
          <w:szCs w:val="24"/>
        </w:rPr>
        <w:t>was re-examined by</w:t>
      </w:r>
      <w:r w:rsidR="00CA6BDB" w:rsidRPr="00E133FB">
        <w:rPr>
          <w:rFonts w:ascii="Book Antiqua" w:eastAsia="宋体" w:hAnsi="Book Antiqua" w:cs="Times New Roman"/>
          <w:sz w:val="24"/>
          <w:szCs w:val="24"/>
        </w:rPr>
        <w:t xml:space="preserve"> </w:t>
      </w:r>
      <w:r w:rsidR="00CA6BDB" w:rsidRPr="00E133FB">
        <w:rPr>
          <w:rFonts w:ascii="Book Antiqua" w:hAnsi="Book Antiqua" w:cs="Times New Roman"/>
          <w:sz w:val="24"/>
          <w:szCs w:val="24"/>
        </w:rPr>
        <w:t>gastroscop</w:t>
      </w:r>
      <w:r w:rsidRPr="00E133FB">
        <w:rPr>
          <w:rFonts w:ascii="Book Antiqua" w:hAnsi="Book Antiqua" w:cs="Times New Roman"/>
          <w:sz w:val="24"/>
          <w:szCs w:val="24"/>
        </w:rPr>
        <w:t>y</w:t>
      </w:r>
      <w:bookmarkEnd w:id="75"/>
      <w:bookmarkEnd w:id="76"/>
      <w:r w:rsidR="004A63E2">
        <w:rPr>
          <w:rFonts w:ascii="Book Antiqua" w:hAnsi="Book Antiqua" w:cs="Times New Roman" w:hint="eastAsia"/>
          <w:sz w:val="24"/>
          <w:szCs w:val="24"/>
        </w:rPr>
        <w:t xml:space="preserve">, </w:t>
      </w:r>
      <w:r w:rsidR="004A63E2">
        <w:rPr>
          <w:rFonts w:ascii="Book Antiqua" w:hAnsi="Book Antiqua" w:cs="Times New Roman"/>
          <w:sz w:val="24"/>
          <w:szCs w:val="24"/>
        </w:rPr>
        <w:t>and</w:t>
      </w:r>
      <w:r w:rsidR="004A63E2">
        <w:rPr>
          <w:rFonts w:ascii="Book Antiqua" w:hAnsi="Book Antiqua" w:cs="Times New Roman" w:hint="eastAsia"/>
          <w:sz w:val="24"/>
          <w:szCs w:val="24"/>
        </w:rPr>
        <w:t xml:space="preserve"> n</w:t>
      </w:r>
      <w:r w:rsidR="004A63E2" w:rsidRPr="00E133FB">
        <w:rPr>
          <w:rFonts w:ascii="Book Antiqua" w:hAnsi="Book Antiqua" w:cs="Times New Roman"/>
          <w:sz w:val="24"/>
          <w:szCs w:val="24"/>
        </w:rPr>
        <w:t xml:space="preserve">o </w:t>
      </w:r>
      <w:r w:rsidR="00A166DB" w:rsidRPr="00E133FB">
        <w:rPr>
          <w:rFonts w:ascii="Book Antiqua" w:hAnsi="Book Antiqua" w:cs="Times New Roman"/>
          <w:sz w:val="24"/>
          <w:szCs w:val="24"/>
        </w:rPr>
        <w:t>blood flow signal</w:t>
      </w:r>
      <w:r w:rsidRPr="00E133FB">
        <w:rPr>
          <w:rFonts w:ascii="Book Antiqua" w:hAnsi="Book Antiqua" w:cs="Times New Roman"/>
          <w:sz w:val="24"/>
          <w:szCs w:val="24"/>
        </w:rPr>
        <w:t>s</w:t>
      </w:r>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or</w:t>
      </w:r>
      <w:r w:rsidR="00A166DB" w:rsidRPr="00E133FB">
        <w:rPr>
          <w:rFonts w:ascii="Book Antiqua" w:hAnsi="Book Antiqua" w:cs="Times New Roman"/>
          <w:sz w:val="24"/>
          <w:szCs w:val="24"/>
        </w:rPr>
        <w:t xml:space="preserve"> tubular echogenicity w</w:t>
      </w:r>
      <w:r w:rsidRPr="00E133FB">
        <w:rPr>
          <w:rFonts w:ascii="Book Antiqua" w:hAnsi="Book Antiqua" w:cs="Times New Roman"/>
          <w:sz w:val="24"/>
          <w:szCs w:val="24"/>
        </w:rPr>
        <w:t>ere</w:t>
      </w:r>
      <w:r w:rsidR="00A166DB" w:rsidRPr="00E133FB">
        <w:rPr>
          <w:rFonts w:ascii="Book Antiqua" w:hAnsi="Book Antiqua" w:cs="Times New Roman"/>
          <w:sz w:val="24"/>
          <w:szCs w:val="24"/>
        </w:rPr>
        <w:t xml:space="preserve"> </w:t>
      </w:r>
      <w:r w:rsidR="007D19D8">
        <w:rPr>
          <w:rFonts w:ascii="Book Antiqua" w:hAnsi="Book Antiqua" w:cs="Times New Roman" w:hint="eastAsia"/>
          <w:sz w:val="24"/>
          <w:szCs w:val="24"/>
        </w:rPr>
        <w:t>observed</w:t>
      </w:r>
      <w:r w:rsidR="007D19D8" w:rsidRPr="00E133FB">
        <w:rPr>
          <w:rFonts w:ascii="Book Antiqua" w:hAnsi="Book Antiqua" w:cs="Times New Roman"/>
          <w:sz w:val="24"/>
          <w:szCs w:val="24"/>
        </w:rPr>
        <w:t xml:space="preserve"> </w:t>
      </w:r>
      <w:r w:rsidR="00A166DB" w:rsidRPr="00E133FB">
        <w:rPr>
          <w:rFonts w:ascii="Book Antiqua" w:hAnsi="Book Antiqua" w:cs="Times New Roman"/>
          <w:sz w:val="24"/>
          <w:szCs w:val="24"/>
        </w:rPr>
        <w:t>in the gastric wall</w:t>
      </w:r>
      <w:r w:rsidR="00A166DB" w:rsidRPr="00E133FB">
        <w:rPr>
          <w:rFonts w:ascii="Book Antiqua" w:eastAsia="宋体" w:hAnsi="Book Antiqua" w:cs="Times New Roman"/>
          <w:sz w:val="24"/>
          <w:szCs w:val="24"/>
        </w:rPr>
        <w:t xml:space="preserve"> </w:t>
      </w:r>
      <w:r w:rsidR="00FA1D2B" w:rsidRPr="00E133FB">
        <w:rPr>
          <w:rFonts w:ascii="Book Antiqua" w:hAnsi="Book Antiqua" w:cs="Times New Roman"/>
          <w:sz w:val="24"/>
          <w:szCs w:val="24"/>
        </w:rPr>
        <w:t>(Figure</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7)</w:t>
      </w:r>
      <w:r w:rsidR="0002366B" w:rsidRPr="00E133FB">
        <w:rPr>
          <w:rFonts w:ascii="Book Antiqua" w:hAnsi="Book Antiqua" w:cs="Times New Roman"/>
          <w:sz w:val="24"/>
          <w:szCs w:val="24"/>
        </w:rPr>
        <w:t>.</w:t>
      </w:r>
    </w:p>
    <w:p w:rsidR="001F5E1A" w:rsidRPr="00E133FB" w:rsidRDefault="001F5E1A" w:rsidP="00E133FB">
      <w:pPr>
        <w:adjustRightInd w:val="0"/>
        <w:snapToGrid w:val="0"/>
        <w:spacing w:line="360" w:lineRule="auto"/>
        <w:rPr>
          <w:rFonts w:ascii="Book Antiqua" w:hAnsi="Book Antiqua" w:cs="Times New Roman"/>
          <w:b/>
          <w:sz w:val="24"/>
          <w:szCs w:val="24"/>
        </w:rPr>
      </w:pPr>
    </w:p>
    <w:p w:rsidR="003F61C3"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DISCUSSION</w:t>
      </w:r>
    </w:p>
    <w:p w:rsidR="0053767F" w:rsidRDefault="00A166DB" w:rsidP="00E133FB">
      <w:pPr>
        <w:adjustRightInd w:val="0"/>
        <w:snapToGrid w:val="0"/>
        <w:spacing w:line="360" w:lineRule="auto"/>
        <w:rPr>
          <w:rFonts w:ascii="Book Antiqua" w:hAnsi="Book Antiqua" w:cs="Times New Roman"/>
          <w:sz w:val="24"/>
          <w:szCs w:val="24"/>
        </w:rPr>
      </w:pPr>
      <w:bookmarkStart w:id="77" w:name="OLE_LINK33"/>
      <w:bookmarkStart w:id="78" w:name="OLE_LINK34"/>
      <w:bookmarkStart w:id="79" w:name="OLE_LINK35"/>
      <w:bookmarkStart w:id="80" w:name="OLE_LINK36"/>
      <w:bookmarkStart w:id="81" w:name="OLE_LINK37"/>
      <w:bookmarkStart w:id="82" w:name="OLE_LINK38"/>
      <w:bookmarkStart w:id="83" w:name="OLE_LINK39"/>
      <w:bookmarkStart w:id="84" w:name="OLE_LINK40"/>
      <w:bookmarkStart w:id="85" w:name="OLE_LINK41"/>
      <w:bookmarkStart w:id="86" w:name="OLE_LINK64"/>
      <w:bookmarkStart w:id="87" w:name="OLE_LINK77"/>
      <w:r w:rsidRPr="00E133FB">
        <w:rPr>
          <w:rFonts w:ascii="Book Antiqua" w:hAnsi="Book Antiqua" w:cs="Times New Roman"/>
          <w:sz w:val="24"/>
          <w:szCs w:val="24"/>
        </w:rPr>
        <w:t xml:space="preserve">Gastric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also known as gastric submucos</w:t>
      </w:r>
      <w:r w:rsidR="001453B4" w:rsidRPr="00E133FB">
        <w:rPr>
          <w:rFonts w:ascii="Book Antiqua" w:hAnsi="Book Antiqua" w:cs="Times New Roman"/>
          <w:sz w:val="24"/>
          <w:szCs w:val="24"/>
        </w:rPr>
        <w:t>al</w:t>
      </w:r>
      <w:r w:rsidRPr="00E133FB">
        <w:rPr>
          <w:rFonts w:ascii="Book Antiqua" w:hAnsi="Book Antiqua" w:cs="Times New Roman"/>
          <w:sz w:val="24"/>
          <w:szCs w:val="24"/>
        </w:rPr>
        <w:t xml:space="preserve"> constant</w:t>
      </w:r>
      <w:r w:rsidR="001453B4" w:rsidRPr="00E133FB">
        <w:rPr>
          <w:rFonts w:ascii="Book Antiqua" w:hAnsi="Book Antiqua" w:cs="Times New Roman"/>
          <w:sz w:val="24"/>
          <w:szCs w:val="24"/>
        </w:rPr>
        <w:t>-</w:t>
      </w:r>
      <w:r w:rsidRPr="00E133FB">
        <w:rPr>
          <w:rFonts w:ascii="Book Antiqua" w:hAnsi="Book Antiqua" w:cs="Times New Roman"/>
          <w:sz w:val="24"/>
          <w:szCs w:val="24"/>
        </w:rPr>
        <w:t>diameter arter</w:t>
      </w:r>
      <w:r w:rsidR="009032FA" w:rsidRPr="00E133FB">
        <w:rPr>
          <w:rFonts w:ascii="Book Antiqua" w:hAnsi="Book Antiqua" w:cs="Times New Roman"/>
          <w:sz w:val="24"/>
          <w:szCs w:val="24"/>
        </w:rPr>
        <w:t>ial malformation</w:t>
      </w:r>
      <w:r w:rsidRPr="00E133FB">
        <w:rPr>
          <w:rFonts w:ascii="Book Antiqua" w:hAnsi="Book Antiqua" w:cs="Times New Roman"/>
          <w:sz w:val="24"/>
          <w:szCs w:val="24"/>
        </w:rPr>
        <w:t xml:space="preserve">, can occur in any part of the digestive tract but is most common in the esophagus and within 6 cm of the </w:t>
      </w:r>
      <w:r w:rsidR="001453B4" w:rsidRPr="00E133FB">
        <w:rPr>
          <w:rFonts w:ascii="Book Antiqua" w:hAnsi="Book Antiqua" w:cs="Times New Roman"/>
          <w:sz w:val="24"/>
          <w:szCs w:val="24"/>
        </w:rPr>
        <w:t xml:space="preserve">gastroesophageal </w:t>
      </w:r>
      <w:proofErr w:type="gramStart"/>
      <w:r w:rsidRPr="00E133FB">
        <w:rPr>
          <w:rFonts w:ascii="Book Antiqua" w:hAnsi="Book Antiqua" w:cs="Times New Roman"/>
          <w:sz w:val="24"/>
          <w:szCs w:val="24"/>
        </w:rPr>
        <w:t>junction</w:t>
      </w:r>
      <w:r w:rsidR="00DC2CDB" w:rsidRPr="00E133FB">
        <w:rPr>
          <w:rFonts w:ascii="Book Antiqua" w:hAnsi="Book Antiqua" w:cs="Times New Roman"/>
          <w:sz w:val="24"/>
          <w:szCs w:val="24"/>
          <w:vertAlign w:val="superscript"/>
        </w:rPr>
        <w:t>[</w:t>
      </w:r>
      <w:proofErr w:type="gramEnd"/>
      <w:r w:rsidR="00DC2CDB" w:rsidRPr="00E133FB">
        <w:rPr>
          <w:rFonts w:ascii="Book Antiqua" w:hAnsi="Book Antiqua" w:cs="Times New Roman"/>
          <w:sz w:val="24"/>
          <w:szCs w:val="24"/>
          <w:vertAlign w:val="superscript"/>
        </w:rPr>
        <w:t>1]</w:t>
      </w:r>
      <w:r w:rsidRPr="00E133FB">
        <w:rPr>
          <w:rFonts w:ascii="Book Antiqua" w:hAnsi="Book Antiqua" w:cs="Times New Roman"/>
          <w:sz w:val="24"/>
          <w:szCs w:val="24"/>
        </w:rPr>
        <w:t xml:space="preserve">. The main symptoms of this disease are recurrent </w:t>
      </w:r>
      <w:r w:rsidRPr="00E133FB">
        <w:rPr>
          <w:rFonts w:ascii="Book Antiqua" w:hAnsi="Book Antiqua" w:cs="Times New Roman"/>
          <w:sz w:val="24"/>
          <w:szCs w:val="24"/>
        </w:rPr>
        <w:lastRenderedPageBreak/>
        <w:t>vomiting and tar-like stool</w:t>
      </w:r>
      <w:r w:rsidRPr="00E133FB">
        <w:rPr>
          <w:rFonts w:ascii="Book Antiqua" w:eastAsia="宋体" w:hAnsi="Book Antiqua" w:cs="Times New Roman"/>
          <w:sz w:val="24"/>
          <w:szCs w:val="24"/>
        </w:rPr>
        <w:t>.</w:t>
      </w:r>
      <w:bookmarkEnd w:id="77"/>
      <w:bookmarkEnd w:id="78"/>
      <w:bookmarkEnd w:id="79"/>
      <w:bookmarkEnd w:id="80"/>
      <w:bookmarkEnd w:id="81"/>
      <w:bookmarkEnd w:id="82"/>
      <w:bookmarkEnd w:id="83"/>
      <w:bookmarkEnd w:id="84"/>
      <w:bookmarkEnd w:id="85"/>
      <w:r w:rsidRPr="00E133FB">
        <w:rPr>
          <w:rFonts w:ascii="Book Antiqua" w:eastAsia="宋体" w:hAnsi="Book Antiqua" w:cs="Times New Roman"/>
          <w:sz w:val="24"/>
          <w:szCs w:val="24"/>
        </w:rPr>
        <w:t xml:space="preserve"> </w:t>
      </w:r>
      <w:bookmarkStart w:id="88" w:name="OLE_LINK17"/>
      <w:bookmarkStart w:id="89" w:name="OLE_LINK18"/>
      <w:r w:rsidR="001453B4" w:rsidRPr="00E133FB">
        <w:rPr>
          <w:rFonts w:ascii="Book Antiqua" w:eastAsia="宋体" w:hAnsi="Book Antiqua" w:cs="Times New Roman"/>
          <w:sz w:val="24"/>
          <w:szCs w:val="24"/>
        </w:rPr>
        <w:t xml:space="preserve">In </w:t>
      </w:r>
      <w:r w:rsidRPr="00E133FB">
        <w:rPr>
          <w:rFonts w:ascii="Book Antiqua" w:hAnsi="Book Antiqua" w:cs="Times New Roman"/>
          <w:sz w:val="24"/>
          <w:szCs w:val="24"/>
        </w:rPr>
        <w:t>severe cases</w:t>
      </w:r>
      <w:r w:rsidR="001453B4" w:rsidRPr="00E133FB">
        <w:rPr>
          <w:rFonts w:ascii="Book Antiqua" w:hAnsi="Book Antiqua" w:cs="Times New Roman"/>
          <w:sz w:val="24"/>
          <w:szCs w:val="24"/>
        </w:rPr>
        <w:t>, patients</w:t>
      </w:r>
      <w:r w:rsidRPr="00E133FB">
        <w:rPr>
          <w:rFonts w:ascii="Book Antiqua" w:hAnsi="Book Antiqua" w:cs="Times New Roman"/>
          <w:sz w:val="24"/>
          <w:szCs w:val="24"/>
        </w:rPr>
        <w:t xml:space="preserve"> can develop </w:t>
      </w:r>
      <w:r w:rsidRPr="00E133FB">
        <w:rPr>
          <w:rFonts w:ascii="Book Antiqua" w:eastAsia="宋体" w:hAnsi="Book Antiqua" w:cs="Times New Roman"/>
          <w:sz w:val="24"/>
          <w:szCs w:val="24"/>
        </w:rPr>
        <w:t>hemorrhagic</w:t>
      </w:r>
      <w:r w:rsidRPr="00E133FB">
        <w:rPr>
          <w:rFonts w:ascii="Book Antiqua" w:hAnsi="Book Antiqua" w:cs="Times New Roman"/>
          <w:sz w:val="24"/>
          <w:szCs w:val="24"/>
        </w:rPr>
        <w:t xml:space="preserve"> shock, </w:t>
      </w:r>
      <w:r w:rsidRPr="00E133FB">
        <w:rPr>
          <w:rFonts w:ascii="Book Antiqua" w:eastAsia="宋体" w:hAnsi="Book Antiqua" w:cs="Times New Roman"/>
          <w:sz w:val="24"/>
          <w:szCs w:val="24"/>
        </w:rPr>
        <w:t xml:space="preserve">and </w:t>
      </w:r>
      <w:r w:rsidRPr="00E133FB">
        <w:rPr>
          <w:rFonts w:ascii="Book Antiqua" w:hAnsi="Book Antiqua" w:cs="Times New Roman"/>
          <w:sz w:val="24"/>
          <w:szCs w:val="24"/>
        </w:rPr>
        <w:t>the mortality rate is high</w:t>
      </w:r>
      <w:bookmarkEnd w:id="88"/>
      <w:bookmarkEnd w:id="89"/>
      <w:r w:rsidRPr="00E133FB">
        <w:rPr>
          <w:rFonts w:ascii="Book Antiqua" w:hAnsi="Book Antiqua" w:cs="Times New Roman"/>
          <w:sz w:val="24"/>
          <w:szCs w:val="24"/>
        </w:rPr>
        <w:t>.</w:t>
      </w:r>
      <w:bookmarkEnd w:id="86"/>
      <w:bookmarkEnd w:id="87"/>
      <w:r w:rsidR="00BF4378" w:rsidRPr="00E133FB">
        <w:rPr>
          <w:rFonts w:ascii="Book Antiqua" w:hAnsi="Book Antiqua" w:cs="Times New Roman"/>
          <w:sz w:val="24"/>
          <w:szCs w:val="24"/>
        </w:rPr>
        <w:t xml:space="preserve"> </w:t>
      </w:r>
      <w:bookmarkStart w:id="90" w:name="_Hlk39583968"/>
    </w:p>
    <w:p w:rsidR="003F61C3" w:rsidRPr="00E133FB" w:rsidRDefault="003B46B9" w:rsidP="007D19D8">
      <w:pPr>
        <w:adjustRightInd w:val="0"/>
        <w:snapToGrid w:val="0"/>
        <w:spacing w:line="360" w:lineRule="auto"/>
        <w:ind w:firstLineChars="100" w:firstLine="240"/>
        <w:rPr>
          <w:rFonts w:ascii="Book Antiqua" w:hAnsi="Book Antiqua" w:cs="Times New Roman"/>
          <w:sz w:val="24"/>
          <w:szCs w:val="24"/>
        </w:rPr>
      </w:pPr>
      <w:r w:rsidRPr="00E133FB">
        <w:rPr>
          <w:rFonts w:ascii="Book Antiqua" w:hAnsi="Book Antiqua" w:cs="Times New Roman"/>
          <w:sz w:val="24"/>
          <w:szCs w:val="24"/>
        </w:rPr>
        <w:t xml:space="preserve">In </w:t>
      </w:r>
      <w:r w:rsidR="0053767F">
        <w:rPr>
          <w:rFonts w:ascii="Book Antiqua" w:hAnsi="Book Antiqua" w:cs="Times New Roman" w:hint="eastAsia"/>
          <w:sz w:val="24"/>
          <w:szCs w:val="24"/>
        </w:rPr>
        <w:t>our</w:t>
      </w:r>
      <w:r w:rsidR="0053767F"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patient with </w:t>
      </w:r>
      <w:proofErr w:type="spellStart"/>
      <w:r w:rsidR="00DD16A3" w:rsidRPr="00E133FB">
        <w:rPr>
          <w:rFonts w:ascii="Book Antiqua" w:hAnsi="Book Antiqua" w:cs="Times New Roman"/>
          <w:kern w:val="0"/>
          <w:sz w:val="24"/>
          <w:szCs w:val="24"/>
          <w:shd w:val="clear" w:color="auto" w:fill="FFFFFF"/>
        </w:rPr>
        <w:t>Dieulafoy</w:t>
      </w:r>
      <w:r w:rsidR="00B6265A" w:rsidRPr="00E133FB">
        <w:rPr>
          <w:rFonts w:ascii="Book Antiqua" w:hAnsi="Book Antiqua" w:cs="Times New Roman"/>
          <w:kern w:val="0"/>
          <w:sz w:val="24"/>
          <w:szCs w:val="24"/>
          <w:shd w:val="clear" w:color="auto" w:fill="FFFFFF"/>
        </w:rPr>
        <w:t>’s</w:t>
      </w:r>
      <w:proofErr w:type="spellEnd"/>
      <w:r w:rsidR="00DD16A3" w:rsidRPr="00E133FB">
        <w:rPr>
          <w:rFonts w:ascii="Book Antiqua" w:hAnsi="Book Antiqua" w:cs="Times New Roman"/>
          <w:kern w:val="0"/>
          <w:sz w:val="24"/>
          <w:szCs w:val="24"/>
          <w:shd w:val="clear" w:color="auto" w:fill="FFFFFF"/>
        </w:rPr>
        <w:t xml:space="preserve"> disease</w:t>
      </w:r>
      <w:r w:rsidRPr="00E133FB">
        <w:rPr>
          <w:rFonts w:ascii="Book Antiqua" w:hAnsi="Book Antiqua" w:cs="Times New Roman"/>
          <w:kern w:val="0"/>
          <w:sz w:val="24"/>
          <w:szCs w:val="24"/>
          <w:shd w:val="clear" w:color="auto" w:fill="FFFFFF"/>
        </w:rPr>
        <w:t>,</w:t>
      </w:r>
      <w:r w:rsidR="00DD16A3" w:rsidRPr="00E133FB">
        <w:rPr>
          <w:rFonts w:ascii="Book Antiqua" w:hAnsi="Book Antiqua" w:cs="Times New Roman"/>
          <w:kern w:val="0"/>
          <w:sz w:val="24"/>
          <w:szCs w:val="24"/>
          <w:shd w:val="clear" w:color="auto" w:fill="FFFFFF"/>
        </w:rPr>
        <w:t xml:space="preserve"> normal gastric mucosa</w:t>
      </w:r>
      <w:r w:rsidRPr="00E133FB">
        <w:rPr>
          <w:rFonts w:ascii="Book Antiqua" w:hAnsi="Book Antiqua" w:cs="Times New Roman"/>
          <w:kern w:val="0"/>
          <w:sz w:val="24"/>
          <w:szCs w:val="24"/>
          <w:shd w:val="clear" w:color="auto" w:fill="FFFFFF"/>
        </w:rPr>
        <w:t xml:space="preserve"> was observed</w:t>
      </w:r>
      <w:r w:rsidR="00DD16A3" w:rsidRPr="00E133FB">
        <w:rPr>
          <w:rFonts w:ascii="Book Antiqua" w:hAnsi="Book Antiqua" w:cs="Times New Roman"/>
          <w:kern w:val="0"/>
          <w:sz w:val="24"/>
          <w:szCs w:val="24"/>
          <w:shd w:val="clear" w:color="auto" w:fill="FFFFFF"/>
        </w:rPr>
        <w:t>, no varicose</w:t>
      </w:r>
      <w:r w:rsidRPr="00E133FB">
        <w:rPr>
          <w:rFonts w:ascii="Book Antiqua" w:hAnsi="Book Antiqua" w:cs="Times New Roman"/>
          <w:kern w:val="0"/>
          <w:sz w:val="24"/>
          <w:szCs w:val="24"/>
          <w:shd w:val="clear" w:color="auto" w:fill="FFFFFF"/>
        </w:rPr>
        <w:t xml:space="preserve"> veins were observed on the</w:t>
      </w:r>
      <w:r w:rsidR="00DD16A3" w:rsidRPr="00E133FB">
        <w:rPr>
          <w:rFonts w:ascii="Book Antiqua" w:hAnsi="Book Antiqua" w:cs="Times New Roman"/>
          <w:kern w:val="0"/>
          <w:sz w:val="24"/>
          <w:szCs w:val="24"/>
          <w:shd w:val="clear" w:color="auto" w:fill="FFFFFF"/>
        </w:rPr>
        <w:t xml:space="preserve"> mucosal surface, </w:t>
      </w:r>
      <w:r w:rsidR="00A166DB" w:rsidRPr="00E133FB">
        <w:rPr>
          <w:rFonts w:ascii="Book Antiqua" w:eastAsia="宋体" w:hAnsi="Book Antiqua" w:cs="Times New Roman"/>
          <w:kern w:val="0"/>
          <w:sz w:val="24"/>
          <w:szCs w:val="24"/>
        </w:rPr>
        <w:t xml:space="preserve">and </w:t>
      </w:r>
      <w:r w:rsidR="00DD16A3" w:rsidRPr="00E133FB">
        <w:rPr>
          <w:rFonts w:ascii="Book Antiqua" w:hAnsi="Book Antiqua" w:cs="Times New Roman"/>
          <w:kern w:val="0"/>
          <w:sz w:val="24"/>
          <w:szCs w:val="24"/>
          <w:shd w:val="clear" w:color="auto" w:fill="FFFFFF"/>
        </w:rPr>
        <w:t xml:space="preserve">only the active bleeding point </w:t>
      </w:r>
      <w:r w:rsidR="00A166DB" w:rsidRPr="00E133FB">
        <w:rPr>
          <w:rFonts w:ascii="Book Antiqua" w:eastAsia="宋体" w:hAnsi="Book Antiqua" w:cs="Times New Roman"/>
          <w:kern w:val="0"/>
          <w:sz w:val="24"/>
          <w:szCs w:val="24"/>
        </w:rPr>
        <w:t>w</w:t>
      </w:r>
      <w:r w:rsidR="009032FA" w:rsidRPr="00E133FB">
        <w:rPr>
          <w:rFonts w:ascii="Book Antiqua" w:eastAsia="宋体" w:hAnsi="Book Antiqua" w:cs="Times New Roman"/>
          <w:kern w:val="0"/>
          <w:sz w:val="24"/>
          <w:szCs w:val="24"/>
        </w:rPr>
        <w:t>as</w:t>
      </w:r>
      <w:r w:rsidR="00DD16A3" w:rsidRPr="00E133FB">
        <w:rPr>
          <w:rFonts w:ascii="Book Antiqua" w:hAnsi="Book Antiqua" w:cs="Times New Roman"/>
          <w:kern w:val="0"/>
          <w:sz w:val="24"/>
          <w:szCs w:val="24"/>
          <w:shd w:val="clear" w:color="auto" w:fill="FFFFFF"/>
        </w:rPr>
        <w:t xml:space="preserve"> </w:t>
      </w:r>
      <w:r w:rsidR="0053767F">
        <w:rPr>
          <w:rFonts w:ascii="Book Antiqua" w:hAnsi="Book Antiqua" w:cs="Times New Roman" w:hint="eastAsia"/>
          <w:kern w:val="0"/>
          <w:sz w:val="24"/>
          <w:szCs w:val="24"/>
          <w:shd w:val="clear" w:color="auto" w:fill="FFFFFF"/>
        </w:rPr>
        <w:t xml:space="preserve">found </w:t>
      </w:r>
      <w:r w:rsidR="00DD16A3" w:rsidRPr="00E133FB">
        <w:rPr>
          <w:rFonts w:ascii="Book Antiqua" w:hAnsi="Book Antiqua" w:cs="Times New Roman"/>
          <w:kern w:val="0"/>
          <w:sz w:val="24"/>
          <w:szCs w:val="24"/>
          <w:shd w:val="clear" w:color="auto" w:fill="FFFFFF"/>
        </w:rPr>
        <w:t xml:space="preserve">in the small </w:t>
      </w:r>
      <w:r w:rsidR="004B69A1" w:rsidRPr="00E133FB">
        <w:rPr>
          <w:rFonts w:ascii="Book Antiqua" w:hAnsi="Book Antiqua" w:cs="Times New Roman"/>
          <w:sz w:val="24"/>
          <w:szCs w:val="24"/>
        </w:rPr>
        <w:t>curvature</w:t>
      </w:r>
      <w:r w:rsidR="00DD16A3" w:rsidRPr="00E133FB">
        <w:rPr>
          <w:rFonts w:ascii="Book Antiqua" w:hAnsi="Book Antiqua" w:cs="Times New Roman"/>
          <w:kern w:val="0"/>
          <w:sz w:val="24"/>
          <w:szCs w:val="24"/>
          <w:shd w:val="clear" w:color="auto" w:fill="FFFFFF"/>
        </w:rPr>
        <w:t xml:space="preserve"> of</w:t>
      </w:r>
      <w:r w:rsidR="00A166DB" w:rsidRPr="00E133FB">
        <w:rPr>
          <w:rFonts w:ascii="Book Antiqua" w:eastAsia="宋体" w:hAnsi="Book Antiqua" w:cs="Times New Roman"/>
          <w:kern w:val="0"/>
          <w:sz w:val="24"/>
          <w:szCs w:val="24"/>
        </w:rPr>
        <w:t xml:space="preserve"> the</w:t>
      </w:r>
      <w:r w:rsidR="00DD16A3" w:rsidRPr="00E133FB">
        <w:rPr>
          <w:rFonts w:ascii="Book Antiqua" w:hAnsi="Book Antiqua" w:cs="Times New Roman"/>
          <w:kern w:val="0"/>
          <w:sz w:val="24"/>
          <w:szCs w:val="24"/>
          <w:shd w:val="clear" w:color="auto" w:fill="FFFFFF"/>
        </w:rPr>
        <w:t xml:space="preserve"> gastric cardia.</w:t>
      </w:r>
      <w:r w:rsidR="00292D23" w:rsidRPr="00E133FB">
        <w:rPr>
          <w:rFonts w:ascii="Book Antiqua" w:hAnsi="Book Antiqua" w:cs="Times New Roman"/>
          <w:kern w:val="0"/>
          <w:sz w:val="24"/>
          <w:szCs w:val="24"/>
          <w:shd w:val="clear" w:color="auto" w:fill="FFFFFF"/>
        </w:rPr>
        <w:t xml:space="preserve"> C</w:t>
      </w:r>
      <w:r w:rsidR="00DD16A3" w:rsidRPr="00E133FB">
        <w:rPr>
          <w:rFonts w:ascii="Book Antiqua" w:hAnsi="Book Antiqua" w:cs="Times New Roman"/>
          <w:kern w:val="0"/>
          <w:sz w:val="24"/>
          <w:szCs w:val="24"/>
          <w:shd w:val="clear" w:color="auto" w:fill="FFFFFF"/>
        </w:rPr>
        <w:t xml:space="preserve">areful observation </w:t>
      </w:r>
      <w:r w:rsidRPr="00E133FB">
        <w:rPr>
          <w:rFonts w:ascii="Book Antiqua" w:hAnsi="Book Antiqua" w:cs="Times New Roman"/>
          <w:kern w:val="0"/>
          <w:sz w:val="24"/>
          <w:szCs w:val="24"/>
          <w:shd w:val="clear" w:color="auto" w:fill="FFFFFF"/>
        </w:rPr>
        <w:t>of this area</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 xml:space="preserve">revealed </w:t>
      </w:r>
      <w:r w:rsidR="00DD16A3" w:rsidRPr="00E133FB">
        <w:rPr>
          <w:rFonts w:ascii="Book Antiqua" w:hAnsi="Book Antiqua" w:cs="Times New Roman"/>
          <w:kern w:val="0"/>
          <w:sz w:val="24"/>
          <w:szCs w:val="24"/>
          <w:shd w:val="clear" w:color="auto" w:fill="FFFFFF"/>
        </w:rPr>
        <w:t>superficial erosion</w:t>
      </w:r>
      <w:r w:rsidR="00A166DB" w:rsidRPr="00E133FB">
        <w:rPr>
          <w:rFonts w:ascii="Book Antiqua" w:eastAsia="宋体" w:hAnsi="Book Antiqua" w:cs="Times New Roman"/>
          <w:kern w:val="0"/>
          <w:sz w:val="24"/>
          <w:szCs w:val="24"/>
        </w:rPr>
        <w:t>,</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 xml:space="preserve">with </w:t>
      </w:r>
      <w:r w:rsidR="00DD16A3" w:rsidRPr="00E133FB">
        <w:rPr>
          <w:rFonts w:ascii="Book Antiqua" w:hAnsi="Book Antiqua" w:cs="Times New Roman"/>
          <w:kern w:val="0"/>
          <w:sz w:val="24"/>
          <w:szCs w:val="24"/>
          <w:shd w:val="clear" w:color="auto" w:fill="FFFFFF"/>
        </w:rPr>
        <w:t xml:space="preserve">mucosal </w:t>
      </w:r>
      <w:r w:rsidR="00A166DB" w:rsidRPr="00E133FB">
        <w:rPr>
          <w:rFonts w:ascii="Book Antiqua" w:eastAsia="宋体" w:hAnsi="Book Antiqua" w:cs="Times New Roman"/>
          <w:kern w:val="0"/>
          <w:sz w:val="24"/>
          <w:szCs w:val="24"/>
        </w:rPr>
        <w:t>defects</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and</w:t>
      </w:r>
      <w:r w:rsidR="00DD16A3" w:rsidRPr="00E133FB">
        <w:rPr>
          <w:rFonts w:ascii="Book Antiqua" w:hAnsi="Book Antiqua" w:cs="Times New Roman"/>
          <w:kern w:val="0"/>
          <w:sz w:val="24"/>
          <w:szCs w:val="24"/>
          <w:shd w:val="clear" w:color="auto" w:fill="FFFFFF"/>
        </w:rPr>
        <w:t xml:space="preserve"> rash-like protuberance</w:t>
      </w:r>
      <w:r w:rsidRPr="00E133FB">
        <w:rPr>
          <w:rFonts w:ascii="Book Antiqua" w:hAnsi="Book Antiqua" w:cs="Times New Roman"/>
          <w:kern w:val="0"/>
          <w:sz w:val="24"/>
          <w:szCs w:val="24"/>
          <w:shd w:val="clear" w:color="auto" w:fill="FFFFFF"/>
        </w:rPr>
        <w:t>s</w:t>
      </w:r>
      <w:r w:rsidR="00DD16A3" w:rsidRPr="00E133FB">
        <w:rPr>
          <w:rFonts w:ascii="Book Antiqua" w:hAnsi="Book Antiqua" w:cs="Times New Roman"/>
          <w:kern w:val="0"/>
          <w:sz w:val="24"/>
          <w:szCs w:val="24"/>
          <w:shd w:val="clear" w:color="auto" w:fill="FFFFFF"/>
        </w:rPr>
        <w:t xml:space="preserve">, </w:t>
      </w:r>
      <w:r w:rsidR="00292D23" w:rsidRPr="00E133FB">
        <w:rPr>
          <w:rFonts w:ascii="Book Antiqua" w:hAnsi="Book Antiqua" w:cs="Times New Roman"/>
          <w:kern w:val="0"/>
          <w:sz w:val="24"/>
          <w:szCs w:val="24"/>
          <w:shd w:val="clear" w:color="auto" w:fill="FFFFFF"/>
        </w:rPr>
        <w:t xml:space="preserve">and </w:t>
      </w:r>
      <w:r w:rsidRPr="00E133FB">
        <w:rPr>
          <w:rFonts w:ascii="Book Antiqua" w:hAnsi="Book Antiqua" w:cs="Times New Roman"/>
          <w:kern w:val="0"/>
          <w:sz w:val="24"/>
          <w:szCs w:val="24"/>
          <w:shd w:val="clear" w:color="auto" w:fill="FFFFFF"/>
        </w:rPr>
        <w:t>while passive</w:t>
      </w:r>
      <w:r w:rsidR="00DD16A3" w:rsidRPr="00E133FB">
        <w:rPr>
          <w:rFonts w:ascii="Book Antiqua" w:hAnsi="Book Antiqua" w:cs="Times New Roman"/>
          <w:kern w:val="0"/>
          <w:sz w:val="24"/>
          <w:szCs w:val="24"/>
          <w:shd w:val="clear" w:color="auto" w:fill="FFFFFF"/>
        </w:rPr>
        <w:t xml:space="preserve"> or </w:t>
      </w:r>
      <w:r w:rsidRPr="00E133FB">
        <w:rPr>
          <w:rFonts w:ascii="Book Antiqua" w:hAnsi="Book Antiqua" w:cs="Times New Roman"/>
          <w:kern w:val="0"/>
          <w:sz w:val="24"/>
          <w:szCs w:val="24"/>
          <w:shd w:val="clear" w:color="auto" w:fill="FFFFFF"/>
        </w:rPr>
        <w:t xml:space="preserve">active </w:t>
      </w:r>
      <w:r w:rsidR="00DD16A3" w:rsidRPr="00E133FB">
        <w:rPr>
          <w:rFonts w:ascii="Book Antiqua" w:hAnsi="Book Antiqua" w:cs="Times New Roman"/>
          <w:kern w:val="0"/>
          <w:sz w:val="24"/>
          <w:szCs w:val="24"/>
          <w:shd w:val="clear" w:color="auto" w:fill="FFFFFF"/>
        </w:rPr>
        <w:t xml:space="preserve">bleeding </w:t>
      </w:r>
      <w:r w:rsidRPr="00E133FB">
        <w:rPr>
          <w:rFonts w:ascii="Book Antiqua" w:hAnsi="Book Antiqua" w:cs="Times New Roman"/>
          <w:kern w:val="0"/>
          <w:sz w:val="24"/>
          <w:szCs w:val="24"/>
          <w:shd w:val="clear" w:color="auto" w:fill="FFFFFF"/>
        </w:rPr>
        <w:t xml:space="preserve">from </w:t>
      </w:r>
      <w:r w:rsidR="00DD16A3" w:rsidRPr="00E133FB">
        <w:rPr>
          <w:rFonts w:ascii="Book Antiqua" w:hAnsi="Book Antiqua" w:cs="Times New Roman"/>
          <w:kern w:val="0"/>
          <w:sz w:val="24"/>
          <w:szCs w:val="24"/>
          <w:shd w:val="clear" w:color="auto" w:fill="FFFFFF"/>
        </w:rPr>
        <w:t>the surface</w:t>
      </w:r>
      <w:r w:rsidRPr="00E133FB">
        <w:rPr>
          <w:rFonts w:ascii="Book Antiqua" w:hAnsi="Book Antiqua" w:cs="Times New Roman"/>
          <w:kern w:val="0"/>
          <w:sz w:val="24"/>
          <w:szCs w:val="24"/>
          <w:shd w:val="clear" w:color="auto" w:fill="FFFFFF"/>
        </w:rPr>
        <w:t xml:space="preserve"> was observed</w:t>
      </w:r>
      <w:r w:rsidR="00DD16A3" w:rsidRPr="00E133FB">
        <w:rPr>
          <w:rFonts w:ascii="Book Antiqua" w:hAnsi="Book Antiqua" w:cs="Times New Roman"/>
          <w:kern w:val="0"/>
          <w:sz w:val="24"/>
          <w:szCs w:val="24"/>
          <w:shd w:val="clear" w:color="auto" w:fill="FFFFFF"/>
        </w:rPr>
        <w:t xml:space="preserve">, </w:t>
      </w:r>
      <w:r w:rsidR="00292D23" w:rsidRPr="00E133FB">
        <w:rPr>
          <w:rFonts w:ascii="Book Antiqua" w:hAnsi="Book Antiqua" w:cs="Times New Roman"/>
          <w:kern w:val="0"/>
          <w:sz w:val="24"/>
          <w:szCs w:val="24"/>
          <w:shd w:val="clear" w:color="auto" w:fill="FFFFFF"/>
        </w:rPr>
        <w:t xml:space="preserve">the </w:t>
      </w:r>
      <w:r w:rsidRPr="00E133FB">
        <w:rPr>
          <w:rFonts w:ascii="Book Antiqua" w:hAnsi="Book Antiqua" w:cs="Times New Roman"/>
          <w:kern w:val="0"/>
          <w:sz w:val="24"/>
          <w:szCs w:val="24"/>
          <w:shd w:val="clear" w:color="auto" w:fill="FFFFFF"/>
        </w:rPr>
        <w:t xml:space="preserve">surrounding </w:t>
      </w:r>
      <w:r w:rsidR="00292D23" w:rsidRPr="00E133FB">
        <w:rPr>
          <w:rFonts w:ascii="Book Antiqua" w:hAnsi="Book Antiqua" w:cs="Times New Roman"/>
          <w:kern w:val="0"/>
          <w:sz w:val="24"/>
          <w:szCs w:val="24"/>
          <w:shd w:val="clear" w:color="auto" w:fill="FFFFFF"/>
        </w:rPr>
        <w:t xml:space="preserve">mucosa was </w:t>
      </w:r>
      <w:r w:rsidR="00DD16A3" w:rsidRPr="00E133FB">
        <w:rPr>
          <w:rFonts w:ascii="Book Antiqua" w:hAnsi="Book Antiqua" w:cs="Times New Roman"/>
          <w:kern w:val="0"/>
          <w:sz w:val="24"/>
          <w:szCs w:val="24"/>
          <w:shd w:val="clear" w:color="auto" w:fill="FFFFFF"/>
        </w:rPr>
        <w:t>normal</w:t>
      </w:r>
      <w:r w:rsidR="00292D23" w:rsidRPr="00E133FB">
        <w:rPr>
          <w:rFonts w:ascii="Book Antiqua" w:hAnsi="Book Antiqua" w:cs="Times New Roman"/>
          <w:kern w:val="0"/>
          <w:sz w:val="24"/>
          <w:szCs w:val="24"/>
          <w:shd w:val="clear" w:color="auto" w:fill="FFFFFF"/>
        </w:rPr>
        <w:t>.</w:t>
      </w:r>
      <w:r w:rsidR="00CB61F9" w:rsidRPr="00E133FB">
        <w:rPr>
          <w:rFonts w:ascii="Book Antiqua" w:hAnsi="Book Antiqua" w:cs="Times New Roman"/>
          <w:kern w:val="0"/>
          <w:sz w:val="24"/>
          <w:szCs w:val="24"/>
          <w:shd w:val="clear" w:color="auto" w:fill="FFFFFF"/>
        </w:rPr>
        <w:t xml:space="preserve"> If bleeding stops, </w:t>
      </w:r>
      <w:r w:rsidR="00A166DB" w:rsidRPr="00E133FB">
        <w:rPr>
          <w:rFonts w:ascii="Book Antiqua" w:eastAsia="宋体" w:hAnsi="Book Antiqua" w:cs="Times New Roman"/>
          <w:kern w:val="0"/>
          <w:sz w:val="24"/>
          <w:szCs w:val="24"/>
        </w:rPr>
        <w:t>blood clots</w:t>
      </w:r>
      <w:r w:rsidR="00CB61F9" w:rsidRPr="00E133FB">
        <w:rPr>
          <w:rFonts w:ascii="Book Antiqua" w:hAnsi="Book Antiqua" w:cs="Times New Roman"/>
          <w:kern w:val="0"/>
          <w:sz w:val="24"/>
          <w:szCs w:val="24"/>
          <w:shd w:val="clear" w:color="auto" w:fill="FFFFFF"/>
        </w:rPr>
        <w:t xml:space="preserve"> may be attached to the mucosal surface, and the bleeding points can be found by wiping the clots </w:t>
      </w:r>
      <w:r w:rsidRPr="00E133FB">
        <w:rPr>
          <w:rFonts w:ascii="Book Antiqua" w:hAnsi="Book Antiqua" w:cs="Times New Roman"/>
          <w:kern w:val="0"/>
          <w:sz w:val="24"/>
          <w:szCs w:val="24"/>
          <w:shd w:val="clear" w:color="auto" w:fill="FFFFFF"/>
        </w:rPr>
        <w:t xml:space="preserve">away </w:t>
      </w:r>
      <w:r w:rsidR="00CB61F9" w:rsidRPr="00E133FB">
        <w:rPr>
          <w:rFonts w:ascii="Book Antiqua" w:hAnsi="Book Antiqua" w:cs="Times New Roman"/>
          <w:kern w:val="0"/>
          <w:sz w:val="24"/>
          <w:szCs w:val="24"/>
          <w:shd w:val="clear" w:color="auto" w:fill="FFFFFF"/>
        </w:rPr>
        <w:t xml:space="preserve">with </w:t>
      </w:r>
      <w:r w:rsidR="00A166DB" w:rsidRPr="00E133FB">
        <w:rPr>
          <w:rFonts w:ascii="Book Antiqua" w:eastAsia="宋体" w:hAnsi="Book Antiqua" w:cs="Times New Roman"/>
          <w:kern w:val="0"/>
          <w:sz w:val="24"/>
          <w:szCs w:val="24"/>
        </w:rPr>
        <w:t xml:space="preserve">an </w:t>
      </w:r>
      <w:r w:rsidR="00CB61F9" w:rsidRPr="00E133FB">
        <w:rPr>
          <w:rFonts w:ascii="Book Antiqua" w:hAnsi="Book Antiqua" w:cs="Times New Roman"/>
          <w:kern w:val="0"/>
          <w:sz w:val="24"/>
          <w:szCs w:val="24"/>
          <w:shd w:val="clear" w:color="auto" w:fill="FFFFFF"/>
        </w:rPr>
        <w:t xml:space="preserve">absorbent gelatin sponge. In some patients, arterioles </w:t>
      </w:r>
      <w:r w:rsidRPr="00E133FB">
        <w:rPr>
          <w:rFonts w:ascii="Book Antiqua" w:hAnsi="Book Antiqua" w:cs="Times New Roman"/>
          <w:kern w:val="0"/>
          <w:sz w:val="24"/>
          <w:szCs w:val="24"/>
          <w:shd w:val="clear" w:color="auto" w:fill="FFFFFF"/>
        </w:rPr>
        <w:t xml:space="preserve">protrude into the gastric cavity through </w:t>
      </w:r>
      <w:r w:rsidR="00CB61F9" w:rsidRPr="00E133FB">
        <w:rPr>
          <w:rFonts w:ascii="Book Antiqua" w:hAnsi="Book Antiqua" w:cs="Times New Roman"/>
          <w:kern w:val="0"/>
          <w:sz w:val="24"/>
          <w:szCs w:val="24"/>
          <w:shd w:val="clear" w:color="auto" w:fill="FFFFFF"/>
        </w:rPr>
        <w:t xml:space="preserve">superficial defects </w:t>
      </w:r>
      <w:r w:rsidRPr="00E133FB">
        <w:rPr>
          <w:rFonts w:ascii="Book Antiqua" w:hAnsi="Book Antiqua" w:cs="Times New Roman"/>
          <w:kern w:val="0"/>
          <w:sz w:val="24"/>
          <w:szCs w:val="24"/>
          <w:shd w:val="clear" w:color="auto" w:fill="FFFFFF"/>
        </w:rPr>
        <w:t xml:space="preserve">in </w:t>
      </w:r>
      <w:r w:rsidR="00CB61F9" w:rsidRPr="00E133FB">
        <w:rPr>
          <w:rFonts w:ascii="Book Antiqua" w:hAnsi="Book Antiqua" w:cs="Times New Roman"/>
          <w:kern w:val="0"/>
          <w:sz w:val="24"/>
          <w:szCs w:val="24"/>
          <w:shd w:val="clear" w:color="auto" w:fill="FFFFFF"/>
        </w:rPr>
        <w:t xml:space="preserve">the gastric mucosa and </w:t>
      </w:r>
      <w:r w:rsidRPr="00E133FB">
        <w:rPr>
          <w:rFonts w:ascii="Book Antiqua" w:hAnsi="Book Antiqua" w:cs="Times New Roman"/>
          <w:kern w:val="0"/>
          <w:sz w:val="24"/>
          <w:szCs w:val="24"/>
          <w:shd w:val="clear" w:color="auto" w:fill="FFFFFF"/>
        </w:rPr>
        <w:t xml:space="preserve">exhibit </w:t>
      </w:r>
      <w:r w:rsidR="00CB61F9" w:rsidRPr="00E133FB">
        <w:rPr>
          <w:rFonts w:ascii="Book Antiqua" w:hAnsi="Book Antiqua" w:cs="Times New Roman"/>
          <w:kern w:val="0"/>
          <w:sz w:val="24"/>
          <w:szCs w:val="24"/>
          <w:shd w:val="clear" w:color="auto" w:fill="FFFFFF"/>
        </w:rPr>
        <w:t>active bleeding. If superficial</w:t>
      </w:r>
      <w:r w:rsidRPr="00E133FB">
        <w:rPr>
          <w:rFonts w:ascii="Book Antiqua" w:hAnsi="Book Antiqua" w:cs="Times New Roman"/>
          <w:kern w:val="0"/>
          <w:sz w:val="24"/>
          <w:szCs w:val="24"/>
          <w:shd w:val="clear" w:color="auto" w:fill="FFFFFF"/>
        </w:rPr>
        <w:t>, actively bleeding</w:t>
      </w:r>
      <w:r w:rsidR="00CB61F9" w:rsidRPr="00E133FB">
        <w:rPr>
          <w:rFonts w:ascii="Book Antiqua" w:hAnsi="Book Antiqua" w:cs="Times New Roman"/>
          <w:kern w:val="0"/>
          <w:sz w:val="24"/>
          <w:szCs w:val="24"/>
          <w:shd w:val="clear" w:color="auto" w:fill="FFFFFF"/>
        </w:rPr>
        <w:t xml:space="preserve"> lesions </w:t>
      </w:r>
      <w:r w:rsidRPr="00E133FB">
        <w:rPr>
          <w:rFonts w:ascii="Book Antiqua" w:hAnsi="Book Antiqua" w:cs="Times New Roman"/>
          <w:kern w:val="0"/>
          <w:sz w:val="24"/>
          <w:szCs w:val="24"/>
          <w:shd w:val="clear" w:color="auto" w:fill="FFFFFF"/>
        </w:rPr>
        <w:t xml:space="preserve">in </w:t>
      </w:r>
      <w:r w:rsidR="00A166DB" w:rsidRPr="00E133FB">
        <w:rPr>
          <w:rFonts w:ascii="Book Antiqua" w:eastAsia="宋体" w:hAnsi="Book Antiqua" w:cs="Times New Roman"/>
          <w:kern w:val="0"/>
          <w:sz w:val="24"/>
          <w:szCs w:val="24"/>
        </w:rPr>
        <w:t>the</w:t>
      </w:r>
      <w:r w:rsidR="00CB61F9" w:rsidRPr="00E133FB">
        <w:rPr>
          <w:rFonts w:ascii="Book Antiqua" w:hAnsi="Book Antiqua" w:cs="Times New Roman"/>
          <w:kern w:val="0"/>
          <w:sz w:val="24"/>
          <w:szCs w:val="24"/>
          <w:shd w:val="clear" w:color="auto" w:fill="FFFFFF"/>
        </w:rPr>
        <w:t xml:space="preserve"> gastric mucosa </w:t>
      </w:r>
      <w:r w:rsidRPr="00E133FB">
        <w:rPr>
          <w:rFonts w:ascii="Book Antiqua" w:hAnsi="Book Antiqua" w:cs="Times New Roman"/>
          <w:kern w:val="0"/>
          <w:sz w:val="24"/>
          <w:szCs w:val="24"/>
          <w:shd w:val="clear" w:color="auto" w:fill="FFFFFF"/>
        </w:rPr>
        <w:t>are observed</w:t>
      </w:r>
      <w:r w:rsidR="00CB61F9" w:rsidRPr="00E133FB">
        <w:rPr>
          <w:rFonts w:ascii="Book Antiqua" w:hAnsi="Book Antiqua" w:cs="Times New Roman"/>
          <w:kern w:val="0"/>
          <w:sz w:val="24"/>
          <w:szCs w:val="24"/>
          <w:shd w:val="clear" w:color="auto" w:fill="FFFFFF"/>
        </w:rPr>
        <w:t xml:space="preserve">, </w:t>
      </w:r>
      <w:proofErr w:type="spellStart"/>
      <w:r w:rsidR="00A166DB" w:rsidRPr="00E133FB">
        <w:rPr>
          <w:rFonts w:ascii="Book Antiqua" w:eastAsia="宋体" w:hAnsi="Book Antiqua" w:cs="Times New Roman"/>
          <w:kern w:val="0"/>
          <w:sz w:val="24"/>
          <w:szCs w:val="24"/>
        </w:rPr>
        <w:t>Dieulafoy</w:t>
      </w:r>
      <w:r w:rsidR="00B6265A" w:rsidRPr="00E133FB">
        <w:rPr>
          <w:rFonts w:ascii="Book Antiqua" w:eastAsia="宋体" w:hAnsi="Book Antiqua" w:cs="Times New Roman"/>
          <w:kern w:val="0"/>
          <w:sz w:val="24"/>
          <w:szCs w:val="24"/>
        </w:rPr>
        <w:t>’s</w:t>
      </w:r>
      <w:proofErr w:type="spellEnd"/>
      <w:r w:rsidR="00CB61F9" w:rsidRPr="00E133FB">
        <w:rPr>
          <w:rFonts w:ascii="Book Antiqua" w:hAnsi="Book Antiqua" w:cs="Times New Roman"/>
          <w:kern w:val="0"/>
          <w:sz w:val="24"/>
          <w:szCs w:val="24"/>
          <w:shd w:val="clear" w:color="auto" w:fill="FFFFFF"/>
        </w:rPr>
        <w:t xml:space="preserve"> disease</w:t>
      </w:r>
      <w:r w:rsidRPr="00E133FB">
        <w:rPr>
          <w:rFonts w:ascii="Book Antiqua" w:hAnsi="Book Antiqua" w:cs="Times New Roman"/>
          <w:kern w:val="0"/>
          <w:sz w:val="24"/>
          <w:szCs w:val="24"/>
          <w:shd w:val="clear" w:color="auto" w:fill="FFFFFF"/>
        </w:rPr>
        <w:t xml:space="preserve"> can be </w:t>
      </w:r>
      <w:proofErr w:type="gramStart"/>
      <w:r w:rsidRPr="00E133FB">
        <w:rPr>
          <w:rFonts w:ascii="Book Antiqua" w:hAnsi="Book Antiqua" w:cs="Times New Roman"/>
          <w:kern w:val="0"/>
          <w:sz w:val="24"/>
          <w:szCs w:val="24"/>
          <w:shd w:val="clear" w:color="auto" w:fill="FFFFFF"/>
        </w:rPr>
        <w:t>considered</w:t>
      </w:r>
      <w:r w:rsidR="00DC2CDB" w:rsidRPr="00E133FB">
        <w:rPr>
          <w:rFonts w:ascii="Book Antiqua" w:hAnsi="Book Antiqua" w:cs="Times New Roman"/>
          <w:kern w:val="0"/>
          <w:sz w:val="24"/>
          <w:szCs w:val="24"/>
          <w:shd w:val="clear" w:color="auto" w:fill="FFFFFF"/>
          <w:vertAlign w:val="superscript"/>
        </w:rPr>
        <w:t>[</w:t>
      </w:r>
      <w:proofErr w:type="gramEnd"/>
      <w:r w:rsidR="00DC2CDB" w:rsidRPr="00E133FB">
        <w:rPr>
          <w:rFonts w:ascii="Book Antiqua" w:hAnsi="Book Antiqua" w:cs="Times New Roman"/>
          <w:kern w:val="0"/>
          <w:sz w:val="24"/>
          <w:szCs w:val="24"/>
          <w:shd w:val="clear" w:color="auto" w:fill="FFFFFF"/>
          <w:vertAlign w:val="superscript"/>
        </w:rPr>
        <w:t>2]</w:t>
      </w:r>
      <w:r w:rsidR="00B6265A" w:rsidRPr="00E133FB">
        <w:rPr>
          <w:rFonts w:ascii="Book Antiqua" w:hAnsi="Book Antiqua" w:cs="Times New Roman"/>
          <w:kern w:val="0"/>
          <w:sz w:val="24"/>
          <w:szCs w:val="24"/>
          <w:shd w:val="clear" w:color="auto" w:fill="FFFFFF"/>
        </w:rPr>
        <w:t xml:space="preserve">. </w:t>
      </w:r>
      <w:bookmarkEnd w:id="90"/>
      <w:r w:rsidR="00A166DB" w:rsidRPr="00E133FB">
        <w:rPr>
          <w:rFonts w:ascii="Book Antiqua" w:hAnsi="Book Antiqua" w:cs="Times New Roman"/>
          <w:sz w:val="24"/>
          <w:szCs w:val="24"/>
        </w:rPr>
        <w:t xml:space="preserve">Emergency gastroscopy is the first choice and the most intuitive diagnostic method, and preliminary treatment can be provided according to the findings, followed by angiography, which can be used as an independent diagnostic method or a remedial method when the </w:t>
      </w:r>
      <w:r w:rsidRPr="00E133FB">
        <w:rPr>
          <w:rFonts w:ascii="Book Antiqua" w:hAnsi="Book Antiqua" w:cs="Times New Roman"/>
          <w:sz w:val="24"/>
          <w:szCs w:val="24"/>
        </w:rPr>
        <w:t xml:space="preserve">findings of the </w:t>
      </w:r>
      <w:r w:rsidR="00A166DB" w:rsidRPr="00E133FB">
        <w:rPr>
          <w:rFonts w:ascii="Book Antiqua" w:hAnsi="Book Antiqua" w:cs="Times New Roman"/>
          <w:sz w:val="24"/>
          <w:szCs w:val="24"/>
        </w:rPr>
        <w:t xml:space="preserve">endoscopic examination </w:t>
      </w:r>
      <w:r w:rsidRPr="00E133FB">
        <w:rPr>
          <w:rFonts w:ascii="Book Antiqua" w:hAnsi="Book Antiqua" w:cs="Times New Roman"/>
          <w:sz w:val="24"/>
          <w:szCs w:val="24"/>
        </w:rPr>
        <w:t>are</w:t>
      </w:r>
      <w:r w:rsidR="00A166DB" w:rsidRPr="00E133FB">
        <w:rPr>
          <w:rFonts w:ascii="Book Antiqua" w:hAnsi="Book Antiqua" w:cs="Times New Roman"/>
          <w:sz w:val="24"/>
          <w:szCs w:val="24"/>
        </w:rPr>
        <w:t xml:space="preserve"> negative</w:t>
      </w:r>
      <w:r w:rsidR="00AC75F2" w:rsidRPr="00E133FB">
        <w:rPr>
          <w:rFonts w:ascii="Book Antiqua" w:hAnsi="Book Antiqua" w:cs="Times New Roman"/>
          <w:sz w:val="24"/>
          <w:szCs w:val="24"/>
          <w:vertAlign w:val="superscript"/>
        </w:rPr>
        <w:t>[3]</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 xml:space="preserve">This examination should be carried out in the case of active bleeding, </w:t>
      </w:r>
      <w:r w:rsidR="009032FA" w:rsidRPr="00E133FB">
        <w:rPr>
          <w:rFonts w:ascii="Book Antiqua" w:hAnsi="Book Antiqua" w:cs="Times New Roman"/>
          <w:sz w:val="24"/>
          <w:szCs w:val="24"/>
        </w:rPr>
        <w:t>which</w:t>
      </w:r>
      <w:r w:rsidR="00A166DB" w:rsidRPr="00E133FB">
        <w:rPr>
          <w:rFonts w:ascii="Book Antiqua" w:hAnsi="Book Antiqua" w:cs="Times New Roman"/>
          <w:sz w:val="24"/>
          <w:szCs w:val="24"/>
        </w:rPr>
        <w:t xml:space="preserve"> can be considered when the amount of bleeding is ≥ 0.</w:t>
      </w:r>
      <w:r w:rsidR="00A166DB" w:rsidRPr="00E133FB">
        <w:rPr>
          <w:rFonts w:ascii="Book Antiqua" w:eastAsia="宋体" w:hAnsi="Book Antiqua" w:cs="Times New Roman"/>
          <w:sz w:val="24"/>
          <w:szCs w:val="24"/>
        </w:rPr>
        <w:t>5 m</w:t>
      </w:r>
      <w:r w:rsidR="00A166DB" w:rsidRPr="00E133FB">
        <w:rPr>
          <w:rFonts w:ascii="Book Antiqua" w:eastAsia="宋体" w:hAnsi="Book Antiqua" w:cs="Times New Roman"/>
          <w:caps/>
          <w:sz w:val="24"/>
          <w:szCs w:val="24"/>
        </w:rPr>
        <w:t>l</w:t>
      </w:r>
      <w:r w:rsidR="00A166DB" w:rsidRPr="00E133FB">
        <w:rPr>
          <w:rFonts w:ascii="Book Antiqua" w:eastAsia="宋体" w:hAnsi="Book Antiqua" w:cs="Times New Roman"/>
          <w:sz w:val="24"/>
          <w:szCs w:val="24"/>
        </w:rPr>
        <w:t>/min</w:t>
      </w:r>
      <w:r w:rsidR="00A166DB" w:rsidRPr="00E133FB">
        <w:rPr>
          <w:rFonts w:ascii="Book Antiqua" w:hAnsi="Book Antiqua" w:cs="Times New Roman"/>
          <w:sz w:val="24"/>
          <w:szCs w:val="24"/>
        </w:rPr>
        <w:t xml:space="preserve">. During the period of </w:t>
      </w:r>
      <w:r w:rsidRPr="00E133FB">
        <w:rPr>
          <w:rFonts w:ascii="Book Antiqua" w:hAnsi="Book Antiqua" w:cs="Times New Roman"/>
          <w:sz w:val="24"/>
          <w:szCs w:val="24"/>
        </w:rPr>
        <w:t xml:space="preserve">intermittent </w:t>
      </w:r>
      <w:r w:rsidR="00A166DB" w:rsidRPr="00E133FB">
        <w:rPr>
          <w:rFonts w:ascii="Book Antiqua" w:hAnsi="Book Antiqua" w:cs="Times New Roman"/>
          <w:sz w:val="24"/>
          <w:szCs w:val="24"/>
        </w:rPr>
        <w:t>bleeding, the d</w:t>
      </w:r>
      <w:bookmarkStart w:id="91" w:name="OLE_LINK89"/>
      <w:bookmarkStart w:id="92" w:name="OLE_LINK90"/>
      <w:r w:rsidR="00A166DB" w:rsidRPr="00E133FB">
        <w:rPr>
          <w:rFonts w:ascii="Book Antiqua" w:hAnsi="Book Antiqua" w:cs="Times New Roman"/>
          <w:sz w:val="24"/>
          <w:szCs w:val="24"/>
        </w:rPr>
        <w:t>i</w:t>
      </w:r>
      <w:bookmarkEnd w:id="91"/>
      <w:bookmarkEnd w:id="92"/>
      <w:r w:rsidR="00A166DB" w:rsidRPr="00E133FB">
        <w:rPr>
          <w:rFonts w:ascii="Book Antiqua" w:hAnsi="Book Antiqua" w:cs="Times New Roman"/>
          <w:sz w:val="24"/>
          <w:szCs w:val="24"/>
        </w:rPr>
        <w:t>agnostic rate of angiography is low.</w:t>
      </w:r>
    </w:p>
    <w:p w:rsidR="003F61C3" w:rsidRPr="00E133FB" w:rsidRDefault="00A166DB" w:rsidP="00E133FB">
      <w:pPr>
        <w:adjustRightInd w:val="0"/>
        <w:snapToGrid w:val="0"/>
        <w:spacing w:line="360" w:lineRule="auto"/>
        <w:ind w:firstLineChars="200" w:firstLine="480"/>
        <w:rPr>
          <w:rFonts w:ascii="Book Antiqua" w:hAnsi="Book Antiqua" w:cs="Times New Roman"/>
          <w:sz w:val="24"/>
          <w:szCs w:val="24"/>
        </w:rPr>
      </w:pPr>
      <w:bookmarkStart w:id="93" w:name="OLE_LINK4"/>
      <w:bookmarkStart w:id="94" w:name="OLE_LINK10"/>
      <w:bookmarkStart w:id="95" w:name="OLE_LINK52"/>
      <w:bookmarkStart w:id="96" w:name="OLE_LINK53"/>
      <w:bookmarkStart w:id="97" w:name="OLE_LINK56"/>
      <w:bookmarkStart w:id="98" w:name="OLE_LINK57"/>
      <w:bookmarkStart w:id="99" w:name="OLE_LINK58"/>
      <w:r w:rsidRPr="00E133FB">
        <w:rPr>
          <w:rFonts w:ascii="Book Antiqua" w:hAnsi="Book Antiqua" w:cs="Times New Roman"/>
          <w:sz w:val="24"/>
          <w:szCs w:val="24"/>
        </w:rPr>
        <w:t>At present, for patients with active</w:t>
      </w:r>
      <w:r w:rsidR="00250E77" w:rsidRPr="00E133FB">
        <w:rPr>
          <w:rFonts w:ascii="Book Antiqua" w:hAnsi="Book Antiqua" w:cs="Times New Roman"/>
          <w:sz w:val="24"/>
          <w:szCs w:val="24"/>
        </w:rPr>
        <w:t>ly bleeding</w:t>
      </w:r>
      <w:r w:rsidRPr="00E133FB">
        <w:rPr>
          <w:rFonts w:ascii="Book Antiqua" w:hAnsi="Book Antiqua" w:cs="Times New Roman"/>
          <w:sz w:val="24"/>
          <w:szCs w:val="24"/>
        </w:rPr>
        <w:t xml:space="preserve">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lesions</w:t>
      </w:r>
      <w:r w:rsidRPr="00E133FB">
        <w:rPr>
          <w:rFonts w:ascii="Book Antiqua" w:hAnsi="Book Antiqua" w:cs="Times New Roman"/>
          <w:sz w:val="24"/>
          <w:szCs w:val="24"/>
        </w:rPr>
        <w:t xml:space="preserve">, </w:t>
      </w:r>
      <w:bookmarkStart w:id="100" w:name="OLE_LINK80"/>
      <w:bookmarkStart w:id="101" w:name="OLE_LINK81"/>
      <w:r w:rsidRPr="00E133FB">
        <w:rPr>
          <w:rFonts w:ascii="Book Antiqua" w:hAnsi="Book Antiqua" w:cs="Times New Roman"/>
          <w:sz w:val="24"/>
          <w:szCs w:val="24"/>
        </w:rPr>
        <w:t xml:space="preserve">minimally invasive endoscopic treatment is mostly used, as it has the advantages of minimal trauma, </w:t>
      </w:r>
      <w:r w:rsidR="004B69A1">
        <w:rPr>
          <w:rFonts w:ascii="Book Antiqua" w:hAnsi="Book Antiqua" w:cs="Times New Roman" w:hint="eastAsia"/>
          <w:sz w:val="24"/>
          <w:szCs w:val="24"/>
        </w:rPr>
        <w:t>short</w:t>
      </w:r>
      <w:r w:rsidRPr="00E133FB">
        <w:rPr>
          <w:rFonts w:ascii="Book Antiqua" w:hAnsi="Book Antiqua" w:cs="Times New Roman"/>
          <w:sz w:val="24"/>
          <w:szCs w:val="24"/>
        </w:rPr>
        <w:t xml:space="preserve"> operation time </w:t>
      </w:r>
      <w:proofErr w:type="gramStart"/>
      <w:r w:rsidRPr="00E133FB">
        <w:rPr>
          <w:rFonts w:ascii="Book Antiqua" w:hAnsi="Book Antiqua" w:cs="Times New Roman"/>
          <w:sz w:val="24"/>
          <w:szCs w:val="24"/>
        </w:rPr>
        <w:t xml:space="preserve">and </w:t>
      </w:r>
      <w:r w:rsidR="008979B3" w:rsidRPr="00E133FB">
        <w:rPr>
          <w:rFonts w:ascii="Book Antiqua" w:hAnsi="Book Antiqua" w:cs="Times New Roman"/>
          <w:sz w:val="24"/>
          <w:szCs w:val="24"/>
        </w:rPr>
        <w:t xml:space="preserve"> </w:t>
      </w:r>
      <w:r w:rsidRPr="00E133FB">
        <w:rPr>
          <w:rFonts w:ascii="Book Antiqua" w:hAnsi="Book Antiqua" w:cs="Times New Roman"/>
          <w:sz w:val="24"/>
          <w:szCs w:val="24"/>
        </w:rPr>
        <w:t>good</w:t>
      </w:r>
      <w:proofErr w:type="gramEnd"/>
      <w:r w:rsidRPr="00E133FB">
        <w:rPr>
          <w:rFonts w:ascii="Book Antiqua" w:hAnsi="Book Antiqua" w:cs="Times New Roman"/>
          <w:sz w:val="24"/>
          <w:szCs w:val="24"/>
        </w:rPr>
        <w:t xml:space="preserve"> hemostatic effect. </w:t>
      </w:r>
      <w:bookmarkEnd w:id="100"/>
      <w:bookmarkEnd w:id="101"/>
      <w:r w:rsidRPr="00E133FB">
        <w:rPr>
          <w:rFonts w:ascii="Book Antiqua" w:hAnsi="Book Antiqua" w:cs="Times New Roman"/>
          <w:sz w:val="24"/>
          <w:szCs w:val="24"/>
        </w:rPr>
        <w:t xml:space="preserve">When endoscopic treatment is ineffective or bleeding occurs again, surgery should be selected </w:t>
      </w:r>
      <w:r w:rsidR="004B69A1">
        <w:rPr>
          <w:rFonts w:ascii="Book Antiqua" w:hAnsi="Book Antiqua" w:cs="Times New Roman" w:hint="eastAsia"/>
          <w:sz w:val="24"/>
          <w:szCs w:val="24"/>
        </w:rPr>
        <w:t>accordingly</w:t>
      </w:r>
      <w:r w:rsidRPr="00E133FB">
        <w:rPr>
          <w:rFonts w:ascii="Book Antiqua" w:hAnsi="Book Antiqua" w:cs="Times New Roman"/>
          <w:sz w:val="24"/>
          <w:szCs w:val="24"/>
        </w:rPr>
        <w:t xml:space="preserve">. The surgical methods </w:t>
      </w:r>
      <w:r w:rsidR="008979B3" w:rsidRPr="00E133FB">
        <w:rPr>
          <w:rFonts w:ascii="Book Antiqua" w:hAnsi="Book Antiqua" w:cs="Times New Roman"/>
          <w:sz w:val="24"/>
          <w:szCs w:val="24"/>
        </w:rPr>
        <w:t xml:space="preserve">applied </w:t>
      </w:r>
      <w:r w:rsidRPr="00E133FB">
        <w:rPr>
          <w:rFonts w:ascii="Book Antiqua" w:hAnsi="Book Antiqua" w:cs="Times New Roman"/>
          <w:sz w:val="24"/>
          <w:szCs w:val="24"/>
        </w:rPr>
        <w:t xml:space="preserve">include subtotal resection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proximal </w:t>
      </w:r>
      <w:bookmarkStart w:id="102" w:name="OLE_LINK91"/>
      <w:bookmarkStart w:id="103" w:name="OLE_LINK92"/>
      <w:r w:rsidRPr="00E133FB">
        <w:rPr>
          <w:rFonts w:ascii="Book Antiqua" w:hAnsi="Book Antiqua" w:cs="Times New Roman"/>
          <w:sz w:val="24"/>
          <w:szCs w:val="24"/>
        </w:rPr>
        <w:t xml:space="preserve">stomach </w:t>
      </w:r>
      <w:bookmarkEnd w:id="102"/>
      <w:bookmarkEnd w:id="103"/>
      <w:r w:rsidRPr="00E133FB">
        <w:rPr>
          <w:rFonts w:ascii="Book Antiqua" w:hAnsi="Book Antiqua" w:cs="Times New Roman"/>
          <w:sz w:val="24"/>
          <w:szCs w:val="24"/>
        </w:rPr>
        <w:t>and local cuneiform resection. Extensive gastric cuneiform resection is</w:t>
      </w:r>
      <w:r w:rsidRPr="00E133FB">
        <w:rPr>
          <w:rFonts w:ascii="Book Antiqua" w:eastAsia="宋体" w:hAnsi="Book Antiqua" w:cs="Times New Roman"/>
          <w:sz w:val="24"/>
          <w:szCs w:val="24"/>
        </w:rPr>
        <w:t xml:space="preserve"> currently</w:t>
      </w:r>
      <w:r w:rsidRPr="00E133FB">
        <w:rPr>
          <w:rFonts w:ascii="Book Antiqua" w:hAnsi="Book Antiqua" w:cs="Times New Roman"/>
          <w:sz w:val="24"/>
          <w:szCs w:val="24"/>
        </w:rPr>
        <w:t xml:space="preserve"> advocated </w:t>
      </w:r>
      <w:r w:rsidR="008979B3" w:rsidRPr="00E133FB">
        <w:rPr>
          <w:rFonts w:ascii="Book Antiqua" w:hAnsi="Book Antiqua" w:cs="Times New Roman"/>
          <w:sz w:val="24"/>
          <w:szCs w:val="24"/>
        </w:rPr>
        <w:t>in such patients</w:t>
      </w:r>
      <w:r w:rsidRPr="00E133FB">
        <w:rPr>
          <w:rFonts w:ascii="Book Antiqua" w:hAnsi="Book Antiqua" w:cs="Times New Roman"/>
          <w:sz w:val="24"/>
          <w:szCs w:val="24"/>
        </w:rPr>
        <w:t xml:space="preserve">. If endoscopic therapy fails or if the patient cannot tolerate surgery, angiography and </w:t>
      </w:r>
      <w:r w:rsidRPr="00E133FB">
        <w:rPr>
          <w:rFonts w:ascii="Book Antiqua" w:eastAsia="宋体" w:hAnsi="Book Antiqua" w:cs="Times New Roman"/>
          <w:sz w:val="24"/>
          <w:szCs w:val="24"/>
        </w:rPr>
        <w:t>embolization</w:t>
      </w:r>
      <w:r w:rsidRPr="00E133FB">
        <w:rPr>
          <w:rFonts w:ascii="Book Antiqua" w:hAnsi="Book Antiqua" w:cs="Times New Roman"/>
          <w:sz w:val="24"/>
          <w:szCs w:val="24"/>
        </w:rPr>
        <w:t xml:space="preserve"> can be </w:t>
      </w:r>
      <w:proofErr w:type="gramStart"/>
      <w:r w:rsidRPr="00E133FB">
        <w:rPr>
          <w:rFonts w:ascii="Book Antiqua" w:hAnsi="Book Antiqua" w:cs="Times New Roman"/>
          <w:sz w:val="24"/>
          <w:szCs w:val="24"/>
        </w:rPr>
        <w:t>selected</w:t>
      </w:r>
      <w:r w:rsidR="00977CD1" w:rsidRPr="00E133FB">
        <w:rPr>
          <w:rFonts w:ascii="Book Antiqua" w:hAnsi="Book Antiqua" w:cs="Times New Roman"/>
          <w:sz w:val="24"/>
          <w:szCs w:val="24"/>
          <w:vertAlign w:val="superscript"/>
        </w:rPr>
        <w:t>[</w:t>
      </w:r>
      <w:proofErr w:type="gramEnd"/>
      <w:r w:rsidR="00977CD1" w:rsidRPr="00E133FB">
        <w:rPr>
          <w:rFonts w:ascii="Book Antiqua" w:hAnsi="Book Antiqua" w:cs="Times New Roman"/>
          <w:sz w:val="24"/>
          <w:szCs w:val="24"/>
          <w:vertAlign w:val="superscript"/>
        </w:rPr>
        <w:t>4]</w:t>
      </w:r>
      <w:r w:rsidRPr="00E133FB">
        <w:rPr>
          <w:rFonts w:ascii="Book Antiqua" w:hAnsi="Book Antiqua" w:cs="Times New Roman"/>
          <w:sz w:val="24"/>
          <w:szCs w:val="24"/>
        </w:rPr>
        <w:t xml:space="preserve">. However, </w:t>
      </w:r>
      <w:r w:rsidRPr="00E133FB">
        <w:rPr>
          <w:rFonts w:ascii="Book Antiqua" w:eastAsia="宋体" w:hAnsi="Book Antiqua" w:cs="Times New Roman"/>
          <w:sz w:val="24"/>
          <w:szCs w:val="24"/>
        </w:rPr>
        <w:t>embolization</w:t>
      </w:r>
      <w:r w:rsidRPr="00E133FB">
        <w:rPr>
          <w:rFonts w:ascii="Book Antiqua" w:hAnsi="Book Antiqua" w:cs="Times New Roman"/>
          <w:sz w:val="24"/>
          <w:szCs w:val="24"/>
        </w:rPr>
        <w:t xml:space="preserve"> requires </w:t>
      </w:r>
      <w:proofErr w:type="spellStart"/>
      <w:r w:rsidRPr="00E133FB">
        <w:rPr>
          <w:rFonts w:ascii="Book Antiqua" w:hAnsi="Book Antiqua" w:cs="Times New Roman"/>
          <w:sz w:val="24"/>
          <w:szCs w:val="24"/>
        </w:rPr>
        <w:t>superselective</w:t>
      </w:r>
      <w:proofErr w:type="spellEnd"/>
      <w:r w:rsidRPr="00E133FB">
        <w:rPr>
          <w:rFonts w:ascii="Book Antiqua" w:hAnsi="Book Antiqua" w:cs="Times New Roman"/>
          <w:sz w:val="24"/>
          <w:szCs w:val="24"/>
        </w:rPr>
        <w:t xml:space="preserve"> catheterization </w:t>
      </w:r>
      <w:r w:rsidR="009032FA" w:rsidRPr="00E133FB">
        <w:rPr>
          <w:rFonts w:ascii="Book Antiqua" w:hAnsi="Book Antiqua" w:cs="Times New Roman"/>
          <w:sz w:val="24"/>
          <w:szCs w:val="24"/>
        </w:rPr>
        <w:t xml:space="preserve">of </w:t>
      </w:r>
      <w:r w:rsidRPr="00E133FB">
        <w:rPr>
          <w:rFonts w:ascii="Book Antiqua" w:hAnsi="Book Antiqua" w:cs="Times New Roman"/>
          <w:sz w:val="24"/>
          <w:szCs w:val="24"/>
        </w:rPr>
        <w:t xml:space="preserve">the left gastric artery. Angiography </w:t>
      </w:r>
      <w:r w:rsidR="008979B3" w:rsidRPr="00E133FB">
        <w:rPr>
          <w:rFonts w:ascii="Book Antiqua" w:hAnsi="Book Antiqua" w:cs="Times New Roman"/>
          <w:sz w:val="24"/>
          <w:szCs w:val="24"/>
        </w:rPr>
        <w:lastRenderedPageBreak/>
        <w:t xml:space="preserve">can be used to </w:t>
      </w:r>
      <w:r w:rsidRPr="00E133FB">
        <w:rPr>
          <w:rFonts w:ascii="Book Antiqua" w:hAnsi="Book Antiqua" w:cs="Times New Roman"/>
          <w:sz w:val="24"/>
          <w:szCs w:val="24"/>
        </w:rPr>
        <w:t xml:space="preserve">determine the </w:t>
      </w:r>
      <w:r w:rsidR="008979B3" w:rsidRPr="00E133FB">
        <w:rPr>
          <w:rFonts w:ascii="Book Antiqua" w:hAnsi="Book Antiqua" w:cs="Times New Roman"/>
          <w:sz w:val="24"/>
          <w:szCs w:val="24"/>
        </w:rPr>
        <w:t>point of</w:t>
      </w:r>
      <w:r w:rsidRPr="00E133FB">
        <w:rPr>
          <w:rFonts w:ascii="Book Antiqua" w:hAnsi="Book Antiqua" w:cs="Times New Roman"/>
          <w:sz w:val="24"/>
          <w:szCs w:val="24"/>
        </w:rPr>
        <w:t xml:space="preserve"> bleeding without affecting collateral vessels and can be performed if the vital signs are stable and there is </w:t>
      </w:r>
      <w:r w:rsidR="009032FA" w:rsidRPr="00E133FB">
        <w:rPr>
          <w:rFonts w:ascii="Book Antiqua" w:hAnsi="Book Antiqua" w:cs="Times New Roman"/>
          <w:sz w:val="24"/>
          <w:szCs w:val="24"/>
        </w:rPr>
        <w:t xml:space="preserve">sufficient </w:t>
      </w:r>
      <w:r w:rsidRPr="00E133FB">
        <w:rPr>
          <w:rFonts w:ascii="Book Antiqua" w:hAnsi="Book Antiqua" w:cs="Times New Roman"/>
          <w:sz w:val="24"/>
          <w:szCs w:val="24"/>
        </w:rPr>
        <w:t>time for embolization. This technique is often performed</w:t>
      </w:r>
      <w:r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but the success rate is low.</w:t>
      </w:r>
    </w:p>
    <w:p w:rsidR="00F673BC" w:rsidRPr="00E133FB" w:rsidRDefault="00A166DB" w:rsidP="00E133FB">
      <w:pPr>
        <w:adjustRightInd w:val="0"/>
        <w:snapToGrid w:val="0"/>
        <w:spacing w:line="360" w:lineRule="auto"/>
        <w:ind w:firstLineChars="250" w:firstLine="600"/>
        <w:rPr>
          <w:rFonts w:ascii="Book Antiqua" w:hAnsi="Book Antiqua" w:cs="Times New Roman"/>
          <w:kern w:val="0"/>
          <w:sz w:val="24"/>
          <w:szCs w:val="24"/>
        </w:rPr>
      </w:pPr>
      <w:bookmarkStart w:id="104" w:name="OLE_LINK82"/>
      <w:bookmarkStart w:id="105" w:name="OLE_LINK83"/>
      <w:bookmarkStart w:id="106" w:name="OLE_LINK12"/>
      <w:bookmarkStart w:id="107" w:name="OLE_LINK13"/>
      <w:bookmarkEnd w:id="93"/>
      <w:bookmarkEnd w:id="94"/>
      <w:bookmarkEnd w:id="95"/>
      <w:bookmarkEnd w:id="96"/>
      <w:bookmarkEnd w:id="97"/>
      <w:bookmarkEnd w:id="98"/>
      <w:bookmarkEnd w:id="99"/>
      <w:r w:rsidRPr="00E133FB">
        <w:rPr>
          <w:rFonts w:ascii="Book Antiqua" w:hAnsi="Book Antiqua" w:cs="Times New Roman"/>
          <w:sz w:val="24"/>
          <w:szCs w:val="24"/>
        </w:rPr>
        <w:t>Endoscopic treatment is simple and minimally traumatic, but bleeding can easily recur</w:t>
      </w:r>
      <w:r w:rsidR="008979B3" w:rsidRPr="00E133FB">
        <w:rPr>
          <w:rFonts w:ascii="Book Antiqua" w:hAnsi="Book Antiqua" w:cs="Times New Roman"/>
          <w:sz w:val="24"/>
          <w:szCs w:val="24"/>
        </w:rPr>
        <w:t xml:space="preserve"> postoperatively</w:t>
      </w:r>
      <w:r w:rsidRPr="00E133FB">
        <w:rPr>
          <w:rFonts w:ascii="Book Antiqua" w:hAnsi="Book Antiqua" w:cs="Times New Roman"/>
          <w:sz w:val="24"/>
          <w:szCs w:val="24"/>
        </w:rPr>
        <w:t>.</w:t>
      </w:r>
      <w:bookmarkEnd w:id="104"/>
      <w:bookmarkEnd w:id="105"/>
      <w:r w:rsidRPr="00E133FB">
        <w:rPr>
          <w:rFonts w:ascii="Book Antiqua" w:hAnsi="Book Antiqua" w:cs="Times New Roman"/>
          <w:sz w:val="24"/>
          <w:szCs w:val="24"/>
        </w:rPr>
        <w:t xml:space="preserve"> 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8979B3"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8979B3"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8979B3"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8979B3" w:rsidRPr="00E133FB">
        <w:rPr>
          <w:rFonts w:ascii="Book Antiqua" w:hAnsi="Book Antiqua" w:cs="Times New Roman"/>
          <w:sz w:val="24"/>
          <w:szCs w:val="24"/>
        </w:rPr>
        <w:t xml:space="preserve">path </w:t>
      </w:r>
      <w:r w:rsidRPr="00E133FB">
        <w:rPr>
          <w:rFonts w:ascii="Book Antiqua" w:hAnsi="Book Antiqua" w:cs="Times New Roman"/>
          <w:sz w:val="24"/>
          <w:szCs w:val="24"/>
        </w:rPr>
        <w:t xml:space="preserve">to the gastric mucosa. </w:t>
      </w:r>
      <w:r w:rsidR="009032FA" w:rsidRPr="00E133FB">
        <w:rPr>
          <w:rFonts w:ascii="Book Antiqua" w:hAnsi="Book Antiqua" w:cs="Times New Roman"/>
          <w:sz w:val="24"/>
          <w:szCs w:val="24"/>
        </w:rPr>
        <w:t xml:space="preserve">With </w:t>
      </w:r>
      <w:r w:rsidRPr="00E133FB">
        <w:rPr>
          <w:rFonts w:ascii="Book Antiqua" w:hAnsi="Book Antiqua" w:cs="Times New Roman"/>
          <w:sz w:val="24"/>
          <w:szCs w:val="24"/>
        </w:rPr>
        <w:t xml:space="preserve">resection, the cause of the disease can be </w:t>
      </w:r>
      <w:r w:rsidR="003B46BC">
        <w:rPr>
          <w:rFonts w:ascii="Book Antiqua" w:hAnsi="Book Antiqua" w:cs="Times New Roman" w:hint="eastAsia"/>
          <w:sz w:val="24"/>
          <w:szCs w:val="24"/>
        </w:rPr>
        <w:t>ruled out</w:t>
      </w:r>
      <w:r w:rsidRPr="00E133FB">
        <w:rPr>
          <w:rFonts w:ascii="Book Antiqua" w:hAnsi="Book Antiqua" w:cs="Times New Roman"/>
          <w:sz w:val="24"/>
          <w:szCs w:val="24"/>
        </w:rPr>
        <w:t xml:space="preserve">, the recurrence of bleeding can be avoided, and the final diagnosis can be </w:t>
      </w:r>
      <w:r w:rsidR="003B46BC">
        <w:rPr>
          <w:rFonts w:ascii="Book Antiqua" w:hAnsi="Book Antiqua" w:cs="Times New Roman" w:hint="eastAsia"/>
          <w:sz w:val="24"/>
          <w:szCs w:val="24"/>
        </w:rPr>
        <w:t>established</w:t>
      </w:r>
      <w:r w:rsidR="003B46BC"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by pathological examination of the resected specimen. However, because of the high degree of trauma, this surgery is </w:t>
      </w:r>
      <w:r w:rsidR="008979B3" w:rsidRPr="00E133FB">
        <w:rPr>
          <w:rFonts w:ascii="Book Antiqua" w:hAnsi="Book Antiqua" w:cs="Times New Roman"/>
          <w:sz w:val="24"/>
          <w:szCs w:val="24"/>
        </w:rPr>
        <w:t xml:space="preserve">not </w:t>
      </w:r>
      <w:r w:rsidRPr="00E133FB">
        <w:rPr>
          <w:rFonts w:ascii="Book Antiqua" w:hAnsi="Book Antiqua" w:cs="Times New Roman"/>
          <w:sz w:val="24"/>
          <w:szCs w:val="24"/>
        </w:rPr>
        <w:t xml:space="preserve">often </w:t>
      </w:r>
      <w:r w:rsidR="008979B3" w:rsidRPr="00E133FB">
        <w:rPr>
          <w:rFonts w:ascii="Book Antiqua" w:hAnsi="Book Antiqua" w:cs="Times New Roman"/>
          <w:sz w:val="24"/>
          <w:szCs w:val="24"/>
        </w:rPr>
        <w:t>applied</w:t>
      </w:r>
      <w:r w:rsidRPr="00E133FB">
        <w:rPr>
          <w:rFonts w:ascii="Book Antiqua" w:hAnsi="Book Antiqua" w:cs="Times New Roman"/>
          <w:sz w:val="24"/>
          <w:szCs w:val="24"/>
        </w:rPr>
        <w:t xml:space="preserve">. Therefore, we performed enlarged local </w:t>
      </w:r>
      <w:r w:rsidR="008979B3" w:rsidRPr="00E133FB">
        <w:rPr>
          <w:rFonts w:ascii="Book Antiqua" w:hAnsi="Book Antiqua" w:cs="Times New Roman"/>
          <w:sz w:val="24"/>
          <w:szCs w:val="24"/>
        </w:rPr>
        <w:t>ERF</w:t>
      </w:r>
      <w:r w:rsidRPr="00E133FB">
        <w:rPr>
          <w:rFonts w:ascii="Book Antiqua" w:hAnsi="Book Antiqua" w:cs="Times New Roman"/>
          <w:sz w:val="24"/>
          <w:szCs w:val="24"/>
        </w:rPr>
        <w:t xml:space="preserve">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and abdominal constant</w:t>
      </w:r>
      <w:r w:rsidR="008979B3"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9032FA"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9032FA"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This method not only simulates surgical gastric cuneiform resection but also reduces trauma. This approach </w:t>
      </w:r>
      <w:r w:rsidR="008979B3" w:rsidRPr="00E133FB">
        <w:rPr>
          <w:rFonts w:ascii="Book Antiqua" w:hAnsi="Book Antiqua" w:cs="Times New Roman"/>
          <w:sz w:val="24"/>
          <w:szCs w:val="24"/>
        </w:rPr>
        <w:t xml:space="preserve">has promise as </w:t>
      </w:r>
      <w:r w:rsidRPr="00E133FB">
        <w:rPr>
          <w:rFonts w:ascii="Book Antiqua" w:hAnsi="Book Antiqua" w:cs="Times New Roman"/>
          <w:sz w:val="24"/>
          <w:szCs w:val="24"/>
        </w:rPr>
        <w:t xml:space="preserve">a new treatment for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w:t>
      </w:r>
      <w:bookmarkEnd w:id="106"/>
      <w:bookmarkEnd w:id="107"/>
      <w:r w:rsidRPr="00E133FB">
        <w:rPr>
          <w:rFonts w:ascii="Book Antiqua" w:hAnsi="Book Antiqua" w:cs="Times New Roman"/>
          <w:sz w:val="24"/>
          <w:szCs w:val="24"/>
        </w:rPr>
        <w:t xml:space="preserve">Instead of performing </w:t>
      </w:r>
      <w:r w:rsidR="003B46B9" w:rsidRPr="00E133FB">
        <w:rPr>
          <w:rFonts w:ascii="Book Antiqua" w:hAnsi="Book Antiqua" w:cs="Times New Roman"/>
          <w:sz w:val="24"/>
          <w:szCs w:val="24"/>
        </w:rPr>
        <w:t xml:space="preserve">endoscopic submucosal dissection </w:t>
      </w:r>
      <w:r w:rsidRPr="00E133FB">
        <w:rPr>
          <w:rFonts w:ascii="Book Antiqua" w:hAnsi="Book Antiqua" w:cs="Times New Roman"/>
          <w:sz w:val="24"/>
          <w:szCs w:val="24"/>
        </w:rPr>
        <w:t xml:space="preserve"> for the treatment of static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as reported by </w:t>
      </w:r>
      <w:r w:rsidR="003C7CED" w:rsidRPr="00E133FB">
        <w:rPr>
          <w:rFonts w:ascii="Book Antiqua" w:hAnsi="Book Antiqua" w:cs="Times New Roman"/>
          <w:sz w:val="24"/>
          <w:szCs w:val="24"/>
        </w:rPr>
        <w:t xml:space="preserve">Yang </w:t>
      </w:r>
      <w:r w:rsidR="003C7CED" w:rsidRPr="00E133FB">
        <w:rPr>
          <w:rFonts w:ascii="Book Antiqua" w:hAnsi="Book Antiqua" w:cs="Times New Roman"/>
          <w:i/>
          <w:sz w:val="24"/>
          <w:szCs w:val="24"/>
        </w:rPr>
        <w:t>et al</w:t>
      </w:r>
      <w:r w:rsidR="00FA0D01" w:rsidRPr="00E133FB">
        <w:rPr>
          <w:rFonts w:ascii="Book Antiqua" w:hAnsi="Book Antiqua" w:cs="Times New Roman"/>
          <w:sz w:val="24"/>
          <w:szCs w:val="24"/>
          <w:vertAlign w:val="superscript"/>
        </w:rPr>
        <w:t>[5]</w:t>
      </w:r>
      <w:r w:rsidRPr="00E133FB">
        <w:rPr>
          <w:rFonts w:ascii="Book Antiqua" w:hAnsi="Book Antiqua" w:cs="Times New Roman"/>
          <w:sz w:val="24"/>
          <w:szCs w:val="24"/>
        </w:rPr>
        <w:t xml:space="preserve"> and Chen</w:t>
      </w:r>
      <w:r w:rsidR="003C7CED" w:rsidRPr="00E133FB">
        <w:rPr>
          <w:rFonts w:ascii="Book Antiqua" w:hAnsi="Book Antiqua" w:cs="Times New Roman"/>
          <w:sz w:val="24"/>
          <w:szCs w:val="24"/>
        </w:rPr>
        <w:t xml:space="preserve"> </w:t>
      </w:r>
      <w:r w:rsidR="003C7CED" w:rsidRPr="00E133FB">
        <w:rPr>
          <w:rFonts w:ascii="Book Antiqua" w:hAnsi="Book Antiqua" w:cs="Times New Roman"/>
          <w:i/>
          <w:sz w:val="24"/>
          <w:szCs w:val="24"/>
        </w:rPr>
        <w:t>et al</w:t>
      </w:r>
      <w:r w:rsidR="00FA0D01" w:rsidRPr="00E133FB">
        <w:rPr>
          <w:rFonts w:ascii="Book Antiqua" w:hAnsi="Book Antiqua" w:cs="Times New Roman"/>
          <w:sz w:val="24"/>
          <w:szCs w:val="24"/>
          <w:vertAlign w:val="superscript"/>
        </w:rPr>
        <w:t>[</w:t>
      </w:r>
      <w:r w:rsidR="00633265" w:rsidRPr="00E133FB">
        <w:rPr>
          <w:rFonts w:ascii="Book Antiqua" w:hAnsi="Book Antiqua" w:cs="Times New Roman"/>
          <w:sz w:val="24"/>
          <w:szCs w:val="24"/>
          <w:vertAlign w:val="superscript"/>
        </w:rPr>
        <w:t>6</w:t>
      </w:r>
      <w:r w:rsidRPr="00E133FB">
        <w:rPr>
          <w:rFonts w:ascii="Book Antiqua" w:hAnsi="Book Antiqua" w:cs="Times New Roman"/>
          <w:sz w:val="24"/>
          <w:szCs w:val="24"/>
          <w:vertAlign w:val="superscript"/>
        </w:rPr>
        <w:t>]</w:t>
      </w:r>
      <w:r w:rsidR="00D95CA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as </w:t>
      </w:r>
      <w:r w:rsidR="00D95CA2" w:rsidRPr="00E133FB">
        <w:rPr>
          <w:rFonts w:ascii="Book Antiqua" w:hAnsi="Book Antiqua" w:cs="Times New Roman"/>
          <w:sz w:val="24"/>
          <w:szCs w:val="24"/>
        </w:rPr>
        <w:t xml:space="preserve">the patient </w:t>
      </w:r>
      <w:r w:rsidRPr="00E133FB">
        <w:rPr>
          <w:rFonts w:ascii="Book Antiqua" w:hAnsi="Book Antiqua" w:cs="Times New Roman"/>
          <w:sz w:val="24"/>
          <w:szCs w:val="24"/>
        </w:rPr>
        <w:t xml:space="preserve">in this case </w:t>
      </w:r>
      <w:r w:rsidR="00D95CA2" w:rsidRPr="00E133FB">
        <w:rPr>
          <w:rFonts w:ascii="Book Antiqua" w:hAnsi="Book Antiqua" w:cs="Times New Roman"/>
          <w:sz w:val="24"/>
          <w:szCs w:val="24"/>
        </w:rPr>
        <w:t>had a</w:t>
      </w:r>
      <w:r w:rsidRPr="00E133FB">
        <w:rPr>
          <w:rFonts w:ascii="Book Antiqua" w:hAnsi="Book Antiqua" w:cs="Times New Roman"/>
          <w:sz w:val="24"/>
          <w:szCs w:val="24"/>
        </w:rPr>
        <w:t>n active</w:t>
      </w:r>
      <w:r w:rsidR="00D95CA2" w:rsidRPr="00E133FB">
        <w:rPr>
          <w:rFonts w:ascii="Book Antiqua" w:hAnsi="Book Antiqua" w:cs="Times New Roman"/>
          <w:sz w:val="24"/>
          <w:szCs w:val="24"/>
        </w:rPr>
        <w:t xml:space="preserve"> lesion similar to a submuco</w:t>
      </w:r>
      <w:r w:rsidRPr="00E133FB">
        <w:rPr>
          <w:rFonts w:ascii="Book Antiqua" w:hAnsi="Book Antiqua" w:cs="Times New Roman"/>
          <w:sz w:val="24"/>
          <w:szCs w:val="24"/>
        </w:rPr>
        <w:t>sal</w:t>
      </w:r>
      <w:r w:rsidR="00D95CA2" w:rsidRPr="00E133FB">
        <w:rPr>
          <w:rFonts w:ascii="Book Antiqua" w:hAnsi="Book Antiqua" w:cs="Times New Roman"/>
          <w:sz w:val="24"/>
          <w:szCs w:val="24"/>
        </w:rPr>
        <w:t xml:space="preserve"> eminence of the gastric stroma, we gradually dissected and locally expanded the range from the mucous membrane to the abdominal cavity to find, suture and detach the source of the constant</w:t>
      </w:r>
      <w:r w:rsidRPr="00E133FB">
        <w:rPr>
          <w:rFonts w:ascii="Book Antiqua" w:hAnsi="Book Antiqua" w:cs="Times New Roman"/>
          <w:sz w:val="24"/>
          <w:szCs w:val="24"/>
        </w:rPr>
        <w:t>-</w:t>
      </w:r>
      <w:r w:rsidR="00D95CA2" w:rsidRPr="00E133FB">
        <w:rPr>
          <w:rFonts w:ascii="Book Antiqua" w:hAnsi="Book Antiqua" w:cs="Times New Roman"/>
          <w:sz w:val="24"/>
          <w:szCs w:val="24"/>
        </w:rPr>
        <w:t xml:space="preserve">diameter artery to the abdominal cavity so that the gastric wall could be completely removed by </w:t>
      </w:r>
      <w:r w:rsidRPr="00E133FB">
        <w:rPr>
          <w:rFonts w:ascii="Book Antiqua" w:hAnsi="Book Antiqua" w:cs="Times New Roman"/>
          <w:sz w:val="24"/>
          <w:szCs w:val="24"/>
        </w:rPr>
        <w:t xml:space="preserve">extensive </w:t>
      </w:r>
      <w:r w:rsidR="00D95CA2" w:rsidRPr="00E133FB">
        <w:rPr>
          <w:rFonts w:ascii="Book Antiqua" w:hAnsi="Book Antiqua" w:cs="Times New Roman"/>
          <w:sz w:val="24"/>
          <w:szCs w:val="24"/>
        </w:rPr>
        <w:t xml:space="preserve">local resection of </w:t>
      </w:r>
      <w:r w:rsidRPr="00E133FB">
        <w:rPr>
          <w:rFonts w:ascii="Book Antiqua" w:eastAsia="宋体" w:hAnsi="Book Antiqua" w:cs="Times New Roman"/>
          <w:sz w:val="24"/>
          <w:szCs w:val="24"/>
        </w:rPr>
        <w:t xml:space="preserve">the </w:t>
      </w:r>
      <w:r w:rsidR="00D95CA2" w:rsidRPr="00E133FB">
        <w:rPr>
          <w:rFonts w:ascii="Book Antiqua" w:hAnsi="Book Antiqua" w:cs="Times New Roman"/>
          <w:sz w:val="24"/>
          <w:szCs w:val="24"/>
        </w:rPr>
        <w:t xml:space="preserve">gastric wall. This approach avoids recurrence. </w:t>
      </w:r>
      <w:bookmarkStart w:id="108" w:name="_Hlk39584008"/>
      <w:r w:rsidR="00FC7EDA" w:rsidRPr="00E133FB">
        <w:rPr>
          <w:rFonts w:ascii="Book Antiqua" w:hAnsi="Book Antiqua" w:cs="Times New Roman"/>
          <w:kern w:val="0"/>
          <w:sz w:val="24"/>
          <w:szCs w:val="24"/>
        </w:rPr>
        <w:t>There are also risks associated with full</w:t>
      </w:r>
      <w:r w:rsidR="00B6265A" w:rsidRPr="00E133FB">
        <w:rPr>
          <w:rFonts w:ascii="Book Antiqua" w:hAnsi="Book Antiqua" w:cs="Times New Roman"/>
          <w:kern w:val="0"/>
          <w:sz w:val="24"/>
          <w:szCs w:val="24"/>
        </w:rPr>
        <w:t>-thickness</w:t>
      </w:r>
      <w:r w:rsidR="00FC7EDA" w:rsidRPr="00E133FB">
        <w:rPr>
          <w:rFonts w:ascii="Book Antiqua" w:hAnsi="Book Antiqua" w:cs="Times New Roman"/>
          <w:kern w:val="0"/>
          <w:sz w:val="24"/>
          <w:szCs w:val="24"/>
        </w:rPr>
        <w:t xml:space="preserve"> resection</w:t>
      </w:r>
      <w:r w:rsidR="003411B8" w:rsidRPr="00E133FB">
        <w:rPr>
          <w:rFonts w:ascii="Book Antiqua" w:hAnsi="Book Antiqua" w:cs="Times New Roman"/>
          <w:kern w:val="0"/>
          <w:sz w:val="24"/>
          <w:szCs w:val="24"/>
        </w:rPr>
        <w:t xml:space="preserve">, such as pneumoperitoneum, bleeding, abdominal infection and </w:t>
      </w:r>
      <w:r w:rsidRPr="00E133FB">
        <w:rPr>
          <w:rFonts w:ascii="Book Antiqua" w:hAnsi="Book Antiqua" w:cs="Times New Roman"/>
          <w:kern w:val="0"/>
          <w:sz w:val="24"/>
          <w:szCs w:val="24"/>
        </w:rPr>
        <w:t xml:space="preserve">damage to </w:t>
      </w:r>
      <w:r w:rsidR="003411B8" w:rsidRPr="00E133FB">
        <w:rPr>
          <w:rFonts w:ascii="Book Antiqua" w:hAnsi="Book Antiqua" w:cs="Times New Roman"/>
          <w:kern w:val="0"/>
          <w:sz w:val="24"/>
          <w:szCs w:val="24"/>
        </w:rPr>
        <w:t>adjacent tissue or organ</w:t>
      </w:r>
      <w:r w:rsidRPr="00E133FB">
        <w:rPr>
          <w:rFonts w:ascii="Book Antiqua" w:hAnsi="Book Antiqua" w:cs="Times New Roman"/>
          <w:kern w:val="0"/>
          <w:sz w:val="24"/>
          <w:szCs w:val="24"/>
        </w:rPr>
        <w:t>s</w:t>
      </w:r>
      <w:r w:rsidR="003411B8" w:rsidRPr="00E133FB">
        <w:rPr>
          <w:rFonts w:ascii="Book Antiqua" w:hAnsi="Book Antiqua" w:cs="Times New Roman"/>
          <w:kern w:val="0"/>
          <w:sz w:val="24"/>
          <w:szCs w:val="24"/>
        </w:rPr>
        <w:t xml:space="preserve">. Due to the routine use of carbon dioxide gas during the operation, </w:t>
      </w:r>
      <w:r w:rsidRPr="00E133FB">
        <w:rPr>
          <w:rFonts w:ascii="Book Antiqua" w:eastAsia="宋体" w:hAnsi="Book Antiqua" w:cs="Times New Roman"/>
          <w:kern w:val="0"/>
          <w:sz w:val="24"/>
          <w:szCs w:val="24"/>
        </w:rPr>
        <w:t>abdominal puncture is needed</w:t>
      </w:r>
      <w:r w:rsidR="003411B8" w:rsidRPr="00E133FB">
        <w:rPr>
          <w:rFonts w:ascii="Book Antiqua" w:hAnsi="Book Antiqua" w:cs="Times New Roman"/>
          <w:kern w:val="0"/>
          <w:sz w:val="24"/>
          <w:szCs w:val="24"/>
        </w:rPr>
        <w:t xml:space="preserve"> after the operation to exhaust pneumothorax or pneumoperitoneum</w:t>
      </w:r>
      <w:r w:rsidRPr="00E133FB">
        <w:rPr>
          <w:rFonts w:ascii="Book Antiqua" w:eastAsia="宋体" w:hAnsi="Book Antiqua" w:cs="Times New Roman"/>
          <w:kern w:val="0"/>
          <w:sz w:val="24"/>
          <w:szCs w:val="24"/>
        </w:rPr>
        <w:t>, and</w:t>
      </w:r>
      <w:r w:rsidR="003411B8" w:rsidRPr="00E133FB">
        <w:rPr>
          <w:rFonts w:ascii="Book Antiqua" w:hAnsi="Book Antiqua" w:cs="Times New Roman"/>
          <w:kern w:val="0"/>
          <w:sz w:val="24"/>
          <w:szCs w:val="24"/>
        </w:rPr>
        <w:t xml:space="preserve"> attention</w:t>
      </w:r>
      <w:r w:rsidRPr="00E133FB">
        <w:rPr>
          <w:rFonts w:ascii="Book Antiqua" w:eastAsia="宋体" w:hAnsi="Book Antiqua" w:cs="Times New Roman"/>
          <w:kern w:val="0"/>
          <w:sz w:val="24"/>
          <w:szCs w:val="24"/>
        </w:rPr>
        <w:t xml:space="preserve"> should be paid </w:t>
      </w:r>
      <w:r w:rsidR="003411B8" w:rsidRPr="00E133FB">
        <w:rPr>
          <w:rFonts w:ascii="Book Antiqua" w:hAnsi="Book Antiqua" w:cs="Times New Roman"/>
          <w:kern w:val="0"/>
          <w:sz w:val="24"/>
          <w:szCs w:val="24"/>
        </w:rPr>
        <w:t>to the treatment of exposed blood vessels.</w:t>
      </w:r>
      <w:r w:rsidRPr="00E133FB">
        <w:rPr>
          <w:rFonts w:ascii="Book Antiqua" w:eastAsia="宋体" w:hAnsi="Book Antiqua" w:cs="Times New Roman"/>
          <w:kern w:val="0"/>
          <w:sz w:val="24"/>
          <w:szCs w:val="24"/>
        </w:rPr>
        <w:t xml:space="preserve"> The serosal</w:t>
      </w:r>
      <w:r w:rsidR="003411B8" w:rsidRPr="00E133FB">
        <w:rPr>
          <w:rFonts w:ascii="Book Antiqua" w:hAnsi="Book Antiqua" w:cs="Times New Roman"/>
          <w:kern w:val="0"/>
          <w:sz w:val="24"/>
          <w:szCs w:val="24"/>
        </w:rPr>
        <w:t xml:space="preserve"> surface of the large blood vessels is particularly important. A</w:t>
      </w:r>
      <w:r w:rsidR="00FC7EDA" w:rsidRPr="00E133FB">
        <w:rPr>
          <w:rFonts w:ascii="Book Antiqua" w:hAnsi="Book Antiqua" w:cs="Times New Roman"/>
          <w:kern w:val="0"/>
          <w:sz w:val="24"/>
          <w:szCs w:val="24"/>
        </w:rPr>
        <w:t xml:space="preserve">dequate treatment of blood vessels </w:t>
      </w:r>
      <w:r w:rsidR="003411B8" w:rsidRPr="00E133FB">
        <w:rPr>
          <w:rFonts w:ascii="Book Antiqua" w:hAnsi="Book Antiqua" w:cs="Times New Roman"/>
          <w:kern w:val="0"/>
          <w:sz w:val="24"/>
          <w:szCs w:val="24"/>
        </w:rPr>
        <w:t>is required to avoid seros</w:t>
      </w:r>
      <w:r w:rsidRPr="00E133FB">
        <w:rPr>
          <w:rFonts w:ascii="Book Antiqua" w:hAnsi="Book Antiqua" w:cs="Times New Roman"/>
          <w:kern w:val="0"/>
          <w:sz w:val="24"/>
          <w:szCs w:val="24"/>
        </w:rPr>
        <w:t>al</w:t>
      </w:r>
      <w:r w:rsidR="003411B8" w:rsidRPr="00E133FB">
        <w:rPr>
          <w:rFonts w:ascii="Book Antiqua" w:hAnsi="Book Antiqua" w:cs="Times New Roman"/>
          <w:kern w:val="0"/>
          <w:sz w:val="24"/>
          <w:szCs w:val="24"/>
        </w:rPr>
        <w:t xml:space="preserve"> surface bleeding. </w:t>
      </w:r>
      <w:r w:rsidR="00F62D5E">
        <w:rPr>
          <w:rFonts w:ascii="Book Antiqua" w:hAnsi="Book Antiqua" w:cs="Times New Roman" w:hint="eastAsia"/>
          <w:kern w:val="0"/>
          <w:sz w:val="24"/>
          <w:szCs w:val="24"/>
        </w:rPr>
        <w:t>Sufficient</w:t>
      </w:r>
      <w:r w:rsidR="00F62D5E" w:rsidRPr="00E133FB">
        <w:rPr>
          <w:rFonts w:ascii="Book Antiqua" w:hAnsi="Book Antiqua" w:cs="Times New Roman"/>
          <w:kern w:val="0"/>
          <w:sz w:val="24"/>
          <w:szCs w:val="24"/>
        </w:rPr>
        <w:t xml:space="preserve"> </w:t>
      </w:r>
      <w:r w:rsidR="00FC7EDA" w:rsidRPr="00E133FB">
        <w:rPr>
          <w:rFonts w:ascii="Book Antiqua" w:hAnsi="Book Antiqua" w:cs="Times New Roman"/>
          <w:kern w:val="0"/>
          <w:sz w:val="24"/>
          <w:szCs w:val="24"/>
        </w:rPr>
        <w:t xml:space="preserve">washing </w:t>
      </w:r>
      <w:r w:rsidR="00FC7EDA" w:rsidRPr="00E133FB">
        <w:rPr>
          <w:rFonts w:ascii="Book Antiqua" w:hAnsi="Book Antiqua" w:cs="Times New Roman"/>
          <w:kern w:val="0"/>
          <w:sz w:val="24"/>
          <w:szCs w:val="24"/>
        </w:rPr>
        <w:lastRenderedPageBreak/>
        <w:t xml:space="preserve">of </w:t>
      </w:r>
      <w:r w:rsidRPr="00E133FB">
        <w:rPr>
          <w:rFonts w:ascii="Book Antiqua" w:hAnsi="Book Antiqua" w:cs="Times New Roman"/>
          <w:kern w:val="0"/>
          <w:sz w:val="24"/>
          <w:szCs w:val="24"/>
        </w:rPr>
        <w:t xml:space="preserve">the </w:t>
      </w:r>
      <w:r w:rsidR="00FC7EDA" w:rsidRPr="00E133FB">
        <w:rPr>
          <w:rFonts w:ascii="Book Antiqua" w:hAnsi="Book Antiqua" w:cs="Times New Roman"/>
          <w:kern w:val="0"/>
          <w:sz w:val="24"/>
          <w:szCs w:val="24"/>
        </w:rPr>
        <w:t>gastrointestinal mucosa</w:t>
      </w:r>
      <w:r w:rsidRPr="00E133FB">
        <w:rPr>
          <w:rFonts w:ascii="Book Antiqua" w:hAnsi="Book Antiqua" w:cs="Times New Roman"/>
          <w:kern w:val="0"/>
          <w:sz w:val="24"/>
          <w:szCs w:val="24"/>
        </w:rPr>
        <w:t xml:space="preserve"> preoperatively and</w:t>
      </w:r>
      <w:r w:rsidR="00FC7EDA"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 xml:space="preserve">the </w:t>
      </w:r>
      <w:r w:rsidR="00FC7EDA" w:rsidRPr="00E133FB">
        <w:rPr>
          <w:rFonts w:ascii="Book Antiqua" w:hAnsi="Book Antiqua" w:cs="Times New Roman"/>
          <w:kern w:val="0"/>
          <w:sz w:val="24"/>
          <w:szCs w:val="24"/>
        </w:rPr>
        <w:t xml:space="preserve">prophylactic use of antibiotics before resection of the focus to </w:t>
      </w:r>
      <w:r w:rsidRPr="00E133FB">
        <w:rPr>
          <w:rFonts w:ascii="Book Antiqua" w:hAnsi="Book Antiqua" w:cs="Times New Roman"/>
          <w:kern w:val="0"/>
          <w:sz w:val="24"/>
          <w:szCs w:val="24"/>
        </w:rPr>
        <w:t xml:space="preserve">remove </w:t>
      </w:r>
      <w:r w:rsidR="00FC7EDA" w:rsidRPr="00E133FB">
        <w:rPr>
          <w:rFonts w:ascii="Book Antiqua" w:hAnsi="Book Antiqua" w:cs="Times New Roman"/>
          <w:kern w:val="0"/>
          <w:sz w:val="24"/>
          <w:szCs w:val="24"/>
        </w:rPr>
        <w:t xml:space="preserve">gastrointestinal fluid, as </w:t>
      </w:r>
      <w:r w:rsidRPr="00E133FB">
        <w:rPr>
          <w:rFonts w:ascii="Book Antiqua" w:hAnsi="Book Antiqua" w:cs="Times New Roman"/>
          <w:kern w:val="0"/>
          <w:sz w:val="24"/>
          <w:szCs w:val="24"/>
        </w:rPr>
        <w:t xml:space="preserve">well as wound closure as </w:t>
      </w:r>
      <w:r w:rsidR="00FC7EDA" w:rsidRPr="00E133FB">
        <w:rPr>
          <w:rFonts w:ascii="Book Antiqua" w:hAnsi="Book Antiqua" w:cs="Times New Roman"/>
          <w:kern w:val="0"/>
          <w:sz w:val="24"/>
          <w:szCs w:val="24"/>
        </w:rPr>
        <w:t>soon as possible to reduce the operation time</w:t>
      </w:r>
      <w:r w:rsidRPr="00E133FB">
        <w:rPr>
          <w:rFonts w:ascii="Book Antiqua" w:hAnsi="Book Antiqua" w:cs="Times New Roman"/>
          <w:kern w:val="0"/>
          <w:sz w:val="24"/>
          <w:szCs w:val="24"/>
        </w:rPr>
        <w:t>,</w:t>
      </w:r>
      <w:r w:rsidR="00FC7EDA" w:rsidRPr="00E133FB">
        <w:rPr>
          <w:rFonts w:ascii="Book Antiqua" w:hAnsi="Book Antiqua" w:cs="Times New Roman"/>
          <w:kern w:val="0"/>
          <w:sz w:val="24"/>
          <w:szCs w:val="24"/>
        </w:rPr>
        <w:t xml:space="preserve"> can prevent abdominal infection</w:t>
      </w:r>
      <w:r w:rsidR="00805E1B" w:rsidRPr="00E133FB">
        <w:rPr>
          <w:rFonts w:ascii="Book Antiqua" w:hAnsi="Book Antiqua" w:cs="Times New Roman"/>
          <w:kern w:val="0"/>
          <w:sz w:val="24"/>
          <w:szCs w:val="24"/>
        </w:rPr>
        <w:t>.</w:t>
      </w:r>
      <w:r w:rsidR="00805E1B" w:rsidRPr="00E133FB">
        <w:rPr>
          <w:rFonts w:ascii="Book Antiqua" w:hAnsi="Book Antiqua" w:cs="Times New Roman"/>
          <w:sz w:val="24"/>
          <w:szCs w:val="24"/>
        </w:rPr>
        <w:t xml:space="preserve"> </w:t>
      </w:r>
      <w:bookmarkEnd w:id="108"/>
      <w:r w:rsidR="00805E1B" w:rsidRPr="00E133FB">
        <w:rPr>
          <w:rFonts w:ascii="Book Antiqua" w:hAnsi="Book Antiqua" w:cs="Times New Roman"/>
          <w:kern w:val="0"/>
          <w:sz w:val="24"/>
          <w:szCs w:val="24"/>
        </w:rPr>
        <w:t xml:space="preserve">Endoscopic </w:t>
      </w:r>
      <w:r w:rsidRPr="00E133FB">
        <w:rPr>
          <w:rFonts w:ascii="Book Antiqua" w:eastAsia="宋体" w:hAnsi="Book Antiqua" w:cs="Times New Roman"/>
          <w:kern w:val="0"/>
          <w:sz w:val="24"/>
          <w:szCs w:val="24"/>
        </w:rPr>
        <w:t>physicians</w:t>
      </w:r>
      <w:r w:rsidR="00805E1B" w:rsidRPr="00E133FB">
        <w:rPr>
          <w:rFonts w:ascii="Book Antiqua" w:hAnsi="Book Antiqua" w:cs="Times New Roman"/>
          <w:kern w:val="0"/>
          <w:sz w:val="24"/>
          <w:szCs w:val="24"/>
        </w:rPr>
        <w:t xml:space="preserve"> with experience</w:t>
      </w:r>
      <w:r w:rsidRPr="00E133FB">
        <w:rPr>
          <w:rFonts w:ascii="Book Antiqua" w:hAnsi="Book Antiqua" w:cs="Times New Roman"/>
          <w:kern w:val="0"/>
          <w:sz w:val="24"/>
          <w:szCs w:val="24"/>
        </w:rPr>
        <w:t xml:space="preserve"> in</w:t>
      </w:r>
      <w:r w:rsidR="00805E1B" w:rsidRPr="00E133FB">
        <w:rPr>
          <w:rFonts w:ascii="Book Antiqua" w:hAnsi="Book Antiqua" w:cs="Times New Roman"/>
          <w:kern w:val="0"/>
          <w:sz w:val="24"/>
          <w:szCs w:val="24"/>
        </w:rPr>
        <w:t xml:space="preserve"> EFR and </w:t>
      </w:r>
      <w:r w:rsidRPr="00E133FB">
        <w:rPr>
          <w:rFonts w:ascii="Book Antiqua" w:hAnsi="Book Antiqua" w:cs="Times New Roman"/>
          <w:kern w:val="0"/>
          <w:sz w:val="24"/>
          <w:szCs w:val="24"/>
        </w:rPr>
        <w:t xml:space="preserve">natural orifice transluminal endoscopic surgery </w:t>
      </w:r>
      <w:r w:rsidRPr="00E133FB">
        <w:rPr>
          <w:rFonts w:ascii="Book Antiqua" w:eastAsia="宋体" w:hAnsi="Book Antiqua" w:cs="Times New Roman"/>
          <w:kern w:val="0"/>
          <w:sz w:val="24"/>
          <w:szCs w:val="24"/>
        </w:rPr>
        <w:t>are</w:t>
      </w:r>
      <w:r w:rsidR="00805E1B" w:rsidRPr="00E133FB">
        <w:rPr>
          <w:rFonts w:ascii="Book Antiqua" w:hAnsi="Book Antiqua" w:cs="Times New Roman"/>
          <w:kern w:val="0"/>
          <w:sz w:val="24"/>
          <w:szCs w:val="24"/>
        </w:rPr>
        <w:t xml:space="preserve"> required for this treatment</w:t>
      </w:r>
      <w:r w:rsidRPr="00E133FB">
        <w:rPr>
          <w:rFonts w:ascii="Book Antiqua" w:eastAsia="宋体" w:hAnsi="Book Antiqua" w:cs="Times New Roman"/>
          <w:kern w:val="0"/>
          <w:sz w:val="24"/>
          <w:szCs w:val="24"/>
        </w:rPr>
        <w:t>.</w:t>
      </w:r>
      <w:r w:rsidR="003C7CED" w:rsidRPr="00E133FB">
        <w:rPr>
          <w:rFonts w:ascii="Book Antiqua" w:hAnsi="Book Antiqua" w:cs="Times New Roman"/>
          <w:kern w:val="0"/>
          <w:sz w:val="24"/>
          <w:szCs w:val="24"/>
        </w:rPr>
        <w:t xml:space="preserve"> </w:t>
      </w:r>
      <w:r w:rsidR="00D95CA2" w:rsidRPr="00E133FB">
        <w:rPr>
          <w:rFonts w:ascii="Book Antiqua" w:hAnsi="Book Antiqua" w:cs="Times New Roman"/>
          <w:sz w:val="24"/>
          <w:szCs w:val="24"/>
        </w:rPr>
        <w:t xml:space="preserve">However, the branches of </w:t>
      </w:r>
      <w:proofErr w:type="spellStart"/>
      <w:r w:rsidR="00D95CA2" w:rsidRPr="00E133FB">
        <w:rPr>
          <w:rFonts w:ascii="Book Antiqua" w:hAnsi="Book Antiqua" w:cs="Times New Roman"/>
          <w:sz w:val="24"/>
          <w:szCs w:val="24"/>
        </w:rPr>
        <w:t>Dieulafoy's</w:t>
      </w:r>
      <w:proofErr w:type="spellEnd"/>
      <w:r w:rsidR="00D95CA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lesions </w:t>
      </w:r>
      <w:r w:rsidR="00D95CA2" w:rsidRPr="00E133FB">
        <w:rPr>
          <w:rFonts w:ascii="Book Antiqua" w:hAnsi="Book Antiqua" w:cs="Times New Roman"/>
          <w:sz w:val="24"/>
          <w:szCs w:val="24"/>
        </w:rPr>
        <w:t>pass through the submucosa to the mucos</w:t>
      </w:r>
      <w:r w:rsidRPr="00E133FB">
        <w:rPr>
          <w:rFonts w:ascii="Book Antiqua" w:hAnsi="Book Antiqua" w:cs="Times New Roman"/>
          <w:sz w:val="24"/>
          <w:szCs w:val="24"/>
        </w:rPr>
        <w:t>al</w:t>
      </w:r>
      <w:r w:rsidR="00D95CA2" w:rsidRPr="00E133FB">
        <w:rPr>
          <w:rFonts w:ascii="Book Antiqua" w:hAnsi="Book Antiqua" w:cs="Times New Roman"/>
          <w:sz w:val="24"/>
          <w:szCs w:val="24"/>
        </w:rPr>
        <w:t xml:space="preserve"> layer with a constant diameter and then turn back and twist to the seros</w:t>
      </w:r>
      <w:r w:rsidRPr="00E133FB">
        <w:rPr>
          <w:rFonts w:ascii="Book Antiqua" w:hAnsi="Book Antiqua" w:cs="Times New Roman"/>
          <w:sz w:val="24"/>
          <w:szCs w:val="24"/>
        </w:rPr>
        <w:t>al</w:t>
      </w:r>
      <w:r w:rsidR="00D95CA2" w:rsidRPr="00E133FB">
        <w:rPr>
          <w:rFonts w:ascii="Book Antiqua" w:hAnsi="Book Antiqua" w:cs="Times New Roman"/>
          <w:sz w:val="24"/>
          <w:szCs w:val="24"/>
        </w:rPr>
        <w:t xml:space="preserve"> surface, </w:t>
      </w:r>
      <w:r w:rsidRPr="00E133FB">
        <w:rPr>
          <w:rFonts w:ascii="Book Antiqua" w:hAnsi="Book Antiqua" w:cs="Times New Roman"/>
          <w:sz w:val="24"/>
          <w:szCs w:val="24"/>
        </w:rPr>
        <w:t xml:space="preserve">resulting in </w:t>
      </w:r>
      <w:r w:rsidR="00D95CA2" w:rsidRPr="00E133FB">
        <w:rPr>
          <w:rFonts w:ascii="Book Antiqua" w:hAnsi="Book Antiqua" w:cs="Times New Roman"/>
          <w:sz w:val="24"/>
          <w:szCs w:val="24"/>
        </w:rPr>
        <w:t xml:space="preserve">acute angles or vertical vascular loops. Therefore, how </w:t>
      </w:r>
      <w:r w:rsidR="00F62D5E">
        <w:rPr>
          <w:rFonts w:ascii="Book Antiqua" w:hAnsi="Book Antiqua" w:cs="Times New Roman" w:hint="eastAsia"/>
          <w:sz w:val="24"/>
          <w:szCs w:val="24"/>
        </w:rPr>
        <w:t>much</w:t>
      </w:r>
      <w:r w:rsidR="00F62D5E" w:rsidRPr="00E133FB">
        <w:rPr>
          <w:rFonts w:ascii="Book Antiqua" w:hAnsi="Book Antiqua" w:cs="Times New Roman"/>
          <w:sz w:val="24"/>
          <w:szCs w:val="24"/>
        </w:rPr>
        <w:t xml:space="preserve"> </w:t>
      </w:r>
      <w:r w:rsidR="00D95CA2" w:rsidRPr="00E133FB">
        <w:rPr>
          <w:rFonts w:ascii="Book Antiqua" w:hAnsi="Book Antiqua" w:cs="Times New Roman"/>
          <w:sz w:val="24"/>
          <w:szCs w:val="24"/>
        </w:rPr>
        <w:t>areas of the gastric wall should be resected</w:t>
      </w:r>
      <w:r w:rsidRPr="00E133FB">
        <w:rPr>
          <w:rFonts w:ascii="Book Antiqua" w:hAnsi="Book Antiqua" w:cs="Times New Roman"/>
          <w:sz w:val="24"/>
          <w:szCs w:val="24"/>
        </w:rPr>
        <w:t xml:space="preserve"> in the process of endoscopic surgery</w:t>
      </w:r>
      <w:r w:rsidR="00D95CA2" w:rsidRPr="00E133FB">
        <w:rPr>
          <w:rFonts w:ascii="Book Antiqua" w:hAnsi="Book Antiqua" w:cs="Times New Roman"/>
          <w:sz w:val="24"/>
          <w:szCs w:val="24"/>
        </w:rPr>
        <w:t>, with the bleeding focus as the center, to completely remove the constant</w:t>
      </w:r>
      <w:r w:rsidRPr="00E133FB">
        <w:rPr>
          <w:rFonts w:ascii="Book Antiqua" w:hAnsi="Book Antiqua" w:cs="Times New Roman"/>
          <w:sz w:val="24"/>
          <w:szCs w:val="24"/>
        </w:rPr>
        <w:t>-</w:t>
      </w:r>
      <w:r w:rsidR="00D95CA2" w:rsidRPr="00E133FB">
        <w:rPr>
          <w:rFonts w:ascii="Book Antiqua" w:hAnsi="Book Antiqua" w:cs="Times New Roman"/>
          <w:sz w:val="24"/>
          <w:szCs w:val="24"/>
        </w:rPr>
        <w:t>diameter artery</w:t>
      </w:r>
      <w:r w:rsidR="00F62D5E">
        <w:rPr>
          <w:rFonts w:ascii="Book Antiqua" w:hAnsi="Book Antiqua" w:cs="Times New Roman" w:hint="eastAsia"/>
          <w:sz w:val="24"/>
          <w:szCs w:val="24"/>
        </w:rPr>
        <w:t>,</w:t>
      </w:r>
      <w:r w:rsidR="00D95CA2" w:rsidRPr="00E133FB">
        <w:rPr>
          <w:rFonts w:ascii="Book Antiqua" w:eastAsia="宋体" w:hAnsi="Book Antiqua" w:cs="Times New Roman"/>
          <w:sz w:val="24"/>
          <w:szCs w:val="24"/>
        </w:rPr>
        <w:t xml:space="preserve"> </w:t>
      </w:r>
      <w:r w:rsidR="00D95CA2" w:rsidRPr="00E133FB">
        <w:rPr>
          <w:rFonts w:ascii="Book Antiqua" w:hAnsi="Book Antiqua" w:cs="Times New Roman"/>
          <w:sz w:val="24"/>
          <w:szCs w:val="24"/>
        </w:rPr>
        <w:t xml:space="preserve">needs to be confirmed </w:t>
      </w:r>
      <w:r w:rsidRPr="00E133FB">
        <w:rPr>
          <w:rFonts w:ascii="Book Antiqua" w:hAnsi="Book Antiqua" w:cs="Times New Roman"/>
          <w:sz w:val="24"/>
          <w:szCs w:val="24"/>
        </w:rPr>
        <w:t xml:space="preserve">in </w:t>
      </w:r>
      <w:r w:rsidR="00F62D5E">
        <w:rPr>
          <w:rFonts w:ascii="Book Antiqua" w:hAnsi="Book Antiqua" w:cs="Times New Roman" w:hint="eastAsia"/>
          <w:sz w:val="24"/>
          <w:szCs w:val="24"/>
        </w:rPr>
        <w:t>more</w:t>
      </w:r>
      <w:r w:rsidR="00D95CA2" w:rsidRPr="00E133FB">
        <w:rPr>
          <w:rFonts w:ascii="Book Antiqua" w:hAnsi="Book Antiqua" w:cs="Times New Roman"/>
          <w:sz w:val="24"/>
          <w:szCs w:val="24"/>
        </w:rPr>
        <w:t xml:space="preserve"> cases.</w:t>
      </w:r>
      <w:r w:rsidR="003C7CED" w:rsidRPr="00E133FB">
        <w:rPr>
          <w:rFonts w:ascii="Book Antiqua" w:hAnsi="Book Antiqua" w:cs="Times New Roman"/>
          <w:sz w:val="24"/>
          <w:szCs w:val="24"/>
        </w:rPr>
        <w:t xml:space="preserve"> </w:t>
      </w:r>
      <w:r w:rsidR="00D95CA2" w:rsidRPr="00E133FB">
        <w:rPr>
          <w:rFonts w:ascii="Book Antiqua" w:hAnsi="Book Antiqua" w:cs="Times New Roman"/>
          <w:sz w:val="24"/>
          <w:szCs w:val="24"/>
        </w:rPr>
        <w:t xml:space="preserve">We </w:t>
      </w:r>
      <w:r w:rsidR="000E39A1" w:rsidRPr="00E133FB">
        <w:rPr>
          <w:rFonts w:ascii="Book Antiqua" w:eastAsia="宋体" w:hAnsi="Book Antiqua" w:cs="Times New Roman"/>
          <w:sz w:val="24"/>
          <w:szCs w:val="24"/>
        </w:rPr>
        <w:t>attempted</w:t>
      </w:r>
      <w:r w:rsidR="000E39A1" w:rsidRPr="00E133FB">
        <w:rPr>
          <w:rFonts w:ascii="Book Antiqua" w:hAnsi="Book Antiqua" w:cs="Times New Roman"/>
          <w:sz w:val="24"/>
          <w:szCs w:val="24"/>
        </w:rPr>
        <w:t xml:space="preserve"> </w:t>
      </w:r>
      <w:r w:rsidR="00D95CA2" w:rsidRPr="00E133FB">
        <w:rPr>
          <w:rFonts w:ascii="Book Antiqua" w:hAnsi="Book Antiqua" w:cs="Times New Roman"/>
          <w:sz w:val="24"/>
          <w:szCs w:val="24"/>
        </w:rPr>
        <w:t xml:space="preserve">to </w:t>
      </w:r>
      <w:r w:rsidR="00E24C7A" w:rsidRPr="00E133FB">
        <w:rPr>
          <w:rFonts w:ascii="Book Antiqua" w:hAnsi="Book Antiqua" w:cs="Times New Roman"/>
          <w:sz w:val="24"/>
          <w:szCs w:val="24"/>
        </w:rPr>
        <w:t>detect arterial signal</w:t>
      </w:r>
      <w:r w:rsidR="000E39A1" w:rsidRPr="00E133FB">
        <w:rPr>
          <w:rFonts w:ascii="Book Antiqua" w:hAnsi="Book Antiqua" w:cs="Times New Roman"/>
          <w:sz w:val="24"/>
          <w:szCs w:val="24"/>
        </w:rPr>
        <w:t>s</w:t>
      </w:r>
      <w:r w:rsidR="00E24C7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on</w:t>
      </w:r>
      <w:r w:rsidR="00E24C7A" w:rsidRPr="00E133FB">
        <w:rPr>
          <w:rFonts w:ascii="Book Antiqua" w:hAnsi="Book Antiqua" w:cs="Times New Roman"/>
          <w:sz w:val="24"/>
          <w:szCs w:val="24"/>
        </w:rPr>
        <w:t xml:space="preserve"> endoscopic ultrasonography</w:t>
      </w:r>
      <w:r w:rsidR="000E39A1" w:rsidRPr="00E133FB">
        <w:rPr>
          <w:rFonts w:ascii="Book Antiqua" w:hAnsi="Book Antiqua" w:cs="Times New Roman"/>
          <w:sz w:val="24"/>
          <w:szCs w:val="24"/>
        </w:rPr>
        <w:t xml:space="preserve"> and</w:t>
      </w:r>
      <w:r w:rsidR="00E24C7A" w:rsidRPr="00E133FB">
        <w:rPr>
          <w:rFonts w:ascii="Book Antiqua" w:hAnsi="Book Antiqua" w:cs="Times New Roman"/>
          <w:sz w:val="24"/>
          <w:szCs w:val="24"/>
        </w:rPr>
        <w:t xml:space="preserve"> detect the shape of the artery </w:t>
      </w:r>
      <w:r w:rsidR="000E39A1" w:rsidRPr="00E133FB">
        <w:rPr>
          <w:rFonts w:ascii="Book Antiqua" w:hAnsi="Book Antiqua" w:cs="Times New Roman"/>
          <w:sz w:val="24"/>
          <w:szCs w:val="24"/>
        </w:rPr>
        <w:t>by</w:t>
      </w:r>
      <w:r w:rsidR="00E24C7A" w:rsidRPr="00E133FB">
        <w:rPr>
          <w:rFonts w:ascii="Book Antiqua" w:hAnsi="Book Antiqua" w:cs="Times New Roman"/>
          <w:sz w:val="24"/>
          <w:szCs w:val="24"/>
        </w:rPr>
        <w:t xml:space="preserve"> inject</w:t>
      </w:r>
      <w:r w:rsidR="000E39A1" w:rsidRPr="00E133FB">
        <w:rPr>
          <w:rFonts w:ascii="Book Antiqua" w:hAnsi="Book Antiqua" w:cs="Times New Roman"/>
          <w:sz w:val="24"/>
          <w:szCs w:val="24"/>
        </w:rPr>
        <w:t>ing</w:t>
      </w:r>
      <w:r w:rsidR="00E24C7A" w:rsidRPr="00E133FB">
        <w:rPr>
          <w:rFonts w:ascii="Book Antiqua" w:hAnsi="Book Antiqua" w:cs="Times New Roman"/>
          <w:sz w:val="24"/>
          <w:szCs w:val="24"/>
        </w:rPr>
        <w:t xml:space="preserve"> methylene blue and other stains into the blood vessel under endoscopic ultrasonography to completely remove the lesion with the smallest surgical range </w:t>
      </w:r>
      <w:bookmarkStart w:id="109" w:name="OLE_LINK55"/>
      <w:bookmarkStart w:id="110" w:name="OLE_LINK54"/>
      <w:r w:rsidR="00E24C7A" w:rsidRPr="00E133FB">
        <w:rPr>
          <w:rFonts w:ascii="Book Antiqua" w:hAnsi="Book Antiqua" w:cs="Times New Roman"/>
          <w:kern w:val="0"/>
          <w:sz w:val="24"/>
          <w:szCs w:val="24"/>
        </w:rPr>
        <w:t xml:space="preserve">and reduce the </w:t>
      </w:r>
      <w:r w:rsidR="000E39A1" w:rsidRPr="00E133FB">
        <w:rPr>
          <w:rFonts w:ascii="Book Antiqua" w:hAnsi="Book Antiqua" w:cs="Times New Roman"/>
          <w:kern w:val="0"/>
          <w:sz w:val="24"/>
          <w:szCs w:val="24"/>
        </w:rPr>
        <w:t xml:space="preserve">surgical </w:t>
      </w:r>
      <w:r w:rsidR="00E24C7A" w:rsidRPr="00E133FB">
        <w:rPr>
          <w:rFonts w:ascii="Book Antiqua" w:hAnsi="Book Antiqua" w:cs="Times New Roman"/>
          <w:kern w:val="0"/>
          <w:sz w:val="24"/>
          <w:szCs w:val="24"/>
        </w:rPr>
        <w:t xml:space="preserve">trauma. </w:t>
      </w:r>
      <w:r w:rsidR="00E24C7A" w:rsidRPr="00E133FB">
        <w:rPr>
          <w:rFonts w:ascii="Book Antiqua" w:eastAsia="宋体" w:hAnsi="Book Antiqua" w:cs="Times New Roman"/>
          <w:kern w:val="0"/>
          <w:sz w:val="24"/>
          <w:szCs w:val="24"/>
        </w:rPr>
        <w:t>The</w:t>
      </w:r>
      <w:r w:rsidR="00E24C7A" w:rsidRPr="00E133FB">
        <w:rPr>
          <w:rFonts w:ascii="Book Antiqua" w:hAnsi="Book Antiqua" w:cs="Times New Roman"/>
          <w:kern w:val="0"/>
          <w:sz w:val="24"/>
          <w:szCs w:val="24"/>
        </w:rPr>
        <w:t xml:space="preserve"> results show</w:t>
      </w:r>
      <w:r w:rsidR="00E87154">
        <w:rPr>
          <w:rFonts w:ascii="Book Antiqua" w:hAnsi="Book Antiqua" w:cs="Times New Roman" w:hint="eastAsia"/>
          <w:kern w:val="0"/>
          <w:sz w:val="24"/>
          <w:szCs w:val="24"/>
        </w:rPr>
        <w:t>ed</w:t>
      </w:r>
      <w:r w:rsidR="00E24C7A" w:rsidRPr="00E133FB">
        <w:rPr>
          <w:rFonts w:ascii="Book Antiqua" w:hAnsi="Book Antiqua" w:cs="Times New Roman"/>
          <w:kern w:val="0"/>
          <w:sz w:val="24"/>
          <w:szCs w:val="24"/>
        </w:rPr>
        <w:t xml:space="preserve"> that the lesion </w:t>
      </w:r>
      <w:r w:rsidR="000E39A1" w:rsidRPr="00E133FB">
        <w:rPr>
          <w:rFonts w:ascii="Book Antiqua" w:hAnsi="Book Antiqua" w:cs="Times New Roman"/>
          <w:kern w:val="0"/>
          <w:sz w:val="24"/>
          <w:szCs w:val="24"/>
        </w:rPr>
        <w:t xml:space="preserve">could </w:t>
      </w:r>
      <w:r w:rsidR="00E24C7A" w:rsidRPr="00E133FB">
        <w:rPr>
          <w:rFonts w:ascii="Book Antiqua" w:hAnsi="Book Antiqua" w:cs="Times New Roman"/>
          <w:kern w:val="0"/>
          <w:sz w:val="24"/>
          <w:szCs w:val="24"/>
        </w:rPr>
        <w:t xml:space="preserve">be completely resected with the smallest surgical range and </w:t>
      </w:r>
      <w:r w:rsidR="00E24C7A" w:rsidRPr="00E133FB">
        <w:rPr>
          <w:rFonts w:ascii="Book Antiqua" w:eastAsia="宋体" w:hAnsi="Book Antiqua" w:cs="Times New Roman"/>
          <w:kern w:val="0"/>
          <w:sz w:val="24"/>
          <w:szCs w:val="24"/>
        </w:rPr>
        <w:t xml:space="preserve">that </w:t>
      </w:r>
      <w:r w:rsidR="00E24C7A" w:rsidRPr="00E133FB">
        <w:rPr>
          <w:rFonts w:ascii="Book Antiqua" w:hAnsi="Book Antiqua" w:cs="Times New Roman"/>
          <w:kern w:val="0"/>
          <w:sz w:val="24"/>
          <w:szCs w:val="24"/>
        </w:rPr>
        <w:t xml:space="preserve">the </w:t>
      </w:r>
      <w:r w:rsidR="000E39A1" w:rsidRPr="00E133FB">
        <w:rPr>
          <w:rFonts w:ascii="Book Antiqua" w:hAnsi="Book Antiqua" w:cs="Times New Roman"/>
          <w:kern w:val="0"/>
          <w:sz w:val="24"/>
          <w:szCs w:val="24"/>
        </w:rPr>
        <w:t xml:space="preserve">surgical </w:t>
      </w:r>
      <w:r w:rsidR="00E24C7A" w:rsidRPr="00E133FB">
        <w:rPr>
          <w:rFonts w:ascii="Book Antiqua" w:hAnsi="Book Antiqua" w:cs="Times New Roman"/>
          <w:kern w:val="0"/>
          <w:sz w:val="24"/>
          <w:szCs w:val="24"/>
        </w:rPr>
        <w:t xml:space="preserve">trauma </w:t>
      </w:r>
      <w:r w:rsidR="000E39A1" w:rsidRPr="00E133FB">
        <w:rPr>
          <w:rFonts w:ascii="Book Antiqua" w:hAnsi="Book Antiqua" w:cs="Times New Roman"/>
          <w:kern w:val="0"/>
          <w:sz w:val="24"/>
          <w:szCs w:val="24"/>
        </w:rPr>
        <w:t xml:space="preserve">could </w:t>
      </w:r>
      <w:r w:rsidR="00E24C7A" w:rsidRPr="00E133FB">
        <w:rPr>
          <w:rFonts w:ascii="Book Antiqua" w:hAnsi="Book Antiqua" w:cs="Times New Roman"/>
          <w:kern w:val="0"/>
          <w:sz w:val="24"/>
          <w:szCs w:val="24"/>
        </w:rPr>
        <w:t>be reduced.</w:t>
      </w:r>
      <w:bookmarkEnd w:id="109"/>
      <w:bookmarkEnd w:id="110"/>
    </w:p>
    <w:p w:rsidR="001F5E1A" w:rsidRPr="00E133FB" w:rsidRDefault="001F5E1A" w:rsidP="00E133FB">
      <w:pPr>
        <w:adjustRightInd w:val="0"/>
        <w:snapToGrid w:val="0"/>
        <w:spacing w:line="360" w:lineRule="auto"/>
        <w:rPr>
          <w:rFonts w:ascii="Book Antiqua" w:hAnsi="Book Antiqua" w:cs="Times New Roman"/>
          <w:b/>
          <w:kern w:val="0"/>
          <w:sz w:val="24"/>
          <w:szCs w:val="24"/>
        </w:rPr>
      </w:pPr>
    </w:p>
    <w:p w:rsidR="00F673BC" w:rsidRPr="00E133FB" w:rsidRDefault="00A166DB" w:rsidP="00E133FB">
      <w:pPr>
        <w:adjustRightInd w:val="0"/>
        <w:snapToGrid w:val="0"/>
        <w:spacing w:line="360" w:lineRule="auto"/>
        <w:rPr>
          <w:rFonts w:ascii="Book Antiqua" w:hAnsi="Book Antiqua" w:cs="Times New Roman"/>
          <w:b/>
          <w:kern w:val="0"/>
          <w:sz w:val="24"/>
          <w:szCs w:val="24"/>
          <w:u w:val="single"/>
        </w:rPr>
      </w:pPr>
      <w:r w:rsidRPr="00E133FB">
        <w:rPr>
          <w:rFonts w:ascii="Book Antiqua" w:hAnsi="Book Antiqua" w:cs="Times New Roman"/>
          <w:b/>
          <w:kern w:val="0"/>
          <w:sz w:val="24"/>
          <w:szCs w:val="24"/>
          <w:u w:val="single"/>
        </w:rPr>
        <w:t>CONCLUSION</w:t>
      </w:r>
    </w:p>
    <w:p w:rsidR="00805E1B" w:rsidRPr="00E133FB" w:rsidRDefault="00E87154" w:rsidP="00E133FB">
      <w:pPr>
        <w:adjustRightInd w:val="0"/>
        <w:snapToGrid w:val="0"/>
        <w:spacing w:line="360" w:lineRule="auto"/>
        <w:rPr>
          <w:rFonts w:ascii="Book Antiqua" w:hAnsi="Book Antiqua" w:cs="Times New Roman"/>
          <w:sz w:val="24"/>
          <w:szCs w:val="24"/>
        </w:rPr>
      </w:pPr>
      <w:bookmarkStart w:id="111" w:name="_Hlk39584022"/>
      <w:r w:rsidRPr="00E87154">
        <w:rPr>
          <w:rFonts w:ascii="Book Antiqua" w:hAnsi="Book Antiqua" w:cs="Times New Roman"/>
          <w:sz w:val="24"/>
          <w:szCs w:val="24"/>
        </w:rPr>
        <w:t>EFR</w:t>
      </w:r>
      <w:r>
        <w:rPr>
          <w:rFonts w:ascii="Book Antiqua" w:hAnsi="Book Antiqua" w:cs="Times New Roman" w:hint="eastAsia"/>
          <w:sz w:val="24"/>
          <w:szCs w:val="24"/>
        </w:rPr>
        <w:t xml:space="preserve"> </w:t>
      </w:r>
      <w:r w:rsidR="00FE58E6">
        <w:rPr>
          <w:rFonts w:ascii="Book Antiqua" w:hAnsi="Book Antiqua" w:cs="Times New Roman" w:hint="eastAsia"/>
          <w:sz w:val="24"/>
          <w:szCs w:val="24"/>
        </w:rPr>
        <w:t xml:space="preserve">is a novel treatment </w:t>
      </w:r>
      <w:r>
        <w:rPr>
          <w:rFonts w:ascii="Book Antiqua" w:hAnsi="Book Antiqua" w:cs="Times New Roman" w:hint="eastAsia"/>
          <w:sz w:val="24"/>
          <w:szCs w:val="24"/>
        </w:rPr>
        <w:t>for</w:t>
      </w:r>
      <w:r w:rsidR="00A166DB" w:rsidRPr="00E133FB">
        <w:rPr>
          <w:rFonts w:ascii="Book Antiqua" w:hAnsi="Book Antiqua" w:cs="Times New Roman"/>
          <w:sz w:val="24"/>
          <w:szCs w:val="24"/>
        </w:rPr>
        <w:t xml:space="preserve"> </w:t>
      </w:r>
      <w:proofErr w:type="spellStart"/>
      <w:r w:rsidR="00A166DB" w:rsidRPr="00E133FB">
        <w:rPr>
          <w:rFonts w:ascii="Book Antiqua" w:eastAsia="宋体" w:hAnsi="Book Antiqua" w:cs="Times New Roman"/>
          <w:sz w:val="24"/>
          <w:szCs w:val="24"/>
        </w:rPr>
        <w:t>Dieulafoy's</w:t>
      </w:r>
      <w:proofErr w:type="spellEnd"/>
      <w:r w:rsidR="00A166DB" w:rsidRPr="00E133FB">
        <w:rPr>
          <w:rFonts w:ascii="Book Antiqua" w:hAnsi="Book Antiqua" w:cs="Times New Roman"/>
          <w:sz w:val="24"/>
          <w:szCs w:val="24"/>
        </w:rPr>
        <w:t xml:space="preserve"> disease. The method simulate</w:t>
      </w:r>
      <w:r w:rsidR="00085B71" w:rsidRPr="00E133FB">
        <w:rPr>
          <w:rFonts w:ascii="Book Antiqua" w:hAnsi="Book Antiqua" w:cs="Times New Roman"/>
          <w:sz w:val="24"/>
          <w:szCs w:val="24"/>
        </w:rPr>
        <w:t>s</w:t>
      </w:r>
      <w:r w:rsidR="00A166DB" w:rsidRPr="00E133FB">
        <w:rPr>
          <w:rFonts w:ascii="Book Antiqua" w:hAnsi="Book Antiqua" w:cs="Times New Roman"/>
          <w:sz w:val="24"/>
          <w:szCs w:val="24"/>
        </w:rPr>
        <w:t xml:space="preserve"> surgical gastric wedge resection</w:t>
      </w:r>
      <w:r w:rsidR="000E39A1" w:rsidRPr="00E133FB">
        <w:rPr>
          <w:rFonts w:ascii="Book Antiqua" w:hAnsi="Book Antiqua" w:cs="Times New Roman"/>
          <w:sz w:val="24"/>
          <w:szCs w:val="24"/>
        </w:rPr>
        <w:t xml:space="preserve"> and has value in</w:t>
      </w:r>
      <w:r w:rsidR="00A166DB" w:rsidRPr="00E133FB">
        <w:rPr>
          <w:rFonts w:ascii="Book Antiqua" w:hAnsi="Book Antiqua" w:cs="Times New Roman"/>
          <w:sz w:val="24"/>
          <w:szCs w:val="24"/>
        </w:rPr>
        <w:t xml:space="preserve"> reduc</w:t>
      </w:r>
      <w:r w:rsidR="000E39A1" w:rsidRPr="00E133FB">
        <w:rPr>
          <w:rFonts w:ascii="Book Antiqua" w:hAnsi="Book Antiqua" w:cs="Times New Roman"/>
          <w:sz w:val="24"/>
          <w:szCs w:val="24"/>
        </w:rPr>
        <w:t>ing</w:t>
      </w:r>
      <w:r w:rsidR="00A166DB" w:rsidRPr="00E133FB">
        <w:rPr>
          <w:rFonts w:ascii="Book Antiqua" w:hAnsi="Book Antiqua" w:cs="Times New Roman"/>
          <w:sz w:val="24"/>
          <w:szCs w:val="24"/>
        </w:rPr>
        <w:t xml:space="preserve"> trauma, remov</w:t>
      </w:r>
      <w:r w:rsidR="000E39A1" w:rsidRPr="00E133FB">
        <w:rPr>
          <w:rFonts w:ascii="Book Antiqua" w:hAnsi="Book Antiqua" w:cs="Times New Roman"/>
          <w:sz w:val="24"/>
          <w:szCs w:val="24"/>
        </w:rPr>
        <w:t>ing</w:t>
      </w:r>
      <w:r w:rsidR="00A166DB" w:rsidRPr="00E133FB">
        <w:rPr>
          <w:rFonts w:ascii="Book Antiqua" w:hAnsi="Book Antiqua" w:cs="Times New Roman"/>
          <w:kern w:val="0"/>
          <w:sz w:val="24"/>
          <w:szCs w:val="24"/>
        </w:rPr>
        <w:t xml:space="preserve"> </w:t>
      </w:r>
      <w:proofErr w:type="spellStart"/>
      <w:r w:rsidR="00A166DB" w:rsidRPr="00E133FB">
        <w:rPr>
          <w:rFonts w:ascii="Book Antiqua" w:hAnsi="Book Antiqua" w:cs="Times New Roman"/>
          <w:kern w:val="0"/>
          <w:sz w:val="24"/>
          <w:szCs w:val="24"/>
        </w:rPr>
        <w:t>Dieulafoy's</w:t>
      </w:r>
      <w:proofErr w:type="spellEnd"/>
      <w:r w:rsidR="00A166DB" w:rsidRPr="00E133FB">
        <w:rPr>
          <w:rFonts w:ascii="Book Antiqua" w:hAnsi="Book Antiqua" w:cs="Times New Roman"/>
          <w:kern w:val="0"/>
          <w:sz w:val="24"/>
          <w:szCs w:val="24"/>
        </w:rPr>
        <w:t xml:space="preserve"> </w:t>
      </w:r>
      <w:r w:rsidR="000E39A1" w:rsidRPr="00E133FB">
        <w:rPr>
          <w:rFonts w:ascii="Book Antiqua" w:hAnsi="Book Antiqua" w:cs="Times New Roman"/>
          <w:kern w:val="0"/>
          <w:sz w:val="24"/>
          <w:szCs w:val="24"/>
        </w:rPr>
        <w:t xml:space="preserve">lesions </w:t>
      </w:r>
      <w:r w:rsidR="00A166DB" w:rsidRPr="00E133FB">
        <w:rPr>
          <w:rFonts w:ascii="Book Antiqua" w:hAnsi="Book Antiqua" w:cs="Times New Roman"/>
          <w:sz w:val="24"/>
          <w:szCs w:val="24"/>
        </w:rPr>
        <w:t>and avoid</w:t>
      </w:r>
      <w:r w:rsidR="000E39A1" w:rsidRPr="00E133FB">
        <w:rPr>
          <w:rFonts w:ascii="Book Antiqua" w:hAnsi="Book Antiqua" w:cs="Times New Roman"/>
          <w:sz w:val="24"/>
          <w:szCs w:val="24"/>
        </w:rPr>
        <w:t>ing</w:t>
      </w:r>
      <w:r w:rsidR="00A166DB" w:rsidRPr="00E133FB">
        <w:rPr>
          <w:rFonts w:ascii="Book Antiqua" w:hAnsi="Book Antiqua" w:cs="Times New Roman"/>
          <w:sz w:val="24"/>
          <w:szCs w:val="24"/>
        </w:rPr>
        <w:t xml:space="preserve"> </w:t>
      </w:r>
      <w:r>
        <w:rPr>
          <w:rFonts w:ascii="Book Antiqua" w:hAnsi="Book Antiqua" w:cs="Times New Roman" w:hint="eastAsia"/>
          <w:sz w:val="24"/>
          <w:szCs w:val="24"/>
        </w:rPr>
        <w:t>recurrent</w:t>
      </w:r>
      <w:r w:rsidRPr="00E133FB">
        <w:rPr>
          <w:rFonts w:ascii="Book Antiqua" w:hAnsi="Book Antiqua" w:cs="Times New Roman"/>
          <w:sz w:val="24"/>
          <w:szCs w:val="24"/>
        </w:rPr>
        <w:t xml:space="preserve"> </w:t>
      </w:r>
      <w:r w:rsidR="00A166DB" w:rsidRPr="00E133FB">
        <w:rPr>
          <w:rFonts w:ascii="Book Antiqua" w:hAnsi="Book Antiqua" w:cs="Times New Roman"/>
          <w:sz w:val="24"/>
          <w:szCs w:val="24"/>
        </w:rPr>
        <w:t>bleeding</w:t>
      </w:r>
      <w:r w:rsidR="00495F6A"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However,</w:t>
      </w:r>
      <w:r w:rsidR="00495F6A" w:rsidRPr="00E133FB">
        <w:rPr>
          <w:rFonts w:ascii="Book Antiqua" w:hAnsi="Book Antiqua" w:cs="Times New Roman"/>
          <w:sz w:val="24"/>
          <w:szCs w:val="24"/>
        </w:rPr>
        <w:t xml:space="preserve"> at the same time</w:t>
      </w:r>
      <w:r w:rsidR="000E39A1" w:rsidRPr="00E133FB">
        <w:rPr>
          <w:rFonts w:ascii="Book Antiqua" w:hAnsi="Book Antiqua" w:cs="Times New Roman"/>
          <w:sz w:val="24"/>
          <w:szCs w:val="24"/>
        </w:rPr>
        <w:t>,</w:t>
      </w:r>
      <w:r w:rsidR="00495F6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 xml:space="preserve">due to </w:t>
      </w:r>
      <w:r w:rsidR="00495F6A" w:rsidRPr="00E133FB">
        <w:rPr>
          <w:rFonts w:ascii="Book Antiqua" w:hAnsi="Book Antiqua" w:cs="Times New Roman"/>
          <w:sz w:val="24"/>
          <w:szCs w:val="24"/>
        </w:rPr>
        <w:t>certain risk</w:t>
      </w:r>
      <w:r w:rsidR="000E39A1" w:rsidRPr="00E133FB">
        <w:rPr>
          <w:rFonts w:ascii="Book Antiqua" w:hAnsi="Book Antiqua" w:cs="Times New Roman"/>
          <w:sz w:val="24"/>
          <w:szCs w:val="24"/>
        </w:rPr>
        <w:t>s, this method</w:t>
      </w:r>
      <w:r w:rsidR="00495F6A" w:rsidRPr="00E133FB">
        <w:rPr>
          <w:rFonts w:ascii="Book Antiqua" w:hAnsi="Book Antiqua" w:cs="Times New Roman"/>
          <w:sz w:val="24"/>
          <w:szCs w:val="24"/>
        </w:rPr>
        <w:t xml:space="preserve"> needs </w:t>
      </w:r>
      <w:r w:rsidR="000E39A1" w:rsidRPr="00E133FB">
        <w:rPr>
          <w:rFonts w:ascii="Book Antiqua" w:hAnsi="Book Antiqua" w:cs="Times New Roman"/>
          <w:sz w:val="24"/>
          <w:szCs w:val="24"/>
        </w:rPr>
        <w:t>to be performed by an</w:t>
      </w:r>
      <w:r w:rsidR="00495F6A" w:rsidRPr="00E133FB">
        <w:rPr>
          <w:rFonts w:ascii="Book Antiqua" w:hAnsi="Book Antiqua" w:cs="Times New Roman"/>
          <w:sz w:val="24"/>
          <w:szCs w:val="24"/>
        </w:rPr>
        <w:t xml:space="preserve"> experience</w:t>
      </w:r>
      <w:r w:rsidR="000E39A1" w:rsidRPr="00E133FB">
        <w:rPr>
          <w:rFonts w:ascii="Book Antiqua" w:hAnsi="Book Antiqua" w:cs="Times New Roman"/>
          <w:sz w:val="24"/>
          <w:szCs w:val="24"/>
        </w:rPr>
        <w:t>d</w:t>
      </w:r>
      <w:r w:rsidR="00495F6A" w:rsidRPr="00E133FB">
        <w:rPr>
          <w:rFonts w:ascii="Book Antiqua" w:hAnsi="Book Antiqua" w:cs="Times New Roman"/>
          <w:sz w:val="24"/>
          <w:szCs w:val="24"/>
        </w:rPr>
        <w:t xml:space="preserve"> endoscopic physician. </w:t>
      </w:r>
      <w:r>
        <w:rPr>
          <w:rFonts w:ascii="Book Antiqua" w:hAnsi="Book Antiqua" w:cs="Times New Roman" w:hint="eastAsia"/>
          <w:sz w:val="24"/>
          <w:szCs w:val="24"/>
        </w:rPr>
        <w:t>T</w:t>
      </w:r>
      <w:r w:rsidR="000E39A1" w:rsidRPr="00E133FB">
        <w:rPr>
          <w:rFonts w:ascii="Book Antiqua" w:hAnsi="Book Antiqua" w:cs="Times New Roman"/>
          <w:sz w:val="24"/>
          <w:szCs w:val="24"/>
        </w:rPr>
        <w:t xml:space="preserve">he </w:t>
      </w:r>
      <w:r w:rsidR="00495F6A" w:rsidRPr="00E133FB">
        <w:rPr>
          <w:rFonts w:ascii="Book Antiqua" w:hAnsi="Book Antiqua" w:cs="Times New Roman"/>
          <w:sz w:val="24"/>
          <w:szCs w:val="24"/>
        </w:rPr>
        <w:t>safety and efficacy of this method require</w:t>
      </w:r>
      <w:r w:rsidR="000E39A1" w:rsidRPr="00E133FB">
        <w:rPr>
          <w:rFonts w:ascii="Book Antiqua" w:hAnsi="Book Antiqua" w:cs="Times New Roman"/>
          <w:sz w:val="24"/>
          <w:szCs w:val="24"/>
        </w:rPr>
        <w:t>s</w:t>
      </w:r>
      <w:r w:rsidR="00495F6A" w:rsidRPr="00E133FB">
        <w:rPr>
          <w:rFonts w:ascii="Book Antiqua" w:hAnsi="Book Antiqua" w:cs="Times New Roman"/>
          <w:sz w:val="24"/>
          <w:szCs w:val="24"/>
        </w:rPr>
        <w:t xml:space="preserve"> </w:t>
      </w:r>
      <w:r>
        <w:rPr>
          <w:rFonts w:ascii="Book Antiqua" w:hAnsi="Book Antiqua" w:cs="Times New Roman" w:hint="eastAsia"/>
          <w:sz w:val="24"/>
          <w:szCs w:val="24"/>
        </w:rPr>
        <w:t xml:space="preserve">validation by </w:t>
      </w:r>
      <w:r w:rsidR="00495F6A" w:rsidRPr="00E133FB">
        <w:rPr>
          <w:rFonts w:ascii="Book Antiqua" w:hAnsi="Book Antiqua" w:cs="Times New Roman"/>
          <w:sz w:val="24"/>
          <w:szCs w:val="24"/>
        </w:rPr>
        <w:t>further large</w:t>
      </w:r>
      <w:r w:rsidR="000E39A1" w:rsidRPr="00E133FB">
        <w:rPr>
          <w:rFonts w:ascii="Book Antiqua" w:hAnsi="Book Antiqua" w:cs="Times New Roman"/>
          <w:sz w:val="24"/>
          <w:szCs w:val="24"/>
        </w:rPr>
        <w:t>-</w:t>
      </w:r>
      <w:r w:rsidR="00495F6A" w:rsidRPr="00E133FB">
        <w:rPr>
          <w:rFonts w:ascii="Book Antiqua" w:hAnsi="Book Antiqua" w:cs="Times New Roman"/>
          <w:sz w:val="24"/>
          <w:szCs w:val="24"/>
        </w:rPr>
        <w:t xml:space="preserve">sample </w:t>
      </w:r>
      <w:r w:rsidR="00A166DB" w:rsidRPr="00E133FB">
        <w:rPr>
          <w:rFonts w:ascii="Book Antiqua" w:eastAsia="宋体" w:hAnsi="Book Antiqua" w:cs="Times New Roman"/>
          <w:sz w:val="24"/>
          <w:szCs w:val="24"/>
        </w:rPr>
        <w:t>studies,</w:t>
      </w:r>
      <w:r w:rsidR="00495F6A" w:rsidRPr="00E133FB">
        <w:rPr>
          <w:rFonts w:ascii="Book Antiqua" w:hAnsi="Book Antiqua" w:cs="Times New Roman"/>
          <w:sz w:val="24"/>
          <w:szCs w:val="24"/>
        </w:rPr>
        <w:t xml:space="preserve"> and </w:t>
      </w:r>
      <w:r w:rsidR="00A166DB" w:rsidRPr="00E133FB">
        <w:rPr>
          <w:rFonts w:ascii="Book Antiqua" w:hAnsi="Book Antiqua" w:cs="Times New Roman"/>
          <w:sz w:val="24"/>
          <w:szCs w:val="24"/>
        </w:rPr>
        <w:t>we will conduct further prospective studies</w:t>
      </w:r>
      <w:r w:rsidR="00495F6A" w:rsidRPr="00E133FB">
        <w:rPr>
          <w:rFonts w:ascii="Book Antiqua" w:hAnsi="Book Antiqua" w:cs="Times New Roman"/>
          <w:sz w:val="24"/>
          <w:szCs w:val="24"/>
        </w:rPr>
        <w:t xml:space="preserve"> </w:t>
      </w:r>
      <w:r w:rsidR="00A166DB" w:rsidRPr="00E133FB">
        <w:rPr>
          <w:rFonts w:ascii="Book Antiqua" w:hAnsi="Book Antiqua" w:cs="Times New Roman"/>
          <w:sz w:val="24"/>
          <w:szCs w:val="24"/>
        </w:rPr>
        <w:t xml:space="preserve">after </w:t>
      </w:r>
      <w:r w:rsidR="000E39A1" w:rsidRPr="00E133FB">
        <w:rPr>
          <w:rFonts w:ascii="Book Antiqua" w:hAnsi="Book Antiqua" w:cs="Times New Roman"/>
          <w:sz w:val="24"/>
          <w:szCs w:val="24"/>
        </w:rPr>
        <w:t xml:space="preserve">a </w:t>
      </w:r>
      <w:r w:rsidR="00A166DB" w:rsidRPr="00E133FB">
        <w:rPr>
          <w:rFonts w:ascii="Book Antiqua" w:hAnsi="Book Antiqua" w:cs="Times New Roman"/>
          <w:sz w:val="24"/>
          <w:szCs w:val="24"/>
        </w:rPr>
        <w:t>full assessment.</w:t>
      </w:r>
    </w:p>
    <w:bookmarkEnd w:id="111"/>
    <w:p w:rsidR="00F673BC" w:rsidRPr="00E133FB" w:rsidRDefault="00F673BC" w:rsidP="00E133FB">
      <w:pPr>
        <w:adjustRightInd w:val="0"/>
        <w:snapToGrid w:val="0"/>
        <w:spacing w:line="360" w:lineRule="auto"/>
        <w:rPr>
          <w:rFonts w:ascii="Book Antiqua" w:hAnsi="Book Antiqua" w:cs="Times New Roman"/>
          <w:sz w:val="24"/>
          <w:szCs w:val="24"/>
        </w:rPr>
      </w:pPr>
    </w:p>
    <w:p w:rsidR="00F1786B" w:rsidRPr="00E133FB" w:rsidRDefault="00A166DB" w:rsidP="00E133FB">
      <w:pPr>
        <w:adjustRightInd w:val="0"/>
        <w:snapToGrid w:val="0"/>
        <w:spacing w:line="360" w:lineRule="auto"/>
        <w:rPr>
          <w:rFonts w:ascii="Book Antiqua" w:hAnsi="Book Antiqua" w:cs="Times New Roman"/>
          <w:b/>
          <w:caps/>
          <w:sz w:val="24"/>
          <w:szCs w:val="24"/>
        </w:rPr>
      </w:pPr>
      <w:r w:rsidRPr="00E133FB">
        <w:rPr>
          <w:rFonts w:ascii="Book Antiqua" w:hAnsi="Book Antiqua" w:cs="Times New Roman"/>
          <w:b/>
          <w:caps/>
          <w:sz w:val="24"/>
          <w:szCs w:val="24"/>
        </w:rPr>
        <w:t>References</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1 </w:t>
      </w:r>
      <w:proofErr w:type="spellStart"/>
      <w:r w:rsidRPr="00E133FB">
        <w:rPr>
          <w:rFonts w:ascii="Book Antiqua" w:hAnsi="Book Antiqua"/>
          <w:b/>
          <w:sz w:val="24"/>
          <w:szCs w:val="24"/>
        </w:rPr>
        <w:t>Kasapidis</w:t>
      </w:r>
      <w:proofErr w:type="spellEnd"/>
      <w:r w:rsidRPr="00E133FB">
        <w:rPr>
          <w:rFonts w:ascii="Book Antiqua" w:hAnsi="Book Antiqua"/>
          <w:b/>
          <w:sz w:val="24"/>
          <w:szCs w:val="24"/>
        </w:rPr>
        <w:t xml:space="preserve"> P</w:t>
      </w:r>
      <w:r w:rsidRPr="00E133FB">
        <w:rPr>
          <w:rFonts w:ascii="Book Antiqua" w:hAnsi="Book Antiqua"/>
          <w:sz w:val="24"/>
          <w:szCs w:val="24"/>
        </w:rPr>
        <w:t xml:space="preserve">, </w:t>
      </w:r>
      <w:proofErr w:type="spellStart"/>
      <w:r w:rsidRPr="00E133FB">
        <w:rPr>
          <w:rFonts w:ascii="Book Antiqua" w:hAnsi="Book Antiqua"/>
          <w:sz w:val="24"/>
          <w:szCs w:val="24"/>
        </w:rPr>
        <w:t>Georgopoulos</w:t>
      </w:r>
      <w:proofErr w:type="spellEnd"/>
      <w:r w:rsidRPr="00E133FB">
        <w:rPr>
          <w:rFonts w:ascii="Book Antiqua" w:hAnsi="Book Antiqua"/>
          <w:sz w:val="24"/>
          <w:szCs w:val="24"/>
        </w:rPr>
        <w:t xml:space="preserve"> P, Delis V, </w:t>
      </w:r>
      <w:proofErr w:type="spellStart"/>
      <w:r w:rsidRPr="00E133FB">
        <w:rPr>
          <w:rFonts w:ascii="Book Antiqua" w:hAnsi="Book Antiqua"/>
          <w:sz w:val="24"/>
          <w:szCs w:val="24"/>
        </w:rPr>
        <w:t>Balatsos</w:t>
      </w:r>
      <w:proofErr w:type="spellEnd"/>
      <w:r w:rsidRPr="00E133FB">
        <w:rPr>
          <w:rFonts w:ascii="Book Antiqua" w:hAnsi="Book Antiqua"/>
          <w:sz w:val="24"/>
          <w:szCs w:val="24"/>
        </w:rPr>
        <w:t xml:space="preserve"> V, </w:t>
      </w:r>
      <w:proofErr w:type="spellStart"/>
      <w:r w:rsidRPr="00E133FB">
        <w:rPr>
          <w:rFonts w:ascii="Book Antiqua" w:hAnsi="Book Antiqua"/>
          <w:sz w:val="24"/>
          <w:szCs w:val="24"/>
        </w:rPr>
        <w:t>Konstantinidis</w:t>
      </w:r>
      <w:proofErr w:type="spellEnd"/>
      <w:r w:rsidRPr="00E133FB">
        <w:rPr>
          <w:rFonts w:ascii="Book Antiqua" w:hAnsi="Book Antiqua"/>
          <w:sz w:val="24"/>
          <w:szCs w:val="24"/>
        </w:rPr>
        <w:t xml:space="preserve"> A, Skandalis N. Endoscopic management and long-term follow-up of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w:t>
      </w:r>
      <w:r w:rsidRPr="00E133FB">
        <w:rPr>
          <w:rFonts w:ascii="Book Antiqua" w:hAnsi="Book Antiqua"/>
          <w:sz w:val="24"/>
          <w:szCs w:val="24"/>
        </w:rPr>
        <w:lastRenderedPageBreak/>
        <w:t xml:space="preserve">lesions in the upper GI tract. </w:t>
      </w:r>
      <w:proofErr w:type="spellStart"/>
      <w:r w:rsidRPr="00E133FB">
        <w:rPr>
          <w:rFonts w:ascii="Book Antiqua" w:hAnsi="Book Antiqua"/>
          <w:i/>
          <w:sz w:val="24"/>
          <w:szCs w:val="24"/>
        </w:rPr>
        <w:t>Gastrointest</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Endosc</w:t>
      </w:r>
      <w:proofErr w:type="spellEnd"/>
      <w:r w:rsidRPr="00E133FB">
        <w:rPr>
          <w:rFonts w:ascii="Book Antiqua" w:hAnsi="Book Antiqua"/>
          <w:sz w:val="24"/>
          <w:szCs w:val="24"/>
        </w:rPr>
        <w:t xml:space="preserve"> 2002; </w:t>
      </w:r>
      <w:r w:rsidRPr="00E133FB">
        <w:rPr>
          <w:rFonts w:ascii="Book Antiqua" w:hAnsi="Book Antiqua"/>
          <w:b/>
          <w:sz w:val="24"/>
          <w:szCs w:val="24"/>
        </w:rPr>
        <w:t>55</w:t>
      </w:r>
      <w:r w:rsidRPr="00E133FB">
        <w:rPr>
          <w:rFonts w:ascii="Book Antiqua" w:hAnsi="Book Antiqua"/>
          <w:sz w:val="24"/>
          <w:szCs w:val="24"/>
        </w:rPr>
        <w:t>: 527-531 [PMID: 11923766 DOI: 10.1055/s-2005-861288]</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2 </w:t>
      </w:r>
      <w:proofErr w:type="spellStart"/>
      <w:r w:rsidRPr="00E133FB">
        <w:rPr>
          <w:rFonts w:ascii="Book Antiqua" w:hAnsi="Book Antiqua"/>
          <w:b/>
          <w:sz w:val="24"/>
          <w:szCs w:val="24"/>
        </w:rPr>
        <w:t>Saleh</w:t>
      </w:r>
      <w:proofErr w:type="spellEnd"/>
      <w:r w:rsidRPr="00E133FB">
        <w:rPr>
          <w:rFonts w:ascii="Book Antiqua" w:hAnsi="Book Antiqua"/>
          <w:b/>
          <w:sz w:val="24"/>
          <w:szCs w:val="24"/>
        </w:rPr>
        <w:t xml:space="preserve"> R</w:t>
      </w:r>
      <w:r w:rsidRPr="00E133FB">
        <w:rPr>
          <w:rFonts w:ascii="Book Antiqua" w:hAnsi="Book Antiqua"/>
          <w:sz w:val="24"/>
          <w:szCs w:val="24"/>
        </w:rPr>
        <w:t xml:space="preserve">, </w:t>
      </w:r>
      <w:proofErr w:type="spellStart"/>
      <w:r w:rsidRPr="00E133FB">
        <w:rPr>
          <w:rFonts w:ascii="Book Antiqua" w:hAnsi="Book Antiqua"/>
          <w:sz w:val="24"/>
          <w:szCs w:val="24"/>
        </w:rPr>
        <w:t>Lucerna</w:t>
      </w:r>
      <w:proofErr w:type="spellEnd"/>
      <w:r w:rsidRPr="00E133FB">
        <w:rPr>
          <w:rFonts w:ascii="Book Antiqua" w:hAnsi="Book Antiqua"/>
          <w:sz w:val="24"/>
          <w:szCs w:val="24"/>
        </w:rPr>
        <w:t xml:space="preserve"> A, Espinosa J, </w:t>
      </w:r>
      <w:proofErr w:type="spellStart"/>
      <w:r w:rsidRPr="00E133FB">
        <w:rPr>
          <w:rFonts w:ascii="Book Antiqua" w:hAnsi="Book Antiqua"/>
          <w:sz w:val="24"/>
          <w:szCs w:val="24"/>
        </w:rPr>
        <w:t>Scali</w:t>
      </w:r>
      <w:proofErr w:type="spellEnd"/>
      <w:r w:rsidRPr="00E133FB">
        <w:rPr>
          <w:rFonts w:ascii="Book Antiqua" w:hAnsi="Book Antiqua"/>
          <w:sz w:val="24"/>
          <w:szCs w:val="24"/>
        </w:rPr>
        <w:t xml:space="preserve"> V.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 the little known sleeping giant of gastrointestinal bleeds. </w:t>
      </w:r>
      <w:r w:rsidRPr="00E133FB">
        <w:rPr>
          <w:rFonts w:ascii="Book Antiqua" w:hAnsi="Book Antiqua"/>
          <w:i/>
          <w:sz w:val="24"/>
          <w:szCs w:val="24"/>
        </w:rPr>
        <w:t xml:space="preserve">Am J </w:t>
      </w:r>
      <w:proofErr w:type="spellStart"/>
      <w:r w:rsidRPr="00E133FB">
        <w:rPr>
          <w:rFonts w:ascii="Book Antiqua" w:hAnsi="Book Antiqua"/>
          <w:i/>
          <w:sz w:val="24"/>
          <w:szCs w:val="24"/>
        </w:rPr>
        <w:t>Emerg</w:t>
      </w:r>
      <w:proofErr w:type="spellEnd"/>
      <w:r w:rsidRPr="00E133FB">
        <w:rPr>
          <w:rFonts w:ascii="Book Antiqua" w:hAnsi="Book Antiqua"/>
          <w:i/>
          <w:sz w:val="24"/>
          <w:szCs w:val="24"/>
        </w:rPr>
        <w:t xml:space="preserve"> Med</w:t>
      </w:r>
      <w:r w:rsidRPr="00E133FB">
        <w:rPr>
          <w:rFonts w:ascii="Book Antiqua" w:hAnsi="Book Antiqua"/>
          <w:sz w:val="24"/>
          <w:szCs w:val="24"/>
        </w:rPr>
        <w:t xml:space="preserve"> 2016; </w:t>
      </w:r>
      <w:r w:rsidRPr="00E133FB">
        <w:rPr>
          <w:rFonts w:ascii="Book Antiqua" w:hAnsi="Book Antiqua"/>
          <w:b/>
          <w:sz w:val="24"/>
          <w:szCs w:val="24"/>
        </w:rPr>
        <w:t>34</w:t>
      </w:r>
      <w:r w:rsidRPr="00E133FB">
        <w:rPr>
          <w:rFonts w:ascii="Book Antiqua" w:hAnsi="Book Antiqua"/>
          <w:sz w:val="24"/>
          <w:szCs w:val="24"/>
        </w:rPr>
        <w:t>: 2464.e3-2464.e5 [PMID: 27342971 DOI: 10.1o16/j.ajem.2016.06.024]</w:t>
      </w:r>
    </w:p>
    <w:p w:rsidR="00FA1D2B" w:rsidRPr="00E133FB" w:rsidRDefault="00FA1D2B" w:rsidP="00E133FB">
      <w:pPr>
        <w:adjustRightInd w:val="0"/>
        <w:snapToGrid w:val="0"/>
        <w:spacing w:line="360" w:lineRule="auto"/>
        <w:rPr>
          <w:rFonts w:ascii="Book Antiqua" w:hAnsi="Book Antiqua"/>
          <w:sz w:val="24"/>
          <w:szCs w:val="24"/>
        </w:rPr>
      </w:pPr>
      <w:proofErr w:type="gramStart"/>
      <w:r w:rsidRPr="00E133FB">
        <w:rPr>
          <w:rFonts w:ascii="Book Antiqua" w:hAnsi="Book Antiqua"/>
          <w:sz w:val="24"/>
          <w:szCs w:val="24"/>
        </w:rPr>
        <w:t xml:space="preserve">3 </w:t>
      </w:r>
      <w:r w:rsidRPr="00E133FB">
        <w:rPr>
          <w:rFonts w:ascii="Book Antiqua" w:hAnsi="Book Antiqua"/>
          <w:b/>
          <w:sz w:val="24"/>
          <w:szCs w:val="24"/>
        </w:rPr>
        <w:t>Baxter M</w:t>
      </w:r>
      <w:r w:rsidRPr="00E133FB">
        <w:rPr>
          <w:rFonts w:ascii="Book Antiqua" w:hAnsi="Book Antiqua"/>
          <w:sz w:val="24"/>
          <w:szCs w:val="24"/>
        </w:rPr>
        <w:t>, Aly EH.</w:t>
      </w:r>
      <w:proofErr w:type="gramEnd"/>
      <w:r w:rsidRPr="00E133FB">
        <w:rPr>
          <w:rFonts w:ascii="Book Antiqua" w:hAnsi="Book Antiqua"/>
          <w:sz w:val="24"/>
          <w:szCs w:val="24"/>
        </w:rPr>
        <w:t xml:space="preserve">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lesion: current trends in diagnosis and management. </w:t>
      </w:r>
      <w:r w:rsidRPr="00E133FB">
        <w:rPr>
          <w:rFonts w:ascii="Book Antiqua" w:hAnsi="Book Antiqua"/>
          <w:i/>
          <w:sz w:val="24"/>
          <w:szCs w:val="24"/>
        </w:rPr>
        <w:t xml:space="preserve">Ann R </w:t>
      </w:r>
      <w:proofErr w:type="spellStart"/>
      <w:r w:rsidRPr="00E133FB">
        <w:rPr>
          <w:rFonts w:ascii="Book Antiqua" w:hAnsi="Book Antiqua"/>
          <w:i/>
          <w:sz w:val="24"/>
          <w:szCs w:val="24"/>
        </w:rPr>
        <w:t>Coll</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Surg</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Engl</w:t>
      </w:r>
      <w:proofErr w:type="spellEnd"/>
      <w:r w:rsidRPr="00E133FB">
        <w:rPr>
          <w:rFonts w:ascii="Book Antiqua" w:hAnsi="Book Antiqua"/>
          <w:sz w:val="24"/>
          <w:szCs w:val="24"/>
        </w:rPr>
        <w:t xml:space="preserve"> 2010; </w:t>
      </w:r>
      <w:r w:rsidRPr="00E133FB">
        <w:rPr>
          <w:rFonts w:ascii="Book Antiqua" w:hAnsi="Book Antiqua"/>
          <w:b/>
          <w:sz w:val="24"/>
          <w:szCs w:val="24"/>
        </w:rPr>
        <w:t>92</w:t>
      </w:r>
      <w:r w:rsidRPr="00E133FB">
        <w:rPr>
          <w:rFonts w:ascii="Book Antiqua" w:hAnsi="Book Antiqua"/>
          <w:sz w:val="24"/>
          <w:szCs w:val="24"/>
        </w:rPr>
        <w:t>: 548-554 [PMID: 20883603 DOI: 10.1308/003588410X12699663905311]</w:t>
      </w:r>
    </w:p>
    <w:p w:rsidR="00FA1D2B" w:rsidRPr="00E133FB" w:rsidRDefault="00FA1D2B" w:rsidP="00E133FB">
      <w:pPr>
        <w:adjustRightInd w:val="0"/>
        <w:snapToGrid w:val="0"/>
        <w:spacing w:line="360" w:lineRule="auto"/>
        <w:rPr>
          <w:rFonts w:ascii="Book Antiqua" w:hAnsi="Book Antiqua"/>
          <w:sz w:val="24"/>
          <w:szCs w:val="24"/>
        </w:rPr>
      </w:pPr>
      <w:proofErr w:type="gramStart"/>
      <w:r w:rsidRPr="00E133FB">
        <w:rPr>
          <w:rFonts w:ascii="Book Antiqua" w:hAnsi="Book Antiqua"/>
          <w:sz w:val="24"/>
          <w:szCs w:val="24"/>
        </w:rPr>
        <w:t xml:space="preserve">4 </w:t>
      </w:r>
      <w:r w:rsidRPr="00E133FB">
        <w:rPr>
          <w:rFonts w:ascii="Book Antiqua" w:hAnsi="Book Antiqua"/>
          <w:b/>
          <w:sz w:val="24"/>
          <w:szCs w:val="24"/>
        </w:rPr>
        <w:t>Jeon HK</w:t>
      </w:r>
      <w:r w:rsidRPr="00E133FB">
        <w:rPr>
          <w:rFonts w:ascii="Book Antiqua" w:hAnsi="Book Antiqua"/>
          <w:sz w:val="24"/>
          <w:szCs w:val="24"/>
        </w:rPr>
        <w:t>, Kim GH.</w:t>
      </w:r>
      <w:proofErr w:type="gramEnd"/>
      <w:r w:rsidRPr="00E133FB">
        <w:rPr>
          <w:rFonts w:ascii="Book Antiqua" w:hAnsi="Book Antiqua"/>
          <w:sz w:val="24"/>
          <w:szCs w:val="24"/>
        </w:rPr>
        <w:t xml:space="preserve"> </w:t>
      </w:r>
      <w:proofErr w:type="gramStart"/>
      <w:r w:rsidRPr="00E133FB">
        <w:rPr>
          <w:rFonts w:ascii="Book Antiqua" w:hAnsi="Book Antiqua"/>
          <w:sz w:val="24"/>
          <w:szCs w:val="24"/>
        </w:rPr>
        <w:t xml:space="preserve">Endoscopic Management of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Lesion.</w:t>
      </w:r>
      <w:proofErr w:type="gramEnd"/>
      <w:r w:rsidRPr="00E133FB">
        <w:rPr>
          <w:rFonts w:ascii="Book Antiqua" w:hAnsi="Book Antiqua"/>
          <w:sz w:val="24"/>
          <w:szCs w:val="24"/>
        </w:rPr>
        <w:t xml:space="preserve"> </w:t>
      </w:r>
      <w:proofErr w:type="spellStart"/>
      <w:r w:rsidRPr="00E133FB">
        <w:rPr>
          <w:rFonts w:ascii="Book Antiqua" w:hAnsi="Book Antiqua"/>
          <w:i/>
          <w:sz w:val="24"/>
          <w:szCs w:val="24"/>
        </w:rPr>
        <w:t>Clin</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Endosc</w:t>
      </w:r>
      <w:proofErr w:type="spellEnd"/>
      <w:r w:rsidRPr="00E133FB">
        <w:rPr>
          <w:rFonts w:ascii="Book Antiqua" w:hAnsi="Book Antiqua"/>
          <w:sz w:val="24"/>
          <w:szCs w:val="24"/>
        </w:rPr>
        <w:t xml:space="preserve"> 2015; </w:t>
      </w:r>
      <w:r w:rsidRPr="00E133FB">
        <w:rPr>
          <w:rFonts w:ascii="Book Antiqua" w:hAnsi="Book Antiqua"/>
          <w:b/>
          <w:sz w:val="24"/>
          <w:szCs w:val="24"/>
        </w:rPr>
        <w:t>48</w:t>
      </w:r>
      <w:r w:rsidRPr="00E133FB">
        <w:rPr>
          <w:rFonts w:ascii="Book Antiqua" w:hAnsi="Book Antiqua"/>
          <w:sz w:val="24"/>
          <w:szCs w:val="24"/>
        </w:rPr>
        <w:t>: 112-120 [PMID: 25844338 DOI: 10.5946/ce.2015.48.2.112]</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5 </w:t>
      </w:r>
      <w:r w:rsidRPr="00E133FB">
        <w:rPr>
          <w:rFonts w:ascii="Book Antiqua" w:hAnsi="Book Antiqua"/>
          <w:b/>
          <w:sz w:val="24"/>
          <w:szCs w:val="24"/>
        </w:rPr>
        <w:t>Yang L,</w:t>
      </w:r>
      <w:r w:rsidRPr="00E133FB">
        <w:rPr>
          <w:rFonts w:ascii="Book Antiqua" w:hAnsi="Book Antiqua"/>
          <w:sz w:val="24"/>
          <w:szCs w:val="24"/>
        </w:rPr>
        <w:t xml:space="preserve"> </w:t>
      </w:r>
      <w:r w:rsidR="006046AD" w:rsidRPr="00E133FB">
        <w:rPr>
          <w:rFonts w:ascii="Book Antiqua" w:hAnsi="Book Antiqua"/>
          <w:sz w:val="24"/>
          <w:szCs w:val="24"/>
        </w:rPr>
        <w:t xml:space="preserve">Cao HL, Wang SN, Zhang YJ, </w:t>
      </w:r>
      <w:proofErr w:type="gramStart"/>
      <w:r w:rsidR="006046AD" w:rsidRPr="00E133FB">
        <w:rPr>
          <w:rFonts w:ascii="Book Antiqua" w:hAnsi="Book Antiqua"/>
          <w:sz w:val="24"/>
          <w:szCs w:val="24"/>
        </w:rPr>
        <w:t>Jiang</w:t>
      </w:r>
      <w:proofErr w:type="gramEnd"/>
      <w:r w:rsidR="006046AD" w:rsidRPr="00E133FB">
        <w:rPr>
          <w:rFonts w:ascii="Book Antiqua" w:hAnsi="Book Antiqua"/>
          <w:sz w:val="24"/>
          <w:szCs w:val="24"/>
        </w:rPr>
        <w:t xml:space="preserve"> K, Wang BM</w:t>
      </w:r>
      <w:r w:rsidRPr="00E133FB">
        <w:rPr>
          <w:rFonts w:ascii="Book Antiqua" w:hAnsi="Book Antiqua"/>
          <w:sz w:val="24"/>
          <w:szCs w:val="24"/>
        </w:rPr>
        <w:t>.</w:t>
      </w:r>
      <w:bookmarkStart w:id="112" w:name="OLE_LINK172"/>
      <w:bookmarkStart w:id="113" w:name="OLE_LINK173"/>
      <w:r w:rsidRPr="00E133FB">
        <w:rPr>
          <w:rFonts w:ascii="Book Antiqua" w:hAnsi="Book Antiqua"/>
          <w:sz w:val="24"/>
          <w:szCs w:val="24"/>
        </w:rPr>
        <w:t xml:space="preserve"> Endoscopic submucosal dissection in the treatment of gastric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 at rest: a case report</w:t>
      </w:r>
      <w:bookmarkEnd w:id="112"/>
      <w:bookmarkEnd w:id="113"/>
      <w:r w:rsidRPr="00E133FB">
        <w:rPr>
          <w:rFonts w:ascii="Book Antiqua" w:hAnsi="Book Antiqua"/>
          <w:sz w:val="24"/>
          <w:szCs w:val="24"/>
        </w:rPr>
        <w:t xml:space="preserve">. </w:t>
      </w:r>
      <w:proofErr w:type="spellStart"/>
      <w:r w:rsidR="006046AD" w:rsidRPr="00E133FB">
        <w:rPr>
          <w:rFonts w:ascii="Book Antiqua" w:hAnsi="Book Antiqua"/>
          <w:i/>
          <w:sz w:val="24"/>
          <w:szCs w:val="24"/>
        </w:rPr>
        <w:t>Zhonghua</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Xiaohua</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Neijing</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Zazhi</w:t>
      </w:r>
      <w:proofErr w:type="spellEnd"/>
      <w:r w:rsidR="006046AD" w:rsidRPr="00E133FB">
        <w:rPr>
          <w:rFonts w:ascii="Book Antiqua" w:hAnsi="Book Antiqua"/>
          <w:sz w:val="24"/>
          <w:szCs w:val="24"/>
        </w:rPr>
        <w:t xml:space="preserve"> 2018</w:t>
      </w:r>
      <w:r w:rsidRPr="00E133FB">
        <w:rPr>
          <w:rFonts w:ascii="Book Antiqua" w:hAnsi="Book Antiqua"/>
          <w:sz w:val="24"/>
          <w:szCs w:val="24"/>
        </w:rPr>
        <w:t>;</w:t>
      </w:r>
      <w:r w:rsidR="006046AD" w:rsidRPr="00E133FB">
        <w:rPr>
          <w:rFonts w:ascii="Book Antiqua" w:hAnsi="Book Antiqua"/>
          <w:sz w:val="24"/>
          <w:szCs w:val="24"/>
        </w:rPr>
        <w:t xml:space="preserve"> </w:t>
      </w:r>
      <w:r w:rsidRPr="00E133FB">
        <w:rPr>
          <w:rFonts w:ascii="Book Antiqua" w:hAnsi="Book Antiqua"/>
          <w:sz w:val="24"/>
          <w:szCs w:val="24"/>
        </w:rPr>
        <w:t>35:</w:t>
      </w:r>
      <w:r w:rsidR="006046AD" w:rsidRPr="00E133FB">
        <w:rPr>
          <w:rFonts w:ascii="Book Antiqua" w:hAnsi="Book Antiqua"/>
          <w:sz w:val="24"/>
          <w:szCs w:val="24"/>
        </w:rPr>
        <w:t xml:space="preserve"> </w:t>
      </w:r>
      <w:r w:rsidRPr="00E133FB">
        <w:rPr>
          <w:rFonts w:ascii="Book Antiqua" w:hAnsi="Book Antiqua"/>
          <w:sz w:val="24"/>
          <w:szCs w:val="24"/>
        </w:rPr>
        <w:t>599-560</w:t>
      </w:r>
      <w:r w:rsidR="006046AD" w:rsidRPr="00E133FB">
        <w:rPr>
          <w:rFonts w:ascii="Book Antiqua" w:hAnsi="Book Antiqua"/>
          <w:sz w:val="24"/>
          <w:szCs w:val="24"/>
        </w:rPr>
        <w:t xml:space="preserve"> [</w:t>
      </w:r>
      <w:r w:rsidRPr="00E133FB">
        <w:rPr>
          <w:rFonts w:ascii="Book Antiqua" w:hAnsi="Book Antiqua"/>
          <w:caps/>
          <w:sz w:val="24"/>
          <w:szCs w:val="24"/>
        </w:rPr>
        <w:t>doi</w:t>
      </w:r>
      <w:r w:rsidRPr="00E133FB">
        <w:rPr>
          <w:rFonts w:ascii="Book Antiqua" w:hAnsi="Book Antiqua"/>
          <w:sz w:val="24"/>
          <w:szCs w:val="24"/>
        </w:rPr>
        <w:t>:</w:t>
      </w:r>
      <w:r w:rsidR="006046AD" w:rsidRPr="00E133FB">
        <w:rPr>
          <w:rFonts w:ascii="Book Antiqua" w:hAnsi="Book Antiqua"/>
          <w:sz w:val="24"/>
          <w:szCs w:val="24"/>
        </w:rPr>
        <w:t xml:space="preserve"> </w:t>
      </w:r>
      <w:r w:rsidRPr="00E133FB">
        <w:rPr>
          <w:rFonts w:ascii="Book Antiqua" w:hAnsi="Book Antiqua"/>
          <w:sz w:val="24"/>
          <w:szCs w:val="24"/>
        </w:rPr>
        <w:t>10.3760</w:t>
      </w:r>
      <w:r w:rsidR="006046AD" w:rsidRPr="00E133FB">
        <w:rPr>
          <w:rFonts w:ascii="Book Antiqua" w:hAnsi="Book Antiqua"/>
          <w:sz w:val="24"/>
          <w:szCs w:val="24"/>
        </w:rPr>
        <w:t>/</w:t>
      </w:r>
      <w:r w:rsidRPr="00E133FB">
        <w:rPr>
          <w:rFonts w:ascii="Book Antiqua" w:hAnsi="Book Antiqua"/>
          <w:sz w:val="24"/>
          <w:szCs w:val="24"/>
        </w:rPr>
        <w:t xml:space="preserve"> c</w:t>
      </w:r>
      <w:r w:rsidR="006046AD" w:rsidRPr="00E133FB">
        <w:rPr>
          <w:rFonts w:ascii="Book Antiqua" w:hAnsi="Book Antiqua"/>
          <w:sz w:val="24"/>
          <w:szCs w:val="24"/>
        </w:rPr>
        <w:t>ma.j.issn.1007-5232.2018.08.018]</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6 </w:t>
      </w:r>
      <w:r w:rsidRPr="00E133FB">
        <w:rPr>
          <w:rFonts w:ascii="Book Antiqua" w:hAnsi="Book Antiqua"/>
          <w:b/>
          <w:sz w:val="24"/>
          <w:szCs w:val="24"/>
        </w:rPr>
        <w:t>Chen X</w:t>
      </w:r>
      <w:r w:rsidRPr="00E133FB">
        <w:rPr>
          <w:rFonts w:ascii="Book Antiqua" w:hAnsi="Book Antiqua"/>
          <w:sz w:val="24"/>
          <w:szCs w:val="24"/>
        </w:rPr>
        <w:t xml:space="preserve">, Cao H, Wang S, Wang D, </w:t>
      </w:r>
      <w:proofErr w:type="spellStart"/>
      <w:r w:rsidRPr="00E133FB">
        <w:rPr>
          <w:rFonts w:ascii="Book Antiqua" w:hAnsi="Book Antiqua"/>
          <w:sz w:val="24"/>
          <w:szCs w:val="24"/>
        </w:rPr>
        <w:t>Xu</w:t>
      </w:r>
      <w:proofErr w:type="spellEnd"/>
      <w:r w:rsidRPr="00E133FB">
        <w:rPr>
          <w:rFonts w:ascii="Book Antiqua" w:hAnsi="Book Antiqua"/>
          <w:sz w:val="24"/>
          <w:szCs w:val="24"/>
        </w:rPr>
        <w:t xml:space="preserve"> M, </w:t>
      </w:r>
      <w:proofErr w:type="spellStart"/>
      <w:r w:rsidRPr="00E133FB">
        <w:rPr>
          <w:rFonts w:ascii="Book Antiqua" w:hAnsi="Book Antiqua"/>
          <w:sz w:val="24"/>
          <w:szCs w:val="24"/>
        </w:rPr>
        <w:t>Piao</w:t>
      </w:r>
      <w:proofErr w:type="spellEnd"/>
      <w:r w:rsidRPr="00E133FB">
        <w:rPr>
          <w:rFonts w:ascii="Book Antiqua" w:hAnsi="Book Antiqua"/>
          <w:sz w:val="24"/>
          <w:szCs w:val="24"/>
        </w:rPr>
        <w:t xml:space="preserve"> M, Wang B. Endoscopic submucosal dissection for silent gastric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lesions mimicking gastrointestinal stromal tumors: Report of 7 cases-a case report series. </w:t>
      </w:r>
      <w:r w:rsidRPr="00E133FB">
        <w:rPr>
          <w:rFonts w:ascii="Book Antiqua" w:hAnsi="Book Antiqua"/>
          <w:i/>
          <w:sz w:val="24"/>
          <w:szCs w:val="24"/>
        </w:rPr>
        <w:t>Medicine (Baltimore)</w:t>
      </w:r>
      <w:r w:rsidRPr="00E133FB">
        <w:rPr>
          <w:rFonts w:ascii="Book Antiqua" w:hAnsi="Book Antiqua"/>
          <w:sz w:val="24"/>
          <w:szCs w:val="24"/>
        </w:rPr>
        <w:t xml:space="preserve"> 2016; </w:t>
      </w:r>
      <w:r w:rsidRPr="00E133FB">
        <w:rPr>
          <w:rFonts w:ascii="Book Antiqua" w:hAnsi="Book Antiqua"/>
          <w:b/>
          <w:sz w:val="24"/>
          <w:szCs w:val="24"/>
        </w:rPr>
        <w:t>95</w:t>
      </w:r>
      <w:r w:rsidRPr="00E133FB">
        <w:rPr>
          <w:rFonts w:ascii="Book Antiqua" w:hAnsi="Book Antiqua"/>
          <w:sz w:val="24"/>
          <w:szCs w:val="24"/>
        </w:rPr>
        <w:t>: e4829 [PMID: 27603399 DOI: 10.1097/MD.0000000000004829]</w:t>
      </w:r>
    </w:p>
    <w:p w:rsidR="006046AD" w:rsidRPr="00E133FB" w:rsidRDefault="006046AD"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E10C02" w:rsidRPr="00E10C02" w:rsidRDefault="00E10C02" w:rsidP="00E133FB">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Informed consent statement: </w:t>
      </w:r>
      <w:r w:rsidRPr="00E133FB">
        <w:rPr>
          <w:rFonts w:ascii="Book Antiqua" w:hAnsi="Book Antiqua"/>
          <w:color w:val="000000"/>
          <w:sz w:val="24"/>
          <w:szCs w:val="24"/>
        </w:rPr>
        <w:t>Written informed consent was obtained from the patient for publication of this case report.</w:t>
      </w:r>
    </w:p>
    <w:p w:rsidR="0096644A" w:rsidRPr="00E133FB" w:rsidRDefault="0096644A" w:rsidP="00E133FB">
      <w:pPr>
        <w:adjustRightInd w:val="0"/>
        <w:snapToGrid w:val="0"/>
        <w:spacing w:line="360" w:lineRule="auto"/>
        <w:rPr>
          <w:rFonts w:ascii="Book Antiqua" w:hAnsi="Book Antiqua"/>
          <w:color w:val="000000"/>
          <w:sz w:val="24"/>
          <w:szCs w:val="24"/>
        </w:rPr>
      </w:pP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Conflict-of-interest statement: </w:t>
      </w:r>
      <w:r w:rsidRPr="00E133FB">
        <w:rPr>
          <w:rFonts w:ascii="Book Antiqua" w:hAnsi="Book Antiqua"/>
          <w:color w:val="000000"/>
          <w:sz w:val="24"/>
          <w:szCs w:val="24"/>
        </w:rPr>
        <w:t>The authors declared that they have no conflicts of interest regarding this work.</w:t>
      </w:r>
    </w:p>
    <w:p w:rsidR="0096644A" w:rsidRPr="00E133FB" w:rsidRDefault="0096644A" w:rsidP="00E133FB">
      <w:pPr>
        <w:adjustRightInd w:val="0"/>
        <w:snapToGrid w:val="0"/>
        <w:spacing w:line="360" w:lineRule="auto"/>
        <w:rPr>
          <w:rFonts w:ascii="Book Antiqua" w:hAnsi="Book Antiqua"/>
          <w:color w:val="000000"/>
          <w:sz w:val="24"/>
          <w:szCs w:val="24"/>
        </w:rPr>
      </w:pP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CARE Checklist (2016) statement: </w:t>
      </w:r>
      <w:r w:rsidRPr="00E133FB">
        <w:rPr>
          <w:rFonts w:ascii="Book Antiqua" w:hAnsi="Book Antiqua"/>
          <w:color w:val="000000"/>
          <w:sz w:val="24"/>
          <w:szCs w:val="24"/>
        </w:rPr>
        <w:t>The authors have read the CARE Checklist (2016), and the manuscript was prepared and revised according to the CARE Checklist (2016).</w:t>
      </w:r>
    </w:p>
    <w:p w:rsidR="0096644A" w:rsidRPr="00E133FB" w:rsidRDefault="0096644A" w:rsidP="00E133FB">
      <w:pPr>
        <w:pStyle w:val="ab"/>
        <w:adjustRightInd w:val="0"/>
        <w:snapToGrid w:val="0"/>
        <w:spacing w:beforeAutospacing="0" w:after="0" w:afterAutospacing="0" w:line="360" w:lineRule="auto"/>
        <w:jc w:val="both"/>
        <w:rPr>
          <w:rFonts w:ascii="Book Antiqua" w:hAnsi="Book Antiqua"/>
          <w:color w:val="000000"/>
        </w:rPr>
      </w:pPr>
    </w:p>
    <w:p w:rsidR="0096644A" w:rsidRPr="00E133FB" w:rsidRDefault="0096644A" w:rsidP="00E133FB">
      <w:pPr>
        <w:adjustRightInd w:val="0"/>
        <w:snapToGrid w:val="0"/>
        <w:spacing w:line="360" w:lineRule="auto"/>
        <w:rPr>
          <w:rFonts w:ascii="Book Antiqua" w:hAnsi="Book Antiqua"/>
          <w:color w:val="000000"/>
          <w:sz w:val="24"/>
          <w:szCs w:val="24"/>
          <w:lang w:val="hu-HU"/>
        </w:rPr>
      </w:pPr>
      <w:r w:rsidRPr="00E133FB">
        <w:rPr>
          <w:rFonts w:ascii="Book Antiqua" w:hAnsi="Book Antiqua"/>
          <w:b/>
          <w:color w:val="000000"/>
          <w:sz w:val="24"/>
          <w:szCs w:val="24"/>
        </w:rPr>
        <w:t xml:space="preserve">Open-Access: </w:t>
      </w:r>
      <w:bookmarkStart w:id="114" w:name="OLE_LINK171"/>
      <w:bookmarkStart w:id="115" w:name="OLE_LINK144"/>
      <w:bookmarkStart w:id="116" w:name="OLE_LINK146"/>
      <w:bookmarkStart w:id="117" w:name="OLE_LINK116"/>
      <w:bookmarkStart w:id="118" w:name="OLE_LINK245"/>
      <w:bookmarkStart w:id="119" w:name="OLE_LINK122"/>
      <w:r w:rsidRPr="00E133FB">
        <w:rPr>
          <w:rFonts w:ascii="Book Antiqua" w:hAnsi="Book Antiqua"/>
          <w:color w:val="000000"/>
          <w:sz w:val="24"/>
          <w:szCs w:val="24"/>
        </w:rPr>
        <w:t xml:space="preserve">This article is an open-access </w:t>
      </w:r>
      <w:r w:rsidRPr="00E133FB">
        <w:rPr>
          <w:rFonts w:ascii="Book Antiqua" w:hAnsi="Book Antiqua"/>
          <w:sz w:val="24"/>
          <w:szCs w:val="24"/>
        </w:rPr>
        <w:t xml:space="preserve">article that was selected </w:t>
      </w:r>
      <w:r w:rsidRPr="00E133FB">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133FB">
        <w:rPr>
          <w:rFonts w:ascii="Book Antiqua" w:hAnsi="Book Antiqua"/>
          <w:color w:val="000000"/>
          <w:sz w:val="24"/>
          <w:szCs w:val="24"/>
        </w:rPr>
        <w:t>NonCommercial</w:t>
      </w:r>
      <w:proofErr w:type="spellEnd"/>
      <w:r w:rsidRPr="00E133FB">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4"/>
    </w:p>
    <w:bookmarkEnd w:id="115"/>
    <w:bookmarkEnd w:id="116"/>
    <w:bookmarkEnd w:id="117"/>
    <w:bookmarkEnd w:id="118"/>
    <w:bookmarkEnd w:id="119"/>
    <w:p w:rsidR="0096644A" w:rsidRPr="00E133FB" w:rsidRDefault="0096644A" w:rsidP="00E133FB">
      <w:pPr>
        <w:pStyle w:val="ab"/>
        <w:adjustRightInd w:val="0"/>
        <w:snapToGrid w:val="0"/>
        <w:spacing w:beforeAutospacing="0" w:after="0" w:afterAutospacing="0" w:line="360" w:lineRule="auto"/>
        <w:jc w:val="both"/>
        <w:rPr>
          <w:rFonts w:ascii="Book Antiqua" w:hAnsi="Book Antiqua"/>
          <w:color w:val="000000"/>
        </w:rPr>
      </w:pPr>
    </w:p>
    <w:p w:rsidR="0096644A" w:rsidRPr="00E133FB" w:rsidRDefault="0096644A" w:rsidP="00E133FB">
      <w:pPr>
        <w:adjustRightInd w:val="0"/>
        <w:snapToGrid w:val="0"/>
        <w:spacing w:line="360" w:lineRule="auto"/>
        <w:rPr>
          <w:rFonts w:ascii="Book Antiqua" w:hAnsi="Book Antiqua" w:cs="宋体"/>
          <w:sz w:val="24"/>
          <w:szCs w:val="24"/>
          <w:lang w:val="en-GB"/>
        </w:rPr>
      </w:pPr>
      <w:r w:rsidRPr="00E133FB">
        <w:rPr>
          <w:rFonts w:ascii="Book Antiqua" w:hAnsi="Book Antiqua" w:cs="宋体"/>
          <w:b/>
          <w:sz w:val="24"/>
          <w:szCs w:val="24"/>
          <w:lang w:val="en-GB"/>
        </w:rPr>
        <w:t>Manuscript source:</w:t>
      </w:r>
      <w:r w:rsidRPr="00E133FB">
        <w:rPr>
          <w:rFonts w:ascii="Book Antiqua" w:hAnsi="Book Antiqua" w:cs="宋体"/>
          <w:sz w:val="24"/>
          <w:szCs w:val="24"/>
          <w:lang w:val="en-GB"/>
        </w:rPr>
        <w:t> Unsolicited manuscript</w:t>
      </w:r>
    </w:p>
    <w:p w:rsidR="0096644A" w:rsidRPr="00E133FB" w:rsidRDefault="0096644A" w:rsidP="00E133FB">
      <w:pPr>
        <w:adjustRightInd w:val="0"/>
        <w:snapToGrid w:val="0"/>
        <w:spacing w:line="360" w:lineRule="auto"/>
        <w:rPr>
          <w:rFonts w:ascii="Book Antiqua" w:hAnsi="Book Antiqua" w:cs="宋体"/>
          <w:sz w:val="24"/>
          <w:szCs w:val="24"/>
          <w:lang w:val="en-GB"/>
        </w:rPr>
      </w:pPr>
    </w:p>
    <w:p w:rsidR="0096644A" w:rsidRPr="00E133FB" w:rsidRDefault="0096644A" w:rsidP="00E133FB">
      <w:pPr>
        <w:adjustRightInd w:val="0"/>
        <w:snapToGrid w:val="0"/>
        <w:spacing w:line="360" w:lineRule="auto"/>
        <w:rPr>
          <w:rFonts w:ascii="Book Antiqua" w:hAnsi="Book Antiqua"/>
          <w:b/>
          <w:sz w:val="24"/>
          <w:szCs w:val="24"/>
          <w:lang w:val="en-GB"/>
        </w:rPr>
      </w:pPr>
      <w:bookmarkStart w:id="120" w:name="OLE_LINK191"/>
      <w:bookmarkStart w:id="121" w:name="OLE_LINK192"/>
      <w:bookmarkStart w:id="122" w:name="OLE_LINK112"/>
      <w:bookmarkStart w:id="123" w:name="OLE_LINK113"/>
      <w:r w:rsidRPr="00E133FB">
        <w:rPr>
          <w:rFonts w:ascii="Book Antiqua" w:hAnsi="Book Antiqua"/>
          <w:b/>
          <w:sz w:val="24"/>
          <w:szCs w:val="24"/>
          <w:lang w:val="en-GB"/>
        </w:rPr>
        <w:t>Peer-review started:</w:t>
      </w:r>
      <w:r w:rsidRPr="00E133FB">
        <w:rPr>
          <w:rFonts w:ascii="Book Antiqua" w:hAnsi="Book Antiqua"/>
          <w:sz w:val="24"/>
          <w:szCs w:val="24"/>
          <w:lang w:val="en-GB"/>
        </w:rPr>
        <w:t xml:space="preserve"> March 29, 2020 </w:t>
      </w:r>
    </w:p>
    <w:p w:rsidR="0096644A" w:rsidRPr="00E133FB" w:rsidRDefault="0096644A"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First decision:</w:t>
      </w:r>
      <w:r w:rsidRPr="00E133FB">
        <w:rPr>
          <w:rFonts w:ascii="Book Antiqua" w:hAnsi="Book Antiqua"/>
          <w:sz w:val="24"/>
          <w:szCs w:val="24"/>
          <w:lang w:val="en-GB"/>
        </w:rPr>
        <w:t xml:space="preserve"> April 2</w:t>
      </w:r>
      <w:r w:rsidR="00CA2EB1" w:rsidRPr="00E133FB">
        <w:rPr>
          <w:rFonts w:ascii="Book Antiqua" w:hAnsi="Book Antiqua"/>
          <w:sz w:val="24"/>
          <w:szCs w:val="24"/>
          <w:lang w:val="en-GB"/>
        </w:rPr>
        <w:t>6</w:t>
      </w:r>
      <w:r w:rsidRPr="00E133FB">
        <w:rPr>
          <w:rFonts w:ascii="Book Antiqua" w:hAnsi="Book Antiqua"/>
          <w:sz w:val="24"/>
          <w:szCs w:val="24"/>
          <w:lang w:val="en-GB"/>
        </w:rPr>
        <w:t>, 2020</w:t>
      </w:r>
    </w:p>
    <w:p w:rsidR="0096644A" w:rsidRPr="00E133FB" w:rsidRDefault="0096644A" w:rsidP="00E133FB">
      <w:pPr>
        <w:adjustRightInd w:val="0"/>
        <w:snapToGrid w:val="0"/>
        <w:spacing w:line="360" w:lineRule="auto"/>
        <w:rPr>
          <w:rFonts w:ascii="Book Antiqua" w:hAnsi="Book Antiqua"/>
          <w:sz w:val="24"/>
          <w:szCs w:val="24"/>
          <w:lang w:val="en-GB"/>
        </w:rPr>
      </w:pPr>
      <w:r w:rsidRPr="00E133FB">
        <w:rPr>
          <w:rFonts w:ascii="Book Antiqua" w:hAnsi="Book Antiqua"/>
          <w:b/>
          <w:sz w:val="24"/>
          <w:szCs w:val="24"/>
          <w:lang w:val="en-GB"/>
        </w:rPr>
        <w:t>Article in press:</w:t>
      </w:r>
      <w:r w:rsidRPr="00E133FB">
        <w:rPr>
          <w:rFonts w:ascii="Book Antiqua" w:hAnsi="Book Antiqua"/>
          <w:sz w:val="24"/>
          <w:szCs w:val="24"/>
          <w:lang w:val="en-GB"/>
        </w:rPr>
        <w:t xml:space="preserve"> </w:t>
      </w:r>
      <w:r w:rsidR="00FC04C6" w:rsidRPr="00FC04C6">
        <w:rPr>
          <w:rFonts w:ascii="Book Antiqua" w:hAnsi="Book Antiqua"/>
          <w:sz w:val="24"/>
          <w:szCs w:val="24"/>
          <w:lang w:val="en-GB"/>
        </w:rPr>
        <w:t>July 15, 2020</w:t>
      </w:r>
    </w:p>
    <w:p w:rsidR="0096644A" w:rsidRPr="00E133FB" w:rsidRDefault="0096644A" w:rsidP="00E133FB">
      <w:pPr>
        <w:adjustRightInd w:val="0"/>
        <w:snapToGrid w:val="0"/>
        <w:spacing w:line="360" w:lineRule="auto"/>
        <w:rPr>
          <w:rFonts w:ascii="Book Antiqua" w:hAnsi="Book Antiqua"/>
          <w:sz w:val="24"/>
          <w:szCs w:val="24"/>
          <w:lang w:val="en-GB"/>
        </w:rPr>
      </w:pP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 xml:space="preserve">Specialty type: </w:t>
      </w:r>
      <w:r w:rsidR="00EB6E85" w:rsidRPr="00EB6E85">
        <w:rPr>
          <w:rFonts w:ascii="Book Antiqua" w:eastAsia="微软雅黑" w:hAnsi="Book Antiqua" w:cs="宋体"/>
          <w:sz w:val="24"/>
          <w:szCs w:val="24"/>
        </w:rPr>
        <w:t>Gastroenterology and hepatology</w:t>
      </w: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 xml:space="preserve">Country/Territory of origin: </w:t>
      </w:r>
      <w:r w:rsidRPr="00E133FB">
        <w:rPr>
          <w:rFonts w:ascii="Book Antiqua" w:hAnsi="Book Antiqua"/>
          <w:sz w:val="24"/>
          <w:szCs w:val="24"/>
        </w:rPr>
        <w:t>China</w:t>
      </w: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Peer-review report’s scientific quality classification</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 xml:space="preserve">Grade </w:t>
      </w:r>
      <w:proofErr w:type="gramStart"/>
      <w:r w:rsidRPr="00E133FB">
        <w:rPr>
          <w:rFonts w:ascii="Book Antiqua" w:hAnsi="Book Antiqua" w:cs="Helvetica"/>
          <w:sz w:val="24"/>
          <w:szCs w:val="24"/>
        </w:rPr>
        <w:t>A</w:t>
      </w:r>
      <w:proofErr w:type="gramEnd"/>
      <w:r w:rsidRPr="00E133FB">
        <w:rPr>
          <w:rFonts w:ascii="Book Antiqua" w:hAnsi="Book Antiqua" w:cs="Helvetica"/>
          <w:sz w:val="24"/>
          <w:szCs w:val="24"/>
        </w:rPr>
        <w:t xml:space="preserve"> (Excellent): 0</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Grade B (Very good): B</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lastRenderedPageBreak/>
        <w:t xml:space="preserve">Grade C (Good): </w:t>
      </w:r>
      <w:r w:rsidR="000426C6" w:rsidRPr="00E133FB">
        <w:rPr>
          <w:rFonts w:ascii="Book Antiqua" w:hAnsi="Book Antiqua" w:cs="Helvetica"/>
          <w:sz w:val="24"/>
          <w:szCs w:val="24"/>
        </w:rPr>
        <w:t>C</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 xml:space="preserve">Grade D (Fair): </w:t>
      </w:r>
      <w:r w:rsidR="000426C6" w:rsidRPr="00E133FB">
        <w:rPr>
          <w:rFonts w:ascii="Book Antiqua" w:hAnsi="Book Antiqua" w:cs="Helvetica"/>
          <w:sz w:val="24"/>
          <w:szCs w:val="24"/>
        </w:rPr>
        <w:t>0</w:t>
      </w:r>
      <w:r w:rsidRPr="00E133FB">
        <w:rPr>
          <w:rFonts w:ascii="Book Antiqua" w:hAnsi="Book Antiqua" w:cs="Helvetica"/>
          <w:sz w:val="24"/>
          <w:szCs w:val="24"/>
        </w:rPr>
        <w:t xml:space="preserve"> </w:t>
      </w:r>
    </w:p>
    <w:p w:rsidR="0096644A" w:rsidRPr="00E133FB" w:rsidRDefault="0096644A" w:rsidP="00E133FB">
      <w:pPr>
        <w:adjustRightInd w:val="0"/>
        <w:snapToGrid w:val="0"/>
        <w:spacing w:line="360" w:lineRule="auto"/>
        <w:rPr>
          <w:rFonts w:ascii="Book Antiqua" w:hAnsi="Book Antiqua" w:cs="Calibri"/>
          <w:noProof/>
          <w:sz w:val="24"/>
          <w:szCs w:val="24"/>
        </w:rPr>
      </w:pPr>
      <w:r w:rsidRPr="00E133FB">
        <w:rPr>
          <w:rFonts w:ascii="Book Antiqua" w:hAnsi="Book Antiqua" w:cs="Helvetica"/>
          <w:sz w:val="24"/>
          <w:szCs w:val="24"/>
        </w:rPr>
        <w:t xml:space="preserve">Grade E (Poor): </w:t>
      </w:r>
      <w:bookmarkStart w:id="124" w:name="OLE_LINK155"/>
      <w:bookmarkStart w:id="125" w:name="OLE_LINK156"/>
      <w:bookmarkStart w:id="126" w:name="OLE_LINK174"/>
      <w:r w:rsidRPr="00E133FB">
        <w:rPr>
          <w:rFonts w:ascii="Book Antiqua" w:hAnsi="Book Antiqua" w:cs="Helvetica"/>
          <w:sz w:val="24"/>
          <w:szCs w:val="24"/>
        </w:rPr>
        <w:t>0</w:t>
      </w:r>
      <w:bookmarkEnd w:id="124"/>
      <w:bookmarkEnd w:id="125"/>
      <w:bookmarkEnd w:id="126"/>
    </w:p>
    <w:p w:rsidR="0096644A" w:rsidRPr="00E133FB" w:rsidRDefault="0096644A" w:rsidP="00E133FB">
      <w:pPr>
        <w:pStyle w:val="aa"/>
        <w:adjustRightInd w:val="0"/>
        <w:snapToGrid w:val="0"/>
        <w:spacing w:line="360" w:lineRule="auto"/>
        <w:ind w:firstLine="480"/>
        <w:rPr>
          <w:rFonts w:ascii="Book Antiqua" w:hAnsi="Book Antiqua" w:cs="Calibri"/>
          <w:noProof/>
          <w:sz w:val="24"/>
          <w:szCs w:val="24"/>
          <w:lang w:val="en-GB"/>
        </w:rPr>
      </w:pPr>
    </w:p>
    <w:bookmarkEnd w:id="120"/>
    <w:bookmarkEnd w:id="121"/>
    <w:p w:rsidR="0096644A" w:rsidRPr="00E133FB" w:rsidRDefault="0096644A" w:rsidP="00E133FB">
      <w:pPr>
        <w:pStyle w:val="ac"/>
        <w:adjustRightInd w:val="0"/>
        <w:snapToGrid w:val="0"/>
        <w:spacing w:line="360" w:lineRule="auto"/>
        <w:jc w:val="right"/>
        <w:rPr>
          <w:rFonts w:ascii="Book Antiqua" w:hAnsi="Book Antiqua"/>
          <w:b/>
          <w:sz w:val="24"/>
          <w:szCs w:val="24"/>
        </w:rPr>
      </w:pPr>
      <w:r w:rsidRPr="00E133FB">
        <w:rPr>
          <w:rFonts w:ascii="Book Antiqua" w:hAnsi="Book Antiqua"/>
          <w:b/>
          <w:sz w:val="24"/>
          <w:szCs w:val="24"/>
        </w:rPr>
        <w:t xml:space="preserve">P-Reviewer: </w:t>
      </w:r>
      <w:r w:rsidR="0008068F" w:rsidRPr="00E133FB">
        <w:rPr>
          <w:rFonts w:ascii="Book Antiqua" w:hAnsi="Book Antiqua"/>
          <w:color w:val="000000"/>
          <w:sz w:val="24"/>
          <w:szCs w:val="24"/>
        </w:rPr>
        <w:t>Hansel S, Souza JLS</w:t>
      </w:r>
      <w:r w:rsidRPr="00E133FB">
        <w:rPr>
          <w:rFonts w:ascii="Book Antiqua" w:hAnsi="Book Antiqua"/>
          <w:color w:val="000000"/>
          <w:sz w:val="24"/>
          <w:szCs w:val="24"/>
        </w:rPr>
        <w:t xml:space="preserve"> </w:t>
      </w:r>
      <w:r w:rsidRPr="00E133FB">
        <w:rPr>
          <w:rFonts w:ascii="Book Antiqua" w:hAnsi="Book Antiqua"/>
          <w:b/>
          <w:sz w:val="24"/>
          <w:szCs w:val="24"/>
        </w:rPr>
        <w:t xml:space="preserve">S-Editor: </w:t>
      </w:r>
      <w:r w:rsidRPr="00E133FB">
        <w:rPr>
          <w:rFonts w:ascii="Book Antiqua" w:hAnsi="Book Antiqua"/>
          <w:sz w:val="24"/>
          <w:szCs w:val="24"/>
        </w:rPr>
        <w:t>Ma YJ</w:t>
      </w:r>
      <w:r w:rsidRPr="00E133FB">
        <w:rPr>
          <w:rFonts w:ascii="Book Antiqua" w:hAnsi="Book Antiqua"/>
          <w:b/>
          <w:sz w:val="24"/>
          <w:szCs w:val="24"/>
        </w:rPr>
        <w:t xml:space="preserve"> L-Editor: </w:t>
      </w:r>
      <w:proofErr w:type="spellStart"/>
      <w:r w:rsidR="006D228D" w:rsidRPr="000B1E6E">
        <w:rPr>
          <w:rFonts w:ascii="Book Antiqua" w:hAnsi="Book Antiqua"/>
          <w:sz w:val="24"/>
          <w:szCs w:val="24"/>
        </w:rPr>
        <w:t>MedE</w:t>
      </w:r>
      <w:proofErr w:type="spellEnd"/>
      <w:r w:rsidR="006D228D" w:rsidRPr="000B1E6E">
        <w:rPr>
          <w:rFonts w:ascii="Book Antiqua" w:hAnsi="Book Antiqua"/>
          <w:sz w:val="24"/>
          <w:szCs w:val="24"/>
        </w:rPr>
        <w:t>-Ma JY</w:t>
      </w:r>
      <w:r w:rsidR="00E87154">
        <w:rPr>
          <w:rFonts w:ascii="Book Antiqua" w:hAnsi="Book Antiqua" w:hint="eastAsia"/>
          <w:b/>
          <w:sz w:val="24"/>
          <w:szCs w:val="24"/>
        </w:rPr>
        <w:t xml:space="preserve"> </w:t>
      </w:r>
      <w:r w:rsidR="004E70D9">
        <w:rPr>
          <w:rFonts w:ascii="Book Antiqua" w:hAnsi="Book Antiqua" w:hint="eastAsia"/>
          <w:b/>
          <w:sz w:val="24"/>
          <w:szCs w:val="24"/>
        </w:rPr>
        <w:t>P</w:t>
      </w:r>
      <w:bookmarkStart w:id="127" w:name="_GoBack"/>
      <w:bookmarkEnd w:id="127"/>
      <w:r w:rsidRPr="00E133FB">
        <w:rPr>
          <w:rFonts w:ascii="Book Antiqua" w:hAnsi="Book Antiqua"/>
          <w:b/>
          <w:sz w:val="24"/>
          <w:szCs w:val="24"/>
        </w:rPr>
        <w:t xml:space="preserve">-Editor: </w:t>
      </w:r>
      <w:r w:rsidR="00FC04C6" w:rsidRPr="00FC04C6">
        <w:rPr>
          <w:rFonts w:ascii="Book Antiqua" w:hAnsi="Book Antiqua"/>
          <w:sz w:val="24"/>
          <w:szCs w:val="24"/>
        </w:rPr>
        <w:t>Zhang YL</w:t>
      </w:r>
    </w:p>
    <w:bookmarkEnd w:id="122"/>
    <w:bookmarkEnd w:id="123"/>
    <w:p w:rsidR="00486E66" w:rsidRPr="00E133FB" w:rsidRDefault="00486E66" w:rsidP="00E133FB">
      <w:pPr>
        <w:adjustRightInd w:val="0"/>
        <w:snapToGrid w:val="0"/>
        <w:spacing w:line="360" w:lineRule="auto"/>
        <w:rPr>
          <w:rFonts w:ascii="Book Antiqua" w:hAnsi="Book Antiqua" w:cs="Times New Roman"/>
          <w:sz w:val="24"/>
          <w:szCs w:val="24"/>
        </w:rPr>
      </w:pPr>
    </w:p>
    <w:p w:rsidR="00F35EE6" w:rsidRDefault="00F35EE6" w:rsidP="00E133FB">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0D6006"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lastRenderedPageBreak/>
        <w:t xml:space="preserve">Figure </w:t>
      </w:r>
      <w:r w:rsidRPr="001C3E5D">
        <w:rPr>
          <w:rFonts w:ascii="Book Antiqua" w:hAnsi="Book Antiqua" w:cs="Times New Roman"/>
          <w:b/>
          <w:caps/>
          <w:sz w:val="24"/>
          <w:szCs w:val="24"/>
        </w:rPr>
        <w:t>l</w:t>
      </w:r>
      <w:r w:rsidRPr="00E133FB">
        <w:rPr>
          <w:rFonts w:ascii="Book Antiqua" w:hAnsi="Book Antiqua" w:cs="Times New Roman"/>
          <w:b/>
          <w:sz w:val="24"/>
          <w:szCs w:val="24"/>
        </w:rPr>
        <w:t>egend</w:t>
      </w:r>
      <w:r w:rsidR="00B6265A" w:rsidRPr="00E133FB">
        <w:rPr>
          <w:rFonts w:ascii="Book Antiqua" w:hAnsi="Book Antiqua" w:cs="Times New Roman"/>
          <w:b/>
          <w:sz w:val="24"/>
          <w:szCs w:val="24"/>
        </w:rPr>
        <w:t>s</w:t>
      </w:r>
    </w:p>
    <w:p w:rsidR="00A9566A" w:rsidRPr="00E133FB" w:rsidRDefault="00056C84"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drawing>
          <wp:inline distT="0" distB="0" distL="0" distR="0" wp14:anchorId="27E3A245" wp14:editId="62D4FC4B">
            <wp:extent cx="2133600" cy="1668252"/>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134840" cy="1669222"/>
                    </a:xfrm>
                    <a:prstGeom prst="rect">
                      <a:avLst/>
                    </a:prstGeom>
                  </pic:spPr>
                </pic:pic>
              </a:graphicData>
            </a:graphic>
          </wp:inline>
        </w:drawing>
      </w:r>
      <w:r w:rsidRPr="00E133FB">
        <w:rPr>
          <w:rFonts w:ascii="Book Antiqua" w:hAnsi="Book Antiqua" w:cs="Times New Roman"/>
          <w:b/>
          <w:sz w:val="24"/>
          <w:szCs w:val="24"/>
        </w:rPr>
        <w:t xml:space="preserve"> </w:t>
      </w:r>
      <w:r w:rsidR="008D6896" w:rsidRPr="00E133FB">
        <w:rPr>
          <w:rFonts w:ascii="Book Antiqua" w:hAnsi="Book Antiqua"/>
          <w:noProof/>
          <w:sz w:val="24"/>
          <w:szCs w:val="24"/>
        </w:rPr>
        <w:drawing>
          <wp:inline distT="0" distB="0" distL="0" distR="0" wp14:anchorId="1FDFB12D" wp14:editId="639CBC59">
            <wp:extent cx="2217853" cy="1668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18193" cy="1669036"/>
                    </a:xfrm>
                    <a:prstGeom prst="rect">
                      <a:avLst/>
                    </a:prstGeom>
                  </pic:spPr>
                </pic:pic>
              </a:graphicData>
            </a:graphic>
          </wp:inline>
        </w:drawing>
      </w:r>
    </w:p>
    <w:p w:rsidR="00056C84" w:rsidRPr="00E133FB" w:rsidRDefault="00056C84"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w:t>
      </w:r>
      <w:r w:rsidR="008D6896" w:rsidRPr="00E133FB">
        <w:rPr>
          <w:rFonts w:ascii="Book Antiqua" w:hAnsi="Book Antiqua" w:cs="Times New Roman"/>
          <w:sz w:val="24"/>
          <w:szCs w:val="24"/>
        </w:rPr>
        <w:t xml:space="preserve">                                 B</w:t>
      </w:r>
    </w:p>
    <w:p w:rsidR="006F1F4F" w:rsidRPr="00E133FB" w:rsidRDefault="00A166DB" w:rsidP="00E133FB">
      <w:pPr>
        <w:adjustRightInd w:val="0"/>
        <w:snapToGrid w:val="0"/>
        <w:spacing w:line="360" w:lineRule="auto"/>
        <w:rPr>
          <w:rFonts w:ascii="Book Antiqua" w:hAnsi="Book Antiqua" w:cs="Times New Roman"/>
          <w:b/>
          <w:sz w:val="24"/>
          <w:szCs w:val="24"/>
        </w:rPr>
      </w:pPr>
      <w:bookmarkStart w:id="128" w:name="OLE_LINK47"/>
      <w:bookmarkStart w:id="129" w:name="OLE_LINK48"/>
      <w:r w:rsidRPr="00E133FB">
        <w:rPr>
          <w:rFonts w:ascii="Book Antiqua" w:hAnsi="Book Antiqua" w:cs="Times New Roman"/>
          <w:b/>
          <w:sz w:val="24"/>
          <w:szCs w:val="24"/>
        </w:rPr>
        <w:t>Fig</w:t>
      </w:r>
      <w:bookmarkEnd w:id="128"/>
      <w:bookmarkEnd w:id="129"/>
      <w:r w:rsidR="00A9566A" w:rsidRPr="00E133FB">
        <w:rPr>
          <w:rFonts w:ascii="Book Antiqua" w:hAnsi="Book Antiqua" w:cs="Times New Roman"/>
          <w:b/>
          <w:sz w:val="24"/>
          <w:szCs w:val="24"/>
        </w:rPr>
        <w:t>ure</w:t>
      </w:r>
      <w:r w:rsidRPr="00E133FB">
        <w:rPr>
          <w:rFonts w:ascii="Book Antiqua" w:hAnsi="Book Antiqua" w:cs="Times New Roman"/>
          <w:b/>
          <w:sz w:val="24"/>
          <w:szCs w:val="24"/>
        </w:rPr>
        <w:t xml:space="preserve"> 1</w:t>
      </w:r>
      <w:r w:rsidR="00A9566A" w:rsidRPr="00E133FB">
        <w:rPr>
          <w:rFonts w:ascii="Book Antiqua" w:hAnsi="Book Antiqua" w:cs="Times New Roman"/>
          <w:b/>
          <w:sz w:val="24"/>
          <w:szCs w:val="24"/>
        </w:rPr>
        <w:t xml:space="preserve"> </w:t>
      </w:r>
      <w:r w:rsidRPr="00E133FB">
        <w:rPr>
          <w:rFonts w:ascii="Book Antiqua" w:hAnsi="Book Antiqua" w:cs="Times New Roman"/>
          <w:b/>
          <w:sz w:val="24"/>
          <w:szCs w:val="24"/>
        </w:rPr>
        <w:t xml:space="preserve">One year </w:t>
      </w:r>
      <w:r w:rsidR="00E87154">
        <w:rPr>
          <w:rFonts w:ascii="Book Antiqua" w:hAnsi="Book Antiqua" w:cs="Times New Roman" w:hint="eastAsia"/>
          <w:b/>
          <w:sz w:val="24"/>
          <w:szCs w:val="24"/>
        </w:rPr>
        <w:t>ago</w:t>
      </w:r>
      <w:r w:rsidRPr="00E133FB">
        <w:rPr>
          <w:rFonts w:ascii="Book Antiqua" w:hAnsi="Book Antiqua" w:cs="Times New Roman"/>
          <w:b/>
          <w:sz w:val="24"/>
          <w:szCs w:val="24"/>
        </w:rPr>
        <w:t>,</w:t>
      </w:r>
      <w:r w:rsidRPr="00E133FB">
        <w:rPr>
          <w:rFonts w:ascii="Book Antiqua" w:eastAsia="宋体" w:hAnsi="Book Antiqua" w:cs="Times New Roman"/>
          <w:b/>
          <w:sz w:val="24"/>
          <w:szCs w:val="24"/>
        </w:rPr>
        <w:t xml:space="preserve"> </w:t>
      </w:r>
      <w:r w:rsidR="000E39A1" w:rsidRPr="00E133FB">
        <w:rPr>
          <w:rFonts w:ascii="Book Antiqua" w:eastAsia="宋体" w:hAnsi="Book Antiqua" w:cs="Times New Roman"/>
          <w:b/>
          <w:sz w:val="24"/>
          <w:szCs w:val="24"/>
        </w:rPr>
        <w:t xml:space="preserve">bleeding in the </w:t>
      </w:r>
      <w:r w:rsidRPr="00E133FB">
        <w:rPr>
          <w:rFonts w:ascii="Book Antiqua" w:hAnsi="Book Antiqua" w:cs="Times New Roman"/>
          <w:b/>
          <w:sz w:val="24"/>
          <w:szCs w:val="24"/>
        </w:rPr>
        <w:t xml:space="preserve">small curvature of the </w:t>
      </w:r>
      <w:proofErr w:type="gramStart"/>
      <w:r w:rsidRPr="00E133FB">
        <w:rPr>
          <w:rFonts w:ascii="Book Antiqua" w:hAnsi="Book Antiqua" w:cs="Times New Roman"/>
          <w:b/>
          <w:sz w:val="24"/>
          <w:szCs w:val="24"/>
        </w:rPr>
        <w:t xml:space="preserve">stomach  </w:t>
      </w:r>
      <w:r w:rsidR="00E87154">
        <w:rPr>
          <w:rFonts w:ascii="Book Antiqua" w:hAnsi="Book Antiqua" w:cs="Times New Roman" w:hint="eastAsia"/>
          <w:b/>
          <w:sz w:val="24"/>
          <w:szCs w:val="24"/>
        </w:rPr>
        <w:t>suggested</w:t>
      </w:r>
      <w:proofErr w:type="gramEnd"/>
      <w:r w:rsidR="00E87154">
        <w:rPr>
          <w:rFonts w:ascii="Book Antiqua" w:hAnsi="Book Antiqua" w:cs="Times New Roman" w:hint="eastAsia"/>
          <w:b/>
          <w:sz w:val="24"/>
          <w:szCs w:val="24"/>
        </w:rPr>
        <w:t xml:space="preserve"> </w:t>
      </w:r>
      <w:proofErr w:type="spellStart"/>
      <w:r w:rsidRPr="00E133FB">
        <w:rPr>
          <w:rFonts w:ascii="Book Antiqua" w:hAnsi="Book Antiqua" w:cs="Times New Roman"/>
          <w:b/>
          <w:sz w:val="24"/>
          <w:szCs w:val="24"/>
        </w:rPr>
        <w:t>Dieulafoy’s</w:t>
      </w:r>
      <w:proofErr w:type="spellEnd"/>
      <w:r w:rsidRPr="00E133FB">
        <w:rPr>
          <w:rFonts w:ascii="Book Antiqua" w:hAnsi="Book Antiqua" w:cs="Times New Roman"/>
          <w:b/>
          <w:sz w:val="24"/>
          <w:szCs w:val="24"/>
        </w:rPr>
        <w:t xml:space="preserve"> disease</w:t>
      </w:r>
      <w:r w:rsidR="00A9566A" w:rsidRPr="00E133FB">
        <w:rPr>
          <w:rFonts w:ascii="Book Antiqua" w:hAnsi="Book Antiqua" w:cs="Times New Roman"/>
          <w:b/>
          <w:sz w:val="24"/>
          <w:szCs w:val="24"/>
        </w:rPr>
        <w:t xml:space="preserve"> (A), and h</w:t>
      </w:r>
      <w:r w:rsidRPr="00E133FB">
        <w:rPr>
          <w:rFonts w:ascii="Book Antiqua" w:hAnsi="Book Antiqua" w:cs="Times New Roman"/>
          <w:b/>
          <w:sz w:val="24"/>
          <w:szCs w:val="24"/>
        </w:rPr>
        <w:t>igh</w:t>
      </w:r>
      <w:r w:rsidR="000E39A1" w:rsidRPr="00E133FB">
        <w:rPr>
          <w:rFonts w:ascii="Book Antiqua" w:hAnsi="Book Antiqua" w:cs="Times New Roman"/>
          <w:b/>
          <w:sz w:val="24"/>
          <w:szCs w:val="24"/>
        </w:rPr>
        <w:t>-</w:t>
      </w:r>
      <w:r w:rsidRPr="00E133FB">
        <w:rPr>
          <w:rFonts w:ascii="Book Antiqua" w:hAnsi="Book Antiqua" w:cs="Times New Roman"/>
          <w:b/>
          <w:sz w:val="24"/>
          <w:szCs w:val="24"/>
        </w:rPr>
        <w:t xml:space="preserve">frequency electrocoagulation </w:t>
      </w:r>
      <w:r w:rsidR="000E39A1" w:rsidRPr="00E133FB">
        <w:rPr>
          <w:rFonts w:ascii="Book Antiqua" w:hAnsi="Book Antiqua" w:cs="Times New Roman"/>
          <w:b/>
          <w:sz w:val="24"/>
          <w:szCs w:val="24"/>
        </w:rPr>
        <w:t xml:space="preserve">was applied </w:t>
      </w:r>
      <w:r w:rsidR="00E87154">
        <w:rPr>
          <w:rFonts w:ascii="Book Antiqua" w:hAnsi="Book Antiqua" w:cs="Times New Roman" w:hint="eastAsia"/>
          <w:b/>
          <w:sz w:val="24"/>
          <w:szCs w:val="24"/>
        </w:rPr>
        <w:t>for</w:t>
      </w:r>
      <w:r w:rsidRPr="00E133FB">
        <w:rPr>
          <w:rFonts w:ascii="Book Antiqua" w:hAnsi="Book Antiqua" w:cs="Times New Roman"/>
          <w:b/>
          <w:sz w:val="24"/>
          <w:szCs w:val="24"/>
        </w:rPr>
        <w:t xml:space="preserve"> hemostasis</w:t>
      </w:r>
      <w:r w:rsidR="00A9566A" w:rsidRPr="00E133FB">
        <w:rPr>
          <w:rFonts w:ascii="Book Antiqua" w:hAnsi="Book Antiqua" w:cs="Times New Roman"/>
          <w:b/>
          <w:sz w:val="24"/>
          <w:szCs w:val="24"/>
        </w:rPr>
        <w:t xml:space="preserve"> (B)</w:t>
      </w:r>
      <w:r w:rsidRPr="00E133FB">
        <w:rPr>
          <w:rFonts w:ascii="Book Antiqua" w:hAnsi="Book Antiqua" w:cs="Times New Roman"/>
          <w:b/>
          <w:sz w:val="24"/>
          <w:szCs w:val="24"/>
        </w:rPr>
        <w:t>.</w:t>
      </w:r>
    </w:p>
    <w:p w:rsidR="00817CC1" w:rsidRPr="00E133FB" w:rsidRDefault="00817CC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A9566A" w:rsidRPr="00E133FB" w:rsidRDefault="00056C84"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0EF29A98" wp14:editId="0C218127">
            <wp:extent cx="2331720" cy="1756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336237" cy="1760288"/>
                    </a:xfrm>
                    <a:prstGeom prst="rect">
                      <a:avLst/>
                    </a:prstGeom>
                  </pic:spPr>
                </pic:pic>
              </a:graphicData>
            </a:graphic>
          </wp:inline>
        </w:drawing>
      </w:r>
    </w:p>
    <w:p w:rsidR="006F1F4F" w:rsidRPr="00E133FB" w:rsidRDefault="00A9566A"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2</w:t>
      </w:r>
      <w:r w:rsidR="00A166DB" w:rsidRPr="00E133FB">
        <w:rPr>
          <w:rFonts w:ascii="Book Antiqua" w:eastAsia="宋体" w:hAnsi="Book Antiqua" w:cs="Times New Roman"/>
          <w:b/>
          <w:sz w:val="24"/>
          <w:szCs w:val="24"/>
        </w:rPr>
        <w:t xml:space="preserve"> </w:t>
      </w:r>
      <w:proofErr w:type="spellStart"/>
      <w:r w:rsidR="00A166DB" w:rsidRPr="00E133FB">
        <w:rPr>
          <w:rFonts w:ascii="Book Antiqua" w:hAnsi="Book Antiqua" w:cs="Times New Roman"/>
          <w:b/>
          <w:sz w:val="24"/>
          <w:szCs w:val="24"/>
        </w:rPr>
        <w:t>Dieulafoy’s</w:t>
      </w:r>
      <w:proofErr w:type="spellEnd"/>
      <w:r w:rsidR="00A166DB" w:rsidRPr="00E133FB">
        <w:rPr>
          <w:rFonts w:ascii="Book Antiqua" w:hAnsi="Book Antiqua" w:cs="Times New Roman"/>
          <w:b/>
          <w:sz w:val="24"/>
          <w:szCs w:val="24"/>
        </w:rPr>
        <w:t xml:space="preserve"> lesion under white light endoscopy.</w:t>
      </w:r>
    </w:p>
    <w:p w:rsidR="008D6896" w:rsidRPr="00E133FB" w:rsidRDefault="008D6896"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br w:type="page"/>
      </w:r>
    </w:p>
    <w:p w:rsidR="00DA36E6" w:rsidRPr="00E133FB" w:rsidRDefault="008D6896"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lastRenderedPageBreak/>
        <w:drawing>
          <wp:inline distT="0" distB="0" distL="0" distR="0" wp14:anchorId="7C647707" wp14:editId="35373AC9">
            <wp:extent cx="2528437" cy="19156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529618" cy="1916537"/>
                    </a:xfrm>
                    <a:prstGeom prst="rect">
                      <a:avLst/>
                    </a:prstGeom>
                  </pic:spPr>
                </pic:pic>
              </a:graphicData>
            </a:graphic>
          </wp:inline>
        </w:drawing>
      </w:r>
      <w:r w:rsidR="00CD7617" w:rsidRPr="00E133FB">
        <w:rPr>
          <w:rFonts w:ascii="Book Antiqua" w:hAnsi="Book Antiqua" w:cs="Times New Roman"/>
          <w:b/>
          <w:sz w:val="24"/>
          <w:szCs w:val="24"/>
        </w:rPr>
        <w:t xml:space="preserve"> </w:t>
      </w:r>
      <w:r w:rsidR="00CD7617" w:rsidRPr="00E133FB">
        <w:rPr>
          <w:rFonts w:ascii="Book Antiqua" w:hAnsi="Book Antiqua"/>
          <w:noProof/>
          <w:sz w:val="24"/>
          <w:szCs w:val="24"/>
        </w:rPr>
        <w:drawing>
          <wp:inline distT="0" distB="0" distL="0" distR="0" wp14:anchorId="22D6F295" wp14:editId="2B25157F">
            <wp:extent cx="2518431" cy="1901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19607" cy="1902828"/>
                    </a:xfrm>
                    <a:prstGeom prst="rect">
                      <a:avLst/>
                    </a:prstGeom>
                  </pic:spPr>
                </pic:pic>
              </a:graphicData>
            </a:graphic>
          </wp:inline>
        </w:drawing>
      </w:r>
    </w:p>
    <w:p w:rsidR="008D6896" w:rsidRPr="00E133FB" w:rsidRDefault="008D6896"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w:t>
      </w:r>
      <w:r w:rsidR="00CD7617" w:rsidRPr="00E133FB">
        <w:rPr>
          <w:rFonts w:ascii="Book Antiqua" w:hAnsi="Book Antiqua" w:cs="Times New Roman"/>
          <w:sz w:val="24"/>
          <w:szCs w:val="24"/>
        </w:rPr>
        <w:t xml:space="preserve">                                  B</w:t>
      </w:r>
    </w:p>
    <w:p w:rsidR="00CD7617"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drawing>
          <wp:inline distT="0" distB="0" distL="0" distR="0" wp14:anchorId="48B67B08" wp14:editId="1B9AD034">
            <wp:extent cx="2528648" cy="19026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529828" cy="1903520"/>
                    </a:xfrm>
                    <a:prstGeom prst="rect">
                      <a:avLst/>
                    </a:prstGeom>
                  </pic:spPr>
                </pic:pic>
              </a:graphicData>
            </a:graphic>
          </wp:inline>
        </w:drawing>
      </w:r>
    </w:p>
    <w:p w:rsidR="0092300A"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w:t>
      </w:r>
    </w:p>
    <w:p w:rsidR="006F1F4F" w:rsidRPr="00E133FB" w:rsidRDefault="00A9566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Figure</w:t>
      </w:r>
      <w:r w:rsidR="00F35EE6">
        <w:rPr>
          <w:rFonts w:ascii="Book Antiqua" w:hAnsi="Book Antiqua" w:cs="Times New Roman" w:hint="eastAsia"/>
          <w:b/>
          <w:sz w:val="24"/>
          <w:szCs w:val="24"/>
        </w:rPr>
        <w:t xml:space="preserve"> </w:t>
      </w:r>
      <w:proofErr w:type="gramStart"/>
      <w:r w:rsidR="00F45267" w:rsidRPr="00E133FB">
        <w:rPr>
          <w:rFonts w:ascii="Book Antiqua" w:hAnsi="Book Antiqua" w:cs="Times New Roman"/>
          <w:b/>
          <w:sz w:val="24"/>
          <w:szCs w:val="24"/>
        </w:rPr>
        <w:t>3</w:t>
      </w:r>
      <w:r w:rsidR="00F35EE6">
        <w:rPr>
          <w:rFonts w:ascii="Book Antiqua" w:hAnsi="Book Antiqua" w:cs="Times New Roman" w:hint="eastAsia"/>
          <w:b/>
          <w:sz w:val="24"/>
          <w:szCs w:val="24"/>
        </w:rPr>
        <w:t xml:space="preserve"> </w:t>
      </w:r>
      <w:r w:rsidR="00DA36E6" w:rsidRPr="00E133FB">
        <w:rPr>
          <w:rFonts w:ascii="Book Antiqua" w:hAnsi="Book Antiqua" w:cs="Times New Roman"/>
          <w:b/>
          <w:caps/>
          <w:sz w:val="24"/>
          <w:szCs w:val="24"/>
        </w:rPr>
        <w:t>e</w:t>
      </w:r>
      <w:r w:rsidR="00DA36E6" w:rsidRPr="00E133FB">
        <w:rPr>
          <w:rFonts w:ascii="Book Antiqua" w:hAnsi="Book Antiqua" w:cs="Times New Roman"/>
          <w:b/>
          <w:sz w:val="24"/>
          <w:szCs w:val="24"/>
        </w:rPr>
        <w:t>ndoscopic ultrasonography</w:t>
      </w:r>
      <w:proofErr w:type="gramEnd"/>
      <w:r w:rsidR="00DA36E6" w:rsidRPr="00E133FB">
        <w:rPr>
          <w:rFonts w:ascii="Book Antiqua" w:hAnsi="Book Antiqua" w:cs="Times New Roman"/>
          <w:b/>
          <w:sz w:val="24"/>
          <w:szCs w:val="24"/>
        </w:rPr>
        <w:t xml:space="preserve">. </w:t>
      </w:r>
      <w:r w:rsidR="00F45267" w:rsidRPr="00E133FB">
        <w:rPr>
          <w:rFonts w:ascii="Book Antiqua" w:hAnsi="Book Antiqua" w:cs="Times New Roman"/>
          <w:sz w:val="24"/>
          <w:szCs w:val="24"/>
        </w:rPr>
        <w:t>A</w:t>
      </w:r>
      <w:r w:rsidR="00DA36E6" w:rsidRPr="00E133FB">
        <w:rPr>
          <w:rFonts w:ascii="Book Antiqua" w:hAnsi="Book Antiqua" w:cs="Times New Roman"/>
          <w:sz w:val="24"/>
          <w:szCs w:val="24"/>
        </w:rPr>
        <w:t>:</w:t>
      </w:r>
      <w:r w:rsidR="00A166DB" w:rsidRPr="00E133FB">
        <w:rPr>
          <w:rFonts w:ascii="Book Antiqua" w:eastAsia="宋体" w:hAnsi="Book Antiqua" w:cs="Times New Roman"/>
          <w:sz w:val="24"/>
          <w:szCs w:val="24"/>
        </w:rPr>
        <w:t xml:space="preserve"> </w:t>
      </w:r>
      <w:proofErr w:type="spellStart"/>
      <w:r w:rsidR="00A166DB" w:rsidRPr="00E133FB">
        <w:rPr>
          <w:rFonts w:ascii="Book Antiqua" w:hAnsi="Book Antiqua" w:cs="Times New Roman"/>
          <w:sz w:val="24"/>
          <w:szCs w:val="24"/>
        </w:rPr>
        <w:t>Dieulafoy’s</w:t>
      </w:r>
      <w:proofErr w:type="spellEnd"/>
      <w:r w:rsidR="00A166DB" w:rsidRPr="00E133FB">
        <w:rPr>
          <w:rFonts w:ascii="Book Antiqua" w:hAnsi="Book Antiqua" w:cs="Times New Roman"/>
          <w:sz w:val="24"/>
          <w:szCs w:val="24"/>
        </w:rPr>
        <w:t xml:space="preserve"> lesion under endoscopic ultrasonography</w:t>
      </w:r>
      <w:r w:rsidR="00DA36E6" w:rsidRPr="00E133FB">
        <w:rPr>
          <w:rFonts w:ascii="Book Antiqua" w:hAnsi="Book Antiqua" w:cs="Times New Roman"/>
          <w:sz w:val="24"/>
          <w:szCs w:val="24"/>
        </w:rPr>
        <w:t>; B:</w:t>
      </w:r>
      <w:r w:rsidR="00625DE6" w:rsidRPr="00625DE6">
        <w:t xml:space="preserve"> </w:t>
      </w:r>
      <w:bookmarkStart w:id="130" w:name="OLE_LINK24"/>
      <w:bookmarkStart w:id="131" w:name="OLE_LINK25"/>
      <w:bookmarkStart w:id="132" w:name="OLE_LINK30"/>
      <w:r w:rsidR="00625DE6">
        <w:rPr>
          <w:rFonts w:ascii="Book Antiqua" w:hAnsi="Book Antiqua" w:cs="Times New Roman" w:hint="eastAsia"/>
          <w:sz w:val="24"/>
          <w:szCs w:val="24"/>
        </w:rPr>
        <w:t>U</w:t>
      </w:r>
      <w:r w:rsidR="008422A1">
        <w:rPr>
          <w:rFonts w:ascii="Book Antiqua" w:hAnsi="Book Antiqua" w:cs="Times New Roman"/>
          <w:sz w:val="24"/>
          <w:szCs w:val="24"/>
        </w:rPr>
        <w:t xml:space="preserve">ltrasonic </w:t>
      </w:r>
      <w:r w:rsidR="008422A1">
        <w:rPr>
          <w:rFonts w:ascii="Book Antiqua" w:hAnsi="Book Antiqua" w:cs="Times New Roman" w:hint="eastAsia"/>
          <w:sz w:val="24"/>
          <w:szCs w:val="24"/>
        </w:rPr>
        <w:t>D</w:t>
      </w:r>
      <w:r w:rsidR="00625DE6" w:rsidRPr="00625DE6">
        <w:rPr>
          <w:rFonts w:ascii="Book Antiqua" w:hAnsi="Book Antiqua" w:cs="Times New Roman"/>
          <w:sz w:val="24"/>
          <w:szCs w:val="24"/>
        </w:rPr>
        <w:t>oppler</w:t>
      </w:r>
      <w:bookmarkEnd w:id="130"/>
      <w:bookmarkEnd w:id="131"/>
      <w:bookmarkEnd w:id="132"/>
      <w:r w:rsidR="00A166DB" w:rsidRPr="00E133FB">
        <w:rPr>
          <w:rFonts w:ascii="Book Antiqua" w:eastAsia="宋体" w:hAnsi="Book Antiqua" w:cs="Times New Roman"/>
          <w:sz w:val="24"/>
          <w:szCs w:val="24"/>
        </w:rPr>
        <w:t xml:space="preserve"> showing</w:t>
      </w:r>
      <w:r w:rsidR="00A166DB" w:rsidRPr="00E133FB">
        <w:rPr>
          <w:rFonts w:ascii="Book Antiqua" w:hAnsi="Book Antiqua" w:cs="Times New Roman"/>
          <w:sz w:val="24"/>
          <w:szCs w:val="24"/>
        </w:rPr>
        <w:t xml:space="preserve"> the blood flow signal of the </w:t>
      </w:r>
      <w:proofErr w:type="spellStart"/>
      <w:r w:rsidR="00A166DB" w:rsidRPr="00E133FB">
        <w:rPr>
          <w:rFonts w:ascii="Book Antiqua" w:hAnsi="Book Antiqua" w:cs="Times New Roman"/>
          <w:sz w:val="24"/>
          <w:szCs w:val="24"/>
        </w:rPr>
        <w:t>mycomembrane</w:t>
      </w:r>
      <w:proofErr w:type="spellEnd"/>
      <w:r w:rsidR="00A166DB" w:rsidRPr="00E133FB">
        <w:rPr>
          <w:rFonts w:ascii="Book Antiqua" w:hAnsi="Book Antiqua" w:cs="Times New Roman"/>
          <w:sz w:val="24"/>
          <w:szCs w:val="24"/>
        </w:rPr>
        <w:t xml:space="preserve"> muscle and </w:t>
      </w:r>
      <w:proofErr w:type="spellStart"/>
      <w:r w:rsidR="00A166DB" w:rsidRPr="00E133FB">
        <w:rPr>
          <w:rFonts w:ascii="Book Antiqua" w:hAnsi="Book Antiqua" w:cs="Times New Roman"/>
          <w:sz w:val="24"/>
          <w:szCs w:val="24"/>
        </w:rPr>
        <w:t>submucosa</w:t>
      </w:r>
      <w:proofErr w:type="spellEnd"/>
      <w:r w:rsidR="00A166DB" w:rsidRPr="00E133FB">
        <w:rPr>
          <w:rFonts w:ascii="Book Antiqua" w:hAnsi="Book Antiqua" w:cs="Times New Roman"/>
          <w:sz w:val="24"/>
          <w:szCs w:val="24"/>
        </w:rPr>
        <w:t xml:space="preserve"> in the lesion area</w:t>
      </w:r>
      <w:r w:rsidR="00DA36E6" w:rsidRPr="00E133FB">
        <w:rPr>
          <w:rFonts w:ascii="Book Antiqua" w:hAnsi="Book Antiqua" w:cs="Times New Roman"/>
          <w:sz w:val="24"/>
          <w:szCs w:val="24"/>
        </w:rPr>
        <w:t xml:space="preserve">; </w:t>
      </w:r>
      <w:r w:rsidR="00A166DB" w:rsidRPr="00E133FB">
        <w:rPr>
          <w:rFonts w:ascii="Book Antiqua" w:hAnsi="Book Antiqua" w:cs="Times New Roman"/>
          <w:sz w:val="24"/>
          <w:szCs w:val="24"/>
        </w:rPr>
        <w:t>C</w:t>
      </w:r>
      <w:r w:rsidR="00DA36E6" w:rsidRPr="00E133FB">
        <w:rPr>
          <w:rFonts w:ascii="Book Antiqua" w:hAnsi="Book Antiqua" w:cs="Times New Roman"/>
          <w:sz w:val="24"/>
          <w:szCs w:val="24"/>
        </w:rPr>
        <w:t>:</w:t>
      </w:r>
      <w:r w:rsidR="00A166DB" w:rsidRPr="00E133FB">
        <w:rPr>
          <w:rFonts w:ascii="Book Antiqua" w:hAnsi="Book Antiqua" w:cs="Times New Roman"/>
          <w:sz w:val="24"/>
          <w:szCs w:val="24"/>
        </w:rPr>
        <w:t xml:space="preserve"> Doppler spectrum </w:t>
      </w:r>
      <w:r w:rsidR="00A166DB" w:rsidRPr="00E133FB">
        <w:rPr>
          <w:rFonts w:ascii="Book Antiqua" w:eastAsia="宋体" w:hAnsi="Book Antiqua" w:cs="Times New Roman"/>
          <w:sz w:val="24"/>
          <w:szCs w:val="24"/>
        </w:rPr>
        <w:t>representing</w:t>
      </w:r>
      <w:r w:rsidR="00A166DB" w:rsidRPr="00E133FB">
        <w:rPr>
          <w:rFonts w:ascii="Book Antiqua" w:hAnsi="Book Antiqua" w:cs="Times New Roman"/>
          <w:sz w:val="24"/>
          <w:szCs w:val="24"/>
        </w:rPr>
        <w:t xml:space="preserve"> the arterial blood flow spectrum.</w:t>
      </w:r>
    </w:p>
    <w:p w:rsidR="0092300A"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A9566A"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61B26A99" wp14:editId="14B0678C">
            <wp:extent cx="3169920" cy="1669712"/>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170683" cy="1670114"/>
                    </a:xfrm>
                    <a:prstGeom prst="rect">
                      <a:avLst/>
                    </a:prstGeom>
                  </pic:spPr>
                </pic:pic>
              </a:graphicData>
            </a:graphic>
          </wp:inline>
        </w:drawing>
      </w:r>
    </w:p>
    <w:p w:rsidR="00852A86"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w:t>
      </w:r>
      <w:r w:rsidR="00DA36E6" w:rsidRPr="00E133FB">
        <w:rPr>
          <w:rFonts w:ascii="Book Antiqua" w:hAnsi="Book Antiqua" w:cs="Times New Roman"/>
          <w:b/>
          <w:sz w:val="24"/>
          <w:szCs w:val="24"/>
        </w:rPr>
        <w:t>ure</w:t>
      </w:r>
      <w:r w:rsidRPr="00E133FB">
        <w:rPr>
          <w:rFonts w:ascii="Book Antiqua" w:hAnsi="Book Antiqua" w:cs="Times New Roman"/>
          <w:b/>
          <w:sz w:val="24"/>
          <w:szCs w:val="24"/>
        </w:rPr>
        <w:t xml:space="preserve"> </w:t>
      </w:r>
      <w:proofErr w:type="gramStart"/>
      <w:r w:rsidRPr="00E133FB">
        <w:rPr>
          <w:rFonts w:ascii="Book Antiqua" w:hAnsi="Book Antiqua" w:cs="Times New Roman"/>
          <w:b/>
          <w:sz w:val="24"/>
          <w:szCs w:val="24"/>
        </w:rPr>
        <w:t>4</w:t>
      </w:r>
      <w:r w:rsidRPr="00E133FB">
        <w:rPr>
          <w:rFonts w:ascii="Book Antiqua" w:eastAsia="宋体" w:hAnsi="Book Antiqua" w:cs="Times New Roman"/>
          <w:b/>
          <w:sz w:val="24"/>
          <w:szCs w:val="24"/>
        </w:rPr>
        <w:t xml:space="preserve"> </w:t>
      </w:r>
      <w:r w:rsidR="002C06DB">
        <w:rPr>
          <w:rFonts w:ascii="Book Antiqua" w:hAnsi="Book Antiqua" w:cs="Times New Roman" w:hint="eastAsia"/>
          <w:b/>
          <w:sz w:val="24"/>
          <w:szCs w:val="24"/>
        </w:rPr>
        <w:t xml:space="preserve"> Operational</w:t>
      </w:r>
      <w:proofErr w:type="gramEnd"/>
      <w:r w:rsidR="002C06DB">
        <w:rPr>
          <w:rFonts w:ascii="Book Antiqua" w:hAnsi="Book Antiqua" w:cs="Times New Roman" w:hint="eastAsia"/>
          <w:b/>
          <w:sz w:val="24"/>
          <w:szCs w:val="24"/>
        </w:rPr>
        <w:t xml:space="preserve"> procedure</w:t>
      </w:r>
      <w:r w:rsidR="00FE58E6">
        <w:rPr>
          <w:rFonts w:ascii="Book Antiqua" w:hAnsi="Book Antiqua" w:cs="Times New Roman" w:hint="eastAsia"/>
          <w:b/>
          <w:sz w:val="24"/>
          <w:szCs w:val="24"/>
        </w:rPr>
        <w:t>s</w:t>
      </w:r>
      <w:r w:rsidR="00DA36E6" w:rsidRPr="00E133FB">
        <w:rPr>
          <w:rFonts w:ascii="Book Antiqua" w:hAnsi="Book Antiqua" w:cs="Times New Roman"/>
          <w:b/>
          <w:sz w:val="24"/>
          <w:szCs w:val="24"/>
        </w:rPr>
        <w:t>.</w:t>
      </w:r>
      <w:r w:rsidR="00DA36E6" w:rsidRPr="00E133FB">
        <w:rPr>
          <w:rFonts w:ascii="Book Antiqua" w:hAnsi="Book Antiqua" w:cs="Times New Roman"/>
          <w:sz w:val="24"/>
          <w:szCs w:val="24"/>
        </w:rPr>
        <w:t xml:space="preserve"> A:</w:t>
      </w:r>
      <w:r w:rsidR="00B6265A" w:rsidRPr="00E133FB">
        <w:rPr>
          <w:rFonts w:ascii="Book Antiqua" w:hAnsi="Book Antiqua" w:cs="Times New Roman"/>
          <w:sz w:val="24"/>
          <w:szCs w:val="24"/>
        </w:rPr>
        <w:t xml:space="preserve"> </w:t>
      </w:r>
      <w:r w:rsidR="00F45267" w:rsidRPr="00E133FB">
        <w:rPr>
          <w:rFonts w:ascii="Book Antiqua" w:hAnsi="Book Antiqua" w:cs="Times New Roman"/>
          <w:sz w:val="24"/>
          <w:szCs w:val="24"/>
        </w:rPr>
        <w:t>Mark the lesion</w:t>
      </w:r>
      <w:r w:rsidR="00DA36E6" w:rsidRPr="00E133FB">
        <w:rPr>
          <w:rFonts w:ascii="Book Antiqua" w:hAnsi="Book Antiqua" w:cs="Times New Roman"/>
          <w:sz w:val="24"/>
          <w:szCs w:val="24"/>
        </w:rPr>
        <w:t xml:space="preserve">; </w:t>
      </w:r>
      <w:r w:rsidR="00F45267" w:rsidRPr="00E133FB">
        <w:rPr>
          <w:rFonts w:ascii="Book Antiqua" w:hAnsi="Book Antiqua" w:cs="Times New Roman"/>
          <w:sz w:val="24"/>
          <w:szCs w:val="24"/>
        </w:rPr>
        <w:t>B</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Dissect the lesion </w:t>
      </w:r>
      <w:r w:rsidRPr="00E133FB">
        <w:rPr>
          <w:rFonts w:ascii="Book Antiqua" w:hAnsi="Book Antiqua" w:cs="Times New Roman"/>
          <w:sz w:val="24"/>
          <w:szCs w:val="24"/>
        </w:rPr>
        <w:t>layer</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by</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layer</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C</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 xml:space="preserve">Cut the full thickness </w:t>
      </w:r>
      <w:r w:rsidRPr="00E133FB">
        <w:rPr>
          <w:rFonts w:ascii="Book Antiqua" w:hAnsi="Book Antiqua" w:cs="Times New Roman"/>
          <w:sz w:val="24"/>
          <w:szCs w:val="24"/>
        </w:rPr>
        <w:t>of the lesion through the stomach wall to the abdominal cavity</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D</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Provide traction to the lesion</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E</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Expose the large vessels on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seros</w:t>
      </w:r>
      <w:r w:rsidR="000E39A1" w:rsidRPr="00E133FB">
        <w:rPr>
          <w:rFonts w:ascii="Book Antiqua" w:hAnsi="Book Antiqua" w:cs="Times New Roman"/>
          <w:sz w:val="24"/>
          <w:szCs w:val="24"/>
        </w:rPr>
        <w:t>al</w:t>
      </w:r>
      <w:r w:rsidRPr="00E133FB">
        <w:rPr>
          <w:rFonts w:ascii="Book Antiqua" w:hAnsi="Book Antiqua" w:cs="Times New Roman"/>
          <w:sz w:val="24"/>
          <w:szCs w:val="24"/>
        </w:rPr>
        <w:t xml:space="preserve"> surface</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F</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Clip thick vessels on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seros</w:t>
      </w:r>
      <w:r w:rsidR="000E39A1" w:rsidRPr="00E133FB">
        <w:rPr>
          <w:rFonts w:ascii="Book Antiqua" w:hAnsi="Book Antiqua" w:cs="Times New Roman"/>
          <w:sz w:val="24"/>
          <w:szCs w:val="24"/>
        </w:rPr>
        <w:t>al</w:t>
      </w:r>
      <w:r w:rsidRPr="00E133FB">
        <w:rPr>
          <w:rFonts w:ascii="Book Antiqua" w:hAnsi="Book Antiqua" w:cs="Times New Roman"/>
          <w:sz w:val="24"/>
          <w:szCs w:val="24"/>
        </w:rPr>
        <w:t xml:space="preserve"> surface</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G</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Examine the wound</w:t>
      </w:r>
      <w:r w:rsidR="000E39A1" w:rsidRPr="00E133FB">
        <w:rPr>
          <w:rFonts w:ascii="Book Antiqua" w:hAnsi="Book Antiqua" w:cs="Times New Roman"/>
          <w:sz w:val="24"/>
          <w:szCs w:val="24"/>
        </w:rPr>
        <w:t xml:space="preserve"> postoperatively</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H</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Suture the wound.</w:t>
      </w:r>
    </w:p>
    <w:p w:rsidR="003059B0"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DA36E6"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1BF28F48" wp14:editId="436F6FBC">
            <wp:extent cx="2987040" cy="1497492"/>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88779" cy="1498364"/>
                    </a:xfrm>
                    <a:prstGeom prst="rect">
                      <a:avLst/>
                    </a:prstGeom>
                  </pic:spPr>
                </pic:pic>
              </a:graphicData>
            </a:graphic>
          </wp:inline>
        </w:drawing>
      </w:r>
    </w:p>
    <w:p w:rsidR="00E133FB" w:rsidRDefault="00DA36E6"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5 Excision of the specimen</w:t>
      </w:r>
      <w:r w:rsidR="000E39A1" w:rsidRPr="00E133FB">
        <w:rPr>
          <w:rFonts w:ascii="Book Antiqua" w:hAnsi="Book Antiqua" w:cs="Times New Roman"/>
          <w:b/>
          <w:sz w:val="24"/>
          <w:szCs w:val="24"/>
        </w:rPr>
        <w:t>.</w:t>
      </w:r>
      <w:r w:rsidR="00E133FB">
        <w:rPr>
          <w:rFonts w:ascii="Book Antiqua" w:hAnsi="Book Antiqua" w:cs="Times New Roman"/>
          <w:b/>
          <w:sz w:val="24"/>
          <w:szCs w:val="24"/>
        </w:rPr>
        <w:br w:type="page"/>
      </w:r>
    </w:p>
    <w:p w:rsidR="00817CC1" w:rsidRPr="00E133FB" w:rsidRDefault="004566F5"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lastRenderedPageBreak/>
        <w:drawing>
          <wp:inline distT="0" distB="0" distL="0" distR="0" wp14:anchorId="251E4A14" wp14:editId="160C9F62">
            <wp:extent cx="5274310" cy="13265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1326513"/>
                    </a:xfrm>
                    <a:prstGeom prst="rect">
                      <a:avLst/>
                    </a:prstGeom>
                  </pic:spPr>
                </pic:pic>
              </a:graphicData>
            </a:graphic>
          </wp:inline>
        </w:drawing>
      </w:r>
    </w:p>
    <w:p w:rsidR="00852A86" w:rsidRPr="00E133FB" w:rsidRDefault="00A166DB" w:rsidP="00E133FB">
      <w:pPr>
        <w:adjustRightInd w:val="0"/>
        <w:snapToGrid w:val="0"/>
        <w:spacing w:line="360" w:lineRule="auto"/>
        <w:rPr>
          <w:rFonts w:ascii="Book Antiqua" w:hAnsi="Book Antiqua" w:cs="Times New Roman"/>
          <w:bCs/>
          <w:sz w:val="24"/>
          <w:szCs w:val="24"/>
        </w:rPr>
      </w:pPr>
      <w:r w:rsidRPr="00E133FB">
        <w:rPr>
          <w:rFonts w:ascii="Book Antiqua" w:hAnsi="Book Antiqua" w:cs="Times New Roman"/>
          <w:b/>
          <w:sz w:val="24"/>
          <w:szCs w:val="24"/>
        </w:rPr>
        <w:t>Fig</w:t>
      </w:r>
      <w:r w:rsidR="00DA36E6" w:rsidRPr="00E133FB">
        <w:rPr>
          <w:rFonts w:ascii="Book Antiqua" w:hAnsi="Book Antiqua" w:cs="Times New Roman"/>
          <w:b/>
          <w:sz w:val="24"/>
          <w:szCs w:val="24"/>
        </w:rPr>
        <w:t>ure</w:t>
      </w:r>
      <w:r w:rsidRPr="00E133FB">
        <w:rPr>
          <w:rFonts w:ascii="Book Antiqua" w:eastAsia="宋体" w:hAnsi="Book Antiqua" w:cs="Times New Roman"/>
          <w:b/>
          <w:sz w:val="24"/>
          <w:szCs w:val="24"/>
        </w:rPr>
        <w:t xml:space="preserve"> </w:t>
      </w:r>
      <w:proofErr w:type="gramStart"/>
      <w:r w:rsidRPr="00E133FB">
        <w:rPr>
          <w:rFonts w:ascii="Book Antiqua" w:hAnsi="Book Antiqua" w:cs="Times New Roman"/>
          <w:b/>
          <w:sz w:val="24"/>
          <w:szCs w:val="24"/>
        </w:rPr>
        <w:t xml:space="preserve">6 </w:t>
      </w:r>
      <w:r w:rsidR="00817CC1" w:rsidRPr="00E133FB">
        <w:rPr>
          <w:rFonts w:ascii="Book Antiqua" w:hAnsi="Book Antiqua" w:cs="Times New Roman"/>
          <w:b/>
          <w:sz w:val="24"/>
          <w:szCs w:val="24"/>
        </w:rPr>
        <w:t>Postoperative pathology</w:t>
      </w:r>
      <w:proofErr w:type="gramEnd"/>
      <w:r w:rsidR="00817CC1" w:rsidRPr="00E133FB">
        <w:rPr>
          <w:rFonts w:ascii="Book Antiqua" w:hAnsi="Book Antiqua" w:cs="Times New Roman"/>
          <w:b/>
          <w:sz w:val="24"/>
          <w:szCs w:val="24"/>
        </w:rPr>
        <w:t>.</w:t>
      </w:r>
      <w:r w:rsidR="00817CC1" w:rsidRPr="00E133FB">
        <w:rPr>
          <w:rFonts w:ascii="Book Antiqua" w:hAnsi="Book Antiqua" w:cs="Times New Roman"/>
          <w:sz w:val="24"/>
          <w:szCs w:val="24"/>
        </w:rPr>
        <w:t xml:space="preserve"> A:</w:t>
      </w:r>
      <w:r w:rsidRPr="00E133FB">
        <w:rPr>
          <w:rFonts w:ascii="Book Antiqua" w:hAnsi="Book Antiqua" w:cs="Times New Roman"/>
          <w:sz w:val="24"/>
          <w:szCs w:val="24"/>
        </w:rPr>
        <w:t xml:space="preserve"> An ulcer that reached the muscular layer of the mucous membrane. Blood clots </w:t>
      </w:r>
      <w:r w:rsidR="000E39A1" w:rsidRPr="00E133FB">
        <w:rPr>
          <w:rFonts w:ascii="Book Antiqua" w:hAnsi="Book Antiqua" w:cs="Times New Roman"/>
          <w:sz w:val="24"/>
          <w:szCs w:val="24"/>
        </w:rPr>
        <w:t xml:space="preserve">were present </w:t>
      </w:r>
      <w:r w:rsidRPr="00E133FB">
        <w:rPr>
          <w:rFonts w:ascii="Book Antiqua" w:hAnsi="Book Antiqua" w:cs="Times New Roman"/>
          <w:sz w:val="24"/>
          <w:szCs w:val="24"/>
        </w:rPr>
        <w:t xml:space="preserve">in the middle. There was denatured fibrous tissue at the bottom, </w:t>
      </w:r>
      <w:r w:rsidRPr="00E133FB">
        <w:rPr>
          <w:rFonts w:ascii="Book Antiqua" w:eastAsia="宋体" w:hAnsi="Book Antiqua" w:cs="Times New Roman"/>
          <w:sz w:val="24"/>
          <w:szCs w:val="24"/>
        </w:rPr>
        <w:t>a</w:t>
      </w:r>
      <w:r w:rsidRPr="00E133FB">
        <w:rPr>
          <w:rFonts w:ascii="Book Antiqua" w:hAnsi="Book Antiqua" w:cs="Times New Roman"/>
          <w:sz w:val="24"/>
          <w:szCs w:val="24"/>
        </w:rPr>
        <w:t xml:space="preserve"> dilated and tortuous artery, intimal degeneration, vitreous degeneration of the smooth muscle near the ulcer side, and uneven thickness between the left and the right.</w:t>
      </w:r>
      <w:bookmarkStart w:id="133" w:name="OLE_LINK7"/>
      <w:bookmarkStart w:id="134" w:name="OLE_LINK6"/>
      <w:r w:rsidRPr="00E133FB">
        <w:rPr>
          <w:rFonts w:ascii="Book Antiqua" w:hAnsi="Book Antiqua" w:cs="Times New Roman"/>
          <w:b/>
          <w:bCs/>
          <w:sz w:val="24"/>
          <w:szCs w:val="24"/>
        </w:rPr>
        <w:t xml:space="preserve"> </w:t>
      </w:r>
      <w:r w:rsidRPr="00E133FB">
        <w:rPr>
          <w:rFonts w:ascii="Book Antiqua" w:eastAsia="宋体" w:hAnsi="Book Antiqua" w:cs="Times New Roman"/>
          <w:bCs/>
          <w:sz w:val="24"/>
          <w:szCs w:val="24"/>
        </w:rPr>
        <w:t>Hematoxylin</w:t>
      </w:r>
      <w:r w:rsidRPr="00E133FB">
        <w:rPr>
          <w:rFonts w:ascii="Book Antiqua" w:hAnsi="Book Antiqua" w:cs="Times New Roman"/>
          <w:bCs/>
          <w:sz w:val="24"/>
          <w:szCs w:val="24"/>
        </w:rPr>
        <w:t xml:space="preserve"> and </w:t>
      </w:r>
      <w:r w:rsidRPr="00E133FB">
        <w:rPr>
          <w:rFonts w:ascii="Book Antiqua" w:eastAsia="宋体" w:hAnsi="Book Antiqua" w:cs="Times New Roman"/>
          <w:bCs/>
          <w:sz w:val="24"/>
          <w:szCs w:val="24"/>
        </w:rPr>
        <w:t>eosin</w:t>
      </w:r>
      <w:r w:rsidR="00817CC1" w:rsidRPr="00E133FB">
        <w:rPr>
          <w:rFonts w:ascii="Book Antiqua" w:hAnsi="Book Antiqua" w:cs="Times New Roman"/>
          <w:bCs/>
          <w:sz w:val="24"/>
          <w:szCs w:val="24"/>
        </w:rPr>
        <w:t xml:space="preserve"> (H</w:t>
      </w:r>
      <w:r w:rsidRPr="00E133FB">
        <w:rPr>
          <w:rFonts w:ascii="Book Antiqua" w:hAnsi="Book Antiqua" w:cs="Times New Roman"/>
          <w:bCs/>
          <w:sz w:val="24"/>
          <w:szCs w:val="24"/>
        </w:rPr>
        <w:t>E) staining</w:t>
      </w:r>
      <w:bookmarkStart w:id="135" w:name="OLE_LINK8"/>
      <w:r w:rsidR="002C06DB">
        <w:rPr>
          <w:rFonts w:ascii="Book Antiqua" w:hAnsi="Book Antiqua" w:cs="Times New Roman" w:hint="eastAsia"/>
          <w:bCs/>
          <w:sz w:val="24"/>
          <w:szCs w:val="24"/>
        </w:rPr>
        <w:t>,</w:t>
      </w:r>
      <w:r w:rsidR="000E39A1" w:rsidRPr="00E133FB">
        <w:rPr>
          <w:rFonts w:ascii="Book Antiqua" w:hAnsi="Book Antiqua" w:cs="Times New Roman"/>
          <w:bCs/>
          <w:sz w:val="24"/>
          <w:szCs w:val="24"/>
        </w:rPr>
        <w:t xml:space="preserve"> </w:t>
      </w:r>
      <w:r w:rsidRPr="00E133FB">
        <w:rPr>
          <w:rFonts w:ascii="Book Antiqua" w:hAnsi="Book Antiqua" w:cs="Times New Roman"/>
          <w:bCs/>
          <w:sz w:val="24"/>
          <w:szCs w:val="24"/>
        </w:rPr>
        <w:t>×</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40</w:t>
      </w:r>
      <w:bookmarkEnd w:id="133"/>
      <w:bookmarkEnd w:id="134"/>
      <w:bookmarkEnd w:id="135"/>
      <w:r w:rsidR="00817CC1" w:rsidRPr="00E133FB">
        <w:rPr>
          <w:rFonts w:ascii="Book Antiqua" w:hAnsi="Book Antiqua" w:cs="Times New Roman"/>
          <w:bCs/>
          <w:sz w:val="24"/>
          <w:szCs w:val="24"/>
        </w:rPr>
        <w:t>;</w:t>
      </w:r>
      <w:r w:rsidR="00817CC1" w:rsidRPr="00E133FB">
        <w:rPr>
          <w:rFonts w:ascii="Book Antiqua" w:hAnsi="Book Antiqua" w:cs="Times New Roman"/>
          <w:sz w:val="24"/>
          <w:szCs w:val="24"/>
        </w:rPr>
        <w:t xml:space="preserve"> </w:t>
      </w:r>
      <w:r w:rsidRPr="00E133FB">
        <w:rPr>
          <w:rFonts w:ascii="Book Antiqua" w:hAnsi="Book Antiqua" w:cs="Times New Roman"/>
          <w:sz w:val="24"/>
          <w:szCs w:val="24"/>
        </w:rPr>
        <w:t>B</w:t>
      </w:r>
      <w:bookmarkStart w:id="136" w:name="OLE_LINK27"/>
      <w:bookmarkStart w:id="137" w:name="OLE_LINK28"/>
      <w:r w:rsidR="00817CC1" w:rsidRPr="00E133FB">
        <w:rPr>
          <w:rFonts w:ascii="Book Antiqua" w:hAnsi="Book Antiqua" w:cs="Times New Roman"/>
          <w:sz w:val="24"/>
          <w:szCs w:val="24"/>
        </w:rPr>
        <w:t>:</w:t>
      </w:r>
      <w:r w:rsidRPr="00E133FB">
        <w:rPr>
          <w:rFonts w:ascii="Book Antiqua" w:hAnsi="Book Antiqua" w:cs="Times New Roman"/>
          <w:sz w:val="24"/>
          <w:szCs w:val="24"/>
        </w:rPr>
        <w:t xml:space="preserve"> Magnified image of Fig</w:t>
      </w:r>
      <w:r w:rsidR="00817CC1" w:rsidRPr="00E133FB">
        <w:rPr>
          <w:rFonts w:ascii="Book Antiqua" w:hAnsi="Book Antiqua" w:cs="Times New Roman"/>
          <w:sz w:val="24"/>
          <w:szCs w:val="24"/>
        </w:rPr>
        <w:t>ure</w:t>
      </w:r>
      <w:r w:rsidRPr="00E133FB">
        <w:rPr>
          <w:rFonts w:ascii="Book Antiqua" w:hAnsi="Book Antiqua" w:cs="Times New Roman"/>
          <w:sz w:val="24"/>
          <w:szCs w:val="24"/>
        </w:rPr>
        <w:t xml:space="preserve"> 6A</w:t>
      </w:r>
      <w:bookmarkEnd w:id="136"/>
      <w:bookmarkEnd w:id="137"/>
      <w:r w:rsidRPr="00E133FB">
        <w:rPr>
          <w:rFonts w:ascii="Book Antiqua" w:hAnsi="Book Antiqua" w:cs="Times New Roman"/>
          <w:sz w:val="24"/>
          <w:szCs w:val="24"/>
        </w:rPr>
        <w:t>.</w:t>
      </w:r>
      <w:r w:rsidRPr="00E133FB">
        <w:rPr>
          <w:rFonts w:ascii="Book Antiqua" w:eastAsia="宋体" w:hAnsi="Book Antiqua" w:cs="Times New Roman"/>
          <w:sz w:val="24"/>
          <w:szCs w:val="24"/>
        </w:rPr>
        <w:t xml:space="preserve"> </w:t>
      </w:r>
      <w:r w:rsidR="00817CC1" w:rsidRPr="00E133FB">
        <w:rPr>
          <w:rFonts w:ascii="Book Antiqua" w:hAnsi="Book Antiqua" w:cs="Times New Roman"/>
          <w:bCs/>
          <w:sz w:val="24"/>
          <w:szCs w:val="24"/>
        </w:rPr>
        <w:t>H</w:t>
      </w:r>
      <w:r w:rsidRPr="00E133FB">
        <w:rPr>
          <w:rFonts w:ascii="Book Antiqua" w:hAnsi="Book Antiqua" w:cs="Times New Roman"/>
          <w:bCs/>
          <w:sz w:val="24"/>
          <w:szCs w:val="24"/>
        </w:rPr>
        <w:t>E staining</w:t>
      </w:r>
      <w:r w:rsidR="002C06DB">
        <w:rPr>
          <w:rFonts w:ascii="Book Antiqua" w:hAnsi="Book Antiqua" w:cs="Times New Roman" w:hint="eastAsia"/>
          <w:bCs/>
          <w:sz w:val="24"/>
          <w:szCs w:val="24"/>
        </w:rPr>
        <w:t>,</w:t>
      </w:r>
      <w:r w:rsidRPr="00E133FB">
        <w:rPr>
          <w:rFonts w:ascii="Book Antiqua" w:eastAsia="宋体" w:hAnsi="Book Antiqua" w:cs="Times New Roman"/>
          <w:bCs/>
          <w:sz w:val="24"/>
          <w:szCs w:val="24"/>
        </w:rPr>
        <w:t xml:space="preserve"> ×</w:t>
      </w:r>
      <w:r w:rsidR="00817CC1" w:rsidRPr="00E133FB">
        <w:rPr>
          <w:rFonts w:ascii="Book Antiqua" w:eastAsia="宋体" w:hAnsi="Book Antiqua" w:cs="Times New Roman"/>
          <w:bCs/>
          <w:sz w:val="24"/>
          <w:szCs w:val="24"/>
        </w:rPr>
        <w:t xml:space="preserve"> </w:t>
      </w:r>
      <w:r w:rsidRPr="00E133FB">
        <w:rPr>
          <w:rFonts w:ascii="Book Antiqua" w:eastAsia="宋体" w:hAnsi="Book Antiqua" w:cs="Times New Roman"/>
          <w:bCs/>
          <w:sz w:val="24"/>
          <w:szCs w:val="24"/>
        </w:rPr>
        <w:t>100</w:t>
      </w:r>
      <w:r w:rsidR="00817CC1" w:rsidRPr="00E133FB">
        <w:rPr>
          <w:rFonts w:ascii="Book Antiqua" w:eastAsia="宋体" w:hAnsi="Book Antiqua" w:cs="Times New Roman"/>
          <w:bCs/>
          <w:sz w:val="24"/>
          <w:szCs w:val="24"/>
        </w:rPr>
        <w:t xml:space="preserve">; </w:t>
      </w:r>
      <w:r w:rsidRPr="00E133FB">
        <w:rPr>
          <w:rFonts w:ascii="Book Antiqua" w:hAnsi="Book Antiqua" w:cs="Times New Roman"/>
          <w:bCs/>
          <w:sz w:val="24"/>
          <w:szCs w:val="24"/>
        </w:rPr>
        <w:t>C</w:t>
      </w:r>
      <w:r w:rsidR="00817CC1" w:rsidRPr="00E133FB">
        <w:rPr>
          <w:rFonts w:ascii="Book Antiqua" w:hAnsi="Book Antiqua" w:cs="Times New Roman"/>
          <w:bCs/>
          <w:sz w:val="24"/>
          <w:szCs w:val="24"/>
        </w:rPr>
        <w:t>:</w:t>
      </w:r>
      <w:r w:rsidRPr="00E133FB">
        <w:rPr>
          <w:rFonts w:ascii="Book Antiqua" w:hAnsi="Book Antiqua" w:cs="Times New Roman"/>
          <w:bCs/>
          <w:sz w:val="24"/>
          <w:szCs w:val="24"/>
        </w:rPr>
        <w:t xml:space="preserve"> </w:t>
      </w:r>
      <w:proofErr w:type="spellStart"/>
      <w:r w:rsidRPr="00E133FB">
        <w:rPr>
          <w:rFonts w:ascii="Book Antiqua" w:hAnsi="Book Antiqua" w:cs="Times New Roman"/>
          <w:bCs/>
          <w:sz w:val="24"/>
          <w:szCs w:val="24"/>
        </w:rPr>
        <w:t>Immunohistochemical</w:t>
      </w:r>
      <w:proofErr w:type="spellEnd"/>
      <w:r w:rsidRPr="00E133FB">
        <w:rPr>
          <w:rFonts w:ascii="Book Antiqua" w:hAnsi="Book Antiqua" w:cs="Times New Roman"/>
          <w:bCs/>
          <w:sz w:val="24"/>
          <w:szCs w:val="24"/>
        </w:rPr>
        <w:t xml:space="preserve"> </w:t>
      </w:r>
      <w:proofErr w:type="spellStart"/>
      <w:r w:rsidRPr="00E133FB">
        <w:rPr>
          <w:rFonts w:ascii="Book Antiqua" w:hAnsi="Book Antiqua" w:cs="Times New Roman"/>
          <w:bCs/>
          <w:sz w:val="24"/>
          <w:szCs w:val="24"/>
        </w:rPr>
        <w:t>desmin</w:t>
      </w:r>
      <w:proofErr w:type="spellEnd"/>
      <w:r w:rsidRPr="00E133FB">
        <w:rPr>
          <w:rFonts w:ascii="Book Antiqua" w:hAnsi="Book Antiqua" w:cs="Times New Roman"/>
          <w:bCs/>
          <w:sz w:val="24"/>
          <w:szCs w:val="24"/>
        </w:rPr>
        <w:t xml:space="preserve"> staining show</w:t>
      </w:r>
      <w:r w:rsidR="000E39A1" w:rsidRPr="00E133FB">
        <w:rPr>
          <w:rFonts w:ascii="Book Antiqua" w:hAnsi="Book Antiqua" w:cs="Times New Roman"/>
          <w:bCs/>
          <w:sz w:val="24"/>
          <w:szCs w:val="24"/>
        </w:rPr>
        <w:t>ing</w:t>
      </w:r>
      <w:r w:rsidRPr="00E133FB">
        <w:rPr>
          <w:rFonts w:ascii="Book Antiqua" w:hAnsi="Book Antiqua" w:cs="Times New Roman"/>
          <w:bCs/>
          <w:sz w:val="24"/>
          <w:szCs w:val="24"/>
        </w:rPr>
        <w:t xml:space="preserve"> </w:t>
      </w:r>
      <w:r w:rsidR="000E39A1" w:rsidRPr="00E133FB">
        <w:rPr>
          <w:rFonts w:ascii="Book Antiqua" w:hAnsi="Book Antiqua" w:cs="Times New Roman"/>
          <w:bCs/>
          <w:sz w:val="24"/>
          <w:szCs w:val="24"/>
        </w:rPr>
        <w:t xml:space="preserve">incomplete </w:t>
      </w:r>
      <w:r w:rsidRPr="00E133FB">
        <w:rPr>
          <w:rFonts w:ascii="Book Antiqua" w:hAnsi="Book Antiqua" w:cs="Times New Roman"/>
          <w:bCs/>
          <w:sz w:val="24"/>
          <w:szCs w:val="24"/>
        </w:rPr>
        <w:t xml:space="preserve">smooth muscle of </w:t>
      </w:r>
      <w:r w:rsidRPr="00E133FB">
        <w:rPr>
          <w:rFonts w:ascii="Book Antiqua" w:eastAsia="宋体" w:hAnsi="Book Antiqua" w:cs="Times New Roman"/>
          <w:bCs/>
          <w:sz w:val="24"/>
          <w:szCs w:val="24"/>
        </w:rPr>
        <w:t xml:space="preserve">the </w:t>
      </w:r>
      <w:r w:rsidRPr="00E133FB">
        <w:rPr>
          <w:rFonts w:ascii="Book Antiqua" w:hAnsi="Book Antiqua" w:cs="Times New Roman"/>
          <w:bCs/>
          <w:sz w:val="24"/>
          <w:szCs w:val="24"/>
        </w:rPr>
        <w:t>arterial wall and</w:t>
      </w:r>
      <w:r w:rsidRPr="00E133FB">
        <w:rPr>
          <w:rFonts w:ascii="Book Antiqua" w:eastAsia="宋体" w:hAnsi="Book Antiqua" w:cs="Times New Roman"/>
          <w:bCs/>
          <w:sz w:val="24"/>
          <w:szCs w:val="24"/>
        </w:rPr>
        <w:t xml:space="preserve"> </w:t>
      </w:r>
      <w:r w:rsidR="000E39A1" w:rsidRPr="00E133FB">
        <w:rPr>
          <w:rFonts w:ascii="Book Antiqua" w:eastAsia="宋体" w:hAnsi="Book Antiqua" w:cs="Times New Roman"/>
          <w:bCs/>
          <w:sz w:val="24"/>
          <w:szCs w:val="24"/>
        </w:rPr>
        <w:t xml:space="preserve">varying </w:t>
      </w:r>
      <w:r w:rsidRPr="00E133FB">
        <w:rPr>
          <w:rFonts w:ascii="Book Antiqua" w:hAnsi="Book Antiqua" w:cs="Times New Roman"/>
          <w:bCs/>
          <w:sz w:val="24"/>
          <w:szCs w:val="24"/>
        </w:rPr>
        <w:t>thickness</w:t>
      </w:r>
      <w:r w:rsidR="002C06DB">
        <w:rPr>
          <w:rFonts w:ascii="Book Antiqua" w:hAnsi="Book Antiqua" w:cs="Times New Roman" w:hint="eastAsia"/>
          <w:bCs/>
          <w:sz w:val="24"/>
          <w:szCs w:val="24"/>
        </w:rPr>
        <w:t>,</w:t>
      </w:r>
      <w:r w:rsidR="002C06DB" w:rsidRPr="00E133FB">
        <w:rPr>
          <w:rFonts w:ascii="Book Antiqua" w:hAnsi="Book Antiqua" w:cs="Times New Roman"/>
          <w:bCs/>
          <w:sz w:val="24"/>
          <w:szCs w:val="24"/>
        </w:rPr>
        <w:t xml:space="preserve"> </w:t>
      </w:r>
      <w:r w:rsidRPr="00E133FB">
        <w:rPr>
          <w:rFonts w:ascii="Book Antiqua" w:hAnsi="Book Antiqua" w:cs="Times New Roman"/>
          <w:bCs/>
          <w:sz w:val="24"/>
          <w:szCs w:val="24"/>
        </w:rPr>
        <w:t>×</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40</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D</w:t>
      </w:r>
      <w:r w:rsidR="00817CC1" w:rsidRPr="00E133FB">
        <w:rPr>
          <w:rFonts w:ascii="Book Antiqua" w:hAnsi="Book Antiqua" w:cs="Times New Roman"/>
          <w:kern w:val="0"/>
          <w:sz w:val="24"/>
          <w:szCs w:val="24"/>
        </w:rPr>
        <w:t>:</w:t>
      </w:r>
      <w:r w:rsidR="00E008D0" w:rsidRPr="00E133FB">
        <w:rPr>
          <w:rFonts w:ascii="Book Antiqua" w:hAnsi="Book Antiqua" w:cs="Times New Roman"/>
          <w:kern w:val="0"/>
          <w:sz w:val="24"/>
          <w:szCs w:val="24"/>
        </w:rPr>
        <w:t xml:space="preserve"> </w:t>
      </w:r>
      <w:r w:rsidRPr="00E133FB">
        <w:rPr>
          <w:rFonts w:ascii="Book Antiqua" w:hAnsi="Book Antiqua" w:cs="Times New Roman"/>
          <w:bCs/>
          <w:sz w:val="24"/>
          <w:szCs w:val="24"/>
        </w:rPr>
        <w:t>Magnified image of</w:t>
      </w:r>
      <w:r w:rsidR="00817CC1" w:rsidRPr="00E133FB">
        <w:rPr>
          <w:rFonts w:ascii="Book Antiqua" w:hAnsi="Book Antiqua" w:cs="Times New Roman"/>
          <w:bCs/>
          <w:sz w:val="24"/>
          <w:szCs w:val="24"/>
        </w:rPr>
        <w:t xml:space="preserve"> Figure</w:t>
      </w:r>
      <w:r w:rsidRPr="00E133FB">
        <w:rPr>
          <w:rFonts w:ascii="Book Antiqua" w:hAnsi="Book Antiqua" w:cs="Times New Roman"/>
          <w:bCs/>
          <w:sz w:val="24"/>
          <w:szCs w:val="24"/>
        </w:rPr>
        <w:t xml:space="preserve"> 6C; magnification</w:t>
      </w:r>
      <w:r w:rsidR="000E39A1" w:rsidRPr="00E133FB">
        <w:rPr>
          <w:rFonts w:ascii="Book Antiqua" w:hAnsi="Book Antiqua" w:cs="Times New Roman"/>
          <w:bCs/>
          <w:sz w:val="24"/>
          <w:szCs w:val="24"/>
        </w:rPr>
        <w:t xml:space="preserve"> </w:t>
      </w:r>
      <w:r w:rsidRPr="00E133FB">
        <w:rPr>
          <w:rFonts w:ascii="Book Antiqua" w:hAnsi="Book Antiqua" w:cs="Times New Roman"/>
          <w:bCs/>
          <w:sz w:val="24"/>
          <w:szCs w:val="24"/>
        </w:rPr>
        <w:t>×100.</w:t>
      </w:r>
    </w:p>
    <w:p w:rsidR="00817CC1" w:rsidRPr="00E133FB" w:rsidRDefault="00817CC1" w:rsidP="00E133FB">
      <w:pPr>
        <w:adjustRightInd w:val="0"/>
        <w:snapToGrid w:val="0"/>
        <w:spacing w:line="360" w:lineRule="auto"/>
        <w:rPr>
          <w:rFonts w:ascii="Book Antiqua" w:hAnsi="Book Antiqua" w:cs="Times New Roman"/>
          <w:bCs/>
          <w:sz w:val="24"/>
          <w:szCs w:val="24"/>
        </w:rPr>
      </w:pPr>
    </w:p>
    <w:p w:rsidR="004566F5" w:rsidRPr="00E133FB" w:rsidRDefault="004566F5"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817CC1" w:rsidRPr="00E133FB" w:rsidRDefault="00E133FB"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77D41CDA" wp14:editId="1F63CF4F">
            <wp:extent cx="2675957" cy="1348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78945" cy="1350246"/>
                    </a:xfrm>
                    <a:prstGeom prst="rect">
                      <a:avLst/>
                    </a:prstGeom>
                  </pic:spPr>
                </pic:pic>
              </a:graphicData>
            </a:graphic>
          </wp:inline>
        </w:drawing>
      </w:r>
    </w:p>
    <w:p w:rsidR="00852A86" w:rsidRPr="00E133FB" w:rsidRDefault="00817CC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w:t>
      </w:r>
      <w:proofErr w:type="gramStart"/>
      <w:r w:rsidR="00A166DB" w:rsidRPr="00E133FB">
        <w:rPr>
          <w:rFonts w:ascii="Book Antiqua" w:hAnsi="Book Antiqua" w:cs="Times New Roman"/>
          <w:b/>
          <w:sz w:val="24"/>
          <w:szCs w:val="24"/>
        </w:rPr>
        <w:t xml:space="preserve">7 </w:t>
      </w:r>
      <w:r w:rsidR="00625DE6">
        <w:rPr>
          <w:rFonts w:ascii="Book Antiqua" w:hAnsi="Book Antiqua" w:cs="Times New Roman" w:hint="eastAsia"/>
          <w:kern w:val="0"/>
          <w:sz w:val="24"/>
          <w:szCs w:val="24"/>
        </w:rPr>
        <w:t>E</w:t>
      </w:r>
      <w:r w:rsidR="00625DE6">
        <w:rPr>
          <w:rFonts w:ascii="Book Antiqua" w:hAnsi="Book Antiqua" w:cs="Times New Roman"/>
          <w:kern w:val="0"/>
          <w:sz w:val="24"/>
          <w:szCs w:val="24"/>
        </w:rPr>
        <w:t>ndoscopic ultrasonography</w:t>
      </w:r>
      <w:proofErr w:type="gramEnd"/>
      <w:r w:rsidRPr="00E133FB">
        <w:rPr>
          <w:rFonts w:ascii="Book Antiqua" w:hAnsi="Book Antiqua" w:cs="Times New Roman"/>
          <w:b/>
          <w:sz w:val="24"/>
          <w:szCs w:val="24"/>
        </w:rPr>
        <w:t>.</w:t>
      </w:r>
      <w:r w:rsidRPr="00E133FB">
        <w:rPr>
          <w:rFonts w:ascii="Book Antiqua" w:hAnsi="Book Antiqua" w:cs="Times New Roman"/>
          <w:sz w:val="24"/>
          <w:szCs w:val="24"/>
        </w:rPr>
        <w:t xml:space="preserve"> A:</w:t>
      </w:r>
      <w:r w:rsidR="00A166DB" w:rsidRPr="00E133FB">
        <w:rPr>
          <w:rFonts w:ascii="Book Antiqua" w:hAnsi="Book Antiqua" w:cs="Times New Roman"/>
          <w:sz w:val="24"/>
          <w:szCs w:val="24"/>
        </w:rPr>
        <w:t xml:space="preserve"> Wound healing, r</w:t>
      </w:r>
      <w:bookmarkStart w:id="138" w:name="OLE_LINK49"/>
      <w:bookmarkStart w:id="139" w:name="OLE_LINK50"/>
      <w:r w:rsidR="00A166DB" w:rsidRPr="00E133FB">
        <w:rPr>
          <w:rFonts w:ascii="Book Antiqua" w:hAnsi="Book Antiqua" w:cs="Times New Roman"/>
          <w:sz w:val="24"/>
          <w:szCs w:val="24"/>
        </w:rPr>
        <w:t>esidual small ulcer and metal clip</w:t>
      </w:r>
      <w:bookmarkEnd w:id="138"/>
      <w:bookmarkEnd w:id="139"/>
      <w:r w:rsidRPr="00E133FB">
        <w:rPr>
          <w:rFonts w:ascii="Book Antiqua" w:hAnsi="Book Antiqua" w:cs="Times New Roman"/>
          <w:sz w:val="24"/>
          <w:szCs w:val="24"/>
        </w:rPr>
        <w:t xml:space="preserve">; </w:t>
      </w:r>
      <w:r w:rsidR="00A166DB" w:rsidRPr="00E133FB">
        <w:rPr>
          <w:rFonts w:ascii="Book Antiqua" w:hAnsi="Book Antiqua" w:cs="Times New Roman"/>
          <w:sz w:val="24"/>
          <w:szCs w:val="24"/>
        </w:rPr>
        <w:t>B</w:t>
      </w:r>
      <w:r w:rsidRPr="00E133FB">
        <w:rPr>
          <w:rFonts w:ascii="Book Antiqua" w:hAnsi="Book Antiqua" w:cs="Times New Roman"/>
          <w:sz w:val="24"/>
          <w:szCs w:val="24"/>
        </w:rPr>
        <w:t>:</w:t>
      </w:r>
      <w:r w:rsidR="00A166DB" w:rsidRPr="00E133FB">
        <w:rPr>
          <w:rFonts w:ascii="Book Antiqua" w:hAnsi="Book Antiqua" w:cs="Times New Roman"/>
          <w:sz w:val="24"/>
          <w:szCs w:val="24"/>
        </w:rPr>
        <w:t xml:space="preserve"> Focus scar area </w:t>
      </w:r>
      <w:r w:rsidR="001455C5" w:rsidRPr="00E133FB">
        <w:rPr>
          <w:rFonts w:ascii="Book Antiqua" w:hAnsi="Book Antiqua" w:cs="Times New Roman"/>
          <w:sz w:val="24"/>
          <w:szCs w:val="24"/>
        </w:rPr>
        <w:t xml:space="preserve">showing </w:t>
      </w:r>
      <w:r w:rsidR="00A166DB" w:rsidRPr="00E133FB">
        <w:rPr>
          <w:rFonts w:ascii="Book Antiqua" w:hAnsi="Book Antiqua" w:cs="Times New Roman"/>
          <w:sz w:val="24"/>
          <w:szCs w:val="24"/>
        </w:rPr>
        <w:t xml:space="preserve">thickening </w:t>
      </w:r>
      <w:r w:rsidR="001455C5" w:rsidRPr="00E133FB">
        <w:rPr>
          <w:rFonts w:ascii="Book Antiqua" w:hAnsi="Book Antiqua" w:cs="Times New Roman"/>
          <w:sz w:val="24"/>
          <w:szCs w:val="24"/>
        </w:rPr>
        <w:t xml:space="preserve">and </w:t>
      </w:r>
      <w:r w:rsidR="00A166DB" w:rsidRPr="00E133FB">
        <w:rPr>
          <w:rFonts w:ascii="Book Antiqua" w:hAnsi="Book Antiqua" w:cs="Times New Roman"/>
          <w:sz w:val="24"/>
          <w:szCs w:val="24"/>
        </w:rPr>
        <w:t xml:space="preserve">hyperechoic changes, </w:t>
      </w:r>
      <w:r w:rsidR="001455C5" w:rsidRPr="00E133FB">
        <w:rPr>
          <w:rFonts w:ascii="Book Antiqua" w:hAnsi="Book Antiqua" w:cs="Times New Roman"/>
          <w:sz w:val="24"/>
          <w:szCs w:val="24"/>
        </w:rPr>
        <w:t xml:space="preserve">with no blood flow signals on </w:t>
      </w:r>
      <w:r w:rsidR="002B372E">
        <w:rPr>
          <w:rFonts w:ascii="Book Antiqua" w:hAnsi="Book Antiqua" w:cs="Times New Roman" w:hint="eastAsia"/>
          <w:kern w:val="0"/>
          <w:sz w:val="24"/>
          <w:szCs w:val="24"/>
        </w:rPr>
        <w:t>u</w:t>
      </w:r>
      <w:r w:rsidR="00625DE6">
        <w:rPr>
          <w:rFonts w:ascii="Book Antiqua" w:hAnsi="Book Antiqua" w:cs="Times New Roman"/>
          <w:kern w:val="0"/>
          <w:sz w:val="24"/>
          <w:szCs w:val="24"/>
        </w:rPr>
        <w:t xml:space="preserve">ltrasonic </w:t>
      </w:r>
      <w:r w:rsidR="008422A1">
        <w:rPr>
          <w:rFonts w:ascii="Book Antiqua" w:hAnsi="Book Antiqua" w:cs="Times New Roman" w:hint="eastAsia"/>
          <w:kern w:val="0"/>
          <w:sz w:val="24"/>
          <w:szCs w:val="24"/>
        </w:rPr>
        <w:t>D</w:t>
      </w:r>
      <w:r w:rsidR="00625DE6">
        <w:rPr>
          <w:rFonts w:ascii="Book Antiqua" w:hAnsi="Book Antiqua" w:cs="Times New Roman"/>
          <w:kern w:val="0"/>
          <w:sz w:val="24"/>
          <w:szCs w:val="24"/>
        </w:rPr>
        <w:t>oppler</w:t>
      </w:r>
      <w:r w:rsidR="00A166DB" w:rsidRPr="00E133FB">
        <w:rPr>
          <w:rFonts w:ascii="Book Antiqua" w:hAnsi="Book Antiqua" w:cs="Times New Roman"/>
          <w:sz w:val="24"/>
          <w:szCs w:val="24"/>
        </w:rPr>
        <w:t>.</w:t>
      </w:r>
    </w:p>
    <w:sectPr w:rsidR="00852A86" w:rsidRPr="00E133FB" w:rsidSect="00C03369">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DE0" w:rsidRDefault="00CB4DE0" w:rsidP="001F132A">
      <w:r>
        <w:separator/>
      </w:r>
    </w:p>
  </w:endnote>
  <w:endnote w:type="continuationSeparator" w:id="0">
    <w:p w:rsidR="00CB4DE0" w:rsidRDefault="00CB4DE0" w:rsidP="001F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E-BZ">
    <w:panose1 w:val="02060000000000000000"/>
    <w:charset w:val="81"/>
    <w:family w:val="roman"/>
    <w:pitch w:val="fixed"/>
    <w:sig w:usb0="800002BF" w:usb1="19DF7CF8" w:usb2="00000033" w:usb3="00000000" w:csb0="00080000" w:csb1="00000000"/>
  </w:font>
  <w:font w:name="AdvTT94c8263f.I+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58440"/>
      <w:docPartObj>
        <w:docPartGallery w:val="Page Numbers (Bottom of Page)"/>
        <w:docPartUnique/>
      </w:docPartObj>
    </w:sdtPr>
    <w:sdtEndPr/>
    <w:sdtContent>
      <w:sdt>
        <w:sdtPr>
          <w:id w:val="98381352"/>
          <w:docPartObj>
            <w:docPartGallery w:val="Page Numbers (Top of Page)"/>
            <w:docPartUnique/>
          </w:docPartObj>
        </w:sdtPr>
        <w:sdtEndPr/>
        <w:sdtContent>
          <w:p w:rsidR="002C06DB" w:rsidRDefault="002C06DB" w:rsidP="00A70844">
            <w:pPr>
              <w:pStyle w:val="a4"/>
              <w:jc w:val="right"/>
            </w:pPr>
            <w:r w:rsidRPr="00A70844">
              <w:rPr>
                <w:rFonts w:ascii="Book Antiqua" w:hAnsi="Book Antiqua"/>
                <w:sz w:val="24"/>
                <w:szCs w:val="24"/>
                <w:lang w:val="zh-CN"/>
              </w:rPr>
              <w:t xml:space="preserve"> </w:t>
            </w:r>
            <w:r w:rsidR="006D228D" w:rsidRPr="00A70844">
              <w:rPr>
                <w:rFonts w:ascii="Book Antiqua" w:hAnsi="Book Antiqua"/>
                <w:bCs/>
                <w:sz w:val="24"/>
                <w:szCs w:val="24"/>
              </w:rPr>
              <w:fldChar w:fldCharType="begin"/>
            </w:r>
            <w:r w:rsidRPr="00A70844">
              <w:rPr>
                <w:rFonts w:ascii="Book Antiqua" w:hAnsi="Book Antiqua"/>
                <w:bCs/>
                <w:sz w:val="24"/>
                <w:szCs w:val="24"/>
              </w:rPr>
              <w:instrText>PAGE</w:instrText>
            </w:r>
            <w:r w:rsidR="006D228D" w:rsidRPr="00A70844">
              <w:rPr>
                <w:rFonts w:ascii="Book Antiqua" w:hAnsi="Book Antiqua"/>
                <w:bCs/>
                <w:sz w:val="24"/>
                <w:szCs w:val="24"/>
              </w:rPr>
              <w:fldChar w:fldCharType="separate"/>
            </w:r>
            <w:r w:rsidR="004E70D9">
              <w:rPr>
                <w:rFonts w:ascii="Book Antiqua" w:hAnsi="Book Antiqua"/>
                <w:bCs/>
                <w:noProof/>
                <w:sz w:val="24"/>
                <w:szCs w:val="24"/>
              </w:rPr>
              <w:t>12</w:t>
            </w:r>
            <w:r w:rsidR="006D228D" w:rsidRPr="00A70844">
              <w:rPr>
                <w:rFonts w:ascii="Book Antiqua" w:hAnsi="Book Antiqua"/>
                <w:bCs/>
                <w:sz w:val="24"/>
                <w:szCs w:val="24"/>
              </w:rPr>
              <w:fldChar w:fldCharType="end"/>
            </w:r>
            <w:r w:rsidRPr="00A70844">
              <w:rPr>
                <w:rFonts w:ascii="Book Antiqua" w:hAnsi="Book Antiqua"/>
                <w:sz w:val="24"/>
                <w:szCs w:val="24"/>
                <w:lang w:val="zh-CN"/>
              </w:rPr>
              <w:t xml:space="preserve"> / </w:t>
            </w:r>
            <w:r w:rsidR="006D228D" w:rsidRPr="00A70844">
              <w:rPr>
                <w:rFonts w:ascii="Book Antiqua" w:hAnsi="Book Antiqua"/>
                <w:bCs/>
                <w:sz w:val="24"/>
                <w:szCs w:val="24"/>
              </w:rPr>
              <w:fldChar w:fldCharType="begin"/>
            </w:r>
            <w:r w:rsidRPr="00A70844">
              <w:rPr>
                <w:rFonts w:ascii="Book Antiqua" w:hAnsi="Book Antiqua"/>
                <w:bCs/>
                <w:sz w:val="24"/>
                <w:szCs w:val="24"/>
              </w:rPr>
              <w:instrText>NUMPAGES</w:instrText>
            </w:r>
            <w:r w:rsidR="006D228D" w:rsidRPr="00A70844">
              <w:rPr>
                <w:rFonts w:ascii="Book Antiqua" w:hAnsi="Book Antiqua"/>
                <w:bCs/>
                <w:sz w:val="24"/>
                <w:szCs w:val="24"/>
              </w:rPr>
              <w:fldChar w:fldCharType="separate"/>
            </w:r>
            <w:r w:rsidR="004E70D9">
              <w:rPr>
                <w:rFonts w:ascii="Book Antiqua" w:hAnsi="Book Antiqua"/>
                <w:bCs/>
                <w:noProof/>
                <w:sz w:val="24"/>
                <w:szCs w:val="24"/>
              </w:rPr>
              <w:t>19</w:t>
            </w:r>
            <w:r w:rsidR="006D228D" w:rsidRPr="00A70844">
              <w:rPr>
                <w:rFonts w:ascii="Book Antiqua" w:hAnsi="Book Antiqua"/>
                <w:bCs/>
                <w:sz w:val="24"/>
                <w:szCs w:val="24"/>
              </w:rPr>
              <w:fldChar w:fldCharType="end"/>
            </w:r>
          </w:p>
        </w:sdtContent>
      </w:sdt>
    </w:sdtContent>
  </w:sdt>
  <w:p w:rsidR="002C06DB" w:rsidRDefault="002C06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DE0" w:rsidRDefault="00CB4DE0" w:rsidP="001F132A">
      <w:r>
        <w:separator/>
      </w:r>
    </w:p>
  </w:footnote>
  <w:footnote w:type="continuationSeparator" w:id="0">
    <w:p w:rsidR="00CB4DE0" w:rsidRDefault="00CB4DE0" w:rsidP="001F1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E3761"/>
    <w:multiLevelType w:val="hybridMultilevel"/>
    <w:tmpl w:val="8C6A61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CB3"/>
    <w:rsid w:val="0002366B"/>
    <w:rsid w:val="00023D9C"/>
    <w:rsid w:val="000247C3"/>
    <w:rsid w:val="00025B14"/>
    <w:rsid w:val="00030C99"/>
    <w:rsid w:val="000426C6"/>
    <w:rsid w:val="00056C84"/>
    <w:rsid w:val="00060D2A"/>
    <w:rsid w:val="000637F4"/>
    <w:rsid w:val="00071DD4"/>
    <w:rsid w:val="0008068F"/>
    <w:rsid w:val="00085B71"/>
    <w:rsid w:val="00095067"/>
    <w:rsid w:val="00097349"/>
    <w:rsid w:val="000B1E6E"/>
    <w:rsid w:val="000D1608"/>
    <w:rsid w:val="000D4E6A"/>
    <w:rsid w:val="000D6006"/>
    <w:rsid w:val="000E39A1"/>
    <w:rsid w:val="00103CB3"/>
    <w:rsid w:val="0011564A"/>
    <w:rsid w:val="001453B4"/>
    <w:rsid w:val="001455C5"/>
    <w:rsid w:val="00160017"/>
    <w:rsid w:val="00161335"/>
    <w:rsid w:val="00174070"/>
    <w:rsid w:val="0018252B"/>
    <w:rsid w:val="001A21CD"/>
    <w:rsid w:val="001C3E5D"/>
    <w:rsid w:val="001F132A"/>
    <w:rsid w:val="001F4FD9"/>
    <w:rsid w:val="001F5E1A"/>
    <w:rsid w:val="00214A0E"/>
    <w:rsid w:val="002301F9"/>
    <w:rsid w:val="00232152"/>
    <w:rsid w:val="00250E77"/>
    <w:rsid w:val="00272444"/>
    <w:rsid w:val="002845D1"/>
    <w:rsid w:val="00292D23"/>
    <w:rsid w:val="00296955"/>
    <w:rsid w:val="00296B2F"/>
    <w:rsid w:val="002A7D35"/>
    <w:rsid w:val="002B372E"/>
    <w:rsid w:val="002C06DB"/>
    <w:rsid w:val="002D19C5"/>
    <w:rsid w:val="002F4C39"/>
    <w:rsid w:val="003059B0"/>
    <w:rsid w:val="00315D14"/>
    <w:rsid w:val="00317BCB"/>
    <w:rsid w:val="00337B29"/>
    <w:rsid w:val="00337E7C"/>
    <w:rsid w:val="00341008"/>
    <w:rsid w:val="00341133"/>
    <w:rsid w:val="003411B8"/>
    <w:rsid w:val="003419F3"/>
    <w:rsid w:val="003A19F1"/>
    <w:rsid w:val="003B46B9"/>
    <w:rsid w:val="003B46BC"/>
    <w:rsid w:val="003C018F"/>
    <w:rsid w:val="003C7CED"/>
    <w:rsid w:val="003F0549"/>
    <w:rsid w:val="003F61C3"/>
    <w:rsid w:val="00421DB2"/>
    <w:rsid w:val="00426B53"/>
    <w:rsid w:val="00431FBA"/>
    <w:rsid w:val="004449DD"/>
    <w:rsid w:val="004566F5"/>
    <w:rsid w:val="004638E8"/>
    <w:rsid w:val="004861A2"/>
    <w:rsid w:val="0048691A"/>
    <w:rsid w:val="00486E66"/>
    <w:rsid w:val="00495F6A"/>
    <w:rsid w:val="00497D7F"/>
    <w:rsid w:val="004A23D4"/>
    <w:rsid w:val="004A63E2"/>
    <w:rsid w:val="004B5A96"/>
    <w:rsid w:val="004B69A1"/>
    <w:rsid w:val="004C1FB5"/>
    <w:rsid w:val="004C35A5"/>
    <w:rsid w:val="004E30CB"/>
    <w:rsid w:val="004E70D9"/>
    <w:rsid w:val="00504DDE"/>
    <w:rsid w:val="005078EE"/>
    <w:rsid w:val="005126B2"/>
    <w:rsid w:val="00513615"/>
    <w:rsid w:val="0053767F"/>
    <w:rsid w:val="005610F9"/>
    <w:rsid w:val="005919BE"/>
    <w:rsid w:val="00591BDA"/>
    <w:rsid w:val="005A15D6"/>
    <w:rsid w:val="005B6A7D"/>
    <w:rsid w:val="005C41DD"/>
    <w:rsid w:val="005D77AF"/>
    <w:rsid w:val="006046AD"/>
    <w:rsid w:val="00611F39"/>
    <w:rsid w:val="00625DE6"/>
    <w:rsid w:val="00633265"/>
    <w:rsid w:val="00645426"/>
    <w:rsid w:val="00680EBF"/>
    <w:rsid w:val="006851F2"/>
    <w:rsid w:val="00691A66"/>
    <w:rsid w:val="00691E7A"/>
    <w:rsid w:val="006A39AA"/>
    <w:rsid w:val="006B18C1"/>
    <w:rsid w:val="006B3F5E"/>
    <w:rsid w:val="006D228D"/>
    <w:rsid w:val="006D2EA8"/>
    <w:rsid w:val="006F1F4F"/>
    <w:rsid w:val="006F3A36"/>
    <w:rsid w:val="006F58AC"/>
    <w:rsid w:val="00700497"/>
    <w:rsid w:val="0072651C"/>
    <w:rsid w:val="00731790"/>
    <w:rsid w:val="007405A5"/>
    <w:rsid w:val="0078325C"/>
    <w:rsid w:val="007A5DA6"/>
    <w:rsid w:val="007B0019"/>
    <w:rsid w:val="007C3682"/>
    <w:rsid w:val="007D19D8"/>
    <w:rsid w:val="007D4A59"/>
    <w:rsid w:val="007E4451"/>
    <w:rsid w:val="007F4351"/>
    <w:rsid w:val="00805E1B"/>
    <w:rsid w:val="00817A04"/>
    <w:rsid w:val="00817CC1"/>
    <w:rsid w:val="00817E1C"/>
    <w:rsid w:val="00820D19"/>
    <w:rsid w:val="008422A1"/>
    <w:rsid w:val="00847590"/>
    <w:rsid w:val="00852A86"/>
    <w:rsid w:val="00862822"/>
    <w:rsid w:val="008655B1"/>
    <w:rsid w:val="008979B3"/>
    <w:rsid w:val="008A74BA"/>
    <w:rsid w:val="008B428B"/>
    <w:rsid w:val="008B640A"/>
    <w:rsid w:val="008D0918"/>
    <w:rsid w:val="008D6896"/>
    <w:rsid w:val="008E1CBA"/>
    <w:rsid w:val="008E39CE"/>
    <w:rsid w:val="009032FA"/>
    <w:rsid w:val="00907777"/>
    <w:rsid w:val="0092300A"/>
    <w:rsid w:val="00923D98"/>
    <w:rsid w:val="009405C5"/>
    <w:rsid w:val="00951E10"/>
    <w:rsid w:val="0096644A"/>
    <w:rsid w:val="00977CD1"/>
    <w:rsid w:val="009C733E"/>
    <w:rsid w:val="009D7557"/>
    <w:rsid w:val="009F1FF5"/>
    <w:rsid w:val="00A12773"/>
    <w:rsid w:val="00A166DB"/>
    <w:rsid w:val="00A41268"/>
    <w:rsid w:val="00A41951"/>
    <w:rsid w:val="00A50D19"/>
    <w:rsid w:val="00A64488"/>
    <w:rsid w:val="00A66403"/>
    <w:rsid w:val="00A70844"/>
    <w:rsid w:val="00A9566A"/>
    <w:rsid w:val="00AC75F2"/>
    <w:rsid w:val="00AD2337"/>
    <w:rsid w:val="00B40191"/>
    <w:rsid w:val="00B51E62"/>
    <w:rsid w:val="00B56379"/>
    <w:rsid w:val="00B6265A"/>
    <w:rsid w:val="00B84CF4"/>
    <w:rsid w:val="00B944F9"/>
    <w:rsid w:val="00B9685E"/>
    <w:rsid w:val="00BF3441"/>
    <w:rsid w:val="00BF4378"/>
    <w:rsid w:val="00BF78FB"/>
    <w:rsid w:val="00C03369"/>
    <w:rsid w:val="00C30C02"/>
    <w:rsid w:val="00C52C95"/>
    <w:rsid w:val="00C55F81"/>
    <w:rsid w:val="00C632AD"/>
    <w:rsid w:val="00C839A8"/>
    <w:rsid w:val="00C870D8"/>
    <w:rsid w:val="00CA2EB1"/>
    <w:rsid w:val="00CA6BDB"/>
    <w:rsid w:val="00CA7CC8"/>
    <w:rsid w:val="00CB4DE0"/>
    <w:rsid w:val="00CB61F9"/>
    <w:rsid w:val="00CB693D"/>
    <w:rsid w:val="00CD7617"/>
    <w:rsid w:val="00CF3C00"/>
    <w:rsid w:val="00D03553"/>
    <w:rsid w:val="00D227D5"/>
    <w:rsid w:val="00D2575F"/>
    <w:rsid w:val="00D36F56"/>
    <w:rsid w:val="00D5076C"/>
    <w:rsid w:val="00D678D3"/>
    <w:rsid w:val="00D70402"/>
    <w:rsid w:val="00D72EA3"/>
    <w:rsid w:val="00D94D2B"/>
    <w:rsid w:val="00D95CA2"/>
    <w:rsid w:val="00DA36E6"/>
    <w:rsid w:val="00DB1D85"/>
    <w:rsid w:val="00DB5684"/>
    <w:rsid w:val="00DC2CDB"/>
    <w:rsid w:val="00DD0964"/>
    <w:rsid w:val="00DD16A3"/>
    <w:rsid w:val="00DF4AF7"/>
    <w:rsid w:val="00DF782E"/>
    <w:rsid w:val="00E008D0"/>
    <w:rsid w:val="00E10C02"/>
    <w:rsid w:val="00E133FB"/>
    <w:rsid w:val="00E14CF0"/>
    <w:rsid w:val="00E164FB"/>
    <w:rsid w:val="00E24C7A"/>
    <w:rsid w:val="00E407EF"/>
    <w:rsid w:val="00E52528"/>
    <w:rsid w:val="00E5704B"/>
    <w:rsid w:val="00E67D26"/>
    <w:rsid w:val="00E707CB"/>
    <w:rsid w:val="00E83735"/>
    <w:rsid w:val="00E83A72"/>
    <w:rsid w:val="00E87154"/>
    <w:rsid w:val="00EB6E85"/>
    <w:rsid w:val="00EB7991"/>
    <w:rsid w:val="00EF0FF0"/>
    <w:rsid w:val="00F00D1A"/>
    <w:rsid w:val="00F117BC"/>
    <w:rsid w:val="00F1382F"/>
    <w:rsid w:val="00F1786B"/>
    <w:rsid w:val="00F35EE6"/>
    <w:rsid w:val="00F41CAA"/>
    <w:rsid w:val="00F45267"/>
    <w:rsid w:val="00F62D5E"/>
    <w:rsid w:val="00F673BC"/>
    <w:rsid w:val="00FA0D01"/>
    <w:rsid w:val="00FA0FFA"/>
    <w:rsid w:val="00FA1D2B"/>
    <w:rsid w:val="00FB3DD4"/>
    <w:rsid w:val="00FC04C6"/>
    <w:rsid w:val="00FC2ECB"/>
    <w:rsid w:val="00FC7EDA"/>
    <w:rsid w:val="00FD1AC0"/>
    <w:rsid w:val="00FE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B3"/>
    <w:pPr>
      <w:widowControl w:val="0"/>
      <w:jc w:val="both"/>
    </w:pPr>
  </w:style>
  <w:style w:type="paragraph" w:styleId="1">
    <w:name w:val="heading 1"/>
    <w:basedOn w:val="a"/>
    <w:link w:val="1Char"/>
    <w:uiPriority w:val="9"/>
    <w:qFormat/>
    <w:rsid w:val="00F17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C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3CB3"/>
    <w:rPr>
      <w:sz w:val="18"/>
      <w:szCs w:val="18"/>
    </w:rPr>
  </w:style>
  <w:style w:type="paragraph" w:styleId="a4">
    <w:name w:val="footer"/>
    <w:basedOn w:val="a"/>
    <w:link w:val="Char0"/>
    <w:uiPriority w:val="99"/>
    <w:unhideWhenUsed/>
    <w:rsid w:val="00103CB3"/>
    <w:pPr>
      <w:tabs>
        <w:tab w:val="center" w:pos="4153"/>
        <w:tab w:val="right" w:pos="8306"/>
      </w:tabs>
      <w:snapToGrid w:val="0"/>
      <w:jc w:val="left"/>
    </w:pPr>
    <w:rPr>
      <w:sz w:val="18"/>
      <w:szCs w:val="18"/>
    </w:rPr>
  </w:style>
  <w:style w:type="character" w:customStyle="1" w:styleId="Char0">
    <w:name w:val="页脚 Char"/>
    <w:basedOn w:val="a0"/>
    <w:link w:val="a4"/>
    <w:uiPriority w:val="99"/>
    <w:rsid w:val="00103CB3"/>
    <w:rPr>
      <w:sz w:val="18"/>
      <w:szCs w:val="18"/>
    </w:rPr>
  </w:style>
  <w:style w:type="character" w:customStyle="1" w:styleId="fontstyle11">
    <w:name w:val="fontstyle11"/>
    <w:basedOn w:val="a0"/>
    <w:rsid w:val="00A41951"/>
    <w:rPr>
      <w:rFonts w:ascii="E-BZ" w:hAnsi="E-BZ" w:hint="default"/>
      <w:b w:val="0"/>
      <w:bCs w:val="0"/>
      <w:i w:val="0"/>
      <w:iCs w:val="0"/>
      <w:color w:val="000000"/>
      <w:sz w:val="18"/>
      <w:szCs w:val="18"/>
    </w:rPr>
  </w:style>
  <w:style w:type="character" w:customStyle="1" w:styleId="1Char">
    <w:name w:val="标题 1 Char"/>
    <w:basedOn w:val="a0"/>
    <w:link w:val="1"/>
    <w:uiPriority w:val="9"/>
    <w:rsid w:val="00F1786B"/>
    <w:rPr>
      <w:rFonts w:ascii="宋体" w:eastAsia="宋体" w:hAnsi="宋体" w:cs="宋体"/>
      <w:b/>
      <w:bCs/>
      <w:kern w:val="36"/>
      <w:sz w:val="48"/>
      <w:szCs w:val="48"/>
    </w:rPr>
  </w:style>
  <w:style w:type="character" w:customStyle="1" w:styleId="highlight">
    <w:name w:val="highlight"/>
    <w:basedOn w:val="a0"/>
    <w:rsid w:val="00F1786B"/>
  </w:style>
  <w:style w:type="character" w:styleId="a5">
    <w:name w:val="Hyperlink"/>
    <w:basedOn w:val="a0"/>
    <w:uiPriority w:val="99"/>
    <w:unhideWhenUsed/>
    <w:rsid w:val="00F673BC"/>
    <w:rPr>
      <w:color w:val="0000FF"/>
      <w:u w:val="single"/>
    </w:rPr>
  </w:style>
  <w:style w:type="character" w:customStyle="1" w:styleId="fontstyle01">
    <w:name w:val="fontstyle01"/>
    <w:basedOn w:val="a0"/>
    <w:rsid w:val="004E30CB"/>
    <w:rPr>
      <w:rFonts w:ascii="E-BZ" w:hAnsi="E-BZ" w:hint="default"/>
      <w:b w:val="0"/>
      <w:bCs w:val="0"/>
      <w:i w:val="0"/>
      <w:iCs w:val="0"/>
      <w:color w:val="000000"/>
      <w:sz w:val="16"/>
      <w:szCs w:val="16"/>
    </w:rPr>
  </w:style>
  <w:style w:type="character" w:customStyle="1" w:styleId="fontstyle21">
    <w:name w:val="fontstyle21"/>
    <w:basedOn w:val="a0"/>
    <w:rsid w:val="00DC2CDB"/>
    <w:rPr>
      <w:rFonts w:ascii="AdvTT94c8263f.I+20" w:hAnsi="AdvTT94c8263f.I+20" w:hint="default"/>
      <w:b w:val="0"/>
      <w:bCs w:val="0"/>
      <w:i w:val="0"/>
      <w:iCs w:val="0"/>
      <w:color w:val="231F20"/>
      <w:sz w:val="14"/>
      <w:szCs w:val="14"/>
    </w:rPr>
  </w:style>
  <w:style w:type="character" w:styleId="a6">
    <w:name w:val="annotation reference"/>
    <w:basedOn w:val="a0"/>
    <w:rsid w:val="00805BCE"/>
    <w:rPr>
      <w:rFonts w:ascii="Tahoma" w:hAnsi="Tahoma" w:cs="Tahoma"/>
      <w:b w:val="0"/>
      <w:i w:val="0"/>
      <w:caps w:val="0"/>
      <w:strike w:val="0"/>
      <w:sz w:val="16"/>
      <w:szCs w:val="16"/>
      <w:u w:val="none"/>
    </w:rPr>
  </w:style>
  <w:style w:type="paragraph" w:styleId="a7">
    <w:name w:val="annotation text"/>
    <w:basedOn w:val="a"/>
    <w:link w:val="Char1"/>
    <w:uiPriority w:val="99"/>
    <w:semiHidden/>
    <w:unhideWhenUsed/>
    <w:rsid w:val="00DB5684"/>
    <w:rPr>
      <w:rFonts w:ascii="Tahoma" w:hAnsi="Tahoma" w:cs="Tahoma"/>
      <w:sz w:val="16"/>
      <w:szCs w:val="20"/>
    </w:rPr>
  </w:style>
  <w:style w:type="character" w:customStyle="1" w:styleId="Char1">
    <w:name w:val="批注文字 Char"/>
    <w:basedOn w:val="a0"/>
    <w:link w:val="a7"/>
    <w:uiPriority w:val="99"/>
    <w:semiHidden/>
    <w:rsid w:val="00DB5684"/>
    <w:rPr>
      <w:rFonts w:ascii="Tahoma" w:hAnsi="Tahoma" w:cs="Tahoma"/>
      <w:sz w:val="16"/>
      <w:szCs w:val="20"/>
    </w:rPr>
  </w:style>
  <w:style w:type="paragraph" w:styleId="a8">
    <w:name w:val="Balloon Text"/>
    <w:basedOn w:val="a"/>
    <w:link w:val="Char2"/>
    <w:uiPriority w:val="99"/>
    <w:semiHidden/>
    <w:unhideWhenUsed/>
    <w:rsid w:val="00B6265A"/>
    <w:rPr>
      <w:rFonts w:ascii="Segoe UI" w:hAnsi="Segoe UI" w:cs="Segoe UI"/>
      <w:sz w:val="18"/>
      <w:szCs w:val="18"/>
    </w:rPr>
  </w:style>
  <w:style w:type="character" w:customStyle="1" w:styleId="Char2">
    <w:name w:val="批注框文本 Char"/>
    <w:basedOn w:val="a0"/>
    <w:link w:val="a8"/>
    <w:uiPriority w:val="99"/>
    <w:semiHidden/>
    <w:rsid w:val="00B6265A"/>
    <w:rPr>
      <w:rFonts w:ascii="Segoe UI" w:hAnsi="Segoe UI" w:cs="Segoe UI"/>
      <w:sz w:val="18"/>
      <w:szCs w:val="18"/>
    </w:rPr>
  </w:style>
  <w:style w:type="paragraph" w:styleId="a9">
    <w:name w:val="annotation subject"/>
    <w:basedOn w:val="a7"/>
    <w:next w:val="a7"/>
    <w:link w:val="Char3"/>
    <w:uiPriority w:val="99"/>
    <w:semiHidden/>
    <w:unhideWhenUsed/>
    <w:rsid w:val="00B6265A"/>
    <w:rPr>
      <w:b/>
      <w:bCs/>
    </w:rPr>
  </w:style>
  <w:style w:type="character" w:customStyle="1" w:styleId="Char3">
    <w:name w:val="批注主题 Char"/>
    <w:basedOn w:val="Char1"/>
    <w:link w:val="a9"/>
    <w:uiPriority w:val="99"/>
    <w:semiHidden/>
    <w:rsid w:val="00B6265A"/>
    <w:rPr>
      <w:rFonts w:ascii="Tahoma" w:hAnsi="Tahoma" w:cs="Tahoma"/>
      <w:b/>
      <w:bCs/>
      <w:sz w:val="16"/>
      <w:szCs w:val="20"/>
    </w:rPr>
  </w:style>
  <w:style w:type="paragraph" w:styleId="aa">
    <w:name w:val="List Paragraph"/>
    <w:basedOn w:val="a"/>
    <w:uiPriority w:val="34"/>
    <w:qFormat/>
    <w:rsid w:val="004638E8"/>
    <w:pPr>
      <w:ind w:firstLineChars="200" w:firstLine="420"/>
    </w:pPr>
  </w:style>
  <w:style w:type="paragraph" w:styleId="ab">
    <w:name w:val="Normal (Web)"/>
    <w:basedOn w:val="a"/>
    <w:qFormat/>
    <w:rsid w:val="0096644A"/>
    <w:pPr>
      <w:widowControl/>
      <w:spacing w:beforeAutospacing="1" w:after="200" w:afterAutospacing="1" w:line="276" w:lineRule="auto"/>
      <w:jc w:val="left"/>
    </w:pPr>
    <w:rPr>
      <w:rFonts w:ascii="Calibri" w:eastAsia="宋体" w:hAnsi="Calibri" w:cs="Times New Roman"/>
      <w:kern w:val="0"/>
      <w:sz w:val="24"/>
      <w:szCs w:val="24"/>
    </w:rPr>
  </w:style>
  <w:style w:type="paragraph" w:styleId="ac">
    <w:name w:val="Plain Text"/>
    <w:basedOn w:val="a"/>
    <w:link w:val="Char4"/>
    <w:rsid w:val="0096644A"/>
    <w:rPr>
      <w:rFonts w:ascii="宋体" w:eastAsia="宋体" w:hAnsi="Courier New" w:cs="Courier New"/>
      <w:szCs w:val="21"/>
    </w:rPr>
  </w:style>
  <w:style w:type="character" w:customStyle="1" w:styleId="Char4">
    <w:name w:val="纯文本 Char"/>
    <w:basedOn w:val="a0"/>
    <w:link w:val="ac"/>
    <w:rsid w:val="0096644A"/>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B3"/>
    <w:pPr>
      <w:widowControl w:val="0"/>
      <w:jc w:val="both"/>
    </w:pPr>
  </w:style>
  <w:style w:type="paragraph" w:styleId="1">
    <w:name w:val="heading 1"/>
    <w:basedOn w:val="a"/>
    <w:link w:val="1Char"/>
    <w:uiPriority w:val="9"/>
    <w:qFormat/>
    <w:rsid w:val="00F17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C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3CB3"/>
    <w:rPr>
      <w:sz w:val="18"/>
      <w:szCs w:val="18"/>
    </w:rPr>
  </w:style>
  <w:style w:type="paragraph" w:styleId="a4">
    <w:name w:val="footer"/>
    <w:basedOn w:val="a"/>
    <w:link w:val="Char0"/>
    <w:uiPriority w:val="99"/>
    <w:unhideWhenUsed/>
    <w:rsid w:val="00103CB3"/>
    <w:pPr>
      <w:tabs>
        <w:tab w:val="center" w:pos="4153"/>
        <w:tab w:val="right" w:pos="8306"/>
      </w:tabs>
      <w:snapToGrid w:val="0"/>
      <w:jc w:val="left"/>
    </w:pPr>
    <w:rPr>
      <w:sz w:val="18"/>
      <w:szCs w:val="18"/>
    </w:rPr>
  </w:style>
  <w:style w:type="character" w:customStyle="1" w:styleId="Char0">
    <w:name w:val="页脚 Char"/>
    <w:basedOn w:val="a0"/>
    <w:link w:val="a4"/>
    <w:uiPriority w:val="99"/>
    <w:rsid w:val="00103CB3"/>
    <w:rPr>
      <w:sz w:val="18"/>
      <w:szCs w:val="18"/>
    </w:rPr>
  </w:style>
  <w:style w:type="character" w:customStyle="1" w:styleId="fontstyle11">
    <w:name w:val="fontstyle11"/>
    <w:basedOn w:val="a0"/>
    <w:rsid w:val="00A41951"/>
    <w:rPr>
      <w:rFonts w:ascii="E-BZ" w:hAnsi="E-BZ" w:hint="default"/>
      <w:b w:val="0"/>
      <w:bCs w:val="0"/>
      <w:i w:val="0"/>
      <w:iCs w:val="0"/>
      <w:color w:val="000000"/>
      <w:sz w:val="18"/>
      <w:szCs w:val="18"/>
    </w:rPr>
  </w:style>
  <w:style w:type="character" w:customStyle="1" w:styleId="1Char">
    <w:name w:val="标题 1 Char"/>
    <w:basedOn w:val="a0"/>
    <w:link w:val="1"/>
    <w:uiPriority w:val="9"/>
    <w:rsid w:val="00F1786B"/>
    <w:rPr>
      <w:rFonts w:ascii="宋体" w:eastAsia="宋体" w:hAnsi="宋体" w:cs="宋体"/>
      <w:b/>
      <w:bCs/>
      <w:kern w:val="36"/>
      <w:sz w:val="48"/>
      <w:szCs w:val="48"/>
    </w:rPr>
  </w:style>
  <w:style w:type="character" w:customStyle="1" w:styleId="highlight">
    <w:name w:val="highlight"/>
    <w:basedOn w:val="a0"/>
    <w:rsid w:val="00F1786B"/>
  </w:style>
  <w:style w:type="character" w:styleId="a5">
    <w:name w:val="Hyperlink"/>
    <w:basedOn w:val="a0"/>
    <w:uiPriority w:val="99"/>
    <w:unhideWhenUsed/>
    <w:rsid w:val="00F673BC"/>
    <w:rPr>
      <w:color w:val="0000FF"/>
      <w:u w:val="single"/>
    </w:rPr>
  </w:style>
  <w:style w:type="character" w:customStyle="1" w:styleId="fontstyle01">
    <w:name w:val="fontstyle01"/>
    <w:basedOn w:val="a0"/>
    <w:rsid w:val="004E30CB"/>
    <w:rPr>
      <w:rFonts w:ascii="E-BZ" w:hAnsi="E-BZ" w:hint="default"/>
      <w:b w:val="0"/>
      <w:bCs w:val="0"/>
      <w:i w:val="0"/>
      <w:iCs w:val="0"/>
      <w:color w:val="000000"/>
      <w:sz w:val="16"/>
      <w:szCs w:val="16"/>
    </w:rPr>
  </w:style>
  <w:style w:type="character" w:customStyle="1" w:styleId="fontstyle21">
    <w:name w:val="fontstyle21"/>
    <w:basedOn w:val="a0"/>
    <w:rsid w:val="00DC2CDB"/>
    <w:rPr>
      <w:rFonts w:ascii="AdvTT94c8263f.I+20" w:hAnsi="AdvTT94c8263f.I+20" w:hint="default"/>
      <w:b w:val="0"/>
      <w:bCs w:val="0"/>
      <w:i w:val="0"/>
      <w:iCs w:val="0"/>
      <w:color w:val="231F20"/>
      <w:sz w:val="14"/>
      <w:szCs w:val="14"/>
    </w:rPr>
  </w:style>
  <w:style w:type="character" w:styleId="a6">
    <w:name w:val="annotation reference"/>
    <w:basedOn w:val="a0"/>
    <w:rsid w:val="00805BCE"/>
    <w:rPr>
      <w:rFonts w:ascii="Tahoma" w:hAnsi="Tahoma" w:cs="Tahoma"/>
      <w:b w:val="0"/>
      <w:i w:val="0"/>
      <w:caps w:val="0"/>
      <w:strike w:val="0"/>
      <w:sz w:val="16"/>
      <w:szCs w:val="16"/>
      <w:u w:val="none"/>
    </w:rPr>
  </w:style>
  <w:style w:type="paragraph" w:styleId="a7">
    <w:name w:val="annotation text"/>
    <w:basedOn w:val="a"/>
    <w:link w:val="Char1"/>
    <w:uiPriority w:val="99"/>
    <w:semiHidden/>
    <w:unhideWhenUsed/>
    <w:rsid w:val="00DB5684"/>
    <w:rPr>
      <w:rFonts w:ascii="Tahoma" w:hAnsi="Tahoma" w:cs="Tahoma"/>
      <w:sz w:val="16"/>
      <w:szCs w:val="20"/>
    </w:rPr>
  </w:style>
  <w:style w:type="character" w:customStyle="1" w:styleId="Char1">
    <w:name w:val="批注文字 Char"/>
    <w:basedOn w:val="a0"/>
    <w:link w:val="a7"/>
    <w:uiPriority w:val="99"/>
    <w:semiHidden/>
    <w:rsid w:val="00DB5684"/>
    <w:rPr>
      <w:rFonts w:ascii="Tahoma" w:hAnsi="Tahoma" w:cs="Tahoma"/>
      <w:sz w:val="16"/>
      <w:szCs w:val="20"/>
    </w:rPr>
  </w:style>
  <w:style w:type="paragraph" w:styleId="a8">
    <w:name w:val="Balloon Text"/>
    <w:basedOn w:val="a"/>
    <w:link w:val="Char2"/>
    <w:uiPriority w:val="99"/>
    <w:semiHidden/>
    <w:unhideWhenUsed/>
    <w:rsid w:val="00B6265A"/>
    <w:rPr>
      <w:rFonts w:ascii="Segoe UI" w:hAnsi="Segoe UI" w:cs="Segoe UI"/>
      <w:sz w:val="18"/>
      <w:szCs w:val="18"/>
    </w:rPr>
  </w:style>
  <w:style w:type="character" w:customStyle="1" w:styleId="Char2">
    <w:name w:val="批注框文本 Char"/>
    <w:basedOn w:val="a0"/>
    <w:link w:val="a8"/>
    <w:uiPriority w:val="99"/>
    <w:semiHidden/>
    <w:rsid w:val="00B6265A"/>
    <w:rPr>
      <w:rFonts w:ascii="Segoe UI" w:hAnsi="Segoe UI" w:cs="Segoe UI"/>
      <w:sz w:val="18"/>
      <w:szCs w:val="18"/>
    </w:rPr>
  </w:style>
  <w:style w:type="paragraph" w:styleId="a9">
    <w:name w:val="annotation subject"/>
    <w:basedOn w:val="a7"/>
    <w:next w:val="a7"/>
    <w:link w:val="Char3"/>
    <w:uiPriority w:val="99"/>
    <w:semiHidden/>
    <w:unhideWhenUsed/>
    <w:rsid w:val="00B6265A"/>
    <w:rPr>
      <w:b/>
      <w:bCs/>
    </w:rPr>
  </w:style>
  <w:style w:type="character" w:customStyle="1" w:styleId="Char3">
    <w:name w:val="批注主题 Char"/>
    <w:basedOn w:val="Char1"/>
    <w:link w:val="a9"/>
    <w:uiPriority w:val="99"/>
    <w:semiHidden/>
    <w:rsid w:val="00B6265A"/>
    <w:rPr>
      <w:rFonts w:ascii="Tahoma" w:hAnsi="Tahoma" w:cs="Tahoma"/>
      <w:b/>
      <w:bCs/>
      <w:sz w:val="16"/>
      <w:szCs w:val="20"/>
    </w:rPr>
  </w:style>
  <w:style w:type="paragraph" w:styleId="aa">
    <w:name w:val="List Paragraph"/>
    <w:basedOn w:val="a"/>
    <w:uiPriority w:val="34"/>
    <w:qFormat/>
    <w:rsid w:val="004638E8"/>
    <w:pPr>
      <w:ind w:firstLineChars="200" w:firstLine="420"/>
    </w:pPr>
  </w:style>
  <w:style w:type="paragraph" w:styleId="ab">
    <w:name w:val="Normal (Web)"/>
    <w:basedOn w:val="a"/>
    <w:qFormat/>
    <w:rsid w:val="0096644A"/>
    <w:pPr>
      <w:widowControl/>
      <w:spacing w:beforeAutospacing="1" w:after="200" w:afterAutospacing="1" w:line="276" w:lineRule="auto"/>
      <w:jc w:val="left"/>
    </w:pPr>
    <w:rPr>
      <w:rFonts w:ascii="Calibri" w:eastAsia="宋体" w:hAnsi="Calibri" w:cs="Times New Roman"/>
      <w:kern w:val="0"/>
      <w:sz w:val="24"/>
      <w:szCs w:val="24"/>
    </w:rPr>
  </w:style>
  <w:style w:type="paragraph" w:styleId="ac">
    <w:name w:val="Plain Text"/>
    <w:basedOn w:val="a"/>
    <w:link w:val="Char4"/>
    <w:rsid w:val="0096644A"/>
    <w:rPr>
      <w:rFonts w:ascii="宋体" w:eastAsia="宋体" w:hAnsi="Courier New" w:cs="Courier New"/>
      <w:szCs w:val="21"/>
    </w:rPr>
  </w:style>
  <w:style w:type="character" w:customStyle="1" w:styleId="Char4">
    <w:name w:val="纯文本 Char"/>
    <w:basedOn w:val="a0"/>
    <w:link w:val="ac"/>
    <w:rsid w:val="0096644A"/>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3001</Words>
  <Characters>17108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13</cp:revision>
  <dcterms:created xsi:type="dcterms:W3CDTF">2020-07-25T02:30:00Z</dcterms:created>
  <dcterms:modified xsi:type="dcterms:W3CDTF">2020-08-14T05:10:00Z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ReminderText">
    <vt:lpwstr>NFHQ0PSN</vt:lpwstr>
  </property>
  <property fmtid="{D5CDD505-2E9C-101B-9397-08002B2CF9AE}" pid="4" name="EditTotal">
    <vt:i4>13016</vt:i4>
  </property>
  <property fmtid="{D5CDD505-2E9C-101B-9397-08002B2CF9AE}" pid="5" name="LastTick">
    <vt:r8>43956.6353356481</vt:r8>
  </property>
  <property fmtid="{D5CDD505-2E9C-101B-9397-08002B2CF9AE}" pid="6" name="EditTimer">
    <vt:i4>5070</vt:i4>
  </property>
</Properties>
</file>