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21E6D" w14:textId="77777777" w:rsidR="005E0C4F" w:rsidRPr="003C2AE9" w:rsidRDefault="005E0C4F" w:rsidP="003C2AE9">
      <w:pPr>
        <w:pStyle w:val="a3"/>
        <w:snapToGrid w:val="0"/>
        <w:spacing w:line="360" w:lineRule="auto"/>
        <w:contextualSpacing w:val="0"/>
        <w:jc w:val="both"/>
        <w:rPr>
          <w:rFonts w:ascii="Book Antiqua" w:hAnsi="Book Antiqua"/>
          <w:bCs/>
          <w:i/>
          <w:color w:val="000000" w:themeColor="text1"/>
          <w:sz w:val="24"/>
          <w:szCs w:val="24"/>
          <w:lang w:val="en-US"/>
        </w:rPr>
      </w:pPr>
      <w:r w:rsidRPr="003C2AE9">
        <w:rPr>
          <w:rFonts w:ascii="Book Antiqua" w:hAnsi="Book Antiqua"/>
          <w:b/>
          <w:bCs/>
          <w:color w:val="000000" w:themeColor="text1"/>
          <w:sz w:val="24"/>
          <w:szCs w:val="24"/>
          <w:lang w:val="en-US"/>
        </w:rPr>
        <w:t xml:space="preserve">Name of Journal: </w:t>
      </w:r>
      <w:r w:rsidRPr="003C2AE9">
        <w:rPr>
          <w:rFonts w:ascii="Book Antiqua" w:hAnsi="Book Antiqua"/>
          <w:bCs/>
          <w:i/>
          <w:color w:val="000000" w:themeColor="text1"/>
          <w:sz w:val="24"/>
          <w:szCs w:val="24"/>
          <w:lang w:val="en-US"/>
        </w:rPr>
        <w:t xml:space="preserve">World </w:t>
      </w:r>
      <w:r w:rsidR="00C22E90" w:rsidRPr="003C2AE9">
        <w:rPr>
          <w:rFonts w:ascii="Book Antiqua" w:hAnsi="Book Antiqua"/>
          <w:bCs/>
          <w:i/>
          <w:color w:val="000000" w:themeColor="text1"/>
          <w:sz w:val="24"/>
          <w:szCs w:val="24"/>
          <w:lang w:val="en-US"/>
        </w:rPr>
        <w:t>J</w:t>
      </w:r>
      <w:r w:rsidRPr="003C2AE9">
        <w:rPr>
          <w:rFonts w:ascii="Book Antiqua" w:hAnsi="Book Antiqua"/>
          <w:bCs/>
          <w:i/>
          <w:color w:val="000000" w:themeColor="text1"/>
          <w:sz w:val="24"/>
          <w:szCs w:val="24"/>
          <w:lang w:val="en-US"/>
        </w:rPr>
        <w:t xml:space="preserve">ournal of </w:t>
      </w:r>
      <w:proofErr w:type="spellStart"/>
      <w:r w:rsidRPr="003C2AE9">
        <w:rPr>
          <w:rFonts w:ascii="Book Antiqua" w:hAnsi="Book Antiqua"/>
          <w:bCs/>
          <w:i/>
          <w:color w:val="000000" w:themeColor="text1"/>
          <w:sz w:val="24"/>
          <w:szCs w:val="24"/>
          <w:lang w:val="en-US"/>
        </w:rPr>
        <w:t>Hepatology</w:t>
      </w:r>
      <w:proofErr w:type="spellEnd"/>
    </w:p>
    <w:p w14:paraId="3B95FA17" w14:textId="77777777" w:rsidR="00C4363F" w:rsidRPr="003C2AE9" w:rsidRDefault="005E0C4F" w:rsidP="003C2AE9">
      <w:pPr>
        <w:snapToGrid w:val="0"/>
        <w:spacing w:after="0" w:line="360" w:lineRule="auto"/>
        <w:jc w:val="both"/>
        <w:rPr>
          <w:rFonts w:ascii="Book Antiqua" w:hAnsi="Book Antiqua"/>
          <w:b/>
          <w:color w:val="000000" w:themeColor="text1"/>
          <w:sz w:val="24"/>
          <w:szCs w:val="24"/>
          <w:lang w:val="en-US"/>
        </w:rPr>
      </w:pPr>
      <w:r w:rsidRPr="003C2AE9">
        <w:rPr>
          <w:rFonts w:ascii="Book Antiqua" w:hAnsi="Book Antiqua"/>
          <w:b/>
          <w:color w:val="000000" w:themeColor="text1"/>
          <w:sz w:val="24"/>
          <w:szCs w:val="24"/>
          <w:lang w:val="en-US"/>
        </w:rPr>
        <w:t>Manuscript NO:</w:t>
      </w:r>
      <w:r w:rsidR="0020014D" w:rsidRPr="003C2AE9">
        <w:rPr>
          <w:rFonts w:ascii="Book Antiqua" w:hAnsi="Book Antiqua"/>
          <w:b/>
          <w:color w:val="000000" w:themeColor="text1"/>
          <w:sz w:val="24"/>
          <w:szCs w:val="24"/>
          <w:lang w:val="en-US"/>
        </w:rPr>
        <w:t xml:space="preserve"> </w:t>
      </w:r>
      <w:r w:rsidR="0020014D" w:rsidRPr="003C2AE9">
        <w:rPr>
          <w:rFonts w:ascii="Book Antiqua" w:hAnsi="Book Antiqua"/>
          <w:bCs/>
          <w:color w:val="000000" w:themeColor="text1"/>
          <w:sz w:val="24"/>
          <w:szCs w:val="24"/>
          <w:lang w:val="en-US"/>
        </w:rPr>
        <w:t>55384</w:t>
      </w:r>
    </w:p>
    <w:p w14:paraId="03A80A91" w14:textId="77777777" w:rsidR="005E0C4F" w:rsidRPr="003C2AE9" w:rsidRDefault="005E0C4F"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b/>
          <w:color w:val="000000" w:themeColor="text1"/>
          <w:sz w:val="24"/>
          <w:szCs w:val="24"/>
          <w:lang w:val="en-US"/>
        </w:rPr>
        <w:t xml:space="preserve">Manuscript Type: </w:t>
      </w:r>
      <w:r w:rsidR="0026565E" w:rsidRPr="003C2AE9">
        <w:rPr>
          <w:rFonts w:ascii="Book Antiqua" w:hAnsi="Book Antiqua"/>
          <w:bCs/>
          <w:color w:val="000000" w:themeColor="text1"/>
          <w:sz w:val="24"/>
          <w:szCs w:val="24"/>
          <w:lang w:val="en-US"/>
        </w:rPr>
        <w:t>MINI</w:t>
      </w:r>
      <w:r w:rsidR="00A74553" w:rsidRPr="003C2AE9">
        <w:rPr>
          <w:rFonts w:ascii="Book Antiqua" w:hAnsi="Book Antiqua"/>
          <w:color w:val="000000" w:themeColor="text1"/>
          <w:sz w:val="24"/>
          <w:szCs w:val="24"/>
          <w:lang w:val="en-US"/>
        </w:rPr>
        <w:t>REVIEW</w:t>
      </w:r>
      <w:r w:rsidR="0020014D" w:rsidRPr="003C2AE9">
        <w:rPr>
          <w:rFonts w:ascii="Book Antiqua" w:hAnsi="Book Antiqua"/>
          <w:color w:val="000000" w:themeColor="text1"/>
          <w:sz w:val="24"/>
          <w:szCs w:val="24"/>
          <w:lang w:val="en-US" w:eastAsia="zh-CN"/>
        </w:rPr>
        <w:t>S</w:t>
      </w:r>
    </w:p>
    <w:p w14:paraId="60AA17B8" w14:textId="77777777" w:rsidR="0020014D" w:rsidRPr="003C2AE9" w:rsidRDefault="0020014D" w:rsidP="003C2AE9">
      <w:pPr>
        <w:snapToGrid w:val="0"/>
        <w:spacing w:after="0" w:line="360" w:lineRule="auto"/>
        <w:jc w:val="both"/>
        <w:rPr>
          <w:rFonts w:ascii="Book Antiqua" w:hAnsi="Book Antiqua"/>
          <w:color w:val="000000" w:themeColor="text1"/>
          <w:sz w:val="24"/>
          <w:szCs w:val="24"/>
          <w:lang w:val="en-US"/>
        </w:rPr>
      </w:pPr>
    </w:p>
    <w:p w14:paraId="785CCCC6" w14:textId="77777777" w:rsidR="002634E9" w:rsidRPr="003C2AE9" w:rsidRDefault="002634E9" w:rsidP="003C2AE9">
      <w:pPr>
        <w:pStyle w:val="a3"/>
        <w:snapToGrid w:val="0"/>
        <w:spacing w:line="360" w:lineRule="auto"/>
        <w:contextualSpacing w:val="0"/>
        <w:jc w:val="both"/>
        <w:rPr>
          <w:rFonts w:ascii="Book Antiqua" w:hAnsi="Book Antiqua"/>
          <w:b/>
          <w:color w:val="000000" w:themeColor="text1"/>
          <w:sz w:val="24"/>
          <w:szCs w:val="24"/>
          <w:lang w:val="en-US"/>
        </w:rPr>
      </w:pPr>
      <w:bookmarkStart w:id="0" w:name="_Hlk35080132"/>
      <w:r w:rsidRPr="003C2AE9">
        <w:rPr>
          <w:rFonts w:ascii="Book Antiqua" w:hAnsi="Book Antiqua"/>
          <w:b/>
          <w:color w:val="000000" w:themeColor="text1"/>
          <w:sz w:val="24"/>
          <w:szCs w:val="24"/>
          <w:lang w:val="en-US"/>
        </w:rPr>
        <w:t xml:space="preserve">Glucagon-like peptide-1 receptor </w:t>
      </w:r>
      <w:r w:rsidR="0020014D" w:rsidRPr="003C2AE9">
        <w:rPr>
          <w:rFonts w:ascii="Book Antiqua" w:hAnsi="Book Antiqua"/>
          <w:b/>
          <w:color w:val="000000" w:themeColor="text1"/>
          <w:sz w:val="24"/>
          <w:szCs w:val="24"/>
          <w:lang w:val="en-US"/>
        </w:rPr>
        <w:t>agonists</w:t>
      </w:r>
      <w:r w:rsidRPr="003C2AE9">
        <w:rPr>
          <w:rFonts w:ascii="Book Antiqua" w:hAnsi="Book Antiqua"/>
          <w:b/>
          <w:color w:val="000000" w:themeColor="text1"/>
          <w:sz w:val="24"/>
          <w:szCs w:val="24"/>
          <w:lang w:val="en-US"/>
        </w:rPr>
        <w:t xml:space="preserve"> in non</w:t>
      </w:r>
      <w:r w:rsidR="003C2AE9">
        <w:rPr>
          <w:rFonts w:ascii="Book Antiqua" w:hAnsi="Book Antiqua"/>
          <w:b/>
          <w:color w:val="000000" w:themeColor="text1"/>
          <w:sz w:val="24"/>
          <w:szCs w:val="24"/>
          <w:lang w:val="en-US"/>
        </w:rPr>
        <w:t>-</w:t>
      </w:r>
      <w:r w:rsidRPr="003C2AE9">
        <w:rPr>
          <w:rFonts w:ascii="Book Antiqua" w:hAnsi="Book Antiqua"/>
          <w:b/>
          <w:color w:val="000000" w:themeColor="text1"/>
          <w:sz w:val="24"/>
          <w:szCs w:val="24"/>
          <w:lang w:val="en-US"/>
        </w:rPr>
        <w:t xml:space="preserve">alcoholic fatty liver disease: </w:t>
      </w:r>
      <w:r w:rsidR="0020014D" w:rsidRPr="003C2AE9">
        <w:rPr>
          <w:rFonts w:ascii="Book Antiqua" w:hAnsi="Book Antiqua"/>
          <w:b/>
          <w:color w:val="000000" w:themeColor="text1"/>
          <w:sz w:val="24"/>
          <w:szCs w:val="24"/>
          <w:lang w:val="en-US"/>
        </w:rPr>
        <w:t xml:space="preserve">An </w:t>
      </w:r>
      <w:r w:rsidRPr="003C2AE9">
        <w:rPr>
          <w:rFonts w:ascii="Book Antiqua" w:hAnsi="Book Antiqua"/>
          <w:b/>
          <w:color w:val="000000" w:themeColor="text1"/>
          <w:sz w:val="24"/>
          <w:szCs w:val="24"/>
          <w:lang w:val="en-US"/>
        </w:rPr>
        <w:t xml:space="preserve">update </w:t>
      </w:r>
    </w:p>
    <w:bookmarkEnd w:id="0"/>
    <w:p w14:paraId="1B28CD74" w14:textId="77777777" w:rsidR="002634E9" w:rsidRPr="003C2AE9" w:rsidRDefault="002634E9" w:rsidP="003C2AE9">
      <w:pPr>
        <w:pStyle w:val="a3"/>
        <w:snapToGrid w:val="0"/>
        <w:spacing w:line="360" w:lineRule="auto"/>
        <w:contextualSpacing w:val="0"/>
        <w:jc w:val="both"/>
        <w:rPr>
          <w:rFonts w:ascii="Book Antiqua" w:hAnsi="Book Antiqua"/>
          <w:bCs/>
          <w:color w:val="000000" w:themeColor="text1"/>
          <w:sz w:val="24"/>
          <w:szCs w:val="24"/>
          <w:lang w:val="en-US"/>
        </w:rPr>
      </w:pPr>
    </w:p>
    <w:p w14:paraId="075EA8FF" w14:textId="77777777" w:rsidR="005E0C4F" w:rsidRPr="003C2AE9" w:rsidRDefault="0026565E" w:rsidP="003C2AE9">
      <w:pPr>
        <w:pStyle w:val="a3"/>
        <w:snapToGrid w:val="0"/>
        <w:spacing w:line="360" w:lineRule="auto"/>
        <w:contextualSpacing w:val="0"/>
        <w:jc w:val="both"/>
        <w:rPr>
          <w:rFonts w:ascii="Book Antiqua" w:hAnsi="Book Antiqua"/>
          <w:bCs/>
          <w:color w:val="000000" w:themeColor="text1"/>
          <w:sz w:val="24"/>
          <w:szCs w:val="24"/>
          <w:lang w:val="en-US"/>
        </w:rPr>
      </w:pPr>
      <w:proofErr w:type="spellStart"/>
      <w:r w:rsidRPr="003C2AE9">
        <w:rPr>
          <w:rFonts w:ascii="Book Antiqua" w:hAnsi="Book Antiqua"/>
          <w:bCs/>
          <w:color w:val="000000" w:themeColor="text1"/>
          <w:sz w:val="24"/>
          <w:szCs w:val="24"/>
          <w:lang w:val="en-US"/>
        </w:rPr>
        <w:t>Sofogianni</w:t>
      </w:r>
      <w:proofErr w:type="spellEnd"/>
      <w:r w:rsidR="0020014D" w:rsidRPr="003C2AE9">
        <w:rPr>
          <w:rFonts w:ascii="Book Antiqua" w:hAnsi="Book Antiqua"/>
          <w:bCs/>
          <w:color w:val="000000" w:themeColor="text1"/>
          <w:sz w:val="24"/>
          <w:szCs w:val="24"/>
          <w:lang w:val="en-US"/>
        </w:rPr>
        <w:t xml:space="preserve"> A</w:t>
      </w:r>
      <w:r w:rsidRPr="003C2AE9">
        <w:rPr>
          <w:rFonts w:ascii="Book Antiqua" w:hAnsi="Book Antiqua"/>
          <w:bCs/>
          <w:color w:val="000000" w:themeColor="text1"/>
          <w:sz w:val="24"/>
          <w:szCs w:val="24"/>
          <w:lang w:val="en-US"/>
        </w:rPr>
        <w:t xml:space="preserve"> </w:t>
      </w:r>
      <w:r w:rsidRPr="003C2AE9">
        <w:rPr>
          <w:rFonts w:ascii="Book Antiqua" w:hAnsi="Book Antiqua"/>
          <w:bCs/>
          <w:i/>
          <w:iCs/>
          <w:color w:val="000000" w:themeColor="text1"/>
          <w:sz w:val="24"/>
          <w:szCs w:val="24"/>
          <w:lang w:val="en-US"/>
        </w:rPr>
        <w:t>et al</w:t>
      </w:r>
      <w:r w:rsidRPr="003C2AE9">
        <w:rPr>
          <w:rFonts w:ascii="Book Antiqua" w:hAnsi="Book Antiqua"/>
          <w:bCs/>
          <w:color w:val="000000" w:themeColor="text1"/>
          <w:sz w:val="24"/>
          <w:szCs w:val="24"/>
          <w:lang w:val="en-US"/>
        </w:rPr>
        <w:t xml:space="preserve">. </w:t>
      </w:r>
      <w:r w:rsidR="003C2AE9" w:rsidRPr="003C2AE9">
        <w:rPr>
          <w:rFonts w:ascii="Book Antiqua" w:hAnsi="Book Antiqua"/>
          <w:bCs/>
          <w:color w:val="000000" w:themeColor="text1"/>
          <w:sz w:val="24"/>
          <w:szCs w:val="24"/>
          <w:lang w:val="en-US"/>
        </w:rPr>
        <w:t>NAFLD</w:t>
      </w:r>
      <w:r w:rsidRPr="003C2AE9">
        <w:rPr>
          <w:rFonts w:ascii="Book Antiqua" w:hAnsi="Book Antiqua"/>
          <w:bCs/>
          <w:color w:val="000000" w:themeColor="text1"/>
          <w:sz w:val="24"/>
          <w:szCs w:val="24"/>
          <w:lang w:val="en-US"/>
        </w:rPr>
        <w:t>/</w:t>
      </w:r>
      <w:r w:rsidR="003C2AE9" w:rsidRPr="003C2AE9">
        <w:rPr>
          <w:rFonts w:ascii="Book Antiqua" w:hAnsi="Book Antiqua"/>
          <w:bCs/>
          <w:color w:val="000000" w:themeColor="text1"/>
          <w:sz w:val="24"/>
          <w:szCs w:val="24"/>
          <w:lang w:val="en-US"/>
        </w:rPr>
        <w:t>GLP-1RAs</w:t>
      </w:r>
    </w:p>
    <w:p w14:paraId="5585E78C" w14:textId="77777777" w:rsidR="00C22E90" w:rsidRPr="003C2AE9" w:rsidRDefault="00C22E90" w:rsidP="003C2AE9">
      <w:pPr>
        <w:snapToGrid w:val="0"/>
        <w:spacing w:after="0" w:line="360" w:lineRule="auto"/>
        <w:jc w:val="both"/>
        <w:rPr>
          <w:rFonts w:ascii="Book Antiqua" w:hAnsi="Book Antiqua"/>
          <w:color w:val="000000" w:themeColor="text1"/>
          <w:sz w:val="24"/>
          <w:szCs w:val="24"/>
          <w:lang w:val="en-US"/>
        </w:rPr>
      </w:pPr>
    </w:p>
    <w:p w14:paraId="0D10C672" w14:textId="77777777" w:rsidR="00A46D5E" w:rsidRPr="003C2AE9" w:rsidRDefault="002634E9" w:rsidP="003C2AE9">
      <w:pPr>
        <w:snapToGrid w:val="0"/>
        <w:spacing w:after="0"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Areti</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Sofogianni</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Athanasios</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Filippidis</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Lampros</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Chrysavgis</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Konstantinos</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Tziomalos</w:t>
      </w:r>
      <w:proofErr w:type="spellEnd"/>
      <w:r w:rsidR="00172F65" w:rsidRPr="003C2AE9">
        <w:rPr>
          <w:rFonts w:ascii="Book Antiqua" w:hAnsi="Book Antiqua"/>
          <w:color w:val="000000" w:themeColor="text1"/>
          <w:sz w:val="24"/>
          <w:szCs w:val="24"/>
          <w:lang w:val="en-US"/>
        </w:rPr>
        <w:t>,</w:t>
      </w:r>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Evangelos</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Cholongitas</w:t>
      </w:r>
      <w:proofErr w:type="spellEnd"/>
    </w:p>
    <w:p w14:paraId="5799BC0F" w14:textId="77777777" w:rsidR="00C4363F" w:rsidRPr="003C2AE9" w:rsidRDefault="00C4363F" w:rsidP="003C2AE9">
      <w:pPr>
        <w:snapToGrid w:val="0"/>
        <w:spacing w:after="0" w:line="360" w:lineRule="auto"/>
        <w:jc w:val="both"/>
        <w:rPr>
          <w:rFonts w:ascii="Book Antiqua" w:hAnsi="Book Antiqua"/>
          <w:color w:val="000000" w:themeColor="text1"/>
          <w:sz w:val="24"/>
          <w:szCs w:val="24"/>
          <w:lang w:val="en-US"/>
        </w:rPr>
      </w:pPr>
    </w:p>
    <w:p w14:paraId="3FD07194" w14:textId="77777777" w:rsidR="00C4363F" w:rsidRPr="003C2AE9" w:rsidRDefault="002634E9" w:rsidP="003C2AE9">
      <w:pPr>
        <w:snapToGrid w:val="0"/>
        <w:spacing w:after="0" w:line="360" w:lineRule="auto"/>
        <w:jc w:val="both"/>
        <w:rPr>
          <w:rFonts w:ascii="Book Antiqua" w:hAnsi="Book Antiqua"/>
          <w:color w:val="000000" w:themeColor="text1"/>
          <w:sz w:val="24"/>
          <w:szCs w:val="24"/>
          <w:lang w:val="en-US"/>
        </w:rPr>
      </w:pPr>
      <w:proofErr w:type="spellStart"/>
      <w:r w:rsidRPr="003C2AE9">
        <w:rPr>
          <w:rFonts w:ascii="Book Antiqua" w:hAnsi="Book Antiqua"/>
          <w:b/>
          <w:bCs/>
          <w:color w:val="000000" w:themeColor="text1"/>
          <w:sz w:val="24"/>
          <w:szCs w:val="24"/>
          <w:lang w:val="en-US"/>
        </w:rPr>
        <w:t>Areti</w:t>
      </w:r>
      <w:proofErr w:type="spellEnd"/>
      <w:r w:rsidRPr="003C2AE9">
        <w:rPr>
          <w:rFonts w:ascii="Book Antiqua" w:hAnsi="Book Antiqua"/>
          <w:b/>
          <w:bCs/>
          <w:color w:val="000000" w:themeColor="text1"/>
          <w:sz w:val="24"/>
          <w:szCs w:val="24"/>
          <w:lang w:val="en-US"/>
        </w:rPr>
        <w:t xml:space="preserve"> </w:t>
      </w:r>
      <w:proofErr w:type="spellStart"/>
      <w:r w:rsidRPr="003C2AE9">
        <w:rPr>
          <w:rFonts w:ascii="Book Antiqua" w:hAnsi="Book Antiqua"/>
          <w:b/>
          <w:bCs/>
          <w:color w:val="000000" w:themeColor="text1"/>
          <w:sz w:val="24"/>
          <w:szCs w:val="24"/>
          <w:lang w:val="en-US"/>
        </w:rPr>
        <w:t>Sofogianni</w:t>
      </w:r>
      <w:proofErr w:type="spellEnd"/>
      <w:r w:rsidRPr="003C2AE9">
        <w:rPr>
          <w:rFonts w:ascii="Book Antiqua" w:hAnsi="Book Antiqua"/>
          <w:b/>
          <w:bCs/>
          <w:color w:val="000000" w:themeColor="text1"/>
          <w:sz w:val="24"/>
          <w:szCs w:val="24"/>
          <w:lang w:val="en-US"/>
        </w:rPr>
        <w:t xml:space="preserve">, </w:t>
      </w:r>
      <w:proofErr w:type="spellStart"/>
      <w:r w:rsidRPr="003C2AE9">
        <w:rPr>
          <w:rFonts w:ascii="Book Antiqua" w:hAnsi="Book Antiqua"/>
          <w:b/>
          <w:bCs/>
          <w:color w:val="000000" w:themeColor="text1"/>
          <w:sz w:val="24"/>
          <w:szCs w:val="24"/>
          <w:lang w:val="en-US"/>
        </w:rPr>
        <w:t>Athanasios</w:t>
      </w:r>
      <w:proofErr w:type="spellEnd"/>
      <w:r w:rsidRPr="003C2AE9">
        <w:rPr>
          <w:rFonts w:ascii="Book Antiqua" w:hAnsi="Book Antiqua"/>
          <w:b/>
          <w:bCs/>
          <w:color w:val="000000" w:themeColor="text1"/>
          <w:sz w:val="24"/>
          <w:szCs w:val="24"/>
          <w:lang w:val="en-US"/>
        </w:rPr>
        <w:t xml:space="preserve"> </w:t>
      </w:r>
      <w:proofErr w:type="spellStart"/>
      <w:r w:rsidRPr="003C2AE9">
        <w:rPr>
          <w:rFonts w:ascii="Book Antiqua" w:hAnsi="Book Antiqua"/>
          <w:b/>
          <w:bCs/>
          <w:color w:val="000000" w:themeColor="text1"/>
          <w:sz w:val="24"/>
          <w:szCs w:val="24"/>
          <w:lang w:val="en-US"/>
        </w:rPr>
        <w:t>Filippidis</w:t>
      </w:r>
      <w:proofErr w:type="spellEnd"/>
      <w:r w:rsidRPr="003C2AE9">
        <w:rPr>
          <w:rFonts w:ascii="Book Antiqua" w:hAnsi="Book Antiqua"/>
          <w:b/>
          <w:bCs/>
          <w:color w:val="000000" w:themeColor="text1"/>
          <w:sz w:val="24"/>
          <w:szCs w:val="24"/>
          <w:lang w:val="en-US"/>
        </w:rPr>
        <w:t xml:space="preserve"> and </w:t>
      </w:r>
      <w:proofErr w:type="spellStart"/>
      <w:r w:rsidRPr="003C2AE9">
        <w:rPr>
          <w:rFonts w:ascii="Book Antiqua" w:hAnsi="Book Antiqua"/>
          <w:b/>
          <w:bCs/>
          <w:color w:val="000000" w:themeColor="text1"/>
          <w:sz w:val="24"/>
          <w:szCs w:val="24"/>
          <w:lang w:val="en-US"/>
        </w:rPr>
        <w:t>Konstantinos</w:t>
      </w:r>
      <w:proofErr w:type="spellEnd"/>
      <w:r w:rsidRPr="003C2AE9">
        <w:rPr>
          <w:rFonts w:ascii="Book Antiqua" w:hAnsi="Book Antiqua"/>
          <w:b/>
          <w:bCs/>
          <w:color w:val="000000" w:themeColor="text1"/>
          <w:sz w:val="24"/>
          <w:szCs w:val="24"/>
          <w:lang w:val="en-US"/>
        </w:rPr>
        <w:t xml:space="preserve"> </w:t>
      </w:r>
      <w:proofErr w:type="spellStart"/>
      <w:r w:rsidRPr="003C2AE9">
        <w:rPr>
          <w:rFonts w:ascii="Book Antiqua" w:hAnsi="Book Antiqua"/>
          <w:b/>
          <w:bCs/>
          <w:color w:val="000000" w:themeColor="text1"/>
          <w:sz w:val="24"/>
          <w:szCs w:val="24"/>
          <w:lang w:val="en-US"/>
        </w:rPr>
        <w:t>Tziomalos</w:t>
      </w:r>
      <w:proofErr w:type="spellEnd"/>
      <w:r w:rsidR="0020014D" w:rsidRPr="003C2AE9">
        <w:rPr>
          <w:rFonts w:ascii="Book Antiqua" w:hAnsi="Book Antiqua"/>
          <w:b/>
          <w:bCs/>
          <w:color w:val="000000" w:themeColor="text1"/>
          <w:sz w:val="24"/>
          <w:szCs w:val="24"/>
          <w:lang w:val="en-US"/>
        </w:rPr>
        <w:t>,</w:t>
      </w:r>
      <w:r w:rsidRPr="003C2AE9">
        <w:rPr>
          <w:rFonts w:ascii="Book Antiqua" w:hAnsi="Book Antiqua"/>
          <w:color w:val="000000" w:themeColor="text1"/>
          <w:sz w:val="24"/>
          <w:szCs w:val="24"/>
          <w:lang w:val="en-US"/>
        </w:rPr>
        <w:t xml:space="preserve"> </w:t>
      </w:r>
      <w:r w:rsidR="00F2739A" w:rsidRPr="003C2AE9">
        <w:rPr>
          <w:rFonts w:ascii="Book Antiqua" w:hAnsi="Book Antiqua"/>
          <w:color w:val="000000" w:themeColor="text1"/>
          <w:sz w:val="24"/>
          <w:szCs w:val="24"/>
          <w:lang w:val="en-US"/>
        </w:rPr>
        <w:t xml:space="preserve">First </w:t>
      </w:r>
      <w:proofErr w:type="spellStart"/>
      <w:r w:rsidR="00F2739A" w:rsidRPr="003C2AE9">
        <w:rPr>
          <w:rFonts w:ascii="Book Antiqua" w:hAnsi="Book Antiqua"/>
          <w:color w:val="000000" w:themeColor="text1"/>
          <w:sz w:val="24"/>
          <w:szCs w:val="24"/>
          <w:lang w:val="en-US"/>
        </w:rPr>
        <w:t>Propedeutic</w:t>
      </w:r>
      <w:proofErr w:type="spellEnd"/>
      <w:r w:rsidR="00F2739A" w:rsidRPr="003C2AE9">
        <w:rPr>
          <w:rFonts w:ascii="Book Antiqua" w:hAnsi="Book Antiqua"/>
          <w:color w:val="000000" w:themeColor="text1"/>
          <w:sz w:val="24"/>
          <w:szCs w:val="24"/>
          <w:lang w:val="en-US"/>
        </w:rPr>
        <w:t xml:space="preserve"> Department of Internal Medicine, Medical School, Aristotle University of Thessaloniki, AHEPA Hospital, Thessaloniki</w:t>
      </w:r>
      <w:r w:rsidR="0020014D" w:rsidRPr="003C2AE9">
        <w:rPr>
          <w:rFonts w:ascii="Book Antiqua" w:hAnsi="Book Antiqua"/>
          <w:color w:val="000000" w:themeColor="text1"/>
          <w:sz w:val="24"/>
          <w:szCs w:val="24"/>
          <w:lang w:val="en-US"/>
        </w:rPr>
        <w:t xml:space="preserve"> 54636</w:t>
      </w:r>
      <w:r w:rsidR="00F2739A" w:rsidRPr="003C2AE9">
        <w:rPr>
          <w:rFonts w:ascii="Book Antiqua" w:hAnsi="Book Antiqua"/>
          <w:color w:val="000000" w:themeColor="text1"/>
          <w:sz w:val="24"/>
          <w:szCs w:val="24"/>
          <w:lang w:val="en-US"/>
        </w:rPr>
        <w:t>, Greece</w:t>
      </w:r>
    </w:p>
    <w:p w14:paraId="3AA20459" w14:textId="77777777" w:rsidR="0020014D" w:rsidRPr="003C2AE9" w:rsidRDefault="0020014D" w:rsidP="003C2AE9">
      <w:pPr>
        <w:snapToGrid w:val="0"/>
        <w:spacing w:after="0" w:line="360" w:lineRule="auto"/>
        <w:jc w:val="both"/>
        <w:rPr>
          <w:rFonts w:ascii="Book Antiqua" w:hAnsi="Book Antiqua"/>
          <w:color w:val="000000" w:themeColor="text1"/>
          <w:sz w:val="24"/>
          <w:szCs w:val="24"/>
          <w:lang w:val="en-US"/>
        </w:rPr>
      </w:pPr>
    </w:p>
    <w:p w14:paraId="748D8C0B" w14:textId="77777777" w:rsidR="002634E9" w:rsidRPr="003C2AE9" w:rsidRDefault="002634E9" w:rsidP="003C2AE9">
      <w:pPr>
        <w:snapToGrid w:val="0"/>
        <w:spacing w:after="0" w:line="360" w:lineRule="auto"/>
        <w:jc w:val="both"/>
        <w:rPr>
          <w:rFonts w:ascii="Book Antiqua" w:hAnsi="Book Antiqua"/>
          <w:color w:val="000000" w:themeColor="text1"/>
          <w:sz w:val="24"/>
          <w:szCs w:val="24"/>
          <w:lang w:val="en-US"/>
        </w:rPr>
      </w:pPr>
      <w:proofErr w:type="spellStart"/>
      <w:r w:rsidRPr="003C2AE9">
        <w:rPr>
          <w:rFonts w:ascii="Book Antiqua" w:hAnsi="Book Antiqua"/>
          <w:b/>
          <w:bCs/>
          <w:color w:val="000000" w:themeColor="text1"/>
          <w:sz w:val="24"/>
          <w:szCs w:val="24"/>
          <w:lang w:val="en-US"/>
        </w:rPr>
        <w:t>Lampros</w:t>
      </w:r>
      <w:proofErr w:type="spellEnd"/>
      <w:r w:rsidRPr="003C2AE9">
        <w:rPr>
          <w:rFonts w:ascii="Book Antiqua" w:hAnsi="Book Antiqua"/>
          <w:b/>
          <w:bCs/>
          <w:color w:val="000000" w:themeColor="text1"/>
          <w:sz w:val="24"/>
          <w:szCs w:val="24"/>
          <w:lang w:val="en-US"/>
        </w:rPr>
        <w:t xml:space="preserve"> </w:t>
      </w:r>
      <w:proofErr w:type="spellStart"/>
      <w:r w:rsidRPr="003C2AE9">
        <w:rPr>
          <w:rFonts w:ascii="Book Antiqua" w:hAnsi="Book Antiqua"/>
          <w:b/>
          <w:bCs/>
          <w:color w:val="000000" w:themeColor="text1"/>
          <w:sz w:val="24"/>
          <w:szCs w:val="24"/>
          <w:lang w:val="en-US"/>
        </w:rPr>
        <w:t>Chrysavgis</w:t>
      </w:r>
      <w:proofErr w:type="spellEnd"/>
      <w:r w:rsidR="0020014D" w:rsidRPr="003C2AE9">
        <w:rPr>
          <w:rFonts w:ascii="Book Antiqua" w:hAnsi="Book Antiqua"/>
          <w:b/>
          <w:bCs/>
          <w:color w:val="000000" w:themeColor="text1"/>
          <w:sz w:val="24"/>
          <w:szCs w:val="24"/>
          <w:lang w:val="en-US"/>
        </w:rPr>
        <w:t>,</w:t>
      </w:r>
      <w:r w:rsidRPr="003C2AE9">
        <w:rPr>
          <w:rFonts w:ascii="Book Antiqua" w:hAnsi="Book Antiqua"/>
          <w:b/>
          <w:bCs/>
          <w:color w:val="000000" w:themeColor="text1"/>
          <w:sz w:val="24"/>
          <w:szCs w:val="24"/>
          <w:lang w:val="en-US"/>
        </w:rPr>
        <w:t xml:space="preserve"> </w:t>
      </w:r>
      <w:proofErr w:type="spellStart"/>
      <w:r w:rsidRPr="003C2AE9">
        <w:rPr>
          <w:rFonts w:ascii="Book Antiqua" w:hAnsi="Book Antiqua"/>
          <w:b/>
          <w:bCs/>
          <w:color w:val="000000" w:themeColor="text1"/>
          <w:sz w:val="24"/>
          <w:szCs w:val="24"/>
          <w:lang w:val="en-US"/>
        </w:rPr>
        <w:t>Evangelos</w:t>
      </w:r>
      <w:proofErr w:type="spellEnd"/>
      <w:r w:rsidRPr="003C2AE9">
        <w:rPr>
          <w:rFonts w:ascii="Book Antiqua" w:hAnsi="Book Antiqua"/>
          <w:b/>
          <w:bCs/>
          <w:color w:val="000000" w:themeColor="text1"/>
          <w:sz w:val="24"/>
          <w:szCs w:val="24"/>
          <w:lang w:val="en-US"/>
        </w:rPr>
        <w:t xml:space="preserve"> </w:t>
      </w:r>
      <w:proofErr w:type="spellStart"/>
      <w:r w:rsidRPr="003C2AE9">
        <w:rPr>
          <w:rFonts w:ascii="Book Antiqua" w:hAnsi="Book Antiqua"/>
          <w:b/>
          <w:bCs/>
          <w:color w:val="000000" w:themeColor="text1"/>
          <w:sz w:val="24"/>
          <w:szCs w:val="24"/>
          <w:lang w:val="en-US"/>
        </w:rPr>
        <w:t>Cholongitas</w:t>
      </w:r>
      <w:proofErr w:type="spellEnd"/>
      <w:r w:rsidR="0020014D" w:rsidRPr="006901F2">
        <w:rPr>
          <w:rFonts w:ascii="Book Antiqua" w:hAnsi="Book Antiqua"/>
          <w:b/>
          <w:color w:val="000000" w:themeColor="text1"/>
          <w:sz w:val="24"/>
          <w:szCs w:val="24"/>
          <w:lang w:val="en-US"/>
        </w:rPr>
        <w:t>,</w:t>
      </w:r>
      <w:r w:rsidRPr="003C2AE9">
        <w:rPr>
          <w:rFonts w:ascii="Book Antiqua" w:hAnsi="Book Antiqua"/>
          <w:color w:val="000000" w:themeColor="text1"/>
          <w:sz w:val="24"/>
          <w:szCs w:val="24"/>
          <w:lang w:val="en-US"/>
        </w:rPr>
        <w:t xml:space="preserve"> First Department of Internal Medicine, </w:t>
      </w:r>
      <w:proofErr w:type="spellStart"/>
      <w:r w:rsidRPr="003C2AE9">
        <w:rPr>
          <w:rFonts w:ascii="Book Antiqua" w:hAnsi="Book Antiqua"/>
          <w:color w:val="000000" w:themeColor="text1"/>
          <w:sz w:val="24"/>
          <w:szCs w:val="24"/>
          <w:lang w:val="en-US"/>
        </w:rPr>
        <w:t>Laiko</w:t>
      </w:r>
      <w:proofErr w:type="spellEnd"/>
      <w:r w:rsidRPr="003C2AE9">
        <w:rPr>
          <w:rFonts w:ascii="Book Antiqua" w:hAnsi="Book Antiqua"/>
          <w:color w:val="000000" w:themeColor="text1"/>
          <w:sz w:val="24"/>
          <w:szCs w:val="24"/>
          <w:lang w:val="en-US"/>
        </w:rPr>
        <w:t xml:space="preserve"> General Hospital, Medical School of National and </w:t>
      </w:r>
      <w:proofErr w:type="spellStart"/>
      <w:r w:rsidRPr="003C2AE9">
        <w:rPr>
          <w:rFonts w:ascii="Book Antiqua" w:hAnsi="Book Antiqua"/>
          <w:color w:val="000000" w:themeColor="text1"/>
          <w:sz w:val="24"/>
          <w:szCs w:val="24"/>
          <w:lang w:val="en-US"/>
        </w:rPr>
        <w:t>Kapodistrian</w:t>
      </w:r>
      <w:proofErr w:type="spellEnd"/>
      <w:r w:rsidRPr="003C2AE9">
        <w:rPr>
          <w:rFonts w:ascii="Book Antiqua" w:hAnsi="Book Antiqua"/>
          <w:color w:val="000000" w:themeColor="text1"/>
          <w:sz w:val="24"/>
          <w:szCs w:val="24"/>
          <w:lang w:val="en-US"/>
        </w:rPr>
        <w:t xml:space="preserve"> University of Athens, Athens</w:t>
      </w:r>
      <w:r w:rsidR="0020014D" w:rsidRPr="003C2AE9">
        <w:rPr>
          <w:rFonts w:ascii="Book Antiqua" w:hAnsi="Book Antiqua"/>
          <w:color w:val="000000" w:themeColor="text1"/>
          <w:sz w:val="24"/>
          <w:szCs w:val="24"/>
          <w:lang w:val="en-US"/>
        </w:rPr>
        <w:t xml:space="preserve"> 11527</w:t>
      </w:r>
      <w:r w:rsidRPr="003C2AE9">
        <w:rPr>
          <w:rFonts w:ascii="Book Antiqua" w:hAnsi="Book Antiqua"/>
          <w:color w:val="000000" w:themeColor="text1"/>
          <w:sz w:val="24"/>
          <w:szCs w:val="24"/>
          <w:lang w:val="en-US"/>
        </w:rPr>
        <w:t>, Greece</w:t>
      </w:r>
    </w:p>
    <w:p w14:paraId="7542674C" w14:textId="77777777" w:rsidR="00546154" w:rsidRPr="003C2AE9" w:rsidRDefault="00546154" w:rsidP="003C2AE9">
      <w:pPr>
        <w:snapToGrid w:val="0"/>
        <w:spacing w:after="0" w:line="360" w:lineRule="auto"/>
        <w:jc w:val="both"/>
        <w:rPr>
          <w:rFonts w:ascii="Book Antiqua" w:hAnsi="Book Antiqua"/>
          <w:color w:val="000000" w:themeColor="text1"/>
          <w:sz w:val="24"/>
          <w:szCs w:val="24"/>
          <w:lang w:val="en-US"/>
        </w:rPr>
      </w:pPr>
    </w:p>
    <w:p w14:paraId="0F81BEA1" w14:textId="447B65DA" w:rsidR="00C4363F" w:rsidRPr="003C2AE9" w:rsidRDefault="003C2AE9"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b/>
          <w:bCs/>
          <w:sz w:val="24"/>
          <w:szCs w:val="24"/>
        </w:rPr>
        <w:t>Author contributions</w:t>
      </w:r>
      <w:r w:rsidRPr="006901F2">
        <w:rPr>
          <w:rFonts w:ascii="Book Antiqua" w:hAnsi="Book Antiqua"/>
          <w:b/>
          <w:bCs/>
          <w:sz w:val="24"/>
          <w:szCs w:val="24"/>
        </w:rPr>
        <w:t>:</w:t>
      </w:r>
      <w:r w:rsidRPr="003C2AE9">
        <w:rPr>
          <w:rFonts w:ascii="Book Antiqua" w:hAnsi="Book Antiqua"/>
          <w:bCs/>
          <w:sz w:val="24"/>
          <w:szCs w:val="24"/>
        </w:rPr>
        <w:t xml:space="preserve"> </w:t>
      </w:r>
      <w:proofErr w:type="spellStart"/>
      <w:r w:rsidR="0020014D" w:rsidRPr="003C2AE9">
        <w:rPr>
          <w:rFonts w:ascii="Book Antiqua" w:hAnsi="Book Antiqua"/>
          <w:color w:val="000000" w:themeColor="text1"/>
          <w:sz w:val="24"/>
          <w:szCs w:val="24"/>
          <w:lang w:val="en-US"/>
        </w:rPr>
        <w:t>Sofogianni</w:t>
      </w:r>
      <w:proofErr w:type="spellEnd"/>
      <w:r w:rsidR="0020014D" w:rsidRPr="003C2AE9">
        <w:rPr>
          <w:rFonts w:ascii="Book Antiqua" w:hAnsi="Book Antiqua"/>
          <w:color w:val="000000" w:themeColor="text1"/>
          <w:sz w:val="24"/>
          <w:szCs w:val="24"/>
          <w:lang w:val="en-US"/>
        </w:rPr>
        <w:t xml:space="preserve"> </w:t>
      </w:r>
      <w:r w:rsidR="00864A85" w:rsidRPr="003C2AE9">
        <w:rPr>
          <w:rFonts w:ascii="Book Antiqua" w:hAnsi="Book Antiqua"/>
          <w:color w:val="000000" w:themeColor="text1"/>
          <w:sz w:val="24"/>
          <w:szCs w:val="24"/>
          <w:lang w:val="en-US"/>
        </w:rPr>
        <w:t xml:space="preserve">A, </w:t>
      </w:r>
      <w:proofErr w:type="spellStart"/>
      <w:r w:rsidR="0020014D" w:rsidRPr="003C2AE9">
        <w:rPr>
          <w:rFonts w:ascii="Book Antiqua" w:hAnsi="Book Antiqua"/>
          <w:color w:val="000000" w:themeColor="text1"/>
          <w:sz w:val="24"/>
          <w:szCs w:val="24"/>
          <w:lang w:val="en-US"/>
        </w:rPr>
        <w:t>Filippidis</w:t>
      </w:r>
      <w:proofErr w:type="spellEnd"/>
      <w:r w:rsidR="0020014D" w:rsidRPr="003C2AE9">
        <w:rPr>
          <w:rFonts w:ascii="Book Antiqua" w:hAnsi="Book Antiqua"/>
          <w:color w:val="000000" w:themeColor="text1"/>
          <w:sz w:val="24"/>
          <w:szCs w:val="24"/>
          <w:lang w:val="en-US"/>
        </w:rPr>
        <w:t xml:space="preserve"> </w:t>
      </w:r>
      <w:r w:rsidR="00864A85" w:rsidRPr="003C2AE9">
        <w:rPr>
          <w:rFonts w:ascii="Book Antiqua" w:hAnsi="Book Antiqua"/>
          <w:color w:val="000000" w:themeColor="text1"/>
          <w:sz w:val="24"/>
          <w:szCs w:val="24"/>
          <w:lang w:val="en-US"/>
        </w:rPr>
        <w:t xml:space="preserve">A and </w:t>
      </w:r>
      <w:proofErr w:type="spellStart"/>
      <w:r w:rsidR="0020014D" w:rsidRPr="003C2AE9">
        <w:rPr>
          <w:rFonts w:ascii="Book Antiqua" w:hAnsi="Book Antiqua"/>
          <w:color w:val="000000" w:themeColor="text1"/>
          <w:sz w:val="24"/>
          <w:szCs w:val="24"/>
          <w:lang w:val="en-US"/>
        </w:rPr>
        <w:t>Chrysavgis</w:t>
      </w:r>
      <w:proofErr w:type="spellEnd"/>
      <w:r w:rsidR="0020014D" w:rsidRPr="003C2AE9">
        <w:rPr>
          <w:rFonts w:ascii="Book Antiqua" w:hAnsi="Book Antiqua"/>
          <w:color w:val="000000" w:themeColor="text1"/>
          <w:sz w:val="24"/>
          <w:szCs w:val="24"/>
          <w:lang w:val="en-US"/>
        </w:rPr>
        <w:t xml:space="preserve"> </w:t>
      </w:r>
      <w:r w:rsidR="0026565E" w:rsidRPr="003C2AE9">
        <w:rPr>
          <w:rFonts w:ascii="Book Antiqua" w:hAnsi="Book Antiqua"/>
          <w:color w:val="000000" w:themeColor="text1"/>
          <w:sz w:val="24"/>
          <w:szCs w:val="24"/>
          <w:lang w:val="en-US"/>
        </w:rPr>
        <w:t>L</w:t>
      </w:r>
      <w:r w:rsidR="00864A85" w:rsidRPr="003C2AE9">
        <w:rPr>
          <w:rFonts w:ascii="Book Antiqua" w:hAnsi="Book Antiqua"/>
          <w:color w:val="000000" w:themeColor="text1"/>
          <w:sz w:val="24"/>
          <w:szCs w:val="24"/>
          <w:lang w:val="en-US"/>
        </w:rPr>
        <w:t xml:space="preserve"> drafted the review</w:t>
      </w:r>
      <w:r w:rsidR="0020014D" w:rsidRPr="003C2AE9">
        <w:rPr>
          <w:rFonts w:ascii="Book Antiqua" w:hAnsi="Book Antiqua"/>
          <w:color w:val="000000" w:themeColor="text1"/>
          <w:sz w:val="24"/>
          <w:szCs w:val="24"/>
          <w:lang w:val="en-US"/>
        </w:rPr>
        <w:t>;</w:t>
      </w:r>
      <w:r w:rsidR="00864A85" w:rsidRPr="003C2AE9">
        <w:rPr>
          <w:rFonts w:ascii="Book Antiqua" w:hAnsi="Book Antiqua"/>
          <w:color w:val="000000" w:themeColor="text1"/>
          <w:sz w:val="24"/>
          <w:szCs w:val="24"/>
          <w:lang w:val="en-US"/>
        </w:rPr>
        <w:t xml:space="preserve"> </w:t>
      </w:r>
      <w:proofErr w:type="spellStart"/>
      <w:r w:rsidR="0020014D" w:rsidRPr="003C2AE9">
        <w:rPr>
          <w:rFonts w:ascii="Book Antiqua" w:hAnsi="Book Antiqua"/>
          <w:color w:val="000000" w:themeColor="text1"/>
          <w:sz w:val="24"/>
          <w:szCs w:val="24"/>
          <w:lang w:val="en-US"/>
        </w:rPr>
        <w:t>Tziomalos</w:t>
      </w:r>
      <w:proofErr w:type="spellEnd"/>
      <w:r w:rsidR="0020014D" w:rsidRPr="003C2AE9">
        <w:rPr>
          <w:rFonts w:ascii="Book Antiqua" w:hAnsi="Book Antiqua"/>
          <w:color w:val="000000" w:themeColor="text1"/>
          <w:sz w:val="24"/>
          <w:szCs w:val="24"/>
          <w:lang w:val="en-US"/>
        </w:rPr>
        <w:t xml:space="preserve"> </w:t>
      </w:r>
      <w:r w:rsidR="00864A85" w:rsidRPr="003C2AE9">
        <w:rPr>
          <w:rFonts w:ascii="Book Antiqua" w:hAnsi="Book Antiqua"/>
          <w:color w:val="000000" w:themeColor="text1"/>
          <w:sz w:val="24"/>
          <w:szCs w:val="24"/>
          <w:lang w:val="en-US"/>
        </w:rPr>
        <w:t xml:space="preserve">K and </w:t>
      </w:r>
      <w:proofErr w:type="spellStart"/>
      <w:r w:rsidR="0020014D" w:rsidRPr="003C2AE9">
        <w:rPr>
          <w:rFonts w:ascii="Book Antiqua" w:hAnsi="Book Antiqua"/>
          <w:color w:val="000000" w:themeColor="text1"/>
          <w:sz w:val="24"/>
          <w:szCs w:val="24"/>
          <w:lang w:val="en-US"/>
        </w:rPr>
        <w:t>Cholongitas</w:t>
      </w:r>
      <w:proofErr w:type="spellEnd"/>
      <w:r w:rsidR="0020014D" w:rsidRPr="003C2AE9">
        <w:rPr>
          <w:rFonts w:ascii="Book Antiqua" w:hAnsi="Book Antiqua"/>
          <w:color w:val="000000" w:themeColor="text1"/>
          <w:sz w:val="24"/>
          <w:szCs w:val="24"/>
          <w:lang w:val="en-US"/>
        </w:rPr>
        <w:t xml:space="preserve"> </w:t>
      </w:r>
      <w:r w:rsidR="00864A85" w:rsidRPr="003C2AE9">
        <w:rPr>
          <w:rFonts w:ascii="Book Antiqua" w:hAnsi="Book Antiqua"/>
          <w:color w:val="000000" w:themeColor="text1"/>
          <w:sz w:val="24"/>
          <w:szCs w:val="24"/>
          <w:lang w:val="en-US"/>
        </w:rPr>
        <w:t>E critically revised the draft.</w:t>
      </w:r>
    </w:p>
    <w:p w14:paraId="7F7AEF3D" w14:textId="77777777" w:rsidR="00C4363F" w:rsidRPr="003C2AE9" w:rsidRDefault="00C4363F" w:rsidP="003C2AE9">
      <w:pPr>
        <w:snapToGrid w:val="0"/>
        <w:spacing w:after="0" w:line="360" w:lineRule="auto"/>
        <w:jc w:val="both"/>
        <w:rPr>
          <w:rFonts w:ascii="Book Antiqua" w:hAnsi="Book Antiqua"/>
          <w:color w:val="000000" w:themeColor="text1"/>
          <w:sz w:val="24"/>
          <w:szCs w:val="24"/>
          <w:lang w:val="en-US"/>
        </w:rPr>
      </w:pPr>
    </w:p>
    <w:p w14:paraId="2A3905AD" w14:textId="77777777" w:rsidR="002634E9" w:rsidRPr="003C2AE9" w:rsidRDefault="003C2AE9" w:rsidP="003C2AE9">
      <w:pPr>
        <w:snapToGrid w:val="0"/>
        <w:spacing w:after="0" w:line="360" w:lineRule="auto"/>
        <w:jc w:val="both"/>
        <w:rPr>
          <w:rFonts w:ascii="Book Antiqua" w:hAnsi="Book Antiqua"/>
          <w:bCs/>
          <w:color w:val="000000" w:themeColor="text1"/>
          <w:sz w:val="24"/>
          <w:szCs w:val="24"/>
          <w:lang w:val="en-US"/>
        </w:rPr>
      </w:pPr>
      <w:r w:rsidRPr="003C2AE9">
        <w:rPr>
          <w:rFonts w:ascii="Book Antiqua" w:hAnsi="Book Antiqua"/>
          <w:b/>
          <w:sz w:val="24"/>
          <w:szCs w:val="24"/>
        </w:rPr>
        <w:t xml:space="preserve">Corresponding author: </w:t>
      </w:r>
      <w:proofErr w:type="spellStart"/>
      <w:r w:rsidR="002634E9" w:rsidRPr="003C2AE9">
        <w:rPr>
          <w:rFonts w:ascii="Book Antiqua" w:hAnsi="Book Antiqua"/>
          <w:b/>
          <w:color w:val="000000" w:themeColor="text1"/>
          <w:sz w:val="24"/>
          <w:szCs w:val="24"/>
          <w:lang w:val="en-US"/>
        </w:rPr>
        <w:t>Evangelos</w:t>
      </w:r>
      <w:proofErr w:type="spellEnd"/>
      <w:r w:rsidR="002634E9" w:rsidRPr="003C2AE9">
        <w:rPr>
          <w:rFonts w:ascii="Book Antiqua" w:hAnsi="Book Antiqua"/>
          <w:b/>
          <w:color w:val="000000" w:themeColor="text1"/>
          <w:sz w:val="24"/>
          <w:szCs w:val="24"/>
          <w:lang w:val="en-US"/>
        </w:rPr>
        <w:t xml:space="preserve"> </w:t>
      </w:r>
      <w:proofErr w:type="spellStart"/>
      <w:r w:rsidR="002634E9" w:rsidRPr="003C2AE9">
        <w:rPr>
          <w:rFonts w:ascii="Book Antiqua" w:hAnsi="Book Antiqua"/>
          <w:b/>
          <w:color w:val="000000" w:themeColor="text1"/>
          <w:sz w:val="24"/>
          <w:szCs w:val="24"/>
          <w:lang w:val="en-US"/>
        </w:rPr>
        <w:t>Cholongitas</w:t>
      </w:r>
      <w:proofErr w:type="spellEnd"/>
      <w:r w:rsidR="002634E9" w:rsidRPr="003C2AE9">
        <w:rPr>
          <w:rFonts w:ascii="Book Antiqua" w:hAnsi="Book Antiqua"/>
          <w:b/>
          <w:color w:val="000000" w:themeColor="text1"/>
          <w:sz w:val="24"/>
          <w:szCs w:val="24"/>
          <w:lang w:val="en-US"/>
        </w:rPr>
        <w:t xml:space="preserve">, </w:t>
      </w:r>
      <w:r w:rsidR="0020014D" w:rsidRPr="003C2AE9">
        <w:rPr>
          <w:rFonts w:ascii="Book Antiqua" w:hAnsi="Book Antiqua"/>
          <w:b/>
          <w:color w:val="000000" w:themeColor="text1"/>
          <w:sz w:val="24"/>
          <w:szCs w:val="24"/>
          <w:lang w:val="en-US"/>
        </w:rPr>
        <w:t>MD, PhD, Associate Professor,</w:t>
      </w:r>
      <w:r w:rsidR="002634E9" w:rsidRPr="003C2AE9">
        <w:rPr>
          <w:rFonts w:ascii="Book Antiqua" w:hAnsi="Book Antiqua"/>
          <w:b/>
          <w:color w:val="000000" w:themeColor="text1"/>
          <w:sz w:val="24"/>
          <w:szCs w:val="24"/>
          <w:lang w:val="en-US"/>
        </w:rPr>
        <w:t xml:space="preserve"> </w:t>
      </w:r>
      <w:r w:rsidR="002634E9" w:rsidRPr="003C2AE9">
        <w:rPr>
          <w:rFonts w:ascii="Book Antiqua" w:hAnsi="Book Antiqua"/>
          <w:bCs/>
          <w:color w:val="000000" w:themeColor="text1"/>
          <w:sz w:val="24"/>
          <w:szCs w:val="24"/>
          <w:lang w:val="en-US"/>
        </w:rPr>
        <w:t xml:space="preserve">First Department of Internal Medicine, </w:t>
      </w:r>
      <w:proofErr w:type="spellStart"/>
      <w:r w:rsidR="002634E9" w:rsidRPr="003C2AE9">
        <w:rPr>
          <w:rFonts w:ascii="Book Antiqua" w:hAnsi="Book Antiqua"/>
          <w:bCs/>
          <w:color w:val="000000" w:themeColor="text1"/>
          <w:sz w:val="24"/>
          <w:szCs w:val="24"/>
          <w:lang w:val="en-US"/>
        </w:rPr>
        <w:t>Laiko</w:t>
      </w:r>
      <w:proofErr w:type="spellEnd"/>
      <w:r w:rsidR="002634E9" w:rsidRPr="003C2AE9">
        <w:rPr>
          <w:rFonts w:ascii="Book Antiqua" w:hAnsi="Book Antiqua"/>
          <w:bCs/>
          <w:color w:val="000000" w:themeColor="text1"/>
          <w:sz w:val="24"/>
          <w:szCs w:val="24"/>
          <w:lang w:val="en-US"/>
        </w:rPr>
        <w:t xml:space="preserve"> General Hospital, Medical School of National and </w:t>
      </w:r>
      <w:proofErr w:type="spellStart"/>
      <w:r w:rsidR="002634E9" w:rsidRPr="003C2AE9">
        <w:rPr>
          <w:rFonts w:ascii="Book Antiqua" w:hAnsi="Book Antiqua"/>
          <w:bCs/>
          <w:color w:val="000000" w:themeColor="text1"/>
          <w:sz w:val="24"/>
          <w:szCs w:val="24"/>
          <w:lang w:val="en-US"/>
        </w:rPr>
        <w:t>Kapodistrian</w:t>
      </w:r>
      <w:proofErr w:type="spellEnd"/>
      <w:r w:rsidR="002634E9" w:rsidRPr="003C2AE9">
        <w:rPr>
          <w:rFonts w:ascii="Book Antiqua" w:hAnsi="Book Antiqua"/>
          <w:bCs/>
          <w:color w:val="000000" w:themeColor="text1"/>
          <w:sz w:val="24"/>
          <w:szCs w:val="24"/>
          <w:lang w:val="en-US"/>
        </w:rPr>
        <w:t xml:space="preserve"> University of Athens, </w:t>
      </w:r>
      <w:proofErr w:type="spellStart"/>
      <w:r w:rsidR="002634E9" w:rsidRPr="003C2AE9">
        <w:rPr>
          <w:rFonts w:ascii="Book Antiqua" w:hAnsi="Book Antiqua"/>
          <w:bCs/>
          <w:color w:val="000000" w:themeColor="text1"/>
          <w:sz w:val="24"/>
          <w:szCs w:val="24"/>
          <w:lang w:val="en-US"/>
        </w:rPr>
        <w:t>Agiou</w:t>
      </w:r>
      <w:proofErr w:type="spellEnd"/>
      <w:r w:rsidR="002634E9" w:rsidRPr="003C2AE9">
        <w:rPr>
          <w:rFonts w:ascii="Book Antiqua" w:hAnsi="Book Antiqua"/>
          <w:bCs/>
          <w:color w:val="000000" w:themeColor="text1"/>
          <w:sz w:val="24"/>
          <w:szCs w:val="24"/>
          <w:lang w:val="en-US"/>
        </w:rPr>
        <w:t xml:space="preserve"> </w:t>
      </w:r>
      <w:proofErr w:type="spellStart"/>
      <w:r w:rsidR="002634E9" w:rsidRPr="003C2AE9">
        <w:rPr>
          <w:rFonts w:ascii="Book Antiqua" w:hAnsi="Book Antiqua"/>
          <w:bCs/>
          <w:color w:val="000000" w:themeColor="text1"/>
          <w:sz w:val="24"/>
          <w:szCs w:val="24"/>
          <w:lang w:val="en-US"/>
        </w:rPr>
        <w:t>Thoma</w:t>
      </w:r>
      <w:proofErr w:type="spellEnd"/>
      <w:r w:rsidR="002634E9" w:rsidRPr="003C2AE9">
        <w:rPr>
          <w:rFonts w:ascii="Book Antiqua" w:hAnsi="Book Antiqua"/>
          <w:bCs/>
          <w:color w:val="000000" w:themeColor="text1"/>
          <w:sz w:val="24"/>
          <w:szCs w:val="24"/>
          <w:lang w:val="en-US"/>
        </w:rPr>
        <w:t xml:space="preserve"> 17, Athens</w:t>
      </w:r>
      <w:r w:rsidR="0020014D" w:rsidRPr="003C2AE9">
        <w:rPr>
          <w:rFonts w:ascii="Book Antiqua" w:hAnsi="Book Antiqua"/>
          <w:bCs/>
          <w:color w:val="000000" w:themeColor="text1"/>
          <w:sz w:val="24"/>
          <w:szCs w:val="24"/>
          <w:lang w:val="en-US"/>
        </w:rPr>
        <w:t xml:space="preserve"> 11527</w:t>
      </w:r>
      <w:r w:rsidR="002634E9" w:rsidRPr="003C2AE9">
        <w:rPr>
          <w:rFonts w:ascii="Book Antiqua" w:hAnsi="Book Antiqua"/>
          <w:bCs/>
          <w:color w:val="000000" w:themeColor="text1"/>
          <w:sz w:val="24"/>
          <w:szCs w:val="24"/>
          <w:lang w:val="en-US"/>
        </w:rPr>
        <w:t>, Greece</w:t>
      </w:r>
      <w:r w:rsidR="0020014D" w:rsidRPr="003C2AE9">
        <w:rPr>
          <w:rFonts w:ascii="Book Antiqua" w:hAnsi="Book Antiqua"/>
          <w:bCs/>
          <w:color w:val="000000" w:themeColor="text1"/>
          <w:sz w:val="24"/>
          <w:szCs w:val="24"/>
          <w:lang w:val="en-US"/>
        </w:rPr>
        <w:t>.</w:t>
      </w:r>
      <w:r w:rsidR="002634E9" w:rsidRPr="003C2AE9">
        <w:rPr>
          <w:rFonts w:ascii="Book Antiqua" w:hAnsi="Book Antiqua"/>
          <w:bCs/>
          <w:color w:val="000000" w:themeColor="text1"/>
          <w:sz w:val="24"/>
          <w:szCs w:val="24"/>
          <w:lang w:val="en-US"/>
        </w:rPr>
        <w:t xml:space="preserve"> </w:t>
      </w:r>
      <w:r w:rsidR="002634E9" w:rsidRPr="003C2AE9">
        <w:rPr>
          <w:rFonts w:ascii="Book Antiqua" w:hAnsi="Book Antiqua"/>
          <w:bCs/>
          <w:color w:val="000000" w:themeColor="text1"/>
          <w:sz w:val="24"/>
          <w:szCs w:val="24"/>
          <w:u w:val="single"/>
          <w:lang w:val="en-US"/>
        </w:rPr>
        <w:t>cholongitas@yahoo.gr</w:t>
      </w:r>
    </w:p>
    <w:p w14:paraId="689B83E7" w14:textId="77777777" w:rsidR="00C4363F" w:rsidRPr="003C2AE9" w:rsidRDefault="00C4363F" w:rsidP="003C2AE9">
      <w:pPr>
        <w:snapToGrid w:val="0"/>
        <w:spacing w:after="0" w:line="360" w:lineRule="auto"/>
        <w:jc w:val="both"/>
        <w:rPr>
          <w:rFonts w:ascii="Book Antiqua" w:hAnsi="Book Antiqua"/>
          <w:bCs/>
          <w:color w:val="000000" w:themeColor="text1"/>
          <w:sz w:val="24"/>
          <w:szCs w:val="24"/>
          <w:lang w:val="en-US"/>
        </w:rPr>
      </w:pPr>
    </w:p>
    <w:p w14:paraId="31202EC1" w14:textId="77777777" w:rsidR="003C2AE9" w:rsidRPr="003C2AE9" w:rsidRDefault="003C2AE9" w:rsidP="003C2AE9">
      <w:pPr>
        <w:snapToGrid w:val="0"/>
        <w:spacing w:after="0" w:line="360" w:lineRule="auto"/>
        <w:jc w:val="both"/>
        <w:rPr>
          <w:rFonts w:ascii="Book Antiqua" w:hAnsi="Book Antiqua"/>
          <w:b/>
          <w:sz w:val="24"/>
          <w:szCs w:val="24"/>
          <w:lang w:val="en-US" w:eastAsia="zh-CN"/>
        </w:rPr>
      </w:pPr>
      <w:r w:rsidRPr="003C2AE9">
        <w:rPr>
          <w:rFonts w:ascii="Book Antiqua" w:hAnsi="Book Antiqua"/>
          <w:b/>
          <w:sz w:val="24"/>
          <w:szCs w:val="24"/>
        </w:rPr>
        <w:t xml:space="preserve">Received: </w:t>
      </w:r>
      <w:r w:rsidRPr="003C2AE9">
        <w:rPr>
          <w:rFonts w:ascii="Book Antiqua" w:hAnsi="Book Antiqua"/>
          <w:sz w:val="24"/>
          <w:szCs w:val="24"/>
          <w:lang w:val="en-US" w:eastAsia="zh-CN"/>
        </w:rPr>
        <w:t>March</w:t>
      </w:r>
      <w:r w:rsidRPr="003C2AE9">
        <w:rPr>
          <w:rFonts w:ascii="Book Antiqua" w:hAnsi="Book Antiqua"/>
          <w:sz w:val="24"/>
          <w:szCs w:val="24"/>
          <w:lang w:eastAsia="zh-CN"/>
        </w:rPr>
        <w:t xml:space="preserve"> </w:t>
      </w:r>
      <w:r w:rsidRPr="003C2AE9">
        <w:rPr>
          <w:rFonts w:ascii="Book Antiqua" w:hAnsi="Book Antiqua"/>
          <w:sz w:val="24"/>
          <w:szCs w:val="24"/>
          <w:lang w:val="en-US" w:eastAsia="zh-CN"/>
        </w:rPr>
        <w:t>16</w:t>
      </w:r>
      <w:r w:rsidRPr="003C2AE9">
        <w:rPr>
          <w:rFonts w:ascii="Book Antiqua" w:hAnsi="Book Antiqua"/>
          <w:sz w:val="24"/>
          <w:szCs w:val="24"/>
          <w:lang w:eastAsia="zh-CN"/>
        </w:rPr>
        <w:t>, 20</w:t>
      </w:r>
      <w:r w:rsidRPr="003C2AE9">
        <w:rPr>
          <w:rFonts w:ascii="Book Antiqua" w:hAnsi="Book Antiqua"/>
          <w:sz w:val="24"/>
          <w:szCs w:val="24"/>
          <w:lang w:val="en-US" w:eastAsia="zh-CN"/>
        </w:rPr>
        <w:t>20</w:t>
      </w:r>
    </w:p>
    <w:p w14:paraId="3AAE62ED" w14:textId="77777777" w:rsidR="003C2AE9" w:rsidRPr="003C2AE9" w:rsidRDefault="003C2AE9" w:rsidP="003C2AE9">
      <w:pPr>
        <w:snapToGrid w:val="0"/>
        <w:spacing w:after="0" w:line="360" w:lineRule="auto"/>
        <w:jc w:val="both"/>
        <w:rPr>
          <w:rFonts w:ascii="Book Antiqua" w:hAnsi="Book Antiqua"/>
          <w:b/>
          <w:sz w:val="24"/>
          <w:szCs w:val="24"/>
          <w:lang w:val="en-US" w:eastAsia="zh-CN"/>
        </w:rPr>
      </w:pPr>
      <w:r w:rsidRPr="003C2AE9">
        <w:rPr>
          <w:rFonts w:ascii="Book Antiqua" w:hAnsi="Book Antiqua"/>
          <w:b/>
          <w:sz w:val="24"/>
          <w:szCs w:val="24"/>
        </w:rPr>
        <w:t xml:space="preserve">Revised: </w:t>
      </w:r>
      <w:r w:rsidRPr="003C2AE9">
        <w:rPr>
          <w:rFonts w:ascii="Book Antiqua" w:hAnsi="Book Antiqua"/>
          <w:sz w:val="24"/>
          <w:szCs w:val="24"/>
          <w:lang w:eastAsia="zh-CN"/>
        </w:rPr>
        <w:t xml:space="preserve">May </w:t>
      </w:r>
      <w:r w:rsidRPr="003C2AE9">
        <w:rPr>
          <w:rFonts w:ascii="Book Antiqua" w:hAnsi="Book Antiqua"/>
          <w:sz w:val="24"/>
          <w:szCs w:val="24"/>
          <w:lang w:val="en-US" w:eastAsia="zh-CN"/>
        </w:rPr>
        <w:t>2</w:t>
      </w:r>
      <w:r w:rsidRPr="003C2AE9">
        <w:rPr>
          <w:rFonts w:ascii="Book Antiqua" w:hAnsi="Book Antiqua"/>
          <w:sz w:val="24"/>
          <w:szCs w:val="24"/>
          <w:lang w:eastAsia="zh-CN"/>
        </w:rPr>
        <w:t>, 20</w:t>
      </w:r>
      <w:r w:rsidRPr="003C2AE9">
        <w:rPr>
          <w:rFonts w:ascii="Book Antiqua" w:hAnsi="Book Antiqua"/>
          <w:sz w:val="24"/>
          <w:szCs w:val="24"/>
          <w:lang w:val="en-US" w:eastAsia="zh-CN"/>
        </w:rPr>
        <w:t>20</w:t>
      </w:r>
    </w:p>
    <w:p w14:paraId="4F15FC82" w14:textId="77777777" w:rsidR="003C2AE9" w:rsidRPr="00EA1077" w:rsidRDefault="003C2AE9" w:rsidP="003C2AE9">
      <w:pPr>
        <w:snapToGrid w:val="0"/>
        <w:spacing w:after="0" w:line="360" w:lineRule="auto"/>
        <w:jc w:val="both"/>
        <w:rPr>
          <w:rFonts w:ascii="Book Antiqua" w:hAnsi="Book Antiqua"/>
          <w:color w:val="000000"/>
          <w:sz w:val="24"/>
          <w:szCs w:val="24"/>
          <w:lang w:val="en-US"/>
        </w:rPr>
      </w:pPr>
      <w:r w:rsidRPr="003C2AE9">
        <w:rPr>
          <w:rFonts w:ascii="Book Antiqua" w:hAnsi="Book Antiqua"/>
          <w:b/>
          <w:sz w:val="24"/>
          <w:szCs w:val="24"/>
        </w:rPr>
        <w:t xml:space="preserve">Accepted: </w:t>
      </w:r>
      <w:r w:rsidR="00EA1077" w:rsidRPr="00EA1077">
        <w:rPr>
          <w:rFonts w:ascii="Book Antiqua" w:hAnsi="Book Antiqua"/>
          <w:sz w:val="24"/>
          <w:szCs w:val="24"/>
          <w:lang w:val="en-US"/>
        </w:rPr>
        <w:t>June 20, 2020</w:t>
      </w:r>
    </w:p>
    <w:p w14:paraId="1984DBF9" w14:textId="19277FBD" w:rsidR="00CA7B7C" w:rsidRDefault="003C2AE9" w:rsidP="003C2AE9">
      <w:pPr>
        <w:snapToGrid w:val="0"/>
        <w:spacing w:after="0" w:line="360" w:lineRule="auto"/>
        <w:jc w:val="both"/>
        <w:rPr>
          <w:rFonts w:ascii="Book Antiqua" w:hAnsi="Book Antiqua"/>
          <w:b/>
          <w:sz w:val="24"/>
          <w:szCs w:val="24"/>
        </w:rPr>
      </w:pPr>
      <w:r w:rsidRPr="003C2AE9">
        <w:rPr>
          <w:rFonts w:ascii="Book Antiqua" w:hAnsi="Book Antiqua"/>
          <w:b/>
          <w:sz w:val="24"/>
          <w:szCs w:val="24"/>
        </w:rPr>
        <w:lastRenderedPageBreak/>
        <w:t xml:space="preserve">Published online: </w:t>
      </w:r>
      <w:r w:rsidR="00D86606" w:rsidRPr="00C30019">
        <w:rPr>
          <w:rFonts w:ascii="Book Antiqua" w:eastAsia="等线" w:hAnsi="Book Antiqua" w:hint="eastAsia"/>
          <w:sz w:val="24"/>
          <w:szCs w:val="24"/>
        </w:rPr>
        <w:t>August 27, 2020</w:t>
      </w:r>
    </w:p>
    <w:p w14:paraId="18F7A3A5" w14:textId="77777777" w:rsidR="0020014D" w:rsidRPr="00576CC4" w:rsidRDefault="0020014D" w:rsidP="003C2AE9">
      <w:pPr>
        <w:snapToGrid w:val="0"/>
        <w:spacing w:after="0" w:line="360" w:lineRule="auto"/>
        <w:jc w:val="both"/>
        <w:rPr>
          <w:rFonts w:ascii="Book Antiqua" w:hAnsi="Book Antiqua"/>
          <w:b/>
          <w:sz w:val="24"/>
          <w:szCs w:val="24"/>
          <w:lang w:eastAsia="zh-CN"/>
        </w:rPr>
      </w:pPr>
    </w:p>
    <w:p w14:paraId="6F4DAFA7" w14:textId="77777777" w:rsidR="00C4363F" w:rsidRPr="003C2AE9" w:rsidRDefault="004F6B27" w:rsidP="003C2AE9">
      <w:pPr>
        <w:snapToGrid w:val="0"/>
        <w:spacing w:after="0" w:line="360" w:lineRule="auto"/>
        <w:jc w:val="both"/>
        <w:rPr>
          <w:rFonts w:ascii="Book Antiqua" w:hAnsi="Book Antiqua"/>
          <w:b/>
          <w:color w:val="000000" w:themeColor="text1"/>
          <w:sz w:val="24"/>
          <w:szCs w:val="24"/>
          <w:lang w:val="en-US"/>
        </w:rPr>
      </w:pPr>
      <w:r w:rsidRPr="003C2AE9">
        <w:rPr>
          <w:rFonts w:ascii="Book Antiqua" w:hAnsi="Book Antiqua"/>
          <w:b/>
          <w:color w:val="000000" w:themeColor="text1"/>
          <w:sz w:val="24"/>
          <w:szCs w:val="24"/>
          <w:lang w:val="en-US"/>
        </w:rPr>
        <w:t>Abstract</w:t>
      </w:r>
    </w:p>
    <w:p w14:paraId="12589B26" w14:textId="0E16B697" w:rsidR="00F476C3" w:rsidRPr="003C2AE9" w:rsidRDefault="00E77101" w:rsidP="003C2AE9">
      <w:pPr>
        <w:snapToGrid w:val="0"/>
        <w:spacing w:after="0" w:line="360" w:lineRule="auto"/>
        <w:jc w:val="both"/>
        <w:rPr>
          <w:rFonts w:ascii="Book Antiqua" w:hAnsi="Book Antiqua"/>
          <w:bCs/>
          <w:color w:val="000000" w:themeColor="text1"/>
          <w:sz w:val="24"/>
          <w:szCs w:val="24"/>
          <w:lang w:val="en-US"/>
        </w:rPr>
      </w:pPr>
      <w:r w:rsidRPr="003C2AE9">
        <w:rPr>
          <w:rFonts w:ascii="Book Antiqua" w:hAnsi="Book Antiqua"/>
          <w:bCs/>
          <w:color w:val="000000" w:themeColor="text1"/>
          <w:sz w:val="24"/>
          <w:szCs w:val="24"/>
          <w:lang w:val="en-US"/>
        </w:rPr>
        <w:t xml:space="preserve">Non-alcoholic fatty liver disease (NAFLD) is the predominant cause of </w:t>
      </w:r>
      <w:r w:rsidR="00DB2BD3" w:rsidRPr="003C2AE9">
        <w:rPr>
          <w:rFonts w:ascii="Book Antiqua" w:hAnsi="Book Antiqua"/>
          <w:bCs/>
          <w:color w:val="000000" w:themeColor="text1"/>
          <w:sz w:val="24"/>
          <w:szCs w:val="24"/>
          <w:lang w:val="en-US"/>
        </w:rPr>
        <w:t>chronic liver disease worldwide</w:t>
      </w:r>
      <w:r w:rsidR="00DE7E92" w:rsidRPr="003C2AE9">
        <w:rPr>
          <w:rFonts w:ascii="Book Antiqua" w:hAnsi="Book Antiqua"/>
          <w:bCs/>
          <w:color w:val="000000" w:themeColor="text1"/>
          <w:sz w:val="24"/>
          <w:szCs w:val="24"/>
          <w:lang w:val="en-US"/>
        </w:rPr>
        <w:t>. NAFLD</w:t>
      </w:r>
      <w:r w:rsidR="00FA5204" w:rsidRPr="003C2AE9">
        <w:rPr>
          <w:rFonts w:ascii="Book Antiqua" w:hAnsi="Book Antiqua"/>
          <w:bCs/>
          <w:color w:val="000000" w:themeColor="text1"/>
          <w:sz w:val="24"/>
          <w:szCs w:val="24"/>
          <w:lang w:val="en-US"/>
        </w:rPr>
        <w:t xml:space="preserve"> </w:t>
      </w:r>
      <w:r w:rsidR="00DB2BD3" w:rsidRPr="003C2AE9">
        <w:rPr>
          <w:rFonts w:ascii="Book Antiqua" w:hAnsi="Book Antiqua"/>
          <w:bCs/>
          <w:color w:val="000000" w:themeColor="text1"/>
          <w:sz w:val="24"/>
          <w:szCs w:val="24"/>
          <w:lang w:val="en-US"/>
        </w:rPr>
        <w:t>progress</w:t>
      </w:r>
      <w:r w:rsidR="00DE7E92" w:rsidRPr="003C2AE9">
        <w:rPr>
          <w:rFonts w:ascii="Book Antiqua" w:hAnsi="Book Antiqua"/>
          <w:bCs/>
          <w:color w:val="000000" w:themeColor="text1"/>
          <w:sz w:val="24"/>
          <w:szCs w:val="24"/>
          <w:lang w:val="en-US"/>
        </w:rPr>
        <w:t>es</w:t>
      </w:r>
      <w:r w:rsidR="00DB2BD3" w:rsidRPr="003C2AE9">
        <w:rPr>
          <w:rFonts w:ascii="Book Antiqua" w:hAnsi="Book Antiqua"/>
          <w:bCs/>
          <w:color w:val="000000" w:themeColor="text1"/>
          <w:sz w:val="24"/>
          <w:szCs w:val="24"/>
          <w:lang w:val="en-US"/>
        </w:rPr>
        <w:t xml:space="preserve"> in some cases to non-alcoholic </w:t>
      </w:r>
      <w:proofErr w:type="spellStart"/>
      <w:r w:rsidR="00DB2BD3" w:rsidRPr="003C2AE9">
        <w:rPr>
          <w:rFonts w:ascii="Book Antiqua" w:hAnsi="Book Antiqua"/>
          <w:bCs/>
          <w:color w:val="000000" w:themeColor="text1"/>
          <w:sz w:val="24"/>
          <w:szCs w:val="24"/>
          <w:lang w:val="en-US"/>
        </w:rPr>
        <w:t>steatohepatitis</w:t>
      </w:r>
      <w:proofErr w:type="spellEnd"/>
      <w:r w:rsidR="00DB2BD3" w:rsidRPr="003C2AE9">
        <w:rPr>
          <w:rFonts w:ascii="Book Antiqua" w:hAnsi="Book Antiqua"/>
          <w:bCs/>
          <w:color w:val="000000" w:themeColor="text1"/>
          <w:sz w:val="24"/>
          <w:szCs w:val="24"/>
          <w:lang w:val="en-US"/>
        </w:rPr>
        <w:t xml:space="preserve"> (NASH),</w:t>
      </w:r>
      <w:r w:rsidR="00517413" w:rsidRPr="003C2AE9">
        <w:rPr>
          <w:rFonts w:ascii="Book Antiqua" w:hAnsi="Book Antiqua"/>
          <w:bCs/>
          <w:color w:val="000000" w:themeColor="text1"/>
          <w:sz w:val="24"/>
          <w:szCs w:val="24"/>
          <w:lang w:val="en-US"/>
        </w:rPr>
        <w:t xml:space="preserve"> </w:t>
      </w:r>
      <w:r w:rsidR="00DE7E92" w:rsidRPr="003C2AE9">
        <w:rPr>
          <w:rFonts w:ascii="Book Antiqua" w:hAnsi="Book Antiqua"/>
          <w:bCs/>
          <w:color w:val="000000" w:themeColor="text1"/>
          <w:sz w:val="24"/>
          <w:szCs w:val="24"/>
          <w:lang w:val="en-US"/>
        </w:rPr>
        <w:t xml:space="preserve">which is </w:t>
      </w:r>
      <w:r w:rsidR="00517413" w:rsidRPr="003C2AE9">
        <w:rPr>
          <w:rFonts w:ascii="Book Antiqua" w:hAnsi="Book Antiqua"/>
          <w:bCs/>
          <w:color w:val="000000" w:themeColor="text1"/>
          <w:sz w:val="24"/>
          <w:szCs w:val="24"/>
          <w:lang w:val="en-US"/>
        </w:rPr>
        <w:t xml:space="preserve">characterized, </w:t>
      </w:r>
      <w:r w:rsidR="00DE7E92" w:rsidRPr="003C2AE9">
        <w:rPr>
          <w:rFonts w:ascii="Book Antiqua" w:hAnsi="Book Antiqua"/>
          <w:bCs/>
          <w:color w:val="000000" w:themeColor="text1"/>
          <w:sz w:val="24"/>
          <w:szCs w:val="24"/>
          <w:lang w:val="en-US"/>
        </w:rPr>
        <w:t xml:space="preserve">in </w:t>
      </w:r>
      <w:r w:rsidR="00465D3F" w:rsidRPr="003C2AE9">
        <w:rPr>
          <w:rFonts w:ascii="Book Antiqua" w:hAnsi="Book Antiqua"/>
          <w:bCs/>
          <w:color w:val="000000" w:themeColor="text1"/>
          <w:sz w:val="24"/>
          <w:szCs w:val="24"/>
          <w:lang w:val="en-US"/>
        </w:rPr>
        <w:t>addition</w:t>
      </w:r>
      <w:r w:rsidR="00517413" w:rsidRPr="003C2AE9">
        <w:rPr>
          <w:rFonts w:ascii="Book Antiqua" w:hAnsi="Book Antiqua"/>
          <w:bCs/>
          <w:color w:val="000000" w:themeColor="text1"/>
          <w:sz w:val="24"/>
          <w:szCs w:val="24"/>
          <w:lang w:val="en-US"/>
        </w:rPr>
        <w:t xml:space="preserve"> to liver fat deposition, </w:t>
      </w:r>
      <w:r w:rsidR="00FA5204" w:rsidRPr="003C2AE9">
        <w:rPr>
          <w:rFonts w:ascii="Book Antiqua" w:hAnsi="Book Antiqua"/>
          <w:bCs/>
          <w:color w:val="000000" w:themeColor="text1"/>
          <w:sz w:val="24"/>
          <w:szCs w:val="24"/>
          <w:lang w:val="en-US"/>
        </w:rPr>
        <w:t>by hepatocyte ballooning, inflammation and liver fibrosis</w:t>
      </w:r>
      <w:r w:rsidR="00DE7E92" w:rsidRPr="003C2AE9">
        <w:rPr>
          <w:rFonts w:ascii="Book Antiqua" w:hAnsi="Book Antiqua"/>
          <w:bCs/>
          <w:color w:val="000000" w:themeColor="text1"/>
          <w:sz w:val="24"/>
          <w:szCs w:val="24"/>
          <w:lang w:val="en-US"/>
        </w:rPr>
        <w:t>,</w:t>
      </w:r>
      <w:r w:rsidR="00517413" w:rsidRPr="003C2AE9">
        <w:rPr>
          <w:rFonts w:ascii="Book Antiqua" w:hAnsi="Book Antiqua"/>
          <w:bCs/>
          <w:color w:val="000000" w:themeColor="text1"/>
          <w:sz w:val="24"/>
          <w:szCs w:val="24"/>
          <w:lang w:val="en-US"/>
        </w:rPr>
        <w:t xml:space="preserve"> and in some cases may lead to hepatocellular carcinoma</w:t>
      </w:r>
      <w:r w:rsidR="00FA5204" w:rsidRPr="003C2AE9">
        <w:rPr>
          <w:rFonts w:ascii="Book Antiqua" w:hAnsi="Book Antiqua"/>
          <w:bCs/>
          <w:color w:val="000000" w:themeColor="text1"/>
          <w:sz w:val="24"/>
          <w:szCs w:val="24"/>
          <w:lang w:val="en-US"/>
        </w:rPr>
        <w:t>. NAFLD</w:t>
      </w:r>
      <w:r w:rsidRPr="003C2AE9">
        <w:rPr>
          <w:rFonts w:ascii="Book Antiqua" w:hAnsi="Book Antiqua"/>
          <w:bCs/>
          <w:color w:val="000000" w:themeColor="text1"/>
          <w:sz w:val="24"/>
          <w:szCs w:val="24"/>
          <w:lang w:val="en-US"/>
        </w:rPr>
        <w:t xml:space="preserve"> prevalence increases along with </w:t>
      </w:r>
      <w:r w:rsidR="00DB2BD3" w:rsidRPr="003C2AE9">
        <w:rPr>
          <w:rFonts w:ascii="Book Antiqua" w:hAnsi="Book Antiqua"/>
          <w:bCs/>
          <w:color w:val="000000" w:themeColor="text1"/>
          <w:sz w:val="24"/>
          <w:szCs w:val="24"/>
          <w:lang w:val="en-US"/>
        </w:rPr>
        <w:t xml:space="preserve">the </w:t>
      </w:r>
      <w:r w:rsidR="00DE7E92" w:rsidRPr="003C2AE9">
        <w:rPr>
          <w:rFonts w:ascii="Book Antiqua" w:hAnsi="Book Antiqua"/>
          <w:bCs/>
          <w:color w:val="000000" w:themeColor="text1"/>
          <w:sz w:val="24"/>
          <w:szCs w:val="24"/>
          <w:lang w:val="en-US"/>
        </w:rPr>
        <w:t>rising incidence</w:t>
      </w:r>
      <w:r w:rsidR="00DB2BD3" w:rsidRPr="003C2AE9">
        <w:rPr>
          <w:rFonts w:ascii="Book Antiqua" w:hAnsi="Book Antiqua"/>
          <w:bCs/>
          <w:color w:val="000000" w:themeColor="text1"/>
          <w:sz w:val="24"/>
          <w:szCs w:val="24"/>
          <w:lang w:val="en-US"/>
        </w:rPr>
        <w:t xml:space="preserve"> of </w:t>
      </w:r>
      <w:r w:rsidRPr="003C2AE9">
        <w:rPr>
          <w:rFonts w:ascii="Book Antiqua" w:hAnsi="Book Antiqua"/>
          <w:bCs/>
          <w:color w:val="000000" w:themeColor="text1"/>
          <w:sz w:val="24"/>
          <w:szCs w:val="24"/>
          <w:lang w:val="en-US"/>
        </w:rPr>
        <w:t>type 2 diabetes mellitus (T2DM)</w:t>
      </w:r>
      <w:r w:rsidR="00DE7E92" w:rsidRPr="003C2AE9">
        <w:rPr>
          <w:rFonts w:ascii="Book Antiqua" w:hAnsi="Book Antiqua"/>
          <w:bCs/>
          <w:color w:val="000000" w:themeColor="text1"/>
          <w:sz w:val="24"/>
          <w:szCs w:val="24"/>
          <w:lang w:val="en-US"/>
        </w:rPr>
        <w:t>.</w:t>
      </w:r>
      <w:r w:rsidR="00FA5204" w:rsidRPr="003C2AE9">
        <w:rPr>
          <w:rFonts w:ascii="Book Antiqua" w:hAnsi="Book Antiqua"/>
          <w:bCs/>
          <w:color w:val="000000" w:themeColor="text1"/>
          <w:sz w:val="24"/>
          <w:szCs w:val="24"/>
          <w:lang w:val="en-US"/>
        </w:rPr>
        <w:t xml:space="preserve"> </w:t>
      </w:r>
      <w:r w:rsidR="00DE7E92" w:rsidRPr="003C2AE9">
        <w:rPr>
          <w:rFonts w:ascii="Book Antiqua" w:hAnsi="Book Antiqua"/>
          <w:bCs/>
          <w:color w:val="000000" w:themeColor="text1"/>
          <w:sz w:val="24"/>
          <w:szCs w:val="24"/>
          <w:lang w:val="en-US"/>
        </w:rPr>
        <w:t>Currently,</w:t>
      </w:r>
      <w:r w:rsidR="00465D3F" w:rsidRPr="003C2AE9">
        <w:rPr>
          <w:rFonts w:ascii="Book Antiqua" w:hAnsi="Book Antiqua"/>
          <w:bCs/>
          <w:color w:val="000000" w:themeColor="text1"/>
          <w:sz w:val="24"/>
          <w:szCs w:val="24"/>
          <w:lang w:val="en-US"/>
        </w:rPr>
        <w:t xml:space="preserve"> lifestyle interventions and weight loss are used as the major therapeutic strategy in the vast majority of patients</w:t>
      </w:r>
      <w:r w:rsidR="00DE7E92" w:rsidRPr="003C2AE9">
        <w:rPr>
          <w:rFonts w:ascii="Book Antiqua" w:hAnsi="Book Antiqua"/>
          <w:bCs/>
          <w:color w:val="000000" w:themeColor="text1"/>
          <w:sz w:val="24"/>
          <w:szCs w:val="24"/>
          <w:lang w:val="en-US"/>
        </w:rPr>
        <w:t xml:space="preserve"> with NAFLD</w:t>
      </w:r>
      <w:r w:rsidRPr="003C2AE9">
        <w:rPr>
          <w:rFonts w:ascii="Book Antiqua" w:hAnsi="Book Antiqua"/>
          <w:bCs/>
          <w:color w:val="000000" w:themeColor="text1"/>
          <w:sz w:val="24"/>
          <w:szCs w:val="24"/>
          <w:lang w:val="en-US"/>
        </w:rPr>
        <w:t>. Glucagon-like peptide-1 receptor agonists (GLP-1RAs)</w:t>
      </w:r>
      <w:r w:rsidR="0038356D" w:rsidRPr="003C2AE9">
        <w:rPr>
          <w:rFonts w:ascii="Book Antiqua" w:hAnsi="Book Antiqua"/>
          <w:bCs/>
          <w:color w:val="000000" w:themeColor="text1"/>
          <w:sz w:val="24"/>
          <w:szCs w:val="24"/>
          <w:lang w:val="en-US"/>
        </w:rPr>
        <w:t xml:space="preserve"> are used</w:t>
      </w:r>
      <w:r w:rsidR="00BF06B0" w:rsidRPr="003C2AE9">
        <w:rPr>
          <w:rFonts w:ascii="Book Antiqua" w:hAnsi="Book Antiqua"/>
          <w:bCs/>
          <w:color w:val="000000" w:themeColor="text1"/>
          <w:sz w:val="24"/>
          <w:szCs w:val="24"/>
          <w:lang w:val="en-US"/>
        </w:rPr>
        <w:t xml:space="preserve"> </w:t>
      </w:r>
      <w:r w:rsidR="00DE7E92" w:rsidRPr="003C2AE9">
        <w:rPr>
          <w:rFonts w:ascii="Book Antiqua" w:hAnsi="Book Antiqua"/>
          <w:bCs/>
          <w:color w:val="000000" w:themeColor="text1"/>
          <w:sz w:val="24"/>
          <w:szCs w:val="24"/>
          <w:lang w:val="en-US"/>
        </w:rPr>
        <w:t>in the management</w:t>
      </w:r>
      <w:r w:rsidR="0038356D" w:rsidRPr="003C2AE9">
        <w:rPr>
          <w:rFonts w:ascii="Book Antiqua" w:hAnsi="Book Antiqua"/>
          <w:bCs/>
          <w:color w:val="000000" w:themeColor="text1"/>
          <w:sz w:val="24"/>
          <w:szCs w:val="24"/>
          <w:lang w:val="en-US"/>
        </w:rPr>
        <w:t xml:space="preserve"> of T2DM</w:t>
      </w:r>
      <w:r w:rsidR="00FA5204" w:rsidRPr="003C2AE9">
        <w:rPr>
          <w:rFonts w:ascii="Book Antiqua" w:hAnsi="Book Antiqua"/>
          <w:bCs/>
          <w:color w:val="000000" w:themeColor="text1"/>
          <w:sz w:val="24"/>
          <w:szCs w:val="24"/>
          <w:lang w:val="en-US"/>
        </w:rPr>
        <w:t xml:space="preserve"> </w:t>
      </w:r>
      <w:r w:rsidR="00DE7E92" w:rsidRPr="003C2AE9">
        <w:rPr>
          <w:rFonts w:ascii="Book Antiqua" w:hAnsi="Book Antiqua"/>
          <w:bCs/>
          <w:color w:val="000000" w:themeColor="text1"/>
          <w:sz w:val="24"/>
          <w:szCs w:val="24"/>
          <w:lang w:val="en-US"/>
        </w:rPr>
        <w:t>and do not have</w:t>
      </w:r>
      <w:r w:rsidR="00FA5204" w:rsidRPr="003C2AE9">
        <w:rPr>
          <w:rFonts w:ascii="Book Antiqua" w:hAnsi="Book Antiqua"/>
          <w:bCs/>
          <w:color w:val="000000" w:themeColor="text1"/>
          <w:sz w:val="24"/>
          <w:szCs w:val="24"/>
          <w:lang w:val="en-US"/>
        </w:rPr>
        <w:t xml:space="preserve"> major side effects</w:t>
      </w:r>
      <w:r w:rsidR="00BF06B0" w:rsidRPr="003C2AE9">
        <w:rPr>
          <w:rFonts w:ascii="Book Antiqua" w:hAnsi="Book Antiqua"/>
          <w:bCs/>
          <w:color w:val="000000" w:themeColor="text1"/>
          <w:sz w:val="24"/>
          <w:szCs w:val="24"/>
          <w:lang w:val="en-US"/>
        </w:rPr>
        <w:t xml:space="preserve"> </w:t>
      </w:r>
      <w:r w:rsidR="00045B2D">
        <w:rPr>
          <w:rFonts w:ascii="Book Antiqua" w:hAnsi="Book Antiqua"/>
          <w:bCs/>
          <w:color w:val="000000" w:themeColor="text1"/>
          <w:sz w:val="24"/>
          <w:szCs w:val="24"/>
          <w:lang w:val="en-US"/>
        </w:rPr>
        <w:t>like</w:t>
      </w:r>
      <w:r w:rsidR="00BF06B0" w:rsidRPr="003C2AE9">
        <w:rPr>
          <w:rFonts w:ascii="Book Antiqua" w:hAnsi="Book Antiqua"/>
          <w:bCs/>
          <w:color w:val="000000" w:themeColor="text1"/>
          <w:sz w:val="24"/>
          <w:szCs w:val="24"/>
          <w:lang w:val="en-US"/>
        </w:rPr>
        <w:t xml:space="preserve"> hypoglycemia</w:t>
      </w:r>
      <w:r w:rsidR="00045B2D">
        <w:rPr>
          <w:rFonts w:ascii="Book Antiqua" w:hAnsi="Book Antiqua"/>
          <w:bCs/>
          <w:color w:val="000000" w:themeColor="text1"/>
          <w:sz w:val="24"/>
          <w:szCs w:val="24"/>
          <w:lang w:val="en-US"/>
        </w:rPr>
        <w:t>. In</w:t>
      </w:r>
      <w:r w:rsidR="00DB2BD3" w:rsidRPr="003C2AE9">
        <w:rPr>
          <w:rFonts w:ascii="Book Antiqua" w:hAnsi="Book Antiqua"/>
          <w:bCs/>
          <w:color w:val="000000" w:themeColor="text1"/>
          <w:sz w:val="24"/>
          <w:szCs w:val="24"/>
          <w:lang w:val="en-US"/>
        </w:rPr>
        <w:t xml:space="preserve"> patients with NAFLD</w:t>
      </w:r>
      <w:r w:rsidR="00045B2D">
        <w:rPr>
          <w:rFonts w:ascii="Book Antiqua" w:hAnsi="Book Antiqua"/>
          <w:bCs/>
          <w:color w:val="000000" w:themeColor="text1"/>
          <w:sz w:val="24"/>
          <w:szCs w:val="24"/>
          <w:lang w:val="en-US"/>
        </w:rPr>
        <w:t>,</w:t>
      </w:r>
      <w:r w:rsidR="00DB2BD3" w:rsidRPr="003C2AE9">
        <w:rPr>
          <w:rFonts w:ascii="Book Antiqua" w:hAnsi="Book Antiqua"/>
          <w:bCs/>
          <w:color w:val="000000" w:themeColor="text1"/>
          <w:sz w:val="24"/>
          <w:szCs w:val="24"/>
          <w:lang w:val="en-US"/>
        </w:rPr>
        <w:t xml:space="preserve"> the GLP-1 receptor production is down</w:t>
      </w:r>
      <w:r w:rsidR="00AC7AFB" w:rsidRPr="003C2AE9">
        <w:rPr>
          <w:rFonts w:ascii="Book Antiqua" w:hAnsi="Book Antiqua"/>
          <w:bCs/>
          <w:color w:val="000000" w:themeColor="text1"/>
          <w:sz w:val="24"/>
          <w:szCs w:val="24"/>
          <w:lang w:val="en-US"/>
        </w:rPr>
        <w:t>-</w:t>
      </w:r>
      <w:r w:rsidR="00DB2BD3" w:rsidRPr="003C2AE9">
        <w:rPr>
          <w:rFonts w:ascii="Book Antiqua" w:hAnsi="Book Antiqua"/>
          <w:bCs/>
          <w:color w:val="000000" w:themeColor="text1"/>
          <w:sz w:val="24"/>
          <w:szCs w:val="24"/>
          <w:lang w:val="en-US"/>
        </w:rPr>
        <w:t>regulated</w:t>
      </w:r>
      <w:r w:rsidR="00FA5204" w:rsidRPr="003C2AE9">
        <w:rPr>
          <w:rFonts w:ascii="Book Antiqua" w:hAnsi="Book Antiqua"/>
          <w:bCs/>
          <w:color w:val="000000" w:themeColor="text1"/>
          <w:sz w:val="24"/>
          <w:szCs w:val="24"/>
          <w:lang w:val="en-US"/>
        </w:rPr>
        <w:t xml:space="preserve">. Recently, several animal and human studies have emphasized the role of GLP-1RAs </w:t>
      </w:r>
      <w:r w:rsidR="00DE7E92" w:rsidRPr="003C2AE9">
        <w:rPr>
          <w:rFonts w:ascii="Book Antiqua" w:hAnsi="Book Antiqua"/>
          <w:bCs/>
          <w:color w:val="000000" w:themeColor="text1"/>
          <w:sz w:val="24"/>
          <w:szCs w:val="24"/>
          <w:lang w:val="en-US"/>
        </w:rPr>
        <w:t>i</w:t>
      </w:r>
      <w:r w:rsidR="00FA5204" w:rsidRPr="003C2AE9">
        <w:rPr>
          <w:rFonts w:ascii="Book Antiqua" w:hAnsi="Book Antiqua"/>
          <w:bCs/>
          <w:color w:val="000000" w:themeColor="text1"/>
          <w:sz w:val="24"/>
          <w:szCs w:val="24"/>
          <w:lang w:val="en-US"/>
        </w:rPr>
        <w:t>n a</w:t>
      </w:r>
      <w:r w:rsidR="00517413" w:rsidRPr="003C2AE9">
        <w:rPr>
          <w:rFonts w:ascii="Book Antiqua" w:hAnsi="Book Antiqua"/>
          <w:bCs/>
          <w:color w:val="000000" w:themeColor="text1"/>
          <w:sz w:val="24"/>
          <w:szCs w:val="24"/>
          <w:lang w:val="en-US"/>
        </w:rPr>
        <w:t>meliorating</w:t>
      </w:r>
      <w:r w:rsidR="00FA5204" w:rsidRPr="003C2AE9">
        <w:rPr>
          <w:rFonts w:ascii="Book Antiqua" w:hAnsi="Book Antiqua"/>
          <w:bCs/>
          <w:color w:val="000000" w:themeColor="text1"/>
          <w:sz w:val="24"/>
          <w:szCs w:val="24"/>
          <w:lang w:val="en-US"/>
        </w:rPr>
        <w:t xml:space="preserve"> liver </w:t>
      </w:r>
      <w:r w:rsidR="00517413" w:rsidRPr="003C2AE9">
        <w:rPr>
          <w:rFonts w:ascii="Book Antiqua" w:hAnsi="Book Antiqua"/>
          <w:bCs/>
          <w:color w:val="000000" w:themeColor="text1"/>
          <w:sz w:val="24"/>
          <w:szCs w:val="24"/>
          <w:lang w:val="en-US"/>
        </w:rPr>
        <w:t xml:space="preserve">fat accumulation, alleviating the inflammatory environment and preventing NAFLD </w:t>
      </w:r>
      <w:r w:rsidR="00FA5204" w:rsidRPr="003C2AE9">
        <w:rPr>
          <w:rFonts w:ascii="Book Antiqua" w:hAnsi="Book Antiqua"/>
          <w:bCs/>
          <w:color w:val="000000" w:themeColor="text1"/>
          <w:sz w:val="24"/>
          <w:szCs w:val="24"/>
          <w:lang w:val="en-US"/>
        </w:rPr>
        <w:t>progression to NASH</w:t>
      </w:r>
      <w:r w:rsidR="00517413" w:rsidRPr="003C2AE9">
        <w:rPr>
          <w:rFonts w:ascii="Book Antiqua" w:hAnsi="Book Antiqua"/>
          <w:bCs/>
          <w:color w:val="000000" w:themeColor="text1"/>
          <w:sz w:val="24"/>
          <w:szCs w:val="24"/>
          <w:lang w:val="en-US"/>
        </w:rPr>
        <w:t>. In this review, we summarize the updated literature data</w:t>
      </w:r>
      <w:r w:rsidR="00DE7E92" w:rsidRPr="003C2AE9">
        <w:rPr>
          <w:rFonts w:ascii="Book Antiqua" w:hAnsi="Book Antiqua"/>
          <w:bCs/>
          <w:color w:val="000000" w:themeColor="text1"/>
          <w:sz w:val="24"/>
          <w:szCs w:val="24"/>
          <w:lang w:val="en-US"/>
        </w:rPr>
        <w:t xml:space="preserve"> </w:t>
      </w:r>
      <w:r w:rsidR="00517413" w:rsidRPr="003C2AE9">
        <w:rPr>
          <w:rFonts w:ascii="Book Antiqua" w:hAnsi="Book Antiqua"/>
          <w:bCs/>
          <w:color w:val="000000" w:themeColor="text1"/>
          <w:sz w:val="24"/>
          <w:szCs w:val="24"/>
          <w:lang w:val="en-US"/>
        </w:rPr>
        <w:t xml:space="preserve">on the beneficial effects of GLP-1RAs </w:t>
      </w:r>
      <w:r w:rsidR="00DE7E92" w:rsidRPr="003C2AE9">
        <w:rPr>
          <w:rFonts w:ascii="Book Antiqua" w:hAnsi="Book Antiqua"/>
          <w:bCs/>
          <w:color w:val="000000" w:themeColor="text1"/>
          <w:sz w:val="24"/>
          <w:szCs w:val="24"/>
          <w:lang w:val="en-US"/>
        </w:rPr>
        <w:t>in</w:t>
      </w:r>
      <w:r w:rsidR="00517413" w:rsidRPr="003C2AE9">
        <w:rPr>
          <w:rFonts w:ascii="Book Antiqua" w:hAnsi="Book Antiqua"/>
          <w:bCs/>
          <w:color w:val="000000" w:themeColor="text1"/>
          <w:sz w:val="24"/>
          <w:szCs w:val="24"/>
          <w:lang w:val="en-US"/>
        </w:rPr>
        <w:t xml:space="preserve"> NAFLD/NASH</w:t>
      </w:r>
      <w:r w:rsidR="00465D3F" w:rsidRPr="003C2AE9">
        <w:rPr>
          <w:rFonts w:ascii="Book Antiqua" w:hAnsi="Book Antiqua"/>
          <w:bCs/>
          <w:color w:val="000000" w:themeColor="text1"/>
          <w:sz w:val="24"/>
          <w:szCs w:val="24"/>
          <w:lang w:val="en-US"/>
        </w:rPr>
        <w:t>.</w:t>
      </w:r>
      <w:r w:rsidR="00A245CB" w:rsidRPr="003C2AE9">
        <w:rPr>
          <w:rFonts w:ascii="Book Antiqua" w:hAnsi="Book Antiqua"/>
          <w:bCs/>
          <w:color w:val="000000" w:themeColor="text1"/>
          <w:sz w:val="24"/>
          <w:szCs w:val="24"/>
          <w:lang w:val="en-US"/>
        </w:rPr>
        <w:t xml:space="preserve"> Finally, as GLP-1RAs seem to be a</w:t>
      </w:r>
      <w:r w:rsidR="00DE7E92" w:rsidRPr="003C2AE9">
        <w:rPr>
          <w:rFonts w:ascii="Book Antiqua" w:hAnsi="Book Antiqua"/>
          <w:bCs/>
          <w:color w:val="000000" w:themeColor="text1"/>
          <w:sz w:val="24"/>
          <w:szCs w:val="24"/>
          <w:lang w:val="en-US"/>
        </w:rPr>
        <w:t>n</w:t>
      </w:r>
      <w:r w:rsidR="00A245CB" w:rsidRPr="003C2AE9">
        <w:rPr>
          <w:rFonts w:ascii="Book Antiqua" w:hAnsi="Book Antiqua"/>
          <w:bCs/>
          <w:color w:val="000000" w:themeColor="text1"/>
          <w:sz w:val="24"/>
          <w:szCs w:val="24"/>
          <w:lang w:val="en-US"/>
        </w:rPr>
        <w:t xml:space="preserve"> </w:t>
      </w:r>
      <w:r w:rsidR="00DE7E92" w:rsidRPr="003C2AE9">
        <w:rPr>
          <w:rFonts w:ascii="Book Antiqua" w:hAnsi="Book Antiqua"/>
          <w:bCs/>
          <w:color w:val="000000" w:themeColor="text1"/>
          <w:sz w:val="24"/>
          <w:szCs w:val="24"/>
          <w:lang w:val="en-US"/>
        </w:rPr>
        <w:t>attractive</w:t>
      </w:r>
      <w:r w:rsidR="00A245CB" w:rsidRPr="003C2AE9">
        <w:rPr>
          <w:rFonts w:ascii="Book Antiqua" w:hAnsi="Book Antiqua"/>
          <w:bCs/>
          <w:color w:val="000000" w:themeColor="text1"/>
          <w:sz w:val="24"/>
          <w:szCs w:val="24"/>
          <w:lang w:val="en-US"/>
        </w:rPr>
        <w:t xml:space="preserve"> therapeutic </w:t>
      </w:r>
      <w:r w:rsidR="00DE7E92" w:rsidRPr="003C2AE9">
        <w:rPr>
          <w:rFonts w:ascii="Book Antiqua" w:hAnsi="Book Antiqua"/>
          <w:bCs/>
          <w:color w:val="000000" w:themeColor="text1"/>
          <w:sz w:val="24"/>
          <w:szCs w:val="24"/>
          <w:lang w:val="en-US"/>
        </w:rPr>
        <w:t>option</w:t>
      </w:r>
      <w:r w:rsidR="00A245CB" w:rsidRPr="003C2AE9">
        <w:rPr>
          <w:rFonts w:ascii="Book Antiqua" w:hAnsi="Book Antiqua"/>
          <w:bCs/>
          <w:color w:val="000000" w:themeColor="text1"/>
          <w:sz w:val="24"/>
          <w:szCs w:val="24"/>
          <w:lang w:val="en-US"/>
        </w:rPr>
        <w:t xml:space="preserve"> for T2DM patients with </w:t>
      </w:r>
      <w:r w:rsidR="000468BE" w:rsidRPr="003C2AE9">
        <w:rPr>
          <w:rFonts w:ascii="Book Antiqua" w:hAnsi="Book Antiqua"/>
          <w:bCs/>
          <w:color w:val="000000" w:themeColor="text1"/>
          <w:sz w:val="24"/>
          <w:szCs w:val="24"/>
          <w:lang w:val="en-US"/>
        </w:rPr>
        <w:t>concomitant</w:t>
      </w:r>
      <w:r w:rsidR="00465D3F" w:rsidRPr="003C2AE9">
        <w:rPr>
          <w:rFonts w:ascii="Book Antiqua" w:hAnsi="Book Antiqua"/>
          <w:bCs/>
          <w:color w:val="000000" w:themeColor="text1"/>
          <w:sz w:val="24"/>
          <w:szCs w:val="24"/>
          <w:lang w:val="en-US"/>
        </w:rPr>
        <w:t xml:space="preserve"> </w:t>
      </w:r>
      <w:r w:rsidR="00A245CB" w:rsidRPr="003C2AE9">
        <w:rPr>
          <w:rFonts w:ascii="Book Antiqua" w:hAnsi="Book Antiqua"/>
          <w:bCs/>
          <w:color w:val="000000" w:themeColor="text1"/>
          <w:sz w:val="24"/>
          <w:szCs w:val="24"/>
          <w:lang w:val="en-US"/>
        </w:rPr>
        <w:t>NAFLD, we</w:t>
      </w:r>
      <w:r w:rsidR="00BF06B0" w:rsidRPr="003C2AE9">
        <w:rPr>
          <w:rFonts w:ascii="Book Antiqua" w:hAnsi="Book Antiqua"/>
          <w:bCs/>
          <w:color w:val="000000" w:themeColor="text1"/>
          <w:sz w:val="24"/>
          <w:szCs w:val="24"/>
          <w:lang w:val="en-US"/>
        </w:rPr>
        <w:t xml:space="preserve"> </w:t>
      </w:r>
      <w:r w:rsidR="00DE7E92" w:rsidRPr="003C2AE9">
        <w:rPr>
          <w:rFonts w:ascii="Book Antiqua" w:hAnsi="Book Antiqua"/>
          <w:bCs/>
          <w:color w:val="000000" w:themeColor="text1"/>
          <w:sz w:val="24"/>
          <w:szCs w:val="24"/>
          <w:lang w:val="en-US"/>
        </w:rPr>
        <w:t>discuss whether</w:t>
      </w:r>
      <w:r w:rsidR="00A245CB" w:rsidRPr="003C2AE9">
        <w:rPr>
          <w:rFonts w:ascii="Book Antiqua" w:hAnsi="Book Antiqua"/>
          <w:bCs/>
          <w:color w:val="000000" w:themeColor="text1"/>
          <w:sz w:val="24"/>
          <w:szCs w:val="24"/>
          <w:lang w:val="en-US"/>
        </w:rPr>
        <w:t xml:space="preserve"> GLP-1RAs </w:t>
      </w:r>
      <w:r w:rsidR="00DE7E92" w:rsidRPr="003C2AE9">
        <w:rPr>
          <w:rFonts w:ascii="Book Antiqua" w:hAnsi="Book Antiqua"/>
          <w:bCs/>
          <w:color w:val="000000" w:themeColor="text1"/>
          <w:sz w:val="24"/>
          <w:szCs w:val="24"/>
          <w:lang w:val="en-US"/>
        </w:rPr>
        <w:t>should represent</w:t>
      </w:r>
      <w:r w:rsidR="00465D3F" w:rsidRPr="003C2AE9">
        <w:rPr>
          <w:rFonts w:ascii="Book Antiqua" w:hAnsi="Book Antiqua"/>
          <w:bCs/>
          <w:color w:val="000000" w:themeColor="text1"/>
          <w:sz w:val="24"/>
          <w:szCs w:val="24"/>
          <w:lang w:val="en-US"/>
        </w:rPr>
        <w:t xml:space="preserve"> the first line pharmacotherapy for th</w:t>
      </w:r>
      <w:r w:rsidR="00DE7E92" w:rsidRPr="003C2AE9">
        <w:rPr>
          <w:rFonts w:ascii="Book Antiqua" w:hAnsi="Book Antiqua"/>
          <w:bCs/>
          <w:color w:val="000000" w:themeColor="text1"/>
          <w:sz w:val="24"/>
          <w:szCs w:val="24"/>
          <w:lang w:val="en-US"/>
        </w:rPr>
        <w:t>e</w:t>
      </w:r>
      <w:r w:rsidR="00465D3F" w:rsidRPr="003C2AE9">
        <w:rPr>
          <w:rFonts w:ascii="Book Antiqua" w:hAnsi="Book Antiqua"/>
          <w:bCs/>
          <w:color w:val="000000" w:themeColor="text1"/>
          <w:sz w:val="24"/>
          <w:szCs w:val="24"/>
          <w:lang w:val="en-US"/>
        </w:rPr>
        <w:t>se patients.</w:t>
      </w:r>
    </w:p>
    <w:p w14:paraId="6C44AF7C" w14:textId="77777777" w:rsidR="00C4363F" w:rsidRPr="003C2AE9" w:rsidRDefault="00C4363F" w:rsidP="003C2AE9">
      <w:pPr>
        <w:snapToGrid w:val="0"/>
        <w:spacing w:after="0" w:line="360" w:lineRule="auto"/>
        <w:jc w:val="both"/>
        <w:rPr>
          <w:rFonts w:ascii="Book Antiqua" w:hAnsi="Book Antiqua"/>
          <w:color w:val="000000" w:themeColor="text1"/>
          <w:sz w:val="24"/>
          <w:szCs w:val="24"/>
          <w:lang w:val="en-US"/>
        </w:rPr>
      </w:pPr>
    </w:p>
    <w:p w14:paraId="220D081B" w14:textId="77777777" w:rsidR="00C4363F" w:rsidRPr="003C2AE9" w:rsidRDefault="004F6B27"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b/>
          <w:color w:val="000000" w:themeColor="text1"/>
          <w:sz w:val="24"/>
          <w:szCs w:val="24"/>
          <w:lang w:val="en-US"/>
        </w:rPr>
        <w:t>Key words:</w:t>
      </w:r>
      <w:r w:rsidR="00362671" w:rsidRPr="003C2AE9">
        <w:rPr>
          <w:rFonts w:ascii="Book Antiqua" w:hAnsi="Book Antiqua"/>
          <w:b/>
          <w:color w:val="000000" w:themeColor="text1"/>
          <w:sz w:val="24"/>
          <w:szCs w:val="24"/>
          <w:lang w:val="en-US"/>
        </w:rPr>
        <w:t xml:space="preserve"> </w:t>
      </w:r>
      <w:r w:rsidRPr="003C2AE9">
        <w:rPr>
          <w:rFonts w:ascii="Book Antiqua" w:hAnsi="Book Antiqua"/>
          <w:color w:val="000000" w:themeColor="text1"/>
          <w:sz w:val="24"/>
          <w:szCs w:val="24"/>
          <w:lang w:val="en-US"/>
        </w:rPr>
        <w:t>Glucagon-like peptide-1 receptor agonists; Non-alcoholic fatty liver disease; Type 2 diabetes mellitus</w:t>
      </w:r>
      <w:r w:rsidR="003B1CE9" w:rsidRPr="003C2AE9">
        <w:rPr>
          <w:rFonts w:ascii="Book Antiqua" w:hAnsi="Book Antiqua"/>
          <w:color w:val="000000" w:themeColor="text1"/>
          <w:sz w:val="24"/>
          <w:szCs w:val="24"/>
          <w:lang w:val="en-US"/>
        </w:rPr>
        <w:t>; Clinical studies</w:t>
      </w:r>
      <w:r w:rsidR="0020014D" w:rsidRPr="003C2AE9">
        <w:rPr>
          <w:rFonts w:ascii="Book Antiqua" w:hAnsi="Book Antiqua"/>
          <w:color w:val="000000" w:themeColor="text1"/>
          <w:sz w:val="24"/>
          <w:szCs w:val="24"/>
          <w:lang w:val="en-US"/>
        </w:rPr>
        <w:t>; Fatty liver; Animal studies</w:t>
      </w:r>
    </w:p>
    <w:p w14:paraId="68FCC88D" w14:textId="77777777" w:rsidR="00C4363F" w:rsidRPr="003C2AE9" w:rsidRDefault="00C4363F" w:rsidP="003C2AE9">
      <w:pPr>
        <w:snapToGrid w:val="0"/>
        <w:spacing w:after="0" w:line="360" w:lineRule="auto"/>
        <w:jc w:val="both"/>
        <w:rPr>
          <w:rFonts w:ascii="Book Antiqua" w:hAnsi="Book Antiqua"/>
          <w:color w:val="000000" w:themeColor="text1"/>
          <w:sz w:val="24"/>
          <w:szCs w:val="24"/>
          <w:lang w:val="en-US"/>
        </w:rPr>
      </w:pPr>
    </w:p>
    <w:p w14:paraId="2FEAB046" w14:textId="183E0A55" w:rsidR="00BC69EA" w:rsidRDefault="00BC69EA" w:rsidP="003C2AE9">
      <w:pPr>
        <w:adjustRightInd w:val="0"/>
        <w:snapToGrid w:val="0"/>
        <w:spacing w:after="0" w:line="360" w:lineRule="auto"/>
        <w:jc w:val="both"/>
        <w:rPr>
          <w:rFonts w:ascii="Book Antiqua" w:hAnsi="Book Antiqua" w:hint="eastAsia"/>
          <w:sz w:val="24"/>
          <w:szCs w:val="24"/>
          <w:lang w:eastAsia="zh-CN"/>
        </w:rPr>
      </w:pPr>
      <w:r w:rsidRPr="00BC69EA">
        <w:rPr>
          <w:rFonts w:ascii="Book Antiqua" w:hAnsi="Book Antiqua"/>
          <w:b/>
          <w:color w:val="000000" w:themeColor="text1"/>
          <w:sz w:val="24"/>
          <w:szCs w:val="24"/>
          <w:lang w:val="en-US"/>
        </w:rPr>
        <w:t>Citation</w:t>
      </w:r>
      <w:r w:rsidRPr="00BC69EA">
        <w:rPr>
          <w:rFonts w:ascii="Book Antiqua" w:hAnsi="Book Antiqua" w:hint="eastAsia"/>
          <w:b/>
          <w:color w:val="000000" w:themeColor="text1"/>
          <w:sz w:val="24"/>
          <w:szCs w:val="24"/>
          <w:lang w:val="en-US" w:eastAsia="zh-CN"/>
        </w:rPr>
        <w:t>:</w:t>
      </w:r>
      <w:r>
        <w:rPr>
          <w:rFonts w:ascii="Book Antiqua" w:hAnsi="Book Antiqua" w:hint="eastAsia"/>
          <w:color w:val="000000" w:themeColor="text1"/>
          <w:sz w:val="24"/>
          <w:szCs w:val="24"/>
          <w:lang w:val="en-US" w:eastAsia="zh-CN"/>
        </w:rPr>
        <w:t xml:space="preserve"> </w:t>
      </w:r>
      <w:proofErr w:type="spellStart"/>
      <w:r w:rsidR="0020014D" w:rsidRPr="003C2AE9">
        <w:rPr>
          <w:rFonts w:ascii="Book Antiqua" w:hAnsi="Book Antiqua"/>
          <w:color w:val="000000" w:themeColor="text1"/>
          <w:sz w:val="24"/>
          <w:szCs w:val="24"/>
          <w:lang w:val="en-US"/>
        </w:rPr>
        <w:t>Sofogianni</w:t>
      </w:r>
      <w:proofErr w:type="spellEnd"/>
      <w:r w:rsidR="0020014D" w:rsidRPr="003C2AE9">
        <w:rPr>
          <w:rFonts w:ascii="Book Antiqua" w:hAnsi="Book Antiqua"/>
          <w:color w:val="000000" w:themeColor="text1"/>
          <w:sz w:val="24"/>
          <w:szCs w:val="24"/>
          <w:lang w:val="en-US"/>
        </w:rPr>
        <w:t xml:space="preserve"> A, </w:t>
      </w:r>
      <w:proofErr w:type="spellStart"/>
      <w:r w:rsidR="0020014D" w:rsidRPr="003C2AE9">
        <w:rPr>
          <w:rFonts w:ascii="Book Antiqua" w:hAnsi="Book Antiqua"/>
          <w:color w:val="000000" w:themeColor="text1"/>
          <w:sz w:val="24"/>
          <w:szCs w:val="24"/>
          <w:lang w:val="en-US"/>
        </w:rPr>
        <w:t>Filippidis</w:t>
      </w:r>
      <w:proofErr w:type="spellEnd"/>
      <w:r w:rsidR="0020014D" w:rsidRPr="003C2AE9">
        <w:rPr>
          <w:rFonts w:ascii="Book Antiqua" w:hAnsi="Book Antiqua"/>
          <w:color w:val="000000" w:themeColor="text1"/>
          <w:sz w:val="24"/>
          <w:szCs w:val="24"/>
          <w:lang w:val="en-US"/>
        </w:rPr>
        <w:t xml:space="preserve"> A, </w:t>
      </w:r>
      <w:proofErr w:type="spellStart"/>
      <w:r w:rsidR="0020014D" w:rsidRPr="003C2AE9">
        <w:rPr>
          <w:rFonts w:ascii="Book Antiqua" w:hAnsi="Book Antiqua"/>
          <w:color w:val="000000" w:themeColor="text1"/>
          <w:sz w:val="24"/>
          <w:szCs w:val="24"/>
          <w:lang w:val="en-US"/>
        </w:rPr>
        <w:t>Chrysavgis</w:t>
      </w:r>
      <w:proofErr w:type="spellEnd"/>
      <w:r w:rsidR="0020014D" w:rsidRPr="003C2AE9">
        <w:rPr>
          <w:rFonts w:ascii="Book Antiqua" w:hAnsi="Book Antiqua"/>
          <w:color w:val="000000" w:themeColor="text1"/>
          <w:sz w:val="24"/>
          <w:szCs w:val="24"/>
          <w:lang w:val="en-US"/>
        </w:rPr>
        <w:t xml:space="preserve"> L, </w:t>
      </w:r>
      <w:proofErr w:type="spellStart"/>
      <w:r w:rsidR="0020014D" w:rsidRPr="003C2AE9">
        <w:rPr>
          <w:rFonts w:ascii="Book Antiqua" w:hAnsi="Book Antiqua"/>
          <w:color w:val="000000" w:themeColor="text1"/>
          <w:sz w:val="24"/>
          <w:szCs w:val="24"/>
          <w:lang w:val="en-US"/>
        </w:rPr>
        <w:t>Tziomalos</w:t>
      </w:r>
      <w:proofErr w:type="spellEnd"/>
      <w:r w:rsidR="0020014D" w:rsidRPr="003C2AE9">
        <w:rPr>
          <w:rFonts w:ascii="Book Antiqua" w:hAnsi="Book Antiqua"/>
          <w:color w:val="000000" w:themeColor="text1"/>
          <w:sz w:val="24"/>
          <w:szCs w:val="24"/>
          <w:lang w:val="en-US"/>
        </w:rPr>
        <w:t xml:space="preserve"> K, </w:t>
      </w:r>
      <w:proofErr w:type="spellStart"/>
      <w:r w:rsidR="0020014D" w:rsidRPr="003C2AE9">
        <w:rPr>
          <w:rFonts w:ascii="Book Antiqua" w:hAnsi="Book Antiqua"/>
          <w:color w:val="000000" w:themeColor="text1"/>
          <w:sz w:val="24"/>
          <w:szCs w:val="24"/>
          <w:lang w:val="en-US"/>
        </w:rPr>
        <w:t>Cholongitas</w:t>
      </w:r>
      <w:proofErr w:type="spellEnd"/>
      <w:r w:rsidR="0020014D" w:rsidRPr="003C2AE9">
        <w:rPr>
          <w:rFonts w:ascii="Book Antiqua" w:hAnsi="Book Antiqua"/>
          <w:color w:val="000000" w:themeColor="text1"/>
          <w:sz w:val="24"/>
          <w:szCs w:val="24"/>
          <w:lang w:val="en-US"/>
        </w:rPr>
        <w:t xml:space="preserve"> E. Glucagon-like peptide-1 receptor agonists in non</w:t>
      </w:r>
      <w:r w:rsidR="003C2AE9">
        <w:rPr>
          <w:rFonts w:ascii="Book Antiqua" w:hAnsi="Book Antiqua"/>
          <w:color w:val="000000" w:themeColor="text1"/>
          <w:sz w:val="24"/>
          <w:szCs w:val="24"/>
          <w:lang w:val="en-US"/>
        </w:rPr>
        <w:t>-</w:t>
      </w:r>
      <w:r w:rsidR="0020014D" w:rsidRPr="003C2AE9">
        <w:rPr>
          <w:rFonts w:ascii="Book Antiqua" w:hAnsi="Book Antiqua"/>
          <w:color w:val="000000" w:themeColor="text1"/>
          <w:sz w:val="24"/>
          <w:szCs w:val="24"/>
          <w:lang w:val="en-US"/>
        </w:rPr>
        <w:t xml:space="preserve">alcoholic fatty liver disease: An update. </w:t>
      </w:r>
      <w:r w:rsidR="003C2AE9" w:rsidRPr="003C2AE9">
        <w:rPr>
          <w:rFonts w:ascii="Book Antiqua" w:hAnsi="Book Antiqua"/>
          <w:i/>
          <w:iCs/>
          <w:sz w:val="24"/>
          <w:szCs w:val="24"/>
        </w:rPr>
        <w:t xml:space="preserve">World J </w:t>
      </w:r>
      <w:proofErr w:type="spellStart"/>
      <w:r w:rsidR="003C2AE9" w:rsidRPr="003C2AE9">
        <w:rPr>
          <w:rFonts w:ascii="Book Antiqua" w:hAnsi="Book Antiqua"/>
          <w:bCs/>
          <w:i/>
          <w:color w:val="000000" w:themeColor="text1"/>
          <w:sz w:val="24"/>
          <w:szCs w:val="24"/>
          <w:lang w:val="en-US"/>
        </w:rPr>
        <w:t>Hepatol</w:t>
      </w:r>
      <w:proofErr w:type="spellEnd"/>
      <w:r w:rsidR="003C2AE9" w:rsidRPr="003C2AE9">
        <w:rPr>
          <w:rFonts w:ascii="Book Antiqua" w:hAnsi="Book Antiqua"/>
          <w:iCs/>
          <w:sz w:val="24"/>
          <w:szCs w:val="24"/>
          <w:lang w:eastAsia="zh-CN"/>
        </w:rPr>
        <w:t xml:space="preserve"> 20</w:t>
      </w:r>
      <w:r w:rsidR="003C2AE9" w:rsidRPr="003C2AE9">
        <w:rPr>
          <w:rFonts w:ascii="Book Antiqua" w:hAnsi="Book Antiqua"/>
          <w:iCs/>
          <w:sz w:val="24"/>
          <w:szCs w:val="24"/>
          <w:lang w:val="en-US" w:eastAsia="zh-CN"/>
        </w:rPr>
        <w:t>20</w:t>
      </w:r>
      <w:r w:rsidR="003C2AE9" w:rsidRPr="003C2AE9">
        <w:rPr>
          <w:rFonts w:ascii="Book Antiqua" w:hAnsi="Book Antiqua"/>
          <w:iCs/>
          <w:sz w:val="24"/>
          <w:szCs w:val="24"/>
          <w:lang w:eastAsia="zh-CN"/>
        </w:rPr>
        <w:t xml:space="preserve">; </w:t>
      </w:r>
      <w:r w:rsidR="00D86606">
        <w:rPr>
          <w:rFonts w:ascii="Book Antiqua" w:hAnsi="Book Antiqua" w:hint="eastAsia"/>
          <w:sz w:val="24"/>
          <w:szCs w:val="24"/>
        </w:rPr>
        <w:t>12</w:t>
      </w:r>
      <w:r w:rsidR="00D86606" w:rsidRPr="00C30019">
        <w:rPr>
          <w:rFonts w:ascii="Book Antiqua" w:hAnsi="Book Antiqua"/>
          <w:sz w:val="24"/>
          <w:szCs w:val="24"/>
        </w:rPr>
        <w:t>(</w:t>
      </w:r>
      <w:r w:rsidR="00D86606">
        <w:rPr>
          <w:rFonts w:ascii="Book Antiqua" w:hAnsi="Book Antiqua" w:hint="eastAsia"/>
          <w:sz w:val="24"/>
          <w:szCs w:val="24"/>
        </w:rPr>
        <w:t>8</w:t>
      </w:r>
      <w:r w:rsidR="00D86606" w:rsidRPr="00C30019">
        <w:rPr>
          <w:rFonts w:ascii="Book Antiqua" w:hAnsi="Book Antiqua"/>
          <w:sz w:val="24"/>
          <w:szCs w:val="24"/>
        </w:rPr>
        <w:t xml:space="preserve">): </w:t>
      </w:r>
      <w:r>
        <w:rPr>
          <w:rFonts w:ascii="Book Antiqua" w:hAnsi="Book Antiqua" w:hint="eastAsia"/>
          <w:sz w:val="24"/>
          <w:szCs w:val="24"/>
          <w:lang w:eastAsia="zh-CN"/>
        </w:rPr>
        <w:t>493</w:t>
      </w:r>
      <w:r w:rsidR="00D86606" w:rsidRPr="00C30019">
        <w:rPr>
          <w:rFonts w:ascii="Book Antiqua" w:hAnsi="Book Antiqua"/>
          <w:sz w:val="24"/>
          <w:szCs w:val="24"/>
        </w:rPr>
        <w:t>-</w:t>
      </w:r>
      <w:r>
        <w:rPr>
          <w:rFonts w:ascii="Book Antiqua" w:hAnsi="Book Antiqua" w:hint="eastAsia"/>
          <w:sz w:val="24"/>
          <w:szCs w:val="24"/>
          <w:lang w:eastAsia="zh-CN"/>
        </w:rPr>
        <w:t>505</w:t>
      </w:r>
    </w:p>
    <w:p w14:paraId="191AFCFF" w14:textId="31FFC7BF" w:rsidR="00BC69EA" w:rsidRDefault="00D86606" w:rsidP="003C2AE9">
      <w:pPr>
        <w:adjustRightInd w:val="0"/>
        <w:snapToGrid w:val="0"/>
        <w:spacing w:after="0" w:line="360" w:lineRule="auto"/>
        <w:jc w:val="both"/>
        <w:rPr>
          <w:rFonts w:ascii="Book Antiqua" w:hAnsi="Book Antiqua" w:hint="eastAsia"/>
          <w:sz w:val="24"/>
          <w:szCs w:val="24"/>
          <w:lang w:eastAsia="zh-CN"/>
        </w:rPr>
      </w:pPr>
      <w:r w:rsidRPr="00BC69EA">
        <w:rPr>
          <w:rFonts w:ascii="Book Antiqua" w:hAnsi="Book Antiqua"/>
          <w:b/>
          <w:color w:val="000000" w:themeColor="text1"/>
          <w:sz w:val="24"/>
          <w:szCs w:val="24"/>
          <w:lang w:val="en-US"/>
        </w:rPr>
        <w:t>URL:</w:t>
      </w:r>
      <w:r w:rsidRPr="00C30019">
        <w:rPr>
          <w:rFonts w:ascii="Book Antiqua" w:hAnsi="Book Antiqua"/>
          <w:sz w:val="24"/>
          <w:szCs w:val="24"/>
        </w:rPr>
        <w:t xml:space="preserve"> https://www.wjgnet.com/1948-5182/full/v</w:t>
      </w:r>
      <w:r>
        <w:rPr>
          <w:rFonts w:ascii="Book Antiqua" w:hAnsi="Book Antiqua" w:hint="eastAsia"/>
          <w:sz w:val="24"/>
          <w:szCs w:val="24"/>
        </w:rPr>
        <w:t>12</w:t>
      </w:r>
      <w:r w:rsidRPr="00C30019">
        <w:rPr>
          <w:rFonts w:ascii="Book Antiqua" w:hAnsi="Book Antiqua"/>
          <w:sz w:val="24"/>
          <w:szCs w:val="24"/>
        </w:rPr>
        <w:t>/i</w:t>
      </w:r>
      <w:r>
        <w:rPr>
          <w:rFonts w:ascii="Book Antiqua" w:hAnsi="Book Antiqua" w:hint="eastAsia"/>
          <w:sz w:val="24"/>
          <w:szCs w:val="24"/>
        </w:rPr>
        <w:t>8</w:t>
      </w:r>
      <w:r w:rsidRPr="00C30019">
        <w:rPr>
          <w:rFonts w:ascii="Book Antiqua" w:hAnsi="Book Antiqua"/>
          <w:sz w:val="24"/>
          <w:szCs w:val="24"/>
        </w:rPr>
        <w:t>/</w:t>
      </w:r>
      <w:r w:rsidR="00BC69EA">
        <w:rPr>
          <w:rFonts w:ascii="Book Antiqua" w:hAnsi="Book Antiqua" w:hint="eastAsia"/>
          <w:sz w:val="24"/>
          <w:szCs w:val="24"/>
          <w:lang w:eastAsia="zh-CN"/>
        </w:rPr>
        <w:t>493</w:t>
      </w:r>
      <w:r w:rsidRPr="00C30019">
        <w:rPr>
          <w:rFonts w:ascii="Book Antiqua" w:hAnsi="Book Antiqua"/>
          <w:sz w:val="24"/>
          <w:szCs w:val="24"/>
        </w:rPr>
        <w:t xml:space="preserve">.htm  </w:t>
      </w:r>
    </w:p>
    <w:p w14:paraId="44A6B3C5" w14:textId="41AC8C7E" w:rsidR="003C2AE9" w:rsidRPr="003C2AE9" w:rsidRDefault="00D86606" w:rsidP="003C2AE9">
      <w:pPr>
        <w:adjustRightInd w:val="0"/>
        <w:snapToGrid w:val="0"/>
        <w:spacing w:after="0" w:line="360" w:lineRule="auto"/>
        <w:jc w:val="both"/>
        <w:rPr>
          <w:rFonts w:ascii="Book Antiqua" w:hAnsi="Book Antiqua" w:hint="eastAsia"/>
          <w:bCs/>
          <w:sz w:val="24"/>
          <w:szCs w:val="24"/>
          <w:lang w:eastAsia="zh-CN"/>
        </w:rPr>
      </w:pPr>
      <w:r w:rsidRPr="00BC69EA">
        <w:rPr>
          <w:rFonts w:ascii="Book Antiqua" w:hAnsi="Book Antiqua"/>
          <w:b/>
          <w:color w:val="000000" w:themeColor="text1"/>
          <w:sz w:val="24"/>
          <w:szCs w:val="24"/>
          <w:lang w:val="en-US"/>
        </w:rPr>
        <w:lastRenderedPageBreak/>
        <w:t>DOI:</w:t>
      </w:r>
      <w:r w:rsidRPr="00C30019">
        <w:rPr>
          <w:rFonts w:ascii="Book Antiqua" w:hAnsi="Book Antiqua"/>
          <w:sz w:val="24"/>
          <w:szCs w:val="24"/>
        </w:rPr>
        <w:t xml:space="preserve"> </w:t>
      </w:r>
      <w:bookmarkStart w:id="1" w:name="_GoBack"/>
      <w:r w:rsidRPr="00C30019">
        <w:rPr>
          <w:rFonts w:ascii="Book Antiqua" w:hAnsi="Book Antiqua"/>
          <w:sz w:val="24"/>
          <w:szCs w:val="24"/>
        </w:rPr>
        <w:t>https://dx.doi.org/</w:t>
      </w:r>
      <w:r w:rsidRPr="00C30019">
        <w:t xml:space="preserve"> </w:t>
      </w:r>
      <w:r w:rsidRPr="00C30019">
        <w:rPr>
          <w:rFonts w:ascii="Book Antiqua" w:hAnsi="Book Antiqua"/>
          <w:sz w:val="24"/>
          <w:szCs w:val="24"/>
        </w:rPr>
        <w:t>10.4254/wj</w:t>
      </w:r>
      <w:r>
        <w:rPr>
          <w:rFonts w:ascii="Book Antiqua" w:hAnsi="Book Antiqua" w:hint="eastAsia"/>
          <w:sz w:val="24"/>
          <w:szCs w:val="24"/>
        </w:rPr>
        <w:t>h</w:t>
      </w:r>
      <w:r w:rsidRPr="00C30019">
        <w:rPr>
          <w:rFonts w:ascii="Book Antiqua" w:hAnsi="Book Antiqua"/>
          <w:sz w:val="24"/>
          <w:szCs w:val="24"/>
        </w:rPr>
        <w:t>.v</w:t>
      </w:r>
      <w:r>
        <w:rPr>
          <w:rFonts w:ascii="Book Antiqua" w:hAnsi="Book Antiqua" w:hint="eastAsia"/>
          <w:sz w:val="24"/>
          <w:szCs w:val="24"/>
        </w:rPr>
        <w:t>12</w:t>
      </w:r>
      <w:r w:rsidRPr="00C30019">
        <w:rPr>
          <w:rFonts w:ascii="Book Antiqua" w:hAnsi="Book Antiqua"/>
          <w:sz w:val="24"/>
          <w:szCs w:val="24"/>
        </w:rPr>
        <w:t>.i</w:t>
      </w:r>
      <w:r>
        <w:rPr>
          <w:rFonts w:ascii="Book Antiqua" w:hAnsi="Book Antiqua" w:hint="eastAsia"/>
          <w:sz w:val="24"/>
          <w:szCs w:val="24"/>
        </w:rPr>
        <w:t>8</w:t>
      </w:r>
      <w:r w:rsidRPr="00C30019">
        <w:rPr>
          <w:rFonts w:ascii="Book Antiqua" w:hAnsi="Book Antiqua"/>
          <w:sz w:val="24"/>
          <w:szCs w:val="24"/>
        </w:rPr>
        <w:t>.</w:t>
      </w:r>
      <w:r w:rsidR="00BC69EA">
        <w:rPr>
          <w:rFonts w:ascii="Book Antiqua" w:hAnsi="Book Antiqua" w:hint="eastAsia"/>
          <w:sz w:val="24"/>
          <w:szCs w:val="24"/>
          <w:lang w:eastAsia="zh-CN"/>
        </w:rPr>
        <w:t>493</w:t>
      </w:r>
      <w:bookmarkEnd w:id="1"/>
    </w:p>
    <w:p w14:paraId="4A4B71A5" w14:textId="77777777" w:rsidR="00C4363F" w:rsidRPr="003C2AE9" w:rsidRDefault="00C4363F" w:rsidP="003C2AE9">
      <w:pPr>
        <w:pStyle w:val="a3"/>
        <w:snapToGrid w:val="0"/>
        <w:spacing w:line="360" w:lineRule="auto"/>
        <w:contextualSpacing w:val="0"/>
        <w:jc w:val="both"/>
        <w:rPr>
          <w:rFonts w:ascii="Book Antiqua" w:hAnsi="Book Antiqua"/>
          <w:color w:val="000000" w:themeColor="text1"/>
          <w:sz w:val="24"/>
          <w:szCs w:val="24"/>
          <w:lang w:val="en-US"/>
        </w:rPr>
      </w:pPr>
    </w:p>
    <w:p w14:paraId="4B53A20E" w14:textId="6CA2D0D4" w:rsidR="00C4363F" w:rsidRPr="003C2AE9" w:rsidRDefault="003C2AE9" w:rsidP="003C2AE9">
      <w:pPr>
        <w:snapToGrid w:val="0"/>
        <w:spacing w:after="0" w:line="360" w:lineRule="auto"/>
        <w:jc w:val="both"/>
        <w:rPr>
          <w:rFonts w:ascii="Book Antiqua" w:hAnsi="Book Antiqua"/>
          <w:b/>
          <w:color w:val="000000" w:themeColor="text1"/>
          <w:sz w:val="24"/>
          <w:szCs w:val="24"/>
          <w:lang w:val="en-US"/>
        </w:rPr>
      </w:pPr>
      <w:r w:rsidRPr="003C2AE9">
        <w:rPr>
          <w:rFonts w:ascii="Book Antiqua" w:hAnsi="Book Antiqua"/>
          <w:b/>
          <w:sz w:val="24"/>
          <w:szCs w:val="24"/>
        </w:rPr>
        <w:t>Core tip:</w:t>
      </w:r>
      <w:r w:rsidRPr="003C2AE9">
        <w:rPr>
          <w:rFonts w:ascii="Book Antiqua" w:hAnsi="Book Antiqua"/>
          <w:b/>
          <w:sz w:val="24"/>
          <w:szCs w:val="24"/>
          <w:lang w:eastAsia="zh-CN"/>
        </w:rPr>
        <w:t xml:space="preserve"> </w:t>
      </w:r>
      <w:r w:rsidR="00952E6B" w:rsidRPr="003C2AE9">
        <w:rPr>
          <w:rFonts w:ascii="Book Antiqua" w:hAnsi="Book Antiqua"/>
          <w:bCs/>
          <w:color w:val="000000" w:themeColor="text1"/>
          <w:sz w:val="24"/>
          <w:szCs w:val="24"/>
          <w:lang w:val="en-US"/>
        </w:rPr>
        <w:t>The</w:t>
      </w:r>
      <w:r w:rsidR="00864A85" w:rsidRPr="003C2AE9">
        <w:rPr>
          <w:rFonts w:ascii="Book Antiqua" w:hAnsi="Book Antiqua"/>
          <w:bCs/>
          <w:color w:val="000000" w:themeColor="text1"/>
          <w:sz w:val="24"/>
          <w:szCs w:val="24"/>
          <w:lang w:val="en-US"/>
        </w:rPr>
        <w:t xml:space="preserve"> strong relationship</w:t>
      </w:r>
      <w:r w:rsidR="009D3188" w:rsidRPr="003C2AE9">
        <w:rPr>
          <w:rFonts w:ascii="Book Antiqua" w:hAnsi="Book Antiqua"/>
          <w:bCs/>
          <w:color w:val="000000" w:themeColor="text1"/>
          <w:sz w:val="24"/>
          <w:szCs w:val="24"/>
          <w:lang w:val="en-US"/>
        </w:rPr>
        <w:t xml:space="preserve"> </w:t>
      </w:r>
      <w:r w:rsidR="00864A85" w:rsidRPr="003C2AE9">
        <w:rPr>
          <w:rFonts w:ascii="Book Antiqua" w:hAnsi="Book Antiqua"/>
          <w:bCs/>
          <w:color w:val="000000" w:themeColor="text1"/>
          <w:sz w:val="24"/>
          <w:szCs w:val="24"/>
          <w:lang w:val="en-US"/>
        </w:rPr>
        <w:t>between</w:t>
      </w:r>
      <w:r w:rsidR="00F207E5" w:rsidRPr="003C2AE9">
        <w:rPr>
          <w:rFonts w:ascii="Book Antiqua" w:hAnsi="Book Antiqua"/>
          <w:bCs/>
          <w:color w:val="000000" w:themeColor="text1"/>
          <w:sz w:val="24"/>
          <w:szCs w:val="24"/>
          <w:lang w:val="en-US"/>
        </w:rPr>
        <w:t xml:space="preserve"> non-alcoholic fatty liver disease</w:t>
      </w:r>
      <w:r w:rsidR="000468BE" w:rsidRPr="003C2AE9">
        <w:rPr>
          <w:rFonts w:ascii="Book Antiqua" w:hAnsi="Book Antiqua"/>
          <w:bCs/>
          <w:color w:val="000000" w:themeColor="text1"/>
          <w:sz w:val="24"/>
          <w:szCs w:val="24"/>
          <w:lang w:val="en-US"/>
        </w:rPr>
        <w:t xml:space="preserve"> (NAFLD)</w:t>
      </w:r>
      <w:r w:rsidR="00F207E5" w:rsidRPr="003C2AE9">
        <w:rPr>
          <w:rFonts w:ascii="Book Antiqua" w:hAnsi="Book Antiqua"/>
          <w:bCs/>
          <w:color w:val="000000" w:themeColor="text1"/>
          <w:sz w:val="24"/>
          <w:szCs w:val="24"/>
          <w:lang w:val="en-US"/>
        </w:rPr>
        <w:t xml:space="preserve"> </w:t>
      </w:r>
      <w:r w:rsidR="00864A85" w:rsidRPr="003C2AE9">
        <w:rPr>
          <w:rFonts w:ascii="Book Antiqua" w:hAnsi="Book Antiqua"/>
          <w:bCs/>
          <w:color w:val="000000" w:themeColor="text1"/>
          <w:sz w:val="24"/>
          <w:szCs w:val="24"/>
          <w:lang w:val="en-US"/>
        </w:rPr>
        <w:t>and</w:t>
      </w:r>
      <w:r w:rsidR="00F207E5" w:rsidRPr="003C2AE9">
        <w:rPr>
          <w:rFonts w:ascii="Book Antiqua" w:hAnsi="Book Antiqua"/>
          <w:bCs/>
          <w:color w:val="000000" w:themeColor="text1"/>
          <w:sz w:val="24"/>
          <w:szCs w:val="24"/>
          <w:lang w:val="en-US"/>
        </w:rPr>
        <w:t xml:space="preserve"> type 2 diabetes mellitus </w:t>
      </w:r>
      <w:r w:rsidR="00864A85" w:rsidRPr="003C2AE9">
        <w:rPr>
          <w:rFonts w:ascii="Book Antiqua" w:hAnsi="Book Antiqua"/>
          <w:bCs/>
          <w:color w:val="000000" w:themeColor="text1"/>
          <w:sz w:val="24"/>
          <w:szCs w:val="24"/>
          <w:lang w:val="en-US"/>
        </w:rPr>
        <w:t>points to a need</w:t>
      </w:r>
      <w:r w:rsidR="00536074" w:rsidRPr="003C2AE9">
        <w:rPr>
          <w:rFonts w:ascii="Book Antiqua" w:hAnsi="Book Antiqua"/>
          <w:bCs/>
          <w:color w:val="000000" w:themeColor="text1"/>
          <w:sz w:val="24"/>
          <w:szCs w:val="24"/>
          <w:lang w:val="en-US"/>
        </w:rPr>
        <w:t xml:space="preserve"> to evaluate the therapeutic potential</w:t>
      </w:r>
      <w:r w:rsidR="00952E6B" w:rsidRPr="003C2AE9">
        <w:rPr>
          <w:rFonts w:ascii="Book Antiqua" w:hAnsi="Book Antiqua"/>
          <w:bCs/>
          <w:color w:val="000000" w:themeColor="text1"/>
          <w:sz w:val="24"/>
          <w:szCs w:val="24"/>
          <w:lang w:val="en-US"/>
        </w:rPr>
        <w:t xml:space="preserve"> of </w:t>
      </w:r>
      <w:proofErr w:type="spellStart"/>
      <w:r w:rsidR="00952E6B" w:rsidRPr="003C2AE9">
        <w:rPr>
          <w:rFonts w:ascii="Book Antiqua" w:hAnsi="Book Antiqua"/>
          <w:bCs/>
          <w:color w:val="000000" w:themeColor="text1"/>
          <w:sz w:val="24"/>
          <w:szCs w:val="24"/>
          <w:lang w:val="en-US"/>
        </w:rPr>
        <w:t>antidiabetic</w:t>
      </w:r>
      <w:proofErr w:type="spellEnd"/>
      <w:r w:rsidR="00952E6B" w:rsidRPr="003C2AE9">
        <w:rPr>
          <w:rFonts w:ascii="Book Antiqua" w:hAnsi="Book Antiqua"/>
          <w:bCs/>
          <w:color w:val="000000" w:themeColor="text1"/>
          <w:sz w:val="24"/>
          <w:szCs w:val="24"/>
          <w:lang w:val="en-US"/>
        </w:rPr>
        <w:t xml:space="preserve"> drugs </w:t>
      </w:r>
      <w:r w:rsidR="00864A85" w:rsidRPr="003C2AE9">
        <w:rPr>
          <w:rFonts w:ascii="Book Antiqua" w:hAnsi="Book Antiqua"/>
          <w:bCs/>
          <w:color w:val="000000" w:themeColor="text1"/>
          <w:sz w:val="24"/>
          <w:szCs w:val="24"/>
          <w:lang w:val="en-US"/>
        </w:rPr>
        <w:t>in patients with</w:t>
      </w:r>
      <w:r w:rsidR="00952E6B" w:rsidRPr="003C2AE9">
        <w:rPr>
          <w:rFonts w:ascii="Book Antiqua" w:hAnsi="Book Antiqua"/>
          <w:bCs/>
          <w:color w:val="000000" w:themeColor="text1"/>
          <w:sz w:val="24"/>
          <w:szCs w:val="24"/>
          <w:lang w:val="en-US"/>
        </w:rPr>
        <w:t xml:space="preserve"> NAFLD. </w:t>
      </w:r>
      <w:r w:rsidR="00864A85" w:rsidRPr="003C2AE9">
        <w:rPr>
          <w:rFonts w:ascii="Book Antiqua" w:hAnsi="Book Antiqua"/>
          <w:bCs/>
          <w:color w:val="000000" w:themeColor="text1"/>
          <w:sz w:val="24"/>
          <w:szCs w:val="24"/>
          <w:lang w:val="en-US"/>
        </w:rPr>
        <w:t>Accordingly</w:t>
      </w:r>
      <w:r w:rsidR="00952E6B" w:rsidRPr="003C2AE9">
        <w:rPr>
          <w:rFonts w:ascii="Book Antiqua" w:hAnsi="Book Antiqua"/>
          <w:bCs/>
          <w:color w:val="000000" w:themeColor="text1"/>
          <w:sz w:val="24"/>
          <w:szCs w:val="24"/>
          <w:lang w:val="en-US"/>
        </w:rPr>
        <w:t xml:space="preserve">, </w:t>
      </w:r>
      <w:r w:rsidR="00864A85" w:rsidRPr="003C2AE9">
        <w:rPr>
          <w:rFonts w:ascii="Book Antiqua" w:hAnsi="Book Antiqua"/>
          <w:bCs/>
          <w:color w:val="000000" w:themeColor="text1"/>
          <w:sz w:val="24"/>
          <w:szCs w:val="24"/>
          <w:lang w:val="en-US"/>
        </w:rPr>
        <w:t>g</w:t>
      </w:r>
      <w:r w:rsidR="004F6B27" w:rsidRPr="003C2AE9">
        <w:rPr>
          <w:rFonts w:ascii="Book Antiqua" w:hAnsi="Book Antiqua"/>
          <w:bCs/>
          <w:color w:val="000000" w:themeColor="text1"/>
          <w:sz w:val="24"/>
          <w:szCs w:val="24"/>
          <w:lang w:val="en-US"/>
        </w:rPr>
        <w:t>lucagon-like peptide-1 receptor agonists</w:t>
      </w:r>
      <w:r w:rsidR="00536074" w:rsidRPr="003C2AE9">
        <w:rPr>
          <w:rFonts w:ascii="Book Antiqua" w:hAnsi="Book Antiqua"/>
          <w:bCs/>
          <w:color w:val="000000" w:themeColor="text1"/>
          <w:sz w:val="24"/>
          <w:szCs w:val="24"/>
          <w:lang w:val="en-US"/>
        </w:rPr>
        <w:t xml:space="preserve">, </w:t>
      </w:r>
      <w:proofErr w:type="gramStart"/>
      <w:r w:rsidR="00AC7AFB" w:rsidRPr="003C2AE9">
        <w:rPr>
          <w:rFonts w:ascii="Book Antiqua" w:hAnsi="Book Antiqua"/>
          <w:bCs/>
          <w:color w:val="000000" w:themeColor="text1"/>
          <w:sz w:val="24"/>
          <w:szCs w:val="24"/>
          <w:lang w:val="en-US"/>
        </w:rPr>
        <w:t>which</w:t>
      </w:r>
      <w:proofErr w:type="gramEnd"/>
      <w:r w:rsidR="00AC7AFB" w:rsidRPr="003C2AE9">
        <w:rPr>
          <w:rFonts w:ascii="Book Antiqua" w:hAnsi="Book Antiqua"/>
          <w:bCs/>
          <w:color w:val="000000" w:themeColor="text1"/>
          <w:sz w:val="24"/>
          <w:szCs w:val="24"/>
          <w:lang w:val="en-US"/>
        </w:rPr>
        <w:t xml:space="preserve"> are </w:t>
      </w:r>
      <w:r w:rsidR="00536074" w:rsidRPr="003C2AE9">
        <w:rPr>
          <w:rFonts w:ascii="Book Antiqua" w:hAnsi="Book Antiqua"/>
          <w:bCs/>
          <w:color w:val="000000" w:themeColor="text1"/>
          <w:sz w:val="24"/>
          <w:szCs w:val="24"/>
          <w:lang w:val="en-US"/>
        </w:rPr>
        <w:t>well</w:t>
      </w:r>
      <w:r w:rsidR="00864A85" w:rsidRPr="003C2AE9">
        <w:rPr>
          <w:rFonts w:ascii="Book Antiqua" w:hAnsi="Book Antiqua"/>
          <w:bCs/>
          <w:color w:val="000000" w:themeColor="text1"/>
          <w:sz w:val="24"/>
          <w:szCs w:val="24"/>
          <w:lang w:val="en-US"/>
        </w:rPr>
        <w:t>-</w:t>
      </w:r>
      <w:r w:rsidR="00536074" w:rsidRPr="003C2AE9">
        <w:rPr>
          <w:rFonts w:ascii="Book Antiqua" w:hAnsi="Book Antiqua"/>
          <w:bCs/>
          <w:color w:val="000000" w:themeColor="text1"/>
          <w:sz w:val="24"/>
          <w:szCs w:val="24"/>
          <w:lang w:val="en-US"/>
        </w:rPr>
        <w:t xml:space="preserve">tolerated </w:t>
      </w:r>
      <w:proofErr w:type="spellStart"/>
      <w:r w:rsidR="00536074" w:rsidRPr="003C2AE9">
        <w:rPr>
          <w:rFonts w:ascii="Book Antiqua" w:hAnsi="Book Antiqua"/>
          <w:bCs/>
          <w:color w:val="000000" w:themeColor="text1"/>
          <w:sz w:val="24"/>
          <w:szCs w:val="24"/>
          <w:lang w:val="en-US"/>
        </w:rPr>
        <w:t>antidiabetic</w:t>
      </w:r>
      <w:proofErr w:type="spellEnd"/>
      <w:r w:rsidR="00536074" w:rsidRPr="003C2AE9">
        <w:rPr>
          <w:rFonts w:ascii="Book Antiqua" w:hAnsi="Book Antiqua"/>
          <w:bCs/>
          <w:color w:val="000000" w:themeColor="text1"/>
          <w:sz w:val="24"/>
          <w:szCs w:val="24"/>
          <w:lang w:val="en-US"/>
        </w:rPr>
        <w:t xml:space="preserve"> </w:t>
      </w:r>
      <w:r w:rsidR="00864A85" w:rsidRPr="003C2AE9">
        <w:rPr>
          <w:rFonts w:ascii="Book Antiqua" w:hAnsi="Book Antiqua"/>
          <w:bCs/>
          <w:color w:val="000000" w:themeColor="text1"/>
          <w:sz w:val="24"/>
          <w:szCs w:val="24"/>
          <w:lang w:val="en-US"/>
        </w:rPr>
        <w:t>agents</w:t>
      </w:r>
      <w:r w:rsidR="00536074" w:rsidRPr="003C2AE9">
        <w:rPr>
          <w:rFonts w:ascii="Book Antiqua" w:hAnsi="Book Antiqua"/>
          <w:bCs/>
          <w:color w:val="000000" w:themeColor="text1"/>
          <w:sz w:val="24"/>
          <w:szCs w:val="24"/>
          <w:lang w:val="en-US"/>
        </w:rPr>
        <w:t xml:space="preserve"> with no risk of hypoglycemia, seem to be a very appealing therapeutic option for </w:t>
      </w:r>
      <w:r w:rsidR="00137275">
        <w:rPr>
          <w:rFonts w:ascii="Book Antiqua" w:hAnsi="Book Antiqua"/>
          <w:bCs/>
          <w:color w:val="000000" w:themeColor="text1"/>
          <w:sz w:val="24"/>
          <w:szCs w:val="24"/>
          <w:lang w:val="en-US"/>
        </w:rPr>
        <w:t>type 2 diabetes mellitus</w:t>
      </w:r>
      <w:r w:rsidR="00536074" w:rsidRPr="003C2AE9">
        <w:rPr>
          <w:rFonts w:ascii="Book Antiqua" w:hAnsi="Book Antiqua"/>
          <w:bCs/>
          <w:color w:val="000000" w:themeColor="text1"/>
          <w:sz w:val="24"/>
          <w:szCs w:val="24"/>
          <w:lang w:val="en-US"/>
        </w:rPr>
        <w:t xml:space="preserve"> patients with NAFLD. Herein, based on data from animal studies and clinical trials, we </w:t>
      </w:r>
      <w:r w:rsidR="00AC7AFB" w:rsidRPr="003C2AE9">
        <w:rPr>
          <w:rFonts w:ascii="Book Antiqua" w:hAnsi="Book Antiqua"/>
          <w:bCs/>
          <w:color w:val="000000" w:themeColor="text1"/>
          <w:sz w:val="24"/>
          <w:szCs w:val="24"/>
          <w:lang w:val="en-US"/>
        </w:rPr>
        <w:t>discuss</w:t>
      </w:r>
      <w:r w:rsidR="00536074" w:rsidRPr="003C2AE9">
        <w:rPr>
          <w:rFonts w:ascii="Book Antiqua" w:hAnsi="Book Antiqua"/>
          <w:bCs/>
          <w:color w:val="000000" w:themeColor="text1"/>
          <w:sz w:val="24"/>
          <w:szCs w:val="24"/>
          <w:lang w:val="en-US"/>
        </w:rPr>
        <w:t xml:space="preserve"> the beneficial impact of </w:t>
      </w:r>
      <w:r w:rsidR="00137275">
        <w:rPr>
          <w:rFonts w:ascii="Book Antiqua" w:hAnsi="Book Antiqua"/>
          <w:bCs/>
          <w:color w:val="000000" w:themeColor="text1"/>
          <w:sz w:val="24"/>
          <w:szCs w:val="24"/>
          <w:lang w:val="en-US"/>
        </w:rPr>
        <w:t>glucagon-like peptide-1 receptor agonists</w:t>
      </w:r>
      <w:r w:rsidR="00536074" w:rsidRPr="003C2AE9">
        <w:rPr>
          <w:rFonts w:ascii="Book Antiqua" w:hAnsi="Book Antiqua"/>
          <w:bCs/>
          <w:color w:val="000000" w:themeColor="text1"/>
          <w:sz w:val="24"/>
          <w:szCs w:val="24"/>
          <w:lang w:val="en-US"/>
        </w:rPr>
        <w:t xml:space="preserve"> on NAFLD.</w:t>
      </w:r>
    </w:p>
    <w:p w14:paraId="627CC821" w14:textId="77777777" w:rsidR="005E243A" w:rsidRPr="003C2AE9" w:rsidRDefault="005E243A" w:rsidP="003C2AE9">
      <w:pPr>
        <w:snapToGrid w:val="0"/>
        <w:spacing w:after="0" w:line="360" w:lineRule="auto"/>
        <w:jc w:val="both"/>
        <w:rPr>
          <w:rFonts w:ascii="Book Antiqua" w:hAnsi="Book Antiqua" w:cs="Times New Roman"/>
          <w:b/>
          <w:bCs/>
          <w:color w:val="000000" w:themeColor="text1"/>
          <w:spacing w:val="15"/>
          <w:sz w:val="24"/>
          <w:szCs w:val="24"/>
          <w:lang w:val="en-US"/>
        </w:rPr>
      </w:pPr>
      <w:r w:rsidRPr="003C2AE9">
        <w:rPr>
          <w:rFonts w:ascii="Book Antiqua" w:hAnsi="Book Antiqua" w:cs="Times New Roman"/>
          <w:b/>
          <w:bCs/>
          <w:color w:val="000000" w:themeColor="text1"/>
          <w:sz w:val="24"/>
          <w:szCs w:val="24"/>
          <w:lang w:val="en-US"/>
        </w:rPr>
        <w:br w:type="page"/>
      </w:r>
    </w:p>
    <w:p w14:paraId="68167A0B" w14:textId="77777777" w:rsidR="003C2AE9" w:rsidRPr="003C2AE9" w:rsidRDefault="003C2AE9" w:rsidP="003C2AE9">
      <w:pPr>
        <w:snapToGrid w:val="0"/>
        <w:spacing w:after="0" w:line="360" w:lineRule="auto"/>
        <w:jc w:val="both"/>
        <w:rPr>
          <w:rFonts w:ascii="Book Antiqua" w:hAnsi="Book Antiqua" w:cs="Times New Roman"/>
          <w:color w:val="000000" w:themeColor="text1"/>
          <w:sz w:val="24"/>
          <w:szCs w:val="24"/>
        </w:rPr>
      </w:pPr>
      <w:r w:rsidRPr="003C2AE9">
        <w:rPr>
          <w:rFonts w:ascii="Book Antiqua" w:hAnsi="Book Antiqua"/>
          <w:b/>
          <w:sz w:val="24"/>
          <w:szCs w:val="24"/>
          <w:u w:val="single"/>
        </w:rPr>
        <w:lastRenderedPageBreak/>
        <w:t>INTRODUCTION</w:t>
      </w:r>
    </w:p>
    <w:p w14:paraId="369A01F4" w14:textId="25650FF6" w:rsidR="00D37A61" w:rsidRDefault="00A46D5E" w:rsidP="003C2AE9">
      <w:pPr>
        <w:snapToGrid w:val="0"/>
        <w:spacing w:after="0" w:line="360" w:lineRule="auto"/>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Non</w:t>
      </w:r>
      <w:r w:rsid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alcoholic fatty liver disease (NAFLD) is one of the </w:t>
      </w:r>
      <w:r w:rsidR="00137275">
        <w:rPr>
          <w:rFonts w:ascii="Book Antiqua" w:hAnsi="Book Antiqua" w:cs="Times New Roman"/>
          <w:color w:val="000000" w:themeColor="text1"/>
          <w:sz w:val="24"/>
          <w:szCs w:val="24"/>
          <w:lang w:val="en-US"/>
        </w:rPr>
        <w:t xml:space="preserve">most </w:t>
      </w:r>
      <w:r w:rsidRPr="003C2AE9">
        <w:rPr>
          <w:rFonts w:ascii="Book Antiqua" w:hAnsi="Book Antiqua" w:cs="Times New Roman"/>
          <w:color w:val="000000" w:themeColor="text1"/>
          <w:sz w:val="24"/>
          <w:szCs w:val="24"/>
          <w:lang w:val="en-US"/>
        </w:rPr>
        <w:t xml:space="preserve">common chronic liver diseases, affecting approximately one third of the population </w:t>
      </w:r>
      <w:proofErr w:type="gramStart"/>
      <w:r w:rsidRPr="003C2AE9">
        <w:rPr>
          <w:rFonts w:ascii="Book Antiqua" w:hAnsi="Book Antiqua" w:cs="Times New Roman"/>
          <w:color w:val="000000" w:themeColor="text1"/>
          <w:sz w:val="24"/>
          <w:szCs w:val="24"/>
          <w:lang w:val="en-US"/>
        </w:rPr>
        <w:t>globally</w:t>
      </w:r>
      <w:r w:rsidR="00D34F7D"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1</w:t>
      </w:r>
      <w:r w:rsidR="00D34F7D"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It includes a wide spectrum of clinical presentations</w:t>
      </w:r>
      <w:r w:rsidR="00137275">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from isolated fat accumulation in the liver to inflammation and fibrosis </w:t>
      </w:r>
      <w:r w:rsidR="003C2AE9">
        <w:rPr>
          <w:rFonts w:ascii="Book Antiqua" w:hAnsi="Book Antiqua" w:cs="Times New Roman"/>
          <w:color w:val="000000" w:themeColor="text1"/>
          <w:sz w:val="24"/>
          <w:szCs w:val="24"/>
          <w:lang w:val="en-US"/>
        </w:rPr>
        <w:t>[</w:t>
      </w:r>
      <w:r w:rsidRPr="003C2AE9">
        <w:rPr>
          <w:rFonts w:ascii="Book Antiqua" w:hAnsi="Book Antiqua" w:cs="Times New Roman"/>
          <w:i/>
          <w:iCs/>
          <w:color w:val="000000" w:themeColor="text1"/>
          <w:sz w:val="24"/>
          <w:szCs w:val="24"/>
          <w:lang w:val="en-US"/>
        </w:rPr>
        <w:t>i.e.</w:t>
      </w:r>
      <w:r w:rsidR="0020014D"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non</w:t>
      </w:r>
      <w:r w:rsid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alcoholic </w:t>
      </w:r>
      <w:proofErr w:type="spellStart"/>
      <w:r w:rsidRPr="003C2AE9">
        <w:rPr>
          <w:rFonts w:ascii="Book Antiqua" w:hAnsi="Book Antiqua" w:cs="Times New Roman"/>
          <w:color w:val="000000" w:themeColor="text1"/>
          <w:sz w:val="24"/>
          <w:szCs w:val="24"/>
          <w:lang w:val="en-US"/>
        </w:rPr>
        <w:t>steatohepatitis</w:t>
      </w:r>
      <w:proofErr w:type="spellEnd"/>
      <w:r w:rsidR="005F4BA8" w:rsidRPr="003C2AE9">
        <w:rPr>
          <w:rFonts w:ascii="Book Antiqua" w:hAnsi="Book Antiqua" w:cs="Times New Roman"/>
          <w:color w:val="000000" w:themeColor="text1"/>
          <w:sz w:val="24"/>
          <w:szCs w:val="24"/>
          <w:lang w:val="en-US"/>
        </w:rPr>
        <w:t xml:space="preserve"> </w:t>
      </w:r>
      <w:r w:rsidR="003C2AE9">
        <w:rPr>
          <w:rFonts w:ascii="Book Antiqua" w:hAnsi="Book Antiqua" w:cs="Times New Roman"/>
          <w:color w:val="000000" w:themeColor="text1"/>
          <w:sz w:val="24"/>
          <w:szCs w:val="24"/>
          <w:lang w:val="en-US"/>
        </w:rPr>
        <w:t>(</w:t>
      </w:r>
      <w:r w:rsidR="005E243A" w:rsidRPr="003C2AE9">
        <w:rPr>
          <w:rFonts w:ascii="Book Antiqua" w:hAnsi="Book Antiqua" w:cs="Times New Roman"/>
          <w:color w:val="000000" w:themeColor="text1"/>
          <w:sz w:val="24"/>
          <w:szCs w:val="24"/>
          <w:lang w:val="en-US"/>
        </w:rPr>
        <w:t>NASH</w:t>
      </w:r>
      <w:r w:rsidRPr="003C2AE9">
        <w:rPr>
          <w:rFonts w:ascii="Book Antiqua" w:hAnsi="Book Antiqua" w:cs="Times New Roman"/>
          <w:color w:val="000000" w:themeColor="text1"/>
          <w:sz w:val="24"/>
          <w:szCs w:val="24"/>
          <w:lang w:val="en-US"/>
        </w:rPr>
        <w:t>)</w:t>
      </w:r>
      <w:r w:rsid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cirrhosis and hepatocellular </w:t>
      </w:r>
      <w:proofErr w:type="gramStart"/>
      <w:r w:rsidRPr="003C2AE9">
        <w:rPr>
          <w:rFonts w:ascii="Book Antiqua" w:hAnsi="Book Antiqua" w:cs="Times New Roman"/>
          <w:color w:val="000000" w:themeColor="text1"/>
          <w:sz w:val="24"/>
          <w:szCs w:val="24"/>
          <w:lang w:val="en-US"/>
        </w:rPr>
        <w:t>carcinoma</w:t>
      </w:r>
      <w:r w:rsidR="00D34F7D"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w:t>
      </w:r>
      <w:r w:rsidR="00D34F7D"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NAFLD is inextricably linked to major comorbidities of the metabolic syndrome, including obesity, insulin resistance, type 2 diabetes mellitus (</w:t>
      </w:r>
      <w:r w:rsidR="00A97C26" w:rsidRPr="003C2AE9">
        <w:rPr>
          <w:rFonts w:ascii="Book Antiqua" w:hAnsi="Book Antiqua" w:cs="Times New Roman"/>
          <w:color w:val="000000" w:themeColor="text1"/>
          <w:sz w:val="24"/>
          <w:szCs w:val="24"/>
          <w:lang w:val="en-US"/>
        </w:rPr>
        <w:t>T2DM</w:t>
      </w:r>
      <w:r w:rsidRPr="003C2AE9">
        <w:rPr>
          <w:rFonts w:ascii="Book Antiqua" w:hAnsi="Book Antiqua" w:cs="Times New Roman"/>
          <w:color w:val="000000" w:themeColor="text1"/>
          <w:sz w:val="24"/>
          <w:szCs w:val="24"/>
          <w:lang w:val="en-US"/>
        </w:rPr>
        <w:t xml:space="preserve">) and </w:t>
      </w:r>
      <w:proofErr w:type="gramStart"/>
      <w:r w:rsidRPr="003C2AE9">
        <w:rPr>
          <w:rFonts w:ascii="Book Antiqua" w:hAnsi="Book Antiqua" w:cs="Times New Roman"/>
          <w:color w:val="000000" w:themeColor="text1"/>
          <w:sz w:val="24"/>
          <w:szCs w:val="24"/>
          <w:lang w:val="en-US"/>
        </w:rPr>
        <w:t>dyslipidemia</w:t>
      </w:r>
      <w:r w:rsidR="00D34F7D"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w:t>
      </w:r>
      <w:r w:rsidR="00D34F7D"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w:t>
      </w:r>
      <w:r w:rsidR="006D3103" w:rsidRPr="003C2AE9">
        <w:rPr>
          <w:rFonts w:ascii="Book Antiqua" w:hAnsi="Book Antiqua" w:cs="Times New Roman"/>
          <w:color w:val="000000" w:themeColor="text1"/>
          <w:sz w:val="24"/>
          <w:szCs w:val="24"/>
          <w:lang w:val="en-US"/>
        </w:rPr>
        <w:t xml:space="preserve"> </w:t>
      </w:r>
      <w:r w:rsidR="00BF384A" w:rsidRPr="003C2AE9">
        <w:rPr>
          <w:rFonts w:ascii="Book Antiqua" w:hAnsi="Book Antiqua" w:cs="Times New Roman"/>
          <w:color w:val="000000" w:themeColor="text1"/>
          <w:sz w:val="24"/>
          <w:szCs w:val="24"/>
          <w:lang w:val="en-US"/>
        </w:rPr>
        <w:t xml:space="preserve">In addition, various metabolism disorders, including thyroid </w:t>
      </w:r>
      <w:r w:rsidR="00A1251E" w:rsidRPr="003C2AE9">
        <w:rPr>
          <w:rFonts w:ascii="Book Antiqua" w:hAnsi="Book Antiqua" w:cs="Times New Roman"/>
          <w:color w:val="000000" w:themeColor="text1"/>
          <w:sz w:val="24"/>
          <w:szCs w:val="24"/>
          <w:lang w:val="en-US"/>
        </w:rPr>
        <w:t>dys</w:t>
      </w:r>
      <w:r w:rsidR="00BF384A" w:rsidRPr="003C2AE9">
        <w:rPr>
          <w:rFonts w:ascii="Book Antiqua" w:hAnsi="Book Antiqua" w:cs="Times New Roman"/>
          <w:color w:val="000000" w:themeColor="text1"/>
          <w:sz w:val="24"/>
          <w:szCs w:val="24"/>
          <w:lang w:val="en-US"/>
        </w:rPr>
        <w:t>function</w:t>
      </w:r>
      <w:r w:rsidR="00137275">
        <w:rPr>
          <w:rFonts w:ascii="Book Antiqua" w:hAnsi="Book Antiqua" w:cs="Times New Roman"/>
          <w:color w:val="000000" w:themeColor="text1"/>
          <w:sz w:val="24"/>
          <w:szCs w:val="24"/>
          <w:lang w:val="en-US"/>
        </w:rPr>
        <w:t>,</w:t>
      </w:r>
      <w:r w:rsidR="00BF384A" w:rsidRPr="003C2AE9">
        <w:rPr>
          <w:rFonts w:ascii="Book Antiqua" w:hAnsi="Book Antiqua" w:cs="Times New Roman"/>
          <w:color w:val="000000" w:themeColor="text1"/>
          <w:sz w:val="24"/>
          <w:szCs w:val="24"/>
          <w:lang w:val="en-US"/>
        </w:rPr>
        <w:t xml:space="preserve"> are associated with the occurrence of NAFLD. </w:t>
      </w:r>
      <w:r w:rsidR="006D3103" w:rsidRPr="003C2AE9">
        <w:rPr>
          <w:rFonts w:ascii="Book Antiqua" w:hAnsi="Book Antiqua" w:cs="Times New Roman"/>
          <w:color w:val="000000" w:themeColor="text1"/>
          <w:sz w:val="24"/>
          <w:szCs w:val="24"/>
          <w:lang w:val="en-US"/>
        </w:rPr>
        <w:t xml:space="preserve">Of note, thyroid hormones are of cardinal importance </w:t>
      </w:r>
      <w:r w:rsidR="00137275">
        <w:rPr>
          <w:rFonts w:ascii="Book Antiqua" w:hAnsi="Book Antiqua" w:cs="Times New Roman"/>
          <w:color w:val="000000" w:themeColor="text1"/>
          <w:sz w:val="24"/>
          <w:szCs w:val="24"/>
          <w:lang w:val="en-US"/>
        </w:rPr>
        <w:t>i</w:t>
      </w:r>
      <w:r w:rsidR="006D3103" w:rsidRPr="003C2AE9">
        <w:rPr>
          <w:rFonts w:ascii="Book Antiqua" w:hAnsi="Book Antiqua" w:cs="Times New Roman"/>
          <w:color w:val="000000" w:themeColor="text1"/>
          <w:sz w:val="24"/>
          <w:szCs w:val="24"/>
          <w:lang w:val="en-US"/>
        </w:rPr>
        <w:t xml:space="preserve">n regulating fat deposition </w:t>
      </w:r>
      <w:r w:rsidR="00074760" w:rsidRPr="003C2AE9">
        <w:rPr>
          <w:rFonts w:ascii="Book Antiqua" w:hAnsi="Book Antiqua" w:cs="Times New Roman"/>
          <w:color w:val="000000" w:themeColor="text1"/>
          <w:sz w:val="24"/>
          <w:szCs w:val="24"/>
          <w:lang w:val="en-US"/>
        </w:rPr>
        <w:t xml:space="preserve">and insulin resistance </w:t>
      </w:r>
      <w:r w:rsidR="006D3103" w:rsidRPr="003C2AE9">
        <w:rPr>
          <w:rFonts w:ascii="Book Antiqua" w:hAnsi="Book Antiqua" w:cs="Times New Roman"/>
          <w:color w:val="000000" w:themeColor="text1"/>
          <w:sz w:val="24"/>
          <w:szCs w:val="24"/>
          <w:lang w:val="en-US"/>
        </w:rPr>
        <w:t xml:space="preserve">as well </w:t>
      </w:r>
      <w:r w:rsidR="00891A57" w:rsidRPr="003C2AE9">
        <w:rPr>
          <w:rFonts w:ascii="Book Antiqua" w:hAnsi="Book Antiqua" w:cs="Times New Roman"/>
          <w:color w:val="000000" w:themeColor="text1"/>
          <w:sz w:val="24"/>
          <w:szCs w:val="24"/>
          <w:lang w:val="en-US"/>
        </w:rPr>
        <w:t xml:space="preserve">as </w:t>
      </w:r>
      <w:r w:rsidR="00074760" w:rsidRPr="003C2AE9">
        <w:rPr>
          <w:rFonts w:ascii="Book Antiqua" w:hAnsi="Book Antiqua" w:cs="Times New Roman"/>
          <w:color w:val="000000" w:themeColor="text1"/>
          <w:sz w:val="24"/>
          <w:szCs w:val="24"/>
          <w:lang w:val="en-US"/>
        </w:rPr>
        <w:t>lipid and carbohydrate metabolism, there</w:t>
      </w:r>
      <w:r w:rsidR="00137275">
        <w:rPr>
          <w:rFonts w:ascii="Book Antiqua" w:hAnsi="Book Antiqua" w:cs="Times New Roman"/>
          <w:color w:val="000000" w:themeColor="text1"/>
          <w:sz w:val="24"/>
          <w:szCs w:val="24"/>
          <w:lang w:val="en-US"/>
        </w:rPr>
        <w:t>by</w:t>
      </w:r>
      <w:r w:rsidR="00074760" w:rsidRPr="003C2AE9">
        <w:rPr>
          <w:rFonts w:ascii="Book Antiqua" w:hAnsi="Book Antiqua" w:cs="Times New Roman"/>
          <w:color w:val="000000" w:themeColor="text1"/>
          <w:sz w:val="24"/>
          <w:szCs w:val="24"/>
          <w:lang w:val="en-US"/>
        </w:rPr>
        <w:t xml:space="preserve"> contributing to NAFLD/NASH </w:t>
      </w:r>
      <w:proofErr w:type="gramStart"/>
      <w:r w:rsidR="00074760" w:rsidRPr="003C2AE9">
        <w:rPr>
          <w:rFonts w:ascii="Book Antiqua" w:hAnsi="Book Antiqua" w:cs="Times New Roman"/>
          <w:color w:val="000000" w:themeColor="text1"/>
          <w:sz w:val="24"/>
          <w:szCs w:val="24"/>
          <w:lang w:val="en-US"/>
        </w:rPr>
        <w:t>modification</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w:t>
      </w:r>
      <w:r w:rsidR="00500597"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5</w:t>
      </w:r>
      <w:r w:rsidR="00500597" w:rsidRPr="003C2AE9">
        <w:rPr>
          <w:rFonts w:ascii="Book Antiqua" w:hAnsi="Book Antiqua" w:cs="Times New Roman"/>
          <w:noProof/>
          <w:color w:val="000000" w:themeColor="text1"/>
          <w:sz w:val="24"/>
          <w:szCs w:val="24"/>
          <w:vertAlign w:val="superscript"/>
          <w:lang w:val="en-US"/>
        </w:rPr>
        <w:t>]</w:t>
      </w:r>
      <w:r w:rsidR="00D0732D" w:rsidRPr="003C2AE9">
        <w:rPr>
          <w:rFonts w:ascii="Book Antiqua" w:hAnsi="Book Antiqua" w:cs="Times New Roman"/>
          <w:color w:val="000000" w:themeColor="text1"/>
          <w:sz w:val="24"/>
          <w:szCs w:val="24"/>
          <w:lang w:val="en-US"/>
        </w:rPr>
        <w:t xml:space="preserve">. </w:t>
      </w:r>
    </w:p>
    <w:p w14:paraId="4154F2F4" w14:textId="15620DE6" w:rsidR="00A46D5E" w:rsidRPr="003C2AE9" w:rsidRDefault="00891A57" w:rsidP="006901F2">
      <w:pPr>
        <w:snapToGrid w:val="0"/>
        <w:spacing w:after="0" w:line="360" w:lineRule="auto"/>
        <w:ind w:firstLine="240"/>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H</w:t>
      </w:r>
      <w:r w:rsidR="00074760" w:rsidRPr="003C2AE9">
        <w:rPr>
          <w:rFonts w:ascii="Book Antiqua" w:hAnsi="Book Antiqua" w:cs="Times New Roman"/>
          <w:color w:val="000000" w:themeColor="text1"/>
          <w:sz w:val="24"/>
          <w:szCs w:val="24"/>
          <w:lang w:val="en-US"/>
        </w:rPr>
        <w:t xml:space="preserve">ypothyroidism has been suggested as </w:t>
      </w:r>
      <w:r w:rsidRPr="003C2AE9">
        <w:rPr>
          <w:rFonts w:ascii="Book Antiqua" w:hAnsi="Book Antiqua" w:cs="Times New Roman"/>
          <w:color w:val="000000" w:themeColor="text1"/>
          <w:sz w:val="24"/>
          <w:szCs w:val="24"/>
          <w:lang w:val="en-US"/>
        </w:rPr>
        <w:t xml:space="preserve">an </w:t>
      </w:r>
      <w:r w:rsidR="00074760" w:rsidRPr="003C2AE9">
        <w:rPr>
          <w:rFonts w:ascii="Book Antiqua" w:hAnsi="Book Antiqua" w:cs="Times New Roman"/>
          <w:color w:val="000000" w:themeColor="text1"/>
          <w:sz w:val="24"/>
          <w:szCs w:val="24"/>
          <w:lang w:val="en-US"/>
        </w:rPr>
        <w:t xml:space="preserve">independent risk factor </w:t>
      </w:r>
      <w:r w:rsidR="00BF384A" w:rsidRPr="003C2AE9">
        <w:rPr>
          <w:rFonts w:ascii="Book Antiqua" w:hAnsi="Book Antiqua" w:cs="Times New Roman"/>
          <w:color w:val="000000" w:themeColor="text1"/>
          <w:sz w:val="24"/>
          <w:szCs w:val="24"/>
          <w:lang w:val="en-US"/>
        </w:rPr>
        <w:t xml:space="preserve">for </w:t>
      </w:r>
      <w:r w:rsidR="00074760" w:rsidRPr="003C2AE9">
        <w:rPr>
          <w:rFonts w:ascii="Book Antiqua" w:hAnsi="Book Antiqua" w:cs="Times New Roman"/>
          <w:color w:val="000000" w:themeColor="text1"/>
          <w:sz w:val="24"/>
          <w:szCs w:val="24"/>
          <w:lang w:val="en-US"/>
        </w:rPr>
        <w:t>NAFLD/NASH development</w:t>
      </w:r>
      <w:r w:rsidR="00AF29C9" w:rsidRPr="003C2AE9">
        <w:rPr>
          <w:rFonts w:ascii="Book Antiqua" w:hAnsi="Book Antiqua" w:cs="Times New Roman"/>
          <w:color w:val="000000" w:themeColor="text1"/>
          <w:sz w:val="24"/>
          <w:szCs w:val="24"/>
          <w:lang w:val="en-US"/>
        </w:rPr>
        <w:t xml:space="preserve"> in both adult and children/adolescent population</w:t>
      </w:r>
      <w:r w:rsidRPr="003C2AE9">
        <w:rPr>
          <w:rFonts w:ascii="Book Antiqua" w:hAnsi="Book Antiqua" w:cs="Times New Roman"/>
          <w:color w:val="000000" w:themeColor="text1"/>
          <w:sz w:val="24"/>
          <w:szCs w:val="24"/>
          <w:lang w:val="en-US"/>
        </w:rPr>
        <w:t>.</w:t>
      </w:r>
      <w:r w:rsidR="00074760" w:rsidRPr="003C2AE9">
        <w:rPr>
          <w:rFonts w:ascii="Book Antiqua" w:hAnsi="Book Antiqua" w:cs="Times New Roman"/>
          <w:color w:val="000000" w:themeColor="text1"/>
          <w:sz w:val="24"/>
          <w:szCs w:val="24"/>
          <w:lang w:val="en-US"/>
        </w:rPr>
        <w:t xml:space="preserve"> </w:t>
      </w:r>
      <w:r w:rsidR="000404AC" w:rsidRPr="003C2AE9">
        <w:rPr>
          <w:rFonts w:ascii="Book Antiqua" w:hAnsi="Book Antiqua" w:cs="Times New Roman"/>
          <w:color w:val="000000" w:themeColor="text1"/>
          <w:sz w:val="24"/>
          <w:szCs w:val="24"/>
          <w:lang w:val="en-US"/>
        </w:rPr>
        <w:t xml:space="preserve">Moreover, the inconsistent findings </w:t>
      </w:r>
      <w:r w:rsidR="007D6CFB" w:rsidRPr="003C2AE9">
        <w:rPr>
          <w:rFonts w:ascii="Book Antiqua" w:hAnsi="Book Antiqua" w:cs="Times New Roman"/>
          <w:color w:val="000000" w:themeColor="text1"/>
          <w:sz w:val="24"/>
          <w:szCs w:val="24"/>
          <w:lang w:val="en-US"/>
        </w:rPr>
        <w:t xml:space="preserve">on current literature </w:t>
      </w:r>
      <w:r w:rsidR="000404AC" w:rsidRPr="003C2AE9">
        <w:rPr>
          <w:rFonts w:ascii="Book Antiqua" w:hAnsi="Book Antiqua" w:cs="Times New Roman"/>
          <w:color w:val="000000" w:themeColor="text1"/>
          <w:sz w:val="24"/>
          <w:szCs w:val="24"/>
          <w:lang w:val="en-US"/>
        </w:rPr>
        <w:t xml:space="preserve">regarding the association between NAFLD and free thyroid hormones (free </w:t>
      </w:r>
      <w:proofErr w:type="spellStart"/>
      <w:r w:rsidR="000404AC" w:rsidRPr="003C2AE9">
        <w:rPr>
          <w:rFonts w:ascii="Book Antiqua" w:hAnsi="Book Antiqua" w:cs="Times New Roman"/>
          <w:color w:val="000000" w:themeColor="text1"/>
          <w:sz w:val="24"/>
          <w:szCs w:val="24"/>
          <w:lang w:val="en-US"/>
        </w:rPr>
        <w:t>triiodothyronine</w:t>
      </w:r>
      <w:proofErr w:type="spellEnd"/>
      <w:r w:rsidR="000404AC" w:rsidRPr="003C2AE9">
        <w:rPr>
          <w:rFonts w:ascii="Book Antiqua" w:hAnsi="Book Antiqua" w:cs="Times New Roman"/>
          <w:color w:val="000000" w:themeColor="text1"/>
          <w:sz w:val="24"/>
          <w:szCs w:val="24"/>
          <w:lang w:val="en-US"/>
        </w:rPr>
        <w:t xml:space="preserve"> </w:t>
      </w:r>
      <w:r w:rsidR="00D37A61">
        <w:rPr>
          <w:rFonts w:ascii="Book Antiqua" w:hAnsi="Book Antiqua" w:cs="Times New Roman"/>
          <w:color w:val="000000" w:themeColor="text1"/>
          <w:sz w:val="24"/>
          <w:szCs w:val="24"/>
          <w:lang w:val="en-US"/>
        </w:rPr>
        <w:t>and</w:t>
      </w:r>
      <w:r w:rsidR="000404AC" w:rsidRPr="003C2AE9">
        <w:rPr>
          <w:rFonts w:ascii="Book Antiqua" w:hAnsi="Book Antiqua" w:cs="Times New Roman"/>
          <w:color w:val="000000" w:themeColor="text1"/>
          <w:sz w:val="24"/>
          <w:szCs w:val="24"/>
          <w:lang w:val="en-US"/>
        </w:rPr>
        <w:t xml:space="preserve"> </w:t>
      </w:r>
      <w:r w:rsidR="003E1489" w:rsidRPr="003C2AE9">
        <w:rPr>
          <w:rFonts w:ascii="Book Antiqua" w:hAnsi="Book Antiqua" w:cs="Times New Roman"/>
          <w:color w:val="000000" w:themeColor="text1"/>
          <w:sz w:val="24"/>
          <w:szCs w:val="24"/>
          <w:lang w:val="en-US"/>
        </w:rPr>
        <w:t xml:space="preserve">free </w:t>
      </w:r>
      <w:proofErr w:type="spellStart"/>
      <w:r w:rsidR="003E1489" w:rsidRPr="003C2AE9">
        <w:rPr>
          <w:rFonts w:ascii="Book Antiqua" w:hAnsi="Book Antiqua" w:cs="Times New Roman"/>
          <w:color w:val="000000" w:themeColor="text1"/>
          <w:sz w:val="24"/>
          <w:szCs w:val="24"/>
          <w:lang w:val="en-US"/>
        </w:rPr>
        <w:t>thyroxine</w:t>
      </w:r>
      <w:proofErr w:type="spellEnd"/>
      <w:r w:rsidR="00D37A61">
        <w:rPr>
          <w:rFonts w:ascii="Book Antiqua" w:hAnsi="Book Antiqua" w:cs="Times New Roman"/>
          <w:color w:val="000000" w:themeColor="text1"/>
          <w:sz w:val="24"/>
          <w:szCs w:val="24"/>
          <w:lang w:val="en-US"/>
        </w:rPr>
        <w:t>)</w:t>
      </w:r>
      <w:r w:rsidR="003E1489" w:rsidRPr="003C2AE9">
        <w:rPr>
          <w:rFonts w:ascii="Book Antiqua" w:hAnsi="Book Antiqua" w:cs="Times New Roman"/>
          <w:color w:val="000000" w:themeColor="text1"/>
          <w:sz w:val="24"/>
          <w:szCs w:val="24"/>
          <w:lang w:val="en-US"/>
        </w:rPr>
        <w:t xml:space="preserve"> may indicate a key role for thyroid-stimulating hormone in NAFLD onset and progression</w:t>
      </w:r>
      <w:r w:rsidR="007D6CFB" w:rsidRPr="003C2AE9">
        <w:rPr>
          <w:rFonts w:ascii="Book Antiqua" w:hAnsi="Book Antiqua" w:cs="Times New Roman"/>
          <w:color w:val="000000" w:themeColor="text1"/>
          <w:sz w:val="24"/>
          <w:szCs w:val="24"/>
          <w:lang w:val="en-US"/>
        </w:rPr>
        <w:t xml:space="preserve">, independently of </w:t>
      </w:r>
      <w:r w:rsidR="00137275" w:rsidRPr="003C2AE9">
        <w:rPr>
          <w:rFonts w:ascii="Book Antiqua" w:hAnsi="Book Antiqua" w:cs="Times New Roman"/>
          <w:color w:val="000000" w:themeColor="text1"/>
          <w:sz w:val="24"/>
          <w:szCs w:val="24"/>
          <w:lang w:val="en-US"/>
        </w:rPr>
        <w:t xml:space="preserve">free </w:t>
      </w:r>
      <w:proofErr w:type="spellStart"/>
      <w:r w:rsidR="00137275" w:rsidRPr="003C2AE9">
        <w:rPr>
          <w:rFonts w:ascii="Book Antiqua" w:hAnsi="Book Antiqua" w:cs="Times New Roman"/>
          <w:color w:val="000000" w:themeColor="text1"/>
          <w:sz w:val="24"/>
          <w:szCs w:val="24"/>
          <w:lang w:val="en-US"/>
        </w:rPr>
        <w:t>triiodothyronine</w:t>
      </w:r>
      <w:proofErr w:type="spellEnd"/>
      <w:r w:rsidRPr="003C2AE9">
        <w:rPr>
          <w:rFonts w:ascii="Book Antiqua" w:hAnsi="Book Antiqua" w:cs="Times New Roman"/>
          <w:color w:val="000000" w:themeColor="text1"/>
          <w:sz w:val="24"/>
          <w:szCs w:val="24"/>
          <w:lang w:val="en-US"/>
        </w:rPr>
        <w:t xml:space="preserve"> and </w:t>
      </w:r>
      <w:r w:rsidR="00D37A61">
        <w:rPr>
          <w:rFonts w:ascii="Book Antiqua" w:hAnsi="Book Antiqua" w:cs="Times New Roman"/>
          <w:color w:val="000000" w:themeColor="text1"/>
          <w:sz w:val="24"/>
          <w:szCs w:val="24"/>
          <w:lang w:val="en-US"/>
        </w:rPr>
        <w:t xml:space="preserve">free </w:t>
      </w:r>
      <w:proofErr w:type="spellStart"/>
      <w:proofErr w:type="gramStart"/>
      <w:r w:rsidR="00D37A61">
        <w:rPr>
          <w:rFonts w:ascii="Book Antiqua" w:hAnsi="Book Antiqua" w:cs="Times New Roman"/>
          <w:color w:val="000000" w:themeColor="text1"/>
          <w:sz w:val="24"/>
          <w:szCs w:val="24"/>
          <w:lang w:val="en-US"/>
        </w:rPr>
        <w:t>thyroxine</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w:t>
      </w:r>
      <w:r w:rsidR="00500597" w:rsidRPr="003C2AE9">
        <w:rPr>
          <w:rFonts w:ascii="Book Antiqua" w:hAnsi="Book Antiqua" w:cs="Times New Roman"/>
          <w:noProof/>
          <w:color w:val="000000" w:themeColor="text1"/>
          <w:sz w:val="24"/>
          <w:szCs w:val="24"/>
          <w:vertAlign w:val="superscript"/>
          <w:lang w:val="en-US"/>
        </w:rPr>
        <w:t>]</w:t>
      </w:r>
      <w:r w:rsidR="003E1489"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 xml:space="preserve">The increasing prevalence of NAFLD in combination with its severe complications underlines the need for effective and safe treatments. Presently, diet and lifestyle changes are the main treatment </w:t>
      </w:r>
      <w:r w:rsidR="00137275">
        <w:rPr>
          <w:rFonts w:ascii="Book Antiqua" w:hAnsi="Book Antiqua" w:cs="Times New Roman"/>
          <w:color w:val="000000" w:themeColor="text1"/>
          <w:sz w:val="24"/>
          <w:szCs w:val="24"/>
          <w:lang w:val="en-US"/>
        </w:rPr>
        <w:t>options</w:t>
      </w:r>
      <w:r w:rsidR="00D37A61">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for NAFLD</w:t>
      </w:r>
      <w:r w:rsidR="00D37A61">
        <w:rPr>
          <w:rFonts w:ascii="Book Antiqua" w:hAnsi="Book Antiqua" w:cs="Times New Roman"/>
          <w:color w:val="000000" w:themeColor="text1"/>
          <w:sz w:val="24"/>
          <w:szCs w:val="24"/>
          <w:lang w:val="en-US"/>
        </w:rPr>
        <w:t>,</w:t>
      </w:r>
      <w:r w:rsidR="00A46D5E" w:rsidRPr="003C2AE9">
        <w:rPr>
          <w:rFonts w:ascii="Book Antiqua" w:hAnsi="Book Antiqua" w:cs="Times New Roman"/>
          <w:color w:val="000000" w:themeColor="text1"/>
          <w:sz w:val="24"/>
          <w:szCs w:val="24"/>
          <w:lang w:val="en-US"/>
        </w:rPr>
        <w:t xml:space="preserve"> whereas vitamin E and pioglitazone have limited application, mostly in non-diabetic </w:t>
      </w:r>
      <w:proofErr w:type="gramStart"/>
      <w:r w:rsidR="00A46D5E" w:rsidRPr="003C2AE9">
        <w:rPr>
          <w:rFonts w:ascii="Book Antiqua" w:hAnsi="Book Antiqua" w:cs="Times New Roman"/>
          <w:color w:val="000000" w:themeColor="text1"/>
          <w:sz w:val="24"/>
          <w:szCs w:val="24"/>
          <w:lang w:val="en-US"/>
        </w:rPr>
        <w:t>patients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6</w:t>
      </w:r>
      <w:r w:rsidR="00500597" w:rsidRPr="003C2AE9">
        <w:rPr>
          <w:rFonts w:ascii="Book Antiqua" w:hAnsi="Book Antiqua" w:cs="Times New Roman"/>
          <w:noProof/>
          <w:color w:val="000000" w:themeColor="text1"/>
          <w:sz w:val="24"/>
          <w:szCs w:val="24"/>
          <w:vertAlign w:val="superscript"/>
          <w:lang w:val="en-US"/>
        </w:rPr>
        <w:t>]</w:t>
      </w:r>
      <w:r w:rsidR="00A46D5E" w:rsidRPr="003C2AE9">
        <w:rPr>
          <w:rFonts w:ascii="Book Antiqua" w:hAnsi="Book Antiqua" w:cs="Times New Roman"/>
          <w:color w:val="000000" w:themeColor="text1"/>
          <w:sz w:val="24"/>
          <w:szCs w:val="24"/>
          <w:lang w:val="en-US"/>
        </w:rPr>
        <w:t xml:space="preserve">. </w:t>
      </w:r>
    </w:p>
    <w:p w14:paraId="72F95740" w14:textId="312E359C" w:rsidR="00A46D5E" w:rsidRPr="003C2AE9" w:rsidRDefault="00A97C26" w:rsidP="003C2AE9">
      <w:pPr>
        <w:snapToGrid w:val="0"/>
        <w:spacing w:after="0" w:line="360" w:lineRule="auto"/>
        <w:ind w:firstLineChars="100" w:firstLine="240"/>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Glucagon-like peptide-1 receptor agonists (GLP-1RAs) are us</w:t>
      </w:r>
      <w:r w:rsidR="00CD49C7" w:rsidRPr="003C2AE9">
        <w:rPr>
          <w:rFonts w:ascii="Book Antiqua" w:hAnsi="Book Antiqua" w:cs="Times New Roman"/>
          <w:color w:val="000000" w:themeColor="text1"/>
          <w:sz w:val="24"/>
          <w:szCs w:val="24"/>
          <w:lang w:val="en-US"/>
        </w:rPr>
        <w:t xml:space="preserve">ed for the treatment of </w:t>
      </w:r>
      <w:proofErr w:type="gramStart"/>
      <w:r w:rsidR="00CD49C7" w:rsidRPr="003C2AE9">
        <w:rPr>
          <w:rFonts w:ascii="Book Antiqua" w:hAnsi="Book Antiqua" w:cs="Times New Roman"/>
          <w:color w:val="000000" w:themeColor="text1"/>
          <w:sz w:val="24"/>
          <w:szCs w:val="24"/>
          <w:lang w:val="en-US"/>
        </w:rPr>
        <w:t>T2DM</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7</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This class includes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lixisenatide</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albiglutide</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semaglutide</w:t>
      </w:r>
      <w:proofErr w:type="spellEnd"/>
      <w:r w:rsidRPr="003C2AE9">
        <w:rPr>
          <w:rFonts w:ascii="Book Antiqua" w:hAnsi="Book Antiqua" w:cs="Times New Roman"/>
          <w:color w:val="000000" w:themeColor="text1"/>
          <w:sz w:val="24"/>
          <w:szCs w:val="24"/>
          <w:lang w:val="en-US"/>
        </w:rPr>
        <w:t xml:space="preserve"> and </w:t>
      </w:r>
      <w:proofErr w:type="spellStart"/>
      <w:proofErr w:type="gramStart"/>
      <w:r w:rsidRPr="003C2AE9">
        <w:rPr>
          <w:rFonts w:ascii="Book Antiqua" w:hAnsi="Book Antiqua" w:cs="Times New Roman"/>
          <w:color w:val="000000" w:themeColor="text1"/>
          <w:sz w:val="24"/>
          <w:szCs w:val="24"/>
          <w:lang w:val="en-US"/>
        </w:rPr>
        <w:t>dulaglutide</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8</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GLP-1RAs are divided into short- and long-</w:t>
      </w:r>
      <w:proofErr w:type="gramStart"/>
      <w:r w:rsidRPr="003C2AE9">
        <w:rPr>
          <w:rFonts w:ascii="Book Antiqua" w:hAnsi="Book Antiqua" w:cs="Times New Roman"/>
          <w:color w:val="000000" w:themeColor="text1"/>
          <w:sz w:val="24"/>
          <w:szCs w:val="24"/>
          <w:lang w:val="en-US"/>
        </w:rPr>
        <w:t>acting</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8</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The former include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and </w:t>
      </w:r>
      <w:proofErr w:type="spellStart"/>
      <w:r w:rsidRPr="003C2AE9">
        <w:rPr>
          <w:rFonts w:ascii="Book Antiqua" w:hAnsi="Book Antiqua" w:cs="Times New Roman"/>
          <w:color w:val="000000" w:themeColor="text1"/>
          <w:sz w:val="24"/>
          <w:szCs w:val="24"/>
          <w:lang w:val="en-US"/>
        </w:rPr>
        <w:t>lixisenatide</w:t>
      </w:r>
      <w:proofErr w:type="spellEnd"/>
      <w:r w:rsidR="00D37A61">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whereas the latter include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albiglutide</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dulaglutide</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semaglutide</w:t>
      </w:r>
      <w:proofErr w:type="spellEnd"/>
      <w:r w:rsidRPr="003C2AE9">
        <w:rPr>
          <w:rFonts w:ascii="Book Antiqua" w:hAnsi="Book Antiqua" w:cs="Times New Roman"/>
          <w:color w:val="000000" w:themeColor="text1"/>
          <w:sz w:val="24"/>
          <w:szCs w:val="24"/>
          <w:lang w:val="en-US"/>
        </w:rPr>
        <w:t xml:space="preserve"> and once weekly </w:t>
      </w:r>
      <w:proofErr w:type="spellStart"/>
      <w:proofErr w:type="gramStart"/>
      <w:r w:rsidRPr="003C2AE9">
        <w:rPr>
          <w:rFonts w:ascii="Book Antiqua" w:hAnsi="Book Antiqua" w:cs="Times New Roman"/>
          <w:color w:val="000000" w:themeColor="text1"/>
          <w:sz w:val="24"/>
          <w:szCs w:val="24"/>
          <w:lang w:val="en-US"/>
        </w:rPr>
        <w:t>exenatide</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8</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GLP-1 receptors are expressed mainly in the pancreas but are also present in the brain, adipose tissue, muscles, heart, kidney, lung, </w:t>
      </w:r>
      <w:r w:rsidRPr="003C2AE9">
        <w:rPr>
          <w:rFonts w:ascii="Book Antiqua" w:hAnsi="Book Antiqua" w:cs="Times New Roman"/>
          <w:color w:val="000000" w:themeColor="text1"/>
          <w:sz w:val="24"/>
          <w:szCs w:val="24"/>
          <w:lang w:val="en-US"/>
        </w:rPr>
        <w:lastRenderedPageBreak/>
        <w:t xml:space="preserve">stomach and </w:t>
      </w:r>
      <w:proofErr w:type="gramStart"/>
      <w:r w:rsidRPr="003C2AE9">
        <w:rPr>
          <w:rFonts w:ascii="Book Antiqua" w:hAnsi="Book Antiqua" w:cs="Times New Roman"/>
          <w:color w:val="000000" w:themeColor="text1"/>
          <w:sz w:val="24"/>
          <w:szCs w:val="24"/>
          <w:lang w:val="en-US"/>
        </w:rPr>
        <w:t>hepatocytes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7</w:t>
      </w:r>
      <w:r w:rsidR="00500597"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9</w:t>
      </w:r>
      <w:r w:rsidR="00500597"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10</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Their primary actions are the stimulation of insulin secretion and the reduction of glucagon </w:t>
      </w:r>
      <w:proofErr w:type="gramStart"/>
      <w:r w:rsidRPr="003C2AE9">
        <w:rPr>
          <w:rFonts w:ascii="Book Antiqua" w:hAnsi="Book Antiqua" w:cs="Times New Roman"/>
          <w:color w:val="000000" w:themeColor="text1"/>
          <w:sz w:val="24"/>
          <w:szCs w:val="24"/>
          <w:lang w:val="en-US"/>
        </w:rPr>
        <w:t>secretion</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7</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In patients with T2DM, they reduce </w:t>
      </w:r>
      <w:r w:rsidR="00D37A61">
        <w:rPr>
          <w:rFonts w:ascii="Book Antiqua" w:hAnsi="Book Antiqua" w:cs="Times New Roman"/>
          <w:color w:val="000000" w:themeColor="text1"/>
          <w:sz w:val="24"/>
          <w:szCs w:val="24"/>
          <w:lang w:val="en-US"/>
        </w:rPr>
        <w:t>hemoglobin A1c (</w:t>
      </w:r>
      <w:r w:rsidRPr="003C2AE9">
        <w:rPr>
          <w:rFonts w:ascii="Book Antiqua" w:hAnsi="Book Antiqua" w:cs="Times New Roman"/>
          <w:color w:val="000000" w:themeColor="text1"/>
          <w:sz w:val="24"/>
          <w:szCs w:val="24"/>
          <w:lang w:val="en-US"/>
        </w:rPr>
        <w:t>HbA</w:t>
      </w:r>
      <w:r w:rsidRPr="003C2AE9">
        <w:rPr>
          <w:rFonts w:ascii="Book Antiqua" w:hAnsi="Book Antiqua" w:cs="Times New Roman"/>
          <w:color w:val="000000" w:themeColor="text1"/>
          <w:sz w:val="24"/>
          <w:szCs w:val="24"/>
          <w:vertAlign w:val="subscript"/>
          <w:lang w:val="en-US"/>
        </w:rPr>
        <w:t>1c</w:t>
      </w:r>
      <w:r w:rsidR="00D37A61">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levels by approximately 1.5% without </w:t>
      </w:r>
      <w:r w:rsidR="00864A85" w:rsidRPr="003C2AE9">
        <w:rPr>
          <w:rFonts w:ascii="Book Antiqua" w:hAnsi="Book Antiqua" w:cs="Times New Roman"/>
          <w:color w:val="000000" w:themeColor="text1"/>
          <w:sz w:val="24"/>
          <w:szCs w:val="24"/>
          <w:lang w:val="en-US"/>
        </w:rPr>
        <w:t>the</w:t>
      </w:r>
      <w:r w:rsidRPr="003C2AE9">
        <w:rPr>
          <w:rFonts w:ascii="Book Antiqua" w:hAnsi="Book Antiqua" w:cs="Times New Roman"/>
          <w:color w:val="000000" w:themeColor="text1"/>
          <w:sz w:val="24"/>
          <w:szCs w:val="24"/>
          <w:lang w:val="en-US"/>
        </w:rPr>
        <w:t xml:space="preserve"> risk of </w:t>
      </w:r>
      <w:proofErr w:type="gramStart"/>
      <w:r w:rsidRPr="003C2AE9">
        <w:rPr>
          <w:rFonts w:ascii="Book Antiqua" w:hAnsi="Book Antiqua" w:cs="Times New Roman"/>
          <w:color w:val="000000" w:themeColor="text1"/>
          <w:sz w:val="24"/>
          <w:szCs w:val="24"/>
          <w:lang w:val="en-US"/>
        </w:rPr>
        <w:t>hypoglycemia</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8</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Their main side effects are nausea and </w:t>
      </w:r>
      <w:proofErr w:type="gramStart"/>
      <w:r w:rsidRPr="003C2AE9">
        <w:rPr>
          <w:rFonts w:ascii="Book Antiqua" w:hAnsi="Book Antiqua" w:cs="Times New Roman"/>
          <w:color w:val="000000" w:themeColor="text1"/>
          <w:sz w:val="24"/>
          <w:szCs w:val="24"/>
          <w:lang w:val="en-US"/>
        </w:rPr>
        <w:t>vomiting</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8</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Interestingly, the production of GLP-1 is reduced in patients with </w:t>
      </w:r>
      <w:proofErr w:type="gramStart"/>
      <w:r w:rsidRPr="003C2AE9">
        <w:rPr>
          <w:rFonts w:ascii="Book Antiqua" w:hAnsi="Book Antiqua" w:cs="Times New Roman"/>
          <w:color w:val="000000" w:themeColor="text1"/>
          <w:sz w:val="24"/>
          <w:szCs w:val="24"/>
          <w:lang w:val="en-US"/>
        </w:rPr>
        <w:t>NAFLD</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11</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w:t>
      </w:r>
    </w:p>
    <w:p w14:paraId="62951F92" w14:textId="77777777" w:rsidR="00A46D5E" w:rsidRPr="003C2AE9" w:rsidRDefault="00A46D5E" w:rsidP="006901F2">
      <w:pPr>
        <w:snapToGrid w:val="0"/>
        <w:spacing w:after="0" w:line="360" w:lineRule="auto"/>
        <w:ind w:firstLine="240"/>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Accumulating data suggest that GLP-1RAs improve liver histology in patients with NAFLD. In the present review, we discuss the role of these agents in the management of NAFLD.</w:t>
      </w:r>
    </w:p>
    <w:p w14:paraId="0DE8FE7B" w14:textId="77777777" w:rsidR="00C22E90" w:rsidRPr="003C2AE9" w:rsidRDefault="00C22E90" w:rsidP="003C2AE9">
      <w:pPr>
        <w:snapToGrid w:val="0"/>
        <w:spacing w:after="0" w:line="360" w:lineRule="auto"/>
        <w:jc w:val="both"/>
        <w:rPr>
          <w:rFonts w:ascii="Book Antiqua" w:hAnsi="Book Antiqua" w:cs="Times New Roman"/>
          <w:b/>
          <w:iCs/>
          <w:color w:val="000000" w:themeColor="text1"/>
          <w:sz w:val="24"/>
          <w:szCs w:val="24"/>
          <w:lang w:val="en-US"/>
        </w:rPr>
      </w:pPr>
    </w:p>
    <w:p w14:paraId="3E777160" w14:textId="77777777" w:rsidR="00A46D5E" w:rsidRPr="003C2AE9" w:rsidRDefault="0020014D" w:rsidP="003C2AE9">
      <w:pPr>
        <w:snapToGrid w:val="0"/>
        <w:spacing w:after="0" w:line="360" w:lineRule="auto"/>
        <w:jc w:val="both"/>
        <w:rPr>
          <w:rFonts w:ascii="Book Antiqua" w:hAnsi="Book Antiqua" w:cs="Times New Roman"/>
          <w:b/>
          <w:iCs/>
          <w:color w:val="000000" w:themeColor="text1"/>
          <w:sz w:val="24"/>
          <w:szCs w:val="24"/>
          <w:u w:val="single"/>
          <w:lang w:val="en-US"/>
        </w:rPr>
      </w:pPr>
      <w:r w:rsidRPr="003C2AE9">
        <w:rPr>
          <w:rFonts w:ascii="Book Antiqua" w:hAnsi="Book Antiqua" w:cs="Times New Roman"/>
          <w:b/>
          <w:iCs/>
          <w:color w:val="000000" w:themeColor="text1"/>
          <w:sz w:val="24"/>
          <w:szCs w:val="24"/>
          <w:u w:val="single"/>
          <w:lang w:val="en-US"/>
        </w:rPr>
        <w:t>LITERATURE RESEARCH</w:t>
      </w:r>
    </w:p>
    <w:p w14:paraId="07454EAA" w14:textId="77777777" w:rsidR="00A46D5E" w:rsidRPr="003C2AE9" w:rsidRDefault="00A46D5E" w:rsidP="003C2AE9">
      <w:pPr>
        <w:snapToGrid w:val="0"/>
        <w:spacing w:after="0" w:line="360" w:lineRule="auto"/>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We systematically reviewed the literature in the PubMed database up to December 2019. The f</w:t>
      </w:r>
      <w:r w:rsidR="00864A85" w:rsidRPr="003C2AE9">
        <w:rPr>
          <w:rFonts w:ascii="Book Antiqua" w:hAnsi="Book Antiqua" w:cs="Times New Roman"/>
          <w:color w:val="000000" w:themeColor="text1"/>
          <w:sz w:val="24"/>
          <w:szCs w:val="24"/>
          <w:lang w:val="en-US"/>
        </w:rPr>
        <w:t>ollowing search terms were used</w:t>
      </w:r>
      <w:proofErr w:type="gramStart"/>
      <w:r w:rsidRPr="003C2AE9">
        <w:rPr>
          <w:rFonts w:ascii="Book Antiqua" w:hAnsi="Book Antiqua" w:cs="Times New Roman"/>
          <w:color w:val="000000" w:themeColor="text1"/>
          <w:sz w:val="24"/>
          <w:szCs w:val="24"/>
          <w:lang w:val="en-US"/>
        </w:rPr>
        <w:t>:</w:t>
      </w:r>
      <w:r w:rsidR="00AC7AFB"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w:t>
      </w:r>
      <w:proofErr w:type="gramEnd"/>
      <w:r w:rsidRPr="003C2AE9">
        <w:rPr>
          <w:rFonts w:ascii="Book Antiqua" w:hAnsi="Book Antiqua" w:cs="Times New Roman"/>
          <w:color w:val="000000" w:themeColor="text1"/>
          <w:sz w:val="24"/>
          <w:szCs w:val="24"/>
          <w:lang w:val="en-US"/>
        </w:rPr>
        <w:t>(GLP-1 receptor agonists OR</w:t>
      </w:r>
      <w:r w:rsidR="00491958"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glucagon-like peptide-1 agonists OR glucagon-like peptide-1 analogues OR GLP-1 analogues OR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OR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OR </w:t>
      </w:r>
      <w:proofErr w:type="spellStart"/>
      <w:r w:rsidRPr="003C2AE9">
        <w:rPr>
          <w:rFonts w:ascii="Book Antiqua" w:hAnsi="Book Antiqua" w:cs="Times New Roman"/>
          <w:color w:val="000000" w:themeColor="text1"/>
          <w:sz w:val="24"/>
          <w:szCs w:val="24"/>
          <w:lang w:val="en-US"/>
        </w:rPr>
        <w:t>semaglutide</w:t>
      </w:r>
      <w:proofErr w:type="spellEnd"/>
      <w:r w:rsidRPr="003C2AE9">
        <w:rPr>
          <w:rFonts w:ascii="Book Antiqua" w:hAnsi="Book Antiqua" w:cs="Times New Roman"/>
          <w:color w:val="000000" w:themeColor="text1"/>
          <w:sz w:val="24"/>
          <w:szCs w:val="24"/>
          <w:lang w:val="en-US"/>
        </w:rPr>
        <w:t xml:space="preserve"> OR </w:t>
      </w:r>
      <w:proofErr w:type="spellStart"/>
      <w:r w:rsidRPr="003C2AE9">
        <w:rPr>
          <w:rFonts w:ascii="Book Antiqua" w:hAnsi="Book Antiqua" w:cs="Times New Roman"/>
          <w:color w:val="000000" w:themeColor="text1"/>
          <w:sz w:val="24"/>
          <w:szCs w:val="24"/>
          <w:lang w:val="en-US"/>
        </w:rPr>
        <w:t>dulaglutide</w:t>
      </w:r>
      <w:proofErr w:type="spellEnd"/>
      <w:r w:rsidRPr="003C2AE9">
        <w:rPr>
          <w:rFonts w:ascii="Book Antiqua" w:hAnsi="Book Antiqua" w:cs="Times New Roman"/>
          <w:color w:val="000000" w:themeColor="text1"/>
          <w:sz w:val="24"/>
          <w:szCs w:val="24"/>
          <w:lang w:val="en-US"/>
        </w:rPr>
        <w:t xml:space="preserve"> OR </w:t>
      </w:r>
      <w:proofErr w:type="spellStart"/>
      <w:r w:rsidRPr="003C2AE9">
        <w:rPr>
          <w:rFonts w:ascii="Book Antiqua" w:hAnsi="Book Antiqua" w:cs="Times New Roman"/>
          <w:color w:val="000000" w:themeColor="text1"/>
          <w:sz w:val="24"/>
          <w:szCs w:val="24"/>
          <w:lang w:val="en-US"/>
        </w:rPr>
        <w:t>lixisenatide</w:t>
      </w:r>
      <w:proofErr w:type="spellEnd"/>
      <w:r w:rsidRPr="003C2AE9">
        <w:rPr>
          <w:rFonts w:ascii="Book Antiqua" w:hAnsi="Book Antiqua" w:cs="Times New Roman"/>
          <w:color w:val="000000" w:themeColor="text1"/>
          <w:sz w:val="24"/>
          <w:szCs w:val="24"/>
          <w:lang w:val="en-US"/>
        </w:rPr>
        <w:t xml:space="preserve"> OR </w:t>
      </w:r>
      <w:proofErr w:type="spellStart"/>
      <w:r w:rsidRPr="003C2AE9">
        <w:rPr>
          <w:rFonts w:ascii="Book Antiqua" w:hAnsi="Book Antiqua" w:cs="Times New Roman"/>
          <w:color w:val="000000" w:themeColor="text1"/>
          <w:sz w:val="24"/>
          <w:szCs w:val="24"/>
          <w:lang w:val="en-US"/>
        </w:rPr>
        <w:t>albiglutide</w:t>
      </w:r>
      <w:proofErr w:type="spellEnd"/>
      <w:r w:rsidRPr="003C2AE9">
        <w:rPr>
          <w:rFonts w:ascii="Book Antiqua" w:hAnsi="Book Antiqua" w:cs="Times New Roman"/>
          <w:color w:val="000000" w:themeColor="text1"/>
          <w:sz w:val="24"/>
          <w:szCs w:val="24"/>
          <w:lang w:val="en-US"/>
        </w:rPr>
        <w:t xml:space="preserve">) AND (NASH OR NAFLD OR non-alcoholic fatty liver disease OR fatty liver disease OR non-alcoholic </w:t>
      </w:r>
      <w:proofErr w:type="spellStart"/>
      <w:r w:rsidRPr="003C2AE9">
        <w:rPr>
          <w:rFonts w:ascii="Book Antiqua" w:hAnsi="Book Antiqua" w:cs="Times New Roman"/>
          <w:color w:val="000000" w:themeColor="text1"/>
          <w:sz w:val="24"/>
          <w:szCs w:val="24"/>
          <w:lang w:val="en-US"/>
        </w:rPr>
        <w:t>steatohepatitis</w:t>
      </w:r>
      <w:proofErr w:type="spellEnd"/>
      <w:r w:rsidRPr="003C2AE9">
        <w:rPr>
          <w:rFonts w:ascii="Book Antiqua" w:hAnsi="Book Antiqua" w:cs="Times New Roman"/>
          <w:color w:val="000000" w:themeColor="text1"/>
          <w:sz w:val="24"/>
          <w:szCs w:val="24"/>
          <w:lang w:val="en-US"/>
        </w:rPr>
        <w:t>).</w:t>
      </w:r>
    </w:p>
    <w:p w14:paraId="08E77A9F" w14:textId="77777777" w:rsidR="00A46D5E" w:rsidRPr="003C2AE9" w:rsidRDefault="00A46D5E" w:rsidP="003C2AE9">
      <w:pPr>
        <w:snapToGrid w:val="0"/>
        <w:spacing w:after="0" w:line="360" w:lineRule="auto"/>
        <w:jc w:val="both"/>
        <w:rPr>
          <w:rFonts w:ascii="Book Antiqua" w:hAnsi="Book Antiqua" w:cs="Times New Roman"/>
          <w:color w:val="000000" w:themeColor="text1"/>
          <w:sz w:val="24"/>
          <w:szCs w:val="24"/>
          <w:lang w:val="en-US"/>
        </w:rPr>
      </w:pPr>
    </w:p>
    <w:p w14:paraId="3357D558" w14:textId="77777777" w:rsidR="0002709B" w:rsidRPr="003C2AE9" w:rsidRDefault="003C2AE9" w:rsidP="003C2AE9">
      <w:pPr>
        <w:snapToGrid w:val="0"/>
        <w:spacing w:after="0" w:line="360" w:lineRule="auto"/>
        <w:jc w:val="both"/>
        <w:rPr>
          <w:rFonts w:ascii="Book Antiqua" w:hAnsi="Book Antiqua" w:cs="Times New Roman"/>
          <w:b/>
          <w:bCs/>
          <w:color w:val="000000" w:themeColor="text1"/>
          <w:sz w:val="24"/>
          <w:szCs w:val="24"/>
          <w:u w:val="single"/>
          <w:lang w:val="en-US"/>
        </w:rPr>
      </w:pPr>
      <w:r w:rsidRPr="003C2AE9">
        <w:rPr>
          <w:rFonts w:ascii="Book Antiqua" w:hAnsi="Book Antiqua" w:cs="Times New Roman"/>
          <w:b/>
          <w:bCs/>
          <w:color w:val="000000" w:themeColor="text1"/>
          <w:sz w:val="24"/>
          <w:szCs w:val="24"/>
          <w:u w:val="single"/>
          <w:lang w:val="en-US"/>
        </w:rPr>
        <w:t>EXENATIDE</w:t>
      </w:r>
    </w:p>
    <w:p w14:paraId="4BA0518E" w14:textId="77777777" w:rsidR="003C2AE9" w:rsidRPr="003C2AE9" w:rsidRDefault="00A46D5E" w:rsidP="003C2AE9">
      <w:pPr>
        <w:snapToGrid w:val="0"/>
        <w:spacing w:after="0" w:line="360" w:lineRule="auto"/>
        <w:jc w:val="both"/>
        <w:rPr>
          <w:rFonts w:ascii="Book Antiqua" w:hAnsi="Book Antiqua" w:cs="Times New Roman"/>
          <w:b/>
          <w:i/>
          <w:iCs/>
          <w:color w:val="000000" w:themeColor="text1"/>
          <w:sz w:val="24"/>
          <w:szCs w:val="24"/>
          <w:lang w:val="en-US"/>
        </w:rPr>
      </w:pPr>
      <w:r w:rsidRPr="003C2AE9">
        <w:rPr>
          <w:rFonts w:ascii="Book Antiqua" w:hAnsi="Book Antiqua" w:cs="Times New Roman"/>
          <w:b/>
          <w:i/>
          <w:iCs/>
          <w:color w:val="000000" w:themeColor="text1"/>
          <w:sz w:val="24"/>
          <w:szCs w:val="24"/>
          <w:lang w:val="en-US"/>
        </w:rPr>
        <w:t xml:space="preserve">Effects of </w:t>
      </w:r>
      <w:proofErr w:type="spellStart"/>
      <w:r w:rsidRPr="003C2AE9">
        <w:rPr>
          <w:rFonts w:ascii="Book Antiqua" w:hAnsi="Book Antiqua" w:cs="Times New Roman"/>
          <w:b/>
          <w:i/>
          <w:iCs/>
          <w:color w:val="000000" w:themeColor="text1"/>
          <w:sz w:val="24"/>
          <w:szCs w:val="24"/>
          <w:lang w:val="en-US"/>
        </w:rPr>
        <w:t>exenatide</w:t>
      </w:r>
      <w:proofErr w:type="spellEnd"/>
      <w:r w:rsidRPr="003C2AE9">
        <w:rPr>
          <w:rFonts w:ascii="Book Antiqua" w:hAnsi="Book Antiqua" w:cs="Times New Roman"/>
          <w:b/>
          <w:i/>
          <w:iCs/>
          <w:color w:val="000000" w:themeColor="text1"/>
          <w:sz w:val="24"/>
          <w:szCs w:val="24"/>
          <w:lang w:val="en-US"/>
        </w:rPr>
        <w:t xml:space="preserve"> in animal models of NAFLD</w:t>
      </w:r>
    </w:p>
    <w:p w14:paraId="6065A474" w14:textId="091A06D6" w:rsidR="00D4494B" w:rsidRPr="003C2AE9" w:rsidRDefault="00327C84" w:rsidP="003C2AE9">
      <w:pPr>
        <w:snapToGrid w:val="0"/>
        <w:spacing w:after="0" w:line="360" w:lineRule="auto"/>
        <w:jc w:val="both"/>
        <w:rPr>
          <w:rFonts w:ascii="Book Antiqua" w:hAnsi="Book Antiqua" w:cs="Times New Roman"/>
          <w:b/>
          <w:color w:val="000000" w:themeColor="text1"/>
          <w:sz w:val="24"/>
          <w:szCs w:val="24"/>
          <w:lang w:val="en-US"/>
        </w:rPr>
      </w:pPr>
      <w:r w:rsidRPr="003C2AE9">
        <w:rPr>
          <w:rFonts w:ascii="Book Antiqua" w:hAnsi="Book Antiqua" w:cs="Times New Roman"/>
          <w:color w:val="000000" w:themeColor="text1"/>
          <w:sz w:val="24"/>
          <w:szCs w:val="24"/>
          <w:lang w:val="en-US"/>
        </w:rPr>
        <w:t xml:space="preserve">Several studies reported beneficial effects of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in animal models of NAFLD</w:t>
      </w:r>
      <w:r w:rsidR="00666D62">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and a variety of mechanisms appear to underpin these effects. </w:t>
      </w:r>
      <w:r w:rsidR="00984A92" w:rsidRPr="003C2AE9">
        <w:rPr>
          <w:rFonts w:ascii="Book Antiqua" w:hAnsi="Book Antiqua" w:cs="Times New Roman"/>
          <w:color w:val="000000" w:themeColor="text1"/>
          <w:sz w:val="24"/>
          <w:szCs w:val="24"/>
          <w:lang w:val="en-US"/>
        </w:rPr>
        <w:t xml:space="preserve">First, </w:t>
      </w:r>
      <w:proofErr w:type="spellStart"/>
      <w:r w:rsidR="00984A92" w:rsidRPr="003C2AE9">
        <w:rPr>
          <w:rFonts w:ascii="Book Antiqua" w:hAnsi="Book Antiqua" w:cs="Times New Roman"/>
          <w:color w:val="000000" w:themeColor="text1"/>
          <w:sz w:val="24"/>
          <w:szCs w:val="24"/>
          <w:lang w:val="en-US"/>
        </w:rPr>
        <w:t>exenatide</w:t>
      </w:r>
      <w:proofErr w:type="spellEnd"/>
      <w:r w:rsidR="00984A92" w:rsidRPr="003C2AE9">
        <w:rPr>
          <w:rFonts w:ascii="Book Antiqua" w:hAnsi="Book Antiqua" w:cs="Times New Roman"/>
          <w:color w:val="000000" w:themeColor="text1"/>
          <w:sz w:val="24"/>
          <w:szCs w:val="24"/>
          <w:lang w:val="en-US"/>
        </w:rPr>
        <w:t xml:space="preserve"> appears to reduce intrahepatic oxidative stress. Indeed, i</w:t>
      </w:r>
      <w:r w:rsidR="00A46D5E" w:rsidRPr="003C2AE9">
        <w:rPr>
          <w:rFonts w:ascii="Book Antiqua" w:hAnsi="Book Antiqua" w:cs="Times New Roman"/>
          <w:color w:val="000000" w:themeColor="text1"/>
          <w:sz w:val="24"/>
          <w:szCs w:val="24"/>
          <w:lang w:val="en-US"/>
        </w:rPr>
        <w:t>n rats, administration of exendin-4 resulted in an increase in glutathione</w:t>
      </w:r>
      <w:r w:rsidR="00984A92" w:rsidRPr="003C2AE9">
        <w:rPr>
          <w:rFonts w:ascii="Book Antiqua" w:hAnsi="Book Antiqua" w:cs="Times New Roman"/>
          <w:color w:val="000000" w:themeColor="text1"/>
          <w:sz w:val="24"/>
          <w:szCs w:val="24"/>
          <w:lang w:val="en-US"/>
        </w:rPr>
        <w:t xml:space="preserve"> levels, which in turn</w:t>
      </w:r>
      <w:r w:rsidR="0074614A" w:rsidRPr="003C2AE9">
        <w:rPr>
          <w:rFonts w:ascii="Book Antiqua" w:hAnsi="Book Antiqua" w:cs="Times New Roman"/>
          <w:color w:val="000000" w:themeColor="text1"/>
          <w:sz w:val="24"/>
          <w:szCs w:val="24"/>
          <w:lang w:val="en-US"/>
        </w:rPr>
        <w:t xml:space="preserve"> </w:t>
      </w:r>
      <w:r w:rsidR="00984A92" w:rsidRPr="003C2AE9">
        <w:rPr>
          <w:rFonts w:ascii="Book Antiqua" w:hAnsi="Book Antiqua" w:cs="Times New Roman"/>
          <w:color w:val="000000" w:themeColor="text1"/>
          <w:sz w:val="24"/>
          <w:szCs w:val="24"/>
          <w:lang w:val="en-US"/>
        </w:rPr>
        <w:t>reduce</w:t>
      </w:r>
      <w:r w:rsidR="00666D62">
        <w:rPr>
          <w:rFonts w:ascii="Book Antiqua" w:hAnsi="Book Antiqua" w:cs="Times New Roman"/>
          <w:color w:val="000000" w:themeColor="text1"/>
          <w:sz w:val="24"/>
          <w:szCs w:val="24"/>
          <w:lang w:val="en-US"/>
        </w:rPr>
        <w:t>d</w:t>
      </w:r>
      <w:r w:rsidR="0074614A"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 xml:space="preserve">oxidative </w:t>
      </w:r>
      <w:proofErr w:type="gramStart"/>
      <w:r w:rsidR="00A46D5E" w:rsidRPr="003C2AE9">
        <w:rPr>
          <w:rFonts w:ascii="Book Antiqua" w:hAnsi="Book Antiqua" w:cs="Times New Roman"/>
          <w:color w:val="000000" w:themeColor="text1"/>
          <w:sz w:val="24"/>
          <w:szCs w:val="24"/>
          <w:lang w:val="en-US"/>
        </w:rPr>
        <w:t>stress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12</w:t>
      </w:r>
      <w:r w:rsidR="00500597" w:rsidRPr="003C2AE9">
        <w:rPr>
          <w:rFonts w:ascii="Book Antiqua" w:hAnsi="Book Antiqua" w:cs="Times New Roman"/>
          <w:noProof/>
          <w:color w:val="000000" w:themeColor="text1"/>
          <w:sz w:val="24"/>
          <w:szCs w:val="24"/>
          <w:vertAlign w:val="superscript"/>
          <w:lang w:val="en-US"/>
        </w:rPr>
        <w:t>]</w:t>
      </w:r>
      <w:r w:rsidR="00A46D5E" w:rsidRPr="003C2AE9">
        <w:rPr>
          <w:rFonts w:ascii="Book Antiqua" w:hAnsi="Book Antiqua" w:cs="Times New Roman"/>
          <w:color w:val="000000" w:themeColor="text1"/>
          <w:sz w:val="24"/>
          <w:szCs w:val="24"/>
          <w:lang w:val="en-US"/>
        </w:rPr>
        <w:t xml:space="preserve">. </w:t>
      </w:r>
      <w:r w:rsidR="00CA04E4" w:rsidRPr="003C2AE9">
        <w:rPr>
          <w:rFonts w:ascii="Book Antiqua" w:hAnsi="Book Antiqua" w:cs="Times New Roman"/>
          <w:color w:val="000000" w:themeColor="text1"/>
          <w:sz w:val="24"/>
          <w:szCs w:val="24"/>
          <w:lang w:val="en-US"/>
        </w:rPr>
        <w:t xml:space="preserve">A reduction of the hepatic expression of receptors for advanced </w:t>
      </w:r>
      <w:proofErr w:type="spellStart"/>
      <w:r w:rsidR="00CA04E4" w:rsidRPr="003C2AE9">
        <w:rPr>
          <w:rFonts w:ascii="Book Antiqua" w:hAnsi="Book Antiqua" w:cs="Times New Roman"/>
          <w:color w:val="000000" w:themeColor="text1"/>
          <w:sz w:val="24"/>
          <w:szCs w:val="24"/>
          <w:lang w:val="en-US"/>
        </w:rPr>
        <w:t>glycation</w:t>
      </w:r>
      <w:proofErr w:type="spellEnd"/>
      <w:r w:rsidR="00CA04E4" w:rsidRPr="003C2AE9">
        <w:rPr>
          <w:rFonts w:ascii="Book Antiqua" w:hAnsi="Book Antiqua" w:cs="Times New Roman"/>
          <w:color w:val="000000" w:themeColor="text1"/>
          <w:sz w:val="24"/>
          <w:szCs w:val="24"/>
          <w:lang w:val="en-US"/>
        </w:rPr>
        <w:t xml:space="preserve"> end-products also appears to contribute to the antioxidant effects of </w:t>
      </w:r>
      <w:proofErr w:type="spellStart"/>
      <w:proofErr w:type="gramStart"/>
      <w:r w:rsidR="00CA04E4" w:rsidRPr="003C2AE9">
        <w:rPr>
          <w:rFonts w:ascii="Book Antiqua" w:hAnsi="Book Antiqua" w:cs="Times New Roman"/>
          <w:color w:val="000000" w:themeColor="text1"/>
          <w:sz w:val="24"/>
          <w:szCs w:val="24"/>
          <w:lang w:val="en-US"/>
        </w:rPr>
        <w:t>exenatide</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13</w:t>
      </w:r>
      <w:r w:rsidR="00500597" w:rsidRPr="003C2AE9">
        <w:rPr>
          <w:rFonts w:ascii="Book Antiqua" w:hAnsi="Book Antiqua" w:cs="Times New Roman"/>
          <w:noProof/>
          <w:color w:val="000000" w:themeColor="text1"/>
          <w:sz w:val="24"/>
          <w:szCs w:val="24"/>
          <w:vertAlign w:val="superscript"/>
          <w:lang w:val="en-US"/>
        </w:rPr>
        <w:t>]</w:t>
      </w:r>
      <w:r w:rsidR="00D4494B" w:rsidRPr="003C2AE9">
        <w:rPr>
          <w:rFonts w:ascii="Book Antiqua" w:hAnsi="Book Antiqua" w:cs="Times New Roman"/>
          <w:color w:val="000000" w:themeColor="text1"/>
          <w:sz w:val="24"/>
          <w:szCs w:val="24"/>
          <w:lang w:val="en-US"/>
        </w:rPr>
        <w:t>.</w:t>
      </w:r>
    </w:p>
    <w:p w14:paraId="3662D740" w14:textId="00333B3F" w:rsidR="00D4494B" w:rsidRPr="003C2AE9" w:rsidRDefault="00892632"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rPr>
        <w:t>Α</w:t>
      </w:r>
      <w:r w:rsidR="00984A92" w:rsidRPr="003C2AE9">
        <w:rPr>
          <w:rFonts w:ascii="Book Antiqua" w:hAnsi="Book Antiqua" w:cs="Times New Roman"/>
          <w:color w:val="000000" w:themeColor="text1"/>
          <w:sz w:val="24"/>
          <w:szCs w:val="24"/>
          <w:lang w:val="en-US"/>
        </w:rPr>
        <w:t xml:space="preserve">n improvement in insulin resistance also </w:t>
      </w:r>
      <w:r w:rsidR="00666D62">
        <w:rPr>
          <w:rFonts w:ascii="Book Antiqua" w:hAnsi="Book Antiqua" w:cs="Times New Roman"/>
          <w:color w:val="000000" w:themeColor="text1"/>
          <w:sz w:val="24"/>
          <w:szCs w:val="24"/>
          <w:lang w:val="en-US"/>
        </w:rPr>
        <w:t>may</w:t>
      </w:r>
      <w:r w:rsidR="00984A92" w:rsidRPr="003C2AE9">
        <w:rPr>
          <w:rFonts w:ascii="Book Antiqua" w:hAnsi="Book Antiqua" w:cs="Times New Roman"/>
          <w:color w:val="000000" w:themeColor="text1"/>
          <w:sz w:val="24"/>
          <w:szCs w:val="24"/>
          <w:lang w:val="en-US"/>
        </w:rPr>
        <w:t xml:space="preserve"> play a role in the improvement of hepatic </w:t>
      </w:r>
      <w:proofErr w:type="spellStart"/>
      <w:r w:rsidR="00984A92" w:rsidRPr="003C2AE9">
        <w:rPr>
          <w:rFonts w:ascii="Book Antiqua" w:hAnsi="Book Antiqua" w:cs="Times New Roman"/>
          <w:color w:val="000000" w:themeColor="text1"/>
          <w:sz w:val="24"/>
          <w:szCs w:val="24"/>
          <w:lang w:val="en-US"/>
        </w:rPr>
        <w:t>steatosis</w:t>
      </w:r>
      <w:proofErr w:type="spellEnd"/>
      <w:r w:rsidR="00984A92" w:rsidRPr="003C2AE9">
        <w:rPr>
          <w:rFonts w:ascii="Book Antiqua" w:hAnsi="Book Antiqua" w:cs="Times New Roman"/>
          <w:color w:val="000000" w:themeColor="text1"/>
          <w:sz w:val="24"/>
          <w:szCs w:val="24"/>
          <w:lang w:val="en-US"/>
        </w:rPr>
        <w:t xml:space="preserve"> during </w:t>
      </w:r>
      <w:proofErr w:type="spellStart"/>
      <w:r w:rsidR="00984A92" w:rsidRPr="003C2AE9">
        <w:rPr>
          <w:rFonts w:ascii="Book Antiqua" w:hAnsi="Book Antiqua" w:cs="Times New Roman"/>
          <w:color w:val="000000" w:themeColor="text1"/>
          <w:sz w:val="24"/>
          <w:szCs w:val="24"/>
          <w:lang w:val="en-US"/>
        </w:rPr>
        <w:t>exenatide</w:t>
      </w:r>
      <w:proofErr w:type="spellEnd"/>
      <w:r w:rsidR="00984A92" w:rsidRPr="003C2AE9">
        <w:rPr>
          <w:rFonts w:ascii="Book Antiqua" w:hAnsi="Book Antiqua" w:cs="Times New Roman"/>
          <w:color w:val="000000" w:themeColor="text1"/>
          <w:sz w:val="24"/>
          <w:szCs w:val="24"/>
          <w:lang w:val="en-US"/>
        </w:rPr>
        <w:t xml:space="preserve"> treatment. In rats, administration of exendin-4 resulted in an increase in </w:t>
      </w:r>
      <w:proofErr w:type="spellStart"/>
      <w:r w:rsidR="00984A92" w:rsidRPr="003C2AE9">
        <w:rPr>
          <w:rFonts w:ascii="Book Antiqua" w:hAnsi="Book Antiqua" w:cs="Times New Roman"/>
          <w:color w:val="000000" w:themeColor="text1"/>
          <w:sz w:val="24"/>
          <w:szCs w:val="24"/>
          <w:lang w:val="en-US"/>
        </w:rPr>
        <w:t>cystathionine</w:t>
      </w:r>
      <w:proofErr w:type="spellEnd"/>
      <w:r w:rsidR="00984A92" w:rsidRPr="003C2AE9">
        <w:rPr>
          <w:rFonts w:ascii="Book Antiqua" w:hAnsi="Book Antiqua" w:cs="Times New Roman"/>
          <w:color w:val="000000" w:themeColor="text1"/>
          <w:sz w:val="24"/>
          <w:szCs w:val="24"/>
          <w:lang w:val="en-US"/>
        </w:rPr>
        <w:t xml:space="preserve"> beta </w:t>
      </w:r>
      <w:r w:rsidR="00984A92" w:rsidRPr="003C2AE9">
        <w:rPr>
          <w:rFonts w:ascii="Book Antiqua" w:hAnsi="Book Antiqua" w:cs="Times New Roman"/>
          <w:color w:val="000000" w:themeColor="text1"/>
          <w:sz w:val="24"/>
          <w:szCs w:val="24"/>
          <w:lang w:val="en-US"/>
        </w:rPr>
        <w:lastRenderedPageBreak/>
        <w:t xml:space="preserve">synthase, which resulted in a reduction in insulin </w:t>
      </w:r>
      <w:proofErr w:type="gramStart"/>
      <w:r w:rsidR="00984A92" w:rsidRPr="003C2AE9">
        <w:rPr>
          <w:rFonts w:ascii="Book Antiqua" w:hAnsi="Book Antiqua" w:cs="Times New Roman"/>
          <w:color w:val="000000" w:themeColor="text1"/>
          <w:sz w:val="24"/>
          <w:szCs w:val="24"/>
          <w:lang w:val="en-US"/>
        </w:rPr>
        <w:t>resistance</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12</w:t>
      </w:r>
      <w:r w:rsidR="00500597" w:rsidRPr="003C2AE9">
        <w:rPr>
          <w:rFonts w:ascii="Book Antiqua" w:hAnsi="Book Antiqua" w:cs="Times New Roman"/>
          <w:noProof/>
          <w:color w:val="000000" w:themeColor="text1"/>
          <w:sz w:val="24"/>
          <w:szCs w:val="24"/>
          <w:vertAlign w:val="superscript"/>
          <w:lang w:val="en-US"/>
        </w:rPr>
        <w:t>]</w:t>
      </w:r>
      <w:r w:rsidR="00984A92" w:rsidRPr="003C2AE9">
        <w:rPr>
          <w:rFonts w:ascii="Book Antiqua" w:hAnsi="Book Antiqua" w:cs="Times New Roman"/>
          <w:color w:val="000000" w:themeColor="text1"/>
          <w:sz w:val="24"/>
          <w:szCs w:val="24"/>
          <w:lang w:val="en-US"/>
        </w:rPr>
        <w:t xml:space="preserve">. Treatment with exendin-4 also results in an increase of </w:t>
      </w:r>
      <w:proofErr w:type="spellStart"/>
      <w:r w:rsidR="00984A92" w:rsidRPr="003C2AE9">
        <w:rPr>
          <w:rFonts w:ascii="Book Antiqua" w:hAnsi="Book Antiqua" w:cs="Times New Roman"/>
          <w:color w:val="000000" w:themeColor="text1"/>
          <w:sz w:val="24"/>
          <w:szCs w:val="24"/>
          <w:lang w:val="en-US"/>
        </w:rPr>
        <w:t>adiponectin</w:t>
      </w:r>
      <w:proofErr w:type="spellEnd"/>
      <w:r w:rsidR="00984A92" w:rsidRPr="003C2AE9">
        <w:rPr>
          <w:rFonts w:ascii="Book Antiqua" w:hAnsi="Book Antiqua" w:cs="Times New Roman"/>
          <w:color w:val="000000" w:themeColor="text1"/>
          <w:sz w:val="24"/>
          <w:szCs w:val="24"/>
          <w:lang w:val="en-US"/>
        </w:rPr>
        <w:t xml:space="preserve"> levels, which again</w:t>
      </w:r>
      <w:r w:rsidR="00864A85" w:rsidRPr="003C2AE9">
        <w:rPr>
          <w:rFonts w:ascii="Book Antiqua" w:hAnsi="Book Antiqua" w:cs="Times New Roman"/>
          <w:color w:val="000000" w:themeColor="text1"/>
          <w:sz w:val="24"/>
          <w:szCs w:val="24"/>
          <w:lang w:val="en-US"/>
        </w:rPr>
        <w:t xml:space="preserve"> </w:t>
      </w:r>
      <w:r w:rsidR="00984A92" w:rsidRPr="003C2AE9">
        <w:rPr>
          <w:rFonts w:ascii="Book Antiqua" w:hAnsi="Book Antiqua" w:cs="Times New Roman"/>
          <w:color w:val="000000" w:themeColor="text1"/>
          <w:sz w:val="24"/>
          <w:szCs w:val="24"/>
          <w:lang w:val="en-US"/>
        </w:rPr>
        <w:t xml:space="preserve">improves insulin </w:t>
      </w:r>
      <w:proofErr w:type="gramStart"/>
      <w:r w:rsidR="00984A92" w:rsidRPr="003C2AE9">
        <w:rPr>
          <w:rFonts w:ascii="Book Antiqua" w:hAnsi="Book Antiqua" w:cs="Times New Roman"/>
          <w:color w:val="000000" w:themeColor="text1"/>
          <w:sz w:val="24"/>
          <w:szCs w:val="24"/>
          <w:lang w:val="en-US"/>
        </w:rPr>
        <w:t>sensitivity</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14</w:t>
      </w:r>
      <w:r w:rsidR="00500597"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15</w:t>
      </w:r>
      <w:r w:rsidR="00500597" w:rsidRPr="003C2AE9">
        <w:rPr>
          <w:rFonts w:ascii="Book Antiqua" w:hAnsi="Book Antiqua" w:cs="Times New Roman"/>
          <w:noProof/>
          <w:color w:val="000000" w:themeColor="text1"/>
          <w:sz w:val="24"/>
          <w:szCs w:val="24"/>
          <w:vertAlign w:val="superscript"/>
          <w:lang w:val="en-US"/>
        </w:rPr>
        <w:t>]</w:t>
      </w:r>
      <w:r w:rsidR="00984A92" w:rsidRPr="003C2AE9">
        <w:rPr>
          <w:rFonts w:ascii="Book Antiqua" w:hAnsi="Book Antiqua" w:cs="Times New Roman"/>
          <w:color w:val="000000" w:themeColor="text1"/>
          <w:sz w:val="24"/>
          <w:szCs w:val="24"/>
          <w:lang w:val="en-US"/>
        </w:rPr>
        <w:t>.</w:t>
      </w:r>
      <w:r w:rsidR="00864A85" w:rsidRPr="003C2AE9">
        <w:rPr>
          <w:rFonts w:ascii="Book Antiqua" w:hAnsi="Book Antiqua" w:cs="Times New Roman"/>
          <w:color w:val="000000" w:themeColor="text1"/>
          <w:sz w:val="24"/>
          <w:szCs w:val="24"/>
          <w:lang w:val="en-US"/>
        </w:rPr>
        <w:t xml:space="preserve"> </w:t>
      </w:r>
      <w:r w:rsidR="00D4494B" w:rsidRPr="003C2AE9">
        <w:rPr>
          <w:rFonts w:ascii="Book Antiqua" w:hAnsi="Book Antiqua" w:cs="Times New Roman"/>
          <w:color w:val="000000" w:themeColor="text1"/>
          <w:sz w:val="24"/>
          <w:szCs w:val="24"/>
          <w:lang w:val="en-US"/>
        </w:rPr>
        <w:t xml:space="preserve">In contrast, levels of </w:t>
      </w:r>
      <w:proofErr w:type="spellStart"/>
      <w:r w:rsidR="00D4494B" w:rsidRPr="003C2AE9">
        <w:rPr>
          <w:rFonts w:ascii="Book Antiqua" w:hAnsi="Book Antiqua" w:cs="Times New Roman"/>
          <w:color w:val="000000" w:themeColor="text1"/>
          <w:sz w:val="24"/>
          <w:szCs w:val="24"/>
          <w:lang w:val="en-US"/>
        </w:rPr>
        <w:t>visfatin</w:t>
      </w:r>
      <w:proofErr w:type="spellEnd"/>
      <w:r w:rsidR="00D4494B" w:rsidRPr="003C2AE9">
        <w:rPr>
          <w:rFonts w:ascii="Book Antiqua" w:hAnsi="Book Antiqua" w:cs="Times New Roman"/>
          <w:color w:val="000000" w:themeColor="text1"/>
          <w:sz w:val="24"/>
          <w:szCs w:val="24"/>
          <w:lang w:val="en-US"/>
        </w:rPr>
        <w:t xml:space="preserve">, which appears to play a role in insulin resistance, were reduced after treatment with </w:t>
      </w:r>
      <w:proofErr w:type="spellStart"/>
      <w:proofErr w:type="gramStart"/>
      <w:r w:rsidR="00D4494B" w:rsidRPr="003C2AE9">
        <w:rPr>
          <w:rFonts w:ascii="Book Antiqua" w:hAnsi="Book Antiqua" w:cs="Times New Roman"/>
          <w:color w:val="000000" w:themeColor="text1"/>
          <w:sz w:val="24"/>
          <w:szCs w:val="24"/>
          <w:lang w:val="en-US"/>
        </w:rPr>
        <w:t>exenatide</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15</w:t>
      </w:r>
      <w:r w:rsidR="00500597" w:rsidRPr="003C2AE9">
        <w:rPr>
          <w:rFonts w:ascii="Book Antiqua" w:hAnsi="Book Antiqua" w:cs="Times New Roman"/>
          <w:noProof/>
          <w:color w:val="000000" w:themeColor="text1"/>
          <w:sz w:val="24"/>
          <w:szCs w:val="24"/>
          <w:vertAlign w:val="superscript"/>
          <w:lang w:val="en-US"/>
        </w:rPr>
        <w:t>]</w:t>
      </w:r>
      <w:r w:rsidR="00D4494B" w:rsidRPr="003C2AE9">
        <w:rPr>
          <w:rFonts w:ascii="Book Antiqua" w:hAnsi="Book Antiqua" w:cs="Times New Roman"/>
          <w:color w:val="000000" w:themeColor="text1"/>
          <w:sz w:val="24"/>
          <w:szCs w:val="24"/>
          <w:lang w:val="en-US"/>
        </w:rPr>
        <w:t xml:space="preserve">. </w:t>
      </w:r>
      <w:proofErr w:type="spellStart"/>
      <w:r w:rsidR="00D4494B" w:rsidRPr="003C2AE9">
        <w:rPr>
          <w:rFonts w:ascii="Book Antiqua" w:hAnsi="Book Antiqua" w:cs="Times New Roman"/>
          <w:color w:val="000000" w:themeColor="text1"/>
          <w:sz w:val="24"/>
          <w:szCs w:val="24"/>
          <w:lang w:val="en-US"/>
        </w:rPr>
        <w:t>Exenatide</w:t>
      </w:r>
      <w:proofErr w:type="spellEnd"/>
      <w:r w:rsidR="00D4494B" w:rsidRPr="003C2AE9">
        <w:rPr>
          <w:rFonts w:ascii="Book Antiqua" w:hAnsi="Book Antiqua" w:cs="Times New Roman"/>
          <w:color w:val="000000" w:themeColor="text1"/>
          <w:sz w:val="24"/>
          <w:szCs w:val="24"/>
          <w:lang w:val="en-US"/>
        </w:rPr>
        <w:t xml:space="preserve"> also improves insulin sensitivity by increasing </w:t>
      </w:r>
      <w:r w:rsidR="002A0E78" w:rsidRPr="003C2AE9">
        <w:rPr>
          <w:rFonts w:ascii="Book Antiqua" w:hAnsi="Book Antiqua" w:cs="Times New Roman"/>
          <w:color w:val="000000" w:themeColor="text1"/>
          <w:sz w:val="24"/>
          <w:szCs w:val="24"/>
          <w:lang w:val="en-US"/>
        </w:rPr>
        <w:t>peroxisome proliferator-activated receptor (</w:t>
      </w:r>
      <w:r w:rsidR="00D4494B" w:rsidRPr="003C2AE9">
        <w:rPr>
          <w:rFonts w:ascii="Book Antiqua" w:hAnsi="Book Antiqua" w:cs="Times New Roman"/>
          <w:color w:val="000000" w:themeColor="text1"/>
          <w:sz w:val="24"/>
          <w:szCs w:val="24"/>
          <w:lang w:val="en-US"/>
        </w:rPr>
        <w:t>PPAR</w:t>
      </w:r>
      <w:r w:rsidR="002A0E78" w:rsidRPr="003C2AE9">
        <w:rPr>
          <w:rFonts w:ascii="Book Antiqua" w:hAnsi="Book Antiqua" w:cs="Times New Roman"/>
          <w:color w:val="000000" w:themeColor="text1"/>
          <w:sz w:val="24"/>
          <w:szCs w:val="24"/>
          <w:lang w:val="en-US"/>
        </w:rPr>
        <w:t>)-</w:t>
      </w:r>
      <w:r w:rsidR="00D4494B" w:rsidRPr="003C2AE9">
        <w:rPr>
          <w:rFonts w:ascii="Book Antiqua" w:hAnsi="Book Antiqua" w:cs="Times New Roman"/>
          <w:color w:val="000000" w:themeColor="text1"/>
          <w:sz w:val="24"/>
          <w:szCs w:val="24"/>
          <w:lang w:val="en-US"/>
        </w:rPr>
        <w:t xml:space="preserve">γ </w:t>
      </w:r>
      <w:proofErr w:type="gramStart"/>
      <w:r w:rsidR="00D4494B" w:rsidRPr="003C2AE9">
        <w:rPr>
          <w:rFonts w:ascii="Book Antiqua" w:hAnsi="Book Antiqua" w:cs="Times New Roman"/>
          <w:color w:val="000000" w:themeColor="text1"/>
          <w:sz w:val="24"/>
          <w:szCs w:val="24"/>
          <w:lang w:val="en-US"/>
        </w:rPr>
        <w:t>activity</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16</w:t>
      </w:r>
      <w:r w:rsidR="00500597" w:rsidRPr="003C2AE9">
        <w:rPr>
          <w:rFonts w:ascii="Book Antiqua" w:hAnsi="Book Antiqua" w:cs="Times New Roman"/>
          <w:noProof/>
          <w:color w:val="000000" w:themeColor="text1"/>
          <w:sz w:val="24"/>
          <w:szCs w:val="24"/>
          <w:vertAlign w:val="superscript"/>
          <w:lang w:val="en-US"/>
        </w:rPr>
        <w:t>]</w:t>
      </w:r>
      <w:r w:rsidR="00D4494B" w:rsidRPr="003C2AE9">
        <w:rPr>
          <w:rFonts w:ascii="Book Antiqua" w:hAnsi="Book Antiqua" w:cs="Times New Roman"/>
          <w:color w:val="000000" w:themeColor="text1"/>
          <w:sz w:val="24"/>
          <w:szCs w:val="24"/>
          <w:lang w:val="en-US"/>
        </w:rPr>
        <w:t>.</w:t>
      </w:r>
    </w:p>
    <w:p w14:paraId="08E87551" w14:textId="4FB99D93" w:rsidR="00D4494B" w:rsidRPr="003C2AE9" w:rsidRDefault="00984A92" w:rsidP="003C2AE9">
      <w:pPr>
        <w:snapToGrid w:val="0"/>
        <w:spacing w:after="0" w:line="360" w:lineRule="auto"/>
        <w:ind w:firstLine="284"/>
        <w:jc w:val="both"/>
        <w:rPr>
          <w:rFonts w:ascii="Book Antiqua" w:hAnsi="Book Antiqua" w:cs="Times New Roman"/>
          <w:color w:val="000000" w:themeColor="text1"/>
          <w:sz w:val="24"/>
          <w:szCs w:val="24"/>
          <w:lang w:val="en-US"/>
        </w:rPr>
      </w:pP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exerts anti</w:t>
      </w:r>
      <w:r w:rsidR="00892632"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inflammatory effects, which contribute to the improvement in hepatic histology in NAFLD. Accordingly,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was shown to i</w:t>
      </w:r>
      <w:r w:rsidR="00CA04E4" w:rsidRPr="003C2AE9">
        <w:rPr>
          <w:rFonts w:ascii="Book Antiqua" w:hAnsi="Book Antiqua" w:cs="Times New Roman"/>
          <w:color w:val="000000" w:themeColor="text1"/>
          <w:sz w:val="24"/>
          <w:szCs w:val="24"/>
          <w:lang w:val="en-US"/>
        </w:rPr>
        <w:t>nhibi</w:t>
      </w:r>
      <w:r w:rsidR="002A0E78" w:rsidRPr="003C2AE9">
        <w:rPr>
          <w:rFonts w:ascii="Book Antiqua" w:hAnsi="Book Antiqua" w:cs="Times New Roman"/>
          <w:color w:val="000000" w:themeColor="text1"/>
          <w:sz w:val="24"/>
          <w:szCs w:val="24"/>
          <w:lang w:val="en-US"/>
        </w:rPr>
        <w:t xml:space="preserve">t </w:t>
      </w:r>
      <w:r w:rsidR="00CA04E4" w:rsidRPr="003C2AE9">
        <w:rPr>
          <w:rFonts w:ascii="Book Antiqua" w:hAnsi="Book Antiqua" w:cs="Times New Roman"/>
          <w:color w:val="000000" w:themeColor="text1"/>
          <w:sz w:val="24"/>
          <w:szCs w:val="24"/>
          <w:lang w:val="en-US"/>
        </w:rPr>
        <w:t xml:space="preserve">the NLRP3 </w:t>
      </w:r>
      <w:proofErr w:type="spellStart"/>
      <w:r w:rsidR="00CA04E4" w:rsidRPr="003C2AE9">
        <w:rPr>
          <w:rFonts w:ascii="Book Antiqua" w:hAnsi="Book Antiqua" w:cs="Times New Roman"/>
          <w:color w:val="000000" w:themeColor="text1"/>
          <w:sz w:val="24"/>
          <w:szCs w:val="24"/>
          <w:lang w:val="en-US"/>
        </w:rPr>
        <w:t>inflammasome</w:t>
      </w:r>
      <w:proofErr w:type="spellEnd"/>
      <w:r w:rsidR="00CA04E4" w:rsidRPr="003C2AE9">
        <w:rPr>
          <w:rFonts w:ascii="Book Antiqua" w:hAnsi="Book Antiqua" w:cs="Times New Roman"/>
          <w:color w:val="000000" w:themeColor="text1"/>
          <w:sz w:val="24"/>
          <w:szCs w:val="24"/>
          <w:lang w:val="en-US"/>
        </w:rPr>
        <w:t xml:space="preserve"> by enhancing the autophagy/</w:t>
      </w:r>
      <w:proofErr w:type="spellStart"/>
      <w:r w:rsidR="00CA04E4" w:rsidRPr="003C2AE9">
        <w:rPr>
          <w:rFonts w:ascii="Book Antiqua" w:hAnsi="Book Antiqua" w:cs="Times New Roman"/>
          <w:color w:val="000000" w:themeColor="text1"/>
          <w:sz w:val="24"/>
          <w:szCs w:val="24"/>
          <w:lang w:val="en-US"/>
        </w:rPr>
        <w:t>mitophagy</w:t>
      </w:r>
      <w:proofErr w:type="spellEnd"/>
      <w:r w:rsidR="00CA04E4" w:rsidRPr="003C2AE9">
        <w:rPr>
          <w:rFonts w:ascii="Book Antiqua" w:hAnsi="Book Antiqua" w:cs="Times New Roman"/>
          <w:color w:val="000000" w:themeColor="text1"/>
          <w:sz w:val="24"/>
          <w:szCs w:val="24"/>
          <w:lang w:val="en-US"/>
        </w:rPr>
        <w:t xml:space="preserve"> </w:t>
      </w:r>
      <w:proofErr w:type="gramStart"/>
      <w:r w:rsidR="00CA04E4" w:rsidRPr="003C2AE9">
        <w:rPr>
          <w:rFonts w:ascii="Book Antiqua" w:hAnsi="Book Antiqua" w:cs="Times New Roman"/>
          <w:color w:val="000000" w:themeColor="text1"/>
          <w:sz w:val="24"/>
          <w:szCs w:val="24"/>
          <w:lang w:val="en-US"/>
        </w:rPr>
        <w:t>pathway</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17</w:t>
      </w:r>
      <w:r w:rsidR="00500597" w:rsidRPr="003C2AE9">
        <w:rPr>
          <w:rFonts w:ascii="Book Antiqua" w:hAnsi="Book Antiqua" w:cs="Times New Roman"/>
          <w:noProof/>
          <w:color w:val="000000" w:themeColor="text1"/>
          <w:sz w:val="24"/>
          <w:szCs w:val="24"/>
          <w:vertAlign w:val="superscript"/>
          <w:lang w:val="en-US"/>
        </w:rPr>
        <w:t>]</w:t>
      </w:r>
      <w:r w:rsidR="00CA04E4" w:rsidRPr="003C2AE9">
        <w:rPr>
          <w:rFonts w:ascii="Book Antiqua" w:hAnsi="Book Antiqua" w:cs="Times New Roman"/>
          <w:color w:val="000000" w:themeColor="text1"/>
          <w:sz w:val="24"/>
          <w:szCs w:val="24"/>
          <w:lang w:val="en-US"/>
        </w:rPr>
        <w:t xml:space="preserve">. </w:t>
      </w:r>
      <w:r w:rsidR="00D4494B" w:rsidRPr="003C2AE9">
        <w:rPr>
          <w:rFonts w:ascii="Book Antiqua" w:hAnsi="Book Antiqua" w:cs="Times New Roman"/>
          <w:color w:val="000000" w:themeColor="text1"/>
          <w:sz w:val="24"/>
          <w:szCs w:val="24"/>
          <w:lang w:val="en-US"/>
        </w:rPr>
        <w:t xml:space="preserve">In another study in mice, administration of exendin-4 for 4 </w:t>
      </w:r>
      <w:proofErr w:type="spellStart"/>
      <w:r w:rsidR="00D4494B" w:rsidRPr="003C2AE9">
        <w:rPr>
          <w:rFonts w:ascii="Book Antiqua" w:hAnsi="Book Antiqua" w:cs="Times New Roman"/>
          <w:color w:val="000000" w:themeColor="text1"/>
          <w:sz w:val="24"/>
          <w:szCs w:val="24"/>
          <w:lang w:val="en-US"/>
        </w:rPr>
        <w:t>wk</w:t>
      </w:r>
      <w:proofErr w:type="spellEnd"/>
      <w:r w:rsidR="00D4494B" w:rsidRPr="003C2AE9">
        <w:rPr>
          <w:rFonts w:ascii="Book Antiqua" w:hAnsi="Book Antiqua" w:cs="Times New Roman"/>
          <w:color w:val="000000" w:themeColor="text1"/>
          <w:sz w:val="24"/>
          <w:szCs w:val="24"/>
          <w:lang w:val="en-US"/>
        </w:rPr>
        <w:t xml:space="preserve"> reduced inflammation both in the liver and in the vascular</w:t>
      </w:r>
      <w:r w:rsidR="00666D62">
        <w:rPr>
          <w:rFonts w:ascii="Book Antiqua" w:hAnsi="Book Antiqua" w:cs="Times New Roman"/>
          <w:color w:val="000000" w:themeColor="text1"/>
          <w:sz w:val="24"/>
          <w:szCs w:val="24"/>
          <w:lang w:val="en-US"/>
        </w:rPr>
        <w:t>,</w:t>
      </w:r>
      <w:r w:rsidR="00D4494B" w:rsidRPr="003C2AE9">
        <w:rPr>
          <w:rFonts w:ascii="Book Antiqua" w:hAnsi="Book Antiqua" w:cs="Times New Roman"/>
          <w:color w:val="000000" w:themeColor="text1"/>
          <w:sz w:val="24"/>
          <w:szCs w:val="24"/>
          <w:lang w:val="en-US"/>
        </w:rPr>
        <w:t xml:space="preserve"> wall as shown by a decreased accumulation of monocytes and macrophages and a reduced recruitment of oxidized LDL, which correlated with reduced formation of foam </w:t>
      </w:r>
      <w:proofErr w:type="gramStart"/>
      <w:r w:rsidR="00D4494B" w:rsidRPr="003C2AE9">
        <w:rPr>
          <w:rFonts w:ascii="Book Antiqua" w:hAnsi="Book Antiqua" w:cs="Times New Roman"/>
          <w:color w:val="000000" w:themeColor="text1"/>
          <w:sz w:val="24"/>
          <w:szCs w:val="24"/>
          <w:lang w:val="en-US"/>
        </w:rPr>
        <w:t>cells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18</w:t>
      </w:r>
      <w:r w:rsidR="00500597" w:rsidRPr="003C2AE9">
        <w:rPr>
          <w:rFonts w:ascii="Book Antiqua" w:hAnsi="Book Antiqua" w:cs="Times New Roman"/>
          <w:noProof/>
          <w:color w:val="000000" w:themeColor="text1"/>
          <w:sz w:val="24"/>
          <w:szCs w:val="24"/>
          <w:vertAlign w:val="superscript"/>
          <w:lang w:val="en-US"/>
        </w:rPr>
        <w:t>]</w:t>
      </w:r>
      <w:r w:rsidR="00D4494B" w:rsidRPr="003C2AE9">
        <w:rPr>
          <w:rFonts w:ascii="Book Antiqua" w:hAnsi="Book Antiqua" w:cs="Times New Roman"/>
          <w:color w:val="000000" w:themeColor="text1"/>
          <w:sz w:val="24"/>
          <w:szCs w:val="24"/>
          <w:lang w:val="en-US"/>
        </w:rPr>
        <w:t xml:space="preserve">. Kawaguchi </w:t>
      </w:r>
      <w:r w:rsidR="00D4494B" w:rsidRPr="003C2AE9">
        <w:rPr>
          <w:rFonts w:ascii="Book Antiqua" w:hAnsi="Book Antiqua" w:cs="Times New Roman"/>
          <w:i/>
          <w:iCs/>
          <w:color w:val="000000" w:themeColor="text1"/>
          <w:sz w:val="24"/>
          <w:szCs w:val="24"/>
          <w:lang w:val="en-US"/>
        </w:rPr>
        <w:t xml:space="preserve">et </w:t>
      </w:r>
      <w:proofErr w:type="gramStart"/>
      <w:r w:rsidR="00D4494B" w:rsidRPr="003C2AE9">
        <w:rPr>
          <w:rFonts w:ascii="Book Antiqua" w:hAnsi="Book Antiqua" w:cs="Times New Roman"/>
          <w:i/>
          <w:iCs/>
          <w:color w:val="000000" w:themeColor="text1"/>
          <w:sz w:val="24"/>
          <w:szCs w:val="24"/>
          <w:lang w:val="en-US"/>
        </w:rPr>
        <w:t>al</w:t>
      </w:r>
      <w:r w:rsidR="00491958" w:rsidRPr="003C2AE9">
        <w:rPr>
          <w:rFonts w:ascii="Book Antiqua" w:hAnsi="Book Antiqua" w:cs="Times New Roman"/>
          <w:noProof/>
          <w:color w:val="000000" w:themeColor="text1"/>
          <w:sz w:val="24"/>
          <w:szCs w:val="24"/>
          <w:vertAlign w:val="superscript"/>
          <w:lang w:val="en-US"/>
        </w:rPr>
        <w:t>[</w:t>
      </w:r>
      <w:proofErr w:type="gramEnd"/>
      <w:r w:rsidR="00491958" w:rsidRPr="003C2AE9">
        <w:rPr>
          <w:rFonts w:ascii="Book Antiqua" w:hAnsi="Book Antiqua" w:cs="Times New Roman"/>
          <w:noProof/>
          <w:color w:val="000000" w:themeColor="text1"/>
          <w:sz w:val="24"/>
          <w:szCs w:val="24"/>
          <w:vertAlign w:val="superscript"/>
          <w:lang w:val="en-US"/>
        </w:rPr>
        <w:t>19]</w:t>
      </w:r>
      <w:r w:rsidR="00D4494B" w:rsidRPr="003C2AE9">
        <w:rPr>
          <w:rFonts w:ascii="Book Antiqua" w:hAnsi="Book Antiqua" w:cs="Times New Roman"/>
          <w:color w:val="000000" w:themeColor="text1"/>
          <w:sz w:val="24"/>
          <w:szCs w:val="24"/>
          <w:lang w:val="en-US"/>
        </w:rPr>
        <w:t xml:space="preserve"> reported that mice treated with exendin-4 had</w:t>
      </w:r>
      <w:r w:rsidR="00666D62">
        <w:rPr>
          <w:rFonts w:ascii="Book Antiqua" w:hAnsi="Book Antiqua" w:cs="Times New Roman"/>
          <w:color w:val="000000" w:themeColor="text1"/>
          <w:sz w:val="24"/>
          <w:szCs w:val="24"/>
          <w:lang w:val="en-US"/>
        </w:rPr>
        <w:t xml:space="preserve"> a</w:t>
      </w:r>
      <w:r w:rsidR="00D4494B" w:rsidRPr="003C2AE9">
        <w:rPr>
          <w:rFonts w:ascii="Book Antiqua" w:hAnsi="Book Antiqua" w:cs="Times New Roman"/>
          <w:color w:val="000000" w:themeColor="text1"/>
          <w:sz w:val="24"/>
          <w:szCs w:val="24"/>
          <w:lang w:val="en-US"/>
        </w:rPr>
        <w:t xml:space="preserve"> lower NAFLD activity score compared with mice that received saline</w:t>
      </w:r>
      <w:r w:rsidR="00500597"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19</w:t>
      </w:r>
      <w:r w:rsidR="00500597" w:rsidRPr="003C2AE9">
        <w:rPr>
          <w:rFonts w:ascii="Book Antiqua" w:hAnsi="Book Antiqua" w:cs="Times New Roman"/>
          <w:noProof/>
          <w:color w:val="000000" w:themeColor="text1"/>
          <w:sz w:val="24"/>
          <w:szCs w:val="24"/>
          <w:vertAlign w:val="superscript"/>
          <w:lang w:val="en-US"/>
        </w:rPr>
        <w:t>]</w:t>
      </w:r>
      <w:r w:rsidR="00D4494B" w:rsidRPr="003C2AE9">
        <w:rPr>
          <w:rFonts w:ascii="Book Antiqua" w:hAnsi="Book Antiqua" w:cs="Times New Roman"/>
          <w:color w:val="000000" w:themeColor="text1"/>
          <w:sz w:val="24"/>
          <w:szCs w:val="24"/>
          <w:lang w:val="en-US"/>
        </w:rPr>
        <w:t xml:space="preserve">. This beneficial effect was mediated by an inhibition of the action of Δ-5-desaturase, which resulted in a reduction of pro-inflammatory eicosanoids and an increase in </w:t>
      </w:r>
      <w:proofErr w:type="spellStart"/>
      <w:r w:rsidR="00D4494B" w:rsidRPr="003C2AE9">
        <w:rPr>
          <w:rFonts w:ascii="Book Antiqua" w:hAnsi="Book Antiqua" w:cs="Times New Roman"/>
          <w:color w:val="000000" w:themeColor="text1"/>
          <w:sz w:val="24"/>
          <w:szCs w:val="24"/>
          <w:lang w:val="en-US"/>
        </w:rPr>
        <w:t>dihomo</w:t>
      </w:r>
      <w:proofErr w:type="spellEnd"/>
      <w:r w:rsidR="002A0E78" w:rsidRPr="003C2AE9">
        <w:rPr>
          <w:rFonts w:ascii="Book Antiqua" w:hAnsi="Book Antiqua" w:cs="Times New Roman"/>
          <w:color w:val="000000" w:themeColor="text1"/>
          <w:sz w:val="24"/>
          <w:szCs w:val="24"/>
          <w:lang w:val="en-US"/>
        </w:rPr>
        <w:t>-</w:t>
      </w:r>
      <w:r w:rsidR="00D4494B" w:rsidRPr="003C2AE9">
        <w:rPr>
          <w:rFonts w:ascii="Book Antiqua" w:hAnsi="Book Antiqua" w:cs="Times New Roman"/>
          <w:color w:val="000000" w:themeColor="text1"/>
          <w:sz w:val="24"/>
          <w:szCs w:val="24"/>
          <w:lang w:val="en-US"/>
        </w:rPr>
        <w:t>γ-</w:t>
      </w:r>
      <w:proofErr w:type="spellStart"/>
      <w:r w:rsidR="00D4494B" w:rsidRPr="003C2AE9">
        <w:rPr>
          <w:rFonts w:ascii="Book Antiqua" w:hAnsi="Book Antiqua" w:cs="Times New Roman"/>
          <w:color w:val="000000" w:themeColor="text1"/>
          <w:sz w:val="24"/>
          <w:szCs w:val="24"/>
          <w:lang w:val="en-US"/>
        </w:rPr>
        <w:t>linolenic</w:t>
      </w:r>
      <w:proofErr w:type="spellEnd"/>
      <w:r w:rsidR="00D4494B" w:rsidRPr="003C2AE9">
        <w:rPr>
          <w:rFonts w:ascii="Book Antiqua" w:hAnsi="Book Antiqua" w:cs="Times New Roman"/>
          <w:color w:val="000000" w:themeColor="text1"/>
          <w:sz w:val="24"/>
          <w:szCs w:val="24"/>
          <w:lang w:val="en-US"/>
        </w:rPr>
        <w:t xml:space="preserve"> acid and anti-inflammatory </w:t>
      </w:r>
      <w:proofErr w:type="gramStart"/>
      <w:r w:rsidR="00D4494B" w:rsidRPr="003C2AE9">
        <w:rPr>
          <w:rFonts w:ascii="Book Antiqua" w:hAnsi="Book Antiqua" w:cs="Times New Roman"/>
          <w:color w:val="000000" w:themeColor="text1"/>
          <w:sz w:val="24"/>
          <w:szCs w:val="24"/>
          <w:lang w:val="en-US"/>
        </w:rPr>
        <w:t>eicosanoids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19</w:t>
      </w:r>
      <w:r w:rsidR="00500597" w:rsidRPr="003C2AE9">
        <w:rPr>
          <w:rFonts w:ascii="Book Antiqua" w:hAnsi="Book Antiqua" w:cs="Times New Roman"/>
          <w:noProof/>
          <w:color w:val="000000" w:themeColor="text1"/>
          <w:sz w:val="24"/>
          <w:szCs w:val="24"/>
          <w:vertAlign w:val="superscript"/>
          <w:lang w:val="en-US"/>
        </w:rPr>
        <w:t>]</w:t>
      </w:r>
      <w:r w:rsidR="00D4494B" w:rsidRPr="003C2AE9">
        <w:rPr>
          <w:rFonts w:ascii="Book Antiqua" w:hAnsi="Book Antiqua" w:cs="Times New Roman"/>
          <w:color w:val="000000" w:themeColor="text1"/>
          <w:sz w:val="24"/>
          <w:szCs w:val="24"/>
          <w:lang w:val="en-US"/>
        </w:rPr>
        <w:t>.</w:t>
      </w:r>
    </w:p>
    <w:p w14:paraId="58E94757" w14:textId="421DB57C" w:rsidR="00DF22DF" w:rsidRPr="003C2AE9" w:rsidRDefault="00984A92"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Another important mechanism implicated in the reduction of hepatic fat accumulation during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treatment is the amelioration of hepatic lipid metabolism.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was shown to suppress hepatic very-low density lipoprotein</w:t>
      </w:r>
      <w:r w:rsidR="002A0E78" w:rsidRPr="003C2AE9">
        <w:rPr>
          <w:rFonts w:ascii="Book Antiqua" w:hAnsi="Book Antiqua" w:cs="Times New Roman"/>
          <w:color w:val="000000" w:themeColor="text1"/>
          <w:sz w:val="24"/>
          <w:szCs w:val="24"/>
          <w:lang w:val="en-US"/>
        </w:rPr>
        <w:t xml:space="preserve"> (VLDL)</w:t>
      </w:r>
      <w:r w:rsidRPr="003C2AE9">
        <w:rPr>
          <w:rFonts w:ascii="Book Antiqua" w:hAnsi="Book Antiqua" w:cs="Times New Roman"/>
          <w:color w:val="000000" w:themeColor="text1"/>
          <w:sz w:val="24"/>
          <w:szCs w:val="24"/>
          <w:lang w:val="en-US"/>
        </w:rPr>
        <w:t xml:space="preserve"> production, resulting in improvement of hepatic </w:t>
      </w:r>
      <w:proofErr w:type="spellStart"/>
      <w:proofErr w:type="gramStart"/>
      <w:r w:rsidRPr="003C2AE9">
        <w:rPr>
          <w:rFonts w:ascii="Book Antiqua" w:hAnsi="Book Antiqua" w:cs="Times New Roman"/>
          <w:color w:val="000000" w:themeColor="text1"/>
          <w:sz w:val="24"/>
          <w:szCs w:val="24"/>
          <w:lang w:val="en-US"/>
        </w:rPr>
        <w:t>steatosis</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20</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w:t>
      </w:r>
      <w:r w:rsidR="002A0E78"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M</w:t>
      </w:r>
      <w:r w:rsidR="00A46D5E" w:rsidRPr="003C2AE9">
        <w:rPr>
          <w:rFonts w:ascii="Book Antiqua" w:hAnsi="Book Antiqua" w:cs="Times New Roman"/>
          <w:color w:val="000000" w:themeColor="text1"/>
          <w:sz w:val="24"/>
          <w:szCs w:val="24"/>
          <w:lang w:val="en-US"/>
        </w:rPr>
        <w:t>ice treated with exendin-4 showed an increased expression of acyl-CoA oxidase and medium chain acyl-coenzyme A dehydrogenase, which are both related to β-</w:t>
      </w:r>
      <w:proofErr w:type="gramStart"/>
      <w:r w:rsidR="00A46D5E" w:rsidRPr="003C2AE9">
        <w:rPr>
          <w:rFonts w:ascii="Book Antiqua" w:hAnsi="Book Antiqua" w:cs="Times New Roman"/>
          <w:color w:val="000000" w:themeColor="text1"/>
          <w:sz w:val="24"/>
          <w:szCs w:val="24"/>
          <w:lang w:val="en-US"/>
        </w:rPr>
        <w:t>oxidation</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9</w:t>
      </w:r>
      <w:r w:rsidR="00500597" w:rsidRPr="003C2AE9">
        <w:rPr>
          <w:rFonts w:ascii="Book Antiqua" w:hAnsi="Book Antiqua" w:cs="Times New Roman"/>
          <w:noProof/>
          <w:color w:val="000000" w:themeColor="text1"/>
          <w:sz w:val="24"/>
          <w:szCs w:val="24"/>
          <w:vertAlign w:val="superscript"/>
          <w:lang w:val="en-US"/>
        </w:rPr>
        <w:t>]</w:t>
      </w:r>
      <w:r w:rsidR="00A46D5E" w:rsidRPr="003C2AE9">
        <w:rPr>
          <w:rFonts w:ascii="Book Antiqua" w:hAnsi="Book Antiqua" w:cs="Times New Roman"/>
          <w:color w:val="000000" w:themeColor="text1"/>
          <w:sz w:val="24"/>
          <w:szCs w:val="24"/>
          <w:lang w:val="en-US"/>
        </w:rPr>
        <w:t>. In addition, the expression of several enzymes participating in hepatic lipid metabolism</w:t>
      </w:r>
      <w:r w:rsidR="00666D62">
        <w:rPr>
          <w:rFonts w:ascii="Book Antiqua" w:hAnsi="Book Antiqua" w:cs="Times New Roman"/>
          <w:color w:val="000000" w:themeColor="text1"/>
          <w:sz w:val="24"/>
          <w:szCs w:val="24"/>
          <w:lang w:val="en-US"/>
        </w:rPr>
        <w:t>,</w:t>
      </w:r>
      <w:r w:rsidR="00A46D5E" w:rsidRPr="003C2AE9">
        <w:rPr>
          <w:rFonts w:ascii="Book Antiqua" w:hAnsi="Book Antiqua" w:cs="Times New Roman"/>
          <w:color w:val="000000" w:themeColor="text1"/>
          <w:sz w:val="24"/>
          <w:szCs w:val="24"/>
          <w:lang w:val="en-US"/>
        </w:rPr>
        <w:t xml:space="preserve"> including </w:t>
      </w:r>
      <w:r w:rsidR="00327C84" w:rsidRPr="003C2AE9">
        <w:rPr>
          <w:rFonts w:ascii="Book Antiqua" w:hAnsi="Book Antiqua" w:cs="Times New Roman"/>
          <w:color w:val="000000" w:themeColor="text1"/>
          <w:sz w:val="24"/>
          <w:szCs w:val="24"/>
          <w:lang w:val="en-US"/>
        </w:rPr>
        <w:t>sirtuin-1</w:t>
      </w:r>
      <w:r w:rsidR="00A46D5E" w:rsidRPr="003C2AE9">
        <w:rPr>
          <w:rFonts w:ascii="Book Antiqua" w:hAnsi="Book Antiqua" w:cs="Times New Roman"/>
          <w:color w:val="000000" w:themeColor="text1"/>
          <w:sz w:val="24"/>
          <w:szCs w:val="24"/>
          <w:lang w:val="en-US"/>
        </w:rPr>
        <w:t>, phospho-</w:t>
      </w:r>
      <w:r w:rsidR="00666D62">
        <w:rPr>
          <w:rFonts w:ascii="Book Antiqua" w:hAnsi="Book Antiqua" w:cs="Times New Roman"/>
          <w:color w:val="000000" w:themeColor="text1"/>
          <w:sz w:val="24"/>
          <w:szCs w:val="24"/>
          <w:lang w:val="en-US"/>
        </w:rPr>
        <w:t>5’ adenosine monophosphate-activated protein kinase</w:t>
      </w:r>
      <w:r w:rsidR="00A46D5E" w:rsidRPr="003C2AE9">
        <w:rPr>
          <w:rFonts w:ascii="Book Antiqua" w:hAnsi="Book Antiqua" w:cs="Times New Roman"/>
          <w:color w:val="000000" w:themeColor="text1"/>
          <w:sz w:val="24"/>
          <w:szCs w:val="24"/>
          <w:lang w:val="en-US"/>
        </w:rPr>
        <w:t xml:space="preserve">, phospho-Foxo1 and </w:t>
      </w:r>
      <w:r w:rsidR="00666D62">
        <w:rPr>
          <w:rFonts w:ascii="Book Antiqua" w:hAnsi="Book Antiqua" w:cs="Times New Roman"/>
          <w:color w:val="000000" w:themeColor="text1"/>
          <w:sz w:val="24"/>
          <w:szCs w:val="24"/>
          <w:lang w:val="en-US"/>
        </w:rPr>
        <w:t>glucose transporter 2,</w:t>
      </w:r>
      <w:r w:rsidR="00A46D5E" w:rsidRPr="003C2AE9">
        <w:rPr>
          <w:rFonts w:ascii="Book Antiqua" w:hAnsi="Book Antiqua" w:cs="Times New Roman"/>
          <w:color w:val="000000" w:themeColor="text1"/>
          <w:sz w:val="24"/>
          <w:szCs w:val="24"/>
          <w:lang w:val="en-US"/>
        </w:rPr>
        <w:t xml:space="preserve"> was also up</w:t>
      </w:r>
      <w:r w:rsidR="00AC7AFB" w:rsidRPr="003C2AE9">
        <w:rPr>
          <w:rFonts w:ascii="Book Antiqua" w:hAnsi="Book Antiqua" w:cs="Times New Roman"/>
          <w:color w:val="000000" w:themeColor="text1"/>
          <w:sz w:val="24"/>
          <w:szCs w:val="24"/>
          <w:lang w:val="en-US"/>
        </w:rPr>
        <w:t>-</w:t>
      </w:r>
      <w:r w:rsidR="00A46D5E" w:rsidRPr="003C2AE9">
        <w:rPr>
          <w:rFonts w:ascii="Book Antiqua" w:hAnsi="Book Antiqua" w:cs="Times New Roman"/>
          <w:color w:val="000000" w:themeColor="text1"/>
          <w:sz w:val="24"/>
          <w:szCs w:val="24"/>
          <w:lang w:val="en-US"/>
        </w:rPr>
        <w:t xml:space="preserve">regulated </w:t>
      </w:r>
      <w:r w:rsidR="00AC7AFB" w:rsidRPr="003C2AE9">
        <w:rPr>
          <w:rFonts w:ascii="Book Antiqua" w:hAnsi="Book Antiqua" w:cs="Times New Roman"/>
          <w:color w:val="000000" w:themeColor="text1"/>
          <w:sz w:val="24"/>
          <w:szCs w:val="24"/>
          <w:lang w:val="en-US"/>
        </w:rPr>
        <w:t>during</w:t>
      </w:r>
      <w:r w:rsidR="00A97C26" w:rsidRPr="003C2AE9">
        <w:rPr>
          <w:rFonts w:ascii="Book Antiqua" w:hAnsi="Book Antiqua" w:cs="Times New Roman"/>
          <w:color w:val="000000" w:themeColor="text1"/>
          <w:sz w:val="24"/>
          <w:szCs w:val="24"/>
          <w:lang w:val="en-US"/>
        </w:rPr>
        <w:t xml:space="preserve"> exendin-4 </w:t>
      </w:r>
      <w:proofErr w:type="gramStart"/>
      <w:r w:rsidR="00D4494B" w:rsidRPr="003C2AE9">
        <w:rPr>
          <w:rFonts w:ascii="Book Antiqua" w:hAnsi="Book Antiqua" w:cs="Times New Roman"/>
          <w:color w:val="000000" w:themeColor="text1"/>
          <w:sz w:val="24"/>
          <w:szCs w:val="24"/>
          <w:lang w:val="en-US"/>
        </w:rPr>
        <w:t>treatment</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9</w:t>
      </w:r>
      <w:r w:rsidR="00500597" w:rsidRPr="003C2AE9">
        <w:rPr>
          <w:rFonts w:ascii="Book Antiqua" w:hAnsi="Book Antiqua" w:cs="Times New Roman"/>
          <w:noProof/>
          <w:color w:val="000000" w:themeColor="text1"/>
          <w:sz w:val="24"/>
          <w:szCs w:val="24"/>
          <w:vertAlign w:val="superscript"/>
          <w:lang w:val="en-US"/>
        </w:rPr>
        <w:t>]</w:t>
      </w:r>
      <w:r w:rsidR="00A46D5E" w:rsidRPr="003C2AE9">
        <w:rPr>
          <w:rFonts w:ascii="Book Antiqua" w:hAnsi="Book Antiqua" w:cs="Times New Roman"/>
          <w:color w:val="000000" w:themeColor="text1"/>
          <w:sz w:val="24"/>
          <w:szCs w:val="24"/>
          <w:lang w:val="en-US"/>
        </w:rPr>
        <w:t xml:space="preserve">. On the other hand, the levels of modulators of hepatic </w:t>
      </w:r>
      <w:proofErr w:type="spellStart"/>
      <w:r w:rsidR="00A46D5E" w:rsidRPr="003C2AE9">
        <w:rPr>
          <w:rFonts w:ascii="Book Antiqua" w:hAnsi="Book Antiqua" w:cs="Times New Roman"/>
          <w:color w:val="000000" w:themeColor="text1"/>
          <w:sz w:val="24"/>
          <w:szCs w:val="24"/>
          <w:lang w:val="en-US"/>
        </w:rPr>
        <w:t>lipogenesis</w:t>
      </w:r>
      <w:proofErr w:type="spellEnd"/>
      <w:r w:rsidR="00A46D5E" w:rsidRPr="003C2AE9">
        <w:rPr>
          <w:rFonts w:ascii="Book Antiqua" w:hAnsi="Book Antiqua" w:cs="Times New Roman"/>
          <w:color w:val="000000" w:themeColor="text1"/>
          <w:sz w:val="24"/>
          <w:szCs w:val="24"/>
          <w:lang w:val="en-US"/>
        </w:rPr>
        <w:t xml:space="preserve"> such as sterol regulatory element-binding protein-1c (SREBP-1c) </w:t>
      </w:r>
      <w:r w:rsidR="00A46D5E" w:rsidRPr="003C2AE9">
        <w:rPr>
          <w:rFonts w:ascii="Book Antiqua" w:hAnsi="Book Antiqua" w:cs="Times New Roman"/>
          <w:color w:val="000000" w:themeColor="text1"/>
          <w:sz w:val="24"/>
          <w:szCs w:val="24"/>
          <w:lang w:val="en-US"/>
        </w:rPr>
        <w:lastRenderedPageBreak/>
        <w:t xml:space="preserve">and </w:t>
      </w:r>
      <w:proofErr w:type="spellStart"/>
      <w:r w:rsidR="00A46D5E" w:rsidRPr="003C2AE9">
        <w:rPr>
          <w:rFonts w:ascii="Book Antiqua" w:hAnsi="Book Antiqua" w:cs="Times New Roman"/>
          <w:color w:val="000000" w:themeColor="text1"/>
          <w:sz w:val="24"/>
          <w:szCs w:val="24"/>
          <w:lang w:val="en-US"/>
        </w:rPr>
        <w:t>stearoyl</w:t>
      </w:r>
      <w:proofErr w:type="spellEnd"/>
      <w:r w:rsidR="00A46D5E" w:rsidRPr="003C2AE9">
        <w:rPr>
          <w:rFonts w:ascii="Book Antiqua" w:hAnsi="Book Antiqua" w:cs="Times New Roman"/>
          <w:color w:val="000000" w:themeColor="text1"/>
          <w:sz w:val="24"/>
          <w:szCs w:val="24"/>
          <w:lang w:val="en-US"/>
        </w:rPr>
        <w:t xml:space="preserve"> CoA desaturase-1 mRNA were </w:t>
      </w:r>
      <w:proofErr w:type="gramStart"/>
      <w:r w:rsidR="00A46D5E" w:rsidRPr="003C2AE9">
        <w:rPr>
          <w:rFonts w:ascii="Book Antiqua" w:hAnsi="Book Antiqua" w:cs="Times New Roman"/>
          <w:color w:val="000000" w:themeColor="text1"/>
          <w:sz w:val="24"/>
          <w:szCs w:val="24"/>
          <w:lang w:val="en-US"/>
        </w:rPr>
        <w:t>decreased</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9</w:t>
      </w:r>
      <w:r w:rsidR="00500597" w:rsidRPr="003C2AE9">
        <w:rPr>
          <w:rFonts w:ascii="Book Antiqua" w:hAnsi="Book Antiqua" w:cs="Times New Roman"/>
          <w:noProof/>
          <w:color w:val="000000" w:themeColor="text1"/>
          <w:sz w:val="24"/>
          <w:szCs w:val="24"/>
          <w:vertAlign w:val="superscript"/>
          <w:lang w:val="en-US"/>
        </w:rPr>
        <w:t>]</w:t>
      </w:r>
      <w:r w:rsidR="00A46D5E"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-induced up-regulation of </w:t>
      </w:r>
      <w:proofErr w:type="spellStart"/>
      <w:r w:rsidRPr="003C2AE9">
        <w:rPr>
          <w:rFonts w:ascii="Book Antiqua" w:hAnsi="Book Antiqua" w:cs="Times New Roman"/>
          <w:color w:val="000000" w:themeColor="text1"/>
          <w:sz w:val="24"/>
          <w:szCs w:val="24"/>
          <w:lang w:val="en-US"/>
        </w:rPr>
        <w:t>sirtuin</w:t>
      </w:r>
      <w:proofErr w:type="spellEnd"/>
      <w:r w:rsidRPr="003C2AE9">
        <w:rPr>
          <w:rFonts w:ascii="Book Antiqua" w:hAnsi="Book Antiqua" w:cs="Times New Roman"/>
          <w:color w:val="000000" w:themeColor="text1"/>
          <w:sz w:val="24"/>
          <w:szCs w:val="24"/>
          <w:lang w:val="en-US"/>
        </w:rPr>
        <w:t xml:space="preserve"> also increases fibroblast growth factor-1 activity, which is another important regulator of hepatic lipid </w:t>
      </w:r>
      <w:proofErr w:type="gramStart"/>
      <w:r w:rsidRPr="003C2AE9">
        <w:rPr>
          <w:rFonts w:ascii="Book Antiqua" w:hAnsi="Book Antiqua" w:cs="Times New Roman"/>
          <w:color w:val="000000" w:themeColor="text1"/>
          <w:sz w:val="24"/>
          <w:szCs w:val="24"/>
          <w:lang w:val="en-US"/>
        </w:rPr>
        <w:t>metabolism</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21</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w:t>
      </w:r>
      <w:r w:rsidR="00491958"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During treatment with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 xml:space="preserve">enzymes related </w:t>
      </w:r>
      <w:r w:rsidR="002A0E78" w:rsidRPr="003C2AE9">
        <w:rPr>
          <w:rFonts w:ascii="Book Antiqua" w:hAnsi="Book Antiqua" w:cs="Times New Roman"/>
          <w:color w:val="000000" w:themeColor="text1"/>
          <w:sz w:val="24"/>
          <w:szCs w:val="24"/>
          <w:lang w:val="en-US"/>
        </w:rPr>
        <w:t>to</w:t>
      </w:r>
      <w:r w:rsidR="00A46D5E" w:rsidRPr="003C2AE9">
        <w:rPr>
          <w:rFonts w:ascii="Book Antiqua" w:hAnsi="Book Antiqua" w:cs="Times New Roman"/>
          <w:color w:val="000000" w:themeColor="text1"/>
          <w:sz w:val="24"/>
          <w:szCs w:val="24"/>
          <w:lang w:val="en-US"/>
        </w:rPr>
        <w:t xml:space="preserve"> hepatic </w:t>
      </w:r>
      <w:proofErr w:type="spellStart"/>
      <w:r w:rsidR="00A46D5E" w:rsidRPr="003C2AE9">
        <w:rPr>
          <w:rFonts w:ascii="Book Antiqua" w:hAnsi="Book Antiqua" w:cs="Times New Roman"/>
          <w:color w:val="000000" w:themeColor="text1"/>
          <w:sz w:val="24"/>
          <w:szCs w:val="24"/>
          <w:lang w:val="en-US"/>
        </w:rPr>
        <w:t>lipogenesis</w:t>
      </w:r>
      <w:proofErr w:type="spellEnd"/>
      <w:r w:rsidR="00A46D5E" w:rsidRPr="003C2AE9">
        <w:rPr>
          <w:rFonts w:ascii="Book Antiqua" w:hAnsi="Book Antiqua" w:cs="Times New Roman"/>
          <w:color w:val="000000" w:themeColor="text1"/>
          <w:sz w:val="24"/>
          <w:szCs w:val="24"/>
          <w:lang w:val="en-US"/>
        </w:rPr>
        <w:t xml:space="preserve">, including ACC, </w:t>
      </w:r>
      <w:proofErr w:type="spellStart"/>
      <w:r w:rsidR="00666D62" w:rsidRPr="003C2AE9">
        <w:rPr>
          <w:rFonts w:ascii="Book Antiqua" w:hAnsi="Book Antiqua" w:cs="Times New Roman"/>
          <w:color w:val="000000" w:themeColor="text1"/>
          <w:sz w:val="24"/>
          <w:szCs w:val="24"/>
          <w:lang w:val="en-US"/>
        </w:rPr>
        <w:t>stearoyl</w:t>
      </w:r>
      <w:proofErr w:type="spellEnd"/>
      <w:r w:rsidR="00666D62" w:rsidRPr="003C2AE9">
        <w:rPr>
          <w:rFonts w:ascii="Book Antiqua" w:hAnsi="Book Antiqua" w:cs="Times New Roman"/>
          <w:color w:val="000000" w:themeColor="text1"/>
          <w:sz w:val="24"/>
          <w:szCs w:val="24"/>
          <w:lang w:val="en-US"/>
        </w:rPr>
        <w:t xml:space="preserve"> CoA desaturase-1</w:t>
      </w:r>
      <w:r w:rsidR="00A46D5E" w:rsidRPr="003C2AE9">
        <w:rPr>
          <w:rFonts w:ascii="Book Antiqua" w:hAnsi="Book Antiqua" w:cs="Times New Roman"/>
          <w:color w:val="000000" w:themeColor="text1"/>
          <w:sz w:val="24"/>
          <w:szCs w:val="24"/>
          <w:lang w:val="en-US"/>
        </w:rPr>
        <w:t xml:space="preserve"> and SREBP-1c </w:t>
      </w:r>
      <w:r w:rsidRPr="003C2AE9">
        <w:rPr>
          <w:rFonts w:ascii="Book Antiqua" w:hAnsi="Book Antiqua" w:cs="Times New Roman"/>
          <w:color w:val="000000" w:themeColor="text1"/>
          <w:sz w:val="24"/>
          <w:szCs w:val="24"/>
          <w:lang w:val="en-US"/>
        </w:rPr>
        <w:t>are</w:t>
      </w:r>
      <w:r w:rsidR="002A0E78"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down</w:t>
      </w:r>
      <w:r w:rsidR="00AC7AFB" w:rsidRPr="003C2AE9">
        <w:rPr>
          <w:rFonts w:ascii="Book Antiqua" w:hAnsi="Book Antiqua" w:cs="Times New Roman"/>
          <w:color w:val="000000" w:themeColor="text1"/>
          <w:sz w:val="24"/>
          <w:szCs w:val="24"/>
          <w:lang w:val="en-US"/>
        </w:rPr>
        <w:t>-</w:t>
      </w:r>
      <w:r w:rsidR="00A46D5E" w:rsidRPr="003C2AE9">
        <w:rPr>
          <w:rFonts w:ascii="Book Antiqua" w:hAnsi="Book Antiqua" w:cs="Times New Roman"/>
          <w:color w:val="000000" w:themeColor="text1"/>
          <w:sz w:val="24"/>
          <w:szCs w:val="24"/>
          <w:lang w:val="en-US"/>
        </w:rPr>
        <w:t xml:space="preserve">regulated whereas enzymes participating in β-oxidation, including </w:t>
      </w:r>
      <w:proofErr w:type="spellStart"/>
      <w:r w:rsidR="00A46D5E" w:rsidRPr="003C2AE9">
        <w:rPr>
          <w:rFonts w:ascii="Book Antiqua" w:hAnsi="Book Antiqua" w:cs="Times New Roman"/>
          <w:color w:val="000000" w:themeColor="text1"/>
          <w:sz w:val="24"/>
          <w:szCs w:val="24"/>
          <w:lang w:val="en-US"/>
        </w:rPr>
        <w:t>PPARa</w:t>
      </w:r>
      <w:proofErr w:type="spellEnd"/>
      <w:r w:rsidR="00A46D5E" w:rsidRPr="003C2AE9">
        <w:rPr>
          <w:rFonts w:ascii="Book Antiqua" w:hAnsi="Book Antiqua" w:cs="Times New Roman"/>
          <w:color w:val="000000" w:themeColor="text1"/>
          <w:sz w:val="24"/>
          <w:szCs w:val="24"/>
          <w:lang w:val="en-US"/>
        </w:rPr>
        <w:t xml:space="preserve"> and </w:t>
      </w:r>
      <w:r w:rsidR="00666D62">
        <w:rPr>
          <w:rFonts w:ascii="Book Antiqua" w:hAnsi="Book Antiqua" w:cs="Times New Roman"/>
          <w:color w:val="000000" w:themeColor="text1"/>
          <w:sz w:val="24"/>
          <w:szCs w:val="24"/>
          <w:lang w:val="en-US"/>
        </w:rPr>
        <w:t>fatty acyl-CoA oxidase</w:t>
      </w:r>
      <w:r w:rsidR="00A46D5E"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are</w:t>
      </w:r>
      <w:r w:rsidR="002A0E78"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up</w:t>
      </w:r>
      <w:r w:rsidR="00AC7AFB" w:rsidRPr="003C2AE9">
        <w:rPr>
          <w:rFonts w:ascii="Book Antiqua" w:hAnsi="Book Antiqua" w:cs="Times New Roman"/>
          <w:color w:val="000000" w:themeColor="text1"/>
          <w:sz w:val="24"/>
          <w:szCs w:val="24"/>
          <w:lang w:val="en-US"/>
        </w:rPr>
        <w:t>-</w:t>
      </w:r>
      <w:proofErr w:type="gramStart"/>
      <w:r w:rsidR="00A46D5E" w:rsidRPr="003C2AE9">
        <w:rPr>
          <w:rFonts w:ascii="Book Antiqua" w:hAnsi="Book Antiqua" w:cs="Times New Roman"/>
          <w:color w:val="000000" w:themeColor="text1"/>
          <w:sz w:val="24"/>
          <w:szCs w:val="24"/>
          <w:lang w:val="en-US"/>
        </w:rPr>
        <w:t>regulated</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14</w:t>
      </w:r>
      <w:r w:rsidR="00500597" w:rsidRPr="003C2AE9">
        <w:rPr>
          <w:rFonts w:ascii="Book Antiqua" w:hAnsi="Book Antiqua" w:cs="Times New Roman"/>
          <w:noProof/>
          <w:color w:val="000000" w:themeColor="text1"/>
          <w:sz w:val="24"/>
          <w:szCs w:val="24"/>
          <w:vertAlign w:val="superscript"/>
          <w:lang w:val="en-US"/>
        </w:rPr>
        <w:t>]</w:t>
      </w:r>
      <w:r w:rsidR="00A46D5E" w:rsidRPr="003C2AE9">
        <w:rPr>
          <w:rFonts w:ascii="Book Antiqua" w:hAnsi="Book Antiqua" w:cs="Times New Roman"/>
          <w:color w:val="000000" w:themeColor="text1"/>
          <w:sz w:val="24"/>
          <w:szCs w:val="24"/>
          <w:lang w:val="en-US"/>
        </w:rPr>
        <w:t xml:space="preserve">. </w:t>
      </w:r>
    </w:p>
    <w:p w14:paraId="0862C72D" w14:textId="31F8BECD" w:rsidR="00DF22DF" w:rsidRPr="003C2AE9" w:rsidRDefault="00DF22DF"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Yamamoto </w:t>
      </w:r>
      <w:r w:rsidRPr="003C2AE9">
        <w:rPr>
          <w:rFonts w:ascii="Book Antiqua" w:hAnsi="Book Antiqua" w:cs="Times New Roman"/>
          <w:i/>
          <w:iCs/>
          <w:color w:val="000000" w:themeColor="text1"/>
          <w:sz w:val="24"/>
          <w:szCs w:val="24"/>
          <w:lang w:val="en-US"/>
        </w:rPr>
        <w:t>et al</w:t>
      </w:r>
      <w:r w:rsidR="00491958" w:rsidRPr="003C2AE9">
        <w:rPr>
          <w:rFonts w:ascii="Book Antiqua" w:hAnsi="Book Antiqua" w:cs="Times New Roman"/>
          <w:noProof/>
          <w:color w:val="000000" w:themeColor="text1"/>
          <w:sz w:val="24"/>
          <w:szCs w:val="24"/>
          <w:vertAlign w:val="superscript"/>
          <w:lang w:val="en-US"/>
        </w:rPr>
        <w:t>22]</w:t>
      </w:r>
      <w:r w:rsidR="00491958" w:rsidRPr="003C2AE9">
        <w:rPr>
          <w:rFonts w:ascii="Book Antiqua" w:hAnsi="Book Antiqua" w:cs="Times New Roman"/>
          <w:color w:val="000000" w:themeColor="text1"/>
          <w:sz w:val="24"/>
          <w:szCs w:val="24"/>
          <w:lang w:val="en-US"/>
        </w:rPr>
        <w:t xml:space="preserve"> </w:t>
      </w:r>
      <w:r w:rsidR="002A0E78" w:rsidRPr="003C2AE9">
        <w:rPr>
          <w:rFonts w:ascii="Book Antiqua" w:hAnsi="Book Antiqua" w:cs="Times New Roman"/>
          <w:color w:val="000000" w:themeColor="text1"/>
          <w:sz w:val="24"/>
          <w:szCs w:val="24"/>
          <w:lang w:val="en-US"/>
        </w:rPr>
        <w:t xml:space="preserve">randomly assigned </w:t>
      </w:r>
      <w:r w:rsidRPr="003C2AE9">
        <w:rPr>
          <w:rFonts w:ascii="Book Antiqua" w:hAnsi="Book Antiqua" w:cs="Times New Roman"/>
          <w:color w:val="000000" w:themeColor="text1"/>
          <w:sz w:val="24"/>
          <w:szCs w:val="24"/>
          <w:lang w:val="en-US"/>
        </w:rPr>
        <w:t xml:space="preserve">male </w:t>
      </w:r>
      <w:proofErr w:type="spellStart"/>
      <w:r w:rsidRPr="003C2AE9">
        <w:rPr>
          <w:rFonts w:ascii="Book Antiqua" w:hAnsi="Book Antiqua" w:cs="Times New Roman"/>
          <w:color w:val="000000" w:themeColor="text1"/>
          <w:sz w:val="24"/>
          <w:szCs w:val="24"/>
          <w:lang w:val="en-US"/>
        </w:rPr>
        <w:t>db</w:t>
      </w:r>
      <w:proofErr w:type="spellEnd"/>
      <w:r w:rsidRPr="003C2AE9">
        <w:rPr>
          <w:rFonts w:ascii="Book Antiqua" w:hAnsi="Book Antiqua" w:cs="Times New Roman"/>
          <w:color w:val="000000" w:themeColor="text1"/>
          <w:sz w:val="24"/>
          <w:szCs w:val="24"/>
          <w:lang w:val="en-US"/>
        </w:rPr>
        <w:t>/</w:t>
      </w:r>
      <w:proofErr w:type="spellStart"/>
      <w:r w:rsidRPr="003C2AE9">
        <w:rPr>
          <w:rFonts w:ascii="Book Antiqua" w:hAnsi="Book Antiqua" w:cs="Times New Roman"/>
          <w:color w:val="000000" w:themeColor="text1"/>
          <w:sz w:val="24"/>
          <w:szCs w:val="24"/>
          <w:lang w:val="en-US"/>
        </w:rPr>
        <w:t>db</w:t>
      </w:r>
      <w:proofErr w:type="spellEnd"/>
      <w:r w:rsidRPr="003C2AE9">
        <w:rPr>
          <w:rFonts w:ascii="Book Antiqua" w:hAnsi="Book Antiqua" w:cs="Times New Roman"/>
          <w:color w:val="000000" w:themeColor="text1"/>
          <w:sz w:val="24"/>
          <w:szCs w:val="24"/>
          <w:lang w:val="en-US"/>
        </w:rPr>
        <w:t xml:space="preserve"> non-obese NASH mice </w:t>
      </w:r>
      <w:r w:rsidR="002A0E78" w:rsidRPr="003C2AE9">
        <w:rPr>
          <w:rFonts w:ascii="Book Antiqua" w:hAnsi="Book Antiqua" w:cs="Times New Roman"/>
          <w:color w:val="000000" w:themeColor="text1"/>
          <w:sz w:val="24"/>
          <w:szCs w:val="24"/>
          <w:lang w:val="en-US"/>
        </w:rPr>
        <w:t>to</w:t>
      </w:r>
      <w:r w:rsidRPr="003C2AE9">
        <w:rPr>
          <w:rFonts w:ascii="Book Antiqua" w:hAnsi="Book Antiqua" w:cs="Times New Roman"/>
          <w:color w:val="000000" w:themeColor="text1"/>
          <w:sz w:val="24"/>
          <w:szCs w:val="24"/>
          <w:lang w:val="en-US"/>
        </w:rPr>
        <w:t xml:space="preserve"> methionine-choline sufficient diet or methionine-choline deficient diet (MCD), a well-established inductor of hepatic </w:t>
      </w:r>
      <w:proofErr w:type="spellStart"/>
      <w:r w:rsidRPr="003C2AE9">
        <w:rPr>
          <w:rFonts w:ascii="Book Antiqua" w:hAnsi="Book Antiqua" w:cs="Times New Roman"/>
          <w:color w:val="000000" w:themeColor="text1"/>
          <w:sz w:val="24"/>
          <w:szCs w:val="24"/>
          <w:lang w:val="en-US"/>
        </w:rPr>
        <w:t>steatosis</w:t>
      </w:r>
      <w:proofErr w:type="spellEnd"/>
      <w:r w:rsidRPr="003C2AE9">
        <w:rPr>
          <w:rFonts w:ascii="Book Antiqua" w:hAnsi="Book Antiqua" w:cs="Times New Roman"/>
          <w:color w:val="000000" w:themeColor="text1"/>
          <w:sz w:val="24"/>
          <w:szCs w:val="24"/>
          <w:lang w:val="en-US"/>
        </w:rPr>
        <w:t xml:space="preserve"> and inflammation, plus exendin-4 (20</w:t>
      </w:r>
      <w:r w:rsidR="002371C8">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μg</w:t>
      </w:r>
      <w:proofErr w:type="spellEnd"/>
      <w:r w:rsidRPr="003C2AE9">
        <w:rPr>
          <w:rFonts w:ascii="Book Antiqua" w:hAnsi="Book Antiqua" w:cs="Times New Roman"/>
          <w:color w:val="000000" w:themeColor="text1"/>
          <w:sz w:val="24"/>
          <w:szCs w:val="24"/>
          <w:lang w:val="en-US"/>
        </w:rPr>
        <w:t xml:space="preserve">/kg per day </w:t>
      </w:r>
      <w:proofErr w:type="spellStart"/>
      <w:r w:rsidR="00666D62">
        <w:rPr>
          <w:rFonts w:ascii="Book Antiqua" w:hAnsi="Book Antiqua" w:cs="Times New Roman"/>
          <w:color w:val="000000" w:themeColor="text1"/>
          <w:sz w:val="24"/>
          <w:szCs w:val="24"/>
          <w:lang w:val="en-US"/>
        </w:rPr>
        <w:t>intraperitoneally</w:t>
      </w:r>
      <w:proofErr w:type="spellEnd"/>
      <w:r w:rsidRPr="003C2AE9">
        <w:rPr>
          <w:rFonts w:ascii="Book Antiqua" w:hAnsi="Book Antiqua" w:cs="Times New Roman"/>
          <w:color w:val="000000" w:themeColor="text1"/>
          <w:sz w:val="24"/>
          <w:szCs w:val="24"/>
          <w:lang w:val="en-US"/>
        </w:rPr>
        <w:t xml:space="preserve">) or MCD plus saline for 4 or 8 </w:t>
      </w:r>
      <w:proofErr w:type="spellStart"/>
      <w:proofErr w:type="gramStart"/>
      <w:r w:rsidRPr="003C2AE9">
        <w:rPr>
          <w:rFonts w:ascii="Book Antiqua" w:hAnsi="Book Antiqua" w:cs="Times New Roman"/>
          <w:color w:val="000000" w:themeColor="text1"/>
          <w:sz w:val="24"/>
          <w:szCs w:val="24"/>
          <w:lang w:val="en-US"/>
        </w:rPr>
        <w:t>wk</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22</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Exendin-4 administration significantly ameliorated both the MCD-induced </w:t>
      </w:r>
      <w:r w:rsidR="00AC7AFB" w:rsidRPr="003C2AE9">
        <w:rPr>
          <w:rFonts w:ascii="Book Antiqua" w:hAnsi="Book Antiqua" w:cs="Times New Roman"/>
          <w:color w:val="000000" w:themeColor="text1"/>
          <w:sz w:val="24"/>
          <w:szCs w:val="24"/>
          <w:lang w:val="en-US"/>
        </w:rPr>
        <w:t>o</w:t>
      </w:r>
      <w:r w:rsidRPr="003C2AE9">
        <w:rPr>
          <w:rFonts w:ascii="Book Antiqua" w:hAnsi="Book Antiqua" w:cs="Times New Roman"/>
          <w:color w:val="000000" w:themeColor="text1"/>
          <w:sz w:val="24"/>
          <w:szCs w:val="24"/>
          <w:lang w:val="en-US"/>
        </w:rPr>
        <w:t xml:space="preserve">il </w:t>
      </w:r>
      <w:r w:rsidR="00AC7AFB" w:rsidRPr="003C2AE9">
        <w:rPr>
          <w:rFonts w:ascii="Book Antiqua" w:hAnsi="Book Antiqua" w:cs="Times New Roman"/>
          <w:color w:val="000000" w:themeColor="text1"/>
          <w:sz w:val="24"/>
          <w:szCs w:val="24"/>
          <w:lang w:val="en-US"/>
        </w:rPr>
        <w:t>r</w:t>
      </w:r>
      <w:r w:rsidRPr="003C2AE9">
        <w:rPr>
          <w:rFonts w:ascii="Book Antiqua" w:hAnsi="Book Antiqua" w:cs="Times New Roman"/>
          <w:color w:val="000000" w:themeColor="text1"/>
          <w:sz w:val="24"/>
          <w:szCs w:val="24"/>
          <w:lang w:val="en-US"/>
        </w:rPr>
        <w:t xml:space="preserve">ed O-positive area, an index of hepatic fat deposition, and the liver triglyceride content in the MCD plus exendin-4 group compared to the saline group at 4 and 8 </w:t>
      </w:r>
      <w:proofErr w:type="spellStart"/>
      <w:r w:rsidRPr="003C2AE9">
        <w:rPr>
          <w:rFonts w:ascii="Book Antiqua" w:hAnsi="Book Antiqua" w:cs="Times New Roman"/>
          <w:color w:val="000000" w:themeColor="text1"/>
          <w:sz w:val="24"/>
          <w:szCs w:val="24"/>
          <w:lang w:val="en-US"/>
        </w:rPr>
        <w:t>wk</w:t>
      </w:r>
      <w:proofErr w:type="spellEnd"/>
      <w:r w:rsidR="002A0E78"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through suppression of FATP4, which plays a role in he</w:t>
      </w:r>
      <w:r w:rsidR="00615EEC" w:rsidRPr="003C2AE9">
        <w:rPr>
          <w:rFonts w:ascii="Book Antiqua" w:hAnsi="Book Antiqua" w:cs="Times New Roman"/>
          <w:color w:val="000000" w:themeColor="text1"/>
          <w:sz w:val="24"/>
          <w:szCs w:val="24"/>
          <w:lang w:val="en-US"/>
        </w:rPr>
        <w:t xml:space="preserve">patic free fatty acid </w:t>
      </w:r>
      <w:proofErr w:type="gramStart"/>
      <w:r w:rsidR="00615EEC" w:rsidRPr="003C2AE9">
        <w:rPr>
          <w:rFonts w:ascii="Book Antiqua" w:hAnsi="Book Antiqua" w:cs="Times New Roman"/>
          <w:color w:val="000000" w:themeColor="text1"/>
          <w:sz w:val="24"/>
          <w:szCs w:val="24"/>
          <w:lang w:val="en-US"/>
        </w:rPr>
        <w:t>uptake</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22</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In addition, exendin-4 administration led to significant decreased mRNA expression of SREBP-1c, a gene responsible for fr</w:t>
      </w:r>
      <w:r w:rsidR="00AC7AFB" w:rsidRPr="003C2AE9">
        <w:rPr>
          <w:rFonts w:ascii="Book Antiqua" w:hAnsi="Book Antiqua" w:cs="Times New Roman"/>
          <w:color w:val="000000" w:themeColor="text1"/>
          <w:sz w:val="24"/>
          <w:szCs w:val="24"/>
          <w:lang w:val="en-US"/>
        </w:rPr>
        <w:t>ee fatty acid production in MCD-</w:t>
      </w:r>
      <w:r w:rsidRPr="003C2AE9">
        <w:rPr>
          <w:rFonts w:ascii="Book Antiqua" w:hAnsi="Book Antiqua" w:cs="Times New Roman"/>
          <w:color w:val="000000" w:themeColor="text1"/>
          <w:sz w:val="24"/>
          <w:szCs w:val="24"/>
          <w:lang w:val="en-US"/>
        </w:rPr>
        <w:t xml:space="preserve">fed mice at 4 and 8 </w:t>
      </w:r>
      <w:proofErr w:type="spellStart"/>
      <w:r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xml:space="preserve">, along with markedly reduced serum </w:t>
      </w:r>
      <w:r w:rsidR="002A0E78" w:rsidRPr="003C2AE9">
        <w:rPr>
          <w:rFonts w:ascii="Book Antiqua" w:hAnsi="Book Antiqua" w:cs="Times New Roman"/>
          <w:color w:val="000000" w:themeColor="text1"/>
          <w:sz w:val="24"/>
          <w:szCs w:val="24"/>
          <w:lang w:val="en-US"/>
        </w:rPr>
        <w:t>alanine transaminase (</w:t>
      </w:r>
      <w:r w:rsidRPr="003C2AE9">
        <w:rPr>
          <w:rFonts w:ascii="Book Antiqua" w:hAnsi="Book Antiqua" w:cs="Times New Roman"/>
          <w:color w:val="000000" w:themeColor="text1"/>
          <w:sz w:val="24"/>
          <w:szCs w:val="24"/>
          <w:lang w:val="en-US"/>
        </w:rPr>
        <w:t>ALT</w:t>
      </w:r>
      <w:r w:rsidR="002A0E78"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levels at 8, but not at 4 </w:t>
      </w:r>
      <w:proofErr w:type="spellStart"/>
      <w:r w:rsidR="00491958"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xml:space="preserve">, in the same </w:t>
      </w:r>
      <w:proofErr w:type="gramStart"/>
      <w:r w:rsidRPr="003C2AE9">
        <w:rPr>
          <w:rFonts w:ascii="Book Antiqua" w:hAnsi="Book Antiqua" w:cs="Times New Roman"/>
          <w:color w:val="000000" w:themeColor="text1"/>
          <w:sz w:val="24"/>
          <w:szCs w:val="24"/>
          <w:lang w:val="en-US"/>
        </w:rPr>
        <w:t>group</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22</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Of note, exendin-4 therapy attenuated the increased, by MCD, hepatic mRNA expression levels of inflammation-related genes such as </w:t>
      </w:r>
      <w:r w:rsidR="00AC7AFB" w:rsidRPr="003C2AE9">
        <w:rPr>
          <w:rFonts w:ascii="Book Antiqua" w:hAnsi="Book Antiqua" w:cs="Times New Roman"/>
          <w:color w:val="000000" w:themeColor="text1"/>
          <w:sz w:val="24"/>
          <w:szCs w:val="24"/>
          <w:lang w:val="en-US"/>
        </w:rPr>
        <w:t>tumor necrosis factor</w:t>
      </w:r>
      <w:r w:rsidRPr="003C2AE9">
        <w:rPr>
          <w:rFonts w:ascii="Book Antiqua" w:hAnsi="Book Antiqua" w:cs="Times New Roman"/>
          <w:color w:val="000000" w:themeColor="text1"/>
          <w:sz w:val="24"/>
          <w:szCs w:val="24"/>
          <w:lang w:val="en-US"/>
        </w:rPr>
        <w:t>-</w:t>
      </w:r>
      <w:r w:rsidR="00AC7AFB" w:rsidRPr="003C2AE9">
        <w:rPr>
          <w:rFonts w:ascii="Book Antiqua" w:hAnsi="Book Antiqua" w:cs="Times New Roman"/>
          <w:color w:val="000000" w:themeColor="text1"/>
          <w:sz w:val="24"/>
          <w:szCs w:val="24"/>
        </w:rPr>
        <w:t>α</w:t>
      </w:r>
      <w:r w:rsidRPr="003C2AE9">
        <w:rPr>
          <w:rFonts w:ascii="Book Antiqua" w:hAnsi="Book Antiqua" w:cs="Times New Roman"/>
          <w:color w:val="000000" w:themeColor="text1"/>
          <w:sz w:val="24"/>
          <w:szCs w:val="24"/>
          <w:lang w:val="en-US"/>
        </w:rPr>
        <w:t>, monocyte chemotactic protein-1</w:t>
      </w:r>
      <w:r w:rsidR="002371C8">
        <w:rPr>
          <w:rFonts w:ascii="Book Antiqua" w:hAnsi="Book Antiqua" w:cs="Times New Roman"/>
          <w:color w:val="000000" w:themeColor="text1"/>
          <w:sz w:val="24"/>
          <w:szCs w:val="24"/>
          <w:lang w:val="en-US"/>
        </w:rPr>
        <w:t xml:space="preserve"> </w:t>
      </w:r>
      <w:r w:rsidR="00AC7AFB" w:rsidRPr="003C2AE9">
        <w:rPr>
          <w:rFonts w:ascii="Book Antiqua" w:hAnsi="Book Antiqua" w:cs="Times New Roman"/>
          <w:color w:val="000000" w:themeColor="text1"/>
          <w:sz w:val="24"/>
          <w:szCs w:val="24"/>
          <w:lang w:val="en-US"/>
        </w:rPr>
        <w:t>and</w:t>
      </w:r>
      <w:r w:rsidRPr="003C2AE9">
        <w:rPr>
          <w:rFonts w:ascii="Book Antiqua" w:hAnsi="Book Antiqua" w:cs="Times New Roman"/>
          <w:color w:val="000000" w:themeColor="text1"/>
          <w:sz w:val="24"/>
          <w:szCs w:val="24"/>
          <w:lang w:val="en-US"/>
        </w:rPr>
        <w:t xml:space="preserve"> cc-chemokine receptor 2 </w:t>
      </w:r>
      <w:r w:rsidR="00AC7AFB" w:rsidRPr="003C2AE9">
        <w:rPr>
          <w:rFonts w:ascii="Book Antiqua" w:hAnsi="Book Antiqua" w:cs="Times New Roman"/>
          <w:color w:val="000000" w:themeColor="text1"/>
          <w:sz w:val="24"/>
          <w:szCs w:val="24"/>
          <w:lang w:val="en-US"/>
        </w:rPr>
        <w:t>and also</w:t>
      </w:r>
      <w:r w:rsidRPr="003C2AE9">
        <w:rPr>
          <w:rFonts w:ascii="Book Antiqua" w:hAnsi="Book Antiqua" w:cs="Times New Roman"/>
          <w:color w:val="000000" w:themeColor="text1"/>
          <w:sz w:val="24"/>
          <w:szCs w:val="24"/>
          <w:lang w:val="en-US"/>
        </w:rPr>
        <w:t xml:space="preserve"> decreased insulin </w:t>
      </w:r>
      <w:r w:rsidR="002A0E78" w:rsidRPr="003C2AE9">
        <w:rPr>
          <w:rFonts w:ascii="Book Antiqua" w:hAnsi="Book Antiqua" w:cs="Times New Roman"/>
          <w:color w:val="000000" w:themeColor="text1"/>
          <w:sz w:val="24"/>
          <w:szCs w:val="24"/>
          <w:lang w:val="en-US"/>
        </w:rPr>
        <w:t xml:space="preserve">levels </w:t>
      </w:r>
      <w:r w:rsidRPr="003C2AE9">
        <w:rPr>
          <w:rFonts w:ascii="Book Antiqua" w:hAnsi="Book Antiqua" w:cs="Times New Roman"/>
          <w:color w:val="000000" w:themeColor="text1"/>
          <w:sz w:val="24"/>
          <w:szCs w:val="24"/>
          <w:lang w:val="en-US"/>
        </w:rPr>
        <w:t xml:space="preserve">and </w:t>
      </w:r>
      <w:r w:rsidR="002A0E78" w:rsidRPr="003C2AE9">
        <w:rPr>
          <w:rFonts w:ascii="Book Antiqua" w:hAnsi="Book Antiqua" w:cs="Times New Roman"/>
          <w:color w:val="000000" w:themeColor="text1"/>
          <w:sz w:val="24"/>
          <w:szCs w:val="24"/>
          <w:lang w:val="en-US"/>
        </w:rPr>
        <w:t xml:space="preserve">homeostasis model assessment of insulin </w:t>
      </w:r>
      <w:proofErr w:type="gramStart"/>
      <w:r w:rsidR="002A0E78" w:rsidRPr="003C2AE9">
        <w:rPr>
          <w:rFonts w:ascii="Book Antiqua" w:hAnsi="Book Antiqua" w:cs="Times New Roman"/>
          <w:color w:val="000000" w:themeColor="text1"/>
          <w:sz w:val="24"/>
          <w:szCs w:val="24"/>
          <w:lang w:val="en-US"/>
        </w:rPr>
        <w:t>resistance</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22</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w:t>
      </w:r>
    </w:p>
    <w:p w14:paraId="507FB268" w14:textId="734CC4F5" w:rsidR="00D4494B" w:rsidRPr="003C2AE9" w:rsidRDefault="00A46D5E"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In rabbits, treatment with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decreased the expression of fat mass and obesity-associated gene (</w:t>
      </w:r>
      <w:r w:rsidRPr="002371C8">
        <w:rPr>
          <w:rFonts w:ascii="Book Antiqua" w:hAnsi="Book Antiqua" w:cs="Times New Roman"/>
          <w:i/>
          <w:iCs/>
          <w:color w:val="000000" w:themeColor="text1"/>
          <w:sz w:val="24"/>
          <w:szCs w:val="24"/>
          <w:lang w:val="en-US"/>
        </w:rPr>
        <w:t>FTO</w:t>
      </w:r>
      <w:r w:rsidRPr="003C2AE9">
        <w:rPr>
          <w:rFonts w:ascii="Book Antiqua" w:hAnsi="Book Antiqua" w:cs="Times New Roman"/>
          <w:color w:val="000000" w:themeColor="text1"/>
          <w:sz w:val="24"/>
          <w:szCs w:val="24"/>
          <w:lang w:val="en-US"/>
        </w:rPr>
        <w:t>)</w:t>
      </w:r>
      <w:r w:rsidR="00AC7AFB"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which is associated with </w:t>
      </w:r>
      <w:r w:rsidR="00D4494B" w:rsidRPr="003C2AE9">
        <w:rPr>
          <w:rFonts w:ascii="Book Antiqua" w:hAnsi="Book Antiqua" w:cs="Times New Roman"/>
          <w:color w:val="000000" w:themeColor="text1"/>
          <w:sz w:val="24"/>
          <w:szCs w:val="24"/>
          <w:lang w:val="en-US"/>
        </w:rPr>
        <w:t xml:space="preserve">both </w:t>
      </w:r>
      <w:proofErr w:type="spellStart"/>
      <w:r w:rsidR="00D4494B" w:rsidRPr="003C2AE9">
        <w:rPr>
          <w:rFonts w:ascii="Book Antiqua" w:hAnsi="Book Antiqua" w:cs="Times New Roman"/>
          <w:color w:val="000000" w:themeColor="text1"/>
          <w:sz w:val="24"/>
          <w:szCs w:val="24"/>
          <w:lang w:val="en-US"/>
        </w:rPr>
        <w:t>lipogenesis</w:t>
      </w:r>
      <w:proofErr w:type="spellEnd"/>
      <w:r w:rsidR="00D4494B" w:rsidRPr="003C2AE9">
        <w:rPr>
          <w:rFonts w:ascii="Book Antiqua" w:hAnsi="Book Antiqua" w:cs="Times New Roman"/>
          <w:color w:val="000000" w:themeColor="text1"/>
          <w:sz w:val="24"/>
          <w:szCs w:val="24"/>
          <w:lang w:val="en-US"/>
        </w:rPr>
        <w:t xml:space="preserve"> and </w:t>
      </w:r>
      <w:r w:rsidRPr="003C2AE9">
        <w:rPr>
          <w:rFonts w:ascii="Book Antiqua" w:hAnsi="Book Antiqua" w:cs="Times New Roman"/>
          <w:color w:val="000000" w:themeColor="text1"/>
          <w:sz w:val="24"/>
          <w:szCs w:val="24"/>
          <w:lang w:val="en-US"/>
        </w:rPr>
        <w:t xml:space="preserve">oxidative </w:t>
      </w:r>
      <w:proofErr w:type="gramStart"/>
      <w:r w:rsidRPr="003C2AE9">
        <w:rPr>
          <w:rFonts w:ascii="Book Antiqua" w:hAnsi="Book Antiqua" w:cs="Times New Roman"/>
          <w:color w:val="000000" w:themeColor="text1"/>
          <w:sz w:val="24"/>
          <w:szCs w:val="24"/>
          <w:lang w:val="en-US"/>
        </w:rPr>
        <w:t>stress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23</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In another study, treatment with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improve</w:t>
      </w:r>
      <w:r w:rsidR="00D4494B" w:rsidRPr="003C2AE9">
        <w:rPr>
          <w:rFonts w:ascii="Book Antiqua" w:hAnsi="Book Antiqua" w:cs="Times New Roman"/>
          <w:color w:val="000000" w:themeColor="text1"/>
          <w:sz w:val="24"/>
          <w:szCs w:val="24"/>
          <w:lang w:val="en-US"/>
        </w:rPr>
        <w:t>d</w:t>
      </w:r>
      <w:r w:rsidRPr="003C2AE9">
        <w:rPr>
          <w:rFonts w:ascii="Book Antiqua" w:hAnsi="Book Antiqua" w:cs="Times New Roman"/>
          <w:color w:val="000000" w:themeColor="text1"/>
          <w:sz w:val="24"/>
          <w:szCs w:val="24"/>
          <w:lang w:val="en-US"/>
        </w:rPr>
        <w:t xml:space="preserve"> </w:t>
      </w:r>
      <w:r w:rsidR="00AC7AFB" w:rsidRPr="003C2AE9">
        <w:rPr>
          <w:rFonts w:ascii="Book Antiqua" w:hAnsi="Book Antiqua" w:cs="Times New Roman"/>
          <w:color w:val="000000" w:themeColor="text1"/>
          <w:sz w:val="24"/>
          <w:szCs w:val="24"/>
          <w:lang w:val="en-US"/>
        </w:rPr>
        <w:t>histological</w:t>
      </w:r>
      <w:r w:rsidRPr="003C2AE9">
        <w:rPr>
          <w:rFonts w:ascii="Book Antiqua" w:hAnsi="Book Antiqua" w:cs="Times New Roman"/>
          <w:color w:val="000000" w:themeColor="text1"/>
          <w:sz w:val="24"/>
          <w:szCs w:val="24"/>
          <w:lang w:val="en-US"/>
        </w:rPr>
        <w:t xml:space="preserve"> features of NAFLD through </w:t>
      </w:r>
      <w:r w:rsidR="00D4494B" w:rsidRPr="003C2AE9">
        <w:rPr>
          <w:rFonts w:ascii="Book Antiqua" w:hAnsi="Book Antiqua" w:cs="Times New Roman"/>
          <w:color w:val="000000" w:themeColor="text1"/>
          <w:sz w:val="24"/>
          <w:szCs w:val="24"/>
          <w:lang w:val="en-US"/>
        </w:rPr>
        <w:t xml:space="preserve">enhancing the action of </w:t>
      </w:r>
      <w:proofErr w:type="spellStart"/>
      <w:r w:rsidR="00D4494B" w:rsidRPr="003C2AE9">
        <w:rPr>
          <w:rFonts w:ascii="Book Antiqua" w:hAnsi="Book Antiqua" w:cs="Times New Roman"/>
          <w:color w:val="000000" w:themeColor="text1"/>
          <w:sz w:val="24"/>
          <w:szCs w:val="24"/>
          <w:lang w:val="en-US"/>
        </w:rPr>
        <w:t>PPARa</w:t>
      </w:r>
      <w:proofErr w:type="spellEnd"/>
      <w:r w:rsidR="00D4494B" w:rsidRPr="003C2AE9">
        <w:rPr>
          <w:rFonts w:ascii="Book Antiqua" w:hAnsi="Book Antiqua" w:cs="Times New Roman"/>
          <w:color w:val="000000" w:themeColor="text1"/>
          <w:sz w:val="24"/>
          <w:szCs w:val="24"/>
          <w:lang w:val="en-US"/>
        </w:rPr>
        <w:t>,</w:t>
      </w:r>
      <w:r w:rsidR="002A0E78" w:rsidRPr="003C2AE9">
        <w:rPr>
          <w:rFonts w:ascii="Book Antiqua" w:hAnsi="Book Antiqua" w:cs="Times New Roman"/>
          <w:color w:val="000000" w:themeColor="text1"/>
          <w:sz w:val="24"/>
          <w:szCs w:val="24"/>
          <w:lang w:val="en-US"/>
        </w:rPr>
        <w:t xml:space="preserve"> </w:t>
      </w:r>
      <w:r w:rsidR="00D4494B" w:rsidRPr="003C2AE9">
        <w:rPr>
          <w:rFonts w:ascii="Book Antiqua" w:hAnsi="Book Antiqua" w:cs="Times New Roman"/>
          <w:color w:val="000000" w:themeColor="text1"/>
          <w:sz w:val="24"/>
          <w:szCs w:val="24"/>
          <w:lang w:val="en-US"/>
        </w:rPr>
        <w:t>which is another key regulator of</w:t>
      </w:r>
      <w:r w:rsidRPr="003C2AE9">
        <w:rPr>
          <w:rFonts w:ascii="Book Antiqua" w:hAnsi="Book Antiqua" w:cs="Times New Roman"/>
          <w:color w:val="000000" w:themeColor="text1"/>
          <w:sz w:val="24"/>
          <w:szCs w:val="24"/>
          <w:lang w:val="en-US"/>
        </w:rPr>
        <w:t xml:space="preserve"> fatty acid β-</w:t>
      </w:r>
      <w:proofErr w:type="gramStart"/>
      <w:r w:rsidRPr="003C2AE9">
        <w:rPr>
          <w:rFonts w:ascii="Book Antiqua" w:hAnsi="Book Antiqua" w:cs="Times New Roman"/>
          <w:color w:val="000000" w:themeColor="text1"/>
          <w:sz w:val="24"/>
          <w:szCs w:val="24"/>
          <w:lang w:val="en-US"/>
        </w:rPr>
        <w:t>oxidation</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16</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In mice, exendin-4 reduced VLDL-triglycerides and VLDL-</w:t>
      </w:r>
      <w:proofErr w:type="spellStart"/>
      <w:r w:rsidR="002A0E78" w:rsidRPr="003C2AE9">
        <w:rPr>
          <w:rFonts w:ascii="Book Antiqua" w:hAnsi="Book Antiqua" w:cs="Times New Roman"/>
          <w:color w:val="000000" w:themeColor="text1"/>
          <w:sz w:val="24"/>
          <w:szCs w:val="24"/>
          <w:lang w:val="en-US"/>
        </w:rPr>
        <w:t>A</w:t>
      </w:r>
      <w:r w:rsidRPr="003C2AE9">
        <w:rPr>
          <w:rFonts w:ascii="Book Antiqua" w:hAnsi="Book Antiqua" w:cs="Times New Roman"/>
          <w:color w:val="000000" w:themeColor="text1"/>
          <w:sz w:val="24"/>
          <w:szCs w:val="24"/>
          <w:lang w:val="en-US"/>
        </w:rPr>
        <w:t>po</w:t>
      </w:r>
      <w:r w:rsidR="002A0E78" w:rsidRPr="003C2AE9">
        <w:rPr>
          <w:rFonts w:ascii="Book Antiqua" w:hAnsi="Book Antiqua" w:cs="Times New Roman"/>
          <w:color w:val="000000" w:themeColor="text1"/>
          <w:sz w:val="24"/>
          <w:szCs w:val="24"/>
          <w:lang w:val="en-US"/>
        </w:rPr>
        <w:t>B</w:t>
      </w:r>
      <w:proofErr w:type="spellEnd"/>
      <w:r w:rsidRPr="003C2AE9">
        <w:rPr>
          <w:rFonts w:ascii="Book Antiqua" w:hAnsi="Book Antiqua" w:cs="Times New Roman"/>
          <w:color w:val="000000" w:themeColor="text1"/>
          <w:sz w:val="24"/>
          <w:szCs w:val="24"/>
          <w:lang w:val="en-US"/>
        </w:rPr>
        <w:t xml:space="preserve">, inhibited the expression of Srebp-1c, </w:t>
      </w:r>
      <w:proofErr w:type="spellStart"/>
      <w:r w:rsidRPr="003C2AE9">
        <w:rPr>
          <w:rFonts w:ascii="Book Antiqua" w:hAnsi="Book Antiqua" w:cs="Times New Roman"/>
          <w:color w:val="000000" w:themeColor="text1"/>
          <w:sz w:val="24"/>
          <w:szCs w:val="24"/>
          <w:lang w:val="en-US"/>
        </w:rPr>
        <w:t>Fasn</w:t>
      </w:r>
      <w:proofErr w:type="spellEnd"/>
      <w:r w:rsidRPr="003C2AE9">
        <w:rPr>
          <w:rFonts w:ascii="Book Antiqua" w:hAnsi="Book Antiqua" w:cs="Times New Roman"/>
          <w:color w:val="000000" w:themeColor="text1"/>
          <w:sz w:val="24"/>
          <w:szCs w:val="24"/>
          <w:lang w:val="en-US"/>
        </w:rPr>
        <w:t xml:space="preserve"> and Dgat1, which participate in hepatic </w:t>
      </w:r>
      <w:proofErr w:type="spellStart"/>
      <w:r w:rsidRPr="003C2AE9">
        <w:rPr>
          <w:rFonts w:ascii="Book Antiqua" w:hAnsi="Book Antiqua" w:cs="Times New Roman"/>
          <w:color w:val="000000" w:themeColor="text1"/>
          <w:sz w:val="24"/>
          <w:szCs w:val="24"/>
          <w:lang w:val="en-US"/>
        </w:rPr>
        <w:t>lipogenesis</w:t>
      </w:r>
      <w:proofErr w:type="spellEnd"/>
      <w:r w:rsidRPr="003C2AE9">
        <w:rPr>
          <w:rFonts w:ascii="Book Antiqua" w:hAnsi="Book Antiqua" w:cs="Times New Roman"/>
          <w:color w:val="000000" w:themeColor="text1"/>
          <w:sz w:val="24"/>
          <w:szCs w:val="24"/>
          <w:lang w:val="en-US"/>
        </w:rPr>
        <w:t xml:space="preserve">, and </w:t>
      </w:r>
      <w:r w:rsidRPr="003C2AE9">
        <w:rPr>
          <w:rFonts w:ascii="Book Antiqua" w:hAnsi="Book Antiqua" w:cs="Times New Roman"/>
          <w:color w:val="000000" w:themeColor="text1"/>
          <w:sz w:val="24"/>
          <w:szCs w:val="24"/>
          <w:lang w:val="en-US"/>
        </w:rPr>
        <w:lastRenderedPageBreak/>
        <w:t xml:space="preserve">down-regulated the genes </w:t>
      </w:r>
      <w:r w:rsidRPr="006901F2">
        <w:rPr>
          <w:rFonts w:ascii="Book Antiqua" w:hAnsi="Book Antiqua" w:cs="Times New Roman"/>
          <w:i/>
          <w:color w:val="000000" w:themeColor="text1"/>
          <w:sz w:val="24"/>
          <w:szCs w:val="24"/>
          <w:lang w:val="en-US"/>
        </w:rPr>
        <w:t>Acox1</w:t>
      </w:r>
      <w:r w:rsidRPr="003C2AE9">
        <w:rPr>
          <w:rFonts w:ascii="Book Antiqua" w:hAnsi="Book Antiqua" w:cs="Times New Roman"/>
          <w:color w:val="000000" w:themeColor="text1"/>
          <w:sz w:val="24"/>
          <w:szCs w:val="24"/>
          <w:lang w:val="en-US"/>
        </w:rPr>
        <w:t xml:space="preserve"> and </w:t>
      </w:r>
      <w:r w:rsidRPr="006901F2">
        <w:rPr>
          <w:rFonts w:ascii="Book Antiqua" w:hAnsi="Book Antiqua" w:cs="Times New Roman"/>
          <w:i/>
          <w:color w:val="000000" w:themeColor="text1"/>
          <w:sz w:val="24"/>
          <w:szCs w:val="24"/>
          <w:lang w:val="en-US"/>
        </w:rPr>
        <w:t>Cpt1α</w:t>
      </w:r>
      <w:r w:rsidRPr="003C2AE9">
        <w:rPr>
          <w:rFonts w:ascii="Book Antiqua" w:hAnsi="Book Antiqua" w:cs="Times New Roman"/>
          <w:color w:val="000000" w:themeColor="text1"/>
          <w:sz w:val="24"/>
          <w:szCs w:val="24"/>
          <w:lang w:val="en-US"/>
        </w:rPr>
        <w:t xml:space="preserve">, which play a role in fatty acid </w:t>
      </w:r>
      <w:proofErr w:type="gramStart"/>
      <w:r w:rsidRPr="003C2AE9">
        <w:rPr>
          <w:rFonts w:ascii="Book Antiqua" w:hAnsi="Book Antiqua" w:cs="Times New Roman"/>
          <w:color w:val="000000" w:themeColor="text1"/>
          <w:sz w:val="24"/>
          <w:szCs w:val="24"/>
          <w:lang w:val="en-US"/>
        </w:rPr>
        <w:t>oxidation</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20</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w:t>
      </w:r>
    </w:p>
    <w:p w14:paraId="4DEC2E4D" w14:textId="2929BE0F" w:rsidR="00D4494B" w:rsidRPr="003C2AE9" w:rsidRDefault="00984A92"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Endoplasmic reticulum</w:t>
      </w:r>
      <w:r w:rsidR="005F7990" w:rsidRPr="003C2AE9">
        <w:rPr>
          <w:rFonts w:ascii="Book Antiqua" w:hAnsi="Book Antiqua" w:cs="Times New Roman"/>
          <w:color w:val="000000" w:themeColor="text1"/>
          <w:sz w:val="24"/>
          <w:szCs w:val="24"/>
          <w:lang w:val="en-US"/>
        </w:rPr>
        <w:t xml:space="preserve"> (ER)</w:t>
      </w:r>
      <w:r w:rsidRPr="003C2AE9">
        <w:rPr>
          <w:rFonts w:ascii="Book Antiqua" w:hAnsi="Book Antiqua" w:cs="Times New Roman"/>
          <w:color w:val="000000" w:themeColor="text1"/>
          <w:sz w:val="24"/>
          <w:szCs w:val="24"/>
          <w:lang w:val="en-US"/>
        </w:rPr>
        <w:t xml:space="preserve"> stress appears to play an important role in the pathogenesis of hepatic </w:t>
      </w:r>
      <w:proofErr w:type="spellStart"/>
      <w:r w:rsidRPr="003C2AE9">
        <w:rPr>
          <w:rFonts w:ascii="Book Antiqua" w:hAnsi="Book Antiqua" w:cs="Times New Roman"/>
          <w:color w:val="000000" w:themeColor="text1"/>
          <w:sz w:val="24"/>
          <w:szCs w:val="24"/>
          <w:lang w:val="en-US"/>
        </w:rPr>
        <w:t>steatosis</w:t>
      </w:r>
      <w:proofErr w:type="spellEnd"/>
      <w:r w:rsidR="006F7497">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and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was shown to alleviate </w:t>
      </w:r>
      <w:r w:rsidR="005F7990" w:rsidRPr="003C2AE9">
        <w:rPr>
          <w:rFonts w:ascii="Book Antiqua" w:hAnsi="Book Antiqua" w:cs="Times New Roman"/>
          <w:color w:val="000000" w:themeColor="text1"/>
          <w:sz w:val="24"/>
          <w:szCs w:val="24"/>
          <w:lang w:val="en-US"/>
        </w:rPr>
        <w:t>ER</w:t>
      </w:r>
      <w:r w:rsidRPr="003C2AE9">
        <w:rPr>
          <w:rFonts w:ascii="Book Antiqua" w:hAnsi="Book Antiqua" w:cs="Times New Roman"/>
          <w:color w:val="000000" w:themeColor="text1"/>
          <w:sz w:val="24"/>
          <w:szCs w:val="24"/>
          <w:lang w:val="en-US"/>
        </w:rPr>
        <w:t xml:space="preserve"> stress by enhancing the </w:t>
      </w:r>
      <w:proofErr w:type="spellStart"/>
      <w:r w:rsidRPr="003C2AE9">
        <w:rPr>
          <w:rFonts w:ascii="Book Antiqua" w:hAnsi="Book Antiqua" w:cs="Times New Roman"/>
          <w:color w:val="000000" w:themeColor="text1"/>
          <w:sz w:val="24"/>
          <w:szCs w:val="24"/>
          <w:lang w:val="en-US"/>
        </w:rPr>
        <w:t>sirtuin</w:t>
      </w:r>
      <w:proofErr w:type="spellEnd"/>
      <w:r w:rsidRPr="003C2AE9">
        <w:rPr>
          <w:rFonts w:ascii="Book Antiqua" w:hAnsi="Book Antiqua" w:cs="Times New Roman"/>
          <w:color w:val="000000" w:themeColor="text1"/>
          <w:sz w:val="24"/>
          <w:szCs w:val="24"/>
          <w:lang w:val="en-US"/>
        </w:rPr>
        <w:t xml:space="preserve"> 1/heat shock factor 1/heat shock protein </w:t>
      </w:r>
      <w:proofErr w:type="gramStart"/>
      <w:r w:rsidRPr="003C2AE9">
        <w:rPr>
          <w:rFonts w:ascii="Book Antiqua" w:hAnsi="Book Antiqua" w:cs="Times New Roman"/>
          <w:color w:val="000000" w:themeColor="text1"/>
          <w:sz w:val="24"/>
          <w:szCs w:val="24"/>
          <w:lang w:val="en-US"/>
        </w:rPr>
        <w:t>pathway</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24</w:t>
      </w:r>
      <w:r w:rsidR="00500597"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25</w:t>
      </w:r>
      <w:r w:rsidR="00500597" w:rsidRPr="003C2AE9">
        <w:rPr>
          <w:rFonts w:ascii="Book Antiqua" w:hAnsi="Book Antiqua" w:cs="Times New Roman"/>
          <w:noProof/>
          <w:color w:val="000000" w:themeColor="text1"/>
          <w:sz w:val="24"/>
          <w:szCs w:val="24"/>
          <w:vertAlign w:val="superscript"/>
          <w:lang w:val="en-US"/>
        </w:rPr>
        <w:t>]</w:t>
      </w:r>
      <w:r w:rsidR="002A0E78"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Treatment of mice with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was also shown to improve mitochondrial lipid metabolism, which in turn resulted in decreased </w:t>
      </w:r>
      <w:proofErr w:type="spellStart"/>
      <w:proofErr w:type="gramStart"/>
      <w:r w:rsidRPr="003C2AE9">
        <w:rPr>
          <w:rFonts w:ascii="Book Antiqua" w:hAnsi="Book Antiqua" w:cs="Times New Roman"/>
          <w:color w:val="000000" w:themeColor="text1"/>
          <w:sz w:val="24"/>
          <w:szCs w:val="24"/>
          <w:lang w:val="en-US"/>
        </w:rPr>
        <w:t>steatosis</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26</w:t>
      </w:r>
      <w:r w:rsidR="00500597" w:rsidRPr="003C2AE9">
        <w:rPr>
          <w:rFonts w:ascii="Book Antiqua" w:hAnsi="Book Antiqua" w:cs="Times New Roman"/>
          <w:noProof/>
          <w:color w:val="000000" w:themeColor="text1"/>
          <w:sz w:val="24"/>
          <w:szCs w:val="24"/>
          <w:vertAlign w:val="superscript"/>
          <w:lang w:val="en-US"/>
        </w:rPr>
        <w:t>]</w:t>
      </w:r>
      <w:r w:rsidR="002A0E78"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w:t>
      </w:r>
      <w:proofErr w:type="spellStart"/>
      <w:r w:rsidR="00D4494B" w:rsidRPr="003C2AE9">
        <w:rPr>
          <w:rFonts w:ascii="Book Antiqua" w:hAnsi="Book Antiqua" w:cs="Times New Roman"/>
          <w:color w:val="000000" w:themeColor="text1"/>
          <w:sz w:val="24"/>
          <w:szCs w:val="24"/>
          <w:lang w:val="en-US"/>
        </w:rPr>
        <w:t>Exenatide</w:t>
      </w:r>
      <w:proofErr w:type="spellEnd"/>
      <w:r w:rsidR="00D4494B" w:rsidRPr="003C2AE9">
        <w:rPr>
          <w:rFonts w:ascii="Book Antiqua" w:hAnsi="Book Antiqua" w:cs="Times New Roman"/>
          <w:color w:val="000000" w:themeColor="text1"/>
          <w:sz w:val="24"/>
          <w:szCs w:val="24"/>
          <w:lang w:val="en-US"/>
        </w:rPr>
        <w:t xml:space="preserve"> also activates</w:t>
      </w:r>
      <w:r w:rsidR="002A0E78" w:rsidRPr="003C2AE9">
        <w:rPr>
          <w:rFonts w:ascii="Book Antiqua" w:hAnsi="Book Antiqua" w:cs="Times New Roman"/>
          <w:color w:val="000000" w:themeColor="text1"/>
          <w:sz w:val="24"/>
          <w:szCs w:val="24"/>
          <w:lang w:val="en-US"/>
        </w:rPr>
        <w:t xml:space="preserve"> </w:t>
      </w:r>
      <w:r w:rsidR="00D4494B" w:rsidRPr="003C2AE9">
        <w:rPr>
          <w:rFonts w:ascii="Book Antiqua" w:hAnsi="Book Antiqua" w:cs="Times New Roman"/>
          <w:color w:val="000000" w:themeColor="text1"/>
          <w:sz w:val="24"/>
          <w:szCs w:val="24"/>
          <w:lang w:val="en-US"/>
        </w:rPr>
        <w:t xml:space="preserve">the </w:t>
      </w:r>
      <w:proofErr w:type="spellStart"/>
      <w:r w:rsidR="006F7497">
        <w:rPr>
          <w:rFonts w:ascii="Book Antiqua" w:hAnsi="Book Antiqua" w:cs="Times New Roman"/>
          <w:color w:val="000000" w:themeColor="text1"/>
          <w:sz w:val="24"/>
          <w:szCs w:val="24"/>
          <w:lang w:val="en-US"/>
        </w:rPr>
        <w:t>phophoinositide</w:t>
      </w:r>
      <w:proofErr w:type="spellEnd"/>
      <w:r w:rsidR="006F7497">
        <w:rPr>
          <w:rFonts w:ascii="Book Antiqua" w:hAnsi="Book Antiqua" w:cs="Times New Roman"/>
          <w:color w:val="000000" w:themeColor="text1"/>
          <w:sz w:val="24"/>
          <w:szCs w:val="24"/>
          <w:lang w:val="en-US"/>
        </w:rPr>
        <w:t xml:space="preserve"> 3-kinase</w:t>
      </w:r>
      <w:r w:rsidR="00D4494B" w:rsidRPr="003C2AE9">
        <w:rPr>
          <w:rFonts w:ascii="Book Antiqua" w:hAnsi="Book Antiqua" w:cs="Times New Roman"/>
          <w:color w:val="000000" w:themeColor="text1"/>
          <w:sz w:val="24"/>
          <w:szCs w:val="24"/>
          <w:lang w:val="en-US"/>
        </w:rPr>
        <w:t>/</w:t>
      </w:r>
      <w:proofErr w:type="spellStart"/>
      <w:r w:rsidR="00D4494B" w:rsidRPr="003C2AE9">
        <w:rPr>
          <w:rFonts w:ascii="Book Antiqua" w:hAnsi="Book Antiqua" w:cs="Times New Roman"/>
          <w:color w:val="000000" w:themeColor="text1"/>
          <w:sz w:val="24"/>
          <w:szCs w:val="24"/>
          <w:lang w:val="en-US"/>
        </w:rPr>
        <w:t>Akt</w:t>
      </w:r>
      <w:proofErr w:type="spellEnd"/>
      <w:r w:rsidR="00D4494B" w:rsidRPr="003C2AE9">
        <w:rPr>
          <w:rFonts w:ascii="Book Antiqua" w:hAnsi="Book Antiqua" w:cs="Times New Roman"/>
          <w:color w:val="000000" w:themeColor="text1"/>
          <w:sz w:val="24"/>
          <w:szCs w:val="24"/>
          <w:lang w:val="en-US"/>
        </w:rPr>
        <w:t xml:space="preserve"> pathway, which might improve liver histology in NAFLD through the regeneration of </w:t>
      </w:r>
      <w:proofErr w:type="gramStart"/>
      <w:r w:rsidR="00D4494B" w:rsidRPr="003C2AE9">
        <w:rPr>
          <w:rFonts w:ascii="Book Antiqua" w:hAnsi="Book Antiqua" w:cs="Times New Roman"/>
          <w:color w:val="000000" w:themeColor="text1"/>
          <w:sz w:val="24"/>
          <w:szCs w:val="24"/>
          <w:lang w:val="en-US"/>
        </w:rPr>
        <w:t>hepatocytes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23</w:t>
      </w:r>
      <w:r w:rsidR="00500597" w:rsidRPr="003C2AE9">
        <w:rPr>
          <w:rFonts w:ascii="Book Antiqua" w:hAnsi="Book Antiqua" w:cs="Times New Roman"/>
          <w:noProof/>
          <w:color w:val="000000" w:themeColor="text1"/>
          <w:sz w:val="24"/>
          <w:szCs w:val="24"/>
          <w:vertAlign w:val="superscript"/>
          <w:lang w:val="en-US"/>
        </w:rPr>
        <w:t>]</w:t>
      </w:r>
      <w:r w:rsidR="00D4494B" w:rsidRPr="003C2AE9">
        <w:rPr>
          <w:rFonts w:ascii="Book Antiqua" w:hAnsi="Book Antiqua" w:cs="Times New Roman"/>
          <w:color w:val="000000" w:themeColor="text1"/>
          <w:sz w:val="24"/>
          <w:szCs w:val="24"/>
          <w:lang w:val="en-US"/>
        </w:rPr>
        <w:t>.</w:t>
      </w:r>
    </w:p>
    <w:p w14:paraId="78B916BD" w14:textId="343826A5" w:rsidR="00A46D5E" w:rsidRPr="003C2AE9" w:rsidRDefault="001447F5"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In addition to these effects of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on the liver, an enhancement of lipid catabolism in the adipose tissue during treatment with this agent also appears to ameliorate hepatic </w:t>
      </w:r>
      <w:proofErr w:type="spellStart"/>
      <w:r w:rsidRPr="003C2AE9">
        <w:rPr>
          <w:rFonts w:ascii="Book Antiqua" w:hAnsi="Book Antiqua" w:cs="Times New Roman"/>
          <w:color w:val="000000" w:themeColor="text1"/>
          <w:sz w:val="24"/>
          <w:szCs w:val="24"/>
          <w:lang w:val="en-US"/>
        </w:rPr>
        <w:t>steatosis</w:t>
      </w:r>
      <w:proofErr w:type="spellEnd"/>
      <w:r w:rsidRPr="003C2AE9">
        <w:rPr>
          <w:rFonts w:ascii="Book Antiqua" w:hAnsi="Book Antiqua" w:cs="Times New Roman"/>
          <w:color w:val="000000" w:themeColor="text1"/>
          <w:sz w:val="24"/>
          <w:szCs w:val="24"/>
          <w:lang w:val="en-US"/>
        </w:rPr>
        <w:t xml:space="preserve"> by decreasing free fatty acid influx in</w:t>
      </w:r>
      <w:r w:rsidR="00993130" w:rsidRPr="003C2AE9">
        <w:rPr>
          <w:rFonts w:ascii="Book Antiqua" w:hAnsi="Book Antiqua" w:cs="Times New Roman"/>
          <w:color w:val="000000" w:themeColor="text1"/>
          <w:sz w:val="24"/>
          <w:szCs w:val="24"/>
          <w:lang w:val="en-US"/>
        </w:rPr>
        <w:t>to</w:t>
      </w:r>
      <w:r w:rsidRPr="003C2AE9">
        <w:rPr>
          <w:rFonts w:ascii="Book Antiqua" w:hAnsi="Book Antiqua" w:cs="Times New Roman"/>
          <w:color w:val="000000" w:themeColor="text1"/>
          <w:sz w:val="24"/>
          <w:szCs w:val="24"/>
          <w:lang w:val="en-US"/>
        </w:rPr>
        <w:t xml:space="preserve"> the </w:t>
      </w:r>
      <w:proofErr w:type="gramStart"/>
      <w:r w:rsidRPr="003C2AE9">
        <w:rPr>
          <w:rFonts w:ascii="Book Antiqua" w:hAnsi="Book Antiqua" w:cs="Times New Roman"/>
          <w:color w:val="000000" w:themeColor="text1"/>
          <w:sz w:val="24"/>
          <w:szCs w:val="24"/>
          <w:lang w:val="en-US"/>
        </w:rPr>
        <w:t>liver</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27</w:t>
      </w:r>
      <w:r w:rsidR="00500597" w:rsidRPr="003C2AE9">
        <w:rPr>
          <w:rFonts w:ascii="Book Antiqua" w:hAnsi="Book Antiqua" w:cs="Times New Roman"/>
          <w:noProof/>
          <w:color w:val="000000" w:themeColor="text1"/>
          <w:sz w:val="24"/>
          <w:szCs w:val="24"/>
          <w:vertAlign w:val="superscript"/>
          <w:lang w:val="en-US"/>
        </w:rPr>
        <w:t>]</w:t>
      </w:r>
      <w:r w:rsidR="002A0E78" w:rsidRPr="003C2AE9">
        <w:rPr>
          <w:rFonts w:ascii="Book Antiqua" w:hAnsi="Book Antiqua" w:cs="Times New Roman"/>
          <w:color w:val="000000" w:themeColor="text1"/>
          <w:sz w:val="24"/>
          <w:szCs w:val="24"/>
          <w:lang w:val="en-US"/>
        </w:rPr>
        <w:t>.</w:t>
      </w:r>
      <w:r w:rsidR="00CA04E4" w:rsidRPr="003C2AE9">
        <w:rPr>
          <w:rFonts w:ascii="Book Antiqua" w:hAnsi="Book Antiqua" w:cs="Times New Roman"/>
          <w:color w:val="000000" w:themeColor="text1"/>
          <w:sz w:val="24"/>
          <w:szCs w:val="24"/>
          <w:lang w:val="en-US"/>
        </w:rPr>
        <w:t xml:space="preserve"> Interestingly, it has been recently reported that co</w:t>
      </w:r>
      <w:r w:rsidR="002A0E78" w:rsidRPr="003C2AE9">
        <w:rPr>
          <w:rFonts w:ascii="Book Antiqua" w:hAnsi="Book Antiqua" w:cs="Times New Roman"/>
          <w:color w:val="000000" w:themeColor="text1"/>
          <w:sz w:val="24"/>
          <w:szCs w:val="24"/>
          <w:lang w:val="en-US"/>
        </w:rPr>
        <w:t>-</w:t>
      </w:r>
      <w:r w:rsidR="00CA04E4" w:rsidRPr="003C2AE9">
        <w:rPr>
          <w:rFonts w:ascii="Book Antiqua" w:hAnsi="Book Antiqua" w:cs="Times New Roman"/>
          <w:color w:val="000000" w:themeColor="text1"/>
          <w:sz w:val="24"/>
          <w:szCs w:val="24"/>
          <w:lang w:val="en-US"/>
        </w:rPr>
        <w:t xml:space="preserve">agonists of GLP-1 and glucagon receptor ameliorate hepatic </w:t>
      </w:r>
      <w:proofErr w:type="spellStart"/>
      <w:r w:rsidR="00CA04E4" w:rsidRPr="003C2AE9">
        <w:rPr>
          <w:rFonts w:ascii="Book Antiqua" w:hAnsi="Book Antiqua" w:cs="Times New Roman"/>
          <w:color w:val="000000" w:themeColor="text1"/>
          <w:sz w:val="24"/>
          <w:szCs w:val="24"/>
          <w:lang w:val="en-US"/>
        </w:rPr>
        <w:t>steatosis</w:t>
      </w:r>
      <w:proofErr w:type="spellEnd"/>
      <w:r w:rsidR="00CA04E4" w:rsidRPr="003C2AE9">
        <w:rPr>
          <w:rFonts w:ascii="Book Antiqua" w:hAnsi="Book Antiqua" w:cs="Times New Roman"/>
          <w:color w:val="000000" w:themeColor="text1"/>
          <w:sz w:val="24"/>
          <w:szCs w:val="24"/>
          <w:lang w:val="en-US"/>
        </w:rPr>
        <w:t xml:space="preserve"> and inflammation more than GLP-1 agonists </w:t>
      </w:r>
      <w:proofErr w:type="gramStart"/>
      <w:r w:rsidR="00CA04E4" w:rsidRPr="003C2AE9">
        <w:rPr>
          <w:rFonts w:ascii="Book Antiqua" w:hAnsi="Book Antiqua" w:cs="Times New Roman"/>
          <w:color w:val="000000" w:themeColor="text1"/>
          <w:sz w:val="24"/>
          <w:szCs w:val="24"/>
          <w:lang w:val="en-US"/>
        </w:rPr>
        <w:t>alone</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28</w:t>
      </w:r>
      <w:r w:rsidR="00500597" w:rsidRPr="003C2AE9">
        <w:rPr>
          <w:rFonts w:ascii="Book Antiqua" w:hAnsi="Book Antiqua" w:cs="Times New Roman"/>
          <w:noProof/>
          <w:color w:val="000000" w:themeColor="text1"/>
          <w:sz w:val="24"/>
          <w:szCs w:val="24"/>
          <w:vertAlign w:val="superscript"/>
          <w:lang w:val="en-US"/>
        </w:rPr>
        <w:t>]</w:t>
      </w:r>
      <w:r w:rsidR="002A0E78" w:rsidRPr="003C2AE9">
        <w:rPr>
          <w:rFonts w:ascii="Book Antiqua" w:hAnsi="Book Antiqua" w:cs="Times New Roman"/>
          <w:color w:val="000000" w:themeColor="text1"/>
          <w:sz w:val="24"/>
          <w:szCs w:val="24"/>
          <w:lang w:val="en-US"/>
        </w:rPr>
        <w:t>.</w:t>
      </w:r>
      <w:r w:rsidR="00A946F8" w:rsidRPr="003C2AE9" w:rsidDel="00A946F8">
        <w:rPr>
          <w:rFonts w:ascii="Book Antiqua" w:hAnsi="Book Antiqua" w:cs="Times New Roman"/>
          <w:color w:val="000000" w:themeColor="text1"/>
          <w:sz w:val="24"/>
          <w:szCs w:val="24"/>
          <w:lang w:val="en-US"/>
        </w:rPr>
        <w:t xml:space="preserve"> </w:t>
      </w:r>
      <w:r w:rsidR="00327C84" w:rsidRPr="003C2AE9">
        <w:rPr>
          <w:rFonts w:ascii="Book Antiqua" w:hAnsi="Book Antiqua" w:cs="Times New Roman"/>
          <w:color w:val="000000" w:themeColor="text1"/>
          <w:sz w:val="24"/>
          <w:szCs w:val="24"/>
          <w:lang w:val="en-US"/>
        </w:rPr>
        <w:t xml:space="preserve">The concomitant administration of exendin-4 and </w:t>
      </w:r>
      <w:proofErr w:type="spellStart"/>
      <w:r w:rsidR="00327C84" w:rsidRPr="003C2AE9">
        <w:rPr>
          <w:rFonts w:ascii="Book Antiqua" w:hAnsi="Book Antiqua" w:cs="Times New Roman"/>
          <w:color w:val="000000" w:themeColor="text1"/>
          <w:sz w:val="24"/>
          <w:szCs w:val="24"/>
          <w:lang w:val="en-US"/>
        </w:rPr>
        <w:t>glucokinase</w:t>
      </w:r>
      <w:proofErr w:type="spellEnd"/>
      <w:r w:rsidR="00327C84" w:rsidRPr="003C2AE9">
        <w:rPr>
          <w:rFonts w:ascii="Book Antiqua" w:hAnsi="Book Antiqua" w:cs="Times New Roman"/>
          <w:color w:val="000000" w:themeColor="text1"/>
          <w:sz w:val="24"/>
          <w:szCs w:val="24"/>
          <w:lang w:val="en-US"/>
        </w:rPr>
        <w:t xml:space="preserve"> activator in mice also resulted in a reduction of liver </w:t>
      </w:r>
      <w:proofErr w:type="spellStart"/>
      <w:r w:rsidR="00327C84" w:rsidRPr="003C2AE9">
        <w:rPr>
          <w:rFonts w:ascii="Book Antiqua" w:hAnsi="Book Antiqua" w:cs="Times New Roman"/>
          <w:color w:val="000000" w:themeColor="text1"/>
          <w:sz w:val="24"/>
          <w:szCs w:val="24"/>
          <w:lang w:val="en-US"/>
        </w:rPr>
        <w:t>steatosis</w:t>
      </w:r>
      <w:proofErr w:type="spellEnd"/>
      <w:r w:rsidR="00327C84" w:rsidRPr="003C2AE9">
        <w:rPr>
          <w:rFonts w:ascii="Book Antiqua" w:hAnsi="Book Antiqua" w:cs="Times New Roman"/>
          <w:color w:val="000000" w:themeColor="text1"/>
          <w:sz w:val="24"/>
          <w:szCs w:val="24"/>
          <w:lang w:val="en-US"/>
        </w:rPr>
        <w:t xml:space="preserve">, liver weight, intrahepatic triglyceride levels and serum ALT </w:t>
      </w:r>
      <w:proofErr w:type="gramStart"/>
      <w:r w:rsidR="00327C84" w:rsidRPr="003C2AE9">
        <w:rPr>
          <w:rFonts w:ascii="Book Antiqua" w:hAnsi="Book Antiqua" w:cs="Times New Roman"/>
          <w:color w:val="000000" w:themeColor="text1"/>
          <w:sz w:val="24"/>
          <w:szCs w:val="24"/>
          <w:lang w:val="en-US"/>
        </w:rPr>
        <w:t>levels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29</w:t>
      </w:r>
      <w:r w:rsidR="00500597" w:rsidRPr="003C2AE9">
        <w:rPr>
          <w:rFonts w:ascii="Book Antiqua" w:hAnsi="Book Antiqua" w:cs="Times New Roman"/>
          <w:noProof/>
          <w:color w:val="000000" w:themeColor="text1"/>
          <w:sz w:val="24"/>
          <w:szCs w:val="24"/>
          <w:vertAlign w:val="superscript"/>
          <w:lang w:val="en-US"/>
        </w:rPr>
        <w:t>]</w:t>
      </w:r>
      <w:r w:rsidR="00327C84" w:rsidRPr="003C2AE9">
        <w:rPr>
          <w:rFonts w:ascii="Book Antiqua" w:hAnsi="Book Antiqua" w:cs="Times New Roman"/>
          <w:color w:val="000000" w:themeColor="text1"/>
          <w:sz w:val="24"/>
          <w:szCs w:val="24"/>
          <w:lang w:val="en-US"/>
        </w:rPr>
        <w:t>.</w:t>
      </w:r>
    </w:p>
    <w:p w14:paraId="6FAA3789" w14:textId="77777777" w:rsidR="00C22E90" w:rsidRPr="003C2AE9" w:rsidRDefault="00C22E90" w:rsidP="003C2AE9">
      <w:pPr>
        <w:snapToGrid w:val="0"/>
        <w:spacing w:after="0" w:line="360" w:lineRule="auto"/>
        <w:jc w:val="both"/>
        <w:rPr>
          <w:rFonts w:ascii="Book Antiqua" w:hAnsi="Book Antiqua" w:cs="Times New Roman"/>
          <w:b/>
          <w:color w:val="000000" w:themeColor="text1"/>
          <w:sz w:val="24"/>
          <w:szCs w:val="24"/>
          <w:lang w:val="en-US"/>
        </w:rPr>
      </w:pPr>
    </w:p>
    <w:p w14:paraId="70216BBE" w14:textId="77777777" w:rsidR="003C2AE9" w:rsidRPr="003C2AE9" w:rsidRDefault="0002709B" w:rsidP="003C2AE9">
      <w:pPr>
        <w:snapToGrid w:val="0"/>
        <w:spacing w:after="0" w:line="360" w:lineRule="auto"/>
        <w:jc w:val="both"/>
        <w:rPr>
          <w:rFonts w:ascii="Book Antiqua" w:hAnsi="Book Antiqua" w:cs="Times New Roman"/>
          <w:b/>
          <w:i/>
          <w:iCs/>
          <w:color w:val="000000" w:themeColor="text1"/>
          <w:sz w:val="24"/>
          <w:szCs w:val="24"/>
          <w:lang w:val="en-US"/>
        </w:rPr>
      </w:pPr>
      <w:r w:rsidRPr="003C2AE9">
        <w:rPr>
          <w:rFonts w:ascii="Book Antiqua" w:hAnsi="Book Antiqua" w:cs="Times New Roman"/>
          <w:b/>
          <w:i/>
          <w:iCs/>
          <w:color w:val="000000" w:themeColor="text1"/>
          <w:sz w:val="24"/>
          <w:szCs w:val="24"/>
          <w:lang w:val="en-US"/>
        </w:rPr>
        <w:t xml:space="preserve">Effects of </w:t>
      </w:r>
      <w:proofErr w:type="spellStart"/>
      <w:r w:rsidRPr="003C2AE9">
        <w:rPr>
          <w:rFonts w:ascii="Book Antiqua" w:hAnsi="Book Antiqua" w:cs="Times New Roman"/>
          <w:b/>
          <w:i/>
          <w:iCs/>
          <w:color w:val="000000" w:themeColor="text1"/>
          <w:sz w:val="24"/>
          <w:szCs w:val="24"/>
          <w:lang w:val="en-US"/>
        </w:rPr>
        <w:t>exenatide</w:t>
      </w:r>
      <w:proofErr w:type="spellEnd"/>
      <w:r w:rsidRPr="003C2AE9">
        <w:rPr>
          <w:rFonts w:ascii="Book Antiqua" w:hAnsi="Book Antiqua" w:cs="Times New Roman"/>
          <w:b/>
          <w:i/>
          <w:iCs/>
          <w:color w:val="000000" w:themeColor="text1"/>
          <w:sz w:val="24"/>
          <w:szCs w:val="24"/>
          <w:lang w:val="en-US"/>
        </w:rPr>
        <w:t xml:space="preserve"> in clinical studies of NAFLD</w:t>
      </w:r>
    </w:p>
    <w:p w14:paraId="4D2F444B" w14:textId="1D22AEC2" w:rsidR="009B0F33" w:rsidRPr="003C2AE9" w:rsidRDefault="003F6DAB" w:rsidP="003C2AE9">
      <w:pPr>
        <w:snapToGrid w:val="0"/>
        <w:spacing w:after="0" w:line="360" w:lineRule="auto"/>
        <w:jc w:val="both"/>
        <w:rPr>
          <w:rFonts w:ascii="Book Antiqua" w:hAnsi="Book Antiqua" w:cs="Times New Roman"/>
          <w:b/>
          <w:color w:val="000000" w:themeColor="text1"/>
          <w:sz w:val="24"/>
          <w:szCs w:val="24"/>
          <w:lang w:val="en-US"/>
        </w:rPr>
      </w:pPr>
      <w:r w:rsidRPr="003C2AE9">
        <w:rPr>
          <w:rFonts w:ascii="Book Antiqua" w:hAnsi="Book Antiqua" w:cs="Times New Roman"/>
          <w:color w:val="000000" w:themeColor="text1"/>
          <w:sz w:val="24"/>
          <w:szCs w:val="24"/>
          <w:lang w:val="en-US"/>
        </w:rPr>
        <w:t xml:space="preserve">It is of interest whether data </w:t>
      </w:r>
      <w:r w:rsidR="00ED43C3" w:rsidRPr="003C2AE9">
        <w:rPr>
          <w:rFonts w:ascii="Book Antiqua" w:hAnsi="Book Antiqua" w:cs="Times New Roman"/>
          <w:color w:val="000000" w:themeColor="text1"/>
          <w:sz w:val="24"/>
          <w:szCs w:val="24"/>
          <w:lang w:val="en-US"/>
        </w:rPr>
        <w:t>from animal stud</w:t>
      </w:r>
      <w:r w:rsidR="002A0E78" w:rsidRPr="003C2AE9">
        <w:rPr>
          <w:rFonts w:ascii="Book Antiqua" w:hAnsi="Book Antiqua" w:cs="Times New Roman"/>
          <w:color w:val="000000" w:themeColor="text1"/>
          <w:sz w:val="24"/>
          <w:szCs w:val="24"/>
          <w:lang w:val="en-US"/>
        </w:rPr>
        <w:t>ies</w:t>
      </w:r>
      <w:r w:rsidR="00ED43C3" w:rsidRPr="003C2AE9">
        <w:rPr>
          <w:rFonts w:ascii="Book Antiqua" w:hAnsi="Book Antiqua" w:cs="Times New Roman"/>
          <w:color w:val="000000" w:themeColor="text1"/>
          <w:sz w:val="24"/>
          <w:szCs w:val="24"/>
          <w:lang w:val="en-US"/>
        </w:rPr>
        <w:t xml:space="preserve"> can be translated into human</w:t>
      </w:r>
      <w:r w:rsidR="002A0E78" w:rsidRPr="003C2AE9">
        <w:rPr>
          <w:rFonts w:ascii="Book Antiqua" w:hAnsi="Book Antiqua" w:cs="Times New Roman"/>
          <w:color w:val="000000" w:themeColor="text1"/>
          <w:sz w:val="24"/>
          <w:szCs w:val="24"/>
          <w:lang w:val="en-US"/>
        </w:rPr>
        <w:t>s</w:t>
      </w:r>
      <w:r w:rsidR="00ED43C3" w:rsidRPr="003C2AE9">
        <w:rPr>
          <w:rFonts w:ascii="Book Antiqua" w:hAnsi="Book Antiqua" w:cs="Times New Roman"/>
          <w:color w:val="000000" w:themeColor="text1"/>
          <w:sz w:val="24"/>
          <w:szCs w:val="24"/>
          <w:lang w:val="en-US"/>
        </w:rPr>
        <w:t>, in order to clarify</w:t>
      </w:r>
      <w:r w:rsidR="002A0E78" w:rsidRPr="003C2AE9">
        <w:rPr>
          <w:rFonts w:ascii="Book Antiqua" w:hAnsi="Book Antiqua" w:cs="Times New Roman"/>
          <w:color w:val="000000" w:themeColor="text1"/>
          <w:sz w:val="24"/>
          <w:szCs w:val="24"/>
          <w:lang w:val="en-US"/>
        </w:rPr>
        <w:t xml:space="preserve"> the beneficial impact of GLP-1RAs</w:t>
      </w:r>
      <w:r w:rsidR="00ED43C3" w:rsidRPr="003C2AE9">
        <w:rPr>
          <w:rFonts w:ascii="Book Antiqua" w:hAnsi="Book Antiqua" w:cs="Times New Roman"/>
          <w:color w:val="000000" w:themeColor="text1"/>
          <w:sz w:val="24"/>
          <w:szCs w:val="24"/>
          <w:lang w:val="en-US"/>
        </w:rPr>
        <w:t xml:space="preserve"> on human NAFLD</w:t>
      </w:r>
      <w:r w:rsidR="009943AA">
        <w:rPr>
          <w:rFonts w:ascii="Book Antiqua" w:hAnsi="Book Antiqua" w:cs="Times New Roman"/>
          <w:color w:val="000000" w:themeColor="text1"/>
          <w:sz w:val="24"/>
          <w:szCs w:val="24"/>
          <w:lang w:val="en-US"/>
        </w:rPr>
        <w:t xml:space="preserve"> (Table 1)</w:t>
      </w:r>
      <w:r w:rsidR="00ED43C3" w:rsidRPr="003C2AE9">
        <w:rPr>
          <w:rFonts w:ascii="Book Antiqua" w:hAnsi="Book Antiqua" w:cs="Times New Roman"/>
          <w:color w:val="000000" w:themeColor="text1"/>
          <w:sz w:val="24"/>
          <w:szCs w:val="24"/>
          <w:lang w:val="en-US"/>
        </w:rPr>
        <w:t>. In particular</w:t>
      </w:r>
      <w:r w:rsidR="00962659" w:rsidRPr="003C2AE9">
        <w:rPr>
          <w:rFonts w:ascii="Book Antiqua" w:hAnsi="Book Antiqua" w:cs="Times New Roman"/>
          <w:color w:val="000000" w:themeColor="text1"/>
          <w:sz w:val="24"/>
          <w:szCs w:val="24"/>
          <w:lang w:val="en-US"/>
        </w:rPr>
        <w:t xml:space="preserve">, in a study by </w:t>
      </w:r>
      <w:proofErr w:type="spellStart"/>
      <w:r w:rsidR="00962659" w:rsidRPr="003C2AE9">
        <w:rPr>
          <w:rFonts w:ascii="Book Antiqua" w:hAnsi="Book Antiqua" w:cs="Times New Roman"/>
          <w:color w:val="000000" w:themeColor="text1"/>
          <w:sz w:val="24"/>
          <w:szCs w:val="24"/>
          <w:lang w:val="en-US"/>
        </w:rPr>
        <w:t>Gastaldelli</w:t>
      </w:r>
      <w:proofErr w:type="spellEnd"/>
      <w:r w:rsidR="00962659" w:rsidRPr="003C2AE9">
        <w:rPr>
          <w:rFonts w:ascii="Book Antiqua" w:hAnsi="Book Antiqua" w:cs="Times New Roman"/>
          <w:color w:val="000000" w:themeColor="text1"/>
          <w:sz w:val="24"/>
          <w:szCs w:val="24"/>
          <w:lang w:val="en-US"/>
        </w:rPr>
        <w:t xml:space="preserve"> </w:t>
      </w:r>
      <w:r w:rsidR="00962659" w:rsidRPr="003C2AE9">
        <w:rPr>
          <w:rFonts w:ascii="Book Antiqua" w:hAnsi="Book Antiqua" w:cs="Times New Roman"/>
          <w:i/>
          <w:iCs/>
          <w:color w:val="000000" w:themeColor="text1"/>
          <w:sz w:val="24"/>
          <w:szCs w:val="24"/>
          <w:lang w:val="en-US"/>
        </w:rPr>
        <w:t xml:space="preserve">et </w:t>
      </w:r>
      <w:proofErr w:type="gramStart"/>
      <w:r w:rsidR="00962659" w:rsidRPr="003C2AE9">
        <w:rPr>
          <w:rFonts w:ascii="Book Antiqua" w:hAnsi="Book Antiqua" w:cs="Times New Roman"/>
          <w:i/>
          <w:iCs/>
          <w:color w:val="000000" w:themeColor="text1"/>
          <w:sz w:val="24"/>
          <w:szCs w:val="24"/>
          <w:lang w:val="en-US"/>
        </w:rPr>
        <w:t>al</w:t>
      </w:r>
      <w:r w:rsidR="0020014D" w:rsidRPr="003C2AE9">
        <w:rPr>
          <w:rFonts w:ascii="Book Antiqua" w:hAnsi="Book Antiqua" w:cs="Times New Roman"/>
          <w:noProof/>
          <w:color w:val="000000" w:themeColor="text1"/>
          <w:sz w:val="24"/>
          <w:szCs w:val="24"/>
          <w:vertAlign w:val="superscript"/>
          <w:lang w:val="en-US"/>
        </w:rPr>
        <w:t>[</w:t>
      </w:r>
      <w:proofErr w:type="gramEnd"/>
      <w:r w:rsidR="0020014D" w:rsidRPr="003C2AE9">
        <w:rPr>
          <w:rFonts w:ascii="Book Antiqua" w:hAnsi="Book Antiqua" w:cs="Times New Roman"/>
          <w:noProof/>
          <w:color w:val="000000" w:themeColor="text1"/>
          <w:sz w:val="24"/>
          <w:szCs w:val="24"/>
          <w:vertAlign w:val="superscript"/>
          <w:lang w:val="en-US"/>
        </w:rPr>
        <w:t>30]</w:t>
      </w:r>
      <w:r w:rsidR="002A0E78" w:rsidRPr="003C2AE9">
        <w:rPr>
          <w:rFonts w:ascii="Book Antiqua" w:hAnsi="Book Antiqua" w:cs="Times New Roman"/>
          <w:color w:val="000000" w:themeColor="text1"/>
          <w:sz w:val="24"/>
          <w:szCs w:val="24"/>
          <w:lang w:val="en-US"/>
        </w:rPr>
        <w:t>,</w:t>
      </w:r>
      <w:r w:rsidR="00962659" w:rsidRPr="003C2AE9">
        <w:rPr>
          <w:rFonts w:ascii="Book Antiqua" w:hAnsi="Book Antiqua" w:cs="Times New Roman"/>
          <w:color w:val="000000" w:themeColor="text1"/>
          <w:sz w:val="24"/>
          <w:szCs w:val="24"/>
          <w:lang w:val="en-US"/>
        </w:rPr>
        <w:t xml:space="preserve"> </w:t>
      </w:r>
      <w:r w:rsidR="00D6430B" w:rsidRPr="003C2AE9">
        <w:rPr>
          <w:rFonts w:ascii="Book Antiqua" w:hAnsi="Book Antiqua" w:cs="Times New Roman"/>
          <w:color w:val="000000" w:themeColor="text1"/>
          <w:sz w:val="24"/>
          <w:szCs w:val="24"/>
          <w:lang w:val="en-US"/>
        </w:rPr>
        <w:t>15 male</w:t>
      </w:r>
      <w:r w:rsidR="002A0E78" w:rsidRPr="003C2AE9">
        <w:rPr>
          <w:rFonts w:ascii="Book Antiqua" w:hAnsi="Book Antiqua" w:cs="Times New Roman"/>
          <w:color w:val="000000" w:themeColor="text1"/>
          <w:sz w:val="24"/>
          <w:szCs w:val="24"/>
          <w:lang w:val="en-US"/>
        </w:rPr>
        <w:t xml:space="preserve">s </w:t>
      </w:r>
      <w:r w:rsidR="00D6430B" w:rsidRPr="003C2AE9">
        <w:rPr>
          <w:rFonts w:ascii="Book Antiqua" w:hAnsi="Book Antiqua" w:cs="Times New Roman"/>
          <w:color w:val="000000" w:themeColor="text1"/>
          <w:sz w:val="24"/>
          <w:szCs w:val="24"/>
          <w:lang w:val="en-US"/>
        </w:rPr>
        <w:t xml:space="preserve">with </w:t>
      </w:r>
      <w:r w:rsidR="00C02FD6" w:rsidRPr="003C2AE9">
        <w:rPr>
          <w:rFonts w:ascii="Book Antiqua" w:hAnsi="Book Antiqua" w:cs="Times New Roman"/>
          <w:color w:val="000000" w:themeColor="text1"/>
          <w:sz w:val="24"/>
          <w:szCs w:val="24"/>
          <w:lang w:val="en-US"/>
        </w:rPr>
        <w:t xml:space="preserve">newly diagnosed T2DM or impaired glucose tolerance were </w:t>
      </w:r>
      <w:r w:rsidR="002A0E78" w:rsidRPr="003C2AE9">
        <w:rPr>
          <w:rFonts w:ascii="Book Antiqua" w:hAnsi="Book Antiqua" w:cs="Times New Roman"/>
          <w:color w:val="000000" w:themeColor="text1"/>
          <w:sz w:val="24"/>
          <w:szCs w:val="24"/>
          <w:lang w:val="en-US"/>
        </w:rPr>
        <w:t>randomized</w:t>
      </w:r>
      <w:r w:rsidR="00C02FD6" w:rsidRPr="003C2AE9">
        <w:rPr>
          <w:rFonts w:ascii="Book Antiqua" w:hAnsi="Book Antiqua" w:cs="Times New Roman"/>
          <w:color w:val="000000" w:themeColor="text1"/>
          <w:sz w:val="24"/>
          <w:szCs w:val="24"/>
          <w:lang w:val="en-US"/>
        </w:rPr>
        <w:t xml:space="preserve"> to receive </w:t>
      </w:r>
      <w:proofErr w:type="spellStart"/>
      <w:r w:rsidR="007345EF" w:rsidRPr="003C2AE9">
        <w:rPr>
          <w:rFonts w:ascii="Book Antiqua" w:hAnsi="Book Antiqua" w:cs="Times New Roman"/>
          <w:color w:val="000000" w:themeColor="text1"/>
          <w:sz w:val="24"/>
          <w:szCs w:val="24"/>
          <w:lang w:val="en-US"/>
        </w:rPr>
        <w:t>exenatide</w:t>
      </w:r>
      <w:proofErr w:type="spellEnd"/>
      <w:r w:rsidR="007345EF" w:rsidRPr="003C2AE9">
        <w:rPr>
          <w:rFonts w:ascii="Book Antiqua" w:hAnsi="Book Antiqua" w:cs="Times New Roman"/>
          <w:color w:val="000000" w:themeColor="text1"/>
          <w:sz w:val="24"/>
          <w:szCs w:val="24"/>
          <w:lang w:val="en-US"/>
        </w:rPr>
        <w:t xml:space="preserve"> or placebo</w:t>
      </w:r>
      <w:r w:rsidR="00B31D41" w:rsidRPr="003C2AE9">
        <w:rPr>
          <w:rFonts w:ascii="Book Antiqua" w:hAnsi="Book Antiqua" w:cs="Times New Roman"/>
          <w:color w:val="000000" w:themeColor="text1"/>
          <w:sz w:val="24"/>
          <w:szCs w:val="24"/>
          <w:lang w:val="en-US"/>
        </w:rPr>
        <w:t>, each therapy</w:t>
      </w:r>
      <w:r w:rsidR="002A0E78" w:rsidRPr="003C2AE9">
        <w:rPr>
          <w:rFonts w:ascii="Book Antiqua" w:hAnsi="Book Antiqua" w:cs="Times New Roman"/>
          <w:color w:val="000000" w:themeColor="text1"/>
          <w:sz w:val="24"/>
          <w:szCs w:val="24"/>
          <w:lang w:val="en-US"/>
        </w:rPr>
        <w:t xml:space="preserve"> </w:t>
      </w:r>
      <w:r w:rsidR="00962659" w:rsidRPr="003C2AE9">
        <w:rPr>
          <w:rFonts w:ascii="Book Antiqua" w:hAnsi="Book Antiqua" w:cs="Times New Roman"/>
          <w:color w:val="000000" w:themeColor="text1"/>
          <w:sz w:val="24"/>
          <w:szCs w:val="24"/>
          <w:lang w:val="en-US"/>
        </w:rPr>
        <w:t xml:space="preserve">on two sessions with random order, 30 min before </w:t>
      </w:r>
      <w:r w:rsidR="002C1380" w:rsidRPr="003C2AE9">
        <w:rPr>
          <w:rFonts w:ascii="Book Antiqua" w:hAnsi="Book Antiqua" w:cs="Times New Roman"/>
          <w:color w:val="000000" w:themeColor="text1"/>
          <w:sz w:val="24"/>
          <w:szCs w:val="24"/>
          <w:lang w:val="en-US"/>
        </w:rPr>
        <w:t xml:space="preserve">the performance of </w:t>
      </w:r>
      <w:r w:rsidR="00962659" w:rsidRPr="003C2AE9">
        <w:rPr>
          <w:rFonts w:ascii="Book Antiqua" w:hAnsi="Book Antiqua" w:cs="Times New Roman"/>
          <w:color w:val="000000" w:themeColor="text1"/>
          <w:sz w:val="24"/>
          <w:szCs w:val="24"/>
          <w:lang w:val="en-US"/>
        </w:rPr>
        <w:t>an oral glucose tolerance test (OGTT)</w:t>
      </w:r>
      <w:r w:rsidR="00500597"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30</w:t>
      </w:r>
      <w:r w:rsidR="00500597" w:rsidRPr="003C2AE9">
        <w:rPr>
          <w:rFonts w:ascii="Book Antiqua" w:hAnsi="Book Antiqua" w:cs="Times New Roman"/>
          <w:noProof/>
          <w:color w:val="000000" w:themeColor="text1"/>
          <w:sz w:val="24"/>
          <w:szCs w:val="24"/>
          <w:vertAlign w:val="superscript"/>
          <w:lang w:val="en-US"/>
        </w:rPr>
        <w:t>]</w:t>
      </w:r>
      <w:r w:rsidR="009B0F33" w:rsidRPr="003C2AE9">
        <w:rPr>
          <w:rFonts w:ascii="Book Antiqua" w:hAnsi="Book Antiqua" w:cs="Times New Roman"/>
          <w:color w:val="000000" w:themeColor="text1"/>
          <w:sz w:val="24"/>
          <w:szCs w:val="24"/>
          <w:lang w:val="en-US"/>
        </w:rPr>
        <w:t>. A</w:t>
      </w:r>
      <w:r w:rsidR="00705FC1" w:rsidRPr="003C2AE9">
        <w:rPr>
          <w:rFonts w:ascii="Book Antiqua" w:hAnsi="Book Antiqua" w:cs="Times New Roman"/>
          <w:color w:val="000000" w:themeColor="text1"/>
          <w:sz w:val="24"/>
          <w:szCs w:val="24"/>
          <w:lang w:val="en-US"/>
        </w:rPr>
        <w:t xml:space="preserve">dipose tissue </w:t>
      </w:r>
      <w:r w:rsidR="009B0F33" w:rsidRPr="003C2AE9">
        <w:rPr>
          <w:rFonts w:ascii="Book Antiqua" w:hAnsi="Book Antiqua" w:cs="Times New Roman"/>
          <w:color w:val="000000" w:themeColor="text1"/>
          <w:sz w:val="24"/>
          <w:szCs w:val="24"/>
          <w:lang w:val="en-US"/>
        </w:rPr>
        <w:t>glucose uptake</w:t>
      </w:r>
      <w:r w:rsidR="00B31D41" w:rsidRPr="003C2AE9">
        <w:rPr>
          <w:rFonts w:ascii="Book Antiqua" w:hAnsi="Book Antiqua" w:cs="Times New Roman"/>
          <w:color w:val="000000" w:themeColor="text1"/>
          <w:sz w:val="24"/>
          <w:szCs w:val="24"/>
          <w:lang w:val="en-US"/>
        </w:rPr>
        <w:t>,</w:t>
      </w:r>
      <w:r w:rsidR="00705FC1" w:rsidRPr="003C2AE9">
        <w:rPr>
          <w:rFonts w:ascii="Book Antiqua" w:hAnsi="Book Antiqua" w:cs="Times New Roman"/>
          <w:color w:val="000000" w:themeColor="text1"/>
          <w:sz w:val="24"/>
          <w:szCs w:val="24"/>
          <w:lang w:val="en-US"/>
        </w:rPr>
        <w:t xml:space="preserve"> hepatic glucose uptake, hepatic glucose production and oral glucose absorption were assessed by </w:t>
      </w:r>
      <w:r w:rsidR="005F7990" w:rsidRPr="003C2AE9">
        <w:rPr>
          <w:rFonts w:ascii="Book Antiqua" w:hAnsi="Book Antiqua" w:cs="Times New Roman"/>
          <w:color w:val="000000" w:themeColor="text1"/>
          <w:sz w:val="24"/>
          <w:szCs w:val="24"/>
          <w:lang w:val="en-US"/>
        </w:rPr>
        <w:t>positron emission tomography</w:t>
      </w:r>
      <w:r w:rsidR="00705FC1" w:rsidRPr="003C2AE9">
        <w:rPr>
          <w:rFonts w:ascii="Book Antiqua" w:hAnsi="Book Antiqua" w:cs="Times New Roman"/>
          <w:color w:val="000000" w:themeColor="text1"/>
          <w:sz w:val="24"/>
          <w:szCs w:val="24"/>
          <w:lang w:val="en-US"/>
        </w:rPr>
        <w:t xml:space="preserve"> </w:t>
      </w:r>
      <w:proofErr w:type="gramStart"/>
      <w:r w:rsidR="00705FC1" w:rsidRPr="003C2AE9">
        <w:rPr>
          <w:rFonts w:ascii="Book Antiqua" w:hAnsi="Book Antiqua" w:cs="Times New Roman"/>
          <w:color w:val="000000" w:themeColor="text1"/>
          <w:sz w:val="24"/>
          <w:szCs w:val="24"/>
          <w:lang w:val="en-US"/>
        </w:rPr>
        <w:t>scan</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30</w:t>
      </w:r>
      <w:r w:rsidR="00500597" w:rsidRPr="003C2AE9">
        <w:rPr>
          <w:rFonts w:ascii="Book Antiqua" w:hAnsi="Book Antiqua" w:cs="Times New Roman"/>
          <w:noProof/>
          <w:color w:val="000000" w:themeColor="text1"/>
          <w:sz w:val="24"/>
          <w:szCs w:val="24"/>
          <w:vertAlign w:val="superscript"/>
          <w:lang w:val="en-US"/>
        </w:rPr>
        <w:t>]</w:t>
      </w:r>
      <w:r w:rsidR="00705FC1" w:rsidRPr="003C2AE9">
        <w:rPr>
          <w:rFonts w:ascii="Book Antiqua" w:hAnsi="Book Antiqua" w:cs="Times New Roman"/>
          <w:color w:val="000000" w:themeColor="text1"/>
          <w:sz w:val="24"/>
          <w:szCs w:val="24"/>
          <w:lang w:val="en-US"/>
        </w:rPr>
        <w:t xml:space="preserve">. </w:t>
      </w:r>
      <w:proofErr w:type="spellStart"/>
      <w:r w:rsidR="00705FC1" w:rsidRPr="003C2AE9">
        <w:rPr>
          <w:rFonts w:ascii="Book Antiqua" w:hAnsi="Book Antiqua" w:cs="Times New Roman"/>
          <w:color w:val="000000" w:themeColor="text1"/>
          <w:sz w:val="24"/>
          <w:szCs w:val="24"/>
          <w:lang w:val="en-US"/>
        </w:rPr>
        <w:t>Exenatide</w:t>
      </w:r>
      <w:proofErr w:type="spellEnd"/>
      <w:r w:rsidR="002C1380" w:rsidRPr="003C2AE9">
        <w:rPr>
          <w:rFonts w:ascii="Book Antiqua" w:hAnsi="Book Antiqua" w:cs="Times New Roman"/>
          <w:color w:val="000000" w:themeColor="text1"/>
          <w:sz w:val="24"/>
          <w:szCs w:val="24"/>
          <w:lang w:val="en-US"/>
        </w:rPr>
        <w:t>,</w:t>
      </w:r>
      <w:r w:rsidR="00704562" w:rsidRPr="003C2AE9">
        <w:rPr>
          <w:rFonts w:ascii="Book Antiqua" w:hAnsi="Book Antiqua" w:cs="Times New Roman"/>
          <w:color w:val="000000" w:themeColor="text1"/>
          <w:sz w:val="24"/>
          <w:szCs w:val="24"/>
          <w:lang w:val="en-US"/>
        </w:rPr>
        <w:t xml:space="preserve"> </w:t>
      </w:r>
      <w:r w:rsidR="002C1380" w:rsidRPr="003C2AE9">
        <w:rPr>
          <w:rFonts w:ascii="Book Antiqua" w:hAnsi="Book Antiqua" w:cs="Times New Roman"/>
          <w:color w:val="000000" w:themeColor="text1"/>
          <w:sz w:val="24"/>
          <w:szCs w:val="24"/>
          <w:lang w:val="en-US"/>
        </w:rPr>
        <w:t>compared to placebo, markedly</w:t>
      </w:r>
      <w:r w:rsidR="00705FC1" w:rsidRPr="003C2AE9">
        <w:rPr>
          <w:rFonts w:ascii="Book Antiqua" w:hAnsi="Book Antiqua" w:cs="Times New Roman"/>
          <w:color w:val="000000" w:themeColor="text1"/>
          <w:sz w:val="24"/>
          <w:szCs w:val="24"/>
          <w:lang w:val="en-US"/>
        </w:rPr>
        <w:t xml:space="preserve"> reduced</w:t>
      </w:r>
      <w:r w:rsidR="00615EEC" w:rsidRPr="003C2AE9">
        <w:rPr>
          <w:rFonts w:ascii="Book Antiqua" w:hAnsi="Book Antiqua" w:cs="Times New Roman"/>
          <w:color w:val="000000" w:themeColor="text1"/>
          <w:sz w:val="24"/>
          <w:szCs w:val="24"/>
          <w:lang w:val="en-US"/>
        </w:rPr>
        <w:t xml:space="preserve"> </w:t>
      </w:r>
      <w:r w:rsidR="006F7497">
        <w:rPr>
          <w:rFonts w:ascii="Book Antiqua" w:hAnsi="Book Antiqua" w:cs="Times New Roman"/>
          <w:color w:val="000000" w:themeColor="text1"/>
          <w:sz w:val="24"/>
          <w:szCs w:val="24"/>
          <w:lang w:val="en-US"/>
        </w:rPr>
        <w:t xml:space="preserve">oral </w:t>
      </w:r>
      <w:proofErr w:type="spellStart"/>
      <w:r w:rsidR="006F7497">
        <w:rPr>
          <w:rFonts w:ascii="Book Antiqua" w:hAnsi="Book Antiqua" w:cs="Times New Roman"/>
          <w:color w:val="000000" w:themeColor="text1"/>
          <w:sz w:val="24"/>
          <w:szCs w:val="24"/>
          <w:lang w:val="en-US"/>
        </w:rPr>
        <w:t>glycose</w:t>
      </w:r>
      <w:proofErr w:type="spellEnd"/>
      <w:r w:rsidR="006F7497">
        <w:rPr>
          <w:rFonts w:ascii="Book Antiqua" w:hAnsi="Book Antiqua" w:cs="Times New Roman"/>
          <w:color w:val="000000" w:themeColor="text1"/>
          <w:sz w:val="24"/>
          <w:szCs w:val="24"/>
          <w:lang w:val="en-US"/>
        </w:rPr>
        <w:t xml:space="preserve"> </w:t>
      </w:r>
      <w:r w:rsidR="00016602">
        <w:rPr>
          <w:rFonts w:ascii="Book Antiqua" w:hAnsi="Book Antiqua" w:cs="Times New Roman"/>
          <w:color w:val="000000" w:themeColor="text1"/>
          <w:sz w:val="24"/>
          <w:szCs w:val="24"/>
          <w:lang w:val="en-US"/>
        </w:rPr>
        <w:t>absorption</w:t>
      </w:r>
      <w:r w:rsidR="00DA7A7C" w:rsidRPr="003C2AE9">
        <w:rPr>
          <w:rFonts w:ascii="Book Antiqua" w:hAnsi="Book Antiqua" w:cs="Times New Roman"/>
          <w:color w:val="000000" w:themeColor="text1"/>
          <w:sz w:val="24"/>
          <w:szCs w:val="24"/>
          <w:lang w:val="en-US"/>
        </w:rPr>
        <w:t xml:space="preserve"> and </w:t>
      </w:r>
      <w:r w:rsidR="006F7497">
        <w:rPr>
          <w:rFonts w:ascii="Book Antiqua" w:hAnsi="Book Antiqua" w:cs="Times New Roman"/>
          <w:color w:val="000000" w:themeColor="text1"/>
          <w:sz w:val="24"/>
          <w:szCs w:val="24"/>
          <w:lang w:val="en-US"/>
        </w:rPr>
        <w:t xml:space="preserve">hepatic </w:t>
      </w:r>
      <w:proofErr w:type="spellStart"/>
      <w:r w:rsidR="006F7497">
        <w:rPr>
          <w:rFonts w:ascii="Book Antiqua" w:hAnsi="Book Antiqua" w:cs="Times New Roman"/>
          <w:color w:val="000000" w:themeColor="text1"/>
          <w:sz w:val="24"/>
          <w:szCs w:val="24"/>
          <w:lang w:val="en-US"/>
        </w:rPr>
        <w:t>glycose</w:t>
      </w:r>
      <w:proofErr w:type="spellEnd"/>
      <w:r w:rsidR="006F7497">
        <w:rPr>
          <w:rFonts w:ascii="Book Antiqua" w:hAnsi="Book Antiqua" w:cs="Times New Roman"/>
          <w:color w:val="000000" w:themeColor="text1"/>
          <w:sz w:val="24"/>
          <w:szCs w:val="24"/>
          <w:lang w:val="en-US"/>
        </w:rPr>
        <w:t xml:space="preserve"> production</w:t>
      </w:r>
      <w:r w:rsidR="005F7990" w:rsidRPr="003C2AE9">
        <w:rPr>
          <w:rFonts w:ascii="Book Antiqua" w:hAnsi="Book Antiqua" w:cs="Times New Roman"/>
          <w:color w:val="000000" w:themeColor="text1"/>
          <w:sz w:val="24"/>
          <w:szCs w:val="24"/>
          <w:lang w:val="en-US"/>
        </w:rPr>
        <w:t>,</w:t>
      </w:r>
      <w:r w:rsidR="00DA7A7C" w:rsidRPr="003C2AE9">
        <w:rPr>
          <w:rFonts w:ascii="Book Antiqua" w:hAnsi="Book Antiqua" w:cs="Times New Roman"/>
          <w:color w:val="000000" w:themeColor="text1"/>
          <w:sz w:val="24"/>
          <w:szCs w:val="24"/>
          <w:lang w:val="en-US"/>
        </w:rPr>
        <w:t xml:space="preserve"> resulting in minimal </w:t>
      </w:r>
      <w:r w:rsidR="00DA7A7C" w:rsidRPr="003C2AE9">
        <w:rPr>
          <w:rFonts w:ascii="Book Antiqua" w:hAnsi="Book Antiqua" w:cs="Times New Roman"/>
          <w:color w:val="000000" w:themeColor="text1"/>
          <w:sz w:val="24"/>
          <w:szCs w:val="24"/>
          <w:lang w:val="en-US"/>
        </w:rPr>
        <w:lastRenderedPageBreak/>
        <w:t>change in glucose serum concentration during the 2-h OGTT. In addition,</w:t>
      </w:r>
      <w:r w:rsidR="000757E9" w:rsidRPr="003C2AE9">
        <w:rPr>
          <w:rFonts w:ascii="Book Antiqua" w:hAnsi="Book Antiqua" w:cs="Times New Roman"/>
          <w:color w:val="000000" w:themeColor="text1"/>
          <w:sz w:val="24"/>
          <w:szCs w:val="24"/>
          <w:lang w:val="en-US"/>
        </w:rPr>
        <w:t xml:space="preserve"> </w:t>
      </w:r>
      <w:r w:rsidR="002A0E78" w:rsidRPr="003C2AE9">
        <w:rPr>
          <w:rFonts w:ascii="Book Antiqua" w:hAnsi="Book Antiqua" w:cs="Times New Roman"/>
          <w:color w:val="000000" w:themeColor="text1"/>
          <w:sz w:val="24"/>
          <w:szCs w:val="24"/>
          <w:lang w:val="en-US"/>
        </w:rPr>
        <w:t>treatment</w:t>
      </w:r>
      <w:r w:rsidR="00DA7A7C" w:rsidRPr="003C2AE9">
        <w:rPr>
          <w:rFonts w:ascii="Book Antiqua" w:hAnsi="Book Antiqua" w:cs="Times New Roman"/>
          <w:color w:val="000000" w:themeColor="text1"/>
          <w:sz w:val="24"/>
          <w:szCs w:val="24"/>
          <w:lang w:val="en-US"/>
        </w:rPr>
        <w:t xml:space="preserve"> with </w:t>
      </w:r>
      <w:proofErr w:type="spellStart"/>
      <w:r w:rsidR="00DA7A7C" w:rsidRPr="003C2AE9">
        <w:rPr>
          <w:rFonts w:ascii="Book Antiqua" w:hAnsi="Book Antiqua" w:cs="Times New Roman"/>
          <w:color w:val="000000" w:themeColor="text1"/>
          <w:sz w:val="24"/>
          <w:szCs w:val="24"/>
          <w:lang w:val="en-US"/>
        </w:rPr>
        <w:t>exenatide</w:t>
      </w:r>
      <w:proofErr w:type="spellEnd"/>
      <w:r w:rsidR="006050CE" w:rsidRPr="003C2AE9">
        <w:rPr>
          <w:rFonts w:ascii="Book Antiqua" w:hAnsi="Book Antiqua" w:cs="Times New Roman"/>
          <w:color w:val="000000" w:themeColor="text1"/>
          <w:sz w:val="24"/>
          <w:szCs w:val="24"/>
          <w:lang w:val="en-US"/>
        </w:rPr>
        <w:t xml:space="preserve"> </w:t>
      </w:r>
      <w:r w:rsidR="00DA7A7C" w:rsidRPr="003C2AE9">
        <w:rPr>
          <w:rFonts w:ascii="Book Antiqua" w:hAnsi="Book Antiqua" w:cs="Times New Roman"/>
          <w:color w:val="000000" w:themeColor="text1"/>
          <w:sz w:val="24"/>
          <w:szCs w:val="24"/>
          <w:lang w:val="en-US"/>
        </w:rPr>
        <w:t xml:space="preserve">reduced hepatic and adipose tissue insulin resistance and increased hepatic glucose uptake </w:t>
      </w:r>
      <w:r w:rsidR="005F7990" w:rsidRPr="003C2AE9">
        <w:rPr>
          <w:rFonts w:ascii="Book Antiqua" w:hAnsi="Book Antiqua" w:cs="Times New Roman"/>
          <w:color w:val="000000" w:themeColor="text1"/>
          <w:sz w:val="24"/>
          <w:szCs w:val="24"/>
          <w:lang w:val="en-US"/>
        </w:rPr>
        <w:t xml:space="preserve">compared with placebo </w:t>
      </w:r>
      <w:r w:rsidR="00DA7A7C" w:rsidRPr="003C2AE9">
        <w:rPr>
          <w:rFonts w:ascii="Book Antiqua" w:hAnsi="Book Antiqua" w:cs="Times New Roman"/>
          <w:color w:val="000000" w:themeColor="text1"/>
          <w:sz w:val="24"/>
          <w:szCs w:val="24"/>
          <w:lang w:val="en-US"/>
        </w:rPr>
        <w:t xml:space="preserve">resulting in </w:t>
      </w:r>
      <w:r w:rsidR="006050CE" w:rsidRPr="003C2AE9">
        <w:rPr>
          <w:rFonts w:ascii="Book Antiqua" w:hAnsi="Book Antiqua" w:cs="Times New Roman"/>
          <w:color w:val="000000" w:themeColor="text1"/>
          <w:sz w:val="24"/>
          <w:szCs w:val="24"/>
          <w:lang w:val="en-US"/>
        </w:rPr>
        <w:t xml:space="preserve">postprandial </w:t>
      </w:r>
      <w:proofErr w:type="spellStart"/>
      <w:proofErr w:type="gramStart"/>
      <w:r w:rsidR="002C1380" w:rsidRPr="003C2AE9">
        <w:rPr>
          <w:rFonts w:ascii="Book Antiqua" w:hAnsi="Book Antiqua" w:cs="Times New Roman"/>
          <w:color w:val="000000" w:themeColor="text1"/>
          <w:sz w:val="24"/>
          <w:szCs w:val="24"/>
          <w:lang w:val="en-US"/>
        </w:rPr>
        <w:t>euglycemia</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30</w:t>
      </w:r>
      <w:r w:rsidR="00500597" w:rsidRPr="003C2AE9">
        <w:rPr>
          <w:rFonts w:ascii="Book Antiqua" w:hAnsi="Book Antiqua" w:cs="Times New Roman"/>
          <w:noProof/>
          <w:color w:val="000000" w:themeColor="text1"/>
          <w:sz w:val="24"/>
          <w:szCs w:val="24"/>
          <w:vertAlign w:val="superscript"/>
          <w:lang w:val="en-US"/>
        </w:rPr>
        <w:t>]</w:t>
      </w:r>
      <w:r w:rsidR="00A749EC" w:rsidRPr="003C2AE9">
        <w:rPr>
          <w:rFonts w:ascii="Book Antiqua" w:hAnsi="Book Antiqua" w:cs="Times New Roman"/>
          <w:color w:val="000000" w:themeColor="text1"/>
          <w:sz w:val="24"/>
          <w:szCs w:val="24"/>
          <w:lang w:val="en-US"/>
        </w:rPr>
        <w:t xml:space="preserve">. The aforementioned findings were observed </w:t>
      </w:r>
      <w:r w:rsidR="005F7990" w:rsidRPr="003C2AE9">
        <w:rPr>
          <w:rFonts w:ascii="Book Antiqua" w:hAnsi="Book Antiqua" w:cs="Times New Roman"/>
          <w:color w:val="000000" w:themeColor="text1"/>
          <w:sz w:val="24"/>
          <w:szCs w:val="24"/>
          <w:lang w:val="en-US"/>
        </w:rPr>
        <w:t xml:space="preserve">despite a </w:t>
      </w:r>
      <w:r w:rsidR="00A749EC" w:rsidRPr="003C2AE9">
        <w:rPr>
          <w:rFonts w:ascii="Book Antiqua" w:hAnsi="Book Antiqua" w:cs="Times New Roman"/>
          <w:color w:val="000000" w:themeColor="text1"/>
          <w:sz w:val="24"/>
          <w:szCs w:val="24"/>
          <w:lang w:val="en-US"/>
        </w:rPr>
        <w:t>decrease</w:t>
      </w:r>
      <w:r w:rsidR="002C1380" w:rsidRPr="003C2AE9">
        <w:rPr>
          <w:rFonts w:ascii="Book Antiqua" w:hAnsi="Book Antiqua" w:cs="Times New Roman"/>
          <w:color w:val="000000" w:themeColor="text1"/>
          <w:sz w:val="24"/>
          <w:szCs w:val="24"/>
          <w:lang w:val="en-US"/>
        </w:rPr>
        <w:t xml:space="preserve"> </w:t>
      </w:r>
      <w:r w:rsidR="005F7990" w:rsidRPr="003C2AE9">
        <w:rPr>
          <w:rFonts w:ascii="Book Antiqua" w:hAnsi="Book Antiqua" w:cs="Times New Roman"/>
          <w:color w:val="000000" w:themeColor="text1"/>
          <w:sz w:val="24"/>
          <w:szCs w:val="24"/>
          <w:lang w:val="en-US"/>
        </w:rPr>
        <w:t>in</w:t>
      </w:r>
      <w:r w:rsidR="002C1380" w:rsidRPr="003C2AE9">
        <w:rPr>
          <w:rFonts w:ascii="Book Antiqua" w:hAnsi="Book Antiqua" w:cs="Times New Roman"/>
          <w:color w:val="000000" w:themeColor="text1"/>
          <w:sz w:val="24"/>
          <w:szCs w:val="24"/>
          <w:lang w:val="en-US"/>
        </w:rPr>
        <w:t xml:space="preserve"> insulin levels</w:t>
      </w:r>
      <w:r w:rsidR="00667901" w:rsidRPr="003C2AE9">
        <w:rPr>
          <w:rFonts w:ascii="Book Antiqua" w:hAnsi="Book Antiqua" w:cs="Times New Roman"/>
          <w:color w:val="000000" w:themeColor="text1"/>
          <w:sz w:val="24"/>
          <w:szCs w:val="24"/>
          <w:lang w:val="en-US"/>
        </w:rPr>
        <w:t xml:space="preserve"> by </w:t>
      </w:r>
      <w:proofErr w:type="spellStart"/>
      <w:r w:rsidR="00667901" w:rsidRPr="003C2AE9">
        <w:rPr>
          <w:rFonts w:ascii="Book Antiqua" w:hAnsi="Book Antiqua" w:cs="Times New Roman"/>
          <w:color w:val="000000" w:themeColor="text1"/>
          <w:sz w:val="24"/>
          <w:szCs w:val="24"/>
          <w:lang w:val="en-US"/>
        </w:rPr>
        <w:t>exenatide</w:t>
      </w:r>
      <w:proofErr w:type="spellEnd"/>
      <w:r w:rsidR="00667901" w:rsidRPr="003C2AE9">
        <w:rPr>
          <w:rFonts w:ascii="Book Antiqua" w:hAnsi="Book Antiqua" w:cs="Times New Roman"/>
          <w:color w:val="000000" w:themeColor="text1"/>
          <w:sz w:val="24"/>
          <w:szCs w:val="24"/>
          <w:lang w:val="en-US"/>
        </w:rPr>
        <w:t xml:space="preserve"> </w:t>
      </w:r>
      <w:r w:rsidR="008A7184" w:rsidRPr="003C2AE9">
        <w:rPr>
          <w:rFonts w:ascii="Book Antiqua" w:hAnsi="Book Antiqua" w:cs="Times New Roman"/>
          <w:color w:val="000000" w:themeColor="text1"/>
          <w:sz w:val="24"/>
          <w:szCs w:val="24"/>
          <w:lang w:val="en-US"/>
        </w:rPr>
        <w:t xml:space="preserve">compared </w:t>
      </w:r>
      <w:r w:rsidR="002A0E78" w:rsidRPr="003C2AE9">
        <w:rPr>
          <w:rFonts w:ascii="Book Antiqua" w:hAnsi="Book Antiqua" w:cs="Times New Roman"/>
          <w:color w:val="000000" w:themeColor="text1"/>
          <w:sz w:val="24"/>
          <w:szCs w:val="24"/>
          <w:lang w:val="en-US"/>
        </w:rPr>
        <w:t>with</w:t>
      </w:r>
      <w:r w:rsidR="008A7184" w:rsidRPr="003C2AE9">
        <w:rPr>
          <w:rFonts w:ascii="Book Antiqua" w:hAnsi="Book Antiqua" w:cs="Times New Roman"/>
          <w:color w:val="000000" w:themeColor="text1"/>
          <w:sz w:val="24"/>
          <w:szCs w:val="24"/>
          <w:lang w:val="en-US"/>
        </w:rPr>
        <w:t xml:space="preserve"> </w:t>
      </w:r>
      <w:proofErr w:type="gramStart"/>
      <w:r w:rsidR="008A7184" w:rsidRPr="003C2AE9">
        <w:rPr>
          <w:rFonts w:ascii="Book Antiqua" w:hAnsi="Book Antiqua" w:cs="Times New Roman"/>
          <w:color w:val="000000" w:themeColor="text1"/>
          <w:sz w:val="24"/>
          <w:szCs w:val="24"/>
          <w:lang w:val="en-US"/>
        </w:rPr>
        <w:t>placebo</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30</w:t>
      </w:r>
      <w:r w:rsidR="00500597" w:rsidRPr="003C2AE9">
        <w:rPr>
          <w:rFonts w:ascii="Book Antiqua" w:hAnsi="Book Antiqua" w:cs="Times New Roman"/>
          <w:noProof/>
          <w:color w:val="000000" w:themeColor="text1"/>
          <w:sz w:val="24"/>
          <w:szCs w:val="24"/>
          <w:vertAlign w:val="superscript"/>
          <w:lang w:val="en-US"/>
        </w:rPr>
        <w:t>]</w:t>
      </w:r>
      <w:r w:rsidR="002A0E78" w:rsidRPr="003C2AE9">
        <w:rPr>
          <w:rFonts w:ascii="Book Antiqua" w:hAnsi="Book Antiqua" w:cs="Times New Roman"/>
          <w:color w:val="000000" w:themeColor="text1"/>
          <w:sz w:val="24"/>
          <w:szCs w:val="24"/>
          <w:lang w:val="en-US"/>
        </w:rPr>
        <w:t>.</w:t>
      </w:r>
    </w:p>
    <w:p w14:paraId="295BDD38" w14:textId="51FFC224" w:rsidR="009D5C7A" w:rsidRPr="003C2AE9" w:rsidRDefault="00C34DF5"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In addition, a prospective randomized trial was conducted in order to clarify the effect of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on ectopic fat </w:t>
      </w:r>
      <w:proofErr w:type="gramStart"/>
      <w:r w:rsidRPr="003C2AE9">
        <w:rPr>
          <w:rFonts w:ascii="Book Antiqua" w:hAnsi="Book Antiqua" w:cs="Times New Roman"/>
          <w:color w:val="000000" w:themeColor="text1"/>
          <w:sz w:val="24"/>
          <w:szCs w:val="24"/>
          <w:lang w:val="en-US"/>
        </w:rPr>
        <w:t>accumulat</w:t>
      </w:r>
      <w:r w:rsidR="002A0E78" w:rsidRPr="003C2AE9">
        <w:rPr>
          <w:rFonts w:ascii="Book Antiqua" w:hAnsi="Book Antiqua" w:cs="Times New Roman"/>
          <w:color w:val="000000" w:themeColor="text1"/>
          <w:sz w:val="24"/>
          <w:szCs w:val="24"/>
          <w:lang w:val="en-US"/>
        </w:rPr>
        <w:t>ion</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31</w:t>
      </w:r>
      <w:r w:rsidR="00500597" w:rsidRPr="003C2AE9">
        <w:rPr>
          <w:rFonts w:ascii="Book Antiqua" w:hAnsi="Book Antiqua" w:cs="Times New Roman"/>
          <w:noProof/>
          <w:color w:val="000000" w:themeColor="text1"/>
          <w:sz w:val="24"/>
          <w:szCs w:val="24"/>
          <w:vertAlign w:val="superscript"/>
          <w:lang w:val="en-US"/>
        </w:rPr>
        <w:t>]</w:t>
      </w:r>
      <w:r w:rsidR="002A0E78" w:rsidRPr="003C2AE9">
        <w:rPr>
          <w:rFonts w:ascii="Book Antiqua" w:hAnsi="Book Antiqua" w:cs="Times New Roman"/>
          <w:color w:val="000000" w:themeColor="text1"/>
          <w:sz w:val="24"/>
          <w:szCs w:val="24"/>
          <w:lang w:val="en-US"/>
        </w:rPr>
        <w:t xml:space="preserve">. </w:t>
      </w:r>
      <w:r w:rsidR="00BF4DC0" w:rsidRPr="003C2AE9">
        <w:rPr>
          <w:rFonts w:ascii="Book Antiqua" w:hAnsi="Book Antiqua" w:cs="Times New Roman"/>
          <w:color w:val="000000" w:themeColor="text1"/>
          <w:sz w:val="24"/>
          <w:szCs w:val="24"/>
          <w:lang w:val="en-US"/>
        </w:rPr>
        <w:t>Forty four</w:t>
      </w:r>
      <w:r w:rsidRPr="003C2AE9">
        <w:rPr>
          <w:rFonts w:ascii="Book Antiqua" w:hAnsi="Book Antiqua" w:cs="Times New Roman"/>
          <w:color w:val="000000" w:themeColor="text1"/>
          <w:sz w:val="24"/>
          <w:szCs w:val="24"/>
          <w:lang w:val="en-US"/>
        </w:rPr>
        <w:t xml:space="preserve"> obese patients with inadequately controlled T2DM were </w:t>
      </w:r>
      <w:r w:rsidR="002A0E78" w:rsidRPr="003C2AE9">
        <w:rPr>
          <w:rFonts w:ascii="Book Antiqua" w:hAnsi="Book Antiqua" w:cs="Times New Roman"/>
          <w:color w:val="000000" w:themeColor="text1"/>
          <w:sz w:val="24"/>
          <w:szCs w:val="24"/>
          <w:lang w:val="en-US"/>
        </w:rPr>
        <w:t>randomized</w:t>
      </w:r>
      <w:r w:rsidRPr="003C2AE9">
        <w:rPr>
          <w:rFonts w:ascii="Book Antiqua" w:hAnsi="Book Antiqua" w:cs="Times New Roman"/>
          <w:color w:val="000000" w:themeColor="text1"/>
          <w:sz w:val="24"/>
          <w:szCs w:val="24"/>
          <w:lang w:val="en-US"/>
        </w:rPr>
        <w:t xml:space="preserve"> to receive either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(5</w:t>
      </w:r>
      <w:r w:rsidR="002A0E78"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rPr>
        <w:t>μ</w:t>
      </w:r>
      <w:r w:rsidRPr="003C2AE9">
        <w:rPr>
          <w:rFonts w:ascii="Book Antiqua" w:hAnsi="Book Antiqua" w:cs="Times New Roman"/>
          <w:color w:val="000000" w:themeColor="text1"/>
          <w:sz w:val="24"/>
          <w:szCs w:val="24"/>
          <w:lang w:val="en-US"/>
        </w:rPr>
        <w:t xml:space="preserve">g twice daily for 4 </w:t>
      </w:r>
      <w:proofErr w:type="spellStart"/>
      <w:r w:rsidR="00491958"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followed by 10</w:t>
      </w:r>
      <w:r w:rsidR="005F7990"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rPr>
        <w:t>μ</w:t>
      </w:r>
      <w:r w:rsidRPr="003C2AE9">
        <w:rPr>
          <w:rFonts w:ascii="Book Antiqua" w:hAnsi="Book Antiqua" w:cs="Times New Roman"/>
          <w:color w:val="000000" w:themeColor="text1"/>
          <w:sz w:val="24"/>
          <w:szCs w:val="24"/>
          <w:lang w:val="en-US"/>
        </w:rPr>
        <w:t>g</w:t>
      </w:r>
      <w:r w:rsidR="00E24049"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twice daily for 22 </w:t>
      </w:r>
      <w:proofErr w:type="spellStart"/>
      <w:r w:rsidR="00491958"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xml:space="preserve">) or reference </w:t>
      </w:r>
      <w:proofErr w:type="spellStart"/>
      <w:r w:rsidRPr="003C2AE9">
        <w:rPr>
          <w:rFonts w:ascii="Book Antiqua" w:hAnsi="Book Antiqua" w:cs="Times New Roman"/>
          <w:color w:val="000000" w:themeColor="text1"/>
          <w:sz w:val="24"/>
          <w:szCs w:val="24"/>
          <w:lang w:val="en-US"/>
        </w:rPr>
        <w:t>antidiabetic</w:t>
      </w:r>
      <w:proofErr w:type="spellEnd"/>
      <w:r w:rsidRPr="003C2AE9">
        <w:rPr>
          <w:rFonts w:ascii="Book Antiqua" w:hAnsi="Book Antiqua" w:cs="Times New Roman"/>
          <w:color w:val="000000" w:themeColor="text1"/>
          <w:sz w:val="24"/>
          <w:szCs w:val="24"/>
          <w:lang w:val="en-US"/>
        </w:rPr>
        <w:t xml:space="preserve"> treatment according to Fren</w:t>
      </w:r>
      <w:r w:rsidR="0053574C" w:rsidRPr="003C2AE9">
        <w:rPr>
          <w:rFonts w:ascii="Book Antiqua" w:hAnsi="Book Antiqua" w:cs="Times New Roman"/>
          <w:color w:val="000000" w:themeColor="text1"/>
          <w:sz w:val="24"/>
          <w:szCs w:val="24"/>
          <w:lang w:val="en-US"/>
        </w:rPr>
        <w:t>ch guidelines</w:t>
      </w:r>
      <w:r w:rsidR="00500597"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31</w:t>
      </w:r>
      <w:r w:rsidR="00500597" w:rsidRPr="003C2AE9">
        <w:rPr>
          <w:rFonts w:ascii="Book Antiqua" w:hAnsi="Book Antiqua" w:cs="Times New Roman"/>
          <w:noProof/>
          <w:color w:val="000000" w:themeColor="text1"/>
          <w:sz w:val="24"/>
          <w:szCs w:val="24"/>
          <w:vertAlign w:val="superscript"/>
          <w:lang w:val="en-US"/>
        </w:rPr>
        <w:t>]</w:t>
      </w:r>
      <w:r w:rsidR="00F51A2F" w:rsidRPr="003C2AE9">
        <w:rPr>
          <w:rFonts w:ascii="Book Antiqua" w:hAnsi="Book Antiqua" w:cs="Times New Roman"/>
          <w:color w:val="000000" w:themeColor="text1"/>
          <w:sz w:val="24"/>
          <w:szCs w:val="24"/>
          <w:lang w:val="en-US"/>
        </w:rPr>
        <w:t xml:space="preserve">. Patients’ </w:t>
      </w:r>
      <w:r w:rsidR="0053574C" w:rsidRPr="003C2AE9">
        <w:rPr>
          <w:rFonts w:ascii="Book Antiqua" w:hAnsi="Book Antiqua" w:cs="Times New Roman"/>
          <w:color w:val="000000" w:themeColor="text1"/>
          <w:sz w:val="24"/>
          <w:szCs w:val="24"/>
          <w:lang w:val="en-US"/>
        </w:rPr>
        <w:t xml:space="preserve">hepatic, myocardial and pancreatic triglyceride content as well as </w:t>
      </w:r>
      <w:proofErr w:type="spellStart"/>
      <w:r w:rsidR="0053574C" w:rsidRPr="003C2AE9">
        <w:rPr>
          <w:rFonts w:ascii="Book Antiqua" w:hAnsi="Book Antiqua" w:cs="Times New Roman"/>
          <w:color w:val="000000" w:themeColor="text1"/>
          <w:sz w:val="24"/>
          <w:szCs w:val="24"/>
          <w:lang w:val="en-US"/>
        </w:rPr>
        <w:t>epicardial</w:t>
      </w:r>
      <w:proofErr w:type="spellEnd"/>
      <w:r w:rsidR="0053574C" w:rsidRPr="003C2AE9">
        <w:rPr>
          <w:rFonts w:ascii="Book Antiqua" w:hAnsi="Book Antiqua" w:cs="Times New Roman"/>
          <w:color w:val="000000" w:themeColor="text1"/>
          <w:sz w:val="24"/>
          <w:szCs w:val="24"/>
          <w:lang w:val="en-US"/>
        </w:rPr>
        <w:t xml:space="preserve"> adipose tissue were assessed by </w:t>
      </w:r>
      <w:r w:rsidR="002371C8" w:rsidRPr="003C2AE9">
        <w:rPr>
          <w:rFonts w:ascii="Book Antiqua" w:hAnsi="Book Antiqua" w:cs="Times New Roman"/>
          <w:color w:val="000000" w:themeColor="text1"/>
          <w:sz w:val="24"/>
          <w:szCs w:val="24"/>
          <w:lang w:val="en-US"/>
        </w:rPr>
        <w:t>magnetic resonance imaging</w:t>
      </w:r>
      <w:r w:rsidR="0053574C" w:rsidRPr="003C2AE9">
        <w:rPr>
          <w:rFonts w:ascii="Book Antiqua" w:hAnsi="Book Antiqua" w:cs="Times New Roman"/>
          <w:color w:val="000000" w:themeColor="text1"/>
          <w:sz w:val="24"/>
          <w:szCs w:val="24"/>
          <w:lang w:val="en-US"/>
        </w:rPr>
        <w:t xml:space="preserve"> and </w:t>
      </w:r>
      <w:r w:rsidR="005F7990" w:rsidRPr="003C2AE9">
        <w:rPr>
          <w:rFonts w:ascii="Book Antiqua" w:hAnsi="Book Antiqua" w:cs="Times New Roman"/>
          <w:color w:val="000000" w:themeColor="text1"/>
          <w:sz w:val="24"/>
          <w:szCs w:val="24"/>
          <w:lang w:val="en-US"/>
        </w:rPr>
        <w:t>magnetic</w:t>
      </w:r>
      <w:r w:rsidR="0053574C" w:rsidRPr="003C2AE9">
        <w:rPr>
          <w:rFonts w:ascii="Book Antiqua" w:hAnsi="Book Antiqua" w:cs="Times New Roman"/>
          <w:color w:val="000000" w:themeColor="text1"/>
          <w:sz w:val="24"/>
          <w:szCs w:val="24"/>
          <w:lang w:val="en-US"/>
        </w:rPr>
        <w:t xml:space="preserve"> resonance spectrometry </w:t>
      </w:r>
      <w:r w:rsidR="00BF4DC0" w:rsidRPr="003C2AE9">
        <w:rPr>
          <w:rFonts w:ascii="Book Antiqua" w:hAnsi="Book Antiqua" w:cs="Times New Roman"/>
          <w:color w:val="000000" w:themeColor="text1"/>
          <w:sz w:val="24"/>
          <w:szCs w:val="24"/>
          <w:lang w:val="en-US"/>
        </w:rPr>
        <w:t xml:space="preserve">(MRS) </w:t>
      </w:r>
      <w:r w:rsidR="0053574C" w:rsidRPr="003C2AE9">
        <w:rPr>
          <w:rFonts w:ascii="Book Antiqua" w:hAnsi="Book Antiqua" w:cs="Times New Roman"/>
          <w:color w:val="000000" w:themeColor="text1"/>
          <w:sz w:val="24"/>
          <w:szCs w:val="24"/>
          <w:lang w:val="en-US"/>
        </w:rPr>
        <w:t xml:space="preserve">at </w:t>
      </w:r>
      <w:r w:rsidR="00BF4DC0" w:rsidRPr="003C2AE9">
        <w:rPr>
          <w:rFonts w:ascii="Book Antiqua" w:hAnsi="Book Antiqua" w:cs="Times New Roman"/>
          <w:color w:val="000000" w:themeColor="text1"/>
          <w:sz w:val="24"/>
          <w:szCs w:val="24"/>
          <w:lang w:val="en-US"/>
        </w:rPr>
        <w:t xml:space="preserve">baseline </w:t>
      </w:r>
      <w:r w:rsidR="0053574C" w:rsidRPr="003C2AE9">
        <w:rPr>
          <w:rFonts w:ascii="Book Antiqua" w:hAnsi="Book Antiqua" w:cs="Times New Roman"/>
          <w:color w:val="000000" w:themeColor="text1"/>
          <w:sz w:val="24"/>
          <w:szCs w:val="24"/>
          <w:lang w:val="en-US"/>
        </w:rPr>
        <w:t>and a</w:t>
      </w:r>
      <w:r w:rsidR="002A0E78" w:rsidRPr="003C2AE9">
        <w:rPr>
          <w:rFonts w:ascii="Book Antiqua" w:hAnsi="Book Antiqua" w:cs="Times New Roman"/>
          <w:color w:val="000000" w:themeColor="text1"/>
          <w:sz w:val="24"/>
          <w:szCs w:val="24"/>
          <w:lang w:val="en-US"/>
        </w:rPr>
        <w:t>f</w:t>
      </w:r>
      <w:r w:rsidR="0053574C" w:rsidRPr="003C2AE9">
        <w:rPr>
          <w:rFonts w:ascii="Book Antiqua" w:hAnsi="Book Antiqua" w:cs="Times New Roman"/>
          <w:color w:val="000000" w:themeColor="text1"/>
          <w:sz w:val="24"/>
          <w:szCs w:val="24"/>
          <w:lang w:val="en-US"/>
        </w:rPr>
        <w:t>t</w:t>
      </w:r>
      <w:r w:rsidR="002A0E78" w:rsidRPr="003C2AE9">
        <w:rPr>
          <w:rFonts w:ascii="Book Antiqua" w:hAnsi="Book Antiqua" w:cs="Times New Roman"/>
          <w:color w:val="000000" w:themeColor="text1"/>
          <w:sz w:val="24"/>
          <w:szCs w:val="24"/>
          <w:lang w:val="en-US"/>
        </w:rPr>
        <w:t>er</w:t>
      </w:r>
      <w:r w:rsidR="0053574C" w:rsidRPr="003C2AE9">
        <w:rPr>
          <w:rFonts w:ascii="Book Antiqua" w:hAnsi="Book Antiqua" w:cs="Times New Roman"/>
          <w:color w:val="000000" w:themeColor="text1"/>
          <w:sz w:val="24"/>
          <w:szCs w:val="24"/>
          <w:lang w:val="en-US"/>
        </w:rPr>
        <w:t xml:space="preserve"> 26 </w:t>
      </w:r>
      <w:proofErr w:type="spellStart"/>
      <w:r w:rsidR="00491958" w:rsidRPr="003C2AE9">
        <w:rPr>
          <w:rFonts w:ascii="Book Antiqua" w:hAnsi="Book Antiqua" w:cs="Times New Roman"/>
          <w:color w:val="000000" w:themeColor="text1"/>
          <w:sz w:val="24"/>
          <w:szCs w:val="24"/>
          <w:lang w:val="en-US"/>
        </w:rPr>
        <w:t>wk</w:t>
      </w:r>
      <w:proofErr w:type="spellEnd"/>
      <w:r w:rsidR="0053574C" w:rsidRPr="003C2AE9">
        <w:rPr>
          <w:rFonts w:ascii="Book Antiqua" w:hAnsi="Book Antiqua" w:cs="Times New Roman"/>
          <w:color w:val="000000" w:themeColor="text1"/>
          <w:sz w:val="24"/>
          <w:szCs w:val="24"/>
          <w:lang w:val="en-US"/>
        </w:rPr>
        <w:t xml:space="preserve"> of </w:t>
      </w:r>
      <w:proofErr w:type="gramStart"/>
      <w:r w:rsidR="0053574C" w:rsidRPr="003C2AE9">
        <w:rPr>
          <w:rFonts w:ascii="Book Antiqua" w:hAnsi="Book Antiqua" w:cs="Times New Roman"/>
          <w:color w:val="000000" w:themeColor="text1"/>
          <w:sz w:val="24"/>
          <w:szCs w:val="24"/>
          <w:lang w:val="en-US"/>
        </w:rPr>
        <w:t>treatment</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31</w:t>
      </w:r>
      <w:r w:rsidR="00500597" w:rsidRPr="003C2AE9">
        <w:rPr>
          <w:rFonts w:ascii="Book Antiqua" w:hAnsi="Book Antiqua" w:cs="Times New Roman"/>
          <w:noProof/>
          <w:color w:val="000000" w:themeColor="text1"/>
          <w:sz w:val="24"/>
          <w:szCs w:val="24"/>
          <w:vertAlign w:val="superscript"/>
          <w:lang w:val="en-US"/>
        </w:rPr>
        <w:t>]</w:t>
      </w:r>
      <w:r w:rsidR="0053574C" w:rsidRPr="003C2AE9">
        <w:rPr>
          <w:rFonts w:ascii="Book Antiqua" w:hAnsi="Book Antiqua" w:cs="Times New Roman"/>
          <w:color w:val="000000" w:themeColor="text1"/>
          <w:sz w:val="24"/>
          <w:szCs w:val="24"/>
          <w:lang w:val="en-US"/>
        </w:rPr>
        <w:t xml:space="preserve">. In the </w:t>
      </w:r>
      <w:proofErr w:type="spellStart"/>
      <w:r w:rsidR="0053574C" w:rsidRPr="003C2AE9">
        <w:rPr>
          <w:rFonts w:ascii="Book Antiqua" w:hAnsi="Book Antiqua" w:cs="Times New Roman"/>
          <w:color w:val="000000" w:themeColor="text1"/>
          <w:sz w:val="24"/>
          <w:szCs w:val="24"/>
          <w:lang w:val="en-US"/>
        </w:rPr>
        <w:t>exenatide</w:t>
      </w:r>
      <w:proofErr w:type="spellEnd"/>
      <w:r w:rsidR="0053574C" w:rsidRPr="003C2AE9">
        <w:rPr>
          <w:rFonts w:ascii="Book Antiqua" w:hAnsi="Book Antiqua" w:cs="Times New Roman"/>
          <w:color w:val="000000" w:themeColor="text1"/>
          <w:sz w:val="24"/>
          <w:szCs w:val="24"/>
          <w:lang w:val="en-US"/>
        </w:rPr>
        <w:t xml:space="preserve"> group</w:t>
      </w:r>
      <w:r w:rsidR="0041377B" w:rsidRPr="003C2AE9">
        <w:rPr>
          <w:rFonts w:ascii="Book Antiqua" w:hAnsi="Book Antiqua" w:cs="Times New Roman"/>
          <w:color w:val="000000" w:themeColor="text1"/>
          <w:sz w:val="24"/>
          <w:szCs w:val="24"/>
          <w:lang w:val="en-US"/>
        </w:rPr>
        <w:t xml:space="preserve"> compared </w:t>
      </w:r>
      <w:r w:rsidR="002A0E78" w:rsidRPr="003C2AE9">
        <w:rPr>
          <w:rFonts w:ascii="Book Antiqua" w:hAnsi="Book Antiqua" w:cs="Times New Roman"/>
          <w:color w:val="000000" w:themeColor="text1"/>
          <w:sz w:val="24"/>
          <w:szCs w:val="24"/>
          <w:lang w:val="en-US"/>
        </w:rPr>
        <w:t>with</w:t>
      </w:r>
      <w:r w:rsidR="00E24049" w:rsidRPr="003C2AE9">
        <w:rPr>
          <w:rFonts w:ascii="Book Antiqua" w:hAnsi="Book Antiqua" w:cs="Times New Roman"/>
          <w:color w:val="000000" w:themeColor="text1"/>
          <w:sz w:val="24"/>
          <w:szCs w:val="24"/>
          <w:lang w:val="en-US"/>
        </w:rPr>
        <w:t xml:space="preserve"> </w:t>
      </w:r>
      <w:r w:rsidR="00BF4DC0" w:rsidRPr="003C2AE9">
        <w:rPr>
          <w:rFonts w:ascii="Book Antiqua" w:hAnsi="Book Antiqua" w:cs="Times New Roman"/>
          <w:color w:val="000000" w:themeColor="text1"/>
          <w:sz w:val="24"/>
          <w:szCs w:val="24"/>
          <w:lang w:val="en-US"/>
        </w:rPr>
        <w:t xml:space="preserve">the </w:t>
      </w:r>
      <w:r w:rsidR="0041377B" w:rsidRPr="003C2AE9">
        <w:rPr>
          <w:rFonts w:ascii="Book Antiqua" w:hAnsi="Book Antiqua" w:cs="Times New Roman"/>
          <w:color w:val="000000" w:themeColor="text1"/>
          <w:sz w:val="24"/>
          <w:szCs w:val="24"/>
          <w:lang w:val="en-US"/>
        </w:rPr>
        <w:t>reference group,</w:t>
      </w:r>
      <w:r w:rsidR="00E24049" w:rsidRPr="003C2AE9">
        <w:rPr>
          <w:rFonts w:ascii="Book Antiqua" w:hAnsi="Book Antiqua" w:cs="Times New Roman"/>
          <w:color w:val="000000" w:themeColor="text1"/>
          <w:sz w:val="24"/>
          <w:szCs w:val="24"/>
          <w:lang w:val="en-US"/>
        </w:rPr>
        <w:t xml:space="preserve"> </w:t>
      </w:r>
      <w:r w:rsidR="0041377B" w:rsidRPr="003C2AE9">
        <w:rPr>
          <w:rFonts w:ascii="Book Antiqua" w:hAnsi="Book Antiqua" w:cs="Times New Roman"/>
          <w:color w:val="000000" w:themeColor="text1"/>
          <w:sz w:val="24"/>
          <w:szCs w:val="24"/>
          <w:lang w:val="en-US"/>
        </w:rPr>
        <w:t xml:space="preserve">anthropometric parameters such as </w:t>
      </w:r>
      <w:r w:rsidR="002134F0" w:rsidRPr="003C2AE9">
        <w:rPr>
          <w:rFonts w:ascii="Book Antiqua" w:hAnsi="Book Antiqua" w:cs="Times New Roman"/>
          <w:color w:val="000000" w:themeColor="text1"/>
          <w:sz w:val="24"/>
          <w:szCs w:val="24"/>
          <w:lang w:val="en-US"/>
        </w:rPr>
        <w:t xml:space="preserve">body weight, </w:t>
      </w:r>
      <w:r w:rsidR="0041377B" w:rsidRPr="003C2AE9">
        <w:rPr>
          <w:rFonts w:ascii="Book Antiqua" w:hAnsi="Book Antiqua" w:cs="Times New Roman"/>
          <w:color w:val="000000" w:themeColor="text1"/>
          <w:sz w:val="24"/>
          <w:szCs w:val="24"/>
          <w:lang w:val="en-US"/>
        </w:rPr>
        <w:t>waist, thigh</w:t>
      </w:r>
      <w:r w:rsidR="002A0E78" w:rsidRPr="003C2AE9">
        <w:rPr>
          <w:rFonts w:ascii="Book Antiqua" w:hAnsi="Book Antiqua" w:cs="Times New Roman"/>
          <w:color w:val="000000" w:themeColor="text1"/>
          <w:sz w:val="24"/>
          <w:szCs w:val="24"/>
          <w:lang w:val="en-US"/>
        </w:rPr>
        <w:t xml:space="preserve"> and</w:t>
      </w:r>
      <w:r w:rsidR="0041377B" w:rsidRPr="003C2AE9">
        <w:rPr>
          <w:rFonts w:ascii="Book Antiqua" w:hAnsi="Book Antiqua" w:cs="Times New Roman"/>
          <w:color w:val="000000" w:themeColor="text1"/>
          <w:sz w:val="24"/>
          <w:szCs w:val="24"/>
          <w:lang w:val="en-US"/>
        </w:rPr>
        <w:t xml:space="preserve"> hip circumference and laboratory values</w:t>
      </w:r>
      <w:r w:rsidR="00BF4DC0" w:rsidRPr="003C2AE9">
        <w:rPr>
          <w:rFonts w:ascii="Book Antiqua" w:hAnsi="Book Antiqua" w:cs="Times New Roman"/>
          <w:color w:val="000000" w:themeColor="text1"/>
          <w:sz w:val="24"/>
          <w:szCs w:val="24"/>
          <w:lang w:val="en-US"/>
        </w:rPr>
        <w:t>,</w:t>
      </w:r>
      <w:r w:rsidR="00E24049" w:rsidRPr="003C2AE9">
        <w:rPr>
          <w:rFonts w:ascii="Book Antiqua" w:hAnsi="Book Antiqua" w:cs="Times New Roman"/>
          <w:color w:val="000000" w:themeColor="text1"/>
          <w:sz w:val="24"/>
          <w:szCs w:val="24"/>
          <w:lang w:val="en-US"/>
        </w:rPr>
        <w:t xml:space="preserve"> </w:t>
      </w:r>
      <w:r w:rsidR="002134F0" w:rsidRPr="003C2AE9">
        <w:rPr>
          <w:rFonts w:ascii="Book Antiqua" w:hAnsi="Book Antiqua" w:cs="Times New Roman"/>
          <w:color w:val="000000" w:themeColor="text1"/>
          <w:sz w:val="24"/>
          <w:szCs w:val="24"/>
          <w:lang w:val="en-US"/>
        </w:rPr>
        <w:t xml:space="preserve">such as fasting plasma insulin, total cholesterol and </w:t>
      </w:r>
      <w:proofErr w:type="spellStart"/>
      <w:r w:rsidR="002134F0" w:rsidRPr="003C2AE9">
        <w:rPr>
          <w:rFonts w:ascii="Book Antiqua" w:hAnsi="Book Antiqua" w:cs="Times New Roman"/>
          <w:color w:val="000000" w:themeColor="text1"/>
          <w:sz w:val="24"/>
          <w:szCs w:val="24"/>
          <w:lang w:val="en-US"/>
        </w:rPr>
        <w:t>palmitoleic</w:t>
      </w:r>
      <w:proofErr w:type="spellEnd"/>
      <w:r w:rsidR="002134F0" w:rsidRPr="003C2AE9">
        <w:rPr>
          <w:rFonts w:ascii="Book Antiqua" w:hAnsi="Book Antiqua" w:cs="Times New Roman"/>
          <w:color w:val="000000" w:themeColor="text1"/>
          <w:sz w:val="24"/>
          <w:szCs w:val="24"/>
          <w:lang w:val="en-US"/>
        </w:rPr>
        <w:t xml:space="preserve"> acid plasma levels</w:t>
      </w:r>
      <w:r w:rsidR="00BF4DC0" w:rsidRPr="003C2AE9">
        <w:rPr>
          <w:rFonts w:ascii="Book Antiqua" w:hAnsi="Book Antiqua" w:cs="Times New Roman"/>
          <w:color w:val="000000" w:themeColor="text1"/>
          <w:sz w:val="24"/>
          <w:szCs w:val="24"/>
          <w:lang w:val="en-US"/>
        </w:rPr>
        <w:t>,</w:t>
      </w:r>
      <w:r w:rsidR="002134F0" w:rsidRPr="003C2AE9">
        <w:rPr>
          <w:rFonts w:ascii="Book Antiqua" w:hAnsi="Book Antiqua" w:cs="Times New Roman"/>
          <w:color w:val="000000" w:themeColor="text1"/>
          <w:sz w:val="24"/>
          <w:szCs w:val="24"/>
          <w:lang w:val="en-US"/>
        </w:rPr>
        <w:t xml:space="preserve"> were </w:t>
      </w:r>
      <w:proofErr w:type="gramStart"/>
      <w:r w:rsidR="002A0E78" w:rsidRPr="003C2AE9">
        <w:rPr>
          <w:rFonts w:ascii="Book Antiqua" w:hAnsi="Book Antiqua" w:cs="Times New Roman"/>
          <w:color w:val="000000" w:themeColor="text1"/>
          <w:sz w:val="24"/>
          <w:szCs w:val="24"/>
          <w:lang w:val="en-US"/>
        </w:rPr>
        <w:t>decrease</w:t>
      </w:r>
      <w:r w:rsidR="002134F0" w:rsidRPr="003C2AE9">
        <w:rPr>
          <w:rFonts w:ascii="Book Antiqua" w:hAnsi="Book Antiqua" w:cs="Times New Roman"/>
          <w:color w:val="000000" w:themeColor="text1"/>
          <w:sz w:val="24"/>
          <w:szCs w:val="24"/>
          <w:lang w:val="en-US"/>
        </w:rPr>
        <w:t>d</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31</w:t>
      </w:r>
      <w:r w:rsidR="00500597" w:rsidRPr="003C2AE9">
        <w:rPr>
          <w:rFonts w:ascii="Book Antiqua" w:hAnsi="Book Antiqua" w:cs="Times New Roman"/>
          <w:noProof/>
          <w:color w:val="000000" w:themeColor="text1"/>
          <w:sz w:val="24"/>
          <w:szCs w:val="24"/>
          <w:vertAlign w:val="superscript"/>
          <w:lang w:val="en-US"/>
        </w:rPr>
        <w:t>]</w:t>
      </w:r>
      <w:r w:rsidR="002134F0" w:rsidRPr="003C2AE9">
        <w:rPr>
          <w:rFonts w:ascii="Book Antiqua" w:hAnsi="Book Antiqua" w:cs="Times New Roman"/>
          <w:color w:val="000000" w:themeColor="text1"/>
          <w:sz w:val="24"/>
          <w:szCs w:val="24"/>
          <w:lang w:val="en-US"/>
        </w:rPr>
        <w:t xml:space="preserve">. Moreover, </w:t>
      </w:r>
      <w:r w:rsidR="005F7990" w:rsidRPr="003C2AE9">
        <w:rPr>
          <w:rFonts w:ascii="Book Antiqua" w:hAnsi="Book Antiqua" w:cs="Times New Roman"/>
          <w:color w:val="000000" w:themeColor="text1"/>
          <w:sz w:val="24"/>
          <w:szCs w:val="24"/>
          <w:lang w:val="en-US"/>
        </w:rPr>
        <w:t xml:space="preserve">a </w:t>
      </w:r>
      <w:r w:rsidR="00C60075" w:rsidRPr="003C2AE9">
        <w:rPr>
          <w:rFonts w:ascii="Book Antiqua" w:hAnsi="Book Antiqua" w:cs="Times New Roman"/>
          <w:color w:val="000000" w:themeColor="text1"/>
          <w:sz w:val="24"/>
          <w:szCs w:val="24"/>
          <w:lang w:val="en-US"/>
        </w:rPr>
        <w:t xml:space="preserve">significant reduction in </w:t>
      </w:r>
      <w:proofErr w:type="spellStart"/>
      <w:r w:rsidR="00C60075" w:rsidRPr="003C2AE9">
        <w:rPr>
          <w:rFonts w:ascii="Book Antiqua" w:hAnsi="Book Antiqua" w:cs="Times New Roman"/>
          <w:color w:val="000000" w:themeColor="text1"/>
          <w:sz w:val="24"/>
          <w:szCs w:val="24"/>
          <w:lang w:val="en-US"/>
        </w:rPr>
        <w:t>epicardial</w:t>
      </w:r>
      <w:proofErr w:type="spellEnd"/>
      <w:r w:rsidR="00C60075" w:rsidRPr="003C2AE9">
        <w:rPr>
          <w:rFonts w:ascii="Book Antiqua" w:hAnsi="Book Antiqua" w:cs="Times New Roman"/>
          <w:color w:val="000000" w:themeColor="text1"/>
          <w:sz w:val="24"/>
          <w:szCs w:val="24"/>
          <w:lang w:val="en-US"/>
        </w:rPr>
        <w:t xml:space="preserve"> adipose tissue mass and</w:t>
      </w:r>
      <w:r w:rsidR="00E24049" w:rsidRPr="003C2AE9">
        <w:rPr>
          <w:rFonts w:ascii="Book Antiqua" w:hAnsi="Book Antiqua" w:cs="Times New Roman"/>
          <w:color w:val="000000" w:themeColor="text1"/>
          <w:sz w:val="24"/>
          <w:szCs w:val="24"/>
          <w:lang w:val="en-US"/>
        </w:rPr>
        <w:t xml:space="preserve"> </w:t>
      </w:r>
      <w:r w:rsidR="00C60075" w:rsidRPr="003C2AE9">
        <w:rPr>
          <w:rFonts w:ascii="Book Antiqua" w:hAnsi="Book Antiqua" w:cs="Times New Roman"/>
          <w:color w:val="000000" w:themeColor="text1"/>
          <w:sz w:val="24"/>
          <w:szCs w:val="24"/>
          <w:lang w:val="en-US"/>
        </w:rPr>
        <w:t xml:space="preserve">liver fat content was observed in the </w:t>
      </w:r>
      <w:proofErr w:type="spellStart"/>
      <w:r w:rsidR="00C60075" w:rsidRPr="003C2AE9">
        <w:rPr>
          <w:rFonts w:ascii="Book Antiqua" w:hAnsi="Book Antiqua" w:cs="Times New Roman"/>
          <w:color w:val="000000" w:themeColor="text1"/>
          <w:sz w:val="24"/>
          <w:szCs w:val="24"/>
          <w:lang w:val="en-US"/>
        </w:rPr>
        <w:t>exenatide</w:t>
      </w:r>
      <w:proofErr w:type="spellEnd"/>
      <w:r w:rsidR="006B0C76" w:rsidRPr="003C2AE9">
        <w:rPr>
          <w:rFonts w:ascii="Book Antiqua" w:hAnsi="Book Antiqua" w:cs="Times New Roman"/>
          <w:color w:val="000000" w:themeColor="text1"/>
          <w:sz w:val="24"/>
          <w:szCs w:val="24"/>
          <w:lang w:val="en-US"/>
        </w:rPr>
        <w:t xml:space="preserve"> compared with</w:t>
      </w:r>
      <w:r w:rsidR="00E24049" w:rsidRPr="003C2AE9">
        <w:rPr>
          <w:rFonts w:ascii="Book Antiqua" w:hAnsi="Book Antiqua" w:cs="Times New Roman"/>
          <w:color w:val="000000" w:themeColor="text1"/>
          <w:sz w:val="24"/>
          <w:szCs w:val="24"/>
          <w:lang w:val="en-US"/>
        </w:rPr>
        <w:t xml:space="preserve"> the reference</w:t>
      </w:r>
      <w:r w:rsidR="00BF4DC0" w:rsidRPr="003C2AE9">
        <w:rPr>
          <w:rFonts w:ascii="Book Antiqua" w:hAnsi="Book Antiqua" w:cs="Times New Roman"/>
          <w:color w:val="000000" w:themeColor="text1"/>
          <w:sz w:val="24"/>
          <w:szCs w:val="24"/>
          <w:lang w:val="en-US"/>
        </w:rPr>
        <w:t xml:space="preserve"> group</w:t>
      </w:r>
      <w:r w:rsidR="006F7497">
        <w:rPr>
          <w:rFonts w:ascii="Book Antiqua" w:hAnsi="Book Antiqua" w:cs="Times New Roman"/>
          <w:color w:val="000000" w:themeColor="text1"/>
          <w:sz w:val="24"/>
          <w:szCs w:val="24"/>
          <w:lang w:val="en-US"/>
        </w:rPr>
        <w:t>,</w:t>
      </w:r>
      <w:r w:rsidR="005F7990" w:rsidRPr="003C2AE9">
        <w:rPr>
          <w:rFonts w:ascii="Book Antiqua" w:hAnsi="Book Antiqua" w:cs="Times New Roman"/>
          <w:color w:val="000000" w:themeColor="text1"/>
          <w:sz w:val="24"/>
          <w:szCs w:val="24"/>
          <w:lang w:val="en-US"/>
        </w:rPr>
        <w:t xml:space="preserve"> and both correlated with weight </w:t>
      </w:r>
      <w:proofErr w:type="gramStart"/>
      <w:r w:rsidR="005F7990" w:rsidRPr="003C2AE9">
        <w:rPr>
          <w:rFonts w:ascii="Book Antiqua" w:hAnsi="Book Antiqua" w:cs="Times New Roman"/>
          <w:color w:val="000000" w:themeColor="text1"/>
          <w:sz w:val="24"/>
          <w:szCs w:val="24"/>
          <w:lang w:val="en-US"/>
        </w:rPr>
        <w:t>loss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31</w:t>
      </w:r>
      <w:r w:rsidR="00500597" w:rsidRPr="003C2AE9">
        <w:rPr>
          <w:rFonts w:ascii="Book Antiqua" w:hAnsi="Book Antiqua" w:cs="Times New Roman"/>
          <w:noProof/>
          <w:color w:val="000000" w:themeColor="text1"/>
          <w:sz w:val="24"/>
          <w:szCs w:val="24"/>
          <w:vertAlign w:val="superscript"/>
          <w:lang w:val="en-US"/>
        </w:rPr>
        <w:t>]</w:t>
      </w:r>
      <w:r w:rsidR="00875468" w:rsidRPr="003C2AE9">
        <w:rPr>
          <w:rFonts w:ascii="Book Antiqua" w:hAnsi="Book Antiqua" w:cs="Times New Roman"/>
          <w:color w:val="000000" w:themeColor="text1"/>
          <w:sz w:val="24"/>
          <w:szCs w:val="24"/>
          <w:lang w:val="en-US"/>
        </w:rPr>
        <w:t>.</w:t>
      </w:r>
    </w:p>
    <w:p w14:paraId="44427D5E" w14:textId="3C4C69BF" w:rsidR="00A051B5" w:rsidRPr="003C2AE9" w:rsidRDefault="00BF4DC0" w:rsidP="003C2AE9">
      <w:pPr>
        <w:snapToGrid w:val="0"/>
        <w:spacing w:after="0" w:line="360" w:lineRule="auto"/>
        <w:ind w:firstLine="284"/>
        <w:jc w:val="both"/>
        <w:rPr>
          <w:rFonts w:ascii="Book Antiqua" w:hAnsi="Book Antiqua" w:cs="Times New Roman"/>
          <w:b/>
          <w:bCs/>
          <w:color w:val="000000" w:themeColor="text1"/>
          <w:sz w:val="24"/>
          <w:szCs w:val="24"/>
          <w:lang w:val="en-US"/>
        </w:rPr>
      </w:pPr>
      <w:r w:rsidRPr="003C2AE9">
        <w:rPr>
          <w:rFonts w:ascii="Book Antiqua" w:hAnsi="Book Antiqua" w:cs="Times New Roman"/>
          <w:color w:val="000000" w:themeColor="text1"/>
          <w:sz w:val="24"/>
          <w:szCs w:val="24"/>
          <w:lang w:val="en-US"/>
        </w:rPr>
        <w:t>I</w:t>
      </w:r>
      <w:r w:rsidR="000E0221" w:rsidRPr="003C2AE9">
        <w:rPr>
          <w:rFonts w:ascii="Book Antiqua" w:hAnsi="Book Antiqua" w:cs="Times New Roman"/>
          <w:color w:val="000000" w:themeColor="text1"/>
          <w:sz w:val="24"/>
          <w:szCs w:val="24"/>
          <w:lang w:val="en-US"/>
        </w:rPr>
        <w:t>n an open-</w:t>
      </w:r>
      <w:r w:rsidR="00A23781" w:rsidRPr="003C2AE9">
        <w:rPr>
          <w:rFonts w:ascii="Book Antiqua" w:hAnsi="Book Antiqua" w:cs="Times New Roman"/>
          <w:color w:val="000000" w:themeColor="text1"/>
          <w:sz w:val="24"/>
          <w:szCs w:val="24"/>
          <w:lang w:val="en-US"/>
        </w:rPr>
        <w:t>label</w:t>
      </w:r>
      <w:r w:rsidR="006B0C76" w:rsidRPr="003C2AE9">
        <w:rPr>
          <w:rFonts w:ascii="Book Antiqua" w:hAnsi="Book Antiqua" w:cs="Times New Roman"/>
          <w:color w:val="000000" w:themeColor="text1"/>
          <w:sz w:val="24"/>
          <w:szCs w:val="24"/>
          <w:lang w:val="en-US"/>
        </w:rPr>
        <w:t>,</w:t>
      </w:r>
      <w:r w:rsidR="00A23781" w:rsidRPr="003C2AE9">
        <w:rPr>
          <w:rFonts w:ascii="Book Antiqua" w:hAnsi="Book Antiqua" w:cs="Times New Roman"/>
          <w:color w:val="000000" w:themeColor="text1"/>
          <w:sz w:val="24"/>
          <w:szCs w:val="24"/>
          <w:lang w:val="en-US"/>
        </w:rPr>
        <w:t xml:space="preserve"> parallel-group</w:t>
      </w:r>
      <w:r w:rsidR="006B0C76" w:rsidRPr="003C2AE9">
        <w:rPr>
          <w:rFonts w:ascii="Book Antiqua" w:hAnsi="Book Antiqua" w:cs="Times New Roman"/>
          <w:color w:val="000000" w:themeColor="text1"/>
          <w:sz w:val="24"/>
          <w:szCs w:val="24"/>
          <w:lang w:val="en-US"/>
        </w:rPr>
        <w:t>,</w:t>
      </w:r>
      <w:r w:rsidR="00A23781" w:rsidRPr="003C2AE9">
        <w:rPr>
          <w:rFonts w:ascii="Book Antiqua" w:hAnsi="Book Antiqua" w:cs="Times New Roman"/>
          <w:color w:val="000000" w:themeColor="text1"/>
          <w:sz w:val="24"/>
          <w:szCs w:val="24"/>
          <w:lang w:val="en-US"/>
        </w:rPr>
        <w:t xml:space="preserve"> uncontrolled</w:t>
      </w:r>
      <w:r w:rsidR="006B0C76" w:rsidRPr="003C2AE9">
        <w:rPr>
          <w:rFonts w:ascii="Book Antiqua" w:hAnsi="Book Antiqua" w:cs="Times New Roman"/>
          <w:color w:val="000000" w:themeColor="text1"/>
          <w:sz w:val="24"/>
          <w:szCs w:val="24"/>
          <w:lang w:val="en-US"/>
        </w:rPr>
        <w:t>,</w:t>
      </w:r>
      <w:r w:rsidR="00A23781" w:rsidRPr="003C2AE9">
        <w:rPr>
          <w:rFonts w:ascii="Book Antiqua" w:hAnsi="Book Antiqua" w:cs="Times New Roman"/>
          <w:color w:val="000000" w:themeColor="text1"/>
          <w:sz w:val="24"/>
          <w:szCs w:val="24"/>
          <w:lang w:val="en-US"/>
        </w:rPr>
        <w:t xml:space="preserve"> 6</w:t>
      </w:r>
      <w:r w:rsidR="006B0C76" w:rsidRPr="003C2AE9">
        <w:rPr>
          <w:rFonts w:ascii="Book Antiqua" w:hAnsi="Book Antiqua" w:cs="Times New Roman"/>
          <w:color w:val="000000" w:themeColor="text1"/>
          <w:sz w:val="24"/>
          <w:szCs w:val="24"/>
          <w:lang w:val="en-US"/>
        </w:rPr>
        <w:t>-</w:t>
      </w:r>
      <w:r w:rsidR="00491958" w:rsidRPr="003C2AE9">
        <w:rPr>
          <w:rFonts w:ascii="Book Antiqua" w:hAnsi="Book Antiqua" w:cs="Times New Roman"/>
          <w:color w:val="000000" w:themeColor="text1"/>
          <w:sz w:val="24"/>
          <w:szCs w:val="24"/>
          <w:lang w:val="en-US"/>
        </w:rPr>
        <w:t>mo</w:t>
      </w:r>
      <w:r w:rsidR="00A23781" w:rsidRPr="003C2AE9">
        <w:rPr>
          <w:rFonts w:ascii="Book Antiqua" w:hAnsi="Book Antiqua" w:cs="Times New Roman"/>
          <w:color w:val="000000" w:themeColor="text1"/>
          <w:sz w:val="24"/>
          <w:szCs w:val="24"/>
          <w:lang w:val="en-US"/>
        </w:rPr>
        <w:t xml:space="preserve"> study, the </w:t>
      </w:r>
      <w:r w:rsidR="005F7990" w:rsidRPr="003C2AE9">
        <w:rPr>
          <w:rFonts w:ascii="Book Antiqua" w:hAnsi="Book Antiqua" w:cs="Times New Roman"/>
          <w:color w:val="000000" w:themeColor="text1"/>
          <w:sz w:val="24"/>
          <w:szCs w:val="24"/>
          <w:lang w:val="en-US"/>
        </w:rPr>
        <w:t>effect</w:t>
      </w:r>
      <w:r w:rsidR="00A23781" w:rsidRPr="003C2AE9">
        <w:rPr>
          <w:rFonts w:ascii="Book Antiqua" w:hAnsi="Book Antiqua" w:cs="Times New Roman"/>
          <w:color w:val="000000" w:themeColor="text1"/>
          <w:sz w:val="24"/>
          <w:szCs w:val="24"/>
          <w:lang w:val="en-US"/>
        </w:rPr>
        <w:t xml:space="preserve"> of </w:t>
      </w:r>
      <w:proofErr w:type="spellStart"/>
      <w:r w:rsidR="00A23781" w:rsidRPr="003C2AE9">
        <w:rPr>
          <w:rFonts w:ascii="Book Antiqua" w:hAnsi="Book Antiqua" w:cs="Times New Roman"/>
          <w:color w:val="000000" w:themeColor="text1"/>
          <w:sz w:val="24"/>
          <w:szCs w:val="24"/>
          <w:lang w:val="en-US"/>
        </w:rPr>
        <w:t>exenatide</w:t>
      </w:r>
      <w:proofErr w:type="spellEnd"/>
      <w:r w:rsidR="00A23781" w:rsidRPr="003C2AE9">
        <w:rPr>
          <w:rFonts w:ascii="Book Antiqua" w:hAnsi="Book Antiqua" w:cs="Times New Roman"/>
          <w:color w:val="000000" w:themeColor="text1"/>
          <w:sz w:val="24"/>
          <w:szCs w:val="24"/>
          <w:lang w:val="en-US"/>
        </w:rPr>
        <w:t xml:space="preserve"> on hepatic fat accumulation and liver enzymes was </w:t>
      </w:r>
      <w:proofErr w:type="gramStart"/>
      <w:r w:rsidR="00A23781" w:rsidRPr="003C2AE9">
        <w:rPr>
          <w:rFonts w:ascii="Book Antiqua" w:hAnsi="Book Antiqua" w:cs="Times New Roman"/>
          <w:color w:val="000000" w:themeColor="text1"/>
          <w:sz w:val="24"/>
          <w:szCs w:val="24"/>
          <w:lang w:val="en-US"/>
        </w:rPr>
        <w:t>evaluated</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32</w:t>
      </w:r>
      <w:r w:rsidR="00500597" w:rsidRPr="003C2AE9">
        <w:rPr>
          <w:rFonts w:ascii="Book Antiqua" w:hAnsi="Book Antiqua" w:cs="Times New Roman"/>
          <w:noProof/>
          <w:color w:val="000000" w:themeColor="text1"/>
          <w:sz w:val="24"/>
          <w:szCs w:val="24"/>
          <w:vertAlign w:val="superscript"/>
          <w:lang w:val="en-US"/>
        </w:rPr>
        <w:t>]</w:t>
      </w:r>
      <w:r w:rsidR="005E18F8"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One hundred and </w:t>
      </w:r>
      <w:r w:rsidR="00207988" w:rsidRPr="003C2AE9">
        <w:rPr>
          <w:rFonts w:ascii="Book Antiqua" w:hAnsi="Book Antiqua" w:cs="Times New Roman"/>
          <w:color w:val="000000" w:themeColor="text1"/>
          <w:sz w:val="24"/>
          <w:szCs w:val="24"/>
          <w:lang w:val="en-US"/>
        </w:rPr>
        <w:t xml:space="preserve">twenty </w:t>
      </w:r>
      <w:r w:rsidRPr="003C2AE9">
        <w:rPr>
          <w:rFonts w:ascii="Book Antiqua" w:hAnsi="Book Antiqua" w:cs="Times New Roman"/>
          <w:color w:val="000000" w:themeColor="text1"/>
          <w:sz w:val="24"/>
          <w:szCs w:val="24"/>
          <w:lang w:val="en-US"/>
        </w:rPr>
        <w:t>five</w:t>
      </w:r>
      <w:r w:rsidR="00A23781" w:rsidRPr="003C2AE9">
        <w:rPr>
          <w:rFonts w:ascii="Book Antiqua" w:hAnsi="Book Antiqua" w:cs="Times New Roman"/>
          <w:color w:val="000000" w:themeColor="text1"/>
          <w:sz w:val="24"/>
          <w:szCs w:val="24"/>
          <w:lang w:val="en-US"/>
        </w:rPr>
        <w:t xml:space="preserve"> patients </w:t>
      </w:r>
      <w:r w:rsidR="006B0C76" w:rsidRPr="003C2AE9">
        <w:rPr>
          <w:rFonts w:ascii="Book Antiqua" w:hAnsi="Book Antiqua" w:cs="Times New Roman"/>
          <w:color w:val="000000" w:themeColor="text1"/>
          <w:sz w:val="24"/>
          <w:szCs w:val="24"/>
          <w:lang w:val="en-US"/>
        </w:rPr>
        <w:t xml:space="preserve">with T2DM </w:t>
      </w:r>
      <w:r w:rsidR="00A23781" w:rsidRPr="003C2AE9">
        <w:rPr>
          <w:rFonts w:ascii="Book Antiqua" w:hAnsi="Book Antiqua" w:cs="Times New Roman"/>
          <w:color w:val="000000" w:themeColor="text1"/>
          <w:sz w:val="24"/>
          <w:szCs w:val="24"/>
          <w:lang w:val="en-US"/>
        </w:rPr>
        <w:t>were divided into two groups</w:t>
      </w:r>
      <w:r w:rsidR="00444CBE" w:rsidRPr="003C2AE9">
        <w:rPr>
          <w:rFonts w:ascii="Book Antiqua" w:hAnsi="Book Antiqua" w:cs="Times New Roman"/>
          <w:color w:val="000000" w:themeColor="text1"/>
          <w:sz w:val="24"/>
          <w:szCs w:val="24"/>
          <w:lang w:val="en-US"/>
        </w:rPr>
        <w:t xml:space="preserve">: </w:t>
      </w:r>
      <w:r w:rsidR="00AB5344">
        <w:rPr>
          <w:rFonts w:ascii="Book Antiqua" w:hAnsi="Book Antiqua" w:cs="Times New Roman" w:hint="eastAsia"/>
          <w:color w:val="000000" w:themeColor="text1"/>
          <w:sz w:val="24"/>
          <w:szCs w:val="24"/>
          <w:lang w:val="en-US" w:eastAsia="zh-CN"/>
        </w:rPr>
        <w:t>T</w:t>
      </w:r>
      <w:r w:rsidR="00A23781" w:rsidRPr="003C2AE9">
        <w:rPr>
          <w:rFonts w:ascii="Book Antiqua" w:hAnsi="Book Antiqua" w:cs="Times New Roman"/>
          <w:color w:val="000000" w:themeColor="text1"/>
          <w:sz w:val="24"/>
          <w:szCs w:val="24"/>
          <w:lang w:val="en-US"/>
        </w:rPr>
        <w:t xml:space="preserve">he first group received </w:t>
      </w:r>
      <w:proofErr w:type="spellStart"/>
      <w:r w:rsidR="00A23781" w:rsidRPr="003C2AE9">
        <w:rPr>
          <w:rFonts w:ascii="Book Antiqua" w:hAnsi="Book Antiqua" w:cs="Times New Roman"/>
          <w:color w:val="000000" w:themeColor="text1"/>
          <w:sz w:val="24"/>
          <w:szCs w:val="24"/>
          <w:lang w:val="en-US"/>
        </w:rPr>
        <w:t>exenatide</w:t>
      </w:r>
      <w:proofErr w:type="spellEnd"/>
      <w:r w:rsidR="00A23781" w:rsidRPr="003C2AE9">
        <w:rPr>
          <w:rFonts w:ascii="Book Antiqua" w:hAnsi="Book Antiqua" w:cs="Times New Roman"/>
          <w:color w:val="000000" w:themeColor="text1"/>
          <w:sz w:val="24"/>
          <w:szCs w:val="24"/>
          <w:lang w:val="en-US"/>
        </w:rPr>
        <w:t xml:space="preserve"> </w:t>
      </w:r>
      <w:r w:rsidR="00207988" w:rsidRPr="003C2AE9">
        <w:rPr>
          <w:rFonts w:ascii="Book Antiqua" w:hAnsi="Book Antiqua" w:cs="Times New Roman"/>
          <w:color w:val="000000" w:themeColor="text1"/>
          <w:sz w:val="24"/>
          <w:szCs w:val="24"/>
          <w:lang w:val="en-US"/>
        </w:rPr>
        <w:t xml:space="preserve">(10 </w:t>
      </w:r>
      <w:r w:rsidR="00207988" w:rsidRPr="003C2AE9">
        <w:rPr>
          <w:rFonts w:ascii="Book Antiqua" w:hAnsi="Book Antiqua" w:cs="Times New Roman"/>
          <w:color w:val="000000" w:themeColor="text1"/>
          <w:sz w:val="24"/>
          <w:szCs w:val="24"/>
        </w:rPr>
        <w:t>μ</w:t>
      </w:r>
      <w:r w:rsidR="00207988" w:rsidRPr="003C2AE9">
        <w:rPr>
          <w:rFonts w:ascii="Book Antiqua" w:hAnsi="Book Antiqua" w:cs="Times New Roman"/>
          <w:color w:val="000000" w:themeColor="text1"/>
          <w:sz w:val="24"/>
          <w:szCs w:val="24"/>
          <w:lang w:val="en-US"/>
        </w:rPr>
        <w:t xml:space="preserve">g twice daily) </w:t>
      </w:r>
      <w:r w:rsidR="006B0C76" w:rsidRPr="003C2AE9">
        <w:rPr>
          <w:rFonts w:ascii="Book Antiqua" w:hAnsi="Book Antiqua" w:cs="Times New Roman"/>
          <w:color w:val="000000" w:themeColor="text1"/>
          <w:sz w:val="24"/>
          <w:szCs w:val="24"/>
          <w:lang w:val="en-US"/>
        </w:rPr>
        <w:t>alone</w:t>
      </w:r>
      <w:r w:rsidR="00A23781" w:rsidRPr="003C2AE9">
        <w:rPr>
          <w:rFonts w:ascii="Book Antiqua" w:hAnsi="Book Antiqua" w:cs="Times New Roman"/>
          <w:color w:val="000000" w:themeColor="text1"/>
          <w:sz w:val="24"/>
          <w:szCs w:val="24"/>
          <w:lang w:val="en-US"/>
        </w:rPr>
        <w:t xml:space="preserve"> or in combination with other oral </w:t>
      </w:r>
      <w:proofErr w:type="spellStart"/>
      <w:r w:rsidR="00A23781" w:rsidRPr="003C2AE9">
        <w:rPr>
          <w:rFonts w:ascii="Book Antiqua" w:hAnsi="Book Antiqua" w:cs="Times New Roman"/>
          <w:color w:val="000000" w:themeColor="text1"/>
          <w:sz w:val="24"/>
          <w:szCs w:val="24"/>
          <w:lang w:val="en-US"/>
        </w:rPr>
        <w:t>antidiabetic</w:t>
      </w:r>
      <w:proofErr w:type="spellEnd"/>
      <w:r w:rsidR="00A23781" w:rsidRPr="003C2AE9">
        <w:rPr>
          <w:rFonts w:ascii="Book Antiqua" w:hAnsi="Book Antiqua" w:cs="Times New Roman"/>
          <w:color w:val="000000" w:themeColor="text1"/>
          <w:sz w:val="24"/>
          <w:szCs w:val="24"/>
          <w:lang w:val="en-US"/>
        </w:rPr>
        <w:t xml:space="preserve"> drugs while the second group received oral </w:t>
      </w:r>
      <w:proofErr w:type="spellStart"/>
      <w:r w:rsidR="00A23781" w:rsidRPr="003C2AE9">
        <w:rPr>
          <w:rFonts w:ascii="Book Antiqua" w:hAnsi="Book Antiqua" w:cs="Times New Roman"/>
          <w:color w:val="000000" w:themeColor="text1"/>
          <w:sz w:val="24"/>
          <w:szCs w:val="24"/>
          <w:lang w:val="en-US"/>
        </w:rPr>
        <w:t>antidiabetic</w:t>
      </w:r>
      <w:proofErr w:type="spellEnd"/>
      <w:r w:rsidR="00A23781" w:rsidRPr="003C2AE9">
        <w:rPr>
          <w:rFonts w:ascii="Book Antiqua" w:hAnsi="Book Antiqua" w:cs="Times New Roman"/>
          <w:color w:val="000000" w:themeColor="text1"/>
          <w:sz w:val="24"/>
          <w:szCs w:val="24"/>
          <w:lang w:val="en-US"/>
        </w:rPr>
        <w:t xml:space="preserve"> drugs </w:t>
      </w:r>
      <w:r w:rsidR="0054299B" w:rsidRPr="003C2AE9">
        <w:rPr>
          <w:rFonts w:ascii="Book Antiqua" w:hAnsi="Book Antiqua" w:cs="Times New Roman"/>
          <w:color w:val="000000" w:themeColor="text1"/>
          <w:sz w:val="24"/>
          <w:szCs w:val="24"/>
          <w:lang w:val="en-US"/>
        </w:rPr>
        <w:t xml:space="preserve">without </w:t>
      </w:r>
      <w:proofErr w:type="spellStart"/>
      <w:r w:rsidR="0054299B" w:rsidRPr="003C2AE9">
        <w:rPr>
          <w:rFonts w:ascii="Book Antiqua" w:hAnsi="Book Antiqua" w:cs="Times New Roman"/>
          <w:color w:val="000000" w:themeColor="text1"/>
          <w:sz w:val="24"/>
          <w:szCs w:val="24"/>
          <w:lang w:val="en-US"/>
        </w:rPr>
        <w:t>exenatide</w:t>
      </w:r>
      <w:proofErr w:type="spellEnd"/>
      <w:r w:rsidR="0054299B" w:rsidRPr="003C2AE9">
        <w:rPr>
          <w:rFonts w:ascii="Book Antiqua" w:hAnsi="Book Antiqua" w:cs="Times New Roman"/>
          <w:color w:val="000000" w:themeColor="text1"/>
          <w:sz w:val="24"/>
          <w:szCs w:val="24"/>
          <w:lang w:val="en-US"/>
        </w:rPr>
        <w:t xml:space="preserve"> </w:t>
      </w:r>
      <w:r w:rsidR="00A23781" w:rsidRPr="003C2AE9">
        <w:rPr>
          <w:rFonts w:ascii="Book Antiqua" w:hAnsi="Book Antiqua" w:cs="Times New Roman"/>
          <w:color w:val="000000" w:themeColor="text1"/>
          <w:sz w:val="24"/>
          <w:szCs w:val="24"/>
          <w:lang w:val="en-US"/>
        </w:rPr>
        <w:t xml:space="preserve">for 6 </w:t>
      </w:r>
      <w:proofErr w:type="spellStart"/>
      <w:proofErr w:type="gramStart"/>
      <w:r w:rsidR="00491958" w:rsidRPr="003C2AE9">
        <w:rPr>
          <w:rFonts w:ascii="Book Antiqua" w:hAnsi="Book Antiqua" w:cs="Times New Roman"/>
          <w:color w:val="000000" w:themeColor="text1"/>
          <w:sz w:val="24"/>
          <w:szCs w:val="24"/>
          <w:lang w:val="en-US"/>
        </w:rPr>
        <w:t>mo</w:t>
      </w:r>
      <w:r w:rsidR="00A23781" w:rsidRPr="003C2AE9">
        <w:rPr>
          <w:rFonts w:ascii="Book Antiqua" w:hAnsi="Book Antiqua" w:cs="Times New Roman"/>
          <w:color w:val="000000" w:themeColor="text1"/>
          <w:sz w:val="24"/>
          <w:szCs w:val="24"/>
          <w:lang w:val="en-US"/>
        </w:rPr>
        <w:t>s</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32</w:t>
      </w:r>
      <w:r w:rsidR="00500597" w:rsidRPr="003C2AE9">
        <w:rPr>
          <w:rFonts w:ascii="Book Antiqua" w:hAnsi="Book Antiqua" w:cs="Times New Roman"/>
          <w:noProof/>
          <w:color w:val="000000" w:themeColor="text1"/>
          <w:sz w:val="24"/>
          <w:szCs w:val="24"/>
          <w:vertAlign w:val="superscript"/>
          <w:lang w:val="en-US"/>
        </w:rPr>
        <w:t>]</w:t>
      </w:r>
      <w:r w:rsidR="00A23781" w:rsidRPr="003C2AE9">
        <w:rPr>
          <w:rFonts w:ascii="Book Antiqua" w:hAnsi="Book Antiqua" w:cs="Times New Roman"/>
          <w:color w:val="000000" w:themeColor="text1"/>
          <w:sz w:val="24"/>
          <w:szCs w:val="24"/>
          <w:lang w:val="en-US"/>
        </w:rPr>
        <w:t>. At the end of follow-up</w:t>
      </w:r>
      <w:r w:rsidR="0054299B" w:rsidRPr="003C2AE9">
        <w:rPr>
          <w:rFonts w:ascii="Book Antiqua" w:hAnsi="Book Antiqua" w:cs="Times New Roman"/>
          <w:color w:val="000000" w:themeColor="text1"/>
          <w:sz w:val="24"/>
          <w:szCs w:val="24"/>
          <w:lang w:val="en-US"/>
        </w:rPr>
        <w:t>,</w:t>
      </w:r>
      <w:r w:rsidR="00511AFE" w:rsidRPr="003C2AE9">
        <w:rPr>
          <w:rFonts w:ascii="Book Antiqua" w:hAnsi="Book Antiqua" w:cs="Times New Roman"/>
          <w:color w:val="000000" w:themeColor="text1"/>
          <w:sz w:val="24"/>
          <w:szCs w:val="24"/>
          <w:lang w:val="en-US"/>
        </w:rPr>
        <w:t xml:space="preserve"> </w:t>
      </w:r>
      <w:r w:rsidR="006020C4" w:rsidRPr="003C2AE9">
        <w:rPr>
          <w:rFonts w:ascii="Book Antiqua" w:hAnsi="Book Antiqua" w:cs="Times New Roman"/>
          <w:color w:val="000000" w:themeColor="text1"/>
          <w:sz w:val="24"/>
          <w:szCs w:val="24"/>
          <w:lang w:val="en-US"/>
        </w:rPr>
        <w:t xml:space="preserve">group 1, compared </w:t>
      </w:r>
      <w:r w:rsidR="006B0C76" w:rsidRPr="003C2AE9">
        <w:rPr>
          <w:rFonts w:ascii="Book Antiqua" w:hAnsi="Book Antiqua" w:cs="Times New Roman"/>
          <w:color w:val="000000" w:themeColor="text1"/>
          <w:sz w:val="24"/>
          <w:szCs w:val="24"/>
          <w:lang w:val="en-US"/>
        </w:rPr>
        <w:t>with</w:t>
      </w:r>
      <w:r w:rsidR="006020C4" w:rsidRPr="003C2AE9">
        <w:rPr>
          <w:rFonts w:ascii="Book Antiqua" w:hAnsi="Book Antiqua" w:cs="Times New Roman"/>
          <w:color w:val="000000" w:themeColor="text1"/>
          <w:sz w:val="24"/>
          <w:szCs w:val="24"/>
          <w:lang w:val="en-US"/>
        </w:rPr>
        <w:t xml:space="preserve"> group 2, had reduced values of</w:t>
      </w:r>
      <w:r w:rsidR="00A23781" w:rsidRPr="003C2AE9">
        <w:rPr>
          <w:rFonts w:ascii="Book Antiqua" w:hAnsi="Book Antiqua" w:cs="Times New Roman"/>
          <w:color w:val="000000" w:themeColor="text1"/>
          <w:sz w:val="24"/>
          <w:szCs w:val="24"/>
          <w:lang w:val="en-US"/>
        </w:rPr>
        <w:t xml:space="preserve"> body mass index, </w:t>
      </w:r>
      <w:r w:rsidR="006020C4" w:rsidRPr="003C2AE9">
        <w:rPr>
          <w:rFonts w:ascii="Book Antiqua" w:hAnsi="Book Antiqua" w:cs="Times New Roman"/>
          <w:color w:val="000000" w:themeColor="text1"/>
          <w:sz w:val="24"/>
          <w:szCs w:val="24"/>
          <w:lang w:val="en-US"/>
        </w:rPr>
        <w:t>waist circumference, alkaline phosphatase, ALT</w:t>
      </w:r>
      <w:r w:rsidR="005F7990" w:rsidRPr="003C2AE9">
        <w:rPr>
          <w:rFonts w:ascii="Book Antiqua" w:hAnsi="Book Antiqua" w:cs="Times New Roman"/>
          <w:color w:val="000000" w:themeColor="text1"/>
          <w:sz w:val="24"/>
          <w:szCs w:val="24"/>
          <w:lang w:val="en-US"/>
        </w:rPr>
        <w:t xml:space="preserve"> and </w:t>
      </w:r>
      <w:r w:rsidR="006020C4" w:rsidRPr="003C2AE9">
        <w:rPr>
          <w:rFonts w:ascii="Book Antiqua" w:hAnsi="Book Antiqua" w:cs="Times New Roman"/>
          <w:color w:val="000000" w:themeColor="text1"/>
          <w:sz w:val="24"/>
          <w:szCs w:val="24"/>
          <w:lang w:val="en-US"/>
        </w:rPr>
        <w:t>intrahepatic fat ac</w:t>
      </w:r>
      <w:r w:rsidR="00511AFE" w:rsidRPr="003C2AE9">
        <w:rPr>
          <w:rFonts w:ascii="Book Antiqua" w:hAnsi="Book Antiqua" w:cs="Times New Roman"/>
          <w:color w:val="000000" w:themeColor="text1"/>
          <w:sz w:val="24"/>
          <w:szCs w:val="24"/>
          <w:lang w:val="en-US"/>
        </w:rPr>
        <w:t>cumulation</w:t>
      </w:r>
      <w:r w:rsidR="005F7990" w:rsidRPr="003C2AE9">
        <w:rPr>
          <w:rFonts w:ascii="Book Antiqua" w:hAnsi="Book Antiqua" w:cs="Times New Roman"/>
          <w:color w:val="000000" w:themeColor="text1"/>
          <w:sz w:val="24"/>
          <w:szCs w:val="24"/>
          <w:lang w:val="en-US"/>
        </w:rPr>
        <w:t xml:space="preserve"> (</w:t>
      </w:r>
      <w:r w:rsidR="00511AFE" w:rsidRPr="003C2AE9">
        <w:rPr>
          <w:rFonts w:ascii="Book Antiqua" w:hAnsi="Book Antiqua" w:cs="Times New Roman"/>
          <w:color w:val="000000" w:themeColor="text1"/>
          <w:sz w:val="24"/>
          <w:szCs w:val="24"/>
          <w:lang w:val="en-US"/>
        </w:rPr>
        <w:t xml:space="preserve">calculated by </w:t>
      </w:r>
      <w:r w:rsidR="006B0C76" w:rsidRPr="003C2AE9">
        <w:rPr>
          <w:rFonts w:ascii="Book Antiqua" w:hAnsi="Book Antiqua" w:cs="Times New Roman"/>
          <w:color w:val="000000" w:themeColor="text1"/>
          <w:sz w:val="24"/>
          <w:szCs w:val="24"/>
          <w:lang w:val="en-US"/>
        </w:rPr>
        <w:t xml:space="preserve">the </w:t>
      </w:r>
      <w:r w:rsidR="00511AFE" w:rsidRPr="003C2AE9">
        <w:rPr>
          <w:rFonts w:ascii="Book Antiqua" w:hAnsi="Book Antiqua" w:cs="Times New Roman"/>
          <w:color w:val="000000" w:themeColor="text1"/>
          <w:sz w:val="24"/>
          <w:szCs w:val="24"/>
          <w:lang w:val="en-US"/>
        </w:rPr>
        <w:t xml:space="preserve">fatty </w:t>
      </w:r>
      <w:r w:rsidR="00471712" w:rsidRPr="003C2AE9">
        <w:rPr>
          <w:rFonts w:ascii="Book Antiqua" w:hAnsi="Book Antiqua" w:cs="Times New Roman"/>
          <w:color w:val="000000" w:themeColor="text1"/>
          <w:sz w:val="24"/>
          <w:szCs w:val="24"/>
          <w:lang w:val="en-US"/>
        </w:rPr>
        <w:t>liver index</w:t>
      </w:r>
      <w:r w:rsidR="005F7990" w:rsidRPr="003C2AE9">
        <w:rPr>
          <w:rFonts w:ascii="Book Antiqua" w:hAnsi="Book Antiqua" w:cs="Times New Roman"/>
          <w:color w:val="000000" w:themeColor="text1"/>
          <w:sz w:val="24"/>
          <w:szCs w:val="24"/>
          <w:lang w:val="en-US"/>
        </w:rPr>
        <w:t>)</w:t>
      </w:r>
      <w:r w:rsidR="00500597"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32</w:t>
      </w:r>
      <w:r w:rsidR="00500597" w:rsidRPr="003C2AE9">
        <w:rPr>
          <w:rFonts w:ascii="Book Antiqua" w:hAnsi="Book Antiqua" w:cs="Times New Roman"/>
          <w:noProof/>
          <w:color w:val="000000" w:themeColor="text1"/>
          <w:sz w:val="24"/>
          <w:szCs w:val="24"/>
          <w:vertAlign w:val="superscript"/>
          <w:lang w:val="en-US"/>
        </w:rPr>
        <w:t>]</w:t>
      </w:r>
      <w:r w:rsidR="00471712" w:rsidRPr="003C2AE9">
        <w:rPr>
          <w:rFonts w:ascii="Book Antiqua" w:hAnsi="Book Antiqua" w:cs="Times New Roman"/>
          <w:color w:val="000000" w:themeColor="text1"/>
          <w:sz w:val="24"/>
          <w:szCs w:val="24"/>
          <w:lang w:val="en-US"/>
        </w:rPr>
        <w:t>.</w:t>
      </w:r>
    </w:p>
    <w:p w14:paraId="45D058B0" w14:textId="5B068467" w:rsidR="0054299B" w:rsidRPr="003C2AE9" w:rsidRDefault="0054299B"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lastRenderedPageBreak/>
        <w:t xml:space="preserve">Of note, in a </w:t>
      </w:r>
      <w:r w:rsidR="00A051B5" w:rsidRPr="003C2AE9">
        <w:rPr>
          <w:rFonts w:ascii="Book Antiqua" w:hAnsi="Book Antiqua" w:cs="Times New Roman"/>
          <w:color w:val="000000" w:themeColor="text1"/>
          <w:sz w:val="24"/>
          <w:szCs w:val="24"/>
          <w:lang w:val="en-US"/>
        </w:rPr>
        <w:t xml:space="preserve">small </w:t>
      </w:r>
      <w:r w:rsidRPr="003C2AE9">
        <w:rPr>
          <w:rFonts w:ascii="Book Antiqua" w:hAnsi="Book Antiqua" w:cs="Times New Roman"/>
          <w:color w:val="000000" w:themeColor="text1"/>
          <w:sz w:val="24"/>
          <w:szCs w:val="24"/>
          <w:lang w:val="en-US"/>
        </w:rPr>
        <w:t xml:space="preserve">prospective study, 25 obese patients with </w:t>
      </w:r>
      <w:r w:rsidR="00A051B5" w:rsidRPr="003C2AE9">
        <w:rPr>
          <w:rFonts w:ascii="Book Antiqua" w:hAnsi="Book Antiqua" w:cs="Times New Roman"/>
          <w:color w:val="000000" w:themeColor="text1"/>
          <w:sz w:val="24"/>
          <w:szCs w:val="24"/>
          <w:lang w:val="en-US"/>
        </w:rPr>
        <w:t xml:space="preserve">NAFLD and </w:t>
      </w:r>
      <w:r w:rsidRPr="003C2AE9">
        <w:rPr>
          <w:rFonts w:ascii="Book Antiqua" w:hAnsi="Book Antiqua" w:cs="Times New Roman"/>
          <w:color w:val="000000" w:themeColor="text1"/>
          <w:sz w:val="24"/>
          <w:szCs w:val="24"/>
          <w:lang w:val="en-US"/>
        </w:rPr>
        <w:t>inadequately</w:t>
      </w:r>
      <w:r w:rsidR="005F7990"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controlled T2DM </w:t>
      </w:r>
      <w:r w:rsidR="006B0C76" w:rsidRPr="003C2AE9">
        <w:rPr>
          <w:rFonts w:ascii="Book Antiqua" w:hAnsi="Book Antiqua" w:cs="Times New Roman"/>
          <w:color w:val="000000" w:themeColor="text1"/>
          <w:sz w:val="24"/>
          <w:szCs w:val="24"/>
          <w:lang w:val="en-US"/>
        </w:rPr>
        <w:t>despite treatment with</w:t>
      </w:r>
      <w:r w:rsidRPr="003C2AE9">
        <w:rPr>
          <w:rFonts w:ascii="Book Antiqua" w:hAnsi="Book Antiqua" w:cs="Times New Roman"/>
          <w:color w:val="000000" w:themeColor="text1"/>
          <w:sz w:val="24"/>
          <w:szCs w:val="24"/>
          <w:lang w:val="en-US"/>
        </w:rPr>
        <w:t xml:space="preserve"> metformin and </w:t>
      </w:r>
      <w:proofErr w:type="spellStart"/>
      <w:r w:rsidRPr="003C2AE9">
        <w:rPr>
          <w:rFonts w:ascii="Book Antiqua" w:hAnsi="Book Antiqua" w:cs="Times New Roman"/>
          <w:color w:val="000000" w:themeColor="text1"/>
          <w:sz w:val="24"/>
          <w:szCs w:val="24"/>
          <w:lang w:val="en-US"/>
        </w:rPr>
        <w:t>sulphonylureas</w:t>
      </w:r>
      <w:proofErr w:type="spellEnd"/>
      <w:r w:rsidR="006B0C76" w:rsidRPr="003C2AE9">
        <w:rPr>
          <w:rFonts w:ascii="Book Antiqua" w:hAnsi="Book Antiqua" w:cs="Times New Roman"/>
          <w:color w:val="000000" w:themeColor="text1"/>
          <w:sz w:val="24"/>
          <w:szCs w:val="24"/>
          <w:lang w:val="en-US"/>
        </w:rPr>
        <w:t xml:space="preserve"> or </w:t>
      </w:r>
      <w:proofErr w:type="spellStart"/>
      <w:r w:rsidR="006B0C76" w:rsidRPr="003C2AE9">
        <w:rPr>
          <w:rFonts w:ascii="Book Antiqua" w:hAnsi="Book Antiqua" w:cs="Times New Roman"/>
          <w:color w:val="000000" w:themeColor="text1"/>
          <w:sz w:val="24"/>
          <w:szCs w:val="24"/>
          <w:lang w:val="en-US"/>
        </w:rPr>
        <w:t>dipeptidyl</w:t>
      </w:r>
      <w:proofErr w:type="spellEnd"/>
      <w:r w:rsidR="006B0C76" w:rsidRPr="003C2AE9">
        <w:rPr>
          <w:rFonts w:ascii="Book Antiqua" w:hAnsi="Book Antiqua" w:cs="Times New Roman"/>
          <w:color w:val="000000" w:themeColor="text1"/>
          <w:sz w:val="24"/>
          <w:szCs w:val="24"/>
          <w:lang w:val="en-US"/>
        </w:rPr>
        <w:t>-peptidase-</w:t>
      </w:r>
      <w:r w:rsidRPr="003C2AE9">
        <w:rPr>
          <w:rFonts w:ascii="Book Antiqua" w:hAnsi="Book Antiqua" w:cs="Times New Roman"/>
          <w:color w:val="000000" w:themeColor="text1"/>
          <w:sz w:val="24"/>
          <w:szCs w:val="24"/>
          <w:lang w:val="en-US"/>
        </w:rPr>
        <w:t>IV inhibitors, received GLP-1RA (</w:t>
      </w:r>
      <w:proofErr w:type="spellStart"/>
      <w:r w:rsidRPr="003C2AE9">
        <w:rPr>
          <w:rFonts w:ascii="Book Antiqua" w:hAnsi="Book Antiqua" w:cs="Times New Roman"/>
          <w:color w:val="000000" w:themeColor="text1"/>
          <w:sz w:val="24"/>
          <w:szCs w:val="24"/>
          <w:lang w:val="en-US"/>
        </w:rPr>
        <w:t>exenatide</w:t>
      </w:r>
      <w:proofErr w:type="spellEnd"/>
      <w:r w:rsidR="00A051B5" w:rsidRPr="003C2AE9">
        <w:rPr>
          <w:rFonts w:ascii="Book Antiqua" w:hAnsi="Book Antiqua" w:cs="Times New Roman"/>
          <w:color w:val="000000" w:themeColor="text1"/>
          <w:sz w:val="24"/>
          <w:szCs w:val="24"/>
          <w:lang w:val="en-US"/>
        </w:rPr>
        <w:t xml:space="preserve"> in </w:t>
      </w:r>
      <w:r w:rsidRPr="003C2AE9">
        <w:rPr>
          <w:rFonts w:ascii="Book Antiqua" w:hAnsi="Book Antiqua" w:cs="Times New Roman"/>
          <w:color w:val="000000" w:themeColor="text1"/>
          <w:sz w:val="24"/>
          <w:szCs w:val="24"/>
          <w:lang w:val="en-US"/>
        </w:rPr>
        <w:t>19</w:t>
      </w:r>
      <w:r w:rsidR="004A7511" w:rsidRPr="003C2AE9">
        <w:rPr>
          <w:rFonts w:ascii="Book Antiqua" w:hAnsi="Book Antiqua" w:cs="Times New Roman"/>
          <w:color w:val="000000" w:themeColor="text1"/>
          <w:sz w:val="24"/>
          <w:szCs w:val="24"/>
          <w:lang w:val="en-US"/>
        </w:rPr>
        <w:t xml:space="preserve"> </w:t>
      </w:r>
      <w:r w:rsidR="00F02FAF" w:rsidRPr="003C2AE9">
        <w:rPr>
          <w:rFonts w:ascii="Book Antiqua" w:hAnsi="Book Antiqua" w:cs="Times New Roman"/>
          <w:color w:val="000000" w:themeColor="text1"/>
          <w:sz w:val="24"/>
          <w:szCs w:val="24"/>
          <w:lang w:val="en-US"/>
        </w:rPr>
        <w:t xml:space="preserve">patients </w:t>
      </w:r>
      <w:r w:rsidR="00A051B5" w:rsidRPr="003C2AE9">
        <w:rPr>
          <w:rFonts w:ascii="Book Antiqua" w:hAnsi="Book Antiqua" w:cs="Times New Roman"/>
          <w:color w:val="000000" w:themeColor="text1"/>
          <w:sz w:val="24"/>
          <w:szCs w:val="24"/>
          <w:lang w:val="en-US"/>
        </w:rPr>
        <w:t>and</w:t>
      </w:r>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liraglutide</w:t>
      </w:r>
      <w:proofErr w:type="spellEnd"/>
      <w:r w:rsidR="00A051B5" w:rsidRPr="003C2AE9">
        <w:rPr>
          <w:rFonts w:ascii="Book Antiqua" w:hAnsi="Book Antiqua" w:cs="Times New Roman"/>
          <w:color w:val="000000" w:themeColor="text1"/>
          <w:sz w:val="24"/>
          <w:szCs w:val="24"/>
          <w:lang w:val="en-US"/>
        </w:rPr>
        <w:t xml:space="preserve"> in </w:t>
      </w:r>
      <w:r w:rsidR="006F7497">
        <w:rPr>
          <w:rFonts w:ascii="Book Antiqua" w:hAnsi="Book Antiqua" w:cs="Times New Roman"/>
          <w:color w:val="000000" w:themeColor="text1"/>
          <w:sz w:val="24"/>
          <w:szCs w:val="24"/>
          <w:lang w:val="en-US"/>
        </w:rPr>
        <w:t>six</w:t>
      </w:r>
      <w:r w:rsidR="00A051B5" w:rsidRPr="003C2AE9">
        <w:rPr>
          <w:rFonts w:ascii="Book Antiqua" w:hAnsi="Book Antiqua" w:cs="Times New Roman"/>
          <w:color w:val="000000" w:themeColor="text1"/>
          <w:sz w:val="24"/>
          <w:szCs w:val="24"/>
          <w:lang w:val="en-US"/>
        </w:rPr>
        <w:t xml:space="preserve"> patients</w:t>
      </w:r>
      <w:r w:rsidRPr="003C2AE9">
        <w:rPr>
          <w:rFonts w:ascii="Book Antiqua" w:hAnsi="Book Antiqua" w:cs="Times New Roman"/>
          <w:color w:val="000000" w:themeColor="text1"/>
          <w:sz w:val="24"/>
          <w:szCs w:val="24"/>
          <w:lang w:val="en-US"/>
        </w:rPr>
        <w:t xml:space="preserve">) for a period of 6 </w:t>
      </w:r>
      <w:proofErr w:type="spellStart"/>
      <w:proofErr w:type="gramStart"/>
      <w:r w:rsidRPr="003C2AE9">
        <w:rPr>
          <w:rFonts w:ascii="Book Antiqua" w:hAnsi="Book Antiqua" w:cs="Times New Roman"/>
          <w:color w:val="000000" w:themeColor="text1"/>
          <w:sz w:val="24"/>
          <w:szCs w:val="24"/>
          <w:lang w:val="en-US"/>
        </w:rPr>
        <w:t>mo</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33</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At the end of the study, </w:t>
      </w:r>
      <w:r w:rsidR="00F02FAF" w:rsidRPr="003C2AE9">
        <w:rPr>
          <w:rFonts w:ascii="Book Antiqua" w:hAnsi="Book Antiqua" w:cs="Times New Roman"/>
          <w:color w:val="000000" w:themeColor="text1"/>
          <w:sz w:val="24"/>
          <w:szCs w:val="24"/>
          <w:lang w:val="en-US"/>
        </w:rPr>
        <w:t xml:space="preserve">GLP-1RA </w:t>
      </w:r>
      <w:r w:rsidR="006B0C76" w:rsidRPr="003C2AE9">
        <w:rPr>
          <w:rFonts w:ascii="Book Antiqua" w:hAnsi="Book Antiqua" w:cs="Times New Roman"/>
          <w:color w:val="000000" w:themeColor="text1"/>
          <w:sz w:val="24"/>
          <w:szCs w:val="24"/>
          <w:lang w:val="en-US"/>
        </w:rPr>
        <w:t>treatment</w:t>
      </w:r>
      <w:r w:rsidRPr="003C2AE9">
        <w:rPr>
          <w:rFonts w:ascii="Book Antiqua" w:hAnsi="Book Antiqua" w:cs="Times New Roman"/>
          <w:color w:val="000000" w:themeColor="text1"/>
          <w:sz w:val="24"/>
          <w:szCs w:val="24"/>
          <w:lang w:val="en-US"/>
        </w:rPr>
        <w:t xml:space="preserve"> </w:t>
      </w:r>
      <w:r w:rsidR="00F02FAF" w:rsidRPr="003C2AE9">
        <w:rPr>
          <w:rFonts w:ascii="Book Antiqua" w:hAnsi="Book Antiqua" w:cs="Times New Roman"/>
          <w:color w:val="000000" w:themeColor="text1"/>
          <w:sz w:val="24"/>
          <w:szCs w:val="24"/>
          <w:lang w:val="en-US"/>
        </w:rPr>
        <w:t>resulted in a 7</w:t>
      </w:r>
      <w:r w:rsidR="006F7497">
        <w:rPr>
          <w:rFonts w:ascii="Book Antiqua" w:hAnsi="Book Antiqua" w:cs="Times New Roman"/>
          <w:color w:val="000000" w:themeColor="text1"/>
          <w:sz w:val="24"/>
          <w:szCs w:val="24"/>
          <w:lang w:val="en-US"/>
        </w:rPr>
        <w:t>%</w:t>
      </w:r>
      <w:r w:rsidR="00F02FAF" w:rsidRPr="003C2AE9">
        <w:rPr>
          <w:rFonts w:ascii="Book Antiqua" w:hAnsi="Book Antiqua" w:cs="Times New Roman"/>
          <w:color w:val="000000" w:themeColor="text1"/>
          <w:sz w:val="24"/>
          <w:szCs w:val="24"/>
          <w:lang w:val="en-US"/>
        </w:rPr>
        <w:t>-11% reduction in abdominal visceral adipose tissue and subcutaneous adipose tissue, while</w:t>
      </w:r>
      <w:r w:rsidRPr="003C2AE9">
        <w:rPr>
          <w:rFonts w:ascii="Book Antiqua" w:hAnsi="Book Antiqua" w:cs="Times New Roman"/>
          <w:color w:val="000000" w:themeColor="text1"/>
          <w:sz w:val="24"/>
          <w:szCs w:val="24"/>
          <w:lang w:val="en-US"/>
        </w:rPr>
        <w:t xml:space="preserve"> HbA</w:t>
      </w:r>
      <w:r w:rsidRPr="003C2AE9">
        <w:rPr>
          <w:rFonts w:ascii="Book Antiqua" w:hAnsi="Book Antiqua" w:cs="Times New Roman"/>
          <w:color w:val="000000" w:themeColor="text1"/>
          <w:sz w:val="24"/>
          <w:szCs w:val="24"/>
          <w:vertAlign w:val="subscript"/>
          <w:lang w:val="en-US"/>
        </w:rPr>
        <w:t>1c</w:t>
      </w:r>
      <w:r w:rsidRPr="003C2AE9">
        <w:rPr>
          <w:rFonts w:ascii="Book Antiqua" w:hAnsi="Book Antiqua" w:cs="Times New Roman"/>
          <w:color w:val="000000" w:themeColor="text1"/>
          <w:sz w:val="24"/>
          <w:szCs w:val="24"/>
          <w:lang w:val="en-US"/>
        </w:rPr>
        <w:t>, ALT</w:t>
      </w:r>
      <w:r w:rsidR="005F7990" w:rsidRPr="003C2AE9">
        <w:rPr>
          <w:rFonts w:ascii="Book Antiqua" w:hAnsi="Book Antiqua" w:cs="Times New Roman"/>
          <w:color w:val="000000" w:themeColor="text1"/>
          <w:sz w:val="24"/>
          <w:szCs w:val="24"/>
          <w:lang w:val="en-US"/>
        </w:rPr>
        <w:t xml:space="preserve"> and</w:t>
      </w:r>
      <w:r w:rsidRPr="003C2AE9">
        <w:rPr>
          <w:rFonts w:ascii="Book Antiqua" w:hAnsi="Book Antiqua" w:cs="Times New Roman"/>
          <w:color w:val="000000" w:themeColor="text1"/>
          <w:sz w:val="24"/>
          <w:szCs w:val="24"/>
          <w:lang w:val="en-US"/>
        </w:rPr>
        <w:t xml:space="preserve"> γ-</w:t>
      </w:r>
      <w:proofErr w:type="spellStart"/>
      <w:r w:rsidR="006B0C76" w:rsidRPr="003C2AE9">
        <w:rPr>
          <w:rFonts w:ascii="Book Antiqua" w:hAnsi="Book Antiqua" w:cs="Times New Roman"/>
          <w:color w:val="000000" w:themeColor="text1"/>
          <w:sz w:val="24"/>
          <w:szCs w:val="24"/>
          <w:lang w:val="en-US"/>
        </w:rPr>
        <w:t>glutamyl</w:t>
      </w:r>
      <w:proofErr w:type="spellEnd"/>
      <w:r w:rsidR="006B0C76" w:rsidRPr="003C2AE9">
        <w:rPr>
          <w:rFonts w:ascii="Book Antiqua" w:hAnsi="Book Antiqua" w:cs="Times New Roman"/>
          <w:color w:val="000000" w:themeColor="text1"/>
          <w:sz w:val="24"/>
          <w:szCs w:val="24"/>
          <w:lang w:val="en-US"/>
        </w:rPr>
        <w:t>-</w:t>
      </w:r>
      <w:proofErr w:type="spellStart"/>
      <w:r w:rsidR="006B0C76" w:rsidRPr="003C2AE9">
        <w:rPr>
          <w:rFonts w:ascii="Book Antiqua" w:hAnsi="Book Antiqua" w:cs="Times New Roman"/>
          <w:color w:val="000000" w:themeColor="text1"/>
          <w:sz w:val="24"/>
          <w:szCs w:val="24"/>
          <w:lang w:val="en-US"/>
        </w:rPr>
        <w:t>transferase</w:t>
      </w:r>
      <w:proofErr w:type="spellEnd"/>
      <w:r w:rsidR="006B0C76" w:rsidRPr="003C2AE9">
        <w:rPr>
          <w:rFonts w:ascii="Book Antiqua" w:hAnsi="Book Antiqua" w:cs="Times New Roman"/>
          <w:color w:val="000000" w:themeColor="text1"/>
          <w:sz w:val="24"/>
          <w:szCs w:val="24"/>
          <w:lang w:val="en-US"/>
        </w:rPr>
        <w:t xml:space="preserve"> (</w:t>
      </w:r>
      <w:r w:rsidR="006B0C76" w:rsidRPr="003C2AE9">
        <w:rPr>
          <w:rFonts w:ascii="Book Antiqua" w:hAnsi="Book Antiqua" w:cs="Times New Roman"/>
          <w:color w:val="000000" w:themeColor="text1"/>
          <w:sz w:val="24"/>
          <w:szCs w:val="24"/>
        </w:rPr>
        <w:t>γ</w:t>
      </w:r>
      <w:r w:rsidRPr="003C2AE9">
        <w:rPr>
          <w:rFonts w:ascii="Book Antiqua" w:hAnsi="Book Antiqua" w:cs="Times New Roman"/>
          <w:color w:val="000000" w:themeColor="text1"/>
          <w:sz w:val="24"/>
          <w:szCs w:val="24"/>
          <w:lang w:val="en-US"/>
        </w:rPr>
        <w:t>GT</w:t>
      </w:r>
      <w:r w:rsidR="006B0C76"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w:t>
      </w:r>
      <w:r w:rsidR="005F7990" w:rsidRPr="003C2AE9">
        <w:rPr>
          <w:rFonts w:ascii="Book Antiqua" w:hAnsi="Book Antiqua" w:cs="Times New Roman"/>
          <w:color w:val="000000" w:themeColor="text1"/>
          <w:sz w:val="24"/>
          <w:szCs w:val="24"/>
          <w:lang w:val="en-US"/>
        </w:rPr>
        <w:t xml:space="preserve">levels </w:t>
      </w:r>
      <w:r w:rsidR="00F02FAF" w:rsidRPr="003C2AE9">
        <w:rPr>
          <w:rFonts w:ascii="Book Antiqua" w:hAnsi="Book Antiqua" w:cs="Times New Roman"/>
          <w:color w:val="000000" w:themeColor="text1"/>
          <w:sz w:val="24"/>
          <w:szCs w:val="24"/>
          <w:lang w:val="en-US"/>
        </w:rPr>
        <w:t>improved</w:t>
      </w:r>
      <w:r w:rsidRPr="003C2AE9">
        <w:rPr>
          <w:rFonts w:ascii="Book Antiqua" w:hAnsi="Book Antiqua" w:cs="Times New Roman"/>
          <w:color w:val="000000" w:themeColor="text1"/>
          <w:sz w:val="24"/>
          <w:szCs w:val="24"/>
          <w:lang w:val="en-US"/>
        </w:rPr>
        <w:t xml:space="preserve"> </w:t>
      </w:r>
      <w:r w:rsidR="005F7990" w:rsidRPr="003C2AE9">
        <w:rPr>
          <w:rFonts w:ascii="Book Antiqua" w:hAnsi="Book Antiqua" w:cs="Times New Roman"/>
          <w:color w:val="000000" w:themeColor="text1"/>
          <w:sz w:val="24"/>
          <w:szCs w:val="24"/>
          <w:lang w:val="en-US"/>
        </w:rPr>
        <w:t>along with a</w:t>
      </w:r>
      <w:r w:rsidRPr="003C2AE9">
        <w:rPr>
          <w:rFonts w:ascii="Book Antiqua" w:hAnsi="Book Antiqua" w:cs="Times New Roman"/>
          <w:color w:val="000000" w:themeColor="text1"/>
          <w:sz w:val="24"/>
          <w:szCs w:val="24"/>
          <w:lang w:val="en-US"/>
        </w:rPr>
        <w:t xml:space="preserve"> marked increase in </w:t>
      </w:r>
      <w:r w:rsidR="005F7990" w:rsidRPr="003C2AE9">
        <w:rPr>
          <w:rFonts w:ascii="Book Antiqua" w:hAnsi="Book Antiqua" w:cs="Times New Roman"/>
          <w:color w:val="000000" w:themeColor="text1"/>
          <w:sz w:val="24"/>
          <w:szCs w:val="24"/>
          <w:lang w:val="en-US"/>
        </w:rPr>
        <w:t xml:space="preserve">serum </w:t>
      </w:r>
      <w:proofErr w:type="spellStart"/>
      <w:r w:rsidRPr="003C2AE9">
        <w:rPr>
          <w:rFonts w:ascii="Book Antiqua" w:hAnsi="Book Antiqua" w:cs="Times New Roman"/>
          <w:color w:val="000000" w:themeColor="text1"/>
          <w:sz w:val="24"/>
          <w:szCs w:val="24"/>
          <w:lang w:val="en-US"/>
        </w:rPr>
        <w:t>adiponectin</w:t>
      </w:r>
      <w:proofErr w:type="spellEnd"/>
      <w:r w:rsidRPr="003C2AE9">
        <w:rPr>
          <w:rFonts w:ascii="Book Antiqua" w:hAnsi="Book Antiqua" w:cs="Times New Roman"/>
          <w:color w:val="000000" w:themeColor="text1"/>
          <w:sz w:val="24"/>
          <w:szCs w:val="24"/>
          <w:lang w:val="en-US"/>
        </w:rPr>
        <w:t xml:space="preserve"> </w:t>
      </w:r>
      <w:proofErr w:type="gramStart"/>
      <w:r w:rsidRPr="003C2AE9">
        <w:rPr>
          <w:rFonts w:ascii="Book Antiqua" w:hAnsi="Book Antiqua" w:cs="Times New Roman"/>
          <w:color w:val="000000" w:themeColor="text1"/>
          <w:sz w:val="24"/>
          <w:szCs w:val="24"/>
          <w:lang w:val="en-US"/>
        </w:rPr>
        <w:t>levels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33</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In parallel, intrahepatic lipid content, evaluated by MRS, was </w:t>
      </w:r>
      <w:r w:rsidR="006B0C76" w:rsidRPr="003C2AE9">
        <w:rPr>
          <w:rFonts w:ascii="Book Antiqua" w:hAnsi="Book Antiqua" w:cs="Times New Roman"/>
          <w:color w:val="000000" w:themeColor="text1"/>
          <w:sz w:val="24"/>
          <w:szCs w:val="24"/>
          <w:lang w:val="en-US"/>
        </w:rPr>
        <w:t>reduc</w:t>
      </w:r>
      <w:r w:rsidRPr="003C2AE9">
        <w:rPr>
          <w:rFonts w:ascii="Book Antiqua" w:hAnsi="Book Antiqua" w:cs="Times New Roman"/>
          <w:color w:val="000000" w:themeColor="text1"/>
          <w:sz w:val="24"/>
          <w:szCs w:val="24"/>
          <w:lang w:val="en-US"/>
        </w:rPr>
        <w:t xml:space="preserve">ed </w:t>
      </w:r>
      <w:r w:rsidR="00F02FAF" w:rsidRPr="003C2AE9">
        <w:rPr>
          <w:rFonts w:ascii="Book Antiqua" w:hAnsi="Book Antiqua" w:cs="Times New Roman"/>
          <w:color w:val="000000" w:themeColor="text1"/>
          <w:sz w:val="24"/>
          <w:szCs w:val="24"/>
          <w:lang w:val="en-US"/>
        </w:rPr>
        <w:t xml:space="preserve">by 42% </w:t>
      </w:r>
      <w:r w:rsidRPr="003C2AE9">
        <w:rPr>
          <w:rFonts w:ascii="Book Antiqua" w:hAnsi="Book Antiqua" w:cs="Times New Roman"/>
          <w:color w:val="000000" w:themeColor="text1"/>
          <w:sz w:val="24"/>
          <w:szCs w:val="24"/>
          <w:lang w:val="en-US"/>
        </w:rPr>
        <w:t xml:space="preserve">at 24 </w:t>
      </w:r>
      <w:proofErr w:type="spellStart"/>
      <w:r w:rsidR="00491958"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xml:space="preserve"> compared </w:t>
      </w:r>
      <w:r w:rsidR="006B0C76" w:rsidRPr="003C2AE9">
        <w:rPr>
          <w:rFonts w:ascii="Book Antiqua" w:hAnsi="Book Antiqua" w:cs="Times New Roman"/>
          <w:color w:val="000000" w:themeColor="text1"/>
          <w:sz w:val="24"/>
          <w:szCs w:val="24"/>
          <w:lang w:val="en-US"/>
        </w:rPr>
        <w:t>with</w:t>
      </w:r>
      <w:r w:rsidRPr="003C2AE9">
        <w:rPr>
          <w:rFonts w:ascii="Book Antiqua" w:hAnsi="Book Antiqua" w:cs="Times New Roman"/>
          <w:color w:val="000000" w:themeColor="text1"/>
          <w:sz w:val="24"/>
          <w:szCs w:val="24"/>
          <w:lang w:val="en-US"/>
        </w:rPr>
        <w:t xml:space="preserve"> baseline, a </w:t>
      </w:r>
      <w:r w:rsidR="006B0C76" w:rsidRPr="003C2AE9">
        <w:rPr>
          <w:rFonts w:ascii="Book Antiqua" w:hAnsi="Book Antiqua" w:cs="Times New Roman"/>
          <w:color w:val="000000" w:themeColor="text1"/>
          <w:sz w:val="24"/>
          <w:szCs w:val="24"/>
          <w:lang w:val="en-US"/>
        </w:rPr>
        <w:t>change</w:t>
      </w:r>
      <w:r w:rsidRPr="003C2AE9">
        <w:rPr>
          <w:rFonts w:ascii="Book Antiqua" w:hAnsi="Book Antiqua" w:cs="Times New Roman"/>
          <w:color w:val="000000" w:themeColor="text1"/>
          <w:sz w:val="24"/>
          <w:szCs w:val="24"/>
          <w:lang w:val="en-US"/>
        </w:rPr>
        <w:t xml:space="preserve"> </w:t>
      </w:r>
      <w:r w:rsidR="006B0C76" w:rsidRPr="003C2AE9">
        <w:rPr>
          <w:rFonts w:ascii="Book Antiqua" w:hAnsi="Book Antiqua" w:cs="Times New Roman"/>
          <w:color w:val="000000" w:themeColor="text1"/>
          <w:sz w:val="24"/>
          <w:szCs w:val="24"/>
          <w:lang w:val="en-US"/>
        </w:rPr>
        <w:t xml:space="preserve">that </w:t>
      </w:r>
      <w:r w:rsidRPr="003C2AE9">
        <w:rPr>
          <w:rFonts w:ascii="Book Antiqua" w:hAnsi="Book Antiqua" w:cs="Times New Roman"/>
          <w:color w:val="000000" w:themeColor="text1"/>
          <w:sz w:val="24"/>
          <w:szCs w:val="24"/>
          <w:lang w:val="en-US"/>
        </w:rPr>
        <w:t>correlated with HbA</w:t>
      </w:r>
      <w:r w:rsidRPr="003C2AE9">
        <w:rPr>
          <w:rFonts w:ascii="Book Antiqua" w:hAnsi="Book Antiqua" w:cs="Times New Roman"/>
          <w:color w:val="000000" w:themeColor="text1"/>
          <w:sz w:val="24"/>
          <w:szCs w:val="24"/>
          <w:vertAlign w:val="subscript"/>
          <w:lang w:val="en-US"/>
        </w:rPr>
        <w:t>1c</w:t>
      </w:r>
      <w:r w:rsidRPr="003C2AE9">
        <w:rPr>
          <w:rFonts w:ascii="Book Antiqua" w:hAnsi="Book Antiqua" w:cs="Times New Roman"/>
          <w:color w:val="000000" w:themeColor="text1"/>
          <w:sz w:val="24"/>
          <w:szCs w:val="24"/>
          <w:lang w:val="en-US"/>
        </w:rPr>
        <w:t xml:space="preserve"> reduction </w:t>
      </w:r>
      <w:r w:rsidR="006B0C76" w:rsidRPr="003C2AE9">
        <w:rPr>
          <w:rFonts w:ascii="Book Antiqua" w:hAnsi="Book Antiqua" w:cs="Times New Roman"/>
          <w:color w:val="000000" w:themeColor="text1"/>
          <w:sz w:val="24"/>
          <w:szCs w:val="24"/>
          <w:lang w:val="en-US"/>
        </w:rPr>
        <w:t>during</w:t>
      </w:r>
      <w:r w:rsidRPr="003C2AE9">
        <w:rPr>
          <w:rFonts w:ascii="Book Antiqua" w:hAnsi="Book Antiqua" w:cs="Times New Roman"/>
          <w:color w:val="000000" w:themeColor="text1"/>
          <w:sz w:val="24"/>
          <w:szCs w:val="24"/>
          <w:lang w:val="en-US"/>
        </w:rPr>
        <w:t xml:space="preserve"> the same time </w:t>
      </w:r>
      <w:proofErr w:type="gramStart"/>
      <w:r w:rsidRPr="003C2AE9">
        <w:rPr>
          <w:rFonts w:ascii="Book Antiqua" w:hAnsi="Book Antiqua" w:cs="Times New Roman"/>
          <w:color w:val="000000" w:themeColor="text1"/>
          <w:sz w:val="24"/>
          <w:szCs w:val="24"/>
          <w:lang w:val="en-US"/>
        </w:rPr>
        <w:t>period</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33</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w:t>
      </w:r>
    </w:p>
    <w:p w14:paraId="64E73419" w14:textId="39C490BB" w:rsidR="002C1380" w:rsidRPr="003C2AE9" w:rsidRDefault="00F02FAF"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In a larger study including 117 patients with T2DM and NAFLD, </w:t>
      </w:r>
      <w:r w:rsidR="006B0C76" w:rsidRPr="003C2AE9">
        <w:rPr>
          <w:rFonts w:ascii="Book Antiqua" w:hAnsi="Book Antiqua" w:cs="Times New Roman"/>
          <w:color w:val="000000" w:themeColor="text1"/>
          <w:sz w:val="24"/>
          <w:szCs w:val="24"/>
          <w:lang w:val="en-US"/>
        </w:rPr>
        <w:t xml:space="preserve">Fan </w:t>
      </w:r>
      <w:r w:rsidR="006B0C76" w:rsidRPr="003C2AE9">
        <w:rPr>
          <w:rFonts w:ascii="Book Antiqua" w:hAnsi="Book Antiqua" w:cs="Times New Roman"/>
          <w:i/>
          <w:iCs/>
          <w:color w:val="000000" w:themeColor="text1"/>
          <w:sz w:val="24"/>
          <w:szCs w:val="24"/>
          <w:lang w:val="en-US"/>
        </w:rPr>
        <w:t xml:space="preserve">et </w:t>
      </w:r>
      <w:proofErr w:type="gramStart"/>
      <w:r w:rsidR="006B0C76" w:rsidRPr="003C2AE9">
        <w:rPr>
          <w:rFonts w:ascii="Book Antiqua" w:hAnsi="Book Antiqua" w:cs="Times New Roman"/>
          <w:i/>
          <w:iCs/>
          <w:color w:val="000000" w:themeColor="text1"/>
          <w:sz w:val="24"/>
          <w:szCs w:val="24"/>
          <w:lang w:val="en-US"/>
        </w:rPr>
        <w:t>al</w:t>
      </w:r>
      <w:r w:rsidR="00491958" w:rsidRPr="003C2AE9">
        <w:rPr>
          <w:rFonts w:ascii="Book Antiqua" w:hAnsi="Book Antiqua" w:cs="Times New Roman"/>
          <w:noProof/>
          <w:color w:val="000000" w:themeColor="text1"/>
          <w:sz w:val="24"/>
          <w:szCs w:val="24"/>
          <w:vertAlign w:val="superscript"/>
          <w:lang w:val="en-US"/>
        </w:rPr>
        <w:t>[</w:t>
      </w:r>
      <w:proofErr w:type="gramEnd"/>
      <w:r w:rsidR="00491958" w:rsidRPr="003C2AE9">
        <w:rPr>
          <w:rFonts w:ascii="Book Antiqua" w:hAnsi="Book Antiqua" w:cs="Times New Roman"/>
          <w:noProof/>
          <w:color w:val="000000" w:themeColor="text1"/>
          <w:sz w:val="24"/>
          <w:szCs w:val="24"/>
          <w:vertAlign w:val="superscript"/>
          <w:lang w:val="en-US"/>
        </w:rPr>
        <w:t>34]</w:t>
      </w:r>
      <w:r w:rsidR="005F7990" w:rsidRPr="003C2AE9">
        <w:rPr>
          <w:rFonts w:ascii="Book Antiqua" w:hAnsi="Book Antiqua" w:cs="Times New Roman"/>
          <w:color w:val="000000" w:themeColor="text1"/>
          <w:sz w:val="24"/>
          <w:szCs w:val="24"/>
          <w:lang w:val="en-US"/>
        </w:rPr>
        <w:t xml:space="preserve"> </w:t>
      </w:r>
      <w:r w:rsidR="002C1380" w:rsidRPr="003C2AE9">
        <w:rPr>
          <w:rFonts w:ascii="Book Antiqua" w:hAnsi="Book Antiqua" w:cs="Times New Roman"/>
          <w:color w:val="000000" w:themeColor="text1"/>
          <w:sz w:val="24"/>
          <w:szCs w:val="24"/>
          <w:lang w:val="en-US"/>
        </w:rPr>
        <w:t xml:space="preserve">assessed the impact of </w:t>
      </w:r>
      <w:proofErr w:type="spellStart"/>
      <w:r w:rsidR="002C1380" w:rsidRPr="003C2AE9">
        <w:rPr>
          <w:rFonts w:ascii="Book Antiqua" w:hAnsi="Book Antiqua" w:cs="Times New Roman"/>
          <w:color w:val="000000" w:themeColor="text1"/>
          <w:sz w:val="24"/>
          <w:szCs w:val="24"/>
          <w:lang w:val="en-US"/>
        </w:rPr>
        <w:t>exenatide</w:t>
      </w:r>
      <w:proofErr w:type="spellEnd"/>
      <w:r w:rsidR="002C1380" w:rsidRPr="003C2AE9">
        <w:rPr>
          <w:rFonts w:ascii="Book Antiqua" w:hAnsi="Book Antiqua" w:cs="Times New Roman"/>
          <w:color w:val="000000" w:themeColor="text1"/>
          <w:sz w:val="24"/>
          <w:szCs w:val="24"/>
          <w:lang w:val="en-US"/>
        </w:rPr>
        <w:t xml:space="preserve"> on anthropometric and laboratory values</w:t>
      </w:r>
      <w:r w:rsidRPr="003C2AE9">
        <w:rPr>
          <w:rFonts w:ascii="Book Antiqua" w:hAnsi="Book Antiqua" w:cs="Times New Roman"/>
          <w:color w:val="000000" w:themeColor="text1"/>
          <w:sz w:val="24"/>
          <w:szCs w:val="24"/>
          <w:lang w:val="en-US"/>
        </w:rPr>
        <w:t xml:space="preserve">. The patients were </w:t>
      </w:r>
      <w:r w:rsidR="002C1380" w:rsidRPr="003C2AE9">
        <w:rPr>
          <w:rFonts w:ascii="Book Antiqua" w:hAnsi="Book Antiqua" w:cs="Times New Roman"/>
          <w:color w:val="000000" w:themeColor="text1"/>
          <w:sz w:val="24"/>
          <w:szCs w:val="24"/>
          <w:lang w:val="en-US"/>
        </w:rPr>
        <w:t xml:space="preserve">randomly assigned to receive either </w:t>
      </w:r>
      <w:proofErr w:type="spellStart"/>
      <w:r w:rsidR="002C1380" w:rsidRPr="003C2AE9">
        <w:rPr>
          <w:rFonts w:ascii="Book Antiqua" w:hAnsi="Book Antiqua" w:cs="Times New Roman"/>
          <w:color w:val="000000" w:themeColor="text1"/>
          <w:sz w:val="24"/>
          <w:szCs w:val="24"/>
          <w:lang w:val="en-US"/>
        </w:rPr>
        <w:t>exenatide</w:t>
      </w:r>
      <w:proofErr w:type="spellEnd"/>
      <w:r w:rsidR="002C1380" w:rsidRPr="003C2AE9">
        <w:rPr>
          <w:rFonts w:ascii="Book Antiqua" w:hAnsi="Book Antiqua" w:cs="Times New Roman"/>
          <w:color w:val="000000" w:themeColor="text1"/>
          <w:sz w:val="24"/>
          <w:szCs w:val="24"/>
          <w:lang w:val="en-US"/>
        </w:rPr>
        <w:t xml:space="preserve"> (5</w:t>
      </w:r>
      <w:r w:rsidR="005F7990" w:rsidRPr="003C2AE9">
        <w:rPr>
          <w:rFonts w:ascii="Book Antiqua" w:hAnsi="Book Antiqua" w:cs="Times New Roman"/>
          <w:color w:val="000000" w:themeColor="text1"/>
          <w:sz w:val="24"/>
          <w:szCs w:val="24"/>
          <w:lang w:val="en-US"/>
        </w:rPr>
        <w:t xml:space="preserve"> </w:t>
      </w:r>
      <w:proofErr w:type="spellStart"/>
      <w:r w:rsidR="002C1380" w:rsidRPr="003C2AE9">
        <w:rPr>
          <w:rFonts w:ascii="Book Antiqua" w:hAnsi="Book Antiqua" w:cs="Times New Roman"/>
          <w:color w:val="000000" w:themeColor="text1"/>
          <w:sz w:val="24"/>
          <w:szCs w:val="24"/>
          <w:lang w:val="en-US"/>
        </w:rPr>
        <w:t>μg</w:t>
      </w:r>
      <w:proofErr w:type="spellEnd"/>
      <w:r w:rsidR="002C1380" w:rsidRPr="003C2AE9">
        <w:rPr>
          <w:rFonts w:ascii="Book Antiqua" w:hAnsi="Book Antiqua" w:cs="Times New Roman"/>
          <w:color w:val="000000" w:themeColor="text1"/>
          <w:sz w:val="24"/>
          <w:szCs w:val="24"/>
          <w:lang w:val="en-US"/>
        </w:rPr>
        <w:t xml:space="preserve"> for </w:t>
      </w:r>
      <w:r w:rsidR="005F7990" w:rsidRPr="003C2AE9">
        <w:rPr>
          <w:rFonts w:ascii="Book Antiqua" w:hAnsi="Book Antiqua" w:cs="Times New Roman"/>
          <w:color w:val="000000" w:themeColor="text1"/>
          <w:sz w:val="24"/>
          <w:szCs w:val="24"/>
          <w:lang w:val="en-US"/>
        </w:rPr>
        <w:t>4</w:t>
      </w:r>
      <w:r w:rsidR="002C1380" w:rsidRPr="003C2AE9">
        <w:rPr>
          <w:rFonts w:ascii="Book Antiqua" w:hAnsi="Book Antiqua" w:cs="Times New Roman"/>
          <w:color w:val="000000" w:themeColor="text1"/>
          <w:sz w:val="24"/>
          <w:szCs w:val="24"/>
          <w:lang w:val="en-US"/>
        </w:rPr>
        <w:t xml:space="preserve"> </w:t>
      </w:r>
      <w:proofErr w:type="spellStart"/>
      <w:r w:rsidR="00491958" w:rsidRPr="003C2AE9">
        <w:rPr>
          <w:rFonts w:ascii="Book Antiqua" w:hAnsi="Book Antiqua" w:cs="Times New Roman"/>
          <w:color w:val="000000" w:themeColor="text1"/>
          <w:sz w:val="24"/>
          <w:szCs w:val="24"/>
          <w:lang w:val="en-US"/>
        </w:rPr>
        <w:t>wk</w:t>
      </w:r>
      <w:proofErr w:type="spellEnd"/>
      <w:r w:rsidR="002C1380" w:rsidRPr="003C2AE9">
        <w:rPr>
          <w:rFonts w:ascii="Book Antiqua" w:hAnsi="Book Antiqua" w:cs="Times New Roman"/>
          <w:color w:val="000000" w:themeColor="text1"/>
          <w:sz w:val="24"/>
          <w:szCs w:val="24"/>
          <w:lang w:val="en-US"/>
        </w:rPr>
        <w:t xml:space="preserve"> followed by 10</w:t>
      </w:r>
      <w:r w:rsidR="005F7990" w:rsidRPr="003C2AE9">
        <w:rPr>
          <w:rFonts w:ascii="Book Antiqua" w:hAnsi="Book Antiqua" w:cs="Times New Roman"/>
          <w:color w:val="000000" w:themeColor="text1"/>
          <w:sz w:val="24"/>
          <w:szCs w:val="24"/>
          <w:lang w:val="en-US"/>
        </w:rPr>
        <w:t xml:space="preserve"> </w:t>
      </w:r>
      <w:proofErr w:type="spellStart"/>
      <w:r w:rsidR="002C1380" w:rsidRPr="003C2AE9">
        <w:rPr>
          <w:rFonts w:ascii="Book Antiqua" w:hAnsi="Book Antiqua" w:cs="Times New Roman"/>
          <w:color w:val="000000" w:themeColor="text1"/>
          <w:sz w:val="24"/>
          <w:szCs w:val="24"/>
          <w:lang w:val="en-US"/>
        </w:rPr>
        <w:t>μg</w:t>
      </w:r>
      <w:proofErr w:type="spellEnd"/>
      <w:r w:rsidR="002C1380" w:rsidRPr="003C2AE9">
        <w:rPr>
          <w:rFonts w:ascii="Book Antiqua" w:hAnsi="Book Antiqua" w:cs="Times New Roman"/>
          <w:color w:val="000000" w:themeColor="text1"/>
          <w:sz w:val="24"/>
          <w:szCs w:val="24"/>
          <w:lang w:val="en-US"/>
        </w:rPr>
        <w:t xml:space="preserve"> for 8 </w:t>
      </w:r>
      <w:proofErr w:type="spellStart"/>
      <w:r w:rsidR="00491958" w:rsidRPr="003C2AE9">
        <w:rPr>
          <w:rFonts w:ascii="Book Antiqua" w:hAnsi="Book Antiqua" w:cs="Times New Roman"/>
          <w:color w:val="000000" w:themeColor="text1"/>
          <w:sz w:val="24"/>
          <w:szCs w:val="24"/>
          <w:lang w:val="en-US"/>
        </w:rPr>
        <w:t>wk</w:t>
      </w:r>
      <w:proofErr w:type="spellEnd"/>
      <w:r w:rsidR="002C1380" w:rsidRPr="003C2AE9">
        <w:rPr>
          <w:rFonts w:ascii="Book Antiqua" w:hAnsi="Book Antiqua" w:cs="Times New Roman"/>
          <w:color w:val="000000" w:themeColor="text1"/>
          <w:sz w:val="24"/>
          <w:szCs w:val="24"/>
          <w:lang w:val="en-US"/>
        </w:rPr>
        <w:t>, two times daily) or metformin (0.5-2</w:t>
      </w:r>
      <w:r w:rsidR="005F7990" w:rsidRPr="003C2AE9">
        <w:rPr>
          <w:rFonts w:ascii="Book Antiqua" w:hAnsi="Book Antiqua" w:cs="Times New Roman"/>
          <w:color w:val="000000" w:themeColor="text1"/>
          <w:sz w:val="24"/>
          <w:szCs w:val="24"/>
          <w:lang w:val="en-US"/>
        </w:rPr>
        <w:t xml:space="preserve"> g</w:t>
      </w:r>
      <w:r w:rsidR="002C1380" w:rsidRPr="003C2AE9">
        <w:rPr>
          <w:rFonts w:ascii="Book Antiqua" w:hAnsi="Book Antiqua" w:cs="Times New Roman"/>
          <w:color w:val="000000" w:themeColor="text1"/>
          <w:sz w:val="24"/>
          <w:szCs w:val="24"/>
          <w:lang w:val="en-US"/>
        </w:rPr>
        <w:t>/d)</w:t>
      </w:r>
      <w:r w:rsidR="00500597"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34</w:t>
      </w:r>
      <w:r w:rsidR="00500597" w:rsidRPr="003C2AE9">
        <w:rPr>
          <w:rFonts w:ascii="Book Antiqua" w:hAnsi="Book Antiqua" w:cs="Times New Roman"/>
          <w:noProof/>
          <w:color w:val="000000" w:themeColor="text1"/>
          <w:sz w:val="24"/>
          <w:szCs w:val="24"/>
          <w:vertAlign w:val="superscript"/>
          <w:lang w:val="en-US"/>
        </w:rPr>
        <w:t>]</w:t>
      </w:r>
      <w:r w:rsidR="002C1380" w:rsidRPr="003C2AE9">
        <w:rPr>
          <w:rFonts w:ascii="Book Antiqua" w:hAnsi="Book Antiqua" w:cs="Times New Roman"/>
          <w:color w:val="000000" w:themeColor="text1"/>
          <w:sz w:val="24"/>
          <w:szCs w:val="24"/>
          <w:lang w:val="en-US"/>
        </w:rPr>
        <w:t xml:space="preserve">. At the end of follow-up (12 </w:t>
      </w:r>
      <w:proofErr w:type="spellStart"/>
      <w:r w:rsidR="00491958" w:rsidRPr="003C2AE9">
        <w:rPr>
          <w:rFonts w:ascii="Book Antiqua" w:hAnsi="Book Antiqua" w:cs="Times New Roman"/>
          <w:color w:val="000000" w:themeColor="text1"/>
          <w:sz w:val="24"/>
          <w:szCs w:val="24"/>
          <w:lang w:val="en-US"/>
        </w:rPr>
        <w:t>wk</w:t>
      </w:r>
      <w:proofErr w:type="spellEnd"/>
      <w:r w:rsidR="002C1380" w:rsidRPr="003C2AE9">
        <w:rPr>
          <w:rFonts w:ascii="Book Antiqua" w:hAnsi="Book Antiqua" w:cs="Times New Roman"/>
          <w:color w:val="000000" w:themeColor="text1"/>
          <w:sz w:val="24"/>
          <w:szCs w:val="24"/>
          <w:lang w:val="en-US"/>
        </w:rPr>
        <w:t xml:space="preserve">), </w:t>
      </w:r>
      <w:r w:rsidR="003F73C4" w:rsidRPr="003C2AE9">
        <w:rPr>
          <w:rFonts w:ascii="Book Antiqua" w:hAnsi="Book Antiqua" w:cs="Times New Roman"/>
          <w:color w:val="000000" w:themeColor="text1"/>
          <w:sz w:val="24"/>
          <w:szCs w:val="24"/>
          <w:lang w:val="en-US"/>
        </w:rPr>
        <w:t xml:space="preserve">in the </w:t>
      </w:r>
      <w:proofErr w:type="spellStart"/>
      <w:r w:rsidR="003F73C4" w:rsidRPr="003C2AE9">
        <w:rPr>
          <w:rFonts w:ascii="Book Antiqua" w:hAnsi="Book Antiqua" w:cs="Times New Roman"/>
          <w:color w:val="000000" w:themeColor="text1"/>
          <w:sz w:val="24"/>
          <w:szCs w:val="24"/>
          <w:lang w:val="en-US"/>
        </w:rPr>
        <w:t>exenatide</w:t>
      </w:r>
      <w:proofErr w:type="spellEnd"/>
      <w:r w:rsidR="003F73C4" w:rsidRPr="003C2AE9">
        <w:rPr>
          <w:rFonts w:ascii="Book Antiqua" w:hAnsi="Book Antiqua" w:cs="Times New Roman"/>
          <w:color w:val="000000" w:themeColor="text1"/>
          <w:sz w:val="24"/>
          <w:szCs w:val="24"/>
          <w:lang w:val="en-US"/>
        </w:rPr>
        <w:t xml:space="preserve"> group, compared </w:t>
      </w:r>
      <w:r w:rsidR="006B0C76" w:rsidRPr="003C2AE9">
        <w:rPr>
          <w:rFonts w:ascii="Book Antiqua" w:hAnsi="Book Antiqua" w:cs="Times New Roman"/>
          <w:color w:val="000000" w:themeColor="text1"/>
          <w:sz w:val="24"/>
          <w:szCs w:val="24"/>
          <w:lang w:val="en-US"/>
        </w:rPr>
        <w:t>with the</w:t>
      </w:r>
      <w:r w:rsidR="003F73C4" w:rsidRPr="003C2AE9">
        <w:rPr>
          <w:rFonts w:ascii="Book Antiqua" w:hAnsi="Book Antiqua" w:cs="Times New Roman"/>
          <w:color w:val="000000" w:themeColor="text1"/>
          <w:sz w:val="24"/>
          <w:szCs w:val="24"/>
          <w:lang w:val="en-US"/>
        </w:rPr>
        <w:t xml:space="preserve"> metformin group, </w:t>
      </w:r>
      <w:r w:rsidR="002C1380" w:rsidRPr="003C2AE9">
        <w:rPr>
          <w:rFonts w:ascii="Book Antiqua" w:hAnsi="Book Antiqua" w:cs="Times New Roman"/>
          <w:color w:val="000000" w:themeColor="text1"/>
          <w:sz w:val="24"/>
          <w:szCs w:val="24"/>
          <w:lang w:val="en-US"/>
        </w:rPr>
        <w:t>body weight, waist-to-hip ratio</w:t>
      </w:r>
      <w:r w:rsidR="005F7990" w:rsidRPr="003C2AE9">
        <w:rPr>
          <w:rFonts w:ascii="Book Antiqua" w:hAnsi="Book Antiqua" w:cs="Times New Roman"/>
          <w:color w:val="000000" w:themeColor="text1"/>
          <w:sz w:val="24"/>
          <w:szCs w:val="24"/>
          <w:lang w:val="en-US"/>
        </w:rPr>
        <w:t xml:space="preserve">, ALT, </w:t>
      </w:r>
      <w:r w:rsidR="002371C8" w:rsidRPr="003C2AE9">
        <w:rPr>
          <w:rFonts w:ascii="Book Antiqua" w:hAnsi="Book Antiqua"/>
          <w:color w:val="000000" w:themeColor="text1"/>
          <w:sz w:val="24"/>
          <w:szCs w:val="24"/>
          <w:lang w:val="en-US"/>
        </w:rPr>
        <w:t>aspartate aminotransferase</w:t>
      </w:r>
      <w:r w:rsidR="002371C8" w:rsidRPr="003C2AE9">
        <w:rPr>
          <w:rFonts w:ascii="Book Antiqua" w:hAnsi="Book Antiqua" w:cs="Times New Roman"/>
          <w:color w:val="000000" w:themeColor="text1"/>
          <w:sz w:val="24"/>
          <w:szCs w:val="24"/>
          <w:lang w:val="en-US"/>
        </w:rPr>
        <w:t xml:space="preserve"> </w:t>
      </w:r>
      <w:r w:rsidR="002371C8">
        <w:rPr>
          <w:rFonts w:ascii="Book Antiqua" w:hAnsi="Book Antiqua" w:cs="Times New Roman"/>
          <w:color w:val="000000" w:themeColor="text1"/>
          <w:sz w:val="24"/>
          <w:szCs w:val="24"/>
          <w:lang w:val="en-US"/>
        </w:rPr>
        <w:t>(</w:t>
      </w:r>
      <w:r w:rsidR="005F7990" w:rsidRPr="003C2AE9">
        <w:rPr>
          <w:rFonts w:ascii="Book Antiqua" w:hAnsi="Book Antiqua" w:cs="Times New Roman"/>
          <w:color w:val="000000" w:themeColor="text1"/>
          <w:sz w:val="24"/>
          <w:szCs w:val="24"/>
          <w:lang w:val="en-US"/>
        </w:rPr>
        <w:t>AST</w:t>
      </w:r>
      <w:r w:rsidR="002371C8">
        <w:rPr>
          <w:rFonts w:ascii="Book Antiqua" w:hAnsi="Book Antiqua" w:cs="Times New Roman"/>
          <w:color w:val="000000" w:themeColor="text1"/>
          <w:sz w:val="24"/>
          <w:szCs w:val="24"/>
          <w:lang w:val="en-US"/>
        </w:rPr>
        <w:t>)</w:t>
      </w:r>
      <w:r w:rsidR="005F7990" w:rsidRPr="003C2AE9">
        <w:rPr>
          <w:rFonts w:ascii="Book Antiqua" w:hAnsi="Book Antiqua" w:cs="Times New Roman"/>
          <w:color w:val="000000" w:themeColor="text1"/>
          <w:sz w:val="24"/>
          <w:szCs w:val="24"/>
          <w:lang w:val="en-US"/>
        </w:rPr>
        <w:t xml:space="preserve">, AST to ALT ratio, </w:t>
      </w:r>
      <w:proofErr w:type="spellStart"/>
      <w:r w:rsidR="005F7990" w:rsidRPr="003C2AE9">
        <w:rPr>
          <w:rFonts w:ascii="Book Antiqua" w:hAnsi="Book Antiqua" w:cs="Times New Roman"/>
          <w:color w:val="000000" w:themeColor="text1"/>
          <w:sz w:val="24"/>
          <w:szCs w:val="24"/>
          <w:lang w:val="en-US"/>
        </w:rPr>
        <w:t>γ</w:t>
      </w:r>
      <w:r w:rsidR="002C1380" w:rsidRPr="003C2AE9">
        <w:rPr>
          <w:rFonts w:ascii="Book Antiqua" w:hAnsi="Book Antiqua" w:cs="Times New Roman"/>
          <w:color w:val="000000" w:themeColor="text1"/>
          <w:sz w:val="24"/>
          <w:szCs w:val="24"/>
          <w:lang w:val="en-US"/>
        </w:rPr>
        <w:t>GT</w:t>
      </w:r>
      <w:proofErr w:type="spellEnd"/>
      <w:r w:rsidR="006B0C76" w:rsidRPr="003C2AE9">
        <w:rPr>
          <w:rFonts w:ascii="Book Antiqua" w:hAnsi="Book Antiqua" w:cs="Times New Roman"/>
          <w:color w:val="000000" w:themeColor="text1"/>
          <w:sz w:val="24"/>
          <w:szCs w:val="24"/>
          <w:lang w:val="en-US"/>
        </w:rPr>
        <w:t xml:space="preserve"> </w:t>
      </w:r>
      <w:r w:rsidR="002C1380" w:rsidRPr="003C2AE9">
        <w:rPr>
          <w:rFonts w:ascii="Book Antiqua" w:hAnsi="Book Antiqua" w:cs="Times New Roman"/>
          <w:color w:val="000000" w:themeColor="text1"/>
          <w:sz w:val="24"/>
          <w:szCs w:val="24"/>
          <w:lang w:val="en-US"/>
        </w:rPr>
        <w:t xml:space="preserve">and 2-h postprandial glucose </w:t>
      </w:r>
      <w:r w:rsidR="00AF3CFF" w:rsidRPr="003C2AE9">
        <w:rPr>
          <w:rFonts w:ascii="Book Antiqua" w:hAnsi="Book Antiqua" w:cs="Times New Roman"/>
          <w:color w:val="000000" w:themeColor="text1"/>
          <w:sz w:val="24"/>
          <w:szCs w:val="24"/>
          <w:lang w:val="en-US"/>
        </w:rPr>
        <w:t xml:space="preserve">serum levels </w:t>
      </w:r>
      <w:r w:rsidR="002C1380" w:rsidRPr="003C2AE9">
        <w:rPr>
          <w:rFonts w:ascii="Book Antiqua" w:hAnsi="Book Antiqua" w:cs="Times New Roman"/>
          <w:color w:val="000000" w:themeColor="text1"/>
          <w:sz w:val="24"/>
          <w:szCs w:val="24"/>
          <w:lang w:val="en-US"/>
        </w:rPr>
        <w:t>were markedly reduced</w:t>
      </w:r>
      <w:r w:rsidR="00500597"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34</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Interestingly,</w:t>
      </w:r>
      <w:r w:rsidR="003F73C4"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high-sensitivity C-reactive protein </w:t>
      </w:r>
      <w:r w:rsidR="00DE1981" w:rsidRPr="003C2AE9">
        <w:rPr>
          <w:rFonts w:ascii="Book Antiqua" w:hAnsi="Book Antiqua" w:cs="Times New Roman"/>
          <w:color w:val="000000" w:themeColor="text1"/>
          <w:sz w:val="24"/>
          <w:szCs w:val="24"/>
          <w:lang w:val="en-US"/>
        </w:rPr>
        <w:t>(</w:t>
      </w:r>
      <w:proofErr w:type="spellStart"/>
      <w:r w:rsidR="00DE1981" w:rsidRPr="003C2AE9">
        <w:rPr>
          <w:rFonts w:ascii="Book Antiqua" w:hAnsi="Book Antiqua" w:cs="Times New Roman"/>
          <w:color w:val="000000" w:themeColor="text1"/>
          <w:sz w:val="24"/>
          <w:szCs w:val="24"/>
          <w:lang w:val="en-US"/>
        </w:rPr>
        <w:t>hsCRP</w:t>
      </w:r>
      <w:proofErr w:type="spellEnd"/>
      <w:r w:rsidR="00DE1981"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levels, a marker of subclinical inflammation, were improved</w:t>
      </w:r>
      <w:r w:rsidR="002C1380" w:rsidRPr="003C2AE9">
        <w:rPr>
          <w:rFonts w:ascii="Book Antiqua" w:hAnsi="Book Antiqua" w:cs="Times New Roman"/>
          <w:color w:val="000000" w:themeColor="text1"/>
          <w:sz w:val="24"/>
          <w:szCs w:val="24"/>
          <w:lang w:val="en-US"/>
        </w:rPr>
        <w:t xml:space="preserve"> and </w:t>
      </w:r>
      <w:proofErr w:type="spellStart"/>
      <w:r w:rsidR="002C1380" w:rsidRPr="003C2AE9">
        <w:rPr>
          <w:rFonts w:ascii="Book Antiqua" w:hAnsi="Book Antiqua" w:cs="Times New Roman"/>
          <w:color w:val="000000" w:themeColor="text1"/>
          <w:sz w:val="24"/>
          <w:szCs w:val="24"/>
          <w:lang w:val="en-US"/>
        </w:rPr>
        <w:t>adiponectin</w:t>
      </w:r>
      <w:proofErr w:type="spellEnd"/>
      <w:r w:rsidR="002C1380" w:rsidRPr="003C2AE9">
        <w:rPr>
          <w:rFonts w:ascii="Book Antiqua" w:hAnsi="Book Antiqua" w:cs="Times New Roman"/>
          <w:color w:val="000000" w:themeColor="text1"/>
          <w:sz w:val="24"/>
          <w:szCs w:val="24"/>
          <w:lang w:val="en-US"/>
        </w:rPr>
        <w:t xml:space="preserve"> serum levels were significantly increased in the </w:t>
      </w:r>
      <w:proofErr w:type="spellStart"/>
      <w:r w:rsidR="002C1380" w:rsidRPr="003C2AE9">
        <w:rPr>
          <w:rFonts w:ascii="Book Antiqua" w:hAnsi="Book Antiqua" w:cs="Times New Roman"/>
          <w:color w:val="000000" w:themeColor="text1"/>
          <w:sz w:val="24"/>
          <w:szCs w:val="24"/>
          <w:lang w:val="en-US"/>
        </w:rPr>
        <w:t>exenatide</w:t>
      </w:r>
      <w:proofErr w:type="spellEnd"/>
      <w:r w:rsidR="002C1380" w:rsidRPr="003C2AE9">
        <w:rPr>
          <w:rFonts w:ascii="Book Antiqua" w:hAnsi="Book Antiqua" w:cs="Times New Roman"/>
          <w:color w:val="000000" w:themeColor="text1"/>
          <w:sz w:val="24"/>
          <w:szCs w:val="24"/>
          <w:lang w:val="en-US"/>
        </w:rPr>
        <w:t xml:space="preserve"> group compared</w:t>
      </w:r>
      <w:r w:rsidR="006B0C76" w:rsidRPr="003C2AE9">
        <w:rPr>
          <w:rFonts w:ascii="Book Antiqua" w:hAnsi="Book Antiqua" w:cs="Times New Roman"/>
          <w:color w:val="000000" w:themeColor="text1"/>
          <w:sz w:val="24"/>
          <w:szCs w:val="24"/>
          <w:lang w:val="en-US"/>
        </w:rPr>
        <w:t xml:space="preserve"> </w:t>
      </w:r>
      <w:r w:rsidR="00AF08C3" w:rsidRPr="003C2AE9">
        <w:rPr>
          <w:rFonts w:ascii="Book Antiqua" w:hAnsi="Book Antiqua" w:cs="Times New Roman"/>
          <w:color w:val="000000" w:themeColor="text1"/>
          <w:sz w:val="24"/>
          <w:szCs w:val="24"/>
          <w:lang w:val="en-US"/>
        </w:rPr>
        <w:t>to</w:t>
      </w:r>
      <w:r w:rsidR="006B0C76" w:rsidRPr="003C2AE9">
        <w:rPr>
          <w:rFonts w:ascii="Book Antiqua" w:hAnsi="Book Antiqua" w:cs="Times New Roman"/>
          <w:color w:val="000000" w:themeColor="text1"/>
          <w:sz w:val="24"/>
          <w:szCs w:val="24"/>
          <w:lang w:val="en-US"/>
        </w:rPr>
        <w:t xml:space="preserve"> the metformin group</w:t>
      </w:r>
      <w:r w:rsidR="00AF08C3" w:rsidRPr="003C2AE9">
        <w:rPr>
          <w:rFonts w:ascii="Book Antiqua" w:hAnsi="Book Antiqua" w:cs="Times New Roman"/>
          <w:color w:val="000000" w:themeColor="text1"/>
          <w:sz w:val="24"/>
          <w:szCs w:val="24"/>
          <w:lang w:val="en-US"/>
        </w:rPr>
        <w:t>,</w:t>
      </w:r>
      <w:r w:rsidR="006B0C76"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and these changes might have played a role in the reduction in transaminase </w:t>
      </w:r>
      <w:proofErr w:type="gramStart"/>
      <w:r w:rsidRPr="003C2AE9">
        <w:rPr>
          <w:rFonts w:ascii="Book Antiqua" w:hAnsi="Book Antiqua" w:cs="Times New Roman"/>
          <w:color w:val="000000" w:themeColor="text1"/>
          <w:sz w:val="24"/>
          <w:szCs w:val="24"/>
          <w:lang w:val="en-US"/>
        </w:rPr>
        <w:t>levels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34</w:t>
      </w:r>
      <w:r w:rsidR="00500597" w:rsidRPr="003C2AE9">
        <w:rPr>
          <w:rFonts w:ascii="Book Antiqua" w:hAnsi="Book Antiqua" w:cs="Times New Roman"/>
          <w:noProof/>
          <w:color w:val="000000" w:themeColor="text1"/>
          <w:sz w:val="24"/>
          <w:szCs w:val="24"/>
          <w:vertAlign w:val="superscript"/>
          <w:lang w:val="en-US"/>
        </w:rPr>
        <w:t>]</w:t>
      </w:r>
      <w:r w:rsidR="002C1380" w:rsidRPr="003C2AE9">
        <w:rPr>
          <w:rFonts w:ascii="Book Antiqua" w:hAnsi="Book Antiqua" w:cs="Times New Roman"/>
          <w:color w:val="000000" w:themeColor="text1"/>
          <w:sz w:val="24"/>
          <w:szCs w:val="24"/>
          <w:lang w:val="en-US"/>
        </w:rPr>
        <w:t>.</w:t>
      </w:r>
    </w:p>
    <w:p w14:paraId="14C68CF5" w14:textId="42C86BC6" w:rsidR="00A46D5E" w:rsidRPr="003C2AE9" w:rsidRDefault="00A46D5E"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Indeed, </w:t>
      </w:r>
      <w:proofErr w:type="spellStart"/>
      <w:r w:rsidRPr="003C2AE9">
        <w:rPr>
          <w:rFonts w:ascii="Book Antiqua" w:hAnsi="Book Antiqua" w:cs="Times New Roman"/>
          <w:color w:val="000000" w:themeColor="text1"/>
          <w:sz w:val="24"/>
          <w:szCs w:val="24"/>
          <w:lang w:val="en-US"/>
        </w:rPr>
        <w:t>adiponectin</w:t>
      </w:r>
      <w:proofErr w:type="spellEnd"/>
      <w:r w:rsidRPr="003C2AE9">
        <w:rPr>
          <w:rFonts w:ascii="Book Antiqua" w:hAnsi="Book Antiqua" w:cs="Times New Roman"/>
          <w:color w:val="000000" w:themeColor="text1"/>
          <w:sz w:val="24"/>
          <w:szCs w:val="24"/>
          <w:lang w:val="en-US"/>
        </w:rPr>
        <w:t xml:space="preserve"> appears to exert a </w:t>
      </w:r>
      <w:proofErr w:type="spellStart"/>
      <w:r w:rsidRPr="003C2AE9">
        <w:rPr>
          <w:rFonts w:ascii="Book Antiqua" w:hAnsi="Book Antiqua" w:cs="Times New Roman"/>
          <w:color w:val="000000" w:themeColor="text1"/>
          <w:sz w:val="24"/>
          <w:szCs w:val="24"/>
          <w:lang w:val="en-US"/>
        </w:rPr>
        <w:t>hepato</w:t>
      </w:r>
      <w:proofErr w:type="spellEnd"/>
      <w:r w:rsidRPr="003C2AE9">
        <w:rPr>
          <w:rFonts w:ascii="Book Antiqua" w:hAnsi="Book Antiqua" w:cs="Times New Roman"/>
          <w:color w:val="000000" w:themeColor="text1"/>
          <w:sz w:val="24"/>
          <w:szCs w:val="24"/>
          <w:lang w:val="en-US"/>
        </w:rPr>
        <w:t xml:space="preserve">-protective effect in patients with </w:t>
      </w:r>
      <w:proofErr w:type="gramStart"/>
      <w:r w:rsidRPr="003C2AE9">
        <w:rPr>
          <w:rFonts w:ascii="Book Antiqua" w:hAnsi="Book Antiqua" w:cs="Times New Roman"/>
          <w:color w:val="000000" w:themeColor="text1"/>
          <w:sz w:val="24"/>
          <w:szCs w:val="24"/>
          <w:lang w:val="en-US"/>
        </w:rPr>
        <w:t>NAFLD</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35</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Exendin-4 also appears to protect hepatocytes from </w:t>
      </w:r>
      <w:proofErr w:type="spellStart"/>
      <w:r w:rsidRPr="003C2AE9">
        <w:rPr>
          <w:rFonts w:ascii="Book Antiqua" w:hAnsi="Book Antiqua" w:cs="Times New Roman"/>
          <w:color w:val="000000" w:themeColor="text1"/>
          <w:sz w:val="24"/>
          <w:szCs w:val="24"/>
          <w:lang w:val="en-US"/>
        </w:rPr>
        <w:t>steatosis</w:t>
      </w:r>
      <w:proofErr w:type="spellEnd"/>
      <w:r w:rsidRPr="003C2AE9">
        <w:rPr>
          <w:rFonts w:ascii="Book Antiqua" w:hAnsi="Book Antiqua" w:cs="Times New Roman"/>
          <w:color w:val="000000" w:themeColor="text1"/>
          <w:sz w:val="24"/>
          <w:szCs w:val="24"/>
          <w:lang w:val="en-US"/>
        </w:rPr>
        <w:t xml:space="preserve"> through autophagy and reduction of apoptosis associated with </w:t>
      </w:r>
      <w:r w:rsidR="005F7990" w:rsidRPr="003C2AE9">
        <w:rPr>
          <w:rFonts w:ascii="Book Antiqua" w:hAnsi="Book Antiqua" w:cs="Times New Roman"/>
          <w:color w:val="000000" w:themeColor="text1"/>
          <w:sz w:val="24"/>
          <w:szCs w:val="24"/>
          <w:lang w:val="en-US"/>
        </w:rPr>
        <w:t>ER</w:t>
      </w:r>
      <w:r w:rsidRPr="003C2AE9">
        <w:rPr>
          <w:rFonts w:ascii="Book Antiqua" w:hAnsi="Book Antiqua" w:cs="Times New Roman"/>
          <w:color w:val="000000" w:themeColor="text1"/>
          <w:sz w:val="24"/>
          <w:szCs w:val="24"/>
          <w:lang w:val="en-US"/>
        </w:rPr>
        <w:t xml:space="preserve"> </w:t>
      </w:r>
      <w:proofErr w:type="gramStart"/>
      <w:r w:rsidRPr="003C2AE9">
        <w:rPr>
          <w:rFonts w:ascii="Book Antiqua" w:hAnsi="Book Antiqua" w:cs="Times New Roman"/>
          <w:color w:val="000000" w:themeColor="text1"/>
          <w:sz w:val="24"/>
          <w:szCs w:val="24"/>
          <w:lang w:val="en-US"/>
        </w:rPr>
        <w:t>stress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36</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The latter is associated with intrahepatic fat accumulation</w:t>
      </w:r>
      <w:r w:rsidR="006F7497">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but autophagy has a protective role on cell </w:t>
      </w:r>
      <w:proofErr w:type="gramStart"/>
      <w:r w:rsidRPr="003C2AE9">
        <w:rPr>
          <w:rFonts w:ascii="Book Antiqua" w:hAnsi="Book Antiqua" w:cs="Times New Roman"/>
          <w:color w:val="000000" w:themeColor="text1"/>
          <w:sz w:val="24"/>
          <w:szCs w:val="24"/>
          <w:lang w:val="en-US"/>
        </w:rPr>
        <w:t>survival</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36</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Accumulation of fatty acids is related to </w:t>
      </w:r>
      <w:r w:rsidR="005F7990" w:rsidRPr="003C2AE9">
        <w:rPr>
          <w:rFonts w:ascii="Book Antiqua" w:hAnsi="Book Antiqua" w:cs="Times New Roman"/>
          <w:color w:val="000000" w:themeColor="text1"/>
          <w:sz w:val="24"/>
          <w:szCs w:val="24"/>
          <w:lang w:val="en-US"/>
        </w:rPr>
        <w:t xml:space="preserve">ER </w:t>
      </w:r>
      <w:r w:rsidRPr="003C2AE9">
        <w:rPr>
          <w:rFonts w:ascii="Book Antiqua" w:hAnsi="Book Antiqua" w:cs="Times New Roman"/>
          <w:color w:val="000000" w:themeColor="text1"/>
          <w:sz w:val="24"/>
          <w:szCs w:val="24"/>
          <w:lang w:val="en-US"/>
        </w:rPr>
        <w:t>stress, cell death, apoptosis and elevated caspase</w:t>
      </w:r>
      <w:r w:rsidR="005F7990"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3</w:t>
      </w:r>
      <w:r w:rsidR="005F7990" w:rsidRPr="003C2AE9">
        <w:rPr>
          <w:rFonts w:ascii="Book Antiqua" w:hAnsi="Book Antiqua" w:cs="Times New Roman"/>
          <w:color w:val="000000" w:themeColor="text1"/>
          <w:sz w:val="24"/>
          <w:szCs w:val="24"/>
          <w:lang w:val="en-US"/>
        </w:rPr>
        <w:t xml:space="preserve"> levels</w:t>
      </w:r>
      <w:r w:rsidRPr="003C2AE9">
        <w:rPr>
          <w:rFonts w:ascii="Book Antiqua" w:hAnsi="Book Antiqua" w:cs="Times New Roman"/>
          <w:color w:val="000000" w:themeColor="text1"/>
          <w:sz w:val="24"/>
          <w:szCs w:val="24"/>
          <w:lang w:val="en-US"/>
        </w:rPr>
        <w:t>, while administration of exendin-4 reduces caspas</w:t>
      </w:r>
      <w:r w:rsidR="005F7990" w:rsidRPr="003C2AE9">
        <w:rPr>
          <w:rFonts w:ascii="Book Antiqua" w:hAnsi="Book Antiqua" w:cs="Times New Roman"/>
          <w:color w:val="000000" w:themeColor="text1"/>
          <w:sz w:val="24"/>
          <w:szCs w:val="24"/>
          <w:lang w:val="en-US"/>
        </w:rPr>
        <w:t>e-</w:t>
      </w:r>
      <w:r w:rsidRPr="003C2AE9">
        <w:rPr>
          <w:rFonts w:ascii="Book Antiqua" w:hAnsi="Book Antiqua" w:cs="Times New Roman"/>
          <w:color w:val="000000" w:themeColor="text1"/>
          <w:sz w:val="24"/>
          <w:szCs w:val="24"/>
          <w:lang w:val="en-US"/>
        </w:rPr>
        <w:t xml:space="preserve">3 </w:t>
      </w:r>
      <w:proofErr w:type="gramStart"/>
      <w:r w:rsidRPr="003C2AE9">
        <w:rPr>
          <w:rFonts w:ascii="Book Antiqua" w:hAnsi="Book Antiqua" w:cs="Times New Roman"/>
          <w:color w:val="000000" w:themeColor="text1"/>
          <w:sz w:val="24"/>
          <w:szCs w:val="24"/>
          <w:lang w:val="en-US"/>
        </w:rPr>
        <w:t>levels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36</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In another study, patients with NAFLD who were treated with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had lower levels of </w:t>
      </w:r>
      <w:r w:rsidRPr="003C2AE9">
        <w:rPr>
          <w:rFonts w:ascii="Book Antiqua" w:hAnsi="Book Antiqua" w:cs="Times New Roman"/>
          <w:color w:val="000000" w:themeColor="text1"/>
          <w:sz w:val="24"/>
          <w:szCs w:val="24"/>
          <w:lang w:val="en-US"/>
        </w:rPr>
        <w:lastRenderedPageBreak/>
        <w:t xml:space="preserve">AST, ALT and </w:t>
      </w:r>
      <w:proofErr w:type="spellStart"/>
      <w:r w:rsidRPr="003C2AE9">
        <w:rPr>
          <w:rFonts w:ascii="Book Antiqua" w:hAnsi="Book Antiqua" w:cs="Times New Roman"/>
          <w:color w:val="000000" w:themeColor="text1"/>
          <w:sz w:val="24"/>
          <w:szCs w:val="24"/>
          <w:lang w:val="en-US"/>
        </w:rPr>
        <w:t>γGT</w:t>
      </w:r>
      <w:proofErr w:type="spellEnd"/>
      <w:r w:rsidR="00AF08C3"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compared with patients treated with </w:t>
      </w:r>
      <w:proofErr w:type="gramStart"/>
      <w:r w:rsidRPr="003C2AE9">
        <w:rPr>
          <w:rFonts w:ascii="Book Antiqua" w:hAnsi="Book Antiqua" w:cs="Times New Roman"/>
          <w:color w:val="000000" w:themeColor="text1"/>
          <w:sz w:val="24"/>
          <w:szCs w:val="24"/>
          <w:lang w:val="en-US"/>
        </w:rPr>
        <w:t>insulin</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37</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also induced </w:t>
      </w:r>
      <w:r w:rsidR="006B0C76" w:rsidRPr="003C2AE9">
        <w:rPr>
          <w:rFonts w:ascii="Book Antiqua" w:hAnsi="Book Antiqua" w:cs="Times New Roman"/>
          <w:color w:val="000000" w:themeColor="text1"/>
          <w:sz w:val="24"/>
          <w:szCs w:val="24"/>
          <w:lang w:val="en-US"/>
        </w:rPr>
        <w:t>a reduction of intrahepatic fat</w:t>
      </w:r>
      <w:r w:rsidRPr="003C2AE9">
        <w:rPr>
          <w:rFonts w:ascii="Book Antiqua" w:hAnsi="Book Antiqua" w:cs="Times New Roman"/>
          <w:color w:val="000000" w:themeColor="text1"/>
          <w:sz w:val="24"/>
          <w:szCs w:val="24"/>
          <w:lang w:val="en-US"/>
        </w:rPr>
        <w:t xml:space="preserve">, visceral fat and subcutaneous </w:t>
      </w:r>
      <w:proofErr w:type="gramStart"/>
      <w:r w:rsidRPr="003C2AE9">
        <w:rPr>
          <w:rFonts w:ascii="Book Antiqua" w:hAnsi="Book Antiqua" w:cs="Times New Roman"/>
          <w:color w:val="000000" w:themeColor="text1"/>
          <w:sz w:val="24"/>
          <w:szCs w:val="24"/>
          <w:lang w:val="en-US"/>
        </w:rPr>
        <w:t>fat</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38</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In a small study in 2</w:t>
      </w:r>
      <w:r w:rsidR="00AF08C3" w:rsidRPr="003C2AE9">
        <w:rPr>
          <w:rFonts w:ascii="Book Antiqua" w:hAnsi="Book Antiqua" w:cs="Times New Roman"/>
          <w:color w:val="000000" w:themeColor="text1"/>
          <w:sz w:val="24"/>
          <w:szCs w:val="24"/>
          <w:lang w:val="en-US"/>
        </w:rPr>
        <w:t>1</w:t>
      </w:r>
      <w:r w:rsidRPr="003C2AE9">
        <w:rPr>
          <w:rFonts w:ascii="Book Antiqua" w:hAnsi="Book Antiqua" w:cs="Times New Roman"/>
          <w:color w:val="000000" w:themeColor="text1"/>
          <w:sz w:val="24"/>
          <w:szCs w:val="24"/>
          <w:lang w:val="en-US"/>
        </w:rPr>
        <w:t xml:space="preserve"> patients,</w:t>
      </w:r>
      <w:r w:rsidR="00085BAC"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the combination of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and pioglitazone resulted in a reduction in </w:t>
      </w:r>
      <w:r w:rsidR="006B0C76" w:rsidRPr="003C2AE9">
        <w:rPr>
          <w:rFonts w:ascii="Book Antiqua" w:hAnsi="Book Antiqua" w:cs="Times New Roman"/>
          <w:color w:val="000000" w:themeColor="text1"/>
          <w:sz w:val="24"/>
          <w:szCs w:val="24"/>
          <w:lang w:val="en-US"/>
        </w:rPr>
        <w:t>intrahepatic fat</w:t>
      </w:r>
      <w:r w:rsidRPr="003C2AE9">
        <w:rPr>
          <w:rFonts w:ascii="Book Antiqua" w:hAnsi="Book Antiqua" w:cs="Times New Roman"/>
          <w:color w:val="000000" w:themeColor="text1"/>
          <w:sz w:val="24"/>
          <w:szCs w:val="24"/>
          <w:lang w:val="en-US"/>
        </w:rPr>
        <w:t xml:space="preserve"> content, serum ALT and triglyceride levels and in an increase in plasma </w:t>
      </w:r>
      <w:proofErr w:type="spellStart"/>
      <w:r w:rsidRPr="003C2AE9">
        <w:rPr>
          <w:rFonts w:ascii="Book Antiqua" w:hAnsi="Book Antiqua" w:cs="Times New Roman"/>
          <w:color w:val="000000" w:themeColor="text1"/>
          <w:sz w:val="24"/>
          <w:szCs w:val="24"/>
          <w:lang w:val="en-US"/>
        </w:rPr>
        <w:t>adiponectin</w:t>
      </w:r>
      <w:proofErr w:type="spellEnd"/>
      <w:r w:rsidRPr="003C2AE9">
        <w:rPr>
          <w:rFonts w:ascii="Book Antiqua" w:hAnsi="Book Antiqua" w:cs="Times New Roman"/>
          <w:color w:val="000000" w:themeColor="text1"/>
          <w:sz w:val="24"/>
          <w:szCs w:val="24"/>
          <w:lang w:val="en-US"/>
        </w:rPr>
        <w:t xml:space="preserve"> </w:t>
      </w:r>
      <w:proofErr w:type="gramStart"/>
      <w:r w:rsidRPr="003C2AE9">
        <w:rPr>
          <w:rFonts w:ascii="Book Antiqua" w:hAnsi="Book Antiqua" w:cs="Times New Roman"/>
          <w:color w:val="000000" w:themeColor="text1"/>
          <w:sz w:val="24"/>
          <w:szCs w:val="24"/>
          <w:lang w:val="en-US"/>
        </w:rPr>
        <w:t>levels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39</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w:t>
      </w:r>
    </w:p>
    <w:p w14:paraId="201A5FBC" w14:textId="77777777" w:rsidR="00C22E90" w:rsidRPr="003C2AE9" w:rsidRDefault="00C22E90" w:rsidP="003C2AE9">
      <w:pPr>
        <w:snapToGrid w:val="0"/>
        <w:spacing w:after="0" w:line="360" w:lineRule="auto"/>
        <w:jc w:val="both"/>
        <w:rPr>
          <w:rFonts w:ascii="Book Antiqua" w:hAnsi="Book Antiqua" w:cs="Times New Roman"/>
          <w:b/>
          <w:bCs/>
          <w:color w:val="000000" w:themeColor="text1"/>
          <w:sz w:val="24"/>
          <w:szCs w:val="24"/>
          <w:lang w:val="en-US"/>
        </w:rPr>
      </w:pPr>
    </w:p>
    <w:p w14:paraId="2ED762C6" w14:textId="77777777" w:rsidR="000820D4" w:rsidRPr="003C2AE9" w:rsidRDefault="003C2AE9" w:rsidP="003C2AE9">
      <w:pPr>
        <w:snapToGrid w:val="0"/>
        <w:spacing w:after="0" w:line="360" w:lineRule="auto"/>
        <w:jc w:val="both"/>
        <w:rPr>
          <w:rFonts w:ascii="Book Antiqua" w:hAnsi="Book Antiqua" w:cs="Times New Roman"/>
          <w:b/>
          <w:bCs/>
          <w:color w:val="000000" w:themeColor="text1"/>
          <w:sz w:val="24"/>
          <w:szCs w:val="24"/>
          <w:u w:val="single"/>
          <w:lang w:val="en-US"/>
        </w:rPr>
      </w:pPr>
      <w:r w:rsidRPr="003C2AE9">
        <w:rPr>
          <w:rFonts w:ascii="Book Antiqua" w:hAnsi="Book Antiqua" w:cs="Times New Roman"/>
          <w:b/>
          <w:bCs/>
          <w:color w:val="000000" w:themeColor="text1"/>
          <w:sz w:val="24"/>
          <w:szCs w:val="24"/>
          <w:u w:val="single"/>
          <w:lang w:val="en-US"/>
        </w:rPr>
        <w:t>LIXISENATIDE AND DULAGLUTIDE</w:t>
      </w:r>
    </w:p>
    <w:p w14:paraId="17F5179B" w14:textId="7A228EAE" w:rsidR="00A46D5E" w:rsidRPr="003C2AE9" w:rsidRDefault="004A4720" w:rsidP="003C2AE9">
      <w:pPr>
        <w:snapToGrid w:val="0"/>
        <w:spacing w:after="0" w:line="360" w:lineRule="auto"/>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There are limited data regarding the effects of </w:t>
      </w:r>
      <w:proofErr w:type="spellStart"/>
      <w:r w:rsidRPr="003C2AE9">
        <w:rPr>
          <w:rFonts w:ascii="Book Antiqua" w:hAnsi="Book Antiqua" w:cs="Times New Roman"/>
          <w:color w:val="000000" w:themeColor="text1"/>
          <w:sz w:val="24"/>
          <w:szCs w:val="24"/>
          <w:lang w:val="en-US"/>
        </w:rPr>
        <w:t>lixisenatide</w:t>
      </w:r>
      <w:proofErr w:type="spellEnd"/>
      <w:r w:rsidRPr="003C2AE9">
        <w:rPr>
          <w:rFonts w:ascii="Book Antiqua" w:hAnsi="Book Antiqua" w:cs="Times New Roman"/>
          <w:color w:val="000000" w:themeColor="text1"/>
          <w:sz w:val="24"/>
          <w:szCs w:val="24"/>
          <w:lang w:val="en-US"/>
        </w:rPr>
        <w:t xml:space="preserve"> and </w:t>
      </w:r>
      <w:proofErr w:type="spellStart"/>
      <w:r w:rsidRPr="003C2AE9">
        <w:rPr>
          <w:rFonts w:ascii="Book Antiqua" w:hAnsi="Book Antiqua" w:cs="Times New Roman"/>
          <w:color w:val="000000" w:themeColor="text1"/>
          <w:sz w:val="24"/>
          <w:szCs w:val="24"/>
          <w:lang w:val="en-US"/>
        </w:rPr>
        <w:t>dulaglutide</w:t>
      </w:r>
      <w:proofErr w:type="spellEnd"/>
      <w:r w:rsidRPr="003C2AE9">
        <w:rPr>
          <w:rFonts w:ascii="Book Antiqua" w:hAnsi="Book Antiqua" w:cs="Times New Roman"/>
          <w:color w:val="000000" w:themeColor="text1"/>
          <w:sz w:val="24"/>
          <w:szCs w:val="24"/>
          <w:lang w:val="en-US"/>
        </w:rPr>
        <w:t xml:space="preserve"> on NAFLD</w:t>
      </w:r>
      <w:r w:rsidR="009943AA">
        <w:rPr>
          <w:rFonts w:ascii="Book Antiqua" w:hAnsi="Book Antiqua" w:cs="Times New Roman"/>
          <w:color w:val="000000" w:themeColor="text1"/>
          <w:sz w:val="24"/>
          <w:szCs w:val="24"/>
          <w:lang w:val="en-US"/>
        </w:rPr>
        <w:t xml:space="preserve"> (Table 1)</w:t>
      </w:r>
      <w:r w:rsidRPr="003C2AE9">
        <w:rPr>
          <w:rFonts w:ascii="Book Antiqua" w:hAnsi="Book Antiqua" w:cs="Times New Roman"/>
          <w:color w:val="000000" w:themeColor="text1"/>
          <w:sz w:val="24"/>
          <w:szCs w:val="24"/>
          <w:lang w:val="en-US"/>
        </w:rPr>
        <w:t xml:space="preserve">. In a study in conscious dogs, </w:t>
      </w:r>
      <w:proofErr w:type="spellStart"/>
      <w:r w:rsidRPr="003C2AE9">
        <w:rPr>
          <w:rFonts w:ascii="Book Antiqua" w:hAnsi="Book Antiqua" w:cs="Times New Roman"/>
          <w:color w:val="000000" w:themeColor="text1"/>
          <w:sz w:val="24"/>
          <w:szCs w:val="24"/>
          <w:lang w:val="en-US"/>
        </w:rPr>
        <w:t>lixisenatide</w:t>
      </w:r>
      <w:proofErr w:type="spellEnd"/>
      <w:r w:rsidRPr="003C2AE9">
        <w:rPr>
          <w:rFonts w:ascii="Book Antiqua" w:hAnsi="Book Antiqua" w:cs="Times New Roman"/>
          <w:color w:val="000000" w:themeColor="text1"/>
          <w:sz w:val="24"/>
          <w:szCs w:val="24"/>
          <w:lang w:val="en-US"/>
        </w:rPr>
        <w:t xml:space="preserve"> did not affect hepatic glucose </w:t>
      </w:r>
      <w:proofErr w:type="gramStart"/>
      <w:r w:rsidRPr="003C2AE9">
        <w:rPr>
          <w:rFonts w:ascii="Book Antiqua" w:hAnsi="Book Antiqua" w:cs="Times New Roman"/>
          <w:color w:val="000000" w:themeColor="text1"/>
          <w:sz w:val="24"/>
          <w:szCs w:val="24"/>
          <w:lang w:val="en-US"/>
        </w:rPr>
        <w:t>uptake</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40</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 xml:space="preserve">In a meta-analysis of 12 randomized controlled trials, </w:t>
      </w:r>
      <w:proofErr w:type="spellStart"/>
      <w:r w:rsidR="00A46D5E" w:rsidRPr="003C2AE9">
        <w:rPr>
          <w:rFonts w:ascii="Book Antiqua" w:hAnsi="Book Antiqua" w:cs="Times New Roman"/>
          <w:color w:val="000000" w:themeColor="text1"/>
          <w:sz w:val="24"/>
          <w:szCs w:val="24"/>
          <w:lang w:val="en-US"/>
        </w:rPr>
        <w:t>lixisenatide</w:t>
      </w:r>
      <w:proofErr w:type="spellEnd"/>
      <w:r w:rsidR="00A46D5E" w:rsidRPr="003C2AE9">
        <w:rPr>
          <w:rFonts w:ascii="Book Antiqua" w:hAnsi="Book Antiqua" w:cs="Times New Roman"/>
          <w:color w:val="000000" w:themeColor="text1"/>
          <w:sz w:val="24"/>
          <w:szCs w:val="24"/>
          <w:lang w:val="en-US"/>
        </w:rPr>
        <w:t xml:space="preserve"> increased the proportion of obese or overweight patients with T2DM who achieved normalization of ALT </w:t>
      </w:r>
      <w:proofErr w:type="gramStart"/>
      <w:r w:rsidR="00A46D5E" w:rsidRPr="003C2AE9">
        <w:rPr>
          <w:rFonts w:ascii="Book Antiqua" w:hAnsi="Book Antiqua" w:cs="Times New Roman"/>
          <w:color w:val="000000" w:themeColor="text1"/>
          <w:sz w:val="24"/>
          <w:szCs w:val="24"/>
          <w:lang w:val="en-US"/>
        </w:rPr>
        <w:t>levels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41</w:t>
      </w:r>
      <w:r w:rsidR="00500597" w:rsidRPr="003C2AE9">
        <w:rPr>
          <w:rFonts w:ascii="Book Antiqua" w:hAnsi="Book Antiqua" w:cs="Times New Roman"/>
          <w:noProof/>
          <w:color w:val="000000" w:themeColor="text1"/>
          <w:sz w:val="24"/>
          <w:szCs w:val="24"/>
          <w:vertAlign w:val="superscript"/>
          <w:lang w:val="en-US"/>
        </w:rPr>
        <w:t>]</w:t>
      </w:r>
      <w:r w:rsidR="00A46D5E" w:rsidRPr="003C2AE9">
        <w:rPr>
          <w:rFonts w:ascii="Book Antiqua" w:hAnsi="Book Antiqua" w:cs="Times New Roman"/>
          <w:color w:val="000000" w:themeColor="text1"/>
          <w:sz w:val="24"/>
          <w:szCs w:val="24"/>
          <w:lang w:val="en-US"/>
        </w:rPr>
        <w:t xml:space="preserve">. On the other hand, the administration of </w:t>
      </w:r>
      <w:proofErr w:type="spellStart"/>
      <w:r w:rsidR="00A46D5E" w:rsidRPr="003C2AE9">
        <w:rPr>
          <w:rFonts w:ascii="Book Antiqua" w:hAnsi="Book Antiqua" w:cs="Times New Roman"/>
          <w:color w:val="000000" w:themeColor="text1"/>
          <w:sz w:val="24"/>
          <w:szCs w:val="24"/>
          <w:lang w:val="en-US"/>
        </w:rPr>
        <w:t>dulaglutide</w:t>
      </w:r>
      <w:proofErr w:type="spellEnd"/>
      <w:r w:rsidR="00A46D5E" w:rsidRPr="003C2AE9">
        <w:rPr>
          <w:rFonts w:ascii="Book Antiqua" w:hAnsi="Book Antiqua" w:cs="Times New Roman"/>
          <w:color w:val="000000" w:themeColor="text1"/>
          <w:sz w:val="24"/>
          <w:szCs w:val="24"/>
          <w:lang w:val="en-US"/>
        </w:rPr>
        <w:t xml:space="preserve"> for 12 </w:t>
      </w:r>
      <w:proofErr w:type="spellStart"/>
      <w:r w:rsidR="00491958" w:rsidRPr="003C2AE9">
        <w:rPr>
          <w:rFonts w:ascii="Book Antiqua" w:hAnsi="Book Antiqua" w:cs="Times New Roman"/>
          <w:color w:val="000000" w:themeColor="text1"/>
          <w:sz w:val="24"/>
          <w:szCs w:val="24"/>
          <w:lang w:val="en-US"/>
        </w:rPr>
        <w:t>wk</w:t>
      </w:r>
      <w:proofErr w:type="spellEnd"/>
      <w:r w:rsidR="00A46D5E" w:rsidRPr="003C2AE9">
        <w:rPr>
          <w:rFonts w:ascii="Book Antiqua" w:hAnsi="Book Antiqua" w:cs="Times New Roman"/>
          <w:color w:val="000000" w:themeColor="text1"/>
          <w:sz w:val="24"/>
          <w:szCs w:val="24"/>
          <w:lang w:val="en-US"/>
        </w:rPr>
        <w:t xml:space="preserve"> at a dose of 0.75 mg once weekly in patients with NAFLD reduced HbA</w:t>
      </w:r>
      <w:r w:rsidR="00A46D5E" w:rsidRPr="003C2AE9">
        <w:rPr>
          <w:rFonts w:ascii="Book Antiqua" w:hAnsi="Book Antiqua" w:cs="Times New Roman"/>
          <w:color w:val="000000" w:themeColor="text1"/>
          <w:sz w:val="24"/>
          <w:szCs w:val="24"/>
          <w:vertAlign w:val="subscript"/>
          <w:lang w:val="en-US"/>
        </w:rPr>
        <w:t>1c</w:t>
      </w:r>
      <w:r w:rsidR="00A46D5E" w:rsidRPr="003C2AE9">
        <w:rPr>
          <w:rFonts w:ascii="Book Antiqua" w:hAnsi="Book Antiqua" w:cs="Times New Roman"/>
          <w:color w:val="000000" w:themeColor="text1"/>
          <w:sz w:val="24"/>
          <w:szCs w:val="24"/>
          <w:lang w:val="en-US"/>
        </w:rPr>
        <w:t xml:space="preserve"> levels, body weight, transaminases and liver </w:t>
      </w:r>
      <w:proofErr w:type="gramStart"/>
      <w:r w:rsidR="00A46D5E" w:rsidRPr="003C2AE9">
        <w:rPr>
          <w:rFonts w:ascii="Book Antiqua" w:hAnsi="Book Antiqua" w:cs="Times New Roman"/>
          <w:color w:val="000000" w:themeColor="text1"/>
          <w:sz w:val="24"/>
          <w:szCs w:val="24"/>
          <w:lang w:val="en-US"/>
        </w:rPr>
        <w:t>stiffness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42</w:t>
      </w:r>
      <w:r w:rsidR="00500597" w:rsidRPr="003C2AE9">
        <w:rPr>
          <w:rFonts w:ascii="Book Antiqua" w:hAnsi="Book Antiqua" w:cs="Times New Roman"/>
          <w:noProof/>
          <w:color w:val="000000" w:themeColor="text1"/>
          <w:sz w:val="24"/>
          <w:szCs w:val="24"/>
          <w:vertAlign w:val="superscript"/>
          <w:lang w:val="en-US"/>
        </w:rPr>
        <w:t>]</w:t>
      </w:r>
      <w:r w:rsidR="00A46D5E" w:rsidRPr="003C2AE9">
        <w:rPr>
          <w:rFonts w:ascii="Book Antiqua" w:hAnsi="Book Antiqua" w:cs="Times New Roman"/>
          <w:color w:val="000000" w:themeColor="text1"/>
          <w:sz w:val="24"/>
          <w:szCs w:val="24"/>
          <w:lang w:val="en-US"/>
        </w:rPr>
        <w:t xml:space="preserve">. </w:t>
      </w:r>
      <w:r w:rsidR="000820D4" w:rsidRPr="003C2AE9">
        <w:rPr>
          <w:rFonts w:ascii="Book Antiqua" w:hAnsi="Book Antiqua" w:cs="Times New Roman"/>
          <w:color w:val="000000" w:themeColor="text1"/>
          <w:sz w:val="24"/>
          <w:szCs w:val="24"/>
          <w:lang w:val="en-US"/>
        </w:rPr>
        <w:t xml:space="preserve">In another study in 85 overweight patients with inadequately controlled T2DM conducted in India, treatment with </w:t>
      </w:r>
      <w:proofErr w:type="spellStart"/>
      <w:r w:rsidR="000820D4" w:rsidRPr="003C2AE9">
        <w:rPr>
          <w:rFonts w:ascii="Book Antiqua" w:hAnsi="Book Antiqua" w:cs="Times New Roman"/>
          <w:color w:val="000000" w:themeColor="text1"/>
          <w:sz w:val="24"/>
          <w:szCs w:val="24"/>
          <w:lang w:val="en-US"/>
        </w:rPr>
        <w:t>dulaglutide</w:t>
      </w:r>
      <w:proofErr w:type="spellEnd"/>
      <w:r w:rsidR="000820D4" w:rsidRPr="003C2AE9">
        <w:rPr>
          <w:rFonts w:ascii="Book Antiqua" w:hAnsi="Book Antiqua" w:cs="Times New Roman"/>
          <w:color w:val="000000" w:themeColor="text1"/>
          <w:sz w:val="24"/>
          <w:szCs w:val="24"/>
          <w:lang w:val="en-US"/>
        </w:rPr>
        <w:t xml:space="preserve"> 1.5 mg once weekly for 20 </w:t>
      </w:r>
      <w:proofErr w:type="spellStart"/>
      <w:r w:rsidR="00491958" w:rsidRPr="003C2AE9">
        <w:rPr>
          <w:rFonts w:ascii="Book Antiqua" w:hAnsi="Book Antiqua" w:cs="Times New Roman"/>
          <w:color w:val="000000" w:themeColor="text1"/>
          <w:sz w:val="24"/>
          <w:szCs w:val="24"/>
          <w:lang w:val="en-US"/>
        </w:rPr>
        <w:t>wk</w:t>
      </w:r>
      <w:proofErr w:type="spellEnd"/>
      <w:r w:rsidR="000820D4" w:rsidRPr="003C2AE9">
        <w:rPr>
          <w:rFonts w:ascii="Book Antiqua" w:hAnsi="Book Antiqua" w:cs="Times New Roman"/>
          <w:color w:val="000000" w:themeColor="text1"/>
          <w:sz w:val="24"/>
          <w:szCs w:val="24"/>
          <w:lang w:val="en-US"/>
        </w:rPr>
        <w:t xml:space="preserve"> resulted in significant reductions in HbA</w:t>
      </w:r>
      <w:r w:rsidR="000820D4" w:rsidRPr="003C2AE9">
        <w:rPr>
          <w:rFonts w:ascii="Book Antiqua" w:hAnsi="Book Antiqua" w:cs="Times New Roman"/>
          <w:color w:val="000000" w:themeColor="text1"/>
          <w:sz w:val="24"/>
          <w:szCs w:val="24"/>
          <w:vertAlign w:val="subscript"/>
          <w:lang w:val="en-US"/>
        </w:rPr>
        <w:t>1c</w:t>
      </w:r>
      <w:r w:rsidR="000820D4" w:rsidRPr="003C2AE9">
        <w:rPr>
          <w:rFonts w:ascii="Book Antiqua" w:hAnsi="Book Antiqua" w:cs="Times New Roman"/>
          <w:color w:val="000000" w:themeColor="text1"/>
          <w:sz w:val="24"/>
          <w:szCs w:val="24"/>
          <w:lang w:val="en-US"/>
        </w:rPr>
        <w:t xml:space="preserve">, body weight, ALT and AST </w:t>
      </w:r>
      <w:proofErr w:type="gramStart"/>
      <w:r w:rsidR="000820D4" w:rsidRPr="003C2AE9">
        <w:rPr>
          <w:rFonts w:ascii="Book Antiqua" w:hAnsi="Book Antiqua" w:cs="Times New Roman"/>
          <w:color w:val="000000" w:themeColor="text1"/>
          <w:sz w:val="24"/>
          <w:szCs w:val="24"/>
          <w:lang w:val="en-US"/>
        </w:rPr>
        <w:t>levels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43</w:t>
      </w:r>
      <w:r w:rsidR="00500597" w:rsidRPr="003C2AE9">
        <w:rPr>
          <w:rFonts w:ascii="Book Antiqua" w:hAnsi="Book Antiqua" w:cs="Times New Roman"/>
          <w:noProof/>
          <w:color w:val="000000" w:themeColor="text1"/>
          <w:sz w:val="24"/>
          <w:szCs w:val="24"/>
          <w:vertAlign w:val="superscript"/>
          <w:lang w:val="en-US"/>
        </w:rPr>
        <w:t>]</w:t>
      </w:r>
      <w:r w:rsidR="00721A66" w:rsidRPr="003C2AE9">
        <w:rPr>
          <w:rFonts w:ascii="Book Antiqua" w:hAnsi="Book Antiqua" w:cs="Times New Roman"/>
          <w:color w:val="000000" w:themeColor="text1"/>
          <w:sz w:val="24"/>
          <w:szCs w:val="24"/>
          <w:lang w:val="en-US"/>
        </w:rPr>
        <w:t>.</w:t>
      </w:r>
      <w:r w:rsidR="001F7672"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 xml:space="preserve">Also, in a post hoc analysis of </w:t>
      </w:r>
      <w:r w:rsidR="00F2567F">
        <w:rPr>
          <w:rFonts w:ascii="Book Antiqua" w:hAnsi="Book Antiqua" w:cs="Times New Roman"/>
          <w:color w:val="000000" w:themeColor="text1"/>
          <w:sz w:val="24"/>
          <w:szCs w:val="24"/>
          <w:lang w:val="en-US"/>
        </w:rPr>
        <w:t>four</w:t>
      </w:r>
      <w:r w:rsidR="006B0C76"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randomized, placebo-controlled trials in patients with T2DM (</w:t>
      </w:r>
      <w:r w:rsidR="00A46D5E" w:rsidRPr="003C2AE9">
        <w:rPr>
          <w:rFonts w:ascii="Book Antiqua" w:hAnsi="Book Antiqua" w:cs="Times New Roman"/>
          <w:i/>
          <w:iCs/>
          <w:color w:val="000000" w:themeColor="text1"/>
          <w:sz w:val="24"/>
          <w:szCs w:val="24"/>
          <w:lang w:val="en-US"/>
        </w:rPr>
        <w:t>n</w:t>
      </w:r>
      <w:r w:rsidR="00A46D5E" w:rsidRPr="003C2AE9">
        <w:rPr>
          <w:rFonts w:ascii="Book Antiqua" w:hAnsi="Book Antiqua" w:cs="Times New Roman"/>
          <w:color w:val="000000" w:themeColor="text1"/>
          <w:sz w:val="24"/>
          <w:szCs w:val="24"/>
          <w:lang w:val="en-US"/>
        </w:rPr>
        <w:t xml:space="preserve"> = 1499), </w:t>
      </w:r>
      <w:proofErr w:type="spellStart"/>
      <w:r w:rsidR="00A46D5E" w:rsidRPr="003C2AE9">
        <w:rPr>
          <w:rFonts w:ascii="Book Antiqua" w:hAnsi="Book Antiqua" w:cs="Times New Roman"/>
          <w:color w:val="000000" w:themeColor="text1"/>
          <w:sz w:val="24"/>
          <w:szCs w:val="24"/>
          <w:lang w:val="en-US"/>
        </w:rPr>
        <w:t>dulaglutide</w:t>
      </w:r>
      <w:proofErr w:type="spellEnd"/>
      <w:r w:rsidR="00A46D5E" w:rsidRPr="003C2AE9">
        <w:rPr>
          <w:rFonts w:ascii="Book Antiqua" w:hAnsi="Book Antiqua" w:cs="Times New Roman"/>
          <w:color w:val="000000" w:themeColor="text1"/>
          <w:sz w:val="24"/>
          <w:szCs w:val="24"/>
          <w:lang w:val="en-US"/>
        </w:rPr>
        <w:t xml:space="preserve"> decreased transaminase and </w:t>
      </w:r>
      <w:r w:rsidR="006B0C76" w:rsidRPr="003C2AE9">
        <w:rPr>
          <w:rFonts w:ascii="Book Antiqua" w:hAnsi="Book Antiqua" w:cs="Times New Roman"/>
          <w:color w:val="000000" w:themeColor="text1"/>
          <w:sz w:val="24"/>
          <w:szCs w:val="24"/>
        </w:rPr>
        <w:t>γ</w:t>
      </w:r>
      <w:r w:rsidR="006B0C76" w:rsidRPr="003C2AE9">
        <w:rPr>
          <w:rFonts w:ascii="Book Antiqua" w:hAnsi="Book Antiqua" w:cs="Times New Roman"/>
          <w:color w:val="000000" w:themeColor="text1"/>
          <w:sz w:val="24"/>
          <w:szCs w:val="24"/>
          <w:lang w:val="en-US"/>
        </w:rPr>
        <w:t>GT</w:t>
      </w:r>
      <w:r w:rsidR="00A46D5E" w:rsidRPr="003C2AE9">
        <w:rPr>
          <w:rFonts w:ascii="Book Antiqua" w:hAnsi="Book Antiqua" w:cs="Times New Roman"/>
          <w:color w:val="000000" w:themeColor="text1"/>
          <w:sz w:val="24"/>
          <w:szCs w:val="24"/>
          <w:lang w:val="en-US"/>
        </w:rPr>
        <w:t xml:space="preserve"> levels compared with placebo, particularly in patients with elevated transaminase levels at </w:t>
      </w:r>
      <w:proofErr w:type="gramStart"/>
      <w:r w:rsidR="00A46D5E" w:rsidRPr="003C2AE9">
        <w:rPr>
          <w:rFonts w:ascii="Book Antiqua" w:hAnsi="Book Antiqua" w:cs="Times New Roman"/>
          <w:color w:val="000000" w:themeColor="text1"/>
          <w:sz w:val="24"/>
          <w:szCs w:val="24"/>
          <w:lang w:val="en-US"/>
        </w:rPr>
        <w:t>baseline</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44</w:t>
      </w:r>
      <w:r w:rsidR="00500597" w:rsidRPr="003C2AE9">
        <w:rPr>
          <w:rFonts w:ascii="Book Antiqua" w:hAnsi="Book Antiqua" w:cs="Times New Roman"/>
          <w:noProof/>
          <w:color w:val="000000" w:themeColor="text1"/>
          <w:sz w:val="24"/>
          <w:szCs w:val="24"/>
          <w:vertAlign w:val="superscript"/>
          <w:lang w:val="en-US"/>
        </w:rPr>
        <w:t>]</w:t>
      </w:r>
      <w:r w:rsidR="00A46D5E" w:rsidRPr="003C2AE9">
        <w:rPr>
          <w:rFonts w:ascii="Book Antiqua" w:hAnsi="Book Antiqua" w:cs="Times New Roman"/>
          <w:color w:val="000000" w:themeColor="text1"/>
          <w:sz w:val="24"/>
          <w:szCs w:val="24"/>
          <w:lang w:val="en-US"/>
        </w:rPr>
        <w:t xml:space="preserve">. </w:t>
      </w:r>
    </w:p>
    <w:p w14:paraId="30974856" w14:textId="77777777" w:rsidR="00C22E90" w:rsidRPr="003C2AE9" w:rsidRDefault="00C22E90" w:rsidP="003C2AE9">
      <w:pPr>
        <w:snapToGrid w:val="0"/>
        <w:spacing w:after="0" w:line="360" w:lineRule="auto"/>
        <w:jc w:val="both"/>
        <w:rPr>
          <w:rFonts w:ascii="Book Antiqua" w:hAnsi="Book Antiqua" w:cs="Times New Roman"/>
          <w:b/>
          <w:bCs/>
          <w:color w:val="000000" w:themeColor="text1"/>
          <w:sz w:val="24"/>
          <w:szCs w:val="24"/>
          <w:lang w:val="en-US"/>
        </w:rPr>
      </w:pPr>
    </w:p>
    <w:p w14:paraId="36BED978" w14:textId="77777777" w:rsidR="00A46D5E" w:rsidRPr="003C2AE9" w:rsidRDefault="003C2AE9" w:rsidP="003C2AE9">
      <w:pPr>
        <w:snapToGrid w:val="0"/>
        <w:spacing w:after="0" w:line="360" w:lineRule="auto"/>
        <w:jc w:val="both"/>
        <w:rPr>
          <w:rFonts w:ascii="Book Antiqua" w:hAnsi="Book Antiqua" w:cs="Times New Roman"/>
          <w:b/>
          <w:bCs/>
          <w:color w:val="000000" w:themeColor="text1"/>
          <w:sz w:val="24"/>
          <w:szCs w:val="24"/>
          <w:u w:val="single"/>
          <w:lang w:val="en-US"/>
        </w:rPr>
      </w:pPr>
      <w:r w:rsidRPr="003C2AE9">
        <w:rPr>
          <w:rFonts w:ascii="Book Antiqua" w:hAnsi="Book Antiqua" w:cs="Times New Roman"/>
          <w:b/>
          <w:bCs/>
          <w:color w:val="000000" w:themeColor="text1"/>
          <w:sz w:val="24"/>
          <w:szCs w:val="24"/>
          <w:u w:val="single"/>
          <w:lang w:val="en-US"/>
        </w:rPr>
        <w:t>LIRAGLUTIDE</w:t>
      </w:r>
    </w:p>
    <w:p w14:paraId="7A325841" w14:textId="34FC9BF3" w:rsidR="00F2567F" w:rsidRDefault="00A46D5E" w:rsidP="003C2AE9">
      <w:pPr>
        <w:snapToGrid w:val="0"/>
        <w:spacing w:after="0" w:line="360" w:lineRule="auto"/>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In a prospective study,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was administered for 6 </w:t>
      </w:r>
      <w:proofErr w:type="spellStart"/>
      <w:r w:rsidRPr="003C2AE9">
        <w:rPr>
          <w:rFonts w:ascii="Book Antiqua" w:hAnsi="Book Antiqua" w:cs="Times New Roman"/>
          <w:color w:val="000000" w:themeColor="text1"/>
          <w:sz w:val="24"/>
          <w:szCs w:val="24"/>
          <w:lang w:val="en-US"/>
        </w:rPr>
        <w:t>mo</w:t>
      </w:r>
      <w:proofErr w:type="spellEnd"/>
      <w:r w:rsidRPr="003C2AE9">
        <w:rPr>
          <w:rFonts w:ascii="Book Antiqua" w:hAnsi="Book Antiqua" w:cs="Times New Roman"/>
          <w:color w:val="000000" w:themeColor="text1"/>
          <w:sz w:val="24"/>
          <w:szCs w:val="24"/>
          <w:lang w:val="en-US"/>
        </w:rPr>
        <w:t xml:space="preserve"> in 19 women with polycystic ovary syndrome and </w:t>
      </w:r>
      <w:proofErr w:type="gramStart"/>
      <w:r w:rsidRPr="003C2AE9">
        <w:rPr>
          <w:rFonts w:ascii="Book Antiqua" w:hAnsi="Book Antiqua" w:cs="Times New Roman"/>
          <w:color w:val="000000" w:themeColor="text1"/>
          <w:sz w:val="24"/>
          <w:szCs w:val="24"/>
          <w:lang w:val="en-US"/>
        </w:rPr>
        <w:t>controls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45</w:t>
      </w:r>
      <w:r w:rsidR="00500597" w:rsidRPr="003C2AE9">
        <w:rPr>
          <w:rFonts w:ascii="Book Antiqua" w:hAnsi="Book Antiqua" w:cs="Times New Roman"/>
          <w:noProof/>
          <w:color w:val="000000" w:themeColor="text1"/>
          <w:sz w:val="24"/>
          <w:szCs w:val="24"/>
          <w:vertAlign w:val="superscript"/>
          <w:lang w:val="en-US"/>
        </w:rPr>
        <w:t>]</w:t>
      </w:r>
      <w:r w:rsidR="00EC1A59" w:rsidRPr="003C2AE9">
        <w:rPr>
          <w:rFonts w:ascii="Book Antiqua" w:hAnsi="Book Antiqua" w:cs="Times New Roman"/>
          <w:color w:val="000000" w:themeColor="text1"/>
          <w:sz w:val="24"/>
          <w:szCs w:val="24"/>
          <w:lang w:val="en-US"/>
        </w:rPr>
        <w:t>.</w:t>
      </w:r>
      <w:r w:rsidR="00046EED"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Serum </w:t>
      </w:r>
      <w:proofErr w:type="spellStart"/>
      <w:r w:rsidRPr="003C2AE9">
        <w:rPr>
          <w:rFonts w:ascii="Book Antiqua" w:hAnsi="Book Antiqua" w:cs="Times New Roman"/>
          <w:color w:val="000000" w:themeColor="text1"/>
          <w:sz w:val="24"/>
          <w:szCs w:val="24"/>
          <w:lang w:val="en-US"/>
        </w:rPr>
        <w:t>procollagen</w:t>
      </w:r>
      <w:proofErr w:type="spellEnd"/>
      <w:r w:rsidRPr="003C2AE9">
        <w:rPr>
          <w:rFonts w:ascii="Book Antiqua" w:hAnsi="Book Antiqua" w:cs="Times New Roman"/>
          <w:color w:val="000000" w:themeColor="text1"/>
          <w:sz w:val="24"/>
          <w:szCs w:val="24"/>
          <w:lang w:val="en-US"/>
        </w:rPr>
        <w:t xml:space="preserve"> type 3 amino-terminal peptide levels, a marker of hepatic fibrosis, decreased in patients with </w:t>
      </w:r>
      <w:r w:rsidR="00F2567F" w:rsidRPr="003C2AE9">
        <w:rPr>
          <w:rFonts w:ascii="Book Antiqua" w:hAnsi="Book Antiqua" w:cs="Times New Roman"/>
          <w:color w:val="000000" w:themeColor="text1"/>
          <w:sz w:val="24"/>
          <w:szCs w:val="24"/>
          <w:lang w:val="en-US"/>
        </w:rPr>
        <w:t>polycystic ovary syndrome</w:t>
      </w:r>
      <w:r w:rsidRPr="003C2AE9">
        <w:rPr>
          <w:rFonts w:ascii="Book Antiqua" w:hAnsi="Book Antiqua" w:cs="Times New Roman"/>
          <w:color w:val="000000" w:themeColor="text1"/>
          <w:sz w:val="24"/>
          <w:szCs w:val="24"/>
          <w:lang w:val="en-US"/>
        </w:rPr>
        <w:t xml:space="preserve"> but not in </w:t>
      </w:r>
      <w:proofErr w:type="gramStart"/>
      <w:r w:rsidRPr="003C2AE9">
        <w:rPr>
          <w:rFonts w:ascii="Book Antiqua" w:hAnsi="Book Antiqua" w:cs="Times New Roman"/>
          <w:color w:val="000000" w:themeColor="text1"/>
          <w:sz w:val="24"/>
          <w:szCs w:val="24"/>
          <w:lang w:val="en-US"/>
        </w:rPr>
        <w:t>controls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45</w:t>
      </w:r>
      <w:r w:rsidR="00500597" w:rsidRPr="003C2AE9">
        <w:rPr>
          <w:rFonts w:ascii="Book Antiqua" w:hAnsi="Book Antiqua" w:cs="Times New Roman"/>
          <w:noProof/>
          <w:color w:val="000000" w:themeColor="text1"/>
          <w:sz w:val="24"/>
          <w:szCs w:val="24"/>
          <w:vertAlign w:val="superscript"/>
          <w:lang w:val="en-US"/>
        </w:rPr>
        <w:t>]</w:t>
      </w:r>
      <w:r w:rsidR="006B0C76"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w:t>
      </w:r>
      <w:r w:rsidR="006B0C76" w:rsidRPr="003C2AE9">
        <w:rPr>
          <w:rFonts w:ascii="Book Antiqua" w:hAnsi="Book Antiqua" w:cs="Times New Roman"/>
          <w:color w:val="000000" w:themeColor="text1"/>
          <w:sz w:val="24"/>
          <w:szCs w:val="24"/>
          <w:lang w:val="en-US"/>
        </w:rPr>
        <w:t>In a</w:t>
      </w:r>
      <w:r w:rsidRPr="003C2AE9">
        <w:rPr>
          <w:rFonts w:ascii="Book Antiqua" w:hAnsi="Book Antiqua" w:cs="Times New Roman"/>
          <w:color w:val="000000" w:themeColor="text1"/>
          <w:sz w:val="24"/>
          <w:szCs w:val="24"/>
          <w:lang w:val="en-US"/>
        </w:rPr>
        <w:t xml:space="preserve">nother study </w:t>
      </w:r>
      <w:r w:rsidR="005F7990" w:rsidRPr="003C2AE9">
        <w:rPr>
          <w:rFonts w:ascii="Book Antiqua" w:hAnsi="Book Antiqua" w:cs="Times New Roman"/>
          <w:color w:val="000000" w:themeColor="text1"/>
          <w:sz w:val="24"/>
          <w:szCs w:val="24"/>
          <w:lang w:val="en-US"/>
        </w:rPr>
        <w:t>in</w:t>
      </w:r>
      <w:r w:rsidRPr="003C2AE9">
        <w:rPr>
          <w:rFonts w:ascii="Book Antiqua" w:hAnsi="Book Antiqua" w:cs="Times New Roman"/>
          <w:color w:val="000000" w:themeColor="text1"/>
          <w:sz w:val="24"/>
          <w:szCs w:val="24"/>
          <w:lang w:val="en-US"/>
        </w:rPr>
        <w:t xml:space="preserve"> 26 patients with glucose intolerance and biopsy-proven NASH</w:t>
      </w:r>
      <w:r w:rsidR="006B0C76" w:rsidRPr="003C2AE9">
        <w:rPr>
          <w:rFonts w:ascii="Book Antiqua" w:hAnsi="Book Antiqua" w:cs="Times New Roman"/>
          <w:color w:val="000000" w:themeColor="text1"/>
          <w:sz w:val="24"/>
          <w:szCs w:val="24"/>
          <w:lang w:val="en-US"/>
        </w:rPr>
        <w:t>, t</w:t>
      </w:r>
      <w:r w:rsidRPr="003C2AE9">
        <w:rPr>
          <w:rFonts w:ascii="Book Antiqua" w:hAnsi="Book Antiqua" w:cs="Times New Roman"/>
          <w:color w:val="000000" w:themeColor="text1"/>
          <w:sz w:val="24"/>
          <w:szCs w:val="24"/>
          <w:lang w:val="en-US"/>
        </w:rPr>
        <w:t xml:space="preserve">reatment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for 24 </w:t>
      </w:r>
      <w:proofErr w:type="spellStart"/>
      <w:r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xml:space="preserve"> reduced ALT </w:t>
      </w:r>
      <w:proofErr w:type="gramStart"/>
      <w:r w:rsidRPr="003C2AE9">
        <w:rPr>
          <w:rFonts w:ascii="Book Antiqua" w:hAnsi="Book Antiqua" w:cs="Times New Roman"/>
          <w:color w:val="000000" w:themeColor="text1"/>
          <w:sz w:val="24"/>
          <w:szCs w:val="24"/>
          <w:lang w:val="en-US"/>
        </w:rPr>
        <w:t>levels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46</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Ten patients were treated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for 96 </w:t>
      </w:r>
      <w:proofErr w:type="spellStart"/>
      <w:r w:rsidRPr="003C2AE9">
        <w:rPr>
          <w:rFonts w:ascii="Book Antiqua" w:hAnsi="Book Antiqua" w:cs="Times New Roman"/>
          <w:color w:val="000000" w:themeColor="text1"/>
          <w:sz w:val="24"/>
          <w:szCs w:val="24"/>
          <w:lang w:val="en-US"/>
        </w:rPr>
        <w:t>wk</w:t>
      </w:r>
      <w:proofErr w:type="spellEnd"/>
      <w:r w:rsidR="00F2567F">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and liver biopsy at the end of treatment showed a</w:t>
      </w:r>
      <w:r w:rsidR="00DE1981" w:rsidRPr="003C2AE9">
        <w:rPr>
          <w:rFonts w:ascii="Book Antiqua" w:hAnsi="Book Antiqua" w:cs="Times New Roman"/>
          <w:color w:val="000000" w:themeColor="text1"/>
          <w:sz w:val="24"/>
          <w:szCs w:val="24"/>
          <w:lang w:val="en-US"/>
        </w:rPr>
        <w:t>n</w:t>
      </w:r>
      <w:r w:rsidRPr="003C2AE9">
        <w:rPr>
          <w:rFonts w:ascii="Book Antiqua" w:hAnsi="Book Antiqua" w:cs="Times New Roman"/>
          <w:color w:val="000000" w:themeColor="text1"/>
          <w:sz w:val="24"/>
          <w:szCs w:val="24"/>
          <w:lang w:val="en-US"/>
        </w:rPr>
        <w:t xml:space="preserve"> </w:t>
      </w:r>
      <w:r w:rsidR="006B0C76" w:rsidRPr="003C2AE9">
        <w:rPr>
          <w:rFonts w:ascii="Book Antiqua" w:hAnsi="Book Antiqua" w:cs="Times New Roman"/>
          <w:color w:val="000000" w:themeColor="text1"/>
          <w:sz w:val="24"/>
          <w:szCs w:val="24"/>
          <w:lang w:val="en-US"/>
        </w:rPr>
        <w:t>improvement</w:t>
      </w:r>
      <w:r w:rsidRPr="003C2AE9">
        <w:rPr>
          <w:rFonts w:ascii="Book Antiqua" w:hAnsi="Book Antiqua" w:cs="Times New Roman"/>
          <w:color w:val="000000" w:themeColor="text1"/>
          <w:sz w:val="24"/>
          <w:szCs w:val="24"/>
          <w:lang w:val="en-US"/>
        </w:rPr>
        <w:t xml:space="preserve"> in </w:t>
      </w:r>
      <w:r w:rsidR="006B0C76" w:rsidRPr="003C2AE9">
        <w:rPr>
          <w:rFonts w:ascii="Book Antiqua" w:hAnsi="Book Antiqua" w:cs="Times New Roman"/>
          <w:color w:val="000000" w:themeColor="text1"/>
          <w:sz w:val="24"/>
          <w:szCs w:val="24"/>
          <w:lang w:val="en-US"/>
        </w:rPr>
        <w:t xml:space="preserve">liver histology </w:t>
      </w:r>
      <w:r w:rsidRPr="003C2AE9">
        <w:rPr>
          <w:rFonts w:ascii="Book Antiqua" w:hAnsi="Book Antiqua" w:cs="Times New Roman"/>
          <w:color w:val="000000" w:themeColor="text1"/>
          <w:sz w:val="24"/>
          <w:szCs w:val="24"/>
          <w:lang w:val="en-US"/>
        </w:rPr>
        <w:t xml:space="preserve">in six of </w:t>
      </w:r>
      <w:proofErr w:type="gramStart"/>
      <w:r w:rsidRPr="003C2AE9">
        <w:rPr>
          <w:rFonts w:ascii="Book Antiqua" w:hAnsi="Book Antiqua" w:cs="Times New Roman"/>
          <w:color w:val="000000" w:themeColor="text1"/>
          <w:sz w:val="24"/>
          <w:szCs w:val="24"/>
          <w:lang w:val="en-US"/>
        </w:rPr>
        <w:t>them</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46</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In a retrospective </w:t>
      </w:r>
      <w:r w:rsidRPr="003C2AE9">
        <w:rPr>
          <w:rFonts w:ascii="Book Antiqua" w:hAnsi="Book Antiqua" w:cs="Times New Roman"/>
          <w:color w:val="000000" w:themeColor="text1"/>
          <w:sz w:val="24"/>
          <w:szCs w:val="24"/>
          <w:lang w:val="en-US"/>
        </w:rPr>
        <w:lastRenderedPageBreak/>
        <w:t xml:space="preserve">study that included 46 patients, the liver to kidney attenuation ratio in computed tomography (an index of hepatic </w:t>
      </w:r>
      <w:proofErr w:type="spellStart"/>
      <w:r w:rsidRPr="003C2AE9">
        <w:rPr>
          <w:rFonts w:ascii="Book Antiqua" w:hAnsi="Book Antiqua" w:cs="Times New Roman"/>
          <w:color w:val="000000" w:themeColor="text1"/>
          <w:sz w:val="24"/>
          <w:szCs w:val="24"/>
          <w:lang w:val="en-US"/>
        </w:rPr>
        <w:t>steatosis</w:t>
      </w:r>
      <w:proofErr w:type="spellEnd"/>
      <w:r w:rsidRPr="003C2AE9">
        <w:rPr>
          <w:rFonts w:ascii="Book Antiqua" w:hAnsi="Book Antiqua" w:cs="Times New Roman"/>
          <w:color w:val="000000" w:themeColor="text1"/>
          <w:sz w:val="24"/>
          <w:szCs w:val="24"/>
          <w:lang w:val="en-US"/>
        </w:rPr>
        <w:t xml:space="preserve">) increased after treatment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0.9 mg/d for 6 </w:t>
      </w:r>
      <w:proofErr w:type="spellStart"/>
      <w:proofErr w:type="gramStart"/>
      <w:r w:rsidRPr="003C2AE9">
        <w:rPr>
          <w:rFonts w:ascii="Book Antiqua" w:hAnsi="Book Antiqua" w:cs="Times New Roman"/>
          <w:color w:val="000000" w:themeColor="text1"/>
          <w:sz w:val="24"/>
          <w:szCs w:val="24"/>
          <w:lang w:val="en-US"/>
        </w:rPr>
        <w:t>mo</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47</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Another retrospective analysis of 82 patients with NAFLD who were treated with </w:t>
      </w:r>
      <w:proofErr w:type="spellStart"/>
      <w:r w:rsidRPr="003C2AE9">
        <w:rPr>
          <w:rFonts w:ascii="Book Antiqua" w:hAnsi="Book Antiqua" w:cs="Times New Roman"/>
          <w:color w:val="000000" w:themeColor="text1"/>
          <w:sz w:val="24"/>
          <w:szCs w:val="24"/>
          <w:lang w:val="en-US"/>
        </w:rPr>
        <w:t>sitagliptin</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or pioglitazone </w:t>
      </w:r>
      <w:r w:rsidR="00AF08C3" w:rsidRPr="003C2AE9">
        <w:rPr>
          <w:rFonts w:ascii="Book Antiqua" w:hAnsi="Book Antiqua" w:cs="Times New Roman"/>
          <w:color w:val="000000" w:themeColor="text1"/>
          <w:sz w:val="24"/>
          <w:szCs w:val="24"/>
          <w:lang w:val="en-US"/>
        </w:rPr>
        <w:t xml:space="preserve">revealed </w:t>
      </w:r>
      <w:r w:rsidRPr="003C2AE9">
        <w:rPr>
          <w:rFonts w:ascii="Book Antiqua" w:hAnsi="Book Antiqua" w:cs="Times New Roman"/>
          <w:color w:val="000000" w:themeColor="text1"/>
          <w:sz w:val="24"/>
          <w:szCs w:val="24"/>
          <w:lang w:val="en-US"/>
        </w:rPr>
        <w:t xml:space="preserve">that patients who received </w:t>
      </w:r>
      <w:proofErr w:type="spellStart"/>
      <w:r w:rsidRPr="003C2AE9">
        <w:rPr>
          <w:rFonts w:ascii="Book Antiqua" w:hAnsi="Book Antiqua" w:cs="Times New Roman"/>
          <w:color w:val="000000" w:themeColor="text1"/>
          <w:sz w:val="24"/>
          <w:szCs w:val="24"/>
          <w:lang w:val="en-US"/>
        </w:rPr>
        <w:t>sitagliptin</w:t>
      </w:r>
      <w:proofErr w:type="spellEnd"/>
      <w:r w:rsidRPr="003C2AE9">
        <w:rPr>
          <w:rFonts w:ascii="Book Antiqua" w:hAnsi="Book Antiqua" w:cs="Times New Roman"/>
          <w:color w:val="000000" w:themeColor="text1"/>
          <w:sz w:val="24"/>
          <w:szCs w:val="24"/>
          <w:lang w:val="en-US"/>
        </w:rPr>
        <w:t xml:space="preserve"> showed a decrease in ALT activity whereas the </w:t>
      </w:r>
      <w:r w:rsidR="006B0C76" w:rsidRPr="003C2AE9">
        <w:rPr>
          <w:rFonts w:ascii="Book Antiqua" w:hAnsi="Book Antiqua" w:cs="Times New Roman"/>
          <w:color w:val="000000" w:themeColor="text1"/>
          <w:sz w:val="24"/>
          <w:szCs w:val="24"/>
          <w:lang w:val="en-US"/>
        </w:rPr>
        <w:t>AST</w:t>
      </w:r>
      <w:r w:rsidRPr="003C2AE9">
        <w:rPr>
          <w:rFonts w:ascii="Book Antiqua" w:hAnsi="Book Antiqua" w:cs="Times New Roman"/>
          <w:color w:val="000000" w:themeColor="text1"/>
          <w:sz w:val="24"/>
          <w:szCs w:val="24"/>
          <w:lang w:val="en-US"/>
        </w:rPr>
        <w:t xml:space="preserve"> to platelet count ratio index (APRI</w:t>
      </w:r>
      <w:r w:rsidR="002F086E" w:rsidRPr="003C2AE9">
        <w:rPr>
          <w:rFonts w:ascii="Book Antiqua" w:hAnsi="Book Antiqua" w:cs="Times New Roman"/>
          <w:color w:val="000000" w:themeColor="text1"/>
          <w:sz w:val="24"/>
          <w:szCs w:val="24"/>
          <w:lang w:val="en-US"/>
        </w:rPr>
        <w:t xml:space="preserve"> score</w:t>
      </w:r>
      <w:r w:rsidRPr="003C2AE9">
        <w:rPr>
          <w:rFonts w:ascii="Book Antiqua" w:hAnsi="Book Antiqua" w:cs="Times New Roman"/>
          <w:color w:val="000000" w:themeColor="text1"/>
          <w:sz w:val="24"/>
          <w:szCs w:val="24"/>
          <w:lang w:val="en-US"/>
        </w:rPr>
        <w:t xml:space="preserve">), a marker of liver fibrosis, did not </w:t>
      </w:r>
      <w:proofErr w:type="gramStart"/>
      <w:r w:rsidRPr="003C2AE9">
        <w:rPr>
          <w:rFonts w:ascii="Book Antiqua" w:hAnsi="Book Antiqua" w:cs="Times New Roman"/>
          <w:color w:val="000000" w:themeColor="text1"/>
          <w:sz w:val="24"/>
          <w:szCs w:val="24"/>
          <w:lang w:val="en-US"/>
        </w:rPr>
        <w:t>change</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48</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In contrast, patients treated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or pioglitazone experienced a decrease in both ALT activity and </w:t>
      </w:r>
      <w:proofErr w:type="gramStart"/>
      <w:r w:rsidRPr="003C2AE9">
        <w:rPr>
          <w:rFonts w:ascii="Book Antiqua" w:hAnsi="Book Antiqua" w:cs="Times New Roman"/>
          <w:color w:val="000000" w:themeColor="text1"/>
          <w:sz w:val="24"/>
          <w:szCs w:val="24"/>
          <w:lang w:val="en-US"/>
        </w:rPr>
        <w:t>APRI</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48</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In a subgroup analysis of the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Effect and Action in Diabetes-2 trial, 103 patients were treated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0.6, 1.2 and 1.8 mg/d, 37 patients received glimepiride and 20 were given placebo for 26 </w:t>
      </w:r>
      <w:proofErr w:type="spellStart"/>
      <w:proofErr w:type="gramStart"/>
      <w:r w:rsidRPr="003C2AE9">
        <w:rPr>
          <w:rFonts w:ascii="Book Antiqua" w:hAnsi="Book Antiqua" w:cs="Times New Roman"/>
          <w:color w:val="000000" w:themeColor="text1"/>
          <w:sz w:val="24"/>
          <w:szCs w:val="24"/>
          <w:lang w:val="en-US"/>
        </w:rPr>
        <w:t>wk</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49</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Liver to spleen attenuation ratio increased in patients treated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1.8 mg </w:t>
      </w:r>
      <w:r w:rsidR="00BC2F85" w:rsidRPr="003C2AE9">
        <w:rPr>
          <w:rFonts w:ascii="Book Antiqua" w:hAnsi="Book Antiqua" w:cs="Times New Roman"/>
          <w:color w:val="000000" w:themeColor="text1"/>
          <w:sz w:val="24"/>
          <w:szCs w:val="24"/>
          <w:lang w:val="en-US"/>
        </w:rPr>
        <w:t>but</w:t>
      </w:r>
      <w:r w:rsidRPr="003C2AE9">
        <w:rPr>
          <w:rFonts w:ascii="Book Antiqua" w:hAnsi="Book Antiqua" w:cs="Times New Roman"/>
          <w:color w:val="000000" w:themeColor="text1"/>
          <w:sz w:val="24"/>
          <w:szCs w:val="24"/>
          <w:lang w:val="en-US"/>
        </w:rPr>
        <w:t xml:space="preserve"> did not change in those treated with lower doses of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or with </w:t>
      </w:r>
      <w:proofErr w:type="gramStart"/>
      <w:r w:rsidRPr="003C2AE9">
        <w:rPr>
          <w:rFonts w:ascii="Book Antiqua" w:hAnsi="Book Antiqua" w:cs="Times New Roman"/>
          <w:color w:val="000000" w:themeColor="text1"/>
          <w:sz w:val="24"/>
          <w:szCs w:val="24"/>
          <w:lang w:val="en-US"/>
        </w:rPr>
        <w:t>glimepiride</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49</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ALT activity showed comparable decreases with both </w:t>
      </w:r>
      <w:proofErr w:type="gramStart"/>
      <w:r w:rsidRPr="003C2AE9">
        <w:rPr>
          <w:rFonts w:ascii="Book Antiqua" w:hAnsi="Book Antiqua" w:cs="Times New Roman"/>
          <w:color w:val="000000" w:themeColor="text1"/>
          <w:sz w:val="24"/>
          <w:szCs w:val="24"/>
          <w:lang w:val="en-US"/>
        </w:rPr>
        <w:t>agents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49</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In a more recent study, 30 non-diabetic patients with abdominal obesity and NAFLD were managed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or with lifestyle </w:t>
      </w:r>
      <w:proofErr w:type="gramStart"/>
      <w:r w:rsidRPr="003C2AE9">
        <w:rPr>
          <w:rFonts w:ascii="Book Antiqua" w:hAnsi="Book Antiqua" w:cs="Times New Roman"/>
          <w:color w:val="000000" w:themeColor="text1"/>
          <w:sz w:val="24"/>
          <w:szCs w:val="24"/>
          <w:lang w:val="en-US"/>
        </w:rPr>
        <w:t>modification</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50</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was effective in decreasing weight, hepatic </w:t>
      </w:r>
      <w:proofErr w:type="spellStart"/>
      <w:r w:rsidRPr="003C2AE9">
        <w:rPr>
          <w:rFonts w:ascii="Book Antiqua" w:hAnsi="Book Antiqua" w:cs="Times New Roman"/>
          <w:color w:val="000000" w:themeColor="text1"/>
          <w:sz w:val="24"/>
          <w:szCs w:val="24"/>
          <w:lang w:val="en-US"/>
        </w:rPr>
        <w:t>steatosis</w:t>
      </w:r>
      <w:proofErr w:type="spellEnd"/>
      <w:r w:rsidRPr="003C2AE9">
        <w:rPr>
          <w:rFonts w:ascii="Book Antiqua" w:hAnsi="Book Antiqua" w:cs="Times New Roman"/>
          <w:color w:val="000000" w:themeColor="text1"/>
          <w:sz w:val="24"/>
          <w:szCs w:val="24"/>
          <w:lang w:val="en-US"/>
        </w:rPr>
        <w:t xml:space="preserve"> and hepatocellular apoptosis</w:t>
      </w:r>
      <w:r w:rsidR="00F2567F">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but benefits were not sustained after discontinuation of treatment, in contrast with lifestyle </w:t>
      </w:r>
      <w:proofErr w:type="gramStart"/>
      <w:r w:rsidRPr="003C2AE9">
        <w:rPr>
          <w:rFonts w:ascii="Book Antiqua" w:hAnsi="Book Antiqua" w:cs="Times New Roman"/>
          <w:color w:val="000000" w:themeColor="text1"/>
          <w:sz w:val="24"/>
          <w:szCs w:val="24"/>
          <w:lang w:val="en-US"/>
        </w:rPr>
        <w:t>modification</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50</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w:t>
      </w:r>
    </w:p>
    <w:p w14:paraId="17B6BC32" w14:textId="7F785FED" w:rsidR="00F2567F" w:rsidRDefault="00A46D5E" w:rsidP="006901F2">
      <w:pPr>
        <w:snapToGrid w:val="0"/>
        <w:spacing w:after="0" w:line="360" w:lineRule="auto"/>
        <w:ind w:firstLine="720"/>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In another study, 87 patients </w:t>
      </w:r>
      <w:r w:rsidR="006B0C76" w:rsidRPr="003C2AE9">
        <w:rPr>
          <w:rFonts w:ascii="Book Antiqua" w:hAnsi="Book Antiqua" w:cs="Times New Roman"/>
          <w:color w:val="000000" w:themeColor="text1"/>
          <w:sz w:val="24"/>
          <w:szCs w:val="24"/>
          <w:lang w:val="en-US"/>
        </w:rPr>
        <w:t xml:space="preserve">with T2DM and NAFLD </w:t>
      </w:r>
      <w:r w:rsidRPr="003C2AE9">
        <w:rPr>
          <w:rFonts w:ascii="Book Antiqua" w:hAnsi="Book Antiqua" w:cs="Times New Roman"/>
          <w:color w:val="000000" w:themeColor="text1"/>
          <w:sz w:val="24"/>
          <w:szCs w:val="24"/>
          <w:lang w:val="en-US"/>
        </w:rPr>
        <w:t xml:space="preserve">were randomized to receive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metformin or </w:t>
      </w:r>
      <w:proofErr w:type="spellStart"/>
      <w:r w:rsidRPr="003C2AE9">
        <w:rPr>
          <w:rFonts w:ascii="Book Antiqua" w:hAnsi="Book Antiqua" w:cs="Times New Roman"/>
          <w:color w:val="000000" w:themeColor="text1"/>
          <w:sz w:val="24"/>
          <w:szCs w:val="24"/>
          <w:lang w:val="en-US"/>
        </w:rPr>
        <w:t>gliclazide</w:t>
      </w:r>
      <w:proofErr w:type="spellEnd"/>
      <w:r w:rsidRPr="003C2AE9">
        <w:rPr>
          <w:rFonts w:ascii="Book Antiqua" w:hAnsi="Book Antiqua" w:cs="Times New Roman"/>
          <w:color w:val="000000" w:themeColor="text1"/>
          <w:sz w:val="24"/>
          <w:szCs w:val="24"/>
          <w:lang w:val="en-US"/>
        </w:rPr>
        <w:t xml:space="preserve"> for 24 </w:t>
      </w:r>
      <w:proofErr w:type="spellStart"/>
      <w:proofErr w:type="gramStart"/>
      <w:r w:rsidRPr="003C2AE9">
        <w:rPr>
          <w:rFonts w:ascii="Book Antiqua" w:hAnsi="Book Antiqua" w:cs="Times New Roman"/>
          <w:color w:val="000000" w:themeColor="text1"/>
          <w:sz w:val="24"/>
          <w:szCs w:val="24"/>
          <w:lang w:val="en-US"/>
        </w:rPr>
        <w:t>wk</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51</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w:t>
      </w:r>
      <w:proofErr w:type="spellStart"/>
      <w:r w:rsidR="006B0C76" w:rsidRPr="003C2AE9">
        <w:rPr>
          <w:rFonts w:ascii="Book Antiqua" w:hAnsi="Book Antiqua" w:cs="Times New Roman"/>
          <w:color w:val="000000" w:themeColor="text1"/>
          <w:sz w:val="24"/>
          <w:szCs w:val="24"/>
          <w:lang w:val="en-US"/>
        </w:rPr>
        <w:t>G</w:t>
      </w:r>
      <w:r w:rsidRPr="003C2AE9">
        <w:rPr>
          <w:rFonts w:ascii="Book Antiqua" w:hAnsi="Book Antiqua" w:cs="Times New Roman"/>
          <w:color w:val="000000" w:themeColor="text1"/>
          <w:sz w:val="24"/>
          <w:szCs w:val="24"/>
          <w:lang w:val="en-US"/>
        </w:rPr>
        <w:t>liclazide</w:t>
      </w:r>
      <w:proofErr w:type="spellEnd"/>
      <w:r w:rsidRPr="003C2AE9">
        <w:rPr>
          <w:rFonts w:ascii="Book Antiqua" w:hAnsi="Book Antiqua" w:cs="Times New Roman"/>
          <w:color w:val="000000" w:themeColor="text1"/>
          <w:sz w:val="24"/>
          <w:szCs w:val="24"/>
          <w:lang w:val="en-US"/>
        </w:rPr>
        <w:t xml:space="preserve"> resulted in </w:t>
      </w:r>
      <w:r w:rsidR="006B0C76" w:rsidRPr="003C2AE9">
        <w:rPr>
          <w:rFonts w:ascii="Book Antiqua" w:hAnsi="Book Antiqua" w:cs="Times New Roman"/>
          <w:color w:val="000000" w:themeColor="text1"/>
          <w:sz w:val="24"/>
          <w:szCs w:val="24"/>
          <w:lang w:val="en-US"/>
        </w:rPr>
        <w:t>smaller</w:t>
      </w:r>
      <w:r w:rsidRPr="003C2AE9">
        <w:rPr>
          <w:rFonts w:ascii="Book Antiqua" w:hAnsi="Book Antiqua" w:cs="Times New Roman"/>
          <w:color w:val="000000" w:themeColor="text1"/>
          <w:sz w:val="24"/>
          <w:szCs w:val="24"/>
          <w:lang w:val="en-US"/>
        </w:rPr>
        <w:t xml:space="preserve"> improvement in liver function and less reduction in intrahepatic fat content, HbA</w:t>
      </w:r>
      <w:r w:rsidRPr="003C2AE9">
        <w:rPr>
          <w:rFonts w:ascii="Book Antiqua" w:hAnsi="Book Antiqua" w:cs="Times New Roman"/>
          <w:color w:val="000000" w:themeColor="text1"/>
          <w:sz w:val="24"/>
          <w:szCs w:val="24"/>
          <w:vertAlign w:val="subscript"/>
          <w:lang w:val="en-US"/>
        </w:rPr>
        <w:t>1c</w:t>
      </w:r>
      <w:r w:rsidRPr="003C2AE9">
        <w:rPr>
          <w:rFonts w:ascii="Book Antiqua" w:hAnsi="Book Antiqua" w:cs="Times New Roman"/>
          <w:color w:val="000000" w:themeColor="text1"/>
          <w:sz w:val="24"/>
          <w:szCs w:val="24"/>
          <w:lang w:val="en-US"/>
        </w:rPr>
        <w:t xml:space="preserve"> levels and </w:t>
      </w:r>
      <w:r w:rsidR="00BC2F85" w:rsidRPr="003C2AE9">
        <w:rPr>
          <w:rFonts w:ascii="Book Antiqua" w:hAnsi="Book Antiqua" w:cs="Times New Roman"/>
          <w:color w:val="000000" w:themeColor="text1"/>
          <w:sz w:val="24"/>
          <w:szCs w:val="24"/>
          <w:lang w:val="en-US"/>
        </w:rPr>
        <w:t xml:space="preserve">body </w:t>
      </w:r>
      <w:r w:rsidRPr="003C2AE9">
        <w:rPr>
          <w:rFonts w:ascii="Book Antiqua" w:hAnsi="Book Antiqua" w:cs="Times New Roman"/>
          <w:color w:val="000000" w:themeColor="text1"/>
          <w:sz w:val="24"/>
          <w:szCs w:val="24"/>
          <w:lang w:val="en-US"/>
        </w:rPr>
        <w:t xml:space="preserve">weight compared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and </w:t>
      </w:r>
      <w:proofErr w:type="gramStart"/>
      <w:r w:rsidRPr="003C2AE9">
        <w:rPr>
          <w:rFonts w:ascii="Book Antiqua" w:hAnsi="Book Antiqua" w:cs="Times New Roman"/>
          <w:color w:val="000000" w:themeColor="text1"/>
          <w:sz w:val="24"/>
          <w:szCs w:val="24"/>
          <w:lang w:val="en-US"/>
        </w:rPr>
        <w:t>metformin</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51</w:t>
      </w:r>
      <w:r w:rsidR="00500597" w:rsidRPr="003C2AE9">
        <w:rPr>
          <w:rFonts w:ascii="Book Antiqua" w:hAnsi="Book Antiqua" w:cs="Times New Roman"/>
          <w:noProof/>
          <w:color w:val="000000" w:themeColor="text1"/>
          <w:sz w:val="24"/>
          <w:szCs w:val="24"/>
          <w:vertAlign w:val="superscript"/>
          <w:lang w:val="en-US"/>
        </w:rPr>
        <w:t>]</w:t>
      </w:r>
      <w:r w:rsidR="00DE1981"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Slightly </w:t>
      </w:r>
      <w:r w:rsidR="006B0C76" w:rsidRPr="003C2AE9">
        <w:rPr>
          <w:rFonts w:ascii="Book Antiqua" w:hAnsi="Book Antiqua" w:cs="Times New Roman"/>
          <w:color w:val="000000" w:themeColor="text1"/>
          <w:sz w:val="24"/>
          <w:szCs w:val="24"/>
          <w:lang w:val="en-US"/>
        </w:rPr>
        <w:t>greater</w:t>
      </w:r>
      <w:r w:rsidRPr="003C2AE9">
        <w:rPr>
          <w:rFonts w:ascii="Book Antiqua" w:hAnsi="Book Antiqua" w:cs="Times New Roman"/>
          <w:color w:val="000000" w:themeColor="text1"/>
          <w:sz w:val="24"/>
          <w:szCs w:val="24"/>
          <w:lang w:val="en-US"/>
        </w:rPr>
        <w:t xml:space="preserve"> improvements were achieved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than with </w:t>
      </w:r>
      <w:proofErr w:type="gramStart"/>
      <w:r w:rsidRPr="003C2AE9">
        <w:rPr>
          <w:rFonts w:ascii="Book Antiqua" w:hAnsi="Book Antiqua" w:cs="Times New Roman"/>
          <w:color w:val="000000" w:themeColor="text1"/>
          <w:sz w:val="24"/>
          <w:szCs w:val="24"/>
          <w:lang w:val="en-US"/>
        </w:rPr>
        <w:t>metformin</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51</w:t>
      </w:r>
      <w:r w:rsidR="00500597" w:rsidRPr="003C2AE9">
        <w:rPr>
          <w:rFonts w:ascii="Book Antiqua" w:hAnsi="Book Antiqua" w:cs="Times New Roman"/>
          <w:noProof/>
          <w:color w:val="000000" w:themeColor="text1"/>
          <w:sz w:val="24"/>
          <w:szCs w:val="24"/>
          <w:vertAlign w:val="superscript"/>
          <w:lang w:val="en-US"/>
        </w:rPr>
        <w:t>]</w:t>
      </w:r>
      <w:r w:rsidR="00DE1981"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In a single-center, randomized, open-label study in 19 patients with </w:t>
      </w:r>
      <w:r w:rsidR="006B0C76" w:rsidRPr="003C2AE9">
        <w:rPr>
          <w:rFonts w:ascii="Book Antiqua" w:hAnsi="Book Antiqua" w:cs="Times New Roman"/>
          <w:color w:val="000000" w:themeColor="text1"/>
          <w:sz w:val="24"/>
          <w:szCs w:val="24"/>
          <w:lang w:val="en-US"/>
        </w:rPr>
        <w:t>T2DM</w:t>
      </w:r>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reduced visceral fat </w:t>
      </w:r>
      <w:r w:rsidR="00DE1981" w:rsidRPr="003C2AE9">
        <w:rPr>
          <w:rFonts w:ascii="Book Antiqua" w:hAnsi="Book Antiqua" w:cs="Times New Roman"/>
          <w:color w:val="000000" w:themeColor="text1"/>
          <w:sz w:val="24"/>
          <w:szCs w:val="24"/>
          <w:lang w:val="en-US"/>
        </w:rPr>
        <w:t>at</w:t>
      </w:r>
      <w:r w:rsidRPr="003C2AE9">
        <w:rPr>
          <w:rFonts w:ascii="Book Antiqua" w:hAnsi="Book Antiqua" w:cs="Times New Roman"/>
          <w:color w:val="000000" w:themeColor="text1"/>
          <w:sz w:val="24"/>
          <w:szCs w:val="24"/>
          <w:lang w:val="en-US"/>
        </w:rPr>
        <w:t xml:space="preserve"> 24 </w:t>
      </w:r>
      <w:proofErr w:type="spellStart"/>
      <w:proofErr w:type="gramStart"/>
      <w:r w:rsidRPr="003C2AE9">
        <w:rPr>
          <w:rFonts w:ascii="Book Antiqua" w:hAnsi="Book Antiqua" w:cs="Times New Roman"/>
          <w:color w:val="000000" w:themeColor="text1"/>
          <w:sz w:val="24"/>
          <w:szCs w:val="24"/>
          <w:lang w:val="en-US"/>
        </w:rPr>
        <w:t>wk</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52</w:t>
      </w:r>
      <w:r w:rsidR="00500597" w:rsidRPr="003C2AE9">
        <w:rPr>
          <w:rFonts w:ascii="Book Antiqua" w:hAnsi="Book Antiqua" w:cs="Times New Roman"/>
          <w:noProof/>
          <w:color w:val="000000" w:themeColor="text1"/>
          <w:sz w:val="24"/>
          <w:szCs w:val="24"/>
          <w:vertAlign w:val="superscript"/>
          <w:lang w:val="en-US"/>
        </w:rPr>
        <w:t>]</w:t>
      </w:r>
      <w:r w:rsidR="006B0C76"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Urinary albumin-to-</w:t>
      </w:r>
      <w:proofErr w:type="spellStart"/>
      <w:r w:rsidRPr="003C2AE9">
        <w:rPr>
          <w:rFonts w:ascii="Book Antiqua" w:hAnsi="Book Antiqua" w:cs="Times New Roman"/>
          <w:color w:val="000000" w:themeColor="text1"/>
          <w:sz w:val="24"/>
          <w:szCs w:val="24"/>
          <w:lang w:val="en-US"/>
        </w:rPr>
        <w:t>creatinine</w:t>
      </w:r>
      <w:proofErr w:type="spellEnd"/>
      <w:r w:rsidRPr="003C2AE9">
        <w:rPr>
          <w:rFonts w:ascii="Book Antiqua" w:hAnsi="Book Antiqua" w:cs="Times New Roman"/>
          <w:color w:val="000000" w:themeColor="text1"/>
          <w:sz w:val="24"/>
          <w:szCs w:val="24"/>
          <w:lang w:val="en-US"/>
        </w:rPr>
        <w:t xml:space="preserve"> ratio and </w:t>
      </w:r>
      <w:proofErr w:type="spellStart"/>
      <w:r w:rsidR="00DE1981" w:rsidRPr="003C2AE9">
        <w:rPr>
          <w:rFonts w:ascii="Book Antiqua" w:hAnsi="Book Antiqua" w:cs="Times New Roman"/>
          <w:color w:val="000000" w:themeColor="text1"/>
          <w:sz w:val="24"/>
          <w:szCs w:val="24"/>
          <w:lang w:val="en-US"/>
        </w:rPr>
        <w:t>hs</w:t>
      </w:r>
      <w:r w:rsidRPr="003C2AE9">
        <w:rPr>
          <w:rFonts w:ascii="Book Antiqua" w:hAnsi="Book Antiqua" w:cs="Times New Roman"/>
          <w:color w:val="000000" w:themeColor="text1"/>
          <w:sz w:val="24"/>
          <w:szCs w:val="24"/>
          <w:lang w:val="en-US"/>
        </w:rPr>
        <w:t>CRP</w:t>
      </w:r>
      <w:proofErr w:type="spellEnd"/>
      <w:r w:rsidR="00DE1981" w:rsidRPr="003C2AE9">
        <w:rPr>
          <w:rFonts w:ascii="Book Antiqua" w:hAnsi="Book Antiqua" w:cs="Times New Roman"/>
          <w:color w:val="000000" w:themeColor="text1"/>
          <w:sz w:val="24"/>
          <w:szCs w:val="24"/>
          <w:lang w:val="en-US"/>
        </w:rPr>
        <w:t xml:space="preserve"> levels</w:t>
      </w:r>
      <w:r w:rsidRPr="003C2AE9">
        <w:rPr>
          <w:rFonts w:ascii="Book Antiqua" w:hAnsi="Book Antiqua" w:cs="Times New Roman"/>
          <w:color w:val="000000" w:themeColor="text1"/>
          <w:sz w:val="24"/>
          <w:szCs w:val="24"/>
          <w:lang w:val="en-US"/>
        </w:rPr>
        <w:t xml:space="preserve"> were also significantly reduced by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at 12 and 24 </w:t>
      </w:r>
      <w:proofErr w:type="spellStart"/>
      <w:proofErr w:type="gramStart"/>
      <w:r w:rsidR="00491958" w:rsidRPr="003C2AE9">
        <w:rPr>
          <w:rFonts w:ascii="Book Antiqua" w:hAnsi="Book Antiqua" w:cs="Times New Roman"/>
          <w:color w:val="000000" w:themeColor="text1"/>
          <w:sz w:val="24"/>
          <w:szCs w:val="24"/>
          <w:lang w:val="en-US"/>
        </w:rPr>
        <w:t>wk</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52</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w:t>
      </w:r>
      <w:r w:rsidR="00491958" w:rsidRPr="003C2AE9">
        <w:rPr>
          <w:rFonts w:ascii="Book Antiqua" w:hAnsi="Book Antiqua" w:cs="Times New Roman"/>
          <w:color w:val="000000" w:themeColor="text1"/>
          <w:sz w:val="24"/>
          <w:szCs w:val="24"/>
          <w:lang w:val="en-US"/>
        </w:rPr>
        <w:t xml:space="preserve"> </w:t>
      </w:r>
      <w:r w:rsidR="006B0C76" w:rsidRPr="003C2AE9">
        <w:rPr>
          <w:rFonts w:ascii="Book Antiqua" w:hAnsi="Book Antiqua" w:cs="Times New Roman"/>
          <w:color w:val="000000" w:themeColor="text1"/>
          <w:sz w:val="24"/>
          <w:szCs w:val="24"/>
          <w:lang w:val="en-US"/>
        </w:rPr>
        <w:t>HbA</w:t>
      </w:r>
      <w:r w:rsidR="006B0C76" w:rsidRPr="003C2AE9">
        <w:rPr>
          <w:rFonts w:ascii="Book Antiqua" w:hAnsi="Book Antiqua" w:cs="Times New Roman"/>
          <w:color w:val="000000" w:themeColor="text1"/>
          <w:sz w:val="24"/>
          <w:szCs w:val="24"/>
          <w:vertAlign w:val="subscript"/>
          <w:lang w:val="en-US"/>
        </w:rPr>
        <w:t>1c</w:t>
      </w:r>
      <w:r w:rsidR="006B0C76" w:rsidRPr="003C2AE9">
        <w:rPr>
          <w:rFonts w:ascii="Book Antiqua" w:hAnsi="Book Antiqua" w:cs="Times New Roman"/>
          <w:color w:val="000000" w:themeColor="text1"/>
          <w:sz w:val="24"/>
          <w:szCs w:val="24"/>
          <w:lang w:val="en-US"/>
        </w:rPr>
        <w:t xml:space="preserve"> levels, body weight </w:t>
      </w:r>
      <w:r w:rsidR="00200B4D" w:rsidRPr="003C2AE9">
        <w:rPr>
          <w:rFonts w:ascii="Book Antiqua" w:hAnsi="Book Antiqua" w:cs="Times New Roman"/>
          <w:color w:val="000000" w:themeColor="text1"/>
          <w:sz w:val="24"/>
          <w:szCs w:val="24"/>
          <w:lang w:val="en-US"/>
        </w:rPr>
        <w:t>a</w:t>
      </w:r>
      <w:r w:rsidR="006B0C76" w:rsidRPr="003C2AE9">
        <w:rPr>
          <w:rFonts w:ascii="Book Antiqua" w:hAnsi="Book Antiqua" w:cs="Times New Roman"/>
          <w:color w:val="000000" w:themeColor="text1"/>
          <w:sz w:val="24"/>
          <w:szCs w:val="24"/>
          <w:lang w:val="en-US"/>
        </w:rPr>
        <w:t>nd h</w:t>
      </w:r>
      <w:r w:rsidRPr="003C2AE9">
        <w:rPr>
          <w:rFonts w:ascii="Book Antiqua" w:hAnsi="Book Antiqua" w:cs="Times New Roman"/>
          <w:color w:val="000000" w:themeColor="text1"/>
          <w:sz w:val="24"/>
          <w:szCs w:val="24"/>
          <w:lang w:val="en-US"/>
        </w:rPr>
        <w:t xml:space="preserve">epatic fat </w:t>
      </w:r>
      <w:r w:rsidR="006B0C76" w:rsidRPr="003C2AE9">
        <w:rPr>
          <w:rFonts w:ascii="Book Antiqua" w:hAnsi="Book Antiqua" w:cs="Times New Roman"/>
          <w:color w:val="000000" w:themeColor="text1"/>
          <w:sz w:val="24"/>
          <w:szCs w:val="24"/>
          <w:lang w:val="en-US"/>
        </w:rPr>
        <w:t>also</w:t>
      </w:r>
      <w:r w:rsidRPr="003C2AE9">
        <w:rPr>
          <w:rFonts w:ascii="Book Antiqua" w:hAnsi="Book Antiqua" w:cs="Times New Roman"/>
          <w:color w:val="000000" w:themeColor="text1"/>
          <w:sz w:val="24"/>
          <w:szCs w:val="24"/>
          <w:lang w:val="en-US"/>
        </w:rPr>
        <w:t xml:space="preserve"> </w:t>
      </w:r>
      <w:r w:rsidR="006B0C76" w:rsidRPr="003C2AE9">
        <w:rPr>
          <w:rFonts w:ascii="Book Antiqua" w:hAnsi="Book Antiqua" w:cs="Times New Roman"/>
          <w:color w:val="000000" w:themeColor="text1"/>
          <w:sz w:val="24"/>
          <w:szCs w:val="24"/>
          <w:lang w:val="en-US"/>
        </w:rPr>
        <w:t>de</w:t>
      </w:r>
      <w:r w:rsidRPr="003C2AE9">
        <w:rPr>
          <w:rFonts w:ascii="Book Antiqua" w:hAnsi="Book Antiqua" w:cs="Times New Roman"/>
          <w:color w:val="000000" w:themeColor="text1"/>
          <w:sz w:val="24"/>
          <w:szCs w:val="24"/>
          <w:lang w:val="en-US"/>
        </w:rPr>
        <w:t xml:space="preserve">creased in patients treated with </w:t>
      </w:r>
      <w:proofErr w:type="spellStart"/>
      <w:proofErr w:type="gramStart"/>
      <w:r w:rsidRPr="003C2AE9">
        <w:rPr>
          <w:rFonts w:ascii="Book Antiqua" w:hAnsi="Book Antiqua" w:cs="Times New Roman"/>
          <w:color w:val="000000" w:themeColor="text1"/>
          <w:sz w:val="24"/>
          <w:szCs w:val="24"/>
          <w:lang w:val="en-US"/>
        </w:rPr>
        <w:t>liraglutide</w:t>
      </w:r>
      <w:proofErr w:type="spellEnd"/>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52</w:t>
      </w:r>
      <w:r w:rsidR="00500597" w:rsidRPr="003C2AE9">
        <w:rPr>
          <w:rFonts w:ascii="Book Antiqua" w:hAnsi="Book Antiqua" w:cs="Times New Roman"/>
          <w:noProof/>
          <w:color w:val="000000" w:themeColor="text1"/>
          <w:sz w:val="24"/>
          <w:szCs w:val="24"/>
          <w:vertAlign w:val="superscript"/>
          <w:lang w:val="en-US"/>
        </w:rPr>
        <w:t>]</w:t>
      </w:r>
      <w:r w:rsidR="006B0C76"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In a prospective trial in 68 patients with uncontrolled </w:t>
      </w:r>
      <w:r w:rsidR="006B0C76" w:rsidRPr="003C2AE9">
        <w:rPr>
          <w:rFonts w:ascii="Book Antiqua" w:hAnsi="Book Antiqua" w:cs="Times New Roman"/>
          <w:color w:val="000000" w:themeColor="text1"/>
          <w:sz w:val="24"/>
          <w:szCs w:val="24"/>
          <w:lang w:val="en-US"/>
        </w:rPr>
        <w:t>T2DM</w:t>
      </w:r>
      <w:r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lastRenderedPageBreak/>
        <w:t xml:space="preserve">treatment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for 6 </w:t>
      </w:r>
      <w:proofErr w:type="spellStart"/>
      <w:r w:rsidRPr="003C2AE9">
        <w:rPr>
          <w:rFonts w:ascii="Book Antiqua" w:hAnsi="Book Antiqua" w:cs="Times New Roman"/>
          <w:color w:val="000000" w:themeColor="text1"/>
          <w:sz w:val="24"/>
          <w:szCs w:val="24"/>
          <w:lang w:val="en-US"/>
        </w:rPr>
        <w:t>mo</w:t>
      </w:r>
      <w:proofErr w:type="spellEnd"/>
      <w:r w:rsidRPr="003C2AE9">
        <w:rPr>
          <w:rFonts w:ascii="Book Antiqua" w:hAnsi="Book Antiqua" w:cs="Times New Roman"/>
          <w:color w:val="000000" w:themeColor="text1"/>
          <w:sz w:val="24"/>
          <w:szCs w:val="24"/>
          <w:lang w:val="en-US"/>
        </w:rPr>
        <w:t xml:space="preserve"> was associated with a decrease in body weight and HbA</w:t>
      </w:r>
      <w:r w:rsidRPr="003C2AE9">
        <w:rPr>
          <w:rFonts w:ascii="Book Antiqua" w:hAnsi="Book Antiqua" w:cs="Times New Roman"/>
          <w:color w:val="000000" w:themeColor="text1"/>
          <w:sz w:val="24"/>
          <w:szCs w:val="24"/>
          <w:vertAlign w:val="subscript"/>
          <w:lang w:val="en-US"/>
        </w:rPr>
        <w:t>1</w:t>
      </w:r>
      <w:r w:rsidR="00DE1981" w:rsidRPr="003C2AE9">
        <w:rPr>
          <w:rFonts w:ascii="Book Antiqua" w:hAnsi="Book Antiqua" w:cs="Times New Roman"/>
          <w:color w:val="000000" w:themeColor="text1"/>
          <w:sz w:val="24"/>
          <w:szCs w:val="24"/>
          <w:vertAlign w:val="subscript"/>
          <w:lang w:val="en-US"/>
        </w:rPr>
        <w:t>c</w:t>
      </w:r>
      <w:r w:rsidRPr="003C2AE9">
        <w:rPr>
          <w:rFonts w:ascii="Book Antiqua" w:hAnsi="Book Antiqua" w:cs="Times New Roman"/>
          <w:color w:val="000000" w:themeColor="text1"/>
          <w:sz w:val="24"/>
          <w:szCs w:val="24"/>
          <w:vertAlign w:val="subscript"/>
          <w:lang w:val="en-US"/>
        </w:rPr>
        <w:t xml:space="preserve"> </w:t>
      </w:r>
      <w:r w:rsidRPr="003C2AE9">
        <w:rPr>
          <w:rFonts w:ascii="Book Antiqua" w:hAnsi="Book Antiqua" w:cs="Times New Roman"/>
          <w:color w:val="000000" w:themeColor="text1"/>
          <w:sz w:val="24"/>
          <w:szCs w:val="24"/>
          <w:lang w:val="en-US"/>
        </w:rPr>
        <w:t xml:space="preserve">and a reduction in liver fat </w:t>
      </w:r>
      <w:proofErr w:type="gramStart"/>
      <w:r w:rsidRPr="003C2AE9">
        <w:rPr>
          <w:rFonts w:ascii="Book Antiqua" w:hAnsi="Book Antiqua" w:cs="Times New Roman"/>
          <w:color w:val="000000" w:themeColor="text1"/>
          <w:sz w:val="24"/>
          <w:szCs w:val="24"/>
          <w:lang w:val="en-US"/>
        </w:rPr>
        <w:t>content</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53</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w:t>
      </w:r>
    </w:p>
    <w:p w14:paraId="52A99C58" w14:textId="516EB64A" w:rsidR="00A46D5E" w:rsidRPr="003C2AE9" w:rsidRDefault="00A46D5E" w:rsidP="006901F2">
      <w:pPr>
        <w:snapToGrid w:val="0"/>
        <w:spacing w:after="0" w:line="360" w:lineRule="auto"/>
        <w:ind w:firstLine="720"/>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A multicenter, double-blind, randomi</w:t>
      </w:r>
      <w:r w:rsidR="006B0C76" w:rsidRPr="003C2AE9">
        <w:rPr>
          <w:rFonts w:ascii="Book Antiqua" w:hAnsi="Book Antiqua" w:cs="Times New Roman"/>
          <w:color w:val="000000" w:themeColor="text1"/>
          <w:sz w:val="24"/>
          <w:szCs w:val="24"/>
          <w:lang w:val="en-US"/>
        </w:rPr>
        <w:t>z</w:t>
      </w:r>
      <w:r w:rsidRPr="003C2AE9">
        <w:rPr>
          <w:rFonts w:ascii="Book Antiqua" w:hAnsi="Book Antiqua" w:cs="Times New Roman"/>
          <w:color w:val="000000" w:themeColor="text1"/>
          <w:sz w:val="24"/>
          <w:szCs w:val="24"/>
          <w:lang w:val="en-US"/>
        </w:rPr>
        <w:t>ed, placebo-controlled</w:t>
      </w:r>
      <w:r w:rsidR="00DE1981"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phase 2 trial was conducted in </w:t>
      </w:r>
      <w:r w:rsidR="00F2567F">
        <w:rPr>
          <w:rFonts w:ascii="Book Antiqua" w:hAnsi="Book Antiqua" w:cs="Times New Roman"/>
          <w:color w:val="000000" w:themeColor="text1"/>
          <w:sz w:val="24"/>
          <w:szCs w:val="24"/>
          <w:lang w:val="en-US"/>
        </w:rPr>
        <w:t>four</w:t>
      </w:r>
      <w:r w:rsidRPr="003C2AE9">
        <w:rPr>
          <w:rFonts w:ascii="Book Antiqua" w:hAnsi="Book Antiqua" w:cs="Times New Roman"/>
          <w:color w:val="000000" w:themeColor="text1"/>
          <w:sz w:val="24"/>
          <w:szCs w:val="24"/>
          <w:lang w:val="en-US"/>
        </w:rPr>
        <w:t xml:space="preserve"> </w:t>
      </w:r>
      <w:r w:rsidR="002371C8">
        <w:rPr>
          <w:rFonts w:ascii="Book Antiqua" w:hAnsi="Book Antiqua" w:cs="Times New Roman"/>
          <w:color w:val="000000" w:themeColor="text1"/>
          <w:sz w:val="24"/>
          <w:szCs w:val="24"/>
          <w:lang w:val="en-US"/>
        </w:rPr>
        <w:t>United Kingdom</w:t>
      </w:r>
      <w:r w:rsidRPr="003C2AE9">
        <w:rPr>
          <w:rFonts w:ascii="Book Antiqua" w:hAnsi="Book Antiqua" w:cs="Times New Roman"/>
          <w:color w:val="000000" w:themeColor="text1"/>
          <w:sz w:val="24"/>
          <w:szCs w:val="24"/>
          <w:lang w:val="en-US"/>
        </w:rPr>
        <w:t xml:space="preserve"> medical centers to </w:t>
      </w:r>
      <w:r w:rsidR="00DE1981" w:rsidRPr="003C2AE9">
        <w:rPr>
          <w:rFonts w:ascii="Book Antiqua" w:hAnsi="Book Antiqua" w:cs="Times New Roman"/>
          <w:color w:val="000000" w:themeColor="text1"/>
          <w:sz w:val="24"/>
          <w:szCs w:val="24"/>
          <w:lang w:val="en-US"/>
        </w:rPr>
        <w:t>compare</w:t>
      </w:r>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with placebo </w:t>
      </w:r>
      <w:r w:rsidR="00DE1981" w:rsidRPr="003C2AE9">
        <w:rPr>
          <w:rFonts w:ascii="Book Antiqua" w:hAnsi="Book Antiqua" w:cs="Times New Roman"/>
          <w:color w:val="000000" w:themeColor="text1"/>
          <w:sz w:val="24"/>
          <w:szCs w:val="24"/>
          <w:lang w:val="en-US"/>
        </w:rPr>
        <w:t>in</w:t>
      </w:r>
      <w:r w:rsidRPr="003C2AE9">
        <w:rPr>
          <w:rFonts w:ascii="Book Antiqua" w:hAnsi="Book Antiqua" w:cs="Times New Roman"/>
          <w:color w:val="000000" w:themeColor="text1"/>
          <w:sz w:val="24"/>
          <w:szCs w:val="24"/>
          <w:lang w:val="en-US"/>
        </w:rPr>
        <w:t xml:space="preserve"> </w:t>
      </w:r>
      <w:r w:rsidR="00DE1981" w:rsidRPr="003C2AE9">
        <w:rPr>
          <w:rFonts w:ascii="Book Antiqua" w:hAnsi="Book Antiqua" w:cs="Times New Roman"/>
          <w:color w:val="000000" w:themeColor="text1"/>
          <w:sz w:val="24"/>
          <w:szCs w:val="24"/>
          <w:lang w:val="en-US"/>
        </w:rPr>
        <w:t xml:space="preserve">overweight </w:t>
      </w:r>
      <w:r w:rsidRPr="003C2AE9">
        <w:rPr>
          <w:rFonts w:ascii="Book Antiqua" w:hAnsi="Book Antiqua" w:cs="Times New Roman"/>
          <w:color w:val="000000" w:themeColor="text1"/>
          <w:sz w:val="24"/>
          <w:szCs w:val="24"/>
          <w:lang w:val="en-US"/>
        </w:rPr>
        <w:t xml:space="preserve">patients who showed clinical evidence of </w:t>
      </w:r>
      <w:r w:rsidR="006B0C76" w:rsidRPr="003C2AE9">
        <w:rPr>
          <w:rFonts w:ascii="Book Antiqua" w:hAnsi="Book Antiqua" w:cs="Times New Roman"/>
          <w:color w:val="000000" w:themeColor="text1"/>
          <w:sz w:val="24"/>
          <w:szCs w:val="24"/>
          <w:lang w:val="en-US"/>
        </w:rPr>
        <w:t>NASH</w:t>
      </w:r>
      <w:r w:rsidR="00500597"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54</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Nine (39%) of 23 patients who received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and underwent end-of-treatment liver biopsy had resolution of </w:t>
      </w:r>
      <w:r w:rsidR="006B0C76" w:rsidRPr="003C2AE9">
        <w:rPr>
          <w:rFonts w:ascii="Book Antiqua" w:hAnsi="Book Antiqua" w:cs="Times New Roman"/>
          <w:color w:val="000000" w:themeColor="text1"/>
          <w:sz w:val="24"/>
          <w:szCs w:val="24"/>
          <w:lang w:val="en-US"/>
        </w:rPr>
        <w:t>definite</w:t>
      </w:r>
      <w:r w:rsidRPr="003C2AE9">
        <w:rPr>
          <w:rFonts w:ascii="Book Antiqua" w:hAnsi="Book Antiqua" w:cs="Times New Roman"/>
          <w:color w:val="000000" w:themeColor="text1"/>
          <w:sz w:val="24"/>
          <w:szCs w:val="24"/>
          <w:lang w:val="en-US"/>
        </w:rPr>
        <w:t xml:space="preserve"> </w:t>
      </w:r>
      <w:r w:rsidR="006B0C76" w:rsidRPr="003C2AE9">
        <w:rPr>
          <w:rFonts w:ascii="Book Antiqua" w:hAnsi="Book Antiqua" w:cs="Times New Roman"/>
          <w:color w:val="000000" w:themeColor="text1"/>
          <w:sz w:val="24"/>
          <w:szCs w:val="24"/>
          <w:lang w:val="en-US"/>
        </w:rPr>
        <w:t>NASH</w:t>
      </w:r>
      <w:r w:rsidRPr="003C2AE9">
        <w:rPr>
          <w:rFonts w:ascii="Book Antiqua" w:hAnsi="Book Antiqua" w:cs="Times New Roman"/>
          <w:color w:val="000000" w:themeColor="text1"/>
          <w:sz w:val="24"/>
          <w:szCs w:val="24"/>
          <w:lang w:val="en-US"/>
        </w:rPr>
        <w:t xml:space="preserve"> compared with two (9%) of 22 patients in the placebo </w:t>
      </w:r>
      <w:proofErr w:type="gramStart"/>
      <w:r w:rsidRPr="003C2AE9">
        <w:rPr>
          <w:rFonts w:ascii="Book Antiqua" w:hAnsi="Book Antiqua" w:cs="Times New Roman"/>
          <w:color w:val="000000" w:themeColor="text1"/>
          <w:sz w:val="24"/>
          <w:szCs w:val="24"/>
          <w:lang w:val="en-US"/>
        </w:rPr>
        <w:t>group</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54</w:t>
      </w:r>
      <w:r w:rsidR="00500597" w:rsidRPr="003C2AE9">
        <w:rPr>
          <w:rFonts w:ascii="Book Antiqua" w:hAnsi="Book Antiqua" w:cs="Times New Roman"/>
          <w:noProof/>
          <w:color w:val="000000" w:themeColor="text1"/>
          <w:sz w:val="24"/>
          <w:szCs w:val="24"/>
          <w:vertAlign w:val="superscript"/>
          <w:lang w:val="en-US"/>
        </w:rPr>
        <w:t>]</w:t>
      </w:r>
      <w:r w:rsidR="00EC1A59"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In another study in patients with T2DM, treatment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or </w:t>
      </w:r>
      <w:proofErr w:type="spellStart"/>
      <w:r w:rsidRPr="003C2AE9">
        <w:rPr>
          <w:rFonts w:ascii="Book Antiqua" w:hAnsi="Book Antiqua" w:cs="Times New Roman"/>
          <w:color w:val="000000" w:themeColor="text1"/>
          <w:sz w:val="24"/>
          <w:szCs w:val="24"/>
          <w:lang w:val="en-US"/>
        </w:rPr>
        <w:t>sitagliptin</w:t>
      </w:r>
      <w:proofErr w:type="spellEnd"/>
      <w:r w:rsidRPr="003C2AE9">
        <w:rPr>
          <w:rFonts w:ascii="Book Antiqua" w:hAnsi="Book Antiqua" w:cs="Times New Roman"/>
          <w:color w:val="000000" w:themeColor="text1"/>
          <w:sz w:val="24"/>
          <w:szCs w:val="24"/>
          <w:lang w:val="en-US"/>
        </w:rPr>
        <w:t xml:space="preserve"> for 12 </w:t>
      </w:r>
      <w:proofErr w:type="spellStart"/>
      <w:r w:rsidR="00491958"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xml:space="preserve"> did not reduce hepatic </w:t>
      </w:r>
      <w:proofErr w:type="spellStart"/>
      <w:r w:rsidRPr="003C2AE9">
        <w:rPr>
          <w:rFonts w:ascii="Book Antiqua" w:hAnsi="Book Antiqua" w:cs="Times New Roman"/>
          <w:color w:val="000000" w:themeColor="text1"/>
          <w:sz w:val="24"/>
          <w:szCs w:val="24"/>
          <w:lang w:val="en-US"/>
        </w:rPr>
        <w:t>steatosis</w:t>
      </w:r>
      <w:proofErr w:type="spellEnd"/>
      <w:r w:rsidRPr="003C2AE9">
        <w:rPr>
          <w:rFonts w:ascii="Book Antiqua" w:hAnsi="Book Antiqua" w:cs="Times New Roman"/>
          <w:color w:val="000000" w:themeColor="text1"/>
          <w:sz w:val="24"/>
          <w:szCs w:val="24"/>
          <w:lang w:val="en-US"/>
        </w:rPr>
        <w:t xml:space="preserve">, which was estimated using </w:t>
      </w:r>
      <w:proofErr w:type="gramStart"/>
      <w:r w:rsidR="006B0C76" w:rsidRPr="003C2AE9">
        <w:rPr>
          <w:rFonts w:ascii="Book Antiqua" w:hAnsi="Book Antiqua" w:cs="Times New Roman"/>
          <w:color w:val="000000" w:themeColor="text1"/>
          <w:sz w:val="24"/>
          <w:szCs w:val="24"/>
          <w:lang w:val="en-US"/>
        </w:rPr>
        <w:t>MRS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55</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In a study in China, which enrolled 835 patients with </w:t>
      </w:r>
      <w:r w:rsidR="006F785F" w:rsidRPr="003C2AE9">
        <w:rPr>
          <w:rFonts w:ascii="Book Antiqua" w:hAnsi="Book Antiqua" w:cs="Times New Roman"/>
          <w:color w:val="000000" w:themeColor="text1"/>
          <w:sz w:val="24"/>
          <w:szCs w:val="24"/>
          <w:lang w:val="en-US"/>
        </w:rPr>
        <w:t>T2DM</w:t>
      </w:r>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improved blood glucose levels, lipid levels and liver </w:t>
      </w:r>
      <w:proofErr w:type="gramStart"/>
      <w:r w:rsidRPr="003C2AE9">
        <w:rPr>
          <w:rFonts w:ascii="Book Antiqua" w:hAnsi="Book Antiqua" w:cs="Times New Roman"/>
          <w:color w:val="000000" w:themeColor="text1"/>
          <w:sz w:val="24"/>
          <w:szCs w:val="24"/>
          <w:lang w:val="en-US"/>
        </w:rPr>
        <w:t>function</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56</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In a similar study, which compared treatment of </w:t>
      </w:r>
      <w:r w:rsidR="006F785F" w:rsidRPr="003C2AE9">
        <w:rPr>
          <w:rFonts w:ascii="Book Antiqua" w:hAnsi="Book Antiqua" w:cs="Times New Roman"/>
          <w:color w:val="000000" w:themeColor="text1"/>
          <w:sz w:val="24"/>
          <w:szCs w:val="24"/>
          <w:lang w:val="en-US"/>
        </w:rPr>
        <w:t>T2DM</w:t>
      </w:r>
      <w:r w:rsidRPr="003C2AE9">
        <w:rPr>
          <w:rFonts w:ascii="Book Antiqua" w:hAnsi="Book Antiqua" w:cs="Times New Roman"/>
          <w:color w:val="000000" w:themeColor="text1"/>
          <w:sz w:val="24"/>
          <w:szCs w:val="24"/>
          <w:lang w:val="en-US"/>
        </w:rPr>
        <w:t xml:space="preserve">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or metformin,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w:t>
      </w:r>
      <w:r w:rsidR="006F785F" w:rsidRPr="003C2AE9">
        <w:rPr>
          <w:rFonts w:ascii="Book Antiqua" w:hAnsi="Book Antiqua" w:cs="Times New Roman"/>
          <w:color w:val="000000" w:themeColor="text1"/>
          <w:sz w:val="24"/>
          <w:szCs w:val="24"/>
          <w:lang w:val="en-US"/>
        </w:rPr>
        <w:t>was more effective i</w:t>
      </w:r>
      <w:r w:rsidRPr="003C2AE9">
        <w:rPr>
          <w:rFonts w:ascii="Book Antiqua" w:hAnsi="Book Antiqua" w:cs="Times New Roman"/>
          <w:color w:val="000000" w:themeColor="text1"/>
          <w:sz w:val="24"/>
          <w:szCs w:val="24"/>
          <w:lang w:val="en-US"/>
        </w:rPr>
        <w:t xml:space="preserve">n alleviating liver inflammation and improving liver </w:t>
      </w:r>
      <w:proofErr w:type="gramStart"/>
      <w:r w:rsidRPr="003C2AE9">
        <w:rPr>
          <w:rFonts w:ascii="Book Antiqua" w:hAnsi="Book Antiqua" w:cs="Times New Roman"/>
          <w:color w:val="000000" w:themeColor="text1"/>
          <w:sz w:val="24"/>
          <w:szCs w:val="24"/>
          <w:lang w:val="en-US"/>
        </w:rPr>
        <w:t>function</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57</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w:t>
      </w:r>
      <w:r w:rsidR="00200B4D" w:rsidRPr="003C2AE9">
        <w:rPr>
          <w:rFonts w:ascii="Book Antiqua" w:hAnsi="Book Antiqua" w:cs="Times New Roman"/>
          <w:color w:val="000000" w:themeColor="text1"/>
          <w:sz w:val="24"/>
          <w:szCs w:val="24"/>
          <w:lang w:val="en-US"/>
        </w:rPr>
        <w:t>Finally, i</w:t>
      </w:r>
      <w:r w:rsidRPr="003C2AE9">
        <w:rPr>
          <w:rFonts w:ascii="Book Antiqua" w:hAnsi="Book Antiqua" w:cs="Times New Roman"/>
          <w:color w:val="000000" w:themeColor="text1"/>
          <w:sz w:val="24"/>
          <w:szCs w:val="24"/>
          <w:lang w:val="en-US"/>
        </w:rPr>
        <w:t>n a prospective study (</w:t>
      </w:r>
      <w:r w:rsidRPr="002371C8">
        <w:rPr>
          <w:rFonts w:ascii="Book Antiqua" w:hAnsi="Book Antiqua" w:cs="Times New Roman"/>
          <w:i/>
          <w:iCs/>
          <w:color w:val="000000" w:themeColor="text1"/>
          <w:sz w:val="24"/>
          <w:szCs w:val="24"/>
          <w:lang w:val="en-US"/>
        </w:rPr>
        <w:t>n</w:t>
      </w:r>
      <w:r w:rsidRPr="003C2AE9">
        <w:rPr>
          <w:rFonts w:ascii="Book Antiqua" w:hAnsi="Book Antiqua" w:cs="Times New Roman"/>
          <w:color w:val="000000" w:themeColor="text1"/>
          <w:sz w:val="24"/>
          <w:szCs w:val="24"/>
          <w:lang w:val="en-US"/>
        </w:rPr>
        <w:t xml:space="preserve"> = 25), treatment with either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or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for 6 </w:t>
      </w:r>
      <w:proofErr w:type="spellStart"/>
      <w:r w:rsidRPr="003C2AE9">
        <w:rPr>
          <w:rFonts w:ascii="Book Antiqua" w:hAnsi="Book Antiqua" w:cs="Times New Roman"/>
          <w:color w:val="000000" w:themeColor="text1"/>
          <w:sz w:val="24"/>
          <w:szCs w:val="24"/>
          <w:lang w:val="en-US"/>
        </w:rPr>
        <w:t>mo</w:t>
      </w:r>
      <w:proofErr w:type="spellEnd"/>
      <w:r w:rsidRPr="003C2AE9">
        <w:rPr>
          <w:rFonts w:ascii="Book Antiqua" w:hAnsi="Book Antiqua" w:cs="Times New Roman"/>
          <w:color w:val="000000" w:themeColor="text1"/>
          <w:sz w:val="24"/>
          <w:szCs w:val="24"/>
          <w:lang w:val="en-US"/>
        </w:rPr>
        <w:t xml:space="preserve"> decreased ALT activity and hepatic fat content (evaluated with MRS</w:t>
      </w:r>
      <w:proofErr w:type="gramStart"/>
      <w:r w:rsidRPr="003C2AE9">
        <w:rPr>
          <w:rFonts w:ascii="Book Antiqua" w:hAnsi="Book Antiqua" w:cs="Times New Roman"/>
          <w:color w:val="000000" w:themeColor="text1"/>
          <w:sz w:val="24"/>
          <w:szCs w:val="24"/>
          <w:lang w:val="en-US"/>
        </w:rPr>
        <w:t>)</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33</w:t>
      </w:r>
      <w:r w:rsidR="00500597" w:rsidRPr="003C2AE9">
        <w:rPr>
          <w:rFonts w:ascii="Book Antiqua" w:hAnsi="Book Antiqua" w:cs="Times New Roman"/>
          <w:noProof/>
          <w:color w:val="000000" w:themeColor="text1"/>
          <w:sz w:val="24"/>
          <w:szCs w:val="24"/>
          <w:vertAlign w:val="superscript"/>
          <w:lang w:val="en-US"/>
        </w:rPr>
        <w:t>]</w:t>
      </w:r>
      <w:r w:rsidR="009943AA">
        <w:rPr>
          <w:rFonts w:ascii="Book Antiqua" w:hAnsi="Book Antiqua" w:cs="Times New Roman"/>
          <w:color w:val="000000" w:themeColor="text1"/>
          <w:sz w:val="24"/>
          <w:szCs w:val="24"/>
          <w:lang w:val="en-US"/>
        </w:rPr>
        <w:t xml:space="preserve"> (Table 2)</w:t>
      </w:r>
      <w:r w:rsidRPr="003C2AE9">
        <w:rPr>
          <w:rFonts w:ascii="Book Antiqua" w:hAnsi="Book Antiqua" w:cs="Times New Roman"/>
          <w:color w:val="000000" w:themeColor="text1"/>
          <w:sz w:val="24"/>
          <w:szCs w:val="24"/>
          <w:lang w:val="en-US"/>
        </w:rPr>
        <w:t>.</w:t>
      </w:r>
    </w:p>
    <w:p w14:paraId="4FDFCE4F" w14:textId="77777777" w:rsidR="00C22E90" w:rsidRPr="003C2AE9" w:rsidRDefault="00C22E90" w:rsidP="003C2AE9">
      <w:pPr>
        <w:snapToGrid w:val="0"/>
        <w:spacing w:after="0" w:line="360" w:lineRule="auto"/>
        <w:jc w:val="both"/>
        <w:rPr>
          <w:rFonts w:ascii="Book Antiqua" w:hAnsi="Book Antiqua" w:cs="Times New Roman"/>
          <w:b/>
          <w:bCs/>
          <w:color w:val="000000" w:themeColor="text1"/>
          <w:sz w:val="24"/>
          <w:szCs w:val="24"/>
          <w:lang w:val="en-US"/>
        </w:rPr>
      </w:pPr>
    </w:p>
    <w:p w14:paraId="57FA8D95" w14:textId="77777777" w:rsidR="00A46D5E" w:rsidRPr="003C2AE9" w:rsidRDefault="003C2AE9" w:rsidP="003C2AE9">
      <w:pPr>
        <w:snapToGrid w:val="0"/>
        <w:spacing w:after="0" w:line="360" w:lineRule="auto"/>
        <w:jc w:val="both"/>
        <w:rPr>
          <w:rFonts w:ascii="Book Antiqua" w:hAnsi="Book Antiqua" w:cs="Times New Roman"/>
          <w:b/>
          <w:bCs/>
          <w:color w:val="000000" w:themeColor="text1"/>
          <w:sz w:val="24"/>
          <w:szCs w:val="24"/>
          <w:u w:val="single"/>
          <w:lang w:val="en-US"/>
        </w:rPr>
      </w:pPr>
      <w:r w:rsidRPr="003C2AE9">
        <w:rPr>
          <w:rFonts w:ascii="Book Antiqua" w:hAnsi="Book Antiqua" w:cs="Times New Roman"/>
          <w:b/>
          <w:bCs/>
          <w:color w:val="000000" w:themeColor="text1"/>
          <w:sz w:val="24"/>
          <w:szCs w:val="24"/>
          <w:u w:val="single"/>
          <w:lang w:val="en-US"/>
        </w:rPr>
        <w:t xml:space="preserve">SEMAGLUTIDE </w:t>
      </w:r>
    </w:p>
    <w:p w14:paraId="421661A6" w14:textId="0FBAD6C0" w:rsidR="00991243" w:rsidRPr="003C2AE9" w:rsidRDefault="00991243" w:rsidP="003C2AE9">
      <w:pPr>
        <w:snapToGrid w:val="0"/>
        <w:spacing w:after="0" w:line="360" w:lineRule="auto"/>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Recently, Newsome </w:t>
      </w:r>
      <w:r w:rsidRPr="003C2AE9">
        <w:rPr>
          <w:rFonts w:ascii="Book Antiqua" w:hAnsi="Book Antiqua" w:cs="Times New Roman"/>
          <w:i/>
          <w:iCs/>
          <w:color w:val="000000" w:themeColor="text1"/>
          <w:sz w:val="24"/>
          <w:szCs w:val="24"/>
          <w:lang w:val="en-US"/>
        </w:rPr>
        <w:t xml:space="preserve">et </w:t>
      </w:r>
      <w:proofErr w:type="gramStart"/>
      <w:r w:rsidRPr="003C2AE9">
        <w:rPr>
          <w:rFonts w:ascii="Book Antiqua" w:hAnsi="Book Antiqua" w:cs="Times New Roman"/>
          <w:i/>
          <w:iCs/>
          <w:color w:val="000000" w:themeColor="text1"/>
          <w:sz w:val="24"/>
          <w:szCs w:val="24"/>
          <w:lang w:val="en-US"/>
        </w:rPr>
        <w:t>al</w:t>
      </w:r>
      <w:r w:rsidR="0020014D" w:rsidRPr="003C2AE9">
        <w:rPr>
          <w:rFonts w:ascii="Book Antiqua" w:hAnsi="Book Antiqua" w:cs="Times New Roman"/>
          <w:noProof/>
          <w:color w:val="000000" w:themeColor="text1"/>
          <w:sz w:val="24"/>
          <w:szCs w:val="24"/>
          <w:vertAlign w:val="superscript"/>
          <w:lang w:val="en-US"/>
        </w:rPr>
        <w:t>[</w:t>
      </w:r>
      <w:proofErr w:type="gramEnd"/>
      <w:r w:rsidR="0020014D" w:rsidRPr="003C2AE9">
        <w:rPr>
          <w:rFonts w:ascii="Book Antiqua" w:hAnsi="Book Antiqua" w:cs="Times New Roman"/>
          <w:noProof/>
          <w:color w:val="000000" w:themeColor="text1"/>
          <w:sz w:val="24"/>
          <w:szCs w:val="24"/>
          <w:vertAlign w:val="superscript"/>
          <w:lang w:val="en-US"/>
        </w:rPr>
        <w:t>58]</w:t>
      </w:r>
      <w:r w:rsidRPr="003C2AE9">
        <w:rPr>
          <w:rFonts w:ascii="Book Antiqua" w:hAnsi="Book Antiqua" w:cs="Times New Roman"/>
          <w:color w:val="000000" w:themeColor="text1"/>
          <w:sz w:val="24"/>
          <w:szCs w:val="24"/>
          <w:lang w:val="en-US"/>
        </w:rPr>
        <w:t xml:space="preserve"> evaluated the effect</w:t>
      </w:r>
      <w:r w:rsidR="00DE1981" w:rsidRPr="003C2AE9">
        <w:rPr>
          <w:rFonts w:ascii="Book Antiqua" w:hAnsi="Book Antiqua" w:cs="Times New Roman"/>
          <w:color w:val="000000" w:themeColor="text1"/>
          <w:sz w:val="24"/>
          <w:szCs w:val="24"/>
          <w:lang w:val="en-US"/>
        </w:rPr>
        <w:t>s</w:t>
      </w:r>
      <w:r w:rsidRPr="003C2AE9">
        <w:rPr>
          <w:rFonts w:ascii="Book Antiqua" w:hAnsi="Book Antiqua" w:cs="Times New Roman"/>
          <w:color w:val="000000" w:themeColor="text1"/>
          <w:sz w:val="24"/>
          <w:szCs w:val="24"/>
          <w:lang w:val="en-US"/>
        </w:rPr>
        <w:t xml:space="preserve"> of </w:t>
      </w:r>
      <w:proofErr w:type="spellStart"/>
      <w:r w:rsidRPr="003C2AE9">
        <w:rPr>
          <w:rFonts w:ascii="Book Antiqua" w:hAnsi="Book Antiqua" w:cs="Times New Roman"/>
          <w:color w:val="000000" w:themeColor="text1"/>
          <w:sz w:val="24"/>
          <w:szCs w:val="24"/>
          <w:lang w:val="en-US"/>
        </w:rPr>
        <w:t>semaglutide</w:t>
      </w:r>
      <w:proofErr w:type="spellEnd"/>
      <w:r w:rsidRPr="003C2AE9">
        <w:rPr>
          <w:rFonts w:ascii="Book Antiqua" w:hAnsi="Book Antiqua" w:cs="Times New Roman"/>
          <w:color w:val="000000" w:themeColor="text1"/>
          <w:sz w:val="24"/>
          <w:szCs w:val="24"/>
          <w:lang w:val="en-US"/>
        </w:rPr>
        <w:t xml:space="preserve"> on liver biochemistry (ALT) and </w:t>
      </w:r>
      <w:proofErr w:type="spellStart"/>
      <w:r w:rsidR="00DE1981" w:rsidRPr="003C2AE9">
        <w:rPr>
          <w:rFonts w:ascii="Book Antiqua" w:hAnsi="Book Antiqua" w:cs="Times New Roman"/>
          <w:color w:val="000000" w:themeColor="text1"/>
          <w:sz w:val="24"/>
          <w:szCs w:val="24"/>
          <w:lang w:val="en-US"/>
        </w:rPr>
        <w:t>hs</w:t>
      </w:r>
      <w:r w:rsidR="006F785F" w:rsidRPr="003C2AE9">
        <w:rPr>
          <w:rFonts w:ascii="Book Antiqua" w:hAnsi="Book Antiqua" w:cs="Times New Roman"/>
          <w:color w:val="000000" w:themeColor="text1"/>
          <w:sz w:val="24"/>
          <w:szCs w:val="24"/>
          <w:lang w:val="en-US"/>
        </w:rPr>
        <w:t>CRP</w:t>
      </w:r>
      <w:proofErr w:type="spellEnd"/>
      <w:r w:rsidR="00DE1981" w:rsidRPr="003C2AE9">
        <w:rPr>
          <w:rFonts w:ascii="Book Antiqua" w:hAnsi="Book Antiqua" w:cs="Times New Roman"/>
          <w:color w:val="000000" w:themeColor="text1"/>
          <w:sz w:val="24"/>
          <w:szCs w:val="24"/>
          <w:lang w:val="en-US"/>
        </w:rPr>
        <w:t xml:space="preserve"> levels</w:t>
      </w:r>
      <w:r w:rsidRPr="003C2AE9">
        <w:rPr>
          <w:rFonts w:ascii="Book Antiqua" w:hAnsi="Book Antiqua" w:cs="Times New Roman"/>
          <w:color w:val="000000" w:themeColor="text1"/>
          <w:sz w:val="24"/>
          <w:szCs w:val="24"/>
          <w:lang w:val="en-US"/>
        </w:rPr>
        <w:t xml:space="preserve"> in patients at risk </w:t>
      </w:r>
      <w:r w:rsidR="006F785F" w:rsidRPr="003C2AE9">
        <w:rPr>
          <w:rFonts w:ascii="Book Antiqua" w:hAnsi="Book Antiqua" w:cs="Times New Roman"/>
          <w:color w:val="000000" w:themeColor="text1"/>
          <w:sz w:val="24"/>
          <w:szCs w:val="24"/>
          <w:lang w:val="en-US"/>
        </w:rPr>
        <w:t>for</w:t>
      </w:r>
      <w:r w:rsidRPr="003C2AE9">
        <w:rPr>
          <w:rFonts w:ascii="Book Antiqua" w:hAnsi="Book Antiqua" w:cs="Times New Roman"/>
          <w:color w:val="000000" w:themeColor="text1"/>
          <w:sz w:val="24"/>
          <w:szCs w:val="24"/>
          <w:lang w:val="en-US"/>
        </w:rPr>
        <w:t xml:space="preserve"> NAFLD. The authors analyzed data from </w:t>
      </w:r>
      <w:r w:rsidR="00D5596F">
        <w:rPr>
          <w:rFonts w:ascii="Book Antiqua" w:hAnsi="Book Antiqua" w:cs="Times New Roman"/>
          <w:color w:val="000000" w:themeColor="text1"/>
          <w:sz w:val="24"/>
          <w:szCs w:val="24"/>
          <w:lang w:val="en-US"/>
        </w:rPr>
        <w:t>two</w:t>
      </w:r>
      <w:r w:rsidRPr="003C2AE9">
        <w:rPr>
          <w:rFonts w:ascii="Book Antiqua" w:hAnsi="Book Antiqua" w:cs="Times New Roman"/>
          <w:color w:val="000000" w:themeColor="text1"/>
          <w:sz w:val="24"/>
          <w:szCs w:val="24"/>
          <w:lang w:val="en-US"/>
        </w:rPr>
        <w:t xml:space="preserve"> randomi</w:t>
      </w:r>
      <w:r w:rsidR="006F785F" w:rsidRPr="003C2AE9">
        <w:rPr>
          <w:rFonts w:ascii="Book Antiqua" w:hAnsi="Book Antiqua" w:cs="Times New Roman"/>
          <w:color w:val="000000" w:themeColor="text1"/>
          <w:sz w:val="24"/>
          <w:szCs w:val="24"/>
          <w:lang w:val="en-US"/>
        </w:rPr>
        <w:t>z</w:t>
      </w:r>
      <w:r w:rsidRPr="003C2AE9">
        <w:rPr>
          <w:rFonts w:ascii="Book Antiqua" w:hAnsi="Book Antiqua" w:cs="Times New Roman"/>
          <w:color w:val="000000" w:themeColor="text1"/>
          <w:sz w:val="24"/>
          <w:szCs w:val="24"/>
          <w:lang w:val="en-US"/>
        </w:rPr>
        <w:t>ed, double</w:t>
      </w:r>
      <w:r w:rsidR="006F785F"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blind, multinational, placebo</w:t>
      </w:r>
      <w:r w:rsidR="006F785F" w:rsidRPr="003C2AE9">
        <w:rPr>
          <w:rFonts w:ascii="Book Antiqua" w:hAnsi="Book Antiqua" w:cs="Times New Roman"/>
          <w:color w:val="000000" w:themeColor="text1"/>
          <w:sz w:val="24"/>
          <w:szCs w:val="24"/>
          <w:lang w:val="en-US"/>
        </w:rPr>
        <w:t>-</w:t>
      </w:r>
      <w:r w:rsidR="00200B4D" w:rsidRPr="003C2AE9">
        <w:rPr>
          <w:rFonts w:ascii="Book Antiqua" w:hAnsi="Book Antiqua" w:cs="Times New Roman"/>
          <w:color w:val="000000" w:themeColor="text1"/>
          <w:sz w:val="24"/>
          <w:szCs w:val="24"/>
          <w:lang w:val="en-US"/>
        </w:rPr>
        <w:t>c</w:t>
      </w:r>
      <w:r w:rsidRPr="003C2AE9">
        <w:rPr>
          <w:rFonts w:ascii="Book Antiqua" w:hAnsi="Book Antiqua" w:cs="Times New Roman"/>
          <w:color w:val="000000" w:themeColor="text1"/>
          <w:sz w:val="24"/>
          <w:szCs w:val="24"/>
          <w:lang w:val="en-US"/>
        </w:rPr>
        <w:t>ontrolled trial</w:t>
      </w:r>
      <w:r w:rsidR="006F785F" w:rsidRPr="003C2AE9">
        <w:rPr>
          <w:rFonts w:ascii="Book Antiqua" w:hAnsi="Book Antiqua" w:cs="Times New Roman"/>
          <w:color w:val="000000" w:themeColor="text1"/>
          <w:sz w:val="24"/>
          <w:szCs w:val="24"/>
          <w:lang w:val="en-US"/>
        </w:rPr>
        <w:t>s</w:t>
      </w:r>
      <w:r w:rsidRPr="003C2AE9">
        <w:rPr>
          <w:rFonts w:ascii="Book Antiqua" w:hAnsi="Book Antiqua" w:cs="Times New Roman"/>
          <w:color w:val="000000" w:themeColor="text1"/>
          <w:sz w:val="24"/>
          <w:szCs w:val="24"/>
          <w:lang w:val="en-US"/>
        </w:rPr>
        <w:t xml:space="preserve">: </w:t>
      </w:r>
      <w:r w:rsidR="00AB5344">
        <w:rPr>
          <w:rFonts w:ascii="Book Antiqua" w:hAnsi="Book Antiqua" w:cs="Times New Roman" w:hint="eastAsia"/>
          <w:color w:val="000000" w:themeColor="text1"/>
          <w:sz w:val="24"/>
          <w:szCs w:val="24"/>
          <w:lang w:val="en-US" w:eastAsia="zh-CN"/>
        </w:rPr>
        <w:t>A</w:t>
      </w:r>
      <w:r w:rsidRPr="003C2AE9">
        <w:rPr>
          <w:rFonts w:ascii="Book Antiqua" w:hAnsi="Book Antiqua" w:cs="Times New Roman"/>
          <w:color w:val="000000" w:themeColor="text1"/>
          <w:sz w:val="24"/>
          <w:szCs w:val="24"/>
          <w:lang w:val="en-US"/>
        </w:rPr>
        <w:t xml:space="preserve">) </w:t>
      </w:r>
      <w:r w:rsidR="00AB5344">
        <w:rPr>
          <w:rFonts w:ascii="Book Antiqua" w:hAnsi="Book Antiqua" w:cs="Times New Roman" w:hint="eastAsia"/>
          <w:color w:val="000000" w:themeColor="text1"/>
          <w:sz w:val="24"/>
          <w:szCs w:val="24"/>
          <w:lang w:val="en-US" w:eastAsia="zh-CN"/>
        </w:rPr>
        <w:t>A</w:t>
      </w:r>
      <w:r w:rsidRPr="003C2AE9">
        <w:rPr>
          <w:rFonts w:ascii="Book Antiqua" w:hAnsi="Book Antiqua" w:cs="Times New Roman"/>
          <w:color w:val="000000" w:themeColor="text1"/>
          <w:sz w:val="24"/>
          <w:szCs w:val="24"/>
          <w:lang w:val="en-US"/>
        </w:rPr>
        <w:t xml:space="preserve"> 104</w:t>
      </w:r>
      <w:r w:rsidR="006F785F"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wk cardiovascular outcomes trial, in which </w:t>
      </w:r>
      <w:proofErr w:type="spellStart"/>
      <w:r w:rsidRPr="003C2AE9">
        <w:rPr>
          <w:rFonts w:ascii="Book Antiqua" w:hAnsi="Book Antiqua" w:cs="Times New Roman"/>
          <w:color w:val="000000" w:themeColor="text1"/>
          <w:sz w:val="24"/>
          <w:szCs w:val="24"/>
          <w:lang w:val="en-US"/>
        </w:rPr>
        <w:t>semaglutide</w:t>
      </w:r>
      <w:proofErr w:type="spellEnd"/>
      <w:r w:rsidRPr="003C2AE9">
        <w:rPr>
          <w:rFonts w:ascii="Book Antiqua" w:hAnsi="Book Antiqua" w:cs="Times New Roman"/>
          <w:color w:val="000000" w:themeColor="text1"/>
          <w:sz w:val="24"/>
          <w:szCs w:val="24"/>
          <w:lang w:val="en-US"/>
        </w:rPr>
        <w:t xml:space="preserve"> </w:t>
      </w:r>
      <w:r w:rsidR="00DE1981" w:rsidRPr="003C2AE9">
        <w:rPr>
          <w:rFonts w:ascii="Book Antiqua" w:hAnsi="Book Antiqua" w:cs="Times New Roman"/>
          <w:color w:val="000000" w:themeColor="text1"/>
          <w:sz w:val="24"/>
          <w:szCs w:val="24"/>
          <w:lang w:val="en-US"/>
        </w:rPr>
        <w:t xml:space="preserve">0.5 or 1.0 mg </w:t>
      </w:r>
      <w:r w:rsidRPr="003C2AE9">
        <w:rPr>
          <w:rFonts w:ascii="Book Antiqua" w:hAnsi="Book Antiqua" w:cs="Times New Roman"/>
          <w:color w:val="000000" w:themeColor="text1"/>
          <w:sz w:val="24"/>
          <w:szCs w:val="24"/>
          <w:lang w:val="en-US"/>
        </w:rPr>
        <w:t>was given once weekly subcutaneously in T2DM</w:t>
      </w:r>
      <w:r w:rsidR="00EE432B" w:rsidRPr="003C2AE9">
        <w:rPr>
          <w:rFonts w:ascii="Book Antiqua" w:hAnsi="Book Antiqua" w:cs="Times New Roman"/>
          <w:color w:val="000000" w:themeColor="text1"/>
          <w:sz w:val="24"/>
          <w:szCs w:val="24"/>
          <w:lang w:val="en-US"/>
        </w:rPr>
        <w:t xml:space="preserve"> patients</w:t>
      </w:r>
      <w:r w:rsidR="00D750E3" w:rsidRPr="003C2AE9">
        <w:rPr>
          <w:rFonts w:ascii="Book Antiqua" w:hAnsi="Book Antiqua" w:cs="Times New Roman"/>
          <w:color w:val="000000" w:themeColor="text1"/>
          <w:sz w:val="24"/>
          <w:szCs w:val="24"/>
          <w:lang w:val="en-US"/>
        </w:rPr>
        <w:t xml:space="preserve"> </w:t>
      </w:r>
      <w:r w:rsidR="00EE432B" w:rsidRPr="003C2AE9">
        <w:rPr>
          <w:rFonts w:ascii="Book Antiqua" w:hAnsi="Book Antiqua" w:cs="Times New Roman"/>
          <w:color w:val="000000" w:themeColor="text1"/>
          <w:sz w:val="24"/>
          <w:szCs w:val="24"/>
          <w:lang w:val="en-US"/>
        </w:rPr>
        <w:t>with Hb</w:t>
      </w:r>
      <w:r w:rsidRPr="003C2AE9">
        <w:rPr>
          <w:rFonts w:ascii="Book Antiqua" w:hAnsi="Book Antiqua" w:cs="Times New Roman"/>
          <w:color w:val="000000" w:themeColor="text1"/>
          <w:sz w:val="24"/>
          <w:szCs w:val="24"/>
          <w:lang w:val="en-US"/>
        </w:rPr>
        <w:t>A</w:t>
      </w:r>
      <w:r w:rsidRPr="003C2AE9">
        <w:rPr>
          <w:rFonts w:ascii="Book Antiqua" w:hAnsi="Book Antiqua" w:cs="Times New Roman"/>
          <w:color w:val="000000" w:themeColor="text1"/>
          <w:sz w:val="24"/>
          <w:szCs w:val="24"/>
          <w:vertAlign w:val="subscript"/>
          <w:lang w:val="en-US"/>
        </w:rPr>
        <w:t>1c</w:t>
      </w:r>
      <w:r w:rsidRPr="003C2AE9">
        <w:rPr>
          <w:rFonts w:ascii="Book Antiqua" w:hAnsi="Book Antiqua" w:cs="Times New Roman"/>
          <w:color w:val="000000" w:themeColor="text1"/>
          <w:sz w:val="24"/>
          <w:szCs w:val="24"/>
          <w:lang w:val="en-US"/>
        </w:rPr>
        <w:t xml:space="preserve"> level</w:t>
      </w:r>
      <w:r w:rsidR="006F785F" w:rsidRPr="003C2AE9">
        <w:rPr>
          <w:rFonts w:ascii="Book Antiqua" w:hAnsi="Book Antiqua" w:cs="Times New Roman"/>
          <w:color w:val="000000" w:themeColor="text1"/>
          <w:sz w:val="24"/>
          <w:szCs w:val="24"/>
          <w:lang w:val="en-US"/>
        </w:rPr>
        <w:t>s</w:t>
      </w:r>
      <w:r w:rsidRPr="003C2AE9">
        <w:rPr>
          <w:rFonts w:ascii="Book Antiqua" w:hAnsi="Book Antiqua" w:cs="Times New Roman"/>
          <w:color w:val="000000" w:themeColor="text1"/>
          <w:sz w:val="24"/>
          <w:szCs w:val="24"/>
          <w:lang w:val="en-US"/>
        </w:rPr>
        <w:t xml:space="preserve"> ≥</w:t>
      </w:r>
      <w:r w:rsidR="00DE1981"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7% (SUSTAIN</w:t>
      </w:r>
      <w:r w:rsidR="006F785F"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6 trial) and </w:t>
      </w:r>
      <w:r w:rsidR="00AB5344">
        <w:rPr>
          <w:rFonts w:ascii="Book Antiqua" w:hAnsi="Book Antiqua" w:cs="Times New Roman" w:hint="eastAsia"/>
          <w:color w:val="000000" w:themeColor="text1"/>
          <w:sz w:val="24"/>
          <w:szCs w:val="24"/>
          <w:lang w:val="en-US" w:eastAsia="zh-CN"/>
        </w:rPr>
        <w:t>B</w:t>
      </w:r>
      <w:r w:rsidRPr="003C2AE9">
        <w:rPr>
          <w:rFonts w:ascii="Book Antiqua" w:hAnsi="Book Antiqua" w:cs="Times New Roman"/>
          <w:color w:val="000000" w:themeColor="text1"/>
          <w:sz w:val="24"/>
          <w:szCs w:val="24"/>
          <w:lang w:val="en-US"/>
        </w:rPr>
        <w:t xml:space="preserve">) </w:t>
      </w:r>
      <w:r w:rsidR="00AB5344">
        <w:rPr>
          <w:rFonts w:ascii="Book Antiqua" w:hAnsi="Book Antiqua" w:cs="Times New Roman" w:hint="eastAsia"/>
          <w:color w:val="000000" w:themeColor="text1"/>
          <w:sz w:val="24"/>
          <w:szCs w:val="24"/>
          <w:lang w:val="en-US" w:eastAsia="zh-CN"/>
        </w:rPr>
        <w:t>A</w:t>
      </w:r>
      <w:r w:rsidRPr="003C2AE9">
        <w:rPr>
          <w:rFonts w:ascii="Book Antiqua" w:hAnsi="Book Antiqua" w:cs="Times New Roman"/>
          <w:color w:val="000000" w:themeColor="text1"/>
          <w:sz w:val="24"/>
          <w:szCs w:val="24"/>
          <w:lang w:val="en-US"/>
        </w:rPr>
        <w:t xml:space="preserve"> 52</w:t>
      </w:r>
      <w:r w:rsidR="006F785F" w:rsidRPr="003C2AE9">
        <w:rPr>
          <w:rFonts w:ascii="Book Antiqua" w:hAnsi="Book Antiqua" w:cs="Times New Roman"/>
          <w:color w:val="000000" w:themeColor="text1"/>
          <w:sz w:val="24"/>
          <w:szCs w:val="24"/>
          <w:lang w:val="en-US"/>
        </w:rPr>
        <w:t>-</w:t>
      </w:r>
      <w:r w:rsidR="00491958" w:rsidRPr="003C2AE9">
        <w:rPr>
          <w:rFonts w:ascii="Book Antiqua" w:hAnsi="Book Antiqua" w:cs="Times New Roman"/>
          <w:color w:val="000000" w:themeColor="text1"/>
          <w:sz w:val="24"/>
          <w:szCs w:val="24"/>
          <w:lang w:val="en-US"/>
        </w:rPr>
        <w:t>wk</w:t>
      </w:r>
      <w:r w:rsidRPr="003C2AE9">
        <w:rPr>
          <w:rFonts w:ascii="Book Antiqua" w:hAnsi="Book Antiqua" w:cs="Times New Roman"/>
          <w:color w:val="000000" w:themeColor="text1"/>
          <w:sz w:val="24"/>
          <w:szCs w:val="24"/>
          <w:lang w:val="en-US"/>
        </w:rPr>
        <w:t xml:space="preserve"> weight management trial</w:t>
      </w:r>
      <w:r w:rsidR="00DE1981" w:rsidRPr="003C2AE9">
        <w:rPr>
          <w:rFonts w:ascii="Book Antiqua" w:hAnsi="Book Antiqua" w:cs="Times New Roman"/>
          <w:color w:val="000000" w:themeColor="text1"/>
          <w:sz w:val="24"/>
          <w:szCs w:val="24"/>
          <w:lang w:val="en-US"/>
        </w:rPr>
        <w:t xml:space="preserve">, in which </w:t>
      </w:r>
      <w:proofErr w:type="spellStart"/>
      <w:r w:rsidRPr="003C2AE9">
        <w:rPr>
          <w:rFonts w:ascii="Book Antiqua" w:hAnsi="Book Antiqua" w:cs="Times New Roman"/>
          <w:color w:val="000000" w:themeColor="text1"/>
          <w:sz w:val="24"/>
          <w:szCs w:val="24"/>
          <w:lang w:val="en-US"/>
        </w:rPr>
        <w:t>semaglutide</w:t>
      </w:r>
      <w:proofErr w:type="spellEnd"/>
      <w:r w:rsidRPr="003C2AE9">
        <w:rPr>
          <w:rFonts w:ascii="Book Antiqua" w:hAnsi="Book Antiqua" w:cs="Times New Roman"/>
          <w:color w:val="000000" w:themeColor="text1"/>
          <w:sz w:val="24"/>
          <w:szCs w:val="24"/>
          <w:lang w:val="en-US"/>
        </w:rPr>
        <w:t xml:space="preserve"> </w:t>
      </w:r>
      <w:r w:rsidR="00DE1981" w:rsidRPr="003C2AE9">
        <w:rPr>
          <w:rFonts w:ascii="Book Antiqua" w:hAnsi="Book Antiqua" w:cs="Times New Roman"/>
          <w:color w:val="000000" w:themeColor="text1"/>
          <w:sz w:val="24"/>
          <w:szCs w:val="24"/>
          <w:lang w:val="en-US"/>
        </w:rPr>
        <w:t xml:space="preserve">0.05-0.4 mg </w:t>
      </w:r>
      <w:r w:rsidRPr="003C2AE9">
        <w:rPr>
          <w:rFonts w:ascii="Book Antiqua" w:hAnsi="Book Antiqua" w:cs="Times New Roman"/>
          <w:color w:val="000000" w:themeColor="text1"/>
          <w:sz w:val="24"/>
          <w:szCs w:val="24"/>
          <w:lang w:val="en-US"/>
        </w:rPr>
        <w:t xml:space="preserve">was given </w:t>
      </w:r>
      <w:r w:rsidR="00DE1981" w:rsidRPr="003C2AE9">
        <w:rPr>
          <w:rFonts w:ascii="Book Antiqua" w:hAnsi="Book Antiqua" w:cs="Times New Roman"/>
          <w:color w:val="000000" w:themeColor="text1"/>
          <w:sz w:val="24"/>
          <w:szCs w:val="24"/>
          <w:lang w:val="en-US"/>
        </w:rPr>
        <w:t xml:space="preserve">daily </w:t>
      </w:r>
      <w:r w:rsidR="00EE432B" w:rsidRPr="003C2AE9">
        <w:rPr>
          <w:rFonts w:ascii="Book Antiqua" w:hAnsi="Book Antiqua" w:cs="Times New Roman"/>
          <w:color w:val="000000" w:themeColor="text1"/>
          <w:sz w:val="24"/>
          <w:szCs w:val="24"/>
          <w:lang w:val="en-US"/>
        </w:rPr>
        <w:t>subcutaneously</w:t>
      </w:r>
      <w:r w:rsidR="00DE1981" w:rsidRPr="003C2AE9">
        <w:rPr>
          <w:rFonts w:ascii="Book Antiqua" w:hAnsi="Book Antiqua" w:cs="Times New Roman"/>
          <w:color w:val="000000" w:themeColor="text1"/>
          <w:sz w:val="24"/>
          <w:szCs w:val="24"/>
          <w:lang w:val="en-US"/>
        </w:rPr>
        <w:t xml:space="preserve"> </w:t>
      </w:r>
      <w:r w:rsidR="00EE432B" w:rsidRPr="003C2AE9">
        <w:rPr>
          <w:rFonts w:ascii="Book Antiqua" w:hAnsi="Book Antiqua" w:cs="Times New Roman"/>
          <w:color w:val="000000" w:themeColor="text1"/>
          <w:sz w:val="24"/>
          <w:szCs w:val="24"/>
          <w:lang w:val="en-US"/>
        </w:rPr>
        <w:t xml:space="preserve">in </w:t>
      </w:r>
      <w:r w:rsidR="00DE1981" w:rsidRPr="003C2AE9">
        <w:rPr>
          <w:rFonts w:ascii="Book Antiqua" w:hAnsi="Book Antiqua" w:cs="Times New Roman"/>
          <w:color w:val="000000" w:themeColor="text1"/>
          <w:sz w:val="24"/>
          <w:szCs w:val="24"/>
          <w:lang w:val="en-US"/>
        </w:rPr>
        <w:t>obese patients w</w:t>
      </w:r>
      <w:r w:rsidR="00EE432B" w:rsidRPr="003C2AE9">
        <w:rPr>
          <w:rFonts w:ascii="Book Antiqua" w:hAnsi="Book Antiqua" w:cs="Times New Roman"/>
          <w:color w:val="000000" w:themeColor="text1"/>
          <w:sz w:val="24"/>
          <w:szCs w:val="24"/>
          <w:lang w:val="en-US"/>
        </w:rPr>
        <w:t xml:space="preserve">ithout </w:t>
      </w:r>
      <w:proofErr w:type="gramStart"/>
      <w:r w:rsidR="00EE432B" w:rsidRPr="003C2AE9">
        <w:rPr>
          <w:rFonts w:ascii="Book Antiqua" w:hAnsi="Book Antiqua" w:cs="Times New Roman"/>
          <w:color w:val="000000" w:themeColor="text1"/>
          <w:sz w:val="24"/>
          <w:szCs w:val="24"/>
          <w:lang w:val="en-US"/>
        </w:rPr>
        <w:t>T2DM</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58</w:t>
      </w:r>
      <w:r w:rsidR="00500597" w:rsidRPr="003C2AE9">
        <w:rPr>
          <w:rFonts w:ascii="Book Antiqua" w:hAnsi="Book Antiqua" w:cs="Times New Roman"/>
          <w:noProof/>
          <w:color w:val="000000" w:themeColor="text1"/>
          <w:sz w:val="24"/>
          <w:szCs w:val="24"/>
          <w:vertAlign w:val="superscript"/>
          <w:lang w:val="en-US"/>
        </w:rPr>
        <w:t>]</w:t>
      </w:r>
      <w:r w:rsidR="00EE432B" w:rsidRPr="003C2AE9">
        <w:rPr>
          <w:rFonts w:ascii="Book Antiqua" w:hAnsi="Book Antiqua" w:cs="Times New Roman"/>
          <w:color w:val="000000" w:themeColor="text1"/>
          <w:sz w:val="24"/>
          <w:szCs w:val="24"/>
          <w:lang w:val="en-US"/>
        </w:rPr>
        <w:t>.</w:t>
      </w:r>
      <w:r w:rsidR="00F12E00" w:rsidRPr="003C2AE9">
        <w:rPr>
          <w:rFonts w:ascii="Book Antiqua" w:hAnsi="Book Antiqua" w:cs="Times New Roman"/>
          <w:color w:val="000000" w:themeColor="text1"/>
          <w:sz w:val="24"/>
          <w:szCs w:val="24"/>
          <w:lang w:val="en-US"/>
        </w:rPr>
        <w:t xml:space="preserve"> Among patients (</w:t>
      </w:r>
      <w:r w:rsidR="00F12E00" w:rsidRPr="003C2AE9">
        <w:rPr>
          <w:rFonts w:ascii="Book Antiqua" w:hAnsi="Book Antiqua" w:cs="Times New Roman"/>
          <w:i/>
          <w:iCs/>
          <w:color w:val="000000" w:themeColor="text1"/>
          <w:sz w:val="24"/>
          <w:szCs w:val="24"/>
          <w:lang w:val="en-US"/>
        </w:rPr>
        <w:t>n</w:t>
      </w:r>
      <w:r w:rsidR="0020014D"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w:t>
      </w:r>
      <w:r w:rsidR="0020014D"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499, 52%) with abnormal ALT levels (men &gt;</w:t>
      </w:r>
      <w:r w:rsidR="006F785F"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30 IU/L</w:t>
      </w:r>
      <w:r w:rsidR="00DE1981" w:rsidRPr="003C2AE9">
        <w:rPr>
          <w:rFonts w:ascii="Book Antiqua" w:hAnsi="Book Antiqua" w:cs="Times New Roman"/>
          <w:color w:val="000000" w:themeColor="text1"/>
          <w:sz w:val="24"/>
          <w:szCs w:val="24"/>
          <w:lang w:val="en-US"/>
        </w:rPr>
        <w:t>,</w:t>
      </w:r>
      <w:r w:rsidR="00F12E00" w:rsidRPr="003C2AE9">
        <w:rPr>
          <w:rFonts w:ascii="Book Antiqua" w:hAnsi="Book Antiqua" w:cs="Times New Roman"/>
          <w:color w:val="000000" w:themeColor="text1"/>
          <w:sz w:val="24"/>
          <w:szCs w:val="24"/>
          <w:lang w:val="en-US"/>
        </w:rPr>
        <w:t xml:space="preserve"> women &gt;</w:t>
      </w:r>
      <w:r w:rsidR="006F785F"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 xml:space="preserve">19 IU/L) at baseline, </w:t>
      </w:r>
      <w:r w:rsidRPr="003C2AE9">
        <w:rPr>
          <w:rFonts w:ascii="Book Antiqua" w:hAnsi="Book Antiqua" w:cs="Times New Roman"/>
          <w:color w:val="000000" w:themeColor="text1"/>
          <w:sz w:val="24"/>
          <w:szCs w:val="24"/>
          <w:lang w:val="en-US"/>
        </w:rPr>
        <w:t xml:space="preserve">ALT reductions were </w:t>
      </w:r>
      <w:r w:rsidR="00F12E00" w:rsidRPr="003C2AE9">
        <w:rPr>
          <w:rFonts w:ascii="Book Antiqua" w:hAnsi="Book Antiqua" w:cs="Times New Roman"/>
          <w:color w:val="000000" w:themeColor="text1"/>
          <w:sz w:val="24"/>
          <w:szCs w:val="24"/>
          <w:lang w:val="en-US"/>
        </w:rPr>
        <w:t xml:space="preserve">observed in </w:t>
      </w:r>
      <w:r w:rsidRPr="003C2AE9">
        <w:rPr>
          <w:rFonts w:ascii="Book Antiqua" w:hAnsi="Book Antiqua" w:cs="Times New Roman"/>
          <w:color w:val="000000" w:themeColor="text1"/>
          <w:sz w:val="24"/>
          <w:szCs w:val="24"/>
          <w:lang w:val="en-US"/>
        </w:rPr>
        <w:t>6</w:t>
      </w:r>
      <w:r w:rsidR="002371C8">
        <w:rPr>
          <w:rFonts w:ascii="Book Antiqua" w:hAnsi="Book Antiqua" w:cs="Times New Roman"/>
          <w:color w:val="000000" w:themeColor="text1"/>
          <w:sz w:val="24"/>
          <w:szCs w:val="24"/>
          <w:lang w:val="en-US"/>
        </w:rPr>
        <w:t>%</w:t>
      </w:r>
      <w:r w:rsidR="006F785F"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21%</w:t>
      </w:r>
      <w:r w:rsidR="00F12E00" w:rsidRPr="003C2AE9">
        <w:rPr>
          <w:rFonts w:ascii="Book Antiqua" w:hAnsi="Book Antiqua" w:cs="Times New Roman"/>
          <w:color w:val="000000" w:themeColor="text1"/>
          <w:sz w:val="24"/>
          <w:szCs w:val="24"/>
          <w:lang w:val="en-US"/>
        </w:rPr>
        <w:t xml:space="preserve"> of patients </w:t>
      </w:r>
      <w:r w:rsidR="006F785F" w:rsidRPr="003C2AE9">
        <w:rPr>
          <w:rFonts w:ascii="Book Antiqua" w:hAnsi="Book Antiqua" w:cs="Times New Roman"/>
          <w:color w:val="000000" w:themeColor="text1"/>
          <w:sz w:val="24"/>
          <w:szCs w:val="24"/>
          <w:lang w:val="en-US"/>
        </w:rPr>
        <w:t>at</w:t>
      </w:r>
      <w:r w:rsidRPr="003C2AE9">
        <w:rPr>
          <w:rFonts w:ascii="Book Antiqua" w:hAnsi="Book Antiqua" w:cs="Times New Roman"/>
          <w:color w:val="000000" w:themeColor="text1"/>
          <w:sz w:val="24"/>
          <w:szCs w:val="24"/>
          <w:lang w:val="en-US"/>
        </w:rPr>
        <w:t xml:space="preserve"> doses ≥</w:t>
      </w:r>
      <w:r w:rsidR="006F785F"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0.2 mg/d) </w:t>
      </w:r>
      <w:r w:rsidR="00F12E00" w:rsidRPr="003C2AE9">
        <w:rPr>
          <w:rFonts w:ascii="Book Antiqua" w:hAnsi="Book Antiqua" w:cs="Times New Roman"/>
          <w:color w:val="000000" w:themeColor="text1"/>
          <w:sz w:val="24"/>
          <w:szCs w:val="24"/>
          <w:lang w:val="en-US"/>
        </w:rPr>
        <w:t>(</w:t>
      </w:r>
      <w:r w:rsidR="0020014D" w:rsidRPr="003C2AE9">
        <w:rPr>
          <w:rFonts w:ascii="Book Antiqua" w:hAnsi="Book Antiqua" w:cs="Times New Roman"/>
          <w:i/>
          <w:iCs/>
          <w:color w:val="000000" w:themeColor="text1"/>
          <w:sz w:val="24"/>
          <w:szCs w:val="24"/>
          <w:lang w:val="en-US"/>
        </w:rPr>
        <w:t>P</w:t>
      </w:r>
      <w:r w:rsidR="0020014D"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&lt;</w:t>
      </w:r>
      <w:r w:rsidR="0020014D"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 xml:space="preserve">0.05 </w:t>
      </w:r>
      <w:proofErr w:type="spellStart"/>
      <w:r w:rsidR="00F12E00" w:rsidRPr="003C2AE9">
        <w:rPr>
          <w:rFonts w:ascii="Book Antiqua" w:hAnsi="Book Antiqua" w:cs="Times New Roman"/>
          <w:i/>
          <w:iCs/>
          <w:color w:val="000000" w:themeColor="text1"/>
          <w:sz w:val="24"/>
          <w:szCs w:val="24"/>
          <w:lang w:val="en-US"/>
        </w:rPr>
        <w:t>vs</w:t>
      </w:r>
      <w:proofErr w:type="spellEnd"/>
      <w:r w:rsidR="00F12E00" w:rsidRPr="003C2AE9">
        <w:rPr>
          <w:rFonts w:ascii="Book Antiqua" w:hAnsi="Book Antiqua" w:cs="Times New Roman"/>
          <w:color w:val="000000" w:themeColor="text1"/>
          <w:sz w:val="24"/>
          <w:szCs w:val="24"/>
          <w:lang w:val="en-US"/>
        </w:rPr>
        <w:t xml:space="preserve"> placebo)</w:t>
      </w:r>
      <w:r w:rsidR="00D750E3" w:rsidRPr="003C2AE9">
        <w:rPr>
          <w:rFonts w:ascii="Book Antiqua" w:hAnsi="Book Antiqua" w:cs="Times New Roman"/>
          <w:color w:val="000000" w:themeColor="text1"/>
          <w:sz w:val="24"/>
          <w:szCs w:val="24"/>
          <w:lang w:val="en-US"/>
        </w:rPr>
        <w:t xml:space="preserve"> </w:t>
      </w:r>
      <w:r w:rsidR="00A134D5" w:rsidRPr="003C2AE9">
        <w:rPr>
          <w:rFonts w:ascii="Book Antiqua" w:hAnsi="Book Antiqua"/>
          <w:color w:val="000000" w:themeColor="text1"/>
          <w:sz w:val="24"/>
          <w:szCs w:val="24"/>
          <w:lang w:val="en-US"/>
        </w:rPr>
        <w:t xml:space="preserve">in the </w:t>
      </w:r>
      <w:r w:rsidR="00A134D5" w:rsidRPr="003C2AE9">
        <w:rPr>
          <w:rFonts w:ascii="Book Antiqua" w:hAnsi="Book Antiqua" w:cs="Times New Roman"/>
          <w:color w:val="000000" w:themeColor="text1"/>
          <w:sz w:val="24"/>
          <w:szCs w:val="24"/>
          <w:lang w:val="en-US"/>
        </w:rPr>
        <w:t>weight management trial</w:t>
      </w:r>
      <w:r w:rsidR="00F12E00" w:rsidRPr="003C2AE9">
        <w:rPr>
          <w:rFonts w:ascii="Book Antiqua" w:hAnsi="Book Antiqua" w:cs="Times New Roman"/>
          <w:color w:val="000000" w:themeColor="text1"/>
          <w:sz w:val="24"/>
          <w:szCs w:val="24"/>
          <w:lang w:val="en-US"/>
        </w:rPr>
        <w:t xml:space="preserve">. Similarly, </w:t>
      </w:r>
      <w:proofErr w:type="spellStart"/>
      <w:r w:rsidR="00DE1981" w:rsidRPr="003C2AE9">
        <w:rPr>
          <w:rFonts w:ascii="Book Antiqua" w:hAnsi="Book Antiqua" w:cs="Times New Roman"/>
          <w:color w:val="000000" w:themeColor="text1"/>
          <w:sz w:val="24"/>
          <w:szCs w:val="24"/>
          <w:lang w:val="en-US"/>
        </w:rPr>
        <w:t>hs</w:t>
      </w:r>
      <w:r w:rsidR="006F785F" w:rsidRPr="003C2AE9">
        <w:rPr>
          <w:rFonts w:ascii="Book Antiqua" w:hAnsi="Book Antiqua" w:cs="Times New Roman"/>
          <w:color w:val="000000" w:themeColor="text1"/>
          <w:sz w:val="24"/>
          <w:szCs w:val="24"/>
          <w:lang w:val="en-US"/>
        </w:rPr>
        <w:t>CRP</w:t>
      </w:r>
      <w:proofErr w:type="spellEnd"/>
      <w:r w:rsidR="00A70A15"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reductions </w:t>
      </w:r>
      <w:r w:rsidR="00F12E00" w:rsidRPr="003C2AE9">
        <w:rPr>
          <w:rFonts w:ascii="Book Antiqua" w:hAnsi="Book Antiqua" w:cs="Times New Roman"/>
          <w:color w:val="000000" w:themeColor="text1"/>
          <w:sz w:val="24"/>
          <w:szCs w:val="24"/>
          <w:lang w:val="en-US"/>
        </w:rPr>
        <w:t xml:space="preserve">were recorded in </w:t>
      </w:r>
      <w:r w:rsidRPr="003C2AE9">
        <w:rPr>
          <w:rFonts w:ascii="Book Antiqua" w:hAnsi="Book Antiqua" w:cs="Times New Roman"/>
          <w:color w:val="000000" w:themeColor="text1"/>
          <w:sz w:val="24"/>
          <w:szCs w:val="24"/>
          <w:lang w:val="en-US"/>
        </w:rPr>
        <w:t>25</w:t>
      </w:r>
      <w:r w:rsidR="0020014D" w:rsidRPr="003C2AE9">
        <w:rPr>
          <w:rFonts w:ascii="Book Antiqua" w:hAnsi="Book Antiqua" w:cs="Times New Roman"/>
          <w:color w:val="000000" w:themeColor="text1"/>
          <w:sz w:val="24"/>
          <w:szCs w:val="24"/>
          <w:lang w:val="en-US"/>
        </w:rPr>
        <w:t>%</w:t>
      </w:r>
      <w:r w:rsidR="006F785F"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43% </w:t>
      </w:r>
      <w:r w:rsidR="00F12E00" w:rsidRPr="003C2AE9">
        <w:rPr>
          <w:rFonts w:ascii="Book Antiqua" w:hAnsi="Book Antiqua" w:cs="Times New Roman"/>
          <w:color w:val="000000" w:themeColor="text1"/>
          <w:sz w:val="24"/>
          <w:szCs w:val="24"/>
          <w:lang w:val="en-US"/>
        </w:rPr>
        <w:t xml:space="preserve">of patients </w:t>
      </w:r>
      <w:r w:rsidR="00DE1981" w:rsidRPr="003C2AE9">
        <w:rPr>
          <w:rFonts w:ascii="Book Antiqua" w:hAnsi="Book Antiqua" w:cs="Times New Roman"/>
          <w:color w:val="000000" w:themeColor="text1"/>
          <w:sz w:val="24"/>
          <w:szCs w:val="24"/>
          <w:lang w:val="en-US"/>
        </w:rPr>
        <w:t xml:space="preserve">receiving </w:t>
      </w:r>
      <w:proofErr w:type="spellStart"/>
      <w:r w:rsidR="00DE1981" w:rsidRPr="003C2AE9">
        <w:rPr>
          <w:rFonts w:ascii="Book Antiqua" w:hAnsi="Book Antiqua" w:cs="Times New Roman"/>
          <w:color w:val="000000" w:themeColor="text1"/>
          <w:sz w:val="24"/>
          <w:szCs w:val="24"/>
          <w:lang w:val="en-US"/>
        </w:rPr>
        <w:t>semaglutide</w:t>
      </w:r>
      <w:proofErr w:type="spellEnd"/>
      <w:r w:rsidR="00DE1981"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0.2 </w:t>
      </w:r>
      <w:r w:rsidRPr="003C2AE9">
        <w:rPr>
          <w:rFonts w:ascii="Book Antiqua" w:hAnsi="Book Antiqua" w:cs="Times New Roman"/>
          <w:color w:val="000000" w:themeColor="text1"/>
          <w:sz w:val="24"/>
          <w:szCs w:val="24"/>
          <w:lang w:val="en-US"/>
        </w:rPr>
        <w:lastRenderedPageBreak/>
        <w:t>and 0.4 mg/d</w:t>
      </w:r>
      <w:r w:rsidR="00F12E00" w:rsidRPr="003C2AE9">
        <w:rPr>
          <w:rFonts w:ascii="Book Antiqua" w:hAnsi="Book Antiqua" w:cs="Times New Roman"/>
          <w:color w:val="000000" w:themeColor="text1"/>
          <w:sz w:val="24"/>
          <w:szCs w:val="24"/>
          <w:lang w:val="en-US"/>
        </w:rPr>
        <w:t xml:space="preserve"> (</w:t>
      </w:r>
      <w:r w:rsidR="0020014D" w:rsidRPr="003C2AE9">
        <w:rPr>
          <w:rFonts w:ascii="Book Antiqua" w:hAnsi="Book Antiqua" w:cs="Times New Roman"/>
          <w:i/>
          <w:iCs/>
          <w:color w:val="000000" w:themeColor="text1"/>
          <w:sz w:val="24"/>
          <w:szCs w:val="24"/>
          <w:lang w:val="en-US"/>
        </w:rPr>
        <w:t>P</w:t>
      </w:r>
      <w:r w:rsidR="0020014D"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&lt;</w:t>
      </w:r>
      <w:r w:rsidR="0020014D"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 xml:space="preserve">0.05 </w:t>
      </w:r>
      <w:proofErr w:type="spellStart"/>
      <w:r w:rsidR="00F12E00" w:rsidRPr="003C2AE9">
        <w:rPr>
          <w:rFonts w:ascii="Book Antiqua" w:hAnsi="Book Antiqua" w:cs="Times New Roman"/>
          <w:i/>
          <w:iCs/>
          <w:color w:val="000000" w:themeColor="text1"/>
          <w:sz w:val="24"/>
          <w:szCs w:val="24"/>
          <w:lang w:val="en-US"/>
        </w:rPr>
        <w:t>vs</w:t>
      </w:r>
      <w:proofErr w:type="spellEnd"/>
      <w:r w:rsidR="00F12E00" w:rsidRPr="003C2AE9">
        <w:rPr>
          <w:rFonts w:ascii="Book Antiqua" w:hAnsi="Book Antiqua" w:cs="Times New Roman"/>
          <w:color w:val="000000" w:themeColor="text1"/>
          <w:sz w:val="24"/>
          <w:szCs w:val="24"/>
          <w:lang w:val="en-US"/>
        </w:rPr>
        <w:t xml:space="preserve"> placebo</w:t>
      </w:r>
      <w:proofErr w:type="gramStart"/>
      <w:r w:rsidRPr="003C2AE9">
        <w:rPr>
          <w:rFonts w:ascii="Book Antiqua" w:hAnsi="Book Antiqua" w:cs="Times New Roman"/>
          <w:color w:val="000000" w:themeColor="text1"/>
          <w:sz w:val="24"/>
          <w:szCs w:val="24"/>
          <w:lang w:val="en-US"/>
        </w:rPr>
        <w:t>)</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58</w:t>
      </w:r>
      <w:r w:rsidR="00500597" w:rsidRPr="003C2AE9">
        <w:rPr>
          <w:rFonts w:ascii="Book Antiqua" w:hAnsi="Book Antiqua" w:cs="Times New Roman"/>
          <w:noProof/>
          <w:color w:val="000000" w:themeColor="text1"/>
          <w:sz w:val="24"/>
          <w:szCs w:val="24"/>
          <w:vertAlign w:val="superscript"/>
          <w:lang w:val="en-US"/>
        </w:rPr>
        <w:t>]</w:t>
      </w:r>
      <w:r w:rsidRPr="003C2AE9">
        <w:rPr>
          <w:rFonts w:ascii="Book Antiqua" w:hAnsi="Book Antiqua" w:cs="Times New Roman"/>
          <w:color w:val="000000" w:themeColor="text1"/>
          <w:sz w:val="24"/>
          <w:szCs w:val="24"/>
          <w:lang w:val="en-US"/>
        </w:rPr>
        <w:t xml:space="preserve">. </w:t>
      </w:r>
      <w:r w:rsidR="00A03852" w:rsidRPr="003C2AE9">
        <w:rPr>
          <w:rFonts w:ascii="Book Antiqua" w:hAnsi="Book Antiqua" w:cs="Times New Roman"/>
          <w:color w:val="000000" w:themeColor="text1"/>
          <w:sz w:val="24"/>
          <w:szCs w:val="24"/>
          <w:lang w:val="en-US"/>
        </w:rPr>
        <w:t xml:space="preserve">Among those who had abnormal ALT levels and received </w:t>
      </w:r>
      <w:proofErr w:type="spellStart"/>
      <w:r w:rsidR="00A03852" w:rsidRPr="003C2AE9">
        <w:rPr>
          <w:rFonts w:ascii="Book Antiqua" w:hAnsi="Book Antiqua" w:cs="Times New Roman"/>
          <w:color w:val="000000" w:themeColor="text1"/>
          <w:sz w:val="24"/>
          <w:szCs w:val="24"/>
          <w:lang w:val="en-US"/>
        </w:rPr>
        <w:t>semaglutide</w:t>
      </w:r>
      <w:proofErr w:type="spellEnd"/>
      <w:r w:rsidR="006F785F" w:rsidRPr="003C2AE9">
        <w:rPr>
          <w:rFonts w:ascii="Book Antiqua" w:hAnsi="Book Antiqua" w:cs="Times New Roman"/>
          <w:color w:val="000000" w:themeColor="text1"/>
          <w:sz w:val="24"/>
          <w:szCs w:val="24"/>
          <w:lang w:val="en-US"/>
        </w:rPr>
        <w:t xml:space="preserve"> </w:t>
      </w:r>
      <w:r w:rsidR="00A03852" w:rsidRPr="003C2AE9">
        <w:rPr>
          <w:rFonts w:ascii="Book Antiqua" w:hAnsi="Book Antiqua" w:cs="Times New Roman"/>
          <w:color w:val="000000" w:themeColor="text1"/>
          <w:sz w:val="24"/>
          <w:szCs w:val="24"/>
          <w:lang w:val="en-US"/>
        </w:rPr>
        <w:t xml:space="preserve">0.4 mg in the weight management trial, </w:t>
      </w:r>
      <w:r w:rsidR="00DE1981" w:rsidRPr="003C2AE9">
        <w:rPr>
          <w:rFonts w:ascii="Book Antiqua" w:hAnsi="Book Antiqua" w:cs="Times New Roman"/>
          <w:color w:val="000000" w:themeColor="text1"/>
          <w:sz w:val="24"/>
          <w:szCs w:val="24"/>
          <w:lang w:val="en-US"/>
        </w:rPr>
        <w:t xml:space="preserve">the prevalence of </w:t>
      </w:r>
      <w:r w:rsidR="00A03852" w:rsidRPr="003C2AE9">
        <w:rPr>
          <w:rFonts w:ascii="Book Antiqua" w:hAnsi="Book Antiqua" w:cs="Times New Roman"/>
          <w:color w:val="000000" w:themeColor="text1"/>
          <w:sz w:val="24"/>
          <w:szCs w:val="24"/>
          <w:lang w:val="en-US"/>
        </w:rPr>
        <w:t>metabolic syndrome was reduced (25.6% at week 28</w:t>
      </w:r>
      <w:r w:rsidR="006F785F" w:rsidRPr="003C2AE9">
        <w:rPr>
          <w:rFonts w:ascii="Book Antiqua" w:hAnsi="Book Antiqua" w:cs="Times New Roman"/>
          <w:color w:val="000000" w:themeColor="text1"/>
          <w:sz w:val="24"/>
          <w:szCs w:val="24"/>
          <w:lang w:val="en-US"/>
        </w:rPr>
        <w:t xml:space="preserve"> </w:t>
      </w:r>
      <w:proofErr w:type="spellStart"/>
      <w:r w:rsidR="00A03852" w:rsidRPr="003C2AE9">
        <w:rPr>
          <w:rFonts w:ascii="Book Antiqua" w:hAnsi="Book Antiqua" w:cs="Times New Roman"/>
          <w:i/>
          <w:iCs/>
          <w:color w:val="000000" w:themeColor="text1"/>
          <w:sz w:val="24"/>
          <w:szCs w:val="24"/>
          <w:lang w:val="en-US"/>
        </w:rPr>
        <w:t>vs</w:t>
      </w:r>
      <w:proofErr w:type="spellEnd"/>
      <w:r w:rsidR="00A03852" w:rsidRPr="003C2AE9">
        <w:rPr>
          <w:rFonts w:ascii="Book Antiqua" w:hAnsi="Book Antiqua" w:cs="Times New Roman"/>
          <w:color w:val="000000" w:themeColor="text1"/>
          <w:sz w:val="24"/>
          <w:szCs w:val="24"/>
          <w:lang w:val="en-US"/>
        </w:rPr>
        <w:t xml:space="preserve"> 50.0% at baseline)</w:t>
      </w:r>
      <w:r w:rsidR="00500597"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58</w:t>
      </w:r>
      <w:r w:rsidR="00500597" w:rsidRPr="003C2AE9">
        <w:rPr>
          <w:rFonts w:ascii="Book Antiqua" w:hAnsi="Book Antiqua" w:cs="Times New Roman"/>
          <w:noProof/>
          <w:color w:val="000000" w:themeColor="text1"/>
          <w:sz w:val="24"/>
          <w:szCs w:val="24"/>
          <w:vertAlign w:val="superscript"/>
          <w:lang w:val="en-US"/>
        </w:rPr>
        <w:t>]</w:t>
      </w:r>
      <w:r w:rsidR="00A03852"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Normali</w:t>
      </w:r>
      <w:r w:rsidR="00F12E00" w:rsidRPr="003C2AE9">
        <w:rPr>
          <w:rFonts w:ascii="Book Antiqua" w:hAnsi="Book Antiqua" w:cs="Times New Roman"/>
          <w:color w:val="000000" w:themeColor="text1"/>
          <w:sz w:val="24"/>
          <w:szCs w:val="24"/>
          <w:lang w:val="en-US"/>
        </w:rPr>
        <w:t>z</w:t>
      </w:r>
      <w:r w:rsidRPr="003C2AE9">
        <w:rPr>
          <w:rFonts w:ascii="Book Antiqua" w:hAnsi="Book Antiqua" w:cs="Times New Roman"/>
          <w:color w:val="000000" w:themeColor="text1"/>
          <w:sz w:val="24"/>
          <w:szCs w:val="24"/>
          <w:lang w:val="en-US"/>
        </w:rPr>
        <w:t>ation</w:t>
      </w:r>
      <w:r w:rsidR="00D750E3"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of elevated baseline ALT occurred in 25</w:t>
      </w:r>
      <w:r w:rsidR="0020014D" w:rsidRPr="003C2AE9">
        <w:rPr>
          <w:rFonts w:ascii="Book Antiqua" w:hAnsi="Book Antiqua" w:cs="Times New Roman"/>
          <w:color w:val="000000" w:themeColor="text1"/>
          <w:sz w:val="24"/>
          <w:szCs w:val="24"/>
          <w:lang w:val="en-US"/>
        </w:rPr>
        <w:t>%</w:t>
      </w:r>
      <w:r w:rsidR="006F785F"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46% of</w:t>
      </w:r>
      <w:r w:rsidR="00DE1981" w:rsidRPr="003C2AE9">
        <w:rPr>
          <w:rFonts w:ascii="Book Antiqua" w:hAnsi="Book Antiqua" w:cs="Times New Roman"/>
          <w:color w:val="000000" w:themeColor="text1"/>
          <w:sz w:val="24"/>
          <w:szCs w:val="24"/>
          <w:lang w:val="en-US"/>
        </w:rPr>
        <w:t xml:space="preserve"> patients in the</w:t>
      </w:r>
      <w:r w:rsidRPr="003C2AE9">
        <w:rPr>
          <w:rFonts w:ascii="Book Antiqua" w:hAnsi="Book Antiqua" w:cs="Times New Roman"/>
          <w:color w:val="000000" w:themeColor="text1"/>
          <w:sz w:val="24"/>
          <w:szCs w:val="24"/>
          <w:lang w:val="en-US"/>
        </w:rPr>
        <w:t xml:space="preserve"> weight management trial </w:t>
      </w:r>
      <w:r w:rsidR="00A134D5" w:rsidRPr="003C2AE9">
        <w:rPr>
          <w:rFonts w:ascii="Book Antiqua" w:hAnsi="Book Antiqua" w:cs="Times New Roman"/>
          <w:color w:val="000000" w:themeColor="text1"/>
          <w:sz w:val="24"/>
          <w:szCs w:val="24"/>
          <w:lang w:val="en-US"/>
        </w:rPr>
        <w:t xml:space="preserve">in a dose dependent manner </w:t>
      </w:r>
      <w:r w:rsidR="00F12E00" w:rsidRPr="003C2AE9">
        <w:rPr>
          <w:rFonts w:ascii="Book Antiqua" w:hAnsi="Book Antiqua" w:cs="Times New Roman"/>
          <w:color w:val="000000" w:themeColor="text1"/>
          <w:sz w:val="24"/>
          <w:szCs w:val="24"/>
          <w:lang w:val="en-US"/>
        </w:rPr>
        <w:t>(</w:t>
      </w:r>
      <w:proofErr w:type="spellStart"/>
      <w:r w:rsidRPr="003C2AE9">
        <w:rPr>
          <w:rFonts w:ascii="Book Antiqua" w:hAnsi="Book Antiqua" w:cs="Times New Roman"/>
          <w:i/>
          <w:iCs/>
          <w:color w:val="000000" w:themeColor="text1"/>
          <w:sz w:val="24"/>
          <w:szCs w:val="24"/>
          <w:lang w:val="en-US"/>
        </w:rPr>
        <w:t>vs</w:t>
      </w:r>
      <w:proofErr w:type="spellEnd"/>
      <w:r w:rsidRPr="003C2AE9">
        <w:rPr>
          <w:rFonts w:ascii="Book Antiqua" w:hAnsi="Book Antiqua" w:cs="Times New Roman"/>
          <w:color w:val="000000" w:themeColor="text1"/>
          <w:sz w:val="24"/>
          <w:szCs w:val="24"/>
          <w:lang w:val="en-US"/>
        </w:rPr>
        <w:t xml:space="preserve"> 18% </w:t>
      </w:r>
      <w:r w:rsidR="00F12E00" w:rsidRPr="003C2AE9">
        <w:rPr>
          <w:rFonts w:ascii="Book Antiqua" w:hAnsi="Book Antiqua" w:cs="Times New Roman"/>
          <w:color w:val="000000" w:themeColor="text1"/>
          <w:sz w:val="24"/>
          <w:szCs w:val="24"/>
          <w:lang w:val="en-US"/>
        </w:rPr>
        <w:t xml:space="preserve">in </w:t>
      </w:r>
      <w:r w:rsidRPr="003C2AE9">
        <w:rPr>
          <w:rFonts w:ascii="Book Antiqua" w:hAnsi="Book Antiqua" w:cs="Times New Roman"/>
          <w:color w:val="000000" w:themeColor="text1"/>
          <w:sz w:val="24"/>
          <w:szCs w:val="24"/>
          <w:lang w:val="en-US"/>
        </w:rPr>
        <w:t>placebo</w:t>
      </w:r>
      <w:r w:rsidR="00F12E00" w:rsidRPr="003C2AE9">
        <w:rPr>
          <w:rFonts w:ascii="Book Antiqua" w:hAnsi="Book Antiqua" w:cs="Times New Roman"/>
          <w:color w:val="000000" w:themeColor="text1"/>
          <w:sz w:val="24"/>
          <w:szCs w:val="24"/>
          <w:lang w:val="en-US"/>
        </w:rPr>
        <w:t xml:space="preserve"> group), while in </w:t>
      </w:r>
      <w:r w:rsidR="006F785F" w:rsidRPr="003C2AE9">
        <w:rPr>
          <w:rFonts w:ascii="Book Antiqua" w:hAnsi="Book Antiqua" w:cs="Times New Roman"/>
          <w:color w:val="000000" w:themeColor="text1"/>
          <w:sz w:val="24"/>
          <w:szCs w:val="24"/>
          <w:lang w:val="en-US"/>
        </w:rPr>
        <w:t xml:space="preserve">the </w:t>
      </w:r>
      <w:r w:rsidR="00F12E00" w:rsidRPr="003C2AE9">
        <w:rPr>
          <w:rFonts w:ascii="Book Antiqua" w:hAnsi="Book Antiqua" w:cs="Times New Roman"/>
          <w:color w:val="000000" w:themeColor="text1"/>
          <w:sz w:val="24"/>
          <w:szCs w:val="24"/>
          <w:lang w:val="en-US"/>
        </w:rPr>
        <w:t>SUSTAIN</w:t>
      </w:r>
      <w:r w:rsidR="006F785F" w:rsidRPr="003C2AE9">
        <w:rPr>
          <w:rFonts w:ascii="Book Antiqua" w:hAnsi="Book Antiqua" w:cs="Times New Roman"/>
          <w:color w:val="000000" w:themeColor="text1"/>
          <w:sz w:val="24"/>
          <w:szCs w:val="24"/>
          <w:lang w:val="en-US"/>
        </w:rPr>
        <w:t>-</w:t>
      </w:r>
      <w:r w:rsidR="00F12E00" w:rsidRPr="003C2AE9">
        <w:rPr>
          <w:rFonts w:ascii="Book Antiqua" w:hAnsi="Book Antiqua" w:cs="Times New Roman"/>
          <w:color w:val="000000" w:themeColor="text1"/>
          <w:sz w:val="24"/>
          <w:szCs w:val="24"/>
          <w:lang w:val="en-US"/>
        </w:rPr>
        <w:t>6 trial, reduction</w:t>
      </w:r>
      <w:r w:rsidR="00565B19" w:rsidRPr="003C2AE9">
        <w:rPr>
          <w:rFonts w:ascii="Book Antiqua" w:hAnsi="Book Antiqua" w:cs="Times New Roman"/>
          <w:color w:val="000000" w:themeColor="text1"/>
          <w:sz w:val="24"/>
          <w:szCs w:val="24"/>
          <w:lang w:val="en-US"/>
        </w:rPr>
        <w:t>s</w:t>
      </w:r>
      <w:r w:rsidR="00F12E00" w:rsidRPr="003C2AE9">
        <w:rPr>
          <w:rFonts w:ascii="Book Antiqua" w:hAnsi="Book Antiqua" w:cs="Times New Roman"/>
          <w:color w:val="000000" w:themeColor="text1"/>
          <w:sz w:val="24"/>
          <w:szCs w:val="24"/>
          <w:lang w:val="en-US"/>
        </w:rPr>
        <w:t xml:space="preserve"> </w:t>
      </w:r>
      <w:r w:rsidR="00565B19" w:rsidRPr="003C2AE9">
        <w:rPr>
          <w:rFonts w:ascii="Book Antiqua" w:hAnsi="Book Antiqua" w:cs="Times New Roman"/>
          <w:color w:val="000000" w:themeColor="text1"/>
          <w:sz w:val="24"/>
          <w:szCs w:val="24"/>
          <w:lang w:val="en-US"/>
        </w:rPr>
        <w:t>in</w:t>
      </w:r>
      <w:r w:rsidR="00F12E00" w:rsidRPr="003C2AE9">
        <w:rPr>
          <w:rFonts w:ascii="Book Antiqua" w:hAnsi="Book Antiqua" w:cs="Times New Roman"/>
          <w:color w:val="000000" w:themeColor="text1"/>
          <w:sz w:val="24"/>
          <w:szCs w:val="24"/>
          <w:lang w:val="en-US"/>
        </w:rPr>
        <w:t xml:space="preserve"> ALT </w:t>
      </w:r>
      <w:r w:rsidR="00565B19" w:rsidRPr="003C2AE9">
        <w:rPr>
          <w:rFonts w:ascii="Book Antiqua" w:hAnsi="Book Antiqua" w:cs="Times New Roman"/>
          <w:color w:val="000000" w:themeColor="text1"/>
          <w:sz w:val="24"/>
          <w:szCs w:val="24"/>
          <w:lang w:val="en-US"/>
        </w:rPr>
        <w:t>levels were</w:t>
      </w:r>
      <w:r w:rsidR="00F12E00" w:rsidRPr="003C2AE9">
        <w:rPr>
          <w:rFonts w:ascii="Book Antiqua" w:hAnsi="Book Antiqua" w:cs="Times New Roman"/>
          <w:color w:val="000000" w:themeColor="text1"/>
          <w:sz w:val="24"/>
          <w:szCs w:val="24"/>
          <w:lang w:val="en-US"/>
        </w:rPr>
        <w:t xml:space="preserve"> reco</w:t>
      </w:r>
      <w:r w:rsidR="006F785F" w:rsidRPr="003C2AE9">
        <w:rPr>
          <w:rFonts w:ascii="Book Antiqua" w:hAnsi="Book Antiqua" w:cs="Times New Roman"/>
          <w:color w:val="000000" w:themeColor="text1"/>
          <w:sz w:val="24"/>
          <w:szCs w:val="24"/>
          <w:lang w:val="en-US"/>
        </w:rPr>
        <w:t>r</w:t>
      </w:r>
      <w:r w:rsidR="00F12E00" w:rsidRPr="003C2AE9">
        <w:rPr>
          <w:rFonts w:ascii="Book Antiqua" w:hAnsi="Book Antiqua" w:cs="Times New Roman"/>
          <w:color w:val="000000" w:themeColor="text1"/>
          <w:sz w:val="24"/>
          <w:szCs w:val="24"/>
          <w:lang w:val="en-US"/>
        </w:rPr>
        <w:t xml:space="preserve">ded only </w:t>
      </w:r>
      <w:r w:rsidR="006F785F" w:rsidRPr="003C2AE9">
        <w:rPr>
          <w:rFonts w:ascii="Book Antiqua" w:hAnsi="Book Antiqua" w:cs="Times New Roman"/>
          <w:color w:val="000000" w:themeColor="text1"/>
          <w:sz w:val="24"/>
          <w:szCs w:val="24"/>
          <w:lang w:val="en-US"/>
        </w:rPr>
        <w:t>at the</w:t>
      </w:r>
      <w:r w:rsidR="00F12E00" w:rsidRPr="003C2AE9">
        <w:rPr>
          <w:rFonts w:ascii="Book Antiqua" w:hAnsi="Book Antiqua" w:cs="Times New Roman"/>
          <w:color w:val="000000" w:themeColor="text1"/>
          <w:sz w:val="24"/>
          <w:szCs w:val="24"/>
          <w:lang w:val="en-US"/>
        </w:rPr>
        <w:t xml:space="preserve"> 1.0</w:t>
      </w:r>
      <w:r w:rsidR="006F785F"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mg</w:t>
      </w:r>
      <w:r w:rsidR="00565B19" w:rsidRPr="003C2AE9">
        <w:rPr>
          <w:rFonts w:ascii="Book Antiqua" w:hAnsi="Book Antiqua" w:cs="Times New Roman"/>
          <w:color w:val="000000" w:themeColor="text1"/>
          <w:sz w:val="24"/>
          <w:szCs w:val="24"/>
          <w:lang w:val="en-US"/>
        </w:rPr>
        <w:t xml:space="preserve"> </w:t>
      </w:r>
      <w:r w:rsidR="006F785F" w:rsidRPr="003C2AE9">
        <w:rPr>
          <w:rFonts w:ascii="Book Antiqua" w:hAnsi="Book Antiqua" w:cs="Times New Roman"/>
          <w:color w:val="000000" w:themeColor="text1"/>
          <w:sz w:val="24"/>
          <w:szCs w:val="24"/>
          <w:lang w:val="en-US"/>
        </w:rPr>
        <w:t>dose</w:t>
      </w:r>
      <w:r w:rsidR="00F12E00" w:rsidRPr="003C2AE9">
        <w:rPr>
          <w:rFonts w:ascii="Book Antiqua" w:hAnsi="Book Antiqua" w:cs="Times New Roman"/>
          <w:color w:val="000000" w:themeColor="text1"/>
          <w:sz w:val="24"/>
          <w:szCs w:val="24"/>
          <w:lang w:val="en-US"/>
        </w:rPr>
        <w:t xml:space="preserve"> </w:t>
      </w:r>
      <w:r w:rsidR="00845B6F" w:rsidRPr="003C2AE9">
        <w:rPr>
          <w:rFonts w:ascii="Book Antiqua" w:hAnsi="Book Antiqua" w:cs="Times New Roman"/>
          <w:color w:val="000000" w:themeColor="text1"/>
          <w:sz w:val="24"/>
          <w:szCs w:val="24"/>
          <w:lang w:val="en-US"/>
        </w:rPr>
        <w:t xml:space="preserve">(9% </w:t>
      </w:r>
      <w:proofErr w:type="spellStart"/>
      <w:r w:rsidR="00845B6F" w:rsidRPr="003C2AE9">
        <w:rPr>
          <w:rFonts w:ascii="Book Antiqua" w:hAnsi="Book Antiqua" w:cs="Times New Roman"/>
          <w:i/>
          <w:iCs/>
          <w:color w:val="000000" w:themeColor="text1"/>
          <w:sz w:val="24"/>
          <w:szCs w:val="24"/>
          <w:lang w:val="en-US"/>
        </w:rPr>
        <w:t>vs</w:t>
      </w:r>
      <w:proofErr w:type="spellEnd"/>
      <w:r w:rsidR="00A134D5" w:rsidRPr="003C2AE9">
        <w:rPr>
          <w:rFonts w:ascii="Book Antiqua" w:hAnsi="Book Antiqua" w:cs="Times New Roman"/>
          <w:color w:val="000000" w:themeColor="text1"/>
          <w:sz w:val="24"/>
          <w:szCs w:val="24"/>
          <w:lang w:val="en-US"/>
        </w:rPr>
        <w:t xml:space="preserve"> placebo, </w:t>
      </w:r>
      <w:r w:rsidR="0020014D" w:rsidRPr="003C2AE9">
        <w:rPr>
          <w:rFonts w:ascii="Book Antiqua" w:hAnsi="Book Antiqua" w:cs="Times New Roman"/>
          <w:i/>
          <w:iCs/>
          <w:color w:val="000000" w:themeColor="text1"/>
          <w:sz w:val="24"/>
          <w:szCs w:val="24"/>
          <w:lang w:val="en-US"/>
        </w:rPr>
        <w:t>P</w:t>
      </w:r>
      <w:r w:rsidR="0020014D" w:rsidRPr="003C2AE9">
        <w:rPr>
          <w:rFonts w:ascii="Book Antiqua" w:hAnsi="Book Antiqua" w:cs="Times New Roman"/>
          <w:color w:val="000000" w:themeColor="text1"/>
          <w:sz w:val="24"/>
          <w:szCs w:val="24"/>
          <w:lang w:val="en-US"/>
        </w:rPr>
        <w:t xml:space="preserve"> </w:t>
      </w:r>
      <w:r w:rsidR="00845B6F" w:rsidRPr="003C2AE9">
        <w:rPr>
          <w:rFonts w:ascii="Book Antiqua" w:hAnsi="Book Antiqua" w:cs="Times New Roman"/>
          <w:color w:val="000000" w:themeColor="text1"/>
          <w:sz w:val="24"/>
          <w:szCs w:val="24"/>
          <w:lang w:val="en-US"/>
        </w:rPr>
        <w:t>=</w:t>
      </w:r>
      <w:r w:rsidR="0020014D" w:rsidRPr="003C2AE9">
        <w:rPr>
          <w:rFonts w:ascii="Book Antiqua" w:hAnsi="Book Antiqua" w:cs="Times New Roman"/>
          <w:color w:val="000000" w:themeColor="text1"/>
          <w:sz w:val="24"/>
          <w:szCs w:val="24"/>
          <w:lang w:val="en-US"/>
        </w:rPr>
        <w:t xml:space="preserve"> </w:t>
      </w:r>
      <w:r w:rsidR="00845B6F" w:rsidRPr="003C2AE9">
        <w:rPr>
          <w:rFonts w:ascii="Book Antiqua" w:hAnsi="Book Antiqua" w:cs="Times New Roman"/>
          <w:color w:val="000000" w:themeColor="text1"/>
          <w:sz w:val="24"/>
          <w:szCs w:val="24"/>
          <w:lang w:val="en-US"/>
        </w:rPr>
        <w:t>0.0024)</w:t>
      </w:r>
      <w:r w:rsidR="00A134D5" w:rsidRPr="003C2AE9">
        <w:rPr>
          <w:rFonts w:ascii="Book Antiqua" w:hAnsi="Book Antiqua" w:cs="Times New Roman"/>
          <w:color w:val="000000" w:themeColor="text1"/>
          <w:sz w:val="24"/>
          <w:szCs w:val="24"/>
          <w:lang w:val="en-US"/>
        </w:rPr>
        <w:t xml:space="preserve"> at week 104</w:t>
      </w:r>
      <w:r w:rsidR="00500597"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58</w:t>
      </w:r>
      <w:r w:rsidR="00500597" w:rsidRPr="003C2AE9">
        <w:rPr>
          <w:rFonts w:ascii="Book Antiqua" w:hAnsi="Book Antiqua" w:cs="Times New Roman"/>
          <w:noProof/>
          <w:color w:val="000000" w:themeColor="text1"/>
          <w:sz w:val="24"/>
          <w:szCs w:val="24"/>
          <w:vertAlign w:val="superscript"/>
          <w:lang w:val="en-US"/>
        </w:rPr>
        <w:t>]</w:t>
      </w:r>
      <w:r w:rsidR="00845B6F" w:rsidRPr="003C2AE9">
        <w:rPr>
          <w:rFonts w:ascii="Book Antiqua" w:hAnsi="Book Antiqua" w:cs="Times New Roman"/>
          <w:color w:val="000000" w:themeColor="text1"/>
          <w:sz w:val="24"/>
          <w:szCs w:val="24"/>
          <w:lang w:val="en-US"/>
        </w:rPr>
        <w:t xml:space="preserve">. However, </w:t>
      </w:r>
      <w:r w:rsidRPr="003C2AE9">
        <w:rPr>
          <w:rFonts w:ascii="Book Antiqua" w:hAnsi="Book Antiqua" w:cs="Times New Roman"/>
          <w:color w:val="000000" w:themeColor="text1"/>
          <w:sz w:val="24"/>
          <w:szCs w:val="24"/>
          <w:lang w:val="en-US"/>
        </w:rPr>
        <w:t xml:space="preserve">changes in ALT and </w:t>
      </w:r>
      <w:proofErr w:type="spellStart"/>
      <w:r w:rsidR="00565B19" w:rsidRPr="003C2AE9">
        <w:rPr>
          <w:rFonts w:ascii="Book Antiqua" w:hAnsi="Book Antiqua" w:cs="Times New Roman"/>
          <w:color w:val="000000" w:themeColor="text1"/>
          <w:sz w:val="24"/>
          <w:szCs w:val="24"/>
          <w:lang w:val="en-US"/>
        </w:rPr>
        <w:t>hs</w:t>
      </w:r>
      <w:r w:rsidR="006F785F" w:rsidRPr="003C2AE9">
        <w:rPr>
          <w:rFonts w:ascii="Book Antiqua" w:hAnsi="Book Antiqua" w:cs="Times New Roman"/>
          <w:color w:val="000000" w:themeColor="text1"/>
          <w:sz w:val="24"/>
          <w:szCs w:val="24"/>
          <w:lang w:val="en-US"/>
        </w:rPr>
        <w:t>CRP</w:t>
      </w:r>
      <w:proofErr w:type="spellEnd"/>
      <w:r w:rsidR="006F785F" w:rsidRPr="003C2AE9">
        <w:rPr>
          <w:rFonts w:ascii="Book Antiqua" w:hAnsi="Book Antiqua" w:cs="Times New Roman"/>
          <w:color w:val="000000" w:themeColor="text1"/>
          <w:sz w:val="24"/>
          <w:szCs w:val="24"/>
          <w:lang w:val="en-US"/>
        </w:rPr>
        <w:t xml:space="preserve"> levels</w:t>
      </w:r>
      <w:r w:rsidR="00D750E3"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were not significant after adjustment for</w:t>
      </w:r>
      <w:r w:rsidR="006F785F"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weight change</w:t>
      </w:r>
      <w:r w:rsidR="00845B6F" w:rsidRPr="003C2AE9">
        <w:rPr>
          <w:rFonts w:ascii="Book Antiqua" w:hAnsi="Book Antiqua" w:cs="Times New Roman"/>
          <w:color w:val="000000" w:themeColor="text1"/>
          <w:sz w:val="24"/>
          <w:szCs w:val="24"/>
          <w:lang w:val="en-US"/>
        </w:rPr>
        <w:t>. Hi</w:t>
      </w:r>
      <w:r w:rsidRPr="003C2AE9">
        <w:rPr>
          <w:rFonts w:ascii="Book Antiqua" w:hAnsi="Book Antiqua" w:cs="Times New Roman"/>
          <w:color w:val="000000" w:themeColor="text1"/>
          <w:sz w:val="24"/>
          <w:szCs w:val="24"/>
          <w:lang w:val="en-US"/>
        </w:rPr>
        <w:t>stological data are awaited from an ongoing phase 2 trial</w:t>
      </w:r>
      <w:r w:rsidR="00D750E3"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of </w:t>
      </w:r>
      <w:proofErr w:type="spellStart"/>
      <w:r w:rsidRPr="003C2AE9">
        <w:rPr>
          <w:rFonts w:ascii="Book Antiqua" w:hAnsi="Book Antiqua" w:cs="Times New Roman"/>
          <w:color w:val="000000" w:themeColor="text1"/>
          <w:sz w:val="24"/>
          <w:szCs w:val="24"/>
          <w:lang w:val="en-US"/>
        </w:rPr>
        <w:t>semaglutide</w:t>
      </w:r>
      <w:proofErr w:type="spellEnd"/>
      <w:r w:rsidRPr="003C2AE9">
        <w:rPr>
          <w:rFonts w:ascii="Book Antiqua" w:hAnsi="Book Antiqua" w:cs="Times New Roman"/>
          <w:color w:val="000000" w:themeColor="text1"/>
          <w:sz w:val="24"/>
          <w:szCs w:val="24"/>
          <w:lang w:val="en-US"/>
        </w:rPr>
        <w:t xml:space="preserve"> in biopsy</w:t>
      </w:r>
      <w:r w:rsidR="006F785F"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proven NASH (NCT02970942</w:t>
      </w:r>
      <w:proofErr w:type="gramStart"/>
      <w:r w:rsidRPr="003C2AE9">
        <w:rPr>
          <w:rFonts w:ascii="Book Antiqua" w:hAnsi="Book Antiqua" w:cs="Times New Roman"/>
          <w:color w:val="000000" w:themeColor="text1"/>
          <w:sz w:val="24"/>
          <w:szCs w:val="24"/>
          <w:lang w:val="en-US"/>
        </w:rPr>
        <w:t>)</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58</w:t>
      </w:r>
      <w:r w:rsidR="00500597" w:rsidRPr="003C2AE9">
        <w:rPr>
          <w:rFonts w:ascii="Book Antiqua" w:hAnsi="Book Antiqua" w:cs="Times New Roman"/>
          <w:noProof/>
          <w:color w:val="000000" w:themeColor="text1"/>
          <w:sz w:val="24"/>
          <w:szCs w:val="24"/>
          <w:vertAlign w:val="superscript"/>
          <w:lang w:val="en-US"/>
        </w:rPr>
        <w:t>]</w:t>
      </w:r>
      <w:r w:rsidR="009943AA" w:rsidRPr="009943AA">
        <w:rPr>
          <w:rFonts w:ascii="Book Antiqua" w:hAnsi="Book Antiqua" w:cs="Times New Roman"/>
          <w:color w:val="000000" w:themeColor="text1"/>
          <w:sz w:val="24"/>
          <w:szCs w:val="24"/>
          <w:lang w:val="en-US"/>
        </w:rPr>
        <w:t xml:space="preserve"> </w:t>
      </w:r>
      <w:r w:rsidR="009943AA">
        <w:rPr>
          <w:rFonts w:ascii="Book Antiqua" w:hAnsi="Book Antiqua" w:cs="Times New Roman"/>
          <w:color w:val="000000" w:themeColor="text1"/>
          <w:sz w:val="24"/>
          <w:szCs w:val="24"/>
          <w:lang w:val="en-US"/>
        </w:rPr>
        <w:t>(Table 2)</w:t>
      </w:r>
      <w:r w:rsidRPr="003C2AE9">
        <w:rPr>
          <w:rFonts w:ascii="Book Antiqua" w:hAnsi="Book Antiqua" w:cs="Times New Roman"/>
          <w:color w:val="000000" w:themeColor="text1"/>
          <w:sz w:val="24"/>
          <w:szCs w:val="24"/>
          <w:lang w:val="en-US"/>
        </w:rPr>
        <w:t>.</w:t>
      </w:r>
    </w:p>
    <w:p w14:paraId="6FACF2F2" w14:textId="77777777" w:rsidR="00C22E90" w:rsidRPr="003C2AE9" w:rsidRDefault="00C22E90" w:rsidP="003C2AE9">
      <w:pPr>
        <w:snapToGrid w:val="0"/>
        <w:spacing w:after="0" w:line="360" w:lineRule="auto"/>
        <w:jc w:val="both"/>
        <w:rPr>
          <w:rFonts w:ascii="Book Antiqua" w:hAnsi="Book Antiqua" w:cs="Times New Roman"/>
          <w:b/>
          <w:bCs/>
          <w:color w:val="000000" w:themeColor="text1"/>
          <w:sz w:val="24"/>
          <w:szCs w:val="24"/>
          <w:u w:val="single"/>
          <w:lang w:val="en-US"/>
        </w:rPr>
      </w:pPr>
    </w:p>
    <w:p w14:paraId="58F11F5B" w14:textId="77777777" w:rsidR="00A03852" w:rsidRPr="003C2AE9" w:rsidRDefault="0020014D" w:rsidP="003C2AE9">
      <w:pPr>
        <w:snapToGrid w:val="0"/>
        <w:spacing w:after="0" w:line="360" w:lineRule="auto"/>
        <w:jc w:val="both"/>
        <w:rPr>
          <w:rFonts w:ascii="Book Antiqua" w:hAnsi="Book Antiqua" w:cs="Times New Roman"/>
          <w:b/>
          <w:bCs/>
          <w:color w:val="000000" w:themeColor="text1"/>
          <w:sz w:val="24"/>
          <w:szCs w:val="24"/>
          <w:u w:val="single"/>
          <w:lang w:val="en-US"/>
        </w:rPr>
      </w:pPr>
      <w:r w:rsidRPr="003C2AE9">
        <w:rPr>
          <w:rFonts w:ascii="Book Antiqua" w:hAnsi="Book Antiqua" w:cs="Times New Roman"/>
          <w:b/>
          <w:bCs/>
          <w:color w:val="000000" w:themeColor="text1"/>
          <w:sz w:val="24"/>
          <w:szCs w:val="24"/>
          <w:u w:val="single"/>
          <w:lang w:val="en-US"/>
        </w:rPr>
        <w:t>CONCLUSION</w:t>
      </w:r>
    </w:p>
    <w:p w14:paraId="354CC033" w14:textId="51F9BFC8" w:rsidR="00260AF1" w:rsidRPr="003C2AE9" w:rsidRDefault="00260AF1"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cs="Times New Roman"/>
          <w:color w:val="000000" w:themeColor="text1"/>
          <w:sz w:val="24"/>
          <w:szCs w:val="24"/>
          <w:lang w:val="en-US"/>
        </w:rPr>
        <w:t xml:space="preserve">Both animal and clinical studies </w:t>
      </w:r>
      <w:r w:rsidR="0069359F" w:rsidRPr="003C2AE9">
        <w:rPr>
          <w:rFonts w:ascii="Book Antiqua" w:hAnsi="Book Antiqua" w:cs="Times New Roman"/>
          <w:color w:val="000000" w:themeColor="text1"/>
          <w:sz w:val="24"/>
          <w:szCs w:val="24"/>
          <w:lang w:val="en-US"/>
        </w:rPr>
        <w:t xml:space="preserve">are highly promising for the beneficial effect of GLP-1RAs in </w:t>
      </w:r>
      <w:r w:rsidR="004A4720" w:rsidRPr="003C2AE9">
        <w:rPr>
          <w:rFonts w:ascii="Book Antiqua" w:hAnsi="Book Antiqua" w:cs="Times New Roman"/>
          <w:color w:val="000000" w:themeColor="text1"/>
          <w:sz w:val="24"/>
          <w:szCs w:val="24"/>
          <w:lang w:val="en-US"/>
        </w:rPr>
        <w:t>patients with</w:t>
      </w:r>
      <w:r w:rsidR="0069359F" w:rsidRPr="003C2AE9">
        <w:rPr>
          <w:rFonts w:ascii="Book Antiqua" w:hAnsi="Book Antiqua" w:cs="Times New Roman"/>
          <w:color w:val="000000" w:themeColor="text1"/>
          <w:sz w:val="24"/>
          <w:szCs w:val="24"/>
          <w:lang w:val="en-US"/>
        </w:rPr>
        <w:t xml:space="preserve"> NA</w:t>
      </w:r>
      <w:r w:rsidR="0002709B" w:rsidRPr="003C2AE9">
        <w:rPr>
          <w:rFonts w:ascii="Book Antiqua" w:hAnsi="Book Antiqua" w:cs="Times New Roman"/>
          <w:color w:val="000000" w:themeColor="text1"/>
          <w:sz w:val="24"/>
          <w:szCs w:val="24"/>
          <w:lang w:val="en-US"/>
        </w:rPr>
        <w:t>FLD</w:t>
      </w:r>
      <w:r w:rsidR="0069359F" w:rsidRPr="003C2AE9">
        <w:rPr>
          <w:rFonts w:ascii="Book Antiqua" w:hAnsi="Book Antiqua" w:cs="Times New Roman"/>
          <w:color w:val="000000" w:themeColor="text1"/>
          <w:sz w:val="24"/>
          <w:szCs w:val="24"/>
          <w:lang w:val="en-US"/>
        </w:rPr>
        <w:t xml:space="preserve">. Importantly, GLP-1RAs have good safety profile, since the </w:t>
      </w:r>
      <w:r w:rsidR="005E7431">
        <w:rPr>
          <w:rFonts w:ascii="Book Antiqua" w:hAnsi="Book Antiqua" w:cs="Times New Roman"/>
          <w:color w:val="000000" w:themeColor="text1"/>
          <w:sz w:val="24"/>
          <w:szCs w:val="24"/>
          <w:lang w:val="en-US"/>
        </w:rPr>
        <w:t xml:space="preserve">most </w:t>
      </w:r>
      <w:r w:rsidR="0069359F" w:rsidRPr="003C2AE9">
        <w:rPr>
          <w:rFonts w:ascii="Book Antiqua" w:hAnsi="Book Antiqua" w:cs="Times New Roman"/>
          <w:color w:val="000000" w:themeColor="text1"/>
          <w:sz w:val="24"/>
          <w:szCs w:val="24"/>
          <w:lang w:val="en-US"/>
        </w:rPr>
        <w:t xml:space="preserve">common adverse events are nausea and diarrhea, while the risk of pancreatitis is very </w:t>
      </w:r>
      <w:r w:rsidR="006F785F" w:rsidRPr="003C2AE9">
        <w:rPr>
          <w:rFonts w:ascii="Book Antiqua" w:hAnsi="Book Antiqua" w:cs="Times New Roman"/>
          <w:color w:val="000000" w:themeColor="text1"/>
          <w:sz w:val="24"/>
          <w:szCs w:val="24"/>
          <w:lang w:val="en-US"/>
        </w:rPr>
        <w:t>small</w:t>
      </w:r>
      <w:r w:rsidR="0069359F" w:rsidRPr="003C2AE9">
        <w:rPr>
          <w:rFonts w:ascii="Book Antiqua" w:hAnsi="Book Antiqua" w:cs="Times New Roman"/>
          <w:color w:val="000000" w:themeColor="text1"/>
          <w:sz w:val="24"/>
          <w:szCs w:val="24"/>
          <w:lang w:val="en-US"/>
        </w:rPr>
        <w:t xml:space="preserve"> and not confirmed in a recent meta-</w:t>
      </w:r>
      <w:proofErr w:type="gramStart"/>
      <w:r w:rsidR="0069359F" w:rsidRPr="003C2AE9">
        <w:rPr>
          <w:rFonts w:ascii="Book Antiqua" w:hAnsi="Book Antiqua" w:cs="Times New Roman"/>
          <w:color w:val="000000" w:themeColor="text1"/>
          <w:sz w:val="24"/>
          <w:szCs w:val="24"/>
          <w:lang w:val="en-US"/>
        </w:rPr>
        <w:t>analysis</w:t>
      </w:r>
      <w:r w:rsidR="00500597"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59</w:t>
      </w:r>
      <w:r w:rsidR="00500597" w:rsidRPr="003C2AE9">
        <w:rPr>
          <w:rFonts w:ascii="Book Antiqua" w:hAnsi="Book Antiqua" w:cs="Times New Roman"/>
          <w:noProof/>
          <w:color w:val="000000" w:themeColor="text1"/>
          <w:sz w:val="24"/>
          <w:szCs w:val="24"/>
          <w:vertAlign w:val="superscript"/>
          <w:lang w:val="en-US"/>
        </w:rPr>
        <w:t>]</w:t>
      </w:r>
      <w:r w:rsidR="004A4720" w:rsidRPr="003C2AE9">
        <w:rPr>
          <w:rFonts w:ascii="Book Antiqua" w:hAnsi="Book Antiqua" w:cs="Times New Roman"/>
          <w:color w:val="000000" w:themeColor="text1"/>
          <w:sz w:val="24"/>
          <w:szCs w:val="24"/>
          <w:lang w:val="en-US"/>
        </w:rPr>
        <w:t>.</w:t>
      </w:r>
      <w:r w:rsidR="0069359F" w:rsidRPr="003C2AE9">
        <w:rPr>
          <w:rFonts w:ascii="Book Antiqua" w:hAnsi="Book Antiqua" w:cs="Times New Roman"/>
          <w:color w:val="000000" w:themeColor="text1"/>
          <w:sz w:val="24"/>
          <w:szCs w:val="24"/>
          <w:lang w:val="en-US"/>
        </w:rPr>
        <w:t xml:space="preserve"> </w:t>
      </w:r>
      <w:r w:rsidR="001876C6" w:rsidRPr="003C2AE9">
        <w:rPr>
          <w:rFonts w:ascii="Book Antiqua" w:hAnsi="Book Antiqua" w:cs="Times New Roman"/>
          <w:color w:val="000000" w:themeColor="text1"/>
          <w:sz w:val="24"/>
          <w:szCs w:val="24"/>
          <w:lang w:val="en-US"/>
        </w:rPr>
        <w:t xml:space="preserve">Among GLP-1RAs, </w:t>
      </w:r>
      <w:proofErr w:type="spellStart"/>
      <w:r w:rsidR="001876C6" w:rsidRPr="003C2AE9">
        <w:rPr>
          <w:rFonts w:ascii="Book Antiqua" w:hAnsi="Book Antiqua" w:cs="Times New Roman"/>
          <w:color w:val="000000" w:themeColor="text1"/>
          <w:sz w:val="24"/>
          <w:szCs w:val="24"/>
          <w:lang w:val="en-US"/>
        </w:rPr>
        <w:t>liraglutide</w:t>
      </w:r>
      <w:proofErr w:type="spellEnd"/>
      <w:r w:rsidR="001876C6" w:rsidRPr="003C2AE9">
        <w:rPr>
          <w:rFonts w:ascii="Book Antiqua" w:hAnsi="Book Antiqua" w:cs="Times New Roman"/>
          <w:color w:val="000000" w:themeColor="text1"/>
          <w:sz w:val="24"/>
          <w:szCs w:val="24"/>
          <w:lang w:val="en-US"/>
        </w:rPr>
        <w:t xml:space="preserve"> has been studied mo</w:t>
      </w:r>
      <w:r w:rsidR="00200B4D" w:rsidRPr="003C2AE9">
        <w:rPr>
          <w:rFonts w:ascii="Book Antiqua" w:hAnsi="Book Antiqua" w:cs="Times New Roman"/>
          <w:color w:val="000000" w:themeColor="text1"/>
          <w:sz w:val="24"/>
          <w:szCs w:val="24"/>
          <w:lang w:val="en-US"/>
        </w:rPr>
        <w:t>re</w:t>
      </w:r>
      <w:r w:rsidR="001876C6" w:rsidRPr="003C2AE9">
        <w:rPr>
          <w:rFonts w:ascii="Book Antiqua" w:hAnsi="Book Antiqua" w:cs="Times New Roman"/>
          <w:color w:val="000000" w:themeColor="text1"/>
          <w:sz w:val="24"/>
          <w:szCs w:val="24"/>
          <w:lang w:val="en-US"/>
        </w:rPr>
        <w:t xml:space="preserve"> extensively in the setting of NAFLD,</w:t>
      </w:r>
      <w:r w:rsidR="00B40246" w:rsidRPr="003C2AE9">
        <w:rPr>
          <w:rFonts w:ascii="Book Antiqua" w:hAnsi="Book Antiqua" w:cs="Times New Roman"/>
          <w:color w:val="000000" w:themeColor="text1"/>
          <w:sz w:val="24"/>
          <w:szCs w:val="24"/>
          <w:lang w:val="en-US"/>
        </w:rPr>
        <w:t xml:space="preserve"> leading to </w:t>
      </w:r>
      <w:r w:rsidR="00FD7E17" w:rsidRPr="003C2AE9">
        <w:rPr>
          <w:rFonts w:ascii="Book Antiqua" w:hAnsi="Book Antiqua" w:cs="Times New Roman"/>
          <w:color w:val="000000" w:themeColor="text1"/>
          <w:sz w:val="24"/>
          <w:szCs w:val="24"/>
          <w:lang w:val="en-US"/>
        </w:rPr>
        <w:t>amelioration in both hepatic and visceral fat accumulation as well as improvement in liver function tests and</w:t>
      </w:r>
      <w:r w:rsidR="00491958" w:rsidRPr="003C2AE9">
        <w:rPr>
          <w:rFonts w:ascii="Book Antiqua" w:hAnsi="Book Antiqua" w:cs="Times New Roman"/>
          <w:color w:val="000000" w:themeColor="text1"/>
          <w:sz w:val="24"/>
          <w:szCs w:val="24"/>
          <w:lang w:val="en-US"/>
        </w:rPr>
        <w:t xml:space="preserve"> </w:t>
      </w:r>
      <w:r w:rsidR="00B40246" w:rsidRPr="003C2AE9">
        <w:rPr>
          <w:rFonts w:ascii="Book Antiqua" w:hAnsi="Book Antiqua" w:cs="Times New Roman"/>
          <w:color w:val="000000" w:themeColor="text1"/>
          <w:sz w:val="24"/>
          <w:szCs w:val="24"/>
          <w:lang w:val="en-US"/>
        </w:rPr>
        <w:t xml:space="preserve">histological </w:t>
      </w:r>
      <w:r w:rsidR="00FD7E17" w:rsidRPr="003C2AE9">
        <w:rPr>
          <w:rFonts w:ascii="Book Antiqua" w:hAnsi="Book Antiqua" w:cs="Times New Roman"/>
          <w:color w:val="000000" w:themeColor="text1"/>
          <w:sz w:val="24"/>
          <w:szCs w:val="24"/>
          <w:lang w:val="en-US"/>
        </w:rPr>
        <w:t xml:space="preserve">lesions in patients with </w:t>
      </w:r>
      <w:proofErr w:type="gramStart"/>
      <w:r w:rsidR="00FD7E17" w:rsidRPr="003C2AE9">
        <w:rPr>
          <w:rFonts w:ascii="Book Antiqua" w:hAnsi="Book Antiqua" w:cs="Times New Roman"/>
          <w:color w:val="000000" w:themeColor="text1"/>
          <w:sz w:val="24"/>
          <w:szCs w:val="24"/>
          <w:lang w:val="en-US"/>
        </w:rPr>
        <w:t>NAFLD</w:t>
      </w:r>
      <w:r w:rsidR="00AE0A29"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46</w:t>
      </w:r>
      <w:r w:rsidR="00AE0A29"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51</w:t>
      </w:r>
      <w:r w:rsidR="00AE0A29" w:rsidRPr="003C2AE9">
        <w:rPr>
          <w:rFonts w:ascii="Book Antiqua" w:hAnsi="Book Antiqua" w:cs="Times New Roman"/>
          <w:noProof/>
          <w:color w:val="000000" w:themeColor="text1"/>
          <w:sz w:val="24"/>
          <w:szCs w:val="24"/>
          <w:vertAlign w:val="superscript"/>
          <w:lang w:val="en-US"/>
        </w:rPr>
        <w:t>]</w:t>
      </w:r>
      <w:r w:rsidR="00B40246" w:rsidRPr="003C2AE9">
        <w:rPr>
          <w:rFonts w:ascii="Book Antiqua" w:hAnsi="Book Antiqua" w:cs="Times New Roman"/>
          <w:color w:val="000000" w:themeColor="text1"/>
          <w:sz w:val="24"/>
          <w:szCs w:val="24"/>
          <w:lang w:val="en-US"/>
        </w:rPr>
        <w:t>. Nonetheless,</w:t>
      </w:r>
      <w:r w:rsidR="00272CA6" w:rsidRPr="003C2AE9">
        <w:rPr>
          <w:rFonts w:ascii="Book Antiqua" w:hAnsi="Book Antiqua" w:cs="Times New Roman"/>
          <w:color w:val="000000" w:themeColor="text1"/>
          <w:sz w:val="24"/>
          <w:szCs w:val="24"/>
          <w:lang w:val="en-US"/>
        </w:rPr>
        <w:t xml:space="preserve"> </w:t>
      </w:r>
      <w:r w:rsidR="008F0D4E" w:rsidRPr="003C2AE9">
        <w:rPr>
          <w:rFonts w:ascii="Book Antiqua" w:hAnsi="Book Antiqua" w:cs="Times New Roman"/>
          <w:color w:val="000000" w:themeColor="text1"/>
          <w:sz w:val="24"/>
          <w:szCs w:val="24"/>
          <w:lang w:val="en-US"/>
        </w:rPr>
        <w:t>th</w:t>
      </w:r>
      <w:r w:rsidR="001876C6" w:rsidRPr="003C2AE9">
        <w:rPr>
          <w:rFonts w:ascii="Book Antiqua" w:hAnsi="Book Antiqua" w:cs="Times New Roman"/>
          <w:color w:val="000000" w:themeColor="text1"/>
          <w:sz w:val="24"/>
          <w:szCs w:val="24"/>
          <w:lang w:val="en-US"/>
        </w:rPr>
        <w:t xml:space="preserve">e need for daily injection </w:t>
      </w:r>
      <w:r w:rsidR="008F0D4E" w:rsidRPr="003C2AE9">
        <w:rPr>
          <w:rFonts w:ascii="Book Antiqua" w:hAnsi="Book Antiqua" w:cs="Times New Roman"/>
          <w:color w:val="000000" w:themeColor="text1"/>
          <w:sz w:val="24"/>
          <w:szCs w:val="24"/>
          <w:lang w:val="en-US"/>
        </w:rPr>
        <w:t xml:space="preserve">is </w:t>
      </w:r>
      <w:r w:rsidR="006F785F" w:rsidRPr="003C2AE9">
        <w:rPr>
          <w:rFonts w:ascii="Book Antiqua" w:hAnsi="Book Antiqua" w:cs="Times New Roman"/>
          <w:color w:val="000000" w:themeColor="text1"/>
          <w:sz w:val="24"/>
          <w:szCs w:val="24"/>
          <w:lang w:val="en-US"/>
        </w:rPr>
        <w:t>a</w:t>
      </w:r>
      <w:r w:rsidR="008F0D4E" w:rsidRPr="003C2AE9">
        <w:rPr>
          <w:rFonts w:ascii="Book Antiqua" w:hAnsi="Book Antiqua" w:cs="Times New Roman"/>
          <w:color w:val="000000" w:themeColor="text1"/>
          <w:sz w:val="24"/>
          <w:szCs w:val="24"/>
          <w:lang w:val="en-US"/>
        </w:rPr>
        <w:t xml:space="preserve"> </w:t>
      </w:r>
      <w:r w:rsidR="00B40246" w:rsidRPr="003C2AE9">
        <w:rPr>
          <w:rFonts w:ascii="Book Antiqua" w:hAnsi="Book Antiqua" w:cs="Times New Roman"/>
          <w:color w:val="000000" w:themeColor="text1"/>
          <w:sz w:val="24"/>
          <w:szCs w:val="24"/>
          <w:lang w:val="en-US"/>
        </w:rPr>
        <w:t xml:space="preserve">major </w:t>
      </w:r>
      <w:r w:rsidR="001876C6" w:rsidRPr="003C2AE9">
        <w:rPr>
          <w:rFonts w:ascii="Book Antiqua" w:hAnsi="Book Antiqua" w:cs="Times New Roman"/>
          <w:color w:val="000000" w:themeColor="text1"/>
          <w:sz w:val="24"/>
          <w:szCs w:val="24"/>
          <w:lang w:val="en-US"/>
        </w:rPr>
        <w:t>limitation</w:t>
      </w:r>
      <w:r w:rsidR="00B40246" w:rsidRPr="003C2AE9">
        <w:rPr>
          <w:rFonts w:ascii="Book Antiqua" w:hAnsi="Book Antiqua" w:cs="Times New Roman"/>
          <w:color w:val="000000" w:themeColor="text1"/>
          <w:sz w:val="24"/>
          <w:szCs w:val="24"/>
          <w:lang w:val="en-US"/>
        </w:rPr>
        <w:t>,</w:t>
      </w:r>
      <w:r w:rsidR="00272CA6" w:rsidRPr="003C2AE9">
        <w:rPr>
          <w:rFonts w:ascii="Book Antiqua" w:hAnsi="Book Antiqua" w:cs="Times New Roman"/>
          <w:color w:val="000000" w:themeColor="text1"/>
          <w:sz w:val="24"/>
          <w:szCs w:val="24"/>
          <w:lang w:val="en-US"/>
        </w:rPr>
        <w:t xml:space="preserve"> </w:t>
      </w:r>
      <w:r w:rsidR="00B40246" w:rsidRPr="003C2AE9">
        <w:rPr>
          <w:rFonts w:ascii="Book Antiqua" w:hAnsi="Book Antiqua" w:cs="Times New Roman"/>
          <w:color w:val="000000" w:themeColor="text1"/>
          <w:sz w:val="24"/>
          <w:szCs w:val="24"/>
          <w:lang w:val="en-US"/>
        </w:rPr>
        <w:t>presumably affecting patients’ medication com</w:t>
      </w:r>
      <w:r w:rsidR="00464175" w:rsidRPr="003C2AE9">
        <w:rPr>
          <w:rFonts w:ascii="Book Antiqua" w:hAnsi="Book Antiqua" w:cs="Times New Roman"/>
          <w:color w:val="000000" w:themeColor="text1"/>
          <w:sz w:val="24"/>
          <w:szCs w:val="24"/>
          <w:lang w:val="en-US"/>
        </w:rPr>
        <w:t>p</w:t>
      </w:r>
      <w:r w:rsidR="00B40246" w:rsidRPr="003C2AE9">
        <w:rPr>
          <w:rFonts w:ascii="Book Antiqua" w:hAnsi="Book Antiqua" w:cs="Times New Roman"/>
          <w:color w:val="000000" w:themeColor="text1"/>
          <w:sz w:val="24"/>
          <w:szCs w:val="24"/>
          <w:lang w:val="en-US"/>
        </w:rPr>
        <w:t>liance</w:t>
      </w:r>
      <w:r w:rsidR="001876C6" w:rsidRPr="003C2AE9">
        <w:rPr>
          <w:rFonts w:ascii="Book Antiqua" w:hAnsi="Book Antiqua" w:cs="Times New Roman"/>
          <w:color w:val="000000" w:themeColor="text1"/>
          <w:sz w:val="24"/>
          <w:szCs w:val="24"/>
          <w:lang w:val="en-US"/>
        </w:rPr>
        <w:t>.</w:t>
      </w:r>
      <w:r w:rsidR="008F0D4E" w:rsidRPr="003C2AE9">
        <w:rPr>
          <w:rFonts w:ascii="Book Antiqua" w:hAnsi="Book Antiqua" w:cs="Times New Roman"/>
          <w:color w:val="000000" w:themeColor="text1"/>
          <w:sz w:val="24"/>
          <w:szCs w:val="24"/>
          <w:lang w:val="en-US"/>
        </w:rPr>
        <w:t xml:space="preserve"> </w:t>
      </w:r>
      <w:r w:rsidR="001876C6" w:rsidRPr="003C2AE9">
        <w:rPr>
          <w:rFonts w:ascii="Book Antiqua" w:hAnsi="Book Antiqua" w:cs="Times New Roman"/>
          <w:color w:val="000000" w:themeColor="text1"/>
          <w:sz w:val="24"/>
          <w:szCs w:val="24"/>
          <w:lang w:val="en-US"/>
        </w:rPr>
        <w:t>Long-acting GLP1-R</w:t>
      </w:r>
      <w:r w:rsidR="008F0D4E" w:rsidRPr="003C2AE9">
        <w:rPr>
          <w:rFonts w:ascii="Book Antiqua" w:hAnsi="Book Antiqua" w:cs="Times New Roman"/>
          <w:color w:val="000000" w:themeColor="text1"/>
          <w:sz w:val="24"/>
          <w:szCs w:val="24"/>
          <w:lang w:val="en-US"/>
        </w:rPr>
        <w:t>A</w:t>
      </w:r>
      <w:r w:rsidR="001876C6" w:rsidRPr="003C2AE9">
        <w:rPr>
          <w:rFonts w:ascii="Book Antiqua" w:hAnsi="Book Antiqua" w:cs="Times New Roman"/>
          <w:color w:val="000000" w:themeColor="text1"/>
          <w:sz w:val="24"/>
          <w:szCs w:val="24"/>
          <w:lang w:val="en-US"/>
        </w:rPr>
        <w:t>s</w:t>
      </w:r>
      <w:r w:rsidR="008F0D4E" w:rsidRPr="003C2AE9">
        <w:rPr>
          <w:rFonts w:ascii="Book Antiqua" w:hAnsi="Book Antiqua" w:cs="Times New Roman"/>
          <w:color w:val="000000" w:themeColor="text1"/>
          <w:sz w:val="24"/>
          <w:szCs w:val="24"/>
          <w:lang w:val="en-US"/>
        </w:rPr>
        <w:t xml:space="preserve">, </w:t>
      </w:r>
      <w:r w:rsidR="001876C6" w:rsidRPr="003C2AE9">
        <w:rPr>
          <w:rFonts w:ascii="Book Antiqua" w:hAnsi="Book Antiqua" w:cs="Times New Roman"/>
          <w:color w:val="000000" w:themeColor="text1"/>
          <w:sz w:val="24"/>
          <w:szCs w:val="24"/>
          <w:lang w:val="en-US"/>
        </w:rPr>
        <w:t xml:space="preserve">such as </w:t>
      </w:r>
      <w:proofErr w:type="spellStart"/>
      <w:r w:rsidR="001876C6" w:rsidRPr="003C2AE9">
        <w:rPr>
          <w:rFonts w:ascii="Book Antiqua" w:hAnsi="Book Antiqua" w:cs="Times New Roman"/>
          <w:color w:val="000000" w:themeColor="text1"/>
          <w:sz w:val="24"/>
          <w:szCs w:val="24"/>
          <w:lang w:val="en-US"/>
        </w:rPr>
        <w:t>dulaglutide</w:t>
      </w:r>
      <w:proofErr w:type="spellEnd"/>
      <w:r w:rsidR="001876C6" w:rsidRPr="003C2AE9">
        <w:rPr>
          <w:rFonts w:ascii="Book Antiqua" w:hAnsi="Book Antiqua" w:cs="Times New Roman"/>
          <w:color w:val="000000" w:themeColor="text1"/>
          <w:sz w:val="24"/>
          <w:szCs w:val="24"/>
          <w:lang w:val="en-US"/>
        </w:rPr>
        <w:t xml:space="preserve"> and </w:t>
      </w:r>
      <w:proofErr w:type="spellStart"/>
      <w:r w:rsidR="001876C6" w:rsidRPr="003C2AE9">
        <w:rPr>
          <w:rFonts w:ascii="Book Antiqua" w:hAnsi="Book Antiqua" w:cs="Times New Roman"/>
          <w:color w:val="000000" w:themeColor="text1"/>
          <w:sz w:val="24"/>
          <w:szCs w:val="24"/>
          <w:lang w:val="en-US"/>
        </w:rPr>
        <w:t>semagluti</w:t>
      </w:r>
      <w:r w:rsidR="00B40246" w:rsidRPr="003C2AE9">
        <w:rPr>
          <w:rFonts w:ascii="Book Antiqua" w:hAnsi="Book Antiqua" w:cs="Times New Roman"/>
          <w:color w:val="000000" w:themeColor="text1"/>
          <w:sz w:val="24"/>
          <w:szCs w:val="24"/>
          <w:lang w:val="en-US"/>
        </w:rPr>
        <w:t>de</w:t>
      </w:r>
      <w:proofErr w:type="spellEnd"/>
      <w:r w:rsidR="005E7431">
        <w:rPr>
          <w:rFonts w:ascii="Book Antiqua" w:hAnsi="Book Antiqua" w:cs="Times New Roman"/>
          <w:color w:val="000000" w:themeColor="text1"/>
          <w:sz w:val="24"/>
          <w:szCs w:val="24"/>
          <w:lang w:val="en-US"/>
        </w:rPr>
        <w:t>,</w:t>
      </w:r>
      <w:r w:rsidR="008F0D4E" w:rsidRPr="003C2AE9">
        <w:rPr>
          <w:rFonts w:ascii="Book Antiqua" w:hAnsi="Book Antiqua" w:cs="Times New Roman"/>
          <w:color w:val="000000" w:themeColor="text1"/>
          <w:sz w:val="24"/>
          <w:szCs w:val="24"/>
          <w:lang w:val="en-US"/>
        </w:rPr>
        <w:t xml:space="preserve"> </w:t>
      </w:r>
      <w:r w:rsidR="00B40246" w:rsidRPr="003C2AE9">
        <w:rPr>
          <w:rFonts w:ascii="Book Antiqua" w:hAnsi="Book Antiqua" w:cs="Times New Roman"/>
          <w:color w:val="000000" w:themeColor="text1"/>
          <w:sz w:val="24"/>
          <w:szCs w:val="24"/>
          <w:lang w:val="en-US"/>
        </w:rPr>
        <w:t xml:space="preserve">seem </w:t>
      </w:r>
      <w:r w:rsidR="00AE0A29" w:rsidRPr="003C2AE9">
        <w:rPr>
          <w:rFonts w:ascii="Book Antiqua" w:hAnsi="Book Antiqua" w:cs="Times New Roman"/>
          <w:color w:val="000000" w:themeColor="text1"/>
          <w:sz w:val="24"/>
          <w:szCs w:val="24"/>
          <w:lang w:val="en-US"/>
        </w:rPr>
        <w:t xml:space="preserve">an appealing </w:t>
      </w:r>
      <w:r w:rsidR="00272CA6" w:rsidRPr="003C2AE9">
        <w:rPr>
          <w:rFonts w:ascii="Book Antiqua" w:hAnsi="Book Antiqua" w:cs="Times New Roman"/>
          <w:color w:val="000000" w:themeColor="text1"/>
          <w:sz w:val="24"/>
          <w:szCs w:val="24"/>
          <w:lang w:val="en-US"/>
        </w:rPr>
        <w:t>therapeutic</w:t>
      </w:r>
      <w:r w:rsidR="00AE0A29" w:rsidRPr="003C2AE9">
        <w:rPr>
          <w:rFonts w:ascii="Book Antiqua" w:hAnsi="Book Antiqua" w:cs="Times New Roman"/>
          <w:color w:val="000000" w:themeColor="text1"/>
          <w:sz w:val="24"/>
          <w:szCs w:val="24"/>
          <w:lang w:val="en-US"/>
        </w:rPr>
        <w:t xml:space="preserve"> option. </w:t>
      </w:r>
      <w:proofErr w:type="spellStart"/>
      <w:r w:rsidR="00AE0A29" w:rsidRPr="003C2AE9">
        <w:rPr>
          <w:rFonts w:ascii="Book Antiqua" w:hAnsi="Book Antiqua" w:cs="Times New Roman"/>
          <w:color w:val="000000" w:themeColor="text1"/>
          <w:sz w:val="24"/>
          <w:szCs w:val="24"/>
          <w:lang w:val="en-US"/>
        </w:rPr>
        <w:t>Dulaglutide</w:t>
      </w:r>
      <w:proofErr w:type="spellEnd"/>
      <w:r w:rsidR="00AE0A29" w:rsidRPr="003C2AE9">
        <w:rPr>
          <w:rFonts w:ascii="Book Antiqua" w:hAnsi="Book Antiqua" w:cs="Times New Roman"/>
          <w:color w:val="000000" w:themeColor="text1"/>
          <w:sz w:val="24"/>
          <w:szCs w:val="24"/>
          <w:lang w:val="en-US"/>
        </w:rPr>
        <w:t xml:space="preserve"> pharmacotherapy</w:t>
      </w:r>
      <w:r w:rsidR="00B40246" w:rsidRPr="003C2AE9">
        <w:rPr>
          <w:rFonts w:ascii="Book Antiqua" w:hAnsi="Book Antiqua" w:cs="Times New Roman"/>
          <w:color w:val="000000" w:themeColor="text1"/>
          <w:sz w:val="24"/>
          <w:szCs w:val="24"/>
          <w:lang w:val="en-US"/>
        </w:rPr>
        <w:t xml:space="preserve"> combin</w:t>
      </w:r>
      <w:r w:rsidR="00AE0A29" w:rsidRPr="003C2AE9">
        <w:rPr>
          <w:rFonts w:ascii="Book Antiqua" w:hAnsi="Book Antiqua" w:cs="Times New Roman"/>
          <w:color w:val="000000" w:themeColor="text1"/>
          <w:sz w:val="24"/>
          <w:szCs w:val="24"/>
          <w:lang w:val="en-US"/>
        </w:rPr>
        <w:t>es</w:t>
      </w:r>
      <w:r w:rsidR="00B40246" w:rsidRPr="003C2AE9">
        <w:rPr>
          <w:rFonts w:ascii="Book Antiqua" w:hAnsi="Book Antiqua" w:cs="Times New Roman"/>
          <w:color w:val="000000" w:themeColor="text1"/>
          <w:sz w:val="24"/>
          <w:szCs w:val="24"/>
          <w:lang w:val="en-US"/>
        </w:rPr>
        <w:t xml:space="preserve"> the benef</w:t>
      </w:r>
      <w:r w:rsidR="00464175" w:rsidRPr="003C2AE9">
        <w:rPr>
          <w:rFonts w:ascii="Book Antiqua" w:hAnsi="Book Antiqua" w:cs="Times New Roman"/>
          <w:color w:val="000000" w:themeColor="text1"/>
          <w:sz w:val="24"/>
          <w:szCs w:val="24"/>
          <w:lang w:val="en-US"/>
        </w:rPr>
        <w:t xml:space="preserve">icial effects of short-acting </w:t>
      </w:r>
      <w:proofErr w:type="spellStart"/>
      <w:r w:rsidR="00464175" w:rsidRPr="003C2AE9">
        <w:rPr>
          <w:rFonts w:ascii="Book Antiqua" w:hAnsi="Book Antiqua" w:cs="Times New Roman"/>
          <w:color w:val="000000" w:themeColor="text1"/>
          <w:sz w:val="24"/>
          <w:szCs w:val="24"/>
          <w:lang w:val="en-US"/>
        </w:rPr>
        <w:t>li</w:t>
      </w:r>
      <w:r w:rsidR="00B40246" w:rsidRPr="003C2AE9">
        <w:rPr>
          <w:rFonts w:ascii="Book Antiqua" w:hAnsi="Book Antiqua" w:cs="Times New Roman"/>
          <w:color w:val="000000" w:themeColor="text1"/>
          <w:sz w:val="24"/>
          <w:szCs w:val="24"/>
          <w:lang w:val="en-US"/>
        </w:rPr>
        <w:t>raglutide</w:t>
      </w:r>
      <w:proofErr w:type="spellEnd"/>
      <w:r w:rsidR="00B40246" w:rsidRPr="003C2AE9">
        <w:rPr>
          <w:rFonts w:ascii="Book Antiqua" w:hAnsi="Book Antiqua" w:cs="Times New Roman"/>
          <w:color w:val="000000" w:themeColor="text1"/>
          <w:sz w:val="24"/>
          <w:szCs w:val="24"/>
          <w:lang w:val="en-US"/>
        </w:rPr>
        <w:t xml:space="preserve"> on ameliorating anthropometric and laboratory parameters</w:t>
      </w:r>
      <w:r w:rsidR="00FD7E17" w:rsidRPr="003C2AE9">
        <w:rPr>
          <w:rFonts w:ascii="Book Antiqua" w:hAnsi="Book Antiqua" w:cs="Times New Roman"/>
          <w:color w:val="000000" w:themeColor="text1"/>
          <w:sz w:val="24"/>
          <w:szCs w:val="24"/>
          <w:lang w:val="en-US"/>
        </w:rPr>
        <w:t>,</w:t>
      </w:r>
      <w:r w:rsidR="00B40246" w:rsidRPr="003C2AE9">
        <w:rPr>
          <w:rFonts w:ascii="Book Antiqua" w:hAnsi="Book Antiqua" w:cs="Times New Roman"/>
          <w:color w:val="000000" w:themeColor="text1"/>
          <w:sz w:val="24"/>
          <w:szCs w:val="24"/>
          <w:lang w:val="en-US"/>
        </w:rPr>
        <w:t xml:space="preserve"> such as body mass and ALT serum levels respectively, </w:t>
      </w:r>
      <w:r w:rsidR="00AE0A29" w:rsidRPr="003C2AE9">
        <w:rPr>
          <w:rFonts w:ascii="Book Antiqua" w:hAnsi="Book Antiqua" w:cs="Times New Roman"/>
          <w:color w:val="000000" w:themeColor="text1"/>
          <w:sz w:val="24"/>
          <w:szCs w:val="24"/>
          <w:lang w:val="en-US"/>
        </w:rPr>
        <w:t>with the significant advantage</w:t>
      </w:r>
      <w:r w:rsidR="00B40246" w:rsidRPr="003C2AE9">
        <w:rPr>
          <w:rFonts w:ascii="Book Antiqua" w:hAnsi="Book Antiqua" w:cs="Times New Roman"/>
          <w:color w:val="000000" w:themeColor="text1"/>
          <w:sz w:val="24"/>
          <w:szCs w:val="24"/>
          <w:lang w:val="en-US"/>
        </w:rPr>
        <w:t xml:space="preserve"> of weekly injection </w:t>
      </w:r>
      <w:proofErr w:type="gramStart"/>
      <w:r w:rsidR="00B40246" w:rsidRPr="003C2AE9">
        <w:rPr>
          <w:rFonts w:ascii="Book Antiqua" w:hAnsi="Book Antiqua" w:cs="Times New Roman"/>
          <w:color w:val="000000" w:themeColor="text1"/>
          <w:sz w:val="24"/>
          <w:szCs w:val="24"/>
          <w:lang w:val="en-US"/>
        </w:rPr>
        <w:t>administration</w:t>
      </w:r>
      <w:r w:rsidR="00AE0A29"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42</w:t>
      </w:r>
      <w:r w:rsidR="00AE0A29"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60</w:t>
      </w:r>
      <w:r w:rsidR="00AE0A29" w:rsidRPr="003C2AE9">
        <w:rPr>
          <w:rFonts w:ascii="Book Antiqua" w:hAnsi="Book Antiqua" w:cs="Times New Roman"/>
          <w:noProof/>
          <w:color w:val="000000" w:themeColor="text1"/>
          <w:sz w:val="24"/>
          <w:szCs w:val="24"/>
          <w:vertAlign w:val="superscript"/>
          <w:lang w:val="en-US"/>
        </w:rPr>
        <w:t>]</w:t>
      </w:r>
      <w:r w:rsidR="00B40246" w:rsidRPr="003C2AE9">
        <w:rPr>
          <w:rFonts w:ascii="Book Antiqua" w:hAnsi="Book Antiqua" w:cs="Times New Roman"/>
          <w:color w:val="000000" w:themeColor="text1"/>
          <w:sz w:val="24"/>
          <w:szCs w:val="24"/>
          <w:lang w:val="en-US"/>
        </w:rPr>
        <w:t xml:space="preserve">. Beyond the </w:t>
      </w:r>
      <w:r w:rsidR="00FD7E17" w:rsidRPr="003C2AE9">
        <w:rPr>
          <w:rFonts w:ascii="Book Antiqua" w:hAnsi="Book Antiqua" w:cs="Times New Roman"/>
          <w:color w:val="000000" w:themeColor="text1"/>
          <w:sz w:val="24"/>
          <w:szCs w:val="24"/>
          <w:lang w:val="en-US"/>
        </w:rPr>
        <w:t xml:space="preserve">latter </w:t>
      </w:r>
      <w:r w:rsidR="00B40246" w:rsidRPr="003C2AE9">
        <w:rPr>
          <w:rFonts w:ascii="Book Antiqua" w:hAnsi="Book Antiqua" w:cs="Times New Roman"/>
          <w:color w:val="000000" w:themeColor="text1"/>
          <w:sz w:val="24"/>
          <w:szCs w:val="24"/>
          <w:lang w:val="en-US"/>
        </w:rPr>
        <w:t xml:space="preserve">advantage, disposable and prefilled devises for </w:t>
      </w:r>
      <w:proofErr w:type="spellStart"/>
      <w:r w:rsidR="00B40246" w:rsidRPr="003C2AE9">
        <w:rPr>
          <w:rFonts w:ascii="Book Antiqua" w:hAnsi="Book Antiqua" w:cs="Times New Roman"/>
          <w:color w:val="000000" w:themeColor="text1"/>
          <w:sz w:val="24"/>
          <w:szCs w:val="24"/>
          <w:lang w:val="en-US"/>
        </w:rPr>
        <w:t>dulaglutide</w:t>
      </w:r>
      <w:proofErr w:type="spellEnd"/>
      <w:r w:rsidR="00B40246" w:rsidRPr="003C2AE9">
        <w:rPr>
          <w:rFonts w:ascii="Book Antiqua" w:hAnsi="Book Antiqua" w:cs="Times New Roman"/>
          <w:color w:val="000000" w:themeColor="text1"/>
          <w:sz w:val="24"/>
          <w:szCs w:val="24"/>
          <w:lang w:val="en-US"/>
        </w:rPr>
        <w:t xml:space="preserve"> medication are also </w:t>
      </w:r>
      <w:proofErr w:type="gramStart"/>
      <w:r w:rsidR="00370A95" w:rsidRPr="003C2AE9">
        <w:rPr>
          <w:rFonts w:ascii="Book Antiqua" w:hAnsi="Book Antiqua" w:cs="Times New Roman"/>
          <w:color w:val="000000" w:themeColor="text1"/>
          <w:sz w:val="24"/>
          <w:szCs w:val="24"/>
          <w:lang w:val="en-US"/>
        </w:rPr>
        <w:t>available</w:t>
      </w:r>
      <w:r w:rsidR="00AE0A29"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60</w:t>
      </w:r>
      <w:r w:rsidR="00AE0A29" w:rsidRPr="003C2AE9">
        <w:rPr>
          <w:rFonts w:ascii="Book Antiqua" w:hAnsi="Book Antiqua" w:cs="Times New Roman"/>
          <w:noProof/>
          <w:color w:val="000000" w:themeColor="text1"/>
          <w:sz w:val="24"/>
          <w:szCs w:val="24"/>
          <w:vertAlign w:val="superscript"/>
          <w:lang w:val="en-US"/>
        </w:rPr>
        <w:t>]</w:t>
      </w:r>
      <w:r w:rsidR="00B40246" w:rsidRPr="003C2AE9">
        <w:rPr>
          <w:rFonts w:ascii="Book Antiqua" w:hAnsi="Book Antiqua" w:cs="Times New Roman"/>
          <w:color w:val="000000" w:themeColor="text1"/>
          <w:sz w:val="24"/>
          <w:szCs w:val="24"/>
          <w:lang w:val="en-US"/>
        </w:rPr>
        <w:t xml:space="preserve">. Regarding </w:t>
      </w:r>
      <w:proofErr w:type="spellStart"/>
      <w:proofErr w:type="gramStart"/>
      <w:r w:rsidR="00B40246" w:rsidRPr="003C2AE9">
        <w:rPr>
          <w:rFonts w:ascii="Book Antiqua" w:hAnsi="Book Antiqua" w:cs="Times New Roman"/>
          <w:color w:val="000000" w:themeColor="text1"/>
          <w:sz w:val="24"/>
          <w:szCs w:val="24"/>
          <w:lang w:val="en-US"/>
        </w:rPr>
        <w:t>semaglutide</w:t>
      </w:r>
      <w:proofErr w:type="spellEnd"/>
      <w:r w:rsidR="00B40246" w:rsidRPr="003C2AE9">
        <w:rPr>
          <w:rFonts w:ascii="Book Antiqua" w:hAnsi="Book Antiqua" w:cs="Times New Roman"/>
          <w:color w:val="000000" w:themeColor="text1"/>
          <w:sz w:val="24"/>
          <w:szCs w:val="24"/>
          <w:lang w:val="en-US"/>
        </w:rPr>
        <w:t>,</w:t>
      </w:r>
      <w:proofErr w:type="gramEnd"/>
      <w:r w:rsidR="00B40246" w:rsidRPr="003C2AE9">
        <w:rPr>
          <w:rFonts w:ascii="Book Antiqua" w:hAnsi="Book Antiqua" w:cs="Times New Roman"/>
          <w:color w:val="000000" w:themeColor="text1"/>
          <w:sz w:val="24"/>
          <w:szCs w:val="24"/>
          <w:lang w:val="en-US"/>
        </w:rPr>
        <w:t xml:space="preserve"> appears to have some additional advantages to other GLP-1RA agents. Based on data from SUSTAIN-6</w:t>
      </w:r>
      <w:r w:rsidR="006D4065" w:rsidRPr="003C2AE9">
        <w:rPr>
          <w:rFonts w:ascii="Book Antiqua" w:hAnsi="Book Antiqua" w:cs="Times New Roman"/>
          <w:color w:val="000000" w:themeColor="text1"/>
          <w:sz w:val="24"/>
          <w:szCs w:val="24"/>
          <w:lang w:val="en-US"/>
        </w:rPr>
        <w:t>, a placebo-c</w:t>
      </w:r>
      <w:r w:rsidR="00AD121D" w:rsidRPr="003C2AE9">
        <w:rPr>
          <w:rFonts w:ascii="Book Antiqua" w:hAnsi="Book Antiqua" w:cs="Times New Roman"/>
          <w:color w:val="000000" w:themeColor="text1"/>
          <w:sz w:val="24"/>
          <w:szCs w:val="24"/>
          <w:lang w:val="en-US"/>
        </w:rPr>
        <w:t>o</w:t>
      </w:r>
      <w:r w:rsidR="006D4065" w:rsidRPr="003C2AE9">
        <w:rPr>
          <w:rFonts w:ascii="Book Antiqua" w:hAnsi="Book Antiqua" w:cs="Times New Roman"/>
          <w:color w:val="000000" w:themeColor="text1"/>
          <w:sz w:val="24"/>
          <w:szCs w:val="24"/>
          <w:lang w:val="en-US"/>
        </w:rPr>
        <w:t>ntrolled trial,</w:t>
      </w:r>
      <w:r w:rsidR="00B40246" w:rsidRPr="003C2AE9">
        <w:rPr>
          <w:rFonts w:ascii="Book Antiqua" w:hAnsi="Book Antiqua" w:cs="Times New Roman"/>
          <w:color w:val="000000" w:themeColor="text1"/>
          <w:sz w:val="24"/>
          <w:szCs w:val="24"/>
          <w:lang w:val="en-US"/>
        </w:rPr>
        <w:t xml:space="preserve"> </w:t>
      </w:r>
      <w:proofErr w:type="spellStart"/>
      <w:r w:rsidR="00B40246" w:rsidRPr="003C2AE9">
        <w:rPr>
          <w:rFonts w:ascii="Book Antiqua" w:hAnsi="Book Antiqua" w:cs="Times New Roman"/>
          <w:color w:val="000000" w:themeColor="text1"/>
          <w:sz w:val="24"/>
          <w:szCs w:val="24"/>
          <w:lang w:val="en-US"/>
        </w:rPr>
        <w:lastRenderedPageBreak/>
        <w:t>semaglutide</w:t>
      </w:r>
      <w:proofErr w:type="spellEnd"/>
      <w:r w:rsidR="00B40246" w:rsidRPr="003C2AE9">
        <w:rPr>
          <w:rFonts w:ascii="Book Antiqua" w:hAnsi="Book Antiqua" w:cs="Times New Roman"/>
          <w:color w:val="000000" w:themeColor="text1"/>
          <w:sz w:val="24"/>
          <w:szCs w:val="24"/>
          <w:lang w:val="en-US"/>
        </w:rPr>
        <w:t xml:space="preserve"> medication led to </w:t>
      </w:r>
      <w:r w:rsidR="006A6919" w:rsidRPr="003C2AE9">
        <w:rPr>
          <w:rFonts w:ascii="Book Antiqua" w:hAnsi="Book Antiqua" w:cs="Times New Roman"/>
          <w:color w:val="000000" w:themeColor="text1"/>
          <w:sz w:val="24"/>
          <w:szCs w:val="24"/>
          <w:lang w:val="en-US"/>
        </w:rPr>
        <w:t xml:space="preserve">marked </w:t>
      </w:r>
      <w:r w:rsidR="00B40246" w:rsidRPr="003C2AE9">
        <w:rPr>
          <w:rFonts w:ascii="Book Antiqua" w:hAnsi="Book Antiqua" w:cs="Times New Roman"/>
          <w:color w:val="000000" w:themeColor="text1"/>
          <w:sz w:val="24"/>
          <w:szCs w:val="24"/>
          <w:lang w:val="en-US"/>
        </w:rPr>
        <w:t>prevention of cardiovascular events,</w:t>
      </w:r>
      <w:r w:rsidR="006A6919" w:rsidRPr="003C2AE9">
        <w:rPr>
          <w:rFonts w:ascii="Book Antiqua" w:hAnsi="Book Antiqua" w:cs="Times New Roman"/>
          <w:color w:val="000000" w:themeColor="text1"/>
          <w:sz w:val="24"/>
          <w:szCs w:val="24"/>
          <w:lang w:val="en-US"/>
        </w:rPr>
        <w:t xml:space="preserve"> the predominant cause of mortality among NAFLD patients</w:t>
      </w:r>
      <w:r w:rsidR="00FD7E17" w:rsidRPr="003C2AE9">
        <w:rPr>
          <w:rFonts w:ascii="Book Antiqua" w:hAnsi="Book Antiqua" w:cs="Times New Roman"/>
          <w:color w:val="000000" w:themeColor="text1"/>
          <w:sz w:val="24"/>
          <w:szCs w:val="24"/>
          <w:lang w:val="en-US"/>
        </w:rPr>
        <w:t>,</w:t>
      </w:r>
      <w:r w:rsidR="006D4065" w:rsidRPr="003C2AE9">
        <w:rPr>
          <w:rFonts w:ascii="Book Antiqua" w:hAnsi="Book Antiqua" w:cs="Times New Roman"/>
          <w:color w:val="000000" w:themeColor="text1"/>
          <w:sz w:val="24"/>
          <w:szCs w:val="24"/>
          <w:lang w:val="en-US"/>
        </w:rPr>
        <w:t xml:space="preserve"> while </w:t>
      </w:r>
      <w:r w:rsidR="006A6919" w:rsidRPr="003C2AE9">
        <w:rPr>
          <w:rFonts w:ascii="Book Antiqua" w:hAnsi="Book Antiqua" w:cs="Times New Roman"/>
          <w:color w:val="000000" w:themeColor="text1"/>
          <w:sz w:val="24"/>
          <w:szCs w:val="24"/>
          <w:lang w:val="en-US"/>
        </w:rPr>
        <w:t>SUSTAIN-7 trial demonstrated t</w:t>
      </w:r>
      <w:r w:rsidR="006D4065" w:rsidRPr="003C2AE9">
        <w:rPr>
          <w:rFonts w:ascii="Book Antiqua" w:hAnsi="Book Antiqua" w:cs="Times New Roman"/>
          <w:color w:val="000000" w:themeColor="text1"/>
          <w:sz w:val="24"/>
          <w:szCs w:val="24"/>
          <w:lang w:val="en-US"/>
        </w:rPr>
        <w:t xml:space="preserve">he superiority of </w:t>
      </w:r>
      <w:proofErr w:type="spellStart"/>
      <w:r w:rsidR="006D4065" w:rsidRPr="003C2AE9">
        <w:rPr>
          <w:rFonts w:ascii="Book Antiqua" w:hAnsi="Book Antiqua" w:cs="Times New Roman"/>
          <w:color w:val="000000" w:themeColor="text1"/>
          <w:sz w:val="24"/>
          <w:szCs w:val="24"/>
          <w:lang w:val="en-US"/>
        </w:rPr>
        <w:t>semaglutide</w:t>
      </w:r>
      <w:proofErr w:type="spellEnd"/>
      <w:r w:rsidR="006D4065" w:rsidRPr="003C2AE9">
        <w:rPr>
          <w:rFonts w:ascii="Book Antiqua" w:hAnsi="Book Antiqua" w:cs="Times New Roman"/>
          <w:color w:val="000000" w:themeColor="text1"/>
          <w:sz w:val="24"/>
          <w:szCs w:val="24"/>
          <w:lang w:val="en-US"/>
        </w:rPr>
        <w:t xml:space="preserve"> over</w:t>
      </w:r>
      <w:r w:rsidR="006A6919" w:rsidRPr="003C2AE9">
        <w:rPr>
          <w:rFonts w:ascii="Book Antiqua" w:hAnsi="Book Antiqua" w:cs="Times New Roman"/>
          <w:color w:val="000000" w:themeColor="text1"/>
          <w:sz w:val="24"/>
          <w:szCs w:val="24"/>
          <w:lang w:val="en-US"/>
        </w:rPr>
        <w:t xml:space="preserve"> </w:t>
      </w:r>
      <w:proofErr w:type="spellStart"/>
      <w:r w:rsidR="00B3518B" w:rsidRPr="003C2AE9">
        <w:rPr>
          <w:rFonts w:ascii="Book Antiqua" w:hAnsi="Book Antiqua" w:cs="Times New Roman"/>
          <w:color w:val="000000" w:themeColor="text1"/>
          <w:sz w:val="24"/>
          <w:szCs w:val="24"/>
          <w:lang w:val="en-US"/>
        </w:rPr>
        <w:t>dulaglutide</w:t>
      </w:r>
      <w:proofErr w:type="spellEnd"/>
      <w:r w:rsidR="00B3518B" w:rsidRPr="003C2AE9">
        <w:rPr>
          <w:rFonts w:ascii="Book Antiqua" w:hAnsi="Book Antiqua" w:cs="Times New Roman"/>
          <w:color w:val="000000" w:themeColor="text1"/>
          <w:sz w:val="24"/>
          <w:szCs w:val="24"/>
          <w:lang w:val="en-US"/>
        </w:rPr>
        <w:t xml:space="preserve"> regarding glucose control and body weight reduction among T2DM </w:t>
      </w:r>
      <w:proofErr w:type="gramStart"/>
      <w:r w:rsidR="00B3518B" w:rsidRPr="003C2AE9">
        <w:rPr>
          <w:rFonts w:ascii="Book Antiqua" w:hAnsi="Book Antiqua" w:cs="Times New Roman"/>
          <w:color w:val="000000" w:themeColor="text1"/>
          <w:sz w:val="24"/>
          <w:szCs w:val="24"/>
          <w:lang w:val="en-US"/>
        </w:rPr>
        <w:t>patients</w:t>
      </w:r>
      <w:r w:rsidR="00AE0A29"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61</w:t>
      </w:r>
      <w:r w:rsidR="00AE0A29"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62</w:t>
      </w:r>
      <w:r w:rsidR="00AE0A29" w:rsidRPr="003C2AE9">
        <w:rPr>
          <w:rFonts w:ascii="Book Antiqua" w:hAnsi="Book Antiqua" w:cs="Times New Roman"/>
          <w:noProof/>
          <w:color w:val="000000" w:themeColor="text1"/>
          <w:sz w:val="24"/>
          <w:szCs w:val="24"/>
          <w:vertAlign w:val="superscript"/>
          <w:lang w:val="en-US"/>
        </w:rPr>
        <w:t>]</w:t>
      </w:r>
      <w:r w:rsidR="00B3518B" w:rsidRPr="003C2AE9">
        <w:rPr>
          <w:rFonts w:ascii="Book Antiqua" w:hAnsi="Book Antiqua" w:cs="Times New Roman"/>
          <w:color w:val="000000" w:themeColor="text1"/>
          <w:sz w:val="24"/>
          <w:szCs w:val="24"/>
          <w:lang w:val="en-US"/>
        </w:rPr>
        <w:t xml:space="preserve">. Of great interest, </w:t>
      </w:r>
      <w:r w:rsidR="008F0D4E" w:rsidRPr="003C2AE9">
        <w:rPr>
          <w:rFonts w:ascii="Book Antiqua" w:hAnsi="Book Antiqua" w:cs="Times New Roman"/>
          <w:color w:val="000000" w:themeColor="text1"/>
          <w:sz w:val="24"/>
          <w:szCs w:val="24"/>
          <w:lang w:val="en-US"/>
        </w:rPr>
        <w:t xml:space="preserve">the recent </w:t>
      </w:r>
      <w:r w:rsidR="002371C8" w:rsidRPr="002371C8">
        <w:rPr>
          <w:rFonts w:ascii="Book Antiqua" w:hAnsi="Book Antiqua" w:cs="Times New Roman"/>
          <w:color w:val="000000" w:themeColor="text1"/>
          <w:sz w:val="24"/>
          <w:szCs w:val="24"/>
          <w:lang w:val="en-US"/>
        </w:rPr>
        <w:t xml:space="preserve">Food and Drug Administration </w:t>
      </w:r>
      <w:r w:rsidR="008F0D4E" w:rsidRPr="003C2AE9">
        <w:rPr>
          <w:rFonts w:ascii="Book Antiqua" w:hAnsi="Book Antiqua" w:cs="Times New Roman"/>
          <w:color w:val="000000" w:themeColor="text1"/>
          <w:sz w:val="24"/>
          <w:szCs w:val="24"/>
          <w:lang w:val="en-US"/>
        </w:rPr>
        <w:t>approval</w:t>
      </w:r>
      <w:r w:rsidR="001876C6" w:rsidRPr="003C2AE9">
        <w:rPr>
          <w:rFonts w:ascii="Book Antiqua" w:hAnsi="Book Antiqua" w:cs="Times New Roman"/>
          <w:color w:val="000000" w:themeColor="text1"/>
          <w:sz w:val="24"/>
          <w:szCs w:val="24"/>
          <w:lang w:val="en-US"/>
        </w:rPr>
        <w:t xml:space="preserve"> </w:t>
      </w:r>
      <w:r w:rsidR="008F0D4E" w:rsidRPr="003C2AE9">
        <w:rPr>
          <w:rFonts w:ascii="Book Antiqua" w:hAnsi="Book Antiqua" w:cs="Times New Roman"/>
          <w:color w:val="000000" w:themeColor="text1"/>
          <w:sz w:val="24"/>
          <w:szCs w:val="24"/>
          <w:lang w:val="en-US"/>
        </w:rPr>
        <w:t xml:space="preserve">of oral </w:t>
      </w:r>
      <w:proofErr w:type="spellStart"/>
      <w:r w:rsidR="008F0D4E" w:rsidRPr="003C2AE9">
        <w:rPr>
          <w:rFonts w:ascii="Book Antiqua" w:hAnsi="Book Antiqua" w:cs="Times New Roman"/>
          <w:color w:val="000000" w:themeColor="text1"/>
          <w:sz w:val="24"/>
          <w:szCs w:val="24"/>
          <w:lang w:val="en-US"/>
        </w:rPr>
        <w:t>semaglutide</w:t>
      </w:r>
      <w:proofErr w:type="spellEnd"/>
      <w:r w:rsidR="008F0D4E" w:rsidRPr="003C2AE9">
        <w:rPr>
          <w:rFonts w:ascii="Book Antiqua" w:hAnsi="Book Antiqua"/>
          <w:color w:val="000000" w:themeColor="text1"/>
          <w:sz w:val="24"/>
          <w:szCs w:val="24"/>
          <w:lang w:val="en-US"/>
        </w:rPr>
        <w:t xml:space="preserve"> </w:t>
      </w:r>
      <w:r w:rsidR="008F0D4E" w:rsidRPr="003C2AE9">
        <w:rPr>
          <w:rFonts w:ascii="Book Antiqua" w:hAnsi="Book Antiqua" w:cs="Times New Roman"/>
          <w:color w:val="000000" w:themeColor="text1"/>
          <w:sz w:val="24"/>
          <w:szCs w:val="24"/>
          <w:lang w:val="en-US"/>
        </w:rPr>
        <w:t xml:space="preserve">taken once a day for </w:t>
      </w:r>
      <w:proofErr w:type="gramStart"/>
      <w:r w:rsidR="008F0D4E" w:rsidRPr="003C2AE9">
        <w:rPr>
          <w:rFonts w:ascii="Book Antiqua" w:hAnsi="Book Antiqua" w:cs="Times New Roman"/>
          <w:color w:val="000000" w:themeColor="text1"/>
          <w:sz w:val="24"/>
          <w:szCs w:val="24"/>
          <w:lang w:val="en-US"/>
        </w:rPr>
        <w:t>T2DM</w:t>
      </w:r>
      <w:r w:rsidR="004A4720" w:rsidRPr="003C2AE9">
        <w:rPr>
          <w:rFonts w:ascii="Book Antiqua" w:hAnsi="Book Antiqua" w:cs="Times New Roman"/>
          <w:color w:val="000000" w:themeColor="text1"/>
          <w:sz w:val="24"/>
          <w:szCs w:val="24"/>
          <w:lang w:val="en-US"/>
        </w:rPr>
        <w:t>,</w:t>
      </w:r>
      <w:proofErr w:type="gramEnd"/>
      <w:r w:rsidR="001951F1" w:rsidRPr="003C2AE9">
        <w:rPr>
          <w:rFonts w:ascii="Book Antiqua" w:hAnsi="Book Antiqua" w:cs="Times New Roman"/>
          <w:color w:val="000000" w:themeColor="text1"/>
          <w:sz w:val="24"/>
          <w:szCs w:val="24"/>
          <w:lang w:val="en-US"/>
        </w:rPr>
        <w:t xml:space="preserve"> might become </w:t>
      </w:r>
      <w:r w:rsidR="006F785F" w:rsidRPr="003C2AE9">
        <w:rPr>
          <w:rFonts w:ascii="Book Antiqua" w:hAnsi="Book Antiqua" w:cs="Times New Roman"/>
          <w:color w:val="000000" w:themeColor="text1"/>
          <w:sz w:val="24"/>
          <w:szCs w:val="24"/>
          <w:lang w:val="en-US"/>
        </w:rPr>
        <w:t xml:space="preserve">the </w:t>
      </w:r>
      <w:r w:rsidR="001951F1" w:rsidRPr="003C2AE9">
        <w:rPr>
          <w:rFonts w:ascii="Book Antiqua" w:hAnsi="Book Antiqua" w:cs="Times New Roman"/>
          <w:color w:val="000000" w:themeColor="text1"/>
          <w:sz w:val="24"/>
          <w:szCs w:val="24"/>
          <w:lang w:val="en-US"/>
        </w:rPr>
        <w:t xml:space="preserve">first-line approach for patients with </w:t>
      </w:r>
      <w:r w:rsidR="006F785F" w:rsidRPr="003C2AE9">
        <w:rPr>
          <w:rFonts w:ascii="Book Antiqua" w:hAnsi="Book Antiqua" w:cs="Times New Roman"/>
          <w:color w:val="000000" w:themeColor="text1"/>
          <w:sz w:val="24"/>
          <w:szCs w:val="24"/>
          <w:lang w:val="en-US"/>
        </w:rPr>
        <w:t xml:space="preserve">both </w:t>
      </w:r>
      <w:r w:rsidR="001951F1" w:rsidRPr="003C2AE9">
        <w:rPr>
          <w:rFonts w:ascii="Book Antiqua" w:hAnsi="Book Antiqua" w:cs="Times New Roman"/>
          <w:color w:val="000000" w:themeColor="text1"/>
          <w:sz w:val="24"/>
          <w:szCs w:val="24"/>
          <w:lang w:val="en-US"/>
        </w:rPr>
        <w:t xml:space="preserve">T2DM and NAFLD. </w:t>
      </w:r>
      <w:r w:rsidR="00AD121D" w:rsidRPr="003C2AE9">
        <w:rPr>
          <w:rFonts w:ascii="Book Antiqua" w:hAnsi="Book Antiqua" w:cs="Times New Roman"/>
          <w:color w:val="000000" w:themeColor="text1"/>
          <w:sz w:val="24"/>
          <w:szCs w:val="24"/>
          <w:lang w:val="en-US"/>
        </w:rPr>
        <w:t xml:space="preserve">Of note, </w:t>
      </w:r>
      <w:r w:rsidR="00016602">
        <w:rPr>
          <w:rFonts w:ascii="Book Antiqua" w:hAnsi="Book Antiqua" w:cs="Times New Roman"/>
          <w:color w:val="000000" w:themeColor="text1"/>
          <w:sz w:val="24"/>
          <w:szCs w:val="24"/>
          <w:lang w:val="en-US"/>
        </w:rPr>
        <w:t xml:space="preserve">a </w:t>
      </w:r>
      <w:r w:rsidR="009E565D" w:rsidRPr="003C2AE9">
        <w:rPr>
          <w:rFonts w:ascii="Book Antiqua" w:hAnsi="Book Antiqua" w:cs="Times New Roman"/>
          <w:color w:val="000000" w:themeColor="text1"/>
          <w:sz w:val="24"/>
          <w:szCs w:val="24"/>
          <w:lang w:val="en-US"/>
        </w:rPr>
        <w:t>plethora of data concerning the efficacy of GLP-1RA</w:t>
      </w:r>
      <w:r w:rsidR="00C7511F" w:rsidRPr="003C2AE9">
        <w:rPr>
          <w:rFonts w:ascii="Book Antiqua" w:hAnsi="Book Antiqua" w:cs="Times New Roman"/>
          <w:color w:val="000000" w:themeColor="text1"/>
          <w:sz w:val="24"/>
          <w:szCs w:val="24"/>
          <w:lang w:val="en-US"/>
        </w:rPr>
        <w:t>s</w:t>
      </w:r>
      <w:r w:rsidR="009E565D" w:rsidRPr="003C2AE9">
        <w:rPr>
          <w:rFonts w:ascii="Book Antiqua" w:hAnsi="Book Antiqua" w:cs="Times New Roman"/>
          <w:color w:val="000000" w:themeColor="text1"/>
          <w:sz w:val="24"/>
          <w:szCs w:val="24"/>
          <w:lang w:val="en-US"/>
        </w:rPr>
        <w:t xml:space="preserve"> on NAFLD </w:t>
      </w:r>
      <w:r w:rsidR="00016602">
        <w:rPr>
          <w:rFonts w:ascii="Book Antiqua" w:hAnsi="Book Antiqua" w:cs="Times New Roman"/>
          <w:color w:val="000000" w:themeColor="text1"/>
          <w:sz w:val="24"/>
          <w:szCs w:val="24"/>
          <w:lang w:val="en-US"/>
        </w:rPr>
        <w:t>is</w:t>
      </w:r>
      <w:r w:rsidR="00BE3D47" w:rsidRPr="003C2AE9">
        <w:rPr>
          <w:rFonts w:ascii="Book Antiqua" w:hAnsi="Book Antiqua" w:cs="Times New Roman"/>
          <w:color w:val="000000" w:themeColor="text1"/>
          <w:sz w:val="24"/>
          <w:szCs w:val="24"/>
          <w:lang w:val="en-US"/>
        </w:rPr>
        <w:t xml:space="preserve"> based on </w:t>
      </w:r>
      <w:proofErr w:type="spellStart"/>
      <w:r w:rsidR="00BE3D47" w:rsidRPr="003C2AE9">
        <w:rPr>
          <w:rFonts w:ascii="Book Antiqua" w:hAnsi="Book Antiqua" w:cs="Times New Roman"/>
          <w:color w:val="000000" w:themeColor="text1"/>
          <w:sz w:val="24"/>
          <w:szCs w:val="24"/>
          <w:lang w:val="en-US"/>
        </w:rPr>
        <w:t>exenatide</w:t>
      </w:r>
      <w:proofErr w:type="spellEnd"/>
      <w:r w:rsidR="00BE3D47" w:rsidRPr="003C2AE9">
        <w:rPr>
          <w:rFonts w:ascii="Book Antiqua" w:hAnsi="Book Antiqua" w:cs="Times New Roman"/>
          <w:color w:val="000000" w:themeColor="text1"/>
          <w:sz w:val="24"/>
          <w:szCs w:val="24"/>
          <w:lang w:val="en-US"/>
        </w:rPr>
        <w:t>. Indeed,</w:t>
      </w:r>
      <w:r w:rsidR="00AD121D" w:rsidRPr="003C2AE9">
        <w:rPr>
          <w:rFonts w:ascii="Book Antiqua" w:hAnsi="Book Antiqua" w:cs="Times New Roman"/>
          <w:color w:val="000000" w:themeColor="text1"/>
          <w:sz w:val="24"/>
          <w:szCs w:val="24"/>
          <w:lang w:val="en-US"/>
        </w:rPr>
        <w:t xml:space="preserve"> </w:t>
      </w:r>
      <w:proofErr w:type="spellStart"/>
      <w:r w:rsidR="00BE3D47" w:rsidRPr="003C2AE9">
        <w:rPr>
          <w:rFonts w:ascii="Book Antiqua" w:hAnsi="Book Antiqua" w:cs="Times New Roman"/>
          <w:color w:val="000000" w:themeColor="text1"/>
          <w:sz w:val="24"/>
          <w:szCs w:val="24"/>
          <w:lang w:val="en-US"/>
        </w:rPr>
        <w:t>exenatide</w:t>
      </w:r>
      <w:proofErr w:type="spellEnd"/>
      <w:r w:rsidR="00BE3D47" w:rsidRPr="003C2AE9">
        <w:rPr>
          <w:rFonts w:ascii="Book Antiqua" w:hAnsi="Book Antiqua" w:cs="Times New Roman"/>
          <w:color w:val="000000" w:themeColor="text1"/>
          <w:sz w:val="24"/>
          <w:szCs w:val="24"/>
          <w:lang w:val="en-US"/>
        </w:rPr>
        <w:t xml:space="preserve"> exerts </w:t>
      </w:r>
      <w:proofErr w:type="spellStart"/>
      <w:r w:rsidR="00BE3D47" w:rsidRPr="003C2AE9">
        <w:rPr>
          <w:rFonts w:ascii="Book Antiqua" w:hAnsi="Book Antiqua" w:cs="Times New Roman"/>
          <w:color w:val="000000" w:themeColor="text1"/>
          <w:sz w:val="24"/>
          <w:szCs w:val="24"/>
          <w:lang w:val="en-US"/>
        </w:rPr>
        <w:t>hepato</w:t>
      </w:r>
      <w:proofErr w:type="spellEnd"/>
      <w:r w:rsidR="00BE3D47" w:rsidRPr="003C2AE9">
        <w:rPr>
          <w:rFonts w:ascii="Book Antiqua" w:hAnsi="Book Antiqua" w:cs="Times New Roman"/>
          <w:color w:val="000000" w:themeColor="text1"/>
          <w:sz w:val="24"/>
          <w:szCs w:val="24"/>
          <w:lang w:val="en-US"/>
        </w:rPr>
        <w:t>-protective as well as glucose-lowering</w:t>
      </w:r>
      <w:r w:rsidR="00AE0A29" w:rsidRPr="003C2AE9">
        <w:rPr>
          <w:rFonts w:ascii="Book Antiqua" w:hAnsi="Book Antiqua" w:cs="Times New Roman"/>
          <w:color w:val="000000" w:themeColor="text1"/>
          <w:sz w:val="24"/>
          <w:szCs w:val="24"/>
          <w:lang w:val="en-US"/>
        </w:rPr>
        <w:t xml:space="preserve"> </w:t>
      </w:r>
      <w:r w:rsidR="00BE3D47" w:rsidRPr="003C2AE9">
        <w:rPr>
          <w:rFonts w:ascii="Book Antiqua" w:hAnsi="Book Antiqua" w:cs="Times New Roman"/>
          <w:color w:val="000000" w:themeColor="text1"/>
          <w:sz w:val="24"/>
          <w:szCs w:val="24"/>
          <w:lang w:val="en-US"/>
        </w:rPr>
        <w:t>actions combined with remarkable amelioration of an</w:t>
      </w:r>
      <w:r w:rsidR="00D951DB" w:rsidRPr="003C2AE9">
        <w:rPr>
          <w:rFonts w:ascii="Book Antiqua" w:hAnsi="Book Antiqua" w:cs="Times New Roman"/>
          <w:color w:val="000000" w:themeColor="text1"/>
          <w:sz w:val="24"/>
          <w:szCs w:val="24"/>
          <w:lang w:val="en-US"/>
        </w:rPr>
        <w:t>t</w:t>
      </w:r>
      <w:r w:rsidR="00BE3D47" w:rsidRPr="003C2AE9">
        <w:rPr>
          <w:rFonts w:ascii="Book Antiqua" w:hAnsi="Book Antiqua" w:cs="Times New Roman"/>
          <w:color w:val="000000" w:themeColor="text1"/>
          <w:sz w:val="24"/>
          <w:szCs w:val="24"/>
          <w:lang w:val="en-US"/>
        </w:rPr>
        <w:t xml:space="preserve">hropometric parameters and </w:t>
      </w:r>
      <w:r w:rsidR="00AE0A29" w:rsidRPr="003C2AE9">
        <w:rPr>
          <w:rFonts w:ascii="Book Antiqua" w:hAnsi="Book Antiqua" w:cs="Times New Roman"/>
          <w:color w:val="000000" w:themeColor="text1"/>
          <w:sz w:val="24"/>
          <w:szCs w:val="24"/>
          <w:lang w:val="en-US"/>
        </w:rPr>
        <w:t xml:space="preserve">liver dysfunction </w:t>
      </w:r>
      <w:proofErr w:type="gramStart"/>
      <w:r w:rsidR="00AE0A29" w:rsidRPr="003C2AE9">
        <w:rPr>
          <w:rFonts w:ascii="Book Antiqua" w:hAnsi="Book Antiqua" w:cs="Times New Roman"/>
          <w:color w:val="000000" w:themeColor="text1"/>
          <w:sz w:val="24"/>
          <w:szCs w:val="24"/>
          <w:lang w:val="en-US"/>
        </w:rPr>
        <w:t>mark</w:t>
      </w:r>
      <w:r w:rsidR="00BE3D47" w:rsidRPr="003C2AE9">
        <w:rPr>
          <w:rFonts w:ascii="Book Antiqua" w:hAnsi="Book Antiqua" w:cs="Times New Roman"/>
          <w:color w:val="000000" w:themeColor="text1"/>
          <w:sz w:val="24"/>
          <w:szCs w:val="24"/>
          <w:lang w:val="en-US"/>
        </w:rPr>
        <w:t>e</w:t>
      </w:r>
      <w:r w:rsidR="00AE0A29" w:rsidRPr="003C2AE9">
        <w:rPr>
          <w:rFonts w:ascii="Book Antiqua" w:hAnsi="Book Antiqua" w:cs="Times New Roman"/>
          <w:color w:val="000000" w:themeColor="text1"/>
          <w:sz w:val="24"/>
          <w:szCs w:val="24"/>
          <w:lang w:val="en-US"/>
        </w:rPr>
        <w:t>r</w:t>
      </w:r>
      <w:r w:rsidR="00BE3D47" w:rsidRPr="003C2AE9">
        <w:rPr>
          <w:rFonts w:ascii="Book Antiqua" w:hAnsi="Book Antiqua" w:cs="Times New Roman"/>
          <w:color w:val="000000" w:themeColor="text1"/>
          <w:sz w:val="24"/>
          <w:szCs w:val="24"/>
          <w:lang w:val="en-US"/>
        </w:rPr>
        <w:t>s</w:t>
      </w:r>
      <w:r w:rsidR="00F92B7C"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30</w:t>
      </w:r>
      <w:r w:rsidR="00F92B7C" w:rsidRPr="003C2AE9">
        <w:rPr>
          <w:rFonts w:ascii="Book Antiqua" w:hAnsi="Book Antiqua" w:cs="Times New Roman"/>
          <w:noProof/>
          <w:color w:val="000000" w:themeColor="text1"/>
          <w:sz w:val="24"/>
          <w:szCs w:val="24"/>
          <w:vertAlign w:val="superscript"/>
          <w:lang w:val="en-US"/>
        </w:rPr>
        <w:t>,</w:t>
      </w:r>
      <w:r w:rsidR="00433EC8" w:rsidRPr="003C2AE9">
        <w:rPr>
          <w:rFonts w:ascii="Book Antiqua" w:hAnsi="Book Antiqua" w:cs="Times New Roman"/>
          <w:noProof/>
          <w:color w:val="000000" w:themeColor="text1"/>
          <w:sz w:val="24"/>
          <w:szCs w:val="24"/>
          <w:vertAlign w:val="superscript"/>
          <w:lang w:val="en-US"/>
        </w:rPr>
        <w:t>34</w:t>
      </w:r>
      <w:r w:rsidR="00F92B7C" w:rsidRPr="003C2AE9">
        <w:rPr>
          <w:rFonts w:ascii="Book Antiqua" w:hAnsi="Book Antiqua" w:cs="Times New Roman"/>
          <w:noProof/>
          <w:color w:val="000000" w:themeColor="text1"/>
          <w:sz w:val="24"/>
          <w:szCs w:val="24"/>
          <w:vertAlign w:val="superscript"/>
          <w:lang w:val="en-US"/>
        </w:rPr>
        <w:t>]</w:t>
      </w:r>
      <w:r w:rsidR="00BE3D47" w:rsidRPr="003C2AE9">
        <w:rPr>
          <w:rFonts w:ascii="Book Antiqua" w:hAnsi="Book Antiqua" w:cs="Times New Roman"/>
          <w:color w:val="000000" w:themeColor="text1"/>
          <w:sz w:val="24"/>
          <w:szCs w:val="24"/>
          <w:lang w:val="en-US"/>
        </w:rPr>
        <w:t>. However,</w:t>
      </w:r>
      <w:r w:rsidR="00464175" w:rsidRPr="003C2AE9">
        <w:rPr>
          <w:rFonts w:ascii="Book Antiqua" w:hAnsi="Book Antiqua" w:cs="Times New Roman"/>
          <w:color w:val="000000" w:themeColor="text1"/>
          <w:sz w:val="24"/>
          <w:szCs w:val="24"/>
          <w:lang w:val="en-US"/>
        </w:rPr>
        <w:t xml:space="preserve"> </w:t>
      </w:r>
      <w:r w:rsidR="00C7511F" w:rsidRPr="003C2AE9">
        <w:rPr>
          <w:rFonts w:ascii="Book Antiqua" w:hAnsi="Book Antiqua" w:cs="Times New Roman"/>
          <w:color w:val="000000" w:themeColor="text1"/>
          <w:sz w:val="24"/>
          <w:szCs w:val="24"/>
          <w:lang w:val="en-US"/>
        </w:rPr>
        <w:t xml:space="preserve">similarly to </w:t>
      </w:r>
      <w:proofErr w:type="spellStart"/>
      <w:r w:rsidR="00464175" w:rsidRPr="003C2AE9">
        <w:rPr>
          <w:rFonts w:ascii="Book Antiqua" w:hAnsi="Book Antiqua" w:cs="Times New Roman"/>
          <w:color w:val="000000" w:themeColor="text1"/>
          <w:sz w:val="24"/>
          <w:szCs w:val="24"/>
          <w:lang w:val="en-US"/>
        </w:rPr>
        <w:t>liraglutide</w:t>
      </w:r>
      <w:proofErr w:type="spellEnd"/>
      <w:r w:rsidR="00EB2FE9" w:rsidRPr="003C2AE9">
        <w:rPr>
          <w:rFonts w:ascii="Book Antiqua" w:hAnsi="Book Antiqua" w:cs="Times New Roman"/>
          <w:color w:val="000000" w:themeColor="text1"/>
          <w:sz w:val="24"/>
          <w:szCs w:val="24"/>
          <w:lang w:val="en-US"/>
        </w:rPr>
        <w:t xml:space="preserve"> pharmacotherapy</w:t>
      </w:r>
      <w:r w:rsidR="00464175" w:rsidRPr="003C2AE9">
        <w:rPr>
          <w:rFonts w:ascii="Book Antiqua" w:hAnsi="Book Antiqua" w:cs="Times New Roman"/>
          <w:color w:val="000000" w:themeColor="text1"/>
          <w:sz w:val="24"/>
          <w:szCs w:val="24"/>
          <w:lang w:val="en-US"/>
        </w:rPr>
        <w:t>,</w:t>
      </w:r>
      <w:r w:rsidR="00BE3D47" w:rsidRPr="003C2AE9">
        <w:rPr>
          <w:rFonts w:ascii="Book Antiqua" w:hAnsi="Book Antiqua" w:cs="Times New Roman"/>
          <w:color w:val="000000" w:themeColor="text1"/>
          <w:sz w:val="24"/>
          <w:szCs w:val="24"/>
          <w:lang w:val="en-US"/>
        </w:rPr>
        <w:t xml:space="preserve"> the need for twice daily administration therapy appears as a significant </w:t>
      </w:r>
      <w:proofErr w:type="gramStart"/>
      <w:r w:rsidR="00BE3D47" w:rsidRPr="003C2AE9">
        <w:rPr>
          <w:rFonts w:ascii="Book Antiqua" w:hAnsi="Book Antiqua" w:cs="Times New Roman"/>
          <w:color w:val="000000" w:themeColor="text1"/>
          <w:sz w:val="24"/>
          <w:szCs w:val="24"/>
          <w:lang w:val="en-US"/>
        </w:rPr>
        <w:t>limitation</w:t>
      </w:r>
      <w:r w:rsidR="00F92B7C"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63</w:t>
      </w:r>
      <w:r w:rsidR="00F92B7C" w:rsidRPr="003C2AE9">
        <w:rPr>
          <w:rFonts w:ascii="Book Antiqua" w:hAnsi="Book Antiqua" w:cs="Times New Roman"/>
          <w:noProof/>
          <w:color w:val="000000" w:themeColor="text1"/>
          <w:sz w:val="24"/>
          <w:szCs w:val="24"/>
          <w:vertAlign w:val="superscript"/>
          <w:lang w:val="en-US"/>
        </w:rPr>
        <w:t>]</w:t>
      </w:r>
      <w:r w:rsidR="00BE3D47" w:rsidRPr="003C2AE9">
        <w:rPr>
          <w:rFonts w:ascii="Book Antiqua" w:hAnsi="Book Antiqua" w:cs="Times New Roman"/>
          <w:color w:val="000000" w:themeColor="text1"/>
          <w:sz w:val="24"/>
          <w:szCs w:val="24"/>
          <w:lang w:val="en-US"/>
        </w:rPr>
        <w:t xml:space="preserve">. On the other hand, </w:t>
      </w:r>
      <w:r w:rsidR="00387969" w:rsidRPr="003C2AE9">
        <w:rPr>
          <w:rFonts w:ascii="Book Antiqua" w:hAnsi="Book Antiqua" w:cs="Times New Roman"/>
          <w:color w:val="000000" w:themeColor="text1"/>
          <w:sz w:val="24"/>
          <w:szCs w:val="24"/>
          <w:lang w:val="en-US"/>
        </w:rPr>
        <w:t xml:space="preserve">pharmacotherapy with </w:t>
      </w:r>
      <w:proofErr w:type="spellStart"/>
      <w:r w:rsidR="001719D1" w:rsidRPr="003C2AE9">
        <w:rPr>
          <w:rFonts w:ascii="Book Antiqua" w:hAnsi="Book Antiqua" w:cs="Times New Roman"/>
          <w:color w:val="000000" w:themeColor="text1"/>
          <w:sz w:val="24"/>
          <w:szCs w:val="24"/>
          <w:lang w:val="en-US"/>
        </w:rPr>
        <w:t>lisixenatide</w:t>
      </w:r>
      <w:proofErr w:type="spellEnd"/>
      <w:r w:rsidR="001719D1" w:rsidRPr="003C2AE9">
        <w:rPr>
          <w:rFonts w:ascii="Book Antiqua" w:hAnsi="Book Antiqua" w:cs="Times New Roman"/>
          <w:color w:val="000000" w:themeColor="text1"/>
          <w:sz w:val="24"/>
          <w:szCs w:val="24"/>
          <w:lang w:val="en-US"/>
        </w:rPr>
        <w:t xml:space="preserve"> </w:t>
      </w:r>
      <w:r w:rsidR="00387969" w:rsidRPr="003C2AE9">
        <w:rPr>
          <w:rFonts w:ascii="Book Antiqua" w:hAnsi="Book Antiqua" w:cs="Times New Roman"/>
          <w:color w:val="000000" w:themeColor="text1"/>
          <w:sz w:val="24"/>
          <w:szCs w:val="24"/>
          <w:lang w:val="en-US"/>
        </w:rPr>
        <w:t xml:space="preserve">requires once daily administration and beyond that, </w:t>
      </w:r>
      <w:r w:rsidR="00C7511F" w:rsidRPr="003C2AE9">
        <w:rPr>
          <w:rFonts w:ascii="Book Antiqua" w:hAnsi="Book Antiqua" w:cs="Times New Roman"/>
          <w:color w:val="000000" w:themeColor="text1"/>
          <w:sz w:val="24"/>
          <w:szCs w:val="24"/>
          <w:lang w:val="en-US"/>
        </w:rPr>
        <w:t xml:space="preserve">its </w:t>
      </w:r>
      <w:r w:rsidR="00387969" w:rsidRPr="003C2AE9">
        <w:rPr>
          <w:rFonts w:ascii="Book Antiqua" w:hAnsi="Book Antiqua" w:cs="Times New Roman"/>
          <w:color w:val="000000" w:themeColor="text1"/>
          <w:sz w:val="24"/>
          <w:szCs w:val="24"/>
          <w:lang w:val="en-US"/>
        </w:rPr>
        <w:t xml:space="preserve">tolerability profile seems to be better than </w:t>
      </w:r>
      <w:proofErr w:type="spellStart"/>
      <w:r w:rsidR="00387969" w:rsidRPr="003C2AE9">
        <w:rPr>
          <w:rFonts w:ascii="Book Antiqua" w:hAnsi="Book Antiqua" w:cs="Times New Roman"/>
          <w:color w:val="000000" w:themeColor="text1"/>
          <w:sz w:val="24"/>
          <w:szCs w:val="24"/>
          <w:lang w:val="en-US"/>
        </w:rPr>
        <w:t>exenatide</w:t>
      </w:r>
      <w:proofErr w:type="spellEnd"/>
      <w:r w:rsidR="00EB2FE9" w:rsidRPr="003C2AE9">
        <w:rPr>
          <w:rFonts w:ascii="Book Antiqua" w:hAnsi="Book Antiqua" w:cs="Times New Roman"/>
          <w:color w:val="000000" w:themeColor="text1"/>
          <w:sz w:val="24"/>
          <w:szCs w:val="24"/>
          <w:lang w:val="en-US"/>
        </w:rPr>
        <w:t>,</w:t>
      </w:r>
      <w:r w:rsidR="00387969" w:rsidRPr="003C2AE9">
        <w:rPr>
          <w:rFonts w:ascii="Book Antiqua" w:hAnsi="Book Antiqua" w:cs="Times New Roman"/>
          <w:color w:val="000000" w:themeColor="text1"/>
          <w:sz w:val="24"/>
          <w:szCs w:val="24"/>
          <w:lang w:val="en-US"/>
        </w:rPr>
        <w:t xml:space="preserve"> since T2DM patients treated with </w:t>
      </w:r>
      <w:proofErr w:type="spellStart"/>
      <w:r w:rsidR="00387969" w:rsidRPr="003C2AE9">
        <w:rPr>
          <w:rFonts w:ascii="Book Antiqua" w:hAnsi="Book Antiqua" w:cs="Times New Roman"/>
          <w:color w:val="000000" w:themeColor="text1"/>
          <w:sz w:val="24"/>
          <w:szCs w:val="24"/>
          <w:lang w:val="en-US"/>
        </w:rPr>
        <w:t>lisixenatde</w:t>
      </w:r>
      <w:proofErr w:type="spellEnd"/>
      <w:r w:rsidR="00387969" w:rsidRPr="003C2AE9">
        <w:rPr>
          <w:rFonts w:ascii="Book Antiqua" w:hAnsi="Book Antiqua" w:cs="Times New Roman"/>
          <w:color w:val="000000" w:themeColor="text1"/>
          <w:sz w:val="24"/>
          <w:szCs w:val="24"/>
          <w:lang w:val="en-US"/>
        </w:rPr>
        <w:t xml:space="preserve"> experienced markedly less nausea than </w:t>
      </w:r>
      <w:r w:rsidR="00E62A4E" w:rsidRPr="003C2AE9">
        <w:rPr>
          <w:rFonts w:ascii="Book Antiqua" w:hAnsi="Book Antiqua" w:cs="Times New Roman"/>
          <w:color w:val="000000" w:themeColor="text1"/>
          <w:sz w:val="24"/>
          <w:szCs w:val="24"/>
          <w:lang w:val="en-US"/>
        </w:rPr>
        <w:t xml:space="preserve">the corresponding </w:t>
      </w:r>
      <w:proofErr w:type="spellStart"/>
      <w:r w:rsidR="00387969" w:rsidRPr="003C2AE9">
        <w:rPr>
          <w:rFonts w:ascii="Book Antiqua" w:hAnsi="Book Antiqua" w:cs="Times New Roman"/>
          <w:color w:val="000000" w:themeColor="text1"/>
          <w:sz w:val="24"/>
          <w:szCs w:val="24"/>
          <w:lang w:val="en-US"/>
        </w:rPr>
        <w:t>exenatide</w:t>
      </w:r>
      <w:proofErr w:type="spellEnd"/>
      <w:r w:rsidR="00387969" w:rsidRPr="003C2AE9">
        <w:rPr>
          <w:rFonts w:ascii="Book Antiqua" w:hAnsi="Book Antiqua" w:cs="Times New Roman"/>
          <w:color w:val="000000" w:themeColor="text1"/>
          <w:sz w:val="24"/>
          <w:szCs w:val="24"/>
          <w:lang w:val="en-US"/>
        </w:rPr>
        <w:t xml:space="preserve"> treated group</w:t>
      </w:r>
      <w:r w:rsidR="00EB2FE9" w:rsidRPr="003C2AE9">
        <w:rPr>
          <w:rFonts w:ascii="Book Antiqua" w:hAnsi="Book Antiqua" w:cs="Times New Roman"/>
          <w:color w:val="000000" w:themeColor="text1"/>
          <w:sz w:val="24"/>
          <w:szCs w:val="24"/>
          <w:lang w:val="en-US"/>
        </w:rPr>
        <w:t xml:space="preserve"> of T2DM </w:t>
      </w:r>
      <w:proofErr w:type="gramStart"/>
      <w:r w:rsidR="00EB2FE9" w:rsidRPr="003C2AE9">
        <w:rPr>
          <w:rFonts w:ascii="Book Antiqua" w:hAnsi="Book Antiqua" w:cs="Times New Roman"/>
          <w:color w:val="000000" w:themeColor="text1"/>
          <w:sz w:val="24"/>
          <w:szCs w:val="24"/>
          <w:lang w:val="en-US"/>
        </w:rPr>
        <w:t>patients</w:t>
      </w:r>
      <w:r w:rsidR="00F92B7C" w:rsidRPr="003C2AE9">
        <w:rPr>
          <w:rFonts w:ascii="Book Antiqua" w:hAnsi="Book Antiqua" w:cs="Times New Roman"/>
          <w:noProof/>
          <w:color w:val="000000" w:themeColor="text1"/>
          <w:sz w:val="24"/>
          <w:szCs w:val="24"/>
          <w:vertAlign w:val="superscript"/>
          <w:lang w:val="en-US"/>
        </w:rPr>
        <w:t>[</w:t>
      </w:r>
      <w:proofErr w:type="gramEnd"/>
      <w:r w:rsidR="00433EC8" w:rsidRPr="003C2AE9">
        <w:rPr>
          <w:rFonts w:ascii="Book Antiqua" w:hAnsi="Book Antiqua" w:cs="Times New Roman"/>
          <w:noProof/>
          <w:color w:val="000000" w:themeColor="text1"/>
          <w:sz w:val="24"/>
          <w:szCs w:val="24"/>
          <w:vertAlign w:val="superscript"/>
          <w:lang w:val="en-US"/>
        </w:rPr>
        <w:t>64</w:t>
      </w:r>
      <w:r w:rsidR="00F92B7C" w:rsidRPr="003C2AE9">
        <w:rPr>
          <w:rFonts w:ascii="Book Antiqua" w:hAnsi="Book Antiqua" w:cs="Times New Roman"/>
          <w:noProof/>
          <w:color w:val="000000" w:themeColor="text1"/>
          <w:sz w:val="24"/>
          <w:szCs w:val="24"/>
          <w:vertAlign w:val="superscript"/>
          <w:lang w:val="en-US"/>
        </w:rPr>
        <w:t>]</w:t>
      </w:r>
      <w:r w:rsidR="00934513" w:rsidRPr="003C2AE9">
        <w:rPr>
          <w:rFonts w:ascii="Book Antiqua" w:hAnsi="Book Antiqua" w:cs="Times New Roman"/>
          <w:color w:val="000000" w:themeColor="text1"/>
          <w:sz w:val="24"/>
          <w:szCs w:val="24"/>
          <w:lang w:val="en-US"/>
        </w:rPr>
        <w:t xml:space="preserve">. </w:t>
      </w:r>
      <w:r w:rsidR="00C7511F" w:rsidRPr="003C2AE9">
        <w:rPr>
          <w:rFonts w:ascii="Book Antiqua" w:hAnsi="Book Antiqua" w:cs="Times New Roman"/>
          <w:color w:val="000000" w:themeColor="text1"/>
          <w:sz w:val="24"/>
          <w:szCs w:val="24"/>
          <w:lang w:val="en-US"/>
        </w:rPr>
        <w:t>Nevertheless</w:t>
      </w:r>
      <w:r w:rsidR="006D1045" w:rsidRPr="003C2AE9">
        <w:rPr>
          <w:rFonts w:ascii="Book Antiqua" w:hAnsi="Book Antiqua" w:cs="Times New Roman"/>
          <w:color w:val="000000" w:themeColor="text1"/>
          <w:sz w:val="24"/>
          <w:szCs w:val="24"/>
          <w:lang w:val="en-US"/>
        </w:rPr>
        <w:t xml:space="preserve">, more data </w:t>
      </w:r>
      <w:r w:rsidR="00C7511F" w:rsidRPr="003C2AE9">
        <w:rPr>
          <w:rFonts w:ascii="Book Antiqua" w:hAnsi="Book Antiqua" w:cs="Times New Roman"/>
          <w:color w:val="000000" w:themeColor="text1"/>
          <w:sz w:val="24"/>
          <w:szCs w:val="24"/>
          <w:lang w:val="en-US"/>
        </w:rPr>
        <w:t xml:space="preserve">with </w:t>
      </w:r>
      <w:proofErr w:type="spellStart"/>
      <w:r w:rsidR="006D1045" w:rsidRPr="003C2AE9">
        <w:rPr>
          <w:rFonts w:ascii="Book Antiqua" w:hAnsi="Book Antiqua" w:cs="Times New Roman"/>
          <w:color w:val="000000" w:themeColor="text1"/>
          <w:sz w:val="24"/>
          <w:szCs w:val="24"/>
          <w:lang w:val="en-US"/>
        </w:rPr>
        <w:t>lisixenatide</w:t>
      </w:r>
      <w:proofErr w:type="spellEnd"/>
      <w:r w:rsidR="006D1045" w:rsidRPr="003C2AE9">
        <w:rPr>
          <w:rFonts w:ascii="Book Antiqua" w:hAnsi="Book Antiqua" w:cs="Times New Roman"/>
          <w:color w:val="000000" w:themeColor="text1"/>
          <w:sz w:val="24"/>
          <w:szCs w:val="24"/>
          <w:lang w:val="en-US"/>
        </w:rPr>
        <w:t xml:space="preserve"> efficacy on NAFLD </w:t>
      </w:r>
      <w:r w:rsidR="0058219B" w:rsidRPr="003C2AE9">
        <w:rPr>
          <w:rFonts w:ascii="Book Antiqua" w:hAnsi="Book Antiqua" w:cs="Times New Roman"/>
          <w:color w:val="000000" w:themeColor="text1"/>
          <w:sz w:val="24"/>
          <w:szCs w:val="24"/>
          <w:lang w:val="en-US"/>
        </w:rPr>
        <w:t xml:space="preserve">modification </w:t>
      </w:r>
      <w:r w:rsidR="00564814" w:rsidRPr="003C2AE9">
        <w:rPr>
          <w:rFonts w:ascii="Book Antiqua" w:hAnsi="Book Antiqua" w:cs="Times New Roman"/>
          <w:color w:val="000000" w:themeColor="text1"/>
          <w:sz w:val="24"/>
          <w:szCs w:val="24"/>
          <w:lang w:val="en-US"/>
        </w:rPr>
        <w:t xml:space="preserve">are required in order to consider the </w:t>
      </w:r>
      <w:r w:rsidR="00E62A4E" w:rsidRPr="003C2AE9">
        <w:rPr>
          <w:rFonts w:ascii="Book Antiqua" w:hAnsi="Book Antiqua" w:cs="Times New Roman"/>
          <w:color w:val="000000" w:themeColor="text1"/>
          <w:sz w:val="24"/>
          <w:szCs w:val="24"/>
          <w:lang w:val="en-US"/>
        </w:rPr>
        <w:t>aforementioned</w:t>
      </w:r>
      <w:r w:rsidR="00564814" w:rsidRPr="003C2AE9">
        <w:rPr>
          <w:rFonts w:ascii="Book Antiqua" w:hAnsi="Book Antiqua" w:cs="Times New Roman"/>
          <w:color w:val="000000" w:themeColor="text1"/>
          <w:sz w:val="24"/>
          <w:szCs w:val="24"/>
          <w:lang w:val="en-US"/>
        </w:rPr>
        <w:t xml:space="preserve"> drug as a propitious therapeutic opportunity.</w:t>
      </w:r>
      <w:r w:rsidR="001876C6" w:rsidRPr="003C2AE9">
        <w:rPr>
          <w:rFonts w:ascii="Book Antiqua" w:hAnsi="Book Antiqua" w:cs="Times New Roman"/>
          <w:color w:val="000000" w:themeColor="text1"/>
          <w:sz w:val="24"/>
          <w:szCs w:val="24"/>
          <w:lang w:val="en-US"/>
        </w:rPr>
        <w:t xml:space="preserve"> </w:t>
      </w:r>
      <w:r w:rsidR="00C7511F" w:rsidRPr="003C2AE9">
        <w:rPr>
          <w:rFonts w:ascii="Book Antiqua" w:hAnsi="Book Antiqua" w:cs="Times New Roman"/>
          <w:color w:val="000000" w:themeColor="text1"/>
          <w:sz w:val="24"/>
          <w:szCs w:val="24"/>
          <w:lang w:val="en-US"/>
        </w:rPr>
        <w:t>In conclusion, i</w:t>
      </w:r>
      <w:r w:rsidR="0069359F" w:rsidRPr="003C2AE9">
        <w:rPr>
          <w:rFonts w:ascii="Book Antiqua" w:hAnsi="Book Antiqua" w:cs="Times New Roman"/>
          <w:color w:val="000000" w:themeColor="text1"/>
          <w:sz w:val="24"/>
          <w:szCs w:val="24"/>
          <w:lang w:val="en-US"/>
        </w:rPr>
        <w:t xml:space="preserve">t seems that GLP-1RA administration in patients with T2DM </w:t>
      </w:r>
      <w:r w:rsidR="0002709B" w:rsidRPr="003C2AE9">
        <w:rPr>
          <w:rFonts w:ascii="Book Antiqua" w:hAnsi="Book Antiqua" w:cs="Times New Roman"/>
          <w:color w:val="000000" w:themeColor="text1"/>
          <w:sz w:val="24"/>
          <w:szCs w:val="24"/>
          <w:lang w:val="en-US"/>
        </w:rPr>
        <w:t xml:space="preserve">is </w:t>
      </w:r>
      <w:r w:rsidR="006F785F" w:rsidRPr="003C2AE9">
        <w:rPr>
          <w:rFonts w:ascii="Book Antiqua" w:hAnsi="Book Antiqua" w:cs="Times New Roman"/>
          <w:color w:val="000000" w:themeColor="text1"/>
          <w:sz w:val="24"/>
          <w:szCs w:val="24"/>
          <w:lang w:val="en-US"/>
        </w:rPr>
        <w:t>an</w:t>
      </w:r>
      <w:r w:rsidR="0002709B" w:rsidRPr="003C2AE9">
        <w:rPr>
          <w:rFonts w:ascii="Book Antiqua" w:hAnsi="Book Antiqua" w:cs="Times New Roman"/>
          <w:color w:val="000000" w:themeColor="text1"/>
          <w:sz w:val="24"/>
          <w:szCs w:val="24"/>
          <w:lang w:val="en-US"/>
        </w:rPr>
        <w:t xml:space="preserve"> attractive therapeutic option associated with </w:t>
      </w:r>
      <w:r w:rsidR="0069359F" w:rsidRPr="003C2AE9">
        <w:rPr>
          <w:rFonts w:ascii="Book Antiqua" w:hAnsi="Book Antiqua" w:cs="Times New Roman"/>
          <w:color w:val="000000" w:themeColor="text1"/>
          <w:sz w:val="24"/>
          <w:szCs w:val="24"/>
          <w:lang w:val="en-US"/>
        </w:rPr>
        <w:t>weight loss</w:t>
      </w:r>
      <w:r w:rsidR="0002709B" w:rsidRPr="003C2AE9">
        <w:rPr>
          <w:rFonts w:ascii="Book Antiqua" w:hAnsi="Book Antiqua" w:cs="Times New Roman"/>
          <w:color w:val="000000" w:themeColor="text1"/>
          <w:sz w:val="24"/>
          <w:szCs w:val="24"/>
          <w:lang w:val="en-US"/>
        </w:rPr>
        <w:t xml:space="preserve">, </w:t>
      </w:r>
      <w:r w:rsidR="0069359F" w:rsidRPr="003C2AE9">
        <w:rPr>
          <w:rFonts w:ascii="Book Antiqua" w:hAnsi="Book Antiqua" w:cs="Times New Roman"/>
          <w:color w:val="000000" w:themeColor="text1"/>
          <w:sz w:val="24"/>
          <w:szCs w:val="24"/>
          <w:lang w:val="en-US"/>
        </w:rPr>
        <w:t>glycemic control and potential</w:t>
      </w:r>
      <w:r w:rsidR="006F785F" w:rsidRPr="003C2AE9">
        <w:rPr>
          <w:rFonts w:ascii="Book Antiqua" w:hAnsi="Book Antiqua" w:cs="Times New Roman"/>
          <w:color w:val="000000" w:themeColor="text1"/>
          <w:sz w:val="24"/>
          <w:szCs w:val="24"/>
          <w:lang w:val="en-US"/>
        </w:rPr>
        <w:t>ly</w:t>
      </w:r>
      <w:r w:rsidR="0002709B" w:rsidRPr="003C2AE9">
        <w:rPr>
          <w:rFonts w:ascii="Book Antiqua" w:hAnsi="Book Antiqua" w:cs="Times New Roman"/>
          <w:color w:val="000000" w:themeColor="text1"/>
          <w:sz w:val="24"/>
          <w:szCs w:val="24"/>
          <w:lang w:val="en-US"/>
        </w:rPr>
        <w:t xml:space="preserve"> reversal of biochemical and/or histological features </w:t>
      </w:r>
      <w:r w:rsidR="004A4720" w:rsidRPr="003C2AE9">
        <w:rPr>
          <w:rFonts w:ascii="Book Antiqua" w:hAnsi="Book Antiqua" w:cs="Times New Roman"/>
          <w:color w:val="000000" w:themeColor="text1"/>
          <w:sz w:val="24"/>
          <w:szCs w:val="24"/>
          <w:lang w:val="en-US"/>
        </w:rPr>
        <w:t xml:space="preserve">of NAFLD </w:t>
      </w:r>
      <w:r w:rsidR="0002709B" w:rsidRPr="003C2AE9">
        <w:rPr>
          <w:rFonts w:ascii="Book Antiqua" w:hAnsi="Book Antiqua" w:cs="Times New Roman"/>
          <w:color w:val="000000" w:themeColor="text1"/>
          <w:sz w:val="24"/>
          <w:szCs w:val="24"/>
          <w:lang w:val="en-US"/>
        </w:rPr>
        <w:t>in patients with concomitant NAFLD. However, l</w:t>
      </w:r>
      <w:r w:rsidR="0069359F" w:rsidRPr="003C2AE9">
        <w:rPr>
          <w:rFonts w:ascii="Book Antiqua" w:hAnsi="Book Antiqua" w:cs="Times New Roman"/>
          <w:color w:val="000000" w:themeColor="text1"/>
          <w:sz w:val="24"/>
          <w:szCs w:val="24"/>
          <w:lang w:val="en-US"/>
        </w:rPr>
        <w:t>arger</w:t>
      </w:r>
      <w:r w:rsidR="004A4720" w:rsidRPr="003C2AE9">
        <w:rPr>
          <w:rFonts w:ascii="Book Antiqua" w:hAnsi="Book Antiqua" w:cs="Times New Roman"/>
          <w:color w:val="000000" w:themeColor="text1"/>
          <w:sz w:val="24"/>
          <w:szCs w:val="24"/>
          <w:lang w:val="en-US"/>
        </w:rPr>
        <w:t>,</w:t>
      </w:r>
      <w:r w:rsidR="0069359F" w:rsidRPr="003C2AE9">
        <w:rPr>
          <w:rFonts w:ascii="Book Antiqua" w:hAnsi="Book Antiqua" w:cs="Times New Roman"/>
          <w:color w:val="000000" w:themeColor="text1"/>
          <w:sz w:val="24"/>
          <w:szCs w:val="24"/>
          <w:lang w:val="en-US"/>
        </w:rPr>
        <w:t xml:space="preserve"> long-term</w:t>
      </w:r>
      <w:r w:rsidR="004A4720" w:rsidRPr="003C2AE9">
        <w:rPr>
          <w:rFonts w:ascii="Book Antiqua" w:hAnsi="Book Antiqua" w:cs="Times New Roman"/>
          <w:color w:val="000000" w:themeColor="text1"/>
          <w:sz w:val="24"/>
          <w:szCs w:val="24"/>
          <w:lang w:val="en-US"/>
        </w:rPr>
        <w:t>,</w:t>
      </w:r>
      <w:r w:rsidR="0002709B"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randomized</w:t>
      </w:r>
      <w:r w:rsidR="004A4720"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controlled trials</w:t>
      </w:r>
      <w:r w:rsidR="0069359F" w:rsidRPr="003C2AE9">
        <w:rPr>
          <w:rFonts w:ascii="Book Antiqua" w:hAnsi="Book Antiqua" w:cs="Times New Roman"/>
          <w:color w:val="000000" w:themeColor="text1"/>
          <w:sz w:val="24"/>
          <w:szCs w:val="24"/>
          <w:lang w:val="en-US"/>
        </w:rPr>
        <w:t xml:space="preserve"> </w:t>
      </w:r>
      <w:r w:rsidR="0002709B" w:rsidRPr="003C2AE9">
        <w:rPr>
          <w:rFonts w:ascii="Book Antiqua" w:hAnsi="Book Antiqua" w:cs="Times New Roman"/>
          <w:color w:val="000000" w:themeColor="text1"/>
          <w:sz w:val="24"/>
          <w:szCs w:val="24"/>
          <w:lang w:val="en-US"/>
        </w:rPr>
        <w:t>should be con</w:t>
      </w:r>
      <w:r w:rsidR="006F785F" w:rsidRPr="003C2AE9">
        <w:rPr>
          <w:rFonts w:ascii="Book Antiqua" w:hAnsi="Book Antiqua" w:cs="Times New Roman"/>
          <w:color w:val="000000" w:themeColor="text1"/>
          <w:sz w:val="24"/>
          <w:szCs w:val="24"/>
          <w:lang w:val="en-US"/>
        </w:rPr>
        <w:t>du</w:t>
      </w:r>
      <w:r w:rsidR="0002709B" w:rsidRPr="003C2AE9">
        <w:rPr>
          <w:rFonts w:ascii="Book Antiqua" w:hAnsi="Book Antiqua" w:cs="Times New Roman"/>
          <w:color w:val="000000" w:themeColor="text1"/>
          <w:sz w:val="24"/>
          <w:szCs w:val="24"/>
          <w:lang w:val="en-US"/>
        </w:rPr>
        <w:t xml:space="preserve">cted </w:t>
      </w:r>
      <w:r w:rsidRPr="003C2AE9">
        <w:rPr>
          <w:rFonts w:ascii="Book Antiqua" w:hAnsi="Book Antiqua" w:cs="Times New Roman"/>
          <w:color w:val="000000" w:themeColor="text1"/>
          <w:sz w:val="24"/>
          <w:szCs w:val="24"/>
          <w:lang w:val="en-US"/>
        </w:rPr>
        <w:t xml:space="preserve">to </w:t>
      </w:r>
      <w:r w:rsidR="006F785F" w:rsidRPr="003C2AE9">
        <w:rPr>
          <w:rFonts w:ascii="Book Antiqua" w:hAnsi="Book Antiqua" w:cs="Times New Roman"/>
          <w:color w:val="000000" w:themeColor="text1"/>
          <w:sz w:val="24"/>
          <w:szCs w:val="24"/>
          <w:lang w:val="en-US"/>
        </w:rPr>
        <w:t xml:space="preserve">better </w:t>
      </w:r>
      <w:r w:rsidR="0069359F" w:rsidRPr="003C2AE9">
        <w:rPr>
          <w:rFonts w:ascii="Book Antiqua" w:hAnsi="Book Antiqua" w:cs="Times New Roman"/>
          <w:color w:val="000000" w:themeColor="text1"/>
          <w:sz w:val="24"/>
          <w:szCs w:val="24"/>
          <w:lang w:val="en-US"/>
        </w:rPr>
        <w:t>define th</w:t>
      </w:r>
      <w:r w:rsidRPr="003C2AE9">
        <w:rPr>
          <w:rFonts w:ascii="Book Antiqua" w:hAnsi="Book Antiqua" w:cs="Times New Roman"/>
          <w:color w:val="000000" w:themeColor="text1"/>
          <w:sz w:val="24"/>
          <w:szCs w:val="24"/>
          <w:lang w:val="en-US"/>
        </w:rPr>
        <w:t xml:space="preserve">e role </w:t>
      </w:r>
      <w:r w:rsidR="006F785F" w:rsidRPr="003C2AE9">
        <w:rPr>
          <w:rFonts w:ascii="Book Antiqua" w:hAnsi="Book Antiqua" w:cs="Times New Roman"/>
          <w:color w:val="000000" w:themeColor="text1"/>
          <w:sz w:val="24"/>
          <w:szCs w:val="24"/>
          <w:lang w:val="en-US"/>
        </w:rPr>
        <w:t xml:space="preserve">of these agents </w:t>
      </w:r>
      <w:r w:rsidRPr="003C2AE9">
        <w:rPr>
          <w:rFonts w:ascii="Book Antiqua" w:hAnsi="Book Antiqua" w:cs="Times New Roman"/>
          <w:color w:val="000000" w:themeColor="text1"/>
          <w:sz w:val="24"/>
          <w:szCs w:val="24"/>
          <w:lang w:val="en-US"/>
        </w:rPr>
        <w:t xml:space="preserve">in the management of </w:t>
      </w:r>
      <w:r w:rsidR="006F785F" w:rsidRPr="003C2AE9">
        <w:rPr>
          <w:rFonts w:ascii="Book Antiqua" w:hAnsi="Book Antiqua" w:cs="Times New Roman"/>
          <w:color w:val="000000" w:themeColor="text1"/>
          <w:sz w:val="24"/>
          <w:szCs w:val="24"/>
          <w:lang w:val="en-US"/>
        </w:rPr>
        <w:t>NAFLD</w:t>
      </w:r>
      <w:r w:rsidRPr="003C2AE9">
        <w:rPr>
          <w:rFonts w:ascii="Book Antiqua" w:hAnsi="Book Antiqua" w:cs="Times New Roman"/>
          <w:color w:val="000000" w:themeColor="text1"/>
          <w:sz w:val="24"/>
          <w:szCs w:val="24"/>
          <w:lang w:val="en-US"/>
        </w:rPr>
        <w:t>.</w:t>
      </w:r>
    </w:p>
    <w:p w14:paraId="5C762BB5" w14:textId="77777777" w:rsidR="00260AF1" w:rsidRPr="003C2AE9" w:rsidRDefault="00260AF1" w:rsidP="003C2AE9">
      <w:pPr>
        <w:snapToGrid w:val="0"/>
        <w:spacing w:after="0" w:line="360" w:lineRule="auto"/>
        <w:ind w:firstLine="284"/>
        <w:jc w:val="both"/>
        <w:rPr>
          <w:rFonts w:ascii="Book Antiqua" w:hAnsi="Book Antiqua"/>
          <w:color w:val="000000" w:themeColor="text1"/>
          <w:sz w:val="24"/>
          <w:szCs w:val="24"/>
          <w:lang w:val="en-US"/>
        </w:rPr>
      </w:pPr>
    </w:p>
    <w:p w14:paraId="3C77AE06" w14:textId="77777777" w:rsidR="003C2AE9" w:rsidRPr="003C2AE9" w:rsidRDefault="003C2AE9" w:rsidP="003C2AE9">
      <w:pPr>
        <w:autoSpaceDE w:val="0"/>
        <w:autoSpaceDN w:val="0"/>
        <w:adjustRightInd w:val="0"/>
        <w:snapToGrid w:val="0"/>
        <w:spacing w:after="0" w:line="360" w:lineRule="auto"/>
        <w:jc w:val="both"/>
        <w:rPr>
          <w:rFonts w:ascii="Book Antiqua" w:hAnsi="Book Antiqua"/>
          <w:b/>
          <w:sz w:val="24"/>
          <w:szCs w:val="24"/>
          <w:lang w:eastAsia="zh-CN"/>
        </w:rPr>
      </w:pPr>
      <w:r w:rsidRPr="003C2AE9">
        <w:rPr>
          <w:rFonts w:ascii="Book Antiqua" w:hAnsi="Book Antiqua"/>
          <w:b/>
          <w:sz w:val="24"/>
          <w:szCs w:val="24"/>
        </w:rPr>
        <w:t>REFERENCES</w:t>
      </w:r>
    </w:p>
    <w:p w14:paraId="565BEBE7"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 </w:t>
      </w:r>
      <w:r w:rsidRPr="003C2AE9">
        <w:rPr>
          <w:rFonts w:ascii="Book Antiqua" w:hAnsi="Book Antiqua"/>
          <w:b/>
          <w:color w:val="000000" w:themeColor="text1"/>
          <w:sz w:val="24"/>
          <w:szCs w:val="24"/>
        </w:rPr>
        <w:t>Younossi ZM</w:t>
      </w:r>
      <w:r w:rsidRPr="003C2AE9">
        <w:rPr>
          <w:rFonts w:ascii="Book Antiqua" w:hAnsi="Book Antiqua"/>
          <w:color w:val="000000" w:themeColor="text1"/>
          <w:sz w:val="24"/>
          <w:szCs w:val="24"/>
        </w:rPr>
        <w:t xml:space="preserve">, Koenig AB, Abdelatif D, Fazel Y, Henry L, Wymer M. Global epidemiology of nonalcoholic fatty liver disease-Meta-analytic assessment of prevalence, incidence, and outcomes. </w:t>
      </w:r>
      <w:r w:rsidRPr="003C2AE9">
        <w:rPr>
          <w:rFonts w:ascii="Book Antiqua" w:hAnsi="Book Antiqua"/>
          <w:i/>
          <w:color w:val="000000" w:themeColor="text1"/>
          <w:sz w:val="24"/>
          <w:szCs w:val="24"/>
        </w:rPr>
        <w:t>Hepatology</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64</w:t>
      </w:r>
      <w:r w:rsidRPr="003C2AE9">
        <w:rPr>
          <w:rFonts w:ascii="Book Antiqua" w:hAnsi="Book Antiqua"/>
          <w:color w:val="000000" w:themeColor="text1"/>
          <w:sz w:val="24"/>
          <w:szCs w:val="24"/>
        </w:rPr>
        <w:t>: 73-84 [PMID: 26707365 DOI: 10.1002/hep.28431]</w:t>
      </w:r>
    </w:p>
    <w:p w14:paraId="1F75E0F3"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lastRenderedPageBreak/>
        <w:t xml:space="preserve">2 </w:t>
      </w:r>
      <w:r w:rsidRPr="003C2AE9">
        <w:rPr>
          <w:rFonts w:ascii="Book Antiqua" w:hAnsi="Book Antiqua"/>
          <w:b/>
          <w:color w:val="000000" w:themeColor="text1"/>
          <w:sz w:val="24"/>
          <w:szCs w:val="24"/>
        </w:rPr>
        <w:t>Neuschwander-Tetri BA</w:t>
      </w:r>
      <w:r w:rsidRPr="003C2AE9">
        <w:rPr>
          <w:rFonts w:ascii="Book Antiqua" w:hAnsi="Book Antiqua"/>
          <w:color w:val="000000" w:themeColor="text1"/>
          <w:sz w:val="24"/>
          <w:szCs w:val="24"/>
        </w:rPr>
        <w:t xml:space="preserve">. Non-alcoholic fatty liver disease. </w:t>
      </w:r>
      <w:r w:rsidRPr="003C2AE9">
        <w:rPr>
          <w:rFonts w:ascii="Book Antiqua" w:hAnsi="Book Antiqua"/>
          <w:i/>
          <w:color w:val="000000" w:themeColor="text1"/>
          <w:sz w:val="24"/>
          <w:szCs w:val="24"/>
        </w:rPr>
        <w:t>BMC Med</w:t>
      </w:r>
      <w:r w:rsidRPr="003C2AE9">
        <w:rPr>
          <w:rFonts w:ascii="Book Antiqua" w:hAnsi="Book Antiqua"/>
          <w:color w:val="000000" w:themeColor="text1"/>
          <w:sz w:val="24"/>
          <w:szCs w:val="24"/>
        </w:rPr>
        <w:t xml:space="preserve"> 2017; </w:t>
      </w:r>
      <w:r w:rsidRPr="003C2AE9">
        <w:rPr>
          <w:rFonts w:ascii="Book Antiqua" w:hAnsi="Book Antiqua"/>
          <w:b/>
          <w:color w:val="000000" w:themeColor="text1"/>
          <w:sz w:val="24"/>
          <w:szCs w:val="24"/>
        </w:rPr>
        <w:t>15</w:t>
      </w:r>
      <w:r w:rsidRPr="003C2AE9">
        <w:rPr>
          <w:rFonts w:ascii="Book Antiqua" w:hAnsi="Book Antiqua"/>
          <w:color w:val="000000" w:themeColor="text1"/>
          <w:sz w:val="24"/>
          <w:szCs w:val="24"/>
        </w:rPr>
        <w:t>: 45 [PMID: 28241825 DOI: 10.1186/s12916-017-0806-8]</w:t>
      </w:r>
    </w:p>
    <w:p w14:paraId="08439090"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 </w:t>
      </w:r>
      <w:r w:rsidRPr="003C2AE9">
        <w:rPr>
          <w:rFonts w:ascii="Book Antiqua" w:hAnsi="Book Antiqua"/>
          <w:b/>
          <w:color w:val="000000" w:themeColor="text1"/>
          <w:sz w:val="24"/>
          <w:szCs w:val="24"/>
        </w:rPr>
        <w:t>Abdallah LR</w:t>
      </w:r>
      <w:r w:rsidRPr="003C2AE9">
        <w:rPr>
          <w:rFonts w:ascii="Book Antiqua" w:hAnsi="Book Antiqua"/>
          <w:color w:val="000000" w:themeColor="text1"/>
          <w:sz w:val="24"/>
          <w:szCs w:val="24"/>
        </w:rPr>
        <w:t xml:space="preserve">, de Matos RC, E Souza YPDM, Vieira-Soares D, Muller-Machado G, Pollo-Flores P. Non-alcoholic Fatty Liver Disease and Its Links with Inflammation and Atherosclerosis. </w:t>
      </w:r>
      <w:r w:rsidRPr="003C2AE9">
        <w:rPr>
          <w:rFonts w:ascii="Book Antiqua" w:hAnsi="Book Antiqua"/>
          <w:i/>
          <w:color w:val="000000" w:themeColor="text1"/>
          <w:sz w:val="24"/>
          <w:szCs w:val="24"/>
        </w:rPr>
        <w:t>Curr Atheroscler Rep</w:t>
      </w:r>
      <w:r w:rsidRPr="003C2AE9">
        <w:rPr>
          <w:rFonts w:ascii="Book Antiqua" w:hAnsi="Book Antiqua"/>
          <w:color w:val="000000" w:themeColor="text1"/>
          <w:sz w:val="24"/>
          <w:szCs w:val="24"/>
        </w:rPr>
        <w:t xml:space="preserve"> 2020; </w:t>
      </w:r>
      <w:r w:rsidRPr="003C2AE9">
        <w:rPr>
          <w:rFonts w:ascii="Book Antiqua" w:hAnsi="Book Antiqua"/>
          <w:b/>
          <w:color w:val="000000" w:themeColor="text1"/>
          <w:sz w:val="24"/>
          <w:szCs w:val="24"/>
        </w:rPr>
        <w:t>22</w:t>
      </w:r>
      <w:r w:rsidRPr="003C2AE9">
        <w:rPr>
          <w:rFonts w:ascii="Book Antiqua" w:hAnsi="Book Antiqua"/>
          <w:color w:val="000000" w:themeColor="text1"/>
          <w:sz w:val="24"/>
          <w:szCs w:val="24"/>
        </w:rPr>
        <w:t>: 7 [PMID: 32020371 DOI: 10.1007/s11883-020-0820-8]</w:t>
      </w:r>
    </w:p>
    <w:p w14:paraId="230DA654"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 </w:t>
      </w:r>
      <w:r w:rsidRPr="003C2AE9">
        <w:rPr>
          <w:rFonts w:ascii="Book Antiqua" w:hAnsi="Book Antiqua"/>
          <w:b/>
          <w:color w:val="000000" w:themeColor="text1"/>
          <w:sz w:val="24"/>
          <w:szCs w:val="24"/>
        </w:rPr>
        <w:t>Guo Z</w:t>
      </w:r>
      <w:r w:rsidRPr="003C2AE9">
        <w:rPr>
          <w:rFonts w:ascii="Book Antiqua" w:hAnsi="Book Antiqua"/>
          <w:color w:val="000000" w:themeColor="text1"/>
          <w:sz w:val="24"/>
          <w:szCs w:val="24"/>
        </w:rPr>
        <w:t xml:space="preserve">, Li M, Han B, Qi X. Association of non-alcoholic fatty liver disease with thyroid function: A systematic review and meta-analysis. </w:t>
      </w:r>
      <w:r w:rsidRPr="003C2AE9">
        <w:rPr>
          <w:rFonts w:ascii="Book Antiqua" w:hAnsi="Book Antiqua"/>
          <w:i/>
          <w:color w:val="000000" w:themeColor="text1"/>
          <w:sz w:val="24"/>
          <w:szCs w:val="24"/>
        </w:rPr>
        <w:t>Dig Liver Dis</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50</w:t>
      </w:r>
      <w:r w:rsidRPr="003C2AE9">
        <w:rPr>
          <w:rFonts w:ascii="Book Antiqua" w:hAnsi="Book Antiqua"/>
          <w:color w:val="000000" w:themeColor="text1"/>
          <w:sz w:val="24"/>
          <w:szCs w:val="24"/>
        </w:rPr>
        <w:t>: 1153-1162 [PMID: 30224316 DOI: 10.1016/j.dld.2018.08.012]</w:t>
      </w:r>
    </w:p>
    <w:p w14:paraId="5DB298F7"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 </w:t>
      </w:r>
      <w:r w:rsidRPr="003C2AE9">
        <w:rPr>
          <w:rFonts w:ascii="Book Antiqua" w:hAnsi="Book Antiqua"/>
          <w:b/>
          <w:color w:val="000000" w:themeColor="text1"/>
          <w:sz w:val="24"/>
          <w:szCs w:val="24"/>
        </w:rPr>
        <w:t>Eshraghian A</w:t>
      </w:r>
      <w:r w:rsidRPr="003C2AE9">
        <w:rPr>
          <w:rFonts w:ascii="Book Antiqua" w:hAnsi="Book Antiqua"/>
          <w:color w:val="000000" w:themeColor="text1"/>
          <w:sz w:val="24"/>
          <w:szCs w:val="24"/>
        </w:rPr>
        <w:t xml:space="preserve">, Hamidian Jahromi A. Non-alcoholic fatty liver disease and thyroid dysfunction: a systematic review. </w:t>
      </w:r>
      <w:r w:rsidRPr="003C2AE9">
        <w:rPr>
          <w:rFonts w:ascii="Book Antiqua" w:hAnsi="Book Antiqua"/>
          <w:i/>
          <w:color w:val="000000" w:themeColor="text1"/>
          <w:sz w:val="24"/>
          <w:szCs w:val="24"/>
        </w:rPr>
        <w:t>World J Gastroenterol</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20</w:t>
      </w:r>
      <w:r w:rsidRPr="003C2AE9">
        <w:rPr>
          <w:rFonts w:ascii="Book Antiqua" w:hAnsi="Book Antiqua"/>
          <w:color w:val="000000" w:themeColor="text1"/>
          <w:sz w:val="24"/>
          <w:szCs w:val="24"/>
        </w:rPr>
        <w:t>: 8102-8109 [PMID: 25009382 DOI: 10.3748/wjg.v20.i25.8102]</w:t>
      </w:r>
    </w:p>
    <w:p w14:paraId="27A31B44"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6 </w:t>
      </w:r>
      <w:r w:rsidRPr="003C2AE9">
        <w:rPr>
          <w:rFonts w:ascii="Book Antiqua" w:hAnsi="Book Antiqua"/>
          <w:b/>
          <w:color w:val="000000" w:themeColor="text1"/>
          <w:sz w:val="24"/>
          <w:szCs w:val="24"/>
        </w:rPr>
        <w:t>Chalasani N</w:t>
      </w:r>
      <w:r w:rsidRPr="003C2AE9">
        <w:rPr>
          <w:rFonts w:ascii="Book Antiqua" w:hAnsi="Book Antiqua"/>
          <w:color w:val="000000" w:themeColor="text1"/>
          <w:sz w:val="24"/>
          <w:szCs w:val="24"/>
        </w:rPr>
        <w:t xml:space="preserve">, Younossi Z, Lavine JE, Charlton M, Cusi K, Rinella M, Harrison SA, Brunt EM, Sanyal AJ. The diagnosis and management of nonalcoholic fatty liver disease: Practice guidance from the American Association for the Study of Liver Diseases. </w:t>
      </w:r>
      <w:r w:rsidRPr="003C2AE9">
        <w:rPr>
          <w:rFonts w:ascii="Book Antiqua" w:hAnsi="Book Antiqua"/>
          <w:i/>
          <w:color w:val="000000" w:themeColor="text1"/>
          <w:sz w:val="24"/>
          <w:szCs w:val="24"/>
        </w:rPr>
        <w:t>Hepatology</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67</w:t>
      </w:r>
      <w:r w:rsidRPr="003C2AE9">
        <w:rPr>
          <w:rFonts w:ascii="Book Antiqua" w:hAnsi="Book Antiqua"/>
          <w:color w:val="000000" w:themeColor="text1"/>
          <w:sz w:val="24"/>
          <w:szCs w:val="24"/>
        </w:rPr>
        <w:t>: 328-357 [PMID: 28714183 DOI: 10.1002/hep.29367]</w:t>
      </w:r>
    </w:p>
    <w:p w14:paraId="3759C9E2"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7 </w:t>
      </w:r>
      <w:r w:rsidRPr="003C2AE9">
        <w:rPr>
          <w:rFonts w:ascii="Book Antiqua" w:hAnsi="Book Antiqua"/>
          <w:b/>
          <w:color w:val="000000" w:themeColor="text1"/>
          <w:sz w:val="24"/>
          <w:szCs w:val="24"/>
        </w:rPr>
        <w:t>Trevaskis JL</w:t>
      </w:r>
      <w:r w:rsidRPr="003C2AE9">
        <w:rPr>
          <w:rFonts w:ascii="Book Antiqua" w:hAnsi="Book Antiqua"/>
          <w:color w:val="000000" w:themeColor="text1"/>
          <w:sz w:val="24"/>
          <w:szCs w:val="24"/>
        </w:rPr>
        <w:t xml:space="preserve">, Griffin PS, Wittmer C, Neuschwander-Tetri BA, Brunt EM, Dolman CS, Erickson MR, Napora J, Parkes DG, Roth JD. Glucagon-like peptide-1 receptor agonism improves metabolic, biochemical, and histopathological indices of nonalcoholic steatohepatitis in mice. </w:t>
      </w:r>
      <w:r w:rsidRPr="003C2AE9">
        <w:rPr>
          <w:rFonts w:ascii="Book Antiqua" w:hAnsi="Book Antiqua"/>
          <w:i/>
          <w:color w:val="000000" w:themeColor="text1"/>
          <w:sz w:val="24"/>
          <w:szCs w:val="24"/>
        </w:rPr>
        <w:t>Am J Physiol Gastrointest Liver Physiol</w:t>
      </w:r>
      <w:r w:rsidRPr="003C2AE9">
        <w:rPr>
          <w:rFonts w:ascii="Book Antiqua" w:hAnsi="Book Antiqua"/>
          <w:color w:val="000000" w:themeColor="text1"/>
          <w:sz w:val="24"/>
          <w:szCs w:val="24"/>
        </w:rPr>
        <w:t xml:space="preserve"> 2012; </w:t>
      </w:r>
      <w:r w:rsidRPr="003C2AE9">
        <w:rPr>
          <w:rFonts w:ascii="Book Antiqua" w:hAnsi="Book Antiqua"/>
          <w:b/>
          <w:color w:val="000000" w:themeColor="text1"/>
          <w:sz w:val="24"/>
          <w:szCs w:val="24"/>
        </w:rPr>
        <w:t>302</w:t>
      </w:r>
      <w:r w:rsidRPr="003C2AE9">
        <w:rPr>
          <w:rFonts w:ascii="Book Antiqua" w:hAnsi="Book Antiqua"/>
          <w:color w:val="000000" w:themeColor="text1"/>
          <w:sz w:val="24"/>
          <w:szCs w:val="24"/>
        </w:rPr>
        <w:t>: G762-G772 [PMID: 22268099 DOI: 10.1152/ajpgi.00476.2011]</w:t>
      </w:r>
    </w:p>
    <w:p w14:paraId="0AA2B633"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8 </w:t>
      </w:r>
      <w:r w:rsidRPr="003C2AE9">
        <w:rPr>
          <w:rFonts w:ascii="Book Antiqua" w:hAnsi="Book Antiqua"/>
          <w:b/>
          <w:color w:val="000000" w:themeColor="text1"/>
          <w:sz w:val="24"/>
          <w:szCs w:val="24"/>
        </w:rPr>
        <w:t>Nauck M</w:t>
      </w:r>
      <w:r w:rsidRPr="003C2AE9">
        <w:rPr>
          <w:rFonts w:ascii="Book Antiqua" w:hAnsi="Book Antiqua"/>
          <w:color w:val="000000" w:themeColor="text1"/>
          <w:sz w:val="24"/>
          <w:szCs w:val="24"/>
        </w:rPr>
        <w:t xml:space="preserve">. Incretin therapies: highlighting common features and differences in the modes of action of glucagon-like peptide-1 receptor agonists and dipeptidyl peptidase-4 inhibitors. </w:t>
      </w:r>
      <w:r w:rsidRPr="003C2AE9">
        <w:rPr>
          <w:rFonts w:ascii="Book Antiqua" w:hAnsi="Book Antiqua"/>
          <w:i/>
          <w:color w:val="000000" w:themeColor="text1"/>
          <w:sz w:val="24"/>
          <w:szCs w:val="24"/>
        </w:rPr>
        <w:t>Diabetes Obes Metab</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18</w:t>
      </w:r>
      <w:r w:rsidRPr="003C2AE9">
        <w:rPr>
          <w:rFonts w:ascii="Book Antiqua" w:hAnsi="Book Antiqua"/>
          <w:color w:val="000000" w:themeColor="text1"/>
          <w:sz w:val="24"/>
          <w:szCs w:val="24"/>
        </w:rPr>
        <w:t>: 203-216 [PMID: 26489970 DOI: 10.1111/dom.12591]</w:t>
      </w:r>
    </w:p>
    <w:p w14:paraId="1F3486DD"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9 </w:t>
      </w:r>
      <w:r w:rsidRPr="003C2AE9">
        <w:rPr>
          <w:rFonts w:ascii="Book Antiqua" w:hAnsi="Book Antiqua"/>
          <w:b/>
          <w:color w:val="000000" w:themeColor="text1"/>
          <w:sz w:val="24"/>
          <w:szCs w:val="24"/>
        </w:rPr>
        <w:t>Lee J</w:t>
      </w:r>
      <w:r w:rsidRPr="003C2AE9">
        <w:rPr>
          <w:rFonts w:ascii="Book Antiqua" w:hAnsi="Book Antiqua"/>
          <w:color w:val="000000" w:themeColor="text1"/>
          <w:sz w:val="24"/>
          <w:szCs w:val="24"/>
        </w:rPr>
        <w:t xml:space="preserve">, Hong SW, Chae SW, Kim DH, Choi JH, Bae JC, Park SE, Rhee EJ, Park CY, Oh KW, Park SW, Kim SW, Lee WY. Exendin-4 improves steatohepatitis by increasing Sirt1 expression in high-fat diet-induced obese C57BL/6J mice. </w:t>
      </w:r>
      <w:r w:rsidRPr="003C2AE9">
        <w:rPr>
          <w:rFonts w:ascii="Book Antiqua" w:hAnsi="Book Antiqua"/>
          <w:i/>
          <w:color w:val="000000" w:themeColor="text1"/>
          <w:sz w:val="24"/>
          <w:szCs w:val="24"/>
        </w:rPr>
        <w:t>PLoS One</w:t>
      </w:r>
      <w:r w:rsidRPr="003C2AE9">
        <w:rPr>
          <w:rFonts w:ascii="Book Antiqua" w:hAnsi="Book Antiqua"/>
          <w:color w:val="000000" w:themeColor="text1"/>
          <w:sz w:val="24"/>
          <w:szCs w:val="24"/>
        </w:rPr>
        <w:t xml:space="preserve"> 2012; </w:t>
      </w:r>
      <w:r w:rsidRPr="003C2AE9">
        <w:rPr>
          <w:rFonts w:ascii="Book Antiqua" w:hAnsi="Book Antiqua"/>
          <w:b/>
          <w:color w:val="000000" w:themeColor="text1"/>
          <w:sz w:val="24"/>
          <w:szCs w:val="24"/>
        </w:rPr>
        <w:t>7</w:t>
      </w:r>
      <w:r w:rsidRPr="003C2AE9">
        <w:rPr>
          <w:rFonts w:ascii="Book Antiqua" w:hAnsi="Book Antiqua"/>
          <w:color w:val="000000" w:themeColor="text1"/>
          <w:sz w:val="24"/>
          <w:szCs w:val="24"/>
        </w:rPr>
        <w:t>: e31394 [PMID: 22363635 DOI: 10.1371/journal.pone.0031394]</w:t>
      </w:r>
    </w:p>
    <w:p w14:paraId="3D2698F0"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lastRenderedPageBreak/>
        <w:t xml:space="preserve">10 </w:t>
      </w:r>
      <w:r w:rsidRPr="003C2AE9">
        <w:rPr>
          <w:rFonts w:ascii="Book Antiqua" w:hAnsi="Book Antiqua"/>
          <w:b/>
          <w:color w:val="000000" w:themeColor="text1"/>
          <w:sz w:val="24"/>
          <w:szCs w:val="24"/>
        </w:rPr>
        <w:t>Gupta NA</w:t>
      </w:r>
      <w:r w:rsidRPr="003C2AE9">
        <w:rPr>
          <w:rFonts w:ascii="Book Antiqua" w:hAnsi="Book Antiqua"/>
          <w:color w:val="000000" w:themeColor="text1"/>
          <w:sz w:val="24"/>
          <w:szCs w:val="24"/>
        </w:rPr>
        <w:t xml:space="preserve">, Mells J, Dunham RM, Grakoui A, Handy J, Saxena NK, Anania FA. Glucagon-like peptide-1 receptor is present on human hepatocytes and has a direct role in decreasing hepatic steatosis in vitro by modulating elements of the insulin signaling pathway. </w:t>
      </w:r>
      <w:r w:rsidRPr="003C2AE9">
        <w:rPr>
          <w:rFonts w:ascii="Book Antiqua" w:hAnsi="Book Antiqua"/>
          <w:i/>
          <w:color w:val="000000" w:themeColor="text1"/>
          <w:sz w:val="24"/>
          <w:szCs w:val="24"/>
        </w:rPr>
        <w:t>Hepatology</w:t>
      </w:r>
      <w:r w:rsidRPr="003C2AE9">
        <w:rPr>
          <w:rFonts w:ascii="Book Antiqua" w:hAnsi="Book Antiqua"/>
          <w:color w:val="000000" w:themeColor="text1"/>
          <w:sz w:val="24"/>
          <w:szCs w:val="24"/>
        </w:rPr>
        <w:t xml:space="preserve"> 2010; </w:t>
      </w:r>
      <w:r w:rsidRPr="003C2AE9">
        <w:rPr>
          <w:rFonts w:ascii="Book Antiqua" w:hAnsi="Book Antiqua"/>
          <w:b/>
          <w:color w:val="000000" w:themeColor="text1"/>
          <w:sz w:val="24"/>
          <w:szCs w:val="24"/>
        </w:rPr>
        <w:t>51</w:t>
      </w:r>
      <w:r w:rsidRPr="003C2AE9">
        <w:rPr>
          <w:rFonts w:ascii="Book Antiqua" w:hAnsi="Book Antiqua"/>
          <w:color w:val="000000" w:themeColor="text1"/>
          <w:sz w:val="24"/>
          <w:szCs w:val="24"/>
        </w:rPr>
        <w:t>: 1584-1592 [PMID: 20225248 DOI: 10.1002/hep.23569]</w:t>
      </w:r>
    </w:p>
    <w:p w14:paraId="0CC60210"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11 </w:t>
      </w:r>
      <w:r w:rsidRPr="003C2AE9">
        <w:rPr>
          <w:rFonts w:ascii="Book Antiqua" w:hAnsi="Book Antiqua"/>
          <w:b/>
          <w:color w:val="000000" w:themeColor="text1"/>
          <w:sz w:val="24"/>
          <w:szCs w:val="24"/>
        </w:rPr>
        <w:t>Bernsmeier C</w:t>
      </w:r>
      <w:r w:rsidRPr="003C2AE9">
        <w:rPr>
          <w:rFonts w:ascii="Book Antiqua" w:hAnsi="Book Antiqua"/>
          <w:color w:val="000000" w:themeColor="text1"/>
          <w:sz w:val="24"/>
          <w:szCs w:val="24"/>
        </w:rPr>
        <w:t xml:space="preserve">, Meyer-Gerspach AC, Blaser LS, Jeker L, Steinert RE, Heim MH, Beglinger C. Glucose-induced glucagon-like Peptide 1 secretion is deficient in patients with non-alcoholic fatty liver disease. </w:t>
      </w:r>
      <w:r w:rsidRPr="003C2AE9">
        <w:rPr>
          <w:rFonts w:ascii="Book Antiqua" w:hAnsi="Book Antiqua"/>
          <w:i/>
          <w:color w:val="000000" w:themeColor="text1"/>
          <w:sz w:val="24"/>
          <w:szCs w:val="24"/>
        </w:rPr>
        <w:t>PLoS One</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9</w:t>
      </w:r>
      <w:r w:rsidRPr="003C2AE9">
        <w:rPr>
          <w:rFonts w:ascii="Book Antiqua" w:hAnsi="Book Antiqua"/>
          <w:color w:val="000000" w:themeColor="text1"/>
          <w:sz w:val="24"/>
          <w:szCs w:val="24"/>
        </w:rPr>
        <w:t>: e87488 [PMID: 24489924 DOI: 10.1371/journal.pone.0087488]</w:t>
      </w:r>
    </w:p>
    <w:p w14:paraId="2349CF3F"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12 </w:t>
      </w:r>
      <w:r w:rsidRPr="003C2AE9">
        <w:rPr>
          <w:rFonts w:ascii="Book Antiqua" w:hAnsi="Book Antiqua"/>
          <w:b/>
          <w:color w:val="000000" w:themeColor="text1"/>
          <w:sz w:val="24"/>
          <w:szCs w:val="24"/>
        </w:rPr>
        <w:t>Niu S</w:t>
      </w:r>
      <w:r w:rsidRPr="003C2AE9">
        <w:rPr>
          <w:rFonts w:ascii="Book Antiqua" w:hAnsi="Book Antiqua"/>
          <w:color w:val="000000" w:themeColor="text1"/>
          <w:sz w:val="24"/>
          <w:szCs w:val="24"/>
        </w:rPr>
        <w:t xml:space="preserve">, Wang L, He M, Peng Y, Li S. Exendin-4 regulates redox homeostasis in rats fed with high-fat diet. </w:t>
      </w:r>
      <w:r w:rsidRPr="003C2AE9">
        <w:rPr>
          <w:rFonts w:ascii="Book Antiqua" w:hAnsi="Book Antiqua"/>
          <w:i/>
          <w:color w:val="000000" w:themeColor="text1"/>
          <w:sz w:val="24"/>
          <w:szCs w:val="24"/>
        </w:rPr>
        <w:t>Acta Biochim Biophys Sin (Shanghai)</w:t>
      </w:r>
      <w:r w:rsidRPr="003C2AE9">
        <w:rPr>
          <w:rFonts w:ascii="Book Antiqua" w:hAnsi="Book Antiqua"/>
          <w:color w:val="000000" w:themeColor="text1"/>
          <w:sz w:val="24"/>
          <w:szCs w:val="24"/>
        </w:rPr>
        <w:t xml:space="preserve"> 2015; </w:t>
      </w:r>
      <w:r w:rsidRPr="003C2AE9">
        <w:rPr>
          <w:rFonts w:ascii="Book Antiqua" w:hAnsi="Book Antiqua"/>
          <w:b/>
          <w:color w:val="000000" w:themeColor="text1"/>
          <w:sz w:val="24"/>
          <w:szCs w:val="24"/>
        </w:rPr>
        <w:t>47</w:t>
      </w:r>
      <w:r w:rsidRPr="003C2AE9">
        <w:rPr>
          <w:rFonts w:ascii="Book Antiqua" w:hAnsi="Book Antiqua"/>
          <w:color w:val="000000" w:themeColor="text1"/>
          <w:sz w:val="24"/>
          <w:szCs w:val="24"/>
        </w:rPr>
        <w:t>: 397-403 [PMID: 25910576 DOI: 10.1093/abbs/gmv027]</w:t>
      </w:r>
    </w:p>
    <w:p w14:paraId="61A05689"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13 </w:t>
      </w:r>
      <w:r w:rsidRPr="003C2AE9">
        <w:rPr>
          <w:rFonts w:ascii="Book Antiqua" w:hAnsi="Book Antiqua"/>
          <w:b/>
          <w:color w:val="000000" w:themeColor="text1"/>
          <w:sz w:val="24"/>
          <w:szCs w:val="24"/>
        </w:rPr>
        <w:t>Allam MM</w:t>
      </w:r>
      <w:r w:rsidRPr="003C2AE9">
        <w:rPr>
          <w:rFonts w:ascii="Book Antiqua" w:hAnsi="Book Antiqua"/>
          <w:color w:val="000000" w:themeColor="text1"/>
          <w:sz w:val="24"/>
          <w:szCs w:val="24"/>
        </w:rPr>
        <w:t xml:space="preserve">, El Gazzar WB. Exendin-4, a glucagon-like peptide-1 receptor agonist downregulates hepatic receptor for advanced glycation end products in non-alcoholic steatohepatitis rat model. </w:t>
      </w:r>
      <w:r w:rsidRPr="003C2AE9">
        <w:rPr>
          <w:rFonts w:ascii="Book Antiqua" w:hAnsi="Book Antiqua"/>
          <w:i/>
          <w:color w:val="000000" w:themeColor="text1"/>
          <w:sz w:val="24"/>
          <w:szCs w:val="24"/>
        </w:rPr>
        <w:t>Arch Physiol Biochem</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124</w:t>
      </w:r>
      <w:r w:rsidRPr="003C2AE9">
        <w:rPr>
          <w:rFonts w:ascii="Book Antiqua" w:hAnsi="Book Antiqua"/>
          <w:color w:val="000000" w:themeColor="text1"/>
          <w:sz w:val="24"/>
          <w:szCs w:val="24"/>
        </w:rPr>
        <w:t>: 10-17 [PMID: 28696785 DOI: 10.1080/13813455.2017.1348362]</w:t>
      </w:r>
    </w:p>
    <w:p w14:paraId="5F24BDE1"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14 </w:t>
      </w:r>
      <w:r w:rsidRPr="003C2AE9">
        <w:rPr>
          <w:rFonts w:ascii="Book Antiqua" w:hAnsi="Book Antiqua"/>
          <w:b/>
          <w:color w:val="000000" w:themeColor="text1"/>
          <w:sz w:val="24"/>
          <w:szCs w:val="24"/>
        </w:rPr>
        <w:t>Ding X</w:t>
      </w:r>
      <w:r w:rsidRPr="003C2AE9">
        <w:rPr>
          <w:rFonts w:ascii="Book Antiqua" w:hAnsi="Book Antiqua"/>
          <w:color w:val="000000" w:themeColor="text1"/>
          <w:sz w:val="24"/>
          <w:szCs w:val="24"/>
        </w:rPr>
        <w:t xml:space="preserve">, Saxena NK, Lin S, Gupta NA, Anania FA. Exendin-4, a glucagon-like protein-1 (GLP-1) receptor agonist, reverses hepatic steatosis in ob/ob mice. </w:t>
      </w:r>
      <w:r w:rsidRPr="003C2AE9">
        <w:rPr>
          <w:rFonts w:ascii="Book Antiqua" w:hAnsi="Book Antiqua"/>
          <w:i/>
          <w:color w:val="000000" w:themeColor="text1"/>
          <w:sz w:val="24"/>
          <w:szCs w:val="24"/>
        </w:rPr>
        <w:t>Hepatology</w:t>
      </w:r>
      <w:r w:rsidRPr="003C2AE9">
        <w:rPr>
          <w:rFonts w:ascii="Book Antiqua" w:hAnsi="Book Antiqua"/>
          <w:color w:val="000000" w:themeColor="text1"/>
          <w:sz w:val="24"/>
          <w:szCs w:val="24"/>
        </w:rPr>
        <w:t xml:space="preserve"> 2006; </w:t>
      </w:r>
      <w:r w:rsidRPr="003C2AE9">
        <w:rPr>
          <w:rFonts w:ascii="Book Antiqua" w:hAnsi="Book Antiqua"/>
          <w:b/>
          <w:color w:val="000000" w:themeColor="text1"/>
          <w:sz w:val="24"/>
          <w:szCs w:val="24"/>
        </w:rPr>
        <w:t>43</w:t>
      </w:r>
      <w:r w:rsidRPr="003C2AE9">
        <w:rPr>
          <w:rFonts w:ascii="Book Antiqua" w:hAnsi="Book Antiqua"/>
          <w:color w:val="000000" w:themeColor="text1"/>
          <w:sz w:val="24"/>
          <w:szCs w:val="24"/>
        </w:rPr>
        <w:t>: 173-181 [PMID: 16374859 DOI: 10.1002/hep.21006]</w:t>
      </w:r>
    </w:p>
    <w:p w14:paraId="1F954119"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15 </w:t>
      </w:r>
      <w:r w:rsidRPr="003C2AE9">
        <w:rPr>
          <w:rFonts w:ascii="Book Antiqua" w:hAnsi="Book Antiqua"/>
          <w:b/>
          <w:color w:val="000000" w:themeColor="text1"/>
          <w:sz w:val="24"/>
          <w:szCs w:val="24"/>
        </w:rPr>
        <w:t>Li L</w:t>
      </w:r>
      <w:r w:rsidRPr="003C2AE9">
        <w:rPr>
          <w:rFonts w:ascii="Book Antiqua" w:hAnsi="Book Antiqua"/>
          <w:color w:val="000000" w:themeColor="text1"/>
          <w:sz w:val="24"/>
          <w:szCs w:val="24"/>
        </w:rPr>
        <w:t xml:space="preserve">, Yang G, Li Q, Tan X, Liu H, Tang Y, Boden G. Exenatide prevents fat-induced insulin resistance and raises adiponectin expression and plasma levels. </w:t>
      </w:r>
      <w:r w:rsidRPr="003C2AE9">
        <w:rPr>
          <w:rFonts w:ascii="Book Antiqua" w:hAnsi="Book Antiqua"/>
          <w:i/>
          <w:color w:val="000000" w:themeColor="text1"/>
          <w:sz w:val="24"/>
          <w:szCs w:val="24"/>
        </w:rPr>
        <w:t>Diabetes Obes Metab</w:t>
      </w:r>
      <w:r w:rsidRPr="003C2AE9">
        <w:rPr>
          <w:rFonts w:ascii="Book Antiqua" w:hAnsi="Book Antiqua"/>
          <w:color w:val="000000" w:themeColor="text1"/>
          <w:sz w:val="24"/>
          <w:szCs w:val="24"/>
        </w:rPr>
        <w:t xml:space="preserve"> 2008; </w:t>
      </w:r>
      <w:r w:rsidRPr="003C2AE9">
        <w:rPr>
          <w:rFonts w:ascii="Book Antiqua" w:hAnsi="Book Antiqua"/>
          <w:b/>
          <w:color w:val="000000" w:themeColor="text1"/>
          <w:sz w:val="24"/>
          <w:szCs w:val="24"/>
        </w:rPr>
        <w:t>10</w:t>
      </w:r>
      <w:r w:rsidRPr="003C2AE9">
        <w:rPr>
          <w:rFonts w:ascii="Book Antiqua" w:hAnsi="Book Antiqua"/>
          <w:color w:val="000000" w:themeColor="text1"/>
          <w:sz w:val="24"/>
          <w:szCs w:val="24"/>
        </w:rPr>
        <w:t>: 921-930 [PMID: 18093209 DOI: 10.1111/j.1463-1326.2007.00832.x]</w:t>
      </w:r>
    </w:p>
    <w:p w14:paraId="3BEF2630"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16 </w:t>
      </w:r>
      <w:r w:rsidRPr="003C2AE9">
        <w:rPr>
          <w:rFonts w:ascii="Book Antiqua" w:hAnsi="Book Antiqua"/>
          <w:b/>
          <w:color w:val="000000" w:themeColor="text1"/>
          <w:sz w:val="24"/>
          <w:szCs w:val="24"/>
        </w:rPr>
        <w:t>Svegliati-Baroni G</w:t>
      </w:r>
      <w:r w:rsidRPr="003C2AE9">
        <w:rPr>
          <w:rFonts w:ascii="Book Antiqua" w:hAnsi="Book Antiqua"/>
          <w:color w:val="000000" w:themeColor="text1"/>
          <w:sz w:val="24"/>
          <w:szCs w:val="24"/>
        </w:rPr>
        <w:t xml:space="preserve">, Saccomanno S, Rychlicki C, Agostinelli L, De Minicis S, Candelaresi C, Faraci G, Pacetti D, Vivarelli M, Nicolini D, Garelli P, Casini A, Manco M, Mingrone G, Risaliti A, Frega GN, Benedetti A, Gastaldelli A. Glucagon-like peptide-1 receptor activation stimulates hepatic lipid oxidation and restores hepatic signalling alteration induced by a high-fat diet in nonalcoholic steatohepatitis. </w:t>
      </w:r>
      <w:r w:rsidRPr="003C2AE9">
        <w:rPr>
          <w:rFonts w:ascii="Book Antiqua" w:hAnsi="Book Antiqua"/>
          <w:i/>
          <w:color w:val="000000" w:themeColor="text1"/>
          <w:sz w:val="24"/>
          <w:szCs w:val="24"/>
        </w:rPr>
        <w:t>Liver Int</w:t>
      </w:r>
      <w:r w:rsidRPr="003C2AE9">
        <w:rPr>
          <w:rFonts w:ascii="Book Antiqua" w:hAnsi="Book Antiqua"/>
          <w:color w:val="000000" w:themeColor="text1"/>
          <w:sz w:val="24"/>
          <w:szCs w:val="24"/>
        </w:rPr>
        <w:t xml:space="preserve"> 2011; </w:t>
      </w:r>
      <w:r w:rsidRPr="003C2AE9">
        <w:rPr>
          <w:rFonts w:ascii="Book Antiqua" w:hAnsi="Book Antiqua"/>
          <w:b/>
          <w:color w:val="000000" w:themeColor="text1"/>
          <w:sz w:val="24"/>
          <w:szCs w:val="24"/>
        </w:rPr>
        <w:t>31</w:t>
      </w:r>
      <w:r w:rsidRPr="003C2AE9">
        <w:rPr>
          <w:rFonts w:ascii="Book Antiqua" w:hAnsi="Book Antiqua"/>
          <w:color w:val="000000" w:themeColor="text1"/>
          <w:sz w:val="24"/>
          <w:szCs w:val="24"/>
        </w:rPr>
        <w:t>: 1285-1297 [PMID: 21745271 DOI: 10.1111/j.1478-3231.2011.02462.x]</w:t>
      </w:r>
    </w:p>
    <w:p w14:paraId="6098CB90"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lastRenderedPageBreak/>
        <w:t xml:space="preserve">17 </w:t>
      </w:r>
      <w:r w:rsidRPr="003C2AE9">
        <w:rPr>
          <w:rFonts w:ascii="Book Antiqua" w:hAnsi="Book Antiqua"/>
          <w:b/>
          <w:color w:val="000000" w:themeColor="text1"/>
          <w:sz w:val="24"/>
          <w:szCs w:val="24"/>
        </w:rPr>
        <w:t>Shao N</w:t>
      </w:r>
      <w:r w:rsidRPr="003C2AE9">
        <w:rPr>
          <w:rFonts w:ascii="Book Antiqua" w:hAnsi="Book Antiqua"/>
          <w:color w:val="000000" w:themeColor="text1"/>
          <w:sz w:val="24"/>
          <w:szCs w:val="24"/>
        </w:rPr>
        <w:t xml:space="preserve">, Yu XY, Ma XF, Lin WJ, Hao M, Kuang HY. Exenatide Delays the Progression of Nonalcoholic Fatty Liver Disease in C57BL/6 Mice, Which May Involve Inhibition of the NLRP3 Inflammasome through the Mitophagy Pathway. </w:t>
      </w:r>
      <w:r w:rsidRPr="003C2AE9">
        <w:rPr>
          <w:rFonts w:ascii="Book Antiqua" w:hAnsi="Book Antiqua"/>
          <w:i/>
          <w:color w:val="000000" w:themeColor="text1"/>
          <w:sz w:val="24"/>
          <w:szCs w:val="24"/>
        </w:rPr>
        <w:t>Gastroenterol Res Pract</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2018</w:t>
      </w:r>
      <w:r w:rsidRPr="003C2AE9">
        <w:rPr>
          <w:rFonts w:ascii="Book Antiqua" w:hAnsi="Book Antiqua"/>
          <w:color w:val="000000" w:themeColor="text1"/>
          <w:sz w:val="24"/>
          <w:szCs w:val="24"/>
        </w:rPr>
        <w:t>: 1864307 [PMID: 29849583 DOI: 10.1155/2018/1864307]</w:t>
      </w:r>
    </w:p>
    <w:p w14:paraId="60C64221"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18 </w:t>
      </w:r>
      <w:r w:rsidRPr="003C2AE9">
        <w:rPr>
          <w:rFonts w:ascii="Book Antiqua" w:hAnsi="Book Antiqua"/>
          <w:b/>
          <w:color w:val="000000" w:themeColor="text1"/>
          <w:sz w:val="24"/>
          <w:szCs w:val="24"/>
        </w:rPr>
        <w:t>Wang Y</w:t>
      </w:r>
      <w:r w:rsidRPr="003C2AE9">
        <w:rPr>
          <w:rFonts w:ascii="Book Antiqua" w:hAnsi="Book Antiqua"/>
          <w:color w:val="000000" w:themeColor="text1"/>
          <w:sz w:val="24"/>
          <w:szCs w:val="24"/>
        </w:rPr>
        <w:t xml:space="preserve">, Parlevliet ET, Geerling JJ, van der Tuin SJ, Zhang H, Bieghs V, Jawad AH, Shiri-Sverdlov R, Bot I, de Jager SC, Havekes LM, Romijn JA, Willems van Dijk K, Rensen PC. Exendin-4 decreases liver inflammation and atherosclerosis development simultaneously by reducing macrophage infiltration. </w:t>
      </w:r>
      <w:r w:rsidRPr="003C2AE9">
        <w:rPr>
          <w:rFonts w:ascii="Book Antiqua" w:hAnsi="Book Antiqua"/>
          <w:i/>
          <w:color w:val="000000" w:themeColor="text1"/>
          <w:sz w:val="24"/>
          <w:szCs w:val="24"/>
        </w:rPr>
        <w:t>Br J Pharmacol</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171</w:t>
      </w:r>
      <w:r w:rsidRPr="003C2AE9">
        <w:rPr>
          <w:rFonts w:ascii="Book Antiqua" w:hAnsi="Book Antiqua"/>
          <w:color w:val="000000" w:themeColor="text1"/>
          <w:sz w:val="24"/>
          <w:szCs w:val="24"/>
        </w:rPr>
        <w:t>: 723-734 [PMID: 24490861 DOI: 10.1111/bph.12490]</w:t>
      </w:r>
    </w:p>
    <w:p w14:paraId="30E3DEA1"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19 </w:t>
      </w:r>
      <w:r w:rsidRPr="003C2AE9">
        <w:rPr>
          <w:rFonts w:ascii="Book Antiqua" w:hAnsi="Book Antiqua"/>
          <w:b/>
          <w:color w:val="000000" w:themeColor="text1"/>
          <w:sz w:val="24"/>
          <w:szCs w:val="24"/>
        </w:rPr>
        <w:t>Kawaguchi T</w:t>
      </w:r>
      <w:r w:rsidRPr="003C2AE9">
        <w:rPr>
          <w:rFonts w:ascii="Book Antiqua" w:hAnsi="Book Antiqua"/>
          <w:color w:val="000000" w:themeColor="text1"/>
          <w:sz w:val="24"/>
          <w:szCs w:val="24"/>
        </w:rPr>
        <w:t>, Itou M, Taniguchi E, Sata M. Exendin</w:t>
      </w:r>
      <w:r w:rsidRPr="003C2AE9">
        <w:rPr>
          <w:rFonts w:ascii="Cambria Math" w:hAnsi="Cambria Math" w:cs="Cambria Math"/>
          <w:color w:val="000000" w:themeColor="text1"/>
          <w:sz w:val="24"/>
          <w:szCs w:val="24"/>
        </w:rPr>
        <w:t>‑</w:t>
      </w:r>
      <w:r w:rsidRPr="003C2AE9">
        <w:rPr>
          <w:rFonts w:ascii="Book Antiqua" w:hAnsi="Book Antiqua"/>
          <w:color w:val="000000" w:themeColor="text1"/>
          <w:sz w:val="24"/>
          <w:szCs w:val="24"/>
        </w:rPr>
        <w:t>4, a glucagon</w:t>
      </w:r>
      <w:r w:rsidRPr="003C2AE9">
        <w:rPr>
          <w:rFonts w:ascii="Cambria Math" w:hAnsi="Cambria Math" w:cs="Cambria Math"/>
          <w:color w:val="000000" w:themeColor="text1"/>
          <w:sz w:val="24"/>
          <w:szCs w:val="24"/>
        </w:rPr>
        <w:t>‑</w:t>
      </w:r>
      <w:r w:rsidRPr="003C2AE9">
        <w:rPr>
          <w:rFonts w:ascii="Book Antiqua" w:hAnsi="Book Antiqua"/>
          <w:color w:val="000000" w:themeColor="text1"/>
          <w:sz w:val="24"/>
          <w:szCs w:val="24"/>
        </w:rPr>
        <w:t>like peptide</w:t>
      </w:r>
      <w:r w:rsidRPr="003C2AE9">
        <w:rPr>
          <w:rFonts w:ascii="Cambria Math" w:hAnsi="Cambria Math" w:cs="Cambria Math"/>
          <w:color w:val="000000" w:themeColor="text1"/>
          <w:sz w:val="24"/>
          <w:szCs w:val="24"/>
        </w:rPr>
        <w:t>‑</w:t>
      </w:r>
      <w:r w:rsidRPr="003C2AE9">
        <w:rPr>
          <w:rFonts w:ascii="Book Antiqua" w:hAnsi="Book Antiqua"/>
          <w:color w:val="000000" w:themeColor="text1"/>
          <w:sz w:val="24"/>
          <w:szCs w:val="24"/>
        </w:rPr>
        <w:t>1 receptor agonist, modulates hepatic fatty acid composition and Δ</w:t>
      </w:r>
      <w:r w:rsidRPr="003C2AE9">
        <w:rPr>
          <w:rFonts w:ascii="Cambria Math" w:hAnsi="Cambria Math" w:cs="Cambria Math"/>
          <w:color w:val="000000" w:themeColor="text1"/>
          <w:sz w:val="24"/>
          <w:szCs w:val="24"/>
        </w:rPr>
        <w:t>‑</w:t>
      </w:r>
      <w:r w:rsidRPr="003C2AE9">
        <w:rPr>
          <w:rFonts w:ascii="Book Antiqua" w:hAnsi="Book Antiqua"/>
          <w:color w:val="000000" w:themeColor="text1"/>
          <w:sz w:val="24"/>
          <w:szCs w:val="24"/>
        </w:rPr>
        <w:t>5</w:t>
      </w:r>
      <w:r w:rsidRPr="003C2AE9">
        <w:rPr>
          <w:rFonts w:ascii="Cambria Math" w:hAnsi="Cambria Math" w:cs="Cambria Math"/>
          <w:color w:val="000000" w:themeColor="text1"/>
          <w:sz w:val="24"/>
          <w:szCs w:val="24"/>
        </w:rPr>
        <w:t>‑</w:t>
      </w:r>
      <w:r w:rsidRPr="003C2AE9">
        <w:rPr>
          <w:rFonts w:ascii="Book Antiqua" w:hAnsi="Book Antiqua"/>
          <w:color w:val="000000" w:themeColor="text1"/>
          <w:sz w:val="24"/>
          <w:szCs w:val="24"/>
        </w:rPr>
        <w:t>desaturase index in a murine model of non</w:t>
      </w:r>
      <w:r w:rsidRPr="003C2AE9">
        <w:rPr>
          <w:rFonts w:ascii="Cambria Math" w:hAnsi="Cambria Math" w:cs="Cambria Math"/>
          <w:color w:val="000000" w:themeColor="text1"/>
          <w:sz w:val="24"/>
          <w:szCs w:val="24"/>
        </w:rPr>
        <w:t>‑</w:t>
      </w:r>
      <w:r w:rsidRPr="003C2AE9">
        <w:rPr>
          <w:rFonts w:ascii="Book Antiqua" w:hAnsi="Book Antiqua"/>
          <w:color w:val="000000" w:themeColor="text1"/>
          <w:sz w:val="24"/>
          <w:szCs w:val="24"/>
        </w:rPr>
        <w:t xml:space="preserve">alcoholic steatohepatitis. </w:t>
      </w:r>
      <w:r w:rsidRPr="003C2AE9">
        <w:rPr>
          <w:rFonts w:ascii="Book Antiqua" w:hAnsi="Book Antiqua"/>
          <w:i/>
          <w:color w:val="000000" w:themeColor="text1"/>
          <w:sz w:val="24"/>
          <w:szCs w:val="24"/>
        </w:rPr>
        <w:t>Int J Mol Med</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34</w:t>
      </w:r>
      <w:r w:rsidRPr="003C2AE9">
        <w:rPr>
          <w:rFonts w:ascii="Book Antiqua" w:hAnsi="Book Antiqua"/>
          <w:color w:val="000000" w:themeColor="text1"/>
          <w:sz w:val="24"/>
          <w:szCs w:val="24"/>
        </w:rPr>
        <w:t>: 782-787 [PMID: 24993337 DOI: 10.3892/ijmm.2014.1826]</w:t>
      </w:r>
    </w:p>
    <w:p w14:paraId="30E09CE2"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20 </w:t>
      </w:r>
      <w:r w:rsidRPr="003C2AE9">
        <w:rPr>
          <w:rFonts w:ascii="Book Antiqua" w:hAnsi="Book Antiqua"/>
          <w:b/>
          <w:color w:val="000000" w:themeColor="text1"/>
          <w:sz w:val="24"/>
          <w:szCs w:val="24"/>
        </w:rPr>
        <w:t>Parlevliet ET</w:t>
      </w:r>
      <w:r w:rsidRPr="003C2AE9">
        <w:rPr>
          <w:rFonts w:ascii="Book Antiqua" w:hAnsi="Book Antiqua"/>
          <w:color w:val="000000" w:themeColor="text1"/>
          <w:sz w:val="24"/>
          <w:szCs w:val="24"/>
        </w:rPr>
        <w:t xml:space="preserve">, Wang Y, Geerling JJ, Schröder-Van der Elst JP, Picha K, O'Neil K, Stojanovic-Susulic V, Ort T, Havekes LM, Romijn JA, Pijl H, Rensen PC. GLP-1 receptor activation inhibits VLDL production and reverses hepatic steatosis by decreasing hepatic lipogenesis in high-fat-fed APOE*3-Leiden mice. </w:t>
      </w:r>
      <w:r w:rsidRPr="003C2AE9">
        <w:rPr>
          <w:rFonts w:ascii="Book Antiqua" w:hAnsi="Book Antiqua"/>
          <w:i/>
          <w:color w:val="000000" w:themeColor="text1"/>
          <w:sz w:val="24"/>
          <w:szCs w:val="24"/>
        </w:rPr>
        <w:t>PLoS One</w:t>
      </w:r>
      <w:r w:rsidRPr="003C2AE9">
        <w:rPr>
          <w:rFonts w:ascii="Book Antiqua" w:hAnsi="Book Antiqua"/>
          <w:color w:val="000000" w:themeColor="text1"/>
          <w:sz w:val="24"/>
          <w:szCs w:val="24"/>
        </w:rPr>
        <w:t xml:space="preserve"> 2012; </w:t>
      </w:r>
      <w:r w:rsidRPr="003C2AE9">
        <w:rPr>
          <w:rFonts w:ascii="Book Antiqua" w:hAnsi="Book Antiqua"/>
          <w:b/>
          <w:color w:val="000000" w:themeColor="text1"/>
          <w:sz w:val="24"/>
          <w:szCs w:val="24"/>
        </w:rPr>
        <w:t>7</w:t>
      </w:r>
      <w:r w:rsidRPr="003C2AE9">
        <w:rPr>
          <w:rFonts w:ascii="Book Antiqua" w:hAnsi="Book Antiqua"/>
          <w:color w:val="000000" w:themeColor="text1"/>
          <w:sz w:val="24"/>
          <w:szCs w:val="24"/>
        </w:rPr>
        <w:t>: e49152 [PMID: 23133675 DOI: 10.1371/journal.pone.0049152]</w:t>
      </w:r>
    </w:p>
    <w:p w14:paraId="33EF4E23"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21 </w:t>
      </w:r>
      <w:r w:rsidRPr="003C2AE9">
        <w:rPr>
          <w:rFonts w:ascii="Book Antiqua" w:hAnsi="Book Antiqua"/>
          <w:b/>
          <w:color w:val="000000" w:themeColor="text1"/>
          <w:sz w:val="24"/>
          <w:szCs w:val="24"/>
        </w:rPr>
        <w:t>Lee J</w:t>
      </w:r>
      <w:r w:rsidRPr="003C2AE9">
        <w:rPr>
          <w:rFonts w:ascii="Book Antiqua" w:hAnsi="Book Antiqua"/>
          <w:color w:val="000000" w:themeColor="text1"/>
          <w:sz w:val="24"/>
          <w:szCs w:val="24"/>
        </w:rPr>
        <w:t xml:space="preserve">, Hong SW, Park SE, Rhee EJ, Park CY, Oh KW, Park SW, Lee WY. Exendin-4 regulates lipid metabolism and fibroblast growth factor 21 in hepatic steatosis. </w:t>
      </w:r>
      <w:r w:rsidRPr="003C2AE9">
        <w:rPr>
          <w:rFonts w:ascii="Book Antiqua" w:hAnsi="Book Antiqua"/>
          <w:i/>
          <w:color w:val="000000" w:themeColor="text1"/>
          <w:sz w:val="24"/>
          <w:szCs w:val="24"/>
        </w:rPr>
        <w:t>Metabolism</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63</w:t>
      </w:r>
      <w:r w:rsidRPr="003C2AE9">
        <w:rPr>
          <w:rFonts w:ascii="Book Antiqua" w:hAnsi="Book Antiqua"/>
          <w:color w:val="000000" w:themeColor="text1"/>
          <w:sz w:val="24"/>
          <w:szCs w:val="24"/>
        </w:rPr>
        <w:t>: 1041-1048 [PMID: 24933399 DOI: 10.1016/j.metabol.2014.04.011]</w:t>
      </w:r>
    </w:p>
    <w:p w14:paraId="7E956BDA"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22 </w:t>
      </w:r>
      <w:r w:rsidRPr="003C2AE9">
        <w:rPr>
          <w:rFonts w:ascii="Book Antiqua" w:hAnsi="Book Antiqua"/>
          <w:b/>
          <w:color w:val="000000" w:themeColor="text1"/>
          <w:sz w:val="24"/>
          <w:szCs w:val="24"/>
        </w:rPr>
        <w:t>Yamamoto T</w:t>
      </w:r>
      <w:r w:rsidRPr="003C2AE9">
        <w:rPr>
          <w:rFonts w:ascii="Book Antiqua" w:hAnsi="Book Antiqua"/>
          <w:color w:val="000000" w:themeColor="text1"/>
          <w:sz w:val="24"/>
          <w:szCs w:val="24"/>
        </w:rPr>
        <w:t xml:space="preserve">, Nakade Y, Yamauchi T, Kobayashi Y, Ishii N, Ohashi T, Ito K, Sato K, Fukuzawa Y, Yoneda M. Glucagon-like peptide-1 analogue prevents nonalcoholic steatohepatitis in non-obese mice. </w:t>
      </w:r>
      <w:r w:rsidRPr="003C2AE9">
        <w:rPr>
          <w:rFonts w:ascii="Book Antiqua" w:hAnsi="Book Antiqua"/>
          <w:i/>
          <w:color w:val="000000" w:themeColor="text1"/>
          <w:sz w:val="24"/>
          <w:szCs w:val="24"/>
        </w:rPr>
        <w:t>World J Gastroenterol</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22</w:t>
      </w:r>
      <w:r w:rsidRPr="003C2AE9">
        <w:rPr>
          <w:rFonts w:ascii="Book Antiqua" w:hAnsi="Book Antiqua"/>
          <w:color w:val="000000" w:themeColor="text1"/>
          <w:sz w:val="24"/>
          <w:szCs w:val="24"/>
        </w:rPr>
        <w:t>: 2512-2523 [PMID: 26937139 DOI: 10.3748/wjg.v22.i8.2512]</w:t>
      </w:r>
    </w:p>
    <w:p w14:paraId="455793EA"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23 </w:t>
      </w:r>
      <w:r w:rsidRPr="003C2AE9">
        <w:rPr>
          <w:rFonts w:ascii="Book Antiqua" w:hAnsi="Book Antiqua"/>
          <w:b/>
          <w:color w:val="000000" w:themeColor="text1"/>
          <w:sz w:val="24"/>
          <w:szCs w:val="24"/>
        </w:rPr>
        <w:t>Li S</w:t>
      </w:r>
      <w:r w:rsidRPr="003C2AE9">
        <w:rPr>
          <w:rFonts w:ascii="Book Antiqua" w:hAnsi="Book Antiqua"/>
          <w:color w:val="000000" w:themeColor="text1"/>
          <w:sz w:val="24"/>
          <w:szCs w:val="24"/>
        </w:rPr>
        <w:t xml:space="preserve">, Wang X, Zhang J, Li J, Liu X, Ma Y, Han C, Zhang L, Zheng L. Exenatide ameliorates hepatic steatosis and attenuates fat mass and FTO gene </w:t>
      </w:r>
      <w:r w:rsidRPr="003C2AE9">
        <w:rPr>
          <w:rFonts w:ascii="Book Antiqua" w:hAnsi="Book Antiqua"/>
          <w:color w:val="000000" w:themeColor="text1"/>
          <w:sz w:val="24"/>
          <w:szCs w:val="24"/>
        </w:rPr>
        <w:lastRenderedPageBreak/>
        <w:t xml:space="preserve">expression through PI3K signaling pathway in nonalcoholic fatty liver disease. </w:t>
      </w:r>
      <w:r w:rsidRPr="003C2AE9">
        <w:rPr>
          <w:rFonts w:ascii="Book Antiqua" w:hAnsi="Book Antiqua"/>
          <w:i/>
          <w:color w:val="000000" w:themeColor="text1"/>
          <w:sz w:val="24"/>
          <w:szCs w:val="24"/>
        </w:rPr>
        <w:t>Braz J Med Biol Res</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51</w:t>
      </w:r>
      <w:r w:rsidRPr="003C2AE9">
        <w:rPr>
          <w:rFonts w:ascii="Book Antiqua" w:hAnsi="Book Antiqua"/>
          <w:color w:val="000000" w:themeColor="text1"/>
          <w:sz w:val="24"/>
          <w:szCs w:val="24"/>
        </w:rPr>
        <w:t>: e7299 [PMID: 29924135 DOI: 10.1590/1414-431x20187299]</w:t>
      </w:r>
    </w:p>
    <w:p w14:paraId="4BD24C74"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24 </w:t>
      </w:r>
      <w:r w:rsidRPr="003C2AE9">
        <w:rPr>
          <w:rFonts w:ascii="Book Antiqua" w:hAnsi="Book Antiqua"/>
          <w:b/>
          <w:color w:val="000000" w:themeColor="text1"/>
          <w:sz w:val="24"/>
          <w:szCs w:val="24"/>
        </w:rPr>
        <w:t>Zheng X</w:t>
      </w:r>
      <w:r w:rsidRPr="003C2AE9">
        <w:rPr>
          <w:rFonts w:ascii="Book Antiqua" w:hAnsi="Book Antiqua"/>
          <w:color w:val="000000" w:themeColor="text1"/>
          <w:sz w:val="24"/>
          <w:szCs w:val="24"/>
        </w:rPr>
        <w:t xml:space="preserve">, Xu F, Liang H, Cao H, Cai M, Xu W, Weng J. SIRT1/HSF1/HSP pathway is essential for exenatide-alleviated, lipid-induced hepatic endoplasmic reticulum stress. </w:t>
      </w:r>
      <w:r w:rsidRPr="003C2AE9">
        <w:rPr>
          <w:rFonts w:ascii="Book Antiqua" w:hAnsi="Book Antiqua"/>
          <w:i/>
          <w:color w:val="000000" w:themeColor="text1"/>
          <w:sz w:val="24"/>
          <w:szCs w:val="24"/>
        </w:rPr>
        <w:t>Hepatology</w:t>
      </w:r>
      <w:r w:rsidRPr="003C2AE9">
        <w:rPr>
          <w:rFonts w:ascii="Book Antiqua" w:hAnsi="Book Antiqua"/>
          <w:color w:val="000000" w:themeColor="text1"/>
          <w:sz w:val="24"/>
          <w:szCs w:val="24"/>
        </w:rPr>
        <w:t xml:space="preserve"> 2017; </w:t>
      </w:r>
      <w:r w:rsidRPr="003C2AE9">
        <w:rPr>
          <w:rFonts w:ascii="Book Antiqua" w:hAnsi="Book Antiqua"/>
          <w:b/>
          <w:color w:val="000000" w:themeColor="text1"/>
          <w:sz w:val="24"/>
          <w:szCs w:val="24"/>
        </w:rPr>
        <w:t>66</w:t>
      </w:r>
      <w:r w:rsidRPr="003C2AE9">
        <w:rPr>
          <w:rFonts w:ascii="Book Antiqua" w:hAnsi="Book Antiqua"/>
          <w:color w:val="000000" w:themeColor="text1"/>
          <w:sz w:val="24"/>
          <w:szCs w:val="24"/>
        </w:rPr>
        <w:t>: 809-824 [PMID: 28439947 DOI: 10.1002/hep.29238]</w:t>
      </w:r>
    </w:p>
    <w:p w14:paraId="5DCBCCD0"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25 </w:t>
      </w:r>
      <w:r w:rsidRPr="003C2AE9">
        <w:rPr>
          <w:rFonts w:ascii="Book Antiqua" w:hAnsi="Book Antiqua"/>
          <w:b/>
          <w:color w:val="000000" w:themeColor="text1"/>
          <w:sz w:val="24"/>
          <w:szCs w:val="24"/>
        </w:rPr>
        <w:t>Xu F</w:t>
      </w:r>
      <w:r w:rsidRPr="003C2AE9">
        <w:rPr>
          <w:rFonts w:ascii="Book Antiqua" w:hAnsi="Book Antiqua"/>
          <w:color w:val="000000" w:themeColor="text1"/>
          <w:sz w:val="24"/>
          <w:szCs w:val="24"/>
        </w:rPr>
        <w:t xml:space="preserve">, Li Z, Zheng X, Liu H, Liang H, Xu H, Chen Z, Zeng K, Weng J. SIRT1 mediates the effect of GLP-1 receptor agonist exenatide on ameliorating hepatic steatosis. </w:t>
      </w:r>
      <w:r w:rsidRPr="003C2AE9">
        <w:rPr>
          <w:rFonts w:ascii="Book Antiqua" w:hAnsi="Book Antiqua"/>
          <w:i/>
          <w:color w:val="000000" w:themeColor="text1"/>
          <w:sz w:val="24"/>
          <w:szCs w:val="24"/>
        </w:rPr>
        <w:t>Diabetes</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63</w:t>
      </w:r>
      <w:r w:rsidRPr="003C2AE9">
        <w:rPr>
          <w:rFonts w:ascii="Book Antiqua" w:hAnsi="Book Antiqua"/>
          <w:color w:val="000000" w:themeColor="text1"/>
          <w:sz w:val="24"/>
          <w:szCs w:val="24"/>
        </w:rPr>
        <w:t>: 3637-3646 [PMID: 24947350 DOI: 10.2337/db14-0263]</w:t>
      </w:r>
    </w:p>
    <w:p w14:paraId="6E7D3D1F"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26 </w:t>
      </w:r>
      <w:r w:rsidRPr="003C2AE9">
        <w:rPr>
          <w:rFonts w:ascii="Book Antiqua" w:hAnsi="Book Antiqua"/>
          <w:b/>
          <w:color w:val="000000" w:themeColor="text1"/>
          <w:sz w:val="24"/>
          <w:szCs w:val="24"/>
        </w:rPr>
        <w:t>Kalavalapalli S</w:t>
      </w:r>
      <w:r w:rsidRPr="003C2AE9">
        <w:rPr>
          <w:rFonts w:ascii="Book Antiqua" w:hAnsi="Book Antiqua"/>
          <w:color w:val="000000" w:themeColor="text1"/>
          <w:sz w:val="24"/>
          <w:szCs w:val="24"/>
        </w:rPr>
        <w:t xml:space="preserve">, Bril F, Guingab J, Vergara A, Garrett TJ, Sunny NE, Cusi K. Impact of exenatide on mitochondrial lipid metabolism in mice with nonalcoholic steatohepatitis. </w:t>
      </w:r>
      <w:r w:rsidRPr="003C2AE9">
        <w:rPr>
          <w:rFonts w:ascii="Book Antiqua" w:hAnsi="Book Antiqua"/>
          <w:i/>
          <w:color w:val="000000" w:themeColor="text1"/>
          <w:sz w:val="24"/>
          <w:szCs w:val="24"/>
        </w:rPr>
        <w:t>J Endocrinol</w:t>
      </w:r>
      <w:r w:rsidRPr="003C2AE9">
        <w:rPr>
          <w:rFonts w:ascii="Book Antiqua" w:hAnsi="Book Antiqua"/>
          <w:color w:val="000000" w:themeColor="text1"/>
          <w:sz w:val="24"/>
          <w:szCs w:val="24"/>
        </w:rPr>
        <w:t xml:space="preserve"> 2019; </w:t>
      </w:r>
      <w:r w:rsidRPr="003C2AE9">
        <w:rPr>
          <w:rFonts w:ascii="Book Antiqua" w:hAnsi="Book Antiqua"/>
          <w:b/>
          <w:color w:val="000000" w:themeColor="text1"/>
          <w:sz w:val="24"/>
          <w:szCs w:val="24"/>
        </w:rPr>
        <w:t>241</w:t>
      </w:r>
      <w:r w:rsidRPr="003C2AE9">
        <w:rPr>
          <w:rFonts w:ascii="Book Antiqua" w:hAnsi="Book Antiqua"/>
          <w:color w:val="000000" w:themeColor="text1"/>
          <w:sz w:val="24"/>
          <w:szCs w:val="24"/>
        </w:rPr>
        <w:t>: 293-305 [PMID: 31082799 DOI: 10.1530/JOE-19-0007]</w:t>
      </w:r>
    </w:p>
    <w:p w14:paraId="559ECE3D"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27 </w:t>
      </w:r>
      <w:r w:rsidRPr="003C2AE9">
        <w:rPr>
          <w:rFonts w:ascii="Book Antiqua" w:hAnsi="Book Antiqua"/>
          <w:b/>
          <w:color w:val="000000" w:themeColor="text1"/>
          <w:sz w:val="24"/>
          <w:szCs w:val="24"/>
        </w:rPr>
        <w:t>Tanaka K</w:t>
      </w:r>
      <w:r w:rsidRPr="003C2AE9">
        <w:rPr>
          <w:rFonts w:ascii="Book Antiqua" w:hAnsi="Book Antiqua"/>
          <w:color w:val="000000" w:themeColor="text1"/>
          <w:sz w:val="24"/>
          <w:szCs w:val="24"/>
        </w:rPr>
        <w:t xml:space="preserve">, Masaki Y, Tanaka M, Miyazaki M, Enjoji M, Nakamuta M, Kato M, Nomura M, Inoguchi T, Kotoh K, Takayanagi R. Exenatide improves hepatic steatosis by enhancing lipid use in adipose tissue in nondiabetic rats. </w:t>
      </w:r>
      <w:r w:rsidRPr="003C2AE9">
        <w:rPr>
          <w:rFonts w:ascii="Book Antiqua" w:hAnsi="Book Antiqua"/>
          <w:i/>
          <w:color w:val="000000" w:themeColor="text1"/>
          <w:sz w:val="24"/>
          <w:szCs w:val="24"/>
        </w:rPr>
        <w:t>World J Gastroenterol</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20</w:t>
      </w:r>
      <w:r w:rsidRPr="003C2AE9">
        <w:rPr>
          <w:rFonts w:ascii="Book Antiqua" w:hAnsi="Book Antiqua"/>
          <w:color w:val="000000" w:themeColor="text1"/>
          <w:sz w:val="24"/>
          <w:szCs w:val="24"/>
        </w:rPr>
        <w:t>: 2653-2663 [PMID: 24627601 DOI: 10.3748/wjg.v20.i10.2653]</w:t>
      </w:r>
    </w:p>
    <w:p w14:paraId="485ADD4A"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28 </w:t>
      </w:r>
      <w:r w:rsidRPr="003C2AE9">
        <w:rPr>
          <w:rFonts w:ascii="Book Antiqua" w:hAnsi="Book Antiqua"/>
          <w:b/>
          <w:color w:val="000000" w:themeColor="text1"/>
          <w:sz w:val="24"/>
          <w:szCs w:val="24"/>
        </w:rPr>
        <w:t>Patel V</w:t>
      </w:r>
      <w:r w:rsidRPr="003C2AE9">
        <w:rPr>
          <w:rFonts w:ascii="Book Antiqua" w:hAnsi="Book Antiqua"/>
          <w:color w:val="000000" w:themeColor="text1"/>
          <w:sz w:val="24"/>
          <w:szCs w:val="24"/>
        </w:rPr>
        <w:t xml:space="preserve">, Joharapurkar A, Kshirsagar S, Patel M, Sutariya B, Patel H, Pandey D, Patel D, Ranvir R, Kadam S, Bahekar R, Jain M. Coagonist of glucagon-like peptide-1 and glucagon receptors ameliorates nonalcoholic fatty liver disease. </w:t>
      </w:r>
      <w:r w:rsidRPr="003C2AE9">
        <w:rPr>
          <w:rFonts w:ascii="Book Antiqua" w:hAnsi="Book Antiqua"/>
          <w:i/>
          <w:color w:val="000000" w:themeColor="text1"/>
          <w:sz w:val="24"/>
          <w:szCs w:val="24"/>
        </w:rPr>
        <w:t>Can J Physiol Pharmacol</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96</w:t>
      </w:r>
      <w:r w:rsidRPr="003C2AE9">
        <w:rPr>
          <w:rFonts w:ascii="Book Antiqua" w:hAnsi="Book Antiqua"/>
          <w:color w:val="000000" w:themeColor="text1"/>
          <w:sz w:val="24"/>
          <w:szCs w:val="24"/>
        </w:rPr>
        <w:t>: 587-596 [PMID: 29406832 DOI: 10.1139/cjpp-2017-0683]</w:t>
      </w:r>
    </w:p>
    <w:p w14:paraId="60E845A2"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29 </w:t>
      </w:r>
      <w:r w:rsidRPr="003C2AE9">
        <w:rPr>
          <w:rFonts w:ascii="Book Antiqua" w:hAnsi="Book Antiqua"/>
          <w:b/>
          <w:color w:val="000000" w:themeColor="text1"/>
          <w:sz w:val="24"/>
          <w:szCs w:val="24"/>
        </w:rPr>
        <w:t>Dhanesha N</w:t>
      </w:r>
      <w:r w:rsidRPr="003C2AE9">
        <w:rPr>
          <w:rFonts w:ascii="Book Antiqua" w:hAnsi="Book Antiqua"/>
          <w:color w:val="000000" w:themeColor="text1"/>
          <w:sz w:val="24"/>
          <w:szCs w:val="24"/>
        </w:rPr>
        <w:t xml:space="preserve">, Joharapurkar A, Shah G, Kshirsagar S, Patel V, Patel K, Bahekar R, Jain M. Treatment with exendin-4 improves the antidiabetic efficacy and reverses hepatic steatosis in glucokinase activator treated db/db mice. </w:t>
      </w:r>
      <w:r w:rsidRPr="003C2AE9">
        <w:rPr>
          <w:rFonts w:ascii="Book Antiqua" w:hAnsi="Book Antiqua"/>
          <w:i/>
          <w:color w:val="000000" w:themeColor="text1"/>
          <w:sz w:val="24"/>
          <w:szCs w:val="24"/>
        </w:rPr>
        <w:t>Eur J Pharmacol</w:t>
      </w:r>
      <w:r w:rsidRPr="003C2AE9">
        <w:rPr>
          <w:rFonts w:ascii="Book Antiqua" w:hAnsi="Book Antiqua"/>
          <w:color w:val="000000" w:themeColor="text1"/>
          <w:sz w:val="24"/>
          <w:szCs w:val="24"/>
        </w:rPr>
        <w:t xml:space="preserve"> 2013; </w:t>
      </w:r>
      <w:r w:rsidRPr="003C2AE9">
        <w:rPr>
          <w:rFonts w:ascii="Book Antiqua" w:hAnsi="Book Antiqua"/>
          <w:b/>
          <w:color w:val="000000" w:themeColor="text1"/>
          <w:sz w:val="24"/>
          <w:szCs w:val="24"/>
        </w:rPr>
        <w:t>714</w:t>
      </w:r>
      <w:r w:rsidRPr="003C2AE9">
        <w:rPr>
          <w:rFonts w:ascii="Book Antiqua" w:hAnsi="Book Antiqua"/>
          <w:color w:val="000000" w:themeColor="text1"/>
          <w:sz w:val="24"/>
          <w:szCs w:val="24"/>
        </w:rPr>
        <w:t>: 188-192 [PMID: 23810686 DOI: 10.1016/j.ejphar.2013.06.015]</w:t>
      </w:r>
    </w:p>
    <w:p w14:paraId="49C44B51"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lastRenderedPageBreak/>
        <w:t xml:space="preserve">30 </w:t>
      </w:r>
      <w:r w:rsidRPr="003C2AE9">
        <w:rPr>
          <w:rFonts w:ascii="Book Antiqua" w:hAnsi="Book Antiqua"/>
          <w:b/>
          <w:color w:val="000000" w:themeColor="text1"/>
          <w:sz w:val="24"/>
          <w:szCs w:val="24"/>
        </w:rPr>
        <w:t>Gastaldelli A</w:t>
      </w:r>
      <w:r w:rsidRPr="003C2AE9">
        <w:rPr>
          <w:rFonts w:ascii="Book Antiqua" w:hAnsi="Book Antiqua"/>
          <w:color w:val="000000" w:themeColor="text1"/>
          <w:sz w:val="24"/>
          <w:szCs w:val="24"/>
        </w:rPr>
        <w:t xml:space="preserve">, Gaggini M, Daniele G, Ciociaro D, Cersosimo E, Tripathy D, Triplitt C, Fox P, Musi N, DeFronzo R, Iozzo P. Exenatide improves both hepatic and adipose tissue insulin resistance: A dynamic positron emission tomography study. </w:t>
      </w:r>
      <w:r w:rsidRPr="003C2AE9">
        <w:rPr>
          <w:rFonts w:ascii="Book Antiqua" w:hAnsi="Book Antiqua"/>
          <w:i/>
          <w:color w:val="000000" w:themeColor="text1"/>
          <w:sz w:val="24"/>
          <w:szCs w:val="24"/>
        </w:rPr>
        <w:t>Hepatology</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64</w:t>
      </w:r>
      <w:r w:rsidRPr="003C2AE9">
        <w:rPr>
          <w:rFonts w:ascii="Book Antiqua" w:hAnsi="Book Antiqua"/>
          <w:color w:val="000000" w:themeColor="text1"/>
          <w:sz w:val="24"/>
          <w:szCs w:val="24"/>
        </w:rPr>
        <w:t>: 2028-2037 [PMID: 27639082 DOI: 10.1002/hep.28827]</w:t>
      </w:r>
    </w:p>
    <w:p w14:paraId="0A8A38BF"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31 </w:t>
      </w:r>
      <w:r w:rsidRPr="003C2AE9">
        <w:rPr>
          <w:rFonts w:ascii="Book Antiqua" w:hAnsi="Book Antiqua"/>
          <w:b/>
          <w:color w:val="000000" w:themeColor="text1"/>
          <w:sz w:val="24"/>
          <w:szCs w:val="24"/>
        </w:rPr>
        <w:t>Dutour A</w:t>
      </w:r>
      <w:r w:rsidRPr="003C2AE9">
        <w:rPr>
          <w:rFonts w:ascii="Book Antiqua" w:hAnsi="Book Antiqua"/>
          <w:color w:val="000000" w:themeColor="text1"/>
          <w:sz w:val="24"/>
          <w:szCs w:val="24"/>
        </w:rPr>
        <w:t xml:space="preserve">, Abdesselam I, Ancel P, Kober F, Mrad G, Darmon P, Ronsin O, Pradel V, Lesavre N, Martin JC, Jacquier A, Lefur Y, Bernard M, Gaborit B. Exenatide decreases liver fat content and epicardial adipose tissue in patients with obesity and type 2 diabetes: a prospective randomized clinical trial using magnetic resonance imaging and spectroscopy. </w:t>
      </w:r>
      <w:r w:rsidRPr="003C2AE9">
        <w:rPr>
          <w:rFonts w:ascii="Book Antiqua" w:hAnsi="Book Antiqua"/>
          <w:i/>
          <w:color w:val="000000" w:themeColor="text1"/>
          <w:sz w:val="24"/>
          <w:szCs w:val="24"/>
        </w:rPr>
        <w:t>Diabetes Obes Metab</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18</w:t>
      </w:r>
      <w:r w:rsidRPr="003C2AE9">
        <w:rPr>
          <w:rFonts w:ascii="Book Antiqua" w:hAnsi="Book Antiqua"/>
          <w:color w:val="000000" w:themeColor="text1"/>
          <w:sz w:val="24"/>
          <w:szCs w:val="24"/>
        </w:rPr>
        <w:t>: 882-891 [PMID: 27106272 DOI: 10.1111/dom.12680]</w:t>
      </w:r>
    </w:p>
    <w:p w14:paraId="73AFB473"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32 </w:t>
      </w:r>
      <w:r w:rsidRPr="003C2AE9">
        <w:rPr>
          <w:rFonts w:ascii="Book Antiqua" w:hAnsi="Book Antiqua"/>
          <w:b/>
          <w:color w:val="000000" w:themeColor="text1"/>
          <w:sz w:val="24"/>
          <w:szCs w:val="24"/>
        </w:rPr>
        <w:t>Blaslov K</w:t>
      </w:r>
      <w:r w:rsidRPr="003C2AE9">
        <w:rPr>
          <w:rFonts w:ascii="Book Antiqua" w:hAnsi="Book Antiqua"/>
          <w:color w:val="000000" w:themeColor="text1"/>
          <w:sz w:val="24"/>
          <w:szCs w:val="24"/>
        </w:rPr>
        <w:t xml:space="preserve">, Zibar K, Bulum T, Duvnjak L. Effect of exenatide therapy on hepatic fat quantity and hepatic biomarkers in type 2 diabetic patients. </w:t>
      </w:r>
      <w:r w:rsidRPr="003C2AE9">
        <w:rPr>
          <w:rFonts w:ascii="Book Antiqua" w:hAnsi="Book Antiqua"/>
          <w:i/>
          <w:color w:val="000000" w:themeColor="text1"/>
          <w:sz w:val="24"/>
          <w:szCs w:val="24"/>
        </w:rPr>
        <w:t>Clin Res Hepatol Gastroenterol</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38</w:t>
      </w:r>
      <w:r w:rsidRPr="003C2AE9">
        <w:rPr>
          <w:rFonts w:ascii="Book Antiqua" w:hAnsi="Book Antiqua"/>
          <w:color w:val="000000" w:themeColor="text1"/>
          <w:sz w:val="24"/>
          <w:szCs w:val="24"/>
        </w:rPr>
        <w:t>: e61-e63 [PMID: 24315013 DOI: 10.1016/j.clinre.2013.10.013]</w:t>
      </w:r>
    </w:p>
    <w:p w14:paraId="36AAA167"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33 </w:t>
      </w:r>
      <w:r w:rsidRPr="003C2AE9">
        <w:rPr>
          <w:rFonts w:ascii="Book Antiqua" w:hAnsi="Book Antiqua"/>
          <w:b/>
          <w:color w:val="000000" w:themeColor="text1"/>
          <w:sz w:val="24"/>
          <w:szCs w:val="24"/>
        </w:rPr>
        <w:t>Cuthbertson DJ</w:t>
      </w:r>
      <w:r w:rsidRPr="003C2AE9">
        <w:rPr>
          <w:rFonts w:ascii="Book Antiqua" w:hAnsi="Book Antiqua"/>
          <w:color w:val="000000" w:themeColor="text1"/>
          <w:sz w:val="24"/>
          <w:szCs w:val="24"/>
        </w:rPr>
        <w:t xml:space="preserve">, Irwin A, Gardner CJ, Daousi C, Purewal T, Furlong N, Goenka N, Thomas EL, Adams VL, Pushpakom SP, Pirmohamed M, Kemp GJ. Improved glycaemia correlates with liver fat reduction in obese, type 2 diabetes, patients given glucagon-like peptide-1 (GLP-1) receptor agonists. </w:t>
      </w:r>
      <w:r w:rsidRPr="003C2AE9">
        <w:rPr>
          <w:rFonts w:ascii="Book Antiqua" w:hAnsi="Book Antiqua"/>
          <w:i/>
          <w:color w:val="000000" w:themeColor="text1"/>
          <w:sz w:val="24"/>
          <w:szCs w:val="24"/>
        </w:rPr>
        <w:t>PLoS One</w:t>
      </w:r>
      <w:r w:rsidRPr="003C2AE9">
        <w:rPr>
          <w:rFonts w:ascii="Book Antiqua" w:hAnsi="Book Antiqua"/>
          <w:color w:val="000000" w:themeColor="text1"/>
          <w:sz w:val="24"/>
          <w:szCs w:val="24"/>
        </w:rPr>
        <w:t xml:space="preserve"> 2012; </w:t>
      </w:r>
      <w:r w:rsidRPr="003C2AE9">
        <w:rPr>
          <w:rFonts w:ascii="Book Antiqua" w:hAnsi="Book Antiqua"/>
          <w:b/>
          <w:color w:val="000000" w:themeColor="text1"/>
          <w:sz w:val="24"/>
          <w:szCs w:val="24"/>
        </w:rPr>
        <w:t>7</w:t>
      </w:r>
      <w:r w:rsidRPr="003C2AE9">
        <w:rPr>
          <w:rFonts w:ascii="Book Antiqua" w:hAnsi="Book Antiqua"/>
          <w:color w:val="000000" w:themeColor="text1"/>
          <w:sz w:val="24"/>
          <w:szCs w:val="24"/>
        </w:rPr>
        <w:t>: e50117 [PMID: 23236362 DOI: 10.1371/journal.pone.0050117]</w:t>
      </w:r>
    </w:p>
    <w:p w14:paraId="4AFECF8C"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34 </w:t>
      </w:r>
      <w:r w:rsidRPr="003C2AE9">
        <w:rPr>
          <w:rFonts w:ascii="Book Antiqua" w:hAnsi="Book Antiqua"/>
          <w:b/>
          <w:color w:val="000000" w:themeColor="text1"/>
          <w:sz w:val="24"/>
          <w:szCs w:val="24"/>
        </w:rPr>
        <w:t>Fan H</w:t>
      </w:r>
      <w:r w:rsidRPr="003C2AE9">
        <w:rPr>
          <w:rFonts w:ascii="Book Antiqua" w:hAnsi="Book Antiqua"/>
          <w:color w:val="000000" w:themeColor="text1"/>
          <w:sz w:val="24"/>
          <w:szCs w:val="24"/>
        </w:rPr>
        <w:t xml:space="preserve">, Pan Q, Xu Y, Yang X. Exenatide improves type 2 diabetes concomitant with non-alcoholic fatty liver disease. </w:t>
      </w:r>
      <w:r w:rsidRPr="003C2AE9">
        <w:rPr>
          <w:rFonts w:ascii="Book Antiqua" w:hAnsi="Book Antiqua"/>
          <w:i/>
          <w:color w:val="000000" w:themeColor="text1"/>
          <w:sz w:val="24"/>
          <w:szCs w:val="24"/>
        </w:rPr>
        <w:t>Arq Bras Endocrinol Metabol</w:t>
      </w:r>
      <w:r w:rsidRPr="003C2AE9">
        <w:rPr>
          <w:rFonts w:ascii="Book Antiqua" w:hAnsi="Book Antiqua"/>
          <w:color w:val="000000" w:themeColor="text1"/>
          <w:sz w:val="24"/>
          <w:szCs w:val="24"/>
        </w:rPr>
        <w:t xml:space="preserve"> 2013; </w:t>
      </w:r>
      <w:r w:rsidRPr="003C2AE9">
        <w:rPr>
          <w:rFonts w:ascii="Book Antiqua" w:hAnsi="Book Antiqua"/>
          <w:b/>
          <w:color w:val="000000" w:themeColor="text1"/>
          <w:sz w:val="24"/>
          <w:szCs w:val="24"/>
        </w:rPr>
        <w:t>57</w:t>
      </w:r>
      <w:r w:rsidRPr="003C2AE9">
        <w:rPr>
          <w:rFonts w:ascii="Book Antiqua" w:hAnsi="Book Antiqua"/>
          <w:color w:val="000000" w:themeColor="text1"/>
          <w:sz w:val="24"/>
          <w:szCs w:val="24"/>
        </w:rPr>
        <w:t>: 702-708 [PMID: 24402015 DOI: 10.1590/s0004-27302013000900005]</w:t>
      </w:r>
    </w:p>
    <w:p w14:paraId="2C6D139D"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35 </w:t>
      </w:r>
      <w:r w:rsidRPr="003C2AE9">
        <w:rPr>
          <w:rFonts w:ascii="Book Antiqua" w:hAnsi="Book Antiqua"/>
          <w:b/>
          <w:color w:val="000000" w:themeColor="text1"/>
          <w:sz w:val="24"/>
          <w:szCs w:val="24"/>
        </w:rPr>
        <w:t>Savvidou S</w:t>
      </w:r>
      <w:r w:rsidRPr="003C2AE9">
        <w:rPr>
          <w:rFonts w:ascii="Book Antiqua" w:hAnsi="Book Antiqua"/>
          <w:color w:val="000000" w:themeColor="text1"/>
          <w:sz w:val="24"/>
          <w:szCs w:val="24"/>
        </w:rPr>
        <w:t xml:space="preserve">, Karatzidou K, Tsakiri K, Gagalis A, Hytiroglou P, Goulis J. Circulating adiponectin levels in type 2 diabetes mellitus patients with or without non-alcoholic fatty liver disease: Results of a small, open-label, randomized controlled intervention trial in a subgroup receiving short-term exenatide. </w:t>
      </w:r>
      <w:r w:rsidRPr="003C2AE9">
        <w:rPr>
          <w:rFonts w:ascii="Book Antiqua" w:hAnsi="Book Antiqua"/>
          <w:i/>
          <w:color w:val="000000" w:themeColor="text1"/>
          <w:sz w:val="24"/>
          <w:szCs w:val="24"/>
        </w:rPr>
        <w:t>Diabetes Res Clin Pract</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113</w:t>
      </w:r>
      <w:r w:rsidRPr="003C2AE9">
        <w:rPr>
          <w:rFonts w:ascii="Book Antiqua" w:hAnsi="Book Antiqua"/>
          <w:color w:val="000000" w:themeColor="text1"/>
          <w:sz w:val="24"/>
          <w:szCs w:val="24"/>
        </w:rPr>
        <w:t>: 125-134 [PMID: 26803355 DOI: 10.1016/j.diabres.2015.12.003]</w:t>
      </w:r>
    </w:p>
    <w:p w14:paraId="6F963B22"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36 </w:t>
      </w:r>
      <w:r w:rsidRPr="003C2AE9">
        <w:rPr>
          <w:rFonts w:ascii="Book Antiqua" w:hAnsi="Book Antiqua"/>
          <w:b/>
          <w:color w:val="000000" w:themeColor="text1"/>
          <w:sz w:val="24"/>
          <w:szCs w:val="24"/>
        </w:rPr>
        <w:t>Sharma S</w:t>
      </w:r>
      <w:r w:rsidRPr="003C2AE9">
        <w:rPr>
          <w:rFonts w:ascii="Book Antiqua" w:hAnsi="Book Antiqua"/>
          <w:color w:val="000000" w:themeColor="text1"/>
          <w:sz w:val="24"/>
          <w:szCs w:val="24"/>
        </w:rPr>
        <w:t xml:space="preserve">, Mells JE, Fu PP, Saxena NK, Anania FA. GLP-1 analogs reduce hepatocyte steatosis and improve survival by enhancing the unfolded protein </w:t>
      </w:r>
      <w:r w:rsidRPr="003C2AE9">
        <w:rPr>
          <w:rFonts w:ascii="Book Antiqua" w:hAnsi="Book Antiqua"/>
          <w:color w:val="000000" w:themeColor="text1"/>
          <w:sz w:val="24"/>
          <w:szCs w:val="24"/>
        </w:rPr>
        <w:lastRenderedPageBreak/>
        <w:t xml:space="preserve">response and promoting macroautophagy. </w:t>
      </w:r>
      <w:r w:rsidRPr="003C2AE9">
        <w:rPr>
          <w:rFonts w:ascii="Book Antiqua" w:hAnsi="Book Antiqua"/>
          <w:i/>
          <w:color w:val="000000" w:themeColor="text1"/>
          <w:sz w:val="24"/>
          <w:szCs w:val="24"/>
        </w:rPr>
        <w:t>PLoS One</w:t>
      </w:r>
      <w:r w:rsidRPr="003C2AE9">
        <w:rPr>
          <w:rFonts w:ascii="Book Antiqua" w:hAnsi="Book Antiqua"/>
          <w:color w:val="000000" w:themeColor="text1"/>
          <w:sz w:val="24"/>
          <w:szCs w:val="24"/>
        </w:rPr>
        <w:t xml:space="preserve"> 2011; </w:t>
      </w:r>
      <w:r w:rsidRPr="003C2AE9">
        <w:rPr>
          <w:rFonts w:ascii="Book Antiqua" w:hAnsi="Book Antiqua"/>
          <w:b/>
          <w:color w:val="000000" w:themeColor="text1"/>
          <w:sz w:val="24"/>
          <w:szCs w:val="24"/>
        </w:rPr>
        <w:t>6</w:t>
      </w:r>
      <w:r w:rsidRPr="003C2AE9">
        <w:rPr>
          <w:rFonts w:ascii="Book Antiqua" w:hAnsi="Book Antiqua"/>
          <w:color w:val="000000" w:themeColor="text1"/>
          <w:sz w:val="24"/>
          <w:szCs w:val="24"/>
        </w:rPr>
        <w:t>: e25269 [PMID: 21957486 DOI: 10.1371/journal.pone.0025269]</w:t>
      </w:r>
    </w:p>
    <w:p w14:paraId="71678408"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37 </w:t>
      </w:r>
      <w:r w:rsidRPr="003C2AE9">
        <w:rPr>
          <w:rFonts w:ascii="Book Antiqua" w:hAnsi="Book Antiqua"/>
          <w:b/>
          <w:color w:val="000000" w:themeColor="text1"/>
          <w:sz w:val="24"/>
          <w:szCs w:val="24"/>
        </w:rPr>
        <w:t>Shao N</w:t>
      </w:r>
      <w:r w:rsidRPr="003C2AE9">
        <w:rPr>
          <w:rFonts w:ascii="Book Antiqua" w:hAnsi="Book Antiqua"/>
          <w:color w:val="000000" w:themeColor="text1"/>
          <w:sz w:val="24"/>
          <w:szCs w:val="24"/>
        </w:rPr>
        <w:t xml:space="preserve">, Kuang HY, Hao M, Gao XY, Lin WJ, Zou W. Benefits of exenatide on obesity and non-alcoholic fatty liver disease with elevated liver enzymes in patients with type 2 diabetes. </w:t>
      </w:r>
      <w:r w:rsidRPr="003C2AE9">
        <w:rPr>
          <w:rFonts w:ascii="Book Antiqua" w:hAnsi="Book Antiqua"/>
          <w:i/>
          <w:color w:val="000000" w:themeColor="text1"/>
          <w:sz w:val="24"/>
          <w:szCs w:val="24"/>
        </w:rPr>
        <w:t>Diabetes Metab Res Rev</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30</w:t>
      </w:r>
      <w:r w:rsidRPr="003C2AE9">
        <w:rPr>
          <w:rFonts w:ascii="Book Antiqua" w:hAnsi="Book Antiqua"/>
          <w:color w:val="000000" w:themeColor="text1"/>
          <w:sz w:val="24"/>
          <w:szCs w:val="24"/>
        </w:rPr>
        <w:t>: 521-529 [PMID: 24823873 DOI: 10.1002/dmrr.2561]</w:t>
      </w:r>
    </w:p>
    <w:p w14:paraId="2B410A56"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38 </w:t>
      </w:r>
      <w:r w:rsidRPr="003C2AE9">
        <w:rPr>
          <w:rFonts w:ascii="Book Antiqua" w:hAnsi="Book Antiqua"/>
          <w:b/>
          <w:color w:val="000000" w:themeColor="text1"/>
          <w:sz w:val="24"/>
          <w:szCs w:val="24"/>
        </w:rPr>
        <w:t>Bi Y</w:t>
      </w:r>
      <w:r w:rsidRPr="003C2AE9">
        <w:rPr>
          <w:rFonts w:ascii="Book Antiqua" w:hAnsi="Book Antiqua"/>
          <w:color w:val="000000" w:themeColor="text1"/>
          <w:sz w:val="24"/>
          <w:szCs w:val="24"/>
        </w:rPr>
        <w:t xml:space="preserve">, Zhang B, Xu W, Yang H, Feng W, Li C, Tong G, Li M, Wang X, Shen S, Zhu B, Weng J, Zhu D. Effects of exenatide, insulin, and pioglitazone on liver fat content and body fat distributions in drug-naive subjects with type 2 diabetes. </w:t>
      </w:r>
      <w:r w:rsidRPr="003C2AE9">
        <w:rPr>
          <w:rFonts w:ascii="Book Antiqua" w:hAnsi="Book Antiqua"/>
          <w:i/>
          <w:color w:val="000000" w:themeColor="text1"/>
          <w:sz w:val="24"/>
          <w:szCs w:val="24"/>
        </w:rPr>
        <w:t>Acta Diabetol</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51</w:t>
      </w:r>
      <w:r w:rsidRPr="003C2AE9">
        <w:rPr>
          <w:rFonts w:ascii="Book Antiqua" w:hAnsi="Book Antiqua"/>
          <w:color w:val="000000" w:themeColor="text1"/>
          <w:sz w:val="24"/>
          <w:szCs w:val="24"/>
        </w:rPr>
        <w:t>: 865-873 [PMID: 25118999 DOI: 10.1007/s00592-014-0638-3]</w:t>
      </w:r>
    </w:p>
    <w:p w14:paraId="79366094"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39 </w:t>
      </w:r>
      <w:r w:rsidRPr="003C2AE9">
        <w:rPr>
          <w:rFonts w:ascii="Book Antiqua" w:hAnsi="Book Antiqua"/>
          <w:b/>
          <w:color w:val="000000" w:themeColor="text1"/>
          <w:sz w:val="24"/>
          <w:szCs w:val="24"/>
        </w:rPr>
        <w:t>Sathyanarayana P</w:t>
      </w:r>
      <w:r w:rsidRPr="003C2AE9">
        <w:rPr>
          <w:rFonts w:ascii="Book Antiqua" w:hAnsi="Book Antiqua"/>
          <w:color w:val="000000" w:themeColor="text1"/>
          <w:sz w:val="24"/>
          <w:szCs w:val="24"/>
        </w:rPr>
        <w:t xml:space="preserve">, Jogi M, Muthupillai R, Krishnamurthy R, Samson SL, Bajaj M. Effects of combined exenatide and pioglitazone therapy on hepatic fat content in type 2 diabetes. </w:t>
      </w:r>
      <w:r w:rsidRPr="003C2AE9">
        <w:rPr>
          <w:rFonts w:ascii="Book Antiqua" w:hAnsi="Book Antiqua"/>
          <w:i/>
          <w:color w:val="000000" w:themeColor="text1"/>
          <w:sz w:val="24"/>
          <w:szCs w:val="24"/>
        </w:rPr>
        <w:t>Obesity (Silver Spring)</w:t>
      </w:r>
      <w:r w:rsidRPr="003C2AE9">
        <w:rPr>
          <w:rFonts w:ascii="Book Antiqua" w:hAnsi="Book Antiqua"/>
          <w:color w:val="000000" w:themeColor="text1"/>
          <w:sz w:val="24"/>
          <w:szCs w:val="24"/>
        </w:rPr>
        <w:t xml:space="preserve"> 2011; </w:t>
      </w:r>
      <w:r w:rsidRPr="003C2AE9">
        <w:rPr>
          <w:rFonts w:ascii="Book Antiqua" w:hAnsi="Book Antiqua"/>
          <w:b/>
          <w:color w:val="000000" w:themeColor="text1"/>
          <w:sz w:val="24"/>
          <w:szCs w:val="24"/>
        </w:rPr>
        <w:t>19</w:t>
      </w:r>
      <w:r w:rsidRPr="003C2AE9">
        <w:rPr>
          <w:rFonts w:ascii="Book Antiqua" w:hAnsi="Book Antiqua"/>
          <w:color w:val="000000" w:themeColor="text1"/>
          <w:sz w:val="24"/>
          <w:szCs w:val="24"/>
        </w:rPr>
        <w:t>: 2310-2315 [PMID: 21660077 DOI: 10.1038/oby.2011.152]</w:t>
      </w:r>
    </w:p>
    <w:p w14:paraId="3623F7B7"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40 </w:t>
      </w:r>
      <w:r w:rsidRPr="003C2AE9">
        <w:rPr>
          <w:rFonts w:ascii="Book Antiqua" w:hAnsi="Book Antiqua"/>
          <w:b/>
          <w:color w:val="000000" w:themeColor="text1"/>
          <w:sz w:val="24"/>
          <w:szCs w:val="24"/>
        </w:rPr>
        <w:t>Moore MC</w:t>
      </w:r>
      <w:r w:rsidRPr="003C2AE9">
        <w:rPr>
          <w:rFonts w:ascii="Book Antiqua" w:hAnsi="Book Antiqua"/>
          <w:color w:val="000000" w:themeColor="text1"/>
          <w:sz w:val="24"/>
          <w:szCs w:val="24"/>
        </w:rPr>
        <w:t xml:space="preserve">, Werner U, Smith MS, Farmer TD, Cherrington AD. Effect of the glucagon-like peptide-1 receptor agonist lixisenatide on postprandial hepatic glucose metabolism in the conscious dog. </w:t>
      </w:r>
      <w:r w:rsidRPr="003C2AE9">
        <w:rPr>
          <w:rFonts w:ascii="Book Antiqua" w:hAnsi="Book Antiqua"/>
          <w:i/>
          <w:color w:val="000000" w:themeColor="text1"/>
          <w:sz w:val="24"/>
          <w:szCs w:val="24"/>
        </w:rPr>
        <w:t>Am J Physiol Endocrinol Metab</w:t>
      </w:r>
      <w:r w:rsidRPr="003C2AE9">
        <w:rPr>
          <w:rFonts w:ascii="Book Antiqua" w:hAnsi="Book Antiqua"/>
          <w:color w:val="000000" w:themeColor="text1"/>
          <w:sz w:val="24"/>
          <w:szCs w:val="24"/>
        </w:rPr>
        <w:t xml:space="preserve"> 2013; </w:t>
      </w:r>
      <w:r w:rsidRPr="003C2AE9">
        <w:rPr>
          <w:rFonts w:ascii="Book Antiqua" w:hAnsi="Book Antiqua"/>
          <w:b/>
          <w:color w:val="000000" w:themeColor="text1"/>
          <w:sz w:val="24"/>
          <w:szCs w:val="24"/>
        </w:rPr>
        <w:t>305</w:t>
      </w:r>
      <w:r w:rsidRPr="003C2AE9">
        <w:rPr>
          <w:rFonts w:ascii="Book Antiqua" w:hAnsi="Book Antiqua"/>
          <w:color w:val="000000" w:themeColor="text1"/>
          <w:sz w:val="24"/>
          <w:szCs w:val="24"/>
        </w:rPr>
        <w:t>: E1473-E1482 [PMID: 24148347 DOI: 10.1152/ajpendo.00354.2013]</w:t>
      </w:r>
    </w:p>
    <w:p w14:paraId="1CE2FB54"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41 </w:t>
      </w:r>
      <w:r w:rsidRPr="003C2AE9">
        <w:rPr>
          <w:rFonts w:ascii="Book Antiqua" w:hAnsi="Book Antiqua"/>
          <w:b/>
          <w:color w:val="000000" w:themeColor="text1"/>
          <w:sz w:val="24"/>
          <w:szCs w:val="24"/>
        </w:rPr>
        <w:t>Gluud LL</w:t>
      </w:r>
      <w:r w:rsidRPr="003C2AE9">
        <w:rPr>
          <w:rFonts w:ascii="Book Antiqua" w:hAnsi="Book Antiqua"/>
          <w:color w:val="000000" w:themeColor="text1"/>
          <w:sz w:val="24"/>
          <w:szCs w:val="24"/>
        </w:rPr>
        <w:t xml:space="preserve">, Knop FK, Vilsbøll T. Effects of lixisenatide on elevated liver transaminases: systematic review with individual patient data meta-analysis of randomised controlled trials on patients with type 2 diabetes. </w:t>
      </w:r>
      <w:r w:rsidRPr="003C2AE9">
        <w:rPr>
          <w:rFonts w:ascii="Book Antiqua" w:hAnsi="Book Antiqua"/>
          <w:i/>
          <w:color w:val="000000" w:themeColor="text1"/>
          <w:sz w:val="24"/>
          <w:szCs w:val="24"/>
        </w:rPr>
        <w:t>BMJ Open</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4</w:t>
      </w:r>
      <w:r w:rsidRPr="003C2AE9">
        <w:rPr>
          <w:rFonts w:ascii="Book Antiqua" w:hAnsi="Book Antiqua"/>
          <w:color w:val="000000" w:themeColor="text1"/>
          <w:sz w:val="24"/>
          <w:szCs w:val="24"/>
        </w:rPr>
        <w:t>: e005325 [PMID: 25526792 DOI: 10.1136/bmjopen-2014-005325]</w:t>
      </w:r>
    </w:p>
    <w:p w14:paraId="4AD082CE"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42 </w:t>
      </w:r>
      <w:r w:rsidRPr="003C2AE9">
        <w:rPr>
          <w:rFonts w:ascii="Book Antiqua" w:hAnsi="Book Antiqua"/>
          <w:b/>
          <w:color w:val="000000" w:themeColor="text1"/>
          <w:sz w:val="24"/>
          <w:szCs w:val="24"/>
        </w:rPr>
        <w:t>Seko Y</w:t>
      </w:r>
      <w:r w:rsidRPr="003C2AE9">
        <w:rPr>
          <w:rFonts w:ascii="Book Antiqua" w:hAnsi="Book Antiqua"/>
          <w:color w:val="000000" w:themeColor="text1"/>
          <w:sz w:val="24"/>
          <w:szCs w:val="24"/>
        </w:rPr>
        <w:t xml:space="preserve">, Sumida Y, Tanaka S, Mori K, Taketani H, Ishiba H, Hara T, Okajima A, Umemura A, Nishikawa T, Yamaguchi K, Moriguchi M, Kanemasa K, Yasui K, Imai S, Shimada K, Itoh Y. Effect of 12-week dulaglutide therapy in Japanese patients with biopsy-proven non-alcoholic fatty liver disease and type 2 diabetes mellitus. </w:t>
      </w:r>
      <w:r w:rsidRPr="003C2AE9">
        <w:rPr>
          <w:rFonts w:ascii="Book Antiqua" w:hAnsi="Book Antiqua"/>
          <w:i/>
          <w:color w:val="000000" w:themeColor="text1"/>
          <w:sz w:val="24"/>
          <w:szCs w:val="24"/>
        </w:rPr>
        <w:t>Hepatol Res</w:t>
      </w:r>
      <w:r w:rsidRPr="003C2AE9">
        <w:rPr>
          <w:rFonts w:ascii="Book Antiqua" w:hAnsi="Book Antiqua"/>
          <w:color w:val="000000" w:themeColor="text1"/>
          <w:sz w:val="24"/>
          <w:szCs w:val="24"/>
        </w:rPr>
        <w:t xml:space="preserve"> 2017; </w:t>
      </w:r>
      <w:r w:rsidRPr="003C2AE9">
        <w:rPr>
          <w:rFonts w:ascii="Book Antiqua" w:hAnsi="Book Antiqua"/>
          <w:b/>
          <w:color w:val="000000" w:themeColor="text1"/>
          <w:sz w:val="24"/>
          <w:szCs w:val="24"/>
        </w:rPr>
        <w:t>47</w:t>
      </w:r>
      <w:r w:rsidRPr="003C2AE9">
        <w:rPr>
          <w:rFonts w:ascii="Book Antiqua" w:hAnsi="Book Antiqua"/>
          <w:color w:val="000000" w:themeColor="text1"/>
          <w:sz w:val="24"/>
          <w:szCs w:val="24"/>
        </w:rPr>
        <w:t>: 1206-1211 [PMID: 27917557 DOI: 10.1111/hepr.12837]</w:t>
      </w:r>
    </w:p>
    <w:p w14:paraId="3C370901"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lastRenderedPageBreak/>
        <w:t xml:space="preserve">43 </w:t>
      </w:r>
      <w:r w:rsidRPr="003C2AE9">
        <w:rPr>
          <w:rFonts w:ascii="Book Antiqua" w:hAnsi="Book Antiqua"/>
          <w:b/>
          <w:color w:val="000000" w:themeColor="text1"/>
          <w:sz w:val="24"/>
          <w:szCs w:val="24"/>
        </w:rPr>
        <w:t>Ghosh A</w:t>
      </w:r>
      <w:r w:rsidRPr="003C2AE9">
        <w:rPr>
          <w:rFonts w:ascii="Book Antiqua" w:hAnsi="Book Antiqua"/>
          <w:color w:val="000000" w:themeColor="text1"/>
          <w:sz w:val="24"/>
          <w:szCs w:val="24"/>
        </w:rPr>
        <w:t xml:space="preserve">, Nair R. Improved Clinical Outcomes with Dulaglutide as Add-on Medication to Oral Antidiabetic Drugs with or Without Insulin in Overweight Indian Patients with Type 2 Diabetes Mellitus: Retrospective Study in a Real-World Setting. </w:t>
      </w:r>
      <w:r w:rsidRPr="003C2AE9">
        <w:rPr>
          <w:rFonts w:ascii="Book Antiqua" w:hAnsi="Book Antiqua"/>
          <w:i/>
          <w:color w:val="000000" w:themeColor="text1"/>
          <w:sz w:val="24"/>
          <w:szCs w:val="24"/>
        </w:rPr>
        <w:t>Curr Diabetes Rev</w:t>
      </w:r>
      <w:r w:rsidRPr="003C2AE9">
        <w:rPr>
          <w:rFonts w:ascii="Book Antiqua" w:hAnsi="Book Antiqua"/>
          <w:color w:val="000000" w:themeColor="text1"/>
          <w:sz w:val="24"/>
          <w:szCs w:val="24"/>
        </w:rPr>
        <w:t xml:space="preserve"> 2020; </w:t>
      </w:r>
      <w:r w:rsidRPr="003C2AE9">
        <w:rPr>
          <w:rFonts w:ascii="Book Antiqua" w:hAnsi="Book Antiqua"/>
          <w:b/>
          <w:color w:val="000000" w:themeColor="text1"/>
          <w:sz w:val="24"/>
          <w:szCs w:val="24"/>
        </w:rPr>
        <w:t>16</w:t>
      </w:r>
      <w:r w:rsidRPr="003C2AE9">
        <w:rPr>
          <w:rFonts w:ascii="Book Antiqua" w:hAnsi="Book Antiqua"/>
          <w:color w:val="000000" w:themeColor="text1"/>
          <w:sz w:val="24"/>
          <w:szCs w:val="24"/>
        </w:rPr>
        <w:t>: 490-496 [PMID: 31686642 DOI: 10.2174/1573399815666191104115449]</w:t>
      </w:r>
    </w:p>
    <w:p w14:paraId="266141FB"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44 </w:t>
      </w:r>
      <w:r w:rsidRPr="003C2AE9">
        <w:rPr>
          <w:rFonts w:ascii="Book Antiqua" w:hAnsi="Book Antiqua"/>
          <w:b/>
          <w:color w:val="000000" w:themeColor="text1"/>
          <w:sz w:val="24"/>
          <w:szCs w:val="24"/>
        </w:rPr>
        <w:t>Cusi K</w:t>
      </w:r>
      <w:r w:rsidRPr="003C2AE9">
        <w:rPr>
          <w:rFonts w:ascii="Book Antiqua" w:hAnsi="Book Antiqua"/>
          <w:color w:val="000000" w:themeColor="text1"/>
          <w:sz w:val="24"/>
          <w:szCs w:val="24"/>
        </w:rPr>
        <w:t xml:space="preserve">, Sattar N, García-Pérez LE, Pavo I, Yu M, Robertson KE, Karanikas CA, Haupt A. Dulaglutide decreases plasma aminotransferases in people with Type 2 diabetes in a pattern consistent with liver fat reduction: a post hoc analysis of the AWARD programme. </w:t>
      </w:r>
      <w:r w:rsidRPr="003C2AE9">
        <w:rPr>
          <w:rFonts w:ascii="Book Antiqua" w:hAnsi="Book Antiqua"/>
          <w:i/>
          <w:color w:val="000000" w:themeColor="text1"/>
          <w:sz w:val="24"/>
          <w:szCs w:val="24"/>
        </w:rPr>
        <w:t>Diabet Med</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35</w:t>
      </w:r>
      <w:r w:rsidRPr="003C2AE9">
        <w:rPr>
          <w:rFonts w:ascii="Book Antiqua" w:hAnsi="Book Antiqua"/>
          <w:color w:val="000000" w:themeColor="text1"/>
          <w:sz w:val="24"/>
          <w:szCs w:val="24"/>
        </w:rPr>
        <w:t>: 1434-1439 [PMID: 29869810 DOI: 10.1111/dme.13697]</w:t>
      </w:r>
    </w:p>
    <w:p w14:paraId="7C2D131F"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45 </w:t>
      </w:r>
      <w:r w:rsidRPr="003C2AE9">
        <w:rPr>
          <w:rFonts w:ascii="Book Antiqua" w:hAnsi="Book Antiqua"/>
          <w:b/>
          <w:color w:val="000000" w:themeColor="text1"/>
          <w:sz w:val="24"/>
          <w:szCs w:val="24"/>
        </w:rPr>
        <w:t>Kahal H</w:t>
      </w:r>
      <w:r w:rsidRPr="003C2AE9">
        <w:rPr>
          <w:rFonts w:ascii="Book Antiqua" w:hAnsi="Book Antiqua"/>
          <w:color w:val="000000" w:themeColor="text1"/>
          <w:sz w:val="24"/>
          <w:szCs w:val="24"/>
        </w:rPr>
        <w:t xml:space="preserve">, Abouda G, Rigby AS, Coady AM, Kilpatrick ES, Atkin SL. Glucagon-like peptide-1 analogue, liraglutide, improves liver fibrosis markers in obese women with polycystic ovary syndrome and nonalcoholic fatty liver disease. </w:t>
      </w:r>
      <w:r w:rsidRPr="003C2AE9">
        <w:rPr>
          <w:rFonts w:ascii="Book Antiqua" w:hAnsi="Book Antiqua"/>
          <w:i/>
          <w:color w:val="000000" w:themeColor="text1"/>
          <w:sz w:val="24"/>
          <w:szCs w:val="24"/>
        </w:rPr>
        <w:t>Clin Endocrinol (Oxf)</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81</w:t>
      </w:r>
      <w:r w:rsidRPr="003C2AE9">
        <w:rPr>
          <w:rFonts w:ascii="Book Antiqua" w:hAnsi="Book Antiqua"/>
          <w:color w:val="000000" w:themeColor="text1"/>
          <w:sz w:val="24"/>
          <w:szCs w:val="24"/>
        </w:rPr>
        <w:t>: 523-528 [PMID: 24256515 DOI: 10.1111/cen.12369]</w:t>
      </w:r>
    </w:p>
    <w:p w14:paraId="68437D67"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46 </w:t>
      </w:r>
      <w:r w:rsidRPr="003C2AE9">
        <w:rPr>
          <w:rFonts w:ascii="Book Antiqua" w:hAnsi="Book Antiqua"/>
          <w:b/>
          <w:color w:val="000000" w:themeColor="text1"/>
          <w:sz w:val="24"/>
          <w:szCs w:val="24"/>
        </w:rPr>
        <w:t>Eguchi Y</w:t>
      </w:r>
      <w:r w:rsidRPr="003C2AE9">
        <w:rPr>
          <w:rFonts w:ascii="Book Antiqua" w:hAnsi="Book Antiqua"/>
          <w:color w:val="000000" w:themeColor="text1"/>
          <w:sz w:val="24"/>
          <w:szCs w:val="24"/>
        </w:rPr>
        <w:t xml:space="preserve">, Kitajima Y, Hyogo H, Takahashi H, Kojima M, Ono M, Araki N, Tanaka K, Yamaguchi M, Matsuda Y, Ide Y, Otsuka T, Ozaki I, Ono N, Eguchi T, Anzai K; Japan Study Group for NAFLD (JSG-NAFLD). Pilot study of liraglutide effects in non-alcoholic steatohepatitis and non-alcoholic fatty liver disease with glucose intolerance in Japanese patients (LEAN-J). </w:t>
      </w:r>
      <w:r w:rsidRPr="003C2AE9">
        <w:rPr>
          <w:rFonts w:ascii="Book Antiqua" w:hAnsi="Book Antiqua"/>
          <w:i/>
          <w:color w:val="000000" w:themeColor="text1"/>
          <w:sz w:val="24"/>
          <w:szCs w:val="24"/>
        </w:rPr>
        <w:t>Hepatol Res</w:t>
      </w:r>
      <w:r w:rsidRPr="003C2AE9">
        <w:rPr>
          <w:rFonts w:ascii="Book Antiqua" w:hAnsi="Book Antiqua"/>
          <w:color w:val="000000" w:themeColor="text1"/>
          <w:sz w:val="24"/>
          <w:szCs w:val="24"/>
        </w:rPr>
        <w:t xml:space="preserve"> 2015; </w:t>
      </w:r>
      <w:r w:rsidRPr="003C2AE9">
        <w:rPr>
          <w:rFonts w:ascii="Book Antiqua" w:hAnsi="Book Antiqua"/>
          <w:b/>
          <w:color w:val="000000" w:themeColor="text1"/>
          <w:sz w:val="24"/>
          <w:szCs w:val="24"/>
        </w:rPr>
        <w:t>45</w:t>
      </w:r>
      <w:r w:rsidRPr="003C2AE9">
        <w:rPr>
          <w:rFonts w:ascii="Book Antiqua" w:hAnsi="Book Antiqua"/>
          <w:color w:val="000000" w:themeColor="text1"/>
          <w:sz w:val="24"/>
          <w:szCs w:val="24"/>
        </w:rPr>
        <w:t>: 269-278 [PMID: 24796231 DOI: 10.1111/hepr.12351]</w:t>
      </w:r>
    </w:p>
    <w:p w14:paraId="002EBD0D"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47 </w:t>
      </w:r>
      <w:r w:rsidRPr="003C2AE9">
        <w:rPr>
          <w:rFonts w:ascii="Book Antiqua" w:hAnsi="Book Antiqua"/>
          <w:b/>
          <w:color w:val="000000" w:themeColor="text1"/>
          <w:sz w:val="24"/>
          <w:szCs w:val="24"/>
        </w:rPr>
        <w:t>Suzuki D</w:t>
      </w:r>
      <w:r w:rsidRPr="003C2AE9">
        <w:rPr>
          <w:rFonts w:ascii="Book Antiqua" w:hAnsi="Book Antiqua"/>
          <w:color w:val="000000" w:themeColor="text1"/>
          <w:sz w:val="24"/>
          <w:szCs w:val="24"/>
        </w:rPr>
        <w:t xml:space="preserve">, Toyoda M, Kimura M, Miyauchi M, Yamamoto N, Sato H, Tanaka E, Kuriyama Y, Miyatake H, Abe M, Umezono T, Fukagawa M. Effects of liraglutide, a human glucagon-like peptide-1 analogue, on body weight, body fat area and body fat-related markers in patients with type 2 diabetes mellitus. </w:t>
      </w:r>
      <w:r w:rsidRPr="003C2AE9">
        <w:rPr>
          <w:rFonts w:ascii="Book Antiqua" w:hAnsi="Book Antiqua"/>
          <w:i/>
          <w:color w:val="000000" w:themeColor="text1"/>
          <w:sz w:val="24"/>
          <w:szCs w:val="24"/>
        </w:rPr>
        <w:t>Intern Med</w:t>
      </w:r>
      <w:r w:rsidRPr="003C2AE9">
        <w:rPr>
          <w:rFonts w:ascii="Book Antiqua" w:hAnsi="Book Antiqua"/>
          <w:color w:val="000000" w:themeColor="text1"/>
          <w:sz w:val="24"/>
          <w:szCs w:val="24"/>
        </w:rPr>
        <w:t xml:space="preserve"> 2013; </w:t>
      </w:r>
      <w:r w:rsidRPr="003C2AE9">
        <w:rPr>
          <w:rFonts w:ascii="Book Antiqua" w:hAnsi="Book Antiqua"/>
          <w:b/>
          <w:color w:val="000000" w:themeColor="text1"/>
          <w:sz w:val="24"/>
          <w:szCs w:val="24"/>
        </w:rPr>
        <w:t>52</w:t>
      </w:r>
      <w:r w:rsidRPr="003C2AE9">
        <w:rPr>
          <w:rFonts w:ascii="Book Antiqua" w:hAnsi="Book Antiqua"/>
          <w:color w:val="000000" w:themeColor="text1"/>
          <w:sz w:val="24"/>
          <w:szCs w:val="24"/>
        </w:rPr>
        <w:t>: 1029-1034 [PMID: 23676586 DOI: 10.2169/internalmedicine.52.8961]</w:t>
      </w:r>
    </w:p>
    <w:p w14:paraId="1C174D07"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48 </w:t>
      </w:r>
      <w:r w:rsidRPr="003C2AE9">
        <w:rPr>
          <w:rFonts w:ascii="Book Antiqua" w:hAnsi="Book Antiqua"/>
          <w:b/>
          <w:color w:val="000000" w:themeColor="text1"/>
          <w:sz w:val="24"/>
          <w:szCs w:val="24"/>
        </w:rPr>
        <w:t>Ohki T</w:t>
      </w:r>
      <w:r w:rsidRPr="003C2AE9">
        <w:rPr>
          <w:rFonts w:ascii="Book Antiqua" w:hAnsi="Book Antiqua"/>
          <w:color w:val="000000" w:themeColor="text1"/>
          <w:sz w:val="24"/>
          <w:szCs w:val="24"/>
        </w:rPr>
        <w:t xml:space="preserve">, Isogawa A, Iwamoto M, Ohsugi M, Yoshida H, Toda N, Tagawa K, Omata M, Koike K. The effectiveness of liraglutide in nonalcoholic fatty liver disease patients with type 2 diabetes mellitus compared to sitagliptin and </w:t>
      </w:r>
      <w:r w:rsidRPr="003C2AE9">
        <w:rPr>
          <w:rFonts w:ascii="Book Antiqua" w:hAnsi="Book Antiqua"/>
          <w:color w:val="000000" w:themeColor="text1"/>
          <w:sz w:val="24"/>
          <w:szCs w:val="24"/>
        </w:rPr>
        <w:lastRenderedPageBreak/>
        <w:t xml:space="preserve">pioglitazone. </w:t>
      </w:r>
      <w:r w:rsidRPr="003C2AE9">
        <w:rPr>
          <w:rFonts w:ascii="Book Antiqua" w:hAnsi="Book Antiqua"/>
          <w:i/>
          <w:color w:val="000000" w:themeColor="text1"/>
          <w:sz w:val="24"/>
          <w:szCs w:val="24"/>
        </w:rPr>
        <w:t>ScientificWorldJournal</w:t>
      </w:r>
      <w:r w:rsidRPr="003C2AE9">
        <w:rPr>
          <w:rFonts w:ascii="Book Antiqua" w:hAnsi="Book Antiqua"/>
          <w:color w:val="000000" w:themeColor="text1"/>
          <w:sz w:val="24"/>
          <w:szCs w:val="24"/>
        </w:rPr>
        <w:t xml:space="preserve"> 2012; </w:t>
      </w:r>
      <w:r w:rsidRPr="003C2AE9">
        <w:rPr>
          <w:rFonts w:ascii="Book Antiqua" w:hAnsi="Book Antiqua"/>
          <w:b/>
          <w:color w:val="000000" w:themeColor="text1"/>
          <w:sz w:val="24"/>
          <w:szCs w:val="24"/>
        </w:rPr>
        <w:t>2012</w:t>
      </w:r>
      <w:r w:rsidRPr="003C2AE9">
        <w:rPr>
          <w:rFonts w:ascii="Book Antiqua" w:hAnsi="Book Antiqua"/>
          <w:color w:val="000000" w:themeColor="text1"/>
          <w:sz w:val="24"/>
          <w:szCs w:val="24"/>
        </w:rPr>
        <w:t>: 496453 [PMID: 22927782 DOI: 10.1100/2012/496453]</w:t>
      </w:r>
    </w:p>
    <w:p w14:paraId="44F2CCF3"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49 </w:t>
      </w:r>
      <w:r w:rsidRPr="003C2AE9">
        <w:rPr>
          <w:rFonts w:ascii="Book Antiqua" w:hAnsi="Book Antiqua"/>
          <w:b/>
          <w:color w:val="000000" w:themeColor="text1"/>
          <w:sz w:val="24"/>
          <w:szCs w:val="24"/>
        </w:rPr>
        <w:t>Jendle J</w:t>
      </w:r>
      <w:r w:rsidRPr="003C2AE9">
        <w:rPr>
          <w:rFonts w:ascii="Book Antiqua" w:hAnsi="Book Antiqua"/>
          <w:color w:val="000000" w:themeColor="text1"/>
          <w:sz w:val="24"/>
          <w:szCs w:val="24"/>
        </w:rPr>
        <w:t xml:space="preserve">, Nauck MA, Matthews DR, Frid A, Hermansen K, Düring M, Zdravkovic M, Strauss BJ, Garber AJ; LEAD-2 and LEAD-3 Study Groups. Weight loss with liraglutide, a once-daily human glucagon-like peptide-1 analogue for type 2 diabetes treatment as monotherapy or added to metformin, is primarily as a result of a reduction in fat tissue. </w:t>
      </w:r>
      <w:r w:rsidRPr="003C2AE9">
        <w:rPr>
          <w:rFonts w:ascii="Book Antiqua" w:hAnsi="Book Antiqua"/>
          <w:i/>
          <w:color w:val="000000" w:themeColor="text1"/>
          <w:sz w:val="24"/>
          <w:szCs w:val="24"/>
        </w:rPr>
        <w:t>Diabetes Obes Metab</w:t>
      </w:r>
      <w:r w:rsidRPr="003C2AE9">
        <w:rPr>
          <w:rFonts w:ascii="Book Antiqua" w:hAnsi="Book Antiqua"/>
          <w:color w:val="000000" w:themeColor="text1"/>
          <w:sz w:val="24"/>
          <w:szCs w:val="24"/>
        </w:rPr>
        <w:t xml:space="preserve"> 2009; </w:t>
      </w:r>
      <w:r w:rsidRPr="003C2AE9">
        <w:rPr>
          <w:rFonts w:ascii="Book Antiqua" w:hAnsi="Book Antiqua"/>
          <w:b/>
          <w:color w:val="000000" w:themeColor="text1"/>
          <w:sz w:val="24"/>
          <w:szCs w:val="24"/>
        </w:rPr>
        <w:t>11</w:t>
      </w:r>
      <w:r w:rsidRPr="003C2AE9">
        <w:rPr>
          <w:rFonts w:ascii="Book Antiqua" w:hAnsi="Book Antiqua"/>
          <w:color w:val="000000" w:themeColor="text1"/>
          <w:sz w:val="24"/>
          <w:szCs w:val="24"/>
        </w:rPr>
        <w:t>: 1163-1172 [PMID: 19930006 DOI: 10.1111/j.1463-1326.2009.01158.x]</w:t>
      </w:r>
    </w:p>
    <w:p w14:paraId="31AD727A"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50 </w:t>
      </w:r>
      <w:r w:rsidRPr="003C2AE9">
        <w:rPr>
          <w:rFonts w:ascii="Book Antiqua" w:hAnsi="Book Antiqua"/>
          <w:b/>
          <w:color w:val="000000" w:themeColor="text1"/>
          <w:sz w:val="24"/>
          <w:szCs w:val="24"/>
        </w:rPr>
        <w:t>Khoo J</w:t>
      </w:r>
      <w:r w:rsidRPr="003C2AE9">
        <w:rPr>
          <w:rFonts w:ascii="Book Antiqua" w:hAnsi="Book Antiqua"/>
          <w:color w:val="000000" w:themeColor="text1"/>
          <w:sz w:val="24"/>
          <w:szCs w:val="24"/>
        </w:rPr>
        <w:t xml:space="preserve">, Hsiang JC, Taneja R, Koo SH, Soon GH, Kam CJ, Law NM, Ang TL. Randomized trial comparing effects of weight loss by liraglutide with lifestyle modification in non-alcoholic fatty liver disease. </w:t>
      </w:r>
      <w:r w:rsidRPr="003C2AE9">
        <w:rPr>
          <w:rFonts w:ascii="Book Antiqua" w:hAnsi="Book Antiqua"/>
          <w:i/>
          <w:color w:val="000000" w:themeColor="text1"/>
          <w:sz w:val="24"/>
          <w:szCs w:val="24"/>
        </w:rPr>
        <w:t>Liver Int</w:t>
      </w:r>
      <w:r w:rsidRPr="003C2AE9">
        <w:rPr>
          <w:rFonts w:ascii="Book Antiqua" w:hAnsi="Book Antiqua"/>
          <w:color w:val="000000" w:themeColor="text1"/>
          <w:sz w:val="24"/>
          <w:szCs w:val="24"/>
        </w:rPr>
        <w:t xml:space="preserve"> 2019; </w:t>
      </w:r>
      <w:r w:rsidRPr="003C2AE9">
        <w:rPr>
          <w:rFonts w:ascii="Book Antiqua" w:hAnsi="Book Antiqua"/>
          <w:b/>
          <w:color w:val="000000" w:themeColor="text1"/>
          <w:sz w:val="24"/>
          <w:szCs w:val="24"/>
        </w:rPr>
        <w:t>39</w:t>
      </w:r>
      <w:r w:rsidRPr="003C2AE9">
        <w:rPr>
          <w:rFonts w:ascii="Book Antiqua" w:hAnsi="Book Antiqua"/>
          <w:color w:val="000000" w:themeColor="text1"/>
          <w:sz w:val="24"/>
          <w:szCs w:val="24"/>
        </w:rPr>
        <w:t>: 941-949 [PMID: 30721572 DOI: 10.1111/liv.14065]</w:t>
      </w:r>
    </w:p>
    <w:p w14:paraId="660D70E2"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51 </w:t>
      </w:r>
      <w:r w:rsidRPr="003C2AE9">
        <w:rPr>
          <w:rFonts w:ascii="Book Antiqua" w:hAnsi="Book Antiqua"/>
          <w:b/>
          <w:color w:val="000000" w:themeColor="text1"/>
          <w:sz w:val="24"/>
          <w:szCs w:val="24"/>
        </w:rPr>
        <w:t>Feng W</w:t>
      </w:r>
      <w:r w:rsidRPr="003C2AE9">
        <w:rPr>
          <w:rFonts w:ascii="Book Antiqua" w:hAnsi="Book Antiqua"/>
          <w:color w:val="000000" w:themeColor="text1"/>
          <w:sz w:val="24"/>
          <w:szCs w:val="24"/>
        </w:rPr>
        <w:t xml:space="preserve">, Gao C, Bi Y, Wu M, Li P, Shen S, Chen W, Yin T, Zhu D. Randomized trial comparing the effects of gliclazide, liraglutide, and metformin on diabetes with non-alcoholic fatty liver disease. </w:t>
      </w:r>
      <w:r w:rsidRPr="003C2AE9">
        <w:rPr>
          <w:rFonts w:ascii="Book Antiqua" w:hAnsi="Book Antiqua"/>
          <w:i/>
          <w:color w:val="000000" w:themeColor="text1"/>
          <w:sz w:val="24"/>
          <w:szCs w:val="24"/>
        </w:rPr>
        <w:t>J Diabetes</w:t>
      </w:r>
      <w:r w:rsidRPr="003C2AE9">
        <w:rPr>
          <w:rFonts w:ascii="Book Antiqua" w:hAnsi="Book Antiqua"/>
          <w:color w:val="000000" w:themeColor="text1"/>
          <w:sz w:val="24"/>
          <w:szCs w:val="24"/>
        </w:rPr>
        <w:t xml:space="preserve"> 2017; </w:t>
      </w:r>
      <w:r w:rsidRPr="003C2AE9">
        <w:rPr>
          <w:rFonts w:ascii="Book Antiqua" w:hAnsi="Book Antiqua"/>
          <w:b/>
          <w:color w:val="000000" w:themeColor="text1"/>
          <w:sz w:val="24"/>
          <w:szCs w:val="24"/>
        </w:rPr>
        <w:t>9</w:t>
      </w:r>
      <w:r w:rsidRPr="003C2AE9">
        <w:rPr>
          <w:rFonts w:ascii="Book Antiqua" w:hAnsi="Book Antiqua"/>
          <w:color w:val="000000" w:themeColor="text1"/>
          <w:sz w:val="24"/>
          <w:szCs w:val="24"/>
        </w:rPr>
        <w:t>: 800-809 [PMID: 28332301 DOI: 10.1111/1753-0407.12555]</w:t>
      </w:r>
    </w:p>
    <w:p w14:paraId="2CB081A4"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52 </w:t>
      </w:r>
      <w:r w:rsidRPr="003C2AE9">
        <w:rPr>
          <w:rFonts w:ascii="Book Antiqua" w:hAnsi="Book Antiqua"/>
          <w:b/>
          <w:color w:val="000000" w:themeColor="text1"/>
          <w:sz w:val="24"/>
          <w:szCs w:val="24"/>
        </w:rPr>
        <w:t>Bouchi R</w:t>
      </w:r>
      <w:r w:rsidRPr="003C2AE9">
        <w:rPr>
          <w:rFonts w:ascii="Book Antiqua" w:hAnsi="Book Antiqua"/>
          <w:color w:val="000000" w:themeColor="text1"/>
          <w:sz w:val="24"/>
          <w:szCs w:val="24"/>
        </w:rPr>
        <w:t xml:space="preserve">, Nakano Y, Fukuda T, Takeuchi T, Murakami M, Minami I, Izumiyama H, Hashimoto K, Yoshimoto T, Ogawa Y. Reduction of visceral fat by liraglutide is associated with ameliorations of hepatic steatosis, albuminuria, and micro-inflammation in type 2 diabetic patients with insulin treatment: a randomized control trial. </w:t>
      </w:r>
      <w:r w:rsidRPr="003C2AE9">
        <w:rPr>
          <w:rFonts w:ascii="Book Antiqua" w:hAnsi="Book Antiqua"/>
          <w:i/>
          <w:color w:val="000000" w:themeColor="text1"/>
          <w:sz w:val="24"/>
          <w:szCs w:val="24"/>
        </w:rPr>
        <w:t>Endocr J</w:t>
      </w:r>
      <w:r w:rsidRPr="003C2AE9">
        <w:rPr>
          <w:rFonts w:ascii="Book Antiqua" w:hAnsi="Book Antiqua"/>
          <w:color w:val="000000" w:themeColor="text1"/>
          <w:sz w:val="24"/>
          <w:szCs w:val="24"/>
        </w:rPr>
        <w:t xml:space="preserve"> 2017; </w:t>
      </w:r>
      <w:r w:rsidRPr="003C2AE9">
        <w:rPr>
          <w:rFonts w:ascii="Book Antiqua" w:hAnsi="Book Antiqua"/>
          <w:b/>
          <w:color w:val="000000" w:themeColor="text1"/>
          <w:sz w:val="24"/>
          <w:szCs w:val="24"/>
        </w:rPr>
        <w:t>64</w:t>
      </w:r>
      <w:r w:rsidRPr="003C2AE9">
        <w:rPr>
          <w:rFonts w:ascii="Book Antiqua" w:hAnsi="Book Antiqua"/>
          <w:color w:val="000000" w:themeColor="text1"/>
          <w:sz w:val="24"/>
          <w:szCs w:val="24"/>
        </w:rPr>
        <w:t>: 269-281 [PMID: 27916783 DOI: 10.1507/endocrj.EJ16-0449]</w:t>
      </w:r>
    </w:p>
    <w:p w14:paraId="0A6A4DDE"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53 </w:t>
      </w:r>
      <w:r w:rsidRPr="003C2AE9">
        <w:rPr>
          <w:rFonts w:ascii="Book Antiqua" w:hAnsi="Book Antiqua"/>
          <w:b/>
          <w:color w:val="000000" w:themeColor="text1"/>
          <w:sz w:val="24"/>
          <w:szCs w:val="24"/>
        </w:rPr>
        <w:t>Petit JM</w:t>
      </w:r>
      <w:r w:rsidRPr="003C2AE9">
        <w:rPr>
          <w:rFonts w:ascii="Book Antiqua" w:hAnsi="Book Antiqua"/>
          <w:color w:val="000000" w:themeColor="text1"/>
          <w:sz w:val="24"/>
          <w:szCs w:val="24"/>
        </w:rPr>
        <w:t xml:space="preserve">, Cercueil JP, Loffroy R, Denimal D, Bouillet B, Fourmont C, Chevallier O, Duvillard L, Vergès B. Effect of Liraglutide Therapy on Liver Fat Content in Patients With Inadequately Controlled Type 2 Diabetes: The Lira-NAFLD Study. </w:t>
      </w:r>
      <w:r w:rsidRPr="003C2AE9">
        <w:rPr>
          <w:rFonts w:ascii="Book Antiqua" w:hAnsi="Book Antiqua"/>
          <w:i/>
          <w:color w:val="000000" w:themeColor="text1"/>
          <w:sz w:val="24"/>
          <w:szCs w:val="24"/>
        </w:rPr>
        <w:t>J Clin Endocrinol Metab</w:t>
      </w:r>
      <w:r w:rsidRPr="003C2AE9">
        <w:rPr>
          <w:rFonts w:ascii="Book Antiqua" w:hAnsi="Book Antiqua"/>
          <w:color w:val="000000" w:themeColor="text1"/>
          <w:sz w:val="24"/>
          <w:szCs w:val="24"/>
        </w:rPr>
        <w:t xml:space="preserve"> 2017; </w:t>
      </w:r>
      <w:r w:rsidRPr="003C2AE9">
        <w:rPr>
          <w:rFonts w:ascii="Book Antiqua" w:hAnsi="Book Antiqua"/>
          <w:b/>
          <w:color w:val="000000" w:themeColor="text1"/>
          <w:sz w:val="24"/>
          <w:szCs w:val="24"/>
        </w:rPr>
        <w:t>102</w:t>
      </w:r>
      <w:r w:rsidRPr="003C2AE9">
        <w:rPr>
          <w:rFonts w:ascii="Book Antiqua" w:hAnsi="Book Antiqua"/>
          <w:color w:val="000000" w:themeColor="text1"/>
          <w:sz w:val="24"/>
          <w:szCs w:val="24"/>
        </w:rPr>
        <w:t>: 407-415 [PMID: 27732328 DOI: 10.1210/jc.2016-2775]</w:t>
      </w:r>
    </w:p>
    <w:p w14:paraId="2B39F698"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54 </w:t>
      </w:r>
      <w:r w:rsidRPr="003C2AE9">
        <w:rPr>
          <w:rFonts w:ascii="Book Antiqua" w:hAnsi="Book Antiqua"/>
          <w:b/>
          <w:color w:val="000000" w:themeColor="text1"/>
          <w:sz w:val="24"/>
          <w:szCs w:val="24"/>
        </w:rPr>
        <w:t>Armstrong MJ</w:t>
      </w:r>
      <w:r w:rsidRPr="003C2AE9">
        <w:rPr>
          <w:rFonts w:ascii="Book Antiqua" w:hAnsi="Book Antiqua"/>
          <w:color w:val="000000" w:themeColor="text1"/>
          <w:sz w:val="24"/>
          <w:szCs w:val="24"/>
        </w:rPr>
        <w:t xml:space="preserve">, Gaunt P, Aithal GP, Barton D, Hull D, Parker R, Hazlehurst JM, Guo K; LEAN trial team, Abouda G, Aldersley MA, Stocken D, Gough SC, Tomlinson JW, Brown RM, Hübscher SG, Newsome PN. </w:t>
      </w:r>
      <w:r w:rsidRPr="003C2AE9">
        <w:rPr>
          <w:rFonts w:ascii="Book Antiqua" w:hAnsi="Book Antiqua"/>
          <w:color w:val="000000" w:themeColor="text1"/>
          <w:sz w:val="24"/>
          <w:szCs w:val="24"/>
        </w:rPr>
        <w:lastRenderedPageBreak/>
        <w:t xml:space="preserve">Liraglutide safety and efficacy in patients with non-alcoholic steatohepatitis (LEAN): a multicentre, double-blind, randomised, placebo-controlled phase 2 study. </w:t>
      </w:r>
      <w:r w:rsidRPr="003C2AE9">
        <w:rPr>
          <w:rFonts w:ascii="Book Antiqua" w:hAnsi="Book Antiqua"/>
          <w:i/>
          <w:color w:val="000000" w:themeColor="text1"/>
          <w:sz w:val="24"/>
          <w:szCs w:val="24"/>
        </w:rPr>
        <w:t>Lancet</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387</w:t>
      </w:r>
      <w:r w:rsidRPr="003C2AE9">
        <w:rPr>
          <w:rFonts w:ascii="Book Antiqua" w:hAnsi="Book Antiqua"/>
          <w:color w:val="000000" w:themeColor="text1"/>
          <w:sz w:val="24"/>
          <w:szCs w:val="24"/>
        </w:rPr>
        <w:t>: 679-690 [PMID: 26608256 DOI: 10.1016/S0140-6736(15)00803-X]</w:t>
      </w:r>
    </w:p>
    <w:p w14:paraId="69B600DB"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55 </w:t>
      </w:r>
      <w:r w:rsidRPr="003C2AE9">
        <w:rPr>
          <w:rFonts w:ascii="Book Antiqua" w:hAnsi="Book Antiqua"/>
          <w:b/>
          <w:color w:val="000000" w:themeColor="text1"/>
          <w:sz w:val="24"/>
          <w:szCs w:val="24"/>
        </w:rPr>
        <w:t>Smits MM</w:t>
      </w:r>
      <w:r w:rsidRPr="003C2AE9">
        <w:rPr>
          <w:rFonts w:ascii="Book Antiqua" w:hAnsi="Book Antiqua"/>
          <w:color w:val="000000" w:themeColor="text1"/>
          <w:sz w:val="24"/>
          <w:szCs w:val="24"/>
        </w:rPr>
        <w:t xml:space="preserve">, Tonneijck L, Muskiet MH, Kramer MH, Pouwels PJ, Pieters-van den Bos IC, Hoekstra T, Diamant M, van Raalte DH, Cahen DL. Twelve week liraglutide or sitagliptin does not affect hepatic fat in type 2 diabetes: a randomised placebo-controlled trial. </w:t>
      </w:r>
      <w:r w:rsidRPr="003C2AE9">
        <w:rPr>
          <w:rFonts w:ascii="Book Antiqua" w:hAnsi="Book Antiqua"/>
          <w:i/>
          <w:color w:val="000000" w:themeColor="text1"/>
          <w:sz w:val="24"/>
          <w:szCs w:val="24"/>
        </w:rPr>
        <w:t>Diabetologia</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59</w:t>
      </w:r>
      <w:r w:rsidRPr="003C2AE9">
        <w:rPr>
          <w:rFonts w:ascii="Book Antiqua" w:hAnsi="Book Antiqua"/>
          <w:color w:val="000000" w:themeColor="text1"/>
          <w:sz w:val="24"/>
          <w:szCs w:val="24"/>
        </w:rPr>
        <w:t>: 2588-2593 [PMID: 27627981 DOI: 10.1007/s00125-016-4100-7]</w:t>
      </w:r>
    </w:p>
    <w:p w14:paraId="064BB105"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56 </w:t>
      </w:r>
      <w:r w:rsidRPr="003C2AE9">
        <w:rPr>
          <w:rFonts w:ascii="Book Antiqua" w:hAnsi="Book Antiqua"/>
          <w:b/>
          <w:color w:val="000000" w:themeColor="text1"/>
          <w:sz w:val="24"/>
          <w:szCs w:val="24"/>
        </w:rPr>
        <w:t>Zhang Z</w:t>
      </w:r>
      <w:r w:rsidRPr="003C2AE9">
        <w:rPr>
          <w:rFonts w:ascii="Book Antiqua" w:hAnsi="Book Antiqua"/>
          <w:color w:val="000000" w:themeColor="text1"/>
          <w:sz w:val="24"/>
          <w:szCs w:val="24"/>
        </w:rPr>
        <w:t xml:space="preserve">, Qi Y, Kong W, Jin Q, Wang X, Dong Y, Wang Y, Li H. Efficacy and Clinical Value of Liraglutide for Treatment of Diabetes Mellitus Complicated by Non-Alcoholic Fatty Liver Disease. </w:t>
      </w:r>
      <w:r w:rsidRPr="003C2AE9">
        <w:rPr>
          <w:rFonts w:ascii="Book Antiqua" w:hAnsi="Book Antiqua"/>
          <w:i/>
          <w:color w:val="000000" w:themeColor="text1"/>
          <w:sz w:val="24"/>
          <w:szCs w:val="24"/>
        </w:rPr>
        <w:t>Med Sci Monit</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24</w:t>
      </w:r>
      <w:r w:rsidRPr="003C2AE9">
        <w:rPr>
          <w:rFonts w:ascii="Book Antiqua" w:hAnsi="Book Antiqua"/>
          <w:color w:val="000000" w:themeColor="text1"/>
          <w:sz w:val="24"/>
          <w:szCs w:val="24"/>
        </w:rPr>
        <w:t>: 7399-7404 [PMID: 30325900 DOI: 10.12659/MSM.911062]</w:t>
      </w:r>
    </w:p>
    <w:p w14:paraId="20D2D008"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57 </w:t>
      </w:r>
      <w:r w:rsidRPr="003C2AE9">
        <w:rPr>
          <w:rFonts w:ascii="Book Antiqua" w:hAnsi="Book Antiqua"/>
          <w:b/>
          <w:color w:val="000000" w:themeColor="text1"/>
          <w:sz w:val="24"/>
          <w:szCs w:val="24"/>
        </w:rPr>
        <w:t>Tian F</w:t>
      </w:r>
      <w:r w:rsidRPr="003C2AE9">
        <w:rPr>
          <w:rFonts w:ascii="Book Antiqua" w:hAnsi="Book Antiqua"/>
          <w:color w:val="000000" w:themeColor="text1"/>
          <w:sz w:val="24"/>
          <w:szCs w:val="24"/>
        </w:rPr>
        <w:t xml:space="preserve">, Zheng Z, Zhang D, He S, Shen J. Efficacy of liraglutide in treating type 2 diabetes mellitus complicated with non-alcoholic fatty liver disease. </w:t>
      </w:r>
      <w:r w:rsidRPr="003C2AE9">
        <w:rPr>
          <w:rFonts w:ascii="Book Antiqua" w:hAnsi="Book Antiqua"/>
          <w:i/>
          <w:color w:val="000000" w:themeColor="text1"/>
          <w:sz w:val="24"/>
          <w:szCs w:val="24"/>
        </w:rPr>
        <w:t>Biosci Rep</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38</w:t>
      </w:r>
      <w:r w:rsidRPr="003C2AE9">
        <w:rPr>
          <w:rFonts w:ascii="Book Antiqua" w:hAnsi="Book Antiqua"/>
          <w:color w:val="000000" w:themeColor="text1"/>
          <w:sz w:val="24"/>
          <w:szCs w:val="24"/>
        </w:rPr>
        <w:t xml:space="preserve"> [PMID: 30473540 DOI: 10.1042/BSR20181304]</w:t>
      </w:r>
    </w:p>
    <w:p w14:paraId="528373C2"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58 </w:t>
      </w:r>
      <w:r w:rsidRPr="003C2AE9">
        <w:rPr>
          <w:rFonts w:ascii="Book Antiqua" w:hAnsi="Book Antiqua"/>
          <w:b/>
          <w:color w:val="000000" w:themeColor="text1"/>
          <w:sz w:val="24"/>
          <w:szCs w:val="24"/>
        </w:rPr>
        <w:t>Newsome P</w:t>
      </w:r>
      <w:r w:rsidRPr="003C2AE9">
        <w:rPr>
          <w:rFonts w:ascii="Book Antiqua" w:hAnsi="Book Antiqua"/>
          <w:color w:val="000000" w:themeColor="text1"/>
          <w:sz w:val="24"/>
          <w:szCs w:val="24"/>
        </w:rPr>
        <w:t xml:space="preserve">, Francque S, Harrison S, Ratziu V, Van Gaal L, Calanna S, Hansen M, Linder M, Sanyal A. Effect of semaglutide on liver enzymes and markers of inflammation in subjects with type 2 diabetes and/or obesity. </w:t>
      </w:r>
      <w:r w:rsidRPr="003C2AE9">
        <w:rPr>
          <w:rFonts w:ascii="Book Antiqua" w:hAnsi="Book Antiqua"/>
          <w:i/>
          <w:color w:val="000000" w:themeColor="text1"/>
          <w:sz w:val="24"/>
          <w:szCs w:val="24"/>
        </w:rPr>
        <w:t>Aliment Pharmacol Ther</w:t>
      </w:r>
      <w:r w:rsidRPr="003C2AE9">
        <w:rPr>
          <w:rFonts w:ascii="Book Antiqua" w:hAnsi="Book Antiqua"/>
          <w:color w:val="000000" w:themeColor="text1"/>
          <w:sz w:val="24"/>
          <w:szCs w:val="24"/>
        </w:rPr>
        <w:t xml:space="preserve"> 2019; </w:t>
      </w:r>
      <w:r w:rsidRPr="003C2AE9">
        <w:rPr>
          <w:rFonts w:ascii="Book Antiqua" w:hAnsi="Book Antiqua"/>
          <w:b/>
          <w:color w:val="000000" w:themeColor="text1"/>
          <w:sz w:val="24"/>
          <w:szCs w:val="24"/>
        </w:rPr>
        <w:t>50</w:t>
      </w:r>
      <w:r w:rsidRPr="003C2AE9">
        <w:rPr>
          <w:rFonts w:ascii="Book Antiqua" w:hAnsi="Book Antiqua"/>
          <w:color w:val="000000" w:themeColor="text1"/>
          <w:sz w:val="24"/>
          <w:szCs w:val="24"/>
        </w:rPr>
        <w:t>: 193-203 [PMID: 31246368 DOI: 10.1111/apt.15316]</w:t>
      </w:r>
    </w:p>
    <w:p w14:paraId="17FCC3CD"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59 </w:t>
      </w:r>
      <w:r w:rsidRPr="003C2AE9">
        <w:rPr>
          <w:rFonts w:ascii="Book Antiqua" w:hAnsi="Book Antiqua"/>
          <w:b/>
          <w:color w:val="000000" w:themeColor="text1"/>
          <w:sz w:val="24"/>
          <w:szCs w:val="24"/>
        </w:rPr>
        <w:t>Liu Y</w:t>
      </w:r>
      <w:r w:rsidRPr="003C2AE9">
        <w:rPr>
          <w:rFonts w:ascii="Book Antiqua" w:hAnsi="Book Antiqua"/>
          <w:color w:val="000000" w:themeColor="text1"/>
          <w:sz w:val="24"/>
          <w:szCs w:val="24"/>
        </w:rPr>
        <w:t xml:space="preserve">, Tian Q, Yang J, Wang H, Hong T. No pancreatic safety concern following glucagon-like peptide-1 receptor agonist therapies: A pooled analysis of cardiovascular outcome trials. </w:t>
      </w:r>
      <w:r w:rsidRPr="003C2AE9">
        <w:rPr>
          <w:rFonts w:ascii="Book Antiqua" w:hAnsi="Book Antiqua"/>
          <w:i/>
          <w:color w:val="000000" w:themeColor="text1"/>
          <w:sz w:val="24"/>
          <w:szCs w:val="24"/>
        </w:rPr>
        <w:t>Diabetes Metab Res Rev</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34</w:t>
      </w:r>
      <w:r w:rsidRPr="003C2AE9">
        <w:rPr>
          <w:rFonts w:ascii="Book Antiqua" w:hAnsi="Book Antiqua"/>
          <w:color w:val="000000" w:themeColor="text1"/>
          <w:sz w:val="24"/>
          <w:szCs w:val="24"/>
        </w:rPr>
        <w:t>: e3061 [PMID: 30109766 DOI: 10.1002/dmrr.3061]</w:t>
      </w:r>
    </w:p>
    <w:p w14:paraId="56F05FA5"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60 </w:t>
      </w:r>
      <w:r w:rsidRPr="003C2AE9">
        <w:rPr>
          <w:rFonts w:ascii="Book Antiqua" w:hAnsi="Book Antiqua"/>
          <w:b/>
          <w:color w:val="000000" w:themeColor="text1"/>
          <w:sz w:val="24"/>
          <w:szCs w:val="24"/>
        </w:rPr>
        <w:t>Sumida Y</w:t>
      </w:r>
      <w:r w:rsidRPr="003C2AE9">
        <w:rPr>
          <w:rFonts w:ascii="Book Antiqua" w:hAnsi="Book Antiqua"/>
          <w:color w:val="000000" w:themeColor="text1"/>
          <w:sz w:val="24"/>
          <w:szCs w:val="24"/>
        </w:rPr>
        <w:t xml:space="preserve">, Yoneda M, Tokushige K, Kawanaka M, Fujii H, Yoneda M, Imajo K, Takahashi H, Eguchi Y, Ono M, Nozaki Y, Hyogo H, Koseki M, Yoshida Y, Kawaguchi T, Kamada Y, Okanoue T, Nakajima A, Jsg-Nafld JSGON. Antidiabetic Therapy in the Treatment of Nonalcoholic Steatohepatitis. </w:t>
      </w:r>
      <w:r w:rsidRPr="003C2AE9">
        <w:rPr>
          <w:rFonts w:ascii="Book Antiqua" w:hAnsi="Book Antiqua"/>
          <w:i/>
          <w:color w:val="000000" w:themeColor="text1"/>
          <w:sz w:val="24"/>
          <w:szCs w:val="24"/>
        </w:rPr>
        <w:t>Int J Mol Sci</w:t>
      </w:r>
      <w:r w:rsidRPr="003C2AE9">
        <w:rPr>
          <w:rFonts w:ascii="Book Antiqua" w:hAnsi="Book Antiqua"/>
          <w:color w:val="000000" w:themeColor="text1"/>
          <w:sz w:val="24"/>
          <w:szCs w:val="24"/>
        </w:rPr>
        <w:t xml:space="preserve"> 2020; </w:t>
      </w:r>
      <w:r w:rsidRPr="003C2AE9">
        <w:rPr>
          <w:rFonts w:ascii="Book Antiqua" w:hAnsi="Book Antiqua"/>
          <w:b/>
          <w:color w:val="000000" w:themeColor="text1"/>
          <w:sz w:val="24"/>
          <w:szCs w:val="24"/>
        </w:rPr>
        <w:t>21</w:t>
      </w:r>
      <w:r w:rsidRPr="003C2AE9">
        <w:rPr>
          <w:rFonts w:ascii="Book Antiqua" w:hAnsi="Book Antiqua"/>
          <w:color w:val="000000" w:themeColor="text1"/>
          <w:sz w:val="24"/>
          <w:szCs w:val="24"/>
        </w:rPr>
        <w:t xml:space="preserve"> [PMID: 32168769 DOI: 10.3390/ijms21061907]</w:t>
      </w:r>
    </w:p>
    <w:p w14:paraId="5E92246A"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lastRenderedPageBreak/>
        <w:t xml:space="preserve">61 </w:t>
      </w:r>
      <w:r w:rsidRPr="003C2AE9">
        <w:rPr>
          <w:rFonts w:ascii="Book Antiqua" w:hAnsi="Book Antiqua"/>
          <w:b/>
          <w:color w:val="000000" w:themeColor="text1"/>
          <w:sz w:val="24"/>
          <w:szCs w:val="24"/>
        </w:rPr>
        <w:t>Marso SP</w:t>
      </w:r>
      <w:r w:rsidRPr="003C2AE9">
        <w:rPr>
          <w:rFonts w:ascii="Book Antiqua" w:hAnsi="Book Antiqua"/>
          <w:color w:val="000000" w:themeColor="text1"/>
          <w:sz w:val="24"/>
          <w:szCs w:val="24"/>
        </w:rPr>
        <w:t xml:space="preserve">, Bain SC, Consoli A, Eliaschewitz FG, Jódar E, Leiter LA, Lingvay I, Rosenstock J, Seufert J, Warren ML, Woo V, Hansen O, Holst AG, Pettersson J, Vilsbøll T; SUSTAIN-6 Investigators. Semaglutide and Cardiovascular Outcomes in Patients with Type 2 Diabetes. </w:t>
      </w:r>
      <w:r w:rsidRPr="003C2AE9">
        <w:rPr>
          <w:rFonts w:ascii="Book Antiqua" w:hAnsi="Book Antiqua"/>
          <w:i/>
          <w:color w:val="000000" w:themeColor="text1"/>
          <w:sz w:val="24"/>
          <w:szCs w:val="24"/>
        </w:rPr>
        <w:t>N Engl J Med</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375</w:t>
      </w:r>
      <w:r w:rsidRPr="003C2AE9">
        <w:rPr>
          <w:rFonts w:ascii="Book Antiqua" w:hAnsi="Book Antiqua"/>
          <w:color w:val="000000" w:themeColor="text1"/>
          <w:sz w:val="24"/>
          <w:szCs w:val="24"/>
        </w:rPr>
        <w:t>: 1834-1844 [PMID: 27633186 DOI: 10.1056/NEJMoa1607141]</w:t>
      </w:r>
    </w:p>
    <w:p w14:paraId="278BF0CB"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62 </w:t>
      </w:r>
      <w:r w:rsidRPr="003C2AE9">
        <w:rPr>
          <w:rFonts w:ascii="Book Antiqua" w:hAnsi="Book Antiqua"/>
          <w:b/>
          <w:color w:val="000000" w:themeColor="text1"/>
          <w:sz w:val="24"/>
          <w:szCs w:val="24"/>
        </w:rPr>
        <w:t>Pratley RE</w:t>
      </w:r>
      <w:r w:rsidRPr="003C2AE9">
        <w:rPr>
          <w:rFonts w:ascii="Book Antiqua" w:hAnsi="Book Antiqua"/>
          <w:color w:val="000000" w:themeColor="text1"/>
          <w:sz w:val="24"/>
          <w:szCs w:val="24"/>
        </w:rPr>
        <w:t xml:space="preserve">, Aroda VR, Lingvay I, Lüdemann J, Andreassen C, Navarria A, Viljoen A; SUSTAIN 7 investigators. Semaglutide versus dulaglutide once weekly in patients with type 2 diabetes (SUSTAIN 7): a randomised, open-label, phase 3b trial. </w:t>
      </w:r>
      <w:r w:rsidRPr="003C2AE9">
        <w:rPr>
          <w:rFonts w:ascii="Book Antiqua" w:hAnsi="Book Antiqua"/>
          <w:i/>
          <w:color w:val="000000" w:themeColor="text1"/>
          <w:sz w:val="24"/>
          <w:szCs w:val="24"/>
        </w:rPr>
        <w:t>Lancet Diabetes Endocrinol</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6</w:t>
      </w:r>
      <w:r w:rsidRPr="003C2AE9">
        <w:rPr>
          <w:rFonts w:ascii="Book Antiqua" w:hAnsi="Book Antiqua"/>
          <w:color w:val="000000" w:themeColor="text1"/>
          <w:sz w:val="24"/>
          <w:szCs w:val="24"/>
        </w:rPr>
        <w:t>: 275-286 [PMID: 29397376 DOI: 10.1016/S2213-8587(18)30024-X]</w:t>
      </w:r>
    </w:p>
    <w:p w14:paraId="3EA16002"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63 </w:t>
      </w:r>
      <w:r w:rsidRPr="003C2AE9">
        <w:rPr>
          <w:rFonts w:ascii="Book Antiqua" w:hAnsi="Book Antiqua"/>
          <w:b/>
          <w:color w:val="000000" w:themeColor="text1"/>
          <w:sz w:val="24"/>
          <w:szCs w:val="24"/>
        </w:rPr>
        <w:t>George C</w:t>
      </w:r>
      <w:r w:rsidRPr="003C2AE9">
        <w:rPr>
          <w:rFonts w:ascii="Book Antiqua" w:hAnsi="Book Antiqua"/>
          <w:color w:val="000000" w:themeColor="text1"/>
          <w:sz w:val="24"/>
          <w:szCs w:val="24"/>
        </w:rPr>
        <w:t xml:space="preserve">, Byun A, Howard-Thompson A. New Injectable Agents for the Treatment of Type 2 Diabetes Part 2-Glucagon-Like Peptide-1 (GLP-1) Agonists. </w:t>
      </w:r>
      <w:r w:rsidRPr="003C2AE9">
        <w:rPr>
          <w:rFonts w:ascii="Book Antiqua" w:hAnsi="Book Antiqua"/>
          <w:i/>
          <w:color w:val="000000" w:themeColor="text1"/>
          <w:sz w:val="24"/>
          <w:szCs w:val="24"/>
        </w:rPr>
        <w:t>Am J Med</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131</w:t>
      </w:r>
      <w:r w:rsidRPr="003C2AE9">
        <w:rPr>
          <w:rFonts w:ascii="Book Antiqua" w:hAnsi="Book Antiqua"/>
          <w:color w:val="000000" w:themeColor="text1"/>
          <w:sz w:val="24"/>
          <w:szCs w:val="24"/>
        </w:rPr>
        <w:t>: 1304-1306 [PMID: 29969616 DOI: 10.1016/j.amjmed.2018.05.043]</w:t>
      </w:r>
    </w:p>
    <w:p w14:paraId="4FECF269"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64 </w:t>
      </w:r>
      <w:r w:rsidRPr="003C2AE9">
        <w:rPr>
          <w:rFonts w:ascii="Book Antiqua" w:hAnsi="Book Antiqua"/>
          <w:b/>
          <w:color w:val="000000" w:themeColor="text1"/>
          <w:sz w:val="24"/>
          <w:szCs w:val="24"/>
        </w:rPr>
        <w:t>Rosenstock J</w:t>
      </w:r>
      <w:r w:rsidRPr="003C2AE9">
        <w:rPr>
          <w:rFonts w:ascii="Book Antiqua" w:hAnsi="Book Antiqua"/>
          <w:color w:val="000000" w:themeColor="text1"/>
          <w:sz w:val="24"/>
          <w:szCs w:val="24"/>
        </w:rPr>
        <w:t xml:space="preserve">, Raccah D, Korányi L, Maffei L, Boka G, Miossec P, Gerich JE. Efficacy and safety of lixisenatide once daily versus exenatide twice daily in type 2 diabetes inadequately controlled on metformin: a 24-week, randomized, open-label, active-controlled study (GetGoal-X). </w:t>
      </w:r>
      <w:r w:rsidRPr="003C2AE9">
        <w:rPr>
          <w:rFonts w:ascii="Book Antiqua" w:hAnsi="Book Antiqua"/>
          <w:i/>
          <w:color w:val="000000" w:themeColor="text1"/>
          <w:sz w:val="24"/>
          <w:szCs w:val="24"/>
        </w:rPr>
        <w:t>Diabetes Care</w:t>
      </w:r>
      <w:r w:rsidRPr="003C2AE9">
        <w:rPr>
          <w:rFonts w:ascii="Book Antiqua" w:hAnsi="Book Antiqua"/>
          <w:color w:val="000000" w:themeColor="text1"/>
          <w:sz w:val="24"/>
          <w:szCs w:val="24"/>
        </w:rPr>
        <w:t xml:space="preserve"> 2013; </w:t>
      </w:r>
      <w:r w:rsidRPr="003C2AE9">
        <w:rPr>
          <w:rFonts w:ascii="Book Antiqua" w:hAnsi="Book Antiqua"/>
          <w:b/>
          <w:color w:val="000000" w:themeColor="text1"/>
          <w:sz w:val="24"/>
          <w:szCs w:val="24"/>
        </w:rPr>
        <w:t>36</w:t>
      </w:r>
      <w:r w:rsidRPr="003C2AE9">
        <w:rPr>
          <w:rFonts w:ascii="Book Antiqua" w:hAnsi="Book Antiqua"/>
          <w:color w:val="000000" w:themeColor="text1"/>
          <w:sz w:val="24"/>
          <w:szCs w:val="24"/>
        </w:rPr>
        <w:t>: 2945-2951 [PMID: 23698396 DOI: 10.2337/dc12-2709]</w:t>
      </w:r>
    </w:p>
    <w:p w14:paraId="501C7D23" w14:textId="77777777" w:rsidR="00541C0A" w:rsidRDefault="00541C0A" w:rsidP="00F46648">
      <w:pPr>
        <w:snapToGrid w:val="0"/>
        <w:spacing w:after="0" w:line="360" w:lineRule="auto"/>
        <w:jc w:val="both"/>
        <w:rPr>
          <w:rFonts w:ascii="Book Antiqua" w:hAnsi="Book Antiqua"/>
          <w:b/>
          <w:sz w:val="24"/>
          <w:szCs w:val="24"/>
        </w:rPr>
      </w:pPr>
    </w:p>
    <w:p w14:paraId="6FF97D21" w14:textId="77777777" w:rsidR="00541C0A" w:rsidRDefault="00541C0A">
      <w:pPr>
        <w:rPr>
          <w:rFonts w:ascii="Book Antiqua" w:hAnsi="Book Antiqua"/>
          <w:b/>
          <w:sz w:val="24"/>
          <w:szCs w:val="24"/>
        </w:rPr>
      </w:pPr>
      <w:r>
        <w:rPr>
          <w:rFonts w:ascii="Book Antiqua" w:hAnsi="Book Antiqua"/>
          <w:b/>
          <w:sz w:val="24"/>
          <w:szCs w:val="24"/>
        </w:rPr>
        <w:br w:type="page"/>
      </w:r>
    </w:p>
    <w:p w14:paraId="51425DE3" w14:textId="77777777" w:rsidR="003C2AE9" w:rsidRPr="00F46648" w:rsidRDefault="003C2AE9" w:rsidP="00F46648">
      <w:pPr>
        <w:snapToGrid w:val="0"/>
        <w:spacing w:after="0" w:line="360" w:lineRule="auto"/>
        <w:jc w:val="both"/>
        <w:rPr>
          <w:rFonts w:ascii="Book Antiqua" w:hAnsi="Book Antiqua"/>
          <w:b/>
          <w:bCs/>
          <w:color w:val="000000" w:themeColor="text1"/>
          <w:sz w:val="24"/>
          <w:szCs w:val="24"/>
          <w:lang w:val="en-US"/>
        </w:rPr>
      </w:pPr>
      <w:r w:rsidRPr="003C2AE9">
        <w:rPr>
          <w:rFonts w:ascii="Book Antiqua" w:hAnsi="Book Antiqua"/>
          <w:b/>
          <w:sz w:val="24"/>
          <w:szCs w:val="24"/>
        </w:rPr>
        <w:lastRenderedPageBreak/>
        <w:t>Footnotes</w:t>
      </w:r>
    </w:p>
    <w:p w14:paraId="7A18B3E3" w14:textId="77777777" w:rsidR="00C22E90" w:rsidRPr="003C2AE9" w:rsidRDefault="003C2AE9"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b/>
          <w:color w:val="000000"/>
          <w:sz w:val="24"/>
          <w:szCs w:val="24"/>
        </w:rPr>
        <w:t>Conflict-of-interest statement</w:t>
      </w:r>
      <w:r w:rsidRPr="003C2AE9">
        <w:rPr>
          <w:rFonts w:ascii="Book Antiqua" w:hAnsi="Book Antiqua"/>
          <w:b/>
          <w:sz w:val="24"/>
          <w:szCs w:val="24"/>
        </w:rPr>
        <w:t xml:space="preserve">: </w:t>
      </w:r>
      <w:r w:rsidR="00C22E90" w:rsidRPr="003C2AE9">
        <w:rPr>
          <w:rFonts w:ascii="Book Antiqua" w:hAnsi="Book Antiqua"/>
          <w:color w:val="000000" w:themeColor="text1"/>
          <w:sz w:val="24"/>
          <w:szCs w:val="24"/>
          <w:lang w:val="en-US"/>
        </w:rPr>
        <w:t xml:space="preserve">There is no conflict of interest associated with any of the senior author or other coauthors contributed their efforts in this manuscript. </w:t>
      </w:r>
    </w:p>
    <w:p w14:paraId="20BA1749" w14:textId="77777777" w:rsidR="00C22E90" w:rsidRPr="003C2AE9" w:rsidRDefault="00C22E90"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 </w:t>
      </w:r>
    </w:p>
    <w:p w14:paraId="1E1BFCE6" w14:textId="77777777" w:rsidR="003C2AE9" w:rsidRPr="003C2AE9" w:rsidRDefault="003C2AE9" w:rsidP="003C2AE9">
      <w:pPr>
        <w:snapToGrid w:val="0"/>
        <w:spacing w:after="0" w:line="360" w:lineRule="auto"/>
        <w:jc w:val="both"/>
        <w:rPr>
          <w:rFonts w:ascii="Book Antiqua" w:hAnsi="Book Antiqua" w:cs="宋体"/>
          <w:color w:val="000000"/>
          <w:sz w:val="24"/>
          <w:szCs w:val="24"/>
          <w:lang w:eastAsia="zh-CN"/>
        </w:rPr>
      </w:pPr>
      <w:r w:rsidRPr="003C2AE9">
        <w:rPr>
          <w:rFonts w:ascii="Book Antiqua" w:hAnsi="Book Antiqua"/>
          <w:b/>
          <w:color w:val="000000"/>
          <w:sz w:val="24"/>
          <w:szCs w:val="24"/>
        </w:rPr>
        <w:t>Open-Access:</w:t>
      </w:r>
      <w:r w:rsidRPr="003C2AE9">
        <w:rPr>
          <w:rFonts w:ascii="Book Antiqua" w:hAnsi="Book Antiqua"/>
          <w:color w:val="000000"/>
          <w:sz w:val="24"/>
          <w:szCs w:val="24"/>
        </w:rPr>
        <w:t xml:space="preserve"> This article is an open-access </w:t>
      </w:r>
      <w:r w:rsidRPr="003C2AE9">
        <w:rPr>
          <w:rFonts w:ascii="Book Antiqua" w:hAnsi="Book Antiqua"/>
          <w:sz w:val="24"/>
          <w:szCs w:val="24"/>
        </w:rPr>
        <w:t xml:space="preserve">article that was selected </w:t>
      </w:r>
      <w:r w:rsidRPr="003C2AE9">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C1D1EE" w14:textId="77777777" w:rsidR="003C2AE9" w:rsidRPr="003C2AE9" w:rsidRDefault="003C2AE9" w:rsidP="003C2AE9">
      <w:pPr>
        <w:snapToGrid w:val="0"/>
        <w:spacing w:after="0" w:line="360" w:lineRule="auto"/>
        <w:jc w:val="both"/>
        <w:rPr>
          <w:rFonts w:ascii="Book Antiqua" w:hAnsi="Book Antiqua"/>
          <w:sz w:val="24"/>
          <w:szCs w:val="24"/>
        </w:rPr>
      </w:pPr>
    </w:p>
    <w:p w14:paraId="509F7126" w14:textId="77777777" w:rsidR="003C2AE9" w:rsidRPr="003C2AE9" w:rsidRDefault="003C2AE9" w:rsidP="003C2AE9">
      <w:pPr>
        <w:adjustRightInd w:val="0"/>
        <w:snapToGrid w:val="0"/>
        <w:spacing w:after="0" w:line="360" w:lineRule="auto"/>
        <w:jc w:val="both"/>
        <w:rPr>
          <w:rFonts w:ascii="Book Antiqua" w:hAnsi="Book Antiqua"/>
          <w:bCs/>
          <w:color w:val="000000"/>
          <w:sz w:val="24"/>
          <w:szCs w:val="24"/>
          <w:lang w:eastAsia="zh-CN"/>
        </w:rPr>
      </w:pPr>
      <w:r w:rsidRPr="003C2AE9">
        <w:rPr>
          <w:rFonts w:ascii="Book Antiqua" w:hAnsi="Book Antiqua"/>
          <w:b/>
          <w:bCs/>
          <w:color w:val="000000"/>
          <w:sz w:val="24"/>
          <w:szCs w:val="24"/>
          <w:lang w:eastAsia="pl-PL"/>
        </w:rPr>
        <w:t>Manuscript source:</w:t>
      </w:r>
      <w:r w:rsidRPr="003C2AE9">
        <w:rPr>
          <w:rFonts w:ascii="Book Antiqua" w:hAnsi="Book Antiqua"/>
          <w:b/>
          <w:bCs/>
          <w:color w:val="000000"/>
          <w:sz w:val="24"/>
          <w:szCs w:val="24"/>
          <w:lang w:eastAsia="zh-CN"/>
        </w:rPr>
        <w:t xml:space="preserve"> </w:t>
      </w:r>
      <w:r w:rsidRPr="003C2AE9">
        <w:rPr>
          <w:rFonts w:ascii="Book Antiqua" w:hAnsi="Book Antiqua"/>
          <w:bCs/>
          <w:color w:val="000000"/>
          <w:sz w:val="24"/>
          <w:szCs w:val="24"/>
          <w:lang w:eastAsia="zh-CN"/>
        </w:rPr>
        <w:t>Invited</w:t>
      </w:r>
      <w:r w:rsidRPr="003C2AE9">
        <w:rPr>
          <w:rFonts w:ascii="Book Antiqua" w:hAnsi="Book Antiqua"/>
          <w:bCs/>
          <w:color w:val="000000"/>
          <w:sz w:val="24"/>
          <w:szCs w:val="24"/>
          <w:lang w:eastAsia="pl-PL"/>
        </w:rPr>
        <w:t> manuscript</w:t>
      </w:r>
    </w:p>
    <w:p w14:paraId="0FC4A8E8" w14:textId="77777777" w:rsidR="003C2AE9" w:rsidRPr="003C2AE9" w:rsidRDefault="003C2AE9" w:rsidP="003C2AE9">
      <w:pPr>
        <w:adjustRightInd w:val="0"/>
        <w:snapToGrid w:val="0"/>
        <w:spacing w:after="0" w:line="360" w:lineRule="auto"/>
        <w:jc w:val="both"/>
        <w:rPr>
          <w:rFonts w:ascii="Book Antiqua" w:hAnsi="Book Antiqua"/>
          <w:b/>
          <w:bCs/>
          <w:color w:val="000000"/>
          <w:sz w:val="24"/>
          <w:szCs w:val="24"/>
          <w:lang w:eastAsia="zh-CN"/>
        </w:rPr>
      </w:pPr>
    </w:p>
    <w:p w14:paraId="0690878E" w14:textId="77777777" w:rsidR="003C2AE9" w:rsidRPr="003C2AE9" w:rsidRDefault="003C2AE9" w:rsidP="003C2AE9">
      <w:pPr>
        <w:snapToGrid w:val="0"/>
        <w:spacing w:after="0" w:line="360" w:lineRule="auto"/>
        <w:jc w:val="both"/>
        <w:rPr>
          <w:rFonts w:ascii="Book Antiqua" w:hAnsi="Book Antiqua"/>
          <w:b/>
          <w:sz w:val="24"/>
          <w:szCs w:val="24"/>
          <w:lang w:val="en-US"/>
        </w:rPr>
      </w:pPr>
      <w:r w:rsidRPr="003C2AE9">
        <w:rPr>
          <w:rFonts w:ascii="Book Antiqua" w:hAnsi="Book Antiqua"/>
          <w:b/>
          <w:sz w:val="24"/>
          <w:szCs w:val="24"/>
        </w:rPr>
        <w:t>Peer-review started:</w:t>
      </w:r>
      <w:r w:rsidRPr="003C2AE9">
        <w:rPr>
          <w:rFonts w:ascii="Book Antiqua" w:hAnsi="Book Antiqua"/>
          <w:sz w:val="24"/>
          <w:szCs w:val="24"/>
          <w:lang w:eastAsia="zh-CN"/>
        </w:rPr>
        <w:t xml:space="preserve"> </w:t>
      </w:r>
      <w:r w:rsidRPr="003C2AE9">
        <w:rPr>
          <w:rFonts w:ascii="Book Antiqua" w:hAnsi="Book Antiqua"/>
          <w:sz w:val="24"/>
          <w:szCs w:val="24"/>
          <w:lang w:val="en-US" w:eastAsia="zh-CN"/>
        </w:rPr>
        <w:t>May</w:t>
      </w:r>
      <w:r w:rsidRPr="003C2AE9">
        <w:rPr>
          <w:rFonts w:ascii="Book Antiqua" w:hAnsi="Book Antiqua"/>
          <w:sz w:val="24"/>
          <w:szCs w:val="24"/>
          <w:lang w:eastAsia="zh-CN"/>
        </w:rPr>
        <w:t xml:space="preserve"> </w:t>
      </w:r>
      <w:r w:rsidRPr="003C2AE9">
        <w:rPr>
          <w:rFonts w:ascii="Book Antiqua" w:hAnsi="Book Antiqua"/>
          <w:sz w:val="24"/>
          <w:szCs w:val="24"/>
          <w:lang w:val="en-US" w:eastAsia="zh-CN"/>
        </w:rPr>
        <w:t>16</w:t>
      </w:r>
      <w:r w:rsidRPr="003C2AE9">
        <w:rPr>
          <w:rFonts w:ascii="Book Antiqua" w:hAnsi="Book Antiqua"/>
          <w:sz w:val="24"/>
          <w:szCs w:val="24"/>
          <w:lang w:eastAsia="zh-CN"/>
        </w:rPr>
        <w:t>, 20</w:t>
      </w:r>
      <w:r w:rsidRPr="003C2AE9">
        <w:rPr>
          <w:rFonts w:ascii="Book Antiqua" w:hAnsi="Book Antiqua"/>
          <w:sz w:val="24"/>
          <w:szCs w:val="24"/>
          <w:lang w:val="en-US" w:eastAsia="zh-CN"/>
        </w:rPr>
        <w:t>20</w:t>
      </w:r>
    </w:p>
    <w:p w14:paraId="71ACF9B2" w14:textId="77777777" w:rsidR="003C2AE9" w:rsidRPr="003C2AE9" w:rsidRDefault="003C2AE9" w:rsidP="003C2AE9">
      <w:pPr>
        <w:snapToGrid w:val="0"/>
        <w:spacing w:after="0" w:line="360" w:lineRule="auto"/>
        <w:jc w:val="both"/>
        <w:rPr>
          <w:rFonts w:ascii="Book Antiqua" w:hAnsi="Book Antiqua"/>
          <w:sz w:val="24"/>
          <w:szCs w:val="24"/>
          <w:lang w:val="en-US" w:eastAsia="zh-CN"/>
        </w:rPr>
      </w:pPr>
      <w:bookmarkStart w:id="2" w:name="OLE_LINK21"/>
      <w:bookmarkStart w:id="3" w:name="OLE_LINK22"/>
      <w:r w:rsidRPr="003C2AE9">
        <w:rPr>
          <w:rFonts w:ascii="Book Antiqua" w:hAnsi="Book Antiqua"/>
          <w:b/>
          <w:sz w:val="24"/>
          <w:szCs w:val="24"/>
        </w:rPr>
        <w:t>First decision:</w:t>
      </w:r>
      <w:r w:rsidRPr="003C2AE9">
        <w:rPr>
          <w:rFonts w:ascii="Book Antiqua" w:hAnsi="Book Antiqua"/>
          <w:b/>
          <w:sz w:val="24"/>
          <w:szCs w:val="24"/>
          <w:lang w:eastAsia="zh-CN"/>
        </w:rPr>
        <w:t xml:space="preserve"> </w:t>
      </w:r>
      <w:r w:rsidRPr="003C2AE9">
        <w:rPr>
          <w:rFonts w:ascii="Book Antiqua" w:hAnsi="Book Antiqua"/>
          <w:sz w:val="24"/>
          <w:szCs w:val="24"/>
          <w:lang w:eastAsia="zh-CN"/>
        </w:rPr>
        <w:t>April 2</w:t>
      </w:r>
      <w:r w:rsidRPr="003C2AE9">
        <w:rPr>
          <w:rFonts w:ascii="Book Antiqua" w:hAnsi="Book Antiqua"/>
          <w:sz w:val="24"/>
          <w:szCs w:val="24"/>
          <w:lang w:val="en-US" w:eastAsia="zh-CN"/>
        </w:rPr>
        <w:t>6</w:t>
      </w:r>
      <w:r w:rsidRPr="003C2AE9">
        <w:rPr>
          <w:rFonts w:ascii="Book Antiqua" w:hAnsi="Book Antiqua"/>
          <w:sz w:val="24"/>
          <w:szCs w:val="24"/>
          <w:lang w:eastAsia="zh-CN"/>
        </w:rPr>
        <w:t>, 20</w:t>
      </w:r>
      <w:r w:rsidRPr="003C2AE9">
        <w:rPr>
          <w:rFonts w:ascii="Book Antiqua" w:hAnsi="Book Antiqua"/>
          <w:sz w:val="24"/>
          <w:szCs w:val="24"/>
          <w:lang w:val="en-US" w:eastAsia="zh-CN"/>
        </w:rPr>
        <w:t>20</w:t>
      </w:r>
    </w:p>
    <w:bookmarkEnd w:id="2"/>
    <w:bookmarkEnd w:id="3"/>
    <w:p w14:paraId="13F41AD3" w14:textId="0EC5A17F" w:rsidR="003C2AE9" w:rsidRPr="003C2AE9" w:rsidRDefault="003C2AE9" w:rsidP="003C2AE9">
      <w:pPr>
        <w:snapToGrid w:val="0"/>
        <w:spacing w:after="0" w:line="360" w:lineRule="auto"/>
        <w:jc w:val="both"/>
        <w:rPr>
          <w:rFonts w:ascii="Book Antiqua" w:hAnsi="Book Antiqua"/>
          <w:b/>
          <w:sz w:val="24"/>
          <w:szCs w:val="24"/>
        </w:rPr>
      </w:pPr>
      <w:r w:rsidRPr="003C2AE9">
        <w:rPr>
          <w:rFonts w:ascii="Book Antiqua" w:hAnsi="Book Antiqua"/>
          <w:b/>
          <w:sz w:val="24"/>
          <w:szCs w:val="24"/>
        </w:rPr>
        <w:t>Article in press:</w:t>
      </w:r>
      <w:r w:rsidR="007A220A" w:rsidRPr="003C2AE9">
        <w:rPr>
          <w:rFonts w:ascii="Book Antiqua" w:hAnsi="Book Antiqua"/>
          <w:b/>
          <w:sz w:val="24"/>
          <w:szCs w:val="24"/>
        </w:rPr>
        <w:t xml:space="preserve"> </w:t>
      </w:r>
      <w:r w:rsidR="007A220A" w:rsidRPr="00EA1077">
        <w:rPr>
          <w:rFonts w:ascii="Book Antiqua" w:hAnsi="Book Antiqua"/>
          <w:sz w:val="24"/>
          <w:szCs w:val="24"/>
          <w:lang w:val="en-US"/>
        </w:rPr>
        <w:t>June 20, 2020</w:t>
      </w:r>
    </w:p>
    <w:p w14:paraId="16B5DF8E" w14:textId="77777777" w:rsidR="003C2AE9" w:rsidRPr="003C2AE9" w:rsidRDefault="003C2AE9" w:rsidP="003C2AE9">
      <w:pPr>
        <w:adjustRightInd w:val="0"/>
        <w:snapToGrid w:val="0"/>
        <w:spacing w:after="0" w:line="360" w:lineRule="auto"/>
        <w:ind w:right="239"/>
        <w:jc w:val="both"/>
        <w:rPr>
          <w:rStyle w:val="ad"/>
          <w:rFonts w:ascii="Book Antiqua" w:hAnsi="Book Antiqua" w:cs="Arial"/>
          <w:noProof/>
          <w:sz w:val="24"/>
          <w:szCs w:val="24"/>
          <w:lang w:eastAsia="zh-CN"/>
        </w:rPr>
      </w:pPr>
    </w:p>
    <w:p w14:paraId="5A4E0853" w14:textId="77777777" w:rsidR="003C2AE9" w:rsidRPr="003C2AE9" w:rsidRDefault="003C2AE9" w:rsidP="003C2AE9">
      <w:pPr>
        <w:widowControl w:val="0"/>
        <w:adjustRightInd w:val="0"/>
        <w:snapToGrid w:val="0"/>
        <w:spacing w:after="0" w:line="360" w:lineRule="auto"/>
        <w:jc w:val="both"/>
        <w:rPr>
          <w:rFonts w:ascii="Book Antiqua" w:eastAsia="微软雅黑" w:hAnsi="Book Antiqua" w:cs="宋体"/>
          <w:sz w:val="24"/>
          <w:szCs w:val="24"/>
          <w:lang w:eastAsia="zh-CN"/>
        </w:rPr>
      </w:pPr>
      <w:r w:rsidRPr="003C2AE9">
        <w:rPr>
          <w:rFonts w:ascii="Book Antiqua" w:hAnsi="Book Antiqua" w:cs="宋体"/>
          <w:b/>
          <w:sz w:val="24"/>
          <w:szCs w:val="24"/>
          <w:lang w:eastAsia="zh-CN"/>
        </w:rPr>
        <w:t xml:space="preserve">Specialty type: </w:t>
      </w:r>
      <w:r w:rsidRPr="003C2AE9">
        <w:rPr>
          <w:rFonts w:ascii="Book Antiqua" w:eastAsia="微软雅黑" w:hAnsi="Book Antiqua" w:cs="宋体"/>
          <w:sz w:val="24"/>
          <w:szCs w:val="24"/>
          <w:lang w:eastAsia="zh-CN"/>
        </w:rPr>
        <w:t>Gastroenterology and hepatology</w:t>
      </w:r>
    </w:p>
    <w:p w14:paraId="7EA24BC3" w14:textId="77777777" w:rsidR="003C2AE9" w:rsidRPr="003C2AE9" w:rsidRDefault="003C2AE9" w:rsidP="003C2AE9">
      <w:pPr>
        <w:widowControl w:val="0"/>
        <w:adjustRightInd w:val="0"/>
        <w:snapToGrid w:val="0"/>
        <w:spacing w:after="0" w:line="360" w:lineRule="auto"/>
        <w:jc w:val="both"/>
        <w:rPr>
          <w:rFonts w:ascii="Book Antiqua" w:hAnsi="Book Antiqua" w:cs="宋体"/>
          <w:sz w:val="24"/>
          <w:szCs w:val="24"/>
          <w:lang w:eastAsia="zh-CN"/>
        </w:rPr>
      </w:pPr>
      <w:r w:rsidRPr="003C2AE9">
        <w:rPr>
          <w:rFonts w:ascii="Book Antiqua" w:hAnsi="Book Antiqua" w:cs="宋体"/>
          <w:b/>
          <w:sz w:val="24"/>
          <w:szCs w:val="24"/>
          <w:lang w:eastAsia="zh-CN"/>
        </w:rPr>
        <w:t xml:space="preserve">Country/Territory of origin: </w:t>
      </w:r>
      <w:r w:rsidRPr="003C2AE9">
        <w:rPr>
          <w:rFonts w:ascii="Book Antiqua" w:hAnsi="Book Antiqua" w:cs="宋体"/>
          <w:sz w:val="24"/>
          <w:szCs w:val="24"/>
          <w:lang w:eastAsia="zh-CN"/>
        </w:rPr>
        <w:t>Greece</w:t>
      </w:r>
    </w:p>
    <w:p w14:paraId="33418275" w14:textId="77777777" w:rsidR="003C2AE9" w:rsidRPr="003C2AE9" w:rsidRDefault="003C2AE9" w:rsidP="003C2AE9">
      <w:pPr>
        <w:widowControl w:val="0"/>
        <w:adjustRightInd w:val="0"/>
        <w:snapToGrid w:val="0"/>
        <w:spacing w:after="0" w:line="360" w:lineRule="auto"/>
        <w:jc w:val="both"/>
        <w:rPr>
          <w:rFonts w:ascii="Book Antiqua" w:hAnsi="Book Antiqua" w:cs="宋体"/>
          <w:b/>
          <w:sz w:val="24"/>
          <w:szCs w:val="24"/>
          <w:lang w:eastAsia="zh-CN"/>
        </w:rPr>
      </w:pPr>
      <w:r w:rsidRPr="003C2AE9">
        <w:rPr>
          <w:rFonts w:ascii="Book Antiqua" w:hAnsi="Book Antiqua" w:cs="宋体"/>
          <w:b/>
          <w:sz w:val="24"/>
          <w:szCs w:val="24"/>
          <w:lang w:eastAsia="zh-CN"/>
        </w:rPr>
        <w:t>Peer-review report’s scientific quality classification</w:t>
      </w:r>
    </w:p>
    <w:p w14:paraId="73369DD7" w14:textId="77777777" w:rsidR="003C2AE9" w:rsidRPr="003C2AE9" w:rsidRDefault="003C2AE9" w:rsidP="003C2AE9">
      <w:pPr>
        <w:widowControl w:val="0"/>
        <w:adjustRightInd w:val="0"/>
        <w:snapToGrid w:val="0"/>
        <w:spacing w:after="0" w:line="360" w:lineRule="auto"/>
        <w:jc w:val="both"/>
        <w:rPr>
          <w:rFonts w:ascii="Book Antiqua" w:hAnsi="Book Antiqua" w:cs="宋体"/>
          <w:sz w:val="24"/>
          <w:szCs w:val="24"/>
          <w:lang w:eastAsia="zh-CN"/>
        </w:rPr>
      </w:pPr>
      <w:r w:rsidRPr="003C2AE9">
        <w:rPr>
          <w:rFonts w:ascii="Book Antiqua" w:hAnsi="Book Antiqua" w:cs="宋体"/>
          <w:sz w:val="24"/>
          <w:szCs w:val="24"/>
          <w:lang w:eastAsia="zh-CN"/>
        </w:rPr>
        <w:t>Grade A (Excellent): A</w:t>
      </w:r>
    </w:p>
    <w:p w14:paraId="11522B0F" w14:textId="77777777" w:rsidR="003C2AE9" w:rsidRPr="003C2AE9" w:rsidRDefault="003C2AE9" w:rsidP="003C2AE9">
      <w:pPr>
        <w:widowControl w:val="0"/>
        <w:adjustRightInd w:val="0"/>
        <w:snapToGrid w:val="0"/>
        <w:spacing w:after="0" w:line="360" w:lineRule="auto"/>
        <w:jc w:val="both"/>
        <w:rPr>
          <w:rFonts w:ascii="Book Antiqua" w:hAnsi="Book Antiqua" w:cs="宋体"/>
          <w:sz w:val="24"/>
          <w:szCs w:val="24"/>
          <w:lang w:val="en-US" w:eastAsia="zh-CN"/>
        </w:rPr>
      </w:pPr>
      <w:r w:rsidRPr="003C2AE9">
        <w:rPr>
          <w:rFonts w:ascii="Book Antiqua" w:hAnsi="Book Antiqua" w:cs="宋体"/>
          <w:sz w:val="24"/>
          <w:szCs w:val="24"/>
          <w:lang w:eastAsia="zh-CN"/>
        </w:rPr>
        <w:t xml:space="preserve">Grade B (Very good): </w:t>
      </w:r>
      <w:r w:rsidRPr="003C2AE9">
        <w:rPr>
          <w:rFonts w:ascii="Book Antiqua" w:hAnsi="Book Antiqua" w:cs="宋体"/>
          <w:sz w:val="24"/>
          <w:szCs w:val="24"/>
          <w:lang w:val="en-US" w:eastAsia="zh-CN"/>
        </w:rPr>
        <w:t>0</w:t>
      </w:r>
    </w:p>
    <w:p w14:paraId="184A8BEF" w14:textId="77777777" w:rsidR="003C2AE9" w:rsidRPr="003C2AE9" w:rsidRDefault="003C2AE9" w:rsidP="003C2AE9">
      <w:pPr>
        <w:widowControl w:val="0"/>
        <w:adjustRightInd w:val="0"/>
        <w:snapToGrid w:val="0"/>
        <w:spacing w:after="0" w:line="360" w:lineRule="auto"/>
        <w:jc w:val="both"/>
        <w:rPr>
          <w:rFonts w:ascii="Book Antiqua" w:hAnsi="Book Antiqua" w:cs="宋体"/>
          <w:sz w:val="24"/>
          <w:szCs w:val="24"/>
          <w:lang w:eastAsia="zh-CN"/>
        </w:rPr>
      </w:pPr>
      <w:r w:rsidRPr="003C2AE9">
        <w:rPr>
          <w:rFonts w:ascii="Book Antiqua" w:hAnsi="Book Antiqua" w:cs="宋体"/>
          <w:sz w:val="24"/>
          <w:szCs w:val="24"/>
          <w:lang w:eastAsia="zh-CN"/>
        </w:rPr>
        <w:t>Grade C (Good): C</w:t>
      </w:r>
    </w:p>
    <w:p w14:paraId="7EE70D1D" w14:textId="77777777" w:rsidR="003C2AE9" w:rsidRPr="003C2AE9" w:rsidRDefault="003C2AE9" w:rsidP="003C2AE9">
      <w:pPr>
        <w:widowControl w:val="0"/>
        <w:adjustRightInd w:val="0"/>
        <w:snapToGrid w:val="0"/>
        <w:spacing w:after="0" w:line="360" w:lineRule="auto"/>
        <w:jc w:val="both"/>
        <w:rPr>
          <w:rFonts w:ascii="Book Antiqua" w:hAnsi="Book Antiqua" w:cs="宋体"/>
          <w:sz w:val="24"/>
          <w:szCs w:val="24"/>
          <w:lang w:eastAsia="zh-CN"/>
        </w:rPr>
      </w:pPr>
      <w:r w:rsidRPr="003C2AE9">
        <w:rPr>
          <w:rFonts w:ascii="Book Antiqua" w:hAnsi="Book Antiqua" w:cs="宋体"/>
          <w:sz w:val="24"/>
          <w:szCs w:val="24"/>
          <w:lang w:eastAsia="zh-CN"/>
        </w:rPr>
        <w:t>Grade D (Fair): 0</w:t>
      </w:r>
    </w:p>
    <w:p w14:paraId="00EF01B5" w14:textId="77777777" w:rsidR="003C2AE9" w:rsidRPr="003C2AE9" w:rsidRDefault="003C2AE9" w:rsidP="003C2AE9">
      <w:pPr>
        <w:widowControl w:val="0"/>
        <w:adjustRightInd w:val="0"/>
        <w:snapToGrid w:val="0"/>
        <w:spacing w:after="0" w:line="360" w:lineRule="auto"/>
        <w:jc w:val="both"/>
        <w:rPr>
          <w:rFonts w:ascii="Book Antiqua" w:eastAsia="等线" w:hAnsi="Book Antiqua"/>
          <w:kern w:val="2"/>
          <w:sz w:val="24"/>
          <w:szCs w:val="24"/>
          <w:lang w:val="hu-HU" w:eastAsia="zh-CN"/>
        </w:rPr>
      </w:pPr>
      <w:r w:rsidRPr="003C2AE9">
        <w:rPr>
          <w:rFonts w:ascii="Book Antiqua" w:hAnsi="Book Antiqua" w:cs="宋体"/>
          <w:sz w:val="24"/>
          <w:szCs w:val="24"/>
          <w:lang w:eastAsia="zh-CN"/>
        </w:rPr>
        <w:t>Grade E (Poor): 0</w:t>
      </w:r>
    </w:p>
    <w:p w14:paraId="6C212D15" w14:textId="77777777" w:rsidR="003C2AE9" w:rsidRPr="003C2AE9" w:rsidRDefault="003C2AE9" w:rsidP="003C2AE9">
      <w:pPr>
        <w:adjustRightInd w:val="0"/>
        <w:snapToGrid w:val="0"/>
        <w:spacing w:after="0" w:line="360" w:lineRule="auto"/>
        <w:ind w:right="239"/>
        <w:jc w:val="both"/>
        <w:rPr>
          <w:rStyle w:val="ad"/>
          <w:rFonts w:ascii="Book Antiqua" w:hAnsi="Book Antiqua" w:cs="Arial"/>
          <w:noProof/>
          <w:sz w:val="24"/>
          <w:szCs w:val="24"/>
          <w:lang w:val="hu-HU" w:eastAsia="zh-CN"/>
        </w:rPr>
      </w:pPr>
    </w:p>
    <w:p w14:paraId="4FCB5E8A" w14:textId="68885767" w:rsidR="003C2AE9" w:rsidRPr="003C2AE9" w:rsidRDefault="003C2AE9" w:rsidP="003C2AE9">
      <w:pPr>
        <w:snapToGrid w:val="0"/>
        <w:spacing w:after="0" w:line="360" w:lineRule="auto"/>
        <w:jc w:val="both"/>
        <w:rPr>
          <w:rFonts w:ascii="Book Antiqua" w:eastAsia="宋体" w:hAnsi="Book Antiqua" w:cs="宋体"/>
          <w:sz w:val="24"/>
          <w:szCs w:val="24"/>
          <w:lang w:val="en-US" w:eastAsia="zh-CN"/>
        </w:rPr>
      </w:pPr>
      <w:r w:rsidRPr="003C2AE9">
        <w:rPr>
          <w:rStyle w:val="ad"/>
          <w:rFonts w:ascii="Book Antiqua" w:hAnsi="Book Antiqua" w:cs="Arial"/>
          <w:noProof/>
          <w:sz w:val="24"/>
          <w:szCs w:val="24"/>
          <w:lang w:val="en-GB"/>
        </w:rPr>
        <w:t>P-Reviewer:</w:t>
      </w:r>
      <w:r w:rsidRPr="003C2AE9">
        <w:rPr>
          <w:rFonts w:ascii="Book Antiqua" w:hAnsi="Book Antiqua"/>
          <w:color w:val="000000"/>
          <w:sz w:val="24"/>
          <w:szCs w:val="24"/>
          <w:lang w:val="en-GB"/>
        </w:rPr>
        <w:t xml:space="preserve"> Qi XS, </w:t>
      </w:r>
      <w:r w:rsidRPr="003C2AE9">
        <w:rPr>
          <w:rFonts w:ascii="Book Antiqua" w:eastAsia="宋体" w:hAnsi="Book Antiqua" w:cs="宋体"/>
          <w:color w:val="000000"/>
          <w:sz w:val="24"/>
          <w:szCs w:val="24"/>
          <w:shd w:val="clear" w:color="auto" w:fill="FFFFFF"/>
          <w:lang w:val="en-US" w:eastAsia="zh-CN"/>
        </w:rPr>
        <w:t>Yoshioka</w:t>
      </w:r>
      <w:r w:rsidRPr="003C2AE9">
        <w:rPr>
          <w:rFonts w:ascii="Book Antiqua" w:eastAsia="宋体" w:hAnsi="Book Antiqua" w:cs="宋体"/>
          <w:sz w:val="24"/>
          <w:szCs w:val="24"/>
          <w:lang w:val="en-US" w:eastAsia="zh-CN"/>
        </w:rPr>
        <w:t xml:space="preserve"> K</w:t>
      </w:r>
      <w:r w:rsidRPr="003C2AE9">
        <w:rPr>
          <w:rFonts w:ascii="Book Antiqua" w:hAnsi="Book Antiqua"/>
          <w:bCs/>
          <w:sz w:val="24"/>
          <w:szCs w:val="24"/>
          <w:lang w:val="en-GB"/>
        </w:rPr>
        <w:t xml:space="preserve"> </w:t>
      </w:r>
      <w:r w:rsidRPr="003C2AE9">
        <w:rPr>
          <w:rFonts w:ascii="Book Antiqua" w:hAnsi="Book Antiqua"/>
          <w:b/>
          <w:bCs/>
          <w:sz w:val="24"/>
          <w:szCs w:val="24"/>
          <w:lang w:val="en-GB"/>
        </w:rPr>
        <w:t>S-Editor:</w:t>
      </w:r>
      <w:r w:rsidRPr="003C2AE9">
        <w:rPr>
          <w:rFonts w:ascii="Book Antiqua" w:hAnsi="Book Antiqua"/>
          <w:bCs/>
          <w:sz w:val="24"/>
          <w:szCs w:val="24"/>
          <w:lang w:val="en-GB"/>
        </w:rPr>
        <w:t xml:space="preserve"> Dou Y</w:t>
      </w:r>
      <w:r w:rsidRPr="003C2AE9">
        <w:rPr>
          <w:rFonts w:ascii="Book Antiqua" w:hAnsi="Book Antiqua"/>
          <w:bCs/>
          <w:sz w:val="24"/>
          <w:szCs w:val="24"/>
          <w:lang w:val="en-GB" w:eastAsia="zh-CN"/>
        </w:rPr>
        <w:t xml:space="preserve"> </w:t>
      </w:r>
      <w:r w:rsidRPr="003C2AE9">
        <w:rPr>
          <w:rFonts w:ascii="Book Antiqua" w:hAnsi="Book Antiqua"/>
          <w:b/>
          <w:bCs/>
          <w:sz w:val="24"/>
          <w:szCs w:val="24"/>
        </w:rPr>
        <w:t xml:space="preserve">L-Editor: </w:t>
      </w:r>
      <w:r w:rsidR="00556EE6" w:rsidRPr="00556EE6">
        <w:rPr>
          <w:rFonts w:ascii="Book Antiqua" w:hAnsi="Book Antiqua"/>
          <w:bCs/>
          <w:sz w:val="24"/>
          <w:szCs w:val="24"/>
        </w:rPr>
        <w:t>Filipodia</w:t>
      </w:r>
      <w:r w:rsidR="00556EE6">
        <w:rPr>
          <w:rFonts w:ascii="Book Antiqua" w:hAnsi="Book Antiqua"/>
          <w:b/>
          <w:bCs/>
          <w:sz w:val="24"/>
          <w:szCs w:val="24"/>
        </w:rPr>
        <w:t xml:space="preserve"> </w:t>
      </w:r>
      <w:r w:rsidRPr="003C2AE9">
        <w:rPr>
          <w:rFonts w:ascii="Book Antiqua" w:hAnsi="Book Antiqua"/>
          <w:b/>
          <w:bCs/>
          <w:sz w:val="24"/>
          <w:szCs w:val="24"/>
        </w:rPr>
        <w:t>E-Editor:</w:t>
      </w:r>
      <w:r w:rsidR="007A220A" w:rsidRPr="007A220A">
        <w:rPr>
          <w:rFonts w:ascii="Book Antiqua" w:hAnsi="Book Antiqua" w:hint="eastAsia"/>
          <w:bCs/>
          <w:sz w:val="24"/>
          <w:szCs w:val="24"/>
        </w:rPr>
        <w:t xml:space="preserve"> </w:t>
      </w:r>
      <w:r w:rsidR="007A220A" w:rsidRPr="00190A87">
        <w:rPr>
          <w:rFonts w:ascii="Book Antiqua" w:hAnsi="Book Antiqua" w:hint="eastAsia"/>
          <w:bCs/>
          <w:sz w:val="24"/>
          <w:szCs w:val="24"/>
        </w:rPr>
        <w:t>Wang LL</w:t>
      </w:r>
    </w:p>
    <w:p w14:paraId="47F6A654" w14:textId="77777777" w:rsidR="00906388" w:rsidRPr="003C2AE9" w:rsidRDefault="00906388" w:rsidP="003C2AE9">
      <w:pPr>
        <w:snapToGrid w:val="0"/>
        <w:spacing w:after="0" w:line="360" w:lineRule="auto"/>
        <w:jc w:val="both"/>
        <w:rPr>
          <w:rFonts w:ascii="Book Antiqua" w:hAnsi="Book Antiqua"/>
          <w:color w:val="000000" w:themeColor="text1"/>
          <w:sz w:val="24"/>
          <w:szCs w:val="24"/>
          <w:lang w:val="en-US"/>
        </w:rPr>
        <w:sectPr w:rsidR="00906388" w:rsidRPr="003C2AE9" w:rsidSect="00AB3BF1">
          <w:footerReference w:type="default" r:id="rId8"/>
          <w:pgSz w:w="11906" w:h="16838"/>
          <w:pgMar w:top="1440" w:right="1800" w:bottom="1440" w:left="1800" w:header="708" w:footer="708" w:gutter="0"/>
          <w:cols w:space="708"/>
          <w:docGrid w:linePitch="360"/>
        </w:sectPr>
      </w:pPr>
    </w:p>
    <w:p w14:paraId="5C57C852" w14:textId="77777777" w:rsidR="00906388" w:rsidRPr="003C2AE9" w:rsidRDefault="00906388"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b/>
          <w:bCs/>
          <w:color w:val="000000" w:themeColor="text1"/>
          <w:sz w:val="24"/>
          <w:szCs w:val="24"/>
          <w:lang w:val="en-US"/>
        </w:rPr>
        <w:lastRenderedPageBreak/>
        <w:t xml:space="preserve">Table 1 Characteristics and outcomes of clinical studies that evaluated the effects of </w:t>
      </w:r>
      <w:proofErr w:type="spellStart"/>
      <w:r w:rsidRPr="003C2AE9">
        <w:rPr>
          <w:rFonts w:ascii="Book Antiqua" w:hAnsi="Book Antiqua"/>
          <w:b/>
          <w:bCs/>
          <w:color w:val="000000" w:themeColor="text1"/>
          <w:sz w:val="24"/>
          <w:szCs w:val="24"/>
          <w:lang w:val="en-US"/>
        </w:rPr>
        <w:t>exe</w:t>
      </w:r>
      <w:r w:rsidR="00F92B7C" w:rsidRPr="003C2AE9">
        <w:rPr>
          <w:rFonts w:ascii="Book Antiqua" w:hAnsi="Book Antiqua"/>
          <w:b/>
          <w:bCs/>
          <w:color w:val="000000" w:themeColor="text1"/>
          <w:sz w:val="24"/>
          <w:szCs w:val="24"/>
          <w:lang w:val="en-US"/>
        </w:rPr>
        <w:t>n</w:t>
      </w:r>
      <w:r w:rsidRPr="003C2AE9">
        <w:rPr>
          <w:rFonts w:ascii="Book Antiqua" w:hAnsi="Book Antiqua"/>
          <w:b/>
          <w:bCs/>
          <w:color w:val="000000" w:themeColor="text1"/>
          <w:sz w:val="24"/>
          <w:szCs w:val="24"/>
          <w:lang w:val="en-US"/>
        </w:rPr>
        <w:t>atide</w:t>
      </w:r>
      <w:proofErr w:type="spellEnd"/>
      <w:r w:rsidRPr="003C2AE9">
        <w:rPr>
          <w:rFonts w:ascii="Book Antiqua" w:hAnsi="Book Antiqua"/>
          <w:b/>
          <w:bCs/>
          <w:color w:val="000000" w:themeColor="text1"/>
          <w:sz w:val="24"/>
          <w:szCs w:val="24"/>
          <w:lang w:val="en-US"/>
        </w:rPr>
        <w:t xml:space="preserve">, </w:t>
      </w:r>
      <w:proofErr w:type="spellStart"/>
      <w:r w:rsidRPr="003C2AE9">
        <w:rPr>
          <w:rFonts w:ascii="Book Antiqua" w:hAnsi="Book Antiqua"/>
          <w:b/>
          <w:bCs/>
          <w:color w:val="000000" w:themeColor="text1"/>
          <w:sz w:val="24"/>
          <w:szCs w:val="24"/>
          <w:lang w:val="en-US"/>
        </w:rPr>
        <w:t>lisixenatide</w:t>
      </w:r>
      <w:proofErr w:type="spellEnd"/>
      <w:r w:rsidRPr="003C2AE9">
        <w:rPr>
          <w:rFonts w:ascii="Book Antiqua" w:hAnsi="Book Antiqua"/>
          <w:b/>
          <w:bCs/>
          <w:color w:val="000000" w:themeColor="text1"/>
          <w:sz w:val="24"/>
          <w:szCs w:val="24"/>
          <w:lang w:val="en-US"/>
        </w:rPr>
        <w:t xml:space="preserve"> and </w:t>
      </w:r>
      <w:proofErr w:type="spellStart"/>
      <w:r w:rsidRPr="003C2AE9">
        <w:rPr>
          <w:rFonts w:ascii="Book Antiqua" w:hAnsi="Book Antiqua"/>
          <w:b/>
          <w:bCs/>
          <w:color w:val="000000" w:themeColor="text1"/>
          <w:sz w:val="24"/>
          <w:szCs w:val="24"/>
          <w:lang w:val="en-US"/>
        </w:rPr>
        <w:t>dulaglutide</w:t>
      </w:r>
      <w:proofErr w:type="spellEnd"/>
      <w:r w:rsidRPr="003C2AE9">
        <w:rPr>
          <w:rFonts w:ascii="Book Antiqua" w:hAnsi="Book Antiqua"/>
          <w:b/>
          <w:bCs/>
          <w:color w:val="000000" w:themeColor="text1"/>
          <w:sz w:val="24"/>
          <w:szCs w:val="24"/>
          <w:lang w:val="en-US"/>
        </w:rPr>
        <w:t xml:space="preserve"> on non-alcoholic fatty liver disease</w:t>
      </w:r>
    </w:p>
    <w:tbl>
      <w:tblPr>
        <w:tblStyle w:val="ac"/>
        <w:tblpPr w:leftFromText="180" w:rightFromText="180" w:horzAnchor="margin" w:tblpY="1305"/>
        <w:tblW w:w="141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7"/>
        <w:gridCol w:w="1449"/>
        <w:gridCol w:w="1472"/>
        <w:gridCol w:w="3360"/>
        <w:gridCol w:w="5726"/>
      </w:tblGrid>
      <w:tr w:rsidR="003C2AE9" w:rsidRPr="003C2AE9" w14:paraId="561D63AD" w14:textId="77777777" w:rsidTr="007C4CE6">
        <w:tc>
          <w:tcPr>
            <w:tcW w:w="2177" w:type="dxa"/>
            <w:tcBorders>
              <w:top w:val="single" w:sz="4" w:space="0" w:color="auto"/>
              <w:bottom w:val="single" w:sz="4" w:space="0" w:color="auto"/>
            </w:tcBorders>
          </w:tcPr>
          <w:p w14:paraId="2EACC988" w14:textId="77777777" w:rsidR="00906388" w:rsidRPr="003C2AE9" w:rsidRDefault="0020014D" w:rsidP="003C2AE9">
            <w:pPr>
              <w:tabs>
                <w:tab w:val="left" w:pos="1125"/>
              </w:tabs>
              <w:snapToGrid w:val="0"/>
              <w:spacing w:line="360" w:lineRule="auto"/>
              <w:jc w:val="both"/>
              <w:rPr>
                <w:rFonts w:ascii="Book Antiqua" w:hAnsi="Book Antiqua"/>
                <w:b/>
                <w:bCs/>
                <w:color w:val="000000" w:themeColor="text1"/>
                <w:sz w:val="24"/>
                <w:szCs w:val="24"/>
                <w:lang w:val="en-US"/>
              </w:rPr>
            </w:pPr>
            <w:r w:rsidRPr="003C2AE9">
              <w:rPr>
                <w:rFonts w:ascii="Book Antiqua" w:hAnsi="Book Antiqua"/>
                <w:b/>
                <w:bCs/>
                <w:color w:val="000000" w:themeColor="text1"/>
                <w:sz w:val="24"/>
                <w:szCs w:val="24"/>
                <w:lang w:val="en-US"/>
              </w:rPr>
              <w:t>Ref.</w:t>
            </w:r>
          </w:p>
        </w:tc>
        <w:tc>
          <w:tcPr>
            <w:tcW w:w="1449" w:type="dxa"/>
            <w:tcBorders>
              <w:top w:val="single" w:sz="4" w:space="0" w:color="auto"/>
              <w:bottom w:val="single" w:sz="4" w:space="0" w:color="auto"/>
            </w:tcBorders>
          </w:tcPr>
          <w:p w14:paraId="35BC34C8" w14:textId="77777777" w:rsidR="00906388" w:rsidRPr="003C2AE9" w:rsidRDefault="00906388" w:rsidP="003C2AE9">
            <w:pPr>
              <w:tabs>
                <w:tab w:val="left" w:pos="1125"/>
              </w:tabs>
              <w:snapToGrid w:val="0"/>
              <w:spacing w:line="360" w:lineRule="auto"/>
              <w:jc w:val="both"/>
              <w:rPr>
                <w:rFonts w:ascii="Book Antiqua" w:hAnsi="Book Antiqua"/>
                <w:b/>
                <w:bCs/>
                <w:color w:val="000000" w:themeColor="text1"/>
                <w:sz w:val="24"/>
                <w:szCs w:val="24"/>
                <w:lang w:val="en-US"/>
              </w:rPr>
            </w:pPr>
            <w:r w:rsidRPr="003C2AE9">
              <w:rPr>
                <w:rFonts w:ascii="Book Antiqua" w:hAnsi="Book Antiqua"/>
                <w:b/>
                <w:bCs/>
                <w:color w:val="000000" w:themeColor="text1"/>
                <w:sz w:val="24"/>
                <w:szCs w:val="24"/>
                <w:lang w:val="en-US"/>
              </w:rPr>
              <w:t>Type of study; country</w:t>
            </w:r>
          </w:p>
        </w:tc>
        <w:tc>
          <w:tcPr>
            <w:tcW w:w="1472" w:type="dxa"/>
            <w:tcBorders>
              <w:top w:val="single" w:sz="4" w:space="0" w:color="auto"/>
              <w:bottom w:val="single" w:sz="4" w:space="0" w:color="auto"/>
            </w:tcBorders>
          </w:tcPr>
          <w:p w14:paraId="1041B659" w14:textId="77777777" w:rsidR="00906388" w:rsidRPr="003C2AE9" w:rsidRDefault="00906388" w:rsidP="003C2AE9">
            <w:pPr>
              <w:tabs>
                <w:tab w:val="left" w:pos="1125"/>
              </w:tabs>
              <w:snapToGrid w:val="0"/>
              <w:spacing w:line="360" w:lineRule="auto"/>
              <w:jc w:val="both"/>
              <w:rPr>
                <w:rFonts w:ascii="Book Antiqua" w:hAnsi="Book Antiqua"/>
                <w:b/>
                <w:bCs/>
                <w:color w:val="000000" w:themeColor="text1"/>
                <w:sz w:val="24"/>
                <w:szCs w:val="24"/>
                <w:lang w:val="en-US"/>
              </w:rPr>
            </w:pPr>
            <w:r w:rsidRPr="003C2AE9">
              <w:rPr>
                <w:rFonts w:ascii="Book Antiqua" w:hAnsi="Book Antiqua"/>
                <w:b/>
                <w:bCs/>
                <w:color w:val="000000" w:themeColor="text1"/>
                <w:sz w:val="24"/>
                <w:szCs w:val="24"/>
                <w:lang w:val="en-US"/>
              </w:rPr>
              <w:t>Number of patients</w:t>
            </w:r>
          </w:p>
        </w:tc>
        <w:tc>
          <w:tcPr>
            <w:tcW w:w="3360" w:type="dxa"/>
            <w:tcBorders>
              <w:top w:val="single" w:sz="4" w:space="0" w:color="auto"/>
              <w:bottom w:val="single" w:sz="4" w:space="0" w:color="auto"/>
            </w:tcBorders>
          </w:tcPr>
          <w:p w14:paraId="43FD3811" w14:textId="77777777" w:rsidR="00906388" w:rsidRPr="003C2AE9" w:rsidRDefault="00906388" w:rsidP="003C2AE9">
            <w:pPr>
              <w:tabs>
                <w:tab w:val="left" w:pos="1125"/>
              </w:tabs>
              <w:snapToGrid w:val="0"/>
              <w:spacing w:line="360" w:lineRule="auto"/>
              <w:jc w:val="both"/>
              <w:rPr>
                <w:rFonts w:ascii="Book Antiqua" w:hAnsi="Book Antiqua"/>
                <w:b/>
                <w:bCs/>
                <w:color w:val="000000" w:themeColor="text1"/>
                <w:sz w:val="24"/>
                <w:szCs w:val="24"/>
                <w:lang w:val="en-US"/>
              </w:rPr>
            </w:pPr>
            <w:r w:rsidRPr="003C2AE9">
              <w:rPr>
                <w:rFonts w:ascii="Book Antiqua" w:hAnsi="Book Antiqua"/>
                <w:b/>
                <w:bCs/>
                <w:color w:val="000000" w:themeColor="text1"/>
                <w:sz w:val="24"/>
                <w:szCs w:val="24"/>
                <w:lang w:val="en-US"/>
              </w:rPr>
              <w:t>Treatment</w:t>
            </w:r>
          </w:p>
        </w:tc>
        <w:tc>
          <w:tcPr>
            <w:tcW w:w="5726" w:type="dxa"/>
            <w:tcBorders>
              <w:top w:val="single" w:sz="4" w:space="0" w:color="auto"/>
              <w:bottom w:val="single" w:sz="4" w:space="0" w:color="auto"/>
            </w:tcBorders>
          </w:tcPr>
          <w:p w14:paraId="645CC5CE" w14:textId="77777777" w:rsidR="00906388" w:rsidRPr="003C2AE9" w:rsidRDefault="00906388" w:rsidP="003C2AE9">
            <w:pPr>
              <w:tabs>
                <w:tab w:val="left" w:pos="1125"/>
              </w:tabs>
              <w:snapToGrid w:val="0"/>
              <w:spacing w:line="360" w:lineRule="auto"/>
              <w:jc w:val="both"/>
              <w:rPr>
                <w:rFonts w:ascii="Book Antiqua" w:hAnsi="Book Antiqua"/>
                <w:b/>
                <w:bCs/>
                <w:color w:val="000000" w:themeColor="text1"/>
                <w:sz w:val="24"/>
                <w:szCs w:val="24"/>
                <w:lang w:val="en-US"/>
              </w:rPr>
            </w:pPr>
            <w:r w:rsidRPr="003C2AE9">
              <w:rPr>
                <w:rFonts w:ascii="Book Antiqua" w:hAnsi="Book Antiqua"/>
                <w:b/>
                <w:bCs/>
                <w:color w:val="000000" w:themeColor="text1"/>
                <w:sz w:val="24"/>
                <w:szCs w:val="24"/>
                <w:lang w:val="en-US"/>
              </w:rPr>
              <w:t>Effects on NAFLD</w:t>
            </w:r>
          </w:p>
        </w:tc>
      </w:tr>
      <w:tr w:rsidR="003C2AE9" w:rsidRPr="003C2AE9" w14:paraId="588D3FCF" w14:textId="77777777" w:rsidTr="007C4CE6">
        <w:tc>
          <w:tcPr>
            <w:tcW w:w="2177" w:type="dxa"/>
            <w:tcBorders>
              <w:top w:val="single" w:sz="4" w:space="0" w:color="auto"/>
            </w:tcBorders>
          </w:tcPr>
          <w:p w14:paraId="4085B6A5" w14:textId="088B695B"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Gastaldelli</w:t>
            </w:r>
            <w:proofErr w:type="spellEnd"/>
            <w:r w:rsidR="0020014D" w:rsidRPr="003C2AE9">
              <w:rPr>
                <w:rFonts w:ascii="Book Antiqua" w:hAnsi="Book Antiqua" w:cs="Times New Roman"/>
                <w:i/>
                <w:iCs/>
                <w:color w:val="000000" w:themeColor="text1"/>
                <w:sz w:val="24"/>
                <w:szCs w:val="24"/>
                <w:lang w:val="en-US"/>
              </w:rPr>
              <w:t xml:space="preserve"> et al</w:t>
            </w:r>
            <w:r w:rsidR="0020014D" w:rsidRPr="003C2AE9">
              <w:rPr>
                <w:rFonts w:ascii="Book Antiqua" w:hAnsi="Book Antiqua" w:cs="Times New Roman"/>
                <w:noProof/>
                <w:color w:val="000000" w:themeColor="text1"/>
                <w:sz w:val="24"/>
                <w:szCs w:val="24"/>
                <w:vertAlign w:val="superscript"/>
                <w:lang w:val="en-US"/>
              </w:rPr>
              <w:t>[30]</w:t>
            </w:r>
            <w:r w:rsidR="0020014D" w:rsidRPr="003C2AE9">
              <w:rPr>
                <w:rFonts w:ascii="Book Antiqua" w:hAnsi="Book Antiqua" w:cs="Times New Roman"/>
                <w:color w:val="000000" w:themeColor="text1"/>
                <w:sz w:val="24"/>
                <w:szCs w:val="24"/>
                <w:lang w:val="en-US"/>
              </w:rPr>
              <w:t>, 2016</w:t>
            </w:r>
          </w:p>
        </w:tc>
        <w:tc>
          <w:tcPr>
            <w:tcW w:w="1449" w:type="dxa"/>
            <w:tcBorders>
              <w:top w:val="single" w:sz="4" w:space="0" w:color="auto"/>
            </w:tcBorders>
          </w:tcPr>
          <w:p w14:paraId="64BCA6C4"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Randomized </w:t>
            </w:r>
            <w:r w:rsidR="007C4CE6" w:rsidRPr="003C2AE9">
              <w:rPr>
                <w:rFonts w:ascii="Book Antiqua" w:hAnsi="Book Antiqua"/>
                <w:color w:val="000000" w:themeColor="text1"/>
                <w:sz w:val="24"/>
                <w:szCs w:val="24"/>
                <w:lang w:val="en-US"/>
              </w:rPr>
              <w:t>double-blind</w:t>
            </w:r>
            <w:r w:rsidRPr="003C2AE9">
              <w:rPr>
                <w:rFonts w:ascii="Book Antiqua" w:hAnsi="Book Antiqua"/>
                <w:color w:val="000000" w:themeColor="text1"/>
                <w:sz w:val="24"/>
                <w:szCs w:val="24"/>
                <w:lang w:val="en-US"/>
              </w:rPr>
              <w:t xml:space="preserve"> </w:t>
            </w:r>
            <w:proofErr w:type="spellStart"/>
            <w:r w:rsidRPr="003C2AE9">
              <w:rPr>
                <w:rFonts w:ascii="Book Antiqua" w:hAnsi="Book Antiqua"/>
                <w:i/>
                <w:iCs/>
                <w:color w:val="000000" w:themeColor="text1"/>
                <w:sz w:val="24"/>
                <w:szCs w:val="24"/>
                <w:lang w:val="en-US"/>
              </w:rPr>
              <w:t>vs</w:t>
            </w:r>
            <w:proofErr w:type="spellEnd"/>
            <w:r w:rsidRPr="003C2AE9">
              <w:rPr>
                <w:rFonts w:ascii="Book Antiqua" w:hAnsi="Book Antiqua"/>
                <w:color w:val="000000" w:themeColor="text1"/>
                <w:sz w:val="24"/>
                <w:szCs w:val="24"/>
                <w:lang w:val="en-US"/>
              </w:rPr>
              <w:t xml:space="preserve"> placebo/Pisa, Italy </w:t>
            </w:r>
          </w:p>
        </w:tc>
        <w:tc>
          <w:tcPr>
            <w:tcW w:w="1472" w:type="dxa"/>
            <w:tcBorders>
              <w:top w:val="single" w:sz="4" w:space="0" w:color="auto"/>
            </w:tcBorders>
          </w:tcPr>
          <w:p w14:paraId="34568A57"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15</w:t>
            </w:r>
          </w:p>
        </w:tc>
        <w:tc>
          <w:tcPr>
            <w:tcW w:w="3360" w:type="dxa"/>
            <w:tcBorders>
              <w:top w:val="single" w:sz="4" w:space="0" w:color="auto"/>
            </w:tcBorders>
          </w:tcPr>
          <w:p w14:paraId="7705FCF9"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5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w:t>
            </w:r>
            <w:proofErr w:type="spellStart"/>
            <w:r w:rsidRPr="003C2AE9">
              <w:rPr>
                <w:rFonts w:ascii="Book Antiqua" w:hAnsi="Book Antiqua"/>
                <w:i/>
                <w:iCs/>
                <w:color w:val="000000" w:themeColor="text1"/>
                <w:sz w:val="24"/>
                <w:szCs w:val="24"/>
                <w:lang w:val="en-US"/>
              </w:rPr>
              <w:t>vs</w:t>
            </w:r>
            <w:proofErr w:type="spellEnd"/>
            <w:r w:rsidRPr="003C2AE9">
              <w:rPr>
                <w:rFonts w:ascii="Book Antiqua" w:hAnsi="Book Antiqua"/>
                <w:color w:val="000000" w:themeColor="text1"/>
                <w:sz w:val="24"/>
                <w:szCs w:val="24"/>
                <w:lang w:val="en-US"/>
              </w:rPr>
              <w:t xml:space="preserve"> placebo 30 min before a 75-g OGTT</w:t>
            </w:r>
          </w:p>
        </w:tc>
        <w:tc>
          <w:tcPr>
            <w:tcW w:w="5726" w:type="dxa"/>
            <w:tcBorders>
              <w:top w:val="single" w:sz="4" w:space="0" w:color="auto"/>
            </w:tcBorders>
          </w:tcPr>
          <w:p w14:paraId="3BC6E6B3"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significantly ameliorated oral glucose absorption, hepatic glucose production, hepatic and adipose tissue insulin resistance, reduced insulin levels and increased hepatic glucose uptake</w:t>
            </w:r>
          </w:p>
        </w:tc>
      </w:tr>
      <w:tr w:rsidR="003C2AE9" w:rsidRPr="003C2AE9" w14:paraId="4A21B21E" w14:textId="77777777" w:rsidTr="007C4CE6">
        <w:tc>
          <w:tcPr>
            <w:tcW w:w="2177" w:type="dxa"/>
          </w:tcPr>
          <w:p w14:paraId="3DD5DFC9" w14:textId="6C03C686"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Dutour</w:t>
            </w:r>
            <w:proofErr w:type="spellEnd"/>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noProof/>
                <w:color w:val="000000" w:themeColor="text1"/>
                <w:sz w:val="24"/>
                <w:szCs w:val="24"/>
                <w:vertAlign w:val="superscript"/>
                <w:lang w:val="en-US"/>
              </w:rPr>
              <w:t>[31]</w:t>
            </w:r>
            <w:r w:rsidR="007C4CE6" w:rsidRPr="003C2AE9">
              <w:rPr>
                <w:rFonts w:ascii="Book Antiqua" w:hAnsi="Book Antiqua" w:cs="Times New Roman"/>
                <w:color w:val="000000" w:themeColor="text1"/>
                <w:sz w:val="24"/>
                <w:szCs w:val="24"/>
                <w:lang w:val="en-US"/>
              </w:rPr>
              <w:t>, 2016</w:t>
            </w:r>
          </w:p>
        </w:tc>
        <w:tc>
          <w:tcPr>
            <w:tcW w:w="1449" w:type="dxa"/>
          </w:tcPr>
          <w:p w14:paraId="50F6F7F6"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Prospective randomized trial, France</w:t>
            </w:r>
          </w:p>
        </w:tc>
        <w:tc>
          <w:tcPr>
            <w:tcW w:w="1472" w:type="dxa"/>
          </w:tcPr>
          <w:p w14:paraId="2D937F52"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44</w:t>
            </w:r>
          </w:p>
        </w:tc>
        <w:tc>
          <w:tcPr>
            <w:tcW w:w="3360" w:type="dxa"/>
          </w:tcPr>
          <w:p w14:paraId="0E88364C"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for 4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followed by 10</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for additional 22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i/>
                <w:iCs/>
                <w:color w:val="000000" w:themeColor="text1"/>
                <w:sz w:val="24"/>
                <w:szCs w:val="24"/>
                <w:lang w:val="en-US"/>
              </w:rPr>
              <w:t>vs</w:t>
            </w:r>
            <w:proofErr w:type="spellEnd"/>
            <w:r w:rsidRPr="003C2AE9">
              <w:rPr>
                <w:rFonts w:ascii="Book Antiqua" w:hAnsi="Book Antiqua"/>
                <w:color w:val="000000" w:themeColor="text1"/>
                <w:sz w:val="24"/>
                <w:szCs w:val="24"/>
                <w:lang w:val="en-US"/>
              </w:rPr>
              <w:t xml:space="preserve"> reference </w:t>
            </w:r>
            <w:proofErr w:type="spellStart"/>
            <w:r w:rsidRPr="003C2AE9">
              <w:rPr>
                <w:rFonts w:ascii="Book Antiqua" w:hAnsi="Book Antiqua"/>
                <w:color w:val="000000" w:themeColor="text1"/>
                <w:sz w:val="24"/>
                <w:szCs w:val="24"/>
                <w:lang w:val="en-US"/>
              </w:rPr>
              <w:t>antidiabetic</w:t>
            </w:r>
            <w:proofErr w:type="spellEnd"/>
            <w:r w:rsidRPr="003C2AE9">
              <w:rPr>
                <w:rFonts w:ascii="Book Antiqua" w:hAnsi="Book Antiqua"/>
                <w:color w:val="000000" w:themeColor="text1"/>
                <w:sz w:val="24"/>
                <w:szCs w:val="24"/>
                <w:lang w:val="en-US"/>
              </w:rPr>
              <w:t xml:space="preserve"> treatment according to French guidelines</w:t>
            </w:r>
          </w:p>
        </w:tc>
        <w:tc>
          <w:tcPr>
            <w:tcW w:w="5726" w:type="dxa"/>
          </w:tcPr>
          <w:p w14:paraId="1A97BC5B"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markedly reduced body weight, waist, thigh, hip circumference, fasting plasma insulin, total cholesterol and </w:t>
            </w:r>
            <w:proofErr w:type="spellStart"/>
            <w:r w:rsidRPr="003C2AE9">
              <w:rPr>
                <w:rFonts w:ascii="Book Antiqua" w:hAnsi="Book Antiqua"/>
                <w:color w:val="000000" w:themeColor="text1"/>
                <w:sz w:val="24"/>
                <w:szCs w:val="24"/>
                <w:lang w:val="en-US"/>
              </w:rPr>
              <w:t>palmitoleic</w:t>
            </w:r>
            <w:proofErr w:type="spellEnd"/>
            <w:r w:rsidRPr="003C2AE9">
              <w:rPr>
                <w:rFonts w:ascii="Book Antiqua" w:hAnsi="Book Antiqua"/>
                <w:color w:val="000000" w:themeColor="text1"/>
                <w:sz w:val="24"/>
                <w:szCs w:val="24"/>
                <w:lang w:val="en-US"/>
              </w:rPr>
              <w:t xml:space="preserve"> acid plasma levels</w:t>
            </w:r>
          </w:p>
        </w:tc>
      </w:tr>
      <w:tr w:rsidR="003C2AE9" w:rsidRPr="003C2AE9" w14:paraId="5B3457E6" w14:textId="77777777" w:rsidTr="007C4CE6">
        <w:tc>
          <w:tcPr>
            <w:tcW w:w="2177" w:type="dxa"/>
          </w:tcPr>
          <w:p w14:paraId="09BB188C" w14:textId="5BA9D7AF"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Blaslov</w:t>
            </w:r>
            <w:proofErr w:type="spellEnd"/>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32</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t>, 2014</w:t>
            </w:r>
          </w:p>
        </w:tc>
        <w:tc>
          <w:tcPr>
            <w:tcW w:w="1449" w:type="dxa"/>
          </w:tcPr>
          <w:p w14:paraId="69A958B2"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Open label parallel-</w:t>
            </w:r>
            <w:r w:rsidRPr="003C2AE9">
              <w:rPr>
                <w:rFonts w:ascii="Book Antiqua" w:hAnsi="Book Antiqua"/>
                <w:color w:val="000000" w:themeColor="text1"/>
                <w:sz w:val="24"/>
                <w:szCs w:val="24"/>
                <w:lang w:val="en-US"/>
              </w:rPr>
              <w:lastRenderedPageBreak/>
              <w:t>group, uncontrolled study, Croatia</w:t>
            </w:r>
          </w:p>
        </w:tc>
        <w:tc>
          <w:tcPr>
            <w:tcW w:w="1472" w:type="dxa"/>
          </w:tcPr>
          <w:p w14:paraId="20BC9A74"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125</w:t>
            </w:r>
          </w:p>
        </w:tc>
        <w:tc>
          <w:tcPr>
            <w:tcW w:w="3360" w:type="dxa"/>
          </w:tcPr>
          <w:p w14:paraId="7E7E1C4B"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(10</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on its own or in combination </w:t>
            </w:r>
            <w:r w:rsidRPr="003C2AE9">
              <w:rPr>
                <w:rFonts w:ascii="Book Antiqua" w:hAnsi="Book Antiqua"/>
                <w:color w:val="000000" w:themeColor="text1"/>
                <w:sz w:val="24"/>
                <w:szCs w:val="24"/>
                <w:lang w:val="en-US"/>
              </w:rPr>
              <w:lastRenderedPageBreak/>
              <w:t xml:space="preserve">with other oral </w:t>
            </w:r>
            <w:proofErr w:type="spellStart"/>
            <w:r w:rsidRPr="003C2AE9">
              <w:rPr>
                <w:rFonts w:ascii="Book Antiqua" w:hAnsi="Book Antiqua"/>
                <w:color w:val="000000" w:themeColor="text1"/>
                <w:sz w:val="24"/>
                <w:szCs w:val="24"/>
                <w:lang w:val="en-US"/>
              </w:rPr>
              <w:t>antidiabetic</w:t>
            </w:r>
            <w:proofErr w:type="spellEnd"/>
            <w:r w:rsidRPr="003C2AE9">
              <w:rPr>
                <w:rFonts w:ascii="Book Antiqua" w:hAnsi="Book Antiqua"/>
                <w:color w:val="000000" w:themeColor="text1"/>
                <w:sz w:val="24"/>
                <w:szCs w:val="24"/>
                <w:lang w:val="en-US"/>
              </w:rPr>
              <w:t xml:space="preserve"> drugs </w:t>
            </w:r>
            <w:proofErr w:type="spellStart"/>
            <w:r w:rsidRPr="003C2AE9">
              <w:rPr>
                <w:rFonts w:ascii="Book Antiqua" w:hAnsi="Book Antiqua"/>
                <w:i/>
                <w:iCs/>
                <w:color w:val="000000" w:themeColor="text1"/>
                <w:sz w:val="24"/>
                <w:szCs w:val="24"/>
                <w:lang w:val="en-US"/>
              </w:rPr>
              <w:t>vs</w:t>
            </w:r>
            <w:proofErr w:type="spellEnd"/>
            <w:r w:rsidRPr="003C2AE9">
              <w:rPr>
                <w:rFonts w:ascii="Book Antiqua" w:hAnsi="Book Antiqua"/>
                <w:color w:val="000000" w:themeColor="text1"/>
                <w:sz w:val="24"/>
                <w:szCs w:val="24"/>
                <w:lang w:val="en-US"/>
              </w:rPr>
              <w:t xml:space="preserve"> other oral </w:t>
            </w:r>
            <w:proofErr w:type="spellStart"/>
            <w:r w:rsidRPr="003C2AE9">
              <w:rPr>
                <w:rFonts w:ascii="Book Antiqua" w:hAnsi="Book Antiqua"/>
                <w:color w:val="000000" w:themeColor="text1"/>
                <w:sz w:val="24"/>
                <w:szCs w:val="24"/>
                <w:lang w:val="en-US"/>
              </w:rPr>
              <w:t>antidiabetic</w:t>
            </w:r>
            <w:proofErr w:type="spellEnd"/>
            <w:r w:rsidRPr="003C2AE9">
              <w:rPr>
                <w:rFonts w:ascii="Book Antiqua" w:hAnsi="Book Antiqua"/>
                <w:color w:val="000000" w:themeColor="text1"/>
                <w:sz w:val="24"/>
                <w:szCs w:val="24"/>
                <w:lang w:val="en-US"/>
              </w:rPr>
              <w:t xml:space="preserve"> drugs without </w:t>
            </w: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for 6 </w:t>
            </w:r>
            <w:proofErr w:type="spellStart"/>
            <w:r w:rsidRPr="003C2AE9">
              <w:rPr>
                <w:rFonts w:ascii="Book Antiqua" w:hAnsi="Book Antiqua"/>
                <w:color w:val="000000" w:themeColor="text1"/>
                <w:sz w:val="24"/>
                <w:szCs w:val="24"/>
                <w:lang w:val="en-US"/>
              </w:rPr>
              <w:t>mo</w:t>
            </w:r>
            <w:proofErr w:type="spellEnd"/>
          </w:p>
        </w:tc>
        <w:tc>
          <w:tcPr>
            <w:tcW w:w="5726" w:type="dxa"/>
          </w:tcPr>
          <w:p w14:paraId="47106660"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lastRenderedPageBreak/>
              <w:t>Exenatide</w:t>
            </w:r>
            <w:proofErr w:type="spellEnd"/>
            <w:r w:rsidRPr="003C2AE9">
              <w:rPr>
                <w:rFonts w:ascii="Book Antiqua" w:hAnsi="Book Antiqua"/>
                <w:color w:val="000000" w:themeColor="text1"/>
                <w:sz w:val="24"/>
                <w:szCs w:val="24"/>
                <w:lang w:val="en-US"/>
              </w:rPr>
              <w:t xml:space="preserve"> remarkably attenuated body mass index, waist circumference, ALP, ALT, intrahepatic fat </w:t>
            </w:r>
            <w:r w:rsidRPr="003C2AE9">
              <w:rPr>
                <w:rFonts w:ascii="Book Antiqua" w:hAnsi="Book Antiqua"/>
                <w:color w:val="000000" w:themeColor="text1"/>
                <w:sz w:val="24"/>
                <w:szCs w:val="24"/>
                <w:lang w:val="en-US"/>
              </w:rPr>
              <w:lastRenderedPageBreak/>
              <w:t>accumulation assessed by fatty liver index</w:t>
            </w:r>
          </w:p>
        </w:tc>
      </w:tr>
      <w:tr w:rsidR="003C2AE9" w:rsidRPr="003C2AE9" w14:paraId="126B1BBD" w14:textId="77777777" w:rsidTr="007C4CE6">
        <w:tc>
          <w:tcPr>
            <w:tcW w:w="2177" w:type="dxa"/>
          </w:tcPr>
          <w:p w14:paraId="021D0965" w14:textId="23DEE1AD"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lastRenderedPageBreak/>
              <w:t>Cuthbertson</w:t>
            </w:r>
            <w:proofErr w:type="spellEnd"/>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33</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t>, 2012</w:t>
            </w:r>
          </w:p>
        </w:tc>
        <w:tc>
          <w:tcPr>
            <w:tcW w:w="1449" w:type="dxa"/>
          </w:tcPr>
          <w:p w14:paraId="2EFE1E51"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Prospective study, </w:t>
            </w:r>
            <w:r w:rsidR="007C4CE6" w:rsidRPr="003C2AE9">
              <w:rPr>
                <w:rFonts w:ascii="Book Antiqua" w:hAnsi="Book Antiqua"/>
                <w:color w:val="000000" w:themeColor="text1"/>
                <w:sz w:val="24"/>
                <w:szCs w:val="24"/>
                <w:lang w:val="en-US"/>
              </w:rPr>
              <w:t>United Kingdom</w:t>
            </w:r>
          </w:p>
        </w:tc>
        <w:tc>
          <w:tcPr>
            <w:tcW w:w="1472" w:type="dxa"/>
          </w:tcPr>
          <w:p w14:paraId="65DDCCDD"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25 [</w:t>
            </w: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w:t>
            </w:r>
            <w:r w:rsidRPr="003C2AE9">
              <w:rPr>
                <w:rFonts w:ascii="Book Antiqua" w:hAnsi="Book Antiqua"/>
                <w:i/>
                <w:iCs/>
                <w:color w:val="000000" w:themeColor="text1"/>
                <w:sz w:val="24"/>
                <w:szCs w:val="24"/>
                <w:lang w:val="en-US"/>
              </w:rPr>
              <w:t>n</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19), </w:t>
            </w:r>
            <w:proofErr w:type="spellStart"/>
            <w:r w:rsidRPr="003C2AE9">
              <w:rPr>
                <w:rFonts w:ascii="Book Antiqua" w:hAnsi="Book Antiqua"/>
                <w:color w:val="000000" w:themeColor="text1"/>
                <w:sz w:val="24"/>
                <w:szCs w:val="24"/>
                <w:lang w:val="en-US"/>
              </w:rPr>
              <w:t>liraglutide</w:t>
            </w:r>
            <w:proofErr w:type="spellEnd"/>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w:t>
            </w:r>
            <w:r w:rsidRPr="003C2AE9">
              <w:rPr>
                <w:rFonts w:ascii="Book Antiqua" w:hAnsi="Book Antiqua"/>
                <w:i/>
                <w:iCs/>
                <w:color w:val="000000" w:themeColor="text1"/>
                <w:sz w:val="24"/>
                <w:szCs w:val="24"/>
                <w:lang w:val="en-US"/>
              </w:rPr>
              <w:t>n</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6)]</w:t>
            </w:r>
          </w:p>
        </w:tc>
        <w:tc>
          <w:tcPr>
            <w:tcW w:w="3360" w:type="dxa"/>
          </w:tcPr>
          <w:p w14:paraId="0909170D"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g twice daily titrated to 10</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after one month; </w:t>
            </w: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0.6</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mg once daily, titrated to 1.2</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mg once daily for 6 </w:t>
            </w:r>
            <w:proofErr w:type="spellStart"/>
            <w:r w:rsidRPr="003C2AE9">
              <w:rPr>
                <w:rFonts w:ascii="Book Antiqua" w:hAnsi="Book Antiqua"/>
                <w:color w:val="000000" w:themeColor="text1"/>
                <w:sz w:val="24"/>
                <w:szCs w:val="24"/>
                <w:lang w:val="en-US"/>
              </w:rPr>
              <w:t>mo</w:t>
            </w:r>
            <w:proofErr w:type="spellEnd"/>
          </w:p>
        </w:tc>
        <w:tc>
          <w:tcPr>
            <w:tcW w:w="5726" w:type="dxa"/>
          </w:tcPr>
          <w:p w14:paraId="3CC5FC41"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GLP-1RA reduced, compared to baseline, abdominal visceral and subcutaneous adipose tissue, HbA1c, ALT, </w:t>
            </w:r>
            <w:r w:rsidRPr="003C2AE9">
              <w:rPr>
                <w:rFonts w:ascii="Book Antiqua" w:hAnsi="Book Antiqua"/>
                <w:color w:val="000000" w:themeColor="text1"/>
                <w:sz w:val="24"/>
                <w:szCs w:val="24"/>
              </w:rPr>
              <w:t>γ</w:t>
            </w:r>
            <w:r w:rsidRPr="003C2AE9">
              <w:rPr>
                <w:rFonts w:ascii="Book Antiqua" w:hAnsi="Book Antiqua"/>
                <w:color w:val="000000" w:themeColor="text1"/>
                <w:sz w:val="24"/>
                <w:szCs w:val="24"/>
                <w:lang w:val="en-US"/>
              </w:rPr>
              <w:t xml:space="preserve">-GT and intrahepatic lipid content and increased </w:t>
            </w:r>
            <w:proofErr w:type="spellStart"/>
            <w:r w:rsidRPr="003C2AE9">
              <w:rPr>
                <w:rFonts w:ascii="Book Antiqua" w:hAnsi="Book Antiqua"/>
                <w:color w:val="000000" w:themeColor="text1"/>
                <w:sz w:val="24"/>
                <w:szCs w:val="24"/>
                <w:lang w:val="en-US"/>
              </w:rPr>
              <w:t>adiponectin</w:t>
            </w:r>
            <w:proofErr w:type="spellEnd"/>
            <w:r w:rsidRPr="003C2AE9">
              <w:rPr>
                <w:rFonts w:ascii="Book Antiqua" w:hAnsi="Book Antiqua"/>
                <w:color w:val="000000" w:themeColor="text1"/>
                <w:sz w:val="24"/>
                <w:szCs w:val="24"/>
                <w:lang w:val="en-US"/>
              </w:rPr>
              <w:t xml:space="preserve"> serum levels</w:t>
            </w:r>
          </w:p>
        </w:tc>
      </w:tr>
      <w:tr w:rsidR="003C2AE9" w:rsidRPr="003C2AE9" w14:paraId="5B026EAA" w14:textId="77777777" w:rsidTr="007C4CE6">
        <w:tc>
          <w:tcPr>
            <w:tcW w:w="2177" w:type="dxa"/>
          </w:tcPr>
          <w:p w14:paraId="3213D822" w14:textId="5592E126"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Fan</w:t>
            </w:r>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34</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t>, 2013</w:t>
            </w:r>
          </w:p>
        </w:tc>
        <w:tc>
          <w:tcPr>
            <w:tcW w:w="1449" w:type="dxa"/>
          </w:tcPr>
          <w:p w14:paraId="3E576C37"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 clinical trial, China</w:t>
            </w:r>
          </w:p>
        </w:tc>
        <w:tc>
          <w:tcPr>
            <w:tcW w:w="1472" w:type="dxa"/>
          </w:tcPr>
          <w:p w14:paraId="3ADF47FB"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117</w:t>
            </w:r>
          </w:p>
        </w:tc>
        <w:tc>
          <w:tcPr>
            <w:tcW w:w="3360" w:type="dxa"/>
          </w:tcPr>
          <w:p w14:paraId="22D94566"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(5</w:t>
            </w:r>
            <w:r w:rsidR="007C4CE6"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μg</w:t>
            </w:r>
            <w:proofErr w:type="spellEnd"/>
            <w:r w:rsidRPr="003C2AE9">
              <w:rPr>
                <w:rFonts w:ascii="Book Antiqua" w:hAnsi="Book Antiqua" w:cs="Times New Roman"/>
                <w:color w:val="000000" w:themeColor="text1"/>
                <w:sz w:val="24"/>
                <w:szCs w:val="24"/>
                <w:lang w:val="en-US"/>
              </w:rPr>
              <w:t xml:space="preserve"> for four weeks followed by 10</w:t>
            </w:r>
            <w:r w:rsidR="007C4CE6"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μg</w:t>
            </w:r>
            <w:proofErr w:type="spellEnd"/>
            <w:r w:rsidRPr="003C2AE9">
              <w:rPr>
                <w:rFonts w:ascii="Book Antiqua" w:hAnsi="Book Antiqua" w:cs="Times New Roman"/>
                <w:color w:val="000000" w:themeColor="text1"/>
                <w:sz w:val="24"/>
                <w:szCs w:val="24"/>
                <w:lang w:val="en-US"/>
              </w:rPr>
              <w:t xml:space="preserve"> for additional 8 </w:t>
            </w:r>
            <w:proofErr w:type="spellStart"/>
            <w:r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xml:space="preserve">, two times daily) </w:t>
            </w:r>
            <w:proofErr w:type="spellStart"/>
            <w:r w:rsidRPr="003C2AE9">
              <w:rPr>
                <w:rFonts w:ascii="Book Antiqua" w:hAnsi="Book Antiqua" w:cs="Times New Roman"/>
                <w:i/>
                <w:iCs/>
                <w:color w:val="000000" w:themeColor="text1"/>
                <w:sz w:val="24"/>
                <w:szCs w:val="24"/>
                <w:lang w:val="en-US"/>
              </w:rPr>
              <w:t>vs</w:t>
            </w:r>
            <w:proofErr w:type="spellEnd"/>
            <w:r w:rsidRPr="003C2AE9">
              <w:rPr>
                <w:rFonts w:ascii="Book Antiqua" w:hAnsi="Book Antiqua" w:cs="Times New Roman"/>
                <w:color w:val="000000" w:themeColor="text1"/>
                <w:sz w:val="24"/>
                <w:szCs w:val="24"/>
                <w:lang w:val="en-US"/>
              </w:rPr>
              <w:t xml:space="preserve"> metformin (0.5-2</w:t>
            </w:r>
            <w:r w:rsidR="007C4CE6"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g/d)</w:t>
            </w:r>
          </w:p>
        </w:tc>
        <w:tc>
          <w:tcPr>
            <w:tcW w:w="5726" w:type="dxa"/>
          </w:tcPr>
          <w:p w14:paraId="04480C09"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decreased body weight, waist-to-hip ratio, ALT, AST, AST/ALT ratio, </w:t>
            </w:r>
            <w:r w:rsidRPr="003C2AE9">
              <w:rPr>
                <w:rFonts w:ascii="Book Antiqua" w:hAnsi="Book Antiqua"/>
                <w:color w:val="000000" w:themeColor="text1"/>
                <w:sz w:val="24"/>
                <w:szCs w:val="24"/>
              </w:rPr>
              <w:t>γ</w:t>
            </w:r>
            <w:r w:rsidRPr="003C2AE9">
              <w:rPr>
                <w:rFonts w:ascii="Book Antiqua" w:hAnsi="Book Antiqua"/>
                <w:color w:val="000000" w:themeColor="text1"/>
                <w:sz w:val="24"/>
                <w:szCs w:val="24"/>
                <w:lang w:val="en-US"/>
              </w:rPr>
              <w:t xml:space="preserve">-GT, 2-h postprandial glucose serum levels, CRP and increased </w:t>
            </w:r>
            <w:proofErr w:type="spellStart"/>
            <w:r w:rsidRPr="003C2AE9">
              <w:rPr>
                <w:rFonts w:ascii="Book Antiqua" w:hAnsi="Book Antiqua"/>
                <w:color w:val="000000" w:themeColor="text1"/>
                <w:sz w:val="24"/>
                <w:szCs w:val="24"/>
                <w:lang w:val="en-US"/>
              </w:rPr>
              <w:t>adiponectin</w:t>
            </w:r>
            <w:proofErr w:type="spellEnd"/>
            <w:r w:rsidRPr="003C2AE9">
              <w:rPr>
                <w:rFonts w:ascii="Book Antiqua" w:hAnsi="Book Antiqua"/>
                <w:color w:val="000000" w:themeColor="text1"/>
                <w:sz w:val="24"/>
                <w:szCs w:val="24"/>
                <w:lang w:val="en-US"/>
              </w:rPr>
              <w:t xml:space="preserve"> serum levels</w:t>
            </w:r>
          </w:p>
        </w:tc>
      </w:tr>
      <w:tr w:rsidR="003C2AE9" w:rsidRPr="003C2AE9" w14:paraId="0D1328FE" w14:textId="77777777" w:rsidTr="007C4CE6">
        <w:tc>
          <w:tcPr>
            <w:tcW w:w="2177" w:type="dxa"/>
          </w:tcPr>
          <w:p w14:paraId="075C4ED8" w14:textId="621F6653"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Savvidou</w:t>
            </w:r>
            <w:proofErr w:type="spellEnd"/>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35</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t>, 2016</w:t>
            </w:r>
          </w:p>
        </w:tc>
        <w:tc>
          <w:tcPr>
            <w:tcW w:w="1449" w:type="dxa"/>
          </w:tcPr>
          <w:p w14:paraId="7B497B33" w14:textId="77777777" w:rsidR="00906388" w:rsidRPr="003C2AE9" w:rsidRDefault="007C4CE6" w:rsidP="003C2AE9">
            <w:pPr>
              <w:shd w:val="clear" w:color="auto" w:fill="FFFFFF"/>
              <w:snapToGrid w:val="0"/>
              <w:spacing w:line="360" w:lineRule="auto"/>
              <w:jc w:val="both"/>
              <w:outlineLvl w:val="0"/>
              <w:rPr>
                <w:rFonts w:ascii="Book Antiqua" w:eastAsia="Times New Roman" w:hAnsi="Book Antiqua" w:cs="Times New Roman"/>
                <w:bCs/>
                <w:color w:val="000000" w:themeColor="text1"/>
                <w:kern w:val="36"/>
                <w:sz w:val="24"/>
                <w:szCs w:val="24"/>
                <w:lang w:eastAsia="el-GR"/>
              </w:rPr>
            </w:pPr>
            <w:r w:rsidRPr="003C2AE9">
              <w:rPr>
                <w:rFonts w:ascii="Book Antiqua" w:eastAsia="Times New Roman" w:hAnsi="Book Antiqua" w:cstheme="minorHAnsi"/>
                <w:bCs/>
                <w:color w:val="000000" w:themeColor="text1"/>
                <w:kern w:val="36"/>
                <w:sz w:val="24"/>
                <w:szCs w:val="24"/>
                <w:lang w:val="en-US" w:eastAsia="el-GR"/>
              </w:rPr>
              <w:t>Open label</w:t>
            </w:r>
            <w:r w:rsidR="00906388" w:rsidRPr="003C2AE9">
              <w:rPr>
                <w:rFonts w:ascii="Book Antiqua" w:eastAsia="Times New Roman" w:hAnsi="Book Antiqua" w:cstheme="minorHAnsi"/>
                <w:bCs/>
                <w:color w:val="000000" w:themeColor="text1"/>
                <w:kern w:val="36"/>
                <w:sz w:val="24"/>
                <w:szCs w:val="24"/>
                <w:lang w:val="en-US" w:eastAsia="el-GR"/>
              </w:rPr>
              <w:t>,</w:t>
            </w:r>
            <w:r w:rsidR="00906388" w:rsidRPr="003C2AE9">
              <w:rPr>
                <w:rFonts w:ascii="Book Antiqua" w:eastAsia="Times New Roman" w:hAnsi="Book Antiqua" w:cs="Times New Roman"/>
                <w:bCs/>
                <w:color w:val="000000" w:themeColor="text1"/>
                <w:kern w:val="36"/>
                <w:sz w:val="24"/>
                <w:szCs w:val="24"/>
                <w:lang w:val="en-US" w:eastAsia="el-GR"/>
              </w:rPr>
              <w:t xml:space="preserve"> </w:t>
            </w:r>
            <w:r w:rsidR="00906388" w:rsidRPr="003C2AE9">
              <w:rPr>
                <w:rFonts w:ascii="Book Antiqua" w:eastAsia="Times New Roman" w:hAnsi="Book Antiqua" w:cstheme="minorHAnsi"/>
                <w:bCs/>
                <w:color w:val="000000" w:themeColor="text1"/>
                <w:kern w:val="36"/>
                <w:sz w:val="24"/>
                <w:szCs w:val="24"/>
                <w:lang w:val="en-US" w:eastAsia="el-GR"/>
              </w:rPr>
              <w:t xml:space="preserve">randomized controlled </w:t>
            </w:r>
            <w:r w:rsidR="00906388" w:rsidRPr="003C2AE9">
              <w:rPr>
                <w:rFonts w:ascii="Book Antiqua" w:eastAsia="Times New Roman" w:hAnsi="Book Antiqua" w:cstheme="minorHAnsi"/>
                <w:bCs/>
                <w:color w:val="000000" w:themeColor="text1"/>
                <w:kern w:val="36"/>
                <w:sz w:val="24"/>
                <w:szCs w:val="24"/>
                <w:lang w:val="en-US" w:eastAsia="el-GR"/>
              </w:rPr>
              <w:lastRenderedPageBreak/>
              <w:t>intervention trial, Greece</w:t>
            </w:r>
          </w:p>
        </w:tc>
        <w:tc>
          <w:tcPr>
            <w:tcW w:w="1472" w:type="dxa"/>
          </w:tcPr>
          <w:p w14:paraId="4D083F59"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120</w:t>
            </w:r>
          </w:p>
        </w:tc>
        <w:tc>
          <w:tcPr>
            <w:tcW w:w="3360" w:type="dxa"/>
          </w:tcPr>
          <w:p w14:paraId="507321DB"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5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for 4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and 10</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as supplementation on </w:t>
            </w:r>
            <w:proofErr w:type="spellStart"/>
            <w:r w:rsidRPr="003C2AE9">
              <w:rPr>
                <w:rFonts w:ascii="Book Antiqua" w:hAnsi="Book Antiqua"/>
                <w:color w:val="000000" w:themeColor="text1"/>
                <w:sz w:val="24"/>
                <w:szCs w:val="24"/>
                <w:lang w:val="en-US"/>
              </w:rPr>
              <w:t>glargine</w:t>
            </w:r>
            <w:proofErr w:type="spellEnd"/>
            <w:r w:rsidRPr="003C2AE9">
              <w:rPr>
                <w:rFonts w:ascii="Book Antiqua" w:hAnsi="Book Antiqua"/>
                <w:color w:val="000000" w:themeColor="text1"/>
                <w:sz w:val="24"/>
                <w:szCs w:val="24"/>
                <w:lang w:val="en-US"/>
              </w:rPr>
              <w:t xml:space="preserve"> insulin </w:t>
            </w:r>
            <w:proofErr w:type="spellStart"/>
            <w:r w:rsidRPr="003C2AE9">
              <w:rPr>
                <w:rFonts w:ascii="Book Antiqua" w:hAnsi="Book Antiqua"/>
                <w:i/>
                <w:iCs/>
                <w:color w:val="000000" w:themeColor="text1"/>
                <w:sz w:val="24"/>
                <w:szCs w:val="24"/>
                <w:lang w:val="en-US"/>
              </w:rPr>
              <w:t>vs</w:t>
            </w:r>
            <w:proofErr w:type="spellEnd"/>
            <w:r w:rsidRPr="003C2AE9">
              <w:rPr>
                <w:rFonts w:ascii="Book Antiqua" w:hAnsi="Book Antiqua"/>
                <w:color w:val="000000" w:themeColor="text1"/>
                <w:sz w:val="24"/>
                <w:szCs w:val="24"/>
                <w:lang w:val="en-US"/>
              </w:rPr>
              <w:t xml:space="preserve"> intense </w:t>
            </w:r>
            <w:r w:rsidRPr="003C2AE9">
              <w:rPr>
                <w:rFonts w:ascii="Book Antiqua" w:hAnsi="Book Antiqua"/>
                <w:color w:val="000000" w:themeColor="text1"/>
                <w:sz w:val="24"/>
                <w:szCs w:val="24"/>
                <w:lang w:val="en-US"/>
              </w:rPr>
              <w:lastRenderedPageBreak/>
              <w:t xml:space="preserve">self-regulated insulin therapy for 6 </w:t>
            </w:r>
            <w:proofErr w:type="spellStart"/>
            <w:r w:rsidRPr="003C2AE9">
              <w:rPr>
                <w:rFonts w:ascii="Book Antiqua" w:hAnsi="Book Antiqua"/>
                <w:color w:val="000000" w:themeColor="text1"/>
                <w:sz w:val="24"/>
                <w:szCs w:val="24"/>
                <w:lang w:val="en-US"/>
              </w:rPr>
              <w:t>mo</w:t>
            </w:r>
            <w:proofErr w:type="spellEnd"/>
          </w:p>
        </w:tc>
        <w:tc>
          <w:tcPr>
            <w:tcW w:w="5726" w:type="dxa"/>
          </w:tcPr>
          <w:p w14:paraId="6BE6B74E"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 xml:space="preserve">Both therapies significantly increased </w:t>
            </w:r>
            <w:proofErr w:type="spellStart"/>
            <w:r w:rsidRPr="003C2AE9">
              <w:rPr>
                <w:rFonts w:ascii="Book Antiqua" w:hAnsi="Book Antiqua"/>
                <w:color w:val="000000" w:themeColor="text1"/>
                <w:sz w:val="24"/>
                <w:szCs w:val="24"/>
                <w:lang w:val="en-US"/>
              </w:rPr>
              <w:t>adiponectin</w:t>
            </w:r>
            <w:proofErr w:type="spellEnd"/>
            <w:r w:rsidRPr="003C2AE9">
              <w:rPr>
                <w:rFonts w:ascii="Book Antiqua" w:hAnsi="Book Antiqua"/>
                <w:color w:val="000000" w:themeColor="text1"/>
                <w:sz w:val="24"/>
                <w:szCs w:val="24"/>
                <w:lang w:val="en-US"/>
              </w:rPr>
              <w:t xml:space="preserve"> serum levels compared to baseline, but no significant change between the groups</w:t>
            </w:r>
            <w:r w:rsidR="007C4CE6"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compared to insulin group, reduced more robustly </w:t>
            </w:r>
            <w:r w:rsidRPr="003C2AE9">
              <w:rPr>
                <w:rFonts w:ascii="Book Antiqua" w:hAnsi="Book Antiqua"/>
                <w:color w:val="000000" w:themeColor="text1"/>
                <w:sz w:val="24"/>
                <w:szCs w:val="24"/>
                <w:lang w:val="en-US"/>
              </w:rPr>
              <w:lastRenderedPageBreak/>
              <w:t xml:space="preserve">body weight but not HbA1c </w:t>
            </w:r>
          </w:p>
        </w:tc>
      </w:tr>
      <w:tr w:rsidR="003C2AE9" w:rsidRPr="003C2AE9" w14:paraId="0C692661" w14:textId="77777777" w:rsidTr="007C4CE6">
        <w:tc>
          <w:tcPr>
            <w:tcW w:w="2177" w:type="dxa"/>
          </w:tcPr>
          <w:p w14:paraId="33186347" w14:textId="7AD3E202"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Shao</w:t>
            </w:r>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37</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t>, 2014</w:t>
            </w:r>
          </w:p>
        </w:tc>
        <w:tc>
          <w:tcPr>
            <w:tcW w:w="1449" w:type="dxa"/>
          </w:tcPr>
          <w:p w14:paraId="49A56DD0"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 controlled trial, China</w:t>
            </w:r>
          </w:p>
        </w:tc>
        <w:tc>
          <w:tcPr>
            <w:tcW w:w="1472" w:type="dxa"/>
          </w:tcPr>
          <w:p w14:paraId="6A72A84A"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60</w:t>
            </w:r>
          </w:p>
        </w:tc>
        <w:tc>
          <w:tcPr>
            <w:tcW w:w="3360" w:type="dxa"/>
          </w:tcPr>
          <w:p w14:paraId="4BAF1605"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5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followed by 10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for additional 8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plus insulin </w:t>
            </w:r>
            <w:proofErr w:type="spellStart"/>
            <w:r w:rsidRPr="003C2AE9">
              <w:rPr>
                <w:rFonts w:ascii="Book Antiqua" w:hAnsi="Book Antiqua"/>
                <w:color w:val="000000" w:themeColor="text1"/>
                <w:sz w:val="24"/>
                <w:szCs w:val="24"/>
                <w:lang w:val="en-US"/>
              </w:rPr>
              <w:t>glargine</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i/>
                <w:iCs/>
                <w:color w:val="000000" w:themeColor="text1"/>
                <w:sz w:val="24"/>
                <w:szCs w:val="24"/>
                <w:lang w:val="en-US"/>
              </w:rPr>
              <w:t>vs</w:t>
            </w:r>
            <w:proofErr w:type="spellEnd"/>
            <w:r w:rsidRPr="003C2AE9">
              <w:rPr>
                <w:rFonts w:ascii="Book Antiqua" w:hAnsi="Book Antiqua"/>
                <w:color w:val="000000" w:themeColor="text1"/>
                <w:sz w:val="24"/>
                <w:szCs w:val="24"/>
                <w:lang w:val="en-US"/>
              </w:rPr>
              <w:t xml:space="preserve"> intensive insulin therapy with insulin </w:t>
            </w:r>
            <w:proofErr w:type="spellStart"/>
            <w:r w:rsidRPr="003C2AE9">
              <w:rPr>
                <w:rFonts w:ascii="Book Antiqua" w:hAnsi="Book Antiqua"/>
                <w:color w:val="000000" w:themeColor="text1"/>
                <w:sz w:val="24"/>
                <w:szCs w:val="24"/>
                <w:lang w:val="en-US"/>
              </w:rPr>
              <w:t>glargine</w:t>
            </w:r>
            <w:proofErr w:type="spellEnd"/>
            <w:r w:rsidRPr="003C2AE9">
              <w:rPr>
                <w:rFonts w:ascii="Book Antiqua" w:hAnsi="Book Antiqua"/>
                <w:color w:val="000000" w:themeColor="text1"/>
                <w:sz w:val="24"/>
                <w:szCs w:val="24"/>
                <w:lang w:val="en-US"/>
              </w:rPr>
              <w:t xml:space="preserve"> and insulin as part for a time period of 12 </w:t>
            </w:r>
            <w:proofErr w:type="spellStart"/>
            <w:r w:rsidRPr="003C2AE9">
              <w:rPr>
                <w:rFonts w:ascii="Book Antiqua" w:hAnsi="Book Antiqua"/>
                <w:color w:val="000000" w:themeColor="text1"/>
                <w:sz w:val="24"/>
                <w:szCs w:val="24"/>
                <w:lang w:val="en-US"/>
              </w:rPr>
              <w:t>wk</w:t>
            </w:r>
            <w:proofErr w:type="spellEnd"/>
          </w:p>
        </w:tc>
        <w:tc>
          <w:tcPr>
            <w:tcW w:w="5726" w:type="dxa"/>
          </w:tcPr>
          <w:p w14:paraId="16EC9051"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Body weight, waist circumference, ALT, AST, </w:t>
            </w:r>
            <w:r w:rsidRPr="003C2AE9">
              <w:rPr>
                <w:rFonts w:ascii="Book Antiqua" w:hAnsi="Book Antiqua"/>
                <w:color w:val="000000" w:themeColor="text1"/>
                <w:sz w:val="24"/>
                <w:szCs w:val="24"/>
              </w:rPr>
              <w:t>γ</w:t>
            </w:r>
            <w:r w:rsidRPr="003C2AE9">
              <w:rPr>
                <w:rFonts w:ascii="Book Antiqua" w:hAnsi="Book Antiqua"/>
                <w:color w:val="000000" w:themeColor="text1"/>
                <w:sz w:val="24"/>
                <w:szCs w:val="24"/>
                <w:lang w:val="en-US"/>
              </w:rPr>
              <w:t xml:space="preserve">-GT were markedly reduced in </w:t>
            </w: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compared to insulin group, while levels of fasting blood glucose, postprandial blood glucose, HbA1c, triglyceride and total bilirubin were significantly reduced at both groups at 12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compared to baseline</w:t>
            </w:r>
          </w:p>
        </w:tc>
      </w:tr>
      <w:tr w:rsidR="003C2AE9" w:rsidRPr="003C2AE9" w14:paraId="3E2543B9" w14:textId="77777777" w:rsidTr="007C4CE6">
        <w:tc>
          <w:tcPr>
            <w:tcW w:w="2177" w:type="dxa"/>
          </w:tcPr>
          <w:p w14:paraId="38F21E7F" w14:textId="448CE90B"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Bi</w:t>
            </w:r>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38</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t>, 2014</w:t>
            </w:r>
          </w:p>
        </w:tc>
        <w:tc>
          <w:tcPr>
            <w:tcW w:w="1449" w:type="dxa"/>
          </w:tcPr>
          <w:p w14:paraId="3B88BE03"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 controlled trial, China</w:t>
            </w:r>
          </w:p>
        </w:tc>
        <w:tc>
          <w:tcPr>
            <w:tcW w:w="1472" w:type="dxa"/>
          </w:tcPr>
          <w:p w14:paraId="07EE44B2"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33</w:t>
            </w:r>
          </w:p>
        </w:tc>
        <w:tc>
          <w:tcPr>
            <w:tcW w:w="3360" w:type="dxa"/>
          </w:tcPr>
          <w:p w14:paraId="5ACE1EB4"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for 4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followed by maximum 10</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for 20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i/>
                <w:iCs/>
                <w:color w:val="000000" w:themeColor="text1"/>
                <w:sz w:val="24"/>
                <w:szCs w:val="24"/>
                <w:lang w:val="en-US"/>
              </w:rPr>
              <w:t>vs</w:t>
            </w:r>
            <w:proofErr w:type="spellEnd"/>
            <w:r w:rsidRPr="003C2AE9">
              <w:rPr>
                <w:rFonts w:ascii="Book Antiqua" w:hAnsi="Book Antiqua"/>
                <w:color w:val="000000" w:themeColor="text1"/>
                <w:sz w:val="24"/>
                <w:szCs w:val="24"/>
                <w:lang w:val="en-US"/>
              </w:rPr>
              <w:t xml:space="preserve"> insulin </w:t>
            </w:r>
            <w:proofErr w:type="spellStart"/>
            <w:r w:rsidRPr="003C2AE9">
              <w:rPr>
                <w:rFonts w:ascii="Book Antiqua" w:hAnsi="Book Antiqua"/>
                <w:i/>
                <w:iCs/>
                <w:color w:val="000000" w:themeColor="text1"/>
                <w:sz w:val="24"/>
                <w:szCs w:val="24"/>
                <w:lang w:val="en-US"/>
              </w:rPr>
              <w:t>vs</w:t>
            </w:r>
            <w:proofErr w:type="spellEnd"/>
            <w:r w:rsidRPr="003C2AE9">
              <w:rPr>
                <w:rFonts w:ascii="Book Antiqua" w:hAnsi="Book Antiqua"/>
                <w:color w:val="000000" w:themeColor="text1"/>
                <w:sz w:val="24"/>
                <w:szCs w:val="24"/>
                <w:lang w:val="en-US"/>
              </w:rPr>
              <w:t xml:space="preserve"> pioglitazone 30</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mg daily, titrated to 45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mg at fourth week,</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6 </w:t>
            </w:r>
            <w:proofErr w:type="spellStart"/>
            <w:r w:rsidRPr="003C2AE9">
              <w:rPr>
                <w:rFonts w:ascii="Book Antiqua" w:hAnsi="Book Antiqua"/>
                <w:color w:val="000000" w:themeColor="text1"/>
                <w:sz w:val="24"/>
                <w:szCs w:val="24"/>
                <w:lang w:val="en-US"/>
              </w:rPr>
              <w:t>mo</w:t>
            </w:r>
            <w:proofErr w:type="spellEnd"/>
            <w:r w:rsidRPr="003C2AE9">
              <w:rPr>
                <w:rFonts w:ascii="Book Antiqua" w:hAnsi="Book Antiqua"/>
                <w:color w:val="000000" w:themeColor="text1"/>
                <w:sz w:val="24"/>
                <w:szCs w:val="24"/>
                <w:lang w:val="en-US"/>
              </w:rPr>
              <w:t xml:space="preserve"> study</w:t>
            </w:r>
          </w:p>
        </w:tc>
        <w:tc>
          <w:tcPr>
            <w:tcW w:w="5726" w:type="dxa"/>
          </w:tcPr>
          <w:p w14:paraId="307CC884"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reduced, compared to baseline, intrahepatic fat, visceral and subcutaneous fat volumes, body weight, waist circumference, serum triglycerides, HbA1c, TNF-a</w:t>
            </w:r>
          </w:p>
        </w:tc>
      </w:tr>
      <w:tr w:rsidR="003C2AE9" w:rsidRPr="003C2AE9" w14:paraId="32582060" w14:textId="77777777" w:rsidTr="007C4CE6">
        <w:tc>
          <w:tcPr>
            <w:tcW w:w="2177" w:type="dxa"/>
          </w:tcPr>
          <w:p w14:paraId="36A3ECE5" w14:textId="65D4FF30"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Sathyanarayana</w:t>
            </w:r>
            <w:proofErr w:type="spellEnd"/>
            <w:r w:rsidR="007C4CE6" w:rsidRPr="003C2AE9">
              <w:rPr>
                <w:rFonts w:ascii="Book Antiqua" w:hAnsi="Book Antiqua" w:cs="Times New Roman"/>
                <w:i/>
                <w:iCs/>
                <w:color w:val="000000" w:themeColor="text1"/>
                <w:sz w:val="24"/>
                <w:szCs w:val="24"/>
                <w:lang w:val="en-US"/>
              </w:rPr>
              <w:t xml:space="preserve"> et </w:t>
            </w:r>
            <w:r w:rsidR="007C4CE6" w:rsidRPr="003C2AE9">
              <w:rPr>
                <w:rFonts w:ascii="Book Antiqua" w:hAnsi="Book Antiqua" w:cs="Times New Roman"/>
                <w:i/>
                <w:iCs/>
                <w:color w:val="000000" w:themeColor="text1"/>
                <w:sz w:val="24"/>
                <w:szCs w:val="24"/>
                <w:lang w:val="en-US"/>
              </w:rPr>
              <w:lastRenderedPageBreak/>
              <w:t>al</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39</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t>, 2011</w:t>
            </w:r>
          </w:p>
        </w:tc>
        <w:tc>
          <w:tcPr>
            <w:tcW w:w="1449" w:type="dxa"/>
          </w:tcPr>
          <w:p w14:paraId="49C3DB1E"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Randomize</w:t>
            </w:r>
            <w:r w:rsidRPr="003C2AE9">
              <w:rPr>
                <w:rFonts w:ascii="Book Antiqua" w:hAnsi="Book Antiqua"/>
                <w:color w:val="000000" w:themeColor="text1"/>
                <w:sz w:val="24"/>
                <w:szCs w:val="24"/>
                <w:lang w:val="en-US"/>
              </w:rPr>
              <w:lastRenderedPageBreak/>
              <w:t xml:space="preserve">d controlled study, </w:t>
            </w:r>
            <w:r w:rsidR="007C4CE6" w:rsidRPr="003C2AE9">
              <w:rPr>
                <w:rFonts w:ascii="Book Antiqua" w:hAnsi="Book Antiqua"/>
                <w:color w:val="000000" w:themeColor="text1"/>
                <w:sz w:val="24"/>
                <w:szCs w:val="24"/>
                <w:lang w:val="en-US"/>
              </w:rPr>
              <w:t>United States</w:t>
            </w:r>
          </w:p>
        </w:tc>
        <w:tc>
          <w:tcPr>
            <w:tcW w:w="1472" w:type="dxa"/>
          </w:tcPr>
          <w:p w14:paraId="79B9E423"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21</w:t>
            </w:r>
          </w:p>
        </w:tc>
        <w:tc>
          <w:tcPr>
            <w:tcW w:w="3360" w:type="dxa"/>
          </w:tcPr>
          <w:p w14:paraId="6B72158A"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10</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w:t>
            </w:r>
            <w:r w:rsidRPr="003C2AE9">
              <w:rPr>
                <w:rFonts w:ascii="Book Antiqua" w:hAnsi="Book Antiqua"/>
                <w:color w:val="000000" w:themeColor="text1"/>
                <w:sz w:val="24"/>
                <w:szCs w:val="24"/>
                <w:lang w:val="en-US"/>
              </w:rPr>
              <w:lastRenderedPageBreak/>
              <w:t>plus pioglitazone 45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mg/d </w:t>
            </w:r>
            <w:proofErr w:type="spellStart"/>
            <w:r w:rsidRPr="003C2AE9">
              <w:rPr>
                <w:rFonts w:ascii="Book Antiqua" w:hAnsi="Book Antiqua"/>
                <w:i/>
                <w:iCs/>
                <w:color w:val="000000" w:themeColor="text1"/>
                <w:sz w:val="24"/>
                <w:szCs w:val="24"/>
                <w:lang w:val="en-US"/>
              </w:rPr>
              <w:t>vs</w:t>
            </w:r>
            <w:proofErr w:type="spellEnd"/>
            <w:r w:rsidRPr="003C2AE9">
              <w:rPr>
                <w:rFonts w:ascii="Book Antiqua" w:hAnsi="Book Antiqua"/>
                <w:color w:val="000000" w:themeColor="text1"/>
                <w:sz w:val="24"/>
                <w:szCs w:val="24"/>
                <w:lang w:val="en-US"/>
              </w:rPr>
              <w:t xml:space="preserve"> pioglitazone 45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mg/d for 12 </w:t>
            </w:r>
            <w:proofErr w:type="spellStart"/>
            <w:r w:rsidRPr="003C2AE9">
              <w:rPr>
                <w:rFonts w:ascii="Book Antiqua" w:hAnsi="Book Antiqua"/>
                <w:color w:val="000000" w:themeColor="text1"/>
                <w:sz w:val="24"/>
                <w:szCs w:val="24"/>
                <w:lang w:val="en-US"/>
              </w:rPr>
              <w:t>mo</w:t>
            </w:r>
            <w:proofErr w:type="spellEnd"/>
          </w:p>
        </w:tc>
        <w:tc>
          <w:tcPr>
            <w:tcW w:w="5726" w:type="dxa"/>
          </w:tcPr>
          <w:p w14:paraId="12B12EAB"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 xml:space="preserve">Combination pharmacotherapy with </w:t>
            </w: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lastRenderedPageBreak/>
              <w:t xml:space="preserve">compared to pioglitazone, significantly decreased serum ALT and triglyceride levels as well as intrahepatic fat content and increased </w:t>
            </w:r>
            <w:proofErr w:type="spellStart"/>
            <w:r w:rsidRPr="003C2AE9">
              <w:rPr>
                <w:rFonts w:ascii="Book Antiqua" w:hAnsi="Book Antiqua"/>
                <w:color w:val="000000" w:themeColor="text1"/>
                <w:sz w:val="24"/>
                <w:szCs w:val="24"/>
                <w:lang w:val="en-US"/>
              </w:rPr>
              <w:t>adiponectin</w:t>
            </w:r>
            <w:proofErr w:type="spellEnd"/>
            <w:r w:rsidRPr="003C2AE9">
              <w:rPr>
                <w:rFonts w:ascii="Book Antiqua" w:hAnsi="Book Antiqua"/>
                <w:color w:val="000000" w:themeColor="text1"/>
                <w:sz w:val="24"/>
                <w:szCs w:val="24"/>
                <w:lang w:val="en-US"/>
              </w:rPr>
              <w:t xml:space="preserve"> plasma levels</w:t>
            </w:r>
          </w:p>
        </w:tc>
      </w:tr>
      <w:tr w:rsidR="003C2AE9" w:rsidRPr="003C2AE9" w14:paraId="20EC313D" w14:textId="77777777" w:rsidTr="007C4CE6">
        <w:tc>
          <w:tcPr>
            <w:tcW w:w="2177" w:type="dxa"/>
          </w:tcPr>
          <w:p w14:paraId="79DEDCF0" w14:textId="59490FC5"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lastRenderedPageBreak/>
              <w:t>Gluud</w:t>
            </w:r>
            <w:proofErr w:type="spellEnd"/>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41</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t>, 2014</w:t>
            </w:r>
          </w:p>
        </w:tc>
        <w:tc>
          <w:tcPr>
            <w:tcW w:w="1449" w:type="dxa"/>
          </w:tcPr>
          <w:p w14:paraId="75CEC9C3"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Review, Denmark</w:t>
            </w:r>
          </w:p>
        </w:tc>
        <w:tc>
          <w:tcPr>
            <w:tcW w:w="1472" w:type="dxa"/>
          </w:tcPr>
          <w:p w14:paraId="191F314F"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15 studies included in this meta-analysis</w:t>
            </w:r>
          </w:p>
        </w:tc>
        <w:tc>
          <w:tcPr>
            <w:tcW w:w="3360" w:type="dxa"/>
          </w:tcPr>
          <w:p w14:paraId="5CB353BA"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12 randomized clinical trials on </w:t>
            </w:r>
            <w:proofErr w:type="spellStart"/>
            <w:r w:rsidRPr="003C2AE9">
              <w:rPr>
                <w:rFonts w:ascii="Book Antiqua" w:hAnsi="Book Antiqua"/>
                <w:color w:val="000000" w:themeColor="text1"/>
                <w:sz w:val="24"/>
                <w:szCs w:val="24"/>
                <w:lang w:val="en-US"/>
              </w:rPr>
              <w:t>lisixenatide</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i/>
                <w:iCs/>
                <w:color w:val="000000" w:themeColor="text1"/>
                <w:sz w:val="24"/>
                <w:szCs w:val="24"/>
                <w:lang w:val="en-US"/>
              </w:rPr>
              <w:t>vs</w:t>
            </w:r>
            <w:proofErr w:type="spellEnd"/>
            <w:r w:rsidRPr="003C2AE9">
              <w:rPr>
                <w:rFonts w:ascii="Book Antiqua" w:hAnsi="Book Antiqua"/>
                <w:color w:val="000000" w:themeColor="text1"/>
                <w:sz w:val="24"/>
                <w:szCs w:val="24"/>
                <w:lang w:val="en-US"/>
              </w:rPr>
              <w:t xml:space="preserve"> placebo and 3 randomized clinical trials on </w:t>
            </w:r>
            <w:proofErr w:type="spellStart"/>
            <w:r w:rsidRPr="003C2AE9">
              <w:rPr>
                <w:rFonts w:ascii="Book Antiqua" w:hAnsi="Book Antiqua"/>
                <w:color w:val="000000" w:themeColor="text1"/>
                <w:sz w:val="24"/>
                <w:szCs w:val="24"/>
                <w:lang w:val="en-US"/>
              </w:rPr>
              <w:t>lisixenatide</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i/>
                <w:iCs/>
                <w:color w:val="000000" w:themeColor="text1"/>
                <w:sz w:val="24"/>
                <w:szCs w:val="24"/>
                <w:lang w:val="en-US"/>
              </w:rPr>
              <w:t>vs</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or </w:t>
            </w:r>
            <w:proofErr w:type="spellStart"/>
            <w:r w:rsidRPr="003C2AE9">
              <w:rPr>
                <w:rFonts w:ascii="Book Antiqua" w:hAnsi="Book Antiqua"/>
                <w:color w:val="000000" w:themeColor="text1"/>
                <w:sz w:val="24"/>
                <w:szCs w:val="24"/>
                <w:lang w:val="en-US"/>
              </w:rPr>
              <w:t>sitagliptin</w:t>
            </w:r>
            <w:proofErr w:type="spellEnd"/>
          </w:p>
        </w:tc>
        <w:tc>
          <w:tcPr>
            <w:tcW w:w="5726" w:type="dxa"/>
          </w:tcPr>
          <w:p w14:paraId="669FF0F7"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Lisixenatide</w:t>
            </w:r>
            <w:proofErr w:type="spellEnd"/>
            <w:r w:rsidRPr="003C2AE9">
              <w:rPr>
                <w:rFonts w:ascii="Book Antiqua" w:hAnsi="Book Antiqua"/>
                <w:color w:val="000000" w:themeColor="text1"/>
                <w:sz w:val="24"/>
                <w:szCs w:val="24"/>
                <w:lang w:val="en-US"/>
              </w:rPr>
              <w:t xml:space="preserve"> markedly increased the proportion of overweight or obese patients with T2DM who achieved ALT levels normalization</w:t>
            </w:r>
          </w:p>
        </w:tc>
      </w:tr>
      <w:tr w:rsidR="003C2AE9" w:rsidRPr="003C2AE9" w14:paraId="6D56452C" w14:textId="77777777" w:rsidTr="007C4CE6">
        <w:tc>
          <w:tcPr>
            <w:tcW w:w="2177" w:type="dxa"/>
          </w:tcPr>
          <w:p w14:paraId="2029AE27" w14:textId="1D00A498"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Seko</w:t>
            </w:r>
            <w:proofErr w:type="spellEnd"/>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42</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t>, 2017</w:t>
            </w:r>
          </w:p>
        </w:tc>
        <w:tc>
          <w:tcPr>
            <w:tcW w:w="1449" w:type="dxa"/>
          </w:tcPr>
          <w:p w14:paraId="7A0AE276"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Retrospective study, Japan</w:t>
            </w:r>
          </w:p>
        </w:tc>
        <w:tc>
          <w:tcPr>
            <w:tcW w:w="1472" w:type="dxa"/>
          </w:tcPr>
          <w:p w14:paraId="0E9EAFF9"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15</w:t>
            </w:r>
          </w:p>
        </w:tc>
        <w:tc>
          <w:tcPr>
            <w:tcW w:w="3360" w:type="dxa"/>
          </w:tcPr>
          <w:p w14:paraId="78D19488"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Dulaglutide</w:t>
            </w:r>
            <w:proofErr w:type="spellEnd"/>
            <w:r w:rsidRPr="003C2AE9">
              <w:rPr>
                <w:rFonts w:ascii="Book Antiqua" w:hAnsi="Book Antiqua"/>
                <w:color w:val="000000" w:themeColor="text1"/>
                <w:sz w:val="24"/>
                <w:szCs w:val="24"/>
                <w:lang w:val="en-US"/>
              </w:rPr>
              <w:t xml:space="preserve"> 0.75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mg once weekly for 12 </w:t>
            </w:r>
            <w:proofErr w:type="spellStart"/>
            <w:r w:rsidRPr="003C2AE9">
              <w:rPr>
                <w:rFonts w:ascii="Book Antiqua" w:hAnsi="Book Antiqua"/>
                <w:color w:val="000000" w:themeColor="text1"/>
                <w:sz w:val="24"/>
                <w:szCs w:val="24"/>
                <w:lang w:val="en-US"/>
              </w:rPr>
              <w:t>wk</w:t>
            </w:r>
            <w:proofErr w:type="spellEnd"/>
          </w:p>
        </w:tc>
        <w:tc>
          <w:tcPr>
            <w:tcW w:w="5726" w:type="dxa"/>
          </w:tcPr>
          <w:p w14:paraId="1B3C24A3"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Dulaglutide</w:t>
            </w:r>
            <w:proofErr w:type="spellEnd"/>
            <w:r w:rsidRPr="003C2AE9">
              <w:rPr>
                <w:rFonts w:ascii="Book Antiqua" w:hAnsi="Book Antiqua"/>
                <w:color w:val="000000" w:themeColor="text1"/>
                <w:sz w:val="24"/>
                <w:szCs w:val="24"/>
                <w:lang w:val="en-US"/>
              </w:rPr>
              <w:t>, compared to baseline, reduced body weight, ALT, AST, HbA1c and liver stiffness</w:t>
            </w:r>
          </w:p>
        </w:tc>
      </w:tr>
      <w:tr w:rsidR="003C2AE9" w:rsidRPr="003C2AE9" w14:paraId="2319CE40" w14:textId="77777777" w:rsidTr="007C4CE6">
        <w:tc>
          <w:tcPr>
            <w:tcW w:w="2177" w:type="dxa"/>
          </w:tcPr>
          <w:p w14:paraId="21A89F86" w14:textId="0411E34C" w:rsidR="00891A57" w:rsidRPr="003C2AE9" w:rsidRDefault="00891A57"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Ghosh</w:t>
            </w:r>
            <w:proofErr w:type="spellEnd"/>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43</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t>, 2019</w:t>
            </w:r>
          </w:p>
        </w:tc>
        <w:tc>
          <w:tcPr>
            <w:tcW w:w="1449" w:type="dxa"/>
          </w:tcPr>
          <w:p w14:paraId="5CFC98F1" w14:textId="77777777" w:rsidR="00891A57" w:rsidRPr="003C2AE9" w:rsidRDefault="00891A57"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Retrospective study, India</w:t>
            </w:r>
          </w:p>
        </w:tc>
        <w:tc>
          <w:tcPr>
            <w:tcW w:w="1472" w:type="dxa"/>
          </w:tcPr>
          <w:p w14:paraId="61843768" w14:textId="77777777" w:rsidR="00891A57" w:rsidRPr="003C2AE9" w:rsidRDefault="00891A57"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85 T2DM overweight patients </w:t>
            </w:r>
          </w:p>
        </w:tc>
        <w:tc>
          <w:tcPr>
            <w:tcW w:w="3360" w:type="dxa"/>
          </w:tcPr>
          <w:p w14:paraId="284E732A" w14:textId="77777777" w:rsidR="00891A57" w:rsidRPr="003C2AE9" w:rsidRDefault="00891A57"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Dulaglutide</w:t>
            </w:r>
            <w:proofErr w:type="spellEnd"/>
            <w:r w:rsidRPr="003C2AE9">
              <w:rPr>
                <w:rFonts w:ascii="Book Antiqua" w:hAnsi="Book Antiqua"/>
                <w:color w:val="000000" w:themeColor="text1"/>
                <w:sz w:val="24"/>
                <w:szCs w:val="24"/>
                <w:lang w:val="en-US"/>
              </w:rPr>
              <w:t xml:space="preserve"> 1.5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mg once weekly for 20 </w:t>
            </w:r>
            <w:proofErr w:type="spellStart"/>
            <w:r w:rsidRPr="003C2AE9">
              <w:rPr>
                <w:rFonts w:ascii="Book Antiqua" w:hAnsi="Book Antiqua"/>
                <w:color w:val="000000" w:themeColor="text1"/>
                <w:sz w:val="24"/>
                <w:szCs w:val="24"/>
                <w:lang w:val="en-US"/>
              </w:rPr>
              <w:t>wk</w:t>
            </w:r>
            <w:proofErr w:type="spellEnd"/>
          </w:p>
        </w:tc>
        <w:tc>
          <w:tcPr>
            <w:tcW w:w="5726" w:type="dxa"/>
          </w:tcPr>
          <w:p w14:paraId="64A4D8B0" w14:textId="77777777" w:rsidR="00891A57" w:rsidRPr="003C2AE9" w:rsidRDefault="00891A57"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Dulaglutide</w:t>
            </w:r>
            <w:proofErr w:type="spellEnd"/>
            <w:r w:rsidRPr="003C2AE9">
              <w:rPr>
                <w:rFonts w:ascii="Book Antiqua" w:hAnsi="Book Antiqua"/>
                <w:color w:val="000000" w:themeColor="text1"/>
                <w:sz w:val="24"/>
                <w:szCs w:val="24"/>
                <w:lang w:val="en-US"/>
              </w:rPr>
              <w:t xml:space="preserve"> led to significant reductions in HbA1c, body weight, ALT and AST levels</w:t>
            </w:r>
          </w:p>
        </w:tc>
      </w:tr>
      <w:tr w:rsidR="003C2AE9" w:rsidRPr="003C2AE9" w14:paraId="1CF74F60" w14:textId="77777777" w:rsidTr="007C4CE6">
        <w:tc>
          <w:tcPr>
            <w:tcW w:w="2177" w:type="dxa"/>
          </w:tcPr>
          <w:p w14:paraId="300A3FD3" w14:textId="18CF22A4"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Cusi</w:t>
            </w:r>
            <w:proofErr w:type="spellEnd"/>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44</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t>, 2018</w:t>
            </w:r>
          </w:p>
        </w:tc>
        <w:tc>
          <w:tcPr>
            <w:tcW w:w="1449" w:type="dxa"/>
          </w:tcPr>
          <w:p w14:paraId="143F3B93"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Post hoc </w:t>
            </w:r>
            <w:r w:rsidRPr="003C2AE9">
              <w:rPr>
                <w:rFonts w:ascii="Book Antiqua" w:hAnsi="Book Antiqua"/>
                <w:color w:val="000000" w:themeColor="text1"/>
                <w:sz w:val="24"/>
                <w:szCs w:val="24"/>
                <w:lang w:val="en-US"/>
              </w:rPr>
              <w:lastRenderedPageBreak/>
              <w:t>analysis, multicenter</w:t>
            </w:r>
          </w:p>
        </w:tc>
        <w:tc>
          <w:tcPr>
            <w:tcW w:w="1472" w:type="dxa"/>
          </w:tcPr>
          <w:p w14:paraId="58DD3989"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 xml:space="preserve">4 </w:t>
            </w:r>
            <w:r w:rsidRPr="003C2AE9">
              <w:rPr>
                <w:rFonts w:ascii="Book Antiqua" w:hAnsi="Book Antiqua"/>
                <w:color w:val="000000" w:themeColor="text1"/>
                <w:sz w:val="24"/>
                <w:szCs w:val="24"/>
                <w:lang w:val="en-US"/>
              </w:rPr>
              <w:lastRenderedPageBreak/>
              <w:t>randomized, placebo-controlled trials with 1499 T2DM patients</w:t>
            </w:r>
          </w:p>
        </w:tc>
        <w:tc>
          <w:tcPr>
            <w:tcW w:w="3360" w:type="dxa"/>
          </w:tcPr>
          <w:p w14:paraId="39F53362"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lastRenderedPageBreak/>
              <w:t>Dulaglutide</w:t>
            </w:r>
            <w:proofErr w:type="spellEnd"/>
            <w:r w:rsidRPr="003C2AE9">
              <w:rPr>
                <w:rFonts w:ascii="Book Antiqua" w:hAnsi="Book Antiqua"/>
                <w:color w:val="000000" w:themeColor="text1"/>
                <w:sz w:val="24"/>
                <w:szCs w:val="24"/>
                <w:lang w:val="en-US"/>
              </w:rPr>
              <w:t xml:space="preserve"> 1.5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mg once </w:t>
            </w:r>
            <w:r w:rsidRPr="003C2AE9">
              <w:rPr>
                <w:rFonts w:ascii="Book Antiqua" w:hAnsi="Book Antiqua"/>
                <w:color w:val="000000" w:themeColor="text1"/>
                <w:sz w:val="24"/>
                <w:szCs w:val="24"/>
                <w:lang w:val="en-US"/>
              </w:rPr>
              <w:lastRenderedPageBreak/>
              <w:t xml:space="preserve">weekly for 6 </w:t>
            </w:r>
            <w:proofErr w:type="spellStart"/>
            <w:r w:rsidRPr="003C2AE9">
              <w:rPr>
                <w:rFonts w:ascii="Book Antiqua" w:hAnsi="Book Antiqua"/>
                <w:color w:val="000000" w:themeColor="text1"/>
                <w:sz w:val="24"/>
                <w:szCs w:val="24"/>
                <w:lang w:val="en-US"/>
              </w:rPr>
              <w:t>mo</w:t>
            </w:r>
            <w:proofErr w:type="spellEnd"/>
          </w:p>
        </w:tc>
        <w:tc>
          <w:tcPr>
            <w:tcW w:w="5726" w:type="dxa"/>
          </w:tcPr>
          <w:p w14:paraId="0EC0FEB0"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lastRenderedPageBreak/>
              <w:t>Dulaglutide</w:t>
            </w:r>
            <w:proofErr w:type="spellEnd"/>
            <w:r w:rsidRPr="003C2AE9">
              <w:rPr>
                <w:rFonts w:ascii="Book Antiqua" w:hAnsi="Book Antiqua"/>
                <w:color w:val="000000" w:themeColor="text1"/>
                <w:sz w:val="24"/>
                <w:szCs w:val="24"/>
                <w:lang w:val="en-US"/>
              </w:rPr>
              <w:t xml:space="preserve">, compared to placebo, significantly </w:t>
            </w:r>
            <w:r w:rsidRPr="003C2AE9">
              <w:rPr>
                <w:rFonts w:ascii="Book Antiqua" w:hAnsi="Book Antiqua"/>
                <w:color w:val="000000" w:themeColor="text1"/>
                <w:sz w:val="24"/>
                <w:szCs w:val="24"/>
                <w:lang w:val="en-US"/>
              </w:rPr>
              <w:lastRenderedPageBreak/>
              <w:t xml:space="preserve">decreased ALT, AST, </w:t>
            </w:r>
            <w:r w:rsidRPr="003C2AE9">
              <w:rPr>
                <w:rFonts w:ascii="Book Antiqua" w:hAnsi="Book Antiqua"/>
                <w:color w:val="000000" w:themeColor="text1"/>
                <w:sz w:val="24"/>
                <w:szCs w:val="24"/>
              </w:rPr>
              <w:t>γ</w:t>
            </w:r>
            <w:r w:rsidRPr="003C2AE9">
              <w:rPr>
                <w:rFonts w:ascii="Book Antiqua" w:hAnsi="Book Antiqua"/>
                <w:color w:val="000000" w:themeColor="text1"/>
                <w:sz w:val="24"/>
                <w:szCs w:val="24"/>
                <w:lang w:val="en-US"/>
              </w:rPr>
              <w:t>-GT, particularly in patients with elevated transaminase levels at the onset of the study</w:t>
            </w:r>
          </w:p>
        </w:tc>
      </w:tr>
    </w:tbl>
    <w:p w14:paraId="56ACDA82" w14:textId="77777777" w:rsidR="007C4CE6" w:rsidRPr="003C2AE9" w:rsidRDefault="007C4CE6"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 xml:space="preserve">NAFLD: Non-alcoholic fatty liver disease; OGTT: </w:t>
      </w:r>
      <w:r w:rsidRPr="003C2AE9">
        <w:rPr>
          <w:rFonts w:ascii="Book Antiqua" w:hAnsi="Book Antiqua" w:cs="Times New Roman"/>
          <w:color w:val="000000" w:themeColor="text1"/>
          <w:sz w:val="24"/>
          <w:szCs w:val="24"/>
          <w:lang w:val="en-US"/>
        </w:rPr>
        <w:t>Oral glucose tolerance test;</w:t>
      </w:r>
      <w:r w:rsidRPr="003C2AE9">
        <w:rPr>
          <w:rFonts w:ascii="Book Antiqua" w:hAnsi="Book Antiqua"/>
          <w:color w:val="000000" w:themeColor="text1"/>
          <w:sz w:val="24"/>
          <w:szCs w:val="24"/>
          <w:lang w:val="en-US"/>
        </w:rPr>
        <w:t xml:space="preserve"> ALP: </w:t>
      </w:r>
      <w:r w:rsidRPr="003C2AE9">
        <w:rPr>
          <w:rFonts w:ascii="Book Antiqua" w:hAnsi="Book Antiqua" w:cs="Times New Roman"/>
          <w:color w:val="000000" w:themeColor="text1"/>
          <w:sz w:val="24"/>
          <w:szCs w:val="24"/>
          <w:lang w:val="en-US"/>
        </w:rPr>
        <w:t>Alkaline phosphatase;</w:t>
      </w:r>
      <w:r w:rsidRPr="003C2AE9">
        <w:rPr>
          <w:rFonts w:ascii="Book Antiqua" w:hAnsi="Book Antiqua"/>
          <w:color w:val="000000" w:themeColor="text1"/>
          <w:sz w:val="24"/>
          <w:szCs w:val="24"/>
          <w:lang w:val="en-US"/>
        </w:rPr>
        <w:t xml:space="preserve"> ALT:</w:t>
      </w:r>
      <w:r w:rsidRPr="003C2AE9">
        <w:rPr>
          <w:rFonts w:ascii="Book Antiqua" w:hAnsi="Book Antiqua" w:cs="Times New Roman"/>
          <w:color w:val="000000" w:themeColor="text1"/>
          <w:sz w:val="24"/>
          <w:szCs w:val="24"/>
          <w:lang w:val="en-US"/>
        </w:rPr>
        <w:t xml:space="preserve"> Alanine transaminase; </w:t>
      </w:r>
      <w:r w:rsidR="00090485" w:rsidRPr="003C2AE9">
        <w:rPr>
          <w:rFonts w:ascii="Book Antiqua" w:hAnsi="Book Antiqua"/>
          <w:color w:val="000000" w:themeColor="text1"/>
          <w:sz w:val="24"/>
          <w:szCs w:val="24"/>
          <w:lang w:val="en-US"/>
        </w:rPr>
        <w:t xml:space="preserve">GLP-1RA: Glucagon-like peptide-1 receptor agonists; AST: Aspartate aminotransferase; CRP: </w:t>
      </w:r>
      <w:r w:rsidR="00090485" w:rsidRPr="003C2AE9">
        <w:rPr>
          <w:rFonts w:ascii="Book Antiqua" w:hAnsi="Book Antiqua" w:cs="Times New Roman"/>
          <w:color w:val="000000" w:themeColor="text1"/>
          <w:sz w:val="24"/>
          <w:szCs w:val="24"/>
          <w:lang w:val="en-US"/>
        </w:rPr>
        <w:t xml:space="preserve">C-reactive protein; T2DM: </w:t>
      </w:r>
      <w:r w:rsidR="00090485" w:rsidRPr="003C2AE9">
        <w:rPr>
          <w:rFonts w:ascii="Book Antiqua" w:hAnsi="Book Antiqua"/>
          <w:color w:val="000000" w:themeColor="text1"/>
          <w:sz w:val="24"/>
          <w:szCs w:val="24"/>
          <w:lang w:val="en-US"/>
        </w:rPr>
        <w:t>Type 2 diabetes mellitus</w:t>
      </w:r>
      <w:r w:rsidR="002371C8">
        <w:rPr>
          <w:rFonts w:ascii="Book Antiqua" w:hAnsi="Book Antiqua"/>
          <w:color w:val="000000" w:themeColor="text1"/>
          <w:sz w:val="24"/>
          <w:szCs w:val="24"/>
          <w:lang w:val="en-US"/>
        </w:rPr>
        <w:t xml:space="preserve">; </w:t>
      </w:r>
      <w:r w:rsidR="002371C8" w:rsidRPr="003C2AE9">
        <w:rPr>
          <w:rFonts w:ascii="Book Antiqua" w:hAnsi="Book Antiqua"/>
          <w:color w:val="000000" w:themeColor="text1"/>
          <w:sz w:val="24"/>
          <w:szCs w:val="24"/>
        </w:rPr>
        <w:t>γ</w:t>
      </w:r>
      <w:r w:rsidR="002371C8" w:rsidRPr="003C2AE9">
        <w:rPr>
          <w:rFonts w:ascii="Book Antiqua" w:hAnsi="Book Antiqua"/>
          <w:color w:val="000000" w:themeColor="text1"/>
          <w:sz w:val="24"/>
          <w:szCs w:val="24"/>
          <w:lang w:val="en-US"/>
        </w:rPr>
        <w:t>-GT</w:t>
      </w:r>
      <w:r w:rsidR="002371C8">
        <w:rPr>
          <w:rFonts w:ascii="Book Antiqua" w:hAnsi="Book Antiqua"/>
          <w:color w:val="000000" w:themeColor="text1"/>
          <w:sz w:val="24"/>
          <w:szCs w:val="24"/>
          <w:lang w:val="en-US"/>
        </w:rPr>
        <w:t xml:space="preserve">: </w:t>
      </w:r>
      <w:r w:rsidR="002371C8" w:rsidRPr="003C2AE9">
        <w:rPr>
          <w:rFonts w:ascii="Book Antiqua" w:hAnsi="Book Antiqua" w:cs="Times New Roman"/>
          <w:color w:val="000000" w:themeColor="text1"/>
          <w:sz w:val="24"/>
          <w:szCs w:val="24"/>
          <w:lang w:val="en-US"/>
        </w:rPr>
        <w:t>γ-</w:t>
      </w:r>
      <w:proofErr w:type="spellStart"/>
      <w:r w:rsidR="002371C8" w:rsidRPr="003C2AE9">
        <w:rPr>
          <w:rFonts w:ascii="Book Antiqua" w:hAnsi="Book Antiqua" w:cs="Times New Roman"/>
          <w:color w:val="000000" w:themeColor="text1"/>
          <w:sz w:val="24"/>
          <w:szCs w:val="24"/>
          <w:lang w:val="en-US"/>
        </w:rPr>
        <w:t>glutamyl</w:t>
      </w:r>
      <w:proofErr w:type="spellEnd"/>
      <w:r w:rsidR="002371C8" w:rsidRPr="003C2AE9">
        <w:rPr>
          <w:rFonts w:ascii="Book Antiqua" w:hAnsi="Book Antiqua" w:cs="Times New Roman"/>
          <w:color w:val="000000" w:themeColor="text1"/>
          <w:sz w:val="24"/>
          <w:szCs w:val="24"/>
          <w:lang w:val="en-US"/>
        </w:rPr>
        <w:t>-</w:t>
      </w:r>
      <w:proofErr w:type="spellStart"/>
      <w:r w:rsidR="002371C8" w:rsidRPr="003C2AE9">
        <w:rPr>
          <w:rFonts w:ascii="Book Antiqua" w:hAnsi="Book Antiqua" w:cs="Times New Roman"/>
          <w:color w:val="000000" w:themeColor="text1"/>
          <w:sz w:val="24"/>
          <w:szCs w:val="24"/>
          <w:lang w:val="en-US"/>
        </w:rPr>
        <w:t>transferase</w:t>
      </w:r>
      <w:proofErr w:type="spellEnd"/>
      <w:r w:rsidR="002371C8">
        <w:rPr>
          <w:rFonts w:ascii="Book Antiqua" w:hAnsi="Book Antiqua" w:cs="Times New Roman"/>
          <w:color w:val="000000" w:themeColor="text1"/>
          <w:sz w:val="24"/>
          <w:szCs w:val="24"/>
          <w:lang w:val="en-US"/>
        </w:rPr>
        <w:t>.</w:t>
      </w:r>
    </w:p>
    <w:p w14:paraId="404795C0" w14:textId="77777777" w:rsidR="00906388" w:rsidRPr="003C2AE9" w:rsidRDefault="00906388"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br w:type="page"/>
      </w:r>
    </w:p>
    <w:p w14:paraId="1548CF81" w14:textId="77777777" w:rsidR="00906388" w:rsidRPr="003C2AE9" w:rsidRDefault="00906388" w:rsidP="003C2AE9">
      <w:pPr>
        <w:snapToGrid w:val="0"/>
        <w:spacing w:after="0" w:line="360" w:lineRule="auto"/>
        <w:jc w:val="both"/>
        <w:rPr>
          <w:rFonts w:ascii="Book Antiqua" w:hAnsi="Book Antiqua"/>
          <w:b/>
          <w:bCs/>
          <w:color w:val="000000" w:themeColor="text1"/>
          <w:sz w:val="24"/>
          <w:szCs w:val="24"/>
          <w:lang w:val="en-US"/>
        </w:rPr>
      </w:pPr>
      <w:r w:rsidRPr="003C2AE9">
        <w:rPr>
          <w:rFonts w:ascii="Book Antiqua" w:hAnsi="Book Antiqua"/>
          <w:b/>
          <w:bCs/>
          <w:color w:val="000000" w:themeColor="text1"/>
          <w:sz w:val="24"/>
          <w:szCs w:val="24"/>
          <w:lang w:val="en-US"/>
        </w:rPr>
        <w:lastRenderedPageBreak/>
        <w:t xml:space="preserve">Table 2 Characteristics and outcomes of clinical studies that evaluated the effects of </w:t>
      </w:r>
      <w:proofErr w:type="spellStart"/>
      <w:r w:rsidRPr="003C2AE9">
        <w:rPr>
          <w:rFonts w:ascii="Book Antiqua" w:hAnsi="Book Antiqua"/>
          <w:b/>
          <w:bCs/>
          <w:color w:val="000000" w:themeColor="text1"/>
          <w:sz w:val="24"/>
          <w:szCs w:val="24"/>
          <w:lang w:val="en-US"/>
        </w:rPr>
        <w:t>liraglutide</w:t>
      </w:r>
      <w:proofErr w:type="spellEnd"/>
      <w:r w:rsidRPr="003C2AE9">
        <w:rPr>
          <w:rFonts w:ascii="Book Antiqua" w:hAnsi="Book Antiqua"/>
          <w:b/>
          <w:bCs/>
          <w:color w:val="000000" w:themeColor="text1"/>
          <w:sz w:val="24"/>
          <w:szCs w:val="24"/>
          <w:lang w:val="en-US"/>
        </w:rPr>
        <w:t xml:space="preserve"> and </w:t>
      </w:r>
      <w:proofErr w:type="spellStart"/>
      <w:r w:rsidRPr="003C2AE9">
        <w:rPr>
          <w:rFonts w:ascii="Book Antiqua" w:hAnsi="Book Antiqua"/>
          <w:b/>
          <w:bCs/>
          <w:color w:val="000000" w:themeColor="text1"/>
          <w:sz w:val="24"/>
          <w:szCs w:val="24"/>
          <w:lang w:val="en-US"/>
        </w:rPr>
        <w:t>semaglutide</w:t>
      </w:r>
      <w:proofErr w:type="spellEnd"/>
      <w:r w:rsidRPr="003C2AE9">
        <w:rPr>
          <w:rFonts w:ascii="Book Antiqua" w:hAnsi="Book Antiqua"/>
          <w:b/>
          <w:bCs/>
          <w:color w:val="000000" w:themeColor="text1"/>
          <w:sz w:val="24"/>
          <w:szCs w:val="24"/>
          <w:lang w:val="en-US"/>
        </w:rPr>
        <w:t xml:space="preserve"> on non-alcoholic fatty liver disease</w:t>
      </w:r>
    </w:p>
    <w:tbl>
      <w:tblPr>
        <w:tblStyle w:val="11"/>
        <w:tblW w:w="14743" w:type="dxa"/>
        <w:tblInd w:w="-4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45"/>
        <w:gridCol w:w="1722"/>
        <w:gridCol w:w="1606"/>
        <w:gridCol w:w="3178"/>
        <w:gridCol w:w="6192"/>
      </w:tblGrid>
      <w:tr w:rsidR="003C2AE9" w:rsidRPr="003C2AE9" w14:paraId="6C02A58B" w14:textId="77777777" w:rsidTr="00491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tcBorders>
              <w:top w:val="single" w:sz="4" w:space="0" w:color="auto"/>
              <w:bottom w:val="single" w:sz="4" w:space="0" w:color="auto"/>
            </w:tcBorders>
            <w:hideMark/>
          </w:tcPr>
          <w:p w14:paraId="254D38CB" w14:textId="77777777" w:rsidR="00906388" w:rsidRPr="003C2AE9" w:rsidRDefault="00090485" w:rsidP="003C2AE9">
            <w:pPr>
              <w:tabs>
                <w:tab w:val="left" w:pos="1125"/>
              </w:tabs>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Ref.</w:t>
            </w:r>
          </w:p>
        </w:tc>
        <w:tc>
          <w:tcPr>
            <w:tcW w:w="1722" w:type="dxa"/>
            <w:tcBorders>
              <w:top w:val="single" w:sz="4" w:space="0" w:color="auto"/>
              <w:bottom w:val="single" w:sz="4" w:space="0" w:color="auto"/>
            </w:tcBorders>
            <w:hideMark/>
          </w:tcPr>
          <w:p w14:paraId="1E888EAD" w14:textId="77777777" w:rsidR="00906388" w:rsidRPr="003C2AE9" w:rsidRDefault="00906388" w:rsidP="003C2AE9">
            <w:pPr>
              <w:tabs>
                <w:tab w:val="left" w:pos="1125"/>
              </w:tabs>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Type of study; country</w:t>
            </w:r>
          </w:p>
        </w:tc>
        <w:tc>
          <w:tcPr>
            <w:tcW w:w="1606" w:type="dxa"/>
            <w:tcBorders>
              <w:top w:val="single" w:sz="4" w:space="0" w:color="auto"/>
              <w:bottom w:val="single" w:sz="4" w:space="0" w:color="auto"/>
            </w:tcBorders>
            <w:hideMark/>
          </w:tcPr>
          <w:p w14:paraId="77D64EE6" w14:textId="77777777" w:rsidR="00906388" w:rsidRPr="003C2AE9" w:rsidRDefault="00906388" w:rsidP="003C2AE9">
            <w:pPr>
              <w:tabs>
                <w:tab w:val="left" w:pos="1125"/>
              </w:tabs>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Number of patients</w:t>
            </w:r>
          </w:p>
        </w:tc>
        <w:tc>
          <w:tcPr>
            <w:tcW w:w="3178" w:type="dxa"/>
            <w:tcBorders>
              <w:top w:val="single" w:sz="4" w:space="0" w:color="auto"/>
              <w:bottom w:val="single" w:sz="4" w:space="0" w:color="auto"/>
            </w:tcBorders>
            <w:hideMark/>
          </w:tcPr>
          <w:p w14:paraId="739DB567" w14:textId="77777777" w:rsidR="00906388" w:rsidRPr="003C2AE9" w:rsidRDefault="00906388" w:rsidP="003C2AE9">
            <w:pPr>
              <w:tabs>
                <w:tab w:val="left" w:pos="1125"/>
              </w:tabs>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Treatment</w:t>
            </w:r>
          </w:p>
        </w:tc>
        <w:tc>
          <w:tcPr>
            <w:tcW w:w="6192" w:type="dxa"/>
            <w:tcBorders>
              <w:top w:val="single" w:sz="4" w:space="0" w:color="auto"/>
              <w:bottom w:val="single" w:sz="4" w:space="0" w:color="auto"/>
            </w:tcBorders>
            <w:hideMark/>
          </w:tcPr>
          <w:p w14:paraId="04452755" w14:textId="77777777" w:rsidR="00906388" w:rsidRPr="003C2AE9" w:rsidRDefault="00906388" w:rsidP="003C2AE9">
            <w:pPr>
              <w:tabs>
                <w:tab w:val="left" w:pos="1125"/>
              </w:tabs>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Effects on NAFLD</w:t>
            </w:r>
          </w:p>
        </w:tc>
      </w:tr>
      <w:tr w:rsidR="003C2AE9" w:rsidRPr="003C2AE9" w14:paraId="00DCE7E1" w14:textId="77777777" w:rsidTr="00491958">
        <w:tc>
          <w:tcPr>
            <w:cnfStyle w:val="001000000000" w:firstRow="0" w:lastRow="0" w:firstColumn="1" w:lastColumn="0" w:oddVBand="0" w:evenVBand="0" w:oddHBand="0" w:evenHBand="0" w:firstRowFirstColumn="0" w:firstRowLastColumn="0" w:lastRowFirstColumn="0" w:lastRowLastColumn="0"/>
            <w:tcW w:w="2045" w:type="dxa"/>
            <w:tcBorders>
              <w:top w:val="single" w:sz="4" w:space="0" w:color="auto"/>
            </w:tcBorders>
            <w:hideMark/>
          </w:tcPr>
          <w:p w14:paraId="3C95B225" w14:textId="14CD9C76"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proofErr w:type="spellStart"/>
            <w:r w:rsidRPr="003C2AE9">
              <w:rPr>
                <w:rFonts w:ascii="Book Antiqua" w:hAnsi="Book Antiqua"/>
                <w:b w:val="0"/>
                <w:bCs w:val="0"/>
                <w:color w:val="000000" w:themeColor="text1"/>
                <w:sz w:val="24"/>
                <w:szCs w:val="24"/>
                <w:lang w:val="en-US"/>
              </w:rPr>
              <w:t>Kahal</w:t>
            </w:r>
            <w:proofErr w:type="spellEnd"/>
            <w:r w:rsidRPr="003C2AE9">
              <w:rPr>
                <w:rFonts w:ascii="Book Antiqua" w:hAnsi="Book Antiqua"/>
                <w:b w:val="0"/>
                <w:bCs w:val="0"/>
                <w:color w:val="000000" w:themeColor="text1"/>
                <w:sz w:val="24"/>
                <w:szCs w:val="24"/>
                <w:lang w:val="en-US"/>
              </w:rPr>
              <w:t xml:space="preserve">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b w:val="0"/>
                <w:bCs w:val="0"/>
                <w:color w:val="000000" w:themeColor="text1"/>
                <w:sz w:val="24"/>
                <w:szCs w:val="24"/>
                <w:vertAlign w:val="superscript"/>
                <w:lang w:val="en-US"/>
              </w:rPr>
              <w:t>45</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cs="Times New Roman"/>
                <w:b w:val="0"/>
                <w:bCs w:val="0"/>
                <w:color w:val="000000" w:themeColor="text1"/>
                <w:sz w:val="24"/>
                <w:szCs w:val="24"/>
                <w:lang w:val="en-US"/>
              </w:rPr>
              <w:t>, 2014</w:t>
            </w:r>
          </w:p>
        </w:tc>
        <w:tc>
          <w:tcPr>
            <w:tcW w:w="1722" w:type="dxa"/>
            <w:tcBorders>
              <w:top w:val="single" w:sz="4" w:space="0" w:color="auto"/>
            </w:tcBorders>
            <w:hideMark/>
          </w:tcPr>
          <w:p w14:paraId="55DFF79A"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Prospective; </w:t>
            </w:r>
            <w:r w:rsidR="00090485" w:rsidRPr="003C2AE9">
              <w:rPr>
                <w:rFonts w:ascii="Book Antiqua" w:hAnsi="Book Antiqua"/>
                <w:color w:val="000000" w:themeColor="text1"/>
                <w:sz w:val="24"/>
                <w:szCs w:val="24"/>
                <w:lang w:val="en-US"/>
              </w:rPr>
              <w:t>United Kingdom</w:t>
            </w:r>
          </w:p>
        </w:tc>
        <w:tc>
          <w:tcPr>
            <w:tcW w:w="1606" w:type="dxa"/>
            <w:tcBorders>
              <w:top w:val="single" w:sz="4" w:space="0" w:color="auto"/>
            </w:tcBorders>
            <w:hideMark/>
          </w:tcPr>
          <w:p w14:paraId="0C2AB7B3"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36</w:t>
            </w:r>
          </w:p>
        </w:tc>
        <w:tc>
          <w:tcPr>
            <w:tcW w:w="3178" w:type="dxa"/>
            <w:tcBorders>
              <w:top w:val="single" w:sz="4" w:space="0" w:color="auto"/>
            </w:tcBorders>
            <w:hideMark/>
          </w:tcPr>
          <w:p w14:paraId="5DD5FEF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0.9 mg/d for 6 </w:t>
            </w:r>
            <w:proofErr w:type="spellStart"/>
            <w:r w:rsidRPr="003C2AE9">
              <w:rPr>
                <w:rFonts w:ascii="Book Antiqua" w:hAnsi="Book Antiqua"/>
                <w:color w:val="000000" w:themeColor="text1"/>
                <w:sz w:val="24"/>
                <w:szCs w:val="24"/>
                <w:lang w:val="en-US"/>
              </w:rPr>
              <w:t>mo</w:t>
            </w:r>
            <w:proofErr w:type="spellEnd"/>
          </w:p>
        </w:tc>
        <w:tc>
          <w:tcPr>
            <w:tcW w:w="6192" w:type="dxa"/>
            <w:tcBorders>
              <w:top w:val="single" w:sz="4" w:space="0" w:color="auto"/>
            </w:tcBorders>
            <w:hideMark/>
          </w:tcPr>
          <w:p w14:paraId="75A2C7EE"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Serum </w:t>
            </w:r>
            <w:proofErr w:type="spellStart"/>
            <w:r w:rsidRPr="003C2AE9">
              <w:rPr>
                <w:rFonts w:ascii="Book Antiqua" w:hAnsi="Book Antiqua"/>
                <w:color w:val="000000" w:themeColor="text1"/>
                <w:sz w:val="24"/>
                <w:szCs w:val="24"/>
                <w:lang w:val="en-US"/>
              </w:rPr>
              <w:t>procollagen</w:t>
            </w:r>
            <w:proofErr w:type="spellEnd"/>
            <w:r w:rsidRPr="003C2AE9">
              <w:rPr>
                <w:rFonts w:ascii="Book Antiqua" w:hAnsi="Book Antiqua"/>
                <w:color w:val="000000" w:themeColor="text1"/>
                <w:sz w:val="24"/>
                <w:szCs w:val="24"/>
                <w:lang w:val="en-US"/>
              </w:rPr>
              <w:t xml:space="preserve"> type 3 amino-terminal peptide levels, a marker of hepatic fibrosis, decreased in women with PCOS </w:t>
            </w:r>
          </w:p>
        </w:tc>
      </w:tr>
      <w:tr w:rsidR="003C2AE9" w:rsidRPr="003C2AE9" w14:paraId="08FAEF16"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35B8644D" w14:textId="2ABECF0B"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proofErr w:type="spellStart"/>
            <w:r w:rsidRPr="003C2AE9">
              <w:rPr>
                <w:rFonts w:ascii="Book Antiqua" w:hAnsi="Book Antiqua"/>
                <w:b w:val="0"/>
                <w:bCs w:val="0"/>
                <w:color w:val="000000" w:themeColor="text1"/>
                <w:sz w:val="24"/>
                <w:szCs w:val="24"/>
                <w:lang w:val="en-US"/>
              </w:rPr>
              <w:t>Eguchi</w:t>
            </w:r>
            <w:proofErr w:type="spellEnd"/>
            <w:r w:rsidRPr="003C2AE9">
              <w:rPr>
                <w:rFonts w:ascii="Book Antiqua" w:hAnsi="Book Antiqua"/>
                <w:b w:val="0"/>
                <w:bCs w:val="0"/>
                <w:color w:val="000000" w:themeColor="text1"/>
                <w:sz w:val="24"/>
                <w:szCs w:val="24"/>
                <w:lang w:val="en-US"/>
              </w:rPr>
              <w:t xml:space="preserve">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b w:val="0"/>
                <w:bCs w:val="0"/>
                <w:color w:val="000000" w:themeColor="text1"/>
                <w:sz w:val="24"/>
                <w:szCs w:val="24"/>
                <w:vertAlign w:val="superscript"/>
                <w:lang w:val="en-US"/>
              </w:rPr>
              <w:t>46</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cs="Times New Roman"/>
                <w:b w:val="0"/>
                <w:bCs w:val="0"/>
                <w:color w:val="000000" w:themeColor="text1"/>
                <w:sz w:val="24"/>
                <w:szCs w:val="24"/>
                <w:lang w:val="en-US"/>
              </w:rPr>
              <w:t>, 2014</w:t>
            </w:r>
          </w:p>
        </w:tc>
        <w:tc>
          <w:tcPr>
            <w:tcW w:w="1722" w:type="dxa"/>
            <w:hideMark/>
          </w:tcPr>
          <w:p w14:paraId="7DECB556"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Prospective; Japan</w:t>
            </w:r>
          </w:p>
        </w:tc>
        <w:tc>
          <w:tcPr>
            <w:tcW w:w="1606" w:type="dxa"/>
            <w:hideMark/>
          </w:tcPr>
          <w:p w14:paraId="7CF5A7F6"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26</w:t>
            </w:r>
          </w:p>
        </w:tc>
        <w:tc>
          <w:tcPr>
            <w:tcW w:w="3178" w:type="dxa"/>
            <w:hideMark/>
          </w:tcPr>
          <w:p w14:paraId="77399528"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0.9 mg/d for 24-96 </w:t>
            </w:r>
            <w:proofErr w:type="spellStart"/>
            <w:r w:rsidRPr="003C2AE9">
              <w:rPr>
                <w:rFonts w:ascii="Book Antiqua" w:hAnsi="Book Antiqua"/>
                <w:color w:val="000000" w:themeColor="text1"/>
                <w:sz w:val="24"/>
                <w:szCs w:val="24"/>
                <w:lang w:val="en-US"/>
              </w:rPr>
              <w:t>wk</w:t>
            </w:r>
            <w:proofErr w:type="spellEnd"/>
          </w:p>
        </w:tc>
        <w:tc>
          <w:tcPr>
            <w:tcW w:w="6192" w:type="dxa"/>
            <w:hideMark/>
          </w:tcPr>
          <w:p w14:paraId="771C050E"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ALT activity decreased.</w:t>
            </w:r>
            <w:r w:rsidR="00090485"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NASH decreased in 6/10 patients who underwent repeat biopsy at 96 </w:t>
            </w:r>
            <w:proofErr w:type="spellStart"/>
            <w:r w:rsidRPr="003C2AE9">
              <w:rPr>
                <w:rFonts w:ascii="Book Antiqua" w:hAnsi="Book Antiqua"/>
                <w:color w:val="000000" w:themeColor="text1"/>
                <w:sz w:val="24"/>
                <w:szCs w:val="24"/>
                <w:lang w:val="en-US"/>
              </w:rPr>
              <w:t>wk</w:t>
            </w:r>
            <w:proofErr w:type="spellEnd"/>
          </w:p>
        </w:tc>
      </w:tr>
      <w:tr w:rsidR="003C2AE9" w:rsidRPr="003C2AE9" w14:paraId="16FEC028"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1DB2E25B" w14:textId="2BBF3F4A"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t xml:space="preserve">Suzuki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b w:val="0"/>
                <w:bCs w:val="0"/>
                <w:color w:val="000000" w:themeColor="text1"/>
                <w:sz w:val="24"/>
                <w:szCs w:val="24"/>
                <w:vertAlign w:val="superscript"/>
                <w:lang w:val="en-US"/>
              </w:rPr>
              <w:t>47</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cs="Times New Roman"/>
                <w:b w:val="0"/>
                <w:bCs w:val="0"/>
                <w:color w:val="000000" w:themeColor="text1"/>
                <w:sz w:val="24"/>
                <w:szCs w:val="24"/>
                <w:lang w:val="en-US"/>
              </w:rPr>
              <w:t>, 2013</w:t>
            </w:r>
          </w:p>
        </w:tc>
        <w:tc>
          <w:tcPr>
            <w:tcW w:w="1722" w:type="dxa"/>
            <w:hideMark/>
          </w:tcPr>
          <w:p w14:paraId="72A27BD9"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Retrospective; Japan</w:t>
            </w:r>
          </w:p>
        </w:tc>
        <w:tc>
          <w:tcPr>
            <w:tcW w:w="1606" w:type="dxa"/>
            <w:hideMark/>
          </w:tcPr>
          <w:p w14:paraId="5E7615E9"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46</w:t>
            </w:r>
          </w:p>
        </w:tc>
        <w:tc>
          <w:tcPr>
            <w:tcW w:w="3178" w:type="dxa"/>
            <w:hideMark/>
          </w:tcPr>
          <w:p w14:paraId="73338301"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0.9 mg/d for 6 </w:t>
            </w:r>
            <w:proofErr w:type="spellStart"/>
            <w:r w:rsidRPr="003C2AE9">
              <w:rPr>
                <w:rFonts w:ascii="Book Antiqua" w:hAnsi="Book Antiqua"/>
                <w:color w:val="000000" w:themeColor="text1"/>
                <w:sz w:val="24"/>
                <w:szCs w:val="24"/>
                <w:lang w:val="en-US"/>
              </w:rPr>
              <w:t>mo</w:t>
            </w:r>
            <w:proofErr w:type="spellEnd"/>
          </w:p>
        </w:tc>
        <w:tc>
          <w:tcPr>
            <w:tcW w:w="6192" w:type="dxa"/>
            <w:hideMark/>
          </w:tcPr>
          <w:p w14:paraId="1A35A4C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Liver to kidney attenuation ratio in CT (an index of hepatic </w:t>
            </w:r>
            <w:proofErr w:type="spellStart"/>
            <w:r w:rsidRPr="003C2AE9">
              <w:rPr>
                <w:rFonts w:ascii="Book Antiqua" w:hAnsi="Book Antiqua"/>
                <w:color w:val="000000" w:themeColor="text1"/>
                <w:sz w:val="24"/>
                <w:szCs w:val="24"/>
                <w:lang w:val="en-US"/>
              </w:rPr>
              <w:t>steatosis</w:t>
            </w:r>
            <w:proofErr w:type="spellEnd"/>
            <w:r w:rsidRPr="003C2AE9">
              <w:rPr>
                <w:rFonts w:ascii="Book Antiqua" w:hAnsi="Book Antiqua"/>
                <w:color w:val="000000" w:themeColor="text1"/>
                <w:sz w:val="24"/>
                <w:szCs w:val="24"/>
                <w:lang w:val="en-US"/>
              </w:rPr>
              <w:t>) increased</w:t>
            </w:r>
          </w:p>
        </w:tc>
      </w:tr>
      <w:tr w:rsidR="003C2AE9" w:rsidRPr="003C2AE9" w14:paraId="0A13E3C2"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461E86E9" w14:textId="6163A133"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t xml:space="preserve">Ohki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b w:val="0"/>
                <w:bCs w:val="0"/>
                <w:color w:val="000000" w:themeColor="text1"/>
                <w:sz w:val="24"/>
                <w:szCs w:val="24"/>
                <w:vertAlign w:val="superscript"/>
                <w:lang w:val="en-US"/>
              </w:rPr>
              <w:t>48</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cs="Times New Roman"/>
                <w:b w:val="0"/>
                <w:bCs w:val="0"/>
                <w:color w:val="000000" w:themeColor="text1"/>
                <w:sz w:val="24"/>
                <w:szCs w:val="24"/>
                <w:lang w:val="en-US"/>
              </w:rPr>
              <w:t>, 2012</w:t>
            </w:r>
          </w:p>
        </w:tc>
        <w:tc>
          <w:tcPr>
            <w:tcW w:w="1722" w:type="dxa"/>
            <w:hideMark/>
          </w:tcPr>
          <w:p w14:paraId="1C2A8452"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Retrospective; Japan</w:t>
            </w:r>
          </w:p>
        </w:tc>
        <w:tc>
          <w:tcPr>
            <w:tcW w:w="1606" w:type="dxa"/>
            <w:hideMark/>
          </w:tcPr>
          <w:p w14:paraId="2622F1F1"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82</w:t>
            </w:r>
          </w:p>
        </w:tc>
        <w:tc>
          <w:tcPr>
            <w:tcW w:w="3178" w:type="dxa"/>
            <w:hideMark/>
          </w:tcPr>
          <w:p w14:paraId="25A86E37"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0.9 mg/d for 340 d or </w:t>
            </w:r>
            <w:proofErr w:type="spellStart"/>
            <w:r w:rsidRPr="003C2AE9">
              <w:rPr>
                <w:rFonts w:ascii="Book Antiqua" w:hAnsi="Book Antiqua"/>
                <w:color w:val="000000" w:themeColor="text1"/>
                <w:sz w:val="24"/>
                <w:szCs w:val="24"/>
                <w:lang w:val="en-US"/>
              </w:rPr>
              <w:t>sitagliptin</w:t>
            </w:r>
            <w:proofErr w:type="spellEnd"/>
            <w:r w:rsidRPr="003C2AE9">
              <w:rPr>
                <w:rFonts w:ascii="Book Antiqua" w:hAnsi="Book Antiqua"/>
                <w:color w:val="000000" w:themeColor="text1"/>
                <w:sz w:val="24"/>
                <w:szCs w:val="24"/>
                <w:lang w:val="en-US"/>
              </w:rPr>
              <w:t xml:space="preserve"> 50-100 mg/d for 250 d or pioglitazone 15 mg/d for 1200 d</w:t>
            </w:r>
          </w:p>
        </w:tc>
        <w:tc>
          <w:tcPr>
            <w:tcW w:w="6192" w:type="dxa"/>
            <w:hideMark/>
          </w:tcPr>
          <w:p w14:paraId="4998E848"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ALT activity was reduced with all agents.</w:t>
            </w:r>
            <w:r w:rsidR="00090485"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and pioglitazone but not </w:t>
            </w:r>
            <w:proofErr w:type="spellStart"/>
            <w:r w:rsidRPr="003C2AE9">
              <w:rPr>
                <w:rFonts w:ascii="Book Antiqua" w:hAnsi="Book Antiqua"/>
                <w:color w:val="000000" w:themeColor="text1"/>
                <w:sz w:val="24"/>
                <w:szCs w:val="24"/>
                <w:lang w:val="en-US"/>
              </w:rPr>
              <w:t>sitagliptin</w:t>
            </w:r>
            <w:proofErr w:type="spellEnd"/>
            <w:r w:rsidRPr="003C2AE9">
              <w:rPr>
                <w:rFonts w:ascii="Book Antiqua" w:hAnsi="Book Antiqua"/>
                <w:color w:val="000000" w:themeColor="text1"/>
                <w:sz w:val="24"/>
                <w:szCs w:val="24"/>
                <w:lang w:val="en-US"/>
              </w:rPr>
              <w:t xml:space="preserve"> reduced the APRI score</w:t>
            </w:r>
          </w:p>
        </w:tc>
      </w:tr>
      <w:tr w:rsidR="003C2AE9" w:rsidRPr="003C2AE9" w14:paraId="4414B328"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38153589" w14:textId="778FDBE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proofErr w:type="spellStart"/>
            <w:r w:rsidRPr="003C2AE9">
              <w:rPr>
                <w:rFonts w:ascii="Book Antiqua" w:hAnsi="Book Antiqua"/>
                <w:b w:val="0"/>
                <w:bCs w:val="0"/>
                <w:color w:val="000000" w:themeColor="text1"/>
                <w:sz w:val="24"/>
                <w:szCs w:val="24"/>
                <w:lang w:val="en-US"/>
              </w:rPr>
              <w:t>Jendle</w:t>
            </w:r>
            <w:proofErr w:type="spellEnd"/>
            <w:r w:rsidRPr="003C2AE9">
              <w:rPr>
                <w:rFonts w:ascii="Book Antiqua" w:hAnsi="Book Antiqua"/>
                <w:b w:val="0"/>
                <w:bCs w:val="0"/>
                <w:color w:val="000000" w:themeColor="text1"/>
                <w:sz w:val="24"/>
                <w:szCs w:val="24"/>
                <w:lang w:val="en-US"/>
              </w:rPr>
              <w:t xml:space="preserve">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b w:val="0"/>
                <w:bCs w:val="0"/>
                <w:color w:val="000000" w:themeColor="text1"/>
                <w:sz w:val="24"/>
                <w:szCs w:val="24"/>
                <w:vertAlign w:val="superscript"/>
                <w:lang w:val="en-US"/>
              </w:rPr>
              <w:t>49</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cs="Times New Roman"/>
                <w:b w:val="0"/>
                <w:bCs w:val="0"/>
                <w:color w:val="000000" w:themeColor="text1"/>
                <w:sz w:val="24"/>
                <w:szCs w:val="24"/>
                <w:lang w:val="en-US"/>
              </w:rPr>
              <w:t xml:space="preserve">, </w:t>
            </w:r>
            <w:r w:rsidR="00090485" w:rsidRPr="003C2AE9">
              <w:rPr>
                <w:rFonts w:ascii="Book Antiqua" w:hAnsi="Book Antiqua" w:cs="Times New Roman"/>
                <w:b w:val="0"/>
                <w:bCs w:val="0"/>
                <w:color w:val="000000" w:themeColor="text1"/>
                <w:sz w:val="24"/>
                <w:szCs w:val="24"/>
                <w:lang w:val="en-US"/>
              </w:rPr>
              <w:lastRenderedPageBreak/>
              <w:t>2009</w:t>
            </w:r>
          </w:p>
        </w:tc>
        <w:tc>
          <w:tcPr>
            <w:tcW w:w="1722" w:type="dxa"/>
            <w:hideMark/>
          </w:tcPr>
          <w:p w14:paraId="20B39B1E" w14:textId="49970B8F"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Randomi</w:t>
            </w:r>
            <w:r w:rsidR="00016602">
              <w:rPr>
                <w:rFonts w:ascii="Book Antiqua" w:hAnsi="Book Antiqua"/>
                <w:color w:val="000000" w:themeColor="text1"/>
                <w:sz w:val="24"/>
                <w:szCs w:val="24"/>
                <w:lang w:val="en-US"/>
              </w:rPr>
              <w:t>z</w:t>
            </w:r>
            <w:r w:rsidRPr="003C2AE9">
              <w:rPr>
                <w:rFonts w:ascii="Book Antiqua" w:hAnsi="Book Antiqua"/>
                <w:color w:val="000000" w:themeColor="text1"/>
                <w:sz w:val="24"/>
                <w:szCs w:val="24"/>
                <w:lang w:val="en-US"/>
              </w:rPr>
              <w:t xml:space="preserve">ed </w:t>
            </w:r>
            <w:r w:rsidRPr="003C2AE9">
              <w:rPr>
                <w:rFonts w:ascii="Book Antiqua" w:hAnsi="Book Antiqua"/>
                <w:color w:val="000000" w:themeColor="text1"/>
                <w:sz w:val="24"/>
                <w:szCs w:val="24"/>
                <w:lang w:val="en-US"/>
              </w:rPr>
              <w:lastRenderedPageBreak/>
              <w:t>controlled; multicenter</w:t>
            </w:r>
          </w:p>
        </w:tc>
        <w:tc>
          <w:tcPr>
            <w:tcW w:w="1606" w:type="dxa"/>
            <w:hideMark/>
          </w:tcPr>
          <w:p w14:paraId="25529947"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160</w:t>
            </w:r>
          </w:p>
        </w:tc>
        <w:tc>
          <w:tcPr>
            <w:tcW w:w="3178" w:type="dxa"/>
            <w:hideMark/>
          </w:tcPr>
          <w:p w14:paraId="6CCF084A"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0.6, 1.2 or 1.8 </w:t>
            </w:r>
            <w:r w:rsidRPr="003C2AE9">
              <w:rPr>
                <w:rFonts w:ascii="Book Antiqua" w:hAnsi="Book Antiqua"/>
                <w:color w:val="000000" w:themeColor="text1"/>
                <w:sz w:val="24"/>
                <w:szCs w:val="24"/>
                <w:lang w:val="en-US"/>
              </w:rPr>
              <w:lastRenderedPageBreak/>
              <w:t xml:space="preserve">mg/d or glimepiride 4 mg/d or placebo for 26 </w:t>
            </w:r>
            <w:proofErr w:type="spellStart"/>
            <w:r w:rsidRPr="003C2AE9">
              <w:rPr>
                <w:rFonts w:ascii="Book Antiqua" w:hAnsi="Book Antiqua"/>
                <w:color w:val="000000" w:themeColor="text1"/>
                <w:sz w:val="24"/>
                <w:szCs w:val="24"/>
                <w:lang w:val="en-US"/>
              </w:rPr>
              <w:t>wk</w:t>
            </w:r>
            <w:proofErr w:type="spellEnd"/>
          </w:p>
        </w:tc>
        <w:tc>
          <w:tcPr>
            <w:tcW w:w="6192" w:type="dxa"/>
            <w:hideMark/>
          </w:tcPr>
          <w:p w14:paraId="5D7DF45E"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 xml:space="preserve">Liver to spleen attenuation ratio in CT (a marker of </w:t>
            </w:r>
            <w:r w:rsidRPr="003C2AE9">
              <w:rPr>
                <w:rFonts w:ascii="Book Antiqua" w:hAnsi="Book Antiqua"/>
                <w:color w:val="000000" w:themeColor="text1"/>
                <w:sz w:val="24"/>
                <w:szCs w:val="24"/>
                <w:lang w:val="en-US"/>
              </w:rPr>
              <w:lastRenderedPageBreak/>
              <w:t xml:space="preserve">hepatic </w:t>
            </w:r>
            <w:proofErr w:type="spellStart"/>
            <w:r w:rsidRPr="003C2AE9">
              <w:rPr>
                <w:rFonts w:ascii="Book Antiqua" w:hAnsi="Book Antiqua"/>
                <w:color w:val="000000" w:themeColor="text1"/>
                <w:sz w:val="24"/>
                <w:szCs w:val="24"/>
                <w:lang w:val="en-US"/>
              </w:rPr>
              <w:t>steatosis</w:t>
            </w:r>
            <w:proofErr w:type="spellEnd"/>
            <w:r w:rsidRPr="003C2AE9">
              <w:rPr>
                <w:rFonts w:ascii="Book Antiqua" w:hAnsi="Book Antiqua"/>
                <w:color w:val="000000" w:themeColor="text1"/>
                <w:sz w:val="24"/>
                <w:szCs w:val="24"/>
                <w:lang w:val="en-US"/>
              </w:rPr>
              <w:t xml:space="preserve">) increased in patients treated with </w:t>
            </w: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1.8 mg/d and did not change in those treated with lower doses of </w:t>
            </w: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or glimepiride. ALT activity showed comparable decreases with both agents</w:t>
            </w:r>
          </w:p>
        </w:tc>
      </w:tr>
      <w:tr w:rsidR="003C2AE9" w:rsidRPr="003C2AE9" w14:paraId="0A3F2C28"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6929ECC8" w14:textId="723C99FF"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proofErr w:type="spellStart"/>
            <w:r w:rsidRPr="003C2AE9">
              <w:rPr>
                <w:rFonts w:ascii="Book Antiqua" w:hAnsi="Book Antiqua"/>
                <w:b w:val="0"/>
                <w:bCs w:val="0"/>
                <w:color w:val="000000" w:themeColor="text1"/>
                <w:sz w:val="24"/>
                <w:szCs w:val="24"/>
                <w:lang w:val="en-US"/>
              </w:rPr>
              <w:lastRenderedPageBreak/>
              <w:t>Khoo</w:t>
            </w:r>
            <w:proofErr w:type="spellEnd"/>
            <w:r w:rsidRPr="003C2AE9">
              <w:rPr>
                <w:rFonts w:ascii="Book Antiqua" w:hAnsi="Book Antiqua"/>
                <w:b w:val="0"/>
                <w:bCs w:val="0"/>
                <w:color w:val="000000" w:themeColor="text1"/>
                <w:sz w:val="24"/>
                <w:szCs w:val="24"/>
                <w:lang w:val="en-US"/>
              </w:rPr>
              <w:t xml:space="preserve">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b w:val="0"/>
                <w:bCs w:val="0"/>
                <w:noProof/>
                <w:color w:val="000000" w:themeColor="text1"/>
                <w:sz w:val="24"/>
                <w:szCs w:val="24"/>
                <w:vertAlign w:val="superscript"/>
                <w:lang w:val="en-US"/>
              </w:rPr>
              <w:t>[50]</w:t>
            </w:r>
            <w:r w:rsidR="00090485" w:rsidRPr="003C2AE9">
              <w:rPr>
                <w:rFonts w:ascii="Book Antiqua" w:hAnsi="Book Antiqua" w:cs="Times New Roman"/>
                <w:b w:val="0"/>
                <w:bCs w:val="0"/>
                <w:color w:val="000000" w:themeColor="text1"/>
                <w:sz w:val="24"/>
                <w:szCs w:val="24"/>
                <w:lang w:val="en-US"/>
              </w:rPr>
              <w:t>, 2009</w:t>
            </w:r>
          </w:p>
        </w:tc>
        <w:tc>
          <w:tcPr>
            <w:tcW w:w="1722" w:type="dxa"/>
            <w:hideMark/>
          </w:tcPr>
          <w:p w14:paraId="086D9A0A" w14:textId="42A342D1" w:rsidR="00906388" w:rsidRPr="003C2AE9" w:rsidRDefault="00016602"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w:t>
            </w:r>
            <w:r w:rsidR="00906388" w:rsidRPr="003C2AE9">
              <w:rPr>
                <w:rFonts w:ascii="Book Antiqua" w:hAnsi="Book Antiqua"/>
                <w:color w:val="000000" w:themeColor="text1"/>
                <w:sz w:val="24"/>
                <w:szCs w:val="24"/>
                <w:lang w:val="en-US"/>
              </w:rPr>
              <w:t xml:space="preserve"> controlled; Singapore</w:t>
            </w:r>
          </w:p>
        </w:tc>
        <w:tc>
          <w:tcPr>
            <w:tcW w:w="1606" w:type="dxa"/>
            <w:hideMark/>
          </w:tcPr>
          <w:p w14:paraId="6FBB1BE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30</w:t>
            </w:r>
          </w:p>
        </w:tc>
        <w:tc>
          <w:tcPr>
            <w:tcW w:w="3178" w:type="dxa"/>
            <w:hideMark/>
          </w:tcPr>
          <w:p w14:paraId="7829E4BF"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3 mg/d for 16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or lifestyle modification</w:t>
            </w:r>
          </w:p>
        </w:tc>
        <w:tc>
          <w:tcPr>
            <w:tcW w:w="6192" w:type="dxa"/>
            <w:hideMark/>
          </w:tcPr>
          <w:p w14:paraId="7A397B61"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was effective for decreasing weight, hepatic </w:t>
            </w:r>
            <w:proofErr w:type="spellStart"/>
            <w:r w:rsidRPr="003C2AE9">
              <w:rPr>
                <w:rFonts w:ascii="Book Antiqua" w:hAnsi="Book Antiqua"/>
                <w:color w:val="000000" w:themeColor="text1"/>
                <w:sz w:val="24"/>
                <w:szCs w:val="24"/>
                <w:lang w:val="en-US"/>
              </w:rPr>
              <w:t>steatosis</w:t>
            </w:r>
            <w:proofErr w:type="spellEnd"/>
            <w:r w:rsidRPr="003C2AE9">
              <w:rPr>
                <w:rFonts w:ascii="Book Antiqua" w:hAnsi="Book Antiqua"/>
                <w:color w:val="000000" w:themeColor="text1"/>
                <w:sz w:val="24"/>
                <w:szCs w:val="24"/>
                <w:lang w:val="en-US"/>
              </w:rPr>
              <w:t xml:space="preserve"> and hepatocellular apoptosis, but benefits were not sustained after discontinuation, in contrast with lifestyle modification</w:t>
            </w:r>
          </w:p>
        </w:tc>
      </w:tr>
      <w:tr w:rsidR="003C2AE9" w:rsidRPr="003C2AE9" w14:paraId="57AB84DB"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348DAE02" w14:textId="008C3E4C" w:rsidR="00906388" w:rsidRPr="003C2AE9" w:rsidRDefault="00491958" w:rsidP="003C2AE9">
            <w:pPr>
              <w:tabs>
                <w:tab w:val="left" w:pos="1125"/>
              </w:tabs>
              <w:snapToGrid w:val="0"/>
              <w:spacing w:line="360" w:lineRule="auto"/>
              <w:jc w:val="both"/>
              <w:rPr>
                <w:rFonts w:ascii="Book Antiqua" w:hAnsi="Book Antiqua"/>
                <w:b w:val="0"/>
                <w:bCs w:val="0"/>
                <w:color w:val="000000" w:themeColor="text1"/>
                <w:sz w:val="24"/>
                <w:szCs w:val="24"/>
                <w:lang w:val="en-US"/>
              </w:rPr>
            </w:pPr>
            <w:proofErr w:type="spellStart"/>
            <w:r w:rsidRPr="003C2AE9">
              <w:rPr>
                <w:rFonts w:ascii="Book Antiqua" w:hAnsi="Book Antiqua"/>
                <w:b w:val="0"/>
                <w:bCs w:val="0"/>
                <w:color w:val="000000" w:themeColor="text1"/>
                <w:sz w:val="24"/>
                <w:szCs w:val="24"/>
                <w:lang w:val="en-US"/>
              </w:rPr>
              <w:t>Feng</w:t>
            </w:r>
            <w:proofErr w:type="spellEnd"/>
            <w:r w:rsidRPr="003C2AE9">
              <w:rPr>
                <w:rFonts w:ascii="Book Antiqua" w:hAnsi="Book Antiqua"/>
                <w:b w:val="0"/>
                <w:bCs w:val="0"/>
                <w:color w:val="000000" w:themeColor="text1"/>
                <w:sz w:val="24"/>
                <w:szCs w:val="24"/>
                <w:lang w:val="en-US"/>
              </w:rPr>
              <w:t xml:space="preserve">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b w:val="0"/>
                <w:bCs w:val="0"/>
                <w:noProof/>
                <w:color w:val="000000" w:themeColor="text1"/>
                <w:sz w:val="24"/>
                <w:szCs w:val="24"/>
                <w:vertAlign w:val="superscript"/>
                <w:lang w:val="en-US"/>
              </w:rPr>
              <w:t>[51]</w:t>
            </w:r>
            <w:r w:rsidR="00090485" w:rsidRPr="003C2AE9">
              <w:rPr>
                <w:rFonts w:ascii="Book Antiqua" w:hAnsi="Book Antiqua" w:cs="Times New Roman"/>
                <w:b w:val="0"/>
                <w:bCs w:val="0"/>
                <w:color w:val="000000" w:themeColor="text1"/>
                <w:sz w:val="24"/>
                <w:szCs w:val="24"/>
                <w:lang w:val="en-US"/>
              </w:rPr>
              <w:t>, 2017</w:t>
            </w:r>
          </w:p>
        </w:tc>
        <w:tc>
          <w:tcPr>
            <w:tcW w:w="1722" w:type="dxa"/>
            <w:hideMark/>
          </w:tcPr>
          <w:p w14:paraId="3A595466" w14:textId="0C472BEA" w:rsidR="00906388" w:rsidRPr="003C2AE9" w:rsidRDefault="00016602"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w:t>
            </w:r>
            <w:r w:rsidR="00906388" w:rsidRPr="003C2AE9">
              <w:rPr>
                <w:rFonts w:ascii="Book Antiqua" w:hAnsi="Book Antiqua"/>
                <w:color w:val="000000" w:themeColor="text1"/>
                <w:sz w:val="24"/>
                <w:szCs w:val="24"/>
                <w:lang w:val="en-US"/>
              </w:rPr>
              <w:t xml:space="preserve"> controlled; China</w:t>
            </w:r>
          </w:p>
        </w:tc>
        <w:tc>
          <w:tcPr>
            <w:tcW w:w="1606" w:type="dxa"/>
            <w:hideMark/>
          </w:tcPr>
          <w:p w14:paraId="1007A673"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87</w:t>
            </w:r>
          </w:p>
        </w:tc>
        <w:tc>
          <w:tcPr>
            <w:tcW w:w="3178" w:type="dxa"/>
            <w:hideMark/>
          </w:tcPr>
          <w:p w14:paraId="108931A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metformin, or </w:t>
            </w:r>
            <w:proofErr w:type="spellStart"/>
            <w:r w:rsidRPr="003C2AE9">
              <w:rPr>
                <w:rFonts w:ascii="Book Antiqua" w:hAnsi="Book Antiqua"/>
                <w:color w:val="000000" w:themeColor="text1"/>
                <w:sz w:val="24"/>
                <w:szCs w:val="24"/>
                <w:lang w:val="en-US"/>
              </w:rPr>
              <w:t>gliclazide</w:t>
            </w:r>
            <w:proofErr w:type="spellEnd"/>
            <w:r w:rsidRPr="003C2AE9">
              <w:rPr>
                <w:rFonts w:ascii="Book Antiqua" w:hAnsi="Book Antiqua"/>
                <w:color w:val="000000" w:themeColor="text1"/>
                <w:sz w:val="24"/>
                <w:szCs w:val="24"/>
                <w:lang w:val="en-US"/>
              </w:rPr>
              <w:t xml:space="preserve"> for 24 </w:t>
            </w:r>
            <w:proofErr w:type="spellStart"/>
            <w:r w:rsidRPr="003C2AE9">
              <w:rPr>
                <w:rFonts w:ascii="Book Antiqua" w:hAnsi="Book Antiqua"/>
                <w:color w:val="000000" w:themeColor="text1"/>
                <w:sz w:val="24"/>
                <w:szCs w:val="24"/>
                <w:lang w:val="en-US"/>
              </w:rPr>
              <w:t>wk</w:t>
            </w:r>
            <w:proofErr w:type="spellEnd"/>
          </w:p>
        </w:tc>
        <w:tc>
          <w:tcPr>
            <w:tcW w:w="6192" w:type="dxa"/>
            <w:hideMark/>
          </w:tcPr>
          <w:p w14:paraId="7A422C5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has better results in improving liver function, reductions in intrahepatic fat content and HbA1c level, and weight loss than metformin and </w:t>
            </w:r>
            <w:proofErr w:type="spellStart"/>
            <w:r w:rsidRPr="003C2AE9">
              <w:rPr>
                <w:rFonts w:ascii="Book Antiqua" w:hAnsi="Book Antiqua"/>
                <w:color w:val="000000" w:themeColor="text1"/>
                <w:sz w:val="24"/>
                <w:szCs w:val="24"/>
                <w:lang w:val="en-US"/>
              </w:rPr>
              <w:t>gliclazide</w:t>
            </w:r>
            <w:proofErr w:type="spellEnd"/>
          </w:p>
        </w:tc>
      </w:tr>
      <w:tr w:rsidR="003C2AE9" w:rsidRPr="003C2AE9" w14:paraId="1B2F8588"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6A14A697" w14:textId="58099901"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proofErr w:type="spellStart"/>
            <w:r w:rsidRPr="003C2AE9">
              <w:rPr>
                <w:rFonts w:ascii="Book Antiqua" w:hAnsi="Book Antiqua"/>
                <w:b w:val="0"/>
                <w:bCs w:val="0"/>
                <w:color w:val="000000" w:themeColor="text1"/>
                <w:sz w:val="24"/>
                <w:szCs w:val="24"/>
                <w:lang w:val="en-US"/>
              </w:rPr>
              <w:t>Bouchi</w:t>
            </w:r>
            <w:proofErr w:type="spellEnd"/>
            <w:r w:rsidRPr="003C2AE9">
              <w:rPr>
                <w:rFonts w:ascii="Book Antiqua" w:hAnsi="Book Antiqua"/>
                <w:b w:val="0"/>
                <w:bCs w:val="0"/>
                <w:color w:val="000000" w:themeColor="text1"/>
                <w:sz w:val="24"/>
                <w:szCs w:val="24"/>
                <w:lang w:val="en-US"/>
              </w:rPr>
              <w:t xml:space="preserve">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b w:val="0"/>
                <w:bCs w:val="0"/>
                <w:noProof/>
                <w:color w:val="000000" w:themeColor="text1"/>
                <w:sz w:val="24"/>
                <w:szCs w:val="24"/>
                <w:vertAlign w:val="superscript"/>
                <w:lang w:val="en-US"/>
              </w:rPr>
              <w:t>[52]</w:t>
            </w:r>
            <w:r w:rsidR="00090485" w:rsidRPr="003C2AE9">
              <w:rPr>
                <w:rFonts w:ascii="Book Antiqua" w:hAnsi="Book Antiqua" w:cs="Times New Roman"/>
                <w:b w:val="0"/>
                <w:bCs w:val="0"/>
                <w:color w:val="000000" w:themeColor="text1"/>
                <w:sz w:val="24"/>
                <w:szCs w:val="24"/>
                <w:lang w:val="en-US"/>
              </w:rPr>
              <w:t>, 2017</w:t>
            </w:r>
          </w:p>
        </w:tc>
        <w:tc>
          <w:tcPr>
            <w:tcW w:w="1722" w:type="dxa"/>
            <w:hideMark/>
          </w:tcPr>
          <w:p w14:paraId="3547D150"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 controlled; Japan</w:t>
            </w:r>
          </w:p>
        </w:tc>
        <w:tc>
          <w:tcPr>
            <w:tcW w:w="1606" w:type="dxa"/>
            <w:hideMark/>
          </w:tcPr>
          <w:p w14:paraId="1F35B777"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19</w:t>
            </w:r>
          </w:p>
        </w:tc>
        <w:tc>
          <w:tcPr>
            <w:tcW w:w="3178" w:type="dxa"/>
            <w:hideMark/>
          </w:tcPr>
          <w:p w14:paraId="6ACC1C0E"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0.9 mg/d plus insulin or insulin alone for 14 </w:t>
            </w:r>
            <w:proofErr w:type="spellStart"/>
            <w:r w:rsidRPr="003C2AE9">
              <w:rPr>
                <w:rFonts w:ascii="Book Antiqua" w:hAnsi="Book Antiqua"/>
                <w:color w:val="000000" w:themeColor="text1"/>
                <w:sz w:val="24"/>
                <w:szCs w:val="24"/>
                <w:lang w:val="en-US"/>
              </w:rPr>
              <w:t>wk</w:t>
            </w:r>
            <w:proofErr w:type="spellEnd"/>
          </w:p>
        </w:tc>
        <w:tc>
          <w:tcPr>
            <w:tcW w:w="6192" w:type="dxa"/>
            <w:hideMark/>
          </w:tcPr>
          <w:p w14:paraId="335D3E65"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reduces visceral fat, hepatic fat accumulation, albuminuria and micro-inflammation and improves QOL</w:t>
            </w:r>
          </w:p>
        </w:tc>
      </w:tr>
      <w:tr w:rsidR="003C2AE9" w:rsidRPr="003C2AE9" w14:paraId="596E2D93"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092267E9" w14:textId="1D2D208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t xml:space="preserve">Petit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b w:val="0"/>
                <w:bCs w:val="0"/>
                <w:noProof/>
                <w:color w:val="000000" w:themeColor="text1"/>
                <w:sz w:val="24"/>
                <w:szCs w:val="24"/>
                <w:vertAlign w:val="superscript"/>
                <w:lang w:val="en-US"/>
              </w:rPr>
              <w:t>[53]</w:t>
            </w:r>
            <w:r w:rsidR="00090485" w:rsidRPr="003C2AE9">
              <w:rPr>
                <w:rFonts w:ascii="Book Antiqua" w:hAnsi="Book Antiqua" w:cs="Times New Roman"/>
                <w:b w:val="0"/>
                <w:bCs w:val="0"/>
                <w:color w:val="000000" w:themeColor="text1"/>
                <w:sz w:val="24"/>
                <w:szCs w:val="24"/>
                <w:lang w:val="en-US"/>
              </w:rPr>
              <w:t>, 2017</w:t>
            </w:r>
          </w:p>
        </w:tc>
        <w:tc>
          <w:tcPr>
            <w:tcW w:w="1722" w:type="dxa"/>
            <w:hideMark/>
          </w:tcPr>
          <w:p w14:paraId="07F8FD49"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Prospective; France</w:t>
            </w:r>
          </w:p>
        </w:tc>
        <w:tc>
          <w:tcPr>
            <w:tcW w:w="1606" w:type="dxa"/>
            <w:hideMark/>
          </w:tcPr>
          <w:p w14:paraId="7619905D"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68</w:t>
            </w:r>
          </w:p>
        </w:tc>
        <w:tc>
          <w:tcPr>
            <w:tcW w:w="3178" w:type="dxa"/>
            <w:hideMark/>
          </w:tcPr>
          <w:p w14:paraId="4DC43E7D"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1.2 mg/d for 6 </w:t>
            </w:r>
            <w:proofErr w:type="spellStart"/>
            <w:r w:rsidRPr="003C2AE9">
              <w:rPr>
                <w:rFonts w:ascii="Book Antiqua" w:hAnsi="Book Antiqua"/>
                <w:color w:val="000000" w:themeColor="text1"/>
                <w:sz w:val="24"/>
                <w:szCs w:val="24"/>
                <w:lang w:val="en-US"/>
              </w:rPr>
              <w:t>mo</w:t>
            </w:r>
            <w:proofErr w:type="spellEnd"/>
          </w:p>
        </w:tc>
        <w:tc>
          <w:tcPr>
            <w:tcW w:w="6192" w:type="dxa"/>
            <w:hideMark/>
          </w:tcPr>
          <w:p w14:paraId="7C9E213D"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significantly reduced liver fat content</w:t>
            </w:r>
          </w:p>
        </w:tc>
      </w:tr>
      <w:tr w:rsidR="003C2AE9" w:rsidRPr="003C2AE9" w14:paraId="49A21977"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72D74986" w14:textId="51DEB808"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lastRenderedPageBreak/>
              <w:t xml:space="preserve">Armstrong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b w:val="0"/>
                <w:bCs w:val="0"/>
                <w:noProof/>
                <w:color w:val="000000" w:themeColor="text1"/>
                <w:sz w:val="24"/>
                <w:szCs w:val="24"/>
                <w:vertAlign w:val="superscript"/>
                <w:lang w:val="en-US"/>
              </w:rPr>
              <w:t>[54]</w:t>
            </w:r>
            <w:r w:rsidR="00090485" w:rsidRPr="003C2AE9">
              <w:rPr>
                <w:rFonts w:ascii="Book Antiqua" w:hAnsi="Book Antiqua" w:cs="Times New Roman"/>
                <w:b w:val="0"/>
                <w:bCs w:val="0"/>
                <w:color w:val="000000" w:themeColor="text1"/>
                <w:sz w:val="24"/>
                <w:szCs w:val="24"/>
                <w:lang w:val="en-US"/>
              </w:rPr>
              <w:t>, 2016</w:t>
            </w:r>
          </w:p>
        </w:tc>
        <w:tc>
          <w:tcPr>
            <w:tcW w:w="1722" w:type="dxa"/>
            <w:hideMark/>
          </w:tcPr>
          <w:p w14:paraId="482C93D0"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Double-blind, randomized, controlled; multicenter </w:t>
            </w:r>
            <w:r w:rsidR="00090485" w:rsidRPr="003C2AE9">
              <w:rPr>
                <w:rFonts w:ascii="Book Antiqua" w:hAnsi="Book Antiqua"/>
                <w:color w:val="000000" w:themeColor="text1"/>
                <w:sz w:val="24"/>
                <w:szCs w:val="24"/>
                <w:lang w:val="en-US"/>
              </w:rPr>
              <w:t>United Kingdom</w:t>
            </w:r>
          </w:p>
        </w:tc>
        <w:tc>
          <w:tcPr>
            <w:tcW w:w="1606" w:type="dxa"/>
            <w:hideMark/>
          </w:tcPr>
          <w:p w14:paraId="712F6F65"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52</w:t>
            </w:r>
          </w:p>
        </w:tc>
        <w:tc>
          <w:tcPr>
            <w:tcW w:w="3178" w:type="dxa"/>
            <w:hideMark/>
          </w:tcPr>
          <w:p w14:paraId="43D177EB"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1.8 mg/d or placebo for 48 </w:t>
            </w:r>
            <w:proofErr w:type="spellStart"/>
            <w:r w:rsidRPr="003C2AE9">
              <w:rPr>
                <w:rFonts w:ascii="Book Antiqua" w:hAnsi="Book Antiqua"/>
                <w:color w:val="000000" w:themeColor="text1"/>
                <w:sz w:val="24"/>
                <w:szCs w:val="24"/>
                <w:lang w:val="en-US"/>
              </w:rPr>
              <w:t>wk</w:t>
            </w:r>
            <w:proofErr w:type="spellEnd"/>
          </w:p>
        </w:tc>
        <w:tc>
          <w:tcPr>
            <w:tcW w:w="6192" w:type="dxa"/>
            <w:hideMark/>
          </w:tcPr>
          <w:p w14:paraId="55F24085"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led to histological resolution of NASH</w:t>
            </w:r>
          </w:p>
        </w:tc>
      </w:tr>
      <w:tr w:rsidR="003C2AE9" w:rsidRPr="003C2AE9" w14:paraId="2FCD7793"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6AB7BA54" w14:textId="725C8CF5"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t xml:space="preserve">Smits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b w:val="0"/>
                <w:bCs w:val="0"/>
                <w:noProof/>
                <w:color w:val="000000" w:themeColor="text1"/>
                <w:sz w:val="24"/>
                <w:szCs w:val="24"/>
                <w:vertAlign w:val="superscript"/>
                <w:lang w:val="en-US"/>
              </w:rPr>
              <w:t>[55]</w:t>
            </w:r>
            <w:r w:rsidR="00090485" w:rsidRPr="003C2AE9">
              <w:rPr>
                <w:rFonts w:ascii="Book Antiqua" w:hAnsi="Book Antiqua" w:cs="Times New Roman"/>
                <w:b w:val="0"/>
                <w:bCs w:val="0"/>
                <w:color w:val="000000" w:themeColor="text1"/>
                <w:sz w:val="24"/>
                <w:szCs w:val="24"/>
                <w:lang w:val="en-US"/>
              </w:rPr>
              <w:t>, 2016</w:t>
            </w:r>
          </w:p>
        </w:tc>
        <w:tc>
          <w:tcPr>
            <w:tcW w:w="1722" w:type="dxa"/>
            <w:hideMark/>
          </w:tcPr>
          <w:p w14:paraId="25740906" w14:textId="216C5746" w:rsidR="00906388" w:rsidRPr="003C2AE9" w:rsidRDefault="00016602"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w:t>
            </w:r>
            <w:r w:rsidR="00906388" w:rsidRPr="003C2AE9">
              <w:rPr>
                <w:rFonts w:ascii="Book Antiqua" w:hAnsi="Book Antiqua"/>
                <w:color w:val="000000" w:themeColor="text1"/>
                <w:sz w:val="24"/>
                <w:szCs w:val="24"/>
                <w:lang w:val="en-US"/>
              </w:rPr>
              <w:t xml:space="preserve"> placebo-controlled; Holland</w:t>
            </w:r>
          </w:p>
        </w:tc>
        <w:tc>
          <w:tcPr>
            <w:tcW w:w="1606" w:type="dxa"/>
            <w:hideMark/>
          </w:tcPr>
          <w:p w14:paraId="6F8B0338"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52</w:t>
            </w:r>
          </w:p>
        </w:tc>
        <w:tc>
          <w:tcPr>
            <w:tcW w:w="3178" w:type="dxa"/>
            <w:hideMark/>
          </w:tcPr>
          <w:p w14:paraId="43076598"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1.8 mg/d, </w:t>
            </w:r>
            <w:proofErr w:type="spellStart"/>
            <w:r w:rsidRPr="003C2AE9">
              <w:rPr>
                <w:rFonts w:ascii="Book Antiqua" w:hAnsi="Book Antiqua"/>
                <w:color w:val="000000" w:themeColor="text1"/>
                <w:sz w:val="24"/>
                <w:szCs w:val="24"/>
                <w:lang w:val="en-US"/>
              </w:rPr>
              <w:t>sitagliptin</w:t>
            </w:r>
            <w:proofErr w:type="spellEnd"/>
            <w:r w:rsidRPr="003C2AE9">
              <w:rPr>
                <w:rFonts w:ascii="Book Antiqua" w:hAnsi="Book Antiqua"/>
                <w:color w:val="000000" w:themeColor="text1"/>
                <w:sz w:val="24"/>
                <w:szCs w:val="24"/>
                <w:lang w:val="en-US"/>
              </w:rPr>
              <w:t xml:space="preserve"> 100 mg/d or placebo</w:t>
            </w:r>
          </w:p>
        </w:tc>
        <w:tc>
          <w:tcPr>
            <w:tcW w:w="6192" w:type="dxa"/>
            <w:hideMark/>
          </w:tcPr>
          <w:p w14:paraId="0DD1419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or </w:t>
            </w:r>
            <w:proofErr w:type="spellStart"/>
            <w:r w:rsidRPr="003C2AE9">
              <w:rPr>
                <w:rFonts w:ascii="Book Antiqua" w:hAnsi="Book Antiqua"/>
                <w:color w:val="000000" w:themeColor="text1"/>
                <w:sz w:val="24"/>
                <w:szCs w:val="24"/>
                <w:lang w:val="en-US"/>
              </w:rPr>
              <w:t>sitagliptin</w:t>
            </w:r>
            <w:proofErr w:type="spellEnd"/>
            <w:r w:rsidRPr="003C2AE9">
              <w:rPr>
                <w:rFonts w:ascii="Book Antiqua" w:hAnsi="Book Antiqua"/>
                <w:color w:val="000000" w:themeColor="text1"/>
                <w:sz w:val="24"/>
                <w:szCs w:val="24"/>
                <w:lang w:val="en-US"/>
              </w:rPr>
              <w:t xml:space="preserve"> treatment does not reduce hepatic </w:t>
            </w:r>
            <w:proofErr w:type="spellStart"/>
            <w:r w:rsidRPr="003C2AE9">
              <w:rPr>
                <w:rFonts w:ascii="Book Antiqua" w:hAnsi="Book Antiqua"/>
                <w:color w:val="000000" w:themeColor="text1"/>
                <w:sz w:val="24"/>
                <w:szCs w:val="24"/>
                <w:lang w:val="en-US"/>
              </w:rPr>
              <w:t>steatosis</w:t>
            </w:r>
            <w:proofErr w:type="spellEnd"/>
            <w:r w:rsidRPr="003C2AE9">
              <w:rPr>
                <w:rFonts w:ascii="Book Antiqua" w:hAnsi="Book Antiqua"/>
                <w:color w:val="000000" w:themeColor="text1"/>
                <w:sz w:val="24"/>
                <w:szCs w:val="24"/>
                <w:lang w:val="en-US"/>
              </w:rPr>
              <w:t xml:space="preserve"> or fibrosis</w:t>
            </w:r>
          </w:p>
        </w:tc>
      </w:tr>
      <w:tr w:rsidR="003C2AE9" w:rsidRPr="003C2AE9" w14:paraId="0175EE8F"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78710DB4" w14:textId="0E3BDFEA"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t xml:space="preserve">Zhang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b w:val="0"/>
                <w:bCs w:val="0"/>
                <w:color w:val="000000" w:themeColor="text1"/>
                <w:sz w:val="24"/>
                <w:szCs w:val="24"/>
                <w:vertAlign w:val="superscript"/>
                <w:lang w:val="en-US"/>
              </w:rPr>
              <w:t>56</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cs="Times New Roman"/>
                <w:b w:val="0"/>
                <w:bCs w:val="0"/>
                <w:color w:val="000000" w:themeColor="text1"/>
                <w:sz w:val="24"/>
                <w:szCs w:val="24"/>
                <w:lang w:val="en-US"/>
              </w:rPr>
              <w:t>, 2016</w:t>
            </w:r>
          </w:p>
        </w:tc>
        <w:tc>
          <w:tcPr>
            <w:tcW w:w="1722" w:type="dxa"/>
            <w:hideMark/>
          </w:tcPr>
          <w:p w14:paraId="2427A149"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 controlled; China</w:t>
            </w:r>
          </w:p>
        </w:tc>
        <w:tc>
          <w:tcPr>
            <w:tcW w:w="1606" w:type="dxa"/>
            <w:hideMark/>
          </w:tcPr>
          <w:p w14:paraId="1F6340C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835</w:t>
            </w:r>
          </w:p>
        </w:tc>
        <w:tc>
          <w:tcPr>
            <w:tcW w:w="3178" w:type="dxa"/>
            <w:hideMark/>
          </w:tcPr>
          <w:p w14:paraId="3DB8717A"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1.2 mg/d or metformin 500</w:t>
            </w:r>
            <w:r w:rsidR="00491958"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mg/3 times per day</w:t>
            </w:r>
          </w:p>
        </w:tc>
        <w:tc>
          <w:tcPr>
            <w:tcW w:w="6192" w:type="dxa"/>
            <w:hideMark/>
          </w:tcPr>
          <w:p w14:paraId="67E619BA"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improves the blood glucose and lipid levels as well as liver function </w:t>
            </w:r>
          </w:p>
        </w:tc>
      </w:tr>
      <w:tr w:rsidR="003C2AE9" w:rsidRPr="003C2AE9" w14:paraId="23C1CED5"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244D8C56" w14:textId="64F5B9DA"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proofErr w:type="spellStart"/>
            <w:r w:rsidRPr="003C2AE9">
              <w:rPr>
                <w:rFonts w:ascii="Book Antiqua" w:hAnsi="Book Antiqua"/>
                <w:b w:val="0"/>
                <w:bCs w:val="0"/>
                <w:color w:val="000000" w:themeColor="text1"/>
                <w:sz w:val="24"/>
                <w:szCs w:val="24"/>
                <w:lang w:val="en-US"/>
              </w:rPr>
              <w:t>Tian</w:t>
            </w:r>
            <w:proofErr w:type="spellEnd"/>
            <w:r w:rsidRPr="003C2AE9">
              <w:rPr>
                <w:rFonts w:ascii="Book Antiqua" w:hAnsi="Book Antiqua"/>
                <w:b w:val="0"/>
                <w:bCs w:val="0"/>
                <w:color w:val="000000" w:themeColor="text1"/>
                <w:sz w:val="24"/>
                <w:szCs w:val="24"/>
                <w:lang w:val="en-US"/>
              </w:rPr>
              <w:t xml:space="preserve">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b w:val="0"/>
                <w:bCs w:val="0"/>
                <w:noProof/>
                <w:color w:val="000000" w:themeColor="text1"/>
                <w:sz w:val="24"/>
                <w:szCs w:val="24"/>
                <w:vertAlign w:val="superscript"/>
                <w:lang w:val="en-US"/>
              </w:rPr>
              <w:t>[57]</w:t>
            </w:r>
            <w:r w:rsidR="00090485" w:rsidRPr="003C2AE9">
              <w:rPr>
                <w:rFonts w:ascii="Book Antiqua" w:hAnsi="Book Antiqua" w:cs="Times New Roman"/>
                <w:b w:val="0"/>
                <w:bCs w:val="0"/>
                <w:color w:val="000000" w:themeColor="text1"/>
                <w:sz w:val="24"/>
                <w:szCs w:val="24"/>
                <w:lang w:val="en-US"/>
              </w:rPr>
              <w:t>, 2018</w:t>
            </w:r>
          </w:p>
        </w:tc>
        <w:tc>
          <w:tcPr>
            <w:tcW w:w="1722" w:type="dxa"/>
            <w:hideMark/>
          </w:tcPr>
          <w:p w14:paraId="4E0D9569"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 controlled; China</w:t>
            </w:r>
          </w:p>
        </w:tc>
        <w:tc>
          <w:tcPr>
            <w:tcW w:w="1606" w:type="dxa"/>
            <w:hideMark/>
          </w:tcPr>
          <w:p w14:paraId="7A29BE23"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127</w:t>
            </w:r>
          </w:p>
        </w:tc>
        <w:tc>
          <w:tcPr>
            <w:tcW w:w="3178" w:type="dxa"/>
            <w:hideMark/>
          </w:tcPr>
          <w:p w14:paraId="2E7036E8"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0.6</w:t>
            </w:r>
            <w:r w:rsidR="00491958" w:rsidRPr="003C2AE9">
              <w:rPr>
                <w:rFonts w:ascii="Book Antiqua" w:hAnsi="Book Antiqua"/>
                <w:color w:val="000000" w:themeColor="text1"/>
                <w:sz w:val="24"/>
                <w:szCs w:val="24"/>
                <w:lang w:val="en-US"/>
              </w:rPr>
              <w:t>-</w:t>
            </w:r>
            <w:r w:rsidRPr="003C2AE9">
              <w:rPr>
                <w:rFonts w:ascii="Book Antiqua" w:hAnsi="Book Antiqua"/>
                <w:color w:val="000000" w:themeColor="text1"/>
                <w:sz w:val="24"/>
                <w:szCs w:val="24"/>
                <w:lang w:val="en-US"/>
              </w:rPr>
              <w:t xml:space="preserve">1.2 mg/d or metformin 1000-1500 mg/d for 12 </w:t>
            </w:r>
            <w:proofErr w:type="spellStart"/>
            <w:r w:rsidRPr="003C2AE9">
              <w:rPr>
                <w:rFonts w:ascii="Book Antiqua" w:hAnsi="Book Antiqua"/>
                <w:color w:val="000000" w:themeColor="text1"/>
                <w:sz w:val="24"/>
                <w:szCs w:val="24"/>
                <w:lang w:val="en-US"/>
              </w:rPr>
              <w:t>wk</w:t>
            </w:r>
            <w:proofErr w:type="spellEnd"/>
          </w:p>
        </w:tc>
        <w:tc>
          <w:tcPr>
            <w:tcW w:w="6192" w:type="dxa"/>
            <w:hideMark/>
          </w:tcPr>
          <w:p w14:paraId="21F7353B"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decreases ALT levels and is more effective than metformin at alleviating liver inflammation and improving liver function</w:t>
            </w:r>
          </w:p>
        </w:tc>
      </w:tr>
      <w:tr w:rsidR="003C2AE9" w:rsidRPr="003C2AE9" w14:paraId="69ECD1C8"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5D289645" w14:textId="5C16FEF9"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proofErr w:type="spellStart"/>
            <w:r w:rsidRPr="003C2AE9">
              <w:rPr>
                <w:rFonts w:ascii="Book Antiqua" w:hAnsi="Book Antiqua"/>
                <w:b w:val="0"/>
                <w:bCs w:val="0"/>
                <w:color w:val="000000" w:themeColor="text1"/>
                <w:sz w:val="24"/>
                <w:szCs w:val="24"/>
                <w:lang w:val="en-US"/>
              </w:rPr>
              <w:t>Cuthbertson</w:t>
            </w:r>
            <w:proofErr w:type="spellEnd"/>
            <w:r w:rsidRPr="003C2AE9">
              <w:rPr>
                <w:rFonts w:ascii="Book Antiqua" w:hAnsi="Book Antiqua"/>
                <w:b w:val="0"/>
                <w:bCs w:val="0"/>
                <w:color w:val="000000" w:themeColor="text1"/>
                <w:sz w:val="24"/>
                <w:szCs w:val="24"/>
                <w:lang w:val="en-US"/>
              </w:rPr>
              <w:t xml:space="preserve"> </w:t>
            </w:r>
            <w:r w:rsidR="007C4CE6" w:rsidRPr="003C2AE9">
              <w:rPr>
                <w:rFonts w:ascii="Book Antiqua" w:hAnsi="Book Antiqua" w:cs="Times New Roman"/>
                <w:b w:val="0"/>
                <w:bCs w:val="0"/>
                <w:i/>
                <w:iCs/>
                <w:color w:val="000000" w:themeColor="text1"/>
                <w:sz w:val="24"/>
                <w:szCs w:val="24"/>
                <w:lang w:val="en-US"/>
              </w:rPr>
              <w:t>et al</w:t>
            </w:r>
            <w:r w:rsidR="007C4CE6" w:rsidRPr="003C2AE9">
              <w:rPr>
                <w:rFonts w:ascii="Book Antiqua" w:hAnsi="Book Antiqua" w:cs="Times New Roman"/>
                <w:b w:val="0"/>
                <w:bCs w:val="0"/>
                <w:noProof/>
                <w:color w:val="000000" w:themeColor="text1"/>
                <w:sz w:val="24"/>
                <w:szCs w:val="24"/>
                <w:vertAlign w:val="superscript"/>
                <w:lang w:val="en-US"/>
              </w:rPr>
              <w:t>[</w:t>
            </w:r>
            <w:r w:rsidR="007C4CE6" w:rsidRPr="003C2AE9">
              <w:rPr>
                <w:rFonts w:ascii="Book Antiqua" w:hAnsi="Book Antiqua"/>
                <w:b w:val="0"/>
                <w:bCs w:val="0"/>
                <w:color w:val="000000" w:themeColor="text1"/>
                <w:sz w:val="24"/>
                <w:szCs w:val="24"/>
                <w:vertAlign w:val="superscript"/>
                <w:lang w:val="en-US"/>
              </w:rPr>
              <w:t>33</w:t>
            </w:r>
            <w:r w:rsidR="007C4CE6" w:rsidRPr="003C2AE9">
              <w:rPr>
                <w:rFonts w:ascii="Book Antiqua" w:hAnsi="Book Antiqua" w:cs="Times New Roman"/>
                <w:b w:val="0"/>
                <w:bCs w:val="0"/>
                <w:noProof/>
                <w:color w:val="000000" w:themeColor="text1"/>
                <w:sz w:val="24"/>
                <w:szCs w:val="24"/>
                <w:vertAlign w:val="superscript"/>
                <w:lang w:val="en-US"/>
              </w:rPr>
              <w:t>]</w:t>
            </w:r>
            <w:r w:rsidR="007C4CE6" w:rsidRPr="003C2AE9">
              <w:rPr>
                <w:rFonts w:ascii="Book Antiqua" w:hAnsi="Book Antiqua" w:cs="Times New Roman"/>
                <w:b w:val="0"/>
                <w:bCs w:val="0"/>
                <w:color w:val="000000" w:themeColor="text1"/>
                <w:sz w:val="24"/>
                <w:szCs w:val="24"/>
                <w:lang w:val="en-US"/>
              </w:rPr>
              <w:t>, 2012</w:t>
            </w:r>
          </w:p>
        </w:tc>
        <w:tc>
          <w:tcPr>
            <w:tcW w:w="1722" w:type="dxa"/>
            <w:hideMark/>
          </w:tcPr>
          <w:p w14:paraId="7919CD8C"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Prospective; </w:t>
            </w:r>
            <w:r w:rsidR="00090485" w:rsidRPr="003C2AE9">
              <w:rPr>
                <w:rFonts w:ascii="Book Antiqua" w:hAnsi="Book Antiqua"/>
                <w:color w:val="000000" w:themeColor="text1"/>
                <w:sz w:val="24"/>
                <w:szCs w:val="24"/>
                <w:lang w:val="en-US"/>
              </w:rPr>
              <w:t xml:space="preserve">United </w:t>
            </w:r>
            <w:r w:rsidR="00090485" w:rsidRPr="003C2AE9">
              <w:rPr>
                <w:rFonts w:ascii="Book Antiqua" w:hAnsi="Book Antiqua"/>
                <w:color w:val="000000" w:themeColor="text1"/>
                <w:sz w:val="24"/>
                <w:szCs w:val="24"/>
                <w:lang w:val="en-US"/>
              </w:rPr>
              <w:lastRenderedPageBreak/>
              <w:t>Kingdom</w:t>
            </w:r>
          </w:p>
        </w:tc>
        <w:tc>
          <w:tcPr>
            <w:tcW w:w="1606" w:type="dxa"/>
            <w:hideMark/>
          </w:tcPr>
          <w:p w14:paraId="6DEF770E"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25</w:t>
            </w:r>
          </w:p>
        </w:tc>
        <w:tc>
          <w:tcPr>
            <w:tcW w:w="3178" w:type="dxa"/>
            <w:hideMark/>
          </w:tcPr>
          <w:p w14:paraId="16B7566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10 mg twice daily or </w:t>
            </w: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1.2 </w:t>
            </w:r>
            <w:r w:rsidRPr="003C2AE9">
              <w:rPr>
                <w:rFonts w:ascii="Book Antiqua" w:hAnsi="Book Antiqua"/>
                <w:color w:val="000000" w:themeColor="text1"/>
                <w:sz w:val="24"/>
                <w:szCs w:val="24"/>
                <w:lang w:val="en-US"/>
              </w:rPr>
              <w:lastRenderedPageBreak/>
              <w:t>mg/d</w:t>
            </w:r>
          </w:p>
        </w:tc>
        <w:tc>
          <w:tcPr>
            <w:tcW w:w="6192" w:type="dxa"/>
            <w:hideMark/>
          </w:tcPr>
          <w:p w14:paraId="1279E903"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 xml:space="preserve">Both </w:t>
            </w: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and </w:t>
            </w: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reduce body weight, HbA1c and intrahepatic lipid accumulation</w:t>
            </w:r>
          </w:p>
        </w:tc>
      </w:tr>
      <w:tr w:rsidR="003C2AE9" w:rsidRPr="003C2AE9" w14:paraId="1F68063A"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3D38E09D" w14:textId="35FC4CF1"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lastRenderedPageBreak/>
              <w:t xml:space="preserve">Newsome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b w:val="0"/>
                <w:bCs w:val="0"/>
                <w:noProof/>
                <w:color w:val="000000" w:themeColor="text1"/>
                <w:sz w:val="24"/>
                <w:szCs w:val="24"/>
                <w:vertAlign w:val="superscript"/>
                <w:lang w:val="en-US"/>
              </w:rPr>
              <w:t>[58]</w:t>
            </w:r>
            <w:r w:rsidR="00090485" w:rsidRPr="003C2AE9">
              <w:rPr>
                <w:rFonts w:ascii="Book Antiqua" w:hAnsi="Book Antiqua" w:cs="Times New Roman"/>
                <w:b w:val="0"/>
                <w:bCs w:val="0"/>
                <w:color w:val="000000" w:themeColor="text1"/>
                <w:sz w:val="24"/>
                <w:szCs w:val="24"/>
                <w:lang w:val="en-US"/>
              </w:rPr>
              <w:t>, 2019</w:t>
            </w:r>
          </w:p>
        </w:tc>
        <w:tc>
          <w:tcPr>
            <w:tcW w:w="1722" w:type="dxa"/>
            <w:hideMark/>
          </w:tcPr>
          <w:p w14:paraId="4A0DC3A5"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Retrospective (data from 2 trials); </w:t>
            </w:r>
            <w:r w:rsidR="00090485" w:rsidRPr="003C2AE9">
              <w:rPr>
                <w:rFonts w:ascii="Book Antiqua" w:hAnsi="Book Antiqua"/>
                <w:color w:val="000000" w:themeColor="text1"/>
                <w:sz w:val="24"/>
                <w:szCs w:val="24"/>
                <w:lang w:val="en-US"/>
              </w:rPr>
              <w:t>United Kingdom</w:t>
            </w:r>
          </w:p>
        </w:tc>
        <w:tc>
          <w:tcPr>
            <w:tcW w:w="1606" w:type="dxa"/>
            <w:hideMark/>
          </w:tcPr>
          <w:p w14:paraId="0D177E4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957 (trial 1) and 3297 (trial 2)</w:t>
            </w:r>
          </w:p>
        </w:tc>
        <w:tc>
          <w:tcPr>
            <w:tcW w:w="3178" w:type="dxa"/>
            <w:hideMark/>
          </w:tcPr>
          <w:p w14:paraId="5953AAB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Semaglutide</w:t>
            </w:r>
            <w:proofErr w:type="spellEnd"/>
            <w:r w:rsidRPr="003C2AE9">
              <w:rPr>
                <w:rFonts w:ascii="Book Antiqua" w:hAnsi="Book Antiqua"/>
                <w:color w:val="000000" w:themeColor="text1"/>
                <w:sz w:val="24"/>
                <w:szCs w:val="24"/>
                <w:lang w:val="en-US"/>
              </w:rPr>
              <w:t xml:space="preserve"> 0.05, 0.1, 0.2, 0.3 or 0.4 mg/d for 52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(trial 1) and </w:t>
            </w:r>
            <w:proofErr w:type="spellStart"/>
            <w:r w:rsidRPr="003C2AE9">
              <w:rPr>
                <w:rFonts w:ascii="Book Antiqua" w:hAnsi="Book Antiqua"/>
                <w:color w:val="000000" w:themeColor="text1"/>
                <w:sz w:val="24"/>
                <w:szCs w:val="24"/>
                <w:lang w:val="en-US"/>
              </w:rPr>
              <w:t>semaglutide</w:t>
            </w:r>
            <w:proofErr w:type="spellEnd"/>
            <w:r w:rsidRPr="003C2AE9">
              <w:rPr>
                <w:rFonts w:ascii="Book Antiqua" w:hAnsi="Book Antiqua"/>
                <w:color w:val="000000" w:themeColor="text1"/>
                <w:sz w:val="24"/>
                <w:szCs w:val="24"/>
                <w:lang w:val="en-US"/>
              </w:rPr>
              <w:t xml:space="preserve"> 0.5 or 1.0 mg/</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for 104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(trial 2)</w:t>
            </w:r>
          </w:p>
        </w:tc>
        <w:tc>
          <w:tcPr>
            <w:tcW w:w="6192" w:type="dxa"/>
            <w:hideMark/>
          </w:tcPr>
          <w:p w14:paraId="79C89779"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Semaglutide</w:t>
            </w:r>
            <w:proofErr w:type="spellEnd"/>
            <w:r w:rsidRPr="003C2AE9">
              <w:rPr>
                <w:rFonts w:ascii="Book Antiqua" w:hAnsi="Book Antiqua"/>
                <w:color w:val="000000" w:themeColor="text1"/>
                <w:sz w:val="24"/>
                <w:szCs w:val="24"/>
                <w:lang w:val="en-US"/>
              </w:rPr>
              <w:t xml:space="preserve"> significantly reduced ALT and </w:t>
            </w:r>
            <w:proofErr w:type="spellStart"/>
            <w:r w:rsidRPr="003C2AE9">
              <w:rPr>
                <w:rFonts w:ascii="Book Antiqua" w:hAnsi="Book Antiqua"/>
                <w:color w:val="000000" w:themeColor="text1"/>
                <w:sz w:val="24"/>
                <w:szCs w:val="24"/>
                <w:lang w:val="en-US"/>
              </w:rPr>
              <w:t>hsCRP</w:t>
            </w:r>
            <w:proofErr w:type="spellEnd"/>
            <w:r w:rsidRPr="003C2AE9">
              <w:rPr>
                <w:rFonts w:ascii="Book Antiqua" w:hAnsi="Book Antiqua"/>
                <w:color w:val="000000" w:themeColor="text1"/>
                <w:sz w:val="24"/>
                <w:szCs w:val="24"/>
                <w:lang w:val="en-US"/>
              </w:rPr>
              <w:t xml:space="preserve"> in clinical trials in subjects with obesity and/or type 2 diabetes</w:t>
            </w:r>
          </w:p>
        </w:tc>
      </w:tr>
    </w:tbl>
    <w:p w14:paraId="74C3AFEA" w14:textId="77777777" w:rsidR="00906388" w:rsidRPr="003C2AE9" w:rsidRDefault="00090485" w:rsidP="003C2AE9">
      <w:pPr>
        <w:snapToGrid w:val="0"/>
        <w:spacing w:after="0" w:line="360" w:lineRule="auto"/>
        <w:jc w:val="both"/>
        <w:rPr>
          <w:rFonts w:ascii="Book Antiqua" w:hAnsi="Book Antiqua" w:cs="Times New Roman"/>
          <w:color w:val="000000" w:themeColor="text1"/>
          <w:sz w:val="24"/>
          <w:szCs w:val="24"/>
          <w:lang w:val="en-US"/>
        </w:rPr>
      </w:pPr>
      <w:r w:rsidRPr="003C2AE9">
        <w:rPr>
          <w:rFonts w:ascii="Book Antiqua" w:hAnsi="Book Antiqua"/>
          <w:color w:val="000000" w:themeColor="text1"/>
          <w:sz w:val="24"/>
          <w:szCs w:val="24"/>
          <w:lang w:val="en-US"/>
        </w:rPr>
        <w:t xml:space="preserve">PCOS: </w:t>
      </w:r>
      <w:r w:rsidRPr="003C2AE9">
        <w:rPr>
          <w:rFonts w:ascii="Book Antiqua" w:hAnsi="Book Antiqua" w:cs="Times New Roman"/>
          <w:color w:val="000000" w:themeColor="text1"/>
          <w:sz w:val="24"/>
          <w:szCs w:val="24"/>
          <w:lang w:val="en-US"/>
        </w:rPr>
        <w:t xml:space="preserve">Polycystic ovary syndrome; </w:t>
      </w:r>
      <w:r w:rsidRPr="003C2AE9">
        <w:rPr>
          <w:rFonts w:ascii="Book Antiqua" w:hAnsi="Book Antiqua"/>
          <w:color w:val="000000" w:themeColor="text1"/>
          <w:sz w:val="24"/>
          <w:szCs w:val="24"/>
          <w:lang w:val="en-US"/>
        </w:rPr>
        <w:t>NAFLD: Non-alcoholic fatty liver disease; ALT:</w:t>
      </w:r>
      <w:r w:rsidRPr="003C2AE9">
        <w:rPr>
          <w:rFonts w:ascii="Book Antiqua" w:hAnsi="Book Antiqua" w:cs="Times New Roman"/>
          <w:color w:val="000000" w:themeColor="text1"/>
          <w:sz w:val="24"/>
          <w:szCs w:val="24"/>
          <w:lang w:val="en-US"/>
        </w:rPr>
        <w:t xml:space="preserve"> Alanine transaminase; </w:t>
      </w:r>
      <w:proofErr w:type="spellStart"/>
      <w:r w:rsidRPr="003C2AE9">
        <w:rPr>
          <w:rFonts w:ascii="Book Antiqua" w:hAnsi="Book Antiqua"/>
          <w:color w:val="000000" w:themeColor="text1"/>
          <w:sz w:val="24"/>
          <w:szCs w:val="24"/>
          <w:lang w:val="en-US"/>
        </w:rPr>
        <w:t>hsCRP</w:t>
      </w:r>
      <w:proofErr w:type="spellEnd"/>
      <w:r w:rsidRPr="003C2AE9">
        <w:rPr>
          <w:rFonts w:ascii="Book Antiqua" w:hAnsi="Book Antiqua"/>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High-sensitivity C-reactive protein; NASH: </w:t>
      </w:r>
      <w:r w:rsidRPr="003C2AE9">
        <w:rPr>
          <w:rFonts w:ascii="Book Antiqua" w:hAnsi="Book Antiqua"/>
          <w:bCs/>
          <w:color w:val="000000" w:themeColor="text1"/>
          <w:sz w:val="24"/>
          <w:szCs w:val="24"/>
          <w:lang w:val="en-US"/>
        </w:rPr>
        <w:t xml:space="preserve">Non-alcoholic steatohepatitis; CT: Computed tomography; </w:t>
      </w:r>
      <w:r w:rsidR="00491958" w:rsidRPr="003C2AE9">
        <w:rPr>
          <w:rFonts w:ascii="Book Antiqua" w:hAnsi="Book Antiqua"/>
          <w:bCs/>
          <w:color w:val="000000" w:themeColor="text1"/>
          <w:sz w:val="24"/>
          <w:szCs w:val="24"/>
          <w:lang w:val="en-US"/>
        </w:rPr>
        <w:t xml:space="preserve">APRI: </w:t>
      </w:r>
      <w:r w:rsidR="00491958" w:rsidRPr="003C2AE9">
        <w:rPr>
          <w:rFonts w:ascii="Book Antiqua" w:hAnsi="Book Antiqua" w:cs="Times New Roman"/>
          <w:color w:val="000000" w:themeColor="text1"/>
          <w:sz w:val="24"/>
          <w:szCs w:val="24"/>
          <w:lang w:val="en-US"/>
        </w:rPr>
        <w:t>AST to platelet count ratio index.</w:t>
      </w:r>
    </w:p>
    <w:sectPr w:rsidR="00906388" w:rsidRPr="003C2AE9" w:rsidSect="0090638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6A330" w14:textId="77777777" w:rsidR="00D14939" w:rsidRDefault="00D14939" w:rsidP="00892632">
      <w:pPr>
        <w:spacing w:after="0" w:line="240" w:lineRule="auto"/>
      </w:pPr>
      <w:r>
        <w:separator/>
      </w:r>
    </w:p>
  </w:endnote>
  <w:endnote w:type="continuationSeparator" w:id="0">
    <w:p w14:paraId="745EFC65" w14:textId="77777777" w:rsidR="00D14939" w:rsidRDefault="00D14939" w:rsidP="0089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47752" w14:textId="77777777" w:rsidR="00045B2D" w:rsidRPr="003C2AE9" w:rsidRDefault="00045B2D" w:rsidP="003C2AE9">
    <w:pPr>
      <w:pStyle w:val="a8"/>
      <w:jc w:val="right"/>
      <w:rPr>
        <w:rFonts w:ascii="Book Antiqua" w:hAnsi="Book Antiqua"/>
        <w:color w:val="000000" w:themeColor="text1"/>
        <w:sz w:val="24"/>
        <w:szCs w:val="24"/>
      </w:rPr>
    </w:pPr>
    <w:r w:rsidRPr="003C2AE9">
      <w:rPr>
        <w:rFonts w:ascii="Book Antiqua" w:hAnsi="Book Antiqua"/>
        <w:color w:val="000000" w:themeColor="text1"/>
        <w:sz w:val="24"/>
        <w:szCs w:val="24"/>
      </w:rPr>
      <w:fldChar w:fldCharType="begin"/>
    </w:r>
    <w:r w:rsidRPr="003C2AE9">
      <w:rPr>
        <w:rFonts w:ascii="Book Antiqua" w:hAnsi="Book Antiqua"/>
        <w:color w:val="000000" w:themeColor="text1"/>
        <w:sz w:val="24"/>
        <w:szCs w:val="24"/>
      </w:rPr>
      <w:instrText>PAGE  \* Arabic  \* MERGEFORMAT</w:instrText>
    </w:r>
    <w:r w:rsidRPr="003C2AE9">
      <w:rPr>
        <w:rFonts w:ascii="Book Antiqua" w:hAnsi="Book Antiqua"/>
        <w:color w:val="000000" w:themeColor="text1"/>
        <w:sz w:val="24"/>
        <w:szCs w:val="24"/>
      </w:rPr>
      <w:fldChar w:fldCharType="separate"/>
    </w:r>
    <w:r w:rsidR="00BC69EA" w:rsidRPr="00BC69EA">
      <w:rPr>
        <w:rFonts w:ascii="Book Antiqua" w:hAnsi="Book Antiqua"/>
        <w:noProof/>
        <w:color w:val="000000" w:themeColor="text1"/>
        <w:sz w:val="24"/>
        <w:szCs w:val="24"/>
        <w:lang w:val="zh-CN"/>
      </w:rPr>
      <w:t>27</w:t>
    </w:r>
    <w:r w:rsidRPr="003C2AE9">
      <w:rPr>
        <w:rFonts w:ascii="Book Antiqua" w:hAnsi="Book Antiqua"/>
        <w:color w:val="000000" w:themeColor="text1"/>
        <w:sz w:val="24"/>
        <w:szCs w:val="24"/>
      </w:rPr>
      <w:fldChar w:fldCharType="end"/>
    </w:r>
    <w:r w:rsidRPr="003C2AE9">
      <w:rPr>
        <w:rFonts w:ascii="Book Antiqua" w:hAnsi="Book Antiqua"/>
        <w:color w:val="000000" w:themeColor="text1"/>
        <w:sz w:val="24"/>
        <w:szCs w:val="24"/>
        <w:lang w:val="zh-CN"/>
      </w:rPr>
      <w:t>/</w:t>
    </w:r>
    <w:r w:rsidRPr="003C2AE9">
      <w:rPr>
        <w:rFonts w:ascii="Book Antiqua" w:hAnsi="Book Antiqua"/>
        <w:color w:val="000000" w:themeColor="text1"/>
        <w:sz w:val="24"/>
        <w:szCs w:val="24"/>
      </w:rPr>
      <w:fldChar w:fldCharType="begin"/>
    </w:r>
    <w:r w:rsidRPr="003C2AE9">
      <w:rPr>
        <w:rFonts w:ascii="Book Antiqua" w:hAnsi="Book Antiqua"/>
        <w:color w:val="000000" w:themeColor="text1"/>
        <w:sz w:val="24"/>
        <w:szCs w:val="24"/>
      </w:rPr>
      <w:instrText>NUMPAGES  \* Arabic  \* MERGEFORMAT</w:instrText>
    </w:r>
    <w:r w:rsidRPr="003C2AE9">
      <w:rPr>
        <w:rFonts w:ascii="Book Antiqua" w:hAnsi="Book Antiqua"/>
        <w:color w:val="000000" w:themeColor="text1"/>
        <w:sz w:val="24"/>
        <w:szCs w:val="24"/>
      </w:rPr>
      <w:fldChar w:fldCharType="separate"/>
    </w:r>
    <w:r w:rsidR="00BC69EA" w:rsidRPr="00BC69EA">
      <w:rPr>
        <w:rFonts w:ascii="Book Antiqua" w:hAnsi="Book Antiqua"/>
        <w:noProof/>
        <w:color w:val="000000" w:themeColor="text1"/>
        <w:sz w:val="24"/>
        <w:szCs w:val="24"/>
        <w:lang w:val="zh-CN"/>
      </w:rPr>
      <w:t>35</w:t>
    </w:r>
    <w:r w:rsidRPr="003C2AE9">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F443E" w14:textId="77777777" w:rsidR="00D14939" w:rsidRDefault="00D14939" w:rsidP="00892632">
      <w:pPr>
        <w:spacing w:after="0" w:line="240" w:lineRule="auto"/>
      </w:pPr>
      <w:r>
        <w:separator/>
      </w:r>
    </w:p>
  </w:footnote>
  <w:footnote w:type="continuationSeparator" w:id="0">
    <w:p w14:paraId="064E22C2" w14:textId="77777777" w:rsidR="00D14939" w:rsidRDefault="00D14939" w:rsidP="00892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92pf92fkx2vdyetve1v0ex0wasz5vaee900&quot;&gt;My EndNote Library&lt;record-ids&gt;&lt;item&gt;393&lt;/item&gt;&lt;item&gt;395&lt;/item&gt;&lt;item&gt;397&lt;/item&gt;&lt;item&gt;409&lt;/item&gt;&lt;item&gt;410&lt;/item&gt;&lt;item&gt;411&lt;/item&gt;&lt;item&gt;412&lt;/item&gt;&lt;item&gt;413&lt;/item&gt;&lt;item&gt;414&lt;/item&gt;&lt;item&gt;415&lt;/item&gt;&lt;item&gt;416&lt;/item&gt;&lt;item&gt;417&lt;/item&gt;&lt;item&gt;418&lt;/item&gt;&lt;item&gt;419&lt;/item&gt;&lt;item&gt;420&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item&gt;449&lt;/item&gt;&lt;item&gt;450&lt;/item&gt;&lt;item&gt;451&lt;/item&gt;&lt;item&gt;452&lt;/item&gt;&lt;item&gt;453&lt;/item&gt;&lt;item&gt;454&lt;/item&gt;&lt;item&gt;455&lt;/item&gt;&lt;item&gt;457&lt;/item&gt;&lt;item&gt;458&lt;/item&gt;&lt;item&gt;459&lt;/item&gt;&lt;item&gt;460&lt;/item&gt;&lt;item&gt;461&lt;/item&gt;&lt;item&gt;462&lt;/item&gt;&lt;item&gt;484&lt;/item&gt;&lt;item&gt;492&lt;/item&gt;&lt;item&gt;493&lt;/item&gt;&lt;item&gt;494&lt;/item&gt;&lt;item&gt;495&lt;/item&gt;&lt;item&gt;496&lt;/item&gt;&lt;item&gt;497&lt;/item&gt;&lt;item&gt;498&lt;/item&gt;&lt;item&gt;499&lt;/item&gt;&lt;item&gt;500&lt;/item&gt;&lt;/record-ids&gt;&lt;/item&gt;&lt;/Libraries&gt;"/>
  </w:docVars>
  <w:rsids>
    <w:rsidRoot w:val="00A46D5E"/>
    <w:rsid w:val="00016602"/>
    <w:rsid w:val="0002709B"/>
    <w:rsid w:val="000324B4"/>
    <w:rsid w:val="000404AC"/>
    <w:rsid w:val="00043FC2"/>
    <w:rsid w:val="00045B2D"/>
    <w:rsid w:val="000468BE"/>
    <w:rsid w:val="00046EED"/>
    <w:rsid w:val="00067030"/>
    <w:rsid w:val="00074760"/>
    <w:rsid w:val="000757E9"/>
    <w:rsid w:val="00077B5B"/>
    <w:rsid w:val="000820D4"/>
    <w:rsid w:val="000827D3"/>
    <w:rsid w:val="00085BAC"/>
    <w:rsid w:val="00090485"/>
    <w:rsid w:val="000945EC"/>
    <w:rsid w:val="000A1166"/>
    <w:rsid w:val="000C4022"/>
    <w:rsid w:val="000E0221"/>
    <w:rsid w:val="000E3173"/>
    <w:rsid w:val="000E78D2"/>
    <w:rsid w:val="000F4766"/>
    <w:rsid w:val="00103224"/>
    <w:rsid w:val="00121BB2"/>
    <w:rsid w:val="001242EC"/>
    <w:rsid w:val="00137275"/>
    <w:rsid w:val="0014335D"/>
    <w:rsid w:val="001447F5"/>
    <w:rsid w:val="001719D1"/>
    <w:rsid w:val="00172F65"/>
    <w:rsid w:val="00177FE8"/>
    <w:rsid w:val="00183806"/>
    <w:rsid w:val="00184E6D"/>
    <w:rsid w:val="001876C6"/>
    <w:rsid w:val="001951F1"/>
    <w:rsid w:val="00195DCB"/>
    <w:rsid w:val="001A3E3D"/>
    <w:rsid w:val="001B2DFA"/>
    <w:rsid w:val="001B5689"/>
    <w:rsid w:val="001B5E30"/>
    <w:rsid w:val="001C4861"/>
    <w:rsid w:val="001C604A"/>
    <w:rsid w:val="001C6976"/>
    <w:rsid w:val="001E50EC"/>
    <w:rsid w:val="001F3996"/>
    <w:rsid w:val="001F7672"/>
    <w:rsid w:val="0020014D"/>
    <w:rsid w:val="00200B4D"/>
    <w:rsid w:val="00207988"/>
    <w:rsid w:val="002134F0"/>
    <w:rsid w:val="002371C8"/>
    <w:rsid w:val="00260AF1"/>
    <w:rsid w:val="002634E9"/>
    <w:rsid w:val="0026565E"/>
    <w:rsid w:val="00272CA6"/>
    <w:rsid w:val="00274A74"/>
    <w:rsid w:val="00283F9C"/>
    <w:rsid w:val="00294F5A"/>
    <w:rsid w:val="002A0E78"/>
    <w:rsid w:val="002C1380"/>
    <w:rsid w:val="002C4F0A"/>
    <w:rsid w:val="002D0A39"/>
    <w:rsid w:val="002E0762"/>
    <w:rsid w:val="002F086E"/>
    <w:rsid w:val="002F6B9C"/>
    <w:rsid w:val="003270A2"/>
    <w:rsid w:val="00327C84"/>
    <w:rsid w:val="00362671"/>
    <w:rsid w:val="00370A95"/>
    <w:rsid w:val="0037590A"/>
    <w:rsid w:val="0038356D"/>
    <w:rsid w:val="00387969"/>
    <w:rsid w:val="003B1CE9"/>
    <w:rsid w:val="003C2AE9"/>
    <w:rsid w:val="003D6669"/>
    <w:rsid w:val="003E1489"/>
    <w:rsid w:val="003F6DAB"/>
    <w:rsid w:val="003F73C4"/>
    <w:rsid w:val="003F7DC4"/>
    <w:rsid w:val="00401AE6"/>
    <w:rsid w:val="0041377B"/>
    <w:rsid w:val="00433EC8"/>
    <w:rsid w:val="0044249E"/>
    <w:rsid w:val="00444CBE"/>
    <w:rsid w:val="00445405"/>
    <w:rsid w:val="00450A42"/>
    <w:rsid w:val="00460E01"/>
    <w:rsid w:val="0046181C"/>
    <w:rsid w:val="00463F03"/>
    <w:rsid w:val="00464175"/>
    <w:rsid w:val="00465D3F"/>
    <w:rsid w:val="00471712"/>
    <w:rsid w:val="00482217"/>
    <w:rsid w:val="00491958"/>
    <w:rsid w:val="004A4720"/>
    <w:rsid w:val="004A7511"/>
    <w:rsid w:val="004B2473"/>
    <w:rsid w:val="004C3E5F"/>
    <w:rsid w:val="004C5B82"/>
    <w:rsid w:val="004D4A1C"/>
    <w:rsid w:val="004E2171"/>
    <w:rsid w:val="004F6B27"/>
    <w:rsid w:val="00500597"/>
    <w:rsid w:val="00511AFE"/>
    <w:rsid w:val="00517413"/>
    <w:rsid w:val="005209DB"/>
    <w:rsid w:val="0053574C"/>
    <w:rsid w:val="00536074"/>
    <w:rsid w:val="00541C0A"/>
    <w:rsid w:val="0054299B"/>
    <w:rsid w:val="00546154"/>
    <w:rsid w:val="00556EE6"/>
    <w:rsid w:val="00561FF0"/>
    <w:rsid w:val="00564814"/>
    <w:rsid w:val="00565B19"/>
    <w:rsid w:val="00566CEA"/>
    <w:rsid w:val="005737F3"/>
    <w:rsid w:val="00576CC4"/>
    <w:rsid w:val="0058219B"/>
    <w:rsid w:val="00586394"/>
    <w:rsid w:val="005A0B8F"/>
    <w:rsid w:val="005B6923"/>
    <w:rsid w:val="005E0C4F"/>
    <w:rsid w:val="005E18F8"/>
    <w:rsid w:val="005E243A"/>
    <w:rsid w:val="005E7431"/>
    <w:rsid w:val="005F4BA8"/>
    <w:rsid w:val="005F60A2"/>
    <w:rsid w:val="005F7990"/>
    <w:rsid w:val="006020C4"/>
    <w:rsid w:val="006050CE"/>
    <w:rsid w:val="00615EEC"/>
    <w:rsid w:val="00617D20"/>
    <w:rsid w:val="0066311E"/>
    <w:rsid w:val="00664FBC"/>
    <w:rsid w:val="00666D62"/>
    <w:rsid w:val="00667901"/>
    <w:rsid w:val="006901F2"/>
    <w:rsid w:val="0069359F"/>
    <w:rsid w:val="006A6919"/>
    <w:rsid w:val="006B0C76"/>
    <w:rsid w:val="006C1341"/>
    <w:rsid w:val="006D1045"/>
    <w:rsid w:val="006D3103"/>
    <w:rsid w:val="006D3C29"/>
    <w:rsid w:val="006D4065"/>
    <w:rsid w:val="006F7497"/>
    <w:rsid w:val="006F785F"/>
    <w:rsid w:val="00704562"/>
    <w:rsid w:val="00705EBE"/>
    <w:rsid w:val="00705FC1"/>
    <w:rsid w:val="00721A66"/>
    <w:rsid w:val="007345EF"/>
    <w:rsid w:val="00734C0B"/>
    <w:rsid w:val="00735FD2"/>
    <w:rsid w:val="0074614A"/>
    <w:rsid w:val="0075459B"/>
    <w:rsid w:val="007A220A"/>
    <w:rsid w:val="007A53AE"/>
    <w:rsid w:val="007B478B"/>
    <w:rsid w:val="007C4CE6"/>
    <w:rsid w:val="007D6CFB"/>
    <w:rsid w:val="007E4C6D"/>
    <w:rsid w:val="007F51D8"/>
    <w:rsid w:val="0083158D"/>
    <w:rsid w:val="00844415"/>
    <w:rsid w:val="00845B6F"/>
    <w:rsid w:val="00864A85"/>
    <w:rsid w:val="00875468"/>
    <w:rsid w:val="008819BE"/>
    <w:rsid w:val="00891A57"/>
    <w:rsid w:val="00892632"/>
    <w:rsid w:val="008A7184"/>
    <w:rsid w:val="008C284F"/>
    <w:rsid w:val="008E364F"/>
    <w:rsid w:val="008E49FF"/>
    <w:rsid w:val="008F0D4E"/>
    <w:rsid w:val="008F7CCB"/>
    <w:rsid w:val="00906388"/>
    <w:rsid w:val="00913D2D"/>
    <w:rsid w:val="00920949"/>
    <w:rsid w:val="00934513"/>
    <w:rsid w:val="009524FE"/>
    <w:rsid w:val="00952E6B"/>
    <w:rsid w:val="00962659"/>
    <w:rsid w:val="00970E56"/>
    <w:rsid w:val="00984A92"/>
    <w:rsid w:val="00991243"/>
    <w:rsid w:val="00993130"/>
    <w:rsid w:val="009943AA"/>
    <w:rsid w:val="009B0F33"/>
    <w:rsid w:val="009C45AE"/>
    <w:rsid w:val="009D0956"/>
    <w:rsid w:val="009D3188"/>
    <w:rsid w:val="009D5C7A"/>
    <w:rsid w:val="009D6D43"/>
    <w:rsid w:val="009E565D"/>
    <w:rsid w:val="009E5E46"/>
    <w:rsid w:val="009F0882"/>
    <w:rsid w:val="00A03852"/>
    <w:rsid w:val="00A051B5"/>
    <w:rsid w:val="00A11AFD"/>
    <w:rsid w:val="00A1251E"/>
    <w:rsid w:val="00A134D5"/>
    <w:rsid w:val="00A14432"/>
    <w:rsid w:val="00A23781"/>
    <w:rsid w:val="00A245CB"/>
    <w:rsid w:val="00A46D5E"/>
    <w:rsid w:val="00A665F9"/>
    <w:rsid w:val="00A7075C"/>
    <w:rsid w:val="00A70A15"/>
    <w:rsid w:val="00A74553"/>
    <w:rsid w:val="00A749EC"/>
    <w:rsid w:val="00A829D8"/>
    <w:rsid w:val="00A85106"/>
    <w:rsid w:val="00A946F8"/>
    <w:rsid w:val="00A971ED"/>
    <w:rsid w:val="00A97C26"/>
    <w:rsid w:val="00AA17AB"/>
    <w:rsid w:val="00AB3BF1"/>
    <w:rsid w:val="00AB5344"/>
    <w:rsid w:val="00AC74E9"/>
    <w:rsid w:val="00AC7AFB"/>
    <w:rsid w:val="00AD121D"/>
    <w:rsid w:val="00AD3312"/>
    <w:rsid w:val="00AD6400"/>
    <w:rsid w:val="00AD6D21"/>
    <w:rsid w:val="00AE0A29"/>
    <w:rsid w:val="00AF07AA"/>
    <w:rsid w:val="00AF08C3"/>
    <w:rsid w:val="00AF29C9"/>
    <w:rsid w:val="00AF3CFF"/>
    <w:rsid w:val="00B22315"/>
    <w:rsid w:val="00B31D41"/>
    <w:rsid w:val="00B33929"/>
    <w:rsid w:val="00B3518B"/>
    <w:rsid w:val="00B376C1"/>
    <w:rsid w:val="00B40246"/>
    <w:rsid w:val="00B65DC1"/>
    <w:rsid w:val="00B71F4A"/>
    <w:rsid w:val="00BA197F"/>
    <w:rsid w:val="00BC2F85"/>
    <w:rsid w:val="00BC5D6B"/>
    <w:rsid w:val="00BC69EA"/>
    <w:rsid w:val="00BD395E"/>
    <w:rsid w:val="00BE183B"/>
    <w:rsid w:val="00BE388A"/>
    <w:rsid w:val="00BE3D47"/>
    <w:rsid w:val="00BE401D"/>
    <w:rsid w:val="00BF06B0"/>
    <w:rsid w:val="00BF384A"/>
    <w:rsid w:val="00BF4DC0"/>
    <w:rsid w:val="00C02FD6"/>
    <w:rsid w:val="00C22E90"/>
    <w:rsid w:val="00C33846"/>
    <w:rsid w:val="00C34DF5"/>
    <w:rsid w:val="00C36C20"/>
    <w:rsid w:val="00C375EB"/>
    <w:rsid w:val="00C406B0"/>
    <w:rsid w:val="00C40DA7"/>
    <w:rsid w:val="00C4363F"/>
    <w:rsid w:val="00C4431F"/>
    <w:rsid w:val="00C50301"/>
    <w:rsid w:val="00C60075"/>
    <w:rsid w:val="00C61791"/>
    <w:rsid w:val="00C64DD3"/>
    <w:rsid w:val="00C7511F"/>
    <w:rsid w:val="00CA04E4"/>
    <w:rsid w:val="00CA7B7C"/>
    <w:rsid w:val="00CB73EC"/>
    <w:rsid w:val="00CD49C7"/>
    <w:rsid w:val="00CF248B"/>
    <w:rsid w:val="00D033D5"/>
    <w:rsid w:val="00D0732D"/>
    <w:rsid w:val="00D14939"/>
    <w:rsid w:val="00D230F2"/>
    <w:rsid w:val="00D27F7D"/>
    <w:rsid w:val="00D34F7D"/>
    <w:rsid w:val="00D3720C"/>
    <w:rsid w:val="00D37A61"/>
    <w:rsid w:val="00D4494B"/>
    <w:rsid w:val="00D44BDF"/>
    <w:rsid w:val="00D513ED"/>
    <w:rsid w:val="00D5596F"/>
    <w:rsid w:val="00D6430B"/>
    <w:rsid w:val="00D7454C"/>
    <w:rsid w:val="00D750E3"/>
    <w:rsid w:val="00D76F29"/>
    <w:rsid w:val="00D803EA"/>
    <w:rsid w:val="00D86606"/>
    <w:rsid w:val="00D87D39"/>
    <w:rsid w:val="00D951DB"/>
    <w:rsid w:val="00DA7A7C"/>
    <w:rsid w:val="00DB2BD3"/>
    <w:rsid w:val="00DE1981"/>
    <w:rsid w:val="00DE1E63"/>
    <w:rsid w:val="00DE6642"/>
    <w:rsid w:val="00DE7E92"/>
    <w:rsid w:val="00DF22DF"/>
    <w:rsid w:val="00E24049"/>
    <w:rsid w:val="00E62A4E"/>
    <w:rsid w:val="00E77101"/>
    <w:rsid w:val="00EA1077"/>
    <w:rsid w:val="00EB0E76"/>
    <w:rsid w:val="00EB2FE9"/>
    <w:rsid w:val="00EC1A59"/>
    <w:rsid w:val="00EC60ED"/>
    <w:rsid w:val="00ED10A8"/>
    <w:rsid w:val="00ED2172"/>
    <w:rsid w:val="00ED43C3"/>
    <w:rsid w:val="00EE432B"/>
    <w:rsid w:val="00F02FAF"/>
    <w:rsid w:val="00F12E00"/>
    <w:rsid w:val="00F207E5"/>
    <w:rsid w:val="00F213EE"/>
    <w:rsid w:val="00F25100"/>
    <w:rsid w:val="00F2567F"/>
    <w:rsid w:val="00F2739A"/>
    <w:rsid w:val="00F31856"/>
    <w:rsid w:val="00F37E2C"/>
    <w:rsid w:val="00F40BBC"/>
    <w:rsid w:val="00F41F48"/>
    <w:rsid w:val="00F4252B"/>
    <w:rsid w:val="00F46648"/>
    <w:rsid w:val="00F476C3"/>
    <w:rsid w:val="00F51A2F"/>
    <w:rsid w:val="00F920D3"/>
    <w:rsid w:val="00F92B7C"/>
    <w:rsid w:val="00FA5204"/>
    <w:rsid w:val="00FA57F5"/>
    <w:rsid w:val="00FA5CA6"/>
    <w:rsid w:val="00FB330A"/>
    <w:rsid w:val="00FB3A7E"/>
    <w:rsid w:val="00FB548A"/>
    <w:rsid w:val="00FD203E"/>
    <w:rsid w:val="00FD4EE9"/>
    <w:rsid w:val="00FD7E17"/>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6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46D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A46D5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46D5E"/>
    <w:pPr>
      <w:numPr>
        <w:ilvl w:val="1"/>
      </w:numPr>
    </w:pPr>
    <w:rPr>
      <w:color w:val="5A5A5A" w:themeColor="text1" w:themeTint="A5"/>
      <w:spacing w:val="15"/>
    </w:rPr>
  </w:style>
  <w:style w:type="character" w:customStyle="1" w:styleId="Char0">
    <w:name w:val="副标题 Char"/>
    <w:basedOn w:val="a0"/>
    <w:link w:val="a4"/>
    <w:uiPriority w:val="11"/>
    <w:rsid w:val="00A46D5E"/>
    <w:rPr>
      <w:rFonts w:eastAsiaTheme="minorEastAsia"/>
      <w:color w:val="5A5A5A" w:themeColor="text1" w:themeTint="A5"/>
      <w:spacing w:val="15"/>
    </w:rPr>
  </w:style>
  <w:style w:type="table" w:customStyle="1" w:styleId="11">
    <w:name w:val="Πίνακας 1 με ανοιχτόχρωμο πλέγμα1"/>
    <w:basedOn w:val="a1"/>
    <w:uiPriority w:val="46"/>
    <w:rsid w:val="00A46D5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Balloon Text"/>
    <w:basedOn w:val="a"/>
    <w:link w:val="Char1"/>
    <w:uiPriority w:val="99"/>
    <w:semiHidden/>
    <w:unhideWhenUsed/>
    <w:rsid w:val="00A46D5E"/>
    <w:pPr>
      <w:spacing w:after="0" w:line="240" w:lineRule="auto"/>
    </w:pPr>
    <w:rPr>
      <w:rFonts w:ascii="Segoe UI" w:hAnsi="Segoe UI" w:cs="Segoe UI"/>
      <w:sz w:val="18"/>
      <w:szCs w:val="18"/>
    </w:rPr>
  </w:style>
  <w:style w:type="character" w:customStyle="1" w:styleId="Char1">
    <w:name w:val="批注框文本 Char"/>
    <w:basedOn w:val="a0"/>
    <w:link w:val="a5"/>
    <w:uiPriority w:val="99"/>
    <w:semiHidden/>
    <w:rsid w:val="00A46D5E"/>
    <w:rPr>
      <w:rFonts w:ascii="Segoe UI" w:hAnsi="Segoe UI" w:cs="Segoe UI"/>
      <w:sz w:val="18"/>
      <w:szCs w:val="18"/>
    </w:rPr>
  </w:style>
  <w:style w:type="paragraph" w:customStyle="1" w:styleId="EndNoteBibliographyTitle">
    <w:name w:val="EndNote Bibliography Title"/>
    <w:basedOn w:val="a"/>
    <w:link w:val="EndNoteBibliographyTitleChar"/>
    <w:rsid w:val="00D44BDF"/>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D44BDF"/>
    <w:rPr>
      <w:rFonts w:ascii="Calibri" w:hAnsi="Calibri" w:cs="Calibri"/>
      <w:noProof/>
      <w:lang w:val="en-US"/>
    </w:rPr>
  </w:style>
  <w:style w:type="paragraph" w:customStyle="1" w:styleId="EndNoteBibliography">
    <w:name w:val="EndNote Bibliography"/>
    <w:basedOn w:val="a"/>
    <w:link w:val="EndNoteBibliographyChar"/>
    <w:rsid w:val="00D44BDF"/>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D44BDF"/>
    <w:rPr>
      <w:rFonts w:ascii="Calibri" w:hAnsi="Calibri" w:cs="Calibri"/>
      <w:noProof/>
      <w:lang w:val="en-US"/>
    </w:rPr>
  </w:style>
  <w:style w:type="character" w:styleId="a6">
    <w:name w:val="Hyperlink"/>
    <w:basedOn w:val="a0"/>
    <w:uiPriority w:val="99"/>
    <w:unhideWhenUsed/>
    <w:rsid w:val="00D44BDF"/>
    <w:rPr>
      <w:color w:val="0563C1" w:themeColor="hyperlink"/>
      <w:u w:val="single"/>
    </w:rPr>
  </w:style>
  <w:style w:type="paragraph" w:styleId="a7">
    <w:name w:val="header"/>
    <w:basedOn w:val="a"/>
    <w:link w:val="Char2"/>
    <w:uiPriority w:val="99"/>
    <w:unhideWhenUsed/>
    <w:rsid w:val="00892632"/>
    <w:pPr>
      <w:tabs>
        <w:tab w:val="center" w:pos="4153"/>
        <w:tab w:val="right" w:pos="8306"/>
      </w:tabs>
      <w:spacing w:after="0" w:line="240" w:lineRule="auto"/>
    </w:pPr>
  </w:style>
  <w:style w:type="character" w:customStyle="1" w:styleId="Char2">
    <w:name w:val="页眉 Char"/>
    <w:basedOn w:val="a0"/>
    <w:link w:val="a7"/>
    <w:uiPriority w:val="99"/>
    <w:rsid w:val="00892632"/>
  </w:style>
  <w:style w:type="paragraph" w:styleId="a8">
    <w:name w:val="footer"/>
    <w:basedOn w:val="a"/>
    <w:link w:val="Char3"/>
    <w:uiPriority w:val="99"/>
    <w:unhideWhenUsed/>
    <w:rsid w:val="00892632"/>
    <w:pPr>
      <w:tabs>
        <w:tab w:val="center" w:pos="4153"/>
        <w:tab w:val="right" w:pos="8306"/>
      </w:tabs>
      <w:spacing w:after="0" w:line="240" w:lineRule="auto"/>
    </w:pPr>
  </w:style>
  <w:style w:type="character" w:customStyle="1" w:styleId="Char3">
    <w:name w:val="页脚 Char"/>
    <w:basedOn w:val="a0"/>
    <w:link w:val="a8"/>
    <w:uiPriority w:val="99"/>
    <w:rsid w:val="00892632"/>
  </w:style>
  <w:style w:type="character" w:styleId="a9">
    <w:name w:val="annotation reference"/>
    <w:basedOn w:val="a0"/>
    <w:uiPriority w:val="99"/>
    <w:semiHidden/>
    <w:unhideWhenUsed/>
    <w:rsid w:val="00C40DA7"/>
    <w:rPr>
      <w:sz w:val="16"/>
      <w:szCs w:val="16"/>
    </w:rPr>
  </w:style>
  <w:style w:type="paragraph" w:styleId="aa">
    <w:name w:val="annotation text"/>
    <w:basedOn w:val="a"/>
    <w:link w:val="Char4"/>
    <w:uiPriority w:val="99"/>
    <w:semiHidden/>
    <w:unhideWhenUsed/>
    <w:rsid w:val="00C40DA7"/>
    <w:pPr>
      <w:spacing w:line="240" w:lineRule="auto"/>
    </w:pPr>
    <w:rPr>
      <w:sz w:val="20"/>
      <w:szCs w:val="20"/>
    </w:rPr>
  </w:style>
  <w:style w:type="character" w:customStyle="1" w:styleId="Char4">
    <w:name w:val="批注文字 Char"/>
    <w:basedOn w:val="a0"/>
    <w:link w:val="aa"/>
    <w:uiPriority w:val="99"/>
    <w:semiHidden/>
    <w:rsid w:val="00C40DA7"/>
    <w:rPr>
      <w:sz w:val="20"/>
      <w:szCs w:val="20"/>
    </w:rPr>
  </w:style>
  <w:style w:type="paragraph" w:styleId="ab">
    <w:name w:val="annotation subject"/>
    <w:basedOn w:val="aa"/>
    <w:next w:val="aa"/>
    <w:link w:val="Char5"/>
    <w:uiPriority w:val="99"/>
    <w:semiHidden/>
    <w:unhideWhenUsed/>
    <w:rsid w:val="00C40DA7"/>
    <w:rPr>
      <w:b/>
      <w:bCs/>
    </w:rPr>
  </w:style>
  <w:style w:type="character" w:customStyle="1" w:styleId="Char5">
    <w:name w:val="批注主题 Char"/>
    <w:basedOn w:val="Char4"/>
    <w:link w:val="ab"/>
    <w:uiPriority w:val="99"/>
    <w:semiHidden/>
    <w:rsid w:val="00C40DA7"/>
    <w:rPr>
      <w:b/>
      <w:bCs/>
      <w:sz w:val="20"/>
      <w:szCs w:val="20"/>
    </w:rPr>
  </w:style>
  <w:style w:type="table" w:styleId="ac">
    <w:name w:val="Table Grid"/>
    <w:basedOn w:val="a1"/>
    <w:uiPriority w:val="59"/>
    <w:rsid w:val="00D75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4A4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HTML 预设格式 Char"/>
    <w:basedOn w:val="a0"/>
    <w:link w:val="HTML"/>
    <w:uiPriority w:val="99"/>
    <w:semiHidden/>
    <w:rsid w:val="004A4720"/>
    <w:rPr>
      <w:rFonts w:ascii="Courier New" w:eastAsia="Times New Roman" w:hAnsi="Courier New" w:cs="Courier New"/>
      <w:sz w:val="20"/>
      <w:szCs w:val="20"/>
      <w:lang w:eastAsia="el-GR"/>
    </w:rPr>
  </w:style>
  <w:style w:type="character" w:styleId="ad">
    <w:name w:val="Strong"/>
    <w:qFormat/>
    <w:rsid w:val="003C2A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46D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A46D5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46D5E"/>
    <w:pPr>
      <w:numPr>
        <w:ilvl w:val="1"/>
      </w:numPr>
    </w:pPr>
    <w:rPr>
      <w:color w:val="5A5A5A" w:themeColor="text1" w:themeTint="A5"/>
      <w:spacing w:val="15"/>
    </w:rPr>
  </w:style>
  <w:style w:type="character" w:customStyle="1" w:styleId="Char0">
    <w:name w:val="副标题 Char"/>
    <w:basedOn w:val="a0"/>
    <w:link w:val="a4"/>
    <w:uiPriority w:val="11"/>
    <w:rsid w:val="00A46D5E"/>
    <w:rPr>
      <w:rFonts w:eastAsiaTheme="minorEastAsia"/>
      <w:color w:val="5A5A5A" w:themeColor="text1" w:themeTint="A5"/>
      <w:spacing w:val="15"/>
    </w:rPr>
  </w:style>
  <w:style w:type="table" w:customStyle="1" w:styleId="11">
    <w:name w:val="Πίνακας 1 με ανοιχτόχρωμο πλέγμα1"/>
    <w:basedOn w:val="a1"/>
    <w:uiPriority w:val="46"/>
    <w:rsid w:val="00A46D5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Balloon Text"/>
    <w:basedOn w:val="a"/>
    <w:link w:val="Char1"/>
    <w:uiPriority w:val="99"/>
    <w:semiHidden/>
    <w:unhideWhenUsed/>
    <w:rsid w:val="00A46D5E"/>
    <w:pPr>
      <w:spacing w:after="0" w:line="240" w:lineRule="auto"/>
    </w:pPr>
    <w:rPr>
      <w:rFonts w:ascii="Segoe UI" w:hAnsi="Segoe UI" w:cs="Segoe UI"/>
      <w:sz w:val="18"/>
      <w:szCs w:val="18"/>
    </w:rPr>
  </w:style>
  <w:style w:type="character" w:customStyle="1" w:styleId="Char1">
    <w:name w:val="批注框文本 Char"/>
    <w:basedOn w:val="a0"/>
    <w:link w:val="a5"/>
    <w:uiPriority w:val="99"/>
    <w:semiHidden/>
    <w:rsid w:val="00A46D5E"/>
    <w:rPr>
      <w:rFonts w:ascii="Segoe UI" w:hAnsi="Segoe UI" w:cs="Segoe UI"/>
      <w:sz w:val="18"/>
      <w:szCs w:val="18"/>
    </w:rPr>
  </w:style>
  <w:style w:type="paragraph" w:customStyle="1" w:styleId="EndNoteBibliographyTitle">
    <w:name w:val="EndNote Bibliography Title"/>
    <w:basedOn w:val="a"/>
    <w:link w:val="EndNoteBibliographyTitleChar"/>
    <w:rsid w:val="00D44BDF"/>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D44BDF"/>
    <w:rPr>
      <w:rFonts w:ascii="Calibri" w:hAnsi="Calibri" w:cs="Calibri"/>
      <w:noProof/>
      <w:lang w:val="en-US"/>
    </w:rPr>
  </w:style>
  <w:style w:type="paragraph" w:customStyle="1" w:styleId="EndNoteBibliography">
    <w:name w:val="EndNote Bibliography"/>
    <w:basedOn w:val="a"/>
    <w:link w:val="EndNoteBibliographyChar"/>
    <w:rsid w:val="00D44BDF"/>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D44BDF"/>
    <w:rPr>
      <w:rFonts w:ascii="Calibri" w:hAnsi="Calibri" w:cs="Calibri"/>
      <w:noProof/>
      <w:lang w:val="en-US"/>
    </w:rPr>
  </w:style>
  <w:style w:type="character" w:styleId="a6">
    <w:name w:val="Hyperlink"/>
    <w:basedOn w:val="a0"/>
    <w:uiPriority w:val="99"/>
    <w:unhideWhenUsed/>
    <w:rsid w:val="00D44BDF"/>
    <w:rPr>
      <w:color w:val="0563C1" w:themeColor="hyperlink"/>
      <w:u w:val="single"/>
    </w:rPr>
  </w:style>
  <w:style w:type="paragraph" w:styleId="a7">
    <w:name w:val="header"/>
    <w:basedOn w:val="a"/>
    <w:link w:val="Char2"/>
    <w:uiPriority w:val="99"/>
    <w:unhideWhenUsed/>
    <w:rsid w:val="00892632"/>
    <w:pPr>
      <w:tabs>
        <w:tab w:val="center" w:pos="4153"/>
        <w:tab w:val="right" w:pos="8306"/>
      </w:tabs>
      <w:spacing w:after="0" w:line="240" w:lineRule="auto"/>
    </w:pPr>
  </w:style>
  <w:style w:type="character" w:customStyle="1" w:styleId="Char2">
    <w:name w:val="页眉 Char"/>
    <w:basedOn w:val="a0"/>
    <w:link w:val="a7"/>
    <w:uiPriority w:val="99"/>
    <w:rsid w:val="00892632"/>
  </w:style>
  <w:style w:type="paragraph" w:styleId="a8">
    <w:name w:val="footer"/>
    <w:basedOn w:val="a"/>
    <w:link w:val="Char3"/>
    <w:uiPriority w:val="99"/>
    <w:unhideWhenUsed/>
    <w:rsid w:val="00892632"/>
    <w:pPr>
      <w:tabs>
        <w:tab w:val="center" w:pos="4153"/>
        <w:tab w:val="right" w:pos="8306"/>
      </w:tabs>
      <w:spacing w:after="0" w:line="240" w:lineRule="auto"/>
    </w:pPr>
  </w:style>
  <w:style w:type="character" w:customStyle="1" w:styleId="Char3">
    <w:name w:val="页脚 Char"/>
    <w:basedOn w:val="a0"/>
    <w:link w:val="a8"/>
    <w:uiPriority w:val="99"/>
    <w:rsid w:val="00892632"/>
  </w:style>
  <w:style w:type="character" w:styleId="a9">
    <w:name w:val="annotation reference"/>
    <w:basedOn w:val="a0"/>
    <w:uiPriority w:val="99"/>
    <w:semiHidden/>
    <w:unhideWhenUsed/>
    <w:rsid w:val="00C40DA7"/>
    <w:rPr>
      <w:sz w:val="16"/>
      <w:szCs w:val="16"/>
    </w:rPr>
  </w:style>
  <w:style w:type="paragraph" w:styleId="aa">
    <w:name w:val="annotation text"/>
    <w:basedOn w:val="a"/>
    <w:link w:val="Char4"/>
    <w:uiPriority w:val="99"/>
    <w:semiHidden/>
    <w:unhideWhenUsed/>
    <w:rsid w:val="00C40DA7"/>
    <w:pPr>
      <w:spacing w:line="240" w:lineRule="auto"/>
    </w:pPr>
    <w:rPr>
      <w:sz w:val="20"/>
      <w:szCs w:val="20"/>
    </w:rPr>
  </w:style>
  <w:style w:type="character" w:customStyle="1" w:styleId="Char4">
    <w:name w:val="批注文字 Char"/>
    <w:basedOn w:val="a0"/>
    <w:link w:val="aa"/>
    <w:uiPriority w:val="99"/>
    <w:semiHidden/>
    <w:rsid w:val="00C40DA7"/>
    <w:rPr>
      <w:sz w:val="20"/>
      <w:szCs w:val="20"/>
    </w:rPr>
  </w:style>
  <w:style w:type="paragraph" w:styleId="ab">
    <w:name w:val="annotation subject"/>
    <w:basedOn w:val="aa"/>
    <w:next w:val="aa"/>
    <w:link w:val="Char5"/>
    <w:uiPriority w:val="99"/>
    <w:semiHidden/>
    <w:unhideWhenUsed/>
    <w:rsid w:val="00C40DA7"/>
    <w:rPr>
      <w:b/>
      <w:bCs/>
    </w:rPr>
  </w:style>
  <w:style w:type="character" w:customStyle="1" w:styleId="Char5">
    <w:name w:val="批注主题 Char"/>
    <w:basedOn w:val="Char4"/>
    <w:link w:val="ab"/>
    <w:uiPriority w:val="99"/>
    <w:semiHidden/>
    <w:rsid w:val="00C40DA7"/>
    <w:rPr>
      <w:b/>
      <w:bCs/>
      <w:sz w:val="20"/>
      <w:szCs w:val="20"/>
    </w:rPr>
  </w:style>
  <w:style w:type="table" w:styleId="ac">
    <w:name w:val="Table Grid"/>
    <w:basedOn w:val="a1"/>
    <w:uiPriority w:val="59"/>
    <w:rsid w:val="00D75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4A4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HTML 预设格式 Char"/>
    <w:basedOn w:val="a0"/>
    <w:link w:val="HTML"/>
    <w:uiPriority w:val="99"/>
    <w:semiHidden/>
    <w:rsid w:val="004A4720"/>
    <w:rPr>
      <w:rFonts w:ascii="Courier New" w:eastAsia="Times New Roman" w:hAnsi="Courier New" w:cs="Courier New"/>
      <w:sz w:val="20"/>
      <w:szCs w:val="20"/>
      <w:lang w:eastAsia="el-GR"/>
    </w:rPr>
  </w:style>
  <w:style w:type="character" w:styleId="ad">
    <w:name w:val="Strong"/>
    <w:qFormat/>
    <w:rsid w:val="003C2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1954">
      <w:bodyDiv w:val="1"/>
      <w:marLeft w:val="0"/>
      <w:marRight w:val="0"/>
      <w:marTop w:val="0"/>
      <w:marBottom w:val="0"/>
      <w:divBdr>
        <w:top w:val="none" w:sz="0" w:space="0" w:color="auto"/>
        <w:left w:val="none" w:sz="0" w:space="0" w:color="auto"/>
        <w:bottom w:val="none" w:sz="0" w:space="0" w:color="auto"/>
        <w:right w:val="none" w:sz="0" w:space="0" w:color="auto"/>
      </w:divBdr>
    </w:div>
    <w:div w:id="413095011">
      <w:bodyDiv w:val="1"/>
      <w:marLeft w:val="0"/>
      <w:marRight w:val="0"/>
      <w:marTop w:val="0"/>
      <w:marBottom w:val="0"/>
      <w:divBdr>
        <w:top w:val="none" w:sz="0" w:space="0" w:color="auto"/>
        <w:left w:val="none" w:sz="0" w:space="0" w:color="auto"/>
        <w:bottom w:val="none" w:sz="0" w:space="0" w:color="auto"/>
        <w:right w:val="none" w:sz="0" w:space="0" w:color="auto"/>
      </w:divBdr>
    </w:div>
    <w:div w:id="785077554">
      <w:bodyDiv w:val="1"/>
      <w:marLeft w:val="0"/>
      <w:marRight w:val="0"/>
      <w:marTop w:val="0"/>
      <w:marBottom w:val="0"/>
      <w:divBdr>
        <w:top w:val="none" w:sz="0" w:space="0" w:color="auto"/>
        <w:left w:val="none" w:sz="0" w:space="0" w:color="auto"/>
        <w:bottom w:val="none" w:sz="0" w:space="0" w:color="auto"/>
        <w:right w:val="none" w:sz="0" w:space="0" w:color="auto"/>
      </w:divBdr>
    </w:div>
    <w:div w:id="7949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A717-2B3B-44BE-896C-1C080F5A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35</Pages>
  <Words>8781</Words>
  <Characters>50055</Characters>
  <Application>Microsoft Office Word</Application>
  <DocSecurity>0</DocSecurity>
  <Lines>417</Lines>
  <Paragraphs>117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Cholongitas</dc:creator>
  <cp:lastModifiedBy>China</cp:lastModifiedBy>
  <cp:revision>7</cp:revision>
  <dcterms:created xsi:type="dcterms:W3CDTF">2020-06-22T02:11:00Z</dcterms:created>
  <dcterms:modified xsi:type="dcterms:W3CDTF">2020-08-24T10:09:00Z</dcterms:modified>
</cp:coreProperties>
</file>