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735CDE" w14:textId="77777777" w:rsidR="00FD5429" w:rsidRPr="000748AC" w:rsidRDefault="00FD5429" w:rsidP="00FD5429">
      <w:pPr>
        <w:spacing w:line="360" w:lineRule="auto"/>
        <w:rPr>
          <w:rFonts w:ascii="Book Antiqua" w:hAnsi="Book Antiqua"/>
          <w:b/>
          <w:i/>
          <w:color w:val="000000"/>
          <w:lang w:eastAsia="en-US"/>
        </w:rPr>
      </w:pPr>
      <w:r>
        <w:rPr>
          <w:rFonts w:ascii="Book Antiqua" w:hAnsi="Book Antiqua"/>
          <w:b/>
          <w:color w:val="000000"/>
          <w:lang w:eastAsia="en-US"/>
        </w:rPr>
        <w:t>Name of J</w:t>
      </w:r>
      <w:r w:rsidRPr="00304893">
        <w:rPr>
          <w:rFonts w:ascii="Book Antiqua" w:hAnsi="Book Antiqua"/>
          <w:b/>
          <w:color w:val="000000"/>
          <w:lang w:eastAsia="en-US"/>
        </w:rPr>
        <w:t xml:space="preserve">ournal: </w:t>
      </w:r>
      <w:r w:rsidRPr="00FD5429">
        <w:rPr>
          <w:rFonts w:ascii="Book Antiqua" w:hAnsi="Book Antiqua"/>
          <w:i/>
          <w:color w:val="000000"/>
          <w:lang w:eastAsia="en-US"/>
        </w:rPr>
        <w:t>World Journal of Stem Cells</w:t>
      </w:r>
    </w:p>
    <w:p w14:paraId="45BE9BF2" w14:textId="77777777" w:rsidR="00FD5429" w:rsidRPr="00304893" w:rsidRDefault="00FD5429" w:rsidP="00FD5429">
      <w:pPr>
        <w:spacing w:line="360" w:lineRule="auto"/>
        <w:rPr>
          <w:rFonts w:ascii="Book Antiqua" w:hAnsi="Book Antiqua"/>
          <w:b/>
          <w:color w:val="000000"/>
          <w:lang w:eastAsia="en-US"/>
        </w:rPr>
      </w:pPr>
      <w:r w:rsidRPr="00304893">
        <w:rPr>
          <w:rFonts w:ascii="Book Antiqua" w:hAnsi="Book Antiqua"/>
          <w:b/>
          <w:color w:val="000000"/>
          <w:lang w:eastAsia="en-US"/>
        </w:rPr>
        <w:t xml:space="preserve">Manuscript NO: </w:t>
      </w:r>
      <w:r>
        <w:rPr>
          <w:rFonts w:ascii="Book Antiqua" w:hAnsi="Book Antiqua"/>
          <w:color w:val="000000"/>
          <w:lang w:eastAsia="en-US"/>
        </w:rPr>
        <w:t>55615</w:t>
      </w:r>
    </w:p>
    <w:p w14:paraId="3C7170F3" w14:textId="77777777" w:rsidR="00FD5429" w:rsidRPr="00304893" w:rsidRDefault="00FD5429" w:rsidP="00FD5429">
      <w:pPr>
        <w:spacing w:line="360" w:lineRule="auto"/>
        <w:rPr>
          <w:rFonts w:ascii="Book Antiqua" w:hAnsi="Book Antiqua"/>
          <w:b/>
          <w:color w:val="000000"/>
        </w:rPr>
      </w:pPr>
      <w:r w:rsidRPr="00952C08">
        <w:rPr>
          <w:rFonts w:ascii="Book Antiqua" w:hAnsi="Book Antiqua"/>
          <w:b/>
          <w:color w:val="000000"/>
          <w:shd w:val="clear" w:color="auto" w:fill="FFFFFF"/>
        </w:rPr>
        <w:t>Manuscript Type</w:t>
      </w:r>
      <w:r w:rsidRPr="00952C08">
        <w:rPr>
          <w:rFonts w:ascii="Book Antiqua" w:hAnsi="Book Antiqua"/>
          <w:b/>
          <w:color w:val="000000"/>
          <w:lang w:eastAsia="en-US"/>
        </w:rPr>
        <w:t>:</w:t>
      </w:r>
      <w:r w:rsidRPr="00304893">
        <w:rPr>
          <w:rFonts w:ascii="Book Antiqua" w:hAnsi="Book Antiqua"/>
          <w:b/>
          <w:color w:val="000000"/>
          <w:lang w:eastAsia="en-US"/>
        </w:rPr>
        <w:t xml:space="preserve"> </w:t>
      </w:r>
      <w:r w:rsidRPr="00AB0A17">
        <w:rPr>
          <w:rFonts w:ascii="Book Antiqua" w:hAnsi="Book Antiqua"/>
          <w:color w:val="000000"/>
          <w:lang w:eastAsia="en-US"/>
        </w:rPr>
        <w:t>REVIEW</w:t>
      </w:r>
    </w:p>
    <w:p w14:paraId="6706F28A" w14:textId="77777777" w:rsidR="00FD5429" w:rsidRDefault="00FD5429" w:rsidP="00FD5429">
      <w:pPr>
        <w:spacing w:line="360" w:lineRule="auto"/>
        <w:rPr>
          <w:rFonts w:ascii="Book Antiqua" w:hAnsi="Book Antiqua" w:cs="Times New Roman"/>
          <w:bCs/>
          <w:i/>
          <w:iCs/>
          <w:u w:val="single"/>
        </w:rPr>
      </w:pPr>
    </w:p>
    <w:p w14:paraId="1093974A" w14:textId="77777777" w:rsidR="009751B8" w:rsidRDefault="009751B8" w:rsidP="00FD5429">
      <w:pPr>
        <w:spacing w:line="360" w:lineRule="auto"/>
        <w:rPr>
          <w:rFonts w:ascii="Book Antiqua" w:hAnsi="Book Antiqua" w:cs="Times New Roman"/>
          <w:b/>
        </w:rPr>
      </w:pPr>
      <w:bookmarkStart w:id="0" w:name="OLE_LINK1822"/>
      <w:bookmarkStart w:id="1" w:name="OLE_LINK1823"/>
      <w:bookmarkStart w:id="2" w:name="OLE_LINK1883"/>
      <w:bookmarkStart w:id="3" w:name="OLE_LINK1884"/>
      <w:r w:rsidRPr="00FD5429">
        <w:rPr>
          <w:rFonts w:ascii="Book Antiqua" w:hAnsi="Book Antiqua" w:cs="Times New Roman"/>
          <w:b/>
        </w:rPr>
        <w:t xml:space="preserve">Mechanisms of </w:t>
      </w:r>
      <w:bookmarkStart w:id="4" w:name="OLE_LINK37"/>
      <w:bookmarkStart w:id="5" w:name="OLE_LINK60"/>
      <w:bookmarkStart w:id="6" w:name="OLE_LINK1"/>
      <w:r w:rsidR="00FD5429" w:rsidRPr="00FD5429">
        <w:rPr>
          <w:rFonts w:ascii="Book Antiqua" w:hAnsi="Book Antiqua" w:cs="Times New Roman"/>
          <w:b/>
        </w:rPr>
        <w:t>action of neuropeptide</w:t>
      </w:r>
      <w:r w:rsidRPr="00FD5429">
        <w:rPr>
          <w:rFonts w:ascii="Book Antiqua" w:hAnsi="Book Antiqua" w:cs="Times New Roman"/>
          <w:b/>
        </w:rPr>
        <w:t xml:space="preserve"> Y</w:t>
      </w:r>
      <w:bookmarkEnd w:id="0"/>
      <w:bookmarkEnd w:id="1"/>
      <w:bookmarkEnd w:id="4"/>
      <w:bookmarkEnd w:id="5"/>
      <w:r w:rsidRPr="00FD5429">
        <w:rPr>
          <w:rFonts w:ascii="Book Antiqua" w:hAnsi="Book Antiqua" w:cs="Times New Roman"/>
          <w:b/>
        </w:rPr>
        <w:t xml:space="preserve"> on </w:t>
      </w:r>
      <w:r w:rsidR="00FD5429" w:rsidRPr="00FD5429">
        <w:rPr>
          <w:rFonts w:ascii="Book Antiqua" w:hAnsi="Book Antiqua" w:cs="Times New Roman"/>
          <w:b/>
        </w:rPr>
        <w:t>stem cells</w:t>
      </w:r>
      <w:bookmarkEnd w:id="6"/>
      <w:r w:rsidR="00FD5429" w:rsidRPr="00FD5429">
        <w:rPr>
          <w:rFonts w:ascii="Book Antiqua" w:hAnsi="Book Antiqua" w:cs="Times New Roman"/>
          <w:b/>
        </w:rPr>
        <w:t xml:space="preserve"> and its </w:t>
      </w:r>
      <w:bookmarkStart w:id="7" w:name="OLE_LINK12"/>
      <w:r w:rsidR="00FD5429" w:rsidRPr="00FD5429">
        <w:rPr>
          <w:rFonts w:ascii="Book Antiqua" w:hAnsi="Book Antiqua" w:cs="Times New Roman"/>
          <w:b/>
        </w:rPr>
        <w:t>potential</w:t>
      </w:r>
      <w:bookmarkStart w:id="8" w:name="OLE_LINK4"/>
      <w:bookmarkEnd w:id="7"/>
      <w:r w:rsidR="00FD5429" w:rsidRPr="00FD5429">
        <w:rPr>
          <w:rFonts w:ascii="Book Antiqua" w:hAnsi="Book Antiqua" w:cs="Times New Roman"/>
          <w:b/>
        </w:rPr>
        <w:t xml:space="preserve"> applications </w:t>
      </w:r>
      <w:bookmarkStart w:id="9" w:name="OLE_LINK54"/>
      <w:bookmarkStart w:id="10" w:name="OLE_LINK55"/>
      <w:r w:rsidR="00FD5429" w:rsidRPr="00FD5429">
        <w:rPr>
          <w:rFonts w:ascii="Book Antiqua" w:hAnsi="Book Antiqua" w:cs="Times New Roman"/>
          <w:b/>
        </w:rPr>
        <w:t xml:space="preserve">in </w:t>
      </w:r>
      <w:proofErr w:type="spellStart"/>
      <w:r w:rsidR="00FD5429" w:rsidRPr="00FD5429">
        <w:rPr>
          <w:rFonts w:ascii="Book Antiqua" w:hAnsi="Book Antiqua" w:cs="Times New Roman"/>
          <w:b/>
        </w:rPr>
        <w:t>orthopaedic</w:t>
      </w:r>
      <w:bookmarkEnd w:id="8"/>
      <w:proofErr w:type="spellEnd"/>
      <w:r w:rsidR="00FD5429" w:rsidRPr="00FD5429">
        <w:rPr>
          <w:rFonts w:ascii="Book Antiqua" w:hAnsi="Book Antiqua" w:cs="Times New Roman"/>
          <w:b/>
        </w:rPr>
        <w:t xml:space="preserve"> dis</w:t>
      </w:r>
      <w:bookmarkEnd w:id="9"/>
      <w:bookmarkEnd w:id="10"/>
      <w:r w:rsidR="00FD5429" w:rsidRPr="00FD5429">
        <w:rPr>
          <w:rFonts w:ascii="Book Antiqua" w:hAnsi="Book Antiqua" w:cs="Times New Roman"/>
          <w:b/>
        </w:rPr>
        <w:t>orders</w:t>
      </w:r>
    </w:p>
    <w:bookmarkEnd w:id="2"/>
    <w:bookmarkEnd w:id="3"/>
    <w:p w14:paraId="091FAEBA" w14:textId="77777777" w:rsidR="00FD5429" w:rsidRDefault="00FD5429" w:rsidP="00FD5429">
      <w:pPr>
        <w:spacing w:line="360" w:lineRule="auto"/>
        <w:rPr>
          <w:rFonts w:ascii="Book Antiqua" w:hAnsi="Book Antiqua" w:cs="Times New Roman"/>
          <w:b/>
        </w:rPr>
      </w:pPr>
    </w:p>
    <w:p w14:paraId="1F7EDBEE" w14:textId="0B03B64D" w:rsidR="00FD5429" w:rsidRPr="00FD5429" w:rsidRDefault="00FD5429" w:rsidP="00FD5429">
      <w:pPr>
        <w:spacing w:line="360" w:lineRule="auto"/>
        <w:rPr>
          <w:rFonts w:ascii="Book Antiqua" w:hAnsi="Book Antiqua" w:cs="Times New Roman"/>
          <w:bCs/>
        </w:rPr>
      </w:pPr>
      <w:r w:rsidRPr="00FD5429">
        <w:rPr>
          <w:rFonts w:ascii="Book Antiqua" w:hAnsi="Book Antiqua" w:cs="Times New Roman" w:hint="eastAsia"/>
          <w:bCs/>
        </w:rPr>
        <w:t>W</w:t>
      </w:r>
      <w:r w:rsidRPr="00FD5429">
        <w:rPr>
          <w:rFonts w:ascii="Book Antiqua" w:hAnsi="Book Antiqua" w:cs="Times New Roman"/>
          <w:bCs/>
        </w:rPr>
        <w:t xml:space="preserve">u </w:t>
      </w:r>
      <w:r>
        <w:rPr>
          <w:rFonts w:ascii="Book Antiqua" w:hAnsi="Book Antiqua" w:cs="Times New Roman"/>
          <w:bCs/>
        </w:rPr>
        <w:t>J</w:t>
      </w:r>
      <w:r w:rsidRPr="00FD5429">
        <w:rPr>
          <w:rFonts w:ascii="Book Antiqua" w:hAnsi="Book Antiqua" w:cs="Times New Roman"/>
          <w:bCs/>
        </w:rPr>
        <w:t xml:space="preserve">Q </w:t>
      </w:r>
      <w:r w:rsidRPr="00FD5429">
        <w:rPr>
          <w:rFonts w:ascii="Book Antiqua" w:hAnsi="Book Antiqua" w:cs="Times New Roman"/>
          <w:bCs/>
          <w:i/>
          <w:iCs/>
        </w:rPr>
        <w:t>et al</w:t>
      </w:r>
      <w:r w:rsidRPr="00FD5429">
        <w:rPr>
          <w:rFonts w:ascii="Book Antiqua" w:hAnsi="Book Antiqua" w:cs="Times New Roman"/>
          <w:bCs/>
        </w:rPr>
        <w:t xml:space="preserve">. </w:t>
      </w:r>
      <w:r w:rsidRPr="00FD5429">
        <w:rPr>
          <w:rFonts w:ascii="Book Antiqua" w:hAnsi="Book Antiqua" w:cs="Times New Roman"/>
          <w:color w:val="000000"/>
        </w:rPr>
        <w:t xml:space="preserve">Role of NPY </w:t>
      </w:r>
      <w:r w:rsidR="001A3969">
        <w:rPr>
          <w:rFonts w:ascii="Book Antiqua" w:hAnsi="Book Antiqua" w:cs="Times New Roman"/>
          <w:color w:val="000000"/>
        </w:rPr>
        <w:t>i</w:t>
      </w:r>
      <w:r w:rsidR="001A3969" w:rsidRPr="00FD5429">
        <w:rPr>
          <w:rFonts w:ascii="Book Antiqua" w:hAnsi="Book Antiqua" w:cs="Times New Roman"/>
          <w:color w:val="000000"/>
        </w:rPr>
        <w:t xml:space="preserve">n </w:t>
      </w:r>
      <w:r w:rsidRPr="00FD5429">
        <w:rPr>
          <w:rFonts w:ascii="Book Antiqua" w:hAnsi="Book Antiqua" w:cs="Times New Roman"/>
          <w:color w:val="000000"/>
        </w:rPr>
        <w:t xml:space="preserve">stem cells and </w:t>
      </w:r>
      <w:r w:rsidR="001A3969">
        <w:rPr>
          <w:rFonts w:ascii="Book Antiqua" w:hAnsi="Book Antiqua" w:cs="Times New Roman"/>
          <w:color w:val="000000"/>
        </w:rPr>
        <w:t xml:space="preserve">its </w:t>
      </w:r>
      <w:r w:rsidRPr="00FD5429">
        <w:rPr>
          <w:rFonts w:ascii="Book Antiqua" w:hAnsi="Book Antiqua" w:cs="Times New Roman"/>
          <w:color w:val="000000"/>
        </w:rPr>
        <w:t>applications</w:t>
      </w:r>
    </w:p>
    <w:p w14:paraId="60C80270" w14:textId="77777777" w:rsidR="00166472" w:rsidRPr="001A3969" w:rsidRDefault="00166472" w:rsidP="00FD5429">
      <w:pPr>
        <w:spacing w:line="360" w:lineRule="auto"/>
        <w:ind w:left="240" w:hangingChars="100" w:hanging="240"/>
        <w:rPr>
          <w:rFonts w:ascii="Book Antiqua" w:hAnsi="Book Antiqua" w:cs="Times New Roman"/>
          <w:color w:val="000000"/>
        </w:rPr>
      </w:pPr>
    </w:p>
    <w:p w14:paraId="74127FBD" w14:textId="77777777" w:rsidR="009751B8" w:rsidRDefault="009751B8" w:rsidP="00FD5429">
      <w:pPr>
        <w:spacing w:line="360" w:lineRule="auto"/>
        <w:ind w:left="240" w:hangingChars="100" w:hanging="240"/>
        <w:rPr>
          <w:rFonts w:ascii="Book Antiqua" w:hAnsi="Book Antiqua" w:cs="Times New Roman"/>
          <w:color w:val="000000"/>
          <w:vertAlign w:val="superscript"/>
        </w:rPr>
      </w:pPr>
      <w:bookmarkStart w:id="11" w:name="OLE_LINK1886"/>
      <w:bookmarkStart w:id="12" w:name="OLE_LINK1887"/>
      <w:r w:rsidRPr="00FD5429">
        <w:rPr>
          <w:rFonts w:ascii="Book Antiqua" w:hAnsi="Book Antiqua" w:cs="Times New Roman"/>
          <w:color w:val="000000"/>
        </w:rPr>
        <w:t>Jian-</w:t>
      </w:r>
      <w:proofErr w:type="spellStart"/>
      <w:r w:rsidR="00FD5429" w:rsidRPr="00FD5429">
        <w:rPr>
          <w:rFonts w:ascii="Book Antiqua" w:hAnsi="Book Antiqua" w:cs="Times New Roman"/>
          <w:color w:val="000000"/>
        </w:rPr>
        <w:t>Q</w:t>
      </w:r>
      <w:r w:rsidRPr="00FD5429">
        <w:rPr>
          <w:rFonts w:ascii="Book Antiqua" w:hAnsi="Book Antiqua" w:cs="Times New Roman"/>
          <w:color w:val="000000"/>
        </w:rPr>
        <w:t>un</w:t>
      </w:r>
      <w:bookmarkEnd w:id="11"/>
      <w:bookmarkEnd w:id="12"/>
      <w:proofErr w:type="spellEnd"/>
      <w:r w:rsidRPr="00FD5429">
        <w:rPr>
          <w:rFonts w:ascii="Book Antiqua" w:hAnsi="Book Antiqua" w:cs="Times New Roman"/>
          <w:color w:val="000000"/>
        </w:rPr>
        <w:t xml:space="preserve"> Wu, Nan Jiang,</w:t>
      </w:r>
      <w:r w:rsidR="00581CD8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Bin Yu</w:t>
      </w:r>
    </w:p>
    <w:p w14:paraId="04BB7BF0" w14:textId="77777777" w:rsidR="00FD5429" w:rsidRPr="00FD5429" w:rsidRDefault="00FD5429" w:rsidP="00FD5429">
      <w:pPr>
        <w:spacing w:line="360" w:lineRule="auto"/>
        <w:ind w:left="240" w:hangingChars="100" w:hanging="240"/>
        <w:rPr>
          <w:rFonts w:ascii="Book Antiqua" w:hAnsi="Book Antiqua" w:cs="Times New Roman"/>
          <w:color w:val="000000"/>
          <w:vertAlign w:val="superscript"/>
        </w:rPr>
      </w:pPr>
    </w:p>
    <w:p w14:paraId="278E467C" w14:textId="77777777" w:rsidR="009751B8" w:rsidRDefault="00FD5429" w:rsidP="00FD5429">
      <w:pPr>
        <w:pStyle w:val="a8"/>
        <w:spacing w:line="360" w:lineRule="auto"/>
        <w:ind w:firstLineChars="0" w:firstLine="0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b/>
          <w:bCs/>
          <w:color w:val="000000"/>
        </w:rPr>
        <w:t>Jian-</w:t>
      </w:r>
      <w:proofErr w:type="spellStart"/>
      <w:r w:rsidRPr="00FD5429">
        <w:rPr>
          <w:rFonts w:ascii="Book Antiqua" w:hAnsi="Book Antiqua" w:cs="Times New Roman"/>
          <w:b/>
          <w:bCs/>
          <w:color w:val="000000"/>
        </w:rPr>
        <w:t>Qun</w:t>
      </w:r>
      <w:proofErr w:type="spellEnd"/>
      <w:r w:rsidRPr="00FD5429">
        <w:rPr>
          <w:rFonts w:ascii="Book Antiqua" w:hAnsi="Book Antiqua" w:cs="Times New Roman"/>
          <w:b/>
          <w:bCs/>
          <w:color w:val="000000"/>
        </w:rPr>
        <w:t xml:space="preserve"> Wu, </w:t>
      </w:r>
      <w:r w:rsidR="009751B8" w:rsidRPr="00FD5429">
        <w:rPr>
          <w:rFonts w:ascii="Book Antiqua" w:hAnsi="Book Antiqua" w:cs="Times New Roman"/>
          <w:color w:val="000000"/>
        </w:rPr>
        <w:t xml:space="preserve">Department of Orthopedics </w:t>
      </w:r>
      <w:r>
        <w:rPr>
          <w:rFonts w:ascii="Book Antiqua" w:hAnsi="Book Antiqua" w:cs="Times New Roman"/>
          <w:color w:val="000000"/>
        </w:rPr>
        <w:t>and</w:t>
      </w:r>
      <w:r w:rsidR="009751B8" w:rsidRPr="00FD5429">
        <w:rPr>
          <w:rFonts w:ascii="Book Antiqua" w:hAnsi="Book Antiqua" w:cs="Times New Roman"/>
          <w:color w:val="000000"/>
        </w:rPr>
        <w:t xml:space="preserve"> Traumatology, </w:t>
      </w:r>
      <w:proofErr w:type="spellStart"/>
      <w:r w:rsidR="009751B8" w:rsidRPr="00FD5429">
        <w:rPr>
          <w:rFonts w:ascii="Book Antiqua" w:hAnsi="Book Antiqua" w:cs="Times New Roman"/>
          <w:color w:val="000000"/>
        </w:rPr>
        <w:t>Huadu</w:t>
      </w:r>
      <w:proofErr w:type="spellEnd"/>
      <w:r w:rsidR="009751B8" w:rsidRPr="00FD5429">
        <w:rPr>
          <w:rFonts w:ascii="Book Antiqua" w:hAnsi="Book Antiqua" w:cs="Times New Roman"/>
          <w:color w:val="000000"/>
        </w:rPr>
        <w:t xml:space="preserve"> District People’s Hospital, Guangzhou</w:t>
      </w:r>
      <w:r w:rsidR="00CB61BB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510800, </w:t>
      </w:r>
      <w:bookmarkStart w:id="13" w:name="OLE_LINK1824"/>
      <w:bookmarkStart w:id="14" w:name="OLE_LINK1825"/>
      <w:r>
        <w:rPr>
          <w:rFonts w:ascii="Book Antiqua" w:hAnsi="Book Antiqua" w:cs="Times New Roman"/>
          <w:color w:val="000000"/>
        </w:rPr>
        <w:t>Gu</w:t>
      </w:r>
      <w:r>
        <w:rPr>
          <w:rFonts w:ascii="Book Antiqua" w:hAnsi="Book Antiqua" w:cs="Times New Roman" w:hint="eastAsia"/>
          <w:color w:val="000000"/>
        </w:rPr>
        <w:t>angdong</w:t>
      </w:r>
      <w:r>
        <w:rPr>
          <w:rFonts w:ascii="Book Antiqua" w:hAnsi="Book Antiqua" w:cs="Times New Roman"/>
          <w:color w:val="000000"/>
        </w:rPr>
        <w:t xml:space="preserve"> P</w:t>
      </w:r>
      <w:r>
        <w:rPr>
          <w:rFonts w:ascii="Book Antiqua" w:hAnsi="Book Antiqua" w:cs="Times New Roman" w:hint="eastAsia"/>
          <w:color w:val="000000"/>
        </w:rPr>
        <w:t>r</w:t>
      </w:r>
      <w:r>
        <w:rPr>
          <w:rFonts w:ascii="Book Antiqua" w:hAnsi="Book Antiqua" w:cs="Times New Roman"/>
          <w:color w:val="000000"/>
        </w:rPr>
        <w:t>ovince,</w:t>
      </w:r>
      <w:bookmarkEnd w:id="13"/>
      <w:bookmarkEnd w:id="14"/>
      <w:r w:rsidR="009751B8" w:rsidRPr="00FD5429">
        <w:rPr>
          <w:rFonts w:ascii="Book Antiqua" w:hAnsi="Book Antiqua" w:cs="Times New Roman"/>
          <w:color w:val="000000"/>
        </w:rPr>
        <w:t xml:space="preserve"> China</w:t>
      </w:r>
    </w:p>
    <w:p w14:paraId="1832C18A" w14:textId="77777777" w:rsidR="00FD5429" w:rsidRPr="00FD5429" w:rsidRDefault="00FD5429" w:rsidP="00FD5429">
      <w:pPr>
        <w:pStyle w:val="a8"/>
        <w:spacing w:line="360" w:lineRule="auto"/>
        <w:ind w:firstLineChars="0" w:firstLine="0"/>
        <w:rPr>
          <w:rFonts w:ascii="Book Antiqua" w:hAnsi="Book Antiqua" w:cs="Times New Roman"/>
          <w:color w:val="000000"/>
        </w:rPr>
      </w:pPr>
    </w:p>
    <w:p w14:paraId="6E379157" w14:textId="77777777" w:rsidR="00D22C8D" w:rsidRDefault="00FD5429" w:rsidP="00FD5429">
      <w:pPr>
        <w:spacing w:line="360" w:lineRule="auto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b/>
          <w:bCs/>
          <w:color w:val="000000"/>
        </w:rPr>
        <w:t>Nan Jiang, Bin Yu,</w:t>
      </w:r>
      <w:r w:rsidRPr="00FD5429">
        <w:rPr>
          <w:rFonts w:ascii="Book Antiqua" w:hAnsi="Book Antiqua" w:cs="Times New Roman"/>
          <w:color w:val="000000"/>
          <w:vertAlign w:val="superscript"/>
        </w:rPr>
        <w:t xml:space="preserve"> </w:t>
      </w:r>
      <w:bookmarkStart w:id="15" w:name="OLE_LINK1828"/>
      <w:bookmarkStart w:id="16" w:name="OLE_LINK1829"/>
      <w:r w:rsidR="009751B8" w:rsidRPr="00FD5429">
        <w:rPr>
          <w:rFonts w:ascii="Book Antiqua" w:hAnsi="Book Antiqua" w:cs="Times New Roman"/>
          <w:color w:val="000000"/>
        </w:rPr>
        <w:t xml:space="preserve">Department of Orthopedics, </w:t>
      </w:r>
      <w:proofErr w:type="spellStart"/>
      <w:r w:rsidR="009751B8" w:rsidRPr="00FD5429">
        <w:rPr>
          <w:rFonts w:ascii="Book Antiqua" w:hAnsi="Book Antiqua" w:cs="Times New Roman"/>
          <w:color w:val="000000"/>
        </w:rPr>
        <w:t>Nanfang</w:t>
      </w:r>
      <w:proofErr w:type="spellEnd"/>
      <w:r w:rsidR="009751B8" w:rsidRPr="00FD5429">
        <w:rPr>
          <w:rFonts w:ascii="Book Antiqua" w:hAnsi="Book Antiqua" w:cs="Times New Roman"/>
          <w:color w:val="000000"/>
        </w:rPr>
        <w:t xml:space="preserve"> Hospital, Southern Medical University, Guangzhou 510515, </w:t>
      </w:r>
      <w:r>
        <w:rPr>
          <w:rFonts w:ascii="Book Antiqua" w:hAnsi="Book Antiqua" w:cs="Times New Roman"/>
          <w:color w:val="000000"/>
        </w:rPr>
        <w:t>Gu</w:t>
      </w:r>
      <w:r>
        <w:rPr>
          <w:rFonts w:ascii="Book Antiqua" w:hAnsi="Book Antiqua" w:cs="Times New Roman" w:hint="eastAsia"/>
          <w:color w:val="000000"/>
        </w:rPr>
        <w:t>angdong</w:t>
      </w:r>
      <w:r>
        <w:rPr>
          <w:rFonts w:ascii="Book Antiqua" w:hAnsi="Book Antiqua" w:cs="Times New Roman"/>
          <w:color w:val="000000"/>
        </w:rPr>
        <w:t xml:space="preserve"> P</w:t>
      </w:r>
      <w:r>
        <w:rPr>
          <w:rFonts w:ascii="Book Antiqua" w:hAnsi="Book Antiqua" w:cs="Times New Roman" w:hint="eastAsia"/>
          <w:color w:val="000000"/>
        </w:rPr>
        <w:t>r</w:t>
      </w:r>
      <w:r>
        <w:rPr>
          <w:rFonts w:ascii="Book Antiqua" w:hAnsi="Book Antiqua" w:cs="Times New Roman"/>
          <w:color w:val="000000"/>
        </w:rPr>
        <w:t xml:space="preserve">ovince, </w:t>
      </w:r>
      <w:r w:rsidR="009751B8" w:rsidRPr="00FD5429">
        <w:rPr>
          <w:rFonts w:ascii="Book Antiqua" w:hAnsi="Book Antiqua" w:cs="Times New Roman"/>
          <w:color w:val="000000"/>
        </w:rPr>
        <w:t>China</w:t>
      </w:r>
      <w:bookmarkEnd w:id="15"/>
      <w:bookmarkEnd w:id="16"/>
    </w:p>
    <w:p w14:paraId="64CF9803" w14:textId="77777777" w:rsidR="00FD5429" w:rsidRPr="00FD5429" w:rsidRDefault="00FD5429" w:rsidP="00FD5429">
      <w:pPr>
        <w:spacing w:line="360" w:lineRule="auto"/>
        <w:rPr>
          <w:rFonts w:ascii="Book Antiqua" w:hAnsi="Book Antiqua" w:cs="Times New Roman"/>
          <w:color w:val="000000"/>
          <w:vertAlign w:val="superscript"/>
        </w:rPr>
      </w:pPr>
    </w:p>
    <w:p w14:paraId="0B078A07" w14:textId="77777777" w:rsidR="009751B8" w:rsidRPr="00FD5429" w:rsidRDefault="00FD5429" w:rsidP="00FD5429">
      <w:pPr>
        <w:spacing w:line="360" w:lineRule="auto"/>
        <w:rPr>
          <w:rFonts w:ascii="Book Antiqua" w:hAnsi="Book Antiqua" w:cs="Times New Roman"/>
          <w:color w:val="000000"/>
          <w:vertAlign w:val="superscript"/>
        </w:rPr>
      </w:pPr>
      <w:r w:rsidRPr="00FD5429">
        <w:rPr>
          <w:rFonts w:ascii="Book Antiqua" w:hAnsi="Book Antiqua" w:cs="Times New Roman"/>
          <w:b/>
          <w:bCs/>
          <w:color w:val="000000"/>
        </w:rPr>
        <w:t>Nan Jiang, Bin Yu,</w:t>
      </w:r>
      <w:r>
        <w:rPr>
          <w:rFonts w:ascii="Book Antiqua" w:hAnsi="Book Antiqua" w:cs="Times New Roman"/>
          <w:color w:val="000000"/>
        </w:rPr>
        <w:t xml:space="preserve"> </w:t>
      </w:r>
      <w:r w:rsidR="00D22C8D" w:rsidRPr="00FD5429">
        <w:rPr>
          <w:rFonts w:ascii="Book Antiqua" w:hAnsi="Book Antiqua" w:cs="Times New Roman"/>
          <w:color w:val="000000"/>
        </w:rPr>
        <w:t xml:space="preserve">Guangdong Provincial Key Laboratory of Bone and Cartilage Regenerative Medicine, </w:t>
      </w:r>
      <w:proofErr w:type="spellStart"/>
      <w:r w:rsidR="00D22C8D" w:rsidRPr="00FD5429">
        <w:rPr>
          <w:rFonts w:ascii="Book Antiqua" w:hAnsi="Book Antiqua" w:cs="Times New Roman"/>
          <w:color w:val="000000"/>
        </w:rPr>
        <w:t>Nanfang</w:t>
      </w:r>
      <w:proofErr w:type="spellEnd"/>
      <w:r w:rsidR="00D22C8D" w:rsidRPr="00FD5429">
        <w:rPr>
          <w:rFonts w:ascii="Book Antiqua" w:hAnsi="Book Antiqua" w:cs="Times New Roman"/>
          <w:color w:val="000000"/>
        </w:rPr>
        <w:t xml:space="preserve"> Hospital, Southern Medical University, Guangzhou 510515, </w:t>
      </w:r>
      <w:r>
        <w:rPr>
          <w:rFonts w:ascii="Book Antiqua" w:hAnsi="Book Antiqua" w:cs="Times New Roman"/>
          <w:color w:val="000000"/>
        </w:rPr>
        <w:t>Gu</w:t>
      </w:r>
      <w:r>
        <w:rPr>
          <w:rFonts w:ascii="Book Antiqua" w:hAnsi="Book Antiqua" w:cs="Times New Roman" w:hint="eastAsia"/>
          <w:color w:val="000000"/>
        </w:rPr>
        <w:t>angdong</w:t>
      </w:r>
      <w:r>
        <w:rPr>
          <w:rFonts w:ascii="Book Antiqua" w:hAnsi="Book Antiqua" w:cs="Times New Roman"/>
          <w:color w:val="000000"/>
        </w:rPr>
        <w:t xml:space="preserve"> P</w:t>
      </w:r>
      <w:r>
        <w:rPr>
          <w:rFonts w:ascii="Book Antiqua" w:hAnsi="Book Antiqua" w:cs="Times New Roman" w:hint="eastAsia"/>
          <w:color w:val="000000"/>
        </w:rPr>
        <w:t>r</w:t>
      </w:r>
      <w:r>
        <w:rPr>
          <w:rFonts w:ascii="Book Antiqua" w:hAnsi="Book Antiqua" w:cs="Times New Roman"/>
          <w:color w:val="000000"/>
        </w:rPr>
        <w:t xml:space="preserve">ovince, </w:t>
      </w:r>
      <w:r w:rsidR="00D22C8D" w:rsidRPr="00FD5429">
        <w:rPr>
          <w:rFonts w:ascii="Book Antiqua" w:hAnsi="Book Antiqua" w:cs="Times New Roman"/>
          <w:color w:val="000000"/>
        </w:rPr>
        <w:t>China</w:t>
      </w:r>
    </w:p>
    <w:p w14:paraId="3B46E757" w14:textId="77777777" w:rsidR="0080523B" w:rsidRPr="00FD5429" w:rsidRDefault="0080523B" w:rsidP="00FD5429">
      <w:pPr>
        <w:spacing w:line="360" w:lineRule="auto"/>
        <w:ind w:left="240" w:hangingChars="100" w:hanging="240"/>
        <w:rPr>
          <w:rFonts w:ascii="Book Antiqua" w:hAnsi="Book Antiqua" w:cs="Times New Roman"/>
          <w:color w:val="000000"/>
        </w:rPr>
      </w:pPr>
    </w:p>
    <w:p w14:paraId="2A25C24F" w14:textId="77777777" w:rsidR="00FD5429" w:rsidRDefault="00FD5429" w:rsidP="00FD5429">
      <w:pPr>
        <w:spacing w:line="360" w:lineRule="auto"/>
        <w:rPr>
          <w:rFonts w:ascii="Book Antiqua" w:eastAsia="等线 Light" w:hAnsi="Book Antiqua" w:cs="Times New Roman"/>
          <w:bCs/>
          <w:color w:val="0D0D0D" w:themeColor="text1" w:themeTint="F2"/>
        </w:rPr>
      </w:pPr>
      <w:bookmarkStart w:id="17" w:name="OLE_LINK1491"/>
      <w:bookmarkStart w:id="18" w:name="OLE_LINK1492"/>
      <w:bookmarkStart w:id="19" w:name="OLE_LINK535"/>
      <w:r w:rsidRPr="00304893">
        <w:rPr>
          <w:rFonts w:ascii="Book Antiqua" w:hAnsi="Book Antiqua"/>
          <w:b/>
        </w:rPr>
        <w:t>Author contributions:</w:t>
      </w:r>
      <w:bookmarkEnd w:id="17"/>
      <w:bookmarkEnd w:id="18"/>
      <w:bookmarkEnd w:id="19"/>
      <w:r>
        <w:rPr>
          <w:rFonts w:ascii="Book Antiqua" w:hAnsi="Book Antiqua"/>
          <w:b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Wu JQ and Jiang N contributed equally to this study</w:t>
      </w:r>
      <w:r>
        <w:rPr>
          <w:rFonts w:ascii="Book Antiqua" w:hAnsi="Book Antiqua" w:cs="Times New Roman"/>
          <w:color w:val="000000"/>
        </w:rPr>
        <w:t xml:space="preserve">; </w:t>
      </w:r>
      <w:r w:rsidRPr="00FD5429">
        <w:rPr>
          <w:rFonts w:ascii="Book Antiqua" w:eastAsia="等线 Light" w:hAnsi="Book Antiqua" w:cs="Times New Roman"/>
          <w:bCs/>
          <w:color w:val="0D0D0D" w:themeColor="text1" w:themeTint="F2"/>
        </w:rPr>
        <w:t xml:space="preserve">Jiang </w:t>
      </w:r>
      <w:r>
        <w:rPr>
          <w:rFonts w:ascii="Book Antiqua" w:eastAsia="等线 Light" w:hAnsi="Book Antiqua" w:cs="Times New Roman"/>
          <w:bCs/>
          <w:color w:val="0D0D0D" w:themeColor="text1" w:themeTint="F2"/>
        </w:rPr>
        <w:t xml:space="preserve">N </w:t>
      </w:r>
      <w:r w:rsidRPr="00FD5429">
        <w:rPr>
          <w:rFonts w:ascii="Book Antiqua" w:eastAsia="等线 Light" w:hAnsi="Book Antiqua" w:cs="Times New Roman"/>
          <w:bCs/>
          <w:color w:val="0D0D0D" w:themeColor="text1" w:themeTint="F2"/>
        </w:rPr>
        <w:t>and Yu</w:t>
      </w:r>
      <w:r>
        <w:rPr>
          <w:rFonts w:ascii="Book Antiqua" w:eastAsia="等线 Light" w:hAnsi="Book Antiqua" w:cs="Times New Roman"/>
          <w:bCs/>
          <w:color w:val="0D0D0D" w:themeColor="text1" w:themeTint="F2"/>
        </w:rPr>
        <w:t xml:space="preserve"> B </w:t>
      </w:r>
      <w:r w:rsidRPr="00FD5429">
        <w:rPr>
          <w:rFonts w:ascii="Book Antiqua" w:hAnsi="Book Antiqua" w:cs="Times New Roman"/>
          <w:color w:val="000000"/>
        </w:rPr>
        <w:t>contributed</w:t>
      </w:r>
      <w:r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 w:hint="eastAsia"/>
          <w:color w:val="000000"/>
        </w:rPr>
        <w:t>to</w:t>
      </w:r>
      <w:r>
        <w:rPr>
          <w:rFonts w:ascii="Book Antiqua" w:hAnsi="Book Antiqua" w:cs="Times New Roman"/>
          <w:color w:val="000000"/>
        </w:rPr>
        <w:t xml:space="preserve"> the </w:t>
      </w:r>
      <w:r>
        <w:rPr>
          <w:rFonts w:ascii="Book Antiqua" w:eastAsia="等线 Light" w:hAnsi="Book Antiqua" w:cs="Times New Roman"/>
          <w:bCs/>
          <w:color w:val="0D0D0D" w:themeColor="text1" w:themeTint="F2"/>
        </w:rPr>
        <w:t>c</w:t>
      </w:r>
      <w:r w:rsidRPr="00FD5429">
        <w:rPr>
          <w:rFonts w:ascii="Book Antiqua" w:eastAsia="等线 Light" w:hAnsi="Book Antiqua" w:cs="Times New Roman"/>
          <w:bCs/>
          <w:color w:val="0D0D0D" w:themeColor="text1" w:themeTint="F2"/>
        </w:rPr>
        <w:t>onception and design</w:t>
      </w:r>
      <w:bookmarkStart w:id="20" w:name="OLE_LINK1826"/>
      <w:bookmarkStart w:id="21" w:name="OLE_LINK1827"/>
      <w:r>
        <w:rPr>
          <w:rFonts w:ascii="Book Antiqua" w:eastAsia="等线 Light" w:hAnsi="Book Antiqua" w:cs="Times New Roman"/>
          <w:bCs/>
          <w:color w:val="0D0D0D" w:themeColor="text1" w:themeTint="F2"/>
        </w:rPr>
        <w:t xml:space="preserve">; </w:t>
      </w:r>
      <w:r w:rsidRPr="00FD5429">
        <w:rPr>
          <w:rFonts w:ascii="Book Antiqua" w:hAnsi="Book Antiqua" w:cs="Times New Roman"/>
          <w:color w:val="000000"/>
        </w:rPr>
        <w:t>Wu JQ</w:t>
      </w:r>
      <w:r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contributed</w:t>
      </w:r>
      <w:r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 w:hint="eastAsia"/>
          <w:color w:val="000000"/>
        </w:rPr>
        <w:t>to</w:t>
      </w:r>
      <w:r>
        <w:rPr>
          <w:rFonts w:ascii="Book Antiqua" w:hAnsi="Book Antiqua" w:cs="Times New Roman"/>
          <w:color w:val="000000"/>
        </w:rPr>
        <w:t xml:space="preserve"> the </w:t>
      </w:r>
      <w:r>
        <w:rPr>
          <w:rFonts w:ascii="Book Antiqua" w:eastAsia="等线 Light" w:hAnsi="Book Antiqua" w:cs="Times New Roman"/>
          <w:bCs/>
          <w:color w:val="0D0D0D" w:themeColor="text1" w:themeTint="F2"/>
        </w:rPr>
        <w:t>l</w:t>
      </w:r>
      <w:r w:rsidRPr="00FD5429">
        <w:rPr>
          <w:rFonts w:ascii="Book Antiqua" w:eastAsia="等线 Light" w:hAnsi="Book Antiqua" w:cs="Times New Roman"/>
          <w:bCs/>
          <w:color w:val="0D0D0D" w:themeColor="text1" w:themeTint="F2"/>
        </w:rPr>
        <w:t>iterature search</w:t>
      </w:r>
      <w:r>
        <w:rPr>
          <w:rFonts w:ascii="Book Antiqua" w:eastAsia="等线 Light" w:hAnsi="Book Antiqua" w:cs="Times New Roman"/>
          <w:bCs/>
          <w:color w:val="0D0D0D" w:themeColor="text1" w:themeTint="F2"/>
        </w:rPr>
        <w:t xml:space="preserve">; </w:t>
      </w:r>
      <w:r w:rsidRPr="00FD5429">
        <w:rPr>
          <w:rFonts w:ascii="Book Antiqua" w:hAnsi="Book Antiqua" w:cs="Times New Roman"/>
          <w:color w:val="000000"/>
        </w:rPr>
        <w:t>Wu JQ and Jiang N</w:t>
      </w:r>
      <w:r>
        <w:rPr>
          <w:rFonts w:ascii="Book Antiqua" w:hAnsi="Book Antiqua" w:cs="Times New Roman"/>
          <w:color w:val="000000"/>
        </w:rPr>
        <w:t xml:space="preserve"> wrote the paper; all authors contributed to the </w:t>
      </w:r>
      <w:r>
        <w:rPr>
          <w:rFonts w:ascii="Book Antiqua" w:eastAsia="等线 Light" w:hAnsi="Book Antiqua" w:cs="Times New Roman"/>
          <w:bCs/>
          <w:color w:val="0D0D0D" w:themeColor="text1" w:themeTint="F2"/>
        </w:rPr>
        <w:t>c</w:t>
      </w:r>
      <w:r w:rsidRPr="00FD5429">
        <w:rPr>
          <w:rFonts w:ascii="Book Antiqua" w:eastAsia="等线 Light" w:hAnsi="Book Antiqua" w:cs="Times New Roman"/>
          <w:bCs/>
          <w:color w:val="0D0D0D" w:themeColor="text1" w:themeTint="F2"/>
        </w:rPr>
        <w:t>ritical revision and approval of the final version</w:t>
      </w:r>
      <w:r>
        <w:rPr>
          <w:rFonts w:ascii="Book Antiqua" w:eastAsia="等线 Light" w:hAnsi="Book Antiqua" w:cs="Times New Roman"/>
          <w:bCs/>
          <w:color w:val="0D0D0D" w:themeColor="text1" w:themeTint="F2"/>
        </w:rPr>
        <w:t>.</w:t>
      </w:r>
    </w:p>
    <w:bookmarkEnd w:id="20"/>
    <w:bookmarkEnd w:id="21"/>
    <w:p w14:paraId="059C120A" w14:textId="77777777" w:rsidR="00FD5429" w:rsidRDefault="00FD5429" w:rsidP="00FD5429">
      <w:pPr>
        <w:spacing w:line="360" w:lineRule="auto"/>
        <w:ind w:left="240" w:hangingChars="100" w:hanging="240"/>
        <w:rPr>
          <w:rFonts w:ascii="Book Antiqua" w:hAnsi="Book Antiqua" w:cs="Times New Roman"/>
          <w:color w:val="000000"/>
        </w:rPr>
      </w:pPr>
    </w:p>
    <w:p w14:paraId="4F6CCC18" w14:textId="77777777" w:rsidR="00FD5429" w:rsidRPr="00FD5429" w:rsidRDefault="00FD5429" w:rsidP="00FD5429">
      <w:pPr>
        <w:spacing w:line="360" w:lineRule="auto"/>
        <w:rPr>
          <w:rFonts w:ascii="Book Antiqua" w:hAnsi="Book Antiqua" w:cs="Times New Roman"/>
          <w:color w:val="0D0D0D" w:themeColor="text1" w:themeTint="F2"/>
        </w:rPr>
      </w:pPr>
      <w:r w:rsidRPr="0078684A">
        <w:rPr>
          <w:rFonts w:ascii="Book Antiqua" w:hAnsi="Book Antiqua"/>
          <w:b/>
        </w:rPr>
        <w:t>Supported by</w:t>
      </w:r>
      <w:r>
        <w:rPr>
          <w:rFonts w:ascii="Book Antiqua" w:hAnsi="Book Antiqua"/>
          <w:b/>
        </w:rPr>
        <w:t xml:space="preserve"> </w:t>
      </w:r>
      <w:r w:rsidRPr="00FD5429">
        <w:rPr>
          <w:rFonts w:ascii="Book Antiqua" w:hAnsi="Book Antiqua" w:cs="Times New Roman"/>
          <w:color w:val="0D0D0D" w:themeColor="text1" w:themeTint="F2"/>
        </w:rPr>
        <w:t>the National Natural Science Foundation of China</w:t>
      </w:r>
      <w:r>
        <w:rPr>
          <w:rFonts w:ascii="Book Antiqua" w:hAnsi="Book Antiqua" w:cs="Times New Roman"/>
          <w:color w:val="0D0D0D" w:themeColor="text1" w:themeTint="F2"/>
        </w:rPr>
        <w:t>,</w:t>
      </w:r>
      <w:r w:rsidRPr="00FD5429">
        <w:rPr>
          <w:rFonts w:ascii="Book Antiqua" w:hAnsi="Book Antiqua" w:cs="Times New Roman"/>
          <w:color w:val="0D0D0D" w:themeColor="text1" w:themeTint="F2"/>
        </w:rPr>
        <w:t xml:space="preserve"> </w:t>
      </w:r>
      <w:r>
        <w:rPr>
          <w:rFonts w:ascii="Book Antiqua" w:hAnsi="Book Antiqua" w:cs="Times New Roman"/>
          <w:color w:val="0D0D0D" w:themeColor="text1" w:themeTint="F2"/>
        </w:rPr>
        <w:t xml:space="preserve">No. </w:t>
      </w:r>
      <w:r w:rsidRPr="00FD5429">
        <w:rPr>
          <w:rFonts w:ascii="Book Antiqua" w:hAnsi="Book Antiqua" w:cs="Times New Roman"/>
          <w:color w:val="0D0D0D" w:themeColor="text1" w:themeTint="F2"/>
        </w:rPr>
        <w:t>81830079</w:t>
      </w:r>
      <w:r>
        <w:rPr>
          <w:rFonts w:ascii="Book Antiqua" w:hAnsi="Book Antiqua" w:cs="Times New Roman"/>
          <w:color w:val="0D0D0D" w:themeColor="text1" w:themeTint="F2"/>
        </w:rPr>
        <w:t>;</w:t>
      </w:r>
      <w:r w:rsidRPr="00FD5429">
        <w:rPr>
          <w:rFonts w:ascii="Book Antiqua" w:hAnsi="Book Antiqua" w:cs="Times New Roman"/>
          <w:color w:val="0D0D0D" w:themeColor="text1" w:themeTint="F2"/>
        </w:rPr>
        <w:t xml:space="preserve"> Guangzhou Health Science and Technology Project</w:t>
      </w:r>
      <w:r>
        <w:rPr>
          <w:rFonts w:ascii="Book Antiqua" w:hAnsi="Book Antiqua" w:cs="Times New Roman"/>
          <w:color w:val="0D0D0D" w:themeColor="text1" w:themeTint="F2"/>
        </w:rPr>
        <w:t>,</w:t>
      </w:r>
      <w:r w:rsidRPr="00FD5429">
        <w:rPr>
          <w:rFonts w:ascii="Book Antiqua" w:hAnsi="Book Antiqua" w:cs="Times New Roman"/>
          <w:color w:val="0D0D0D" w:themeColor="text1" w:themeTint="F2"/>
        </w:rPr>
        <w:t xml:space="preserve"> </w:t>
      </w:r>
      <w:r>
        <w:rPr>
          <w:rFonts w:ascii="Book Antiqua" w:hAnsi="Book Antiqua" w:cs="Times New Roman"/>
          <w:color w:val="0D0D0D" w:themeColor="text1" w:themeTint="F2"/>
        </w:rPr>
        <w:t>N</w:t>
      </w:r>
      <w:r>
        <w:rPr>
          <w:rFonts w:ascii="Book Antiqua" w:hAnsi="Book Antiqua" w:cs="Times New Roman" w:hint="eastAsia"/>
          <w:color w:val="0D0D0D" w:themeColor="text1" w:themeTint="F2"/>
        </w:rPr>
        <w:t>o</w:t>
      </w:r>
      <w:r>
        <w:rPr>
          <w:rFonts w:ascii="Book Antiqua" w:hAnsi="Book Antiqua" w:cs="Times New Roman"/>
          <w:color w:val="0D0D0D" w:themeColor="text1" w:themeTint="F2"/>
        </w:rPr>
        <w:t>.</w:t>
      </w:r>
      <w:r w:rsidRPr="00FD5429">
        <w:rPr>
          <w:rFonts w:ascii="Book Antiqua" w:hAnsi="Book Antiqua" w:cs="Times New Roman"/>
          <w:color w:val="0D0D0D" w:themeColor="text1" w:themeTint="F2"/>
        </w:rPr>
        <w:t xml:space="preserve"> 20191A011116</w:t>
      </w:r>
      <w:r>
        <w:rPr>
          <w:rFonts w:ascii="Book Antiqua" w:hAnsi="Book Antiqua" w:cs="Times New Roman"/>
          <w:color w:val="0D0D0D" w:themeColor="text1" w:themeTint="F2"/>
        </w:rPr>
        <w:t>; and</w:t>
      </w:r>
      <w:r w:rsidRPr="00FD5429">
        <w:rPr>
          <w:rFonts w:ascii="Book Antiqua" w:hAnsi="Book Antiqua" w:cs="Times New Roman"/>
          <w:color w:val="0D0D0D" w:themeColor="text1" w:themeTint="F2"/>
        </w:rPr>
        <w:t xml:space="preserve"> Science and </w:t>
      </w:r>
      <w:r w:rsidRPr="00FD5429">
        <w:rPr>
          <w:rFonts w:ascii="Book Antiqua" w:hAnsi="Book Antiqua" w:cs="Times New Roman"/>
          <w:color w:val="0D0D0D" w:themeColor="text1" w:themeTint="F2"/>
        </w:rPr>
        <w:lastRenderedPageBreak/>
        <w:t xml:space="preserve">Technology Project of Guangzhou </w:t>
      </w:r>
      <w:proofErr w:type="spellStart"/>
      <w:r w:rsidRPr="00FD5429">
        <w:rPr>
          <w:rFonts w:ascii="Book Antiqua" w:hAnsi="Book Antiqua" w:cs="Times New Roman"/>
          <w:color w:val="0D0D0D" w:themeColor="text1" w:themeTint="F2"/>
        </w:rPr>
        <w:t>Huadu</w:t>
      </w:r>
      <w:proofErr w:type="spellEnd"/>
      <w:r w:rsidRPr="00FD5429">
        <w:rPr>
          <w:rFonts w:ascii="Book Antiqua" w:hAnsi="Book Antiqua" w:cs="Times New Roman"/>
          <w:color w:val="0D0D0D" w:themeColor="text1" w:themeTint="F2"/>
        </w:rPr>
        <w:t xml:space="preserve"> District</w:t>
      </w:r>
      <w:r>
        <w:rPr>
          <w:rFonts w:ascii="Book Antiqua" w:hAnsi="Book Antiqua" w:cs="Times New Roman"/>
          <w:color w:val="0D0D0D" w:themeColor="text1" w:themeTint="F2"/>
        </w:rPr>
        <w:t>,</w:t>
      </w:r>
      <w:r w:rsidRPr="00FD5429">
        <w:rPr>
          <w:rFonts w:ascii="Book Antiqua" w:hAnsi="Book Antiqua" w:cs="Times New Roman"/>
          <w:color w:val="0D0D0D" w:themeColor="text1" w:themeTint="F2"/>
        </w:rPr>
        <w:t xml:space="preserve"> </w:t>
      </w:r>
      <w:r>
        <w:rPr>
          <w:rFonts w:ascii="Book Antiqua" w:hAnsi="Book Antiqua" w:cs="Times New Roman"/>
          <w:color w:val="0D0D0D" w:themeColor="text1" w:themeTint="F2"/>
        </w:rPr>
        <w:t>N</w:t>
      </w:r>
      <w:r>
        <w:rPr>
          <w:rFonts w:ascii="Book Antiqua" w:hAnsi="Book Antiqua" w:cs="Times New Roman" w:hint="eastAsia"/>
          <w:color w:val="0D0D0D" w:themeColor="text1" w:themeTint="F2"/>
        </w:rPr>
        <w:t>o</w:t>
      </w:r>
      <w:r>
        <w:rPr>
          <w:rFonts w:ascii="Book Antiqua" w:hAnsi="Book Antiqua" w:cs="Times New Roman"/>
          <w:color w:val="0D0D0D" w:themeColor="text1" w:themeTint="F2"/>
        </w:rPr>
        <w:t xml:space="preserve">. </w:t>
      </w:r>
      <w:r w:rsidRPr="00FD5429">
        <w:rPr>
          <w:rFonts w:ascii="Book Antiqua" w:hAnsi="Book Antiqua" w:cs="Times New Roman"/>
          <w:color w:val="0D0D0D" w:themeColor="text1" w:themeTint="F2"/>
        </w:rPr>
        <w:t>18-HDWS-003.</w:t>
      </w:r>
    </w:p>
    <w:p w14:paraId="1BDE92FB" w14:textId="77777777" w:rsidR="00FD5429" w:rsidRPr="00FD5429" w:rsidRDefault="00FD5429" w:rsidP="00FD5429">
      <w:pPr>
        <w:spacing w:line="360" w:lineRule="auto"/>
        <w:rPr>
          <w:rFonts w:ascii="Book Antiqua" w:hAnsi="Book Antiqua"/>
          <w:b/>
        </w:rPr>
      </w:pPr>
    </w:p>
    <w:p w14:paraId="44B96DFE" w14:textId="287569FC" w:rsidR="009751B8" w:rsidRPr="00FD5429" w:rsidRDefault="00FD5429" w:rsidP="00FD5429">
      <w:pPr>
        <w:spacing w:line="360" w:lineRule="auto"/>
        <w:rPr>
          <w:rFonts w:ascii="Book Antiqua" w:hAnsi="Book Antiqua" w:cs="Times New Roman"/>
          <w:color w:val="000000"/>
        </w:rPr>
      </w:pPr>
      <w:r w:rsidRPr="005048D5">
        <w:rPr>
          <w:rFonts w:ascii="Book Antiqua" w:hAnsi="Book Antiqua"/>
          <w:b/>
        </w:rPr>
        <w:t>Corresponding author</w:t>
      </w:r>
      <w:r w:rsidRPr="00304893">
        <w:rPr>
          <w:rFonts w:ascii="Book Antiqua" w:hAnsi="Book Antiqua"/>
          <w:b/>
        </w:rPr>
        <w:t>:</w:t>
      </w:r>
      <w:r>
        <w:rPr>
          <w:rFonts w:ascii="Book Antiqua" w:hAnsi="Book Antiqua"/>
          <w:b/>
        </w:rPr>
        <w:t xml:space="preserve"> </w:t>
      </w:r>
      <w:r w:rsidR="009751B8" w:rsidRPr="00FD5429">
        <w:rPr>
          <w:rFonts w:ascii="Book Antiqua" w:hAnsi="Book Antiqua" w:cs="Times New Roman"/>
          <w:b/>
          <w:bCs/>
          <w:color w:val="000000"/>
        </w:rPr>
        <w:t xml:space="preserve">Bin Yu, </w:t>
      </w:r>
      <w:r w:rsidRPr="00FD5429">
        <w:rPr>
          <w:rFonts w:ascii="Book Antiqua" w:hAnsi="Book Antiqua" w:cs="Times New Roman"/>
          <w:b/>
          <w:bCs/>
          <w:color w:val="000000"/>
        </w:rPr>
        <w:t>MD, PhD, Professor, Surgeon,</w:t>
      </w:r>
      <w:r>
        <w:rPr>
          <w:rFonts w:ascii="Book Antiqua" w:hAnsi="Book Antiqua" w:cs="Times New Roman"/>
          <w:b/>
          <w:bCs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Department of Orthopedics, </w:t>
      </w:r>
      <w:proofErr w:type="spellStart"/>
      <w:r w:rsidRPr="00FD5429">
        <w:rPr>
          <w:rFonts w:ascii="Book Antiqua" w:hAnsi="Book Antiqua" w:cs="Times New Roman"/>
          <w:color w:val="000000"/>
        </w:rPr>
        <w:t>Nanfang</w:t>
      </w:r>
      <w:proofErr w:type="spellEnd"/>
      <w:r w:rsidRPr="00FD5429">
        <w:rPr>
          <w:rFonts w:ascii="Book Antiqua" w:hAnsi="Book Antiqua" w:cs="Times New Roman"/>
          <w:color w:val="000000"/>
        </w:rPr>
        <w:t xml:space="preserve"> Hospital, Southern Medical University,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No. 1838, </w:t>
      </w:r>
      <w:r w:rsidR="001A3969">
        <w:rPr>
          <w:rFonts w:ascii="Book Antiqua" w:eastAsia="等线 Light" w:hAnsi="Book Antiqua" w:cs="Times New Roman"/>
          <w:color w:val="0D0D0D" w:themeColor="text1" w:themeTint="F2"/>
        </w:rPr>
        <w:t xml:space="preserve">North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Guangzhou Ave</w:t>
      </w:r>
      <w:r w:rsidR="001A3969">
        <w:rPr>
          <w:rFonts w:ascii="Book Antiqua" w:eastAsia="等线 Light" w:hAnsi="Book Antiqua" w:cs="Times New Roman"/>
          <w:color w:val="0D0D0D" w:themeColor="text1" w:themeTint="F2"/>
        </w:rPr>
        <w:t>nue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, </w:t>
      </w:r>
      <w:proofErr w:type="spellStart"/>
      <w:r w:rsidRPr="00FD5429">
        <w:rPr>
          <w:rFonts w:ascii="Book Antiqua" w:eastAsia="等线 Light" w:hAnsi="Book Antiqua" w:cs="Times New Roman"/>
          <w:color w:val="0D0D0D" w:themeColor="text1" w:themeTint="F2"/>
        </w:rPr>
        <w:t>Baiyun</w:t>
      </w:r>
      <w:proofErr w:type="spellEnd"/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District</w:t>
      </w:r>
      <w:r>
        <w:rPr>
          <w:rFonts w:ascii="Book Antiqua" w:eastAsia="等线 Light" w:hAnsi="Book Antiqua" w:cs="Times New Roman"/>
          <w:color w:val="0D0D0D" w:themeColor="text1" w:themeTint="F2"/>
        </w:rPr>
        <w:t>,</w:t>
      </w:r>
      <w:r w:rsidRPr="00FD5429">
        <w:rPr>
          <w:rFonts w:ascii="Book Antiqua" w:hAnsi="Book Antiqua" w:cs="Times New Roman"/>
          <w:color w:val="000000"/>
        </w:rPr>
        <w:t xml:space="preserve"> Guangzhou 510515, </w:t>
      </w:r>
      <w:bookmarkStart w:id="22" w:name="OLE_LINK1889"/>
      <w:bookmarkStart w:id="23" w:name="OLE_LINK1890"/>
      <w:r w:rsidRPr="00FD5429">
        <w:rPr>
          <w:rFonts w:ascii="Book Antiqua" w:hAnsi="Book Antiqua" w:cs="Times New Roman"/>
          <w:color w:val="000000"/>
        </w:rPr>
        <w:t>Gu</w:t>
      </w:r>
      <w:r w:rsidRPr="00FD5429">
        <w:rPr>
          <w:rFonts w:ascii="Book Antiqua" w:hAnsi="Book Antiqua" w:cs="Times New Roman" w:hint="eastAsia"/>
          <w:color w:val="000000"/>
        </w:rPr>
        <w:t>angdong</w:t>
      </w:r>
      <w:r w:rsidRPr="00FD5429">
        <w:rPr>
          <w:rFonts w:ascii="Book Antiqua" w:hAnsi="Book Antiqua" w:cs="Times New Roman"/>
          <w:color w:val="000000"/>
        </w:rPr>
        <w:t xml:space="preserve"> P</w:t>
      </w:r>
      <w:r w:rsidRPr="00FD5429">
        <w:rPr>
          <w:rFonts w:ascii="Book Antiqua" w:hAnsi="Book Antiqua" w:cs="Times New Roman" w:hint="eastAsia"/>
          <w:color w:val="000000"/>
        </w:rPr>
        <w:t>r</w:t>
      </w:r>
      <w:r w:rsidRPr="00FD5429">
        <w:rPr>
          <w:rFonts w:ascii="Book Antiqua" w:hAnsi="Book Antiqua" w:cs="Times New Roman"/>
          <w:color w:val="000000"/>
        </w:rPr>
        <w:t>ovince</w:t>
      </w:r>
      <w:bookmarkEnd w:id="22"/>
      <w:bookmarkEnd w:id="23"/>
      <w:r w:rsidRPr="00FD5429">
        <w:rPr>
          <w:rFonts w:ascii="Book Antiqua" w:hAnsi="Book Antiqua" w:cs="Times New Roman"/>
          <w:color w:val="000000"/>
        </w:rPr>
        <w:t>, China</w:t>
      </w:r>
      <w:r>
        <w:rPr>
          <w:rFonts w:ascii="Book Antiqua" w:hAnsi="Book Antiqua" w:cs="Times New Roman"/>
          <w:color w:val="000000"/>
        </w:rPr>
        <w:t xml:space="preserve">. </w:t>
      </w:r>
      <w:r w:rsidRPr="00FD5429">
        <w:rPr>
          <w:rFonts w:ascii="Book Antiqua" w:hAnsi="Book Antiqua" w:cs="Times New Roman"/>
          <w:color w:val="000000"/>
        </w:rPr>
        <w:t>yubin@smu.edu.cn</w:t>
      </w:r>
    </w:p>
    <w:p w14:paraId="18BD75B4" w14:textId="77777777" w:rsidR="004F3E49" w:rsidRPr="00FD5429" w:rsidRDefault="004F3E49" w:rsidP="00FD5429">
      <w:pPr>
        <w:spacing w:line="360" w:lineRule="auto"/>
        <w:rPr>
          <w:rFonts w:ascii="Book Antiqua" w:eastAsia="等线 Light" w:hAnsi="Book Antiqua" w:cs="Times New Roman"/>
          <w:b/>
          <w:color w:val="0D0D0D" w:themeColor="text1" w:themeTint="F2"/>
        </w:rPr>
      </w:pPr>
    </w:p>
    <w:p w14:paraId="3759385B" w14:textId="77777777" w:rsidR="001111BE" w:rsidRPr="00304893" w:rsidRDefault="001111BE" w:rsidP="001111BE">
      <w:pPr>
        <w:spacing w:line="360" w:lineRule="auto"/>
        <w:rPr>
          <w:rFonts w:ascii="Book Antiqua" w:hAnsi="Book Antiqua"/>
          <w:b/>
        </w:rPr>
      </w:pPr>
      <w:bookmarkStart w:id="24" w:name="OLE_LINK536"/>
      <w:bookmarkStart w:id="25" w:name="OLE_LINK537"/>
      <w:bookmarkStart w:id="26" w:name="OLE_LINK1535"/>
      <w:bookmarkStart w:id="27" w:name="OLE_LINK1536"/>
      <w:bookmarkStart w:id="28" w:name="OLE_LINK1668"/>
      <w:bookmarkStart w:id="29" w:name="OLE_LINK1705"/>
      <w:r w:rsidRPr="00304893">
        <w:rPr>
          <w:rFonts w:ascii="Book Antiqua" w:hAnsi="Book Antiqua"/>
          <w:b/>
        </w:rPr>
        <w:t xml:space="preserve">Received: </w:t>
      </w:r>
      <w:r w:rsidRPr="00304893">
        <w:rPr>
          <w:rFonts w:ascii="Book Antiqua" w:hAnsi="Book Antiqua"/>
        </w:rPr>
        <w:t>March 2</w:t>
      </w:r>
      <w:r>
        <w:rPr>
          <w:rFonts w:ascii="Book Antiqua" w:hAnsi="Book Antiqua"/>
        </w:rPr>
        <w:t>5</w:t>
      </w:r>
      <w:r w:rsidRPr="00304893">
        <w:rPr>
          <w:rFonts w:ascii="Book Antiqua" w:hAnsi="Book Antiqua"/>
        </w:rPr>
        <w:t>, 20</w:t>
      </w:r>
      <w:r>
        <w:rPr>
          <w:rFonts w:ascii="Book Antiqua" w:hAnsi="Book Antiqua"/>
        </w:rPr>
        <w:t>20</w:t>
      </w:r>
    </w:p>
    <w:p w14:paraId="74D3DD36" w14:textId="77777777" w:rsidR="001111BE" w:rsidRPr="00304893" w:rsidRDefault="001111BE" w:rsidP="001111BE">
      <w:pPr>
        <w:spacing w:line="360" w:lineRule="auto"/>
        <w:rPr>
          <w:rFonts w:ascii="Book Antiqua" w:hAnsi="Book Antiqua"/>
          <w:b/>
        </w:rPr>
      </w:pPr>
      <w:r w:rsidRPr="00304893">
        <w:rPr>
          <w:rFonts w:ascii="Book Antiqua" w:hAnsi="Book Antiqua"/>
          <w:b/>
        </w:rPr>
        <w:t xml:space="preserve">Revised: </w:t>
      </w:r>
      <w:r w:rsidRPr="00304893">
        <w:rPr>
          <w:rFonts w:ascii="Book Antiqua" w:hAnsi="Book Antiqua"/>
        </w:rPr>
        <w:t xml:space="preserve">May </w:t>
      </w:r>
      <w:r>
        <w:rPr>
          <w:rFonts w:ascii="Book Antiqua" w:hAnsi="Book Antiqua"/>
        </w:rPr>
        <w:t>25</w:t>
      </w:r>
      <w:r w:rsidRPr="00304893">
        <w:rPr>
          <w:rFonts w:ascii="Book Antiqua" w:hAnsi="Book Antiqua"/>
        </w:rPr>
        <w:t>, 20</w:t>
      </w:r>
      <w:r>
        <w:rPr>
          <w:rFonts w:ascii="Book Antiqua" w:hAnsi="Book Antiqua"/>
        </w:rPr>
        <w:t>20</w:t>
      </w:r>
    </w:p>
    <w:p w14:paraId="7EDA5EDE" w14:textId="77777777" w:rsidR="001111BE" w:rsidRPr="00434DF6" w:rsidRDefault="001111BE" w:rsidP="001111BE">
      <w:pPr>
        <w:spacing w:line="360" w:lineRule="auto"/>
        <w:rPr>
          <w:rFonts w:ascii="Book Antiqua" w:hAnsi="Book Antiqua"/>
          <w:color w:val="000000"/>
        </w:rPr>
      </w:pPr>
      <w:r w:rsidRPr="00304893">
        <w:rPr>
          <w:rFonts w:ascii="Book Antiqua" w:hAnsi="Book Antiqua"/>
          <w:b/>
        </w:rPr>
        <w:t>Accepted:</w:t>
      </w:r>
      <w:bookmarkStart w:id="30" w:name="OLE_LINK110"/>
      <w:bookmarkStart w:id="31" w:name="OLE_LINK111"/>
      <w:r w:rsidRPr="00114873">
        <w:rPr>
          <w:rFonts w:ascii="Book Antiqua" w:hAnsi="Book Antiqua"/>
          <w:color w:val="000000"/>
        </w:rPr>
        <w:t xml:space="preserve"> </w:t>
      </w:r>
      <w:bookmarkEnd w:id="30"/>
      <w:bookmarkEnd w:id="31"/>
      <w:r w:rsidR="002740FC">
        <w:rPr>
          <w:rFonts w:ascii="Book Antiqua" w:hAnsi="Book Antiqua"/>
          <w:color w:val="000000"/>
        </w:rPr>
        <w:t>June 2, 2020</w:t>
      </w:r>
    </w:p>
    <w:p w14:paraId="1A766D67" w14:textId="25235AAB" w:rsidR="001111BE" w:rsidRPr="00304893" w:rsidRDefault="001111BE" w:rsidP="001111BE">
      <w:pPr>
        <w:spacing w:line="360" w:lineRule="auto"/>
        <w:rPr>
          <w:rFonts w:ascii="Book Antiqua" w:hAnsi="Book Antiqua"/>
          <w:b/>
        </w:rPr>
      </w:pPr>
      <w:r w:rsidRPr="00304893">
        <w:rPr>
          <w:rFonts w:ascii="Book Antiqua" w:hAnsi="Book Antiqua"/>
          <w:b/>
        </w:rPr>
        <w:t>Published online:</w:t>
      </w:r>
      <w:bookmarkEnd w:id="24"/>
      <w:bookmarkEnd w:id="25"/>
      <w:r w:rsidRPr="00304893">
        <w:rPr>
          <w:rFonts w:ascii="Book Antiqua" w:hAnsi="Book Antiqua"/>
          <w:b/>
        </w:rPr>
        <w:t xml:space="preserve"> </w:t>
      </w:r>
      <w:r w:rsidR="0031694D" w:rsidRPr="0031694D">
        <w:rPr>
          <w:rFonts w:ascii="Book Antiqua" w:hAnsi="Book Antiqua"/>
        </w:rPr>
        <w:t>August 26, 2020</w:t>
      </w:r>
    </w:p>
    <w:bookmarkEnd w:id="26"/>
    <w:bookmarkEnd w:id="27"/>
    <w:bookmarkEnd w:id="28"/>
    <w:bookmarkEnd w:id="29"/>
    <w:p w14:paraId="4C4FBA8B" w14:textId="77777777" w:rsidR="006423CB" w:rsidRPr="00FD5429" w:rsidRDefault="006423CB" w:rsidP="00FD5429">
      <w:pPr>
        <w:spacing w:line="360" w:lineRule="auto"/>
        <w:rPr>
          <w:rFonts w:ascii="Book Antiqua" w:eastAsia="等线 Light" w:hAnsi="Book Antiqua" w:cs="Times New Roman"/>
          <w:bCs/>
          <w:color w:val="0D0D0D" w:themeColor="text1" w:themeTint="F2"/>
        </w:rPr>
      </w:pPr>
    </w:p>
    <w:p w14:paraId="29B45431" w14:textId="77777777" w:rsidR="001111BE" w:rsidRDefault="001111BE">
      <w:pPr>
        <w:widowControl/>
        <w:jc w:val="left"/>
        <w:rPr>
          <w:rFonts w:ascii="Book Antiqua" w:hAnsi="Book Antiqua" w:cs="Times New Roman"/>
          <w:b/>
          <w:color w:val="000000" w:themeColor="text1"/>
        </w:rPr>
      </w:pPr>
      <w:r>
        <w:rPr>
          <w:rFonts w:ascii="Book Antiqua" w:hAnsi="Book Antiqua" w:cs="Times New Roman"/>
          <w:b/>
          <w:color w:val="000000" w:themeColor="text1"/>
        </w:rPr>
        <w:br w:type="page"/>
      </w:r>
    </w:p>
    <w:p w14:paraId="060EB2A6" w14:textId="77777777" w:rsidR="009751B8" w:rsidRPr="00FD5429" w:rsidRDefault="009751B8" w:rsidP="00FD5429">
      <w:pPr>
        <w:spacing w:line="360" w:lineRule="auto"/>
        <w:ind w:left="241" w:hangingChars="100" w:hanging="241"/>
        <w:rPr>
          <w:rFonts w:ascii="Book Antiqua" w:hAnsi="Book Antiqua" w:cs="Times New Roman"/>
          <w:b/>
          <w:color w:val="000000" w:themeColor="text1"/>
        </w:rPr>
      </w:pPr>
      <w:r w:rsidRPr="00FD5429">
        <w:rPr>
          <w:rFonts w:ascii="Book Antiqua" w:hAnsi="Book Antiqua" w:cs="Times New Roman"/>
          <w:b/>
          <w:color w:val="000000" w:themeColor="text1"/>
        </w:rPr>
        <w:lastRenderedPageBreak/>
        <w:t>Abstract</w:t>
      </w:r>
    </w:p>
    <w:p w14:paraId="7CE82B6B" w14:textId="39D2C652" w:rsidR="009751B8" w:rsidRPr="00FD5429" w:rsidRDefault="00B609EB" w:rsidP="00FD5429">
      <w:pPr>
        <w:spacing w:line="360" w:lineRule="auto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000000"/>
        </w:rPr>
        <w:t xml:space="preserve">Musculoskeletal </w:t>
      </w:r>
      <w:r w:rsidR="009751B8" w:rsidRPr="00FD5429">
        <w:rPr>
          <w:rFonts w:ascii="Book Antiqua" w:hAnsi="Book Antiqua" w:cs="Times New Roman"/>
          <w:color w:val="000000"/>
        </w:rPr>
        <w:t xml:space="preserve">disorders are </w:t>
      </w:r>
      <w:r w:rsidR="007D66EB" w:rsidRPr="00FD5429">
        <w:rPr>
          <w:rFonts w:ascii="Book Antiqua" w:hAnsi="Book Antiqua" w:cs="Times New Roman"/>
          <w:color w:val="000000"/>
        </w:rPr>
        <w:t xml:space="preserve">the </w:t>
      </w:r>
      <w:r w:rsidR="00036B12" w:rsidRPr="00FD5429">
        <w:rPr>
          <w:rFonts w:ascii="Book Antiqua" w:hAnsi="Book Antiqua" w:cs="Times New Roman"/>
          <w:color w:val="000000"/>
        </w:rPr>
        <w:t xml:space="preserve">leading </w:t>
      </w:r>
      <w:r w:rsidR="009751B8" w:rsidRPr="00FD5429">
        <w:rPr>
          <w:rFonts w:ascii="Book Antiqua" w:hAnsi="Book Antiqua" w:cs="Times New Roman"/>
          <w:color w:val="000000"/>
        </w:rPr>
        <w:t>cause</w:t>
      </w:r>
      <w:r w:rsidR="00D00349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 of </w:t>
      </w:r>
      <w:r w:rsidR="00DD7E95" w:rsidRPr="00FD5429">
        <w:rPr>
          <w:rFonts w:ascii="Book Antiqua" w:hAnsi="Book Antiqua" w:cs="Times New Roman"/>
          <w:color w:val="000000"/>
        </w:rPr>
        <w:t xml:space="preserve">disability </w:t>
      </w:r>
      <w:r w:rsidR="009751B8" w:rsidRPr="00FD5429">
        <w:rPr>
          <w:rFonts w:ascii="Book Antiqua" w:hAnsi="Book Antiqua" w:cs="Times New Roman"/>
          <w:color w:val="000000"/>
        </w:rPr>
        <w:t xml:space="preserve">and </w:t>
      </w:r>
      <w:r w:rsidR="00D00349" w:rsidRPr="00FD5429">
        <w:rPr>
          <w:rFonts w:ascii="Book Antiqua" w:hAnsi="Book Antiqua" w:cs="Times New Roman"/>
          <w:color w:val="000000"/>
        </w:rPr>
        <w:t xml:space="preserve">result in </w:t>
      </w:r>
      <w:r w:rsidR="009751B8" w:rsidRPr="00FD5429">
        <w:rPr>
          <w:rFonts w:ascii="Book Antiqua" w:hAnsi="Book Antiqua" w:cs="Times New Roman"/>
          <w:color w:val="000000"/>
        </w:rPr>
        <w:t>reduce</w:t>
      </w:r>
      <w:r w:rsidR="00D00349" w:rsidRPr="00FD5429">
        <w:rPr>
          <w:rFonts w:ascii="Book Antiqua" w:hAnsi="Book Antiqua" w:cs="Times New Roman"/>
          <w:color w:val="000000"/>
        </w:rPr>
        <w:t>d</w:t>
      </w:r>
      <w:r w:rsidR="009751B8" w:rsidRPr="00FD5429">
        <w:rPr>
          <w:rFonts w:ascii="Book Antiqua" w:hAnsi="Book Antiqua" w:cs="Times New Roman"/>
          <w:color w:val="000000"/>
        </w:rPr>
        <w:t xml:space="preserve"> quality of life. </w:t>
      </w:r>
      <w:r w:rsidR="009751B8" w:rsidRPr="00FD5429">
        <w:rPr>
          <w:rFonts w:ascii="Book Antiqua" w:hAnsi="Book Antiqua" w:cs="Times New Roman"/>
          <w:color w:val="131413"/>
        </w:rPr>
        <w:t>T</w:t>
      </w:r>
      <w:r w:rsidR="009751B8" w:rsidRPr="00FD5429">
        <w:rPr>
          <w:rFonts w:ascii="Book Antiqua" w:hAnsi="Book Antiqua" w:cs="Times New Roman"/>
          <w:color w:val="000000"/>
        </w:rPr>
        <w:t xml:space="preserve">he neuro-osteogenic network is one of the most </w:t>
      </w:r>
      <w:r w:rsidRPr="00FD5429">
        <w:rPr>
          <w:rFonts w:ascii="Book Antiqua" w:hAnsi="Book Antiqua" w:cs="Times New Roman"/>
          <w:color w:val="000000"/>
        </w:rPr>
        <w:t>promising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D00349" w:rsidRPr="00FD5429">
        <w:rPr>
          <w:rFonts w:ascii="Book Antiqua" w:hAnsi="Book Antiqua" w:cs="Times New Roman"/>
          <w:color w:val="000000"/>
        </w:rPr>
        <w:t xml:space="preserve">fields </w:t>
      </w:r>
      <w:r w:rsidR="007D66EB" w:rsidRPr="00FD5429">
        <w:rPr>
          <w:rFonts w:ascii="Book Antiqua" w:hAnsi="Book Antiqua" w:cs="Times New Roman"/>
          <w:color w:val="000000"/>
        </w:rPr>
        <w:t xml:space="preserve">in </w:t>
      </w:r>
      <w:proofErr w:type="spellStart"/>
      <w:r w:rsidRPr="00FD5429">
        <w:rPr>
          <w:rFonts w:ascii="Book Antiqua" w:hAnsi="Book Antiqua" w:cs="Times New Roman"/>
          <w:color w:val="000000"/>
        </w:rPr>
        <w:t>orthopaedic</w:t>
      </w:r>
      <w:proofErr w:type="spellEnd"/>
      <w:r w:rsidR="009751B8" w:rsidRPr="00FD5429">
        <w:rPr>
          <w:rFonts w:ascii="Book Antiqua" w:hAnsi="Book Antiqua" w:cs="Times New Roman"/>
          <w:color w:val="000000"/>
        </w:rPr>
        <w:t xml:space="preserve"> research. </w:t>
      </w:r>
      <w:r w:rsidR="00686326" w:rsidRPr="00FD5429">
        <w:rPr>
          <w:rFonts w:ascii="Book Antiqua" w:hAnsi="Book Antiqua" w:cs="Times New Roman"/>
          <w:color w:val="000000"/>
        </w:rPr>
        <w:t>Neuropeptide Y (</w:t>
      </w:r>
      <w:r w:rsidR="009751B8" w:rsidRPr="00FD5429">
        <w:rPr>
          <w:rFonts w:ascii="Book Antiqua" w:hAnsi="Book Antiqua" w:cs="Times New Roman"/>
          <w:color w:val="000000"/>
        </w:rPr>
        <w:t>NPY</w:t>
      </w:r>
      <w:r w:rsidR="00686326" w:rsidRPr="00FD5429">
        <w:rPr>
          <w:rFonts w:ascii="Book Antiqua" w:hAnsi="Book Antiqua" w:cs="Times New Roman"/>
          <w:color w:val="000000"/>
        </w:rPr>
        <w:t>)</w:t>
      </w:r>
      <w:r w:rsidR="009751B8" w:rsidRPr="00FD5429">
        <w:rPr>
          <w:rFonts w:ascii="Book Antiqua" w:hAnsi="Book Antiqua" w:cs="Times New Roman"/>
          <w:color w:val="000000"/>
        </w:rPr>
        <w:t xml:space="preserve"> system has been reported to be involved in </w:t>
      </w:r>
      <w:bookmarkStart w:id="32" w:name="OLE_LINK24"/>
      <w:bookmarkStart w:id="33" w:name="OLE_LINK25"/>
      <w:r w:rsidR="009751B8" w:rsidRPr="00FD5429">
        <w:rPr>
          <w:rFonts w:ascii="Book Antiqua" w:hAnsi="Book Antiqua" w:cs="Times New Roman"/>
          <w:color w:val="000000"/>
        </w:rPr>
        <w:t>the regulation</w:t>
      </w:r>
      <w:r w:rsidR="006D54E9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 of bone </w:t>
      </w:r>
      <w:bookmarkEnd w:id="32"/>
      <w:bookmarkEnd w:id="33"/>
      <w:r w:rsidR="00B76B28" w:rsidRPr="00FD5429">
        <w:rPr>
          <w:rFonts w:ascii="Book Antiqua" w:hAnsi="Book Antiqua" w:cs="Times New Roman"/>
          <w:color w:val="231F20"/>
        </w:rPr>
        <w:t>metabolism and homeostasis</w:t>
      </w:r>
      <w:r w:rsidR="007D66EB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which </w:t>
      </w:r>
      <w:r w:rsidR="009751B8" w:rsidRPr="00FD5429">
        <w:rPr>
          <w:rFonts w:ascii="Book Antiqua" w:hAnsi="Book Antiqua" w:cs="Times New Roman"/>
          <w:color w:val="000000"/>
        </w:rPr>
        <w:t xml:space="preserve">also </w:t>
      </w:r>
      <w:r w:rsidR="007D66EB" w:rsidRPr="00FD5429">
        <w:rPr>
          <w:rFonts w:ascii="Book Antiqua" w:hAnsi="Book Antiqua" w:cs="Times New Roman"/>
          <w:color w:val="000000"/>
        </w:rPr>
        <w:t>provide</w:t>
      </w:r>
      <w:r w:rsidR="009751B8" w:rsidRPr="00FD5429">
        <w:rPr>
          <w:rFonts w:ascii="Book Antiqua" w:hAnsi="Book Antiqua" w:cs="Times New Roman"/>
          <w:color w:val="000000"/>
        </w:rPr>
        <w:t xml:space="preserve"> feedback to </w:t>
      </w:r>
      <w:r w:rsidR="001A3969">
        <w:rPr>
          <w:rFonts w:ascii="Book Antiqua" w:hAnsi="Book Antiqua" w:cs="Times New Roman"/>
          <w:color w:val="000000"/>
        </w:rPr>
        <w:t xml:space="preserve">the </w:t>
      </w:r>
      <w:r w:rsidR="009751B8" w:rsidRPr="00FD5429">
        <w:rPr>
          <w:rFonts w:ascii="Book Antiqua" w:hAnsi="Book Antiqua" w:cs="Times New Roman"/>
          <w:color w:val="000000"/>
        </w:rPr>
        <w:t xml:space="preserve">central NPY system </w:t>
      </w:r>
      <w:r w:rsidR="00D00349" w:rsidRPr="008F72C4">
        <w:rPr>
          <w:rFonts w:ascii="Book Antiqua" w:hAnsi="Book Antiqua" w:cs="Times New Roman"/>
          <w:i/>
          <w:iCs/>
          <w:color w:val="000000"/>
        </w:rPr>
        <w:t>via</w:t>
      </w:r>
      <w:r w:rsidR="00D00349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NPY</w:t>
      </w:r>
      <w:r w:rsidR="006E3367" w:rsidRPr="00FD5429">
        <w:rPr>
          <w:rFonts w:ascii="Book Antiqua" w:hAnsi="Book Antiqua" w:cs="Times New Roman"/>
          <w:color w:val="000000"/>
        </w:rPr>
        <w:t xml:space="preserve"> receptor</w:t>
      </w:r>
      <w:r w:rsidR="00D00349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Pr="00FD5429">
        <w:rPr>
          <w:rFonts w:ascii="Book Antiqua" w:hAnsi="Book Antiqua" w:cs="Times New Roman"/>
          <w:color w:val="000000"/>
        </w:rPr>
        <w:t>Currently</w:t>
      </w:r>
      <w:r w:rsidR="00D00349" w:rsidRPr="00FD5429">
        <w:rPr>
          <w:rFonts w:ascii="Book Antiqua" w:hAnsi="Book Antiqua" w:cs="Times New Roman"/>
          <w:color w:val="000000"/>
        </w:rPr>
        <w:t xml:space="preserve">, potential </w:t>
      </w:r>
      <w:r w:rsidR="003470AA" w:rsidRPr="00FD5429">
        <w:rPr>
          <w:rFonts w:ascii="Book Antiqua" w:hAnsi="Book Antiqua" w:cs="Times New Roman"/>
          <w:color w:val="000000"/>
        </w:rPr>
        <w:t>role</w:t>
      </w:r>
      <w:r w:rsidR="00D00349" w:rsidRPr="00FD5429">
        <w:rPr>
          <w:rFonts w:ascii="Book Antiqua" w:hAnsi="Book Antiqua" w:cs="Times New Roman"/>
          <w:color w:val="000000"/>
        </w:rPr>
        <w:t xml:space="preserve">s </w:t>
      </w:r>
      <w:r w:rsidR="009751B8" w:rsidRPr="00FD5429">
        <w:rPr>
          <w:rFonts w:ascii="Book Antiqua" w:hAnsi="Book Antiqua" w:cs="Times New Roman"/>
          <w:color w:val="000000"/>
        </w:rPr>
        <w:t xml:space="preserve">of peripheral NPY </w:t>
      </w:r>
      <w:r w:rsidR="006E3367" w:rsidRPr="00FD5429">
        <w:rPr>
          <w:rFonts w:ascii="Book Antiqua" w:hAnsi="Book Antiqua" w:cs="Times New Roman"/>
          <w:color w:val="000000"/>
        </w:rPr>
        <w:t>i</w:t>
      </w:r>
      <w:r w:rsidR="009751B8" w:rsidRPr="00FD5429">
        <w:rPr>
          <w:rFonts w:ascii="Book Antiqua" w:hAnsi="Book Antiqua" w:cs="Times New Roman"/>
          <w:color w:val="000000"/>
        </w:rPr>
        <w:t xml:space="preserve">n bone metabolism </w:t>
      </w:r>
      <w:r w:rsidR="00036B12" w:rsidRPr="00FD5429">
        <w:rPr>
          <w:rFonts w:ascii="Book Antiqua" w:hAnsi="Book Antiqua" w:cs="Times New Roman"/>
          <w:color w:val="000000"/>
        </w:rPr>
        <w:t>remain</w:t>
      </w:r>
      <w:r w:rsidR="00C426E1" w:rsidRPr="00FD5429">
        <w:rPr>
          <w:rFonts w:ascii="Book Antiqua" w:hAnsi="Book Antiqua" w:cs="Times New Roman"/>
          <w:color w:val="000000"/>
        </w:rPr>
        <w:t xml:space="preserve"> </w:t>
      </w:r>
      <w:r w:rsidR="00D00349" w:rsidRPr="00FD5429">
        <w:rPr>
          <w:rFonts w:ascii="Book Antiqua" w:hAnsi="Book Antiqua" w:cs="Times New Roman"/>
          <w:color w:val="000000"/>
        </w:rPr>
        <w:t>unclear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Pr="00FD5429">
        <w:rPr>
          <w:rFonts w:ascii="Book Antiqua" w:hAnsi="Book Antiqua" w:cs="Times New Roman"/>
          <w:color w:val="000000"/>
        </w:rPr>
        <w:t>Growing</w:t>
      </w:r>
      <w:r w:rsidR="003470AA" w:rsidRPr="00FD5429">
        <w:rPr>
          <w:rFonts w:ascii="Book Antiqua" w:hAnsi="Book Antiqua" w:cs="Times New Roman"/>
          <w:color w:val="000000"/>
        </w:rPr>
        <w:t xml:space="preserve"> evidence suggests that </w:t>
      </w:r>
      <w:r w:rsidR="006E3367" w:rsidRPr="00FD5429">
        <w:rPr>
          <w:rFonts w:ascii="Book Antiqua" w:hAnsi="Book Antiqua" w:cs="Times New Roman"/>
          <w:color w:val="000000"/>
        </w:rPr>
        <w:t>NPY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DD7E95" w:rsidRPr="00FD5429">
        <w:rPr>
          <w:rFonts w:ascii="Book Antiqua" w:hAnsi="Book Antiqua" w:cs="Times New Roman"/>
          <w:color w:val="000000"/>
        </w:rPr>
        <w:t>can</w:t>
      </w:r>
      <w:r w:rsidR="006E3367" w:rsidRPr="00FD5429">
        <w:rPr>
          <w:rFonts w:ascii="Book Antiqua" w:hAnsi="Book Antiqua" w:cs="Times New Roman"/>
          <w:color w:val="000000"/>
        </w:rPr>
        <w:t xml:space="preserve"> </w:t>
      </w:r>
      <w:r w:rsidR="00DD7E95" w:rsidRPr="00FD5429">
        <w:rPr>
          <w:rFonts w:ascii="Book Antiqua" w:hAnsi="Book Antiqua" w:cs="Times New Roman"/>
          <w:color w:val="000000"/>
        </w:rPr>
        <w:t>regulate</w:t>
      </w:r>
      <w:r w:rsidR="002211F9" w:rsidRPr="00FD5429">
        <w:rPr>
          <w:rFonts w:ascii="Book Antiqua" w:hAnsi="Book Antiqua" w:cs="Times New Roman"/>
          <w:color w:val="000000"/>
        </w:rPr>
        <w:t xml:space="preserve"> </w:t>
      </w:r>
      <w:r w:rsidR="003470AA" w:rsidRPr="00FD5429">
        <w:rPr>
          <w:rFonts w:ascii="Book Antiqua" w:hAnsi="Book Antiqua" w:cs="Times New Roman"/>
          <w:color w:val="000000"/>
        </w:rPr>
        <w:t xml:space="preserve">biological </w:t>
      </w:r>
      <w:r w:rsidR="002211F9" w:rsidRPr="00FD5429">
        <w:rPr>
          <w:rFonts w:ascii="Book Antiqua" w:hAnsi="Book Antiqua" w:cs="Times New Roman"/>
          <w:color w:val="000000"/>
        </w:rPr>
        <w:t>actions</w:t>
      </w:r>
      <w:r w:rsidR="00C14631" w:rsidRPr="00FD5429">
        <w:rPr>
          <w:rFonts w:ascii="Book Antiqua" w:hAnsi="Book Antiqua" w:cs="Times New Roman"/>
          <w:color w:val="000000"/>
        </w:rPr>
        <w:t xml:space="preserve"> of</w:t>
      </w:r>
      <w:r w:rsidR="00DD7E95" w:rsidRPr="00FD5429">
        <w:rPr>
          <w:rFonts w:ascii="Book Antiqua" w:hAnsi="Book Antiqua" w:cs="Times New Roman"/>
          <w:color w:val="000000"/>
        </w:rPr>
        <w:t xml:space="preserve"> </w:t>
      </w:r>
      <w:bookmarkStart w:id="34" w:name="OLE_LINK32"/>
      <w:r w:rsidR="00DD7E95" w:rsidRPr="00FD5429">
        <w:rPr>
          <w:rFonts w:ascii="Book Antiqua" w:hAnsi="Book Antiqua" w:cs="Times New Roman"/>
          <w:color w:val="000000"/>
        </w:rPr>
        <w:t xml:space="preserve">bone </w:t>
      </w:r>
      <w:r w:rsidR="00994A92" w:rsidRPr="00FD5429">
        <w:rPr>
          <w:rFonts w:ascii="Book Antiqua" w:hAnsi="Book Antiqua" w:cs="Times New Roman"/>
          <w:color w:val="000000"/>
        </w:rPr>
        <w:t xml:space="preserve">marrow </w:t>
      </w:r>
      <w:r w:rsidR="00DD7E95" w:rsidRPr="00FD5429">
        <w:rPr>
          <w:rFonts w:ascii="Book Antiqua" w:hAnsi="Book Antiqua" w:cs="Times New Roman"/>
          <w:color w:val="000000"/>
        </w:rPr>
        <w:t>mesenchym</w:t>
      </w:r>
      <w:r w:rsidR="00994A92" w:rsidRPr="00FD5429">
        <w:rPr>
          <w:rFonts w:ascii="Book Antiqua" w:hAnsi="Book Antiqua" w:cs="Times New Roman"/>
          <w:color w:val="000000"/>
        </w:rPr>
        <w:t>a</w:t>
      </w:r>
      <w:r w:rsidR="00DD7E95" w:rsidRPr="00FD5429">
        <w:rPr>
          <w:rFonts w:ascii="Book Antiqua" w:hAnsi="Book Antiqua" w:cs="Times New Roman"/>
          <w:color w:val="000000"/>
        </w:rPr>
        <w:t>l stem cell</w:t>
      </w:r>
      <w:r w:rsidR="004E1B1E" w:rsidRPr="00FD5429">
        <w:rPr>
          <w:rFonts w:ascii="Book Antiqua" w:hAnsi="Book Antiqua" w:cs="Times New Roman"/>
          <w:color w:val="000000"/>
        </w:rPr>
        <w:t>s</w:t>
      </w:r>
      <w:bookmarkEnd w:id="34"/>
      <w:r w:rsidR="009751B8" w:rsidRPr="00FD5429">
        <w:rPr>
          <w:rFonts w:ascii="Book Antiqua" w:hAnsi="Book Antiqua" w:cs="Times New Roman"/>
          <w:color w:val="000000"/>
        </w:rPr>
        <w:t xml:space="preserve">, </w:t>
      </w:r>
      <w:r w:rsidR="00DD7E95" w:rsidRPr="00FD5429">
        <w:rPr>
          <w:rFonts w:ascii="Book Antiqua" w:hAnsi="Book Antiqua" w:cs="Times New Roman"/>
          <w:color w:val="000000"/>
        </w:rPr>
        <w:t>hematopoietic stem cells</w:t>
      </w:r>
      <w:r w:rsidR="009751B8" w:rsidRPr="00FD5429">
        <w:rPr>
          <w:rFonts w:ascii="Book Antiqua" w:hAnsi="Book Antiqua" w:cs="Times New Roman"/>
          <w:color w:val="000000"/>
        </w:rPr>
        <w:t xml:space="preserve">, </w:t>
      </w:r>
      <w:r w:rsidR="00A12A0F" w:rsidRPr="00FD5429">
        <w:rPr>
          <w:rFonts w:ascii="Book Antiqua" w:hAnsi="Book Antiqua" w:cs="Times New Roman"/>
        </w:rPr>
        <w:t>endothelial cells</w:t>
      </w:r>
      <w:r w:rsidR="001A3969">
        <w:rPr>
          <w:rFonts w:ascii="Book Antiqua" w:hAnsi="Book Antiqua" w:cs="Times New Roman"/>
        </w:rPr>
        <w:t>,</w:t>
      </w:r>
      <w:r w:rsidR="00A12A0F" w:rsidRPr="00FD5429">
        <w:rPr>
          <w:rFonts w:ascii="Book Antiqua" w:hAnsi="Book Antiqua" w:cs="Times New Roman"/>
          <w:color w:val="000000"/>
        </w:rPr>
        <w:t xml:space="preserve"> and </w:t>
      </w:r>
      <w:bookmarkStart w:id="35" w:name="_Hlk40090092"/>
      <w:r w:rsidR="00A12A0F" w:rsidRPr="00FD5429">
        <w:rPr>
          <w:rFonts w:ascii="Book Antiqua" w:hAnsi="Book Antiqua" w:cs="Times New Roman"/>
          <w:color w:val="000000"/>
        </w:rPr>
        <w:t>chondrocytes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bookmarkEnd w:id="35"/>
      <w:r w:rsidR="00C14631" w:rsidRPr="008F72C4">
        <w:rPr>
          <w:rFonts w:ascii="Book Antiqua" w:hAnsi="Book Antiqua" w:cs="Times New Roman"/>
          <w:i/>
          <w:iCs/>
          <w:color w:val="000000"/>
        </w:rPr>
        <w:t>via</w:t>
      </w:r>
      <w:r w:rsidR="00C14631" w:rsidRPr="00FD5429">
        <w:rPr>
          <w:rFonts w:ascii="Book Antiqua" w:hAnsi="Book Antiqua" w:cs="Times New Roman"/>
          <w:color w:val="000000"/>
        </w:rPr>
        <w:t xml:space="preserve"> </w:t>
      </w:r>
      <w:r w:rsidR="00664495">
        <w:rPr>
          <w:rFonts w:ascii="Book Antiqua" w:hAnsi="Book Antiqua" w:cs="Times New Roman"/>
          <w:color w:val="000000"/>
        </w:rPr>
        <w:t xml:space="preserve">a </w:t>
      </w:r>
      <w:r w:rsidR="00C14631" w:rsidRPr="00FD5429">
        <w:rPr>
          <w:rFonts w:ascii="Book Antiqua" w:hAnsi="Book Antiqua" w:cs="Times New Roman"/>
          <w:color w:val="000000"/>
        </w:rPr>
        <w:t>local autocrine or paracrine</w:t>
      </w:r>
      <w:r w:rsidR="00DD1C31" w:rsidRPr="00FD5429">
        <w:rPr>
          <w:rFonts w:ascii="Book Antiqua" w:hAnsi="Book Antiqua" w:cs="Times New Roman"/>
          <w:color w:val="000000"/>
        </w:rPr>
        <w:t xml:space="preserve"> </w:t>
      </w:r>
      <w:r w:rsidR="00664495">
        <w:rPr>
          <w:rFonts w:ascii="Book Antiqua" w:hAnsi="Book Antiqua" w:cs="Times New Roman"/>
          <w:color w:val="000000"/>
        </w:rPr>
        <w:t>manner</w:t>
      </w:r>
      <w:r w:rsidR="001A3969" w:rsidRPr="00FD5429">
        <w:rPr>
          <w:rFonts w:ascii="Book Antiqua" w:hAnsi="Book Antiqua" w:cs="Times New Roman"/>
          <w:color w:val="000000"/>
        </w:rPr>
        <w:t xml:space="preserve"> </w:t>
      </w:r>
      <w:r w:rsidR="00C14631" w:rsidRPr="00FD5429">
        <w:rPr>
          <w:rFonts w:ascii="Book Antiqua" w:hAnsi="Book Antiqua" w:cs="Times New Roman"/>
          <w:color w:val="000000"/>
        </w:rPr>
        <w:t xml:space="preserve">by </w:t>
      </w:r>
      <w:r w:rsidR="00A12A0F" w:rsidRPr="00FD5429">
        <w:rPr>
          <w:rFonts w:ascii="Book Antiqua" w:hAnsi="Book Antiqua" w:cs="Times New Roman"/>
          <w:color w:val="000000"/>
        </w:rPr>
        <w:t>different NPY receptors</w:t>
      </w:r>
      <w:r w:rsidR="003470AA" w:rsidRPr="00FD5429">
        <w:rPr>
          <w:rFonts w:ascii="Book Antiqua" w:hAnsi="Book Antiqua" w:cs="Times New Roman"/>
          <w:color w:val="000000"/>
        </w:rPr>
        <w:t>.</w:t>
      </w:r>
      <w:r w:rsidR="00C14631" w:rsidRPr="00FD5429">
        <w:rPr>
          <w:rFonts w:ascii="Book Antiqua" w:hAnsi="Book Antiqua" w:cs="Times New Roman"/>
          <w:color w:val="000000"/>
        </w:rPr>
        <w:t xml:space="preserve"> </w:t>
      </w:r>
      <w:r w:rsidR="003470AA" w:rsidRPr="00FD5429">
        <w:rPr>
          <w:rFonts w:ascii="Book Antiqua" w:hAnsi="Book Antiqua" w:cs="Times New Roman"/>
          <w:color w:val="000000"/>
        </w:rPr>
        <w:t>T</w:t>
      </w:r>
      <w:r w:rsidR="00C14631" w:rsidRPr="00FD5429">
        <w:rPr>
          <w:rFonts w:ascii="Book Antiqua" w:hAnsi="Book Antiqua" w:cs="Times New Roman"/>
          <w:color w:val="000000"/>
        </w:rPr>
        <w:t xml:space="preserve">he </w:t>
      </w:r>
      <w:r w:rsidR="003470AA" w:rsidRPr="00FD5429">
        <w:rPr>
          <w:rFonts w:ascii="Book Antiqua" w:hAnsi="Book Antiqua" w:cs="Times New Roman"/>
          <w:color w:val="000000"/>
        </w:rPr>
        <w:t>regulati</w:t>
      </w:r>
      <w:r w:rsidR="00065C06" w:rsidRPr="00FD5429">
        <w:rPr>
          <w:rFonts w:ascii="Book Antiqua" w:hAnsi="Book Antiqua" w:cs="Times New Roman"/>
          <w:color w:val="000000"/>
        </w:rPr>
        <w:t>ve</w:t>
      </w:r>
      <w:r w:rsidR="003470AA" w:rsidRPr="00FD5429">
        <w:rPr>
          <w:rFonts w:ascii="Book Antiqua" w:hAnsi="Book Antiqua" w:cs="Times New Roman"/>
          <w:color w:val="000000"/>
        </w:rPr>
        <w:t xml:space="preserve"> </w:t>
      </w:r>
      <w:r w:rsidR="00F0138A" w:rsidRPr="00FD5429">
        <w:rPr>
          <w:rFonts w:ascii="Book Antiqua" w:hAnsi="Book Antiqua" w:cs="Times New Roman"/>
          <w:color w:val="000000"/>
        </w:rPr>
        <w:t xml:space="preserve">activities </w:t>
      </w:r>
      <w:r w:rsidR="00C14631" w:rsidRPr="00FD5429">
        <w:rPr>
          <w:rFonts w:ascii="Book Antiqua" w:hAnsi="Book Antiqua" w:cs="Times New Roman"/>
          <w:color w:val="000000"/>
        </w:rPr>
        <w:t xml:space="preserve">of </w:t>
      </w:r>
      <w:r w:rsidR="003470AA" w:rsidRPr="00FD5429">
        <w:rPr>
          <w:rFonts w:ascii="Book Antiqua" w:hAnsi="Book Antiqua" w:cs="Times New Roman"/>
          <w:color w:val="000000"/>
        </w:rPr>
        <w:t>NPY</w:t>
      </w:r>
      <w:r w:rsidR="00C14631" w:rsidRPr="00FD5429">
        <w:rPr>
          <w:rFonts w:ascii="Book Antiqua" w:hAnsi="Book Antiqua" w:cs="Times New Roman"/>
          <w:color w:val="000000"/>
        </w:rPr>
        <w:t xml:space="preserve"> may be </w:t>
      </w:r>
      <w:r w:rsidR="003470AA" w:rsidRPr="00FD5429">
        <w:rPr>
          <w:rFonts w:ascii="Book Antiqua" w:hAnsi="Book Antiqua" w:cs="Times New Roman"/>
          <w:color w:val="000000"/>
        </w:rPr>
        <w:t>achieved through</w:t>
      </w:r>
      <w:r w:rsidR="00C14631" w:rsidRPr="00FD5429">
        <w:rPr>
          <w:rFonts w:ascii="Book Antiqua" w:hAnsi="Book Antiqua" w:cs="Times New Roman"/>
          <w:color w:val="000000"/>
        </w:rPr>
        <w:t xml:space="preserve"> the plasticity of </w:t>
      </w:r>
      <w:r w:rsidR="00065C06" w:rsidRPr="00FD5429">
        <w:rPr>
          <w:rFonts w:ascii="Book Antiqua" w:hAnsi="Book Antiqua" w:cs="Times New Roman"/>
          <w:color w:val="000000"/>
        </w:rPr>
        <w:t>NPY</w:t>
      </w:r>
      <w:r w:rsidR="00C14631" w:rsidRPr="00FD5429">
        <w:rPr>
          <w:rFonts w:ascii="Book Antiqua" w:hAnsi="Book Antiqua" w:cs="Times New Roman"/>
          <w:color w:val="000000"/>
        </w:rPr>
        <w:t xml:space="preserve"> receptors</w:t>
      </w:r>
      <w:r w:rsidRPr="00FD5429">
        <w:rPr>
          <w:rFonts w:ascii="Book Antiqua" w:hAnsi="Book Antiqua" w:cs="Times New Roman"/>
          <w:color w:val="000000"/>
        </w:rPr>
        <w:t>,</w:t>
      </w:r>
      <w:r w:rsidR="00C14631" w:rsidRPr="00FD5429">
        <w:rPr>
          <w:rFonts w:ascii="Book Antiqua" w:hAnsi="Book Antiqua" w:cs="Times New Roman"/>
          <w:color w:val="000000"/>
        </w:rPr>
        <w:t xml:space="preserve"> </w:t>
      </w:r>
      <w:r w:rsidR="002211F9" w:rsidRPr="00FD5429">
        <w:rPr>
          <w:rFonts w:ascii="Book Antiqua" w:hAnsi="Book Antiqua" w:cs="Times New Roman"/>
          <w:color w:val="000000"/>
        </w:rPr>
        <w:t xml:space="preserve">and </w:t>
      </w:r>
      <w:r w:rsidR="003470AA" w:rsidRPr="00FD5429">
        <w:rPr>
          <w:rFonts w:ascii="Book Antiqua" w:hAnsi="Book Antiqua" w:cs="Times New Roman"/>
          <w:color w:val="000000"/>
        </w:rPr>
        <w:t xml:space="preserve">interactions </w:t>
      </w:r>
      <w:r w:rsidR="002211F9" w:rsidRPr="00FD5429">
        <w:rPr>
          <w:rFonts w:ascii="Book Antiqua" w:hAnsi="Book Antiqua" w:cs="Times New Roman"/>
          <w:color w:val="000000"/>
        </w:rPr>
        <w:t>among</w:t>
      </w:r>
      <w:r w:rsidR="00C14631" w:rsidRPr="00FD5429">
        <w:rPr>
          <w:rFonts w:ascii="Book Antiqua" w:hAnsi="Book Antiqua" w:cs="Times New Roman"/>
          <w:color w:val="000000"/>
        </w:rPr>
        <w:t xml:space="preserve"> </w:t>
      </w:r>
      <w:r w:rsidR="00C61E82" w:rsidRPr="00FD5429">
        <w:rPr>
          <w:rFonts w:ascii="Book Antiqua" w:hAnsi="Book Antiqua" w:cs="Times New Roman"/>
          <w:color w:val="000000"/>
        </w:rPr>
        <w:t xml:space="preserve">the </w:t>
      </w:r>
      <w:r w:rsidR="00DD1C31" w:rsidRPr="00FD5429">
        <w:rPr>
          <w:rFonts w:ascii="Book Antiqua" w:hAnsi="Book Antiqua" w:cs="Times New Roman"/>
          <w:color w:val="000000"/>
        </w:rPr>
        <w:t>targeted</w:t>
      </w:r>
      <w:r w:rsidR="009A7AF6" w:rsidRPr="00FD5429">
        <w:rPr>
          <w:rFonts w:ascii="Book Antiqua" w:hAnsi="Book Antiqua" w:cs="Times New Roman"/>
          <w:color w:val="000000"/>
        </w:rPr>
        <w:t xml:space="preserve"> </w:t>
      </w:r>
      <w:r w:rsidR="00C14631" w:rsidRPr="00FD5429">
        <w:rPr>
          <w:rFonts w:ascii="Book Antiqua" w:hAnsi="Book Antiqua" w:cs="Times New Roman"/>
          <w:color w:val="000000"/>
        </w:rPr>
        <w:t>cells</w:t>
      </w:r>
      <w:r w:rsidRPr="00FD5429">
        <w:rPr>
          <w:rFonts w:ascii="Book Antiqua" w:hAnsi="Book Antiqua" w:cs="Times New Roman"/>
          <w:color w:val="000000"/>
        </w:rPr>
        <w:t xml:space="preserve"> as well</w:t>
      </w:r>
      <w:r w:rsidR="00C14631" w:rsidRPr="00FD5429">
        <w:rPr>
          <w:rFonts w:ascii="Book Antiqua" w:hAnsi="Book Antiqua" w:cs="Times New Roman"/>
          <w:color w:val="000000"/>
        </w:rPr>
        <w:t xml:space="preserve">. </w:t>
      </w:r>
      <w:r w:rsidR="003470AA" w:rsidRPr="00FD5429">
        <w:rPr>
          <w:rFonts w:ascii="Book Antiqua" w:hAnsi="Book Antiqua" w:cs="Times New Roman"/>
          <w:color w:val="000000"/>
        </w:rPr>
        <w:t xml:space="preserve">In general, </w:t>
      </w:r>
      <w:r w:rsidR="009751B8" w:rsidRPr="00FD5429">
        <w:rPr>
          <w:rFonts w:ascii="Book Antiqua" w:hAnsi="Book Antiqua" w:cs="Times New Roman"/>
          <w:color w:val="231F20"/>
        </w:rPr>
        <w:t xml:space="preserve">NPY </w:t>
      </w:r>
      <w:r w:rsidR="00065C06" w:rsidRPr="00FD5429">
        <w:rPr>
          <w:rFonts w:ascii="Book Antiqua" w:hAnsi="Book Antiqua" w:cs="Times New Roman"/>
          <w:color w:val="231F20"/>
        </w:rPr>
        <w:t>can</w:t>
      </w:r>
      <w:r w:rsidR="009A7AF6" w:rsidRPr="00FD5429">
        <w:rPr>
          <w:rFonts w:ascii="Book Antiqua" w:hAnsi="Book Antiqua" w:cs="Times New Roman"/>
          <w:color w:val="231F20"/>
        </w:rPr>
        <w:t xml:space="preserve"> </w:t>
      </w:r>
      <w:r w:rsidR="00065C06" w:rsidRPr="00FD5429">
        <w:rPr>
          <w:rFonts w:ascii="Book Antiqua" w:hAnsi="Book Antiqua" w:cs="Times New Roman"/>
          <w:color w:val="231F20"/>
        </w:rPr>
        <w:t>influence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065C06" w:rsidRPr="00FD5429">
        <w:rPr>
          <w:rFonts w:ascii="Book Antiqua" w:hAnsi="Book Antiqua" w:cs="Times New Roman"/>
          <w:color w:val="231F20"/>
        </w:rPr>
        <w:t xml:space="preserve">proliferation, apoptosis, differentiation, </w:t>
      </w:r>
      <w:r w:rsidR="009751B8" w:rsidRPr="00FD5429">
        <w:rPr>
          <w:rFonts w:ascii="Book Antiqua" w:hAnsi="Book Antiqua" w:cs="Times New Roman"/>
          <w:color w:val="231F20"/>
        </w:rPr>
        <w:t>migration, mobilization</w:t>
      </w:r>
      <w:r w:rsidR="006E3367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and cytokine secretion </w:t>
      </w:r>
      <w:r w:rsidR="009A7AF6" w:rsidRPr="00FD5429">
        <w:rPr>
          <w:rFonts w:ascii="Book Antiqua" w:hAnsi="Book Antiqua" w:cs="Times New Roman"/>
          <w:color w:val="231F20"/>
        </w:rPr>
        <w:t xml:space="preserve">of </w:t>
      </w:r>
      <w:r w:rsidR="00065C06" w:rsidRPr="00FD5429">
        <w:rPr>
          <w:rFonts w:ascii="Book Antiqua" w:hAnsi="Book Antiqua" w:cs="Times New Roman"/>
          <w:color w:val="231F20"/>
        </w:rPr>
        <w:t>different types of cells</w:t>
      </w:r>
      <w:r w:rsidR="009751B8" w:rsidRPr="00FD5429">
        <w:rPr>
          <w:rFonts w:ascii="Book Antiqua" w:hAnsi="Book Antiqua" w:cs="Times New Roman"/>
          <w:color w:val="231F20"/>
        </w:rPr>
        <w:t xml:space="preserve">, </w:t>
      </w:r>
      <w:r w:rsidR="006E3367" w:rsidRPr="00FD5429">
        <w:rPr>
          <w:rFonts w:ascii="Book Antiqua" w:hAnsi="Book Antiqua" w:cs="Times New Roman"/>
          <w:color w:val="231F20"/>
        </w:rPr>
        <w:t xml:space="preserve">and </w:t>
      </w:r>
      <w:r w:rsidR="001A3969">
        <w:rPr>
          <w:rFonts w:ascii="Book Antiqua" w:hAnsi="Book Antiqua" w:cs="Times New Roman"/>
          <w:color w:val="231F20"/>
        </w:rPr>
        <w:t>play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065C06" w:rsidRPr="00FD5429">
        <w:rPr>
          <w:rFonts w:ascii="Book Antiqua" w:hAnsi="Book Antiqua" w:cs="Times New Roman"/>
          <w:color w:val="231F20"/>
        </w:rPr>
        <w:t>crucial</w:t>
      </w:r>
      <w:r w:rsidR="009751B8" w:rsidRPr="00FD5429">
        <w:rPr>
          <w:rFonts w:ascii="Book Antiqua" w:hAnsi="Book Antiqua" w:cs="Times New Roman"/>
          <w:color w:val="231F20"/>
        </w:rPr>
        <w:t xml:space="preserve"> role</w:t>
      </w:r>
      <w:r w:rsidR="003470AA" w:rsidRPr="00FD5429">
        <w:rPr>
          <w:rFonts w:ascii="Book Antiqua" w:hAnsi="Book Antiqua" w:cs="Times New Roman"/>
          <w:color w:val="231F20"/>
        </w:rPr>
        <w:t>s</w:t>
      </w:r>
      <w:r w:rsidR="009751B8" w:rsidRPr="00FD5429">
        <w:rPr>
          <w:rFonts w:ascii="Book Antiqua" w:hAnsi="Book Antiqua" w:cs="Times New Roman"/>
          <w:color w:val="231F20"/>
        </w:rPr>
        <w:t xml:space="preserve"> in </w:t>
      </w:r>
      <w:r w:rsidR="00C61E82" w:rsidRPr="00FD5429">
        <w:rPr>
          <w:rFonts w:ascii="Book Antiqua" w:hAnsi="Book Antiqua" w:cs="Times New Roman"/>
          <w:color w:val="231F20"/>
        </w:rPr>
        <w:t xml:space="preserve">the development of bone </w:t>
      </w:r>
      <w:r w:rsidR="00C61E82" w:rsidRPr="00FD5429">
        <w:rPr>
          <w:rFonts w:ascii="Book Antiqua" w:hAnsi="Book Antiqua" w:cs="Times New Roman"/>
          <w:color w:val="000000"/>
        </w:rPr>
        <w:t>delayed/non-union</w:t>
      </w:r>
      <w:r w:rsidR="009751B8" w:rsidRPr="00FD5429">
        <w:rPr>
          <w:rFonts w:ascii="Book Antiqua" w:hAnsi="Book Antiqua" w:cs="Times New Roman"/>
          <w:color w:val="000000"/>
        </w:rPr>
        <w:t>, osteoporosis</w:t>
      </w:r>
      <w:r w:rsidR="001A396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and osteoarthritis. Further </w:t>
      </w:r>
      <w:r w:rsidR="00C61E82" w:rsidRPr="00FD5429">
        <w:rPr>
          <w:rFonts w:ascii="Book Antiqua" w:hAnsi="Book Antiqua" w:cs="Times New Roman"/>
          <w:color w:val="000000"/>
        </w:rPr>
        <w:t>basic</w:t>
      </w:r>
      <w:r w:rsidR="00065C06" w:rsidRPr="00FD5429">
        <w:rPr>
          <w:rFonts w:ascii="Book Antiqua" w:hAnsi="Book Antiqua" w:cs="Times New Roman"/>
          <w:color w:val="000000"/>
        </w:rPr>
        <w:t xml:space="preserve"> </w:t>
      </w:r>
      <w:r w:rsidR="00C61E82" w:rsidRPr="00FD5429">
        <w:rPr>
          <w:rFonts w:ascii="Book Antiqua" w:hAnsi="Book Antiqua" w:cs="Times New Roman"/>
          <w:color w:val="000000"/>
        </w:rPr>
        <w:t>research</w:t>
      </w:r>
      <w:r w:rsidR="009751B8" w:rsidRPr="00FD5429">
        <w:rPr>
          <w:rFonts w:ascii="Book Antiqua" w:hAnsi="Book Antiqua" w:cs="Times New Roman"/>
          <w:color w:val="000000"/>
        </w:rPr>
        <w:t xml:space="preserve"> should clarify </w:t>
      </w:r>
      <w:r w:rsidR="00FE1DDE" w:rsidRPr="00FD5429">
        <w:rPr>
          <w:rFonts w:ascii="Book Antiqua" w:hAnsi="Book Antiqua" w:cs="Times New Roman"/>
          <w:color w:val="000000"/>
        </w:rPr>
        <w:t xml:space="preserve">detailed </w:t>
      </w:r>
      <w:r w:rsidR="009751B8" w:rsidRPr="00FD5429">
        <w:rPr>
          <w:rFonts w:ascii="Book Antiqua" w:hAnsi="Book Antiqua" w:cs="Times New Roman"/>
          <w:color w:val="000000"/>
        </w:rPr>
        <w:t xml:space="preserve">mechanisms of </w:t>
      </w:r>
      <w:r w:rsidR="006E3367" w:rsidRPr="00FD5429">
        <w:rPr>
          <w:rFonts w:ascii="Book Antiqua" w:hAnsi="Book Antiqua" w:cs="Times New Roman"/>
          <w:color w:val="000000"/>
        </w:rPr>
        <w:t xml:space="preserve">action of </w:t>
      </w:r>
      <w:r w:rsidR="009751B8" w:rsidRPr="00FD5429">
        <w:rPr>
          <w:rFonts w:ascii="Book Antiqua" w:hAnsi="Book Antiqua" w:cs="Times New Roman"/>
          <w:color w:val="000000"/>
        </w:rPr>
        <w:t xml:space="preserve">NPY on stem cells, and clinical </w:t>
      </w:r>
      <w:r w:rsidR="00C61E82" w:rsidRPr="00FD5429">
        <w:rPr>
          <w:rFonts w:ascii="Book Antiqua" w:hAnsi="Book Antiqua" w:cs="Times New Roman"/>
          <w:color w:val="000000"/>
        </w:rPr>
        <w:t>investigations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C61E82" w:rsidRPr="00FD5429">
        <w:rPr>
          <w:rFonts w:ascii="Book Antiqua" w:hAnsi="Book Antiqua" w:cs="Times New Roman"/>
          <w:color w:val="000000"/>
        </w:rPr>
        <w:t>are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FE1DDE" w:rsidRPr="00FD5429">
        <w:rPr>
          <w:rFonts w:ascii="Book Antiqua" w:hAnsi="Book Antiqua" w:cs="Times New Roman"/>
          <w:color w:val="000000"/>
        </w:rPr>
        <w:t>also</w:t>
      </w:r>
      <w:r w:rsidR="00C61E82" w:rsidRPr="00FD5429">
        <w:rPr>
          <w:rFonts w:ascii="Book Antiqua" w:hAnsi="Book Antiqua" w:cs="Times New Roman"/>
          <w:color w:val="000000"/>
        </w:rPr>
        <w:t xml:space="preserve"> necessary to</w:t>
      </w:r>
      <w:r w:rsidR="00FE1DDE" w:rsidRPr="00FD5429">
        <w:rPr>
          <w:rFonts w:ascii="Book Antiqua" w:hAnsi="Book Antiqua" w:cs="Times New Roman"/>
          <w:color w:val="000000"/>
        </w:rPr>
        <w:t xml:space="preserve"> </w:t>
      </w:r>
      <w:r w:rsidR="00C61E82" w:rsidRPr="00FD5429">
        <w:rPr>
          <w:rFonts w:ascii="Book Antiqua" w:hAnsi="Book Antiqua" w:cs="Times New Roman"/>
          <w:color w:val="000000"/>
        </w:rPr>
        <w:t>comprehensively evaluate</w:t>
      </w:r>
      <w:r w:rsidR="004F6598" w:rsidRPr="00FD5429">
        <w:rPr>
          <w:rFonts w:ascii="Book Antiqua" w:hAnsi="Book Antiqua" w:cs="Times New Roman"/>
          <w:color w:val="000000"/>
        </w:rPr>
        <w:t xml:space="preserve"> potential application</w:t>
      </w:r>
      <w:r w:rsidR="002914F3" w:rsidRPr="00FD5429">
        <w:rPr>
          <w:rFonts w:ascii="Book Antiqua" w:hAnsi="Book Antiqua" w:cs="Times New Roman"/>
          <w:color w:val="000000"/>
        </w:rPr>
        <w:t>s</w:t>
      </w:r>
      <w:r w:rsidRPr="00FD5429">
        <w:rPr>
          <w:rFonts w:ascii="Book Antiqua" w:hAnsi="Book Antiqua" w:cs="Times New Roman"/>
          <w:color w:val="000000"/>
        </w:rPr>
        <w:t xml:space="preserve"> of NPY and its </w:t>
      </w:r>
      <w:r w:rsidR="00C61E82" w:rsidRPr="00FD5429">
        <w:rPr>
          <w:rFonts w:ascii="Book Antiqua" w:hAnsi="Book Antiqua" w:cs="Times New Roman"/>
          <w:color w:val="000000"/>
        </w:rPr>
        <w:t xml:space="preserve">receptor-targeted drugs </w:t>
      </w:r>
      <w:r w:rsidR="004F6598" w:rsidRPr="00FD5429">
        <w:rPr>
          <w:rFonts w:ascii="Book Antiqua" w:hAnsi="Book Antiqua" w:cs="Times New Roman"/>
          <w:color w:val="000000"/>
        </w:rPr>
        <w:t xml:space="preserve">in </w:t>
      </w:r>
      <w:r w:rsidR="002914F3" w:rsidRPr="00FD5429">
        <w:rPr>
          <w:rFonts w:ascii="Book Antiqua" w:hAnsi="Book Antiqua" w:cs="Times New Roman"/>
          <w:color w:val="000000"/>
        </w:rPr>
        <w:t>management of musculoskeletal disorders</w:t>
      </w:r>
      <w:r w:rsidR="009751B8" w:rsidRPr="00FD5429">
        <w:rPr>
          <w:rFonts w:ascii="Book Antiqua" w:hAnsi="Book Antiqua" w:cs="Times New Roman"/>
          <w:color w:val="000000"/>
        </w:rPr>
        <w:t>.</w:t>
      </w:r>
    </w:p>
    <w:p w14:paraId="71D6B303" w14:textId="77777777" w:rsidR="009751B8" w:rsidRDefault="009751B8" w:rsidP="00FD5429">
      <w:pPr>
        <w:spacing w:line="360" w:lineRule="auto"/>
        <w:rPr>
          <w:rFonts w:ascii="Book Antiqua" w:hAnsi="Book Antiqua" w:cs="Times New Roman"/>
          <w:color w:val="000000"/>
        </w:rPr>
      </w:pPr>
    </w:p>
    <w:p w14:paraId="549E5FC4" w14:textId="77777777" w:rsidR="009751B8" w:rsidRDefault="008F72C4" w:rsidP="00FD5429">
      <w:pPr>
        <w:spacing w:line="360" w:lineRule="auto"/>
        <w:rPr>
          <w:rFonts w:ascii="Book Antiqua" w:hAnsi="Book Antiqua" w:cs="Times New Roman"/>
          <w:iCs/>
          <w:color w:val="000000"/>
        </w:rPr>
      </w:pPr>
      <w:r w:rsidRPr="004B0B6D">
        <w:rPr>
          <w:rFonts w:ascii="Book Antiqua" w:hAnsi="Book Antiqua"/>
          <w:b/>
          <w:iCs/>
          <w:lang w:eastAsia="es-ES_tradnl"/>
        </w:rPr>
        <w:t>Key words:</w:t>
      </w:r>
      <w:r>
        <w:rPr>
          <w:rFonts w:ascii="Book Antiqua" w:hAnsi="Book Antiqua" w:cs="Times New Roman" w:hint="eastAsia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iCs/>
          <w:color w:val="000000"/>
        </w:rPr>
        <w:t xml:space="preserve">Neuropeptide Y; </w:t>
      </w:r>
      <w:r w:rsidR="00AA3656" w:rsidRPr="00FD5429">
        <w:rPr>
          <w:rFonts w:ascii="Book Antiqua" w:hAnsi="Book Antiqua" w:cs="Times New Roman"/>
          <w:color w:val="000000"/>
        </w:rPr>
        <w:t>Bone marrow mesenchymal stem cells</w:t>
      </w:r>
      <w:r w:rsidR="009751B8" w:rsidRPr="00FD5429">
        <w:rPr>
          <w:rFonts w:ascii="Book Antiqua" w:hAnsi="Book Antiqua" w:cs="Times New Roman"/>
          <w:iCs/>
          <w:color w:val="000000"/>
        </w:rPr>
        <w:t xml:space="preserve">; </w:t>
      </w:r>
      <w:r w:rsidR="00AA3656" w:rsidRPr="00FD5429">
        <w:rPr>
          <w:rFonts w:ascii="Book Antiqua" w:hAnsi="Book Antiqua" w:cs="Times New Roman"/>
          <w:iCs/>
          <w:color w:val="000000"/>
        </w:rPr>
        <w:t xml:space="preserve">Hematopoietic stem cells; </w:t>
      </w:r>
      <w:r w:rsidR="009751B8" w:rsidRPr="00FD5429">
        <w:rPr>
          <w:rFonts w:ascii="Book Antiqua" w:hAnsi="Book Antiqua" w:cs="Times New Roman"/>
          <w:iCs/>
          <w:color w:val="000000"/>
        </w:rPr>
        <w:t>Fracture; Osteoporosis;</w:t>
      </w:r>
      <w:r w:rsidR="00994A92" w:rsidRPr="00FD5429">
        <w:rPr>
          <w:rFonts w:ascii="Book Antiqua" w:hAnsi="Book Antiqua" w:cs="Times New Roman"/>
          <w:iCs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iCs/>
          <w:color w:val="000000"/>
        </w:rPr>
        <w:t>Osteoarthritis</w:t>
      </w:r>
    </w:p>
    <w:p w14:paraId="5ACCCEC6" w14:textId="77777777" w:rsidR="008F72C4" w:rsidRDefault="008F72C4" w:rsidP="008F72C4">
      <w:pPr>
        <w:spacing w:line="360" w:lineRule="auto"/>
        <w:rPr>
          <w:rFonts w:ascii="Book Antiqua" w:hAnsi="Book Antiqua" w:cs="Times New Roman"/>
          <w:bCs/>
          <w:i/>
          <w:iCs/>
          <w:u w:val="single"/>
        </w:rPr>
      </w:pPr>
    </w:p>
    <w:p w14:paraId="72F3831A" w14:textId="77777777" w:rsidR="00421EA5" w:rsidRPr="008F72C4" w:rsidRDefault="008F72C4" w:rsidP="00421EA5">
      <w:pPr>
        <w:spacing w:line="360" w:lineRule="auto"/>
        <w:rPr>
          <w:rFonts w:ascii="Book Antiqua" w:hAnsi="Book Antiqua" w:cs="Times New Roman" w:hint="eastAsia"/>
          <w:bCs/>
          <w:iCs/>
        </w:rPr>
      </w:pPr>
      <w:r w:rsidRPr="00FD5429">
        <w:rPr>
          <w:rFonts w:ascii="Book Antiqua" w:hAnsi="Book Antiqua" w:cs="Times New Roman" w:hint="eastAsia"/>
          <w:bCs/>
        </w:rPr>
        <w:t>W</w:t>
      </w:r>
      <w:r w:rsidRPr="00FD5429">
        <w:rPr>
          <w:rFonts w:ascii="Book Antiqua" w:hAnsi="Book Antiqua" w:cs="Times New Roman"/>
          <w:bCs/>
        </w:rPr>
        <w:t xml:space="preserve">u </w:t>
      </w:r>
      <w:r>
        <w:rPr>
          <w:rFonts w:ascii="Book Antiqua" w:hAnsi="Book Antiqua" w:cs="Times New Roman"/>
          <w:bCs/>
        </w:rPr>
        <w:t>J</w:t>
      </w:r>
      <w:r w:rsidRPr="00FD5429">
        <w:rPr>
          <w:rFonts w:ascii="Book Antiqua" w:hAnsi="Book Antiqua" w:cs="Times New Roman"/>
          <w:bCs/>
        </w:rPr>
        <w:t>Q</w:t>
      </w:r>
      <w:r>
        <w:rPr>
          <w:rFonts w:ascii="Book Antiqua" w:hAnsi="Book Antiqua" w:cs="Times New Roman"/>
          <w:bCs/>
        </w:rPr>
        <w:t>,</w:t>
      </w:r>
      <w:r w:rsidRPr="008F72C4">
        <w:rPr>
          <w:rFonts w:ascii="Book Antiqua" w:hAnsi="Book Antiqua" w:cs="Times New Roman"/>
          <w:bCs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Jiang</w:t>
      </w:r>
      <w:r w:rsidRPr="008F72C4">
        <w:rPr>
          <w:rFonts w:ascii="Book Antiqua" w:hAnsi="Book Antiqua" w:cs="Times New Roman"/>
          <w:bCs/>
        </w:rPr>
        <w:t xml:space="preserve"> </w:t>
      </w:r>
      <w:r>
        <w:rPr>
          <w:rFonts w:ascii="Book Antiqua" w:hAnsi="Book Antiqua" w:cs="Times New Roman"/>
          <w:bCs/>
        </w:rPr>
        <w:t xml:space="preserve">N, </w:t>
      </w:r>
      <w:r w:rsidRPr="00FD5429">
        <w:rPr>
          <w:rFonts w:ascii="Book Antiqua" w:hAnsi="Book Antiqua" w:cs="Times New Roman"/>
          <w:color w:val="000000"/>
        </w:rPr>
        <w:t>Yu</w:t>
      </w:r>
      <w:r w:rsidRPr="008F72C4">
        <w:rPr>
          <w:rFonts w:ascii="Book Antiqua" w:hAnsi="Book Antiqua" w:cs="Times New Roman"/>
          <w:bCs/>
        </w:rPr>
        <w:t xml:space="preserve"> </w:t>
      </w:r>
      <w:r>
        <w:rPr>
          <w:rFonts w:ascii="Book Antiqua" w:hAnsi="Book Antiqua" w:cs="Times New Roman"/>
          <w:bCs/>
        </w:rPr>
        <w:t xml:space="preserve">B. </w:t>
      </w:r>
      <w:r w:rsidRPr="008F72C4">
        <w:rPr>
          <w:rFonts w:ascii="Book Antiqua" w:hAnsi="Book Antiqua" w:cs="Times New Roman"/>
          <w:bCs/>
        </w:rPr>
        <w:t xml:space="preserve">Mechanisms of action of neuropeptide Y on stem cells and its potential applications in </w:t>
      </w:r>
      <w:proofErr w:type="spellStart"/>
      <w:r w:rsidRPr="008F72C4">
        <w:rPr>
          <w:rFonts w:ascii="Book Antiqua" w:hAnsi="Book Antiqua" w:cs="Times New Roman"/>
          <w:bCs/>
        </w:rPr>
        <w:t>orthopaedic</w:t>
      </w:r>
      <w:proofErr w:type="spellEnd"/>
      <w:r w:rsidRPr="008F72C4">
        <w:rPr>
          <w:rFonts w:ascii="Book Antiqua" w:hAnsi="Book Antiqua" w:cs="Times New Roman"/>
          <w:bCs/>
        </w:rPr>
        <w:t xml:space="preserve"> disorders</w:t>
      </w:r>
      <w:r>
        <w:rPr>
          <w:rFonts w:ascii="Book Antiqua" w:hAnsi="Book Antiqua" w:cs="Times New Roman"/>
          <w:bCs/>
        </w:rPr>
        <w:t xml:space="preserve">. </w:t>
      </w:r>
      <w:r w:rsidRPr="00FD5429">
        <w:rPr>
          <w:rFonts w:ascii="Book Antiqua" w:hAnsi="Book Antiqua"/>
          <w:i/>
          <w:color w:val="000000"/>
          <w:lang w:eastAsia="en-US"/>
        </w:rPr>
        <w:t>World J Stem Cells</w:t>
      </w:r>
      <w:r w:rsidRPr="008F72C4">
        <w:rPr>
          <w:rFonts w:ascii="Book Antiqua" w:hAnsi="Book Antiqua"/>
          <w:iCs/>
          <w:color w:val="000000"/>
          <w:lang w:eastAsia="en-US"/>
        </w:rPr>
        <w:t xml:space="preserve"> 2</w:t>
      </w:r>
      <w:r>
        <w:rPr>
          <w:rFonts w:ascii="Book Antiqua" w:hAnsi="Book Antiqua"/>
          <w:iCs/>
          <w:color w:val="000000"/>
          <w:lang w:eastAsia="en-US"/>
        </w:rPr>
        <w:t xml:space="preserve">020; </w:t>
      </w:r>
      <w:r w:rsidR="0031694D" w:rsidRPr="0031694D">
        <w:rPr>
          <w:rFonts w:ascii="Book Antiqua" w:hAnsi="Book Antiqua"/>
          <w:iCs/>
          <w:color w:val="000000"/>
          <w:lang w:eastAsia="en-US"/>
        </w:rPr>
        <w:t xml:space="preserve">12(8): </w:t>
      </w:r>
      <w:r w:rsidR="00421EA5">
        <w:rPr>
          <w:rFonts w:ascii="Book Antiqua" w:hAnsi="Book Antiqua" w:hint="eastAsia"/>
          <w:iCs/>
          <w:color w:val="000000"/>
        </w:rPr>
        <w:t>986-1000</w:t>
      </w:r>
      <w:r w:rsidR="00421EA5">
        <w:rPr>
          <w:rFonts w:ascii="Book Antiqua" w:hAnsi="Book Antiqua"/>
          <w:iCs/>
          <w:color w:val="000000"/>
          <w:lang w:eastAsia="en-US"/>
        </w:rPr>
        <w:t xml:space="preserve"> URL:</w:t>
      </w:r>
      <w:r w:rsidR="00421EA5">
        <w:rPr>
          <w:rFonts w:ascii="Book Antiqua" w:hAnsi="Book Antiqua" w:hint="eastAsia"/>
          <w:iCs/>
          <w:color w:val="000000"/>
        </w:rPr>
        <w:t xml:space="preserve"> </w:t>
      </w:r>
      <w:r w:rsidR="00421EA5" w:rsidRPr="0031694D">
        <w:rPr>
          <w:rFonts w:ascii="Book Antiqua" w:hAnsi="Book Antiqua"/>
          <w:iCs/>
          <w:color w:val="000000"/>
          <w:lang w:eastAsia="en-US"/>
        </w:rPr>
        <w:t>https://www.wjgnet.com/1948-0210/full/v12/i</w:t>
      </w:r>
      <w:r w:rsidR="00421EA5">
        <w:rPr>
          <w:rFonts w:ascii="Book Antiqua" w:hAnsi="Book Antiqua" w:hint="eastAsia"/>
          <w:iCs/>
          <w:color w:val="000000"/>
        </w:rPr>
        <w:t>9</w:t>
      </w:r>
      <w:r w:rsidR="00421EA5">
        <w:rPr>
          <w:rFonts w:ascii="Book Antiqua" w:hAnsi="Book Antiqua"/>
          <w:iCs/>
          <w:color w:val="000000"/>
          <w:lang w:eastAsia="en-US"/>
        </w:rPr>
        <w:t>/</w:t>
      </w:r>
      <w:r w:rsidR="00421EA5">
        <w:rPr>
          <w:rFonts w:ascii="Book Antiqua" w:hAnsi="Book Antiqua" w:hint="eastAsia"/>
          <w:iCs/>
          <w:color w:val="000000"/>
        </w:rPr>
        <w:t>986</w:t>
      </w:r>
      <w:r w:rsidR="00421EA5">
        <w:rPr>
          <w:rFonts w:ascii="Book Antiqua" w:hAnsi="Book Antiqua"/>
          <w:iCs/>
          <w:color w:val="000000"/>
          <w:lang w:eastAsia="en-US"/>
        </w:rPr>
        <w:t>.htm DOI:</w:t>
      </w:r>
      <w:r w:rsidR="00421EA5">
        <w:rPr>
          <w:rFonts w:ascii="Book Antiqua" w:hAnsi="Book Antiqua" w:hint="eastAsia"/>
          <w:iCs/>
          <w:color w:val="000000"/>
        </w:rPr>
        <w:t xml:space="preserve"> </w:t>
      </w:r>
      <w:r w:rsidR="00421EA5" w:rsidRPr="0031694D">
        <w:rPr>
          <w:rFonts w:ascii="Book Antiqua" w:hAnsi="Book Antiqua"/>
          <w:iCs/>
          <w:color w:val="000000"/>
          <w:lang w:eastAsia="en-US"/>
        </w:rPr>
        <w:t>https://dx.doi.org/10.4252/wjsc.v12.i</w:t>
      </w:r>
      <w:r w:rsidR="00421EA5">
        <w:rPr>
          <w:rFonts w:ascii="Book Antiqua" w:hAnsi="Book Antiqua" w:hint="eastAsia"/>
          <w:iCs/>
          <w:color w:val="000000"/>
        </w:rPr>
        <w:t>9</w:t>
      </w:r>
      <w:r w:rsidR="00421EA5" w:rsidRPr="0031694D">
        <w:rPr>
          <w:rFonts w:ascii="Book Antiqua" w:hAnsi="Book Antiqua"/>
          <w:iCs/>
          <w:color w:val="000000"/>
          <w:lang w:eastAsia="en-US"/>
        </w:rPr>
        <w:t>.</w:t>
      </w:r>
      <w:r w:rsidR="00421EA5">
        <w:rPr>
          <w:rFonts w:ascii="Book Antiqua" w:hAnsi="Book Antiqua" w:hint="eastAsia"/>
          <w:iCs/>
          <w:color w:val="000000"/>
        </w:rPr>
        <w:t>986</w:t>
      </w:r>
    </w:p>
    <w:p w14:paraId="7B60B92C" w14:textId="4371771E" w:rsidR="0010782C" w:rsidRPr="00421EA5" w:rsidRDefault="0010782C" w:rsidP="00FD5429">
      <w:pPr>
        <w:spacing w:line="360" w:lineRule="auto"/>
        <w:rPr>
          <w:rFonts w:ascii="Book Antiqua" w:eastAsia="等线 Light" w:hAnsi="Book Antiqua" w:cs="Times New Roman"/>
          <w:b/>
          <w:color w:val="0D0D0D" w:themeColor="text1" w:themeTint="F2"/>
        </w:rPr>
      </w:pPr>
      <w:bookmarkStart w:id="36" w:name="_GoBack"/>
      <w:bookmarkEnd w:id="36"/>
    </w:p>
    <w:p w14:paraId="48ACD295" w14:textId="13637488" w:rsidR="0010782C" w:rsidRPr="008F72C4" w:rsidRDefault="00D50F25" w:rsidP="00FD5429">
      <w:pPr>
        <w:spacing w:line="360" w:lineRule="auto"/>
        <w:rPr>
          <w:rFonts w:ascii="Book Antiqua" w:eastAsia="等线 Light" w:hAnsi="Book Antiqua" w:cs="Times New Roman"/>
          <w:color w:val="0D0D0D" w:themeColor="text1" w:themeTint="F2"/>
        </w:rPr>
      </w:pPr>
      <w:r w:rsidRPr="00FD5429">
        <w:rPr>
          <w:rFonts w:ascii="Book Antiqua" w:eastAsia="等线 Light" w:hAnsi="Book Antiqua" w:cs="Times New Roman"/>
          <w:b/>
          <w:color w:val="0D0D0D" w:themeColor="text1" w:themeTint="F2"/>
        </w:rPr>
        <w:t xml:space="preserve">Core </w:t>
      </w:r>
      <w:r w:rsidR="008F72C4" w:rsidRPr="00FD5429">
        <w:rPr>
          <w:rFonts w:ascii="Book Antiqua" w:eastAsia="等线 Light" w:hAnsi="Book Antiqua" w:cs="Times New Roman"/>
          <w:b/>
          <w:color w:val="0D0D0D" w:themeColor="text1" w:themeTint="F2"/>
        </w:rPr>
        <w:t>t</w:t>
      </w:r>
      <w:r w:rsidRPr="00FD5429">
        <w:rPr>
          <w:rFonts w:ascii="Book Antiqua" w:eastAsia="等线 Light" w:hAnsi="Book Antiqua" w:cs="Times New Roman"/>
          <w:b/>
          <w:color w:val="0D0D0D" w:themeColor="text1" w:themeTint="F2"/>
        </w:rPr>
        <w:t>ip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: </w:t>
      </w:r>
      <w:bookmarkStart w:id="37" w:name="OLE_LINK1858"/>
      <w:bookmarkStart w:id="38" w:name="OLE_LINK1859"/>
      <w:r w:rsidRPr="00FD5429">
        <w:rPr>
          <w:rFonts w:ascii="Book Antiqua" w:hAnsi="Book Antiqua" w:cs="Times New Roman"/>
          <w:color w:val="000000"/>
        </w:rPr>
        <w:t>Neuropeptide Y</w:t>
      </w:r>
      <w:bookmarkEnd w:id="37"/>
      <w:bookmarkEnd w:id="38"/>
      <w:r w:rsidR="00330FBC" w:rsidRPr="00FD5429">
        <w:rPr>
          <w:rFonts w:ascii="Book Antiqua" w:hAnsi="Book Antiqua" w:cs="Times New Roman"/>
          <w:color w:val="000000"/>
        </w:rPr>
        <w:t xml:space="preserve"> (NPY)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4E1B1E" w:rsidRPr="00FD5429">
        <w:rPr>
          <w:rFonts w:ascii="Book Antiqua" w:eastAsia="等线 Light" w:hAnsi="Book Antiqua" w:cs="Times New Roman"/>
          <w:color w:val="0D0D0D" w:themeColor="text1" w:themeTint="F2"/>
        </w:rPr>
        <w:t>system is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="000C30F2" w:rsidRPr="00FD5429">
        <w:rPr>
          <w:rFonts w:ascii="Book Antiqua" w:eastAsia="等线 Light" w:hAnsi="Book Antiqua" w:cs="Times New Roman"/>
          <w:color w:val="0D0D0D" w:themeColor="text1" w:themeTint="F2"/>
        </w:rPr>
        <w:t>crucial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for bone </w:t>
      </w:r>
      <w:r w:rsidR="00DD1C31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metabolism and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homeostasis</w:t>
      </w:r>
      <w:r w:rsidR="00611E51" w:rsidRPr="00FD5429">
        <w:rPr>
          <w:rFonts w:ascii="Book Antiqua" w:eastAsia="等线 Light" w:hAnsi="Book Antiqua" w:cs="Times New Roman"/>
          <w:color w:val="0D0D0D" w:themeColor="text1" w:themeTint="F2"/>
        </w:rPr>
        <w:t>.</w:t>
      </w:r>
      <w:r w:rsidR="004E1B1E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="00611E51" w:rsidRPr="00FD5429">
        <w:rPr>
          <w:rFonts w:ascii="Book Antiqua" w:eastAsia="等线 Light" w:hAnsi="Book Antiqua" w:cs="Times New Roman"/>
          <w:color w:val="0D0D0D" w:themeColor="text1" w:themeTint="F2"/>
        </w:rPr>
        <w:t>NPY</w:t>
      </w:r>
      <w:r w:rsidR="004E1B1E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can regulate</w:t>
      </w:r>
      <w:r w:rsidR="00DD1C31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biological effects of </w:t>
      </w:r>
      <w:r w:rsidR="004E1B1E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different types of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cells through central and peripheral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lastRenderedPageBreak/>
        <w:t xml:space="preserve">nervous systems. </w:t>
      </w:r>
      <w:r w:rsidR="00611E51" w:rsidRPr="00FD5429">
        <w:rPr>
          <w:rFonts w:ascii="Book Antiqua" w:eastAsia="等线 Light" w:hAnsi="Book Antiqua" w:cs="Times New Roman"/>
          <w:color w:val="0D0D0D" w:themeColor="text1" w:themeTint="F2"/>
        </w:rPr>
        <w:t>Here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, we summarize recent findings </w:t>
      </w:r>
      <w:r w:rsidR="00DD1C31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regarding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the roles of NPY and </w:t>
      </w:r>
      <w:r w:rsidR="006E3367" w:rsidRPr="00FD5429">
        <w:rPr>
          <w:rFonts w:ascii="Book Antiqua" w:eastAsia="等线 Light" w:hAnsi="Book Antiqua" w:cs="Times New Roman"/>
          <w:color w:val="0D0D0D" w:themeColor="text1" w:themeTint="F2"/>
        </w:rPr>
        <w:t>its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receptors in bone metabolism</w:t>
      </w:r>
      <w:r w:rsidR="008D7F6D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and homeostasis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, </w:t>
      </w:r>
      <w:r w:rsidR="001A3969">
        <w:rPr>
          <w:rFonts w:ascii="Book Antiqua" w:eastAsia="等线 Light" w:hAnsi="Book Antiqua" w:cs="Times New Roman"/>
          <w:color w:val="0D0D0D" w:themeColor="text1" w:themeTint="F2"/>
        </w:rPr>
        <w:t xml:space="preserve">and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discuss</w:t>
      </w:r>
      <w:r w:rsidR="001A3969">
        <w:rPr>
          <w:rFonts w:ascii="Book Antiqua" w:eastAsia="等线 Light" w:hAnsi="Book Antiqua" w:cs="Times New Roman"/>
          <w:color w:val="0D0D0D" w:themeColor="text1" w:themeTint="F2"/>
        </w:rPr>
        <w:t xml:space="preserve"> the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biological </w:t>
      </w:r>
      <w:r w:rsidR="00DD1C31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actions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and underlying mechanisms of NPY on </w:t>
      </w:r>
      <w:r w:rsidR="004E1B1E" w:rsidRPr="00FD5429">
        <w:rPr>
          <w:rFonts w:ascii="Book Antiqua" w:hAnsi="Book Antiqua" w:cs="Times New Roman"/>
          <w:color w:val="000000"/>
        </w:rPr>
        <w:t xml:space="preserve">bone </w:t>
      </w:r>
      <w:r w:rsidR="00994A92" w:rsidRPr="00FD5429">
        <w:rPr>
          <w:rFonts w:ascii="Book Antiqua" w:hAnsi="Book Antiqua" w:cs="Times New Roman"/>
          <w:color w:val="000000"/>
        </w:rPr>
        <w:t xml:space="preserve">marrow </w:t>
      </w:r>
      <w:r w:rsidR="004E1B1E" w:rsidRPr="00FD5429">
        <w:rPr>
          <w:rFonts w:ascii="Book Antiqua" w:hAnsi="Book Antiqua" w:cs="Times New Roman"/>
          <w:color w:val="000000"/>
        </w:rPr>
        <w:t>mesenchym</w:t>
      </w:r>
      <w:r w:rsidR="00994A92" w:rsidRPr="00FD5429">
        <w:rPr>
          <w:rFonts w:ascii="Book Antiqua" w:hAnsi="Book Antiqua" w:cs="Times New Roman"/>
          <w:color w:val="000000"/>
        </w:rPr>
        <w:t>a</w:t>
      </w:r>
      <w:r w:rsidR="004E1B1E" w:rsidRPr="00FD5429">
        <w:rPr>
          <w:rFonts w:ascii="Book Antiqua" w:hAnsi="Book Antiqua" w:cs="Times New Roman"/>
          <w:color w:val="000000"/>
        </w:rPr>
        <w:t xml:space="preserve">l stem cells, hematopoietic stem cells, </w:t>
      </w:r>
      <w:r w:rsidR="004E1B1E" w:rsidRPr="00FD5429">
        <w:rPr>
          <w:rFonts w:ascii="Book Antiqua" w:hAnsi="Book Antiqua" w:cs="Times New Roman"/>
        </w:rPr>
        <w:t>endothelial cells</w:t>
      </w:r>
      <w:r w:rsidR="001A3969">
        <w:rPr>
          <w:rFonts w:ascii="Book Antiqua" w:hAnsi="Book Antiqua" w:cs="Times New Roman"/>
        </w:rPr>
        <w:t>,</w:t>
      </w:r>
      <w:r w:rsidR="004E1B1E" w:rsidRPr="00FD5429">
        <w:rPr>
          <w:rFonts w:ascii="Book Antiqua" w:hAnsi="Book Antiqua" w:cs="Times New Roman"/>
        </w:rPr>
        <w:t xml:space="preserve"> </w:t>
      </w:r>
      <w:r w:rsidR="004E1B1E" w:rsidRPr="00FD5429">
        <w:rPr>
          <w:rFonts w:ascii="Book Antiqua" w:hAnsi="Book Antiqua" w:cs="Times New Roman"/>
          <w:color w:val="000000"/>
        </w:rPr>
        <w:t>and chondrocytes</w:t>
      </w:r>
      <w:r w:rsidR="0010782C" w:rsidRPr="00FD5429">
        <w:rPr>
          <w:rFonts w:ascii="Book Antiqua" w:eastAsia="等线 Light" w:hAnsi="Book Antiqua" w:cs="Times New Roman"/>
          <w:color w:val="0D0D0D" w:themeColor="text1" w:themeTint="F2"/>
        </w:rPr>
        <w:t>. We also review</w:t>
      </w:r>
      <w:r w:rsidR="001A3969">
        <w:rPr>
          <w:rFonts w:ascii="Book Antiqua" w:eastAsia="等线 Light" w:hAnsi="Book Antiqua" w:cs="Times New Roman"/>
          <w:color w:val="0D0D0D" w:themeColor="text1" w:themeTint="F2"/>
        </w:rPr>
        <w:t xml:space="preserve"> the</w:t>
      </w:r>
      <w:r w:rsidR="0010782C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bookmarkStart w:id="39" w:name="OLE_LINK92"/>
      <w:r w:rsidR="00E545FC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potential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applications</w:t>
      </w:r>
      <w:r w:rsidR="00E545FC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="00CB6FA5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and efficacy </w:t>
      </w:r>
      <w:r w:rsidR="00E545FC" w:rsidRPr="00FD5429">
        <w:rPr>
          <w:rFonts w:ascii="Book Antiqua" w:eastAsia="等线 Light" w:hAnsi="Book Antiqua" w:cs="Times New Roman"/>
          <w:color w:val="0D0D0D" w:themeColor="text1" w:themeTint="F2"/>
        </w:rPr>
        <w:t>of NPY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and </w:t>
      </w:r>
      <w:bookmarkStart w:id="40" w:name="OLE_LINK33"/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NPY receptor-targeted drugs </w:t>
      </w:r>
      <w:bookmarkEnd w:id="40"/>
      <w:r w:rsidRPr="00FD5429">
        <w:rPr>
          <w:rFonts w:ascii="Book Antiqua" w:eastAsia="等线 Light" w:hAnsi="Book Antiqua" w:cs="Times New Roman"/>
          <w:color w:val="0D0D0D" w:themeColor="text1" w:themeTint="F2"/>
        </w:rPr>
        <w:t>in</w:t>
      </w:r>
      <w:r w:rsidR="00E545FC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="00744F9E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the treatment </w:t>
      </w:r>
      <w:r w:rsidR="00E545FC" w:rsidRPr="00FD5429">
        <w:rPr>
          <w:rFonts w:ascii="Book Antiqua" w:eastAsia="等线 Light" w:hAnsi="Book Antiqua" w:cs="Times New Roman"/>
          <w:color w:val="0D0D0D" w:themeColor="text1" w:themeTint="F2"/>
        </w:rPr>
        <w:t>of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="0010782C" w:rsidRPr="00FD5429">
        <w:rPr>
          <w:rFonts w:ascii="Book Antiqua" w:eastAsia="等线 Light" w:hAnsi="Book Antiqua" w:cs="Times New Roman"/>
          <w:color w:val="0D0D0D" w:themeColor="text1" w:themeTint="F2"/>
        </w:rPr>
        <w:t>fracture healing, osteoporosis</w:t>
      </w:r>
      <w:r w:rsidR="001A3969">
        <w:rPr>
          <w:rFonts w:ascii="Book Antiqua" w:eastAsia="等线 Light" w:hAnsi="Book Antiqua" w:cs="Times New Roman"/>
          <w:color w:val="0D0D0D" w:themeColor="text1" w:themeTint="F2"/>
        </w:rPr>
        <w:t>,</w:t>
      </w:r>
      <w:r w:rsidR="0010782C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and osteoarthritis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.</w:t>
      </w:r>
      <w:bookmarkEnd w:id="39"/>
    </w:p>
    <w:p w14:paraId="291772E0" w14:textId="77777777" w:rsidR="008F72C4" w:rsidRDefault="008F72C4">
      <w:pPr>
        <w:widowControl/>
        <w:jc w:val="left"/>
        <w:rPr>
          <w:rFonts w:ascii="Book Antiqua" w:hAnsi="Book Antiqua" w:cs="Times New Roman"/>
          <w:b/>
          <w:color w:val="000000"/>
        </w:rPr>
      </w:pPr>
      <w:r>
        <w:rPr>
          <w:rFonts w:ascii="Book Antiqua" w:hAnsi="Book Antiqua" w:cs="Times New Roman"/>
          <w:b/>
          <w:color w:val="000000"/>
        </w:rPr>
        <w:br w:type="page"/>
      </w:r>
    </w:p>
    <w:p w14:paraId="039EBF90" w14:textId="77777777" w:rsidR="009751B8" w:rsidRPr="00FD5429" w:rsidRDefault="00744F9E" w:rsidP="00FD5429">
      <w:pPr>
        <w:spacing w:line="360" w:lineRule="auto"/>
        <w:rPr>
          <w:rFonts w:ascii="Book Antiqua" w:hAnsi="Book Antiqua" w:cs="Times New Roman"/>
          <w:b/>
          <w:color w:val="000000"/>
          <w:u w:val="single"/>
        </w:rPr>
      </w:pPr>
      <w:r w:rsidRPr="00FD5429">
        <w:rPr>
          <w:rFonts w:ascii="Book Antiqua" w:hAnsi="Book Antiqua" w:cs="Times New Roman"/>
          <w:b/>
          <w:color w:val="000000"/>
          <w:u w:val="single"/>
        </w:rPr>
        <w:lastRenderedPageBreak/>
        <w:t>INTRODUCTION</w:t>
      </w:r>
    </w:p>
    <w:p w14:paraId="7C27B606" w14:textId="7B2279B4" w:rsidR="00FF5FE0" w:rsidRPr="00FD5429" w:rsidRDefault="00CC4752" w:rsidP="00FD5429">
      <w:pPr>
        <w:spacing w:line="360" w:lineRule="auto"/>
        <w:rPr>
          <w:rFonts w:ascii="Book Antiqua" w:hAnsi="Book Antiqua" w:cs="Times New Roman"/>
          <w:color w:val="000000"/>
        </w:rPr>
      </w:pPr>
      <w:bookmarkStart w:id="41" w:name="OLE_LINK84"/>
      <w:bookmarkStart w:id="42" w:name="OLE_LINK85"/>
      <w:r w:rsidRPr="00FD5429">
        <w:rPr>
          <w:rFonts w:ascii="Book Antiqua" w:hAnsi="Book Antiqua" w:cs="Times New Roman"/>
          <w:color w:val="000000"/>
        </w:rPr>
        <w:t xml:space="preserve">As a substantial portion of the whole body, </w:t>
      </w:r>
      <w:r w:rsidR="00FD7F27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keletal muscles are integral for locomotion and metabolic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health</w:t>
      </w:r>
      <w:bookmarkEnd w:id="41"/>
      <w:bookmarkEnd w:id="42"/>
      <w:r w:rsidR="00692D2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1</w:t>
      </w:r>
      <w:r w:rsidR="00692D29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="003B5CA1" w:rsidRPr="00FD5429">
        <w:rPr>
          <w:rFonts w:ascii="Book Antiqua" w:hAnsi="Book Antiqua" w:cs="Times New Roman"/>
          <w:color w:val="000000"/>
        </w:rPr>
        <w:t>Musculoskeletal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B255A8" w:rsidRPr="00FD5429">
        <w:rPr>
          <w:rFonts w:ascii="Book Antiqua" w:hAnsi="Book Antiqua" w:cs="Times New Roman"/>
          <w:color w:val="000000"/>
        </w:rPr>
        <w:t>disorders</w:t>
      </w:r>
      <w:r w:rsidR="009751B8" w:rsidRPr="00FD5429">
        <w:rPr>
          <w:rFonts w:ascii="Book Antiqua" w:hAnsi="Book Antiqua" w:cs="Times New Roman"/>
          <w:color w:val="000000"/>
        </w:rPr>
        <w:t>, such as fracture, delayed</w:t>
      </w:r>
      <w:r w:rsidR="002C5A45" w:rsidRPr="00FD5429">
        <w:rPr>
          <w:rFonts w:ascii="Book Antiqua" w:hAnsi="Book Antiqua" w:cs="Times New Roman"/>
          <w:color w:val="000000"/>
        </w:rPr>
        <w:t>/</w:t>
      </w:r>
      <w:r w:rsidR="004458BA" w:rsidRPr="00FD5429">
        <w:rPr>
          <w:rFonts w:ascii="Book Antiqua" w:hAnsi="Book Antiqua" w:cs="Times New Roman"/>
          <w:color w:val="000000"/>
        </w:rPr>
        <w:t>non</w:t>
      </w:r>
      <w:r w:rsidR="002C5A45" w:rsidRPr="00FD5429">
        <w:rPr>
          <w:rFonts w:ascii="Book Antiqua" w:hAnsi="Book Antiqua" w:cs="Times New Roman"/>
          <w:color w:val="000000"/>
        </w:rPr>
        <w:t>-</w:t>
      </w:r>
      <w:r w:rsidR="004458BA" w:rsidRPr="00FD5429">
        <w:rPr>
          <w:rFonts w:ascii="Book Antiqua" w:hAnsi="Book Antiqua" w:cs="Times New Roman"/>
          <w:color w:val="000000"/>
        </w:rPr>
        <w:t>union</w:t>
      </w:r>
      <w:r w:rsidR="009751B8" w:rsidRPr="00FD5429">
        <w:rPr>
          <w:rFonts w:ascii="Book Antiqua" w:hAnsi="Book Antiqua" w:cs="Times New Roman"/>
          <w:color w:val="000000"/>
        </w:rPr>
        <w:t>, osteoporosis</w:t>
      </w:r>
      <w:r w:rsidR="004458BA" w:rsidRPr="00FD542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and osteoarthritis, are </w:t>
      </w:r>
      <w:r w:rsidR="0010782C" w:rsidRPr="00FD5429">
        <w:rPr>
          <w:rFonts w:ascii="Book Antiqua" w:hAnsi="Book Antiqua" w:cs="Times New Roman"/>
          <w:color w:val="000000"/>
        </w:rPr>
        <w:t xml:space="preserve">the </w:t>
      </w:r>
      <w:r w:rsidR="009751B8" w:rsidRPr="00FD5429">
        <w:rPr>
          <w:rFonts w:ascii="Book Antiqua" w:hAnsi="Book Antiqua" w:cs="Times New Roman"/>
          <w:color w:val="000000"/>
        </w:rPr>
        <w:t xml:space="preserve">primary causes of </w:t>
      </w:r>
      <w:r w:rsidR="00B255A8" w:rsidRPr="00FD5429">
        <w:rPr>
          <w:rFonts w:ascii="Book Antiqua" w:hAnsi="Book Antiqua" w:cs="Times New Roman"/>
          <w:color w:val="000000"/>
        </w:rPr>
        <w:t xml:space="preserve">disability </w:t>
      </w:r>
      <w:r w:rsidR="009751B8" w:rsidRPr="00FD5429">
        <w:rPr>
          <w:rFonts w:ascii="Book Antiqua" w:hAnsi="Book Antiqua" w:cs="Times New Roman"/>
          <w:color w:val="000000"/>
        </w:rPr>
        <w:t xml:space="preserve">and </w:t>
      </w:r>
      <w:r w:rsidRPr="00FD5429">
        <w:rPr>
          <w:rFonts w:ascii="Book Antiqua" w:hAnsi="Book Antiqua" w:cs="Times New Roman"/>
          <w:color w:val="000000"/>
        </w:rPr>
        <w:t xml:space="preserve">lead to </w:t>
      </w:r>
      <w:r w:rsidR="009751B8" w:rsidRPr="00FD5429">
        <w:rPr>
          <w:rFonts w:ascii="Book Antiqua" w:hAnsi="Book Antiqua" w:cs="Times New Roman"/>
          <w:color w:val="000000"/>
        </w:rPr>
        <w:t>reduced life quality.</w:t>
      </w:r>
      <w:r w:rsidR="009751B8" w:rsidRPr="00FD5429">
        <w:rPr>
          <w:rFonts w:ascii="Book Antiqua" w:hAnsi="Book Antiqua" w:cs="Times New Roman"/>
        </w:rPr>
        <w:t xml:space="preserve"> </w:t>
      </w:r>
      <w:r w:rsidR="00B255A8" w:rsidRPr="00FD5429">
        <w:rPr>
          <w:rFonts w:ascii="Book Antiqua" w:hAnsi="Book Antiqua" w:cs="Times New Roman"/>
          <w:color w:val="000000"/>
        </w:rPr>
        <w:t>S</w:t>
      </w:r>
      <w:bookmarkStart w:id="43" w:name="OLE_LINK2"/>
      <w:r w:rsidR="009751B8" w:rsidRPr="00FD5429">
        <w:rPr>
          <w:rFonts w:ascii="Book Antiqua" w:hAnsi="Book Antiqua" w:cs="Times New Roman"/>
          <w:color w:val="000000"/>
        </w:rPr>
        <w:t>keleta</w:t>
      </w:r>
      <w:bookmarkEnd w:id="43"/>
      <w:r w:rsidR="009751B8" w:rsidRPr="00FD5429">
        <w:rPr>
          <w:rFonts w:ascii="Book Antiqua" w:hAnsi="Book Antiqua" w:cs="Times New Roman"/>
          <w:color w:val="000000"/>
        </w:rPr>
        <w:t xml:space="preserve">l </w:t>
      </w:r>
      <w:r w:rsidR="009751B8" w:rsidRPr="00FD5429">
        <w:rPr>
          <w:rFonts w:ascii="Book Antiqua" w:hAnsi="Book Antiqua" w:cs="Times New Roman"/>
          <w:color w:val="231F20"/>
        </w:rPr>
        <w:t>metabolism</w:t>
      </w:r>
      <w:r w:rsidR="009751B8" w:rsidRPr="00FD5429">
        <w:rPr>
          <w:rFonts w:ascii="Book Antiqua" w:hAnsi="Book Antiqua" w:cs="Times New Roman"/>
          <w:color w:val="000000"/>
        </w:rPr>
        <w:t xml:space="preserve"> and homeostasis are </w:t>
      </w:r>
      <w:r w:rsidR="004458BA" w:rsidRPr="00FD5429">
        <w:rPr>
          <w:rFonts w:ascii="Book Antiqua" w:hAnsi="Book Antiqua" w:cs="Times New Roman"/>
          <w:color w:val="000000"/>
        </w:rPr>
        <w:t xml:space="preserve">accurately </w:t>
      </w:r>
      <w:r w:rsidR="00B255A8" w:rsidRPr="00FD5429">
        <w:rPr>
          <w:rFonts w:ascii="Book Antiqua" w:hAnsi="Book Antiqua" w:cs="Times New Roman"/>
          <w:color w:val="000000"/>
        </w:rPr>
        <w:t xml:space="preserve">regulated </w:t>
      </w:r>
      <w:r w:rsidR="009751B8" w:rsidRPr="00FD5429">
        <w:rPr>
          <w:rFonts w:ascii="Book Antiqua" w:hAnsi="Book Antiqua" w:cs="Times New Roman"/>
          <w:color w:val="000000"/>
        </w:rPr>
        <w:t>by n</w:t>
      </w:r>
      <w:r w:rsidR="009751B8" w:rsidRPr="00FD5429">
        <w:rPr>
          <w:rFonts w:ascii="Book Antiqua" w:hAnsi="Book Antiqua" w:cs="Times New Roman"/>
          <w:color w:val="131413"/>
        </w:rPr>
        <w:t xml:space="preserve">eural signal </w:t>
      </w:r>
      <w:r w:rsidR="009751B8" w:rsidRPr="00FD5429">
        <w:rPr>
          <w:rFonts w:ascii="Book Antiqua" w:hAnsi="Book Antiqua" w:cs="Times New Roman"/>
          <w:color w:val="000000"/>
        </w:rPr>
        <w:t>network</w:t>
      </w:r>
      <w:r w:rsidR="004458BA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>between nervous system</w:t>
      </w:r>
      <w:r w:rsidR="004458BA" w:rsidRPr="00FD5429">
        <w:rPr>
          <w:rFonts w:ascii="Book Antiqua" w:hAnsi="Book Antiqua" w:cs="Times New Roman"/>
          <w:color w:val="131413"/>
        </w:rPr>
        <w:t>s</w:t>
      </w:r>
      <w:r w:rsidR="009751B8" w:rsidRPr="00FD5429">
        <w:rPr>
          <w:rFonts w:ascii="Book Antiqua" w:hAnsi="Book Antiqua" w:cs="Times New Roman"/>
          <w:color w:val="131413"/>
        </w:rPr>
        <w:t xml:space="preserve"> and </w:t>
      </w:r>
      <w:r w:rsidR="006F5EE8" w:rsidRPr="00FD5429">
        <w:rPr>
          <w:rFonts w:ascii="Book Antiqua" w:hAnsi="Book Antiqua" w:cs="Times New Roman"/>
          <w:color w:val="131413"/>
        </w:rPr>
        <w:t>bone cells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</w:p>
    <w:p w14:paraId="1A7F05A9" w14:textId="13120422" w:rsidR="0013044E" w:rsidRPr="00FD5429" w:rsidRDefault="004458BA" w:rsidP="006F45E0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000000"/>
        </w:rPr>
        <w:t>Recently</w:t>
      </w:r>
      <w:r w:rsidR="009751B8" w:rsidRPr="00FD5429">
        <w:rPr>
          <w:rFonts w:ascii="Book Antiqua" w:hAnsi="Book Antiqua" w:cs="Times New Roman"/>
          <w:color w:val="000000"/>
        </w:rPr>
        <w:t xml:space="preserve">, </w:t>
      </w:r>
      <w:bookmarkStart w:id="44" w:name="OLE_LINK1830"/>
      <w:bookmarkStart w:id="45" w:name="OLE_LINK1831"/>
      <w:bookmarkStart w:id="46" w:name="OLE_LINK68"/>
      <w:bookmarkStart w:id="47" w:name="OLE_LINK69"/>
      <w:r w:rsidR="006F45E0">
        <w:rPr>
          <w:rFonts w:ascii="Book Antiqua" w:hAnsi="Book Antiqua" w:cs="Times New Roman"/>
        </w:rPr>
        <w:t>n</w:t>
      </w:r>
      <w:r w:rsidR="009751B8" w:rsidRPr="00FD5429">
        <w:rPr>
          <w:rFonts w:ascii="Book Antiqua" w:hAnsi="Book Antiqua" w:cs="Times New Roman"/>
        </w:rPr>
        <w:t>europeptide Y</w:t>
      </w:r>
      <w:bookmarkEnd w:id="44"/>
      <w:bookmarkEnd w:id="45"/>
      <w:r w:rsidR="009751B8" w:rsidRPr="00FD5429">
        <w:rPr>
          <w:rFonts w:ascii="Book Antiqua" w:hAnsi="Book Antiqua" w:cs="Times New Roman"/>
          <w:color w:val="000000"/>
        </w:rPr>
        <w:t xml:space="preserve"> (NPY) has emerged as one of the major regulators of bone </w:t>
      </w:r>
      <w:r w:rsidRPr="00FD5429">
        <w:rPr>
          <w:rFonts w:ascii="Book Antiqua" w:hAnsi="Book Antiqua" w:cs="Times New Roman"/>
          <w:color w:val="000000"/>
        </w:rPr>
        <w:t xml:space="preserve">metabolism and </w:t>
      </w:r>
      <w:r w:rsidR="009751B8" w:rsidRPr="00FD5429">
        <w:rPr>
          <w:rFonts w:ascii="Book Antiqua" w:hAnsi="Book Antiqua" w:cs="Times New Roman"/>
          <w:color w:val="000000"/>
        </w:rPr>
        <w:t>homeostasis</w:t>
      </w:r>
      <w:bookmarkEnd w:id="46"/>
      <w:bookmarkEnd w:id="47"/>
      <w:r w:rsidR="009751B8" w:rsidRPr="00FD5429">
        <w:rPr>
          <w:rFonts w:ascii="Book Antiqua" w:hAnsi="Book Antiqua" w:cs="Times New Roman"/>
          <w:color w:val="000000"/>
        </w:rPr>
        <w:t>.</w:t>
      </w:r>
      <w:r w:rsidR="009751B8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NPY, a </w:t>
      </w:r>
      <w:r w:rsidR="000C4CFF" w:rsidRPr="00FD5429">
        <w:rPr>
          <w:rFonts w:ascii="Book Antiqua" w:hAnsi="Book Antiqua" w:cs="Times New Roman"/>
          <w:color w:val="000000"/>
        </w:rPr>
        <w:t>36</w:t>
      </w:r>
      <w:r w:rsidR="000C4CFF">
        <w:rPr>
          <w:rFonts w:ascii="Book Antiqua" w:hAnsi="Book Antiqua" w:cs="Times New Roman"/>
          <w:color w:val="000000"/>
        </w:rPr>
        <w:t>-</w:t>
      </w:r>
      <w:r w:rsidR="009751B8" w:rsidRPr="00FD5429">
        <w:rPr>
          <w:rFonts w:ascii="Book Antiqua" w:hAnsi="Book Antiqua" w:cs="Times New Roman"/>
          <w:color w:val="000000"/>
        </w:rPr>
        <w:t>amino-acid peptide</w:t>
      </w:r>
      <w:r w:rsidR="000C4CFF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</w:rPr>
        <w:t xml:space="preserve">first isolated from </w:t>
      </w:r>
      <w:r w:rsidR="000C4CFF">
        <w:rPr>
          <w:rFonts w:ascii="Book Antiqua" w:hAnsi="Book Antiqua" w:cs="Times New Roman"/>
        </w:rPr>
        <w:t xml:space="preserve">the </w:t>
      </w:r>
      <w:r w:rsidR="009751B8" w:rsidRPr="00FD5429">
        <w:rPr>
          <w:rFonts w:ascii="Book Antiqua" w:hAnsi="Book Antiqua" w:cs="Times New Roman"/>
          <w:color w:val="000000"/>
        </w:rPr>
        <w:t>porcine brain</w:t>
      </w:r>
      <w:r w:rsidR="009751B8" w:rsidRPr="00FD5429">
        <w:rPr>
          <w:rFonts w:ascii="Book Antiqua" w:hAnsi="Book Antiqua" w:cs="Times New Roman"/>
        </w:rPr>
        <w:t xml:space="preserve"> by </w:t>
      </w:r>
      <w:bookmarkStart w:id="48" w:name="OLE_LINK1832"/>
      <w:bookmarkStart w:id="49" w:name="OLE_LINK1833"/>
      <w:proofErr w:type="spellStart"/>
      <w:proofErr w:type="gramStart"/>
      <w:r w:rsidR="009751B8" w:rsidRPr="00FD5429">
        <w:rPr>
          <w:rFonts w:ascii="Book Antiqua" w:hAnsi="Book Antiqua" w:cs="Times New Roman"/>
        </w:rPr>
        <w:t>Tatemoto</w:t>
      </w:r>
      <w:bookmarkEnd w:id="48"/>
      <w:bookmarkEnd w:id="49"/>
      <w:proofErr w:type="spellEnd"/>
      <w:r w:rsidR="006F45E0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6F45E0" w:rsidRPr="00FD5429">
        <w:rPr>
          <w:rFonts w:ascii="Book Antiqua" w:hAnsi="Book Antiqua" w:cs="Times New Roman"/>
          <w:noProof/>
          <w:vertAlign w:val="superscript"/>
        </w:rPr>
        <w:t>2]</w:t>
      </w:r>
      <w:r w:rsidR="009751B8" w:rsidRPr="00FD5429">
        <w:rPr>
          <w:rFonts w:ascii="Book Antiqua" w:hAnsi="Book Antiqua" w:cs="Times New Roman"/>
        </w:rPr>
        <w:t xml:space="preserve"> in 1982</w:t>
      </w:r>
      <w:r w:rsidR="00CC4752" w:rsidRPr="00FD5429">
        <w:rPr>
          <w:rFonts w:ascii="Book Antiqua" w:hAnsi="Book Antiqua" w:cs="Times New Roman"/>
        </w:rPr>
        <w:t>, is</w:t>
      </w:r>
      <w:r w:rsidR="009751B8" w:rsidRPr="00FD5429">
        <w:rPr>
          <w:rFonts w:ascii="Book Antiqua" w:hAnsi="Book Antiqua" w:cs="Times New Roman"/>
          <w:color w:val="000000"/>
        </w:rPr>
        <w:t xml:space="preserve"> widely distributed </w:t>
      </w:r>
      <w:r w:rsidR="009751B8" w:rsidRPr="00FD5429">
        <w:rPr>
          <w:rFonts w:ascii="Book Antiqua" w:hAnsi="Book Antiqua" w:cs="Times New Roman"/>
        </w:rPr>
        <w:t>in the central</w:t>
      </w:r>
      <w:r w:rsidR="00873B74" w:rsidRPr="00FD5429">
        <w:rPr>
          <w:rFonts w:ascii="Book Antiqua" w:hAnsi="Book Antiqua" w:cs="Times New Roman"/>
        </w:rPr>
        <w:t xml:space="preserve"> nervous system (CNS)</w:t>
      </w:r>
      <w:r w:rsidR="009751B8" w:rsidRPr="00FD5429">
        <w:rPr>
          <w:rFonts w:ascii="Book Antiqua" w:hAnsi="Book Antiqua" w:cs="Times New Roman"/>
        </w:rPr>
        <w:t xml:space="preserve"> and peripheral nervous system</w:t>
      </w:r>
      <w:r w:rsidR="00692D29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3</w:t>
      </w:r>
      <w:r w:rsidR="00692D29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CC4752" w:rsidRPr="00FD5429">
        <w:rPr>
          <w:rFonts w:ascii="Book Antiqua" w:hAnsi="Book Antiqua" w:cs="Times New Roman"/>
          <w:color w:val="231F20"/>
        </w:rPr>
        <w:t>.</w:t>
      </w:r>
      <w:r w:rsidR="009751B8" w:rsidRPr="00FD5429">
        <w:rPr>
          <w:rFonts w:ascii="Book Antiqua" w:hAnsi="Book Antiqua" w:cs="Times New Roman"/>
        </w:rPr>
        <w:t xml:space="preserve"> </w:t>
      </w:r>
      <w:r w:rsidR="00FD7F27" w:rsidRPr="00FD5429">
        <w:rPr>
          <w:rFonts w:ascii="Book Antiqua" w:hAnsi="Book Antiqua" w:cs="Times New Roman"/>
        </w:rPr>
        <w:t>It</w:t>
      </w:r>
      <w:r w:rsidR="00CC4752" w:rsidRPr="00FD5429">
        <w:rPr>
          <w:rFonts w:ascii="Book Antiqua" w:hAnsi="Book Antiqua" w:cs="Times New Roman"/>
        </w:rPr>
        <w:t xml:space="preserve"> is</w:t>
      </w:r>
      <w:r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>produced by nerve endings</w:t>
      </w:r>
      <w:r w:rsidR="002054B1" w:rsidRPr="00FD5429">
        <w:rPr>
          <w:rFonts w:ascii="Book Antiqua" w:hAnsi="Book Antiqua" w:cs="Times New Roman"/>
        </w:rPr>
        <w:t>,</w:t>
      </w:r>
      <w:r w:rsidRPr="00FD5429">
        <w:rPr>
          <w:rFonts w:ascii="Book Antiqua" w:hAnsi="Book Antiqua" w:cs="Times New Roman"/>
        </w:rPr>
        <w:t xml:space="preserve"> and </w:t>
      </w:r>
      <w:r w:rsidR="009751B8" w:rsidRPr="00FD5429">
        <w:rPr>
          <w:rFonts w:ascii="Book Antiqua" w:hAnsi="Book Antiqua" w:cs="Times New Roman"/>
        </w:rPr>
        <w:t>act</w:t>
      </w:r>
      <w:r w:rsidR="0010782C" w:rsidRPr="00FD5429">
        <w:rPr>
          <w:rFonts w:ascii="Book Antiqua" w:hAnsi="Book Antiqua" w:cs="Times New Roman"/>
        </w:rPr>
        <w:t>s</w:t>
      </w:r>
      <w:r w:rsidR="009751B8" w:rsidRPr="00FD5429">
        <w:rPr>
          <w:rFonts w:ascii="Book Antiqua" w:hAnsi="Book Antiqua" w:cs="Times New Roman"/>
        </w:rPr>
        <w:t xml:space="preserve"> as a </w:t>
      </w:r>
      <w:r w:rsidR="00E007B2">
        <w:rPr>
          <w:rFonts w:ascii="Book Antiqua" w:hAnsi="Book Antiqua" w:cs="Times New Roman"/>
        </w:rPr>
        <w:t>critical molecule</w:t>
      </w:r>
      <w:r w:rsidR="00E007B2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 xml:space="preserve">in the interactions between nerves and </w:t>
      </w:r>
      <w:r w:rsidR="00E007B2">
        <w:rPr>
          <w:rFonts w:ascii="Book Antiqua" w:hAnsi="Book Antiqua" w:cs="Times New Roman"/>
        </w:rPr>
        <w:t xml:space="preserve">the </w:t>
      </w:r>
      <w:r w:rsidR="009751B8" w:rsidRPr="00FD5429">
        <w:rPr>
          <w:rFonts w:ascii="Book Antiqua" w:hAnsi="Book Antiqua" w:cs="Times New Roman"/>
        </w:rPr>
        <w:t>osseous system</w:t>
      </w:r>
      <w:r w:rsidR="009751B8" w:rsidRPr="00FD5429">
        <w:rPr>
          <w:rFonts w:ascii="Book Antiqua" w:hAnsi="Book Antiqua" w:cs="Times New Roman"/>
          <w:color w:val="000000"/>
        </w:rPr>
        <w:t xml:space="preserve"> through central- and </w:t>
      </w:r>
      <w:r w:rsidR="009751B8" w:rsidRPr="00FD5429">
        <w:rPr>
          <w:rFonts w:ascii="Book Antiqua" w:hAnsi="Book Antiqua" w:cs="Times New Roman"/>
        </w:rPr>
        <w:t>peripheral-</w:t>
      </w:r>
      <w:r w:rsidR="009751B8" w:rsidRPr="00FD5429">
        <w:rPr>
          <w:rFonts w:ascii="Book Antiqua" w:hAnsi="Book Antiqua" w:cs="Times New Roman"/>
          <w:color w:val="000000"/>
        </w:rPr>
        <w:t xml:space="preserve">mediated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pathways</w:t>
      </w:r>
      <w:r w:rsidR="00692D2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4</w:t>
      </w:r>
      <w:r w:rsidR="00692D29" w:rsidRPr="00FD5429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6F45E0">
        <w:rPr>
          <w:rFonts w:ascii="Book Antiqua" w:hAnsi="Book Antiqua" w:cs="Times New Roman"/>
          <w:noProof/>
          <w:color w:val="000000"/>
          <w:vertAlign w:val="superscript"/>
        </w:rPr>
        <w:t>5</w:t>
      </w:r>
      <w:r w:rsidR="006F45E0" w:rsidRPr="006F45E0">
        <w:rPr>
          <w:rFonts w:ascii="Book Antiqua" w:hAnsi="Book Antiqua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="009751B8" w:rsidRPr="00FD5429">
        <w:rPr>
          <w:rFonts w:ascii="Book Antiqua" w:hAnsi="Book Antiqua" w:cs="Times New Roman"/>
          <w:color w:val="231F20"/>
        </w:rPr>
        <w:t>NPY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FF5FE0" w:rsidRPr="00FD5429">
        <w:rPr>
          <w:rFonts w:ascii="Book Antiqua" w:hAnsi="Book Antiqua" w:cs="Times New Roman"/>
          <w:color w:val="000000"/>
        </w:rPr>
        <w:t xml:space="preserve">can </w:t>
      </w:r>
      <w:r w:rsidR="00B255A8" w:rsidRPr="00FD5429">
        <w:rPr>
          <w:rFonts w:ascii="Book Antiqua" w:hAnsi="Book Antiqua" w:cs="Times New Roman"/>
          <w:color w:val="000000"/>
        </w:rPr>
        <w:t>maintain</w:t>
      </w:r>
      <w:r w:rsidR="002054B1" w:rsidRPr="00FD5429">
        <w:rPr>
          <w:rFonts w:ascii="Book Antiqua" w:hAnsi="Book Antiqua" w:cs="Times New Roman"/>
          <w:color w:val="000000"/>
        </w:rPr>
        <w:t xml:space="preserve"> the</w:t>
      </w:r>
      <w:r w:rsidR="00B255A8" w:rsidRPr="00FD5429">
        <w:rPr>
          <w:rFonts w:ascii="Book Antiqua" w:hAnsi="Book Antiqua" w:cs="Times New Roman"/>
          <w:color w:val="000000"/>
        </w:rPr>
        <w:t xml:space="preserve"> </w:t>
      </w:r>
      <w:proofErr w:type="spellStart"/>
      <w:r w:rsidR="00B255A8" w:rsidRPr="00FD5429">
        <w:rPr>
          <w:rFonts w:ascii="Book Antiqua" w:hAnsi="Book Antiqua" w:cs="Times New Roman"/>
          <w:color w:val="231F20"/>
        </w:rPr>
        <w:t>homeostas</w:t>
      </w:r>
      <w:r w:rsidR="00FF5FE0" w:rsidRPr="00FD5429">
        <w:rPr>
          <w:rFonts w:ascii="Book Antiqua" w:hAnsi="Book Antiqua" w:cs="Times New Roman"/>
          <w:color w:val="231F20"/>
        </w:rPr>
        <w:t>e</w:t>
      </w:r>
      <w:r w:rsidR="00B255A8" w:rsidRPr="00FD5429">
        <w:rPr>
          <w:rFonts w:ascii="Book Antiqua" w:hAnsi="Book Antiqua" w:cs="Times New Roman"/>
          <w:color w:val="231F20"/>
        </w:rPr>
        <w:t>s</w:t>
      </w:r>
      <w:proofErr w:type="spellEnd"/>
      <w:r w:rsidR="00B255A8" w:rsidRPr="00FD5429" w:rsidDel="0010782C">
        <w:rPr>
          <w:rFonts w:ascii="Book Antiqua" w:hAnsi="Book Antiqua" w:cs="Times New Roman"/>
          <w:color w:val="000000"/>
        </w:rPr>
        <w:t xml:space="preserve"> </w:t>
      </w:r>
      <w:r w:rsidR="00B255A8" w:rsidRPr="00FD5429">
        <w:rPr>
          <w:rFonts w:ascii="Book Antiqua" w:hAnsi="Book Antiqua" w:cs="Times New Roman"/>
          <w:color w:val="000000"/>
        </w:rPr>
        <w:t xml:space="preserve">of </w:t>
      </w:r>
      <w:r w:rsidR="009751B8" w:rsidRPr="00FD5429">
        <w:rPr>
          <w:rFonts w:ascii="Book Antiqua" w:hAnsi="Book Antiqua" w:cs="Times New Roman"/>
          <w:color w:val="231F20"/>
        </w:rPr>
        <w:t xml:space="preserve">bone, </w:t>
      </w:r>
      <w:r w:rsidR="00B255A8" w:rsidRPr="00FD5429">
        <w:rPr>
          <w:rFonts w:ascii="Book Antiqua" w:hAnsi="Book Antiqua" w:cs="Times New Roman"/>
          <w:color w:val="231F20"/>
        </w:rPr>
        <w:t xml:space="preserve">blood vessels, </w:t>
      </w:r>
      <w:r w:rsidR="009751B8" w:rsidRPr="00FD5429">
        <w:rPr>
          <w:rFonts w:ascii="Book Antiqua" w:hAnsi="Book Antiqua" w:cs="Times New Roman"/>
          <w:color w:val="231F20"/>
        </w:rPr>
        <w:t>and immun</w:t>
      </w:r>
      <w:r w:rsidR="00B255A8" w:rsidRPr="00FD5429">
        <w:rPr>
          <w:rFonts w:ascii="Book Antiqua" w:hAnsi="Book Antiqua" w:cs="Times New Roman"/>
          <w:color w:val="231F20"/>
        </w:rPr>
        <w:t>e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B255A8" w:rsidRPr="00FD5429">
        <w:rPr>
          <w:rFonts w:ascii="Book Antiqua" w:hAnsi="Book Antiqua" w:cs="Times New Roman"/>
          <w:color w:val="231F20"/>
        </w:rPr>
        <w:t xml:space="preserve">system </w:t>
      </w:r>
      <w:r w:rsidR="009751B8" w:rsidRPr="008F72C4">
        <w:rPr>
          <w:rFonts w:ascii="Book Antiqua" w:hAnsi="Book Antiqua" w:cs="Times New Roman"/>
          <w:i/>
          <w:iCs/>
          <w:color w:val="231F20"/>
        </w:rPr>
        <w:t>via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FF5FE0" w:rsidRPr="00FD5429">
        <w:rPr>
          <w:rFonts w:ascii="Book Antiqua" w:hAnsi="Book Antiqua" w:cs="Times New Roman"/>
          <w:color w:val="231F20"/>
        </w:rPr>
        <w:t xml:space="preserve">different </w:t>
      </w:r>
      <w:r w:rsidR="009751B8" w:rsidRPr="00FD5429">
        <w:rPr>
          <w:rFonts w:ascii="Book Antiqua" w:hAnsi="Book Antiqua" w:cs="Times New Roman"/>
          <w:color w:val="231F20"/>
        </w:rPr>
        <w:t xml:space="preserve">NPY </w:t>
      </w:r>
      <w:proofErr w:type="gramStart"/>
      <w:r w:rsidR="009751B8" w:rsidRPr="00FD5429">
        <w:rPr>
          <w:rFonts w:ascii="Book Antiqua" w:hAnsi="Book Antiqua" w:cs="Times New Roman"/>
          <w:color w:val="231F20"/>
        </w:rPr>
        <w:t>receptors</w:t>
      </w:r>
      <w:r w:rsidR="00AF411F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6</w:t>
      </w:r>
      <w:r w:rsidR="00AF411F" w:rsidRPr="00FD5429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6F45E0">
        <w:rPr>
          <w:rFonts w:ascii="Book Antiqua" w:hAnsi="Book Antiqua" w:cs="Times New Roman"/>
          <w:noProof/>
          <w:color w:val="231F20"/>
          <w:vertAlign w:val="superscript"/>
        </w:rPr>
        <w:t>7]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="00375F3A" w:rsidRPr="00FD5429">
        <w:rPr>
          <w:rFonts w:ascii="Book Antiqua" w:hAnsi="Book Antiqua" w:cs="Times New Roman"/>
          <w:color w:val="231F20"/>
        </w:rPr>
        <w:t>Previous studies have indicated that</w:t>
      </w:r>
      <w:r w:rsidR="00CE2901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NPY </w:t>
      </w:r>
      <w:r w:rsidR="00CE2901" w:rsidRPr="00FD5429">
        <w:rPr>
          <w:rFonts w:ascii="Book Antiqua" w:hAnsi="Book Antiqua" w:cs="Times New Roman"/>
          <w:color w:val="000000"/>
        </w:rPr>
        <w:t>can</w:t>
      </w:r>
      <w:r w:rsidR="00C30CA1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stimulate </w:t>
      </w:r>
      <w:r w:rsidR="00FD7F27" w:rsidRPr="00FD5429">
        <w:rPr>
          <w:rFonts w:ascii="Book Antiqua" w:hAnsi="Book Antiqua" w:cs="Times New Roman"/>
          <w:color w:val="000000"/>
        </w:rPr>
        <w:t xml:space="preserve">proliferation, promote </w:t>
      </w:r>
      <w:r w:rsidR="009751B8" w:rsidRPr="00FD5429">
        <w:rPr>
          <w:rFonts w:ascii="Book Antiqua" w:hAnsi="Book Antiqua" w:cs="Times New Roman"/>
          <w:color w:val="000000"/>
        </w:rPr>
        <w:t xml:space="preserve">osteoblastic differentiation, and prevent apoptosis </w:t>
      </w:r>
      <w:r w:rsidR="00C21218" w:rsidRPr="00FD5429">
        <w:rPr>
          <w:rFonts w:ascii="Book Antiqua" w:hAnsi="Book Antiqua" w:cs="Times New Roman"/>
          <w:color w:val="000000"/>
        </w:rPr>
        <w:t xml:space="preserve">of </w:t>
      </w:r>
      <w:bookmarkStart w:id="50" w:name="OLE_LINK1864"/>
      <w:bookmarkStart w:id="51" w:name="OLE_LINK1865"/>
      <w:r w:rsidR="009751B8" w:rsidRPr="00FD5429">
        <w:rPr>
          <w:rFonts w:ascii="Book Antiqua" w:hAnsi="Book Antiqua" w:cs="Times New Roman"/>
          <w:color w:val="000000"/>
        </w:rPr>
        <w:t xml:space="preserve">bone </w:t>
      </w:r>
      <w:r w:rsidR="00FF5FE0" w:rsidRPr="00FD5429">
        <w:rPr>
          <w:rFonts w:ascii="Book Antiqua" w:hAnsi="Book Antiqua" w:cs="Times New Roman"/>
          <w:color w:val="000000"/>
        </w:rPr>
        <w:t xml:space="preserve">marrow </w:t>
      </w:r>
      <w:r w:rsidR="009751B8" w:rsidRPr="00FD5429">
        <w:rPr>
          <w:rFonts w:ascii="Book Antiqua" w:hAnsi="Book Antiqua" w:cs="Times New Roman"/>
          <w:color w:val="000000" w:themeColor="text1"/>
        </w:rPr>
        <w:t>mesenchymal stem cells</w:t>
      </w:r>
      <w:bookmarkEnd w:id="50"/>
      <w:bookmarkEnd w:id="51"/>
      <w:r w:rsidR="009751B8" w:rsidRPr="00FD5429">
        <w:rPr>
          <w:rFonts w:ascii="Book Antiqua" w:hAnsi="Book Antiqua" w:cs="Times New Roman"/>
          <w:color w:val="000000"/>
        </w:rPr>
        <w:t xml:space="preserve"> (BMSCs) </w:t>
      </w:r>
      <w:bookmarkStart w:id="52" w:name="OLE_LINK50"/>
      <w:bookmarkStart w:id="53" w:name="OLE_LINK51"/>
      <w:r w:rsidR="009751B8" w:rsidRPr="00FD5429">
        <w:rPr>
          <w:rFonts w:ascii="Book Antiqua" w:hAnsi="Book Antiqua" w:cs="Times New Roman"/>
          <w:color w:val="000000"/>
        </w:rPr>
        <w:t>though Y1R</w:t>
      </w:r>
      <w:bookmarkEnd w:id="52"/>
      <w:bookmarkEnd w:id="53"/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8</w:t>
      </w:r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="00375F3A" w:rsidRPr="00FD5429">
        <w:rPr>
          <w:rFonts w:ascii="Book Antiqua" w:hAnsi="Book Antiqua" w:cs="Times New Roman"/>
          <w:color w:val="000000"/>
        </w:rPr>
        <w:t xml:space="preserve">In addition, </w:t>
      </w:r>
      <w:r w:rsidR="00736BD5" w:rsidRPr="00FD5429">
        <w:rPr>
          <w:rFonts w:ascii="Book Antiqua" w:hAnsi="Book Antiqua" w:cs="Times New Roman"/>
          <w:color w:val="231F20"/>
        </w:rPr>
        <w:t>NPY is</w:t>
      </w:r>
      <w:r w:rsidR="00C30CA1" w:rsidRPr="00FD5429">
        <w:rPr>
          <w:rFonts w:ascii="Book Antiqua" w:hAnsi="Book Antiqua" w:cs="Times New Roman"/>
          <w:color w:val="231F20"/>
        </w:rPr>
        <w:t xml:space="preserve"> </w:t>
      </w:r>
      <w:r w:rsidR="0010782C" w:rsidRPr="00FD5429">
        <w:rPr>
          <w:rFonts w:ascii="Book Antiqua" w:hAnsi="Book Antiqua" w:cs="Times New Roman"/>
          <w:color w:val="231F20"/>
        </w:rPr>
        <w:t xml:space="preserve">also </w:t>
      </w:r>
      <w:r w:rsidR="009751B8" w:rsidRPr="00FD5429">
        <w:rPr>
          <w:rFonts w:ascii="Book Antiqua" w:hAnsi="Book Antiqua" w:cs="Times New Roman"/>
          <w:color w:val="231F20"/>
        </w:rPr>
        <w:t xml:space="preserve">able to </w:t>
      </w:r>
      <w:r w:rsidR="00FF5FE0" w:rsidRPr="00FD5429">
        <w:rPr>
          <w:rFonts w:ascii="Book Antiqua" w:hAnsi="Book Antiqua" w:cs="Times New Roman"/>
          <w:color w:val="231F20"/>
        </w:rPr>
        <w:t>facilitate</w:t>
      </w:r>
      <w:r w:rsidR="00C30CA1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>neuroprotection</w:t>
      </w:r>
      <w:r w:rsidR="00E007B2">
        <w:rPr>
          <w:rFonts w:ascii="Book Antiqua" w:hAnsi="Book Antiqua" w:cs="Times New Roman"/>
          <w:color w:val="231F20"/>
        </w:rPr>
        <w:t xml:space="preserve">, </w:t>
      </w:r>
      <w:r w:rsidR="009A0826" w:rsidRPr="00FD5429">
        <w:rPr>
          <w:rFonts w:ascii="Book Antiqua" w:hAnsi="Book Antiqua" w:cs="Times New Roman"/>
          <w:color w:val="231F20"/>
        </w:rPr>
        <w:t xml:space="preserve">restore </w:t>
      </w:r>
      <w:r w:rsidR="009751B8" w:rsidRPr="00FD5429">
        <w:rPr>
          <w:rFonts w:ascii="Book Antiqua" w:hAnsi="Book Antiqua" w:cs="Times New Roman"/>
          <w:color w:val="231F20"/>
        </w:rPr>
        <w:t xml:space="preserve">bone marrow </w:t>
      </w:r>
      <w:r w:rsidR="009A0826" w:rsidRPr="00FD5429">
        <w:rPr>
          <w:rFonts w:ascii="Book Antiqua" w:hAnsi="Book Antiqua" w:cs="Times New Roman"/>
          <w:color w:val="231F20"/>
        </w:rPr>
        <w:t>dys</w:t>
      </w:r>
      <w:r w:rsidR="009A0826" w:rsidRPr="00FD5429">
        <w:rPr>
          <w:rFonts w:ascii="Book Antiqua" w:hAnsi="Book Antiqua" w:cs="Times New Roman"/>
        </w:rPr>
        <w:t>function</w:t>
      </w:r>
      <w:r w:rsidR="007A6F0B" w:rsidRPr="00FD5429">
        <w:rPr>
          <w:rFonts w:ascii="Book Antiqua" w:hAnsi="Book Antiqua" w:cs="Times New Roman"/>
        </w:rPr>
        <w:t>,</w:t>
      </w:r>
      <w:r w:rsidR="009A0826" w:rsidRPr="00FD5429">
        <w:rPr>
          <w:rFonts w:ascii="Book Antiqua" w:hAnsi="Book Antiqua" w:cs="Times New Roman"/>
        </w:rPr>
        <w:t xml:space="preserve"> </w:t>
      </w:r>
      <w:bookmarkStart w:id="54" w:name="OLE_LINK34"/>
      <w:bookmarkStart w:id="55" w:name="OLE_LINK35"/>
      <w:r w:rsidR="007A6F0B" w:rsidRPr="00FD5429">
        <w:rPr>
          <w:rFonts w:ascii="Book Antiqua" w:hAnsi="Book Antiqua" w:cs="Times New Roman"/>
          <w:color w:val="231F20"/>
        </w:rPr>
        <w:t>and th</w:t>
      </w:r>
      <w:r w:rsidR="0077256F" w:rsidRPr="00FD5429">
        <w:rPr>
          <w:rFonts w:ascii="Book Antiqua" w:hAnsi="Book Antiqua" w:cs="Times New Roman"/>
          <w:color w:val="231F20"/>
        </w:rPr>
        <w:t>us</w:t>
      </w:r>
      <w:r w:rsidR="00E007B2">
        <w:rPr>
          <w:rFonts w:ascii="Book Antiqua" w:hAnsi="Book Antiqua" w:cs="Times New Roman"/>
          <w:color w:val="231F20"/>
        </w:rPr>
        <w:t xml:space="preserve"> </w:t>
      </w:r>
      <w:r w:rsidR="00FF5FE0" w:rsidRPr="00FD5429">
        <w:rPr>
          <w:rFonts w:ascii="Book Antiqua" w:hAnsi="Book Antiqua" w:cs="Times New Roman"/>
          <w:color w:val="231F20"/>
        </w:rPr>
        <w:t>mediate</w:t>
      </w:r>
      <w:r w:rsidR="00863FEE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 xml:space="preserve">bone marrow </w:t>
      </w:r>
      <w:proofErr w:type="gramStart"/>
      <w:r w:rsidR="009751B8" w:rsidRPr="00FD5429">
        <w:rPr>
          <w:rFonts w:ascii="Book Antiqua" w:hAnsi="Book Antiqua" w:cs="Times New Roman"/>
        </w:rPr>
        <w:t>microenvironmen</w:t>
      </w:r>
      <w:bookmarkEnd w:id="54"/>
      <w:bookmarkEnd w:id="55"/>
      <w:r w:rsidR="006E3367" w:rsidRPr="00FD5429">
        <w:rPr>
          <w:rFonts w:ascii="Book Antiqua" w:hAnsi="Book Antiqua" w:cs="Times New Roman"/>
        </w:rPr>
        <w:t>t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9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 xml:space="preserve">. </w:t>
      </w:r>
      <w:r w:rsidR="004F7C43" w:rsidRPr="00FD5429">
        <w:rPr>
          <w:rFonts w:ascii="Book Antiqua" w:hAnsi="Book Antiqua" w:cs="Times New Roman"/>
        </w:rPr>
        <w:t>Aside</w:t>
      </w:r>
      <w:r w:rsidR="0077256F" w:rsidRPr="00FD5429">
        <w:rPr>
          <w:rFonts w:ascii="Book Antiqua" w:hAnsi="Book Antiqua" w:cs="Times New Roman"/>
        </w:rPr>
        <w:t xml:space="preserve"> from</w:t>
      </w:r>
      <w:r w:rsidR="004F7C43" w:rsidRPr="00FD5429">
        <w:rPr>
          <w:rFonts w:ascii="Book Antiqua" w:hAnsi="Book Antiqua" w:cs="Times New Roman"/>
        </w:rPr>
        <w:t xml:space="preserve"> BMSCs</w:t>
      </w:r>
      <w:r w:rsidR="00C21218" w:rsidRPr="00FD5429">
        <w:rPr>
          <w:rFonts w:ascii="Book Antiqua" w:hAnsi="Book Antiqua" w:cs="Times New Roman"/>
        </w:rPr>
        <w:t xml:space="preserve">, </w:t>
      </w:r>
      <w:r w:rsidR="00664495">
        <w:rPr>
          <w:rFonts w:ascii="Book Antiqua" w:hAnsi="Book Antiqua" w:cs="Times New Roman"/>
        </w:rPr>
        <w:t>treatment</w:t>
      </w:r>
      <w:r w:rsidR="00664495" w:rsidRPr="00FD5429">
        <w:rPr>
          <w:rFonts w:ascii="Book Antiqua" w:hAnsi="Book Antiqua" w:cs="Times New Roman"/>
        </w:rPr>
        <w:t xml:space="preserve"> </w:t>
      </w:r>
      <w:r w:rsidR="00375F3A" w:rsidRPr="00FD5429">
        <w:rPr>
          <w:rFonts w:ascii="Book Antiqua" w:hAnsi="Book Antiqua" w:cs="Times New Roman"/>
        </w:rPr>
        <w:t>with</w:t>
      </w:r>
      <w:r w:rsidR="00863FEE" w:rsidRPr="00FD5429">
        <w:rPr>
          <w:rFonts w:ascii="Book Antiqua" w:hAnsi="Book Antiqua" w:cs="Times New Roman"/>
          <w:shd w:val="clear" w:color="auto" w:fill="FFFFFF"/>
        </w:rPr>
        <w:t xml:space="preserve"> </w:t>
      </w:r>
      <w:r w:rsidR="009751B8" w:rsidRPr="00FD5429">
        <w:rPr>
          <w:rFonts w:ascii="Book Antiqua" w:hAnsi="Book Antiqua" w:cs="Times New Roman"/>
          <w:shd w:val="clear" w:color="auto" w:fill="FFFFFF"/>
        </w:rPr>
        <w:t xml:space="preserve">NPY </w:t>
      </w:r>
      <w:r w:rsidR="00FF5FE0" w:rsidRPr="00FD5429">
        <w:rPr>
          <w:rFonts w:ascii="Book Antiqua" w:hAnsi="Book Antiqua" w:cs="Times New Roman"/>
          <w:shd w:val="clear" w:color="auto" w:fill="FFFFFF"/>
        </w:rPr>
        <w:t>caused</w:t>
      </w:r>
      <w:r w:rsidR="00863FEE" w:rsidRPr="00FD5429">
        <w:rPr>
          <w:rFonts w:ascii="Book Antiqua" w:hAnsi="Book Antiqua" w:cs="Times New Roman"/>
          <w:shd w:val="clear" w:color="auto" w:fill="FFFFFF"/>
        </w:rPr>
        <w:t xml:space="preserve"> </w:t>
      </w:r>
      <w:r w:rsidR="004F7C43" w:rsidRPr="00FD5429">
        <w:rPr>
          <w:rFonts w:ascii="Book Antiqua" w:hAnsi="Book Antiqua" w:cs="Times New Roman"/>
          <w:shd w:val="clear" w:color="auto" w:fill="FFFFFF"/>
        </w:rPr>
        <w:t xml:space="preserve">a </w:t>
      </w:r>
      <w:r w:rsidR="00FD7F27" w:rsidRPr="00FD5429">
        <w:rPr>
          <w:rFonts w:ascii="Book Antiqua" w:hAnsi="Book Antiqua" w:cs="Times New Roman"/>
        </w:rPr>
        <w:t>decreased</w:t>
      </w:r>
      <w:r w:rsidR="009751B8" w:rsidRPr="00FD5429">
        <w:rPr>
          <w:rFonts w:ascii="Book Antiqua" w:hAnsi="Book Antiqua" w:cs="Times New Roman"/>
        </w:rPr>
        <w:t xml:space="preserve"> </w:t>
      </w:r>
      <w:r w:rsidR="00C30CA1" w:rsidRPr="00FD5429">
        <w:rPr>
          <w:rFonts w:ascii="Book Antiqua" w:hAnsi="Book Antiqua" w:cs="Times New Roman"/>
        </w:rPr>
        <w:t xml:space="preserve">number of </w:t>
      </w:r>
      <w:r w:rsidR="009751B8" w:rsidRPr="00FD5429">
        <w:rPr>
          <w:rFonts w:ascii="Book Antiqua" w:hAnsi="Book Antiqua" w:cs="Times New Roman"/>
        </w:rPr>
        <w:t>osteoclasts by promoting mobilization</w:t>
      </w:r>
      <w:r w:rsidR="009751B8" w:rsidRPr="00FD5429">
        <w:rPr>
          <w:rFonts w:ascii="Book Antiqua" w:hAnsi="Book Antiqua" w:cs="Times New Roman"/>
          <w:color w:val="000000"/>
        </w:rPr>
        <w:t xml:space="preserve"> of hematopoietic stem cells (HSCs) </w:t>
      </w:r>
      <w:r w:rsidR="009751B8" w:rsidRPr="008F72C4">
        <w:rPr>
          <w:rFonts w:ascii="Book Antiqua" w:hAnsi="Book Antiqua" w:cs="Times New Roman"/>
          <w:i/>
          <w:iCs/>
        </w:rPr>
        <w:t>via</w:t>
      </w:r>
      <w:r w:rsidR="009751B8" w:rsidRPr="00FD5429">
        <w:rPr>
          <w:rFonts w:ascii="Book Antiqua" w:hAnsi="Book Antiqua" w:cs="Times New Roman"/>
        </w:rPr>
        <w:t xml:space="preserve"> Y2</w:t>
      </w:r>
      <w:r w:rsidR="009816CD" w:rsidRPr="00FD5429">
        <w:rPr>
          <w:rFonts w:ascii="Book Antiqua" w:hAnsi="Book Antiqua" w:cs="Times New Roman"/>
        </w:rPr>
        <w:t>R</w:t>
      </w:r>
      <w:r w:rsidR="009751B8" w:rsidRPr="00FD5429">
        <w:rPr>
          <w:rFonts w:ascii="Book Antiqua" w:hAnsi="Book Antiqua" w:cs="Times New Roman"/>
        </w:rPr>
        <w:t xml:space="preserve"> and Y5R. </w:t>
      </w:r>
      <w:r w:rsidR="00273FE8" w:rsidRPr="00FD5429">
        <w:rPr>
          <w:rFonts w:ascii="Book Antiqua" w:hAnsi="Book Antiqua" w:cs="Times New Roman"/>
        </w:rPr>
        <w:t xml:space="preserve">Furthermore, </w:t>
      </w:r>
      <w:r w:rsidR="009751B8" w:rsidRPr="00FD5429">
        <w:rPr>
          <w:rFonts w:ascii="Book Antiqua" w:hAnsi="Book Antiqua" w:cs="Times New Roman"/>
        </w:rPr>
        <w:t xml:space="preserve">NPY </w:t>
      </w:r>
      <w:r w:rsidR="004F7C43" w:rsidRPr="00FD5429">
        <w:rPr>
          <w:rFonts w:ascii="Book Antiqua" w:hAnsi="Book Antiqua" w:cs="Times New Roman"/>
        </w:rPr>
        <w:t xml:space="preserve">can </w:t>
      </w:r>
      <w:r w:rsidR="00FF5FE0" w:rsidRPr="00FD5429">
        <w:rPr>
          <w:rFonts w:ascii="Book Antiqua" w:hAnsi="Book Antiqua" w:cs="Times New Roman"/>
        </w:rPr>
        <w:t>accelerate</w:t>
      </w:r>
      <w:r w:rsidR="009751B8" w:rsidRPr="00FD5429">
        <w:rPr>
          <w:rFonts w:ascii="Book Antiqua" w:hAnsi="Book Antiqua" w:cs="Times New Roman"/>
        </w:rPr>
        <w:t xml:space="preserve"> endothelial cell</w:t>
      </w:r>
      <w:r w:rsidR="00863FEE" w:rsidRPr="00FD5429">
        <w:rPr>
          <w:rFonts w:ascii="Book Antiqua" w:hAnsi="Book Antiqua" w:cs="Times New Roman"/>
        </w:rPr>
        <w:t xml:space="preserve"> (</w:t>
      </w:r>
      <w:bookmarkStart w:id="56" w:name="OLE_LINK1834"/>
      <w:bookmarkStart w:id="57" w:name="OLE_LINK1835"/>
      <w:r w:rsidR="00863FEE" w:rsidRPr="00FD5429">
        <w:rPr>
          <w:rFonts w:ascii="Book Antiqua" w:hAnsi="Book Antiqua" w:cs="Times New Roman"/>
        </w:rPr>
        <w:t>EC</w:t>
      </w:r>
      <w:bookmarkEnd w:id="56"/>
      <w:bookmarkEnd w:id="57"/>
      <w:r w:rsidR="00863FEE" w:rsidRPr="00FD5429">
        <w:rPr>
          <w:rFonts w:ascii="Book Antiqua" w:hAnsi="Book Antiqua" w:cs="Times New Roman"/>
        </w:rPr>
        <w:t>)</w:t>
      </w:r>
      <w:r w:rsidR="00FF5FE0" w:rsidRPr="00FD5429">
        <w:rPr>
          <w:rFonts w:ascii="Book Antiqua" w:hAnsi="Book Antiqua" w:cs="Times New Roman"/>
        </w:rPr>
        <w:t xml:space="preserve"> proliferation </w:t>
      </w:r>
      <w:r w:rsidR="009751B8" w:rsidRPr="00FD5429">
        <w:rPr>
          <w:rFonts w:ascii="Book Antiqua" w:hAnsi="Book Antiqua" w:cs="Times New Roman"/>
        </w:rPr>
        <w:t>and</w:t>
      </w:r>
      <w:r w:rsidR="00FF5FE0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 xml:space="preserve">capillary tube </w:t>
      </w:r>
      <w:r w:rsidR="00FF5FE0" w:rsidRPr="00FD5429">
        <w:rPr>
          <w:rFonts w:ascii="Book Antiqua" w:hAnsi="Book Antiqua" w:cs="Times New Roman"/>
        </w:rPr>
        <w:t xml:space="preserve">formation </w:t>
      </w:r>
      <w:r w:rsidR="009751B8" w:rsidRPr="00FD5429">
        <w:rPr>
          <w:rFonts w:ascii="Book Antiqua" w:hAnsi="Book Antiqua" w:cs="Times New Roman"/>
        </w:rPr>
        <w:t>though Y1</w:t>
      </w:r>
      <w:r w:rsidR="009816CD" w:rsidRPr="00FD5429">
        <w:rPr>
          <w:rFonts w:ascii="Book Antiqua" w:hAnsi="Book Antiqua" w:cs="Times New Roman"/>
        </w:rPr>
        <w:t>R</w:t>
      </w:r>
      <w:r w:rsidR="009751B8" w:rsidRPr="00FD5429">
        <w:rPr>
          <w:rFonts w:ascii="Book Antiqua" w:hAnsi="Book Antiqua" w:cs="Times New Roman"/>
        </w:rPr>
        <w:t>, Y2</w:t>
      </w:r>
      <w:r w:rsidR="009816CD" w:rsidRPr="00FD5429">
        <w:rPr>
          <w:rFonts w:ascii="Book Antiqua" w:hAnsi="Book Antiqua" w:cs="Times New Roman"/>
        </w:rPr>
        <w:t>R</w:t>
      </w:r>
      <w:r w:rsidR="00E007B2">
        <w:rPr>
          <w:rFonts w:ascii="Book Antiqua" w:hAnsi="Book Antiqua" w:cs="Times New Roman"/>
        </w:rPr>
        <w:t>,</w:t>
      </w:r>
      <w:r w:rsidR="009751B8" w:rsidRPr="00FD5429">
        <w:rPr>
          <w:rFonts w:ascii="Book Antiqua" w:hAnsi="Book Antiqua" w:cs="Times New Roman"/>
        </w:rPr>
        <w:t xml:space="preserve"> and </w:t>
      </w:r>
      <w:proofErr w:type="gramStart"/>
      <w:r w:rsidR="009751B8" w:rsidRPr="00FD5429">
        <w:rPr>
          <w:rFonts w:ascii="Book Antiqua" w:hAnsi="Book Antiqua" w:cs="Times New Roman"/>
        </w:rPr>
        <w:t>Y5R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9</w:t>
      </w:r>
      <w:r w:rsidR="008B3477">
        <w:rPr>
          <w:rFonts w:ascii="Book Antiqua" w:hAnsi="Book Antiqua" w:cs="Times New Roman"/>
          <w:noProof/>
          <w:vertAlign w:val="superscript"/>
        </w:rPr>
        <w:t>,10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 xml:space="preserve">. As NPY </w:t>
      </w:r>
      <w:r w:rsidR="004F7C43" w:rsidRPr="00FD5429">
        <w:rPr>
          <w:rFonts w:ascii="Book Antiqua" w:hAnsi="Book Antiqua" w:cs="Times New Roman"/>
        </w:rPr>
        <w:t>possesses capacities of</w:t>
      </w:r>
      <w:r w:rsidR="00863FEE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>regulat</w:t>
      </w:r>
      <w:r w:rsidR="004F7C43" w:rsidRPr="00FD5429">
        <w:rPr>
          <w:rFonts w:ascii="Book Antiqua" w:hAnsi="Book Antiqua" w:cs="Times New Roman"/>
        </w:rPr>
        <w:t>ing</w:t>
      </w:r>
      <w:r w:rsidR="009751B8" w:rsidRPr="00FD5429">
        <w:rPr>
          <w:rFonts w:ascii="Book Antiqua" w:hAnsi="Book Antiqua" w:cs="Times New Roman"/>
        </w:rPr>
        <w:t xml:space="preserve"> different types of cells, it determines </w:t>
      </w:r>
      <w:r w:rsidR="00E007B2">
        <w:rPr>
          <w:rFonts w:ascii="Book Antiqua" w:hAnsi="Book Antiqua" w:cs="Times New Roman"/>
        </w:rPr>
        <w:t xml:space="preserve">the </w:t>
      </w:r>
      <w:r w:rsidR="009751B8" w:rsidRPr="00FD5429">
        <w:rPr>
          <w:rFonts w:ascii="Book Antiqua" w:hAnsi="Book Antiqua" w:cs="Times New Roman"/>
        </w:rPr>
        <w:t>relative rates of bone formation and resorption process</w:t>
      </w:r>
      <w:r w:rsidR="00863FEE" w:rsidRPr="00FD5429">
        <w:rPr>
          <w:rFonts w:ascii="Book Antiqua" w:hAnsi="Book Antiqua" w:cs="Times New Roman"/>
        </w:rPr>
        <w:t>, which</w:t>
      </w:r>
      <w:r w:rsidR="009751B8" w:rsidRPr="00FD5429">
        <w:rPr>
          <w:rFonts w:ascii="Book Antiqua" w:hAnsi="Book Antiqua" w:cs="Times New Roman"/>
        </w:rPr>
        <w:t xml:space="preserve"> </w:t>
      </w:r>
      <w:r w:rsidR="00863FEE" w:rsidRPr="00FD5429">
        <w:rPr>
          <w:rFonts w:ascii="Book Antiqua" w:hAnsi="Book Antiqua" w:cs="Times New Roman"/>
        </w:rPr>
        <w:t xml:space="preserve">is </w:t>
      </w:r>
      <w:r w:rsidR="009751B8" w:rsidRPr="00FD5429">
        <w:rPr>
          <w:rFonts w:ascii="Book Antiqua" w:hAnsi="Book Antiqua" w:cs="Times New Roman"/>
        </w:rPr>
        <w:t xml:space="preserve">critical </w:t>
      </w:r>
      <w:r w:rsidR="006E3E50" w:rsidRPr="00FD5429">
        <w:rPr>
          <w:rFonts w:ascii="Book Antiqua" w:hAnsi="Book Antiqua" w:cs="Times New Roman"/>
        </w:rPr>
        <w:t xml:space="preserve">for </w:t>
      </w:r>
      <w:r w:rsidR="009751B8" w:rsidRPr="00FD5429">
        <w:rPr>
          <w:rFonts w:ascii="Book Antiqua" w:hAnsi="Book Antiqua" w:cs="Times New Roman"/>
        </w:rPr>
        <w:t xml:space="preserve">prevention </w:t>
      </w:r>
      <w:r w:rsidR="009816CD" w:rsidRPr="00FD5429">
        <w:rPr>
          <w:rFonts w:ascii="Book Antiqua" w:hAnsi="Book Antiqua" w:cs="Times New Roman"/>
        </w:rPr>
        <w:t xml:space="preserve">against </w:t>
      </w:r>
      <w:r w:rsidR="009751B8" w:rsidRPr="00FD5429">
        <w:rPr>
          <w:rFonts w:ascii="Book Antiqua" w:hAnsi="Book Antiqua" w:cs="Times New Roman"/>
        </w:rPr>
        <w:t xml:space="preserve">bone structure damage and </w:t>
      </w:r>
      <w:r w:rsidR="00863FEE" w:rsidRPr="00FD5429">
        <w:rPr>
          <w:rFonts w:ascii="Book Antiqua" w:hAnsi="Book Antiqua" w:cs="Times New Roman"/>
        </w:rPr>
        <w:t xml:space="preserve">bone </w:t>
      </w:r>
      <w:r w:rsidR="009751B8" w:rsidRPr="00FD5429">
        <w:rPr>
          <w:rFonts w:ascii="Book Antiqua" w:hAnsi="Book Antiqua" w:cs="Times New Roman"/>
        </w:rPr>
        <w:t xml:space="preserve">metabolic </w:t>
      </w:r>
      <w:proofErr w:type="gramStart"/>
      <w:r w:rsidR="009751B8" w:rsidRPr="00FD5429">
        <w:rPr>
          <w:rFonts w:ascii="Book Antiqua" w:hAnsi="Book Antiqua" w:cs="Times New Roman"/>
        </w:rPr>
        <w:t>disorders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11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>.</w:t>
      </w:r>
    </w:p>
    <w:p w14:paraId="1608D314" w14:textId="3C482C58" w:rsidR="00EF4E49" w:rsidRPr="00FD5429" w:rsidRDefault="004F7C43" w:rsidP="008B3477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</w:rPr>
        <w:t>In recent years, s</w:t>
      </w:r>
      <w:r w:rsidR="009751B8" w:rsidRPr="00FD5429">
        <w:rPr>
          <w:rFonts w:ascii="Book Antiqua" w:hAnsi="Book Antiqua" w:cs="Times New Roman"/>
        </w:rPr>
        <w:t xml:space="preserve">tem cell </w:t>
      </w:r>
      <w:r w:rsidR="00863FEE" w:rsidRPr="00FD5429">
        <w:rPr>
          <w:rFonts w:ascii="Book Antiqua" w:hAnsi="Book Antiqua" w:cs="Times New Roman"/>
        </w:rPr>
        <w:t xml:space="preserve">therapy </w:t>
      </w:r>
      <w:r w:rsidR="009751B8" w:rsidRPr="00FD5429">
        <w:rPr>
          <w:rFonts w:ascii="Book Antiqua" w:hAnsi="Book Antiqua" w:cs="Times New Roman"/>
        </w:rPr>
        <w:t xml:space="preserve">is a burgeoning field in regeneration and </w:t>
      </w:r>
      <w:r w:rsidRPr="00FD5429">
        <w:rPr>
          <w:rFonts w:ascii="Book Antiqua" w:hAnsi="Book Antiqua" w:cs="Times New Roman"/>
        </w:rPr>
        <w:t xml:space="preserve">restoration </w:t>
      </w:r>
      <w:r w:rsidR="002F4AC0" w:rsidRPr="00FD5429">
        <w:rPr>
          <w:rFonts w:ascii="Book Antiqua" w:hAnsi="Book Antiqua" w:cs="Times New Roman"/>
        </w:rPr>
        <w:t>of</w:t>
      </w:r>
      <w:r w:rsidRPr="00FD5429">
        <w:rPr>
          <w:rFonts w:ascii="Book Antiqua" w:hAnsi="Book Antiqua" w:cs="Times New Roman"/>
        </w:rPr>
        <w:t xml:space="preserve"> </w:t>
      </w:r>
      <w:r w:rsidR="00722D5D" w:rsidRPr="00FD5429">
        <w:rPr>
          <w:rFonts w:ascii="Book Antiqua" w:hAnsi="Book Antiqua" w:cs="Times New Roman"/>
        </w:rPr>
        <w:t xml:space="preserve">the </w:t>
      </w:r>
      <w:r w:rsidRPr="00FD5429">
        <w:rPr>
          <w:rFonts w:ascii="Book Antiqua" w:hAnsi="Book Antiqua" w:cs="Times New Roman"/>
        </w:rPr>
        <w:t>impaired</w:t>
      </w:r>
      <w:r w:rsidR="002F4AC0" w:rsidRPr="00FD5429">
        <w:rPr>
          <w:rFonts w:ascii="Book Antiqua" w:hAnsi="Book Antiqua" w:cs="Times New Roman"/>
        </w:rPr>
        <w:t xml:space="preserve"> musculoskeletal </w:t>
      </w:r>
      <w:proofErr w:type="gramStart"/>
      <w:r w:rsidR="002F4AC0" w:rsidRPr="00FD5429">
        <w:rPr>
          <w:rFonts w:ascii="Book Antiqua" w:hAnsi="Book Antiqua" w:cs="Times New Roman"/>
        </w:rPr>
        <w:t>tissues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12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 xml:space="preserve">. </w:t>
      </w:r>
      <w:r w:rsidR="00863FEE" w:rsidRPr="00FD5429">
        <w:rPr>
          <w:rFonts w:ascii="Book Antiqua" w:hAnsi="Book Antiqua" w:cs="Times New Roman"/>
        </w:rPr>
        <w:t>E</w:t>
      </w:r>
      <w:r w:rsidR="009751B8" w:rsidRPr="00FD5429">
        <w:rPr>
          <w:rFonts w:ascii="Book Antiqua" w:hAnsi="Book Antiqua" w:cs="Times New Roman"/>
        </w:rPr>
        <w:t xml:space="preserve">nrichment and differentiation of stem cells have been </w:t>
      </w:r>
      <w:r w:rsidR="00EF4E49" w:rsidRPr="00FD5429">
        <w:rPr>
          <w:rFonts w:ascii="Book Antiqua" w:hAnsi="Book Antiqua" w:cs="Times New Roman"/>
        </w:rPr>
        <w:t>confirmed</w:t>
      </w:r>
      <w:r w:rsidR="009751B8" w:rsidRPr="00FD5429">
        <w:rPr>
          <w:rFonts w:ascii="Book Antiqua" w:hAnsi="Book Antiqua" w:cs="Times New Roman"/>
        </w:rPr>
        <w:t xml:space="preserve"> for the benefits in bone regeneration and maintenance of bone homeostasis. As </w:t>
      </w:r>
      <w:r w:rsidR="00330FBC" w:rsidRPr="00FD5429">
        <w:rPr>
          <w:rFonts w:ascii="Book Antiqua" w:hAnsi="Book Antiqua" w:cs="Times New Roman"/>
        </w:rPr>
        <w:t xml:space="preserve">both experiments and clinical investigations have </w:t>
      </w:r>
      <w:r w:rsidR="00EF4E49" w:rsidRPr="00FD5429">
        <w:rPr>
          <w:rFonts w:ascii="Book Antiqua" w:hAnsi="Book Antiqua" w:cs="Times New Roman"/>
        </w:rPr>
        <w:t>revealed</w:t>
      </w:r>
      <w:r w:rsidR="00330FBC" w:rsidRPr="00FD5429">
        <w:rPr>
          <w:rFonts w:ascii="Book Antiqua" w:hAnsi="Book Antiqua" w:cs="Times New Roman"/>
        </w:rPr>
        <w:t xml:space="preserve"> definite efficacy of </w:t>
      </w:r>
      <w:r w:rsidR="009751B8" w:rsidRPr="00FD5429">
        <w:rPr>
          <w:rFonts w:ascii="Book Antiqua" w:hAnsi="Book Antiqua" w:cs="Times New Roman"/>
        </w:rPr>
        <w:t>stem cell</w:t>
      </w:r>
      <w:r w:rsidR="00EF4E49" w:rsidRPr="00FD5429">
        <w:rPr>
          <w:rFonts w:ascii="Book Antiqua" w:hAnsi="Book Antiqua" w:cs="Times New Roman"/>
        </w:rPr>
        <w:t xml:space="preserve">s </w:t>
      </w:r>
      <w:r w:rsidR="009751B8" w:rsidRPr="00FD5429">
        <w:rPr>
          <w:rFonts w:ascii="Book Antiqua" w:hAnsi="Book Antiqua" w:cs="Times New Roman"/>
        </w:rPr>
        <w:t>in treatment of fracture</w:t>
      </w:r>
      <w:r w:rsidR="00330FBC" w:rsidRPr="00FD5429">
        <w:rPr>
          <w:rFonts w:ascii="Book Antiqua" w:hAnsi="Book Antiqua" w:cs="Times New Roman"/>
        </w:rPr>
        <w:t>s</w:t>
      </w:r>
      <w:r w:rsidR="009751B8" w:rsidRPr="00FD5429">
        <w:rPr>
          <w:rFonts w:ascii="Book Antiqua" w:hAnsi="Book Antiqua" w:cs="Times New Roman"/>
        </w:rPr>
        <w:t>, osteoporosis, cartilage</w:t>
      </w:r>
      <w:r w:rsidR="00E007B2">
        <w:rPr>
          <w:rFonts w:ascii="Book Antiqua" w:hAnsi="Book Antiqua" w:cs="Times New Roman"/>
        </w:rPr>
        <w:t>,</w:t>
      </w:r>
      <w:r w:rsidR="009751B8" w:rsidRPr="00FD5429">
        <w:rPr>
          <w:rFonts w:ascii="Book Antiqua" w:hAnsi="Book Antiqua" w:cs="Times New Roman"/>
        </w:rPr>
        <w:t xml:space="preserve"> and ligament </w:t>
      </w:r>
      <w:proofErr w:type="gramStart"/>
      <w:r w:rsidR="009751B8" w:rsidRPr="00FD5429">
        <w:rPr>
          <w:rFonts w:ascii="Book Antiqua" w:hAnsi="Book Antiqua" w:cs="Times New Roman"/>
        </w:rPr>
        <w:t>injur</w:t>
      </w:r>
      <w:r w:rsidR="00330FBC" w:rsidRPr="00FD5429">
        <w:rPr>
          <w:rFonts w:ascii="Book Antiqua" w:hAnsi="Book Antiqua" w:cs="Times New Roman"/>
        </w:rPr>
        <w:t>ies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13-15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>, it</w:t>
      </w:r>
      <w:r w:rsidR="009751B8" w:rsidRPr="00FD5429">
        <w:rPr>
          <w:rFonts w:ascii="Book Antiqua" w:hAnsi="Book Antiqua" w:cs="Times New Roman"/>
          <w:color w:val="231F20"/>
        </w:rPr>
        <w:t xml:space="preserve"> has</w:t>
      </w:r>
      <w:r w:rsidR="009751B8" w:rsidRPr="00FD5429">
        <w:rPr>
          <w:rFonts w:ascii="Book Antiqua" w:hAnsi="Book Antiqua" w:cs="Times New Roman"/>
        </w:rPr>
        <w:t xml:space="preserve"> become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lastRenderedPageBreak/>
        <w:t xml:space="preserve">an attractive avenue of </w:t>
      </w:r>
      <w:r w:rsidR="00267716" w:rsidRPr="00FD5429">
        <w:rPr>
          <w:rFonts w:ascii="Book Antiqua" w:hAnsi="Book Antiqua" w:cs="Times New Roman"/>
          <w:color w:val="231F20"/>
        </w:rPr>
        <w:t xml:space="preserve">research </w:t>
      </w:r>
      <w:r w:rsidR="009751B8" w:rsidRPr="00FD5429">
        <w:rPr>
          <w:rFonts w:ascii="Book Antiqua" w:hAnsi="Book Antiqua" w:cs="Times New Roman"/>
          <w:color w:val="231F20"/>
        </w:rPr>
        <w:t>for therapeutic applications</w:t>
      </w:r>
      <w:r w:rsidR="00330FBC" w:rsidRPr="00FD5429">
        <w:rPr>
          <w:rFonts w:ascii="Book Antiqua" w:hAnsi="Book Antiqua" w:cs="Times New Roman"/>
          <w:color w:val="231F20"/>
        </w:rPr>
        <w:t xml:space="preserve"> in musculoskeletal disorders</w:t>
      </w:r>
      <w:r w:rsidR="009751B8" w:rsidRPr="00FD5429">
        <w:rPr>
          <w:rFonts w:ascii="Book Antiqua" w:hAnsi="Book Antiqua" w:cs="Times New Roman"/>
          <w:color w:val="231F20"/>
        </w:rPr>
        <w:t>.</w:t>
      </w:r>
    </w:p>
    <w:p w14:paraId="6B965FF5" w14:textId="5AFFF37B" w:rsidR="00330FBC" w:rsidRPr="00FD5429" w:rsidRDefault="009751B8" w:rsidP="008B3477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t xml:space="preserve">This </w:t>
      </w:r>
      <w:r w:rsidR="00E007B2">
        <w:rPr>
          <w:rFonts w:ascii="Book Antiqua" w:hAnsi="Book Antiqua" w:cs="Times New Roman"/>
          <w:color w:val="231F20"/>
        </w:rPr>
        <w:t>article</w:t>
      </w:r>
      <w:r w:rsidR="00E007B2" w:rsidRPr="00FD5429">
        <w:rPr>
          <w:rFonts w:ascii="Book Antiqua" w:hAnsi="Book Antiqua" w:cs="Times New Roman"/>
          <w:color w:val="231F20"/>
        </w:rPr>
        <w:t xml:space="preserve"> </w:t>
      </w:r>
      <w:r w:rsidR="00561822" w:rsidRPr="00FD5429">
        <w:rPr>
          <w:rFonts w:ascii="Book Antiqua" w:hAnsi="Book Antiqua" w:cs="Times New Roman"/>
          <w:color w:val="231F20"/>
        </w:rPr>
        <w:t>review</w:t>
      </w:r>
      <w:r w:rsidR="00E007B2">
        <w:rPr>
          <w:rFonts w:ascii="Book Antiqua" w:hAnsi="Book Antiqua" w:cs="Times New Roman"/>
          <w:color w:val="231F20"/>
        </w:rPr>
        <w:t>s</w:t>
      </w:r>
      <w:r w:rsidR="00330FBC" w:rsidRPr="00FD5429">
        <w:rPr>
          <w:rFonts w:ascii="Book Antiqua" w:hAnsi="Book Antiqua" w:cs="Times New Roman"/>
          <w:color w:val="231F20"/>
        </w:rPr>
        <w:t xml:space="preserve"> </w:t>
      </w:r>
      <w:r w:rsidR="00E007B2">
        <w:rPr>
          <w:rFonts w:ascii="Book Antiqua" w:hAnsi="Book Antiqua" w:cs="Times New Roman"/>
          <w:color w:val="231F20"/>
        </w:rPr>
        <w:t xml:space="preserve">the </w:t>
      </w:r>
      <w:r w:rsidRPr="00FD5429">
        <w:rPr>
          <w:rFonts w:ascii="Book Antiqua" w:hAnsi="Book Antiqua" w:cs="Times New Roman"/>
          <w:color w:val="231F20"/>
        </w:rPr>
        <w:t xml:space="preserve">current </w:t>
      </w:r>
      <w:r w:rsidR="00330FBC" w:rsidRPr="00FD5429">
        <w:rPr>
          <w:rFonts w:ascii="Book Antiqua" w:hAnsi="Book Antiqua" w:cs="Times New Roman"/>
          <w:color w:val="231F20"/>
        </w:rPr>
        <w:t xml:space="preserve">knowledge </w:t>
      </w:r>
      <w:r w:rsidR="00561822" w:rsidRPr="00FD5429">
        <w:rPr>
          <w:rFonts w:ascii="Book Antiqua" w:hAnsi="Book Antiqua" w:cs="Times New Roman"/>
          <w:color w:val="231F20"/>
        </w:rPr>
        <w:t>of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330FBC" w:rsidRPr="00FD5429">
        <w:rPr>
          <w:rFonts w:ascii="Book Antiqua" w:hAnsi="Book Antiqua" w:cs="Times New Roman"/>
          <w:color w:val="231F20"/>
        </w:rPr>
        <w:t xml:space="preserve">NPY, potential roles of NPY receptors, and </w:t>
      </w:r>
      <w:r w:rsidRPr="00FD5429">
        <w:rPr>
          <w:rFonts w:ascii="Book Antiqua" w:hAnsi="Book Antiqua" w:cs="Times New Roman"/>
          <w:color w:val="231F20"/>
        </w:rPr>
        <w:t xml:space="preserve">interactions </w:t>
      </w:r>
      <w:r w:rsidR="00EF4E49" w:rsidRPr="00FD5429">
        <w:rPr>
          <w:rFonts w:ascii="Book Antiqua" w:hAnsi="Book Antiqua" w:cs="Times New Roman"/>
          <w:color w:val="231F20"/>
        </w:rPr>
        <w:t>among</w:t>
      </w:r>
      <w:r w:rsidRPr="00FD5429">
        <w:rPr>
          <w:rFonts w:ascii="Book Antiqua" w:hAnsi="Book Antiqua" w:cs="Times New Roman"/>
          <w:color w:val="231F20"/>
        </w:rPr>
        <w:t xml:space="preserve"> NPY</w:t>
      </w:r>
      <w:r w:rsidR="00EF4E49" w:rsidRPr="00FD5429">
        <w:rPr>
          <w:rFonts w:ascii="Book Antiqua" w:hAnsi="Book Antiqua" w:cs="Times New Roman"/>
          <w:color w:val="231F20"/>
        </w:rPr>
        <w:t xml:space="preserve">, </w:t>
      </w:r>
      <w:r w:rsidR="00330FBC" w:rsidRPr="00FD5429">
        <w:rPr>
          <w:rFonts w:ascii="Book Antiqua" w:hAnsi="Book Antiqua" w:cs="Times New Roman"/>
          <w:color w:val="231F20"/>
        </w:rPr>
        <w:t>NPY receptors</w:t>
      </w:r>
      <w:r w:rsidR="00E007B2">
        <w:rPr>
          <w:rFonts w:ascii="Book Antiqua" w:hAnsi="Book Antiqua" w:cs="Times New Roman"/>
          <w:color w:val="231F20"/>
        </w:rPr>
        <w:t>,</w:t>
      </w:r>
      <w:r w:rsidRPr="00FD5429">
        <w:rPr>
          <w:rFonts w:ascii="Book Antiqua" w:hAnsi="Book Antiqua" w:cs="Times New Roman"/>
          <w:color w:val="231F20"/>
        </w:rPr>
        <w:t xml:space="preserve"> and stem cells</w:t>
      </w:r>
      <w:r w:rsidR="00EF4E49" w:rsidRPr="00FD5429">
        <w:rPr>
          <w:rFonts w:ascii="Book Antiqua" w:hAnsi="Book Antiqua" w:cs="Times New Roman"/>
          <w:color w:val="231F20"/>
        </w:rPr>
        <w:t xml:space="preserve">, </w:t>
      </w:r>
      <w:r w:rsidR="00744F9E" w:rsidRPr="00FD5429">
        <w:rPr>
          <w:rFonts w:ascii="Book Antiqua" w:hAnsi="Book Antiqua" w:cs="Times New Roman"/>
          <w:color w:val="231F20"/>
        </w:rPr>
        <w:t xml:space="preserve">primarily BMSCs and HSCs. </w:t>
      </w:r>
      <w:r w:rsidR="001A6E8B" w:rsidRPr="00FD5429">
        <w:rPr>
          <w:rFonts w:ascii="Book Antiqua" w:hAnsi="Book Antiqua" w:cs="Times New Roman"/>
          <w:color w:val="231F20"/>
        </w:rPr>
        <w:t>In a</w:t>
      </w:r>
      <w:r w:rsidR="00330FBC" w:rsidRPr="00FD5429">
        <w:rPr>
          <w:rFonts w:ascii="Book Antiqua" w:hAnsi="Book Antiqua" w:cs="Times New Roman"/>
          <w:color w:val="231F20"/>
        </w:rPr>
        <w:t xml:space="preserve">ddition, </w:t>
      </w:r>
      <w:r w:rsidR="00E007B2">
        <w:rPr>
          <w:rFonts w:ascii="Book Antiqua" w:hAnsi="Book Antiqua" w:cs="Times New Roman"/>
          <w:color w:val="231F20"/>
        </w:rPr>
        <w:t xml:space="preserve">the </w:t>
      </w:r>
      <w:r w:rsidR="00330FBC" w:rsidRPr="00FD5429">
        <w:rPr>
          <w:rFonts w:ascii="Book Antiqua" w:hAnsi="Book Antiqua" w:cs="Times New Roman"/>
          <w:color w:val="231F20"/>
        </w:rPr>
        <w:t>potential influences of NPY on</w:t>
      </w:r>
      <w:r w:rsidR="001A6E8B" w:rsidRPr="00FD5429">
        <w:rPr>
          <w:rFonts w:ascii="Book Antiqua" w:hAnsi="Book Antiqua" w:cs="Times New Roman"/>
          <w:color w:val="231F20"/>
        </w:rPr>
        <w:t xml:space="preserve"> biological</w:t>
      </w:r>
      <w:r w:rsidR="00330FBC" w:rsidRPr="00FD5429">
        <w:rPr>
          <w:rFonts w:ascii="Book Antiqua" w:hAnsi="Book Antiqua" w:cs="Times New Roman"/>
          <w:color w:val="231F20"/>
        </w:rPr>
        <w:t xml:space="preserve"> </w:t>
      </w:r>
      <w:r w:rsidR="00561822" w:rsidRPr="00FD5429">
        <w:rPr>
          <w:rFonts w:ascii="Book Antiqua" w:hAnsi="Book Antiqua" w:cs="Times New Roman"/>
          <w:color w:val="231F20"/>
        </w:rPr>
        <w:t xml:space="preserve">functions of </w:t>
      </w:r>
      <w:r w:rsidR="00330FBC" w:rsidRPr="00FD5429">
        <w:rPr>
          <w:rFonts w:ascii="Book Antiqua" w:hAnsi="Book Antiqua" w:cs="Times New Roman"/>
          <w:color w:val="231F20"/>
        </w:rPr>
        <w:t>ECs and</w:t>
      </w:r>
      <w:r w:rsidR="00863FEE" w:rsidRPr="00FD5429">
        <w:rPr>
          <w:rFonts w:ascii="Book Antiqua" w:hAnsi="Book Antiqua" w:cs="Times New Roman"/>
          <w:color w:val="231F20"/>
        </w:rPr>
        <w:t xml:space="preserve"> chondrocytes</w:t>
      </w:r>
      <w:r w:rsidR="00330FBC" w:rsidRPr="00FD5429">
        <w:rPr>
          <w:rFonts w:ascii="Book Antiqua" w:hAnsi="Book Antiqua" w:cs="Times New Roman"/>
          <w:color w:val="231F20"/>
        </w:rPr>
        <w:t xml:space="preserve">, which </w:t>
      </w:r>
      <w:r w:rsidR="00E007B2">
        <w:rPr>
          <w:rFonts w:ascii="Book Antiqua" w:hAnsi="Book Antiqua" w:cs="Times New Roman"/>
          <w:color w:val="231F20"/>
        </w:rPr>
        <w:t xml:space="preserve">are </w:t>
      </w:r>
      <w:r w:rsidR="00330FBC" w:rsidRPr="00FD5429">
        <w:rPr>
          <w:rFonts w:ascii="Book Antiqua" w:hAnsi="Book Antiqua" w:cs="Times New Roman"/>
          <w:color w:val="231F20"/>
        </w:rPr>
        <w:t xml:space="preserve">also </w:t>
      </w:r>
      <w:r w:rsidR="00561822" w:rsidRPr="00FD5429">
        <w:rPr>
          <w:rFonts w:ascii="Book Antiqua" w:hAnsi="Book Antiqua" w:cs="Times New Roman"/>
          <w:color w:val="231F20"/>
        </w:rPr>
        <w:t>involve</w:t>
      </w:r>
      <w:r w:rsidR="00E007B2">
        <w:rPr>
          <w:rFonts w:ascii="Book Antiqua" w:hAnsi="Book Antiqua" w:cs="Times New Roman"/>
          <w:color w:val="231F20"/>
        </w:rPr>
        <w:t>d</w:t>
      </w:r>
      <w:r w:rsidR="00330FBC" w:rsidRPr="00FD5429">
        <w:rPr>
          <w:rFonts w:ascii="Book Antiqua" w:hAnsi="Book Antiqua" w:cs="Times New Roman"/>
          <w:color w:val="231F20"/>
        </w:rPr>
        <w:t xml:space="preserve"> in the development </w:t>
      </w:r>
      <w:r w:rsidR="00906E18" w:rsidRPr="00FD5429">
        <w:rPr>
          <w:rFonts w:ascii="Book Antiqua" w:hAnsi="Book Antiqua" w:cs="Times New Roman"/>
          <w:color w:val="231F20"/>
        </w:rPr>
        <w:t xml:space="preserve">of </w:t>
      </w:r>
      <w:r w:rsidR="00330FBC" w:rsidRPr="00FD5429">
        <w:rPr>
          <w:rFonts w:ascii="Book Antiqua" w:hAnsi="Book Antiqua" w:cs="Times New Roman"/>
          <w:color w:val="231F20"/>
        </w:rPr>
        <w:t xml:space="preserve">many </w:t>
      </w:r>
      <w:proofErr w:type="spellStart"/>
      <w:r w:rsidR="00330FBC" w:rsidRPr="00FD5429">
        <w:rPr>
          <w:rFonts w:ascii="Book Antiqua" w:hAnsi="Book Antiqua" w:cs="Times New Roman"/>
          <w:color w:val="231F20"/>
        </w:rPr>
        <w:t>orthopaedic</w:t>
      </w:r>
      <w:proofErr w:type="spellEnd"/>
      <w:r w:rsidR="00330FBC" w:rsidRPr="00FD5429">
        <w:rPr>
          <w:rFonts w:ascii="Book Antiqua" w:hAnsi="Book Antiqua" w:cs="Times New Roman"/>
          <w:color w:val="231F20"/>
        </w:rPr>
        <w:t xml:space="preserve"> disorders, </w:t>
      </w:r>
      <w:r w:rsidR="00E007B2">
        <w:rPr>
          <w:rFonts w:ascii="Book Antiqua" w:hAnsi="Book Antiqua" w:cs="Times New Roman"/>
          <w:color w:val="231F20"/>
        </w:rPr>
        <w:t>are</w:t>
      </w:r>
      <w:r w:rsidR="00E007B2" w:rsidRPr="00FD5429">
        <w:rPr>
          <w:rFonts w:ascii="Book Antiqua" w:hAnsi="Book Antiqua" w:cs="Times New Roman"/>
          <w:color w:val="231F20"/>
        </w:rPr>
        <w:t xml:space="preserve"> </w:t>
      </w:r>
      <w:r w:rsidR="00330FBC" w:rsidRPr="00FD5429">
        <w:rPr>
          <w:rFonts w:ascii="Book Antiqua" w:hAnsi="Book Antiqua" w:cs="Times New Roman"/>
          <w:color w:val="231F20"/>
        </w:rPr>
        <w:t xml:space="preserve">also </w:t>
      </w:r>
      <w:r w:rsidR="00561822" w:rsidRPr="00FD5429">
        <w:rPr>
          <w:rFonts w:ascii="Book Antiqua" w:hAnsi="Book Antiqua" w:cs="Times New Roman"/>
          <w:color w:val="231F20"/>
        </w:rPr>
        <w:t>discussed</w:t>
      </w:r>
      <w:r w:rsidR="00330FBC" w:rsidRPr="00FD5429">
        <w:rPr>
          <w:rFonts w:ascii="Book Antiqua" w:hAnsi="Book Antiqua" w:cs="Times New Roman"/>
          <w:color w:val="231F20"/>
        </w:rPr>
        <w:t xml:space="preserve">. Furthermore, </w:t>
      </w:r>
      <w:r w:rsidR="00E007B2">
        <w:rPr>
          <w:rFonts w:ascii="Book Antiqua" w:hAnsi="Book Antiqua" w:cs="Times New Roman"/>
          <w:color w:val="231F20"/>
        </w:rPr>
        <w:t xml:space="preserve">the </w:t>
      </w:r>
      <w:r w:rsidR="005E6026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potential applications and efficacy of NPY and </w:t>
      </w:r>
      <w:r w:rsidR="00561822" w:rsidRPr="00FD5429">
        <w:rPr>
          <w:rFonts w:ascii="Book Antiqua" w:eastAsia="等线 Light" w:hAnsi="Book Antiqua" w:cs="Times New Roman"/>
          <w:color w:val="0D0D0D" w:themeColor="text1" w:themeTint="F2"/>
        </w:rPr>
        <w:t>its</w:t>
      </w:r>
      <w:r w:rsidR="005E6026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receptor-targeted drugs in the </w:t>
      </w:r>
      <w:r w:rsidR="00561822" w:rsidRPr="00FD5429">
        <w:rPr>
          <w:rFonts w:ascii="Book Antiqua" w:eastAsia="等线 Light" w:hAnsi="Book Antiqua" w:cs="Times New Roman"/>
          <w:color w:val="0D0D0D" w:themeColor="text1" w:themeTint="F2"/>
        </w:rPr>
        <w:t>treatment</w:t>
      </w:r>
      <w:r w:rsidR="005E6026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of fracture, osteoporosis</w:t>
      </w:r>
      <w:r w:rsidR="00E007B2">
        <w:rPr>
          <w:rFonts w:ascii="Book Antiqua" w:eastAsia="等线 Light" w:hAnsi="Book Antiqua" w:cs="Times New Roman"/>
          <w:color w:val="0D0D0D" w:themeColor="text1" w:themeTint="F2"/>
        </w:rPr>
        <w:t>,</w:t>
      </w:r>
      <w:r w:rsidR="005E6026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and osteoarthritis</w:t>
      </w:r>
      <w:r w:rsidR="00561822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="00E007B2">
        <w:rPr>
          <w:rFonts w:ascii="Book Antiqua" w:eastAsia="等线 Light" w:hAnsi="Book Antiqua" w:cs="Times New Roman"/>
          <w:color w:val="0D0D0D" w:themeColor="text1" w:themeTint="F2"/>
        </w:rPr>
        <w:t>are</w:t>
      </w:r>
      <w:r w:rsidR="00E007B2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="005E6026"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also </w:t>
      </w:r>
      <w:r w:rsidR="00561822" w:rsidRPr="00FD5429">
        <w:rPr>
          <w:rFonts w:ascii="Book Antiqua" w:eastAsia="等线 Light" w:hAnsi="Book Antiqua" w:cs="Times New Roman"/>
          <w:color w:val="0D0D0D" w:themeColor="text1" w:themeTint="F2"/>
        </w:rPr>
        <w:t>summarized</w:t>
      </w:r>
      <w:r w:rsidR="005E6026" w:rsidRPr="00FD5429">
        <w:rPr>
          <w:rFonts w:ascii="Book Antiqua" w:eastAsia="等线 Light" w:hAnsi="Book Antiqua" w:cs="Times New Roman"/>
          <w:color w:val="0D0D0D" w:themeColor="text1" w:themeTint="F2"/>
        </w:rPr>
        <w:t>.</w:t>
      </w:r>
    </w:p>
    <w:p w14:paraId="02EC34F7" w14:textId="77777777" w:rsidR="00090423" w:rsidRPr="00FD5429" w:rsidRDefault="00090423" w:rsidP="00FD5429">
      <w:pPr>
        <w:spacing w:line="360" w:lineRule="auto"/>
        <w:rPr>
          <w:rFonts w:ascii="Book Antiqua" w:hAnsi="Book Antiqua" w:cs="Times New Roman"/>
          <w:color w:val="000000"/>
        </w:rPr>
      </w:pPr>
    </w:p>
    <w:p w14:paraId="3AB89E0E" w14:textId="282CAC99" w:rsidR="009751B8" w:rsidRPr="00FD5429" w:rsidRDefault="00744F9E" w:rsidP="00FD5429">
      <w:pPr>
        <w:spacing w:line="360" w:lineRule="auto"/>
        <w:rPr>
          <w:rFonts w:ascii="Book Antiqua" w:hAnsi="Book Antiqua" w:cs="Times New Roman"/>
          <w:b/>
          <w:color w:val="231F20"/>
          <w:u w:val="single"/>
        </w:rPr>
      </w:pPr>
      <w:r w:rsidRPr="00FD5429">
        <w:rPr>
          <w:rFonts w:ascii="Book Antiqua" w:hAnsi="Book Antiqua" w:cs="Times New Roman"/>
          <w:b/>
          <w:color w:val="231F20"/>
          <w:u w:val="single"/>
        </w:rPr>
        <w:t xml:space="preserve">NPY AND </w:t>
      </w:r>
      <w:r w:rsidR="00937F83">
        <w:rPr>
          <w:rFonts w:ascii="Book Antiqua" w:hAnsi="Book Antiqua" w:cs="Times New Roman"/>
          <w:b/>
          <w:color w:val="231F20"/>
          <w:u w:val="single"/>
        </w:rPr>
        <w:t>RECEPTORS</w:t>
      </w:r>
    </w:p>
    <w:p w14:paraId="57944D03" w14:textId="1DD2B98F" w:rsidR="0013044E" w:rsidRPr="00FD5429" w:rsidRDefault="00744F9E" w:rsidP="00FD5429">
      <w:pPr>
        <w:spacing w:line="360" w:lineRule="auto"/>
        <w:rPr>
          <w:rFonts w:ascii="Book Antiqua" w:hAnsi="Book Antiqua" w:cs="Times New Roman"/>
        </w:rPr>
      </w:pPr>
      <w:r w:rsidRPr="00FD5429">
        <w:rPr>
          <w:rFonts w:ascii="Book Antiqua" w:hAnsi="Book Antiqua" w:cs="Times New Roman"/>
          <w:color w:val="000000"/>
        </w:rPr>
        <w:t xml:space="preserve">Recent studies have </w:t>
      </w:r>
      <w:r w:rsidR="00A75B0B" w:rsidRPr="00FD5429">
        <w:rPr>
          <w:rFonts w:ascii="Book Antiqua" w:hAnsi="Book Antiqua" w:cs="Times New Roman"/>
          <w:color w:val="000000"/>
        </w:rPr>
        <w:t>shown</w:t>
      </w:r>
      <w:r w:rsidRPr="00FD5429">
        <w:rPr>
          <w:rFonts w:ascii="Book Antiqua" w:hAnsi="Book Antiqua" w:cs="Times New Roman"/>
          <w:color w:val="000000"/>
        </w:rPr>
        <w:t xml:space="preserve"> that </w:t>
      </w:r>
      <w:r w:rsidR="009751B8" w:rsidRPr="00FD5429">
        <w:rPr>
          <w:rFonts w:ascii="Book Antiqua" w:hAnsi="Book Antiqua" w:cs="Times New Roman"/>
          <w:color w:val="000000"/>
        </w:rPr>
        <w:t>NPY</w:t>
      </w:r>
      <w:r w:rsidRPr="00FD5429">
        <w:rPr>
          <w:rFonts w:ascii="Book Antiqua" w:hAnsi="Book Antiqua" w:cs="Times New Roman"/>
          <w:color w:val="000000"/>
        </w:rPr>
        <w:t xml:space="preserve"> participates in many physiological and psychological </w:t>
      </w:r>
      <w:r w:rsidR="009751B8" w:rsidRPr="00FD5429">
        <w:rPr>
          <w:rFonts w:ascii="Book Antiqua" w:hAnsi="Book Antiqua" w:cs="Times New Roman"/>
          <w:color w:val="000000"/>
        </w:rPr>
        <w:t xml:space="preserve">processes, such as </w:t>
      </w:r>
      <w:r w:rsidRPr="00FD5429">
        <w:rPr>
          <w:rFonts w:ascii="Book Antiqua" w:hAnsi="Book Antiqua" w:cs="Times New Roman"/>
          <w:color w:val="000000"/>
        </w:rPr>
        <w:t>inhi</w:t>
      </w:r>
      <w:r w:rsidR="00E007B2">
        <w:rPr>
          <w:rFonts w:ascii="Book Antiqua" w:hAnsi="Book Antiqua" w:cs="Times New Roman"/>
          <w:color w:val="000000"/>
        </w:rPr>
        <w:t>bi</w:t>
      </w:r>
      <w:r w:rsidRPr="00FD5429">
        <w:rPr>
          <w:rFonts w:ascii="Book Antiqua" w:hAnsi="Book Antiqua" w:cs="Times New Roman"/>
          <w:color w:val="000000"/>
        </w:rPr>
        <w:t>tion of vascular smooth muscle contraction</w:t>
      </w:r>
      <w:r w:rsidR="00E007B2">
        <w:rPr>
          <w:rFonts w:ascii="Book Antiqua" w:hAnsi="Book Antiqua" w:cs="Times New Roman"/>
          <w:color w:val="000000"/>
        </w:rPr>
        <w:t xml:space="preserve"> and</w:t>
      </w:r>
      <w:r w:rsidR="00E007B2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alleviation of </w:t>
      </w:r>
      <w:r w:rsidR="009751B8" w:rsidRPr="00FD5429">
        <w:rPr>
          <w:rFonts w:ascii="Book Antiqua" w:hAnsi="Book Antiqua" w:cs="Times New Roman"/>
          <w:color w:val="000000"/>
        </w:rPr>
        <w:t>anxiety</w:t>
      </w:r>
      <w:r w:rsidR="008B2795" w:rsidRPr="00FD5429">
        <w:rPr>
          <w:rFonts w:ascii="Book Antiqua" w:hAnsi="Book Antiqua" w:cs="Times New Roman"/>
          <w:color w:val="000000"/>
        </w:rPr>
        <w:t xml:space="preserve"> and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depression</w:t>
      </w:r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16</w:t>
      </w:r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7A0278" w:rsidRPr="007A0278">
        <w:rPr>
          <w:rFonts w:ascii="Book Antiqua" w:hAnsi="Book Antiqua"/>
          <w:vertAlign w:val="superscript"/>
        </w:rPr>
        <w:t>17]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="001367D6" w:rsidRPr="00FD5429">
        <w:rPr>
          <w:rFonts w:ascii="Book Antiqua" w:hAnsi="Book Antiqua" w:cs="Times New Roman"/>
          <w:color w:val="000000"/>
        </w:rPr>
        <w:t xml:space="preserve">Till now, </w:t>
      </w:r>
      <w:r w:rsidR="009751B8" w:rsidRPr="00FD5429">
        <w:rPr>
          <w:rFonts w:ascii="Book Antiqua" w:hAnsi="Book Antiqua" w:cs="Times New Roman"/>
          <w:color w:val="000000"/>
        </w:rPr>
        <w:t>five</w:t>
      </w:r>
      <w:r w:rsidR="00EE0624" w:rsidRPr="00FD5429">
        <w:rPr>
          <w:rFonts w:ascii="Book Antiqua" w:hAnsi="Book Antiqua" w:cs="Times New Roman"/>
          <w:color w:val="000000"/>
        </w:rPr>
        <w:t xml:space="preserve"> primary</w:t>
      </w:r>
      <w:r w:rsidR="009751B8" w:rsidRPr="00FD5429">
        <w:rPr>
          <w:rFonts w:ascii="Book Antiqua" w:hAnsi="Book Antiqua" w:cs="Times New Roman"/>
          <w:color w:val="000000"/>
        </w:rPr>
        <w:t xml:space="preserve"> NPY receptors (Y1R, Y2R, Y4R, Y5R</w:t>
      </w:r>
      <w:r w:rsidR="00E007B2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and y6R)</w:t>
      </w:r>
      <w:r w:rsidR="00BB7F2F" w:rsidRPr="00FD5429">
        <w:rPr>
          <w:rFonts w:ascii="Book Antiqua" w:hAnsi="Book Antiqua" w:cs="Times New Roman"/>
          <w:color w:val="000000"/>
        </w:rPr>
        <w:t xml:space="preserve"> have been</w:t>
      </w:r>
      <w:r w:rsidR="009751B8" w:rsidRPr="00FD5429">
        <w:rPr>
          <w:rFonts w:ascii="Book Antiqua" w:hAnsi="Book Antiqua" w:cs="Times New Roman"/>
        </w:rPr>
        <w:t xml:space="preserve"> </w:t>
      </w:r>
      <w:r w:rsidR="00C04AF4" w:rsidRPr="00FD5429">
        <w:rPr>
          <w:rFonts w:ascii="Book Antiqua" w:hAnsi="Book Antiqua" w:cs="Times New Roman"/>
        </w:rPr>
        <w:t xml:space="preserve">found </w:t>
      </w:r>
      <w:r w:rsidR="009751B8" w:rsidRPr="00FD5429">
        <w:rPr>
          <w:rFonts w:ascii="Book Antiqua" w:hAnsi="Book Antiqua" w:cs="Times New Roman"/>
          <w:color w:val="000000"/>
        </w:rPr>
        <w:t>in mammals</w:t>
      </w:r>
      <w:r w:rsidR="006E3E50" w:rsidRPr="00FD542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BB7F2F" w:rsidRPr="00FD5429">
        <w:rPr>
          <w:rFonts w:ascii="Book Antiqua" w:hAnsi="Book Antiqua" w:cs="Times New Roman"/>
          <w:color w:val="000000"/>
        </w:rPr>
        <w:t xml:space="preserve">and </w:t>
      </w:r>
      <w:r w:rsidR="009751B8" w:rsidRPr="00FD5429">
        <w:rPr>
          <w:rFonts w:ascii="Book Antiqua" w:hAnsi="Book Antiqua" w:cs="Times New Roman"/>
          <w:color w:val="000000"/>
        </w:rPr>
        <w:t xml:space="preserve">all </w:t>
      </w:r>
      <w:r w:rsidR="00BB7F2F" w:rsidRPr="00FD5429">
        <w:rPr>
          <w:rFonts w:ascii="Book Antiqua" w:hAnsi="Book Antiqua" w:cs="Times New Roman"/>
          <w:color w:val="000000"/>
        </w:rPr>
        <w:t xml:space="preserve">of them </w:t>
      </w:r>
      <w:r w:rsidR="009751B8" w:rsidRPr="00FD5429">
        <w:rPr>
          <w:rFonts w:ascii="Book Antiqua" w:hAnsi="Book Antiqua" w:cs="Times New Roman"/>
          <w:color w:val="000000"/>
        </w:rPr>
        <w:t xml:space="preserve">belong to the superfamily of G protein-coupled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receptors</w:t>
      </w:r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18</w:t>
      </w:r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. Different</w:t>
      </w:r>
      <w:r w:rsidR="009751B8" w:rsidRPr="00FD5429">
        <w:rPr>
          <w:rFonts w:ascii="Book Antiqua" w:hAnsi="Book Antiqua" w:cs="Times New Roman"/>
          <w:color w:val="231F20"/>
        </w:rPr>
        <w:t xml:space="preserve"> receptors </w:t>
      </w:r>
      <w:r w:rsidR="00E007B2">
        <w:rPr>
          <w:rFonts w:ascii="Book Antiqua" w:hAnsi="Book Antiqua" w:cs="Times New Roman"/>
          <w:color w:val="231F20"/>
        </w:rPr>
        <w:t xml:space="preserve">are </w:t>
      </w:r>
      <w:r w:rsidR="009751B8" w:rsidRPr="00FD5429">
        <w:rPr>
          <w:rFonts w:ascii="Book Antiqua" w:hAnsi="Book Antiqua" w:cs="Times New Roman"/>
          <w:color w:val="231F20"/>
        </w:rPr>
        <w:t>distribute</w:t>
      </w:r>
      <w:r w:rsidR="00E007B2">
        <w:rPr>
          <w:rFonts w:ascii="Book Antiqua" w:hAnsi="Book Antiqua" w:cs="Times New Roman"/>
          <w:color w:val="231F20"/>
        </w:rPr>
        <w:t>d</w:t>
      </w:r>
      <w:r w:rsidR="009751B8" w:rsidRPr="00FD5429">
        <w:rPr>
          <w:rFonts w:ascii="Book Antiqua" w:hAnsi="Book Antiqua" w:cs="Times New Roman"/>
          <w:color w:val="231F20"/>
        </w:rPr>
        <w:t xml:space="preserve"> differently in </w:t>
      </w:r>
      <w:r w:rsidR="006E3E50" w:rsidRPr="00FD5429">
        <w:rPr>
          <w:rFonts w:ascii="Book Antiqua" w:hAnsi="Book Antiqua" w:cs="Times New Roman"/>
          <w:color w:val="231F20"/>
        </w:rPr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>human body</w:t>
      </w:r>
      <w:r w:rsidR="006E3E50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play different biological functions,</w:t>
      </w:r>
      <w:r w:rsidR="009751B8" w:rsidRPr="00FD5429">
        <w:rPr>
          <w:rFonts w:ascii="Book Antiqua" w:hAnsi="Book Antiqua" w:cs="Times New Roman"/>
          <w:color w:val="131413"/>
        </w:rPr>
        <w:t xml:space="preserve"> </w:t>
      </w:r>
      <w:r w:rsidR="006E3E50" w:rsidRPr="00FD5429">
        <w:rPr>
          <w:rFonts w:ascii="Book Antiqua" w:hAnsi="Book Antiqua" w:cs="Times New Roman"/>
          <w:color w:val="131413"/>
        </w:rPr>
        <w:t>and</w:t>
      </w:r>
      <w:r w:rsidR="009751B8" w:rsidRPr="00FD5429">
        <w:rPr>
          <w:rFonts w:ascii="Book Antiqua" w:hAnsi="Book Antiqua" w:cs="Times New Roman"/>
          <w:color w:val="131413"/>
        </w:rPr>
        <w:t xml:space="preserve"> </w:t>
      </w:r>
      <w:r w:rsidR="00E007B2">
        <w:rPr>
          <w:rFonts w:ascii="Book Antiqua" w:hAnsi="Book Antiqua" w:cs="Times New Roman"/>
          <w:color w:val="131413"/>
        </w:rPr>
        <w:t xml:space="preserve">have </w:t>
      </w:r>
      <w:r w:rsidR="009751B8" w:rsidRPr="00FD5429">
        <w:rPr>
          <w:rFonts w:ascii="Book Antiqua" w:hAnsi="Book Antiqua" w:cs="Times New Roman"/>
          <w:color w:val="131413"/>
        </w:rPr>
        <w:t>differ</w:t>
      </w:r>
      <w:r w:rsidR="00E007B2">
        <w:rPr>
          <w:rFonts w:ascii="Book Antiqua" w:hAnsi="Book Antiqua" w:cs="Times New Roman"/>
          <w:color w:val="131413"/>
        </w:rPr>
        <w:t xml:space="preserve">ent </w:t>
      </w:r>
      <w:r w:rsidR="009751B8" w:rsidRPr="00FD5429">
        <w:rPr>
          <w:rFonts w:ascii="Book Antiqua" w:hAnsi="Book Antiqua" w:cs="Times New Roman"/>
          <w:color w:val="131413"/>
        </w:rPr>
        <w:t>affinities for NPY</w:t>
      </w:r>
      <w:r w:rsidR="00E007B2">
        <w:rPr>
          <w:rFonts w:ascii="Book Antiqua" w:hAnsi="Book Antiqua" w:cs="Times New Roman"/>
          <w:color w:val="131413"/>
        </w:rPr>
        <w:t xml:space="preserve"> (</w:t>
      </w:r>
      <w:r w:rsidR="009751B8" w:rsidRPr="00FD5429">
        <w:rPr>
          <w:rFonts w:ascii="Book Antiqua" w:hAnsi="Book Antiqua" w:cs="Times New Roman"/>
          <w:color w:val="131413"/>
        </w:rPr>
        <w:t>Y2</w:t>
      </w:r>
      <w:r w:rsidR="009751B8" w:rsidRPr="00FD5429">
        <w:rPr>
          <w:rFonts w:ascii="Book Antiqua" w:hAnsi="Book Antiqua" w:cs="Times New Roman"/>
          <w:color w:val="000000"/>
        </w:rPr>
        <w:t>R</w:t>
      </w:r>
      <w:r w:rsidR="009751B8" w:rsidRPr="00FD5429">
        <w:rPr>
          <w:rFonts w:ascii="Book Antiqua" w:hAnsi="Book Antiqua" w:cs="Times New Roman"/>
          <w:color w:val="131413"/>
        </w:rPr>
        <w:t xml:space="preserve"> &gt; Y1</w:t>
      </w:r>
      <w:r w:rsidR="009751B8" w:rsidRPr="00FD5429">
        <w:rPr>
          <w:rFonts w:ascii="Book Antiqua" w:hAnsi="Book Antiqua" w:cs="Times New Roman"/>
          <w:color w:val="000000"/>
        </w:rPr>
        <w:t>R</w:t>
      </w:r>
      <w:r w:rsidR="009751B8" w:rsidRPr="00FD5429">
        <w:rPr>
          <w:rFonts w:ascii="Book Antiqua" w:hAnsi="Book Antiqua" w:cs="Times New Roman"/>
          <w:color w:val="131413"/>
        </w:rPr>
        <w:t xml:space="preserve"> &gt; Y5</w:t>
      </w:r>
      <w:r w:rsidR="009751B8" w:rsidRPr="00FD5429">
        <w:rPr>
          <w:rFonts w:ascii="Book Antiqua" w:hAnsi="Book Antiqua" w:cs="Times New Roman"/>
          <w:color w:val="000000"/>
        </w:rPr>
        <w:t>R</w:t>
      </w:r>
      <w:r w:rsidR="009751B8" w:rsidRPr="00FD5429">
        <w:rPr>
          <w:rFonts w:ascii="Book Antiqua" w:hAnsi="Book Antiqua" w:cs="Times New Roman"/>
          <w:color w:val="131413"/>
        </w:rPr>
        <w:t>,</w:t>
      </w:r>
      <w:r w:rsidR="006E3E50" w:rsidRPr="00FD5429">
        <w:rPr>
          <w:rFonts w:ascii="Book Antiqua" w:hAnsi="Book Antiqua" w:cs="Times New Roman"/>
          <w:color w:val="131413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>Y4</w:t>
      </w:r>
      <w:r w:rsidR="009751B8" w:rsidRPr="00FD5429">
        <w:rPr>
          <w:rFonts w:ascii="Book Antiqua" w:hAnsi="Book Antiqua" w:cs="Times New Roman"/>
          <w:color w:val="000000"/>
        </w:rPr>
        <w:t>R</w:t>
      </w:r>
      <w:r w:rsidR="009751B8" w:rsidRPr="00FD5429">
        <w:rPr>
          <w:rFonts w:ascii="Book Antiqua" w:hAnsi="Book Antiqua" w:cs="Times New Roman"/>
          <w:color w:val="131413"/>
        </w:rPr>
        <w:t xml:space="preserve"> = y6</w:t>
      </w:r>
      <w:r w:rsidR="009751B8" w:rsidRPr="00FD5429">
        <w:rPr>
          <w:rFonts w:ascii="Book Antiqua" w:hAnsi="Book Antiqua" w:cs="Times New Roman"/>
          <w:color w:val="000000"/>
        </w:rPr>
        <w:t>R</w:t>
      </w:r>
      <w:proofErr w:type="gramStart"/>
      <w:r w:rsidR="00E007B2">
        <w:rPr>
          <w:rFonts w:ascii="Book Antiqua" w:hAnsi="Book Antiqua" w:cs="Times New Roman"/>
          <w:color w:val="000000"/>
        </w:rPr>
        <w:t>)</w:t>
      </w:r>
      <w:r w:rsidR="00AF411F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19</w:t>
      </w:r>
      <w:r w:rsidR="00AF411F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.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Y1R and Y2R </w:t>
      </w:r>
      <w:r w:rsidR="001367D6" w:rsidRPr="00FD5429">
        <w:rPr>
          <w:rFonts w:ascii="Book Antiqua" w:hAnsi="Book Antiqua" w:cs="Times New Roman"/>
          <w:color w:val="000000"/>
        </w:rPr>
        <w:t>are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6E72D4" w:rsidRPr="00FD5429">
        <w:rPr>
          <w:rFonts w:ascii="Book Antiqua" w:hAnsi="Book Antiqua" w:cs="Times New Roman"/>
          <w:color w:val="231F20"/>
        </w:rPr>
        <w:t>reported</w:t>
      </w:r>
      <w:r w:rsidR="00BA16FE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to </w:t>
      </w:r>
      <w:r w:rsidR="00E007B2">
        <w:rPr>
          <w:rFonts w:ascii="Book Antiqua" w:hAnsi="Book Antiqua" w:cs="Times New Roman"/>
          <w:color w:val="231F20"/>
        </w:rPr>
        <w:t xml:space="preserve">be </w:t>
      </w:r>
      <w:r w:rsidR="009751B8" w:rsidRPr="00FD5429">
        <w:rPr>
          <w:rFonts w:ascii="Book Antiqua" w:hAnsi="Book Antiqua" w:cs="Times New Roman"/>
          <w:color w:val="231F20"/>
        </w:rPr>
        <w:t>involve</w:t>
      </w:r>
      <w:r w:rsidR="00E007B2">
        <w:rPr>
          <w:rFonts w:ascii="Book Antiqua" w:hAnsi="Book Antiqua" w:cs="Times New Roman"/>
          <w:color w:val="231F20"/>
        </w:rPr>
        <w:t>d</w:t>
      </w:r>
      <w:r w:rsidR="009751B8" w:rsidRPr="00FD5429">
        <w:rPr>
          <w:rFonts w:ascii="Book Antiqua" w:hAnsi="Book Antiqua" w:cs="Times New Roman"/>
          <w:color w:val="231F20"/>
        </w:rPr>
        <w:t xml:space="preserve"> in bone homeostasis. </w:t>
      </w:r>
      <w:r w:rsidR="009751B8" w:rsidRPr="00FD5429">
        <w:rPr>
          <w:rFonts w:ascii="Book Antiqua" w:hAnsi="Book Antiqua" w:cs="Times New Roman"/>
          <w:color w:val="131413"/>
        </w:rPr>
        <w:t>Y4</w:t>
      </w:r>
      <w:r w:rsidR="006E3E50" w:rsidRPr="00FD5429">
        <w:rPr>
          <w:rFonts w:ascii="Book Antiqua" w:hAnsi="Book Antiqua" w:cs="Times New Roman"/>
          <w:color w:val="131413"/>
        </w:rPr>
        <w:t>R</w:t>
      </w:r>
      <w:r w:rsidR="009751B8" w:rsidRPr="00FD5429">
        <w:rPr>
          <w:rFonts w:ascii="Book Antiqua" w:hAnsi="Book Antiqua" w:cs="Times New Roman"/>
          <w:color w:val="131413"/>
        </w:rPr>
        <w:t xml:space="preserve"> is </w:t>
      </w:r>
      <w:r w:rsidR="008B2795" w:rsidRPr="00FD5429">
        <w:rPr>
          <w:rFonts w:ascii="Book Antiqua" w:hAnsi="Book Antiqua" w:cs="Times New Roman"/>
          <w:color w:val="131413"/>
        </w:rPr>
        <w:t xml:space="preserve">distributed </w:t>
      </w:r>
      <w:r w:rsidR="009751B8" w:rsidRPr="00FD5429">
        <w:rPr>
          <w:rFonts w:ascii="Book Antiqua" w:hAnsi="Book Antiqua" w:cs="Times New Roman"/>
          <w:color w:val="131413"/>
        </w:rPr>
        <w:t xml:space="preserve">in both brain and peripheral </w:t>
      </w:r>
      <w:proofErr w:type="gramStart"/>
      <w:r w:rsidR="009751B8" w:rsidRPr="00FD5429">
        <w:rPr>
          <w:rFonts w:ascii="Book Antiqua" w:hAnsi="Book Antiqua" w:cs="Times New Roman"/>
          <w:color w:val="131413"/>
        </w:rPr>
        <w:t>tissues</w:t>
      </w:r>
      <w:r w:rsidR="00AF411F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20</w:t>
      </w:r>
      <w:r w:rsidR="00AF411F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131413"/>
        </w:rPr>
        <w:t>.</w:t>
      </w:r>
      <w:r w:rsidR="009751B8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>Y5R</w:t>
      </w:r>
      <w:r w:rsidR="00E848DC" w:rsidRPr="00FD5429">
        <w:rPr>
          <w:rFonts w:ascii="Book Antiqua" w:hAnsi="Book Antiqua" w:cs="Times New Roman"/>
          <w:color w:val="131413"/>
        </w:rPr>
        <w:t>,</w:t>
      </w:r>
      <w:r w:rsidR="009751B8" w:rsidRPr="00FD5429">
        <w:rPr>
          <w:rFonts w:ascii="Book Antiqua" w:hAnsi="Book Antiqua" w:cs="Times New Roman"/>
          <w:color w:val="131413"/>
        </w:rPr>
        <w:t xml:space="preserve"> predominant in </w:t>
      </w:r>
      <w:r w:rsidR="00E007B2">
        <w:rPr>
          <w:rFonts w:ascii="Book Antiqua" w:hAnsi="Book Antiqua" w:cs="Times New Roman"/>
          <w:color w:val="131413"/>
        </w:rPr>
        <w:t xml:space="preserve">the </w:t>
      </w:r>
      <w:r w:rsidR="009751B8" w:rsidRPr="00FD5429">
        <w:rPr>
          <w:rFonts w:ascii="Book Antiqua" w:hAnsi="Book Antiqua" w:cs="Times New Roman"/>
          <w:color w:val="131413"/>
        </w:rPr>
        <w:t>CNS</w:t>
      </w:r>
      <w:r w:rsidR="00E848DC" w:rsidRPr="00FD5429">
        <w:rPr>
          <w:rFonts w:ascii="Book Antiqua" w:hAnsi="Book Antiqua" w:cs="Times New Roman"/>
          <w:color w:val="131413"/>
        </w:rPr>
        <w:t xml:space="preserve">, </w:t>
      </w:r>
      <w:r w:rsidR="009751B8" w:rsidRPr="00FD5429">
        <w:rPr>
          <w:rFonts w:ascii="Book Antiqua" w:hAnsi="Book Antiqua" w:cs="Times New Roman"/>
          <w:color w:val="131413"/>
        </w:rPr>
        <w:t xml:space="preserve">consistently </w:t>
      </w:r>
      <w:r w:rsidR="008B2795" w:rsidRPr="00FD5429">
        <w:rPr>
          <w:rFonts w:ascii="Book Antiqua" w:hAnsi="Book Antiqua" w:cs="Times New Roman"/>
          <w:color w:val="131413"/>
        </w:rPr>
        <w:t>co</w:t>
      </w:r>
      <w:r w:rsidR="00950589" w:rsidRPr="00FD5429">
        <w:rPr>
          <w:rFonts w:ascii="Book Antiqua" w:hAnsi="Book Antiqua" w:cs="Times New Roman"/>
          <w:color w:val="131413"/>
        </w:rPr>
        <w:t>-</w:t>
      </w:r>
      <w:r w:rsidR="00E007B2" w:rsidRPr="00FD5429">
        <w:rPr>
          <w:rFonts w:ascii="Book Antiqua" w:hAnsi="Book Antiqua" w:cs="Times New Roman"/>
          <w:color w:val="131413"/>
        </w:rPr>
        <w:t>loca</w:t>
      </w:r>
      <w:r w:rsidR="00E007B2">
        <w:rPr>
          <w:rFonts w:ascii="Book Antiqua" w:hAnsi="Book Antiqua" w:cs="Times New Roman"/>
          <w:color w:val="131413"/>
        </w:rPr>
        <w:t>lizes</w:t>
      </w:r>
      <w:r w:rsidR="00E007B2" w:rsidRPr="00FD5429">
        <w:rPr>
          <w:rFonts w:ascii="Book Antiqua" w:hAnsi="Book Antiqua" w:cs="Times New Roman"/>
          <w:color w:val="131413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 xml:space="preserve">with </w:t>
      </w:r>
      <w:proofErr w:type="gramStart"/>
      <w:r w:rsidR="009751B8" w:rsidRPr="00FD5429">
        <w:rPr>
          <w:rFonts w:ascii="Book Antiqua" w:hAnsi="Book Antiqua" w:cs="Times New Roman"/>
          <w:color w:val="131413"/>
        </w:rPr>
        <w:t>Y1R</w:t>
      </w:r>
      <w:r w:rsidR="00AF411F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21</w:t>
      </w:r>
      <w:r w:rsidR="00AF411F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131413"/>
        </w:rPr>
        <w:t xml:space="preserve">. </w:t>
      </w:r>
      <w:r w:rsidR="00512BEC" w:rsidRPr="00FD5429">
        <w:rPr>
          <w:rFonts w:ascii="Book Antiqua" w:hAnsi="Book Antiqua" w:cs="Times New Roman"/>
          <w:color w:val="131413"/>
        </w:rPr>
        <w:t>y</w:t>
      </w:r>
      <w:r w:rsidR="009751B8" w:rsidRPr="00FD5429">
        <w:rPr>
          <w:rFonts w:ascii="Book Antiqua" w:hAnsi="Book Antiqua" w:cs="Times New Roman"/>
          <w:color w:val="231F20"/>
        </w:rPr>
        <w:t>6R</w:t>
      </w:r>
      <w:r w:rsidR="006E3E50" w:rsidRPr="00FD5429">
        <w:rPr>
          <w:rFonts w:ascii="Book Antiqua" w:hAnsi="Book Antiqua" w:cs="Times New Roman"/>
          <w:color w:val="231F20"/>
        </w:rPr>
        <w:t xml:space="preserve">, </w:t>
      </w:r>
      <w:r w:rsidR="006E3E50" w:rsidRPr="00FD5429">
        <w:rPr>
          <w:rFonts w:ascii="Book Antiqua" w:hAnsi="Book Antiqua" w:cs="Times New Roman"/>
          <w:color w:val="131413"/>
        </w:rPr>
        <w:t xml:space="preserve">also </w:t>
      </w:r>
      <w:r w:rsidR="00E848DC" w:rsidRPr="00FD5429">
        <w:rPr>
          <w:rFonts w:ascii="Book Antiqua" w:hAnsi="Book Antiqua" w:cs="Times New Roman"/>
          <w:color w:val="131413"/>
        </w:rPr>
        <w:t>observed</w:t>
      </w:r>
      <w:r w:rsidR="006E3E50" w:rsidRPr="00FD5429">
        <w:rPr>
          <w:rFonts w:ascii="Book Antiqua" w:hAnsi="Book Antiqua" w:cs="Times New Roman"/>
          <w:color w:val="131413"/>
        </w:rPr>
        <w:t xml:space="preserve"> in rat genome,</w:t>
      </w:r>
      <w:r w:rsidR="006E3E50" w:rsidRPr="00FD5429">
        <w:rPr>
          <w:rFonts w:ascii="Book Antiqua" w:hAnsi="Book Antiqua" w:cs="Times New Roman"/>
          <w:color w:val="231F20"/>
        </w:rPr>
        <w:t xml:space="preserve"> </w:t>
      </w:r>
      <w:r w:rsidR="00024803" w:rsidRPr="00FD5429">
        <w:rPr>
          <w:rFonts w:ascii="Book Antiqua" w:hAnsi="Book Antiqua" w:cs="Times New Roman"/>
          <w:color w:val="231F20"/>
        </w:rPr>
        <w:t xml:space="preserve">seems to be </w:t>
      </w:r>
      <w:r w:rsidR="009751B8" w:rsidRPr="00FD5429">
        <w:rPr>
          <w:rFonts w:ascii="Book Antiqua" w:hAnsi="Book Antiqua" w:cs="Times New Roman"/>
          <w:color w:val="231F20"/>
        </w:rPr>
        <w:t>non</w:t>
      </w:r>
      <w:r w:rsidR="00EE0624" w:rsidRPr="00FD5429">
        <w:rPr>
          <w:rFonts w:ascii="Book Antiqua" w:hAnsi="Book Antiqua" w:cs="Times New Roman"/>
          <w:color w:val="231F20"/>
        </w:rPr>
        <w:t>-</w:t>
      </w:r>
      <w:r w:rsidR="009751B8" w:rsidRPr="00FD5429">
        <w:rPr>
          <w:rFonts w:ascii="Book Antiqua" w:hAnsi="Book Antiqua" w:cs="Times New Roman"/>
          <w:color w:val="231F20"/>
        </w:rPr>
        <w:t xml:space="preserve">functional in </w:t>
      </w:r>
      <w:proofErr w:type="gramStart"/>
      <w:r w:rsidR="009751B8" w:rsidRPr="00FD5429">
        <w:rPr>
          <w:rFonts w:ascii="Book Antiqua" w:hAnsi="Book Antiqua" w:cs="Times New Roman"/>
          <w:color w:val="231F20"/>
        </w:rPr>
        <w:t>humans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22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.</w:t>
      </w:r>
    </w:p>
    <w:p w14:paraId="6F5B5955" w14:textId="283C3582" w:rsidR="009751B8" w:rsidRPr="00FD5429" w:rsidRDefault="001B4D7C" w:rsidP="007A0278">
      <w:pPr>
        <w:spacing w:line="360" w:lineRule="auto"/>
        <w:ind w:firstLineChars="100" w:firstLine="240"/>
        <w:rPr>
          <w:rFonts w:ascii="Book Antiqua" w:hAnsi="Book Antiqua" w:cs="Times New Roman"/>
        </w:rPr>
      </w:pPr>
      <w:r w:rsidRPr="00FD5429">
        <w:rPr>
          <w:rFonts w:ascii="Book Antiqua" w:hAnsi="Book Antiqua" w:cs="Times New Roman"/>
        </w:rPr>
        <w:t>C</w:t>
      </w:r>
      <w:r w:rsidR="009751B8" w:rsidRPr="00FD5429">
        <w:rPr>
          <w:rFonts w:ascii="Book Antiqua" w:hAnsi="Book Antiqua" w:cs="Times New Roman"/>
        </w:rPr>
        <w:t xml:space="preserve">urrent evidence </w:t>
      </w:r>
      <w:r w:rsidR="00A75B0B" w:rsidRPr="00FD5429">
        <w:rPr>
          <w:rFonts w:ascii="Book Antiqua" w:hAnsi="Book Antiqua" w:cs="Times New Roman"/>
        </w:rPr>
        <w:t>indicates</w:t>
      </w:r>
      <w:r w:rsidR="00F1005A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>that hypothalamic</w:t>
      </w:r>
      <w:r w:rsidRPr="00FD5429">
        <w:rPr>
          <w:rFonts w:ascii="Book Antiqua" w:hAnsi="Book Antiqua" w:cs="Times New Roman"/>
        </w:rPr>
        <w:t xml:space="preserve"> secreted</w:t>
      </w:r>
      <w:r w:rsidR="009751B8" w:rsidRPr="00FD5429">
        <w:rPr>
          <w:rFonts w:ascii="Book Antiqua" w:hAnsi="Book Antiqua" w:cs="Times New Roman"/>
        </w:rPr>
        <w:t xml:space="preserve"> NPY inhibit</w:t>
      </w:r>
      <w:r w:rsidR="00A75B0B" w:rsidRPr="00FD5429">
        <w:rPr>
          <w:rFonts w:ascii="Book Antiqua" w:hAnsi="Book Antiqua" w:cs="Times New Roman"/>
        </w:rPr>
        <w:t>s</w:t>
      </w:r>
      <w:r w:rsidR="009751B8" w:rsidRPr="00FD5429">
        <w:rPr>
          <w:rFonts w:ascii="Book Antiqua" w:hAnsi="Book Antiqua" w:cs="Times New Roman"/>
        </w:rPr>
        <w:t xml:space="preserve"> bone formation. </w:t>
      </w:r>
      <w:r w:rsidR="00892109" w:rsidRPr="00FD5429">
        <w:rPr>
          <w:rFonts w:ascii="Book Antiqua" w:hAnsi="Book Antiqua" w:cs="Times New Roman"/>
        </w:rPr>
        <w:t xml:space="preserve">Previous </w:t>
      </w:r>
      <w:r w:rsidR="00744F9E" w:rsidRPr="00FD5429">
        <w:rPr>
          <w:rFonts w:ascii="Book Antiqua" w:hAnsi="Book Antiqua" w:cs="Times New Roman"/>
          <w:i/>
          <w:iCs/>
        </w:rPr>
        <w:t>in vivo</w:t>
      </w:r>
      <w:r w:rsidR="00892109" w:rsidRPr="00FD5429">
        <w:rPr>
          <w:rFonts w:ascii="Book Antiqua" w:hAnsi="Book Antiqua" w:cs="Times New Roman"/>
        </w:rPr>
        <w:t xml:space="preserve"> studies </w:t>
      </w:r>
      <w:r w:rsidR="009C7FA5" w:rsidRPr="00FD5429">
        <w:rPr>
          <w:rFonts w:ascii="Book Antiqua" w:hAnsi="Book Antiqua" w:cs="Times New Roman"/>
        </w:rPr>
        <w:t>found</w:t>
      </w:r>
      <w:r w:rsidR="00892109" w:rsidRPr="00FD5429">
        <w:rPr>
          <w:rFonts w:ascii="Book Antiqua" w:hAnsi="Book Antiqua" w:cs="Times New Roman"/>
        </w:rPr>
        <w:t xml:space="preserve"> </w:t>
      </w:r>
      <w:r w:rsidR="00E007B2">
        <w:rPr>
          <w:rFonts w:ascii="Book Antiqua" w:hAnsi="Book Antiqua" w:cs="Times New Roman"/>
        </w:rPr>
        <w:t xml:space="preserve">that </w:t>
      </w:r>
      <w:r w:rsidR="00892109" w:rsidRPr="00FD5429">
        <w:rPr>
          <w:rFonts w:ascii="Book Antiqua" w:hAnsi="Book Antiqua" w:cs="Times New Roman"/>
        </w:rPr>
        <w:t xml:space="preserve">an </w:t>
      </w:r>
      <w:r w:rsidR="009751B8" w:rsidRPr="00FD5429">
        <w:rPr>
          <w:rFonts w:ascii="Book Antiqua" w:hAnsi="Book Antiqua" w:cs="Times New Roman"/>
        </w:rPr>
        <w:t xml:space="preserve">increase of NPY in the hypothalamus </w:t>
      </w:r>
      <w:r w:rsidRPr="00FD5429">
        <w:rPr>
          <w:rFonts w:ascii="Book Antiqua" w:hAnsi="Book Antiqua" w:cs="Times New Roman"/>
        </w:rPr>
        <w:t xml:space="preserve">led to </w:t>
      </w:r>
      <w:r w:rsidR="00442E08" w:rsidRPr="00FD5429">
        <w:rPr>
          <w:rFonts w:ascii="Book Antiqua" w:hAnsi="Book Antiqua" w:cs="Times New Roman"/>
        </w:rPr>
        <w:t xml:space="preserve">a </w:t>
      </w:r>
      <w:r w:rsidRPr="00FD5429">
        <w:rPr>
          <w:rFonts w:ascii="Book Antiqua" w:hAnsi="Book Antiqua" w:cs="Times New Roman"/>
        </w:rPr>
        <w:t>decreased</w:t>
      </w:r>
      <w:r w:rsidR="009751B8" w:rsidRPr="00FD5429">
        <w:rPr>
          <w:rFonts w:ascii="Book Antiqua" w:hAnsi="Book Antiqua" w:cs="Times New Roman"/>
        </w:rPr>
        <w:t xml:space="preserve"> </w:t>
      </w:r>
      <w:r w:rsidR="000B7718" w:rsidRPr="00FD5429">
        <w:rPr>
          <w:rFonts w:ascii="Book Antiqua" w:hAnsi="Book Antiqua" w:cs="Times New Roman"/>
        </w:rPr>
        <w:t xml:space="preserve">volume of </w:t>
      </w:r>
      <w:r w:rsidR="009751B8" w:rsidRPr="00FD5429">
        <w:rPr>
          <w:rFonts w:ascii="Book Antiqua" w:hAnsi="Book Antiqua" w:cs="Times New Roman"/>
        </w:rPr>
        <w:t>cancellous bone</w:t>
      </w:r>
      <w:r w:rsidR="00E007B2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>and inhibit</w:t>
      </w:r>
      <w:r w:rsidRPr="00FD5429">
        <w:rPr>
          <w:rFonts w:ascii="Book Antiqua" w:hAnsi="Book Antiqua" w:cs="Times New Roman"/>
        </w:rPr>
        <w:t>ion</w:t>
      </w:r>
      <w:r w:rsidR="009751B8" w:rsidRPr="00FD5429">
        <w:rPr>
          <w:rFonts w:ascii="Book Antiqua" w:hAnsi="Book Antiqua" w:cs="Times New Roman"/>
        </w:rPr>
        <w:t xml:space="preserve"> </w:t>
      </w:r>
      <w:r w:rsidR="000B7718" w:rsidRPr="00FD5429">
        <w:rPr>
          <w:rFonts w:ascii="Book Antiqua" w:hAnsi="Book Antiqua" w:cs="Times New Roman"/>
        </w:rPr>
        <w:t xml:space="preserve">of </w:t>
      </w:r>
      <w:r w:rsidR="00A75B0B" w:rsidRPr="00FD5429">
        <w:rPr>
          <w:rFonts w:ascii="Book Antiqua" w:hAnsi="Book Antiqua" w:cs="Times New Roman"/>
        </w:rPr>
        <w:t xml:space="preserve">the </w:t>
      </w:r>
      <w:r w:rsidR="009751B8" w:rsidRPr="00FD5429">
        <w:rPr>
          <w:rFonts w:ascii="Book Antiqua" w:hAnsi="Book Antiqua" w:cs="Times New Roman"/>
        </w:rPr>
        <w:t>osteoblast</w:t>
      </w:r>
      <w:r w:rsidR="007E7507" w:rsidRPr="00FD5429">
        <w:rPr>
          <w:rFonts w:ascii="Book Antiqua" w:hAnsi="Book Antiqua" w:cs="Times New Roman"/>
        </w:rPr>
        <w:t>s</w:t>
      </w:r>
      <w:r w:rsidRPr="00FD5429">
        <w:rPr>
          <w:rFonts w:ascii="Book Antiqua" w:hAnsi="Book Antiqua" w:cs="Times New Roman"/>
        </w:rPr>
        <w:t xml:space="preserve"> </w:t>
      </w:r>
      <w:proofErr w:type="gramStart"/>
      <w:r w:rsidRPr="00FD5429">
        <w:rPr>
          <w:rFonts w:ascii="Book Antiqua" w:hAnsi="Book Antiqua" w:cs="Times New Roman"/>
        </w:rPr>
        <w:t>activity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23</w:t>
      </w:r>
      <w:r w:rsidR="00AF411F" w:rsidRPr="00FD5429">
        <w:rPr>
          <w:rFonts w:ascii="Book Antiqua" w:hAnsi="Book Antiqua" w:cs="Times New Roman"/>
          <w:noProof/>
          <w:vertAlign w:val="superscript"/>
        </w:rPr>
        <w:t>,</w:t>
      </w:r>
      <w:r w:rsidR="007A0278">
        <w:rPr>
          <w:rFonts w:ascii="Book Antiqua" w:hAnsi="Book Antiqua" w:cs="Times New Roman"/>
          <w:noProof/>
          <w:vertAlign w:val="superscript"/>
        </w:rPr>
        <w:t>24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442E08" w:rsidRPr="00FD5429">
        <w:rPr>
          <w:rFonts w:ascii="Book Antiqua" w:hAnsi="Book Antiqua" w:cs="Times New Roman"/>
        </w:rPr>
        <w:t>.</w:t>
      </w:r>
      <w:r w:rsidR="009751B8" w:rsidRPr="00FD5429">
        <w:rPr>
          <w:rFonts w:ascii="Book Antiqua" w:hAnsi="Book Antiqua" w:cs="Times New Roman"/>
        </w:rPr>
        <w:t xml:space="preserve"> </w:t>
      </w:r>
      <w:r w:rsidR="00442E08" w:rsidRPr="00FD5429">
        <w:rPr>
          <w:rFonts w:ascii="Book Antiqua" w:hAnsi="Book Antiqua" w:cs="Times New Roman"/>
        </w:rPr>
        <w:t>The</w:t>
      </w:r>
      <w:r w:rsidR="0009643A" w:rsidRPr="00FD5429">
        <w:rPr>
          <w:rFonts w:ascii="Book Antiqua" w:hAnsi="Book Antiqua" w:cs="Times New Roman"/>
        </w:rPr>
        <w:t xml:space="preserve">se </w:t>
      </w:r>
      <w:r w:rsidR="00442E08" w:rsidRPr="00FD5429">
        <w:rPr>
          <w:rFonts w:ascii="Book Antiqua" w:hAnsi="Book Antiqua" w:cs="Times New Roman"/>
        </w:rPr>
        <w:t xml:space="preserve">results </w:t>
      </w:r>
      <w:r w:rsidR="00E007B2">
        <w:rPr>
          <w:rFonts w:ascii="Book Antiqua" w:hAnsi="Book Antiqua" w:cs="Times New Roman"/>
        </w:rPr>
        <w:t>are</w:t>
      </w:r>
      <w:r w:rsidR="00E007B2" w:rsidRPr="00FD5429">
        <w:rPr>
          <w:rFonts w:ascii="Book Antiqua" w:hAnsi="Book Antiqua" w:cs="Times New Roman"/>
        </w:rPr>
        <w:t xml:space="preserve"> </w:t>
      </w:r>
      <w:r w:rsidR="009C7FA5" w:rsidRPr="00FD5429">
        <w:rPr>
          <w:rFonts w:ascii="Book Antiqua" w:hAnsi="Book Antiqua" w:cs="Times New Roman"/>
        </w:rPr>
        <w:t>similar</w:t>
      </w:r>
      <w:r w:rsidR="00442E08" w:rsidRPr="00FD5429">
        <w:rPr>
          <w:rFonts w:ascii="Book Antiqua" w:hAnsi="Book Antiqua" w:cs="Times New Roman"/>
        </w:rPr>
        <w:t xml:space="preserve"> </w:t>
      </w:r>
      <w:r w:rsidR="00E007B2">
        <w:rPr>
          <w:rFonts w:ascii="Book Antiqua" w:hAnsi="Book Antiqua" w:cs="Times New Roman"/>
        </w:rPr>
        <w:t>to the finding of</w:t>
      </w:r>
      <w:r w:rsidR="00E007B2" w:rsidRPr="00FD5429">
        <w:rPr>
          <w:rFonts w:ascii="Book Antiqua" w:hAnsi="Book Antiqua" w:cs="Times New Roman"/>
        </w:rPr>
        <w:t xml:space="preserve"> </w:t>
      </w:r>
      <w:r w:rsidR="00442E08" w:rsidRPr="00FD5429">
        <w:rPr>
          <w:rFonts w:ascii="Book Antiqua" w:hAnsi="Book Antiqua" w:cs="Times New Roman"/>
        </w:rPr>
        <w:t xml:space="preserve">another </w:t>
      </w:r>
      <w:r w:rsidR="00A75B0B" w:rsidRPr="00FD5429">
        <w:rPr>
          <w:rFonts w:ascii="Book Antiqua" w:hAnsi="Book Antiqua" w:cs="Times New Roman"/>
        </w:rPr>
        <w:t>study</w:t>
      </w:r>
      <w:r w:rsidR="0009643A" w:rsidRPr="00FD5429">
        <w:rPr>
          <w:rFonts w:ascii="Book Antiqua" w:hAnsi="Book Antiqua" w:cs="Times New Roman"/>
        </w:rPr>
        <w:t xml:space="preserve"> that</w:t>
      </w:r>
      <w:r w:rsidR="00E007B2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 xml:space="preserve">overexpression of </w:t>
      </w:r>
      <w:bookmarkStart w:id="58" w:name="OLE_LINK93"/>
      <w:r w:rsidR="009751B8" w:rsidRPr="00FD5429">
        <w:rPr>
          <w:rFonts w:ascii="Book Antiqua" w:hAnsi="Book Antiqua" w:cs="Times New Roman"/>
        </w:rPr>
        <w:t>hypothalamus</w:t>
      </w:r>
      <w:r w:rsidR="009C7FA5" w:rsidRPr="00FD5429">
        <w:rPr>
          <w:rFonts w:ascii="Book Antiqua" w:hAnsi="Book Antiqua" w:cs="Times New Roman"/>
        </w:rPr>
        <w:t>-</w:t>
      </w:r>
      <w:r w:rsidR="009751B8" w:rsidRPr="00FD5429">
        <w:rPr>
          <w:rFonts w:ascii="Book Antiqua" w:hAnsi="Book Antiqua" w:cs="Times New Roman"/>
        </w:rPr>
        <w:t xml:space="preserve">specific </w:t>
      </w:r>
      <w:bookmarkEnd w:id="58"/>
      <w:r w:rsidR="009751B8" w:rsidRPr="00FD5429">
        <w:rPr>
          <w:rFonts w:ascii="Book Antiqua" w:hAnsi="Book Antiqua" w:cs="Times New Roman"/>
        </w:rPr>
        <w:t xml:space="preserve">NPY in </w:t>
      </w:r>
      <w:r w:rsidR="00442E08" w:rsidRPr="00FD5429">
        <w:rPr>
          <w:rFonts w:ascii="Book Antiqua" w:hAnsi="Book Antiqua" w:cs="Times New Roman"/>
        </w:rPr>
        <w:t xml:space="preserve">the </w:t>
      </w:r>
      <w:bookmarkStart w:id="59" w:name="OLE_LINK1836"/>
      <w:bookmarkStart w:id="60" w:name="OLE_LINK1837"/>
      <w:r w:rsidR="009751B8" w:rsidRPr="00FD5429">
        <w:rPr>
          <w:rFonts w:ascii="Book Antiqua" w:hAnsi="Book Antiqua" w:cs="Times New Roman"/>
        </w:rPr>
        <w:t>wild-type</w:t>
      </w:r>
      <w:bookmarkEnd w:id="59"/>
      <w:bookmarkEnd w:id="60"/>
      <w:r w:rsidR="009C7FA5" w:rsidRPr="00FD5429">
        <w:rPr>
          <w:rFonts w:ascii="Book Antiqua" w:hAnsi="Book Antiqua" w:cs="Times New Roman"/>
        </w:rPr>
        <w:t xml:space="preserve"> (WT)</w:t>
      </w:r>
      <w:r w:rsidR="009751B8" w:rsidRPr="00FD5429">
        <w:rPr>
          <w:rFonts w:ascii="Book Antiqua" w:hAnsi="Book Antiqua" w:cs="Times New Roman"/>
        </w:rPr>
        <w:t xml:space="preserve"> mice </w:t>
      </w:r>
      <w:r w:rsidR="0009643A" w:rsidRPr="00FD5429">
        <w:rPr>
          <w:rFonts w:ascii="Book Antiqua" w:hAnsi="Book Antiqua" w:cs="Times New Roman"/>
        </w:rPr>
        <w:t>displayed</w:t>
      </w:r>
      <w:r w:rsidR="000B7718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 xml:space="preserve">anti-osteogenic </w:t>
      </w:r>
      <w:proofErr w:type="gramStart"/>
      <w:r w:rsidR="009751B8" w:rsidRPr="00FD5429">
        <w:rPr>
          <w:rFonts w:ascii="Book Antiqua" w:hAnsi="Book Antiqua" w:cs="Times New Roman"/>
        </w:rPr>
        <w:t>effects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25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 xml:space="preserve">. </w:t>
      </w:r>
      <w:r w:rsidR="00B32C4E" w:rsidRPr="00FD5429">
        <w:rPr>
          <w:rFonts w:ascii="Book Antiqua" w:hAnsi="Book Antiqua" w:cs="Times New Roman"/>
        </w:rPr>
        <w:t>Likewise, b</w:t>
      </w:r>
      <w:r w:rsidR="008452D4" w:rsidRPr="00FD5429">
        <w:rPr>
          <w:rFonts w:ascii="Book Antiqua" w:hAnsi="Book Antiqua" w:cs="Times New Roman"/>
        </w:rPr>
        <w:t>oth</w:t>
      </w:r>
      <w:r w:rsidR="00E007B2">
        <w:rPr>
          <w:rFonts w:ascii="Book Antiqua" w:hAnsi="Book Antiqua" w:cs="Times New Roman"/>
        </w:rPr>
        <w:t xml:space="preserve"> </w:t>
      </w:r>
      <w:r w:rsidR="00E007B2" w:rsidRPr="00FD5429">
        <w:rPr>
          <w:rFonts w:ascii="Book Antiqua" w:hAnsi="Book Antiqua" w:cs="Times New Roman"/>
        </w:rPr>
        <w:t>deficien</w:t>
      </w:r>
      <w:r w:rsidR="00E007B2">
        <w:rPr>
          <w:rFonts w:ascii="Book Antiqua" w:hAnsi="Book Antiqua" w:cs="Times New Roman"/>
        </w:rPr>
        <w:t>cy</w:t>
      </w:r>
      <w:r w:rsidR="00E007B2" w:rsidRPr="00FD5429">
        <w:rPr>
          <w:rFonts w:ascii="Book Antiqua" w:hAnsi="Book Antiqua" w:cs="Times New Roman"/>
        </w:rPr>
        <w:t xml:space="preserve"> </w:t>
      </w:r>
      <w:r w:rsidR="00E955EB">
        <w:rPr>
          <w:rFonts w:ascii="Book Antiqua" w:hAnsi="Book Antiqua" w:cs="Times New Roman"/>
        </w:rPr>
        <w:t>of</w:t>
      </w:r>
      <w:r w:rsidR="00E955EB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>NPY</w:t>
      </w:r>
      <w:r w:rsidR="00F534A5" w:rsidRPr="00FD5429">
        <w:rPr>
          <w:rFonts w:ascii="Book Antiqua" w:hAnsi="Book Antiqua" w:cs="Times New Roman"/>
        </w:rPr>
        <w:t xml:space="preserve"> </w:t>
      </w:r>
      <w:bookmarkStart w:id="61" w:name="OLE_LINK89"/>
      <w:r w:rsidR="007A0278">
        <w:rPr>
          <w:rFonts w:ascii="Book Antiqua" w:hAnsi="Book Antiqua" w:cs="Times New Roman"/>
        </w:rPr>
        <w:t>[</w:t>
      </w:r>
      <w:r w:rsidR="009751B8" w:rsidRPr="00FD5429">
        <w:rPr>
          <w:rFonts w:ascii="Book Antiqua" w:hAnsi="Book Antiqua" w:cs="Times New Roman"/>
        </w:rPr>
        <w:t>NPY</w:t>
      </w:r>
      <w:r w:rsidR="007A0278">
        <w:rPr>
          <w:rFonts w:ascii="Book Antiqua" w:hAnsi="Book Antiqua" w:cs="Times New Roman"/>
        </w:rPr>
        <w:t xml:space="preserve"> </w:t>
      </w:r>
      <w:r w:rsidR="007E7507" w:rsidRPr="00FD5429">
        <w:rPr>
          <w:rFonts w:ascii="Book Antiqua" w:hAnsi="Book Antiqua" w:cs="Times New Roman"/>
        </w:rPr>
        <w:t>(</w:t>
      </w:r>
      <w:r w:rsidR="009751B8" w:rsidRPr="00FD5429">
        <w:rPr>
          <w:rFonts w:ascii="Book Antiqua" w:hAnsi="Book Antiqua" w:cs="Times New Roman"/>
        </w:rPr>
        <w:t>-/-</w:t>
      </w:r>
      <w:bookmarkEnd w:id="61"/>
      <w:r w:rsidR="009751B8" w:rsidRPr="00FD5429">
        <w:rPr>
          <w:rFonts w:ascii="Book Antiqua" w:hAnsi="Book Antiqua" w:cs="Times New Roman"/>
        </w:rPr>
        <w:t>)</w:t>
      </w:r>
      <w:r w:rsidR="007A0278">
        <w:rPr>
          <w:rFonts w:ascii="Book Antiqua" w:hAnsi="Book Antiqua" w:cs="Times New Roman"/>
        </w:rPr>
        <w:t>]</w:t>
      </w:r>
      <w:r w:rsidR="009751B8" w:rsidRPr="00FD5429">
        <w:rPr>
          <w:rFonts w:ascii="Book Antiqua" w:hAnsi="Book Antiqua" w:cs="Times New Roman"/>
        </w:rPr>
        <w:t xml:space="preserve"> </w:t>
      </w:r>
      <w:r w:rsidR="00E007B2">
        <w:rPr>
          <w:rFonts w:ascii="Book Antiqua" w:hAnsi="Book Antiqua" w:cs="Times New Roman"/>
        </w:rPr>
        <w:t xml:space="preserve">in mice </w:t>
      </w:r>
      <w:r w:rsidR="003C7475" w:rsidRPr="00FD5429">
        <w:rPr>
          <w:rFonts w:ascii="Book Antiqua" w:hAnsi="Book Antiqua" w:cs="Times New Roman"/>
        </w:rPr>
        <w:t xml:space="preserve">and </w:t>
      </w:r>
      <w:r w:rsidR="009751B8" w:rsidRPr="00FD5429">
        <w:rPr>
          <w:rFonts w:ascii="Book Antiqua" w:hAnsi="Book Antiqua" w:cs="Times New Roman"/>
        </w:rPr>
        <w:t xml:space="preserve">inhibition of central NPY signaling </w:t>
      </w:r>
      <w:r w:rsidR="00A75B0B" w:rsidRPr="00FD5429">
        <w:rPr>
          <w:rFonts w:ascii="Book Antiqua" w:hAnsi="Book Antiqua" w:cs="Times New Roman"/>
        </w:rPr>
        <w:t xml:space="preserve">pathway </w:t>
      </w:r>
      <w:r w:rsidR="003C7475" w:rsidRPr="00FD5429">
        <w:rPr>
          <w:rFonts w:ascii="Book Antiqua" w:hAnsi="Book Antiqua" w:cs="Times New Roman"/>
        </w:rPr>
        <w:t xml:space="preserve">can </w:t>
      </w:r>
      <w:r w:rsidR="00872FF7" w:rsidRPr="00FD5429">
        <w:rPr>
          <w:rFonts w:ascii="Book Antiqua" w:hAnsi="Book Antiqua" w:cs="Times New Roman"/>
        </w:rPr>
        <w:t xml:space="preserve">induce </w:t>
      </w:r>
      <w:r w:rsidR="009751B8" w:rsidRPr="00FD5429">
        <w:rPr>
          <w:rFonts w:ascii="Book Antiqua" w:hAnsi="Book Antiqua" w:cs="Times New Roman"/>
        </w:rPr>
        <w:t xml:space="preserve">bone </w:t>
      </w:r>
      <w:proofErr w:type="gramStart"/>
      <w:r w:rsidR="009751B8" w:rsidRPr="00FD5429">
        <w:rPr>
          <w:rFonts w:ascii="Book Antiqua" w:hAnsi="Book Antiqua" w:cs="Times New Roman"/>
        </w:rPr>
        <w:t>gain</w:t>
      </w:r>
      <w:r w:rsidR="00AF411F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5</w:t>
      </w:r>
      <w:r w:rsidR="007A0278">
        <w:rPr>
          <w:rFonts w:ascii="Book Antiqua" w:hAnsi="Book Antiqua" w:cs="Times New Roman"/>
          <w:noProof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vertAlign w:val="superscript"/>
        </w:rPr>
        <w:t>26</w:t>
      </w:r>
      <w:r w:rsidR="00AF411F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 xml:space="preserve">. </w:t>
      </w:r>
      <w:r w:rsidR="004C4DE4" w:rsidRPr="00FD5429">
        <w:rPr>
          <w:rFonts w:ascii="Book Antiqua" w:hAnsi="Book Antiqua" w:cs="Times New Roman"/>
        </w:rPr>
        <w:t>As</w:t>
      </w:r>
      <w:r w:rsidR="009751B8" w:rsidRPr="00FD5429">
        <w:rPr>
          <w:rFonts w:ascii="Book Antiqua" w:hAnsi="Book Antiqua" w:cs="Times New Roman"/>
        </w:rPr>
        <w:t xml:space="preserve"> </w:t>
      </w:r>
      <w:bookmarkStart w:id="62" w:name="OLE_LINK6"/>
      <w:bookmarkStart w:id="63" w:name="OLE_LINK9"/>
      <w:r w:rsidR="009751B8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targeted deletion of </w:t>
      </w:r>
      <w:r w:rsidR="00E007B2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the </w:t>
      </w:r>
      <w:r w:rsidR="00744F9E" w:rsidRPr="00FD5429">
        <w:rPr>
          <w:rStyle w:val="fontstyle01"/>
          <w:rFonts w:ascii="Book Antiqua" w:hAnsi="Book Antiqua" w:cs="Times New Roman"/>
          <w:i/>
          <w:iCs/>
          <w:color w:val="auto"/>
          <w:sz w:val="24"/>
          <w:szCs w:val="24"/>
        </w:rPr>
        <w:t>NPY</w:t>
      </w:r>
      <w:r w:rsidR="009751B8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gene in </w:t>
      </w:r>
      <w:r w:rsidR="00E007B2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the </w:t>
      </w:r>
      <w:r w:rsidR="009751B8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>hypothalamus</w:t>
      </w:r>
      <w:bookmarkEnd w:id="62"/>
      <w:bookmarkEnd w:id="63"/>
      <w:r w:rsidR="009751B8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has not been </w:t>
      </w:r>
      <w:r w:rsidR="004C4DE4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>realized</w:t>
      </w:r>
      <w:r w:rsidR="00875255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yet</w:t>
      </w:r>
      <w:r w:rsidR="009751B8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, </w:t>
      </w:r>
      <w:r w:rsidR="00872FF7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>current</w:t>
      </w:r>
      <w:r w:rsidR="00E955EB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research of the </w:t>
      </w:r>
      <w:r w:rsidR="004C4DE4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potential </w:t>
      </w:r>
      <w:r w:rsidR="004C4DE4" w:rsidRPr="00FD5429">
        <w:rPr>
          <w:rFonts w:ascii="Book Antiqua" w:hAnsi="Book Antiqua" w:cs="Times New Roman"/>
        </w:rPr>
        <w:t>effects of</w:t>
      </w:r>
      <w:r w:rsidR="004C4DE4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</w:t>
      </w:r>
      <w:bookmarkStart w:id="64" w:name="OLE_LINK26"/>
      <w:bookmarkStart w:id="65" w:name="OLE_LINK27"/>
      <w:r w:rsidR="004C4DE4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lastRenderedPageBreak/>
        <w:t>hypothalamus</w:t>
      </w:r>
      <w:r w:rsidR="00671834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>-specific</w:t>
      </w:r>
      <w:r w:rsidR="004C4DE4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NPY</w:t>
      </w:r>
      <w:bookmarkEnd w:id="64"/>
      <w:bookmarkEnd w:id="65"/>
      <w:r w:rsidR="004C4DE4" w:rsidRPr="00FD5429">
        <w:rPr>
          <w:rFonts w:ascii="Book Antiqua" w:hAnsi="Book Antiqua" w:cs="Times New Roman"/>
        </w:rPr>
        <w:t xml:space="preserve"> on peripheral stem cells </w:t>
      </w:r>
      <w:r w:rsidR="00F534A5" w:rsidRPr="00FD5429">
        <w:rPr>
          <w:rFonts w:ascii="Book Antiqua" w:hAnsi="Book Antiqua" w:cs="Times New Roman"/>
        </w:rPr>
        <w:t>may</w:t>
      </w:r>
      <w:r w:rsidR="004C4DE4" w:rsidRPr="00FD5429">
        <w:rPr>
          <w:rFonts w:ascii="Book Antiqua" w:hAnsi="Book Antiqua" w:cs="Times New Roman"/>
        </w:rPr>
        <w:t xml:space="preserve"> be </w:t>
      </w:r>
      <w:r w:rsidR="00872FF7" w:rsidRPr="00FD5429">
        <w:rPr>
          <w:rFonts w:ascii="Book Antiqua" w:hAnsi="Book Antiqua" w:cs="Times New Roman"/>
        </w:rPr>
        <w:t>conducted</w:t>
      </w:r>
      <w:r w:rsidR="004C4DE4" w:rsidRPr="00FD5429">
        <w:rPr>
          <w:rFonts w:ascii="Book Antiqua" w:hAnsi="Book Antiqua" w:cs="Times New Roman"/>
        </w:rPr>
        <w:t xml:space="preserve"> </w:t>
      </w:r>
      <w:r w:rsidR="004C4DE4" w:rsidRPr="008F72C4">
        <w:rPr>
          <w:rFonts w:ascii="Book Antiqua" w:hAnsi="Book Antiqua" w:cs="Times New Roman"/>
          <w:i/>
          <w:iCs/>
        </w:rPr>
        <w:t>via</w:t>
      </w:r>
      <w:r w:rsidR="004C4DE4" w:rsidRPr="00FD5429">
        <w:rPr>
          <w:rFonts w:ascii="Book Antiqua" w:hAnsi="Book Antiqua" w:cs="Times New Roman"/>
        </w:rPr>
        <w:t xml:space="preserve"> the approach of </w:t>
      </w:r>
      <w:r w:rsidR="009751B8" w:rsidRPr="00FD5429">
        <w:rPr>
          <w:rFonts w:ascii="Book Antiqua" w:hAnsi="Book Antiqua" w:cs="Times New Roman"/>
        </w:rPr>
        <w:t>isolat</w:t>
      </w:r>
      <w:r w:rsidR="004C4DE4" w:rsidRPr="00FD5429">
        <w:rPr>
          <w:rFonts w:ascii="Book Antiqua" w:hAnsi="Book Antiqua" w:cs="Times New Roman"/>
        </w:rPr>
        <w:t>ing</w:t>
      </w:r>
      <w:r w:rsidR="009751B8" w:rsidRPr="00FD5429">
        <w:rPr>
          <w:rFonts w:ascii="Book Antiqua" w:hAnsi="Book Antiqua" w:cs="Times New Roman"/>
        </w:rPr>
        <w:t xml:space="preserve"> BMSCs or other</w:t>
      </w:r>
      <w:bookmarkStart w:id="66" w:name="OLE_LINK61"/>
      <w:bookmarkStart w:id="67" w:name="OLE_LINK62"/>
      <w:r w:rsidR="009751B8" w:rsidRPr="00FD5429">
        <w:rPr>
          <w:rFonts w:ascii="Book Antiqua" w:hAnsi="Book Antiqua" w:cs="Times New Roman"/>
        </w:rPr>
        <w:t xml:space="preserve"> stem cell</w:t>
      </w:r>
      <w:bookmarkEnd w:id="66"/>
      <w:bookmarkEnd w:id="67"/>
      <w:r w:rsidR="009751B8" w:rsidRPr="00FD5429">
        <w:rPr>
          <w:rFonts w:ascii="Book Antiqua" w:hAnsi="Book Antiqua" w:cs="Times New Roman"/>
        </w:rPr>
        <w:t xml:space="preserve">s from mice deficient in </w:t>
      </w:r>
      <w:r w:rsidR="00F534A5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>hypothalamus</w:t>
      </w:r>
      <w:r w:rsidR="00875255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>-specific</w:t>
      </w:r>
      <w:r w:rsidR="00F534A5" w:rsidRPr="00FD5429" w:rsidDel="004C4DE4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9751B8" w:rsidRPr="00FD5429">
        <w:rPr>
          <w:rFonts w:ascii="Book Antiqua" w:hAnsi="Book Antiqua" w:cs="Times New Roman"/>
        </w:rPr>
        <w:t>NPY.</w:t>
      </w:r>
    </w:p>
    <w:p w14:paraId="1E7F0BA4" w14:textId="7EF600F7" w:rsidR="009751B8" w:rsidRPr="00FD5429" w:rsidRDefault="00B32C4E" w:rsidP="007A0278">
      <w:pPr>
        <w:spacing w:line="360" w:lineRule="auto"/>
        <w:ind w:firstLineChars="100" w:firstLine="240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color w:val="231F20"/>
        </w:rPr>
        <w:t>It</w:t>
      </w:r>
      <w:r w:rsidR="00E955EB">
        <w:rPr>
          <w:rFonts w:ascii="Book Antiqua" w:hAnsi="Book Antiqua" w:cs="Times New Roman"/>
          <w:color w:val="231F20"/>
        </w:rPr>
        <w:t xml:space="preserve"> is</w:t>
      </w:r>
      <w:r w:rsidRPr="00FD5429">
        <w:rPr>
          <w:rFonts w:ascii="Book Antiqua" w:hAnsi="Book Antiqua" w:cs="Times New Roman"/>
          <w:color w:val="231F20"/>
        </w:rPr>
        <w:t xml:space="preserve"> known that both </w:t>
      </w:r>
      <w:r w:rsidR="009751B8" w:rsidRPr="00FD5429">
        <w:rPr>
          <w:rFonts w:ascii="Book Antiqua" w:hAnsi="Book Antiqua" w:cs="Times New Roman"/>
          <w:color w:val="231F20"/>
        </w:rPr>
        <w:t xml:space="preserve">Y1R and Y2R </w:t>
      </w:r>
      <w:r w:rsidR="00E955EB">
        <w:rPr>
          <w:rFonts w:ascii="Book Antiqua" w:hAnsi="Book Antiqua" w:cs="Times New Roman"/>
          <w:color w:val="231F20"/>
        </w:rPr>
        <w:t xml:space="preserve">are </w:t>
      </w:r>
      <w:r w:rsidR="005F64BB" w:rsidRPr="00FD5429">
        <w:rPr>
          <w:rFonts w:ascii="Book Antiqua" w:hAnsi="Book Antiqua" w:cs="Times New Roman"/>
          <w:color w:val="231F20"/>
        </w:rPr>
        <w:t>distribute</w:t>
      </w:r>
      <w:r w:rsidR="00E955EB">
        <w:rPr>
          <w:rFonts w:ascii="Book Antiqua" w:hAnsi="Book Antiqua" w:cs="Times New Roman"/>
          <w:color w:val="231F20"/>
        </w:rPr>
        <w:t>d</w:t>
      </w:r>
      <w:r w:rsidR="005F64BB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>abundant</w:t>
      </w:r>
      <w:r w:rsidR="00202089" w:rsidRPr="00FD5429">
        <w:rPr>
          <w:rFonts w:ascii="Book Antiqua" w:hAnsi="Book Antiqua" w:cs="Times New Roman"/>
          <w:color w:val="231F20"/>
        </w:rPr>
        <w:t xml:space="preserve">ly </w:t>
      </w:r>
      <w:r w:rsidR="009751B8" w:rsidRPr="00FD5429">
        <w:rPr>
          <w:rFonts w:ascii="Book Antiqua" w:hAnsi="Book Antiqua" w:cs="Times New Roman"/>
          <w:color w:val="231F20"/>
        </w:rPr>
        <w:t xml:space="preserve">in </w:t>
      </w:r>
      <w:r w:rsidR="00202089" w:rsidRPr="00FD5429">
        <w:rPr>
          <w:rFonts w:ascii="Book Antiqua" w:hAnsi="Book Antiqua" w:cs="Times New Roman"/>
          <w:color w:val="231F20"/>
        </w:rPr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 xml:space="preserve">CNS. </w:t>
      </w:r>
      <w:r w:rsidR="00E32396" w:rsidRPr="00FD5429">
        <w:rPr>
          <w:rFonts w:ascii="Book Antiqua" w:hAnsi="Book Antiqua" w:cs="Times New Roman"/>
          <w:color w:val="231F20"/>
        </w:rPr>
        <w:t xml:space="preserve">As an </w:t>
      </w:r>
      <w:r w:rsidR="00E32396" w:rsidRPr="00FD5429">
        <w:rPr>
          <w:rFonts w:ascii="Book Antiqua" w:hAnsi="Book Antiqua" w:cs="Times New Roman"/>
          <w:color w:val="000000"/>
        </w:rPr>
        <w:t xml:space="preserve">auto-receptor, </w:t>
      </w:r>
      <w:r w:rsidR="009751B8" w:rsidRPr="00FD5429">
        <w:rPr>
          <w:rFonts w:ascii="Book Antiqua" w:hAnsi="Book Antiqua" w:cs="Times New Roman"/>
          <w:color w:val="000000"/>
        </w:rPr>
        <w:t>Y2R</w:t>
      </w:r>
      <w:r w:rsidR="00E32396" w:rsidRPr="00FD5429">
        <w:rPr>
          <w:rFonts w:ascii="Book Antiqua" w:hAnsi="Book Antiqua" w:cs="Times New Roman"/>
          <w:color w:val="000000"/>
        </w:rPr>
        <w:t xml:space="preserve"> is </w:t>
      </w:r>
      <w:r w:rsidR="009751B8" w:rsidRPr="00FD5429">
        <w:rPr>
          <w:rFonts w:ascii="Book Antiqua" w:hAnsi="Book Antiqua" w:cs="Times New Roman"/>
          <w:color w:val="000000"/>
        </w:rPr>
        <w:t xml:space="preserve">primarily located </w:t>
      </w:r>
      <w:proofErr w:type="spellStart"/>
      <w:r w:rsidR="009751B8" w:rsidRPr="00FD5429">
        <w:rPr>
          <w:rFonts w:ascii="Book Antiqua" w:hAnsi="Book Antiqua" w:cs="Times New Roman"/>
          <w:color w:val="000000"/>
        </w:rPr>
        <w:t>presynaptically</w:t>
      </w:r>
      <w:proofErr w:type="spellEnd"/>
      <w:r w:rsidR="00E32396" w:rsidRPr="00FD542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 xml:space="preserve">and </w:t>
      </w:r>
      <w:r w:rsidR="009751B8" w:rsidRPr="00FD5429">
        <w:rPr>
          <w:rFonts w:ascii="Book Antiqua" w:hAnsi="Book Antiqua" w:cs="Times New Roman"/>
          <w:color w:val="000000"/>
        </w:rPr>
        <w:t xml:space="preserve">inhibits </w:t>
      </w:r>
      <w:r w:rsidR="00E32396" w:rsidRPr="00FD5429">
        <w:rPr>
          <w:rFonts w:ascii="Book Antiqua" w:hAnsi="Book Antiqua" w:cs="Times New Roman"/>
          <w:color w:val="000000"/>
        </w:rPr>
        <w:t xml:space="preserve">NPY </w:t>
      </w:r>
      <w:r w:rsidR="009751B8" w:rsidRPr="00FD5429">
        <w:rPr>
          <w:rFonts w:ascii="Book Antiqua" w:hAnsi="Book Antiqua" w:cs="Times New Roman"/>
          <w:color w:val="000000"/>
        </w:rPr>
        <w:t xml:space="preserve">expression and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release</w:t>
      </w:r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27</w:t>
      </w:r>
      <w:r w:rsidR="007A0278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28</w:t>
      </w:r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bookmarkStart w:id="68" w:name="OLE_LINK10"/>
      <w:bookmarkStart w:id="69" w:name="OLE_LINK11"/>
      <w:r w:rsidR="003B52DE" w:rsidRPr="00FD5429">
        <w:rPr>
          <w:rFonts w:ascii="Book Antiqua" w:hAnsi="Book Antiqua" w:cs="Times New Roman"/>
          <w:color w:val="000000"/>
        </w:rPr>
        <w:t xml:space="preserve">Both </w:t>
      </w:r>
      <w:r w:rsidR="009751B8" w:rsidRPr="00FD5429">
        <w:rPr>
          <w:rFonts w:ascii="Book Antiqua" w:hAnsi="Book Antiqua" w:cs="Times New Roman"/>
          <w:color w:val="000000"/>
        </w:rPr>
        <w:t>hypothalamus</w:t>
      </w:r>
      <w:bookmarkEnd w:id="68"/>
      <w:bookmarkEnd w:id="69"/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7934F4" w:rsidRPr="00FD5429">
        <w:rPr>
          <w:rFonts w:ascii="Book Antiqua" w:hAnsi="Book Antiqua" w:cs="Times New Roman"/>
          <w:color w:val="000000"/>
        </w:rPr>
        <w:t xml:space="preserve">and </w:t>
      </w:r>
      <w:r w:rsidR="007934F4" w:rsidRPr="00FD5429">
        <w:rPr>
          <w:rFonts w:ascii="Book Antiqua" w:hAnsi="Book Antiqua" w:cs="Times New Roman"/>
          <w:color w:val="131413"/>
        </w:rPr>
        <w:t xml:space="preserve">germline </w:t>
      </w:r>
      <w:r w:rsidR="009751B8" w:rsidRPr="00FD5429">
        <w:rPr>
          <w:rFonts w:ascii="Book Antiqua" w:hAnsi="Book Antiqua" w:cs="Times New Roman"/>
          <w:color w:val="000000"/>
        </w:rPr>
        <w:t>deletion</w:t>
      </w:r>
      <w:r w:rsidR="003B52DE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 of Y2R </w:t>
      </w:r>
      <w:r w:rsidR="009751B8" w:rsidRPr="00FD5429">
        <w:rPr>
          <w:rFonts w:ascii="Book Antiqua" w:hAnsi="Book Antiqua" w:cs="Times New Roman"/>
          <w:color w:val="131413"/>
        </w:rPr>
        <w:t>produce an identical</w:t>
      </w:r>
      <w:r w:rsidR="003B52DE" w:rsidRPr="00FD5429">
        <w:rPr>
          <w:rFonts w:ascii="Book Antiqua" w:hAnsi="Book Antiqua" w:cs="Times New Roman"/>
          <w:color w:val="131413"/>
        </w:rPr>
        <w:t>ly</w:t>
      </w:r>
      <w:r w:rsidR="009751B8" w:rsidRPr="00FD5429">
        <w:rPr>
          <w:rFonts w:ascii="Book Antiqua" w:hAnsi="Book Antiqua" w:cs="Times New Roman"/>
          <w:color w:val="131413"/>
        </w:rPr>
        <w:t xml:space="preserve"> promotive bone anabolic phenotype</w:t>
      </w:r>
      <w:r w:rsidR="00883F81" w:rsidRPr="00FD5429">
        <w:rPr>
          <w:rFonts w:ascii="Book Antiqua" w:hAnsi="Book Antiqua" w:cs="Times New Roman"/>
          <w:color w:val="131413"/>
        </w:rPr>
        <w:t xml:space="preserve">, </w:t>
      </w:r>
      <w:r w:rsidR="00A25233" w:rsidRPr="00FD5429">
        <w:rPr>
          <w:rFonts w:ascii="Book Antiqua" w:hAnsi="Book Antiqua" w:cs="Times New Roman"/>
          <w:color w:val="131413"/>
        </w:rPr>
        <w:t xml:space="preserve">implying </w:t>
      </w:r>
      <w:r w:rsidR="00883F81" w:rsidRPr="00FD5429">
        <w:rPr>
          <w:rFonts w:ascii="Book Antiqua" w:hAnsi="Book Antiqua" w:cs="Times New Roman"/>
          <w:color w:val="131413"/>
        </w:rPr>
        <w:t xml:space="preserve">that hypothalamic Y2R </w:t>
      </w:r>
      <w:r w:rsidR="003B52DE" w:rsidRPr="00FD5429">
        <w:rPr>
          <w:rFonts w:ascii="Book Antiqua" w:hAnsi="Book Antiqua" w:cs="Times New Roman"/>
          <w:color w:val="131413"/>
        </w:rPr>
        <w:t xml:space="preserve">may </w:t>
      </w:r>
      <w:r w:rsidR="00883F81" w:rsidRPr="00FD5429">
        <w:rPr>
          <w:rFonts w:ascii="Book Antiqua" w:hAnsi="Book Antiqua" w:cs="Times New Roman"/>
          <w:color w:val="131413"/>
        </w:rPr>
        <w:t xml:space="preserve">modulate bone formation </w:t>
      </w:r>
      <w:r w:rsidR="003B52DE" w:rsidRPr="008F72C4">
        <w:rPr>
          <w:rFonts w:ascii="Book Antiqua" w:hAnsi="Book Antiqua" w:cs="Times New Roman"/>
          <w:i/>
          <w:iCs/>
          <w:color w:val="131413"/>
        </w:rPr>
        <w:t>via</w:t>
      </w:r>
      <w:r w:rsidR="003B52DE" w:rsidRPr="00FD5429">
        <w:rPr>
          <w:rFonts w:ascii="Book Antiqua" w:hAnsi="Book Antiqua" w:cs="Times New Roman"/>
          <w:color w:val="131413"/>
        </w:rPr>
        <w:t xml:space="preserve"> </w:t>
      </w:r>
      <w:r w:rsidR="00F11204" w:rsidRPr="00FD5429">
        <w:rPr>
          <w:rFonts w:ascii="Book Antiqua" w:hAnsi="Book Antiqua" w:cs="Times New Roman"/>
          <w:color w:val="131413"/>
        </w:rPr>
        <w:t xml:space="preserve">CNS </w:t>
      </w:r>
      <w:r w:rsidR="00883F81" w:rsidRPr="00FD5429">
        <w:rPr>
          <w:rFonts w:ascii="Book Antiqua" w:hAnsi="Book Antiqua" w:cs="Times New Roman"/>
          <w:color w:val="131413"/>
        </w:rPr>
        <w:t>mechanism</w:t>
      </w:r>
      <w:r w:rsidR="00C72E23" w:rsidRPr="00FD5429">
        <w:rPr>
          <w:rFonts w:ascii="Book Antiqua" w:hAnsi="Book Antiqua" w:cs="Times New Roman"/>
          <w:color w:val="131413"/>
        </w:rPr>
        <w:t>,</w:t>
      </w:r>
      <w:r w:rsidR="00883F81" w:rsidRPr="00FD5429">
        <w:rPr>
          <w:rFonts w:ascii="Book Antiqua" w:hAnsi="Book Antiqua" w:cs="Times New Roman"/>
          <w:color w:val="131413"/>
        </w:rPr>
        <w:t xml:space="preserve"> </w:t>
      </w:r>
      <w:r w:rsidR="00883F81" w:rsidRPr="00FD5429">
        <w:rPr>
          <w:rFonts w:ascii="Book Antiqua" w:hAnsi="Book Antiqua" w:cs="Times New Roman"/>
          <w:color w:val="231F20"/>
        </w:rPr>
        <w:t xml:space="preserve">and </w:t>
      </w:r>
      <w:r w:rsidR="00BE5DDE" w:rsidRPr="00FD5429">
        <w:rPr>
          <w:rFonts w:ascii="Book Antiqua" w:hAnsi="Book Antiqua" w:cs="Times New Roman"/>
          <w:color w:val="231F20"/>
        </w:rPr>
        <w:t xml:space="preserve">also </w:t>
      </w:r>
      <w:r w:rsidR="00883F81" w:rsidRPr="00FD5429">
        <w:rPr>
          <w:rFonts w:ascii="Book Antiqua" w:hAnsi="Book Antiqua" w:cs="Times New Roman"/>
          <w:color w:val="231F20"/>
        </w:rPr>
        <w:t>protect</w:t>
      </w:r>
      <w:r w:rsidR="00883F81" w:rsidRPr="00FD5429">
        <w:rPr>
          <w:rFonts w:ascii="Book Antiqua" w:hAnsi="Book Antiqua" w:cs="Times New Roman"/>
        </w:rPr>
        <w:t xml:space="preserve"> </w:t>
      </w:r>
      <w:r w:rsidR="00883F81" w:rsidRPr="00FD5429">
        <w:rPr>
          <w:rFonts w:ascii="Book Antiqua" w:hAnsi="Book Antiqua" w:cs="Times New Roman"/>
          <w:color w:val="231F20"/>
        </w:rPr>
        <w:t>against central</w:t>
      </w:r>
      <w:r w:rsidR="00883F81" w:rsidRPr="00FD5429">
        <w:rPr>
          <w:rFonts w:ascii="Book Antiqua" w:hAnsi="Book Antiqua" w:cs="Times New Roman"/>
        </w:rPr>
        <w:t xml:space="preserve"> </w:t>
      </w:r>
      <w:r w:rsidR="00FE658A" w:rsidRPr="00FD5429">
        <w:rPr>
          <w:rFonts w:ascii="Book Antiqua" w:hAnsi="Book Antiqua" w:cs="Times New Roman"/>
          <w:color w:val="231F20"/>
        </w:rPr>
        <w:t>NPY</w:t>
      </w:r>
      <w:r w:rsidR="00FE658A">
        <w:rPr>
          <w:rFonts w:ascii="Book Antiqua" w:hAnsi="Book Antiqua" w:cs="Times New Roman"/>
          <w:color w:val="231F20"/>
        </w:rPr>
        <w:t>-</w:t>
      </w:r>
      <w:r w:rsidR="00883F81" w:rsidRPr="00FD5429">
        <w:rPr>
          <w:rFonts w:ascii="Book Antiqua" w:hAnsi="Book Antiqua" w:cs="Times New Roman"/>
          <w:color w:val="231F20"/>
        </w:rPr>
        <w:t xml:space="preserve">induced bone </w:t>
      </w:r>
      <w:proofErr w:type="gramStart"/>
      <w:r w:rsidR="00883F81" w:rsidRPr="00FD5429">
        <w:rPr>
          <w:rFonts w:ascii="Book Antiqua" w:hAnsi="Book Antiqua" w:cs="Times New Roman"/>
          <w:color w:val="231F20"/>
        </w:rPr>
        <w:t>loss</w:t>
      </w:r>
      <w:r w:rsidR="00AF411F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26</w:t>
      </w:r>
      <w:r w:rsidR="007A0278">
        <w:rPr>
          <w:rFonts w:ascii="Book Antiqua" w:hAnsi="Book Antiqua" w:cs="Times New Roman"/>
          <w:noProof/>
          <w:color w:val="131413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29</w:t>
      </w:r>
      <w:r w:rsidR="00AF411F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131413"/>
        </w:rPr>
        <w:t xml:space="preserve">. </w:t>
      </w:r>
      <w:r w:rsidR="00664495">
        <w:rPr>
          <w:rFonts w:ascii="Book Antiqua" w:hAnsi="Book Antiqua" w:cs="Times New Roman"/>
          <w:color w:val="131413"/>
        </w:rPr>
        <w:t>A</w:t>
      </w:r>
      <w:r w:rsidR="00181E64" w:rsidRPr="00FD5429">
        <w:rPr>
          <w:rFonts w:ascii="Book Antiqua" w:hAnsi="Book Antiqua" w:cs="Times New Roman"/>
          <w:color w:val="131413"/>
        </w:rPr>
        <w:t xml:space="preserve"> previous study showed that the osteoblastic </w:t>
      </w:r>
      <w:r w:rsidR="00744F9E" w:rsidRPr="00FD5429">
        <w:rPr>
          <w:rFonts w:ascii="Book Antiqua" w:hAnsi="Book Antiqua" w:cs="Times New Roman"/>
          <w:color w:val="131413"/>
        </w:rPr>
        <w:t xml:space="preserve">activity </w:t>
      </w:r>
      <w:r w:rsidR="00181E64" w:rsidRPr="00FD5429">
        <w:rPr>
          <w:rFonts w:ascii="Book Antiqua" w:hAnsi="Book Antiqua" w:cs="Times New Roman"/>
          <w:color w:val="131413"/>
        </w:rPr>
        <w:t xml:space="preserve">of the mice with </w:t>
      </w:r>
      <w:r w:rsidR="00181E64" w:rsidRPr="00FD5429">
        <w:rPr>
          <w:rFonts w:ascii="Book Antiqua" w:hAnsi="Book Antiqua" w:cs="Times New Roman"/>
          <w:color w:val="231F20"/>
        </w:rPr>
        <w:t xml:space="preserve">double knockout of </w:t>
      </w:r>
      <w:r w:rsidR="00181E64" w:rsidRPr="00FD5429">
        <w:rPr>
          <w:rFonts w:ascii="Book Antiqua" w:hAnsi="Book Antiqua" w:cs="Times New Roman"/>
          <w:i/>
          <w:iCs/>
          <w:color w:val="231F20"/>
        </w:rPr>
        <w:t>Y4R</w:t>
      </w:r>
      <w:r w:rsidR="00181E64" w:rsidRPr="00FD5429">
        <w:rPr>
          <w:rFonts w:ascii="Book Antiqua" w:hAnsi="Book Antiqua" w:cs="Times New Roman"/>
          <w:color w:val="231F20"/>
        </w:rPr>
        <w:t xml:space="preserve"> and </w:t>
      </w:r>
      <w:r w:rsidR="00181E64" w:rsidRPr="00FD5429">
        <w:rPr>
          <w:rFonts w:ascii="Book Antiqua" w:hAnsi="Book Antiqua" w:cs="Times New Roman"/>
          <w:i/>
          <w:iCs/>
          <w:color w:val="231F20"/>
        </w:rPr>
        <w:t>Y2R</w:t>
      </w:r>
      <w:r w:rsidR="00181E64" w:rsidRPr="00FD5429">
        <w:rPr>
          <w:rFonts w:ascii="Book Antiqua" w:hAnsi="Book Antiqua" w:cs="Times New Roman"/>
          <w:color w:val="231F20"/>
        </w:rPr>
        <w:t xml:space="preserve"> in the hypothalamus was more obvious than those </w:t>
      </w:r>
      <w:r w:rsidR="00181E64" w:rsidRPr="00FD5429">
        <w:rPr>
          <w:rFonts w:ascii="Book Antiqua" w:hAnsi="Book Antiqua" w:cs="Times New Roman"/>
          <w:color w:val="131413"/>
        </w:rPr>
        <w:t xml:space="preserve">with </w:t>
      </w:r>
      <w:r w:rsidR="00A25233" w:rsidRPr="00FD5429">
        <w:rPr>
          <w:rFonts w:ascii="Book Antiqua" w:hAnsi="Book Antiqua" w:cs="Times New Roman"/>
          <w:color w:val="131413"/>
        </w:rPr>
        <w:t xml:space="preserve">only </w:t>
      </w:r>
      <w:r w:rsidR="00181E64" w:rsidRPr="00FD5429">
        <w:rPr>
          <w:rFonts w:ascii="Book Antiqua" w:hAnsi="Book Antiqua" w:cs="Times New Roman"/>
          <w:color w:val="231F20"/>
        </w:rPr>
        <w:t>knockout</w:t>
      </w:r>
      <w:r w:rsidR="00181E64" w:rsidRPr="00FD5429">
        <w:rPr>
          <w:rFonts w:ascii="Book Antiqua" w:hAnsi="Book Antiqua" w:cs="Times New Roman"/>
          <w:color w:val="131413"/>
        </w:rPr>
        <w:t xml:space="preserve"> of </w:t>
      </w:r>
      <w:r w:rsidR="009751B8" w:rsidRPr="00FD5429">
        <w:rPr>
          <w:rFonts w:ascii="Book Antiqua" w:hAnsi="Book Antiqua" w:cs="Times New Roman"/>
          <w:i/>
          <w:iCs/>
          <w:color w:val="131413"/>
        </w:rPr>
        <w:t>Y2R</w:t>
      </w:r>
      <w:r w:rsidR="00883F81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36470F" w:rsidRPr="00FD5429">
        <w:rPr>
          <w:rFonts w:ascii="Book Antiqua" w:hAnsi="Book Antiqua" w:cs="Times New Roman"/>
          <w:color w:val="231F20"/>
        </w:rPr>
        <w:t xml:space="preserve">demonstrating </w:t>
      </w:r>
      <w:r w:rsidR="00872FF7" w:rsidRPr="00FD5429">
        <w:rPr>
          <w:rFonts w:ascii="Book Antiqua" w:hAnsi="Book Antiqua" w:cs="Times New Roman"/>
          <w:color w:val="231F20"/>
        </w:rPr>
        <w:t xml:space="preserve">the </w:t>
      </w:r>
      <w:r w:rsidR="00A25233" w:rsidRPr="00FD5429">
        <w:rPr>
          <w:rFonts w:ascii="Book Antiqua" w:hAnsi="Book Antiqua" w:cs="Times New Roman"/>
          <w:color w:val="231F20"/>
        </w:rPr>
        <w:t>probably synergistic role of Y4R</w:t>
      </w:r>
      <w:r w:rsidR="009751B8" w:rsidRPr="00FD5429">
        <w:rPr>
          <w:rFonts w:ascii="Book Antiqua" w:hAnsi="Book Antiqua" w:cs="Times New Roman"/>
          <w:color w:val="231F20"/>
        </w:rPr>
        <w:t xml:space="preserve"> in hypothalamic control of </w:t>
      </w:r>
      <w:r w:rsidR="00744F9E" w:rsidRPr="00FD5429">
        <w:rPr>
          <w:rFonts w:ascii="Book Antiqua" w:hAnsi="Book Antiqua" w:cs="Times New Roman"/>
          <w:color w:val="231F20"/>
        </w:rPr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 xml:space="preserve">bone </w:t>
      </w:r>
      <w:proofErr w:type="gramStart"/>
      <w:r w:rsidR="009751B8" w:rsidRPr="00FD5429">
        <w:rPr>
          <w:rFonts w:ascii="Book Antiqua" w:hAnsi="Book Antiqua" w:cs="Times New Roman"/>
          <w:color w:val="231F20"/>
        </w:rPr>
        <w:t>mass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30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="005B235F" w:rsidRPr="00FD5429">
        <w:rPr>
          <w:rFonts w:ascii="Book Antiqua" w:hAnsi="Book Antiqua" w:cs="Times New Roman"/>
          <w:color w:val="000000"/>
        </w:rPr>
        <w:t xml:space="preserve">Nonetheless, </w:t>
      </w:r>
      <w:r w:rsidR="00744F9E" w:rsidRPr="00FD5429">
        <w:rPr>
          <w:rStyle w:val="fontstyle01"/>
          <w:rFonts w:ascii="Book Antiqua" w:hAnsi="Book Antiqua" w:cs="Times New Roman"/>
          <w:sz w:val="24"/>
          <w:szCs w:val="24"/>
        </w:rPr>
        <w:t>t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argeted deletion of </w:t>
      </w:r>
      <w:r w:rsidR="00744F9E" w:rsidRPr="00FD5429">
        <w:rPr>
          <w:rStyle w:val="fontstyle01"/>
          <w:rFonts w:ascii="Book Antiqua" w:hAnsi="Book Antiqua" w:cs="Times New Roman"/>
          <w:i/>
          <w:iCs/>
          <w:sz w:val="24"/>
          <w:szCs w:val="24"/>
        </w:rPr>
        <w:t>Y1R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 in the hypothalamus</w:t>
      </w:r>
      <w:r w:rsidR="009751B8" w:rsidRPr="00FD5429">
        <w:rPr>
          <w:rFonts w:ascii="Book Antiqua" w:hAnsi="Book Antiqua" w:cs="Times New Roman"/>
        </w:rPr>
        <w:t xml:space="preserve"> </w:t>
      </w:r>
      <w:r w:rsidR="00744F9E" w:rsidRPr="00FD5429">
        <w:rPr>
          <w:rFonts w:ascii="Book Antiqua" w:hAnsi="Book Antiqua" w:cs="Times New Roman"/>
          <w:color w:val="000000"/>
        </w:rPr>
        <w:t xml:space="preserve">failed to </w:t>
      </w:r>
      <w:r w:rsidR="00744F9E" w:rsidRPr="00FD5429">
        <w:rPr>
          <w:rFonts w:ascii="Book Antiqua" w:hAnsi="Book Antiqua" w:cs="Times New Roman"/>
        </w:rPr>
        <w:t xml:space="preserve">recapitulate </w:t>
      </w:r>
      <w:r w:rsidR="00744F9E" w:rsidRPr="00FD5429">
        <w:rPr>
          <w:rFonts w:ascii="Book Antiqua" w:hAnsi="Book Antiqua" w:cs="Times New Roman"/>
          <w:color w:val="000000"/>
        </w:rPr>
        <w:t xml:space="preserve">this </w:t>
      </w:r>
      <w:r w:rsidR="009751B8" w:rsidRPr="00FD5429">
        <w:rPr>
          <w:rFonts w:ascii="Book Antiqua" w:hAnsi="Book Antiqua" w:cs="Times New Roman"/>
          <w:color w:val="000000"/>
        </w:rPr>
        <w:t>increased bone mass phenotype</w:t>
      </w:r>
      <w:r w:rsidR="00872FF7" w:rsidRPr="00FD5429">
        <w:rPr>
          <w:rFonts w:ascii="Book Antiqua" w:hAnsi="Book Antiqua" w:cs="Times New Roman"/>
          <w:color w:val="000000"/>
        </w:rPr>
        <w:t>, which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744F9E" w:rsidRPr="00FD5429">
        <w:rPr>
          <w:rFonts w:ascii="Book Antiqua" w:hAnsi="Book Antiqua" w:cs="Times New Roman"/>
          <w:color w:val="000000"/>
        </w:rPr>
        <w:t>had been</w:t>
      </w:r>
      <w:r w:rsidR="009751B8" w:rsidRPr="00FD5429">
        <w:rPr>
          <w:rFonts w:ascii="Book Antiqua" w:hAnsi="Book Antiqua" w:cs="Times New Roman"/>
          <w:color w:val="000000"/>
        </w:rPr>
        <w:t xml:space="preserve"> observed in </w:t>
      </w:r>
      <w:r w:rsidR="009751B8" w:rsidRPr="00FD5429">
        <w:rPr>
          <w:rFonts w:ascii="Book Antiqua" w:hAnsi="Book Antiqua" w:cs="Times New Roman"/>
          <w:color w:val="131413"/>
        </w:rPr>
        <w:t>Y1R</w:t>
      </w:r>
      <w:r w:rsidR="00AE5B3F" w:rsidRPr="00FD5429">
        <w:rPr>
          <w:rFonts w:ascii="Book Antiqua" w:hAnsi="Book Antiqua" w:cs="Times New Roman"/>
          <w:color w:val="131413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>(-/-</w:t>
      </w:r>
      <w:r w:rsidR="009751B8" w:rsidRPr="00FD5429">
        <w:rPr>
          <w:rFonts w:ascii="Book Antiqua" w:hAnsi="Book Antiqua" w:cs="Times New Roman"/>
          <w:color w:val="231F20"/>
        </w:rPr>
        <w:t>)</w:t>
      </w:r>
      <w:r w:rsidR="00445DF3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mice</w:t>
      </w:r>
      <w:r w:rsidR="00744F9E" w:rsidRPr="00FD5429">
        <w:rPr>
          <w:rFonts w:ascii="Book Antiqua" w:hAnsi="Book Antiqua" w:cs="Times New Roman"/>
          <w:color w:val="000000"/>
        </w:rPr>
        <w:t xml:space="preserve">. This implies that </w:t>
      </w:r>
      <w:r w:rsidR="00744F9E" w:rsidRPr="00FD5429">
        <w:rPr>
          <w:rFonts w:ascii="Book Antiqua" w:hAnsi="Book Antiqua" w:cs="Times New Roman"/>
          <w:color w:val="131413"/>
        </w:rPr>
        <w:t>Y1R may participate in the regulation of</w:t>
      </w:r>
      <w:r w:rsidR="00E955EB">
        <w:rPr>
          <w:rFonts w:ascii="Book Antiqua" w:hAnsi="Book Antiqua" w:cs="Times New Roman"/>
          <w:color w:val="131413"/>
        </w:rPr>
        <w:t xml:space="preserve"> </w:t>
      </w:r>
      <w:r w:rsidR="00744F9E" w:rsidRPr="00FD5429">
        <w:rPr>
          <w:rFonts w:ascii="Book Antiqua" w:hAnsi="Book Antiqua" w:cs="Times New Roman"/>
          <w:color w:val="131413"/>
        </w:rPr>
        <w:t xml:space="preserve">bone regulation </w:t>
      </w:r>
      <w:r w:rsidR="006105AE" w:rsidRPr="00FD5429">
        <w:rPr>
          <w:rFonts w:ascii="Book Antiqua" w:hAnsi="Book Antiqua" w:cs="Times New Roman"/>
          <w:color w:val="131413"/>
        </w:rPr>
        <w:t>by non</w:t>
      </w:r>
      <w:r w:rsidR="00002629" w:rsidRPr="00FD5429">
        <w:rPr>
          <w:rFonts w:ascii="Book Antiqua" w:hAnsi="Book Antiqua" w:cs="Times New Roman"/>
          <w:color w:val="131413"/>
        </w:rPr>
        <w:t>-</w:t>
      </w:r>
      <w:r w:rsidR="006105AE" w:rsidRPr="00FD5429">
        <w:rPr>
          <w:rFonts w:ascii="Book Antiqua" w:hAnsi="Book Antiqua" w:cs="Times New Roman"/>
          <w:color w:val="131413"/>
        </w:rPr>
        <w:t xml:space="preserve">hypothalamic </w:t>
      </w:r>
      <w:proofErr w:type="gramStart"/>
      <w:r w:rsidR="006105AE" w:rsidRPr="00FD5429">
        <w:rPr>
          <w:rFonts w:ascii="Book Antiqua" w:hAnsi="Book Antiqua" w:cs="Times New Roman"/>
          <w:color w:val="131413"/>
        </w:rPr>
        <w:t>pathways</w:t>
      </w:r>
      <w:r w:rsidR="00883F81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31</w:t>
      </w:r>
      <w:r w:rsidR="00883F81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.</w:t>
      </w:r>
      <w:r w:rsidR="009751B8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>In</w:t>
      </w:r>
      <w:r w:rsidR="009751B8" w:rsidRPr="00FD5429">
        <w:rPr>
          <w:rFonts w:ascii="Book Antiqua" w:hAnsi="Book Antiqua" w:cs="Times New Roman"/>
        </w:rPr>
        <w:t>terestingly, double deletion</w:t>
      </w:r>
      <w:r w:rsidR="007B4878" w:rsidRPr="00FD5429">
        <w:rPr>
          <w:rFonts w:ascii="Book Antiqua" w:hAnsi="Book Antiqua" w:cs="Times New Roman"/>
        </w:rPr>
        <w:t>s</w:t>
      </w:r>
      <w:r w:rsidR="009751B8" w:rsidRPr="00FD5429">
        <w:rPr>
          <w:rFonts w:ascii="Book Antiqua" w:hAnsi="Book Antiqua" w:cs="Times New Roman"/>
        </w:rPr>
        <w:t xml:space="preserve"> of </w:t>
      </w:r>
      <w:r w:rsidR="00262B54" w:rsidRPr="00FD5429">
        <w:rPr>
          <w:rFonts w:ascii="Book Antiqua" w:hAnsi="Book Antiqua" w:cs="Times New Roman"/>
        </w:rPr>
        <w:t xml:space="preserve">global </w:t>
      </w:r>
      <w:r w:rsidR="009751B8" w:rsidRPr="00FD5429">
        <w:rPr>
          <w:rFonts w:ascii="Book Antiqua" w:hAnsi="Book Antiqua" w:cs="Times New Roman"/>
          <w:i/>
          <w:iCs/>
        </w:rPr>
        <w:t>Y1R</w:t>
      </w:r>
      <w:r w:rsidR="009751B8" w:rsidRPr="00FD5429">
        <w:rPr>
          <w:rFonts w:ascii="Book Antiqua" w:hAnsi="Book Antiqua" w:cs="Times New Roman"/>
        </w:rPr>
        <w:t xml:space="preserve"> and </w:t>
      </w:r>
      <w:r w:rsidR="009751B8" w:rsidRPr="00FD5429">
        <w:rPr>
          <w:rFonts w:ascii="Book Antiqua" w:hAnsi="Book Antiqua" w:cs="Times New Roman"/>
          <w:i/>
          <w:iCs/>
        </w:rPr>
        <w:t>Y2R</w:t>
      </w:r>
      <w:r w:rsidR="009751B8" w:rsidRPr="00FD5429">
        <w:rPr>
          <w:rFonts w:ascii="Book Antiqua" w:hAnsi="Book Antiqua" w:cs="Times New Roman"/>
        </w:rPr>
        <w:t xml:space="preserve"> in mice </w:t>
      </w:r>
      <w:r w:rsidR="00262B54" w:rsidRPr="00FD5429">
        <w:rPr>
          <w:rFonts w:ascii="Book Antiqua" w:hAnsi="Book Antiqua" w:cs="Times New Roman"/>
        </w:rPr>
        <w:t xml:space="preserve">did not </w:t>
      </w:r>
      <w:r w:rsidR="00E955EB">
        <w:rPr>
          <w:rFonts w:ascii="Book Antiqua" w:hAnsi="Book Antiqua" w:cs="Times New Roman"/>
        </w:rPr>
        <w:t>result in</w:t>
      </w:r>
      <w:r w:rsidR="00E955EB" w:rsidRPr="00FD5429">
        <w:rPr>
          <w:rFonts w:ascii="Book Antiqua" w:hAnsi="Book Antiqua" w:cs="Times New Roman"/>
        </w:rPr>
        <w:t xml:space="preserve"> </w:t>
      </w:r>
      <w:r w:rsidR="00262B54" w:rsidRPr="00FD5429">
        <w:rPr>
          <w:rFonts w:ascii="Book Antiqua" w:hAnsi="Book Antiqua" w:cs="Times New Roman"/>
        </w:rPr>
        <w:t>any</w:t>
      </w:r>
      <w:r w:rsidR="009751B8" w:rsidRPr="00FD5429">
        <w:rPr>
          <w:rFonts w:ascii="Book Antiqua" w:hAnsi="Book Antiqua" w:cs="Times New Roman"/>
        </w:rPr>
        <w:t xml:space="preserve"> additive effects on bone phenotype</w:t>
      </w:r>
      <w:r w:rsidR="00F21691" w:rsidRPr="00FD5429">
        <w:rPr>
          <w:rFonts w:ascii="Book Antiqua" w:hAnsi="Book Antiqua" w:cs="Times New Roman"/>
        </w:rPr>
        <w:t xml:space="preserve">, </w:t>
      </w:r>
      <w:r w:rsidR="007C0080" w:rsidRPr="00FD5429">
        <w:rPr>
          <w:rFonts w:ascii="Book Antiqua" w:hAnsi="Book Antiqua" w:cs="Times New Roman"/>
        </w:rPr>
        <w:t>suggesting that</w:t>
      </w:r>
      <w:r w:rsidR="00F21691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 xml:space="preserve">Y1R and Y2R may share a </w:t>
      </w:r>
      <w:r w:rsidR="00744F9E" w:rsidRPr="00FD5429">
        <w:rPr>
          <w:rFonts w:ascii="Book Antiqua" w:hAnsi="Book Antiqua" w:cs="Times New Roman"/>
        </w:rPr>
        <w:t>common pathway</w:t>
      </w:r>
      <w:r w:rsidR="00821BDA" w:rsidRPr="00FD5429">
        <w:rPr>
          <w:rFonts w:ascii="Book Antiqua" w:hAnsi="Book Antiqua" w:cs="Times New Roman"/>
        </w:rPr>
        <w:t xml:space="preserve"> </w:t>
      </w:r>
      <w:r w:rsidR="009751B8" w:rsidRPr="00FD5429">
        <w:rPr>
          <w:rFonts w:ascii="Book Antiqua" w:hAnsi="Book Antiqua" w:cs="Times New Roman"/>
        </w:rPr>
        <w:t>in</w:t>
      </w:r>
      <w:r w:rsidR="00821BDA" w:rsidRPr="00FD5429">
        <w:rPr>
          <w:rFonts w:ascii="Book Antiqua" w:hAnsi="Book Antiqua" w:cs="Times New Roman"/>
        </w:rPr>
        <w:t xml:space="preserve"> regulation of</w:t>
      </w:r>
      <w:r w:rsidR="009751B8" w:rsidRPr="00FD5429">
        <w:rPr>
          <w:rFonts w:ascii="Book Antiqua" w:hAnsi="Book Antiqua" w:cs="Times New Roman"/>
        </w:rPr>
        <w:t xml:space="preserve"> bone </w:t>
      </w:r>
      <w:proofErr w:type="gramStart"/>
      <w:r w:rsidR="009751B8" w:rsidRPr="00FD5429">
        <w:rPr>
          <w:rFonts w:ascii="Book Antiqua" w:hAnsi="Book Antiqua" w:cs="Times New Roman"/>
        </w:rPr>
        <w:t>homeostasis</w:t>
      </w:r>
      <w:r w:rsidR="00883F81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31</w:t>
      </w:r>
      <w:r w:rsidR="00883F81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>.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262B54" w:rsidRPr="00FD5429">
        <w:rPr>
          <w:rFonts w:ascii="Book Antiqua" w:hAnsi="Book Antiqua" w:cs="Times New Roman"/>
          <w:color w:val="000000"/>
        </w:rPr>
        <w:t xml:space="preserve">As for </w:t>
      </w:r>
      <w:r w:rsidR="009751B8" w:rsidRPr="00FD5429">
        <w:rPr>
          <w:rFonts w:ascii="Book Antiqua" w:hAnsi="Book Antiqua" w:cs="Times New Roman"/>
          <w:color w:val="231F20"/>
        </w:rPr>
        <w:t>y6R</w:t>
      </w:r>
      <w:r w:rsidR="00262B54" w:rsidRPr="00FD5429">
        <w:rPr>
          <w:rFonts w:ascii="Book Antiqua" w:hAnsi="Book Antiqua" w:cs="Times New Roman"/>
          <w:color w:val="231F20"/>
        </w:rPr>
        <w:t>, its</w:t>
      </w:r>
      <w:r w:rsidR="00E955EB">
        <w:rPr>
          <w:rFonts w:ascii="Book Antiqua" w:hAnsi="Book Antiqua" w:cs="Times New Roman"/>
          <w:color w:val="231F20"/>
        </w:rPr>
        <w:t xml:space="preserve"> </w:t>
      </w:r>
      <w:r w:rsidR="004E574B" w:rsidRPr="00FD5429">
        <w:rPr>
          <w:rFonts w:ascii="Book Antiqua" w:hAnsi="Book Antiqua" w:cs="Times New Roman"/>
          <w:color w:val="231F20"/>
        </w:rPr>
        <w:t>mRNA</w:t>
      </w:r>
      <w:r w:rsidR="00E955EB">
        <w:rPr>
          <w:rFonts w:ascii="Book Antiqua" w:hAnsi="Book Antiqua" w:cs="Times New Roman"/>
          <w:color w:val="231F20"/>
        </w:rPr>
        <w:t xml:space="preserve"> is</w:t>
      </w:r>
      <w:r w:rsidR="009751B8" w:rsidRPr="00FD5429">
        <w:rPr>
          <w:rFonts w:ascii="Book Antiqua" w:hAnsi="Book Antiqua" w:cs="Times New Roman"/>
          <w:color w:val="231F20"/>
        </w:rPr>
        <w:t xml:space="preserve"> only </w:t>
      </w:r>
      <w:r w:rsidR="00E955EB" w:rsidRPr="00FD5429">
        <w:rPr>
          <w:rFonts w:ascii="Book Antiqua" w:hAnsi="Book Antiqua" w:cs="Times New Roman"/>
          <w:color w:val="231F20"/>
        </w:rPr>
        <w:t>expresse</w:t>
      </w:r>
      <w:r w:rsidR="00E955EB">
        <w:rPr>
          <w:rFonts w:ascii="Book Antiqua" w:hAnsi="Book Antiqua" w:cs="Times New Roman"/>
          <w:color w:val="231F20"/>
        </w:rPr>
        <w:t>d</w:t>
      </w:r>
      <w:r w:rsidR="00E955EB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in the hypothalamus but not </w:t>
      </w:r>
      <w:r w:rsidR="00E955EB">
        <w:rPr>
          <w:rFonts w:ascii="Book Antiqua" w:hAnsi="Book Antiqua" w:cs="Times New Roman"/>
          <w:color w:val="231F20"/>
        </w:rPr>
        <w:t xml:space="preserve">in </w:t>
      </w:r>
      <w:r w:rsidR="009751B8" w:rsidRPr="00FD5429">
        <w:rPr>
          <w:rFonts w:ascii="Book Antiqua" w:hAnsi="Book Antiqua" w:cs="Times New Roman"/>
          <w:color w:val="231F20"/>
        </w:rPr>
        <w:t xml:space="preserve">bone components, </w:t>
      </w:r>
      <w:r w:rsidR="004E574B" w:rsidRPr="00FD5429">
        <w:rPr>
          <w:rFonts w:ascii="Book Antiqua" w:hAnsi="Book Antiqua" w:cs="Times New Roman"/>
          <w:color w:val="231F20"/>
        </w:rPr>
        <w:t>such as BMSCs, osteoblasts</w:t>
      </w:r>
      <w:r w:rsidR="009751B8" w:rsidRPr="00FD5429">
        <w:rPr>
          <w:rFonts w:ascii="Book Antiqua" w:hAnsi="Book Antiqua" w:cs="Times New Roman"/>
          <w:color w:val="231F20"/>
        </w:rPr>
        <w:t xml:space="preserve">, </w:t>
      </w:r>
      <w:r w:rsidR="00677637" w:rsidRPr="00FD5429">
        <w:rPr>
          <w:rFonts w:ascii="Book Antiqua" w:hAnsi="Book Antiqua" w:cs="Times New Roman"/>
          <w:color w:val="231F20"/>
        </w:rPr>
        <w:t>or</w:t>
      </w:r>
      <w:r w:rsidR="004E574B" w:rsidRPr="00FD5429">
        <w:rPr>
          <w:rFonts w:ascii="Book Antiqua" w:hAnsi="Book Antiqua" w:cs="Times New Roman"/>
          <w:color w:val="231F20"/>
        </w:rPr>
        <w:t xml:space="preserve"> osteoclasts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="00262B54" w:rsidRPr="00FD5429">
        <w:rPr>
          <w:rFonts w:ascii="Book Antiqua" w:hAnsi="Book Antiqua" w:cs="Times New Roman"/>
          <w:color w:val="231F20"/>
        </w:rPr>
        <w:t xml:space="preserve">Compared to the WT </w:t>
      </w:r>
      <w:r w:rsidR="00002629" w:rsidRPr="00FD5429">
        <w:rPr>
          <w:rFonts w:ascii="Book Antiqua" w:hAnsi="Book Antiqua" w:cs="Times New Roman"/>
          <w:color w:val="231F20"/>
        </w:rPr>
        <w:t>controls</w:t>
      </w:r>
      <w:r w:rsidR="00262B54" w:rsidRPr="00FD5429">
        <w:rPr>
          <w:rFonts w:ascii="Book Antiqua" w:hAnsi="Book Antiqua" w:cs="Times New Roman"/>
          <w:color w:val="231F20"/>
        </w:rPr>
        <w:t>, significantly decreased</w:t>
      </w:r>
      <w:r w:rsidR="000C3A81" w:rsidRPr="00FD5429">
        <w:rPr>
          <w:rFonts w:ascii="Book Antiqua" w:hAnsi="Book Antiqua" w:cs="Times New Roman"/>
          <w:color w:val="231F20"/>
        </w:rPr>
        <w:t xml:space="preserve"> bone density</w:t>
      </w:r>
      <w:r w:rsidR="00E955EB">
        <w:rPr>
          <w:rFonts w:ascii="Book Antiqua" w:hAnsi="Book Antiqua" w:cs="Times New Roman"/>
          <w:color w:val="231F20"/>
        </w:rPr>
        <w:t xml:space="preserve"> and</w:t>
      </w:r>
      <w:r w:rsidR="00E955EB" w:rsidRPr="00FD5429">
        <w:rPr>
          <w:rFonts w:ascii="Book Antiqua" w:hAnsi="Book Antiqua" w:cs="Times New Roman"/>
          <w:color w:val="231F20"/>
        </w:rPr>
        <w:t xml:space="preserve"> </w:t>
      </w:r>
      <w:r w:rsidR="000C3A81" w:rsidRPr="00FD5429">
        <w:rPr>
          <w:rFonts w:ascii="Book Antiqua" w:hAnsi="Book Antiqua" w:cs="Times New Roman"/>
          <w:color w:val="231F20"/>
        </w:rPr>
        <w:t xml:space="preserve">volumes of cortical and cancellous bone </w:t>
      </w:r>
      <w:r w:rsidR="00002629" w:rsidRPr="00FD5429">
        <w:rPr>
          <w:rFonts w:ascii="Book Antiqua" w:hAnsi="Book Antiqua" w:cs="Times New Roman"/>
          <w:color w:val="231F20"/>
        </w:rPr>
        <w:t>were</w:t>
      </w:r>
      <w:r w:rsidR="00262B54" w:rsidRPr="00FD5429">
        <w:rPr>
          <w:rFonts w:ascii="Book Antiqua" w:hAnsi="Book Antiqua" w:cs="Times New Roman"/>
          <w:color w:val="231F20"/>
        </w:rPr>
        <w:t xml:space="preserve"> found</w:t>
      </w:r>
      <w:r w:rsidR="000C3A81" w:rsidRPr="00FD5429">
        <w:rPr>
          <w:rFonts w:ascii="Book Antiqua" w:hAnsi="Book Antiqua" w:cs="Times New Roman"/>
          <w:color w:val="231F20"/>
        </w:rPr>
        <w:t xml:space="preserve"> in the </w:t>
      </w:r>
      <w:r w:rsidR="001D65D8" w:rsidRPr="00FD5429">
        <w:rPr>
          <w:rFonts w:ascii="Book Antiqua" w:hAnsi="Book Antiqua" w:cs="Times New Roman"/>
          <w:color w:val="231F20"/>
        </w:rPr>
        <w:t xml:space="preserve">mice with </w:t>
      </w:r>
      <w:proofErr w:type="gramStart"/>
      <w:r w:rsidR="000C3A81" w:rsidRPr="00FD5429">
        <w:rPr>
          <w:rFonts w:ascii="Book Antiqua" w:hAnsi="Book Antiqua" w:cs="Times New Roman"/>
          <w:color w:val="231F20"/>
        </w:rPr>
        <w:t>y6R(</w:t>
      </w:r>
      <w:proofErr w:type="gramEnd"/>
      <w:r w:rsidR="000C3A81" w:rsidRPr="00FD5429">
        <w:rPr>
          <w:rFonts w:ascii="Book Antiqua" w:hAnsi="Book Antiqua" w:cs="Times New Roman"/>
          <w:color w:val="231F20"/>
        </w:rPr>
        <w:t xml:space="preserve">-/-) in </w:t>
      </w:r>
      <w:r w:rsidR="00E955EB">
        <w:rPr>
          <w:rFonts w:ascii="Book Antiqua" w:hAnsi="Book Antiqua" w:cs="Times New Roman"/>
          <w:color w:val="231F20"/>
        </w:rPr>
        <w:t xml:space="preserve">the </w:t>
      </w:r>
      <w:r w:rsidR="000C3A81" w:rsidRPr="00FD5429">
        <w:rPr>
          <w:rFonts w:ascii="Book Antiqua" w:hAnsi="Book Antiqua" w:cs="Times New Roman"/>
          <w:color w:val="231F20"/>
        </w:rPr>
        <w:t xml:space="preserve">hypothalamus, </w:t>
      </w:r>
      <w:r w:rsidR="006134FE" w:rsidRPr="00FD5429">
        <w:rPr>
          <w:rFonts w:ascii="Book Antiqua" w:hAnsi="Book Antiqua" w:cs="Times New Roman"/>
          <w:color w:val="231F20"/>
        </w:rPr>
        <w:t xml:space="preserve">which is primarily attributed to the </w:t>
      </w:r>
      <w:r w:rsidR="009751B8" w:rsidRPr="00FD5429">
        <w:rPr>
          <w:rFonts w:ascii="Book Antiqua" w:hAnsi="Book Antiqua" w:cs="Times New Roman"/>
          <w:color w:val="231F20"/>
        </w:rPr>
        <w:t xml:space="preserve">increasing number of osteoclast precursors </w:t>
      </w:r>
      <w:r w:rsidR="006134FE" w:rsidRPr="00FD5429">
        <w:rPr>
          <w:rFonts w:ascii="Book Antiqua" w:hAnsi="Book Antiqua" w:cs="Times New Roman"/>
          <w:color w:val="231F20"/>
        </w:rPr>
        <w:t>in y6R(-/-) mice</w:t>
      </w:r>
      <w:r w:rsidR="00AF411F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22</w:t>
      </w:r>
      <w:r w:rsidR="00AF411F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>.</w:t>
      </w:r>
    </w:p>
    <w:p w14:paraId="0AEE4C80" w14:textId="4E1E368A" w:rsidR="0013044E" w:rsidRPr="00FD5429" w:rsidRDefault="00744F9E" w:rsidP="007A0278">
      <w:pPr>
        <w:spacing w:line="360" w:lineRule="auto"/>
        <w:ind w:firstLineChars="100" w:firstLine="240"/>
        <w:rPr>
          <w:rFonts w:ascii="Book Antiqua" w:hAnsi="Book Antiqua" w:cs="Times New Roman"/>
        </w:rPr>
      </w:pPr>
      <w:r w:rsidRPr="00FD5429">
        <w:rPr>
          <w:rFonts w:ascii="Book Antiqua" w:hAnsi="Book Antiqua" w:cs="Times New Roman"/>
          <w:color w:val="000000"/>
        </w:rPr>
        <w:t xml:space="preserve">Peripheral </w:t>
      </w:r>
      <w:r w:rsidR="009751B8" w:rsidRPr="00FD5429">
        <w:rPr>
          <w:rFonts w:ascii="Book Antiqua" w:hAnsi="Book Antiqua" w:cs="Times New Roman"/>
          <w:color w:val="000000"/>
        </w:rPr>
        <w:t xml:space="preserve">NPY acts </w:t>
      </w:r>
      <w:r w:rsidRPr="00FD5429">
        <w:rPr>
          <w:rFonts w:ascii="Book Antiqua" w:hAnsi="Book Antiqua" w:cs="Times New Roman"/>
          <w:color w:val="000000"/>
        </w:rPr>
        <w:t>directly</w:t>
      </w:r>
      <w:r w:rsidR="009751B8" w:rsidRPr="00FD5429">
        <w:rPr>
          <w:rFonts w:ascii="Book Antiqua" w:hAnsi="Book Antiqua" w:cs="Times New Roman"/>
          <w:color w:val="000000"/>
        </w:rPr>
        <w:t xml:space="preserve"> in a paracrine fashion to </w:t>
      </w:r>
      <w:r w:rsidR="002C6122" w:rsidRPr="00FD5429">
        <w:rPr>
          <w:rFonts w:ascii="Book Antiqua" w:hAnsi="Book Antiqua" w:cs="Times New Roman"/>
          <w:color w:val="000000"/>
        </w:rPr>
        <w:t xml:space="preserve">maintain </w:t>
      </w:r>
      <w:r w:rsidR="00677637" w:rsidRPr="00FD5429">
        <w:rPr>
          <w:rFonts w:ascii="Book Antiqua" w:hAnsi="Book Antiqua" w:cs="Times New Roman"/>
          <w:color w:val="000000"/>
        </w:rPr>
        <w:t xml:space="preserve">the </w:t>
      </w:r>
      <w:r w:rsidR="009751B8" w:rsidRPr="00FD5429">
        <w:rPr>
          <w:rFonts w:ascii="Book Antiqua" w:hAnsi="Book Antiqua" w:cs="Times New Roman"/>
          <w:color w:val="000000"/>
        </w:rPr>
        <w:t xml:space="preserve">bone homeostasis. Growing evidence </w:t>
      </w:r>
      <w:r w:rsidR="00E955EB" w:rsidRPr="00FD5429">
        <w:rPr>
          <w:rFonts w:ascii="Book Antiqua" w:hAnsi="Book Antiqua" w:cs="Times New Roman"/>
          <w:color w:val="000000"/>
        </w:rPr>
        <w:t>show</w:t>
      </w:r>
      <w:r w:rsidR="00E955EB">
        <w:rPr>
          <w:rFonts w:ascii="Book Antiqua" w:hAnsi="Book Antiqua" w:cs="Times New Roman"/>
          <w:color w:val="000000"/>
        </w:rPr>
        <w:t>s</w:t>
      </w:r>
      <w:r w:rsidR="00E955EB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that NPY </w:t>
      </w:r>
      <w:r w:rsidR="00E955EB">
        <w:rPr>
          <w:rFonts w:ascii="Book Antiqua" w:hAnsi="Book Antiqua" w:cs="Times New Roman"/>
          <w:color w:val="000000"/>
        </w:rPr>
        <w:t xml:space="preserve">is </w:t>
      </w:r>
      <w:r w:rsidR="00E955EB" w:rsidRPr="00FD5429">
        <w:rPr>
          <w:rFonts w:ascii="Book Antiqua" w:hAnsi="Book Antiqua" w:cs="Times New Roman"/>
          <w:color w:val="000000"/>
        </w:rPr>
        <w:t>expresse</w:t>
      </w:r>
      <w:r w:rsidR="00E955EB">
        <w:rPr>
          <w:rFonts w:ascii="Book Antiqua" w:hAnsi="Book Antiqua" w:cs="Times New Roman"/>
          <w:color w:val="000000"/>
        </w:rPr>
        <w:t>d</w:t>
      </w:r>
      <w:r w:rsidR="00E955EB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in non-neuronal cells in the bone </w:t>
      </w:r>
      <w:r w:rsidR="005022AC" w:rsidRPr="00FD5429">
        <w:rPr>
          <w:rFonts w:ascii="Book Antiqua" w:hAnsi="Book Antiqua" w:cs="Times New Roman"/>
          <w:color w:val="000000"/>
        </w:rPr>
        <w:t xml:space="preserve">marrow </w:t>
      </w:r>
      <w:r w:rsidR="009751B8" w:rsidRPr="00FD5429">
        <w:rPr>
          <w:rFonts w:ascii="Book Antiqua" w:hAnsi="Book Antiqua" w:cs="Times New Roman"/>
          <w:color w:val="000000"/>
        </w:rPr>
        <w:t xml:space="preserve">microenvironment, such as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osteoblasts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32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, osteocytes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33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, BMSCs</w:t>
      </w:r>
      <w:r w:rsidR="00E955EB" w:rsidRPr="00FD5429">
        <w:rPr>
          <w:rFonts w:ascii="Book Antiqua" w:hAnsi="Book Antiqua" w:cs="Times New Roman"/>
          <w:noProof/>
          <w:color w:val="000000"/>
          <w:vertAlign w:val="superscript"/>
        </w:rPr>
        <w:t>[8</w:t>
      </w:r>
      <w:r w:rsidR="00E955EB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E955EB" w:rsidRPr="00FD5429">
        <w:rPr>
          <w:rFonts w:ascii="Book Antiqua" w:hAnsi="Book Antiqua" w:cs="Times New Roman"/>
          <w:noProof/>
          <w:color w:val="000000"/>
          <w:vertAlign w:val="superscript"/>
        </w:rPr>
        <w:t>34]</w:t>
      </w:r>
      <w:r w:rsidR="00E955EB">
        <w:rPr>
          <w:rFonts w:ascii="Book Antiqua" w:hAnsi="Book Antiqua" w:cs="Times New Roman"/>
          <w:color w:val="000000"/>
        </w:rPr>
        <w:t xml:space="preserve">, </w:t>
      </w:r>
      <w:r w:rsidR="009751B8" w:rsidRPr="00FD5429">
        <w:rPr>
          <w:rFonts w:ascii="Book Antiqua" w:hAnsi="Book Antiqua" w:cs="Times New Roman"/>
          <w:color w:val="000000"/>
        </w:rPr>
        <w:t xml:space="preserve">and </w:t>
      </w:r>
      <w:r w:rsidR="005E11EA" w:rsidRPr="00FD5429">
        <w:rPr>
          <w:rFonts w:ascii="Book Antiqua" w:hAnsi="Book Antiqua" w:cs="Times New Roman"/>
          <w:color w:val="000000"/>
        </w:rPr>
        <w:t>ECs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35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.</w:t>
      </w:r>
      <w:r w:rsidR="009751B8" w:rsidRPr="00FD5429">
        <w:rPr>
          <w:rFonts w:ascii="Book Antiqua" w:hAnsi="Book Antiqua" w:cs="Times New Roman"/>
          <w:i/>
          <w:iCs/>
          <w:color w:val="000000"/>
        </w:rPr>
        <w:t xml:space="preserve"> In vitro</w:t>
      </w:r>
      <w:r w:rsidR="009751B8" w:rsidRPr="00FD5429">
        <w:rPr>
          <w:rFonts w:ascii="Book Antiqua" w:hAnsi="Book Antiqua" w:cs="Times New Roman"/>
          <w:color w:val="000000"/>
        </w:rPr>
        <w:t xml:space="preserve"> studies </w:t>
      </w:r>
      <w:r w:rsidR="000C2926" w:rsidRPr="00FD5429">
        <w:rPr>
          <w:rFonts w:ascii="Book Antiqua" w:hAnsi="Book Antiqua" w:cs="Times New Roman"/>
          <w:color w:val="000000"/>
        </w:rPr>
        <w:t xml:space="preserve">have </w:t>
      </w:r>
      <w:r w:rsidR="005E11EA" w:rsidRPr="00FD5429">
        <w:rPr>
          <w:rFonts w:ascii="Book Antiqua" w:hAnsi="Book Antiqua" w:cs="Times New Roman"/>
          <w:color w:val="000000"/>
        </w:rPr>
        <w:t xml:space="preserve">indicated </w:t>
      </w:r>
      <w:r w:rsidR="009751B8" w:rsidRPr="00FD5429">
        <w:rPr>
          <w:rFonts w:ascii="Book Antiqua" w:hAnsi="Book Antiqua" w:cs="Times New Roman"/>
          <w:color w:val="000000"/>
        </w:rPr>
        <w:t xml:space="preserve">that NPY </w:t>
      </w:r>
      <w:r w:rsidR="00E955EB" w:rsidRPr="00FD5429">
        <w:rPr>
          <w:rFonts w:ascii="Book Antiqua" w:hAnsi="Book Antiqua" w:cs="Times New Roman"/>
          <w:color w:val="000000"/>
        </w:rPr>
        <w:t>ha</w:t>
      </w:r>
      <w:r w:rsidR="00E955EB">
        <w:rPr>
          <w:rFonts w:ascii="Book Antiqua" w:hAnsi="Book Antiqua" w:cs="Times New Roman"/>
          <w:color w:val="000000"/>
        </w:rPr>
        <w:t>s</w:t>
      </w:r>
      <w:r w:rsidR="00E955EB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direct effect</w:t>
      </w:r>
      <w:r w:rsidR="005022AC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 on osteoblast lineage by inhibiting differentiation of mesenchymal progenitors and </w:t>
      </w:r>
      <w:r w:rsidR="005022AC" w:rsidRPr="00FD5429">
        <w:rPr>
          <w:rFonts w:ascii="Book Antiqua" w:hAnsi="Book Antiqua" w:cs="Times New Roman"/>
          <w:color w:val="000000"/>
        </w:rPr>
        <w:t xml:space="preserve">mineralization </w:t>
      </w:r>
      <w:r w:rsidR="00BD504D" w:rsidRPr="00FD5429">
        <w:rPr>
          <w:rFonts w:ascii="Book Antiqua" w:hAnsi="Book Antiqua" w:cs="Times New Roman"/>
          <w:color w:val="000000"/>
        </w:rPr>
        <w:t xml:space="preserve">of </w:t>
      </w:r>
      <w:r w:rsidR="009751B8" w:rsidRPr="00FD5429">
        <w:rPr>
          <w:rFonts w:ascii="Book Antiqua" w:hAnsi="Book Antiqua" w:cs="Times New Roman"/>
          <w:color w:val="000000"/>
        </w:rPr>
        <w:t xml:space="preserve">mature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osteoblasts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33</w:t>
      </w:r>
      <w:r w:rsidR="007A0278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36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131413"/>
        </w:rPr>
        <w:t xml:space="preserve">. </w:t>
      </w:r>
      <w:r w:rsidR="00BD504D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Overexpression of </w:t>
      </w:r>
      <w:r w:rsidR="00BD504D" w:rsidRPr="00FD5429">
        <w:rPr>
          <w:rFonts w:ascii="Book Antiqua" w:hAnsi="Book Antiqua" w:cs="Times New Roman"/>
          <w:color w:val="231F20"/>
        </w:rPr>
        <w:t>osteoblasts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-specific NPY </w:t>
      </w:r>
      <w:r w:rsidR="009751B8" w:rsidRPr="00FD5429">
        <w:rPr>
          <w:rFonts w:ascii="Book Antiqua" w:hAnsi="Book Antiqua" w:cs="Times New Roman"/>
          <w:color w:val="231F20"/>
        </w:rPr>
        <w:t xml:space="preserve">(Col2.3NPY) </w:t>
      </w:r>
      <w:r w:rsidR="00677637" w:rsidRPr="00FD5429">
        <w:rPr>
          <w:rStyle w:val="fontstyle01"/>
          <w:rFonts w:ascii="Book Antiqua" w:hAnsi="Book Antiqua" w:cs="Times New Roman"/>
          <w:sz w:val="24"/>
          <w:szCs w:val="24"/>
        </w:rPr>
        <w:t>resulted in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 </w:t>
      </w:r>
      <w:r w:rsidR="00677637" w:rsidRPr="00FD5429">
        <w:rPr>
          <w:rStyle w:val="fontstyle01"/>
          <w:rFonts w:ascii="Book Antiqua" w:hAnsi="Book Antiqua" w:cs="Times New Roman"/>
          <w:sz w:val="24"/>
          <w:szCs w:val="24"/>
        </w:rPr>
        <w:t>decreases</w:t>
      </w:r>
      <w:r w:rsidR="00BD504D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 </w:t>
      </w:r>
      <w:r w:rsidR="00677637" w:rsidRPr="00FD5429">
        <w:rPr>
          <w:rStyle w:val="fontstyle01"/>
          <w:rFonts w:ascii="Book Antiqua" w:hAnsi="Book Antiqua" w:cs="Times New Roman"/>
          <w:sz w:val="24"/>
          <w:szCs w:val="24"/>
        </w:rPr>
        <w:t>in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 </w:t>
      </w:r>
      <w:r w:rsidR="00736DB6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bone 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trabecular </w:t>
      </w:r>
      <w:r w:rsidR="00BD504D" w:rsidRPr="00FD5429">
        <w:rPr>
          <w:rStyle w:val="fontstyle01"/>
          <w:rFonts w:ascii="Book Antiqua" w:hAnsi="Book Antiqua" w:cs="Times New Roman"/>
          <w:sz w:val="24"/>
          <w:szCs w:val="24"/>
        </w:rPr>
        <w:t>number</w:t>
      </w:r>
      <w:r w:rsidR="00B04932" w:rsidRPr="00FD5429">
        <w:rPr>
          <w:rStyle w:val="fontstyle01"/>
          <w:rFonts w:ascii="Book Antiqua" w:hAnsi="Book Antiqua" w:cs="Times New Roman"/>
          <w:sz w:val="24"/>
          <w:szCs w:val="24"/>
        </w:rPr>
        <w:t>,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 </w:t>
      </w:r>
      <w:r w:rsidR="00BD504D" w:rsidRPr="00FD5429">
        <w:rPr>
          <w:rStyle w:val="fontstyle01"/>
          <w:rFonts w:ascii="Book Antiqua" w:hAnsi="Book Antiqua" w:cs="Times New Roman"/>
          <w:sz w:val="24"/>
          <w:szCs w:val="24"/>
        </w:rPr>
        <w:t>thickness</w:t>
      </w:r>
      <w:r w:rsidR="00E955EB">
        <w:rPr>
          <w:rStyle w:val="fontstyle01"/>
          <w:rFonts w:ascii="Book Antiqua" w:hAnsi="Book Antiqua" w:cs="Times New Roman"/>
          <w:sz w:val="24"/>
          <w:szCs w:val="24"/>
        </w:rPr>
        <w:t>,</w:t>
      </w:r>
      <w:r w:rsidR="00B04932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 and </w:t>
      </w:r>
      <w:proofErr w:type="gramStart"/>
      <w:r w:rsidR="00B04932" w:rsidRPr="00FD5429">
        <w:rPr>
          <w:rStyle w:val="fontstyle01"/>
          <w:rFonts w:ascii="Book Antiqua" w:hAnsi="Book Antiqua" w:cs="Times New Roman"/>
          <w:sz w:val="24"/>
          <w:szCs w:val="24"/>
        </w:rPr>
        <w:t>volume</w:t>
      </w:r>
      <w:r w:rsidR="00883F81" w:rsidRPr="00FD5429">
        <w:rPr>
          <w:rStyle w:val="fontstyle01"/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45160E" w:rsidRPr="00FD5429">
        <w:rPr>
          <w:rStyle w:val="fontstyle01"/>
          <w:rFonts w:ascii="Book Antiqua" w:hAnsi="Book Antiqua" w:cs="Times New Roman"/>
          <w:noProof/>
          <w:sz w:val="24"/>
          <w:szCs w:val="24"/>
          <w:vertAlign w:val="superscript"/>
        </w:rPr>
        <w:t>37</w:t>
      </w:r>
      <w:r w:rsidR="00883F81" w:rsidRPr="00FD5429">
        <w:rPr>
          <w:rStyle w:val="fontstyle01"/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, </w:t>
      </w:r>
      <w:r w:rsidR="00B04932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whereas </w:t>
      </w:r>
      <w:r w:rsidRPr="00FD5429">
        <w:rPr>
          <w:rStyle w:val="fontstyle01"/>
          <w:rFonts w:ascii="Book Antiqua" w:hAnsi="Book Antiqua" w:cs="Times New Roman"/>
          <w:sz w:val="24"/>
          <w:szCs w:val="24"/>
        </w:rPr>
        <w:t>changes of serological NPY levels did not reveal such effects</w:t>
      </w:r>
      <w:r w:rsidR="00883F81" w:rsidRPr="00FD5429">
        <w:rPr>
          <w:rStyle w:val="fontstyle01"/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r w:rsidR="0045160E" w:rsidRPr="00FD5429">
        <w:rPr>
          <w:rStyle w:val="fontstyle01"/>
          <w:rFonts w:ascii="Book Antiqua" w:hAnsi="Book Antiqua" w:cs="Times New Roman"/>
          <w:noProof/>
          <w:sz w:val="24"/>
          <w:szCs w:val="24"/>
          <w:vertAlign w:val="superscript"/>
        </w:rPr>
        <w:t>37</w:t>
      </w:r>
      <w:r w:rsidR="00883F81" w:rsidRPr="00FD5429">
        <w:rPr>
          <w:rStyle w:val="fontstyle01"/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9751B8" w:rsidRPr="00FD5429">
        <w:rPr>
          <w:rStyle w:val="fontstyle01"/>
          <w:rFonts w:ascii="Book Antiqua" w:hAnsi="Book Antiqua" w:cs="Times New Roman"/>
          <w:sz w:val="24"/>
          <w:szCs w:val="24"/>
        </w:rPr>
        <w:t>.</w:t>
      </w:r>
      <w:r w:rsidR="00B04932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 These </w:t>
      </w:r>
      <w:r w:rsidR="00CC5293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results </w:t>
      </w:r>
      <w:r w:rsidR="00B04932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imply that </w:t>
      </w:r>
      <w:r w:rsidR="001A7022" w:rsidRPr="00FD5429">
        <w:rPr>
          <w:rStyle w:val="fontstyle01"/>
          <w:rFonts w:ascii="Book Antiqua" w:hAnsi="Book Antiqua" w:cs="Times New Roman"/>
          <w:sz w:val="24"/>
          <w:szCs w:val="24"/>
        </w:rPr>
        <w:t xml:space="preserve">overexpression of local NPY may </w:t>
      </w:r>
      <w:r w:rsidR="001A7022" w:rsidRPr="00FD5429">
        <w:rPr>
          <w:rStyle w:val="fontstyle01"/>
          <w:rFonts w:ascii="Book Antiqua" w:hAnsi="Book Antiqua" w:cs="Times New Roman"/>
          <w:sz w:val="24"/>
          <w:szCs w:val="24"/>
        </w:rPr>
        <w:lastRenderedPageBreak/>
        <w:t xml:space="preserve">cause changes of </w:t>
      </w:r>
      <w:r w:rsidR="00B04932" w:rsidRPr="00FD5429">
        <w:rPr>
          <w:rStyle w:val="fontstyle01"/>
          <w:rFonts w:ascii="Book Antiqua" w:hAnsi="Book Antiqua" w:cs="Times New Roman"/>
          <w:sz w:val="24"/>
          <w:szCs w:val="24"/>
        </w:rPr>
        <w:t>bone phenotype</w:t>
      </w:r>
      <w:r w:rsidR="001A7022" w:rsidRPr="00FD5429">
        <w:rPr>
          <w:rStyle w:val="fontstyle01"/>
          <w:rFonts w:ascii="Book Antiqua" w:hAnsi="Book Antiqua" w:cs="Times New Roman"/>
          <w:sz w:val="24"/>
          <w:szCs w:val="24"/>
        </w:rPr>
        <w:t>s</w:t>
      </w:r>
      <w:r w:rsidR="00B04932" w:rsidRPr="00FD5429">
        <w:rPr>
          <w:rStyle w:val="fontstyle01"/>
          <w:rFonts w:ascii="Book Antiqua" w:hAnsi="Book Antiqua" w:cs="Times New Roman"/>
          <w:sz w:val="24"/>
          <w:szCs w:val="24"/>
        </w:rPr>
        <w:t>.</w:t>
      </w:r>
      <w:r w:rsidR="009751B8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</w:t>
      </w:r>
      <w:bookmarkStart w:id="70" w:name="OLE_LINK3"/>
      <w:bookmarkStart w:id="71" w:name="OLE_LINK5"/>
      <w:r w:rsidR="00964CF9" w:rsidRPr="00FD5429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Outcomes of </w:t>
      </w:r>
      <w:r w:rsidR="00964CF9" w:rsidRPr="00FD5429">
        <w:rPr>
          <w:rFonts w:ascii="Book Antiqua" w:hAnsi="Book Antiqua" w:cs="Times New Roman"/>
        </w:rPr>
        <w:t>c</w:t>
      </w:r>
      <w:r w:rsidR="0036470F" w:rsidRPr="00FD5429">
        <w:rPr>
          <w:rFonts w:ascii="Book Antiqua" w:hAnsi="Book Antiqua" w:cs="Times New Roman"/>
        </w:rPr>
        <w:t>linical studies</w:t>
      </w:r>
      <w:r w:rsidR="009751B8" w:rsidRPr="00FD5429">
        <w:rPr>
          <w:rFonts w:ascii="Book Antiqua" w:hAnsi="Book Antiqua" w:cs="Times New Roman"/>
        </w:rPr>
        <w:t xml:space="preserve"> have </w:t>
      </w:r>
      <w:r w:rsidR="00EC0EB3" w:rsidRPr="00FD5429">
        <w:rPr>
          <w:rFonts w:ascii="Book Antiqua" w:hAnsi="Book Antiqua" w:cs="Times New Roman"/>
        </w:rPr>
        <w:t>revealed</w:t>
      </w:r>
      <w:r w:rsidR="00964CF9" w:rsidRPr="00FD5429">
        <w:rPr>
          <w:rFonts w:ascii="Book Antiqua" w:hAnsi="Book Antiqua" w:cs="Times New Roman"/>
        </w:rPr>
        <w:t xml:space="preserve"> that patients with </w:t>
      </w:r>
      <w:proofErr w:type="spellStart"/>
      <w:r w:rsidR="009751B8" w:rsidRPr="00FD5429">
        <w:rPr>
          <w:rFonts w:ascii="Book Antiqua" w:hAnsi="Book Antiqua" w:cs="Times New Roman"/>
        </w:rPr>
        <w:t>craniocerebral</w:t>
      </w:r>
      <w:proofErr w:type="spellEnd"/>
      <w:r w:rsidR="009751B8" w:rsidRPr="00FD5429">
        <w:rPr>
          <w:rFonts w:ascii="Book Antiqua" w:hAnsi="Book Antiqua" w:cs="Times New Roman"/>
        </w:rPr>
        <w:t xml:space="preserve"> injur</w:t>
      </w:r>
      <w:bookmarkEnd w:id="70"/>
      <w:bookmarkEnd w:id="71"/>
      <w:r w:rsidR="00412DE8" w:rsidRPr="00FD5429">
        <w:rPr>
          <w:rFonts w:ascii="Book Antiqua" w:hAnsi="Book Antiqua" w:cs="Times New Roman"/>
        </w:rPr>
        <w:t>y</w:t>
      </w:r>
      <w:r w:rsidR="007F3602" w:rsidRPr="00FD5429">
        <w:rPr>
          <w:rFonts w:ascii="Book Antiqua" w:hAnsi="Book Antiqua" w:cs="Times New Roman"/>
        </w:rPr>
        <w:t xml:space="preserve"> ha</w:t>
      </w:r>
      <w:r w:rsidR="00EC0EB3" w:rsidRPr="00FD5429">
        <w:rPr>
          <w:rFonts w:ascii="Book Antiqua" w:hAnsi="Book Antiqua" w:cs="Times New Roman"/>
        </w:rPr>
        <w:t>d</w:t>
      </w:r>
      <w:r w:rsidR="007F3602" w:rsidRPr="00FD5429">
        <w:rPr>
          <w:rFonts w:ascii="Book Antiqua" w:hAnsi="Book Antiqua" w:cs="Times New Roman"/>
        </w:rPr>
        <w:t xml:space="preserve"> accelerated fracture healing and </w:t>
      </w:r>
      <w:r w:rsidR="00964CF9" w:rsidRPr="00FD5429">
        <w:rPr>
          <w:rFonts w:ascii="Book Antiqua" w:hAnsi="Book Antiqua" w:cs="Times New Roman"/>
        </w:rPr>
        <w:t>higher serological NPY level</w:t>
      </w:r>
      <w:r w:rsidR="00EC0EB3" w:rsidRPr="00FD5429">
        <w:rPr>
          <w:rFonts w:ascii="Book Antiqua" w:hAnsi="Book Antiqua" w:cs="Times New Roman"/>
        </w:rPr>
        <w:t>s</w:t>
      </w:r>
      <w:r w:rsidR="007F3602" w:rsidRPr="00FD5429">
        <w:rPr>
          <w:rFonts w:ascii="Book Antiqua" w:hAnsi="Book Antiqua" w:cs="Times New Roman"/>
        </w:rPr>
        <w:t xml:space="preserve">, the latter of which </w:t>
      </w:r>
      <w:r w:rsidR="00EC0EB3" w:rsidRPr="00FD5429">
        <w:rPr>
          <w:rFonts w:ascii="Book Antiqua" w:hAnsi="Book Antiqua" w:cs="Times New Roman"/>
        </w:rPr>
        <w:t>showed</w:t>
      </w:r>
      <w:r w:rsidR="007F3602" w:rsidRPr="00FD5429">
        <w:rPr>
          <w:rFonts w:ascii="Book Antiqua" w:hAnsi="Book Antiqua" w:cs="Times New Roman"/>
        </w:rPr>
        <w:t xml:space="preserve"> </w:t>
      </w:r>
      <w:r w:rsidR="00E955EB">
        <w:rPr>
          <w:rFonts w:ascii="Book Antiqua" w:hAnsi="Book Antiqua" w:cs="Times New Roman"/>
        </w:rPr>
        <w:t xml:space="preserve">a </w:t>
      </w:r>
      <w:r w:rsidR="007F3602" w:rsidRPr="00FD5429">
        <w:rPr>
          <w:rFonts w:ascii="Book Antiqua" w:hAnsi="Book Antiqua" w:cs="Times New Roman"/>
        </w:rPr>
        <w:t xml:space="preserve">positive correlation </w:t>
      </w:r>
      <w:r w:rsidR="009751B8" w:rsidRPr="00FD5429">
        <w:rPr>
          <w:rFonts w:ascii="Book Antiqua" w:hAnsi="Book Antiqua" w:cs="Times New Roman"/>
        </w:rPr>
        <w:t xml:space="preserve">with </w:t>
      </w:r>
      <w:r w:rsidR="00EC0EB3" w:rsidRPr="00FD5429">
        <w:rPr>
          <w:rFonts w:ascii="Book Antiqua" w:hAnsi="Book Antiqua" w:cs="Times New Roman"/>
        </w:rPr>
        <w:t xml:space="preserve">the </w:t>
      </w:r>
      <w:r w:rsidR="009751B8" w:rsidRPr="00FD5429">
        <w:rPr>
          <w:rFonts w:ascii="Book Antiqua" w:hAnsi="Book Antiqua" w:cs="Times New Roman"/>
        </w:rPr>
        <w:t xml:space="preserve">severity of </w:t>
      </w:r>
      <w:proofErr w:type="spellStart"/>
      <w:r w:rsidR="009751B8" w:rsidRPr="00FD5429">
        <w:rPr>
          <w:rFonts w:ascii="Book Antiqua" w:hAnsi="Book Antiqua" w:cs="Times New Roman"/>
        </w:rPr>
        <w:t>craniocerebral</w:t>
      </w:r>
      <w:proofErr w:type="spellEnd"/>
      <w:r w:rsidR="009751B8" w:rsidRPr="00FD5429">
        <w:rPr>
          <w:rFonts w:ascii="Book Antiqua" w:hAnsi="Book Antiqua" w:cs="Times New Roman"/>
        </w:rPr>
        <w:t xml:space="preserve"> </w:t>
      </w:r>
      <w:proofErr w:type="gramStart"/>
      <w:r w:rsidR="009751B8" w:rsidRPr="00FD5429">
        <w:rPr>
          <w:rFonts w:ascii="Book Antiqua" w:hAnsi="Book Antiqua" w:cs="Times New Roman"/>
        </w:rPr>
        <w:t>injur</w:t>
      </w:r>
      <w:r w:rsidR="000C2926" w:rsidRPr="00FD5429">
        <w:rPr>
          <w:rFonts w:ascii="Book Antiqua" w:hAnsi="Book Antiqua" w:cs="Times New Roman"/>
        </w:rPr>
        <w:t>y</w:t>
      </w:r>
      <w:r w:rsidR="00186056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38</w:t>
      </w:r>
      <w:r w:rsidR="00186056" w:rsidRPr="00FD5429">
        <w:rPr>
          <w:rFonts w:ascii="Book Antiqua" w:hAnsi="Book Antiqua" w:cs="Times New Roman"/>
          <w:noProof/>
          <w:vertAlign w:val="superscript"/>
        </w:rPr>
        <w:t>]</w:t>
      </w:r>
      <w:r w:rsidR="00186056" w:rsidRPr="00FD5429">
        <w:rPr>
          <w:rFonts w:ascii="Book Antiqua" w:hAnsi="Book Antiqua" w:cs="Times New Roman"/>
        </w:rPr>
        <w:t>.</w:t>
      </w:r>
      <w:r w:rsidR="00186056" w:rsidRPr="00FD5429">
        <w:rPr>
          <w:rFonts w:ascii="Book Antiqua" w:hAnsi="Book Antiqua"/>
        </w:rPr>
        <w:t xml:space="preserve"> </w:t>
      </w:r>
      <w:proofErr w:type="spellStart"/>
      <w:r w:rsidR="00997F7A" w:rsidRPr="00FD5429">
        <w:rPr>
          <w:rFonts w:ascii="Book Antiqua" w:hAnsi="Book Antiqua" w:cs="Times New Roman"/>
        </w:rPr>
        <w:t>Gu</w:t>
      </w:r>
      <w:proofErr w:type="spellEnd"/>
      <w:r w:rsidR="00997F7A" w:rsidRPr="00FD5429">
        <w:rPr>
          <w:rFonts w:ascii="Book Antiqua" w:hAnsi="Book Antiqua" w:cs="Times New Roman"/>
        </w:rPr>
        <w:t xml:space="preserve"> </w:t>
      </w:r>
      <w:r w:rsidR="00997F7A" w:rsidRPr="007A0278">
        <w:rPr>
          <w:rFonts w:ascii="Book Antiqua" w:hAnsi="Book Antiqua" w:cs="Times New Roman"/>
          <w:i/>
          <w:iCs/>
          <w:noProof/>
        </w:rPr>
        <w:t>et al</w:t>
      </w:r>
      <w:r w:rsidR="007A0278" w:rsidRPr="00FD5429">
        <w:rPr>
          <w:rFonts w:ascii="Book Antiqua" w:hAnsi="Book Antiqua" w:cs="Times New Roman"/>
          <w:noProof/>
          <w:vertAlign w:val="superscript"/>
        </w:rPr>
        <w:t>[38]</w:t>
      </w:r>
      <w:r w:rsidR="00997F7A" w:rsidRPr="00FD5429">
        <w:rPr>
          <w:rFonts w:ascii="Book Antiqua" w:hAnsi="Book Antiqua" w:cs="Times New Roman"/>
        </w:rPr>
        <w:t xml:space="preserve"> </w:t>
      </w:r>
      <w:r w:rsidR="00EC0EB3" w:rsidRPr="00FD5429">
        <w:rPr>
          <w:rFonts w:ascii="Book Antiqua" w:hAnsi="Book Antiqua" w:cs="Times New Roman"/>
        </w:rPr>
        <w:t>inferred</w:t>
      </w:r>
      <w:r w:rsidR="00997F7A" w:rsidRPr="00FD5429">
        <w:rPr>
          <w:rFonts w:ascii="Book Antiqua" w:hAnsi="Book Antiqua" w:cs="Times New Roman"/>
        </w:rPr>
        <w:t xml:space="preserve"> that </w:t>
      </w:r>
      <w:r w:rsidR="00EC0EB3" w:rsidRPr="00FD5429">
        <w:rPr>
          <w:rFonts w:ascii="Book Antiqua" w:hAnsi="Book Antiqua" w:cs="Times New Roman"/>
        </w:rPr>
        <w:t xml:space="preserve">serum </w:t>
      </w:r>
      <w:r w:rsidR="00997F7A" w:rsidRPr="00FD5429">
        <w:rPr>
          <w:rFonts w:ascii="Book Antiqua" w:hAnsi="Book Antiqua" w:cs="Times New Roman"/>
        </w:rPr>
        <w:t xml:space="preserve">NPY may originate from cerebrospinal fluid, as the </w:t>
      </w:r>
      <w:r w:rsidR="000A24FF" w:rsidRPr="00FD5429">
        <w:rPr>
          <w:rFonts w:ascii="Book Antiqua" w:hAnsi="Book Antiqua" w:cs="Times New Roman"/>
        </w:rPr>
        <w:t xml:space="preserve">NPY </w:t>
      </w:r>
      <w:r w:rsidR="00EC0EB3" w:rsidRPr="00FD5429">
        <w:rPr>
          <w:rFonts w:ascii="Book Antiqua" w:hAnsi="Book Antiqua" w:cs="Times New Roman"/>
        </w:rPr>
        <w:t xml:space="preserve">level </w:t>
      </w:r>
      <w:r w:rsidR="000A24FF" w:rsidRPr="00FD5429">
        <w:rPr>
          <w:rFonts w:ascii="Book Antiqua" w:hAnsi="Book Antiqua" w:cs="Times New Roman"/>
        </w:rPr>
        <w:t>in the serum</w:t>
      </w:r>
      <w:r w:rsidR="00EC0EB3" w:rsidRPr="00FD5429">
        <w:rPr>
          <w:rFonts w:ascii="Book Antiqua" w:hAnsi="Book Antiqua" w:cs="Times New Roman"/>
        </w:rPr>
        <w:t xml:space="preserve"> wa</w:t>
      </w:r>
      <w:r w:rsidR="00997F7A" w:rsidRPr="00FD5429">
        <w:rPr>
          <w:rFonts w:ascii="Book Antiqua" w:hAnsi="Book Antiqua" w:cs="Times New Roman"/>
        </w:rPr>
        <w:t xml:space="preserve">s almost </w:t>
      </w:r>
      <w:r w:rsidR="005A51BF" w:rsidRPr="00FD5429">
        <w:rPr>
          <w:rFonts w:ascii="Book Antiqua" w:hAnsi="Book Antiqua" w:cs="Times New Roman"/>
        </w:rPr>
        <w:t xml:space="preserve">equal to </w:t>
      </w:r>
      <w:r w:rsidR="00997F7A" w:rsidRPr="00FD5429">
        <w:rPr>
          <w:rFonts w:ascii="Book Antiqua" w:hAnsi="Book Antiqua" w:cs="Times New Roman"/>
        </w:rPr>
        <w:t xml:space="preserve">that in </w:t>
      </w:r>
      <w:r w:rsidR="000A24FF" w:rsidRPr="00FD5429">
        <w:rPr>
          <w:rFonts w:ascii="Book Antiqua" w:hAnsi="Book Antiqua" w:cs="Times New Roman"/>
        </w:rPr>
        <w:t xml:space="preserve">the </w:t>
      </w:r>
      <w:r w:rsidR="00997F7A" w:rsidRPr="00FD5429">
        <w:rPr>
          <w:rFonts w:ascii="Book Antiqua" w:hAnsi="Book Antiqua" w:cs="Times New Roman"/>
        </w:rPr>
        <w:t xml:space="preserve">cerebrospinal fluid </w:t>
      </w:r>
      <w:r w:rsidR="000A24FF" w:rsidRPr="00FD5429">
        <w:rPr>
          <w:rFonts w:ascii="Book Antiqua" w:hAnsi="Book Antiqua" w:cs="Times New Roman"/>
        </w:rPr>
        <w:t xml:space="preserve">among the </w:t>
      </w:r>
      <w:r w:rsidR="00997F7A" w:rsidRPr="00FD5429">
        <w:rPr>
          <w:rFonts w:ascii="Book Antiqua" w:hAnsi="Book Antiqua" w:cs="Times New Roman"/>
        </w:rPr>
        <w:t xml:space="preserve">patients with </w:t>
      </w:r>
      <w:proofErr w:type="spellStart"/>
      <w:r w:rsidR="00997F7A" w:rsidRPr="00FD5429">
        <w:rPr>
          <w:rFonts w:ascii="Book Antiqua" w:hAnsi="Book Antiqua" w:cs="Times New Roman"/>
        </w:rPr>
        <w:t>craniocerebral</w:t>
      </w:r>
      <w:proofErr w:type="spellEnd"/>
      <w:r w:rsidR="00997F7A" w:rsidRPr="00FD5429">
        <w:rPr>
          <w:rFonts w:ascii="Book Antiqua" w:hAnsi="Book Antiqua" w:cs="Times New Roman"/>
        </w:rPr>
        <w:t xml:space="preserve"> injury</w:t>
      </w:r>
      <w:r w:rsidR="000A24FF" w:rsidRPr="00FD5429">
        <w:rPr>
          <w:rFonts w:ascii="Book Antiqua" w:hAnsi="Book Antiqua" w:cs="Times New Roman"/>
        </w:rPr>
        <w:t>,</w:t>
      </w:r>
      <w:r w:rsidR="00997F7A" w:rsidRPr="00FD5429">
        <w:rPr>
          <w:rFonts w:ascii="Book Antiqua" w:hAnsi="Book Antiqua" w:cs="Times New Roman"/>
        </w:rPr>
        <w:t xml:space="preserve"> and severe </w:t>
      </w:r>
      <w:proofErr w:type="spellStart"/>
      <w:r w:rsidR="00997F7A" w:rsidRPr="00FD5429">
        <w:rPr>
          <w:rFonts w:ascii="Book Antiqua" w:hAnsi="Book Antiqua" w:cs="Times New Roman"/>
        </w:rPr>
        <w:t>craniocerebral</w:t>
      </w:r>
      <w:proofErr w:type="spellEnd"/>
      <w:r w:rsidR="00997F7A" w:rsidRPr="00FD5429">
        <w:rPr>
          <w:rFonts w:ascii="Book Antiqua" w:hAnsi="Book Antiqua" w:cs="Times New Roman"/>
        </w:rPr>
        <w:t xml:space="preserve"> injury may </w:t>
      </w:r>
      <w:r w:rsidR="005A51BF" w:rsidRPr="00FD5429">
        <w:rPr>
          <w:rFonts w:ascii="Book Antiqua" w:hAnsi="Book Antiqua" w:cs="Times New Roman"/>
        </w:rPr>
        <w:t>cause</w:t>
      </w:r>
      <w:r w:rsidR="00997F7A" w:rsidRPr="00FD5429">
        <w:rPr>
          <w:rFonts w:ascii="Book Antiqua" w:hAnsi="Book Antiqua" w:cs="Times New Roman"/>
        </w:rPr>
        <w:t xml:space="preserve"> </w:t>
      </w:r>
      <w:r w:rsidR="005A51BF" w:rsidRPr="00FD5429">
        <w:rPr>
          <w:rFonts w:ascii="Book Antiqua" w:hAnsi="Book Antiqua" w:cs="Times New Roman"/>
        </w:rPr>
        <w:t xml:space="preserve">leakage of </w:t>
      </w:r>
      <w:r w:rsidR="00997F7A" w:rsidRPr="00FD5429">
        <w:rPr>
          <w:rFonts w:ascii="Book Antiqua" w:hAnsi="Book Antiqua" w:cs="Times New Roman"/>
        </w:rPr>
        <w:t>cerebrospinal fluid</w:t>
      </w:r>
      <w:bookmarkStart w:id="72" w:name="OLE_LINK1838"/>
      <w:bookmarkStart w:id="73" w:name="OLE_LINK1839"/>
      <w:r w:rsidR="008F1175" w:rsidRPr="00FD5429">
        <w:rPr>
          <w:rFonts w:ascii="Book Antiqua" w:hAnsi="Book Antiqua" w:cs="Times New Roman"/>
          <w:noProof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vertAlign w:val="superscript"/>
        </w:rPr>
        <w:t>38</w:t>
      </w:r>
      <w:r w:rsidR="008F1175" w:rsidRPr="00FD5429">
        <w:rPr>
          <w:rFonts w:ascii="Book Antiqua" w:hAnsi="Book Antiqua" w:cs="Times New Roman"/>
          <w:noProof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vertAlign w:val="superscript"/>
        </w:rPr>
        <w:t>39</w:t>
      </w:r>
      <w:r w:rsidR="008F1175" w:rsidRPr="00FD5429">
        <w:rPr>
          <w:rFonts w:ascii="Book Antiqua" w:hAnsi="Book Antiqua" w:cs="Times New Roman"/>
          <w:noProof/>
          <w:vertAlign w:val="superscript"/>
        </w:rPr>
        <w:t>]</w:t>
      </w:r>
      <w:bookmarkEnd w:id="72"/>
      <w:bookmarkEnd w:id="73"/>
      <w:r w:rsidR="00997F7A" w:rsidRPr="00FD5429">
        <w:rPr>
          <w:rFonts w:ascii="Book Antiqua" w:hAnsi="Book Antiqua" w:cs="Times New Roman"/>
        </w:rPr>
        <w:t>.</w:t>
      </w:r>
    </w:p>
    <w:p w14:paraId="72F98DA2" w14:textId="68D6ACB2" w:rsidR="00D31982" w:rsidRPr="00FD5429" w:rsidRDefault="009751B8" w:rsidP="007126E0">
      <w:pPr>
        <w:spacing w:line="360" w:lineRule="auto"/>
        <w:ind w:firstLineChars="100" w:firstLine="240"/>
        <w:rPr>
          <w:rFonts w:ascii="Book Antiqua" w:hAnsi="Book Antiqua" w:cs="Times New Roman"/>
          <w:color w:val="0D0D0D" w:themeColor="text1" w:themeTint="F2"/>
        </w:rPr>
      </w:pPr>
      <w:r w:rsidRPr="00FD5429">
        <w:rPr>
          <w:rFonts w:ascii="Book Antiqua" w:hAnsi="Book Antiqua" w:cs="Times New Roman"/>
          <w:color w:val="131413"/>
        </w:rPr>
        <w:t xml:space="preserve">It is </w:t>
      </w:r>
      <w:r w:rsidR="00061B18" w:rsidRPr="00FD5429">
        <w:rPr>
          <w:rFonts w:ascii="Book Antiqua" w:hAnsi="Book Antiqua" w:cs="Times New Roman"/>
          <w:color w:val="131413"/>
        </w:rPr>
        <w:t xml:space="preserve">definite </w:t>
      </w:r>
      <w:r w:rsidRPr="00FD5429">
        <w:rPr>
          <w:rFonts w:ascii="Book Antiqua" w:hAnsi="Book Antiqua" w:cs="Times New Roman"/>
          <w:color w:val="131413"/>
        </w:rPr>
        <w:t xml:space="preserve">that Y1R </w:t>
      </w:r>
      <w:r w:rsidR="00E955EB">
        <w:rPr>
          <w:rFonts w:ascii="Book Antiqua" w:hAnsi="Book Antiqua" w:cs="Times New Roman"/>
          <w:color w:val="131413"/>
        </w:rPr>
        <w:t xml:space="preserve">is </w:t>
      </w:r>
      <w:r w:rsidR="00E955EB" w:rsidRPr="00FD5429">
        <w:rPr>
          <w:rFonts w:ascii="Book Antiqua" w:hAnsi="Book Antiqua" w:cs="Times New Roman"/>
          <w:color w:val="131413"/>
        </w:rPr>
        <w:t>expresse</w:t>
      </w:r>
      <w:r w:rsidR="00E955EB">
        <w:rPr>
          <w:rFonts w:ascii="Book Antiqua" w:hAnsi="Book Antiqua" w:cs="Times New Roman"/>
          <w:color w:val="131413"/>
        </w:rPr>
        <w:t>d</w:t>
      </w:r>
      <w:r w:rsidR="00E955EB" w:rsidRPr="00FD5429">
        <w:rPr>
          <w:rFonts w:ascii="Book Antiqua" w:hAnsi="Book Antiqua" w:cs="Times New Roman"/>
          <w:color w:val="131413"/>
        </w:rPr>
        <w:t xml:space="preserve"> </w:t>
      </w:r>
      <w:r w:rsidRPr="00FD5429">
        <w:rPr>
          <w:rFonts w:ascii="Book Antiqua" w:hAnsi="Book Antiqua" w:cs="Times New Roman"/>
          <w:color w:val="131413"/>
        </w:rPr>
        <w:t xml:space="preserve">in </w:t>
      </w:r>
      <w:r w:rsidR="00061B18" w:rsidRPr="00FD5429">
        <w:rPr>
          <w:rFonts w:ascii="Book Antiqua" w:hAnsi="Book Antiqua" w:cs="Times New Roman"/>
          <w:color w:val="131413"/>
        </w:rPr>
        <w:t>osseous tissue</w:t>
      </w:r>
      <w:r w:rsidRPr="00FD5429">
        <w:rPr>
          <w:rFonts w:ascii="Book Antiqua" w:hAnsi="Book Antiqua" w:cs="Times New Roman"/>
          <w:color w:val="131413"/>
        </w:rPr>
        <w:t xml:space="preserve">, </w:t>
      </w:r>
      <w:r w:rsidR="00186056" w:rsidRPr="00FD5429">
        <w:rPr>
          <w:rFonts w:ascii="Book Antiqua" w:hAnsi="Book Antiqua" w:cs="Times New Roman"/>
          <w:color w:val="131413"/>
        </w:rPr>
        <w:t xml:space="preserve">including </w:t>
      </w:r>
      <w:r w:rsidRPr="00FD5429">
        <w:rPr>
          <w:rFonts w:ascii="Book Antiqua" w:hAnsi="Book Antiqua" w:cs="Times New Roman"/>
          <w:color w:val="131413"/>
        </w:rPr>
        <w:t>adipocytes, osteoblasts</w:t>
      </w:r>
      <w:r w:rsidR="00E955EB">
        <w:rPr>
          <w:rFonts w:ascii="Book Antiqua" w:hAnsi="Book Antiqua" w:cs="Times New Roman"/>
          <w:color w:val="131413"/>
        </w:rPr>
        <w:t>,</w:t>
      </w:r>
      <w:r w:rsidRPr="00FD5429">
        <w:rPr>
          <w:rFonts w:ascii="Book Antiqua" w:hAnsi="Book Antiqua" w:cs="Times New Roman"/>
          <w:color w:val="131413"/>
        </w:rPr>
        <w:t xml:space="preserve"> and bone marrow </w:t>
      </w:r>
      <w:proofErr w:type="gramStart"/>
      <w:r w:rsidRPr="00FD5429">
        <w:rPr>
          <w:rFonts w:ascii="Book Antiqua" w:hAnsi="Book Antiqua" w:cs="Times New Roman"/>
          <w:color w:val="131413"/>
        </w:rPr>
        <w:t>cells</w:t>
      </w:r>
      <w:r w:rsidR="00E955EB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E955EB" w:rsidRPr="00FD5429">
        <w:rPr>
          <w:rFonts w:ascii="Book Antiqua" w:hAnsi="Book Antiqua" w:cs="Times New Roman"/>
          <w:noProof/>
          <w:color w:val="131413"/>
          <w:vertAlign w:val="superscript"/>
        </w:rPr>
        <w:t>8</w:t>
      </w:r>
      <w:r w:rsidR="00E955EB">
        <w:rPr>
          <w:rFonts w:ascii="Book Antiqua" w:hAnsi="Book Antiqua" w:cs="Times New Roman"/>
          <w:noProof/>
          <w:color w:val="131413"/>
          <w:vertAlign w:val="superscript"/>
        </w:rPr>
        <w:t>,</w:t>
      </w:r>
      <w:r w:rsidR="00E955EB" w:rsidRPr="00FD5429">
        <w:rPr>
          <w:rFonts w:ascii="Book Antiqua" w:hAnsi="Book Antiqua" w:cs="Times New Roman"/>
          <w:noProof/>
          <w:color w:val="131413"/>
          <w:vertAlign w:val="superscript"/>
        </w:rPr>
        <w:t>33</w:t>
      </w:r>
      <w:r w:rsidR="00E955EB">
        <w:rPr>
          <w:rFonts w:ascii="Book Antiqua" w:hAnsi="Book Antiqua" w:cs="Times New Roman"/>
          <w:noProof/>
          <w:color w:val="131413"/>
          <w:vertAlign w:val="superscript"/>
        </w:rPr>
        <w:t>,</w:t>
      </w:r>
      <w:r w:rsidR="00E955EB" w:rsidRPr="00FD5429">
        <w:rPr>
          <w:rFonts w:ascii="Book Antiqua" w:hAnsi="Book Antiqua" w:cs="Times New Roman"/>
          <w:noProof/>
          <w:color w:val="131413"/>
          <w:vertAlign w:val="superscript"/>
        </w:rPr>
        <w:t>40-42]</w:t>
      </w:r>
      <w:r w:rsidR="00E955EB">
        <w:rPr>
          <w:rFonts w:ascii="Book Antiqua" w:hAnsi="Book Antiqua" w:cs="Times New Roman"/>
          <w:color w:val="131413"/>
        </w:rPr>
        <w:t>;</w:t>
      </w:r>
      <w:r w:rsidR="00E955EB" w:rsidRPr="00FD5429">
        <w:rPr>
          <w:rFonts w:ascii="Book Antiqua" w:hAnsi="Book Antiqua" w:cs="Times New Roman"/>
          <w:color w:val="131413"/>
        </w:rPr>
        <w:t xml:space="preserve"> </w:t>
      </w:r>
      <w:r w:rsidR="00061B18" w:rsidRPr="00FD5429">
        <w:rPr>
          <w:rFonts w:ascii="Book Antiqua" w:hAnsi="Book Antiqua" w:cs="Times New Roman"/>
          <w:color w:val="131413"/>
        </w:rPr>
        <w:t>however,</w:t>
      </w:r>
      <w:r w:rsidRPr="00FD5429">
        <w:rPr>
          <w:rFonts w:ascii="Book Antiqua" w:hAnsi="Book Antiqua" w:cs="Times New Roman"/>
          <w:color w:val="131413"/>
        </w:rPr>
        <w:t xml:space="preserve"> whether Y2R </w:t>
      </w:r>
      <w:r w:rsidR="00E955EB">
        <w:rPr>
          <w:rFonts w:ascii="Book Antiqua" w:hAnsi="Book Antiqua" w:cs="Times New Roman"/>
          <w:color w:val="131413"/>
        </w:rPr>
        <w:t xml:space="preserve">is </w:t>
      </w:r>
      <w:r w:rsidR="00E955EB" w:rsidRPr="00FD5429">
        <w:rPr>
          <w:rFonts w:ascii="Book Antiqua" w:hAnsi="Book Antiqua" w:cs="Times New Roman"/>
          <w:color w:val="131413"/>
        </w:rPr>
        <w:t>expresse</w:t>
      </w:r>
      <w:r w:rsidR="00E955EB">
        <w:rPr>
          <w:rFonts w:ascii="Book Antiqua" w:hAnsi="Book Antiqua" w:cs="Times New Roman"/>
          <w:color w:val="131413"/>
        </w:rPr>
        <w:t>d</w:t>
      </w:r>
      <w:r w:rsidR="00E955EB" w:rsidRPr="00FD5429">
        <w:rPr>
          <w:rFonts w:ascii="Book Antiqua" w:hAnsi="Book Antiqua" w:cs="Times New Roman"/>
          <w:color w:val="131413"/>
        </w:rPr>
        <w:t xml:space="preserve"> </w:t>
      </w:r>
      <w:r w:rsidRPr="00FD5429">
        <w:rPr>
          <w:rFonts w:ascii="Book Antiqua" w:hAnsi="Book Antiqua" w:cs="Times New Roman"/>
          <w:color w:val="131413"/>
        </w:rPr>
        <w:t xml:space="preserve">in </w:t>
      </w:r>
      <w:r w:rsidR="00186056" w:rsidRPr="00FD5429">
        <w:rPr>
          <w:rFonts w:ascii="Book Antiqua" w:hAnsi="Book Antiqua" w:cs="Times New Roman"/>
          <w:color w:val="131413"/>
        </w:rPr>
        <w:t xml:space="preserve">the </w:t>
      </w:r>
      <w:r w:rsidRPr="00FD5429">
        <w:rPr>
          <w:rFonts w:ascii="Book Antiqua" w:hAnsi="Book Antiqua" w:cs="Times New Roman"/>
          <w:color w:val="131413"/>
        </w:rPr>
        <w:t>bone</w:t>
      </w:r>
      <w:r w:rsidR="00061B18" w:rsidRPr="00FD5429">
        <w:rPr>
          <w:rFonts w:ascii="Book Antiqua" w:hAnsi="Book Antiqua" w:cs="Times New Roman"/>
          <w:color w:val="131413"/>
        </w:rPr>
        <w:t xml:space="preserve"> or not</w:t>
      </w:r>
      <w:r w:rsidR="000C2926" w:rsidRPr="00FD5429">
        <w:rPr>
          <w:rFonts w:ascii="Book Antiqua" w:hAnsi="Book Antiqua" w:cs="Times New Roman"/>
          <w:color w:val="131413"/>
        </w:rPr>
        <w:t xml:space="preserve"> remains in debate</w:t>
      </w:r>
      <w:r w:rsidRPr="00FD5429">
        <w:rPr>
          <w:rFonts w:ascii="Book Antiqua" w:hAnsi="Book Antiqua" w:cs="Times New Roman"/>
          <w:color w:val="131413"/>
        </w:rPr>
        <w:t xml:space="preserve">. Some studies </w:t>
      </w:r>
      <w:r w:rsidR="00E560F2" w:rsidRPr="00FD5429">
        <w:rPr>
          <w:rFonts w:ascii="Book Antiqua" w:hAnsi="Book Antiqua" w:cs="Times New Roman"/>
          <w:color w:val="131413"/>
        </w:rPr>
        <w:t xml:space="preserve">reported </w:t>
      </w:r>
      <w:r w:rsidRPr="00FD5429">
        <w:rPr>
          <w:rFonts w:ascii="Book Antiqua" w:hAnsi="Book Antiqua" w:cs="Times New Roman"/>
          <w:color w:val="131413"/>
        </w:rPr>
        <w:t>that Y2R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412DE8" w:rsidRPr="00FD5429">
        <w:rPr>
          <w:rFonts w:ascii="Book Antiqua" w:hAnsi="Book Antiqua" w:cs="Times New Roman"/>
          <w:color w:val="000000"/>
        </w:rPr>
        <w:t>can be</w:t>
      </w:r>
      <w:r w:rsidR="00061B18" w:rsidRPr="00FD5429">
        <w:rPr>
          <w:rFonts w:ascii="Book Antiqua" w:hAnsi="Book Antiqua" w:cs="Times New Roman"/>
          <w:color w:val="000000"/>
        </w:rPr>
        <w:t xml:space="preserve"> found </w:t>
      </w:r>
      <w:r w:rsidRPr="00FD5429">
        <w:rPr>
          <w:rFonts w:ascii="Book Antiqua" w:hAnsi="Book Antiqua" w:cs="Times New Roman"/>
          <w:color w:val="000000"/>
        </w:rPr>
        <w:t xml:space="preserve">in MC3T3 and </w:t>
      </w:r>
      <w:proofErr w:type="gramStart"/>
      <w:r w:rsidRPr="00FD5429">
        <w:rPr>
          <w:rFonts w:ascii="Book Antiqua" w:hAnsi="Book Antiqua" w:cs="Times New Roman"/>
          <w:color w:val="000000"/>
        </w:rPr>
        <w:t>BMSC</w:t>
      </w:r>
      <w:r w:rsidR="00061B18" w:rsidRPr="00FD5429">
        <w:rPr>
          <w:rFonts w:ascii="Book Antiqua" w:hAnsi="Book Antiqua" w:cs="Times New Roman"/>
          <w:color w:val="000000"/>
        </w:rPr>
        <w:t>s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41</w:t>
      </w:r>
      <w:r w:rsidR="00462292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42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186056" w:rsidRPr="00FD5429">
        <w:rPr>
          <w:rFonts w:ascii="Book Antiqua" w:hAnsi="Book Antiqua" w:cs="Times New Roman"/>
          <w:color w:val="000000"/>
        </w:rPr>
        <w:t>,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8C563E" w:rsidRPr="00FD5429">
        <w:rPr>
          <w:rFonts w:ascii="Book Antiqua" w:hAnsi="Book Antiqua" w:cs="Times New Roman"/>
          <w:color w:val="000000"/>
        </w:rPr>
        <w:t xml:space="preserve">but not </w:t>
      </w:r>
      <w:r w:rsidRPr="00FD5429">
        <w:rPr>
          <w:rFonts w:ascii="Book Antiqua" w:hAnsi="Book Antiqua" w:cs="Times New Roman"/>
          <w:color w:val="000000"/>
        </w:rPr>
        <w:t>in</w:t>
      </w:r>
      <w:r w:rsidR="00061B18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osteoblasts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43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Pr="00FD5429">
        <w:rPr>
          <w:rFonts w:ascii="Book Antiqua" w:hAnsi="Book Antiqua" w:cs="Times New Roman"/>
          <w:color w:val="000000"/>
        </w:rPr>
        <w:t xml:space="preserve">. </w:t>
      </w:r>
      <w:bookmarkStart w:id="74" w:name="OLE_LINK90"/>
      <w:r w:rsidR="00061B18" w:rsidRPr="00FD5429">
        <w:rPr>
          <w:rFonts w:ascii="Book Antiqua" w:hAnsi="Book Antiqua" w:cs="Times New Roman"/>
          <w:color w:val="000000"/>
        </w:rPr>
        <w:t>It</w:t>
      </w:r>
      <w:r w:rsidR="00E955EB">
        <w:rPr>
          <w:rFonts w:ascii="Book Antiqua" w:hAnsi="Book Antiqua" w:cs="Times New Roman"/>
          <w:color w:val="000000"/>
        </w:rPr>
        <w:t xml:space="preserve"> is</w:t>
      </w:r>
      <w:r w:rsidR="00061B18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speculate</w:t>
      </w:r>
      <w:r w:rsidR="00061B18" w:rsidRPr="00FD5429">
        <w:rPr>
          <w:rFonts w:ascii="Book Antiqua" w:hAnsi="Book Antiqua" w:cs="Times New Roman"/>
          <w:color w:val="000000"/>
        </w:rPr>
        <w:t>d</w:t>
      </w:r>
      <w:r w:rsidRPr="00FD5429">
        <w:rPr>
          <w:rFonts w:ascii="Book Antiqua" w:hAnsi="Book Antiqua" w:cs="Times New Roman"/>
          <w:color w:val="000000"/>
        </w:rPr>
        <w:t xml:space="preserve"> that </w:t>
      </w:r>
      <w:r w:rsidR="00E560F2" w:rsidRPr="00FD5429">
        <w:rPr>
          <w:rFonts w:ascii="Book Antiqua" w:hAnsi="Book Antiqua" w:cs="Times New Roman"/>
          <w:color w:val="000000"/>
        </w:rPr>
        <w:t xml:space="preserve">such </w:t>
      </w:r>
      <w:r w:rsidR="00061B18" w:rsidRPr="00FD5429">
        <w:rPr>
          <w:rFonts w:ascii="Book Antiqua" w:hAnsi="Book Antiqua" w:cs="Times New Roman"/>
          <w:color w:val="000000"/>
        </w:rPr>
        <w:t>differences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0C2926" w:rsidRPr="00FD5429">
        <w:rPr>
          <w:rFonts w:ascii="Book Antiqua" w:hAnsi="Book Antiqua" w:cs="Times New Roman"/>
          <w:color w:val="000000"/>
        </w:rPr>
        <w:t>may</w:t>
      </w:r>
      <w:r w:rsidR="00E560F2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be explained by two </w:t>
      </w:r>
      <w:r w:rsidR="00061B18" w:rsidRPr="00FD5429">
        <w:rPr>
          <w:rFonts w:ascii="Book Antiqua" w:hAnsi="Book Antiqua" w:cs="Times New Roman"/>
          <w:color w:val="000000"/>
        </w:rPr>
        <w:t>reasons</w:t>
      </w:r>
      <w:r w:rsidRPr="00FD5429">
        <w:rPr>
          <w:rFonts w:ascii="Book Antiqua" w:hAnsi="Book Antiqua" w:cs="Times New Roman"/>
          <w:color w:val="000000"/>
        </w:rPr>
        <w:t xml:space="preserve">. </w:t>
      </w:r>
      <w:bookmarkEnd w:id="74"/>
      <w:r w:rsidRPr="00FD5429">
        <w:rPr>
          <w:rFonts w:ascii="Book Antiqua" w:hAnsi="Book Antiqua" w:cs="Times New Roman"/>
          <w:color w:val="000000"/>
        </w:rPr>
        <w:t xml:space="preserve">The first </w:t>
      </w:r>
      <w:r w:rsidR="00061B18" w:rsidRPr="00FD5429">
        <w:rPr>
          <w:rFonts w:ascii="Book Antiqua" w:hAnsi="Book Antiqua" w:cs="Times New Roman"/>
          <w:color w:val="000000"/>
        </w:rPr>
        <w:t xml:space="preserve">reason </w:t>
      </w:r>
      <w:r w:rsidRPr="00FD5429">
        <w:rPr>
          <w:rFonts w:ascii="Book Antiqua" w:hAnsi="Book Antiqua" w:cs="Times New Roman"/>
          <w:color w:val="000000"/>
        </w:rPr>
        <w:t xml:space="preserve">is </w:t>
      </w:r>
      <w:r w:rsidR="00E955EB">
        <w:rPr>
          <w:rFonts w:ascii="Book Antiqua" w:hAnsi="Book Antiqua" w:cs="Times New Roman"/>
          <w:color w:val="000000"/>
        </w:rPr>
        <w:t xml:space="preserve">that </w:t>
      </w:r>
      <w:r w:rsidRPr="00FD5429">
        <w:rPr>
          <w:rFonts w:ascii="Book Antiqua" w:hAnsi="Book Antiqua" w:cs="Times New Roman"/>
          <w:color w:val="000000"/>
        </w:rPr>
        <w:t>Y2R exist</w:t>
      </w:r>
      <w:r w:rsidR="00BA3F0A" w:rsidRPr="00FD5429">
        <w:rPr>
          <w:rFonts w:ascii="Book Antiqua" w:hAnsi="Book Antiqua" w:cs="Times New Roman"/>
          <w:color w:val="000000"/>
        </w:rPr>
        <w:t>s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131413"/>
        </w:rPr>
        <w:t xml:space="preserve">in </w:t>
      </w:r>
      <w:r w:rsidR="00BA3F0A" w:rsidRPr="00FD5429">
        <w:rPr>
          <w:rFonts w:ascii="Book Antiqua" w:hAnsi="Book Antiqua" w:cs="Times New Roman"/>
          <w:color w:val="131413"/>
        </w:rPr>
        <w:t xml:space="preserve">the </w:t>
      </w:r>
      <w:r w:rsidRPr="00FD5429">
        <w:rPr>
          <w:rFonts w:ascii="Book Antiqua" w:hAnsi="Book Antiqua" w:cs="Times New Roman"/>
          <w:color w:val="131413"/>
        </w:rPr>
        <w:t>bone</w:t>
      </w:r>
      <w:r w:rsidR="00BA3F0A" w:rsidRPr="00FD5429">
        <w:rPr>
          <w:rFonts w:ascii="Book Antiqua" w:hAnsi="Book Antiqua" w:cs="Times New Roman"/>
          <w:color w:val="131413"/>
        </w:rPr>
        <w:t>,</w:t>
      </w:r>
      <w:r w:rsidRPr="00FD5429">
        <w:rPr>
          <w:rFonts w:ascii="Book Antiqua" w:hAnsi="Book Antiqua" w:cs="Times New Roman"/>
          <w:color w:val="131413"/>
        </w:rPr>
        <w:t xml:space="preserve"> but </w:t>
      </w:r>
      <w:r w:rsidR="00BA3F0A" w:rsidRPr="00FD5429">
        <w:rPr>
          <w:rFonts w:ascii="Book Antiqua" w:hAnsi="Book Antiqua" w:cs="Times New Roman"/>
          <w:color w:val="000000"/>
        </w:rPr>
        <w:t xml:space="preserve">may </w:t>
      </w:r>
      <w:r w:rsidR="00E955EB">
        <w:rPr>
          <w:rFonts w:ascii="Book Antiqua" w:hAnsi="Book Antiqua" w:cs="Times New Roman"/>
          <w:color w:val="000000"/>
        </w:rPr>
        <w:t xml:space="preserve">be </w:t>
      </w:r>
      <w:r w:rsidRPr="00FD5429">
        <w:rPr>
          <w:rFonts w:ascii="Book Antiqua" w:hAnsi="Book Antiqua" w:cs="Times New Roman"/>
          <w:color w:val="000000"/>
        </w:rPr>
        <w:t>express</w:t>
      </w:r>
      <w:r w:rsidR="00E955EB">
        <w:rPr>
          <w:rFonts w:ascii="Book Antiqua" w:hAnsi="Book Antiqua" w:cs="Times New Roman"/>
          <w:color w:val="000000"/>
        </w:rPr>
        <w:t>ed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BA3F0A" w:rsidRPr="00FD5429">
        <w:rPr>
          <w:rFonts w:ascii="Book Antiqua" w:hAnsi="Book Antiqua" w:cs="Times New Roman"/>
          <w:color w:val="000000"/>
        </w:rPr>
        <w:t>under specific conditions</w:t>
      </w:r>
      <w:r w:rsidR="000D6D08" w:rsidRPr="00FD5429">
        <w:rPr>
          <w:rFonts w:ascii="Book Antiqua" w:hAnsi="Book Antiqua" w:cs="Times New Roman"/>
          <w:color w:val="000000"/>
        </w:rPr>
        <w:t xml:space="preserve">, </w:t>
      </w:r>
      <w:r w:rsidR="00BA3F0A" w:rsidRPr="00FD5429">
        <w:rPr>
          <w:rFonts w:ascii="Book Antiqua" w:hAnsi="Book Antiqua" w:cs="Times New Roman"/>
          <w:color w:val="000000"/>
        </w:rPr>
        <w:t xml:space="preserve">and </w:t>
      </w:r>
      <w:r w:rsidR="000D6D08" w:rsidRPr="00FD5429">
        <w:rPr>
          <w:rFonts w:ascii="Book Antiqua" w:hAnsi="Book Antiqua" w:cs="Times New Roman"/>
          <w:color w:val="000000"/>
        </w:rPr>
        <w:t>thus,</w:t>
      </w:r>
      <w:r w:rsidRPr="00FD5429">
        <w:rPr>
          <w:rFonts w:ascii="Book Antiqua" w:hAnsi="Book Antiqua" w:cs="Times New Roman"/>
          <w:color w:val="000000"/>
        </w:rPr>
        <w:t xml:space="preserve"> it </w:t>
      </w:r>
      <w:r w:rsidR="00BA3F0A" w:rsidRPr="00FD5429">
        <w:rPr>
          <w:rFonts w:ascii="Book Antiqua" w:hAnsi="Book Antiqua" w:cs="Times New Roman"/>
          <w:color w:val="000000"/>
        </w:rPr>
        <w:t>can</w:t>
      </w:r>
      <w:r w:rsidRPr="00FD5429">
        <w:rPr>
          <w:rFonts w:ascii="Book Antiqua" w:hAnsi="Book Antiqua" w:cs="Times New Roman"/>
          <w:color w:val="000000"/>
        </w:rPr>
        <w:t>not always</w:t>
      </w:r>
      <w:r w:rsidR="00BA3F0A" w:rsidRPr="00FD5429">
        <w:rPr>
          <w:rFonts w:ascii="Book Antiqua" w:hAnsi="Book Antiqua" w:cs="Times New Roman"/>
          <w:color w:val="000000"/>
        </w:rPr>
        <w:t xml:space="preserve"> be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4A0197" w:rsidRPr="00FD5429">
        <w:rPr>
          <w:rFonts w:ascii="Book Antiqua" w:hAnsi="Book Antiqua" w:cs="Times New Roman"/>
          <w:color w:val="000000"/>
        </w:rPr>
        <w:t>detected</w:t>
      </w:r>
      <w:r w:rsidR="000D6D08" w:rsidRPr="00FD5429">
        <w:rPr>
          <w:rFonts w:ascii="Book Antiqua" w:hAnsi="Book Antiqua" w:cs="Times New Roman"/>
          <w:color w:val="000000"/>
        </w:rPr>
        <w:t xml:space="preserve">. </w:t>
      </w:r>
      <w:r w:rsidR="00BA3F0A" w:rsidRPr="00FD5429">
        <w:rPr>
          <w:rFonts w:ascii="Book Antiqua" w:hAnsi="Book Antiqua" w:cs="Times New Roman"/>
          <w:color w:val="000000"/>
        </w:rPr>
        <w:t>S</w:t>
      </w:r>
      <w:r w:rsidRPr="00FD5429">
        <w:rPr>
          <w:rFonts w:ascii="Book Antiqua" w:hAnsi="Book Antiqua" w:cs="Times New Roman"/>
          <w:color w:val="000000"/>
        </w:rPr>
        <w:t>econd</w:t>
      </w:r>
      <w:r w:rsidR="00BA3F0A" w:rsidRPr="00FD5429">
        <w:rPr>
          <w:rFonts w:ascii="Book Antiqua" w:hAnsi="Book Antiqua" w:cs="Times New Roman"/>
          <w:color w:val="000000"/>
        </w:rPr>
        <w:t>, po</w:t>
      </w:r>
      <w:r w:rsidR="004A0197" w:rsidRPr="00FD5429">
        <w:rPr>
          <w:rFonts w:ascii="Book Antiqua" w:hAnsi="Book Antiqua" w:cs="Times New Roman"/>
          <w:color w:val="000000"/>
        </w:rPr>
        <w:t>tential</w:t>
      </w:r>
      <w:r w:rsidR="00BA3F0A" w:rsidRPr="00FD5429">
        <w:rPr>
          <w:rFonts w:ascii="Book Antiqua" w:hAnsi="Book Antiqua" w:cs="Times New Roman"/>
          <w:color w:val="000000"/>
        </w:rPr>
        <w:t xml:space="preserve"> limitation</w:t>
      </w:r>
      <w:r w:rsidR="006B1176" w:rsidRPr="00FD5429">
        <w:rPr>
          <w:rFonts w:ascii="Book Antiqua" w:hAnsi="Book Antiqua" w:cs="Times New Roman"/>
          <w:color w:val="000000"/>
        </w:rPr>
        <w:t>s</w:t>
      </w:r>
      <w:r w:rsidR="00BA3F0A" w:rsidRPr="00FD5429">
        <w:rPr>
          <w:rFonts w:ascii="Book Antiqua" w:hAnsi="Book Antiqua" w:cs="Times New Roman"/>
          <w:color w:val="000000"/>
        </w:rPr>
        <w:t xml:space="preserve"> of the current </w:t>
      </w:r>
      <w:r w:rsidR="004A0197" w:rsidRPr="00FD5429">
        <w:rPr>
          <w:rFonts w:ascii="Book Antiqua" w:hAnsi="Book Antiqua" w:cs="Times New Roman"/>
          <w:color w:val="000000"/>
        </w:rPr>
        <w:t xml:space="preserve">techniques </w:t>
      </w:r>
      <w:r w:rsidRPr="00FD5429">
        <w:rPr>
          <w:rFonts w:ascii="Book Antiqua" w:hAnsi="Book Antiqua" w:cs="Times New Roman"/>
          <w:color w:val="000000"/>
        </w:rPr>
        <w:t xml:space="preserve">may </w:t>
      </w:r>
      <w:r w:rsidR="00BA3F0A" w:rsidRPr="00FD5429">
        <w:rPr>
          <w:rFonts w:ascii="Book Antiqua" w:hAnsi="Book Antiqua" w:cs="Times New Roman"/>
          <w:color w:val="000000"/>
        </w:rPr>
        <w:t xml:space="preserve">also </w:t>
      </w:r>
      <w:r w:rsidR="00744F9E" w:rsidRPr="00FD5429">
        <w:rPr>
          <w:rFonts w:ascii="Book Antiqua" w:hAnsi="Book Antiqua" w:cs="Times New Roman"/>
          <w:color w:val="000000"/>
        </w:rPr>
        <w:t xml:space="preserve">affect the detection rate. </w:t>
      </w:r>
      <w:r w:rsidR="00744F9E" w:rsidRPr="00FD5429">
        <w:rPr>
          <w:rFonts w:ascii="Book Antiqua" w:hAnsi="Book Antiqua" w:cs="Times New Roman"/>
          <w:color w:val="131413"/>
        </w:rPr>
        <w:t>As for Y1R</w:t>
      </w:r>
      <w:r w:rsidR="00744F9E" w:rsidRPr="00FD5429">
        <w:rPr>
          <w:rFonts w:ascii="Book Antiqua" w:hAnsi="Book Antiqua" w:cs="Times New Roman"/>
        </w:rPr>
        <w:t xml:space="preserve">, both </w:t>
      </w:r>
      <w:r w:rsidR="00744F9E" w:rsidRPr="00FD5429">
        <w:rPr>
          <w:rFonts w:ascii="Book Antiqua" w:hAnsi="Book Antiqua" w:cs="Times New Roman"/>
          <w:i/>
          <w:iCs/>
        </w:rPr>
        <w:t>in vitro</w:t>
      </w:r>
      <w:r w:rsidR="00744F9E" w:rsidRPr="00FD5429">
        <w:rPr>
          <w:rFonts w:ascii="Book Antiqua" w:hAnsi="Book Antiqua" w:cs="Times New Roman"/>
        </w:rPr>
        <w:t xml:space="preserve"> and </w:t>
      </w:r>
      <w:r w:rsidR="00744F9E" w:rsidRPr="00FD5429">
        <w:rPr>
          <w:rFonts w:ascii="Book Antiqua" w:hAnsi="Book Antiqua" w:cs="Times New Roman"/>
          <w:i/>
          <w:iCs/>
        </w:rPr>
        <w:t>in vivo</w:t>
      </w:r>
      <w:r w:rsidR="00744F9E" w:rsidRPr="00FD5429">
        <w:rPr>
          <w:rFonts w:ascii="Book Antiqua" w:hAnsi="Book Antiqua" w:cs="Times New Roman"/>
        </w:rPr>
        <w:t xml:space="preserve"> studies</w:t>
      </w:r>
      <w:r w:rsidR="0035083C" w:rsidRPr="00FD5429">
        <w:rPr>
          <w:rFonts w:ascii="Book Antiqua" w:hAnsi="Book Antiqua" w:cs="Times New Roman"/>
        </w:rPr>
        <w:t xml:space="preserve"> have shown that </w:t>
      </w:r>
      <w:r w:rsidR="00744F9E" w:rsidRPr="00FD5429">
        <w:rPr>
          <w:rFonts w:ascii="Book Antiqua" w:hAnsi="Book Antiqua" w:cs="Times New Roman"/>
        </w:rPr>
        <w:t xml:space="preserve">the mice with knockout of osteoblast-specific </w:t>
      </w:r>
      <w:r w:rsidR="00744F9E" w:rsidRPr="00FD5429">
        <w:rPr>
          <w:rFonts w:ascii="Book Antiqua" w:hAnsi="Book Antiqua" w:cs="Times New Roman"/>
          <w:i/>
          <w:iCs/>
        </w:rPr>
        <w:t>Y1R</w:t>
      </w:r>
      <w:r w:rsidR="00744F9E" w:rsidRPr="00FD5429">
        <w:rPr>
          <w:rFonts w:ascii="Book Antiqua" w:hAnsi="Book Antiqua" w:cs="Times New Roman"/>
        </w:rPr>
        <w:t xml:space="preserve"> recapitulate the bone phenotype of germline Y1R deficient </w:t>
      </w:r>
      <w:proofErr w:type="gramStart"/>
      <w:r w:rsidR="00744F9E" w:rsidRPr="00FD5429">
        <w:rPr>
          <w:rFonts w:ascii="Book Antiqua" w:hAnsi="Book Antiqua" w:cs="Times New Roman"/>
        </w:rPr>
        <w:t>mice</w:t>
      </w:r>
      <w:r w:rsidR="00166F0E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5</w:t>
      </w:r>
      <w:r w:rsidR="00462292">
        <w:rPr>
          <w:rFonts w:ascii="Book Antiqua" w:hAnsi="Book Antiqua" w:cs="Times New Roman"/>
          <w:noProof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vertAlign w:val="superscript"/>
        </w:rPr>
        <w:t>36</w:t>
      </w:r>
      <w:r w:rsidR="00166F0E" w:rsidRPr="00FD5429">
        <w:rPr>
          <w:rFonts w:ascii="Book Antiqua" w:hAnsi="Book Antiqua" w:cs="Times New Roman"/>
          <w:noProof/>
          <w:vertAlign w:val="superscript"/>
        </w:rPr>
        <w:t>]</w:t>
      </w:r>
      <w:r w:rsidR="00166F0E" w:rsidRPr="00FD5429">
        <w:rPr>
          <w:rFonts w:ascii="Book Antiqua" w:hAnsi="Book Antiqua" w:cs="Times New Roman"/>
        </w:rPr>
        <w:t>.</w:t>
      </w:r>
      <w:r w:rsidRPr="00FD5429">
        <w:rPr>
          <w:rFonts w:ascii="Book Antiqua" w:hAnsi="Book Antiqua" w:cs="Times New Roman"/>
        </w:rPr>
        <w:t xml:space="preserve"> These findings confirm the role of Y1R in inhibiting bone formation, as well as in </w:t>
      </w:r>
      <w:r w:rsidR="00C42223" w:rsidRPr="00FD5429">
        <w:rPr>
          <w:rFonts w:ascii="Book Antiqua" w:hAnsi="Book Antiqua" w:cs="Times New Roman"/>
        </w:rPr>
        <w:t xml:space="preserve">enlarging </w:t>
      </w:r>
      <w:r w:rsidRPr="00FD5429">
        <w:rPr>
          <w:rFonts w:ascii="Book Antiqua" w:hAnsi="Book Antiqua" w:cs="Times New Roman"/>
        </w:rPr>
        <w:t xml:space="preserve">the negative effects of NPY on </w:t>
      </w:r>
      <w:r w:rsidR="00C42223" w:rsidRPr="00FD5429">
        <w:rPr>
          <w:rFonts w:ascii="Book Antiqua" w:hAnsi="Book Antiqua" w:cs="Times New Roman"/>
        </w:rPr>
        <w:t>osteocytes</w:t>
      </w:r>
      <w:r w:rsidRPr="00FD5429">
        <w:rPr>
          <w:rFonts w:ascii="Book Antiqua" w:hAnsi="Book Antiqua" w:cs="Times New Roman"/>
        </w:rPr>
        <w:t xml:space="preserve">. </w:t>
      </w:r>
      <w:r w:rsidR="00C42223" w:rsidRPr="00FD5429">
        <w:rPr>
          <w:rFonts w:ascii="Book Antiqua" w:hAnsi="Book Antiqua" w:cs="Times New Roman"/>
        </w:rPr>
        <w:t>Although</w:t>
      </w:r>
      <w:r w:rsidRPr="00FD5429">
        <w:rPr>
          <w:rFonts w:ascii="Book Antiqua" w:hAnsi="Book Antiqua" w:cs="Times New Roman"/>
        </w:rPr>
        <w:t xml:space="preserve"> the selective deletion of Y1R from osteoblasts </w:t>
      </w:r>
      <w:r w:rsidR="00C42223" w:rsidRPr="00FD5429">
        <w:rPr>
          <w:rFonts w:ascii="Book Antiqua" w:hAnsi="Book Antiqua" w:cs="Times New Roman"/>
        </w:rPr>
        <w:t>did not</w:t>
      </w:r>
      <w:r w:rsidRPr="00FD5429">
        <w:rPr>
          <w:rFonts w:ascii="Book Antiqua" w:hAnsi="Book Antiqua" w:cs="Times New Roman"/>
        </w:rPr>
        <w:t xml:space="preserve"> hinder </w:t>
      </w:r>
      <w:r w:rsidR="00872882" w:rsidRPr="00FD5429">
        <w:rPr>
          <w:rFonts w:ascii="Book Antiqua" w:hAnsi="Book Antiqua" w:cs="Times New Roman"/>
        </w:rPr>
        <w:t>the</w:t>
      </w:r>
      <w:r w:rsidR="0035083C" w:rsidRPr="00FD5429">
        <w:rPr>
          <w:rFonts w:ascii="Book Antiqua" w:hAnsi="Book Antiqua" w:cs="Times New Roman"/>
        </w:rPr>
        <w:t xml:space="preserve"> process of</w:t>
      </w:r>
      <w:r w:rsidR="00872882" w:rsidRPr="00FD5429">
        <w:rPr>
          <w:rFonts w:ascii="Book Antiqua" w:hAnsi="Book Antiqua" w:cs="Times New Roman"/>
        </w:rPr>
        <w:t xml:space="preserve"> </w:t>
      </w:r>
      <w:r w:rsidRPr="00FD5429">
        <w:rPr>
          <w:rFonts w:ascii="Book Antiqua" w:hAnsi="Book Antiqua" w:cs="Times New Roman"/>
        </w:rPr>
        <w:t>fracture healing, lack of systemic Y1R</w:t>
      </w:r>
      <w:r w:rsidR="00C42223" w:rsidRPr="00FD5429">
        <w:rPr>
          <w:rFonts w:ascii="Book Antiqua" w:hAnsi="Book Antiqua" w:cs="Times New Roman"/>
        </w:rPr>
        <w:t xml:space="preserve"> caused</w:t>
      </w:r>
      <w:r w:rsidRPr="00FD5429">
        <w:rPr>
          <w:rFonts w:ascii="Book Antiqua" w:hAnsi="Book Antiqua" w:cs="Times New Roman"/>
        </w:rPr>
        <w:t xml:space="preserve"> de</w:t>
      </w:r>
      <w:r w:rsidRPr="00FD5429">
        <w:rPr>
          <w:rFonts w:ascii="Book Antiqua" w:hAnsi="Book Antiqua" w:cs="Times New Roman"/>
          <w:color w:val="000000"/>
        </w:rPr>
        <w:t xml:space="preserve">lays </w:t>
      </w:r>
      <w:r w:rsidR="00C42223" w:rsidRPr="00FD5429">
        <w:rPr>
          <w:rFonts w:ascii="Book Antiqua" w:hAnsi="Book Antiqua" w:cs="Times New Roman"/>
          <w:color w:val="000000"/>
        </w:rPr>
        <w:t xml:space="preserve">of </w:t>
      </w:r>
      <w:r w:rsidRPr="00FD5429">
        <w:rPr>
          <w:rFonts w:ascii="Book Antiqua" w:hAnsi="Book Antiqua" w:cs="Times New Roman"/>
          <w:color w:val="000000"/>
        </w:rPr>
        <w:t xml:space="preserve">endochondral fracture </w:t>
      </w:r>
      <w:proofErr w:type="gramStart"/>
      <w:r w:rsidRPr="00FD5429">
        <w:rPr>
          <w:rFonts w:ascii="Book Antiqua" w:hAnsi="Book Antiqua" w:cs="Times New Roman"/>
          <w:color w:val="000000"/>
        </w:rPr>
        <w:t>r</w:t>
      </w:r>
      <w:r w:rsidRPr="00FD5429">
        <w:rPr>
          <w:rFonts w:ascii="Book Antiqua" w:hAnsi="Book Antiqua" w:cs="Times New Roman"/>
        </w:rPr>
        <w:t>epair</w:t>
      </w:r>
      <w:r w:rsidR="00166F0E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44</w:t>
      </w:r>
      <w:r w:rsidR="00166F0E" w:rsidRPr="00FD5429">
        <w:rPr>
          <w:rFonts w:ascii="Book Antiqua" w:hAnsi="Book Antiqua" w:cs="Times New Roman"/>
          <w:noProof/>
          <w:vertAlign w:val="superscript"/>
        </w:rPr>
        <w:t>]</w:t>
      </w:r>
      <w:r w:rsidRPr="00FD5429">
        <w:rPr>
          <w:rFonts w:ascii="Book Antiqua" w:hAnsi="Book Antiqua" w:cs="Times New Roman"/>
        </w:rPr>
        <w:t xml:space="preserve">. Considering that Y1R </w:t>
      </w:r>
      <w:r w:rsidR="00E955EB">
        <w:rPr>
          <w:rFonts w:ascii="Book Antiqua" w:hAnsi="Book Antiqua" w:cs="Times New Roman"/>
        </w:rPr>
        <w:t>plays</w:t>
      </w:r>
      <w:r w:rsidRPr="00FD5429">
        <w:rPr>
          <w:rFonts w:ascii="Book Antiqua" w:hAnsi="Book Antiqua" w:cs="Times New Roman"/>
        </w:rPr>
        <w:t xml:space="preserve"> important role</w:t>
      </w:r>
      <w:r w:rsidR="00B9006F" w:rsidRPr="00FD5429">
        <w:rPr>
          <w:rFonts w:ascii="Book Antiqua" w:hAnsi="Book Antiqua" w:cs="Times New Roman"/>
        </w:rPr>
        <w:t>s</w:t>
      </w:r>
      <w:r w:rsidRPr="00FD5429">
        <w:rPr>
          <w:rFonts w:ascii="Book Antiqua" w:hAnsi="Book Antiqua" w:cs="Times New Roman"/>
        </w:rPr>
        <w:t xml:space="preserve"> in many physiological functions, </w:t>
      </w:r>
      <w:r w:rsidR="00C42223" w:rsidRPr="00FD5429">
        <w:rPr>
          <w:rFonts w:ascii="Book Antiqua" w:hAnsi="Book Antiqua" w:cs="Times New Roman"/>
        </w:rPr>
        <w:t xml:space="preserve">aside </w:t>
      </w:r>
      <w:r w:rsidR="00B9006F" w:rsidRPr="00FD5429">
        <w:rPr>
          <w:rFonts w:ascii="Book Antiqua" w:hAnsi="Book Antiqua" w:cs="Times New Roman"/>
        </w:rPr>
        <w:t xml:space="preserve">from </w:t>
      </w:r>
      <w:r w:rsidR="00C42223" w:rsidRPr="00FD5429">
        <w:rPr>
          <w:rFonts w:ascii="Book Antiqua" w:hAnsi="Book Antiqua" w:cs="Times New Roman"/>
        </w:rPr>
        <w:t>the above-mentioned issues, other underlying mechanisms may also account for the effect</w:t>
      </w:r>
      <w:r w:rsidR="006B1176" w:rsidRPr="00FD5429">
        <w:rPr>
          <w:rFonts w:ascii="Book Antiqua" w:hAnsi="Book Antiqua" w:cs="Times New Roman"/>
        </w:rPr>
        <w:t>s</w:t>
      </w:r>
      <w:r w:rsidR="00C42223" w:rsidRPr="00FD5429">
        <w:rPr>
          <w:rFonts w:ascii="Book Antiqua" w:hAnsi="Book Antiqua" w:cs="Times New Roman"/>
        </w:rPr>
        <w:t xml:space="preserve"> of </w:t>
      </w:r>
      <w:r w:rsidR="00744F9E" w:rsidRPr="00FD5429">
        <w:rPr>
          <w:rFonts w:ascii="Book Antiqua" w:hAnsi="Book Antiqua" w:cs="Times New Roman"/>
          <w:color w:val="0D0D0D" w:themeColor="text1" w:themeTint="F2"/>
        </w:rPr>
        <w:t>global</w:t>
      </w:r>
      <w:r w:rsidR="00C42223" w:rsidRPr="00FD5429">
        <w:rPr>
          <w:rFonts w:ascii="Book Antiqua" w:hAnsi="Book Antiqua" w:cs="Times New Roman"/>
          <w:color w:val="0D0D0D" w:themeColor="text1" w:themeTint="F2"/>
        </w:rPr>
        <w:t xml:space="preserve"> </w:t>
      </w:r>
      <w:r w:rsidR="00C42223" w:rsidRPr="00FD5429">
        <w:rPr>
          <w:rFonts w:ascii="Book Antiqua" w:hAnsi="Book Antiqua" w:cs="Times New Roman"/>
          <w:i/>
          <w:iCs/>
          <w:color w:val="0D0D0D" w:themeColor="text1" w:themeTint="F2"/>
        </w:rPr>
        <w:t>Y1R</w:t>
      </w:r>
      <w:r w:rsidR="00C42223" w:rsidRPr="00FD5429">
        <w:rPr>
          <w:rFonts w:ascii="Book Antiqua" w:hAnsi="Book Antiqua" w:cs="Times New Roman"/>
          <w:color w:val="0D0D0D" w:themeColor="text1" w:themeTint="F2"/>
        </w:rPr>
        <w:t xml:space="preserve"> deletion on bone healing process</w:t>
      </w:r>
      <w:r w:rsidRPr="00FD5429">
        <w:rPr>
          <w:rFonts w:ascii="Book Antiqua" w:hAnsi="Book Antiqua" w:cs="Times New Roman"/>
          <w:color w:val="0D0D0D" w:themeColor="text1" w:themeTint="F2"/>
        </w:rPr>
        <w:t xml:space="preserve"> (Figure 1).</w:t>
      </w:r>
    </w:p>
    <w:p w14:paraId="6ABB7676" w14:textId="77777777" w:rsidR="00994A92" w:rsidRPr="00FD5429" w:rsidRDefault="00994A92" w:rsidP="00FD5429">
      <w:pPr>
        <w:spacing w:line="360" w:lineRule="auto"/>
        <w:rPr>
          <w:rFonts w:ascii="Book Antiqua" w:hAnsi="Book Antiqua" w:cs="Times New Roman"/>
          <w:color w:val="131413"/>
        </w:rPr>
      </w:pPr>
    </w:p>
    <w:p w14:paraId="34BC7B63" w14:textId="77777777" w:rsidR="009751B8" w:rsidRPr="00FD5429" w:rsidRDefault="00744F9E" w:rsidP="00FD5429">
      <w:pPr>
        <w:spacing w:line="360" w:lineRule="auto"/>
        <w:rPr>
          <w:rFonts w:ascii="Book Antiqua" w:hAnsi="Book Antiqua" w:cs="Times New Roman"/>
          <w:b/>
          <w:bCs/>
          <w:color w:val="131413"/>
          <w:u w:val="single"/>
        </w:rPr>
      </w:pPr>
      <w:r w:rsidRPr="00FD5429">
        <w:rPr>
          <w:rFonts w:ascii="Book Antiqua" w:hAnsi="Book Antiqua" w:cs="Times New Roman"/>
          <w:b/>
          <w:bCs/>
          <w:color w:val="131413"/>
          <w:u w:val="single"/>
        </w:rPr>
        <w:t xml:space="preserve">MECHANISMS OF </w:t>
      </w:r>
      <w:r w:rsidR="00D50E32" w:rsidRPr="00FD5429">
        <w:rPr>
          <w:rFonts w:ascii="Book Antiqua" w:hAnsi="Book Antiqua" w:cs="Times New Roman"/>
          <w:b/>
          <w:bCs/>
          <w:color w:val="131413"/>
          <w:u w:val="single"/>
        </w:rPr>
        <w:t xml:space="preserve">ACTIONS OF </w:t>
      </w:r>
      <w:r w:rsidRPr="00FD5429">
        <w:rPr>
          <w:rFonts w:ascii="Book Antiqua" w:hAnsi="Book Antiqua" w:cs="Times New Roman"/>
          <w:b/>
          <w:bCs/>
          <w:color w:val="131413"/>
          <w:u w:val="single"/>
        </w:rPr>
        <w:t xml:space="preserve">NPY ON </w:t>
      </w:r>
      <w:r w:rsidR="00D50E32" w:rsidRPr="00FD5429">
        <w:rPr>
          <w:rFonts w:ascii="Book Antiqua" w:hAnsi="Book Antiqua" w:cs="Times New Roman"/>
          <w:b/>
          <w:bCs/>
          <w:color w:val="131413"/>
          <w:u w:val="single"/>
        </w:rPr>
        <w:t>BMSCs AND HSCs</w:t>
      </w:r>
    </w:p>
    <w:p w14:paraId="3DD65BBB" w14:textId="77777777" w:rsidR="009751B8" w:rsidRPr="007126E0" w:rsidRDefault="009751B8" w:rsidP="00FD5429">
      <w:pPr>
        <w:spacing w:line="360" w:lineRule="auto"/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7126E0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>NPY and BMSCs</w:t>
      </w:r>
    </w:p>
    <w:p w14:paraId="6389FBCF" w14:textId="6C4916B2" w:rsidR="0013044E" w:rsidRPr="00FD5429" w:rsidRDefault="007137D0" w:rsidP="00FD5429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FD5429">
        <w:rPr>
          <w:rFonts w:ascii="Book Antiqua" w:hAnsi="Book Antiqua" w:cs="Times New Roman"/>
          <w:color w:val="000000" w:themeColor="text1"/>
        </w:rPr>
        <w:t>BMSCs</w:t>
      </w:r>
      <w:r w:rsidR="008E3A28" w:rsidRPr="00FD5429">
        <w:rPr>
          <w:rFonts w:ascii="Book Antiqua" w:hAnsi="Book Antiqua" w:cs="Times New Roman"/>
          <w:color w:val="000000" w:themeColor="text1"/>
        </w:rPr>
        <w:t xml:space="preserve">, </w:t>
      </w:r>
      <w:r w:rsidR="00C00C3E" w:rsidRPr="00FD5429">
        <w:rPr>
          <w:rFonts w:ascii="Book Antiqua" w:hAnsi="Book Antiqua" w:cs="Times New Roman"/>
          <w:color w:val="000000" w:themeColor="text1"/>
        </w:rPr>
        <w:t>isola</w:t>
      </w:r>
      <w:r w:rsidR="00C00C3E" w:rsidRPr="00FD5429">
        <w:rPr>
          <w:rFonts w:ascii="Book Antiqua" w:hAnsi="Book Antiqua"/>
          <w:color w:val="231F20"/>
        </w:rPr>
        <w:t>ted from bone marrow</w:t>
      </w:r>
      <w:r w:rsidR="008E3A28" w:rsidRPr="00FD5429">
        <w:rPr>
          <w:rFonts w:ascii="Book Antiqua" w:hAnsi="Book Antiqua"/>
          <w:color w:val="231F20"/>
        </w:rPr>
        <w:t xml:space="preserve">, </w:t>
      </w:r>
      <w:r w:rsidR="00555AA7" w:rsidRPr="00FD5429">
        <w:rPr>
          <w:rFonts w:ascii="Book Antiqua" w:hAnsi="Book Antiqua"/>
          <w:color w:val="231F20"/>
        </w:rPr>
        <w:t>are</w:t>
      </w:r>
      <w:r w:rsidR="00C00C3E" w:rsidRPr="00FD5429">
        <w:rPr>
          <w:rFonts w:ascii="Book Antiqua" w:hAnsi="Book Antiqua"/>
          <w:color w:val="231F20"/>
        </w:rPr>
        <w:t xml:space="preserve"> termed</w:t>
      </w:r>
      <w:r w:rsidR="008E3A28" w:rsidRPr="00FD5429">
        <w:rPr>
          <w:rFonts w:ascii="Book Antiqua" w:hAnsi="Book Antiqua"/>
          <w:color w:val="231F20"/>
        </w:rPr>
        <w:t xml:space="preserve"> as</w:t>
      </w:r>
      <w:r w:rsidR="00C00C3E" w:rsidRPr="00FD5429">
        <w:rPr>
          <w:rFonts w:ascii="Book Antiqua" w:hAnsi="Book Antiqua"/>
          <w:color w:val="231F20"/>
        </w:rPr>
        <w:t xml:space="preserve"> </w:t>
      </w:r>
      <w:r w:rsidR="00555AA7" w:rsidRPr="00FD5429">
        <w:rPr>
          <w:rFonts w:ascii="Book Antiqua" w:hAnsi="Book Antiqua"/>
          <w:color w:val="231F20"/>
        </w:rPr>
        <w:t xml:space="preserve">a </w:t>
      </w:r>
      <w:r w:rsidR="00D0181D" w:rsidRPr="00FD5429">
        <w:rPr>
          <w:rFonts w:ascii="Book Antiqua" w:hAnsi="Book Antiqua"/>
          <w:color w:val="231F20"/>
        </w:rPr>
        <w:t>“</w:t>
      </w:r>
      <w:r w:rsidR="00C00C3E" w:rsidRPr="00FD5429">
        <w:rPr>
          <w:rFonts w:ascii="Book Antiqua" w:hAnsi="Book Antiqua"/>
          <w:color w:val="231F20"/>
        </w:rPr>
        <w:t>fibroblast-like</w:t>
      </w:r>
      <w:r w:rsidR="00D0181D" w:rsidRPr="00FD5429">
        <w:rPr>
          <w:rFonts w:ascii="Book Antiqua" w:hAnsi="Book Antiqua"/>
          <w:color w:val="231F20"/>
        </w:rPr>
        <w:t>”</w:t>
      </w:r>
      <w:r w:rsidR="00C00C3E" w:rsidRPr="00FD5429">
        <w:rPr>
          <w:rFonts w:ascii="Book Antiqua" w:hAnsi="Book Antiqua"/>
          <w:color w:val="231F20"/>
        </w:rPr>
        <w:t xml:space="preserve"> osteogenic cell population</w:t>
      </w:r>
      <w:r w:rsidR="00AA3482" w:rsidRPr="00FD5429">
        <w:rPr>
          <w:rFonts w:ascii="Book Antiqua" w:hAnsi="Book Antiqua"/>
          <w:color w:val="231F20"/>
        </w:rPr>
        <w:t xml:space="preserve">. </w:t>
      </w:r>
      <w:r w:rsidR="00555AA7" w:rsidRPr="00FD5429">
        <w:rPr>
          <w:rFonts w:ascii="Book Antiqua" w:hAnsi="Book Antiqua"/>
          <w:color w:val="231F20"/>
        </w:rPr>
        <w:t xml:space="preserve">With plastic-adherent culture characteristics, BMSCs </w:t>
      </w:r>
      <w:r w:rsidR="00C00C3E" w:rsidRPr="00FD5429">
        <w:rPr>
          <w:rFonts w:ascii="Book Antiqua" w:hAnsi="Book Antiqua"/>
          <w:color w:val="231F20"/>
        </w:rPr>
        <w:t>express specific surface antigens CD105</w:t>
      </w:r>
      <w:r w:rsidR="00AD301D" w:rsidRPr="00FD5429">
        <w:rPr>
          <w:rFonts w:ascii="Book Antiqua" w:hAnsi="Book Antiqua"/>
          <w:color w:val="231F20"/>
        </w:rPr>
        <w:t xml:space="preserve"> </w:t>
      </w:r>
      <w:r w:rsidR="00C00C3E" w:rsidRPr="00FD5429">
        <w:rPr>
          <w:rFonts w:ascii="Book Antiqua" w:hAnsi="Book Antiqua"/>
          <w:color w:val="231F20"/>
        </w:rPr>
        <w:t>and CD90</w:t>
      </w:r>
      <w:r w:rsidR="00AD301D" w:rsidRPr="00FD5429">
        <w:rPr>
          <w:rFonts w:ascii="Book Antiqua" w:hAnsi="Book Antiqua"/>
          <w:color w:val="231F20"/>
        </w:rPr>
        <w:t xml:space="preserve"> </w:t>
      </w:r>
      <w:r w:rsidR="00AA3482" w:rsidRPr="00FD5429">
        <w:rPr>
          <w:rFonts w:ascii="Book Antiqua" w:hAnsi="Book Antiqua"/>
          <w:color w:val="231F20"/>
        </w:rPr>
        <w:t>(</w:t>
      </w:r>
      <w:r w:rsidR="007126E0">
        <w:rPr>
          <w:rFonts w:ascii="Book Antiqua" w:hAnsi="Book Antiqua" w:hint="eastAsia"/>
          <w:color w:val="231F20"/>
        </w:rPr>
        <w:t>&gt;</w:t>
      </w:r>
      <w:r w:rsidR="007126E0">
        <w:rPr>
          <w:rFonts w:ascii="Book Antiqua" w:hAnsi="Book Antiqua"/>
          <w:color w:val="231F20"/>
        </w:rPr>
        <w:t xml:space="preserve"> </w:t>
      </w:r>
      <w:r w:rsidR="00AA3482" w:rsidRPr="00FD5429">
        <w:rPr>
          <w:rFonts w:ascii="Book Antiqua" w:hAnsi="Book Antiqua"/>
          <w:color w:val="231F20"/>
        </w:rPr>
        <w:t>95%)</w:t>
      </w:r>
      <w:r w:rsidR="00DE597C" w:rsidRPr="00FD5429">
        <w:rPr>
          <w:rFonts w:ascii="Book Antiqua" w:hAnsi="Book Antiqua"/>
          <w:color w:val="231F20"/>
        </w:rPr>
        <w:t xml:space="preserve"> but not </w:t>
      </w:r>
      <w:r w:rsidR="00C00C3E" w:rsidRPr="00FD5429">
        <w:rPr>
          <w:rFonts w:ascii="Book Antiqua" w:hAnsi="Book Antiqua"/>
          <w:color w:val="231F20"/>
        </w:rPr>
        <w:t>CD45</w:t>
      </w:r>
      <w:r w:rsidR="00AD301D" w:rsidRPr="00FD5429">
        <w:rPr>
          <w:rFonts w:ascii="Book Antiqua" w:hAnsi="Book Antiqua"/>
          <w:color w:val="231F20"/>
        </w:rPr>
        <w:t xml:space="preserve"> and</w:t>
      </w:r>
      <w:r w:rsidR="00C00C3E" w:rsidRPr="00FD5429">
        <w:rPr>
          <w:rFonts w:ascii="Book Antiqua" w:hAnsi="Book Antiqua"/>
          <w:color w:val="231F20"/>
        </w:rPr>
        <w:t xml:space="preserve"> CD34</w:t>
      </w:r>
      <w:r w:rsidR="00A236A7" w:rsidRPr="00FD5429">
        <w:rPr>
          <w:rFonts w:ascii="Book Antiqua" w:hAnsi="Book Antiqua"/>
          <w:color w:val="231F20"/>
        </w:rPr>
        <w:t xml:space="preserve"> (&lt;</w:t>
      </w:r>
      <w:r w:rsidR="00E96C84" w:rsidRPr="00FD5429">
        <w:rPr>
          <w:rFonts w:ascii="Book Antiqua" w:hAnsi="Book Antiqua"/>
          <w:color w:val="231F20"/>
        </w:rPr>
        <w:t xml:space="preserve"> </w:t>
      </w:r>
      <w:r w:rsidR="00A236A7" w:rsidRPr="00FD5429">
        <w:rPr>
          <w:rFonts w:ascii="Book Antiqua" w:hAnsi="Book Antiqua"/>
          <w:color w:val="231F20"/>
        </w:rPr>
        <w:t>2%</w:t>
      </w:r>
      <w:proofErr w:type="gramStart"/>
      <w:r w:rsidR="00A236A7" w:rsidRPr="00FD5429">
        <w:rPr>
          <w:rFonts w:ascii="Book Antiqua" w:hAnsi="Book Antiqua"/>
          <w:color w:val="231F20"/>
        </w:rPr>
        <w:t>)</w:t>
      </w:r>
      <w:r w:rsidR="00AA3482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45</w:t>
      </w:r>
      <w:r w:rsidR="00AA3482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A236A7" w:rsidRPr="00FD5429">
        <w:rPr>
          <w:rFonts w:ascii="Book Antiqua" w:hAnsi="Book Antiqua" w:cs="Times New Roman"/>
          <w:color w:val="000000" w:themeColor="text1"/>
        </w:rPr>
        <w:t>, and are</w:t>
      </w:r>
      <w:r w:rsidR="00AA3482" w:rsidRPr="00FD5429">
        <w:rPr>
          <w:rFonts w:ascii="Book Antiqua" w:hAnsi="Book Antiqua" w:cs="Times New Roman"/>
          <w:color w:val="000000" w:themeColor="text1"/>
        </w:rPr>
        <w:t xml:space="preserve"> capable of </w:t>
      </w:r>
      <w:r w:rsidRPr="00FD5429">
        <w:rPr>
          <w:rFonts w:ascii="Book Antiqua" w:hAnsi="Book Antiqua" w:cs="Times New Roman"/>
          <w:color w:val="000000" w:themeColor="text1"/>
        </w:rPr>
        <w:lastRenderedPageBreak/>
        <w:t>differentiating into osteoblasts, chondrocytes</w:t>
      </w:r>
      <w:r w:rsidR="00A236A7" w:rsidRPr="00FD5429">
        <w:rPr>
          <w:rFonts w:ascii="Book Antiqua" w:hAnsi="Book Antiqua" w:cs="Times New Roman"/>
          <w:color w:val="000000" w:themeColor="text1"/>
        </w:rPr>
        <w:t>,</w:t>
      </w:r>
      <w:r w:rsidRPr="00FD5429">
        <w:rPr>
          <w:rFonts w:ascii="Book Antiqua" w:hAnsi="Book Antiqua" w:cs="Times New Roman"/>
          <w:color w:val="000000" w:themeColor="text1"/>
        </w:rPr>
        <w:t xml:space="preserve"> and adipocytes</w:t>
      </w:r>
      <w:r w:rsidR="00AA3482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19</w:t>
      </w:r>
      <w:r w:rsidR="007126E0">
        <w:rPr>
          <w:rFonts w:ascii="Book Antiqua" w:hAnsi="Book Antiqua" w:cs="Times New Roman"/>
          <w:noProof/>
          <w:color w:val="000000" w:themeColor="text1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46</w:t>
      </w:r>
      <w:r w:rsidR="00AA3482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AA3482"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DE597C" w:rsidRPr="00FD5429">
        <w:rPr>
          <w:rFonts w:ascii="Book Antiqua" w:hAnsi="Book Antiqua" w:cs="Times New Roman"/>
          <w:color w:val="000000" w:themeColor="text1"/>
        </w:rPr>
        <w:t xml:space="preserve">As </w:t>
      </w:r>
      <w:r w:rsidR="00AA3482" w:rsidRPr="00FD5429">
        <w:rPr>
          <w:rFonts w:ascii="Book Antiqua" w:hAnsi="Book Antiqua" w:cs="Times New Roman"/>
          <w:color w:val="000000" w:themeColor="text1"/>
        </w:rPr>
        <w:t xml:space="preserve">BMSCs </w:t>
      </w:r>
      <w:r w:rsidR="00A236A7" w:rsidRPr="00FD5429">
        <w:rPr>
          <w:rFonts w:ascii="Book Antiqua" w:hAnsi="Book Antiqua" w:cs="Times New Roman"/>
          <w:color w:val="000000" w:themeColor="text1"/>
        </w:rPr>
        <w:t>play a vital role in</w:t>
      </w:r>
      <w:r w:rsidR="00AA3482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A236A7" w:rsidRPr="00FD5429">
        <w:rPr>
          <w:rFonts w:ascii="Book Antiqua" w:hAnsi="Book Antiqua" w:cs="Times New Roman"/>
          <w:color w:val="000000" w:themeColor="text1"/>
        </w:rPr>
        <w:t xml:space="preserve">repairing </w:t>
      </w:r>
      <w:r w:rsidR="00AA3482" w:rsidRPr="00FD5429">
        <w:rPr>
          <w:rFonts w:ascii="Book Antiqua" w:hAnsi="Book Antiqua" w:cs="Times New Roman"/>
          <w:color w:val="000000" w:themeColor="text1"/>
        </w:rPr>
        <w:t>musculoskeletal tissue</w:t>
      </w:r>
      <w:r w:rsidR="00A236A7" w:rsidRPr="00FD5429">
        <w:rPr>
          <w:rFonts w:ascii="Book Antiqua" w:hAnsi="Book Antiqua" w:cs="Times New Roman"/>
          <w:color w:val="000000" w:themeColor="text1"/>
        </w:rPr>
        <w:t>s</w:t>
      </w:r>
      <w:r w:rsidR="00DE597C" w:rsidRPr="00FD5429">
        <w:rPr>
          <w:rFonts w:ascii="Book Antiqua" w:hAnsi="Book Antiqua" w:cs="Times New Roman"/>
          <w:color w:val="000000" w:themeColor="text1"/>
        </w:rPr>
        <w:t>,</w:t>
      </w:r>
      <w:r w:rsidR="00AA3482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DE597C" w:rsidRPr="00FD5429">
        <w:rPr>
          <w:rFonts w:ascii="Book Antiqua" w:hAnsi="Book Antiqua" w:cs="Times New Roman"/>
          <w:color w:val="000000" w:themeColor="text1"/>
        </w:rPr>
        <w:t xml:space="preserve">fracture </w:t>
      </w:r>
      <w:r w:rsidR="009751B8" w:rsidRPr="00FD5429">
        <w:rPr>
          <w:rFonts w:ascii="Book Antiqua" w:hAnsi="Book Antiqua" w:cs="Times New Roman"/>
          <w:color w:val="000000" w:themeColor="text1"/>
        </w:rPr>
        <w:t>healing</w:t>
      </w:r>
      <w:r w:rsidR="00DE597C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and spinal injury regeneration </w:t>
      </w:r>
      <w:r w:rsidR="00872882" w:rsidRPr="00FD5429">
        <w:rPr>
          <w:rFonts w:ascii="Book Antiqua" w:hAnsi="Book Antiqua" w:cs="Times New Roman"/>
          <w:color w:val="000000" w:themeColor="text1"/>
        </w:rPr>
        <w:t xml:space="preserve">can 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be accelerated following </w:t>
      </w:r>
      <w:r w:rsidR="00703C57" w:rsidRPr="00FD5429">
        <w:rPr>
          <w:rFonts w:ascii="Book Antiqua" w:hAnsi="Book Antiqua" w:cs="Times New Roman"/>
          <w:color w:val="000000" w:themeColor="text1"/>
        </w:rPr>
        <w:t>application</w:t>
      </w:r>
      <w:r w:rsidR="00872882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751B8" w:rsidRPr="00FD5429">
        <w:rPr>
          <w:rFonts w:ascii="Book Antiqua" w:hAnsi="Book Antiqua" w:cs="Times New Roman"/>
          <w:color w:val="000000" w:themeColor="text1"/>
        </w:rPr>
        <w:t>of</w:t>
      </w:r>
      <w:r w:rsidR="00C86F49" w:rsidRPr="00FD5429">
        <w:rPr>
          <w:rFonts w:ascii="Book Antiqua" w:hAnsi="Book Antiqua" w:cs="Times New Roman"/>
          <w:color w:val="000000" w:themeColor="text1"/>
        </w:rPr>
        <w:t xml:space="preserve"> </w:t>
      </w:r>
      <w:proofErr w:type="gramStart"/>
      <w:r w:rsidRPr="00FD5429">
        <w:rPr>
          <w:rFonts w:ascii="Book Antiqua" w:hAnsi="Book Antiqua" w:cs="Times New Roman"/>
          <w:color w:val="000000" w:themeColor="text1"/>
        </w:rPr>
        <w:t>B</w:t>
      </w:r>
      <w:r w:rsidR="009751B8" w:rsidRPr="00FD5429">
        <w:rPr>
          <w:rFonts w:ascii="Book Antiqua" w:hAnsi="Book Antiqua" w:cs="Times New Roman"/>
          <w:color w:val="000000" w:themeColor="text1"/>
        </w:rPr>
        <w:t>MSCs</w:t>
      </w:r>
      <w:r w:rsidR="00AA3482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47</w:t>
      </w:r>
      <w:r w:rsidR="00AA3482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Local injection of BMSCs has also yielded promising results in the treatment of bone nonunion and bone </w:t>
      </w:r>
      <w:proofErr w:type="gramStart"/>
      <w:r w:rsidR="00063E6F" w:rsidRPr="00FD5429">
        <w:rPr>
          <w:rFonts w:ascii="Book Antiqua" w:hAnsi="Book Antiqua" w:cs="Times New Roman"/>
          <w:color w:val="000000" w:themeColor="text1"/>
        </w:rPr>
        <w:t>defect</w:t>
      </w:r>
      <w:r w:rsidR="00063E6F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48</w:t>
      </w:r>
      <w:r w:rsidR="00063E6F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7126E0">
        <w:rPr>
          <w:rFonts w:ascii="Book Antiqua" w:hAnsi="Book Antiqua" w:cs="Times New Roman"/>
          <w:color w:val="000000" w:themeColor="text1"/>
        </w:rPr>
        <w:t>.</w:t>
      </w:r>
    </w:p>
    <w:p w14:paraId="3F8E1D19" w14:textId="218A087B" w:rsidR="00463FA5" w:rsidRPr="00FD5429" w:rsidRDefault="009D4E84" w:rsidP="007126E0">
      <w:pPr>
        <w:spacing w:line="360" w:lineRule="auto"/>
        <w:ind w:firstLineChars="100" w:firstLine="240"/>
        <w:rPr>
          <w:rFonts w:ascii="Book Antiqua" w:hAnsi="Book Antiqua"/>
          <w:color w:val="231F20"/>
        </w:rPr>
      </w:pPr>
      <w:r w:rsidRPr="00FD5429">
        <w:rPr>
          <w:rFonts w:ascii="Book Antiqua" w:hAnsi="Book Antiqua" w:cs="Times New Roman"/>
          <w:color w:val="231F20"/>
        </w:rPr>
        <w:t>Currently, c</w:t>
      </w:r>
      <w:r w:rsidR="00282770" w:rsidRPr="00FD5429">
        <w:rPr>
          <w:rFonts w:ascii="Book Antiqua" w:hAnsi="Book Antiqua" w:cs="Times New Roman"/>
          <w:color w:val="231F20"/>
        </w:rPr>
        <w:t xml:space="preserve">onflicting results </w:t>
      </w:r>
      <w:r w:rsidR="0081163B" w:rsidRPr="00FD5429">
        <w:rPr>
          <w:rFonts w:ascii="Book Antiqua" w:hAnsi="Book Antiqua" w:cs="Times New Roman"/>
          <w:color w:val="231F20"/>
        </w:rPr>
        <w:t xml:space="preserve">still </w:t>
      </w:r>
      <w:r w:rsidR="005C1714" w:rsidRPr="00FD5429">
        <w:rPr>
          <w:rFonts w:ascii="Book Antiqua" w:hAnsi="Book Antiqua" w:cs="Times New Roman"/>
          <w:color w:val="231F20"/>
        </w:rPr>
        <w:t>exist</w:t>
      </w:r>
      <w:r w:rsidR="00282770" w:rsidRPr="00FD5429">
        <w:rPr>
          <w:rFonts w:ascii="Book Antiqua" w:hAnsi="Book Antiqua" w:cs="Times New Roman"/>
          <w:color w:val="231F20"/>
        </w:rPr>
        <w:t xml:space="preserve"> regarding </w:t>
      </w:r>
      <w:r w:rsidR="00E955EB">
        <w:rPr>
          <w:rFonts w:ascii="Book Antiqua" w:hAnsi="Book Antiqua" w:cs="Times New Roman"/>
          <w:color w:val="231F20"/>
        </w:rPr>
        <w:t xml:space="preserve">the </w:t>
      </w:r>
      <w:r w:rsidR="0081163B" w:rsidRPr="00FD5429">
        <w:rPr>
          <w:rFonts w:ascii="Book Antiqua" w:hAnsi="Book Antiqua" w:cs="Times New Roman"/>
          <w:color w:val="231F20"/>
        </w:rPr>
        <w:t xml:space="preserve">potential role of NPY in </w:t>
      </w:r>
      <w:r w:rsidR="00282770" w:rsidRPr="00FD5429">
        <w:rPr>
          <w:rFonts w:ascii="Book Antiqua" w:hAnsi="Book Antiqua"/>
          <w:color w:val="231F20"/>
        </w:rPr>
        <w:t xml:space="preserve">proliferation of </w:t>
      </w:r>
      <w:proofErr w:type="gramStart"/>
      <w:r w:rsidR="00744F9E" w:rsidRPr="00FD5429">
        <w:rPr>
          <w:rFonts w:ascii="Book Antiqua" w:hAnsi="Book Antiqua"/>
          <w:color w:val="231F20"/>
        </w:rPr>
        <w:t>BMSC</w:t>
      </w:r>
      <w:r w:rsidR="00282770" w:rsidRPr="00FD5429">
        <w:rPr>
          <w:rFonts w:ascii="Book Antiqua" w:hAnsi="Book Antiqua"/>
          <w:color w:val="231F20"/>
        </w:rPr>
        <w:t>s</w:t>
      </w:r>
      <w:r w:rsidR="00744F9E" w:rsidRPr="00FD5429">
        <w:rPr>
          <w:rFonts w:ascii="Book Antiqua" w:hAnsi="Book Antiqua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/>
          <w:noProof/>
          <w:color w:val="231F20"/>
          <w:vertAlign w:val="superscript"/>
        </w:rPr>
        <w:t>8</w:t>
      </w:r>
      <w:r w:rsidR="007126E0">
        <w:rPr>
          <w:rFonts w:ascii="Book Antiqua" w:hAnsi="Book Antiqua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/>
          <w:noProof/>
          <w:color w:val="231F20"/>
          <w:vertAlign w:val="superscript"/>
        </w:rPr>
        <w:t>36</w:t>
      </w:r>
      <w:r w:rsidR="007126E0">
        <w:rPr>
          <w:rFonts w:ascii="Book Antiqua" w:hAnsi="Book Antiqua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/>
          <w:noProof/>
          <w:color w:val="231F20"/>
          <w:vertAlign w:val="superscript"/>
        </w:rPr>
        <w:t>42</w:t>
      </w:r>
      <w:r w:rsidR="00744F9E" w:rsidRPr="00FD5429">
        <w:rPr>
          <w:rFonts w:ascii="Book Antiqua" w:hAnsi="Book Antiqua"/>
          <w:noProof/>
          <w:color w:val="231F20"/>
          <w:vertAlign w:val="superscript"/>
        </w:rPr>
        <w:t>]</w:t>
      </w:r>
      <w:r w:rsidR="00744F9E" w:rsidRPr="00FD5429">
        <w:rPr>
          <w:rFonts w:ascii="Book Antiqua" w:hAnsi="Book Antiqua"/>
          <w:color w:val="231F20"/>
        </w:rPr>
        <w:t>.</w:t>
      </w:r>
      <w:r w:rsidR="000D4582" w:rsidRPr="00FD5429">
        <w:rPr>
          <w:rFonts w:ascii="Book Antiqua" w:hAnsi="Book Antiqua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Our </w:t>
      </w:r>
      <w:r w:rsidR="00063E6F" w:rsidRPr="00FD5429">
        <w:rPr>
          <w:rFonts w:ascii="Book Antiqua" w:hAnsi="Book Antiqua" w:cs="Times New Roman"/>
          <w:noProof/>
        </w:rPr>
        <w:t>previous</w:t>
      </w:r>
      <w:r w:rsidR="0018397E" w:rsidRPr="00FD5429">
        <w:rPr>
          <w:rFonts w:ascii="Book Antiqua" w:hAnsi="Book Antiqua" w:cs="Times New Roman"/>
          <w:i/>
          <w:iCs/>
          <w:noProof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study </w:t>
      </w:r>
      <w:r w:rsidR="0081163B" w:rsidRPr="00FD5429">
        <w:rPr>
          <w:rFonts w:ascii="Book Antiqua" w:hAnsi="Book Antiqua" w:cs="Times New Roman"/>
          <w:color w:val="231F20"/>
        </w:rPr>
        <w:t>revealed</w:t>
      </w:r>
      <w:r w:rsidR="009751B8" w:rsidRPr="00FD5429">
        <w:rPr>
          <w:rFonts w:ascii="Book Antiqua" w:hAnsi="Book Antiqua" w:cs="Times New Roman"/>
          <w:color w:val="231F20"/>
        </w:rPr>
        <w:t xml:space="preserve"> that</w:t>
      </w:r>
      <w:bookmarkStart w:id="75" w:name="OLE_LINK17"/>
      <w:bookmarkStart w:id="76" w:name="OLE_LINK40"/>
      <w:bookmarkStart w:id="77" w:name="OLE_LINK42"/>
      <w:r w:rsidR="00E955EB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>NPY</w:t>
      </w:r>
      <w:r w:rsidR="008B6B46" w:rsidRPr="00FD5429">
        <w:rPr>
          <w:rFonts w:ascii="Book Antiqua" w:hAnsi="Book Antiqua" w:cs="Times New Roman"/>
          <w:color w:val="231F20"/>
        </w:rPr>
        <w:t xml:space="preserve"> can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801C38" w:rsidRPr="00FD5429">
        <w:rPr>
          <w:rFonts w:ascii="Book Antiqua" w:hAnsi="Book Antiqua" w:cs="Times New Roman"/>
          <w:color w:val="231F20"/>
        </w:rPr>
        <w:t xml:space="preserve">enhance proliferation </w:t>
      </w:r>
      <w:r w:rsidR="009751B8" w:rsidRPr="00FD5429">
        <w:rPr>
          <w:rFonts w:ascii="Book Antiqua" w:hAnsi="Book Antiqua" w:cs="Times New Roman"/>
          <w:color w:val="231F20"/>
        </w:rPr>
        <w:t xml:space="preserve">and </w:t>
      </w:r>
      <w:bookmarkEnd w:id="75"/>
      <w:r w:rsidR="00801C38" w:rsidRPr="00FD5429">
        <w:rPr>
          <w:rFonts w:ascii="Book Antiqua" w:hAnsi="Book Antiqua" w:cs="Times New Roman"/>
          <w:color w:val="231F20"/>
        </w:rPr>
        <w:t xml:space="preserve">prevent </w:t>
      </w:r>
      <w:r w:rsidR="009751B8" w:rsidRPr="00FD5429">
        <w:rPr>
          <w:rFonts w:ascii="Book Antiqua" w:hAnsi="Book Antiqua" w:cs="Times New Roman"/>
          <w:color w:val="231F20"/>
        </w:rPr>
        <w:t>apoptosis</w:t>
      </w:r>
      <w:r w:rsidR="00AE0895" w:rsidRPr="00FD5429">
        <w:rPr>
          <w:rFonts w:ascii="Book Antiqua" w:hAnsi="Book Antiqua" w:cs="Times New Roman"/>
          <w:color w:val="231F20"/>
        </w:rPr>
        <w:t xml:space="preserve"> of BMSCs</w:t>
      </w:r>
      <w:r w:rsidR="009751B8" w:rsidRPr="00FD5429">
        <w:rPr>
          <w:rFonts w:ascii="Book Antiqua" w:hAnsi="Book Antiqua" w:cs="Times New Roman"/>
          <w:color w:val="231F20"/>
        </w:rPr>
        <w:t xml:space="preserve"> in a </w:t>
      </w:r>
      <w:r w:rsidR="00E955EB" w:rsidRPr="00FD5429">
        <w:rPr>
          <w:rFonts w:ascii="Book Antiqua" w:hAnsi="Book Antiqua" w:cs="Times New Roman"/>
          <w:color w:val="231F20"/>
        </w:rPr>
        <w:t>concentration</w:t>
      </w:r>
      <w:r w:rsidR="00E955EB">
        <w:rPr>
          <w:rFonts w:ascii="Book Antiqua" w:hAnsi="Book Antiqua" w:cs="Times New Roman"/>
          <w:color w:val="231F20"/>
        </w:rPr>
        <w:t>-</w:t>
      </w:r>
      <w:r w:rsidR="009751B8" w:rsidRPr="00FD5429">
        <w:rPr>
          <w:rFonts w:ascii="Book Antiqua" w:hAnsi="Book Antiqua" w:cs="Times New Roman"/>
          <w:color w:val="231F20"/>
        </w:rPr>
        <w:t>dependent manner</w:t>
      </w:r>
      <w:r w:rsidR="00E955EB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by activating the </w:t>
      </w:r>
      <w:proofErr w:type="spellStart"/>
      <w:r w:rsidR="009751B8" w:rsidRPr="00FD5429">
        <w:rPr>
          <w:rFonts w:ascii="Book Antiqua" w:hAnsi="Book Antiqua" w:cs="Times New Roman"/>
          <w:color w:val="231F20"/>
        </w:rPr>
        <w:t>Wnt</w:t>
      </w:r>
      <w:proofErr w:type="spellEnd"/>
      <w:r w:rsidR="009751B8" w:rsidRPr="00FD5429">
        <w:rPr>
          <w:rFonts w:ascii="Book Antiqua" w:hAnsi="Book Antiqua" w:cs="Times New Roman"/>
          <w:color w:val="231F20"/>
        </w:rPr>
        <w:t xml:space="preserve">/β-catenin </w:t>
      </w:r>
      <w:r w:rsidR="00801C38" w:rsidRPr="00FD5429">
        <w:rPr>
          <w:rFonts w:ascii="Book Antiqua" w:hAnsi="Book Antiqua" w:cs="Times New Roman"/>
          <w:color w:val="231F20"/>
        </w:rPr>
        <w:t xml:space="preserve">signaling </w:t>
      </w:r>
      <w:r w:rsidR="009751B8" w:rsidRPr="00FD5429">
        <w:rPr>
          <w:rFonts w:ascii="Book Antiqua" w:hAnsi="Book Antiqua" w:cs="Times New Roman"/>
          <w:color w:val="231F20"/>
        </w:rPr>
        <w:t>pathway</w:t>
      </w:r>
      <w:bookmarkEnd w:id="76"/>
      <w:bookmarkEnd w:id="77"/>
      <w:r w:rsidR="000A1905" w:rsidRPr="00FD5429">
        <w:rPr>
          <w:rFonts w:ascii="Book Antiqua" w:hAnsi="Book Antiqua" w:cs="Times New Roman"/>
          <w:i/>
          <w:iCs/>
          <w:noProof/>
        </w:rPr>
        <w:t>.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bookmarkStart w:id="78" w:name="OLE_LINK28"/>
      <w:bookmarkStart w:id="79" w:name="OLE_LINK29"/>
      <w:r w:rsidR="000A1905" w:rsidRPr="00FD5429">
        <w:rPr>
          <w:rFonts w:ascii="Book Antiqua" w:hAnsi="Book Antiqua" w:cs="Times New Roman"/>
          <w:color w:val="231F20"/>
        </w:rPr>
        <w:t xml:space="preserve">Such </w:t>
      </w:r>
      <w:bookmarkEnd w:id="78"/>
      <w:bookmarkEnd w:id="79"/>
      <w:r w:rsidR="00F52F9E" w:rsidRPr="00FD5429">
        <w:rPr>
          <w:rFonts w:ascii="Book Antiqua" w:hAnsi="Book Antiqua" w:cs="Times New Roman"/>
          <w:color w:val="231F20"/>
        </w:rPr>
        <w:t xml:space="preserve">NPY-induced </w:t>
      </w:r>
      <w:r w:rsidR="001F3D59" w:rsidRPr="00FD5429">
        <w:rPr>
          <w:rFonts w:ascii="Book Antiqua" w:hAnsi="Book Antiqua" w:cs="Times New Roman"/>
          <w:color w:val="231F20"/>
        </w:rPr>
        <w:t>activities</w:t>
      </w:r>
      <w:r w:rsidR="008713BA" w:rsidRPr="00FD5429">
        <w:rPr>
          <w:rFonts w:ascii="Book Antiqua" w:hAnsi="Book Antiqua" w:cs="Times New Roman"/>
          <w:color w:val="231F20"/>
        </w:rPr>
        <w:t xml:space="preserve"> were </w:t>
      </w:r>
      <w:r w:rsidR="009751B8" w:rsidRPr="00FD5429">
        <w:rPr>
          <w:rFonts w:ascii="Book Antiqua" w:hAnsi="Book Antiqua" w:cs="Times New Roman"/>
          <w:color w:val="231F20"/>
        </w:rPr>
        <w:t>partially blocked by</w:t>
      </w:r>
      <w:r w:rsidR="008B6B46" w:rsidRPr="00FD5429">
        <w:rPr>
          <w:rFonts w:ascii="Book Antiqua" w:hAnsi="Book Antiqua" w:cs="Times New Roman"/>
          <w:color w:val="231F20"/>
        </w:rPr>
        <w:t xml:space="preserve"> PD160170,</w:t>
      </w:r>
      <w:r w:rsidR="003D033C" w:rsidRPr="00FD5429">
        <w:rPr>
          <w:rFonts w:ascii="Book Antiqua" w:hAnsi="Book Antiqua" w:cs="Times New Roman"/>
          <w:color w:val="231F20"/>
        </w:rPr>
        <w:t xml:space="preserve"> </w:t>
      </w:r>
      <w:r w:rsidR="001F3D59" w:rsidRPr="00FD5429">
        <w:rPr>
          <w:rFonts w:ascii="Book Antiqua" w:hAnsi="Book Antiqua" w:cs="Times New Roman"/>
          <w:color w:val="231F20"/>
        </w:rPr>
        <w:t xml:space="preserve">a Y1R </w:t>
      </w:r>
      <w:proofErr w:type="gramStart"/>
      <w:r w:rsidR="001F3D59" w:rsidRPr="00FD5429">
        <w:rPr>
          <w:rFonts w:ascii="Book Antiqua" w:hAnsi="Book Antiqua" w:cs="Times New Roman"/>
          <w:color w:val="231F20"/>
        </w:rPr>
        <w:t>antagonist</w:t>
      </w:r>
      <w:r w:rsidR="00AF411F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8</w:t>
      </w:r>
      <w:r w:rsidR="00AF411F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0A1905" w:rsidRPr="00FD5429">
        <w:rPr>
          <w:rFonts w:ascii="Book Antiqua" w:hAnsi="Book Antiqua" w:cs="Times New Roman"/>
          <w:color w:val="231F20"/>
        </w:rPr>
        <w:t>, implying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F52F9E" w:rsidRPr="00FD5429">
        <w:rPr>
          <w:rFonts w:ascii="Book Antiqua" w:hAnsi="Book Antiqua" w:cs="Times New Roman"/>
          <w:color w:val="231F20"/>
        </w:rPr>
        <w:t xml:space="preserve">that </w:t>
      </w:r>
      <w:r w:rsidR="009751B8" w:rsidRPr="00FD5429">
        <w:rPr>
          <w:rFonts w:ascii="Book Antiqua" w:hAnsi="Book Antiqua" w:cs="Times New Roman"/>
          <w:color w:val="231F20"/>
        </w:rPr>
        <w:t xml:space="preserve">NPY-induced proliferative and anti-apoptotic </w:t>
      </w:r>
      <w:r w:rsidR="00F52F9E" w:rsidRPr="00FD5429">
        <w:rPr>
          <w:rFonts w:ascii="Book Antiqua" w:hAnsi="Book Antiqua" w:cs="Times New Roman"/>
          <w:color w:val="231F20"/>
        </w:rPr>
        <w:t xml:space="preserve">effects </w:t>
      </w:r>
      <w:r w:rsidR="00F02061" w:rsidRPr="00FD5429">
        <w:rPr>
          <w:rFonts w:ascii="Book Antiqua" w:hAnsi="Book Antiqua" w:cs="Times New Roman"/>
          <w:color w:val="231F20"/>
        </w:rPr>
        <w:t xml:space="preserve">of BMSCs </w:t>
      </w:r>
      <w:r w:rsidR="009751B8" w:rsidRPr="00FD5429">
        <w:rPr>
          <w:rFonts w:ascii="Book Antiqua" w:hAnsi="Book Antiqua" w:cs="Times New Roman"/>
          <w:color w:val="231F20"/>
        </w:rPr>
        <w:t xml:space="preserve">may be </w:t>
      </w:r>
      <w:r w:rsidR="00CF1BBA" w:rsidRPr="00FD5429">
        <w:rPr>
          <w:rFonts w:ascii="Book Antiqua" w:hAnsi="Book Antiqua" w:cs="Times New Roman"/>
          <w:color w:val="231F20"/>
        </w:rPr>
        <w:t xml:space="preserve">partially </w:t>
      </w:r>
      <w:r w:rsidR="00F02061" w:rsidRPr="00FD5429">
        <w:rPr>
          <w:rFonts w:ascii="Book Antiqua" w:hAnsi="Book Antiqua" w:cs="Times New Roman"/>
          <w:color w:val="231F20"/>
        </w:rPr>
        <w:t xml:space="preserve">achieved through </w:t>
      </w:r>
      <w:r w:rsidR="009751B8" w:rsidRPr="00FD5429">
        <w:rPr>
          <w:rFonts w:ascii="Book Antiqua" w:hAnsi="Book Antiqua" w:cs="Times New Roman"/>
          <w:color w:val="231F20"/>
        </w:rPr>
        <w:t xml:space="preserve">Y1R. </w:t>
      </w:r>
      <w:r w:rsidR="00B529D6" w:rsidRPr="00FD5429">
        <w:rPr>
          <w:rFonts w:ascii="Book Antiqua" w:hAnsi="Book Antiqua" w:cs="Times New Roman"/>
          <w:color w:val="231F20"/>
        </w:rPr>
        <w:t>A</w:t>
      </w:r>
      <w:r w:rsidR="00CF1BBA" w:rsidRPr="00FD5429">
        <w:rPr>
          <w:rFonts w:ascii="Book Antiqua" w:hAnsi="Book Antiqua" w:cs="Times New Roman"/>
          <w:color w:val="231F20"/>
        </w:rPr>
        <w:t>nother study</w:t>
      </w:r>
      <w:r w:rsidR="00B529D6" w:rsidRPr="00FD5429">
        <w:rPr>
          <w:rFonts w:ascii="Book Antiqua" w:hAnsi="Book Antiqua" w:cs="Times New Roman"/>
          <w:color w:val="231F20"/>
        </w:rPr>
        <w:t xml:space="preserve"> </w:t>
      </w:r>
      <w:r w:rsidR="00CF1BBA" w:rsidRPr="00FD5429">
        <w:rPr>
          <w:rFonts w:ascii="Book Antiqua" w:hAnsi="Book Antiqua" w:cs="Times New Roman"/>
          <w:color w:val="231F20"/>
        </w:rPr>
        <w:t xml:space="preserve">also found </w:t>
      </w:r>
      <w:r w:rsidR="00B529D6" w:rsidRPr="00FD5429">
        <w:rPr>
          <w:rFonts w:ascii="Book Antiqua" w:hAnsi="Book Antiqua" w:cs="Times New Roman"/>
          <w:color w:val="231F20"/>
        </w:rPr>
        <w:t xml:space="preserve">that </w:t>
      </w:r>
      <w:r w:rsidR="009751B8" w:rsidRPr="00FD5429">
        <w:rPr>
          <w:rFonts w:ascii="Book Antiqua" w:hAnsi="Book Antiqua" w:cs="Times New Roman"/>
          <w:color w:val="231F20"/>
        </w:rPr>
        <w:t>NPY</w:t>
      </w:r>
      <w:r w:rsidR="008B6B46" w:rsidRPr="00FD5429">
        <w:rPr>
          <w:rFonts w:ascii="Book Antiqua" w:hAnsi="Book Antiqua" w:cs="Times New Roman"/>
          <w:color w:val="231F20"/>
        </w:rPr>
        <w:t xml:space="preserve"> is able to</w:t>
      </w:r>
      <w:r w:rsidR="009751B8" w:rsidRPr="00FD5429">
        <w:rPr>
          <w:rFonts w:ascii="Book Antiqua" w:hAnsi="Book Antiqua" w:cs="Times New Roman"/>
          <w:color w:val="231F20"/>
        </w:rPr>
        <w:t xml:space="preserve"> stimulate </w:t>
      </w:r>
      <w:r w:rsidR="002B3091" w:rsidRPr="00FD5429">
        <w:rPr>
          <w:rFonts w:ascii="Book Antiqua" w:hAnsi="Book Antiqua" w:cs="Times New Roman"/>
          <w:color w:val="231F20"/>
        </w:rPr>
        <w:t xml:space="preserve">proliferation of </w:t>
      </w:r>
      <w:r w:rsidR="00C953C3" w:rsidRPr="00FD5429">
        <w:rPr>
          <w:rFonts w:ascii="Book Antiqua" w:hAnsi="Book Antiqua" w:cs="Times New Roman"/>
          <w:color w:val="231F20"/>
        </w:rPr>
        <w:t xml:space="preserve">BMSCs derived from </w:t>
      </w:r>
      <w:r w:rsidR="00B529D6" w:rsidRPr="00FD5429">
        <w:rPr>
          <w:rFonts w:ascii="Book Antiqua" w:hAnsi="Book Antiqua" w:cs="Times New Roman"/>
          <w:color w:val="231F20"/>
        </w:rPr>
        <w:t>rats of different age</w:t>
      </w:r>
      <w:r w:rsidR="000729C5" w:rsidRPr="00FD5429">
        <w:rPr>
          <w:rFonts w:ascii="Book Antiqua" w:hAnsi="Book Antiqua" w:cs="Times New Roman"/>
          <w:color w:val="231F20"/>
        </w:rPr>
        <w:t>s</w:t>
      </w:r>
      <w:r w:rsidR="00B529D6" w:rsidRPr="00FD5429">
        <w:rPr>
          <w:rFonts w:ascii="Book Antiqua" w:hAnsi="Book Antiqua" w:cs="Times New Roman"/>
          <w:color w:val="231F20"/>
        </w:rPr>
        <w:t xml:space="preserve">, </w:t>
      </w:r>
      <w:r w:rsidR="000729C5" w:rsidRPr="00FD5429">
        <w:rPr>
          <w:rFonts w:ascii="Book Antiqua" w:hAnsi="Book Antiqua" w:cs="Times New Roman"/>
          <w:color w:val="231F20"/>
        </w:rPr>
        <w:t>and t</w:t>
      </w:r>
      <w:r w:rsidR="00373DE3" w:rsidRPr="00FD5429">
        <w:rPr>
          <w:rFonts w:ascii="Book Antiqua" w:hAnsi="Book Antiqua" w:cs="Times New Roman"/>
          <w:color w:val="231F20"/>
        </w:rPr>
        <w:t>his</w:t>
      </w:r>
      <w:r w:rsidR="00CF1BBA" w:rsidRPr="00FD5429">
        <w:rPr>
          <w:rFonts w:ascii="Book Antiqua" w:hAnsi="Book Antiqua" w:cs="Times New Roman"/>
          <w:color w:val="231F20"/>
        </w:rPr>
        <w:t xml:space="preserve"> </w:t>
      </w:r>
      <w:bookmarkStart w:id="80" w:name="OLE_LINK45"/>
      <w:r w:rsidR="008B6B46" w:rsidRPr="00FD5429">
        <w:rPr>
          <w:rFonts w:ascii="Book Antiqua" w:hAnsi="Book Antiqua" w:cs="Times New Roman"/>
          <w:color w:val="231F20"/>
        </w:rPr>
        <w:t xml:space="preserve">capacity </w:t>
      </w:r>
      <w:bookmarkEnd w:id="80"/>
      <w:r w:rsidR="00CF1BBA" w:rsidRPr="00FD5429">
        <w:rPr>
          <w:rFonts w:ascii="Book Antiqua" w:hAnsi="Book Antiqua" w:cs="Times New Roman"/>
          <w:color w:val="231F20"/>
        </w:rPr>
        <w:t>was</w:t>
      </w:r>
      <w:r w:rsidR="009751B8" w:rsidRPr="00FD5429">
        <w:rPr>
          <w:rFonts w:ascii="Book Antiqua" w:hAnsi="Book Antiqua" w:cs="Times New Roman"/>
          <w:color w:val="231F20"/>
        </w:rPr>
        <w:t xml:space="preserve"> blocked by Y5R antagonist, </w:t>
      </w:r>
      <w:r w:rsidR="000D4582" w:rsidRPr="00FD5429">
        <w:rPr>
          <w:rFonts w:ascii="Book Antiqua" w:hAnsi="Book Antiqua" w:cs="Times New Roman"/>
          <w:color w:val="231F20"/>
        </w:rPr>
        <w:t>demonstrat</w:t>
      </w:r>
      <w:r w:rsidR="00373DE3" w:rsidRPr="00FD5429">
        <w:rPr>
          <w:rFonts w:ascii="Book Antiqua" w:hAnsi="Book Antiqua" w:cs="Times New Roman"/>
          <w:color w:val="231F20"/>
        </w:rPr>
        <w:t>ing</w:t>
      </w:r>
      <w:r w:rsidR="000D4582" w:rsidRPr="00FD5429">
        <w:rPr>
          <w:rFonts w:ascii="Book Antiqua" w:hAnsi="Book Antiqua" w:cs="Times New Roman"/>
          <w:color w:val="231F20"/>
        </w:rPr>
        <w:t xml:space="preserve"> a</w:t>
      </w:r>
      <w:r w:rsidR="00373DE3" w:rsidRPr="00FD5429">
        <w:rPr>
          <w:rFonts w:ascii="Book Antiqua" w:hAnsi="Book Antiqua" w:cs="Times New Roman"/>
          <w:color w:val="231F20"/>
        </w:rPr>
        <w:t xml:space="preserve">n </w:t>
      </w:r>
      <w:r w:rsidR="00E955EB" w:rsidRPr="00FD5429">
        <w:rPr>
          <w:rFonts w:ascii="Book Antiqua" w:hAnsi="Book Antiqua" w:cs="Times New Roman"/>
          <w:color w:val="231F20"/>
        </w:rPr>
        <w:t>inhibit</w:t>
      </w:r>
      <w:r w:rsidR="00E955EB">
        <w:rPr>
          <w:rFonts w:ascii="Book Antiqua" w:hAnsi="Book Antiqua" w:cs="Times New Roman"/>
          <w:color w:val="231F20"/>
        </w:rPr>
        <w:t>ory</w:t>
      </w:r>
      <w:r w:rsidR="00E955EB" w:rsidRPr="00FD5429">
        <w:rPr>
          <w:rFonts w:ascii="Book Antiqua" w:hAnsi="Book Antiqua" w:cs="Times New Roman"/>
          <w:color w:val="231F20"/>
        </w:rPr>
        <w:t xml:space="preserve"> </w:t>
      </w:r>
      <w:r w:rsidR="000D4582" w:rsidRPr="00FD5429">
        <w:rPr>
          <w:rFonts w:ascii="Book Antiqua" w:hAnsi="Book Antiqua" w:cs="Times New Roman"/>
          <w:color w:val="231F20"/>
        </w:rPr>
        <w:t xml:space="preserve">role </w:t>
      </w:r>
      <w:r w:rsidR="00373DE3" w:rsidRPr="00FD5429">
        <w:rPr>
          <w:rFonts w:ascii="Book Antiqua" w:hAnsi="Book Antiqua" w:cs="Times New Roman"/>
          <w:color w:val="231F20"/>
        </w:rPr>
        <w:t>of</w:t>
      </w:r>
      <w:r w:rsidR="000D4582" w:rsidRPr="00FD5429">
        <w:rPr>
          <w:rFonts w:ascii="Book Antiqua" w:hAnsi="Book Antiqua" w:cs="Times New Roman"/>
          <w:color w:val="231F20"/>
        </w:rPr>
        <w:t xml:space="preserve"> Y5R in </w:t>
      </w:r>
      <w:r w:rsidR="00E955EB">
        <w:rPr>
          <w:rFonts w:ascii="Book Antiqua" w:hAnsi="Book Antiqua" w:cs="Times New Roman"/>
          <w:color w:val="231F20"/>
        </w:rPr>
        <w:t xml:space="preserve">the </w:t>
      </w:r>
      <w:r w:rsidR="00373DE3" w:rsidRPr="00FD5429">
        <w:rPr>
          <w:rFonts w:ascii="Book Antiqua" w:hAnsi="Book Antiqua" w:cs="Times New Roman"/>
          <w:color w:val="231F20"/>
        </w:rPr>
        <w:t xml:space="preserve">proliferation of rat </w:t>
      </w:r>
      <w:r w:rsidR="000D4582" w:rsidRPr="00FD5429">
        <w:rPr>
          <w:rFonts w:ascii="Book Antiqua" w:hAnsi="Book Antiqua" w:cs="Times New Roman"/>
          <w:color w:val="231F20"/>
        </w:rPr>
        <w:t>BMSCs</w:t>
      </w:r>
      <w:r w:rsidR="00373DE3" w:rsidRPr="00FD5429">
        <w:rPr>
          <w:rFonts w:ascii="Book Antiqua" w:hAnsi="Book Antiqua" w:cs="Times New Roman"/>
          <w:color w:val="231F20"/>
        </w:rPr>
        <w:t>. In addition,</w:t>
      </w:r>
      <w:r w:rsidR="007D3808" w:rsidRPr="00FD5429">
        <w:rPr>
          <w:rFonts w:ascii="Book Antiqua" w:hAnsi="Book Antiqua" w:cs="Times New Roman"/>
          <w:color w:val="231F20"/>
        </w:rPr>
        <w:t xml:space="preserve"> </w:t>
      </w:r>
      <w:bookmarkStart w:id="81" w:name="OLE_LINK1840"/>
      <w:bookmarkStart w:id="82" w:name="OLE_LINK1841"/>
      <w:proofErr w:type="spellStart"/>
      <w:r w:rsidR="00063E6F" w:rsidRPr="00FD5429">
        <w:rPr>
          <w:rFonts w:ascii="Book Antiqua" w:hAnsi="Book Antiqua" w:cs="Times New Roman"/>
          <w:color w:val="231F20"/>
        </w:rPr>
        <w:t>Igura</w:t>
      </w:r>
      <w:bookmarkEnd w:id="81"/>
      <w:bookmarkEnd w:id="82"/>
      <w:proofErr w:type="spellEnd"/>
      <w:r w:rsidR="00063E6F" w:rsidRPr="00FD5429">
        <w:rPr>
          <w:rFonts w:ascii="Book Antiqua" w:hAnsi="Book Antiqua" w:cs="Times New Roman"/>
          <w:color w:val="231F20"/>
        </w:rPr>
        <w:t xml:space="preserve"> </w:t>
      </w:r>
      <w:r w:rsidR="00723836" w:rsidRPr="007126E0">
        <w:rPr>
          <w:rFonts w:ascii="Book Antiqua" w:hAnsi="Book Antiqua" w:cs="Times New Roman"/>
          <w:i/>
          <w:iCs/>
          <w:color w:val="000000"/>
          <w:shd w:val="clear" w:color="auto" w:fill="FFFFFF"/>
        </w:rPr>
        <w:t xml:space="preserve">et </w:t>
      </w:r>
      <w:proofErr w:type="gramStart"/>
      <w:r w:rsidR="00723836" w:rsidRPr="007126E0">
        <w:rPr>
          <w:rFonts w:ascii="Book Antiqua" w:hAnsi="Book Antiqua" w:cs="Times New Roman"/>
          <w:i/>
          <w:iCs/>
          <w:color w:val="000000"/>
          <w:shd w:val="clear" w:color="auto" w:fill="FFFFFF"/>
        </w:rPr>
        <w:t>al</w:t>
      </w:r>
      <w:r w:rsidR="007126E0" w:rsidRPr="00FD5429">
        <w:rPr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[</w:t>
      </w:r>
      <w:proofErr w:type="gramEnd"/>
      <w:r w:rsidR="007126E0" w:rsidRPr="00FD5429">
        <w:rPr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42]</w:t>
      </w:r>
      <w:r w:rsidR="00723836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063E6F" w:rsidRPr="00FD5429">
        <w:rPr>
          <w:rFonts w:ascii="Book Antiqua" w:hAnsi="Book Antiqua" w:cs="Times New Roman"/>
          <w:color w:val="231F20"/>
        </w:rPr>
        <w:t xml:space="preserve">found that </w:t>
      </w:r>
      <w:r w:rsidR="00063E6F" w:rsidRPr="00FD5429">
        <w:rPr>
          <w:rFonts w:ascii="Book Antiqua" w:hAnsi="Book Antiqua"/>
          <w:color w:val="231F20"/>
        </w:rPr>
        <w:t xml:space="preserve">NPY </w:t>
      </w:r>
      <w:r w:rsidR="008B6B46" w:rsidRPr="00FD5429">
        <w:rPr>
          <w:rFonts w:ascii="Book Antiqua" w:hAnsi="Book Antiqua"/>
          <w:color w:val="231F20"/>
        </w:rPr>
        <w:t>increased</w:t>
      </w:r>
      <w:r w:rsidR="00723836" w:rsidRPr="00FD5429">
        <w:rPr>
          <w:rFonts w:ascii="Book Antiqua" w:hAnsi="Book Antiqua"/>
          <w:color w:val="231F20"/>
        </w:rPr>
        <w:t xml:space="preserve"> </w:t>
      </w:r>
      <w:r w:rsidR="00E955EB">
        <w:rPr>
          <w:rFonts w:ascii="Book Antiqua" w:hAnsi="Book Antiqua"/>
          <w:color w:val="231F20"/>
        </w:rPr>
        <w:t xml:space="preserve">the </w:t>
      </w:r>
      <w:r w:rsidR="00640420" w:rsidRPr="00FD5429">
        <w:rPr>
          <w:rFonts w:ascii="Book Antiqua" w:hAnsi="Book Antiqua"/>
          <w:color w:val="231F20"/>
        </w:rPr>
        <w:t xml:space="preserve">proliferation </w:t>
      </w:r>
      <w:r w:rsidR="008B6B46" w:rsidRPr="00FD5429">
        <w:rPr>
          <w:rFonts w:ascii="Book Antiqua" w:hAnsi="Book Antiqua"/>
          <w:color w:val="231F20"/>
        </w:rPr>
        <w:t xml:space="preserve">of </w:t>
      </w:r>
      <w:r w:rsidR="00063E6F" w:rsidRPr="00FD5429">
        <w:rPr>
          <w:rFonts w:ascii="Book Antiqua" w:hAnsi="Book Antiqua"/>
          <w:color w:val="231F20"/>
        </w:rPr>
        <w:t>BMSCs</w:t>
      </w:r>
      <w:r w:rsidR="00723836" w:rsidRPr="00FD5429">
        <w:rPr>
          <w:rFonts w:ascii="Book Antiqua" w:hAnsi="Book Antiqua" w:cs="Times New Roman"/>
          <w:color w:val="231F20"/>
        </w:rPr>
        <w:t xml:space="preserve"> of transgenic overexpression of </w:t>
      </w:r>
      <w:r w:rsidR="00063E6F" w:rsidRPr="00FD5429">
        <w:rPr>
          <w:rFonts w:ascii="Book Antiqua" w:hAnsi="Book Antiqua"/>
          <w:color w:val="231F20"/>
        </w:rPr>
        <w:t xml:space="preserve">Y5R </w:t>
      </w:r>
      <w:r w:rsidR="00723836" w:rsidRPr="00FD5429">
        <w:rPr>
          <w:rFonts w:ascii="Book Antiqua" w:hAnsi="Book Antiqua"/>
          <w:color w:val="231F20"/>
        </w:rPr>
        <w:t>in the elder rats by</w:t>
      </w:r>
      <w:r w:rsidR="007B70CE" w:rsidRPr="00FD5429">
        <w:rPr>
          <w:rFonts w:ascii="Book Antiqua" w:hAnsi="Book Antiqua"/>
          <w:color w:val="231F20"/>
        </w:rPr>
        <w:t xml:space="preserve"> </w:t>
      </w:r>
      <w:r w:rsidR="00226742" w:rsidRPr="00FD5429">
        <w:rPr>
          <w:rFonts w:ascii="Book Antiqua" w:hAnsi="Book Antiqua"/>
          <w:color w:val="231F20"/>
        </w:rPr>
        <w:t>activating</w:t>
      </w:r>
      <w:r w:rsidR="00723836" w:rsidRPr="00FD5429">
        <w:rPr>
          <w:rFonts w:ascii="Book Antiqua" w:hAnsi="Book Antiqua"/>
          <w:color w:val="231F20"/>
        </w:rPr>
        <w:t xml:space="preserve"> </w:t>
      </w:r>
      <w:r w:rsidR="007D3808" w:rsidRPr="00FD5429">
        <w:rPr>
          <w:rFonts w:ascii="Book Antiqua" w:hAnsi="Book Antiqua"/>
          <w:color w:val="231F20"/>
        </w:rPr>
        <w:t>extracellular signal-regulated kinase 1/2 (Erk1/2)</w:t>
      </w:r>
      <w:r w:rsidR="00723836" w:rsidRPr="00FD5429">
        <w:rPr>
          <w:rFonts w:ascii="Book Antiqua" w:hAnsi="Book Antiqua"/>
          <w:color w:val="231F20"/>
        </w:rPr>
        <w:t xml:space="preserve"> pathways</w:t>
      </w:r>
      <w:r w:rsidR="0049531C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. </w:t>
      </w:r>
      <w:r w:rsidR="0004539E" w:rsidRPr="00FD5429">
        <w:rPr>
          <w:rFonts w:ascii="Book Antiqua" w:hAnsi="Book Antiqua"/>
          <w:color w:val="231F20"/>
        </w:rPr>
        <w:t xml:space="preserve">Aside from BMSCs, </w:t>
      </w:r>
      <w:r w:rsidR="0004539E" w:rsidRPr="00FD5429">
        <w:rPr>
          <w:rFonts w:ascii="Book Antiqua" w:hAnsi="Book Antiqua" w:cs="Times New Roman"/>
          <w:color w:val="231F20"/>
        </w:rPr>
        <w:t xml:space="preserve">NPY </w:t>
      </w:r>
      <w:r w:rsidR="00782847" w:rsidRPr="00FD5429">
        <w:rPr>
          <w:rFonts w:ascii="Book Antiqua" w:hAnsi="Book Antiqua" w:cs="Times New Roman"/>
          <w:color w:val="231F20"/>
        </w:rPr>
        <w:t xml:space="preserve">can </w:t>
      </w:r>
      <w:r w:rsidR="0004539E" w:rsidRPr="00FD5429">
        <w:rPr>
          <w:rFonts w:ascii="Book Antiqua" w:hAnsi="Book Antiqua" w:cs="Times New Roman"/>
          <w:color w:val="231F20"/>
        </w:rPr>
        <w:t xml:space="preserve">also </w:t>
      </w:r>
      <w:r w:rsidR="00782847" w:rsidRPr="00FD5429">
        <w:rPr>
          <w:rFonts w:ascii="Book Antiqua" w:hAnsi="Book Antiqua" w:cs="Times New Roman"/>
          <w:color w:val="231F20"/>
        </w:rPr>
        <w:t>promote</w:t>
      </w:r>
      <w:r w:rsidR="003B5FFC">
        <w:rPr>
          <w:rFonts w:ascii="Book Antiqua" w:hAnsi="Book Antiqua" w:cs="Times New Roman"/>
          <w:color w:val="231F20"/>
        </w:rPr>
        <w:t xml:space="preserve"> the</w:t>
      </w:r>
      <w:r w:rsidR="00782847" w:rsidRPr="00FD5429" w:rsidDel="00640420">
        <w:rPr>
          <w:rFonts w:ascii="Book Antiqua" w:hAnsi="Book Antiqua" w:cs="Times New Roman"/>
          <w:color w:val="231F20"/>
        </w:rPr>
        <w:t xml:space="preserve"> </w:t>
      </w:r>
      <w:r w:rsidR="0004539E" w:rsidRPr="00FD5429">
        <w:rPr>
          <w:rFonts w:ascii="Book Antiqua" w:hAnsi="Book Antiqua" w:cs="Times New Roman"/>
          <w:color w:val="231F20"/>
        </w:rPr>
        <w:t xml:space="preserve">proliferation of </w:t>
      </w:r>
      <w:bookmarkStart w:id="83" w:name="OLE_LINK1842"/>
      <w:bookmarkStart w:id="84" w:name="OLE_LINK1843"/>
      <w:r w:rsidR="0004539E" w:rsidRPr="00FD5429">
        <w:rPr>
          <w:rFonts w:ascii="Book Antiqua" w:hAnsi="Book Antiqua" w:cs="Times New Roman"/>
          <w:color w:val="231F20"/>
        </w:rPr>
        <w:t>human embryonic stem cell</w:t>
      </w:r>
      <w:bookmarkEnd w:id="83"/>
      <w:bookmarkEnd w:id="84"/>
      <w:r w:rsidR="0004539E" w:rsidRPr="00FD5429">
        <w:rPr>
          <w:rFonts w:ascii="Book Antiqua" w:hAnsi="Book Antiqua" w:cs="Times New Roman"/>
          <w:color w:val="231F20"/>
        </w:rPr>
        <w:t xml:space="preserve">s, which </w:t>
      </w:r>
      <w:r w:rsidR="008437A0" w:rsidRPr="00FD5429">
        <w:rPr>
          <w:rFonts w:ascii="Book Antiqua" w:hAnsi="Book Antiqua" w:cs="Times New Roman"/>
          <w:color w:val="231F20"/>
        </w:rPr>
        <w:t>wa</w:t>
      </w:r>
      <w:r w:rsidR="00782847" w:rsidRPr="00FD5429">
        <w:rPr>
          <w:rFonts w:ascii="Book Antiqua" w:hAnsi="Book Antiqua" w:cs="Times New Roman"/>
          <w:color w:val="231F20"/>
        </w:rPr>
        <w:t xml:space="preserve">s </w:t>
      </w:r>
      <w:r w:rsidR="00EA2CA3">
        <w:rPr>
          <w:rFonts w:ascii="Book Antiqua" w:hAnsi="Book Antiqua" w:cs="Times New Roman"/>
          <w:color w:val="231F20"/>
        </w:rPr>
        <w:t>achieved</w:t>
      </w:r>
      <w:r w:rsidR="00EA2CA3" w:rsidRPr="00FD5429">
        <w:rPr>
          <w:rFonts w:ascii="Book Antiqua" w:hAnsi="Book Antiqua" w:cs="Times New Roman"/>
          <w:color w:val="231F20"/>
        </w:rPr>
        <w:t xml:space="preserve"> </w:t>
      </w:r>
      <w:r w:rsidR="0004539E" w:rsidRPr="008F72C4">
        <w:rPr>
          <w:rFonts w:ascii="Book Antiqua" w:hAnsi="Book Antiqua" w:cs="Times New Roman"/>
          <w:i/>
          <w:iCs/>
          <w:color w:val="231F20"/>
        </w:rPr>
        <w:t>via</w:t>
      </w:r>
      <w:r w:rsidR="0004539E" w:rsidRPr="00FD5429">
        <w:rPr>
          <w:rFonts w:ascii="Book Antiqua" w:hAnsi="Book Antiqua" w:cs="Times New Roman"/>
          <w:color w:val="231F20"/>
        </w:rPr>
        <w:t xml:space="preserve"> NPY/Y1R/Y5R by activation of ERK1/2</w:t>
      </w:r>
      <w:r w:rsidR="00723836" w:rsidRPr="00FD5429">
        <w:rPr>
          <w:rFonts w:ascii="Book Antiqua" w:hAnsi="Book Antiqua"/>
        </w:rPr>
        <w:t xml:space="preserve"> </w:t>
      </w:r>
      <w:proofErr w:type="gramStart"/>
      <w:r w:rsidR="00723836" w:rsidRPr="00FD5429">
        <w:rPr>
          <w:rFonts w:ascii="Book Antiqua" w:hAnsi="Book Antiqua" w:cs="Times New Roman"/>
          <w:color w:val="231F20"/>
        </w:rPr>
        <w:t>pathways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49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04539E" w:rsidRPr="00FD5429">
        <w:rPr>
          <w:rFonts w:ascii="Book Antiqua" w:hAnsi="Book Antiqua" w:cs="Times New Roman"/>
          <w:color w:val="231F20"/>
        </w:rPr>
        <w:t xml:space="preserve">. </w:t>
      </w:r>
      <w:r w:rsidR="002C32E2" w:rsidRPr="00FD5429">
        <w:rPr>
          <w:rFonts w:ascii="Book Antiqua" w:hAnsi="Book Antiqua" w:cs="Times New Roman"/>
          <w:color w:val="231F20"/>
        </w:rPr>
        <w:t>However, one study failed to f</w:t>
      </w:r>
      <w:r w:rsidR="00237068">
        <w:rPr>
          <w:rFonts w:ascii="Book Antiqua" w:hAnsi="Book Antiqua" w:cs="Times New Roman"/>
          <w:color w:val="231F20"/>
        </w:rPr>
        <w:t>ind</w:t>
      </w:r>
      <w:r w:rsidR="002C32E2" w:rsidRPr="00FD5429">
        <w:rPr>
          <w:rFonts w:ascii="Book Antiqua" w:hAnsi="Book Antiqua" w:cs="Times New Roman"/>
          <w:color w:val="231F20"/>
        </w:rPr>
        <w:t xml:space="preserve"> a promotive role of NPY on BMSC proliferation. </w:t>
      </w:r>
      <w:r w:rsidR="0004539E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Lee </w:t>
      </w:r>
      <w:r w:rsidR="0004539E" w:rsidRPr="00ED712D">
        <w:rPr>
          <w:rFonts w:ascii="Book Antiqua" w:hAnsi="Book Antiqua" w:cs="Times New Roman"/>
          <w:i/>
          <w:iCs/>
          <w:color w:val="000000"/>
          <w:shd w:val="clear" w:color="auto" w:fill="FFFFFF"/>
        </w:rPr>
        <w:t xml:space="preserve">et </w:t>
      </w:r>
      <w:proofErr w:type="gramStart"/>
      <w:r w:rsidR="0004539E" w:rsidRPr="00ED712D">
        <w:rPr>
          <w:rFonts w:ascii="Book Antiqua" w:hAnsi="Book Antiqua" w:cs="Times New Roman"/>
          <w:i/>
          <w:iCs/>
          <w:color w:val="000000"/>
          <w:shd w:val="clear" w:color="auto" w:fill="FFFFFF"/>
        </w:rPr>
        <w:t>al</w:t>
      </w:r>
      <w:r w:rsidR="00ED712D" w:rsidRPr="00FD5429">
        <w:rPr>
          <w:rFonts w:ascii="Book Antiqua" w:hAnsi="Book Antiqua"/>
          <w:noProof/>
          <w:color w:val="231F20"/>
          <w:vertAlign w:val="superscript"/>
        </w:rPr>
        <w:t>[</w:t>
      </w:r>
      <w:proofErr w:type="gramEnd"/>
      <w:r w:rsidR="00ED712D" w:rsidRPr="00FD5429">
        <w:rPr>
          <w:rFonts w:ascii="Book Antiqua" w:hAnsi="Book Antiqua"/>
          <w:noProof/>
          <w:color w:val="231F20"/>
          <w:vertAlign w:val="superscript"/>
        </w:rPr>
        <w:t>36]</w:t>
      </w:r>
      <w:r w:rsidR="00195D2F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2C32E2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reported </w:t>
      </w:r>
      <w:r w:rsidR="00195D2F" w:rsidRPr="00FD5429">
        <w:rPr>
          <w:rFonts w:ascii="Book Antiqua" w:hAnsi="Book Antiqua" w:cs="Times New Roman"/>
          <w:color w:val="000000"/>
          <w:shd w:val="clear" w:color="auto" w:fill="FFFFFF"/>
        </w:rPr>
        <w:t>that</w:t>
      </w:r>
      <w:r w:rsidR="003B5FFC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744F9E" w:rsidRPr="00FD5429">
        <w:rPr>
          <w:rFonts w:ascii="Book Antiqua" w:hAnsi="Book Antiqua" w:cs="Times New Roman"/>
          <w:color w:val="000000"/>
          <w:shd w:val="clear" w:color="auto" w:fill="FFFFFF"/>
        </w:rPr>
        <w:t>BMSCs isolated from Y1</w:t>
      </w:r>
      <w:r w:rsidR="00195D2F" w:rsidRPr="00FD5429">
        <w:rPr>
          <w:rFonts w:ascii="Book Antiqua" w:hAnsi="Book Antiqua" w:cs="Times New Roman"/>
          <w:color w:val="000000"/>
          <w:shd w:val="clear" w:color="auto" w:fill="FFFFFF"/>
        </w:rPr>
        <w:t>R</w:t>
      </w:r>
      <w:r w:rsidR="0096028A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195D2F" w:rsidRPr="00FD5429">
        <w:rPr>
          <w:rFonts w:ascii="Book Antiqua" w:hAnsi="Book Antiqua" w:cs="Times New Roman"/>
          <w:color w:val="000000"/>
          <w:shd w:val="clear" w:color="auto" w:fill="FFFFFF"/>
        </w:rPr>
        <w:t>(-/-)</w:t>
      </w:r>
      <w:r w:rsidR="00744F9E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mice formed </w:t>
      </w:r>
      <w:r w:rsidR="00063E6F" w:rsidRPr="00FD5429">
        <w:rPr>
          <w:rFonts w:ascii="Book Antiqua" w:hAnsi="Book Antiqua" w:cs="Times New Roman"/>
          <w:color w:val="000000"/>
          <w:shd w:val="clear" w:color="auto" w:fill="FFFFFF"/>
        </w:rPr>
        <w:t>a greater number and</w:t>
      </w:r>
      <w:r w:rsidR="00664495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063E6F" w:rsidRPr="00FD5429">
        <w:rPr>
          <w:rFonts w:ascii="Book Antiqua" w:hAnsi="Book Antiqua" w:cs="Times New Roman"/>
          <w:color w:val="000000"/>
          <w:shd w:val="clear" w:color="auto" w:fill="FFFFFF"/>
        </w:rPr>
        <w:t>larger</w:t>
      </w:r>
      <w:r w:rsidR="002C32E2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063E6F" w:rsidRPr="00FD5429">
        <w:rPr>
          <w:rFonts w:ascii="Book Antiqua" w:hAnsi="Book Antiqua" w:cs="Times New Roman"/>
          <w:color w:val="000000"/>
          <w:shd w:val="clear" w:color="auto" w:fill="FFFFFF"/>
        </w:rPr>
        <w:t>size of colon</w:t>
      </w:r>
      <w:r w:rsidR="003B5FFC">
        <w:rPr>
          <w:rFonts w:ascii="Book Antiqua" w:hAnsi="Book Antiqua" w:cs="Times New Roman"/>
          <w:color w:val="000000"/>
          <w:shd w:val="clear" w:color="auto" w:fill="FFFFFF"/>
        </w:rPr>
        <w:t>ie</w:t>
      </w:r>
      <w:r w:rsidR="00063E6F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s than </w:t>
      </w:r>
      <w:r w:rsidR="00744F9E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the </w:t>
      </w:r>
      <w:r w:rsidR="00704FB3" w:rsidRPr="00FD5429">
        <w:rPr>
          <w:rFonts w:ascii="Book Antiqua" w:hAnsi="Book Antiqua" w:cs="Times New Roman"/>
          <w:color w:val="000000"/>
          <w:shd w:val="clear" w:color="auto" w:fill="FFFFFF"/>
        </w:rPr>
        <w:t>WT</w:t>
      </w:r>
      <w:r w:rsidR="00744F9E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0932F9" w:rsidRPr="00FD5429">
        <w:rPr>
          <w:rFonts w:ascii="Book Antiqua" w:hAnsi="Book Antiqua" w:cs="Times New Roman"/>
          <w:color w:val="000000"/>
          <w:shd w:val="clear" w:color="auto" w:fill="FFFFFF"/>
        </w:rPr>
        <w:t>controls</w:t>
      </w:r>
      <w:r w:rsidR="00744F9E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, </w:t>
      </w:r>
      <w:r w:rsidR="00704FB3" w:rsidRPr="00FD5429">
        <w:rPr>
          <w:rFonts w:ascii="Book Antiqua" w:hAnsi="Book Antiqua" w:cs="Times New Roman"/>
          <w:color w:val="000000"/>
          <w:shd w:val="clear" w:color="auto" w:fill="FFFFFF"/>
        </w:rPr>
        <w:t>implying</w:t>
      </w:r>
      <w:r w:rsidR="003B5FFC">
        <w:rPr>
          <w:rFonts w:ascii="Book Antiqua" w:hAnsi="Book Antiqua" w:cs="Times New Roman"/>
          <w:color w:val="000000"/>
          <w:shd w:val="clear" w:color="auto" w:fill="FFFFFF"/>
        </w:rPr>
        <w:t xml:space="preserve"> that</w:t>
      </w:r>
      <w:r w:rsidR="00744F9E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NPY may inhibit </w:t>
      </w:r>
      <w:r w:rsidR="0004539E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BMSC </w:t>
      </w:r>
      <w:r w:rsidR="00744F9E" w:rsidRPr="00FD5429">
        <w:rPr>
          <w:rFonts w:ascii="Book Antiqua" w:hAnsi="Book Antiqua" w:cs="Times New Roman"/>
          <w:color w:val="000000"/>
          <w:shd w:val="clear" w:color="auto" w:fill="FFFFFF"/>
        </w:rPr>
        <w:t>proliferati</w:t>
      </w:r>
      <w:r w:rsidR="000932F9" w:rsidRPr="00FD5429">
        <w:rPr>
          <w:rFonts w:ascii="Book Antiqua" w:hAnsi="Book Antiqua" w:cs="Times New Roman"/>
          <w:color w:val="000000"/>
          <w:shd w:val="clear" w:color="auto" w:fill="FFFFFF"/>
        </w:rPr>
        <w:t>on</w:t>
      </w:r>
      <w:r w:rsidR="005A12F7" w:rsidRPr="00FD5429">
        <w:rPr>
          <w:rFonts w:ascii="Book Antiqua" w:hAnsi="Book Antiqua"/>
          <w:color w:val="231F20"/>
        </w:rPr>
        <w:t>.</w:t>
      </w:r>
    </w:p>
    <w:p w14:paraId="49FF2D4F" w14:textId="0B277C2B" w:rsidR="0013044E" w:rsidRPr="00FD5429" w:rsidRDefault="0081163B" w:rsidP="00237068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t>Apart from</w:t>
      </w:r>
      <w:r w:rsidR="00046D9E" w:rsidRPr="00FD5429">
        <w:rPr>
          <w:rFonts w:ascii="Book Antiqua" w:hAnsi="Book Antiqua" w:cs="Times New Roman"/>
          <w:color w:val="231F20"/>
        </w:rPr>
        <w:t xml:space="preserve"> its </w:t>
      </w:r>
      <w:r w:rsidRPr="00FD5429">
        <w:rPr>
          <w:rFonts w:ascii="Book Antiqua" w:hAnsi="Book Antiqua" w:cs="Times New Roman"/>
          <w:color w:val="231F20"/>
        </w:rPr>
        <w:t xml:space="preserve">potential </w:t>
      </w:r>
      <w:r w:rsidR="00FE1B56" w:rsidRPr="00FD5429">
        <w:rPr>
          <w:rFonts w:ascii="Book Antiqua" w:hAnsi="Book Antiqua" w:cs="Times New Roman"/>
          <w:color w:val="231F20"/>
        </w:rPr>
        <w:t>influences</w:t>
      </w:r>
      <w:r w:rsidR="00046D9E" w:rsidRPr="00FD5429">
        <w:rPr>
          <w:rFonts w:ascii="Book Antiqua" w:hAnsi="Book Antiqua" w:cs="Times New Roman"/>
          <w:color w:val="231F20"/>
        </w:rPr>
        <w:t xml:space="preserve"> </w:t>
      </w:r>
      <w:r w:rsidRPr="00FD5429">
        <w:rPr>
          <w:rFonts w:ascii="Book Antiqua" w:hAnsi="Book Antiqua" w:cs="Times New Roman"/>
          <w:color w:val="231F20"/>
        </w:rPr>
        <w:t>on</w:t>
      </w:r>
      <w:r w:rsidR="00046D9E" w:rsidRPr="00FD5429">
        <w:rPr>
          <w:rFonts w:ascii="Book Antiqua" w:hAnsi="Book Antiqua" w:cs="Times New Roman"/>
          <w:color w:val="231F20"/>
        </w:rPr>
        <w:t xml:space="preserve"> BMSC proliferation, NPY </w:t>
      </w:r>
      <w:r w:rsidR="00012031" w:rsidRPr="00FD5429">
        <w:rPr>
          <w:rFonts w:ascii="Book Antiqua" w:hAnsi="Book Antiqua" w:cs="Times New Roman"/>
          <w:color w:val="231F20"/>
        </w:rPr>
        <w:t>can</w:t>
      </w:r>
      <w:r w:rsidR="002C32E2" w:rsidRPr="00FD5429">
        <w:rPr>
          <w:rFonts w:ascii="Book Antiqua" w:hAnsi="Book Antiqua" w:cs="Times New Roman"/>
          <w:color w:val="231F20"/>
        </w:rPr>
        <w:t xml:space="preserve"> also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FE1B56" w:rsidRPr="00FD5429">
        <w:rPr>
          <w:rFonts w:ascii="Book Antiqua" w:hAnsi="Book Antiqua"/>
          <w:color w:val="231F20"/>
        </w:rPr>
        <w:t>facilitate</w:t>
      </w:r>
      <w:r w:rsidR="005A12F7" w:rsidRPr="00FD5429">
        <w:rPr>
          <w:rFonts w:ascii="Book Antiqua" w:hAnsi="Book Antiqua" w:cs="Times New Roman"/>
          <w:color w:val="000000"/>
        </w:rPr>
        <w:t xml:space="preserve"> </w:t>
      </w:r>
      <w:r w:rsidR="003B5FFC">
        <w:rPr>
          <w:rFonts w:ascii="Book Antiqua" w:hAnsi="Book Antiqua" w:cs="Times New Roman"/>
          <w:color w:val="000000"/>
        </w:rPr>
        <w:t xml:space="preserve">the </w:t>
      </w:r>
      <w:r w:rsidR="00012031" w:rsidRPr="00FD5429">
        <w:rPr>
          <w:rFonts w:ascii="Book Antiqua" w:hAnsi="Book Antiqua" w:cs="Times New Roman"/>
          <w:color w:val="000000"/>
        </w:rPr>
        <w:t xml:space="preserve">migration of </w:t>
      </w:r>
      <w:r w:rsidR="00046D9E" w:rsidRPr="00FD5429">
        <w:rPr>
          <w:rFonts w:ascii="Book Antiqua" w:hAnsi="Book Antiqua" w:cs="Times New Roman"/>
          <w:color w:val="000000"/>
        </w:rPr>
        <w:t>BMSCs</w:t>
      </w:r>
      <w:r w:rsidR="00046D9E" w:rsidRPr="00FD5429" w:rsidDel="00046D9E">
        <w:rPr>
          <w:rFonts w:ascii="Book Antiqua" w:hAnsi="Book Antiqua" w:cs="Times New Roman"/>
          <w:color w:val="000000"/>
        </w:rPr>
        <w:t xml:space="preserve"> </w:t>
      </w:r>
      <w:r w:rsidR="00012031" w:rsidRPr="00FD5429">
        <w:rPr>
          <w:rFonts w:ascii="Book Antiqua" w:hAnsi="Book Antiqua" w:cs="Times New Roman"/>
          <w:color w:val="000000"/>
        </w:rPr>
        <w:t>by</w:t>
      </w:r>
      <w:r w:rsidR="005A12F7" w:rsidRPr="00FD5429">
        <w:rPr>
          <w:rFonts w:ascii="Book Antiqua" w:hAnsi="Book Antiqua" w:cs="Times New Roman"/>
          <w:color w:val="000000"/>
        </w:rPr>
        <w:t xml:space="preserve"> </w:t>
      </w:r>
      <w:r w:rsidR="00012031" w:rsidRPr="00FD5429">
        <w:rPr>
          <w:rFonts w:ascii="Book Antiqua" w:hAnsi="Book Antiqua" w:cs="Times New Roman"/>
          <w:color w:val="000000"/>
        </w:rPr>
        <w:t xml:space="preserve">upregulated </w:t>
      </w:r>
      <w:r w:rsidR="002C32E2" w:rsidRPr="00FD5429">
        <w:rPr>
          <w:rFonts w:ascii="Book Antiqua" w:hAnsi="Book Antiqua" w:cs="Times New Roman"/>
          <w:color w:val="231F20"/>
        </w:rPr>
        <w:t>expression</w:t>
      </w:r>
      <w:r w:rsidR="002C32E2" w:rsidRPr="00FD5429">
        <w:rPr>
          <w:rFonts w:ascii="Book Antiqua" w:hAnsi="Book Antiqua" w:cs="Times New Roman"/>
          <w:color w:val="000000"/>
        </w:rPr>
        <w:t xml:space="preserve"> </w:t>
      </w:r>
      <w:r w:rsidR="005A12F7" w:rsidRPr="00FD5429">
        <w:rPr>
          <w:rFonts w:ascii="Book Antiqua" w:hAnsi="Book Antiqua" w:cs="Times New Roman"/>
          <w:color w:val="000000"/>
        </w:rPr>
        <w:t>of</w:t>
      </w:r>
      <w:r w:rsidR="00046D9E" w:rsidRPr="00FD5429">
        <w:rPr>
          <w:rFonts w:ascii="Book Antiqua" w:hAnsi="Book Antiqua" w:cs="Times New Roman"/>
          <w:color w:val="000000"/>
        </w:rPr>
        <w:t xml:space="preserve"> </w:t>
      </w:r>
      <w:r w:rsidR="00237068" w:rsidRPr="00FD5429">
        <w:rPr>
          <w:rFonts w:ascii="Book Antiqua" w:hAnsi="Book Antiqua" w:cs="Times New Roman"/>
          <w:color w:val="231F20"/>
        </w:rPr>
        <w:t xml:space="preserve">CXC </w:t>
      </w:r>
      <w:proofErr w:type="spellStart"/>
      <w:r w:rsidR="00237068" w:rsidRPr="00FD5429">
        <w:rPr>
          <w:rFonts w:ascii="Book Antiqua" w:hAnsi="Book Antiqua" w:cs="Times New Roman"/>
          <w:color w:val="231F20"/>
        </w:rPr>
        <w:t>chemokin</w:t>
      </w:r>
      <w:proofErr w:type="spellEnd"/>
      <w:r w:rsidR="00237068" w:rsidRPr="00FD5429">
        <w:rPr>
          <w:rFonts w:ascii="Book Antiqua" w:hAnsi="Book Antiqua" w:cs="Times New Roman"/>
          <w:color w:val="231F20"/>
        </w:rPr>
        <w:t xml:space="preserve"> receptor</w:t>
      </w:r>
      <w:r w:rsidR="005A12F7" w:rsidRPr="00FD5429">
        <w:rPr>
          <w:rFonts w:ascii="Book Antiqua" w:hAnsi="Book Antiqua" w:cs="Times New Roman"/>
          <w:color w:val="231F20"/>
        </w:rPr>
        <w:t xml:space="preserve"> 4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50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2C32E2" w:rsidRPr="00FD5429">
        <w:rPr>
          <w:rFonts w:ascii="Book Antiqua" w:hAnsi="Book Antiqua" w:cs="Times New Roman"/>
          <w:color w:val="000000"/>
        </w:rPr>
        <w:t>, which</w:t>
      </w:r>
      <w:r w:rsidR="005A12F7" w:rsidRPr="00FD5429">
        <w:rPr>
          <w:rFonts w:ascii="Book Antiqua" w:hAnsi="Book Antiqua" w:cs="Times New Roman"/>
          <w:color w:val="231F20"/>
        </w:rPr>
        <w:t xml:space="preserve"> </w:t>
      </w:r>
      <w:r w:rsidR="00012031" w:rsidRPr="00FD5429">
        <w:rPr>
          <w:rFonts w:ascii="Book Antiqua" w:hAnsi="Book Antiqua" w:cs="Times New Roman"/>
          <w:color w:val="231F20"/>
        </w:rPr>
        <w:t xml:space="preserve">is </w:t>
      </w:r>
      <w:r w:rsidR="005A12F7" w:rsidRPr="00FD5429">
        <w:rPr>
          <w:rFonts w:ascii="Book Antiqua" w:hAnsi="Book Antiqua" w:cs="Times New Roman"/>
          <w:color w:val="231F20"/>
        </w:rPr>
        <w:t xml:space="preserve">in accordance with </w:t>
      </w:r>
      <w:r w:rsidR="003B5FFC">
        <w:rPr>
          <w:rFonts w:ascii="Book Antiqua" w:hAnsi="Book Antiqua" w:cs="Times New Roman"/>
          <w:color w:val="231F20"/>
        </w:rPr>
        <w:t xml:space="preserve">the finding of </w:t>
      </w:r>
      <w:r w:rsidR="005A12F7" w:rsidRPr="00FD5429">
        <w:rPr>
          <w:rFonts w:ascii="Book Antiqua" w:hAnsi="Book Antiqua" w:cs="Times New Roman"/>
          <w:color w:val="231F20"/>
        </w:rPr>
        <w:t xml:space="preserve">our study that NPY </w:t>
      </w:r>
      <w:r w:rsidR="00600D57" w:rsidRPr="00FD5429">
        <w:rPr>
          <w:rFonts w:ascii="Book Antiqua" w:hAnsi="Book Antiqua" w:cs="Times New Roman"/>
          <w:color w:val="231F20"/>
        </w:rPr>
        <w:t>therapy</w:t>
      </w:r>
      <w:r w:rsidR="005A12F7" w:rsidRPr="00FD5429">
        <w:rPr>
          <w:rFonts w:ascii="Book Antiqua" w:hAnsi="Book Antiqua" w:cs="Times New Roman"/>
          <w:color w:val="231F20"/>
        </w:rPr>
        <w:t xml:space="preserve"> significantly </w:t>
      </w:r>
      <w:r w:rsidR="001B2BCA" w:rsidRPr="00FD5429">
        <w:rPr>
          <w:rFonts w:ascii="Book Antiqua" w:hAnsi="Book Antiqua" w:cs="Times New Roman"/>
          <w:color w:val="231F20"/>
        </w:rPr>
        <w:t>increased the</w:t>
      </w:r>
      <w:r w:rsidR="005A12F7" w:rsidRPr="00FD5429">
        <w:rPr>
          <w:rFonts w:ascii="Book Antiqua" w:hAnsi="Book Antiqua" w:cs="Times New Roman"/>
          <w:color w:val="231F20"/>
        </w:rPr>
        <w:t xml:space="preserve"> total migration distance </w:t>
      </w:r>
      <w:r w:rsidR="00600D57" w:rsidRPr="00FD5429">
        <w:rPr>
          <w:rFonts w:ascii="Book Antiqua" w:hAnsi="Book Antiqua" w:cs="Times New Roman"/>
          <w:color w:val="231F20"/>
        </w:rPr>
        <w:t xml:space="preserve">and </w:t>
      </w:r>
      <w:r w:rsidR="005A12F7" w:rsidRPr="00FD5429">
        <w:rPr>
          <w:rFonts w:ascii="Book Antiqua" w:hAnsi="Book Antiqua" w:cs="Times New Roman"/>
          <w:color w:val="231F20"/>
        </w:rPr>
        <w:t>speed of BMSCs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51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5A12F7" w:rsidRPr="00FD5429">
        <w:rPr>
          <w:rFonts w:ascii="Book Antiqua" w:hAnsi="Book Antiqua" w:cs="Times New Roman"/>
          <w:color w:val="231F20"/>
        </w:rPr>
        <w:t>.</w:t>
      </w:r>
    </w:p>
    <w:p w14:paraId="5D7A18BF" w14:textId="4EC96A0D" w:rsidR="005A3D5F" w:rsidRPr="00FD5429" w:rsidRDefault="0081163B" w:rsidP="00237068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000000"/>
        </w:rPr>
        <w:t xml:space="preserve">In addition to the controversy regarding the effect of NPY on </w:t>
      </w:r>
      <w:r w:rsidR="003B5FFC">
        <w:rPr>
          <w:rFonts w:ascii="Book Antiqua" w:hAnsi="Book Antiqua" w:cs="Times New Roman"/>
          <w:color w:val="000000"/>
        </w:rPr>
        <w:t xml:space="preserve">the </w:t>
      </w:r>
      <w:r w:rsidRPr="00FD5429">
        <w:rPr>
          <w:rFonts w:ascii="Book Antiqua" w:hAnsi="Book Antiqua" w:cs="Times New Roman"/>
          <w:color w:val="000000"/>
        </w:rPr>
        <w:t xml:space="preserve">proliferation of BMSCs, </w:t>
      </w:r>
      <w:r w:rsidR="003B5FFC">
        <w:rPr>
          <w:rFonts w:ascii="Book Antiqua" w:hAnsi="Book Antiqua" w:cs="Times New Roman"/>
          <w:color w:val="000000"/>
        </w:rPr>
        <w:t xml:space="preserve">the </w:t>
      </w:r>
      <w:r w:rsidR="003F4688" w:rsidRPr="00FD5429">
        <w:rPr>
          <w:rFonts w:ascii="Book Antiqua" w:hAnsi="Book Antiqua" w:cs="Times New Roman"/>
          <w:color w:val="000000"/>
        </w:rPr>
        <w:t xml:space="preserve">potential activities of NPY on osteogenic differentiation of BMSCs and </w:t>
      </w:r>
      <w:r w:rsidR="003B5FFC">
        <w:rPr>
          <w:rFonts w:ascii="Book Antiqua" w:hAnsi="Book Antiqua" w:cs="Times New Roman"/>
          <w:color w:val="000000"/>
        </w:rPr>
        <w:t xml:space="preserve">the </w:t>
      </w:r>
      <w:r w:rsidR="003F4688" w:rsidRPr="00FD5429">
        <w:rPr>
          <w:rFonts w:ascii="Book Antiqua" w:hAnsi="Book Antiqua" w:cs="Times New Roman"/>
          <w:color w:val="000000"/>
        </w:rPr>
        <w:t xml:space="preserve">underlying mechanisms are also in debate. </w:t>
      </w:r>
      <w:r w:rsidR="00FE1B56" w:rsidRPr="00FD5429">
        <w:rPr>
          <w:rFonts w:ascii="Book Antiqua" w:hAnsi="Book Antiqua" w:cs="Times New Roman"/>
          <w:color w:val="000000"/>
        </w:rPr>
        <w:t xml:space="preserve">Some </w:t>
      </w:r>
      <w:r w:rsidR="005D4ECE" w:rsidRPr="00FD5429">
        <w:rPr>
          <w:rFonts w:ascii="Book Antiqua" w:hAnsi="Book Antiqua" w:cs="Times New Roman"/>
          <w:color w:val="000000"/>
        </w:rPr>
        <w:t xml:space="preserve">studies </w:t>
      </w:r>
      <w:r w:rsidR="006119FD" w:rsidRPr="00FD5429">
        <w:rPr>
          <w:rFonts w:ascii="Book Antiqua" w:hAnsi="Book Antiqua" w:cs="Times New Roman"/>
          <w:color w:val="000000"/>
        </w:rPr>
        <w:t xml:space="preserve">found </w:t>
      </w:r>
      <w:r w:rsidR="005D4ECE" w:rsidRPr="00FD5429">
        <w:rPr>
          <w:rFonts w:ascii="Book Antiqua" w:hAnsi="Book Antiqua" w:cs="Times New Roman"/>
          <w:color w:val="000000"/>
        </w:rPr>
        <w:t>that</w:t>
      </w:r>
      <w:r w:rsidR="00F74EDF" w:rsidRPr="00FD5429">
        <w:rPr>
          <w:rFonts w:ascii="Book Antiqua" w:hAnsi="Book Antiqua" w:cs="Times New Roman"/>
          <w:color w:val="000000" w:themeColor="text1"/>
        </w:rPr>
        <w:t xml:space="preserve"> NPY stimulate</w:t>
      </w:r>
      <w:r w:rsidR="00336473" w:rsidRPr="00FD5429">
        <w:rPr>
          <w:rFonts w:ascii="Book Antiqua" w:hAnsi="Book Antiqua" w:cs="Times New Roman"/>
          <w:color w:val="000000" w:themeColor="text1"/>
        </w:rPr>
        <w:t>d</w:t>
      </w:r>
      <w:r w:rsidR="00F74EDF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3B5FFC">
        <w:rPr>
          <w:rFonts w:ascii="Book Antiqua" w:hAnsi="Book Antiqua" w:cs="Times New Roman"/>
          <w:color w:val="000000" w:themeColor="text1"/>
        </w:rPr>
        <w:t xml:space="preserve">the </w:t>
      </w:r>
      <w:r w:rsidR="005D4ECE" w:rsidRPr="00FD5429">
        <w:rPr>
          <w:rFonts w:ascii="Book Antiqua" w:hAnsi="Book Antiqua" w:cs="Times New Roman"/>
          <w:color w:val="000000" w:themeColor="text1"/>
        </w:rPr>
        <w:t xml:space="preserve">differentiation of </w:t>
      </w:r>
      <w:r w:rsidR="00F74EDF" w:rsidRPr="00FD5429">
        <w:rPr>
          <w:rFonts w:ascii="Book Antiqua" w:hAnsi="Book Antiqua" w:cs="Times New Roman"/>
          <w:color w:val="000000" w:themeColor="text1"/>
        </w:rPr>
        <w:t>BMSCs into osteoblasts</w:t>
      </w:r>
      <w:r w:rsidR="00FE1B56" w:rsidRPr="00FD5429">
        <w:rPr>
          <w:rFonts w:ascii="Book Antiqua" w:hAnsi="Book Antiqua" w:cs="Times New Roman"/>
          <w:color w:val="000000" w:themeColor="text1"/>
        </w:rPr>
        <w:t xml:space="preserve">, which was </w:t>
      </w:r>
      <w:r w:rsidR="008437A0" w:rsidRPr="00FD5429">
        <w:rPr>
          <w:rFonts w:ascii="Book Antiqua" w:hAnsi="Book Antiqua" w:cs="Times New Roman"/>
          <w:color w:val="000000" w:themeColor="text1"/>
        </w:rPr>
        <w:t xml:space="preserve">supported </w:t>
      </w:r>
      <w:r w:rsidR="00FE1B56" w:rsidRPr="00FD5429">
        <w:rPr>
          <w:rFonts w:ascii="Book Antiqua" w:hAnsi="Book Antiqua" w:cs="Times New Roman"/>
          <w:color w:val="000000" w:themeColor="text1"/>
        </w:rPr>
        <w:t xml:space="preserve">by upregulating </w:t>
      </w:r>
      <w:r w:rsidR="003B5FFC">
        <w:rPr>
          <w:rFonts w:ascii="Book Antiqua" w:hAnsi="Book Antiqua" w:cs="Times New Roman"/>
          <w:color w:val="000000" w:themeColor="text1"/>
        </w:rPr>
        <w:t xml:space="preserve">the </w:t>
      </w:r>
      <w:r w:rsidR="00FE1B56" w:rsidRPr="00FD5429">
        <w:rPr>
          <w:rFonts w:ascii="Book Antiqua" w:hAnsi="Book Antiqua" w:cs="Times New Roman"/>
          <w:color w:val="000000" w:themeColor="text1"/>
        </w:rPr>
        <w:t>expression</w:t>
      </w:r>
      <w:r w:rsidR="006119FD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FE1B56" w:rsidRPr="00FD5429">
        <w:rPr>
          <w:rFonts w:ascii="Book Antiqua" w:hAnsi="Book Antiqua" w:cs="Times New Roman"/>
          <w:color w:val="000000" w:themeColor="text1"/>
        </w:rPr>
        <w:t xml:space="preserve">of alkaline </w:t>
      </w:r>
      <w:r w:rsidR="00FE1B56" w:rsidRPr="00FD5429">
        <w:rPr>
          <w:rFonts w:ascii="Book Antiqua" w:hAnsi="Book Antiqua" w:cs="Times New Roman"/>
          <w:color w:val="000000" w:themeColor="text1"/>
        </w:rPr>
        <w:lastRenderedPageBreak/>
        <w:t xml:space="preserve">phosphatase (ALP), </w:t>
      </w:r>
      <w:bookmarkStart w:id="85" w:name="OLE_LINK1844"/>
      <w:bookmarkStart w:id="86" w:name="OLE_LINK1845"/>
      <w:r w:rsidR="00063E6F" w:rsidRPr="00FD5429">
        <w:rPr>
          <w:rFonts w:ascii="Book Antiqua" w:hAnsi="Book Antiqua" w:cs="Times New Roman"/>
          <w:color w:val="000000" w:themeColor="text1"/>
        </w:rPr>
        <w:t>collagen type</w:t>
      </w:r>
      <w:bookmarkEnd w:id="85"/>
      <w:bookmarkEnd w:id="86"/>
      <w:r w:rsidR="00063E6F" w:rsidRPr="00FD5429">
        <w:rPr>
          <w:rFonts w:ascii="Book Antiqua" w:hAnsi="Book Antiqua" w:cs="Times New Roman"/>
          <w:color w:val="000000" w:themeColor="text1"/>
        </w:rPr>
        <w:t xml:space="preserve"> I (</w:t>
      </w:r>
      <w:bookmarkStart w:id="87" w:name="OLE_LINK1846"/>
      <w:bookmarkStart w:id="88" w:name="OLE_LINK1847"/>
      <w:r w:rsidR="00063E6F" w:rsidRPr="00FD5429">
        <w:rPr>
          <w:rFonts w:ascii="Book Antiqua" w:hAnsi="Book Antiqua" w:cs="Times New Roman"/>
          <w:color w:val="000000" w:themeColor="text1"/>
        </w:rPr>
        <w:t>COL</w:t>
      </w:r>
      <w:bookmarkEnd w:id="87"/>
      <w:bookmarkEnd w:id="88"/>
      <w:r w:rsidR="00063E6F" w:rsidRPr="00FD5429">
        <w:rPr>
          <w:rFonts w:ascii="Book Antiqua" w:hAnsi="Book Antiqua" w:cs="Times New Roman"/>
          <w:color w:val="000000" w:themeColor="text1"/>
        </w:rPr>
        <w:t>-I</w:t>
      </w:r>
      <w:r w:rsidR="008E541E" w:rsidRPr="00FD5429">
        <w:rPr>
          <w:rFonts w:ascii="Book Antiqua" w:hAnsi="Book Antiqua" w:cs="Times New Roman"/>
          <w:color w:val="000000" w:themeColor="text1"/>
        </w:rPr>
        <w:t>)</w:t>
      </w:r>
      <w:r w:rsidR="00FE1B56" w:rsidRPr="00FD5429">
        <w:rPr>
          <w:rFonts w:ascii="Book Antiqua" w:hAnsi="Book Antiqua" w:cs="Times New Roman"/>
          <w:color w:val="000000" w:themeColor="text1"/>
        </w:rPr>
        <w:t xml:space="preserve">, </w:t>
      </w:r>
      <w:r w:rsidR="00063E6F" w:rsidRPr="00FD5429">
        <w:rPr>
          <w:rFonts w:ascii="Book Antiqua" w:hAnsi="Book Antiqua" w:cs="Times New Roman"/>
          <w:color w:val="000000" w:themeColor="text1"/>
        </w:rPr>
        <w:t>osteocalcin</w:t>
      </w:r>
      <w:r w:rsidR="006D6508" w:rsidRPr="00FD5429">
        <w:rPr>
          <w:rFonts w:ascii="Book Antiqua" w:hAnsi="Book Antiqua" w:cs="Times New Roman"/>
          <w:color w:val="000000" w:themeColor="text1"/>
        </w:rPr>
        <w:t xml:space="preserve"> (OCN)</w:t>
      </w:r>
      <w:r w:rsidR="00FE1B56" w:rsidRPr="00FD5429">
        <w:rPr>
          <w:rFonts w:ascii="Book Antiqua" w:hAnsi="Book Antiqua" w:cs="Times New Roman"/>
          <w:color w:val="000000" w:themeColor="text1"/>
        </w:rPr>
        <w:t xml:space="preserve">, and </w:t>
      </w:r>
      <w:r w:rsidR="00FE1B56" w:rsidRPr="00FD5429">
        <w:rPr>
          <w:rFonts w:ascii="Book Antiqua" w:hAnsi="Book Antiqua" w:cs="Times New Roman"/>
          <w:color w:val="231F20"/>
        </w:rPr>
        <w:t>runt-related transcription factor 2 (</w:t>
      </w:r>
      <w:r w:rsidR="00063E6F" w:rsidRPr="00FD5429">
        <w:rPr>
          <w:rFonts w:ascii="Book Antiqua" w:hAnsi="Book Antiqua" w:cs="Times New Roman"/>
          <w:color w:val="000000" w:themeColor="text1"/>
        </w:rPr>
        <w:t>Runx2</w:t>
      </w:r>
      <w:r w:rsidR="00FE1B56" w:rsidRPr="00FD5429">
        <w:rPr>
          <w:rFonts w:ascii="Book Antiqua" w:hAnsi="Book Antiqua" w:cs="Times New Roman"/>
          <w:color w:val="000000" w:themeColor="text1"/>
        </w:rPr>
        <w:t xml:space="preserve">) through </w:t>
      </w:r>
      <w:r w:rsidR="003B5FFC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FE1B56" w:rsidRPr="00FD5429">
        <w:rPr>
          <w:rFonts w:ascii="Book Antiqua" w:hAnsi="Book Antiqua" w:cs="Times New Roman"/>
          <w:color w:val="000000" w:themeColor="text1"/>
        </w:rPr>
        <w:t>Wnt</w:t>
      </w:r>
      <w:proofErr w:type="spellEnd"/>
      <w:r w:rsidR="00FE1B56" w:rsidRPr="00FD5429">
        <w:rPr>
          <w:rFonts w:ascii="Book Antiqua" w:hAnsi="Book Antiqua" w:cs="Times New Roman"/>
          <w:color w:val="000000" w:themeColor="text1"/>
        </w:rPr>
        <w:t xml:space="preserve"> signaling </w:t>
      </w:r>
      <w:proofErr w:type="gramStart"/>
      <w:r w:rsidR="00FE1B56" w:rsidRPr="00FD5429">
        <w:rPr>
          <w:rFonts w:ascii="Book Antiqua" w:hAnsi="Book Antiqua" w:cs="Times New Roman"/>
          <w:color w:val="000000" w:themeColor="text1"/>
        </w:rPr>
        <w:t>pathway</w:t>
      </w:r>
      <w:r w:rsidR="00014ED9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51</w:t>
      </w:r>
      <w:r w:rsidR="00237068">
        <w:rPr>
          <w:rFonts w:ascii="Book Antiqua" w:hAnsi="Book Antiqua" w:cs="Times New Roman"/>
          <w:noProof/>
          <w:color w:val="000000" w:themeColor="text1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52</w:t>
      </w:r>
      <w:r w:rsidR="00014ED9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F74EDF" w:rsidRPr="00FD5429">
        <w:rPr>
          <w:rFonts w:ascii="Book Antiqua" w:hAnsi="Book Antiqua"/>
          <w:color w:val="231F20"/>
        </w:rPr>
        <w:t>.</w:t>
      </w:r>
      <w:r w:rsidR="00F74EDF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3B5FFC">
        <w:rPr>
          <w:rFonts w:ascii="Book Antiqua" w:hAnsi="Book Antiqua" w:cs="Times New Roman"/>
          <w:color w:val="000000" w:themeColor="text1"/>
        </w:rPr>
        <w:t>O</w:t>
      </w:r>
      <w:r w:rsidR="00F74EDF" w:rsidRPr="00FD5429">
        <w:rPr>
          <w:rFonts w:ascii="Book Antiqua" w:hAnsi="Book Antiqua" w:cs="Times New Roman"/>
          <w:color w:val="000000" w:themeColor="text1"/>
        </w:rPr>
        <w:t xml:space="preserve">ther </w:t>
      </w:r>
      <w:r w:rsidR="007C4154" w:rsidRPr="00FD5429">
        <w:rPr>
          <w:rFonts w:ascii="Book Antiqua" w:hAnsi="Book Antiqua" w:cs="Times New Roman"/>
          <w:color w:val="000000" w:themeColor="text1"/>
        </w:rPr>
        <w:t xml:space="preserve">studies </w:t>
      </w:r>
      <w:r w:rsidR="006119FD" w:rsidRPr="00FD5429">
        <w:rPr>
          <w:rFonts w:ascii="Book Antiqua" w:hAnsi="Book Antiqua" w:cs="Times New Roman"/>
          <w:color w:val="000000" w:themeColor="text1"/>
        </w:rPr>
        <w:t xml:space="preserve">reported </w:t>
      </w:r>
      <w:r w:rsidR="00744F9E" w:rsidRPr="00FD5429">
        <w:rPr>
          <w:rFonts w:ascii="Book Antiqua" w:hAnsi="Book Antiqua" w:cs="Times New Roman"/>
          <w:color w:val="000000" w:themeColor="text1"/>
        </w:rPr>
        <w:t>that NPY inhibit</w:t>
      </w:r>
      <w:r w:rsidR="00B30681" w:rsidRPr="00FD5429">
        <w:rPr>
          <w:rFonts w:ascii="Book Antiqua" w:hAnsi="Book Antiqua" w:cs="Times New Roman"/>
          <w:color w:val="000000" w:themeColor="text1"/>
        </w:rPr>
        <w:t>ed</w:t>
      </w:r>
      <w:r w:rsidR="00744F9E" w:rsidRPr="00FD5429">
        <w:rPr>
          <w:rFonts w:ascii="Book Antiqua" w:hAnsi="Book Antiqua" w:cs="Times New Roman"/>
          <w:color w:val="000000" w:themeColor="text1"/>
        </w:rPr>
        <w:t xml:space="preserve"> osteogenic differentiation of BMSCs</w:t>
      </w:r>
      <w:r w:rsidR="0058733A" w:rsidRPr="00FD5429">
        <w:rPr>
          <w:rFonts w:ascii="Book Antiqua" w:hAnsi="Book Antiqua" w:cs="Times New Roman"/>
          <w:color w:val="000000" w:themeColor="text1"/>
        </w:rPr>
        <w:t xml:space="preserve">, evidenced by the findings of </w:t>
      </w:r>
      <w:r w:rsidR="00D00136" w:rsidRPr="00FD5429">
        <w:rPr>
          <w:rFonts w:ascii="Book Antiqua" w:hAnsi="Book Antiqua" w:cs="Times New Roman"/>
          <w:color w:val="000000" w:themeColor="text1"/>
        </w:rPr>
        <w:t xml:space="preserve">decreased 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ALP and </w:t>
      </w:r>
      <w:r w:rsidR="00063E6F" w:rsidRPr="00FD5429">
        <w:rPr>
          <w:rFonts w:ascii="Book Antiqua" w:hAnsi="Book Antiqua" w:cs="Times New Roman"/>
          <w:color w:val="000000" w:themeColor="text1"/>
        </w:rPr>
        <w:t>OCN</w:t>
      </w:r>
      <w:r w:rsidR="00FE451E" w:rsidRPr="00FD5429">
        <w:rPr>
          <w:rFonts w:ascii="Book Antiqua" w:hAnsi="Book Antiqua" w:cs="Times New Roman"/>
          <w:color w:val="000000" w:themeColor="text1"/>
        </w:rPr>
        <w:t xml:space="preserve"> expression</w:t>
      </w:r>
      <w:r w:rsidR="008105E5" w:rsidRPr="00FD5429">
        <w:rPr>
          <w:rFonts w:ascii="Book Antiqua" w:hAnsi="Book Antiqua" w:cs="Times New Roman"/>
          <w:color w:val="000000" w:themeColor="text1"/>
        </w:rPr>
        <w:t>,</w:t>
      </w:r>
      <w:r w:rsidR="0058733A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FE451E" w:rsidRPr="00FD5429">
        <w:rPr>
          <w:rFonts w:ascii="Book Antiqua" w:hAnsi="Book Antiqua" w:cs="Times New Roman"/>
          <w:color w:val="000000" w:themeColor="text1"/>
        </w:rPr>
        <w:t>and reduced</w:t>
      </w:r>
      <w:r w:rsidR="0058733A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mineralization </w:t>
      </w:r>
      <w:r w:rsidR="009E21E5" w:rsidRPr="00FD5429">
        <w:rPr>
          <w:rFonts w:ascii="Book Antiqua" w:hAnsi="Book Antiqua" w:cs="Times New Roman"/>
          <w:color w:val="000000" w:themeColor="text1"/>
        </w:rPr>
        <w:t xml:space="preserve">of </w:t>
      </w:r>
      <w:r w:rsidR="008105E5" w:rsidRPr="00FD5429">
        <w:rPr>
          <w:rFonts w:ascii="Book Antiqua" w:hAnsi="Book Antiqua" w:cs="Times New Roman"/>
          <w:color w:val="000000" w:themeColor="text1"/>
        </w:rPr>
        <w:t>BMSCs</w:t>
      </w:r>
      <w:r w:rsidR="00FE451E" w:rsidRPr="00FD5429">
        <w:rPr>
          <w:rFonts w:ascii="Book Antiqua" w:hAnsi="Book Antiqua" w:cs="Times New Roman"/>
          <w:color w:val="000000" w:themeColor="text1"/>
        </w:rPr>
        <w:t xml:space="preserve"> as well</w:t>
      </w:r>
      <w:r w:rsidR="00883F81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41</w:t>
      </w:r>
      <w:r w:rsidR="00883F81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AB1E0E" w:rsidRPr="00FD5429">
        <w:rPr>
          <w:rFonts w:ascii="Book Antiqua" w:hAnsi="Book Antiqua" w:cs="Times New Roman"/>
          <w:color w:val="000000" w:themeColor="text1"/>
        </w:rPr>
        <w:t xml:space="preserve">Besides, another study also found the </w:t>
      </w:r>
      <w:r w:rsidR="003B5FFC" w:rsidRPr="00FD5429">
        <w:rPr>
          <w:rFonts w:ascii="Book Antiqua" w:hAnsi="Book Antiqua" w:cs="Times New Roman"/>
          <w:color w:val="000000" w:themeColor="text1"/>
        </w:rPr>
        <w:t>inhibit</w:t>
      </w:r>
      <w:r w:rsidR="003B5FFC">
        <w:rPr>
          <w:rFonts w:ascii="Book Antiqua" w:hAnsi="Book Antiqua" w:cs="Times New Roman"/>
          <w:color w:val="000000" w:themeColor="text1"/>
        </w:rPr>
        <w:t>ory</w:t>
      </w:r>
      <w:r w:rsidR="003B5FFC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AB1E0E" w:rsidRPr="00FD5429">
        <w:rPr>
          <w:rFonts w:ascii="Book Antiqua" w:hAnsi="Book Antiqua" w:cs="Times New Roman"/>
          <w:color w:val="000000" w:themeColor="text1"/>
        </w:rPr>
        <w:t xml:space="preserve">effect of NPY on </w:t>
      </w:r>
      <w:proofErr w:type="spellStart"/>
      <w:r w:rsidR="00AB1E0E" w:rsidRPr="00FD5429">
        <w:rPr>
          <w:rFonts w:ascii="Book Antiqua" w:hAnsi="Book Antiqua" w:cs="Times New Roman"/>
          <w:color w:val="000000" w:themeColor="text1"/>
        </w:rPr>
        <w:t>isoprenaline</w:t>
      </w:r>
      <w:proofErr w:type="spellEnd"/>
      <w:r w:rsidR="00AB1E0E" w:rsidRPr="00FD5429">
        <w:rPr>
          <w:rFonts w:ascii="Book Antiqua" w:hAnsi="Book Antiqua" w:cs="Times New Roman"/>
          <w:color w:val="000000" w:themeColor="text1"/>
        </w:rPr>
        <w:t xml:space="preserve">-induced differentiation into osteoblasts from </w:t>
      </w:r>
      <w:proofErr w:type="gramStart"/>
      <w:r w:rsidR="00AB1E0E" w:rsidRPr="00FD5429">
        <w:rPr>
          <w:rFonts w:ascii="Book Antiqua" w:hAnsi="Book Antiqua" w:cs="Times New Roman"/>
          <w:color w:val="000000" w:themeColor="text1"/>
        </w:rPr>
        <w:t>BMSCs</w:t>
      </w:r>
      <w:r w:rsidR="00883F81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40</w:t>
      </w:r>
      <w:r w:rsidR="00883F81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6151C7" w:rsidRPr="00FD5429">
        <w:rPr>
          <w:rFonts w:ascii="Book Antiqua" w:hAnsi="Book Antiqua" w:cs="Times New Roman"/>
          <w:color w:val="000000" w:themeColor="text1"/>
        </w:rPr>
        <w:t>Interestingly,</w:t>
      </w:r>
      <w:r w:rsidR="00A03C69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BMSCs isolated from NPY</w:t>
      </w:r>
      <w:r w:rsidR="0026539B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(-/-) </w:t>
      </w:r>
      <w:r w:rsidR="003B5FFC" w:rsidRPr="00FD5429">
        <w:rPr>
          <w:rFonts w:ascii="Book Antiqua" w:hAnsi="Book Antiqua" w:cs="Times New Roman"/>
          <w:color w:val="000000"/>
        </w:rPr>
        <w:t>m</w:t>
      </w:r>
      <w:r w:rsidR="003B5FFC">
        <w:rPr>
          <w:rFonts w:ascii="Book Antiqua" w:hAnsi="Book Antiqua" w:cs="Times New Roman"/>
          <w:color w:val="000000"/>
        </w:rPr>
        <w:t>ice</w:t>
      </w:r>
      <w:r w:rsidR="003B5FFC" w:rsidRPr="00FD5429">
        <w:rPr>
          <w:rFonts w:ascii="Book Antiqua" w:hAnsi="Book Antiqua" w:cs="Times New Roman"/>
          <w:color w:val="000000"/>
        </w:rPr>
        <w:t xml:space="preserve"> </w:t>
      </w:r>
      <w:r w:rsidR="00624BB0" w:rsidRPr="00FD5429">
        <w:rPr>
          <w:rFonts w:ascii="Book Antiqua" w:hAnsi="Book Antiqua" w:cs="Times New Roman"/>
          <w:color w:val="000000"/>
        </w:rPr>
        <w:t xml:space="preserve">display </w:t>
      </w:r>
      <w:r w:rsidR="009751B8" w:rsidRPr="00FD5429">
        <w:rPr>
          <w:rFonts w:ascii="Book Antiqua" w:hAnsi="Book Antiqua" w:cs="Times New Roman"/>
          <w:color w:val="000000"/>
        </w:rPr>
        <w:t xml:space="preserve">an </w:t>
      </w:r>
      <w:r w:rsidR="00463FA5" w:rsidRPr="00FD5429">
        <w:rPr>
          <w:rFonts w:ascii="Book Antiqua" w:hAnsi="Book Antiqua" w:cs="Times New Roman"/>
          <w:color w:val="000000"/>
        </w:rPr>
        <w:t xml:space="preserve">increased </w:t>
      </w:r>
      <w:r w:rsidR="00561C8B" w:rsidRPr="00FD5429">
        <w:rPr>
          <w:rFonts w:ascii="Book Antiqua" w:hAnsi="Book Antiqua" w:cs="Times New Roman"/>
          <w:color w:val="000000"/>
        </w:rPr>
        <w:t>ability</w:t>
      </w:r>
      <w:r w:rsidR="00A03C69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in osteogenic differentiation</w:t>
      </w:r>
      <w:r w:rsidR="00624BB0" w:rsidRPr="00FD542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3B5FFC">
        <w:rPr>
          <w:rFonts w:ascii="Book Antiqua" w:hAnsi="Book Antiqua" w:cs="Times New Roman"/>
          <w:color w:val="000000"/>
        </w:rPr>
        <w:t xml:space="preserve">which was </w:t>
      </w:r>
      <w:r w:rsidR="00063E6F" w:rsidRPr="00FD5429">
        <w:rPr>
          <w:rFonts w:ascii="Book Antiqua" w:hAnsi="Book Antiqua" w:cs="Times New Roman"/>
          <w:color w:val="000000"/>
        </w:rPr>
        <w:t>confirmed by</w:t>
      </w:r>
      <w:bookmarkStart w:id="89" w:name="OLE_LINK74"/>
      <w:r w:rsidR="00063E6F" w:rsidRPr="00FD5429">
        <w:rPr>
          <w:rFonts w:ascii="Book Antiqua" w:hAnsi="Book Antiqua" w:cs="Times New Roman"/>
          <w:color w:val="000000"/>
        </w:rPr>
        <w:t xml:space="preserve"> increases in </w:t>
      </w:r>
      <w:r w:rsidR="00063E6F" w:rsidRPr="00FD5429">
        <w:rPr>
          <w:rFonts w:ascii="Book Antiqua" w:hAnsi="Book Antiqua" w:cs="Times New Roman"/>
          <w:color w:val="0D0D0D" w:themeColor="text1" w:themeTint="F2"/>
        </w:rPr>
        <w:t>ALP</w:t>
      </w:r>
      <w:bookmarkEnd w:id="89"/>
      <w:r w:rsidR="00090423" w:rsidRPr="00FD5429">
        <w:rPr>
          <w:rFonts w:ascii="Book Antiqua" w:hAnsi="Book Antiqua" w:cs="Times New Roman"/>
          <w:color w:val="0D0D0D" w:themeColor="text1" w:themeTint="F2"/>
        </w:rPr>
        <w:t xml:space="preserve"> activity</w:t>
      </w:r>
      <w:r w:rsidR="00063E6F" w:rsidRPr="00FD5429">
        <w:rPr>
          <w:rFonts w:ascii="Book Antiqua" w:hAnsi="Book Antiqua" w:cs="Times New Roman"/>
          <w:color w:val="0D0D0D" w:themeColor="text1" w:themeTint="F2"/>
        </w:rPr>
        <w:t>,</w:t>
      </w:r>
      <w:r w:rsidR="00063E6F" w:rsidRPr="00FD5429">
        <w:rPr>
          <w:rFonts w:ascii="Book Antiqua" w:hAnsi="Book Antiqua" w:cs="Times New Roman"/>
          <w:color w:val="000000"/>
        </w:rPr>
        <w:t xml:space="preserve"> </w:t>
      </w:r>
      <w:r w:rsidR="00063E6F" w:rsidRPr="00FD5429">
        <w:rPr>
          <w:rFonts w:ascii="Book Antiqua" w:hAnsi="Book Antiqua" w:cs="Times New Roman"/>
          <w:i/>
          <w:iCs/>
          <w:color w:val="000000"/>
        </w:rPr>
        <w:t>OCN</w:t>
      </w:r>
      <w:r w:rsidR="00063E6F" w:rsidRPr="00FD5429">
        <w:rPr>
          <w:rFonts w:ascii="Book Antiqua" w:hAnsi="Book Antiqua" w:cs="Times New Roman"/>
          <w:color w:val="000000"/>
        </w:rPr>
        <w:t xml:space="preserve"> gene expression</w:t>
      </w:r>
      <w:r w:rsidR="003B5FFC">
        <w:rPr>
          <w:rFonts w:ascii="Book Antiqua" w:hAnsi="Book Antiqua" w:cs="Times New Roman"/>
          <w:color w:val="000000"/>
        </w:rPr>
        <w:t>,</w:t>
      </w:r>
      <w:r w:rsidR="00063E6F" w:rsidRPr="00FD5429">
        <w:rPr>
          <w:rFonts w:ascii="Book Antiqua" w:hAnsi="Book Antiqua" w:cs="Times New Roman"/>
          <w:color w:val="000000"/>
        </w:rPr>
        <w:t xml:space="preserve"> and </w:t>
      </w:r>
      <w:proofErr w:type="gramStart"/>
      <w:r w:rsidR="00063E6F" w:rsidRPr="00FD5429">
        <w:rPr>
          <w:rFonts w:ascii="Book Antiqua" w:hAnsi="Book Antiqua" w:cs="Times New Roman"/>
          <w:color w:val="000000"/>
        </w:rPr>
        <w:t>mineralization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52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.</w:t>
      </w:r>
      <w:r w:rsidR="00C92B8C" w:rsidRPr="00FD5429">
        <w:rPr>
          <w:rFonts w:ascii="Book Antiqua" w:hAnsi="Book Antiqua" w:cs="Times New Roman"/>
          <w:color w:val="231F20"/>
        </w:rPr>
        <w:t xml:space="preserve"> These</w:t>
      </w:r>
      <w:r w:rsidR="00A8726F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744F9E" w:rsidRPr="00FD5429">
        <w:rPr>
          <w:rFonts w:ascii="Book Antiqua" w:hAnsi="Book Antiqua" w:cs="Times New Roman"/>
          <w:color w:val="000000" w:themeColor="text1"/>
        </w:rPr>
        <w:t xml:space="preserve">diverse outcomes </w:t>
      </w:r>
      <w:r w:rsidR="00C92B8C" w:rsidRPr="00FD5429">
        <w:rPr>
          <w:rFonts w:ascii="Book Antiqua" w:hAnsi="Book Antiqua" w:cs="Times New Roman"/>
          <w:color w:val="000000" w:themeColor="text1"/>
        </w:rPr>
        <w:t xml:space="preserve">can </w:t>
      </w:r>
      <w:r w:rsidR="00744F9E" w:rsidRPr="00FD5429">
        <w:rPr>
          <w:rFonts w:ascii="Book Antiqua" w:hAnsi="Book Antiqua" w:cs="Times New Roman"/>
          <w:color w:val="000000" w:themeColor="text1"/>
        </w:rPr>
        <w:t>be explained by</w:t>
      </w:r>
      <w:r w:rsidR="00247B41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A8726F" w:rsidRPr="00FD5429">
        <w:rPr>
          <w:rFonts w:ascii="Book Antiqua" w:hAnsi="Book Antiqua" w:cs="Times New Roman"/>
          <w:color w:val="000000" w:themeColor="text1"/>
        </w:rPr>
        <w:t xml:space="preserve">the fact </w:t>
      </w:r>
      <w:r w:rsidR="00774CAF" w:rsidRPr="00FD5429">
        <w:rPr>
          <w:rFonts w:ascii="Book Antiqua" w:hAnsi="Book Antiqua" w:cs="Times New Roman"/>
          <w:color w:val="000000" w:themeColor="text1"/>
        </w:rPr>
        <w:t xml:space="preserve">that </w:t>
      </w:r>
      <w:r w:rsidR="009751B8" w:rsidRPr="00FD5429">
        <w:rPr>
          <w:rFonts w:ascii="Book Antiqua" w:hAnsi="Book Antiqua" w:cs="Times New Roman"/>
          <w:color w:val="000000" w:themeColor="text1"/>
        </w:rPr>
        <w:t>NPY</w:t>
      </w:r>
      <w:r w:rsidR="00CA1BEE" w:rsidRPr="00FD5429">
        <w:rPr>
          <w:rFonts w:ascii="Book Antiqua" w:hAnsi="Book Antiqua" w:cs="Times New Roman"/>
          <w:color w:val="000000" w:themeColor="text1"/>
        </w:rPr>
        <w:t>-</w:t>
      </w:r>
      <w:r w:rsidR="009751B8" w:rsidRPr="00FD5429">
        <w:rPr>
          <w:rFonts w:ascii="Book Antiqua" w:hAnsi="Book Antiqua" w:cs="Times New Roman"/>
          <w:color w:val="000000" w:themeColor="text1"/>
        </w:rPr>
        <w:t>induce</w:t>
      </w:r>
      <w:r w:rsidR="00CA1BEE" w:rsidRPr="00FD5429">
        <w:rPr>
          <w:rFonts w:ascii="Book Antiqua" w:hAnsi="Book Antiqua" w:cs="Times New Roman"/>
          <w:color w:val="000000" w:themeColor="text1"/>
        </w:rPr>
        <w:t>d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A8726F" w:rsidRPr="00FD5429">
        <w:rPr>
          <w:rFonts w:ascii="Book Antiqua" w:hAnsi="Book Antiqua" w:cs="Times New Roman"/>
          <w:color w:val="000000" w:themeColor="text1"/>
        </w:rPr>
        <w:t xml:space="preserve">osteogenic 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differentiation of BMSCs </w:t>
      </w:r>
      <w:r w:rsidR="00CA1BEE" w:rsidRPr="00FD5429">
        <w:rPr>
          <w:rFonts w:ascii="Book Antiqua" w:hAnsi="Book Antiqua" w:cs="Times New Roman"/>
          <w:color w:val="000000" w:themeColor="text1"/>
        </w:rPr>
        <w:t xml:space="preserve">may be </w:t>
      </w:r>
      <w:r w:rsidR="00C92B8C" w:rsidRPr="00FD5429">
        <w:rPr>
          <w:rFonts w:ascii="Book Antiqua" w:hAnsi="Book Antiqua" w:cs="Times New Roman"/>
          <w:color w:val="000000" w:themeColor="text1"/>
        </w:rPr>
        <w:t xml:space="preserve">achieved </w:t>
      </w:r>
      <w:r w:rsidR="006151C7" w:rsidRPr="008F72C4">
        <w:rPr>
          <w:rFonts w:ascii="Book Antiqua" w:hAnsi="Book Antiqua" w:cs="Times New Roman"/>
          <w:i/>
          <w:iCs/>
          <w:color w:val="000000" w:themeColor="text1"/>
        </w:rPr>
        <w:t>via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auto</w:t>
      </w:r>
      <w:r w:rsidR="007B16D0" w:rsidRPr="00FD5429">
        <w:rPr>
          <w:rFonts w:ascii="Book Antiqua" w:hAnsi="Book Antiqua" w:cs="Times New Roman"/>
          <w:color w:val="000000" w:themeColor="text1"/>
        </w:rPr>
        <w:t>-</w:t>
      </w:r>
      <w:r w:rsidR="009751B8" w:rsidRPr="00FD5429">
        <w:rPr>
          <w:rFonts w:ascii="Book Antiqua" w:hAnsi="Book Antiqua" w:cs="Times New Roman"/>
          <w:color w:val="000000" w:themeColor="text1"/>
        </w:rPr>
        <w:t>regulation mechanism</w:t>
      </w:r>
      <w:r w:rsidR="007B16D0" w:rsidRPr="00FD5429">
        <w:rPr>
          <w:rFonts w:ascii="Book Antiqua" w:hAnsi="Book Antiqua" w:cs="Times New Roman"/>
          <w:color w:val="000000" w:themeColor="text1"/>
        </w:rPr>
        <w:t>s</w:t>
      </w:r>
      <w:r w:rsidR="009751B8" w:rsidRPr="00FD5429">
        <w:rPr>
          <w:rFonts w:ascii="Book Antiqua" w:hAnsi="Book Antiqua" w:cs="Times New Roman"/>
          <w:color w:val="000000" w:themeColor="text1"/>
        </w:rPr>
        <w:t>.</w:t>
      </w:r>
    </w:p>
    <w:p w14:paraId="30144A8E" w14:textId="65128C65" w:rsidR="00177430" w:rsidRPr="00FD5429" w:rsidRDefault="00220A9B" w:rsidP="00237068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t xml:space="preserve">Growing evidence has revealed that </w:t>
      </w:r>
      <w:r w:rsidRPr="00FD5429">
        <w:rPr>
          <w:rFonts w:ascii="Book Antiqua" w:hAnsi="Book Antiqua" w:cs="Times New Roman"/>
          <w:color w:val="000000" w:themeColor="text1"/>
        </w:rPr>
        <w:t>auto-regulation mechanisms</w:t>
      </w:r>
      <w:r w:rsidRPr="00FD5429">
        <w:rPr>
          <w:rFonts w:ascii="Book Antiqua" w:hAnsi="Book Antiqua" w:cs="Times New Roman"/>
          <w:color w:val="231F20"/>
        </w:rPr>
        <w:t xml:space="preserve"> of NPY may </w:t>
      </w:r>
      <w:r w:rsidR="00463FA5" w:rsidRPr="00FD5429">
        <w:rPr>
          <w:rFonts w:ascii="Book Antiqua" w:hAnsi="Book Antiqua" w:cs="Times New Roman"/>
          <w:color w:val="231F20"/>
        </w:rPr>
        <w:t>correlate</w:t>
      </w:r>
      <w:r w:rsidRPr="00FD5429">
        <w:rPr>
          <w:rFonts w:ascii="Book Antiqua" w:hAnsi="Book Antiqua" w:cs="Times New Roman"/>
          <w:color w:val="231F20"/>
        </w:rPr>
        <w:t xml:space="preserve"> to the plasticity</w:t>
      </w:r>
      <w:r w:rsidRPr="00FD5429">
        <w:rPr>
          <w:rFonts w:ascii="Book Antiqua" w:hAnsi="Book Antiqua" w:cs="Times New Roman"/>
          <w:color w:val="000000" w:themeColor="text1"/>
        </w:rPr>
        <w:t xml:space="preserve"> of its receptors.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3D24BD" w:rsidRPr="00FD5429">
        <w:rPr>
          <w:rFonts w:ascii="Book Antiqua" w:hAnsi="Book Antiqua" w:cs="Times New Roman"/>
          <w:color w:val="231F20"/>
        </w:rPr>
        <w:t>It</w:t>
      </w:r>
      <w:r w:rsidR="00F428ED" w:rsidRPr="00FD5429">
        <w:rPr>
          <w:rFonts w:ascii="Book Antiqua" w:hAnsi="Book Antiqua" w:cs="Times New Roman"/>
          <w:color w:val="231F20"/>
        </w:rPr>
        <w:t xml:space="preserve"> has been </w:t>
      </w:r>
      <w:r w:rsidR="00E77430" w:rsidRPr="00FD5429">
        <w:rPr>
          <w:rFonts w:ascii="Book Antiqua" w:hAnsi="Book Antiqua" w:cs="Times New Roman"/>
          <w:color w:val="231F20"/>
        </w:rPr>
        <w:t>noted</w:t>
      </w:r>
      <w:r w:rsidR="00F428ED" w:rsidRPr="00FD5429">
        <w:rPr>
          <w:rFonts w:ascii="Book Antiqua" w:hAnsi="Book Antiqua" w:cs="Times New Roman"/>
          <w:color w:val="231F20"/>
        </w:rPr>
        <w:t xml:space="preserve"> that NPY le</w:t>
      </w:r>
      <w:r w:rsidR="00C84CCE" w:rsidRPr="00FD5429">
        <w:rPr>
          <w:rFonts w:ascii="Book Antiqua" w:hAnsi="Book Antiqua" w:cs="Times New Roman"/>
          <w:color w:val="231F20"/>
        </w:rPr>
        <w:t>d</w:t>
      </w:r>
      <w:r w:rsidR="00F428ED" w:rsidRPr="00FD5429">
        <w:rPr>
          <w:rFonts w:ascii="Book Antiqua" w:hAnsi="Book Antiqua" w:cs="Times New Roman"/>
          <w:color w:val="231F20"/>
        </w:rPr>
        <w:t xml:space="preserve"> to</w:t>
      </w:r>
      <w:r w:rsidR="003B5FFC">
        <w:rPr>
          <w:rFonts w:ascii="Book Antiqua" w:hAnsi="Book Antiqua" w:cs="Times New Roman"/>
          <w:color w:val="231F20"/>
        </w:rPr>
        <w:t xml:space="preserve"> </w:t>
      </w:r>
      <w:r w:rsidR="00063E6F" w:rsidRPr="00FD5429">
        <w:rPr>
          <w:rFonts w:ascii="Book Antiqua" w:hAnsi="Book Antiqua" w:cs="Times New Roman"/>
          <w:color w:val="000000" w:themeColor="text1"/>
        </w:rPr>
        <w:t>upregulated expression</w:t>
      </w:r>
      <w:r w:rsidR="00463FA5" w:rsidRPr="00FD5429">
        <w:rPr>
          <w:rFonts w:ascii="Book Antiqua" w:hAnsi="Book Antiqua" w:cs="Times New Roman"/>
          <w:color w:val="FF0000"/>
        </w:rPr>
        <w:t xml:space="preserve"> </w:t>
      </w:r>
      <w:r w:rsidR="00F428ED" w:rsidRPr="00FD5429">
        <w:rPr>
          <w:rFonts w:ascii="Book Antiqua" w:hAnsi="Book Antiqua" w:cs="Times New Roman"/>
          <w:color w:val="231F20"/>
        </w:rPr>
        <w:t>of Y1R</w:t>
      </w:r>
      <w:r w:rsidR="00664495">
        <w:rPr>
          <w:rFonts w:ascii="Book Antiqua" w:hAnsi="Book Antiqua" w:cs="Times New Roman"/>
          <w:strike/>
          <w:color w:val="231F20"/>
        </w:rPr>
        <w:t xml:space="preserve"> </w:t>
      </w:r>
      <w:r w:rsidR="00F428ED" w:rsidRPr="00FD5429">
        <w:rPr>
          <w:rFonts w:ascii="Book Antiqua" w:hAnsi="Book Antiqua" w:cs="Times New Roman"/>
          <w:color w:val="231F20"/>
        </w:rPr>
        <w:t xml:space="preserve">throughout </w:t>
      </w:r>
      <w:r w:rsidR="0083248E" w:rsidRPr="00FD5429">
        <w:rPr>
          <w:rFonts w:ascii="Book Antiqua" w:hAnsi="Book Antiqua" w:cs="Times New Roman"/>
          <w:color w:val="231F20"/>
        </w:rPr>
        <w:t xml:space="preserve">BMSC </w:t>
      </w:r>
      <w:r w:rsidR="00E77430" w:rsidRPr="00FD5429">
        <w:rPr>
          <w:rFonts w:ascii="Book Antiqua" w:hAnsi="Book Antiqua" w:cs="Times New Roman"/>
          <w:color w:val="231F20"/>
        </w:rPr>
        <w:t xml:space="preserve">osteogenic </w:t>
      </w:r>
      <w:proofErr w:type="gramStart"/>
      <w:r w:rsidR="00F428ED" w:rsidRPr="00FD5429">
        <w:rPr>
          <w:rFonts w:ascii="Book Antiqua" w:hAnsi="Book Antiqua" w:cs="Times New Roman"/>
          <w:color w:val="231F20"/>
        </w:rPr>
        <w:t>differentiation</w:t>
      </w:r>
      <w:r w:rsidR="0070330D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36</w:t>
      </w:r>
      <w:r w:rsidR="00CF3A08">
        <w:rPr>
          <w:rFonts w:ascii="Book Antiqua" w:hAnsi="Book Antiqua" w:cs="Times New Roman"/>
          <w:noProof/>
          <w:color w:val="000000" w:themeColor="text1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38</w:t>
      </w:r>
      <w:r w:rsidR="00CF3A08">
        <w:rPr>
          <w:rFonts w:ascii="Book Antiqua" w:hAnsi="Book Antiqua" w:cs="Times New Roman"/>
          <w:noProof/>
          <w:color w:val="000000" w:themeColor="text1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41</w:t>
      </w:r>
      <w:r w:rsidR="0070330D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F428ED"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177430" w:rsidRPr="00FD5429">
        <w:rPr>
          <w:rFonts w:ascii="Book Antiqua" w:hAnsi="Book Antiqua" w:cs="Times New Roman"/>
          <w:color w:val="000000" w:themeColor="text1"/>
        </w:rPr>
        <w:t xml:space="preserve">In </w:t>
      </w:r>
      <w:r w:rsidR="00177430" w:rsidRPr="00FD5429">
        <w:rPr>
          <w:rFonts w:ascii="Book Antiqua" w:hAnsi="Book Antiqua" w:cs="Times New Roman"/>
          <w:color w:val="231F20"/>
        </w:rPr>
        <w:t xml:space="preserve">a recent study, Wee </w:t>
      </w:r>
      <w:r w:rsidR="00177430" w:rsidRPr="00CF3A08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177430" w:rsidRPr="00CF3A08">
        <w:rPr>
          <w:rFonts w:ascii="Book Antiqua" w:hAnsi="Book Antiqua" w:cs="Times New Roman"/>
          <w:i/>
          <w:iCs/>
          <w:color w:val="231F20"/>
        </w:rPr>
        <w:t>al</w:t>
      </w:r>
      <w:r w:rsidR="00CF3A08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CF3A08" w:rsidRPr="00FD5429">
        <w:rPr>
          <w:rFonts w:ascii="Book Antiqua" w:hAnsi="Book Antiqua" w:cs="Times New Roman"/>
          <w:noProof/>
          <w:vertAlign w:val="superscript"/>
        </w:rPr>
        <w:t>52]</w:t>
      </w:r>
      <w:r w:rsidR="00177430" w:rsidRPr="00FD5429">
        <w:rPr>
          <w:rFonts w:ascii="Book Antiqua" w:hAnsi="Book Antiqua" w:cs="Times New Roman"/>
          <w:color w:val="231F20"/>
        </w:rPr>
        <w:t xml:space="preserve"> found that </w:t>
      </w:r>
      <w:r w:rsidR="006F54D1" w:rsidRPr="00FD5429">
        <w:rPr>
          <w:rFonts w:ascii="Book Antiqua" w:hAnsi="Book Antiqua" w:cs="Times New Roman"/>
          <w:color w:val="231F20"/>
        </w:rPr>
        <w:t xml:space="preserve">during </w:t>
      </w:r>
      <w:r w:rsidR="006F54D1" w:rsidRPr="00FD5429">
        <w:rPr>
          <w:rStyle w:val="fontstyle01"/>
          <w:rFonts w:ascii="Book Antiqua" w:hAnsi="Book Antiqua"/>
          <w:sz w:val="24"/>
          <w:szCs w:val="24"/>
        </w:rPr>
        <w:t xml:space="preserve">osteogenic </w:t>
      </w:r>
      <w:r w:rsidR="006F54D1" w:rsidRPr="00FD5429">
        <w:rPr>
          <w:rFonts w:ascii="Book Antiqua" w:hAnsi="Book Antiqua" w:cs="Times New Roman"/>
          <w:color w:val="231F20"/>
        </w:rPr>
        <w:t xml:space="preserve">differentiation of BMSCs in the WT mice, the expression of Y1R was increased while </w:t>
      </w:r>
      <w:r w:rsidR="006F5FE4" w:rsidRPr="00FD5429">
        <w:rPr>
          <w:rFonts w:ascii="Book Antiqua" w:hAnsi="Book Antiqua" w:cs="Times New Roman"/>
          <w:color w:val="231F20"/>
        </w:rPr>
        <w:t xml:space="preserve">NPY was decreased. However, as in </w:t>
      </w:r>
      <w:r w:rsidR="006F5FE4" w:rsidRPr="00FD5429">
        <w:rPr>
          <w:rFonts w:ascii="Book Antiqua" w:hAnsi="Book Antiqua" w:cs="Times New Roman"/>
        </w:rPr>
        <w:t xml:space="preserve">NPY (-/-) </w:t>
      </w:r>
      <w:r w:rsidR="006F5FE4" w:rsidRPr="00FD5429">
        <w:rPr>
          <w:rFonts w:ascii="Book Antiqua" w:hAnsi="Book Antiqua" w:cs="Times New Roman"/>
          <w:color w:val="231F20"/>
        </w:rPr>
        <w:t>mice, Y1R expression level did not alter during</w:t>
      </w:r>
      <w:r w:rsidR="008437A0" w:rsidRPr="00FD5429">
        <w:rPr>
          <w:rFonts w:ascii="Book Antiqua" w:hAnsi="Book Antiqua" w:cs="Times New Roman"/>
          <w:color w:val="231F20"/>
        </w:rPr>
        <w:t xml:space="preserve"> differentiation</w:t>
      </w:r>
      <w:r w:rsidR="006F5FE4" w:rsidRPr="00FD5429">
        <w:rPr>
          <w:rFonts w:ascii="Book Antiqua" w:hAnsi="Book Antiqua" w:cs="Times New Roman"/>
          <w:color w:val="231F20"/>
        </w:rPr>
        <w:t>, demonstrating that</w:t>
      </w:r>
      <w:r w:rsidR="00177430" w:rsidRPr="00FD5429">
        <w:rPr>
          <w:rFonts w:ascii="Book Antiqua" w:hAnsi="Book Antiqua" w:cs="Times New Roman"/>
          <w:color w:val="231F20"/>
        </w:rPr>
        <w:t xml:space="preserve"> increased Y1R expression during BMSC differentiation may be assisted or induced by NPY</w:t>
      </w:r>
      <w:r w:rsidR="00177430" w:rsidRPr="00FD5429">
        <w:rPr>
          <w:rFonts w:ascii="Book Antiqua" w:hAnsi="Book Antiqua" w:cs="Times New Roman"/>
        </w:rPr>
        <w:t xml:space="preserve">. </w:t>
      </w:r>
      <w:r w:rsidR="00177430" w:rsidRPr="00FD5429">
        <w:rPr>
          <w:rFonts w:ascii="Book Antiqua" w:hAnsi="Book Antiqua" w:cs="Times New Roman"/>
          <w:color w:val="0D0D0D" w:themeColor="text1" w:themeTint="F2"/>
        </w:rPr>
        <w:t>Outcomes</w:t>
      </w:r>
      <w:r w:rsidR="00177430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of NPY or its receptor gene knockout animal models revealed that</w:t>
      </w:r>
      <w:r w:rsidR="003B5FFC">
        <w:rPr>
          <w:rFonts w:ascii="Book Antiqua" w:hAnsi="Book Antiqua" w:cs="Times New Roman"/>
          <w:color w:val="000000"/>
          <w:shd w:val="clear" w:color="auto" w:fill="FFFFFF"/>
        </w:rPr>
        <w:t xml:space="preserve"> the</w:t>
      </w:r>
      <w:r w:rsidR="003B5FFC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177430" w:rsidRPr="00FD5429">
        <w:rPr>
          <w:rFonts w:ascii="Book Antiqua" w:hAnsi="Book Antiqua" w:cs="Times New Roman"/>
          <w:color w:val="000000" w:themeColor="text1"/>
        </w:rPr>
        <w:t>presence of functional Y1R directly hinder</w:t>
      </w:r>
      <w:r w:rsidR="008437A0" w:rsidRPr="00FD5429">
        <w:rPr>
          <w:rFonts w:ascii="Book Antiqua" w:hAnsi="Book Antiqua" w:cs="Times New Roman"/>
          <w:color w:val="000000" w:themeColor="text1"/>
        </w:rPr>
        <w:t>ed</w:t>
      </w:r>
      <w:r w:rsidR="00177430" w:rsidRPr="00FD5429">
        <w:rPr>
          <w:rFonts w:ascii="Book Antiqua" w:hAnsi="Book Antiqua" w:cs="Times New Roman"/>
          <w:color w:val="000000" w:themeColor="text1"/>
        </w:rPr>
        <w:t xml:space="preserve"> the </w:t>
      </w:r>
      <w:r w:rsidR="00177430" w:rsidRPr="00FD5429">
        <w:rPr>
          <w:rFonts w:ascii="Book Antiqua" w:hAnsi="Book Antiqua" w:cs="Times New Roman"/>
          <w:color w:val="231F20"/>
        </w:rPr>
        <w:t>osteogenesis of</w:t>
      </w:r>
      <w:r w:rsidR="00177430" w:rsidRPr="00FD5429">
        <w:rPr>
          <w:rFonts w:ascii="Book Antiqua" w:hAnsi="Book Antiqua" w:cs="Times New Roman"/>
          <w:color w:val="000000" w:themeColor="text1"/>
        </w:rPr>
        <w:t xml:space="preserve"> BMSCs or bone cells</w:t>
      </w:r>
      <w:r w:rsidR="006F5FE4" w:rsidRPr="00FD5429">
        <w:rPr>
          <w:rFonts w:ascii="Book Antiqua" w:hAnsi="Book Antiqua" w:cs="Times New Roman"/>
          <w:color w:val="000000" w:themeColor="text1"/>
        </w:rPr>
        <w:t xml:space="preserve">, </w:t>
      </w:r>
      <w:r w:rsidR="003B5FFC">
        <w:rPr>
          <w:rFonts w:ascii="Book Antiqua" w:hAnsi="Book Antiqua" w:cs="Times New Roman"/>
          <w:color w:val="000000" w:themeColor="text1"/>
        </w:rPr>
        <w:t xml:space="preserve">as </w:t>
      </w:r>
      <w:r w:rsidR="006F5FE4" w:rsidRPr="00FD5429">
        <w:rPr>
          <w:rFonts w:ascii="Book Antiqua" w:hAnsi="Book Antiqua" w:cs="Times New Roman"/>
          <w:color w:val="000000" w:themeColor="text1"/>
        </w:rPr>
        <w:t>evidenced by the finding</w:t>
      </w:r>
      <w:r w:rsidR="00177430" w:rsidRPr="00FD5429">
        <w:rPr>
          <w:rFonts w:ascii="Book Antiqua" w:hAnsi="Book Antiqua" w:cs="Times New Roman"/>
          <w:color w:val="000000" w:themeColor="text1"/>
        </w:rPr>
        <w:t xml:space="preserve"> that BMSCs isolated from Y1R (-/-) mice displayed </w:t>
      </w:r>
      <w:r w:rsidR="003B5FFC">
        <w:rPr>
          <w:rFonts w:ascii="Book Antiqua" w:hAnsi="Book Antiqua" w:cs="Times New Roman"/>
          <w:color w:val="000000" w:themeColor="text1"/>
        </w:rPr>
        <w:t xml:space="preserve">an </w:t>
      </w:r>
      <w:r w:rsidR="00177430" w:rsidRPr="00FD5429">
        <w:rPr>
          <w:rFonts w:ascii="Book Antiqua" w:hAnsi="Book Antiqua" w:cs="Times New Roman"/>
          <w:color w:val="000000" w:themeColor="text1"/>
        </w:rPr>
        <w:t>increased capacit</w:t>
      </w:r>
      <w:r w:rsidR="006F5FE4" w:rsidRPr="00FD5429">
        <w:rPr>
          <w:rFonts w:ascii="Book Antiqua" w:hAnsi="Book Antiqua" w:cs="Times New Roman"/>
          <w:color w:val="000000" w:themeColor="text1"/>
        </w:rPr>
        <w:t>y</w:t>
      </w:r>
      <w:r w:rsidR="00177430" w:rsidRPr="00FD5429">
        <w:rPr>
          <w:rFonts w:ascii="Book Antiqua" w:hAnsi="Book Antiqua" w:cs="Times New Roman"/>
          <w:color w:val="000000" w:themeColor="text1"/>
        </w:rPr>
        <w:t xml:space="preserve"> of osteogenic </w:t>
      </w:r>
      <w:proofErr w:type="gramStart"/>
      <w:r w:rsidR="00177430" w:rsidRPr="00FD5429">
        <w:rPr>
          <w:rFonts w:ascii="Book Antiqua" w:hAnsi="Book Antiqua" w:cs="Times New Roman"/>
          <w:color w:val="000000" w:themeColor="text1"/>
        </w:rPr>
        <w:t>differentiation</w:t>
      </w:r>
      <w:r w:rsidR="00177430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36</w:t>
      </w:r>
      <w:r w:rsidR="00177430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177430"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8437A0" w:rsidRPr="00FD5429">
        <w:rPr>
          <w:rFonts w:ascii="Book Antiqua" w:hAnsi="Book Antiqua" w:cs="Times New Roman"/>
          <w:color w:val="000000" w:themeColor="text1"/>
        </w:rPr>
        <w:t xml:space="preserve">An </w:t>
      </w:r>
      <w:r w:rsidR="008437A0" w:rsidRPr="00FD5429">
        <w:rPr>
          <w:rFonts w:ascii="Book Antiqua" w:hAnsi="Book Antiqua" w:cs="Times New Roman"/>
          <w:i/>
          <w:iCs/>
          <w:color w:val="000000" w:themeColor="text1"/>
        </w:rPr>
        <w:t>in</w:t>
      </w:r>
      <w:r w:rsidR="0095090C" w:rsidRPr="00FD5429">
        <w:rPr>
          <w:rFonts w:ascii="Book Antiqua" w:hAnsi="Book Antiqua" w:cs="Times New Roman"/>
          <w:i/>
          <w:iCs/>
          <w:color w:val="000000" w:themeColor="text1"/>
        </w:rPr>
        <w:t xml:space="preserve"> vitro</w:t>
      </w:r>
      <w:r w:rsidR="0095090C" w:rsidRPr="00FD5429">
        <w:rPr>
          <w:rFonts w:ascii="Book Antiqua" w:hAnsi="Book Antiqua" w:cs="Times New Roman"/>
          <w:color w:val="000000" w:themeColor="text1"/>
        </w:rPr>
        <w:t xml:space="preserve"> experiment</w:t>
      </w:r>
      <w:r w:rsidR="0045060A" w:rsidRPr="00FD5429">
        <w:rPr>
          <w:rFonts w:ascii="Book Antiqua" w:hAnsi="Book Antiqua" w:cs="Times New Roman"/>
          <w:color w:val="000000" w:themeColor="text1"/>
        </w:rPr>
        <w:t xml:space="preserve"> showed </w:t>
      </w:r>
      <w:r w:rsidR="00090423" w:rsidRPr="00FD5429">
        <w:rPr>
          <w:rFonts w:ascii="Book Antiqua" w:hAnsi="Book Antiqua" w:cs="Times New Roman"/>
          <w:color w:val="000000" w:themeColor="text1"/>
        </w:rPr>
        <w:t xml:space="preserve">that </w:t>
      </w:r>
      <w:r w:rsidR="008437A0" w:rsidRPr="00FD5429">
        <w:rPr>
          <w:rFonts w:ascii="Book Antiqua" w:hAnsi="Book Antiqua" w:cs="Times New Roman"/>
          <w:color w:val="000000" w:themeColor="text1"/>
        </w:rPr>
        <w:t>blockade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 of Y1R by PD160170 facilitated osteogenic differentiation of </w:t>
      </w:r>
      <w:proofErr w:type="gramStart"/>
      <w:r w:rsidR="00063E6F" w:rsidRPr="00FD5429">
        <w:rPr>
          <w:rFonts w:ascii="Book Antiqua" w:hAnsi="Book Antiqua" w:cs="Times New Roman"/>
          <w:color w:val="000000" w:themeColor="text1"/>
        </w:rPr>
        <w:t>BMSCs</w:t>
      </w:r>
      <w:r w:rsidR="00063E6F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53</w:t>
      </w:r>
      <w:r w:rsidR="00063E6F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4C6B64" w:rsidRPr="00FD5429">
        <w:rPr>
          <w:rFonts w:ascii="Book Antiqua" w:hAnsi="Book Antiqua" w:cs="Times New Roman"/>
          <w:color w:val="0D0D0D" w:themeColor="text1" w:themeTint="F2"/>
        </w:rPr>
        <w:t>On the contrary</w:t>
      </w:r>
      <w:r w:rsidR="00063E6F" w:rsidRPr="00FD5429">
        <w:rPr>
          <w:rFonts w:ascii="Book Antiqua" w:hAnsi="Book Antiqua" w:cs="Times New Roman"/>
          <w:color w:val="0D0D0D" w:themeColor="text1" w:themeTint="F2"/>
        </w:rPr>
        <w:t>, Dong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063E6F" w:rsidRPr="00ED712D">
        <w:rPr>
          <w:rFonts w:ascii="Book Antiqua" w:hAnsi="Book Antiqua" w:cs="Times New Roman"/>
          <w:i/>
          <w:iCs/>
          <w:color w:val="000000" w:themeColor="text1"/>
        </w:rPr>
        <w:t xml:space="preserve">et </w:t>
      </w:r>
      <w:proofErr w:type="gramStart"/>
      <w:r w:rsidR="00063E6F" w:rsidRPr="00ED712D">
        <w:rPr>
          <w:rFonts w:ascii="Book Antiqua" w:hAnsi="Book Antiqua" w:cs="Times New Roman"/>
          <w:i/>
          <w:iCs/>
          <w:color w:val="000000" w:themeColor="text1"/>
        </w:rPr>
        <w:t>al</w:t>
      </w:r>
      <w:r w:rsidR="00ED712D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ED712D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34]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 reported that melatonin can upregulate </w:t>
      </w:r>
      <w:r w:rsidR="003B5FFC">
        <w:rPr>
          <w:rFonts w:ascii="Book Antiqua" w:hAnsi="Book Antiqua" w:cs="Times New Roman"/>
          <w:color w:val="000000" w:themeColor="text1"/>
        </w:rPr>
        <w:t xml:space="preserve">the </w:t>
      </w:r>
      <w:r w:rsidR="00063E6F" w:rsidRPr="00FD5429">
        <w:rPr>
          <w:rFonts w:ascii="Book Antiqua" w:hAnsi="Book Antiqua" w:cs="Times New Roman"/>
          <w:color w:val="000000" w:themeColor="text1"/>
        </w:rPr>
        <w:t>expression of NPY and Y1R, and promote</w:t>
      </w:r>
      <w:r w:rsidR="004C6B64" w:rsidRPr="00FD5429">
        <w:rPr>
          <w:rFonts w:ascii="Book Antiqua" w:hAnsi="Book Antiqua" w:cs="Times New Roman"/>
          <w:color w:val="000000" w:themeColor="text1"/>
        </w:rPr>
        <w:t xml:space="preserve"> MSC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 osteoblastic differentiation.</w:t>
      </w:r>
      <w:r w:rsidR="00177430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4C6B64" w:rsidRPr="00FD5429">
        <w:rPr>
          <w:rFonts w:ascii="Book Antiqua" w:hAnsi="Book Antiqua" w:cs="Times New Roman"/>
          <w:color w:val="000000" w:themeColor="text1"/>
        </w:rPr>
        <w:t>Apart from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 BMSCs, </w:t>
      </w:r>
      <w:r w:rsidR="00063E6F" w:rsidRPr="00FD5429">
        <w:rPr>
          <w:rFonts w:ascii="Book Antiqua" w:hAnsi="Book Antiqua" w:cs="Times New Roman"/>
          <w:color w:val="000000"/>
        </w:rPr>
        <w:t xml:space="preserve">lack of Y1R also promoted differentiation of mesenchymal progenitor cells and activated mature </w:t>
      </w:r>
      <w:proofErr w:type="gramStart"/>
      <w:r w:rsidR="00063E6F" w:rsidRPr="00FD5429">
        <w:rPr>
          <w:rFonts w:ascii="Book Antiqua" w:hAnsi="Book Antiqua" w:cs="Times New Roman"/>
          <w:color w:val="000000"/>
        </w:rPr>
        <w:t>osteoblasts</w:t>
      </w:r>
      <w:r w:rsidR="00177430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36</w:t>
      </w:r>
      <w:r w:rsidR="00177430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177430" w:rsidRPr="00FD5429">
        <w:rPr>
          <w:rFonts w:ascii="Book Antiqua" w:hAnsi="Book Antiqua" w:cs="Times New Roman"/>
          <w:color w:val="000000"/>
        </w:rPr>
        <w:t>.</w:t>
      </w:r>
      <w:r w:rsidR="00177430" w:rsidRPr="00FD5429">
        <w:rPr>
          <w:rFonts w:ascii="Book Antiqua" w:hAnsi="Book Antiqua" w:cs="Times New Roman"/>
          <w:color w:val="231F20"/>
        </w:rPr>
        <w:t xml:space="preserve"> </w:t>
      </w:r>
      <w:proofErr w:type="spellStart"/>
      <w:r w:rsidR="00375815" w:rsidRPr="00FD5429">
        <w:rPr>
          <w:rFonts w:ascii="Book Antiqua" w:hAnsi="Book Antiqua" w:cs="Times New Roman"/>
          <w:color w:val="231F20"/>
        </w:rPr>
        <w:t>Yahara</w:t>
      </w:r>
      <w:proofErr w:type="spellEnd"/>
      <w:r w:rsidR="00375815" w:rsidRPr="00FD5429">
        <w:rPr>
          <w:rFonts w:ascii="Book Antiqua" w:hAnsi="Book Antiqua" w:cs="Times New Roman"/>
          <w:color w:val="231F20"/>
        </w:rPr>
        <w:t xml:space="preserve"> </w:t>
      </w:r>
      <w:r w:rsidR="00375815" w:rsidRPr="00CF3A08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375815" w:rsidRPr="00CF3A08">
        <w:rPr>
          <w:rFonts w:ascii="Book Antiqua" w:hAnsi="Book Antiqua" w:cs="Times New Roman"/>
          <w:i/>
          <w:iCs/>
          <w:color w:val="231F20"/>
        </w:rPr>
        <w:t>al</w:t>
      </w:r>
      <w:r w:rsidR="00CF3A08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CF3A08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54]</w:t>
      </w:r>
      <w:r w:rsidR="00375815" w:rsidRPr="00FD5429">
        <w:rPr>
          <w:rFonts w:ascii="Book Antiqua" w:hAnsi="Book Antiqua" w:cs="Times New Roman"/>
          <w:color w:val="231F20"/>
        </w:rPr>
        <w:t xml:space="preserve"> </w:t>
      </w:r>
      <w:r w:rsidR="004C6B64" w:rsidRPr="00FD5429">
        <w:rPr>
          <w:rFonts w:ascii="Book Antiqua" w:hAnsi="Book Antiqua" w:cs="Times New Roman"/>
          <w:color w:val="231F20"/>
        </w:rPr>
        <w:t xml:space="preserve">also </w:t>
      </w:r>
      <w:r w:rsidR="00375815" w:rsidRPr="00FD5429">
        <w:rPr>
          <w:rFonts w:ascii="Book Antiqua" w:hAnsi="Book Antiqua" w:cs="Times New Roman"/>
          <w:color w:val="231F20"/>
        </w:rPr>
        <w:t xml:space="preserve">noticed </w:t>
      </w:r>
      <w:r w:rsidR="003B5FFC">
        <w:rPr>
          <w:rFonts w:ascii="Book Antiqua" w:hAnsi="Book Antiqua" w:cs="Times New Roman"/>
          <w:color w:val="231F20"/>
        </w:rPr>
        <w:t xml:space="preserve">that </w:t>
      </w:r>
      <w:r w:rsidR="00375815" w:rsidRPr="00FD5429">
        <w:rPr>
          <w:rFonts w:ascii="Book Antiqua" w:hAnsi="Book Antiqua" w:cs="Times New Roman"/>
          <w:color w:val="000000" w:themeColor="text1"/>
        </w:rPr>
        <w:t>i</w:t>
      </w:r>
      <w:r w:rsidR="00177430" w:rsidRPr="00FD5429">
        <w:rPr>
          <w:rFonts w:ascii="Book Antiqua" w:hAnsi="Book Antiqua" w:cs="Times New Roman"/>
          <w:color w:val="000000" w:themeColor="text1"/>
        </w:rPr>
        <w:t xml:space="preserve">nhibition of Y1R </w:t>
      </w:r>
      <w:r w:rsidR="00375815" w:rsidRPr="00FD5429">
        <w:rPr>
          <w:rFonts w:ascii="Book Antiqua" w:hAnsi="Book Antiqua" w:cs="Times New Roman"/>
          <w:color w:val="000000" w:themeColor="text1"/>
        </w:rPr>
        <w:t>increase</w:t>
      </w:r>
      <w:r w:rsidR="004C6B64" w:rsidRPr="00FD5429">
        <w:rPr>
          <w:rFonts w:ascii="Book Antiqua" w:hAnsi="Book Antiqua" w:cs="Times New Roman"/>
          <w:color w:val="000000" w:themeColor="text1"/>
        </w:rPr>
        <w:t>d</w:t>
      </w:r>
      <w:r w:rsidR="00375815" w:rsidRPr="00FD5429">
        <w:rPr>
          <w:rFonts w:ascii="Book Antiqua" w:hAnsi="Book Antiqua" w:cs="Times New Roman"/>
          <w:color w:val="000000" w:themeColor="text1"/>
        </w:rPr>
        <w:t xml:space="preserve"> the </w:t>
      </w:r>
      <w:r w:rsidR="00177430" w:rsidRPr="00FD5429">
        <w:rPr>
          <w:rFonts w:ascii="Book Antiqua" w:hAnsi="Book Antiqua" w:cs="Times New Roman"/>
          <w:color w:val="000000" w:themeColor="text1"/>
        </w:rPr>
        <w:t>ALP activity and mineralization in mouse pre-osteoblast MC3T3-E1</w:t>
      </w:r>
      <w:r w:rsidR="003B5FFC">
        <w:rPr>
          <w:rFonts w:ascii="Book Antiqua" w:hAnsi="Book Antiqua" w:cs="Times New Roman"/>
          <w:color w:val="000000" w:themeColor="text1"/>
        </w:rPr>
        <w:t xml:space="preserve"> cells</w:t>
      </w:r>
      <w:r w:rsidR="00063E6F" w:rsidRPr="00FD5429">
        <w:rPr>
          <w:rFonts w:ascii="Book Antiqua" w:hAnsi="Book Antiqua" w:cs="Times New Roman"/>
          <w:color w:val="000000" w:themeColor="text1"/>
        </w:rPr>
        <w:t>.</w:t>
      </w:r>
    </w:p>
    <w:p w14:paraId="157CE408" w14:textId="23CFCF66" w:rsidR="00177430" w:rsidRPr="00FD5429" w:rsidRDefault="00F428ED" w:rsidP="00CF3A0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  <w:r w:rsidRPr="00FD5429">
        <w:rPr>
          <w:rFonts w:ascii="Book Antiqua" w:hAnsi="Book Antiqua" w:cs="Times New Roman"/>
          <w:color w:val="000000" w:themeColor="text1"/>
        </w:rPr>
        <w:t>Aside Y1R,</w:t>
      </w:r>
      <w:r w:rsidR="008724B1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Y2R may also </w:t>
      </w:r>
      <w:r w:rsidRPr="00FD5429">
        <w:rPr>
          <w:rFonts w:ascii="Book Antiqua" w:hAnsi="Book Antiqua" w:cs="Times New Roman"/>
          <w:color w:val="000000" w:themeColor="text1"/>
        </w:rPr>
        <w:t>participate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in </w:t>
      </w:r>
      <w:r w:rsidR="00F40AD5" w:rsidRPr="00FD5429">
        <w:rPr>
          <w:rFonts w:ascii="Book Antiqua" w:hAnsi="Book Antiqua" w:cs="Times New Roman"/>
          <w:color w:val="000000"/>
        </w:rPr>
        <w:t>osteogenic differentiation of BMSCs</w:t>
      </w:r>
      <w:r w:rsidRPr="00FD5429">
        <w:rPr>
          <w:rFonts w:ascii="Book Antiqua" w:hAnsi="Book Antiqua" w:cs="Times New Roman"/>
          <w:color w:val="000000" w:themeColor="text1"/>
        </w:rPr>
        <w:t xml:space="preserve">, which </w:t>
      </w:r>
      <w:r w:rsidR="0028381E" w:rsidRPr="00FD5429">
        <w:rPr>
          <w:rFonts w:ascii="Book Antiqua" w:hAnsi="Book Antiqua" w:cs="Times New Roman"/>
          <w:color w:val="000000" w:themeColor="text1"/>
        </w:rPr>
        <w:t xml:space="preserve">is </w:t>
      </w:r>
      <w:r w:rsidRPr="00FD5429">
        <w:rPr>
          <w:rFonts w:ascii="Book Antiqua" w:hAnsi="Book Antiqua" w:cs="Times New Roman"/>
          <w:color w:val="000000" w:themeColor="text1"/>
        </w:rPr>
        <w:lastRenderedPageBreak/>
        <w:t xml:space="preserve">supported by the </w:t>
      </w:r>
      <w:r w:rsidR="003C27E8" w:rsidRPr="00FD5429">
        <w:rPr>
          <w:rFonts w:ascii="Book Antiqua" w:hAnsi="Book Antiqua" w:cs="Times New Roman"/>
          <w:color w:val="000000" w:themeColor="text1"/>
        </w:rPr>
        <w:t xml:space="preserve">finding </w:t>
      </w:r>
      <w:r w:rsidRPr="00FD5429">
        <w:rPr>
          <w:rFonts w:ascii="Book Antiqua" w:hAnsi="Book Antiqua" w:cs="Times New Roman"/>
          <w:color w:val="000000" w:themeColor="text1"/>
        </w:rPr>
        <w:t>that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B0446" w:rsidRPr="00FD5429">
        <w:rPr>
          <w:rFonts w:ascii="Book Antiqua" w:hAnsi="Book Antiqua" w:cs="Times New Roman"/>
          <w:color w:val="000000" w:themeColor="text1"/>
        </w:rPr>
        <w:t xml:space="preserve">BMSCs, </w:t>
      </w:r>
      <w:r w:rsidR="003B5FFC">
        <w:rPr>
          <w:rFonts w:ascii="Book Antiqua" w:hAnsi="Book Antiqua" w:cs="Times New Roman"/>
          <w:color w:val="000000" w:themeColor="text1"/>
        </w:rPr>
        <w:t>treated</w:t>
      </w:r>
      <w:r w:rsidR="003B5FFC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B0446" w:rsidRPr="00FD5429">
        <w:rPr>
          <w:rFonts w:ascii="Book Antiqua" w:hAnsi="Book Antiqua" w:cs="Times New Roman"/>
          <w:color w:val="000000" w:themeColor="text1"/>
        </w:rPr>
        <w:t xml:space="preserve">with </w:t>
      </w:r>
      <w:r w:rsidR="003C27E8" w:rsidRPr="00FD5429">
        <w:rPr>
          <w:rFonts w:ascii="Book Antiqua" w:hAnsi="Book Antiqua" w:cs="Times New Roman"/>
          <w:color w:val="000000" w:themeColor="text1"/>
        </w:rPr>
        <w:t xml:space="preserve">either </w:t>
      </w:r>
      <w:r w:rsidR="003F07CC" w:rsidRPr="00FD5429">
        <w:rPr>
          <w:rFonts w:ascii="Book Antiqua" w:hAnsi="Book Antiqua" w:cs="Times New Roman"/>
          <w:color w:val="000000" w:themeColor="text1"/>
        </w:rPr>
        <w:t xml:space="preserve">NPY1–36 (universal Y2R agonist) </w:t>
      </w:r>
      <w:r w:rsidR="003C27E8" w:rsidRPr="00FD5429">
        <w:rPr>
          <w:rFonts w:ascii="Book Antiqua" w:hAnsi="Book Antiqua" w:cs="Times New Roman"/>
          <w:color w:val="000000" w:themeColor="text1"/>
        </w:rPr>
        <w:t xml:space="preserve">or </w:t>
      </w:r>
      <w:r w:rsidR="003F07CC" w:rsidRPr="00FD5429">
        <w:rPr>
          <w:rFonts w:ascii="Book Antiqua" w:hAnsi="Book Antiqua" w:cs="Times New Roman"/>
          <w:color w:val="000000" w:themeColor="text1"/>
        </w:rPr>
        <w:t>PYY3-36 (Y2</w:t>
      </w:r>
      <w:r w:rsidR="009751B8" w:rsidRPr="00FD5429">
        <w:rPr>
          <w:rFonts w:ascii="Book Antiqua" w:hAnsi="Book Antiqua" w:cs="Times New Roman"/>
          <w:color w:val="000000" w:themeColor="text1"/>
        </w:rPr>
        <w:t>R preferring agonist)</w:t>
      </w:r>
      <w:r w:rsidR="001B464F" w:rsidRPr="00FD5429">
        <w:rPr>
          <w:rFonts w:ascii="Book Antiqua" w:hAnsi="Book Antiqua" w:cs="Times New Roman"/>
          <w:color w:val="000000" w:themeColor="text1"/>
        </w:rPr>
        <w:t>,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B0446" w:rsidRPr="00FD5429">
        <w:rPr>
          <w:rFonts w:ascii="Book Antiqua" w:hAnsi="Book Antiqua" w:cs="Times New Roman"/>
          <w:color w:val="000000" w:themeColor="text1"/>
        </w:rPr>
        <w:t>revealed</w:t>
      </w:r>
      <w:r w:rsidR="008724B1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significantly </w:t>
      </w:r>
      <w:r w:rsidR="003C27E8" w:rsidRPr="00FD5429">
        <w:rPr>
          <w:rFonts w:ascii="Book Antiqua" w:hAnsi="Book Antiqua" w:cs="Times New Roman"/>
          <w:color w:val="000000" w:themeColor="text1"/>
        </w:rPr>
        <w:t>elevated</w:t>
      </w:r>
      <w:r w:rsidR="001B464F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7A76BC" w:rsidRPr="00FD5429">
        <w:rPr>
          <w:rFonts w:ascii="Book Antiqua" w:hAnsi="Book Antiqua" w:cs="Times New Roman"/>
          <w:color w:val="000000" w:themeColor="text1"/>
        </w:rPr>
        <w:t xml:space="preserve">levels of 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ALP activity and </w:t>
      </w:r>
      <w:r w:rsidR="00063E6F" w:rsidRPr="00FD5429">
        <w:rPr>
          <w:rFonts w:ascii="Book Antiqua" w:hAnsi="Book Antiqua" w:cs="Times New Roman"/>
          <w:color w:val="000000" w:themeColor="text1"/>
        </w:rPr>
        <w:t>OCN</w:t>
      </w:r>
      <w:r w:rsidR="001B464F" w:rsidRPr="00FD5429">
        <w:rPr>
          <w:rFonts w:ascii="Book Antiqua" w:hAnsi="Book Antiqua" w:cs="Times New Roman"/>
          <w:color w:val="000000" w:themeColor="text1"/>
        </w:rPr>
        <w:t xml:space="preserve"> expression</w:t>
      </w:r>
      <w:r w:rsidR="00E77430" w:rsidRPr="00FD5429">
        <w:rPr>
          <w:rFonts w:ascii="Book Antiqua" w:hAnsi="Book Antiqua" w:cs="Times New Roman"/>
          <w:color w:val="000000" w:themeColor="text1"/>
        </w:rPr>
        <w:t>.</w:t>
      </w:r>
      <w:r w:rsidR="009B0446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E77430" w:rsidRPr="00FD5429">
        <w:rPr>
          <w:rFonts w:ascii="Book Antiqua" w:hAnsi="Book Antiqua" w:cs="Times New Roman"/>
          <w:color w:val="000000" w:themeColor="text1"/>
        </w:rPr>
        <w:t>Such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effect</w:t>
      </w:r>
      <w:r w:rsidR="003C27E8" w:rsidRPr="00FD5429">
        <w:rPr>
          <w:rFonts w:ascii="Book Antiqua" w:hAnsi="Book Antiqua" w:cs="Times New Roman"/>
          <w:color w:val="000000" w:themeColor="text1"/>
        </w:rPr>
        <w:t>s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B0446" w:rsidRPr="00FD5429">
        <w:rPr>
          <w:rFonts w:ascii="Book Antiqua" w:hAnsi="Book Antiqua" w:cs="Times New Roman"/>
          <w:color w:val="000000" w:themeColor="text1"/>
        </w:rPr>
        <w:t xml:space="preserve">of </w:t>
      </w:r>
      <w:bookmarkStart w:id="90" w:name="OLE_LINK43"/>
      <w:r w:rsidR="009751B8" w:rsidRPr="00FD5429">
        <w:rPr>
          <w:rFonts w:ascii="Book Antiqua" w:hAnsi="Book Antiqua" w:cs="Times New Roman"/>
          <w:color w:val="000000" w:themeColor="text1"/>
        </w:rPr>
        <w:t>NPY1</w:t>
      </w:r>
      <w:r w:rsidR="003F07CC" w:rsidRPr="00FD5429">
        <w:rPr>
          <w:rFonts w:ascii="Book Antiqua" w:hAnsi="Book Antiqua" w:cs="Times New Roman"/>
          <w:color w:val="000000" w:themeColor="text1"/>
        </w:rPr>
        <w:t>-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36 </w:t>
      </w:r>
      <w:bookmarkEnd w:id="90"/>
      <w:r w:rsidR="000434C7" w:rsidRPr="00FD5429">
        <w:rPr>
          <w:rFonts w:ascii="Book Antiqua" w:hAnsi="Book Antiqua" w:cs="Times New Roman"/>
          <w:color w:val="000000" w:themeColor="text1"/>
        </w:rPr>
        <w:t>were</w:t>
      </w:r>
      <w:r w:rsidR="008724B1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9B0446" w:rsidRPr="00FD5429">
        <w:rPr>
          <w:rFonts w:ascii="Book Antiqua" w:hAnsi="Book Antiqua" w:cs="Times New Roman"/>
          <w:color w:val="000000" w:themeColor="text1"/>
        </w:rPr>
        <w:t>blocked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by</w:t>
      </w:r>
      <w:r w:rsidR="009B0446" w:rsidRPr="00FD5429">
        <w:rPr>
          <w:rFonts w:ascii="Book Antiqua" w:hAnsi="Book Antiqua" w:cs="Times New Roman"/>
          <w:color w:val="000000" w:themeColor="text1"/>
        </w:rPr>
        <w:t xml:space="preserve"> </w:t>
      </w:r>
      <w:proofErr w:type="gramStart"/>
      <w:r w:rsidR="009B0446" w:rsidRPr="00FD5429">
        <w:rPr>
          <w:rFonts w:ascii="Book Antiqua" w:hAnsi="Book Antiqua" w:cs="Times New Roman"/>
          <w:color w:val="000000" w:themeColor="text1"/>
        </w:rPr>
        <w:t>a</w:t>
      </w:r>
      <w:proofErr w:type="gramEnd"/>
      <w:r w:rsidR="009751B8" w:rsidRPr="00FD5429">
        <w:rPr>
          <w:rFonts w:ascii="Book Antiqua" w:hAnsi="Book Antiqua" w:cs="Times New Roman"/>
          <w:color w:val="000000" w:themeColor="text1"/>
        </w:rPr>
        <w:t xml:space="preserve"> Y2R antagonist</w:t>
      </w:r>
      <w:r w:rsidR="00E77430" w:rsidRPr="00FD5429">
        <w:rPr>
          <w:rFonts w:ascii="Book Antiqua" w:hAnsi="Book Antiqua" w:cs="Times New Roman"/>
          <w:color w:val="000000" w:themeColor="text1"/>
        </w:rPr>
        <w:t>,</w:t>
      </w:r>
      <w:r w:rsidR="009751B8" w:rsidRPr="00FD5429">
        <w:rPr>
          <w:rFonts w:ascii="Book Antiqua" w:hAnsi="Book Antiqua" w:cs="Times New Roman"/>
          <w:color w:val="000000" w:themeColor="text1"/>
        </w:rPr>
        <w:t xml:space="preserve"> BII0246</w:t>
      </w:r>
      <w:r w:rsidR="00340594" w:rsidRPr="00FD5429">
        <w:rPr>
          <w:rFonts w:ascii="Book Antiqua" w:hAnsi="Book Antiqua" w:cs="Times New Roman"/>
          <w:color w:val="000000" w:themeColor="text1"/>
        </w:rPr>
        <w:t>,</w:t>
      </w:r>
      <w:r w:rsidR="00E77430" w:rsidRPr="00FD5429">
        <w:rPr>
          <w:rFonts w:ascii="Book Antiqua" w:hAnsi="Book Antiqua" w:cs="Times New Roman"/>
          <w:color w:val="000000" w:themeColor="text1"/>
        </w:rPr>
        <w:t xml:space="preserve"> and </w:t>
      </w:r>
      <w:bookmarkStart w:id="91" w:name="OLE_LINK75"/>
      <w:bookmarkStart w:id="92" w:name="OLE_LINK76"/>
      <w:r w:rsidR="003B5FFC">
        <w:rPr>
          <w:rFonts w:ascii="Book Antiqua" w:hAnsi="Book Antiqua" w:cs="Times New Roman"/>
          <w:color w:val="000000" w:themeColor="text1"/>
        </w:rPr>
        <w:t xml:space="preserve">a </w:t>
      </w:r>
      <w:r w:rsidR="00340594" w:rsidRPr="00FD5429">
        <w:rPr>
          <w:rFonts w:ascii="Book Antiqua" w:hAnsi="Book Antiqua" w:cs="Times New Roman"/>
          <w:color w:val="000000" w:themeColor="text1"/>
        </w:rPr>
        <w:t xml:space="preserve">marked </w:t>
      </w:r>
      <w:r w:rsidR="00577400" w:rsidRPr="00FD5429">
        <w:rPr>
          <w:rFonts w:ascii="Book Antiqua" w:hAnsi="Book Antiqua" w:cs="Times New Roman"/>
          <w:color w:val="000000" w:themeColor="text1"/>
        </w:rPr>
        <w:t>decrease</w:t>
      </w:r>
      <w:r w:rsidR="00D355D0">
        <w:rPr>
          <w:rFonts w:ascii="Book Antiqua" w:hAnsi="Book Antiqua" w:cs="Times New Roman"/>
          <w:color w:val="000000" w:themeColor="text1"/>
        </w:rPr>
        <w:t xml:space="preserve"> </w:t>
      </w:r>
      <w:r w:rsidR="00E77430" w:rsidRPr="00FD5429">
        <w:rPr>
          <w:rFonts w:ascii="Book Antiqua" w:hAnsi="Book Antiqua" w:cs="Times New Roman"/>
          <w:color w:val="000000" w:themeColor="text1"/>
        </w:rPr>
        <w:t>of</w:t>
      </w:r>
      <w:r w:rsidR="00577400" w:rsidRPr="00FD5429">
        <w:rPr>
          <w:rFonts w:ascii="Book Antiqua" w:hAnsi="Book Antiqua" w:cs="Times New Roman"/>
          <w:color w:val="000000" w:themeColor="text1"/>
        </w:rPr>
        <w:t xml:space="preserve"> Y1R protein level </w:t>
      </w:r>
      <w:bookmarkEnd w:id="91"/>
      <w:bookmarkEnd w:id="92"/>
      <w:r w:rsidR="00577400" w:rsidRPr="00FD5429">
        <w:rPr>
          <w:rFonts w:ascii="Book Antiqua" w:hAnsi="Book Antiqua" w:cs="Times New Roman"/>
          <w:color w:val="000000" w:themeColor="text1"/>
        </w:rPr>
        <w:t>was</w:t>
      </w:r>
      <w:r w:rsidR="00E77430" w:rsidRPr="00FD5429">
        <w:rPr>
          <w:rFonts w:ascii="Book Antiqua" w:hAnsi="Book Antiqua" w:cs="Times New Roman"/>
          <w:color w:val="000000" w:themeColor="text1"/>
        </w:rPr>
        <w:t xml:space="preserve"> also</w:t>
      </w:r>
      <w:r w:rsidR="00577400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E77430" w:rsidRPr="00FD5429">
        <w:rPr>
          <w:rFonts w:ascii="Book Antiqua" w:hAnsi="Book Antiqua" w:cs="Times New Roman"/>
          <w:color w:val="000000" w:themeColor="text1"/>
        </w:rPr>
        <w:t>found</w:t>
      </w:r>
      <w:r w:rsidR="00577400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E77430" w:rsidRPr="00FD5429">
        <w:rPr>
          <w:rFonts w:ascii="Book Antiqua" w:hAnsi="Book Antiqua" w:cs="Times New Roman"/>
          <w:color w:val="000000" w:themeColor="text1"/>
        </w:rPr>
        <w:t xml:space="preserve">following </w:t>
      </w:r>
      <w:r w:rsidR="003B5FFC">
        <w:rPr>
          <w:rFonts w:ascii="Book Antiqua" w:hAnsi="Book Antiqua" w:cs="Times New Roman"/>
          <w:color w:val="000000" w:themeColor="text1"/>
        </w:rPr>
        <w:t>treatment</w:t>
      </w:r>
      <w:r w:rsidR="003B5FFC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E77430" w:rsidRPr="00FD5429">
        <w:rPr>
          <w:rFonts w:ascii="Book Antiqua" w:hAnsi="Book Antiqua" w:cs="Times New Roman"/>
          <w:color w:val="000000" w:themeColor="text1"/>
        </w:rPr>
        <w:t>with</w:t>
      </w:r>
      <w:r w:rsidR="00577400" w:rsidRPr="00FD5429">
        <w:rPr>
          <w:rFonts w:ascii="Book Antiqua" w:hAnsi="Book Antiqua" w:cs="Times New Roman"/>
          <w:color w:val="000000" w:themeColor="text1"/>
        </w:rPr>
        <w:t xml:space="preserve"> exogenous </w:t>
      </w:r>
      <w:bookmarkStart w:id="93" w:name="OLE_LINK86"/>
      <w:bookmarkStart w:id="94" w:name="OLE_LINK87"/>
      <w:r w:rsidR="00577400" w:rsidRPr="00FD5429">
        <w:rPr>
          <w:rFonts w:ascii="Book Antiqua" w:hAnsi="Book Antiqua" w:cs="Times New Roman"/>
          <w:color w:val="000000" w:themeColor="text1"/>
        </w:rPr>
        <w:t>PYY3–36</w:t>
      </w:r>
      <w:bookmarkEnd w:id="93"/>
      <w:bookmarkEnd w:id="94"/>
      <w:r w:rsidR="0070330D" w:rsidRPr="00FD5429">
        <w:rPr>
          <w:rFonts w:ascii="Book Antiqua" w:hAnsi="Book Antiqua" w:cs="Times New Roman"/>
          <w:color w:val="000000" w:themeColor="text1"/>
        </w:rPr>
        <w:t xml:space="preserve"> or NPY1–36</w:t>
      </w:r>
      <w:r w:rsidR="00883F81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41</w:t>
      </w:r>
      <w:r w:rsidR="00883F81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 w:themeColor="text1"/>
        </w:rPr>
        <w:t>.</w:t>
      </w:r>
    </w:p>
    <w:p w14:paraId="7344D474" w14:textId="3E7E8CD5" w:rsidR="0002299F" w:rsidRPr="00FD5429" w:rsidRDefault="00063E6F" w:rsidP="00CF3A0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  <w:r w:rsidRPr="00FD5429">
        <w:rPr>
          <w:rFonts w:ascii="Book Antiqua" w:hAnsi="Book Antiqua" w:cs="Times New Roman"/>
          <w:color w:val="000000" w:themeColor="text1"/>
        </w:rPr>
        <w:t xml:space="preserve">During osteogenic differentiation of BMSCs, potential interactions may exist between Y1R and </w:t>
      </w:r>
      <w:proofErr w:type="gramStart"/>
      <w:r w:rsidRPr="00FD5429">
        <w:rPr>
          <w:rFonts w:ascii="Book Antiqua" w:hAnsi="Book Antiqua" w:cs="Times New Roman"/>
          <w:color w:val="000000" w:themeColor="text1"/>
        </w:rPr>
        <w:t>Y2R</w:t>
      </w:r>
      <w:r w:rsidR="0033570B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42</w:t>
      </w:r>
      <w:r w:rsidR="00CF3A08">
        <w:rPr>
          <w:rFonts w:ascii="Book Antiqua" w:hAnsi="Book Antiqua" w:cs="Times New Roman"/>
          <w:noProof/>
          <w:color w:val="000000" w:themeColor="text1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43</w:t>
      </w:r>
      <w:r w:rsidR="0033570B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Pr="00FD5429">
        <w:rPr>
          <w:rFonts w:ascii="Book Antiqua" w:hAnsi="Book Antiqua" w:cs="Times New Roman"/>
          <w:color w:val="000000" w:themeColor="text1"/>
        </w:rPr>
        <w:t>.</w:t>
      </w:r>
      <w:r w:rsidR="0033570B" w:rsidRPr="00FD5429" w:rsidDel="0033570B">
        <w:rPr>
          <w:rFonts w:ascii="Book Antiqua" w:hAnsi="Book Antiqua" w:cs="Times New Roman"/>
          <w:color w:val="000000" w:themeColor="text1"/>
        </w:rPr>
        <w:t xml:space="preserve"> </w:t>
      </w:r>
      <w:r w:rsidR="003B5FFC">
        <w:rPr>
          <w:rFonts w:ascii="Book Antiqua" w:hAnsi="Book Antiqua" w:cs="Times New Roman"/>
          <w:color w:val="000000" w:themeColor="text1"/>
        </w:rPr>
        <w:t>By</w:t>
      </w:r>
      <w:r w:rsidR="003B5FFC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B94CF4" w:rsidRPr="00FD5429">
        <w:rPr>
          <w:rFonts w:ascii="Book Antiqua" w:hAnsi="Book Antiqua" w:cs="Times New Roman"/>
          <w:color w:val="000000" w:themeColor="text1"/>
        </w:rPr>
        <w:t>detect</w:t>
      </w:r>
      <w:r w:rsidR="007E599D" w:rsidRPr="00FD5429">
        <w:rPr>
          <w:rFonts w:ascii="Book Antiqua" w:hAnsi="Book Antiqua" w:cs="Times New Roman"/>
          <w:color w:val="000000" w:themeColor="text1"/>
        </w:rPr>
        <w:t>ing</w:t>
      </w:r>
      <w:r w:rsidR="00B94CF4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3B5FFC">
        <w:rPr>
          <w:rFonts w:ascii="Book Antiqua" w:hAnsi="Book Antiqua" w:cs="Times New Roman"/>
          <w:color w:val="000000" w:themeColor="text1"/>
        </w:rPr>
        <w:t xml:space="preserve">the </w:t>
      </w:r>
      <w:r w:rsidR="00B94CF4" w:rsidRPr="00FD5429">
        <w:rPr>
          <w:rFonts w:ascii="Book Antiqua" w:hAnsi="Book Antiqua" w:cs="Times New Roman"/>
          <w:color w:val="000000" w:themeColor="text1"/>
        </w:rPr>
        <w:t>NPY ligand</w:t>
      </w:r>
      <w:r w:rsidR="007E599D" w:rsidRPr="00FD5429">
        <w:rPr>
          <w:rFonts w:ascii="Book Antiqua" w:hAnsi="Book Antiqua" w:cs="Times New Roman"/>
          <w:color w:val="000000" w:themeColor="text1"/>
        </w:rPr>
        <w:t>-</w:t>
      </w:r>
      <w:r w:rsidR="00B94CF4" w:rsidRPr="00FD5429">
        <w:rPr>
          <w:rFonts w:ascii="Book Antiqua" w:hAnsi="Book Antiqua" w:cs="Times New Roman"/>
          <w:color w:val="000000" w:themeColor="text1"/>
        </w:rPr>
        <w:t>receptor system in</w:t>
      </w:r>
      <w:r w:rsidR="00EE77D2">
        <w:rPr>
          <w:rFonts w:ascii="Book Antiqua" w:hAnsi="Book Antiqua" w:cs="Times New Roman"/>
          <w:color w:val="000000" w:themeColor="text1"/>
        </w:rPr>
        <w:t xml:space="preserve"> </w:t>
      </w:r>
      <w:r w:rsidR="00B94CF4" w:rsidRPr="00FD5429">
        <w:rPr>
          <w:rFonts w:ascii="Book Antiqua" w:hAnsi="Book Antiqua" w:cs="Times New Roman"/>
          <w:color w:val="000000" w:themeColor="text1"/>
        </w:rPr>
        <w:t>BMSCs</w:t>
      </w:r>
      <w:r w:rsidR="00EE77D2">
        <w:rPr>
          <w:rFonts w:ascii="Book Antiqua" w:hAnsi="Book Antiqua" w:cs="Times New Roman"/>
          <w:color w:val="000000" w:themeColor="text1"/>
        </w:rPr>
        <w:t xml:space="preserve"> derived from rats of different ages</w:t>
      </w:r>
      <w:r w:rsidR="00B94CF4" w:rsidRPr="00FD5429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7E599D" w:rsidRPr="00FD5429">
        <w:rPr>
          <w:rFonts w:ascii="Book Antiqua" w:hAnsi="Book Antiqua" w:cs="Times New Roman"/>
          <w:color w:val="000000" w:themeColor="text1"/>
        </w:rPr>
        <w:t>Igura</w:t>
      </w:r>
      <w:proofErr w:type="spellEnd"/>
      <w:r w:rsidR="007E599D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7E599D" w:rsidRPr="00CF3A08">
        <w:rPr>
          <w:rFonts w:ascii="Book Antiqua" w:hAnsi="Book Antiqua" w:cs="Times New Roman"/>
          <w:i/>
          <w:iCs/>
          <w:color w:val="000000" w:themeColor="text1"/>
        </w:rPr>
        <w:t xml:space="preserve">et </w:t>
      </w:r>
      <w:proofErr w:type="gramStart"/>
      <w:r w:rsidR="007E599D" w:rsidRPr="00CF3A08">
        <w:rPr>
          <w:rFonts w:ascii="Book Antiqua" w:hAnsi="Book Antiqua" w:cs="Times New Roman"/>
          <w:i/>
          <w:iCs/>
          <w:color w:val="000000" w:themeColor="text1"/>
        </w:rPr>
        <w:t>al</w:t>
      </w:r>
      <w:r w:rsidR="00CF3A08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CF3A08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42]</w:t>
      </w:r>
      <w:r w:rsidR="007E599D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B94CF4" w:rsidRPr="00FD5429">
        <w:rPr>
          <w:rFonts w:ascii="Book Antiqua" w:hAnsi="Book Antiqua" w:cs="Times New Roman"/>
          <w:color w:val="000000" w:themeColor="text1"/>
        </w:rPr>
        <w:t>found</w:t>
      </w:r>
      <w:r w:rsidR="007E599D" w:rsidRPr="00FD5429">
        <w:rPr>
          <w:rFonts w:ascii="Book Antiqua" w:hAnsi="Book Antiqua" w:cs="Times New Roman"/>
          <w:color w:val="000000" w:themeColor="text1"/>
        </w:rPr>
        <w:t xml:space="preserve"> that,</w:t>
      </w:r>
      <w:r w:rsidR="00B94CF4" w:rsidRPr="00FD5429">
        <w:rPr>
          <w:rFonts w:ascii="Book Antiqua" w:hAnsi="Book Antiqua" w:cs="Times New Roman"/>
          <w:color w:val="000000" w:themeColor="text1"/>
        </w:rPr>
        <w:t xml:space="preserve"> a</w:t>
      </w:r>
      <w:r w:rsidRPr="00FD5429">
        <w:rPr>
          <w:rFonts w:ascii="Book Antiqua" w:hAnsi="Book Antiqua" w:cs="Times New Roman"/>
          <w:color w:val="000000" w:themeColor="text1"/>
        </w:rPr>
        <w:t xml:space="preserve">lthough </w:t>
      </w:r>
      <w:r w:rsidR="00C52315" w:rsidRPr="00FD5429">
        <w:rPr>
          <w:rFonts w:ascii="Book Antiqua" w:hAnsi="Book Antiqua" w:cs="Times New Roman"/>
          <w:color w:val="000000" w:themeColor="text1"/>
        </w:rPr>
        <w:t xml:space="preserve">NPY </w:t>
      </w:r>
      <w:r w:rsidRPr="00FD5429">
        <w:rPr>
          <w:rFonts w:ascii="Book Antiqua" w:hAnsi="Book Antiqua" w:cs="Times New Roman"/>
          <w:color w:val="000000" w:themeColor="text1"/>
        </w:rPr>
        <w:t>expression</w:t>
      </w:r>
      <w:r w:rsidR="00B66C42" w:rsidRPr="00FD5429">
        <w:rPr>
          <w:rFonts w:ascii="Book Antiqua" w:hAnsi="Book Antiqua" w:cs="Times New Roman"/>
          <w:color w:val="000000" w:themeColor="text1"/>
        </w:rPr>
        <w:t xml:space="preserve"> </w:t>
      </w:r>
      <w:r w:rsidRPr="00FD5429">
        <w:rPr>
          <w:rFonts w:ascii="Book Antiqua" w:hAnsi="Book Antiqua" w:cs="Times New Roman"/>
          <w:color w:val="000000" w:themeColor="text1"/>
        </w:rPr>
        <w:t xml:space="preserve">increased with age, </w:t>
      </w:r>
      <w:r w:rsidRPr="00FD5429">
        <w:rPr>
          <w:rFonts w:ascii="Book Antiqua" w:hAnsi="Book Antiqua"/>
          <w:color w:val="231F20"/>
        </w:rPr>
        <w:t xml:space="preserve">Y1R </w:t>
      </w:r>
      <w:r w:rsidR="00B66C42" w:rsidRPr="00FD5429">
        <w:rPr>
          <w:rFonts w:ascii="Book Antiqua" w:hAnsi="Book Antiqua" w:cs="Times New Roman"/>
          <w:color w:val="000000" w:themeColor="text1"/>
        </w:rPr>
        <w:t xml:space="preserve">protein </w:t>
      </w:r>
      <w:r w:rsidRPr="00FD5429">
        <w:rPr>
          <w:rFonts w:ascii="Book Antiqua" w:hAnsi="Book Antiqua"/>
          <w:color w:val="231F20"/>
        </w:rPr>
        <w:t xml:space="preserve">was upregulated whereas Y2R </w:t>
      </w:r>
      <w:r w:rsidR="00B66C42" w:rsidRPr="00FD5429">
        <w:rPr>
          <w:rFonts w:ascii="Book Antiqua" w:hAnsi="Book Antiqua" w:cs="Times New Roman"/>
          <w:color w:val="000000" w:themeColor="text1"/>
        </w:rPr>
        <w:t>protein</w:t>
      </w:r>
      <w:r w:rsidRPr="00FD5429">
        <w:rPr>
          <w:rFonts w:ascii="Book Antiqua" w:hAnsi="Book Antiqua"/>
          <w:color w:val="231F20"/>
        </w:rPr>
        <w:t xml:space="preserve"> was downregulated with </w:t>
      </w:r>
      <w:r w:rsidR="00EE77D2">
        <w:rPr>
          <w:rFonts w:ascii="Book Antiqua" w:hAnsi="Book Antiqua"/>
          <w:color w:val="231F20"/>
        </w:rPr>
        <w:t xml:space="preserve">an increase in </w:t>
      </w:r>
      <w:r w:rsidRPr="00FD5429">
        <w:rPr>
          <w:rFonts w:ascii="Book Antiqua" w:hAnsi="Book Antiqua"/>
          <w:color w:val="231F20"/>
        </w:rPr>
        <w:t>age</w:t>
      </w:r>
      <w:r w:rsidRPr="00FD5429">
        <w:rPr>
          <w:rFonts w:ascii="Book Antiqua" w:hAnsi="Book Antiqua" w:cs="Times New Roman"/>
          <w:color w:val="000000" w:themeColor="text1"/>
        </w:rPr>
        <w:t>.</w:t>
      </w:r>
      <w:r w:rsidR="0002299F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753B9F" w:rsidRPr="00FD5429">
        <w:rPr>
          <w:rFonts w:ascii="Book Antiqua" w:hAnsi="Book Antiqua" w:cs="Times New Roman"/>
          <w:color w:val="000000" w:themeColor="text1"/>
        </w:rPr>
        <w:t xml:space="preserve">In addition, </w:t>
      </w:r>
      <w:r w:rsidR="00B94CF4" w:rsidRPr="00FD5429">
        <w:rPr>
          <w:rFonts w:ascii="Book Antiqua" w:hAnsi="Book Antiqua" w:cs="Times New Roman"/>
          <w:color w:val="000000" w:themeColor="text1"/>
        </w:rPr>
        <w:t>L</w:t>
      </w:r>
      <w:r w:rsidR="0002299F" w:rsidRPr="00FD5429">
        <w:rPr>
          <w:rFonts w:ascii="Book Antiqua" w:hAnsi="Book Antiqua" w:cs="Times New Roman"/>
          <w:color w:val="000000" w:themeColor="text1"/>
        </w:rPr>
        <w:t>undberg</w:t>
      </w:r>
      <w:r w:rsidR="00CE2027" w:rsidRPr="00ED712D">
        <w:rPr>
          <w:rFonts w:ascii="Book Antiqua" w:hAnsi="Book Antiqua" w:cs="Times New Roman"/>
          <w:i/>
          <w:iCs/>
          <w:color w:val="000000" w:themeColor="text1"/>
        </w:rPr>
        <w:t xml:space="preserve"> </w:t>
      </w:r>
      <w:r w:rsidR="00397262" w:rsidRPr="00ED712D">
        <w:rPr>
          <w:rFonts w:ascii="Book Antiqua" w:hAnsi="Book Antiqua" w:cs="Times New Roman"/>
          <w:i/>
          <w:iCs/>
          <w:color w:val="000000" w:themeColor="text1"/>
        </w:rPr>
        <w:t xml:space="preserve">et </w:t>
      </w:r>
      <w:proofErr w:type="gramStart"/>
      <w:r w:rsidR="00397262" w:rsidRPr="00ED712D">
        <w:rPr>
          <w:rFonts w:ascii="Book Antiqua" w:hAnsi="Book Antiqua" w:cs="Times New Roman"/>
          <w:i/>
          <w:iCs/>
          <w:color w:val="000000" w:themeColor="text1"/>
        </w:rPr>
        <w:t>al</w:t>
      </w:r>
      <w:r w:rsidR="00ED712D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ED712D" w:rsidRPr="00FD5429">
        <w:rPr>
          <w:rFonts w:ascii="Book Antiqua" w:hAnsi="Book Antiqua" w:cs="Times New Roman"/>
          <w:noProof/>
          <w:color w:val="131413"/>
          <w:vertAlign w:val="superscript"/>
        </w:rPr>
        <w:t>43]</w:t>
      </w:r>
      <w:r w:rsidR="00397262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CE2027" w:rsidRPr="00FD5429">
        <w:rPr>
          <w:rFonts w:ascii="Book Antiqua" w:hAnsi="Book Antiqua" w:cs="Times New Roman"/>
          <w:color w:val="000000" w:themeColor="text1"/>
        </w:rPr>
        <w:t xml:space="preserve">found that </w:t>
      </w:r>
      <w:r w:rsidR="00CE2027" w:rsidRPr="00FD5429">
        <w:rPr>
          <w:rFonts w:ascii="Book Antiqua" w:hAnsi="Book Antiqua"/>
          <w:color w:val="231F20"/>
        </w:rPr>
        <w:t>the lack</w:t>
      </w:r>
      <w:r w:rsidR="00CE2027" w:rsidRPr="00FD5429">
        <w:rPr>
          <w:rFonts w:ascii="Book Antiqua" w:hAnsi="Book Antiqua" w:cs="Times New Roman"/>
          <w:color w:val="000000" w:themeColor="text1"/>
        </w:rPr>
        <w:t xml:space="preserve"> of Y2</w:t>
      </w:r>
      <w:r w:rsidR="00753B9F" w:rsidRPr="00FD5429">
        <w:rPr>
          <w:rFonts w:ascii="Book Antiqua" w:hAnsi="Book Antiqua" w:cs="Times New Roman"/>
          <w:color w:val="000000" w:themeColor="text1"/>
        </w:rPr>
        <w:t xml:space="preserve">R </w:t>
      </w:r>
      <w:r w:rsidR="00CE2027" w:rsidRPr="00FD5429">
        <w:rPr>
          <w:rFonts w:ascii="Book Antiqua" w:hAnsi="Book Antiqua" w:cs="Times New Roman"/>
          <w:color w:val="000000" w:themeColor="text1"/>
        </w:rPr>
        <w:t>signaling mediate</w:t>
      </w:r>
      <w:r w:rsidR="00397262" w:rsidRPr="00FD5429">
        <w:rPr>
          <w:rFonts w:ascii="Book Antiqua" w:hAnsi="Book Antiqua" w:cs="Times New Roman"/>
          <w:color w:val="000000" w:themeColor="text1"/>
        </w:rPr>
        <w:t>d</w:t>
      </w:r>
      <w:r w:rsidR="00CE2027" w:rsidRPr="00FD5429">
        <w:rPr>
          <w:rFonts w:ascii="Book Antiqua" w:hAnsi="Book Antiqua" w:cs="Times New Roman"/>
          <w:color w:val="000000" w:themeColor="text1"/>
        </w:rPr>
        <w:t xml:space="preserve"> downregulation of Y1</w:t>
      </w:r>
      <w:r w:rsidR="00397262" w:rsidRPr="00FD5429">
        <w:rPr>
          <w:rFonts w:ascii="Book Antiqua" w:hAnsi="Book Antiqua" w:cs="Times New Roman"/>
          <w:color w:val="000000" w:themeColor="text1"/>
        </w:rPr>
        <w:t xml:space="preserve">R </w:t>
      </w:r>
      <w:r w:rsidR="00CE2027" w:rsidRPr="00FD5429">
        <w:rPr>
          <w:rFonts w:ascii="Book Antiqua" w:hAnsi="Book Antiqua" w:cs="Times New Roman"/>
          <w:color w:val="000000" w:themeColor="text1"/>
        </w:rPr>
        <w:t xml:space="preserve">in BMSCs, </w:t>
      </w:r>
      <w:r w:rsidR="00397262" w:rsidRPr="00FD5429">
        <w:rPr>
          <w:rFonts w:ascii="Book Antiqua" w:hAnsi="Book Antiqua" w:cs="Times New Roman"/>
          <w:color w:val="000000" w:themeColor="text1"/>
        </w:rPr>
        <w:t>which was proved by the finding of</w:t>
      </w:r>
      <w:r w:rsidR="00CE2027" w:rsidRPr="00FD5429">
        <w:rPr>
          <w:rFonts w:ascii="Book Antiqua" w:hAnsi="Book Antiqua" w:cs="Times New Roman"/>
          <w:color w:val="000000" w:themeColor="text1"/>
        </w:rPr>
        <w:t xml:space="preserve"> decreased expression of Y1R in BMSCs from Y2R (-/-) mice. </w:t>
      </w:r>
      <w:r w:rsidR="00C32B65" w:rsidRPr="00FD5429">
        <w:rPr>
          <w:rFonts w:ascii="Book Antiqua" w:hAnsi="Book Antiqua" w:cs="Times New Roman"/>
          <w:color w:val="000000" w:themeColor="text1"/>
        </w:rPr>
        <w:t>They</w:t>
      </w:r>
      <w:r w:rsidR="00CE2027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C32B65" w:rsidRPr="00FD5429">
        <w:rPr>
          <w:rFonts w:ascii="Book Antiqua" w:hAnsi="Book Antiqua" w:cs="Times New Roman"/>
          <w:color w:val="000000" w:themeColor="text1"/>
        </w:rPr>
        <w:t>inferred</w:t>
      </w:r>
      <w:r w:rsidRPr="00FD5429">
        <w:rPr>
          <w:rFonts w:ascii="Book Antiqua" w:hAnsi="Book Antiqua" w:cs="Times New Roman"/>
          <w:color w:val="131413"/>
        </w:rPr>
        <w:t xml:space="preserve"> </w:t>
      </w:r>
      <w:r w:rsidR="00F41274">
        <w:rPr>
          <w:rFonts w:ascii="Book Antiqua" w:hAnsi="Book Antiqua" w:cs="Times New Roman"/>
          <w:color w:val="131413"/>
        </w:rPr>
        <w:t xml:space="preserve">that </w:t>
      </w:r>
      <w:r w:rsidR="00C32B65" w:rsidRPr="00FD5429">
        <w:rPr>
          <w:rFonts w:ascii="Book Antiqua" w:hAnsi="Book Antiqua" w:cs="Times New Roman"/>
          <w:color w:val="000000" w:themeColor="text1"/>
        </w:rPr>
        <w:t xml:space="preserve">downregulation </w:t>
      </w:r>
      <w:r w:rsidRPr="00FD5429">
        <w:rPr>
          <w:rFonts w:ascii="Book Antiqua" w:hAnsi="Book Antiqua" w:cs="Times New Roman"/>
          <w:color w:val="000000" w:themeColor="text1"/>
        </w:rPr>
        <w:t>of Y1R is possibly due to the lack of feedback inhibition of NPY release</w:t>
      </w:r>
      <w:r w:rsidR="00C32B65" w:rsidRPr="00FD5429">
        <w:rPr>
          <w:rFonts w:ascii="Book Antiqua" w:hAnsi="Book Antiqua" w:cs="Times New Roman"/>
          <w:color w:val="000000" w:themeColor="text1"/>
        </w:rPr>
        <w:t xml:space="preserve"> and resulted in </w:t>
      </w:r>
      <w:r w:rsidR="007B2658" w:rsidRPr="00FD5429">
        <w:rPr>
          <w:rFonts w:ascii="Book Antiqua" w:hAnsi="Book Antiqua" w:cs="Times New Roman"/>
          <w:color w:val="000000" w:themeColor="text1"/>
        </w:rPr>
        <w:t xml:space="preserve">elevated levels of NPY, which in turn </w:t>
      </w:r>
      <w:r w:rsidR="00C32B65" w:rsidRPr="00FD5429">
        <w:rPr>
          <w:rFonts w:ascii="Book Antiqua" w:hAnsi="Book Antiqua" w:cs="Times New Roman"/>
          <w:color w:val="000000" w:themeColor="text1"/>
        </w:rPr>
        <w:t>caused</w:t>
      </w:r>
      <w:r w:rsidRPr="00FD5429">
        <w:rPr>
          <w:rFonts w:ascii="Book Antiqua" w:hAnsi="Book Antiqua" w:cs="Times New Roman"/>
          <w:color w:val="000000" w:themeColor="text1"/>
        </w:rPr>
        <w:t xml:space="preserve"> subsequent overstimulation of Y1R</w:t>
      </w:r>
      <w:r w:rsidR="00C32B65" w:rsidRPr="00FD5429">
        <w:rPr>
          <w:rFonts w:ascii="Book Antiqua" w:hAnsi="Book Antiqua" w:cs="Times New Roman"/>
          <w:color w:val="000000" w:themeColor="text1"/>
        </w:rPr>
        <w:t xml:space="preserve">, </w:t>
      </w:r>
      <w:r w:rsidR="0002299F" w:rsidRPr="00FD5429">
        <w:rPr>
          <w:rFonts w:ascii="Book Antiqua" w:hAnsi="Book Antiqua" w:cs="Times New Roman"/>
          <w:color w:val="000000" w:themeColor="text1"/>
        </w:rPr>
        <w:t>follow</w:t>
      </w:r>
      <w:r w:rsidR="00CE2027" w:rsidRPr="00FD5429">
        <w:rPr>
          <w:rFonts w:ascii="Book Antiqua" w:hAnsi="Book Antiqua" w:cs="Times New Roman"/>
          <w:color w:val="000000" w:themeColor="text1"/>
        </w:rPr>
        <w:t>ing</w:t>
      </w:r>
      <w:r w:rsidR="007B2658" w:rsidRPr="00FD5429">
        <w:rPr>
          <w:rFonts w:ascii="Book Antiqua" w:hAnsi="Book Antiqua" w:cs="Times New Roman"/>
          <w:color w:val="000000" w:themeColor="text1"/>
        </w:rPr>
        <w:t xml:space="preserve"> desensitization and downregulation of </w:t>
      </w:r>
      <w:r w:rsidR="00C32B65" w:rsidRPr="00FD5429">
        <w:rPr>
          <w:rFonts w:ascii="Book Antiqua" w:hAnsi="Book Antiqua" w:cs="Times New Roman"/>
          <w:color w:val="000000" w:themeColor="text1"/>
        </w:rPr>
        <w:t xml:space="preserve">the </w:t>
      </w:r>
      <w:r w:rsidR="007B2658" w:rsidRPr="00FD5429">
        <w:rPr>
          <w:rFonts w:ascii="Book Antiqua" w:hAnsi="Book Antiqua" w:cs="Times New Roman"/>
          <w:color w:val="000000" w:themeColor="text1"/>
        </w:rPr>
        <w:t>Y1</w:t>
      </w:r>
      <w:r w:rsidR="00C32B65" w:rsidRPr="00FD5429">
        <w:rPr>
          <w:rFonts w:ascii="Book Antiqua" w:hAnsi="Book Antiqua" w:cs="Times New Roman"/>
          <w:color w:val="000000" w:themeColor="text1"/>
        </w:rPr>
        <w:t xml:space="preserve">R </w:t>
      </w:r>
      <w:r w:rsidR="007B2658" w:rsidRPr="00FD5429">
        <w:rPr>
          <w:rFonts w:ascii="Book Antiqua" w:hAnsi="Book Antiqua" w:cs="Times New Roman"/>
          <w:color w:val="000000" w:themeColor="text1"/>
        </w:rPr>
        <w:t>population</w:t>
      </w:r>
      <w:bookmarkStart w:id="95" w:name="OLE_LINK1878"/>
      <w:bookmarkStart w:id="96" w:name="OLE_LINK1879"/>
      <w:r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43</w:t>
      </w:r>
      <w:r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bookmarkEnd w:id="95"/>
      <w:bookmarkEnd w:id="96"/>
      <w:r w:rsidRPr="00FD5429">
        <w:rPr>
          <w:rFonts w:ascii="Book Antiqua" w:hAnsi="Book Antiqua" w:cs="Times New Roman"/>
          <w:color w:val="131413"/>
        </w:rPr>
        <w:t xml:space="preserve">. </w:t>
      </w:r>
      <w:r w:rsidR="00C32B65" w:rsidRPr="00FD5429">
        <w:rPr>
          <w:rFonts w:ascii="Book Antiqua" w:hAnsi="Book Antiqua" w:cs="Times New Roman"/>
          <w:color w:val="131413"/>
        </w:rPr>
        <w:t>Moreover, a</w:t>
      </w:r>
      <w:r w:rsidRPr="00FD5429">
        <w:rPr>
          <w:rFonts w:ascii="Book Antiqua" w:hAnsi="Book Antiqua" w:cs="Times New Roman"/>
          <w:color w:val="131413"/>
        </w:rPr>
        <w:t xml:space="preserve">lternation of Y1R expression may </w:t>
      </w:r>
      <w:r w:rsidR="00F41274">
        <w:rPr>
          <w:rFonts w:ascii="Book Antiqua" w:hAnsi="Book Antiqua" w:cs="Times New Roman"/>
          <w:color w:val="131413"/>
        </w:rPr>
        <w:t>have</w:t>
      </w:r>
      <w:r w:rsidR="00F41274" w:rsidRPr="00FD5429">
        <w:rPr>
          <w:rFonts w:ascii="Book Antiqua" w:hAnsi="Book Antiqua" w:cs="Times New Roman"/>
          <w:color w:val="131413"/>
        </w:rPr>
        <w:t xml:space="preserve"> </w:t>
      </w:r>
      <w:r w:rsidRPr="00FD5429">
        <w:rPr>
          <w:rFonts w:ascii="Book Antiqua" w:hAnsi="Book Antiqua" w:cs="Times New Roman"/>
          <w:color w:val="131413"/>
        </w:rPr>
        <w:t xml:space="preserve">different effects on NPY. </w:t>
      </w:r>
      <w:r w:rsidR="005A3884" w:rsidRPr="00FD5429">
        <w:rPr>
          <w:rFonts w:ascii="Book Antiqua" w:hAnsi="Book Antiqua" w:cs="Times New Roman"/>
          <w:color w:val="131413"/>
        </w:rPr>
        <w:t xml:space="preserve">The </w:t>
      </w:r>
      <w:r w:rsidRPr="00FD5429">
        <w:rPr>
          <w:rFonts w:ascii="Book Antiqua" w:hAnsi="Book Antiqua" w:cs="Times New Roman"/>
          <w:color w:val="131413"/>
        </w:rPr>
        <w:t>precursor osteogenic cells (</w:t>
      </w:r>
      <w:r w:rsidRPr="00CF3A08">
        <w:rPr>
          <w:rFonts w:ascii="Book Antiqua" w:hAnsi="Book Antiqua" w:cs="Times New Roman"/>
          <w:i/>
          <w:iCs/>
          <w:color w:val="131413"/>
        </w:rPr>
        <w:t>e.g</w:t>
      </w:r>
      <w:r w:rsidRPr="00FD5429">
        <w:rPr>
          <w:rFonts w:ascii="Book Antiqua" w:hAnsi="Book Antiqua" w:cs="Times New Roman"/>
          <w:color w:val="131413"/>
        </w:rPr>
        <w:t>.</w:t>
      </w:r>
      <w:r w:rsidR="00CF3A08">
        <w:rPr>
          <w:rFonts w:ascii="Book Antiqua" w:hAnsi="Book Antiqua" w:cs="Times New Roman"/>
          <w:color w:val="131413"/>
        </w:rPr>
        <w:t>,</w:t>
      </w:r>
      <w:r w:rsidRPr="00FD5429">
        <w:rPr>
          <w:rFonts w:ascii="Book Antiqua" w:hAnsi="Book Antiqua" w:cs="Times New Roman"/>
          <w:color w:val="131413"/>
        </w:rPr>
        <w:t xml:space="preserve"> BMSCs</w:t>
      </w:r>
      <w:r w:rsidR="00F41274">
        <w:rPr>
          <w:rFonts w:ascii="Book Antiqua" w:hAnsi="Book Antiqua" w:cs="Times New Roman"/>
          <w:color w:val="131413"/>
        </w:rPr>
        <w:t xml:space="preserve"> </w:t>
      </w:r>
      <w:r w:rsidRPr="00FD5429">
        <w:rPr>
          <w:rFonts w:ascii="Book Antiqua" w:hAnsi="Book Antiqua" w:cs="Times New Roman"/>
          <w:color w:val="131413"/>
        </w:rPr>
        <w:t>and osteoblast precursor cells)</w:t>
      </w:r>
      <w:r w:rsidR="005A3884" w:rsidRPr="00FD5429">
        <w:rPr>
          <w:rFonts w:ascii="Book Antiqua" w:hAnsi="Book Antiqua" w:cs="Times New Roman"/>
          <w:color w:val="131413"/>
        </w:rPr>
        <w:t>, which are</w:t>
      </w:r>
      <w:r w:rsidRPr="00FD5429">
        <w:rPr>
          <w:rFonts w:ascii="Book Antiqua" w:hAnsi="Book Antiqua" w:cs="Times New Roman"/>
          <w:color w:val="131413"/>
        </w:rPr>
        <w:t xml:space="preserve"> able to inhibit osteogenic differentiation through Y1R, have low expression levels of Y1R. However, in osteogenic condition</w:t>
      </w:r>
      <w:r w:rsidR="00F41274">
        <w:rPr>
          <w:rFonts w:ascii="Book Antiqua" w:hAnsi="Book Antiqua" w:cs="Times New Roman"/>
          <w:color w:val="131413"/>
        </w:rPr>
        <w:t>s</w:t>
      </w:r>
      <w:r w:rsidRPr="00FD5429">
        <w:rPr>
          <w:rFonts w:ascii="Book Antiqua" w:hAnsi="Book Antiqua" w:cs="Times New Roman"/>
          <w:color w:val="131413"/>
        </w:rPr>
        <w:t xml:space="preserve"> (</w:t>
      </w:r>
      <w:r w:rsidRPr="00CF3A08">
        <w:rPr>
          <w:rFonts w:ascii="Book Antiqua" w:hAnsi="Book Antiqua" w:cs="Times New Roman"/>
          <w:i/>
          <w:iCs/>
          <w:color w:val="131413"/>
        </w:rPr>
        <w:t>e.g</w:t>
      </w:r>
      <w:r w:rsidRPr="00FD5429">
        <w:rPr>
          <w:rFonts w:ascii="Book Antiqua" w:hAnsi="Book Antiqua" w:cs="Times New Roman"/>
          <w:color w:val="131413"/>
        </w:rPr>
        <w:t>.</w:t>
      </w:r>
      <w:r w:rsidR="00CF3A08">
        <w:rPr>
          <w:rFonts w:ascii="Book Antiqua" w:hAnsi="Book Antiqua" w:cs="Times New Roman"/>
          <w:color w:val="131413"/>
        </w:rPr>
        <w:t>,</w:t>
      </w:r>
      <w:r w:rsidRPr="00FD5429">
        <w:rPr>
          <w:rFonts w:ascii="Book Antiqua" w:hAnsi="Book Antiqua" w:cs="Times New Roman"/>
          <w:color w:val="131413"/>
        </w:rPr>
        <w:t xml:space="preserve"> osteogenic induction medium), Y1R expression in these cells</w:t>
      </w:r>
      <w:r w:rsidR="00F41274">
        <w:rPr>
          <w:rFonts w:ascii="Book Antiqua" w:hAnsi="Book Antiqua" w:cs="Times New Roman"/>
          <w:color w:val="131413"/>
        </w:rPr>
        <w:t xml:space="preserve"> is</w:t>
      </w:r>
      <w:r w:rsidR="005A3884" w:rsidRPr="00FD5429">
        <w:rPr>
          <w:rFonts w:ascii="Book Antiqua" w:hAnsi="Book Antiqua" w:cs="Times New Roman"/>
          <w:color w:val="131413"/>
        </w:rPr>
        <w:t xml:space="preserve"> </w:t>
      </w:r>
      <w:r w:rsidRPr="00FD5429">
        <w:rPr>
          <w:rFonts w:ascii="Book Antiqua" w:hAnsi="Book Antiqua" w:cs="Times New Roman"/>
          <w:color w:val="131413"/>
        </w:rPr>
        <w:t>increase</w:t>
      </w:r>
      <w:r w:rsidR="005A3884" w:rsidRPr="00FD5429">
        <w:rPr>
          <w:rFonts w:ascii="Book Antiqua" w:hAnsi="Book Antiqua" w:cs="Times New Roman"/>
          <w:color w:val="131413"/>
        </w:rPr>
        <w:t>d</w:t>
      </w:r>
      <w:r w:rsidRPr="00FD5429">
        <w:rPr>
          <w:rFonts w:ascii="Book Antiqua" w:hAnsi="Book Antiqua" w:cs="Times New Roman"/>
          <w:color w:val="131413"/>
        </w:rPr>
        <w:t xml:space="preserve">, with </w:t>
      </w:r>
      <w:r w:rsidR="005A3884" w:rsidRPr="00FD5429">
        <w:rPr>
          <w:rFonts w:ascii="Book Antiqua" w:hAnsi="Book Antiqua" w:cs="Times New Roman"/>
          <w:color w:val="131413"/>
        </w:rPr>
        <w:t xml:space="preserve">Y2R </w:t>
      </w:r>
      <w:r w:rsidRPr="00FD5429">
        <w:rPr>
          <w:rFonts w:ascii="Book Antiqua" w:hAnsi="Book Antiqua" w:cs="Times New Roman"/>
          <w:color w:val="131413"/>
        </w:rPr>
        <w:t>expression decreased.</w:t>
      </w:r>
    </w:p>
    <w:p w14:paraId="32976645" w14:textId="4830D90E" w:rsidR="00822D46" w:rsidRPr="00FD5429" w:rsidRDefault="00F40AD5" w:rsidP="00CF3A08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000000" w:themeColor="text1"/>
        </w:rPr>
        <w:t xml:space="preserve">In addition to Y1R and Y2R, y6R may also </w:t>
      </w:r>
      <w:r w:rsidR="00F41274">
        <w:rPr>
          <w:rFonts w:ascii="Book Antiqua" w:hAnsi="Book Antiqua" w:cs="Times New Roman"/>
          <w:color w:val="000000" w:themeColor="text1"/>
        </w:rPr>
        <w:t xml:space="preserve">be </w:t>
      </w:r>
      <w:r w:rsidRPr="00FD5429">
        <w:rPr>
          <w:rFonts w:ascii="Book Antiqua" w:hAnsi="Book Antiqua" w:cs="Times New Roman"/>
          <w:color w:val="000000" w:themeColor="text1"/>
        </w:rPr>
        <w:t>involve</w:t>
      </w:r>
      <w:r w:rsidR="00F41274">
        <w:rPr>
          <w:rFonts w:ascii="Book Antiqua" w:hAnsi="Book Antiqua" w:cs="Times New Roman"/>
          <w:color w:val="000000" w:themeColor="text1"/>
        </w:rPr>
        <w:t>d</w:t>
      </w:r>
      <w:r w:rsidRPr="00FD5429">
        <w:rPr>
          <w:rFonts w:ascii="Book Antiqua" w:hAnsi="Book Antiqua" w:cs="Times New Roman"/>
          <w:color w:val="000000" w:themeColor="text1"/>
        </w:rPr>
        <w:t xml:space="preserve"> in the </w:t>
      </w:r>
      <w:r w:rsidR="005A3884" w:rsidRPr="00FD5429">
        <w:rPr>
          <w:rFonts w:ascii="Book Antiqua" w:hAnsi="Book Antiqua" w:cs="Times New Roman"/>
          <w:color w:val="000000" w:themeColor="text1"/>
        </w:rPr>
        <w:t xml:space="preserve">regulation of BMSC </w:t>
      </w:r>
      <w:r w:rsidRPr="00FD5429">
        <w:rPr>
          <w:rFonts w:ascii="Book Antiqua" w:hAnsi="Book Antiqua" w:cs="Times New Roman"/>
          <w:color w:val="000000" w:themeColor="text1"/>
        </w:rPr>
        <w:t xml:space="preserve">differentiation into osteoblasts. </w:t>
      </w:r>
      <w:r w:rsidR="00744F9E" w:rsidRPr="00FD5429">
        <w:rPr>
          <w:rFonts w:ascii="Book Antiqua" w:hAnsi="Book Antiqua" w:cs="Times New Roman"/>
          <w:color w:val="231F20"/>
        </w:rPr>
        <w:t xml:space="preserve">BMSCs </w:t>
      </w:r>
      <w:r w:rsidR="004E5F33" w:rsidRPr="00FD5429">
        <w:rPr>
          <w:rFonts w:ascii="Book Antiqua" w:hAnsi="Book Antiqua" w:cs="Times New Roman"/>
          <w:color w:val="231F20"/>
        </w:rPr>
        <w:t xml:space="preserve">isolated </w:t>
      </w:r>
      <w:r w:rsidR="00744F9E" w:rsidRPr="00FD5429">
        <w:rPr>
          <w:rFonts w:ascii="Book Antiqua" w:hAnsi="Book Antiqua" w:cs="Times New Roman"/>
          <w:color w:val="231F20"/>
        </w:rPr>
        <w:t>from y6R (-/-) mice show</w:t>
      </w:r>
      <w:r w:rsidR="005A3884" w:rsidRPr="00FD5429">
        <w:rPr>
          <w:rFonts w:ascii="Book Antiqua" w:hAnsi="Book Antiqua" w:cs="Times New Roman"/>
          <w:color w:val="231F20"/>
        </w:rPr>
        <w:t>ed</w:t>
      </w:r>
      <w:r w:rsidR="00744F9E" w:rsidRPr="00FD5429">
        <w:rPr>
          <w:rFonts w:ascii="Book Antiqua" w:hAnsi="Book Antiqua" w:cs="Times New Roman"/>
          <w:color w:val="231F20"/>
        </w:rPr>
        <w:t xml:space="preserve"> significant reductions of ALP, </w:t>
      </w:r>
      <w:proofErr w:type="spellStart"/>
      <w:r w:rsidR="00744F9E" w:rsidRPr="00FD5429">
        <w:rPr>
          <w:rFonts w:ascii="Book Antiqua" w:hAnsi="Book Antiqua" w:cs="Times New Roman"/>
          <w:color w:val="231F20"/>
        </w:rPr>
        <w:t>osterix</w:t>
      </w:r>
      <w:proofErr w:type="spellEnd"/>
      <w:r w:rsidR="00F41274">
        <w:rPr>
          <w:rFonts w:ascii="Book Antiqua" w:hAnsi="Book Antiqua" w:cs="Times New Roman"/>
          <w:color w:val="231F20"/>
        </w:rPr>
        <w:t>,</w:t>
      </w:r>
      <w:r w:rsidR="00744F9E" w:rsidRPr="00FD5429">
        <w:rPr>
          <w:rFonts w:ascii="Book Antiqua" w:hAnsi="Book Antiqua" w:cs="Times New Roman"/>
          <w:color w:val="231F20"/>
        </w:rPr>
        <w:t xml:space="preserve"> and mineralizing surface</w:t>
      </w:r>
      <w:r w:rsidR="004E5F33" w:rsidRPr="00FD5429">
        <w:rPr>
          <w:rFonts w:ascii="Book Antiqua" w:hAnsi="Book Antiqua" w:cs="Times New Roman"/>
          <w:color w:val="231F20"/>
        </w:rPr>
        <w:t xml:space="preserve">, implying </w:t>
      </w:r>
      <w:r w:rsidR="00BD21D3" w:rsidRPr="00FD5429">
        <w:rPr>
          <w:rFonts w:ascii="Book Antiqua" w:hAnsi="Book Antiqua" w:cs="Times New Roman"/>
          <w:color w:val="231F20"/>
        </w:rPr>
        <w:t xml:space="preserve">possibly </w:t>
      </w:r>
      <w:r w:rsidR="004E5F33" w:rsidRPr="00FD5429">
        <w:rPr>
          <w:rFonts w:ascii="Book Antiqua" w:hAnsi="Book Antiqua" w:cs="Times New Roman"/>
          <w:color w:val="231F20"/>
        </w:rPr>
        <w:t xml:space="preserve">opposite </w:t>
      </w:r>
      <w:r w:rsidR="002019F6" w:rsidRPr="00FD5429">
        <w:rPr>
          <w:rFonts w:ascii="Book Antiqua" w:hAnsi="Book Antiqua" w:cs="Times New Roman"/>
          <w:color w:val="231F20"/>
        </w:rPr>
        <w:t>role</w:t>
      </w:r>
      <w:r w:rsidR="00BD21D3" w:rsidRPr="00FD5429">
        <w:rPr>
          <w:rFonts w:ascii="Book Antiqua" w:hAnsi="Book Antiqua" w:cs="Times New Roman"/>
          <w:color w:val="231F20"/>
        </w:rPr>
        <w:t>s</w:t>
      </w:r>
      <w:r w:rsidR="004E5F33" w:rsidRPr="00FD5429">
        <w:rPr>
          <w:rFonts w:ascii="Book Antiqua" w:hAnsi="Book Antiqua" w:cs="Times New Roman"/>
          <w:color w:val="231F20"/>
        </w:rPr>
        <w:t xml:space="preserve"> of </w:t>
      </w:r>
      <w:r w:rsidR="00744F9E" w:rsidRPr="00FD5429">
        <w:rPr>
          <w:rFonts w:ascii="Book Antiqua" w:hAnsi="Book Antiqua" w:cs="Times New Roman"/>
          <w:color w:val="231F20"/>
        </w:rPr>
        <w:t>Y6R</w:t>
      </w:r>
      <w:r w:rsidR="004E5F33" w:rsidRPr="00FD5429">
        <w:rPr>
          <w:rFonts w:ascii="Book Antiqua" w:hAnsi="Book Antiqua" w:cs="Times New Roman"/>
          <w:color w:val="231F20"/>
        </w:rPr>
        <w:t xml:space="preserve"> to </w:t>
      </w:r>
      <w:r w:rsidR="00BD21D3" w:rsidRPr="00FD5429">
        <w:rPr>
          <w:rFonts w:ascii="Book Antiqua" w:hAnsi="Book Antiqua" w:cs="Times New Roman"/>
          <w:color w:val="231F20"/>
        </w:rPr>
        <w:t xml:space="preserve">those of </w:t>
      </w:r>
      <w:r w:rsidR="004E5F33" w:rsidRPr="00FD5429">
        <w:rPr>
          <w:rFonts w:ascii="Book Antiqua" w:hAnsi="Book Antiqua" w:cs="Times New Roman"/>
          <w:color w:val="231F20"/>
        </w:rPr>
        <w:t>Y1R and Y2R</w:t>
      </w:r>
      <w:r w:rsidR="00744F9E" w:rsidRPr="00FD5429">
        <w:rPr>
          <w:rFonts w:ascii="Book Antiqua" w:hAnsi="Book Antiqua" w:cs="Times New Roman"/>
          <w:color w:val="231F20"/>
        </w:rPr>
        <w:t xml:space="preserve"> </w:t>
      </w:r>
      <w:r w:rsidR="004E5F33" w:rsidRPr="00FD5429">
        <w:rPr>
          <w:rFonts w:ascii="Book Antiqua" w:hAnsi="Book Antiqua" w:cs="Times New Roman"/>
          <w:color w:val="231F20"/>
        </w:rPr>
        <w:t>in BMSC</w:t>
      </w:r>
      <w:r w:rsidR="00D355D0">
        <w:rPr>
          <w:rFonts w:ascii="Book Antiqua" w:hAnsi="Book Antiqua" w:cs="Times New Roman"/>
          <w:color w:val="231F20"/>
        </w:rPr>
        <w:t xml:space="preserve"> </w:t>
      </w:r>
      <w:r w:rsidR="00744F9E" w:rsidRPr="00FD5429">
        <w:rPr>
          <w:rFonts w:ascii="Book Antiqua" w:hAnsi="Book Antiqua" w:cs="Times New Roman"/>
          <w:color w:val="231F20"/>
        </w:rPr>
        <w:t xml:space="preserve">differentiation and </w:t>
      </w:r>
      <w:proofErr w:type="gramStart"/>
      <w:r w:rsidR="004E5F33" w:rsidRPr="00FD5429">
        <w:rPr>
          <w:rFonts w:ascii="Book Antiqua" w:hAnsi="Book Antiqua" w:cs="Times New Roman"/>
          <w:color w:val="231F20"/>
        </w:rPr>
        <w:t>activities</w:t>
      </w:r>
      <w:r w:rsidR="00744F9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22</w:t>
      </w:r>
      <w:r w:rsidR="00744F9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744F9E" w:rsidRPr="00FD5429">
        <w:rPr>
          <w:rFonts w:ascii="Book Antiqua" w:hAnsi="Book Antiqua" w:cs="Times New Roman"/>
          <w:color w:val="231F20"/>
        </w:rPr>
        <w:t>.</w:t>
      </w:r>
    </w:p>
    <w:p w14:paraId="753B2FEB" w14:textId="57314BC6" w:rsidR="00FD4A1D" w:rsidRPr="00FD5429" w:rsidRDefault="009D1013" w:rsidP="00CF3A08">
      <w:pPr>
        <w:spacing w:line="360" w:lineRule="auto"/>
        <w:ind w:firstLineChars="100" w:firstLine="240"/>
        <w:rPr>
          <w:rFonts w:ascii="Book Antiqua" w:hAnsi="Book Antiqua" w:cs="Times New Roman"/>
          <w:color w:val="231F20"/>
          <w:highlight w:val="magenta"/>
        </w:rPr>
      </w:pPr>
      <w:r w:rsidRPr="00FD5429">
        <w:rPr>
          <w:rFonts w:ascii="Book Antiqua" w:hAnsi="Book Antiqua" w:cs="Times New Roman"/>
          <w:color w:val="231F20"/>
        </w:rPr>
        <w:t xml:space="preserve">Currently, </w:t>
      </w:r>
      <w:r w:rsidR="00F40AD5" w:rsidRPr="00FD5429">
        <w:rPr>
          <w:rFonts w:ascii="Book Antiqua" w:hAnsi="Book Antiqua" w:cs="Times New Roman"/>
          <w:color w:val="231F20"/>
        </w:rPr>
        <w:t xml:space="preserve">some </w:t>
      </w:r>
      <w:r w:rsidRPr="00FD5429">
        <w:rPr>
          <w:rFonts w:ascii="Book Antiqua" w:hAnsi="Book Antiqua" w:cs="Times New Roman"/>
          <w:color w:val="231F20"/>
        </w:rPr>
        <w:t xml:space="preserve">studies </w:t>
      </w:r>
      <w:r w:rsidR="00F41274">
        <w:rPr>
          <w:rFonts w:ascii="Book Antiqua" w:hAnsi="Book Antiqua" w:cs="Times New Roman"/>
          <w:color w:val="231F20"/>
        </w:rPr>
        <w:t xml:space="preserve">also </w:t>
      </w:r>
      <w:r w:rsidR="00F40AD5" w:rsidRPr="00FD5429">
        <w:rPr>
          <w:rFonts w:ascii="Book Antiqua" w:hAnsi="Book Antiqua" w:cs="Times New Roman"/>
          <w:color w:val="231F20"/>
        </w:rPr>
        <w:t xml:space="preserve">reported potential mechanisms of NPY in </w:t>
      </w:r>
      <w:r w:rsidR="005A3884" w:rsidRPr="00FD5429">
        <w:rPr>
          <w:rFonts w:ascii="Book Antiqua" w:hAnsi="Book Antiqua" w:cs="Times New Roman"/>
          <w:color w:val="231F20"/>
        </w:rPr>
        <w:t>mediation</w:t>
      </w:r>
      <w:r w:rsidR="00F40AD5" w:rsidRPr="00FD5429">
        <w:rPr>
          <w:rFonts w:ascii="Book Antiqua" w:hAnsi="Book Antiqua" w:cs="Times New Roman"/>
          <w:color w:val="231F20"/>
        </w:rPr>
        <w:t xml:space="preserve"> of BMSC osteogenic differentiation from </w:t>
      </w:r>
      <w:proofErr w:type="gramStart"/>
      <w:r w:rsidR="00F40AD5" w:rsidRPr="00FD5429">
        <w:rPr>
          <w:rFonts w:ascii="Book Antiqua" w:hAnsi="Book Antiqua" w:cs="Times New Roman"/>
          <w:color w:val="231F20"/>
        </w:rPr>
        <w:t>another perspectives</w:t>
      </w:r>
      <w:proofErr w:type="gramEnd"/>
      <w:r w:rsidR="00F40AD5" w:rsidRPr="00FD5429">
        <w:rPr>
          <w:rFonts w:ascii="Book Antiqua" w:hAnsi="Book Antiqua" w:cs="Times New Roman"/>
          <w:color w:val="231F20"/>
        </w:rPr>
        <w:t xml:space="preserve">. </w:t>
      </w:r>
      <w:proofErr w:type="spellStart"/>
      <w:r w:rsidR="000B5222" w:rsidRPr="00FD5429">
        <w:rPr>
          <w:rFonts w:ascii="Book Antiqua" w:hAnsi="Book Antiqua" w:cs="Times New Roman"/>
          <w:color w:val="231F20"/>
        </w:rPr>
        <w:t>Gu</w:t>
      </w:r>
      <w:proofErr w:type="spellEnd"/>
      <w:r w:rsidR="000B5222" w:rsidRPr="00FD5429">
        <w:rPr>
          <w:rFonts w:ascii="Book Antiqua" w:hAnsi="Book Antiqua" w:cs="Times New Roman"/>
          <w:color w:val="231F20"/>
        </w:rPr>
        <w:t xml:space="preserve"> </w:t>
      </w:r>
      <w:r w:rsidR="000B5222" w:rsidRPr="00CF3A08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0B5222" w:rsidRPr="00CF3A08">
        <w:rPr>
          <w:rFonts w:ascii="Book Antiqua" w:hAnsi="Book Antiqua" w:cs="Times New Roman"/>
          <w:i/>
          <w:iCs/>
          <w:color w:val="231F20"/>
        </w:rPr>
        <w:t>al</w:t>
      </w:r>
      <w:r w:rsidR="00CF3A08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CF3A08" w:rsidRPr="00FD5429">
        <w:rPr>
          <w:rFonts w:ascii="Book Antiqua" w:hAnsi="Book Antiqua" w:cs="Times New Roman"/>
          <w:noProof/>
          <w:color w:val="231F20"/>
          <w:vertAlign w:val="superscript"/>
        </w:rPr>
        <w:t>38]</w:t>
      </w:r>
      <w:r w:rsidR="000B5222" w:rsidRPr="00FD5429">
        <w:rPr>
          <w:rFonts w:ascii="Book Antiqua" w:hAnsi="Book Antiqua" w:cs="Times New Roman"/>
          <w:color w:val="231F20"/>
        </w:rPr>
        <w:t xml:space="preserve"> </w:t>
      </w:r>
      <w:r w:rsidR="002554B5" w:rsidRPr="00FD5429">
        <w:rPr>
          <w:rFonts w:ascii="Book Antiqua" w:hAnsi="Book Antiqua" w:cs="Times New Roman"/>
          <w:color w:val="231F20"/>
        </w:rPr>
        <w:t>indicated that</w:t>
      </w:r>
      <w:r w:rsidR="00E06513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NPY </w:t>
      </w:r>
      <w:r w:rsidR="00FD4A1D" w:rsidRPr="00FD5429">
        <w:rPr>
          <w:rFonts w:ascii="Book Antiqua" w:hAnsi="Book Antiqua" w:cs="Times New Roman"/>
          <w:color w:val="231F20"/>
        </w:rPr>
        <w:t xml:space="preserve">can </w:t>
      </w:r>
      <w:r w:rsidR="009751B8" w:rsidRPr="00FD5429">
        <w:rPr>
          <w:rFonts w:ascii="Book Antiqua" w:hAnsi="Book Antiqua" w:cs="Times New Roman"/>
          <w:color w:val="231F20"/>
        </w:rPr>
        <w:t xml:space="preserve">directly </w:t>
      </w:r>
      <w:r w:rsidR="000B5222" w:rsidRPr="00FD5429">
        <w:rPr>
          <w:rFonts w:ascii="Book Antiqua" w:hAnsi="Book Antiqua" w:cs="Times New Roman"/>
          <w:color w:val="231F20"/>
        </w:rPr>
        <w:t>promot</w:t>
      </w:r>
      <w:r w:rsidR="002554B5" w:rsidRPr="00FD5429">
        <w:rPr>
          <w:rFonts w:ascii="Book Antiqua" w:hAnsi="Book Antiqua" w:cs="Times New Roman"/>
          <w:color w:val="231F20"/>
        </w:rPr>
        <w:t>e</w:t>
      </w:r>
      <w:r w:rsidR="000B5222" w:rsidRPr="00FD5429">
        <w:rPr>
          <w:rFonts w:ascii="Book Antiqua" w:hAnsi="Book Antiqua" w:cs="Times New Roman"/>
          <w:color w:val="231F20"/>
        </w:rPr>
        <w:t xml:space="preserve"> </w:t>
      </w:r>
      <w:r w:rsidR="00FD4A1D" w:rsidRPr="00FD5429">
        <w:rPr>
          <w:rFonts w:ascii="Book Antiqua" w:hAnsi="Book Antiqua" w:cs="Times New Roman"/>
          <w:color w:val="231F20"/>
        </w:rPr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 xml:space="preserve">osteogenic differentiation of MSCs </w:t>
      </w:r>
      <w:r w:rsidR="00F40AD5" w:rsidRPr="00FD5429">
        <w:rPr>
          <w:rFonts w:ascii="Book Antiqua" w:hAnsi="Book Antiqua" w:cs="Times New Roman"/>
          <w:color w:val="231F20"/>
        </w:rPr>
        <w:t xml:space="preserve">by </w:t>
      </w:r>
      <w:r w:rsidR="009751B8" w:rsidRPr="00FD5429">
        <w:rPr>
          <w:rFonts w:ascii="Book Antiqua" w:hAnsi="Book Antiqua" w:cs="Times New Roman"/>
          <w:color w:val="231F20"/>
        </w:rPr>
        <w:t xml:space="preserve">upregulating </w:t>
      </w:r>
      <w:r w:rsidR="00063E6F" w:rsidRPr="00FD5429">
        <w:rPr>
          <w:rFonts w:ascii="Book Antiqua" w:hAnsi="Book Antiqua" w:cs="Times New Roman"/>
          <w:color w:val="231F20"/>
        </w:rPr>
        <w:t>Runx2</w:t>
      </w:r>
      <w:r w:rsidR="00E06513" w:rsidRPr="00FD5429">
        <w:rPr>
          <w:rFonts w:ascii="Book Antiqua" w:hAnsi="Book Antiqua" w:cs="Times New Roman"/>
          <w:color w:val="231F20"/>
        </w:rPr>
        <w:t>.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FD4A1D" w:rsidRPr="00FD5429">
        <w:rPr>
          <w:rFonts w:ascii="Book Antiqua" w:hAnsi="Book Antiqua" w:cs="Times New Roman"/>
          <w:color w:val="231F20"/>
        </w:rPr>
        <w:t xml:space="preserve">Ma </w:t>
      </w:r>
      <w:r w:rsidR="00FD4A1D" w:rsidRPr="00CF3A08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FD4A1D" w:rsidRPr="00CF3A08">
        <w:rPr>
          <w:rFonts w:ascii="Book Antiqua" w:hAnsi="Book Antiqua" w:cs="Times New Roman"/>
          <w:i/>
          <w:iCs/>
          <w:color w:val="231F20"/>
        </w:rPr>
        <w:t>al</w:t>
      </w:r>
      <w:r w:rsidR="00CF3A08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CF3A08" w:rsidRPr="00FD5429">
        <w:rPr>
          <w:rFonts w:ascii="Book Antiqua" w:hAnsi="Book Antiqua" w:cs="Times New Roman"/>
          <w:noProof/>
          <w:color w:val="231F20"/>
          <w:vertAlign w:val="superscript"/>
        </w:rPr>
        <w:t>55]</w:t>
      </w:r>
      <w:r w:rsidR="00FD4A1D" w:rsidRPr="00FD5429">
        <w:rPr>
          <w:rFonts w:ascii="Book Antiqua" w:hAnsi="Book Antiqua" w:cs="Times New Roman"/>
          <w:color w:val="231F20"/>
        </w:rPr>
        <w:t xml:space="preserve"> reported that t</w:t>
      </w:r>
      <w:r w:rsidR="00855A45" w:rsidRPr="00FD5429">
        <w:rPr>
          <w:rFonts w:ascii="Book Antiqua" w:hAnsi="Book Antiqua" w:cs="Times New Roman"/>
          <w:color w:val="231F20"/>
        </w:rPr>
        <w:t>he</w:t>
      </w:r>
      <w:r w:rsidR="00DA6B67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anabolic activity of osteoblasts </w:t>
      </w:r>
      <w:r w:rsidR="007D4ED9" w:rsidRPr="00FD5429">
        <w:rPr>
          <w:rFonts w:ascii="Book Antiqua" w:hAnsi="Book Antiqua" w:cs="Times New Roman"/>
          <w:color w:val="231F20"/>
        </w:rPr>
        <w:t>treated</w:t>
      </w:r>
      <w:r w:rsidR="00DA6B67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with </w:t>
      </w:r>
      <w:r w:rsidR="00DA6B67" w:rsidRPr="00FD5429">
        <w:rPr>
          <w:rFonts w:ascii="Book Antiqua" w:hAnsi="Book Antiqua" w:cs="Times New Roman"/>
          <w:color w:val="231F20"/>
        </w:rPr>
        <w:t>NP</w:t>
      </w:r>
      <w:r w:rsidR="009751B8" w:rsidRPr="00FD5429">
        <w:rPr>
          <w:rFonts w:ascii="Book Antiqua" w:hAnsi="Book Antiqua" w:cs="Times New Roman"/>
          <w:color w:val="231F20"/>
        </w:rPr>
        <w:t xml:space="preserve">Y may </w:t>
      </w:r>
      <w:r w:rsidR="002554B5" w:rsidRPr="00FD5429">
        <w:rPr>
          <w:rFonts w:ascii="Book Antiqua" w:hAnsi="Book Antiqua" w:cs="Times New Roman"/>
          <w:color w:val="231F20"/>
        </w:rPr>
        <w:t xml:space="preserve">also </w:t>
      </w:r>
      <w:r w:rsidR="009751B8" w:rsidRPr="00FD5429">
        <w:rPr>
          <w:rFonts w:ascii="Book Antiqua" w:hAnsi="Book Antiqua" w:cs="Times New Roman"/>
          <w:noProof/>
        </w:rPr>
        <w:t>enhance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DA6B67" w:rsidRPr="00FD5429">
        <w:rPr>
          <w:rFonts w:ascii="Book Antiqua" w:hAnsi="Book Antiqua" w:cs="Times New Roman"/>
          <w:color w:val="231F20"/>
        </w:rPr>
        <w:lastRenderedPageBreak/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>gap junction intercellular communication (GJIC).</w:t>
      </w:r>
      <w:r w:rsidR="00024AC0" w:rsidRPr="00FD5429">
        <w:rPr>
          <w:rFonts w:ascii="Book Antiqua" w:hAnsi="Book Antiqua" w:cs="Times New Roman"/>
          <w:color w:val="231F20"/>
        </w:rPr>
        <w:t xml:space="preserve"> </w:t>
      </w:r>
      <w:r w:rsidR="008A6C6C" w:rsidRPr="00FD5429">
        <w:rPr>
          <w:rFonts w:ascii="Book Antiqua" w:hAnsi="Book Antiqua" w:cs="Times New Roman"/>
          <w:color w:val="000000"/>
        </w:rPr>
        <w:t xml:space="preserve">Tang </w:t>
      </w:r>
      <w:r w:rsidR="008A6C6C" w:rsidRPr="00CF3A08">
        <w:rPr>
          <w:rFonts w:ascii="Book Antiqua" w:hAnsi="Book Antiqua" w:cs="Times New Roman"/>
          <w:i/>
          <w:iCs/>
          <w:color w:val="000000"/>
        </w:rPr>
        <w:t xml:space="preserve">et </w:t>
      </w:r>
      <w:proofErr w:type="gramStart"/>
      <w:r w:rsidR="008A6C6C" w:rsidRPr="00CF3A08">
        <w:rPr>
          <w:rFonts w:ascii="Book Antiqua" w:hAnsi="Book Antiqua" w:cs="Times New Roman"/>
          <w:i/>
          <w:iCs/>
          <w:color w:val="000000"/>
        </w:rPr>
        <w:t>al</w:t>
      </w:r>
      <w:r w:rsidR="00CF3A08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CF3A08" w:rsidRPr="00FD5429">
        <w:rPr>
          <w:rFonts w:ascii="Book Antiqua" w:hAnsi="Book Antiqua" w:cs="Times New Roman"/>
          <w:noProof/>
          <w:color w:val="231F20"/>
          <w:vertAlign w:val="superscript"/>
        </w:rPr>
        <w:t>56]</w:t>
      </w:r>
      <w:r w:rsidR="008A6C6C" w:rsidRPr="00FD5429">
        <w:rPr>
          <w:rFonts w:ascii="Book Antiqua" w:hAnsi="Book Antiqua" w:cs="Times New Roman"/>
          <w:color w:val="000000"/>
        </w:rPr>
        <w:t xml:space="preserve"> noticed</w:t>
      </w:r>
      <w:r w:rsidR="005A3884" w:rsidRPr="00FD5429">
        <w:rPr>
          <w:rFonts w:ascii="Book Antiqua" w:hAnsi="Book Antiqua" w:cs="Times New Roman"/>
          <w:color w:val="000000"/>
        </w:rPr>
        <w:t xml:space="preserve"> that the levels of </w:t>
      </w:r>
      <w:r w:rsidR="005A3884" w:rsidRPr="00FD5429">
        <w:rPr>
          <w:rFonts w:ascii="Book Antiqua" w:hAnsi="Book Antiqua" w:cs="Times New Roman"/>
          <w:color w:val="231F20"/>
        </w:rPr>
        <w:t>NPY and p-ERK1/2 in fracture model rats were significantly higher than</w:t>
      </w:r>
      <w:r w:rsidR="00F41274">
        <w:rPr>
          <w:rFonts w:ascii="Book Antiqua" w:hAnsi="Book Antiqua" w:cs="Times New Roman"/>
          <w:color w:val="231F20"/>
        </w:rPr>
        <w:t xml:space="preserve"> those in</w:t>
      </w:r>
      <w:r w:rsidR="005A3884" w:rsidRPr="00FD5429">
        <w:rPr>
          <w:rFonts w:ascii="Book Antiqua" w:hAnsi="Book Antiqua" w:cs="Times New Roman"/>
          <w:color w:val="231F20"/>
        </w:rPr>
        <w:t xml:space="preserve"> the controls. They also found that use of </w:t>
      </w:r>
      <w:r w:rsidR="002554B5" w:rsidRPr="00FD5429">
        <w:rPr>
          <w:rFonts w:ascii="Book Antiqua" w:hAnsi="Book Antiqua" w:cs="Times New Roman"/>
          <w:color w:val="231F20"/>
        </w:rPr>
        <w:t>BIBP</w:t>
      </w:r>
      <w:r w:rsidR="002554B5" w:rsidRPr="00FD5429">
        <w:rPr>
          <w:rFonts w:ascii="Book Antiqua" w:hAnsi="Book Antiqua" w:cs="Times New Roman"/>
          <w:color w:val="000000"/>
        </w:rPr>
        <w:t xml:space="preserve">3226, </w:t>
      </w:r>
      <w:proofErr w:type="gramStart"/>
      <w:r w:rsidR="002554B5" w:rsidRPr="00FD5429">
        <w:rPr>
          <w:rFonts w:ascii="Book Antiqua" w:hAnsi="Book Antiqua" w:cs="Times New Roman"/>
          <w:color w:val="000000"/>
        </w:rPr>
        <w:t>a</w:t>
      </w:r>
      <w:proofErr w:type="gramEnd"/>
      <w:r w:rsidR="002554B5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Y1R antagonist</w:t>
      </w:r>
      <w:r w:rsidR="002554B5" w:rsidRPr="00FD542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177ED6" w:rsidRPr="00FD5429">
        <w:rPr>
          <w:rFonts w:ascii="Book Antiqua" w:hAnsi="Book Antiqua" w:cs="Times New Roman"/>
          <w:color w:val="000000"/>
        </w:rPr>
        <w:t>inhibit</w:t>
      </w:r>
      <w:r w:rsidR="005A3884" w:rsidRPr="00FD5429">
        <w:rPr>
          <w:rFonts w:ascii="Book Antiqua" w:hAnsi="Book Antiqua" w:cs="Times New Roman"/>
          <w:color w:val="000000"/>
        </w:rPr>
        <w:t>ed</w:t>
      </w:r>
      <w:r w:rsidR="00177ED6" w:rsidRPr="00FD5429">
        <w:rPr>
          <w:rFonts w:ascii="Book Antiqua" w:hAnsi="Book Antiqua" w:cs="Times New Roman"/>
          <w:color w:val="000000"/>
        </w:rPr>
        <w:t xml:space="preserve"> </w:t>
      </w:r>
      <w:r w:rsidR="00AF4914" w:rsidRPr="00FD5429">
        <w:rPr>
          <w:rFonts w:ascii="Book Antiqua" w:hAnsi="Book Antiqua" w:cs="Times New Roman"/>
          <w:color w:val="000000"/>
        </w:rPr>
        <w:t xml:space="preserve">the </w:t>
      </w:r>
      <w:r w:rsidR="009751B8" w:rsidRPr="00FD5429">
        <w:rPr>
          <w:rFonts w:ascii="Book Antiqua" w:hAnsi="Book Antiqua" w:cs="Times New Roman"/>
          <w:color w:val="000000"/>
        </w:rPr>
        <w:t xml:space="preserve">fracture healing </w:t>
      </w:r>
      <w:r w:rsidR="00177ED6" w:rsidRPr="00FD5429">
        <w:rPr>
          <w:rFonts w:ascii="Book Antiqua" w:hAnsi="Book Antiqua" w:cs="Times New Roman"/>
          <w:color w:val="000000"/>
        </w:rPr>
        <w:t xml:space="preserve">process </w:t>
      </w:r>
      <w:r w:rsidR="009751B8" w:rsidRPr="00FD5429">
        <w:rPr>
          <w:rFonts w:ascii="Book Antiqua" w:hAnsi="Book Antiqua" w:cs="Times New Roman"/>
          <w:color w:val="000000"/>
        </w:rPr>
        <w:t xml:space="preserve">by downregulating the </w:t>
      </w:r>
      <w:bookmarkStart w:id="97" w:name="OLE_LINK94"/>
      <w:bookmarkStart w:id="98" w:name="OLE_LINK95"/>
      <w:r w:rsidR="00A5611E" w:rsidRPr="00FD5429">
        <w:rPr>
          <w:rFonts w:ascii="Book Antiqua" w:hAnsi="Book Antiqua" w:cs="Times New Roman"/>
          <w:color w:val="000000"/>
        </w:rPr>
        <w:t>p-</w:t>
      </w:r>
      <w:r w:rsidR="009751B8" w:rsidRPr="00FD5429">
        <w:rPr>
          <w:rFonts w:ascii="Book Antiqua" w:hAnsi="Book Antiqua" w:cs="Times New Roman"/>
          <w:color w:val="231F20"/>
        </w:rPr>
        <w:t>ERK</w:t>
      </w:r>
      <w:bookmarkEnd w:id="97"/>
      <w:bookmarkEnd w:id="98"/>
      <w:r w:rsidR="009751B8" w:rsidRPr="00FD5429">
        <w:rPr>
          <w:rFonts w:ascii="Book Antiqua" w:hAnsi="Book Antiqua" w:cs="Times New Roman"/>
        </w:rPr>
        <w:t xml:space="preserve"> </w:t>
      </w:r>
      <w:r w:rsidR="005A3884" w:rsidRPr="00FD5429">
        <w:rPr>
          <w:rFonts w:ascii="Book Antiqua" w:hAnsi="Book Antiqua" w:cs="Times New Roman"/>
        </w:rPr>
        <w:t xml:space="preserve">expression </w:t>
      </w:r>
      <w:r w:rsidR="009751B8" w:rsidRPr="00FD5429">
        <w:rPr>
          <w:rFonts w:ascii="Book Antiqua" w:hAnsi="Book Antiqua" w:cs="Times New Roman"/>
          <w:color w:val="231F20"/>
        </w:rPr>
        <w:t xml:space="preserve">in </w:t>
      </w:r>
      <w:r w:rsidR="005A3884" w:rsidRPr="00FD5429">
        <w:rPr>
          <w:rFonts w:ascii="Book Antiqua" w:hAnsi="Book Antiqua" w:cs="Times New Roman"/>
          <w:color w:val="231F20"/>
        </w:rPr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 xml:space="preserve">fracture </w:t>
      </w:r>
      <w:r w:rsidR="002554B5" w:rsidRPr="00FD5429">
        <w:rPr>
          <w:rFonts w:ascii="Book Antiqua" w:hAnsi="Book Antiqua" w:cs="Times New Roman"/>
          <w:color w:val="231F20"/>
        </w:rPr>
        <w:t>site</w:t>
      </w:r>
      <w:r w:rsidR="005A3884" w:rsidRPr="00FD5429">
        <w:rPr>
          <w:rFonts w:ascii="Book Antiqua" w:hAnsi="Book Antiqua" w:cs="Times New Roman"/>
          <w:color w:val="231F20"/>
        </w:rPr>
        <w:t xml:space="preserve">, </w:t>
      </w:r>
      <w:r w:rsidR="008A6C6C" w:rsidRPr="00FD5429">
        <w:rPr>
          <w:rFonts w:ascii="Book Antiqua" w:hAnsi="Book Antiqua" w:cs="Times New Roman"/>
          <w:color w:val="231F20"/>
        </w:rPr>
        <w:t>indicat</w:t>
      </w:r>
      <w:r w:rsidR="005A3884" w:rsidRPr="00FD5429">
        <w:rPr>
          <w:rFonts w:ascii="Book Antiqua" w:hAnsi="Book Antiqua" w:cs="Times New Roman"/>
          <w:color w:val="231F20"/>
        </w:rPr>
        <w:t>ing</w:t>
      </w:r>
      <w:r w:rsidR="008A6C6C" w:rsidRPr="00FD5429">
        <w:rPr>
          <w:rFonts w:ascii="Book Antiqua" w:hAnsi="Book Antiqua" w:cs="Times New Roman"/>
          <w:color w:val="231F20"/>
        </w:rPr>
        <w:t xml:space="preserve"> that </w:t>
      </w:r>
      <w:r w:rsidR="00F41274">
        <w:rPr>
          <w:rFonts w:ascii="Book Antiqua" w:hAnsi="Book Antiqua" w:cs="Times New Roman"/>
          <w:color w:val="231F20"/>
        </w:rPr>
        <w:t xml:space="preserve">the </w:t>
      </w:r>
      <w:r w:rsidR="005A3884" w:rsidRPr="00FD5429">
        <w:rPr>
          <w:rFonts w:ascii="Book Antiqua" w:hAnsi="Book Antiqua" w:cs="Times New Roman"/>
          <w:color w:val="231F20"/>
        </w:rPr>
        <w:t>ERK pathway may participate in the NPY-induced effects on fracture healing</w:t>
      </w:r>
      <w:r w:rsidR="002554B5" w:rsidRPr="00FD5429">
        <w:rPr>
          <w:rFonts w:ascii="Book Antiqua" w:hAnsi="Book Antiqua" w:cs="Times New Roman"/>
          <w:color w:val="231F20"/>
        </w:rPr>
        <w:t>.</w:t>
      </w:r>
      <w:r w:rsidR="00A5611E" w:rsidRPr="00FD5429">
        <w:rPr>
          <w:rFonts w:ascii="Book Antiqua" w:hAnsi="Book Antiqua" w:cs="Times New Roman"/>
          <w:color w:val="231F20"/>
        </w:rPr>
        <w:t xml:space="preserve"> </w:t>
      </w:r>
      <w:r w:rsidR="002554B5" w:rsidRPr="00FD5429">
        <w:rPr>
          <w:rFonts w:ascii="Book Antiqua" w:hAnsi="Book Antiqua" w:cs="Times New Roman"/>
          <w:color w:val="231F20"/>
        </w:rPr>
        <w:t xml:space="preserve">Additionally, </w:t>
      </w:r>
      <w:r w:rsidR="009751B8" w:rsidRPr="00FD5429">
        <w:rPr>
          <w:rFonts w:ascii="Book Antiqua" w:hAnsi="Book Antiqua" w:cs="Times New Roman"/>
          <w:color w:val="231F20"/>
        </w:rPr>
        <w:t xml:space="preserve">Sharma </w:t>
      </w:r>
      <w:r w:rsidR="009751B8" w:rsidRPr="00ED712D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9751B8" w:rsidRPr="00ED712D">
        <w:rPr>
          <w:rFonts w:ascii="Book Antiqua" w:hAnsi="Book Antiqua" w:cs="Times New Roman"/>
          <w:i/>
          <w:iCs/>
          <w:color w:val="231F20"/>
        </w:rPr>
        <w:t>al</w:t>
      </w:r>
      <w:r w:rsidR="00ED712D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ED712D" w:rsidRPr="00FD5429">
        <w:rPr>
          <w:rFonts w:ascii="Book Antiqua" w:hAnsi="Book Antiqua" w:cs="Times New Roman"/>
          <w:noProof/>
          <w:color w:val="231F20"/>
          <w:vertAlign w:val="superscript"/>
        </w:rPr>
        <w:t>57]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177ED6" w:rsidRPr="00FD5429">
        <w:rPr>
          <w:rFonts w:ascii="Book Antiqua" w:hAnsi="Book Antiqua" w:cs="Times New Roman"/>
          <w:color w:val="231F20"/>
        </w:rPr>
        <w:t xml:space="preserve">also observed </w:t>
      </w:r>
      <w:r w:rsidR="009751B8" w:rsidRPr="00FD5429">
        <w:rPr>
          <w:rFonts w:ascii="Book Antiqua" w:hAnsi="Book Antiqua" w:cs="Times New Roman"/>
          <w:color w:val="231F20"/>
        </w:rPr>
        <w:t xml:space="preserve">that activation of ERK could </w:t>
      </w:r>
      <w:r w:rsidR="002554B5" w:rsidRPr="00FD5429">
        <w:rPr>
          <w:rFonts w:ascii="Book Antiqua" w:hAnsi="Book Antiqua" w:cs="Times New Roman"/>
          <w:color w:val="231F20"/>
        </w:rPr>
        <w:t xml:space="preserve">facilitate </w:t>
      </w:r>
      <w:r w:rsidR="009751B8" w:rsidRPr="00FD5429">
        <w:rPr>
          <w:rFonts w:ascii="Book Antiqua" w:hAnsi="Book Antiqua" w:cs="Times New Roman"/>
          <w:color w:val="231F20"/>
        </w:rPr>
        <w:t>osteogenic differentiation</w:t>
      </w:r>
      <w:r w:rsidR="00057F04" w:rsidRPr="00FD5429">
        <w:rPr>
          <w:rFonts w:ascii="Book Antiqua" w:hAnsi="Book Antiqua" w:cs="Times New Roman"/>
          <w:color w:val="231F20"/>
        </w:rPr>
        <w:t xml:space="preserve"> of </w:t>
      </w:r>
      <w:r w:rsidR="00340594" w:rsidRPr="00FD5429">
        <w:rPr>
          <w:rFonts w:ascii="Book Antiqua" w:hAnsi="Book Antiqua" w:cs="Times New Roman"/>
          <w:color w:val="231F20"/>
        </w:rPr>
        <w:t>human MSCs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</w:p>
    <w:p w14:paraId="7AAA35D1" w14:textId="0976FC4D" w:rsidR="009751B8" w:rsidRPr="00FD5429" w:rsidRDefault="00FD4A1D" w:rsidP="00CF3A08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t xml:space="preserve">In summary, considering the still </w:t>
      </w:r>
      <w:r w:rsidR="00F41274" w:rsidRPr="00FD5429">
        <w:rPr>
          <w:rFonts w:ascii="Book Antiqua" w:hAnsi="Book Antiqua" w:cs="Times New Roman"/>
          <w:color w:val="231F20"/>
        </w:rPr>
        <w:t>exist</w:t>
      </w:r>
      <w:r w:rsidR="00F41274">
        <w:rPr>
          <w:rFonts w:ascii="Book Antiqua" w:hAnsi="Book Antiqua" w:cs="Times New Roman"/>
          <w:color w:val="231F20"/>
        </w:rPr>
        <w:t>ing</w:t>
      </w:r>
      <w:r w:rsidR="00F41274" w:rsidRPr="00FD5429">
        <w:rPr>
          <w:rFonts w:ascii="Book Antiqua" w:hAnsi="Book Antiqua" w:cs="Times New Roman"/>
          <w:color w:val="231F20"/>
        </w:rPr>
        <w:t xml:space="preserve"> </w:t>
      </w:r>
      <w:r w:rsidRPr="00FD5429">
        <w:rPr>
          <w:rFonts w:ascii="Book Antiqua" w:hAnsi="Book Antiqua" w:cs="Times New Roman"/>
          <w:color w:val="231F20"/>
        </w:rPr>
        <w:t xml:space="preserve">controversies regarding the role of NPY </w:t>
      </w:r>
      <w:r w:rsidR="00F41274">
        <w:rPr>
          <w:rFonts w:ascii="Book Antiqua" w:hAnsi="Book Antiqua" w:cs="Times New Roman"/>
          <w:color w:val="231F20"/>
        </w:rPr>
        <w:t>i</w:t>
      </w:r>
      <w:r w:rsidR="00F41274" w:rsidRPr="00FD5429">
        <w:rPr>
          <w:rFonts w:ascii="Book Antiqua" w:hAnsi="Book Antiqua" w:cs="Times New Roman"/>
          <w:color w:val="231F20"/>
        </w:rPr>
        <w:t xml:space="preserve">n </w:t>
      </w:r>
      <w:r w:rsidRPr="00FD5429">
        <w:rPr>
          <w:rFonts w:ascii="Book Antiqua" w:hAnsi="Book Antiqua" w:cs="Times New Roman"/>
          <w:color w:val="231F20"/>
        </w:rPr>
        <w:t xml:space="preserve">BMSCs and </w:t>
      </w:r>
      <w:r w:rsidR="00AD24EF" w:rsidRPr="00FD5429">
        <w:rPr>
          <w:rFonts w:ascii="Book Antiqua" w:hAnsi="Book Antiqua" w:cs="Times New Roman"/>
          <w:color w:val="231F20"/>
        </w:rPr>
        <w:t xml:space="preserve">still </w:t>
      </w:r>
      <w:r w:rsidRPr="00FD5429">
        <w:rPr>
          <w:rFonts w:ascii="Book Antiqua" w:hAnsi="Book Antiqua" w:cs="Times New Roman"/>
          <w:color w:val="231F20"/>
        </w:rPr>
        <w:t>not-well-understood mechanisms, future more studies are warranted to provide more</w:t>
      </w:r>
      <w:r w:rsidR="009A6D1C" w:rsidRPr="00FD5429">
        <w:rPr>
          <w:rFonts w:ascii="Book Antiqua" w:hAnsi="Book Antiqua" w:cs="Times New Roman"/>
          <w:color w:val="231F20"/>
        </w:rPr>
        <w:t xml:space="preserve"> definitive evidence regarding </w:t>
      </w:r>
      <w:r w:rsidRPr="00FD5429">
        <w:rPr>
          <w:rFonts w:ascii="Book Antiqua" w:hAnsi="Book Antiqua" w:cs="Times New Roman"/>
          <w:color w:val="231F20"/>
        </w:rPr>
        <w:t xml:space="preserve">the links between NPY/NPY receptors and </w:t>
      </w:r>
      <w:r w:rsidR="00522103" w:rsidRPr="00FD5429">
        <w:rPr>
          <w:rFonts w:ascii="Book Antiqua" w:hAnsi="Book Antiqua" w:cs="Times New Roman"/>
          <w:color w:val="231F20"/>
        </w:rPr>
        <w:t>BMSCs.</w:t>
      </w:r>
    </w:p>
    <w:p w14:paraId="6EDF7F0B" w14:textId="77777777" w:rsidR="009751B8" w:rsidRPr="00FD5429" w:rsidRDefault="009751B8" w:rsidP="00694FA2">
      <w:pPr>
        <w:spacing w:line="360" w:lineRule="auto"/>
        <w:rPr>
          <w:rFonts w:ascii="Book Antiqua" w:hAnsi="Book Antiqua" w:cs="Times New Roman"/>
          <w:color w:val="231F20"/>
        </w:rPr>
      </w:pPr>
    </w:p>
    <w:p w14:paraId="0F19CD66" w14:textId="77777777" w:rsidR="009751B8" w:rsidRPr="00694FA2" w:rsidRDefault="009751B8" w:rsidP="00FD5429">
      <w:pPr>
        <w:spacing w:line="360" w:lineRule="auto"/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694FA2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 xml:space="preserve">NPY and </w:t>
      </w:r>
      <w:r w:rsidR="0028115D" w:rsidRPr="00694FA2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>HSCs</w:t>
      </w:r>
    </w:p>
    <w:p w14:paraId="6BE97408" w14:textId="65D38223" w:rsidR="004E68E9" w:rsidRPr="00FD5429" w:rsidRDefault="009751B8" w:rsidP="00FD5429">
      <w:pPr>
        <w:spacing w:line="360" w:lineRule="auto"/>
        <w:rPr>
          <w:rFonts w:ascii="Book Antiqua" w:hAnsi="Book Antiqua" w:cs="Times New Roman"/>
          <w:color w:val="231F20"/>
        </w:rPr>
      </w:pPr>
      <w:bookmarkStart w:id="99" w:name="OLE_LINK7"/>
      <w:bookmarkStart w:id="100" w:name="OLE_LINK8"/>
      <w:r w:rsidRPr="00FD5429">
        <w:rPr>
          <w:rFonts w:ascii="Book Antiqua" w:hAnsi="Book Antiqua" w:cs="Times New Roman"/>
          <w:color w:val="000000"/>
        </w:rPr>
        <w:t>HSCs</w:t>
      </w:r>
      <w:bookmarkEnd w:id="99"/>
      <w:bookmarkEnd w:id="100"/>
      <w:r w:rsidRPr="00FD5429">
        <w:rPr>
          <w:rFonts w:ascii="Book Antiqua" w:hAnsi="Book Antiqua" w:cs="Times New Roman"/>
          <w:color w:val="000000"/>
        </w:rPr>
        <w:t>,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970958" w:rsidRPr="00FD5429">
        <w:rPr>
          <w:rFonts w:ascii="Book Antiqua" w:hAnsi="Book Antiqua" w:cs="Times New Roman"/>
          <w:color w:val="231F20"/>
        </w:rPr>
        <w:t xml:space="preserve">or </w:t>
      </w:r>
      <w:bookmarkStart w:id="101" w:name="OLE_LINK1848"/>
      <w:bookmarkStart w:id="102" w:name="OLE_LINK1849"/>
      <w:r w:rsidR="00970958" w:rsidRPr="00FD5429">
        <w:rPr>
          <w:rFonts w:ascii="Book Antiqua" w:hAnsi="Book Antiqua" w:cs="Times New Roman"/>
          <w:color w:val="231F20"/>
        </w:rPr>
        <w:t>hematopoietic stem/progenitor cell</w:t>
      </w:r>
      <w:bookmarkEnd w:id="101"/>
      <w:bookmarkEnd w:id="102"/>
      <w:r w:rsidR="00970958" w:rsidRPr="00FD5429">
        <w:rPr>
          <w:rFonts w:ascii="Book Antiqua" w:hAnsi="Book Antiqua" w:cs="Times New Roman"/>
          <w:color w:val="231F20"/>
        </w:rPr>
        <w:t xml:space="preserve">s, </w:t>
      </w:r>
      <w:r w:rsidRPr="00FD5429">
        <w:rPr>
          <w:rFonts w:ascii="Book Antiqua" w:hAnsi="Book Antiqua" w:cs="Times New Roman"/>
          <w:color w:val="231F20"/>
        </w:rPr>
        <w:t>responsible for regeneration and repopulation of all blood cell lineages</w:t>
      </w:r>
      <w:r w:rsidRPr="00FD5429">
        <w:rPr>
          <w:rFonts w:ascii="Book Antiqua" w:hAnsi="Book Antiqua" w:cs="Times New Roman"/>
          <w:color w:val="000000"/>
        </w:rPr>
        <w:t xml:space="preserve">, contact osteoblasts in </w:t>
      </w:r>
      <w:proofErr w:type="spellStart"/>
      <w:r w:rsidRPr="00FD5429">
        <w:rPr>
          <w:rFonts w:ascii="Book Antiqua" w:hAnsi="Book Antiqua" w:cs="Times New Roman"/>
          <w:color w:val="000000"/>
        </w:rPr>
        <w:t>endosteal</w:t>
      </w:r>
      <w:proofErr w:type="spellEnd"/>
      <w:r w:rsidRPr="00FD5429">
        <w:rPr>
          <w:rFonts w:ascii="Book Antiqua" w:hAnsi="Book Antiqua" w:cs="Times New Roman"/>
          <w:color w:val="000000"/>
        </w:rPr>
        <w:t xml:space="preserve"> microenvironments or sinusoidal </w:t>
      </w:r>
      <w:proofErr w:type="gramStart"/>
      <w:r w:rsidRPr="00FD5429">
        <w:rPr>
          <w:rFonts w:ascii="Book Antiqua" w:hAnsi="Book Antiqua" w:cs="Times New Roman"/>
          <w:color w:val="000000"/>
        </w:rPr>
        <w:t>endothelium</w:t>
      </w:r>
      <w:r w:rsidR="00014ED9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58</w:t>
      </w:r>
      <w:r w:rsidR="00014ED9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Pr="00FD5429">
        <w:rPr>
          <w:rFonts w:ascii="Book Antiqua" w:hAnsi="Book Antiqua" w:cs="Times New Roman"/>
          <w:color w:val="131413"/>
        </w:rPr>
        <w:t xml:space="preserve">. </w:t>
      </w:r>
      <w:bookmarkStart w:id="103" w:name="OLE_LINK13"/>
      <w:bookmarkStart w:id="104" w:name="OLE_LINK14"/>
      <w:r w:rsidR="0008223C" w:rsidRPr="00FD5429">
        <w:rPr>
          <w:rFonts w:ascii="Book Antiqua" w:hAnsi="Book Antiqua" w:cs="Times New Roman"/>
          <w:color w:val="000000"/>
        </w:rPr>
        <w:t>NPY receptors Y1, Y2, Y4</w:t>
      </w:r>
      <w:r w:rsidR="00F41274">
        <w:rPr>
          <w:rFonts w:ascii="Book Antiqua" w:hAnsi="Book Antiqua" w:cs="Times New Roman"/>
          <w:color w:val="000000"/>
        </w:rPr>
        <w:t>,</w:t>
      </w:r>
      <w:r w:rsidR="0008223C" w:rsidRPr="00FD5429">
        <w:rPr>
          <w:rFonts w:ascii="Book Antiqua" w:hAnsi="Book Antiqua" w:cs="Times New Roman"/>
          <w:color w:val="000000"/>
        </w:rPr>
        <w:t xml:space="preserve"> and Y5 </w:t>
      </w:r>
      <w:r w:rsidR="00F41274">
        <w:rPr>
          <w:rFonts w:ascii="Book Antiqua" w:hAnsi="Book Antiqua" w:cs="Times New Roman"/>
          <w:color w:val="000000"/>
        </w:rPr>
        <w:t>were</w:t>
      </w:r>
      <w:r w:rsidR="00F41274" w:rsidRPr="00FD5429">
        <w:rPr>
          <w:rFonts w:ascii="Book Antiqua" w:hAnsi="Book Antiqua" w:cs="Times New Roman"/>
          <w:color w:val="000000"/>
        </w:rPr>
        <w:t xml:space="preserve"> </w:t>
      </w:r>
      <w:r w:rsidR="0008223C" w:rsidRPr="00FD5429">
        <w:rPr>
          <w:rFonts w:ascii="Book Antiqua" w:hAnsi="Book Antiqua" w:cs="Times New Roman"/>
          <w:color w:val="000000"/>
        </w:rPr>
        <w:t xml:space="preserve">found to be highly expressed in HSCs, and NPY </w:t>
      </w:r>
      <w:r w:rsidR="00F41274">
        <w:rPr>
          <w:rFonts w:ascii="Book Antiqua" w:hAnsi="Book Antiqua" w:cs="Times New Roman"/>
          <w:color w:val="000000"/>
        </w:rPr>
        <w:t>plays</w:t>
      </w:r>
      <w:r w:rsidR="0008223C" w:rsidRPr="00FD5429">
        <w:rPr>
          <w:rFonts w:ascii="Book Antiqua" w:hAnsi="Book Antiqua" w:cs="Times New Roman"/>
          <w:color w:val="000000"/>
        </w:rPr>
        <w:t xml:space="preserve"> a crucial role in </w:t>
      </w:r>
      <w:r w:rsidR="00F41274">
        <w:rPr>
          <w:rFonts w:ascii="Book Antiqua" w:hAnsi="Book Antiqua" w:cs="Times New Roman"/>
          <w:color w:val="000000"/>
        </w:rPr>
        <w:t xml:space="preserve">the </w:t>
      </w:r>
      <w:r w:rsidR="0008223C" w:rsidRPr="00FD5429">
        <w:rPr>
          <w:rFonts w:ascii="Book Antiqua" w:hAnsi="Book Antiqua" w:cs="Times New Roman"/>
          <w:color w:val="000000"/>
        </w:rPr>
        <w:t xml:space="preserve">proliferation and mobilization of </w:t>
      </w:r>
      <w:proofErr w:type="gramStart"/>
      <w:r w:rsidR="0008223C" w:rsidRPr="00FD5429">
        <w:rPr>
          <w:rFonts w:ascii="Book Antiqua" w:hAnsi="Book Antiqua" w:cs="Times New Roman"/>
          <w:color w:val="000000"/>
        </w:rPr>
        <w:t>HSCs</w:t>
      </w:r>
      <w:r w:rsidR="0008223C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59</w:t>
      </w:r>
      <w:r w:rsidR="00694FA2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60</w:t>
      </w:r>
      <w:r w:rsidR="0008223C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08223C" w:rsidRPr="00FD5429">
        <w:rPr>
          <w:rFonts w:ascii="Book Antiqua" w:hAnsi="Book Antiqua" w:cs="Times New Roman"/>
          <w:color w:val="000000"/>
        </w:rPr>
        <w:t>.</w:t>
      </w:r>
    </w:p>
    <w:p w14:paraId="761536A9" w14:textId="673BE73F" w:rsidR="00823994" w:rsidRPr="00FD5429" w:rsidRDefault="00256E96" w:rsidP="00694FA2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bookmarkStart w:id="105" w:name="OLE_LINK79"/>
      <w:bookmarkStart w:id="106" w:name="OLE_LINK80"/>
      <w:r w:rsidRPr="00FD5429">
        <w:rPr>
          <w:rFonts w:ascii="Book Antiqua" w:hAnsi="Book Antiqua" w:cs="Times New Roman"/>
          <w:color w:val="231F20"/>
        </w:rPr>
        <w:t xml:space="preserve">Growing evidence has </w:t>
      </w:r>
      <w:r w:rsidR="0008223C" w:rsidRPr="00FD5429">
        <w:rPr>
          <w:rFonts w:ascii="Book Antiqua" w:hAnsi="Book Antiqua" w:cs="Times New Roman"/>
          <w:color w:val="231F20"/>
        </w:rPr>
        <w:t xml:space="preserve">suggested </w:t>
      </w:r>
      <w:r w:rsidRPr="00FD5429">
        <w:rPr>
          <w:rFonts w:ascii="Book Antiqua" w:hAnsi="Book Antiqua" w:cs="Times New Roman"/>
          <w:color w:val="231F20"/>
        </w:rPr>
        <w:t xml:space="preserve">that NPY acts directly or indirectly in the regulation of HSC </w:t>
      </w:r>
      <w:r w:rsidRPr="00FD5429">
        <w:rPr>
          <w:rFonts w:ascii="Book Antiqua" w:hAnsi="Book Antiqua" w:cs="Times New Roman"/>
          <w:color w:val="000000"/>
        </w:rPr>
        <w:t xml:space="preserve">proliferation. </w:t>
      </w:r>
      <w:bookmarkEnd w:id="105"/>
      <w:bookmarkEnd w:id="106"/>
      <w:r w:rsidR="00744F9E" w:rsidRPr="00FD5429">
        <w:rPr>
          <w:rFonts w:ascii="Book Antiqua" w:hAnsi="Book Antiqua" w:cs="Times New Roman"/>
          <w:color w:val="000000"/>
        </w:rPr>
        <w:t>NPY</w:t>
      </w:r>
      <w:r w:rsidR="00CF509E" w:rsidRPr="00FD5429">
        <w:rPr>
          <w:rFonts w:ascii="Book Antiqua" w:hAnsi="Book Antiqua" w:cs="Times New Roman"/>
          <w:color w:val="000000"/>
        </w:rPr>
        <w:t xml:space="preserve"> </w:t>
      </w:r>
      <w:r w:rsidR="00510600" w:rsidRPr="00FD5429">
        <w:rPr>
          <w:rFonts w:ascii="Book Antiqua" w:hAnsi="Book Antiqua" w:cs="Times New Roman"/>
          <w:color w:val="000000"/>
        </w:rPr>
        <w:t xml:space="preserve">can </w:t>
      </w:r>
      <w:r w:rsidR="00CF509E" w:rsidRPr="00FD5429">
        <w:rPr>
          <w:rFonts w:ascii="Book Antiqua" w:hAnsi="Book Antiqua" w:cs="Times New Roman"/>
          <w:color w:val="000000"/>
        </w:rPr>
        <w:t xml:space="preserve">directly </w:t>
      </w:r>
      <w:r w:rsidR="0061528C" w:rsidRPr="00FD5429">
        <w:rPr>
          <w:rFonts w:ascii="Book Antiqua" w:hAnsi="Book Antiqua" w:cs="Times New Roman"/>
          <w:color w:val="000000"/>
        </w:rPr>
        <w:t xml:space="preserve">inhibit </w:t>
      </w:r>
      <w:r w:rsidR="00F41274">
        <w:rPr>
          <w:rFonts w:ascii="Book Antiqua" w:hAnsi="Book Antiqua" w:cs="Times New Roman"/>
          <w:color w:val="000000"/>
        </w:rPr>
        <w:t xml:space="preserve">the </w:t>
      </w:r>
      <w:r w:rsidR="00CF509E" w:rsidRPr="00FD5429">
        <w:rPr>
          <w:rFonts w:ascii="Book Antiqua" w:hAnsi="Book Antiqua" w:cs="Times New Roman"/>
          <w:color w:val="000000"/>
        </w:rPr>
        <w:t xml:space="preserve">proliferation of </w:t>
      </w:r>
      <w:r w:rsidR="00744F9E" w:rsidRPr="00FD5429">
        <w:rPr>
          <w:rFonts w:ascii="Book Antiqua" w:hAnsi="Book Antiqua" w:cs="Times New Roman"/>
          <w:color w:val="000000"/>
        </w:rPr>
        <w:t>HSCs in cell cultures, as confirmed by an increase</w:t>
      </w:r>
      <w:r w:rsidR="00CF509E" w:rsidRPr="00FD5429">
        <w:rPr>
          <w:rFonts w:ascii="Book Antiqua" w:hAnsi="Book Antiqua" w:cs="Times New Roman"/>
          <w:color w:val="000000"/>
        </w:rPr>
        <w:t>d number</w:t>
      </w:r>
      <w:r w:rsidR="00744F9E" w:rsidRPr="00FD5429">
        <w:rPr>
          <w:rFonts w:ascii="Book Antiqua" w:hAnsi="Book Antiqua" w:cs="Times New Roman"/>
          <w:color w:val="000000"/>
        </w:rPr>
        <w:t xml:space="preserve"> of HSCs in G0 phase</w:t>
      </w:r>
      <w:r w:rsidR="0061528C" w:rsidRPr="00FD5429">
        <w:rPr>
          <w:rFonts w:ascii="Book Antiqua" w:hAnsi="Book Antiqua" w:cs="Times New Roman"/>
          <w:color w:val="000000"/>
        </w:rPr>
        <w:t>,</w:t>
      </w:r>
      <w:r w:rsidR="00744F9E" w:rsidRPr="00FD5429">
        <w:rPr>
          <w:rFonts w:ascii="Book Antiqua" w:hAnsi="Book Antiqua" w:cs="Times New Roman"/>
          <w:color w:val="000000"/>
        </w:rPr>
        <w:t xml:space="preserve"> </w:t>
      </w:r>
      <w:r w:rsidR="000127A1" w:rsidRPr="00FD5429">
        <w:rPr>
          <w:rFonts w:ascii="Book Antiqua" w:hAnsi="Book Antiqua" w:cs="Times New Roman"/>
          <w:color w:val="000000"/>
        </w:rPr>
        <w:t xml:space="preserve">with </w:t>
      </w:r>
      <w:r w:rsidR="00744F9E" w:rsidRPr="00FD5429">
        <w:rPr>
          <w:rFonts w:ascii="Book Antiqua" w:hAnsi="Book Antiqua" w:cs="Times New Roman"/>
          <w:color w:val="000000"/>
        </w:rPr>
        <w:t>decrease</w:t>
      </w:r>
      <w:r w:rsidR="00CF509E" w:rsidRPr="00FD5429">
        <w:rPr>
          <w:rFonts w:ascii="Book Antiqua" w:hAnsi="Book Antiqua" w:cs="Times New Roman"/>
          <w:color w:val="000000"/>
        </w:rPr>
        <w:t>d</w:t>
      </w:r>
      <w:r w:rsidR="00744F9E" w:rsidRPr="00FD5429">
        <w:rPr>
          <w:rFonts w:ascii="Book Antiqua" w:hAnsi="Book Antiqua" w:cs="Times New Roman"/>
          <w:color w:val="000000"/>
        </w:rPr>
        <w:t xml:space="preserve"> number</w:t>
      </w:r>
      <w:r w:rsidR="00CF509E" w:rsidRPr="00FD5429">
        <w:rPr>
          <w:rFonts w:ascii="Book Antiqua" w:hAnsi="Book Antiqua" w:cs="Times New Roman"/>
          <w:color w:val="000000"/>
        </w:rPr>
        <w:t>s</w:t>
      </w:r>
      <w:r w:rsidR="00F41274">
        <w:rPr>
          <w:rFonts w:ascii="Book Antiqua" w:hAnsi="Book Antiqua" w:cs="Times New Roman"/>
          <w:color w:val="000000"/>
        </w:rPr>
        <w:t xml:space="preserve"> of cells</w:t>
      </w:r>
      <w:r w:rsidR="00744F9E" w:rsidRPr="00FD5429">
        <w:rPr>
          <w:rFonts w:ascii="Book Antiqua" w:hAnsi="Book Antiqua" w:cs="Times New Roman"/>
          <w:color w:val="000000"/>
        </w:rPr>
        <w:t xml:space="preserve"> in S and G2/M </w:t>
      </w:r>
      <w:proofErr w:type="gramStart"/>
      <w:r w:rsidR="00744F9E" w:rsidRPr="00FD5429">
        <w:rPr>
          <w:rFonts w:ascii="Book Antiqua" w:hAnsi="Book Antiqua" w:cs="Times New Roman"/>
          <w:color w:val="000000"/>
        </w:rPr>
        <w:t>phases</w:t>
      </w:r>
      <w:r w:rsidR="0044712E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60</w:t>
      </w:r>
      <w:r w:rsidR="0044712E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EC16C9" w:rsidRPr="00FD5429">
        <w:rPr>
          <w:rFonts w:ascii="Book Antiqua" w:hAnsi="Book Antiqua" w:cs="Times New Roman"/>
          <w:color w:val="000000"/>
        </w:rPr>
        <w:t xml:space="preserve">. </w:t>
      </w:r>
      <w:r w:rsidR="0008223C" w:rsidRPr="00FD5429">
        <w:rPr>
          <w:rFonts w:ascii="Book Antiqua" w:hAnsi="Book Antiqua" w:cs="Times New Roman"/>
          <w:color w:val="231F20"/>
        </w:rPr>
        <w:t>Besides,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510600" w:rsidRPr="00FD5429">
        <w:rPr>
          <w:rFonts w:ascii="Book Antiqua" w:hAnsi="Book Antiqua" w:cs="Times New Roman"/>
          <w:color w:val="231F20"/>
        </w:rPr>
        <w:t xml:space="preserve">the </w:t>
      </w:r>
      <w:bookmarkEnd w:id="103"/>
      <w:bookmarkEnd w:id="104"/>
      <w:r w:rsidR="009751B8" w:rsidRPr="00FD5429">
        <w:rPr>
          <w:rFonts w:ascii="Book Antiqua" w:hAnsi="Book Antiqua" w:cs="Times New Roman"/>
          <w:color w:val="231F20"/>
        </w:rPr>
        <w:t>number of HSCs</w:t>
      </w:r>
      <w:r w:rsidR="00510600" w:rsidRPr="00FD5429">
        <w:rPr>
          <w:rFonts w:ascii="Book Antiqua" w:hAnsi="Book Antiqua" w:cs="Times New Roman"/>
          <w:color w:val="231F20"/>
        </w:rPr>
        <w:t xml:space="preserve"> in NPY (-/-) mice is decreased</w:t>
      </w:r>
      <w:r w:rsidR="009751B8" w:rsidRPr="00FD5429">
        <w:rPr>
          <w:rFonts w:ascii="Book Antiqua" w:hAnsi="Book Antiqua" w:cs="Times New Roman"/>
          <w:color w:val="231F20"/>
        </w:rPr>
        <w:t xml:space="preserve">, </w:t>
      </w:r>
      <w:r w:rsidR="009751B8" w:rsidRPr="00FD5429">
        <w:rPr>
          <w:rFonts w:ascii="Book Antiqua" w:hAnsi="Book Antiqua" w:cs="Times New Roman"/>
          <w:color w:val="000000"/>
        </w:rPr>
        <w:t xml:space="preserve">suggesting that NPY </w:t>
      </w:r>
      <w:r w:rsidR="0028115D" w:rsidRPr="00FD5429">
        <w:rPr>
          <w:rFonts w:ascii="Book Antiqua" w:hAnsi="Book Antiqua" w:cs="Times New Roman"/>
          <w:color w:val="000000"/>
        </w:rPr>
        <w:t>may</w:t>
      </w:r>
      <w:r w:rsidR="005621B5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protect</w:t>
      </w:r>
      <w:r w:rsidR="005621B5" w:rsidRPr="00FD5429">
        <w:rPr>
          <w:rFonts w:ascii="Book Antiqua" w:hAnsi="Book Antiqua" w:cs="Times New Roman"/>
          <w:color w:val="000000"/>
        </w:rPr>
        <w:t xml:space="preserve"> HSCs </w:t>
      </w:r>
      <w:r w:rsidR="009751B8" w:rsidRPr="00FD5429">
        <w:rPr>
          <w:rFonts w:ascii="Book Antiqua" w:hAnsi="Book Antiqua" w:cs="Times New Roman"/>
          <w:color w:val="000000"/>
        </w:rPr>
        <w:t xml:space="preserve">in </w:t>
      </w:r>
      <w:r w:rsidR="00F41274">
        <w:rPr>
          <w:rFonts w:ascii="Book Antiqua" w:hAnsi="Book Antiqua" w:cs="Times New Roman"/>
          <w:color w:val="000000"/>
        </w:rPr>
        <w:t xml:space="preserve">the </w:t>
      </w:r>
      <w:r w:rsidR="009751B8" w:rsidRPr="00FD5429">
        <w:rPr>
          <w:rFonts w:ascii="Book Antiqua" w:hAnsi="Book Antiqua" w:cs="Times New Roman"/>
          <w:color w:val="000000"/>
        </w:rPr>
        <w:t xml:space="preserve">bone marrow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microenvironment</w:t>
      </w:r>
      <w:r w:rsidR="0044712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9</w:t>
      </w:r>
      <w:r w:rsidR="00694FA2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61</w:t>
      </w:r>
      <w:r w:rsidR="0044712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>.</w:t>
      </w:r>
    </w:p>
    <w:p w14:paraId="26DEF6FE" w14:textId="6422636A" w:rsidR="008308EE" w:rsidRPr="00FD5429" w:rsidRDefault="009775E4" w:rsidP="00694FA2">
      <w:pPr>
        <w:spacing w:line="360" w:lineRule="auto"/>
        <w:ind w:firstLineChars="100" w:firstLine="240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color w:val="231F20"/>
        </w:rPr>
        <w:t>In addition to</w:t>
      </w:r>
      <w:r w:rsidR="00653A80" w:rsidRPr="00FD5429">
        <w:rPr>
          <w:rFonts w:ascii="Book Antiqua" w:hAnsi="Book Antiqua" w:cs="Times New Roman"/>
          <w:color w:val="231F20"/>
        </w:rPr>
        <w:t xml:space="preserve"> potential influences on HSC proliferation, NPY and its receptors </w:t>
      </w:r>
      <w:r w:rsidR="00F41274">
        <w:rPr>
          <w:rFonts w:ascii="Book Antiqua" w:hAnsi="Book Antiqua" w:cs="Times New Roman"/>
          <w:color w:val="231F20"/>
        </w:rPr>
        <w:t xml:space="preserve">are </w:t>
      </w:r>
      <w:r w:rsidR="00653A80" w:rsidRPr="00FD5429">
        <w:rPr>
          <w:rFonts w:ascii="Book Antiqua" w:hAnsi="Book Antiqua" w:cs="Times New Roman"/>
          <w:color w:val="231F20"/>
        </w:rPr>
        <w:t xml:space="preserve">also </w:t>
      </w:r>
      <w:r w:rsidR="006A68BB" w:rsidRPr="00FD5429">
        <w:rPr>
          <w:rFonts w:ascii="Book Antiqua" w:hAnsi="Book Antiqua" w:cs="Times New Roman"/>
          <w:color w:val="231F20"/>
        </w:rPr>
        <w:t>involve</w:t>
      </w:r>
      <w:r w:rsidR="00F41274">
        <w:rPr>
          <w:rFonts w:ascii="Book Antiqua" w:hAnsi="Book Antiqua" w:cs="Times New Roman"/>
          <w:color w:val="231F20"/>
        </w:rPr>
        <w:t>d</w:t>
      </w:r>
      <w:r w:rsidR="006A68BB" w:rsidRPr="00FD5429">
        <w:rPr>
          <w:rFonts w:ascii="Book Antiqua" w:hAnsi="Book Antiqua" w:cs="Times New Roman"/>
          <w:color w:val="231F20"/>
        </w:rPr>
        <w:t xml:space="preserve"> in regulating </w:t>
      </w:r>
      <w:r w:rsidR="00F41274">
        <w:rPr>
          <w:rFonts w:ascii="Book Antiqua" w:hAnsi="Book Antiqua" w:cs="Times New Roman"/>
          <w:color w:val="231F20"/>
        </w:rPr>
        <w:t xml:space="preserve">the </w:t>
      </w:r>
      <w:r w:rsidR="006A68BB" w:rsidRPr="00FD5429">
        <w:rPr>
          <w:rFonts w:ascii="Book Antiqua" w:hAnsi="Book Antiqua" w:cs="Times New Roman"/>
          <w:color w:val="231F20"/>
        </w:rPr>
        <w:t>survival and mobilization of HSCs.</w:t>
      </w:r>
      <w:r w:rsidR="00653A80" w:rsidRPr="00FD5429">
        <w:rPr>
          <w:rFonts w:ascii="Book Antiqua" w:hAnsi="Book Antiqua" w:cs="Times New Roman"/>
          <w:color w:val="231F20"/>
        </w:rPr>
        <w:t xml:space="preserve"> </w:t>
      </w:r>
      <w:r w:rsidR="00823994" w:rsidRPr="00FD5429">
        <w:rPr>
          <w:rFonts w:ascii="Book Antiqua" w:hAnsi="Book Antiqua" w:cs="Times New Roman"/>
          <w:color w:val="231F20"/>
        </w:rPr>
        <w:t>It</w:t>
      </w:r>
      <w:r w:rsidR="00F41274">
        <w:rPr>
          <w:rFonts w:ascii="Book Antiqua" w:hAnsi="Book Antiqua" w:cs="Times New Roman"/>
          <w:color w:val="231F20"/>
        </w:rPr>
        <w:t xml:space="preserve"> was</w:t>
      </w:r>
      <w:r w:rsidR="00823994" w:rsidRPr="00FD5429">
        <w:rPr>
          <w:rFonts w:ascii="Book Antiqua" w:hAnsi="Book Antiqua" w:cs="Times New Roman"/>
          <w:color w:val="231F20"/>
        </w:rPr>
        <w:t xml:space="preserve"> reported that </w:t>
      </w:r>
      <w:r w:rsidR="007B2658" w:rsidRPr="00FD5429">
        <w:rPr>
          <w:rFonts w:ascii="Book Antiqua" w:hAnsi="Book Antiqua" w:cs="Times New Roman"/>
          <w:color w:val="231F20"/>
        </w:rPr>
        <w:t>NPY/</w:t>
      </w:r>
      <w:r w:rsidR="00823994" w:rsidRPr="00FD5429">
        <w:rPr>
          <w:rFonts w:ascii="Book Antiqua" w:hAnsi="Book Antiqua" w:cs="Times New Roman"/>
          <w:color w:val="231F20"/>
        </w:rPr>
        <w:t xml:space="preserve">Y1R can </w:t>
      </w:r>
      <w:r w:rsidR="00EF57FB" w:rsidRPr="00FD5429">
        <w:rPr>
          <w:rFonts w:ascii="Book Antiqua" w:hAnsi="Book Antiqua" w:cs="Times New Roman"/>
          <w:color w:val="231F20"/>
        </w:rPr>
        <w:t>improv</w:t>
      </w:r>
      <w:r w:rsidR="007D6B27" w:rsidRPr="00FD5429">
        <w:rPr>
          <w:rFonts w:ascii="Book Antiqua" w:hAnsi="Book Antiqua" w:cs="Times New Roman"/>
          <w:color w:val="231F20"/>
        </w:rPr>
        <w:t>e</w:t>
      </w:r>
      <w:r w:rsidR="00EF57FB" w:rsidRPr="00FD5429" w:rsidDel="00EF57FB">
        <w:rPr>
          <w:rFonts w:ascii="Book Antiqua" w:hAnsi="Book Antiqua" w:cs="Times New Roman"/>
          <w:color w:val="231F20"/>
        </w:rPr>
        <w:t xml:space="preserve"> </w:t>
      </w:r>
      <w:r w:rsidR="00091E0E" w:rsidRPr="00FD5429">
        <w:rPr>
          <w:rFonts w:ascii="Book Antiqua" w:hAnsi="Book Antiqua" w:cs="Times New Roman"/>
          <w:color w:val="231F20"/>
        </w:rPr>
        <w:t xml:space="preserve">the survival </w:t>
      </w:r>
      <w:r w:rsidR="00EF57FB" w:rsidRPr="00FD5429">
        <w:rPr>
          <w:rFonts w:ascii="Book Antiqua" w:hAnsi="Book Antiqua" w:cs="Times New Roman"/>
          <w:color w:val="231F20"/>
        </w:rPr>
        <w:t xml:space="preserve">and apoptosis </w:t>
      </w:r>
      <w:r w:rsidR="00091E0E" w:rsidRPr="00FD5429">
        <w:rPr>
          <w:rFonts w:ascii="Book Antiqua" w:hAnsi="Book Antiqua" w:cs="Times New Roman"/>
          <w:color w:val="231F20"/>
        </w:rPr>
        <w:t xml:space="preserve">of HSCs, </w:t>
      </w:r>
      <w:r w:rsidR="005F0FE8" w:rsidRPr="00FD5429">
        <w:rPr>
          <w:rFonts w:ascii="Book Antiqua" w:hAnsi="Book Antiqua" w:cs="Times New Roman"/>
          <w:color w:val="231F20"/>
        </w:rPr>
        <w:t>which</w:t>
      </w:r>
      <w:r w:rsidR="00EF57FB" w:rsidRPr="00FD5429">
        <w:rPr>
          <w:rFonts w:ascii="Book Antiqua" w:hAnsi="Book Antiqua" w:cs="Times New Roman"/>
          <w:color w:val="231F20"/>
        </w:rPr>
        <w:t xml:space="preserve"> maintain</w:t>
      </w:r>
      <w:r w:rsidR="005F0FE8" w:rsidRPr="00FD5429">
        <w:rPr>
          <w:rFonts w:ascii="Book Antiqua" w:hAnsi="Book Antiqua" w:cs="Times New Roman"/>
          <w:color w:val="231F20"/>
        </w:rPr>
        <w:t xml:space="preserve">s the </w:t>
      </w:r>
      <w:r w:rsidR="00EF57FB" w:rsidRPr="00FD5429">
        <w:rPr>
          <w:rFonts w:ascii="Book Antiqua" w:hAnsi="Book Antiqua" w:cs="Times New Roman"/>
          <w:color w:val="231F20"/>
        </w:rPr>
        <w:t xml:space="preserve">survival of </w:t>
      </w:r>
      <w:proofErr w:type="spellStart"/>
      <w:r w:rsidR="00EF57FB" w:rsidRPr="00FD5429">
        <w:rPr>
          <w:rFonts w:ascii="Book Antiqua" w:hAnsi="Book Antiqua" w:cs="Times New Roman"/>
          <w:color w:val="231F20"/>
        </w:rPr>
        <w:t>nestin</w:t>
      </w:r>
      <w:proofErr w:type="spellEnd"/>
      <w:r w:rsidR="00EF57FB" w:rsidRPr="00FD5429">
        <w:rPr>
          <w:rFonts w:ascii="Book Antiqua" w:hAnsi="Book Antiqua" w:cs="Times New Roman"/>
          <w:color w:val="231F20"/>
        </w:rPr>
        <w:t xml:space="preserve">+ cells, </w:t>
      </w:r>
      <w:r w:rsidR="005F0FE8" w:rsidRPr="00FD5429">
        <w:rPr>
          <w:rFonts w:ascii="Book Antiqua" w:hAnsi="Book Antiqua" w:cs="Times New Roman"/>
          <w:color w:val="231F20"/>
        </w:rPr>
        <w:t>and thus</w:t>
      </w:r>
      <w:r w:rsidR="00F41274">
        <w:rPr>
          <w:rFonts w:ascii="Book Antiqua" w:hAnsi="Book Antiqua" w:cs="Times New Roman"/>
          <w:color w:val="231F20"/>
        </w:rPr>
        <w:t xml:space="preserve"> be</w:t>
      </w:r>
      <w:r w:rsidR="005F0FE8" w:rsidRPr="00FD5429">
        <w:rPr>
          <w:rFonts w:ascii="Book Antiqua" w:hAnsi="Book Antiqua" w:cs="Times New Roman"/>
          <w:color w:val="231F20"/>
        </w:rPr>
        <w:t xml:space="preserve"> linked to</w:t>
      </w:r>
      <w:r w:rsidR="00063E6F" w:rsidRPr="00FD5429">
        <w:rPr>
          <w:rFonts w:ascii="Book Antiqua" w:hAnsi="Book Antiqua" w:cs="Times New Roman"/>
          <w:color w:val="231F20"/>
        </w:rPr>
        <w:t xml:space="preserve"> retention of </w:t>
      </w:r>
      <w:proofErr w:type="gramStart"/>
      <w:r w:rsidR="00063E6F" w:rsidRPr="00FD5429">
        <w:rPr>
          <w:rFonts w:ascii="Book Antiqua" w:hAnsi="Book Antiqua" w:cs="Times New Roman"/>
          <w:color w:val="231F20"/>
        </w:rPr>
        <w:t>HSC</w:t>
      </w:r>
      <w:r w:rsidR="00063E6F" w:rsidRPr="00FD5429">
        <w:rPr>
          <w:rFonts w:ascii="Book Antiqua" w:hAnsi="Book Antiqua" w:cs="Times New Roman"/>
          <w:color w:val="000000"/>
        </w:rPr>
        <w:t>s</w:t>
      </w:r>
      <w:r w:rsidR="00063E6F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9</w:t>
      </w:r>
      <w:r w:rsidR="00063E6F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063E6F" w:rsidRPr="00FD5429">
        <w:rPr>
          <w:rFonts w:ascii="Book Antiqua" w:hAnsi="Book Antiqua" w:cs="Times New Roman"/>
          <w:color w:val="231F20"/>
        </w:rPr>
        <w:t>.</w:t>
      </w:r>
      <w:r w:rsidR="00091E0E" w:rsidRPr="00FD5429">
        <w:rPr>
          <w:rFonts w:ascii="Book Antiqua" w:hAnsi="Book Antiqua" w:cs="Times New Roman"/>
          <w:color w:val="231F20"/>
        </w:rPr>
        <w:t xml:space="preserve"> </w:t>
      </w:r>
      <w:r w:rsidR="00E507F2" w:rsidRPr="00FD5429">
        <w:rPr>
          <w:rFonts w:ascii="Book Antiqua" w:hAnsi="Book Antiqua" w:cs="Times New Roman"/>
          <w:color w:val="231F20"/>
        </w:rPr>
        <w:t xml:space="preserve">NPY-induced </w:t>
      </w:r>
      <w:r w:rsidR="0008223C" w:rsidRPr="00FD5429">
        <w:rPr>
          <w:rFonts w:ascii="Book Antiqua" w:hAnsi="Book Antiqua" w:cs="Times New Roman"/>
          <w:color w:val="231F20"/>
        </w:rPr>
        <w:t xml:space="preserve">biological </w:t>
      </w:r>
      <w:r w:rsidR="00E507F2" w:rsidRPr="00FD5429">
        <w:rPr>
          <w:rFonts w:ascii="Book Antiqua" w:hAnsi="Book Antiqua" w:cs="Times New Roman"/>
          <w:color w:val="231F20"/>
        </w:rPr>
        <w:t>effects</w:t>
      </w:r>
      <w:r w:rsidR="00063E6F" w:rsidRPr="00FD5429">
        <w:rPr>
          <w:rFonts w:ascii="Book Antiqua" w:hAnsi="Book Antiqua" w:cs="Times New Roman"/>
          <w:color w:val="231F20"/>
        </w:rPr>
        <w:t xml:space="preserve"> </w:t>
      </w:r>
      <w:r w:rsidR="00E507F2" w:rsidRPr="00FD5429">
        <w:rPr>
          <w:rFonts w:ascii="Book Antiqua" w:hAnsi="Book Antiqua" w:cs="Times New Roman"/>
          <w:color w:val="231F20"/>
        </w:rPr>
        <w:t>on</w:t>
      </w:r>
      <w:r w:rsidR="00063E6F" w:rsidRPr="00FD5429">
        <w:rPr>
          <w:rFonts w:ascii="Book Antiqua" w:hAnsi="Book Antiqua" w:cs="Times New Roman"/>
          <w:color w:val="231F20"/>
        </w:rPr>
        <w:t xml:space="preserve"> HSCs, osteoblasts</w:t>
      </w:r>
      <w:r w:rsidR="00E507F2" w:rsidRPr="00FD5429">
        <w:rPr>
          <w:rFonts w:ascii="Book Antiqua" w:hAnsi="Book Antiqua" w:cs="Times New Roman"/>
          <w:color w:val="231F20"/>
        </w:rPr>
        <w:t>,</w:t>
      </w:r>
      <w:r w:rsidR="00063E6F" w:rsidRPr="00FD5429">
        <w:rPr>
          <w:rFonts w:ascii="Book Antiqua" w:hAnsi="Book Antiqua" w:cs="Times New Roman"/>
          <w:color w:val="231F20"/>
        </w:rPr>
        <w:t xml:space="preserve"> and osteoclasts play an important role in the process of fracture </w:t>
      </w:r>
      <w:r w:rsidR="00063E6F" w:rsidRPr="00FD5429">
        <w:rPr>
          <w:rFonts w:ascii="Book Antiqua" w:hAnsi="Book Antiqua" w:cs="Times New Roman"/>
          <w:color w:val="231F20"/>
        </w:rPr>
        <w:lastRenderedPageBreak/>
        <w:t>healing</w:t>
      </w:r>
      <w:r w:rsidR="00E507F2" w:rsidRPr="00FD5429">
        <w:rPr>
          <w:rFonts w:ascii="Book Antiqua" w:hAnsi="Book Antiqua" w:cs="Times New Roman"/>
          <w:color w:val="231F20"/>
        </w:rPr>
        <w:t xml:space="preserve">. Nonetheless, </w:t>
      </w:r>
      <w:r w:rsidR="009B564A" w:rsidRPr="00FD5429">
        <w:rPr>
          <w:rFonts w:ascii="Book Antiqua" w:hAnsi="Book Antiqua" w:cs="Times New Roman"/>
          <w:color w:val="231F20"/>
        </w:rPr>
        <w:t>detailed</w:t>
      </w:r>
      <w:r w:rsidR="008B5796" w:rsidRPr="00FD5429">
        <w:rPr>
          <w:rFonts w:ascii="Book Antiqua" w:hAnsi="Book Antiqua" w:cs="Times New Roman"/>
          <w:color w:val="231F20"/>
        </w:rPr>
        <w:t xml:space="preserve"> mechanisms </w:t>
      </w:r>
      <w:r w:rsidR="0024347E" w:rsidRPr="00FD5429">
        <w:rPr>
          <w:rFonts w:ascii="Book Antiqua" w:hAnsi="Book Antiqua" w:cs="Times New Roman"/>
          <w:color w:val="231F20"/>
        </w:rPr>
        <w:t xml:space="preserve">of </w:t>
      </w:r>
      <w:r w:rsidR="00F41274">
        <w:rPr>
          <w:rFonts w:ascii="Book Antiqua" w:hAnsi="Book Antiqua" w:cs="Times New Roman"/>
          <w:color w:val="231F20"/>
        </w:rPr>
        <w:t>such</w:t>
      </w:r>
      <w:r w:rsidR="00F41274" w:rsidRPr="00FD5429">
        <w:rPr>
          <w:rFonts w:ascii="Book Antiqua" w:hAnsi="Book Antiqua" w:cs="Times New Roman"/>
          <w:color w:val="231F20"/>
        </w:rPr>
        <w:t xml:space="preserve"> </w:t>
      </w:r>
      <w:r w:rsidR="0024347E" w:rsidRPr="00FD5429">
        <w:rPr>
          <w:rFonts w:ascii="Book Antiqua" w:hAnsi="Book Antiqua" w:cs="Times New Roman"/>
          <w:color w:val="231F20"/>
        </w:rPr>
        <w:t xml:space="preserve">effects </w:t>
      </w:r>
      <w:r w:rsidR="008B5796" w:rsidRPr="00FD5429">
        <w:rPr>
          <w:rFonts w:ascii="Book Antiqua" w:hAnsi="Book Antiqua" w:cs="Times New Roman"/>
          <w:color w:val="231F20"/>
        </w:rPr>
        <w:t xml:space="preserve">remain </w:t>
      </w:r>
      <w:r w:rsidR="0008223C" w:rsidRPr="00FD5429">
        <w:rPr>
          <w:rFonts w:ascii="Book Antiqua" w:hAnsi="Book Antiqua" w:cs="Times New Roman"/>
          <w:color w:val="231F20"/>
        </w:rPr>
        <w:t xml:space="preserve">largely </w:t>
      </w:r>
      <w:r w:rsidR="008B5796" w:rsidRPr="00FD5429">
        <w:rPr>
          <w:rFonts w:ascii="Book Antiqua" w:hAnsi="Book Antiqua" w:cs="Times New Roman"/>
          <w:color w:val="231F20"/>
        </w:rPr>
        <w:t xml:space="preserve">unclear. </w:t>
      </w:r>
      <w:r w:rsidR="009B564A" w:rsidRPr="00FD5429">
        <w:rPr>
          <w:rFonts w:ascii="Book Antiqua" w:hAnsi="Book Antiqua" w:cs="Times New Roman"/>
          <w:color w:val="231F20"/>
        </w:rPr>
        <w:t xml:space="preserve">Several studies </w:t>
      </w:r>
      <w:r w:rsidR="0008223C" w:rsidRPr="00FD5429">
        <w:rPr>
          <w:rFonts w:ascii="Book Antiqua" w:hAnsi="Book Antiqua" w:cs="Times New Roman"/>
          <w:color w:val="231F20"/>
        </w:rPr>
        <w:t>explored</w:t>
      </w:r>
      <w:r w:rsidR="00F41274">
        <w:rPr>
          <w:rFonts w:ascii="Book Antiqua" w:hAnsi="Book Antiqua" w:cs="Times New Roman"/>
          <w:color w:val="231F20"/>
        </w:rPr>
        <w:t xml:space="preserve"> the</w:t>
      </w:r>
      <w:r w:rsidR="008D3BC9" w:rsidRPr="00FD5429">
        <w:rPr>
          <w:rFonts w:ascii="Book Antiqua" w:hAnsi="Book Antiqua" w:cs="Times New Roman"/>
          <w:color w:val="231F20"/>
        </w:rPr>
        <w:t xml:space="preserve"> </w:t>
      </w:r>
      <w:r w:rsidR="009B564A" w:rsidRPr="00FD5429">
        <w:rPr>
          <w:rFonts w:ascii="Book Antiqua" w:hAnsi="Book Antiqua" w:cs="Times New Roman"/>
          <w:color w:val="231F20"/>
        </w:rPr>
        <w:t xml:space="preserve">underlying mechanisms from different perspectives. </w:t>
      </w:r>
      <w:r w:rsidR="001C586F" w:rsidRPr="00FD5429">
        <w:rPr>
          <w:rFonts w:ascii="Book Antiqua" w:hAnsi="Book Antiqua" w:cs="Times New Roman"/>
          <w:color w:val="231F20"/>
        </w:rPr>
        <w:t xml:space="preserve">Park </w:t>
      </w:r>
      <w:r w:rsidR="001C586F" w:rsidRPr="00ED712D">
        <w:rPr>
          <w:rFonts w:ascii="Book Antiqua" w:hAnsi="Book Antiqua" w:cs="Times New Roman"/>
          <w:i/>
          <w:iCs/>
          <w:color w:val="231F20"/>
        </w:rPr>
        <w:t>et al</w:t>
      </w:r>
      <w:r w:rsidR="00ED712D" w:rsidRPr="00FD5429">
        <w:rPr>
          <w:rFonts w:ascii="Book Antiqua" w:hAnsi="Book Antiqua" w:cs="Times New Roman"/>
          <w:noProof/>
          <w:color w:val="231F20"/>
          <w:vertAlign w:val="superscript"/>
        </w:rPr>
        <w:t>[61]</w:t>
      </w:r>
      <w:r w:rsidR="001C586F" w:rsidRPr="00FD5429">
        <w:rPr>
          <w:rFonts w:ascii="Book Antiqua" w:hAnsi="Book Antiqua" w:cs="Times New Roman"/>
          <w:color w:val="231F20"/>
        </w:rPr>
        <w:t xml:space="preserve"> </w:t>
      </w:r>
      <w:r w:rsidR="000A2442" w:rsidRPr="00FD5429">
        <w:rPr>
          <w:rFonts w:ascii="Book Antiqua" w:hAnsi="Book Antiqua" w:cs="Times New Roman"/>
          <w:color w:val="231F20"/>
        </w:rPr>
        <w:t xml:space="preserve">indicated </w:t>
      </w:r>
      <w:r w:rsidR="001C586F" w:rsidRPr="00FD5429">
        <w:rPr>
          <w:rFonts w:ascii="Book Antiqua" w:hAnsi="Book Antiqua" w:cs="Times New Roman"/>
          <w:color w:val="231F20"/>
        </w:rPr>
        <w:t xml:space="preserve">that the effect of NPY on HSC mobilization might be achieved by </w:t>
      </w:r>
      <w:r w:rsidR="007378E9" w:rsidRPr="00FD5429">
        <w:rPr>
          <w:rFonts w:ascii="Book Antiqua" w:hAnsi="Book Antiqua" w:cs="Times New Roman"/>
          <w:color w:val="231F20"/>
        </w:rPr>
        <w:t xml:space="preserve">increasing </w:t>
      </w:r>
      <w:r w:rsidR="001C586F" w:rsidRPr="00FD5429">
        <w:rPr>
          <w:rFonts w:ascii="Book Antiqua" w:hAnsi="Book Antiqua" w:cs="Times New Roman"/>
          <w:color w:val="231F20"/>
        </w:rPr>
        <w:t>the expression</w:t>
      </w:r>
      <w:r w:rsidR="007378E9" w:rsidRPr="00FD5429">
        <w:rPr>
          <w:rFonts w:ascii="Book Antiqua" w:hAnsi="Book Antiqua" w:cs="Times New Roman"/>
          <w:color w:val="231F20"/>
        </w:rPr>
        <w:t xml:space="preserve"> levels</w:t>
      </w:r>
      <w:r w:rsidR="001C586F" w:rsidRPr="00FD5429">
        <w:rPr>
          <w:rFonts w:ascii="Book Antiqua" w:hAnsi="Book Antiqua" w:cs="Times New Roman"/>
          <w:color w:val="231F20"/>
        </w:rPr>
        <w:t xml:space="preserve"> of </w:t>
      </w:r>
      <w:bookmarkStart w:id="107" w:name="OLE_LINK1850"/>
      <w:bookmarkStart w:id="108" w:name="OLE_LINK1851"/>
      <w:r w:rsidR="00187926" w:rsidRPr="00FD5429">
        <w:rPr>
          <w:rFonts w:ascii="Book Antiqua" w:hAnsi="Book Antiqua" w:cs="Times New Roman"/>
          <w:color w:val="231F20"/>
        </w:rPr>
        <w:t>m</w:t>
      </w:r>
      <w:r w:rsidR="00F31ED6" w:rsidRPr="00FD5429">
        <w:rPr>
          <w:rFonts w:ascii="Book Antiqua" w:hAnsi="Book Antiqua" w:cs="Times New Roman"/>
          <w:color w:val="231F20"/>
        </w:rPr>
        <w:t xml:space="preserve">atrix </w:t>
      </w:r>
      <w:r w:rsidR="00187926" w:rsidRPr="00FD5429">
        <w:rPr>
          <w:rFonts w:ascii="Book Antiqua" w:hAnsi="Book Antiqua" w:cs="Times New Roman"/>
          <w:color w:val="231F20"/>
        </w:rPr>
        <w:t>m</w:t>
      </w:r>
      <w:r w:rsidR="00F31ED6" w:rsidRPr="00FD5429">
        <w:rPr>
          <w:rFonts w:ascii="Book Antiqua" w:hAnsi="Book Antiqua" w:cs="Times New Roman"/>
          <w:color w:val="231F20"/>
        </w:rPr>
        <w:t>etalloproteinase</w:t>
      </w:r>
      <w:bookmarkEnd w:id="107"/>
      <w:bookmarkEnd w:id="108"/>
      <w:r w:rsidR="00F31ED6" w:rsidRPr="00FD5429">
        <w:rPr>
          <w:rFonts w:ascii="Book Antiqua" w:hAnsi="Book Antiqua" w:cs="Times New Roman"/>
          <w:color w:val="231F20"/>
        </w:rPr>
        <w:t xml:space="preserve"> 9</w:t>
      </w:r>
      <w:r w:rsidR="00187926" w:rsidRPr="00FD5429">
        <w:rPr>
          <w:rFonts w:ascii="Book Antiqua" w:hAnsi="Book Antiqua" w:cs="Times New Roman"/>
          <w:color w:val="231F20"/>
        </w:rPr>
        <w:t xml:space="preserve"> (</w:t>
      </w:r>
      <w:r w:rsidR="00063E6F" w:rsidRPr="00FD5429">
        <w:rPr>
          <w:rFonts w:ascii="Book Antiqua" w:hAnsi="Book Antiqua" w:cs="Times New Roman"/>
          <w:color w:val="231F20"/>
        </w:rPr>
        <w:t>MMP-9</w:t>
      </w:r>
      <w:r w:rsidR="00187926" w:rsidRPr="00FD5429">
        <w:rPr>
          <w:rFonts w:ascii="Book Antiqua" w:hAnsi="Book Antiqua" w:cs="Times New Roman"/>
          <w:color w:val="231F20"/>
        </w:rPr>
        <w:t>)</w:t>
      </w:r>
      <w:r w:rsidR="00D850C0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in </w:t>
      </w:r>
      <w:r w:rsidR="009751B8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osteoblasts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8F72C4">
        <w:rPr>
          <w:rFonts w:ascii="Book Antiqua" w:hAnsi="Book Antiqua" w:cs="Times New Roman"/>
          <w:i/>
          <w:iCs/>
          <w:color w:val="231F20"/>
        </w:rPr>
        <w:t>via</w:t>
      </w:r>
      <w:r w:rsidR="009751B8" w:rsidRPr="00FD5429">
        <w:rPr>
          <w:rFonts w:ascii="Book Antiqua" w:hAnsi="Book Antiqua" w:cs="Times New Roman"/>
          <w:color w:val="231F20"/>
        </w:rPr>
        <w:t xml:space="preserve"> Y1R</w:t>
      </w:r>
      <w:r w:rsidR="0065544A" w:rsidRPr="00FD5429">
        <w:rPr>
          <w:rFonts w:ascii="Book Antiqua" w:hAnsi="Book Antiqua" w:cs="Times New Roman"/>
          <w:color w:val="231F20"/>
        </w:rPr>
        <w:t xml:space="preserve">, </w:t>
      </w:r>
      <w:r w:rsidR="001C586F" w:rsidRPr="00FD5429">
        <w:rPr>
          <w:rFonts w:ascii="Book Antiqua" w:hAnsi="Book Antiqua" w:cs="Times New Roman"/>
          <w:color w:val="231F20"/>
        </w:rPr>
        <w:t xml:space="preserve">which was strengthened </w:t>
      </w:r>
      <w:r w:rsidR="00EC2B85" w:rsidRPr="00FD5429">
        <w:rPr>
          <w:rFonts w:ascii="Book Antiqua" w:hAnsi="Book Antiqua" w:cs="Times New Roman"/>
          <w:color w:val="231F20"/>
        </w:rPr>
        <w:t xml:space="preserve">by the finding that NPY failed to </w:t>
      </w:r>
      <w:r w:rsidR="007378E9" w:rsidRPr="00FD5429">
        <w:rPr>
          <w:rFonts w:ascii="Book Antiqua" w:hAnsi="Book Antiqua" w:cs="Times New Roman"/>
          <w:color w:val="231F20"/>
        </w:rPr>
        <w:t xml:space="preserve">display </w:t>
      </w:r>
      <w:r w:rsidR="00EC2B85" w:rsidRPr="00FD5429">
        <w:rPr>
          <w:rFonts w:ascii="Book Antiqua" w:hAnsi="Book Antiqua" w:cs="Times New Roman"/>
          <w:color w:val="231F20"/>
        </w:rPr>
        <w:t xml:space="preserve">a positive activity on HSC mobilization in mice with </w:t>
      </w:r>
      <w:r w:rsidR="00EC2B85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Y1R</w:t>
      </w:r>
      <w:r w:rsidR="002A3B3D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EC2B85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(-/-)</w:t>
      </w:r>
      <w:r w:rsidR="00EC2B85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in </w:t>
      </w:r>
      <w:r w:rsidR="00EC2B85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osteoblasts</w:t>
      </w:r>
      <w:r w:rsidR="009751B8" w:rsidRPr="00FD5429">
        <w:rPr>
          <w:rFonts w:ascii="Book Antiqua" w:hAnsi="Book Antiqua" w:cs="Times New Roman"/>
          <w:color w:val="231F20"/>
        </w:rPr>
        <w:t>.</w:t>
      </w:r>
      <w:r w:rsidR="005916D5" w:rsidRPr="00FD5429">
        <w:rPr>
          <w:rFonts w:ascii="Book Antiqua" w:hAnsi="Book Antiqua" w:cs="Times New Roman"/>
          <w:color w:val="231F20"/>
        </w:rPr>
        <w:t xml:space="preserve"> </w:t>
      </w:r>
      <w:r w:rsidR="009202B9" w:rsidRPr="00FD5429">
        <w:rPr>
          <w:rFonts w:ascii="Book Antiqua" w:hAnsi="Book Antiqua" w:cs="Times New Roman"/>
          <w:color w:val="231F20"/>
        </w:rPr>
        <w:t xml:space="preserve">Singh </w:t>
      </w:r>
      <w:r w:rsidR="009202B9" w:rsidRPr="00694FA2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9202B9" w:rsidRPr="00694FA2">
        <w:rPr>
          <w:rFonts w:ascii="Book Antiqua" w:hAnsi="Book Antiqua" w:cs="Times New Roman"/>
          <w:i/>
          <w:iCs/>
          <w:color w:val="231F20"/>
        </w:rPr>
        <w:t>al</w:t>
      </w:r>
      <w:r w:rsidR="00694FA2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694FA2" w:rsidRPr="00FD5429">
        <w:rPr>
          <w:rFonts w:ascii="Book Antiqua" w:hAnsi="Book Antiqua" w:cs="Times New Roman"/>
          <w:noProof/>
          <w:color w:val="231F20"/>
          <w:vertAlign w:val="superscript"/>
        </w:rPr>
        <w:t>59]</w:t>
      </w:r>
      <w:r w:rsidR="009202B9" w:rsidRPr="00FD5429">
        <w:rPr>
          <w:rFonts w:ascii="Book Antiqua" w:hAnsi="Book Antiqua" w:cs="Times New Roman"/>
          <w:color w:val="231F20"/>
        </w:rPr>
        <w:t xml:space="preserve"> reported that</w:t>
      </w:r>
      <w:bookmarkStart w:id="109" w:name="OLE_LINK96"/>
      <w:r w:rsidR="00F41274">
        <w:rPr>
          <w:rFonts w:ascii="Book Antiqua" w:hAnsi="Book Antiqua" w:cs="Times New Roman"/>
          <w:color w:val="231F20"/>
        </w:rPr>
        <w:t xml:space="preserve"> </w:t>
      </w:r>
      <w:r w:rsidR="00063E6F" w:rsidRPr="00FD5429">
        <w:rPr>
          <w:rFonts w:ascii="Book Antiqua" w:hAnsi="Book Antiqua" w:cs="Times New Roman"/>
          <w:color w:val="231F20"/>
        </w:rPr>
        <w:t>NPY3-36</w:t>
      </w:r>
      <w:r w:rsidR="009E0A4D" w:rsidRPr="00FD5429">
        <w:rPr>
          <w:rFonts w:ascii="Book Antiqua" w:hAnsi="Book Antiqua" w:cs="Times New Roman"/>
          <w:color w:val="231F20"/>
        </w:rPr>
        <w:t xml:space="preserve">, a </w:t>
      </w:r>
      <w:r w:rsidR="00D74A15" w:rsidRPr="00FD5429">
        <w:rPr>
          <w:rFonts w:ascii="Book Antiqua" w:hAnsi="Book Antiqua" w:cs="Times New Roman"/>
          <w:color w:val="231F20"/>
        </w:rPr>
        <w:t xml:space="preserve">agonist </w:t>
      </w:r>
      <w:r w:rsidR="00187926" w:rsidRPr="00FD5429">
        <w:rPr>
          <w:rFonts w:ascii="Book Antiqua" w:hAnsi="Book Antiqua" w:cs="Times New Roman"/>
          <w:color w:val="231F20"/>
        </w:rPr>
        <w:t>of</w:t>
      </w:r>
      <w:r w:rsidR="009E0A4D" w:rsidRPr="00FD5429">
        <w:rPr>
          <w:rFonts w:ascii="Book Antiqua" w:hAnsi="Book Antiqua" w:cs="Times New Roman"/>
          <w:color w:val="231F20"/>
        </w:rPr>
        <w:t xml:space="preserve"> Y</w:t>
      </w:r>
      <w:r w:rsidR="00D74A15" w:rsidRPr="00FD5429">
        <w:rPr>
          <w:rFonts w:ascii="Book Antiqua" w:hAnsi="Book Antiqua" w:cs="Times New Roman"/>
          <w:color w:val="231F20"/>
        </w:rPr>
        <w:t>2R and Y5</w:t>
      </w:r>
      <w:r w:rsidR="009E0A4D" w:rsidRPr="00FD5429">
        <w:rPr>
          <w:rFonts w:ascii="Book Antiqua" w:hAnsi="Book Antiqua" w:cs="Times New Roman"/>
          <w:color w:val="231F20"/>
        </w:rPr>
        <w:t>R</w:t>
      </w:r>
      <w:r w:rsidR="00187926" w:rsidRPr="00FD5429">
        <w:rPr>
          <w:rFonts w:ascii="Book Antiqua" w:hAnsi="Book Antiqua" w:cs="Times New Roman"/>
          <w:color w:val="231F20"/>
        </w:rPr>
        <w:t xml:space="preserve">, </w:t>
      </w:r>
      <w:bookmarkEnd w:id="109"/>
      <w:r w:rsidR="009202B9" w:rsidRPr="00FD5429">
        <w:rPr>
          <w:rFonts w:ascii="Book Antiqua" w:hAnsi="Book Antiqua" w:cs="Times New Roman"/>
          <w:color w:val="231F20"/>
        </w:rPr>
        <w:t>facilitate</w:t>
      </w:r>
      <w:r w:rsidR="007378E9" w:rsidRPr="00FD5429">
        <w:rPr>
          <w:rFonts w:ascii="Book Antiqua" w:hAnsi="Book Antiqua" w:cs="Times New Roman"/>
          <w:color w:val="231F20"/>
        </w:rPr>
        <w:t>d</w:t>
      </w:r>
      <w:r w:rsidR="009202B9" w:rsidRPr="00FD5429">
        <w:rPr>
          <w:rFonts w:ascii="Book Antiqua" w:hAnsi="Book Antiqua" w:cs="Times New Roman"/>
          <w:color w:val="231F20"/>
        </w:rPr>
        <w:t xml:space="preserve"> </w:t>
      </w:r>
      <w:r w:rsidR="00F41274">
        <w:rPr>
          <w:rFonts w:ascii="Book Antiqua" w:hAnsi="Book Antiqua" w:cs="Times New Roman"/>
          <w:color w:val="231F20"/>
        </w:rPr>
        <w:t xml:space="preserve">the </w:t>
      </w:r>
      <w:r w:rsidR="009202B9" w:rsidRPr="00FD5429">
        <w:rPr>
          <w:rFonts w:ascii="Book Antiqua" w:hAnsi="Book Antiqua" w:cs="Times New Roman"/>
          <w:color w:val="231F20"/>
        </w:rPr>
        <w:t xml:space="preserve">mobilization of </w:t>
      </w:r>
      <w:r w:rsidR="009751B8" w:rsidRPr="00FD5429">
        <w:rPr>
          <w:rFonts w:ascii="Book Antiqua" w:hAnsi="Book Antiqua" w:cs="Times New Roman"/>
          <w:color w:val="231F20"/>
        </w:rPr>
        <w:t>HSC</w:t>
      </w:r>
      <w:r w:rsidR="003D24BD" w:rsidRPr="00FD5429">
        <w:rPr>
          <w:rFonts w:ascii="Book Antiqua" w:hAnsi="Book Antiqua" w:cs="Times New Roman"/>
          <w:color w:val="231F20"/>
        </w:rPr>
        <w:t>s</w:t>
      </w:r>
      <w:r w:rsidR="009751B8" w:rsidRPr="00FD5429">
        <w:rPr>
          <w:rFonts w:ascii="Book Antiqua" w:hAnsi="Book Antiqua" w:cs="Times New Roman"/>
          <w:color w:val="231F20"/>
        </w:rPr>
        <w:t xml:space="preserve"> to </w:t>
      </w:r>
      <w:r w:rsidR="009202B9" w:rsidRPr="00FD5429">
        <w:rPr>
          <w:rFonts w:ascii="Book Antiqua" w:hAnsi="Book Antiqua" w:cs="Times New Roman"/>
          <w:color w:val="231F20"/>
        </w:rPr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>peripheral blood</w:t>
      </w:r>
      <w:r w:rsidR="009202B9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187926" w:rsidRPr="00FD5429">
        <w:rPr>
          <w:rFonts w:ascii="Book Antiqua" w:hAnsi="Book Antiqua" w:cs="Times New Roman"/>
          <w:color w:val="231F20"/>
        </w:rPr>
        <w:t xml:space="preserve">whereas </w:t>
      </w:r>
      <w:r w:rsidR="009751B8" w:rsidRPr="00FD5429">
        <w:rPr>
          <w:rFonts w:ascii="Book Antiqua" w:hAnsi="Book Antiqua" w:cs="Times New Roman"/>
          <w:color w:val="231F20"/>
        </w:rPr>
        <w:t xml:space="preserve">selective Y2R and Y5R antagonists </w:t>
      </w:r>
      <w:r w:rsidR="009202B9" w:rsidRPr="00FD5429">
        <w:rPr>
          <w:rFonts w:ascii="Book Antiqua" w:hAnsi="Book Antiqua" w:cs="Times New Roman"/>
          <w:color w:val="231F20"/>
        </w:rPr>
        <w:t xml:space="preserve">hindered </w:t>
      </w:r>
      <w:r w:rsidR="00187926" w:rsidRPr="00FD5429">
        <w:rPr>
          <w:rFonts w:ascii="Book Antiqua" w:hAnsi="Book Antiqua" w:cs="Times New Roman"/>
          <w:color w:val="231F20"/>
        </w:rPr>
        <w:t>such</w:t>
      </w:r>
      <w:r w:rsidR="00F41274">
        <w:rPr>
          <w:rFonts w:ascii="Book Antiqua" w:hAnsi="Book Antiqua" w:cs="Times New Roman"/>
          <w:color w:val="231F20"/>
        </w:rPr>
        <w:t xml:space="preserve"> </w:t>
      </w:r>
      <w:r w:rsidR="00187926" w:rsidRPr="00FD5429">
        <w:rPr>
          <w:rFonts w:ascii="Book Antiqua" w:hAnsi="Book Antiqua" w:cs="Times New Roman"/>
          <w:color w:val="231F20"/>
        </w:rPr>
        <w:t>activity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="00784906" w:rsidRPr="00FD5429">
        <w:rPr>
          <w:rFonts w:ascii="Book Antiqua" w:hAnsi="Book Antiqua" w:cs="Times New Roman"/>
          <w:color w:val="231F20"/>
        </w:rPr>
        <w:t xml:space="preserve">It has been </w:t>
      </w:r>
      <w:r w:rsidR="00187926" w:rsidRPr="00FD5429">
        <w:rPr>
          <w:rFonts w:ascii="Book Antiqua" w:hAnsi="Book Antiqua" w:cs="Times New Roman"/>
          <w:color w:val="231F20"/>
        </w:rPr>
        <w:t xml:space="preserve">noted </w:t>
      </w:r>
      <w:r w:rsidR="00B76083" w:rsidRPr="00FD5429">
        <w:rPr>
          <w:rFonts w:ascii="Book Antiqua" w:hAnsi="Book Antiqua" w:cs="Times New Roman"/>
          <w:color w:val="231F20"/>
        </w:rPr>
        <w:t xml:space="preserve">that </w:t>
      </w:r>
      <w:r w:rsidR="00063E6F" w:rsidRPr="00FD5429">
        <w:rPr>
          <w:rFonts w:ascii="Book Antiqua" w:hAnsi="Book Antiqua" w:cs="Times New Roman"/>
          <w:color w:val="231F20"/>
        </w:rPr>
        <w:t xml:space="preserve">NPY can be also secreted by </w:t>
      </w:r>
      <w:r w:rsidR="00063E6F" w:rsidRPr="00FD5429">
        <w:rPr>
          <w:rFonts w:ascii="Book Antiqua" w:hAnsi="Book Antiqua" w:cs="Times New Roman"/>
          <w:color w:val="000000"/>
        </w:rPr>
        <w:t>HSCs,</w:t>
      </w:r>
      <w:r w:rsidR="009751B8" w:rsidRPr="00FD5429">
        <w:rPr>
          <w:rFonts w:ascii="Book Antiqua" w:hAnsi="Book Antiqua" w:cs="Times New Roman"/>
          <w:color w:val="231F20"/>
        </w:rPr>
        <w:t xml:space="preserve"> indicating</w:t>
      </w:r>
      <w:r w:rsidR="00F41274">
        <w:rPr>
          <w:rFonts w:ascii="Book Antiqua" w:hAnsi="Book Antiqua" w:cs="Times New Roman"/>
          <w:color w:val="231F20"/>
        </w:rPr>
        <w:t xml:space="preserve"> that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HSCs</w:t>
      </w:r>
      <w:r w:rsidR="009751B8" w:rsidRPr="00FD5429">
        <w:rPr>
          <w:rFonts w:ascii="Book Antiqua" w:hAnsi="Book Antiqua" w:cs="Times New Roman"/>
          <w:color w:val="231F20"/>
        </w:rPr>
        <w:t xml:space="preserve"> may exert </w:t>
      </w:r>
      <w:r w:rsidR="00D146A3" w:rsidRPr="00FD5429">
        <w:rPr>
          <w:rFonts w:ascii="Book Antiqua" w:hAnsi="Book Antiqua" w:cs="Times New Roman"/>
          <w:color w:val="231F20"/>
        </w:rPr>
        <w:t xml:space="preserve">regulatory </w:t>
      </w:r>
      <w:r w:rsidR="009751B8" w:rsidRPr="00FD5429">
        <w:rPr>
          <w:rFonts w:ascii="Book Antiqua" w:hAnsi="Book Antiqua" w:cs="Times New Roman"/>
          <w:color w:val="231F20"/>
        </w:rPr>
        <w:t xml:space="preserve">feedback </w:t>
      </w:r>
      <w:r w:rsidR="00D146A3" w:rsidRPr="00FD5429">
        <w:rPr>
          <w:rFonts w:ascii="Book Antiqua" w:hAnsi="Book Antiqua" w:cs="Times New Roman"/>
          <w:color w:val="231F20"/>
        </w:rPr>
        <w:t>on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784906" w:rsidRPr="00FD5429">
        <w:rPr>
          <w:rFonts w:ascii="Book Antiqua" w:hAnsi="Book Antiqua" w:cs="Times New Roman"/>
          <w:color w:val="000000"/>
        </w:rPr>
        <w:t xml:space="preserve">itself </w:t>
      </w:r>
      <w:r w:rsidR="00D146A3" w:rsidRPr="00FD5429">
        <w:rPr>
          <w:rFonts w:ascii="Book Antiqua" w:hAnsi="Book Antiqua" w:cs="Times New Roman"/>
          <w:color w:val="231F20"/>
        </w:rPr>
        <w:t xml:space="preserve">by </w:t>
      </w:r>
      <w:r w:rsidR="009751B8" w:rsidRPr="00FD5429">
        <w:rPr>
          <w:rFonts w:ascii="Book Antiqua" w:hAnsi="Book Antiqua" w:cs="Times New Roman"/>
          <w:color w:val="231F20"/>
        </w:rPr>
        <w:t xml:space="preserve">releasing </w:t>
      </w:r>
      <w:proofErr w:type="gramStart"/>
      <w:r w:rsidR="009751B8" w:rsidRPr="00FD5429">
        <w:rPr>
          <w:rFonts w:ascii="Book Antiqua" w:hAnsi="Book Antiqua" w:cs="Times New Roman"/>
          <w:color w:val="231F20"/>
        </w:rPr>
        <w:t>NPY</w:t>
      </w:r>
      <w:r w:rsidR="00AF411F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9</w:t>
      </w:r>
      <w:r w:rsidR="00AF411F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="00063E6F" w:rsidRPr="00FD5429">
        <w:rPr>
          <w:rFonts w:ascii="Book Antiqua" w:hAnsi="Book Antiqua" w:cs="Times New Roman"/>
          <w:color w:val="231F20"/>
        </w:rPr>
        <w:t xml:space="preserve">In </w:t>
      </w:r>
      <w:proofErr w:type="spellStart"/>
      <w:r w:rsidR="00063E6F" w:rsidRPr="00FD5429">
        <w:rPr>
          <w:rFonts w:ascii="Book Antiqua" w:hAnsi="Book Antiqua" w:cs="Times New Roman"/>
          <w:color w:val="231F20"/>
        </w:rPr>
        <w:t>ovariectomized</w:t>
      </w:r>
      <w:proofErr w:type="spellEnd"/>
      <w:r w:rsidR="00063E6F" w:rsidRPr="00FD5429">
        <w:rPr>
          <w:rFonts w:ascii="Book Antiqua" w:hAnsi="Book Antiqua" w:cs="Times New Roman"/>
          <w:color w:val="231F20"/>
        </w:rPr>
        <w:t xml:space="preserve"> mice, </w:t>
      </w:r>
      <w:r w:rsidR="00063E6F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NPY therapy could help </w:t>
      </w:r>
      <w:r w:rsidR="00063E6F" w:rsidRPr="00FD5429">
        <w:rPr>
          <w:rFonts w:ascii="Book Antiqua" w:hAnsi="Book Antiqua" w:cs="Times New Roman"/>
          <w:color w:val="231F20"/>
        </w:rPr>
        <w:t xml:space="preserve">reduce the bone loss due to </w:t>
      </w:r>
      <w:r w:rsidR="00063E6F" w:rsidRPr="00FD5429">
        <w:rPr>
          <w:rFonts w:ascii="Book Antiqua" w:hAnsi="Book Antiqua" w:cs="Times New Roman"/>
          <w:color w:val="0D0D0D" w:themeColor="text1" w:themeTint="F2"/>
        </w:rPr>
        <w:t xml:space="preserve">HSC mobilization, and result in an </w:t>
      </w:r>
      <w:r w:rsidR="00063E6F" w:rsidRPr="00FD5429">
        <w:rPr>
          <w:rFonts w:ascii="Book Antiqua" w:hAnsi="Book Antiqua" w:cs="Times New Roman"/>
          <w:color w:val="231F20"/>
        </w:rPr>
        <w:t xml:space="preserve">increased number of osteoblasts and a decreased number of </w:t>
      </w:r>
      <w:proofErr w:type="gramStart"/>
      <w:r w:rsidR="00063E6F" w:rsidRPr="00FD5429">
        <w:rPr>
          <w:rFonts w:ascii="Book Antiqua" w:hAnsi="Book Antiqua" w:cs="Times New Roman"/>
          <w:color w:val="231F20"/>
        </w:rPr>
        <w:t>osteoclasts</w:t>
      </w:r>
      <w:r w:rsidR="0044712E" w:rsidRPr="00FD5429">
        <w:rPr>
          <w:rStyle w:val="highlight"/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[</w:t>
      </w:r>
      <w:proofErr w:type="gramEnd"/>
      <w:r w:rsidR="0045160E" w:rsidRPr="00FD5429">
        <w:rPr>
          <w:rStyle w:val="highlight"/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61</w:t>
      </w:r>
      <w:r w:rsidR="0044712E" w:rsidRPr="00FD5429">
        <w:rPr>
          <w:rStyle w:val="highlight"/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]</w:t>
      </w:r>
      <w:r w:rsidR="008713FA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 xml:space="preserve">. </w:t>
      </w:r>
      <w:r w:rsidR="00F41274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Using</w:t>
      </w:r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 xml:space="preserve"> an </w:t>
      </w:r>
      <w:proofErr w:type="spellStart"/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ovariectomy</w:t>
      </w:r>
      <w:proofErr w:type="spellEnd"/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-induced osteoporosis mouse model</w:t>
      </w:r>
      <w:r w:rsidR="008713FA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,</w:t>
      </w:r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 xml:space="preserve"> Park </w:t>
      </w:r>
      <w:r w:rsidR="00BF0ADF" w:rsidRPr="00ED712D">
        <w:rPr>
          <w:rStyle w:val="highlight"/>
          <w:rFonts w:ascii="Book Antiqua" w:hAnsi="Book Antiqua" w:cs="Times New Roman"/>
          <w:i/>
          <w:iCs/>
          <w:color w:val="000000"/>
          <w:shd w:val="clear" w:color="auto" w:fill="FFFFFF"/>
        </w:rPr>
        <w:t xml:space="preserve">et </w:t>
      </w:r>
      <w:proofErr w:type="gramStart"/>
      <w:r w:rsidR="00BF0ADF" w:rsidRPr="00ED712D">
        <w:rPr>
          <w:rStyle w:val="highlight"/>
          <w:rFonts w:ascii="Book Antiqua" w:hAnsi="Book Antiqua" w:cs="Times New Roman"/>
          <w:i/>
          <w:iCs/>
          <w:color w:val="000000"/>
          <w:shd w:val="clear" w:color="auto" w:fill="FFFFFF"/>
        </w:rPr>
        <w:t>al</w:t>
      </w:r>
      <w:r w:rsidR="00ED712D" w:rsidRPr="00FD5429">
        <w:rPr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[</w:t>
      </w:r>
      <w:proofErr w:type="gramEnd"/>
      <w:r w:rsidR="00ED712D" w:rsidRPr="00FD5429">
        <w:rPr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62]</w:t>
      </w:r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F41274">
        <w:rPr>
          <w:rStyle w:val="highlight"/>
          <w:rFonts w:ascii="Book Antiqua" w:hAnsi="Book Antiqua" w:cs="Times New Roman"/>
          <w:color w:val="000000"/>
          <w:shd w:val="clear" w:color="auto" w:fill="FFFFFF"/>
        </w:rPr>
        <w:t xml:space="preserve">also </w:t>
      </w:r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 xml:space="preserve">found that </w:t>
      </w:r>
      <w:r w:rsidR="00063E6F" w:rsidRPr="00FD5429">
        <w:rPr>
          <w:rFonts w:ascii="Book Antiqua" w:hAnsi="Book Antiqua" w:cs="Times New Roman"/>
          <w:color w:val="000000"/>
          <w:shd w:val="clear" w:color="auto" w:fill="FFFFFF"/>
        </w:rPr>
        <w:t>NPY-based recombinant peptides</w:t>
      </w:r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 xml:space="preserve"> could relieve </w:t>
      </w:r>
      <w:proofErr w:type="spellStart"/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ovariectomy</w:t>
      </w:r>
      <w:proofErr w:type="spellEnd"/>
      <w:r w:rsidR="00BF0ADF" w:rsidRPr="00FD5429">
        <w:rPr>
          <w:rStyle w:val="highlight"/>
          <w:rFonts w:ascii="Book Antiqua" w:hAnsi="Book Antiqua" w:cs="Times New Roman"/>
          <w:color w:val="000000"/>
          <w:shd w:val="clear" w:color="auto" w:fill="FFFFFF"/>
        </w:rPr>
        <w:t>-induced bone loss and may be used for osteoporosis treatment</w:t>
      </w:r>
      <w:r w:rsidR="001B2E6C" w:rsidRPr="00FD5429">
        <w:rPr>
          <w:rFonts w:ascii="Book Antiqua" w:hAnsi="Book Antiqua" w:cs="Times New Roman"/>
          <w:color w:val="000000"/>
          <w:shd w:val="clear" w:color="auto" w:fill="FFFFFF"/>
        </w:rPr>
        <w:t>.</w:t>
      </w:r>
    </w:p>
    <w:p w14:paraId="52B64304" w14:textId="3C5D2128" w:rsidR="0013044E" w:rsidRPr="00FD5429" w:rsidRDefault="008308EE" w:rsidP="00694FA2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000000"/>
        </w:rPr>
        <w:t xml:space="preserve">In summary, </w:t>
      </w:r>
      <w:r w:rsidR="00A470DD" w:rsidRPr="00FD5429">
        <w:rPr>
          <w:rFonts w:ascii="Book Antiqua" w:hAnsi="Book Antiqua" w:cs="Times New Roman"/>
          <w:color w:val="000000"/>
        </w:rPr>
        <w:t xml:space="preserve">current evidence suggests that </w:t>
      </w:r>
      <w:r w:rsidR="009751B8" w:rsidRPr="00FD5429">
        <w:rPr>
          <w:rFonts w:ascii="Book Antiqua" w:hAnsi="Book Antiqua" w:cs="Times New Roman"/>
          <w:color w:val="231F20"/>
        </w:rPr>
        <w:t xml:space="preserve">NPY </w:t>
      </w:r>
      <w:r w:rsidRPr="00FD5429">
        <w:rPr>
          <w:rFonts w:ascii="Book Antiqua" w:hAnsi="Book Antiqua" w:cs="Times New Roman"/>
          <w:color w:val="231F20"/>
        </w:rPr>
        <w:t>is able to</w:t>
      </w:r>
      <w:r w:rsidR="00064AFA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>induce</w:t>
      </w:r>
      <w:r w:rsidR="00064AFA" w:rsidRPr="00FD5429">
        <w:rPr>
          <w:rFonts w:ascii="Book Antiqua" w:hAnsi="Book Antiqua" w:cs="Times New Roman"/>
          <w:color w:val="231F20"/>
        </w:rPr>
        <w:t xml:space="preserve"> </w:t>
      </w:r>
      <w:r w:rsidR="00F41274">
        <w:rPr>
          <w:rFonts w:ascii="Book Antiqua" w:hAnsi="Book Antiqua" w:cs="Times New Roman"/>
          <w:color w:val="231F20"/>
        </w:rPr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 xml:space="preserve">rapid </w:t>
      </w:r>
      <w:r w:rsidR="00064AFA" w:rsidRPr="00FD5429">
        <w:rPr>
          <w:rFonts w:ascii="Book Antiqua" w:hAnsi="Book Antiqua" w:cs="Times New Roman"/>
          <w:color w:val="231F20"/>
        </w:rPr>
        <w:t xml:space="preserve">mobilization of </w:t>
      </w:r>
      <w:r w:rsidR="009751B8" w:rsidRPr="00FD5429">
        <w:rPr>
          <w:rFonts w:ascii="Book Antiqua" w:hAnsi="Book Antiqua" w:cs="Times New Roman"/>
          <w:color w:val="000000"/>
        </w:rPr>
        <w:t>HSCs</w:t>
      </w:r>
      <w:r w:rsidR="009751B8" w:rsidRPr="00FD5429">
        <w:rPr>
          <w:rFonts w:ascii="Book Antiqua" w:hAnsi="Book Antiqua" w:cs="Times New Roman"/>
          <w:color w:val="231F20"/>
        </w:rPr>
        <w:t xml:space="preserve"> into</w:t>
      </w:r>
      <w:r w:rsidR="00064AFA" w:rsidRPr="00FD5429">
        <w:rPr>
          <w:rFonts w:ascii="Book Antiqua" w:hAnsi="Book Antiqua" w:cs="Times New Roman"/>
          <w:color w:val="231F20"/>
        </w:rPr>
        <w:t xml:space="preserve"> the</w:t>
      </w:r>
      <w:r w:rsidR="009751B8" w:rsidRPr="00FD5429">
        <w:rPr>
          <w:rFonts w:ascii="Book Antiqua" w:hAnsi="Book Antiqua" w:cs="Times New Roman"/>
          <w:color w:val="231F20"/>
        </w:rPr>
        <w:t xml:space="preserve"> peripheral blood</w:t>
      </w:r>
      <w:r w:rsidRPr="00FD5429">
        <w:rPr>
          <w:rFonts w:ascii="Book Antiqua" w:hAnsi="Book Antiqua" w:cs="Times New Roman"/>
          <w:color w:val="231F20"/>
        </w:rPr>
        <w:t>,</w:t>
      </w:r>
      <w:r w:rsidR="002D0FE3" w:rsidRPr="00FD5429">
        <w:rPr>
          <w:rFonts w:ascii="Book Antiqua" w:hAnsi="Book Antiqua" w:cs="Times New Roman"/>
          <w:color w:val="231F20"/>
        </w:rPr>
        <w:t xml:space="preserve"> and</w:t>
      </w:r>
      <w:r w:rsidRPr="00FD5429">
        <w:rPr>
          <w:rFonts w:ascii="Book Antiqua" w:hAnsi="Book Antiqua" w:cs="Times New Roman"/>
          <w:color w:val="231F20"/>
        </w:rPr>
        <w:t xml:space="preserve"> increas</w:t>
      </w:r>
      <w:r w:rsidR="002D0FE3" w:rsidRPr="00FD5429">
        <w:rPr>
          <w:rFonts w:ascii="Book Antiqua" w:hAnsi="Book Antiqua" w:cs="Times New Roman"/>
          <w:color w:val="231F20"/>
        </w:rPr>
        <w:t xml:space="preserve">e </w:t>
      </w:r>
      <w:r w:rsidR="00F41274">
        <w:rPr>
          <w:rFonts w:ascii="Book Antiqua" w:hAnsi="Book Antiqua" w:cs="Times New Roman"/>
          <w:color w:val="231F20"/>
        </w:rPr>
        <w:t xml:space="preserve">the number of </w:t>
      </w:r>
      <w:r w:rsidR="009751B8" w:rsidRPr="00FD5429">
        <w:rPr>
          <w:rFonts w:ascii="Book Antiqua" w:hAnsi="Book Antiqua" w:cs="Times New Roman"/>
          <w:color w:val="231F20"/>
        </w:rPr>
        <w:t>osteoblast</w:t>
      </w:r>
      <w:r w:rsidR="00A470DD" w:rsidRPr="00FD5429">
        <w:rPr>
          <w:rFonts w:ascii="Book Antiqua" w:hAnsi="Book Antiqua" w:cs="Times New Roman"/>
          <w:color w:val="231F20"/>
        </w:rPr>
        <w:t>s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="00403A17" w:rsidRPr="00FD5429">
        <w:rPr>
          <w:rFonts w:ascii="Book Antiqua" w:hAnsi="Book Antiqua" w:cs="Times New Roman"/>
          <w:color w:val="231F20"/>
        </w:rPr>
        <w:t>Therefore, i</w:t>
      </w:r>
      <w:r w:rsidR="009751B8" w:rsidRPr="00FD5429">
        <w:rPr>
          <w:rFonts w:ascii="Book Antiqua" w:hAnsi="Book Antiqua" w:cs="Times New Roman"/>
          <w:color w:val="231F20"/>
        </w:rPr>
        <w:t xml:space="preserve">t is reasonable to </w:t>
      </w:r>
      <w:r w:rsidRPr="00FD5429">
        <w:rPr>
          <w:rFonts w:ascii="Book Antiqua" w:hAnsi="Book Antiqua" w:cs="Times New Roman"/>
          <w:color w:val="231F20"/>
        </w:rPr>
        <w:t xml:space="preserve">believe </w:t>
      </w:r>
      <w:r w:rsidR="009751B8" w:rsidRPr="00FD5429">
        <w:rPr>
          <w:rFonts w:ascii="Book Antiqua" w:hAnsi="Book Antiqua" w:cs="Times New Roman"/>
          <w:color w:val="231F20"/>
        </w:rPr>
        <w:t>that</w:t>
      </w:r>
      <w:r w:rsidR="00F41274">
        <w:rPr>
          <w:rFonts w:ascii="Book Antiqua" w:hAnsi="Book Antiqua" w:cs="Times New Roman"/>
          <w:color w:val="231F20"/>
        </w:rPr>
        <w:t xml:space="preserve"> a </w:t>
      </w:r>
      <w:r w:rsidRPr="00FD5429">
        <w:rPr>
          <w:rFonts w:ascii="Book Antiqua" w:hAnsi="Book Antiqua" w:cs="Times New Roman"/>
          <w:color w:val="231F20"/>
        </w:rPr>
        <w:t xml:space="preserve">comprehensive </w:t>
      </w:r>
      <w:r w:rsidR="00403A17" w:rsidRPr="00FD5429">
        <w:rPr>
          <w:rFonts w:ascii="Book Antiqua" w:hAnsi="Book Antiqua" w:cs="Times New Roman"/>
          <w:color w:val="231F20"/>
        </w:rPr>
        <w:t>understand</w:t>
      </w:r>
      <w:r w:rsidRPr="00FD5429">
        <w:rPr>
          <w:rFonts w:ascii="Book Antiqua" w:hAnsi="Book Antiqua" w:cs="Times New Roman"/>
          <w:color w:val="231F20"/>
        </w:rPr>
        <w:t xml:space="preserve">ing </w:t>
      </w:r>
      <w:r w:rsidR="00F41274">
        <w:rPr>
          <w:rFonts w:ascii="Book Antiqua" w:hAnsi="Book Antiqua" w:cs="Times New Roman"/>
          <w:color w:val="231F20"/>
        </w:rPr>
        <w:t xml:space="preserve">of </w:t>
      </w:r>
      <w:r w:rsidRPr="00FD5429">
        <w:rPr>
          <w:rFonts w:ascii="Book Antiqua" w:hAnsi="Book Antiqua" w:cs="Times New Roman"/>
          <w:color w:val="231F20"/>
        </w:rPr>
        <w:t>the role</w:t>
      </w:r>
      <w:r w:rsidR="00403A17" w:rsidRPr="00FD5429">
        <w:rPr>
          <w:rFonts w:ascii="Book Antiqua" w:hAnsi="Book Antiqua" w:cs="Times New Roman"/>
          <w:color w:val="231F20"/>
        </w:rPr>
        <w:t xml:space="preserve"> </w:t>
      </w:r>
      <w:r w:rsidR="00A63791" w:rsidRPr="00FD5429">
        <w:rPr>
          <w:rFonts w:ascii="Book Antiqua" w:hAnsi="Book Antiqua" w:cs="Times New Roman"/>
          <w:color w:val="231F20"/>
        </w:rPr>
        <w:t>of NPY in HSC</w:t>
      </w:r>
      <w:r w:rsidR="003D24BD" w:rsidRPr="00FD5429">
        <w:rPr>
          <w:rFonts w:ascii="Book Antiqua" w:hAnsi="Book Antiqua" w:cs="Times New Roman"/>
          <w:color w:val="231F20"/>
        </w:rPr>
        <w:t>s</w:t>
      </w:r>
      <w:r w:rsidR="00A63791" w:rsidRPr="00FD5429">
        <w:rPr>
          <w:rFonts w:ascii="Book Antiqua" w:hAnsi="Book Antiqua" w:cs="Times New Roman"/>
          <w:color w:val="231F20"/>
        </w:rPr>
        <w:t xml:space="preserve"> </w:t>
      </w:r>
      <w:r w:rsidR="00A51B21" w:rsidRPr="00FD5429">
        <w:rPr>
          <w:rFonts w:ascii="Book Antiqua" w:hAnsi="Book Antiqua" w:cs="Times New Roman"/>
          <w:color w:val="231F20"/>
        </w:rPr>
        <w:t xml:space="preserve">may </w:t>
      </w:r>
      <w:r w:rsidR="00A51B21" w:rsidRPr="00FD5429">
        <w:rPr>
          <w:rFonts w:ascii="Book Antiqua" w:hAnsi="Book Antiqua" w:cs="Times New Roman"/>
          <w:color w:val="000000"/>
        </w:rPr>
        <w:t>pave the way for</w:t>
      </w:r>
      <w:r w:rsidR="00A63791" w:rsidRPr="00FD5429">
        <w:rPr>
          <w:rFonts w:ascii="Book Antiqua" w:hAnsi="Book Antiqua" w:cs="Times New Roman"/>
          <w:color w:val="000000"/>
        </w:rPr>
        <w:t xml:space="preserve"> its future clinical </w:t>
      </w:r>
      <w:proofErr w:type="gramStart"/>
      <w:r w:rsidR="00A63791" w:rsidRPr="00FD5429">
        <w:rPr>
          <w:rFonts w:ascii="Book Antiqua" w:hAnsi="Book Antiqua" w:cs="Times New Roman"/>
          <w:color w:val="000000"/>
        </w:rPr>
        <w:t>applications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63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>.</w:t>
      </w:r>
    </w:p>
    <w:p w14:paraId="3535DB01" w14:textId="77777777" w:rsidR="00994A92" w:rsidRPr="00FD5429" w:rsidRDefault="00994A92" w:rsidP="00FD5429">
      <w:pPr>
        <w:spacing w:line="360" w:lineRule="auto"/>
        <w:rPr>
          <w:rFonts w:ascii="Book Antiqua" w:hAnsi="Book Antiqua" w:cs="Times New Roman"/>
          <w:color w:val="131413"/>
        </w:rPr>
      </w:pPr>
    </w:p>
    <w:p w14:paraId="6E1F7413" w14:textId="77777777" w:rsidR="00D50E32" w:rsidRPr="00FD5429" w:rsidRDefault="00D50E32" w:rsidP="00FD5429">
      <w:pPr>
        <w:spacing w:line="360" w:lineRule="auto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b/>
          <w:bCs/>
          <w:color w:val="131413"/>
          <w:u w:val="single"/>
        </w:rPr>
        <w:t>MECHANISMS OF ACTIONS OF NPY ON ECs AND CHONDROCYTES</w:t>
      </w:r>
    </w:p>
    <w:p w14:paraId="47B4FE61" w14:textId="77777777" w:rsidR="009751B8" w:rsidRPr="00694FA2" w:rsidRDefault="009751B8" w:rsidP="00FD5429">
      <w:pPr>
        <w:spacing w:line="360" w:lineRule="auto"/>
        <w:rPr>
          <w:rFonts w:ascii="Book Antiqua" w:hAnsi="Book Antiqua" w:cs="Times New Roman"/>
          <w:b/>
          <w:i/>
          <w:iCs/>
          <w:color w:val="231F20"/>
        </w:rPr>
      </w:pPr>
      <w:bookmarkStart w:id="110" w:name="OLE_LINK41"/>
      <w:bookmarkStart w:id="111" w:name="OLE_LINK44"/>
      <w:r w:rsidRPr="00694FA2">
        <w:rPr>
          <w:rFonts w:ascii="Book Antiqua" w:hAnsi="Book Antiqua" w:cs="Times New Roman"/>
          <w:b/>
          <w:i/>
          <w:iCs/>
          <w:color w:val="231F20"/>
        </w:rPr>
        <w:t xml:space="preserve">NPY and </w:t>
      </w:r>
      <w:r w:rsidR="00FC357A" w:rsidRPr="00694FA2">
        <w:rPr>
          <w:rFonts w:ascii="Book Antiqua" w:hAnsi="Book Antiqua" w:cs="Times New Roman"/>
          <w:b/>
          <w:i/>
          <w:iCs/>
          <w:color w:val="231F20"/>
        </w:rPr>
        <w:t>ECs</w:t>
      </w:r>
    </w:p>
    <w:bookmarkEnd w:id="110"/>
    <w:bookmarkEnd w:id="111"/>
    <w:p w14:paraId="058FA449" w14:textId="18FE4A5E" w:rsidR="0013044E" w:rsidRPr="00FD5429" w:rsidRDefault="009751B8" w:rsidP="00FD5429">
      <w:pPr>
        <w:spacing w:line="360" w:lineRule="auto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color w:val="000000"/>
        </w:rPr>
        <w:t xml:space="preserve">NPY-positive fibers </w:t>
      </w:r>
      <w:r w:rsidR="00CB29D5" w:rsidRPr="00FD5429">
        <w:rPr>
          <w:rFonts w:ascii="Book Antiqua" w:hAnsi="Book Antiqua" w:cs="Times New Roman"/>
          <w:color w:val="000000"/>
        </w:rPr>
        <w:t xml:space="preserve">predominantly </w:t>
      </w:r>
      <w:r w:rsidRPr="00FD5429">
        <w:rPr>
          <w:rFonts w:ascii="Book Antiqua" w:hAnsi="Book Antiqua" w:cs="Times New Roman"/>
          <w:color w:val="000000"/>
        </w:rPr>
        <w:t>localize alongside blood vessels in bone tissue and bone marrow,</w:t>
      </w:r>
      <w:r w:rsidR="00CB29D5" w:rsidRPr="00FD5429">
        <w:rPr>
          <w:rFonts w:ascii="Book Antiqua" w:hAnsi="Book Antiqua" w:cs="Times New Roman"/>
          <w:color w:val="000000"/>
        </w:rPr>
        <w:t xml:space="preserve"> and </w:t>
      </w:r>
      <w:r w:rsidRPr="00FD5429">
        <w:rPr>
          <w:rFonts w:ascii="Book Antiqua" w:hAnsi="Book Antiqua" w:cs="Times New Roman"/>
          <w:color w:val="000000"/>
        </w:rPr>
        <w:t>associate with</w:t>
      </w:r>
      <w:r w:rsidR="00300FC3" w:rsidRPr="00FD5429">
        <w:rPr>
          <w:rFonts w:ascii="Book Antiqua" w:hAnsi="Book Antiqua" w:cs="Times New Roman"/>
          <w:color w:val="000000"/>
        </w:rPr>
        <w:t xml:space="preserve"> </w:t>
      </w:r>
      <w:r w:rsidR="003C5F58" w:rsidRPr="00FD5429">
        <w:rPr>
          <w:rFonts w:ascii="Book Antiqua" w:hAnsi="Book Antiqua" w:cs="Times New Roman"/>
          <w:color w:val="000000"/>
        </w:rPr>
        <w:t xml:space="preserve">EC </w:t>
      </w:r>
      <w:r w:rsidR="008B59DE" w:rsidRPr="00FD5429">
        <w:rPr>
          <w:rFonts w:ascii="Book Antiqua" w:hAnsi="Book Antiqua" w:cs="Times New Roman"/>
          <w:color w:val="231F20"/>
        </w:rPr>
        <w:t>migration, capillary tube formation</w:t>
      </w:r>
      <w:r w:rsidR="00F41274">
        <w:rPr>
          <w:rFonts w:ascii="Book Antiqua" w:hAnsi="Book Antiqua" w:cs="Times New Roman"/>
          <w:color w:val="231F20"/>
        </w:rPr>
        <w:t>,</w:t>
      </w:r>
      <w:r w:rsidRPr="00FD5429">
        <w:rPr>
          <w:rFonts w:ascii="Book Antiqua" w:hAnsi="Book Antiqua" w:cs="Times New Roman"/>
          <w:color w:val="000000"/>
        </w:rPr>
        <w:t xml:space="preserve"> and self-</w:t>
      </w:r>
      <w:proofErr w:type="gramStart"/>
      <w:r w:rsidRPr="00FD5429">
        <w:rPr>
          <w:rFonts w:ascii="Book Antiqua" w:hAnsi="Book Antiqua" w:cs="Times New Roman"/>
          <w:color w:val="000000"/>
        </w:rPr>
        <w:t>renewa</w:t>
      </w:r>
      <w:r w:rsidR="003C5F58" w:rsidRPr="00FD5429">
        <w:rPr>
          <w:rFonts w:ascii="Book Antiqua" w:hAnsi="Book Antiqua" w:cs="Times New Roman"/>
          <w:color w:val="000000"/>
        </w:rPr>
        <w:t>l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10</w:t>
      </w:r>
      <w:r w:rsidR="00694FA2">
        <w:rPr>
          <w:rFonts w:ascii="Book Antiqua" w:hAnsi="Book Antiqua" w:cs="Times New Roman"/>
          <w:noProof/>
          <w:color w:val="000000"/>
          <w:vertAlign w:val="superscript"/>
        </w:rPr>
        <w:t>,64,65]</w:t>
      </w:r>
      <w:r w:rsidRPr="00FD5429">
        <w:rPr>
          <w:rFonts w:ascii="Book Antiqua" w:hAnsi="Book Antiqua" w:cs="Times New Roman"/>
          <w:color w:val="000000"/>
        </w:rPr>
        <w:t>.</w:t>
      </w:r>
      <w:r w:rsidRPr="00FD5429">
        <w:rPr>
          <w:rFonts w:ascii="Book Antiqua" w:hAnsi="Book Antiqua" w:cs="Times New Roman"/>
          <w:color w:val="131413"/>
        </w:rPr>
        <w:t xml:space="preserve"> </w:t>
      </w:r>
      <w:bookmarkStart w:id="112" w:name="OLE_LINK22"/>
      <w:bookmarkStart w:id="113" w:name="OLE_LINK23"/>
      <w:r w:rsidRPr="00FD5429">
        <w:rPr>
          <w:rFonts w:ascii="Book Antiqua" w:hAnsi="Book Antiqua" w:cs="Times New Roman"/>
          <w:color w:val="000000"/>
        </w:rPr>
        <w:t>ECs</w:t>
      </w:r>
      <w:r w:rsidR="00F41274">
        <w:rPr>
          <w:rFonts w:ascii="Book Antiqua" w:hAnsi="Book Antiqua" w:cs="Times New Roman"/>
          <w:color w:val="000000"/>
        </w:rPr>
        <w:t xml:space="preserve"> </w:t>
      </w:r>
      <w:r w:rsidR="002A3322" w:rsidRPr="00FD5429">
        <w:rPr>
          <w:rFonts w:ascii="Book Antiqua" w:hAnsi="Book Antiqua" w:cs="Times New Roman"/>
          <w:color w:val="000000"/>
        </w:rPr>
        <w:t>express Y1R and Y2R</w:t>
      </w:r>
      <w:r w:rsidR="00F41274">
        <w:rPr>
          <w:rFonts w:ascii="Book Antiqua" w:hAnsi="Book Antiqua" w:cs="Times New Roman"/>
          <w:color w:val="000000"/>
        </w:rPr>
        <w:t xml:space="preserve"> and</w:t>
      </w:r>
      <w:r w:rsidR="00F41274" w:rsidRPr="00FD5429">
        <w:rPr>
          <w:rFonts w:ascii="Book Antiqua" w:hAnsi="Book Antiqua" w:cs="Times New Roman"/>
          <w:color w:val="000000"/>
        </w:rPr>
        <w:t xml:space="preserve"> </w:t>
      </w:r>
      <w:r w:rsidR="002A3322" w:rsidRPr="00FD5429">
        <w:rPr>
          <w:rFonts w:ascii="Book Antiqua" w:hAnsi="Book Antiqua" w:cs="Times New Roman"/>
          <w:color w:val="000000"/>
        </w:rPr>
        <w:t xml:space="preserve">can </w:t>
      </w:r>
      <w:r w:rsidRPr="00FD5429">
        <w:rPr>
          <w:rFonts w:ascii="Book Antiqua" w:hAnsi="Book Antiqua" w:cs="Times New Roman"/>
          <w:color w:val="000000"/>
        </w:rPr>
        <w:t>produce, store</w:t>
      </w:r>
      <w:r w:rsidR="00F41274">
        <w:rPr>
          <w:rFonts w:ascii="Book Antiqua" w:hAnsi="Book Antiqua" w:cs="Times New Roman"/>
          <w:color w:val="000000"/>
        </w:rPr>
        <w:t>,</w:t>
      </w:r>
      <w:r w:rsidRPr="00FD5429">
        <w:rPr>
          <w:rFonts w:ascii="Book Antiqua" w:hAnsi="Book Antiqua" w:cs="Times New Roman"/>
          <w:color w:val="000000"/>
        </w:rPr>
        <w:t xml:space="preserve"> and respond to NPY, suggesting an autocrine regulatory </w:t>
      </w:r>
      <w:r w:rsidR="0039181C" w:rsidRPr="00FD5429">
        <w:rPr>
          <w:rFonts w:ascii="Book Antiqua" w:hAnsi="Book Antiqua" w:cs="Times New Roman"/>
          <w:color w:val="000000"/>
        </w:rPr>
        <w:t xml:space="preserve">mechanism </w:t>
      </w:r>
      <w:r w:rsidR="00300FC3" w:rsidRPr="00FD5429">
        <w:rPr>
          <w:rFonts w:ascii="Book Antiqua" w:hAnsi="Book Antiqua" w:cs="Times New Roman"/>
          <w:color w:val="000000"/>
        </w:rPr>
        <w:t xml:space="preserve">of </w:t>
      </w:r>
      <w:r w:rsidRPr="00FD5429">
        <w:rPr>
          <w:rFonts w:ascii="Book Antiqua" w:hAnsi="Book Antiqua" w:cs="Times New Roman"/>
          <w:color w:val="000000"/>
        </w:rPr>
        <w:t>NPY in the endothelium</w:t>
      </w:r>
      <w:bookmarkEnd w:id="112"/>
      <w:bookmarkEnd w:id="113"/>
      <w:r w:rsidR="00D54035">
        <w:rPr>
          <w:rFonts w:ascii="Book Antiqua" w:hAnsi="Book Antiqua" w:cs="Times New Roman"/>
          <w:color w:val="000000"/>
        </w:rPr>
        <w:t xml:space="preserve"> (F</w:t>
      </w:r>
      <w:r w:rsidR="00D54035">
        <w:rPr>
          <w:rFonts w:ascii="Book Antiqua" w:hAnsi="Book Antiqua" w:cs="Times New Roman" w:hint="eastAsia"/>
          <w:color w:val="000000"/>
        </w:rPr>
        <w:t>igure</w:t>
      </w:r>
      <w:r w:rsidR="00D54035">
        <w:rPr>
          <w:rFonts w:ascii="Book Antiqua" w:hAnsi="Book Antiqua" w:cs="Times New Roman"/>
          <w:color w:val="000000"/>
        </w:rPr>
        <w:t xml:space="preserve"> 2</w:t>
      </w:r>
      <w:proofErr w:type="gramStart"/>
      <w:r w:rsidR="00D54035">
        <w:rPr>
          <w:rFonts w:ascii="Book Antiqua" w:hAnsi="Book Antiqua" w:cs="Times New Roman"/>
          <w:color w:val="000000"/>
        </w:rPr>
        <w:t>)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10</w:t>
      </w:r>
      <w:r w:rsidR="00694FA2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35</w:t>
      </w:r>
      <w:r w:rsidR="00694FA2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66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Pr="00FD5429">
        <w:rPr>
          <w:rFonts w:ascii="Book Antiqua" w:hAnsi="Book Antiqua" w:cs="Times New Roman"/>
          <w:color w:val="000000"/>
        </w:rPr>
        <w:t>.</w:t>
      </w:r>
    </w:p>
    <w:p w14:paraId="729E3E36" w14:textId="2430B635" w:rsidR="009751B8" w:rsidRPr="00FD5429" w:rsidRDefault="00C93136" w:rsidP="00694FA2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i/>
          <w:iCs/>
          <w:color w:val="000000"/>
        </w:rPr>
        <w:t>I</w:t>
      </w:r>
      <w:r w:rsidRPr="00FD5429">
        <w:rPr>
          <w:rFonts w:ascii="Book Antiqua" w:hAnsi="Book Antiqua" w:cs="Times New Roman"/>
          <w:i/>
          <w:iCs/>
          <w:color w:val="231F20"/>
        </w:rPr>
        <w:t xml:space="preserve">n </w:t>
      </w:r>
      <w:r w:rsidR="009751B8" w:rsidRPr="00FD5429">
        <w:rPr>
          <w:rFonts w:ascii="Book Antiqua" w:hAnsi="Book Antiqua" w:cs="Times New Roman"/>
          <w:i/>
          <w:iCs/>
          <w:color w:val="231F20"/>
        </w:rPr>
        <w:t>vitro</w:t>
      </w:r>
      <w:r w:rsidR="009751B8" w:rsidRPr="00FD5429">
        <w:rPr>
          <w:rFonts w:ascii="Book Antiqua" w:hAnsi="Book Antiqua" w:cs="Times New Roman"/>
          <w:color w:val="231F20"/>
        </w:rPr>
        <w:t xml:space="preserve"> studies have </w:t>
      </w:r>
      <w:r w:rsidR="00AB1513" w:rsidRPr="00FD5429">
        <w:rPr>
          <w:rFonts w:ascii="Book Antiqua" w:hAnsi="Book Antiqua" w:cs="Times New Roman"/>
          <w:color w:val="231F20"/>
        </w:rPr>
        <w:t>revealed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that NPY </w:t>
      </w:r>
      <w:r w:rsidR="00ED20C7" w:rsidRPr="00FD5429">
        <w:rPr>
          <w:rFonts w:ascii="Book Antiqua" w:hAnsi="Book Antiqua" w:cs="Times New Roman"/>
          <w:color w:val="231F20"/>
        </w:rPr>
        <w:t xml:space="preserve">can </w:t>
      </w:r>
      <w:r w:rsidR="00744F9E" w:rsidRPr="00FD5429">
        <w:rPr>
          <w:rFonts w:ascii="Book Antiqua" w:hAnsi="Book Antiqua" w:cs="Times New Roman"/>
          <w:color w:val="231F20"/>
        </w:rPr>
        <w:t>promote</w:t>
      </w:r>
      <w:r w:rsidR="0093601D" w:rsidRPr="00FD5429">
        <w:rPr>
          <w:rFonts w:ascii="Book Antiqua" w:hAnsi="Book Antiqua" w:cs="Times New Roman"/>
          <w:color w:val="231F20"/>
        </w:rPr>
        <w:t xml:space="preserve"> </w:t>
      </w:r>
      <w:r w:rsidR="00F41274">
        <w:rPr>
          <w:rFonts w:ascii="Book Antiqua" w:hAnsi="Book Antiqua" w:cs="Times New Roman"/>
          <w:color w:val="231F20"/>
        </w:rPr>
        <w:t xml:space="preserve">the </w:t>
      </w:r>
      <w:r w:rsidR="00744F9E" w:rsidRPr="00FD5429">
        <w:rPr>
          <w:rFonts w:ascii="Book Antiqua" w:hAnsi="Book Antiqua" w:cs="Times New Roman"/>
          <w:color w:val="231F20"/>
        </w:rPr>
        <w:t>migration</w:t>
      </w:r>
      <w:r w:rsidR="008B59DE" w:rsidRPr="00FD5429">
        <w:rPr>
          <w:rFonts w:ascii="Book Antiqua" w:hAnsi="Book Antiqua" w:cs="Times New Roman"/>
          <w:color w:val="231F20"/>
        </w:rPr>
        <w:t xml:space="preserve"> </w:t>
      </w:r>
      <w:r w:rsidR="00744F9E" w:rsidRPr="00FD5429">
        <w:rPr>
          <w:rFonts w:ascii="Book Antiqua" w:hAnsi="Book Antiqua" w:cs="Times New Roman"/>
          <w:color w:val="231F20"/>
        </w:rPr>
        <w:t>and capillary tube formation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Pr="00FD5429">
        <w:rPr>
          <w:rFonts w:ascii="Book Antiqua" w:hAnsi="Book Antiqua" w:cs="Times New Roman"/>
          <w:color w:val="231F20"/>
        </w:rPr>
        <w:t xml:space="preserve">of </w:t>
      </w:r>
      <w:r w:rsidR="009751B8" w:rsidRPr="00FD5429">
        <w:rPr>
          <w:rFonts w:ascii="Book Antiqua" w:hAnsi="Book Antiqua" w:cs="Times New Roman"/>
          <w:color w:val="231F20"/>
        </w:rPr>
        <w:t>human ECs</w:t>
      </w:r>
      <w:r w:rsidR="008B59DE" w:rsidRPr="00FD5429">
        <w:rPr>
          <w:rFonts w:ascii="Book Antiqua" w:hAnsi="Book Antiqua" w:cs="Times New Roman"/>
          <w:color w:val="231F20"/>
        </w:rPr>
        <w:t xml:space="preserve"> </w:t>
      </w:r>
      <w:r w:rsidR="008B59DE" w:rsidRPr="008F72C4">
        <w:rPr>
          <w:rFonts w:ascii="Book Antiqua" w:hAnsi="Book Antiqua" w:cs="Times New Roman"/>
          <w:i/>
          <w:iCs/>
          <w:color w:val="231F20"/>
        </w:rPr>
        <w:t>via</w:t>
      </w:r>
      <w:r w:rsidR="008B59DE" w:rsidRPr="00FD5429">
        <w:rPr>
          <w:rFonts w:ascii="Book Antiqua" w:hAnsi="Book Antiqua" w:cs="Times New Roman"/>
          <w:color w:val="231F20"/>
        </w:rPr>
        <w:t xml:space="preserve"> Y1R, Y2R, and </w:t>
      </w:r>
      <w:proofErr w:type="gramStart"/>
      <w:r w:rsidR="008B59DE" w:rsidRPr="00FD5429">
        <w:rPr>
          <w:rFonts w:ascii="Book Antiqua" w:hAnsi="Book Antiqua" w:cs="Times New Roman"/>
          <w:color w:val="231F20"/>
        </w:rPr>
        <w:t>Y5R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10</w:t>
      </w:r>
      <w:r w:rsidR="00694FA2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65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bookmarkStart w:id="114" w:name="OLE_LINK20"/>
      <w:bookmarkStart w:id="115" w:name="OLE_LINK21"/>
      <w:r w:rsidR="00E00BCF" w:rsidRPr="00FD5429">
        <w:rPr>
          <w:rFonts w:ascii="Book Antiqua" w:hAnsi="Book Antiqua" w:cs="Times New Roman"/>
          <w:color w:val="231F20"/>
        </w:rPr>
        <w:t xml:space="preserve">Previous studies </w:t>
      </w:r>
      <w:r w:rsidR="006C6FB2" w:rsidRPr="00FD5429">
        <w:rPr>
          <w:rFonts w:ascii="Book Antiqua" w:hAnsi="Book Antiqua" w:cs="Times New Roman"/>
          <w:color w:val="231F20"/>
        </w:rPr>
        <w:t>also</w:t>
      </w:r>
      <w:r w:rsidR="00E00BCF" w:rsidRPr="00FD5429">
        <w:rPr>
          <w:rFonts w:ascii="Book Antiqua" w:hAnsi="Book Antiqua" w:cs="Times New Roman"/>
          <w:color w:val="231F20"/>
        </w:rPr>
        <w:t xml:space="preserve"> indicated that NPY-induced </w:t>
      </w:r>
      <w:proofErr w:type="spellStart"/>
      <w:r w:rsidR="00E00BCF" w:rsidRPr="00FD5429">
        <w:rPr>
          <w:rFonts w:ascii="Book Antiqua" w:hAnsi="Book Antiqua" w:cs="Times New Roman"/>
          <w:color w:val="231F20"/>
        </w:rPr>
        <w:t>angiogenic</w:t>
      </w:r>
      <w:proofErr w:type="spellEnd"/>
      <w:r w:rsidR="00E00BCF" w:rsidRPr="00FD5429">
        <w:rPr>
          <w:rFonts w:ascii="Book Antiqua" w:hAnsi="Book Antiqua" w:cs="Times New Roman"/>
          <w:color w:val="231F20"/>
        </w:rPr>
        <w:t xml:space="preserve"> effect </w:t>
      </w:r>
      <w:r w:rsidR="00F41274">
        <w:rPr>
          <w:rFonts w:ascii="Book Antiqua" w:hAnsi="Book Antiqua" w:cs="Times New Roman"/>
          <w:color w:val="231F20"/>
        </w:rPr>
        <w:t>on</w:t>
      </w:r>
      <w:r w:rsidR="00F41274" w:rsidRPr="00FD5429">
        <w:rPr>
          <w:rFonts w:ascii="Book Antiqua" w:hAnsi="Book Antiqua" w:cs="Times New Roman"/>
          <w:color w:val="231F20"/>
        </w:rPr>
        <w:t xml:space="preserve"> </w:t>
      </w:r>
      <w:r w:rsidR="00E00BCF" w:rsidRPr="00FD5429">
        <w:rPr>
          <w:rFonts w:ascii="Book Antiqua" w:hAnsi="Book Antiqua" w:cs="Times New Roman"/>
          <w:color w:val="231F20"/>
        </w:rPr>
        <w:t xml:space="preserve">ECs </w:t>
      </w:r>
      <w:r w:rsidR="00FB47DD" w:rsidRPr="00FD5429">
        <w:rPr>
          <w:rFonts w:ascii="Book Antiqua" w:hAnsi="Book Antiqua" w:cs="Times New Roman"/>
          <w:color w:val="231F20"/>
        </w:rPr>
        <w:t>was</w:t>
      </w:r>
      <w:r w:rsidR="00E00BCF" w:rsidRPr="00FD5429">
        <w:rPr>
          <w:rFonts w:ascii="Book Antiqua" w:hAnsi="Book Antiqua" w:cs="Times New Roman"/>
          <w:color w:val="231F20"/>
        </w:rPr>
        <w:t xml:space="preserve"> achieved primarily through </w:t>
      </w:r>
      <w:proofErr w:type="gramStart"/>
      <w:r w:rsidR="00E00BCF" w:rsidRPr="00FD5429">
        <w:rPr>
          <w:rFonts w:ascii="Book Antiqua" w:hAnsi="Book Antiqua" w:cs="Times New Roman"/>
          <w:color w:val="231F20"/>
        </w:rPr>
        <w:t>Y2R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65</w:t>
      </w:r>
      <w:r w:rsidR="00694FA2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67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="006C6FB2" w:rsidRPr="00FD5429">
        <w:rPr>
          <w:rFonts w:ascii="Book Antiqua" w:hAnsi="Book Antiqua" w:cs="Times New Roman"/>
          <w:color w:val="231F20"/>
        </w:rPr>
        <w:lastRenderedPageBreak/>
        <w:t>Furthermore</w:t>
      </w:r>
      <w:r w:rsidR="00C610A1" w:rsidRPr="00FD5429">
        <w:rPr>
          <w:rFonts w:ascii="Book Antiqua" w:hAnsi="Book Antiqua" w:cs="Times New Roman"/>
          <w:color w:val="231F20"/>
        </w:rPr>
        <w:t xml:space="preserve">, </w:t>
      </w:r>
      <w:r w:rsidR="00BF6B1F" w:rsidRPr="00FD5429">
        <w:rPr>
          <w:rFonts w:ascii="Book Antiqua" w:hAnsi="Book Antiqua" w:cs="Times New Roman"/>
          <w:color w:val="000000"/>
        </w:rPr>
        <w:t xml:space="preserve">NPY </w:t>
      </w:r>
      <w:r w:rsidR="00C610A1" w:rsidRPr="00FD5429">
        <w:rPr>
          <w:rFonts w:ascii="Book Antiqua" w:hAnsi="Book Antiqua" w:cs="Times New Roman"/>
          <w:color w:val="000000"/>
        </w:rPr>
        <w:t>can regulate</w:t>
      </w:r>
      <w:r w:rsidR="00BF6B1F" w:rsidRPr="00FD5429">
        <w:rPr>
          <w:rFonts w:ascii="Book Antiqua" w:hAnsi="Book Antiqua" w:cs="Times New Roman"/>
          <w:color w:val="000000"/>
        </w:rPr>
        <w:t xml:space="preserve"> the </w:t>
      </w:r>
      <w:proofErr w:type="spellStart"/>
      <w:r w:rsidR="00BF6B1F" w:rsidRPr="00FD5429">
        <w:rPr>
          <w:rFonts w:ascii="Book Antiqua" w:hAnsi="Book Antiqua" w:cs="Times New Roman"/>
          <w:color w:val="000000"/>
        </w:rPr>
        <w:t>angiogenic</w:t>
      </w:r>
      <w:proofErr w:type="spellEnd"/>
      <w:r w:rsidR="00BF6B1F" w:rsidRPr="00FD5429">
        <w:rPr>
          <w:rFonts w:ascii="Book Antiqua" w:hAnsi="Book Antiqua" w:cs="Times New Roman"/>
          <w:color w:val="000000"/>
        </w:rPr>
        <w:t xml:space="preserve"> process by </w:t>
      </w:r>
      <w:r w:rsidR="006D0EF2" w:rsidRPr="00FD5429">
        <w:rPr>
          <w:rFonts w:ascii="Book Antiqua" w:hAnsi="Book Antiqua" w:cs="Times New Roman"/>
          <w:color w:val="000000"/>
        </w:rPr>
        <w:t xml:space="preserve">influencing </w:t>
      </w:r>
      <w:r w:rsidR="00F41274">
        <w:rPr>
          <w:rFonts w:ascii="Book Antiqua" w:hAnsi="Book Antiqua" w:cs="Times New Roman"/>
          <w:color w:val="000000"/>
        </w:rPr>
        <w:t xml:space="preserve">the </w:t>
      </w:r>
      <w:r w:rsidR="00C610A1" w:rsidRPr="00FD5429">
        <w:rPr>
          <w:rFonts w:ascii="Book Antiqua" w:hAnsi="Book Antiqua" w:cs="Times New Roman"/>
          <w:color w:val="000000"/>
        </w:rPr>
        <w:t xml:space="preserve">proliferation of </w:t>
      </w:r>
      <w:r w:rsidR="00BF6B1F" w:rsidRPr="00FD5429">
        <w:rPr>
          <w:rFonts w:ascii="Book Antiqua" w:hAnsi="Book Antiqua" w:cs="Times New Roman"/>
          <w:color w:val="000000"/>
        </w:rPr>
        <w:t xml:space="preserve">ECs, which </w:t>
      </w:r>
      <w:r w:rsidR="00FB47DD" w:rsidRPr="00FD5429">
        <w:rPr>
          <w:rFonts w:ascii="Book Antiqua" w:hAnsi="Book Antiqua" w:cs="Times New Roman"/>
          <w:color w:val="000000"/>
        </w:rPr>
        <w:t>wa</w:t>
      </w:r>
      <w:r w:rsidR="00C65E3D" w:rsidRPr="00FD5429">
        <w:rPr>
          <w:rFonts w:ascii="Book Antiqua" w:hAnsi="Book Antiqua" w:cs="Times New Roman"/>
          <w:color w:val="000000"/>
        </w:rPr>
        <w:t>s</w:t>
      </w:r>
      <w:r w:rsidR="002013D4" w:rsidRPr="00FD5429">
        <w:rPr>
          <w:rFonts w:ascii="Book Antiqua" w:hAnsi="Book Antiqua" w:cs="Times New Roman"/>
          <w:color w:val="000000"/>
        </w:rPr>
        <w:t xml:space="preserve"> </w:t>
      </w:r>
      <w:r w:rsidR="00F41274">
        <w:rPr>
          <w:rFonts w:ascii="Book Antiqua" w:hAnsi="Book Antiqua" w:cs="Times New Roman"/>
          <w:color w:val="000000"/>
        </w:rPr>
        <w:t>achieved</w:t>
      </w:r>
      <w:r w:rsidR="00F41274" w:rsidRPr="00FD5429">
        <w:rPr>
          <w:rFonts w:ascii="Book Antiqua" w:hAnsi="Book Antiqua" w:cs="Times New Roman"/>
          <w:color w:val="000000"/>
        </w:rPr>
        <w:t xml:space="preserve"> </w:t>
      </w:r>
      <w:r w:rsidR="006D0EF2" w:rsidRPr="00FD5429">
        <w:rPr>
          <w:rFonts w:ascii="Book Antiqua" w:hAnsi="Book Antiqua" w:cs="Times New Roman"/>
          <w:color w:val="000000"/>
        </w:rPr>
        <w:t xml:space="preserve">mainly </w:t>
      </w:r>
      <w:r w:rsidR="00C65E3D" w:rsidRPr="008F72C4">
        <w:rPr>
          <w:rFonts w:ascii="Book Antiqua" w:hAnsi="Book Antiqua" w:cs="Times New Roman"/>
          <w:i/>
          <w:iCs/>
          <w:color w:val="000000"/>
        </w:rPr>
        <w:t>via</w:t>
      </w:r>
      <w:r w:rsidR="00BF6B1F" w:rsidRPr="00FD5429">
        <w:rPr>
          <w:rFonts w:ascii="Book Antiqua" w:hAnsi="Book Antiqua" w:cs="Times New Roman"/>
          <w:color w:val="000000"/>
        </w:rPr>
        <w:t xml:space="preserve"> </w:t>
      </w:r>
      <w:proofErr w:type="gramStart"/>
      <w:r w:rsidR="00BF6B1F" w:rsidRPr="00FD5429">
        <w:rPr>
          <w:rFonts w:ascii="Book Antiqua" w:hAnsi="Book Antiqua" w:cs="Times New Roman"/>
          <w:color w:val="000000"/>
        </w:rPr>
        <w:t>Y5R</w:t>
      </w:r>
      <w:r w:rsidR="00BF6B1F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10</w:t>
      </w:r>
      <w:r w:rsidR="00BF6B1F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BF6B1F" w:rsidRPr="00FD5429">
        <w:rPr>
          <w:rFonts w:ascii="Book Antiqua" w:hAnsi="Book Antiqua" w:cs="Times New Roman"/>
          <w:color w:val="231F20"/>
        </w:rPr>
        <w:t>.</w:t>
      </w:r>
      <w:r w:rsidR="00052D0D" w:rsidRPr="00FD5429">
        <w:rPr>
          <w:rFonts w:ascii="Book Antiqua" w:hAnsi="Book Antiqua" w:cs="Times New Roman"/>
          <w:color w:val="231F20"/>
        </w:rPr>
        <w:t xml:space="preserve"> </w:t>
      </w:r>
      <w:r w:rsidR="00063E6F" w:rsidRPr="00FD5429">
        <w:rPr>
          <w:rFonts w:ascii="Book Antiqua" w:hAnsi="Book Antiqua" w:cs="Times New Roman"/>
          <w:color w:val="231F20"/>
        </w:rPr>
        <w:t xml:space="preserve">NPY3-36, </w:t>
      </w:r>
      <w:r w:rsidR="00B3018D" w:rsidRPr="00FD5429">
        <w:rPr>
          <w:rFonts w:ascii="Book Antiqua" w:hAnsi="Book Antiqua" w:cs="Times New Roman"/>
          <w:color w:val="231F20"/>
        </w:rPr>
        <w:t>a</w:t>
      </w:r>
      <w:r w:rsidR="00D21B61">
        <w:rPr>
          <w:rFonts w:ascii="Book Antiqua" w:hAnsi="Book Antiqua" w:cs="Times New Roman"/>
          <w:color w:val="231F20"/>
        </w:rPr>
        <w:t>n</w:t>
      </w:r>
      <w:r w:rsidR="00B3018D" w:rsidRPr="00FD5429">
        <w:rPr>
          <w:rFonts w:ascii="Book Antiqua" w:hAnsi="Book Antiqua" w:cs="Times New Roman"/>
          <w:color w:val="231F20"/>
        </w:rPr>
        <w:t xml:space="preserve"> agonist of Y2R and Y5R</w:t>
      </w:r>
      <w:r w:rsidR="00063E6F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981405" w:rsidRPr="00FD5429">
        <w:rPr>
          <w:rFonts w:ascii="Book Antiqua" w:hAnsi="Book Antiqua" w:cs="Times New Roman"/>
          <w:color w:val="231F20"/>
        </w:rPr>
        <w:t xml:space="preserve">was found </w:t>
      </w:r>
      <w:r w:rsidR="00D21B61">
        <w:rPr>
          <w:rFonts w:ascii="Book Antiqua" w:hAnsi="Book Antiqua" w:cs="Times New Roman"/>
          <w:color w:val="231F20"/>
        </w:rPr>
        <w:t>to be</w:t>
      </w:r>
      <w:r w:rsidR="00D21B61" w:rsidRPr="00FD5429">
        <w:rPr>
          <w:rFonts w:ascii="Book Antiqua" w:hAnsi="Book Antiqua" w:cs="Times New Roman"/>
          <w:color w:val="231F20"/>
        </w:rPr>
        <w:t xml:space="preserve"> </w:t>
      </w:r>
      <w:r w:rsidR="002013D4" w:rsidRPr="00FD5429">
        <w:rPr>
          <w:rFonts w:ascii="Book Antiqua" w:hAnsi="Book Antiqua" w:cs="Times New Roman"/>
          <w:color w:val="231F20"/>
        </w:rPr>
        <w:t xml:space="preserve">able </w:t>
      </w:r>
      <w:r w:rsidR="00981405" w:rsidRPr="00FD5429">
        <w:rPr>
          <w:rFonts w:ascii="Book Antiqua" w:hAnsi="Book Antiqua" w:cs="Times New Roman"/>
          <w:color w:val="231F20"/>
        </w:rPr>
        <w:t>to</w:t>
      </w:r>
      <w:r w:rsidR="00E6564E" w:rsidRPr="00FD5429">
        <w:rPr>
          <w:rFonts w:ascii="Book Antiqua" w:hAnsi="Book Antiqua" w:cs="Times New Roman"/>
          <w:color w:val="231F20"/>
        </w:rPr>
        <w:t xml:space="preserve"> reduce EC contact and </w:t>
      </w:r>
      <w:r w:rsidR="009751B8" w:rsidRPr="00FD5429">
        <w:rPr>
          <w:rFonts w:ascii="Book Antiqua" w:hAnsi="Book Antiqua" w:cs="Times New Roman"/>
          <w:color w:val="231F20"/>
        </w:rPr>
        <w:t xml:space="preserve">increase </w:t>
      </w:r>
      <w:r w:rsidR="00063E6F" w:rsidRPr="00FD5429">
        <w:rPr>
          <w:rFonts w:ascii="Book Antiqua" w:hAnsi="Book Antiqua" w:cs="Times New Roman"/>
          <w:color w:val="231F20"/>
        </w:rPr>
        <w:t>vascular permeability</w:t>
      </w:r>
      <w:r w:rsidR="00981405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and selective Y2R and Y5R antagonists </w:t>
      </w:r>
      <w:r w:rsidR="00063E6F" w:rsidRPr="00FD5429">
        <w:rPr>
          <w:rFonts w:ascii="Book Antiqua" w:hAnsi="Book Antiqua" w:cs="Times New Roman"/>
          <w:color w:val="231F20"/>
        </w:rPr>
        <w:t xml:space="preserve">restored the vascular </w:t>
      </w:r>
      <w:proofErr w:type="gramStart"/>
      <w:r w:rsidR="00063E6F" w:rsidRPr="00FD5429">
        <w:rPr>
          <w:rFonts w:ascii="Book Antiqua" w:hAnsi="Book Antiqua" w:cs="Times New Roman"/>
          <w:color w:val="231F20"/>
        </w:rPr>
        <w:t>integrity</w:t>
      </w:r>
      <w:r w:rsidR="0044712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59</w:t>
      </w:r>
      <w:r w:rsidR="0044712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bookmarkEnd w:id="114"/>
      <w:bookmarkEnd w:id="115"/>
      <w:r w:rsidR="00C52E3F" w:rsidRPr="00FD5429">
        <w:rPr>
          <w:rFonts w:ascii="Book Antiqua" w:hAnsi="Book Antiqua" w:cs="Times New Roman"/>
          <w:color w:val="231F20"/>
        </w:rPr>
        <w:t xml:space="preserve">Interactions </w:t>
      </w:r>
      <w:r w:rsidR="009751B8" w:rsidRPr="00FD5429">
        <w:rPr>
          <w:rFonts w:ascii="Book Antiqua" w:hAnsi="Book Antiqua" w:cs="Times New Roman"/>
          <w:color w:val="231F20"/>
        </w:rPr>
        <w:t xml:space="preserve">may </w:t>
      </w:r>
      <w:r w:rsidR="00C52E3F" w:rsidRPr="00FD5429">
        <w:rPr>
          <w:rFonts w:ascii="Book Antiqua" w:hAnsi="Book Antiqua" w:cs="Times New Roman"/>
          <w:color w:val="231F20"/>
        </w:rPr>
        <w:t xml:space="preserve">exist </w:t>
      </w:r>
      <w:r w:rsidR="009751B8" w:rsidRPr="00FD5429">
        <w:rPr>
          <w:rFonts w:ascii="Book Antiqua" w:hAnsi="Book Antiqua" w:cs="Times New Roman"/>
          <w:color w:val="231F20"/>
        </w:rPr>
        <w:t xml:space="preserve">among BMSCs, </w:t>
      </w:r>
      <w:r w:rsidR="000724D7" w:rsidRPr="00FD5429">
        <w:rPr>
          <w:rFonts w:ascii="Book Antiqua" w:hAnsi="Book Antiqua" w:cs="Times New Roman"/>
          <w:color w:val="231F20"/>
        </w:rPr>
        <w:t>HSCs</w:t>
      </w:r>
      <w:r w:rsidR="00FD5CBD">
        <w:rPr>
          <w:rFonts w:ascii="Book Antiqua" w:hAnsi="Book Antiqua" w:cs="Times New Roman"/>
          <w:color w:val="231F20"/>
        </w:rPr>
        <w:t>,</w:t>
      </w:r>
      <w:r w:rsidR="000724D7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and </w:t>
      </w:r>
      <w:r w:rsidR="000724D7" w:rsidRPr="00FD5429">
        <w:rPr>
          <w:rFonts w:ascii="Book Antiqua" w:hAnsi="Book Antiqua" w:cs="Times New Roman"/>
          <w:color w:val="231F20"/>
        </w:rPr>
        <w:t>E</w:t>
      </w:r>
      <w:r w:rsidR="009751B8" w:rsidRPr="00FD5429">
        <w:rPr>
          <w:rFonts w:ascii="Book Antiqua" w:hAnsi="Book Antiqua" w:cs="Times New Roman"/>
          <w:color w:val="231F20"/>
        </w:rPr>
        <w:t>Cs</w:t>
      </w:r>
      <w:r w:rsidR="000724D7" w:rsidRPr="00FD5429">
        <w:rPr>
          <w:rFonts w:ascii="Book Antiqua" w:hAnsi="Book Antiqua" w:cs="Times New Roman"/>
          <w:color w:val="231F20"/>
        </w:rPr>
        <w:t xml:space="preserve"> </w:t>
      </w:r>
      <w:r w:rsidR="000724D7" w:rsidRPr="008F72C4">
        <w:rPr>
          <w:rFonts w:ascii="Book Antiqua" w:hAnsi="Book Antiqua" w:cs="Times New Roman"/>
          <w:i/>
          <w:iCs/>
          <w:color w:val="231F20"/>
        </w:rPr>
        <w:t>via</w:t>
      </w:r>
      <w:r w:rsidR="00C52E3F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NPY. </w:t>
      </w:r>
      <w:r w:rsidR="00E93C52" w:rsidRPr="00FD5429">
        <w:rPr>
          <w:rFonts w:ascii="Book Antiqua" w:hAnsi="Book Antiqua" w:cs="Times New Roman"/>
          <w:color w:val="231F20"/>
        </w:rPr>
        <w:t>It</w:t>
      </w:r>
      <w:r w:rsidR="00FD5CBD">
        <w:rPr>
          <w:rFonts w:ascii="Book Antiqua" w:hAnsi="Book Antiqua" w:cs="Times New Roman"/>
          <w:color w:val="231F20"/>
        </w:rPr>
        <w:t xml:space="preserve"> has</w:t>
      </w:r>
      <w:r w:rsidR="00E93C52" w:rsidRPr="00FD5429">
        <w:rPr>
          <w:rFonts w:ascii="Book Antiqua" w:hAnsi="Book Antiqua" w:cs="Times New Roman"/>
          <w:color w:val="231F20"/>
        </w:rPr>
        <w:t xml:space="preserve"> been </w:t>
      </w:r>
      <w:r w:rsidR="00FB47DD" w:rsidRPr="00FD5429">
        <w:rPr>
          <w:rFonts w:ascii="Book Antiqua" w:hAnsi="Book Antiqua" w:cs="Times New Roman"/>
          <w:color w:val="231F20"/>
        </w:rPr>
        <w:t>observed</w:t>
      </w:r>
      <w:r w:rsidR="00963B88" w:rsidRPr="00FD5429">
        <w:rPr>
          <w:rFonts w:ascii="Book Antiqua" w:hAnsi="Book Antiqua" w:cs="Times New Roman"/>
          <w:color w:val="231F20"/>
        </w:rPr>
        <w:t xml:space="preserve"> that</w:t>
      </w:r>
      <w:r w:rsidR="00FD5CBD">
        <w:rPr>
          <w:rFonts w:ascii="Book Antiqua" w:hAnsi="Book Antiqua" w:cs="Times New Roman"/>
          <w:color w:val="231F20"/>
        </w:rPr>
        <w:t xml:space="preserve"> </w:t>
      </w:r>
      <w:r w:rsidR="00C10753" w:rsidRPr="00FD5429">
        <w:rPr>
          <w:rFonts w:ascii="Book Antiqua" w:hAnsi="Book Antiqua" w:cs="Times New Roman"/>
          <w:color w:val="231F20"/>
        </w:rPr>
        <w:t xml:space="preserve">NPY </w:t>
      </w:r>
      <w:r w:rsidR="00FD5CBD" w:rsidRPr="00FD5429">
        <w:rPr>
          <w:rFonts w:ascii="Book Antiqua" w:hAnsi="Book Antiqua" w:cs="Times New Roman"/>
          <w:color w:val="231F20"/>
        </w:rPr>
        <w:t>originat</w:t>
      </w:r>
      <w:r w:rsidR="00FD5CBD">
        <w:rPr>
          <w:rFonts w:ascii="Book Antiqua" w:hAnsi="Book Antiqua" w:cs="Times New Roman"/>
          <w:color w:val="231F20"/>
        </w:rPr>
        <w:t>ing</w:t>
      </w:r>
      <w:r w:rsidR="00FD5CBD" w:rsidRPr="00FD5429">
        <w:rPr>
          <w:rFonts w:ascii="Book Antiqua" w:hAnsi="Book Antiqua" w:cs="Times New Roman"/>
          <w:color w:val="231F20"/>
        </w:rPr>
        <w:t xml:space="preserve"> </w:t>
      </w:r>
      <w:r w:rsidR="00C10753" w:rsidRPr="00FD5429">
        <w:rPr>
          <w:rFonts w:ascii="Book Antiqua" w:hAnsi="Book Antiqua" w:cs="Times New Roman"/>
          <w:color w:val="231F20"/>
        </w:rPr>
        <w:t xml:space="preserve">from platelet </w:t>
      </w:r>
      <w:r w:rsidR="000724D7" w:rsidRPr="00FD5429">
        <w:rPr>
          <w:rFonts w:ascii="Book Antiqua" w:hAnsi="Book Antiqua" w:cs="Times New Roman"/>
          <w:color w:val="231F20"/>
        </w:rPr>
        <w:t xml:space="preserve">lysate </w:t>
      </w:r>
      <w:r w:rsidR="00FB47DD" w:rsidRPr="00FD5429">
        <w:rPr>
          <w:rFonts w:ascii="Book Antiqua" w:hAnsi="Book Antiqua" w:cs="Times New Roman"/>
          <w:color w:val="231F20"/>
        </w:rPr>
        <w:t xml:space="preserve">caused an </w:t>
      </w:r>
      <w:r w:rsidR="00963B88" w:rsidRPr="00FD5429">
        <w:rPr>
          <w:rFonts w:ascii="Book Antiqua" w:hAnsi="Book Antiqua" w:cs="Times New Roman"/>
          <w:color w:val="231F20"/>
        </w:rPr>
        <w:t xml:space="preserve">decreased </w:t>
      </w:r>
      <w:proofErr w:type="spellStart"/>
      <w:r w:rsidR="009751B8" w:rsidRPr="00FD5429">
        <w:rPr>
          <w:rFonts w:ascii="Book Antiqua" w:hAnsi="Book Antiqua" w:cs="Times New Roman"/>
          <w:bCs/>
          <w:color w:val="000000"/>
        </w:rPr>
        <w:t>angiogenic</w:t>
      </w:r>
      <w:proofErr w:type="spellEnd"/>
      <w:r w:rsidR="009751B8" w:rsidRPr="00FD5429">
        <w:rPr>
          <w:rFonts w:ascii="Book Antiqua" w:hAnsi="Book Antiqua" w:cs="Times New Roman"/>
          <w:bCs/>
          <w:color w:val="000000"/>
        </w:rPr>
        <w:t xml:space="preserve"> </w:t>
      </w:r>
      <w:r w:rsidR="000724D7" w:rsidRPr="00FD5429">
        <w:rPr>
          <w:rFonts w:ascii="Book Antiqua" w:hAnsi="Book Antiqua" w:cs="Times New Roman"/>
          <w:bCs/>
          <w:color w:val="000000"/>
        </w:rPr>
        <w:t xml:space="preserve">activity of </w:t>
      </w:r>
      <w:r w:rsidR="009751B8" w:rsidRPr="00FD5429">
        <w:rPr>
          <w:rFonts w:ascii="Book Antiqua" w:hAnsi="Book Antiqua" w:cs="Times New Roman"/>
          <w:color w:val="000000"/>
        </w:rPr>
        <w:t>human adipose stromal cells</w:t>
      </w:r>
      <w:r w:rsidR="000724D7" w:rsidRPr="00FD5429">
        <w:rPr>
          <w:rFonts w:ascii="Book Antiqua" w:hAnsi="Book Antiqua" w:cs="Times New Roman"/>
          <w:color w:val="000000"/>
        </w:rPr>
        <w:t>, which may be</w:t>
      </w:r>
      <w:r w:rsidR="00107871" w:rsidRPr="00FD5429">
        <w:rPr>
          <w:rFonts w:ascii="Book Antiqua" w:hAnsi="Book Antiqua" w:cs="Times New Roman"/>
          <w:color w:val="000000"/>
        </w:rPr>
        <w:t xml:space="preserve"> </w:t>
      </w:r>
      <w:r w:rsidR="000724D7" w:rsidRPr="00FD5429">
        <w:rPr>
          <w:rFonts w:ascii="Book Antiqua" w:hAnsi="Book Antiqua" w:cs="Times New Roman"/>
          <w:color w:val="000000"/>
        </w:rPr>
        <w:t>linked to</w:t>
      </w:r>
      <w:r w:rsidR="00FD5CBD">
        <w:rPr>
          <w:rFonts w:ascii="Book Antiqua" w:hAnsi="Book Antiqua" w:cs="Times New Roman"/>
          <w:color w:val="000000"/>
        </w:rPr>
        <w:t xml:space="preserve"> </w:t>
      </w:r>
      <w:r w:rsidR="00963B88" w:rsidRPr="00FD5429">
        <w:rPr>
          <w:rFonts w:ascii="Book Antiqua" w:hAnsi="Book Antiqua" w:cs="Times New Roman"/>
          <w:color w:val="000000"/>
        </w:rPr>
        <w:t>reduced</w:t>
      </w:r>
      <w:r w:rsidR="00107871" w:rsidRPr="00FD5429">
        <w:rPr>
          <w:rFonts w:ascii="Book Antiqua" w:hAnsi="Book Antiqua" w:cs="Times New Roman"/>
          <w:bCs/>
          <w:color w:val="000000"/>
        </w:rPr>
        <w:t xml:space="preserve"> </w:t>
      </w:r>
      <w:r w:rsidR="000724D7" w:rsidRPr="00FD5429">
        <w:rPr>
          <w:rFonts w:ascii="Book Antiqua" w:hAnsi="Book Antiqua" w:cs="Times New Roman"/>
          <w:bCs/>
          <w:color w:val="000000"/>
        </w:rPr>
        <w:t xml:space="preserve">expression of </w:t>
      </w:r>
      <w:bookmarkStart w:id="116" w:name="_Hlk41918795"/>
      <w:r w:rsidR="003E1BA6" w:rsidRPr="00FD5429">
        <w:rPr>
          <w:rFonts w:ascii="Book Antiqua" w:hAnsi="Book Antiqua" w:cs="Times New Roman"/>
          <w:color w:val="231F20"/>
        </w:rPr>
        <w:t>vascular endothelial growth factor</w:t>
      </w:r>
      <w:r w:rsidR="009751B8" w:rsidRPr="00FD5429">
        <w:rPr>
          <w:rFonts w:ascii="Book Antiqua" w:hAnsi="Book Antiqua" w:cs="Times New Roman"/>
          <w:bCs/>
          <w:color w:val="000000"/>
        </w:rPr>
        <w:t xml:space="preserve"> </w:t>
      </w:r>
      <w:bookmarkEnd w:id="116"/>
      <w:r w:rsidR="009751B8" w:rsidRPr="00FD5429">
        <w:rPr>
          <w:rFonts w:ascii="Book Antiqua" w:hAnsi="Book Antiqua" w:cs="Times New Roman"/>
          <w:color w:val="231F20"/>
        </w:rPr>
        <w:t>(</w:t>
      </w:r>
      <w:r w:rsidR="003E1BA6" w:rsidRPr="00FD5429">
        <w:rPr>
          <w:rFonts w:ascii="Book Antiqua" w:hAnsi="Book Antiqua" w:cs="Times New Roman"/>
          <w:bCs/>
          <w:color w:val="000000"/>
        </w:rPr>
        <w:t>VEGF</w:t>
      </w:r>
      <w:r w:rsidR="009751B8" w:rsidRPr="00FD5429">
        <w:rPr>
          <w:rFonts w:ascii="Book Antiqua" w:hAnsi="Book Antiqua" w:cs="Times New Roman"/>
          <w:color w:val="231F20"/>
        </w:rPr>
        <w:t>)</w:t>
      </w:r>
      <w:r w:rsidR="000724D7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bCs/>
          <w:color w:val="000000"/>
        </w:rPr>
        <w:t xml:space="preserve">and </w:t>
      </w:r>
      <w:r w:rsidR="00C10753" w:rsidRPr="00FD5429">
        <w:rPr>
          <w:rFonts w:ascii="Book Antiqua" w:hAnsi="Book Antiqua" w:cs="Times New Roman"/>
          <w:bCs/>
          <w:color w:val="000000"/>
        </w:rPr>
        <w:t xml:space="preserve">a </w:t>
      </w:r>
      <w:r w:rsidR="000724D7" w:rsidRPr="00FD5429">
        <w:rPr>
          <w:rFonts w:ascii="Book Antiqua" w:hAnsi="Book Antiqua" w:cs="Times New Roman"/>
          <w:bCs/>
          <w:color w:val="000000"/>
        </w:rPr>
        <w:t xml:space="preserve">lower </w:t>
      </w:r>
      <w:r w:rsidR="009751B8" w:rsidRPr="00FD5429">
        <w:rPr>
          <w:rFonts w:ascii="Book Antiqua" w:hAnsi="Book Antiqua" w:cs="Times New Roman"/>
          <w:bCs/>
          <w:color w:val="000000"/>
        </w:rPr>
        <w:t>intracellular calcium level</w:t>
      </w:r>
      <w:r w:rsidR="00014ED9" w:rsidRPr="00FD5429">
        <w:rPr>
          <w:rFonts w:ascii="Book Antiqua" w:hAnsi="Book Antiqua" w:cs="Times New Roman"/>
          <w:bCs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bCs/>
          <w:noProof/>
          <w:color w:val="000000"/>
          <w:vertAlign w:val="superscript"/>
        </w:rPr>
        <w:t>68</w:t>
      </w:r>
      <w:r w:rsidR="00014ED9" w:rsidRPr="00FD5429">
        <w:rPr>
          <w:rFonts w:ascii="Book Antiqua" w:hAnsi="Book Antiqua" w:cs="Times New Roman"/>
          <w:bCs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bCs/>
          <w:color w:val="000000"/>
        </w:rPr>
        <w:t xml:space="preserve">. </w:t>
      </w:r>
      <w:r w:rsidR="0040415F" w:rsidRPr="00FD5429">
        <w:rPr>
          <w:rFonts w:ascii="Book Antiqua" w:hAnsi="Book Antiqua" w:cs="Times New Roman"/>
          <w:color w:val="231F20"/>
        </w:rPr>
        <w:t xml:space="preserve">As a ubiquitous and potent peptide, </w:t>
      </w:r>
      <w:r w:rsidR="009751B8" w:rsidRPr="00FD5429">
        <w:rPr>
          <w:rFonts w:ascii="Book Antiqua" w:hAnsi="Book Antiqua" w:cs="Times New Roman"/>
          <w:color w:val="231F20"/>
        </w:rPr>
        <w:t xml:space="preserve">VEGF </w:t>
      </w:r>
      <w:r w:rsidR="00FD5CBD">
        <w:rPr>
          <w:rFonts w:ascii="Book Antiqua" w:hAnsi="Book Antiqua" w:cs="Times New Roman"/>
          <w:color w:val="231F20"/>
        </w:rPr>
        <w:t xml:space="preserve">is </w:t>
      </w:r>
      <w:r w:rsidR="00FD5CBD" w:rsidRPr="00FD5429">
        <w:rPr>
          <w:rFonts w:ascii="Book Antiqua" w:hAnsi="Book Antiqua" w:cs="Times New Roman"/>
          <w:color w:val="231F20"/>
        </w:rPr>
        <w:t>involve</w:t>
      </w:r>
      <w:r w:rsidR="00FD5CBD">
        <w:rPr>
          <w:rFonts w:ascii="Book Antiqua" w:hAnsi="Book Antiqua" w:cs="Times New Roman"/>
          <w:color w:val="231F20"/>
        </w:rPr>
        <w:t>d</w:t>
      </w:r>
      <w:r w:rsidR="00FD5CBD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in many </w:t>
      </w:r>
      <w:proofErr w:type="spellStart"/>
      <w:r w:rsidR="009751B8" w:rsidRPr="00FD5429">
        <w:rPr>
          <w:rFonts w:ascii="Book Antiqua" w:hAnsi="Book Antiqua" w:cs="Times New Roman"/>
          <w:color w:val="231F20"/>
        </w:rPr>
        <w:t>angiogenic</w:t>
      </w:r>
      <w:proofErr w:type="spellEnd"/>
      <w:r w:rsidR="009751B8" w:rsidRPr="00FD5429">
        <w:rPr>
          <w:rFonts w:ascii="Book Antiqua" w:hAnsi="Book Antiqua" w:cs="Times New Roman"/>
          <w:color w:val="231F20"/>
        </w:rPr>
        <w:t xml:space="preserve"> cascades. </w:t>
      </w:r>
      <w:r w:rsidR="00FD5CBD" w:rsidRPr="00FD5429">
        <w:rPr>
          <w:rFonts w:ascii="Book Antiqua" w:hAnsi="Book Antiqua" w:cs="Times New Roman"/>
          <w:color w:val="231F20"/>
        </w:rPr>
        <w:t>Increas</w:t>
      </w:r>
      <w:r w:rsidR="00FD5CBD">
        <w:rPr>
          <w:rFonts w:ascii="Book Antiqua" w:hAnsi="Book Antiqua" w:cs="Times New Roman"/>
          <w:color w:val="231F20"/>
        </w:rPr>
        <w:t xml:space="preserve">ed </w:t>
      </w:r>
      <w:r w:rsidR="00FB47DD" w:rsidRPr="00FD5429">
        <w:rPr>
          <w:rFonts w:ascii="Book Antiqua" w:hAnsi="Book Antiqua" w:cs="Times New Roman"/>
          <w:color w:val="231F20"/>
        </w:rPr>
        <w:t>level</w:t>
      </w:r>
      <w:r w:rsidR="00FD5CBD">
        <w:rPr>
          <w:rFonts w:ascii="Book Antiqua" w:hAnsi="Book Antiqua" w:cs="Times New Roman"/>
          <w:color w:val="231F20"/>
        </w:rPr>
        <w:t>s</w:t>
      </w:r>
      <w:r w:rsidR="00FB47DD" w:rsidRPr="00FD5429">
        <w:rPr>
          <w:rFonts w:ascii="Book Antiqua" w:hAnsi="Book Antiqua" w:cs="Times New Roman"/>
          <w:color w:val="231F20"/>
        </w:rPr>
        <w:t xml:space="preserve"> of </w:t>
      </w:r>
      <w:r w:rsidR="009751B8" w:rsidRPr="00FD5429">
        <w:rPr>
          <w:rFonts w:ascii="Book Antiqua" w:hAnsi="Book Antiqua" w:cs="Times New Roman"/>
          <w:color w:val="231F20"/>
        </w:rPr>
        <w:t xml:space="preserve">VEGF </w:t>
      </w:r>
      <w:r w:rsidR="0055610B" w:rsidRPr="00FD5429">
        <w:rPr>
          <w:rFonts w:ascii="Book Antiqua" w:hAnsi="Book Antiqua" w:cs="Times New Roman"/>
          <w:color w:val="231F20"/>
        </w:rPr>
        <w:t>facilitate</w:t>
      </w:r>
      <w:r w:rsidR="009751B8" w:rsidRPr="00FD5429">
        <w:rPr>
          <w:rFonts w:ascii="Book Antiqua" w:hAnsi="Book Antiqua" w:cs="Times New Roman"/>
          <w:color w:val="231F20"/>
        </w:rPr>
        <w:t xml:space="preserve"> angiogenesis</w:t>
      </w:r>
      <w:r w:rsidR="0040415F" w:rsidRPr="00FD5429">
        <w:rPr>
          <w:rFonts w:ascii="Book Antiqua" w:hAnsi="Book Antiqua" w:cs="Times New Roman"/>
          <w:color w:val="231F20"/>
        </w:rPr>
        <w:t xml:space="preserve"> and </w:t>
      </w:r>
      <w:r w:rsidR="009751B8" w:rsidRPr="00FD5429">
        <w:rPr>
          <w:rFonts w:ascii="Book Antiqua" w:hAnsi="Book Antiqua" w:cs="Times New Roman"/>
          <w:color w:val="231F20"/>
        </w:rPr>
        <w:t xml:space="preserve">osteoblastic differentiation of </w:t>
      </w:r>
      <w:proofErr w:type="gramStart"/>
      <w:r w:rsidR="009751B8" w:rsidRPr="00FD5429">
        <w:rPr>
          <w:rFonts w:ascii="Book Antiqua" w:hAnsi="Book Antiqua" w:cs="Times New Roman"/>
          <w:color w:val="231F20"/>
        </w:rPr>
        <w:t>BMSCs</w:t>
      </w:r>
      <w:r w:rsidR="002A1DBA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69</w:t>
      </w:r>
      <w:r w:rsidR="002A1DBA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2A1DBA" w:rsidRPr="00FD5429">
        <w:rPr>
          <w:rFonts w:ascii="Book Antiqua" w:hAnsi="Book Antiqua" w:cs="Times New Roman"/>
          <w:color w:val="231F20"/>
        </w:rPr>
        <w:t xml:space="preserve">, and </w:t>
      </w:r>
      <w:r w:rsidR="006F480B" w:rsidRPr="00FD5429">
        <w:rPr>
          <w:rFonts w:ascii="Book Antiqua" w:hAnsi="Book Antiqua" w:cs="Times New Roman"/>
          <w:color w:val="231F20"/>
        </w:rPr>
        <w:t xml:space="preserve">the level of VEGF secreted by BMSCs </w:t>
      </w:r>
      <w:r w:rsidR="0040415F" w:rsidRPr="00FD5429">
        <w:rPr>
          <w:rFonts w:ascii="Book Antiqua" w:hAnsi="Book Antiqua" w:cs="Times New Roman"/>
          <w:color w:val="231F20"/>
        </w:rPr>
        <w:t xml:space="preserve">is </w:t>
      </w:r>
      <w:r w:rsidR="00FB47DD" w:rsidRPr="00FD5429">
        <w:rPr>
          <w:rFonts w:ascii="Book Antiqua" w:hAnsi="Book Antiqua" w:cs="Times New Roman"/>
          <w:color w:val="231F20"/>
        </w:rPr>
        <w:t>elevated</w:t>
      </w:r>
      <w:r w:rsidR="006F480B" w:rsidRPr="00FD5429">
        <w:rPr>
          <w:rFonts w:ascii="Book Antiqua" w:hAnsi="Book Antiqua" w:cs="Times New Roman"/>
          <w:color w:val="231F20"/>
        </w:rPr>
        <w:t xml:space="preserve"> following </w:t>
      </w:r>
      <w:r w:rsidR="00FD5CBD">
        <w:rPr>
          <w:rFonts w:ascii="Book Antiqua" w:hAnsi="Book Antiqua" w:cs="Times New Roman"/>
          <w:color w:val="231F20"/>
        </w:rPr>
        <w:t>treatment</w:t>
      </w:r>
      <w:r w:rsidR="00FD5CBD" w:rsidRPr="00FD5429">
        <w:rPr>
          <w:rFonts w:ascii="Book Antiqua" w:hAnsi="Book Antiqua" w:cs="Times New Roman"/>
          <w:color w:val="231F20"/>
        </w:rPr>
        <w:t xml:space="preserve"> </w:t>
      </w:r>
      <w:r w:rsidR="006F480B" w:rsidRPr="00FD5429">
        <w:rPr>
          <w:rFonts w:ascii="Book Antiqua" w:hAnsi="Book Antiqua" w:cs="Times New Roman"/>
          <w:color w:val="231F20"/>
        </w:rPr>
        <w:t xml:space="preserve">with </w:t>
      </w:r>
      <w:r w:rsidR="002A1DBA" w:rsidRPr="00FD5429">
        <w:rPr>
          <w:rFonts w:ascii="Book Antiqua" w:hAnsi="Book Antiqua" w:cs="Times New Roman"/>
          <w:color w:val="231F20"/>
        </w:rPr>
        <w:t>NPY</w:t>
      </w:r>
      <w:r w:rsidR="002A1DBA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51</w:t>
      </w:r>
      <w:r w:rsidR="002A1DBA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2A1DBA" w:rsidRPr="00FD5429">
        <w:rPr>
          <w:rFonts w:ascii="Book Antiqua" w:hAnsi="Book Antiqua" w:cs="Times New Roman"/>
          <w:color w:val="231F20"/>
        </w:rPr>
        <w:t>.</w:t>
      </w:r>
      <w:r w:rsidR="002A1DBA" w:rsidRPr="00FD5429">
        <w:rPr>
          <w:rFonts w:ascii="Book Antiqua" w:hAnsi="Book Antiqua" w:cs="Times New Roman"/>
        </w:rPr>
        <w:t xml:space="preserve"> </w:t>
      </w:r>
      <w:r w:rsidR="00245978" w:rsidRPr="00FD5429">
        <w:rPr>
          <w:rFonts w:ascii="Book Antiqua" w:hAnsi="Book Antiqua" w:cs="Times New Roman"/>
          <w:color w:val="231F20"/>
        </w:rPr>
        <w:t xml:space="preserve">Wang </w:t>
      </w:r>
      <w:r w:rsidR="00245978" w:rsidRPr="00ED712D">
        <w:rPr>
          <w:rFonts w:ascii="Book Antiqua" w:hAnsi="Book Antiqua" w:cs="Times New Roman"/>
          <w:i/>
          <w:iCs/>
          <w:color w:val="231F20"/>
        </w:rPr>
        <w:t>et al</w:t>
      </w:r>
      <w:r w:rsidR="00ED712D" w:rsidRPr="00FD5429">
        <w:rPr>
          <w:rFonts w:ascii="Book Antiqua" w:hAnsi="Book Antiqua" w:cs="Times New Roman"/>
          <w:noProof/>
          <w:color w:val="000000"/>
          <w:vertAlign w:val="superscript"/>
        </w:rPr>
        <w:t>[50]</w:t>
      </w:r>
      <w:r w:rsidR="00245978" w:rsidRPr="00FD5429">
        <w:rPr>
          <w:rFonts w:ascii="Book Antiqua" w:hAnsi="Book Antiqua" w:cs="Times New Roman"/>
          <w:color w:val="231F20"/>
        </w:rPr>
        <w:t xml:space="preserve"> found</w:t>
      </w:r>
      <w:r w:rsidR="00725499" w:rsidRPr="00FD5429">
        <w:rPr>
          <w:rFonts w:ascii="Book Antiqua" w:hAnsi="Book Antiqua" w:cs="Times New Roman"/>
          <w:color w:val="231F20"/>
        </w:rPr>
        <w:t xml:space="preserve"> that </w:t>
      </w:r>
      <w:r w:rsidR="009751B8" w:rsidRPr="00FD5429">
        <w:rPr>
          <w:rFonts w:ascii="Book Antiqua" w:hAnsi="Book Antiqua" w:cs="Times New Roman"/>
          <w:color w:val="000000"/>
        </w:rPr>
        <w:t xml:space="preserve">NPY </w:t>
      </w:r>
      <w:r w:rsidR="00F042E5" w:rsidRPr="00FD5429">
        <w:rPr>
          <w:rFonts w:ascii="Book Antiqua" w:hAnsi="Book Antiqua" w:cs="Times New Roman"/>
          <w:color w:val="000000"/>
        </w:rPr>
        <w:t>promoted</w:t>
      </w:r>
      <w:r w:rsidR="009751B8" w:rsidRPr="00FD5429">
        <w:rPr>
          <w:rFonts w:ascii="Book Antiqua" w:hAnsi="Book Antiqua" w:cs="Times New Roman"/>
          <w:color w:val="000000"/>
        </w:rPr>
        <w:t xml:space="preserve"> endothelial differentiation and tube formation of </w:t>
      </w:r>
      <w:r w:rsidR="00063E6F" w:rsidRPr="00FD5429">
        <w:rPr>
          <w:rFonts w:ascii="Book Antiqua" w:hAnsi="Book Antiqua" w:cs="Times New Roman"/>
          <w:color w:val="000000"/>
        </w:rPr>
        <w:t>BMSCs</w:t>
      </w:r>
      <w:r w:rsidR="00725499" w:rsidRPr="00FD5429">
        <w:rPr>
          <w:rFonts w:ascii="Book Antiqua" w:hAnsi="Book Antiqua" w:cs="Times New Roman"/>
          <w:color w:val="000000"/>
        </w:rPr>
        <w:t>,</w:t>
      </w:r>
      <w:r w:rsidR="00FB47DD" w:rsidRPr="00FD5429">
        <w:rPr>
          <w:rFonts w:ascii="Book Antiqua" w:hAnsi="Book Antiqua" w:cs="Times New Roman"/>
          <w:color w:val="000000"/>
        </w:rPr>
        <w:t xml:space="preserve"> the latter of which </w:t>
      </w:r>
      <w:r w:rsidR="00664495">
        <w:rPr>
          <w:rFonts w:ascii="Book Antiqua" w:hAnsi="Book Antiqua" w:cs="Times New Roman"/>
          <w:color w:val="000000"/>
        </w:rPr>
        <w:t xml:space="preserve">is </w:t>
      </w:r>
      <w:r w:rsidR="009751B8" w:rsidRPr="00FD5429">
        <w:rPr>
          <w:rFonts w:ascii="Book Antiqua" w:hAnsi="Book Antiqua" w:cs="Times New Roman"/>
          <w:color w:val="000000"/>
        </w:rPr>
        <w:t>involve</w:t>
      </w:r>
      <w:r w:rsidR="00664495">
        <w:rPr>
          <w:rFonts w:ascii="Book Antiqua" w:hAnsi="Book Antiqua" w:cs="Times New Roman"/>
          <w:color w:val="000000"/>
        </w:rPr>
        <w:t>d</w:t>
      </w:r>
      <w:r w:rsidR="009751B8" w:rsidRPr="00FD5429">
        <w:rPr>
          <w:rFonts w:ascii="Book Antiqua" w:hAnsi="Book Antiqua" w:cs="Times New Roman"/>
          <w:color w:val="000000"/>
        </w:rPr>
        <w:t xml:space="preserve"> in all </w:t>
      </w:r>
      <w:r w:rsidR="00107871" w:rsidRPr="00FD5429">
        <w:rPr>
          <w:rFonts w:ascii="Book Antiqua" w:hAnsi="Book Antiqua" w:cs="Times New Roman"/>
          <w:color w:val="000000"/>
        </w:rPr>
        <w:t xml:space="preserve">the </w:t>
      </w:r>
      <w:r w:rsidR="009751B8" w:rsidRPr="00FD5429">
        <w:rPr>
          <w:rFonts w:ascii="Book Antiqua" w:hAnsi="Book Antiqua" w:cs="Times New Roman"/>
          <w:color w:val="000000"/>
        </w:rPr>
        <w:t xml:space="preserve">stages of </w:t>
      </w:r>
      <w:r w:rsidR="00107871" w:rsidRPr="00FD5429">
        <w:rPr>
          <w:rFonts w:ascii="Book Antiqua" w:hAnsi="Book Antiqua" w:cs="Times New Roman"/>
          <w:color w:val="000000"/>
        </w:rPr>
        <w:t xml:space="preserve">EC </w:t>
      </w:r>
      <w:r w:rsidR="009751B8" w:rsidRPr="00FD5429">
        <w:rPr>
          <w:rFonts w:ascii="Book Antiqua" w:hAnsi="Book Antiqua" w:cs="Times New Roman"/>
          <w:color w:val="000000"/>
        </w:rPr>
        <w:t>angiogenesis</w:t>
      </w:r>
      <w:r w:rsidR="00107871" w:rsidRPr="00FD542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including </w:t>
      </w:r>
      <w:r w:rsidR="00063E6F" w:rsidRPr="00FD5429">
        <w:rPr>
          <w:rFonts w:ascii="Book Antiqua" w:hAnsi="Book Antiqua" w:cs="Times New Roman"/>
          <w:color w:val="000000"/>
        </w:rPr>
        <w:t>survival</w:t>
      </w:r>
      <w:r w:rsidR="009751B8" w:rsidRPr="00FD5429">
        <w:rPr>
          <w:rFonts w:ascii="Book Antiqua" w:hAnsi="Book Antiqua" w:cs="Times New Roman"/>
          <w:color w:val="000000"/>
        </w:rPr>
        <w:t xml:space="preserve"> and proliferation, migration, tube formation, and maturation of blood vessels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70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</w:p>
    <w:p w14:paraId="3BC59893" w14:textId="77777777" w:rsidR="009751B8" w:rsidRPr="00FD5429" w:rsidRDefault="009751B8" w:rsidP="004F3FCB">
      <w:pPr>
        <w:spacing w:line="360" w:lineRule="auto"/>
        <w:rPr>
          <w:rFonts w:ascii="Book Antiqua" w:hAnsi="Book Antiqua" w:cs="Times New Roman"/>
          <w:color w:val="231F20"/>
        </w:rPr>
      </w:pPr>
    </w:p>
    <w:p w14:paraId="267B1C17" w14:textId="77777777" w:rsidR="009751B8" w:rsidRPr="004F3FCB" w:rsidRDefault="009751B8" w:rsidP="00FD5429">
      <w:pPr>
        <w:spacing w:line="360" w:lineRule="auto"/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4F3FCB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 xml:space="preserve">NPY </w:t>
      </w:r>
      <w:bookmarkStart w:id="117" w:name="OLE_LINK30"/>
      <w:bookmarkStart w:id="118" w:name="OLE_LINK31"/>
      <w:r w:rsidRPr="004F3FCB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 xml:space="preserve">and </w:t>
      </w:r>
      <w:bookmarkStart w:id="119" w:name="OLE_LINK52"/>
      <w:bookmarkStart w:id="120" w:name="OLE_LINK53"/>
      <w:bookmarkStart w:id="121" w:name="OLE_LINK73"/>
      <w:r w:rsidRPr="004F3FCB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>chondrocytes</w:t>
      </w:r>
      <w:bookmarkEnd w:id="117"/>
      <w:bookmarkEnd w:id="118"/>
      <w:bookmarkEnd w:id="119"/>
      <w:bookmarkEnd w:id="120"/>
      <w:bookmarkEnd w:id="121"/>
    </w:p>
    <w:p w14:paraId="5BF16C48" w14:textId="48192986" w:rsidR="0013044E" w:rsidRPr="00FD5429" w:rsidRDefault="00771B63" w:rsidP="00FD5429">
      <w:pPr>
        <w:spacing w:line="360" w:lineRule="auto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color w:val="000000"/>
        </w:rPr>
        <w:t>Although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proofErr w:type="spellStart"/>
      <w:r w:rsidR="009751B8" w:rsidRPr="00FD5429">
        <w:rPr>
          <w:rFonts w:ascii="Book Antiqua" w:hAnsi="Book Antiqua" w:cs="Times New Roman"/>
          <w:color w:val="000000"/>
        </w:rPr>
        <w:t>chondroblasts</w:t>
      </w:r>
      <w:proofErr w:type="spellEnd"/>
      <w:r w:rsidR="009751B8" w:rsidRPr="00FD5429">
        <w:rPr>
          <w:rFonts w:ascii="Book Antiqua" w:hAnsi="Book Antiqua" w:cs="Times New Roman"/>
          <w:color w:val="000000"/>
        </w:rPr>
        <w:t xml:space="preserve"> and osteoblasts share the same progenitor reservoir (BMSCs), specific effects of NPY on chondrocytes have not been </w:t>
      </w:r>
      <w:r w:rsidR="001D5FAF" w:rsidRPr="00FD5429">
        <w:rPr>
          <w:rFonts w:ascii="Book Antiqua" w:hAnsi="Book Antiqua" w:cs="Times New Roman"/>
          <w:color w:val="000000"/>
        </w:rPr>
        <w:t>clarified</w:t>
      </w:r>
      <w:r w:rsidR="009751B8" w:rsidRPr="00FD5429">
        <w:rPr>
          <w:rFonts w:ascii="Book Antiqua" w:hAnsi="Book Antiqua" w:cs="Times New Roman"/>
          <w:color w:val="000000"/>
        </w:rPr>
        <w:t xml:space="preserve">. However, </w:t>
      </w:r>
      <w:bookmarkStart w:id="122" w:name="OLE_LINK81"/>
      <w:r w:rsidR="009751B8" w:rsidRPr="00FD5429">
        <w:rPr>
          <w:rFonts w:ascii="Book Antiqua" w:hAnsi="Book Antiqua" w:cs="Times New Roman"/>
          <w:color w:val="000000"/>
        </w:rPr>
        <w:t xml:space="preserve">anatomical </w:t>
      </w:r>
      <w:bookmarkEnd w:id="122"/>
      <w:r w:rsidR="009751B8" w:rsidRPr="00FD5429">
        <w:rPr>
          <w:rFonts w:ascii="Book Antiqua" w:hAnsi="Book Antiqua" w:cs="Times New Roman"/>
          <w:color w:val="000000"/>
        </w:rPr>
        <w:t xml:space="preserve">studies </w:t>
      </w:r>
      <w:r w:rsidR="00F9607E" w:rsidRPr="00FD5429">
        <w:rPr>
          <w:rFonts w:ascii="Book Antiqua" w:hAnsi="Book Antiqua" w:cs="Times New Roman"/>
          <w:color w:val="000000"/>
        </w:rPr>
        <w:t xml:space="preserve">have indicated </w:t>
      </w:r>
      <w:r w:rsidR="009751B8" w:rsidRPr="00FD5429">
        <w:rPr>
          <w:rFonts w:ascii="Book Antiqua" w:hAnsi="Book Antiqua" w:cs="Times New Roman"/>
          <w:color w:val="000000"/>
        </w:rPr>
        <w:t xml:space="preserve">that NPY-positive sympathetic nerve fibers </w:t>
      </w:r>
      <w:r w:rsidR="00FD5CBD">
        <w:rPr>
          <w:rFonts w:ascii="Book Antiqua" w:hAnsi="Book Antiqua" w:cs="Times New Roman"/>
          <w:color w:val="000000"/>
        </w:rPr>
        <w:t xml:space="preserve">are </w:t>
      </w:r>
      <w:r w:rsidR="004C4FC5" w:rsidRPr="00FD5429">
        <w:rPr>
          <w:rFonts w:ascii="Book Antiqua" w:hAnsi="Book Antiqua" w:cs="Times New Roman"/>
          <w:color w:val="000000"/>
        </w:rPr>
        <w:t>locate</w:t>
      </w:r>
      <w:r w:rsidR="006F480B" w:rsidRPr="00FD5429">
        <w:rPr>
          <w:rFonts w:ascii="Book Antiqua" w:hAnsi="Book Antiqua" w:cs="Times New Roman"/>
          <w:color w:val="000000"/>
        </w:rPr>
        <w:t>d</w:t>
      </w:r>
      <w:r w:rsidR="004C4FC5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in cartilage</w:t>
      </w:r>
      <w:r w:rsidR="00F9607E" w:rsidRPr="00FD542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063E6F" w:rsidRPr="00FD5429">
        <w:rPr>
          <w:rFonts w:ascii="Book Antiqua" w:hAnsi="Book Antiqua" w:cs="Times New Roman"/>
          <w:color w:val="000000"/>
        </w:rPr>
        <w:t xml:space="preserve">and chondrocytes can also secret </w:t>
      </w:r>
      <w:proofErr w:type="gramStart"/>
      <w:r w:rsidR="00063E6F" w:rsidRPr="00FD5429">
        <w:rPr>
          <w:rFonts w:ascii="Book Antiqua" w:hAnsi="Book Antiqua" w:cs="Times New Roman"/>
          <w:color w:val="000000"/>
        </w:rPr>
        <w:t>NPY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32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>.</w:t>
      </w:r>
    </w:p>
    <w:p w14:paraId="57D3DC66" w14:textId="2ABCA112" w:rsidR="0013044E" w:rsidRPr="00FD5429" w:rsidRDefault="009751B8" w:rsidP="004F3FCB">
      <w:pPr>
        <w:spacing w:line="360" w:lineRule="auto"/>
        <w:ind w:firstLineChars="100" w:firstLine="240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color w:val="000000"/>
        </w:rPr>
        <w:t xml:space="preserve">NPY </w:t>
      </w:r>
      <w:r w:rsidR="00F9607E" w:rsidRPr="00FD5429">
        <w:rPr>
          <w:rFonts w:ascii="Book Antiqua" w:hAnsi="Book Antiqua" w:cs="Times New Roman"/>
          <w:color w:val="000000"/>
        </w:rPr>
        <w:t>can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FD5CBD">
        <w:rPr>
          <w:rFonts w:ascii="Book Antiqua" w:hAnsi="Book Antiqua" w:cs="Times New Roman"/>
          <w:color w:val="000000"/>
        </w:rPr>
        <w:t xml:space="preserve">promote the </w:t>
      </w:r>
      <w:r w:rsidR="00FD5CBD" w:rsidRPr="00FD5429">
        <w:rPr>
          <w:rFonts w:ascii="Book Antiqua" w:hAnsi="Book Antiqua" w:cs="Times New Roman"/>
          <w:color w:val="000000"/>
        </w:rPr>
        <w:t>proliferat</w:t>
      </w:r>
      <w:r w:rsidR="00FD5CBD">
        <w:rPr>
          <w:rFonts w:ascii="Book Antiqua" w:hAnsi="Book Antiqua" w:cs="Times New Roman"/>
          <w:color w:val="000000"/>
        </w:rPr>
        <w:t>ion of</w:t>
      </w:r>
      <w:r w:rsidR="00FD5CBD" w:rsidRPr="00FD5429">
        <w:rPr>
          <w:rFonts w:ascii="Book Antiqua" w:hAnsi="Book Antiqua" w:cs="Times New Roman"/>
          <w:color w:val="000000"/>
        </w:rPr>
        <w:t xml:space="preserve"> </w:t>
      </w:r>
      <w:r w:rsidR="00F9607E" w:rsidRPr="00FD5429">
        <w:rPr>
          <w:rFonts w:ascii="Book Antiqua" w:hAnsi="Book Antiqua" w:cs="Times New Roman"/>
          <w:color w:val="000000"/>
        </w:rPr>
        <w:t xml:space="preserve">both </w:t>
      </w:r>
      <w:r w:rsidRPr="00FD5429">
        <w:rPr>
          <w:rFonts w:ascii="Book Antiqua" w:hAnsi="Book Antiqua" w:cs="Times New Roman"/>
          <w:color w:val="000000"/>
        </w:rPr>
        <w:t xml:space="preserve">chondrocytes and articular cartilage, </w:t>
      </w:r>
      <w:r w:rsidR="004C4FC5" w:rsidRPr="00FD5429">
        <w:rPr>
          <w:rFonts w:ascii="Book Antiqua" w:hAnsi="Book Antiqua" w:cs="Times New Roman"/>
          <w:color w:val="000000"/>
        </w:rPr>
        <w:t>and</w:t>
      </w:r>
      <w:r w:rsidR="00A02F37" w:rsidRPr="00FD5429">
        <w:rPr>
          <w:rFonts w:ascii="Book Antiqua" w:hAnsi="Book Antiqua" w:cs="Times New Roman"/>
          <w:color w:val="000000"/>
        </w:rPr>
        <w:t xml:space="preserve"> the</w:t>
      </w:r>
      <w:r w:rsidR="004C4FC5" w:rsidRPr="00FD5429">
        <w:rPr>
          <w:rFonts w:ascii="Book Antiqua" w:hAnsi="Book Antiqua" w:cs="Times New Roman"/>
          <w:color w:val="000000"/>
        </w:rPr>
        <w:t xml:space="preserve"> effect of NPY on </w:t>
      </w:r>
      <w:proofErr w:type="spellStart"/>
      <w:r w:rsidR="004C4FC5" w:rsidRPr="00FD5429">
        <w:rPr>
          <w:rFonts w:ascii="Book Antiqua" w:hAnsi="Book Antiqua" w:cs="Times New Roman"/>
          <w:color w:val="000000"/>
        </w:rPr>
        <w:t>chondrogenesis</w:t>
      </w:r>
      <w:proofErr w:type="spellEnd"/>
      <w:r w:rsidR="004C4FC5" w:rsidRPr="00FD5429">
        <w:rPr>
          <w:rFonts w:ascii="Book Antiqua" w:hAnsi="Book Antiqua" w:cs="Times New Roman"/>
          <w:color w:val="000000"/>
        </w:rPr>
        <w:t xml:space="preserve"> may be </w:t>
      </w:r>
      <w:r w:rsidR="004F619D" w:rsidRPr="00FD5429">
        <w:rPr>
          <w:rFonts w:ascii="Book Antiqua" w:hAnsi="Book Antiqua" w:cs="Times New Roman"/>
          <w:color w:val="000000"/>
        </w:rPr>
        <w:t>achieved</w:t>
      </w:r>
      <w:r w:rsidR="004C4FC5" w:rsidRPr="00FD5429">
        <w:rPr>
          <w:rFonts w:ascii="Book Antiqua" w:hAnsi="Book Antiqua" w:cs="Times New Roman"/>
          <w:color w:val="000000"/>
        </w:rPr>
        <w:t xml:space="preserve"> through</w:t>
      </w:r>
      <w:r w:rsidRPr="00FD5429">
        <w:rPr>
          <w:rFonts w:ascii="Book Antiqua" w:hAnsi="Book Antiqua" w:cs="Times New Roman"/>
          <w:color w:val="000000"/>
        </w:rPr>
        <w:t xml:space="preserve"> autocrine</w:t>
      </w:r>
      <w:r w:rsidR="004C4FC5" w:rsidRPr="00FD5429">
        <w:rPr>
          <w:rFonts w:ascii="Book Antiqua" w:hAnsi="Book Antiqua" w:cs="Times New Roman"/>
          <w:color w:val="000000"/>
        </w:rPr>
        <w:t xml:space="preserve"> mechanism</w:t>
      </w:r>
      <w:r w:rsidR="004F619D" w:rsidRPr="00FD5429">
        <w:rPr>
          <w:rFonts w:ascii="Book Antiqua" w:hAnsi="Book Antiqua" w:cs="Times New Roman"/>
          <w:color w:val="000000"/>
        </w:rPr>
        <w:t>s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F9607E" w:rsidRPr="008F72C4">
        <w:rPr>
          <w:rFonts w:ascii="Book Antiqua" w:hAnsi="Book Antiqua" w:cs="Times New Roman"/>
          <w:i/>
          <w:iCs/>
          <w:color w:val="000000"/>
        </w:rPr>
        <w:t>via</w:t>
      </w:r>
      <w:r w:rsidRPr="00FD5429">
        <w:rPr>
          <w:rFonts w:ascii="Book Antiqua" w:hAnsi="Book Antiqua" w:cs="Times New Roman"/>
          <w:color w:val="000000"/>
        </w:rPr>
        <w:t xml:space="preserve"> </w:t>
      </w:r>
      <w:proofErr w:type="gramStart"/>
      <w:r w:rsidRPr="00FD5429">
        <w:rPr>
          <w:rFonts w:ascii="Book Antiqua" w:hAnsi="Book Antiqua" w:cs="Times New Roman"/>
          <w:color w:val="000000"/>
        </w:rPr>
        <w:t>Y1R</w:t>
      </w:r>
      <w:r w:rsidR="00063E6F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32</w:t>
      </w:r>
      <w:r w:rsidR="00063E6F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Pr="00FD5429">
        <w:rPr>
          <w:rFonts w:ascii="Book Antiqua" w:hAnsi="Book Antiqua" w:cs="Times New Roman"/>
          <w:color w:val="000000"/>
        </w:rPr>
        <w:t xml:space="preserve">. </w:t>
      </w:r>
      <w:r w:rsidR="00550219" w:rsidRPr="00FD5429">
        <w:rPr>
          <w:rFonts w:ascii="Book Antiqua" w:hAnsi="Book Antiqua" w:cs="Times New Roman"/>
          <w:color w:val="000000"/>
        </w:rPr>
        <w:t>A new study found</w:t>
      </w:r>
      <w:r w:rsidR="00F756EA" w:rsidRPr="00FD5429">
        <w:rPr>
          <w:rFonts w:ascii="Book Antiqua" w:hAnsi="Book Antiqua" w:cs="Times New Roman"/>
          <w:color w:val="000000"/>
        </w:rPr>
        <w:t xml:space="preserve"> that</w:t>
      </w:r>
      <w:r w:rsidR="00FD5CBD">
        <w:rPr>
          <w:rFonts w:ascii="Book Antiqua" w:hAnsi="Book Antiqua" w:cs="Times New Roman"/>
          <w:color w:val="000000"/>
        </w:rPr>
        <w:t xml:space="preserve"> </w:t>
      </w:r>
      <w:r w:rsidR="00A5611E" w:rsidRPr="00FD5429">
        <w:rPr>
          <w:rFonts w:ascii="Book Antiqua" w:hAnsi="Book Antiqua"/>
          <w:color w:val="000000"/>
        </w:rPr>
        <w:t>intra</w:t>
      </w:r>
      <w:r w:rsidR="005341A4" w:rsidRPr="00FD5429">
        <w:rPr>
          <w:rFonts w:ascii="Book Antiqua" w:hAnsi="Book Antiqua"/>
          <w:color w:val="000000"/>
        </w:rPr>
        <w:t xml:space="preserve">-articular injection of NPY </w:t>
      </w:r>
      <w:r w:rsidR="00550219" w:rsidRPr="00FD5429">
        <w:rPr>
          <w:rFonts w:ascii="Book Antiqua" w:hAnsi="Book Antiqua"/>
          <w:color w:val="000000"/>
        </w:rPr>
        <w:t>caused</w:t>
      </w:r>
      <w:r w:rsidR="005341A4" w:rsidRPr="00FD5429">
        <w:rPr>
          <w:rFonts w:ascii="Book Antiqua" w:hAnsi="Book Antiqua"/>
          <w:color w:val="000000"/>
        </w:rPr>
        <w:t xml:space="preserve"> more severe </w:t>
      </w:r>
      <w:r w:rsidR="00FE527D" w:rsidRPr="00FD5429">
        <w:rPr>
          <w:rFonts w:ascii="Book Antiqua" w:hAnsi="Book Antiqua"/>
          <w:color w:val="000000"/>
        </w:rPr>
        <w:t xml:space="preserve">osteoarthritis </w:t>
      </w:r>
      <w:r w:rsidR="005341A4" w:rsidRPr="00FD5429">
        <w:rPr>
          <w:rFonts w:ascii="Book Antiqua" w:hAnsi="Book Antiqua"/>
          <w:color w:val="000000"/>
        </w:rPr>
        <w:t>phenotypes</w:t>
      </w:r>
      <w:r w:rsidR="00FE527D" w:rsidRPr="00FD5429">
        <w:rPr>
          <w:rFonts w:ascii="Book Antiqua" w:hAnsi="Book Antiqua"/>
          <w:color w:val="000000"/>
        </w:rPr>
        <w:t>, which was evidenced by</w:t>
      </w:r>
      <w:r w:rsidR="005341A4" w:rsidRPr="00FD5429">
        <w:rPr>
          <w:rFonts w:ascii="Book Antiqua" w:hAnsi="Book Antiqua"/>
          <w:color w:val="000000"/>
        </w:rPr>
        <w:t xml:space="preserve"> </w:t>
      </w:r>
      <w:r w:rsidR="008544A9" w:rsidRPr="00FD5429">
        <w:rPr>
          <w:rFonts w:ascii="Book Antiqua" w:hAnsi="Book Antiqua"/>
          <w:color w:val="000000"/>
        </w:rPr>
        <w:t xml:space="preserve">more severe </w:t>
      </w:r>
      <w:r w:rsidR="005341A4" w:rsidRPr="00FD5429">
        <w:rPr>
          <w:rFonts w:ascii="Book Antiqua" w:hAnsi="Book Antiqua"/>
          <w:color w:val="000000"/>
        </w:rPr>
        <w:t>cartilage degradation and fibrillation</w:t>
      </w:r>
      <w:r w:rsidR="00FD5CBD">
        <w:rPr>
          <w:rFonts w:ascii="Book Antiqua" w:hAnsi="Book Antiqua"/>
          <w:color w:val="000000"/>
        </w:rPr>
        <w:t>,</w:t>
      </w:r>
      <w:r w:rsidR="00FD5CBD" w:rsidRPr="00FD5429">
        <w:rPr>
          <w:rFonts w:ascii="Book Antiqua" w:hAnsi="Book Antiqua"/>
          <w:color w:val="000000"/>
        </w:rPr>
        <w:t xml:space="preserve"> </w:t>
      </w:r>
      <w:r w:rsidR="00FD5CBD">
        <w:rPr>
          <w:rFonts w:ascii="Book Antiqua" w:hAnsi="Book Antiqua"/>
          <w:color w:val="000000"/>
        </w:rPr>
        <w:t>w</w:t>
      </w:r>
      <w:r w:rsidR="00FD5CBD" w:rsidRPr="00FD5429">
        <w:rPr>
          <w:rFonts w:ascii="Book Antiqua" w:hAnsi="Book Antiqua"/>
          <w:color w:val="000000"/>
        </w:rPr>
        <w:t xml:space="preserve">hereas </w:t>
      </w:r>
      <w:r w:rsidR="005341A4" w:rsidRPr="00FD5429">
        <w:rPr>
          <w:rFonts w:ascii="Book Antiqua" w:hAnsi="Book Antiqua"/>
          <w:color w:val="000000"/>
        </w:rPr>
        <w:t>a combination of NPY with BIIE0246</w:t>
      </w:r>
      <w:r w:rsidR="00F874EE" w:rsidRPr="00FD5429">
        <w:rPr>
          <w:rFonts w:ascii="Book Antiqua" w:hAnsi="Book Antiqua"/>
          <w:color w:val="000000"/>
        </w:rPr>
        <w:t xml:space="preserve"> </w:t>
      </w:r>
      <w:r w:rsidR="005341A4" w:rsidRPr="00FD5429">
        <w:rPr>
          <w:rFonts w:ascii="Book Antiqua" w:hAnsi="Book Antiqua"/>
          <w:color w:val="000000"/>
        </w:rPr>
        <w:t>(Y2R antagonist) but not BIBO3304 (Y1R antagonist</w:t>
      </w:r>
      <w:r w:rsidR="00FD5CBD" w:rsidRPr="00FD5429">
        <w:rPr>
          <w:rFonts w:ascii="Book Antiqua" w:hAnsi="Book Antiqua"/>
          <w:color w:val="000000"/>
        </w:rPr>
        <w:t>)</w:t>
      </w:r>
      <w:r w:rsidR="00FD5CBD">
        <w:rPr>
          <w:rFonts w:ascii="Book Antiqua" w:hAnsi="Book Antiqua"/>
          <w:color w:val="000000"/>
        </w:rPr>
        <w:t xml:space="preserve"> </w:t>
      </w:r>
      <w:r w:rsidR="005341A4" w:rsidRPr="00FD5429">
        <w:rPr>
          <w:rFonts w:ascii="Book Antiqua" w:hAnsi="Book Antiqua"/>
          <w:color w:val="000000"/>
        </w:rPr>
        <w:t>significant</w:t>
      </w:r>
      <w:r w:rsidR="00F874EE" w:rsidRPr="00FD5429">
        <w:rPr>
          <w:rFonts w:ascii="Book Antiqua" w:hAnsi="Book Antiqua"/>
          <w:color w:val="000000"/>
        </w:rPr>
        <w:t>ly</w:t>
      </w:r>
      <w:r w:rsidR="005341A4" w:rsidRPr="00FD5429">
        <w:rPr>
          <w:rFonts w:ascii="Book Antiqua" w:hAnsi="Book Antiqua"/>
          <w:color w:val="000000"/>
        </w:rPr>
        <w:t xml:space="preserve"> </w:t>
      </w:r>
      <w:r w:rsidR="00F874EE" w:rsidRPr="00FD5429">
        <w:rPr>
          <w:rFonts w:ascii="Book Antiqua" w:hAnsi="Book Antiqua"/>
          <w:color w:val="000000"/>
        </w:rPr>
        <w:t xml:space="preserve">alleviated the </w:t>
      </w:r>
      <w:r w:rsidR="00550219" w:rsidRPr="00FD5429">
        <w:rPr>
          <w:rFonts w:ascii="Book Antiqua" w:hAnsi="Book Antiqua"/>
          <w:color w:val="000000"/>
        </w:rPr>
        <w:t xml:space="preserve">above </w:t>
      </w:r>
      <w:r w:rsidR="001F0A84" w:rsidRPr="00FD5429">
        <w:rPr>
          <w:rFonts w:ascii="Book Antiqua" w:hAnsi="Book Antiqua"/>
          <w:color w:val="000000"/>
        </w:rPr>
        <w:t xml:space="preserve">negative </w:t>
      </w:r>
      <w:r w:rsidR="00F874EE" w:rsidRPr="00FD5429">
        <w:rPr>
          <w:rFonts w:ascii="Book Antiqua" w:hAnsi="Book Antiqua"/>
          <w:color w:val="000000"/>
        </w:rPr>
        <w:t>effect</w:t>
      </w:r>
      <w:r w:rsidR="008544A9" w:rsidRPr="00FD5429">
        <w:rPr>
          <w:rFonts w:ascii="Book Antiqua" w:hAnsi="Book Antiqua"/>
          <w:color w:val="000000"/>
        </w:rPr>
        <w:t>s</w:t>
      </w:r>
      <w:r w:rsidR="005341A4" w:rsidRPr="00FD5429">
        <w:rPr>
          <w:rFonts w:ascii="Book Antiqua" w:hAnsi="Book Antiqua"/>
          <w:color w:val="000000"/>
        </w:rPr>
        <w:t xml:space="preserve">, </w:t>
      </w:r>
      <w:r w:rsidR="00F874EE" w:rsidRPr="00FD5429">
        <w:rPr>
          <w:rFonts w:ascii="Book Antiqua" w:hAnsi="Book Antiqua"/>
          <w:color w:val="000000"/>
        </w:rPr>
        <w:t xml:space="preserve">indicating </w:t>
      </w:r>
      <w:r w:rsidR="00FD5CBD">
        <w:rPr>
          <w:rFonts w:ascii="Book Antiqua" w:hAnsi="Book Antiqua"/>
          <w:color w:val="000000"/>
        </w:rPr>
        <w:t xml:space="preserve">that </w:t>
      </w:r>
      <w:r w:rsidR="00017340" w:rsidRPr="00FD5429">
        <w:rPr>
          <w:rFonts w:ascii="Book Antiqua" w:hAnsi="Book Antiqua"/>
          <w:color w:val="000000"/>
        </w:rPr>
        <w:t xml:space="preserve">Y2R may </w:t>
      </w:r>
      <w:r w:rsidR="00A02F37" w:rsidRPr="00FD5429">
        <w:rPr>
          <w:rFonts w:ascii="Book Antiqua" w:hAnsi="Book Antiqua"/>
          <w:color w:val="000000"/>
        </w:rPr>
        <w:t xml:space="preserve">play an important role </w:t>
      </w:r>
      <w:r w:rsidR="00017340" w:rsidRPr="00FD5429">
        <w:rPr>
          <w:rFonts w:ascii="Book Antiqua" w:hAnsi="Book Antiqua"/>
          <w:color w:val="000000"/>
        </w:rPr>
        <w:t xml:space="preserve">in </w:t>
      </w:r>
      <w:r w:rsidR="003D5588" w:rsidRPr="00FD5429">
        <w:rPr>
          <w:rFonts w:ascii="Book Antiqua" w:hAnsi="Book Antiqua"/>
          <w:color w:val="000000"/>
        </w:rPr>
        <w:t xml:space="preserve">NPY-induced </w:t>
      </w:r>
      <w:r w:rsidR="005341A4" w:rsidRPr="00FD5429">
        <w:rPr>
          <w:rFonts w:ascii="Book Antiqua" w:hAnsi="Book Antiqua"/>
          <w:color w:val="000000"/>
        </w:rPr>
        <w:t>chondrocyte hypertrophy and cartilage matrix</w:t>
      </w:r>
      <w:r w:rsidR="001F0A84" w:rsidRPr="00FD5429">
        <w:rPr>
          <w:rFonts w:ascii="Book Antiqua" w:hAnsi="Book Antiqua"/>
          <w:color w:val="000000"/>
        </w:rPr>
        <w:t xml:space="preserve"> </w:t>
      </w:r>
      <w:proofErr w:type="gramStart"/>
      <w:r w:rsidR="001F0A84" w:rsidRPr="00FD5429">
        <w:rPr>
          <w:rFonts w:ascii="Book Antiqua" w:hAnsi="Book Antiqua"/>
          <w:color w:val="000000"/>
        </w:rPr>
        <w:t>degradation</w:t>
      </w:r>
      <w:r w:rsidR="00F042E5" w:rsidRPr="00FD5429">
        <w:rPr>
          <w:rFonts w:ascii="Book Antiqua" w:hAnsi="Book Antiqua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/>
          <w:noProof/>
          <w:color w:val="000000"/>
          <w:vertAlign w:val="superscript"/>
        </w:rPr>
        <w:t>71</w:t>
      </w:r>
      <w:r w:rsidR="00F042E5" w:rsidRPr="00FD5429">
        <w:rPr>
          <w:rFonts w:ascii="Book Antiqua" w:hAnsi="Book Antiqua"/>
          <w:noProof/>
          <w:color w:val="000000"/>
          <w:vertAlign w:val="superscript"/>
        </w:rPr>
        <w:t>]</w:t>
      </w:r>
      <w:r w:rsidR="0050066D" w:rsidRPr="00FD5429">
        <w:rPr>
          <w:rFonts w:ascii="Book Antiqua" w:hAnsi="Book Antiqua"/>
          <w:color w:val="000000"/>
        </w:rPr>
        <w:t>.</w:t>
      </w:r>
      <w:r w:rsidR="009F15F8" w:rsidRPr="00FD5429">
        <w:rPr>
          <w:rFonts w:ascii="Book Antiqua" w:hAnsi="Book Antiqua"/>
          <w:color w:val="000000"/>
        </w:rPr>
        <w:t xml:space="preserve"> </w:t>
      </w:r>
      <w:r w:rsidR="00017340" w:rsidRPr="00FD5429">
        <w:rPr>
          <w:rFonts w:ascii="Book Antiqua" w:hAnsi="Book Antiqua"/>
          <w:color w:val="000000"/>
        </w:rPr>
        <w:t>In addition</w:t>
      </w:r>
      <w:r w:rsidR="009F15F8" w:rsidRPr="00FD5429">
        <w:rPr>
          <w:rFonts w:ascii="Book Antiqua" w:hAnsi="Book Antiqua"/>
          <w:color w:val="000000"/>
        </w:rPr>
        <w:t>,</w:t>
      </w:r>
      <w:r w:rsidR="0050066D" w:rsidRPr="00FD5429">
        <w:rPr>
          <w:rFonts w:ascii="Book Antiqua" w:hAnsi="Book Antiqua"/>
          <w:color w:val="000000"/>
        </w:rPr>
        <w:t xml:space="preserve"> </w:t>
      </w:r>
      <w:r w:rsidR="005341A4" w:rsidRPr="00FD5429">
        <w:rPr>
          <w:rFonts w:ascii="Book Antiqua" w:hAnsi="Book Antiqua"/>
          <w:color w:val="000000"/>
        </w:rPr>
        <w:t>NPY</w:t>
      </w:r>
      <w:r w:rsidR="009A3106" w:rsidRPr="00FD5429">
        <w:rPr>
          <w:rFonts w:ascii="Book Antiqua" w:hAnsi="Book Antiqua"/>
          <w:color w:val="000000"/>
        </w:rPr>
        <w:t>-induced</w:t>
      </w:r>
      <w:r w:rsidR="005341A4" w:rsidRPr="00FD5429">
        <w:rPr>
          <w:rFonts w:ascii="Book Antiqua" w:hAnsi="Book Antiqua"/>
          <w:color w:val="000000"/>
        </w:rPr>
        <w:t xml:space="preserve"> chondrocyte hypertrophy</w:t>
      </w:r>
      <w:r w:rsidR="009A3106" w:rsidRPr="00FD5429">
        <w:rPr>
          <w:rFonts w:ascii="Book Antiqua" w:hAnsi="Book Antiqua"/>
          <w:color w:val="000000"/>
        </w:rPr>
        <w:t xml:space="preserve"> was </w:t>
      </w:r>
      <w:r w:rsidR="009A3106" w:rsidRPr="00FD5429">
        <w:rPr>
          <w:rFonts w:ascii="Book Antiqua" w:hAnsi="Book Antiqua"/>
          <w:color w:val="000000"/>
        </w:rPr>
        <w:lastRenderedPageBreak/>
        <w:t xml:space="preserve">also </w:t>
      </w:r>
      <w:r w:rsidR="00524456" w:rsidRPr="00FD5429">
        <w:rPr>
          <w:rFonts w:ascii="Book Antiqua" w:hAnsi="Book Antiqua"/>
          <w:color w:val="000000"/>
        </w:rPr>
        <w:t>marked</w:t>
      </w:r>
      <w:r w:rsidR="009A3106" w:rsidRPr="00FD5429">
        <w:rPr>
          <w:rFonts w:ascii="Book Antiqua" w:hAnsi="Book Antiqua"/>
          <w:color w:val="000000"/>
        </w:rPr>
        <w:t xml:space="preserve"> </w:t>
      </w:r>
      <w:r w:rsidR="00524456" w:rsidRPr="00FD5429">
        <w:rPr>
          <w:rFonts w:ascii="Book Antiqua" w:hAnsi="Book Antiqua"/>
          <w:color w:val="000000"/>
        </w:rPr>
        <w:t>by</w:t>
      </w:r>
      <w:r w:rsidR="00136E20" w:rsidRPr="00FD5429">
        <w:rPr>
          <w:rFonts w:ascii="Book Antiqua" w:hAnsi="Book Antiqua"/>
          <w:color w:val="000000"/>
        </w:rPr>
        <w:t xml:space="preserve"> </w:t>
      </w:r>
      <w:r w:rsidR="009A3106" w:rsidRPr="00FD5429">
        <w:rPr>
          <w:rFonts w:ascii="Book Antiqua" w:hAnsi="Book Antiqua"/>
          <w:color w:val="000000"/>
        </w:rPr>
        <w:t xml:space="preserve">increased </w:t>
      </w:r>
      <w:r w:rsidR="00A61035" w:rsidRPr="00FD5429">
        <w:rPr>
          <w:rFonts w:ascii="Book Antiqua" w:hAnsi="Book Antiqua"/>
          <w:color w:val="000000"/>
        </w:rPr>
        <w:t xml:space="preserve">levels of </w:t>
      </w:r>
      <w:r w:rsidR="0013044E" w:rsidRPr="00FD5429">
        <w:rPr>
          <w:rFonts w:ascii="Book Antiqua" w:hAnsi="Book Antiqua"/>
          <w:color w:val="000000"/>
        </w:rPr>
        <w:t>col10a1</w:t>
      </w:r>
      <w:r w:rsidR="00A61035" w:rsidRPr="00FD5429">
        <w:rPr>
          <w:rFonts w:ascii="Book Antiqua" w:hAnsi="Book Antiqua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(</w:t>
      </w:r>
      <w:r w:rsidR="009A3106" w:rsidRPr="00FD5429">
        <w:rPr>
          <w:rFonts w:ascii="Book Antiqua" w:hAnsi="Book Antiqua" w:cs="Times New Roman"/>
          <w:color w:val="000000"/>
        </w:rPr>
        <w:t xml:space="preserve">a </w:t>
      </w:r>
      <w:r w:rsidR="00F55738" w:rsidRPr="00FD5429">
        <w:rPr>
          <w:rFonts w:ascii="Book Antiqua" w:hAnsi="Book Antiqua" w:cs="Times New Roman"/>
          <w:color w:val="000000"/>
        </w:rPr>
        <w:t xml:space="preserve">biomarker indicating </w:t>
      </w:r>
      <w:r w:rsidRPr="00FD5429">
        <w:rPr>
          <w:rFonts w:ascii="Book Antiqua" w:hAnsi="Book Antiqua" w:cs="Times New Roman"/>
          <w:color w:val="000000"/>
        </w:rPr>
        <w:t>hypertroph</w:t>
      </w:r>
      <w:r w:rsidR="00F55738" w:rsidRPr="00FD5429">
        <w:rPr>
          <w:rFonts w:ascii="Book Antiqua" w:hAnsi="Book Antiqua" w:cs="Times New Roman"/>
          <w:color w:val="000000"/>
        </w:rPr>
        <w:t>y of</w:t>
      </w:r>
      <w:r w:rsidRPr="00FD5429">
        <w:rPr>
          <w:rFonts w:ascii="Book Antiqua" w:hAnsi="Book Antiqua" w:cs="Times New Roman"/>
          <w:color w:val="000000"/>
        </w:rPr>
        <w:t xml:space="preserve"> chondrocytes)</w:t>
      </w:r>
      <w:r w:rsidR="0013044E" w:rsidRPr="00FD5429">
        <w:rPr>
          <w:rFonts w:ascii="Book Antiqua" w:hAnsi="Book Antiqua"/>
          <w:color w:val="000000"/>
        </w:rPr>
        <w:t>, MMP</w:t>
      </w:r>
      <w:r w:rsidR="009A3106" w:rsidRPr="00FD5429">
        <w:rPr>
          <w:rFonts w:ascii="Book Antiqua" w:hAnsi="Book Antiqua"/>
          <w:color w:val="000000"/>
        </w:rPr>
        <w:t>-</w:t>
      </w:r>
      <w:r w:rsidR="0013044E" w:rsidRPr="00FD5429">
        <w:rPr>
          <w:rFonts w:ascii="Book Antiqua" w:hAnsi="Book Antiqua"/>
          <w:color w:val="000000"/>
        </w:rPr>
        <w:t xml:space="preserve">13, and ADAMTS-5 </w:t>
      </w:r>
      <w:r w:rsidR="005341A4" w:rsidRPr="00FD5429">
        <w:rPr>
          <w:rFonts w:ascii="Book Antiqua" w:hAnsi="Book Antiqua"/>
          <w:color w:val="000000"/>
        </w:rPr>
        <w:t xml:space="preserve">through </w:t>
      </w:r>
      <w:r w:rsidR="00A61035" w:rsidRPr="00FD5429">
        <w:rPr>
          <w:rFonts w:ascii="Book Antiqua" w:hAnsi="Book Antiqua"/>
          <w:color w:val="000000"/>
        </w:rPr>
        <w:t xml:space="preserve">activation of </w:t>
      </w:r>
      <w:r w:rsidR="005341A4" w:rsidRPr="00FD5429">
        <w:rPr>
          <w:rFonts w:ascii="Book Antiqua" w:hAnsi="Book Antiqua"/>
          <w:color w:val="000000"/>
        </w:rPr>
        <w:t>mTORC1</w:t>
      </w:r>
      <w:r w:rsidR="00136E20" w:rsidRPr="00FD5429">
        <w:rPr>
          <w:rFonts w:ascii="Book Antiqua" w:hAnsi="Book Antiqua"/>
          <w:color w:val="000000"/>
        </w:rPr>
        <w:t xml:space="preserve"> </w:t>
      </w:r>
      <w:r w:rsidR="005341A4" w:rsidRPr="00FD5429">
        <w:rPr>
          <w:rFonts w:ascii="Book Antiqua" w:hAnsi="Book Antiqua"/>
          <w:color w:val="000000"/>
        </w:rPr>
        <w:t xml:space="preserve">in </w:t>
      </w:r>
      <w:r w:rsidR="00FD5CBD">
        <w:rPr>
          <w:rFonts w:ascii="Book Antiqua" w:hAnsi="Book Antiqua"/>
          <w:color w:val="000000"/>
        </w:rPr>
        <w:t xml:space="preserve">a </w:t>
      </w:r>
      <w:r w:rsidR="005341A4" w:rsidRPr="00FD5429">
        <w:rPr>
          <w:rFonts w:ascii="Book Antiqua" w:hAnsi="Book Antiqua"/>
          <w:color w:val="000000"/>
        </w:rPr>
        <w:t xml:space="preserve">Y2R-dependent </w:t>
      </w:r>
      <w:proofErr w:type="gramStart"/>
      <w:r w:rsidR="005341A4" w:rsidRPr="00FD5429">
        <w:rPr>
          <w:rFonts w:ascii="Book Antiqua" w:hAnsi="Book Antiqua"/>
          <w:color w:val="000000"/>
        </w:rPr>
        <w:t>manner</w:t>
      </w:r>
      <w:r w:rsidR="00F042E5" w:rsidRPr="00FD5429">
        <w:rPr>
          <w:rFonts w:ascii="Book Antiqua" w:hAnsi="Book Antiqua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/>
          <w:noProof/>
          <w:color w:val="000000"/>
          <w:vertAlign w:val="superscript"/>
        </w:rPr>
        <w:t>71</w:t>
      </w:r>
      <w:r w:rsidR="00F042E5" w:rsidRPr="00FD5429">
        <w:rPr>
          <w:rFonts w:ascii="Book Antiqua" w:hAnsi="Book Antiqua"/>
          <w:noProof/>
          <w:color w:val="000000"/>
          <w:vertAlign w:val="superscript"/>
        </w:rPr>
        <w:t>]</w:t>
      </w:r>
      <w:r w:rsidR="0050066D" w:rsidRPr="00FD5429">
        <w:rPr>
          <w:rFonts w:ascii="Book Antiqua" w:hAnsi="Book Antiqua"/>
          <w:color w:val="000000"/>
        </w:rPr>
        <w:t>.</w:t>
      </w:r>
      <w:r w:rsidR="00295744" w:rsidRPr="00FD5429">
        <w:rPr>
          <w:rFonts w:ascii="Book Antiqua" w:hAnsi="Book Antiqua"/>
          <w:color w:val="000000"/>
        </w:rPr>
        <w:t xml:space="preserve"> </w:t>
      </w:r>
      <w:r w:rsidR="00063E6F" w:rsidRPr="00FD5429">
        <w:rPr>
          <w:rFonts w:ascii="Book Antiqua" w:hAnsi="Book Antiqua"/>
          <w:color w:val="000000"/>
        </w:rPr>
        <w:t xml:space="preserve">Chen </w:t>
      </w:r>
      <w:r w:rsidR="00D133A0" w:rsidRPr="004F3FCB">
        <w:rPr>
          <w:rFonts w:ascii="Book Antiqua" w:hAnsi="Book Antiqua"/>
          <w:i/>
          <w:iCs/>
          <w:color w:val="000000"/>
        </w:rPr>
        <w:t xml:space="preserve">et </w:t>
      </w:r>
      <w:proofErr w:type="gramStart"/>
      <w:r w:rsidR="00D133A0" w:rsidRPr="004F3FCB">
        <w:rPr>
          <w:rFonts w:ascii="Book Antiqua" w:hAnsi="Book Antiqua"/>
          <w:i/>
          <w:iCs/>
          <w:color w:val="000000"/>
        </w:rPr>
        <w:t>al</w:t>
      </w:r>
      <w:r w:rsidR="004F3FCB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F3FCB" w:rsidRPr="00FD5429">
        <w:rPr>
          <w:rFonts w:ascii="Book Antiqua" w:hAnsi="Book Antiqua" w:cs="Times New Roman"/>
          <w:noProof/>
          <w:vertAlign w:val="superscript"/>
        </w:rPr>
        <w:t>72]</w:t>
      </w:r>
      <w:r w:rsidR="00CA6A43" w:rsidRPr="00FD5429">
        <w:rPr>
          <w:rFonts w:ascii="Book Antiqua" w:hAnsi="Book Antiqua"/>
          <w:color w:val="000000"/>
        </w:rPr>
        <w:t xml:space="preserve"> </w:t>
      </w:r>
      <w:r w:rsidR="009E375C" w:rsidRPr="00FD5429">
        <w:rPr>
          <w:rFonts w:ascii="Book Antiqua" w:hAnsi="Book Antiqua"/>
          <w:color w:val="000000"/>
        </w:rPr>
        <w:t xml:space="preserve">found that </w:t>
      </w:r>
      <w:r w:rsidR="0050066D" w:rsidRPr="00FD5429">
        <w:rPr>
          <w:rFonts w:ascii="Book Antiqua" w:hAnsi="Book Antiqua" w:cs="Times New Roman"/>
          <w:color w:val="000000"/>
        </w:rPr>
        <w:t>N</w:t>
      </w:r>
      <w:r w:rsidRPr="00FD5429">
        <w:rPr>
          <w:rFonts w:ascii="Book Antiqua" w:hAnsi="Book Antiqua" w:cs="Times New Roman"/>
          <w:color w:val="000000"/>
        </w:rPr>
        <w:t xml:space="preserve">PY </w:t>
      </w:r>
      <w:bookmarkStart w:id="123" w:name="OLE_LINK64"/>
      <w:r w:rsidR="009E375C" w:rsidRPr="00FD5429">
        <w:rPr>
          <w:rFonts w:ascii="Book Antiqua" w:hAnsi="Book Antiqua" w:cs="Times New Roman"/>
          <w:color w:val="000000"/>
        </w:rPr>
        <w:t xml:space="preserve">markedly </w:t>
      </w:r>
      <w:bookmarkEnd w:id="123"/>
      <w:r w:rsidRPr="00FD5429">
        <w:rPr>
          <w:rFonts w:ascii="Book Antiqua" w:hAnsi="Book Antiqua" w:cs="Times New Roman"/>
          <w:color w:val="000000"/>
        </w:rPr>
        <w:t>augment</w:t>
      </w:r>
      <w:r w:rsidR="00EC2D68" w:rsidRPr="00FD5429">
        <w:rPr>
          <w:rFonts w:ascii="Book Antiqua" w:hAnsi="Book Antiqua" w:cs="Times New Roman"/>
          <w:color w:val="000000"/>
        </w:rPr>
        <w:t>ed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8F3F0C" w:rsidRPr="00FD5429">
        <w:rPr>
          <w:rFonts w:ascii="Book Antiqua" w:hAnsi="Book Antiqua" w:cs="Times New Roman"/>
          <w:color w:val="000000"/>
        </w:rPr>
        <w:t xml:space="preserve">the </w:t>
      </w:r>
      <w:r w:rsidR="00BF07EA" w:rsidRPr="00FD5429">
        <w:rPr>
          <w:rFonts w:ascii="Book Antiqua" w:hAnsi="Book Antiqua" w:cs="Times New Roman"/>
          <w:color w:val="000000"/>
        </w:rPr>
        <w:t>expression</w:t>
      </w:r>
      <w:r w:rsidR="00F52F9E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of Col2a1 (</w:t>
      </w:r>
      <w:r w:rsidR="00EC2D68" w:rsidRPr="00FD5429">
        <w:rPr>
          <w:rFonts w:ascii="Book Antiqua" w:hAnsi="Book Antiqua" w:cs="Times New Roman"/>
          <w:color w:val="000000"/>
        </w:rPr>
        <w:t>a bio</w:t>
      </w:r>
      <w:r w:rsidRPr="00FD5429">
        <w:rPr>
          <w:rFonts w:ascii="Book Antiqua" w:hAnsi="Book Antiqua" w:cs="Times New Roman"/>
          <w:color w:val="000000"/>
        </w:rPr>
        <w:t xml:space="preserve">marker </w:t>
      </w:r>
      <w:r w:rsidR="009D56F4" w:rsidRPr="00FD5429">
        <w:rPr>
          <w:rFonts w:ascii="Book Antiqua" w:hAnsi="Book Antiqua" w:cs="Times New Roman"/>
          <w:color w:val="000000"/>
        </w:rPr>
        <w:t xml:space="preserve">indicating proliferation of </w:t>
      </w:r>
      <w:r w:rsidRPr="00FD5429">
        <w:rPr>
          <w:rFonts w:ascii="Book Antiqua" w:hAnsi="Book Antiqua" w:cs="Times New Roman"/>
          <w:color w:val="000000"/>
        </w:rPr>
        <w:t>chondrocytes), Col10a1</w:t>
      </w:r>
      <w:r w:rsidR="00FD5CBD">
        <w:rPr>
          <w:rFonts w:ascii="Book Antiqua" w:hAnsi="Book Antiqua" w:cs="Times New Roman"/>
          <w:color w:val="000000"/>
        </w:rPr>
        <w:t>,</w:t>
      </w:r>
      <w:r w:rsidRPr="00FD5429">
        <w:rPr>
          <w:rFonts w:ascii="Book Antiqua" w:hAnsi="Book Antiqua" w:cs="Times New Roman"/>
          <w:color w:val="000000"/>
        </w:rPr>
        <w:t xml:space="preserve"> and </w:t>
      </w:r>
      <w:r w:rsidR="006D6508" w:rsidRPr="00FD5429">
        <w:rPr>
          <w:rFonts w:ascii="Book Antiqua" w:hAnsi="Book Antiqua" w:cs="Times New Roman"/>
          <w:color w:val="000000"/>
        </w:rPr>
        <w:t>OCN</w:t>
      </w:r>
      <w:r w:rsidR="007D4F22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in</w:t>
      </w:r>
      <w:r w:rsidR="009E375C" w:rsidRPr="00FD5429">
        <w:rPr>
          <w:rFonts w:ascii="Book Antiqua" w:hAnsi="Book Antiqua" w:cs="Times New Roman"/>
          <w:color w:val="000000"/>
        </w:rPr>
        <w:t xml:space="preserve"> </w:t>
      </w:r>
      <w:r w:rsidR="00FD5CBD">
        <w:rPr>
          <w:rFonts w:ascii="Book Antiqua" w:hAnsi="Book Antiqua" w:cs="Times New Roman"/>
          <w:color w:val="000000"/>
        </w:rPr>
        <w:t>the</w:t>
      </w:r>
      <w:r w:rsidR="00FD5CBD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murine </w:t>
      </w:r>
      <w:proofErr w:type="spellStart"/>
      <w:r w:rsidRPr="00FD5429">
        <w:rPr>
          <w:rFonts w:ascii="Book Antiqua" w:hAnsi="Book Antiqua" w:cs="Times New Roman"/>
          <w:color w:val="000000"/>
        </w:rPr>
        <w:t>chondrogenic</w:t>
      </w:r>
      <w:proofErr w:type="spellEnd"/>
      <w:r w:rsidRPr="00FD5429">
        <w:rPr>
          <w:rFonts w:ascii="Book Antiqua" w:hAnsi="Book Antiqua" w:cs="Times New Roman"/>
          <w:color w:val="000000"/>
        </w:rPr>
        <w:t xml:space="preserve"> cell line</w:t>
      </w:r>
      <w:r w:rsidR="00FD5CBD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>ATDC5</w:t>
      </w:r>
      <w:r w:rsidR="008F3F0C" w:rsidRPr="00FD5429">
        <w:rPr>
          <w:rFonts w:ascii="Book Antiqua" w:hAnsi="Book Antiqua" w:cs="Times New Roman"/>
          <w:color w:val="000000"/>
        </w:rPr>
        <w:t xml:space="preserve">. And </w:t>
      </w:r>
      <w:r w:rsidRPr="00FD5429">
        <w:rPr>
          <w:rFonts w:ascii="Book Antiqua" w:hAnsi="Book Antiqua" w:cs="Times New Roman"/>
          <w:color w:val="000000"/>
        </w:rPr>
        <w:t xml:space="preserve">inhibition of Y1R partly </w:t>
      </w:r>
      <w:r w:rsidR="009E375C" w:rsidRPr="00FD5429">
        <w:rPr>
          <w:rFonts w:ascii="Book Antiqua" w:hAnsi="Book Antiqua" w:cs="Times New Roman"/>
          <w:color w:val="000000"/>
        </w:rPr>
        <w:t xml:space="preserve">hindered </w:t>
      </w:r>
      <w:r w:rsidRPr="00FD5429">
        <w:rPr>
          <w:rFonts w:ascii="Book Antiqua" w:hAnsi="Book Antiqua" w:cs="Times New Roman"/>
          <w:color w:val="000000"/>
        </w:rPr>
        <w:t xml:space="preserve">the </w:t>
      </w:r>
      <w:r w:rsidR="00EC2D68" w:rsidRPr="00FD5429">
        <w:rPr>
          <w:rFonts w:ascii="Book Antiqua" w:hAnsi="Book Antiqua" w:cs="Times New Roman"/>
          <w:color w:val="000000"/>
        </w:rPr>
        <w:t xml:space="preserve">capability </w:t>
      </w:r>
      <w:r w:rsidRPr="00FD5429">
        <w:rPr>
          <w:rFonts w:ascii="Book Antiqua" w:hAnsi="Book Antiqua" w:cs="Times New Roman"/>
          <w:color w:val="000000"/>
        </w:rPr>
        <w:t xml:space="preserve">of NPY, </w:t>
      </w:r>
      <w:r w:rsidR="00F52F9E" w:rsidRPr="00FD5429">
        <w:rPr>
          <w:rFonts w:ascii="Book Antiqua" w:hAnsi="Book Antiqua" w:cs="Times New Roman"/>
          <w:color w:val="000000"/>
        </w:rPr>
        <w:t xml:space="preserve">demonstrating that </w:t>
      </w:r>
      <w:r w:rsidR="009E375C" w:rsidRPr="00FD5429">
        <w:rPr>
          <w:rFonts w:ascii="Book Antiqua" w:hAnsi="Book Antiqua" w:cs="Times New Roman"/>
          <w:color w:val="000000"/>
        </w:rPr>
        <w:t xml:space="preserve">Y1R may participate in </w:t>
      </w:r>
      <w:r w:rsidR="00FD5CBD" w:rsidRPr="00FD5429">
        <w:rPr>
          <w:rFonts w:ascii="Book Antiqua" w:hAnsi="Book Antiqua" w:cs="Times New Roman"/>
          <w:color w:val="000000"/>
        </w:rPr>
        <w:t>NPY</w:t>
      </w:r>
      <w:r w:rsidR="00FD5CBD">
        <w:rPr>
          <w:rFonts w:ascii="Book Antiqua" w:hAnsi="Book Antiqua" w:cs="Times New Roman"/>
          <w:color w:val="000000"/>
        </w:rPr>
        <w:t>-</w:t>
      </w:r>
      <w:r w:rsidR="009E375C" w:rsidRPr="00FD5429">
        <w:rPr>
          <w:rFonts w:ascii="Book Antiqua" w:hAnsi="Book Antiqua" w:cs="Times New Roman"/>
          <w:color w:val="000000"/>
        </w:rPr>
        <w:t xml:space="preserve">induced activities (proliferation, </w:t>
      </w:r>
      <w:proofErr w:type="spellStart"/>
      <w:r w:rsidR="009E375C" w:rsidRPr="00FD5429">
        <w:rPr>
          <w:rFonts w:ascii="Book Antiqua" w:hAnsi="Book Antiqua" w:cs="Times New Roman"/>
          <w:color w:val="000000"/>
        </w:rPr>
        <w:t>chondrogenesis</w:t>
      </w:r>
      <w:proofErr w:type="spellEnd"/>
      <w:r w:rsidR="00FD5CBD">
        <w:rPr>
          <w:rFonts w:ascii="Book Antiqua" w:hAnsi="Book Antiqua" w:cs="Times New Roman"/>
          <w:color w:val="000000"/>
        </w:rPr>
        <w:t>,</w:t>
      </w:r>
      <w:r w:rsidR="009E375C" w:rsidRPr="00FD5429">
        <w:rPr>
          <w:rFonts w:ascii="Book Antiqua" w:hAnsi="Book Antiqua" w:cs="Times New Roman"/>
          <w:color w:val="000000"/>
        </w:rPr>
        <w:t xml:space="preserve"> and mineralization) in </w:t>
      </w:r>
      <w:r w:rsidRPr="00FD5429">
        <w:rPr>
          <w:rFonts w:ascii="Book Antiqua" w:hAnsi="Book Antiqua" w:cs="Times New Roman"/>
          <w:color w:val="000000"/>
        </w:rPr>
        <w:t xml:space="preserve">ATDC5 </w:t>
      </w:r>
      <w:proofErr w:type="gramStart"/>
      <w:r w:rsidRPr="00FD5429">
        <w:rPr>
          <w:rFonts w:ascii="Book Antiqua" w:hAnsi="Book Antiqua" w:cs="Times New Roman"/>
          <w:color w:val="000000"/>
        </w:rPr>
        <w:t>cells</w:t>
      </w:r>
      <w:r w:rsidR="00F042E5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72</w:t>
      </w:r>
      <w:r w:rsidR="00F042E5" w:rsidRPr="00FD5429">
        <w:rPr>
          <w:rFonts w:ascii="Book Antiqua" w:hAnsi="Book Antiqua" w:cs="Times New Roman"/>
          <w:noProof/>
          <w:vertAlign w:val="superscript"/>
        </w:rPr>
        <w:t>]</w:t>
      </w:r>
      <w:r w:rsidRPr="00FD5429">
        <w:rPr>
          <w:rFonts w:ascii="Book Antiqua" w:hAnsi="Book Antiqua" w:cs="Times New Roman"/>
        </w:rPr>
        <w:t>.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1A19C8" w:rsidRPr="00FD5429">
        <w:rPr>
          <w:rFonts w:ascii="Book Antiqua" w:hAnsi="Book Antiqua" w:cs="Times New Roman"/>
          <w:color w:val="000000"/>
        </w:rPr>
        <w:t>It</w:t>
      </w:r>
      <w:r w:rsidR="00FD5CBD">
        <w:rPr>
          <w:rFonts w:ascii="Book Antiqua" w:hAnsi="Book Antiqua" w:cs="Times New Roman"/>
          <w:color w:val="000000"/>
        </w:rPr>
        <w:t xml:space="preserve"> is</w:t>
      </w:r>
      <w:r w:rsidR="001A19C8" w:rsidRPr="00FD5429">
        <w:rPr>
          <w:rFonts w:ascii="Book Antiqua" w:hAnsi="Book Antiqua" w:cs="Times New Roman"/>
          <w:color w:val="000000"/>
        </w:rPr>
        <w:t xml:space="preserve"> known that </w:t>
      </w:r>
      <w:r w:rsidR="00D133A0" w:rsidRPr="00FD5429">
        <w:rPr>
          <w:rFonts w:ascii="Book Antiqua" w:hAnsi="Book Antiqua" w:cs="Times New Roman"/>
          <w:color w:val="000000"/>
        </w:rPr>
        <w:t>Runx2</w:t>
      </w:r>
      <w:r w:rsidRPr="00FD5429">
        <w:rPr>
          <w:rFonts w:ascii="Book Antiqua" w:hAnsi="Book Antiqua" w:cs="Times New Roman"/>
          <w:color w:val="000000"/>
        </w:rPr>
        <w:t xml:space="preserve"> and </w:t>
      </w:r>
      <w:proofErr w:type="spellStart"/>
      <w:r w:rsidRPr="00FD5429">
        <w:rPr>
          <w:rFonts w:ascii="Book Antiqua" w:hAnsi="Book Antiqua" w:cs="Times New Roman"/>
          <w:color w:val="000000"/>
        </w:rPr>
        <w:t>Osterix</w:t>
      </w:r>
      <w:proofErr w:type="spellEnd"/>
      <w:r w:rsidRPr="00FD5429">
        <w:rPr>
          <w:rFonts w:ascii="Book Antiqua" w:hAnsi="Book Antiqua" w:cs="Times New Roman"/>
          <w:color w:val="000000"/>
        </w:rPr>
        <w:t xml:space="preserve"> are </w:t>
      </w:r>
      <w:r w:rsidR="00F52F9E" w:rsidRPr="00FD5429">
        <w:rPr>
          <w:rFonts w:ascii="Book Antiqua" w:hAnsi="Book Antiqua" w:cs="Times New Roman"/>
          <w:color w:val="000000"/>
        </w:rPr>
        <w:t xml:space="preserve">biomarkers </w:t>
      </w:r>
      <w:r w:rsidR="008F3F0C" w:rsidRPr="00FD5429">
        <w:rPr>
          <w:rFonts w:ascii="Book Antiqua" w:hAnsi="Book Antiqua" w:cs="Times New Roman"/>
          <w:color w:val="000000"/>
        </w:rPr>
        <w:t>for</w:t>
      </w:r>
      <w:r w:rsidR="00F52F9E" w:rsidRPr="00FD5429">
        <w:rPr>
          <w:rFonts w:ascii="Book Antiqua" w:hAnsi="Book Antiqua" w:cs="Times New Roman"/>
          <w:color w:val="000000"/>
        </w:rPr>
        <w:t xml:space="preserve"> </w:t>
      </w:r>
      <w:r w:rsidR="00063E6F" w:rsidRPr="00FD5429">
        <w:rPr>
          <w:rFonts w:ascii="Book Antiqua" w:hAnsi="Book Antiqua" w:cs="Times New Roman"/>
          <w:color w:val="000000"/>
        </w:rPr>
        <w:t>chondrocyte differentiation</w:t>
      </w:r>
      <w:r w:rsidRPr="00FD5429">
        <w:rPr>
          <w:rFonts w:ascii="Book Antiqua" w:hAnsi="Book Antiqua" w:cs="Times New Roman"/>
          <w:color w:val="000000"/>
        </w:rPr>
        <w:t xml:space="preserve"> and </w:t>
      </w:r>
      <w:r w:rsidR="001A19C8" w:rsidRPr="00FD5429">
        <w:rPr>
          <w:rFonts w:ascii="Book Antiqua" w:hAnsi="Book Antiqua" w:cs="Times New Roman"/>
          <w:color w:val="000000"/>
        </w:rPr>
        <w:t xml:space="preserve">cartilage </w:t>
      </w:r>
      <w:r w:rsidRPr="00FD5429">
        <w:rPr>
          <w:rFonts w:ascii="Book Antiqua" w:hAnsi="Book Antiqua" w:cs="Times New Roman"/>
          <w:color w:val="000000"/>
        </w:rPr>
        <w:t xml:space="preserve">mineralization. </w:t>
      </w:r>
      <w:r w:rsidR="00063E6F" w:rsidRPr="00FD5429">
        <w:rPr>
          <w:rFonts w:ascii="Book Antiqua" w:hAnsi="Book Antiqua" w:cs="Times New Roman"/>
          <w:color w:val="000000"/>
        </w:rPr>
        <w:t xml:space="preserve">In </w:t>
      </w:r>
      <w:r w:rsidR="008F3F0C" w:rsidRPr="00FD5429">
        <w:rPr>
          <w:rFonts w:ascii="Book Antiqua" w:hAnsi="Book Antiqua" w:cs="Times New Roman"/>
          <w:color w:val="000000"/>
        </w:rPr>
        <w:t xml:space="preserve">the </w:t>
      </w:r>
      <w:r w:rsidR="00063E6F" w:rsidRPr="00FD5429">
        <w:rPr>
          <w:rFonts w:ascii="Book Antiqua" w:hAnsi="Book Antiqua" w:cs="Times New Roman"/>
          <w:color w:val="000000"/>
        </w:rPr>
        <w:t xml:space="preserve">Y1R (-/-) mice, the </w:t>
      </w:r>
      <w:r w:rsidR="008F3F0C" w:rsidRPr="00FD5429">
        <w:rPr>
          <w:rFonts w:ascii="Book Antiqua" w:hAnsi="Book Antiqua" w:cs="Times New Roman"/>
          <w:color w:val="000000"/>
        </w:rPr>
        <w:t xml:space="preserve">expression </w:t>
      </w:r>
      <w:r w:rsidR="00063E6F" w:rsidRPr="00FD5429">
        <w:rPr>
          <w:rFonts w:ascii="Book Antiqua" w:hAnsi="Book Antiqua" w:cs="Times New Roman"/>
          <w:color w:val="000000"/>
        </w:rPr>
        <w:t xml:space="preserve">levels of </w:t>
      </w:r>
      <w:bookmarkStart w:id="124" w:name="OLE_LINK115"/>
      <w:bookmarkStart w:id="125" w:name="OLE_LINK116"/>
      <w:r w:rsidR="00063E6F" w:rsidRPr="00FD5429">
        <w:rPr>
          <w:rFonts w:ascii="Book Antiqua" w:hAnsi="Book Antiqua" w:cs="Times New Roman"/>
          <w:color w:val="000000"/>
        </w:rPr>
        <w:t xml:space="preserve">Runx2 and </w:t>
      </w:r>
      <w:proofErr w:type="spellStart"/>
      <w:r w:rsidR="00063E6F" w:rsidRPr="00FD5429">
        <w:rPr>
          <w:rFonts w:ascii="Book Antiqua" w:hAnsi="Book Antiqua" w:cs="Times New Roman"/>
          <w:color w:val="000000"/>
        </w:rPr>
        <w:t>Osterix</w:t>
      </w:r>
      <w:bookmarkEnd w:id="124"/>
      <w:bookmarkEnd w:id="125"/>
      <w:proofErr w:type="spellEnd"/>
      <w:r w:rsidR="00063E6F" w:rsidRPr="00FD5429">
        <w:rPr>
          <w:rFonts w:ascii="Book Antiqua" w:hAnsi="Book Antiqua" w:cs="Times New Roman"/>
          <w:color w:val="000000"/>
        </w:rPr>
        <w:t xml:space="preserve"> increased in the long </w:t>
      </w:r>
      <w:proofErr w:type="gramStart"/>
      <w:r w:rsidR="00063E6F" w:rsidRPr="00FD5429">
        <w:rPr>
          <w:rFonts w:ascii="Book Antiqua" w:hAnsi="Book Antiqua" w:cs="Times New Roman"/>
          <w:color w:val="000000"/>
        </w:rPr>
        <w:t>bones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36</w:t>
      </w:r>
      <w:r w:rsidR="00883F81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4B5EB3" w:rsidRPr="00FD5429">
        <w:rPr>
          <w:rFonts w:ascii="Book Antiqua" w:hAnsi="Book Antiqua" w:cs="Times New Roman"/>
          <w:color w:val="000000"/>
        </w:rPr>
        <w:t>,</w:t>
      </w:r>
      <w:r w:rsidR="008F3F0C" w:rsidRPr="00FD5429">
        <w:rPr>
          <w:rFonts w:ascii="Book Antiqua" w:hAnsi="Book Antiqua" w:cs="Times New Roman"/>
          <w:color w:val="000000"/>
        </w:rPr>
        <w:t xml:space="preserve"> both of which </w:t>
      </w:r>
      <w:r w:rsidR="004B5EB3" w:rsidRPr="00FD5429">
        <w:rPr>
          <w:rFonts w:ascii="Book Antiqua" w:hAnsi="Book Antiqua" w:cs="Times New Roman"/>
          <w:color w:val="000000"/>
        </w:rPr>
        <w:t>facilitat</w:t>
      </w:r>
      <w:r w:rsidR="008F3F0C" w:rsidRPr="00FD5429">
        <w:rPr>
          <w:rFonts w:ascii="Book Antiqua" w:hAnsi="Book Antiqua" w:cs="Times New Roman"/>
          <w:color w:val="000000"/>
        </w:rPr>
        <w:t>ed</w:t>
      </w:r>
      <w:r w:rsidR="004B5EB3" w:rsidRPr="00FD5429">
        <w:rPr>
          <w:rFonts w:ascii="Book Antiqua" w:hAnsi="Book Antiqua" w:cs="Times New Roman"/>
          <w:color w:val="000000"/>
        </w:rPr>
        <w:t xml:space="preserve"> the formation of cartilage callus</w:t>
      </w:r>
      <w:r w:rsidRPr="00FD5429">
        <w:rPr>
          <w:rFonts w:ascii="Book Antiqua" w:hAnsi="Book Antiqua" w:cs="Times New Roman"/>
          <w:color w:val="000000"/>
        </w:rPr>
        <w:t xml:space="preserve">. </w:t>
      </w:r>
      <w:r w:rsidR="007F031A" w:rsidRPr="00FD5429">
        <w:rPr>
          <w:rFonts w:ascii="Book Antiqua" w:hAnsi="Book Antiqua" w:cs="Times New Roman"/>
          <w:color w:val="000000"/>
        </w:rPr>
        <w:t>Based on current findings, p</w:t>
      </w:r>
      <w:r w:rsidR="007206B7" w:rsidRPr="00FD5429">
        <w:rPr>
          <w:rFonts w:ascii="Book Antiqua" w:hAnsi="Book Antiqua" w:cs="Times New Roman"/>
          <w:color w:val="000000"/>
        </w:rPr>
        <w:t xml:space="preserve">otential </w:t>
      </w:r>
      <w:r w:rsidR="008F3F0C" w:rsidRPr="00FD5429">
        <w:rPr>
          <w:rFonts w:ascii="Book Antiqua" w:hAnsi="Book Antiqua" w:cs="Times New Roman"/>
          <w:color w:val="000000"/>
        </w:rPr>
        <w:t xml:space="preserve">strategies </w:t>
      </w:r>
      <w:r w:rsidR="007F031A" w:rsidRPr="00FD5429">
        <w:rPr>
          <w:rFonts w:ascii="Book Antiqua" w:hAnsi="Book Antiqua" w:cs="Times New Roman"/>
          <w:color w:val="000000"/>
        </w:rPr>
        <w:t>to solve</w:t>
      </w:r>
      <w:r w:rsidR="007206B7" w:rsidRPr="00FD5429">
        <w:rPr>
          <w:rFonts w:ascii="Book Antiqua" w:hAnsi="Book Antiqua" w:cs="Times New Roman"/>
          <w:color w:val="000000"/>
        </w:rPr>
        <w:t xml:space="preserve"> </w:t>
      </w:r>
      <w:r w:rsidR="00EE79BE" w:rsidRPr="00FD5429">
        <w:rPr>
          <w:rFonts w:ascii="Book Antiqua" w:hAnsi="Book Antiqua" w:cs="Times New Roman"/>
          <w:color w:val="000000"/>
        </w:rPr>
        <w:t>NPY-</w:t>
      </w:r>
      <w:r w:rsidR="007F031A" w:rsidRPr="00FD5429">
        <w:rPr>
          <w:rFonts w:ascii="Book Antiqua" w:hAnsi="Book Antiqua" w:cs="Times New Roman"/>
          <w:color w:val="000000"/>
        </w:rPr>
        <w:t>related</w:t>
      </w:r>
      <w:r w:rsidR="0050066D" w:rsidRPr="00FD5429">
        <w:rPr>
          <w:rFonts w:ascii="Book Antiqua" w:hAnsi="Book Antiqua" w:cs="Times New Roman"/>
          <w:color w:val="000000"/>
        </w:rPr>
        <w:t xml:space="preserve"> </w:t>
      </w:r>
      <w:r w:rsidR="007F031A" w:rsidRPr="00FD5429">
        <w:rPr>
          <w:rFonts w:ascii="Book Antiqua" w:hAnsi="Book Antiqua" w:cs="Times New Roman"/>
          <w:color w:val="000000"/>
        </w:rPr>
        <w:t xml:space="preserve">hypertrophy of </w:t>
      </w:r>
      <w:r w:rsidR="0050066D" w:rsidRPr="00FD5429">
        <w:rPr>
          <w:rFonts w:ascii="Book Antiqua" w:hAnsi="Book Antiqua" w:cs="Times New Roman"/>
          <w:color w:val="000000"/>
        </w:rPr>
        <w:t xml:space="preserve">chondrocytes and cartilage degradation </w:t>
      </w:r>
      <w:r w:rsidRPr="00FD5429">
        <w:rPr>
          <w:rFonts w:ascii="Book Antiqua" w:hAnsi="Book Antiqua" w:cs="Times New Roman"/>
          <w:color w:val="000000"/>
        </w:rPr>
        <w:t>may be a research hotspot in the future.</w:t>
      </w:r>
    </w:p>
    <w:p w14:paraId="75BB1183" w14:textId="77777777" w:rsidR="005C4D26" w:rsidRPr="00FD5429" w:rsidRDefault="005C4D26" w:rsidP="004F3FCB">
      <w:pPr>
        <w:spacing w:line="360" w:lineRule="auto"/>
        <w:rPr>
          <w:rFonts w:ascii="Book Antiqua" w:hAnsi="Book Antiqua" w:cs="Times New Roman"/>
          <w:color w:val="000000"/>
        </w:rPr>
      </w:pPr>
    </w:p>
    <w:p w14:paraId="249BD457" w14:textId="77777777" w:rsidR="009751B8" w:rsidRPr="00FD5429" w:rsidRDefault="00744F9E" w:rsidP="00FD5429">
      <w:pPr>
        <w:spacing w:line="360" w:lineRule="auto"/>
        <w:rPr>
          <w:rFonts w:ascii="Book Antiqua" w:hAnsi="Book Antiqua" w:cs="Times New Roman"/>
          <w:b/>
          <w:color w:val="000000"/>
          <w:u w:val="single"/>
        </w:rPr>
      </w:pPr>
      <w:r w:rsidRPr="00FD5429">
        <w:rPr>
          <w:rFonts w:ascii="Book Antiqua" w:hAnsi="Book Antiqua" w:cs="Times New Roman"/>
          <w:b/>
          <w:color w:val="000000"/>
          <w:u w:val="single"/>
        </w:rPr>
        <w:t>A</w:t>
      </w:r>
      <w:r w:rsidR="000E4DA0" w:rsidRPr="00FD5429">
        <w:rPr>
          <w:rFonts w:ascii="Book Antiqua" w:hAnsi="Book Antiqua" w:cs="Times New Roman"/>
          <w:b/>
          <w:color w:val="000000"/>
          <w:u w:val="single"/>
        </w:rPr>
        <w:t>PPLICATION</w:t>
      </w:r>
      <w:r w:rsidR="004D05FD" w:rsidRPr="00FD5429">
        <w:rPr>
          <w:rFonts w:ascii="Book Antiqua" w:hAnsi="Book Antiqua" w:cs="Times New Roman"/>
          <w:b/>
          <w:color w:val="000000"/>
          <w:u w:val="single"/>
        </w:rPr>
        <w:t>S</w:t>
      </w:r>
      <w:r w:rsidR="000E4DA0" w:rsidRPr="00FD5429">
        <w:rPr>
          <w:rFonts w:ascii="Book Antiqua" w:hAnsi="Book Antiqua" w:cs="Times New Roman"/>
          <w:b/>
          <w:color w:val="000000"/>
          <w:u w:val="single"/>
        </w:rPr>
        <w:t xml:space="preserve"> OF NPY</w:t>
      </w:r>
      <w:r w:rsidRPr="00FD5429">
        <w:rPr>
          <w:rFonts w:ascii="Book Antiqua" w:hAnsi="Book Antiqua" w:cs="Times New Roman"/>
          <w:b/>
          <w:color w:val="000000"/>
          <w:u w:val="single"/>
        </w:rPr>
        <w:t xml:space="preserve"> </w:t>
      </w:r>
      <w:r w:rsidR="000E4DA0" w:rsidRPr="00FD5429">
        <w:rPr>
          <w:rFonts w:ascii="Book Antiqua" w:hAnsi="Book Antiqua" w:cs="Times New Roman"/>
          <w:b/>
          <w:color w:val="000000"/>
          <w:u w:val="single"/>
        </w:rPr>
        <w:t>IN</w:t>
      </w:r>
      <w:r w:rsidR="004737EE" w:rsidRPr="00FD5429">
        <w:rPr>
          <w:rFonts w:ascii="Book Antiqua" w:hAnsi="Book Antiqua" w:cs="Times New Roman"/>
          <w:b/>
          <w:color w:val="000000"/>
          <w:u w:val="single"/>
        </w:rPr>
        <w:t xml:space="preserve"> O</w:t>
      </w:r>
      <w:r w:rsidR="000E4DA0" w:rsidRPr="00FD5429">
        <w:rPr>
          <w:rFonts w:ascii="Book Antiqua" w:hAnsi="Book Antiqua" w:cs="Times New Roman"/>
          <w:b/>
          <w:color w:val="000000"/>
          <w:u w:val="single"/>
        </w:rPr>
        <w:t>RTHOPAEDIC</w:t>
      </w:r>
      <w:r w:rsidR="004737EE" w:rsidRPr="00FD5429">
        <w:rPr>
          <w:rFonts w:ascii="Book Antiqua" w:hAnsi="Book Antiqua" w:cs="Times New Roman"/>
          <w:b/>
          <w:color w:val="000000"/>
          <w:u w:val="single"/>
        </w:rPr>
        <w:t xml:space="preserve"> D</w:t>
      </w:r>
      <w:r w:rsidR="000E4DA0" w:rsidRPr="00FD5429">
        <w:rPr>
          <w:rFonts w:ascii="Book Antiqua" w:hAnsi="Book Antiqua" w:cs="Times New Roman"/>
          <w:b/>
          <w:color w:val="000000"/>
          <w:u w:val="single"/>
        </w:rPr>
        <w:t>ISORDERS</w:t>
      </w:r>
    </w:p>
    <w:p w14:paraId="092DC9ED" w14:textId="77777777" w:rsidR="009751B8" w:rsidRPr="004F3FCB" w:rsidRDefault="009751B8" w:rsidP="00FD5429">
      <w:pPr>
        <w:spacing w:line="360" w:lineRule="auto"/>
        <w:rPr>
          <w:rFonts w:ascii="Book Antiqua" w:hAnsi="Book Antiqua" w:cs="Times New Roman"/>
          <w:b/>
          <w:bCs/>
          <w:i/>
          <w:iCs/>
        </w:rPr>
      </w:pPr>
      <w:r w:rsidRPr="004F3FCB">
        <w:rPr>
          <w:rFonts w:ascii="Book Antiqua" w:hAnsi="Book Antiqua" w:cs="Times New Roman"/>
          <w:b/>
          <w:bCs/>
          <w:i/>
          <w:iCs/>
        </w:rPr>
        <w:t>Fracture</w:t>
      </w:r>
    </w:p>
    <w:p w14:paraId="3CA8450A" w14:textId="1B3A05F7" w:rsidR="00A7111C" w:rsidRPr="00FD5429" w:rsidRDefault="009751B8" w:rsidP="00FD5429">
      <w:pPr>
        <w:spacing w:line="360" w:lineRule="auto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color w:val="231F20"/>
        </w:rPr>
        <w:t>Fracture healing process can be divided into inflammatory, reparative</w:t>
      </w:r>
      <w:r w:rsidR="008253FB">
        <w:rPr>
          <w:rFonts w:ascii="Book Antiqua" w:hAnsi="Book Antiqua" w:cs="Times New Roman"/>
          <w:color w:val="231F20"/>
        </w:rPr>
        <w:t>,</w:t>
      </w:r>
      <w:r w:rsidRPr="00FD5429">
        <w:rPr>
          <w:rFonts w:ascii="Book Antiqua" w:hAnsi="Book Antiqua" w:cs="Times New Roman"/>
          <w:color w:val="231F20"/>
        </w:rPr>
        <w:t xml:space="preserve"> and remodeling stages. During the </w:t>
      </w:r>
      <w:r w:rsidR="00077AAF" w:rsidRPr="00FD5429">
        <w:rPr>
          <w:rFonts w:ascii="Book Antiqua" w:hAnsi="Book Antiqua" w:cs="Times New Roman"/>
          <w:color w:val="231F20"/>
        </w:rPr>
        <w:t xml:space="preserve">initial </w:t>
      </w:r>
      <w:r w:rsidRPr="00FD5429">
        <w:rPr>
          <w:rFonts w:ascii="Book Antiqua" w:hAnsi="Book Antiqua" w:cs="Times New Roman"/>
          <w:color w:val="231F20"/>
        </w:rPr>
        <w:t xml:space="preserve">phase, BMSCs are recruited to the </w:t>
      </w:r>
      <w:r w:rsidR="00A86D31" w:rsidRPr="00FD5429">
        <w:rPr>
          <w:rFonts w:ascii="Book Antiqua" w:hAnsi="Book Antiqua" w:cs="Times New Roman"/>
          <w:color w:val="231F20"/>
        </w:rPr>
        <w:t xml:space="preserve">fracture </w:t>
      </w:r>
      <w:r w:rsidRPr="00FD5429">
        <w:rPr>
          <w:rFonts w:ascii="Book Antiqua" w:hAnsi="Book Antiqua" w:cs="Times New Roman"/>
          <w:color w:val="231F20"/>
        </w:rPr>
        <w:t>site and differentiate into chondrocytes simultaneously</w:t>
      </w:r>
      <w:r w:rsidR="00A86D31" w:rsidRPr="00FD5429">
        <w:rPr>
          <w:rFonts w:ascii="Book Antiqua" w:hAnsi="Book Antiqua" w:cs="Times New Roman"/>
          <w:color w:val="231F20"/>
        </w:rPr>
        <w:t xml:space="preserve">, and </w:t>
      </w:r>
      <w:r w:rsidRPr="00FD5429">
        <w:rPr>
          <w:rFonts w:ascii="Book Antiqua" w:hAnsi="Book Antiqua" w:cs="Times New Roman"/>
          <w:color w:val="231F20"/>
        </w:rPr>
        <w:t xml:space="preserve">the </w:t>
      </w:r>
      <w:r w:rsidR="00A86D31" w:rsidRPr="00FD5429">
        <w:rPr>
          <w:rFonts w:ascii="Book Antiqua" w:hAnsi="Book Antiqua" w:cs="Times New Roman"/>
          <w:color w:val="231F20"/>
        </w:rPr>
        <w:t xml:space="preserve">level of NYP </w:t>
      </w:r>
      <w:r w:rsidRPr="00FD5429">
        <w:rPr>
          <w:rFonts w:ascii="Book Antiqua" w:hAnsi="Book Antiqua" w:cs="Times New Roman"/>
          <w:color w:val="231F20"/>
        </w:rPr>
        <w:t>in the peripheral blood</w:t>
      </w:r>
      <w:r w:rsidR="000A55D8" w:rsidRPr="00FD5429">
        <w:rPr>
          <w:rFonts w:ascii="Book Antiqua" w:hAnsi="Book Antiqua" w:cs="Times New Roman"/>
          <w:color w:val="231F20"/>
        </w:rPr>
        <w:t xml:space="preserve"> </w:t>
      </w:r>
      <w:r w:rsidR="00077AAF" w:rsidRPr="00FD5429">
        <w:rPr>
          <w:rFonts w:ascii="Book Antiqua" w:hAnsi="Book Antiqua" w:cs="Times New Roman"/>
          <w:color w:val="231F20"/>
        </w:rPr>
        <w:t xml:space="preserve">is </w:t>
      </w:r>
      <w:proofErr w:type="gramStart"/>
      <w:r w:rsidR="00A86D31" w:rsidRPr="00FD5429">
        <w:rPr>
          <w:rFonts w:ascii="Book Antiqua" w:hAnsi="Book Antiqua" w:cs="Times New Roman"/>
          <w:color w:val="231F20"/>
        </w:rPr>
        <w:t>increas</w:t>
      </w:r>
      <w:r w:rsidR="000A55D8" w:rsidRPr="00FD5429">
        <w:rPr>
          <w:rFonts w:ascii="Book Antiqua" w:hAnsi="Book Antiqua" w:cs="Times New Roman"/>
          <w:color w:val="231F20"/>
        </w:rPr>
        <w:t>ed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56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Pr="00FD5429">
        <w:rPr>
          <w:rFonts w:ascii="Book Antiqua" w:hAnsi="Book Antiqua" w:cs="Times New Roman"/>
          <w:color w:val="231F20"/>
        </w:rPr>
        <w:t xml:space="preserve">. </w:t>
      </w:r>
      <w:r w:rsidRPr="00FD5429">
        <w:rPr>
          <w:rFonts w:ascii="Book Antiqua" w:hAnsi="Book Antiqua" w:cs="Times New Roman"/>
          <w:color w:val="000000"/>
        </w:rPr>
        <w:t xml:space="preserve">NPY- and Y1R-positive </w:t>
      </w:r>
      <w:r w:rsidR="009816CD" w:rsidRPr="00FD5429">
        <w:rPr>
          <w:rFonts w:ascii="Book Antiqua" w:hAnsi="Book Antiqua" w:cs="Times New Roman"/>
          <w:color w:val="000000"/>
        </w:rPr>
        <w:t xml:space="preserve">BMSCs and osteoblasts </w:t>
      </w:r>
      <w:r w:rsidR="00963B88" w:rsidRPr="00FD5429">
        <w:rPr>
          <w:rFonts w:ascii="Book Antiqua" w:hAnsi="Book Antiqua" w:cs="Times New Roman"/>
          <w:color w:val="000000"/>
        </w:rPr>
        <w:t>can be</w:t>
      </w:r>
      <w:r w:rsidR="00077AAF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found </w:t>
      </w:r>
      <w:r w:rsidR="009816CD" w:rsidRPr="00FD5429">
        <w:rPr>
          <w:rFonts w:ascii="Book Antiqua" w:hAnsi="Book Antiqua" w:cs="Times New Roman"/>
          <w:color w:val="000000"/>
        </w:rPr>
        <w:t>in the</w:t>
      </w:r>
      <w:r w:rsidRPr="00FD5429">
        <w:rPr>
          <w:rFonts w:ascii="Book Antiqua" w:hAnsi="Book Antiqua" w:cs="Times New Roman"/>
          <w:color w:val="000000"/>
        </w:rPr>
        <w:t xml:space="preserve"> new </w:t>
      </w:r>
      <w:r w:rsidR="009816CD" w:rsidRPr="00FD5429">
        <w:rPr>
          <w:rFonts w:ascii="Book Antiqua" w:hAnsi="Book Antiqua" w:cs="Times New Roman"/>
          <w:color w:val="000000"/>
        </w:rPr>
        <w:t xml:space="preserve">osseous </w:t>
      </w:r>
      <w:proofErr w:type="gramStart"/>
      <w:r w:rsidRPr="00FD5429">
        <w:rPr>
          <w:rFonts w:ascii="Book Antiqua" w:hAnsi="Book Antiqua" w:cs="Times New Roman"/>
          <w:color w:val="000000"/>
        </w:rPr>
        <w:t>tissue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64</w:t>
      </w:r>
      <w:r w:rsidR="00014ED9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Pr="00FD5429">
        <w:rPr>
          <w:rFonts w:ascii="Book Antiqua" w:hAnsi="Book Antiqua" w:cs="Times New Roman"/>
          <w:color w:val="000000"/>
        </w:rPr>
        <w:t>.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375A9D" w:rsidRPr="00FD5429">
        <w:rPr>
          <w:rFonts w:ascii="Book Antiqua" w:hAnsi="Book Antiqua" w:cs="Times New Roman"/>
          <w:color w:val="231F20"/>
        </w:rPr>
        <w:t xml:space="preserve">Innervation of </w:t>
      </w:r>
      <w:r w:rsidRPr="00FD5429">
        <w:rPr>
          <w:rFonts w:ascii="Book Antiqua" w:hAnsi="Book Antiqua" w:cs="Times New Roman"/>
          <w:color w:val="231F20"/>
        </w:rPr>
        <w:t xml:space="preserve">NPY </w:t>
      </w:r>
      <w:r w:rsidR="008253FB">
        <w:rPr>
          <w:rFonts w:ascii="Book Antiqua" w:hAnsi="Book Antiqua" w:cs="Times New Roman"/>
          <w:color w:val="231F20"/>
        </w:rPr>
        <w:t>occurs</w:t>
      </w:r>
      <w:r w:rsidR="008253FB" w:rsidRPr="00FD5429">
        <w:rPr>
          <w:rFonts w:ascii="Book Antiqua" w:hAnsi="Book Antiqua" w:cs="Times New Roman"/>
          <w:color w:val="231F20"/>
        </w:rPr>
        <w:t xml:space="preserve"> </w:t>
      </w:r>
      <w:r w:rsidR="00375A9D" w:rsidRPr="00FD5429">
        <w:rPr>
          <w:rFonts w:ascii="Book Antiqua" w:hAnsi="Book Antiqua" w:cs="Times New Roman"/>
          <w:color w:val="231F20"/>
        </w:rPr>
        <w:t xml:space="preserve">in a </w:t>
      </w:r>
      <w:proofErr w:type="spellStart"/>
      <w:r w:rsidR="004D05FD" w:rsidRPr="00FD5429">
        <w:rPr>
          <w:rFonts w:ascii="Book Antiqua" w:hAnsi="Book Antiqua" w:cs="Times New Roman"/>
          <w:color w:val="231F20"/>
        </w:rPr>
        <w:t>spatio</w:t>
      </w:r>
      <w:proofErr w:type="spellEnd"/>
      <w:r w:rsidR="004D05FD" w:rsidRPr="00FD5429">
        <w:rPr>
          <w:rFonts w:ascii="Book Antiqua" w:hAnsi="Book Antiqua" w:cs="Times New Roman"/>
          <w:color w:val="231F20"/>
        </w:rPr>
        <w:t xml:space="preserve">-temporal </w:t>
      </w:r>
      <w:r w:rsidRPr="00FD5429">
        <w:rPr>
          <w:rFonts w:ascii="Book Antiqua" w:hAnsi="Book Antiqua" w:cs="Times New Roman"/>
          <w:color w:val="000000"/>
        </w:rPr>
        <w:t>dependent manner</w:t>
      </w:r>
      <w:r w:rsidRPr="00FD5429">
        <w:rPr>
          <w:rFonts w:ascii="Book Antiqua" w:hAnsi="Book Antiqua" w:cs="Times New Roman"/>
          <w:color w:val="231F20"/>
        </w:rPr>
        <w:t xml:space="preserve"> in</w:t>
      </w:r>
      <w:r w:rsidR="00963B88" w:rsidRPr="00FD5429">
        <w:rPr>
          <w:rFonts w:ascii="Book Antiqua" w:hAnsi="Book Antiqua" w:cs="Times New Roman"/>
          <w:color w:val="231F20"/>
        </w:rPr>
        <w:t xml:space="preserve"> </w:t>
      </w:r>
      <w:r w:rsidR="004C135B" w:rsidRPr="00FD5429">
        <w:rPr>
          <w:rFonts w:ascii="Book Antiqua" w:hAnsi="Book Antiqua" w:cs="Times New Roman"/>
          <w:color w:val="231F20"/>
        </w:rPr>
        <w:t xml:space="preserve">the </w:t>
      </w:r>
      <w:r w:rsidRPr="00FD5429">
        <w:rPr>
          <w:rFonts w:ascii="Book Antiqua" w:hAnsi="Book Antiqua" w:cs="Times New Roman"/>
          <w:color w:val="231F20"/>
        </w:rPr>
        <w:t xml:space="preserve">inflammatory and remodeling </w:t>
      </w:r>
      <w:proofErr w:type="gramStart"/>
      <w:r w:rsidRPr="00FD5429">
        <w:rPr>
          <w:rFonts w:ascii="Book Antiqua" w:hAnsi="Book Antiqua" w:cs="Times New Roman"/>
          <w:color w:val="231F20"/>
        </w:rPr>
        <w:t>stage</w:t>
      </w:r>
      <w:r w:rsidR="00375A9D" w:rsidRPr="00FD5429">
        <w:rPr>
          <w:rFonts w:ascii="Book Antiqua" w:hAnsi="Book Antiqua" w:cs="Times New Roman"/>
          <w:color w:val="231F20"/>
        </w:rPr>
        <w:t>s</w:t>
      </w:r>
      <w:r w:rsidR="00F042E5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73</w:t>
      </w:r>
      <w:r w:rsidR="00F042E5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814303" w:rsidRPr="00FD5429">
        <w:rPr>
          <w:rFonts w:ascii="Book Antiqua" w:hAnsi="Book Antiqua" w:cs="Times New Roman"/>
          <w:color w:val="231F20"/>
        </w:rPr>
        <w:t xml:space="preserve">, </w:t>
      </w:r>
      <w:r w:rsidR="00063E6F" w:rsidRPr="00FD5429">
        <w:rPr>
          <w:rFonts w:ascii="Book Antiqua" w:hAnsi="Book Antiqua" w:cs="Times New Roman"/>
          <w:color w:val="231F20"/>
        </w:rPr>
        <w:t>demonstrating different functions of NPY among</w:t>
      </w:r>
      <w:r w:rsidR="00063E6F" w:rsidRPr="00FD5429">
        <w:rPr>
          <w:rFonts w:ascii="Book Antiqua" w:hAnsi="Book Antiqua" w:cs="Times New Roman"/>
          <w:color w:val="000000"/>
        </w:rPr>
        <w:t xml:space="preserve"> </w:t>
      </w:r>
      <w:r w:rsidR="00063E6F" w:rsidRPr="00FD5429">
        <w:rPr>
          <w:rFonts w:ascii="Book Antiqua" w:hAnsi="Book Antiqua" w:cs="Times New Roman"/>
          <w:color w:val="231F20"/>
        </w:rPr>
        <w:t>different</w:t>
      </w:r>
      <w:r w:rsidR="00063E6F" w:rsidRPr="00FD5429">
        <w:rPr>
          <w:rFonts w:ascii="Book Antiqua" w:hAnsi="Book Antiqua" w:cs="Times New Roman"/>
          <w:color w:val="000000"/>
        </w:rPr>
        <w:t xml:space="preserve"> fracture </w:t>
      </w:r>
      <w:r w:rsidR="00063E6F" w:rsidRPr="00FD5429">
        <w:rPr>
          <w:rFonts w:ascii="Book Antiqua" w:hAnsi="Book Antiqua" w:cs="Times New Roman"/>
          <w:color w:val="231F20"/>
        </w:rPr>
        <w:t>stages.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063E6F" w:rsidRPr="00FD5429">
        <w:rPr>
          <w:rFonts w:ascii="Book Antiqua" w:hAnsi="Book Antiqua" w:cs="Times New Roman"/>
          <w:color w:val="000000"/>
        </w:rPr>
        <w:t>Previous studies found that</w:t>
      </w:r>
      <w:r w:rsidR="00177D18" w:rsidRPr="00FD5429">
        <w:rPr>
          <w:rFonts w:ascii="Book Antiqua" w:hAnsi="Book Antiqua" w:cs="Times New Roman"/>
          <w:color w:val="000000"/>
        </w:rPr>
        <w:t xml:space="preserve"> </w:t>
      </w:r>
      <w:r w:rsidR="00814303" w:rsidRPr="00FD5429">
        <w:rPr>
          <w:rFonts w:ascii="Book Antiqua" w:hAnsi="Book Antiqua" w:cs="Times New Roman"/>
          <w:color w:val="000000"/>
        </w:rPr>
        <w:t xml:space="preserve">the volumes of cortical and cancellous bones in </w:t>
      </w:r>
      <w:r w:rsidRPr="00FD5429">
        <w:rPr>
          <w:rFonts w:ascii="Book Antiqua" w:hAnsi="Book Antiqua" w:cs="Times New Roman"/>
          <w:color w:val="000000"/>
        </w:rPr>
        <w:t>NPY-deficient mice</w:t>
      </w:r>
      <w:r w:rsidR="008253FB">
        <w:rPr>
          <w:rFonts w:ascii="Book Antiqua" w:hAnsi="Book Antiqua" w:cs="Times New Roman"/>
          <w:color w:val="000000"/>
        </w:rPr>
        <w:t xml:space="preserve"> </w:t>
      </w:r>
      <w:r w:rsidR="004C135B" w:rsidRPr="00FD5429">
        <w:rPr>
          <w:rFonts w:ascii="Book Antiqua" w:hAnsi="Book Antiqua" w:cs="Times New Roman"/>
          <w:color w:val="000000"/>
        </w:rPr>
        <w:t>were</w:t>
      </w:r>
      <w:r w:rsidR="008253FB" w:rsidRPr="008253FB">
        <w:rPr>
          <w:rFonts w:ascii="Book Antiqua" w:hAnsi="Book Antiqua" w:cs="Times New Roman"/>
          <w:color w:val="000000"/>
        </w:rPr>
        <w:t xml:space="preserve"> </w:t>
      </w:r>
      <w:r w:rsidR="008253FB" w:rsidRPr="00FD5429">
        <w:rPr>
          <w:rFonts w:ascii="Book Antiqua" w:hAnsi="Book Antiqua" w:cs="Times New Roman"/>
          <w:color w:val="000000"/>
        </w:rPr>
        <w:t>significantly</w:t>
      </w:r>
      <w:r w:rsidR="004C135B" w:rsidRPr="00FD5429">
        <w:rPr>
          <w:rFonts w:ascii="Book Antiqua" w:hAnsi="Book Antiqua" w:cs="Times New Roman"/>
          <w:color w:val="000000"/>
        </w:rPr>
        <w:t xml:space="preserve"> </w:t>
      </w:r>
      <w:r w:rsidR="00814303" w:rsidRPr="00FD5429">
        <w:rPr>
          <w:rFonts w:ascii="Book Antiqua" w:hAnsi="Book Antiqua" w:cs="Times New Roman"/>
          <w:color w:val="000000"/>
        </w:rPr>
        <w:t xml:space="preserve">increased, which may result from </w:t>
      </w:r>
      <w:r w:rsidR="004A5E62" w:rsidRPr="00FD5429">
        <w:rPr>
          <w:rFonts w:ascii="Book Antiqua" w:hAnsi="Book Antiqua" w:cs="Times New Roman"/>
          <w:color w:val="000000"/>
        </w:rPr>
        <w:t>elevated</w:t>
      </w:r>
      <w:r w:rsidR="006136DF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osteoblast </w:t>
      </w:r>
      <w:r w:rsidR="000670E7" w:rsidRPr="00FD5429">
        <w:rPr>
          <w:rFonts w:ascii="Book Antiqua" w:hAnsi="Book Antiqua" w:cs="Times New Roman"/>
          <w:color w:val="000000"/>
        </w:rPr>
        <w:t>activities</w:t>
      </w:r>
      <w:r w:rsidR="000670E7" w:rsidRPr="00FD5429" w:rsidDel="001D54F8">
        <w:rPr>
          <w:rFonts w:ascii="Book Antiqua" w:hAnsi="Book Antiqua" w:cs="Times New Roman"/>
          <w:color w:val="000000"/>
        </w:rPr>
        <w:t xml:space="preserve"> </w:t>
      </w:r>
      <w:r w:rsidR="004C135B" w:rsidRPr="00FD5429">
        <w:rPr>
          <w:rFonts w:ascii="Book Antiqua" w:hAnsi="Book Antiqua" w:cs="Times New Roman"/>
          <w:color w:val="000000"/>
        </w:rPr>
        <w:t>and</w:t>
      </w:r>
      <w:r w:rsidR="006136DF" w:rsidRPr="00FD5429">
        <w:rPr>
          <w:rFonts w:ascii="Book Antiqua" w:hAnsi="Book Antiqua" w:cs="Times New Roman"/>
          <w:color w:val="000000"/>
        </w:rPr>
        <w:t xml:space="preserve"> </w:t>
      </w:r>
      <w:r w:rsidR="00E166C9" w:rsidRPr="00FD5429">
        <w:rPr>
          <w:rFonts w:ascii="Book Antiqua" w:hAnsi="Book Antiqua" w:cs="Times New Roman"/>
          <w:color w:val="000000"/>
        </w:rPr>
        <w:t xml:space="preserve">upregulated </w:t>
      </w:r>
      <w:r w:rsidRPr="00FD5429">
        <w:rPr>
          <w:rFonts w:ascii="Book Antiqua" w:hAnsi="Book Antiqua" w:cs="Times New Roman"/>
          <w:color w:val="000000"/>
        </w:rPr>
        <w:t xml:space="preserve">expression of </w:t>
      </w:r>
      <w:r w:rsidR="001D54F8" w:rsidRPr="00FD5429">
        <w:rPr>
          <w:rFonts w:ascii="Book Antiqua" w:hAnsi="Book Antiqua" w:cs="Times New Roman"/>
          <w:color w:val="000000"/>
        </w:rPr>
        <w:t xml:space="preserve">Runx2 and </w:t>
      </w:r>
      <w:proofErr w:type="spellStart"/>
      <w:proofErr w:type="gramStart"/>
      <w:r w:rsidR="001D54F8" w:rsidRPr="00FD5429">
        <w:rPr>
          <w:rFonts w:ascii="Book Antiqua" w:hAnsi="Book Antiqua" w:cs="Times New Roman"/>
          <w:color w:val="000000"/>
        </w:rPr>
        <w:t>Osterix</w:t>
      </w:r>
      <w:proofErr w:type="spellEnd"/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23</w:t>
      </w:r>
      <w:r w:rsidR="004F3FCB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24</w:t>
      </w:r>
      <w:r w:rsidR="00AF411F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Pr="00FD5429">
        <w:rPr>
          <w:rFonts w:ascii="Book Antiqua" w:hAnsi="Book Antiqua" w:cs="Times New Roman"/>
          <w:color w:val="000000"/>
        </w:rPr>
        <w:t>.</w:t>
      </w:r>
      <w:r w:rsidRPr="00FD5429">
        <w:rPr>
          <w:rFonts w:ascii="Book Antiqua" w:hAnsi="Book Antiqua" w:cs="Times New Roman"/>
        </w:rPr>
        <w:t xml:space="preserve"> </w:t>
      </w:r>
      <w:r w:rsidR="00E166C9" w:rsidRPr="00FD5429">
        <w:rPr>
          <w:rFonts w:ascii="Book Antiqua" w:hAnsi="Book Antiqua" w:cs="Times New Roman"/>
        </w:rPr>
        <w:t>Lundberg</w:t>
      </w:r>
      <w:r w:rsidR="00063E6F" w:rsidRPr="00FD5429">
        <w:rPr>
          <w:rFonts w:ascii="Book Antiqua" w:hAnsi="Book Antiqua" w:cs="Times New Roman"/>
        </w:rPr>
        <w:t xml:space="preserve"> </w:t>
      </w:r>
      <w:r w:rsidR="00063E6F" w:rsidRPr="004F3FCB">
        <w:rPr>
          <w:rFonts w:ascii="Book Antiqua" w:hAnsi="Book Antiqua" w:cs="Times New Roman"/>
          <w:i/>
          <w:iCs/>
        </w:rPr>
        <w:t xml:space="preserve">et </w:t>
      </w:r>
      <w:proofErr w:type="gramStart"/>
      <w:r w:rsidR="00063E6F" w:rsidRPr="004F3FCB">
        <w:rPr>
          <w:rFonts w:ascii="Book Antiqua" w:hAnsi="Book Antiqua" w:cs="Times New Roman"/>
          <w:i/>
          <w:iCs/>
        </w:rPr>
        <w:t>al</w:t>
      </w:r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43]</w:t>
      </w:r>
      <w:r w:rsidR="00177D18" w:rsidRPr="00FD5429">
        <w:rPr>
          <w:rFonts w:ascii="Book Antiqua" w:hAnsi="Book Antiqua" w:cs="Times New Roman"/>
        </w:rPr>
        <w:t xml:space="preserve"> </w:t>
      </w:r>
      <w:r w:rsidR="0025646F" w:rsidRPr="00FD5429">
        <w:rPr>
          <w:rFonts w:ascii="Book Antiqua" w:hAnsi="Book Antiqua" w:cs="Times New Roman"/>
        </w:rPr>
        <w:t xml:space="preserve">reported that, </w:t>
      </w:r>
      <w:r w:rsidR="0025646F" w:rsidRPr="00FD5429">
        <w:rPr>
          <w:rFonts w:ascii="Book Antiqua" w:hAnsi="Book Antiqua" w:cs="Times New Roman"/>
          <w:color w:val="231F20"/>
        </w:rPr>
        <w:t xml:space="preserve">compared </w:t>
      </w:r>
      <w:r w:rsidR="00EE2DA9" w:rsidRPr="00FD5429">
        <w:rPr>
          <w:rFonts w:ascii="Book Antiqua" w:hAnsi="Book Antiqua" w:cs="Times New Roman"/>
          <w:color w:val="231F20"/>
        </w:rPr>
        <w:t xml:space="preserve">with </w:t>
      </w:r>
      <w:r w:rsidR="0066141F" w:rsidRPr="00FD5429">
        <w:rPr>
          <w:rFonts w:ascii="Book Antiqua" w:hAnsi="Book Antiqua" w:cs="Times New Roman"/>
          <w:color w:val="231F20"/>
        </w:rPr>
        <w:t xml:space="preserve">the </w:t>
      </w:r>
      <w:r w:rsidR="00177D18" w:rsidRPr="00FD5429">
        <w:rPr>
          <w:rFonts w:ascii="Book Antiqua" w:hAnsi="Book Antiqua" w:cs="Times New Roman"/>
          <w:color w:val="231F20"/>
        </w:rPr>
        <w:t>WT controls</w:t>
      </w:r>
      <w:r w:rsidR="00EE2DA9" w:rsidRPr="00FD5429">
        <w:rPr>
          <w:rFonts w:ascii="Book Antiqua" w:hAnsi="Book Antiqua" w:cs="Times New Roman"/>
          <w:color w:val="231F20"/>
        </w:rPr>
        <w:t>,</w:t>
      </w:r>
      <w:r w:rsidR="00EE2DA9" w:rsidRPr="00FD5429">
        <w:rPr>
          <w:rFonts w:ascii="Book Antiqua" w:hAnsi="Book Antiqua" w:cs="Times New Roman"/>
          <w:i/>
          <w:iCs/>
          <w:color w:val="231F20"/>
        </w:rPr>
        <w:t xml:space="preserve"> </w:t>
      </w:r>
      <w:r w:rsidR="00744F9E" w:rsidRPr="00FD5429">
        <w:rPr>
          <w:rFonts w:ascii="Book Antiqua" w:hAnsi="Book Antiqua" w:cs="Times New Roman"/>
          <w:color w:val="231F20"/>
        </w:rPr>
        <w:t>Y2</w:t>
      </w:r>
      <w:r w:rsidR="000670E7" w:rsidRPr="00FD5429">
        <w:rPr>
          <w:rFonts w:ascii="Book Antiqua" w:hAnsi="Book Antiqua" w:cs="Times New Roman"/>
          <w:color w:val="231F20"/>
        </w:rPr>
        <w:t xml:space="preserve">R </w:t>
      </w:r>
      <w:r w:rsidR="00744F9E" w:rsidRPr="00FD5429">
        <w:rPr>
          <w:rFonts w:ascii="Book Antiqua" w:hAnsi="Book Antiqua" w:cs="Times New Roman"/>
          <w:color w:val="231F20"/>
        </w:rPr>
        <w:t>(-/-)</w:t>
      </w:r>
      <w:r w:rsidRPr="00FD5429">
        <w:rPr>
          <w:rFonts w:ascii="Book Antiqua" w:hAnsi="Book Antiqua" w:cs="Times New Roman"/>
          <w:i/>
          <w:iCs/>
          <w:color w:val="231F20"/>
        </w:rPr>
        <w:t xml:space="preserve"> </w:t>
      </w:r>
      <w:r w:rsidRPr="00FD5429">
        <w:rPr>
          <w:rFonts w:ascii="Book Antiqua" w:hAnsi="Book Antiqua" w:cs="Times New Roman"/>
          <w:color w:val="231F20"/>
        </w:rPr>
        <w:t xml:space="preserve">mice </w:t>
      </w:r>
      <w:r w:rsidR="004C135B" w:rsidRPr="00FD5429">
        <w:rPr>
          <w:rFonts w:ascii="Book Antiqua" w:hAnsi="Book Antiqua" w:cs="Times New Roman"/>
          <w:color w:val="231F20"/>
        </w:rPr>
        <w:t xml:space="preserve">presented </w:t>
      </w:r>
      <w:r w:rsidRPr="00FD5429">
        <w:rPr>
          <w:rFonts w:ascii="Book Antiqua" w:hAnsi="Book Antiqua" w:cs="Times New Roman"/>
          <w:color w:val="231F20"/>
        </w:rPr>
        <w:t>with</w:t>
      </w:r>
      <w:r w:rsidR="008253FB">
        <w:rPr>
          <w:rFonts w:ascii="Book Antiqua" w:hAnsi="Book Antiqua" w:cs="Times New Roman"/>
          <w:color w:val="231F20"/>
        </w:rPr>
        <w:t xml:space="preserve"> </w:t>
      </w:r>
      <w:r w:rsidRPr="00FD5429">
        <w:rPr>
          <w:rFonts w:ascii="Book Antiqua" w:hAnsi="Book Antiqua" w:cs="Times New Roman"/>
          <w:color w:val="231F20"/>
        </w:rPr>
        <w:t>greater bone mass</w:t>
      </w:r>
      <w:r w:rsidR="0066141F" w:rsidRPr="00FD5429">
        <w:rPr>
          <w:rFonts w:ascii="Book Antiqua" w:hAnsi="Book Antiqua" w:cs="Times New Roman"/>
          <w:color w:val="231F20"/>
        </w:rPr>
        <w:t xml:space="preserve">, which may </w:t>
      </w:r>
      <w:r w:rsidR="000670E7" w:rsidRPr="00FD5429">
        <w:rPr>
          <w:rFonts w:ascii="Book Antiqua" w:hAnsi="Book Antiqua" w:cs="Times New Roman"/>
          <w:color w:val="231F20"/>
        </w:rPr>
        <w:t xml:space="preserve">correlate with </w:t>
      </w:r>
      <w:r w:rsidR="0025646F" w:rsidRPr="00FD5429">
        <w:rPr>
          <w:rFonts w:ascii="Book Antiqua" w:hAnsi="Book Antiqua" w:cs="Times New Roman"/>
          <w:color w:val="231F20"/>
        </w:rPr>
        <w:t xml:space="preserve">the </w:t>
      </w:r>
      <w:r w:rsidR="000670E7" w:rsidRPr="00FD5429">
        <w:rPr>
          <w:rFonts w:ascii="Book Antiqua" w:hAnsi="Book Antiqua" w:cs="Times New Roman"/>
          <w:color w:val="231F20"/>
        </w:rPr>
        <w:t xml:space="preserve">reinforced </w:t>
      </w:r>
      <w:r w:rsidR="0025646F" w:rsidRPr="00FD5429">
        <w:rPr>
          <w:rFonts w:ascii="Book Antiqua" w:hAnsi="Book Antiqua" w:cs="Times New Roman"/>
          <w:color w:val="231F20"/>
        </w:rPr>
        <w:t xml:space="preserve">abilities </w:t>
      </w:r>
      <w:r w:rsidRPr="00FD5429">
        <w:rPr>
          <w:rFonts w:ascii="Book Antiqua" w:hAnsi="Book Antiqua" w:cs="Times New Roman"/>
          <w:color w:val="231F20"/>
        </w:rPr>
        <w:t>of BMSC</w:t>
      </w:r>
      <w:r w:rsidR="0066141F" w:rsidRPr="00FD5429">
        <w:rPr>
          <w:rFonts w:ascii="Book Antiqua" w:hAnsi="Book Antiqua" w:cs="Times New Roman"/>
          <w:color w:val="231F20"/>
        </w:rPr>
        <w:t>s, thus</w:t>
      </w:r>
      <w:r w:rsidR="008253FB">
        <w:rPr>
          <w:rFonts w:ascii="Book Antiqua" w:hAnsi="Book Antiqua" w:cs="Times New Roman"/>
          <w:color w:val="231F20"/>
        </w:rPr>
        <w:t xml:space="preserve"> </w:t>
      </w:r>
      <w:r w:rsidR="0066141F" w:rsidRPr="00FD5429">
        <w:rPr>
          <w:rFonts w:ascii="Book Antiqua" w:hAnsi="Book Antiqua" w:cs="Times New Roman"/>
          <w:color w:val="231F20"/>
        </w:rPr>
        <w:t xml:space="preserve">being able to </w:t>
      </w:r>
      <w:r w:rsidRPr="00FD5429">
        <w:rPr>
          <w:rFonts w:ascii="Book Antiqua" w:hAnsi="Book Antiqua" w:cs="Times New Roman"/>
          <w:color w:val="231F20"/>
        </w:rPr>
        <w:t xml:space="preserve">produce </w:t>
      </w:r>
      <w:r w:rsidR="000670E7" w:rsidRPr="00FD5429">
        <w:rPr>
          <w:rFonts w:ascii="Book Antiqua" w:hAnsi="Book Antiqua" w:cs="Times New Roman"/>
          <w:color w:val="231F20"/>
        </w:rPr>
        <w:t xml:space="preserve">more </w:t>
      </w:r>
      <w:r w:rsidRPr="00FD5429">
        <w:rPr>
          <w:rFonts w:ascii="Book Antiqua" w:hAnsi="Book Antiqua" w:cs="Times New Roman"/>
          <w:color w:val="231F20"/>
        </w:rPr>
        <w:t>mineralized extracellular matrix</w:t>
      </w:r>
      <w:r w:rsidR="000670E7" w:rsidRPr="00FD5429">
        <w:rPr>
          <w:rFonts w:ascii="Book Antiqua" w:hAnsi="Book Antiqua" w:cs="Times New Roman"/>
          <w:color w:val="231F20"/>
        </w:rPr>
        <w:t xml:space="preserve"> as well as</w:t>
      </w:r>
      <w:r w:rsidR="0066141F" w:rsidRPr="00FD5429">
        <w:rPr>
          <w:rFonts w:ascii="Book Antiqua" w:hAnsi="Book Antiqua" w:cs="Times New Roman"/>
          <w:color w:val="231F20"/>
        </w:rPr>
        <w:t xml:space="preserve"> </w:t>
      </w:r>
      <w:r w:rsidRPr="00FD5429">
        <w:rPr>
          <w:rFonts w:ascii="Book Antiqua" w:hAnsi="Book Antiqua" w:cs="Times New Roman"/>
          <w:color w:val="231F20"/>
        </w:rPr>
        <w:t xml:space="preserve">increased expression of ALP and </w:t>
      </w:r>
      <w:r w:rsidR="00063E6F" w:rsidRPr="00FD5429">
        <w:rPr>
          <w:rFonts w:ascii="Book Antiqua" w:hAnsi="Book Antiqua" w:cs="Times New Roman"/>
          <w:color w:val="231F20"/>
        </w:rPr>
        <w:t>OCN</w:t>
      </w:r>
      <w:r w:rsidRPr="00FD5429">
        <w:rPr>
          <w:rFonts w:ascii="Book Antiqua" w:hAnsi="Book Antiqua" w:cs="Times New Roman"/>
          <w:color w:val="231F20"/>
        </w:rPr>
        <w:t xml:space="preserve">. </w:t>
      </w:r>
      <w:r w:rsidR="0025646F" w:rsidRPr="00FD5429">
        <w:rPr>
          <w:rFonts w:ascii="Book Antiqua" w:hAnsi="Book Antiqua" w:cs="Times New Roman"/>
          <w:color w:val="231F20"/>
        </w:rPr>
        <w:t xml:space="preserve">As mentioned previously, </w:t>
      </w:r>
      <w:r w:rsidR="00063E6F" w:rsidRPr="00FD5429">
        <w:rPr>
          <w:rFonts w:ascii="Book Antiqua" w:hAnsi="Book Antiqua" w:cs="Times New Roman"/>
          <w:color w:val="231F20"/>
        </w:rPr>
        <w:t xml:space="preserve">NPY </w:t>
      </w:r>
      <w:r w:rsidR="0025646F" w:rsidRPr="00FD5429">
        <w:rPr>
          <w:rFonts w:ascii="Book Antiqua" w:hAnsi="Book Antiqua" w:cs="Times New Roman"/>
          <w:color w:val="231F20"/>
        </w:rPr>
        <w:t>can</w:t>
      </w:r>
      <w:r w:rsidR="00063E6F" w:rsidRPr="00FD5429">
        <w:rPr>
          <w:rFonts w:ascii="Book Antiqua" w:hAnsi="Book Antiqua" w:cs="Times New Roman"/>
          <w:color w:val="231F20"/>
        </w:rPr>
        <w:t xml:space="preserve"> directly increase the number and viability of </w:t>
      </w:r>
      <w:r w:rsidR="00063E6F" w:rsidRPr="00FD5429">
        <w:rPr>
          <w:rFonts w:ascii="Book Antiqua" w:hAnsi="Book Antiqua" w:cs="Times New Roman"/>
          <w:color w:val="231F20"/>
        </w:rPr>
        <w:lastRenderedPageBreak/>
        <w:t xml:space="preserve">BMSCs by </w:t>
      </w:r>
      <w:bookmarkStart w:id="126" w:name="OLE_LINK82"/>
      <w:r w:rsidR="00063E6F" w:rsidRPr="00FD5429">
        <w:rPr>
          <w:rFonts w:ascii="Book Antiqua" w:hAnsi="Book Antiqua" w:cs="Times New Roman"/>
          <w:color w:val="231F20"/>
        </w:rPr>
        <w:t xml:space="preserve">promoting </w:t>
      </w:r>
      <w:bookmarkEnd w:id="126"/>
      <w:r w:rsidR="008253FB">
        <w:rPr>
          <w:rFonts w:ascii="Book Antiqua" w:hAnsi="Book Antiqua" w:cs="Times New Roman"/>
          <w:color w:val="231F20"/>
        </w:rPr>
        <w:t xml:space="preserve">their </w:t>
      </w:r>
      <w:r w:rsidR="00063E6F" w:rsidRPr="00FD5429">
        <w:rPr>
          <w:rFonts w:ascii="Book Antiqua" w:hAnsi="Book Antiqua" w:cs="Times New Roman"/>
          <w:color w:val="231F20"/>
        </w:rPr>
        <w:t xml:space="preserve">proliferation and inhibiting </w:t>
      </w:r>
      <w:proofErr w:type="gramStart"/>
      <w:r w:rsidR="00063E6F" w:rsidRPr="00FD5429">
        <w:rPr>
          <w:rFonts w:ascii="Book Antiqua" w:hAnsi="Book Antiqua" w:cs="Times New Roman"/>
          <w:color w:val="231F20"/>
        </w:rPr>
        <w:t>apoptosis</w:t>
      </w:r>
      <w:r w:rsidR="00063E6F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8</w:t>
      </w:r>
      <w:r w:rsidR="00063E6F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063E6F" w:rsidRPr="00FD5429">
        <w:rPr>
          <w:rFonts w:ascii="Book Antiqua" w:hAnsi="Book Antiqua" w:cs="Times New Roman"/>
          <w:color w:val="231F20"/>
        </w:rPr>
        <w:t>,</w:t>
      </w:r>
      <w:r w:rsidR="0025646F" w:rsidRPr="00FD5429">
        <w:rPr>
          <w:rFonts w:ascii="Book Antiqua" w:hAnsi="Book Antiqua" w:cs="Times New Roman"/>
          <w:color w:val="231F20"/>
        </w:rPr>
        <w:t xml:space="preserve"> together </w:t>
      </w:r>
      <w:r w:rsidR="002F0BF8" w:rsidRPr="00FD5429">
        <w:rPr>
          <w:rFonts w:ascii="Book Antiqua" w:hAnsi="Book Antiqua" w:cs="Times New Roman"/>
          <w:color w:val="231F20"/>
        </w:rPr>
        <w:t xml:space="preserve">with increased </w:t>
      </w:r>
      <w:r w:rsidR="0025646F" w:rsidRPr="00FD5429">
        <w:rPr>
          <w:rFonts w:ascii="Book Antiqua" w:hAnsi="Book Antiqua" w:cs="Times New Roman"/>
          <w:color w:val="231F20"/>
        </w:rPr>
        <w:t xml:space="preserve">osteogenic </w:t>
      </w:r>
      <w:r w:rsidR="002F0BF8" w:rsidRPr="00FD5429">
        <w:rPr>
          <w:rFonts w:ascii="Book Antiqua" w:hAnsi="Book Antiqua" w:cs="Times New Roman"/>
          <w:color w:val="231F20"/>
        </w:rPr>
        <w:t xml:space="preserve">differentiation </w:t>
      </w:r>
      <w:r w:rsidR="008253FB">
        <w:rPr>
          <w:rFonts w:ascii="Book Antiqua" w:hAnsi="Book Antiqua" w:cs="Times New Roman"/>
          <w:color w:val="231F20"/>
        </w:rPr>
        <w:t xml:space="preserve">and </w:t>
      </w:r>
      <w:r w:rsidR="0025646F" w:rsidRPr="00FD5429">
        <w:rPr>
          <w:rFonts w:ascii="Book Antiqua" w:hAnsi="Book Antiqua" w:cs="Times New Roman"/>
          <w:color w:val="231F20"/>
        </w:rPr>
        <w:t xml:space="preserve">BMP-2 </w:t>
      </w:r>
      <w:r w:rsidRPr="00FD5429">
        <w:rPr>
          <w:rFonts w:ascii="Book Antiqua" w:hAnsi="Book Antiqua" w:cs="Times New Roman"/>
          <w:color w:val="231F20"/>
        </w:rPr>
        <w:t>expression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51</w:t>
      </w:r>
      <w:r w:rsidR="00014ED9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Pr="00FD5429">
        <w:rPr>
          <w:rFonts w:ascii="Book Antiqua" w:hAnsi="Book Antiqua" w:cs="Times New Roman"/>
          <w:color w:val="231F20"/>
        </w:rPr>
        <w:t>.</w:t>
      </w:r>
      <w:r w:rsidR="00E218FB" w:rsidRPr="00FD5429">
        <w:rPr>
          <w:rFonts w:ascii="Book Antiqua" w:hAnsi="Book Antiqua" w:cs="Times New Roman"/>
          <w:color w:val="231F20"/>
        </w:rPr>
        <w:t xml:space="preserve"> Aside from </w:t>
      </w:r>
      <w:r w:rsidR="00063E6F" w:rsidRPr="00FD5429">
        <w:rPr>
          <w:rFonts w:ascii="Book Antiqua" w:hAnsi="Book Antiqua" w:cs="Times New Roman"/>
          <w:i/>
          <w:iCs/>
          <w:color w:val="231F20"/>
        </w:rPr>
        <w:t>in vitro</w:t>
      </w:r>
      <w:r w:rsidR="00E218FB" w:rsidRPr="00FD5429">
        <w:rPr>
          <w:rFonts w:ascii="Book Antiqua" w:hAnsi="Book Antiqua" w:cs="Times New Roman"/>
          <w:color w:val="231F20"/>
        </w:rPr>
        <w:t xml:space="preserve"> and </w:t>
      </w:r>
      <w:r w:rsidR="00063E6F" w:rsidRPr="00FD5429">
        <w:rPr>
          <w:rFonts w:ascii="Book Antiqua" w:hAnsi="Book Antiqua" w:cs="Times New Roman"/>
          <w:i/>
          <w:iCs/>
          <w:color w:val="231F20"/>
        </w:rPr>
        <w:t>in vivo</w:t>
      </w:r>
      <w:r w:rsidR="00E218FB" w:rsidRPr="00FD5429">
        <w:rPr>
          <w:rFonts w:ascii="Book Antiqua" w:hAnsi="Book Antiqua" w:cs="Times New Roman"/>
          <w:color w:val="231F20"/>
        </w:rPr>
        <w:t xml:space="preserve"> experiments, clinical </w:t>
      </w:r>
      <w:r w:rsidR="0027060B" w:rsidRPr="00FD5429">
        <w:rPr>
          <w:rFonts w:ascii="Book Antiqua" w:hAnsi="Book Antiqua" w:cs="Times New Roman"/>
          <w:color w:val="231F20"/>
        </w:rPr>
        <w:t>observations</w:t>
      </w:r>
      <w:r w:rsidR="00E218FB" w:rsidRPr="00FD5429">
        <w:rPr>
          <w:rFonts w:ascii="Book Antiqua" w:hAnsi="Book Antiqua" w:cs="Times New Roman"/>
          <w:color w:val="231F20"/>
        </w:rPr>
        <w:t xml:space="preserve"> also confirmed the role of NPY in fracture healing process.</w:t>
      </w:r>
      <w:r w:rsidR="0027060B" w:rsidRPr="00FD5429">
        <w:rPr>
          <w:rFonts w:ascii="Book Antiqua" w:hAnsi="Book Antiqua" w:cs="Times New Roman"/>
          <w:color w:val="231F20"/>
        </w:rPr>
        <w:t xml:space="preserve"> </w:t>
      </w:r>
      <w:proofErr w:type="spellStart"/>
      <w:r w:rsidR="0027060B" w:rsidRPr="00FD5429">
        <w:rPr>
          <w:rFonts w:ascii="Book Antiqua" w:hAnsi="Book Antiqua" w:cs="Times New Roman"/>
          <w:color w:val="231F20"/>
        </w:rPr>
        <w:t>G</w:t>
      </w:r>
      <w:r w:rsidR="009F1E20" w:rsidRPr="00FD5429">
        <w:rPr>
          <w:rFonts w:ascii="Book Antiqua" w:hAnsi="Book Antiqua" w:cs="Times New Roman"/>
          <w:color w:val="231F20"/>
        </w:rPr>
        <w:t>u</w:t>
      </w:r>
      <w:proofErr w:type="spellEnd"/>
      <w:r w:rsidR="009F1E20" w:rsidRPr="00FD5429">
        <w:rPr>
          <w:rFonts w:ascii="Book Antiqua" w:hAnsi="Book Antiqua" w:cs="Times New Roman"/>
          <w:color w:val="231F20"/>
        </w:rPr>
        <w:t xml:space="preserve"> </w:t>
      </w:r>
      <w:r w:rsidR="009F1E20" w:rsidRPr="004F3FCB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9F1E20" w:rsidRPr="004F3FCB">
        <w:rPr>
          <w:rFonts w:ascii="Book Antiqua" w:hAnsi="Book Antiqua" w:cs="Times New Roman"/>
          <w:i/>
          <w:iCs/>
          <w:color w:val="231F20"/>
        </w:rPr>
        <w:t>al</w:t>
      </w:r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38]</w:t>
      </w:r>
      <w:r w:rsidR="009F1E20" w:rsidRPr="00FD5429">
        <w:rPr>
          <w:rFonts w:ascii="Book Antiqua" w:hAnsi="Book Antiqua" w:cs="Times New Roman"/>
          <w:color w:val="231F20"/>
        </w:rPr>
        <w:t xml:space="preserve"> </w:t>
      </w:r>
      <w:r w:rsidR="004C135B" w:rsidRPr="00FD5429">
        <w:rPr>
          <w:rFonts w:ascii="Book Antiqua" w:hAnsi="Book Antiqua" w:cs="Times New Roman"/>
          <w:color w:val="231F20"/>
        </w:rPr>
        <w:t xml:space="preserve">reported </w:t>
      </w:r>
      <w:r w:rsidR="009F1E20" w:rsidRPr="00FD5429">
        <w:rPr>
          <w:rFonts w:ascii="Book Antiqua" w:hAnsi="Book Antiqua" w:cs="Times New Roman"/>
          <w:color w:val="231F20"/>
        </w:rPr>
        <w:t xml:space="preserve">that, compared with those with </w:t>
      </w:r>
      <w:r w:rsidR="004C135B" w:rsidRPr="00FD5429">
        <w:rPr>
          <w:rFonts w:ascii="Book Antiqua" w:hAnsi="Book Antiqua" w:cs="Times New Roman"/>
          <w:color w:val="231F20"/>
        </w:rPr>
        <w:t xml:space="preserve">a </w:t>
      </w:r>
      <w:r w:rsidR="009F1E20" w:rsidRPr="00FD5429">
        <w:rPr>
          <w:rFonts w:ascii="Book Antiqua" w:hAnsi="Book Antiqua" w:cs="Times New Roman"/>
          <w:color w:val="231F20"/>
        </w:rPr>
        <w:t>single fracture, patients with</w:t>
      </w:r>
      <w:r w:rsidR="004C135B" w:rsidRPr="00FD5429">
        <w:rPr>
          <w:rFonts w:ascii="Book Antiqua" w:hAnsi="Book Antiqua" w:cs="Times New Roman"/>
          <w:color w:val="231F20"/>
        </w:rPr>
        <w:t xml:space="preserve"> a</w:t>
      </w:r>
      <w:r w:rsidR="009F1E20" w:rsidRPr="00FD5429">
        <w:rPr>
          <w:rFonts w:ascii="Book Antiqua" w:hAnsi="Book Antiqua" w:cs="Times New Roman"/>
          <w:color w:val="231F20"/>
        </w:rPr>
        <w:t xml:space="preserve"> fracture and accompanying traumatic brain injury had higher serological levels of NPY and accelerated </w:t>
      </w:r>
      <w:r w:rsidR="0027060B" w:rsidRPr="00FD5429">
        <w:rPr>
          <w:rFonts w:ascii="Book Antiqua" w:hAnsi="Book Antiqua" w:cs="Times New Roman"/>
          <w:color w:val="231F20"/>
        </w:rPr>
        <w:t xml:space="preserve">fracture </w:t>
      </w:r>
      <w:r w:rsidR="009F1E20" w:rsidRPr="00FD5429">
        <w:rPr>
          <w:rFonts w:ascii="Book Antiqua" w:hAnsi="Book Antiqua" w:cs="Times New Roman"/>
          <w:color w:val="231F20"/>
        </w:rPr>
        <w:t xml:space="preserve">healing process. This </w:t>
      </w:r>
      <w:r w:rsidR="0027060B" w:rsidRPr="00FD5429">
        <w:rPr>
          <w:rFonts w:ascii="Book Antiqua" w:hAnsi="Book Antiqua" w:cs="Times New Roman"/>
          <w:color w:val="231F20"/>
        </w:rPr>
        <w:t xml:space="preserve">finding can </w:t>
      </w:r>
      <w:r w:rsidR="009F1E20" w:rsidRPr="00FD5429">
        <w:rPr>
          <w:rFonts w:ascii="Book Antiqua" w:hAnsi="Book Antiqua" w:cs="Times New Roman"/>
          <w:color w:val="231F20"/>
        </w:rPr>
        <w:t xml:space="preserve">be explained by the fact that NPY can directly promote osteogenic differentiation of </w:t>
      </w:r>
      <w:proofErr w:type="gramStart"/>
      <w:r w:rsidR="009F1E20" w:rsidRPr="00FD5429">
        <w:rPr>
          <w:rFonts w:ascii="Book Antiqua" w:hAnsi="Book Antiqua" w:cs="Times New Roman"/>
          <w:color w:val="231F20"/>
        </w:rPr>
        <w:t>MSCs</w:t>
      </w:r>
      <w:r w:rsidR="009F1E20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38</w:t>
      </w:r>
      <w:r w:rsidR="009F1E20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F1E20" w:rsidRPr="00FD5429">
        <w:rPr>
          <w:rFonts w:ascii="Book Antiqua" w:hAnsi="Book Antiqua" w:cs="Times New Roman"/>
          <w:color w:val="231F20"/>
        </w:rPr>
        <w:t>.</w:t>
      </w:r>
      <w:r w:rsidR="0045160E" w:rsidRPr="00FD5429">
        <w:rPr>
          <w:rFonts w:ascii="Book Antiqua" w:hAnsi="Book Antiqua" w:cs="Times New Roman"/>
          <w:color w:val="000000"/>
        </w:rPr>
        <w:t xml:space="preserve"> Besides, Y1R antagonist play a direct role in regulation of BMSCs. </w:t>
      </w:r>
      <w:r w:rsidR="004C135B" w:rsidRPr="00FD5429">
        <w:rPr>
          <w:rFonts w:ascii="Book Antiqua" w:hAnsi="Book Antiqua" w:cs="Times New Roman"/>
          <w:color w:val="000000"/>
        </w:rPr>
        <w:t xml:space="preserve">Liu </w:t>
      </w:r>
      <w:r w:rsidR="004C135B" w:rsidRPr="004F3FCB">
        <w:rPr>
          <w:rFonts w:ascii="Book Antiqua" w:hAnsi="Book Antiqua" w:cs="Times New Roman"/>
          <w:i/>
          <w:iCs/>
          <w:color w:val="000000"/>
        </w:rPr>
        <w:t xml:space="preserve">et </w:t>
      </w:r>
      <w:proofErr w:type="gramStart"/>
      <w:r w:rsidR="004C135B" w:rsidRPr="004F3FCB">
        <w:rPr>
          <w:rFonts w:ascii="Book Antiqua" w:hAnsi="Book Antiqua" w:cs="Times New Roman"/>
          <w:i/>
          <w:iCs/>
          <w:color w:val="000000"/>
        </w:rPr>
        <w:t>al</w:t>
      </w:r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53]</w:t>
      </w:r>
      <w:r w:rsidR="004C135B" w:rsidRPr="00FD5429">
        <w:rPr>
          <w:rFonts w:ascii="Book Antiqua" w:hAnsi="Book Antiqua" w:cs="Times New Roman"/>
          <w:color w:val="000000"/>
        </w:rPr>
        <w:t xml:space="preserve"> noted that</w:t>
      </w:r>
      <w:r w:rsidR="00664495">
        <w:rPr>
          <w:rFonts w:ascii="Book Antiqua" w:hAnsi="Book Antiqua" w:cs="Times New Roman"/>
          <w:color w:val="000000"/>
        </w:rPr>
        <w:t xml:space="preserve"> </w:t>
      </w:r>
      <w:r w:rsidR="008253FB">
        <w:rPr>
          <w:rFonts w:ascii="Book Antiqua" w:hAnsi="Book Antiqua" w:cs="Times New Roman"/>
          <w:color w:val="000000"/>
        </w:rPr>
        <w:t>treatment</w:t>
      </w:r>
      <w:r w:rsidR="008253FB" w:rsidRPr="00FD5429">
        <w:rPr>
          <w:rFonts w:ascii="Book Antiqua" w:hAnsi="Book Antiqua" w:cs="Times New Roman"/>
          <w:color w:val="000000"/>
        </w:rPr>
        <w:t xml:space="preserve"> </w:t>
      </w:r>
      <w:r w:rsidR="0045160E" w:rsidRPr="00FD5429">
        <w:rPr>
          <w:rFonts w:ascii="Book Antiqua" w:hAnsi="Book Antiqua" w:cs="Times New Roman"/>
          <w:color w:val="000000"/>
        </w:rPr>
        <w:t xml:space="preserve">with </w:t>
      </w:r>
      <w:r w:rsidR="0045160E" w:rsidRPr="00FD5429">
        <w:rPr>
          <w:rFonts w:ascii="Book Antiqua" w:hAnsi="Book Antiqua" w:cs="Times New Roman"/>
          <w:color w:val="000000" w:themeColor="text1"/>
        </w:rPr>
        <w:t>PD160170</w:t>
      </w:r>
      <w:r w:rsidR="004C135B" w:rsidRPr="00FD5429">
        <w:rPr>
          <w:rFonts w:ascii="Book Antiqua" w:hAnsi="Book Antiqua" w:cs="Times New Roman"/>
          <w:color w:val="000000" w:themeColor="text1"/>
        </w:rPr>
        <w:t xml:space="preserve">, a </w:t>
      </w:r>
      <w:r w:rsidR="004C135B" w:rsidRPr="00FD5429">
        <w:rPr>
          <w:rFonts w:ascii="Book Antiqua" w:hAnsi="Book Antiqua" w:cs="Times New Roman"/>
          <w:color w:val="000000"/>
        </w:rPr>
        <w:t>Y1R antagonist,</w:t>
      </w:r>
      <w:r w:rsidR="004C135B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45160E" w:rsidRPr="00FD5429">
        <w:rPr>
          <w:rFonts w:ascii="Book Antiqua" w:hAnsi="Book Antiqua" w:cs="Times New Roman"/>
          <w:color w:val="000000"/>
        </w:rPr>
        <w:t xml:space="preserve">promoted osteogenic </w:t>
      </w:r>
      <w:r w:rsidR="0045160E" w:rsidRPr="00FD5429">
        <w:rPr>
          <w:rFonts w:ascii="Book Antiqua" w:hAnsi="Book Antiqua" w:cs="Times New Roman"/>
          <w:color w:val="231F20"/>
        </w:rPr>
        <w:t xml:space="preserve">differentiation of BMSCs, </w:t>
      </w:r>
      <w:r w:rsidR="004C135B" w:rsidRPr="00FD5429">
        <w:rPr>
          <w:rFonts w:ascii="Book Antiqua" w:hAnsi="Book Antiqua" w:cs="Times New Roman"/>
          <w:color w:val="231F20"/>
        </w:rPr>
        <w:t>with</w:t>
      </w:r>
      <w:r w:rsidR="0045160E" w:rsidRPr="00FD5429">
        <w:rPr>
          <w:rFonts w:ascii="Book Antiqua" w:hAnsi="Book Antiqua" w:cs="Times New Roman"/>
          <w:color w:val="231F20"/>
        </w:rPr>
        <w:t xml:space="preserve"> higher expression of COL-I, OCN</w:t>
      </w:r>
      <w:r w:rsidR="008253FB">
        <w:rPr>
          <w:rFonts w:ascii="Book Antiqua" w:hAnsi="Book Antiqua" w:cs="Times New Roman"/>
          <w:color w:val="231F20"/>
        </w:rPr>
        <w:t>,</w:t>
      </w:r>
      <w:r w:rsidR="0045160E" w:rsidRPr="00FD5429">
        <w:rPr>
          <w:rFonts w:ascii="Book Antiqua" w:hAnsi="Book Antiqua" w:cs="Times New Roman"/>
          <w:color w:val="231F20"/>
        </w:rPr>
        <w:t xml:space="preserve"> and Runx2. </w:t>
      </w:r>
      <w:r w:rsidR="004C135B" w:rsidRPr="00FD5429">
        <w:rPr>
          <w:rFonts w:ascii="Book Antiqua" w:hAnsi="Book Antiqua" w:cs="Times New Roman"/>
          <w:color w:val="231F20"/>
        </w:rPr>
        <w:t>The</w:t>
      </w:r>
      <w:r w:rsidR="0045160E" w:rsidRPr="00FD5429">
        <w:rPr>
          <w:rFonts w:ascii="Book Antiqua" w:hAnsi="Book Antiqua" w:cs="Times New Roman"/>
          <w:color w:val="231F20"/>
        </w:rPr>
        <w:t xml:space="preserve"> </w:t>
      </w:r>
      <w:r w:rsidR="0045160E" w:rsidRPr="00FD5429">
        <w:rPr>
          <w:rFonts w:ascii="Book Antiqua" w:hAnsi="Book Antiqua" w:cs="Times New Roman"/>
          <w:i/>
          <w:iCs/>
          <w:color w:val="231F20"/>
        </w:rPr>
        <w:t>in</w:t>
      </w:r>
      <w:r w:rsidR="008253FB">
        <w:rPr>
          <w:rFonts w:ascii="Book Antiqua" w:hAnsi="Book Antiqua" w:cs="Times New Roman"/>
          <w:i/>
          <w:iCs/>
          <w:color w:val="231F20"/>
        </w:rPr>
        <w:t xml:space="preserve"> </w:t>
      </w:r>
      <w:r w:rsidR="0045160E" w:rsidRPr="00FD5429">
        <w:rPr>
          <w:rFonts w:ascii="Book Antiqua" w:hAnsi="Book Antiqua" w:cs="Times New Roman"/>
          <w:i/>
          <w:iCs/>
          <w:color w:val="000000"/>
        </w:rPr>
        <w:t>vivo</w:t>
      </w:r>
      <w:r w:rsidR="0045160E" w:rsidRPr="00FD5429">
        <w:rPr>
          <w:rFonts w:ascii="Book Antiqua" w:hAnsi="Book Antiqua" w:cs="Times New Roman"/>
          <w:color w:val="000000"/>
        </w:rPr>
        <w:t xml:space="preserve"> </w:t>
      </w:r>
      <w:r w:rsidR="004C135B" w:rsidRPr="00FD5429">
        <w:rPr>
          <w:rFonts w:ascii="Book Antiqua" w:hAnsi="Book Antiqua" w:cs="Times New Roman"/>
          <w:color w:val="000000"/>
        </w:rPr>
        <w:t xml:space="preserve">outcomes also </w:t>
      </w:r>
      <w:r w:rsidR="0046155D" w:rsidRPr="00FD5429">
        <w:rPr>
          <w:rFonts w:ascii="Book Antiqua" w:hAnsi="Book Antiqua" w:cs="Times New Roman"/>
          <w:color w:val="000000"/>
        </w:rPr>
        <w:t>showed</w:t>
      </w:r>
      <w:r w:rsidR="004C135B" w:rsidRPr="00FD5429">
        <w:rPr>
          <w:rFonts w:ascii="Book Antiqua" w:hAnsi="Book Antiqua" w:cs="Times New Roman"/>
          <w:color w:val="000000"/>
        </w:rPr>
        <w:t xml:space="preserve"> </w:t>
      </w:r>
      <w:r w:rsidR="0046155D" w:rsidRPr="00FD5429">
        <w:rPr>
          <w:rFonts w:ascii="Book Antiqua" w:hAnsi="Book Antiqua" w:cs="Times New Roman"/>
          <w:color w:val="000000"/>
        </w:rPr>
        <w:t>increases in</w:t>
      </w:r>
      <w:r w:rsidR="004C135B" w:rsidRPr="00FD5429">
        <w:rPr>
          <w:rFonts w:ascii="Book Antiqua" w:hAnsi="Book Antiqua" w:cs="Times New Roman"/>
          <w:color w:val="000000"/>
        </w:rPr>
        <w:t xml:space="preserve"> </w:t>
      </w:r>
      <w:r w:rsidR="003A52DB" w:rsidRPr="00FD5429">
        <w:rPr>
          <w:rFonts w:ascii="Book Antiqua" w:hAnsi="Book Antiqua" w:cs="Times New Roman"/>
        </w:rPr>
        <w:t>bone volume/total volume</w:t>
      </w:r>
      <w:r w:rsidR="003A52DB" w:rsidRPr="00FD5429">
        <w:rPr>
          <w:rFonts w:ascii="Book Antiqua" w:hAnsi="Book Antiqua" w:cs="Times New Roman"/>
          <w:color w:val="231F20"/>
        </w:rPr>
        <w:t xml:space="preserve"> </w:t>
      </w:r>
      <w:r w:rsidR="004C135B" w:rsidRPr="00FD5429">
        <w:rPr>
          <w:rFonts w:ascii="Book Antiqua" w:hAnsi="Book Antiqua" w:cs="Times New Roman"/>
          <w:color w:val="231F20"/>
        </w:rPr>
        <w:t>(</w:t>
      </w:r>
      <w:r w:rsidR="003A52DB" w:rsidRPr="00FD5429">
        <w:rPr>
          <w:rFonts w:ascii="Book Antiqua" w:hAnsi="Book Antiqua" w:cs="Times New Roman"/>
          <w:color w:val="231F20"/>
        </w:rPr>
        <w:t>BV/TV</w:t>
      </w:r>
      <w:r w:rsidR="004C135B" w:rsidRPr="00FD5429">
        <w:rPr>
          <w:rFonts w:ascii="Book Antiqua" w:hAnsi="Book Antiqua" w:cs="Times New Roman"/>
          <w:color w:val="231F20"/>
        </w:rPr>
        <w:t>)</w:t>
      </w:r>
      <w:r w:rsidR="0045160E" w:rsidRPr="00FD5429">
        <w:rPr>
          <w:rFonts w:ascii="Book Antiqua" w:hAnsi="Book Antiqua" w:cs="Times New Roman"/>
          <w:color w:val="231F20"/>
        </w:rPr>
        <w:t>, bone mineral density</w:t>
      </w:r>
      <w:r w:rsidR="008253FB">
        <w:rPr>
          <w:rFonts w:ascii="Book Antiqua" w:hAnsi="Book Antiqua" w:cs="Times New Roman"/>
          <w:color w:val="231F20"/>
        </w:rPr>
        <w:t>,</w:t>
      </w:r>
      <w:r w:rsidR="0045160E" w:rsidRPr="00FD5429">
        <w:rPr>
          <w:rFonts w:ascii="Book Antiqua" w:hAnsi="Book Antiqua" w:cs="Times New Roman"/>
          <w:color w:val="231F20"/>
        </w:rPr>
        <w:t xml:space="preserve"> and bone trabeculae</w:t>
      </w:r>
      <w:r w:rsidR="0046155D" w:rsidRPr="00FD5429">
        <w:rPr>
          <w:rFonts w:ascii="Book Antiqua" w:hAnsi="Book Antiqua" w:cs="Times New Roman"/>
          <w:color w:val="231F20"/>
        </w:rPr>
        <w:t xml:space="preserve"> number</w:t>
      </w:r>
      <w:r w:rsidR="0045160E" w:rsidRPr="00FD5429">
        <w:rPr>
          <w:rFonts w:ascii="Book Antiqua" w:hAnsi="Book Antiqua" w:cs="Times New Roman"/>
          <w:color w:val="231F20"/>
        </w:rPr>
        <w:t xml:space="preserve"> </w:t>
      </w:r>
      <w:r w:rsidR="0046155D" w:rsidRPr="00FD5429">
        <w:rPr>
          <w:rFonts w:ascii="Book Antiqua" w:hAnsi="Book Antiqua" w:cs="Times New Roman"/>
          <w:color w:val="231F20"/>
        </w:rPr>
        <w:t xml:space="preserve">after PD160170 </w:t>
      </w:r>
      <w:proofErr w:type="gramStart"/>
      <w:r w:rsidR="0046155D" w:rsidRPr="00FD5429">
        <w:rPr>
          <w:rFonts w:ascii="Book Antiqua" w:hAnsi="Book Antiqua" w:cs="Times New Roman"/>
          <w:color w:val="231F20"/>
        </w:rPr>
        <w:t>intervention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53]</w:t>
      </w:r>
      <w:r w:rsidR="0045160E" w:rsidRPr="00FD5429">
        <w:rPr>
          <w:rFonts w:ascii="Book Antiqua" w:hAnsi="Book Antiqua" w:cs="Times New Roman"/>
          <w:color w:val="000000"/>
        </w:rPr>
        <w:t xml:space="preserve">. </w:t>
      </w:r>
      <w:r w:rsidR="009F1E20" w:rsidRPr="00FD5429">
        <w:rPr>
          <w:rFonts w:ascii="Book Antiqua" w:hAnsi="Book Antiqua" w:cs="Times New Roman"/>
          <w:color w:val="231F20"/>
        </w:rPr>
        <w:t xml:space="preserve">However, </w:t>
      </w:r>
      <w:r w:rsidR="0027060B" w:rsidRPr="00FD5429">
        <w:rPr>
          <w:rFonts w:ascii="Book Antiqua" w:hAnsi="Book Antiqua" w:cs="Times New Roman"/>
          <w:color w:val="231F20"/>
        </w:rPr>
        <w:t xml:space="preserve">considering the still limited evidence from clinical investigations, more </w:t>
      </w:r>
      <w:r w:rsidR="009F1E20" w:rsidRPr="00FD5429">
        <w:rPr>
          <w:rFonts w:ascii="Book Antiqua" w:hAnsi="Book Antiqua" w:cs="Times New Roman"/>
          <w:color w:val="231F20"/>
        </w:rPr>
        <w:t xml:space="preserve">studies </w:t>
      </w:r>
      <w:r w:rsidR="008253FB">
        <w:rPr>
          <w:rFonts w:ascii="Book Antiqua" w:hAnsi="Book Antiqua" w:cs="Times New Roman"/>
          <w:color w:val="231F20"/>
        </w:rPr>
        <w:t>are</w:t>
      </w:r>
      <w:r w:rsidR="008253FB" w:rsidRPr="00FD5429">
        <w:rPr>
          <w:rFonts w:ascii="Book Antiqua" w:hAnsi="Book Antiqua" w:cs="Times New Roman"/>
          <w:color w:val="231F20"/>
        </w:rPr>
        <w:t xml:space="preserve"> </w:t>
      </w:r>
      <w:r w:rsidR="009F1E20" w:rsidRPr="00FD5429">
        <w:rPr>
          <w:rFonts w:ascii="Book Antiqua" w:hAnsi="Book Antiqua" w:cs="Times New Roman"/>
          <w:color w:val="231F20"/>
        </w:rPr>
        <w:t>necessary. In short</w:t>
      </w:r>
      <w:r w:rsidR="001A24E2" w:rsidRPr="00FD5429">
        <w:rPr>
          <w:rFonts w:ascii="Book Antiqua" w:hAnsi="Book Antiqua" w:cs="Times New Roman"/>
          <w:color w:val="231F20"/>
        </w:rPr>
        <w:t xml:space="preserve">, </w:t>
      </w:r>
      <w:r w:rsidRPr="00FD5429">
        <w:rPr>
          <w:rFonts w:ascii="Book Antiqua" w:hAnsi="Book Antiqua" w:cs="Times New Roman"/>
          <w:color w:val="231F20"/>
        </w:rPr>
        <w:t xml:space="preserve">NPY </w:t>
      </w:r>
      <w:r w:rsidR="0027060B" w:rsidRPr="00FD5429">
        <w:rPr>
          <w:rFonts w:ascii="Book Antiqua" w:hAnsi="Book Antiqua" w:cs="Times New Roman"/>
          <w:color w:val="231F20"/>
        </w:rPr>
        <w:t xml:space="preserve">can </w:t>
      </w:r>
      <w:r w:rsidRPr="00FD5429">
        <w:rPr>
          <w:rFonts w:ascii="Book Antiqua" w:hAnsi="Book Antiqua" w:cs="Times New Roman"/>
          <w:color w:val="231F20"/>
        </w:rPr>
        <w:t>induce</w:t>
      </w:r>
      <w:r w:rsidR="001A24E2" w:rsidRPr="00FD5429">
        <w:rPr>
          <w:rFonts w:ascii="Book Antiqua" w:hAnsi="Book Antiqua" w:cs="Times New Roman"/>
          <w:color w:val="231F20"/>
        </w:rPr>
        <w:t xml:space="preserve"> </w:t>
      </w:r>
      <w:r w:rsidRPr="00FD5429">
        <w:rPr>
          <w:rFonts w:ascii="Book Antiqua" w:hAnsi="Book Antiqua" w:cs="Times New Roman"/>
          <w:color w:val="231F20"/>
        </w:rPr>
        <w:t>proliferation</w:t>
      </w:r>
      <w:r w:rsidR="008253FB">
        <w:rPr>
          <w:rFonts w:ascii="Book Antiqua" w:hAnsi="Book Antiqua" w:cs="Times New Roman"/>
          <w:color w:val="231F20"/>
        </w:rPr>
        <w:t xml:space="preserve"> and</w:t>
      </w:r>
      <w:r w:rsidR="008253FB" w:rsidRPr="00FD5429">
        <w:rPr>
          <w:rFonts w:ascii="Book Antiqua" w:hAnsi="Book Antiqua" w:cs="Times New Roman"/>
          <w:color w:val="231F20"/>
        </w:rPr>
        <w:t xml:space="preserve"> </w:t>
      </w:r>
      <w:proofErr w:type="spellStart"/>
      <w:r w:rsidR="00063E6F" w:rsidRPr="00FD5429">
        <w:rPr>
          <w:rFonts w:ascii="Book Antiqua" w:hAnsi="Book Antiqua" w:cs="Times New Roman"/>
          <w:color w:val="231F20"/>
        </w:rPr>
        <w:t>angiogenic</w:t>
      </w:r>
      <w:proofErr w:type="spellEnd"/>
      <w:r w:rsidRPr="00FD5429">
        <w:rPr>
          <w:rFonts w:ascii="Book Antiqua" w:hAnsi="Book Antiqua" w:cs="Times New Roman"/>
          <w:color w:val="231F20"/>
        </w:rPr>
        <w:t xml:space="preserve"> and osteogenic differentiation of BMSCs</w:t>
      </w:r>
      <w:r w:rsidR="0027060B" w:rsidRPr="00FD5429">
        <w:rPr>
          <w:rFonts w:ascii="Book Antiqua" w:hAnsi="Book Antiqua" w:cs="Times New Roman"/>
          <w:color w:val="231F20"/>
        </w:rPr>
        <w:t>,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27060B" w:rsidRPr="00FD5429">
        <w:rPr>
          <w:rFonts w:ascii="Book Antiqua" w:hAnsi="Book Antiqua" w:cs="Times New Roman"/>
          <w:color w:val="231F20"/>
        </w:rPr>
        <w:t xml:space="preserve">facilitating </w:t>
      </w:r>
      <w:r w:rsidRPr="00FD5429">
        <w:rPr>
          <w:rFonts w:ascii="Book Antiqua" w:hAnsi="Book Antiqua" w:cs="Times New Roman"/>
          <w:color w:val="231F20"/>
        </w:rPr>
        <w:t>bone</w:t>
      </w:r>
      <w:r w:rsidR="001A24E2" w:rsidRPr="00FD5429">
        <w:rPr>
          <w:rFonts w:ascii="Book Antiqua" w:hAnsi="Book Antiqua" w:cs="Times New Roman"/>
          <w:color w:val="231F20"/>
        </w:rPr>
        <w:t xml:space="preserve"> regeneration</w:t>
      </w:r>
      <w:r w:rsidRPr="00FD5429">
        <w:rPr>
          <w:rFonts w:ascii="Book Antiqua" w:hAnsi="Book Antiqua" w:cs="Times New Roman"/>
          <w:color w:val="231F20"/>
        </w:rPr>
        <w:t>.</w:t>
      </w:r>
    </w:p>
    <w:p w14:paraId="1E6D7676" w14:textId="78FF6303" w:rsidR="009751B8" w:rsidRPr="00FD5429" w:rsidRDefault="00744F9E" w:rsidP="004F3FCB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t>VEGF</w:t>
      </w:r>
      <w:r w:rsidR="009751B8" w:rsidRPr="00FD5429">
        <w:rPr>
          <w:rFonts w:ascii="Book Antiqua" w:hAnsi="Book Antiqua" w:cs="Times New Roman"/>
          <w:color w:val="231F20"/>
        </w:rPr>
        <w:t xml:space="preserve"> is </w:t>
      </w:r>
      <w:r w:rsidR="002118B3" w:rsidRPr="00FD5429">
        <w:rPr>
          <w:rFonts w:ascii="Book Antiqua" w:hAnsi="Book Antiqua" w:cs="Times New Roman"/>
          <w:color w:val="231F20"/>
        </w:rPr>
        <w:t xml:space="preserve">one of </w:t>
      </w:r>
      <w:r w:rsidR="009751B8" w:rsidRPr="00FD5429">
        <w:rPr>
          <w:rFonts w:ascii="Book Antiqua" w:hAnsi="Book Antiqua" w:cs="Times New Roman"/>
          <w:color w:val="231F20"/>
        </w:rPr>
        <w:t>the most important component</w:t>
      </w:r>
      <w:r w:rsidR="002118B3" w:rsidRPr="00FD5429">
        <w:rPr>
          <w:rFonts w:ascii="Book Antiqua" w:hAnsi="Book Antiqua" w:cs="Times New Roman"/>
          <w:color w:val="231F20"/>
        </w:rPr>
        <w:t>s</w:t>
      </w:r>
      <w:r w:rsidR="009751B8" w:rsidRPr="00FD5429">
        <w:rPr>
          <w:rFonts w:ascii="Book Antiqua" w:hAnsi="Book Antiqua" w:cs="Times New Roman"/>
          <w:color w:val="231F20"/>
        </w:rPr>
        <w:t xml:space="preserve"> in angiogenesis</w:t>
      </w:r>
      <w:r w:rsidR="002118B3" w:rsidRPr="00FD5429">
        <w:rPr>
          <w:rFonts w:ascii="Book Antiqua" w:hAnsi="Book Antiqua" w:cs="Times New Roman"/>
          <w:color w:val="231F20"/>
        </w:rPr>
        <w:t xml:space="preserve">, </w:t>
      </w:r>
      <w:r w:rsidR="00AA322B" w:rsidRPr="00FD5429">
        <w:rPr>
          <w:rFonts w:ascii="Book Antiqua" w:hAnsi="Book Antiqua" w:cs="Times New Roman"/>
          <w:color w:val="231F20"/>
        </w:rPr>
        <w:t>which</w:t>
      </w:r>
      <w:r w:rsidR="009751B8" w:rsidRPr="00FD5429">
        <w:rPr>
          <w:rFonts w:ascii="Book Antiqua" w:hAnsi="Book Antiqua" w:cs="Times New Roman"/>
          <w:color w:val="231F20"/>
        </w:rPr>
        <w:t xml:space="preserve"> is </w:t>
      </w:r>
      <w:r w:rsidR="002118B3" w:rsidRPr="00FD5429">
        <w:rPr>
          <w:rFonts w:ascii="Book Antiqua" w:hAnsi="Book Antiqua" w:cs="Times New Roman"/>
          <w:color w:val="231F20"/>
        </w:rPr>
        <w:t>regarded as an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B63734" w:rsidRPr="00FD5429">
        <w:rPr>
          <w:rFonts w:ascii="Book Antiqua" w:hAnsi="Book Antiqua" w:cs="Times New Roman"/>
          <w:color w:val="231F20"/>
        </w:rPr>
        <w:t xml:space="preserve">essential </w:t>
      </w:r>
      <w:r w:rsidR="002118B3" w:rsidRPr="00FD5429">
        <w:rPr>
          <w:rFonts w:ascii="Book Antiqua" w:hAnsi="Book Antiqua" w:cs="Times New Roman"/>
          <w:color w:val="231F20"/>
        </w:rPr>
        <w:t>factor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AA322B" w:rsidRPr="00FD5429">
        <w:rPr>
          <w:rFonts w:ascii="Book Antiqua" w:hAnsi="Book Antiqua" w:cs="Times New Roman"/>
          <w:color w:val="231F20"/>
        </w:rPr>
        <w:t xml:space="preserve">that </w:t>
      </w:r>
      <w:r w:rsidR="002118B3" w:rsidRPr="00FD5429">
        <w:rPr>
          <w:rFonts w:ascii="Book Antiqua" w:hAnsi="Book Antiqua" w:cs="Times New Roman"/>
          <w:color w:val="231F20"/>
        </w:rPr>
        <w:t xml:space="preserve">directly </w:t>
      </w:r>
      <w:r w:rsidR="00AA322B" w:rsidRPr="00FD5429">
        <w:rPr>
          <w:rFonts w:ascii="Book Antiqua" w:hAnsi="Book Antiqua" w:cs="Times New Roman"/>
          <w:color w:val="231F20"/>
        </w:rPr>
        <w:t xml:space="preserve">influences </w:t>
      </w:r>
      <w:r w:rsidR="009751B8" w:rsidRPr="00FD5429">
        <w:rPr>
          <w:rFonts w:ascii="Book Antiqua" w:hAnsi="Book Antiqua" w:cs="Times New Roman"/>
          <w:color w:val="231F20"/>
        </w:rPr>
        <w:t xml:space="preserve">the </w:t>
      </w:r>
      <w:r w:rsidR="009B01C8" w:rsidRPr="00FD5429">
        <w:rPr>
          <w:rFonts w:ascii="Book Antiqua" w:hAnsi="Book Antiqua" w:cs="Times New Roman"/>
          <w:color w:val="231F20"/>
        </w:rPr>
        <w:t xml:space="preserve">fracture </w:t>
      </w:r>
      <w:r w:rsidR="009751B8" w:rsidRPr="00FD5429">
        <w:rPr>
          <w:rFonts w:ascii="Book Antiqua" w:hAnsi="Book Antiqua" w:cs="Times New Roman"/>
          <w:color w:val="231F20"/>
        </w:rPr>
        <w:t xml:space="preserve">healing </w:t>
      </w:r>
      <w:proofErr w:type="gramStart"/>
      <w:r w:rsidR="009751B8" w:rsidRPr="00FD5429">
        <w:rPr>
          <w:rFonts w:ascii="Book Antiqua" w:hAnsi="Book Antiqua" w:cs="Times New Roman"/>
          <w:color w:val="231F20"/>
        </w:rPr>
        <w:t>process</w:t>
      </w:r>
      <w:r w:rsidR="00F042E5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74</w:t>
      </w:r>
      <w:r w:rsidR="00F042E5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 xml:space="preserve">. BMSCs </w:t>
      </w:r>
      <w:r w:rsidR="00F32195" w:rsidRPr="00FD5429">
        <w:rPr>
          <w:rFonts w:ascii="Book Antiqua" w:hAnsi="Book Antiqua" w:cs="Times New Roman"/>
          <w:color w:val="231F20"/>
        </w:rPr>
        <w:t xml:space="preserve">can promote </w:t>
      </w:r>
      <w:r w:rsidR="009751B8" w:rsidRPr="00FD5429">
        <w:rPr>
          <w:rFonts w:ascii="Book Antiqua" w:hAnsi="Book Antiqua" w:cs="Times New Roman"/>
          <w:color w:val="231F20"/>
        </w:rPr>
        <w:t xml:space="preserve">vessel sprouting and vascularization, which is considered to be </w:t>
      </w:r>
      <w:r w:rsidR="00483FCC" w:rsidRPr="00FD5429">
        <w:rPr>
          <w:rFonts w:ascii="Book Antiqua" w:hAnsi="Book Antiqua" w:cs="Times New Roman"/>
          <w:color w:val="231F20"/>
        </w:rPr>
        <w:t xml:space="preserve">important </w:t>
      </w:r>
      <w:r w:rsidR="009751B8" w:rsidRPr="00FD5429">
        <w:rPr>
          <w:rFonts w:ascii="Book Antiqua" w:hAnsi="Book Antiqua" w:cs="Times New Roman"/>
          <w:color w:val="231F20"/>
        </w:rPr>
        <w:t>for bone formation</w:t>
      </w:r>
      <w:r w:rsidR="004527DB">
        <w:rPr>
          <w:rFonts w:ascii="Book Antiqua" w:hAnsi="Book Antiqua" w:cs="Times New Roman"/>
          <w:color w:val="231F20"/>
        </w:rPr>
        <w:t>,</w:t>
      </w:r>
      <w:r w:rsidR="004527DB" w:rsidRPr="00FD5429">
        <w:rPr>
          <w:rFonts w:ascii="Book Antiqua" w:hAnsi="Book Antiqua" w:cs="Times New Roman"/>
          <w:color w:val="231F20"/>
        </w:rPr>
        <w:t xml:space="preserve"> </w:t>
      </w:r>
      <w:r w:rsidR="004527DB">
        <w:rPr>
          <w:rFonts w:ascii="Book Antiqua" w:hAnsi="Book Antiqua" w:cs="Times New Roman"/>
          <w:color w:val="231F20"/>
        </w:rPr>
        <w:t>w</w:t>
      </w:r>
      <w:r w:rsidR="004527DB" w:rsidRPr="00FD5429">
        <w:rPr>
          <w:rFonts w:ascii="Book Antiqua" w:hAnsi="Book Antiqua" w:cs="Times New Roman"/>
          <w:color w:val="231F20"/>
        </w:rPr>
        <w:t xml:space="preserve">hilst </w:t>
      </w:r>
      <w:r w:rsidR="00F042E5" w:rsidRPr="00FD5429">
        <w:rPr>
          <w:rFonts w:ascii="Book Antiqua" w:hAnsi="Book Antiqua" w:cs="Times New Roman"/>
          <w:color w:val="131413"/>
        </w:rPr>
        <w:t xml:space="preserve">ECs </w:t>
      </w:r>
      <w:r w:rsidR="00F042E5" w:rsidRPr="00FD5429">
        <w:rPr>
          <w:rFonts w:ascii="Book Antiqua" w:hAnsi="Book Antiqua" w:cs="Times New Roman"/>
          <w:color w:val="231F20"/>
        </w:rPr>
        <w:t xml:space="preserve">can accelerate bone repair by facilitating </w:t>
      </w:r>
      <w:r w:rsidR="004527DB">
        <w:rPr>
          <w:rFonts w:ascii="Book Antiqua" w:hAnsi="Book Antiqua" w:cs="Times New Roman"/>
          <w:color w:val="231F20"/>
        </w:rPr>
        <w:t xml:space="preserve">the </w:t>
      </w:r>
      <w:r w:rsidR="00F042E5" w:rsidRPr="00FD5429">
        <w:rPr>
          <w:rFonts w:ascii="Book Antiqua" w:hAnsi="Book Antiqua" w:cs="Times New Roman"/>
          <w:color w:val="231F20"/>
        </w:rPr>
        <w:t xml:space="preserve">recruitment of osteoclast precursors and stimulating the </w:t>
      </w:r>
      <w:proofErr w:type="spellStart"/>
      <w:r w:rsidR="00F042E5" w:rsidRPr="00FD5429">
        <w:rPr>
          <w:rFonts w:ascii="Book Antiqua" w:hAnsi="Book Antiqua" w:cs="Times New Roman"/>
          <w:color w:val="231F20"/>
        </w:rPr>
        <w:t>osteoclastogenic</w:t>
      </w:r>
      <w:proofErr w:type="spellEnd"/>
      <w:r w:rsidR="00F042E5" w:rsidRPr="00FD5429">
        <w:rPr>
          <w:rFonts w:ascii="Book Antiqua" w:hAnsi="Book Antiqua" w:cs="Times New Roman"/>
          <w:color w:val="231F20"/>
        </w:rPr>
        <w:t xml:space="preserve"> </w:t>
      </w:r>
      <w:proofErr w:type="gramStart"/>
      <w:r w:rsidR="001F0A84" w:rsidRPr="00FD5429">
        <w:rPr>
          <w:rFonts w:ascii="Book Antiqua" w:hAnsi="Book Antiqua" w:cs="Times New Roman"/>
          <w:color w:val="231F20"/>
        </w:rPr>
        <w:t>process</w:t>
      </w:r>
      <w:r w:rsidR="00F042E5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75</w:t>
      </w:r>
      <w:r w:rsidR="00F042E5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F042E5" w:rsidRPr="00FD5429">
        <w:rPr>
          <w:rFonts w:ascii="Book Antiqua" w:hAnsi="Book Antiqua" w:cs="Times New Roman"/>
          <w:color w:val="231F20"/>
        </w:rPr>
        <w:t xml:space="preserve">. </w:t>
      </w:r>
      <w:r w:rsidR="00063E6F" w:rsidRPr="00FD5429">
        <w:rPr>
          <w:rFonts w:ascii="Book Antiqua" w:hAnsi="Book Antiqua" w:cs="Times New Roman"/>
          <w:color w:val="231F20"/>
        </w:rPr>
        <w:t>NPY can</w:t>
      </w:r>
      <w:r w:rsidR="00483FCC" w:rsidRPr="00FD5429">
        <w:rPr>
          <w:rFonts w:ascii="Book Antiqua" w:hAnsi="Book Antiqua" w:cs="Times New Roman"/>
          <w:color w:val="231F20"/>
        </w:rPr>
        <w:t xml:space="preserve"> also</w:t>
      </w:r>
      <w:r w:rsidR="00063E6F" w:rsidRPr="00FD5429">
        <w:rPr>
          <w:rFonts w:ascii="Book Antiqua" w:hAnsi="Book Antiqua" w:cs="Times New Roman"/>
          <w:color w:val="231F20"/>
        </w:rPr>
        <w:t xml:space="preserve"> </w:t>
      </w:r>
      <w:bookmarkStart w:id="127" w:name="OLE_LINK88"/>
      <w:r w:rsidR="00063E6F" w:rsidRPr="00FD5429">
        <w:rPr>
          <w:rFonts w:ascii="Book Antiqua" w:hAnsi="Book Antiqua" w:cs="Times New Roman"/>
          <w:color w:val="231F20"/>
        </w:rPr>
        <w:t xml:space="preserve">facilitate </w:t>
      </w:r>
      <w:bookmarkEnd w:id="127"/>
      <w:r w:rsidR="00063E6F" w:rsidRPr="00FD5429">
        <w:rPr>
          <w:rFonts w:ascii="Book Antiqua" w:hAnsi="Book Antiqua" w:cs="Times New Roman"/>
          <w:color w:val="231F20"/>
        </w:rPr>
        <w:t>vessel sprouting</w:t>
      </w:r>
      <w:r w:rsidR="00483FCC" w:rsidRPr="00FD5429">
        <w:rPr>
          <w:rFonts w:ascii="Book Antiqua" w:hAnsi="Book Antiqua" w:cs="Times New Roman"/>
          <w:color w:val="231F20"/>
        </w:rPr>
        <w:t>,</w:t>
      </w:r>
      <w:r w:rsidR="00063E6F" w:rsidRPr="00FD5429">
        <w:rPr>
          <w:rFonts w:ascii="Book Antiqua" w:hAnsi="Book Antiqua" w:cs="Times New Roman"/>
          <w:color w:val="231F20"/>
        </w:rPr>
        <w:t xml:space="preserve"> adhesion, migration, proliferation, and capillary tube formation in </w:t>
      </w:r>
      <w:proofErr w:type="gramStart"/>
      <w:r w:rsidR="00063E6F" w:rsidRPr="00FD5429">
        <w:rPr>
          <w:rFonts w:ascii="Book Antiqua" w:hAnsi="Book Antiqua" w:cs="Times New Roman"/>
          <w:color w:val="231F20"/>
        </w:rPr>
        <w:t>ECs</w:t>
      </w:r>
      <w:r w:rsidR="0044712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10</w:t>
      </w:r>
      <w:r w:rsidR="004F3FCB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59</w:t>
      </w:r>
      <w:r w:rsidR="004F3FCB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65</w:t>
      </w:r>
      <w:r w:rsidR="0044712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="00F042E5" w:rsidRPr="00FD5429">
        <w:rPr>
          <w:rFonts w:ascii="Book Antiqua" w:hAnsi="Book Antiqua" w:cs="Times New Roman"/>
          <w:color w:val="231F20"/>
        </w:rPr>
        <w:t xml:space="preserve">Also, </w:t>
      </w:r>
      <w:r w:rsidR="00FE1793" w:rsidRPr="00FD5429">
        <w:rPr>
          <w:rFonts w:ascii="Book Antiqua" w:hAnsi="Book Antiqua" w:cs="Times New Roman"/>
          <w:color w:val="231F20"/>
        </w:rPr>
        <w:t>during</w:t>
      </w:r>
      <w:r w:rsidR="00FB28F6" w:rsidRPr="00FD5429">
        <w:rPr>
          <w:rFonts w:ascii="Book Antiqua" w:hAnsi="Book Antiqua" w:cs="Times New Roman"/>
          <w:color w:val="231F20"/>
        </w:rPr>
        <w:t xml:space="preserve"> </w:t>
      </w:r>
      <w:r w:rsidR="00C92B48" w:rsidRPr="00FD5429">
        <w:rPr>
          <w:rFonts w:ascii="Book Antiqua" w:hAnsi="Book Antiqua" w:cs="Times New Roman"/>
          <w:color w:val="231F20"/>
        </w:rPr>
        <w:t xml:space="preserve">the </w:t>
      </w:r>
      <w:r w:rsidR="00FB28F6" w:rsidRPr="00FD5429">
        <w:rPr>
          <w:rFonts w:ascii="Book Antiqua" w:hAnsi="Book Antiqua" w:cs="Times New Roman"/>
          <w:color w:val="231F20"/>
        </w:rPr>
        <w:t>proce</w:t>
      </w:r>
      <w:r w:rsidR="00C779AC" w:rsidRPr="00FD5429">
        <w:rPr>
          <w:rFonts w:ascii="Book Antiqua" w:hAnsi="Book Antiqua" w:cs="Times New Roman"/>
          <w:color w:val="231F20"/>
        </w:rPr>
        <w:t>ss</w:t>
      </w:r>
      <w:r w:rsidR="00FB28F6" w:rsidRPr="00FD5429">
        <w:rPr>
          <w:rFonts w:ascii="Book Antiqua" w:hAnsi="Book Antiqua" w:cs="Times New Roman"/>
          <w:color w:val="231F20"/>
        </w:rPr>
        <w:t xml:space="preserve"> of angiogenesis, NPY receptors </w:t>
      </w:r>
      <w:r w:rsidR="00C779AC" w:rsidRPr="00FD5429">
        <w:rPr>
          <w:rFonts w:ascii="Book Antiqua" w:hAnsi="Book Antiqua" w:cs="Times New Roman"/>
          <w:color w:val="231F20"/>
        </w:rPr>
        <w:t>are indispensable</w:t>
      </w:r>
      <w:r w:rsidR="00FB28F6" w:rsidRPr="00FD5429">
        <w:rPr>
          <w:rFonts w:ascii="Book Antiqua" w:hAnsi="Book Antiqua" w:cs="Times New Roman"/>
          <w:color w:val="231F20"/>
        </w:rPr>
        <w:t xml:space="preserve">. For example, Lee </w:t>
      </w:r>
      <w:r w:rsidR="00FB28F6" w:rsidRPr="004F3FCB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FB28F6" w:rsidRPr="004F3FCB">
        <w:rPr>
          <w:rFonts w:ascii="Book Antiqua" w:hAnsi="Book Antiqua" w:cs="Times New Roman"/>
          <w:i/>
          <w:iCs/>
          <w:color w:val="231F20"/>
        </w:rPr>
        <w:t>al</w:t>
      </w:r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67]</w:t>
      </w:r>
      <w:r w:rsidR="00FB28F6" w:rsidRPr="00FD5429">
        <w:rPr>
          <w:rFonts w:ascii="Book Antiqua" w:hAnsi="Book Antiqua" w:cs="Times New Roman"/>
          <w:color w:val="231F20"/>
        </w:rPr>
        <w:t xml:space="preserve"> observed that</w:t>
      </w:r>
      <w:r w:rsidR="004527DB">
        <w:rPr>
          <w:rFonts w:ascii="Book Antiqua" w:hAnsi="Book Antiqua" w:cs="Times New Roman"/>
          <w:color w:val="231F20"/>
        </w:rPr>
        <w:t xml:space="preserve"> </w:t>
      </w:r>
      <w:r w:rsidR="00063E6F" w:rsidRPr="00FD5429">
        <w:rPr>
          <w:rFonts w:ascii="Book Antiqua" w:hAnsi="Book Antiqua" w:cs="Times New Roman"/>
          <w:color w:val="231F20"/>
        </w:rPr>
        <w:t xml:space="preserve">NPY-induced aortic sprouting and </w:t>
      </w:r>
      <w:r w:rsidR="00063E6F" w:rsidRPr="00FD5429">
        <w:rPr>
          <w:rFonts w:ascii="Book Antiqua" w:hAnsi="Book Antiqua" w:cs="Times New Roman"/>
          <w:i/>
          <w:iCs/>
          <w:color w:val="231F20"/>
        </w:rPr>
        <w:t>in vivo</w:t>
      </w:r>
      <w:r w:rsidR="00063E6F" w:rsidRPr="00FD5429">
        <w:rPr>
          <w:rFonts w:ascii="Book Antiqua" w:hAnsi="Book Antiqua" w:cs="Times New Roman"/>
          <w:color w:val="231F20"/>
        </w:rPr>
        <w:t xml:space="preserve"> </w:t>
      </w:r>
      <w:proofErr w:type="spellStart"/>
      <w:r w:rsidR="00063E6F" w:rsidRPr="00FD5429">
        <w:rPr>
          <w:rFonts w:ascii="Book Antiqua" w:hAnsi="Book Antiqua" w:cs="Times New Roman"/>
          <w:color w:val="231F20"/>
        </w:rPr>
        <w:t>Matrigel</w:t>
      </w:r>
      <w:proofErr w:type="spellEnd"/>
      <w:r w:rsidR="00063E6F" w:rsidRPr="00FD5429">
        <w:rPr>
          <w:rFonts w:ascii="Book Antiqua" w:hAnsi="Book Antiqua" w:cs="Times New Roman"/>
          <w:color w:val="231F20"/>
        </w:rPr>
        <w:t xml:space="preserve"> capillary formation were decreased by 50%</w:t>
      </w:r>
      <w:r w:rsidR="00FB28F6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after deleting </w:t>
      </w:r>
      <w:r w:rsidR="00063E6F" w:rsidRPr="00FD5429">
        <w:rPr>
          <w:rFonts w:ascii="Book Antiqua" w:hAnsi="Book Antiqua" w:cs="Times New Roman"/>
          <w:i/>
          <w:iCs/>
          <w:color w:val="231F20"/>
        </w:rPr>
        <w:t>Y2R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063E6F" w:rsidRPr="00FD5429">
        <w:rPr>
          <w:rFonts w:ascii="Book Antiqua" w:hAnsi="Book Antiqua" w:cs="Times New Roman"/>
          <w:color w:val="0D0D0D" w:themeColor="text1" w:themeTint="F2"/>
        </w:rPr>
        <w:t xml:space="preserve">gene </w:t>
      </w:r>
      <w:r w:rsidR="009751B8" w:rsidRPr="00FD5429">
        <w:rPr>
          <w:rFonts w:ascii="Book Antiqua" w:hAnsi="Book Antiqua" w:cs="Times New Roman"/>
          <w:color w:val="231F20"/>
        </w:rPr>
        <w:t xml:space="preserve">or using </w:t>
      </w:r>
      <w:r w:rsidR="00E309A7" w:rsidRPr="00FD5429">
        <w:rPr>
          <w:rFonts w:ascii="Book Antiqua" w:hAnsi="Book Antiqua" w:cs="Times New Roman"/>
          <w:color w:val="231F20"/>
        </w:rPr>
        <w:t xml:space="preserve">its </w:t>
      </w:r>
      <w:r w:rsidR="009751B8" w:rsidRPr="00FD5429">
        <w:rPr>
          <w:rFonts w:ascii="Book Antiqua" w:hAnsi="Book Antiqua" w:cs="Times New Roman"/>
          <w:color w:val="231F20"/>
        </w:rPr>
        <w:t>antagonists</w:t>
      </w:r>
      <w:r w:rsidR="00C779AC" w:rsidRPr="00FD5429">
        <w:rPr>
          <w:rFonts w:ascii="Book Antiqua" w:hAnsi="Book Antiqua" w:cs="Times New Roman"/>
          <w:color w:val="231F20"/>
        </w:rPr>
        <w:t xml:space="preserve">, implying the vital role of Y2R in angiogenesis. </w:t>
      </w:r>
      <w:r w:rsidR="00250722" w:rsidRPr="00FD5429">
        <w:rPr>
          <w:rFonts w:ascii="Book Antiqua" w:hAnsi="Book Antiqua" w:cs="Times New Roman"/>
          <w:color w:val="231F20"/>
        </w:rPr>
        <w:t>During</w:t>
      </w:r>
      <w:r w:rsidR="009C771E" w:rsidRPr="00FD5429">
        <w:rPr>
          <w:rFonts w:ascii="Book Antiqua" w:hAnsi="Book Antiqua" w:cs="Times New Roman"/>
          <w:color w:val="231F20"/>
        </w:rPr>
        <w:t xml:space="preserve"> the </w:t>
      </w:r>
      <w:r w:rsidR="00C92B48" w:rsidRPr="00FD5429">
        <w:rPr>
          <w:rFonts w:ascii="Book Antiqua" w:hAnsi="Book Antiqua" w:cs="Times New Roman"/>
          <w:color w:val="231F20"/>
        </w:rPr>
        <w:t xml:space="preserve">angiogenesis </w:t>
      </w:r>
      <w:r w:rsidR="009C771E" w:rsidRPr="00FD5429">
        <w:rPr>
          <w:rFonts w:ascii="Book Antiqua" w:hAnsi="Book Antiqua" w:cs="Times New Roman"/>
          <w:color w:val="231F20"/>
        </w:rPr>
        <w:t>process, continuous</w:t>
      </w:r>
      <w:r w:rsidR="009751B8" w:rsidRPr="00FD5429">
        <w:rPr>
          <w:rFonts w:ascii="Book Antiqua" w:hAnsi="Book Antiqua" w:cs="Times New Roman"/>
          <w:color w:val="231F20"/>
        </w:rPr>
        <w:t xml:space="preserve"> nutrients and cytokines are transported to the fracture site, </w:t>
      </w:r>
      <w:r w:rsidR="00F32195" w:rsidRPr="00FD5429">
        <w:rPr>
          <w:rFonts w:ascii="Book Antiqua" w:hAnsi="Book Antiqua" w:cs="Times New Roman"/>
          <w:color w:val="231F20"/>
        </w:rPr>
        <w:t xml:space="preserve">providing synergistic effects in </w:t>
      </w:r>
      <w:r w:rsidR="009751B8" w:rsidRPr="00FD5429">
        <w:rPr>
          <w:rFonts w:ascii="Book Antiqua" w:hAnsi="Book Antiqua" w:cs="Times New Roman"/>
          <w:color w:val="231F20"/>
        </w:rPr>
        <w:t xml:space="preserve">fracture healing. </w:t>
      </w:r>
    </w:p>
    <w:p w14:paraId="686660EF" w14:textId="77777777" w:rsidR="009751B8" w:rsidRPr="00FD5429" w:rsidRDefault="009751B8" w:rsidP="004F3FCB">
      <w:pPr>
        <w:spacing w:line="360" w:lineRule="auto"/>
        <w:rPr>
          <w:rFonts w:ascii="Book Antiqua" w:hAnsi="Book Antiqua" w:cs="Times New Roman"/>
          <w:color w:val="231F20"/>
        </w:rPr>
      </w:pPr>
    </w:p>
    <w:p w14:paraId="3AA1A962" w14:textId="77777777" w:rsidR="009751B8" w:rsidRPr="004F3FCB" w:rsidRDefault="009751B8" w:rsidP="00FD5429">
      <w:pPr>
        <w:spacing w:line="360" w:lineRule="auto"/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</w:pPr>
      <w:bookmarkStart w:id="128" w:name="OLE_LINK18"/>
      <w:bookmarkStart w:id="129" w:name="OLE_LINK19"/>
      <w:r w:rsidRPr="004F3FCB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>Osteoporosis</w:t>
      </w:r>
      <w:bookmarkEnd w:id="128"/>
      <w:bookmarkEnd w:id="129"/>
    </w:p>
    <w:p w14:paraId="66EBF867" w14:textId="00F0CC5A" w:rsidR="00E80180" w:rsidRPr="00FD5429" w:rsidRDefault="009751B8" w:rsidP="00FD5429">
      <w:pPr>
        <w:spacing w:line="360" w:lineRule="auto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000000"/>
        </w:rPr>
        <w:lastRenderedPageBreak/>
        <w:t xml:space="preserve">Osteoporosis, a </w:t>
      </w:r>
      <w:r w:rsidR="00E80180" w:rsidRPr="00FD5429">
        <w:rPr>
          <w:rFonts w:ascii="Book Antiqua" w:hAnsi="Book Antiqua" w:cs="Times New Roman"/>
          <w:color w:val="000000"/>
        </w:rPr>
        <w:t xml:space="preserve">disorder </w:t>
      </w:r>
      <w:r w:rsidRPr="00FD5429">
        <w:rPr>
          <w:rFonts w:ascii="Book Antiqua" w:hAnsi="Book Antiqua" w:cs="Times New Roman"/>
          <w:color w:val="000000"/>
        </w:rPr>
        <w:t>characterized by progressive bone loss and</w:t>
      </w:r>
      <w:r w:rsidR="00E80180" w:rsidRPr="00FD5429">
        <w:rPr>
          <w:rFonts w:ascii="Book Antiqua" w:hAnsi="Book Antiqua" w:cs="Times New Roman"/>
          <w:color w:val="000000"/>
        </w:rPr>
        <w:t xml:space="preserve"> thus</w:t>
      </w:r>
      <w:r w:rsidR="004527DB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an increased risk of fracture, often results from menopausal loss of estrogen in </w:t>
      </w:r>
      <w:proofErr w:type="gramStart"/>
      <w:r w:rsidRPr="00FD5429">
        <w:rPr>
          <w:rFonts w:ascii="Book Antiqua" w:hAnsi="Book Antiqua" w:cs="Times New Roman"/>
          <w:color w:val="000000"/>
        </w:rPr>
        <w:t>women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76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Pr="00FD5429">
        <w:rPr>
          <w:rFonts w:ascii="Book Antiqua" w:hAnsi="Book Antiqua" w:cs="Times New Roman"/>
          <w:color w:val="231F20"/>
        </w:rPr>
        <w:t xml:space="preserve">. </w:t>
      </w:r>
      <w:r w:rsidR="004A6BC5" w:rsidRPr="00FD5429">
        <w:rPr>
          <w:rFonts w:ascii="Book Antiqua" w:hAnsi="Book Antiqua" w:cs="Times New Roman"/>
          <w:color w:val="231F20"/>
        </w:rPr>
        <w:t xml:space="preserve">Currently, </w:t>
      </w:r>
      <w:r w:rsidR="00323555" w:rsidRPr="00FD5429">
        <w:rPr>
          <w:rFonts w:ascii="Book Antiqua" w:hAnsi="Book Antiqua" w:cs="Times New Roman"/>
          <w:color w:val="231F20"/>
        </w:rPr>
        <w:t>the primary method</w:t>
      </w:r>
      <w:r w:rsidR="00B861AB" w:rsidRPr="00FD5429">
        <w:rPr>
          <w:rFonts w:ascii="Book Antiqua" w:hAnsi="Book Antiqua" w:cs="Times New Roman"/>
          <w:color w:val="231F20"/>
        </w:rPr>
        <w:t>s</w:t>
      </w:r>
      <w:r w:rsidR="00323555" w:rsidRPr="00FD5429">
        <w:rPr>
          <w:rFonts w:ascii="Book Antiqua" w:hAnsi="Book Antiqua" w:cs="Times New Roman"/>
          <w:color w:val="231F20"/>
        </w:rPr>
        <w:t xml:space="preserve"> to investigate </w:t>
      </w:r>
      <w:r w:rsidR="00B861AB" w:rsidRPr="00FD5429">
        <w:rPr>
          <w:rFonts w:ascii="Book Antiqua" w:hAnsi="Book Antiqua" w:cs="Times New Roman"/>
          <w:color w:val="231F20"/>
        </w:rPr>
        <w:t xml:space="preserve">the </w:t>
      </w:r>
      <w:r w:rsidR="00323555" w:rsidRPr="00FD5429">
        <w:rPr>
          <w:rFonts w:ascii="Book Antiqua" w:hAnsi="Book Antiqua" w:cs="Times New Roman"/>
          <w:color w:val="231F20"/>
        </w:rPr>
        <w:t xml:space="preserve">effects of </w:t>
      </w:r>
      <w:r w:rsidR="00934FB2" w:rsidRPr="00FD5429">
        <w:rPr>
          <w:rFonts w:ascii="Book Antiqua" w:hAnsi="Book Antiqua" w:cs="Times New Roman"/>
          <w:color w:val="231F20"/>
        </w:rPr>
        <w:t xml:space="preserve">NPY system on osteoporosis </w:t>
      </w:r>
      <w:r w:rsidR="00B861AB" w:rsidRPr="00FD5429">
        <w:rPr>
          <w:rFonts w:ascii="Book Antiqua" w:hAnsi="Book Antiqua" w:cs="Times New Roman"/>
          <w:color w:val="231F20"/>
        </w:rPr>
        <w:t>include</w:t>
      </w:r>
      <w:r w:rsidR="00934FB2" w:rsidRPr="00FD5429">
        <w:rPr>
          <w:rFonts w:ascii="Book Antiqua" w:hAnsi="Book Antiqua" w:cs="Times New Roman"/>
          <w:color w:val="231F20"/>
        </w:rPr>
        <w:t xml:space="preserve"> </w:t>
      </w:r>
      <w:r w:rsidR="00B861AB" w:rsidRPr="00FD5429">
        <w:rPr>
          <w:rFonts w:ascii="Book Antiqua" w:hAnsi="Book Antiqua" w:cs="Times New Roman"/>
          <w:color w:val="231F20"/>
        </w:rPr>
        <w:t>examining</w:t>
      </w:r>
      <w:r w:rsidR="00934FB2" w:rsidRPr="00FD5429">
        <w:rPr>
          <w:rFonts w:ascii="Book Antiqua" w:hAnsi="Book Antiqua" w:cs="Times New Roman"/>
          <w:color w:val="231F20"/>
        </w:rPr>
        <w:t xml:space="preserve"> bone phenotypes in </w:t>
      </w:r>
      <w:r w:rsidRPr="00FD5429">
        <w:rPr>
          <w:rFonts w:ascii="Book Antiqua" w:hAnsi="Book Antiqua" w:cs="Times New Roman"/>
          <w:color w:val="231F20"/>
        </w:rPr>
        <w:t xml:space="preserve">gene knockout models </w:t>
      </w:r>
      <w:r w:rsidR="004A6BC5" w:rsidRPr="00FD5429">
        <w:rPr>
          <w:rFonts w:ascii="Book Antiqua" w:hAnsi="Book Antiqua" w:cs="Times New Roman"/>
          <w:color w:val="231F20"/>
        </w:rPr>
        <w:t xml:space="preserve">and </w:t>
      </w:r>
      <w:r w:rsidR="00B861AB" w:rsidRPr="00FD5429">
        <w:rPr>
          <w:rFonts w:ascii="Book Antiqua" w:hAnsi="Book Antiqua" w:cs="Times New Roman"/>
          <w:color w:val="231F20"/>
        </w:rPr>
        <w:t xml:space="preserve">using NPY </w:t>
      </w:r>
      <w:r w:rsidRPr="00FD5429">
        <w:rPr>
          <w:rFonts w:ascii="Book Antiqua" w:hAnsi="Book Antiqua" w:cs="Times New Roman"/>
          <w:color w:val="231F20"/>
        </w:rPr>
        <w:t xml:space="preserve">receptor </w:t>
      </w:r>
      <w:r w:rsidR="004A6BC5" w:rsidRPr="00FD5429">
        <w:rPr>
          <w:rFonts w:ascii="Book Antiqua" w:hAnsi="Book Antiqua" w:cs="Times New Roman"/>
          <w:color w:val="231F20"/>
        </w:rPr>
        <w:t>antagonists</w:t>
      </w:r>
      <w:r w:rsidRPr="00FD5429">
        <w:rPr>
          <w:rFonts w:ascii="Book Antiqua" w:hAnsi="Book Antiqua" w:cs="Times New Roman"/>
          <w:color w:val="231F20"/>
        </w:rPr>
        <w:t xml:space="preserve">. </w:t>
      </w:r>
    </w:p>
    <w:p w14:paraId="05A58587" w14:textId="4C803506" w:rsidR="00090423" w:rsidRPr="00FD5429" w:rsidRDefault="00F55738" w:rsidP="004F3FCB">
      <w:pPr>
        <w:spacing w:line="360" w:lineRule="auto"/>
        <w:ind w:firstLineChars="100" w:firstLine="240"/>
        <w:rPr>
          <w:rFonts w:ascii="Book Antiqua" w:hAnsi="Book Antiqua" w:cs="Times New Roman"/>
          <w:color w:val="131413"/>
        </w:rPr>
      </w:pPr>
      <w:r w:rsidRPr="00FD5429">
        <w:rPr>
          <w:rFonts w:ascii="Book Antiqua" w:hAnsi="Book Antiqua" w:cs="Times New Roman"/>
          <w:color w:val="231F20"/>
        </w:rPr>
        <w:t xml:space="preserve">Increasing number of studies indicated that Y2R is essential in medicating bone gain and loss. </w:t>
      </w:r>
      <w:r w:rsidR="009751B8" w:rsidRPr="00FD5429">
        <w:rPr>
          <w:rFonts w:ascii="Book Antiqua" w:hAnsi="Book Antiqua" w:cs="Times New Roman"/>
          <w:color w:val="231F20"/>
        </w:rPr>
        <w:t xml:space="preserve">For example, mice lacking Y2R </w:t>
      </w:r>
      <w:r w:rsidR="00744F9E" w:rsidRPr="00FD5429">
        <w:rPr>
          <w:rFonts w:ascii="Book Antiqua" w:hAnsi="Book Antiqua" w:cs="Times New Roman"/>
          <w:color w:val="231F20"/>
        </w:rPr>
        <w:t>globally</w:t>
      </w:r>
      <w:r w:rsidR="00DC73DA" w:rsidRPr="00FD5429">
        <w:rPr>
          <w:rFonts w:ascii="Book Antiqua" w:hAnsi="Book Antiqua" w:cs="Times New Roman"/>
          <w:color w:val="231F20"/>
        </w:rPr>
        <w:t xml:space="preserve"> </w:t>
      </w:r>
      <w:r w:rsidR="00744F9E" w:rsidRPr="00FD5429">
        <w:rPr>
          <w:rFonts w:ascii="Book Antiqua" w:hAnsi="Book Antiqua" w:cs="Times New Roman"/>
          <w:color w:val="231F20"/>
        </w:rPr>
        <w:t xml:space="preserve">or specifically in </w:t>
      </w:r>
      <w:r w:rsidR="004527DB">
        <w:rPr>
          <w:rFonts w:ascii="Book Antiqua" w:hAnsi="Book Antiqua" w:cs="Times New Roman"/>
          <w:color w:val="231F20"/>
        </w:rPr>
        <w:t xml:space="preserve">the </w:t>
      </w:r>
      <w:r w:rsidR="004527DB" w:rsidRPr="00FD5429">
        <w:rPr>
          <w:rFonts w:ascii="Book Antiqua" w:hAnsi="Book Antiqua" w:cs="Times New Roman"/>
          <w:color w:val="231F20"/>
        </w:rPr>
        <w:t>hypothalam</w:t>
      </w:r>
      <w:r w:rsidR="004527DB">
        <w:rPr>
          <w:rFonts w:ascii="Book Antiqua" w:hAnsi="Book Antiqua" w:cs="Times New Roman"/>
          <w:color w:val="231F20"/>
        </w:rPr>
        <w:t>us</w:t>
      </w:r>
      <w:r w:rsidR="004527DB" w:rsidRPr="00FD5429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are characterized </w:t>
      </w:r>
      <w:r w:rsidR="0033405E" w:rsidRPr="00FD5429">
        <w:rPr>
          <w:rFonts w:ascii="Book Antiqua" w:hAnsi="Book Antiqua" w:cs="Times New Roman"/>
          <w:color w:val="231F20"/>
        </w:rPr>
        <w:t>by</w:t>
      </w:r>
      <w:r w:rsidR="00934FB2" w:rsidRPr="00FD5429">
        <w:rPr>
          <w:rFonts w:ascii="Book Antiqua" w:hAnsi="Book Antiqua" w:cs="Times New Roman"/>
          <w:color w:val="231F20"/>
        </w:rPr>
        <w:t xml:space="preserve"> </w:t>
      </w:r>
      <w:r w:rsidR="0033405E" w:rsidRPr="00FD5429">
        <w:rPr>
          <w:rFonts w:ascii="Book Antiqua" w:hAnsi="Book Antiqua" w:cs="Times New Roman"/>
          <w:color w:val="231F20"/>
        </w:rPr>
        <w:t xml:space="preserve">greater </w:t>
      </w:r>
      <w:r w:rsidR="009751B8" w:rsidRPr="00FD5429">
        <w:rPr>
          <w:rFonts w:ascii="Book Antiqua" w:hAnsi="Book Antiqua" w:cs="Times New Roman"/>
          <w:color w:val="231F20"/>
        </w:rPr>
        <w:t xml:space="preserve">bone loss compared </w:t>
      </w:r>
      <w:r w:rsidR="00934FB2" w:rsidRPr="00FD5429">
        <w:rPr>
          <w:rFonts w:ascii="Book Antiqua" w:hAnsi="Book Antiqua" w:cs="Times New Roman"/>
          <w:color w:val="231F20"/>
        </w:rPr>
        <w:t xml:space="preserve">to </w:t>
      </w:r>
      <w:r w:rsidR="00323555" w:rsidRPr="00FD5429">
        <w:rPr>
          <w:rFonts w:ascii="Book Antiqua" w:hAnsi="Book Antiqua" w:cs="Times New Roman"/>
          <w:color w:val="231F20"/>
        </w:rPr>
        <w:t xml:space="preserve">the </w:t>
      </w:r>
      <w:r w:rsidR="000F39CE" w:rsidRPr="00FD5429">
        <w:rPr>
          <w:rFonts w:ascii="Book Antiqua" w:hAnsi="Book Antiqua" w:cs="Times New Roman"/>
          <w:color w:val="231F20"/>
        </w:rPr>
        <w:t>WT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0F39CE" w:rsidRPr="00FD5429">
        <w:rPr>
          <w:rFonts w:ascii="Book Antiqua" w:hAnsi="Book Antiqua" w:cs="Times New Roman"/>
          <w:color w:val="231F20"/>
        </w:rPr>
        <w:t>controls</w:t>
      </w:r>
      <w:r w:rsidR="009751B8" w:rsidRPr="00FD5429">
        <w:rPr>
          <w:rFonts w:ascii="Book Antiqua" w:hAnsi="Book Antiqua" w:cs="Times New Roman"/>
          <w:color w:val="231F20"/>
        </w:rPr>
        <w:t>, indicating that Y2R is critical in protection against bone loss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77</w:t>
      </w:r>
      <w:r w:rsidR="004F3FCB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78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="00100AE5" w:rsidRPr="00FD5429">
        <w:rPr>
          <w:rFonts w:ascii="Book Antiqua" w:hAnsi="Book Antiqua" w:cs="Times New Roman"/>
          <w:color w:val="000000"/>
        </w:rPr>
        <w:t>In addition,</w:t>
      </w:r>
      <w:r w:rsidR="00934FB2" w:rsidRPr="00FD5429">
        <w:rPr>
          <w:rFonts w:ascii="Book Antiqua" w:hAnsi="Book Antiqua" w:cs="Times New Roman"/>
          <w:color w:val="000000"/>
        </w:rPr>
        <w:t xml:space="preserve"> </w:t>
      </w:r>
      <w:proofErr w:type="spellStart"/>
      <w:r w:rsidR="009751B8" w:rsidRPr="00FD5429">
        <w:rPr>
          <w:rFonts w:ascii="Book Antiqua" w:hAnsi="Book Antiqua" w:cs="Times New Roman"/>
          <w:color w:val="000000"/>
        </w:rPr>
        <w:t>ovariectomized</w:t>
      </w:r>
      <w:proofErr w:type="spellEnd"/>
      <w:r w:rsidR="009751B8" w:rsidRPr="00FD5429">
        <w:rPr>
          <w:rFonts w:ascii="Book Antiqua" w:hAnsi="Book Antiqua" w:cs="Times New Roman"/>
          <w:color w:val="000000"/>
        </w:rPr>
        <w:t xml:space="preserve"> mice injected with </w:t>
      </w:r>
      <w:r w:rsidR="00100AE5" w:rsidRPr="00FD5429">
        <w:rPr>
          <w:rFonts w:ascii="Book Antiqua" w:hAnsi="Book Antiqua" w:cs="Times New Roman"/>
          <w:color w:val="000000"/>
        </w:rPr>
        <w:t xml:space="preserve">JNJ-31020028, a </w:t>
      </w:r>
      <w:r w:rsidR="009751B8" w:rsidRPr="00FD5429">
        <w:rPr>
          <w:rFonts w:ascii="Book Antiqua" w:hAnsi="Book Antiqua" w:cs="Times New Roman"/>
          <w:color w:val="000000"/>
        </w:rPr>
        <w:t>Y2</w:t>
      </w:r>
      <w:r w:rsidR="00EC490F" w:rsidRPr="00FD5429">
        <w:rPr>
          <w:rFonts w:ascii="Book Antiqua" w:hAnsi="Book Antiqua" w:cs="Times New Roman"/>
          <w:color w:val="000000"/>
        </w:rPr>
        <w:t>R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160F59" w:rsidRPr="00FD5429">
        <w:rPr>
          <w:rFonts w:ascii="Book Antiqua" w:hAnsi="Book Antiqua" w:cs="Times New Roman"/>
          <w:color w:val="000000"/>
        </w:rPr>
        <w:t>antagonist</w:t>
      </w:r>
      <w:r w:rsidR="00100AE5" w:rsidRPr="00FD5429">
        <w:rPr>
          <w:rFonts w:ascii="Book Antiqua" w:hAnsi="Book Antiqua" w:cs="Times New Roman"/>
          <w:color w:val="000000"/>
        </w:rPr>
        <w:t>,</w:t>
      </w:r>
      <w:r w:rsidR="00160F59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show</w:t>
      </w:r>
      <w:r w:rsidR="00160F59" w:rsidRPr="00FD5429">
        <w:rPr>
          <w:rFonts w:ascii="Book Antiqua" w:hAnsi="Book Antiqua" w:cs="Times New Roman"/>
          <w:color w:val="000000"/>
        </w:rPr>
        <w:t xml:space="preserve">ed </w:t>
      </w:r>
      <w:r w:rsidR="009751B8" w:rsidRPr="00FD5429">
        <w:rPr>
          <w:rFonts w:ascii="Book Antiqua" w:hAnsi="Book Antiqua" w:cs="Times New Roman"/>
          <w:color w:val="000000"/>
        </w:rPr>
        <w:t>increase</w:t>
      </w:r>
      <w:r w:rsidR="00160F59" w:rsidRPr="00FD5429">
        <w:rPr>
          <w:rFonts w:ascii="Book Antiqua" w:hAnsi="Book Antiqua" w:cs="Times New Roman"/>
          <w:color w:val="000000"/>
        </w:rPr>
        <w:t xml:space="preserve">s in the </w:t>
      </w:r>
      <w:r w:rsidR="009751B8" w:rsidRPr="00FD5429">
        <w:rPr>
          <w:rFonts w:ascii="Book Antiqua" w:hAnsi="Book Antiqua" w:cs="Times New Roman"/>
          <w:color w:val="000000"/>
        </w:rPr>
        <w:t>whole-body bone mineral density, vertebral trabecular bone volume</w:t>
      </w:r>
      <w:r w:rsidR="004527DB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and trabecular thickness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79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1A64B6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(Table 1). </w:t>
      </w:r>
      <w:r w:rsidR="00063E6F" w:rsidRPr="00FD5429">
        <w:rPr>
          <w:rFonts w:ascii="Book Antiqua" w:hAnsi="Book Antiqua" w:cs="Times New Roman"/>
          <w:color w:val="231F20"/>
        </w:rPr>
        <w:t>NPY</w:t>
      </w:r>
      <w:r w:rsidR="00063E6F" w:rsidRPr="00FD5429">
        <w:rPr>
          <w:rFonts w:ascii="Book Antiqua" w:hAnsi="Book Antiqua" w:cs="Times New Roman"/>
          <w:color w:val="000000"/>
        </w:rPr>
        <w:t>3</w:t>
      </w:r>
      <w:r w:rsidR="00EC235D" w:rsidRPr="00FD5429">
        <w:rPr>
          <w:rFonts w:ascii="Book Antiqua" w:hAnsi="Book Antiqua" w:cs="Times New Roman"/>
          <w:color w:val="000000"/>
        </w:rPr>
        <w:t>-</w:t>
      </w:r>
      <w:r w:rsidR="00063E6F" w:rsidRPr="00FD5429">
        <w:rPr>
          <w:rFonts w:ascii="Book Antiqua" w:hAnsi="Book Antiqua" w:cs="Times New Roman"/>
          <w:color w:val="000000"/>
        </w:rPr>
        <w:t xml:space="preserve">36, </w:t>
      </w:r>
      <w:r w:rsidR="00EC235D" w:rsidRPr="00FD5429">
        <w:rPr>
          <w:rFonts w:ascii="Book Antiqua" w:hAnsi="Book Antiqua" w:cs="Times New Roman"/>
          <w:color w:val="231F20"/>
        </w:rPr>
        <w:t>a</w:t>
      </w:r>
      <w:r w:rsidR="004527DB">
        <w:rPr>
          <w:rFonts w:ascii="Book Antiqua" w:hAnsi="Book Antiqua" w:cs="Times New Roman"/>
          <w:color w:val="231F20"/>
        </w:rPr>
        <w:t>n</w:t>
      </w:r>
      <w:r w:rsidR="00EC235D" w:rsidRPr="00FD5429">
        <w:rPr>
          <w:rFonts w:ascii="Book Antiqua" w:hAnsi="Book Antiqua" w:cs="Times New Roman"/>
          <w:color w:val="231F20"/>
        </w:rPr>
        <w:t xml:space="preserve"> agonist of Y2R and Y5R,</w:t>
      </w:r>
      <w:r w:rsidR="00986B53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 xml:space="preserve">strongly </w:t>
      </w:r>
      <w:r w:rsidRPr="00FD5429">
        <w:rPr>
          <w:rFonts w:ascii="Book Antiqua" w:hAnsi="Book Antiqua" w:cs="Times New Roman"/>
          <w:color w:val="000000"/>
        </w:rPr>
        <w:t xml:space="preserve">lowered the </w:t>
      </w:r>
      <w:r w:rsidR="00815A75" w:rsidRPr="00FD5429">
        <w:rPr>
          <w:rFonts w:ascii="Book Antiqua" w:hAnsi="Book Antiqua" w:cs="Times New Roman"/>
          <w:color w:val="000000"/>
        </w:rPr>
        <w:t>expression level of</w:t>
      </w:r>
      <w:r w:rsidR="00160F59" w:rsidRPr="00FD5429">
        <w:rPr>
          <w:rFonts w:ascii="Book Antiqua" w:hAnsi="Book Antiqua" w:cs="Times New Roman"/>
          <w:color w:val="000000"/>
        </w:rPr>
        <w:t xml:space="preserve"> </w:t>
      </w:r>
      <w:r w:rsidR="004527DB">
        <w:rPr>
          <w:rFonts w:ascii="Book Antiqua" w:hAnsi="Book Antiqua" w:cs="Times New Roman"/>
          <w:color w:val="000000"/>
        </w:rPr>
        <w:t>r</w:t>
      </w:r>
      <w:r w:rsidR="004527DB" w:rsidRPr="00FD5429">
        <w:rPr>
          <w:rFonts w:ascii="Book Antiqua" w:hAnsi="Book Antiqua" w:cs="Times New Roman"/>
          <w:color w:val="000000"/>
        </w:rPr>
        <w:t xml:space="preserve">eceptor </w:t>
      </w:r>
      <w:r w:rsidR="00EC235D" w:rsidRPr="00FD5429">
        <w:rPr>
          <w:rFonts w:ascii="Book Antiqua" w:hAnsi="Book Antiqua" w:cs="Times New Roman"/>
          <w:color w:val="000000"/>
        </w:rPr>
        <w:t xml:space="preserve">activator of </w:t>
      </w:r>
      <w:proofErr w:type="spellStart"/>
      <w:r w:rsidR="00EC235D" w:rsidRPr="00FD5429">
        <w:rPr>
          <w:rFonts w:ascii="Book Antiqua" w:hAnsi="Book Antiqua" w:cs="Times New Roman"/>
          <w:color w:val="000000"/>
        </w:rPr>
        <w:t>Nfkb</w:t>
      </w:r>
      <w:proofErr w:type="spellEnd"/>
      <w:r w:rsidR="00EC235D" w:rsidRPr="00FD5429">
        <w:rPr>
          <w:rFonts w:ascii="Book Antiqua" w:hAnsi="Book Antiqua" w:cs="Times New Roman"/>
          <w:color w:val="000000"/>
        </w:rPr>
        <w:t xml:space="preserve"> ligand</w:t>
      </w:r>
      <w:r w:rsidR="00986B53" w:rsidRPr="00FD5429">
        <w:rPr>
          <w:rFonts w:ascii="Book Antiqua" w:hAnsi="Book Antiqua" w:cs="Times New Roman"/>
          <w:color w:val="000000"/>
        </w:rPr>
        <w:t xml:space="preserve"> (</w:t>
      </w:r>
      <w:r w:rsidR="00C550A8" w:rsidRPr="00FD5429">
        <w:rPr>
          <w:rFonts w:ascii="Book Antiqua" w:hAnsi="Book Antiqua" w:cs="Times New Roman"/>
          <w:color w:val="131413"/>
        </w:rPr>
        <w:t>RANKL</w:t>
      </w:r>
      <w:r w:rsidR="00986B53" w:rsidRPr="00FD5429">
        <w:rPr>
          <w:rFonts w:ascii="Book Antiqua" w:hAnsi="Book Antiqua" w:cs="Times New Roman"/>
          <w:color w:val="131413"/>
        </w:rPr>
        <w:t>)</w:t>
      </w:r>
      <w:r w:rsidR="009751B8" w:rsidRPr="00FD5429">
        <w:rPr>
          <w:rFonts w:ascii="Book Antiqua" w:hAnsi="Book Antiqua" w:cs="Times New Roman"/>
          <w:color w:val="000000"/>
        </w:rPr>
        <w:t xml:space="preserve"> and up</w:t>
      </w:r>
      <w:r w:rsidR="00160F59" w:rsidRPr="00FD5429">
        <w:rPr>
          <w:rFonts w:ascii="Book Antiqua" w:hAnsi="Book Antiqua" w:cs="Times New Roman"/>
          <w:color w:val="000000"/>
        </w:rPr>
        <w:t xml:space="preserve">regulated </w:t>
      </w:r>
      <w:r w:rsidR="00815A75" w:rsidRPr="00FD5429">
        <w:rPr>
          <w:rFonts w:ascii="Book Antiqua" w:hAnsi="Book Antiqua" w:cs="Times New Roman"/>
          <w:color w:val="000000"/>
        </w:rPr>
        <w:t xml:space="preserve">the </w:t>
      </w:r>
      <w:r w:rsidR="009751B8" w:rsidRPr="00FD5429">
        <w:rPr>
          <w:rFonts w:ascii="Book Antiqua" w:hAnsi="Book Antiqua" w:cs="Times New Roman"/>
          <w:color w:val="000000"/>
        </w:rPr>
        <w:t>basal level</w:t>
      </w:r>
      <w:r w:rsidR="00815A75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 of </w:t>
      </w:r>
      <w:proofErr w:type="spellStart"/>
      <w:r w:rsidR="00EC235D" w:rsidRPr="00FD5429">
        <w:rPr>
          <w:rFonts w:ascii="Book Antiqua" w:hAnsi="Book Antiqua" w:cs="Times New Roman"/>
          <w:color w:val="000000"/>
        </w:rPr>
        <w:t>osteoprotegerin</w:t>
      </w:r>
      <w:proofErr w:type="spellEnd"/>
      <w:r w:rsidR="00EC235D" w:rsidRPr="00FD5429">
        <w:rPr>
          <w:rFonts w:ascii="Book Antiqua" w:hAnsi="Book Antiqua" w:cs="Times New Roman"/>
          <w:color w:val="000000"/>
        </w:rPr>
        <w:t xml:space="preserve"> </w:t>
      </w:r>
      <w:r w:rsidR="00C91CA6" w:rsidRPr="00FD5429">
        <w:rPr>
          <w:rFonts w:ascii="Book Antiqua" w:hAnsi="Book Antiqua" w:cs="Times New Roman"/>
          <w:color w:val="000000"/>
        </w:rPr>
        <w:t>(</w:t>
      </w:r>
      <w:r w:rsidR="00EC235D" w:rsidRPr="00FD5429">
        <w:rPr>
          <w:rFonts w:ascii="Book Antiqua" w:hAnsi="Book Antiqua" w:cs="Times New Roman"/>
          <w:color w:val="000000"/>
        </w:rPr>
        <w:t>OPG</w:t>
      </w:r>
      <w:r w:rsidR="00C91CA6" w:rsidRPr="00FD5429">
        <w:rPr>
          <w:rFonts w:ascii="Book Antiqua" w:hAnsi="Book Antiqua" w:cs="Times New Roman"/>
          <w:color w:val="000000"/>
        </w:rPr>
        <w:t xml:space="preserve">) </w:t>
      </w:r>
      <w:r w:rsidR="00160F59" w:rsidRPr="00FD5429">
        <w:rPr>
          <w:rFonts w:ascii="Book Antiqua" w:hAnsi="Book Antiqua" w:cs="Times New Roman"/>
          <w:color w:val="000000"/>
        </w:rPr>
        <w:t xml:space="preserve">in </w:t>
      </w:r>
      <w:r w:rsidR="009751B8" w:rsidRPr="00FD5429">
        <w:rPr>
          <w:rFonts w:ascii="Book Antiqua" w:hAnsi="Book Antiqua" w:cs="Times New Roman"/>
          <w:color w:val="000000"/>
        </w:rPr>
        <w:t>BMSC</w:t>
      </w:r>
      <w:r w:rsidR="00160F59" w:rsidRPr="00FD5429">
        <w:rPr>
          <w:rFonts w:ascii="Book Antiqua" w:hAnsi="Book Antiqua" w:cs="Times New Roman"/>
          <w:color w:val="000000"/>
        </w:rPr>
        <w:t>s</w:t>
      </w:r>
      <w:r w:rsidRPr="00FD5429">
        <w:rPr>
          <w:rFonts w:ascii="Book Antiqua" w:hAnsi="Book Antiqua" w:cs="Times New Roman"/>
          <w:color w:val="000000"/>
        </w:rPr>
        <w:t>, suggesting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that </w:t>
      </w:r>
      <w:r w:rsidR="009751B8" w:rsidRPr="00FD5429">
        <w:rPr>
          <w:rFonts w:ascii="Book Antiqua" w:hAnsi="Book Antiqua" w:cs="Times New Roman"/>
          <w:color w:val="000000"/>
        </w:rPr>
        <w:t>Y2R may induce bone formation by</w:t>
      </w:r>
      <w:r w:rsidR="009751B8" w:rsidRPr="00FD5429">
        <w:rPr>
          <w:rFonts w:ascii="Book Antiqua" w:hAnsi="Book Antiqua" w:cs="Times New Roman"/>
          <w:color w:val="131413"/>
        </w:rPr>
        <w:t xml:space="preserve"> affecting the </w:t>
      </w:r>
      <w:r w:rsidRPr="00FD5429">
        <w:rPr>
          <w:rFonts w:ascii="Book Antiqua" w:hAnsi="Book Antiqua" w:cs="Times New Roman"/>
          <w:color w:val="131413"/>
        </w:rPr>
        <w:t xml:space="preserve">expression </w:t>
      </w:r>
      <w:r w:rsidR="009751B8" w:rsidRPr="00FD5429">
        <w:rPr>
          <w:rFonts w:ascii="Book Antiqua" w:hAnsi="Book Antiqua" w:cs="Times New Roman"/>
          <w:color w:val="131413"/>
        </w:rPr>
        <w:t>of RANK</w:t>
      </w:r>
      <w:r w:rsidR="00C550A8" w:rsidRPr="00FD5429">
        <w:rPr>
          <w:rFonts w:ascii="Book Antiqua" w:hAnsi="Book Antiqua" w:cs="Times New Roman"/>
          <w:color w:val="131413"/>
        </w:rPr>
        <w:t xml:space="preserve">L </w:t>
      </w:r>
      <w:r w:rsidR="009751B8" w:rsidRPr="00FD5429">
        <w:rPr>
          <w:rFonts w:ascii="Book Antiqua" w:hAnsi="Book Antiqua" w:cs="Times New Roman"/>
          <w:color w:val="131413"/>
        </w:rPr>
        <w:t>and OPG in BMSCs</w:t>
      </w:r>
      <w:r w:rsidR="00883F81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40</w:t>
      </w:r>
      <w:r w:rsidR="004F3FCB">
        <w:rPr>
          <w:rFonts w:ascii="Book Antiqua" w:hAnsi="Book Antiqua" w:cs="Times New Roman"/>
          <w:noProof/>
          <w:color w:val="131413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41</w:t>
      </w:r>
      <w:r w:rsidR="00883F81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131413"/>
        </w:rPr>
        <w:t>.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160F59" w:rsidRPr="00FD5429">
        <w:rPr>
          <w:rFonts w:ascii="Book Antiqua" w:hAnsi="Book Antiqua" w:cs="Times New Roman"/>
          <w:color w:val="000000"/>
        </w:rPr>
        <w:t xml:space="preserve">These </w:t>
      </w:r>
      <w:r w:rsidR="009751B8" w:rsidRPr="00FD5429">
        <w:rPr>
          <w:rFonts w:ascii="Book Antiqua" w:hAnsi="Book Antiqua" w:cs="Times New Roman"/>
          <w:color w:val="000000"/>
        </w:rPr>
        <w:t xml:space="preserve">results </w:t>
      </w:r>
      <w:r w:rsidR="00160F59" w:rsidRPr="00FD5429">
        <w:rPr>
          <w:rFonts w:ascii="Book Antiqua" w:hAnsi="Book Antiqua" w:cs="Times New Roman"/>
          <w:color w:val="000000"/>
        </w:rPr>
        <w:t xml:space="preserve">also </w:t>
      </w:r>
      <w:r w:rsidR="007D3DBD" w:rsidRPr="00FD5429">
        <w:rPr>
          <w:rFonts w:ascii="Book Antiqua" w:hAnsi="Book Antiqua" w:cs="Times New Roman"/>
          <w:color w:val="000000"/>
        </w:rPr>
        <w:t xml:space="preserve">hint </w:t>
      </w:r>
      <w:r w:rsidR="009751B8" w:rsidRPr="00FD5429">
        <w:rPr>
          <w:rFonts w:ascii="Book Antiqua" w:hAnsi="Book Antiqua" w:cs="Times New Roman"/>
          <w:color w:val="000000"/>
        </w:rPr>
        <w:t xml:space="preserve">that selective pharmacological manipulation of Y2R may be a potential </w:t>
      </w:r>
      <w:r w:rsidR="00DB71F7" w:rsidRPr="00FD5429">
        <w:rPr>
          <w:rFonts w:ascii="Book Antiqua" w:hAnsi="Book Antiqua" w:cs="Times New Roman"/>
          <w:color w:val="000000"/>
        </w:rPr>
        <w:t xml:space="preserve">strategy </w:t>
      </w:r>
      <w:r w:rsidR="009751B8" w:rsidRPr="00FD5429">
        <w:rPr>
          <w:rFonts w:ascii="Book Antiqua" w:hAnsi="Book Antiqua" w:cs="Times New Roman"/>
          <w:color w:val="000000"/>
        </w:rPr>
        <w:t>for anabolic treatment of osteoporosis.</w:t>
      </w:r>
      <w:r w:rsidR="00C22418" w:rsidRPr="00FD5429">
        <w:rPr>
          <w:rFonts w:ascii="Book Antiqua" w:hAnsi="Book Antiqua" w:cs="Times New Roman"/>
          <w:color w:val="000000"/>
        </w:rPr>
        <w:t xml:space="preserve"> </w:t>
      </w:r>
    </w:p>
    <w:p w14:paraId="3A00340E" w14:textId="665F8214" w:rsidR="000C6643" w:rsidRPr="00FD5429" w:rsidRDefault="00C22418" w:rsidP="004F3FCB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t xml:space="preserve">Aside from Y2R, Y1R </w:t>
      </w:r>
      <w:r w:rsidR="002F120C" w:rsidRPr="00FD5429">
        <w:rPr>
          <w:rFonts w:ascii="Book Antiqua" w:hAnsi="Book Antiqua" w:cs="Times New Roman"/>
          <w:color w:val="231F20"/>
        </w:rPr>
        <w:t xml:space="preserve">may </w:t>
      </w:r>
      <w:r w:rsidR="004527DB">
        <w:rPr>
          <w:rFonts w:ascii="Book Antiqua" w:hAnsi="Book Antiqua" w:cs="Times New Roman"/>
          <w:color w:val="231F20"/>
        </w:rPr>
        <w:t xml:space="preserve">be </w:t>
      </w:r>
      <w:r w:rsidRPr="00FD5429">
        <w:rPr>
          <w:rFonts w:ascii="Book Antiqua" w:hAnsi="Book Antiqua" w:cs="Times New Roman"/>
          <w:color w:val="231F20"/>
        </w:rPr>
        <w:t>also involve</w:t>
      </w:r>
      <w:r w:rsidR="004527DB">
        <w:rPr>
          <w:rFonts w:ascii="Book Antiqua" w:hAnsi="Book Antiqua" w:cs="Times New Roman"/>
          <w:color w:val="231F20"/>
        </w:rPr>
        <w:t>d</w:t>
      </w:r>
      <w:r w:rsidRPr="00FD5429">
        <w:rPr>
          <w:rFonts w:ascii="Book Antiqua" w:hAnsi="Book Antiqua" w:cs="Times New Roman"/>
          <w:color w:val="231F20"/>
        </w:rPr>
        <w:t xml:space="preserve"> in regulation of </w:t>
      </w:r>
      <w:r w:rsidR="007D3DBD" w:rsidRPr="00FD5429">
        <w:rPr>
          <w:rFonts w:ascii="Book Antiqua" w:hAnsi="Book Antiqua" w:cs="Times New Roman"/>
          <w:color w:val="231F20"/>
        </w:rPr>
        <w:t xml:space="preserve">bone </w:t>
      </w:r>
      <w:r w:rsidR="002F120C" w:rsidRPr="00FD5429">
        <w:rPr>
          <w:rFonts w:ascii="Book Antiqua" w:hAnsi="Book Antiqua" w:cs="Times New Roman"/>
          <w:color w:val="231F20"/>
        </w:rPr>
        <w:t>homeostasis</w:t>
      </w:r>
      <w:r w:rsidRPr="00FD5429">
        <w:rPr>
          <w:rFonts w:ascii="Book Antiqua" w:hAnsi="Book Antiqua" w:cs="Times New Roman"/>
          <w:color w:val="231F20"/>
        </w:rPr>
        <w:t xml:space="preserve">. </w:t>
      </w:r>
      <w:r w:rsidR="002F120C" w:rsidRPr="00FD5429">
        <w:rPr>
          <w:rFonts w:ascii="Book Antiqua" w:hAnsi="Book Antiqua" w:cs="Times New Roman"/>
          <w:color w:val="231F20"/>
        </w:rPr>
        <w:t xml:space="preserve">Sousa </w:t>
      </w:r>
      <w:r w:rsidR="002F120C" w:rsidRPr="00ED712D">
        <w:rPr>
          <w:rFonts w:ascii="Book Antiqua" w:hAnsi="Book Antiqua" w:cs="Times New Roman"/>
          <w:i/>
          <w:iCs/>
          <w:color w:val="231F20"/>
        </w:rPr>
        <w:t>et al</w:t>
      </w:r>
      <w:r w:rsidR="00ED712D" w:rsidRPr="00FD5429">
        <w:rPr>
          <w:rFonts w:ascii="Book Antiqua" w:hAnsi="Book Antiqua" w:cs="Times New Roman"/>
          <w:noProof/>
          <w:color w:val="231F20"/>
          <w:vertAlign w:val="superscript"/>
        </w:rPr>
        <w:t>[80]</w:t>
      </w:r>
      <w:r w:rsidR="002F120C" w:rsidRPr="00FD5429">
        <w:rPr>
          <w:rFonts w:ascii="Book Antiqua" w:hAnsi="Book Antiqua" w:cs="Times New Roman"/>
          <w:color w:val="231F20"/>
        </w:rPr>
        <w:t xml:space="preserve"> found that in mice, </w:t>
      </w:r>
      <w:r w:rsidR="00063E6F" w:rsidRPr="00FD5429">
        <w:rPr>
          <w:rFonts w:ascii="Book Antiqua" w:hAnsi="Book Antiqua" w:cs="Times New Roman"/>
          <w:color w:val="231F20"/>
        </w:rPr>
        <w:t>oral</w:t>
      </w:r>
      <w:r w:rsidR="009751B8" w:rsidRPr="00FD5429">
        <w:rPr>
          <w:rFonts w:ascii="Book Antiqua" w:hAnsi="Book Antiqua" w:cs="Times New Roman"/>
          <w:color w:val="231F20"/>
        </w:rPr>
        <w:t xml:space="preserve"> administration of </w:t>
      </w:r>
      <w:r w:rsidR="002F120C" w:rsidRPr="00FD5429">
        <w:rPr>
          <w:rFonts w:ascii="Book Antiqua" w:hAnsi="Book Antiqua" w:cs="Times New Roman"/>
          <w:color w:val="231F20"/>
        </w:rPr>
        <w:t xml:space="preserve">BIBO3304, </w:t>
      </w:r>
      <w:r w:rsidR="00AC386F" w:rsidRPr="00FD5429">
        <w:rPr>
          <w:rFonts w:ascii="Book Antiqua" w:hAnsi="Book Antiqua" w:cs="Times New Roman"/>
          <w:color w:val="231F20"/>
        </w:rPr>
        <w:t xml:space="preserve">a </w:t>
      </w:r>
      <w:r w:rsidR="00EE2DA9" w:rsidRPr="00FD5429">
        <w:rPr>
          <w:rFonts w:ascii="Book Antiqua" w:hAnsi="Book Antiqua" w:cs="Times New Roman"/>
          <w:color w:val="231F20"/>
        </w:rPr>
        <w:t xml:space="preserve">Y1R </w:t>
      </w:r>
      <w:r w:rsidR="00AC386F" w:rsidRPr="00FD5429">
        <w:rPr>
          <w:rFonts w:ascii="Book Antiqua" w:hAnsi="Book Antiqua" w:cs="Times New Roman"/>
          <w:color w:val="000000"/>
        </w:rPr>
        <w:t>antagonist,</w:t>
      </w:r>
      <w:r w:rsidR="00AC386F" w:rsidRPr="00FD5429" w:rsidDel="00AC386F">
        <w:rPr>
          <w:rFonts w:ascii="Book Antiqua" w:hAnsi="Book Antiqua" w:cs="Times New Roman"/>
          <w:color w:val="231F20"/>
        </w:rPr>
        <w:t xml:space="preserve"> </w:t>
      </w:r>
      <w:r w:rsidR="002812C4" w:rsidRPr="00FD5429">
        <w:rPr>
          <w:rFonts w:ascii="Book Antiqua" w:hAnsi="Book Antiqua" w:cs="Times New Roman"/>
          <w:color w:val="231F20"/>
        </w:rPr>
        <w:t xml:space="preserve">led </w:t>
      </w:r>
      <w:r w:rsidR="009751B8" w:rsidRPr="00FD5429">
        <w:rPr>
          <w:rFonts w:ascii="Book Antiqua" w:hAnsi="Book Antiqua" w:cs="Times New Roman"/>
          <w:color w:val="231F20"/>
        </w:rPr>
        <w:t xml:space="preserve">to increased </w:t>
      </w:r>
      <w:r w:rsidR="00362AF2" w:rsidRPr="00FD5429">
        <w:rPr>
          <w:rFonts w:ascii="Book Antiqua" w:hAnsi="Book Antiqua" w:cs="Times New Roman"/>
          <w:color w:val="231F20"/>
        </w:rPr>
        <w:t xml:space="preserve">rates of </w:t>
      </w:r>
      <w:r w:rsidR="009751B8" w:rsidRPr="00FD5429">
        <w:rPr>
          <w:rFonts w:ascii="Book Antiqua" w:hAnsi="Book Antiqua" w:cs="Times New Roman"/>
          <w:color w:val="231F20"/>
        </w:rPr>
        <w:t xml:space="preserve">mineral deposition in </w:t>
      </w:r>
      <w:r w:rsidR="00362AF2" w:rsidRPr="00FD5429">
        <w:rPr>
          <w:rFonts w:ascii="Book Antiqua" w:hAnsi="Book Antiqua" w:cs="Times New Roman"/>
          <w:color w:val="231F20"/>
        </w:rPr>
        <w:t xml:space="preserve">both </w:t>
      </w:r>
      <w:r w:rsidR="009751B8" w:rsidRPr="00FD5429">
        <w:rPr>
          <w:rFonts w:ascii="Book Antiqua" w:hAnsi="Book Antiqua" w:cs="Times New Roman"/>
          <w:color w:val="231F20"/>
        </w:rPr>
        <w:t xml:space="preserve">cortical and cancellous bones, which may </w:t>
      </w:r>
      <w:r w:rsidR="00063E6F" w:rsidRPr="00FD5429">
        <w:rPr>
          <w:rFonts w:ascii="Book Antiqua" w:hAnsi="Book Antiqua" w:cs="Times New Roman"/>
          <w:color w:val="231F20"/>
        </w:rPr>
        <w:t>result from an increased number of osteoblasts following direct actions of NPY/Y1R on osteoclasts</w:t>
      </w:r>
      <w:bookmarkStart w:id="130" w:name="OLE_LINK1880"/>
      <w:bookmarkStart w:id="131" w:name="OLE_LINK1881"/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80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bookmarkEnd w:id="130"/>
      <w:bookmarkEnd w:id="131"/>
      <w:r w:rsidR="002812C4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(Table 1)</w:t>
      </w:r>
      <w:r w:rsidR="009751B8" w:rsidRPr="00FD5429">
        <w:rPr>
          <w:rFonts w:ascii="Book Antiqua" w:hAnsi="Book Antiqua" w:cs="Times New Roman"/>
          <w:color w:val="231F20"/>
        </w:rPr>
        <w:t>.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Although </w:t>
      </w:r>
      <w:r w:rsidR="004B28F5" w:rsidRPr="00FD5429">
        <w:rPr>
          <w:rFonts w:ascii="Book Antiqua" w:hAnsi="Book Antiqua" w:cs="Times New Roman"/>
          <w:color w:val="231F20"/>
        </w:rPr>
        <w:t xml:space="preserve">there </w:t>
      </w:r>
      <w:r w:rsidR="004527DB">
        <w:rPr>
          <w:rFonts w:ascii="Book Antiqua" w:hAnsi="Book Antiqua" w:cs="Times New Roman"/>
          <w:color w:val="231F20"/>
        </w:rPr>
        <w:t xml:space="preserve">is </w:t>
      </w:r>
      <w:r w:rsidR="004B28F5" w:rsidRPr="00FD5429">
        <w:rPr>
          <w:rFonts w:ascii="Book Antiqua" w:hAnsi="Book Antiqua" w:cs="Times New Roman"/>
          <w:color w:val="231F20"/>
        </w:rPr>
        <w:t xml:space="preserve">still </w:t>
      </w:r>
      <w:r w:rsidR="004527DB">
        <w:rPr>
          <w:rFonts w:ascii="Book Antiqua" w:hAnsi="Book Antiqua" w:cs="Times New Roman"/>
          <w:color w:val="231F20"/>
        </w:rPr>
        <w:t xml:space="preserve">a </w:t>
      </w:r>
      <w:r w:rsidR="004B28F5" w:rsidRPr="00FD5429">
        <w:rPr>
          <w:rFonts w:ascii="Book Antiqua" w:hAnsi="Book Antiqua" w:cs="Times New Roman"/>
          <w:color w:val="231F20"/>
        </w:rPr>
        <w:t xml:space="preserve">lack of </w:t>
      </w:r>
      <w:r w:rsidR="002A184B" w:rsidRPr="00FD5429">
        <w:rPr>
          <w:rFonts w:ascii="Book Antiqua" w:hAnsi="Book Antiqua" w:cs="Times New Roman"/>
          <w:color w:val="231F20"/>
        </w:rPr>
        <w:t xml:space="preserve">enough </w:t>
      </w:r>
      <w:r w:rsidR="004B28F5" w:rsidRPr="00FD5429">
        <w:rPr>
          <w:rFonts w:ascii="Book Antiqua" w:hAnsi="Book Antiqua" w:cs="Times New Roman"/>
          <w:color w:val="231F20"/>
        </w:rPr>
        <w:t xml:space="preserve">evidence to support the belief that NPY can improve the status of osteoporosis </w:t>
      </w:r>
      <w:r w:rsidR="004B28F5" w:rsidRPr="008F72C4">
        <w:rPr>
          <w:rFonts w:ascii="Book Antiqua" w:hAnsi="Book Antiqua" w:cs="Times New Roman"/>
          <w:i/>
          <w:iCs/>
          <w:color w:val="231F20"/>
        </w:rPr>
        <w:t>via</w:t>
      </w:r>
      <w:r w:rsidR="004B28F5" w:rsidRPr="00FD5429">
        <w:rPr>
          <w:rFonts w:ascii="Book Antiqua" w:hAnsi="Book Antiqua" w:cs="Times New Roman"/>
          <w:color w:val="231F20"/>
        </w:rPr>
        <w:t xml:space="preserve"> direct regulations of BMSCs, </w:t>
      </w:r>
      <w:r w:rsidR="000F4CBE" w:rsidRPr="00FD5429">
        <w:rPr>
          <w:rFonts w:ascii="Book Antiqua" w:hAnsi="Book Antiqua" w:cs="Times New Roman"/>
          <w:color w:val="231F20"/>
        </w:rPr>
        <w:t xml:space="preserve">based on the potential role of Y1R in osteogenic differentiation of BMSCs, it can be speculated that </w:t>
      </w:r>
      <w:r w:rsidR="00734A90" w:rsidRPr="00FD5429">
        <w:rPr>
          <w:rFonts w:ascii="Book Antiqua" w:hAnsi="Book Antiqua" w:cs="Times New Roman"/>
          <w:color w:val="231F20"/>
        </w:rPr>
        <w:t xml:space="preserve">inhibition of Y1R may be a potential anabolic strategy for prevention of bone loss. </w:t>
      </w:r>
    </w:p>
    <w:p w14:paraId="34D9D6C7" w14:textId="0674CE70" w:rsidR="009751B8" w:rsidRPr="00FD5429" w:rsidRDefault="009F57BD" w:rsidP="004F3FCB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t xml:space="preserve">Nonetheless, </w:t>
      </w:r>
      <w:r w:rsidR="00ED20C7" w:rsidRPr="00FD5429">
        <w:rPr>
          <w:rFonts w:ascii="Book Antiqua" w:hAnsi="Book Antiqua" w:cs="Times New Roman"/>
          <w:color w:val="231F20"/>
        </w:rPr>
        <w:t>other</w:t>
      </w:r>
      <w:r w:rsidR="009751B8" w:rsidRPr="00FD5429">
        <w:rPr>
          <w:rFonts w:ascii="Book Antiqua" w:hAnsi="Book Antiqua" w:cs="Times New Roman"/>
          <w:color w:val="231F20"/>
        </w:rPr>
        <w:t xml:space="preserve"> studies </w:t>
      </w:r>
      <w:r w:rsidR="00077EDF" w:rsidRPr="00FD5429">
        <w:rPr>
          <w:rFonts w:ascii="Book Antiqua" w:hAnsi="Book Antiqua" w:cs="Times New Roman"/>
          <w:color w:val="231F20"/>
        </w:rPr>
        <w:t xml:space="preserve">displayed different outcomes. </w:t>
      </w:r>
      <w:r w:rsidR="00063E6F" w:rsidRPr="00FD5429">
        <w:rPr>
          <w:rFonts w:ascii="Book Antiqua" w:hAnsi="Book Antiqua" w:cs="Times New Roman"/>
          <w:color w:val="231F20"/>
        </w:rPr>
        <w:t xml:space="preserve">Tang </w:t>
      </w:r>
      <w:r w:rsidR="00063E6F" w:rsidRPr="004F3FCB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063E6F" w:rsidRPr="004F3FCB">
        <w:rPr>
          <w:rFonts w:ascii="Book Antiqua" w:hAnsi="Book Antiqua" w:cs="Times New Roman"/>
          <w:i/>
          <w:iCs/>
          <w:color w:val="231F20"/>
        </w:rPr>
        <w:t>al</w:t>
      </w:r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F3FCB" w:rsidRPr="00FD5429">
        <w:rPr>
          <w:rFonts w:ascii="Book Antiqua" w:hAnsi="Book Antiqua" w:cs="Times New Roman"/>
          <w:noProof/>
          <w:color w:val="231F20"/>
          <w:vertAlign w:val="superscript"/>
        </w:rPr>
        <w:t>56]</w:t>
      </w:r>
      <w:r w:rsidR="00063E6F" w:rsidRPr="00FD5429">
        <w:rPr>
          <w:rFonts w:ascii="Book Antiqua" w:hAnsi="Book Antiqua" w:cs="Times New Roman"/>
          <w:color w:val="231F20"/>
        </w:rPr>
        <w:t xml:space="preserve"> reported that, compared with the controls, the rats </w:t>
      </w:r>
      <w:r w:rsidR="004527DB">
        <w:rPr>
          <w:rFonts w:ascii="Book Antiqua" w:hAnsi="Book Antiqua" w:cs="Times New Roman"/>
          <w:color w:val="231F20"/>
        </w:rPr>
        <w:t>treated</w:t>
      </w:r>
      <w:r w:rsidR="004527DB" w:rsidRPr="00FD5429">
        <w:rPr>
          <w:rFonts w:ascii="Book Antiqua" w:hAnsi="Book Antiqua" w:cs="Times New Roman"/>
          <w:color w:val="231F20"/>
        </w:rPr>
        <w:t xml:space="preserve"> </w:t>
      </w:r>
      <w:r w:rsidR="00063E6F" w:rsidRPr="00FD5429">
        <w:rPr>
          <w:rFonts w:ascii="Book Antiqua" w:hAnsi="Book Antiqua" w:cs="Times New Roman"/>
          <w:color w:val="231F20"/>
        </w:rPr>
        <w:t xml:space="preserve">with </w:t>
      </w:r>
      <w:r w:rsidR="004527DB">
        <w:rPr>
          <w:rFonts w:ascii="Book Antiqua" w:hAnsi="Book Antiqua" w:cs="Times New Roman"/>
          <w:color w:val="231F20"/>
        </w:rPr>
        <w:t xml:space="preserve">the </w:t>
      </w:r>
      <w:r w:rsidR="00063E6F" w:rsidRPr="00FD5429">
        <w:rPr>
          <w:rFonts w:ascii="Book Antiqua" w:hAnsi="Book Antiqua" w:cs="Times New Roman"/>
          <w:color w:val="000000"/>
        </w:rPr>
        <w:t>Y1R antagonist BIBP3226</w:t>
      </w:r>
      <w:r w:rsidR="00063E6F" w:rsidRPr="00FD5429">
        <w:rPr>
          <w:rFonts w:ascii="Book Antiqua" w:hAnsi="Book Antiqua" w:cs="Times New Roman"/>
          <w:color w:val="231F20"/>
        </w:rPr>
        <w:t xml:space="preserve"> showed remarkable reductions in volumes of callus bone and tissue, and BV/TV as well</w:t>
      </w:r>
      <w:r w:rsidR="00077EDF" w:rsidRPr="00FD5429">
        <w:rPr>
          <w:rFonts w:ascii="Book Antiqua" w:hAnsi="Book Antiqua" w:cs="Times New Roman"/>
          <w:color w:val="231F20"/>
        </w:rPr>
        <w:t xml:space="preserve">. This demonstrates a potential negative effect of </w:t>
      </w:r>
      <w:r w:rsidR="00077EDF" w:rsidRPr="00FD5429">
        <w:rPr>
          <w:rFonts w:ascii="Book Antiqua" w:hAnsi="Book Antiqua" w:cs="Times New Roman"/>
          <w:color w:val="000000"/>
        </w:rPr>
        <w:t>Y1R antagonist</w:t>
      </w:r>
      <w:r w:rsidR="00077EDF" w:rsidRPr="00FD5429">
        <w:rPr>
          <w:rFonts w:ascii="Book Antiqua" w:hAnsi="Book Antiqua" w:cs="Times New Roman"/>
          <w:color w:val="231F20"/>
        </w:rPr>
        <w:t xml:space="preserve"> on bone healing </w:t>
      </w:r>
      <w:r w:rsidR="00077EDF" w:rsidRPr="00FD5429">
        <w:rPr>
          <w:rFonts w:ascii="Book Antiqua" w:hAnsi="Book Antiqua" w:cs="Times New Roman"/>
          <w:color w:val="000000"/>
        </w:rPr>
        <w:t>(Table 1</w:t>
      </w:r>
      <w:r w:rsidR="00063E6F" w:rsidRPr="00FD5429">
        <w:rPr>
          <w:rFonts w:ascii="Book Antiqua" w:hAnsi="Book Antiqua" w:cs="Times New Roman"/>
          <w:color w:val="000000"/>
        </w:rPr>
        <w:t>).</w:t>
      </w:r>
      <w:r w:rsidR="00063E6F" w:rsidRPr="00FD5429">
        <w:rPr>
          <w:rFonts w:ascii="Book Antiqua" w:hAnsi="Book Antiqua" w:cs="Times New Roman"/>
        </w:rPr>
        <w:t xml:space="preserve"> Similarly, </w:t>
      </w:r>
      <w:r w:rsidR="00063E6F" w:rsidRPr="00FD5429">
        <w:rPr>
          <w:rFonts w:ascii="Book Antiqua" w:hAnsi="Book Antiqua" w:cs="Times New Roman"/>
          <w:color w:val="231F20"/>
        </w:rPr>
        <w:t xml:space="preserve">Sousa </w:t>
      </w:r>
      <w:r w:rsidR="00063E6F" w:rsidRPr="00ED712D">
        <w:rPr>
          <w:rFonts w:ascii="Book Antiqua" w:hAnsi="Book Antiqua" w:cs="Times New Roman"/>
          <w:i/>
          <w:iCs/>
          <w:color w:val="231F20"/>
        </w:rPr>
        <w:t xml:space="preserve">et </w:t>
      </w:r>
      <w:proofErr w:type="gramStart"/>
      <w:r w:rsidR="00063E6F" w:rsidRPr="00ED712D">
        <w:rPr>
          <w:rFonts w:ascii="Book Antiqua" w:hAnsi="Book Antiqua" w:cs="Times New Roman"/>
          <w:i/>
          <w:iCs/>
          <w:color w:val="231F20"/>
        </w:rPr>
        <w:t>al</w:t>
      </w:r>
      <w:r w:rsidR="00ED712D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ED712D" w:rsidRPr="00FD5429">
        <w:rPr>
          <w:rFonts w:ascii="Book Antiqua" w:hAnsi="Book Antiqua" w:cs="Times New Roman"/>
          <w:noProof/>
          <w:color w:val="231F20"/>
          <w:vertAlign w:val="superscript"/>
        </w:rPr>
        <w:t>44]</w:t>
      </w:r>
      <w:r w:rsidR="00063E6F" w:rsidRPr="00FD5429">
        <w:rPr>
          <w:rFonts w:ascii="Book Antiqua" w:hAnsi="Book Antiqua" w:cs="Times New Roman"/>
          <w:color w:val="231F20"/>
        </w:rPr>
        <w:t xml:space="preserve"> also observed a lower rate of bone healing in Y1R (-/-) mice, with a </w:t>
      </w:r>
      <w:r w:rsidR="00063E6F" w:rsidRPr="00FD5429">
        <w:rPr>
          <w:rFonts w:ascii="Book Antiqua" w:hAnsi="Book Antiqua" w:cs="Times New Roman"/>
          <w:color w:val="231F20"/>
        </w:rPr>
        <w:lastRenderedPageBreak/>
        <w:t>decreased volume of bone callus and a weaker bone strength</w:t>
      </w:r>
      <w:r w:rsidR="009751B8" w:rsidRPr="00FD5429">
        <w:rPr>
          <w:rFonts w:ascii="Book Antiqua" w:hAnsi="Book Antiqua" w:cs="Times New Roman"/>
          <w:color w:val="231F20"/>
        </w:rPr>
        <w:t>. Osteoclasts of</w:t>
      </w:r>
      <w:r w:rsidR="004527DB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hematopoietic origin </w:t>
      </w:r>
      <w:r w:rsidR="009751B8" w:rsidRPr="00FD5429">
        <w:rPr>
          <w:rFonts w:ascii="Book Antiqua" w:hAnsi="Book Antiqua" w:cs="Times New Roman"/>
          <w:color w:val="131413"/>
        </w:rPr>
        <w:t xml:space="preserve">also express high levels of NPY and </w:t>
      </w:r>
      <w:proofErr w:type="gramStart"/>
      <w:r w:rsidR="009751B8" w:rsidRPr="00FD5429">
        <w:rPr>
          <w:rFonts w:ascii="Book Antiqua" w:hAnsi="Book Antiqua" w:cs="Times New Roman"/>
          <w:color w:val="131413"/>
        </w:rPr>
        <w:t>Y1R</w:t>
      </w:r>
      <w:r w:rsidR="00883F81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33</w:t>
      </w:r>
      <w:r w:rsidR="00883F81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131413"/>
        </w:rPr>
        <w:t xml:space="preserve">. </w:t>
      </w:r>
      <w:r w:rsidR="009751B8" w:rsidRPr="00FD5429">
        <w:rPr>
          <w:rFonts w:ascii="Book Antiqua" w:hAnsi="Book Antiqua" w:cs="Times New Roman"/>
          <w:color w:val="231F20"/>
        </w:rPr>
        <w:t xml:space="preserve">Since osteoclasts are differentiated from HSCs, NPY </w:t>
      </w:r>
      <w:r w:rsidR="004E11F1" w:rsidRPr="00FD5429">
        <w:rPr>
          <w:rFonts w:ascii="Book Antiqua" w:hAnsi="Book Antiqua" w:cs="Times New Roman"/>
          <w:color w:val="231F20"/>
        </w:rPr>
        <w:t xml:space="preserve">can </w:t>
      </w:r>
      <w:r w:rsidR="002A184B" w:rsidRPr="00FD5429">
        <w:rPr>
          <w:rFonts w:ascii="Book Antiqua" w:hAnsi="Book Antiqua" w:cs="Times New Roman"/>
          <w:color w:val="231F20"/>
        </w:rPr>
        <w:t xml:space="preserve">effectively alleviate </w:t>
      </w:r>
      <w:proofErr w:type="spellStart"/>
      <w:r w:rsidR="004527DB" w:rsidRPr="00FD5429">
        <w:rPr>
          <w:rFonts w:ascii="Book Antiqua" w:hAnsi="Book Antiqua" w:cs="Times New Roman"/>
          <w:color w:val="231F20"/>
        </w:rPr>
        <w:t>ovariectomy</w:t>
      </w:r>
      <w:proofErr w:type="spellEnd"/>
      <w:r w:rsidR="004527DB">
        <w:rPr>
          <w:rFonts w:ascii="Book Antiqua" w:hAnsi="Book Antiqua" w:cs="Times New Roman"/>
          <w:color w:val="231F20"/>
        </w:rPr>
        <w:t>-</w:t>
      </w:r>
      <w:r w:rsidR="009751B8" w:rsidRPr="00FD5429">
        <w:rPr>
          <w:rFonts w:ascii="Book Antiqua" w:hAnsi="Book Antiqua" w:cs="Times New Roman"/>
          <w:color w:val="231F20"/>
        </w:rPr>
        <w:t>induced bone loss</w:t>
      </w:r>
      <w:r w:rsidR="004527DB">
        <w:rPr>
          <w:rFonts w:ascii="Book Antiqua" w:hAnsi="Book Antiqua" w:cs="Times New Roman"/>
          <w:color w:val="231F20"/>
        </w:rPr>
        <w:t xml:space="preserve"> </w:t>
      </w:r>
      <w:r w:rsidR="00F75BC3" w:rsidRPr="00FD5429">
        <w:rPr>
          <w:rFonts w:ascii="Book Antiqua" w:hAnsi="Book Antiqua" w:cs="Times New Roman"/>
          <w:color w:val="231F20"/>
        </w:rPr>
        <w:t>by</w:t>
      </w:r>
      <w:r w:rsidR="002A184B" w:rsidRPr="00FD5429">
        <w:rPr>
          <w:rFonts w:ascii="Book Antiqua" w:hAnsi="Book Antiqua" w:cs="Times New Roman"/>
          <w:color w:val="231F20"/>
        </w:rPr>
        <w:t xml:space="preserve"> </w:t>
      </w:r>
      <w:r w:rsidR="00744F9E" w:rsidRPr="00FD5429">
        <w:rPr>
          <w:rFonts w:ascii="Book Antiqua" w:hAnsi="Book Antiqua" w:cs="Times New Roman"/>
          <w:color w:val="231F20"/>
        </w:rPr>
        <w:t xml:space="preserve">decreasing the number of osteoclasts in </w:t>
      </w:r>
      <w:r w:rsidR="002A184B" w:rsidRPr="00FD5429">
        <w:rPr>
          <w:rFonts w:ascii="Book Antiqua" w:hAnsi="Book Antiqua" w:cs="Times New Roman"/>
          <w:color w:val="231F20"/>
        </w:rPr>
        <w:t>bone</w:t>
      </w:r>
      <w:r w:rsidR="00716E72" w:rsidRPr="00FD5429">
        <w:rPr>
          <w:rFonts w:ascii="Book Antiqua" w:hAnsi="Book Antiqua" w:cs="Times New Roman"/>
          <w:color w:val="231F20"/>
        </w:rPr>
        <w:t xml:space="preserve"> marrow</w:t>
      </w:r>
      <w:r w:rsidR="002A184B" w:rsidRPr="00FD5429">
        <w:rPr>
          <w:rFonts w:ascii="Book Antiqua" w:hAnsi="Book Antiqua" w:cs="Times New Roman"/>
          <w:color w:val="231F20"/>
        </w:rPr>
        <w:t xml:space="preserve"> microenvironment</w:t>
      </w:r>
      <w:r w:rsidR="00744F9E" w:rsidRPr="00FD5429">
        <w:rPr>
          <w:rFonts w:ascii="Book Antiqua" w:hAnsi="Book Antiqua" w:cs="Times New Roman"/>
          <w:color w:val="231F20"/>
        </w:rPr>
        <w:t xml:space="preserve"> through HSC mobilization</w:t>
      </w:r>
      <w:r w:rsidR="00F75BC3" w:rsidRPr="00FD5429">
        <w:rPr>
          <w:rFonts w:ascii="Book Antiqua" w:hAnsi="Book Antiqua" w:cs="Times New Roman"/>
          <w:color w:val="231F20"/>
        </w:rPr>
        <w:t xml:space="preserve">, and </w:t>
      </w:r>
      <w:r w:rsidR="00744F9E" w:rsidRPr="00FD5429">
        <w:rPr>
          <w:rFonts w:ascii="Book Antiqua" w:hAnsi="Book Antiqua" w:cs="Times New Roman"/>
          <w:color w:val="231F20"/>
        </w:rPr>
        <w:t>increasing the number of osteoblasts</w:t>
      </w:r>
      <w:r w:rsidR="00F75BC3" w:rsidRPr="00FD5429">
        <w:rPr>
          <w:rFonts w:ascii="Book Antiqua" w:hAnsi="Book Antiqua" w:cs="Times New Roman"/>
          <w:color w:val="231F20"/>
        </w:rPr>
        <w:t xml:space="preserve"> as well</w:t>
      </w:r>
      <w:r w:rsidR="0044712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61</w:t>
      </w:r>
      <w:r w:rsidR="0044712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>.</w:t>
      </w:r>
      <w:r w:rsidR="004E11F1" w:rsidRPr="00FD5429">
        <w:rPr>
          <w:rFonts w:ascii="Book Antiqua" w:hAnsi="Book Antiqua" w:cs="Times New Roman"/>
          <w:color w:val="231F20"/>
        </w:rPr>
        <w:t xml:space="preserve"> Th</w:t>
      </w:r>
      <w:r w:rsidR="00F75BC3" w:rsidRPr="00FD5429">
        <w:rPr>
          <w:rFonts w:ascii="Book Antiqua" w:hAnsi="Book Antiqua" w:cs="Times New Roman"/>
          <w:color w:val="231F20"/>
        </w:rPr>
        <w:t>ese findings</w:t>
      </w:r>
      <w:r w:rsidR="004E11F1" w:rsidRPr="00FD5429">
        <w:rPr>
          <w:rFonts w:ascii="Book Antiqua" w:hAnsi="Book Antiqua" w:cs="Times New Roman"/>
          <w:color w:val="231F20"/>
        </w:rPr>
        <w:t xml:space="preserve"> </w:t>
      </w:r>
      <w:r w:rsidR="00F75BC3" w:rsidRPr="00FD5429">
        <w:rPr>
          <w:rFonts w:ascii="Book Antiqua" w:hAnsi="Book Antiqua" w:cs="Times New Roman"/>
          <w:color w:val="231F20"/>
        </w:rPr>
        <w:t>imply</w:t>
      </w:r>
      <w:r w:rsidR="004E11F1" w:rsidRPr="00FD5429">
        <w:rPr>
          <w:rFonts w:ascii="Book Antiqua" w:hAnsi="Book Antiqua" w:cs="Times New Roman"/>
          <w:color w:val="231F20"/>
        </w:rPr>
        <w:t xml:space="preserve"> that NPY </w:t>
      </w:r>
      <w:r w:rsidR="00F75BC3" w:rsidRPr="00FD5429">
        <w:rPr>
          <w:rFonts w:ascii="Book Antiqua" w:hAnsi="Book Antiqua" w:cs="Times New Roman"/>
          <w:color w:val="231F20"/>
        </w:rPr>
        <w:t>may</w:t>
      </w:r>
      <w:r w:rsidR="004527DB">
        <w:rPr>
          <w:rFonts w:ascii="Book Antiqua" w:hAnsi="Book Antiqua" w:cs="Times New Roman"/>
          <w:color w:val="231F20"/>
        </w:rPr>
        <w:t xml:space="preserve"> </w:t>
      </w:r>
      <w:r w:rsidR="004B63D5" w:rsidRPr="00FD5429">
        <w:rPr>
          <w:rFonts w:ascii="Book Antiqua" w:hAnsi="Book Antiqua" w:cs="Times New Roman"/>
          <w:color w:val="231F20"/>
        </w:rPr>
        <w:t xml:space="preserve">act as a </w:t>
      </w:r>
      <w:r w:rsidR="00F75BC3" w:rsidRPr="00FD5429">
        <w:rPr>
          <w:rFonts w:ascii="Book Antiqua" w:hAnsi="Book Antiqua" w:cs="Times New Roman"/>
          <w:color w:val="231F20"/>
        </w:rPr>
        <w:t>potential indicator</w:t>
      </w:r>
      <w:r w:rsidR="004B63D5" w:rsidRPr="00FD5429">
        <w:rPr>
          <w:rFonts w:ascii="Book Antiqua" w:hAnsi="Book Antiqua" w:cs="Times New Roman"/>
          <w:color w:val="231F20"/>
        </w:rPr>
        <w:t xml:space="preserve"> </w:t>
      </w:r>
      <w:r w:rsidR="004E11F1" w:rsidRPr="00FD5429">
        <w:rPr>
          <w:rFonts w:ascii="Book Antiqua" w:hAnsi="Book Antiqua" w:cs="Times New Roman"/>
          <w:color w:val="231F20"/>
        </w:rPr>
        <w:t>of HSC mobilization</w:t>
      </w:r>
      <w:r w:rsidR="004B63D5" w:rsidRPr="00FD5429">
        <w:rPr>
          <w:rFonts w:ascii="Book Antiqua" w:hAnsi="Book Antiqua" w:cs="Times New Roman"/>
          <w:color w:val="231F20"/>
        </w:rPr>
        <w:t>,</w:t>
      </w:r>
      <w:r w:rsidR="004E11F1" w:rsidRPr="00FD5429">
        <w:rPr>
          <w:rFonts w:ascii="Book Antiqua" w:hAnsi="Book Antiqua" w:cs="Times New Roman"/>
          <w:color w:val="231F20"/>
        </w:rPr>
        <w:t xml:space="preserve"> and </w:t>
      </w:r>
      <w:r w:rsidR="004B63D5" w:rsidRPr="00FD5429">
        <w:rPr>
          <w:rFonts w:ascii="Book Antiqua" w:hAnsi="Book Antiqua" w:cs="Times New Roman"/>
          <w:color w:val="231F20"/>
        </w:rPr>
        <w:t xml:space="preserve">supplementation of NPY may </w:t>
      </w:r>
      <w:r w:rsidR="00F75BC3" w:rsidRPr="00FD5429">
        <w:rPr>
          <w:rFonts w:ascii="Book Antiqua" w:hAnsi="Book Antiqua" w:cs="Times New Roman"/>
          <w:color w:val="231F20"/>
        </w:rPr>
        <w:t>provide</w:t>
      </w:r>
      <w:r w:rsidR="004B63D5" w:rsidRPr="00FD5429">
        <w:rPr>
          <w:rFonts w:ascii="Book Antiqua" w:hAnsi="Book Antiqua" w:cs="Times New Roman"/>
          <w:color w:val="231F20"/>
        </w:rPr>
        <w:t xml:space="preserve"> a </w:t>
      </w:r>
      <w:r w:rsidR="004E11F1" w:rsidRPr="00FD5429">
        <w:rPr>
          <w:rFonts w:ascii="Book Antiqua" w:hAnsi="Book Antiqua" w:cs="Times New Roman"/>
          <w:color w:val="231F20"/>
        </w:rPr>
        <w:t xml:space="preserve">therapeutic </w:t>
      </w:r>
      <w:r w:rsidR="00F75BC3" w:rsidRPr="00FD5429">
        <w:rPr>
          <w:rFonts w:ascii="Book Antiqua" w:hAnsi="Book Antiqua" w:cs="Times New Roman"/>
          <w:color w:val="231F20"/>
        </w:rPr>
        <w:t>effect</w:t>
      </w:r>
      <w:r w:rsidR="004E11F1" w:rsidRPr="00FD5429">
        <w:rPr>
          <w:rFonts w:ascii="Book Antiqua" w:hAnsi="Book Antiqua" w:cs="Times New Roman"/>
          <w:color w:val="231F20"/>
        </w:rPr>
        <w:t xml:space="preserve"> for bone loss</w:t>
      </w:r>
      <w:r w:rsidR="001573D0" w:rsidRPr="00FD5429">
        <w:rPr>
          <w:rFonts w:ascii="Book Antiqua" w:hAnsi="Book Antiqua" w:cs="Times New Roman"/>
          <w:color w:val="231F20"/>
        </w:rPr>
        <w:t>.</w:t>
      </w:r>
    </w:p>
    <w:p w14:paraId="24115408" w14:textId="77777777" w:rsidR="009751B8" w:rsidRPr="00FD5429" w:rsidRDefault="009751B8" w:rsidP="004F3FCB">
      <w:pPr>
        <w:spacing w:line="360" w:lineRule="auto"/>
        <w:rPr>
          <w:rFonts w:ascii="Book Antiqua" w:hAnsi="Book Antiqua" w:cs="Times New Roman"/>
          <w:color w:val="000000"/>
        </w:rPr>
      </w:pPr>
    </w:p>
    <w:p w14:paraId="47D1722D" w14:textId="77777777" w:rsidR="009751B8" w:rsidRPr="004F3FCB" w:rsidRDefault="009751B8" w:rsidP="00FD5429">
      <w:pPr>
        <w:spacing w:line="360" w:lineRule="auto"/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</w:pPr>
      <w:bookmarkStart w:id="132" w:name="OLE_LINK56"/>
      <w:bookmarkStart w:id="133" w:name="OLE_LINK57"/>
      <w:bookmarkStart w:id="134" w:name="OLE_LINK70"/>
      <w:r w:rsidRPr="004F3FCB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>Osteoarthritis</w:t>
      </w:r>
    </w:p>
    <w:bookmarkEnd w:id="132"/>
    <w:bookmarkEnd w:id="133"/>
    <w:bookmarkEnd w:id="134"/>
    <w:p w14:paraId="4915F5D3" w14:textId="4F6A61BA" w:rsidR="0013044E" w:rsidRPr="00FD5429" w:rsidRDefault="009751B8" w:rsidP="00FD5429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FD5429">
        <w:rPr>
          <w:rFonts w:ascii="Book Antiqua" w:hAnsi="Book Antiqua" w:cs="Times New Roman"/>
        </w:rPr>
        <w:t xml:space="preserve">Stem cells </w:t>
      </w:r>
      <w:r w:rsidR="00C91CA6" w:rsidRPr="00FD5429">
        <w:rPr>
          <w:rFonts w:ascii="Book Antiqua" w:hAnsi="Book Antiqua" w:cs="Times New Roman"/>
        </w:rPr>
        <w:t xml:space="preserve">can </w:t>
      </w:r>
      <w:r w:rsidR="00D430D2" w:rsidRPr="00FD5429">
        <w:rPr>
          <w:rFonts w:ascii="Book Antiqua" w:hAnsi="Book Antiqua" w:cs="Times New Roman"/>
        </w:rPr>
        <w:t>provide</w:t>
      </w:r>
      <w:r w:rsidRPr="00FD5429">
        <w:rPr>
          <w:rFonts w:ascii="Book Antiqua" w:hAnsi="Book Antiqua" w:cs="Times New Roman"/>
        </w:rPr>
        <w:t xml:space="preserve"> </w:t>
      </w:r>
      <w:r w:rsidR="00D430D2" w:rsidRPr="00FD5429">
        <w:rPr>
          <w:rFonts w:ascii="Book Antiqua" w:hAnsi="Book Antiqua" w:cs="Times New Roman"/>
        </w:rPr>
        <w:t xml:space="preserve">preventive </w:t>
      </w:r>
      <w:r w:rsidRPr="00FD5429">
        <w:rPr>
          <w:rFonts w:ascii="Book Antiqua" w:hAnsi="Book Antiqua" w:cs="Times New Roman"/>
        </w:rPr>
        <w:t xml:space="preserve">and </w:t>
      </w:r>
      <w:r w:rsidR="00D430D2" w:rsidRPr="00FD5429">
        <w:rPr>
          <w:rFonts w:ascii="Book Antiqua" w:hAnsi="Book Antiqua" w:cs="Times New Roman"/>
        </w:rPr>
        <w:t>regenerative effects</w:t>
      </w:r>
      <w:r w:rsidRPr="00FD5429">
        <w:rPr>
          <w:rFonts w:ascii="Book Antiqua" w:hAnsi="Book Antiqua" w:cs="Times New Roman"/>
        </w:rPr>
        <w:t xml:space="preserve"> in early sta</w:t>
      </w:r>
      <w:r w:rsidR="004857F7" w:rsidRPr="00FD5429">
        <w:rPr>
          <w:rFonts w:ascii="Book Antiqua" w:hAnsi="Book Antiqua" w:cs="Times New Roman"/>
        </w:rPr>
        <w:t>ge</w:t>
      </w:r>
      <w:r w:rsidR="001656EB" w:rsidRPr="00FD5429">
        <w:rPr>
          <w:rFonts w:ascii="Book Antiqua" w:hAnsi="Book Antiqua" w:cs="Times New Roman"/>
        </w:rPr>
        <w:t>s</w:t>
      </w:r>
      <w:r w:rsidR="004857F7" w:rsidRPr="00FD5429">
        <w:rPr>
          <w:rFonts w:ascii="Book Antiqua" w:hAnsi="Book Antiqua" w:cs="Times New Roman"/>
        </w:rPr>
        <w:t xml:space="preserve"> of </w:t>
      </w:r>
      <w:proofErr w:type="gramStart"/>
      <w:r w:rsidRPr="00FD5429">
        <w:rPr>
          <w:rFonts w:ascii="Book Antiqua" w:hAnsi="Book Antiqua" w:cs="Times New Roman"/>
        </w:rPr>
        <w:t>osteoarthritis</w:t>
      </w:r>
      <w:r w:rsidR="009C771E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81</w:t>
      </w:r>
      <w:r w:rsidR="009C771E" w:rsidRPr="00FD5429">
        <w:rPr>
          <w:rFonts w:ascii="Book Antiqua" w:hAnsi="Book Antiqua" w:cs="Times New Roman"/>
          <w:noProof/>
          <w:vertAlign w:val="superscript"/>
        </w:rPr>
        <w:t>]</w:t>
      </w:r>
      <w:r w:rsidRPr="00FD5429">
        <w:rPr>
          <w:rFonts w:ascii="Book Antiqua" w:hAnsi="Book Antiqua" w:cs="Times New Roman"/>
        </w:rPr>
        <w:t xml:space="preserve">. </w:t>
      </w:r>
      <w:r w:rsidR="009A1858" w:rsidRPr="00FD5429">
        <w:rPr>
          <w:rFonts w:ascii="Book Antiqua" w:hAnsi="Book Antiqua" w:cs="Times New Roman"/>
          <w:color w:val="000000"/>
        </w:rPr>
        <w:t>N</w:t>
      </w:r>
      <w:r w:rsidRPr="00FD5429">
        <w:rPr>
          <w:rFonts w:ascii="Book Antiqua" w:hAnsi="Book Antiqua" w:cs="Times New Roman"/>
          <w:color w:val="000000"/>
        </w:rPr>
        <w:t>eurotransmitters</w:t>
      </w:r>
      <w:r w:rsidR="009A1858" w:rsidRPr="00FD5429">
        <w:rPr>
          <w:rFonts w:ascii="Book Antiqua" w:hAnsi="Book Antiqua" w:cs="Times New Roman"/>
          <w:color w:val="000000"/>
        </w:rPr>
        <w:t>, such as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Pr="00FD5429">
        <w:rPr>
          <w:rFonts w:ascii="Book Antiqua" w:hAnsi="Book Antiqua" w:cs="Times New Roman"/>
          <w:color w:val="231F20"/>
        </w:rPr>
        <w:t xml:space="preserve">substance P </w:t>
      </w:r>
      <w:r w:rsidR="00EC490F" w:rsidRPr="00FD5429">
        <w:rPr>
          <w:rFonts w:ascii="Book Antiqua" w:hAnsi="Book Antiqua" w:cs="Times New Roman"/>
          <w:color w:val="231F20"/>
        </w:rPr>
        <w:t xml:space="preserve">(SP) </w:t>
      </w:r>
      <w:r w:rsidRPr="00FD5429">
        <w:rPr>
          <w:rFonts w:ascii="Book Antiqua" w:hAnsi="Book Antiqua" w:cs="Times New Roman"/>
          <w:color w:val="231F20"/>
        </w:rPr>
        <w:t>and calcitonin gene-related peptide</w:t>
      </w:r>
      <w:r w:rsidR="009A1858" w:rsidRPr="00FD5429">
        <w:rPr>
          <w:rFonts w:ascii="Book Antiqua" w:hAnsi="Book Antiqua" w:cs="Times New Roman"/>
          <w:color w:val="231F20"/>
        </w:rPr>
        <w:t xml:space="preserve"> </w:t>
      </w:r>
      <w:r w:rsidR="00EC490F" w:rsidRPr="00FD5429">
        <w:rPr>
          <w:rFonts w:ascii="Book Antiqua" w:hAnsi="Book Antiqua" w:cs="Times New Roman"/>
          <w:color w:val="231F20"/>
        </w:rPr>
        <w:t>(CGRP)</w:t>
      </w:r>
      <w:r w:rsidR="009A1858" w:rsidRPr="00FD5429">
        <w:rPr>
          <w:rFonts w:ascii="Book Antiqua" w:hAnsi="Book Antiqua" w:cs="Times New Roman"/>
          <w:color w:val="231F20"/>
        </w:rPr>
        <w:t>,</w:t>
      </w:r>
      <w:r w:rsidRPr="00FD5429">
        <w:rPr>
          <w:rFonts w:ascii="Book Antiqua" w:hAnsi="Book Antiqua" w:cs="Times New Roman"/>
          <w:color w:val="231F20"/>
        </w:rPr>
        <w:t xml:space="preserve"> modulate </w:t>
      </w:r>
      <w:proofErr w:type="spellStart"/>
      <w:r w:rsidRPr="00FD5429">
        <w:rPr>
          <w:rFonts w:ascii="Book Antiqua" w:hAnsi="Book Antiqua" w:cs="Times New Roman"/>
          <w:color w:val="231F20"/>
        </w:rPr>
        <w:t>osteo-chondrogenic</w:t>
      </w:r>
      <w:proofErr w:type="spellEnd"/>
      <w:r w:rsidRPr="00FD5429">
        <w:rPr>
          <w:rFonts w:ascii="Book Antiqua" w:hAnsi="Book Antiqua" w:cs="Times New Roman"/>
          <w:color w:val="231F20"/>
        </w:rPr>
        <w:t xml:space="preserve"> differentiation of mesenchymal progenitor cells during endochondral ossification in limb </w:t>
      </w:r>
      <w:proofErr w:type="gramStart"/>
      <w:r w:rsidRPr="00FD5429">
        <w:rPr>
          <w:rFonts w:ascii="Book Antiqua" w:hAnsi="Book Antiqua" w:cs="Times New Roman"/>
          <w:color w:val="231F20"/>
        </w:rPr>
        <w:t>development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82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Pr="00FD5429">
        <w:rPr>
          <w:rFonts w:ascii="Book Antiqua" w:hAnsi="Book Antiqua" w:cs="Times New Roman"/>
          <w:color w:val="231F20"/>
        </w:rPr>
        <w:t xml:space="preserve">. </w:t>
      </w:r>
      <w:proofErr w:type="spellStart"/>
      <w:r w:rsidR="00063E6F" w:rsidRPr="00FD5429">
        <w:rPr>
          <w:rFonts w:ascii="Book Antiqua" w:hAnsi="Book Antiqua" w:cs="Times New Roman"/>
        </w:rPr>
        <w:t>Guo</w:t>
      </w:r>
      <w:proofErr w:type="spellEnd"/>
      <w:r w:rsidR="00063E6F" w:rsidRPr="00FD5429">
        <w:rPr>
          <w:rFonts w:ascii="Book Antiqua" w:hAnsi="Book Antiqua" w:cs="Times New Roman"/>
        </w:rPr>
        <w:t xml:space="preserve"> </w:t>
      </w:r>
      <w:r w:rsidR="00063E6F" w:rsidRPr="00ED712D">
        <w:rPr>
          <w:rFonts w:ascii="Book Antiqua" w:hAnsi="Book Antiqua" w:cs="Times New Roman"/>
          <w:i/>
          <w:iCs/>
        </w:rPr>
        <w:t xml:space="preserve">et </w:t>
      </w:r>
      <w:proofErr w:type="gramStart"/>
      <w:r w:rsidR="00063E6F" w:rsidRPr="00ED712D">
        <w:rPr>
          <w:rFonts w:ascii="Book Antiqua" w:hAnsi="Book Antiqua" w:cs="Times New Roman"/>
          <w:i/>
          <w:iCs/>
        </w:rPr>
        <w:t>al</w:t>
      </w:r>
      <w:r w:rsidR="00ED712D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ED712D" w:rsidRPr="00FD5429">
        <w:rPr>
          <w:rFonts w:ascii="Book Antiqua" w:hAnsi="Book Antiqua" w:cs="Times New Roman"/>
          <w:noProof/>
          <w:color w:val="231F20"/>
          <w:vertAlign w:val="superscript"/>
        </w:rPr>
        <w:t>83]</w:t>
      </w:r>
      <w:r w:rsidR="00063E6F" w:rsidRPr="00FD5429">
        <w:rPr>
          <w:rFonts w:ascii="Book Antiqua" w:hAnsi="Book Antiqua" w:cs="Times New Roman"/>
        </w:rPr>
        <w:t xml:space="preserve"> found that fracture</w:t>
      </w:r>
      <w:r w:rsidR="00DB5641">
        <w:rPr>
          <w:rFonts w:ascii="Book Antiqua" w:hAnsi="Book Antiqua" w:cs="Times New Roman"/>
        </w:rPr>
        <w:t>-</w:t>
      </w:r>
      <w:r w:rsidR="00063E6F" w:rsidRPr="00FD5429">
        <w:rPr>
          <w:rFonts w:ascii="Book Antiqua" w:hAnsi="Book Antiqua" w:cs="Times New Roman"/>
        </w:rPr>
        <w:t xml:space="preserve"> related </w:t>
      </w:r>
      <w:r w:rsidR="00063E6F" w:rsidRPr="00FD5429">
        <w:rPr>
          <w:rFonts w:ascii="Book Antiqua" w:hAnsi="Book Antiqua" w:cs="Times New Roman"/>
          <w:color w:val="231F20"/>
        </w:rPr>
        <w:t xml:space="preserve">pain in </w:t>
      </w:r>
      <w:r w:rsidR="00864A8C" w:rsidRPr="00FD5429">
        <w:rPr>
          <w:rFonts w:ascii="Book Antiqua" w:hAnsi="Book Antiqua" w:cs="Times New Roman"/>
          <w:color w:val="231F20"/>
        </w:rPr>
        <w:t xml:space="preserve">a </w:t>
      </w:r>
      <w:r w:rsidR="00063E6F" w:rsidRPr="00FD5429">
        <w:rPr>
          <w:rFonts w:ascii="Book Antiqua" w:hAnsi="Book Antiqua" w:cs="Times New Roman"/>
          <w:color w:val="231F20"/>
        </w:rPr>
        <w:t>rat model was partially relieved by an</w:t>
      </w:r>
      <w:r w:rsidR="00616781" w:rsidRPr="00FD5429">
        <w:rPr>
          <w:rFonts w:ascii="Book Antiqua" w:hAnsi="Book Antiqua" w:cs="Times New Roman"/>
          <w:color w:val="231F20"/>
        </w:rPr>
        <w:t xml:space="preserve"> </w:t>
      </w:r>
      <w:r w:rsidR="00063E6F" w:rsidRPr="00FD5429">
        <w:rPr>
          <w:rFonts w:ascii="Book Antiqua" w:hAnsi="Book Antiqua" w:cs="Times New Roman"/>
          <w:color w:val="231F20"/>
        </w:rPr>
        <w:t>NK1</w:t>
      </w:r>
      <w:r w:rsidR="00864A8C" w:rsidRPr="00FD5429">
        <w:rPr>
          <w:rFonts w:ascii="Book Antiqua" w:hAnsi="Book Antiqua" w:cs="Times New Roman"/>
          <w:color w:val="231F20"/>
        </w:rPr>
        <w:t xml:space="preserve"> (</w:t>
      </w:r>
      <w:r w:rsidR="00616781" w:rsidRPr="00FD5429">
        <w:rPr>
          <w:rFonts w:ascii="Book Antiqua" w:hAnsi="Book Antiqua" w:cs="Times New Roman"/>
          <w:color w:val="231F20"/>
        </w:rPr>
        <w:t xml:space="preserve">substance P </w:t>
      </w:r>
      <w:r w:rsidR="00864A8C" w:rsidRPr="00FD5429">
        <w:rPr>
          <w:rFonts w:ascii="Book Antiqua" w:hAnsi="Book Antiqua" w:cs="Times New Roman"/>
          <w:color w:val="231F20"/>
        </w:rPr>
        <w:t xml:space="preserve">receptor) </w:t>
      </w:r>
      <w:r w:rsidR="00063E6F" w:rsidRPr="00FD5429">
        <w:rPr>
          <w:rFonts w:ascii="Book Antiqua" w:hAnsi="Book Antiqua" w:cs="Times New Roman"/>
          <w:color w:val="231F20"/>
        </w:rPr>
        <w:t xml:space="preserve">antagonist LY303870. </w:t>
      </w:r>
      <w:r w:rsidR="00D430D2" w:rsidRPr="00FD5429">
        <w:rPr>
          <w:rFonts w:ascii="Book Antiqua" w:hAnsi="Book Antiqua" w:cs="Times New Roman"/>
          <w:color w:val="000000"/>
        </w:rPr>
        <w:t>In a rat knee model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D430D2" w:rsidRPr="00FD5429">
        <w:rPr>
          <w:rFonts w:ascii="Book Antiqua" w:hAnsi="Book Antiqua" w:cs="Times New Roman"/>
          <w:color w:val="000000"/>
        </w:rPr>
        <w:t>evaluating</w:t>
      </w:r>
      <w:r w:rsidR="00FA7875" w:rsidRPr="00FD5429">
        <w:rPr>
          <w:rFonts w:ascii="Book Antiqua" w:hAnsi="Book Antiqua" w:cs="Times New Roman"/>
          <w:color w:val="000000"/>
        </w:rPr>
        <w:t xml:space="preserve"> </w:t>
      </w:r>
      <w:r w:rsidR="00744F9E" w:rsidRPr="00FD5429">
        <w:rPr>
          <w:rFonts w:ascii="Book Antiqua" w:hAnsi="Book Antiqua" w:cs="Times New Roman"/>
          <w:color w:val="000000"/>
        </w:rPr>
        <w:t>SP coupled with self-assembled peptide hydrogels</w:t>
      </w:r>
      <w:r w:rsidR="00D430D2" w:rsidRPr="00FD5429">
        <w:rPr>
          <w:rFonts w:ascii="Book Antiqua" w:hAnsi="Book Antiqua" w:cs="Times New Roman"/>
          <w:color w:val="000000"/>
        </w:rPr>
        <w:t xml:space="preserve">, Kim </w:t>
      </w:r>
      <w:r w:rsidR="00D430D2" w:rsidRPr="00ED712D">
        <w:rPr>
          <w:rFonts w:ascii="Book Antiqua" w:hAnsi="Book Antiqua" w:cs="Times New Roman"/>
          <w:i/>
          <w:iCs/>
          <w:color w:val="000000"/>
        </w:rPr>
        <w:t xml:space="preserve">et </w:t>
      </w:r>
      <w:proofErr w:type="gramStart"/>
      <w:r w:rsidR="00D430D2" w:rsidRPr="00ED712D">
        <w:rPr>
          <w:rFonts w:ascii="Book Antiqua" w:hAnsi="Book Antiqua" w:cs="Times New Roman"/>
          <w:i/>
          <w:iCs/>
          <w:color w:val="000000"/>
        </w:rPr>
        <w:t>al</w:t>
      </w:r>
      <w:r w:rsidR="00ED712D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ED712D" w:rsidRPr="00FD5429">
        <w:rPr>
          <w:rFonts w:ascii="Book Antiqua" w:hAnsi="Book Antiqua" w:cs="Times New Roman"/>
          <w:noProof/>
          <w:color w:val="000000"/>
          <w:vertAlign w:val="superscript"/>
        </w:rPr>
        <w:t>84]</w:t>
      </w:r>
      <w:r w:rsidR="00D430D2" w:rsidRPr="00FD5429">
        <w:rPr>
          <w:rFonts w:ascii="Book Antiqua" w:hAnsi="Book Antiqua" w:cs="Times New Roman"/>
          <w:color w:val="000000"/>
        </w:rPr>
        <w:t xml:space="preserve"> observed </w:t>
      </w:r>
      <w:r w:rsidRPr="00FD5429">
        <w:rPr>
          <w:rFonts w:ascii="Book Antiqua" w:hAnsi="Book Antiqua" w:cs="Times New Roman"/>
          <w:color w:val="000000"/>
        </w:rPr>
        <w:t xml:space="preserve">that cartilage </w:t>
      </w:r>
      <w:r w:rsidR="000B41DD" w:rsidRPr="00FD5429">
        <w:rPr>
          <w:rFonts w:ascii="Book Antiqua" w:hAnsi="Book Antiqua" w:cs="Times New Roman"/>
          <w:color w:val="000000"/>
        </w:rPr>
        <w:t xml:space="preserve">regeneration </w:t>
      </w:r>
      <w:r w:rsidRPr="00FD5429">
        <w:rPr>
          <w:rFonts w:ascii="Book Antiqua" w:hAnsi="Book Antiqua" w:cs="Times New Roman"/>
          <w:color w:val="000000"/>
        </w:rPr>
        <w:t xml:space="preserve">and regenerative </w:t>
      </w:r>
      <w:r w:rsidR="00C77761" w:rsidRPr="00FD5429">
        <w:rPr>
          <w:rFonts w:ascii="Book Antiqua" w:hAnsi="Book Antiqua" w:cs="Times New Roman"/>
          <w:color w:val="000000"/>
        </w:rPr>
        <w:t xml:space="preserve">properties </w:t>
      </w:r>
      <w:r w:rsidR="00FA7875" w:rsidRPr="00FD5429">
        <w:rPr>
          <w:rFonts w:ascii="Book Antiqua" w:hAnsi="Book Antiqua" w:cs="Times New Roman"/>
          <w:color w:val="000000"/>
        </w:rPr>
        <w:t xml:space="preserve">were </w:t>
      </w:r>
      <w:r w:rsidRPr="00FD5429">
        <w:rPr>
          <w:rFonts w:ascii="Book Antiqua" w:hAnsi="Book Antiqua" w:cs="Times New Roman"/>
          <w:color w:val="000000"/>
        </w:rPr>
        <w:t xml:space="preserve">markedly improved by recruiting </w:t>
      </w:r>
      <w:r w:rsidR="00FA7875" w:rsidRPr="00FD5429">
        <w:rPr>
          <w:rFonts w:ascii="Book Antiqua" w:hAnsi="Book Antiqua" w:cs="Times New Roman"/>
          <w:color w:val="000000"/>
        </w:rPr>
        <w:t>MSCs</w:t>
      </w:r>
      <w:r w:rsidRPr="00FD5429">
        <w:rPr>
          <w:rFonts w:ascii="Book Antiqua" w:hAnsi="Book Antiqua" w:cs="Times New Roman"/>
          <w:color w:val="000000"/>
        </w:rPr>
        <w:t xml:space="preserve">. However, </w:t>
      </w:r>
      <w:r w:rsidR="00FA7875" w:rsidRPr="00FD5429">
        <w:rPr>
          <w:rFonts w:ascii="Book Antiqua" w:hAnsi="Book Antiqua" w:cs="Times New Roman"/>
          <w:color w:val="000000"/>
        </w:rPr>
        <w:t>to date</w:t>
      </w:r>
      <w:r w:rsidRPr="00FD5429">
        <w:rPr>
          <w:rFonts w:ascii="Book Antiqua" w:hAnsi="Book Antiqua" w:cs="Times New Roman"/>
          <w:color w:val="000000"/>
        </w:rPr>
        <w:t xml:space="preserve">, </w:t>
      </w:r>
      <w:r w:rsidR="00FA7875" w:rsidRPr="00FD5429">
        <w:rPr>
          <w:rFonts w:ascii="Book Antiqua" w:hAnsi="Book Antiqua" w:cs="Times New Roman"/>
          <w:color w:val="000000"/>
        </w:rPr>
        <w:t>few studies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FA7875" w:rsidRPr="00FD5429">
        <w:rPr>
          <w:rFonts w:ascii="Book Antiqua" w:hAnsi="Book Antiqua" w:cs="Times New Roman"/>
          <w:color w:val="000000"/>
        </w:rPr>
        <w:t xml:space="preserve">have </w:t>
      </w:r>
      <w:r w:rsidRPr="00FD5429">
        <w:rPr>
          <w:rFonts w:ascii="Book Antiqua" w:hAnsi="Book Antiqua" w:cs="Times New Roman"/>
          <w:color w:val="000000"/>
        </w:rPr>
        <w:t xml:space="preserve">addressed the role of NPY and its receptors in chondrocytes and their </w:t>
      </w:r>
      <w:r w:rsidR="00FA7875" w:rsidRPr="00FD5429">
        <w:rPr>
          <w:rFonts w:ascii="Book Antiqua" w:hAnsi="Book Antiqua" w:cs="Times New Roman"/>
          <w:color w:val="000000"/>
        </w:rPr>
        <w:t xml:space="preserve">potential </w:t>
      </w:r>
      <w:r w:rsidRPr="00FD5429">
        <w:rPr>
          <w:rFonts w:ascii="Book Antiqua" w:hAnsi="Book Antiqua" w:cs="Times New Roman"/>
          <w:color w:val="000000"/>
        </w:rPr>
        <w:t>application</w:t>
      </w:r>
      <w:r w:rsidR="00C77761" w:rsidRPr="00FD5429">
        <w:rPr>
          <w:rFonts w:ascii="Book Antiqua" w:hAnsi="Book Antiqua" w:cs="Times New Roman"/>
          <w:color w:val="000000"/>
        </w:rPr>
        <w:t>s</w:t>
      </w:r>
      <w:r w:rsidRPr="00FD5429">
        <w:rPr>
          <w:rFonts w:ascii="Book Antiqua" w:hAnsi="Book Antiqua" w:cs="Times New Roman"/>
          <w:color w:val="000000"/>
        </w:rPr>
        <w:t xml:space="preserve"> in osteoarthritis</w:t>
      </w:r>
      <w:r w:rsidR="00FA7875" w:rsidRPr="00FD5429">
        <w:rPr>
          <w:rFonts w:ascii="Book Antiqua" w:hAnsi="Book Antiqua" w:cs="Times New Roman"/>
          <w:color w:val="000000"/>
        </w:rPr>
        <w:t xml:space="preserve"> therapy</w:t>
      </w:r>
      <w:r w:rsidRPr="00FD5429">
        <w:rPr>
          <w:rFonts w:ascii="Book Antiqua" w:hAnsi="Book Antiqua" w:cs="Times New Roman"/>
          <w:color w:val="000000"/>
        </w:rPr>
        <w:t xml:space="preserve">. </w:t>
      </w:r>
    </w:p>
    <w:p w14:paraId="6A847272" w14:textId="2CBFA514" w:rsidR="00F31ECB" w:rsidRPr="00FD5429" w:rsidRDefault="00C77761" w:rsidP="004F3FCB">
      <w:pPr>
        <w:spacing w:line="360" w:lineRule="auto"/>
        <w:ind w:firstLineChars="100" w:firstLine="240"/>
        <w:rPr>
          <w:rFonts w:ascii="Book Antiqua" w:hAnsi="Book Antiqua" w:cs="Times New Roman"/>
          <w:color w:val="131413"/>
        </w:rPr>
      </w:pPr>
      <w:r w:rsidRPr="00FD5429">
        <w:rPr>
          <w:rFonts w:ascii="Book Antiqua" w:hAnsi="Book Antiqua" w:cs="Times New Roman"/>
          <w:color w:val="000000"/>
        </w:rPr>
        <w:t>One</w:t>
      </w:r>
      <w:r w:rsidR="00FA7875" w:rsidRPr="00FD5429">
        <w:rPr>
          <w:rFonts w:ascii="Book Antiqua" w:hAnsi="Book Antiqua" w:cs="Times New Roman"/>
          <w:color w:val="000000"/>
        </w:rPr>
        <w:t xml:space="preserve"> of </w:t>
      </w:r>
      <w:r w:rsidR="009751B8" w:rsidRPr="00FD5429">
        <w:rPr>
          <w:rFonts w:ascii="Book Antiqua" w:hAnsi="Book Antiqua" w:cs="Times New Roman"/>
          <w:color w:val="000000"/>
        </w:rPr>
        <w:t xml:space="preserve">the most </w:t>
      </w:r>
      <w:r w:rsidR="00FA7875" w:rsidRPr="00FD5429">
        <w:rPr>
          <w:rFonts w:ascii="Book Antiqua" w:hAnsi="Book Antiqua" w:cs="Times New Roman"/>
          <w:color w:val="000000"/>
        </w:rPr>
        <w:t xml:space="preserve">frequent </w:t>
      </w:r>
      <w:r w:rsidR="009751B8" w:rsidRPr="00FD5429">
        <w:rPr>
          <w:rFonts w:ascii="Book Antiqua" w:hAnsi="Book Antiqua" w:cs="Times New Roman"/>
          <w:color w:val="000000"/>
        </w:rPr>
        <w:t>symptom</w:t>
      </w:r>
      <w:r w:rsidR="00FA7875" w:rsidRPr="00FD5429">
        <w:rPr>
          <w:rFonts w:ascii="Book Antiqua" w:hAnsi="Book Antiqua" w:cs="Times New Roman"/>
          <w:color w:val="000000"/>
        </w:rPr>
        <w:t>s</w:t>
      </w:r>
      <w:r w:rsidR="009751B8" w:rsidRPr="00FD5429">
        <w:rPr>
          <w:rFonts w:ascii="Book Antiqua" w:hAnsi="Book Antiqua" w:cs="Times New Roman"/>
          <w:color w:val="000000"/>
        </w:rPr>
        <w:t xml:space="preserve"> of </w:t>
      </w:r>
      <w:r w:rsidR="001D7276" w:rsidRPr="00FD5429">
        <w:rPr>
          <w:rFonts w:ascii="Book Antiqua" w:hAnsi="Book Antiqua" w:cs="Times New Roman"/>
          <w:color w:val="000000"/>
        </w:rPr>
        <w:t>osteoarthritis</w:t>
      </w:r>
      <w:r w:rsidRPr="00FD5429">
        <w:rPr>
          <w:rFonts w:ascii="Book Antiqua" w:hAnsi="Book Antiqua" w:cs="Times New Roman"/>
          <w:color w:val="000000"/>
        </w:rPr>
        <w:t xml:space="preserve"> is pain of the affected joint, which associates with irritation of sensory nerve endings following pathological </w:t>
      </w:r>
      <w:r w:rsidR="009751B8" w:rsidRPr="00FD5429">
        <w:rPr>
          <w:rFonts w:ascii="Book Antiqua" w:hAnsi="Book Antiqua" w:cs="Times New Roman"/>
          <w:color w:val="000000"/>
        </w:rPr>
        <w:t>changes in the subchondral bone and</w:t>
      </w:r>
      <w:r w:rsidR="009751B8" w:rsidRPr="00FD5429">
        <w:rPr>
          <w:rFonts w:ascii="Book Antiqua" w:hAnsi="Book Antiqua" w:cs="Times New Roman"/>
        </w:rPr>
        <w:t xml:space="preserve"> </w:t>
      </w:r>
      <w:r w:rsidR="00063E6F" w:rsidRPr="00FD5429">
        <w:rPr>
          <w:rFonts w:ascii="Book Antiqua" w:hAnsi="Book Antiqua" w:cs="Times New Roman"/>
          <w:color w:val="000000"/>
        </w:rPr>
        <w:t>synovial lining</w:t>
      </w:r>
      <w:r w:rsidR="004C06E4" w:rsidRPr="00FD5429">
        <w:rPr>
          <w:rFonts w:ascii="Book Antiqua" w:hAnsi="Book Antiqua" w:cs="Times New Roman"/>
          <w:color w:val="000000"/>
        </w:rPr>
        <w:t xml:space="preserve">, with </w:t>
      </w:r>
      <w:r w:rsidR="009751B8" w:rsidRPr="00FD5429">
        <w:rPr>
          <w:rFonts w:ascii="Book Antiqua" w:hAnsi="Book Antiqua" w:cs="Times New Roman"/>
          <w:color w:val="000000"/>
        </w:rPr>
        <w:t>neuropeptide-containing nerves in the joint tissue</w:t>
      </w:r>
      <w:r w:rsidR="004C06E4" w:rsidRPr="00FD5429">
        <w:rPr>
          <w:rFonts w:ascii="Book Antiqua" w:hAnsi="Book Antiqua" w:cs="Times New Roman"/>
          <w:color w:val="000000"/>
        </w:rPr>
        <w:t xml:space="preserve"> as an important regulatory element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85</w:t>
      </w:r>
      <w:r w:rsidR="004F3FCB">
        <w:rPr>
          <w:rFonts w:ascii="Book Antiqua" w:hAnsi="Book Antiqua" w:cs="Times New Roman"/>
          <w:noProof/>
          <w:color w:val="00000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86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NPY </w:t>
      </w:r>
      <w:r w:rsidR="004C06E4" w:rsidRPr="00FD5429">
        <w:rPr>
          <w:rFonts w:ascii="Book Antiqua" w:hAnsi="Book Antiqua" w:cs="Times New Roman"/>
          <w:color w:val="000000"/>
        </w:rPr>
        <w:t xml:space="preserve">is able to </w:t>
      </w:r>
      <w:r w:rsidR="009751B8" w:rsidRPr="00FD5429">
        <w:rPr>
          <w:rFonts w:ascii="Book Antiqua" w:hAnsi="Book Antiqua" w:cs="Times New Roman"/>
          <w:color w:val="000000"/>
        </w:rPr>
        <w:t xml:space="preserve">bind to free nerve endings </w:t>
      </w:r>
      <w:r w:rsidR="00CA695B" w:rsidRPr="00FD5429">
        <w:rPr>
          <w:rFonts w:ascii="Book Antiqua" w:hAnsi="Book Antiqua" w:cs="Times New Roman"/>
          <w:color w:val="000000"/>
        </w:rPr>
        <w:t xml:space="preserve">in </w:t>
      </w:r>
      <w:r w:rsidR="009751B8" w:rsidRPr="00FD5429">
        <w:rPr>
          <w:rFonts w:ascii="Book Antiqua" w:hAnsi="Book Antiqua" w:cs="Times New Roman"/>
          <w:color w:val="000000"/>
        </w:rPr>
        <w:t>accessory ligaments, synovium, subchondral bone, menisci, articular cartilage</w:t>
      </w:r>
      <w:r w:rsidR="00CA695B" w:rsidRPr="00FD5429">
        <w:rPr>
          <w:rFonts w:ascii="Book Antiqua" w:hAnsi="Book Antiqua" w:cs="Times New Roman"/>
          <w:color w:val="000000"/>
        </w:rPr>
        <w:t>,</w:t>
      </w:r>
      <w:r w:rsidR="009751B8" w:rsidRPr="00FD5429">
        <w:rPr>
          <w:rFonts w:ascii="Book Antiqua" w:hAnsi="Book Antiqua" w:cs="Times New Roman"/>
          <w:color w:val="000000"/>
        </w:rPr>
        <w:t xml:space="preserve"> and 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periosteum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87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03452A" w:rsidRPr="00FD5429">
        <w:rPr>
          <w:rFonts w:ascii="Book Antiqua" w:hAnsi="Book Antiqua" w:cs="Times New Roman"/>
          <w:color w:val="000000"/>
        </w:rPr>
        <w:t xml:space="preserve">, </w:t>
      </w:r>
      <w:r w:rsidR="00063E6F" w:rsidRPr="00FD5429">
        <w:rPr>
          <w:rFonts w:ascii="Book Antiqua" w:hAnsi="Book Antiqua" w:cs="Times New Roman"/>
          <w:color w:val="000000"/>
        </w:rPr>
        <w:t>and change</w:t>
      </w:r>
      <w:r w:rsidR="00072978" w:rsidRPr="00FD5429">
        <w:rPr>
          <w:rFonts w:ascii="Book Antiqua" w:hAnsi="Book Antiqua" w:cs="Times New Roman"/>
          <w:color w:val="000000"/>
        </w:rPr>
        <w:t>s</w:t>
      </w:r>
      <w:r w:rsidR="00063E6F" w:rsidRPr="00FD5429">
        <w:rPr>
          <w:rFonts w:ascii="Book Antiqua" w:hAnsi="Book Antiqua" w:cs="Times New Roman"/>
          <w:color w:val="000000"/>
        </w:rPr>
        <w:t xml:space="preserve"> a</w:t>
      </w:r>
      <w:r w:rsidR="00063E6F" w:rsidRPr="00FD5429">
        <w:rPr>
          <w:rFonts w:ascii="Times New Roman" w:hAnsi="Times New Roman" w:cs="Times New Roman"/>
          <w:color w:val="000000"/>
        </w:rPr>
        <w:t>ﬀ</w:t>
      </w:r>
      <w:r w:rsidR="00063E6F" w:rsidRPr="00FD5429">
        <w:rPr>
          <w:rFonts w:ascii="Book Antiqua" w:hAnsi="Book Antiqua" w:cs="Times New Roman"/>
          <w:color w:val="000000"/>
        </w:rPr>
        <w:t>erent sensitivity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88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000000"/>
        </w:rPr>
        <w:t xml:space="preserve">. </w:t>
      </w:r>
      <w:r w:rsidR="00C90A6F" w:rsidRPr="00FD5429">
        <w:rPr>
          <w:rFonts w:ascii="Book Antiqua" w:hAnsi="Book Antiqua" w:cs="Times New Roman"/>
          <w:color w:val="000000"/>
        </w:rPr>
        <w:t>The v</w:t>
      </w:r>
      <w:r w:rsidR="00F67ACD" w:rsidRPr="00FD5429">
        <w:rPr>
          <w:rFonts w:ascii="Book Antiqua" w:hAnsi="Book Antiqua" w:cs="Times New Roman"/>
          <w:color w:val="000000"/>
        </w:rPr>
        <w:t>isual analog scale</w:t>
      </w:r>
      <w:r w:rsidR="00F67ACD" w:rsidRPr="00FD5429">
        <w:rPr>
          <w:rFonts w:ascii="Book Antiqua" w:hAnsi="Book Antiqua" w:cs="Times New Roman"/>
        </w:rPr>
        <w:t xml:space="preserve"> </w:t>
      </w:r>
      <w:r w:rsidR="00EC490F" w:rsidRPr="00FD5429">
        <w:rPr>
          <w:rFonts w:ascii="Book Antiqua" w:hAnsi="Book Antiqua" w:cs="Times New Roman"/>
        </w:rPr>
        <w:t>(</w:t>
      </w:r>
      <w:r w:rsidR="00F67ACD" w:rsidRPr="00FD5429">
        <w:rPr>
          <w:rFonts w:ascii="Book Antiqua" w:hAnsi="Book Antiqua" w:cs="Times New Roman"/>
        </w:rPr>
        <w:t xml:space="preserve">VAS) </w:t>
      </w:r>
      <w:r w:rsidR="009751B8" w:rsidRPr="00FD5429">
        <w:rPr>
          <w:rFonts w:ascii="Book Antiqua" w:hAnsi="Book Antiqua" w:cs="Times New Roman"/>
        </w:rPr>
        <w:t>score</w:t>
      </w:r>
      <w:r w:rsidR="00C90A6F" w:rsidRPr="00FD5429">
        <w:rPr>
          <w:rFonts w:ascii="Book Antiqua" w:hAnsi="Book Antiqua" w:cs="Times New Roman"/>
        </w:rPr>
        <w:t>, used to rate pain, was</w:t>
      </w:r>
      <w:r w:rsidR="009751B8" w:rsidRPr="00FD5429">
        <w:rPr>
          <w:rFonts w:ascii="Book Antiqua" w:hAnsi="Book Antiqua" w:cs="Times New Roman"/>
        </w:rPr>
        <w:t xml:space="preserve"> negatively correlated </w:t>
      </w:r>
      <w:r w:rsidR="00063E6F" w:rsidRPr="00FD5429">
        <w:rPr>
          <w:rFonts w:ascii="Book Antiqua" w:hAnsi="Book Antiqua" w:cs="Times New Roman"/>
        </w:rPr>
        <w:t xml:space="preserve">with the mean </w:t>
      </w:r>
      <w:bookmarkStart w:id="135" w:name="OLE_LINK117"/>
      <w:bookmarkStart w:id="136" w:name="OLE_LINK118"/>
      <w:r w:rsidR="00063E6F" w:rsidRPr="00FD5429">
        <w:rPr>
          <w:rFonts w:ascii="Book Antiqua" w:hAnsi="Book Antiqua" w:cs="Times New Roman"/>
        </w:rPr>
        <w:t>optical density values</w:t>
      </w:r>
      <w:bookmarkEnd w:id="135"/>
      <w:bookmarkEnd w:id="136"/>
      <w:r w:rsidR="00063E6F" w:rsidRPr="00FD5429">
        <w:rPr>
          <w:rFonts w:ascii="Book Antiqua" w:hAnsi="Book Antiqua" w:cs="Times New Roman"/>
        </w:rPr>
        <w:t xml:space="preserve"> for NPY</w:t>
      </w:r>
      <w:r w:rsidR="008916F0" w:rsidRPr="00FD5429">
        <w:rPr>
          <w:rFonts w:ascii="Book Antiqua" w:hAnsi="Book Antiqua" w:cs="Times New Roman"/>
          <w:noProof/>
        </w:rPr>
        <w:t xml:space="preserve"> by i</w:t>
      </w:r>
      <w:r w:rsidR="00616781" w:rsidRPr="00FD5429">
        <w:rPr>
          <w:rFonts w:ascii="Book Antiqua" w:hAnsi="Book Antiqua" w:cs="Times New Roman"/>
          <w:noProof/>
        </w:rPr>
        <w:t>mmunohistochemical analysis</w:t>
      </w:r>
      <w:r w:rsidR="00616781" w:rsidRPr="00FD5429">
        <w:rPr>
          <w:rFonts w:ascii="Book Antiqua" w:hAnsi="Book Antiqua" w:cs="Times New Roman"/>
        </w:rPr>
        <w:t xml:space="preserve"> </w:t>
      </w:r>
      <w:r w:rsidR="00063E6F" w:rsidRPr="00FD5429">
        <w:rPr>
          <w:rFonts w:ascii="Book Antiqua" w:hAnsi="Book Antiqua" w:cs="Times New Roman"/>
        </w:rPr>
        <w:t xml:space="preserve">in all </w:t>
      </w:r>
      <w:r w:rsidR="00063E6F" w:rsidRPr="00FD5429">
        <w:rPr>
          <w:rFonts w:ascii="Book Antiqua" w:hAnsi="Book Antiqua" w:cs="Times New Roman"/>
          <w:noProof/>
        </w:rPr>
        <w:t xml:space="preserve">patients with osteoarthritis, </w:t>
      </w:r>
      <w:r w:rsidR="00063E6F" w:rsidRPr="00FD5429">
        <w:rPr>
          <w:rFonts w:ascii="Book Antiqua" w:hAnsi="Book Antiqua" w:cs="Times New Roman"/>
          <w:color w:val="231F20"/>
        </w:rPr>
        <w:t xml:space="preserve">implying that NPY may </w:t>
      </w:r>
      <w:r w:rsidR="00DB5641">
        <w:rPr>
          <w:rFonts w:ascii="Book Antiqua" w:hAnsi="Book Antiqua" w:cs="Times New Roman"/>
          <w:color w:val="231F20"/>
        </w:rPr>
        <w:t xml:space="preserve">be </w:t>
      </w:r>
      <w:r w:rsidR="00063E6F" w:rsidRPr="00FD5429">
        <w:rPr>
          <w:rFonts w:ascii="Book Antiqua" w:hAnsi="Book Antiqua" w:cs="Times New Roman"/>
          <w:color w:val="231F20"/>
        </w:rPr>
        <w:t>involve</w:t>
      </w:r>
      <w:r w:rsidR="00DB5641">
        <w:rPr>
          <w:rFonts w:ascii="Book Antiqua" w:hAnsi="Book Antiqua" w:cs="Times New Roman"/>
          <w:color w:val="231F20"/>
        </w:rPr>
        <w:t>d</w:t>
      </w:r>
      <w:r w:rsidR="00063E6F" w:rsidRPr="00FD5429">
        <w:rPr>
          <w:rFonts w:ascii="Book Antiqua" w:hAnsi="Book Antiqua" w:cs="Times New Roman"/>
          <w:color w:val="231F20"/>
        </w:rPr>
        <w:t xml:space="preserve"> in the generation of </w:t>
      </w:r>
      <w:proofErr w:type="gramStart"/>
      <w:r w:rsidR="00063E6F" w:rsidRPr="00FD5429">
        <w:rPr>
          <w:rFonts w:ascii="Book Antiqua" w:hAnsi="Book Antiqua" w:cs="Times New Roman"/>
          <w:color w:val="231F20"/>
        </w:rPr>
        <w:t>pain</w:t>
      </w:r>
      <w:r w:rsidR="009C771E" w:rsidRPr="00FD5429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vertAlign w:val="superscript"/>
        </w:rPr>
        <w:t>89</w:t>
      </w:r>
      <w:r w:rsidR="009C771E" w:rsidRPr="00FD5429">
        <w:rPr>
          <w:rFonts w:ascii="Book Antiqua" w:hAnsi="Book Antiqua" w:cs="Times New Roman"/>
          <w:noProof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>. Similar</w:t>
      </w:r>
      <w:r w:rsidR="00837884" w:rsidRPr="00FD5429">
        <w:rPr>
          <w:rFonts w:ascii="Book Antiqua" w:hAnsi="Book Antiqua" w:cs="Times New Roman"/>
        </w:rPr>
        <w:t>ly</w:t>
      </w:r>
      <w:r w:rsidR="00063E6F" w:rsidRPr="00FD5429">
        <w:rPr>
          <w:rFonts w:ascii="Book Antiqua" w:hAnsi="Book Antiqua" w:cs="Times New Roman"/>
        </w:rPr>
        <w:t xml:space="preserve">, the </w:t>
      </w:r>
      <w:r w:rsidR="00063E6F" w:rsidRPr="00FD5429">
        <w:rPr>
          <w:rFonts w:ascii="Book Antiqua" w:hAnsi="Book Antiqua" w:cs="Times New Roman"/>
          <w:color w:val="000000"/>
        </w:rPr>
        <w:t xml:space="preserve">mean level of CGRP in the synovial </w:t>
      </w:r>
      <w:r w:rsidR="00063E6F" w:rsidRPr="00FD5429">
        <w:rPr>
          <w:rFonts w:ascii="Book Antiqua" w:hAnsi="Book Antiqua" w:cs="Times New Roman"/>
          <w:color w:val="000000"/>
        </w:rPr>
        <w:lastRenderedPageBreak/>
        <w:t xml:space="preserve">tissue of </w:t>
      </w:r>
      <w:bookmarkStart w:id="137" w:name="OLE_LINK36"/>
      <w:r w:rsidR="00063E6F" w:rsidRPr="00FD5429">
        <w:rPr>
          <w:rFonts w:ascii="Book Antiqua" w:hAnsi="Book Antiqua" w:cs="Times New Roman"/>
          <w:color w:val="000000"/>
        </w:rPr>
        <w:t>patients</w:t>
      </w:r>
      <w:bookmarkEnd w:id="137"/>
      <w:r w:rsidR="00063E6F" w:rsidRPr="00FD5429">
        <w:rPr>
          <w:rFonts w:ascii="Book Antiqua" w:hAnsi="Book Antiqua" w:cs="Times New Roman"/>
          <w:color w:val="000000"/>
        </w:rPr>
        <w:t xml:space="preserve"> with severe </w:t>
      </w:r>
      <w:r w:rsidR="00DB5641" w:rsidRPr="00FD5429">
        <w:rPr>
          <w:rFonts w:ascii="Book Antiqua" w:hAnsi="Book Antiqua" w:cs="Times New Roman"/>
          <w:color w:val="000000"/>
        </w:rPr>
        <w:t>osteoarthritis</w:t>
      </w:r>
      <w:r w:rsidR="00DB5641">
        <w:rPr>
          <w:rFonts w:ascii="Book Antiqua" w:hAnsi="Book Antiqua" w:cs="Times New Roman"/>
          <w:color w:val="000000"/>
        </w:rPr>
        <w:t>-</w:t>
      </w:r>
      <w:r w:rsidR="00063E6F" w:rsidRPr="00FD5429">
        <w:rPr>
          <w:rFonts w:ascii="Book Antiqua" w:hAnsi="Book Antiqua" w:cs="Times New Roman"/>
          <w:color w:val="000000"/>
        </w:rPr>
        <w:t>related pain (VAS</w:t>
      </w:r>
      <w:r w:rsidR="004F3FCB">
        <w:rPr>
          <w:rFonts w:ascii="Book Antiqua" w:hAnsi="Book Antiqua" w:cs="Times New Roman" w:hint="eastAsia"/>
          <w:color w:val="000000"/>
        </w:rPr>
        <w:t xml:space="preserve"> </w:t>
      </w:r>
      <w:r w:rsidR="004F3FCB">
        <w:rPr>
          <w:rFonts w:ascii="Book Antiqua" w:hAnsi="Book Antiqua" w:cs="Times New Roman"/>
          <w:color w:val="000000"/>
        </w:rPr>
        <w:t xml:space="preserve">&gt; </w:t>
      </w:r>
      <w:r w:rsidR="00063E6F" w:rsidRPr="00FD5429">
        <w:rPr>
          <w:rFonts w:ascii="Book Antiqua" w:hAnsi="Book Antiqua" w:cs="Times New Roman"/>
          <w:color w:val="000000"/>
        </w:rPr>
        <w:t xml:space="preserve">6) was significantly higher than </w:t>
      </w:r>
      <w:r w:rsidR="00DB5641">
        <w:rPr>
          <w:rFonts w:ascii="Book Antiqua" w:hAnsi="Book Antiqua" w:cs="Times New Roman"/>
          <w:color w:val="000000"/>
        </w:rPr>
        <w:t>that of patients</w:t>
      </w:r>
      <w:r w:rsidR="00DB5641" w:rsidRPr="00FD5429">
        <w:rPr>
          <w:rFonts w:ascii="Book Antiqua" w:hAnsi="Book Antiqua" w:cs="Times New Roman"/>
          <w:color w:val="000000"/>
        </w:rPr>
        <w:t xml:space="preserve"> </w:t>
      </w:r>
      <w:r w:rsidR="00063E6F" w:rsidRPr="00FD5429">
        <w:rPr>
          <w:rFonts w:ascii="Book Antiqua" w:hAnsi="Book Antiqua" w:cs="Times New Roman"/>
          <w:color w:val="000000"/>
        </w:rPr>
        <w:t>with moderate to lower pain</w:t>
      </w:r>
      <w:r w:rsidR="009751B8" w:rsidRPr="00FD5429">
        <w:rPr>
          <w:rFonts w:ascii="Book Antiqua" w:hAnsi="Book Antiqua" w:cs="Times New Roman"/>
          <w:color w:val="000000"/>
        </w:rPr>
        <w:t xml:space="preserve"> (VAS</w:t>
      </w:r>
      <w:r w:rsidR="004F3FCB">
        <w:rPr>
          <w:rFonts w:ascii="Book Antiqua" w:hAnsi="Book Antiqua" w:cs="Times New Roman"/>
          <w:color w:val="000000"/>
        </w:rPr>
        <w:t xml:space="preserve"> </w:t>
      </w:r>
      <w:r w:rsidR="004F3FCB">
        <w:rPr>
          <w:rFonts w:ascii="Book Antiqua" w:hAnsi="Book Antiqua" w:cs="Times New Roman" w:hint="eastAsia"/>
          <w:color w:val="000000"/>
        </w:rPr>
        <w:t>&lt;</w:t>
      </w:r>
      <w:r w:rsidR="004F3FCB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000000"/>
        </w:rPr>
        <w:t>6</w:t>
      </w:r>
      <w:proofErr w:type="gramStart"/>
      <w:r w:rsidR="009751B8" w:rsidRPr="00FD5429">
        <w:rPr>
          <w:rFonts w:ascii="Book Antiqua" w:hAnsi="Book Antiqua" w:cs="Times New Roman"/>
          <w:color w:val="000000"/>
        </w:rPr>
        <w:t>)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90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="009751B8" w:rsidRPr="00FD5429">
        <w:rPr>
          <w:rFonts w:ascii="Book Antiqua" w:hAnsi="Book Antiqua" w:cs="Times New Roman"/>
        </w:rPr>
        <w:t xml:space="preserve">. </w:t>
      </w:r>
      <w:r w:rsidR="0058365A" w:rsidRPr="00FD5429">
        <w:rPr>
          <w:rFonts w:ascii="Book Antiqua" w:hAnsi="Book Antiqua" w:cs="Times New Roman"/>
        </w:rPr>
        <w:t xml:space="preserve">In another study, </w:t>
      </w:r>
      <w:r w:rsidR="00BC20CD" w:rsidRPr="00FD5429">
        <w:rPr>
          <w:rFonts w:ascii="Book Antiqua" w:hAnsi="Book Antiqua" w:cs="Times New Roman"/>
          <w:color w:val="131413"/>
        </w:rPr>
        <w:t>high</w:t>
      </w:r>
      <w:r w:rsidR="000B41DD" w:rsidRPr="00FD5429">
        <w:rPr>
          <w:rFonts w:ascii="Book Antiqua" w:hAnsi="Book Antiqua" w:cs="Times New Roman"/>
          <w:color w:val="131413"/>
        </w:rPr>
        <w:t>er</w:t>
      </w:r>
      <w:r w:rsidR="00BC20CD" w:rsidRPr="00FD5429">
        <w:rPr>
          <w:rFonts w:ascii="Book Antiqua" w:hAnsi="Book Antiqua" w:cs="Times New Roman"/>
          <w:color w:val="131413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 xml:space="preserve">levels of </w:t>
      </w:r>
      <w:r w:rsidR="009751B8" w:rsidRPr="00FD5429">
        <w:rPr>
          <w:rFonts w:ascii="Book Antiqua" w:hAnsi="Book Antiqua" w:cs="Times New Roman"/>
          <w:color w:val="000000"/>
        </w:rPr>
        <w:t xml:space="preserve">CGRP </w:t>
      </w:r>
      <w:r w:rsidR="00BC20CD" w:rsidRPr="00FD5429">
        <w:rPr>
          <w:rFonts w:ascii="Book Antiqua" w:hAnsi="Book Antiqua" w:cs="Times New Roman"/>
          <w:color w:val="131413"/>
        </w:rPr>
        <w:t xml:space="preserve">were </w:t>
      </w:r>
      <w:r w:rsidR="009751B8" w:rsidRPr="00FD5429">
        <w:rPr>
          <w:rFonts w:ascii="Book Antiqua" w:hAnsi="Book Antiqua" w:cs="Times New Roman"/>
          <w:color w:val="131413"/>
        </w:rPr>
        <w:t xml:space="preserve">detected in </w:t>
      </w:r>
      <w:r w:rsidR="00DB5641">
        <w:rPr>
          <w:rFonts w:ascii="Book Antiqua" w:hAnsi="Book Antiqua" w:cs="Times New Roman"/>
          <w:color w:val="131413"/>
        </w:rPr>
        <w:t xml:space="preserve">the </w:t>
      </w:r>
      <w:r w:rsidR="009751B8" w:rsidRPr="00FD5429">
        <w:rPr>
          <w:rFonts w:ascii="Book Antiqua" w:hAnsi="Book Antiqua" w:cs="Times New Roman"/>
          <w:color w:val="131413"/>
        </w:rPr>
        <w:t>infrapatellar fat pad</w:t>
      </w:r>
      <w:r w:rsidR="00BC20CD" w:rsidRPr="00FD5429">
        <w:rPr>
          <w:rFonts w:ascii="Book Antiqua" w:hAnsi="Book Antiqua" w:cs="Times New Roman"/>
          <w:color w:val="131413"/>
        </w:rPr>
        <w:t xml:space="preserve"> in patients with knee </w:t>
      </w:r>
      <w:bookmarkStart w:id="138" w:name="OLE_LINK97"/>
      <w:r w:rsidR="00F31ECB" w:rsidRPr="00FD5429">
        <w:rPr>
          <w:rFonts w:ascii="Book Antiqua" w:hAnsi="Book Antiqua" w:cs="Times New Roman"/>
          <w:color w:val="131413"/>
        </w:rPr>
        <w:t>osteoarthritis</w:t>
      </w:r>
      <w:bookmarkEnd w:id="138"/>
      <w:r w:rsidR="00BC20CD" w:rsidRPr="00FD5429">
        <w:rPr>
          <w:rFonts w:ascii="Book Antiqua" w:hAnsi="Book Antiqua" w:cs="Times New Roman"/>
          <w:color w:val="131413"/>
        </w:rPr>
        <w:t>,</w:t>
      </w:r>
      <w:r w:rsidR="009751B8" w:rsidRPr="00FD5429">
        <w:rPr>
          <w:rFonts w:ascii="Book Antiqua" w:hAnsi="Book Antiqua" w:cs="Times New Roman"/>
          <w:color w:val="131413"/>
        </w:rPr>
        <w:t xml:space="preserve"> which </w:t>
      </w:r>
      <w:r w:rsidR="000B41DD" w:rsidRPr="00FD5429">
        <w:rPr>
          <w:rFonts w:ascii="Book Antiqua" w:hAnsi="Book Antiqua" w:cs="Times New Roman"/>
          <w:color w:val="131413"/>
        </w:rPr>
        <w:t>is</w:t>
      </w:r>
      <w:r w:rsidR="009751B8" w:rsidRPr="00FD5429">
        <w:rPr>
          <w:rFonts w:ascii="Book Antiqua" w:hAnsi="Book Antiqua" w:cs="Times New Roman"/>
          <w:color w:val="131413"/>
        </w:rPr>
        <w:t xml:space="preserve"> implicated as a possible </w:t>
      </w:r>
      <w:r w:rsidR="000B41DD" w:rsidRPr="00FD5429">
        <w:rPr>
          <w:rFonts w:ascii="Book Antiqua" w:hAnsi="Book Antiqua" w:cs="Times New Roman"/>
          <w:color w:val="131413"/>
        </w:rPr>
        <w:t xml:space="preserve">cause </w:t>
      </w:r>
      <w:r w:rsidR="009751B8" w:rsidRPr="00FD5429">
        <w:rPr>
          <w:rFonts w:ascii="Book Antiqua" w:hAnsi="Book Antiqua" w:cs="Times New Roman"/>
          <w:color w:val="131413"/>
        </w:rPr>
        <w:t xml:space="preserve">of </w:t>
      </w:r>
      <w:r w:rsidR="00F31ECB" w:rsidRPr="00FD5429">
        <w:rPr>
          <w:rFonts w:ascii="Book Antiqua" w:hAnsi="Book Antiqua" w:cs="Times New Roman"/>
          <w:color w:val="131413"/>
        </w:rPr>
        <w:t>osteoarthritis</w:t>
      </w:r>
      <w:r w:rsidR="00BC20CD" w:rsidRPr="00FD5429">
        <w:rPr>
          <w:rFonts w:ascii="Book Antiqua" w:hAnsi="Book Antiqua" w:cs="Times New Roman"/>
          <w:color w:val="131413"/>
        </w:rPr>
        <w:t xml:space="preserve"> </w:t>
      </w:r>
      <w:r w:rsidR="009751B8" w:rsidRPr="00FD5429">
        <w:rPr>
          <w:rFonts w:ascii="Book Antiqua" w:hAnsi="Book Antiqua" w:cs="Times New Roman"/>
          <w:color w:val="131413"/>
        </w:rPr>
        <w:t xml:space="preserve">development and </w:t>
      </w:r>
      <w:r w:rsidR="00BC20CD" w:rsidRPr="00FD5429">
        <w:rPr>
          <w:rFonts w:ascii="Book Antiqua" w:hAnsi="Book Antiqua" w:cs="Times New Roman"/>
          <w:color w:val="131413"/>
        </w:rPr>
        <w:t xml:space="preserve">related </w:t>
      </w:r>
      <w:proofErr w:type="gramStart"/>
      <w:r w:rsidR="009751B8" w:rsidRPr="00FD5429">
        <w:rPr>
          <w:rFonts w:ascii="Book Antiqua" w:hAnsi="Book Antiqua" w:cs="Times New Roman"/>
          <w:color w:val="131413"/>
        </w:rPr>
        <w:t>pain</w:t>
      </w:r>
      <w:r w:rsidR="009C771E" w:rsidRPr="00FD5429">
        <w:rPr>
          <w:rFonts w:ascii="Book Antiqua" w:hAnsi="Book Antiqua" w:cs="Times New Roman"/>
          <w:noProof/>
          <w:color w:val="131413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131413"/>
          <w:vertAlign w:val="superscript"/>
        </w:rPr>
        <w:t>91</w:t>
      </w:r>
      <w:r w:rsidR="009C771E" w:rsidRPr="00FD5429">
        <w:rPr>
          <w:rFonts w:ascii="Book Antiqua" w:hAnsi="Book Antiqua" w:cs="Times New Roman"/>
          <w:noProof/>
          <w:color w:val="131413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131413"/>
        </w:rPr>
        <w:t xml:space="preserve">. </w:t>
      </w:r>
    </w:p>
    <w:p w14:paraId="76277499" w14:textId="491F9C20" w:rsidR="009751B8" w:rsidRPr="00FD5429" w:rsidRDefault="009751B8" w:rsidP="004F3FCB">
      <w:pPr>
        <w:spacing w:line="360" w:lineRule="auto"/>
        <w:ind w:firstLineChars="100" w:firstLine="240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000000"/>
        </w:rPr>
        <w:t xml:space="preserve">Traditionally, </w:t>
      </w:r>
      <w:r w:rsidR="00063E6F" w:rsidRPr="00FD5429">
        <w:rPr>
          <w:rFonts w:ascii="Book Antiqua" w:hAnsi="Book Antiqua" w:cs="Times New Roman"/>
          <w:color w:val="000000"/>
        </w:rPr>
        <w:t xml:space="preserve">the rationale </w:t>
      </w:r>
      <w:r w:rsidR="004460CE" w:rsidRPr="00FD5429">
        <w:rPr>
          <w:rFonts w:ascii="Book Antiqua" w:hAnsi="Book Antiqua" w:cs="Times New Roman"/>
          <w:color w:val="000000"/>
        </w:rPr>
        <w:t xml:space="preserve">application of </w:t>
      </w:r>
      <w:r w:rsidRPr="00FD5429">
        <w:rPr>
          <w:rFonts w:ascii="Book Antiqua" w:hAnsi="Book Antiqua" w:cs="Times New Roman"/>
          <w:color w:val="000000"/>
        </w:rPr>
        <w:t xml:space="preserve">MSCs </w:t>
      </w:r>
      <w:r w:rsidR="004460CE" w:rsidRPr="00FD5429">
        <w:rPr>
          <w:rFonts w:ascii="Book Antiqua" w:hAnsi="Book Antiqua" w:cs="Times New Roman"/>
          <w:color w:val="000000"/>
        </w:rPr>
        <w:t xml:space="preserve">for management of osteoarthritis </w:t>
      </w:r>
      <w:r w:rsidR="005E40C4" w:rsidRPr="00FD5429">
        <w:rPr>
          <w:rFonts w:ascii="Book Antiqua" w:hAnsi="Book Antiqua" w:cs="Times New Roman"/>
          <w:color w:val="000000"/>
        </w:rPr>
        <w:t>stems from their</w:t>
      </w:r>
      <w:r w:rsidRPr="00FD5429">
        <w:rPr>
          <w:rFonts w:ascii="Book Antiqua" w:hAnsi="Book Antiqua" w:cs="Times New Roman"/>
          <w:color w:val="000000"/>
        </w:rPr>
        <w:t xml:space="preserve"> ability </w:t>
      </w:r>
      <w:r w:rsidR="005E40C4" w:rsidRPr="00FD5429">
        <w:rPr>
          <w:rFonts w:ascii="Book Antiqua" w:hAnsi="Book Antiqua" w:cs="Times New Roman"/>
          <w:color w:val="000000"/>
        </w:rPr>
        <w:t xml:space="preserve">to differentiate </w:t>
      </w:r>
      <w:r w:rsidR="00F31ECB" w:rsidRPr="00FD5429">
        <w:rPr>
          <w:rFonts w:ascii="Book Antiqua" w:hAnsi="Book Antiqua" w:cs="Times New Roman"/>
          <w:color w:val="000000"/>
        </w:rPr>
        <w:t>into</w:t>
      </w:r>
      <w:r w:rsidRPr="00FD5429">
        <w:rPr>
          <w:rFonts w:ascii="Book Antiqua" w:hAnsi="Book Antiqua" w:cs="Times New Roman"/>
          <w:color w:val="000000"/>
        </w:rPr>
        <w:t xml:space="preserve"> </w:t>
      </w:r>
      <w:proofErr w:type="spellStart"/>
      <w:r w:rsidRPr="00FD5429">
        <w:rPr>
          <w:rFonts w:ascii="Book Antiqua" w:hAnsi="Book Antiqua" w:cs="Times New Roman"/>
          <w:color w:val="000000"/>
        </w:rPr>
        <w:t>chondrogenic</w:t>
      </w:r>
      <w:proofErr w:type="spellEnd"/>
      <w:r w:rsidRPr="00FD5429">
        <w:rPr>
          <w:rFonts w:ascii="Book Antiqua" w:hAnsi="Book Antiqua" w:cs="Times New Roman"/>
          <w:color w:val="000000"/>
        </w:rPr>
        <w:t xml:space="preserve"> lineage rather than </w:t>
      </w:r>
      <w:r w:rsidRPr="00FD5429">
        <w:rPr>
          <w:rFonts w:ascii="Book Antiqua" w:hAnsi="Book Antiqua" w:cs="Times New Roman"/>
          <w:color w:val="000000" w:themeColor="text1"/>
        </w:rPr>
        <w:t>osteoblasts</w:t>
      </w:r>
      <w:r w:rsidR="00F31ECB" w:rsidRPr="00FD5429">
        <w:rPr>
          <w:rFonts w:ascii="Book Antiqua" w:hAnsi="Book Antiqua" w:cs="Times New Roman"/>
          <w:color w:val="000000" w:themeColor="text1"/>
        </w:rPr>
        <w:t>, which can help</w:t>
      </w:r>
      <w:r w:rsidRPr="00FD5429">
        <w:rPr>
          <w:rFonts w:ascii="Book Antiqua" w:hAnsi="Book Antiqua" w:cs="Times New Roman"/>
          <w:color w:val="000000" w:themeColor="text1"/>
        </w:rPr>
        <w:t xml:space="preserve"> improv</w:t>
      </w:r>
      <w:r w:rsidR="005E40C4" w:rsidRPr="00FD5429">
        <w:rPr>
          <w:rFonts w:ascii="Book Antiqua" w:hAnsi="Book Antiqua" w:cs="Times New Roman"/>
          <w:color w:val="000000" w:themeColor="text1"/>
        </w:rPr>
        <w:t>e degeneration</w:t>
      </w:r>
      <w:r w:rsidRPr="00FD5429">
        <w:rPr>
          <w:rFonts w:ascii="Book Antiqua" w:hAnsi="Book Antiqua" w:cs="Times New Roman"/>
          <w:color w:val="000000" w:themeColor="text1"/>
        </w:rPr>
        <w:t xml:space="preserve"> of </w:t>
      </w:r>
      <w:r w:rsidR="00F31ECB" w:rsidRPr="00FD5429">
        <w:rPr>
          <w:rFonts w:ascii="Book Antiqua" w:hAnsi="Book Antiqua" w:cs="Times New Roman"/>
          <w:color w:val="000000" w:themeColor="text1"/>
        </w:rPr>
        <w:t xml:space="preserve">the </w:t>
      </w:r>
      <w:r w:rsidRPr="00FD5429">
        <w:rPr>
          <w:rFonts w:ascii="Book Antiqua" w:hAnsi="Book Antiqua" w:cs="Times New Roman"/>
          <w:color w:val="000000" w:themeColor="text1"/>
        </w:rPr>
        <w:t xml:space="preserve">cartilage, </w:t>
      </w:r>
      <w:r w:rsidR="00F31ECB" w:rsidRPr="00FD5429">
        <w:rPr>
          <w:rFonts w:ascii="Book Antiqua" w:hAnsi="Book Antiqua" w:cs="Times New Roman"/>
          <w:color w:val="000000" w:themeColor="text1"/>
        </w:rPr>
        <w:t xml:space="preserve">and </w:t>
      </w:r>
      <w:r w:rsidR="008916F0" w:rsidRPr="00FD5429">
        <w:rPr>
          <w:rFonts w:ascii="Book Antiqua" w:hAnsi="Book Antiqua" w:cs="Times New Roman"/>
          <w:color w:val="000000" w:themeColor="text1"/>
        </w:rPr>
        <w:t xml:space="preserve">alleviate </w:t>
      </w:r>
      <w:r w:rsidRPr="00FD5429">
        <w:rPr>
          <w:rFonts w:ascii="Book Antiqua" w:hAnsi="Book Antiqua" w:cs="Times New Roman"/>
          <w:color w:val="000000" w:themeColor="text1"/>
        </w:rPr>
        <w:t>joint damage</w:t>
      </w:r>
      <w:r w:rsidR="00F31ECB" w:rsidRPr="00FD5429">
        <w:rPr>
          <w:rFonts w:ascii="Book Antiqua" w:hAnsi="Book Antiqua" w:cs="Times New Roman"/>
          <w:color w:val="000000" w:themeColor="text1"/>
        </w:rPr>
        <w:t xml:space="preserve"> and related </w:t>
      </w:r>
      <w:proofErr w:type="gramStart"/>
      <w:r w:rsidRPr="00FD5429">
        <w:rPr>
          <w:rFonts w:ascii="Book Antiqua" w:hAnsi="Book Antiqua" w:cs="Times New Roman"/>
          <w:color w:val="000000" w:themeColor="text1"/>
        </w:rPr>
        <w:t>pain</w:t>
      </w:r>
      <w:r w:rsidR="009C771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92</w:t>
      </w:r>
      <w:r w:rsidR="009C771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4460CE" w:rsidRPr="00FD5429">
        <w:rPr>
          <w:rFonts w:ascii="Book Antiqua" w:hAnsi="Book Antiqua" w:cs="Times New Roman"/>
          <w:color w:val="000000" w:themeColor="text1"/>
        </w:rPr>
        <w:t>A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 decrease</w:t>
      </w:r>
      <w:r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C45256" w:rsidRPr="00FD5429">
        <w:rPr>
          <w:rFonts w:ascii="Book Antiqua" w:hAnsi="Book Antiqua" w:cs="Times New Roman"/>
          <w:color w:val="000000" w:themeColor="text1"/>
        </w:rPr>
        <w:t xml:space="preserve">in </w:t>
      </w:r>
      <w:r w:rsidR="004460CE" w:rsidRPr="00FD5429">
        <w:rPr>
          <w:rFonts w:ascii="Book Antiqua" w:hAnsi="Book Antiqua" w:cs="Times New Roman"/>
          <w:color w:val="000000" w:themeColor="text1"/>
        </w:rPr>
        <w:t xml:space="preserve">the </w:t>
      </w:r>
      <w:r w:rsidRPr="00FD5429">
        <w:rPr>
          <w:rFonts w:ascii="Book Antiqua" w:hAnsi="Book Antiqua" w:cs="Times New Roman"/>
          <w:color w:val="000000" w:themeColor="text1"/>
        </w:rPr>
        <w:t xml:space="preserve">subchondral bone lesions may </w:t>
      </w:r>
      <w:r w:rsidR="004460CE" w:rsidRPr="00FD5429">
        <w:rPr>
          <w:rFonts w:ascii="Book Antiqua" w:hAnsi="Book Antiqua" w:cs="Times New Roman"/>
          <w:color w:val="000000" w:themeColor="text1"/>
        </w:rPr>
        <w:t xml:space="preserve">help </w:t>
      </w:r>
      <w:r w:rsidRPr="00FD5429">
        <w:rPr>
          <w:rFonts w:ascii="Book Antiqua" w:hAnsi="Book Antiqua" w:cs="Times New Roman"/>
          <w:color w:val="000000" w:themeColor="text1"/>
        </w:rPr>
        <w:t xml:space="preserve">reduce joint pain, </w:t>
      </w:r>
      <w:r w:rsidR="004460CE" w:rsidRPr="00FD5429">
        <w:rPr>
          <w:rFonts w:ascii="Book Antiqua" w:hAnsi="Book Antiqua" w:cs="Times New Roman"/>
          <w:color w:val="000000" w:themeColor="text1"/>
        </w:rPr>
        <w:t xml:space="preserve">which </w:t>
      </w:r>
      <w:r w:rsidRPr="00FD5429">
        <w:rPr>
          <w:rFonts w:ascii="Book Antiqua" w:hAnsi="Book Antiqua" w:cs="Times New Roman"/>
          <w:color w:val="000000" w:themeColor="text1"/>
        </w:rPr>
        <w:t xml:space="preserve">may be a future </w:t>
      </w:r>
      <w:r w:rsidR="004460CE" w:rsidRPr="00FD5429">
        <w:rPr>
          <w:rFonts w:ascii="Book Antiqua" w:hAnsi="Book Antiqua" w:cs="Times New Roman"/>
          <w:color w:val="000000" w:themeColor="text1"/>
        </w:rPr>
        <w:t xml:space="preserve">treatment </w:t>
      </w:r>
      <w:r w:rsidRPr="00FD5429">
        <w:rPr>
          <w:rFonts w:ascii="Book Antiqua" w:hAnsi="Book Antiqua" w:cs="Times New Roman"/>
          <w:color w:val="000000" w:themeColor="text1"/>
        </w:rPr>
        <w:t xml:space="preserve">target in relief of </w:t>
      </w:r>
      <w:r w:rsidR="00DB5641" w:rsidRPr="00FD5429">
        <w:rPr>
          <w:rFonts w:ascii="Book Antiqua" w:hAnsi="Book Antiqua" w:cs="Times New Roman"/>
          <w:color w:val="000000" w:themeColor="text1"/>
        </w:rPr>
        <w:t>osteoarthritis</w:t>
      </w:r>
      <w:r w:rsidR="00DB5641">
        <w:rPr>
          <w:rFonts w:ascii="Book Antiqua" w:hAnsi="Book Antiqua" w:cs="Times New Roman"/>
          <w:color w:val="000000" w:themeColor="text1"/>
        </w:rPr>
        <w:t>-</w:t>
      </w:r>
      <w:r w:rsidR="004460CE" w:rsidRPr="00FD5429">
        <w:rPr>
          <w:rFonts w:ascii="Book Antiqua" w:hAnsi="Book Antiqua" w:cs="Times New Roman"/>
          <w:color w:val="000000" w:themeColor="text1"/>
        </w:rPr>
        <w:t xml:space="preserve">related </w:t>
      </w:r>
      <w:proofErr w:type="gramStart"/>
      <w:r w:rsidRPr="00FD5429">
        <w:rPr>
          <w:rFonts w:ascii="Book Antiqua" w:hAnsi="Book Antiqua" w:cs="Times New Roman"/>
          <w:color w:val="000000" w:themeColor="text1"/>
        </w:rPr>
        <w:t>pain</w:t>
      </w:r>
      <w:r w:rsidR="009C771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93</w:t>
      </w:r>
      <w:r w:rsidR="009C771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Pr="00FD5429">
        <w:rPr>
          <w:rFonts w:ascii="Book Antiqua" w:hAnsi="Book Antiqua" w:cs="Times New Roman"/>
          <w:color w:val="000000" w:themeColor="text1"/>
        </w:rPr>
        <w:t xml:space="preserve">. </w:t>
      </w:r>
      <w:r w:rsidR="00305BFC" w:rsidRPr="00FD5429">
        <w:rPr>
          <w:rFonts w:ascii="Book Antiqua" w:hAnsi="Book Antiqua" w:cs="Times New Roman"/>
          <w:color w:val="000000" w:themeColor="text1"/>
        </w:rPr>
        <w:t xml:space="preserve">Besides, </w:t>
      </w:r>
      <w:r w:rsidRPr="00FD5429">
        <w:rPr>
          <w:rFonts w:ascii="Book Antiqua" w:hAnsi="Book Antiqua" w:cs="Times New Roman"/>
          <w:color w:val="000000" w:themeColor="text1"/>
        </w:rPr>
        <w:t xml:space="preserve">NPY </w:t>
      </w:r>
      <w:r w:rsidR="00305BFC" w:rsidRPr="00FD5429">
        <w:rPr>
          <w:rFonts w:ascii="Book Antiqua" w:hAnsi="Book Antiqua" w:cs="Times New Roman"/>
          <w:color w:val="000000" w:themeColor="text1"/>
        </w:rPr>
        <w:t xml:space="preserve">can </w:t>
      </w:r>
      <w:r w:rsidR="008916F0" w:rsidRPr="00FD5429">
        <w:rPr>
          <w:rFonts w:ascii="Book Antiqua" w:hAnsi="Book Antiqua" w:cs="Times New Roman"/>
          <w:color w:val="000000" w:themeColor="text1"/>
        </w:rPr>
        <w:t>increase the VEGF expression</w:t>
      </w:r>
      <w:r w:rsidR="00DB5641">
        <w:rPr>
          <w:rFonts w:ascii="Book Antiqua" w:hAnsi="Book Antiqua" w:cs="Times New Roman"/>
          <w:color w:val="000000" w:themeColor="text1"/>
        </w:rPr>
        <w:t xml:space="preserve"> and</w:t>
      </w:r>
      <w:r w:rsidR="00DB5641" w:rsidRPr="00FD5429">
        <w:rPr>
          <w:rFonts w:ascii="Book Antiqua" w:hAnsi="Book Antiqua" w:cs="Times New Roman"/>
          <w:color w:val="000000" w:themeColor="text1"/>
        </w:rPr>
        <w:t xml:space="preserve"> </w:t>
      </w:r>
      <w:r w:rsidR="008916F0" w:rsidRPr="00FD5429">
        <w:rPr>
          <w:rFonts w:ascii="Book Antiqua" w:hAnsi="Book Antiqua" w:cs="Times New Roman"/>
          <w:color w:val="000000" w:themeColor="text1"/>
        </w:rPr>
        <w:t>promote</w:t>
      </w:r>
      <w:r w:rsidRPr="00FD5429">
        <w:rPr>
          <w:rFonts w:ascii="Book Antiqua" w:hAnsi="Book Antiqua" w:cs="Times New Roman"/>
          <w:color w:val="000000" w:themeColor="text1"/>
        </w:rPr>
        <w:t xml:space="preserve"> osteoblastic differentiation and angiogen</w:t>
      </w:r>
      <w:r w:rsidR="004460CE" w:rsidRPr="00FD5429">
        <w:rPr>
          <w:rFonts w:ascii="Book Antiqua" w:hAnsi="Book Antiqua" w:cs="Times New Roman"/>
          <w:color w:val="000000" w:themeColor="text1"/>
        </w:rPr>
        <w:t xml:space="preserve">esis </w:t>
      </w:r>
      <w:r w:rsidRPr="00FD5429">
        <w:rPr>
          <w:rFonts w:ascii="Book Antiqua" w:hAnsi="Book Antiqua" w:cs="Times New Roman"/>
          <w:color w:val="000000" w:themeColor="text1"/>
        </w:rPr>
        <w:t xml:space="preserve">of </w:t>
      </w:r>
      <w:proofErr w:type="gramStart"/>
      <w:r w:rsidRPr="00FD5429">
        <w:rPr>
          <w:rFonts w:ascii="Book Antiqua" w:hAnsi="Book Antiqua" w:cs="Times New Roman"/>
          <w:color w:val="000000" w:themeColor="text1"/>
        </w:rPr>
        <w:t>BMSCs</w:t>
      </w:r>
      <w:r w:rsidR="00014ED9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38</w:t>
      </w:r>
      <w:r w:rsidR="004F3FCB">
        <w:rPr>
          <w:rFonts w:ascii="Book Antiqua" w:hAnsi="Book Antiqua" w:cs="Times New Roman"/>
          <w:noProof/>
          <w:color w:val="000000" w:themeColor="text1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51</w:t>
      </w:r>
      <w:r w:rsidR="004F3FCB">
        <w:rPr>
          <w:rFonts w:ascii="Book Antiqua" w:hAnsi="Book Antiqua" w:cs="Times New Roman"/>
          <w:noProof/>
          <w:color w:val="000000" w:themeColor="text1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55</w:t>
      </w:r>
      <w:r w:rsidR="00014ED9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Pr="00FD5429">
        <w:rPr>
          <w:rFonts w:ascii="Book Antiqua" w:hAnsi="Book Antiqua" w:cs="Times New Roman"/>
          <w:color w:val="000000" w:themeColor="text1"/>
        </w:rPr>
        <w:t>. As c</w:t>
      </w:r>
      <w:r w:rsidRPr="00FD5429">
        <w:rPr>
          <w:rFonts w:ascii="Book Antiqua" w:hAnsi="Book Antiqua" w:cs="Times New Roman"/>
          <w:color w:val="231F20"/>
        </w:rPr>
        <w:t xml:space="preserve">artilage does not contain blood vessels, it </w:t>
      </w:r>
      <w:r w:rsidR="00305BFC" w:rsidRPr="00FD5429">
        <w:rPr>
          <w:rFonts w:ascii="Book Antiqua" w:hAnsi="Book Antiqua" w:cs="Times New Roman"/>
          <w:color w:val="231F20"/>
        </w:rPr>
        <w:t xml:space="preserve">may be considered </w:t>
      </w:r>
      <w:r w:rsidRPr="00FD5429">
        <w:rPr>
          <w:rFonts w:ascii="Book Antiqua" w:hAnsi="Book Antiqua" w:cs="Times New Roman"/>
          <w:color w:val="231F20"/>
        </w:rPr>
        <w:t xml:space="preserve">a hostile environment for spreading of vascular </w:t>
      </w:r>
      <w:proofErr w:type="gramStart"/>
      <w:r w:rsidRPr="00FD5429">
        <w:rPr>
          <w:rFonts w:ascii="Book Antiqua" w:hAnsi="Book Antiqua" w:cs="Times New Roman"/>
          <w:color w:val="231F20"/>
        </w:rPr>
        <w:t>channels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82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Pr="00FD5429">
        <w:rPr>
          <w:rFonts w:ascii="Book Antiqua" w:hAnsi="Book Antiqua" w:cs="Times New Roman"/>
          <w:color w:val="231F20"/>
        </w:rPr>
        <w:t xml:space="preserve">. </w:t>
      </w:r>
      <w:r w:rsidR="00063E6F" w:rsidRPr="00FD5429">
        <w:rPr>
          <w:rFonts w:ascii="Book Antiqua" w:hAnsi="Book Antiqua" w:cs="Times New Roman"/>
          <w:color w:val="000000" w:themeColor="text1"/>
        </w:rPr>
        <w:t>VEGF, a crucial regulator of angiogenesis, can induce tube formation activity into cartilage channels, likely resulting in calcification and sti</w:t>
      </w:r>
      <w:r w:rsidR="00063E6F" w:rsidRPr="00FD5429">
        <w:rPr>
          <w:rFonts w:ascii="Times New Roman" w:hAnsi="Times New Roman" w:cs="Times New Roman"/>
          <w:color w:val="000000" w:themeColor="text1"/>
        </w:rPr>
        <w:t>ﬀ</w:t>
      </w:r>
      <w:r w:rsidR="00063E6F" w:rsidRPr="00FD5429">
        <w:rPr>
          <w:rFonts w:ascii="Book Antiqua" w:hAnsi="Book Antiqua" w:cs="Cambria"/>
          <w:color w:val="000000" w:themeColor="text1"/>
        </w:rPr>
        <w:t>ness</w:t>
      </w:r>
      <w:r w:rsidR="00063E6F" w:rsidRPr="00FD5429">
        <w:rPr>
          <w:rFonts w:ascii="Book Antiqua" w:hAnsi="Book Antiqua" w:cs="Times New Roman"/>
          <w:color w:val="000000" w:themeColor="text1"/>
        </w:rPr>
        <w:t xml:space="preserve"> of subchondral bone, accompanied by increased innervation and subsequent increases in </w:t>
      </w:r>
      <w:proofErr w:type="gramStart"/>
      <w:r w:rsidR="00063E6F" w:rsidRPr="00FD5429">
        <w:rPr>
          <w:rFonts w:ascii="Book Antiqua" w:hAnsi="Book Antiqua" w:cs="Times New Roman"/>
          <w:color w:val="000000" w:themeColor="text1"/>
        </w:rPr>
        <w:t>nociceptors</w:t>
      </w:r>
      <w:r w:rsidR="009C771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94</w:t>
      </w:r>
      <w:r w:rsidR="009C771E" w:rsidRPr="00FD5429">
        <w:rPr>
          <w:rFonts w:ascii="Book Antiqua" w:hAnsi="Book Antiqua" w:cs="Times New Roman"/>
          <w:noProof/>
          <w:color w:val="000000" w:themeColor="text1"/>
          <w:vertAlign w:val="superscript"/>
        </w:rPr>
        <w:t>]</w:t>
      </w:r>
      <w:r w:rsidRPr="00FD5429">
        <w:rPr>
          <w:rFonts w:ascii="Book Antiqua" w:hAnsi="Book Antiqua" w:cs="Times New Roman"/>
          <w:color w:val="000000" w:themeColor="text1"/>
        </w:rPr>
        <w:t xml:space="preserve">. Therefore, blocking NPY could be of interest in pain treatment and </w:t>
      </w:r>
      <w:r w:rsidR="005706EA" w:rsidRPr="00FD5429">
        <w:rPr>
          <w:rFonts w:ascii="Book Antiqua" w:hAnsi="Book Antiqua" w:cs="Times New Roman"/>
          <w:color w:val="000000" w:themeColor="text1"/>
        </w:rPr>
        <w:t>osteoarthritis</w:t>
      </w:r>
      <w:r w:rsidRPr="00FD5429">
        <w:rPr>
          <w:rFonts w:ascii="Book Antiqua" w:hAnsi="Book Antiqua" w:cs="Times New Roman"/>
          <w:color w:val="000000" w:themeColor="text1"/>
        </w:rPr>
        <w:t xml:space="preserve"> prevention.</w:t>
      </w:r>
      <w:r w:rsidRPr="00FD5429">
        <w:rPr>
          <w:rFonts w:ascii="Book Antiqua" w:hAnsi="Book Antiqua" w:cs="Times New Roman"/>
          <w:color w:val="000000"/>
        </w:rPr>
        <w:t xml:space="preserve"> </w:t>
      </w:r>
    </w:p>
    <w:p w14:paraId="62B11514" w14:textId="08CADFB3" w:rsidR="0013044E" w:rsidRPr="00FD5429" w:rsidRDefault="009751B8" w:rsidP="004F3FCB">
      <w:pPr>
        <w:spacing w:line="360" w:lineRule="auto"/>
        <w:ind w:firstLineChars="100" w:firstLine="240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color w:val="000000"/>
        </w:rPr>
        <w:t xml:space="preserve">Inﬂammation plays a </w:t>
      </w:r>
      <w:r w:rsidR="008916F0" w:rsidRPr="00FD5429">
        <w:rPr>
          <w:rFonts w:ascii="Book Antiqua" w:hAnsi="Book Antiqua" w:cs="Times New Roman"/>
          <w:color w:val="000000"/>
        </w:rPr>
        <w:t xml:space="preserve">crucial </w:t>
      </w:r>
      <w:r w:rsidRPr="00FD5429">
        <w:rPr>
          <w:rFonts w:ascii="Book Antiqua" w:hAnsi="Book Antiqua" w:cs="Times New Roman"/>
          <w:color w:val="000000"/>
        </w:rPr>
        <w:t xml:space="preserve">role in </w:t>
      </w:r>
      <w:r w:rsidR="005706EA" w:rsidRPr="00FD5429">
        <w:rPr>
          <w:rFonts w:ascii="Book Antiqua" w:hAnsi="Book Antiqua" w:cs="Times New Roman"/>
          <w:color w:val="000000"/>
        </w:rPr>
        <w:t>the pathogenesis of osteoarthritis</w:t>
      </w:r>
      <w:r w:rsidRPr="00FD5429">
        <w:rPr>
          <w:rFonts w:ascii="Book Antiqua" w:hAnsi="Book Antiqua" w:cs="Times New Roman"/>
          <w:color w:val="000000"/>
        </w:rPr>
        <w:t>. Prostaglandins are</w:t>
      </w:r>
      <w:r w:rsidR="00507AE0" w:rsidRPr="00FD5429">
        <w:rPr>
          <w:rFonts w:ascii="Book Antiqua" w:hAnsi="Book Antiqua" w:cs="Times New Roman"/>
          <w:color w:val="000000"/>
        </w:rPr>
        <w:t xml:space="preserve"> the</w:t>
      </w:r>
      <w:r w:rsidRPr="00FD5429">
        <w:rPr>
          <w:rFonts w:ascii="Book Antiqua" w:hAnsi="Book Antiqua" w:cs="Times New Roman"/>
          <w:color w:val="000000"/>
        </w:rPr>
        <w:t xml:space="preserve"> key mediators </w:t>
      </w:r>
      <w:r w:rsidR="00507AE0" w:rsidRPr="00FD5429">
        <w:rPr>
          <w:rFonts w:ascii="Book Antiqua" w:hAnsi="Book Antiqua" w:cs="Times New Roman"/>
          <w:color w:val="000000"/>
        </w:rPr>
        <w:t xml:space="preserve">of </w:t>
      </w:r>
      <w:r w:rsidRPr="00FD5429">
        <w:rPr>
          <w:rFonts w:ascii="Book Antiqua" w:hAnsi="Book Antiqua" w:cs="Times New Roman"/>
          <w:color w:val="000000"/>
        </w:rPr>
        <w:t xml:space="preserve">inflammation and pain in </w:t>
      </w:r>
      <w:proofErr w:type="gramStart"/>
      <w:r w:rsidR="005706EA" w:rsidRPr="00FD5429">
        <w:rPr>
          <w:rFonts w:ascii="Book Antiqua" w:hAnsi="Book Antiqua" w:cs="Times New Roman"/>
          <w:color w:val="000000"/>
        </w:rPr>
        <w:t>osteoarthritis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000000"/>
          <w:vertAlign w:val="superscript"/>
        </w:rPr>
        <w:t>87</w:t>
      </w:r>
      <w:r w:rsidR="009C771E" w:rsidRPr="00FD5429">
        <w:rPr>
          <w:rFonts w:ascii="Book Antiqua" w:hAnsi="Book Antiqua" w:cs="Times New Roman"/>
          <w:noProof/>
          <w:color w:val="000000"/>
          <w:vertAlign w:val="superscript"/>
        </w:rPr>
        <w:t>]</w:t>
      </w:r>
      <w:r w:rsidRPr="00FD5429">
        <w:rPr>
          <w:rFonts w:ascii="Book Antiqua" w:hAnsi="Book Antiqua" w:cs="Times New Roman"/>
          <w:color w:val="000000"/>
        </w:rPr>
        <w:t xml:space="preserve">. NPY is considered to have pro-inﬂammatory effects. </w:t>
      </w:r>
      <w:r w:rsidR="00BE55C0" w:rsidRPr="00FD5429">
        <w:rPr>
          <w:rFonts w:ascii="Book Antiqua" w:hAnsi="Book Antiqua" w:cs="Times New Roman"/>
          <w:color w:val="000000"/>
        </w:rPr>
        <w:t xml:space="preserve">In a clinical study, </w:t>
      </w:r>
      <w:proofErr w:type="spellStart"/>
      <w:r w:rsidR="00BE55C0" w:rsidRPr="00FD5429">
        <w:rPr>
          <w:rFonts w:ascii="Book Antiqua" w:hAnsi="Book Antiqua" w:cs="Times New Roman"/>
          <w:color w:val="000000"/>
        </w:rPr>
        <w:t>Hernanz</w:t>
      </w:r>
      <w:proofErr w:type="spellEnd"/>
      <w:r w:rsidR="00BE55C0" w:rsidRPr="00FD5429">
        <w:rPr>
          <w:rFonts w:ascii="Book Antiqua" w:hAnsi="Book Antiqua" w:cs="Times New Roman"/>
          <w:color w:val="000000"/>
        </w:rPr>
        <w:t xml:space="preserve"> </w:t>
      </w:r>
      <w:r w:rsidR="00BE55C0" w:rsidRPr="004F3FCB">
        <w:rPr>
          <w:rFonts w:ascii="Book Antiqua" w:hAnsi="Book Antiqua" w:cs="Times New Roman"/>
          <w:i/>
          <w:iCs/>
          <w:color w:val="000000"/>
        </w:rPr>
        <w:t>et al</w:t>
      </w:r>
      <w:r w:rsidR="004F3FCB" w:rsidRPr="00FD5429">
        <w:rPr>
          <w:rFonts w:ascii="Book Antiqua" w:hAnsi="Book Antiqua" w:cs="Times New Roman"/>
          <w:noProof/>
          <w:color w:val="000000"/>
          <w:vertAlign w:val="superscript"/>
        </w:rPr>
        <w:t>[72]</w:t>
      </w:r>
      <w:r w:rsidR="00BE55C0" w:rsidRPr="00FD5429">
        <w:rPr>
          <w:rFonts w:ascii="Book Antiqua" w:hAnsi="Book Antiqua" w:cs="Times New Roman"/>
          <w:color w:val="000000"/>
        </w:rPr>
        <w:t xml:space="preserve"> found that </w:t>
      </w:r>
      <w:r w:rsidR="00507AE0" w:rsidRPr="00FD5429">
        <w:rPr>
          <w:rFonts w:ascii="Book Antiqua" w:hAnsi="Book Antiqua" w:cs="Times New Roman"/>
          <w:color w:val="000000"/>
        </w:rPr>
        <w:t>the level of NPY in the synovial fluid of the knee joint in</w:t>
      </w:r>
      <w:r w:rsidR="00AE7228">
        <w:rPr>
          <w:rFonts w:ascii="Book Antiqua" w:hAnsi="Book Antiqua" w:cs="Times New Roman"/>
          <w:color w:val="000000"/>
        </w:rPr>
        <w:t xml:space="preserve"> </w:t>
      </w:r>
      <w:r w:rsidR="00507AE0" w:rsidRPr="00FD5429">
        <w:rPr>
          <w:rFonts w:ascii="Book Antiqua" w:hAnsi="Book Antiqua" w:cs="Times New Roman"/>
          <w:color w:val="000000"/>
        </w:rPr>
        <w:t xml:space="preserve">patients with </w:t>
      </w:r>
      <w:r w:rsidR="005706EA" w:rsidRPr="00FD5429">
        <w:rPr>
          <w:rFonts w:ascii="Book Antiqua" w:hAnsi="Book Antiqua" w:cs="Times New Roman"/>
          <w:color w:val="000000"/>
        </w:rPr>
        <w:t>rheumatoid arthritis</w:t>
      </w:r>
      <w:r w:rsidR="00507AE0" w:rsidRPr="00FD5429">
        <w:rPr>
          <w:rFonts w:ascii="Book Antiqua" w:hAnsi="Book Antiqua" w:cs="Times New Roman"/>
          <w:color w:val="000000"/>
        </w:rPr>
        <w:t xml:space="preserve"> was higher</w:t>
      </w:r>
      <w:r w:rsidR="00E55807" w:rsidRPr="00FD5429">
        <w:rPr>
          <w:rFonts w:ascii="Book Antiqua" w:hAnsi="Book Antiqua" w:cs="Times New Roman"/>
          <w:color w:val="000000"/>
        </w:rPr>
        <w:t>,</w:t>
      </w:r>
      <w:r w:rsidR="00BE55C0" w:rsidRPr="00FD5429">
        <w:rPr>
          <w:rFonts w:ascii="Book Antiqua" w:hAnsi="Book Antiqua" w:cs="Times New Roman"/>
          <w:color w:val="000000"/>
        </w:rPr>
        <w:t xml:space="preserve"> and</w:t>
      </w:r>
      <w:r w:rsidR="00E55807" w:rsidRPr="00FD5429">
        <w:rPr>
          <w:rFonts w:ascii="Book Antiqua" w:hAnsi="Book Antiqua" w:cs="Times New Roman"/>
          <w:color w:val="000000"/>
        </w:rPr>
        <w:t xml:space="preserve"> NPY </w:t>
      </w:r>
      <w:r w:rsidRPr="00FD5429">
        <w:rPr>
          <w:rFonts w:ascii="Book Antiqua" w:hAnsi="Book Antiqua" w:cs="Times New Roman"/>
          <w:color w:val="000000"/>
          <w:shd w:val="clear" w:color="auto" w:fill="FFFFFF"/>
        </w:rPr>
        <w:t>stimulate</w:t>
      </w:r>
      <w:r w:rsidR="00BE55C0" w:rsidRPr="00FD5429">
        <w:rPr>
          <w:rFonts w:ascii="Book Antiqua" w:hAnsi="Book Antiqua" w:cs="Times New Roman"/>
          <w:color w:val="000000"/>
          <w:shd w:val="clear" w:color="auto" w:fill="FFFFFF"/>
        </w:rPr>
        <w:t>d</w:t>
      </w:r>
      <w:r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AE7228">
        <w:rPr>
          <w:rFonts w:ascii="Book Antiqua" w:hAnsi="Book Antiqua" w:cs="Times New Roman"/>
          <w:color w:val="000000"/>
          <w:shd w:val="clear" w:color="auto" w:fill="FFFFFF"/>
        </w:rPr>
        <w:t xml:space="preserve">the </w:t>
      </w:r>
      <w:r w:rsidR="00BE55C0" w:rsidRPr="00FD5429">
        <w:rPr>
          <w:rFonts w:ascii="Book Antiqua" w:hAnsi="Book Antiqua" w:cs="Times New Roman"/>
          <w:color w:val="000000"/>
          <w:shd w:val="clear" w:color="auto" w:fill="FFFFFF"/>
        </w:rPr>
        <w:t>expression</w:t>
      </w:r>
      <w:r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of </w:t>
      </w:r>
      <w:r w:rsidR="00E55807" w:rsidRPr="00FD5429">
        <w:rPr>
          <w:rFonts w:ascii="Book Antiqua" w:hAnsi="Book Antiqua" w:cs="Times New Roman"/>
          <w:color w:val="000000"/>
          <w:shd w:val="clear" w:color="auto" w:fill="FFFFFF"/>
        </w:rPr>
        <w:t>interleukin-1</w:t>
      </w:r>
      <w:r w:rsidR="00E55807" w:rsidRPr="00FD5429">
        <w:rPr>
          <w:rFonts w:ascii="Book Antiqua" w:hAnsi="Book Antiqua" w:cs="Times New Roman"/>
          <w:color w:val="000000"/>
        </w:rPr>
        <w:t>β</w:t>
      </w:r>
      <w:r w:rsidR="00E55807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(</w:t>
      </w:r>
      <w:r w:rsidRPr="00FD5429">
        <w:rPr>
          <w:rFonts w:ascii="Book Antiqua" w:hAnsi="Book Antiqua" w:cs="Times New Roman"/>
          <w:color w:val="000000"/>
          <w:shd w:val="clear" w:color="auto" w:fill="FFFFFF"/>
        </w:rPr>
        <w:t>IL-1</w:t>
      </w:r>
      <w:r w:rsidRPr="00FD5429">
        <w:rPr>
          <w:rFonts w:ascii="Book Antiqua" w:hAnsi="Book Antiqua" w:cs="Times New Roman"/>
          <w:color w:val="000000"/>
        </w:rPr>
        <w:t>β</w:t>
      </w:r>
      <w:r w:rsidR="00E55807" w:rsidRPr="00FD5429">
        <w:rPr>
          <w:rFonts w:ascii="Book Antiqua" w:hAnsi="Book Antiqua" w:cs="Times New Roman"/>
          <w:color w:val="000000"/>
        </w:rPr>
        <w:t>)</w:t>
      </w:r>
      <w:r w:rsidRPr="00FD5429">
        <w:rPr>
          <w:rFonts w:ascii="Book Antiqua" w:hAnsi="Book Antiqua" w:cs="Times New Roman"/>
          <w:color w:val="000000"/>
          <w:shd w:val="clear" w:color="auto" w:fill="FFFFFF"/>
        </w:rPr>
        <w:t>, IL-6</w:t>
      </w:r>
      <w:r w:rsidR="00AE7228">
        <w:rPr>
          <w:rFonts w:ascii="Book Antiqua" w:hAnsi="Book Antiqua" w:cs="Times New Roman"/>
          <w:color w:val="000000"/>
          <w:shd w:val="clear" w:color="auto" w:fill="FFFFFF"/>
        </w:rPr>
        <w:t>,</w:t>
      </w:r>
      <w:r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and </w:t>
      </w:r>
      <w:r w:rsidR="00E55807" w:rsidRPr="00FD5429">
        <w:rPr>
          <w:rFonts w:ascii="Book Antiqua" w:hAnsi="Book Antiqua" w:cs="Times New Roman"/>
          <w:color w:val="000000"/>
          <w:shd w:val="clear" w:color="auto" w:fill="FFFFFF"/>
        </w:rPr>
        <w:t>tumor necrosis factor-α (</w:t>
      </w:r>
      <w:r w:rsidRPr="00FD5429">
        <w:rPr>
          <w:rFonts w:ascii="Book Antiqua" w:hAnsi="Book Antiqua" w:cs="Times New Roman"/>
          <w:color w:val="000000"/>
          <w:shd w:val="clear" w:color="auto" w:fill="FFFFFF"/>
        </w:rPr>
        <w:t>TNF-</w:t>
      </w:r>
      <w:r w:rsidRPr="00FD5429">
        <w:rPr>
          <w:rFonts w:ascii="Book Antiqua" w:hAnsi="Book Antiqua" w:cs="Times New Roman"/>
          <w:color w:val="000000"/>
        </w:rPr>
        <w:t>α</w:t>
      </w:r>
      <w:r w:rsidR="00E55807" w:rsidRPr="00FD5429">
        <w:rPr>
          <w:rFonts w:ascii="Book Antiqua" w:hAnsi="Book Antiqua" w:cs="Times New Roman"/>
          <w:color w:val="000000"/>
        </w:rPr>
        <w:t>)</w:t>
      </w:r>
      <w:r w:rsidR="009C771E" w:rsidRPr="00FD5429">
        <w:rPr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[</w:t>
      </w:r>
      <w:r w:rsidR="0045160E" w:rsidRPr="00FD5429">
        <w:rPr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95</w:t>
      </w:r>
      <w:r w:rsidR="009C771E" w:rsidRPr="00FD5429">
        <w:rPr>
          <w:rFonts w:ascii="Book Antiqua" w:hAnsi="Book Antiqua" w:cs="Times New Roman"/>
          <w:noProof/>
          <w:color w:val="000000"/>
          <w:shd w:val="clear" w:color="auto" w:fill="FFFFFF"/>
          <w:vertAlign w:val="superscript"/>
        </w:rPr>
        <w:t>]</w:t>
      </w:r>
      <w:r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. </w:t>
      </w:r>
      <w:r w:rsidR="004A65DF" w:rsidRPr="00FD5429">
        <w:rPr>
          <w:rFonts w:ascii="Book Antiqua" w:hAnsi="Book Antiqua" w:cs="Times New Roman"/>
          <w:color w:val="000000"/>
          <w:shd w:val="clear" w:color="auto" w:fill="FFFFFF"/>
        </w:rPr>
        <w:t>In</w:t>
      </w:r>
      <w:r w:rsidR="00F52F9E" w:rsidRPr="00FD5429">
        <w:rPr>
          <w:rFonts w:ascii="Book Antiqua" w:hAnsi="Book Antiqua" w:cs="Times New Roman"/>
          <w:color w:val="000000"/>
        </w:rPr>
        <w:t xml:space="preserve"> a murine </w:t>
      </w:r>
      <w:proofErr w:type="spellStart"/>
      <w:r w:rsidR="00F52F9E" w:rsidRPr="00FD5429">
        <w:rPr>
          <w:rFonts w:ascii="Book Antiqua" w:hAnsi="Book Antiqua" w:cs="Times New Roman"/>
          <w:color w:val="000000"/>
        </w:rPr>
        <w:t>chondrogenic</w:t>
      </w:r>
      <w:proofErr w:type="spellEnd"/>
      <w:r w:rsidR="00F52F9E" w:rsidRPr="00FD5429">
        <w:rPr>
          <w:rFonts w:ascii="Book Antiqua" w:hAnsi="Book Antiqua" w:cs="Times New Roman"/>
          <w:color w:val="000000"/>
        </w:rPr>
        <w:t xml:space="preserve"> cell line,</w:t>
      </w:r>
      <w:r w:rsidR="004A65DF" w:rsidRPr="00FD5429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NPY </w:t>
      </w:r>
      <w:r w:rsidR="004A65DF" w:rsidRPr="00FD5429">
        <w:rPr>
          <w:rFonts w:ascii="Book Antiqua" w:hAnsi="Book Antiqua" w:cs="Times New Roman"/>
          <w:color w:val="000000"/>
        </w:rPr>
        <w:t xml:space="preserve">was found </w:t>
      </w:r>
      <w:r w:rsidR="00AE7228">
        <w:rPr>
          <w:rFonts w:ascii="Book Antiqua" w:hAnsi="Book Antiqua" w:cs="Times New Roman"/>
          <w:color w:val="000000"/>
        </w:rPr>
        <w:t xml:space="preserve">to </w:t>
      </w:r>
      <w:r w:rsidR="004A65DF" w:rsidRPr="00FD5429">
        <w:rPr>
          <w:rFonts w:ascii="Book Antiqua" w:hAnsi="Book Antiqua" w:cs="Times New Roman"/>
          <w:color w:val="000000"/>
        </w:rPr>
        <w:t xml:space="preserve">be able to </w:t>
      </w:r>
      <w:r w:rsidRPr="00FD5429">
        <w:rPr>
          <w:rFonts w:ascii="Book Antiqua" w:hAnsi="Book Antiqua" w:cs="Times New Roman"/>
          <w:color w:val="000000"/>
        </w:rPr>
        <w:t xml:space="preserve">promote proliferation and increase viable cell </w:t>
      </w:r>
      <w:r w:rsidR="00554D15" w:rsidRPr="00FD5429">
        <w:rPr>
          <w:rFonts w:ascii="Book Antiqua" w:hAnsi="Book Antiqua" w:cs="Times New Roman"/>
          <w:color w:val="000000"/>
        </w:rPr>
        <w:t xml:space="preserve">count </w:t>
      </w:r>
      <w:r w:rsidRPr="00FD5429">
        <w:rPr>
          <w:rFonts w:ascii="Book Antiqua" w:hAnsi="Book Antiqua" w:cs="Times New Roman"/>
          <w:color w:val="000000"/>
        </w:rPr>
        <w:t>of</w:t>
      </w:r>
      <w:bookmarkStart w:id="139" w:name="OLE_LINK15"/>
      <w:bookmarkStart w:id="140" w:name="OLE_LINK16"/>
      <w:r w:rsidRPr="00FD5429">
        <w:rPr>
          <w:rFonts w:ascii="Book Antiqua" w:hAnsi="Book Antiqua" w:cs="Times New Roman"/>
          <w:color w:val="000000"/>
        </w:rPr>
        <w:t xml:space="preserve"> </w:t>
      </w:r>
      <w:r w:rsidR="00063E6F" w:rsidRPr="00FD5429">
        <w:rPr>
          <w:rFonts w:ascii="Book Antiqua" w:hAnsi="Book Antiqua" w:cs="Times New Roman"/>
          <w:color w:val="000000"/>
        </w:rPr>
        <w:t>ATDC5</w:t>
      </w:r>
      <w:bookmarkEnd w:id="139"/>
      <w:bookmarkEnd w:id="140"/>
      <w:r w:rsidR="00F52F9E" w:rsidRPr="00FD5429">
        <w:rPr>
          <w:rFonts w:ascii="Book Antiqua" w:hAnsi="Book Antiqua" w:cs="Times New Roman"/>
          <w:color w:val="000000"/>
        </w:rPr>
        <w:t xml:space="preserve"> cells</w:t>
      </w:r>
      <w:r w:rsidRPr="00FD5429">
        <w:rPr>
          <w:rFonts w:ascii="Book Antiqua" w:hAnsi="Book Antiqua" w:cs="Times New Roman"/>
          <w:color w:val="000000"/>
        </w:rPr>
        <w:t>.</w:t>
      </w:r>
      <w:r w:rsidRPr="00FD5429">
        <w:rPr>
          <w:rFonts w:ascii="Book Antiqua" w:hAnsi="Book Antiqua" w:cs="Times New Roman"/>
          <w:color w:val="000000" w:themeColor="text1"/>
        </w:rPr>
        <w:t xml:space="preserve"> Besides, the </w:t>
      </w:r>
      <w:proofErr w:type="spellStart"/>
      <w:r w:rsidRPr="00FD5429">
        <w:rPr>
          <w:rFonts w:ascii="Book Antiqua" w:hAnsi="Book Antiqua" w:cs="Times New Roman"/>
          <w:color w:val="000000" w:themeColor="text1"/>
        </w:rPr>
        <w:t>chondrogenic</w:t>
      </w:r>
      <w:proofErr w:type="spellEnd"/>
      <w:r w:rsidRPr="00FD5429">
        <w:rPr>
          <w:rFonts w:ascii="Book Antiqua" w:hAnsi="Book Antiqua" w:cs="Times New Roman"/>
          <w:color w:val="000000" w:themeColor="text1"/>
        </w:rPr>
        <w:t xml:space="preserve"> differentiation of ATDC5 </w:t>
      </w:r>
      <w:r w:rsidR="00554D15" w:rsidRPr="00FD5429">
        <w:rPr>
          <w:rFonts w:ascii="Book Antiqua" w:hAnsi="Book Antiqua" w:cs="Times New Roman"/>
          <w:color w:val="000000" w:themeColor="text1"/>
        </w:rPr>
        <w:t xml:space="preserve">can be </w:t>
      </w:r>
      <w:r w:rsidRPr="00FD5429">
        <w:rPr>
          <w:rFonts w:ascii="Book Antiqua" w:hAnsi="Book Antiqua" w:cs="Times New Roman"/>
          <w:color w:val="000000" w:themeColor="text1"/>
        </w:rPr>
        <w:t xml:space="preserve">enhanced by NPY </w:t>
      </w:r>
      <w:r w:rsidR="00E55807" w:rsidRPr="008F72C4">
        <w:rPr>
          <w:rFonts w:ascii="Book Antiqua" w:hAnsi="Book Antiqua" w:cs="Times New Roman"/>
          <w:i/>
          <w:iCs/>
          <w:color w:val="000000" w:themeColor="text1"/>
        </w:rPr>
        <w:t>via</w:t>
      </w:r>
      <w:r w:rsidR="00E55807" w:rsidRPr="00FD5429">
        <w:rPr>
          <w:rFonts w:ascii="Book Antiqua" w:hAnsi="Book Antiqua" w:cs="Times New Roman"/>
          <w:color w:val="000000" w:themeColor="text1"/>
        </w:rPr>
        <w:t xml:space="preserve"> </w:t>
      </w:r>
      <w:r w:rsidRPr="00FD5429">
        <w:rPr>
          <w:rFonts w:ascii="Book Antiqua" w:hAnsi="Book Antiqua" w:cs="Times New Roman"/>
          <w:color w:val="000000" w:themeColor="text1"/>
        </w:rPr>
        <w:t>up</w:t>
      </w:r>
      <w:r w:rsidR="00E55807" w:rsidRPr="00FD5429">
        <w:rPr>
          <w:rFonts w:ascii="Book Antiqua" w:hAnsi="Book Antiqua" w:cs="Times New Roman"/>
          <w:color w:val="000000" w:themeColor="text1"/>
        </w:rPr>
        <w:t xml:space="preserve">regulating </w:t>
      </w:r>
      <w:r w:rsidRPr="00FD5429">
        <w:rPr>
          <w:rFonts w:ascii="Book Antiqua" w:hAnsi="Book Antiqua" w:cs="Times New Roman"/>
          <w:color w:val="000000" w:themeColor="text1"/>
        </w:rPr>
        <w:t xml:space="preserve">Runx2 and </w:t>
      </w:r>
      <w:bookmarkStart w:id="141" w:name="OLE_LINK77"/>
      <w:bookmarkStart w:id="142" w:name="OLE_LINK78"/>
      <w:r w:rsidRPr="00FD5429">
        <w:rPr>
          <w:rFonts w:ascii="Book Antiqua" w:hAnsi="Book Antiqua" w:cs="Times New Roman"/>
          <w:color w:val="000000" w:themeColor="text1"/>
        </w:rPr>
        <w:t>Col10a1</w:t>
      </w:r>
      <w:bookmarkEnd w:id="141"/>
      <w:bookmarkEnd w:id="142"/>
      <w:r w:rsidRPr="00FD5429">
        <w:rPr>
          <w:rFonts w:ascii="Book Antiqua" w:hAnsi="Book Antiqua" w:cs="Times New Roman"/>
          <w:color w:val="000000" w:themeColor="text1"/>
        </w:rPr>
        <w:t xml:space="preserve">. In </w:t>
      </w:r>
      <w:r w:rsidR="00AE7228">
        <w:rPr>
          <w:rFonts w:ascii="Book Antiqua" w:hAnsi="Book Antiqua" w:cs="Times New Roman"/>
          <w:color w:val="000000" w:themeColor="text1"/>
        </w:rPr>
        <w:t xml:space="preserve">the </w:t>
      </w:r>
      <w:r w:rsidR="0006248E" w:rsidRPr="00FD5429">
        <w:rPr>
          <w:rFonts w:ascii="Book Antiqua" w:hAnsi="Book Antiqua" w:cs="Times New Roman"/>
          <w:color w:val="000000"/>
        </w:rPr>
        <w:t>t</w:t>
      </w:r>
      <w:r w:rsidRPr="00FD5429">
        <w:rPr>
          <w:rFonts w:ascii="Book Antiqua" w:hAnsi="Book Antiqua" w:cs="Times New Roman"/>
          <w:color w:val="000000"/>
        </w:rPr>
        <w:t>issue engineering</w:t>
      </w:r>
      <w:r w:rsidR="005706EA" w:rsidRPr="00FD5429">
        <w:rPr>
          <w:rFonts w:ascii="Book Antiqua" w:hAnsi="Book Antiqua" w:cs="Times New Roman"/>
          <w:color w:val="000000"/>
        </w:rPr>
        <w:t xml:space="preserve"> field</w:t>
      </w:r>
      <w:r w:rsidRPr="00FD5429">
        <w:rPr>
          <w:rFonts w:ascii="Book Antiqua" w:hAnsi="Book Antiqua" w:cs="Times New Roman"/>
          <w:color w:val="000000"/>
        </w:rPr>
        <w:t xml:space="preserve">, stem cell-scaffold-NPY combinations may </w:t>
      </w:r>
      <w:r w:rsidR="00E55807" w:rsidRPr="00FD5429">
        <w:rPr>
          <w:rFonts w:ascii="Book Antiqua" w:hAnsi="Book Antiqua" w:cs="Times New Roman"/>
          <w:color w:val="000000"/>
        </w:rPr>
        <w:t xml:space="preserve">be </w:t>
      </w:r>
      <w:r w:rsidRPr="00FD5429">
        <w:rPr>
          <w:rFonts w:ascii="Book Antiqua" w:hAnsi="Book Antiqua" w:cs="Times New Roman"/>
          <w:color w:val="000000"/>
        </w:rPr>
        <w:t>used to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Pr="00FD5429">
        <w:rPr>
          <w:rFonts w:ascii="Book Antiqua" w:hAnsi="Book Antiqua" w:cs="Times New Roman"/>
          <w:color w:val="000000"/>
        </w:rPr>
        <w:t xml:space="preserve">repair </w:t>
      </w:r>
      <w:r w:rsidRPr="00FD5429">
        <w:rPr>
          <w:rFonts w:ascii="Book Antiqua" w:hAnsi="Book Antiqua" w:cs="Times New Roman"/>
          <w:color w:val="231F20"/>
        </w:rPr>
        <w:t>cartilage</w:t>
      </w:r>
      <w:r w:rsidRPr="00FD5429">
        <w:rPr>
          <w:rFonts w:ascii="Book Antiqua" w:hAnsi="Book Antiqua" w:cs="Times New Roman"/>
          <w:color w:val="000000"/>
        </w:rPr>
        <w:t xml:space="preserve"> </w:t>
      </w:r>
      <w:r w:rsidR="00E55807" w:rsidRPr="00FD5429">
        <w:rPr>
          <w:rFonts w:ascii="Book Antiqua" w:hAnsi="Book Antiqua" w:cs="Times New Roman"/>
          <w:color w:val="000000"/>
        </w:rPr>
        <w:t>and</w:t>
      </w:r>
      <w:r w:rsidRPr="00FD5429">
        <w:rPr>
          <w:rFonts w:ascii="Book Antiqua" w:hAnsi="Book Antiqua" w:cs="Times New Roman"/>
          <w:color w:val="000000"/>
        </w:rPr>
        <w:t xml:space="preserve"> tissues.</w:t>
      </w:r>
    </w:p>
    <w:p w14:paraId="3E829814" w14:textId="77777777" w:rsidR="009751B8" w:rsidRPr="00FD5429" w:rsidRDefault="009751B8" w:rsidP="004F3FCB">
      <w:pPr>
        <w:spacing w:line="360" w:lineRule="auto"/>
        <w:rPr>
          <w:rFonts w:ascii="Book Antiqua" w:hAnsi="Book Antiqua" w:cs="Times New Roman"/>
          <w:color w:val="131413"/>
        </w:rPr>
      </w:pPr>
    </w:p>
    <w:p w14:paraId="3310FBC0" w14:textId="77777777" w:rsidR="009751B8" w:rsidRPr="004F3FCB" w:rsidRDefault="009751B8" w:rsidP="00FD5429">
      <w:pPr>
        <w:spacing w:line="360" w:lineRule="auto"/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</w:pPr>
      <w:bookmarkStart w:id="143" w:name="OLE_LINK66"/>
      <w:bookmarkStart w:id="144" w:name="OLE_LINK67"/>
      <w:r w:rsidRPr="004F3FCB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>NPY receptor</w:t>
      </w:r>
      <w:bookmarkEnd w:id="143"/>
      <w:bookmarkEnd w:id="144"/>
      <w:r w:rsidRPr="004F3FCB">
        <w:rPr>
          <w:rStyle w:val="15"/>
          <w:rFonts w:ascii="Book Antiqua" w:hAnsi="Book Antiqua" w:cs="Times New Roman"/>
          <w:b/>
          <w:bCs/>
          <w:i/>
          <w:iCs/>
          <w:sz w:val="24"/>
          <w:szCs w:val="24"/>
        </w:rPr>
        <w:t>-targeted drugs</w:t>
      </w:r>
    </w:p>
    <w:p w14:paraId="2D96CF57" w14:textId="5E1A6C9E" w:rsidR="009751B8" w:rsidRPr="00FD5429" w:rsidRDefault="009446CF" w:rsidP="00FD5429">
      <w:pPr>
        <w:spacing w:line="360" w:lineRule="auto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lastRenderedPageBreak/>
        <w:t>As mentioned previously</w:t>
      </w:r>
      <w:r w:rsidR="009751B8" w:rsidRPr="00FD5429">
        <w:rPr>
          <w:rFonts w:ascii="Book Antiqua" w:hAnsi="Book Antiqua" w:cs="Times New Roman"/>
          <w:color w:val="231F20"/>
        </w:rPr>
        <w:t>,</w:t>
      </w:r>
      <w:r w:rsidR="00664495">
        <w:rPr>
          <w:rFonts w:ascii="Book Antiqua" w:hAnsi="Book Antiqua" w:cs="Times New Roman"/>
          <w:color w:val="231F20"/>
        </w:rPr>
        <w:t xml:space="preserve"> </w:t>
      </w:r>
      <w:r w:rsidR="00664495" w:rsidRPr="00664495">
        <w:rPr>
          <w:rFonts w:ascii="Book Antiqua" w:hAnsi="Book Antiqua" w:cs="Times New Roman"/>
          <w:color w:val="231F20"/>
        </w:rPr>
        <w:t>Y1R and Y2R antagonists have been applied</w:t>
      </w:r>
      <w:r w:rsidR="00664495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>to minimize</w:t>
      </w:r>
      <w:r w:rsidRPr="00FD5429">
        <w:rPr>
          <w:rFonts w:ascii="Book Antiqua" w:hAnsi="Book Antiqua" w:cs="Times New Roman"/>
          <w:color w:val="231F20"/>
        </w:rPr>
        <w:t xml:space="preserve"> the</w:t>
      </w:r>
      <w:r w:rsidR="009751B8" w:rsidRPr="00FD5429">
        <w:rPr>
          <w:rFonts w:ascii="Book Antiqua" w:hAnsi="Book Antiqua" w:cs="Times New Roman"/>
          <w:color w:val="231F20"/>
        </w:rPr>
        <w:t xml:space="preserve"> bone loss </w:t>
      </w:r>
      <w:r w:rsidR="00C72FA9" w:rsidRPr="00FD5429">
        <w:rPr>
          <w:rFonts w:ascii="Book Antiqua" w:hAnsi="Book Antiqua" w:cs="Times New Roman"/>
          <w:color w:val="231F20"/>
        </w:rPr>
        <w:t xml:space="preserve">caused by </w:t>
      </w:r>
      <w:r w:rsidRPr="00FD5429">
        <w:rPr>
          <w:rFonts w:ascii="Book Antiqua" w:hAnsi="Book Antiqua" w:cs="Times New Roman"/>
          <w:color w:val="231F20"/>
        </w:rPr>
        <w:t xml:space="preserve">different </w:t>
      </w:r>
      <w:r w:rsidR="00C72FA9" w:rsidRPr="00FD5429">
        <w:rPr>
          <w:rFonts w:ascii="Book Antiqua" w:hAnsi="Book Antiqua" w:cs="Times New Roman"/>
          <w:color w:val="231F20"/>
        </w:rPr>
        <w:t>musculoskeletal</w:t>
      </w:r>
      <w:r w:rsidR="009751B8" w:rsidRPr="00FD5429">
        <w:rPr>
          <w:rFonts w:ascii="Book Antiqua" w:hAnsi="Book Antiqua" w:cs="Times New Roman"/>
          <w:color w:val="231F20"/>
        </w:rPr>
        <w:t xml:space="preserve"> disorders. Y1R </w:t>
      </w:r>
      <w:r w:rsidRPr="00FD5429">
        <w:rPr>
          <w:rFonts w:ascii="Book Antiqua" w:hAnsi="Book Antiqua" w:cs="Times New Roman"/>
          <w:color w:val="231F20"/>
        </w:rPr>
        <w:t xml:space="preserve">and </w:t>
      </w:r>
      <w:r w:rsidR="009751B8" w:rsidRPr="00FD5429">
        <w:rPr>
          <w:rFonts w:ascii="Book Antiqua" w:hAnsi="Book Antiqua" w:cs="Times New Roman"/>
          <w:color w:val="231F20"/>
        </w:rPr>
        <w:t>Y2R have been identified as</w:t>
      </w:r>
      <w:r w:rsidR="00AE7228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>novel therapeutic target</w:t>
      </w:r>
      <w:r w:rsidR="00AE7228">
        <w:rPr>
          <w:rFonts w:ascii="Book Antiqua" w:hAnsi="Book Antiqua" w:cs="Times New Roman"/>
          <w:color w:val="231F20"/>
        </w:rPr>
        <w:t>s</w:t>
      </w:r>
      <w:r w:rsidR="009751B8" w:rsidRPr="00FD5429">
        <w:rPr>
          <w:rFonts w:ascii="Book Antiqua" w:hAnsi="Book Antiqua" w:cs="Times New Roman"/>
          <w:color w:val="231F20"/>
        </w:rPr>
        <w:t xml:space="preserve"> for </w:t>
      </w:r>
      <w:r w:rsidRPr="00FD5429">
        <w:rPr>
          <w:rFonts w:ascii="Book Antiqua" w:hAnsi="Book Antiqua" w:cs="Times New Roman"/>
          <w:color w:val="231F20"/>
        </w:rPr>
        <w:t xml:space="preserve">the </w:t>
      </w:r>
      <w:r w:rsidR="009751B8" w:rsidRPr="00FD5429">
        <w:rPr>
          <w:rFonts w:ascii="Book Antiqua" w:hAnsi="Book Antiqua" w:cs="Times New Roman"/>
          <w:color w:val="231F20"/>
        </w:rPr>
        <w:t xml:space="preserve">treatment of obesity and </w:t>
      </w:r>
      <w:proofErr w:type="gramStart"/>
      <w:r w:rsidR="009751B8" w:rsidRPr="00FD5429">
        <w:rPr>
          <w:rFonts w:ascii="Book Antiqua" w:hAnsi="Book Antiqua" w:cs="Times New Roman"/>
          <w:color w:val="231F20"/>
        </w:rPr>
        <w:t>cancer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96</w:t>
      </w:r>
      <w:r w:rsidR="004F3FCB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97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Pr="00FD5429">
        <w:rPr>
          <w:rFonts w:ascii="Book Antiqua" w:hAnsi="Book Antiqua" w:cs="Times New Roman"/>
          <w:color w:val="231F20"/>
        </w:rPr>
        <w:t>Recently</w:t>
      </w:r>
      <w:r w:rsidR="009751B8" w:rsidRPr="00FD5429">
        <w:rPr>
          <w:rFonts w:ascii="Book Antiqua" w:hAnsi="Book Antiqua" w:cs="Times New Roman"/>
          <w:color w:val="231F20"/>
        </w:rPr>
        <w:t xml:space="preserve">, a </w:t>
      </w:r>
      <w:r w:rsidRPr="00FD5429">
        <w:rPr>
          <w:rFonts w:ascii="Book Antiqua" w:hAnsi="Book Antiqua" w:cs="Times New Roman"/>
          <w:color w:val="231F20"/>
        </w:rPr>
        <w:t xml:space="preserve">group </w:t>
      </w:r>
      <w:r w:rsidR="009751B8" w:rsidRPr="00FD5429">
        <w:rPr>
          <w:rFonts w:ascii="Book Antiqua" w:hAnsi="Book Antiqua" w:cs="Times New Roman"/>
          <w:color w:val="231F20"/>
        </w:rPr>
        <w:t>of Y1R antagonists have been commercially available.</w:t>
      </w:r>
      <w:r w:rsidR="009751B8" w:rsidRPr="00FD5429">
        <w:rPr>
          <w:rFonts w:ascii="Book Antiqua" w:hAnsi="Book Antiqua" w:cs="Times New Roman"/>
          <w:color w:val="00000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>Among these, BIBO3304</w:t>
      </w:r>
      <w:r w:rsidR="000D6C03" w:rsidRPr="00FD5429">
        <w:rPr>
          <w:rFonts w:ascii="Book Antiqua" w:hAnsi="Book Antiqua" w:cs="Times New Roman"/>
          <w:color w:val="231F20"/>
        </w:rPr>
        <w:t>, a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0D6C03" w:rsidRPr="00FD5429">
        <w:rPr>
          <w:rFonts w:ascii="Book Antiqua" w:hAnsi="Book Antiqua" w:cs="Times New Roman"/>
          <w:color w:val="231F20"/>
        </w:rPr>
        <w:t>Y1R antagonist,</w:t>
      </w:r>
      <w:r w:rsidR="000D6C03" w:rsidRPr="00FD5429" w:rsidDel="000D6C03">
        <w:rPr>
          <w:rFonts w:ascii="Book Antiqua" w:hAnsi="Book Antiqua" w:cs="Times New Roman"/>
          <w:color w:val="231F20"/>
        </w:rPr>
        <w:t xml:space="preserve"> </w:t>
      </w:r>
      <w:r w:rsidR="000D6C03" w:rsidRPr="00FD5429">
        <w:rPr>
          <w:rFonts w:ascii="Book Antiqua" w:hAnsi="Book Antiqua" w:cs="Times New Roman"/>
          <w:color w:val="231F20"/>
        </w:rPr>
        <w:t>is</w:t>
      </w:r>
      <w:r w:rsidR="00AE7228">
        <w:rPr>
          <w:rFonts w:ascii="Book Antiqua" w:hAnsi="Book Antiqua" w:cs="Times New Roman"/>
          <w:color w:val="231F20"/>
        </w:rPr>
        <w:t xml:space="preserve"> </w:t>
      </w:r>
      <w:r w:rsidR="009751B8" w:rsidRPr="00FD5429">
        <w:rPr>
          <w:rFonts w:ascii="Book Antiqua" w:hAnsi="Book Antiqua" w:cs="Times New Roman"/>
          <w:color w:val="231F20"/>
        </w:rPr>
        <w:t xml:space="preserve">the most </w:t>
      </w:r>
      <w:proofErr w:type="gramStart"/>
      <w:r w:rsidR="009751B8" w:rsidRPr="00FD5429">
        <w:rPr>
          <w:rFonts w:ascii="Book Antiqua" w:hAnsi="Book Antiqua" w:cs="Times New Roman"/>
          <w:color w:val="231F20"/>
        </w:rPr>
        <w:t>potent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98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 xml:space="preserve">. </w:t>
      </w:r>
      <w:r w:rsidR="000D6C03" w:rsidRPr="00FD5429">
        <w:rPr>
          <w:rFonts w:ascii="Book Antiqua" w:hAnsi="Book Antiqua" w:cs="Times New Roman"/>
          <w:color w:val="231F20"/>
        </w:rPr>
        <w:t>However</w:t>
      </w:r>
      <w:r w:rsidR="00C36395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</w:t>
      </w:r>
      <w:r w:rsidR="000D6C03" w:rsidRPr="00FD5429">
        <w:rPr>
          <w:rFonts w:ascii="Book Antiqua" w:hAnsi="Book Antiqua" w:cs="Times New Roman"/>
          <w:color w:val="231F20"/>
        </w:rPr>
        <w:t>the effect and efficacy of BIBO3304 have</w:t>
      </w:r>
      <w:r w:rsidR="00C36395" w:rsidRPr="00FD5429">
        <w:rPr>
          <w:rFonts w:ascii="Book Antiqua" w:hAnsi="Book Antiqua" w:cs="Times New Roman"/>
          <w:color w:val="231F20"/>
        </w:rPr>
        <w:t xml:space="preserve"> been </w:t>
      </w:r>
      <w:r w:rsidR="009751B8" w:rsidRPr="00FD5429">
        <w:rPr>
          <w:rFonts w:ascii="Book Antiqua" w:hAnsi="Book Antiqua" w:cs="Times New Roman"/>
          <w:color w:val="231F20"/>
        </w:rPr>
        <w:t xml:space="preserve">only </w:t>
      </w:r>
      <w:r w:rsidR="00C36395" w:rsidRPr="00FD5429">
        <w:rPr>
          <w:rFonts w:ascii="Book Antiqua" w:hAnsi="Book Antiqua" w:cs="Times New Roman"/>
          <w:color w:val="231F20"/>
        </w:rPr>
        <w:t xml:space="preserve">evaluated in </w:t>
      </w:r>
      <w:r w:rsidR="009751B8" w:rsidRPr="00FD5429">
        <w:rPr>
          <w:rFonts w:ascii="Book Antiqua" w:hAnsi="Book Antiqua" w:cs="Times New Roman"/>
          <w:color w:val="231F20"/>
        </w:rPr>
        <w:t>animal</w:t>
      </w:r>
      <w:r w:rsidR="000D6C03" w:rsidRPr="00FD5429">
        <w:rPr>
          <w:rFonts w:ascii="Book Antiqua" w:hAnsi="Book Antiqua" w:cs="Times New Roman"/>
          <w:color w:val="231F20"/>
        </w:rPr>
        <w:t>s</w:t>
      </w:r>
      <w:r w:rsidR="00C36395" w:rsidRPr="00FD5429">
        <w:rPr>
          <w:rFonts w:ascii="Book Antiqua" w:hAnsi="Book Antiqua" w:cs="Times New Roman"/>
          <w:color w:val="231F20"/>
        </w:rPr>
        <w:t>,</w:t>
      </w:r>
      <w:r w:rsidR="009751B8" w:rsidRPr="00FD5429">
        <w:rPr>
          <w:rFonts w:ascii="Book Antiqua" w:hAnsi="Book Antiqua" w:cs="Times New Roman"/>
          <w:color w:val="231F20"/>
        </w:rPr>
        <w:t xml:space="preserve"> and clinical trials are </w:t>
      </w:r>
      <w:r w:rsidR="00C36395" w:rsidRPr="00FD5429">
        <w:rPr>
          <w:rFonts w:ascii="Book Antiqua" w:hAnsi="Book Antiqua" w:cs="Times New Roman"/>
          <w:color w:val="231F20"/>
        </w:rPr>
        <w:t>required</w:t>
      </w:r>
      <w:r w:rsidR="000D6C03" w:rsidRPr="00FD5429">
        <w:rPr>
          <w:rFonts w:ascii="Book Antiqua" w:hAnsi="Book Antiqua" w:cs="Times New Roman"/>
          <w:color w:val="231F20"/>
        </w:rPr>
        <w:t xml:space="preserve"> to confirm its </w:t>
      </w:r>
      <w:proofErr w:type="gramStart"/>
      <w:r w:rsidR="000D6C03" w:rsidRPr="00FD5429">
        <w:rPr>
          <w:rFonts w:ascii="Book Antiqua" w:hAnsi="Book Antiqua" w:cs="Times New Roman"/>
          <w:color w:val="231F20"/>
        </w:rPr>
        <w:t>role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[</w:t>
      </w:r>
      <w:proofErr w:type="gramEnd"/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56</w:t>
      </w:r>
      <w:r w:rsidR="004F3FCB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79</w:t>
      </w:r>
      <w:r w:rsidR="004F3FCB">
        <w:rPr>
          <w:rFonts w:ascii="Book Antiqua" w:hAnsi="Book Antiqua" w:cs="Times New Roman"/>
          <w:noProof/>
          <w:color w:val="231F20"/>
          <w:vertAlign w:val="superscript"/>
        </w:rPr>
        <w:t>,</w:t>
      </w:r>
      <w:r w:rsidR="0045160E" w:rsidRPr="00FD5429">
        <w:rPr>
          <w:rFonts w:ascii="Book Antiqua" w:hAnsi="Book Antiqua" w:cs="Times New Roman"/>
          <w:noProof/>
          <w:color w:val="231F20"/>
          <w:vertAlign w:val="superscript"/>
        </w:rPr>
        <w:t>80</w:t>
      </w:r>
      <w:r w:rsidR="009C771E" w:rsidRPr="00FD5429">
        <w:rPr>
          <w:rFonts w:ascii="Book Antiqua" w:hAnsi="Book Antiqua" w:cs="Times New Roman"/>
          <w:noProof/>
          <w:color w:val="231F20"/>
          <w:vertAlign w:val="superscript"/>
        </w:rPr>
        <w:t>]</w:t>
      </w:r>
      <w:r w:rsidR="009751B8" w:rsidRPr="00FD5429">
        <w:rPr>
          <w:rFonts w:ascii="Book Antiqua" w:hAnsi="Book Antiqua" w:cs="Times New Roman"/>
          <w:color w:val="231F20"/>
        </w:rPr>
        <w:t>(</w:t>
      </w:r>
      <w:r w:rsidR="00612866" w:rsidRPr="00FD5429">
        <w:rPr>
          <w:rFonts w:ascii="Book Antiqua" w:hAnsi="Book Antiqua" w:cs="Times New Roman"/>
          <w:color w:val="231F20"/>
        </w:rPr>
        <w:t>T</w:t>
      </w:r>
      <w:r w:rsidR="009751B8" w:rsidRPr="00FD5429">
        <w:rPr>
          <w:rFonts w:ascii="Book Antiqua" w:hAnsi="Book Antiqua" w:cs="Times New Roman"/>
          <w:color w:val="231F20"/>
        </w:rPr>
        <w:t>able 1).</w:t>
      </w:r>
    </w:p>
    <w:p w14:paraId="0D9D073D" w14:textId="77777777" w:rsidR="009751B8" w:rsidRPr="004F3FCB" w:rsidRDefault="009751B8" w:rsidP="00FD5429">
      <w:pPr>
        <w:spacing w:line="360" w:lineRule="auto"/>
        <w:rPr>
          <w:rFonts w:ascii="Book Antiqua" w:hAnsi="Book Antiqua" w:cs="Times New Roman"/>
          <w:b/>
        </w:rPr>
      </w:pPr>
    </w:p>
    <w:p w14:paraId="5C2B5F56" w14:textId="77777777" w:rsidR="00774793" w:rsidRPr="00FD5429" w:rsidRDefault="00063E6F" w:rsidP="00FD5429">
      <w:pPr>
        <w:spacing w:line="360" w:lineRule="auto"/>
        <w:rPr>
          <w:rFonts w:ascii="Book Antiqua" w:hAnsi="Book Antiqua" w:cs="Times New Roman"/>
          <w:b/>
          <w:color w:val="231F20"/>
          <w:u w:val="single"/>
        </w:rPr>
      </w:pPr>
      <w:r w:rsidRPr="00FD5429">
        <w:rPr>
          <w:rFonts w:ascii="Book Antiqua" w:hAnsi="Book Antiqua" w:cs="Times New Roman"/>
          <w:b/>
          <w:color w:val="231F20"/>
          <w:u w:val="single"/>
        </w:rPr>
        <w:t>C</w:t>
      </w:r>
      <w:r w:rsidR="00E30B7B" w:rsidRPr="00FD5429">
        <w:rPr>
          <w:rFonts w:ascii="Book Antiqua" w:hAnsi="Book Antiqua" w:cs="Times New Roman"/>
          <w:b/>
          <w:color w:val="231F20"/>
          <w:u w:val="single"/>
        </w:rPr>
        <w:t>ONCLUSION</w:t>
      </w:r>
    </w:p>
    <w:p w14:paraId="06F55E95" w14:textId="20E0E84C" w:rsidR="0013044E" w:rsidRDefault="009751B8" w:rsidP="00FD5429">
      <w:pPr>
        <w:spacing w:line="360" w:lineRule="auto"/>
        <w:rPr>
          <w:rFonts w:ascii="Book Antiqua" w:hAnsi="Book Antiqua" w:cs="Times New Roman"/>
          <w:color w:val="231F20"/>
        </w:rPr>
      </w:pPr>
      <w:r w:rsidRPr="00FD5429">
        <w:rPr>
          <w:rFonts w:ascii="Book Antiqua" w:hAnsi="Book Antiqua" w:cs="Times New Roman"/>
          <w:color w:val="231F20"/>
        </w:rPr>
        <w:t xml:space="preserve">This review </w:t>
      </w:r>
      <w:r w:rsidR="00AE7228" w:rsidRPr="00FD5429">
        <w:rPr>
          <w:rFonts w:ascii="Book Antiqua" w:hAnsi="Book Antiqua" w:cs="Times New Roman"/>
          <w:color w:val="231F20"/>
        </w:rPr>
        <w:t>introduce</w:t>
      </w:r>
      <w:r w:rsidR="00AE7228">
        <w:rPr>
          <w:rFonts w:ascii="Book Antiqua" w:hAnsi="Book Antiqua" w:cs="Times New Roman"/>
          <w:color w:val="231F20"/>
        </w:rPr>
        <w:t>s</w:t>
      </w:r>
      <w:r w:rsidR="00AE7228" w:rsidRPr="00FD5429">
        <w:rPr>
          <w:rFonts w:ascii="Book Antiqua" w:hAnsi="Book Antiqua" w:cs="Times New Roman"/>
          <w:color w:val="231F20"/>
        </w:rPr>
        <w:t xml:space="preserve"> </w:t>
      </w:r>
      <w:r w:rsidR="001A1E27" w:rsidRPr="00FD5429">
        <w:rPr>
          <w:rFonts w:ascii="Book Antiqua" w:hAnsi="Book Antiqua" w:cs="Times New Roman"/>
          <w:color w:val="231F20"/>
        </w:rPr>
        <w:t>NPY</w:t>
      </w:r>
      <w:r w:rsidR="000D6C03" w:rsidRPr="00FD5429">
        <w:rPr>
          <w:rFonts w:ascii="Book Antiqua" w:hAnsi="Book Antiqua" w:cs="Times New Roman"/>
          <w:color w:val="231F20"/>
        </w:rPr>
        <w:t xml:space="preserve"> and NPY receptors,</w:t>
      </w:r>
      <w:r w:rsidRPr="00FD5429">
        <w:rPr>
          <w:rFonts w:ascii="Book Antiqua" w:hAnsi="Book Antiqua" w:cs="Times New Roman"/>
          <w:color w:val="231F20"/>
        </w:rPr>
        <w:t xml:space="preserve"> and </w:t>
      </w:r>
      <w:r w:rsidR="00AE7228">
        <w:rPr>
          <w:rFonts w:ascii="Book Antiqua" w:hAnsi="Book Antiqua" w:cs="Times New Roman"/>
          <w:color w:val="231F20"/>
        </w:rPr>
        <w:t xml:space="preserve">the </w:t>
      </w:r>
      <w:r w:rsidR="001A1E27" w:rsidRPr="00FD5429">
        <w:rPr>
          <w:rFonts w:ascii="Book Antiqua" w:hAnsi="Book Antiqua" w:cs="Times New Roman"/>
          <w:color w:val="231F20"/>
        </w:rPr>
        <w:t xml:space="preserve">potential mechanisms of </w:t>
      </w:r>
      <w:r w:rsidR="00774793" w:rsidRPr="00FD5429">
        <w:rPr>
          <w:rFonts w:ascii="Book Antiqua" w:hAnsi="Book Antiqua" w:cs="Times New Roman"/>
          <w:color w:val="231F20"/>
        </w:rPr>
        <w:t xml:space="preserve">actions of </w:t>
      </w:r>
      <w:r w:rsidRPr="00FD5429">
        <w:rPr>
          <w:rFonts w:ascii="Book Antiqua" w:hAnsi="Book Antiqua" w:cs="Times New Roman"/>
          <w:color w:val="231F20"/>
        </w:rPr>
        <w:t>NPY on BMSC</w:t>
      </w:r>
      <w:r w:rsidR="001A1E27" w:rsidRPr="00FD5429">
        <w:rPr>
          <w:rFonts w:ascii="Book Antiqua" w:hAnsi="Book Antiqua" w:cs="Times New Roman"/>
          <w:color w:val="231F20"/>
        </w:rPr>
        <w:t>s</w:t>
      </w:r>
      <w:r w:rsidRPr="00FD5429">
        <w:rPr>
          <w:rFonts w:ascii="Book Antiqua" w:hAnsi="Book Antiqua" w:cs="Times New Roman"/>
          <w:color w:val="231F20"/>
        </w:rPr>
        <w:t>, HSC</w:t>
      </w:r>
      <w:r w:rsidR="001A1E27" w:rsidRPr="00FD5429">
        <w:rPr>
          <w:rFonts w:ascii="Book Antiqua" w:hAnsi="Book Antiqua" w:cs="Times New Roman"/>
          <w:color w:val="231F20"/>
        </w:rPr>
        <w:t>s</w:t>
      </w:r>
      <w:r w:rsidRPr="00FD5429">
        <w:rPr>
          <w:rFonts w:ascii="Book Antiqua" w:hAnsi="Book Antiqua" w:cs="Times New Roman"/>
          <w:color w:val="231F20"/>
        </w:rPr>
        <w:t xml:space="preserve">, </w:t>
      </w:r>
      <w:r w:rsidR="00744F9E" w:rsidRPr="00FD5429">
        <w:rPr>
          <w:rFonts w:ascii="Book Antiqua" w:hAnsi="Book Antiqua" w:cs="Times New Roman"/>
          <w:color w:val="231F20"/>
        </w:rPr>
        <w:t>ECs, and chondrocytes.</w:t>
      </w:r>
      <w:r w:rsidRPr="00FD5429">
        <w:rPr>
          <w:rFonts w:ascii="Book Antiqua" w:hAnsi="Book Antiqua" w:cs="Times New Roman"/>
          <w:color w:val="231F20"/>
        </w:rPr>
        <w:t xml:space="preserve"> NPY exerts </w:t>
      </w:r>
      <w:r w:rsidR="009C6821" w:rsidRPr="00FD5429">
        <w:rPr>
          <w:rFonts w:ascii="Book Antiqua" w:hAnsi="Book Antiqua" w:cs="Times New Roman"/>
          <w:color w:val="231F20"/>
        </w:rPr>
        <w:t xml:space="preserve">different biological </w:t>
      </w:r>
      <w:r w:rsidRPr="00FD5429">
        <w:rPr>
          <w:rFonts w:ascii="Book Antiqua" w:hAnsi="Book Antiqua" w:cs="Times New Roman"/>
          <w:color w:val="231F20"/>
        </w:rPr>
        <w:t>effect</w:t>
      </w:r>
      <w:r w:rsidR="009C6821" w:rsidRPr="00FD5429">
        <w:rPr>
          <w:rFonts w:ascii="Book Antiqua" w:hAnsi="Book Antiqua" w:cs="Times New Roman"/>
          <w:color w:val="231F20"/>
        </w:rPr>
        <w:t>s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AE7228">
        <w:rPr>
          <w:rFonts w:ascii="Book Antiqua" w:hAnsi="Book Antiqua" w:cs="Times New Roman"/>
          <w:color w:val="231F20"/>
        </w:rPr>
        <w:t>in</w:t>
      </w:r>
      <w:r w:rsidRPr="00FD5429">
        <w:rPr>
          <w:rFonts w:ascii="Book Antiqua" w:hAnsi="Book Antiqua" w:cs="Times New Roman"/>
          <w:color w:val="231F20"/>
        </w:rPr>
        <w:t xml:space="preserve"> </w:t>
      </w:r>
      <w:r w:rsidR="009C6821" w:rsidRPr="00FD5429">
        <w:rPr>
          <w:rFonts w:ascii="Book Antiqua" w:hAnsi="Book Antiqua" w:cs="Times New Roman"/>
          <w:color w:val="231F20"/>
        </w:rPr>
        <w:t xml:space="preserve">different types of </w:t>
      </w:r>
      <w:r w:rsidRPr="00FD5429">
        <w:rPr>
          <w:rFonts w:ascii="Book Antiqua" w:hAnsi="Book Antiqua" w:cs="Times New Roman"/>
          <w:color w:val="231F20"/>
        </w:rPr>
        <w:t xml:space="preserve">cells, </w:t>
      </w:r>
      <w:r w:rsidR="00065C06" w:rsidRPr="00FD5429">
        <w:rPr>
          <w:rFonts w:ascii="Book Antiqua" w:hAnsi="Book Antiqua" w:cs="Times New Roman"/>
          <w:color w:val="231F20"/>
        </w:rPr>
        <w:t>including</w:t>
      </w:r>
      <w:r w:rsidR="000D6C03" w:rsidRPr="00FD5429">
        <w:rPr>
          <w:rFonts w:ascii="Book Antiqua" w:hAnsi="Book Antiqua" w:cs="Times New Roman"/>
          <w:color w:val="231F20"/>
        </w:rPr>
        <w:t xml:space="preserve"> </w:t>
      </w:r>
      <w:r w:rsidR="00065C06" w:rsidRPr="00FD5429">
        <w:rPr>
          <w:rFonts w:ascii="Book Antiqua" w:hAnsi="Book Antiqua" w:cs="Times New Roman"/>
          <w:color w:val="231F20"/>
        </w:rPr>
        <w:t xml:space="preserve">proliferation, apoptosis, differentiation, </w:t>
      </w:r>
      <w:proofErr w:type="gramStart"/>
      <w:r w:rsidR="00065C06" w:rsidRPr="00FD5429">
        <w:rPr>
          <w:rFonts w:ascii="Book Antiqua" w:hAnsi="Book Antiqua" w:cs="Times New Roman"/>
          <w:color w:val="231F20"/>
        </w:rPr>
        <w:t>migration</w:t>
      </w:r>
      <w:proofErr w:type="gramEnd"/>
      <w:r w:rsidR="00065C06" w:rsidRPr="00FD5429">
        <w:rPr>
          <w:rFonts w:ascii="Book Antiqua" w:hAnsi="Book Antiqua" w:cs="Times New Roman"/>
          <w:color w:val="231F20"/>
        </w:rPr>
        <w:t>, mobilization, and cytokine secretion</w:t>
      </w:r>
      <w:r w:rsidRPr="00FD5429">
        <w:rPr>
          <w:rFonts w:ascii="Book Antiqua" w:hAnsi="Book Antiqua" w:cs="Times New Roman"/>
          <w:color w:val="231F20"/>
        </w:rPr>
        <w:t xml:space="preserve">. NPY and its receptors play </w:t>
      </w:r>
      <w:r w:rsidR="009C6821" w:rsidRPr="00FD5429">
        <w:rPr>
          <w:rFonts w:ascii="Book Antiqua" w:hAnsi="Book Antiqua" w:cs="Times New Roman"/>
          <w:color w:val="231F20"/>
        </w:rPr>
        <w:t xml:space="preserve">important </w:t>
      </w:r>
      <w:r w:rsidRPr="00FD5429">
        <w:rPr>
          <w:rFonts w:ascii="Book Antiqua" w:hAnsi="Book Antiqua" w:cs="Times New Roman"/>
          <w:color w:val="231F20"/>
        </w:rPr>
        <w:t>role</w:t>
      </w:r>
      <w:r w:rsidR="009C6821" w:rsidRPr="00FD5429">
        <w:rPr>
          <w:rFonts w:ascii="Book Antiqua" w:hAnsi="Book Antiqua" w:cs="Times New Roman"/>
          <w:color w:val="231F20"/>
        </w:rPr>
        <w:t>s</w:t>
      </w:r>
      <w:r w:rsidRPr="00FD5429">
        <w:rPr>
          <w:rFonts w:ascii="Book Antiqua" w:hAnsi="Book Antiqua" w:cs="Times New Roman"/>
          <w:color w:val="231F20"/>
        </w:rPr>
        <w:t xml:space="preserve"> in promoting </w:t>
      </w:r>
      <w:r w:rsidR="00261A29" w:rsidRPr="00FD5429">
        <w:rPr>
          <w:rFonts w:ascii="Book Antiqua" w:hAnsi="Book Antiqua" w:cs="Times New Roman"/>
          <w:color w:val="231F20"/>
        </w:rPr>
        <w:t xml:space="preserve">bone </w:t>
      </w:r>
      <w:r w:rsidRPr="00FD5429">
        <w:rPr>
          <w:rFonts w:ascii="Book Antiqua" w:hAnsi="Book Antiqua" w:cs="Times New Roman"/>
          <w:color w:val="231F20"/>
        </w:rPr>
        <w:t xml:space="preserve">union and anti-osteoporosis </w:t>
      </w:r>
      <w:r w:rsidR="00261A29" w:rsidRPr="00FD5429">
        <w:rPr>
          <w:rFonts w:ascii="Book Antiqua" w:hAnsi="Book Antiqua" w:cs="Times New Roman"/>
          <w:color w:val="231F20"/>
        </w:rPr>
        <w:t xml:space="preserve">by </w:t>
      </w:r>
      <w:r w:rsidRPr="00FD5429">
        <w:rPr>
          <w:rFonts w:ascii="Book Antiqua" w:hAnsi="Book Antiqua" w:cs="Times New Roman"/>
          <w:color w:val="231F20"/>
        </w:rPr>
        <w:t xml:space="preserve">regulating relative </w:t>
      </w:r>
      <w:r w:rsidR="000D6C03" w:rsidRPr="00FD5429">
        <w:rPr>
          <w:rFonts w:ascii="Book Antiqua" w:hAnsi="Book Antiqua" w:cs="Times New Roman"/>
          <w:color w:val="231F20"/>
        </w:rPr>
        <w:t xml:space="preserve">cell </w:t>
      </w:r>
      <w:r w:rsidRPr="00FD5429">
        <w:rPr>
          <w:rFonts w:ascii="Book Antiqua" w:hAnsi="Book Antiqua" w:cs="Times New Roman"/>
          <w:color w:val="231F20"/>
        </w:rPr>
        <w:t xml:space="preserve">functions. </w:t>
      </w:r>
      <w:r w:rsidR="009C6821" w:rsidRPr="00FD5429">
        <w:rPr>
          <w:rFonts w:ascii="Book Antiqua" w:hAnsi="Book Antiqua" w:cs="Times New Roman"/>
          <w:color w:val="231F20"/>
        </w:rPr>
        <w:t>Currently</w:t>
      </w:r>
      <w:r w:rsidRPr="00FD5429">
        <w:rPr>
          <w:rFonts w:ascii="Book Antiqua" w:hAnsi="Book Antiqua" w:cs="Times New Roman"/>
          <w:color w:val="231F20"/>
        </w:rPr>
        <w:t xml:space="preserve">, </w:t>
      </w:r>
      <w:r w:rsidR="009C6821" w:rsidRPr="00FD5429">
        <w:rPr>
          <w:rFonts w:ascii="Book Antiqua" w:hAnsi="Book Antiqua" w:cs="Times New Roman"/>
          <w:color w:val="231F20"/>
        </w:rPr>
        <w:t>limited</w:t>
      </w:r>
      <w:r w:rsidRPr="00FD5429">
        <w:rPr>
          <w:rFonts w:ascii="Book Antiqua" w:hAnsi="Book Antiqua" w:cs="Times New Roman"/>
          <w:color w:val="231F20"/>
        </w:rPr>
        <w:t xml:space="preserve"> studies have investigated the role of NPY in chondrocyte</w:t>
      </w:r>
      <w:r w:rsidR="009C6821" w:rsidRPr="00FD5429">
        <w:rPr>
          <w:rFonts w:ascii="Book Antiqua" w:hAnsi="Book Antiqua" w:cs="Times New Roman"/>
          <w:color w:val="231F20"/>
        </w:rPr>
        <w:t>s</w:t>
      </w:r>
      <w:r w:rsidRPr="00FD5429">
        <w:rPr>
          <w:rFonts w:ascii="Book Antiqua" w:hAnsi="Book Antiqua" w:cs="Times New Roman"/>
          <w:color w:val="231F20"/>
        </w:rPr>
        <w:t xml:space="preserve"> and </w:t>
      </w:r>
      <w:r w:rsidR="009C6821" w:rsidRPr="00FD5429">
        <w:rPr>
          <w:rFonts w:ascii="Book Antiqua" w:hAnsi="Book Antiqua" w:cs="Times New Roman"/>
          <w:color w:val="231F20"/>
        </w:rPr>
        <w:t>its</w:t>
      </w:r>
      <w:r w:rsidR="00261A29" w:rsidRPr="00FD5429">
        <w:rPr>
          <w:rFonts w:ascii="Book Antiqua" w:hAnsi="Book Antiqua" w:cs="Times New Roman"/>
          <w:color w:val="231F20"/>
        </w:rPr>
        <w:t xml:space="preserve"> efficacy </w:t>
      </w:r>
      <w:r w:rsidRPr="00FD5429">
        <w:rPr>
          <w:rFonts w:ascii="Book Antiqua" w:hAnsi="Book Antiqua" w:cs="Times New Roman"/>
          <w:color w:val="231F20"/>
        </w:rPr>
        <w:t xml:space="preserve">in controlling pain and inflammation in </w:t>
      </w:r>
      <w:r w:rsidR="00571438" w:rsidRPr="00FD5429">
        <w:rPr>
          <w:rFonts w:ascii="Book Antiqua" w:hAnsi="Book Antiqua" w:cs="Times New Roman"/>
          <w:color w:val="231F20"/>
        </w:rPr>
        <w:t>osteoarthritis</w:t>
      </w:r>
      <w:r w:rsidRPr="00FD5429">
        <w:rPr>
          <w:rFonts w:ascii="Book Antiqua" w:hAnsi="Book Antiqua" w:cs="Times New Roman"/>
          <w:color w:val="231F20"/>
        </w:rPr>
        <w:t>. Improved clinic</w:t>
      </w:r>
      <w:r w:rsidR="00261A29" w:rsidRPr="00FD5429">
        <w:rPr>
          <w:rFonts w:ascii="Book Antiqua" w:hAnsi="Book Antiqua" w:cs="Times New Roman"/>
          <w:color w:val="231F20"/>
        </w:rPr>
        <w:t>al investigations</w:t>
      </w:r>
      <w:r w:rsidRPr="00FD5429">
        <w:rPr>
          <w:rFonts w:ascii="Book Antiqua" w:hAnsi="Book Antiqua" w:cs="Times New Roman"/>
          <w:color w:val="231F20"/>
        </w:rPr>
        <w:t xml:space="preserve"> addressing</w:t>
      </w:r>
      <w:r w:rsidR="00261A29" w:rsidRPr="00FD5429">
        <w:rPr>
          <w:rFonts w:ascii="Book Antiqua" w:hAnsi="Book Antiqua" w:cs="Times New Roman"/>
          <w:color w:val="231F20"/>
        </w:rPr>
        <w:t xml:space="preserve"> the role of</w:t>
      </w:r>
      <w:r w:rsidRPr="00FD5429">
        <w:rPr>
          <w:rFonts w:ascii="Book Antiqua" w:hAnsi="Book Antiqua" w:cs="Times New Roman"/>
          <w:color w:val="231F20"/>
        </w:rPr>
        <w:t xml:space="preserve"> NPY and its receptors in </w:t>
      </w:r>
      <w:proofErr w:type="spellStart"/>
      <w:r w:rsidRPr="00FD5429">
        <w:rPr>
          <w:rFonts w:ascii="Book Antiqua" w:hAnsi="Book Antiqua" w:cs="Times New Roman"/>
          <w:color w:val="231F20"/>
        </w:rPr>
        <w:t>orthop</w:t>
      </w:r>
      <w:r w:rsidR="00D550C9" w:rsidRPr="00FD5429">
        <w:rPr>
          <w:rFonts w:ascii="Book Antiqua" w:hAnsi="Book Antiqua" w:cs="Times New Roman"/>
          <w:color w:val="231F20"/>
        </w:rPr>
        <w:t>a</w:t>
      </w:r>
      <w:r w:rsidRPr="00FD5429">
        <w:rPr>
          <w:rFonts w:ascii="Book Antiqua" w:hAnsi="Book Antiqua" w:cs="Times New Roman"/>
          <w:color w:val="231F20"/>
        </w:rPr>
        <w:t>edic</w:t>
      </w:r>
      <w:proofErr w:type="spellEnd"/>
      <w:r w:rsidRPr="00FD5429">
        <w:rPr>
          <w:rFonts w:ascii="Book Antiqua" w:hAnsi="Book Antiqua" w:cs="Times New Roman"/>
          <w:color w:val="231F20"/>
        </w:rPr>
        <w:t xml:space="preserve"> </w:t>
      </w:r>
      <w:r w:rsidR="00261A29" w:rsidRPr="00FD5429">
        <w:rPr>
          <w:rFonts w:ascii="Book Antiqua" w:hAnsi="Book Antiqua" w:cs="Times New Roman"/>
          <w:color w:val="231F20"/>
        </w:rPr>
        <w:t xml:space="preserve">disorders </w:t>
      </w:r>
      <w:r w:rsidRPr="00FD5429">
        <w:rPr>
          <w:rFonts w:ascii="Book Antiqua" w:hAnsi="Book Antiqua" w:cs="Times New Roman"/>
          <w:color w:val="231F20"/>
        </w:rPr>
        <w:t>may provide new insights into the stem cell research and therapy.</w:t>
      </w:r>
    </w:p>
    <w:p w14:paraId="0E3A22AB" w14:textId="77777777" w:rsidR="00FD5429" w:rsidRDefault="00FD5429" w:rsidP="00FD5429">
      <w:pPr>
        <w:spacing w:line="360" w:lineRule="auto"/>
        <w:rPr>
          <w:rFonts w:ascii="Book Antiqua" w:hAnsi="Book Antiqua" w:cs="Times New Roman"/>
          <w:color w:val="231F20"/>
        </w:rPr>
      </w:pPr>
    </w:p>
    <w:p w14:paraId="6750B7DC" w14:textId="77777777" w:rsidR="00FD5429" w:rsidRPr="004F3FCB" w:rsidRDefault="00201F80" w:rsidP="00FD5429">
      <w:pPr>
        <w:widowControl/>
        <w:spacing w:line="360" w:lineRule="auto"/>
        <w:rPr>
          <w:rFonts w:ascii="Book Antiqua" w:eastAsia="等线 Light" w:hAnsi="Book Antiqua" w:cs="Times New Roman"/>
          <w:b/>
          <w:color w:val="0D0D0D" w:themeColor="text1" w:themeTint="F2"/>
          <w:u w:val="single"/>
        </w:rPr>
      </w:pPr>
      <w:r w:rsidRPr="004F3FCB">
        <w:rPr>
          <w:rFonts w:ascii="Book Antiqua" w:eastAsia="等线 Light" w:hAnsi="Book Antiqua" w:cs="Times New Roman"/>
          <w:b/>
          <w:color w:val="0D0D0D" w:themeColor="text1" w:themeTint="F2"/>
          <w:u w:val="single"/>
        </w:rPr>
        <w:t>ACKNOWLEDGEMENTS</w:t>
      </w:r>
    </w:p>
    <w:p w14:paraId="1EAA668A" w14:textId="7CDEA0B8" w:rsidR="00FD5429" w:rsidRPr="004F3FCB" w:rsidRDefault="00FD5429" w:rsidP="004F3FCB">
      <w:pPr>
        <w:widowControl/>
        <w:spacing w:line="360" w:lineRule="auto"/>
        <w:rPr>
          <w:rFonts w:ascii="Book Antiqua" w:eastAsia="等线 Light" w:hAnsi="Book Antiqua" w:cs="Times New Roman"/>
          <w:color w:val="0D0D0D" w:themeColor="text1" w:themeTint="F2"/>
        </w:rPr>
      </w:pPr>
      <w:r w:rsidRPr="00FD5429">
        <w:rPr>
          <w:rFonts w:ascii="Book Antiqua" w:eastAsia="等线 Light" w:hAnsi="Book Antiqua" w:cs="Times New Roman"/>
          <w:color w:val="0D0D0D" w:themeColor="text1" w:themeTint="F2"/>
        </w:rPr>
        <w:t>The authors are</w:t>
      </w:r>
      <w:r w:rsidR="00AE7228">
        <w:rPr>
          <w:rFonts w:ascii="Book Antiqua" w:eastAsia="等线 Light" w:hAnsi="Book Antiqua" w:cs="Times New Roman"/>
          <w:color w:val="0D0D0D" w:themeColor="text1" w:themeTint="F2"/>
        </w:rPr>
        <w:t xml:space="preserve">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grateful to Dr. Song</w:t>
      </w:r>
      <w:r w:rsidR="004F3FCB">
        <w:rPr>
          <w:rFonts w:ascii="Book Antiqua" w:eastAsia="等线 Light" w:hAnsi="Book Antiqua" w:cs="Times New Roman"/>
          <w:color w:val="0D0D0D" w:themeColor="text1" w:themeTint="F2"/>
        </w:rPr>
        <w:t xml:space="preserve"> Y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, from </w:t>
      </w:r>
      <w:proofErr w:type="spellStart"/>
      <w:r w:rsidRPr="00FD5429">
        <w:rPr>
          <w:rFonts w:ascii="Book Antiqua" w:eastAsia="等线 Light" w:hAnsi="Book Antiqua" w:cs="Times New Roman"/>
          <w:color w:val="0D0D0D" w:themeColor="text1" w:themeTint="F2"/>
        </w:rPr>
        <w:t>Nanfang</w:t>
      </w:r>
      <w:proofErr w:type="spellEnd"/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 Hospital, Southern Medical University for her help in figure </w:t>
      </w:r>
      <w:r w:rsidR="00AE7228">
        <w:rPr>
          <w:rFonts w:ascii="Book Antiqua" w:eastAsia="等线 Light" w:hAnsi="Book Antiqua" w:cs="Times New Roman"/>
          <w:color w:val="0D0D0D" w:themeColor="text1" w:themeTint="F2"/>
        </w:rPr>
        <w:t>preparation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.</w:t>
      </w:r>
    </w:p>
    <w:p w14:paraId="0A2C7A07" w14:textId="77777777" w:rsidR="009751B8" w:rsidRPr="00FD5429" w:rsidRDefault="009751B8" w:rsidP="00FD5429">
      <w:pPr>
        <w:widowControl/>
        <w:spacing w:line="360" w:lineRule="auto"/>
        <w:rPr>
          <w:rFonts w:ascii="Book Antiqua" w:hAnsi="Book Antiqua" w:cs="Times New Roman"/>
          <w:color w:val="231F20"/>
        </w:rPr>
      </w:pPr>
    </w:p>
    <w:p w14:paraId="6752135E" w14:textId="77777777" w:rsidR="009751B8" w:rsidRPr="00FD5429" w:rsidRDefault="00C0524F" w:rsidP="00FD5429">
      <w:pPr>
        <w:spacing w:line="360" w:lineRule="auto"/>
        <w:rPr>
          <w:rFonts w:ascii="Book Antiqua" w:hAnsi="Book Antiqua" w:cs="Times New Roman"/>
          <w:b/>
        </w:rPr>
      </w:pPr>
      <w:r w:rsidRPr="00FD5429">
        <w:rPr>
          <w:rFonts w:ascii="Book Antiqua" w:hAnsi="Book Antiqua" w:cs="Times New Roman"/>
          <w:b/>
          <w:color w:val="131413"/>
        </w:rPr>
        <w:t>RERFERENCES</w:t>
      </w:r>
    </w:p>
    <w:p w14:paraId="52BDD929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bookmarkStart w:id="145" w:name="OLE_LINK38"/>
      <w:bookmarkStart w:id="146" w:name="OLE_LINK39"/>
      <w:bookmarkStart w:id="147" w:name="OLE_LINK1821"/>
      <w:r w:rsidRPr="000F7CD9">
        <w:rPr>
          <w:rFonts w:ascii="Book Antiqua" w:hAnsi="Book Antiqua"/>
        </w:rPr>
        <w:t xml:space="preserve">1 </w:t>
      </w:r>
      <w:r w:rsidRPr="000F7CD9">
        <w:rPr>
          <w:rFonts w:ascii="Book Antiqua" w:hAnsi="Book Antiqua"/>
          <w:b/>
        </w:rPr>
        <w:t>Reid KF</w:t>
      </w:r>
      <w:r w:rsidRPr="000F7CD9">
        <w:rPr>
          <w:rFonts w:ascii="Book Antiqua" w:hAnsi="Book Antiqua"/>
        </w:rPr>
        <w:t xml:space="preserve">, Fielding RA. Skeletal muscle power: a critical determinant of physical functioning in older adults. </w:t>
      </w:r>
      <w:proofErr w:type="spellStart"/>
      <w:r w:rsidRPr="000F7CD9">
        <w:rPr>
          <w:rFonts w:ascii="Book Antiqua" w:hAnsi="Book Antiqua"/>
          <w:i/>
        </w:rPr>
        <w:t>Exerc</w:t>
      </w:r>
      <w:proofErr w:type="spellEnd"/>
      <w:r w:rsidRPr="000F7CD9">
        <w:rPr>
          <w:rFonts w:ascii="Book Antiqua" w:hAnsi="Book Antiqua"/>
          <w:i/>
        </w:rPr>
        <w:t xml:space="preserve"> Sport </w:t>
      </w:r>
      <w:proofErr w:type="spellStart"/>
      <w:r w:rsidRPr="000F7CD9">
        <w:rPr>
          <w:rFonts w:ascii="Book Antiqua" w:hAnsi="Book Antiqua"/>
          <w:i/>
        </w:rPr>
        <w:t>Sci</w:t>
      </w:r>
      <w:proofErr w:type="spellEnd"/>
      <w:r w:rsidRPr="000F7CD9">
        <w:rPr>
          <w:rFonts w:ascii="Book Antiqua" w:hAnsi="Book Antiqua"/>
          <w:i/>
        </w:rPr>
        <w:t xml:space="preserve"> Rev</w:t>
      </w:r>
      <w:r w:rsidRPr="000F7CD9">
        <w:rPr>
          <w:rFonts w:ascii="Book Antiqua" w:hAnsi="Book Antiqua"/>
        </w:rPr>
        <w:t xml:space="preserve"> 2012; </w:t>
      </w:r>
      <w:r w:rsidRPr="000F7CD9">
        <w:rPr>
          <w:rFonts w:ascii="Book Antiqua" w:hAnsi="Book Antiqua"/>
          <w:b/>
        </w:rPr>
        <w:t>40</w:t>
      </w:r>
      <w:r w:rsidRPr="000F7CD9">
        <w:rPr>
          <w:rFonts w:ascii="Book Antiqua" w:hAnsi="Book Antiqua"/>
        </w:rPr>
        <w:t>: 4-12 [PMID: 22016147 DOI: 10.1097/JES.0b013e31823b5f13]</w:t>
      </w:r>
    </w:p>
    <w:p w14:paraId="5840D5D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 </w:t>
      </w:r>
      <w:proofErr w:type="spellStart"/>
      <w:r w:rsidRPr="000F7CD9">
        <w:rPr>
          <w:rFonts w:ascii="Book Antiqua" w:hAnsi="Book Antiqua"/>
          <w:b/>
        </w:rPr>
        <w:t>Tatemoto</w:t>
      </w:r>
      <w:proofErr w:type="spellEnd"/>
      <w:r w:rsidRPr="000F7CD9">
        <w:rPr>
          <w:rFonts w:ascii="Book Antiqua" w:hAnsi="Book Antiqua"/>
          <w:b/>
        </w:rPr>
        <w:t xml:space="preserve"> K</w:t>
      </w:r>
      <w:r w:rsidRPr="000F7CD9">
        <w:rPr>
          <w:rFonts w:ascii="Book Antiqua" w:hAnsi="Book Antiqua"/>
        </w:rPr>
        <w:t xml:space="preserve">. Neuropeptide Y: complete amino acid sequence of the brain peptide. </w:t>
      </w:r>
      <w:r w:rsidRPr="000F7CD9">
        <w:rPr>
          <w:rFonts w:ascii="Book Antiqua" w:hAnsi="Book Antiqua"/>
          <w:i/>
        </w:rPr>
        <w:t xml:space="preserve">Proc Natl </w:t>
      </w:r>
      <w:proofErr w:type="spellStart"/>
      <w:r w:rsidRPr="000F7CD9">
        <w:rPr>
          <w:rFonts w:ascii="Book Antiqua" w:hAnsi="Book Antiqua"/>
          <w:i/>
        </w:rPr>
        <w:t>Acad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Sci</w:t>
      </w:r>
      <w:proofErr w:type="spellEnd"/>
      <w:r w:rsidRPr="000F7CD9">
        <w:rPr>
          <w:rFonts w:ascii="Book Antiqua" w:hAnsi="Book Antiqua"/>
          <w:i/>
        </w:rPr>
        <w:t xml:space="preserve"> </w:t>
      </w:r>
      <w:r w:rsidRPr="00FE0BF4">
        <w:rPr>
          <w:rFonts w:ascii="Book Antiqua" w:hAnsi="Book Antiqua"/>
          <w:iCs/>
        </w:rPr>
        <w:t>USA</w:t>
      </w:r>
      <w:r w:rsidRPr="000F7CD9">
        <w:rPr>
          <w:rFonts w:ascii="Book Antiqua" w:hAnsi="Book Antiqua"/>
        </w:rPr>
        <w:t xml:space="preserve"> 1982; </w:t>
      </w:r>
      <w:r w:rsidRPr="000F7CD9">
        <w:rPr>
          <w:rFonts w:ascii="Book Antiqua" w:hAnsi="Book Antiqua"/>
          <w:b/>
        </w:rPr>
        <w:t>79</w:t>
      </w:r>
      <w:r w:rsidRPr="000F7CD9">
        <w:rPr>
          <w:rFonts w:ascii="Book Antiqua" w:hAnsi="Book Antiqua"/>
        </w:rPr>
        <w:t>: 5485-5489 [PMID: 6957876 DOI: 10.1073/pnas.79.18.5485]</w:t>
      </w:r>
    </w:p>
    <w:p w14:paraId="4A582159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lastRenderedPageBreak/>
        <w:t xml:space="preserve">3 </w:t>
      </w:r>
      <w:r w:rsidRPr="000F7CD9">
        <w:rPr>
          <w:rFonts w:ascii="Book Antiqua" w:hAnsi="Book Antiqua"/>
          <w:b/>
        </w:rPr>
        <w:t>Lee NJ</w:t>
      </w:r>
      <w:r w:rsidRPr="000F7CD9">
        <w:rPr>
          <w:rFonts w:ascii="Book Antiqua" w:hAnsi="Book Antiqua"/>
        </w:rPr>
        <w:t xml:space="preserve">, Herzog H. NPY regulation of bone </w:t>
      </w:r>
      <w:proofErr w:type="spellStart"/>
      <w:r w:rsidRPr="000F7CD9">
        <w:rPr>
          <w:rFonts w:ascii="Book Antiqua" w:hAnsi="Book Antiqua"/>
        </w:rPr>
        <w:t>remodelling</w:t>
      </w:r>
      <w:proofErr w:type="spellEnd"/>
      <w:r w:rsidRPr="000F7CD9">
        <w:rPr>
          <w:rFonts w:ascii="Book Antiqua" w:hAnsi="Book Antiqua"/>
        </w:rPr>
        <w:t>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2009; </w:t>
      </w:r>
      <w:r w:rsidRPr="000F7CD9">
        <w:rPr>
          <w:rFonts w:ascii="Book Antiqua" w:hAnsi="Book Antiqua"/>
          <w:b/>
        </w:rPr>
        <w:t>43</w:t>
      </w:r>
      <w:r w:rsidRPr="000F7CD9">
        <w:rPr>
          <w:rFonts w:ascii="Book Antiqua" w:hAnsi="Book Antiqua"/>
        </w:rPr>
        <w:t>: 457-463 [PMID: 19748118 DOI: 10.1016/j.npep.2009.08.006]</w:t>
      </w:r>
    </w:p>
    <w:p w14:paraId="32042C6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 </w:t>
      </w:r>
      <w:proofErr w:type="spellStart"/>
      <w:r w:rsidRPr="000F7CD9">
        <w:rPr>
          <w:rFonts w:ascii="Book Antiqua" w:hAnsi="Book Antiqua"/>
          <w:b/>
        </w:rPr>
        <w:t>Apel</w:t>
      </w:r>
      <w:proofErr w:type="spellEnd"/>
      <w:r w:rsidRPr="000F7CD9">
        <w:rPr>
          <w:rFonts w:ascii="Book Antiqua" w:hAnsi="Book Antiqua"/>
          <w:b/>
        </w:rPr>
        <w:t xml:space="preserve"> PJ</w:t>
      </w:r>
      <w:r w:rsidRPr="000F7CD9">
        <w:rPr>
          <w:rFonts w:ascii="Book Antiqua" w:hAnsi="Book Antiqua"/>
        </w:rPr>
        <w:t xml:space="preserve">, Crane D, Northam CN, Callahan M, Smith TL, </w:t>
      </w:r>
      <w:proofErr w:type="spellStart"/>
      <w:r w:rsidRPr="000F7CD9">
        <w:rPr>
          <w:rFonts w:ascii="Book Antiqua" w:hAnsi="Book Antiqua"/>
        </w:rPr>
        <w:t>Teasdall</w:t>
      </w:r>
      <w:proofErr w:type="spellEnd"/>
      <w:r w:rsidRPr="000F7CD9">
        <w:rPr>
          <w:rFonts w:ascii="Book Antiqua" w:hAnsi="Book Antiqua"/>
        </w:rPr>
        <w:t xml:space="preserve"> RD. Effect of selective sensory denervation on fracture-healing: an experimental study of rats. </w:t>
      </w:r>
      <w:r w:rsidRPr="000F7CD9">
        <w:rPr>
          <w:rFonts w:ascii="Book Antiqua" w:hAnsi="Book Antiqua"/>
          <w:i/>
        </w:rPr>
        <w:t xml:space="preserve">J Bone Joint </w:t>
      </w:r>
      <w:proofErr w:type="spellStart"/>
      <w:r w:rsidRPr="000F7CD9">
        <w:rPr>
          <w:rFonts w:ascii="Book Antiqua" w:hAnsi="Book Antiqua"/>
          <w:i/>
        </w:rPr>
        <w:t>Surg</w:t>
      </w:r>
      <w:proofErr w:type="spellEnd"/>
      <w:r w:rsidRPr="000F7CD9">
        <w:rPr>
          <w:rFonts w:ascii="Book Antiqua" w:hAnsi="Book Antiqua"/>
          <w:i/>
        </w:rPr>
        <w:t xml:space="preserve"> Am</w:t>
      </w:r>
      <w:r w:rsidRPr="000F7CD9">
        <w:rPr>
          <w:rFonts w:ascii="Book Antiqua" w:hAnsi="Book Antiqua"/>
        </w:rPr>
        <w:t xml:space="preserve"> 2009; </w:t>
      </w:r>
      <w:r w:rsidRPr="000F7CD9">
        <w:rPr>
          <w:rFonts w:ascii="Book Antiqua" w:hAnsi="Book Antiqua"/>
          <w:b/>
        </w:rPr>
        <w:t>91</w:t>
      </w:r>
      <w:r w:rsidRPr="000F7CD9">
        <w:rPr>
          <w:rFonts w:ascii="Book Antiqua" w:hAnsi="Book Antiqua"/>
        </w:rPr>
        <w:t>: 2886-2895 [PMID: 19952252 DOI: 10.2106/JBJS.H.01878]</w:t>
      </w:r>
    </w:p>
    <w:p w14:paraId="652903F3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 </w:t>
      </w:r>
      <w:r w:rsidRPr="000F7CD9">
        <w:rPr>
          <w:rFonts w:ascii="Book Antiqua" w:hAnsi="Book Antiqua"/>
          <w:b/>
        </w:rPr>
        <w:t>Lee NJ</w:t>
      </w:r>
      <w:r w:rsidRPr="000F7CD9">
        <w:rPr>
          <w:rFonts w:ascii="Book Antiqua" w:hAnsi="Book Antiqua"/>
        </w:rPr>
        <w:t xml:space="preserve">, Nguyen AD, Enriquez RF, Doyle KL, Sainsbury A,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PA, Herzog H. Osteoblast specific Y1 receptor deletion enhances bone mass. </w:t>
      </w:r>
      <w:r w:rsidRPr="000F7CD9">
        <w:rPr>
          <w:rFonts w:ascii="Book Antiqua" w:hAnsi="Book Antiqua"/>
          <w:i/>
        </w:rPr>
        <w:t>Bone</w:t>
      </w:r>
      <w:r w:rsidRPr="000F7CD9">
        <w:rPr>
          <w:rFonts w:ascii="Book Antiqua" w:hAnsi="Book Antiqua"/>
        </w:rPr>
        <w:t xml:space="preserve"> 2011; </w:t>
      </w:r>
      <w:r w:rsidRPr="000F7CD9">
        <w:rPr>
          <w:rFonts w:ascii="Book Antiqua" w:hAnsi="Book Antiqua"/>
          <w:b/>
        </w:rPr>
        <w:t>48</w:t>
      </w:r>
      <w:r w:rsidRPr="000F7CD9">
        <w:rPr>
          <w:rFonts w:ascii="Book Antiqua" w:hAnsi="Book Antiqua"/>
        </w:rPr>
        <w:t>: 461-467 [PMID: 21040809 DOI: 10.1016/j.bone.2010.10.174]</w:t>
      </w:r>
    </w:p>
    <w:p w14:paraId="71895D83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 </w:t>
      </w:r>
      <w:r w:rsidRPr="000F7CD9">
        <w:rPr>
          <w:rFonts w:ascii="Book Antiqua" w:hAnsi="Book Antiqua"/>
          <w:b/>
        </w:rPr>
        <w:t>Peng S</w:t>
      </w:r>
      <w:r w:rsidRPr="000F7CD9">
        <w:rPr>
          <w:rFonts w:ascii="Book Antiqua" w:hAnsi="Book Antiqua"/>
        </w:rPr>
        <w:t xml:space="preserve">, Zhou YL, Song ZY, Lin S. Effects of Neuropeptide Y on Stem Cells and Their Potential Applications in Disease Therapy. </w:t>
      </w:r>
      <w:r w:rsidRPr="000F7CD9">
        <w:rPr>
          <w:rFonts w:ascii="Book Antiqua" w:hAnsi="Book Antiqua"/>
          <w:i/>
        </w:rPr>
        <w:t xml:space="preserve">Stem Cells </w:t>
      </w:r>
      <w:proofErr w:type="spellStart"/>
      <w:r w:rsidRPr="000F7CD9">
        <w:rPr>
          <w:rFonts w:ascii="Book Antiqua" w:hAnsi="Book Antiqua"/>
          <w:i/>
        </w:rPr>
        <w:t>Int</w:t>
      </w:r>
      <w:proofErr w:type="spellEnd"/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2017</w:t>
      </w:r>
      <w:r w:rsidRPr="000F7CD9">
        <w:rPr>
          <w:rFonts w:ascii="Book Antiqua" w:hAnsi="Book Antiqua"/>
        </w:rPr>
        <w:t>: 6823917 [PMID: 29109742 DOI: 10.1155/2017/6823917]</w:t>
      </w:r>
    </w:p>
    <w:p w14:paraId="3DD55B6F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 </w:t>
      </w:r>
      <w:proofErr w:type="spellStart"/>
      <w:r w:rsidRPr="000F7CD9">
        <w:rPr>
          <w:rFonts w:ascii="Book Antiqua" w:hAnsi="Book Antiqua"/>
          <w:b/>
        </w:rPr>
        <w:t>Aerts</w:t>
      </w:r>
      <w:proofErr w:type="spellEnd"/>
      <w:r w:rsidRPr="000F7CD9">
        <w:rPr>
          <w:rFonts w:ascii="Book Antiqua" w:hAnsi="Book Antiqua"/>
          <w:b/>
        </w:rPr>
        <w:t>-Kaya F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Ulum</w:t>
      </w:r>
      <w:proofErr w:type="spellEnd"/>
      <w:r w:rsidRPr="000F7CD9">
        <w:rPr>
          <w:rFonts w:ascii="Book Antiqua" w:hAnsi="Book Antiqua"/>
        </w:rPr>
        <w:t xml:space="preserve"> B, </w:t>
      </w:r>
      <w:proofErr w:type="spellStart"/>
      <w:r w:rsidRPr="000F7CD9">
        <w:rPr>
          <w:rFonts w:ascii="Book Antiqua" w:hAnsi="Book Antiqua"/>
        </w:rPr>
        <w:t>Mammadova</w:t>
      </w:r>
      <w:proofErr w:type="spellEnd"/>
      <w:r w:rsidRPr="000F7CD9">
        <w:rPr>
          <w:rFonts w:ascii="Book Antiqua" w:hAnsi="Book Antiqua"/>
        </w:rPr>
        <w:t xml:space="preserve"> A, </w:t>
      </w:r>
      <w:proofErr w:type="spellStart"/>
      <w:r w:rsidRPr="000F7CD9">
        <w:rPr>
          <w:rFonts w:ascii="Book Antiqua" w:hAnsi="Book Antiqua"/>
        </w:rPr>
        <w:t>Köse</w:t>
      </w:r>
      <w:proofErr w:type="spellEnd"/>
      <w:r w:rsidRPr="000F7CD9">
        <w:rPr>
          <w:rFonts w:ascii="Book Antiqua" w:hAnsi="Book Antiqua"/>
        </w:rPr>
        <w:t xml:space="preserve"> S, Aydin G, </w:t>
      </w:r>
      <w:proofErr w:type="spellStart"/>
      <w:r w:rsidRPr="000F7CD9">
        <w:rPr>
          <w:rFonts w:ascii="Book Antiqua" w:hAnsi="Book Antiqua"/>
        </w:rPr>
        <w:t>Korkusuz</w:t>
      </w:r>
      <w:proofErr w:type="spellEnd"/>
      <w:r w:rsidRPr="000F7CD9">
        <w:rPr>
          <w:rFonts w:ascii="Book Antiqua" w:hAnsi="Book Antiqua"/>
        </w:rPr>
        <w:t xml:space="preserve"> P, </w:t>
      </w:r>
      <w:proofErr w:type="spellStart"/>
      <w:r w:rsidRPr="000F7CD9">
        <w:rPr>
          <w:rFonts w:ascii="Book Antiqua" w:hAnsi="Book Antiqua"/>
        </w:rPr>
        <w:t>Uçkan-Çetinkaya</w:t>
      </w:r>
      <w:proofErr w:type="spellEnd"/>
      <w:r w:rsidRPr="000F7CD9">
        <w:rPr>
          <w:rFonts w:ascii="Book Antiqua" w:hAnsi="Book Antiqua"/>
        </w:rPr>
        <w:t xml:space="preserve"> D. Neurological Regulation of the Bone Marrow Niche. </w:t>
      </w:r>
      <w:proofErr w:type="spellStart"/>
      <w:r w:rsidRPr="000F7CD9">
        <w:rPr>
          <w:rFonts w:ascii="Book Antiqua" w:hAnsi="Book Antiqua"/>
          <w:i/>
        </w:rPr>
        <w:t>Adv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Exp</w:t>
      </w:r>
      <w:proofErr w:type="spellEnd"/>
      <w:r w:rsidRPr="000F7CD9">
        <w:rPr>
          <w:rFonts w:ascii="Book Antiqua" w:hAnsi="Book Antiqua"/>
          <w:i/>
        </w:rPr>
        <w:t xml:space="preserve"> Med </w:t>
      </w:r>
      <w:proofErr w:type="spellStart"/>
      <w:r w:rsidRPr="000F7CD9">
        <w:rPr>
          <w:rFonts w:ascii="Book Antiqua" w:hAnsi="Book Antiqua"/>
          <w:i/>
        </w:rPr>
        <w:t>Biol</w:t>
      </w:r>
      <w:proofErr w:type="spellEnd"/>
      <w:r w:rsidRPr="000F7CD9">
        <w:rPr>
          <w:rFonts w:ascii="Book Antiqua" w:hAnsi="Book Antiqua"/>
        </w:rPr>
        <w:t xml:space="preserve"> 2020; </w:t>
      </w:r>
      <w:r w:rsidRPr="000F7CD9">
        <w:rPr>
          <w:rFonts w:ascii="Book Antiqua" w:hAnsi="Book Antiqua"/>
          <w:b/>
        </w:rPr>
        <w:t>1212</w:t>
      </w:r>
      <w:r w:rsidRPr="000F7CD9">
        <w:rPr>
          <w:rFonts w:ascii="Book Antiqua" w:hAnsi="Book Antiqua"/>
        </w:rPr>
        <w:t>: 127-153 [PMID: 31342461 DOI: 10.1007/5584_2019_398]</w:t>
      </w:r>
    </w:p>
    <w:p w14:paraId="3D217A1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8 </w:t>
      </w:r>
      <w:r w:rsidRPr="000F7CD9">
        <w:rPr>
          <w:rFonts w:ascii="Book Antiqua" w:hAnsi="Book Antiqua"/>
          <w:b/>
        </w:rPr>
        <w:t>Wu J</w:t>
      </w:r>
      <w:r w:rsidRPr="000F7CD9">
        <w:rPr>
          <w:rFonts w:ascii="Book Antiqua" w:hAnsi="Book Antiqua"/>
        </w:rPr>
        <w:t xml:space="preserve">, Liu S, </w:t>
      </w:r>
      <w:proofErr w:type="spellStart"/>
      <w:r w:rsidRPr="000F7CD9">
        <w:rPr>
          <w:rFonts w:ascii="Book Antiqua" w:hAnsi="Book Antiqua"/>
        </w:rPr>
        <w:t>Meng</w:t>
      </w:r>
      <w:proofErr w:type="spellEnd"/>
      <w:r w:rsidRPr="000F7CD9">
        <w:rPr>
          <w:rFonts w:ascii="Book Antiqua" w:hAnsi="Book Antiqua"/>
        </w:rPr>
        <w:t xml:space="preserve"> H, Qu T, Fu S, Wang Z, Yang J, </w:t>
      </w:r>
      <w:proofErr w:type="spellStart"/>
      <w:r w:rsidRPr="000F7CD9">
        <w:rPr>
          <w:rFonts w:ascii="Book Antiqua" w:hAnsi="Book Antiqua"/>
        </w:rPr>
        <w:t>Jin</w:t>
      </w:r>
      <w:proofErr w:type="spellEnd"/>
      <w:r w:rsidRPr="000F7CD9">
        <w:rPr>
          <w:rFonts w:ascii="Book Antiqua" w:hAnsi="Book Antiqua"/>
        </w:rPr>
        <w:t xml:space="preserve"> D, Yu B. Neuropeptide Y enhances proliferation and prevents apoptosis in rat bone marrow stromal cells in association with activation of the </w:t>
      </w:r>
      <w:proofErr w:type="spellStart"/>
      <w:r w:rsidRPr="000F7CD9">
        <w:rPr>
          <w:rFonts w:ascii="Book Antiqua" w:hAnsi="Book Antiqua"/>
        </w:rPr>
        <w:t>Wnt</w:t>
      </w:r>
      <w:proofErr w:type="spellEnd"/>
      <w:r w:rsidRPr="000F7CD9">
        <w:rPr>
          <w:rFonts w:ascii="Book Antiqua" w:hAnsi="Book Antiqua"/>
        </w:rPr>
        <w:t xml:space="preserve">/β-catenin pathway in vitro. </w:t>
      </w:r>
      <w:r w:rsidRPr="000F7CD9">
        <w:rPr>
          <w:rFonts w:ascii="Book Antiqua" w:hAnsi="Book Antiqua"/>
          <w:i/>
        </w:rPr>
        <w:t>Stem Cell Res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21</w:t>
      </w:r>
      <w:r w:rsidRPr="000F7CD9">
        <w:rPr>
          <w:rFonts w:ascii="Book Antiqua" w:hAnsi="Book Antiqua"/>
        </w:rPr>
        <w:t>: 74-84 [PMID: 28411439 DOI: 10.1016/j.scr.2017.04.001]</w:t>
      </w:r>
    </w:p>
    <w:p w14:paraId="4855396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 </w:t>
      </w:r>
      <w:r w:rsidRPr="000F7CD9">
        <w:rPr>
          <w:rFonts w:ascii="Book Antiqua" w:hAnsi="Book Antiqua"/>
          <w:b/>
        </w:rPr>
        <w:t>Park MH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Jin</w:t>
      </w:r>
      <w:proofErr w:type="spellEnd"/>
      <w:r w:rsidRPr="000F7CD9">
        <w:rPr>
          <w:rFonts w:ascii="Book Antiqua" w:hAnsi="Book Antiqua"/>
        </w:rPr>
        <w:t xml:space="preserve"> HK, Min WK, Lee WW, Lee JE, Akiyama H, Herzog H, </w:t>
      </w:r>
      <w:proofErr w:type="spellStart"/>
      <w:r w:rsidRPr="000F7CD9">
        <w:rPr>
          <w:rFonts w:ascii="Book Antiqua" w:hAnsi="Book Antiqua"/>
        </w:rPr>
        <w:t>Enikolopov</w:t>
      </w:r>
      <w:proofErr w:type="spellEnd"/>
      <w:r w:rsidRPr="000F7CD9">
        <w:rPr>
          <w:rFonts w:ascii="Book Antiqua" w:hAnsi="Book Antiqua"/>
        </w:rPr>
        <w:t xml:space="preserve"> GN, </w:t>
      </w:r>
      <w:proofErr w:type="spellStart"/>
      <w:r w:rsidRPr="000F7CD9">
        <w:rPr>
          <w:rFonts w:ascii="Book Antiqua" w:hAnsi="Book Antiqua"/>
        </w:rPr>
        <w:t>Schuchman</w:t>
      </w:r>
      <w:proofErr w:type="spellEnd"/>
      <w:r w:rsidRPr="000F7CD9">
        <w:rPr>
          <w:rFonts w:ascii="Book Antiqua" w:hAnsi="Book Antiqua"/>
        </w:rPr>
        <w:t xml:space="preserve"> EH, Bae JS. Neuropeptide Y regulates the hematopoietic stem cell microenvironment and prevents nerve injury in the bone marrow. </w:t>
      </w:r>
      <w:r w:rsidRPr="000F7CD9">
        <w:rPr>
          <w:rFonts w:ascii="Book Antiqua" w:hAnsi="Book Antiqua"/>
          <w:i/>
        </w:rPr>
        <w:t>EMBO J</w:t>
      </w:r>
      <w:r w:rsidRPr="000F7CD9">
        <w:rPr>
          <w:rFonts w:ascii="Book Antiqua" w:hAnsi="Book Antiqua"/>
        </w:rPr>
        <w:t xml:space="preserve"> 2015; </w:t>
      </w:r>
      <w:r w:rsidRPr="000F7CD9">
        <w:rPr>
          <w:rFonts w:ascii="Book Antiqua" w:hAnsi="Book Antiqua"/>
          <w:b/>
        </w:rPr>
        <w:t>34</w:t>
      </w:r>
      <w:r w:rsidRPr="000F7CD9">
        <w:rPr>
          <w:rFonts w:ascii="Book Antiqua" w:hAnsi="Book Antiqua"/>
        </w:rPr>
        <w:t>: 1648-1660 [PMID: 25916827 DOI: 10.15252/embj.201490174]</w:t>
      </w:r>
    </w:p>
    <w:p w14:paraId="088883C8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10 </w:t>
      </w:r>
      <w:proofErr w:type="spellStart"/>
      <w:r w:rsidRPr="000F7CD9">
        <w:rPr>
          <w:rFonts w:ascii="Book Antiqua" w:hAnsi="Book Antiqua"/>
          <w:b/>
        </w:rPr>
        <w:t>Movafagh</w:t>
      </w:r>
      <w:proofErr w:type="spellEnd"/>
      <w:r w:rsidRPr="000F7CD9">
        <w:rPr>
          <w:rFonts w:ascii="Book Antiqua" w:hAnsi="Book Antiqua"/>
          <w:b/>
        </w:rPr>
        <w:t xml:space="preserve"> S</w:t>
      </w:r>
      <w:r w:rsidRPr="000F7CD9">
        <w:rPr>
          <w:rFonts w:ascii="Book Antiqua" w:hAnsi="Book Antiqua"/>
        </w:rPr>
        <w:t xml:space="preserve">, Hobson JP, Spiegel S, </w:t>
      </w:r>
      <w:proofErr w:type="spellStart"/>
      <w:r w:rsidRPr="000F7CD9">
        <w:rPr>
          <w:rFonts w:ascii="Book Antiqua" w:hAnsi="Book Antiqua"/>
        </w:rPr>
        <w:t>Kleinman</w:t>
      </w:r>
      <w:proofErr w:type="spellEnd"/>
      <w:r w:rsidRPr="000F7CD9">
        <w:rPr>
          <w:rFonts w:ascii="Book Antiqua" w:hAnsi="Book Antiqua"/>
        </w:rPr>
        <w:t xml:space="preserve"> HK, </w:t>
      </w:r>
      <w:proofErr w:type="spellStart"/>
      <w:r w:rsidRPr="000F7CD9">
        <w:rPr>
          <w:rFonts w:ascii="Book Antiqua" w:hAnsi="Book Antiqua"/>
        </w:rPr>
        <w:t>Zukowska</w:t>
      </w:r>
      <w:proofErr w:type="spellEnd"/>
      <w:r w:rsidRPr="000F7CD9">
        <w:rPr>
          <w:rFonts w:ascii="Book Antiqua" w:hAnsi="Book Antiqua"/>
        </w:rPr>
        <w:t xml:space="preserve"> Z. Neuropeptide Y induces migration, proliferation, and tube formation of endothelial cells </w:t>
      </w:r>
      <w:proofErr w:type="spellStart"/>
      <w:r w:rsidRPr="000F7CD9">
        <w:rPr>
          <w:rFonts w:ascii="Book Antiqua" w:hAnsi="Book Antiqua"/>
        </w:rPr>
        <w:t>bimodally</w:t>
      </w:r>
      <w:proofErr w:type="spellEnd"/>
      <w:r w:rsidRPr="000F7CD9">
        <w:rPr>
          <w:rFonts w:ascii="Book Antiqua" w:hAnsi="Book Antiqua"/>
        </w:rPr>
        <w:t xml:space="preserve"> via Y1, Y2, and Y5 receptors. </w:t>
      </w:r>
      <w:r w:rsidRPr="000F7CD9">
        <w:rPr>
          <w:rFonts w:ascii="Book Antiqua" w:hAnsi="Book Antiqua"/>
          <w:i/>
        </w:rPr>
        <w:t>FASEB J</w:t>
      </w:r>
      <w:r w:rsidRPr="000F7CD9">
        <w:rPr>
          <w:rFonts w:ascii="Book Antiqua" w:hAnsi="Book Antiqua"/>
        </w:rPr>
        <w:t xml:space="preserve"> 2006; </w:t>
      </w:r>
      <w:r w:rsidRPr="000F7CD9">
        <w:rPr>
          <w:rFonts w:ascii="Book Antiqua" w:hAnsi="Book Antiqua"/>
          <w:b/>
        </w:rPr>
        <w:t>20</w:t>
      </w:r>
      <w:r w:rsidRPr="000F7CD9">
        <w:rPr>
          <w:rFonts w:ascii="Book Antiqua" w:hAnsi="Book Antiqua"/>
        </w:rPr>
        <w:t>: 1924-1926 [PMID: 16891622 DOI: 10.1096/fj.05-4770fje]</w:t>
      </w:r>
    </w:p>
    <w:p w14:paraId="78345530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11 </w:t>
      </w:r>
      <w:proofErr w:type="spellStart"/>
      <w:r w:rsidRPr="000F7CD9">
        <w:rPr>
          <w:rFonts w:ascii="Book Antiqua" w:hAnsi="Book Antiqua"/>
          <w:b/>
        </w:rPr>
        <w:t>Im</w:t>
      </w:r>
      <w:proofErr w:type="spellEnd"/>
      <w:r w:rsidRPr="000F7CD9">
        <w:rPr>
          <w:rFonts w:ascii="Book Antiqua" w:hAnsi="Book Antiqua"/>
          <w:b/>
        </w:rPr>
        <w:t xml:space="preserve"> GI</w:t>
      </w:r>
      <w:r w:rsidRPr="000F7CD9">
        <w:rPr>
          <w:rFonts w:ascii="Book Antiqua" w:hAnsi="Book Antiqua"/>
        </w:rPr>
        <w:t>.</w:t>
      </w:r>
      <w:proofErr w:type="gramEnd"/>
      <w:r w:rsidRPr="000F7CD9">
        <w:rPr>
          <w:rFonts w:ascii="Book Antiqua" w:hAnsi="Book Antiqua"/>
        </w:rPr>
        <w:t xml:space="preserve"> Clinical use of stem cells in </w:t>
      </w:r>
      <w:proofErr w:type="spellStart"/>
      <w:r w:rsidRPr="000F7CD9">
        <w:rPr>
          <w:rFonts w:ascii="Book Antiqua" w:hAnsi="Book Antiqua"/>
        </w:rPr>
        <w:t>orthopaedics</w:t>
      </w:r>
      <w:proofErr w:type="spell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  <w:i/>
        </w:rPr>
        <w:t>Eur</w:t>
      </w:r>
      <w:proofErr w:type="spellEnd"/>
      <w:r w:rsidRPr="000F7CD9">
        <w:rPr>
          <w:rFonts w:ascii="Book Antiqua" w:hAnsi="Book Antiqua"/>
          <w:i/>
        </w:rPr>
        <w:t xml:space="preserve"> Cell Mater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33</w:t>
      </w:r>
      <w:r w:rsidRPr="000F7CD9">
        <w:rPr>
          <w:rFonts w:ascii="Book Antiqua" w:hAnsi="Book Antiqua"/>
        </w:rPr>
        <w:t>: 183-196 [PMID: 28266690 DOI: 10.22203/eCM.v033a14]</w:t>
      </w:r>
    </w:p>
    <w:p w14:paraId="0AB501D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12 </w:t>
      </w:r>
      <w:proofErr w:type="spellStart"/>
      <w:r w:rsidRPr="000F7CD9">
        <w:rPr>
          <w:rFonts w:ascii="Book Antiqua" w:hAnsi="Book Antiqua"/>
          <w:b/>
        </w:rPr>
        <w:t>Luby</w:t>
      </w:r>
      <w:proofErr w:type="spellEnd"/>
      <w:r w:rsidRPr="000F7CD9">
        <w:rPr>
          <w:rFonts w:ascii="Book Antiqua" w:hAnsi="Book Antiqua"/>
          <w:b/>
        </w:rPr>
        <w:t xml:space="preserve"> AO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Ranganathan</w:t>
      </w:r>
      <w:proofErr w:type="spellEnd"/>
      <w:r w:rsidRPr="000F7CD9">
        <w:rPr>
          <w:rFonts w:ascii="Book Antiqua" w:hAnsi="Book Antiqua"/>
        </w:rPr>
        <w:t xml:space="preserve"> K, Lynn JV, Nelson NS, </w:t>
      </w:r>
      <w:proofErr w:type="spellStart"/>
      <w:r w:rsidRPr="000F7CD9">
        <w:rPr>
          <w:rFonts w:ascii="Book Antiqua" w:hAnsi="Book Antiqua"/>
        </w:rPr>
        <w:t>Donneys</w:t>
      </w:r>
      <w:proofErr w:type="spellEnd"/>
      <w:r w:rsidRPr="000F7CD9">
        <w:rPr>
          <w:rFonts w:ascii="Book Antiqua" w:hAnsi="Book Antiqua"/>
        </w:rPr>
        <w:t xml:space="preserve"> A, Buchman SR. Stem Cells for </w:t>
      </w:r>
      <w:r w:rsidRPr="000F7CD9">
        <w:rPr>
          <w:rFonts w:ascii="Book Antiqua" w:hAnsi="Book Antiqua"/>
        </w:rPr>
        <w:lastRenderedPageBreak/>
        <w:t xml:space="preserve">Bone Regeneration: Current State and Future Directions.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Craniofac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Surg</w:t>
      </w:r>
      <w:proofErr w:type="spellEnd"/>
      <w:r w:rsidRPr="000F7CD9">
        <w:rPr>
          <w:rFonts w:ascii="Book Antiqua" w:hAnsi="Book Antiqua"/>
        </w:rPr>
        <w:t xml:space="preserve"> 2019; </w:t>
      </w:r>
      <w:r w:rsidRPr="000F7CD9">
        <w:rPr>
          <w:rFonts w:ascii="Book Antiqua" w:hAnsi="Book Antiqua"/>
          <w:b/>
        </w:rPr>
        <w:t>30</w:t>
      </w:r>
      <w:r w:rsidRPr="000F7CD9">
        <w:rPr>
          <w:rFonts w:ascii="Book Antiqua" w:hAnsi="Book Antiqua"/>
        </w:rPr>
        <w:t>: 730-735 [PMID: 30817525 DOI: 10.1097/SCS.0000000000005250]</w:t>
      </w:r>
    </w:p>
    <w:p w14:paraId="5D150C4B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13 </w:t>
      </w:r>
      <w:r w:rsidRPr="000F7CD9">
        <w:rPr>
          <w:rFonts w:ascii="Book Antiqua" w:hAnsi="Book Antiqua"/>
          <w:b/>
        </w:rPr>
        <w:t>Eagan MJ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Zuk</w:t>
      </w:r>
      <w:proofErr w:type="spellEnd"/>
      <w:r w:rsidRPr="000F7CD9">
        <w:rPr>
          <w:rFonts w:ascii="Book Antiqua" w:hAnsi="Book Antiqua"/>
        </w:rPr>
        <w:t xml:space="preserve"> PA, Zhao KW, Bluth BE, </w:t>
      </w:r>
      <w:proofErr w:type="spellStart"/>
      <w:r w:rsidRPr="000F7CD9">
        <w:rPr>
          <w:rFonts w:ascii="Book Antiqua" w:hAnsi="Book Antiqua"/>
        </w:rPr>
        <w:t>Brinkmann</w:t>
      </w:r>
      <w:proofErr w:type="spellEnd"/>
      <w:r w:rsidRPr="000F7CD9">
        <w:rPr>
          <w:rFonts w:ascii="Book Antiqua" w:hAnsi="Book Antiqua"/>
        </w:rPr>
        <w:t xml:space="preserve"> EJ, Wu BM, McAllister DR. </w:t>
      </w:r>
      <w:proofErr w:type="gramStart"/>
      <w:r w:rsidRPr="000F7CD9">
        <w:rPr>
          <w:rFonts w:ascii="Book Antiqua" w:hAnsi="Book Antiqua"/>
        </w:rPr>
        <w:t>The suitability of human adipose-derived stem cells for the engineering of ligament tissue.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 xml:space="preserve">J Tissue </w:t>
      </w:r>
      <w:proofErr w:type="spellStart"/>
      <w:r w:rsidRPr="000F7CD9">
        <w:rPr>
          <w:rFonts w:ascii="Book Antiqua" w:hAnsi="Book Antiqua"/>
          <w:i/>
        </w:rPr>
        <w:t>Eng</w:t>
      </w:r>
      <w:proofErr w:type="spellEnd"/>
      <w:r w:rsidRPr="000F7CD9">
        <w:rPr>
          <w:rFonts w:ascii="Book Antiqua" w:hAnsi="Book Antiqua"/>
          <w:i/>
        </w:rPr>
        <w:t xml:space="preserve"> Regen Med</w:t>
      </w:r>
      <w:r w:rsidRPr="000F7CD9">
        <w:rPr>
          <w:rFonts w:ascii="Book Antiqua" w:hAnsi="Book Antiqua"/>
        </w:rPr>
        <w:t xml:space="preserve"> 2012; </w:t>
      </w:r>
      <w:r w:rsidRPr="000F7CD9">
        <w:rPr>
          <w:rFonts w:ascii="Book Antiqua" w:hAnsi="Book Antiqua"/>
          <w:b/>
        </w:rPr>
        <w:t>6</w:t>
      </w:r>
      <w:r w:rsidRPr="000F7CD9">
        <w:rPr>
          <w:rFonts w:ascii="Book Antiqua" w:hAnsi="Book Antiqua"/>
        </w:rPr>
        <w:t>: 702-709 [PMID: 21953999 DOI: 10.1002/term.474]</w:t>
      </w:r>
    </w:p>
    <w:p w14:paraId="0B857C01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14 </w:t>
      </w:r>
      <w:r w:rsidRPr="000F7CD9">
        <w:rPr>
          <w:rFonts w:ascii="Book Antiqua" w:hAnsi="Book Antiqua"/>
          <w:b/>
        </w:rPr>
        <w:t>Lee SY</w:t>
      </w:r>
      <w:r w:rsidRPr="000F7CD9">
        <w:rPr>
          <w:rFonts w:ascii="Book Antiqua" w:hAnsi="Book Antiqua"/>
        </w:rPr>
        <w:t xml:space="preserve">, Kwon B, Lee K, Son YH, Chung SG. </w:t>
      </w:r>
      <w:proofErr w:type="gramStart"/>
      <w:r w:rsidRPr="000F7CD9">
        <w:rPr>
          <w:rFonts w:ascii="Book Antiqua" w:hAnsi="Book Antiqua"/>
        </w:rPr>
        <w:t>Therapeutic Mechanisms of Human Adipose-Derived Mesenchymal Stem Cells in a Rat Tendon Injury Model.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>Am J Sports Med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45</w:t>
      </w:r>
      <w:r w:rsidRPr="000F7CD9">
        <w:rPr>
          <w:rFonts w:ascii="Book Antiqua" w:hAnsi="Book Antiqua"/>
        </w:rPr>
        <w:t>: 1429-1439 [PMID: 28291954 DOI: 10.1177/0363546517689874]</w:t>
      </w:r>
    </w:p>
    <w:p w14:paraId="1AF2F547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15 </w:t>
      </w:r>
      <w:proofErr w:type="spellStart"/>
      <w:r w:rsidRPr="000F7CD9">
        <w:rPr>
          <w:rFonts w:ascii="Book Antiqua" w:hAnsi="Book Antiqua"/>
          <w:b/>
        </w:rPr>
        <w:t>Sanghani-Kerai</w:t>
      </w:r>
      <w:proofErr w:type="spellEnd"/>
      <w:r w:rsidRPr="000F7CD9">
        <w:rPr>
          <w:rFonts w:ascii="Book Antiqua" w:hAnsi="Book Antiqua"/>
          <w:b/>
        </w:rPr>
        <w:t xml:space="preserve"> A</w:t>
      </w:r>
      <w:r w:rsidRPr="000F7CD9">
        <w:rPr>
          <w:rFonts w:ascii="Book Antiqua" w:hAnsi="Book Antiqua"/>
        </w:rPr>
        <w:t xml:space="preserve">, McCreary D, Lancashire H, </w:t>
      </w:r>
      <w:proofErr w:type="spellStart"/>
      <w:r w:rsidRPr="000F7CD9">
        <w:rPr>
          <w:rFonts w:ascii="Book Antiqua" w:hAnsi="Book Antiqua"/>
        </w:rPr>
        <w:t>Osagie</w:t>
      </w:r>
      <w:proofErr w:type="spellEnd"/>
      <w:r w:rsidRPr="000F7CD9">
        <w:rPr>
          <w:rFonts w:ascii="Book Antiqua" w:hAnsi="Book Antiqua"/>
        </w:rPr>
        <w:t xml:space="preserve"> L, </w:t>
      </w:r>
      <w:proofErr w:type="spellStart"/>
      <w:r w:rsidRPr="000F7CD9">
        <w:rPr>
          <w:rFonts w:ascii="Book Antiqua" w:hAnsi="Book Antiqua"/>
        </w:rPr>
        <w:t>Coathup</w:t>
      </w:r>
      <w:proofErr w:type="spellEnd"/>
      <w:r w:rsidRPr="000F7CD9">
        <w:rPr>
          <w:rFonts w:ascii="Book Antiqua" w:hAnsi="Book Antiqua"/>
        </w:rPr>
        <w:t xml:space="preserve"> M, </w:t>
      </w:r>
      <w:proofErr w:type="spellStart"/>
      <w:r w:rsidRPr="000F7CD9">
        <w:rPr>
          <w:rFonts w:ascii="Book Antiqua" w:hAnsi="Book Antiqua"/>
        </w:rPr>
        <w:t>Blunn</w:t>
      </w:r>
      <w:proofErr w:type="spellEnd"/>
      <w:r w:rsidRPr="000F7CD9">
        <w:rPr>
          <w:rFonts w:ascii="Book Antiqua" w:hAnsi="Book Antiqua"/>
        </w:rPr>
        <w:t xml:space="preserve"> G. Stem Cell Interventions for Bone Healing: Fractures and Osteoporosis. </w:t>
      </w:r>
      <w:proofErr w:type="spellStart"/>
      <w:r w:rsidRPr="000F7CD9">
        <w:rPr>
          <w:rFonts w:ascii="Book Antiqua" w:hAnsi="Book Antiqua"/>
          <w:i/>
        </w:rPr>
        <w:t>Curr</w:t>
      </w:r>
      <w:proofErr w:type="spellEnd"/>
      <w:r w:rsidRPr="000F7CD9">
        <w:rPr>
          <w:rFonts w:ascii="Book Antiqua" w:hAnsi="Book Antiqua"/>
          <w:i/>
        </w:rPr>
        <w:t xml:space="preserve"> Stem Cell Res </w:t>
      </w:r>
      <w:proofErr w:type="spellStart"/>
      <w:r w:rsidRPr="000F7CD9">
        <w:rPr>
          <w:rFonts w:ascii="Book Antiqua" w:hAnsi="Book Antiqua"/>
          <w:i/>
        </w:rPr>
        <w:t>Ther</w:t>
      </w:r>
      <w:proofErr w:type="spellEnd"/>
      <w:r w:rsidRPr="000F7CD9">
        <w:rPr>
          <w:rFonts w:ascii="Book Antiqua" w:hAnsi="Book Antiqua"/>
        </w:rPr>
        <w:t xml:space="preserve"> 2018; </w:t>
      </w:r>
      <w:r w:rsidRPr="000F7CD9">
        <w:rPr>
          <w:rFonts w:ascii="Book Antiqua" w:hAnsi="Book Antiqua"/>
          <w:b/>
        </w:rPr>
        <w:t>13</w:t>
      </w:r>
      <w:r w:rsidRPr="000F7CD9">
        <w:rPr>
          <w:rFonts w:ascii="Book Antiqua" w:hAnsi="Book Antiqua"/>
        </w:rPr>
        <w:t>: 369-377 [PMID: 29637866 DOI: 10.2174/1574888X13666180410160511]</w:t>
      </w:r>
    </w:p>
    <w:p w14:paraId="75B86022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16 </w:t>
      </w:r>
      <w:proofErr w:type="spellStart"/>
      <w:r w:rsidRPr="000F7CD9">
        <w:rPr>
          <w:rFonts w:ascii="Book Antiqua" w:hAnsi="Book Antiqua"/>
          <w:b/>
        </w:rPr>
        <w:t>Saraf</w:t>
      </w:r>
      <w:proofErr w:type="spellEnd"/>
      <w:r w:rsidRPr="000F7CD9">
        <w:rPr>
          <w:rFonts w:ascii="Book Antiqua" w:hAnsi="Book Antiqua"/>
          <w:b/>
        </w:rPr>
        <w:t xml:space="preserve"> R</w:t>
      </w:r>
      <w:r w:rsidRPr="000F7CD9">
        <w:rPr>
          <w:rFonts w:ascii="Book Antiqua" w:hAnsi="Book Antiqua"/>
        </w:rPr>
        <w:t xml:space="preserve">, Mahmood F, Amir R, </w:t>
      </w:r>
      <w:proofErr w:type="spellStart"/>
      <w:r w:rsidRPr="000F7CD9">
        <w:rPr>
          <w:rFonts w:ascii="Book Antiqua" w:hAnsi="Book Antiqua"/>
        </w:rPr>
        <w:t>Matyal</w:t>
      </w:r>
      <w:proofErr w:type="spellEnd"/>
      <w:r w:rsidRPr="000F7CD9">
        <w:rPr>
          <w:rFonts w:ascii="Book Antiqua" w:hAnsi="Book Antiqua"/>
        </w:rPr>
        <w:t xml:space="preserve"> R. Neuropeptide Y is an </w:t>
      </w:r>
      <w:proofErr w:type="spellStart"/>
      <w:r w:rsidRPr="000F7CD9">
        <w:rPr>
          <w:rFonts w:ascii="Book Antiqua" w:hAnsi="Book Antiqua"/>
        </w:rPr>
        <w:t>angiogenic</w:t>
      </w:r>
      <w:proofErr w:type="spellEnd"/>
      <w:r w:rsidRPr="000F7CD9">
        <w:rPr>
          <w:rFonts w:ascii="Book Antiqua" w:hAnsi="Book Antiqua"/>
        </w:rPr>
        <w:t xml:space="preserve"> factor in cardiovascular regeneration. </w:t>
      </w:r>
      <w:proofErr w:type="spellStart"/>
      <w:r w:rsidRPr="000F7CD9">
        <w:rPr>
          <w:rFonts w:ascii="Book Antiqua" w:hAnsi="Book Antiqua"/>
          <w:i/>
        </w:rPr>
        <w:t>Eur</w:t>
      </w:r>
      <w:proofErr w:type="spellEnd"/>
      <w:r w:rsidRPr="000F7CD9">
        <w:rPr>
          <w:rFonts w:ascii="Book Antiqua" w:hAnsi="Book Antiqua"/>
          <w:i/>
        </w:rPr>
        <w:t xml:space="preserve"> J </w:t>
      </w:r>
      <w:proofErr w:type="spellStart"/>
      <w:r w:rsidRPr="000F7CD9">
        <w:rPr>
          <w:rFonts w:ascii="Book Antiqua" w:hAnsi="Book Antiqua"/>
          <w:i/>
        </w:rPr>
        <w:t>Pharmacol</w:t>
      </w:r>
      <w:proofErr w:type="spellEnd"/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776</w:t>
      </w:r>
      <w:r w:rsidRPr="000F7CD9">
        <w:rPr>
          <w:rFonts w:ascii="Book Antiqua" w:hAnsi="Book Antiqua"/>
        </w:rPr>
        <w:t>: 64-70 [PMID: 26875634 DOI: 10.1016/j.ejphar.2016.02.033]</w:t>
      </w:r>
    </w:p>
    <w:p w14:paraId="3D4CF329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17 </w:t>
      </w:r>
      <w:r w:rsidRPr="000F7CD9">
        <w:rPr>
          <w:rFonts w:ascii="Book Antiqua" w:hAnsi="Book Antiqua"/>
          <w:b/>
        </w:rPr>
        <w:t>Reichmann F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Holzer</w:t>
      </w:r>
      <w:proofErr w:type="spellEnd"/>
      <w:r w:rsidRPr="000F7CD9">
        <w:rPr>
          <w:rFonts w:ascii="Book Antiqua" w:hAnsi="Book Antiqua"/>
        </w:rPr>
        <w:t xml:space="preserve"> P. Neuropeptide Y: A stressful review.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55</w:t>
      </w:r>
      <w:r w:rsidRPr="000F7CD9">
        <w:rPr>
          <w:rFonts w:ascii="Book Antiqua" w:hAnsi="Book Antiqua"/>
        </w:rPr>
        <w:t>: 99-109 [PMID: 26441327 DOI: 10.1016/j.npep.2015.09.008]</w:t>
      </w:r>
    </w:p>
    <w:p w14:paraId="4C193AA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18 </w:t>
      </w:r>
      <w:proofErr w:type="spellStart"/>
      <w:r w:rsidRPr="000F7CD9">
        <w:rPr>
          <w:rFonts w:ascii="Book Antiqua" w:hAnsi="Book Antiqua"/>
          <w:b/>
        </w:rPr>
        <w:t>Mörl</w:t>
      </w:r>
      <w:proofErr w:type="spellEnd"/>
      <w:r w:rsidRPr="000F7CD9">
        <w:rPr>
          <w:rFonts w:ascii="Book Antiqua" w:hAnsi="Book Antiqua"/>
          <w:b/>
        </w:rPr>
        <w:t xml:space="preserve"> K</w:t>
      </w:r>
      <w:r w:rsidRPr="000F7CD9">
        <w:rPr>
          <w:rFonts w:ascii="Book Antiqua" w:hAnsi="Book Antiqua"/>
        </w:rPr>
        <w:t>, Beck-</w:t>
      </w:r>
      <w:proofErr w:type="spellStart"/>
      <w:r w:rsidRPr="000F7CD9">
        <w:rPr>
          <w:rFonts w:ascii="Book Antiqua" w:hAnsi="Book Antiqua"/>
        </w:rPr>
        <w:t>Sickinger</w:t>
      </w:r>
      <w:proofErr w:type="spellEnd"/>
      <w:r w:rsidRPr="000F7CD9">
        <w:rPr>
          <w:rFonts w:ascii="Book Antiqua" w:hAnsi="Book Antiqua"/>
        </w:rPr>
        <w:t xml:space="preserve"> AG. </w:t>
      </w:r>
      <w:proofErr w:type="gramStart"/>
      <w:r w:rsidRPr="000F7CD9">
        <w:rPr>
          <w:rFonts w:ascii="Book Antiqua" w:hAnsi="Book Antiqua"/>
        </w:rPr>
        <w:t>Intracellular Trafficking of Neuropeptide Y Receptors.</w:t>
      </w:r>
      <w:proofErr w:type="gram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  <w:i/>
        </w:rPr>
        <w:t>Prog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Mol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Biol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Transl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Sci</w:t>
      </w:r>
      <w:proofErr w:type="spellEnd"/>
      <w:r w:rsidRPr="000F7CD9">
        <w:rPr>
          <w:rFonts w:ascii="Book Antiqua" w:hAnsi="Book Antiqua"/>
        </w:rPr>
        <w:t xml:space="preserve"> 2015; </w:t>
      </w:r>
      <w:r w:rsidRPr="000F7CD9">
        <w:rPr>
          <w:rFonts w:ascii="Book Antiqua" w:hAnsi="Book Antiqua"/>
          <w:b/>
        </w:rPr>
        <w:t>132</w:t>
      </w:r>
      <w:r w:rsidRPr="000F7CD9">
        <w:rPr>
          <w:rFonts w:ascii="Book Antiqua" w:hAnsi="Book Antiqua"/>
        </w:rPr>
        <w:t>: 73-96 [PMID: 26055055 DOI: 10.1016/bs.pmbts.2015.02.011]</w:t>
      </w:r>
    </w:p>
    <w:p w14:paraId="7EEBA21B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19 </w:t>
      </w:r>
      <w:proofErr w:type="spellStart"/>
      <w:r w:rsidRPr="000F7CD9">
        <w:rPr>
          <w:rFonts w:ascii="Book Antiqua" w:hAnsi="Book Antiqua"/>
          <w:b/>
        </w:rPr>
        <w:t>Horsnell</w:t>
      </w:r>
      <w:proofErr w:type="spellEnd"/>
      <w:r w:rsidRPr="000F7CD9">
        <w:rPr>
          <w:rFonts w:ascii="Book Antiqua" w:hAnsi="Book Antiqua"/>
          <w:b/>
        </w:rPr>
        <w:t xml:space="preserve"> H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PA.</w:t>
      </w:r>
      <w:proofErr w:type="gramEnd"/>
      <w:r w:rsidRPr="000F7CD9">
        <w:rPr>
          <w:rFonts w:ascii="Book Antiqua" w:hAnsi="Book Antiqua"/>
        </w:rPr>
        <w:t xml:space="preserve"> </w:t>
      </w:r>
      <w:proofErr w:type="gramStart"/>
      <w:r w:rsidRPr="000F7CD9">
        <w:rPr>
          <w:rFonts w:ascii="Book Antiqua" w:hAnsi="Book Antiqua"/>
        </w:rPr>
        <w:t>Osteoblastic Actions of the Neuropeptide Y System to Regulate Bone and Energy Homeostasis.</w:t>
      </w:r>
      <w:proofErr w:type="gram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  <w:i/>
        </w:rPr>
        <w:t>Curr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Osteoporos</w:t>
      </w:r>
      <w:proofErr w:type="spellEnd"/>
      <w:r w:rsidRPr="000F7CD9">
        <w:rPr>
          <w:rFonts w:ascii="Book Antiqua" w:hAnsi="Book Antiqua"/>
          <w:i/>
        </w:rPr>
        <w:t xml:space="preserve"> Rep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14</w:t>
      </w:r>
      <w:r w:rsidRPr="000F7CD9">
        <w:rPr>
          <w:rFonts w:ascii="Book Antiqua" w:hAnsi="Book Antiqua"/>
        </w:rPr>
        <w:t>: 26-31 [PMID: 26872458 DOI: 10.1007/s11914-016-0300-9]</w:t>
      </w:r>
    </w:p>
    <w:p w14:paraId="30B6E1AB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20 </w:t>
      </w:r>
      <w:proofErr w:type="spellStart"/>
      <w:r w:rsidRPr="000F7CD9">
        <w:rPr>
          <w:rFonts w:ascii="Book Antiqua" w:hAnsi="Book Antiqua"/>
          <w:b/>
        </w:rPr>
        <w:t>Blomqvist</w:t>
      </w:r>
      <w:proofErr w:type="spellEnd"/>
      <w:r w:rsidRPr="000F7CD9">
        <w:rPr>
          <w:rFonts w:ascii="Book Antiqua" w:hAnsi="Book Antiqua"/>
          <w:b/>
        </w:rPr>
        <w:t xml:space="preserve"> AG</w:t>
      </w:r>
      <w:r w:rsidRPr="000F7CD9">
        <w:rPr>
          <w:rFonts w:ascii="Book Antiqua" w:hAnsi="Book Antiqua"/>
        </w:rPr>
        <w:t xml:space="preserve">, Herzog H. Y-receptor subtypes--how many more? </w:t>
      </w:r>
      <w:r w:rsidRPr="000F7CD9">
        <w:rPr>
          <w:rFonts w:ascii="Book Antiqua" w:hAnsi="Book Antiqua"/>
          <w:i/>
        </w:rPr>
        <w:t xml:space="preserve">Trends </w:t>
      </w:r>
      <w:proofErr w:type="spellStart"/>
      <w:r w:rsidRPr="000F7CD9">
        <w:rPr>
          <w:rFonts w:ascii="Book Antiqua" w:hAnsi="Book Antiqua"/>
          <w:i/>
        </w:rPr>
        <w:t>Neurosci</w:t>
      </w:r>
      <w:proofErr w:type="spellEnd"/>
      <w:r w:rsidRPr="000F7CD9">
        <w:rPr>
          <w:rFonts w:ascii="Book Antiqua" w:hAnsi="Book Antiqua"/>
        </w:rPr>
        <w:t xml:space="preserve"> 1997; </w:t>
      </w:r>
      <w:r w:rsidRPr="000F7CD9">
        <w:rPr>
          <w:rFonts w:ascii="Book Antiqua" w:hAnsi="Book Antiqua"/>
          <w:b/>
        </w:rPr>
        <w:t>20</w:t>
      </w:r>
      <w:r w:rsidRPr="000F7CD9">
        <w:rPr>
          <w:rFonts w:ascii="Book Antiqua" w:hAnsi="Book Antiqua"/>
        </w:rPr>
        <w:t>: 294-298 [PMID: 9223221 DOI: 10.1016/s0166-2236(96)01057-0]</w:t>
      </w:r>
    </w:p>
    <w:p w14:paraId="72FC1A56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21 </w:t>
      </w:r>
      <w:r w:rsidRPr="000F7CD9">
        <w:rPr>
          <w:rFonts w:ascii="Book Antiqua" w:hAnsi="Book Antiqua"/>
          <w:b/>
        </w:rPr>
        <w:t>Gerald C</w:t>
      </w:r>
      <w:r w:rsidRPr="000F7CD9">
        <w:rPr>
          <w:rFonts w:ascii="Book Antiqua" w:hAnsi="Book Antiqua"/>
        </w:rPr>
        <w:t xml:space="preserve">, Walker MW, </w:t>
      </w:r>
      <w:proofErr w:type="spellStart"/>
      <w:r w:rsidRPr="000F7CD9">
        <w:rPr>
          <w:rFonts w:ascii="Book Antiqua" w:hAnsi="Book Antiqua"/>
        </w:rPr>
        <w:t>Criscione</w:t>
      </w:r>
      <w:proofErr w:type="spellEnd"/>
      <w:r w:rsidRPr="000F7CD9">
        <w:rPr>
          <w:rFonts w:ascii="Book Antiqua" w:hAnsi="Book Antiqua"/>
        </w:rPr>
        <w:t xml:space="preserve"> L, Gustafson EL, </w:t>
      </w:r>
      <w:proofErr w:type="spellStart"/>
      <w:r w:rsidRPr="000F7CD9">
        <w:rPr>
          <w:rFonts w:ascii="Book Antiqua" w:hAnsi="Book Antiqua"/>
        </w:rPr>
        <w:t>Batzl</w:t>
      </w:r>
      <w:proofErr w:type="spellEnd"/>
      <w:r w:rsidRPr="000F7CD9">
        <w:rPr>
          <w:rFonts w:ascii="Book Antiqua" w:hAnsi="Book Antiqua"/>
        </w:rPr>
        <w:t xml:space="preserve">-Hartmann C, Smith KE, </w:t>
      </w:r>
      <w:proofErr w:type="spellStart"/>
      <w:r w:rsidRPr="000F7CD9">
        <w:rPr>
          <w:rFonts w:ascii="Book Antiqua" w:hAnsi="Book Antiqua"/>
        </w:rPr>
        <w:t>Vaysse</w:t>
      </w:r>
      <w:proofErr w:type="spellEnd"/>
      <w:r w:rsidRPr="000F7CD9">
        <w:rPr>
          <w:rFonts w:ascii="Book Antiqua" w:hAnsi="Book Antiqua"/>
        </w:rPr>
        <w:t xml:space="preserve"> P, Durkin MM, Laz TM, </w:t>
      </w:r>
      <w:proofErr w:type="spellStart"/>
      <w:r w:rsidRPr="000F7CD9">
        <w:rPr>
          <w:rFonts w:ascii="Book Antiqua" w:hAnsi="Book Antiqua"/>
        </w:rPr>
        <w:t>Linemeyer</w:t>
      </w:r>
      <w:proofErr w:type="spellEnd"/>
      <w:r w:rsidRPr="000F7CD9">
        <w:rPr>
          <w:rFonts w:ascii="Book Antiqua" w:hAnsi="Book Antiqua"/>
        </w:rPr>
        <w:t xml:space="preserve"> DL, </w:t>
      </w:r>
      <w:proofErr w:type="spellStart"/>
      <w:r w:rsidRPr="000F7CD9">
        <w:rPr>
          <w:rFonts w:ascii="Book Antiqua" w:hAnsi="Book Antiqua"/>
        </w:rPr>
        <w:t>Schaffhauser</w:t>
      </w:r>
      <w:proofErr w:type="spellEnd"/>
      <w:r w:rsidRPr="000F7CD9">
        <w:rPr>
          <w:rFonts w:ascii="Book Antiqua" w:hAnsi="Book Antiqua"/>
        </w:rPr>
        <w:t xml:space="preserve"> AO, </w:t>
      </w:r>
      <w:proofErr w:type="spellStart"/>
      <w:r w:rsidRPr="000F7CD9">
        <w:rPr>
          <w:rFonts w:ascii="Book Antiqua" w:hAnsi="Book Antiqua"/>
        </w:rPr>
        <w:t>Whitebread</w:t>
      </w:r>
      <w:proofErr w:type="spellEnd"/>
      <w:r w:rsidRPr="000F7CD9">
        <w:rPr>
          <w:rFonts w:ascii="Book Antiqua" w:hAnsi="Book Antiqua"/>
        </w:rPr>
        <w:t xml:space="preserve"> S, </w:t>
      </w:r>
      <w:proofErr w:type="spellStart"/>
      <w:r w:rsidRPr="000F7CD9">
        <w:rPr>
          <w:rFonts w:ascii="Book Antiqua" w:hAnsi="Book Antiqua"/>
        </w:rPr>
        <w:t>Hofbauer</w:t>
      </w:r>
      <w:proofErr w:type="spellEnd"/>
      <w:r w:rsidRPr="000F7CD9">
        <w:rPr>
          <w:rFonts w:ascii="Book Antiqua" w:hAnsi="Book Antiqua"/>
        </w:rPr>
        <w:t xml:space="preserve"> KG, Taber RI, </w:t>
      </w:r>
      <w:proofErr w:type="spellStart"/>
      <w:r w:rsidRPr="000F7CD9">
        <w:rPr>
          <w:rFonts w:ascii="Book Antiqua" w:hAnsi="Book Antiqua"/>
        </w:rPr>
        <w:t>Branchek</w:t>
      </w:r>
      <w:proofErr w:type="spellEnd"/>
      <w:r w:rsidRPr="000F7CD9">
        <w:rPr>
          <w:rFonts w:ascii="Book Antiqua" w:hAnsi="Book Antiqua"/>
        </w:rPr>
        <w:t xml:space="preserve"> TA, </w:t>
      </w:r>
      <w:proofErr w:type="spellStart"/>
      <w:r w:rsidRPr="000F7CD9">
        <w:rPr>
          <w:rFonts w:ascii="Book Antiqua" w:hAnsi="Book Antiqua"/>
        </w:rPr>
        <w:t>Weinshank</w:t>
      </w:r>
      <w:proofErr w:type="spellEnd"/>
      <w:r w:rsidRPr="000F7CD9">
        <w:rPr>
          <w:rFonts w:ascii="Book Antiqua" w:hAnsi="Book Antiqua"/>
        </w:rPr>
        <w:t xml:space="preserve"> RL. A receptor subtype involved in neuropeptide-Y-induced food intake. </w:t>
      </w:r>
      <w:r w:rsidRPr="000F7CD9">
        <w:rPr>
          <w:rFonts w:ascii="Book Antiqua" w:hAnsi="Book Antiqua"/>
          <w:i/>
        </w:rPr>
        <w:t>Nature</w:t>
      </w:r>
      <w:r w:rsidRPr="000F7CD9">
        <w:rPr>
          <w:rFonts w:ascii="Book Antiqua" w:hAnsi="Book Antiqua"/>
        </w:rPr>
        <w:t xml:space="preserve"> 1996; </w:t>
      </w:r>
      <w:r w:rsidRPr="000F7CD9">
        <w:rPr>
          <w:rFonts w:ascii="Book Antiqua" w:hAnsi="Book Antiqua"/>
          <w:b/>
        </w:rPr>
        <w:t>382</w:t>
      </w:r>
      <w:r w:rsidRPr="000F7CD9">
        <w:rPr>
          <w:rFonts w:ascii="Book Antiqua" w:hAnsi="Book Antiqua"/>
        </w:rPr>
        <w:t>: 168-171 [PMID: 8700207 DOI: 10.1038/382168a0]</w:t>
      </w:r>
    </w:p>
    <w:p w14:paraId="4C8B3E71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lastRenderedPageBreak/>
        <w:t xml:space="preserve">22 </w:t>
      </w:r>
      <w:proofErr w:type="spellStart"/>
      <w:r w:rsidRPr="000F7CD9">
        <w:rPr>
          <w:rFonts w:ascii="Book Antiqua" w:hAnsi="Book Antiqua"/>
          <w:b/>
        </w:rPr>
        <w:t>Khor</w:t>
      </w:r>
      <w:proofErr w:type="spellEnd"/>
      <w:r w:rsidRPr="000F7CD9">
        <w:rPr>
          <w:rFonts w:ascii="Book Antiqua" w:hAnsi="Book Antiqua"/>
          <w:b/>
        </w:rPr>
        <w:t xml:space="preserve"> EC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Yulyaningsih</w:t>
      </w:r>
      <w:proofErr w:type="spellEnd"/>
      <w:r w:rsidRPr="000F7CD9">
        <w:rPr>
          <w:rFonts w:ascii="Book Antiqua" w:hAnsi="Book Antiqua"/>
        </w:rPr>
        <w:t xml:space="preserve"> E, </w:t>
      </w:r>
      <w:proofErr w:type="spellStart"/>
      <w:r w:rsidRPr="000F7CD9">
        <w:rPr>
          <w:rFonts w:ascii="Book Antiqua" w:hAnsi="Book Antiqua"/>
        </w:rPr>
        <w:t>Driessler</w:t>
      </w:r>
      <w:proofErr w:type="spellEnd"/>
      <w:r w:rsidRPr="000F7CD9">
        <w:rPr>
          <w:rFonts w:ascii="Book Antiqua" w:hAnsi="Book Antiqua"/>
        </w:rPr>
        <w:t xml:space="preserve"> F, </w:t>
      </w:r>
      <w:proofErr w:type="spellStart"/>
      <w:r w:rsidRPr="000F7CD9">
        <w:rPr>
          <w:rFonts w:ascii="Book Antiqua" w:hAnsi="Book Antiqua"/>
        </w:rPr>
        <w:t>Kovaĉić</w:t>
      </w:r>
      <w:proofErr w:type="spellEnd"/>
      <w:r w:rsidRPr="000F7CD9">
        <w:rPr>
          <w:rFonts w:ascii="Book Antiqua" w:hAnsi="Book Antiqua"/>
        </w:rPr>
        <w:t xml:space="preserve"> N, Wee NKY, Kulkarni RN, Lee NJ, Enriquez RF, Xu J, Zhang L, Herzog H,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PA. The y6 receptor suppresses bone resorption and stimulates bone formation in mice via a suprachiasmatic nucleus relay. </w:t>
      </w:r>
      <w:r w:rsidRPr="000F7CD9">
        <w:rPr>
          <w:rFonts w:ascii="Book Antiqua" w:hAnsi="Book Antiqua"/>
          <w:i/>
        </w:rPr>
        <w:t>Bone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84</w:t>
      </w:r>
      <w:r w:rsidRPr="000F7CD9">
        <w:rPr>
          <w:rFonts w:ascii="Book Antiqua" w:hAnsi="Book Antiqua"/>
        </w:rPr>
        <w:t>: 139-147 [PMID: 26721736 DOI: 10.1016/j.bone.2015.12.011]</w:t>
      </w:r>
    </w:p>
    <w:p w14:paraId="14E74FCB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23 </w:t>
      </w:r>
      <w:proofErr w:type="spellStart"/>
      <w:r w:rsidRPr="000F7CD9">
        <w:rPr>
          <w:rFonts w:ascii="Book Antiqua" w:hAnsi="Book Antiqua"/>
          <w:b/>
        </w:rPr>
        <w:t>Baldock</w:t>
      </w:r>
      <w:proofErr w:type="spellEnd"/>
      <w:r w:rsidRPr="000F7CD9">
        <w:rPr>
          <w:rFonts w:ascii="Book Antiqua" w:hAnsi="Book Antiqua"/>
          <w:b/>
        </w:rPr>
        <w:t xml:space="preserve"> PA</w:t>
      </w:r>
      <w:r w:rsidRPr="000F7CD9">
        <w:rPr>
          <w:rFonts w:ascii="Book Antiqua" w:hAnsi="Book Antiqua"/>
        </w:rPr>
        <w:t xml:space="preserve">, Lee NJ, </w:t>
      </w:r>
      <w:proofErr w:type="spellStart"/>
      <w:r w:rsidRPr="000F7CD9">
        <w:rPr>
          <w:rFonts w:ascii="Book Antiqua" w:hAnsi="Book Antiqua"/>
        </w:rPr>
        <w:t>Driessler</w:t>
      </w:r>
      <w:proofErr w:type="spellEnd"/>
      <w:r w:rsidRPr="000F7CD9">
        <w:rPr>
          <w:rFonts w:ascii="Book Antiqua" w:hAnsi="Book Antiqua"/>
        </w:rPr>
        <w:t xml:space="preserve"> F, Lin S, Allison S, </w:t>
      </w:r>
      <w:proofErr w:type="spellStart"/>
      <w:r w:rsidRPr="000F7CD9">
        <w:rPr>
          <w:rFonts w:ascii="Book Antiqua" w:hAnsi="Book Antiqua"/>
        </w:rPr>
        <w:t>Stehrer</w:t>
      </w:r>
      <w:proofErr w:type="spellEnd"/>
      <w:r w:rsidRPr="000F7CD9">
        <w:rPr>
          <w:rFonts w:ascii="Book Antiqua" w:hAnsi="Book Antiqua"/>
        </w:rPr>
        <w:t xml:space="preserve"> B, Lin EJ, Zhang L, Enriquez RF, Wong IP, McDonald MM, During M, </w:t>
      </w:r>
      <w:proofErr w:type="spellStart"/>
      <w:r w:rsidRPr="000F7CD9">
        <w:rPr>
          <w:rFonts w:ascii="Book Antiqua" w:hAnsi="Book Antiqua"/>
        </w:rPr>
        <w:t>Pierroz</w:t>
      </w:r>
      <w:proofErr w:type="spellEnd"/>
      <w:r w:rsidRPr="000F7CD9">
        <w:rPr>
          <w:rFonts w:ascii="Book Antiqua" w:hAnsi="Book Antiqua"/>
        </w:rPr>
        <w:t xml:space="preserve"> DD, Slack K, Shi YC, </w:t>
      </w:r>
      <w:proofErr w:type="spellStart"/>
      <w:r w:rsidRPr="000F7CD9">
        <w:rPr>
          <w:rFonts w:ascii="Book Antiqua" w:hAnsi="Book Antiqua"/>
        </w:rPr>
        <w:t>Yulyaningsih</w:t>
      </w:r>
      <w:proofErr w:type="spellEnd"/>
      <w:r w:rsidRPr="000F7CD9">
        <w:rPr>
          <w:rFonts w:ascii="Book Antiqua" w:hAnsi="Book Antiqua"/>
        </w:rPr>
        <w:t xml:space="preserve"> E, </w:t>
      </w:r>
      <w:proofErr w:type="spellStart"/>
      <w:r w:rsidRPr="000F7CD9">
        <w:rPr>
          <w:rFonts w:ascii="Book Antiqua" w:hAnsi="Book Antiqua"/>
        </w:rPr>
        <w:t>Aljanova</w:t>
      </w:r>
      <w:proofErr w:type="spellEnd"/>
      <w:r w:rsidRPr="000F7CD9">
        <w:rPr>
          <w:rFonts w:ascii="Book Antiqua" w:hAnsi="Book Antiqua"/>
        </w:rPr>
        <w:t xml:space="preserve"> A, Little DG, Ferrari SL, Sainsbury A, </w:t>
      </w:r>
      <w:proofErr w:type="spellStart"/>
      <w:r w:rsidRPr="000F7CD9">
        <w:rPr>
          <w:rFonts w:ascii="Book Antiqua" w:hAnsi="Book Antiqua"/>
        </w:rPr>
        <w:t>Eisman</w:t>
      </w:r>
      <w:proofErr w:type="spellEnd"/>
      <w:r w:rsidRPr="000F7CD9">
        <w:rPr>
          <w:rFonts w:ascii="Book Antiqua" w:hAnsi="Book Antiqua"/>
        </w:rPr>
        <w:t xml:space="preserve"> JA, Herzog H. Neuropeptide Y knockout mice reveal a central role of NPY in the coordination of bone mass to body weight. </w:t>
      </w:r>
      <w:proofErr w:type="spellStart"/>
      <w:r w:rsidRPr="000F7CD9">
        <w:rPr>
          <w:rFonts w:ascii="Book Antiqua" w:hAnsi="Book Antiqua"/>
          <w:i/>
        </w:rPr>
        <w:t>PLoS</w:t>
      </w:r>
      <w:proofErr w:type="spellEnd"/>
      <w:r w:rsidRPr="000F7CD9">
        <w:rPr>
          <w:rFonts w:ascii="Book Antiqua" w:hAnsi="Book Antiqua"/>
          <w:i/>
        </w:rPr>
        <w:t xml:space="preserve"> One</w:t>
      </w:r>
      <w:r w:rsidRPr="000F7CD9">
        <w:rPr>
          <w:rFonts w:ascii="Book Antiqua" w:hAnsi="Book Antiqua"/>
        </w:rPr>
        <w:t xml:space="preserve"> 2009; </w:t>
      </w:r>
      <w:r w:rsidRPr="000F7CD9">
        <w:rPr>
          <w:rFonts w:ascii="Book Antiqua" w:hAnsi="Book Antiqua"/>
          <w:b/>
        </w:rPr>
        <w:t>4</w:t>
      </w:r>
      <w:r w:rsidRPr="000F7CD9">
        <w:rPr>
          <w:rFonts w:ascii="Book Antiqua" w:hAnsi="Book Antiqua"/>
        </w:rPr>
        <w:t>: e8415 [PMID: 20027231 DOI: 10.1371/journal.pone.0008415]</w:t>
      </w:r>
    </w:p>
    <w:p w14:paraId="08ECD0F4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24 </w:t>
      </w:r>
      <w:proofErr w:type="spellStart"/>
      <w:r w:rsidRPr="000F7CD9">
        <w:rPr>
          <w:rFonts w:ascii="Book Antiqua" w:hAnsi="Book Antiqua"/>
          <w:b/>
        </w:rPr>
        <w:t>Baldock</w:t>
      </w:r>
      <w:proofErr w:type="spellEnd"/>
      <w:r w:rsidRPr="000F7CD9">
        <w:rPr>
          <w:rFonts w:ascii="Book Antiqua" w:hAnsi="Book Antiqua"/>
          <w:b/>
        </w:rPr>
        <w:t xml:space="preserve"> PA</w:t>
      </w:r>
      <w:r w:rsidRPr="000F7CD9">
        <w:rPr>
          <w:rFonts w:ascii="Book Antiqua" w:hAnsi="Book Antiqua"/>
        </w:rPr>
        <w:t xml:space="preserve">, Sainsbury A, Allison S, Lin EJ, </w:t>
      </w:r>
      <w:proofErr w:type="spellStart"/>
      <w:r w:rsidRPr="000F7CD9">
        <w:rPr>
          <w:rFonts w:ascii="Book Antiqua" w:hAnsi="Book Antiqua"/>
        </w:rPr>
        <w:t>Couzens</w:t>
      </w:r>
      <w:proofErr w:type="spellEnd"/>
      <w:r w:rsidRPr="000F7CD9">
        <w:rPr>
          <w:rFonts w:ascii="Book Antiqua" w:hAnsi="Book Antiqua"/>
        </w:rPr>
        <w:t xml:space="preserve"> M, </w:t>
      </w:r>
      <w:proofErr w:type="spellStart"/>
      <w:r w:rsidRPr="000F7CD9">
        <w:rPr>
          <w:rFonts w:ascii="Book Antiqua" w:hAnsi="Book Antiqua"/>
        </w:rPr>
        <w:t>Boey</w:t>
      </w:r>
      <w:proofErr w:type="spellEnd"/>
      <w:r w:rsidRPr="000F7CD9">
        <w:rPr>
          <w:rFonts w:ascii="Book Antiqua" w:hAnsi="Book Antiqua"/>
        </w:rPr>
        <w:t xml:space="preserve"> D, Enriquez R, During M, Herzog H, Gardiner EM. Hypothalamic control of bone formation: distinct actions of leptin and y2 receptor pathways. </w:t>
      </w:r>
      <w:r w:rsidRPr="000F7CD9">
        <w:rPr>
          <w:rFonts w:ascii="Book Antiqua" w:hAnsi="Book Antiqua"/>
          <w:i/>
        </w:rPr>
        <w:t>J Bone Miner Res</w:t>
      </w:r>
      <w:r w:rsidRPr="000F7CD9">
        <w:rPr>
          <w:rFonts w:ascii="Book Antiqua" w:hAnsi="Book Antiqua"/>
        </w:rPr>
        <w:t xml:space="preserve"> 2005; </w:t>
      </w:r>
      <w:r w:rsidRPr="000F7CD9">
        <w:rPr>
          <w:rFonts w:ascii="Book Antiqua" w:hAnsi="Book Antiqua"/>
          <w:b/>
        </w:rPr>
        <w:t>20</w:t>
      </w:r>
      <w:r w:rsidRPr="000F7CD9">
        <w:rPr>
          <w:rFonts w:ascii="Book Antiqua" w:hAnsi="Book Antiqua"/>
        </w:rPr>
        <w:t>: 1851-1857 [PMID: 16160743 DOI: 10.1359/jbmr.050523]</w:t>
      </w:r>
    </w:p>
    <w:p w14:paraId="0018C89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25 </w:t>
      </w:r>
      <w:r w:rsidRPr="000F7CD9">
        <w:rPr>
          <w:rFonts w:ascii="Book Antiqua" w:hAnsi="Book Antiqua"/>
          <w:b/>
        </w:rPr>
        <w:t>Allison SJ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PA, Enriquez RF, Lin E, During M, Gardiner EM, </w:t>
      </w:r>
      <w:proofErr w:type="spellStart"/>
      <w:r w:rsidRPr="000F7CD9">
        <w:rPr>
          <w:rFonts w:ascii="Book Antiqua" w:hAnsi="Book Antiqua"/>
        </w:rPr>
        <w:t>Eisman</w:t>
      </w:r>
      <w:proofErr w:type="spellEnd"/>
      <w:r w:rsidRPr="000F7CD9">
        <w:rPr>
          <w:rFonts w:ascii="Book Antiqua" w:hAnsi="Book Antiqua"/>
        </w:rPr>
        <w:t xml:space="preserve"> JA, Sainsbury A, Herzog H. Critical interplay between neuropeptide Y and sex steroid pathways in bone and adipose tissue homeostasis. </w:t>
      </w:r>
      <w:r w:rsidRPr="000F7CD9">
        <w:rPr>
          <w:rFonts w:ascii="Book Antiqua" w:hAnsi="Book Antiqua"/>
          <w:i/>
        </w:rPr>
        <w:t>J Bone Miner Res</w:t>
      </w:r>
      <w:r w:rsidRPr="000F7CD9">
        <w:rPr>
          <w:rFonts w:ascii="Book Antiqua" w:hAnsi="Book Antiqua"/>
        </w:rPr>
        <w:t xml:space="preserve"> 2009; </w:t>
      </w:r>
      <w:r w:rsidRPr="000F7CD9">
        <w:rPr>
          <w:rFonts w:ascii="Book Antiqua" w:hAnsi="Book Antiqua"/>
          <w:b/>
        </w:rPr>
        <w:t>24</w:t>
      </w:r>
      <w:r w:rsidRPr="000F7CD9">
        <w:rPr>
          <w:rFonts w:ascii="Book Antiqua" w:hAnsi="Book Antiqua"/>
        </w:rPr>
        <w:t>: 294-304 [PMID: 18847327 DOI: 10.1359/jbmr.081013]</w:t>
      </w:r>
    </w:p>
    <w:p w14:paraId="51D3A87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26 </w:t>
      </w:r>
      <w:proofErr w:type="spellStart"/>
      <w:r w:rsidRPr="000F7CD9">
        <w:rPr>
          <w:rFonts w:ascii="Book Antiqua" w:hAnsi="Book Antiqua"/>
          <w:b/>
        </w:rPr>
        <w:t>Baldock</w:t>
      </w:r>
      <w:proofErr w:type="spellEnd"/>
      <w:r w:rsidRPr="000F7CD9">
        <w:rPr>
          <w:rFonts w:ascii="Book Antiqua" w:hAnsi="Book Antiqua"/>
          <w:b/>
        </w:rPr>
        <w:t xml:space="preserve"> PA</w:t>
      </w:r>
      <w:r w:rsidRPr="000F7CD9">
        <w:rPr>
          <w:rFonts w:ascii="Book Antiqua" w:hAnsi="Book Antiqua"/>
        </w:rPr>
        <w:t xml:space="preserve">, Sainsbury A, </w:t>
      </w:r>
      <w:proofErr w:type="spellStart"/>
      <w:r w:rsidRPr="000F7CD9">
        <w:rPr>
          <w:rFonts w:ascii="Book Antiqua" w:hAnsi="Book Antiqua"/>
        </w:rPr>
        <w:t>Couzens</w:t>
      </w:r>
      <w:proofErr w:type="spellEnd"/>
      <w:r w:rsidRPr="000F7CD9">
        <w:rPr>
          <w:rFonts w:ascii="Book Antiqua" w:hAnsi="Book Antiqua"/>
        </w:rPr>
        <w:t xml:space="preserve"> M, Enriquez RF, Thomas GP, Gardiner EM, Herzog H. Hypothalamic Y2 receptors regulate bone formation.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Clin</w:t>
      </w:r>
      <w:proofErr w:type="spellEnd"/>
      <w:r w:rsidRPr="000F7CD9">
        <w:rPr>
          <w:rFonts w:ascii="Book Antiqua" w:hAnsi="Book Antiqua"/>
          <w:i/>
        </w:rPr>
        <w:t xml:space="preserve"> Invest</w:t>
      </w:r>
      <w:r w:rsidRPr="000F7CD9">
        <w:rPr>
          <w:rFonts w:ascii="Book Antiqua" w:hAnsi="Book Antiqua"/>
        </w:rPr>
        <w:t xml:space="preserve"> 2002; </w:t>
      </w:r>
      <w:r w:rsidRPr="000F7CD9">
        <w:rPr>
          <w:rFonts w:ascii="Book Antiqua" w:hAnsi="Book Antiqua"/>
          <w:b/>
        </w:rPr>
        <w:t>109</w:t>
      </w:r>
      <w:r w:rsidRPr="000F7CD9">
        <w:rPr>
          <w:rFonts w:ascii="Book Antiqua" w:hAnsi="Book Antiqua"/>
        </w:rPr>
        <w:t>: 915-921 [PMID: 11927618 DOI: 10.1172/jci14588]</w:t>
      </w:r>
    </w:p>
    <w:p w14:paraId="3FF38B4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27 </w:t>
      </w:r>
      <w:r w:rsidRPr="000F7CD9">
        <w:rPr>
          <w:rFonts w:ascii="Book Antiqua" w:hAnsi="Book Antiqua"/>
          <w:b/>
        </w:rPr>
        <w:t>Chen X</w:t>
      </w:r>
      <w:r w:rsidRPr="000F7CD9">
        <w:rPr>
          <w:rFonts w:ascii="Book Antiqua" w:hAnsi="Book Antiqua"/>
        </w:rPr>
        <w:t>, DiMaggio DA, Han SP, Westfall TC.</w:t>
      </w:r>
      <w:proofErr w:type="gram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</w:rPr>
        <w:t>Autoreceptor</w:t>
      </w:r>
      <w:proofErr w:type="spellEnd"/>
      <w:r w:rsidRPr="000F7CD9">
        <w:rPr>
          <w:rFonts w:ascii="Book Antiqua" w:hAnsi="Book Antiqua"/>
        </w:rPr>
        <w:t xml:space="preserve">-induced inhibition of neuropeptide Y release from PC-12 cells is mediated by Y2 receptors. </w:t>
      </w:r>
      <w:r w:rsidRPr="000F7CD9">
        <w:rPr>
          <w:rFonts w:ascii="Book Antiqua" w:hAnsi="Book Antiqua"/>
          <w:i/>
        </w:rPr>
        <w:t xml:space="preserve">Am J </w:t>
      </w:r>
      <w:proofErr w:type="spellStart"/>
      <w:r w:rsidRPr="000F7CD9">
        <w:rPr>
          <w:rFonts w:ascii="Book Antiqua" w:hAnsi="Book Antiqua"/>
          <w:i/>
        </w:rPr>
        <w:t>Physiol</w:t>
      </w:r>
      <w:proofErr w:type="spellEnd"/>
      <w:r w:rsidRPr="000F7CD9">
        <w:rPr>
          <w:rFonts w:ascii="Book Antiqua" w:hAnsi="Book Antiqua"/>
        </w:rPr>
        <w:t xml:space="preserve"> 1997; </w:t>
      </w:r>
      <w:r w:rsidRPr="000F7CD9">
        <w:rPr>
          <w:rFonts w:ascii="Book Antiqua" w:hAnsi="Book Antiqua"/>
          <w:b/>
        </w:rPr>
        <w:t>273</w:t>
      </w:r>
      <w:r w:rsidRPr="000F7CD9">
        <w:rPr>
          <w:rFonts w:ascii="Book Antiqua" w:hAnsi="Book Antiqua"/>
        </w:rPr>
        <w:t>: H1737-H1744 [PMID: 9362238 DOI: 10.1152/ajpheart.1997.273.4.H1737]</w:t>
      </w:r>
    </w:p>
    <w:p w14:paraId="7D329E98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28 </w:t>
      </w:r>
      <w:proofErr w:type="spellStart"/>
      <w:r w:rsidRPr="000F7CD9">
        <w:rPr>
          <w:rFonts w:ascii="Book Antiqua" w:hAnsi="Book Antiqua"/>
          <w:b/>
        </w:rPr>
        <w:t>Broberger</w:t>
      </w:r>
      <w:proofErr w:type="spellEnd"/>
      <w:r w:rsidRPr="000F7CD9">
        <w:rPr>
          <w:rFonts w:ascii="Book Antiqua" w:hAnsi="Book Antiqua"/>
          <w:b/>
        </w:rPr>
        <w:t xml:space="preserve"> C</w:t>
      </w:r>
      <w:r w:rsidRPr="000F7CD9">
        <w:rPr>
          <w:rFonts w:ascii="Book Antiqua" w:hAnsi="Book Antiqua"/>
        </w:rPr>
        <w:t xml:space="preserve">, Landry M, Wong H, Walsh JN, </w:t>
      </w:r>
      <w:proofErr w:type="spellStart"/>
      <w:r w:rsidRPr="000F7CD9">
        <w:rPr>
          <w:rFonts w:ascii="Book Antiqua" w:hAnsi="Book Antiqua"/>
        </w:rPr>
        <w:t>Hökfelt</w:t>
      </w:r>
      <w:proofErr w:type="spellEnd"/>
      <w:r w:rsidRPr="000F7CD9">
        <w:rPr>
          <w:rFonts w:ascii="Book Antiqua" w:hAnsi="Book Antiqua"/>
        </w:rPr>
        <w:t xml:space="preserve"> T. Subtypes Y1 and Y2 of the neuropeptide Y receptor are respectively expressed in pro-</w:t>
      </w:r>
      <w:proofErr w:type="spellStart"/>
      <w:r w:rsidRPr="000F7CD9">
        <w:rPr>
          <w:rFonts w:ascii="Book Antiqua" w:hAnsi="Book Antiqua"/>
        </w:rPr>
        <w:t>opiomelanocortin</w:t>
      </w:r>
      <w:proofErr w:type="spellEnd"/>
      <w:r w:rsidRPr="000F7CD9">
        <w:rPr>
          <w:rFonts w:ascii="Book Antiqua" w:hAnsi="Book Antiqua"/>
        </w:rPr>
        <w:t xml:space="preserve">- and neuropeptide-Y-containing neurons of the rat hypothalamic arcuate nucleus. </w:t>
      </w:r>
      <w:r w:rsidRPr="000F7CD9">
        <w:rPr>
          <w:rFonts w:ascii="Book Antiqua" w:hAnsi="Book Antiqua"/>
          <w:i/>
        </w:rPr>
        <w:t>Neuroendocrinology</w:t>
      </w:r>
      <w:r w:rsidRPr="000F7CD9">
        <w:rPr>
          <w:rFonts w:ascii="Book Antiqua" w:hAnsi="Book Antiqua"/>
        </w:rPr>
        <w:t xml:space="preserve"> 1997; </w:t>
      </w:r>
      <w:r w:rsidRPr="000F7CD9">
        <w:rPr>
          <w:rFonts w:ascii="Book Antiqua" w:hAnsi="Book Antiqua"/>
          <w:b/>
        </w:rPr>
        <w:t>66</w:t>
      </w:r>
      <w:r w:rsidRPr="000F7CD9">
        <w:rPr>
          <w:rFonts w:ascii="Book Antiqua" w:hAnsi="Book Antiqua"/>
        </w:rPr>
        <w:t>: 393-408 [PMID: 9430445 DOI: 10.1159/000127265]</w:t>
      </w:r>
    </w:p>
    <w:p w14:paraId="19FB26D4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29 </w:t>
      </w:r>
      <w:r w:rsidRPr="000F7CD9">
        <w:rPr>
          <w:rFonts w:ascii="Book Antiqua" w:hAnsi="Book Antiqua"/>
          <w:b/>
        </w:rPr>
        <w:t>Allison SJ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P, Sainsbury A, Enriquez R, Lee NJ, Lin EJ, </w:t>
      </w:r>
      <w:proofErr w:type="spellStart"/>
      <w:r w:rsidRPr="000F7CD9">
        <w:rPr>
          <w:rFonts w:ascii="Book Antiqua" w:hAnsi="Book Antiqua"/>
        </w:rPr>
        <w:t>Klugmann</w:t>
      </w:r>
      <w:proofErr w:type="spellEnd"/>
      <w:r w:rsidRPr="000F7CD9">
        <w:rPr>
          <w:rFonts w:ascii="Book Antiqua" w:hAnsi="Book Antiqua"/>
        </w:rPr>
        <w:t xml:space="preserve"> M, During M, </w:t>
      </w:r>
      <w:proofErr w:type="spellStart"/>
      <w:r w:rsidRPr="000F7CD9">
        <w:rPr>
          <w:rFonts w:ascii="Book Antiqua" w:hAnsi="Book Antiqua"/>
        </w:rPr>
        <w:lastRenderedPageBreak/>
        <w:t>Eisman</w:t>
      </w:r>
      <w:proofErr w:type="spellEnd"/>
      <w:r w:rsidRPr="000F7CD9">
        <w:rPr>
          <w:rFonts w:ascii="Book Antiqua" w:hAnsi="Book Antiqua"/>
        </w:rPr>
        <w:t xml:space="preserve"> JA, Li M, Pan LC, Herzog H, Gardiner EM. Conditional deletion of hypothalamic Y2 receptors </w:t>
      </w:r>
      <w:proofErr w:type="gramStart"/>
      <w:r w:rsidRPr="000F7CD9">
        <w:rPr>
          <w:rFonts w:ascii="Book Antiqua" w:hAnsi="Book Antiqua"/>
        </w:rPr>
        <w:t>reverts</w:t>
      </w:r>
      <w:proofErr w:type="gram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</w:rPr>
        <w:t>gonadectomy</w:t>
      </w:r>
      <w:proofErr w:type="spellEnd"/>
      <w:r w:rsidRPr="000F7CD9">
        <w:rPr>
          <w:rFonts w:ascii="Book Antiqua" w:hAnsi="Book Antiqua"/>
        </w:rPr>
        <w:t xml:space="preserve">-induced bone loss in adult mice.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Biol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Chem</w:t>
      </w:r>
      <w:proofErr w:type="spellEnd"/>
      <w:r w:rsidRPr="000F7CD9">
        <w:rPr>
          <w:rFonts w:ascii="Book Antiqua" w:hAnsi="Book Antiqua"/>
        </w:rPr>
        <w:t xml:space="preserve"> 2006; </w:t>
      </w:r>
      <w:r w:rsidRPr="000F7CD9">
        <w:rPr>
          <w:rFonts w:ascii="Book Antiqua" w:hAnsi="Book Antiqua"/>
          <w:b/>
        </w:rPr>
        <w:t>281</w:t>
      </w:r>
      <w:r w:rsidRPr="000F7CD9">
        <w:rPr>
          <w:rFonts w:ascii="Book Antiqua" w:hAnsi="Book Antiqua"/>
        </w:rPr>
        <w:t>: 23436-23444 [PMID: 16785231 DOI: 10.1074/jbc.M604839200]</w:t>
      </w:r>
    </w:p>
    <w:p w14:paraId="530D655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30 </w:t>
      </w:r>
      <w:r w:rsidRPr="000F7CD9">
        <w:rPr>
          <w:rFonts w:ascii="Book Antiqua" w:hAnsi="Book Antiqua"/>
          <w:b/>
        </w:rPr>
        <w:t>Sainsbury A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PA, </w:t>
      </w:r>
      <w:proofErr w:type="spellStart"/>
      <w:r w:rsidRPr="000F7CD9">
        <w:rPr>
          <w:rFonts w:ascii="Book Antiqua" w:hAnsi="Book Antiqua"/>
        </w:rPr>
        <w:t>Schwarzer</w:t>
      </w:r>
      <w:proofErr w:type="spellEnd"/>
      <w:r w:rsidRPr="000F7CD9">
        <w:rPr>
          <w:rFonts w:ascii="Book Antiqua" w:hAnsi="Book Antiqua"/>
        </w:rPr>
        <w:t xml:space="preserve"> C, Ueno N, Enriquez RF, </w:t>
      </w:r>
      <w:proofErr w:type="spellStart"/>
      <w:r w:rsidRPr="000F7CD9">
        <w:rPr>
          <w:rFonts w:ascii="Book Antiqua" w:hAnsi="Book Antiqua"/>
        </w:rPr>
        <w:t>Couzens</w:t>
      </w:r>
      <w:proofErr w:type="spellEnd"/>
      <w:r w:rsidRPr="000F7CD9">
        <w:rPr>
          <w:rFonts w:ascii="Book Antiqua" w:hAnsi="Book Antiqua"/>
        </w:rPr>
        <w:t xml:space="preserve"> M, Inui A, Herzog H, Gardiner EM. </w:t>
      </w:r>
      <w:proofErr w:type="gramStart"/>
      <w:r w:rsidRPr="000F7CD9">
        <w:rPr>
          <w:rFonts w:ascii="Book Antiqua" w:hAnsi="Book Antiqua"/>
        </w:rPr>
        <w:t>Synergistic effects of Y2 and Y4 receptors on adiposity and bone mass revealed in double knockout mice.</w:t>
      </w:r>
      <w:proofErr w:type="gram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  <w:i/>
        </w:rPr>
        <w:t>Mol</w:t>
      </w:r>
      <w:proofErr w:type="spellEnd"/>
      <w:r w:rsidRPr="000F7CD9">
        <w:rPr>
          <w:rFonts w:ascii="Book Antiqua" w:hAnsi="Book Antiqua"/>
          <w:i/>
        </w:rPr>
        <w:t xml:space="preserve"> Cell </w:t>
      </w:r>
      <w:proofErr w:type="spellStart"/>
      <w:r w:rsidRPr="000F7CD9">
        <w:rPr>
          <w:rFonts w:ascii="Book Antiqua" w:hAnsi="Book Antiqua"/>
          <w:i/>
        </w:rPr>
        <w:t>Biol</w:t>
      </w:r>
      <w:proofErr w:type="spellEnd"/>
      <w:r w:rsidRPr="000F7CD9">
        <w:rPr>
          <w:rFonts w:ascii="Book Antiqua" w:hAnsi="Book Antiqua"/>
        </w:rPr>
        <w:t xml:space="preserve"> 2003; </w:t>
      </w:r>
      <w:r w:rsidRPr="000F7CD9">
        <w:rPr>
          <w:rFonts w:ascii="Book Antiqua" w:hAnsi="Book Antiqua"/>
          <w:b/>
        </w:rPr>
        <w:t>23</w:t>
      </w:r>
      <w:r w:rsidRPr="000F7CD9">
        <w:rPr>
          <w:rFonts w:ascii="Book Antiqua" w:hAnsi="Book Antiqua"/>
        </w:rPr>
        <w:t>: 5225-5233 [PMID: 12861009 DOI: 10.1128/mcb.23.15.5225-5233.2003]</w:t>
      </w:r>
    </w:p>
    <w:p w14:paraId="43F66C2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31 </w:t>
      </w:r>
      <w:proofErr w:type="spellStart"/>
      <w:r w:rsidRPr="000F7CD9">
        <w:rPr>
          <w:rFonts w:ascii="Book Antiqua" w:hAnsi="Book Antiqua"/>
          <w:b/>
        </w:rPr>
        <w:t>Baldock</w:t>
      </w:r>
      <w:proofErr w:type="spellEnd"/>
      <w:r w:rsidRPr="000F7CD9">
        <w:rPr>
          <w:rFonts w:ascii="Book Antiqua" w:hAnsi="Book Antiqua"/>
          <w:b/>
        </w:rPr>
        <w:t xml:space="preserve"> PA</w:t>
      </w:r>
      <w:r w:rsidRPr="000F7CD9">
        <w:rPr>
          <w:rFonts w:ascii="Book Antiqua" w:hAnsi="Book Antiqua"/>
        </w:rPr>
        <w:t xml:space="preserve">, Allison SJ, Lundberg P, Lee NJ, Slack K, Lin EJ, Enriquez RF, McDonald MM, Zhang L, During MJ, Little DG, </w:t>
      </w:r>
      <w:proofErr w:type="spellStart"/>
      <w:r w:rsidRPr="000F7CD9">
        <w:rPr>
          <w:rFonts w:ascii="Book Antiqua" w:hAnsi="Book Antiqua"/>
        </w:rPr>
        <w:t>Eisman</w:t>
      </w:r>
      <w:proofErr w:type="spellEnd"/>
      <w:r w:rsidRPr="000F7CD9">
        <w:rPr>
          <w:rFonts w:ascii="Book Antiqua" w:hAnsi="Book Antiqua"/>
        </w:rPr>
        <w:t xml:space="preserve"> JA, Gardiner EM, </w:t>
      </w:r>
      <w:proofErr w:type="spellStart"/>
      <w:r w:rsidRPr="000F7CD9">
        <w:rPr>
          <w:rFonts w:ascii="Book Antiqua" w:hAnsi="Book Antiqua"/>
        </w:rPr>
        <w:t>Yulyaningsih</w:t>
      </w:r>
      <w:proofErr w:type="spellEnd"/>
      <w:r w:rsidRPr="000F7CD9">
        <w:rPr>
          <w:rFonts w:ascii="Book Antiqua" w:hAnsi="Book Antiqua"/>
        </w:rPr>
        <w:t xml:space="preserve"> E, Lin S, Sainsbury A, Herzog H. Novel role of Y1 receptors in the coordinated regulation of bone and energy homeostasis.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Biol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Chem</w:t>
      </w:r>
      <w:proofErr w:type="spellEnd"/>
      <w:r w:rsidRPr="000F7CD9">
        <w:rPr>
          <w:rFonts w:ascii="Book Antiqua" w:hAnsi="Book Antiqua"/>
        </w:rPr>
        <w:t xml:space="preserve"> 2007; </w:t>
      </w:r>
      <w:r w:rsidRPr="000F7CD9">
        <w:rPr>
          <w:rFonts w:ascii="Book Antiqua" w:hAnsi="Book Antiqua"/>
          <w:b/>
        </w:rPr>
        <w:t>282</w:t>
      </w:r>
      <w:r w:rsidRPr="000F7CD9">
        <w:rPr>
          <w:rFonts w:ascii="Book Antiqua" w:hAnsi="Book Antiqua"/>
        </w:rPr>
        <w:t>: 19092-19102 [PMID: 17491016 DOI: 10.1074/jbc.M700644200]</w:t>
      </w:r>
    </w:p>
    <w:p w14:paraId="5FA056C1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32 </w:t>
      </w:r>
      <w:proofErr w:type="spellStart"/>
      <w:r w:rsidRPr="000F7CD9">
        <w:rPr>
          <w:rFonts w:ascii="Book Antiqua" w:hAnsi="Book Antiqua"/>
          <w:b/>
        </w:rPr>
        <w:t>Nunes</w:t>
      </w:r>
      <w:proofErr w:type="spellEnd"/>
      <w:r w:rsidRPr="000F7CD9">
        <w:rPr>
          <w:rFonts w:ascii="Book Antiqua" w:hAnsi="Book Antiqua"/>
          <w:b/>
        </w:rPr>
        <w:t xml:space="preserve"> AF</w:t>
      </w:r>
      <w:r w:rsidRPr="000F7CD9">
        <w:rPr>
          <w:rFonts w:ascii="Book Antiqua" w:hAnsi="Book Antiqua"/>
        </w:rPr>
        <w:t xml:space="preserve">, Liz MA, </w:t>
      </w:r>
      <w:proofErr w:type="spellStart"/>
      <w:r w:rsidRPr="000F7CD9">
        <w:rPr>
          <w:rFonts w:ascii="Book Antiqua" w:hAnsi="Book Antiqua"/>
        </w:rPr>
        <w:t>Franquinho</w:t>
      </w:r>
      <w:proofErr w:type="spellEnd"/>
      <w:r w:rsidRPr="000F7CD9">
        <w:rPr>
          <w:rFonts w:ascii="Book Antiqua" w:hAnsi="Book Antiqua"/>
        </w:rPr>
        <w:t xml:space="preserve"> F, Teixeira L, Sousa V, </w:t>
      </w:r>
      <w:proofErr w:type="spellStart"/>
      <w:r w:rsidRPr="000F7CD9">
        <w:rPr>
          <w:rFonts w:ascii="Book Antiqua" w:hAnsi="Book Antiqua"/>
        </w:rPr>
        <w:t>Chenu</w:t>
      </w:r>
      <w:proofErr w:type="spellEnd"/>
      <w:r w:rsidRPr="000F7CD9">
        <w:rPr>
          <w:rFonts w:ascii="Book Antiqua" w:hAnsi="Book Antiqua"/>
        </w:rPr>
        <w:t xml:space="preserve"> C, </w:t>
      </w:r>
      <w:proofErr w:type="spellStart"/>
      <w:r w:rsidRPr="000F7CD9">
        <w:rPr>
          <w:rFonts w:ascii="Book Antiqua" w:hAnsi="Book Antiqua"/>
        </w:rPr>
        <w:t>Lamghari</w:t>
      </w:r>
      <w:proofErr w:type="spellEnd"/>
      <w:r w:rsidRPr="000F7CD9">
        <w:rPr>
          <w:rFonts w:ascii="Book Antiqua" w:hAnsi="Book Antiqua"/>
        </w:rPr>
        <w:t xml:space="preserve"> M, Sousa MM. Neuropeptide Y expression and function during osteoblast differentiation--insights from transthyretin knockout mice. </w:t>
      </w:r>
      <w:r w:rsidRPr="000F7CD9">
        <w:rPr>
          <w:rFonts w:ascii="Book Antiqua" w:hAnsi="Book Antiqua"/>
          <w:i/>
        </w:rPr>
        <w:t>FEBS J</w:t>
      </w:r>
      <w:r w:rsidRPr="000F7CD9">
        <w:rPr>
          <w:rFonts w:ascii="Book Antiqua" w:hAnsi="Book Antiqua"/>
        </w:rPr>
        <w:t xml:space="preserve"> 2010; </w:t>
      </w:r>
      <w:r w:rsidRPr="000F7CD9">
        <w:rPr>
          <w:rFonts w:ascii="Book Antiqua" w:hAnsi="Book Antiqua"/>
          <w:b/>
        </w:rPr>
        <w:t>277</w:t>
      </w:r>
      <w:r w:rsidRPr="000F7CD9">
        <w:rPr>
          <w:rFonts w:ascii="Book Antiqua" w:hAnsi="Book Antiqua"/>
        </w:rPr>
        <w:t>: 263-275 [PMID: 19954489 DOI: 10.1111/j.1742-4658.2009.07482.x]</w:t>
      </w:r>
    </w:p>
    <w:p w14:paraId="252D1F9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33 </w:t>
      </w:r>
      <w:proofErr w:type="spellStart"/>
      <w:r w:rsidRPr="000F7CD9">
        <w:rPr>
          <w:rFonts w:ascii="Book Antiqua" w:hAnsi="Book Antiqua"/>
          <w:b/>
        </w:rPr>
        <w:t>Igwe</w:t>
      </w:r>
      <w:proofErr w:type="spellEnd"/>
      <w:r w:rsidRPr="000F7CD9">
        <w:rPr>
          <w:rFonts w:ascii="Book Antiqua" w:hAnsi="Book Antiqua"/>
          <w:b/>
        </w:rPr>
        <w:t xml:space="preserve"> JC</w:t>
      </w:r>
      <w:r w:rsidRPr="000F7CD9">
        <w:rPr>
          <w:rFonts w:ascii="Book Antiqua" w:hAnsi="Book Antiqua"/>
        </w:rPr>
        <w:t xml:space="preserve">, Jiang X, </w:t>
      </w:r>
      <w:proofErr w:type="spellStart"/>
      <w:r w:rsidRPr="000F7CD9">
        <w:rPr>
          <w:rFonts w:ascii="Book Antiqua" w:hAnsi="Book Antiqua"/>
        </w:rPr>
        <w:t>Paic</w:t>
      </w:r>
      <w:proofErr w:type="spellEnd"/>
      <w:r w:rsidRPr="000F7CD9">
        <w:rPr>
          <w:rFonts w:ascii="Book Antiqua" w:hAnsi="Book Antiqua"/>
        </w:rPr>
        <w:t xml:space="preserve"> F, Ma L, Adams DJ,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PA, </w:t>
      </w:r>
      <w:proofErr w:type="spellStart"/>
      <w:r w:rsidRPr="000F7CD9">
        <w:rPr>
          <w:rFonts w:ascii="Book Antiqua" w:hAnsi="Book Antiqua"/>
        </w:rPr>
        <w:t>Pilbeam</w:t>
      </w:r>
      <w:proofErr w:type="spellEnd"/>
      <w:r w:rsidRPr="000F7CD9">
        <w:rPr>
          <w:rFonts w:ascii="Book Antiqua" w:hAnsi="Book Antiqua"/>
        </w:rPr>
        <w:t xml:space="preserve"> CC, </w:t>
      </w:r>
      <w:proofErr w:type="spellStart"/>
      <w:proofErr w:type="gramStart"/>
      <w:r w:rsidRPr="000F7CD9">
        <w:rPr>
          <w:rFonts w:ascii="Book Antiqua" w:hAnsi="Book Antiqua"/>
        </w:rPr>
        <w:t>Kalajzic</w:t>
      </w:r>
      <w:proofErr w:type="spellEnd"/>
      <w:proofErr w:type="gramEnd"/>
      <w:r w:rsidRPr="000F7CD9">
        <w:rPr>
          <w:rFonts w:ascii="Book Antiqua" w:hAnsi="Book Antiqua"/>
        </w:rPr>
        <w:t xml:space="preserve"> I. Neuropeptide Y is expressed by osteocytes and can inhibit osteoblastic activity. </w:t>
      </w:r>
      <w:r w:rsidRPr="000F7CD9">
        <w:rPr>
          <w:rFonts w:ascii="Book Antiqua" w:hAnsi="Book Antiqua"/>
          <w:i/>
        </w:rPr>
        <w:t xml:space="preserve">J Cell </w:t>
      </w:r>
      <w:proofErr w:type="spellStart"/>
      <w:r w:rsidRPr="000F7CD9">
        <w:rPr>
          <w:rFonts w:ascii="Book Antiqua" w:hAnsi="Book Antiqua"/>
          <w:i/>
        </w:rPr>
        <w:t>Biochem</w:t>
      </w:r>
      <w:proofErr w:type="spellEnd"/>
      <w:r w:rsidRPr="000F7CD9">
        <w:rPr>
          <w:rFonts w:ascii="Book Antiqua" w:hAnsi="Book Antiqua"/>
        </w:rPr>
        <w:t xml:space="preserve"> 2009; </w:t>
      </w:r>
      <w:r w:rsidRPr="000F7CD9">
        <w:rPr>
          <w:rFonts w:ascii="Book Antiqua" w:hAnsi="Book Antiqua"/>
          <w:b/>
        </w:rPr>
        <w:t>108</w:t>
      </w:r>
      <w:r w:rsidRPr="000F7CD9">
        <w:rPr>
          <w:rFonts w:ascii="Book Antiqua" w:hAnsi="Book Antiqua"/>
        </w:rPr>
        <w:t>: 621-630 [PMID: 19670271 DOI: 10.1002/jcb.22294]</w:t>
      </w:r>
    </w:p>
    <w:p w14:paraId="4F222997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34 </w:t>
      </w:r>
      <w:r w:rsidRPr="000F7CD9">
        <w:rPr>
          <w:rFonts w:ascii="Book Antiqua" w:hAnsi="Book Antiqua"/>
          <w:b/>
        </w:rPr>
        <w:t>Dong P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Gu</w:t>
      </w:r>
      <w:proofErr w:type="spellEnd"/>
      <w:r w:rsidRPr="000F7CD9">
        <w:rPr>
          <w:rFonts w:ascii="Book Antiqua" w:hAnsi="Book Antiqua"/>
        </w:rPr>
        <w:t xml:space="preserve"> X, Zhu G, Li M, Ma B, </w:t>
      </w:r>
      <w:proofErr w:type="spellStart"/>
      <w:r w:rsidRPr="000F7CD9">
        <w:rPr>
          <w:rFonts w:ascii="Book Antiqua" w:hAnsi="Book Antiqua"/>
        </w:rPr>
        <w:t>Zi</w:t>
      </w:r>
      <w:proofErr w:type="spellEnd"/>
      <w:r w:rsidRPr="000F7CD9">
        <w:rPr>
          <w:rFonts w:ascii="Book Antiqua" w:hAnsi="Book Antiqua"/>
        </w:rPr>
        <w:t xml:space="preserve"> Y. Melatonin Induces Osteoblastic Differentiation of Mesenchymal Stem Cells and Promotes Fracture Healing in a Rat Model of Femoral Fracture via Neuropeptide Y/Neuropeptide Y Receptor Y1 Signaling. </w:t>
      </w:r>
      <w:r w:rsidRPr="000F7CD9">
        <w:rPr>
          <w:rFonts w:ascii="Book Antiqua" w:hAnsi="Book Antiqua"/>
          <w:i/>
        </w:rPr>
        <w:t>Pharmacology</w:t>
      </w:r>
      <w:r w:rsidRPr="000F7CD9">
        <w:rPr>
          <w:rFonts w:ascii="Book Antiqua" w:hAnsi="Book Antiqua"/>
        </w:rPr>
        <w:t xml:space="preserve"> 2018; </w:t>
      </w:r>
      <w:r w:rsidRPr="000F7CD9">
        <w:rPr>
          <w:rFonts w:ascii="Book Antiqua" w:hAnsi="Book Antiqua"/>
          <w:b/>
        </w:rPr>
        <w:t>102</w:t>
      </w:r>
      <w:r w:rsidRPr="000F7CD9">
        <w:rPr>
          <w:rFonts w:ascii="Book Antiqua" w:hAnsi="Book Antiqua"/>
        </w:rPr>
        <w:t>: 272-280 [PMID: 30227410 DOI: 10.1159/000492576]</w:t>
      </w:r>
    </w:p>
    <w:p w14:paraId="6CA26D1B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35 </w:t>
      </w:r>
      <w:r w:rsidRPr="000F7CD9">
        <w:rPr>
          <w:rFonts w:ascii="Book Antiqua" w:hAnsi="Book Antiqua"/>
          <w:b/>
        </w:rPr>
        <w:t>Silva AP</w:t>
      </w:r>
      <w:r w:rsidRPr="000F7CD9">
        <w:rPr>
          <w:rFonts w:ascii="Book Antiqua" w:hAnsi="Book Antiqua"/>
        </w:rPr>
        <w:t xml:space="preserve">, Kaufmann JE, </w:t>
      </w:r>
      <w:proofErr w:type="spellStart"/>
      <w:r w:rsidRPr="000F7CD9">
        <w:rPr>
          <w:rFonts w:ascii="Book Antiqua" w:hAnsi="Book Antiqua"/>
        </w:rPr>
        <w:t>Vivancos</w:t>
      </w:r>
      <w:proofErr w:type="spellEnd"/>
      <w:r w:rsidRPr="000F7CD9">
        <w:rPr>
          <w:rFonts w:ascii="Book Antiqua" w:hAnsi="Book Antiqua"/>
        </w:rPr>
        <w:t xml:space="preserve"> C, </w:t>
      </w:r>
      <w:proofErr w:type="spellStart"/>
      <w:r w:rsidRPr="000F7CD9">
        <w:rPr>
          <w:rFonts w:ascii="Book Antiqua" w:hAnsi="Book Antiqua"/>
        </w:rPr>
        <w:t>Fakan</w:t>
      </w:r>
      <w:proofErr w:type="spellEnd"/>
      <w:r w:rsidRPr="000F7CD9">
        <w:rPr>
          <w:rFonts w:ascii="Book Antiqua" w:hAnsi="Book Antiqua"/>
        </w:rPr>
        <w:t xml:space="preserve"> S, </w:t>
      </w:r>
      <w:proofErr w:type="spellStart"/>
      <w:r w:rsidRPr="000F7CD9">
        <w:rPr>
          <w:rFonts w:ascii="Book Antiqua" w:hAnsi="Book Antiqua"/>
        </w:rPr>
        <w:t>Cavadas</w:t>
      </w:r>
      <w:proofErr w:type="spellEnd"/>
      <w:r w:rsidRPr="000F7CD9">
        <w:rPr>
          <w:rFonts w:ascii="Book Antiqua" w:hAnsi="Book Antiqua"/>
        </w:rPr>
        <w:t xml:space="preserve"> C, Shaw P, Brunner HR, </w:t>
      </w:r>
      <w:proofErr w:type="spellStart"/>
      <w:r w:rsidRPr="000F7CD9">
        <w:rPr>
          <w:rFonts w:ascii="Book Antiqua" w:hAnsi="Book Antiqua"/>
        </w:rPr>
        <w:t>Vischer</w:t>
      </w:r>
      <w:proofErr w:type="spellEnd"/>
      <w:r w:rsidRPr="000F7CD9">
        <w:rPr>
          <w:rFonts w:ascii="Book Antiqua" w:hAnsi="Book Antiqua"/>
        </w:rPr>
        <w:t xml:space="preserve"> U, </w:t>
      </w:r>
      <w:proofErr w:type="spellStart"/>
      <w:r w:rsidRPr="000F7CD9">
        <w:rPr>
          <w:rFonts w:ascii="Book Antiqua" w:hAnsi="Book Antiqua"/>
        </w:rPr>
        <w:t>Grouzmann</w:t>
      </w:r>
      <w:proofErr w:type="spellEnd"/>
      <w:r w:rsidRPr="000F7CD9">
        <w:rPr>
          <w:rFonts w:ascii="Book Antiqua" w:hAnsi="Book Antiqua"/>
        </w:rPr>
        <w:t xml:space="preserve"> E. Neuropeptide Y expression, localization and cellular transducing effects in HUVEC. </w:t>
      </w:r>
      <w:proofErr w:type="spellStart"/>
      <w:r w:rsidRPr="000F7CD9">
        <w:rPr>
          <w:rFonts w:ascii="Book Antiqua" w:hAnsi="Book Antiqua"/>
          <w:i/>
        </w:rPr>
        <w:t>Biol</w:t>
      </w:r>
      <w:proofErr w:type="spellEnd"/>
      <w:r w:rsidRPr="000F7CD9">
        <w:rPr>
          <w:rFonts w:ascii="Book Antiqua" w:hAnsi="Book Antiqua"/>
          <w:i/>
        </w:rPr>
        <w:t xml:space="preserve"> Cell</w:t>
      </w:r>
      <w:r w:rsidRPr="000F7CD9">
        <w:rPr>
          <w:rFonts w:ascii="Book Antiqua" w:hAnsi="Book Antiqua"/>
        </w:rPr>
        <w:t xml:space="preserve"> 2005; </w:t>
      </w:r>
      <w:r w:rsidRPr="000F7CD9">
        <w:rPr>
          <w:rFonts w:ascii="Book Antiqua" w:hAnsi="Book Antiqua"/>
          <w:b/>
        </w:rPr>
        <w:t>97</w:t>
      </w:r>
      <w:r w:rsidRPr="000F7CD9">
        <w:rPr>
          <w:rFonts w:ascii="Book Antiqua" w:hAnsi="Book Antiqua"/>
        </w:rPr>
        <w:t>: 457-467 [PMID: 15850450 DOI: 10.1042/bc20040102]</w:t>
      </w:r>
    </w:p>
    <w:p w14:paraId="2E408A30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36 </w:t>
      </w:r>
      <w:r w:rsidRPr="000F7CD9">
        <w:rPr>
          <w:rFonts w:ascii="Book Antiqua" w:hAnsi="Book Antiqua"/>
          <w:b/>
        </w:rPr>
        <w:t>Lee NJ</w:t>
      </w:r>
      <w:r w:rsidRPr="000F7CD9">
        <w:rPr>
          <w:rFonts w:ascii="Book Antiqua" w:hAnsi="Book Antiqua"/>
        </w:rPr>
        <w:t xml:space="preserve">, Doyle KL, Sainsbury A, Enriquez RF, </w:t>
      </w:r>
      <w:proofErr w:type="spellStart"/>
      <w:r w:rsidRPr="000F7CD9">
        <w:rPr>
          <w:rFonts w:ascii="Book Antiqua" w:hAnsi="Book Antiqua"/>
        </w:rPr>
        <w:t>Hort</w:t>
      </w:r>
      <w:proofErr w:type="spellEnd"/>
      <w:r w:rsidRPr="000F7CD9">
        <w:rPr>
          <w:rFonts w:ascii="Book Antiqua" w:hAnsi="Book Antiqua"/>
        </w:rPr>
        <w:t xml:space="preserve"> YJ, </w:t>
      </w:r>
      <w:proofErr w:type="spellStart"/>
      <w:r w:rsidRPr="000F7CD9">
        <w:rPr>
          <w:rFonts w:ascii="Book Antiqua" w:hAnsi="Book Antiqua"/>
        </w:rPr>
        <w:t>Riepler</w:t>
      </w:r>
      <w:proofErr w:type="spellEnd"/>
      <w:r w:rsidRPr="000F7CD9">
        <w:rPr>
          <w:rFonts w:ascii="Book Antiqua" w:hAnsi="Book Antiqua"/>
        </w:rPr>
        <w:t xml:space="preserve"> SJ,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PA, Herzog H. Critical role for Y1 receptors in mesenchymal progenitor cell differentiation and osteoblast </w:t>
      </w:r>
      <w:r w:rsidRPr="000F7CD9">
        <w:rPr>
          <w:rFonts w:ascii="Book Antiqua" w:hAnsi="Book Antiqua"/>
        </w:rPr>
        <w:lastRenderedPageBreak/>
        <w:t xml:space="preserve">activity. </w:t>
      </w:r>
      <w:r w:rsidRPr="000F7CD9">
        <w:rPr>
          <w:rFonts w:ascii="Book Antiqua" w:hAnsi="Book Antiqua"/>
          <w:i/>
        </w:rPr>
        <w:t>J Bone Miner Res</w:t>
      </w:r>
      <w:r w:rsidRPr="000F7CD9">
        <w:rPr>
          <w:rFonts w:ascii="Book Antiqua" w:hAnsi="Book Antiqua"/>
        </w:rPr>
        <w:t xml:space="preserve"> 2010; </w:t>
      </w:r>
      <w:r w:rsidRPr="000F7CD9">
        <w:rPr>
          <w:rFonts w:ascii="Book Antiqua" w:hAnsi="Book Antiqua"/>
          <w:b/>
        </w:rPr>
        <w:t>25</w:t>
      </w:r>
      <w:r w:rsidRPr="000F7CD9">
        <w:rPr>
          <w:rFonts w:ascii="Book Antiqua" w:hAnsi="Book Antiqua"/>
        </w:rPr>
        <w:t>: 1736-1747 [PMID: 20200977 DOI: 10.1002/jbmr.61]</w:t>
      </w:r>
    </w:p>
    <w:p w14:paraId="7D022422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37 </w:t>
      </w:r>
      <w:proofErr w:type="spellStart"/>
      <w:r w:rsidRPr="000F7CD9">
        <w:rPr>
          <w:rFonts w:ascii="Book Antiqua" w:hAnsi="Book Antiqua"/>
          <w:b/>
        </w:rPr>
        <w:t>Matic</w:t>
      </w:r>
      <w:proofErr w:type="spellEnd"/>
      <w:r w:rsidRPr="000F7CD9">
        <w:rPr>
          <w:rFonts w:ascii="Book Antiqua" w:hAnsi="Book Antiqua"/>
          <w:b/>
        </w:rPr>
        <w:t xml:space="preserve"> I</w:t>
      </w:r>
      <w:r w:rsidRPr="000F7CD9">
        <w:rPr>
          <w:rFonts w:ascii="Book Antiqua" w:hAnsi="Book Antiqua"/>
        </w:rPr>
        <w:t xml:space="preserve">, Matthews BG, </w:t>
      </w:r>
      <w:proofErr w:type="spellStart"/>
      <w:r w:rsidRPr="000F7CD9">
        <w:rPr>
          <w:rFonts w:ascii="Book Antiqua" w:hAnsi="Book Antiqua"/>
        </w:rPr>
        <w:t>Kizivat</w:t>
      </w:r>
      <w:proofErr w:type="spellEnd"/>
      <w:r w:rsidRPr="000F7CD9">
        <w:rPr>
          <w:rFonts w:ascii="Book Antiqua" w:hAnsi="Book Antiqua"/>
        </w:rPr>
        <w:t xml:space="preserve"> T, </w:t>
      </w:r>
      <w:proofErr w:type="spellStart"/>
      <w:r w:rsidRPr="000F7CD9">
        <w:rPr>
          <w:rFonts w:ascii="Book Antiqua" w:hAnsi="Book Antiqua"/>
        </w:rPr>
        <w:t>Igwe</w:t>
      </w:r>
      <w:proofErr w:type="spellEnd"/>
      <w:r w:rsidRPr="000F7CD9">
        <w:rPr>
          <w:rFonts w:ascii="Book Antiqua" w:hAnsi="Book Antiqua"/>
        </w:rPr>
        <w:t xml:space="preserve"> JC, </w:t>
      </w:r>
      <w:proofErr w:type="spellStart"/>
      <w:r w:rsidRPr="000F7CD9">
        <w:rPr>
          <w:rFonts w:ascii="Book Antiqua" w:hAnsi="Book Antiqua"/>
        </w:rPr>
        <w:t>Marijanovic</w:t>
      </w:r>
      <w:proofErr w:type="spellEnd"/>
      <w:r w:rsidRPr="000F7CD9">
        <w:rPr>
          <w:rFonts w:ascii="Book Antiqua" w:hAnsi="Book Antiqua"/>
        </w:rPr>
        <w:t xml:space="preserve"> I, </w:t>
      </w:r>
      <w:proofErr w:type="spellStart"/>
      <w:r w:rsidRPr="000F7CD9">
        <w:rPr>
          <w:rFonts w:ascii="Book Antiqua" w:hAnsi="Book Antiqua"/>
        </w:rPr>
        <w:t>Ruohonen</w:t>
      </w:r>
      <w:proofErr w:type="spellEnd"/>
      <w:r w:rsidRPr="000F7CD9">
        <w:rPr>
          <w:rFonts w:ascii="Book Antiqua" w:hAnsi="Book Antiqua"/>
        </w:rPr>
        <w:t xml:space="preserve"> ST, </w:t>
      </w:r>
      <w:proofErr w:type="spellStart"/>
      <w:r w:rsidRPr="000F7CD9">
        <w:rPr>
          <w:rFonts w:ascii="Book Antiqua" w:hAnsi="Book Antiqua"/>
        </w:rPr>
        <w:t>Savontaus</w:t>
      </w:r>
      <w:proofErr w:type="spellEnd"/>
      <w:r w:rsidRPr="000F7CD9">
        <w:rPr>
          <w:rFonts w:ascii="Book Antiqua" w:hAnsi="Book Antiqua"/>
        </w:rPr>
        <w:t xml:space="preserve"> E, Adams DJ, </w:t>
      </w:r>
      <w:proofErr w:type="spellStart"/>
      <w:r w:rsidRPr="000F7CD9">
        <w:rPr>
          <w:rFonts w:ascii="Book Antiqua" w:hAnsi="Book Antiqua"/>
        </w:rPr>
        <w:t>Kalajzic</w:t>
      </w:r>
      <w:proofErr w:type="spellEnd"/>
      <w:r w:rsidRPr="000F7CD9">
        <w:rPr>
          <w:rFonts w:ascii="Book Antiqua" w:hAnsi="Book Antiqua"/>
        </w:rPr>
        <w:t xml:space="preserve"> I. Bone-specific overexpression of NPY modulates osteogenesis.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Musculoskelet</w:t>
      </w:r>
      <w:proofErr w:type="spellEnd"/>
      <w:r w:rsidRPr="000F7CD9">
        <w:rPr>
          <w:rFonts w:ascii="Book Antiqua" w:hAnsi="Book Antiqua"/>
          <w:i/>
        </w:rPr>
        <w:t xml:space="preserve"> Neuronal Interact</w:t>
      </w:r>
      <w:r w:rsidRPr="000F7CD9">
        <w:rPr>
          <w:rFonts w:ascii="Book Antiqua" w:hAnsi="Book Antiqua"/>
        </w:rPr>
        <w:t xml:space="preserve"> 2012; </w:t>
      </w:r>
      <w:r w:rsidRPr="000F7CD9">
        <w:rPr>
          <w:rFonts w:ascii="Book Antiqua" w:hAnsi="Book Antiqua"/>
          <w:b/>
        </w:rPr>
        <w:t>12</w:t>
      </w:r>
      <w:r w:rsidRPr="000F7CD9">
        <w:rPr>
          <w:rFonts w:ascii="Book Antiqua" w:hAnsi="Book Antiqua"/>
        </w:rPr>
        <w:t>: 209-218 [PMID: 23196263 DOI: 10.1055/s-0032-1305278]</w:t>
      </w:r>
    </w:p>
    <w:p w14:paraId="56311E3E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38 </w:t>
      </w:r>
      <w:proofErr w:type="spellStart"/>
      <w:r w:rsidRPr="000F7CD9">
        <w:rPr>
          <w:rFonts w:ascii="Book Antiqua" w:hAnsi="Book Antiqua"/>
          <w:b/>
        </w:rPr>
        <w:t>Gu</w:t>
      </w:r>
      <w:proofErr w:type="spellEnd"/>
      <w:r w:rsidRPr="000F7CD9">
        <w:rPr>
          <w:rFonts w:ascii="Book Antiqua" w:hAnsi="Book Antiqua"/>
          <w:b/>
        </w:rPr>
        <w:t xml:space="preserve"> XC</w:t>
      </w:r>
      <w:r w:rsidRPr="000F7CD9">
        <w:rPr>
          <w:rFonts w:ascii="Book Antiqua" w:hAnsi="Book Antiqua"/>
        </w:rPr>
        <w:t xml:space="preserve">, Zhang XB, Hu B, </w:t>
      </w:r>
      <w:proofErr w:type="spellStart"/>
      <w:r w:rsidRPr="000F7CD9">
        <w:rPr>
          <w:rFonts w:ascii="Book Antiqua" w:hAnsi="Book Antiqua"/>
        </w:rPr>
        <w:t>Zi</w:t>
      </w:r>
      <w:proofErr w:type="spellEnd"/>
      <w:r w:rsidRPr="000F7CD9">
        <w:rPr>
          <w:rFonts w:ascii="Book Antiqua" w:hAnsi="Book Antiqua"/>
        </w:rPr>
        <w:t xml:space="preserve"> Y, Li M. Neuropeptide Y accelerates post-fracture bone healing by promoting osteogenesis of mesenchymal stem cells.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60</w:t>
      </w:r>
      <w:r w:rsidRPr="000F7CD9">
        <w:rPr>
          <w:rFonts w:ascii="Book Antiqua" w:hAnsi="Book Antiqua"/>
        </w:rPr>
        <w:t>: 61-66 [PMID: 27720230 DOI: 10.1016/j.npep.2016.09.005]</w:t>
      </w:r>
    </w:p>
    <w:p w14:paraId="35620DF6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39 </w:t>
      </w:r>
      <w:r w:rsidRPr="000F7CD9">
        <w:rPr>
          <w:rFonts w:ascii="Book Antiqua" w:hAnsi="Book Antiqua"/>
          <w:b/>
        </w:rPr>
        <w:t>Liao KH</w:t>
      </w:r>
      <w:r w:rsidRPr="000F7CD9">
        <w:rPr>
          <w:rFonts w:ascii="Book Antiqua" w:hAnsi="Book Antiqua"/>
        </w:rPr>
        <w:t xml:space="preserve">, Wang JY, Lin HW, </w:t>
      </w:r>
      <w:proofErr w:type="spellStart"/>
      <w:r w:rsidRPr="000F7CD9">
        <w:rPr>
          <w:rFonts w:ascii="Book Antiqua" w:hAnsi="Book Antiqua"/>
        </w:rPr>
        <w:t>Lui</w:t>
      </w:r>
      <w:proofErr w:type="spellEnd"/>
      <w:r w:rsidRPr="000F7CD9">
        <w:rPr>
          <w:rFonts w:ascii="Book Antiqua" w:hAnsi="Book Antiqua"/>
        </w:rPr>
        <w:t xml:space="preserve"> TN, Chen KY, Yen DH, </w:t>
      </w:r>
      <w:proofErr w:type="spellStart"/>
      <w:r w:rsidRPr="000F7CD9">
        <w:rPr>
          <w:rFonts w:ascii="Book Antiqua" w:hAnsi="Book Antiqua"/>
        </w:rPr>
        <w:t>Jeng</w:t>
      </w:r>
      <w:proofErr w:type="spellEnd"/>
      <w:r w:rsidRPr="000F7CD9">
        <w:rPr>
          <w:rFonts w:ascii="Book Antiqua" w:hAnsi="Book Antiqua"/>
        </w:rPr>
        <w:t xml:space="preserve"> MJ. </w:t>
      </w:r>
      <w:proofErr w:type="gramStart"/>
      <w:r w:rsidRPr="000F7CD9">
        <w:rPr>
          <w:rFonts w:ascii="Book Antiqua" w:hAnsi="Book Antiqua"/>
        </w:rPr>
        <w:t>Risk of death in patients with post-traumatic cerebrospinal fluid leakage--analysis of 1773 cases.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 xml:space="preserve">J Chin Med </w:t>
      </w:r>
      <w:proofErr w:type="spellStart"/>
      <w:r w:rsidRPr="000F7CD9">
        <w:rPr>
          <w:rFonts w:ascii="Book Antiqua" w:hAnsi="Book Antiqua"/>
          <w:i/>
        </w:rPr>
        <w:t>Assoc</w:t>
      </w:r>
      <w:proofErr w:type="spellEnd"/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79</w:t>
      </w:r>
      <w:r w:rsidRPr="000F7CD9">
        <w:rPr>
          <w:rFonts w:ascii="Book Antiqua" w:hAnsi="Book Antiqua"/>
        </w:rPr>
        <w:t>: 58-64 [PMID: 26617240 DOI: 10.1016/j.jcma.2015.10.002]</w:t>
      </w:r>
    </w:p>
    <w:p w14:paraId="0DBE5D41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40 </w:t>
      </w:r>
      <w:r w:rsidRPr="000F7CD9">
        <w:rPr>
          <w:rFonts w:ascii="Book Antiqua" w:hAnsi="Book Antiqua"/>
          <w:b/>
        </w:rPr>
        <w:t>Amano S</w:t>
      </w:r>
      <w:r w:rsidRPr="000F7CD9">
        <w:rPr>
          <w:rFonts w:ascii="Book Antiqua" w:hAnsi="Book Antiqua"/>
        </w:rPr>
        <w:t xml:space="preserve">, Arai M, </w:t>
      </w:r>
      <w:proofErr w:type="spellStart"/>
      <w:r w:rsidRPr="000F7CD9">
        <w:rPr>
          <w:rFonts w:ascii="Book Antiqua" w:hAnsi="Book Antiqua"/>
        </w:rPr>
        <w:t>Goto</w:t>
      </w:r>
      <w:proofErr w:type="spellEnd"/>
      <w:r w:rsidRPr="000F7CD9">
        <w:rPr>
          <w:rFonts w:ascii="Book Antiqua" w:hAnsi="Book Antiqua"/>
        </w:rPr>
        <w:t xml:space="preserve"> S, </w:t>
      </w:r>
      <w:proofErr w:type="spellStart"/>
      <w:r w:rsidRPr="000F7CD9">
        <w:rPr>
          <w:rFonts w:ascii="Book Antiqua" w:hAnsi="Book Antiqua"/>
        </w:rPr>
        <w:t>Togari</w:t>
      </w:r>
      <w:proofErr w:type="spellEnd"/>
      <w:r w:rsidRPr="000F7CD9">
        <w:rPr>
          <w:rFonts w:ascii="Book Antiqua" w:hAnsi="Book Antiqua"/>
        </w:rPr>
        <w:t xml:space="preserve"> A. Inhibitory effect of NPY on </w:t>
      </w:r>
      <w:proofErr w:type="spellStart"/>
      <w:r w:rsidRPr="000F7CD9">
        <w:rPr>
          <w:rFonts w:ascii="Book Antiqua" w:hAnsi="Book Antiqua"/>
        </w:rPr>
        <w:t>isoprenaline</w:t>
      </w:r>
      <w:proofErr w:type="spellEnd"/>
      <w:r w:rsidRPr="000F7CD9">
        <w:rPr>
          <w:rFonts w:ascii="Book Antiqua" w:hAnsi="Book Antiqua"/>
        </w:rPr>
        <w:t xml:space="preserve">-induced </w:t>
      </w:r>
      <w:proofErr w:type="spellStart"/>
      <w:r w:rsidRPr="000F7CD9">
        <w:rPr>
          <w:rFonts w:ascii="Book Antiqua" w:hAnsi="Book Antiqua"/>
        </w:rPr>
        <w:t>osteoclastogenesis</w:t>
      </w:r>
      <w:proofErr w:type="spellEnd"/>
      <w:r w:rsidRPr="000F7CD9">
        <w:rPr>
          <w:rFonts w:ascii="Book Antiqua" w:hAnsi="Book Antiqua"/>
        </w:rPr>
        <w:t xml:space="preserve"> in mouse bone marrow cells. </w:t>
      </w:r>
      <w:proofErr w:type="spellStart"/>
      <w:r w:rsidRPr="000F7CD9">
        <w:rPr>
          <w:rFonts w:ascii="Book Antiqua" w:hAnsi="Book Antiqua"/>
          <w:i/>
        </w:rPr>
        <w:t>Biochim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Biophys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Acta</w:t>
      </w:r>
      <w:proofErr w:type="spellEnd"/>
      <w:r w:rsidRPr="000F7CD9">
        <w:rPr>
          <w:rFonts w:ascii="Book Antiqua" w:hAnsi="Book Antiqua"/>
        </w:rPr>
        <w:t xml:space="preserve"> 2007; </w:t>
      </w:r>
      <w:r w:rsidRPr="000F7CD9">
        <w:rPr>
          <w:rFonts w:ascii="Book Antiqua" w:hAnsi="Book Antiqua"/>
          <w:b/>
        </w:rPr>
        <w:t>1770</w:t>
      </w:r>
      <w:r w:rsidRPr="000F7CD9">
        <w:rPr>
          <w:rFonts w:ascii="Book Antiqua" w:hAnsi="Book Antiqua"/>
        </w:rPr>
        <w:t>: 966-973 [PMID: 17383824 DOI: 10.1016/j.bbagen.2007.02.009]</w:t>
      </w:r>
    </w:p>
    <w:p w14:paraId="5B0C33A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41 </w:t>
      </w:r>
      <w:r w:rsidRPr="000F7CD9">
        <w:rPr>
          <w:rFonts w:ascii="Book Antiqua" w:hAnsi="Book Antiqua"/>
          <w:b/>
        </w:rPr>
        <w:t>Teixeira L</w:t>
      </w:r>
      <w:r w:rsidRPr="000F7CD9">
        <w:rPr>
          <w:rFonts w:ascii="Book Antiqua" w:hAnsi="Book Antiqua"/>
        </w:rPr>
        <w:t xml:space="preserve">, Sousa DM, </w:t>
      </w:r>
      <w:proofErr w:type="spellStart"/>
      <w:r w:rsidRPr="000F7CD9">
        <w:rPr>
          <w:rFonts w:ascii="Book Antiqua" w:hAnsi="Book Antiqua"/>
        </w:rPr>
        <w:t>Nunes</w:t>
      </w:r>
      <w:proofErr w:type="spellEnd"/>
      <w:r w:rsidRPr="000F7CD9">
        <w:rPr>
          <w:rFonts w:ascii="Book Antiqua" w:hAnsi="Book Antiqua"/>
        </w:rPr>
        <w:t xml:space="preserve"> AF, Sousa MM, Herzog H, </w:t>
      </w:r>
      <w:proofErr w:type="spellStart"/>
      <w:r w:rsidRPr="000F7CD9">
        <w:rPr>
          <w:rFonts w:ascii="Book Antiqua" w:hAnsi="Book Antiqua"/>
        </w:rPr>
        <w:t>Lamghari</w:t>
      </w:r>
      <w:proofErr w:type="spellEnd"/>
      <w:r w:rsidRPr="000F7CD9">
        <w:rPr>
          <w:rFonts w:ascii="Book Antiqua" w:hAnsi="Book Antiqua"/>
        </w:rPr>
        <w:t xml:space="preserve"> M. NPY revealed as a critical modulator of osteoblast function in vitro: new insights into the role of Y1 and Y2 receptors. </w:t>
      </w:r>
      <w:r w:rsidRPr="000F7CD9">
        <w:rPr>
          <w:rFonts w:ascii="Book Antiqua" w:hAnsi="Book Antiqua"/>
          <w:i/>
        </w:rPr>
        <w:t xml:space="preserve">J Cell </w:t>
      </w:r>
      <w:proofErr w:type="spellStart"/>
      <w:r w:rsidRPr="000F7CD9">
        <w:rPr>
          <w:rFonts w:ascii="Book Antiqua" w:hAnsi="Book Antiqua"/>
          <w:i/>
        </w:rPr>
        <w:t>Biochem</w:t>
      </w:r>
      <w:proofErr w:type="spellEnd"/>
      <w:r w:rsidRPr="000F7CD9">
        <w:rPr>
          <w:rFonts w:ascii="Book Antiqua" w:hAnsi="Book Antiqua"/>
        </w:rPr>
        <w:t xml:space="preserve"> 2009; </w:t>
      </w:r>
      <w:r w:rsidRPr="000F7CD9">
        <w:rPr>
          <w:rFonts w:ascii="Book Antiqua" w:hAnsi="Book Antiqua"/>
          <w:b/>
        </w:rPr>
        <w:t>107</w:t>
      </w:r>
      <w:r w:rsidRPr="000F7CD9">
        <w:rPr>
          <w:rFonts w:ascii="Book Antiqua" w:hAnsi="Book Antiqua"/>
        </w:rPr>
        <w:t>: 908-916 [PMID: 19459152 DOI: 10.1002/jcb.22194]</w:t>
      </w:r>
    </w:p>
    <w:p w14:paraId="7E26212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42 </w:t>
      </w:r>
      <w:proofErr w:type="spellStart"/>
      <w:r w:rsidRPr="000F7CD9">
        <w:rPr>
          <w:rFonts w:ascii="Book Antiqua" w:hAnsi="Book Antiqua"/>
          <w:b/>
        </w:rPr>
        <w:t>Igura</w:t>
      </w:r>
      <w:proofErr w:type="spellEnd"/>
      <w:r w:rsidRPr="000F7CD9">
        <w:rPr>
          <w:rFonts w:ascii="Book Antiqua" w:hAnsi="Book Antiqua"/>
          <w:b/>
        </w:rPr>
        <w:t xml:space="preserve"> K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Haider</w:t>
      </w:r>
      <w:proofErr w:type="spell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</w:rPr>
        <w:t>HKh</w:t>
      </w:r>
      <w:proofErr w:type="spellEnd"/>
      <w:r w:rsidRPr="000F7CD9">
        <w:rPr>
          <w:rFonts w:ascii="Book Antiqua" w:hAnsi="Book Antiqua"/>
        </w:rPr>
        <w:t xml:space="preserve">, Ahmed RP, Sheriff S, Ashraf M. Neuropeptide y and neuropeptide y y5 receptor interaction restores impaired growth potential of aging bone marrow stromal cells. </w:t>
      </w:r>
      <w:r w:rsidRPr="000F7CD9">
        <w:rPr>
          <w:rFonts w:ascii="Book Antiqua" w:hAnsi="Book Antiqua"/>
          <w:i/>
        </w:rPr>
        <w:t>Rejuvenation Res</w:t>
      </w:r>
      <w:r w:rsidRPr="000F7CD9">
        <w:rPr>
          <w:rFonts w:ascii="Book Antiqua" w:hAnsi="Book Antiqua"/>
        </w:rPr>
        <w:t xml:space="preserve"> 2011; </w:t>
      </w:r>
      <w:r w:rsidRPr="000F7CD9">
        <w:rPr>
          <w:rFonts w:ascii="Book Antiqua" w:hAnsi="Book Antiqua"/>
          <w:b/>
        </w:rPr>
        <w:t>14</w:t>
      </w:r>
      <w:r w:rsidRPr="000F7CD9">
        <w:rPr>
          <w:rFonts w:ascii="Book Antiqua" w:hAnsi="Book Antiqua"/>
        </w:rPr>
        <w:t>: 393-403 [PMID: 21595512 DOI: 10.1089/rej.2010.1129]</w:t>
      </w:r>
    </w:p>
    <w:p w14:paraId="17D29157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43 </w:t>
      </w:r>
      <w:r w:rsidRPr="000F7CD9">
        <w:rPr>
          <w:rFonts w:ascii="Book Antiqua" w:hAnsi="Book Antiqua"/>
          <w:b/>
        </w:rPr>
        <w:t>Lundberg P</w:t>
      </w:r>
      <w:r w:rsidRPr="000F7CD9">
        <w:rPr>
          <w:rFonts w:ascii="Book Antiqua" w:hAnsi="Book Antiqua"/>
        </w:rPr>
        <w:t xml:space="preserve">, Allison SJ, Lee NJ,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PA, </w:t>
      </w:r>
      <w:proofErr w:type="spellStart"/>
      <w:r w:rsidRPr="000F7CD9">
        <w:rPr>
          <w:rFonts w:ascii="Book Antiqua" w:hAnsi="Book Antiqua"/>
        </w:rPr>
        <w:t>Brouard</w:t>
      </w:r>
      <w:proofErr w:type="spellEnd"/>
      <w:r w:rsidRPr="000F7CD9">
        <w:rPr>
          <w:rFonts w:ascii="Book Antiqua" w:hAnsi="Book Antiqua"/>
        </w:rPr>
        <w:t xml:space="preserve"> N, </w:t>
      </w:r>
      <w:proofErr w:type="spellStart"/>
      <w:r w:rsidRPr="000F7CD9">
        <w:rPr>
          <w:rFonts w:ascii="Book Antiqua" w:hAnsi="Book Antiqua"/>
        </w:rPr>
        <w:t>Rost</w:t>
      </w:r>
      <w:proofErr w:type="spellEnd"/>
      <w:r w:rsidRPr="000F7CD9">
        <w:rPr>
          <w:rFonts w:ascii="Book Antiqua" w:hAnsi="Book Antiqua"/>
        </w:rPr>
        <w:t xml:space="preserve"> S, Enriquez RF, Sainsbury A, </w:t>
      </w:r>
      <w:proofErr w:type="spellStart"/>
      <w:r w:rsidRPr="000F7CD9">
        <w:rPr>
          <w:rFonts w:ascii="Book Antiqua" w:hAnsi="Book Antiqua"/>
        </w:rPr>
        <w:t>Lamghari</w:t>
      </w:r>
      <w:proofErr w:type="spellEnd"/>
      <w:r w:rsidRPr="000F7CD9">
        <w:rPr>
          <w:rFonts w:ascii="Book Antiqua" w:hAnsi="Book Antiqua"/>
        </w:rPr>
        <w:t xml:space="preserve"> M, Simmons P, </w:t>
      </w:r>
      <w:proofErr w:type="spellStart"/>
      <w:r w:rsidRPr="000F7CD9">
        <w:rPr>
          <w:rFonts w:ascii="Book Antiqua" w:hAnsi="Book Antiqua"/>
        </w:rPr>
        <w:t>Eisman</w:t>
      </w:r>
      <w:proofErr w:type="spellEnd"/>
      <w:r w:rsidRPr="000F7CD9">
        <w:rPr>
          <w:rFonts w:ascii="Book Antiqua" w:hAnsi="Book Antiqua"/>
        </w:rPr>
        <w:t xml:space="preserve"> JA, Gardiner EM, Herzog H. Greater bone formation of Y2 knockout mice is associated with increased </w:t>
      </w:r>
      <w:proofErr w:type="spellStart"/>
      <w:r w:rsidRPr="000F7CD9">
        <w:rPr>
          <w:rFonts w:ascii="Book Antiqua" w:hAnsi="Book Antiqua"/>
        </w:rPr>
        <w:t>osteoprogenitor</w:t>
      </w:r>
      <w:proofErr w:type="spellEnd"/>
      <w:r w:rsidRPr="000F7CD9">
        <w:rPr>
          <w:rFonts w:ascii="Book Antiqua" w:hAnsi="Book Antiqua"/>
        </w:rPr>
        <w:t xml:space="preserve"> numbers and altered Y1 receptor expression.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Biol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Chem</w:t>
      </w:r>
      <w:proofErr w:type="spellEnd"/>
      <w:r w:rsidRPr="000F7CD9">
        <w:rPr>
          <w:rFonts w:ascii="Book Antiqua" w:hAnsi="Book Antiqua"/>
        </w:rPr>
        <w:t xml:space="preserve"> 2007; </w:t>
      </w:r>
      <w:r w:rsidRPr="000F7CD9">
        <w:rPr>
          <w:rFonts w:ascii="Book Antiqua" w:hAnsi="Book Antiqua"/>
          <w:b/>
        </w:rPr>
        <w:t>282</w:t>
      </w:r>
      <w:r w:rsidRPr="000F7CD9">
        <w:rPr>
          <w:rFonts w:ascii="Book Antiqua" w:hAnsi="Book Antiqua"/>
        </w:rPr>
        <w:t>: 19082-19091 [PMID: 17491022 DOI: 10.1074/jbc.M609629200]</w:t>
      </w:r>
    </w:p>
    <w:p w14:paraId="041E64B1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44 </w:t>
      </w:r>
      <w:r w:rsidRPr="000F7CD9">
        <w:rPr>
          <w:rFonts w:ascii="Book Antiqua" w:hAnsi="Book Antiqua"/>
          <w:b/>
        </w:rPr>
        <w:t>Sousa DM</w:t>
      </w:r>
      <w:r w:rsidRPr="000F7CD9">
        <w:rPr>
          <w:rFonts w:ascii="Book Antiqua" w:hAnsi="Book Antiqua"/>
        </w:rPr>
        <w:t xml:space="preserve">, McDonald MM, </w:t>
      </w:r>
      <w:proofErr w:type="spellStart"/>
      <w:r w:rsidRPr="000F7CD9">
        <w:rPr>
          <w:rFonts w:ascii="Book Antiqua" w:hAnsi="Book Antiqua"/>
        </w:rPr>
        <w:t>Mikulec</w:t>
      </w:r>
      <w:proofErr w:type="spellEnd"/>
      <w:r w:rsidRPr="000F7CD9">
        <w:rPr>
          <w:rFonts w:ascii="Book Antiqua" w:hAnsi="Book Antiqua"/>
        </w:rPr>
        <w:t xml:space="preserve"> K, Peacock L, Herzog H, </w:t>
      </w:r>
      <w:proofErr w:type="spellStart"/>
      <w:r w:rsidRPr="000F7CD9">
        <w:rPr>
          <w:rFonts w:ascii="Book Antiqua" w:hAnsi="Book Antiqua"/>
        </w:rPr>
        <w:t>Lamghari</w:t>
      </w:r>
      <w:proofErr w:type="spellEnd"/>
      <w:r w:rsidRPr="000F7CD9">
        <w:rPr>
          <w:rFonts w:ascii="Book Antiqua" w:hAnsi="Book Antiqua"/>
        </w:rPr>
        <w:t xml:space="preserve"> M, Little DG,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PA. Neuropeptide Y modulates fracture healing through Y1 receptor signaling.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lastRenderedPageBreak/>
        <w:t>Orthop</w:t>
      </w:r>
      <w:proofErr w:type="spellEnd"/>
      <w:r w:rsidRPr="000F7CD9">
        <w:rPr>
          <w:rFonts w:ascii="Book Antiqua" w:hAnsi="Book Antiqua"/>
          <w:i/>
        </w:rPr>
        <w:t xml:space="preserve"> Res</w:t>
      </w:r>
      <w:r w:rsidRPr="000F7CD9">
        <w:rPr>
          <w:rFonts w:ascii="Book Antiqua" w:hAnsi="Book Antiqua"/>
        </w:rPr>
        <w:t xml:space="preserve"> 2013; </w:t>
      </w:r>
      <w:r w:rsidRPr="000F7CD9">
        <w:rPr>
          <w:rFonts w:ascii="Book Antiqua" w:hAnsi="Book Antiqua"/>
          <w:b/>
        </w:rPr>
        <w:t>31</w:t>
      </w:r>
      <w:r w:rsidRPr="000F7CD9">
        <w:rPr>
          <w:rFonts w:ascii="Book Antiqua" w:hAnsi="Book Antiqua"/>
        </w:rPr>
        <w:t>: 1570-1578 [PMID: 23733357 DOI: 10.1002/jor.22400]</w:t>
      </w:r>
    </w:p>
    <w:p w14:paraId="1D09829D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45 </w:t>
      </w:r>
      <w:proofErr w:type="spellStart"/>
      <w:r w:rsidRPr="000F7CD9">
        <w:rPr>
          <w:rFonts w:ascii="Book Antiqua" w:hAnsi="Book Antiqua"/>
          <w:b/>
        </w:rPr>
        <w:t>Dominici</w:t>
      </w:r>
      <w:proofErr w:type="spellEnd"/>
      <w:r w:rsidRPr="000F7CD9">
        <w:rPr>
          <w:rFonts w:ascii="Book Antiqua" w:hAnsi="Book Antiqua"/>
          <w:b/>
        </w:rPr>
        <w:t xml:space="preserve"> M</w:t>
      </w:r>
      <w:r w:rsidRPr="000F7CD9">
        <w:rPr>
          <w:rFonts w:ascii="Book Antiqua" w:hAnsi="Book Antiqua"/>
        </w:rPr>
        <w:t xml:space="preserve">, Le Blanc K, Mueller I, </w:t>
      </w:r>
      <w:proofErr w:type="spellStart"/>
      <w:r w:rsidRPr="000F7CD9">
        <w:rPr>
          <w:rFonts w:ascii="Book Antiqua" w:hAnsi="Book Antiqua"/>
        </w:rPr>
        <w:t>Slaper-Cortenbach</w:t>
      </w:r>
      <w:proofErr w:type="spellEnd"/>
      <w:r w:rsidRPr="000F7CD9">
        <w:rPr>
          <w:rFonts w:ascii="Book Antiqua" w:hAnsi="Book Antiqua"/>
        </w:rPr>
        <w:t xml:space="preserve"> I, Marini F, Krause D, Deans R, Keating A, </w:t>
      </w:r>
      <w:proofErr w:type="spellStart"/>
      <w:r w:rsidRPr="000F7CD9">
        <w:rPr>
          <w:rFonts w:ascii="Book Antiqua" w:hAnsi="Book Antiqua"/>
        </w:rPr>
        <w:t>Prockop</w:t>
      </w:r>
      <w:proofErr w:type="spell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</w:rPr>
        <w:t>Dj</w:t>
      </w:r>
      <w:proofErr w:type="spellEnd"/>
      <w:r w:rsidRPr="000F7CD9">
        <w:rPr>
          <w:rFonts w:ascii="Book Antiqua" w:hAnsi="Book Antiqua"/>
        </w:rPr>
        <w:t xml:space="preserve">, Horwitz E. Minimal criteria for defining multipotent mesenchymal stromal cells. The International Society for Cellular Therapy position statement. </w:t>
      </w:r>
      <w:proofErr w:type="spellStart"/>
      <w:r w:rsidRPr="000F7CD9">
        <w:rPr>
          <w:rFonts w:ascii="Book Antiqua" w:hAnsi="Book Antiqua"/>
          <w:i/>
        </w:rPr>
        <w:t>Cytotherapy</w:t>
      </w:r>
      <w:proofErr w:type="spellEnd"/>
      <w:r w:rsidRPr="000F7CD9">
        <w:rPr>
          <w:rFonts w:ascii="Book Antiqua" w:hAnsi="Book Antiqua"/>
        </w:rPr>
        <w:t xml:space="preserve"> 2006; </w:t>
      </w:r>
      <w:r w:rsidRPr="000F7CD9">
        <w:rPr>
          <w:rFonts w:ascii="Book Antiqua" w:hAnsi="Book Antiqua"/>
          <w:b/>
        </w:rPr>
        <w:t>8</w:t>
      </w:r>
      <w:r w:rsidRPr="000F7CD9">
        <w:rPr>
          <w:rFonts w:ascii="Book Antiqua" w:hAnsi="Book Antiqua"/>
        </w:rPr>
        <w:t>: 315-317 [PMID: 16923606 DOI: 10.1080/14653240600855905]</w:t>
      </w:r>
    </w:p>
    <w:p w14:paraId="10E4903D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46 </w:t>
      </w:r>
      <w:r w:rsidRPr="000F7CD9">
        <w:rPr>
          <w:rFonts w:ascii="Book Antiqua" w:hAnsi="Book Antiqua"/>
          <w:b/>
        </w:rPr>
        <w:t>L PK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Kandoi</w:t>
      </w:r>
      <w:proofErr w:type="spellEnd"/>
      <w:r w:rsidRPr="000F7CD9">
        <w:rPr>
          <w:rFonts w:ascii="Book Antiqua" w:hAnsi="Book Antiqua"/>
        </w:rPr>
        <w:t xml:space="preserve"> S, </w:t>
      </w:r>
      <w:proofErr w:type="spellStart"/>
      <w:r w:rsidRPr="000F7CD9">
        <w:rPr>
          <w:rFonts w:ascii="Book Antiqua" w:hAnsi="Book Antiqua"/>
        </w:rPr>
        <w:t>Misra</w:t>
      </w:r>
      <w:proofErr w:type="spellEnd"/>
      <w:r w:rsidRPr="000F7CD9">
        <w:rPr>
          <w:rFonts w:ascii="Book Antiqua" w:hAnsi="Book Antiqua"/>
        </w:rPr>
        <w:t xml:space="preserve"> R, S V, K R, </w:t>
      </w:r>
      <w:proofErr w:type="spellStart"/>
      <w:r w:rsidRPr="000F7CD9">
        <w:rPr>
          <w:rFonts w:ascii="Book Antiqua" w:hAnsi="Book Antiqua"/>
        </w:rPr>
        <w:t>Verma</w:t>
      </w:r>
      <w:proofErr w:type="spellEnd"/>
      <w:r w:rsidRPr="000F7CD9">
        <w:rPr>
          <w:rFonts w:ascii="Book Antiqua" w:hAnsi="Book Antiqua"/>
        </w:rPr>
        <w:t xml:space="preserve"> RS.</w:t>
      </w:r>
      <w:proofErr w:type="gramEnd"/>
      <w:r w:rsidRPr="000F7CD9">
        <w:rPr>
          <w:rFonts w:ascii="Book Antiqua" w:hAnsi="Book Antiqua"/>
        </w:rPr>
        <w:t xml:space="preserve"> The mesenchymal stem cell </w:t>
      </w:r>
      <w:proofErr w:type="spellStart"/>
      <w:r w:rsidRPr="000F7CD9">
        <w:rPr>
          <w:rFonts w:ascii="Book Antiqua" w:hAnsi="Book Antiqua"/>
        </w:rPr>
        <w:t>secretome</w:t>
      </w:r>
      <w:proofErr w:type="spellEnd"/>
      <w:r w:rsidRPr="000F7CD9">
        <w:rPr>
          <w:rFonts w:ascii="Book Antiqua" w:hAnsi="Book Antiqua"/>
        </w:rPr>
        <w:t xml:space="preserve">: A new paradigm towards cell-free therapeutic mode in regenerative medicine. </w:t>
      </w:r>
      <w:r w:rsidRPr="000F7CD9">
        <w:rPr>
          <w:rFonts w:ascii="Book Antiqua" w:hAnsi="Book Antiqua"/>
          <w:i/>
        </w:rPr>
        <w:t>Cytokine Growth Factor Rev</w:t>
      </w:r>
      <w:r w:rsidRPr="000F7CD9">
        <w:rPr>
          <w:rFonts w:ascii="Book Antiqua" w:hAnsi="Book Antiqua"/>
        </w:rPr>
        <w:t xml:space="preserve"> 2019; </w:t>
      </w:r>
      <w:r w:rsidRPr="000F7CD9">
        <w:rPr>
          <w:rFonts w:ascii="Book Antiqua" w:hAnsi="Book Antiqua"/>
          <w:b/>
        </w:rPr>
        <w:t>46</w:t>
      </w:r>
      <w:r w:rsidRPr="000F7CD9">
        <w:rPr>
          <w:rFonts w:ascii="Book Antiqua" w:hAnsi="Book Antiqua"/>
        </w:rPr>
        <w:t>: 1-9 [PMID: 30954374 DOI: 10.1016/j.cytogfr.2019.04.002]</w:t>
      </w:r>
    </w:p>
    <w:p w14:paraId="2B7E276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47 </w:t>
      </w:r>
      <w:proofErr w:type="spellStart"/>
      <w:r w:rsidRPr="000F7CD9">
        <w:rPr>
          <w:rFonts w:ascii="Book Antiqua" w:hAnsi="Book Antiqua"/>
          <w:b/>
        </w:rPr>
        <w:t>Sheyn</w:t>
      </w:r>
      <w:proofErr w:type="spellEnd"/>
      <w:r w:rsidRPr="000F7CD9">
        <w:rPr>
          <w:rFonts w:ascii="Book Antiqua" w:hAnsi="Book Antiqua"/>
          <w:b/>
        </w:rPr>
        <w:t xml:space="preserve"> D</w:t>
      </w:r>
      <w:r w:rsidRPr="000F7CD9">
        <w:rPr>
          <w:rFonts w:ascii="Book Antiqua" w:hAnsi="Book Antiqua"/>
        </w:rPr>
        <w:t xml:space="preserve">, Shapiro G, </w:t>
      </w:r>
      <w:proofErr w:type="spellStart"/>
      <w:r w:rsidRPr="000F7CD9">
        <w:rPr>
          <w:rFonts w:ascii="Book Antiqua" w:hAnsi="Book Antiqua"/>
        </w:rPr>
        <w:t>Tawackoli</w:t>
      </w:r>
      <w:proofErr w:type="spellEnd"/>
      <w:r w:rsidRPr="000F7CD9">
        <w:rPr>
          <w:rFonts w:ascii="Book Antiqua" w:hAnsi="Book Antiqua"/>
        </w:rPr>
        <w:t xml:space="preserve"> W, Jun DS, </w:t>
      </w:r>
      <w:proofErr w:type="spellStart"/>
      <w:r w:rsidRPr="000F7CD9">
        <w:rPr>
          <w:rFonts w:ascii="Book Antiqua" w:hAnsi="Book Antiqua"/>
        </w:rPr>
        <w:t>Koh</w:t>
      </w:r>
      <w:proofErr w:type="spellEnd"/>
      <w:r w:rsidRPr="000F7CD9">
        <w:rPr>
          <w:rFonts w:ascii="Book Antiqua" w:hAnsi="Book Antiqua"/>
        </w:rPr>
        <w:t xml:space="preserve"> Y, Kang KB, Su S, Da X, Ben-David S, Bez M, </w:t>
      </w:r>
      <w:proofErr w:type="spellStart"/>
      <w:r w:rsidRPr="000F7CD9">
        <w:rPr>
          <w:rFonts w:ascii="Book Antiqua" w:hAnsi="Book Antiqua"/>
        </w:rPr>
        <w:t>Yalon</w:t>
      </w:r>
      <w:proofErr w:type="spellEnd"/>
      <w:r w:rsidRPr="000F7CD9">
        <w:rPr>
          <w:rFonts w:ascii="Book Antiqua" w:hAnsi="Book Antiqua"/>
        </w:rPr>
        <w:t xml:space="preserve"> E, Antebi B, Avalos P, Stern T, </w:t>
      </w:r>
      <w:proofErr w:type="spellStart"/>
      <w:r w:rsidRPr="000F7CD9">
        <w:rPr>
          <w:rFonts w:ascii="Book Antiqua" w:hAnsi="Book Antiqua"/>
        </w:rPr>
        <w:t>Zelzer</w:t>
      </w:r>
      <w:proofErr w:type="spellEnd"/>
      <w:r w:rsidRPr="000F7CD9">
        <w:rPr>
          <w:rFonts w:ascii="Book Antiqua" w:hAnsi="Book Antiqua"/>
        </w:rPr>
        <w:t xml:space="preserve"> E, Schwarz EM, </w:t>
      </w:r>
      <w:proofErr w:type="spellStart"/>
      <w:r w:rsidRPr="000F7CD9">
        <w:rPr>
          <w:rFonts w:ascii="Book Antiqua" w:hAnsi="Book Antiqua"/>
        </w:rPr>
        <w:t>Gazit</w:t>
      </w:r>
      <w:proofErr w:type="spellEnd"/>
      <w:r w:rsidRPr="000F7CD9">
        <w:rPr>
          <w:rFonts w:ascii="Book Antiqua" w:hAnsi="Book Antiqua"/>
        </w:rPr>
        <w:t xml:space="preserve"> Z, </w:t>
      </w:r>
      <w:proofErr w:type="spellStart"/>
      <w:r w:rsidRPr="000F7CD9">
        <w:rPr>
          <w:rFonts w:ascii="Book Antiqua" w:hAnsi="Book Antiqua"/>
        </w:rPr>
        <w:t>Pelled</w:t>
      </w:r>
      <w:proofErr w:type="spellEnd"/>
      <w:r w:rsidRPr="000F7CD9">
        <w:rPr>
          <w:rFonts w:ascii="Book Antiqua" w:hAnsi="Book Antiqua"/>
        </w:rPr>
        <w:t xml:space="preserve"> G, Bae HM, </w:t>
      </w:r>
      <w:proofErr w:type="spellStart"/>
      <w:r w:rsidRPr="000F7CD9">
        <w:rPr>
          <w:rFonts w:ascii="Book Antiqua" w:hAnsi="Book Antiqua"/>
        </w:rPr>
        <w:t>Gazit</w:t>
      </w:r>
      <w:proofErr w:type="spellEnd"/>
      <w:r w:rsidRPr="000F7CD9">
        <w:rPr>
          <w:rFonts w:ascii="Book Antiqua" w:hAnsi="Book Antiqua"/>
        </w:rPr>
        <w:t xml:space="preserve"> D. PTH Induces Systemically Administered Mesenchymal Stem Cells to Migrate to and Regenerate Spine Injuries. </w:t>
      </w:r>
      <w:proofErr w:type="spellStart"/>
      <w:r w:rsidRPr="000F7CD9">
        <w:rPr>
          <w:rFonts w:ascii="Book Antiqua" w:hAnsi="Book Antiqua"/>
          <w:i/>
        </w:rPr>
        <w:t>Mol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Ther</w:t>
      </w:r>
      <w:proofErr w:type="spellEnd"/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24</w:t>
      </w:r>
      <w:r w:rsidRPr="000F7CD9">
        <w:rPr>
          <w:rFonts w:ascii="Book Antiqua" w:hAnsi="Book Antiqua"/>
        </w:rPr>
        <w:t>: 318-330 [PMID: 26585691 DOI: 10.1038/mt.2015.211]</w:t>
      </w:r>
    </w:p>
    <w:p w14:paraId="21BACA47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48 </w:t>
      </w:r>
      <w:proofErr w:type="spellStart"/>
      <w:r w:rsidRPr="000F7CD9">
        <w:rPr>
          <w:rFonts w:ascii="Book Antiqua" w:hAnsi="Book Antiqua"/>
          <w:b/>
        </w:rPr>
        <w:t>Maiti</w:t>
      </w:r>
      <w:proofErr w:type="spellEnd"/>
      <w:r w:rsidRPr="000F7CD9">
        <w:rPr>
          <w:rFonts w:ascii="Book Antiqua" w:hAnsi="Book Antiqua"/>
          <w:b/>
        </w:rPr>
        <w:t xml:space="preserve"> SK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Shivakumar</w:t>
      </w:r>
      <w:proofErr w:type="spellEnd"/>
      <w:r w:rsidRPr="000F7CD9">
        <w:rPr>
          <w:rFonts w:ascii="Book Antiqua" w:hAnsi="Book Antiqua"/>
        </w:rPr>
        <w:t xml:space="preserve"> MU, Mohan D, Kumar N, Singh KP. Mesenchymal Stem Cells of Different Origin-Seeded </w:t>
      </w:r>
      <w:proofErr w:type="spellStart"/>
      <w:r w:rsidRPr="000F7CD9">
        <w:rPr>
          <w:rFonts w:ascii="Book Antiqua" w:hAnsi="Book Antiqua"/>
        </w:rPr>
        <w:t>Bioceramic</w:t>
      </w:r>
      <w:proofErr w:type="spellEnd"/>
      <w:r w:rsidRPr="000F7CD9">
        <w:rPr>
          <w:rFonts w:ascii="Book Antiqua" w:hAnsi="Book Antiqua"/>
        </w:rPr>
        <w:t xml:space="preserve"> Construct in Regeneration of Bone Defect in Rabbit. </w:t>
      </w:r>
      <w:r w:rsidRPr="000F7CD9">
        <w:rPr>
          <w:rFonts w:ascii="Book Antiqua" w:hAnsi="Book Antiqua"/>
          <w:i/>
        </w:rPr>
        <w:t xml:space="preserve">Tissue </w:t>
      </w:r>
      <w:proofErr w:type="spellStart"/>
      <w:r w:rsidRPr="000F7CD9">
        <w:rPr>
          <w:rFonts w:ascii="Book Antiqua" w:hAnsi="Book Antiqua"/>
          <w:i/>
        </w:rPr>
        <w:t>Eng</w:t>
      </w:r>
      <w:proofErr w:type="spellEnd"/>
      <w:r w:rsidRPr="000F7CD9">
        <w:rPr>
          <w:rFonts w:ascii="Book Antiqua" w:hAnsi="Book Antiqua"/>
          <w:i/>
        </w:rPr>
        <w:t xml:space="preserve"> Regen Med</w:t>
      </w:r>
      <w:r w:rsidRPr="000F7CD9">
        <w:rPr>
          <w:rFonts w:ascii="Book Antiqua" w:hAnsi="Book Antiqua"/>
        </w:rPr>
        <w:t xml:space="preserve"> 2018; </w:t>
      </w:r>
      <w:r w:rsidRPr="000F7CD9">
        <w:rPr>
          <w:rFonts w:ascii="Book Antiqua" w:hAnsi="Book Antiqua"/>
          <w:b/>
        </w:rPr>
        <w:t>15</w:t>
      </w:r>
      <w:r w:rsidRPr="000F7CD9">
        <w:rPr>
          <w:rFonts w:ascii="Book Antiqua" w:hAnsi="Book Antiqua"/>
        </w:rPr>
        <w:t>: 477-492 [PMID: 30603571 DOI: 10.1007/s13770-018-0129-7]</w:t>
      </w:r>
    </w:p>
    <w:p w14:paraId="15EEC52F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49 </w:t>
      </w:r>
      <w:r w:rsidRPr="000F7CD9">
        <w:rPr>
          <w:rFonts w:ascii="Book Antiqua" w:hAnsi="Book Antiqua"/>
          <w:b/>
        </w:rPr>
        <w:t>Son MY</w:t>
      </w:r>
      <w:r w:rsidRPr="000F7CD9">
        <w:rPr>
          <w:rFonts w:ascii="Book Antiqua" w:hAnsi="Book Antiqua"/>
        </w:rPr>
        <w:t>, Kim MJ, Yu K, Koo DB, Cho YS.</w:t>
      </w:r>
      <w:proofErr w:type="gramEnd"/>
      <w:r w:rsidRPr="000F7CD9">
        <w:rPr>
          <w:rFonts w:ascii="Book Antiqua" w:hAnsi="Book Antiqua"/>
        </w:rPr>
        <w:t xml:space="preserve"> Involvement of neuropeptide Y and its Y1 and Y5 receptors in maintaining self-renewal and proliferation of human embryonic stem cells. </w:t>
      </w:r>
      <w:r w:rsidRPr="000F7CD9">
        <w:rPr>
          <w:rFonts w:ascii="Book Antiqua" w:hAnsi="Book Antiqua"/>
          <w:i/>
        </w:rPr>
        <w:t xml:space="preserve">J Cell </w:t>
      </w:r>
      <w:proofErr w:type="spellStart"/>
      <w:r w:rsidRPr="000F7CD9">
        <w:rPr>
          <w:rFonts w:ascii="Book Antiqua" w:hAnsi="Book Antiqua"/>
          <w:i/>
        </w:rPr>
        <w:t>Mol</w:t>
      </w:r>
      <w:proofErr w:type="spellEnd"/>
      <w:r w:rsidRPr="000F7CD9">
        <w:rPr>
          <w:rFonts w:ascii="Book Antiqua" w:hAnsi="Book Antiqua"/>
          <w:i/>
        </w:rPr>
        <w:t xml:space="preserve"> Med</w:t>
      </w:r>
      <w:r w:rsidRPr="000F7CD9">
        <w:rPr>
          <w:rFonts w:ascii="Book Antiqua" w:hAnsi="Book Antiqua"/>
        </w:rPr>
        <w:t xml:space="preserve"> 2011; </w:t>
      </w:r>
      <w:r w:rsidRPr="000F7CD9">
        <w:rPr>
          <w:rFonts w:ascii="Book Antiqua" w:hAnsi="Book Antiqua"/>
          <w:b/>
        </w:rPr>
        <w:t>15</w:t>
      </w:r>
      <w:r w:rsidRPr="000F7CD9">
        <w:rPr>
          <w:rFonts w:ascii="Book Antiqua" w:hAnsi="Book Antiqua"/>
        </w:rPr>
        <w:t>: 152-165 [PMID: 19874423 DOI: 10.1111/j.1582-4934.2009.00956.x]</w:t>
      </w:r>
    </w:p>
    <w:p w14:paraId="040F692E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50 </w:t>
      </w:r>
      <w:r w:rsidRPr="000F7CD9">
        <w:rPr>
          <w:rFonts w:ascii="Book Antiqua" w:hAnsi="Book Antiqua"/>
          <w:b/>
        </w:rPr>
        <w:t>Wang Y</w:t>
      </w:r>
      <w:r w:rsidRPr="000F7CD9">
        <w:rPr>
          <w:rFonts w:ascii="Book Antiqua" w:hAnsi="Book Antiqua"/>
        </w:rPr>
        <w:t xml:space="preserve">, Zhang D, Ashraf M, Zhao T, Huang W, Ashraf A, </w:t>
      </w:r>
      <w:proofErr w:type="spellStart"/>
      <w:r w:rsidRPr="000F7CD9">
        <w:rPr>
          <w:rFonts w:ascii="Book Antiqua" w:hAnsi="Book Antiqua"/>
        </w:rPr>
        <w:t>Balasubramaniam</w:t>
      </w:r>
      <w:proofErr w:type="spellEnd"/>
      <w:r w:rsidRPr="000F7CD9">
        <w:rPr>
          <w:rFonts w:ascii="Book Antiqua" w:hAnsi="Book Antiqua"/>
        </w:rPr>
        <w:t xml:space="preserve"> A. Combining neuropeptide Y and mesenchymal stem cells reverses remodeling after myocardial infarction. </w:t>
      </w:r>
      <w:r w:rsidRPr="000F7CD9">
        <w:rPr>
          <w:rFonts w:ascii="Book Antiqua" w:hAnsi="Book Antiqua"/>
          <w:i/>
        </w:rPr>
        <w:t xml:space="preserve">Am J </w:t>
      </w:r>
      <w:proofErr w:type="spellStart"/>
      <w:r w:rsidRPr="000F7CD9">
        <w:rPr>
          <w:rFonts w:ascii="Book Antiqua" w:hAnsi="Book Antiqua"/>
          <w:i/>
        </w:rPr>
        <w:t>Physiol</w:t>
      </w:r>
      <w:proofErr w:type="spellEnd"/>
      <w:r w:rsidRPr="000F7CD9">
        <w:rPr>
          <w:rFonts w:ascii="Book Antiqua" w:hAnsi="Book Antiqua"/>
          <w:i/>
        </w:rPr>
        <w:t xml:space="preserve"> Heart </w:t>
      </w:r>
      <w:proofErr w:type="spellStart"/>
      <w:r w:rsidRPr="000F7CD9">
        <w:rPr>
          <w:rFonts w:ascii="Book Antiqua" w:hAnsi="Book Antiqua"/>
          <w:i/>
        </w:rPr>
        <w:t>Circ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Physiol</w:t>
      </w:r>
      <w:proofErr w:type="spellEnd"/>
      <w:r w:rsidRPr="000F7CD9">
        <w:rPr>
          <w:rFonts w:ascii="Book Antiqua" w:hAnsi="Book Antiqua"/>
        </w:rPr>
        <w:t xml:space="preserve"> 2010; </w:t>
      </w:r>
      <w:r w:rsidRPr="000F7CD9">
        <w:rPr>
          <w:rFonts w:ascii="Book Antiqua" w:hAnsi="Book Antiqua"/>
          <w:b/>
        </w:rPr>
        <w:t>298</w:t>
      </w:r>
      <w:r w:rsidRPr="000F7CD9">
        <w:rPr>
          <w:rFonts w:ascii="Book Antiqua" w:hAnsi="Book Antiqua"/>
        </w:rPr>
        <w:t>: H275-H286 [PMID: 19897711 DOI: 10.1152/ajpheart.00765.2009]</w:t>
      </w:r>
    </w:p>
    <w:p w14:paraId="5E42B9A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51 </w:t>
      </w:r>
      <w:r w:rsidRPr="000F7CD9">
        <w:rPr>
          <w:rFonts w:ascii="Book Antiqua" w:hAnsi="Book Antiqua"/>
          <w:b/>
        </w:rPr>
        <w:t>Liu S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Jin</w:t>
      </w:r>
      <w:proofErr w:type="spellEnd"/>
      <w:r w:rsidRPr="000F7CD9">
        <w:rPr>
          <w:rFonts w:ascii="Book Antiqua" w:hAnsi="Book Antiqua"/>
        </w:rPr>
        <w:t xml:space="preserve"> D, Wu JQ, Xu ZY, Fu S, Mei G, Zou ZL, Ma SH. Neuropeptide Y stimulates osteoblastic differentiation and VEGF expression of bone marrow mesenchymal stem cells related to canonical </w:t>
      </w:r>
      <w:proofErr w:type="spellStart"/>
      <w:r w:rsidRPr="000F7CD9">
        <w:rPr>
          <w:rFonts w:ascii="Book Antiqua" w:hAnsi="Book Antiqua"/>
        </w:rPr>
        <w:t>Wnt</w:t>
      </w:r>
      <w:proofErr w:type="spellEnd"/>
      <w:r w:rsidRPr="000F7CD9">
        <w:rPr>
          <w:rFonts w:ascii="Book Antiqua" w:hAnsi="Book Antiqua"/>
        </w:rPr>
        <w:t xml:space="preserve"> signaling activating in vitro.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56</w:t>
      </w:r>
      <w:r w:rsidRPr="000F7CD9">
        <w:rPr>
          <w:rFonts w:ascii="Book Antiqua" w:hAnsi="Book Antiqua"/>
        </w:rPr>
        <w:t>: 105-113 [PMID: 26707636 DOI: 10.1016/j.npep.2015.12.008]</w:t>
      </w:r>
    </w:p>
    <w:p w14:paraId="40D99230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52 </w:t>
      </w:r>
      <w:r w:rsidRPr="000F7CD9">
        <w:rPr>
          <w:rFonts w:ascii="Book Antiqua" w:hAnsi="Book Antiqua"/>
          <w:b/>
        </w:rPr>
        <w:t>Wee NKY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Sinder</w:t>
      </w:r>
      <w:proofErr w:type="spellEnd"/>
      <w:r w:rsidRPr="000F7CD9">
        <w:rPr>
          <w:rFonts w:ascii="Book Antiqua" w:hAnsi="Book Antiqua"/>
        </w:rPr>
        <w:t xml:space="preserve"> BP, Novak S, Wang X, Stoddard C, Matthews BG, </w:t>
      </w:r>
      <w:proofErr w:type="spellStart"/>
      <w:r w:rsidRPr="000F7CD9">
        <w:rPr>
          <w:rFonts w:ascii="Book Antiqua" w:hAnsi="Book Antiqua"/>
        </w:rPr>
        <w:t>Kalajzic</w:t>
      </w:r>
      <w:proofErr w:type="spellEnd"/>
      <w:r w:rsidRPr="000F7CD9">
        <w:rPr>
          <w:rFonts w:ascii="Book Antiqua" w:hAnsi="Book Antiqua"/>
        </w:rPr>
        <w:t xml:space="preserve"> I. Skeletal </w:t>
      </w:r>
      <w:r w:rsidRPr="000F7CD9">
        <w:rPr>
          <w:rFonts w:ascii="Book Antiqua" w:hAnsi="Book Antiqua"/>
        </w:rPr>
        <w:lastRenderedPageBreak/>
        <w:t xml:space="preserve">phenotype of the neuropeptide Y knockout mouse.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2019; </w:t>
      </w:r>
      <w:r w:rsidRPr="000F7CD9">
        <w:rPr>
          <w:rFonts w:ascii="Book Antiqua" w:hAnsi="Book Antiqua"/>
          <w:b/>
        </w:rPr>
        <w:t>73</w:t>
      </w:r>
      <w:r w:rsidRPr="000F7CD9">
        <w:rPr>
          <w:rFonts w:ascii="Book Antiqua" w:hAnsi="Book Antiqua"/>
        </w:rPr>
        <w:t>: 78-88 [PMID: 30522780 DOI: 10.1016/j.npep.2018.11.009]</w:t>
      </w:r>
    </w:p>
    <w:p w14:paraId="75CA16B2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53 </w:t>
      </w:r>
      <w:r w:rsidRPr="000F7CD9">
        <w:rPr>
          <w:rFonts w:ascii="Book Antiqua" w:hAnsi="Book Antiqua"/>
          <w:b/>
          <w:bCs/>
        </w:rPr>
        <w:t>Liu S</w:t>
      </w:r>
      <w:r w:rsidRPr="000F7CD9">
        <w:rPr>
          <w:rFonts w:ascii="Book Antiqua" w:hAnsi="Book Antiqua"/>
        </w:rPr>
        <w:t xml:space="preserve">, Wu JQ, Hu JJ, Wang L, Wang Z, </w:t>
      </w:r>
      <w:proofErr w:type="spellStart"/>
      <w:r w:rsidRPr="000F7CD9">
        <w:rPr>
          <w:rFonts w:ascii="Book Antiqua" w:hAnsi="Book Antiqua"/>
        </w:rPr>
        <w:t>Meng</w:t>
      </w:r>
      <w:proofErr w:type="spellEnd"/>
      <w:r w:rsidRPr="000F7CD9">
        <w:rPr>
          <w:rFonts w:ascii="Book Antiqua" w:hAnsi="Book Antiqua"/>
        </w:rPr>
        <w:t xml:space="preserve"> H, </w:t>
      </w:r>
      <w:proofErr w:type="spellStart"/>
      <w:r w:rsidRPr="000F7CD9">
        <w:rPr>
          <w:rFonts w:ascii="Book Antiqua" w:hAnsi="Book Antiqua"/>
        </w:rPr>
        <w:t>Zhuo</w:t>
      </w:r>
      <w:proofErr w:type="spellEnd"/>
      <w:r w:rsidRPr="000F7CD9">
        <w:rPr>
          <w:rFonts w:ascii="Book Antiqua" w:hAnsi="Book Antiqua"/>
        </w:rPr>
        <w:t xml:space="preserve"> LJ, Zheng JX. [Neuropeptide Y Y1 receptor antagonist</w:t>
      </w:r>
      <w:r>
        <w:rPr>
          <w:rFonts w:ascii="Book Antiqua" w:hAnsi="Book Antiqua"/>
          <w:b/>
          <w:bCs/>
        </w:rPr>
        <w:t xml:space="preserve"> </w:t>
      </w:r>
      <w:r w:rsidRPr="000F7CD9">
        <w:rPr>
          <w:rFonts w:ascii="Book Antiqua" w:hAnsi="Book Antiqua"/>
          <w:b/>
          <w:bCs/>
        </w:rPr>
        <w:t>P</w:t>
      </w:r>
      <w:r w:rsidRPr="000F7CD9">
        <w:rPr>
          <w:rFonts w:ascii="Book Antiqua" w:hAnsi="Book Antiqua"/>
        </w:rPr>
        <w:t xml:space="preserve">D160170 promotes osteogenic differentiation of rat bone marrow mesenchymal stem cells in vitro and femoral defect repair in rats]. </w:t>
      </w:r>
      <w:r w:rsidRPr="000F7CD9">
        <w:rPr>
          <w:rFonts w:ascii="Book Antiqua" w:hAnsi="Book Antiqua"/>
          <w:i/>
          <w:iCs/>
        </w:rPr>
        <w:t xml:space="preserve">Nan Fang Yi </w:t>
      </w:r>
      <w:proofErr w:type="spellStart"/>
      <w:r w:rsidRPr="000F7CD9">
        <w:rPr>
          <w:rFonts w:ascii="Book Antiqua" w:hAnsi="Book Antiqua"/>
          <w:i/>
          <w:iCs/>
        </w:rPr>
        <w:t>Ke</w:t>
      </w:r>
      <w:proofErr w:type="spellEnd"/>
      <w:r w:rsidRPr="000F7CD9">
        <w:rPr>
          <w:rFonts w:ascii="Book Antiqua" w:hAnsi="Book Antiqua"/>
          <w:i/>
          <w:iCs/>
        </w:rPr>
        <w:t xml:space="preserve"> Da </w:t>
      </w:r>
      <w:proofErr w:type="spellStart"/>
      <w:r w:rsidRPr="000F7CD9">
        <w:rPr>
          <w:rFonts w:ascii="Book Antiqua" w:hAnsi="Book Antiqua"/>
          <w:i/>
          <w:iCs/>
        </w:rPr>
        <w:t>Xue</w:t>
      </w:r>
      <w:proofErr w:type="spellEnd"/>
      <w:r w:rsidRPr="000F7CD9">
        <w:rPr>
          <w:rFonts w:ascii="Book Antiqua" w:hAnsi="Book Antiqua"/>
          <w:i/>
          <w:iCs/>
        </w:rPr>
        <w:t xml:space="preserve"> </w:t>
      </w:r>
      <w:proofErr w:type="spellStart"/>
      <w:r w:rsidRPr="000F7CD9">
        <w:rPr>
          <w:rFonts w:ascii="Book Antiqua" w:hAnsi="Book Antiqua"/>
          <w:i/>
          <w:iCs/>
        </w:rPr>
        <w:t>Xue</w:t>
      </w:r>
      <w:proofErr w:type="spellEnd"/>
      <w:r w:rsidRPr="000F7CD9">
        <w:rPr>
          <w:rFonts w:ascii="Book Antiqua" w:hAnsi="Book Antiqua"/>
          <w:i/>
          <w:iCs/>
        </w:rPr>
        <w:t xml:space="preserve"> </w:t>
      </w:r>
      <w:proofErr w:type="spellStart"/>
      <w:r w:rsidRPr="000F7CD9">
        <w:rPr>
          <w:rFonts w:ascii="Book Antiqua" w:hAnsi="Book Antiqua"/>
          <w:i/>
          <w:iCs/>
        </w:rPr>
        <w:t>Bao</w:t>
      </w:r>
      <w:proofErr w:type="spellEnd"/>
      <w:r w:rsidRPr="000F7CD9">
        <w:rPr>
          <w:rFonts w:ascii="Book Antiqua" w:hAnsi="Book Antiqua"/>
        </w:rPr>
        <w:t xml:space="preserve"> 2018; </w:t>
      </w:r>
      <w:r w:rsidRPr="000F7CD9">
        <w:rPr>
          <w:rFonts w:ascii="Book Antiqua" w:hAnsi="Book Antiqua"/>
          <w:b/>
          <w:bCs/>
        </w:rPr>
        <w:t>38</w:t>
      </w:r>
      <w:r w:rsidRPr="000F7CD9">
        <w:rPr>
          <w:rFonts w:ascii="Book Antiqua" w:hAnsi="Book Antiqua"/>
        </w:rPr>
        <w:t>: 669-676 [PMID: 29997088]</w:t>
      </w:r>
    </w:p>
    <w:p w14:paraId="64D5B401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54 </w:t>
      </w:r>
      <w:proofErr w:type="spellStart"/>
      <w:r w:rsidRPr="000F7CD9">
        <w:rPr>
          <w:rFonts w:ascii="Book Antiqua" w:hAnsi="Book Antiqua"/>
          <w:b/>
        </w:rPr>
        <w:t>Yahara</w:t>
      </w:r>
      <w:proofErr w:type="spellEnd"/>
      <w:r w:rsidRPr="000F7CD9">
        <w:rPr>
          <w:rFonts w:ascii="Book Antiqua" w:hAnsi="Book Antiqua"/>
          <w:b/>
        </w:rPr>
        <w:t xml:space="preserve"> M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Tei</w:t>
      </w:r>
      <w:proofErr w:type="spellEnd"/>
      <w:r w:rsidRPr="000F7CD9">
        <w:rPr>
          <w:rFonts w:ascii="Book Antiqua" w:hAnsi="Book Antiqua"/>
        </w:rPr>
        <w:t xml:space="preserve"> K, Tamura M. Inhibition of neuropeptide Y Y1 receptor induces osteoblast differentiation in MC3T3</w:t>
      </w:r>
      <w:r w:rsidRPr="000F7CD9">
        <w:rPr>
          <w:rFonts w:ascii="Cambria Math" w:hAnsi="Cambria Math" w:cs="Cambria Math"/>
        </w:rPr>
        <w:t>‑</w:t>
      </w:r>
      <w:r w:rsidRPr="000F7CD9">
        <w:rPr>
          <w:rFonts w:ascii="Book Antiqua" w:hAnsi="Book Antiqua"/>
        </w:rPr>
        <w:t xml:space="preserve">E1 cells. </w:t>
      </w:r>
      <w:proofErr w:type="spellStart"/>
      <w:r w:rsidRPr="000F7CD9">
        <w:rPr>
          <w:rFonts w:ascii="Book Antiqua" w:hAnsi="Book Antiqua"/>
          <w:i/>
        </w:rPr>
        <w:t>Mol</w:t>
      </w:r>
      <w:proofErr w:type="spellEnd"/>
      <w:r w:rsidRPr="000F7CD9">
        <w:rPr>
          <w:rFonts w:ascii="Book Antiqua" w:hAnsi="Book Antiqua"/>
          <w:i/>
        </w:rPr>
        <w:t xml:space="preserve"> Med Rep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16</w:t>
      </w:r>
      <w:r w:rsidRPr="000F7CD9">
        <w:rPr>
          <w:rFonts w:ascii="Book Antiqua" w:hAnsi="Book Antiqua"/>
        </w:rPr>
        <w:t>: 2779-2784 [PMID: 28656295 DOI: 10.3892/mmr.2017.6866]</w:t>
      </w:r>
    </w:p>
    <w:p w14:paraId="7567889D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55 </w:t>
      </w:r>
      <w:proofErr w:type="gramStart"/>
      <w:r w:rsidRPr="000F7CD9">
        <w:rPr>
          <w:rFonts w:ascii="Book Antiqua" w:hAnsi="Book Antiqua"/>
          <w:b/>
        </w:rPr>
        <w:t>Ma</w:t>
      </w:r>
      <w:proofErr w:type="gramEnd"/>
      <w:r w:rsidRPr="000F7CD9">
        <w:rPr>
          <w:rFonts w:ascii="Book Antiqua" w:hAnsi="Book Antiqua"/>
          <w:b/>
        </w:rPr>
        <w:t xml:space="preserve"> WH</w:t>
      </w:r>
      <w:r w:rsidRPr="000F7CD9">
        <w:rPr>
          <w:rFonts w:ascii="Book Antiqua" w:hAnsi="Book Antiqua"/>
        </w:rPr>
        <w:t xml:space="preserve">, Liu YJ, Wang W, Zhang YZ. Neuropeptide Y, substance P, and human bone morphogenetic protein 2 stimulate human osteoblast osteogenic activity by enhancing gap junction intercellular communication. </w:t>
      </w:r>
      <w:proofErr w:type="spellStart"/>
      <w:r w:rsidRPr="000F7CD9">
        <w:rPr>
          <w:rFonts w:ascii="Book Antiqua" w:hAnsi="Book Antiqua"/>
          <w:i/>
        </w:rPr>
        <w:t>Braz</w:t>
      </w:r>
      <w:proofErr w:type="spellEnd"/>
      <w:r w:rsidRPr="000F7CD9">
        <w:rPr>
          <w:rFonts w:ascii="Book Antiqua" w:hAnsi="Book Antiqua"/>
          <w:i/>
        </w:rPr>
        <w:t xml:space="preserve"> J Med </w:t>
      </w:r>
      <w:proofErr w:type="spellStart"/>
      <w:r w:rsidRPr="000F7CD9">
        <w:rPr>
          <w:rFonts w:ascii="Book Antiqua" w:hAnsi="Book Antiqua"/>
          <w:i/>
        </w:rPr>
        <w:t>Biol</w:t>
      </w:r>
      <w:proofErr w:type="spellEnd"/>
      <w:r w:rsidRPr="000F7CD9">
        <w:rPr>
          <w:rFonts w:ascii="Book Antiqua" w:hAnsi="Book Antiqua"/>
          <w:i/>
        </w:rPr>
        <w:t xml:space="preserve"> Res</w:t>
      </w:r>
      <w:r w:rsidRPr="000F7CD9">
        <w:rPr>
          <w:rFonts w:ascii="Book Antiqua" w:hAnsi="Book Antiqua"/>
        </w:rPr>
        <w:t xml:space="preserve"> 2015; </w:t>
      </w:r>
      <w:r w:rsidRPr="000F7CD9">
        <w:rPr>
          <w:rFonts w:ascii="Book Antiqua" w:hAnsi="Book Antiqua"/>
          <w:b/>
        </w:rPr>
        <w:t>48</w:t>
      </w:r>
      <w:r w:rsidRPr="000F7CD9">
        <w:rPr>
          <w:rFonts w:ascii="Book Antiqua" w:hAnsi="Book Antiqua"/>
        </w:rPr>
        <w:t>: 299-307 [PMID: 25714881 DOI: 10.1590/1414-431X20144226]</w:t>
      </w:r>
    </w:p>
    <w:p w14:paraId="1FF0F1B6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56 </w:t>
      </w:r>
      <w:r w:rsidRPr="000F7CD9">
        <w:rPr>
          <w:rFonts w:ascii="Book Antiqua" w:hAnsi="Book Antiqua"/>
          <w:b/>
        </w:rPr>
        <w:t>Tang P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Duan</w:t>
      </w:r>
      <w:proofErr w:type="spellEnd"/>
      <w:r w:rsidRPr="000F7CD9">
        <w:rPr>
          <w:rFonts w:ascii="Book Antiqua" w:hAnsi="Book Antiqua"/>
        </w:rPr>
        <w:t xml:space="preserve"> C, Wang Z, Wang C, </w:t>
      </w:r>
      <w:proofErr w:type="spellStart"/>
      <w:r w:rsidRPr="000F7CD9">
        <w:rPr>
          <w:rFonts w:ascii="Book Antiqua" w:hAnsi="Book Antiqua"/>
        </w:rPr>
        <w:t>Meng</w:t>
      </w:r>
      <w:proofErr w:type="spellEnd"/>
      <w:r w:rsidRPr="000F7CD9">
        <w:rPr>
          <w:rFonts w:ascii="Book Antiqua" w:hAnsi="Book Antiqua"/>
        </w:rPr>
        <w:t xml:space="preserve"> G, Lin K, Yang Q, Yuan Z. NPY and CGRP Inhibitor Influence on ERK Pathway and Macrophage Aggregation during Fracture Healing. </w:t>
      </w:r>
      <w:r w:rsidRPr="000F7CD9">
        <w:rPr>
          <w:rFonts w:ascii="Book Antiqua" w:hAnsi="Book Antiqua"/>
          <w:i/>
        </w:rPr>
        <w:t xml:space="preserve">Cell </w:t>
      </w:r>
      <w:proofErr w:type="spellStart"/>
      <w:r w:rsidRPr="000F7CD9">
        <w:rPr>
          <w:rFonts w:ascii="Book Antiqua" w:hAnsi="Book Antiqua"/>
          <w:i/>
        </w:rPr>
        <w:t>Physiol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Biochem</w:t>
      </w:r>
      <w:proofErr w:type="spellEnd"/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41</w:t>
      </w:r>
      <w:r w:rsidRPr="000F7CD9">
        <w:rPr>
          <w:rFonts w:ascii="Book Antiqua" w:hAnsi="Book Antiqua"/>
        </w:rPr>
        <w:t>: 1457-1467 [PMID: 28315869 DOI: 10.1159/000468405]</w:t>
      </w:r>
    </w:p>
    <w:p w14:paraId="7975A490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57 </w:t>
      </w:r>
      <w:r w:rsidRPr="000F7CD9">
        <w:rPr>
          <w:rFonts w:ascii="Book Antiqua" w:hAnsi="Book Antiqua"/>
          <w:b/>
        </w:rPr>
        <w:t>Sharma R</w:t>
      </w:r>
      <w:r w:rsidRPr="000F7CD9">
        <w:rPr>
          <w:rFonts w:ascii="Book Antiqua" w:hAnsi="Book Antiqua"/>
        </w:rPr>
        <w:t xml:space="preserve">, Wu X, Rhodes SD, Chen S, He Y, Yuan J, Li J, Yang X, Li X, Jiang L, Kim ET, Stevenson DA, </w:t>
      </w:r>
      <w:proofErr w:type="spellStart"/>
      <w:r w:rsidRPr="000F7CD9">
        <w:rPr>
          <w:rFonts w:ascii="Book Antiqua" w:hAnsi="Book Antiqua"/>
        </w:rPr>
        <w:t>Viskochil</w:t>
      </w:r>
      <w:proofErr w:type="spellEnd"/>
      <w:r w:rsidRPr="000F7CD9">
        <w:rPr>
          <w:rFonts w:ascii="Book Antiqua" w:hAnsi="Book Antiqua"/>
        </w:rPr>
        <w:t xml:space="preserve"> D, Xu M, Yang FC. Hyperactive </w:t>
      </w:r>
      <w:proofErr w:type="spellStart"/>
      <w:r w:rsidRPr="000F7CD9">
        <w:rPr>
          <w:rFonts w:ascii="Book Antiqua" w:hAnsi="Book Antiqua"/>
        </w:rPr>
        <w:t>Ras</w:t>
      </w:r>
      <w:proofErr w:type="spellEnd"/>
      <w:r w:rsidRPr="000F7CD9">
        <w:rPr>
          <w:rFonts w:ascii="Book Antiqua" w:hAnsi="Book Antiqua"/>
        </w:rPr>
        <w:t xml:space="preserve">/MAPK signaling is critical for </w:t>
      </w:r>
      <w:proofErr w:type="spellStart"/>
      <w:r w:rsidRPr="000F7CD9">
        <w:rPr>
          <w:rFonts w:ascii="Book Antiqua" w:hAnsi="Book Antiqua"/>
        </w:rPr>
        <w:t>tibial</w:t>
      </w:r>
      <w:proofErr w:type="spellEnd"/>
      <w:r w:rsidRPr="000F7CD9">
        <w:rPr>
          <w:rFonts w:ascii="Book Antiqua" w:hAnsi="Book Antiqua"/>
        </w:rPr>
        <w:t xml:space="preserve"> nonunion fracture in </w:t>
      </w:r>
      <w:proofErr w:type="spellStart"/>
      <w:r w:rsidRPr="000F7CD9">
        <w:rPr>
          <w:rFonts w:ascii="Book Antiqua" w:hAnsi="Book Antiqua"/>
        </w:rPr>
        <w:t>neurofibromin</w:t>
      </w:r>
      <w:proofErr w:type="spellEnd"/>
      <w:r w:rsidRPr="000F7CD9">
        <w:rPr>
          <w:rFonts w:ascii="Book Antiqua" w:hAnsi="Book Antiqua"/>
        </w:rPr>
        <w:t xml:space="preserve">-deficient mice. </w:t>
      </w:r>
      <w:r w:rsidRPr="000F7CD9">
        <w:rPr>
          <w:rFonts w:ascii="Book Antiqua" w:hAnsi="Book Antiqua"/>
          <w:i/>
        </w:rPr>
        <w:t xml:space="preserve">Hum </w:t>
      </w:r>
      <w:proofErr w:type="spellStart"/>
      <w:r w:rsidRPr="000F7CD9">
        <w:rPr>
          <w:rFonts w:ascii="Book Antiqua" w:hAnsi="Book Antiqua"/>
          <w:i/>
        </w:rPr>
        <w:t>Mol</w:t>
      </w:r>
      <w:proofErr w:type="spellEnd"/>
      <w:r w:rsidRPr="000F7CD9">
        <w:rPr>
          <w:rFonts w:ascii="Book Antiqua" w:hAnsi="Book Antiqua"/>
          <w:i/>
        </w:rPr>
        <w:t xml:space="preserve"> Genet</w:t>
      </w:r>
      <w:r w:rsidRPr="000F7CD9">
        <w:rPr>
          <w:rFonts w:ascii="Book Antiqua" w:hAnsi="Book Antiqua"/>
        </w:rPr>
        <w:t xml:space="preserve"> 2013; </w:t>
      </w:r>
      <w:r w:rsidRPr="000F7CD9">
        <w:rPr>
          <w:rFonts w:ascii="Book Antiqua" w:hAnsi="Book Antiqua"/>
          <w:b/>
        </w:rPr>
        <w:t>22</w:t>
      </w:r>
      <w:r w:rsidRPr="000F7CD9">
        <w:rPr>
          <w:rFonts w:ascii="Book Antiqua" w:hAnsi="Book Antiqua"/>
        </w:rPr>
        <w:t>: 4818-4828 [PMID: 23863460 DOI: 10.1093/</w:t>
      </w:r>
      <w:proofErr w:type="spellStart"/>
      <w:r w:rsidRPr="000F7CD9">
        <w:rPr>
          <w:rFonts w:ascii="Book Antiqua" w:hAnsi="Book Antiqua"/>
        </w:rPr>
        <w:t>hmg</w:t>
      </w:r>
      <w:proofErr w:type="spellEnd"/>
      <w:r w:rsidRPr="000F7CD9">
        <w:rPr>
          <w:rFonts w:ascii="Book Antiqua" w:hAnsi="Book Antiqua"/>
        </w:rPr>
        <w:t>/ddt333]</w:t>
      </w:r>
    </w:p>
    <w:p w14:paraId="31371329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58 </w:t>
      </w:r>
      <w:r w:rsidRPr="000F7CD9">
        <w:rPr>
          <w:rFonts w:ascii="Book Antiqua" w:hAnsi="Book Antiqua"/>
          <w:b/>
        </w:rPr>
        <w:t>Park MH</w:t>
      </w:r>
      <w:r w:rsidRPr="000F7CD9">
        <w:rPr>
          <w:rFonts w:ascii="Book Antiqua" w:hAnsi="Book Antiqua"/>
        </w:rPr>
        <w:t xml:space="preserve">, Min WK, </w:t>
      </w:r>
      <w:proofErr w:type="spellStart"/>
      <w:r w:rsidRPr="000F7CD9">
        <w:rPr>
          <w:rFonts w:ascii="Book Antiqua" w:hAnsi="Book Antiqua"/>
        </w:rPr>
        <w:t>Jin</w:t>
      </w:r>
      <w:proofErr w:type="spellEnd"/>
      <w:r w:rsidRPr="000F7CD9">
        <w:rPr>
          <w:rFonts w:ascii="Book Antiqua" w:hAnsi="Book Antiqua"/>
        </w:rPr>
        <w:t xml:space="preserve"> HK, Bae JS. </w:t>
      </w:r>
      <w:proofErr w:type="gramStart"/>
      <w:r w:rsidRPr="000F7CD9">
        <w:rPr>
          <w:rFonts w:ascii="Book Antiqua" w:hAnsi="Book Antiqua"/>
        </w:rPr>
        <w:t>Role of neuropeptide Y in the bone marrow hematopoietic stem cell microenvironment.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>BMB Rep</w:t>
      </w:r>
      <w:r w:rsidRPr="000F7CD9">
        <w:rPr>
          <w:rFonts w:ascii="Book Antiqua" w:hAnsi="Book Antiqua"/>
        </w:rPr>
        <w:t xml:space="preserve"> 2015; </w:t>
      </w:r>
      <w:r w:rsidRPr="000F7CD9">
        <w:rPr>
          <w:rFonts w:ascii="Book Antiqua" w:hAnsi="Book Antiqua"/>
          <w:b/>
        </w:rPr>
        <w:t>48</w:t>
      </w:r>
      <w:r w:rsidRPr="000F7CD9">
        <w:rPr>
          <w:rFonts w:ascii="Book Antiqua" w:hAnsi="Book Antiqua"/>
        </w:rPr>
        <w:t>: 645-646 [PMID: 26538251 DOI: 10.5483/bmbrep.2015.48.12.22]</w:t>
      </w:r>
    </w:p>
    <w:p w14:paraId="28E6E6A2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59 </w:t>
      </w:r>
      <w:r w:rsidRPr="000F7CD9">
        <w:rPr>
          <w:rFonts w:ascii="Book Antiqua" w:hAnsi="Book Antiqua"/>
          <w:b/>
        </w:rPr>
        <w:t>Singh P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Hoggatt</w:t>
      </w:r>
      <w:proofErr w:type="spellEnd"/>
      <w:r w:rsidRPr="000F7CD9">
        <w:rPr>
          <w:rFonts w:ascii="Book Antiqua" w:hAnsi="Book Antiqua"/>
        </w:rPr>
        <w:t xml:space="preserve"> J, </w:t>
      </w:r>
      <w:proofErr w:type="spellStart"/>
      <w:r w:rsidRPr="000F7CD9">
        <w:rPr>
          <w:rFonts w:ascii="Book Antiqua" w:hAnsi="Book Antiqua"/>
        </w:rPr>
        <w:t>Kamocka</w:t>
      </w:r>
      <w:proofErr w:type="spellEnd"/>
      <w:r w:rsidRPr="000F7CD9">
        <w:rPr>
          <w:rFonts w:ascii="Book Antiqua" w:hAnsi="Book Antiqua"/>
        </w:rPr>
        <w:t xml:space="preserve"> MM, Mohammad KS, Saunders MR, Li H, </w:t>
      </w:r>
      <w:proofErr w:type="spellStart"/>
      <w:r w:rsidRPr="000F7CD9">
        <w:rPr>
          <w:rFonts w:ascii="Book Antiqua" w:hAnsi="Book Antiqua"/>
        </w:rPr>
        <w:t>Speth</w:t>
      </w:r>
      <w:proofErr w:type="spellEnd"/>
      <w:r w:rsidRPr="000F7CD9">
        <w:rPr>
          <w:rFonts w:ascii="Book Antiqua" w:hAnsi="Book Antiqua"/>
        </w:rPr>
        <w:t xml:space="preserve"> J, </w:t>
      </w:r>
      <w:proofErr w:type="spellStart"/>
      <w:r w:rsidRPr="000F7CD9">
        <w:rPr>
          <w:rFonts w:ascii="Book Antiqua" w:hAnsi="Book Antiqua"/>
        </w:rPr>
        <w:t>Carlesso</w:t>
      </w:r>
      <w:proofErr w:type="spellEnd"/>
      <w:r w:rsidRPr="000F7CD9">
        <w:rPr>
          <w:rFonts w:ascii="Book Antiqua" w:hAnsi="Book Antiqua"/>
        </w:rPr>
        <w:t xml:space="preserve"> N, Guise TA, </w:t>
      </w:r>
      <w:proofErr w:type="spellStart"/>
      <w:r w:rsidRPr="000F7CD9">
        <w:rPr>
          <w:rFonts w:ascii="Book Antiqua" w:hAnsi="Book Antiqua"/>
        </w:rPr>
        <w:t>Pelus</w:t>
      </w:r>
      <w:proofErr w:type="spellEnd"/>
      <w:r w:rsidRPr="000F7CD9">
        <w:rPr>
          <w:rFonts w:ascii="Book Antiqua" w:hAnsi="Book Antiqua"/>
        </w:rPr>
        <w:t xml:space="preserve"> LM. Neuropeptide Y regulates a vascular gateway for hematopoietic stem and progenitor cells.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Clin</w:t>
      </w:r>
      <w:proofErr w:type="spellEnd"/>
      <w:r w:rsidRPr="000F7CD9">
        <w:rPr>
          <w:rFonts w:ascii="Book Antiqua" w:hAnsi="Book Antiqua"/>
          <w:i/>
        </w:rPr>
        <w:t xml:space="preserve"> Invest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127</w:t>
      </w:r>
      <w:r w:rsidRPr="000F7CD9">
        <w:rPr>
          <w:rFonts w:ascii="Book Antiqua" w:hAnsi="Book Antiqua"/>
        </w:rPr>
        <w:t>: 4527-4540 [PMID: 29130940 DOI: 10.1172/JCI94687]</w:t>
      </w:r>
    </w:p>
    <w:p w14:paraId="3D2AAD6B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60 </w:t>
      </w:r>
      <w:proofErr w:type="spellStart"/>
      <w:r w:rsidRPr="000F7CD9">
        <w:rPr>
          <w:rFonts w:ascii="Book Antiqua" w:hAnsi="Book Antiqua"/>
          <w:b/>
        </w:rPr>
        <w:t>Ulum</w:t>
      </w:r>
      <w:proofErr w:type="spellEnd"/>
      <w:r w:rsidRPr="000F7CD9">
        <w:rPr>
          <w:rFonts w:ascii="Book Antiqua" w:hAnsi="Book Antiqua"/>
          <w:b/>
        </w:rPr>
        <w:t xml:space="preserve"> B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Mammadova</w:t>
      </w:r>
      <w:proofErr w:type="spellEnd"/>
      <w:r w:rsidRPr="000F7CD9">
        <w:rPr>
          <w:rFonts w:ascii="Book Antiqua" w:hAnsi="Book Antiqua"/>
        </w:rPr>
        <w:t xml:space="preserve"> A, </w:t>
      </w:r>
      <w:proofErr w:type="spellStart"/>
      <w:r w:rsidRPr="000F7CD9">
        <w:rPr>
          <w:rFonts w:ascii="Book Antiqua" w:hAnsi="Book Antiqua"/>
        </w:rPr>
        <w:t>Özyüncü</w:t>
      </w:r>
      <w:proofErr w:type="spellEnd"/>
      <w:r w:rsidRPr="000F7CD9">
        <w:rPr>
          <w:rFonts w:ascii="Book Antiqua" w:hAnsi="Book Antiqua"/>
        </w:rPr>
        <w:t xml:space="preserve"> Ö, </w:t>
      </w:r>
      <w:proofErr w:type="spellStart"/>
      <w:r w:rsidRPr="000F7CD9">
        <w:rPr>
          <w:rFonts w:ascii="Book Antiqua" w:hAnsi="Book Antiqua"/>
        </w:rPr>
        <w:t>Uçkan-Çetinkaya</w:t>
      </w:r>
      <w:proofErr w:type="spellEnd"/>
      <w:r w:rsidRPr="000F7CD9">
        <w:rPr>
          <w:rFonts w:ascii="Book Antiqua" w:hAnsi="Book Antiqua"/>
        </w:rPr>
        <w:t xml:space="preserve"> D, </w:t>
      </w:r>
      <w:proofErr w:type="spellStart"/>
      <w:r w:rsidRPr="000F7CD9">
        <w:rPr>
          <w:rFonts w:ascii="Book Antiqua" w:hAnsi="Book Antiqua"/>
        </w:rPr>
        <w:t>Yanık</w:t>
      </w:r>
      <w:proofErr w:type="spellEnd"/>
      <w:r w:rsidRPr="000F7CD9">
        <w:rPr>
          <w:rFonts w:ascii="Book Antiqua" w:hAnsi="Book Antiqua"/>
        </w:rPr>
        <w:t xml:space="preserve"> T, </w:t>
      </w:r>
      <w:proofErr w:type="spellStart"/>
      <w:r w:rsidRPr="000F7CD9">
        <w:rPr>
          <w:rFonts w:ascii="Book Antiqua" w:hAnsi="Book Antiqua"/>
        </w:rPr>
        <w:t>Aerts</w:t>
      </w:r>
      <w:proofErr w:type="spellEnd"/>
      <w:r w:rsidRPr="000F7CD9">
        <w:rPr>
          <w:rFonts w:ascii="Book Antiqua" w:hAnsi="Book Antiqua"/>
        </w:rPr>
        <w:t xml:space="preserve">-Kaya F. </w:t>
      </w:r>
      <w:r w:rsidRPr="000F7CD9">
        <w:rPr>
          <w:rFonts w:ascii="Book Antiqua" w:hAnsi="Book Antiqua"/>
        </w:rPr>
        <w:lastRenderedPageBreak/>
        <w:t xml:space="preserve">Neuropeptide Y is involved in the regulation of quiescence of hematopoietic stem cells.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2020; </w:t>
      </w:r>
      <w:r w:rsidRPr="000F7CD9">
        <w:rPr>
          <w:rFonts w:ascii="Book Antiqua" w:hAnsi="Book Antiqua"/>
          <w:b/>
        </w:rPr>
        <w:t>80</w:t>
      </w:r>
      <w:r w:rsidRPr="000F7CD9">
        <w:rPr>
          <w:rFonts w:ascii="Book Antiqua" w:hAnsi="Book Antiqua"/>
        </w:rPr>
        <w:t>: 102029 [PMID: 32127176 DOI: 10.1016/j.npep.2020.102029]</w:t>
      </w:r>
    </w:p>
    <w:p w14:paraId="294BB02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61 </w:t>
      </w:r>
      <w:r w:rsidRPr="000F7CD9">
        <w:rPr>
          <w:rFonts w:ascii="Book Antiqua" w:hAnsi="Book Antiqua"/>
          <w:b/>
        </w:rPr>
        <w:t>Park MH</w:t>
      </w:r>
      <w:r w:rsidRPr="000F7CD9">
        <w:rPr>
          <w:rFonts w:ascii="Book Antiqua" w:hAnsi="Book Antiqua"/>
        </w:rPr>
        <w:t xml:space="preserve">, Lee JK, Kim N, Min WK, Lee JE, Kim KT, Akiyama H, Herzog H, </w:t>
      </w:r>
      <w:proofErr w:type="spellStart"/>
      <w:r w:rsidRPr="000F7CD9">
        <w:rPr>
          <w:rFonts w:ascii="Book Antiqua" w:hAnsi="Book Antiqua"/>
        </w:rPr>
        <w:t>Schuchman</w:t>
      </w:r>
      <w:proofErr w:type="spellEnd"/>
      <w:r w:rsidRPr="000F7CD9">
        <w:rPr>
          <w:rFonts w:ascii="Book Antiqua" w:hAnsi="Book Antiqua"/>
        </w:rPr>
        <w:t xml:space="preserve"> EH, </w:t>
      </w:r>
      <w:proofErr w:type="spellStart"/>
      <w:r w:rsidRPr="000F7CD9">
        <w:rPr>
          <w:rFonts w:ascii="Book Antiqua" w:hAnsi="Book Antiqua"/>
        </w:rPr>
        <w:t>Jin</w:t>
      </w:r>
      <w:proofErr w:type="spellEnd"/>
      <w:r w:rsidRPr="000F7CD9">
        <w:rPr>
          <w:rFonts w:ascii="Book Antiqua" w:hAnsi="Book Antiqua"/>
        </w:rPr>
        <w:t xml:space="preserve"> HK, Bae JS. Neuropeptide Y Induces Hematopoietic Stem/Progenitor Cell Mobilization by Regulating Matrix Metalloproteinase-9 Activity Through Y1 Receptor in Osteoblasts. </w:t>
      </w:r>
      <w:r w:rsidRPr="000F7CD9">
        <w:rPr>
          <w:rFonts w:ascii="Book Antiqua" w:hAnsi="Book Antiqua"/>
          <w:i/>
        </w:rPr>
        <w:t>Stem Cells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34</w:t>
      </w:r>
      <w:r w:rsidRPr="000F7CD9">
        <w:rPr>
          <w:rFonts w:ascii="Book Antiqua" w:hAnsi="Book Antiqua"/>
        </w:rPr>
        <w:t>: 2145-2156 [PMID: 27090492 DOI: 10.1002/stem.2383]</w:t>
      </w:r>
    </w:p>
    <w:p w14:paraId="57B25AB4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62 </w:t>
      </w:r>
      <w:r w:rsidRPr="000F7CD9">
        <w:rPr>
          <w:rFonts w:ascii="Book Antiqua" w:hAnsi="Book Antiqua"/>
          <w:b/>
        </w:rPr>
        <w:t>Park MH</w:t>
      </w:r>
      <w:r w:rsidRPr="000F7CD9">
        <w:rPr>
          <w:rFonts w:ascii="Book Antiqua" w:hAnsi="Book Antiqua"/>
        </w:rPr>
        <w:t xml:space="preserve">, Kim N, </w:t>
      </w:r>
      <w:proofErr w:type="spellStart"/>
      <w:r w:rsidRPr="000F7CD9">
        <w:rPr>
          <w:rFonts w:ascii="Book Antiqua" w:hAnsi="Book Antiqua"/>
        </w:rPr>
        <w:t>Jin</w:t>
      </w:r>
      <w:proofErr w:type="spellEnd"/>
      <w:r w:rsidRPr="000F7CD9">
        <w:rPr>
          <w:rFonts w:ascii="Book Antiqua" w:hAnsi="Book Antiqua"/>
        </w:rPr>
        <w:t xml:space="preserve"> HK, Bae JS. Neuropeptide Y-based recombinant peptides ameliorate bone loss in mice by regulating hematopoietic stem/progenitor cell mobilization. </w:t>
      </w:r>
      <w:r w:rsidRPr="000F7CD9">
        <w:rPr>
          <w:rFonts w:ascii="Book Antiqua" w:hAnsi="Book Antiqua"/>
          <w:i/>
        </w:rPr>
        <w:t>BMB Rep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50</w:t>
      </w:r>
      <w:r w:rsidRPr="000F7CD9">
        <w:rPr>
          <w:rFonts w:ascii="Book Antiqua" w:hAnsi="Book Antiqua"/>
        </w:rPr>
        <w:t>: 138-143 [PMID: 27998395 DOI: 10.5483/bmbrep.2017.50.3.191]</w:t>
      </w:r>
    </w:p>
    <w:p w14:paraId="704E999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63 </w:t>
      </w:r>
      <w:proofErr w:type="spellStart"/>
      <w:r w:rsidRPr="000F7CD9">
        <w:rPr>
          <w:rFonts w:ascii="Book Antiqua" w:hAnsi="Book Antiqua"/>
          <w:b/>
        </w:rPr>
        <w:t>Szczesny</w:t>
      </w:r>
      <w:proofErr w:type="spellEnd"/>
      <w:r w:rsidRPr="000F7CD9">
        <w:rPr>
          <w:rFonts w:ascii="Book Antiqua" w:hAnsi="Book Antiqua"/>
          <w:b/>
        </w:rPr>
        <w:t xml:space="preserve"> G</w:t>
      </w:r>
      <w:r w:rsidRPr="000F7CD9">
        <w:rPr>
          <w:rFonts w:ascii="Book Antiqua" w:hAnsi="Book Antiqua"/>
        </w:rPr>
        <w:t>. Molecular aspects of bone healing and remodeling.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 xml:space="preserve">Pol J </w:t>
      </w:r>
      <w:proofErr w:type="spellStart"/>
      <w:r w:rsidRPr="000F7CD9">
        <w:rPr>
          <w:rFonts w:ascii="Book Antiqua" w:hAnsi="Book Antiqua"/>
          <w:i/>
        </w:rPr>
        <w:t>Pathol</w:t>
      </w:r>
      <w:proofErr w:type="spellEnd"/>
      <w:r w:rsidRPr="000F7CD9">
        <w:rPr>
          <w:rFonts w:ascii="Book Antiqua" w:hAnsi="Book Antiqua"/>
        </w:rPr>
        <w:t xml:space="preserve"> 2002; </w:t>
      </w:r>
      <w:r w:rsidRPr="000F7CD9">
        <w:rPr>
          <w:rFonts w:ascii="Book Antiqua" w:hAnsi="Book Antiqua"/>
          <w:b/>
        </w:rPr>
        <w:t>53</w:t>
      </w:r>
      <w:r w:rsidRPr="000F7CD9">
        <w:rPr>
          <w:rFonts w:ascii="Book Antiqua" w:hAnsi="Book Antiqua"/>
        </w:rPr>
        <w:t>: 145-153 [PMID: 12476617]</w:t>
      </w:r>
    </w:p>
    <w:p w14:paraId="1267D6EF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64 </w:t>
      </w:r>
      <w:r w:rsidRPr="000F7CD9">
        <w:rPr>
          <w:rFonts w:ascii="Book Antiqua" w:hAnsi="Book Antiqua"/>
          <w:b/>
        </w:rPr>
        <w:t>Alves CJ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Alencastre</w:t>
      </w:r>
      <w:proofErr w:type="spellEnd"/>
      <w:r w:rsidRPr="000F7CD9">
        <w:rPr>
          <w:rFonts w:ascii="Book Antiqua" w:hAnsi="Book Antiqua"/>
        </w:rPr>
        <w:t xml:space="preserve"> IS, </w:t>
      </w:r>
      <w:proofErr w:type="spellStart"/>
      <w:r w:rsidRPr="000F7CD9">
        <w:rPr>
          <w:rFonts w:ascii="Book Antiqua" w:hAnsi="Book Antiqua"/>
        </w:rPr>
        <w:t>Neto</w:t>
      </w:r>
      <w:proofErr w:type="spellEnd"/>
      <w:r w:rsidRPr="000F7CD9">
        <w:rPr>
          <w:rFonts w:ascii="Book Antiqua" w:hAnsi="Book Antiqua"/>
        </w:rPr>
        <w:t xml:space="preserve"> E, </w:t>
      </w:r>
      <w:proofErr w:type="spellStart"/>
      <w:r w:rsidRPr="000F7CD9">
        <w:rPr>
          <w:rFonts w:ascii="Book Antiqua" w:hAnsi="Book Antiqua"/>
        </w:rPr>
        <w:t>Ribas</w:t>
      </w:r>
      <w:proofErr w:type="spellEnd"/>
      <w:r w:rsidRPr="000F7CD9">
        <w:rPr>
          <w:rFonts w:ascii="Book Antiqua" w:hAnsi="Book Antiqua"/>
        </w:rPr>
        <w:t xml:space="preserve"> J, Ferreira S, </w:t>
      </w:r>
      <w:proofErr w:type="spellStart"/>
      <w:r w:rsidRPr="000F7CD9">
        <w:rPr>
          <w:rFonts w:ascii="Book Antiqua" w:hAnsi="Book Antiqua"/>
        </w:rPr>
        <w:t>Vasconcelos</w:t>
      </w:r>
      <w:proofErr w:type="spellEnd"/>
      <w:r w:rsidRPr="000F7CD9">
        <w:rPr>
          <w:rFonts w:ascii="Book Antiqua" w:hAnsi="Book Antiqua"/>
        </w:rPr>
        <w:t xml:space="preserve"> DM, Sousa DM, </w:t>
      </w:r>
      <w:proofErr w:type="spellStart"/>
      <w:r w:rsidRPr="000F7CD9">
        <w:rPr>
          <w:rFonts w:ascii="Book Antiqua" w:hAnsi="Book Antiqua"/>
        </w:rPr>
        <w:t>Summavielle</w:t>
      </w:r>
      <w:proofErr w:type="spellEnd"/>
      <w:r w:rsidRPr="000F7CD9">
        <w:rPr>
          <w:rFonts w:ascii="Book Antiqua" w:hAnsi="Book Antiqua"/>
        </w:rPr>
        <w:t xml:space="preserve"> T, </w:t>
      </w:r>
      <w:proofErr w:type="spellStart"/>
      <w:r w:rsidRPr="000F7CD9">
        <w:rPr>
          <w:rFonts w:ascii="Book Antiqua" w:hAnsi="Book Antiqua"/>
        </w:rPr>
        <w:t>Lamghari</w:t>
      </w:r>
      <w:proofErr w:type="spellEnd"/>
      <w:r w:rsidRPr="000F7CD9">
        <w:rPr>
          <w:rFonts w:ascii="Book Antiqua" w:hAnsi="Book Antiqua"/>
        </w:rPr>
        <w:t xml:space="preserve"> M. Bone Injury and Repair Trigger Central and Peripheral NPY Neuronal Pathways. </w:t>
      </w:r>
      <w:proofErr w:type="spellStart"/>
      <w:r w:rsidRPr="000F7CD9">
        <w:rPr>
          <w:rFonts w:ascii="Book Antiqua" w:hAnsi="Book Antiqua"/>
          <w:i/>
        </w:rPr>
        <w:t>PLoS</w:t>
      </w:r>
      <w:proofErr w:type="spellEnd"/>
      <w:r w:rsidRPr="000F7CD9">
        <w:rPr>
          <w:rFonts w:ascii="Book Antiqua" w:hAnsi="Book Antiqua"/>
          <w:i/>
        </w:rPr>
        <w:t xml:space="preserve"> One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11</w:t>
      </w:r>
      <w:r w:rsidRPr="000F7CD9">
        <w:rPr>
          <w:rFonts w:ascii="Book Antiqua" w:hAnsi="Book Antiqua"/>
        </w:rPr>
        <w:t>: e0165465 [PMID: 27802308 DOI: 10.1371/journal.pone.0165465]</w:t>
      </w:r>
    </w:p>
    <w:p w14:paraId="34AD399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65 </w:t>
      </w:r>
      <w:proofErr w:type="spellStart"/>
      <w:r w:rsidRPr="000F7CD9">
        <w:rPr>
          <w:rFonts w:ascii="Book Antiqua" w:hAnsi="Book Antiqua"/>
          <w:b/>
        </w:rPr>
        <w:t>Zukowska-Grojec</w:t>
      </w:r>
      <w:proofErr w:type="spellEnd"/>
      <w:r w:rsidRPr="000F7CD9">
        <w:rPr>
          <w:rFonts w:ascii="Book Antiqua" w:hAnsi="Book Antiqua"/>
          <w:b/>
        </w:rPr>
        <w:t xml:space="preserve"> Z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Karwatowska-Prokopczuk</w:t>
      </w:r>
      <w:proofErr w:type="spellEnd"/>
      <w:r w:rsidRPr="000F7CD9">
        <w:rPr>
          <w:rFonts w:ascii="Book Antiqua" w:hAnsi="Book Antiqua"/>
        </w:rPr>
        <w:t xml:space="preserve"> E, Rose W, </w:t>
      </w:r>
      <w:proofErr w:type="spellStart"/>
      <w:r w:rsidRPr="000F7CD9">
        <w:rPr>
          <w:rFonts w:ascii="Book Antiqua" w:hAnsi="Book Antiqua"/>
        </w:rPr>
        <w:t>Rone</w:t>
      </w:r>
      <w:proofErr w:type="spellEnd"/>
      <w:r w:rsidRPr="000F7CD9">
        <w:rPr>
          <w:rFonts w:ascii="Book Antiqua" w:hAnsi="Book Antiqua"/>
        </w:rPr>
        <w:t xml:space="preserve"> J, </w:t>
      </w:r>
      <w:proofErr w:type="spellStart"/>
      <w:r w:rsidRPr="000F7CD9">
        <w:rPr>
          <w:rFonts w:ascii="Book Antiqua" w:hAnsi="Book Antiqua"/>
        </w:rPr>
        <w:t>Movafagh</w:t>
      </w:r>
      <w:proofErr w:type="spellEnd"/>
      <w:r w:rsidRPr="000F7CD9">
        <w:rPr>
          <w:rFonts w:ascii="Book Antiqua" w:hAnsi="Book Antiqua"/>
        </w:rPr>
        <w:t xml:space="preserve"> S, Ji H, </w:t>
      </w:r>
      <w:proofErr w:type="spellStart"/>
      <w:r w:rsidRPr="000F7CD9">
        <w:rPr>
          <w:rFonts w:ascii="Book Antiqua" w:hAnsi="Book Antiqua"/>
        </w:rPr>
        <w:t>Yeh</w:t>
      </w:r>
      <w:proofErr w:type="spellEnd"/>
      <w:r w:rsidRPr="000F7CD9">
        <w:rPr>
          <w:rFonts w:ascii="Book Antiqua" w:hAnsi="Book Antiqua"/>
        </w:rPr>
        <w:t xml:space="preserve"> Y, Chen WT, </w:t>
      </w:r>
      <w:proofErr w:type="spellStart"/>
      <w:r w:rsidRPr="000F7CD9">
        <w:rPr>
          <w:rFonts w:ascii="Book Antiqua" w:hAnsi="Book Antiqua"/>
        </w:rPr>
        <w:t>Kleinman</w:t>
      </w:r>
      <w:proofErr w:type="spellEnd"/>
      <w:r w:rsidRPr="000F7CD9">
        <w:rPr>
          <w:rFonts w:ascii="Book Antiqua" w:hAnsi="Book Antiqua"/>
        </w:rPr>
        <w:t xml:space="preserve"> HK, </w:t>
      </w:r>
      <w:proofErr w:type="spellStart"/>
      <w:r w:rsidRPr="000F7CD9">
        <w:rPr>
          <w:rFonts w:ascii="Book Antiqua" w:hAnsi="Book Antiqua"/>
        </w:rPr>
        <w:t>Grouzmann</w:t>
      </w:r>
      <w:proofErr w:type="spellEnd"/>
      <w:r w:rsidRPr="000F7CD9">
        <w:rPr>
          <w:rFonts w:ascii="Book Antiqua" w:hAnsi="Book Antiqua"/>
        </w:rPr>
        <w:t xml:space="preserve"> E, Grant DS. Neuropeptide Y: a novel </w:t>
      </w:r>
      <w:proofErr w:type="spellStart"/>
      <w:r w:rsidRPr="000F7CD9">
        <w:rPr>
          <w:rFonts w:ascii="Book Antiqua" w:hAnsi="Book Antiqua"/>
        </w:rPr>
        <w:t>angiogenic</w:t>
      </w:r>
      <w:proofErr w:type="spellEnd"/>
      <w:r w:rsidRPr="000F7CD9">
        <w:rPr>
          <w:rFonts w:ascii="Book Antiqua" w:hAnsi="Book Antiqua"/>
        </w:rPr>
        <w:t xml:space="preserve"> factor from the sympathetic nerves and endothelium. </w:t>
      </w:r>
      <w:proofErr w:type="spellStart"/>
      <w:r w:rsidRPr="000F7CD9">
        <w:rPr>
          <w:rFonts w:ascii="Book Antiqua" w:hAnsi="Book Antiqua"/>
          <w:i/>
        </w:rPr>
        <w:t>Circ</w:t>
      </w:r>
      <w:proofErr w:type="spellEnd"/>
      <w:r w:rsidRPr="000F7CD9">
        <w:rPr>
          <w:rFonts w:ascii="Book Antiqua" w:hAnsi="Book Antiqua"/>
          <w:i/>
        </w:rPr>
        <w:t xml:space="preserve"> Res</w:t>
      </w:r>
      <w:r w:rsidRPr="000F7CD9">
        <w:rPr>
          <w:rFonts w:ascii="Book Antiqua" w:hAnsi="Book Antiqua"/>
        </w:rPr>
        <w:t xml:space="preserve"> 1998; </w:t>
      </w:r>
      <w:r w:rsidRPr="000F7CD9">
        <w:rPr>
          <w:rFonts w:ascii="Book Antiqua" w:hAnsi="Book Antiqua"/>
          <w:b/>
        </w:rPr>
        <w:t>83</w:t>
      </w:r>
      <w:r w:rsidRPr="000F7CD9">
        <w:rPr>
          <w:rFonts w:ascii="Book Antiqua" w:hAnsi="Book Antiqua"/>
        </w:rPr>
        <w:t>: 187-195 [PMID: 9686758 DOI: 10.1161/01.res.83.2.187]</w:t>
      </w:r>
    </w:p>
    <w:p w14:paraId="7487E4A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66 </w:t>
      </w:r>
      <w:proofErr w:type="spellStart"/>
      <w:r w:rsidRPr="000F7CD9">
        <w:rPr>
          <w:rFonts w:ascii="Book Antiqua" w:hAnsi="Book Antiqua"/>
          <w:b/>
        </w:rPr>
        <w:t>Kuo</w:t>
      </w:r>
      <w:proofErr w:type="spellEnd"/>
      <w:r w:rsidRPr="000F7CD9">
        <w:rPr>
          <w:rFonts w:ascii="Book Antiqua" w:hAnsi="Book Antiqua"/>
          <w:b/>
        </w:rPr>
        <w:t xml:space="preserve"> LE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Kitlinska</w:t>
      </w:r>
      <w:proofErr w:type="spellEnd"/>
      <w:r w:rsidRPr="000F7CD9">
        <w:rPr>
          <w:rFonts w:ascii="Book Antiqua" w:hAnsi="Book Antiqua"/>
        </w:rPr>
        <w:t xml:space="preserve"> JB, </w:t>
      </w:r>
      <w:proofErr w:type="spellStart"/>
      <w:r w:rsidRPr="000F7CD9">
        <w:rPr>
          <w:rFonts w:ascii="Book Antiqua" w:hAnsi="Book Antiqua"/>
        </w:rPr>
        <w:t>Tilan</w:t>
      </w:r>
      <w:proofErr w:type="spellEnd"/>
      <w:r w:rsidRPr="000F7CD9">
        <w:rPr>
          <w:rFonts w:ascii="Book Antiqua" w:hAnsi="Book Antiqua"/>
        </w:rPr>
        <w:t xml:space="preserve"> JU, Li L, Baker SB, Johnson MD, Lee EW, Burnett MS, Fricke ST, </w:t>
      </w:r>
      <w:proofErr w:type="spellStart"/>
      <w:r w:rsidRPr="000F7CD9">
        <w:rPr>
          <w:rFonts w:ascii="Book Antiqua" w:hAnsi="Book Antiqua"/>
        </w:rPr>
        <w:t>Kvetnansky</w:t>
      </w:r>
      <w:proofErr w:type="spellEnd"/>
      <w:r w:rsidRPr="000F7CD9">
        <w:rPr>
          <w:rFonts w:ascii="Book Antiqua" w:hAnsi="Book Antiqua"/>
        </w:rPr>
        <w:t xml:space="preserve"> R, Herzog H, </w:t>
      </w:r>
      <w:proofErr w:type="spellStart"/>
      <w:r w:rsidRPr="000F7CD9">
        <w:rPr>
          <w:rFonts w:ascii="Book Antiqua" w:hAnsi="Book Antiqua"/>
        </w:rPr>
        <w:t>Zukowska</w:t>
      </w:r>
      <w:proofErr w:type="spellEnd"/>
      <w:r w:rsidRPr="000F7CD9">
        <w:rPr>
          <w:rFonts w:ascii="Book Antiqua" w:hAnsi="Book Antiqua"/>
        </w:rPr>
        <w:t xml:space="preserve"> Z. Neuropeptide Y acts directly in the periphery on fat tissue and mediates stress-induced obesity and metabolic syndrome. </w:t>
      </w:r>
      <w:r w:rsidRPr="000F7CD9">
        <w:rPr>
          <w:rFonts w:ascii="Book Antiqua" w:hAnsi="Book Antiqua"/>
          <w:i/>
        </w:rPr>
        <w:t>Nat Med</w:t>
      </w:r>
      <w:r w:rsidRPr="000F7CD9">
        <w:rPr>
          <w:rFonts w:ascii="Book Antiqua" w:hAnsi="Book Antiqua"/>
        </w:rPr>
        <w:t xml:space="preserve"> 2007; </w:t>
      </w:r>
      <w:r w:rsidRPr="000F7CD9">
        <w:rPr>
          <w:rFonts w:ascii="Book Antiqua" w:hAnsi="Book Antiqua"/>
          <w:b/>
        </w:rPr>
        <w:t>13</w:t>
      </w:r>
      <w:r w:rsidRPr="000F7CD9">
        <w:rPr>
          <w:rFonts w:ascii="Book Antiqua" w:hAnsi="Book Antiqua"/>
        </w:rPr>
        <w:t>: 803-811 [PMID: 17603492 DOI: 10.1038/nm1611]</w:t>
      </w:r>
    </w:p>
    <w:p w14:paraId="1C5B7904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67 </w:t>
      </w:r>
      <w:r w:rsidRPr="000F7CD9">
        <w:rPr>
          <w:rFonts w:ascii="Book Antiqua" w:hAnsi="Book Antiqua"/>
          <w:b/>
        </w:rPr>
        <w:t>Lee EW</w:t>
      </w:r>
      <w:r w:rsidRPr="000F7CD9">
        <w:rPr>
          <w:rFonts w:ascii="Book Antiqua" w:hAnsi="Book Antiqua"/>
        </w:rPr>
        <w:t xml:space="preserve">, Grant DS, </w:t>
      </w:r>
      <w:proofErr w:type="spellStart"/>
      <w:r w:rsidRPr="000F7CD9">
        <w:rPr>
          <w:rFonts w:ascii="Book Antiqua" w:hAnsi="Book Antiqua"/>
        </w:rPr>
        <w:t>Movafagh</w:t>
      </w:r>
      <w:proofErr w:type="spellEnd"/>
      <w:r w:rsidRPr="000F7CD9">
        <w:rPr>
          <w:rFonts w:ascii="Book Antiqua" w:hAnsi="Book Antiqua"/>
        </w:rPr>
        <w:t xml:space="preserve"> S, </w:t>
      </w:r>
      <w:proofErr w:type="spellStart"/>
      <w:r w:rsidRPr="000F7CD9">
        <w:rPr>
          <w:rFonts w:ascii="Book Antiqua" w:hAnsi="Book Antiqua"/>
        </w:rPr>
        <w:t>Zukowska</w:t>
      </w:r>
      <w:proofErr w:type="spellEnd"/>
      <w:r w:rsidRPr="000F7CD9">
        <w:rPr>
          <w:rFonts w:ascii="Book Antiqua" w:hAnsi="Book Antiqua"/>
        </w:rPr>
        <w:t xml:space="preserve"> Z. Impaired angiogenesis in neuropeptide Y (NPY)-Y2 receptor knockout mice. </w:t>
      </w:r>
      <w:r w:rsidRPr="000F7CD9">
        <w:rPr>
          <w:rFonts w:ascii="Book Antiqua" w:hAnsi="Book Antiqua"/>
          <w:i/>
        </w:rPr>
        <w:t>Peptides</w:t>
      </w:r>
      <w:r w:rsidRPr="000F7CD9">
        <w:rPr>
          <w:rFonts w:ascii="Book Antiqua" w:hAnsi="Book Antiqua"/>
        </w:rPr>
        <w:t xml:space="preserve"> 2003; </w:t>
      </w:r>
      <w:r w:rsidRPr="000F7CD9">
        <w:rPr>
          <w:rFonts w:ascii="Book Antiqua" w:hAnsi="Book Antiqua"/>
          <w:b/>
        </w:rPr>
        <w:t>24</w:t>
      </w:r>
      <w:r w:rsidRPr="000F7CD9">
        <w:rPr>
          <w:rFonts w:ascii="Book Antiqua" w:hAnsi="Book Antiqua"/>
        </w:rPr>
        <w:t>: 99-106 [PMID: 12576090 DOI: 10.1016/s0196-9781(02)00281-4]</w:t>
      </w:r>
    </w:p>
    <w:p w14:paraId="7C3E57A8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68 </w:t>
      </w:r>
      <w:proofErr w:type="spellStart"/>
      <w:r w:rsidRPr="000F7CD9">
        <w:rPr>
          <w:rFonts w:ascii="Book Antiqua" w:hAnsi="Book Antiqua"/>
          <w:b/>
        </w:rPr>
        <w:t>Businaro</w:t>
      </w:r>
      <w:proofErr w:type="spellEnd"/>
      <w:r w:rsidRPr="000F7CD9">
        <w:rPr>
          <w:rFonts w:ascii="Book Antiqua" w:hAnsi="Book Antiqua"/>
          <w:b/>
        </w:rPr>
        <w:t xml:space="preserve"> R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Scaccia</w:t>
      </w:r>
      <w:proofErr w:type="spellEnd"/>
      <w:r w:rsidRPr="000F7CD9">
        <w:rPr>
          <w:rFonts w:ascii="Book Antiqua" w:hAnsi="Book Antiqua"/>
        </w:rPr>
        <w:t xml:space="preserve"> E, </w:t>
      </w:r>
      <w:proofErr w:type="spellStart"/>
      <w:r w:rsidRPr="000F7CD9">
        <w:rPr>
          <w:rFonts w:ascii="Book Antiqua" w:hAnsi="Book Antiqua"/>
        </w:rPr>
        <w:t>Bordin</w:t>
      </w:r>
      <w:proofErr w:type="spellEnd"/>
      <w:r w:rsidRPr="000F7CD9">
        <w:rPr>
          <w:rFonts w:ascii="Book Antiqua" w:hAnsi="Book Antiqua"/>
        </w:rPr>
        <w:t xml:space="preserve"> A, Pagano F, </w:t>
      </w:r>
      <w:proofErr w:type="spellStart"/>
      <w:r w:rsidRPr="000F7CD9">
        <w:rPr>
          <w:rFonts w:ascii="Book Antiqua" w:hAnsi="Book Antiqua"/>
        </w:rPr>
        <w:t>Corsi</w:t>
      </w:r>
      <w:proofErr w:type="spellEnd"/>
      <w:r w:rsidRPr="000F7CD9">
        <w:rPr>
          <w:rFonts w:ascii="Book Antiqua" w:hAnsi="Book Antiqua"/>
        </w:rPr>
        <w:t xml:space="preserve"> M, </w:t>
      </w:r>
      <w:proofErr w:type="spellStart"/>
      <w:r w:rsidRPr="000F7CD9">
        <w:rPr>
          <w:rFonts w:ascii="Book Antiqua" w:hAnsi="Book Antiqua"/>
        </w:rPr>
        <w:t>Siciliano</w:t>
      </w:r>
      <w:proofErr w:type="spellEnd"/>
      <w:r w:rsidRPr="000F7CD9">
        <w:rPr>
          <w:rFonts w:ascii="Book Antiqua" w:hAnsi="Book Antiqua"/>
        </w:rPr>
        <w:t xml:space="preserve"> C, </w:t>
      </w:r>
      <w:proofErr w:type="spellStart"/>
      <w:r w:rsidRPr="000F7CD9">
        <w:rPr>
          <w:rFonts w:ascii="Book Antiqua" w:hAnsi="Book Antiqua"/>
        </w:rPr>
        <w:t>Capoano</w:t>
      </w:r>
      <w:proofErr w:type="spellEnd"/>
      <w:r w:rsidRPr="000F7CD9">
        <w:rPr>
          <w:rFonts w:ascii="Book Antiqua" w:hAnsi="Book Antiqua"/>
        </w:rPr>
        <w:t xml:space="preserve"> R, </w:t>
      </w:r>
      <w:proofErr w:type="spellStart"/>
      <w:r w:rsidRPr="000F7CD9">
        <w:rPr>
          <w:rFonts w:ascii="Book Antiqua" w:hAnsi="Book Antiqua"/>
        </w:rPr>
        <w:t>Procaccini</w:t>
      </w:r>
      <w:proofErr w:type="spellEnd"/>
      <w:r w:rsidRPr="000F7CD9">
        <w:rPr>
          <w:rFonts w:ascii="Book Antiqua" w:hAnsi="Book Antiqua"/>
        </w:rPr>
        <w:t xml:space="preserve"> E, </w:t>
      </w:r>
      <w:proofErr w:type="spellStart"/>
      <w:r w:rsidRPr="000F7CD9">
        <w:rPr>
          <w:rFonts w:ascii="Book Antiqua" w:hAnsi="Book Antiqua"/>
        </w:rPr>
        <w:t>Salvati</w:t>
      </w:r>
      <w:proofErr w:type="spellEnd"/>
      <w:r w:rsidRPr="000F7CD9">
        <w:rPr>
          <w:rFonts w:ascii="Book Antiqua" w:hAnsi="Book Antiqua"/>
        </w:rPr>
        <w:t xml:space="preserve"> B, </w:t>
      </w:r>
      <w:proofErr w:type="spellStart"/>
      <w:r w:rsidRPr="000F7CD9">
        <w:rPr>
          <w:rFonts w:ascii="Book Antiqua" w:hAnsi="Book Antiqua"/>
        </w:rPr>
        <w:t>Petrozza</w:t>
      </w:r>
      <w:proofErr w:type="spellEnd"/>
      <w:r w:rsidRPr="000F7CD9">
        <w:rPr>
          <w:rFonts w:ascii="Book Antiqua" w:hAnsi="Book Antiqua"/>
        </w:rPr>
        <w:t xml:space="preserve"> V, </w:t>
      </w:r>
      <w:proofErr w:type="spellStart"/>
      <w:r w:rsidRPr="000F7CD9">
        <w:rPr>
          <w:rFonts w:ascii="Book Antiqua" w:hAnsi="Book Antiqua"/>
        </w:rPr>
        <w:t>Totta</w:t>
      </w:r>
      <w:proofErr w:type="spellEnd"/>
      <w:r w:rsidRPr="000F7CD9">
        <w:rPr>
          <w:rFonts w:ascii="Book Antiqua" w:hAnsi="Book Antiqua"/>
        </w:rPr>
        <w:t xml:space="preserve"> P, </w:t>
      </w:r>
      <w:proofErr w:type="spellStart"/>
      <w:r w:rsidRPr="000F7CD9">
        <w:rPr>
          <w:rFonts w:ascii="Book Antiqua" w:hAnsi="Book Antiqua"/>
        </w:rPr>
        <w:t>Vietri</w:t>
      </w:r>
      <w:proofErr w:type="spellEnd"/>
      <w:r w:rsidRPr="000F7CD9">
        <w:rPr>
          <w:rFonts w:ascii="Book Antiqua" w:hAnsi="Book Antiqua"/>
        </w:rPr>
        <w:t xml:space="preserve"> MT, </w:t>
      </w:r>
      <w:proofErr w:type="spellStart"/>
      <w:r w:rsidRPr="000F7CD9">
        <w:rPr>
          <w:rFonts w:ascii="Book Antiqua" w:hAnsi="Book Antiqua"/>
        </w:rPr>
        <w:t>Frati</w:t>
      </w:r>
      <w:proofErr w:type="spellEnd"/>
      <w:r w:rsidRPr="000F7CD9">
        <w:rPr>
          <w:rFonts w:ascii="Book Antiqua" w:hAnsi="Book Antiqua"/>
        </w:rPr>
        <w:t xml:space="preserve"> G, De Falco E. Platelet Lysate-Derived </w:t>
      </w:r>
      <w:r w:rsidRPr="000F7CD9">
        <w:rPr>
          <w:rFonts w:ascii="Book Antiqua" w:hAnsi="Book Antiqua"/>
        </w:rPr>
        <w:lastRenderedPageBreak/>
        <w:t xml:space="preserve">Neuropeptide y Influences Migration and Angiogenesis of Human Adipose Tissue-Derived Stromal Cells. </w:t>
      </w:r>
      <w:proofErr w:type="spellStart"/>
      <w:r w:rsidRPr="000F7CD9">
        <w:rPr>
          <w:rFonts w:ascii="Book Antiqua" w:hAnsi="Book Antiqua"/>
          <w:i/>
        </w:rPr>
        <w:t>Sci</w:t>
      </w:r>
      <w:proofErr w:type="spellEnd"/>
      <w:r w:rsidRPr="000F7CD9">
        <w:rPr>
          <w:rFonts w:ascii="Book Antiqua" w:hAnsi="Book Antiqua"/>
          <w:i/>
        </w:rPr>
        <w:t xml:space="preserve"> Rep</w:t>
      </w:r>
      <w:r w:rsidRPr="000F7CD9">
        <w:rPr>
          <w:rFonts w:ascii="Book Antiqua" w:hAnsi="Book Antiqua"/>
        </w:rPr>
        <w:t xml:space="preserve"> 2018; </w:t>
      </w:r>
      <w:r w:rsidRPr="000F7CD9">
        <w:rPr>
          <w:rFonts w:ascii="Book Antiqua" w:hAnsi="Book Antiqua"/>
          <w:b/>
        </w:rPr>
        <w:t>8</w:t>
      </w:r>
      <w:r w:rsidRPr="000F7CD9">
        <w:rPr>
          <w:rFonts w:ascii="Book Antiqua" w:hAnsi="Book Antiqua"/>
        </w:rPr>
        <w:t>: 14365 [PMID: 30254326 DOI: 10.1038/s41598-018-32623-8]</w:t>
      </w:r>
    </w:p>
    <w:p w14:paraId="7EB5B3A0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69 </w:t>
      </w:r>
      <w:r w:rsidRPr="000F7CD9">
        <w:rPr>
          <w:rFonts w:ascii="Book Antiqua" w:hAnsi="Book Antiqua"/>
          <w:b/>
        </w:rPr>
        <w:t>Zhang LF</w:t>
      </w:r>
      <w:r w:rsidRPr="000F7CD9">
        <w:rPr>
          <w:rFonts w:ascii="Book Antiqua" w:hAnsi="Book Antiqua"/>
        </w:rPr>
        <w:t xml:space="preserve">, Qi J, </w:t>
      </w:r>
      <w:proofErr w:type="spellStart"/>
      <w:r w:rsidRPr="000F7CD9">
        <w:rPr>
          <w:rFonts w:ascii="Book Antiqua" w:hAnsi="Book Antiqua"/>
        </w:rPr>
        <w:t>Zuo</w:t>
      </w:r>
      <w:proofErr w:type="spellEnd"/>
      <w:r w:rsidRPr="000F7CD9">
        <w:rPr>
          <w:rFonts w:ascii="Book Antiqua" w:hAnsi="Book Antiqua"/>
        </w:rPr>
        <w:t xml:space="preserve"> G, </w:t>
      </w:r>
      <w:proofErr w:type="spellStart"/>
      <w:r w:rsidRPr="000F7CD9">
        <w:rPr>
          <w:rFonts w:ascii="Book Antiqua" w:hAnsi="Book Antiqua"/>
        </w:rPr>
        <w:t>Jia</w:t>
      </w:r>
      <w:proofErr w:type="spellEnd"/>
      <w:r w:rsidRPr="000F7CD9">
        <w:rPr>
          <w:rFonts w:ascii="Book Antiqua" w:hAnsi="Book Antiqua"/>
        </w:rPr>
        <w:t xml:space="preserve"> P, Shen X, Shao J, Kang H, Yang H, Deng L. Osteoblast-secreted factors promote proliferation and osteogenic differentiation of bone marrow stromal cells via VEGF/heme-oxygenase-1 pathway. </w:t>
      </w:r>
      <w:proofErr w:type="spellStart"/>
      <w:r w:rsidRPr="000F7CD9">
        <w:rPr>
          <w:rFonts w:ascii="Book Antiqua" w:hAnsi="Book Antiqua"/>
          <w:i/>
        </w:rPr>
        <w:t>PLoS</w:t>
      </w:r>
      <w:proofErr w:type="spellEnd"/>
      <w:r w:rsidRPr="000F7CD9">
        <w:rPr>
          <w:rFonts w:ascii="Book Antiqua" w:hAnsi="Book Antiqua"/>
          <w:i/>
        </w:rPr>
        <w:t xml:space="preserve"> One</w:t>
      </w:r>
      <w:r w:rsidRPr="000F7CD9">
        <w:rPr>
          <w:rFonts w:ascii="Book Antiqua" w:hAnsi="Book Antiqua"/>
        </w:rPr>
        <w:t xml:space="preserve"> 2014; </w:t>
      </w:r>
      <w:r w:rsidRPr="000F7CD9">
        <w:rPr>
          <w:rFonts w:ascii="Book Antiqua" w:hAnsi="Book Antiqua"/>
          <w:b/>
        </w:rPr>
        <w:t>9</w:t>
      </w:r>
      <w:r w:rsidRPr="000F7CD9">
        <w:rPr>
          <w:rFonts w:ascii="Book Antiqua" w:hAnsi="Book Antiqua"/>
        </w:rPr>
        <w:t>: e99946 [PMID: 24940620 DOI: 10.1371/journal.pone.0099946]</w:t>
      </w:r>
    </w:p>
    <w:p w14:paraId="1BB8FB09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70 </w:t>
      </w:r>
      <w:r w:rsidRPr="000F7CD9">
        <w:rPr>
          <w:rFonts w:ascii="Book Antiqua" w:hAnsi="Book Antiqua"/>
          <w:b/>
        </w:rPr>
        <w:t>Duffy GP</w:t>
      </w:r>
      <w:r w:rsidRPr="000F7CD9">
        <w:rPr>
          <w:rFonts w:ascii="Book Antiqua" w:hAnsi="Book Antiqua"/>
        </w:rPr>
        <w:t xml:space="preserve">, Ahsan T, O'Brien T, Barry F, </w:t>
      </w:r>
      <w:proofErr w:type="spellStart"/>
      <w:r w:rsidRPr="000F7CD9">
        <w:rPr>
          <w:rFonts w:ascii="Book Antiqua" w:hAnsi="Book Antiqua"/>
        </w:rPr>
        <w:t>Nerem</w:t>
      </w:r>
      <w:proofErr w:type="spellEnd"/>
      <w:r w:rsidRPr="000F7CD9">
        <w:rPr>
          <w:rFonts w:ascii="Book Antiqua" w:hAnsi="Book Antiqua"/>
        </w:rPr>
        <w:t xml:space="preserve"> RM. Bone marrow-derived mesenchymal stem cells promote </w:t>
      </w:r>
      <w:proofErr w:type="spellStart"/>
      <w:r w:rsidRPr="000F7CD9">
        <w:rPr>
          <w:rFonts w:ascii="Book Antiqua" w:hAnsi="Book Antiqua"/>
        </w:rPr>
        <w:t>angiogenic</w:t>
      </w:r>
      <w:proofErr w:type="spellEnd"/>
      <w:r w:rsidRPr="000F7CD9">
        <w:rPr>
          <w:rFonts w:ascii="Book Antiqua" w:hAnsi="Book Antiqua"/>
        </w:rPr>
        <w:t xml:space="preserve"> processes in a time- and dose-dependent manner in vitro. </w:t>
      </w:r>
      <w:r w:rsidRPr="000F7CD9">
        <w:rPr>
          <w:rFonts w:ascii="Book Antiqua" w:hAnsi="Book Antiqua"/>
          <w:i/>
        </w:rPr>
        <w:t xml:space="preserve">Tissue </w:t>
      </w:r>
      <w:proofErr w:type="spellStart"/>
      <w:r w:rsidRPr="000F7CD9">
        <w:rPr>
          <w:rFonts w:ascii="Book Antiqua" w:hAnsi="Book Antiqua"/>
          <w:i/>
        </w:rPr>
        <w:t>Eng</w:t>
      </w:r>
      <w:proofErr w:type="spellEnd"/>
      <w:r w:rsidRPr="000F7CD9">
        <w:rPr>
          <w:rFonts w:ascii="Book Antiqua" w:hAnsi="Book Antiqua"/>
          <w:i/>
        </w:rPr>
        <w:t xml:space="preserve"> Part </w:t>
      </w:r>
      <w:proofErr w:type="gramStart"/>
      <w:r w:rsidRPr="000F7CD9">
        <w:rPr>
          <w:rFonts w:ascii="Book Antiqua" w:hAnsi="Book Antiqua"/>
          <w:i/>
        </w:rPr>
        <w:t>A</w:t>
      </w:r>
      <w:proofErr w:type="gramEnd"/>
      <w:r w:rsidRPr="000F7CD9">
        <w:rPr>
          <w:rFonts w:ascii="Book Antiqua" w:hAnsi="Book Antiqua"/>
        </w:rPr>
        <w:t xml:space="preserve"> 2009; </w:t>
      </w:r>
      <w:r w:rsidRPr="000F7CD9">
        <w:rPr>
          <w:rFonts w:ascii="Book Antiqua" w:hAnsi="Book Antiqua"/>
          <w:b/>
        </w:rPr>
        <w:t>15</w:t>
      </w:r>
      <w:r w:rsidRPr="000F7CD9">
        <w:rPr>
          <w:rFonts w:ascii="Book Antiqua" w:hAnsi="Book Antiqua"/>
        </w:rPr>
        <w:t>: 2459-2470 [PMID: 19327020 DOI: 10.1089/ten.TEA.2008.0341]</w:t>
      </w:r>
    </w:p>
    <w:p w14:paraId="22835021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71 </w:t>
      </w:r>
      <w:r w:rsidRPr="000F7CD9">
        <w:rPr>
          <w:rFonts w:ascii="Book Antiqua" w:hAnsi="Book Antiqua"/>
          <w:b/>
        </w:rPr>
        <w:t>Kang X</w:t>
      </w:r>
      <w:r w:rsidRPr="000F7CD9">
        <w:rPr>
          <w:rFonts w:ascii="Book Antiqua" w:hAnsi="Book Antiqua"/>
        </w:rPr>
        <w:t xml:space="preserve">, Qian Z, Liu J, Feng D, Li H, Zhang Z, </w:t>
      </w:r>
      <w:proofErr w:type="spellStart"/>
      <w:r w:rsidRPr="000F7CD9">
        <w:rPr>
          <w:rFonts w:ascii="Book Antiqua" w:hAnsi="Book Antiqua"/>
        </w:rPr>
        <w:t>Jin</w:t>
      </w:r>
      <w:proofErr w:type="spellEnd"/>
      <w:r w:rsidRPr="000F7CD9">
        <w:rPr>
          <w:rFonts w:ascii="Book Antiqua" w:hAnsi="Book Antiqua"/>
        </w:rPr>
        <w:t xml:space="preserve"> X, Ma Z, Xu M, Li F, Zhang Y, Gao X, Sun H, Wu S. Neuropeptide Y Acts Directly on Cartilage Homeostasis and Exacerbates Progression of Osteoarthritis Through NPY2R. </w:t>
      </w:r>
      <w:r w:rsidRPr="000F7CD9">
        <w:rPr>
          <w:rFonts w:ascii="Book Antiqua" w:hAnsi="Book Antiqua"/>
          <w:i/>
        </w:rPr>
        <w:t>J Bone Miner Res</w:t>
      </w:r>
      <w:r w:rsidRPr="000F7CD9">
        <w:rPr>
          <w:rFonts w:ascii="Book Antiqua" w:hAnsi="Book Antiqua"/>
        </w:rPr>
        <w:t xml:space="preserve"> 2020 [PMID: 32101625 DOI: 10.1002/jbmr.3991]</w:t>
      </w:r>
    </w:p>
    <w:p w14:paraId="22A5BCE2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72 </w:t>
      </w:r>
      <w:r w:rsidRPr="000F7CD9">
        <w:rPr>
          <w:rFonts w:ascii="Book Antiqua" w:hAnsi="Book Antiqua"/>
          <w:b/>
        </w:rPr>
        <w:t>Chen R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Hao</w:t>
      </w:r>
      <w:proofErr w:type="spellEnd"/>
      <w:r w:rsidRPr="000F7CD9">
        <w:rPr>
          <w:rFonts w:ascii="Book Antiqua" w:hAnsi="Book Antiqua"/>
        </w:rPr>
        <w:t xml:space="preserve"> Z, Chen X, Fu Q, Ma Y. Neuropeptide Y enhances proliferation and </w:t>
      </w:r>
      <w:proofErr w:type="spellStart"/>
      <w:r w:rsidRPr="000F7CD9">
        <w:rPr>
          <w:rFonts w:ascii="Book Antiqua" w:hAnsi="Book Antiqua"/>
        </w:rPr>
        <w:t>chondrogenic</w:t>
      </w:r>
      <w:proofErr w:type="spellEnd"/>
      <w:r w:rsidRPr="000F7CD9">
        <w:rPr>
          <w:rFonts w:ascii="Book Antiqua" w:hAnsi="Book Antiqua"/>
        </w:rPr>
        <w:t xml:space="preserve"> differentiation of ATDC5 cells.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2020; </w:t>
      </w:r>
      <w:r w:rsidRPr="000F7CD9">
        <w:rPr>
          <w:rFonts w:ascii="Book Antiqua" w:hAnsi="Book Antiqua"/>
          <w:b/>
        </w:rPr>
        <w:t>80</w:t>
      </w:r>
      <w:r w:rsidRPr="000F7CD9">
        <w:rPr>
          <w:rFonts w:ascii="Book Antiqua" w:hAnsi="Book Antiqua"/>
        </w:rPr>
        <w:t>: 102022 [PMID: 31987472 DOI: 10.1016/j.npep.2020.102022]</w:t>
      </w:r>
    </w:p>
    <w:p w14:paraId="4B4BFB19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73 </w:t>
      </w:r>
      <w:r w:rsidRPr="000F7CD9">
        <w:rPr>
          <w:rFonts w:ascii="Book Antiqua" w:hAnsi="Book Antiqua"/>
          <w:b/>
        </w:rPr>
        <w:t>Long H</w:t>
      </w:r>
      <w:r w:rsidRPr="000F7CD9">
        <w:rPr>
          <w:rFonts w:ascii="Book Antiqua" w:hAnsi="Book Antiqua"/>
        </w:rPr>
        <w:t xml:space="preserve">, Ahmed M, Ackermann P, Stark A, Li J. Neuropeptide Y innervation during fracture healing and remodeling. </w:t>
      </w:r>
      <w:proofErr w:type="gramStart"/>
      <w:r w:rsidRPr="000F7CD9">
        <w:rPr>
          <w:rFonts w:ascii="Book Antiqua" w:hAnsi="Book Antiqua"/>
        </w:rPr>
        <w:t xml:space="preserve">A study of angulated </w:t>
      </w:r>
      <w:proofErr w:type="spellStart"/>
      <w:r w:rsidRPr="000F7CD9">
        <w:rPr>
          <w:rFonts w:ascii="Book Antiqua" w:hAnsi="Book Antiqua"/>
        </w:rPr>
        <w:t>tibial</w:t>
      </w:r>
      <w:proofErr w:type="spellEnd"/>
      <w:r w:rsidRPr="000F7CD9">
        <w:rPr>
          <w:rFonts w:ascii="Book Antiqua" w:hAnsi="Book Antiqua"/>
        </w:rPr>
        <w:t xml:space="preserve"> fractures in the rat.</w:t>
      </w:r>
      <w:proofErr w:type="gram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  <w:i/>
        </w:rPr>
        <w:t>Acta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Orthop</w:t>
      </w:r>
      <w:proofErr w:type="spellEnd"/>
      <w:r w:rsidRPr="000F7CD9">
        <w:rPr>
          <w:rFonts w:ascii="Book Antiqua" w:hAnsi="Book Antiqua"/>
        </w:rPr>
        <w:t xml:space="preserve"> 2010; </w:t>
      </w:r>
      <w:r w:rsidRPr="000F7CD9">
        <w:rPr>
          <w:rFonts w:ascii="Book Antiqua" w:hAnsi="Book Antiqua"/>
          <w:b/>
        </w:rPr>
        <w:t>81</w:t>
      </w:r>
      <w:r w:rsidRPr="000F7CD9">
        <w:rPr>
          <w:rFonts w:ascii="Book Antiqua" w:hAnsi="Book Antiqua"/>
        </w:rPr>
        <w:t>: 639-646 [PMID: 20860441 DOI: 10.3109/17453674.2010.504609]</w:t>
      </w:r>
    </w:p>
    <w:p w14:paraId="3CECD57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74 </w:t>
      </w:r>
      <w:proofErr w:type="spellStart"/>
      <w:r w:rsidRPr="000F7CD9">
        <w:rPr>
          <w:rFonts w:ascii="Book Antiqua" w:hAnsi="Book Antiqua"/>
          <w:b/>
        </w:rPr>
        <w:t>Keramaris</w:t>
      </w:r>
      <w:proofErr w:type="spellEnd"/>
      <w:r w:rsidRPr="000F7CD9">
        <w:rPr>
          <w:rFonts w:ascii="Book Antiqua" w:hAnsi="Book Antiqua"/>
          <w:b/>
        </w:rPr>
        <w:t xml:space="preserve"> NC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Calori</w:t>
      </w:r>
      <w:proofErr w:type="spellEnd"/>
      <w:r w:rsidRPr="000F7CD9">
        <w:rPr>
          <w:rFonts w:ascii="Book Antiqua" w:hAnsi="Book Antiqua"/>
        </w:rPr>
        <w:t xml:space="preserve"> GM, Nikolaou VS, </w:t>
      </w:r>
      <w:proofErr w:type="spellStart"/>
      <w:r w:rsidRPr="000F7CD9">
        <w:rPr>
          <w:rFonts w:ascii="Book Antiqua" w:hAnsi="Book Antiqua"/>
        </w:rPr>
        <w:t>Schemitsch</w:t>
      </w:r>
      <w:proofErr w:type="spellEnd"/>
      <w:r w:rsidRPr="000F7CD9">
        <w:rPr>
          <w:rFonts w:ascii="Book Antiqua" w:hAnsi="Book Antiqua"/>
        </w:rPr>
        <w:t xml:space="preserve"> EH, </w:t>
      </w:r>
      <w:proofErr w:type="spellStart"/>
      <w:r w:rsidRPr="000F7CD9">
        <w:rPr>
          <w:rFonts w:ascii="Book Antiqua" w:hAnsi="Book Antiqua"/>
        </w:rPr>
        <w:t>Giannoudis</w:t>
      </w:r>
      <w:proofErr w:type="spellEnd"/>
      <w:r w:rsidRPr="000F7CD9">
        <w:rPr>
          <w:rFonts w:ascii="Book Antiqua" w:hAnsi="Book Antiqua"/>
        </w:rPr>
        <w:t xml:space="preserve"> PV.</w:t>
      </w:r>
      <w:proofErr w:type="gramEnd"/>
      <w:r w:rsidRPr="000F7CD9">
        <w:rPr>
          <w:rFonts w:ascii="Book Antiqua" w:hAnsi="Book Antiqua"/>
        </w:rPr>
        <w:t xml:space="preserve"> Fracture vascularity and bone healing: a systematic review of the role of VEGF. </w:t>
      </w:r>
      <w:r w:rsidRPr="000F7CD9">
        <w:rPr>
          <w:rFonts w:ascii="Book Antiqua" w:hAnsi="Book Antiqua"/>
          <w:i/>
        </w:rPr>
        <w:t>Injury</w:t>
      </w:r>
      <w:r w:rsidRPr="000F7CD9">
        <w:rPr>
          <w:rFonts w:ascii="Book Antiqua" w:hAnsi="Book Antiqua"/>
        </w:rPr>
        <w:t xml:space="preserve"> 2008; </w:t>
      </w:r>
      <w:r w:rsidRPr="000F7CD9">
        <w:rPr>
          <w:rFonts w:ascii="Book Antiqua" w:hAnsi="Book Antiqua"/>
          <w:b/>
        </w:rPr>
        <w:t xml:space="preserve">39 </w:t>
      </w:r>
      <w:proofErr w:type="spellStart"/>
      <w:r w:rsidRPr="000F7CD9">
        <w:rPr>
          <w:rFonts w:ascii="Book Antiqua" w:hAnsi="Book Antiqua"/>
          <w:bCs/>
        </w:rPr>
        <w:t>Suppl</w:t>
      </w:r>
      <w:proofErr w:type="spellEnd"/>
      <w:r w:rsidRPr="000F7CD9">
        <w:rPr>
          <w:rFonts w:ascii="Book Antiqua" w:hAnsi="Book Antiqua"/>
          <w:bCs/>
        </w:rPr>
        <w:t xml:space="preserve"> 2</w:t>
      </w:r>
      <w:r w:rsidRPr="000F7CD9">
        <w:rPr>
          <w:rFonts w:ascii="Book Antiqua" w:hAnsi="Book Antiqua"/>
        </w:rPr>
        <w:t>: S45-S57 [PMID: 18804573 DOI: 10.1016/S0020-1383(08)70015-9]</w:t>
      </w:r>
    </w:p>
    <w:p w14:paraId="64C6C2FF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75 </w:t>
      </w:r>
      <w:r w:rsidRPr="000F7CD9">
        <w:rPr>
          <w:rFonts w:ascii="Book Antiqua" w:hAnsi="Book Antiqua"/>
          <w:b/>
        </w:rPr>
        <w:t>Cui Y</w:t>
      </w:r>
      <w:r w:rsidRPr="000F7CD9">
        <w:rPr>
          <w:rFonts w:ascii="Book Antiqua" w:hAnsi="Book Antiqua"/>
        </w:rPr>
        <w:t xml:space="preserve">, Fu S, </w:t>
      </w:r>
      <w:proofErr w:type="spellStart"/>
      <w:r w:rsidRPr="000F7CD9">
        <w:rPr>
          <w:rFonts w:ascii="Book Antiqua" w:hAnsi="Book Antiqua"/>
        </w:rPr>
        <w:t>Hou</w:t>
      </w:r>
      <w:proofErr w:type="spellEnd"/>
      <w:r w:rsidRPr="000F7CD9">
        <w:rPr>
          <w:rFonts w:ascii="Book Antiqua" w:hAnsi="Book Antiqua"/>
        </w:rPr>
        <w:t xml:space="preserve"> T, Wu X. Endothelial Progenitor Cells Enhance the Migration and Osteoclastic Differentiation of Bone Marrow-Derived Macrophages in vitro and in a Mouse Femur Fracture Model through Talin-1. </w:t>
      </w:r>
      <w:r w:rsidRPr="000F7CD9">
        <w:rPr>
          <w:rFonts w:ascii="Book Antiqua" w:hAnsi="Book Antiqua"/>
          <w:i/>
        </w:rPr>
        <w:t xml:space="preserve">Cell </w:t>
      </w:r>
      <w:proofErr w:type="spellStart"/>
      <w:r w:rsidRPr="000F7CD9">
        <w:rPr>
          <w:rFonts w:ascii="Book Antiqua" w:hAnsi="Book Antiqua"/>
          <w:i/>
        </w:rPr>
        <w:t>Physiol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Biochem</w:t>
      </w:r>
      <w:proofErr w:type="spellEnd"/>
      <w:r w:rsidRPr="000F7CD9">
        <w:rPr>
          <w:rFonts w:ascii="Book Antiqua" w:hAnsi="Book Antiqua"/>
        </w:rPr>
        <w:t xml:space="preserve"> 2018; </w:t>
      </w:r>
      <w:r w:rsidRPr="000F7CD9">
        <w:rPr>
          <w:rFonts w:ascii="Book Antiqua" w:hAnsi="Book Antiqua"/>
          <w:b/>
        </w:rPr>
        <w:t>49</w:t>
      </w:r>
      <w:r w:rsidRPr="000F7CD9">
        <w:rPr>
          <w:rFonts w:ascii="Book Antiqua" w:hAnsi="Book Antiqua"/>
        </w:rPr>
        <w:t>: 555-564 [PMID: 30165361 DOI: 10.1159/000492993]</w:t>
      </w:r>
    </w:p>
    <w:p w14:paraId="38339F62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76 </w:t>
      </w:r>
      <w:r w:rsidRPr="000F7CD9">
        <w:rPr>
          <w:rFonts w:ascii="Book Antiqua" w:hAnsi="Book Antiqua"/>
          <w:b/>
        </w:rPr>
        <w:t>Hart EC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Charkoudian</w:t>
      </w:r>
      <w:proofErr w:type="spellEnd"/>
      <w:r w:rsidRPr="000F7CD9">
        <w:rPr>
          <w:rFonts w:ascii="Book Antiqua" w:hAnsi="Book Antiqua"/>
        </w:rPr>
        <w:t xml:space="preserve"> N. Sympathetic neural regulation of blood pressure: influences of sex and aging. </w:t>
      </w:r>
      <w:r w:rsidRPr="000F7CD9">
        <w:rPr>
          <w:rFonts w:ascii="Book Antiqua" w:hAnsi="Book Antiqua"/>
          <w:i/>
        </w:rPr>
        <w:t>Physiology (Bethesda)</w:t>
      </w:r>
      <w:r w:rsidRPr="000F7CD9">
        <w:rPr>
          <w:rFonts w:ascii="Book Antiqua" w:hAnsi="Book Antiqua"/>
        </w:rPr>
        <w:t xml:space="preserve"> 2014; </w:t>
      </w:r>
      <w:r w:rsidRPr="000F7CD9">
        <w:rPr>
          <w:rFonts w:ascii="Book Antiqua" w:hAnsi="Book Antiqua"/>
          <w:b/>
        </w:rPr>
        <w:t>29</w:t>
      </w:r>
      <w:r w:rsidRPr="000F7CD9">
        <w:rPr>
          <w:rFonts w:ascii="Book Antiqua" w:hAnsi="Book Antiqua"/>
        </w:rPr>
        <w:t xml:space="preserve">: 8-15 [PMID: 24382867 DOI: </w:t>
      </w:r>
      <w:r w:rsidRPr="000F7CD9">
        <w:rPr>
          <w:rFonts w:ascii="Book Antiqua" w:hAnsi="Book Antiqua"/>
        </w:rPr>
        <w:lastRenderedPageBreak/>
        <w:t>10.1152/physiol.00031.2013]</w:t>
      </w:r>
    </w:p>
    <w:p w14:paraId="2F7637E9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77 </w:t>
      </w:r>
      <w:proofErr w:type="spellStart"/>
      <w:r w:rsidRPr="000F7CD9">
        <w:rPr>
          <w:rFonts w:ascii="Book Antiqua" w:hAnsi="Book Antiqua"/>
          <w:b/>
        </w:rPr>
        <w:t>Baldock</w:t>
      </w:r>
      <w:proofErr w:type="spellEnd"/>
      <w:r w:rsidRPr="000F7CD9">
        <w:rPr>
          <w:rFonts w:ascii="Book Antiqua" w:hAnsi="Book Antiqua"/>
          <w:b/>
        </w:rPr>
        <w:t xml:space="preserve"> PA</w:t>
      </w:r>
      <w:r w:rsidRPr="000F7CD9">
        <w:rPr>
          <w:rFonts w:ascii="Book Antiqua" w:hAnsi="Book Antiqua"/>
        </w:rPr>
        <w:t xml:space="preserve">, Lin S, Zhang L, Karl T, Shi Y, </w:t>
      </w:r>
      <w:proofErr w:type="spellStart"/>
      <w:r w:rsidRPr="000F7CD9">
        <w:rPr>
          <w:rFonts w:ascii="Book Antiqua" w:hAnsi="Book Antiqua"/>
        </w:rPr>
        <w:t>Driessler</w:t>
      </w:r>
      <w:proofErr w:type="spellEnd"/>
      <w:r w:rsidRPr="000F7CD9">
        <w:rPr>
          <w:rFonts w:ascii="Book Antiqua" w:hAnsi="Book Antiqua"/>
        </w:rPr>
        <w:t xml:space="preserve"> F, </w:t>
      </w:r>
      <w:proofErr w:type="spellStart"/>
      <w:r w:rsidRPr="000F7CD9">
        <w:rPr>
          <w:rFonts w:ascii="Book Antiqua" w:hAnsi="Book Antiqua"/>
        </w:rPr>
        <w:t>Zengin</w:t>
      </w:r>
      <w:proofErr w:type="spellEnd"/>
      <w:r w:rsidRPr="000F7CD9">
        <w:rPr>
          <w:rFonts w:ascii="Book Antiqua" w:hAnsi="Book Antiqua"/>
        </w:rPr>
        <w:t xml:space="preserve"> A, </w:t>
      </w:r>
      <w:proofErr w:type="spellStart"/>
      <w:r w:rsidRPr="000F7CD9">
        <w:rPr>
          <w:rFonts w:ascii="Book Antiqua" w:hAnsi="Book Antiqua"/>
        </w:rPr>
        <w:t>Hörmer</w:t>
      </w:r>
      <w:proofErr w:type="spellEnd"/>
      <w:r w:rsidRPr="000F7CD9">
        <w:rPr>
          <w:rFonts w:ascii="Book Antiqua" w:hAnsi="Book Antiqua"/>
        </w:rPr>
        <w:t xml:space="preserve"> B, Lee NJ, Wong IP, Lin EJ, Enriquez RF, </w:t>
      </w:r>
      <w:proofErr w:type="spellStart"/>
      <w:r w:rsidRPr="000F7CD9">
        <w:rPr>
          <w:rFonts w:ascii="Book Antiqua" w:hAnsi="Book Antiqua"/>
        </w:rPr>
        <w:t>Stehrer</w:t>
      </w:r>
      <w:proofErr w:type="spellEnd"/>
      <w:r w:rsidRPr="000F7CD9">
        <w:rPr>
          <w:rFonts w:ascii="Book Antiqua" w:hAnsi="Book Antiqua"/>
        </w:rPr>
        <w:t xml:space="preserve"> B, During MJ, </w:t>
      </w:r>
      <w:proofErr w:type="spellStart"/>
      <w:r w:rsidRPr="000F7CD9">
        <w:rPr>
          <w:rFonts w:ascii="Book Antiqua" w:hAnsi="Book Antiqua"/>
        </w:rPr>
        <w:t>Yulyaningsih</w:t>
      </w:r>
      <w:proofErr w:type="spellEnd"/>
      <w:r w:rsidRPr="000F7CD9">
        <w:rPr>
          <w:rFonts w:ascii="Book Antiqua" w:hAnsi="Book Antiqua"/>
        </w:rPr>
        <w:t xml:space="preserve"> E, </w:t>
      </w:r>
      <w:proofErr w:type="spellStart"/>
      <w:r w:rsidRPr="000F7CD9">
        <w:rPr>
          <w:rFonts w:ascii="Book Antiqua" w:hAnsi="Book Antiqua"/>
        </w:rPr>
        <w:t>Zolotukhin</w:t>
      </w:r>
      <w:proofErr w:type="spellEnd"/>
      <w:r w:rsidRPr="000F7CD9">
        <w:rPr>
          <w:rFonts w:ascii="Book Antiqua" w:hAnsi="Book Antiqua"/>
        </w:rPr>
        <w:t xml:space="preserve"> S, </w:t>
      </w:r>
      <w:proofErr w:type="spellStart"/>
      <w:r w:rsidRPr="000F7CD9">
        <w:rPr>
          <w:rFonts w:ascii="Book Antiqua" w:hAnsi="Book Antiqua"/>
        </w:rPr>
        <w:t>Ruohonen</w:t>
      </w:r>
      <w:proofErr w:type="spellEnd"/>
      <w:r w:rsidRPr="000F7CD9">
        <w:rPr>
          <w:rFonts w:ascii="Book Antiqua" w:hAnsi="Book Antiqua"/>
        </w:rPr>
        <w:t xml:space="preserve"> ST, </w:t>
      </w:r>
      <w:proofErr w:type="spellStart"/>
      <w:r w:rsidRPr="000F7CD9">
        <w:rPr>
          <w:rFonts w:ascii="Book Antiqua" w:hAnsi="Book Antiqua"/>
        </w:rPr>
        <w:t>Savontaus</w:t>
      </w:r>
      <w:proofErr w:type="spellEnd"/>
      <w:r w:rsidRPr="000F7CD9">
        <w:rPr>
          <w:rFonts w:ascii="Book Antiqua" w:hAnsi="Book Antiqua"/>
        </w:rPr>
        <w:t xml:space="preserve"> E, Sainsbury A, Herzog H. Neuropeptide y attenuates stress-induced bone loss through suppression of noradrenaline circuits. </w:t>
      </w:r>
      <w:r w:rsidRPr="000F7CD9">
        <w:rPr>
          <w:rFonts w:ascii="Book Antiqua" w:hAnsi="Book Antiqua"/>
          <w:i/>
        </w:rPr>
        <w:t>J Bone Miner Res</w:t>
      </w:r>
      <w:r w:rsidRPr="000F7CD9">
        <w:rPr>
          <w:rFonts w:ascii="Book Antiqua" w:hAnsi="Book Antiqua"/>
        </w:rPr>
        <w:t xml:space="preserve"> 2014; </w:t>
      </w:r>
      <w:r w:rsidRPr="000F7CD9">
        <w:rPr>
          <w:rFonts w:ascii="Book Antiqua" w:hAnsi="Book Antiqua"/>
          <w:b/>
        </w:rPr>
        <w:t>29</w:t>
      </w:r>
      <w:r w:rsidRPr="000F7CD9">
        <w:rPr>
          <w:rFonts w:ascii="Book Antiqua" w:hAnsi="Book Antiqua"/>
        </w:rPr>
        <w:t>: 2238-2249 [PMID: 24535841 DOI: 10.1002/jbmr.2205]</w:t>
      </w:r>
    </w:p>
    <w:p w14:paraId="654BC028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78 </w:t>
      </w:r>
      <w:proofErr w:type="spellStart"/>
      <w:r w:rsidRPr="000F7CD9">
        <w:rPr>
          <w:rFonts w:ascii="Book Antiqua" w:hAnsi="Book Antiqua"/>
          <w:b/>
        </w:rPr>
        <w:t>Baldock</w:t>
      </w:r>
      <w:proofErr w:type="spellEnd"/>
      <w:r w:rsidRPr="000F7CD9">
        <w:rPr>
          <w:rFonts w:ascii="Book Antiqua" w:hAnsi="Book Antiqua"/>
          <w:b/>
        </w:rPr>
        <w:t xml:space="preserve"> PA</w:t>
      </w:r>
      <w:r w:rsidRPr="000F7CD9">
        <w:rPr>
          <w:rFonts w:ascii="Book Antiqua" w:hAnsi="Book Antiqua"/>
        </w:rPr>
        <w:t xml:space="preserve">, Allison S, McDonald MM, Sainsbury A, Enriquez RF, Little DG, </w:t>
      </w:r>
      <w:proofErr w:type="spellStart"/>
      <w:r w:rsidRPr="000F7CD9">
        <w:rPr>
          <w:rFonts w:ascii="Book Antiqua" w:hAnsi="Book Antiqua"/>
        </w:rPr>
        <w:t>Eisman</w:t>
      </w:r>
      <w:proofErr w:type="spellEnd"/>
      <w:r w:rsidRPr="000F7CD9">
        <w:rPr>
          <w:rFonts w:ascii="Book Antiqua" w:hAnsi="Book Antiqua"/>
        </w:rPr>
        <w:t xml:space="preserve"> JA, Gardiner EM, Herzog H. Hypothalamic regulation of cortical bone mass: opposing activity of Y2 receptor and leptin pathways. </w:t>
      </w:r>
      <w:r w:rsidRPr="000F7CD9">
        <w:rPr>
          <w:rFonts w:ascii="Book Antiqua" w:hAnsi="Book Antiqua"/>
          <w:i/>
        </w:rPr>
        <w:t>J Bone Miner Res</w:t>
      </w:r>
      <w:r w:rsidRPr="000F7CD9">
        <w:rPr>
          <w:rFonts w:ascii="Book Antiqua" w:hAnsi="Book Antiqua"/>
        </w:rPr>
        <w:t xml:space="preserve"> 2006; </w:t>
      </w:r>
      <w:r w:rsidRPr="000F7CD9">
        <w:rPr>
          <w:rFonts w:ascii="Book Antiqua" w:hAnsi="Book Antiqua"/>
          <w:b/>
        </w:rPr>
        <w:t>21</w:t>
      </w:r>
      <w:r w:rsidRPr="000F7CD9">
        <w:rPr>
          <w:rFonts w:ascii="Book Antiqua" w:hAnsi="Book Antiqua"/>
        </w:rPr>
        <w:t>: 1600-1607 [PMID: 16995815 DOI: 10.1359/jbmr.060705]</w:t>
      </w:r>
    </w:p>
    <w:p w14:paraId="2617A88F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79 </w:t>
      </w:r>
      <w:proofErr w:type="spellStart"/>
      <w:r w:rsidRPr="000F7CD9">
        <w:rPr>
          <w:rFonts w:ascii="Book Antiqua" w:hAnsi="Book Antiqua"/>
          <w:b/>
        </w:rPr>
        <w:t>Seldeen</w:t>
      </w:r>
      <w:proofErr w:type="spellEnd"/>
      <w:r w:rsidRPr="000F7CD9">
        <w:rPr>
          <w:rFonts w:ascii="Book Antiqua" w:hAnsi="Book Antiqua"/>
          <w:b/>
        </w:rPr>
        <w:t xml:space="preserve"> KL</w:t>
      </w:r>
      <w:r w:rsidRPr="000F7CD9">
        <w:rPr>
          <w:rFonts w:ascii="Book Antiqua" w:hAnsi="Book Antiqua"/>
        </w:rPr>
        <w:t xml:space="preserve">, Halley PG, </w:t>
      </w:r>
      <w:proofErr w:type="spellStart"/>
      <w:r w:rsidRPr="000F7CD9">
        <w:rPr>
          <w:rFonts w:ascii="Book Antiqua" w:hAnsi="Book Antiqua"/>
        </w:rPr>
        <w:t>Volmar</w:t>
      </w:r>
      <w:proofErr w:type="spellEnd"/>
      <w:r w:rsidRPr="000F7CD9">
        <w:rPr>
          <w:rFonts w:ascii="Book Antiqua" w:hAnsi="Book Antiqua"/>
        </w:rPr>
        <w:t xml:space="preserve"> CH, Rodríguez MA, Hernandez M, Pang M, </w:t>
      </w:r>
      <w:proofErr w:type="spellStart"/>
      <w:r w:rsidRPr="000F7CD9">
        <w:rPr>
          <w:rFonts w:ascii="Book Antiqua" w:hAnsi="Book Antiqua"/>
        </w:rPr>
        <w:t>Carlsson</w:t>
      </w:r>
      <w:proofErr w:type="spellEnd"/>
      <w:r w:rsidRPr="000F7CD9">
        <w:rPr>
          <w:rFonts w:ascii="Book Antiqua" w:hAnsi="Book Antiqua"/>
        </w:rPr>
        <w:t xml:space="preserve"> SK, Suva LJ, Wahlestedt C, </w:t>
      </w:r>
      <w:proofErr w:type="spellStart"/>
      <w:r w:rsidRPr="000F7CD9">
        <w:rPr>
          <w:rFonts w:ascii="Book Antiqua" w:hAnsi="Book Antiqua"/>
        </w:rPr>
        <w:t>Troen</w:t>
      </w:r>
      <w:proofErr w:type="spellEnd"/>
      <w:r w:rsidRPr="000F7CD9">
        <w:rPr>
          <w:rFonts w:ascii="Book Antiqua" w:hAnsi="Book Antiqua"/>
        </w:rPr>
        <w:t xml:space="preserve"> BR, Brothers SP. Neuropeptide Y Y2 antagonist treated </w:t>
      </w:r>
      <w:proofErr w:type="spellStart"/>
      <w:r w:rsidRPr="000F7CD9">
        <w:rPr>
          <w:rFonts w:ascii="Book Antiqua" w:hAnsi="Book Antiqua"/>
        </w:rPr>
        <w:t>ovariectomized</w:t>
      </w:r>
      <w:proofErr w:type="spellEnd"/>
      <w:r w:rsidRPr="000F7CD9">
        <w:rPr>
          <w:rFonts w:ascii="Book Antiqua" w:hAnsi="Book Antiqua"/>
        </w:rPr>
        <w:t xml:space="preserve"> mice exhibit greater bone mineral density.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2018; </w:t>
      </w:r>
      <w:r w:rsidRPr="000F7CD9">
        <w:rPr>
          <w:rFonts w:ascii="Book Antiqua" w:hAnsi="Book Antiqua"/>
          <w:b/>
        </w:rPr>
        <w:t>67</w:t>
      </w:r>
      <w:r w:rsidRPr="000F7CD9">
        <w:rPr>
          <w:rFonts w:ascii="Book Antiqua" w:hAnsi="Book Antiqua"/>
        </w:rPr>
        <w:t>: 45-55 [PMID: 29129406 DOI: 10.1016/j.npep.2017.11.005]</w:t>
      </w:r>
    </w:p>
    <w:p w14:paraId="74AA2A3F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80 </w:t>
      </w:r>
      <w:r w:rsidRPr="000F7CD9">
        <w:rPr>
          <w:rFonts w:ascii="Book Antiqua" w:hAnsi="Book Antiqua"/>
          <w:b/>
        </w:rPr>
        <w:t>Sousa DM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Baldock</w:t>
      </w:r>
      <w:proofErr w:type="spellEnd"/>
      <w:r w:rsidRPr="000F7CD9">
        <w:rPr>
          <w:rFonts w:ascii="Book Antiqua" w:hAnsi="Book Antiqua"/>
        </w:rPr>
        <w:t xml:space="preserve"> PA, Enriquez RF, Zhang L, Sainsbury A, </w:t>
      </w:r>
      <w:proofErr w:type="spellStart"/>
      <w:r w:rsidRPr="000F7CD9">
        <w:rPr>
          <w:rFonts w:ascii="Book Antiqua" w:hAnsi="Book Antiqua"/>
        </w:rPr>
        <w:t>Lamghari</w:t>
      </w:r>
      <w:proofErr w:type="spellEnd"/>
      <w:r w:rsidRPr="000F7CD9">
        <w:rPr>
          <w:rFonts w:ascii="Book Antiqua" w:hAnsi="Book Antiqua"/>
        </w:rPr>
        <w:t xml:space="preserve"> M, Herzog H. Neuropeptide Y Y1 receptor antagonism increases bone mass in mice. </w:t>
      </w:r>
      <w:r w:rsidRPr="000F7CD9">
        <w:rPr>
          <w:rFonts w:ascii="Book Antiqua" w:hAnsi="Book Antiqua"/>
          <w:i/>
        </w:rPr>
        <w:t>Bone</w:t>
      </w:r>
      <w:r w:rsidRPr="000F7CD9">
        <w:rPr>
          <w:rFonts w:ascii="Book Antiqua" w:hAnsi="Book Antiqua"/>
        </w:rPr>
        <w:t xml:space="preserve"> 2012; </w:t>
      </w:r>
      <w:r w:rsidRPr="000F7CD9">
        <w:rPr>
          <w:rFonts w:ascii="Book Antiqua" w:hAnsi="Book Antiqua"/>
          <w:b/>
        </w:rPr>
        <w:t>51</w:t>
      </w:r>
      <w:r w:rsidRPr="000F7CD9">
        <w:rPr>
          <w:rFonts w:ascii="Book Antiqua" w:hAnsi="Book Antiqua"/>
        </w:rPr>
        <w:t>: 8-16 [PMID: 22484690 DOI: 10.1016/j.bone.2012.03.020]</w:t>
      </w:r>
    </w:p>
    <w:p w14:paraId="3F23AAD9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81 </w:t>
      </w:r>
      <w:r w:rsidRPr="000F7CD9">
        <w:rPr>
          <w:rFonts w:ascii="Book Antiqua" w:hAnsi="Book Antiqua"/>
          <w:b/>
        </w:rPr>
        <w:t>Goldberg A</w:t>
      </w:r>
      <w:r w:rsidRPr="000F7CD9">
        <w:rPr>
          <w:rFonts w:ascii="Book Antiqua" w:hAnsi="Book Antiqua"/>
        </w:rPr>
        <w:t xml:space="preserve">, Mitchell K, </w:t>
      </w:r>
      <w:proofErr w:type="spellStart"/>
      <w:r w:rsidRPr="000F7CD9">
        <w:rPr>
          <w:rFonts w:ascii="Book Antiqua" w:hAnsi="Book Antiqua"/>
        </w:rPr>
        <w:t>Soans</w:t>
      </w:r>
      <w:proofErr w:type="spellEnd"/>
      <w:r w:rsidRPr="000F7CD9">
        <w:rPr>
          <w:rFonts w:ascii="Book Antiqua" w:hAnsi="Book Antiqua"/>
        </w:rPr>
        <w:t xml:space="preserve"> J, Kim L, Zaidi R.</w:t>
      </w:r>
      <w:proofErr w:type="gramEnd"/>
      <w:r w:rsidRPr="000F7CD9">
        <w:rPr>
          <w:rFonts w:ascii="Book Antiqua" w:hAnsi="Book Antiqua"/>
        </w:rPr>
        <w:t xml:space="preserve"> The use of mesenchymal stem cells for cartilage repair and regeneration: a systematic review.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Orthop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Surg</w:t>
      </w:r>
      <w:proofErr w:type="spellEnd"/>
      <w:r w:rsidRPr="000F7CD9">
        <w:rPr>
          <w:rFonts w:ascii="Book Antiqua" w:hAnsi="Book Antiqua"/>
          <w:i/>
        </w:rPr>
        <w:t xml:space="preserve"> Res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12</w:t>
      </w:r>
      <w:r w:rsidRPr="000F7CD9">
        <w:rPr>
          <w:rFonts w:ascii="Book Antiqua" w:hAnsi="Book Antiqua"/>
        </w:rPr>
        <w:t>: 39 [PMID: 28279182 DOI: 10.1186/s13018-017-0534-y]</w:t>
      </w:r>
    </w:p>
    <w:p w14:paraId="565E1954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82 </w:t>
      </w:r>
      <w:proofErr w:type="spellStart"/>
      <w:r w:rsidRPr="000F7CD9">
        <w:rPr>
          <w:rFonts w:ascii="Book Antiqua" w:hAnsi="Book Antiqua"/>
          <w:b/>
        </w:rPr>
        <w:t>Grässel</w:t>
      </w:r>
      <w:proofErr w:type="spellEnd"/>
      <w:r w:rsidRPr="000F7CD9">
        <w:rPr>
          <w:rFonts w:ascii="Book Antiqua" w:hAnsi="Book Antiqua"/>
          <w:b/>
        </w:rPr>
        <w:t xml:space="preserve"> SG</w:t>
      </w:r>
      <w:r w:rsidRPr="000F7CD9">
        <w:rPr>
          <w:rFonts w:ascii="Book Antiqua" w:hAnsi="Book Antiqua"/>
        </w:rPr>
        <w:t>.</w:t>
      </w:r>
      <w:proofErr w:type="gramEnd"/>
      <w:r w:rsidRPr="000F7CD9">
        <w:rPr>
          <w:rFonts w:ascii="Book Antiqua" w:hAnsi="Book Antiqua"/>
        </w:rPr>
        <w:t xml:space="preserve"> </w:t>
      </w:r>
      <w:proofErr w:type="gramStart"/>
      <w:r w:rsidRPr="000F7CD9">
        <w:rPr>
          <w:rFonts w:ascii="Book Antiqua" w:hAnsi="Book Antiqua"/>
        </w:rPr>
        <w:t>The role of peripheral nerve fibers and their neurotransmitters in cartilage and bone physiology and pathophysiology.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 xml:space="preserve">Arthritis Res </w:t>
      </w:r>
      <w:proofErr w:type="spellStart"/>
      <w:r w:rsidRPr="000F7CD9">
        <w:rPr>
          <w:rFonts w:ascii="Book Antiqua" w:hAnsi="Book Antiqua"/>
          <w:i/>
        </w:rPr>
        <w:t>Ther</w:t>
      </w:r>
      <w:proofErr w:type="spellEnd"/>
      <w:r w:rsidRPr="000F7CD9">
        <w:rPr>
          <w:rFonts w:ascii="Book Antiqua" w:hAnsi="Book Antiqua"/>
        </w:rPr>
        <w:t xml:space="preserve"> 2014; </w:t>
      </w:r>
      <w:r w:rsidRPr="000F7CD9">
        <w:rPr>
          <w:rFonts w:ascii="Book Antiqua" w:hAnsi="Book Antiqua"/>
          <w:b/>
        </w:rPr>
        <w:t>16</w:t>
      </w:r>
      <w:r w:rsidRPr="000F7CD9">
        <w:rPr>
          <w:rFonts w:ascii="Book Antiqua" w:hAnsi="Book Antiqua"/>
        </w:rPr>
        <w:t>: 485 [PMID: 25789373 DOI: 10.1186/s13075-014-0485-1]</w:t>
      </w:r>
    </w:p>
    <w:p w14:paraId="72FE84D4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83 </w:t>
      </w:r>
      <w:proofErr w:type="spellStart"/>
      <w:r w:rsidRPr="000F7CD9">
        <w:rPr>
          <w:rFonts w:ascii="Book Antiqua" w:hAnsi="Book Antiqua"/>
          <w:b/>
        </w:rPr>
        <w:t>Guo</w:t>
      </w:r>
      <w:proofErr w:type="spellEnd"/>
      <w:r w:rsidRPr="000F7CD9">
        <w:rPr>
          <w:rFonts w:ascii="Book Antiqua" w:hAnsi="Book Antiqua"/>
          <w:b/>
        </w:rPr>
        <w:t xml:space="preserve"> TZ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Offley</w:t>
      </w:r>
      <w:proofErr w:type="spellEnd"/>
      <w:r w:rsidRPr="000F7CD9">
        <w:rPr>
          <w:rFonts w:ascii="Book Antiqua" w:hAnsi="Book Antiqua"/>
        </w:rPr>
        <w:t xml:space="preserve"> SC, Boyd EA, Jacobs CR, </w:t>
      </w:r>
      <w:proofErr w:type="spellStart"/>
      <w:r w:rsidRPr="000F7CD9">
        <w:rPr>
          <w:rFonts w:ascii="Book Antiqua" w:hAnsi="Book Antiqua"/>
        </w:rPr>
        <w:t>Kingery</w:t>
      </w:r>
      <w:proofErr w:type="spellEnd"/>
      <w:r w:rsidRPr="000F7CD9">
        <w:rPr>
          <w:rFonts w:ascii="Book Antiqua" w:hAnsi="Book Antiqua"/>
        </w:rPr>
        <w:t xml:space="preserve"> WS.</w:t>
      </w:r>
      <w:proofErr w:type="gramEnd"/>
      <w:r w:rsidRPr="000F7CD9">
        <w:rPr>
          <w:rFonts w:ascii="Book Antiqua" w:hAnsi="Book Antiqua"/>
        </w:rPr>
        <w:t xml:space="preserve"> Substance P signaling contributes to the vascular and nociceptive abnormalities observed in a </w:t>
      </w:r>
      <w:proofErr w:type="spellStart"/>
      <w:r w:rsidRPr="000F7CD9">
        <w:rPr>
          <w:rFonts w:ascii="Book Antiqua" w:hAnsi="Book Antiqua"/>
        </w:rPr>
        <w:t>tibial</w:t>
      </w:r>
      <w:proofErr w:type="spellEnd"/>
      <w:r w:rsidRPr="000F7CD9">
        <w:rPr>
          <w:rFonts w:ascii="Book Antiqua" w:hAnsi="Book Antiqua"/>
        </w:rPr>
        <w:t xml:space="preserve"> fracture rat model of complex regional pain syndrome type I. </w:t>
      </w:r>
      <w:r w:rsidRPr="000F7CD9">
        <w:rPr>
          <w:rFonts w:ascii="Book Antiqua" w:hAnsi="Book Antiqua"/>
          <w:i/>
        </w:rPr>
        <w:t>Pain</w:t>
      </w:r>
      <w:r w:rsidRPr="000F7CD9">
        <w:rPr>
          <w:rFonts w:ascii="Book Antiqua" w:hAnsi="Book Antiqua"/>
        </w:rPr>
        <w:t xml:space="preserve"> 2004; </w:t>
      </w:r>
      <w:r w:rsidRPr="000F7CD9">
        <w:rPr>
          <w:rFonts w:ascii="Book Antiqua" w:hAnsi="Book Antiqua"/>
          <w:b/>
        </w:rPr>
        <w:t>108</w:t>
      </w:r>
      <w:r w:rsidRPr="000F7CD9">
        <w:rPr>
          <w:rFonts w:ascii="Book Antiqua" w:hAnsi="Book Antiqua"/>
        </w:rPr>
        <w:t>: 95-107 [PMID: 15109512 DOI: 10.1016/j.pain.2003.12.010]</w:t>
      </w:r>
    </w:p>
    <w:p w14:paraId="293AA6A3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84 </w:t>
      </w:r>
      <w:r w:rsidRPr="000F7CD9">
        <w:rPr>
          <w:rFonts w:ascii="Book Antiqua" w:hAnsi="Book Antiqua"/>
          <w:b/>
        </w:rPr>
        <w:t>Kim SJ</w:t>
      </w:r>
      <w:r w:rsidRPr="000F7CD9">
        <w:rPr>
          <w:rFonts w:ascii="Book Antiqua" w:hAnsi="Book Antiqua"/>
        </w:rPr>
        <w:t xml:space="preserve">, Kim JE, Kim SH, Kim SJ, Jeon SJ, Kim SH, Jung Y. Therapeutic effects of </w:t>
      </w:r>
      <w:r w:rsidRPr="000F7CD9">
        <w:rPr>
          <w:rFonts w:ascii="Book Antiqua" w:hAnsi="Book Antiqua"/>
        </w:rPr>
        <w:lastRenderedPageBreak/>
        <w:t xml:space="preserve">neuropeptide substance P coupled with self-assembled peptide nanofibers on the progression of osteoarthritis in a rat model. </w:t>
      </w:r>
      <w:r w:rsidRPr="000F7CD9">
        <w:rPr>
          <w:rFonts w:ascii="Book Antiqua" w:hAnsi="Book Antiqua"/>
          <w:i/>
        </w:rPr>
        <w:t>Biomaterials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74</w:t>
      </w:r>
      <w:r w:rsidRPr="000F7CD9">
        <w:rPr>
          <w:rFonts w:ascii="Book Antiqua" w:hAnsi="Book Antiqua"/>
        </w:rPr>
        <w:t>: 119-130 [PMID: 26454050 DOI: 10.1016/j.biomaterials.2015.09.040]</w:t>
      </w:r>
    </w:p>
    <w:p w14:paraId="4A178B2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85 </w:t>
      </w:r>
      <w:proofErr w:type="spellStart"/>
      <w:r w:rsidRPr="000F7CD9">
        <w:rPr>
          <w:rFonts w:ascii="Book Antiqua" w:hAnsi="Book Antiqua"/>
          <w:b/>
        </w:rPr>
        <w:t>Dirmeier</w:t>
      </w:r>
      <w:proofErr w:type="spellEnd"/>
      <w:r w:rsidRPr="000F7CD9">
        <w:rPr>
          <w:rFonts w:ascii="Book Antiqua" w:hAnsi="Book Antiqua"/>
          <w:b/>
        </w:rPr>
        <w:t xml:space="preserve"> M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Capellino</w:t>
      </w:r>
      <w:proofErr w:type="spellEnd"/>
      <w:r w:rsidRPr="000F7CD9">
        <w:rPr>
          <w:rFonts w:ascii="Book Antiqua" w:hAnsi="Book Antiqua"/>
        </w:rPr>
        <w:t xml:space="preserve"> S, Schubert T, Angele P, Anders S, Straub RH. </w:t>
      </w:r>
      <w:proofErr w:type="gramStart"/>
      <w:r w:rsidRPr="000F7CD9">
        <w:rPr>
          <w:rFonts w:ascii="Book Antiqua" w:hAnsi="Book Antiqua"/>
        </w:rPr>
        <w:t xml:space="preserve">Lower density of synovial nerve </w:t>
      </w:r>
      <w:proofErr w:type="spellStart"/>
      <w:r w:rsidRPr="000F7CD9">
        <w:rPr>
          <w:rFonts w:ascii="Book Antiqua" w:hAnsi="Book Antiqua"/>
        </w:rPr>
        <w:t>fibres</w:t>
      </w:r>
      <w:proofErr w:type="spellEnd"/>
      <w:r w:rsidRPr="000F7CD9">
        <w:rPr>
          <w:rFonts w:ascii="Book Antiqua" w:hAnsi="Book Antiqua"/>
        </w:rPr>
        <w:t xml:space="preserve"> positive for calcitonin gene-related peptide relative to substance P in rheumatoid arthritis but not in osteoarthritis.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>Rheumatology (Oxford)</w:t>
      </w:r>
      <w:r w:rsidRPr="000F7CD9">
        <w:rPr>
          <w:rFonts w:ascii="Book Antiqua" w:hAnsi="Book Antiqua"/>
        </w:rPr>
        <w:t xml:space="preserve"> 2008; </w:t>
      </w:r>
      <w:r w:rsidRPr="000F7CD9">
        <w:rPr>
          <w:rFonts w:ascii="Book Antiqua" w:hAnsi="Book Antiqua"/>
          <w:b/>
        </w:rPr>
        <w:t>47</w:t>
      </w:r>
      <w:r w:rsidRPr="000F7CD9">
        <w:rPr>
          <w:rFonts w:ascii="Book Antiqua" w:hAnsi="Book Antiqua"/>
        </w:rPr>
        <w:t>: 36-40 [PMID: 18077488 DOI: 10.1093/rheumatology/kem301]</w:t>
      </w:r>
    </w:p>
    <w:p w14:paraId="04429CD5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86 </w:t>
      </w:r>
      <w:r w:rsidRPr="000F7CD9">
        <w:rPr>
          <w:rFonts w:ascii="Book Antiqua" w:hAnsi="Book Antiqua"/>
          <w:b/>
        </w:rPr>
        <w:t>Mapp PI</w:t>
      </w:r>
      <w:r w:rsidRPr="000F7CD9">
        <w:rPr>
          <w:rFonts w:ascii="Book Antiqua" w:hAnsi="Book Antiqua"/>
        </w:rPr>
        <w:t xml:space="preserve">, Walsh DA. </w:t>
      </w:r>
      <w:proofErr w:type="gramStart"/>
      <w:r w:rsidRPr="000F7CD9">
        <w:rPr>
          <w:rFonts w:ascii="Book Antiqua" w:hAnsi="Book Antiqua"/>
        </w:rPr>
        <w:t>Mechanisms and targets of angiogenesis and nerve growth in osteoarthritis.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 xml:space="preserve">Nat Rev </w:t>
      </w:r>
      <w:proofErr w:type="spellStart"/>
      <w:r w:rsidRPr="000F7CD9">
        <w:rPr>
          <w:rFonts w:ascii="Book Antiqua" w:hAnsi="Book Antiqua"/>
          <w:i/>
        </w:rPr>
        <w:t>Rheumatol</w:t>
      </w:r>
      <w:proofErr w:type="spellEnd"/>
      <w:r w:rsidRPr="000F7CD9">
        <w:rPr>
          <w:rFonts w:ascii="Book Antiqua" w:hAnsi="Book Antiqua"/>
        </w:rPr>
        <w:t xml:space="preserve"> 2012; </w:t>
      </w:r>
      <w:r w:rsidRPr="000F7CD9">
        <w:rPr>
          <w:rFonts w:ascii="Book Antiqua" w:hAnsi="Book Antiqua"/>
          <w:b/>
        </w:rPr>
        <w:t>8</w:t>
      </w:r>
      <w:r w:rsidRPr="000F7CD9">
        <w:rPr>
          <w:rFonts w:ascii="Book Antiqua" w:hAnsi="Book Antiqua"/>
        </w:rPr>
        <w:t>: 390-398 [PMID: 22641138 DOI: 10.1038/nrrheum.2012.80]</w:t>
      </w:r>
    </w:p>
    <w:p w14:paraId="0A87514D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87 </w:t>
      </w:r>
      <w:r w:rsidRPr="000F7CD9">
        <w:rPr>
          <w:rFonts w:ascii="Book Antiqua" w:hAnsi="Book Antiqua"/>
          <w:b/>
        </w:rPr>
        <w:t>Witt KL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Vilensky</w:t>
      </w:r>
      <w:proofErr w:type="spellEnd"/>
      <w:r w:rsidRPr="000F7CD9">
        <w:rPr>
          <w:rFonts w:ascii="Book Antiqua" w:hAnsi="Book Antiqua"/>
        </w:rPr>
        <w:t xml:space="preserve"> JA. </w:t>
      </w:r>
      <w:proofErr w:type="gramStart"/>
      <w:r w:rsidRPr="000F7CD9">
        <w:rPr>
          <w:rFonts w:ascii="Book Antiqua" w:hAnsi="Book Antiqua"/>
        </w:rPr>
        <w:t>The anatomy of osteoarthritic joint pain.</w:t>
      </w:r>
      <w:proofErr w:type="gram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  <w:i/>
        </w:rPr>
        <w:t>Clin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Anat</w:t>
      </w:r>
      <w:proofErr w:type="spellEnd"/>
      <w:r w:rsidRPr="000F7CD9">
        <w:rPr>
          <w:rFonts w:ascii="Book Antiqua" w:hAnsi="Book Antiqua"/>
        </w:rPr>
        <w:t xml:space="preserve"> 2014; </w:t>
      </w:r>
      <w:r w:rsidRPr="000F7CD9">
        <w:rPr>
          <w:rFonts w:ascii="Book Antiqua" w:hAnsi="Book Antiqua"/>
          <w:b/>
        </w:rPr>
        <w:t>27</w:t>
      </w:r>
      <w:r w:rsidRPr="000F7CD9">
        <w:rPr>
          <w:rFonts w:ascii="Book Antiqua" w:hAnsi="Book Antiqua"/>
        </w:rPr>
        <w:t>: 451-454 [PMID: 22730047 DOI: 10.1002/ca.22120]</w:t>
      </w:r>
    </w:p>
    <w:p w14:paraId="0446BA1D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proofErr w:type="gramStart"/>
      <w:r w:rsidRPr="000F7CD9">
        <w:rPr>
          <w:rFonts w:ascii="Book Antiqua" w:hAnsi="Book Antiqua"/>
        </w:rPr>
        <w:t xml:space="preserve">88 </w:t>
      </w:r>
      <w:proofErr w:type="spellStart"/>
      <w:r w:rsidRPr="000F7CD9">
        <w:rPr>
          <w:rFonts w:ascii="Book Antiqua" w:hAnsi="Book Antiqua"/>
          <w:b/>
        </w:rPr>
        <w:t>Grässel</w:t>
      </w:r>
      <w:proofErr w:type="spellEnd"/>
      <w:r w:rsidRPr="000F7CD9">
        <w:rPr>
          <w:rFonts w:ascii="Book Antiqua" w:hAnsi="Book Antiqua"/>
          <w:b/>
        </w:rPr>
        <w:t xml:space="preserve"> S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Muschter</w:t>
      </w:r>
      <w:proofErr w:type="spellEnd"/>
      <w:r w:rsidRPr="000F7CD9">
        <w:rPr>
          <w:rFonts w:ascii="Book Antiqua" w:hAnsi="Book Antiqua"/>
        </w:rPr>
        <w:t xml:space="preserve"> D. Peripheral Nerve Fibers and Their Neurotransmitters in Osteoarthritis Pathology.</w:t>
      </w:r>
      <w:proofErr w:type="gram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  <w:i/>
        </w:rPr>
        <w:t>Int</w:t>
      </w:r>
      <w:proofErr w:type="spellEnd"/>
      <w:r w:rsidRPr="000F7CD9">
        <w:rPr>
          <w:rFonts w:ascii="Book Antiqua" w:hAnsi="Book Antiqua"/>
          <w:i/>
        </w:rPr>
        <w:t xml:space="preserve"> J </w:t>
      </w:r>
      <w:proofErr w:type="spellStart"/>
      <w:r w:rsidRPr="000F7CD9">
        <w:rPr>
          <w:rFonts w:ascii="Book Antiqua" w:hAnsi="Book Antiqua"/>
          <w:i/>
        </w:rPr>
        <w:t>Mol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Sci</w:t>
      </w:r>
      <w:proofErr w:type="spellEnd"/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18</w:t>
      </w:r>
      <w:r w:rsidRPr="000F7CD9">
        <w:rPr>
          <w:rFonts w:ascii="Book Antiqua" w:hAnsi="Book Antiqua"/>
        </w:rPr>
        <w:t xml:space="preserve">: </w:t>
      </w:r>
      <w:r>
        <w:rPr>
          <w:rFonts w:ascii="Book Antiqua" w:hAnsi="Book Antiqua"/>
        </w:rPr>
        <w:t>931</w:t>
      </w:r>
      <w:r w:rsidRPr="000F7CD9">
        <w:rPr>
          <w:rFonts w:ascii="Book Antiqua" w:hAnsi="Book Antiqua"/>
        </w:rPr>
        <w:t xml:space="preserve"> [PMID: 28452955 DOI: 10.3390/ijms18050931]</w:t>
      </w:r>
    </w:p>
    <w:p w14:paraId="285E946C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89 </w:t>
      </w:r>
      <w:r w:rsidRPr="000F7CD9">
        <w:rPr>
          <w:rFonts w:ascii="Book Antiqua" w:hAnsi="Book Antiqua"/>
          <w:b/>
        </w:rPr>
        <w:t>Xiao J</w:t>
      </w:r>
      <w:r w:rsidRPr="000F7CD9">
        <w:rPr>
          <w:rFonts w:ascii="Book Antiqua" w:hAnsi="Book Antiqua"/>
        </w:rPr>
        <w:t xml:space="preserve">, Yu W, Wang X, Wang B, Chen J, Liu Y, Li Z. Correlation between neuropeptide distribution, cancellous bone microstructure and joint pain in postmenopausal women with osteoarthritis and osteoporosis. </w:t>
      </w:r>
      <w:r w:rsidRPr="000F7CD9">
        <w:rPr>
          <w:rFonts w:ascii="Book Antiqua" w:hAnsi="Book Antiqua"/>
          <w:i/>
        </w:rPr>
        <w:t>Neuropeptides</w:t>
      </w:r>
      <w:r w:rsidRPr="000F7CD9">
        <w:rPr>
          <w:rFonts w:ascii="Book Antiqua" w:hAnsi="Book Antiqua"/>
        </w:rPr>
        <w:t xml:space="preserve"> 2016; </w:t>
      </w:r>
      <w:r w:rsidRPr="000F7CD9">
        <w:rPr>
          <w:rFonts w:ascii="Book Antiqua" w:hAnsi="Book Antiqua"/>
          <w:b/>
        </w:rPr>
        <w:t>56</w:t>
      </w:r>
      <w:r w:rsidRPr="000F7CD9">
        <w:rPr>
          <w:rFonts w:ascii="Book Antiqua" w:hAnsi="Book Antiqua"/>
        </w:rPr>
        <w:t>: 97-104 [PMID: 26706183 DOI: 10.1016/j.npep.2015.12.006]</w:t>
      </w:r>
    </w:p>
    <w:p w14:paraId="4F70BB51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90 </w:t>
      </w:r>
      <w:r w:rsidRPr="000F7CD9">
        <w:rPr>
          <w:rFonts w:ascii="Book Antiqua" w:hAnsi="Book Antiqua"/>
          <w:b/>
        </w:rPr>
        <w:t>Takano S</w:t>
      </w:r>
      <w:r w:rsidRPr="000F7CD9">
        <w:rPr>
          <w:rFonts w:ascii="Book Antiqua" w:hAnsi="Book Antiqua"/>
        </w:rPr>
        <w:t xml:space="preserve">, Uchida K, Inoue G, </w:t>
      </w:r>
      <w:proofErr w:type="spellStart"/>
      <w:r w:rsidRPr="000F7CD9">
        <w:rPr>
          <w:rFonts w:ascii="Book Antiqua" w:hAnsi="Book Antiqua"/>
        </w:rPr>
        <w:t>Minatani</w:t>
      </w:r>
      <w:proofErr w:type="spellEnd"/>
      <w:r w:rsidRPr="000F7CD9">
        <w:rPr>
          <w:rFonts w:ascii="Book Antiqua" w:hAnsi="Book Antiqua"/>
        </w:rPr>
        <w:t xml:space="preserve"> A, Miyagi M, </w:t>
      </w:r>
      <w:proofErr w:type="spellStart"/>
      <w:r w:rsidRPr="000F7CD9">
        <w:rPr>
          <w:rFonts w:ascii="Book Antiqua" w:hAnsi="Book Antiqua"/>
        </w:rPr>
        <w:t>Aikawa</w:t>
      </w:r>
      <w:proofErr w:type="spellEnd"/>
      <w:r w:rsidRPr="000F7CD9">
        <w:rPr>
          <w:rFonts w:ascii="Book Antiqua" w:hAnsi="Book Antiqua"/>
        </w:rPr>
        <w:t xml:space="preserve"> J, Iwase D, </w:t>
      </w:r>
      <w:proofErr w:type="spellStart"/>
      <w:r w:rsidRPr="000F7CD9">
        <w:rPr>
          <w:rFonts w:ascii="Book Antiqua" w:hAnsi="Book Antiqua"/>
        </w:rPr>
        <w:t>Onuma</w:t>
      </w:r>
      <w:proofErr w:type="spellEnd"/>
      <w:r w:rsidRPr="000F7CD9">
        <w:rPr>
          <w:rFonts w:ascii="Book Antiqua" w:hAnsi="Book Antiqua"/>
        </w:rPr>
        <w:t xml:space="preserve"> K, Mukai M, </w:t>
      </w:r>
      <w:proofErr w:type="spellStart"/>
      <w:r w:rsidRPr="000F7CD9">
        <w:rPr>
          <w:rFonts w:ascii="Book Antiqua" w:hAnsi="Book Antiqua"/>
        </w:rPr>
        <w:t>Takaso</w:t>
      </w:r>
      <w:proofErr w:type="spellEnd"/>
      <w:r w:rsidRPr="000F7CD9">
        <w:rPr>
          <w:rFonts w:ascii="Book Antiqua" w:hAnsi="Book Antiqua"/>
        </w:rPr>
        <w:t xml:space="preserve"> M. Increase and regulation of synovial calcitonin gene-related peptide expression in patients with painful knee osteoarthritis. </w:t>
      </w:r>
      <w:r w:rsidRPr="000F7CD9">
        <w:rPr>
          <w:rFonts w:ascii="Book Antiqua" w:hAnsi="Book Antiqua"/>
          <w:i/>
        </w:rPr>
        <w:t>J Pain Res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10</w:t>
      </w:r>
      <w:r w:rsidRPr="000F7CD9">
        <w:rPr>
          <w:rFonts w:ascii="Book Antiqua" w:hAnsi="Book Antiqua"/>
        </w:rPr>
        <w:t>: 1099-1104 [PMID: 28546767 DOI: 10.2147/JPR.S135939]</w:t>
      </w:r>
    </w:p>
    <w:p w14:paraId="32CEE23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91 </w:t>
      </w:r>
      <w:proofErr w:type="spellStart"/>
      <w:r w:rsidRPr="000F7CD9">
        <w:rPr>
          <w:rFonts w:ascii="Book Antiqua" w:hAnsi="Book Antiqua"/>
          <w:b/>
        </w:rPr>
        <w:t>Aikawa</w:t>
      </w:r>
      <w:proofErr w:type="spellEnd"/>
      <w:r w:rsidRPr="000F7CD9">
        <w:rPr>
          <w:rFonts w:ascii="Book Antiqua" w:hAnsi="Book Antiqua"/>
          <w:b/>
        </w:rPr>
        <w:t xml:space="preserve"> J</w:t>
      </w:r>
      <w:r w:rsidRPr="000F7CD9">
        <w:rPr>
          <w:rFonts w:ascii="Book Antiqua" w:hAnsi="Book Antiqua"/>
        </w:rPr>
        <w:t xml:space="preserve">, Uchida K, Takano S, Inoue G, </w:t>
      </w:r>
      <w:proofErr w:type="spellStart"/>
      <w:r w:rsidRPr="000F7CD9">
        <w:rPr>
          <w:rFonts w:ascii="Book Antiqua" w:hAnsi="Book Antiqua"/>
        </w:rPr>
        <w:t>Minatani</w:t>
      </w:r>
      <w:proofErr w:type="spellEnd"/>
      <w:r w:rsidRPr="000F7CD9">
        <w:rPr>
          <w:rFonts w:ascii="Book Antiqua" w:hAnsi="Book Antiqua"/>
        </w:rPr>
        <w:t xml:space="preserve"> A, Miyagi M, Iwase D, </w:t>
      </w:r>
      <w:proofErr w:type="spellStart"/>
      <w:r w:rsidRPr="000F7CD9">
        <w:rPr>
          <w:rFonts w:ascii="Book Antiqua" w:hAnsi="Book Antiqua"/>
        </w:rPr>
        <w:t>Sekiguchi</w:t>
      </w:r>
      <w:proofErr w:type="spellEnd"/>
      <w:r w:rsidRPr="000F7CD9">
        <w:rPr>
          <w:rFonts w:ascii="Book Antiqua" w:hAnsi="Book Antiqua"/>
        </w:rPr>
        <w:t xml:space="preserve"> H, Mukai M, </w:t>
      </w:r>
      <w:proofErr w:type="spellStart"/>
      <w:r w:rsidRPr="000F7CD9">
        <w:rPr>
          <w:rFonts w:ascii="Book Antiqua" w:hAnsi="Book Antiqua"/>
        </w:rPr>
        <w:t>Takaso</w:t>
      </w:r>
      <w:proofErr w:type="spellEnd"/>
      <w:r w:rsidRPr="000F7CD9">
        <w:rPr>
          <w:rFonts w:ascii="Book Antiqua" w:hAnsi="Book Antiqua"/>
        </w:rPr>
        <w:t xml:space="preserve"> M. Expression of calcitonin gene-related peptide in the infrapatellar fat pad in knee osteoarthritis patients.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Orthop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Surg</w:t>
      </w:r>
      <w:proofErr w:type="spellEnd"/>
      <w:r w:rsidRPr="000F7CD9">
        <w:rPr>
          <w:rFonts w:ascii="Book Antiqua" w:hAnsi="Book Antiqua"/>
          <w:i/>
        </w:rPr>
        <w:t xml:space="preserve"> Res</w:t>
      </w:r>
      <w:r w:rsidRPr="000F7CD9">
        <w:rPr>
          <w:rFonts w:ascii="Book Antiqua" w:hAnsi="Book Antiqua"/>
        </w:rPr>
        <w:t xml:space="preserve"> 2017; </w:t>
      </w:r>
      <w:r w:rsidRPr="000F7CD9">
        <w:rPr>
          <w:rFonts w:ascii="Book Antiqua" w:hAnsi="Book Antiqua"/>
          <w:b/>
        </w:rPr>
        <w:t>12</w:t>
      </w:r>
      <w:r w:rsidRPr="000F7CD9">
        <w:rPr>
          <w:rFonts w:ascii="Book Antiqua" w:hAnsi="Book Antiqua"/>
        </w:rPr>
        <w:t>: 65 [PMID: 28431586 DOI: 10.1186/s13018-017-0568-1]</w:t>
      </w:r>
    </w:p>
    <w:p w14:paraId="45C98FB4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92 </w:t>
      </w:r>
      <w:proofErr w:type="spellStart"/>
      <w:r w:rsidRPr="000F7CD9">
        <w:rPr>
          <w:rFonts w:ascii="Book Antiqua" w:hAnsi="Book Antiqua"/>
          <w:b/>
        </w:rPr>
        <w:t>Jayaram</w:t>
      </w:r>
      <w:proofErr w:type="spellEnd"/>
      <w:r w:rsidRPr="000F7CD9">
        <w:rPr>
          <w:rFonts w:ascii="Book Antiqua" w:hAnsi="Book Antiqua"/>
          <w:b/>
        </w:rPr>
        <w:t xml:space="preserve"> P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Ikpeama</w:t>
      </w:r>
      <w:proofErr w:type="spellEnd"/>
      <w:r w:rsidRPr="000F7CD9">
        <w:rPr>
          <w:rFonts w:ascii="Book Antiqua" w:hAnsi="Book Antiqua"/>
        </w:rPr>
        <w:t xml:space="preserve"> U, Rothenberg JB, Malanga GA. Bone Marrow-Derived and </w:t>
      </w:r>
      <w:r w:rsidRPr="000F7CD9">
        <w:rPr>
          <w:rFonts w:ascii="Book Antiqua" w:hAnsi="Book Antiqua"/>
        </w:rPr>
        <w:lastRenderedPageBreak/>
        <w:t xml:space="preserve">Adipose-Derived Mesenchymal Stem Cell Therapy in Primary Knee Osteoarthritis: A Narrative Review. </w:t>
      </w:r>
      <w:r w:rsidRPr="000F7CD9">
        <w:rPr>
          <w:rFonts w:ascii="Book Antiqua" w:hAnsi="Book Antiqua"/>
          <w:i/>
        </w:rPr>
        <w:t>PM R</w:t>
      </w:r>
      <w:r w:rsidRPr="000F7CD9">
        <w:rPr>
          <w:rFonts w:ascii="Book Antiqua" w:hAnsi="Book Antiqua"/>
        </w:rPr>
        <w:t xml:space="preserve"> 2019; </w:t>
      </w:r>
      <w:r w:rsidRPr="000F7CD9">
        <w:rPr>
          <w:rFonts w:ascii="Book Antiqua" w:hAnsi="Book Antiqua"/>
          <w:b/>
        </w:rPr>
        <w:t>11</w:t>
      </w:r>
      <w:r w:rsidRPr="000F7CD9">
        <w:rPr>
          <w:rFonts w:ascii="Book Antiqua" w:hAnsi="Book Antiqua"/>
        </w:rPr>
        <w:t>: 177-191 [PMID: 30010050 DOI: 10.1016/j.pmrj.2018.06.019]</w:t>
      </w:r>
    </w:p>
    <w:p w14:paraId="609AD4E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93 </w:t>
      </w:r>
      <w:proofErr w:type="spellStart"/>
      <w:r w:rsidRPr="000F7CD9">
        <w:rPr>
          <w:rFonts w:ascii="Book Antiqua" w:hAnsi="Book Antiqua"/>
          <w:b/>
        </w:rPr>
        <w:t>Gatenholm</w:t>
      </w:r>
      <w:proofErr w:type="spellEnd"/>
      <w:r w:rsidRPr="000F7CD9">
        <w:rPr>
          <w:rFonts w:ascii="Book Antiqua" w:hAnsi="Book Antiqua"/>
          <w:b/>
        </w:rPr>
        <w:t xml:space="preserve"> B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Brittberg</w:t>
      </w:r>
      <w:proofErr w:type="spellEnd"/>
      <w:r w:rsidRPr="000F7CD9">
        <w:rPr>
          <w:rFonts w:ascii="Book Antiqua" w:hAnsi="Book Antiqua"/>
        </w:rPr>
        <w:t xml:space="preserve"> M. Neuropeptides: important regulators of joint homeostasis. </w:t>
      </w:r>
      <w:r w:rsidRPr="000F7CD9">
        <w:rPr>
          <w:rFonts w:ascii="Book Antiqua" w:hAnsi="Book Antiqua"/>
          <w:i/>
        </w:rPr>
        <w:t xml:space="preserve">Knee </w:t>
      </w:r>
      <w:proofErr w:type="spellStart"/>
      <w:r w:rsidRPr="000F7CD9">
        <w:rPr>
          <w:rFonts w:ascii="Book Antiqua" w:hAnsi="Book Antiqua"/>
          <w:i/>
        </w:rPr>
        <w:t>Surg</w:t>
      </w:r>
      <w:proofErr w:type="spellEnd"/>
      <w:r w:rsidRPr="000F7CD9">
        <w:rPr>
          <w:rFonts w:ascii="Book Antiqua" w:hAnsi="Book Antiqua"/>
          <w:i/>
        </w:rPr>
        <w:t xml:space="preserve"> Sports </w:t>
      </w:r>
      <w:proofErr w:type="spellStart"/>
      <w:r w:rsidRPr="000F7CD9">
        <w:rPr>
          <w:rFonts w:ascii="Book Antiqua" w:hAnsi="Book Antiqua"/>
          <w:i/>
        </w:rPr>
        <w:t>Traumatol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Arthrosc</w:t>
      </w:r>
      <w:proofErr w:type="spellEnd"/>
      <w:r w:rsidRPr="000F7CD9">
        <w:rPr>
          <w:rFonts w:ascii="Book Antiqua" w:hAnsi="Book Antiqua"/>
        </w:rPr>
        <w:t xml:space="preserve"> 2019; </w:t>
      </w:r>
      <w:r w:rsidRPr="000F7CD9">
        <w:rPr>
          <w:rFonts w:ascii="Book Antiqua" w:hAnsi="Book Antiqua"/>
          <w:b/>
        </w:rPr>
        <w:t>27</w:t>
      </w:r>
      <w:r w:rsidRPr="000F7CD9">
        <w:rPr>
          <w:rFonts w:ascii="Book Antiqua" w:hAnsi="Book Antiqua"/>
        </w:rPr>
        <w:t>: 942-949 [PMID: 30039292 DOI: 10.1007/s00167-018-5074-4]</w:t>
      </w:r>
    </w:p>
    <w:p w14:paraId="2EE6FDC2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94 </w:t>
      </w:r>
      <w:r w:rsidRPr="000F7CD9">
        <w:rPr>
          <w:rFonts w:ascii="Book Antiqua" w:hAnsi="Book Antiqua"/>
          <w:b/>
        </w:rPr>
        <w:t>Bonnet CS</w:t>
      </w:r>
      <w:r w:rsidRPr="000F7CD9">
        <w:rPr>
          <w:rFonts w:ascii="Book Antiqua" w:hAnsi="Book Antiqua"/>
        </w:rPr>
        <w:t xml:space="preserve">, Walsh DA. </w:t>
      </w:r>
      <w:proofErr w:type="gramStart"/>
      <w:r w:rsidRPr="000F7CD9">
        <w:rPr>
          <w:rFonts w:ascii="Book Antiqua" w:hAnsi="Book Antiqua"/>
        </w:rPr>
        <w:t>Osteoarthritis, angiogenesis and inflammation.</w:t>
      </w:r>
      <w:proofErr w:type="gramEnd"/>
      <w:r w:rsidRPr="000F7CD9">
        <w:rPr>
          <w:rFonts w:ascii="Book Antiqua" w:hAnsi="Book Antiqua"/>
        </w:rPr>
        <w:t xml:space="preserve"> </w:t>
      </w:r>
      <w:r w:rsidRPr="000F7CD9">
        <w:rPr>
          <w:rFonts w:ascii="Book Antiqua" w:hAnsi="Book Antiqua"/>
          <w:i/>
        </w:rPr>
        <w:t>Rheumatology (Oxford)</w:t>
      </w:r>
      <w:r w:rsidRPr="000F7CD9">
        <w:rPr>
          <w:rFonts w:ascii="Book Antiqua" w:hAnsi="Book Antiqua"/>
        </w:rPr>
        <w:t xml:space="preserve"> 2005; </w:t>
      </w:r>
      <w:r w:rsidRPr="000F7CD9">
        <w:rPr>
          <w:rFonts w:ascii="Book Antiqua" w:hAnsi="Book Antiqua"/>
          <w:b/>
        </w:rPr>
        <w:t>44</w:t>
      </w:r>
      <w:r w:rsidRPr="000F7CD9">
        <w:rPr>
          <w:rFonts w:ascii="Book Antiqua" w:hAnsi="Book Antiqua"/>
        </w:rPr>
        <w:t>: 7-16 [PMID: 15292527 DOI: 10.1093/rheumatology/keh344]</w:t>
      </w:r>
    </w:p>
    <w:p w14:paraId="6EA1D2C4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95 </w:t>
      </w:r>
      <w:proofErr w:type="spellStart"/>
      <w:r w:rsidRPr="000F7CD9">
        <w:rPr>
          <w:rFonts w:ascii="Book Antiqua" w:hAnsi="Book Antiqua"/>
          <w:b/>
        </w:rPr>
        <w:t>Hernanz</w:t>
      </w:r>
      <w:proofErr w:type="spellEnd"/>
      <w:r w:rsidRPr="000F7CD9">
        <w:rPr>
          <w:rFonts w:ascii="Book Antiqua" w:hAnsi="Book Antiqua"/>
          <w:b/>
        </w:rPr>
        <w:t xml:space="preserve"> A</w:t>
      </w:r>
      <w:r w:rsidRPr="000F7CD9">
        <w:rPr>
          <w:rFonts w:ascii="Book Antiqua" w:hAnsi="Book Antiqua"/>
        </w:rPr>
        <w:t xml:space="preserve">, Tato E, De la Fuente M, de Miguel E, </w:t>
      </w:r>
      <w:proofErr w:type="spellStart"/>
      <w:r w:rsidRPr="000F7CD9">
        <w:rPr>
          <w:rFonts w:ascii="Book Antiqua" w:hAnsi="Book Antiqua"/>
        </w:rPr>
        <w:t>Arnalich</w:t>
      </w:r>
      <w:proofErr w:type="spellEnd"/>
      <w:r w:rsidRPr="000F7CD9">
        <w:rPr>
          <w:rFonts w:ascii="Book Antiqua" w:hAnsi="Book Antiqua"/>
        </w:rPr>
        <w:t xml:space="preserve"> F. Differential effects of gastrin-releasing peptide, neuropeptide Y, somatostatin and vasoactive intestinal peptide on interleukin-1 beta, interleukin-6 and tumor necrosis factor-alpha production by whole blood cells from healthy young and old subjects. </w:t>
      </w:r>
      <w:r w:rsidRPr="000F7CD9">
        <w:rPr>
          <w:rFonts w:ascii="Book Antiqua" w:hAnsi="Book Antiqua"/>
          <w:i/>
        </w:rPr>
        <w:t xml:space="preserve">J </w:t>
      </w:r>
      <w:proofErr w:type="spellStart"/>
      <w:r w:rsidRPr="000F7CD9">
        <w:rPr>
          <w:rFonts w:ascii="Book Antiqua" w:hAnsi="Book Antiqua"/>
          <w:i/>
        </w:rPr>
        <w:t>Neuroimmunol</w:t>
      </w:r>
      <w:proofErr w:type="spellEnd"/>
      <w:r w:rsidRPr="000F7CD9">
        <w:rPr>
          <w:rFonts w:ascii="Book Antiqua" w:hAnsi="Book Antiqua"/>
        </w:rPr>
        <w:t xml:space="preserve"> 1996; </w:t>
      </w:r>
      <w:r w:rsidRPr="000F7CD9">
        <w:rPr>
          <w:rFonts w:ascii="Book Antiqua" w:hAnsi="Book Antiqua"/>
          <w:b/>
        </w:rPr>
        <w:t>71</w:t>
      </w:r>
      <w:r w:rsidRPr="000F7CD9">
        <w:rPr>
          <w:rFonts w:ascii="Book Antiqua" w:hAnsi="Book Antiqua"/>
        </w:rPr>
        <w:t>: 25-30 [PMID: 8982099 DOI: 10.1016/s0165-5728(96)00118-x]</w:t>
      </w:r>
    </w:p>
    <w:p w14:paraId="511F9A7E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96 </w:t>
      </w:r>
      <w:proofErr w:type="spellStart"/>
      <w:r w:rsidRPr="000F7CD9">
        <w:rPr>
          <w:rFonts w:ascii="Book Antiqua" w:hAnsi="Book Antiqua"/>
          <w:b/>
        </w:rPr>
        <w:t>Yulyaningsih</w:t>
      </w:r>
      <w:proofErr w:type="spellEnd"/>
      <w:r w:rsidRPr="000F7CD9">
        <w:rPr>
          <w:rFonts w:ascii="Book Antiqua" w:hAnsi="Book Antiqua"/>
          <w:b/>
        </w:rPr>
        <w:t xml:space="preserve"> E</w:t>
      </w:r>
      <w:r w:rsidRPr="000F7CD9">
        <w:rPr>
          <w:rFonts w:ascii="Book Antiqua" w:hAnsi="Book Antiqua"/>
        </w:rPr>
        <w:t xml:space="preserve">, Zhang L, Herzog H, Sainsbury A. NPY receptors as potential targets for anti-obesity drug development. </w:t>
      </w:r>
      <w:r w:rsidRPr="000F7CD9">
        <w:rPr>
          <w:rFonts w:ascii="Book Antiqua" w:hAnsi="Book Antiqua"/>
          <w:i/>
        </w:rPr>
        <w:t xml:space="preserve">Br J </w:t>
      </w:r>
      <w:proofErr w:type="spellStart"/>
      <w:r w:rsidRPr="000F7CD9">
        <w:rPr>
          <w:rFonts w:ascii="Book Antiqua" w:hAnsi="Book Antiqua"/>
          <w:i/>
        </w:rPr>
        <w:t>Pharmacol</w:t>
      </w:r>
      <w:proofErr w:type="spellEnd"/>
      <w:r w:rsidRPr="000F7CD9">
        <w:rPr>
          <w:rFonts w:ascii="Book Antiqua" w:hAnsi="Book Antiqua"/>
        </w:rPr>
        <w:t xml:space="preserve"> 2011; </w:t>
      </w:r>
      <w:r w:rsidRPr="000F7CD9">
        <w:rPr>
          <w:rFonts w:ascii="Book Antiqua" w:hAnsi="Book Antiqua"/>
          <w:b/>
        </w:rPr>
        <w:t>163</w:t>
      </w:r>
      <w:r w:rsidRPr="000F7CD9">
        <w:rPr>
          <w:rFonts w:ascii="Book Antiqua" w:hAnsi="Book Antiqua"/>
        </w:rPr>
        <w:t>: 1170-1202 [PMID: 21545413 DOI: 10.1111/j.1476-5381.2011.01363.x]</w:t>
      </w:r>
    </w:p>
    <w:p w14:paraId="4476C630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97 </w:t>
      </w:r>
      <w:proofErr w:type="spellStart"/>
      <w:r w:rsidRPr="000F7CD9">
        <w:rPr>
          <w:rFonts w:ascii="Book Antiqua" w:hAnsi="Book Antiqua"/>
          <w:b/>
        </w:rPr>
        <w:t>Ailanen</w:t>
      </w:r>
      <w:proofErr w:type="spellEnd"/>
      <w:r w:rsidRPr="000F7CD9">
        <w:rPr>
          <w:rFonts w:ascii="Book Antiqua" w:hAnsi="Book Antiqua"/>
          <w:b/>
        </w:rPr>
        <w:t xml:space="preserve"> L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Vähätalo</w:t>
      </w:r>
      <w:proofErr w:type="spellEnd"/>
      <w:r w:rsidRPr="000F7CD9">
        <w:rPr>
          <w:rFonts w:ascii="Book Antiqua" w:hAnsi="Book Antiqua"/>
        </w:rPr>
        <w:t xml:space="preserve"> LH, </w:t>
      </w:r>
      <w:proofErr w:type="spellStart"/>
      <w:r w:rsidRPr="000F7CD9">
        <w:rPr>
          <w:rFonts w:ascii="Book Antiqua" w:hAnsi="Book Antiqua"/>
        </w:rPr>
        <w:t>Salomäki-Myftari</w:t>
      </w:r>
      <w:proofErr w:type="spellEnd"/>
      <w:r w:rsidRPr="000F7CD9">
        <w:rPr>
          <w:rFonts w:ascii="Book Antiqua" w:hAnsi="Book Antiqua"/>
        </w:rPr>
        <w:t xml:space="preserve"> H, </w:t>
      </w:r>
      <w:proofErr w:type="spellStart"/>
      <w:r w:rsidRPr="000F7CD9">
        <w:rPr>
          <w:rFonts w:ascii="Book Antiqua" w:hAnsi="Book Antiqua"/>
        </w:rPr>
        <w:t>Mäkelä</w:t>
      </w:r>
      <w:proofErr w:type="spellEnd"/>
      <w:r w:rsidRPr="000F7CD9">
        <w:rPr>
          <w:rFonts w:ascii="Book Antiqua" w:hAnsi="Book Antiqua"/>
        </w:rPr>
        <w:t xml:space="preserve"> S, </w:t>
      </w:r>
      <w:proofErr w:type="spellStart"/>
      <w:r w:rsidRPr="000F7CD9">
        <w:rPr>
          <w:rFonts w:ascii="Book Antiqua" w:hAnsi="Book Antiqua"/>
        </w:rPr>
        <w:t>Orpana</w:t>
      </w:r>
      <w:proofErr w:type="spellEnd"/>
      <w:r w:rsidRPr="000F7CD9">
        <w:rPr>
          <w:rFonts w:ascii="Book Antiqua" w:hAnsi="Book Antiqua"/>
        </w:rPr>
        <w:t xml:space="preserve"> W, </w:t>
      </w:r>
      <w:proofErr w:type="spellStart"/>
      <w:r w:rsidRPr="000F7CD9">
        <w:rPr>
          <w:rFonts w:ascii="Book Antiqua" w:hAnsi="Book Antiqua"/>
        </w:rPr>
        <w:t>Ruohonen</w:t>
      </w:r>
      <w:proofErr w:type="spellEnd"/>
      <w:r w:rsidRPr="000F7CD9">
        <w:rPr>
          <w:rFonts w:ascii="Book Antiqua" w:hAnsi="Book Antiqua"/>
        </w:rPr>
        <w:t xml:space="preserve"> ST, </w:t>
      </w:r>
      <w:proofErr w:type="spellStart"/>
      <w:r w:rsidRPr="000F7CD9">
        <w:rPr>
          <w:rFonts w:ascii="Book Antiqua" w:hAnsi="Book Antiqua"/>
        </w:rPr>
        <w:t>Savontaus</w:t>
      </w:r>
      <w:proofErr w:type="spellEnd"/>
      <w:r w:rsidRPr="000F7CD9">
        <w:rPr>
          <w:rFonts w:ascii="Book Antiqua" w:hAnsi="Book Antiqua"/>
        </w:rPr>
        <w:t xml:space="preserve"> E. Peripherally Administered Y</w:t>
      </w:r>
      <w:r w:rsidRPr="000F7CD9">
        <w:rPr>
          <w:rFonts w:ascii="Book Antiqua" w:hAnsi="Book Antiqua"/>
          <w:vertAlign w:val="subscript"/>
        </w:rPr>
        <w:t>2</w:t>
      </w:r>
      <w:r w:rsidRPr="000F7CD9">
        <w:rPr>
          <w:rFonts w:ascii="Book Antiqua" w:hAnsi="Book Antiqua"/>
        </w:rPr>
        <w:t xml:space="preserve">-Receptor Antagonist BIIE0246 Prevents Diet-Induced Obesity in Mice With Excess Neuropeptide Y, but Enhances Obesity in Control Mice. </w:t>
      </w:r>
      <w:r w:rsidRPr="000F7CD9">
        <w:rPr>
          <w:rFonts w:ascii="Book Antiqua" w:hAnsi="Book Antiqua"/>
          <w:i/>
        </w:rPr>
        <w:t xml:space="preserve">Front </w:t>
      </w:r>
      <w:proofErr w:type="spellStart"/>
      <w:r w:rsidRPr="000F7CD9">
        <w:rPr>
          <w:rFonts w:ascii="Book Antiqua" w:hAnsi="Book Antiqua"/>
          <w:i/>
        </w:rPr>
        <w:t>Pharmacol</w:t>
      </w:r>
      <w:proofErr w:type="spellEnd"/>
      <w:r w:rsidRPr="000F7CD9">
        <w:rPr>
          <w:rFonts w:ascii="Book Antiqua" w:hAnsi="Book Antiqua"/>
        </w:rPr>
        <w:t xml:space="preserve"> 2018; </w:t>
      </w:r>
      <w:r w:rsidRPr="000F7CD9">
        <w:rPr>
          <w:rFonts w:ascii="Book Antiqua" w:hAnsi="Book Antiqua"/>
          <w:b/>
        </w:rPr>
        <w:t>9</w:t>
      </w:r>
      <w:r w:rsidRPr="000F7CD9">
        <w:rPr>
          <w:rFonts w:ascii="Book Antiqua" w:hAnsi="Book Antiqua"/>
        </w:rPr>
        <w:t>: 319 [PMID: 29674968 DOI: 10.3389/fphar.2018.00319]</w:t>
      </w:r>
    </w:p>
    <w:p w14:paraId="1B9E074A" w14:textId="77777777" w:rsidR="009802E2" w:rsidRPr="000F7CD9" w:rsidRDefault="009802E2" w:rsidP="009802E2">
      <w:pPr>
        <w:spacing w:line="360" w:lineRule="auto"/>
        <w:rPr>
          <w:rFonts w:ascii="Book Antiqua" w:hAnsi="Book Antiqua"/>
        </w:rPr>
      </w:pPr>
      <w:r w:rsidRPr="000F7CD9">
        <w:rPr>
          <w:rFonts w:ascii="Book Antiqua" w:hAnsi="Book Antiqua"/>
        </w:rPr>
        <w:t xml:space="preserve">98 </w:t>
      </w:r>
      <w:r w:rsidRPr="000F7CD9">
        <w:rPr>
          <w:rFonts w:ascii="Book Antiqua" w:hAnsi="Book Antiqua"/>
          <w:b/>
        </w:rPr>
        <w:t>Dailey MJ</w:t>
      </w:r>
      <w:r w:rsidRPr="000F7CD9">
        <w:rPr>
          <w:rFonts w:ascii="Book Antiqua" w:hAnsi="Book Antiqua"/>
        </w:rPr>
        <w:t xml:space="preserve">, </w:t>
      </w:r>
      <w:proofErr w:type="spellStart"/>
      <w:r w:rsidRPr="000F7CD9">
        <w:rPr>
          <w:rFonts w:ascii="Book Antiqua" w:hAnsi="Book Antiqua"/>
        </w:rPr>
        <w:t>Bartness</w:t>
      </w:r>
      <w:proofErr w:type="spellEnd"/>
      <w:r w:rsidRPr="000F7CD9">
        <w:rPr>
          <w:rFonts w:ascii="Book Antiqua" w:hAnsi="Book Antiqua"/>
        </w:rPr>
        <w:t xml:space="preserve"> TJ. Appetitive and </w:t>
      </w:r>
      <w:proofErr w:type="spellStart"/>
      <w:r w:rsidRPr="000F7CD9">
        <w:rPr>
          <w:rFonts w:ascii="Book Antiqua" w:hAnsi="Book Antiqua"/>
        </w:rPr>
        <w:t>consummatory</w:t>
      </w:r>
      <w:proofErr w:type="spellEnd"/>
      <w:r w:rsidRPr="000F7CD9">
        <w:rPr>
          <w:rFonts w:ascii="Book Antiqua" w:hAnsi="Book Antiqua"/>
        </w:rPr>
        <w:t xml:space="preserve"> </w:t>
      </w:r>
      <w:proofErr w:type="spellStart"/>
      <w:r w:rsidRPr="000F7CD9">
        <w:rPr>
          <w:rFonts w:ascii="Book Antiqua" w:hAnsi="Book Antiqua"/>
        </w:rPr>
        <w:t>ingestive</w:t>
      </w:r>
      <w:proofErr w:type="spellEnd"/>
      <w:r w:rsidRPr="000F7CD9">
        <w:rPr>
          <w:rFonts w:ascii="Book Antiqua" w:hAnsi="Book Antiqua"/>
        </w:rPr>
        <w:t xml:space="preserve"> behaviors stimulated by PVH and </w:t>
      </w:r>
      <w:proofErr w:type="spellStart"/>
      <w:r w:rsidRPr="000F7CD9">
        <w:rPr>
          <w:rFonts w:ascii="Book Antiqua" w:hAnsi="Book Antiqua"/>
        </w:rPr>
        <w:t>perifornical</w:t>
      </w:r>
      <w:proofErr w:type="spellEnd"/>
      <w:r w:rsidRPr="000F7CD9">
        <w:rPr>
          <w:rFonts w:ascii="Book Antiqua" w:hAnsi="Book Antiqua"/>
        </w:rPr>
        <w:t xml:space="preserve"> area NPY injections. </w:t>
      </w:r>
      <w:r w:rsidRPr="000F7CD9">
        <w:rPr>
          <w:rFonts w:ascii="Book Antiqua" w:hAnsi="Book Antiqua"/>
          <w:i/>
        </w:rPr>
        <w:t xml:space="preserve">Am J </w:t>
      </w:r>
      <w:proofErr w:type="spellStart"/>
      <w:r w:rsidRPr="000F7CD9">
        <w:rPr>
          <w:rFonts w:ascii="Book Antiqua" w:hAnsi="Book Antiqua"/>
          <w:i/>
        </w:rPr>
        <w:t>Physiol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Regul</w:t>
      </w:r>
      <w:proofErr w:type="spellEnd"/>
      <w:r w:rsidRPr="000F7CD9">
        <w:rPr>
          <w:rFonts w:ascii="Book Antiqua" w:hAnsi="Book Antiqua"/>
          <w:i/>
        </w:rPr>
        <w:t xml:space="preserve"> </w:t>
      </w:r>
      <w:proofErr w:type="spellStart"/>
      <w:r w:rsidRPr="000F7CD9">
        <w:rPr>
          <w:rFonts w:ascii="Book Antiqua" w:hAnsi="Book Antiqua"/>
          <w:i/>
        </w:rPr>
        <w:t>Integr</w:t>
      </w:r>
      <w:proofErr w:type="spellEnd"/>
      <w:r w:rsidRPr="000F7CD9">
        <w:rPr>
          <w:rFonts w:ascii="Book Antiqua" w:hAnsi="Book Antiqua"/>
          <w:i/>
        </w:rPr>
        <w:t xml:space="preserve"> Comp </w:t>
      </w:r>
      <w:proofErr w:type="spellStart"/>
      <w:r w:rsidRPr="000F7CD9">
        <w:rPr>
          <w:rFonts w:ascii="Book Antiqua" w:hAnsi="Book Antiqua"/>
          <w:i/>
        </w:rPr>
        <w:t>Physiol</w:t>
      </w:r>
      <w:proofErr w:type="spellEnd"/>
      <w:r w:rsidRPr="000F7CD9">
        <w:rPr>
          <w:rFonts w:ascii="Book Antiqua" w:hAnsi="Book Antiqua"/>
        </w:rPr>
        <w:t xml:space="preserve"> 2009; </w:t>
      </w:r>
      <w:r w:rsidRPr="000F7CD9">
        <w:rPr>
          <w:rFonts w:ascii="Book Antiqua" w:hAnsi="Book Antiqua"/>
          <w:b/>
        </w:rPr>
        <w:t>296</w:t>
      </w:r>
      <w:r w:rsidRPr="000F7CD9">
        <w:rPr>
          <w:rFonts w:ascii="Book Antiqua" w:hAnsi="Book Antiqua"/>
        </w:rPr>
        <w:t>: R877-R892 [PMID: 19193934 DOI: 10.1152/ajpregu.90568.2008]</w:t>
      </w:r>
    </w:p>
    <w:bookmarkEnd w:id="145"/>
    <w:bookmarkEnd w:id="146"/>
    <w:bookmarkEnd w:id="147"/>
    <w:p w14:paraId="188A7249" w14:textId="77777777" w:rsidR="009802E2" w:rsidRDefault="009802E2">
      <w:pPr>
        <w:widowControl/>
        <w:jc w:val="left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br w:type="page"/>
      </w:r>
    </w:p>
    <w:p w14:paraId="124F0A2D" w14:textId="77777777" w:rsidR="009802E2" w:rsidRPr="00002F66" w:rsidRDefault="009802E2" w:rsidP="009802E2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148" w:name="OLE_LINK1642"/>
      <w:bookmarkStart w:id="149" w:name="OLE_LINK1643"/>
      <w:r w:rsidRPr="00002F66">
        <w:rPr>
          <w:rFonts w:ascii="Book Antiqua" w:hAnsi="Book Antiqua"/>
          <w:b/>
        </w:rPr>
        <w:lastRenderedPageBreak/>
        <w:t>Footnotes</w:t>
      </w:r>
    </w:p>
    <w:p w14:paraId="7D4627E7" w14:textId="77777777" w:rsidR="009802E2" w:rsidRPr="00FD5429" w:rsidRDefault="009802E2" w:rsidP="009802E2">
      <w:pPr>
        <w:spacing w:line="360" w:lineRule="auto"/>
        <w:rPr>
          <w:rFonts w:ascii="Book Antiqua" w:eastAsia="等线 Light" w:hAnsi="Book Antiqua" w:cs="Times New Roman"/>
          <w:color w:val="0D0D0D" w:themeColor="text1" w:themeTint="F2"/>
        </w:rPr>
      </w:pPr>
      <w:r>
        <w:rPr>
          <w:rFonts w:ascii="Book Antiqua" w:hAnsi="Book Antiqua"/>
          <w:b/>
          <w:color w:val="000000"/>
        </w:rPr>
        <w:t>Conflict-of-interest statement</w:t>
      </w:r>
      <w:r w:rsidRPr="00304893">
        <w:rPr>
          <w:rFonts w:ascii="Book Antiqua" w:hAnsi="Book Antiqua"/>
          <w:b/>
        </w:rPr>
        <w:t>:</w:t>
      </w:r>
      <w:r w:rsidRPr="00304893">
        <w:rPr>
          <w:rFonts w:ascii="Book Antiqua" w:hAnsi="Book Antiqua" w:cs="TimesNewRomanPS-BoldItalicMT"/>
          <w:b/>
          <w:bCs/>
          <w:iCs/>
          <w:color w:val="000000"/>
        </w:rPr>
        <w:t xml:space="preserve"> 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The authors certify that they, or any members of their immediate families, have no funding or commercial associations (</w:t>
      </w:r>
      <w:r w:rsidRPr="009802E2">
        <w:rPr>
          <w:rFonts w:ascii="Book Antiqua" w:eastAsia="等线 Light" w:hAnsi="Book Antiqua" w:cs="Times New Roman"/>
          <w:i/>
          <w:iCs/>
          <w:color w:val="0D0D0D" w:themeColor="text1" w:themeTint="F2"/>
        </w:rPr>
        <w:t>e.g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 xml:space="preserve">., consultancies, stock ownership, equity interest, patent/licensing arrangements, </w:t>
      </w:r>
      <w:r w:rsidRPr="009802E2">
        <w:rPr>
          <w:rFonts w:ascii="Book Antiqua" w:eastAsia="等线 Light" w:hAnsi="Book Antiqua" w:cs="Times New Roman"/>
          <w:i/>
          <w:iCs/>
          <w:color w:val="0D0D0D" w:themeColor="text1" w:themeTint="F2"/>
        </w:rPr>
        <w:t>etc</w:t>
      </w:r>
      <w:r w:rsidRPr="00FD5429">
        <w:rPr>
          <w:rFonts w:ascii="Book Antiqua" w:eastAsia="等线 Light" w:hAnsi="Book Antiqua" w:cs="Times New Roman"/>
          <w:color w:val="0D0D0D" w:themeColor="text1" w:themeTint="F2"/>
        </w:rPr>
        <w:t>.) that might pose a conflict of interest in connection with the submitted article.</w:t>
      </w:r>
    </w:p>
    <w:p w14:paraId="0775B4AB" w14:textId="77777777" w:rsidR="009802E2" w:rsidRPr="00543A72" w:rsidRDefault="009802E2" w:rsidP="009802E2">
      <w:pPr>
        <w:spacing w:line="360" w:lineRule="auto"/>
        <w:rPr>
          <w:rFonts w:ascii="Book Antiqua" w:hAnsi="Book Antiqua"/>
          <w:b/>
          <w:color w:val="000000"/>
        </w:rPr>
      </w:pPr>
    </w:p>
    <w:p w14:paraId="49A0BF64" w14:textId="77777777" w:rsidR="009802E2" w:rsidRPr="00304893" w:rsidRDefault="009802E2" w:rsidP="009802E2">
      <w:pPr>
        <w:spacing w:line="360" w:lineRule="auto"/>
        <w:rPr>
          <w:rFonts w:ascii="Book Antiqua" w:hAnsi="Book Antiqua"/>
        </w:rPr>
      </w:pPr>
      <w:r w:rsidRPr="00C810E2">
        <w:rPr>
          <w:rFonts w:ascii="Book Antiqua" w:hAnsi="Book Antiqua"/>
          <w:b/>
          <w:color w:val="000000"/>
        </w:rPr>
        <w:t>Open-Access:</w:t>
      </w:r>
      <w:r w:rsidRPr="00C810E2">
        <w:rPr>
          <w:rFonts w:ascii="Book Antiqua" w:hAnsi="Book Antiqua"/>
          <w:color w:val="000000"/>
        </w:rPr>
        <w:t xml:space="preserve"> This article is an open-access </w:t>
      </w:r>
      <w:r w:rsidRPr="00C810E2">
        <w:rPr>
          <w:rFonts w:ascii="Book Antiqua" w:hAnsi="Book Antiqua"/>
        </w:rPr>
        <w:t xml:space="preserve">article that was selected </w:t>
      </w:r>
      <w:r w:rsidRPr="00C810E2">
        <w:rPr>
          <w:rFonts w:ascii="Book Antiqua" w:hAnsi="Book Antiqua"/>
          <w:color w:val="000000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</w:rPr>
        <w:t>NonCommercial</w:t>
      </w:r>
      <w:proofErr w:type="spellEnd"/>
      <w:r w:rsidRPr="00C810E2">
        <w:rPr>
          <w:rFonts w:ascii="Book Antiqua" w:hAnsi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6DB2CCE" w14:textId="77777777" w:rsidR="009802E2" w:rsidRPr="00304893" w:rsidRDefault="009802E2" w:rsidP="009802E2">
      <w:pPr>
        <w:pStyle w:val="ac"/>
        <w:spacing w:line="360" w:lineRule="auto"/>
        <w:jc w:val="both"/>
        <w:rPr>
          <w:rFonts w:ascii="Book Antiqua" w:hAnsi="Book Antiqua" w:cs="Times New Roman"/>
          <w:bCs/>
          <w:color w:val="000000"/>
        </w:rPr>
      </w:pPr>
    </w:p>
    <w:p w14:paraId="1152ADA3" w14:textId="77777777" w:rsidR="009802E2" w:rsidRDefault="009802E2" w:rsidP="009802E2">
      <w:pPr>
        <w:adjustRightInd w:val="0"/>
        <w:snapToGrid w:val="0"/>
        <w:spacing w:line="360" w:lineRule="auto"/>
        <w:rPr>
          <w:rFonts w:ascii="Book Antiqua" w:hAnsi="Book Antiqua"/>
          <w:bCs/>
          <w:color w:val="000000"/>
        </w:rPr>
      </w:pPr>
      <w:r w:rsidRPr="00002F66">
        <w:rPr>
          <w:rFonts w:ascii="Book Antiqua" w:hAnsi="Book Antiqua"/>
          <w:b/>
          <w:bCs/>
          <w:color w:val="000000"/>
          <w:lang w:eastAsia="pl-PL"/>
        </w:rPr>
        <w:t>Manuscript source:</w:t>
      </w:r>
      <w:r w:rsidRPr="00002F66">
        <w:rPr>
          <w:rFonts w:ascii="Book Antiqua" w:hAnsi="Book Antiqua"/>
          <w:b/>
          <w:bCs/>
          <w:color w:val="000000"/>
        </w:rPr>
        <w:t xml:space="preserve"> </w:t>
      </w:r>
      <w:r w:rsidRPr="009802E2">
        <w:rPr>
          <w:rFonts w:ascii="Book Antiqua" w:hAnsi="Book Antiqua"/>
          <w:bCs/>
          <w:color w:val="000000"/>
          <w:lang w:eastAsia="pl-PL"/>
        </w:rPr>
        <w:t>Invited</w:t>
      </w:r>
      <w:r>
        <w:rPr>
          <w:rFonts w:ascii="Book Antiqua" w:hAnsi="Book Antiqua"/>
          <w:bCs/>
          <w:color w:val="000000"/>
          <w:lang w:eastAsia="pl-PL"/>
        </w:rPr>
        <w:t xml:space="preserve"> </w:t>
      </w:r>
      <w:r w:rsidRPr="00002F66">
        <w:rPr>
          <w:rFonts w:ascii="Book Antiqua" w:hAnsi="Book Antiqua"/>
          <w:bCs/>
          <w:color w:val="000000"/>
          <w:lang w:eastAsia="pl-PL"/>
        </w:rPr>
        <w:t>manuscript</w:t>
      </w:r>
    </w:p>
    <w:p w14:paraId="2BDBEEAD" w14:textId="77777777" w:rsidR="009802E2" w:rsidRPr="00002F66" w:rsidRDefault="009802E2" w:rsidP="009802E2">
      <w:pPr>
        <w:adjustRightInd w:val="0"/>
        <w:snapToGrid w:val="0"/>
        <w:spacing w:line="360" w:lineRule="auto"/>
        <w:rPr>
          <w:rFonts w:ascii="Book Antiqua" w:hAnsi="Book Antiqua"/>
          <w:b/>
          <w:kern w:val="2"/>
        </w:rPr>
      </w:pPr>
    </w:p>
    <w:p w14:paraId="2F603FFC" w14:textId="77777777" w:rsidR="009802E2" w:rsidRPr="00304893" w:rsidRDefault="009802E2" w:rsidP="009802E2">
      <w:pPr>
        <w:spacing w:line="360" w:lineRule="auto"/>
        <w:rPr>
          <w:rFonts w:ascii="Book Antiqua" w:hAnsi="Book Antiqua"/>
          <w:b/>
        </w:rPr>
      </w:pPr>
      <w:r w:rsidRPr="00304893">
        <w:rPr>
          <w:rFonts w:ascii="Book Antiqua" w:hAnsi="Book Antiqua"/>
          <w:b/>
        </w:rPr>
        <w:t xml:space="preserve">Peer-review started: </w:t>
      </w:r>
      <w:r w:rsidRPr="00304893">
        <w:rPr>
          <w:rFonts w:ascii="Book Antiqua" w:hAnsi="Book Antiqua"/>
        </w:rPr>
        <w:t>March 2</w:t>
      </w:r>
      <w:r>
        <w:rPr>
          <w:rFonts w:ascii="Book Antiqua" w:hAnsi="Book Antiqua"/>
        </w:rPr>
        <w:t>5</w:t>
      </w:r>
      <w:r w:rsidRPr="00304893">
        <w:rPr>
          <w:rFonts w:ascii="Book Antiqua" w:hAnsi="Book Antiqua"/>
        </w:rPr>
        <w:t>, 20</w:t>
      </w:r>
      <w:r>
        <w:rPr>
          <w:rFonts w:ascii="Book Antiqua" w:hAnsi="Book Antiqua"/>
        </w:rPr>
        <w:t>20</w:t>
      </w:r>
    </w:p>
    <w:p w14:paraId="1A8377EC" w14:textId="77777777" w:rsidR="009802E2" w:rsidRPr="00304893" w:rsidRDefault="009802E2" w:rsidP="009802E2">
      <w:pPr>
        <w:spacing w:line="360" w:lineRule="auto"/>
        <w:rPr>
          <w:rFonts w:ascii="Book Antiqua" w:hAnsi="Book Antiqua"/>
          <w:b/>
        </w:rPr>
      </w:pPr>
      <w:r w:rsidRPr="00304893">
        <w:rPr>
          <w:rFonts w:ascii="Book Antiqua" w:hAnsi="Book Antiqua"/>
          <w:b/>
        </w:rPr>
        <w:t xml:space="preserve">First decision: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</w:rPr>
        <w:t>pri</w:t>
      </w:r>
      <w:r>
        <w:rPr>
          <w:rFonts w:ascii="Book Antiqua" w:hAnsi="Book Antiqua"/>
        </w:rPr>
        <w:t>l</w:t>
      </w:r>
      <w:r w:rsidRPr="00304893">
        <w:rPr>
          <w:rFonts w:ascii="Book Antiqua" w:hAnsi="Book Antiqua"/>
        </w:rPr>
        <w:t xml:space="preserve"> 2</w:t>
      </w:r>
      <w:r>
        <w:rPr>
          <w:rFonts w:ascii="Book Antiqua" w:hAnsi="Book Antiqua"/>
        </w:rPr>
        <w:t>9</w:t>
      </w:r>
      <w:r w:rsidRPr="00304893">
        <w:rPr>
          <w:rFonts w:ascii="Book Antiqua" w:hAnsi="Book Antiqua"/>
        </w:rPr>
        <w:t>, 20</w:t>
      </w:r>
      <w:r>
        <w:rPr>
          <w:rFonts w:ascii="Book Antiqua" w:hAnsi="Book Antiqua"/>
        </w:rPr>
        <w:t>20</w:t>
      </w:r>
    </w:p>
    <w:p w14:paraId="409C5640" w14:textId="4F464EDB" w:rsidR="009802E2" w:rsidRPr="00304893" w:rsidRDefault="009802E2" w:rsidP="009802E2">
      <w:pPr>
        <w:spacing w:line="360" w:lineRule="auto"/>
        <w:rPr>
          <w:rFonts w:ascii="Book Antiqua" w:hAnsi="Book Antiqua"/>
          <w:b/>
        </w:rPr>
      </w:pPr>
      <w:r w:rsidRPr="00304893">
        <w:rPr>
          <w:rFonts w:ascii="Book Antiqua" w:hAnsi="Book Antiqua"/>
          <w:b/>
        </w:rPr>
        <w:t>Article in press:</w:t>
      </w:r>
      <w:r w:rsidR="0031694D">
        <w:rPr>
          <w:rFonts w:ascii="Book Antiqua" w:hAnsi="Book Antiqua" w:hint="eastAsia"/>
          <w:b/>
        </w:rPr>
        <w:t xml:space="preserve"> </w:t>
      </w:r>
      <w:r w:rsidR="0031694D">
        <w:rPr>
          <w:rFonts w:ascii="Book Antiqua" w:hAnsi="Book Antiqua"/>
          <w:color w:val="000000"/>
        </w:rPr>
        <w:t>June 2, 2020</w:t>
      </w:r>
    </w:p>
    <w:p w14:paraId="48A5B3F6" w14:textId="77777777" w:rsidR="009802E2" w:rsidRPr="004372DB" w:rsidRDefault="009802E2" w:rsidP="009802E2">
      <w:pPr>
        <w:spacing w:line="360" w:lineRule="auto"/>
        <w:rPr>
          <w:rFonts w:ascii="Book Antiqua" w:hAnsi="Book Antiqua"/>
          <w:color w:val="000000"/>
        </w:rPr>
      </w:pPr>
    </w:p>
    <w:p w14:paraId="17F5AEA0" w14:textId="77777777" w:rsidR="009802E2" w:rsidRPr="00002F66" w:rsidRDefault="009802E2" w:rsidP="009802E2">
      <w:pPr>
        <w:adjustRightInd w:val="0"/>
        <w:snapToGrid w:val="0"/>
        <w:spacing w:line="360" w:lineRule="auto"/>
        <w:rPr>
          <w:rFonts w:ascii="Book Antiqua" w:eastAsia="微软雅黑" w:hAnsi="Book Antiqua" w:cs="宋体"/>
        </w:rPr>
      </w:pPr>
      <w:r w:rsidRPr="00002F66">
        <w:rPr>
          <w:rFonts w:ascii="Book Antiqua" w:hAnsi="Book Antiqua" w:cs="宋体"/>
          <w:b/>
        </w:rPr>
        <w:t xml:space="preserve">Specialty type: </w:t>
      </w:r>
      <w:r w:rsidRPr="00E700C2">
        <w:rPr>
          <w:rFonts w:ascii="Book Antiqua" w:eastAsia="微软雅黑" w:hAnsi="Book Antiqua" w:cs="宋体"/>
        </w:rPr>
        <w:t>Cell and tissue engineering</w:t>
      </w:r>
    </w:p>
    <w:p w14:paraId="4738E3D3" w14:textId="77777777" w:rsidR="009802E2" w:rsidRPr="00002F66" w:rsidRDefault="009802E2" w:rsidP="009802E2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007BBA">
        <w:rPr>
          <w:rFonts w:ascii="Book Antiqua" w:hAnsi="Book Antiqua" w:cs="宋体"/>
          <w:b/>
        </w:rPr>
        <w:t>Country/Territory</w:t>
      </w:r>
      <w:r w:rsidRPr="00002F66">
        <w:rPr>
          <w:rFonts w:ascii="Book Antiqua" w:hAnsi="Book Antiqua" w:cs="宋体"/>
          <w:b/>
        </w:rPr>
        <w:t xml:space="preserve"> of origin: </w:t>
      </w:r>
      <w:r>
        <w:rPr>
          <w:rFonts w:ascii="Book Antiqua" w:hAnsi="Book Antiqua"/>
          <w:lang w:eastAsia="es-ES_tradnl"/>
        </w:rPr>
        <w:t>Ch</w:t>
      </w:r>
      <w:r>
        <w:rPr>
          <w:rFonts w:ascii="Book Antiqua" w:hAnsi="Book Antiqua" w:hint="eastAsia"/>
        </w:rPr>
        <w:t>ina</w:t>
      </w:r>
    </w:p>
    <w:p w14:paraId="6C88FC3A" w14:textId="77777777" w:rsidR="009802E2" w:rsidRDefault="009802E2" w:rsidP="009802E2">
      <w:pPr>
        <w:adjustRightInd w:val="0"/>
        <w:snapToGrid w:val="0"/>
        <w:spacing w:line="360" w:lineRule="auto"/>
        <w:rPr>
          <w:rFonts w:ascii="Book Antiqua" w:hAnsi="Book Antiqua" w:cs="宋体"/>
          <w:b/>
        </w:rPr>
      </w:pPr>
      <w:r w:rsidRPr="00007BBA">
        <w:rPr>
          <w:rFonts w:ascii="Book Antiqua" w:hAnsi="Book Antiqua" w:cs="宋体"/>
          <w:b/>
        </w:rPr>
        <w:t>Peer-review report’s scientific quality classification</w:t>
      </w:r>
    </w:p>
    <w:p w14:paraId="5E413075" w14:textId="77777777" w:rsidR="009802E2" w:rsidRPr="00002F66" w:rsidRDefault="009802E2" w:rsidP="009802E2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002F66">
        <w:rPr>
          <w:rFonts w:ascii="Book Antiqua" w:hAnsi="Book Antiqua" w:cs="宋体"/>
        </w:rPr>
        <w:t>Grade </w:t>
      </w:r>
      <w:proofErr w:type="gramStart"/>
      <w:r w:rsidRPr="00002F66">
        <w:rPr>
          <w:rFonts w:ascii="Book Antiqua" w:hAnsi="Book Antiqua" w:cs="宋体"/>
        </w:rPr>
        <w:t>A</w:t>
      </w:r>
      <w:proofErr w:type="gramEnd"/>
      <w:r w:rsidRPr="00002F66">
        <w:rPr>
          <w:rFonts w:ascii="Book Antiqua" w:hAnsi="Book Antiqua" w:cs="宋体"/>
        </w:rPr>
        <w:t xml:space="preserve"> (Excellent): </w:t>
      </w:r>
      <w:r>
        <w:rPr>
          <w:rFonts w:ascii="Book Antiqua" w:hAnsi="Book Antiqua" w:cs="宋体"/>
        </w:rPr>
        <w:t>0</w:t>
      </w:r>
    </w:p>
    <w:p w14:paraId="05ECEE38" w14:textId="77777777" w:rsidR="009802E2" w:rsidRPr="004372DB" w:rsidRDefault="009802E2" w:rsidP="009802E2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>
        <w:rPr>
          <w:rFonts w:ascii="Book Antiqua" w:hAnsi="Book Antiqua" w:cs="宋体"/>
        </w:rPr>
        <w:t>Grade B (Very good): 0</w:t>
      </w:r>
    </w:p>
    <w:p w14:paraId="6D7B9B87" w14:textId="77777777" w:rsidR="009802E2" w:rsidRPr="00002F66" w:rsidRDefault="009802E2" w:rsidP="009802E2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002F66">
        <w:rPr>
          <w:rFonts w:ascii="Book Antiqua" w:hAnsi="Book Antiqua" w:cs="宋体"/>
        </w:rPr>
        <w:t>Grade C (Good): C</w:t>
      </w:r>
    </w:p>
    <w:p w14:paraId="3A0A8B4C" w14:textId="77777777" w:rsidR="009802E2" w:rsidRPr="00002F66" w:rsidRDefault="009802E2" w:rsidP="009802E2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002F66">
        <w:rPr>
          <w:rFonts w:ascii="Book Antiqua" w:hAnsi="Book Antiqua" w:cs="宋体"/>
        </w:rPr>
        <w:t>Grade D (Fair): 0</w:t>
      </w:r>
    </w:p>
    <w:p w14:paraId="418EA2D3" w14:textId="77777777" w:rsidR="009802E2" w:rsidRPr="00002F66" w:rsidRDefault="009802E2" w:rsidP="009802E2">
      <w:pPr>
        <w:adjustRightInd w:val="0"/>
        <w:snapToGrid w:val="0"/>
        <w:spacing w:line="360" w:lineRule="auto"/>
        <w:rPr>
          <w:rFonts w:ascii="Book Antiqua" w:eastAsia="等线" w:hAnsi="Book Antiqua"/>
          <w:kern w:val="2"/>
          <w:lang w:val="hu-HU"/>
        </w:rPr>
      </w:pPr>
      <w:r w:rsidRPr="00002F66">
        <w:rPr>
          <w:rFonts w:ascii="Book Antiqua" w:hAnsi="Book Antiqua" w:cs="宋体"/>
        </w:rPr>
        <w:t>Grade E (Poor): 0</w:t>
      </w:r>
    </w:p>
    <w:p w14:paraId="180945AE" w14:textId="77777777" w:rsidR="009802E2" w:rsidRPr="004372DB" w:rsidRDefault="009802E2" w:rsidP="009802E2">
      <w:pPr>
        <w:spacing w:line="360" w:lineRule="auto"/>
        <w:rPr>
          <w:rFonts w:ascii="Book Antiqua" w:hAnsi="Book Antiqua"/>
          <w:b/>
          <w:lang w:val="hu-HU"/>
        </w:rPr>
      </w:pPr>
    </w:p>
    <w:p w14:paraId="36C2F390" w14:textId="1E09A677" w:rsidR="009802E2" w:rsidRDefault="009802E2" w:rsidP="009802E2">
      <w:pPr>
        <w:spacing w:line="360" w:lineRule="auto"/>
        <w:rPr>
          <w:rFonts w:ascii="Book Antiqua" w:hAnsi="Book Antiqua"/>
          <w:b/>
        </w:rPr>
      </w:pPr>
      <w:r w:rsidRPr="00304893">
        <w:rPr>
          <w:rFonts w:ascii="Book Antiqua" w:hAnsi="Book Antiqua"/>
          <w:b/>
        </w:rPr>
        <w:t xml:space="preserve">P- Reviewer: </w:t>
      </w:r>
      <w:proofErr w:type="spellStart"/>
      <w:r w:rsidRPr="009802E2">
        <w:rPr>
          <w:rFonts w:ascii="Book Antiqua" w:hAnsi="Book Antiqua"/>
          <w:bCs/>
        </w:rPr>
        <w:t>Emara</w:t>
      </w:r>
      <w:proofErr w:type="spellEnd"/>
      <w:r w:rsidRPr="009802E2">
        <w:rPr>
          <w:rFonts w:ascii="Book Antiqua" w:hAnsi="Book Antiqua"/>
          <w:bCs/>
        </w:rPr>
        <w:t xml:space="preserve"> KM</w:t>
      </w:r>
      <w:r>
        <w:rPr>
          <w:rFonts w:ascii="Book Antiqua" w:hAnsi="Book Antiqua"/>
          <w:b/>
        </w:rPr>
        <w:t xml:space="preserve"> </w:t>
      </w:r>
      <w:r w:rsidRPr="00304893">
        <w:rPr>
          <w:rFonts w:ascii="Book Antiqua" w:hAnsi="Book Antiqua"/>
          <w:b/>
        </w:rPr>
        <w:t>S- Editor:</w:t>
      </w:r>
      <w:r w:rsidRPr="0030489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</w:t>
      </w:r>
      <w:r>
        <w:rPr>
          <w:rFonts w:ascii="Book Antiqua" w:hAnsi="Book Antiqua" w:hint="eastAsia"/>
        </w:rPr>
        <w:t>an</w:t>
      </w:r>
      <w:r>
        <w:rPr>
          <w:rFonts w:ascii="Book Antiqua" w:hAnsi="Book Antiqua"/>
        </w:rPr>
        <w:t xml:space="preserve"> JP</w:t>
      </w:r>
      <w:r w:rsidRPr="004372DB">
        <w:rPr>
          <w:rFonts w:ascii="Book Antiqua" w:hAnsi="Book Antiqua" w:hint="eastAsia"/>
        </w:rPr>
        <w:t xml:space="preserve"> </w:t>
      </w:r>
      <w:r w:rsidRPr="00304893">
        <w:rPr>
          <w:rFonts w:ascii="Book Antiqua" w:hAnsi="Book Antiqua"/>
          <w:b/>
        </w:rPr>
        <w:t>L- Editor:</w:t>
      </w:r>
      <w:r w:rsidRPr="00304893">
        <w:rPr>
          <w:rFonts w:ascii="Book Antiqua" w:hAnsi="Book Antiqua"/>
        </w:rPr>
        <w:t xml:space="preserve"> </w:t>
      </w:r>
      <w:r w:rsidR="00516791">
        <w:rPr>
          <w:rFonts w:ascii="Book Antiqua" w:hAnsi="Book Antiqua"/>
        </w:rPr>
        <w:t xml:space="preserve">Wang TQ </w:t>
      </w:r>
      <w:r w:rsidRPr="00304893">
        <w:rPr>
          <w:rFonts w:ascii="Book Antiqua" w:hAnsi="Book Antiqua"/>
          <w:b/>
        </w:rPr>
        <w:t>E- Editor:</w:t>
      </w:r>
      <w:r w:rsidR="0031694D">
        <w:rPr>
          <w:rFonts w:ascii="Book Antiqua" w:hAnsi="Book Antiqua" w:hint="eastAsia"/>
          <w:b/>
        </w:rPr>
        <w:t xml:space="preserve"> </w:t>
      </w:r>
      <w:r w:rsidR="0031694D" w:rsidRPr="0031694D">
        <w:rPr>
          <w:rFonts w:ascii="Book Antiqua" w:hAnsi="Book Antiqua"/>
        </w:rPr>
        <w:t>Xing YX</w:t>
      </w:r>
    </w:p>
    <w:p w14:paraId="70069C7F" w14:textId="77777777" w:rsidR="009802E2" w:rsidRDefault="009802E2" w:rsidP="009802E2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150" w:name="OLE_LINK1763"/>
      <w:bookmarkStart w:id="151" w:name="OLE_LINK1764"/>
      <w:r w:rsidRPr="00E70091">
        <w:rPr>
          <w:rFonts w:ascii="Book Antiqua" w:hAnsi="Book Antiqua"/>
          <w:b/>
        </w:rPr>
        <w:lastRenderedPageBreak/>
        <w:t>Figure Legends</w:t>
      </w:r>
    </w:p>
    <w:p w14:paraId="48AEB563" w14:textId="77777777" w:rsidR="00B32B9C" w:rsidRPr="004372DB" w:rsidRDefault="00B32B9C" w:rsidP="009802E2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bookmarkEnd w:id="148"/>
    <w:bookmarkEnd w:id="149"/>
    <w:bookmarkEnd w:id="150"/>
    <w:bookmarkEnd w:id="151"/>
    <w:p w14:paraId="71717D8A" w14:textId="77777777" w:rsidR="00FD5429" w:rsidRPr="00FD5429" w:rsidRDefault="00B32B9C" w:rsidP="00FD5429">
      <w:pPr>
        <w:spacing w:line="360" w:lineRule="auto"/>
        <w:rPr>
          <w:rFonts w:ascii="Book Antiqua" w:hAnsi="Book Antiqua" w:cs="Times New Roman"/>
        </w:rPr>
      </w:pPr>
      <w:r>
        <w:rPr>
          <w:rFonts w:ascii="Book Antiqua" w:hAnsi="Book Antiqua" w:cs="Times New Roman" w:hint="eastAsia"/>
          <w:noProof/>
        </w:rPr>
        <w:drawing>
          <wp:inline distT="0" distB="0" distL="0" distR="0" wp14:anchorId="1D5ECB37" wp14:editId="58A6BD0B">
            <wp:extent cx="4923508" cy="3688337"/>
            <wp:effectExtent l="0" t="0" r="4445" b="0"/>
            <wp:docPr id="2" name="图片 2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743" cy="36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0A86" w14:textId="426A890F" w:rsidR="007126E0" w:rsidRPr="00B32B9C" w:rsidRDefault="007126E0" w:rsidP="00FD5429">
      <w:pPr>
        <w:spacing w:line="360" w:lineRule="auto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 xml:space="preserve">Figure 1 </w:t>
      </w:r>
      <w:bookmarkStart w:id="152" w:name="OLE_LINK1860"/>
      <w:bookmarkStart w:id="153" w:name="OLE_LINK1861"/>
      <w:r w:rsidR="00B32B9C" w:rsidRPr="00B32B9C">
        <w:rPr>
          <w:rFonts w:ascii="Book Antiqua" w:hAnsi="Book Antiqua" w:cs="Times New Roman"/>
          <w:b/>
          <w:bCs/>
          <w:color w:val="000000"/>
        </w:rPr>
        <w:t>Neuropeptide Y</w:t>
      </w:r>
      <w:r w:rsidR="00B32B9C" w:rsidRPr="00B32B9C">
        <w:rPr>
          <w:rFonts w:ascii="Book Antiqua" w:hAnsi="Book Antiqua" w:cs="Times New Roman"/>
          <w:b/>
          <w:bCs/>
          <w:color w:val="131413"/>
        </w:rPr>
        <w:t xml:space="preserve"> </w:t>
      </w:r>
      <w:r w:rsidR="00516791">
        <w:rPr>
          <w:rFonts w:ascii="Book Antiqua" w:hAnsi="Book Antiqua" w:cs="Times New Roman"/>
          <w:b/>
          <w:bCs/>
          <w:color w:val="131413"/>
        </w:rPr>
        <w:t xml:space="preserve">is </w:t>
      </w:r>
      <w:r w:rsidR="00516791" w:rsidRPr="00B32B9C">
        <w:rPr>
          <w:rFonts w:ascii="Book Antiqua" w:hAnsi="Book Antiqua" w:cs="Times New Roman"/>
          <w:b/>
          <w:bCs/>
          <w:color w:val="131413"/>
        </w:rPr>
        <w:t>involve</w:t>
      </w:r>
      <w:r w:rsidR="00516791">
        <w:rPr>
          <w:rFonts w:ascii="Book Antiqua" w:hAnsi="Book Antiqua" w:cs="Times New Roman"/>
          <w:b/>
          <w:bCs/>
          <w:color w:val="131413"/>
        </w:rPr>
        <w:t>d</w:t>
      </w:r>
      <w:r w:rsidR="00516791" w:rsidRPr="00B32B9C">
        <w:rPr>
          <w:rFonts w:ascii="Book Antiqua" w:hAnsi="Book Antiqua" w:cs="Times New Roman"/>
          <w:b/>
          <w:bCs/>
          <w:color w:val="131413"/>
        </w:rPr>
        <w:t xml:space="preserve"> </w:t>
      </w:r>
      <w:r w:rsidRPr="00B32B9C">
        <w:rPr>
          <w:rFonts w:ascii="Book Antiqua" w:hAnsi="Book Antiqua" w:cs="Times New Roman"/>
          <w:b/>
          <w:bCs/>
          <w:color w:val="131413"/>
        </w:rPr>
        <w:t xml:space="preserve">in the regulation of </w:t>
      </w:r>
      <w:r w:rsidRPr="00B32B9C">
        <w:rPr>
          <w:rFonts w:ascii="Book Antiqua" w:hAnsi="Book Antiqua" w:cs="Times New Roman"/>
          <w:b/>
          <w:bCs/>
        </w:rPr>
        <w:t>bone microenvironment</w:t>
      </w:r>
      <w:r w:rsidRPr="00B32B9C">
        <w:rPr>
          <w:rFonts w:ascii="Book Antiqua" w:hAnsi="Book Antiqua" w:cs="Times New Roman"/>
          <w:b/>
          <w:bCs/>
          <w:color w:val="000000"/>
        </w:rPr>
        <w:t xml:space="preserve"> through central- and </w:t>
      </w:r>
      <w:r w:rsidRPr="00B32B9C">
        <w:rPr>
          <w:rFonts w:ascii="Book Antiqua" w:hAnsi="Book Antiqua" w:cs="Times New Roman"/>
          <w:b/>
          <w:bCs/>
        </w:rPr>
        <w:t>peripheral-</w:t>
      </w:r>
      <w:r w:rsidRPr="00B32B9C">
        <w:rPr>
          <w:rFonts w:ascii="Book Antiqua" w:hAnsi="Book Antiqua" w:cs="Times New Roman"/>
          <w:b/>
          <w:bCs/>
          <w:color w:val="000000"/>
        </w:rPr>
        <w:t xml:space="preserve">mediated pathways </w:t>
      </w:r>
      <w:r w:rsidRPr="00B32B9C">
        <w:rPr>
          <w:rFonts w:ascii="Book Antiqua" w:hAnsi="Book Antiqua" w:cs="Times New Roman"/>
          <w:b/>
          <w:bCs/>
          <w:i/>
          <w:iCs/>
          <w:color w:val="000000"/>
        </w:rPr>
        <w:t>via</w:t>
      </w:r>
      <w:r w:rsidRPr="00B32B9C">
        <w:rPr>
          <w:rFonts w:ascii="Book Antiqua" w:hAnsi="Book Antiqua" w:cs="Times New Roman"/>
          <w:b/>
          <w:bCs/>
          <w:color w:val="000000"/>
        </w:rPr>
        <w:t xml:space="preserve"> different </w:t>
      </w:r>
      <w:r w:rsidR="00B32B9C" w:rsidRPr="00B32B9C">
        <w:rPr>
          <w:rFonts w:ascii="Book Antiqua" w:hAnsi="Book Antiqua" w:cs="Times New Roman"/>
          <w:b/>
          <w:bCs/>
          <w:color w:val="000000"/>
        </w:rPr>
        <w:t xml:space="preserve">neuropeptide Y </w:t>
      </w:r>
      <w:r w:rsidRPr="00B32B9C">
        <w:rPr>
          <w:rFonts w:ascii="Book Antiqua" w:hAnsi="Book Antiqua" w:cs="Times New Roman"/>
          <w:b/>
          <w:bCs/>
          <w:color w:val="000000"/>
        </w:rPr>
        <w:t>receptors.</w:t>
      </w:r>
      <w:bookmarkEnd w:id="152"/>
      <w:bookmarkEnd w:id="153"/>
      <w:r w:rsidRPr="00FD5429">
        <w:rPr>
          <w:rFonts w:ascii="Book Antiqua" w:hAnsi="Book Antiqua" w:cs="Times New Roman"/>
          <w:b/>
          <w:bCs/>
          <w:color w:val="000000"/>
        </w:rPr>
        <w:t xml:space="preserve"> </w:t>
      </w:r>
      <w:r w:rsidR="00B32B9C" w:rsidRPr="00B32B9C">
        <w:rPr>
          <w:rFonts w:ascii="Book Antiqua" w:hAnsi="Book Antiqua" w:cs="Times New Roman"/>
          <w:color w:val="000000"/>
        </w:rPr>
        <w:t xml:space="preserve">NPY: Neuropeptide Y; </w:t>
      </w:r>
      <w:bookmarkStart w:id="154" w:name="OLE_LINK1862"/>
      <w:bookmarkStart w:id="155" w:name="OLE_LINK1863"/>
      <w:r w:rsidR="00B32B9C" w:rsidRPr="00B32B9C">
        <w:rPr>
          <w:rFonts w:ascii="Book Antiqua" w:hAnsi="Book Antiqua" w:cs="Times New Roman"/>
          <w:color w:val="000000"/>
        </w:rPr>
        <w:t>BMSC</w:t>
      </w:r>
      <w:bookmarkEnd w:id="154"/>
      <w:bookmarkEnd w:id="155"/>
      <w:r w:rsidR="00B32B9C" w:rsidRPr="00B32B9C">
        <w:rPr>
          <w:rFonts w:ascii="Book Antiqua" w:hAnsi="Book Antiqua" w:cs="Times New Roman"/>
          <w:color w:val="000000"/>
        </w:rPr>
        <w:t xml:space="preserve">s: Bone marrow </w:t>
      </w:r>
      <w:r w:rsidR="00B32B9C" w:rsidRPr="00B32B9C">
        <w:rPr>
          <w:rFonts w:ascii="Book Antiqua" w:hAnsi="Book Antiqua" w:cs="Times New Roman"/>
          <w:color w:val="000000" w:themeColor="text1"/>
        </w:rPr>
        <w:t>mesenchymal stem cells</w:t>
      </w:r>
      <w:r w:rsidR="00B32B9C" w:rsidRPr="00B32B9C">
        <w:rPr>
          <w:rFonts w:ascii="Book Antiqua" w:hAnsi="Book Antiqua" w:cs="Times New Roman"/>
          <w:color w:val="000000"/>
        </w:rPr>
        <w:t>; HSCs: Hematopoietic stem cells; EC</w:t>
      </w:r>
      <w:r w:rsidR="00B32B9C" w:rsidRPr="00B32B9C">
        <w:rPr>
          <w:rFonts w:ascii="Book Antiqua" w:hAnsi="Book Antiqua" w:cs="Times New Roman" w:hint="eastAsia"/>
          <w:color w:val="000000"/>
        </w:rPr>
        <w:t>s</w:t>
      </w:r>
      <w:r w:rsidR="00B32B9C" w:rsidRPr="00B32B9C">
        <w:rPr>
          <w:rFonts w:ascii="Book Antiqua" w:hAnsi="Book Antiqua" w:cs="Times New Roman"/>
          <w:color w:val="000000"/>
        </w:rPr>
        <w:t xml:space="preserve">: </w:t>
      </w:r>
      <w:r w:rsidR="00B32B9C" w:rsidRPr="00B32B9C">
        <w:rPr>
          <w:rFonts w:ascii="Book Antiqua" w:hAnsi="Book Antiqua" w:cs="Times New Roman"/>
        </w:rPr>
        <w:t>Endothelial cells.</w:t>
      </w:r>
    </w:p>
    <w:p w14:paraId="12A28608" w14:textId="77777777" w:rsidR="00B32B9C" w:rsidRDefault="00B32B9C">
      <w:pPr>
        <w:widowControl/>
        <w:jc w:val="left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br w:type="page"/>
      </w:r>
    </w:p>
    <w:p w14:paraId="7FFCA217" w14:textId="77777777" w:rsidR="007126E0" w:rsidRDefault="00B32B9C" w:rsidP="00FD5429">
      <w:pPr>
        <w:spacing w:line="360" w:lineRule="auto"/>
        <w:rPr>
          <w:rFonts w:ascii="Book Antiqua" w:hAnsi="Book Antiqua" w:cs="Times New Roman"/>
        </w:rPr>
      </w:pPr>
      <w:r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0FAF3474" wp14:editId="4F7BF75E">
            <wp:extent cx="6188710" cy="4742180"/>
            <wp:effectExtent l="0" t="0" r="0" b="0"/>
            <wp:docPr id="5" name="图片 5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4D9C" w14:textId="0C18DF91" w:rsidR="007126E0" w:rsidRPr="00B32B9C" w:rsidRDefault="007126E0" w:rsidP="00FD5429">
      <w:pPr>
        <w:spacing w:line="360" w:lineRule="auto"/>
        <w:rPr>
          <w:rFonts w:ascii="Book Antiqua" w:hAnsi="Book Antiqua" w:cs="Times New Roman"/>
          <w:color w:val="000000"/>
        </w:rPr>
      </w:pPr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 xml:space="preserve">Figure 2 </w:t>
      </w:r>
      <w:r w:rsidR="00B32B9C" w:rsidRPr="00B32B9C">
        <w:rPr>
          <w:rFonts w:ascii="Book Antiqua" w:hAnsi="Book Antiqua" w:cs="Times New Roman"/>
          <w:b/>
          <w:bCs/>
          <w:color w:val="000000"/>
        </w:rPr>
        <w:t>Neuropeptide Y</w:t>
      </w:r>
      <w:r w:rsidR="00B32B9C" w:rsidRPr="00B32B9C">
        <w:rPr>
          <w:rFonts w:ascii="Book Antiqua" w:hAnsi="Book Antiqua" w:cs="Times New Roman"/>
          <w:b/>
          <w:bCs/>
          <w:color w:val="131413"/>
        </w:rPr>
        <w:t xml:space="preserve"> </w:t>
      </w:r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 xml:space="preserve">exerts potential </w:t>
      </w:r>
      <w:r w:rsidR="00516791">
        <w:rPr>
          <w:rFonts w:ascii="Book Antiqua" w:hAnsi="Book Antiqua" w:cs="Times New Roman"/>
          <w:b/>
          <w:bCs/>
          <w:color w:val="0D0D0D" w:themeColor="text1" w:themeTint="F2"/>
        </w:rPr>
        <w:t xml:space="preserve">regulatory </w:t>
      </w:r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 xml:space="preserve">effects on </w:t>
      </w:r>
      <w:bookmarkStart w:id="156" w:name="OLE_LINK1874"/>
      <w:bookmarkStart w:id="157" w:name="OLE_LINK1875"/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>biological function</w:t>
      </w:r>
      <w:bookmarkEnd w:id="156"/>
      <w:bookmarkEnd w:id="157"/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 xml:space="preserve">s of </w:t>
      </w:r>
      <w:r w:rsidR="00B32B9C" w:rsidRPr="00B32B9C">
        <w:rPr>
          <w:rFonts w:ascii="Book Antiqua" w:hAnsi="Book Antiqua" w:cs="Times New Roman"/>
          <w:b/>
          <w:bCs/>
          <w:color w:val="000000"/>
        </w:rPr>
        <w:t xml:space="preserve">bone marrow </w:t>
      </w:r>
      <w:r w:rsidR="00B32B9C" w:rsidRPr="00B32B9C">
        <w:rPr>
          <w:rFonts w:ascii="Book Antiqua" w:hAnsi="Book Antiqua" w:cs="Times New Roman"/>
          <w:b/>
          <w:bCs/>
          <w:color w:val="000000" w:themeColor="text1"/>
        </w:rPr>
        <w:t>mesenchymal stem cells</w:t>
      </w:r>
      <w:r w:rsidRPr="00B32B9C">
        <w:rPr>
          <w:rFonts w:ascii="Book Antiqua" w:hAnsi="Book Antiqua" w:cs="Times New Roman"/>
          <w:b/>
          <w:bCs/>
          <w:color w:val="0D0D0D" w:themeColor="text1" w:themeTint="F2"/>
        </w:rPr>
        <w:t xml:space="preserve">, </w:t>
      </w:r>
      <w:r w:rsidR="00B32B9C" w:rsidRPr="00B32B9C">
        <w:rPr>
          <w:rFonts w:ascii="Book Antiqua" w:hAnsi="Book Antiqua" w:cs="Times New Roman"/>
          <w:b/>
          <w:bCs/>
          <w:color w:val="000000"/>
        </w:rPr>
        <w:t>hematopoietic stem cells</w:t>
      </w:r>
      <w:r w:rsidRPr="00B32B9C">
        <w:rPr>
          <w:rFonts w:ascii="Book Antiqua" w:hAnsi="Book Antiqua" w:cs="Times New Roman"/>
          <w:b/>
          <w:bCs/>
          <w:color w:val="0D0D0D" w:themeColor="text1" w:themeTint="F2"/>
        </w:rPr>
        <w:t xml:space="preserve">, </w:t>
      </w:r>
      <w:r w:rsidR="00B32B9C" w:rsidRPr="00B32B9C">
        <w:rPr>
          <w:rFonts w:ascii="Book Antiqua" w:hAnsi="Book Antiqua" w:cs="Times New Roman"/>
          <w:b/>
          <w:bCs/>
        </w:rPr>
        <w:t>endothelial cells</w:t>
      </w:r>
      <w:r w:rsidRPr="00B32B9C">
        <w:rPr>
          <w:rFonts w:ascii="Book Antiqua" w:hAnsi="Book Antiqua" w:cs="Times New Roman"/>
          <w:b/>
          <w:bCs/>
          <w:color w:val="0D0D0D" w:themeColor="text1" w:themeTint="F2"/>
        </w:rPr>
        <w:t>,</w:t>
      </w:r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 xml:space="preserve"> and chondrocytes, and their potential applications in </w:t>
      </w:r>
      <w:bookmarkStart w:id="158" w:name="OLE_LINK1876"/>
      <w:bookmarkStart w:id="159" w:name="OLE_LINK1877"/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>management</w:t>
      </w:r>
      <w:bookmarkEnd w:id="158"/>
      <w:bookmarkEnd w:id="159"/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 xml:space="preserve"> of fracture healing, osteoporosis</w:t>
      </w:r>
      <w:r w:rsidR="00516791">
        <w:rPr>
          <w:rFonts w:ascii="Book Antiqua" w:hAnsi="Book Antiqua" w:cs="Times New Roman"/>
          <w:b/>
          <w:bCs/>
          <w:color w:val="0D0D0D" w:themeColor="text1" w:themeTint="F2"/>
        </w:rPr>
        <w:t>,</w:t>
      </w:r>
      <w:r w:rsidRPr="00FD5429">
        <w:rPr>
          <w:rFonts w:ascii="Book Antiqua" w:hAnsi="Book Antiqua" w:cs="Times New Roman"/>
          <w:b/>
          <w:bCs/>
          <w:color w:val="0D0D0D" w:themeColor="text1" w:themeTint="F2"/>
        </w:rPr>
        <w:t xml:space="preserve"> and osteoarthritis.</w:t>
      </w:r>
      <w:r w:rsidR="00B32B9C">
        <w:rPr>
          <w:rFonts w:ascii="Book Antiqua" w:hAnsi="Book Antiqua" w:cs="Times New Roman"/>
          <w:b/>
          <w:bCs/>
          <w:color w:val="0D0D0D" w:themeColor="text1" w:themeTint="F2"/>
        </w:rPr>
        <w:t xml:space="preserve"> </w:t>
      </w:r>
      <w:r w:rsidR="00B32B9C" w:rsidRPr="00B32B9C">
        <w:rPr>
          <w:rFonts w:ascii="Book Antiqua" w:hAnsi="Book Antiqua" w:cs="Times New Roman"/>
          <w:color w:val="000000"/>
        </w:rPr>
        <w:t xml:space="preserve">NPY: </w:t>
      </w:r>
      <w:bookmarkStart w:id="160" w:name="OLE_LINK1872"/>
      <w:bookmarkStart w:id="161" w:name="OLE_LINK1873"/>
      <w:r w:rsidR="00B32B9C" w:rsidRPr="00B32B9C">
        <w:rPr>
          <w:rFonts w:ascii="Book Antiqua" w:hAnsi="Book Antiqua" w:cs="Times New Roman"/>
          <w:color w:val="000000"/>
        </w:rPr>
        <w:t>Neuropeptide Y</w:t>
      </w:r>
      <w:bookmarkEnd w:id="160"/>
      <w:bookmarkEnd w:id="161"/>
      <w:r w:rsidR="00B32B9C" w:rsidRPr="00B32B9C">
        <w:rPr>
          <w:rFonts w:ascii="Book Antiqua" w:hAnsi="Book Antiqua" w:cs="Times New Roman"/>
          <w:color w:val="000000"/>
        </w:rPr>
        <w:t xml:space="preserve">; BMSCs: Bone marrow </w:t>
      </w:r>
      <w:r w:rsidR="00B32B9C" w:rsidRPr="00B32B9C">
        <w:rPr>
          <w:rFonts w:ascii="Book Antiqua" w:hAnsi="Book Antiqua" w:cs="Times New Roman"/>
          <w:color w:val="000000" w:themeColor="text1"/>
        </w:rPr>
        <w:t>mesenchymal stem cells</w:t>
      </w:r>
      <w:r w:rsidR="00B32B9C" w:rsidRPr="00B32B9C">
        <w:rPr>
          <w:rFonts w:ascii="Book Antiqua" w:hAnsi="Book Antiqua" w:cs="Times New Roman"/>
          <w:color w:val="000000"/>
        </w:rPr>
        <w:t xml:space="preserve">; HSCs: </w:t>
      </w:r>
      <w:bookmarkStart w:id="162" w:name="OLE_LINK1866"/>
      <w:bookmarkStart w:id="163" w:name="OLE_LINK1867"/>
      <w:r w:rsidR="00B32B9C" w:rsidRPr="00B32B9C">
        <w:rPr>
          <w:rFonts w:ascii="Book Antiqua" w:hAnsi="Book Antiqua" w:cs="Times New Roman"/>
          <w:color w:val="000000"/>
        </w:rPr>
        <w:t>Hematopoietic stem cells</w:t>
      </w:r>
      <w:bookmarkEnd w:id="162"/>
      <w:bookmarkEnd w:id="163"/>
      <w:r w:rsidR="00B32B9C" w:rsidRPr="00B32B9C">
        <w:rPr>
          <w:rFonts w:ascii="Book Antiqua" w:hAnsi="Book Antiqua" w:cs="Times New Roman"/>
          <w:color w:val="000000"/>
        </w:rPr>
        <w:t>; EC</w:t>
      </w:r>
      <w:r w:rsidR="00B32B9C" w:rsidRPr="00B32B9C">
        <w:rPr>
          <w:rFonts w:ascii="Book Antiqua" w:hAnsi="Book Antiqua" w:cs="Times New Roman" w:hint="eastAsia"/>
          <w:color w:val="000000"/>
        </w:rPr>
        <w:t>s</w:t>
      </w:r>
      <w:r w:rsidR="00B32B9C" w:rsidRPr="00B32B9C">
        <w:rPr>
          <w:rFonts w:ascii="Book Antiqua" w:hAnsi="Book Antiqua" w:cs="Times New Roman"/>
          <w:color w:val="000000"/>
        </w:rPr>
        <w:t xml:space="preserve">: </w:t>
      </w:r>
      <w:bookmarkStart w:id="164" w:name="OLE_LINK1868"/>
      <w:bookmarkStart w:id="165" w:name="OLE_LINK1869"/>
      <w:r w:rsidR="00B32B9C" w:rsidRPr="00B32B9C">
        <w:rPr>
          <w:rFonts w:ascii="Book Antiqua" w:hAnsi="Book Antiqua" w:cs="Times New Roman"/>
        </w:rPr>
        <w:t>Endothelial cells</w:t>
      </w:r>
      <w:bookmarkEnd w:id="164"/>
      <w:bookmarkEnd w:id="165"/>
      <w:r w:rsidR="00B32B9C">
        <w:rPr>
          <w:rFonts w:ascii="Book Antiqua" w:hAnsi="Book Antiqua" w:cs="Times New Roman"/>
        </w:rPr>
        <w:t xml:space="preserve">; BMP-2; </w:t>
      </w:r>
      <w:r w:rsidR="00B32B9C" w:rsidRPr="00B32B9C">
        <w:rPr>
          <w:rFonts w:ascii="Book Antiqua" w:hAnsi="Book Antiqua" w:cs="Times New Roman"/>
        </w:rPr>
        <w:t xml:space="preserve">Bone morphogenetic protein </w:t>
      </w:r>
      <w:r w:rsidR="00B32B9C">
        <w:rPr>
          <w:rFonts w:ascii="Book Antiqua" w:hAnsi="Book Antiqua" w:cs="Times New Roman"/>
        </w:rPr>
        <w:t xml:space="preserve">2; </w:t>
      </w:r>
      <w:bookmarkStart w:id="166" w:name="OLE_LINK1870"/>
      <w:bookmarkStart w:id="167" w:name="OLE_LINK1871"/>
      <w:r w:rsidR="00B32B9C">
        <w:rPr>
          <w:rFonts w:ascii="Book Antiqua" w:hAnsi="Book Antiqua" w:cs="Times New Roman"/>
        </w:rPr>
        <w:t>VEGF</w:t>
      </w:r>
      <w:bookmarkEnd w:id="166"/>
      <w:bookmarkEnd w:id="167"/>
      <w:r w:rsidR="00B32B9C">
        <w:rPr>
          <w:rFonts w:ascii="Book Antiqua" w:hAnsi="Book Antiqua" w:cs="Times New Roman"/>
        </w:rPr>
        <w:t xml:space="preserve">: </w:t>
      </w:r>
      <w:r w:rsidR="00B32B9C" w:rsidRPr="00FD5429">
        <w:rPr>
          <w:rFonts w:ascii="Book Antiqua" w:hAnsi="Book Antiqua" w:cs="Times New Roman"/>
          <w:color w:val="231F20"/>
        </w:rPr>
        <w:t>Vascular endothelial growth factor</w:t>
      </w:r>
      <w:r w:rsidR="00B32B9C">
        <w:rPr>
          <w:rFonts w:ascii="Book Antiqua" w:hAnsi="Book Antiqua" w:cs="Times New Roman" w:hint="eastAsia"/>
          <w:color w:val="000000"/>
        </w:rPr>
        <w:t>.</w:t>
      </w:r>
    </w:p>
    <w:p w14:paraId="402519E3" w14:textId="77777777" w:rsidR="0095111C" w:rsidRPr="00BA5A7F" w:rsidRDefault="00B32B9C" w:rsidP="00BA5A7F">
      <w:pPr>
        <w:widowControl/>
        <w:jc w:val="left"/>
        <w:rPr>
          <w:rFonts w:ascii="Book Antiqua" w:hAnsi="Book Antiqua" w:cs="Times New Roman"/>
          <w:b/>
          <w:bCs/>
          <w:color w:val="000000" w:themeColor="text1"/>
        </w:rPr>
      </w:pPr>
      <w:r>
        <w:rPr>
          <w:rFonts w:ascii="Book Antiqua" w:hAnsi="Book Antiqua" w:cs="Times New Roman"/>
          <w:b/>
          <w:bCs/>
          <w:color w:val="000000" w:themeColor="text1"/>
        </w:rPr>
        <w:br w:type="page"/>
      </w:r>
    </w:p>
    <w:p w14:paraId="6A5EE67D" w14:textId="31456C5B" w:rsidR="000D6C03" w:rsidRPr="00FD5429" w:rsidRDefault="000D6C03" w:rsidP="00FD5429">
      <w:pPr>
        <w:spacing w:line="360" w:lineRule="auto"/>
        <w:ind w:firstLineChars="200" w:firstLine="482"/>
        <w:rPr>
          <w:rStyle w:val="15"/>
          <w:rFonts w:ascii="Book Antiqua" w:hAnsi="Book Antiqua" w:cs="Times New Roman"/>
          <w:b/>
          <w:bCs/>
          <w:sz w:val="24"/>
          <w:szCs w:val="24"/>
        </w:rPr>
      </w:pPr>
      <w:r w:rsidRPr="00FD5429">
        <w:rPr>
          <w:rStyle w:val="15"/>
          <w:rFonts w:ascii="Book Antiqua" w:hAnsi="Book Antiqua" w:cs="Times New Roman"/>
          <w:b/>
          <w:bCs/>
          <w:sz w:val="24"/>
          <w:szCs w:val="24"/>
        </w:rPr>
        <w:lastRenderedPageBreak/>
        <w:t xml:space="preserve">Table 1 </w:t>
      </w:r>
      <w:proofErr w:type="gramStart"/>
      <w:r w:rsidRPr="00FD5429">
        <w:rPr>
          <w:rStyle w:val="15"/>
          <w:rFonts w:ascii="Book Antiqua" w:hAnsi="Book Antiqua" w:cs="Times New Roman"/>
          <w:b/>
          <w:bCs/>
          <w:sz w:val="24"/>
          <w:szCs w:val="24"/>
        </w:rPr>
        <w:t>Effects</w:t>
      </w:r>
      <w:proofErr w:type="gramEnd"/>
      <w:r w:rsidRPr="00FD5429">
        <w:rPr>
          <w:rStyle w:val="15"/>
          <w:rFonts w:ascii="Book Antiqua" w:hAnsi="Book Antiqua" w:cs="Times New Roman"/>
          <w:b/>
          <w:bCs/>
          <w:sz w:val="24"/>
          <w:szCs w:val="24"/>
        </w:rPr>
        <w:t xml:space="preserve"> of </w:t>
      </w:r>
      <w:r w:rsidR="00BA5A7F" w:rsidRPr="00BA5A7F">
        <w:rPr>
          <w:rFonts w:ascii="Book Antiqua" w:hAnsi="Book Antiqua" w:cs="Times New Roman"/>
          <w:b/>
          <w:bCs/>
          <w:color w:val="000000"/>
        </w:rPr>
        <w:t>neuropeptide Y</w:t>
      </w:r>
      <w:r w:rsidR="00BA5A7F" w:rsidRPr="00FD5429">
        <w:rPr>
          <w:rStyle w:val="15"/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D5429">
        <w:rPr>
          <w:rStyle w:val="15"/>
          <w:rFonts w:ascii="Book Antiqua" w:hAnsi="Book Antiqua" w:cs="Times New Roman"/>
          <w:b/>
          <w:bCs/>
          <w:sz w:val="24"/>
          <w:szCs w:val="24"/>
        </w:rPr>
        <w:t>receptor-targeted drugs on bone metabolism</w:t>
      </w:r>
    </w:p>
    <w:tbl>
      <w:tblPr>
        <w:tblStyle w:val="a5"/>
        <w:tblW w:w="9679" w:type="dxa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4706"/>
        <w:gridCol w:w="3090"/>
      </w:tblGrid>
      <w:tr w:rsidR="000D6C03" w:rsidRPr="00FD5429" w14:paraId="1F0D7748" w14:textId="77777777" w:rsidTr="00BA5A7F"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BD3F1F" w14:textId="77777777" w:rsidR="000D6C03" w:rsidRPr="00BA5A7F" w:rsidRDefault="00063E6F" w:rsidP="00FD5429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BA5A7F">
              <w:rPr>
                <w:rFonts w:ascii="Book Antiqua" w:hAnsi="Book Antiqua" w:cs="Times New Roman"/>
                <w:b/>
                <w:bCs/>
                <w:color w:val="231F20"/>
              </w:rPr>
              <w:t>Antagonist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2B6FD0" w14:textId="77777777" w:rsidR="000D6C03" w:rsidRPr="00BA5A7F" w:rsidRDefault="00063E6F" w:rsidP="00FD5429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BA5A7F">
              <w:rPr>
                <w:rFonts w:ascii="Book Antiqua" w:hAnsi="Book Antiqua" w:cs="Times New Roman"/>
                <w:b/>
                <w:bCs/>
                <w:color w:val="131413"/>
              </w:rPr>
              <w:t>Bone phenotype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14:paraId="156D5974" w14:textId="77777777" w:rsidR="000D6C03" w:rsidRPr="00BA5A7F" w:rsidRDefault="00063E6F" w:rsidP="00FD5429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BA5A7F">
              <w:rPr>
                <w:rFonts w:ascii="Book Antiqua" w:hAnsi="Book Antiqua" w:cs="Times New Roman"/>
                <w:b/>
                <w:bCs/>
                <w:color w:val="131413"/>
              </w:rPr>
              <w:t>Administration and subjects</w:t>
            </w:r>
          </w:p>
        </w:tc>
      </w:tr>
      <w:tr w:rsidR="000D6C03" w:rsidRPr="00FD5429" w14:paraId="57F9DC77" w14:textId="77777777" w:rsidTr="00BA5A7F">
        <w:tc>
          <w:tcPr>
            <w:tcW w:w="1883" w:type="dxa"/>
            <w:tcBorders>
              <w:top w:val="single" w:sz="4" w:space="0" w:color="auto"/>
            </w:tcBorders>
          </w:tcPr>
          <w:p w14:paraId="62A5CB36" w14:textId="74FA9A84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Y1R antagonist BIBP3226</w:t>
            </w:r>
            <w:r w:rsidRPr="00FD542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5160E" w:rsidRPr="00FD5429">
              <w:rPr>
                <w:rFonts w:ascii="Book Antiqua" w:hAnsi="Book Antiqua" w:cs="Times New Roman"/>
                <w:noProof/>
                <w:vertAlign w:val="superscript"/>
              </w:rPr>
              <w:t>56</w:t>
            </w:r>
            <w:r w:rsidRPr="00FD5429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  <w:tc>
          <w:tcPr>
            <w:tcW w:w="4706" w:type="dxa"/>
            <w:tcBorders>
              <w:top w:val="single" w:sz="4" w:space="0" w:color="auto"/>
            </w:tcBorders>
          </w:tcPr>
          <w:p w14:paraId="0D71D074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Callus tissue volume</w:t>
            </w:r>
            <w:r w:rsidR="00BC0217" w:rsidRPr="00FD5429">
              <w:rPr>
                <w:rFonts w:ascii="Book Antiqua" w:hAnsi="Book Antiqua" w:cs="Times New Roman"/>
                <w:color w:val="231F20"/>
              </w:rPr>
              <w:t xml:space="preserve"> </w:t>
            </w:r>
            <w:r w:rsidR="00BC0217" w:rsidRPr="00FD5429">
              <w:rPr>
                <w:rFonts w:ascii="Book Antiqua" w:hAnsi="Book Antiqua" w:cs="Times New Roman"/>
                <w:color w:val="000000"/>
              </w:rPr>
              <w:t>↓</w:t>
            </w:r>
            <w:r w:rsidRPr="00FD5429">
              <w:rPr>
                <w:rFonts w:ascii="Book Antiqua" w:hAnsi="Book Antiqua" w:cs="Times New Roman"/>
                <w:color w:val="231F20"/>
              </w:rPr>
              <w:t>, callus bone volume and callus</w:t>
            </w:r>
            <w:r w:rsidR="00BC0217" w:rsidRPr="00FD5429">
              <w:rPr>
                <w:rFonts w:ascii="Book Antiqua" w:hAnsi="Book Antiqua" w:cs="Times New Roman"/>
                <w:color w:val="231F20"/>
              </w:rPr>
              <w:t xml:space="preserve"> </w:t>
            </w:r>
            <w:r w:rsidR="00BC0217" w:rsidRPr="00FD5429">
              <w:rPr>
                <w:rFonts w:ascii="Book Antiqua" w:hAnsi="Book Antiqua" w:cs="Times New Roman"/>
                <w:color w:val="000000"/>
              </w:rPr>
              <w:t>↓</w:t>
            </w:r>
            <w:r w:rsidRPr="00FD5429">
              <w:rPr>
                <w:rFonts w:ascii="Book Antiqua" w:hAnsi="Book Antiqua" w:cs="Times New Roman"/>
                <w:color w:val="231F20"/>
              </w:rPr>
              <w:t>, BV/TV</w:t>
            </w:r>
            <w:r w:rsidRPr="00FD5429">
              <w:rPr>
                <w:rFonts w:ascii="Book Antiqua" w:hAnsi="Book Antiqua" w:cs="Times New Roman"/>
                <w:color w:val="000000"/>
              </w:rPr>
              <w:t>↓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14:paraId="6256B2F4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Intraperitoneal injection</w:t>
            </w:r>
          </w:p>
          <w:p w14:paraId="331C190D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Sprague-Dawley rats</w:t>
            </w:r>
          </w:p>
        </w:tc>
      </w:tr>
      <w:tr w:rsidR="000D6C03" w:rsidRPr="00FD5429" w14:paraId="08CC04CF" w14:textId="77777777" w:rsidTr="00BA5A7F">
        <w:tc>
          <w:tcPr>
            <w:tcW w:w="1883" w:type="dxa"/>
          </w:tcPr>
          <w:p w14:paraId="278BABC8" w14:textId="3F1A0638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</w:rPr>
            </w:pPr>
            <w:r w:rsidRPr="00FD5429">
              <w:rPr>
                <w:rFonts w:ascii="Book Antiqua" w:hAnsi="Book Antiqua" w:cs="Times New Roman"/>
                <w:color w:val="000000"/>
              </w:rPr>
              <w:t>Y2</w:t>
            </w:r>
            <w:r w:rsidRPr="00FD5429">
              <w:rPr>
                <w:rFonts w:ascii="Book Antiqua" w:hAnsi="Book Antiqua" w:cs="Times New Roman"/>
                <w:color w:val="231F20"/>
              </w:rPr>
              <w:t>R</w:t>
            </w:r>
            <w:r w:rsidRPr="00FD5429">
              <w:rPr>
                <w:rFonts w:ascii="Book Antiqua" w:hAnsi="Book Antiqua" w:cs="Times New Roman"/>
                <w:color w:val="000000"/>
              </w:rPr>
              <w:t xml:space="preserve"> antagonist JNJ-31020028</w:t>
            </w:r>
            <w:r w:rsidRPr="00FD542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5160E" w:rsidRPr="00FD5429">
              <w:rPr>
                <w:rFonts w:ascii="Book Antiqua" w:hAnsi="Book Antiqua" w:cs="Times New Roman"/>
                <w:noProof/>
                <w:vertAlign w:val="superscript"/>
              </w:rPr>
              <w:t>79</w:t>
            </w:r>
            <w:r w:rsidRPr="00FD5429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  <w:tc>
          <w:tcPr>
            <w:tcW w:w="4706" w:type="dxa"/>
          </w:tcPr>
          <w:p w14:paraId="3449D65F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Vertebral trabecular bone volume</w:t>
            </w:r>
            <w:r w:rsidR="00BC0217" w:rsidRPr="00FD5429">
              <w:rPr>
                <w:rFonts w:ascii="Book Antiqua" w:hAnsi="Book Antiqua" w:cs="Times New Roman"/>
                <w:color w:val="231F20"/>
              </w:rPr>
              <w:t xml:space="preserve"> ↑</w:t>
            </w:r>
            <w:r w:rsidRPr="00FD5429">
              <w:rPr>
                <w:rFonts w:ascii="Book Antiqua" w:hAnsi="Book Antiqua" w:cs="Times New Roman"/>
                <w:color w:val="231F20"/>
              </w:rPr>
              <w:t>, bone mineral density</w:t>
            </w:r>
            <w:r w:rsidR="00BC0217" w:rsidRPr="00FD5429">
              <w:rPr>
                <w:rFonts w:ascii="Book Antiqua" w:hAnsi="Book Antiqua" w:cs="Times New Roman"/>
                <w:color w:val="231F20"/>
              </w:rPr>
              <w:t xml:space="preserve"> ↑</w:t>
            </w:r>
            <w:r w:rsidRPr="00FD5429">
              <w:rPr>
                <w:rFonts w:ascii="Book Antiqua" w:hAnsi="Book Antiqua" w:cs="Times New Roman"/>
                <w:color w:val="231F20"/>
              </w:rPr>
              <w:t>, trabecular</w:t>
            </w:r>
            <w:r w:rsidR="00BC0217" w:rsidRPr="00FD5429">
              <w:rPr>
                <w:rFonts w:ascii="Book Antiqua" w:hAnsi="Book Antiqua" w:cs="Times New Roman"/>
                <w:color w:val="231F20"/>
              </w:rPr>
              <w:t xml:space="preserve"> </w:t>
            </w:r>
            <w:r w:rsidRPr="00FD5429">
              <w:rPr>
                <w:rFonts w:ascii="Book Antiqua" w:hAnsi="Book Antiqua" w:cs="Times New Roman"/>
                <w:color w:val="231F20"/>
              </w:rPr>
              <w:t>thickness</w:t>
            </w:r>
            <w:r w:rsidR="00BC0217" w:rsidRPr="00FD5429">
              <w:rPr>
                <w:rFonts w:ascii="Book Antiqua" w:hAnsi="Book Antiqua" w:cs="Times New Roman"/>
                <w:color w:val="231F20"/>
              </w:rPr>
              <w:t xml:space="preserve"> </w:t>
            </w:r>
            <w:r w:rsidRPr="00FD5429">
              <w:rPr>
                <w:rFonts w:ascii="Book Antiqua" w:hAnsi="Book Antiqua" w:cs="Times New Roman"/>
                <w:color w:val="231F20"/>
              </w:rPr>
              <w:t>↑</w:t>
            </w:r>
            <w:r w:rsidRPr="00FD5429">
              <w:rPr>
                <w:rFonts w:ascii="Book Antiqua" w:hAnsi="Book Antiqua" w:cs="Times New Roman"/>
                <w:color w:val="000000"/>
              </w:rPr>
              <w:t xml:space="preserve">; </w:t>
            </w:r>
          </w:p>
          <w:p w14:paraId="0FB1D5A1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  <w:color w:val="000000"/>
              </w:rPr>
            </w:pPr>
            <w:r w:rsidRPr="00FD5429">
              <w:rPr>
                <w:rFonts w:ascii="Book Antiqua" w:hAnsi="Book Antiqua" w:cs="Times New Roman"/>
                <w:color w:val="000000"/>
              </w:rPr>
              <w:t>P1NP and CTX biomarkers</w:t>
            </w:r>
          </w:p>
        </w:tc>
        <w:tc>
          <w:tcPr>
            <w:tcW w:w="3090" w:type="dxa"/>
          </w:tcPr>
          <w:p w14:paraId="345D302B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Intraperitoneal injection</w:t>
            </w:r>
          </w:p>
          <w:p w14:paraId="760DC1AD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proofErr w:type="spellStart"/>
            <w:r w:rsidRPr="00FD5429">
              <w:rPr>
                <w:rFonts w:ascii="Book Antiqua" w:hAnsi="Book Antiqua" w:cs="Times New Roman"/>
                <w:color w:val="231F20"/>
              </w:rPr>
              <w:t>Ovariectomized</w:t>
            </w:r>
            <w:proofErr w:type="spellEnd"/>
            <w:r w:rsidRPr="00FD5429">
              <w:rPr>
                <w:rFonts w:ascii="Book Antiqua" w:hAnsi="Book Antiqua" w:cs="Times New Roman"/>
                <w:color w:val="231F20"/>
              </w:rPr>
              <w:t xml:space="preserve"> Mice</w:t>
            </w:r>
          </w:p>
        </w:tc>
      </w:tr>
      <w:tr w:rsidR="000D6C03" w:rsidRPr="00FD5429" w14:paraId="36263AD4" w14:textId="77777777" w:rsidTr="00BA5A7F">
        <w:tc>
          <w:tcPr>
            <w:tcW w:w="1883" w:type="dxa"/>
            <w:tcBorders>
              <w:bottom w:val="single" w:sz="4" w:space="0" w:color="auto"/>
            </w:tcBorders>
          </w:tcPr>
          <w:p w14:paraId="15E12F86" w14:textId="3C9AF73D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Y1R antagonist BIBO3304</w:t>
            </w:r>
            <w:r w:rsidRPr="00FD542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5160E" w:rsidRPr="00FD5429">
              <w:rPr>
                <w:rFonts w:ascii="Book Antiqua" w:hAnsi="Book Antiqua" w:cs="Times New Roman"/>
                <w:noProof/>
                <w:vertAlign w:val="superscript"/>
              </w:rPr>
              <w:t>80</w:t>
            </w:r>
            <w:r w:rsidRPr="00FD5429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  <w:tc>
          <w:tcPr>
            <w:tcW w:w="4706" w:type="dxa"/>
            <w:tcBorders>
              <w:bottom w:val="single" w:sz="4" w:space="0" w:color="auto"/>
            </w:tcBorders>
          </w:tcPr>
          <w:p w14:paraId="7AE8F59A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Osteoblast activity</w:t>
            </w:r>
            <w:r w:rsidR="00BC0217" w:rsidRPr="00FD5429">
              <w:rPr>
                <w:rFonts w:ascii="Book Antiqua" w:hAnsi="Book Antiqua" w:cs="Times New Roman"/>
                <w:color w:val="231F20"/>
              </w:rPr>
              <w:t xml:space="preserve"> ↑</w:t>
            </w:r>
            <w:r w:rsidRPr="00FD5429">
              <w:rPr>
                <w:rFonts w:ascii="Book Antiqua" w:hAnsi="Book Antiqua" w:cs="Times New Roman"/>
                <w:color w:val="231F20"/>
              </w:rPr>
              <w:t xml:space="preserve">, </w:t>
            </w:r>
            <w:r w:rsidR="00A27F91" w:rsidRPr="00FD5429">
              <w:rPr>
                <w:rFonts w:ascii="Book Antiqua" w:hAnsi="Book Antiqua" w:cs="Times New Roman"/>
                <w:color w:val="231F20"/>
              </w:rPr>
              <w:t xml:space="preserve">cortical and </w:t>
            </w:r>
            <w:r w:rsidRPr="00FD5429">
              <w:rPr>
                <w:rFonts w:ascii="Book Antiqua" w:hAnsi="Book Antiqua" w:cs="Times New Roman"/>
                <w:color w:val="231F20"/>
              </w:rPr>
              <w:t>cancellous bone volumes</w:t>
            </w:r>
            <w:r w:rsidR="00BC0217" w:rsidRPr="00FD5429">
              <w:rPr>
                <w:rFonts w:ascii="Book Antiqua" w:hAnsi="Book Antiqua" w:cs="Times New Roman"/>
                <w:color w:val="231F20"/>
              </w:rPr>
              <w:t xml:space="preserve"> </w:t>
            </w:r>
            <w:r w:rsidRPr="00FD5429">
              <w:rPr>
                <w:rFonts w:ascii="Book Antiqua" w:hAnsi="Book Antiqua" w:cs="Times New Roman"/>
                <w:color w:val="231F20"/>
              </w:rPr>
              <w:t>↑; no adverse effects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5623118D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FD5429">
              <w:rPr>
                <w:rFonts w:ascii="Book Antiqua" w:hAnsi="Book Antiqua" w:cs="Times New Roman"/>
                <w:color w:val="231F20"/>
              </w:rPr>
              <w:t>Oral administration</w:t>
            </w:r>
          </w:p>
          <w:p w14:paraId="1A652AC3" w14:textId="77777777" w:rsidR="000D6C03" w:rsidRPr="00FD5429" w:rsidRDefault="00063E6F" w:rsidP="00FD5429">
            <w:pPr>
              <w:spacing w:line="360" w:lineRule="auto"/>
              <w:rPr>
                <w:rFonts w:ascii="Book Antiqua" w:hAnsi="Book Antiqua" w:cs="Times New Roman"/>
              </w:rPr>
            </w:pPr>
            <w:r w:rsidRPr="00FD5429">
              <w:rPr>
                <w:rFonts w:ascii="Book Antiqua" w:hAnsi="Book Antiqua" w:cs="Times New Roman"/>
              </w:rPr>
              <w:t>Mice</w:t>
            </w:r>
          </w:p>
        </w:tc>
      </w:tr>
    </w:tbl>
    <w:p w14:paraId="73ABB57F" w14:textId="455763B1" w:rsidR="007D5363" w:rsidRPr="00FD5429" w:rsidRDefault="000D6C03" w:rsidP="00FD5429">
      <w:pPr>
        <w:spacing w:line="360" w:lineRule="auto"/>
        <w:rPr>
          <w:rFonts w:ascii="Book Antiqua" w:hAnsi="Book Antiqua" w:cs="Times New Roman"/>
        </w:rPr>
      </w:pPr>
      <w:r w:rsidRPr="00FD5429">
        <w:rPr>
          <w:rFonts w:ascii="Book Antiqua" w:hAnsi="Book Antiqua" w:cs="Times New Roman"/>
          <w:color w:val="000000"/>
        </w:rPr>
        <w:t xml:space="preserve">P1NP: </w:t>
      </w:r>
      <w:r w:rsidR="00BA5A7F" w:rsidRPr="00FD5429">
        <w:rPr>
          <w:rFonts w:ascii="Book Antiqua" w:hAnsi="Book Antiqua" w:cs="Times New Roman"/>
          <w:color w:val="000000"/>
        </w:rPr>
        <w:t>P</w:t>
      </w:r>
      <w:r w:rsidRPr="00FD5429">
        <w:rPr>
          <w:rFonts w:ascii="Book Antiqua" w:hAnsi="Book Antiqua" w:cs="Times New Roman"/>
          <w:color w:val="000000"/>
        </w:rPr>
        <w:t>rocollagen type 1 N</w:t>
      </w:r>
      <w:r w:rsidR="00BA5A7F">
        <w:rPr>
          <w:rFonts w:ascii="Book Antiqua" w:hAnsi="Book Antiqua" w:cs="Times New Roman"/>
          <w:color w:val="000000"/>
        </w:rPr>
        <w:t>-</w:t>
      </w:r>
      <w:r w:rsidRPr="00FD5429">
        <w:rPr>
          <w:rFonts w:ascii="Book Antiqua" w:hAnsi="Book Antiqua" w:cs="Times New Roman"/>
          <w:color w:val="000000"/>
        </w:rPr>
        <w:t>terminal pro</w:t>
      </w:r>
      <w:r w:rsidR="00BA5A7F">
        <w:rPr>
          <w:rFonts w:ascii="Book Antiqua" w:hAnsi="Book Antiqua" w:cs="Times New Roman"/>
          <w:color w:val="000000"/>
        </w:rPr>
        <w:t>-</w:t>
      </w:r>
      <w:r w:rsidRPr="00FD5429">
        <w:rPr>
          <w:rFonts w:ascii="Book Antiqua" w:hAnsi="Book Antiqua" w:cs="Times New Roman"/>
          <w:color w:val="000000"/>
        </w:rPr>
        <w:t>peptide</w:t>
      </w:r>
      <w:r w:rsidR="005A37FA" w:rsidRPr="00FD5429">
        <w:rPr>
          <w:rFonts w:ascii="Book Antiqua" w:hAnsi="Book Antiqua" w:cs="Times New Roman"/>
        </w:rPr>
        <w:t xml:space="preserve">; </w:t>
      </w:r>
      <w:r w:rsidRPr="00FD5429">
        <w:rPr>
          <w:rFonts w:ascii="Book Antiqua" w:hAnsi="Book Antiqua" w:cs="Times New Roman"/>
        </w:rPr>
        <w:t xml:space="preserve">CTX: </w:t>
      </w:r>
      <w:r w:rsidR="00BA5A7F" w:rsidRPr="00FD5429">
        <w:rPr>
          <w:rFonts w:ascii="Book Antiqua" w:hAnsi="Book Antiqua" w:cs="Times New Roman"/>
        </w:rPr>
        <w:t>C</w:t>
      </w:r>
      <w:r w:rsidRPr="00FD5429">
        <w:rPr>
          <w:rFonts w:ascii="Book Antiqua" w:hAnsi="Book Antiqua" w:cs="Times New Roman"/>
        </w:rPr>
        <w:t>ollagen type I C-</w:t>
      </w:r>
      <w:proofErr w:type="spellStart"/>
      <w:r w:rsidRPr="00FD5429">
        <w:rPr>
          <w:rFonts w:ascii="Book Antiqua" w:hAnsi="Book Antiqua" w:cs="Times New Roman"/>
        </w:rPr>
        <w:t>telopeptide</w:t>
      </w:r>
      <w:proofErr w:type="spellEnd"/>
      <w:r w:rsidR="005A37FA" w:rsidRPr="00FD5429">
        <w:rPr>
          <w:rFonts w:ascii="Book Antiqua" w:hAnsi="Book Antiqua" w:cs="Times New Roman"/>
        </w:rPr>
        <w:t xml:space="preserve">; </w:t>
      </w:r>
      <w:r w:rsidR="003A52DB" w:rsidRPr="00FD5429">
        <w:rPr>
          <w:rFonts w:ascii="Book Antiqua" w:hAnsi="Book Antiqua" w:cs="Times New Roman"/>
        </w:rPr>
        <w:t>BV/TV</w:t>
      </w:r>
      <w:bookmarkStart w:id="168" w:name="OLE_LINK119"/>
      <w:bookmarkStart w:id="169" w:name="OLE_LINK120"/>
      <w:r w:rsidR="007D70A5" w:rsidRPr="00FD5429">
        <w:rPr>
          <w:rFonts w:ascii="Book Antiqua" w:hAnsi="Book Antiqua" w:cs="Times New Roman"/>
        </w:rPr>
        <w:t xml:space="preserve">: </w:t>
      </w:r>
      <w:r w:rsidR="00BA5A7F" w:rsidRPr="00FD5429">
        <w:rPr>
          <w:rFonts w:ascii="Book Antiqua" w:hAnsi="Book Antiqua" w:cs="Times New Roman"/>
        </w:rPr>
        <w:t>B</w:t>
      </w:r>
      <w:r w:rsidR="003A52DB" w:rsidRPr="00FD5429">
        <w:rPr>
          <w:rFonts w:ascii="Book Antiqua" w:hAnsi="Book Antiqua" w:cs="Times New Roman"/>
        </w:rPr>
        <w:t>one volume/total volume</w:t>
      </w:r>
      <w:bookmarkEnd w:id="168"/>
      <w:bookmarkEnd w:id="169"/>
      <w:r w:rsidR="00BA5A7F">
        <w:rPr>
          <w:rFonts w:ascii="Book Antiqua" w:hAnsi="Book Antiqua" w:cs="Times New Roman"/>
        </w:rPr>
        <w:t>.</w:t>
      </w:r>
    </w:p>
    <w:sectPr w:rsidR="007D5363" w:rsidRPr="00FD5429" w:rsidSect="00994A92">
      <w:headerReference w:type="even" r:id="rId11"/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B1C93" w16cex:dateUtc="2020-06-10T12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CDB7F3" w16cid:durableId="228B1C0C"/>
  <w16cid:commentId w16cid:paraId="1388F914" w16cid:durableId="228B1C93"/>
  <w16cid:commentId w16cid:paraId="00E5259B" w16cid:durableId="228B1C0E"/>
  <w16cid:commentId w16cid:paraId="71E06D9E" w16cid:durableId="228B1C0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CBF9F" w14:textId="77777777" w:rsidR="00942D49" w:rsidRDefault="00942D49" w:rsidP="009751B8">
      <w:r>
        <w:separator/>
      </w:r>
    </w:p>
  </w:endnote>
  <w:endnote w:type="continuationSeparator" w:id="0">
    <w:p w14:paraId="36A83E95" w14:textId="77777777" w:rsidR="00942D49" w:rsidRDefault="00942D49" w:rsidP="0097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Pro-It">
    <w:panose1 w:val="02040503050306090203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</w:font>
  <w:font w:name="AdvTT5235d5a9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06BF7" w14:textId="77777777" w:rsidR="0031694D" w:rsidRPr="00FD5429" w:rsidRDefault="0031694D" w:rsidP="00FD5429">
    <w:pPr>
      <w:pStyle w:val="a4"/>
      <w:jc w:val="right"/>
      <w:rPr>
        <w:rFonts w:ascii="Book Antiqua" w:hAnsi="Book Antiqua"/>
        <w:color w:val="000000" w:themeColor="text1"/>
      </w:rPr>
    </w:pPr>
    <w:r w:rsidRPr="00FD5429">
      <w:rPr>
        <w:rFonts w:ascii="Book Antiqua" w:hAnsi="Book Antiqua"/>
        <w:color w:val="000000" w:themeColor="text1"/>
        <w:lang w:val="zh-CN"/>
      </w:rPr>
      <w:t xml:space="preserve"> </w:t>
    </w:r>
    <w:r w:rsidRPr="00FD5429">
      <w:rPr>
        <w:rFonts w:ascii="Book Antiqua" w:hAnsi="Book Antiqua"/>
        <w:color w:val="000000" w:themeColor="text1"/>
      </w:rPr>
      <w:fldChar w:fldCharType="begin"/>
    </w:r>
    <w:r w:rsidRPr="00FD5429">
      <w:rPr>
        <w:rFonts w:ascii="Book Antiqua" w:hAnsi="Book Antiqua"/>
        <w:color w:val="000000" w:themeColor="text1"/>
      </w:rPr>
      <w:instrText>PAGE  \* Arabic  \* MERGEFORMAT</w:instrText>
    </w:r>
    <w:r w:rsidRPr="00FD5429">
      <w:rPr>
        <w:rFonts w:ascii="Book Antiqua" w:hAnsi="Book Antiqua"/>
        <w:color w:val="000000" w:themeColor="text1"/>
      </w:rPr>
      <w:fldChar w:fldCharType="separate"/>
    </w:r>
    <w:r w:rsidR="00421EA5" w:rsidRPr="00421EA5">
      <w:rPr>
        <w:rFonts w:ascii="Book Antiqua" w:hAnsi="Book Antiqua"/>
        <w:noProof/>
        <w:color w:val="000000" w:themeColor="text1"/>
        <w:lang w:val="zh-CN"/>
      </w:rPr>
      <w:t>3</w:t>
    </w:r>
    <w:r w:rsidRPr="00FD5429">
      <w:rPr>
        <w:rFonts w:ascii="Book Antiqua" w:hAnsi="Book Antiqua"/>
        <w:color w:val="000000" w:themeColor="text1"/>
      </w:rPr>
      <w:fldChar w:fldCharType="end"/>
    </w:r>
    <w:r w:rsidRPr="00FD5429">
      <w:rPr>
        <w:rFonts w:ascii="Book Antiqua" w:hAnsi="Book Antiqua"/>
        <w:color w:val="000000" w:themeColor="text1"/>
        <w:lang w:val="zh-CN"/>
      </w:rPr>
      <w:t>/</w:t>
    </w:r>
    <w:r w:rsidR="00942D49">
      <w:fldChar w:fldCharType="begin"/>
    </w:r>
    <w:r w:rsidR="00942D49">
      <w:instrText>NUMPAGES  \* Arabic  \* MERGEFORMAT</w:instrText>
    </w:r>
    <w:r w:rsidR="00942D49">
      <w:fldChar w:fldCharType="separate"/>
    </w:r>
    <w:r w:rsidR="00421EA5" w:rsidRPr="00421EA5">
      <w:rPr>
        <w:rFonts w:ascii="Book Antiqua" w:hAnsi="Book Antiqua"/>
        <w:noProof/>
        <w:color w:val="000000" w:themeColor="text1"/>
        <w:lang w:val="zh-CN"/>
      </w:rPr>
      <w:t>36</w:t>
    </w:r>
    <w:r w:rsidR="00942D49">
      <w:rPr>
        <w:rFonts w:ascii="Book Antiqua" w:hAnsi="Book Antiqua"/>
        <w:noProof/>
        <w:color w:val="000000" w:themeColor="text1"/>
        <w:lang w:val="zh-CN"/>
      </w:rPr>
      <w:fldChar w:fldCharType="end"/>
    </w:r>
  </w:p>
  <w:p w14:paraId="722AA258" w14:textId="77777777" w:rsidR="0031694D" w:rsidRDefault="0031694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EED83A" w14:textId="77777777" w:rsidR="00942D49" w:rsidRDefault="00942D49" w:rsidP="009751B8">
      <w:r>
        <w:separator/>
      </w:r>
    </w:p>
  </w:footnote>
  <w:footnote w:type="continuationSeparator" w:id="0">
    <w:p w14:paraId="64AB9AB2" w14:textId="77777777" w:rsidR="00942D49" w:rsidRDefault="00942D49" w:rsidP="009751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"/>
      </w:rPr>
      <w:id w:val="1794867291"/>
      <w:docPartObj>
        <w:docPartGallery w:val="Page Numbers (Top of Page)"/>
        <w:docPartUnique/>
      </w:docPartObj>
    </w:sdtPr>
    <w:sdtEndPr>
      <w:rPr>
        <w:rStyle w:val="af"/>
      </w:rPr>
    </w:sdtEndPr>
    <w:sdtContent>
      <w:p w14:paraId="7F6A8FA4" w14:textId="77777777" w:rsidR="0031694D" w:rsidRDefault="0031694D" w:rsidP="006F45E0">
        <w:pPr>
          <w:pStyle w:val="a3"/>
          <w:framePr w:wrap="none" w:vAnchor="text" w:hAnchor="margin" w:xAlign="right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3615716D" w14:textId="77777777" w:rsidR="0031694D" w:rsidRDefault="0031694D" w:rsidP="00FD542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6E4CE" w14:textId="77777777" w:rsidR="0031694D" w:rsidRDefault="0031694D" w:rsidP="00FD5429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F4257"/>
    <w:multiLevelType w:val="multilevel"/>
    <w:tmpl w:val="91609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87404E"/>
    <w:multiLevelType w:val="hybridMultilevel"/>
    <w:tmpl w:val="01BE33B8"/>
    <w:lvl w:ilvl="0" w:tplc="A01867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D73972"/>
    <w:multiLevelType w:val="multilevel"/>
    <w:tmpl w:val="F4308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  <w15:person w15:author="Jiang, Nan">
    <w15:presenceInfo w15:providerId="None" w15:userId="Jiang, N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Stem Cell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9rxt5x5ce9xrmepfv6xvrpla9twv9fatw50&quot;&gt;My EndNote Library&lt;record-ids&gt;&lt;item&gt;394&lt;/item&gt;&lt;item&gt;605&lt;/item&gt;&lt;item&gt;624&lt;/item&gt;&lt;item&gt;628&lt;/item&gt;&lt;item&gt;694&lt;/item&gt;&lt;item&gt;821&lt;/item&gt;&lt;item&gt;943&lt;/item&gt;&lt;item&gt;959&lt;/item&gt;&lt;item&gt;1062&lt;/item&gt;&lt;item&gt;1291&lt;/item&gt;&lt;item&gt;1298&lt;/item&gt;&lt;item&gt;1299&lt;/item&gt;&lt;item&gt;1300&lt;/item&gt;&lt;item&gt;1301&lt;/item&gt;&lt;item&gt;1302&lt;/item&gt;&lt;item&gt;1304&lt;/item&gt;&lt;item&gt;1305&lt;/item&gt;&lt;item&gt;1306&lt;/item&gt;&lt;item&gt;1307&lt;/item&gt;&lt;item&gt;1309&lt;/item&gt;&lt;item&gt;1311&lt;/item&gt;&lt;item&gt;1313&lt;/item&gt;&lt;item&gt;1318&lt;/item&gt;&lt;item&gt;1319&lt;/item&gt;&lt;item&gt;1320&lt;/item&gt;&lt;item&gt;1321&lt;/item&gt;&lt;item&gt;1322&lt;/item&gt;&lt;item&gt;1323&lt;/item&gt;&lt;item&gt;1324&lt;/item&gt;&lt;item&gt;1325&lt;/item&gt;&lt;item&gt;1326&lt;/item&gt;&lt;item&gt;1327&lt;/item&gt;&lt;item&gt;1329&lt;/item&gt;&lt;item&gt;1331&lt;/item&gt;&lt;item&gt;1333&lt;/item&gt;&lt;item&gt;1334&lt;/item&gt;&lt;item&gt;1335&lt;/item&gt;&lt;item&gt;1337&lt;/item&gt;&lt;item&gt;1338&lt;/item&gt;&lt;item&gt;1339&lt;/item&gt;&lt;item&gt;1340&lt;/item&gt;&lt;item&gt;1342&lt;/item&gt;&lt;item&gt;1343&lt;/item&gt;&lt;item&gt;1345&lt;/item&gt;&lt;item&gt;1347&lt;/item&gt;&lt;item&gt;1349&lt;/item&gt;&lt;item&gt;1353&lt;/item&gt;&lt;item&gt;1354&lt;/item&gt;&lt;item&gt;1355&lt;/item&gt;&lt;item&gt;1357&lt;/item&gt;&lt;item&gt;1359&lt;/item&gt;&lt;item&gt;1360&lt;/item&gt;&lt;item&gt;1362&lt;/item&gt;&lt;item&gt;1363&lt;/item&gt;&lt;item&gt;1364&lt;/item&gt;&lt;item&gt;1366&lt;/item&gt;&lt;item&gt;1367&lt;/item&gt;&lt;item&gt;1369&lt;/item&gt;&lt;item&gt;1370&lt;/item&gt;&lt;item&gt;1372&lt;/item&gt;&lt;item&gt;1373&lt;/item&gt;&lt;item&gt;1375&lt;/item&gt;&lt;item&gt;1377&lt;/item&gt;&lt;item&gt;1378&lt;/item&gt;&lt;item&gt;1379&lt;/item&gt;&lt;item&gt;1380&lt;/item&gt;&lt;item&gt;1382&lt;/item&gt;&lt;item&gt;1383&lt;/item&gt;&lt;item&gt;1385&lt;/item&gt;&lt;item&gt;1386&lt;/item&gt;&lt;item&gt;1387&lt;/item&gt;&lt;item&gt;1388&lt;/item&gt;&lt;item&gt;1389&lt;/item&gt;&lt;item&gt;1390&lt;/item&gt;&lt;item&gt;1392&lt;/item&gt;&lt;item&gt;1393&lt;/item&gt;&lt;item&gt;1395&lt;/item&gt;&lt;item&gt;1396&lt;/item&gt;&lt;item&gt;1400&lt;/item&gt;&lt;item&gt;1401&lt;/item&gt;&lt;item&gt;1402&lt;/item&gt;&lt;item&gt;1411&lt;/item&gt;&lt;item&gt;1414&lt;/item&gt;&lt;item&gt;1415&lt;/item&gt;&lt;item&gt;1416&lt;/item&gt;&lt;item&gt;1417&lt;/item&gt;&lt;item&gt;1418&lt;/item&gt;&lt;item&gt;1422&lt;/item&gt;&lt;item&gt;1423&lt;/item&gt;&lt;item&gt;1424&lt;/item&gt;&lt;item&gt;1426&lt;/item&gt;&lt;item&gt;1428&lt;/item&gt;&lt;item&gt;1429&lt;/item&gt;&lt;item&gt;1430&lt;/item&gt;&lt;item&gt;1431&lt;/item&gt;&lt;item&gt;1432&lt;/item&gt;&lt;item&gt;1433&lt;/item&gt;&lt;item&gt;1437&lt;/item&gt;&lt;item&gt;1438&lt;/item&gt;&lt;item&gt;1439&lt;/item&gt;&lt;item&gt;1440&lt;/item&gt;&lt;/record-ids&gt;&lt;/item&gt;&lt;/Libraries&gt;"/>
  </w:docVars>
  <w:rsids>
    <w:rsidRoot w:val="009751B8"/>
    <w:rsid w:val="00002629"/>
    <w:rsid w:val="0000395C"/>
    <w:rsid w:val="00012031"/>
    <w:rsid w:val="0001223C"/>
    <w:rsid w:val="000127A1"/>
    <w:rsid w:val="00013E6A"/>
    <w:rsid w:val="000147F6"/>
    <w:rsid w:val="00014ED9"/>
    <w:rsid w:val="00017340"/>
    <w:rsid w:val="000200A4"/>
    <w:rsid w:val="00021F1E"/>
    <w:rsid w:val="0002299F"/>
    <w:rsid w:val="00024803"/>
    <w:rsid w:val="00024AC0"/>
    <w:rsid w:val="00024F05"/>
    <w:rsid w:val="00027F13"/>
    <w:rsid w:val="00031364"/>
    <w:rsid w:val="00034227"/>
    <w:rsid w:val="0003452A"/>
    <w:rsid w:val="00035A65"/>
    <w:rsid w:val="00036B12"/>
    <w:rsid w:val="000419E3"/>
    <w:rsid w:val="000434C7"/>
    <w:rsid w:val="0004539E"/>
    <w:rsid w:val="00046D9E"/>
    <w:rsid w:val="00050615"/>
    <w:rsid w:val="00052D0D"/>
    <w:rsid w:val="00052E4E"/>
    <w:rsid w:val="0005390D"/>
    <w:rsid w:val="00057F04"/>
    <w:rsid w:val="00061B18"/>
    <w:rsid w:val="0006248E"/>
    <w:rsid w:val="00063E6F"/>
    <w:rsid w:val="00064AFA"/>
    <w:rsid w:val="00065C06"/>
    <w:rsid w:val="000668ED"/>
    <w:rsid w:val="000670E7"/>
    <w:rsid w:val="00071553"/>
    <w:rsid w:val="00071E5A"/>
    <w:rsid w:val="000724D7"/>
    <w:rsid w:val="00072978"/>
    <w:rsid w:val="000729C5"/>
    <w:rsid w:val="00077AAF"/>
    <w:rsid w:val="00077EDF"/>
    <w:rsid w:val="0008187F"/>
    <w:rsid w:val="0008223C"/>
    <w:rsid w:val="00084681"/>
    <w:rsid w:val="00085A1F"/>
    <w:rsid w:val="00085B7C"/>
    <w:rsid w:val="00087342"/>
    <w:rsid w:val="00090423"/>
    <w:rsid w:val="00091E0E"/>
    <w:rsid w:val="000932F9"/>
    <w:rsid w:val="0009643A"/>
    <w:rsid w:val="000A0E59"/>
    <w:rsid w:val="000A1318"/>
    <w:rsid w:val="000A1905"/>
    <w:rsid w:val="000A2442"/>
    <w:rsid w:val="000A24FF"/>
    <w:rsid w:val="000A55D8"/>
    <w:rsid w:val="000A5A2E"/>
    <w:rsid w:val="000B0DF7"/>
    <w:rsid w:val="000B41DD"/>
    <w:rsid w:val="000B5222"/>
    <w:rsid w:val="000B67CD"/>
    <w:rsid w:val="000B7718"/>
    <w:rsid w:val="000C111D"/>
    <w:rsid w:val="000C1808"/>
    <w:rsid w:val="000C2926"/>
    <w:rsid w:val="000C30F2"/>
    <w:rsid w:val="000C3A81"/>
    <w:rsid w:val="000C45F6"/>
    <w:rsid w:val="000C4CFF"/>
    <w:rsid w:val="000C6643"/>
    <w:rsid w:val="000C6DD5"/>
    <w:rsid w:val="000D09D3"/>
    <w:rsid w:val="000D325F"/>
    <w:rsid w:val="000D4582"/>
    <w:rsid w:val="000D68F6"/>
    <w:rsid w:val="000D6C03"/>
    <w:rsid w:val="000D6D08"/>
    <w:rsid w:val="000E0F99"/>
    <w:rsid w:val="000E4122"/>
    <w:rsid w:val="000E4DA0"/>
    <w:rsid w:val="000E5122"/>
    <w:rsid w:val="000E7856"/>
    <w:rsid w:val="000E78CA"/>
    <w:rsid w:val="000F1185"/>
    <w:rsid w:val="000F227C"/>
    <w:rsid w:val="000F39CE"/>
    <w:rsid w:val="000F4600"/>
    <w:rsid w:val="000F4CBE"/>
    <w:rsid w:val="000F63F6"/>
    <w:rsid w:val="000F6A0C"/>
    <w:rsid w:val="000F6FB3"/>
    <w:rsid w:val="001009BB"/>
    <w:rsid w:val="00100AE5"/>
    <w:rsid w:val="001023F1"/>
    <w:rsid w:val="0010782C"/>
    <w:rsid w:val="00107871"/>
    <w:rsid w:val="00107FA7"/>
    <w:rsid w:val="001100D4"/>
    <w:rsid w:val="001111BE"/>
    <w:rsid w:val="0011121C"/>
    <w:rsid w:val="00111928"/>
    <w:rsid w:val="001140D3"/>
    <w:rsid w:val="001157FF"/>
    <w:rsid w:val="00116080"/>
    <w:rsid w:val="00120036"/>
    <w:rsid w:val="00121F71"/>
    <w:rsid w:val="00123DF3"/>
    <w:rsid w:val="0013044E"/>
    <w:rsid w:val="001310D6"/>
    <w:rsid w:val="0013297C"/>
    <w:rsid w:val="00133E22"/>
    <w:rsid w:val="001363AB"/>
    <w:rsid w:val="001367D6"/>
    <w:rsid w:val="00136E20"/>
    <w:rsid w:val="00137580"/>
    <w:rsid w:val="001421BD"/>
    <w:rsid w:val="00150D40"/>
    <w:rsid w:val="00153911"/>
    <w:rsid w:val="001540E5"/>
    <w:rsid w:val="001573D0"/>
    <w:rsid w:val="00160F59"/>
    <w:rsid w:val="00162CA3"/>
    <w:rsid w:val="001656EB"/>
    <w:rsid w:val="00166472"/>
    <w:rsid w:val="001668C9"/>
    <w:rsid w:val="0016691F"/>
    <w:rsid w:val="00166F0E"/>
    <w:rsid w:val="00177430"/>
    <w:rsid w:val="00177D18"/>
    <w:rsid w:val="00177D3E"/>
    <w:rsid w:val="00177ED6"/>
    <w:rsid w:val="00181E64"/>
    <w:rsid w:val="001831A2"/>
    <w:rsid w:val="0018397E"/>
    <w:rsid w:val="00186056"/>
    <w:rsid w:val="00187350"/>
    <w:rsid w:val="00187926"/>
    <w:rsid w:val="00191A60"/>
    <w:rsid w:val="00193BEA"/>
    <w:rsid w:val="001956F1"/>
    <w:rsid w:val="00195D2F"/>
    <w:rsid w:val="001A19C8"/>
    <w:rsid w:val="001A1E27"/>
    <w:rsid w:val="001A24E2"/>
    <w:rsid w:val="001A25B5"/>
    <w:rsid w:val="001A3039"/>
    <w:rsid w:val="001A3969"/>
    <w:rsid w:val="001A57B1"/>
    <w:rsid w:val="001A64B6"/>
    <w:rsid w:val="001A6689"/>
    <w:rsid w:val="001A6E8B"/>
    <w:rsid w:val="001A7022"/>
    <w:rsid w:val="001B2BCA"/>
    <w:rsid w:val="001B2E6C"/>
    <w:rsid w:val="001B464F"/>
    <w:rsid w:val="001B4D7C"/>
    <w:rsid w:val="001B588C"/>
    <w:rsid w:val="001C04CB"/>
    <w:rsid w:val="001C586F"/>
    <w:rsid w:val="001D0591"/>
    <w:rsid w:val="001D19BE"/>
    <w:rsid w:val="001D2F05"/>
    <w:rsid w:val="001D54F8"/>
    <w:rsid w:val="001D5FAF"/>
    <w:rsid w:val="001D65D8"/>
    <w:rsid w:val="001D6EDE"/>
    <w:rsid w:val="001D7276"/>
    <w:rsid w:val="001E1046"/>
    <w:rsid w:val="001E18EB"/>
    <w:rsid w:val="001E3777"/>
    <w:rsid w:val="001E6188"/>
    <w:rsid w:val="001E7A89"/>
    <w:rsid w:val="001F0A84"/>
    <w:rsid w:val="001F3D59"/>
    <w:rsid w:val="002013D4"/>
    <w:rsid w:val="002019F6"/>
    <w:rsid w:val="00201F80"/>
    <w:rsid w:val="00202089"/>
    <w:rsid w:val="00202E71"/>
    <w:rsid w:val="00203637"/>
    <w:rsid w:val="0020436C"/>
    <w:rsid w:val="002047F1"/>
    <w:rsid w:val="002054B1"/>
    <w:rsid w:val="00207B21"/>
    <w:rsid w:val="00210912"/>
    <w:rsid w:val="002118B3"/>
    <w:rsid w:val="00220A9B"/>
    <w:rsid w:val="002211F9"/>
    <w:rsid w:val="00221A99"/>
    <w:rsid w:val="00224599"/>
    <w:rsid w:val="00225CD3"/>
    <w:rsid w:val="00226742"/>
    <w:rsid w:val="00237068"/>
    <w:rsid w:val="002375DE"/>
    <w:rsid w:val="00237B39"/>
    <w:rsid w:val="0024347E"/>
    <w:rsid w:val="00245978"/>
    <w:rsid w:val="00247B41"/>
    <w:rsid w:val="00250722"/>
    <w:rsid w:val="002554B5"/>
    <w:rsid w:val="0025646F"/>
    <w:rsid w:val="00256E96"/>
    <w:rsid w:val="00261A29"/>
    <w:rsid w:val="00262B54"/>
    <w:rsid w:val="00263DBD"/>
    <w:rsid w:val="00265111"/>
    <w:rsid w:val="00265344"/>
    <w:rsid w:val="0026539B"/>
    <w:rsid w:val="00267716"/>
    <w:rsid w:val="0027060B"/>
    <w:rsid w:val="00273FE8"/>
    <w:rsid w:val="002740FC"/>
    <w:rsid w:val="00280F62"/>
    <w:rsid w:val="0028115D"/>
    <w:rsid w:val="002812C4"/>
    <w:rsid w:val="00282770"/>
    <w:rsid w:val="0028381E"/>
    <w:rsid w:val="002914F3"/>
    <w:rsid w:val="00292267"/>
    <w:rsid w:val="00295744"/>
    <w:rsid w:val="002967E2"/>
    <w:rsid w:val="002975F7"/>
    <w:rsid w:val="002A0C62"/>
    <w:rsid w:val="002A146D"/>
    <w:rsid w:val="002A184B"/>
    <w:rsid w:val="002A1DBA"/>
    <w:rsid w:val="002A3322"/>
    <w:rsid w:val="002A37F8"/>
    <w:rsid w:val="002A3B3D"/>
    <w:rsid w:val="002A76AA"/>
    <w:rsid w:val="002B111B"/>
    <w:rsid w:val="002B3091"/>
    <w:rsid w:val="002B4B44"/>
    <w:rsid w:val="002B7065"/>
    <w:rsid w:val="002C32E2"/>
    <w:rsid w:val="002C5A45"/>
    <w:rsid w:val="002C6122"/>
    <w:rsid w:val="002C6829"/>
    <w:rsid w:val="002C71B7"/>
    <w:rsid w:val="002D0280"/>
    <w:rsid w:val="002D0FE3"/>
    <w:rsid w:val="002D4563"/>
    <w:rsid w:val="002D52C7"/>
    <w:rsid w:val="002D6F4E"/>
    <w:rsid w:val="002E4DDE"/>
    <w:rsid w:val="002F0BF8"/>
    <w:rsid w:val="002F120C"/>
    <w:rsid w:val="002F3AAA"/>
    <w:rsid w:val="002F4AC0"/>
    <w:rsid w:val="002F4DC0"/>
    <w:rsid w:val="00300FC3"/>
    <w:rsid w:val="00304D8C"/>
    <w:rsid w:val="00305BFC"/>
    <w:rsid w:val="00306F64"/>
    <w:rsid w:val="00313934"/>
    <w:rsid w:val="0031485E"/>
    <w:rsid w:val="003155BF"/>
    <w:rsid w:val="0031694D"/>
    <w:rsid w:val="0031771F"/>
    <w:rsid w:val="00323170"/>
    <w:rsid w:val="00323555"/>
    <w:rsid w:val="00330FBC"/>
    <w:rsid w:val="0033405E"/>
    <w:rsid w:val="0033570B"/>
    <w:rsid w:val="00336473"/>
    <w:rsid w:val="00340594"/>
    <w:rsid w:val="0034437F"/>
    <w:rsid w:val="0034491D"/>
    <w:rsid w:val="003470AA"/>
    <w:rsid w:val="003501E3"/>
    <w:rsid w:val="0035083C"/>
    <w:rsid w:val="003511F1"/>
    <w:rsid w:val="003558F1"/>
    <w:rsid w:val="00356F6A"/>
    <w:rsid w:val="00357005"/>
    <w:rsid w:val="003622E7"/>
    <w:rsid w:val="00362AF2"/>
    <w:rsid w:val="0036470F"/>
    <w:rsid w:val="00366E46"/>
    <w:rsid w:val="00371808"/>
    <w:rsid w:val="00371C56"/>
    <w:rsid w:val="003733B5"/>
    <w:rsid w:val="00373DE3"/>
    <w:rsid w:val="00375815"/>
    <w:rsid w:val="00375A9D"/>
    <w:rsid w:val="00375F3A"/>
    <w:rsid w:val="00384210"/>
    <w:rsid w:val="00384E3A"/>
    <w:rsid w:val="00386FF3"/>
    <w:rsid w:val="0038771B"/>
    <w:rsid w:val="0039181C"/>
    <w:rsid w:val="00394CB5"/>
    <w:rsid w:val="00397262"/>
    <w:rsid w:val="003A0355"/>
    <w:rsid w:val="003A52DB"/>
    <w:rsid w:val="003A7991"/>
    <w:rsid w:val="003B2107"/>
    <w:rsid w:val="003B278C"/>
    <w:rsid w:val="003B4D01"/>
    <w:rsid w:val="003B52DE"/>
    <w:rsid w:val="003B5CA1"/>
    <w:rsid w:val="003B5FFC"/>
    <w:rsid w:val="003B6A5D"/>
    <w:rsid w:val="003C27E8"/>
    <w:rsid w:val="003C3A20"/>
    <w:rsid w:val="003C57E4"/>
    <w:rsid w:val="003C5E86"/>
    <w:rsid w:val="003C5F58"/>
    <w:rsid w:val="003C7475"/>
    <w:rsid w:val="003C7E43"/>
    <w:rsid w:val="003D033C"/>
    <w:rsid w:val="003D0B20"/>
    <w:rsid w:val="003D13EE"/>
    <w:rsid w:val="003D24BD"/>
    <w:rsid w:val="003D5588"/>
    <w:rsid w:val="003D5ADA"/>
    <w:rsid w:val="003E177A"/>
    <w:rsid w:val="003E1BA6"/>
    <w:rsid w:val="003F07CC"/>
    <w:rsid w:val="003F0D58"/>
    <w:rsid w:val="003F1923"/>
    <w:rsid w:val="003F3F8E"/>
    <w:rsid w:val="003F4688"/>
    <w:rsid w:val="0040210B"/>
    <w:rsid w:val="00403A17"/>
    <w:rsid w:val="0040415F"/>
    <w:rsid w:val="00412DC2"/>
    <w:rsid w:val="00412DE8"/>
    <w:rsid w:val="00414071"/>
    <w:rsid w:val="00414163"/>
    <w:rsid w:val="00417DC0"/>
    <w:rsid w:val="00421EA5"/>
    <w:rsid w:val="004223EC"/>
    <w:rsid w:val="004251F1"/>
    <w:rsid w:val="00430C12"/>
    <w:rsid w:val="00441A02"/>
    <w:rsid w:val="00441AF6"/>
    <w:rsid w:val="00442E08"/>
    <w:rsid w:val="004449E6"/>
    <w:rsid w:val="004458BA"/>
    <w:rsid w:val="00445DF3"/>
    <w:rsid w:val="004460CE"/>
    <w:rsid w:val="00446EF2"/>
    <w:rsid w:val="0044712E"/>
    <w:rsid w:val="00447B94"/>
    <w:rsid w:val="0045060A"/>
    <w:rsid w:val="00450E49"/>
    <w:rsid w:val="0045160E"/>
    <w:rsid w:val="00451710"/>
    <w:rsid w:val="004527DB"/>
    <w:rsid w:val="00453815"/>
    <w:rsid w:val="00460121"/>
    <w:rsid w:val="004608AC"/>
    <w:rsid w:val="0046155D"/>
    <w:rsid w:val="00462292"/>
    <w:rsid w:val="00463FA5"/>
    <w:rsid w:val="00466655"/>
    <w:rsid w:val="00466E3B"/>
    <w:rsid w:val="004675EE"/>
    <w:rsid w:val="004737EE"/>
    <w:rsid w:val="0047419E"/>
    <w:rsid w:val="004770E1"/>
    <w:rsid w:val="004807F9"/>
    <w:rsid w:val="00480ADA"/>
    <w:rsid w:val="00483FCC"/>
    <w:rsid w:val="00484E06"/>
    <w:rsid w:val="004857F7"/>
    <w:rsid w:val="00487A0D"/>
    <w:rsid w:val="00491C6F"/>
    <w:rsid w:val="004946ED"/>
    <w:rsid w:val="0049531C"/>
    <w:rsid w:val="00497563"/>
    <w:rsid w:val="004A0197"/>
    <w:rsid w:val="004A1D6C"/>
    <w:rsid w:val="004A5E62"/>
    <w:rsid w:val="004A65DF"/>
    <w:rsid w:val="004A6BC5"/>
    <w:rsid w:val="004B15AA"/>
    <w:rsid w:val="004B20BC"/>
    <w:rsid w:val="004B2242"/>
    <w:rsid w:val="004B28F5"/>
    <w:rsid w:val="004B33DD"/>
    <w:rsid w:val="004B5EB3"/>
    <w:rsid w:val="004B63D5"/>
    <w:rsid w:val="004C0385"/>
    <w:rsid w:val="004C06E4"/>
    <w:rsid w:val="004C135B"/>
    <w:rsid w:val="004C37F0"/>
    <w:rsid w:val="004C4DE4"/>
    <w:rsid w:val="004C4FC5"/>
    <w:rsid w:val="004C510B"/>
    <w:rsid w:val="004C6B64"/>
    <w:rsid w:val="004C7856"/>
    <w:rsid w:val="004D05FD"/>
    <w:rsid w:val="004D4E0D"/>
    <w:rsid w:val="004D7A86"/>
    <w:rsid w:val="004E11F1"/>
    <w:rsid w:val="004E1B1E"/>
    <w:rsid w:val="004E5563"/>
    <w:rsid w:val="004E574B"/>
    <w:rsid w:val="004E5F33"/>
    <w:rsid w:val="004E67EF"/>
    <w:rsid w:val="004E6810"/>
    <w:rsid w:val="004E68E9"/>
    <w:rsid w:val="004E7480"/>
    <w:rsid w:val="004F2849"/>
    <w:rsid w:val="004F3E49"/>
    <w:rsid w:val="004F3FCB"/>
    <w:rsid w:val="004F4021"/>
    <w:rsid w:val="004F619D"/>
    <w:rsid w:val="004F6598"/>
    <w:rsid w:val="004F7C43"/>
    <w:rsid w:val="0050066D"/>
    <w:rsid w:val="00500B28"/>
    <w:rsid w:val="005022AC"/>
    <w:rsid w:val="0050244A"/>
    <w:rsid w:val="005036FC"/>
    <w:rsid w:val="005051F4"/>
    <w:rsid w:val="005057C4"/>
    <w:rsid w:val="00507022"/>
    <w:rsid w:val="00507629"/>
    <w:rsid w:val="00507AE0"/>
    <w:rsid w:val="00510600"/>
    <w:rsid w:val="00512BEC"/>
    <w:rsid w:val="00514529"/>
    <w:rsid w:val="00516791"/>
    <w:rsid w:val="00520C5F"/>
    <w:rsid w:val="0052119A"/>
    <w:rsid w:val="00522103"/>
    <w:rsid w:val="00524456"/>
    <w:rsid w:val="00527DDF"/>
    <w:rsid w:val="00530F4B"/>
    <w:rsid w:val="00531F5D"/>
    <w:rsid w:val="005341A4"/>
    <w:rsid w:val="0053528D"/>
    <w:rsid w:val="00535313"/>
    <w:rsid w:val="00536562"/>
    <w:rsid w:val="00546CB7"/>
    <w:rsid w:val="00546CE5"/>
    <w:rsid w:val="00546FFD"/>
    <w:rsid w:val="00550219"/>
    <w:rsid w:val="005505F8"/>
    <w:rsid w:val="005507FE"/>
    <w:rsid w:val="00553F79"/>
    <w:rsid w:val="00554D15"/>
    <w:rsid w:val="0055577F"/>
    <w:rsid w:val="00555AA7"/>
    <w:rsid w:val="0055610B"/>
    <w:rsid w:val="00561822"/>
    <w:rsid w:val="00561B74"/>
    <w:rsid w:val="00561C8B"/>
    <w:rsid w:val="005621B5"/>
    <w:rsid w:val="00567281"/>
    <w:rsid w:val="00567518"/>
    <w:rsid w:val="005706EA"/>
    <w:rsid w:val="00571438"/>
    <w:rsid w:val="00571B54"/>
    <w:rsid w:val="0057360C"/>
    <w:rsid w:val="00575AA5"/>
    <w:rsid w:val="00577400"/>
    <w:rsid w:val="00580576"/>
    <w:rsid w:val="00580678"/>
    <w:rsid w:val="00581CD8"/>
    <w:rsid w:val="00582FD1"/>
    <w:rsid w:val="0058365A"/>
    <w:rsid w:val="00586819"/>
    <w:rsid w:val="0058733A"/>
    <w:rsid w:val="00587ADA"/>
    <w:rsid w:val="005916D5"/>
    <w:rsid w:val="0059278E"/>
    <w:rsid w:val="005965BE"/>
    <w:rsid w:val="00596CC8"/>
    <w:rsid w:val="005A0695"/>
    <w:rsid w:val="005A12F7"/>
    <w:rsid w:val="005A37FA"/>
    <w:rsid w:val="005A3884"/>
    <w:rsid w:val="005A3D5F"/>
    <w:rsid w:val="005A51BF"/>
    <w:rsid w:val="005B0411"/>
    <w:rsid w:val="005B1D38"/>
    <w:rsid w:val="005B235F"/>
    <w:rsid w:val="005B6D2D"/>
    <w:rsid w:val="005C1714"/>
    <w:rsid w:val="005C3D9D"/>
    <w:rsid w:val="005C4D26"/>
    <w:rsid w:val="005C65CC"/>
    <w:rsid w:val="005D33DE"/>
    <w:rsid w:val="005D4E40"/>
    <w:rsid w:val="005D4ECE"/>
    <w:rsid w:val="005D5AF0"/>
    <w:rsid w:val="005D6B59"/>
    <w:rsid w:val="005E0A78"/>
    <w:rsid w:val="005E11EA"/>
    <w:rsid w:val="005E2B7E"/>
    <w:rsid w:val="005E40C4"/>
    <w:rsid w:val="005E4B86"/>
    <w:rsid w:val="005E5D03"/>
    <w:rsid w:val="005E6026"/>
    <w:rsid w:val="005E6FF9"/>
    <w:rsid w:val="005F0FE8"/>
    <w:rsid w:val="005F2178"/>
    <w:rsid w:val="005F2FA0"/>
    <w:rsid w:val="005F64BB"/>
    <w:rsid w:val="0060053D"/>
    <w:rsid w:val="00600BC5"/>
    <w:rsid w:val="00600D57"/>
    <w:rsid w:val="00601C37"/>
    <w:rsid w:val="00605490"/>
    <w:rsid w:val="006057F4"/>
    <w:rsid w:val="006105AE"/>
    <w:rsid w:val="006119FD"/>
    <w:rsid w:val="00611E51"/>
    <w:rsid w:val="00612866"/>
    <w:rsid w:val="006134FE"/>
    <w:rsid w:val="006136DF"/>
    <w:rsid w:val="006151C7"/>
    <w:rsid w:val="0061528C"/>
    <w:rsid w:val="00616781"/>
    <w:rsid w:val="00624BB0"/>
    <w:rsid w:val="00630C6E"/>
    <w:rsid w:val="006321CE"/>
    <w:rsid w:val="0063279B"/>
    <w:rsid w:val="006338BA"/>
    <w:rsid w:val="00636B19"/>
    <w:rsid w:val="00640420"/>
    <w:rsid w:val="006423CB"/>
    <w:rsid w:val="00650A94"/>
    <w:rsid w:val="00653A80"/>
    <w:rsid w:val="00654D1A"/>
    <w:rsid w:val="0065544A"/>
    <w:rsid w:val="006564F2"/>
    <w:rsid w:val="00657DF6"/>
    <w:rsid w:val="00657E9E"/>
    <w:rsid w:val="0066141F"/>
    <w:rsid w:val="0066159E"/>
    <w:rsid w:val="0066225C"/>
    <w:rsid w:val="00664495"/>
    <w:rsid w:val="00666EE3"/>
    <w:rsid w:val="006672D6"/>
    <w:rsid w:val="00671834"/>
    <w:rsid w:val="00671D49"/>
    <w:rsid w:val="00672955"/>
    <w:rsid w:val="00677637"/>
    <w:rsid w:val="00686326"/>
    <w:rsid w:val="006866D8"/>
    <w:rsid w:val="00686DC3"/>
    <w:rsid w:val="00692D29"/>
    <w:rsid w:val="006931B9"/>
    <w:rsid w:val="00694FA2"/>
    <w:rsid w:val="0069512D"/>
    <w:rsid w:val="006A2C0F"/>
    <w:rsid w:val="006A43FF"/>
    <w:rsid w:val="006A66CE"/>
    <w:rsid w:val="006A68BB"/>
    <w:rsid w:val="006B08DE"/>
    <w:rsid w:val="006B1176"/>
    <w:rsid w:val="006B1E6D"/>
    <w:rsid w:val="006B3FDE"/>
    <w:rsid w:val="006B65C9"/>
    <w:rsid w:val="006C1BCC"/>
    <w:rsid w:val="006C4EB2"/>
    <w:rsid w:val="006C51E4"/>
    <w:rsid w:val="006C6FB2"/>
    <w:rsid w:val="006D0EF2"/>
    <w:rsid w:val="006D54E9"/>
    <w:rsid w:val="006D6508"/>
    <w:rsid w:val="006E0471"/>
    <w:rsid w:val="006E3052"/>
    <w:rsid w:val="006E3367"/>
    <w:rsid w:val="006E3E50"/>
    <w:rsid w:val="006E72D4"/>
    <w:rsid w:val="006F0683"/>
    <w:rsid w:val="006F45E0"/>
    <w:rsid w:val="006F4603"/>
    <w:rsid w:val="006F480B"/>
    <w:rsid w:val="006F54D1"/>
    <w:rsid w:val="006F55E5"/>
    <w:rsid w:val="006F5EE8"/>
    <w:rsid w:val="006F5FE4"/>
    <w:rsid w:val="00701B5D"/>
    <w:rsid w:val="0070330D"/>
    <w:rsid w:val="00703899"/>
    <w:rsid w:val="00703C57"/>
    <w:rsid w:val="00704FB3"/>
    <w:rsid w:val="00706B89"/>
    <w:rsid w:val="00707AFB"/>
    <w:rsid w:val="007102BD"/>
    <w:rsid w:val="00711C63"/>
    <w:rsid w:val="007126E0"/>
    <w:rsid w:val="007137D0"/>
    <w:rsid w:val="00716E72"/>
    <w:rsid w:val="007175B6"/>
    <w:rsid w:val="007206B7"/>
    <w:rsid w:val="007228F3"/>
    <w:rsid w:val="00722D5D"/>
    <w:rsid w:val="0072348A"/>
    <w:rsid w:val="007235AB"/>
    <w:rsid w:val="00723836"/>
    <w:rsid w:val="00725499"/>
    <w:rsid w:val="007311D3"/>
    <w:rsid w:val="007321A3"/>
    <w:rsid w:val="007343EF"/>
    <w:rsid w:val="00734A90"/>
    <w:rsid w:val="00734E02"/>
    <w:rsid w:val="00735F74"/>
    <w:rsid w:val="00736BD5"/>
    <w:rsid w:val="00736DB6"/>
    <w:rsid w:val="007378E9"/>
    <w:rsid w:val="00740C19"/>
    <w:rsid w:val="00743652"/>
    <w:rsid w:val="00744A24"/>
    <w:rsid w:val="00744F9E"/>
    <w:rsid w:val="007454F0"/>
    <w:rsid w:val="00751F09"/>
    <w:rsid w:val="00753009"/>
    <w:rsid w:val="00753B9F"/>
    <w:rsid w:val="00763341"/>
    <w:rsid w:val="0077166B"/>
    <w:rsid w:val="00771B63"/>
    <w:rsid w:val="0077256F"/>
    <w:rsid w:val="00774793"/>
    <w:rsid w:val="00774CAF"/>
    <w:rsid w:val="00777AB6"/>
    <w:rsid w:val="00782847"/>
    <w:rsid w:val="00784906"/>
    <w:rsid w:val="0078729B"/>
    <w:rsid w:val="007934F4"/>
    <w:rsid w:val="0079436C"/>
    <w:rsid w:val="007965FC"/>
    <w:rsid w:val="007A0278"/>
    <w:rsid w:val="007A3D96"/>
    <w:rsid w:val="007A5DD5"/>
    <w:rsid w:val="007A6F0B"/>
    <w:rsid w:val="007A76BC"/>
    <w:rsid w:val="007A7A6C"/>
    <w:rsid w:val="007B03A6"/>
    <w:rsid w:val="007B16D0"/>
    <w:rsid w:val="007B1882"/>
    <w:rsid w:val="007B2658"/>
    <w:rsid w:val="007B2F69"/>
    <w:rsid w:val="007B4878"/>
    <w:rsid w:val="007B70CE"/>
    <w:rsid w:val="007B78BF"/>
    <w:rsid w:val="007C0080"/>
    <w:rsid w:val="007C4154"/>
    <w:rsid w:val="007C4C44"/>
    <w:rsid w:val="007D3808"/>
    <w:rsid w:val="007D3DBD"/>
    <w:rsid w:val="007D4ED9"/>
    <w:rsid w:val="007D4F22"/>
    <w:rsid w:val="007D5363"/>
    <w:rsid w:val="007D5FA6"/>
    <w:rsid w:val="007D66EB"/>
    <w:rsid w:val="007D6B27"/>
    <w:rsid w:val="007D70A5"/>
    <w:rsid w:val="007E078C"/>
    <w:rsid w:val="007E2C70"/>
    <w:rsid w:val="007E35CF"/>
    <w:rsid w:val="007E3CE7"/>
    <w:rsid w:val="007E431A"/>
    <w:rsid w:val="007E599D"/>
    <w:rsid w:val="007E7507"/>
    <w:rsid w:val="007E7A73"/>
    <w:rsid w:val="007F031A"/>
    <w:rsid w:val="007F23E4"/>
    <w:rsid w:val="007F3602"/>
    <w:rsid w:val="00801C38"/>
    <w:rsid w:val="00804319"/>
    <w:rsid w:val="0080523B"/>
    <w:rsid w:val="008105E5"/>
    <w:rsid w:val="008109A0"/>
    <w:rsid w:val="0081163B"/>
    <w:rsid w:val="008118F5"/>
    <w:rsid w:val="00814303"/>
    <w:rsid w:val="00815A75"/>
    <w:rsid w:val="00815F21"/>
    <w:rsid w:val="00821BDA"/>
    <w:rsid w:val="00822D46"/>
    <w:rsid w:val="00823994"/>
    <w:rsid w:val="008253F1"/>
    <w:rsid w:val="008253FB"/>
    <w:rsid w:val="00826EF1"/>
    <w:rsid w:val="00827C9E"/>
    <w:rsid w:val="008308EE"/>
    <w:rsid w:val="00831C35"/>
    <w:rsid w:val="0083248E"/>
    <w:rsid w:val="00834915"/>
    <w:rsid w:val="0083550C"/>
    <w:rsid w:val="008377FE"/>
    <w:rsid w:val="00837884"/>
    <w:rsid w:val="008420F7"/>
    <w:rsid w:val="008437A0"/>
    <w:rsid w:val="008447B4"/>
    <w:rsid w:val="008452D4"/>
    <w:rsid w:val="008544A9"/>
    <w:rsid w:val="008546F6"/>
    <w:rsid w:val="00855A45"/>
    <w:rsid w:val="00857CC3"/>
    <w:rsid w:val="0086069B"/>
    <w:rsid w:val="00862D00"/>
    <w:rsid w:val="00863FEE"/>
    <w:rsid w:val="00864A8C"/>
    <w:rsid w:val="008656BA"/>
    <w:rsid w:val="008713BA"/>
    <w:rsid w:val="008713FA"/>
    <w:rsid w:val="008715AA"/>
    <w:rsid w:val="008723CD"/>
    <w:rsid w:val="008724B1"/>
    <w:rsid w:val="00872882"/>
    <w:rsid w:val="00872FF7"/>
    <w:rsid w:val="008733EF"/>
    <w:rsid w:val="0087350A"/>
    <w:rsid w:val="00873B74"/>
    <w:rsid w:val="00873E5F"/>
    <w:rsid w:val="00875255"/>
    <w:rsid w:val="00875681"/>
    <w:rsid w:val="00876C41"/>
    <w:rsid w:val="00880B41"/>
    <w:rsid w:val="00883F81"/>
    <w:rsid w:val="00885A43"/>
    <w:rsid w:val="00887871"/>
    <w:rsid w:val="008915BE"/>
    <w:rsid w:val="008916F0"/>
    <w:rsid w:val="00891D31"/>
    <w:rsid w:val="00892109"/>
    <w:rsid w:val="008A12F3"/>
    <w:rsid w:val="008A6C6C"/>
    <w:rsid w:val="008B0D3A"/>
    <w:rsid w:val="008B2795"/>
    <w:rsid w:val="008B3477"/>
    <w:rsid w:val="008B42B4"/>
    <w:rsid w:val="008B5796"/>
    <w:rsid w:val="008B59DE"/>
    <w:rsid w:val="008B6B46"/>
    <w:rsid w:val="008C2496"/>
    <w:rsid w:val="008C4130"/>
    <w:rsid w:val="008C563E"/>
    <w:rsid w:val="008C5E91"/>
    <w:rsid w:val="008C7695"/>
    <w:rsid w:val="008C7C68"/>
    <w:rsid w:val="008C7D68"/>
    <w:rsid w:val="008D03BF"/>
    <w:rsid w:val="008D3BC9"/>
    <w:rsid w:val="008D7F6D"/>
    <w:rsid w:val="008E0DC6"/>
    <w:rsid w:val="008E226A"/>
    <w:rsid w:val="008E3A28"/>
    <w:rsid w:val="008E3A54"/>
    <w:rsid w:val="008E5262"/>
    <w:rsid w:val="008E541E"/>
    <w:rsid w:val="008F1175"/>
    <w:rsid w:val="008F3192"/>
    <w:rsid w:val="008F3BEC"/>
    <w:rsid w:val="008F3F0C"/>
    <w:rsid w:val="008F641B"/>
    <w:rsid w:val="008F72C4"/>
    <w:rsid w:val="00900CF1"/>
    <w:rsid w:val="00901DF4"/>
    <w:rsid w:val="00906E18"/>
    <w:rsid w:val="00910FD1"/>
    <w:rsid w:val="009133B5"/>
    <w:rsid w:val="009142FF"/>
    <w:rsid w:val="009176EA"/>
    <w:rsid w:val="009176FF"/>
    <w:rsid w:val="009202B9"/>
    <w:rsid w:val="00922774"/>
    <w:rsid w:val="00923003"/>
    <w:rsid w:val="00923749"/>
    <w:rsid w:val="009249CD"/>
    <w:rsid w:val="0093222C"/>
    <w:rsid w:val="0093300C"/>
    <w:rsid w:val="009338C1"/>
    <w:rsid w:val="00933F39"/>
    <w:rsid w:val="009341CF"/>
    <w:rsid w:val="00934FB2"/>
    <w:rsid w:val="0093601D"/>
    <w:rsid w:val="00937F83"/>
    <w:rsid w:val="009415CD"/>
    <w:rsid w:val="00942D49"/>
    <w:rsid w:val="009446CF"/>
    <w:rsid w:val="00950589"/>
    <w:rsid w:val="0095090C"/>
    <w:rsid w:val="0095111C"/>
    <w:rsid w:val="0095378C"/>
    <w:rsid w:val="00954A21"/>
    <w:rsid w:val="00954E1E"/>
    <w:rsid w:val="0096028A"/>
    <w:rsid w:val="00960D8D"/>
    <w:rsid w:val="00963B88"/>
    <w:rsid w:val="00964CF9"/>
    <w:rsid w:val="0096585A"/>
    <w:rsid w:val="00970958"/>
    <w:rsid w:val="00972B21"/>
    <w:rsid w:val="00973C12"/>
    <w:rsid w:val="00973D7B"/>
    <w:rsid w:val="009751B8"/>
    <w:rsid w:val="0097565E"/>
    <w:rsid w:val="00976980"/>
    <w:rsid w:val="009775E4"/>
    <w:rsid w:val="00977824"/>
    <w:rsid w:val="009802E2"/>
    <w:rsid w:val="00981405"/>
    <w:rsid w:val="009816CD"/>
    <w:rsid w:val="00981C84"/>
    <w:rsid w:val="0098589A"/>
    <w:rsid w:val="009862F8"/>
    <w:rsid w:val="00986B53"/>
    <w:rsid w:val="009906DD"/>
    <w:rsid w:val="00992553"/>
    <w:rsid w:val="00994A92"/>
    <w:rsid w:val="00997F7A"/>
    <w:rsid w:val="009A0826"/>
    <w:rsid w:val="009A1858"/>
    <w:rsid w:val="009A3106"/>
    <w:rsid w:val="009A4039"/>
    <w:rsid w:val="009A63C3"/>
    <w:rsid w:val="009A6D1C"/>
    <w:rsid w:val="009A77BE"/>
    <w:rsid w:val="009A7AF6"/>
    <w:rsid w:val="009B01C8"/>
    <w:rsid w:val="009B0446"/>
    <w:rsid w:val="009B328A"/>
    <w:rsid w:val="009B564A"/>
    <w:rsid w:val="009B7820"/>
    <w:rsid w:val="009C0D4F"/>
    <w:rsid w:val="009C3E4C"/>
    <w:rsid w:val="009C40F6"/>
    <w:rsid w:val="009C5CED"/>
    <w:rsid w:val="009C6821"/>
    <w:rsid w:val="009C771E"/>
    <w:rsid w:val="009C7FA5"/>
    <w:rsid w:val="009D0378"/>
    <w:rsid w:val="009D0BAC"/>
    <w:rsid w:val="009D1013"/>
    <w:rsid w:val="009D4E84"/>
    <w:rsid w:val="009D5125"/>
    <w:rsid w:val="009D56F4"/>
    <w:rsid w:val="009D58B1"/>
    <w:rsid w:val="009D7F22"/>
    <w:rsid w:val="009E0101"/>
    <w:rsid w:val="009E0A4D"/>
    <w:rsid w:val="009E21E5"/>
    <w:rsid w:val="009E375C"/>
    <w:rsid w:val="009E5FC8"/>
    <w:rsid w:val="009E6ADB"/>
    <w:rsid w:val="009F15F8"/>
    <w:rsid w:val="009F1E20"/>
    <w:rsid w:val="009F50CD"/>
    <w:rsid w:val="009F56ED"/>
    <w:rsid w:val="009F57BD"/>
    <w:rsid w:val="009F73B5"/>
    <w:rsid w:val="00A01D19"/>
    <w:rsid w:val="00A02F37"/>
    <w:rsid w:val="00A030B0"/>
    <w:rsid w:val="00A03C69"/>
    <w:rsid w:val="00A05C77"/>
    <w:rsid w:val="00A05DB8"/>
    <w:rsid w:val="00A0653F"/>
    <w:rsid w:val="00A07E11"/>
    <w:rsid w:val="00A12A0F"/>
    <w:rsid w:val="00A1477B"/>
    <w:rsid w:val="00A15122"/>
    <w:rsid w:val="00A16628"/>
    <w:rsid w:val="00A17DF5"/>
    <w:rsid w:val="00A236A7"/>
    <w:rsid w:val="00A25233"/>
    <w:rsid w:val="00A27BBA"/>
    <w:rsid w:val="00A27F91"/>
    <w:rsid w:val="00A322A2"/>
    <w:rsid w:val="00A35862"/>
    <w:rsid w:val="00A470DD"/>
    <w:rsid w:val="00A476E1"/>
    <w:rsid w:val="00A50720"/>
    <w:rsid w:val="00A50913"/>
    <w:rsid w:val="00A51B21"/>
    <w:rsid w:val="00A54480"/>
    <w:rsid w:val="00A5611E"/>
    <w:rsid w:val="00A61035"/>
    <w:rsid w:val="00A6103B"/>
    <w:rsid w:val="00A61C31"/>
    <w:rsid w:val="00A63791"/>
    <w:rsid w:val="00A7111C"/>
    <w:rsid w:val="00A7372C"/>
    <w:rsid w:val="00A75B0B"/>
    <w:rsid w:val="00A774A4"/>
    <w:rsid w:val="00A81D30"/>
    <w:rsid w:val="00A85816"/>
    <w:rsid w:val="00A86D31"/>
    <w:rsid w:val="00A8726F"/>
    <w:rsid w:val="00A935D7"/>
    <w:rsid w:val="00A95203"/>
    <w:rsid w:val="00AA322B"/>
    <w:rsid w:val="00AA3482"/>
    <w:rsid w:val="00AA35A2"/>
    <w:rsid w:val="00AA3656"/>
    <w:rsid w:val="00AA6151"/>
    <w:rsid w:val="00AA7BC1"/>
    <w:rsid w:val="00AB1513"/>
    <w:rsid w:val="00AB1E0E"/>
    <w:rsid w:val="00AB38F8"/>
    <w:rsid w:val="00AB3AC8"/>
    <w:rsid w:val="00AB610A"/>
    <w:rsid w:val="00AB7D5E"/>
    <w:rsid w:val="00AC0751"/>
    <w:rsid w:val="00AC1BE3"/>
    <w:rsid w:val="00AC386F"/>
    <w:rsid w:val="00AC785A"/>
    <w:rsid w:val="00AD24EF"/>
    <w:rsid w:val="00AD301D"/>
    <w:rsid w:val="00AD64E4"/>
    <w:rsid w:val="00AD6F2E"/>
    <w:rsid w:val="00AD7348"/>
    <w:rsid w:val="00AE0895"/>
    <w:rsid w:val="00AE0DE1"/>
    <w:rsid w:val="00AE17A8"/>
    <w:rsid w:val="00AE2620"/>
    <w:rsid w:val="00AE4055"/>
    <w:rsid w:val="00AE4F96"/>
    <w:rsid w:val="00AE5B3F"/>
    <w:rsid w:val="00AE7035"/>
    <w:rsid w:val="00AE7228"/>
    <w:rsid w:val="00AF054E"/>
    <w:rsid w:val="00AF2734"/>
    <w:rsid w:val="00AF2F3A"/>
    <w:rsid w:val="00AF411F"/>
    <w:rsid w:val="00AF4914"/>
    <w:rsid w:val="00AF51A4"/>
    <w:rsid w:val="00AF5531"/>
    <w:rsid w:val="00B031F2"/>
    <w:rsid w:val="00B04932"/>
    <w:rsid w:val="00B0566E"/>
    <w:rsid w:val="00B103D5"/>
    <w:rsid w:val="00B161F4"/>
    <w:rsid w:val="00B21B62"/>
    <w:rsid w:val="00B255A8"/>
    <w:rsid w:val="00B2627C"/>
    <w:rsid w:val="00B3018D"/>
    <w:rsid w:val="00B30681"/>
    <w:rsid w:val="00B32B9C"/>
    <w:rsid w:val="00B32C4E"/>
    <w:rsid w:val="00B36103"/>
    <w:rsid w:val="00B426E5"/>
    <w:rsid w:val="00B44219"/>
    <w:rsid w:val="00B529D6"/>
    <w:rsid w:val="00B54683"/>
    <w:rsid w:val="00B5548A"/>
    <w:rsid w:val="00B55926"/>
    <w:rsid w:val="00B55D2E"/>
    <w:rsid w:val="00B56675"/>
    <w:rsid w:val="00B56BCE"/>
    <w:rsid w:val="00B56FF4"/>
    <w:rsid w:val="00B609EB"/>
    <w:rsid w:val="00B626EF"/>
    <w:rsid w:val="00B63734"/>
    <w:rsid w:val="00B65AED"/>
    <w:rsid w:val="00B66C42"/>
    <w:rsid w:val="00B67292"/>
    <w:rsid w:val="00B71FF8"/>
    <w:rsid w:val="00B76083"/>
    <w:rsid w:val="00B76809"/>
    <w:rsid w:val="00B76B28"/>
    <w:rsid w:val="00B77167"/>
    <w:rsid w:val="00B80FAB"/>
    <w:rsid w:val="00B8492A"/>
    <w:rsid w:val="00B861AB"/>
    <w:rsid w:val="00B87CD6"/>
    <w:rsid w:val="00B9006F"/>
    <w:rsid w:val="00B90D4A"/>
    <w:rsid w:val="00B90EA1"/>
    <w:rsid w:val="00B919E3"/>
    <w:rsid w:val="00B9241C"/>
    <w:rsid w:val="00B92B9E"/>
    <w:rsid w:val="00B94CF4"/>
    <w:rsid w:val="00B955A8"/>
    <w:rsid w:val="00B958A0"/>
    <w:rsid w:val="00BA16FE"/>
    <w:rsid w:val="00BA1EF8"/>
    <w:rsid w:val="00BA2B16"/>
    <w:rsid w:val="00BA3138"/>
    <w:rsid w:val="00BA3881"/>
    <w:rsid w:val="00BA3F0A"/>
    <w:rsid w:val="00BA5A7F"/>
    <w:rsid w:val="00BA67F0"/>
    <w:rsid w:val="00BA7974"/>
    <w:rsid w:val="00BA7EC6"/>
    <w:rsid w:val="00BB27EE"/>
    <w:rsid w:val="00BB5C75"/>
    <w:rsid w:val="00BB7F2F"/>
    <w:rsid w:val="00BC0217"/>
    <w:rsid w:val="00BC20CD"/>
    <w:rsid w:val="00BC2D61"/>
    <w:rsid w:val="00BC5178"/>
    <w:rsid w:val="00BD21D3"/>
    <w:rsid w:val="00BD504D"/>
    <w:rsid w:val="00BD541A"/>
    <w:rsid w:val="00BE28E6"/>
    <w:rsid w:val="00BE376B"/>
    <w:rsid w:val="00BE55C0"/>
    <w:rsid w:val="00BE5DDE"/>
    <w:rsid w:val="00BE6973"/>
    <w:rsid w:val="00BF07EA"/>
    <w:rsid w:val="00BF0ADF"/>
    <w:rsid w:val="00BF34FB"/>
    <w:rsid w:val="00BF6B1F"/>
    <w:rsid w:val="00C001FD"/>
    <w:rsid w:val="00C00689"/>
    <w:rsid w:val="00C00C3E"/>
    <w:rsid w:val="00C02F43"/>
    <w:rsid w:val="00C04AF4"/>
    <w:rsid w:val="00C0524F"/>
    <w:rsid w:val="00C06093"/>
    <w:rsid w:val="00C10753"/>
    <w:rsid w:val="00C13A3D"/>
    <w:rsid w:val="00C14631"/>
    <w:rsid w:val="00C1479D"/>
    <w:rsid w:val="00C16AF2"/>
    <w:rsid w:val="00C21218"/>
    <w:rsid w:val="00C22418"/>
    <w:rsid w:val="00C224DC"/>
    <w:rsid w:val="00C27D08"/>
    <w:rsid w:val="00C30CA1"/>
    <w:rsid w:val="00C32B65"/>
    <w:rsid w:val="00C336FD"/>
    <w:rsid w:val="00C35A34"/>
    <w:rsid w:val="00C36395"/>
    <w:rsid w:val="00C36988"/>
    <w:rsid w:val="00C40B5C"/>
    <w:rsid w:val="00C42223"/>
    <w:rsid w:val="00C426E1"/>
    <w:rsid w:val="00C44799"/>
    <w:rsid w:val="00C45256"/>
    <w:rsid w:val="00C45ACF"/>
    <w:rsid w:val="00C50358"/>
    <w:rsid w:val="00C50974"/>
    <w:rsid w:val="00C52315"/>
    <w:rsid w:val="00C52E3F"/>
    <w:rsid w:val="00C5366D"/>
    <w:rsid w:val="00C54D99"/>
    <w:rsid w:val="00C550A8"/>
    <w:rsid w:val="00C610A1"/>
    <w:rsid w:val="00C61E82"/>
    <w:rsid w:val="00C64005"/>
    <w:rsid w:val="00C65E3D"/>
    <w:rsid w:val="00C66951"/>
    <w:rsid w:val="00C716F4"/>
    <w:rsid w:val="00C72E23"/>
    <w:rsid w:val="00C72FA9"/>
    <w:rsid w:val="00C75277"/>
    <w:rsid w:val="00C75BCC"/>
    <w:rsid w:val="00C77761"/>
    <w:rsid w:val="00C779AC"/>
    <w:rsid w:val="00C80817"/>
    <w:rsid w:val="00C826A9"/>
    <w:rsid w:val="00C82D68"/>
    <w:rsid w:val="00C84CCE"/>
    <w:rsid w:val="00C868A0"/>
    <w:rsid w:val="00C86F49"/>
    <w:rsid w:val="00C878A5"/>
    <w:rsid w:val="00C90A6F"/>
    <w:rsid w:val="00C91CA6"/>
    <w:rsid w:val="00C92835"/>
    <w:rsid w:val="00C92B48"/>
    <w:rsid w:val="00C92B8C"/>
    <w:rsid w:val="00C93136"/>
    <w:rsid w:val="00C945EE"/>
    <w:rsid w:val="00C953C3"/>
    <w:rsid w:val="00CA1BEE"/>
    <w:rsid w:val="00CA695B"/>
    <w:rsid w:val="00CA6A43"/>
    <w:rsid w:val="00CB29D5"/>
    <w:rsid w:val="00CB2B48"/>
    <w:rsid w:val="00CB4919"/>
    <w:rsid w:val="00CB61BB"/>
    <w:rsid w:val="00CB6AEE"/>
    <w:rsid w:val="00CB6FA5"/>
    <w:rsid w:val="00CB7493"/>
    <w:rsid w:val="00CC1160"/>
    <w:rsid w:val="00CC4752"/>
    <w:rsid w:val="00CC5293"/>
    <w:rsid w:val="00CD1EF7"/>
    <w:rsid w:val="00CD3311"/>
    <w:rsid w:val="00CD58A7"/>
    <w:rsid w:val="00CD5F2E"/>
    <w:rsid w:val="00CE0A0A"/>
    <w:rsid w:val="00CE12AB"/>
    <w:rsid w:val="00CE150F"/>
    <w:rsid w:val="00CE2027"/>
    <w:rsid w:val="00CE2901"/>
    <w:rsid w:val="00CE5579"/>
    <w:rsid w:val="00CF1BBA"/>
    <w:rsid w:val="00CF3A08"/>
    <w:rsid w:val="00CF509E"/>
    <w:rsid w:val="00CF7E28"/>
    <w:rsid w:val="00D00136"/>
    <w:rsid w:val="00D00349"/>
    <w:rsid w:val="00D0181D"/>
    <w:rsid w:val="00D02B2C"/>
    <w:rsid w:val="00D1093E"/>
    <w:rsid w:val="00D11327"/>
    <w:rsid w:val="00D12ED8"/>
    <w:rsid w:val="00D133A0"/>
    <w:rsid w:val="00D13876"/>
    <w:rsid w:val="00D146A3"/>
    <w:rsid w:val="00D21B61"/>
    <w:rsid w:val="00D2220A"/>
    <w:rsid w:val="00D22C8D"/>
    <w:rsid w:val="00D264E5"/>
    <w:rsid w:val="00D27965"/>
    <w:rsid w:val="00D31982"/>
    <w:rsid w:val="00D345A3"/>
    <w:rsid w:val="00D355D0"/>
    <w:rsid w:val="00D417EE"/>
    <w:rsid w:val="00D42954"/>
    <w:rsid w:val="00D42E45"/>
    <w:rsid w:val="00D430D2"/>
    <w:rsid w:val="00D50E32"/>
    <w:rsid w:val="00D50F25"/>
    <w:rsid w:val="00D52C84"/>
    <w:rsid w:val="00D54035"/>
    <w:rsid w:val="00D550C9"/>
    <w:rsid w:val="00D5564C"/>
    <w:rsid w:val="00D55D50"/>
    <w:rsid w:val="00D57831"/>
    <w:rsid w:val="00D67469"/>
    <w:rsid w:val="00D701F3"/>
    <w:rsid w:val="00D7137F"/>
    <w:rsid w:val="00D74A15"/>
    <w:rsid w:val="00D850C0"/>
    <w:rsid w:val="00D858F7"/>
    <w:rsid w:val="00D94A24"/>
    <w:rsid w:val="00DA1DB8"/>
    <w:rsid w:val="00DA3685"/>
    <w:rsid w:val="00DA582A"/>
    <w:rsid w:val="00DA5F68"/>
    <w:rsid w:val="00DA6B67"/>
    <w:rsid w:val="00DA75C7"/>
    <w:rsid w:val="00DA7DA2"/>
    <w:rsid w:val="00DB4E2F"/>
    <w:rsid w:val="00DB5641"/>
    <w:rsid w:val="00DB71F7"/>
    <w:rsid w:val="00DC1FF0"/>
    <w:rsid w:val="00DC5A84"/>
    <w:rsid w:val="00DC674D"/>
    <w:rsid w:val="00DC73DA"/>
    <w:rsid w:val="00DC7F3C"/>
    <w:rsid w:val="00DD0112"/>
    <w:rsid w:val="00DD1817"/>
    <w:rsid w:val="00DD1C31"/>
    <w:rsid w:val="00DD31AA"/>
    <w:rsid w:val="00DD4C09"/>
    <w:rsid w:val="00DD6609"/>
    <w:rsid w:val="00DD7E95"/>
    <w:rsid w:val="00DE3159"/>
    <w:rsid w:val="00DE4510"/>
    <w:rsid w:val="00DE54CA"/>
    <w:rsid w:val="00DE597C"/>
    <w:rsid w:val="00DE5EE1"/>
    <w:rsid w:val="00DE65BA"/>
    <w:rsid w:val="00DE6F6D"/>
    <w:rsid w:val="00DF0FAE"/>
    <w:rsid w:val="00E007B2"/>
    <w:rsid w:val="00E0082E"/>
    <w:rsid w:val="00E00BCF"/>
    <w:rsid w:val="00E06513"/>
    <w:rsid w:val="00E06E17"/>
    <w:rsid w:val="00E07533"/>
    <w:rsid w:val="00E13A98"/>
    <w:rsid w:val="00E1464B"/>
    <w:rsid w:val="00E14844"/>
    <w:rsid w:val="00E16595"/>
    <w:rsid w:val="00E166C9"/>
    <w:rsid w:val="00E179B2"/>
    <w:rsid w:val="00E20CEE"/>
    <w:rsid w:val="00E218FB"/>
    <w:rsid w:val="00E25AFA"/>
    <w:rsid w:val="00E309A7"/>
    <w:rsid w:val="00E30B7B"/>
    <w:rsid w:val="00E30BD1"/>
    <w:rsid w:val="00E31049"/>
    <w:rsid w:val="00E32396"/>
    <w:rsid w:val="00E33982"/>
    <w:rsid w:val="00E35337"/>
    <w:rsid w:val="00E4227E"/>
    <w:rsid w:val="00E507F2"/>
    <w:rsid w:val="00E50FAB"/>
    <w:rsid w:val="00E545FC"/>
    <w:rsid w:val="00E55807"/>
    <w:rsid w:val="00E560F2"/>
    <w:rsid w:val="00E6564E"/>
    <w:rsid w:val="00E708F6"/>
    <w:rsid w:val="00E71B40"/>
    <w:rsid w:val="00E73D19"/>
    <w:rsid w:val="00E77430"/>
    <w:rsid w:val="00E80180"/>
    <w:rsid w:val="00E8030B"/>
    <w:rsid w:val="00E8360C"/>
    <w:rsid w:val="00E846E3"/>
    <w:rsid w:val="00E84775"/>
    <w:rsid w:val="00E848DC"/>
    <w:rsid w:val="00E86911"/>
    <w:rsid w:val="00E878DF"/>
    <w:rsid w:val="00E90C2C"/>
    <w:rsid w:val="00E910C0"/>
    <w:rsid w:val="00E92269"/>
    <w:rsid w:val="00E93C52"/>
    <w:rsid w:val="00E947AD"/>
    <w:rsid w:val="00E955EB"/>
    <w:rsid w:val="00E96067"/>
    <w:rsid w:val="00E96C84"/>
    <w:rsid w:val="00EA0C42"/>
    <w:rsid w:val="00EA0DB6"/>
    <w:rsid w:val="00EA2CA3"/>
    <w:rsid w:val="00EA3304"/>
    <w:rsid w:val="00EA379F"/>
    <w:rsid w:val="00EA6817"/>
    <w:rsid w:val="00EB0F28"/>
    <w:rsid w:val="00EB1AAD"/>
    <w:rsid w:val="00EB54B7"/>
    <w:rsid w:val="00EB54D5"/>
    <w:rsid w:val="00EC0EB3"/>
    <w:rsid w:val="00EC16C9"/>
    <w:rsid w:val="00EC235D"/>
    <w:rsid w:val="00EC2B85"/>
    <w:rsid w:val="00EC2D68"/>
    <w:rsid w:val="00EC490F"/>
    <w:rsid w:val="00EC7A2C"/>
    <w:rsid w:val="00ED1328"/>
    <w:rsid w:val="00ED20C7"/>
    <w:rsid w:val="00ED712D"/>
    <w:rsid w:val="00ED798B"/>
    <w:rsid w:val="00ED7E6B"/>
    <w:rsid w:val="00EE0624"/>
    <w:rsid w:val="00EE2D15"/>
    <w:rsid w:val="00EE2DA9"/>
    <w:rsid w:val="00EE77D2"/>
    <w:rsid w:val="00EE79BE"/>
    <w:rsid w:val="00EF2D67"/>
    <w:rsid w:val="00EF4E49"/>
    <w:rsid w:val="00EF4F39"/>
    <w:rsid w:val="00EF57FB"/>
    <w:rsid w:val="00F0138A"/>
    <w:rsid w:val="00F02061"/>
    <w:rsid w:val="00F042E5"/>
    <w:rsid w:val="00F06D61"/>
    <w:rsid w:val="00F1005A"/>
    <w:rsid w:val="00F11204"/>
    <w:rsid w:val="00F15B1B"/>
    <w:rsid w:val="00F21691"/>
    <w:rsid w:val="00F24250"/>
    <w:rsid w:val="00F253B9"/>
    <w:rsid w:val="00F25F6E"/>
    <w:rsid w:val="00F27E3E"/>
    <w:rsid w:val="00F305FE"/>
    <w:rsid w:val="00F31ECB"/>
    <w:rsid w:val="00F31ED6"/>
    <w:rsid w:val="00F32195"/>
    <w:rsid w:val="00F3263B"/>
    <w:rsid w:val="00F335A8"/>
    <w:rsid w:val="00F3584E"/>
    <w:rsid w:val="00F358BE"/>
    <w:rsid w:val="00F40AD5"/>
    <w:rsid w:val="00F40E18"/>
    <w:rsid w:val="00F41274"/>
    <w:rsid w:val="00F428ED"/>
    <w:rsid w:val="00F44F97"/>
    <w:rsid w:val="00F452A7"/>
    <w:rsid w:val="00F45344"/>
    <w:rsid w:val="00F51295"/>
    <w:rsid w:val="00F51C2C"/>
    <w:rsid w:val="00F52F9E"/>
    <w:rsid w:val="00F534A5"/>
    <w:rsid w:val="00F53C38"/>
    <w:rsid w:val="00F55738"/>
    <w:rsid w:val="00F57FB8"/>
    <w:rsid w:val="00F60237"/>
    <w:rsid w:val="00F62B75"/>
    <w:rsid w:val="00F64095"/>
    <w:rsid w:val="00F6454E"/>
    <w:rsid w:val="00F6637B"/>
    <w:rsid w:val="00F67ACD"/>
    <w:rsid w:val="00F72E7F"/>
    <w:rsid w:val="00F74EDF"/>
    <w:rsid w:val="00F756EA"/>
    <w:rsid w:val="00F75BC3"/>
    <w:rsid w:val="00F778B5"/>
    <w:rsid w:val="00F8084E"/>
    <w:rsid w:val="00F81B2D"/>
    <w:rsid w:val="00F81C48"/>
    <w:rsid w:val="00F86CA5"/>
    <w:rsid w:val="00F87307"/>
    <w:rsid w:val="00F874EE"/>
    <w:rsid w:val="00F90E6D"/>
    <w:rsid w:val="00F9607E"/>
    <w:rsid w:val="00F96CC2"/>
    <w:rsid w:val="00F975CD"/>
    <w:rsid w:val="00FA0B0F"/>
    <w:rsid w:val="00FA3851"/>
    <w:rsid w:val="00FA7875"/>
    <w:rsid w:val="00FB0663"/>
    <w:rsid w:val="00FB0DB8"/>
    <w:rsid w:val="00FB28F6"/>
    <w:rsid w:val="00FB47DD"/>
    <w:rsid w:val="00FC357A"/>
    <w:rsid w:val="00FC6598"/>
    <w:rsid w:val="00FD0054"/>
    <w:rsid w:val="00FD29E0"/>
    <w:rsid w:val="00FD3BF5"/>
    <w:rsid w:val="00FD4A1D"/>
    <w:rsid w:val="00FD5429"/>
    <w:rsid w:val="00FD5CBD"/>
    <w:rsid w:val="00FD7F27"/>
    <w:rsid w:val="00FE0D66"/>
    <w:rsid w:val="00FE113F"/>
    <w:rsid w:val="00FE1529"/>
    <w:rsid w:val="00FE1793"/>
    <w:rsid w:val="00FE1B56"/>
    <w:rsid w:val="00FE1DDE"/>
    <w:rsid w:val="00FE451E"/>
    <w:rsid w:val="00FE527D"/>
    <w:rsid w:val="00FE658A"/>
    <w:rsid w:val="00FF268C"/>
    <w:rsid w:val="00FF3439"/>
    <w:rsid w:val="00FF5FE0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08C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CE7"/>
    <w:pPr>
      <w:widowControl w:val="0"/>
      <w:jc w:val="both"/>
    </w:pPr>
    <w:rPr>
      <w:rFonts w:ascii="Calibri" w:eastAsia="宋体" w:hAnsi="Calibri" w:cs="Calibri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51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51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51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51B8"/>
    <w:rPr>
      <w:sz w:val="18"/>
      <w:szCs w:val="18"/>
    </w:rPr>
  </w:style>
  <w:style w:type="paragraph" w:customStyle="1" w:styleId="EndNoteBibliography">
    <w:name w:val="EndNote Bibliography"/>
    <w:basedOn w:val="a"/>
    <w:rsid w:val="009751B8"/>
    <w:rPr>
      <w:szCs w:val="20"/>
    </w:rPr>
  </w:style>
  <w:style w:type="character" w:customStyle="1" w:styleId="10">
    <w:name w:val="10"/>
    <w:basedOn w:val="a0"/>
    <w:rsid w:val="009751B8"/>
    <w:rPr>
      <w:rFonts w:ascii="Calibri" w:hAnsi="Calibri" w:cs="Calibri" w:hint="default"/>
    </w:rPr>
  </w:style>
  <w:style w:type="character" w:customStyle="1" w:styleId="15">
    <w:name w:val="15"/>
    <w:basedOn w:val="a0"/>
    <w:rsid w:val="009751B8"/>
    <w:rPr>
      <w:rFonts w:ascii="MinionPro-It" w:hAnsi="MinionPro-It" w:hint="default"/>
      <w:b w:val="0"/>
      <w:bCs w:val="0"/>
      <w:i w:val="0"/>
      <w:iCs w:val="0"/>
      <w:color w:val="231F20"/>
      <w:sz w:val="20"/>
      <w:szCs w:val="20"/>
    </w:rPr>
  </w:style>
  <w:style w:type="table" w:styleId="a5">
    <w:name w:val="Table Grid"/>
    <w:basedOn w:val="a1"/>
    <w:uiPriority w:val="99"/>
    <w:unhideWhenUsed/>
    <w:rsid w:val="009751B8"/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751B8"/>
    <w:rPr>
      <w:color w:val="0000FF"/>
      <w:u w:val="single"/>
    </w:rPr>
  </w:style>
  <w:style w:type="character" w:styleId="a7">
    <w:name w:val="FollowedHyperlink"/>
    <w:basedOn w:val="a0"/>
    <w:uiPriority w:val="99"/>
    <w:unhideWhenUsed/>
    <w:rsid w:val="009751B8"/>
    <w:rPr>
      <w:color w:val="800080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9751B8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9751B8"/>
    <w:rPr>
      <w:rFonts w:ascii="Calibri" w:eastAsia="宋体" w:hAnsi="Calibri" w:cs="Calibri"/>
      <w:noProof/>
      <w:kern w:val="0"/>
      <w:sz w:val="24"/>
      <w:szCs w:val="24"/>
    </w:rPr>
  </w:style>
  <w:style w:type="character" w:customStyle="1" w:styleId="fontstyle01">
    <w:name w:val="fontstyle01"/>
    <w:basedOn w:val="a0"/>
    <w:rsid w:val="009751B8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9751B8"/>
    <w:rPr>
      <w:rFonts w:ascii="AdvTT5235d5a9+fb" w:hAnsi="AdvTT5235d5a9+fb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highlight">
    <w:name w:val="highlight"/>
    <w:basedOn w:val="a0"/>
    <w:rsid w:val="009751B8"/>
  </w:style>
  <w:style w:type="paragraph" w:styleId="a8">
    <w:name w:val="List Paragraph"/>
    <w:basedOn w:val="a"/>
    <w:uiPriority w:val="34"/>
    <w:qFormat/>
    <w:rsid w:val="009751B8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9751B8"/>
    <w:pPr>
      <w:widowControl/>
      <w:spacing w:before="100" w:beforeAutospacing="1" w:after="100" w:afterAutospacing="1"/>
      <w:jc w:val="left"/>
    </w:pPr>
    <w:rPr>
      <w:rFonts w:ascii="宋体" w:hAnsi="宋体" w:cs="宋体"/>
    </w:rPr>
  </w:style>
  <w:style w:type="character" w:customStyle="1" w:styleId="tlid-translation">
    <w:name w:val="tlid-translation"/>
    <w:basedOn w:val="a0"/>
    <w:rsid w:val="009751B8"/>
  </w:style>
  <w:style w:type="paragraph" w:styleId="aa">
    <w:name w:val="Balloon Text"/>
    <w:basedOn w:val="a"/>
    <w:link w:val="Char1"/>
    <w:uiPriority w:val="99"/>
    <w:semiHidden/>
    <w:unhideWhenUsed/>
    <w:rsid w:val="009751B8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9751B8"/>
    <w:rPr>
      <w:rFonts w:ascii="Calibri" w:eastAsia="宋体" w:hAnsi="Calibri" w:cs="Calibri"/>
      <w:kern w:val="0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9751B8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9751B8"/>
    <w:rPr>
      <w:sz w:val="21"/>
      <w:szCs w:val="21"/>
    </w:rPr>
  </w:style>
  <w:style w:type="paragraph" w:styleId="ac">
    <w:name w:val="annotation text"/>
    <w:basedOn w:val="a"/>
    <w:link w:val="Char10"/>
    <w:semiHidden/>
    <w:unhideWhenUsed/>
    <w:rsid w:val="009751B8"/>
    <w:pPr>
      <w:jc w:val="left"/>
    </w:pPr>
  </w:style>
  <w:style w:type="character" w:customStyle="1" w:styleId="Char10">
    <w:name w:val="批注文字 Char1"/>
    <w:basedOn w:val="a0"/>
    <w:link w:val="ac"/>
    <w:uiPriority w:val="99"/>
    <w:semiHidden/>
    <w:rsid w:val="009751B8"/>
    <w:rPr>
      <w:rFonts w:ascii="Calibri" w:eastAsia="宋体" w:hAnsi="Calibri" w:cs="Calibri"/>
      <w:kern w:val="0"/>
      <w:sz w:val="24"/>
      <w:szCs w:val="24"/>
    </w:rPr>
  </w:style>
  <w:style w:type="paragraph" w:styleId="ad">
    <w:name w:val="annotation subject"/>
    <w:basedOn w:val="ac"/>
    <w:next w:val="ac"/>
    <w:link w:val="Char2"/>
    <w:uiPriority w:val="99"/>
    <w:semiHidden/>
    <w:unhideWhenUsed/>
    <w:rsid w:val="009751B8"/>
    <w:rPr>
      <w:b/>
      <w:bCs/>
    </w:rPr>
  </w:style>
  <w:style w:type="character" w:customStyle="1" w:styleId="Char2">
    <w:name w:val="批注主题 Char"/>
    <w:basedOn w:val="Char10"/>
    <w:link w:val="ad"/>
    <w:uiPriority w:val="99"/>
    <w:semiHidden/>
    <w:rsid w:val="009751B8"/>
    <w:rPr>
      <w:rFonts w:ascii="Calibri" w:eastAsia="宋体" w:hAnsi="Calibri" w:cs="Calibri"/>
      <w:b/>
      <w:bCs/>
      <w:kern w:val="0"/>
      <w:sz w:val="24"/>
      <w:szCs w:val="24"/>
    </w:rPr>
  </w:style>
  <w:style w:type="paragraph" w:styleId="ae">
    <w:name w:val="Revision"/>
    <w:hidden/>
    <w:uiPriority w:val="99"/>
    <w:semiHidden/>
    <w:rsid w:val="009751B8"/>
    <w:rPr>
      <w:rFonts w:ascii="Calibri" w:eastAsia="宋体" w:hAnsi="Calibri" w:cs="Calibri"/>
      <w:kern w:val="0"/>
      <w:sz w:val="24"/>
      <w:szCs w:val="24"/>
    </w:rPr>
  </w:style>
  <w:style w:type="character" w:customStyle="1" w:styleId="web-item2">
    <w:name w:val="web-item2"/>
    <w:basedOn w:val="a0"/>
    <w:rsid w:val="003D033C"/>
    <w:rPr>
      <w:sz w:val="9"/>
      <w:szCs w:val="9"/>
    </w:rPr>
  </w:style>
  <w:style w:type="character" w:customStyle="1" w:styleId="1">
    <w:name w:val="未处理的提及1"/>
    <w:basedOn w:val="a0"/>
    <w:uiPriority w:val="99"/>
    <w:semiHidden/>
    <w:unhideWhenUsed/>
    <w:rsid w:val="00DA3685"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2A1DBA"/>
    <w:rPr>
      <w:color w:val="605E5C"/>
      <w:shd w:val="clear" w:color="auto" w:fill="E1DFDD"/>
    </w:rPr>
  </w:style>
  <w:style w:type="character" w:customStyle="1" w:styleId="3">
    <w:name w:val="未处理的提及3"/>
    <w:basedOn w:val="a0"/>
    <w:uiPriority w:val="99"/>
    <w:semiHidden/>
    <w:unhideWhenUsed/>
    <w:rsid w:val="0025646F"/>
    <w:rPr>
      <w:color w:val="605E5C"/>
      <w:shd w:val="clear" w:color="auto" w:fill="E1DFDD"/>
    </w:rPr>
  </w:style>
  <w:style w:type="character" w:customStyle="1" w:styleId="period">
    <w:name w:val="period"/>
    <w:basedOn w:val="a0"/>
    <w:rsid w:val="00B54683"/>
  </w:style>
  <w:style w:type="character" w:styleId="af">
    <w:name w:val="page number"/>
    <w:basedOn w:val="a0"/>
    <w:uiPriority w:val="99"/>
    <w:semiHidden/>
    <w:unhideWhenUsed/>
    <w:rsid w:val="00FD5429"/>
  </w:style>
  <w:style w:type="character" w:customStyle="1" w:styleId="Char3">
    <w:name w:val="批注文字 Char"/>
    <w:semiHidden/>
    <w:rsid w:val="009802E2"/>
    <w:rPr>
      <w:rFonts w:ascii="Calibri" w:eastAsia="Calibri" w:hAnsi="Calibri" w:cs="Calibri"/>
      <w:sz w:val="22"/>
      <w:szCs w:val="22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CE7"/>
    <w:pPr>
      <w:widowControl w:val="0"/>
      <w:jc w:val="both"/>
    </w:pPr>
    <w:rPr>
      <w:rFonts w:ascii="Calibri" w:eastAsia="宋体" w:hAnsi="Calibri" w:cs="Calibri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51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51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51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51B8"/>
    <w:rPr>
      <w:sz w:val="18"/>
      <w:szCs w:val="18"/>
    </w:rPr>
  </w:style>
  <w:style w:type="paragraph" w:customStyle="1" w:styleId="EndNoteBibliography">
    <w:name w:val="EndNote Bibliography"/>
    <w:basedOn w:val="a"/>
    <w:rsid w:val="009751B8"/>
    <w:rPr>
      <w:szCs w:val="20"/>
    </w:rPr>
  </w:style>
  <w:style w:type="character" w:customStyle="1" w:styleId="10">
    <w:name w:val="10"/>
    <w:basedOn w:val="a0"/>
    <w:rsid w:val="009751B8"/>
    <w:rPr>
      <w:rFonts w:ascii="Calibri" w:hAnsi="Calibri" w:cs="Calibri" w:hint="default"/>
    </w:rPr>
  </w:style>
  <w:style w:type="character" w:customStyle="1" w:styleId="15">
    <w:name w:val="15"/>
    <w:basedOn w:val="a0"/>
    <w:rsid w:val="009751B8"/>
    <w:rPr>
      <w:rFonts w:ascii="MinionPro-It" w:hAnsi="MinionPro-It" w:hint="default"/>
      <w:b w:val="0"/>
      <w:bCs w:val="0"/>
      <w:i w:val="0"/>
      <w:iCs w:val="0"/>
      <w:color w:val="231F20"/>
      <w:sz w:val="20"/>
      <w:szCs w:val="20"/>
    </w:rPr>
  </w:style>
  <w:style w:type="table" w:styleId="a5">
    <w:name w:val="Table Grid"/>
    <w:basedOn w:val="a1"/>
    <w:uiPriority w:val="99"/>
    <w:unhideWhenUsed/>
    <w:rsid w:val="009751B8"/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751B8"/>
    <w:rPr>
      <w:color w:val="0000FF"/>
      <w:u w:val="single"/>
    </w:rPr>
  </w:style>
  <w:style w:type="character" w:styleId="a7">
    <w:name w:val="FollowedHyperlink"/>
    <w:basedOn w:val="a0"/>
    <w:uiPriority w:val="99"/>
    <w:unhideWhenUsed/>
    <w:rsid w:val="009751B8"/>
    <w:rPr>
      <w:color w:val="800080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9751B8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9751B8"/>
    <w:rPr>
      <w:rFonts w:ascii="Calibri" w:eastAsia="宋体" w:hAnsi="Calibri" w:cs="Calibri"/>
      <w:noProof/>
      <w:kern w:val="0"/>
      <w:sz w:val="24"/>
      <w:szCs w:val="24"/>
    </w:rPr>
  </w:style>
  <w:style w:type="character" w:customStyle="1" w:styleId="fontstyle01">
    <w:name w:val="fontstyle01"/>
    <w:basedOn w:val="a0"/>
    <w:rsid w:val="009751B8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9751B8"/>
    <w:rPr>
      <w:rFonts w:ascii="AdvTT5235d5a9+fb" w:hAnsi="AdvTT5235d5a9+fb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highlight">
    <w:name w:val="highlight"/>
    <w:basedOn w:val="a0"/>
    <w:rsid w:val="009751B8"/>
  </w:style>
  <w:style w:type="paragraph" w:styleId="a8">
    <w:name w:val="List Paragraph"/>
    <w:basedOn w:val="a"/>
    <w:uiPriority w:val="34"/>
    <w:qFormat/>
    <w:rsid w:val="009751B8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9751B8"/>
    <w:pPr>
      <w:widowControl/>
      <w:spacing w:before="100" w:beforeAutospacing="1" w:after="100" w:afterAutospacing="1"/>
      <w:jc w:val="left"/>
    </w:pPr>
    <w:rPr>
      <w:rFonts w:ascii="宋体" w:hAnsi="宋体" w:cs="宋体"/>
    </w:rPr>
  </w:style>
  <w:style w:type="character" w:customStyle="1" w:styleId="tlid-translation">
    <w:name w:val="tlid-translation"/>
    <w:basedOn w:val="a0"/>
    <w:rsid w:val="009751B8"/>
  </w:style>
  <w:style w:type="paragraph" w:styleId="aa">
    <w:name w:val="Balloon Text"/>
    <w:basedOn w:val="a"/>
    <w:link w:val="Char1"/>
    <w:uiPriority w:val="99"/>
    <w:semiHidden/>
    <w:unhideWhenUsed/>
    <w:rsid w:val="009751B8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9751B8"/>
    <w:rPr>
      <w:rFonts w:ascii="Calibri" w:eastAsia="宋体" w:hAnsi="Calibri" w:cs="Calibri"/>
      <w:kern w:val="0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9751B8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9751B8"/>
    <w:rPr>
      <w:sz w:val="21"/>
      <w:szCs w:val="21"/>
    </w:rPr>
  </w:style>
  <w:style w:type="paragraph" w:styleId="ac">
    <w:name w:val="annotation text"/>
    <w:basedOn w:val="a"/>
    <w:link w:val="Char10"/>
    <w:semiHidden/>
    <w:unhideWhenUsed/>
    <w:rsid w:val="009751B8"/>
    <w:pPr>
      <w:jc w:val="left"/>
    </w:pPr>
  </w:style>
  <w:style w:type="character" w:customStyle="1" w:styleId="Char10">
    <w:name w:val="批注文字 Char1"/>
    <w:basedOn w:val="a0"/>
    <w:link w:val="ac"/>
    <w:uiPriority w:val="99"/>
    <w:semiHidden/>
    <w:rsid w:val="009751B8"/>
    <w:rPr>
      <w:rFonts w:ascii="Calibri" w:eastAsia="宋体" w:hAnsi="Calibri" w:cs="Calibri"/>
      <w:kern w:val="0"/>
      <w:sz w:val="24"/>
      <w:szCs w:val="24"/>
    </w:rPr>
  </w:style>
  <w:style w:type="paragraph" w:styleId="ad">
    <w:name w:val="annotation subject"/>
    <w:basedOn w:val="ac"/>
    <w:next w:val="ac"/>
    <w:link w:val="Char2"/>
    <w:uiPriority w:val="99"/>
    <w:semiHidden/>
    <w:unhideWhenUsed/>
    <w:rsid w:val="009751B8"/>
    <w:rPr>
      <w:b/>
      <w:bCs/>
    </w:rPr>
  </w:style>
  <w:style w:type="character" w:customStyle="1" w:styleId="Char2">
    <w:name w:val="批注主题 Char"/>
    <w:basedOn w:val="Char10"/>
    <w:link w:val="ad"/>
    <w:uiPriority w:val="99"/>
    <w:semiHidden/>
    <w:rsid w:val="009751B8"/>
    <w:rPr>
      <w:rFonts w:ascii="Calibri" w:eastAsia="宋体" w:hAnsi="Calibri" w:cs="Calibri"/>
      <w:b/>
      <w:bCs/>
      <w:kern w:val="0"/>
      <w:sz w:val="24"/>
      <w:szCs w:val="24"/>
    </w:rPr>
  </w:style>
  <w:style w:type="paragraph" w:styleId="ae">
    <w:name w:val="Revision"/>
    <w:hidden/>
    <w:uiPriority w:val="99"/>
    <w:semiHidden/>
    <w:rsid w:val="009751B8"/>
    <w:rPr>
      <w:rFonts w:ascii="Calibri" w:eastAsia="宋体" w:hAnsi="Calibri" w:cs="Calibri"/>
      <w:kern w:val="0"/>
      <w:sz w:val="24"/>
      <w:szCs w:val="24"/>
    </w:rPr>
  </w:style>
  <w:style w:type="character" w:customStyle="1" w:styleId="web-item2">
    <w:name w:val="web-item2"/>
    <w:basedOn w:val="a0"/>
    <w:rsid w:val="003D033C"/>
    <w:rPr>
      <w:sz w:val="9"/>
      <w:szCs w:val="9"/>
    </w:rPr>
  </w:style>
  <w:style w:type="character" w:customStyle="1" w:styleId="1">
    <w:name w:val="未处理的提及1"/>
    <w:basedOn w:val="a0"/>
    <w:uiPriority w:val="99"/>
    <w:semiHidden/>
    <w:unhideWhenUsed/>
    <w:rsid w:val="00DA3685"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2A1DBA"/>
    <w:rPr>
      <w:color w:val="605E5C"/>
      <w:shd w:val="clear" w:color="auto" w:fill="E1DFDD"/>
    </w:rPr>
  </w:style>
  <w:style w:type="character" w:customStyle="1" w:styleId="3">
    <w:name w:val="未处理的提及3"/>
    <w:basedOn w:val="a0"/>
    <w:uiPriority w:val="99"/>
    <w:semiHidden/>
    <w:unhideWhenUsed/>
    <w:rsid w:val="0025646F"/>
    <w:rPr>
      <w:color w:val="605E5C"/>
      <w:shd w:val="clear" w:color="auto" w:fill="E1DFDD"/>
    </w:rPr>
  </w:style>
  <w:style w:type="character" w:customStyle="1" w:styleId="period">
    <w:name w:val="period"/>
    <w:basedOn w:val="a0"/>
    <w:rsid w:val="00B54683"/>
  </w:style>
  <w:style w:type="character" w:styleId="af">
    <w:name w:val="page number"/>
    <w:basedOn w:val="a0"/>
    <w:uiPriority w:val="99"/>
    <w:semiHidden/>
    <w:unhideWhenUsed/>
    <w:rsid w:val="00FD5429"/>
  </w:style>
  <w:style w:type="character" w:customStyle="1" w:styleId="Char3">
    <w:name w:val="批注文字 Char"/>
    <w:semiHidden/>
    <w:rsid w:val="009802E2"/>
    <w:rPr>
      <w:rFonts w:ascii="Calibri" w:eastAsia="Calibri" w:hAnsi="Calibri" w:cs="Calibri"/>
      <w:sz w:val="22"/>
      <w:szCs w:val="22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23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54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28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81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01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2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316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8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34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88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8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34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27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99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2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64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2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9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53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5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89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3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8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94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5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015430">
                                              <w:marLeft w:val="0"/>
                                              <w:marRight w:val="0"/>
                                              <w:marTop w:val="0"/>
                                              <w:marBottom w:val="2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75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3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17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450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14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2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960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7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0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09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57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27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64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2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41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1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0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5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25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93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2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4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9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2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5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5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4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03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68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2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2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14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06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92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2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73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7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1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06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4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25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5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5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2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82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1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20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7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46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05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03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2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73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4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2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2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2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997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60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2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51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8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5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8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9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86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26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2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336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9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3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92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53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54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2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813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6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2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7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8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6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33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27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4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2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4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D4EDE-425F-4C25-93F4-D184421A7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36</Pages>
  <Words>10084</Words>
  <Characters>57483</Characters>
  <Application>Microsoft Office Word</Application>
  <DocSecurity>0</DocSecurity>
  <Lines>479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WJQ</dc:creator>
  <cp:lastModifiedBy>邢燕霞</cp:lastModifiedBy>
  <cp:revision>7</cp:revision>
  <dcterms:created xsi:type="dcterms:W3CDTF">2020-06-11T00:32:00Z</dcterms:created>
  <dcterms:modified xsi:type="dcterms:W3CDTF">2020-09-19T16:56:00Z</dcterms:modified>
</cp:coreProperties>
</file>