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69C06" w14:textId="5C914675" w:rsidR="00444BDF" w:rsidRPr="004A56EC" w:rsidRDefault="00444BDF" w:rsidP="004A56EC">
      <w:pPr>
        <w:adjustRightInd w:val="0"/>
        <w:snapToGrid w:val="0"/>
        <w:spacing w:line="360" w:lineRule="auto"/>
        <w:rPr>
          <w:rFonts w:ascii="Book Antiqua" w:hAnsi="Book Antiqua" w:cs="Book Antiqua"/>
          <w:i/>
          <w:sz w:val="24"/>
          <w:szCs w:val="24"/>
        </w:rPr>
      </w:pPr>
      <w:bookmarkStart w:id="0" w:name="OLE_LINK32"/>
      <w:bookmarkStart w:id="1" w:name="OLE_LINK33"/>
      <w:r w:rsidRPr="004A56EC">
        <w:rPr>
          <w:rFonts w:ascii="Book Antiqua" w:hAnsi="Book Antiqua"/>
          <w:b/>
          <w:color w:val="000000"/>
          <w:sz w:val="24"/>
          <w:szCs w:val="24"/>
        </w:rPr>
        <w:t>Name of Journal:</w:t>
      </w:r>
      <w:r w:rsidRPr="004A56EC">
        <w:rPr>
          <w:rFonts w:ascii="Book Antiqua" w:hAnsi="Book Antiqua"/>
          <w:bCs/>
          <w:color w:val="000000"/>
          <w:sz w:val="24"/>
          <w:szCs w:val="24"/>
        </w:rPr>
        <w:t xml:space="preserve"> </w:t>
      </w:r>
      <w:r w:rsidRPr="004A56EC">
        <w:rPr>
          <w:rFonts w:ascii="Book Antiqua" w:hAnsi="Book Antiqua" w:cs="Book Antiqua"/>
          <w:i/>
          <w:sz w:val="24"/>
          <w:szCs w:val="24"/>
        </w:rPr>
        <w:t>World Journal of Stem Cells</w:t>
      </w:r>
    </w:p>
    <w:p w14:paraId="139C5C70" w14:textId="17F1647B" w:rsidR="00444BDF" w:rsidRPr="004A56EC" w:rsidRDefault="00444BDF" w:rsidP="004A56EC">
      <w:pPr>
        <w:adjustRightInd w:val="0"/>
        <w:snapToGrid w:val="0"/>
        <w:spacing w:line="360" w:lineRule="auto"/>
        <w:rPr>
          <w:rFonts w:ascii="Book Antiqua" w:hAnsi="Book Antiqua" w:cs="Arial"/>
          <w:b/>
          <w:color w:val="000000"/>
          <w:sz w:val="24"/>
          <w:szCs w:val="24"/>
        </w:rPr>
      </w:pPr>
      <w:r w:rsidRPr="004A56EC">
        <w:rPr>
          <w:rFonts w:ascii="Book Antiqua" w:eastAsia="Times New Roman" w:hAnsi="Book Antiqua"/>
          <w:b/>
          <w:bCs/>
          <w:color w:val="000000"/>
          <w:sz w:val="24"/>
          <w:szCs w:val="24"/>
        </w:rPr>
        <w:t>Manuscript NO</w:t>
      </w:r>
      <w:r w:rsidRPr="004A56EC">
        <w:rPr>
          <w:rFonts w:ascii="Book Antiqua" w:hAnsi="Book Antiqua" w:cs="Arial"/>
          <w:b/>
          <w:color w:val="000000"/>
          <w:sz w:val="24"/>
          <w:szCs w:val="24"/>
        </w:rPr>
        <w:t xml:space="preserve">: </w:t>
      </w:r>
      <w:r w:rsidRPr="004A56EC">
        <w:rPr>
          <w:rFonts w:ascii="Book Antiqua" w:hAnsi="Book Antiqua" w:cs="Arial"/>
          <w:color w:val="000000"/>
          <w:sz w:val="24"/>
          <w:szCs w:val="24"/>
        </w:rPr>
        <w:t>55679</w:t>
      </w:r>
    </w:p>
    <w:p w14:paraId="47FF43E9" w14:textId="364E9717" w:rsidR="005B0FFE" w:rsidRPr="004A56EC" w:rsidRDefault="00444BDF" w:rsidP="004A56EC">
      <w:pPr>
        <w:adjustRightInd w:val="0"/>
        <w:snapToGrid w:val="0"/>
        <w:spacing w:line="360" w:lineRule="auto"/>
        <w:rPr>
          <w:rFonts w:ascii="Book Antiqua" w:hAnsi="Book Antiqua"/>
          <w:b/>
          <w:color w:val="000000"/>
          <w:sz w:val="24"/>
          <w:szCs w:val="24"/>
        </w:rPr>
      </w:pPr>
      <w:r w:rsidRPr="004A56EC">
        <w:rPr>
          <w:rFonts w:ascii="Book Antiqua" w:hAnsi="Book Antiqua"/>
          <w:b/>
          <w:color w:val="000000"/>
          <w:sz w:val="24"/>
          <w:szCs w:val="24"/>
        </w:rPr>
        <w:t>Manuscript Type:</w:t>
      </w:r>
      <w:bookmarkEnd w:id="0"/>
      <w:bookmarkEnd w:id="1"/>
      <w:r w:rsidRPr="004A56EC">
        <w:rPr>
          <w:rFonts w:ascii="Book Antiqua" w:hAnsi="Book Antiqua"/>
          <w:b/>
          <w:color w:val="000000"/>
          <w:sz w:val="24"/>
          <w:szCs w:val="24"/>
        </w:rPr>
        <w:t xml:space="preserve"> </w:t>
      </w:r>
      <w:r w:rsidRPr="004A56EC">
        <w:rPr>
          <w:rFonts w:ascii="Book Antiqua" w:hAnsi="Book Antiqua" w:cs="Book Antiqua"/>
          <w:sz w:val="24"/>
          <w:szCs w:val="24"/>
        </w:rPr>
        <w:t>REVIEW</w:t>
      </w:r>
    </w:p>
    <w:p w14:paraId="4EEA048B" w14:textId="77777777" w:rsidR="00444BDF" w:rsidRPr="004A56EC" w:rsidRDefault="00444BDF" w:rsidP="004A56EC">
      <w:pPr>
        <w:adjustRightInd w:val="0"/>
        <w:snapToGrid w:val="0"/>
        <w:spacing w:line="360" w:lineRule="auto"/>
        <w:rPr>
          <w:rFonts w:ascii="Book Antiqua" w:hAnsi="Book Antiqua"/>
          <w:b/>
          <w:sz w:val="24"/>
          <w:szCs w:val="24"/>
        </w:rPr>
      </w:pPr>
    </w:p>
    <w:p w14:paraId="47FF43EA" w14:textId="5C8B86EB" w:rsidR="005B0FFE" w:rsidRPr="004A56EC" w:rsidRDefault="00F22826"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P</w:t>
      </w:r>
      <w:r w:rsidR="00F00A8D" w:rsidRPr="004A56EC">
        <w:rPr>
          <w:rFonts w:ascii="Book Antiqua" w:hAnsi="Book Antiqua"/>
          <w:b/>
          <w:sz w:val="24"/>
          <w:szCs w:val="24"/>
        </w:rPr>
        <w:t>ractical</w:t>
      </w:r>
      <w:r w:rsidR="00444BDF" w:rsidRPr="004A56EC">
        <w:rPr>
          <w:rFonts w:ascii="Book Antiqua" w:hAnsi="Book Antiqua"/>
          <w:b/>
          <w:sz w:val="24"/>
          <w:szCs w:val="24"/>
        </w:rPr>
        <w:t xml:space="preserve"> choice </w:t>
      </w:r>
      <w:r w:rsidR="000332E0" w:rsidRPr="004A56EC">
        <w:rPr>
          <w:rFonts w:ascii="Book Antiqua" w:hAnsi="Book Antiqua"/>
          <w:b/>
          <w:sz w:val="24"/>
          <w:szCs w:val="24"/>
        </w:rPr>
        <w:t xml:space="preserve">for </w:t>
      </w:r>
      <w:r w:rsidR="00444BDF" w:rsidRPr="004A56EC">
        <w:rPr>
          <w:rFonts w:ascii="Book Antiqua" w:hAnsi="Book Antiqua"/>
          <w:b/>
          <w:sz w:val="24"/>
          <w:szCs w:val="24"/>
        </w:rPr>
        <w:t xml:space="preserve">robust and efficient differentiation </w:t>
      </w:r>
      <w:r w:rsidR="001C0F56" w:rsidRPr="004A56EC">
        <w:rPr>
          <w:rFonts w:ascii="Book Antiqua" w:hAnsi="Book Antiqua"/>
          <w:b/>
          <w:sz w:val="24"/>
          <w:szCs w:val="24"/>
        </w:rPr>
        <w:t>of human pluripotent stem cells</w:t>
      </w:r>
    </w:p>
    <w:p w14:paraId="157BAD27" w14:textId="77777777" w:rsidR="00444BDF" w:rsidRPr="004A56EC" w:rsidRDefault="00444BDF" w:rsidP="004A56EC">
      <w:pPr>
        <w:adjustRightInd w:val="0"/>
        <w:snapToGrid w:val="0"/>
        <w:spacing w:line="360" w:lineRule="auto"/>
        <w:rPr>
          <w:rFonts w:ascii="Book Antiqua" w:hAnsi="Book Antiqua"/>
          <w:b/>
          <w:sz w:val="24"/>
          <w:szCs w:val="24"/>
        </w:rPr>
      </w:pPr>
    </w:p>
    <w:p w14:paraId="47FF43EB" w14:textId="6FC3D802" w:rsidR="00040FD7" w:rsidRPr="004A56EC" w:rsidRDefault="005B0FF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Fang </w:t>
      </w:r>
      <w:r w:rsidR="003A19FC" w:rsidRPr="004A56EC">
        <w:rPr>
          <w:rFonts w:ascii="Book Antiqua" w:hAnsi="Book Antiqua"/>
          <w:sz w:val="24"/>
          <w:szCs w:val="24"/>
        </w:rPr>
        <w:t>M</w:t>
      </w:r>
      <w:r w:rsidR="00444BDF" w:rsidRPr="004A56EC">
        <w:rPr>
          <w:rFonts w:ascii="Book Antiqua" w:hAnsi="Book Antiqua"/>
          <w:sz w:val="24"/>
          <w:szCs w:val="24"/>
        </w:rPr>
        <w:t xml:space="preserve"> </w:t>
      </w:r>
      <w:r w:rsidRPr="004A56EC">
        <w:rPr>
          <w:rFonts w:ascii="Book Antiqua" w:hAnsi="Book Antiqua"/>
          <w:i/>
          <w:sz w:val="24"/>
          <w:szCs w:val="24"/>
        </w:rPr>
        <w:t>et al</w:t>
      </w:r>
      <w:r w:rsidRPr="004A56EC">
        <w:rPr>
          <w:rFonts w:ascii="Book Antiqua" w:hAnsi="Book Antiqua"/>
          <w:sz w:val="24"/>
          <w:szCs w:val="24"/>
        </w:rPr>
        <w:t xml:space="preserve">. </w:t>
      </w:r>
      <w:bookmarkStart w:id="2" w:name="OLE_LINK60"/>
      <w:bookmarkStart w:id="3" w:name="OLE_LINK61"/>
      <w:r w:rsidR="00040FD7" w:rsidRPr="004A56EC">
        <w:rPr>
          <w:rFonts w:ascii="Book Antiqua" w:hAnsi="Book Antiqua"/>
          <w:sz w:val="24"/>
          <w:szCs w:val="24"/>
        </w:rPr>
        <w:t xml:space="preserve">Efficient </w:t>
      </w:r>
      <w:r w:rsidR="00590E54" w:rsidRPr="004A56EC">
        <w:rPr>
          <w:rFonts w:ascii="Book Antiqua" w:hAnsi="Book Antiqua"/>
          <w:sz w:val="24"/>
          <w:szCs w:val="24"/>
        </w:rPr>
        <w:t xml:space="preserve">differentiation of </w:t>
      </w:r>
      <w:proofErr w:type="spellStart"/>
      <w:r w:rsidR="007663C4" w:rsidRPr="004A56EC">
        <w:rPr>
          <w:rFonts w:ascii="Book Antiqua" w:hAnsi="Book Antiqua"/>
          <w:sz w:val="24"/>
          <w:szCs w:val="24"/>
        </w:rPr>
        <w:t>h</w:t>
      </w:r>
      <w:r w:rsidR="00BF3D1A" w:rsidRPr="004A56EC">
        <w:rPr>
          <w:rFonts w:ascii="Book Antiqua" w:hAnsi="Book Antiqua"/>
          <w:sz w:val="24"/>
          <w:szCs w:val="24"/>
        </w:rPr>
        <w:t>PSCs</w:t>
      </w:r>
      <w:bookmarkEnd w:id="2"/>
      <w:bookmarkEnd w:id="3"/>
      <w:proofErr w:type="spellEnd"/>
    </w:p>
    <w:p w14:paraId="44AE6A1D" w14:textId="77777777" w:rsidR="00444BDF" w:rsidRPr="004A56EC" w:rsidRDefault="00444BDF" w:rsidP="004A56EC">
      <w:pPr>
        <w:adjustRightInd w:val="0"/>
        <w:snapToGrid w:val="0"/>
        <w:spacing w:line="360" w:lineRule="auto"/>
        <w:rPr>
          <w:rFonts w:ascii="Book Antiqua" w:hAnsi="Book Antiqua"/>
          <w:sz w:val="24"/>
          <w:szCs w:val="24"/>
        </w:rPr>
      </w:pPr>
    </w:p>
    <w:p w14:paraId="47FF43EC" w14:textId="77777777" w:rsidR="00434477" w:rsidRPr="004A56EC" w:rsidRDefault="00F22826"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Mei Fang, Li-Ping Liu, Hang Zhou, Yu-Mei Li, Yun-Wen Zheng</w:t>
      </w:r>
    </w:p>
    <w:p w14:paraId="47FF43ED" w14:textId="77777777" w:rsidR="00F22826" w:rsidRPr="004A56EC" w:rsidRDefault="00F22826" w:rsidP="004A56EC">
      <w:pPr>
        <w:adjustRightInd w:val="0"/>
        <w:snapToGrid w:val="0"/>
        <w:spacing w:line="360" w:lineRule="auto"/>
        <w:rPr>
          <w:rFonts w:ascii="Book Antiqua" w:hAnsi="Book Antiqua"/>
          <w:sz w:val="24"/>
          <w:szCs w:val="24"/>
        </w:rPr>
      </w:pPr>
    </w:p>
    <w:p w14:paraId="47FF43EE" w14:textId="438F05C7" w:rsidR="00434477" w:rsidRDefault="00F22826"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 xml:space="preserve">Mei Fang, Li-Ping Liu, Hang Zhou, Yu-Mei Li, Yun-Wen Zheng, </w:t>
      </w:r>
      <w:r w:rsidRPr="004A56EC">
        <w:rPr>
          <w:rFonts w:ascii="Book Antiqua" w:hAnsi="Book Antiqua"/>
          <w:sz w:val="24"/>
          <w:szCs w:val="24"/>
        </w:rPr>
        <w:t xml:space="preserve">Institute of </w:t>
      </w:r>
      <w:r w:rsidR="00D24D38" w:rsidRPr="004A56EC">
        <w:rPr>
          <w:rFonts w:ascii="Book Antiqua" w:hAnsi="Book Antiqua"/>
          <w:sz w:val="24"/>
          <w:szCs w:val="24"/>
        </w:rPr>
        <w:t>R</w:t>
      </w:r>
      <w:r w:rsidRPr="004A56EC">
        <w:rPr>
          <w:rFonts w:ascii="Book Antiqua" w:hAnsi="Book Antiqua"/>
          <w:sz w:val="24"/>
          <w:szCs w:val="24"/>
        </w:rPr>
        <w:t xml:space="preserve">egenerative </w:t>
      </w:r>
      <w:r w:rsidR="00D24D38" w:rsidRPr="004A56EC">
        <w:rPr>
          <w:rFonts w:ascii="Book Antiqua" w:hAnsi="Book Antiqua"/>
          <w:sz w:val="24"/>
          <w:szCs w:val="24"/>
        </w:rPr>
        <w:t>Medicine, Affiliated Hospital of Jiangsu University, Jiangsu University, Zhenjiang 212001, Jiangsu Province, China</w:t>
      </w:r>
    </w:p>
    <w:p w14:paraId="05F303F0" w14:textId="77777777" w:rsidR="009E09C9" w:rsidRDefault="009E09C9" w:rsidP="004A56EC">
      <w:pPr>
        <w:adjustRightInd w:val="0"/>
        <w:snapToGrid w:val="0"/>
        <w:spacing w:line="360" w:lineRule="auto"/>
        <w:rPr>
          <w:rFonts w:ascii="Book Antiqua" w:hAnsi="Book Antiqua"/>
          <w:sz w:val="24"/>
          <w:szCs w:val="24"/>
        </w:rPr>
      </w:pPr>
    </w:p>
    <w:p w14:paraId="56EABBD1" w14:textId="61ECA278" w:rsidR="009E09C9" w:rsidRPr="004A56EC" w:rsidRDefault="00F10B6C"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Yun-Wen Zheng,</w:t>
      </w:r>
      <w:r>
        <w:rPr>
          <w:rFonts w:ascii="Book Antiqua" w:hAnsi="Book Antiqua"/>
          <w:b/>
          <w:sz w:val="24"/>
          <w:szCs w:val="24"/>
        </w:rPr>
        <w:t xml:space="preserve"> </w:t>
      </w:r>
      <w:r w:rsidR="009E09C9" w:rsidRPr="00F10B6C">
        <w:rPr>
          <w:rFonts w:ascii="Book Antiqua" w:hAnsi="Book Antiqua"/>
          <w:sz w:val="24"/>
          <w:szCs w:val="24"/>
        </w:rPr>
        <w:t>School of Biotechnology and H</w:t>
      </w:r>
      <w:r w:rsidRPr="00F10B6C">
        <w:rPr>
          <w:rFonts w:ascii="Book Antiqua" w:hAnsi="Book Antiqua"/>
          <w:sz w:val="24"/>
          <w:szCs w:val="24"/>
        </w:rPr>
        <w:t xml:space="preserve">eath Sciences, </w:t>
      </w:r>
      <w:proofErr w:type="spellStart"/>
      <w:r w:rsidRPr="00F10B6C">
        <w:rPr>
          <w:rFonts w:ascii="Book Antiqua" w:hAnsi="Book Antiqua"/>
          <w:sz w:val="24"/>
          <w:szCs w:val="24"/>
        </w:rPr>
        <w:t>Wuyi</w:t>
      </w:r>
      <w:proofErr w:type="spellEnd"/>
      <w:r w:rsidRPr="00F10B6C">
        <w:rPr>
          <w:rFonts w:ascii="Book Antiqua" w:hAnsi="Book Antiqua"/>
          <w:sz w:val="24"/>
          <w:szCs w:val="24"/>
        </w:rPr>
        <w:t xml:space="preserve"> University</w:t>
      </w:r>
      <w:r w:rsidR="009E09C9" w:rsidRPr="00F10B6C">
        <w:rPr>
          <w:rFonts w:ascii="Book Antiqua" w:hAnsi="Book Antiqua"/>
          <w:sz w:val="24"/>
          <w:szCs w:val="24"/>
        </w:rPr>
        <w:t>, Jiangmen</w:t>
      </w:r>
      <w:r w:rsidRPr="00F10B6C">
        <w:rPr>
          <w:rFonts w:ascii="Book Antiqua" w:hAnsi="Book Antiqua"/>
          <w:sz w:val="24"/>
          <w:szCs w:val="24"/>
        </w:rPr>
        <w:t xml:space="preserve"> 529020</w:t>
      </w:r>
      <w:r w:rsidR="009E09C9" w:rsidRPr="00F10B6C">
        <w:rPr>
          <w:rFonts w:ascii="Book Antiqua" w:hAnsi="Book Antiqua"/>
          <w:sz w:val="24"/>
          <w:szCs w:val="24"/>
        </w:rPr>
        <w:t>, Guangdong Province</w:t>
      </w:r>
      <w:r w:rsidRPr="00F10B6C">
        <w:rPr>
          <w:rFonts w:ascii="Book Antiqua" w:hAnsi="Book Antiqua"/>
          <w:sz w:val="24"/>
          <w:szCs w:val="24"/>
        </w:rPr>
        <w:t xml:space="preserve">, </w:t>
      </w:r>
      <w:r w:rsidR="009E09C9" w:rsidRPr="00F10B6C">
        <w:rPr>
          <w:rFonts w:ascii="Book Antiqua" w:hAnsi="Book Antiqua"/>
          <w:sz w:val="24"/>
          <w:szCs w:val="24"/>
        </w:rPr>
        <w:t>China</w:t>
      </w:r>
    </w:p>
    <w:p w14:paraId="60DD6959" w14:textId="77777777" w:rsidR="0099480C" w:rsidRPr="004A56EC" w:rsidRDefault="0099480C" w:rsidP="004A56EC">
      <w:pPr>
        <w:adjustRightInd w:val="0"/>
        <w:snapToGrid w:val="0"/>
        <w:spacing w:line="360" w:lineRule="auto"/>
        <w:rPr>
          <w:rFonts w:ascii="Book Antiqua" w:hAnsi="Book Antiqua"/>
          <w:b/>
          <w:sz w:val="24"/>
          <w:szCs w:val="24"/>
        </w:rPr>
      </w:pPr>
    </w:p>
    <w:p w14:paraId="47FF43EF" w14:textId="77777777" w:rsidR="00434477" w:rsidRPr="004A56EC" w:rsidRDefault="00D24D38"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 xml:space="preserve">Yun-Wen Zheng, </w:t>
      </w:r>
      <w:r w:rsidRPr="004A56EC">
        <w:rPr>
          <w:rFonts w:ascii="Book Antiqua" w:hAnsi="Book Antiqua"/>
          <w:sz w:val="24"/>
          <w:szCs w:val="24"/>
        </w:rPr>
        <w:t xml:space="preserve">Department of Gastrointestinal and </w:t>
      </w:r>
      <w:proofErr w:type="spellStart"/>
      <w:r w:rsidRPr="004A56EC">
        <w:rPr>
          <w:rFonts w:ascii="Book Antiqua" w:hAnsi="Book Antiqua"/>
          <w:sz w:val="24"/>
          <w:szCs w:val="24"/>
        </w:rPr>
        <w:t>Hepato</w:t>
      </w:r>
      <w:proofErr w:type="spellEnd"/>
      <w:r w:rsidRPr="004A56EC">
        <w:rPr>
          <w:rFonts w:ascii="Book Antiqua" w:hAnsi="Book Antiqua"/>
          <w:sz w:val="24"/>
          <w:szCs w:val="24"/>
        </w:rPr>
        <w:t>-Biliary-Pancreatic Surgery, University of Tsukuba Faculty of Medicine, Tsukuba, Ibaraki 305-8575, Japan</w:t>
      </w:r>
    </w:p>
    <w:p w14:paraId="291F752B" w14:textId="77777777" w:rsidR="0099480C" w:rsidRPr="004A56EC" w:rsidRDefault="0099480C" w:rsidP="004A56EC">
      <w:pPr>
        <w:adjustRightInd w:val="0"/>
        <w:snapToGrid w:val="0"/>
        <w:spacing w:line="360" w:lineRule="auto"/>
        <w:rPr>
          <w:rFonts w:ascii="Book Antiqua" w:hAnsi="Book Antiqua"/>
          <w:sz w:val="24"/>
          <w:szCs w:val="24"/>
        </w:rPr>
      </w:pPr>
    </w:p>
    <w:p w14:paraId="47FF43F0" w14:textId="77777777" w:rsidR="00D24D38" w:rsidRPr="004A56EC" w:rsidRDefault="00D24D38"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 xml:space="preserve">Yun-Wen Zheng, </w:t>
      </w:r>
      <w:r w:rsidRPr="004A56EC">
        <w:rPr>
          <w:rFonts w:ascii="Book Antiqua" w:hAnsi="Book Antiqua"/>
          <w:sz w:val="24"/>
          <w:szCs w:val="24"/>
        </w:rPr>
        <w:t>Yokohama City University School of Medicine, Yokohama, Kanagawa 234-0006, Japan</w:t>
      </w:r>
    </w:p>
    <w:p w14:paraId="36DEB36F" w14:textId="77777777" w:rsidR="0099480C" w:rsidRPr="004A56EC" w:rsidRDefault="0099480C" w:rsidP="004A56EC">
      <w:pPr>
        <w:adjustRightInd w:val="0"/>
        <w:snapToGrid w:val="0"/>
        <w:spacing w:line="360" w:lineRule="auto"/>
        <w:rPr>
          <w:rFonts w:ascii="Book Antiqua" w:hAnsi="Book Antiqua"/>
          <w:sz w:val="24"/>
          <w:szCs w:val="24"/>
        </w:rPr>
      </w:pPr>
    </w:p>
    <w:p w14:paraId="47FF43F1" w14:textId="77777777" w:rsidR="00D24D38" w:rsidRPr="004A56EC" w:rsidRDefault="00D24D38"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 xml:space="preserve">Yun-Wen Zheng, </w:t>
      </w:r>
      <w:r w:rsidRPr="004A56EC">
        <w:rPr>
          <w:rFonts w:ascii="Book Antiqua" w:hAnsi="Book Antiqua"/>
          <w:sz w:val="24"/>
          <w:szCs w:val="24"/>
        </w:rPr>
        <w:t xml:space="preserve">Division of Regenerative Medicine, Center for Stem Cell Biology and Regenerative Medicine, </w:t>
      </w:r>
      <w:proofErr w:type="gramStart"/>
      <w:r w:rsidRPr="004A56EC">
        <w:rPr>
          <w:rFonts w:ascii="Book Antiqua" w:hAnsi="Book Antiqua"/>
          <w:sz w:val="24"/>
          <w:szCs w:val="24"/>
        </w:rPr>
        <w:t>The</w:t>
      </w:r>
      <w:proofErr w:type="gramEnd"/>
      <w:r w:rsidRPr="004A56EC">
        <w:rPr>
          <w:rFonts w:ascii="Book Antiqua" w:hAnsi="Book Antiqua"/>
          <w:sz w:val="24"/>
          <w:szCs w:val="24"/>
        </w:rPr>
        <w:t xml:space="preserve"> Institute of Medical Science, the University of Tokyo, Tokyo 108-8639, Japan</w:t>
      </w:r>
    </w:p>
    <w:p w14:paraId="47FF43F4" w14:textId="77777777" w:rsidR="00434477" w:rsidRPr="004A56EC" w:rsidRDefault="00434477" w:rsidP="004A56EC">
      <w:pPr>
        <w:adjustRightInd w:val="0"/>
        <w:snapToGrid w:val="0"/>
        <w:spacing w:line="360" w:lineRule="auto"/>
        <w:rPr>
          <w:rFonts w:ascii="Book Antiqua" w:hAnsi="Book Antiqua"/>
          <w:sz w:val="24"/>
          <w:szCs w:val="24"/>
        </w:rPr>
      </w:pPr>
    </w:p>
    <w:p w14:paraId="47FF43F5" w14:textId="6238743B" w:rsidR="006B1ABB" w:rsidRPr="004A56EC" w:rsidRDefault="006B1ABB" w:rsidP="004A56EC">
      <w:pPr>
        <w:autoSpaceDE w:val="0"/>
        <w:adjustRightInd w:val="0"/>
        <w:snapToGrid w:val="0"/>
        <w:spacing w:line="360" w:lineRule="auto"/>
        <w:rPr>
          <w:rFonts w:ascii="Book Antiqua" w:hAnsi="Book Antiqua"/>
          <w:sz w:val="24"/>
          <w:szCs w:val="24"/>
        </w:rPr>
      </w:pPr>
      <w:r w:rsidRPr="004A56EC">
        <w:rPr>
          <w:rFonts w:ascii="Book Antiqua" w:hAnsi="Book Antiqua" w:cs="Book Antiqua"/>
          <w:b/>
          <w:bCs/>
          <w:sz w:val="24"/>
          <w:szCs w:val="24"/>
        </w:rPr>
        <w:t>Author contributions</w:t>
      </w:r>
      <w:r w:rsidRPr="004A56EC">
        <w:rPr>
          <w:rFonts w:ascii="Book Antiqua" w:hAnsi="Book Antiqua" w:cs="Book Antiqua"/>
          <w:b/>
          <w:sz w:val="24"/>
          <w:szCs w:val="24"/>
        </w:rPr>
        <w:t>:</w:t>
      </w:r>
      <w:r w:rsidR="003A19FC" w:rsidRPr="004A56EC">
        <w:rPr>
          <w:rFonts w:ascii="Book Antiqua" w:hAnsi="Book Antiqua" w:cs="Book Antiqua"/>
          <w:sz w:val="24"/>
          <w:szCs w:val="24"/>
        </w:rPr>
        <w:t xml:space="preserve"> Fang M, Liu LP</w:t>
      </w:r>
      <w:r w:rsidR="000332E0" w:rsidRPr="004A56EC">
        <w:rPr>
          <w:rFonts w:ascii="Book Antiqua" w:hAnsi="Book Antiqua" w:cs="Book Antiqua"/>
          <w:sz w:val="24"/>
          <w:szCs w:val="24"/>
        </w:rPr>
        <w:t>,</w:t>
      </w:r>
      <w:r w:rsidRPr="004A56EC">
        <w:rPr>
          <w:rFonts w:ascii="Book Antiqua" w:hAnsi="Book Antiqua" w:cs="Book Antiqua"/>
          <w:sz w:val="24"/>
          <w:szCs w:val="24"/>
        </w:rPr>
        <w:t xml:space="preserve"> and Zheng YW designed the study; Fang M drafted the manu</w:t>
      </w:r>
      <w:r w:rsidR="003A19FC" w:rsidRPr="004A56EC">
        <w:rPr>
          <w:rFonts w:ascii="Book Antiqua" w:hAnsi="Book Antiqua" w:cs="Book Antiqua"/>
          <w:sz w:val="24"/>
          <w:szCs w:val="24"/>
        </w:rPr>
        <w:t>script; Zheng YW, Li YM, Liu LP</w:t>
      </w:r>
      <w:r w:rsidR="000332E0" w:rsidRPr="004A56EC">
        <w:rPr>
          <w:rFonts w:ascii="Book Antiqua" w:hAnsi="Book Antiqua" w:cs="Book Antiqua"/>
          <w:sz w:val="24"/>
          <w:szCs w:val="24"/>
        </w:rPr>
        <w:t>,</w:t>
      </w:r>
      <w:r w:rsidRPr="004A56EC">
        <w:rPr>
          <w:rFonts w:ascii="Book Antiqua" w:hAnsi="Book Antiqua" w:cs="Book Antiqua"/>
          <w:sz w:val="24"/>
          <w:szCs w:val="24"/>
        </w:rPr>
        <w:t xml:space="preserve"> and Zhou H contributed to </w:t>
      </w:r>
      <w:r w:rsidRPr="004A56EC">
        <w:rPr>
          <w:rFonts w:ascii="Book Antiqua" w:hAnsi="Book Antiqua" w:cs="Book Antiqua"/>
          <w:sz w:val="24"/>
          <w:szCs w:val="24"/>
        </w:rPr>
        <w:lastRenderedPageBreak/>
        <w:t xml:space="preserve">reviewing and revising the manuscript; </w:t>
      </w:r>
      <w:r w:rsidR="00AC47C0">
        <w:rPr>
          <w:rFonts w:ascii="Book Antiqua" w:hAnsi="Book Antiqua" w:cs="Book Antiqua"/>
          <w:sz w:val="24"/>
          <w:szCs w:val="24"/>
        </w:rPr>
        <w:t>a</w:t>
      </w:r>
      <w:r w:rsidRPr="004A56EC">
        <w:rPr>
          <w:rFonts w:ascii="Book Antiqua" w:hAnsi="Book Antiqua" w:cs="Book Antiqua"/>
          <w:sz w:val="24"/>
          <w:szCs w:val="24"/>
        </w:rPr>
        <w:t xml:space="preserve">ll authors approved the final manuscript; Fang M and Liu LP contributed equally to this work; Li YM and Zheng YW are </w:t>
      </w:r>
      <w:r w:rsidR="00EA527C" w:rsidRPr="004A56EC">
        <w:rPr>
          <w:rFonts w:ascii="Book Antiqua" w:hAnsi="Book Antiqua" w:cs="Book Antiqua"/>
          <w:sz w:val="24"/>
          <w:szCs w:val="24"/>
        </w:rPr>
        <w:t xml:space="preserve">senior authors and </w:t>
      </w:r>
      <w:r w:rsidRPr="004A56EC">
        <w:rPr>
          <w:rFonts w:ascii="Book Antiqua" w:hAnsi="Book Antiqua" w:cs="Book Antiqua"/>
          <w:sz w:val="24"/>
          <w:szCs w:val="24"/>
        </w:rPr>
        <w:t>co-correspondent</w:t>
      </w:r>
      <w:r w:rsidR="000332E0" w:rsidRPr="004A56EC">
        <w:rPr>
          <w:rFonts w:ascii="Book Antiqua" w:hAnsi="Book Antiqua" w:cs="Book Antiqua"/>
          <w:sz w:val="24"/>
          <w:szCs w:val="24"/>
        </w:rPr>
        <w:t>s</w:t>
      </w:r>
      <w:r w:rsidRPr="004A56EC">
        <w:rPr>
          <w:rFonts w:ascii="Book Antiqua" w:hAnsi="Book Antiqua" w:cs="Book Antiqua"/>
          <w:sz w:val="24"/>
          <w:szCs w:val="24"/>
        </w:rPr>
        <w:t xml:space="preserve"> </w:t>
      </w:r>
      <w:r w:rsidR="000332E0" w:rsidRPr="004A56EC">
        <w:rPr>
          <w:rFonts w:ascii="Book Antiqua" w:hAnsi="Book Antiqua" w:cs="Book Antiqua"/>
          <w:sz w:val="24"/>
          <w:szCs w:val="24"/>
        </w:rPr>
        <w:t>of</w:t>
      </w:r>
      <w:r w:rsidRPr="004A56EC">
        <w:rPr>
          <w:rFonts w:ascii="Book Antiqua" w:hAnsi="Book Antiqua" w:cs="Book Antiqua"/>
          <w:sz w:val="24"/>
          <w:szCs w:val="24"/>
        </w:rPr>
        <w:t xml:space="preserve"> this work.</w:t>
      </w:r>
    </w:p>
    <w:p w14:paraId="47FF43F6" w14:textId="77777777" w:rsidR="006B1ABB" w:rsidRPr="004A56EC" w:rsidRDefault="006B1ABB" w:rsidP="004A56EC">
      <w:pPr>
        <w:adjustRightInd w:val="0"/>
        <w:snapToGrid w:val="0"/>
        <w:spacing w:line="360" w:lineRule="auto"/>
        <w:rPr>
          <w:rFonts w:ascii="Book Antiqua" w:hAnsi="Book Antiqua"/>
          <w:sz w:val="24"/>
          <w:szCs w:val="24"/>
        </w:rPr>
      </w:pPr>
    </w:p>
    <w:p w14:paraId="47FF43F7" w14:textId="5BDB5B27" w:rsidR="006B1ABB" w:rsidRPr="004A56EC" w:rsidRDefault="006B1ABB" w:rsidP="004A56EC">
      <w:pPr>
        <w:adjustRightInd w:val="0"/>
        <w:snapToGrid w:val="0"/>
        <w:spacing w:line="360" w:lineRule="auto"/>
        <w:rPr>
          <w:sz w:val="24"/>
          <w:szCs w:val="24"/>
        </w:rPr>
      </w:pPr>
      <w:r w:rsidRPr="004A56EC">
        <w:rPr>
          <w:rFonts w:ascii="Book Antiqua" w:hAnsi="Book Antiqua" w:cs="Book Antiqua"/>
          <w:b/>
          <w:bCs/>
          <w:sz w:val="24"/>
          <w:szCs w:val="24"/>
        </w:rPr>
        <w:t>Supported by</w:t>
      </w:r>
      <w:r w:rsidRPr="004A56EC">
        <w:rPr>
          <w:rFonts w:ascii="Book Antiqua" w:hAnsi="Book Antiqua" w:cs="Book Antiqua"/>
          <w:sz w:val="24"/>
          <w:szCs w:val="24"/>
        </w:rPr>
        <w:t xml:space="preserve"> National Natural Science Foundation of China, No. 81770621; Ministry of Education, Culture, Sports, Science, and Technology of Japan, KAKENHI, No. 18H02866; Natural Science Foundation of Jiangsu Province, No. BK20180281</w:t>
      </w:r>
      <w:r w:rsidR="00780F0B" w:rsidRPr="004A56EC">
        <w:rPr>
          <w:rFonts w:ascii="Book Antiqua" w:hAnsi="Book Antiqua" w:cs="Book Antiqua"/>
          <w:sz w:val="24"/>
          <w:szCs w:val="24"/>
        </w:rPr>
        <w:t>.</w:t>
      </w:r>
    </w:p>
    <w:p w14:paraId="47FF43FA" w14:textId="77777777" w:rsidR="00434477" w:rsidRPr="004A56EC" w:rsidRDefault="00434477" w:rsidP="004A56EC">
      <w:pPr>
        <w:adjustRightInd w:val="0"/>
        <w:snapToGrid w:val="0"/>
        <w:spacing w:line="360" w:lineRule="auto"/>
        <w:rPr>
          <w:rFonts w:ascii="Book Antiqua" w:hAnsi="Book Antiqua"/>
          <w:sz w:val="24"/>
          <w:szCs w:val="24"/>
        </w:rPr>
      </w:pPr>
    </w:p>
    <w:p w14:paraId="47FF43FB" w14:textId="5BE007D5" w:rsidR="00434477" w:rsidRPr="004A56EC" w:rsidRDefault="006B1ABB" w:rsidP="004A56EC">
      <w:pPr>
        <w:adjustRightInd w:val="0"/>
        <w:snapToGrid w:val="0"/>
        <w:spacing w:line="360" w:lineRule="auto"/>
        <w:rPr>
          <w:rFonts w:ascii="Book Antiqua" w:hAnsi="Book Antiqua"/>
          <w:sz w:val="24"/>
          <w:szCs w:val="24"/>
        </w:rPr>
      </w:pPr>
      <w:r w:rsidRPr="004A56EC">
        <w:rPr>
          <w:rFonts w:ascii="Book Antiqua" w:hAnsi="Book Antiqua"/>
          <w:b/>
          <w:sz w:val="24"/>
          <w:szCs w:val="24"/>
        </w:rPr>
        <w:t>Corresponding author: Yun-Wen Zheng, PhD,</w:t>
      </w:r>
      <w:r w:rsidR="00F61F2A" w:rsidRPr="004A56EC">
        <w:rPr>
          <w:rFonts w:ascii="Book Antiqua" w:hAnsi="Book Antiqua"/>
          <w:b/>
          <w:sz w:val="24"/>
          <w:szCs w:val="24"/>
        </w:rPr>
        <w:t xml:space="preserve"> </w:t>
      </w:r>
      <w:r w:rsidR="00780F0B" w:rsidRPr="004A56EC">
        <w:rPr>
          <w:rFonts w:ascii="Book Antiqua" w:hAnsi="Book Antiqua"/>
          <w:b/>
          <w:sz w:val="24"/>
          <w:szCs w:val="24"/>
        </w:rPr>
        <w:t>Associate Professor,</w:t>
      </w:r>
      <w:r w:rsidRPr="004A56EC">
        <w:rPr>
          <w:rFonts w:ascii="Book Antiqua" w:hAnsi="Book Antiqua"/>
          <w:b/>
          <w:sz w:val="24"/>
          <w:szCs w:val="24"/>
        </w:rPr>
        <w:t xml:space="preserve"> </w:t>
      </w:r>
      <w:bookmarkStart w:id="4" w:name="OLE_LINK62"/>
      <w:bookmarkStart w:id="5" w:name="OLE_LINK63"/>
      <w:r w:rsidRPr="004A56EC">
        <w:rPr>
          <w:rFonts w:ascii="Book Antiqua" w:hAnsi="Book Antiqua"/>
          <w:sz w:val="24"/>
          <w:szCs w:val="24"/>
        </w:rPr>
        <w:t>Department of Gastrointestina</w:t>
      </w:r>
      <w:r w:rsidR="006D0CBC" w:rsidRPr="004A56EC">
        <w:rPr>
          <w:rFonts w:ascii="Book Antiqua" w:hAnsi="Book Antiqua"/>
          <w:sz w:val="24"/>
          <w:szCs w:val="24"/>
        </w:rPr>
        <w:t xml:space="preserve">l and </w:t>
      </w:r>
      <w:proofErr w:type="spellStart"/>
      <w:r w:rsidR="006D0CBC" w:rsidRPr="004A56EC">
        <w:rPr>
          <w:rFonts w:ascii="Book Antiqua" w:hAnsi="Book Antiqua"/>
          <w:sz w:val="24"/>
          <w:szCs w:val="24"/>
        </w:rPr>
        <w:t>Hepato</w:t>
      </w:r>
      <w:proofErr w:type="spellEnd"/>
      <w:r w:rsidR="006D0CBC" w:rsidRPr="004A56EC">
        <w:rPr>
          <w:rFonts w:ascii="Book Antiqua" w:hAnsi="Book Antiqua"/>
          <w:sz w:val="24"/>
          <w:szCs w:val="24"/>
        </w:rPr>
        <w:t xml:space="preserve">-Biliary-Pancreatic </w:t>
      </w:r>
      <w:r w:rsidRPr="004A56EC">
        <w:rPr>
          <w:rFonts w:ascii="Book Antiqua" w:hAnsi="Book Antiqua"/>
          <w:sz w:val="24"/>
          <w:szCs w:val="24"/>
        </w:rPr>
        <w:t>Surgery</w:t>
      </w:r>
      <w:bookmarkEnd w:id="4"/>
      <w:bookmarkEnd w:id="5"/>
      <w:r w:rsidRPr="004A56EC">
        <w:rPr>
          <w:rFonts w:ascii="Book Antiqua" w:hAnsi="Book Antiqua"/>
          <w:sz w:val="24"/>
          <w:szCs w:val="24"/>
        </w:rPr>
        <w:t xml:space="preserve">, </w:t>
      </w:r>
      <w:bookmarkStart w:id="6" w:name="OLE_LINK64"/>
      <w:bookmarkStart w:id="7" w:name="OLE_LINK65"/>
      <w:r w:rsidRPr="004A56EC">
        <w:rPr>
          <w:rFonts w:ascii="Book Antiqua" w:hAnsi="Book Antiqua"/>
          <w:sz w:val="24"/>
          <w:szCs w:val="24"/>
        </w:rPr>
        <w:t>University of Tsukuba</w:t>
      </w:r>
      <w:r w:rsidR="006D0CBC" w:rsidRPr="004A56EC">
        <w:rPr>
          <w:rFonts w:ascii="Book Antiqua" w:hAnsi="Book Antiqua"/>
          <w:sz w:val="24"/>
          <w:szCs w:val="24"/>
        </w:rPr>
        <w:t xml:space="preserve"> Faculty of Medicine</w:t>
      </w:r>
      <w:bookmarkEnd w:id="6"/>
      <w:bookmarkEnd w:id="7"/>
      <w:r w:rsidR="006D0CBC" w:rsidRPr="004A56EC">
        <w:rPr>
          <w:rFonts w:ascii="Book Antiqua" w:hAnsi="Book Antiqua"/>
          <w:sz w:val="24"/>
          <w:szCs w:val="24"/>
        </w:rPr>
        <w:t xml:space="preserve">, </w:t>
      </w:r>
      <w:bookmarkStart w:id="8" w:name="OLE_LINK66"/>
      <w:bookmarkStart w:id="9" w:name="OLE_LINK67"/>
      <w:proofErr w:type="spellStart"/>
      <w:r w:rsidR="006D0CBC" w:rsidRPr="004A56EC">
        <w:rPr>
          <w:rFonts w:ascii="Book Antiqua" w:hAnsi="Book Antiqua"/>
          <w:sz w:val="24"/>
          <w:szCs w:val="24"/>
        </w:rPr>
        <w:t>Tennodai</w:t>
      </w:r>
      <w:proofErr w:type="spellEnd"/>
      <w:r w:rsidR="006D0CBC" w:rsidRPr="004A56EC">
        <w:rPr>
          <w:rFonts w:ascii="Book Antiqua" w:hAnsi="Book Antiqua"/>
          <w:sz w:val="24"/>
          <w:szCs w:val="24"/>
        </w:rPr>
        <w:t xml:space="preserve"> 1-1-1, Tsukuba</w:t>
      </w:r>
      <w:bookmarkEnd w:id="8"/>
      <w:bookmarkEnd w:id="9"/>
      <w:r w:rsidR="006D0CBC" w:rsidRPr="004A56EC">
        <w:rPr>
          <w:rFonts w:ascii="Book Antiqua" w:hAnsi="Book Antiqua"/>
          <w:sz w:val="24"/>
          <w:szCs w:val="24"/>
        </w:rPr>
        <w:t>, Ibaraki 305-8575,</w:t>
      </w:r>
      <w:r w:rsidR="00C96337" w:rsidRPr="004A56EC">
        <w:rPr>
          <w:rFonts w:ascii="Book Antiqua" w:hAnsi="Book Antiqua"/>
          <w:sz w:val="24"/>
          <w:szCs w:val="24"/>
        </w:rPr>
        <w:t xml:space="preserve"> </w:t>
      </w:r>
      <w:bookmarkStart w:id="10" w:name="OLE_LINK68"/>
      <w:bookmarkStart w:id="11" w:name="OLE_LINK69"/>
      <w:r w:rsidR="006D0CBC" w:rsidRPr="004A56EC">
        <w:rPr>
          <w:rFonts w:ascii="Book Antiqua" w:hAnsi="Book Antiqua"/>
          <w:sz w:val="24"/>
          <w:szCs w:val="24"/>
        </w:rPr>
        <w:t>Japan</w:t>
      </w:r>
      <w:bookmarkEnd w:id="10"/>
      <w:bookmarkEnd w:id="11"/>
      <w:r w:rsidR="006D0CBC" w:rsidRPr="004A56EC">
        <w:rPr>
          <w:rFonts w:ascii="Book Antiqua" w:hAnsi="Book Antiqua"/>
          <w:sz w:val="24"/>
          <w:szCs w:val="24"/>
        </w:rPr>
        <w:t>. ywzheng@md.tsukuba.ac.jp</w:t>
      </w:r>
    </w:p>
    <w:p w14:paraId="47FF43FC" w14:textId="77777777" w:rsidR="006D0CBC" w:rsidRPr="004A56EC" w:rsidRDefault="006D0CBC" w:rsidP="004A56EC">
      <w:pPr>
        <w:adjustRightInd w:val="0"/>
        <w:snapToGrid w:val="0"/>
        <w:spacing w:line="360" w:lineRule="auto"/>
        <w:rPr>
          <w:rFonts w:ascii="Book Antiqua" w:hAnsi="Book Antiqua" w:cs="Book Antiqua"/>
          <w:b/>
          <w:sz w:val="24"/>
          <w:szCs w:val="24"/>
        </w:rPr>
      </w:pPr>
    </w:p>
    <w:p w14:paraId="792EE4F1" w14:textId="4246284B" w:rsidR="00FD21B9" w:rsidRPr="004A56EC" w:rsidRDefault="00FD21B9" w:rsidP="004A56EC">
      <w:pPr>
        <w:snapToGrid w:val="0"/>
        <w:spacing w:line="360" w:lineRule="auto"/>
        <w:rPr>
          <w:rFonts w:ascii="Book Antiqua" w:hAnsi="Book Antiqua"/>
          <w:b/>
          <w:sz w:val="24"/>
          <w:szCs w:val="24"/>
        </w:rPr>
      </w:pPr>
      <w:bookmarkStart w:id="12" w:name="OLE_LINK108"/>
      <w:bookmarkStart w:id="13" w:name="OLE_LINK109"/>
      <w:bookmarkStart w:id="14" w:name="OLE_LINK47"/>
      <w:bookmarkStart w:id="15" w:name="OLE_LINK37"/>
      <w:bookmarkStart w:id="16" w:name="OLE_LINK189"/>
      <w:bookmarkStart w:id="17" w:name="OLE_LINK119"/>
      <w:bookmarkStart w:id="18" w:name="OLE_LINK177"/>
      <w:r w:rsidRPr="004A56EC">
        <w:rPr>
          <w:rFonts w:ascii="Book Antiqua" w:hAnsi="Book Antiqua"/>
          <w:b/>
          <w:sz w:val="24"/>
          <w:szCs w:val="24"/>
        </w:rPr>
        <w:t xml:space="preserve">Received: </w:t>
      </w:r>
      <w:r w:rsidR="00A322CF" w:rsidRPr="004A56EC">
        <w:rPr>
          <w:rFonts w:ascii="Book Antiqua" w:hAnsi="Book Antiqua"/>
          <w:sz w:val="24"/>
          <w:szCs w:val="24"/>
        </w:rPr>
        <w:t>March</w:t>
      </w:r>
      <w:r w:rsidRPr="004A56EC">
        <w:rPr>
          <w:rFonts w:ascii="Book Antiqua" w:hAnsi="Book Antiqua"/>
          <w:sz w:val="24"/>
          <w:szCs w:val="24"/>
        </w:rPr>
        <w:t xml:space="preserve"> 2</w:t>
      </w:r>
      <w:r w:rsidR="00A322CF" w:rsidRPr="004A56EC">
        <w:rPr>
          <w:rFonts w:ascii="Book Antiqua" w:hAnsi="Book Antiqua"/>
          <w:sz w:val="24"/>
          <w:szCs w:val="24"/>
        </w:rPr>
        <w:t>8</w:t>
      </w:r>
      <w:r w:rsidRPr="004A56EC">
        <w:rPr>
          <w:rFonts w:ascii="Book Antiqua" w:hAnsi="Book Antiqua"/>
          <w:sz w:val="24"/>
          <w:szCs w:val="24"/>
        </w:rPr>
        <w:t xml:space="preserve">, </w:t>
      </w:r>
      <w:r w:rsidR="00A322CF" w:rsidRPr="004A56EC">
        <w:rPr>
          <w:rFonts w:ascii="Book Antiqua" w:hAnsi="Book Antiqua"/>
          <w:sz w:val="24"/>
          <w:szCs w:val="24"/>
        </w:rPr>
        <w:t>2020</w:t>
      </w:r>
    </w:p>
    <w:p w14:paraId="1711F9C6" w14:textId="1D1C44E4" w:rsidR="00FD21B9" w:rsidRPr="004A56EC" w:rsidRDefault="00FD21B9" w:rsidP="004A56EC">
      <w:pPr>
        <w:snapToGrid w:val="0"/>
        <w:spacing w:line="360" w:lineRule="auto"/>
        <w:rPr>
          <w:rFonts w:ascii="Book Antiqua" w:hAnsi="Book Antiqua"/>
          <w:b/>
          <w:sz w:val="24"/>
          <w:szCs w:val="24"/>
        </w:rPr>
      </w:pPr>
      <w:r w:rsidRPr="004A56EC">
        <w:rPr>
          <w:rFonts w:ascii="Book Antiqua" w:hAnsi="Book Antiqua"/>
          <w:b/>
          <w:sz w:val="24"/>
          <w:szCs w:val="24"/>
        </w:rPr>
        <w:t xml:space="preserve">Revised: </w:t>
      </w:r>
      <w:r w:rsidR="00082E61" w:rsidRPr="004A56EC">
        <w:rPr>
          <w:rFonts w:ascii="Book Antiqua" w:hAnsi="Book Antiqua"/>
          <w:sz w:val="24"/>
          <w:szCs w:val="24"/>
        </w:rPr>
        <w:t>April</w:t>
      </w:r>
      <w:r w:rsidRPr="004A56EC">
        <w:rPr>
          <w:rFonts w:ascii="Book Antiqua" w:hAnsi="Book Antiqua"/>
          <w:sz w:val="24"/>
          <w:szCs w:val="24"/>
        </w:rPr>
        <w:t xml:space="preserve"> </w:t>
      </w:r>
      <w:r w:rsidR="00082E61" w:rsidRPr="004A56EC">
        <w:rPr>
          <w:rFonts w:ascii="Book Antiqua" w:hAnsi="Book Antiqua"/>
          <w:sz w:val="24"/>
          <w:szCs w:val="24"/>
        </w:rPr>
        <w:t>30</w:t>
      </w:r>
      <w:r w:rsidRPr="004A56EC">
        <w:rPr>
          <w:rFonts w:ascii="Book Antiqua" w:hAnsi="Book Antiqua"/>
          <w:sz w:val="24"/>
          <w:szCs w:val="24"/>
        </w:rPr>
        <w:t xml:space="preserve">, </w:t>
      </w:r>
      <w:r w:rsidR="00082E61" w:rsidRPr="004A56EC">
        <w:rPr>
          <w:rFonts w:ascii="Book Antiqua" w:hAnsi="Book Antiqua"/>
          <w:sz w:val="24"/>
          <w:szCs w:val="24"/>
        </w:rPr>
        <w:t>2020</w:t>
      </w:r>
      <w:r w:rsidRPr="004A56EC">
        <w:rPr>
          <w:rFonts w:ascii="Book Antiqua" w:hAnsi="Book Antiqua"/>
          <w:sz w:val="24"/>
          <w:szCs w:val="24"/>
        </w:rPr>
        <w:t xml:space="preserve"> </w:t>
      </w:r>
    </w:p>
    <w:p w14:paraId="27A7DCF3" w14:textId="2547CFE0" w:rsidR="00FD21B9" w:rsidRPr="004A56EC" w:rsidRDefault="00FD21B9" w:rsidP="004A56EC">
      <w:pPr>
        <w:snapToGrid w:val="0"/>
        <w:spacing w:line="360" w:lineRule="auto"/>
        <w:rPr>
          <w:rFonts w:ascii="Book Antiqua" w:hAnsi="Book Antiqua"/>
          <w:b/>
          <w:sz w:val="24"/>
          <w:szCs w:val="24"/>
        </w:rPr>
      </w:pPr>
      <w:r w:rsidRPr="004A56EC">
        <w:rPr>
          <w:rFonts w:ascii="Book Antiqua" w:hAnsi="Book Antiqua"/>
          <w:b/>
          <w:sz w:val="24"/>
          <w:szCs w:val="24"/>
        </w:rPr>
        <w:t>Accepted:</w:t>
      </w:r>
      <w:r w:rsidRPr="004A56EC">
        <w:rPr>
          <w:sz w:val="24"/>
          <w:szCs w:val="24"/>
        </w:rPr>
        <w:t xml:space="preserve"> </w:t>
      </w:r>
      <w:r w:rsidR="00092C3C" w:rsidRPr="004A56EC">
        <w:rPr>
          <w:rFonts w:ascii="Book Antiqua" w:hAnsi="Book Antiqua"/>
          <w:sz w:val="24"/>
          <w:szCs w:val="24"/>
        </w:rPr>
        <w:t>July 1, 2020</w:t>
      </w:r>
    </w:p>
    <w:p w14:paraId="6DD41CB5" w14:textId="456749D5" w:rsidR="00FD21B9" w:rsidRPr="004A56EC" w:rsidRDefault="00FD21B9" w:rsidP="004A56EC">
      <w:pPr>
        <w:snapToGrid w:val="0"/>
        <w:spacing w:line="360" w:lineRule="auto"/>
        <w:rPr>
          <w:rFonts w:ascii="Book Antiqua" w:hAnsi="Book Antiqua"/>
          <w:b/>
          <w:sz w:val="24"/>
          <w:szCs w:val="24"/>
        </w:rPr>
      </w:pPr>
      <w:r w:rsidRPr="004A56EC">
        <w:rPr>
          <w:rFonts w:ascii="Book Antiqua" w:hAnsi="Book Antiqua"/>
          <w:b/>
          <w:sz w:val="24"/>
          <w:szCs w:val="24"/>
        </w:rPr>
        <w:t xml:space="preserve">Published online: </w:t>
      </w:r>
      <w:r w:rsidR="00CE361B" w:rsidRPr="00501DE3">
        <w:rPr>
          <w:rFonts w:ascii="Book Antiqua" w:hAnsi="Book Antiqua"/>
          <w:sz w:val="24"/>
          <w:szCs w:val="24"/>
        </w:rPr>
        <w:t>August 26, 2020</w:t>
      </w:r>
    </w:p>
    <w:bookmarkEnd w:id="12"/>
    <w:bookmarkEnd w:id="13"/>
    <w:bookmarkEnd w:id="14"/>
    <w:bookmarkEnd w:id="15"/>
    <w:bookmarkEnd w:id="16"/>
    <w:bookmarkEnd w:id="17"/>
    <w:bookmarkEnd w:id="18"/>
    <w:p w14:paraId="6B6D41E3" w14:textId="69D0F9F5" w:rsidR="00082E61" w:rsidRPr="004A56EC" w:rsidRDefault="00082E61" w:rsidP="004A56EC">
      <w:pPr>
        <w:adjustRightInd w:val="0"/>
        <w:snapToGrid w:val="0"/>
        <w:spacing w:line="360" w:lineRule="auto"/>
        <w:rPr>
          <w:rFonts w:ascii="Book Antiqua" w:hAnsi="Book Antiqua" w:cs="Book Antiqua"/>
          <w:b/>
          <w:sz w:val="24"/>
          <w:szCs w:val="24"/>
        </w:rPr>
      </w:pPr>
      <w:r w:rsidRPr="004A56EC">
        <w:rPr>
          <w:rFonts w:ascii="Book Antiqua" w:hAnsi="Book Antiqua" w:cs="Book Antiqua"/>
          <w:b/>
          <w:sz w:val="24"/>
          <w:szCs w:val="24"/>
        </w:rPr>
        <w:br w:type="page"/>
      </w:r>
    </w:p>
    <w:p w14:paraId="47FF43FD" w14:textId="77777777" w:rsidR="00A012C5" w:rsidRPr="004A56EC" w:rsidRDefault="00F00A8D" w:rsidP="004A56EC">
      <w:pPr>
        <w:adjustRightInd w:val="0"/>
        <w:snapToGrid w:val="0"/>
        <w:spacing w:line="360" w:lineRule="auto"/>
        <w:rPr>
          <w:rFonts w:ascii="Book Antiqua" w:hAnsi="Book Antiqua" w:cs="Book Antiqua"/>
          <w:b/>
          <w:sz w:val="24"/>
          <w:szCs w:val="24"/>
        </w:rPr>
      </w:pPr>
      <w:r w:rsidRPr="004A56EC">
        <w:rPr>
          <w:rFonts w:ascii="Book Antiqua" w:hAnsi="Book Antiqua" w:cs="Book Antiqua"/>
          <w:b/>
          <w:sz w:val="24"/>
          <w:szCs w:val="24"/>
        </w:rPr>
        <w:lastRenderedPageBreak/>
        <w:t>Abstract</w:t>
      </w:r>
    </w:p>
    <w:p w14:paraId="47FF43FE" w14:textId="36ACC1C3" w:rsidR="00A012C5" w:rsidRPr="004A56EC" w:rsidRDefault="0040425D"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t xml:space="preserve">Human </w:t>
      </w:r>
      <w:r w:rsidR="007D1695" w:rsidRPr="004A56EC">
        <w:rPr>
          <w:rFonts w:ascii="Book Antiqua" w:hAnsi="Book Antiqua" w:cs="Book Antiqua"/>
          <w:sz w:val="24"/>
          <w:szCs w:val="24"/>
        </w:rPr>
        <w:t>pluripotent</w:t>
      </w:r>
      <w:r w:rsidR="00F00A8D" w:rsidRPr="004A56EC">
        <w:rPr>
          <w:rFonts w:ascii="Book Antiqua" w:hAnsi="Book Antiqua" w:cs="Book Antiqua"/>
          <w:sz w:val="24"/>
          <w:szCs w:val="24"/>
        </w:rPr>
        <w:t xml:space="preserve"> stem cells (</w:t>
      </w:r>
      <w:proofErr w:type="spellStart"/>
      <w:r w:rsidRPr="004A56EC">
        <w:rPr>
          <w:rFonts w:ascii="Book Antiqua" w:hAnsi="Book Antiqua" w:cs="Book Antiqua"/>
          <w:sz w:val="24"/>
          <w:szCs w:val="24"/>
        </w:rPr>
        <w:t>h</w:t>
      </w:r>
      <w:r w:rsidR="00F00A8D" w:rsidRPr="004A56EC">
        <w:rPr>
          <w:rFonts w:ascii="Book Antiqua" w:hAnsi="Book Antiqua" w:cs="Book Antiqua"/>
          <w:sz w:val="24"/>
          <w:szCs w:val="24"/>
        </w:rPr>
        <w:t>PSCs</w:t>
      </w:r>
      <w:proofErr w:type="spellEnd"/>
      <w:r w:rsidR="00F00A8D" w:rsidRPr="004A56EC">
        <w:rPr>
          <w:rFonts w:ascii="Book Antiqua" w:hAnsi="Book Antiqua" w:cs="Book Antiqua"/>
          <w:sz w:val="24"/>
          <w:szCs w:val="24"/>
        </w:rPr>
        <w:t xml:space="preserve">) have the distinct advantage of being able to differentiate </w:t>
      </w:r>
      <w:r w:rsidR="000332E0" w:rsidRPr="004A56EC">
        <w:rPr>
          <w:rFonts w:ascii="Book Antiqua" w:hAnsi="Book Antiqua" w:cs="Book Antiqua"/>
          <w:sz w:val="24"/>
          <w:szCs w:val="24"/>
        </w:rPr>
        <w:t>in</w:t>
      </w:r>
      <w:r w:rsidR="0030397D" w:rsidRPr="004A56EC">
        <w:rPr>
          <w:rFonts w:ascii="Book Antiqua" w:hAnsi="Book Antiqua" w:cs="Book Antiqua"/>
          <w:sz w:val="24"/>
          <w:szCs w:val="24"/>
        </w:rPr>
        <w:t>to cells of all three germ layers</w:t>
      </w:r>
      <w:r w:rsidR="00F00A8D" w:rsidRPr="004A56EC">
        <w:rPr>
          <w:rFonts w:ascii="Book Antiqua" w:hAnsi="Book Antiqua" w:cs="Book Antiqua"/>
          <w:sz w:val="24"/>
          <w:szCs w:val="24"/>
        </w:rPr>
        <w:t xml:space="preserve">. </w:t>
      </w:r>
      <w:r w:rsidR="00190ECD" w:rsidRPr="004A56EC">
        <w:rPr>
          <w:rFonts w:ascii="Book Antiqua" w:hAnsi="Book Antiqua" w:cs="Book Antiqua"/>
          <w:sz w:val="24"/>
          <w:szCs w:val="24"/>
        </w:rPr>
        <w:t>Target c</w:t>
      </w:r>
      <w:r w:rsidR="00DA794E" w:rsidRPr="004A56EC">
        <w:rPr>
          <w:rFonts w:ascii="Book Antiqua" w:hAnsi="Book Antiqua" w:cs="Book Antiqua"/>
          <w:sz w:val="24"/>
          <w:szCs w:val="24"/>
        </w:rPr>
        <w:t xml:space="preserve">ells </w:t>
      </w:r>
      <w:r w:rsidR="00F00A8D" w:rsidRPr="004A56EC">
        <w:rPr>
          <w:rFonts w:ascii="Book Antiqua" w:hAnsi="Book Antiqua" w:cs="Book Antiqua"/>
          <w:sz w:val="24"/>
          <w:szCs w:val="24"/>
        </w:rPr>
        <w:t xml:space="preserve">or tissues derived from </w:t>
      </w:r>
      <w:proofErr w:type="spellStart"/>
      <w:r w:rsidRPr="004A56EC">
        <w:rPr>
          <w:rFonts w:ascii="Book Antiqua" w:hAnsi="Book Antiqua" w:cs="Book Antiqua"/>
          <w:sz w:val="24"/>
          <w:szCs w:val="24"/>
        </w:rPr>
        <w:t>h</w:t>
      </w:r>
      <w:r w:rsidR="00F00A8D" w:rsidRPr="004A56EC">
        <w:rPr>
          <w:rFonts w:ascii="Book Antiqua" w:hAnsi="Book Antiqua" w:cs="Book Antiqua"/>
          <w:sz w:val="24"/>
          <w:szCs w:val="24"/>
        </w:rPr>
        <w:t>PSCs</w:t>
      </w:r>
      <w:proofErr w:type="spellEnd"/>
      <w:r w:rsidR="00F00A8D" w:rsidRPr="004A56EC">
        <w:rPr>
          <w:rFonts w:ascii="Book Antiqua" w:hAnsi="Book Antiqua" w:cs="Book Antiqua"/>
          <w:sz w:val="24"/>
          <w:szCs w:val="24"/>
        </w:rPr>
        <w:t xml:space="preserve"> </w:t>
      </w:r>
      <w:r w:rsidR="000332E0" w:rsidRPr="004A56EC">
        <w:rPr>
          <w:rFonts w:ascii="Book Antiqua" w:hAnsi="Book Antiqua" w:cs="Book Antiqua"/>
          <w:sz w:val="24"/>
          <w:szCs w:val="24"/>
        </w:rPr>
        <w:t xml:space="preserve">have many </w:t>
      </w:r>
      <w:r w:rsidR="00F00A8D" w:rsidRPr="004A56EC">
        <w:rPr>
          <w:rFonts w:ascii="Book Antiqua" w:hAnsi="Book Antiqua" w:cs="Book Antiqua"/>
          <w:sz w:val="24"/>
          <w:szCs w:val="24"/>
        </w:rPr>
        <w:t>use</w:t>
      </w:r>
      <w:r w:rsidR="000332E0" w:rsidRPr="004A56EC">
        <w:rPr>
          <w:rFonts w:ascii="Book Antiqua" w:hAnsi="Book Antiqua" w:cs="Book Antiqua"/>
          <w:sz w:val="24"/>
          <w:szCs w:val="24"/>
        </w:rPr>
        <w:t>s</w:t>
      </w:r>
      <w:r w:rsidR="00F00A8D" w:rsidRPr="004A56EC">
        <w:rPr>
          <w:rFonts w:ascii="Book Antiqua" w:hAnsi="Book Antiqua" w:cs="Book Antiqua"/>
          <w:sz w:val="24"/>
          <w:szCs w:val="24"/>
        </w:rPr>
        <w:t xml:space="preserve"> such as drug screening, </w:t>
      </w:r>
      <w:r w:rsidR="00C56AEB" w:rsidRPr="004A56EC">
        <w:rPr>
          <w:rFonts w:ascii="Book Antiqua" w:hAnsi="Book Antiqua" w:cs="Book Antiqua"/>
          <w:sz w:val="24"/>
          <w:szCs w:val="24"/>
        </w:rPr>
        <w:t>disease modeling</w:t>
      </w:r>
      <w:r w:rsidR="000332E0" w:rsidRPr="004A56EC">
        <w:rPr>
          <w:rFonts w:ascii="Book Antiqua" w:hAnsi="Book Antiqua" w:cs="Book Antiqua"/>
          <w:sz w:val="24"/>
          <w:szCs w:val="24"/>
        </w:rPr>
        <w:t>,</w:t>
      </w:r>
      <w:r w:rsidR="00F00A8D" w:rsidRPr="004A56EC">
        <w:rPr>
          <w:rFonts w:ascii="Book Antiqua" w:hAnsi="Book Antiqua" w:cs="Book Antiqua"/>
          <w:sz w:val="24"/>
          <w:szCs w:val="24"/>
        </w:rPr>
        <w:t xml:space="preserve"> and transplantation therapy. </w:t>
      </w:r>
      <w:r w:rsidR="00C56AEB" w:rsidRPr="004A56EC">
        <w:rPr>
          <w:rFonts w:ascii="Book Antiqua" w:hAnsi="Book Antiqua" w:cs="Book Antiqua"/>
          <w:sz w:val="24"/>
          <w:szCs w:val="24"/>
        </w:rPr>
        <w:t xml:space="preserve">There </w:t>
      </w:r>
      <w:r w:rsidR="00F00A8D" w:rsidRPr="004A56EC">
        <w:rPr>
          <w:rFonts w:ascii="Book Antiqua" w:hAnsi="Book Antiqua" w:cs="Book Antiqua"/>
          <w:sz w:val="24"/>
          <w:szCs w:val="24"/>
        </w:rPr>
        <w:t xml:space="preserve">are </w:t>
      </w:r>
      <w:r w:rsidR="00C56AEB" w:rsidRPr="004A56EC">
        <w:rPr>
          <w:rFonts w:ascii="Book Antiqua" w:hAnsi="Book Antiqua" w:cs="Book Antiqua"/>
          <w:sz w:val="24"/>
          <w:szCs w:val="24"/>
        </w:rPr>
        <w:t xml:space="preserve">currently </w:t>
      </w:r>
      <w:r w:rsidR="00F00A8D" w:rsidRPr="004A56EC">
        <w:rPr>
          <w:rFonts w:ascii="Book Antiqua" w:hAnsi="Book Antiqua" w:cs="Book Antiqua"/>
          <w:sz w:val="24"/>
          <w:szCs w:val="24"/>
        </w:rPr>
        <w:t xml:space="preserve">a wide variety of differentiation methods available. However, most of the existing differentiation methods are </w:t>
      </w:r>
      <w:r w:rsidR="00DD2519" w:rsidRPr="004A56EC">
        <w:rPr>
          <w:rFonts w:ascii="Book Antiqua" w:hAnsi="Book Antiqua" w:cs="Book Antiqua"/>
          <w:sz w:val="24"/>
          <w:szCs w:val="24"/>
        </w:rPr>
        <w:t>unreliable</w:t>
      </w:r>
      <w:r w:rsidR="00F00A8D" w:rsidRPr="004A56EC">
        <w:rPr>
          <w:rFonts w:ascii="Book Antiqua" w:hAnsi="Book Antiqua" w:cs="Book Antiqua"/>
          <w:sz w:val="24"/>
          <w:szCs w:val="24"/>
        </w:rPr>
        <w:t>,</w:t>
      </w:r>
      <w:r w:rsidR="005B2013" w:rsidRPr="004A56EC">
        <w:rPr>
          <w:rFonts w:ascii="Book Antiqua" w:hAnsi="Book Antiqua" w:cs="Book Antiqua"/>
          <w:sz w:val="24"/>
          <w:szCs w:val="24"/>
        </w:rPr>
        <w:t xml:space="preserve"> </w:t>
      </w:r>
      <w:r w:rsidR="00F00A8D" w:rsidRPr="004A56EC">
        <w:rPr>
          <w:rFonts w:ascii="Book Antiqua" w:hAnsi="Book Antiqua" w:cs="Book Antiqua"/>
          <w:sz w:val="24"/>
          <w:szCs w:val="24"/>
        </w:rPr>
        <w:t xml:space="preserve">with uneven differentiation efficiency and </w:t>
      </w:r>
      <w:r w:rsidR="00DD2519" w:rsidRPr="004A56EC">
        <w:rPr>
          <w:rFonts w:ascii="Book Antiqua" w:hAnsi="Book Antiqua" w:cs="Book Antiqua"/>
          <w:sz w:val="24"/>
          <w:szCs w:val="24"/>
        </w:rPr>
        <w:t>poor reproducibility</w:t>
      </w:r>
      <w:r w:rsidR="00F00A8D" w:rsidRPr="004A56EC">
        <w:rPr>
          <w:rFonts w:ascii="Book Antiqua" w:hAnsi="Book Antiqua" w:cs="Book Antiqua"/>
          <w:sz w:val="24"/>
          <w:szCs w:val="24"/>
        </w:rPr>
        <w:t xml:space="preserve">. At the same time, it is difficult to choose the optimal </w:t>
      </w:r>
      <w:r w:rsidR="00DA794E" w:rsidRPr="004A56EC">
        <w:rPr>
          <w:rFonts w:ascii="Book Antiqua" w:hAnsi="Book Antiqua" w:cs="Book Antiqua"/>
          <w:sz w:val="24"/>
          <w:szCs w:val="24"/>
        </w:rPr>
        <w:t>method when faced</w:t>
      </w:r>
      <w:r w:rsidR="00F00A8D" w:rsidRPr="004A56EC">
        <w:rPr>
          <w:rFonts w:ascii="Book Antiqua" w:hAnsi="Book Antiqua" w:cs="Book Antiqua"/>
          <w:sz w:val="24"/>
          <w:szCs w:val="24"/>
        </w:rPr>
        <w:t xml:space="preserve"> with so many differentiation schemes, and it is time-consuming and </w:t>
      </w:r>
      <w:r w:rsidR="00047E3D" w:rsidRPr="004A56EC">
        <w:rPr>
          <w:rFonts w:ascii="Book Antiqua" w:hAnsi="Book Antiqua" w:cs="Book Antiqua"/>
          <w:sz w:val="24"/>
          <w:szCs w:val="24"/>
        </w:rPr>
        <w:t>costly to explore</w:t>
      </w:r>
      <w:r w:rsidR="00F00A8D" w:rsidRPr="004A56EC">
        <w:rPr>
          <w:rFonts w:ascii="Book Antiqua" w:hAnsi="Book Antiqua" w:cs="Book Antiqua"/>
          <w:sz w:val="24"/>
          <w:szCs w:val="24"/>
        </w:rPr>
        <w:t xml:space="preserve"> a new differentiation approach. </w:t>
      </w:r>
      <w:r w:rsidR="000332E0" w:rsidRPr="004A56EC">
        <w:rPr>
          <w:rFonts w:ascii="Book Antiqua" w:hAnsi="Book Antiqua" w:cs="Book Antiqua"/>
          <w:sz w:val="24"/>
          <w:szCs w:val="24"/>
        </w:rPr>
        <w:t>Thus, i</w:t>
      </w:r>
      <w:r w:rsidR="00F00A8D" w:rsidRPr="004A56EC">
        <w:rPr>
          <w:rFonts w:ascii="Book Antiqua" w:hAnsi="Book Antiqua" w:cs="Book Antiqua"/>
          <w:sz w:val="24"/>
          <w:szCs w:val="24"/>
        </w:rPr>
        <w:t xml:space="preserve">t is </w:t>
      </w:r>
      <w:r w:rsidR="000332E0" w:rsidRPr="004A56EC">
        <w:rPr>
          <w:rFonts w:ascii="Book Antiqua" w:hAnsi="Book Antiqua" w:cs="Book Antiqua"/>
          <w:sz w:val="24"/>
          <w:szCs w:val="24"/>
        </w:rPr>
        <w:t>critical</w:t>
      </w:r>
      <w:r w:rsidR="00F00A8D" w:rsidRPr="004A56EC">
        <w:rPr>
          <w:rFonts w:ascii="Book Antiqua" w:hAnsi="Book Antiqua" w:cs="Book Antiqua"/>
          <w:sz w:val="24"/>
          <w:szCs w:val="24"/>
        </w:rPr>
        <w:t xml:space="preserve"> to design a robust and efficient method of differentiation. </w:t>
      </w:r>
      <w:r w:rsidR="00190ECD" w:rsidRPr="004A56EC">
        <w:rPr>
          <w:rFonts w:ascii="Book Antiqua" w:hAnsi="Book Antiqua" w:cs="Book Antiqua"/>
          <w:sz w:val="24"/>
          <w:szCs w:val="24"/>
        </w:rPr>
        <w:t>In</w:t>
      </w:r>
      <w:r w:rsidR="00F00A8D" w:rsidRPr="004A56EC">
        <w:rPr>
          <w:rFonts w:ascii="Book Antiqua" w:hAnsi="Book Antiqua" w:cs="Book Antiqua"/>
          <w:sz w:val="24"/>
          <w:szCs w:val="24"/>
        </w:rPr>
        <w:t xml:space="preserve"> this review</w:t>
      </w:r>
      <w:r w:rsidR="002357E0" w:rsidRPr="004A56EC">
        <w:rPr>
          <w:rFonts w:ascii="Book Antiqua" w:hAnsi="Book Antiqua" w:cs="Book Antiqua"/>
          <w:sz w:val="24"/>
          <w:szCs w:val="24"/>
        </w:rPr>
        <w:t xml:space="preserve"> article</w:t>
      </w:r>
      <w:r w:rsidR="00F00A8D" w:rsidRPr="004A56EC">
        <w:rPr>
          <w:rFonts w:ascii="Book Antiqua" w:hAnsi="Book Antiqua" w:cs="Book Antiqua"/>
          <w:sz w:val="24"/>
          <w:szCs w:val="24"/>
        </w:rPr>
        <w:t xml:space="preserve">, we summarize a comprehensive approach </w:t>
      </w:r>
      <w:r w:rsidR="00190ECD" w:rsidRPr="004A56EC">
        <w:rPr>
          <w:rFonts w:ascii="Book Antiqua" w:hAnsi="Book Antiqua" w:cs="Book Antiqua"/>
          <w:sz w:val="24"/>
          <w:szCs w:val="24"/>
        </w:rPr>
        <w:t xml:space="preserve">in which </w:t>
      </w:r>
      <w:proofErr w:type="spellStart"/>
      <w:r w:rsidRPr="004A56EC">
        <w:rPr>
          <w:rFonts w:ascii="Book Antiqua" w:hAnsi="Book Antiqua" w:cs="Book Antiqua"/>
          <w:sz w:val="24"/>
          <w:szCs w:val="24"/>
        </w:rPr>
        <w:t>h</w:t>
      </w:r>
      <w:r w:rsidR="00F00A8D" w:rsidRPr="004A56EC">
        <w:rPr>
          <w:rFonts w:ascii="Book Antiqua" w:hAnsi="Book Antiqua" w:cs="Book Antiqua"/>
          <w:sz w:val="24"/>
          <w:szCs w:val="24"/>
        </w:rPr>
        <w:t>PSCs</w:t>
      </w:r>
      <w:proofErr w:type="spellEnd"/>
      <w:r w:rsidR="00F00A8D" w:rsidRPr="004A56EC">
        <w:rPr>
          <w:rFonts w:ascii="Book Antiqua" w:hAnsi="Book Antiqua" w:cs="Book Antiqua"/>
          <w:sz w:val="24"/>
          <w:szCs w:val="24"/>
        </w:rPr>
        <w:t xml:space="preserve"> are differentiated into target cells or organoids </w:t>
      </w:r>
      <w:r w:rsidR="00190ECD" w:rsidRPr="004A56EC">
        <w:rPr>
          <w:rFonts w:ascii="Book Antiqua" w:hAnsi="Book Antiqua" w:cs="Book Antiqua"/>
          <w:sz w:val="24"/>
          <w:szCs w:val="24"/>
        </w:rPr>
        <w:t>including</w:t>
      </w:r>
      <w:r w:rsidR="00922645" w:rsidRPr="004A56EC">
        <w:rPr>
          <w:rFonts w:ascii="Book Antiqua" w:hAnsi="Book Antiqua" w:cs="Book Antiqua"/>
          <w:sz w:val="24"/>
          <w:szCs w:val="24"/>
        </w:rPr>
        <w:t xml:space="preserve"> </w:t>
      </w:r>
      <w:r w:rsidR="00EF6ED7" w:rsidRPr="004A56EC">
        <w:rPr>
          <w:rFonts w:ascii="Book Antiqua" w:hAnsi="Book Antiqua" w:cs="Book Antiqua"/>
          <w:sz w:val="24"/>
          <w:szCs w:val="24"/>
        </w:rPr>
        <w:t xml:space="preserve">brain, liver, </w:t>
      </w:r>
      <w:r w:rsidR="006365E4" w:rsidRPr="004A56EC">
        <w:rPr>
          <w:rFonts w:ascii="Book Antiqua" w:hAnsi="Book Antiqua" w:cs="Book Antiqua"/>
          <w:sz w:val="24"/>
          <w:szCs w:val="24"/>
        </w:rPr>
        <w:t xml:space="preserve">blood, </w:t>
      </w:r>
      <w:r w:rsidR="00EF6ED7" w:rsidRPr="004A56EC">
        <w:rPr>
          <w:rFonts w:ascii="Book Antiqua" w:hAnsi="Book Antiqua" w:cs="Book Antiqua"/>
          <w:sz w:val="24"/>
          <w:szCs w:val="24"/>
        </w:rPr>
        <w:t>melanocytes</w:t>
      </w:r>
      <w:r w:rsidR="004142B7" w:rsidRPr="004A56EC">
        <w:rPr>
          <w:rFonts w:ascii="Book Antiqua" w:hAnsi="Book Antiqua" w:cs="Book Antiqua"/>
          <w:sz w:val="24"/>
          <w:szCs w:val="24"/>
        </w:rPr>
        <w:t xml:space="preserve">, </w:t>
      </w:r>
      <w:r w:rsidR="000332E0" w:rsidRPr="004A56EC">
        <w:rPr>
          <w:rFonts w:ascii="Book Antiqua" w:hAnsi="Book Antiqua" w:cs="Book Antiqua"/>
          <w:sz w:val="24"/>
          <w:szCs w:val="24"/>
        </w:rPr>
        <w:t xml:space="preserve">and </w:t>
      </w:r>
      <w:r w:rsidR="00922645" w:rsidRPr="004A56EC">
        <w:rPr>
          <w:rFonts w:ascii="Book Antiqua" w:hAnsi="Book Antiqua" w:cs="Book Antiqua"/>
          <w:sz w:val="24"/>
          <w:szCs w:val="24"/>
        </w:rPr>
        <w:t>mesenchymal cells</w:t>
      </w:r>
      <w:r w:rsidR="00190ECD" w:rsidRPr="004A56EC">
        <w:rPr>
          <w:rFonts w:ascii="Book Antiqua" w:hAnsi="Book Antiqua" w:cs="Book Antiqua"/>
          <w:sz w:val="24"/>
          <w:szCs w:val="24"/>
        </w:rPr>
        <w:t>. This was accomplished</w:t>
      </w:r>
      <w:r w:rsidR="00922645" w:rsidRPr="004A56EC">
        <w:rPr>
          <w:rFonts w:ascii="Book Antiqua" w:hAnsi="Book Antiqua" w:cs="Book Antiqua"/>
          <w:sz w:val="24"/>
          <w:szCs w:val="24"/>
        </w:rPr>
        <w:t xml:space="preserve"> </w:t>
      </w:r>
      <w:r w:rsidR="00C51030" w:rsidRPr="004A56EC">
        <w:rPr>
          <w:rFonts w:ascii="Book Antiqua" w:hAnsi="Book Antiqua" w:cs="Book Antiqua"/>
          <w:sz w:val="24"/>
          <w:szCs w:val="24"/>
        </w:rPr>
        <w:t xml:space="preserve">by employing an </w:t>
      </w:r>
      <w:proofErr w:type="spellStart"/>
      <w:r w:rsidR="00C51030" w:rsidRPr="004A56EC">
        <w:rPr>
          <w:rFonts w:ascii="Book Antiqua" w:hAnsi="Book Antiqua" w:cs="Book Antiqua"/>
          <w:sz w:val="24"/>
          <w:szCs w:val="24"/>
        </w:rPr>
        <w:t>embryoid</w:t>
      </w:r>
      <w:proofErr w:type="spellEnd"/>
      <w:r w:rsidR="00C51030" w:rsidRPr="004A56EC">
        <w:rPr>
          <w:rFonts w:ascii="Book Antiqua" w:hAnsi="Book Antiqua" w:cs="Book Antiqua"/>
          <w:sz w:val="24"/>
          <w:szCs w:val="24"/>
        </w:rPr>
        <w:t xml:space="preserve"> body</w:t>
      </w:r>
      <w:r w:rsidR="00F00A8D" w:rsidRPr="004A56EC">
        <w:rPr>
          <w:rFonts w:ascii="Book Antiqua" w:hAnsi="Book Antiqua" w:cs="Book Antiqua"/>
          <w:sz w:val="24"/>
          <w:szCs w:val="24"/>
        </w:rPr>
        <w:t xml:space="preserve">-based </w:t>
      </w:r>
      <w:r w:rsidR="000332E0" w:rsidRPr="004A56EC">
        <w:rPr>
          <w:rFonts w:ascii="Book Antiqua" w:hAnsi="Book Antiqua" w:cs="Book Antiqua"/>
          <w:sz w:val="24"/>
          <w:szCs w:val="24"/>
        </w:rPr>
        <w:t>three-dimensional (</w:t>
      </w:r>
      <w:r w:rsidR="00F00A8D" w:rsidRPr="004A56EC">
        <w:rPr>
          <w:rFonts w:ascii="Book Antiqua" w:hAnsi="Book Antiqua" w:cs="Book Antiqua"/>
          <w:sz w:val="24"/>
          <w:szCs w:val="24"/>
        </w:rPr>
        <w:t>3D</w:t>
      </w:r>
      <w:r w:rsidR="000332E0" w:rsidRPr="004A56EC">
        <w:rPr>
          <w:rFonts w:ascii="Book Antiqua" w:hAnsi="Book Antiqua" w:cs="Book Antiqua"/>
          <w:sz w:val="24"/>
          <w:szCs w:val="24"/>
        </w:rPr>
        <w:t>)</w:t>
      </w:r>
      <w:r w:rsidR="00F00A8D" w:rsidRPr="004A56EC">
        <w:rPr>
          <w:rFonts w:ascii="Book Antiqua" w:hAnsi="Book Antiqua" w:cs="Book Antiqua"/>
          <w:sz w:val="24"/>
          <w:szCs w:val="24"/>
        </w:rPr>
        <w:t xml:space="preserve"> suspension culture system</w:t>
      </w:r>
      <w:r w:rsidR="008F0CFF" w:rsidRPr="004A56EC">
        <w:rPr>
          <w:rFonts w:ascii="Book Antiqua" w:hAnsi="Book Antiqua" w:cs="Book Antiqua"/>
          <w:sz w:val="24"/>
          <w:szCs w:val="24"/>
        </w:rPr>
        <w:t xml:space="preserve"> with multiple cells co-culture</w:t>
      </w:r>
      <w:r w:rsidR="000332E0" w:rsidRPr="004A56EC">
        <w:rPr>
          <w:rFonts w:ascii="Book Antiqua" w:hAnsi="Book Antiqua" w:cs="Book Antiqua"/>
          <w:sz w:val="24"/>
          <w:szCs w:val="24"/>
        </w:rPr>
        <w:t>d</w:t>
      </w:r>
      <w:r w:rsidR="00F00A8D" w:rsidRPr="004A56EC">
        <w:rPr>
          <w:rFonts w:ascii="Book Antiqua" w:hAnsi="Book Antiqua" w:cs="Book Antiqua"/>
          <w:sz w:val="24"/>
          <w:szCs w:val="24"/>
        </w:rPr>
        <w:t xml:space="preserve">. The method has high stable differentiation efficiency compared to </w:t>
      </w:r>
      <w:r w:rsidR="00190ECD" w:rsidRPr="004A56EC">
        <w:rPr>
          <w:rFonts w:ascii="Book Antiqua" w:hAnsi="Book Antiqua" w:cs="Book Antiqua"/>
          <w:sz w:val="24"/>
          <w:szCs w:val="24"/>
        </w:rPr>
        <w:t xml:space="preserve">the </w:t>
      </w:r>
      <w:r w:rsidR="00346269" w:rsidRPr="004A56EC">
        <w:rPr>
          <w:rFonts w:ascii="Book Antiqua" w:hAnsi="Book Antiqua" w:cs="Book Antiqua"/>
          <w:sz w:val="24"/>
          <w:szCs w:val="24"/>
        </w:rPr>
        <w:t xml:space="preserve">conventional </w:t>
      </w:r>
      <w:r w:rsidR="00F00A8D" w:rsidRPr="004A56EC">
        <w:rPr>
          <w:rFonts w:ascii="Book Antiqua" w:hAnsi="Book Antiqua" w:cs="Book Antiqua"/>
          <w:sz w:val="24"/>
          <w:szCs w:val="24"/>
        </w:rPr>
        <w:t xml:space="preserve">2D </w:t>
      </w:r>
      <w:r w:rsidR="00190ECD" w:rsidRPr="004A56EC">
        <w:rPr>
          <w:rFonts w:ascii="Book Antiqua" w:hAnsi="Book Antiqua" w:cs="Book Antiqua"/>
          <w:sz w:val="24"/>
          <w:szCs w:val="24"/>
        </w:rPr>
        <w:t>culture and</w:t>
      </w:r>
      <w:r w:rsidR="00F00A8D" w:rsidRPr="004A56EC">
        <w:rPr>
          <w:rFonts w:ascii="Book Antiqua" w:hAnsi="Book Antiqua" w:cs="Book Antiqua"/>
          <w:sz w:val="24"/>
          <w:szCs w:val="24"/>
        </w:rPr>
        <w:t xml:space="preserve"> can meet the requirement</w:t>
      </w:r>
      <w:r w:rsidR="00190ECD" w:rsidRPr="004A56EC">
        <w:rPr>
          <w:rFonts w:ascii="Book Antiqua" w:hAnsi="Book Antiqua" w:cs="Book Antiqua"/>
          <w:sz w:val="24"/>
          <w:szCs w:val="24"/>
        </w:rPr>
        <w:t>s</w:t>
      </w:r>
      <w:r w:rsidR="00F00A8D" w:rsidRPr="004A56EC">
        <w:rPr>
          <w:rFonts w:ascii="Book Antiqua" w:hAnsi="Book Antiqua" w:cs="Book Antiqua"/>
          <w:sz w:val="24"/>
          <w:szCs w:val="24"/>
        </w:rPr>
        <w:t xml:space="preserve"> of clinical application. </w:t>
      </w:r>
      <w:r w:rsidR="00190ECD" w:rsidRPr="004A56EC">
        <w:rPr>
          <w:rFonts w:ascii="Book Antiqua" w:hAnsi="Book Antiqua" w:cs="Book Antiqua"/>
          <w:sz w:val="24"/>
          <w:szCs w:val="24"/>
        </w:rPr>
        <w:t>Additionally</w:t>
      </w:r>
      <w:r w:rsidR="00F00A8D" w:rsidRPr="004A56EC">
        <w:rPr>
          <w:rFonts w:ascii="Book Antiqua" w:hAnsi="Book Antiqua" w:cs="Book Antiqua"/>
          <w:sz w:val="24"/>
          <w:szCs w:val="24"/>
        </w:rPr>
        <w:t xml:space="preserve">, </w:t>
      </w:r>
      <w:r w:rsidR="00A07963" w:rsidRPr="004A56EC">
        <w:rPr>
          <w:rFonts w:ascii="Book Antiqua" w:hAnsi="Book Antiqua" w:cs="Book Antiqua"/>
          <w:i/>
          <w:sz w:val="24"/>
          <w:szCs w:val="24"/>
        </w:rPr>
        <w:t>ex vivo</w:t>
      </w:r>
      <w:r w:rsidR="00A07963" w:rsidRPr="004A56EC">
        <w:rPr>
          <w:rFonts w:ascii="Book Antiqua" w:hAnsi="Book Antiqua" w:cs="Book Antiqua"/>
          <w:sz w:val="24"/>
          <w:szCs w:val="24"/>
        </w:rPr>
        <w:t xml:space="preserve"> </w:t>
      </w:r>
      <w:r w:rsidR="000332E0" w:rsidRPr="004A56EC">
        <w:rPr>
          <w:rFonts w:ascii="Book Antiqua" w:hAnsi="Book Antiqua" w:cs="Book Antiqua"/>
          <w:sz w:val="24"/>
          <w:szCs w:val="24"/>
        </w:rPr>
        <w:t xml:space="preserve">co-culture </w:t>
      </w:r>
      <w:r w:rsidR="00F00A8D" w:rsidRPr="004A56EC">
        <w:rPr>
          <w:rFonts w:ascii="Book Antiqua" w:hAnsi="Book Antiqua" w:cs="Book Antiqua"/>
          <w:sz w:val="24"/>
          <w:szCs w:val="24"/>
        </w:rPr>
        <w:t xml:space="preserve">models </w:t>
      </w:r>
      <w:r w:rsidR="00A07963" w:rsidRPr="004A56EC">
        <w:rPr>
          <w:rFonts w:ascii="Book Antiqua" w:hAnsi="Book Antiqua" w:cs="Book Antiqua"/>
          <w:sz w:val="24"/>
          <w:szCs w:val="24"/>
        </w:rPr>
        <w:t>might</w:t>
      </w:r>
      <w:r w:rsidR="00F00A8D" w:rsidRPr="004A56EC">
        <w:rPr>
          <w:rFonts w:ascii="Book Antiqua" w:hAnsi="Book Antiqua" w:cs="Book Antiqua"/>
          <w:sz w:val="24"/>
          <w:szCs w:val="24"/>
        </w:rPr>
        <w:t xml:space="preserve"> be able to constitute organoids that are highly similar </w:t>
      </w:r>
      <w:r w:rsidRPr="004A56EC">
        <w:rPr>
          <w:rFonts w:ascii="Book Antiqua" w:hAnsi="Book Antiqua" w:cs="Book Antiqua"/>
          <w:sz w:val="24"/>
          <w:szCs w:val="24"/>
        </w:rPr>
        <w:t xml:space="preserve">or mimic </w:t>
      </w:r>
      <w:r w:rsidR="00F00A8D" w:rsidRPr="004A56EC">
        <w:rPr>
          <w:rFonts w:ascii="Book Antiqua" w:hAnsi="Book Antiqua" w:cs="Book Antiqua"/>
          <w:sz w:val="24"/>
          <w:szCs w:val="24"/>
        </w:rPr>
        <w:t xml:space="preserve">human organs for </w:t>
      </w:r>
      <w:r w:rsidR="00782D5B" w:rsidRPr="004A56EC">
        <w:rPr>
          <w:rFonts w:ascii="Book Antiqua" w:hAnsi="Book Antiqua" w:cs="Book Antiqua"/>
          <w:sz w:val="24"/>
          <w:szCs w:val="24"/>
        </w:rPr>
        <w:t>potential</w:t>
      </w:r>
      <w:r w:rsidR="00F00A8D" w:rsidRPr="004A56EC">
        <w:rPr>
          <w:rFonts w:ascii="Book Antiqua" w:hAnsi="Book Antiqua" w:cs="Book Antiqua"/>
          <w:sz w:val="24"/>
          <w:szCs w:val="24"/>
        </w:rPr>
        <w:t xml:space="preserve"> organ transplantation </w:t>
      </w:r>
      <w:r w:rsidR="00782D5B" w:rsidRPr="004A56EC">
        <w:rPr>
          <w:rFonts w:ascii="Book Antiqua" w:hAnsi="Book Antiqua" w:cs="Book Antiqua"/>
          <w:sz w:val="24"/>
          <w:szCs w:val="24"/>
        </w:rPr>
        <w:t>in the future</w:t>
      </w:r>
      <w:r w:rsidR="00F00A8D" w:rsidRPr="004A56EC">
        <w:rPr>
          <w:rFonts w:ascii="Book Antiqua" w:hAnsi="Book Antiqua" w:cs="Book Antiqua"/>
          <w:sz w:val="24"/>
          <w:szCs w:val="24"/>
        </w:rPr>
        <w:t>.</w:t>
      </w:r>
    </w:p>
    <w:p w14:paraId="7DDB4597" w14:textId="77777777" w:rsidR="00082E61" w:rsidRPr="004A56EC" w:rsidRDefault="00082E61" w:rsidP="004A56EC">
      <w:pPr>
        <w:adjustRightInd w:val="0"/>
        <w:snapToGrid w:val="0"/>
        <w:spacing w:line="360" w:lineRule="auto"/>
        <w:rPr>
          <w:rFonts w:ascii="Book Antiqua" w:hAnsi="Book Antiqua"/>
          <w:sz w:val="24"/>
          <w:szCs w:val="24"/>
        </w:rPr>
      </w:pPr>
    </w:p>
    <w:p w14:paraId="47FF43FF" w14:textId="3B382DA3" w:rsidR="00A012C5" w:rsidRPr="004A56EC" w:rsidRDefault="00F00A8D" w:rsidP="004A56EC">
      <w:pPr>
        <w:adjustRightInd w:val="0"/>
        <w:snapToGrid w:val="0"/>
        <w:spacing w:line="360" w:lineRule="auto"/>
        <w:rPr>
          <w:rFonts w:ascii="Book Antiqua" w:hAnsi="Book Antiqua"/>
          <w:bCs/>
          <w:sz w:val="24"/>
          <w:szCs w:val="24"/>
          <w:shd w:val="clear" w:color="auto" w:fill="FFFFFF"/>
        </w:rPr>
      </w:pPr>
      <w:r w:rsidRPr="004A56EC">
        <w:rPr>
          <w:rFonts w:ascii="Book Antiqua" w:hAnsi="Book Antiqua" w:cs="Book Antiqua"/>
          <w:b/>
          <w:sz w:val="24"/>
          <w:szCs w:val="24"/>
        </w:rPr>
        <w:t>Key words</w:t>
      </w:r>
      <w:r w:rsidRPr="007075B0">
        <w:rPr>
          <w:rFonts w:ascii="Book Antiqua" w:hAnsi="Book Antiqua" w:cs="Book Antiqua"/>
          <w:b/>
          <w:bCs/>
          <w:sz w:val="24"/>
          <w:szCs w:val="24"/>
        </w:rPr>
        <w:t>:</w:t>
      </w:r>
      <w:r w:rsidRPr="004A56EC">
        <w:rPr>
          <w:rFonts w:ascii="Book Antiqua" w:hAnsi="Book Antiqua" w:cs="Book Antiqua"/>
          <w:sz w:val="24"/>
          <w:szCs w:val="24"/>
        </w:rPr>
        <w:t xml:space="preserve"> </w:t>
      </w:r>
      <w:r w:rsidR="00434477" w:rsidRPr="004A56EC">
        <w:rPr>
          <w:rFonts w:ascii="Book Antiqua" w:hAnsi="Book Antiqua" w:cs="Book Antiqua"/>
          <w:sz w:val="24"/>
          <w:szCs w:val="24"/>
        </w:rPr>
        <w:t>H</w:t>
      </w:r>
      <w:r w:rsidR="0040425D" w:rsidRPr="004A56EC">
        <w:rPr>
          <w:rFonts w:ascii="Book Antiqua" w:hAnsi="Book Antiqua" w:cs="Book Antiqua"/>
          <w:sz w:val="24"/>
          <w:szCs w:val="24"/>
        </w:rPr>
        <w:t>uman p</w:t>
      </w:r>
      <w:r w:rsidRPr="004A56EC">
        <w:rPr>
          <w:rFonts w:ascii="Book Antiqua" w:hAnsi="Book Antiqua" w:cs="Book Antiqua"/>
          <w:sz w:val="24"/>
          <w:szCs w:val="24"/>
        </w:rPr>
        <w:t>luripotent stem cells</w:t>
      </w:r>
      <w:r w:rsidR="00434477" w:rsidRPr="004A56EC">
        <w:rPr>
          <w:rFonts w:ascii="Book Antiqua" w:hAnsi="Book Antiqua" w:cs="Book Antiqua"/>
          <w:sz w:val="24"/>
          <w:szCs w:val="24"/>
        </w:rPr>
        <w:t>;</w:t>
      </w:r>
      <w:r w:rsidR="00940419" w:rsidRPr="004A56EC">
        <w:rPr>
          <w:rFonts w:ascii="Book Antiqua" w:hAnsi="Book Antiqua" w:cs="Book Antiqua"/>
          <w:sz w:val="24"/>
          <w:szCs w:val="24"/>
        </w:rPr>
        <w:t xml:space="preserve"> </w:t>
      </w:r>
      <w:proofErr w:type="gramStart"/>
      <w:r w:rsidR="00434477" w:rsidRPr="004A56EC">
        <w:rPr>
          <w:rFonts w:ascii="Book Antiqua" w:hAnsi="Book Antiqua" w:cs="Book Antiqua"/>
          <w:sz w:val="24"/>
          <w:szCs w:val="24"/>
        </w:rPr>
        <w:t>T</w:t>
      </w:r>
      <w:r w:rsidR="0040425D" w:rsidRPr="004A56EC">
        <w:rPr>
          <w:rFonts w:ascii="Book Antiqua" w:hAnsi="Book Antiqua" w:cs="Book Antiqua"/>
          <w:sz w:val="24"/>
          <w:szCs w:val="24"/>
        </w:rPr>
        <w:t>h</w:t>
      </w:r>
      <w:r w:rsidR="00940419" w:rsidRPr="004A56EC">
        <w:rPr>
          <w:rFonts w:ascii="Book Antiqua" w:hAnsi="Book Antiqua" w:cs="Book Antiqua"/>
          <w:sz w:val="24"/>
          <w:szCs w:val="24"/>
        </w:rPr>
        <w:t>ree</w:t>
      </w:r>
      <w:proofErr w:type="gramEnd"/>
      <w:r w:rsidR="00940419" w:rsidRPr="004A56EC">
        <w:rPr>
          <w:rFonts w:ascii="Book Antiqua" w:hAnsi="Book Antiqua" w:cs="Book Antiqua"/>
          <w:sz w:val="24"/>
          <w:szCs w:val="24"/>
        </w:rPr>
        <w:t xml:space="preserve"> </w:t>
      </w:r>
      <w:r w:rsidR="0040425D" w:rsidRPr="004A56EC">
        <w:rPr>
          <w:rFonts w:ascii="Book Antiqua" w:hAnsi="Book Antiqua" w:cs="Book Antiqua"/>
          <w:sz w:val="24"/>
          <w:szCs w:val="24"/>
        </w:rPr>
        <w:t>dimensional</w:t>
      </w:r>
      <w:r w:rsidR="00434477" w:rsidRPr="004A56EC">
        <w:rPr>
          <w:rFonts w:ascii="Book Antiqua" w:hAnsi="Book Antiqua" w:cs="Book Antiqua"/>
          <w:sz w:val="24"/>
          <w:szCs w:val="24"/>
        </w:rPr>
        <w:t>;</w:t>
      </w:r>
      <w:r w:rsidRPr="004A56EC">
        <w:rPr>
          <w:rFonts w:ascii="Book Antiqua" w:hAnsi="Book Antiqua" w:cs="Book Antiqua"/>
          <w:sz w:val="24"/>
          <w:szCs w:val="24"/>
        </w:rPr>
        <w:t xml:space="preserve"> </w:t>
      </w:r>
      <w:proofErr w:type="spellStart"/>
      <w:r w:rsidR="00434477" w:rsidRPr="004A56EC">
        <w:rPr>
          <w:rFonts w:ascii="Book Antiqua" w:hAnsi="Book Antiqua" w:cs="Book Antiqua"/>
          <w:sz w:val="24"/>
          <w:szCs w:val="24"/>
        </w:rPr>
        <w:t>E</w:t>
      </w:r>
      <w:r w:rsidR="0040425D" w:rsidRPr="004A56EC">
        <w:rPr>
          <w:rFonts w:ascii="Book Antiqua" w:hAnsi="Book Antiqua" w:cs="Book Antiqua"/>
          <w:sz w:val="24"/>
          <w:szCs w:val="24"/>
        </w:rPr>
        <w:t>mbryoid</w:t>
      </w:r>
      <w:proofErr w:type="spellEnd"/>
      <w:r w:rsidR="0040425D" w:rsidRPr="004A56EC">
        <w:rPr>
          <w:rFonts w:ascii="Book Antiqua" w:hAnsi="Book Antiqua" w:cs="Book Antiqua"/>
          <w:sz w:val="24"/>
          <w:szCs w:val="24"/>
        </w:rPr>
        <w:t xml:space="preserve"> body</w:t>
      </w:r>
      <w:r w:rsidR="00434477" w:rsidRPr="004A56EC">
        <w:rPr>
          <w:rFonts w:ascii="Book Antiqua" w:hAnsi="Book Antiqua" w:cs="Book Antiqua"/>
          <w:sz w:val="24"/>
          <w:szCs w:val="24"/>
        </w:rPr>
        <w:t>;</w:t>
      </w:r>
      <w:r w:rsidRPr="004A56EC">
        <w:rPr>
          <w:rFonts w:ascii="Book Antiqua" w:hAnsi="Book Antiqua" w:cs="Book Antiqua"/>
          <w:sz w:val="24"/>
          <w:szCs w:val="24"/>
        </w:rPr>
        <w:t xml:space="preserve"> </w:t>
      </w:r>
      <w:bookmarkStart w:id="19" w:name="OLE_LINK70"/>
      <w:bookmarkStart w:id="20" w:name="OLE_LINK71"/>
      <w:r w:rsidR="00434477" w:rsidRPr="004A56EC">
        <w:rPr>
          <w:rFonts w:ascii="Book Antiqua" w:hAnsi="Book Antiqua" w:cs="Book Antiqua"/>
          <w:sz w:val="24"/>
          <w:szCs w:val="24"/>
        </w:rPr>
        <w:t>D</w:t>
      </w:r>
      <w:r w:rsidR="0040425D" w:rsidRPr="004A56EC">
        <w:rPr>
          <w:rFonts w:ascii="Book Antiqua" w:hAnsi="Book Antiqua" w:cs="Book Antiqua"/>
          <w:sz w:val="24"/>
          <w:szCs w:val="24"/>
        </w:rPr>
        <w:t>ifferentiation</w:t>
      </w:r>
      <w:bookmarkEnd w:id="19"/>
      <w:bookmarkEnd w:id="20"/>
      <w:r w:rsidR="00B87A34" w:rsidRPr="004A56EC">
        <w:rPr>
          <w:rFonts w:ascii="Book Antiqua" w:hAnsi="Book Antiqua" w:cs="Book Antiqua"/>
          <w:sz w:val="24"/>
          <w:szCs w:val="24"/>
        </w:rPr>
        <w:t>;</w:t>
      </w:r>
      <w:r w:rsidR="006C60DD" w:rsidRPr="004A56EC">
        <w:rPr>
          <w:rFonts w:ascii="Book Antiqua" w:hAnsi="Book Antiqua" w:cs="Arial"/>
          <w:bCs/>
          <w:sz w:val="24"/>
          <w:szCs w:val="24"/>
          <w:shd w:val="clear" w:color="auto" w:fill="FFFFFF"/>
        </w:rPr>
        <w:t xml:space="preserve"> Efficient</w:t>
      </w:r>
      <w:r w:rsidR="00B87A34" w:rsidRPr="004A56EC">
        <w:rPr>
          <w:rFonts w:ascii="Book Antiqua" w:hAnsi="Book Antiqua" w:cs="Arial"/>
          <w:bCs/>
          <w:sz w:val="24"/>
          <w:szCs w:val="24"/>
          <w:shd w:val="clear" w:color="auto" w:fill="FFFFFF"/>
        </w:rPr>
        <w:t xml:space="preserve">; </w:t>
      </w:r>
      <w:r w:rsidR="006C60DD" w:rsidRPr="004A56EC">
        <w:rPr>
          <w:rFonts w:ascii="Book Antiqua" w:hAnsi="Book Antiqua"/>
          <w:bCs/>
          <w:sz w:val="24"/>
          <w:szCs w:val="24"/>
          <w:shd w:val="clear" w:color="auto" w:fill="FFFFFF"/>
        </w:rPr>
        <w:t>Three germ layers</w:t>
      </w:r>
    </w:p>
    <w:p w14:paraId="189687BD" w14:textId="77777777" w:rsidR="0099480C" w:rsidRPr="004A56EC" w:rsidRDefault="0099480C" w:rsidP="004A56EC">
      <w:pPr>
        <w:adjustRightInd w:val="0"/>
        <w:snapToGrid w:val="0"/>
        <w:spacing w:line="360" w:lineRule="auto"/>
        <w:rPr>
          <w:rFonts w:ascii="Book Antiqua" w:hAnsi="Book Antiqua" w:cs="Book Antiqua"/>
          <w:sz w:val="24"/>
          <w:szCs w:val="24"/>
        </w:rPr>
      </w:pPr>
    </w:p>
    <w:p w14:paraId="17238D8A" w14:textId="77777777" w:rsidR="00715B01" w:rsidRPr="004A56EC" w:rsidRDefault="00082E61" w:rsidP="00715B01">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Fang M, Liu LP, Zhou H, Li YM, Zheng YW. </w:t>
      </w:r>
      <w:proofErr w:type="gramStart"/>
      <w:r w:rsidRPr="004A56EC">
        <w:rPr>
          <w:rFonts w:ascii="Book Antiqua" w:hAnsi="Book Antiqua"/>
          <w:sz w:val="24"/>
          <w:szCs w:val="24"/>
        </w:rPr>
        <w:t>Practical choice to robust and efficient differentiation of human pluripotent stem cells.</w:t>
      </w:r>
      <w:proofErr w:type="gramEnd"/>
      <w:r w:rsidRPr="004A56EC">
        <w:rPr>
          <w:rFonts w:ascii="Book Antiqua" w:hAnsi="Book Antiqua"/>
          <w:sz w:val="24"/>
          <w:szCs w:val="24"/>
        </w:rPr>
        <w:t xml:space="preserve"> </w:t>
      </w:r>
      <w:r w:rsidR="00800518" w:rsidRPr="004A56EC">
        <w:rPr>
          <w:rFonts w:ascii="Book Antiqua" w:hAnsi="Book Antiqua"/>
          <w:i/>
          <w:sz w:val="24"/>
          <w:szCs w:val="24"/>
        </w:rPr>
        <w:t>World J Stem Cells</w:t>
      </w:r>
      <w:r w:rsidR="00800518" w:rsidRPr="004A56EC">
        <w:rPr>
          <w:rFonts w:ascii="Book Antiqua" w:hAnsi="Book Antiqua"/>
          <w:sz w:val="24"/>
          <w:szCs w:val="24"/>
        </w:rPr>
        <w:t xml:space="preserve"> </w:t>
      </w:r>
      <w:r w:rsidR="00CF4D9B" w:rsidRPr="00CF4D9B">
        <w:rPr>
          <w:rFonts w:ascii="Book Antiqua" w:hAnsi="Book Antiqua"/>
          <w:sz w:val="24"/>
          <w:szCs w:val="24"/>
        </w:rPr>
        <w:t xml:space="preserve">2020; 12(8): </w:t>
      </w:r>
      <w:r w:rsidR="00715B01">
        <w:rPr>
          <w:rFonts w:ascii="Book Antiqua" w:hAnsi="Book Antiqua" w:hint="eastAsia"/>
          <w:sz w:val="24"/>
          <w:szCs w:val="24"/>
        </w:rPr>
        <w:t>752-760</w:t>
      </w:r>
      <w:r w:rsidR="00715B01">
        <w:rPr>
          <w:rFonts w:ascii="Book Antiqua" w:hAnsi="Book Antiqua"/>
          <w:sz w:val="24"/>
          <w:szCs w:val="24"/>
        </w:rPr>
        <w:t xml:space="preserve"> </w:t>
      </w:r>
      <w:r w:rsidR="00715B01" w:rsidRPr="00CF4D9B">
        <w:rPr>
          <w:rFonts w:ascii="Book Antiqua" w:hAnsi="Book Antiqua"/>
          <w:sz w:val="24"/>
          <w:szCs w:val="24"/>
        </w:rPr>
        <w:t>URL: https://www.wjgnet.com/1948-0210/full/v12/i8/</w:t>
      </w:r>
      <w:r w:rsidR="00715B01">
        <w:rPr>
          <w:rFonts w:ascii="Book Antiqua" w:hAnsi="Book Antiqua" w:hint="eastAsia"/>
          <w:sz w:val="24"/>
          <w:szCs w:val="24"/>
        </w:rPr>
        <w:t>752</w:t>
      </w:r>
      <w:r w:rsidR="00715B01">
        <w:rPr>
          <w:rFonts w:ascii="Book Antiqua" w:hAnsi="Book Antiqua"/>
          <w:sz w:val="24"/>
          <w:szCs w:val="24"/>
        </w:rPr>
        <w:t>.htm</w:t>
      </w:r>
      <w:r w:rsidR="00715B01" w:rsidRPr="00CF4D9B">
        <w:rPr>
          <w:rFonts w:ascii="Book Antiqua" w:hAnsi="Book Antiqua"/>
          <w:sz w:val="24"/>
          <w:szCs w:val="24"/>
        </w:rPr>
        <w:t xml:space="preserve"> DOI: </w:t>
      </w:r>
      <w:bookmarkStart w:id="21" w:name="_GoBack"/>
      <w:r w:rsidR="00715B01" w:rsidRPr="00CF4D9B">
        <w:rPr>
          <w:rFonts w:ascii="Book Antiqua" w:hAnsi="Book Antiqua"/>
          <w:sz w:val="24"/>
          <w:szCs w:val="24"/>
        </w:rPr>
        <w:t>https://dx.doi.org/10.4252/wjsc.v12.i8.</w:t>
      </w:r>
      <w:r w:rsidR="00715B01">
        <w:rPr>
          <w:rFonts w:ascii="Book Antiqua" w:hAnsi="Book Antiqua" w:hint="eastAsia"/>
          <w:sz w:val="24"/>
          <w:szCs w:val="24"/>
        </w:rPr>
        <w:t>752</w:t>
      </w:r>
      <w:bookmarkEnd w:id="21"/>
    </w:p>
    <w:p w14:paraId="11B11C27" w14:textId="48F9183C" w:rsidR="00082E61" w:rsidRPr="00715B01" w:rsidRDefault="00082E61" w:rsidP="004A56EC">
      <w:pPr>
        <w:adjustRightInd w:val="0"/>
        <w:snapToGrid w:val="0"/>
        <w:spacing w:line="360" w:lineRule="auto"/>
        <w:rPr>
          <w:rFonts w:ascii="Book Antiqua" w:hAnsi="Book Antiqua"/>
          <w:sz w:val="24"/>
          <w:szCs w:val="24"/>
        </w:rPr>
      </w:pPr>
    </w:p>
    <w:p w14:paraId="753BA90B" w14:textId="77777777" w:rsidR="00082E61" w:rsidRPr="004A56EC" w:rsidRDefault="00082E61" w:rsidP="004A56EC">
      <w:pPr>
        <w:adjustRightInd w:val="0"/>
        <w:snapToGrid w:val="0"/>
        <w:spacing w:line="360" w:lineRule="auto"/>
        <w:rPr>
          <w:rFonts w:ascii="Book Antiqua" w:hAnsi="Book Antiqua" w:cs="Book Antiqua"/>
          <w:sz w:val="24"/>
          <w:szCs w:val="24"/>
        </w:rPr>
      </w:pPr>
    </w:p>
    <w:p w14:paraId="47FF4400" w14:textId="79069753" w:rsidR="00A012C5" w:rsidRPr="004A56EC" w:rsidRDefault="00F00A8D"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b/>
          <w:sz w:val="24"/>
          <w:szCs w:val="24"/>
        </w:rPr>
        <w:t>Core tip</w:t>
      </w:r>
      <w:r w:rsidRPr="007075B0">
        <w:rPr>
          <w:rFonts w:ascii="Book Antiqua" w:hAnsi="Book Antiqua" w:cs="Book Antiqua"/>
          <w:b/>
          <w:bCs/>
          <w:sz w:val="24"/>
          <w:szCs w:val="24"/>
        </w:rPr>
        <w:t>:</w:t>
      </w:r>
      <w:r w:rsidRPr="004A56EC">
        <w:rPr>
          <w:rFonts w:ascii="Book Antiqua" w:hAnsi="Book Antiqua" w:cs="Book Antiqua"/>
          <w:sz w:val="24"/>
          <w:szCs w:val="24"/>
        </w:rPr>
        <w:t xml:space="preserve"> </w:t>
      </w:r>
      <w:bookmarkStart w:id="22" w:name="OLE_LINK72"/>
      <w:bookmarkStart w:id="23" w:name="OLE_LINK73"/>
      <w:r w:rsidR="00AA0A62" w:rsidRPr="004A56EC">
        <w:rPr>
          <w:rFonts w:ascii="Book Antiqua" w:hAnsi="Book Antiqua" w:cs="Book Antiqua"/>
          <w:sz w:val="24"/>
          <w:szCs w:val="24"/>
        </w:rPr>
        <w:t>Identifying</w:t>
      </w:r>
      <w:r w:rsidR="000D6245" w:rsidRPr="004A56EC">
        <w:rPr>
          <w:rFonts w:ascii="Book Antiqua" w:hAnsi="Book Antiqua" w:cs="Book Antiqua"/>
          <w:sz w:val="24"/>
          <w:szCs w:val="24"/>
        </w:rPr>
        <w:t xml:space="preserve"> a</w:t>
      </w:r>
      <w:r w:rsidR="000332E0" w:rsidRPr="004A56EC">
        <w:rPr>
          <w:rFonts w:ascii="Book Antiqua" w:hAnsi="Book Antiqua" w:cs="Book Antiqua"/>
          <w:sz w:val="24"/>
          <w:szCs w:val="24"/>
        </w:rPr>
        <w:t xml:space="preserve"> practical way to efficiently differentiate pluripotent stem cells </w:t>
      </w:r>
      <w:r w:rsidRPr="004A56EC">
        <w:rPr>
          <w:rFonts w:ascii="Book Antiqua" w:hAnsi="Book Antiqua" w:cs="Book Antiqua"/>
          <w:sz w:val="24"/>
          <w:szCs w:val="24"/>
        </w:rPr>
        <w:t xml:space="preserve">is essential </w:t>
      </w:r>
      <w:r w:rsidR="000D6245" w:rsidRPr="004A56EC">
        <w:rPr>
          <w:rFonts w:ascii="Book Antiqua" w:hAnsi="Book Antiqua" w:cs="Book Antiqua"/>
          <w:sz w:val="24"/>
          <w:szCs w:val="24"/>
        </w:rPr>
        <w:t xml:space="preserve">in </w:t>
      </w:r>
      <w:r w:rsidRPr="004A56EC">
        <w:rPr>
          <w:rFonts w:ascii="Book Antiqua" w:hAnsi="Book Antiqua" w:cs="Book Antiqua"/>
          <w:sz w:val="24"/>
          <w:szCs w:val="24"/>
        </w:rPr>
        <w:t xml:space="preserve">regenerative medicine. </w:t>
      </w:r>
      <w:r w:rsidR="00500237" w:rsidRPr="004A56EC">
        <w:rPr>
          <w:rFonts w:ascii="Book Antiqua" w:hAnsi="Book Antiqua" w:cs="Book Antiqua"/>
          <w:sz w:val="24"/>
          <w:szCs w:val="24"/>
        </w:rPr>
        <w:t xml:space="preserve">After considering </w:t>
      </w:r>
      <w:r w:rsidRPr="004A56EC">
        <w:rPr>
          <w:rFonts w:ascii="Book Antiqua" w:hAnsi="Book Antiqua" w:cs="Book Antiqua"/>
          <w:sz w:val="24"/>
          <w:szCs w:val="24"/>
        </w:rPr>
        <w:t>the advantage</w:t>
      </w:r>
      <w:r w:rsidR="00500237" w:rsidRPr="004A56EC">
        <w:rPr>
          <w:rFonts w:ascii="Book Antiqua" w:hAnsi="Book Antiqua" w:cs="Book Antiqua"/>
          <w:sz w:val="24"/>
          <w:szCs w:val="24"/>
        </w:rPr>
        <w:t>s</w:t>
      </w:r>
      <w:r w:rsidRPr="004A56EC">
        <w:rPr>
          <w:rFonts w:ascii="Book Antiqua" w:hAnsi="Book Antiqua" w:cs="Book Antiqua"/>
          <w:sz w:val="24"/>
          <w:szCs w:val="24"/>
        </w:rPr>
        <w:t xml:space="preserve"> and </w:t>
      </w:r>
      <w:r w:rsidRPr="004A56EC">
        <w:rPr>
          <w:rFonts w:ascii="Book Antiqua" w:hAnsi="Book Antiqua" w:cs="Book Antiqua"/>
          <w:sz w:val="24"/>
          <w:szCs w:val="24"/>
        </w:rPr>
        <w:lastRenderedPageBreak/>
        <w:t>limitation</w:t>
      </w:r>
      <w:r w:rsidR="00500237" w:rsidRPr="004A56EC">
        <w:rPr>
          <w:rFonts w:ascii="Book Antiqua" w:hAnsi="Book Antiqua" w:cs="Book Antiqua"/>
          <w:sz w:val="24"/>
          <w:szCs w:val="24"/>
        </w:rPr>
        <w:t>s</w:t>
      </w:r>
      <w:r w:rsidRPr="004A56EC">
        <w:rPr>
          <w:rFonts w:ascii="Book Antiqua" w:hAnsi="Book Antiqua" w:cs="Book Antiqua"/>
          <w:sz w:val="24"/>
          <w:szCs w:val="24"/>
        </w:rPr>
        <w:t xml:space="preserve"> of current approaches, we summarize</w:t>
      </w:r>
      <w:r w:rsidR="00104860" w:rsidRPr="004A56EC">
        <w:rPr>
          <w:rFonts w:ascii="Book Antiqua" w:hAnsi="Book Antiqua" w:cs="Book Antiqua"/>
          <w:sz w:val="24"/>
          <w:szCs w:val="24"/>
        </w:rPr>
        <w:t xml:space="preserve"> </w:t>
      </w:r>
      <w:r w:rsidR="004344C8" w:rsidRPr="004A56EC">
        <w:rPr>
          <w:rFonts w:ascii="Book Antiqua" w:hAnsi="Book Antiqua" w:cs="Book Antiqua"/>
          <w:sz w:val="24"/>
          <w:szCs w:val="24"/>
        </w:rPr>
        <w:t xml:space="preserve">the </w:t>
      </w:r>
      <w:r w:rsidR="00500237" w:rsidRPr="004A56EC">
        <w:rPr>
          <w:rFonts w:ascii="Book Antiqua" w:hAnsi="Book Antiqua" w:cs="Book Antiqua"/>
          <w:sz w:val="24"/>
          <w:szCs w:val="24"/>
        </w:rPr>
        <w:t xml:space="preserve">ideal </w:t>
      </w:r>
      <w:r w:rsidR="00657BC2" w:rsidRPr="004A56EC">
        <w:rPr>
          <w:rFonts w:ascii="Book Antiqua" w:hAnsi="Book Antiqua" w:cs="Book Antiqua"/>
          <w:sz w:val="24"/>
          <w:szCs w:val="24"/>
        </w:rPr>
        <w:t>condition</w:t>
      </w:r>
      <w:r w:rsidR="00E352D3" w:rsidRPr="004A56EC">
        <w:rPr>
          <w:rFonts w:ascii="Book Antiqua" w:hAnsi="Book Antiqua" w:cs="Book Antiqua"/>
          <w:sz w:val="24"/>
          <w:szCs w:val="24"/>
        </w:rPr>
        <w:t>s</w:t>
      </w:r>
      <w:r w:rsidR="00657BC2" w:rsidRPr="004A56EC">
        <w:rPr>
          <w:rFonts w:ascii="Book Antiqua" w:hAnsi="Book Antiqua" w:cs="Book Antiqua"/>
          <w:sz w:val="24"/>
          <w:szCs w:val="24"/>
        </w:rPr>
        <w:t xml:space="preserve"> and </w:t>
      </w:r>
      <w:r w:rsidR="002734C8" w:rsidRPr="004A56EC">
        <w:rPr>
          <w:rFonts w:ascii="Book Antiqua" w:hAnsi="Book Antiqua" w:cs="Book Antiqua"/>
          <w:sz w:val="24"/>
          <w:szCs w:val="24"/>
        </w:rPr>
        <w:t>system</w:t>
      </w:r>
      <w:r w:rsidR="00500237" w:rsidRPr="004A56EC">
        <w:rPr>
          <w:rFonts w:ascii="Book Antiqua" w:hAnsi="Book Antiqua" w:cs="Book Antiqua"/>
          <w:sz w:val="24"/>
          <w:szCs w:val="24"/>
        </w:rPr>
        <w:t xml:space="preserve">s. We also </w:t>
      </w:r>
      <w:r w:rsidR="00D6786F" w:rsidRPr="004A56EC">
        <w:rPr>
          <w:rFonts w:ascii="Book Antiqua" w:hAnsi="Book Antiqua" w:cs="Book Antiqua"/>
          <w:sz w:val="24"/>
          <w:szCs w:val="24"/>
        </w:rPr>
        <w:t>provid</w:t>
      </w:r>
      <w:r w:rsidR="00942AC8" w:rsidRPr="004A56EC">
        <w:rPr>
          <w:rFonts w:ascii="Book Antiqua" w:hAnsi="Book Antiqua" w:cs="Book Antiqua"/>
          <w:sz w:val="24"/>
          <w:szCs w:val="24"/>
        </w:rPr>
        <w:t>e</w:t>
      </w:r>
      <w:r w:rsidR="008909FD" w:rsidRPr="004A56EC">
        <w:rPr>
          <w:rFonts w:ascii="Book Antiqua" w:hAnsi="Book Antiqua" w:cs="Book Antiqua"/>
          <w:sz w:val="24"/>
          <w:szCs w:val="24"/>
        </w:rPr>
        <w:t xml:space="preserve"> </w:t>
      </w:r>
      <w:r w:rsidR="00034E6C" w:rsidRPr="004A56EC">
        <w:rPr>
          <w:rFonts w:ascii="Book Antiqua" w:hAnsi="Book Antiqua" w:cs="Book Antiqua"/>
          <w:sz w:val="24"/>
          <w:szCs w:val="24"/>
        </w:rPr>
        <w:t xml:space="preserve">potential choices </w:t>
      </w:r>
      <w:r w:rsidRPr="004A56EC">
        <w:rPr>
          <w:rFonts w:ascii="Book Antiqua" w:hAnsi="Book Antiqua" w:cs="Book Antiqua"/>
          <w:sz w:val="24"/>
          <w:szCs w:val="24"/>
        </w:rPr>
        <w:t xml:space="preserve">for </w:t>
      </w:r>
      <w:r w:rsidR="000D6245" w:rsidRPr="004A56EC">
        <w:rPr>
          <w:rFonts w:ascii="Book Antiqua" w:hAnsi="Book Antiqua" w:cs="Book Antiqua"/>
          <w:sz w:val="24"/>
          <w:szCs w:val="24"/>
        </w:rPr>
        <w:t xml:space="preserve">efficiently and robustly </w:t>
      </w:r>
      <w:r w:rsidRPr="004A56EC">
        <w:rPr>
          <w:rFonts w:ascii="Book Antiqua" w:hAnsi="Book Antiqua" w:cs="Book Antiqua"/>
          <w:sz w:val="24"/>
          <w:szCs w:val="24"/>
        </w:rPr>
        <w:t xml:space="preserve">differentiating human pluripotent stem cells </w:t>
      </w:r>
      <w:r w:rsidR="00034E6C" w:rsidRPr="004A56EC">
        <w:rPr>
          <w:rFonts w:ascii="Book Antiqua" w:hAnsi="Book Antiqua" w:cs="Book Antiqua"/>
          <w:sz w:val="24"/>
          <w:szCs w:val="24"/>
        </w:rPr>
        <w:t>in</w:t>
      </w:r>
      <w:r w:rsidR="00F507C4" w:rsidRPr="004A56EC">
        <w:rPr>
          <w:rFonts w:ascii="Book Antiqua" w:hAnsi="Book Antiqua" w:cs="Book Antiqua"/>
          <w:sz w:val="24"/>
          <w:szCs w:val="24"/>
        </w:rPr>
        <w:t>to</w:t>
      </w:r>
      <w:r w:rsidR="00034E6C" w:rsidRPr="004A56EC">
        <w:rPr>
          <w:rFonts w:ascii="Book Antiqua" w:hAnsi="Book Antiqua" w:cs="Book Antiqua"/>
          <w:sz w:val="24"/>
          <w:szCs w:val="24"/>
        </w:rPr>
        <w:t xml:space="preserve"> </w:t>
      </w:r>
      <w:r w:rsidR="00F507C4" w:rsidRPr="004A56EC">
        <w:rPr>
          <w:rFonts w:ascii="Book Antiqua" w:hAnsi="Book Antiqua" w:cs="Book Antiqua"/>
          <w:sz w:val="24"/>
          <w:szCs w:val="24"/>
        </w:rPr>
        <w:t xml:space="preserve">target cells and </w:t>
      </w:r>
      <w:r w:rsidR="00ED3654" w:rsidRPr="004A56EC">
        <w:rPr>
          <w:rFonts w:ascii="Book Antiqua" w:hAnsi="Book Antiqua" w:cs="Book Antiqua"/>
          <w:sz w:val="24"/>
          <w:szCs w:val="24"/>
        </w:rPr>
        <w:t>tissue</w:t>
      </w:r>
      <w:r w:rsidR="00500237" w:rsidRPr="004A56EC">
        <w:rPr>
          <w:rFonts w:ascii="Book Antiqua" w:hAnsi="Book Antiqua" w:cs="Book Antiqua"/>
          <w:sz w:val="24"/>
          <w:szCs w:val="24"/>
        </w:rPr>
        <w:t>s</w:t>
      </w:r>
      <w:r w:rsidR="00ED3654" w:rsidRPr="004A56EC">
        <w:rPr>
          <w:rFonts w:ascii="Book Antiqua" w:hAnsi="Book Antiqua" w:cs="Book Antiqua"/>
          <w:sz w:val="24"/>
          <w:szCs w:val="24"/>
        </w:rPr>
        <w:t xml:space="preserve"> in</w:t>
      </w:r>
      <w:r w:rsidR="00F507C4" w:rsidRPr="004A56EC">
        <w:rPr>
          <w:rFonts w:ascii="Book Antiqua" w:hAnsi="Book Antiqua" w:cs="Book Antiqua"/>
          <w:sz w:val="24"/>
          <w:szCs w:val="24"/>
        </w:rPr>
        <w:t xml:space="preserve"> </w:t>
      </w:r>
      <w:r w:rsidR="00034E6C" w:rsidRPr="004A56EC">
        <w:rPr>
          <w:rFonts w:ascii="Book Antiqua" w:hAnsi="Book Antiqua" w:cs="Book Antiqua"/>
          <w:sz w:val="24"/>
          <w:szCs w:val="24"/>
        </w:rPr>
        <w:t xml:space="preserve">different </w:t>
      </w:r>
      <w:r w:rsidR="00D37B01" w:rsidRPr="004A56EC">
        <w:rPr>
          <w:rFonts w:ascii="Book Antiqua" w:hAnsi="Book Antiqua" w:cs="Book Antiqua"/>
          <w:sz w:val="24"/>
          <w:szCs w:val="24"/>
        </w:rPr>
        <w:t>germ layers</w:t>
      </w:r>
      <w:r w:rsidRPr="004A56EC">
        <w:rPr>
          <w:rFonts w:ascii="Book Antiqua" w:hAnsi="Book Antiqua" w:cs="Book Antiqua"/>
          <w:sz w:val="24"/>
          <w:szCs w:val="24"/>
        </w:rPr>
        <w:t>.</w:t>
      </w:r>
      <w:bookmarkEnd w:id="22"/>
      <w:bookmarkEnd w:id="23"/>
      <w:r w:rsidR="00923733" w:rsidRPr="004A56EC">
        <w:rPr>
          <w:rFonts w:ascii="Book Antiqua" w:hAnsi="Book Antiqua" w:cs="Book Antiqua"/>
          <w:sz w:val="24"/>
          <w:szCs w:val="24"/>
        </w:rPr>
        <w:t xml:space="preserve"> </w:t>
      </w:r>
    </w:p>
    <w:p w14:paraId="480E20BD" w14:textId="77652FE2" w:rsidR="00800518" w:rsidRPr="004A56EC" w:rsidRDefault="00800518"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br w:type="page"/>
      </w:r>
    </w:p>
    <w:p w14:paraId="47FF4401" w14:textId="77777777" w:rsidR="00A012C5" w:rsidRPr="004A56EC" w:rsidRDefault="00F00A8D" w:rsidP="004A56EC">
      <w:pPr>
        <w:adjustRightInd w:val="0"/>
        <w:snapToGrid w:val="0"/>
        <w:spacing w:line="360" w:lineRule="auto"/>
        <w:rPr>
          <w:rFonts w:ascii="Book Antiqua" w:hAnsi="Book Antiqua"/>
          <w:b/>
          <w:sz w:val="24"/>
          <w:szCs w:val="24"/>
          <w:u w:val="single"/>
        </w:rPr>
      </w:pPr>
      <w:r w:rsidRPr="004A56EC">
        <w:rPr>
          <w:rFonts w:ascii="Book Antiqua" w:hAnsi="Book Antiqua"/>
          <w:b/>
          <w:sz w:val="24"/>
          <w:szCs w:val="24"/>
          <w:u w:val="single"/>
        </w:rPr>
        <w:lastRenderedPageBreak/>
        <w:t>INTRODUCTION</w:t>
      </w:r>
    </w:p>
    <w:p w14:paraId="47FF4402" w14:textId="6DD593ED" w:rsidR="00036D70" w:rsidRPr="004A56EC" w:rsidRDefault="00F00A8D" w:rsidP="004A56EC">
      <w:pPr>
        <w:widowControl/>
        <w:shd w:val="clear" w:color="auto" w:fill="FFFFFF"/>
        <w:adjustRightInd w:val="0"/>
        <w:snapToGrid w:val="0"/>
        <w:spacing w:line="360" w:lineRule="auto"/>
        <w:rPr>
          <w:rFonts w:ascii="Book Antiqua" w:hAnsi="Book Antiqua" w:cs="Book Antiqua"/>
          <w:sz w:val="24"/>
          <w:szCs w:val="24"/>
        </w:rPr>
      </w:pPr>
      <w:r w:rsidRPr="004A56EC">
        <w:rPr>
          <w:rFonts w:ascii="Book Antiqua" w:hAnsi="Book Antiqua"/>
          <w:sz w:val="24"/>
          <w:szCs w:val="24"/>
        </w:rPr>
        <w:t>The first five lines of human embryonic stem cells (</w:t>
      </w:r>
      <w:proofErr w:type="spellStart"/>
      <w:r w:rsidR="005F7BAE" w:rsidRPr="004A56EC">
        <w:rPr>
          <w:rFonts w:ascii="Book Antiqua" w:hAnsi="Book Antiqua"/>
          <w:sz w:val="24"/>
          <w:szCs w:val="24"/>
        </w:rPr>
        <w:t>h</w:t>
      </w:r>
      <w:r w:rsidRPr="004A56EC">
        <w:rPr>
          <w:rFonts w:ascii="Book Antiqua" w:hAnsi="Book Antiqua"/>
          <w:sz w:val="24"/>
          <w:szCs w:val="24"/>
        </w:rPr>
        <w:t>ESCs</w:t>
      </w:r>
      <w:proofErr w:type="spellEnd"/>
      <w:r w:rsidRPr="004A56EC">
        <w:rPr>
          <w:rFonts w:ascii="Book Antiqua" w:hAnsi="Book Antiqua"/>
          <w:sz w:val="24"/>
          <w:szCs w:val="24"/>
        </w:rPr>
        <w:t>) were obtained in 1998 f</w:t>
      </w:r>
      <w:r w:rsidR="00993F08" w:rsidRPr="004A56EC">
        <w:rPr>
          <w:rFonts w:ascii="Book Antiqua" w:hAnsi="Book Antiqua"/>
          <w:sz w:val="24"/>
          <w:szCs w:val="24"/>
        </w:rPr>
        <w:t xml:space="preserve">rom the inner cell mass of a 3- </w:t>
      </w:r>
      <w:r w:rsidRPr="004A56EC">
        <w:rPr>
          <w:rFonts w:ascii="Book Antiqua" w:hAnsi="Book Antiqua"/>
          <w:sz w:val="24"/>
          <w:szCs w:val="24"/>
        </w:rPr>
        <w:t xml:space="preserve">to 5-day-old fertilized </w:t>
      </w:r>
      <w:proofErr w:type="gramStart"/>
      <w:r w:rsidRPr="004A56EC">
        <w:rPr>
          <w:rFonts w:ascii="Book Antiqua" w:hAnsi="Book Antiqua"/>
          <w:sz w:val="24"/>
          <w:szCs w:val="24"/>
        </w:rPr>
        <w:t>embryo</w:t>
      </w:r>
      <w:r w:rsidR="00E839B9" w:rsidRPr="004A56EC">
        <w:rPr>
          <w:rFonts w:ascii="Book Antiqua" w:hAnsi="Book Antiqua"/>
          <w:sz w:val="24"/>
          <w:szCs w:val="24"/>
          <w:vertAlign w:val="superscript"/>
        </w:rPr>
        <w:t>[</w:t>
      </w:r>
      <w:proofErr w:type="gramEnd"/>
      <w:r w:rsidR="00E839B9" w:rsidRPr="004A56EC">
        <w:rPr>
          <w:rFonts w:ascii="Book Antiqua" w:hAnsi="Book Antiqua"/>
          <w:sz w:val="24"/>
          <w:szCs w:val="24"/>
          <w:vertAlign w:val="superscript"/>
        </w:rPr>
        <w:t>1]</w:t>
      </w:r>
      <w:r w:rsidR="00332936" w:rsidRPr="004A56EC">
        <w:rPr>
          <w:rFonts w:ascii="Book Antiqua" w:hAnsi="Book Antiqua"/>
          <w:sz w:val="24"/>
          <w:szCs w:val="24"/>
        </w:rPr>
        <w:t xml:space="preserve">. </w:t>
      </w:r>
      <w:r w:rsidRPr="004A56EC">
        <w:rPr>
          <w:rFonts w:ascii="Book Antiqua" w:hAnsi="Book Antiqua" w:cs="Arial"/>
          <w:sz w:val="24"/>
          <w:szCs w:val="24"/>
          <w:shd w:val="clear" w:color="auto" w:fill="FFFFFF"/>
        </w:rPr>
        <w:t xml:space="preserve">Subsequently, </w:t>
      </w:r>
      <w:r w:rsidRPr="004A56EC">
        <w:rPr>
          <w:rFonts w:ascii="Book Antiqua" w:hAnsi="Book Antiqua"/>
          <w:sz w:val="24"/>
          <w:szCs w:val="24"/>
        </w:rPr>
        <w:t>induced pluripotent stem cells</w:t>
      </w:r>
      <w:r w:rsidRPr="004A56EC">
        <w:rPr>
          <w:rFonts w:ascii="Book Antiqua" w:hAnsi="Book Antiqua" w:cs="Arial"/>
          <w:sz w:val="24"/>
          <w:szCs w:val="24"/>
          <w:shd w:val="clear" w:color="auto" w:fill="FFFFFF"/>
        </w:rPr>
        <w:t xml:space="preserve"> (</w:t>
      </w:r>
      <w:proofErr w:type="spellStart"/>
      <w:r w:rsidRPr="004A56EC">
        <w:rPr>
          <w:rFonts w:ascii="Book Antiqua" w:hAnsi="Book Antiqua" w:cs="Arial"/>
          <w:sz w:val="24"/>
          <w:szCs w:val="24"/>
          <w:shd w:val="clear" w:color="auto" w:fill="FFFFFF"/>
        </w:rPr>
        <w:t>iPSCs</w:t>
      </w:r>
      <w:proofErr w:type="spellEnd"/>
      <w:r w:rsidRPr="004A56EC">
        <w:rPr>
          <w:rFonts w:ascii="Book Antiqua" w:hAnsi="Book Antiqua" w:cs="Arial"/>
          <w:sz w:val="24"/>
          <w:szCs w:val="24"/>
          <w:shd w:val="clear" w:color="auto" w:fill="FFFFFF"/>
        </w:rPr>
        <w:t xml:space="preserve">) were created by reprogramming </w:t>
      </w:r>
      <w:proofErr w:type="gramStart"/>
      <w:r w:rsidRPr="004A56EC">
        <w:rPr>
          <w:rFonts w:ascii="Book Antiqua" w:hAnsi="Book Antiqua" w:cs="Arial"/>
          <w:sz w:val="24"/>
          <w:szCs w:val="24"/>
          <w:shd w:val="clear" w:color="auto" w:fill="FFFFFF"/>
        </w:rPr>
        <w:t>fibroblasts</w:t>
      </w:r>
      <w:r w:rsidR="00E839B9" w:rsidRPr="004A56EC">
        <w:rPr>
          <w:rFonts w:ascii="Book Antiqua" w:hAnsi="Book Antiqua" w:cs="Arial"/>
          <w:sz w:val="24"/>
          <w:szCs w:val="24"/>
          <w:shd w:val="clear" w:color="auto" w:fill="FFFFFF"/>
          <w:vertAlign w:val="superscript"/>
        </w:rPr>
        <w:t>[</w:t>
      </w:r>
      <w:proofErr w:type="gramEnd"/>
      <w:r w:rsidR="00E839B9" w:rsidRPr="004A56EC">
        <w:rPr>
          <w:rFonts w:ascii="Book Antiqua" w:hAnsi="Book Antiqua" w:cs="Arial"/>
          <w:sz w:val="24"/>
          <w:szCs w:val="24"/>
          <w:shd w:val="clear" w:color="auto" w:fill="FFFFFF"/>
          <w:vertAlign w:val="superscript"/>
        </w:rPr>
        <w:t>2]</w:t>
      </w:r>
      <w:r w:rsidRPr="004A56EC">
        <w:rPr>
          <w:rFonts w:ascii="Book Antiqua" w:hAnsi="Book Antiqua" w:cs="Arial"/>
          <w:sz w:val="24"/>
          <w:szCs w:val="24"/>
          <w:shd w:val="clear" w:color="auto" w:fill="FFFFFF"/>
        </w:rPr>
        <w:t>.</w:t>
      </w:r>
      <w:r w:rsidR="00D13E4B" w:rsidRPr="004A56EC">
        <w:rPr>
          <w:rFonts w:ascii="Book Antiqua" w:hAnsi="Book Antiqua" w:cs="Arial"/>
          <w:sz w:val="24"/>
          <w:szCs w:val="24"/>
          <w:shd w:val="clear" w:color="auto" w:fill="FFFFFF"/>
        </w:rPr>
        <w:t xml:space="preserve"> Human </w:t>
      </w:r>
      <w:r w:rsidR="00D13E4B" w:rsidRPr="004A56EC">
        <w:rPr>
          <w:rFonts w:ascii="Book Antiqua" w:hAnsi="Book Antiqua"/>
          <w:sz w:val="24"/>
          <w:szCs w:val="24"/>
        </w:rPr>
        <w:t>p</w:t>
      </w:r>
      <w:r w:rsidRPr="004A56EC">
        <w:rPr>
          <w:rFonts w:ascii="Book Antiqua" w:hAnsi="Book Antiqua"/>
          <w:sz w:val="24"/>
          <w:szCs w:val="24"/>
        </w:rPr>
        <w:t>luripotent stem cells (</w:t>
      </w:r>
      <w:proofErr w:type="spellStart"/>
      <w:r w:rsidR="00D13E4B" w:rsidRPr="004A56EC">
        <w:rPr>
          <w:rFonts w:ascii="Book Antiqua" w:hAnsi="Book Antiqua"/>
          <w:sz w:val="24"/>
          <w:szCs w:val="24"/>
        </w:rPr>
        <w:t>h</w:t>
      </w:r>
      <w:r w:rsidRPr="004A56EC">
        <w:rPr>
          <w:rFonts w:ascii="Book Antiqua" w:hAnsi="Book Antiqua"/>
          <w:sz w:val="24"/>
          <w:szCs w:val="24"/>
        </w:rPr>
        <w:t>PSCs</w:t>
      </w:r>
      <w:proofErr w:type="spellEnd"/>
      <w:r w:rsidRPr="004A56EC">
        <w:rPr>
          <w:rFonts w:ascii="Book Antiqua" w:hAnsi="Book Antiqua"/>
          <w:sz w:val="24"/>
          <w:szCs w:val="24"/>
        </w:rPr>
        <w:t>)</w:t>
      </w:r>
      <w:r w:rsidR="00911F59" w:rsidRPr="004A56EC">
        <w:rPr>
          <w:rFonts w:ascii="Book Antiqua" w:hAnsi="Book Antiqua"/>
          <w:sz w:val="24"/>
          <w:szCs w:val="24"/>
        </w:rPr>
        <w:t>,</w:t>
      </w:r>
      <w:r w:rsidRPr="004A56EC">
        <w:rPr>
          <w:rFonts w:ascii="Book Antiqua" w:hAnsi="Book Antiqua"/>
          <w:sz w:val="24"/>
          <w:szCs w:val="24"/>
        </w:rPr>
        <w:t xml:space="preserve"> </w:t>
      </w:r>
      <w:r w:rsidR="00337DE7">
        <w:rPr>
          <w:rFonts w:ascii="Book Antiqua" w:eastAsia="MS Mincho" w:hAnsi="Book Antiqua" w:hint="eastAsia"/>
          <w:sz w:val="24"/>
          <w:szCs w:val="24"/>
          <w:lang w:eastAsia="ja-JP"/>
        </w:rPr>
        <w:t>inclu</w:t>
      </w:r>
      <w:r w:rsidR="00337DE7">
        <w:rPr>
          <w:rFonts w:ascii="Book Antiqua" w:eastAsia="MS Mincho" w:hAnsi="Book Antiqua"/>
          <w:sz w:val="24"/>
          <w:szCs w:val="24"/>
          <w:lang w:eastAsia="ja-JP"/>
        </w:rPr>
        <w:t>d</w:t>
      </w:r>
      <w:r w:rsidR="00337DE7">
        <w:rPr>
          <w:rFonts w:ascii="Book Antiqua" w:eastAsia="MS Mincho" w:hAnsi="Book Antiqua" w:hint="eastAsia"/>
          <w:sz w:val="24"/>
          <w:szCs w:val="24"/>
          <w:lang w:eastAsia="ja-JP"/>
        </w:rPr>
        <w:t xml:space="preserve">ing </w:t>
      </w:r>
      <w:proofErr w:type="spellStart"/>
      <w:r w:rsidR="00D13E4B" w:rsidRPr="004A56EC">
        <w:rPr>
          <w:rFonts w:ascii="Book Antiqua" w:hAnsi="Book Antiqua"/>
          <w:sz w:val="24"/>
          <w:szCs w:val="24"/>
        </w:rPr>
        <w:t>h</w:t>
      </w:r>
      <w:r w:rsidRPr="004A56EC">
        <w:rPr>
          <w:rFonts w:ascii="Book Antiqua" w:hAnsi="Book Antiqua"/>
          <w:sz w:val="24"/>
          <w:szCs w:val="24"/>
        </w:rPr>
        <w:t>ESCs</w:t>
      </w:r>
      <w:proofErr w:type="spellEnd"/>
      <w:r w:rsidRPr="004A56EC">
        <w:rPr>
          <w:rFonts w:ascii="Book Antiqua" w:hAnsi="Book Antiqua"/>
          <w:sz w:val="24"/>
          <w:szCs w:val="24"/>
        </w:rPr>
        <w:t xml:space="preserve"> and </w:t>
      </w:r>
      <w:r w:rsidR="00E94C9D">
        <w:rPr>
          <w:rFonts w:ascii="Book Antiqua" w:hAnsi="Book Antiqua"/>
          <w:sz w:val="24"/>
          <w:szCs w:val="24"/>
        </w:rPr>
        <w:t>h</w:t>
      </w:r>
      <w:r w:rsidR="0062591A">
        <w:rPr>
          <w:rFonts w:ascii="Book Antiqua" w:hAnsi="Book Antiqua"/>
          <w:sz w:val="24"/>
          <w:szCs w:val="24"/>
        </w:rPr>
        <w:t>uman (h)</w:t>
      </w:r>
      <w:proofErr w:type="spellStart"/>
      <w:r w:rsidRPr="004A56EC">
        <w:rPr>
          <w:rFonts w:ascii="Book Antiqua" w:hAnsi="Book Antiqua"/>
          <w:sz w:val="24"/>
          <w:szCs w:val="24"/>
        </w:rPr>
        <w:t>iPSCs</w:t>
      </w:r>
      <w:proofErr w:type="spellEnd"/>
      <w:r w:rsidR="00911F59" w:rsidRPr="004A56EC">
        <w:rPr>
          <w:rFonts w:ascii="Book Antiqua" w:hAnsi="Book Antiqua"/>
          <w:sz w:val="24"/>
          <w:szCs w:val="24"/>
        </w:rPr>
        <w:t>,</w:t>
      </w:r>
      <w:r w:rsidRPr="004A56EC">
        <w:rPr>
          <w:rFonts w:ascii="Book Antiqua" w:hAnsi="Book Antiqua"/>
          <w:sz w:val="24"/>
          <w:szCs w:val="24"/>
        </w:rPr>
        <w:t xml:space="preserve"> have the ability to self-renew and differentiate into any cell type </w:t>
      </w:r>
      <w:r w:rsidR="00911F59" w:rsidRPr="004A56EC">
        <w:rPr>
          <w:rFonts w:ascii="Book Antiqua" w:hAnsi="Book Antiqua"/>
          <w:sz w:val="24"/>
          <w:szCs w:val="24"/>
        </w:rPr>
        <w:t xml:space="preserve">from all </w:t>
      </w:r>
      <w:r w:rsidRPr="004A56EC">
        <w:rPr>
          <w:rFonts w:ascii="Book Antiqua" w:hAnsi="Book Antiqua"/>
          <w:sz w:val="24"/>
          <w:szCs w:val="24"/>
        </w:rPr>
        <w:t>germ layers</w:t>
      </w:r>
      <w:r w:rsidR="00E839B9" w:rsidRPr="004A56EC">
        <w:rPr>
          <w:rFonts w:ascii="Book Antiqua" w:hAnsi="Book Antiqua"/>
          <w:sz w:val="24"/>
          <w:szCs w:val="24"/>
          <w:vertAlign w:val="superscript"/>
        </w:rPr>
        <w:t>[3]</w:t>
      </w:r>
      <w:r w:rsidR="004B410E" w:rsidRPr="004A56EC">
        <w:rPr>
          <w:rFonts w:ascii="Book Antiqua" w:hAnsi="Book Antiqua"/>
          <w:sz w:val="24"/>
          <w:szCs w:val="24"/>
        </w:rPr>
        <w:t xml:space="preserve">, </w:t>
      </w:r>
      <w:r w:rsidRPr="004A56EC">
        <w:rPr>
          <w:rFonts w:ascii="Book Antiqua" w:hAnsi="Book Antiqua"/>
          <w:sz w:val="24"/>
          <w:szCs w:val="24"/>
        </w:rPr>
        <w:t xml:space="preserve">driving the development of regenerative medicine. The cells and organoids derived from </w:t>
      </w:r>
      <w:proofErr w:type="spellStart"/>
      <w:r w:rsidR="00D13E4B" w:rsidRPr="004A56EC">
        <w:rPr>
          <w:rFonts w:ascii="Book Antiqua" w:hAnsi="Book Antiqua"/>
          <w:sz w:val="24"/>
          <w:szCs w:val="24"/>
        </w:rPr>
        <w:t>h</w:t>
      </w:r>
      <w:r w:rsidRPr="004A56EC">
        <w:rPr>
          <w:rFonts w:ascii="Book Antiqua" w:hAnsi="Book Antiqua"/>
          <w:sz w:val="24"/>
          <w:szCs w:val="24"/>
        </w:rPr>
        <w:t>PSCs</w:t>
      </w:r>
      <w:proofErr w:type="spellEnd"/>
      <w:r w:rsidRPr="004A56EC">
        <w:rPr>
          <w:rFonts w:ascii="Book Antiqua" w:hAnsi="Book Antiqua"/>
          <w:sz w:val="24"/>
          <w:szCs w:val="24"/>
        </w:rPr>
        <w:t xml:space="preserve"> have various potential applications including </w:t>
      </w:r>
      <w:r w:rsidR="003A1F2F" w:rsidRPr="004A56EC">
        <w:rPr>
          <w:rFonts w:ascii="Book Antiqua" w:hAnsi="Book Antiqua"/>
          <w:sz w:val="24"/>
          <w:szCs w:val="24"/>
        </w:rPr>
        <w:t xml:space="preserve">complex diseases </w:t>
      </w:r>
      <w:r w:rsidR="00036D70" w:rsidRPr="004A56EC">
        <w:rPr>
          <w:rFonts w:ascii="Book Antiqua" w:hAnsi="Book Antiqua"/>
          <w:sz w:val="24"/>
          <w:szCs w:val="24"/>
        </w:rPr>
        <w:t>studies</w:t>
      </w:r>
      <w:r w:rsidR="003A1F2F" w:rsidRPr="004A56EC">
        <w:rPr>
          <w:rFonts w:ascii="Book Antiqua" w:hAnsi="Book Antiqua"/>
          <w:sz w:val="24"/>
          <w:szCs w:val="24"/>
        </w:rPr>
        <w:t xml:space="preserve">, cell-based drug screening, and limitless transplantation </w:t>
      </w:r>
      <w:proofErr w:type="gramStart"/>
      <w:r w:rsidR="00036D70" w:rsidRPr="004A56EC">
        <w:rPr>
          <w:rFonts w:ascii="Book Antiqua" w:hAnsi="Book Antiqua"/>
          <w:sz w:val="24"/>
          <w:szCs w:val="24"/>
        </w:rPr>
        <w:t>treatments</w:t>
      </w:r>
      <w:r w:rsidR="003A19FC" w:rsidRPr="004A56EC">
        <w:rPr>
          <w:rFonts w:ascii="Book Antiqua" w:hAnsi="Book Antiqua"/>
          <w:sz w:val="24"/>
          <w:szCs w:val="24"/>
          <w:vertAlign w:val="superscript"/>
        </w:rPr>
        <w:t>[</w:t>
      </w:r>
      <w:proofErr w:type="gramEnd"/>
      <w:r w:rsidR="003A19FC" w:rsidRPr="004A56EC">
        <w:rPr>
          <w:rFonts w:ascii="Book Antiqua" w:hAnsi="Book Antiqua"/>
          <w:sz w:val="24"/>
          <w:szCs w:val="24"/>
          <w:vertAlign w:val="superscript"/>
        </w:rPr>
        <w:t>4,</w:t>
      </w:r>
      <w:r w:rsidR="004958DF" w:rsidRPr="004A56EC">
        <w:rPr>
          <w:rFonts w:ascii="Book Antiqua" w:hAnsi="Book Antiqua"/>
          <w:sz w:val="24"/>
          <w:szCs w:val="24"/>
          <w:vertAlign w:val="superscript"/>
        </w:rPr>
        <w:t>5]</w:t>
      </w:r>
      <w:r w:rsidR="004958DF" w:rsidRPr="004A56EC">
        <w:rPr>
          <w:rFonts w:ascii="Book Antiqua" w:hAnsi="Book Antiqua"/>
          <w:sz w:val="24"/>
          <w:szCs w:val="24"/>
        </w:rPr>
        <w:t>.</w:t>
      </w:r>
      <w:r w:rsidR="0032601D" w:rsidRPr="004A56EC">
        <w:rPr>
          <w:rFonts w:ascii="Book Antiqua" w:hAnsi="Book Antiqua"/>
          <w:sz w:val="24"/>
          <w:szCs w:val="24"/>
        </w:rPr>
        <w:t xml:space="preserve"> </w:t>
      </w:r>
      <w:r w:rsidR="00D32519" w:rsidRPr="004A56EC">
        <w:rPr>
          <w:rFonts w:ascii="Book Antiqua" w:hAnsi="Book Antiqua" w:cs="Book Antiqua"/>
          <w:sz w:val="24"/>
          <w:szCs w:val="24"/>
        </w:rPr>
        <w:t xml:space="preserve">With the rapid development of regenerative medicine technology, </w:t>
      </w:r>
      <w:r w:rsidR="00036D70" w:rsidRPr="004A56EC">
        <w:rPr>
          <w:rFonts w:ascii="Book Antiqua" w:hAnsi="Book Antiqua" w:cs="Book Antiqua"/>
          <w:sz w:val="24"/>
          <w:szCs w:val="24"/>
        </w:rPr>
        <w:t>many</w:t>
      </w:r>
      <w:r w:rsidR="00D32519" w:rsidRPr="004A56EC">
        <w:rPr>
          <w:rFonts w:ascii="Book Antiqua" w:hAnsi="Book Antiqua" w:cs="Book Antiqua"/>
          <w:sz w:val="24"/>
          <w:szCs w:val="24"/>
        </w:rPr>
        <w:t xml:space="preserve"> differentiation approaches based on </w:t>
      </w:r>
      <w:proofErr w:type="spellStart"/>
      <w:r w:rsidR="00D32519" w:rsidRPr="004A56EC">
        <w:rPr>
          <w:rFonts w:ascii="Book Antiqua" w:hAnsi="Book Antiqua"/>
          <w:sz w:val="24"/>
          <w:szCs w:val="24"/>
          <w:shd w:val="clear" w:color="auto" w:fill="FFFFFF"/>
        </w:rPr>
        <w:t>hPSCs</w:t>
      </w:r>
      <w:proofErr w:type="spellEnd"/>
      <w:r w:rsidR="00D32519" w:rsidRPr="004A56EC">
        <w:rPr>
          <w:rFonts w:ascii="Book Antiqua" w:hAnsi="Book Antiqua"/>
          <w:sz w:val="24"/>
          <w:szCs w:val="24"/>
          <w:shd w:val="clear" w:color="auto" w:fill="FFFFFF"/>
        </w:rPr>
        <w:t xml:space="preserve"> </w:t>
      </w:r>
      <w:r w:rsidR="00D32519" w:rsidRPr="004A56EC">
        <w:rPr>
          <w:rFonts w:ascii="Book Antiqua" w:hAnsi="Book Antiqua" w:cs="Book Antiqua"/>
          <w:sz w:val="24"/>
          <w:szCs w:val="24"/>
        </w:rPr>
        <w:t>have been explored.</w:t>
      </w:r>
      <w:r w:rsidRPr="004A56EC">
        <w:rPr>
          <w:rFonts w:ascii="Book Antiqua" w:hAnsi="Book Antiqua"/>
          <w:sz w:val="24"/>
          <w:szCs w:val="24"/>
          <w:shd w:val="clear" w:color="auto" w:fill="FFFFFF"/>
        </w:rPr>
        <w:t xml:space="preserve"> However,</w:t>
      </w:r>
      <w:r w:rsidR="007E589B" w:rsidRPr="004A56EC">
        <w:rPr>
          <w:rFonts w:ascii="Book Antiqua" w:hAnsi="Book Antiqua"/>
          <w:sz w:val="24"/>
          <w:szCs w:val="24"/>
          <w:shd w:val="clear" w:color="auto" w:fill="FFFFFF"/>
        </w:rPr>
        <w:t xml:space="preserve"> some</w:t>
      </w:r>
      <w:r w:rsidRPr="004A56EC">
        <w:rPr>
          <w:rFonts w:ascii="Book Antiqua" w:hAnsi="Book Antiqua"/>
          <w:sz w:val="24"/>
          <w:szCs w:val="24"/>
          <w:shd w:val="clear" w:color="auto" w:fill="FFFFFF"/>
        </w:rPr>
        <w:t xml:space="preserve"> challenges</w:t>
      </w:r>
      <w:r w:rsidR="00DB33E2" w:rsidRPr="004A56EC">
        <w:rPr>
          <w:rFonts w:ascii="Book Antiqua" w:hAnsi="Book Antiqua"/>
          <w:sz w:val="24"/>
          <w:szCs w:val="24"/>
          <w:shd w:val="clear" w:color="auto" w:fill="FFFFFF"/>
        </w:rPr>
        <w:t xml:space="preserve"> remain</w:t>
      </w:r>
      <w:r w:rsidRPr="004A56EC">
        <w:rPr>
          <w:rFonts w:ascii="Book Antiqua" w:hAnsi="Book Antiqua"/>
          <w:sz w:val="24"/>
          <w:szCs w:val="24"/>
          <w:shd w:val="clear" w:color="auto" w:fill="FFFFFF"/>
        </w:rPr>
        <w:t xml:space="preserve">. To meet the needs of clinical application and basic research, </w:t>
      </w:r>
      <w:r w:rsidR="006A7E05" w:rsidRPr="004A56EC">
        <w:rPr>
          <w:rFonts w:ascii="Book Antiqua" w:hAnsi="Book Antiqua"/>
          <w:sz w:val="24"/>
          <w:szCs w:val="24"/>
          <w:shd w:val="clear" w:color="auto" w:fill="FFFFFF"/>
        </w:rPr>
        <w:t>high efficiency and stability are</w:t>
      </w:r>
      <w:r w:rsidR="00E55D4C" w:rsidRPr="004A56EC">
        <w:rPr>
          <w:rFonts w:ascii="Book Antiqua" w:hAnsi="Book Antiqua"/>
          <w:sz w:val="24"/>
          <w:szCs w:val="24"/>
          <w:shd w:val="clear" w:color="auto" w:fill="FFFFFF"/>
        </w:rPr>
        <w:t xml:space="preserve"> </w:t>
      </w:r>
      <w:r w:rsidR="006A7E05" w:rsidRPr="004A56EC">
        <w:rPr>
          <w:rFonts w:ascii="Book Antiqua" w:hAnsi="Book Antiqua"/>
          <w:sz w:val="24"/>
          <w:szCs w:val="24"/>
          <w:shd w:val="clear" w:color="auto" w:fill="FFFFFF"/>
        </w:rPr>
        <w:t xml:space="preserve">the </w:t>
      </w:r>
      <w:r w:rsidRPr="004A56EC">
        <w:rPr>
          <w:rFonts w:ascii="Book Antiqua" w:hAnsi="Book Antiqua"/>
          <w:sz w:val="24"/>
          <w:szCs w:val="24"/>
          <w:shd w:val="clear" w:color="auto" w:fill="FFFFFF"/>
        </w:rPr>
        <w:t xml:space="preserve">key </w:t>
      </w:r>
      <w:r w:rsidR="00E55D4C" w:rsidRPr="004A56EC">
        <w:rPr>
          <w:rFonts w:ascii="Book Antiqua" w:hAnsi="Book Antiqua"/>
          <w:sz w:val="24"/>
          <w:szCs w:val="24"/>
          <w:shd w:val="clear" w:color="auto" w:fill="FFFFFF"/>
        </w:rPr>
        <w:t>objectives during</w:t>
      </w:r>
      <w:r w:rsidRPr="004A56EC">
        <w:rPr>
          <w:rFonts w:ascii="Book Antiqua" w:hAnsi="Book Antiqua"/>
          <w:sz w:val="24"/>
          <w:szCs w:val="24"/>
          <w:shd w:val="clear" w:color="auto" w:fill="FFFFFF"/>
        </w:rPr>
        <w:t xml:space="preserve"> </w:t>
      </w:r>
      <w:proofErr w:type="spellStart"/>
      <w:r w:rsidR="005F7BAE" w:rsidRPr="004A56EC">
        <w:rPr>
          <w:rFonts w:ascii="Book Antiqua" w:hAnsi="Book Antiqua"/>
          <w:sz w:val="24"/>
          <w:szCs w:val="24"/>
          <w:shd w:val="clear" w:color="auto" w:fill="FFFFFF"/>
        </w:rPr>
        <w:t>h</w:t>
      </w:r>
      <w:r w:rsidRPr="004A56EC">
        <w:rPr>
          <w:rFonts w:ascii="Book Antiqua" w:hAnsi="Book Antiqua"/>
          <w:sz w:val="24"/>
          <w:szCs w:val="24"/>
          <w:shd w:val="clear" w:color="auto" w:fill="FFFFFF"/>
        </w:rPr>
        <w:t>PSC</w:t>
      </w:r>
      <w:proofErr w:type="spellEnd"/>
      <w:r w:rsidRPr="004A56EC">
        <w:rPr>
          <w:rFonts w:ascii="Book Antiqua" w:hAnsi="Book Antiqua"/>
          <w:sz w:val="24"/>
          <w:szCs w:val="24"/>
          <w:shd w:val="clear" w:color="auto" w:fill="FFFFFF"/>
        </w:rPr>
        <w:t xml:space="preserve"> </w:t>
      </w:r>
      <w:r w:rsidR="00E55D4C" w:rsidRPr="004A56EC">
        <w:rPr>
          <w:rFonts w:ascii="Book Antiqua" w:hAnsi="Book Antiqua"/>
          <w:sz w:val="24"/>
          <w:szCs w:val="24"/>
          <w:shd w:val="clear" w:color="auto" w:fill="FFFFFF"/>
        </w:rPr>
        <w:t xml:space="preserve">differentiation </w:t>
      </w:r>
      <w:r w:rsidR="00AF4974" w:rsidRPr="004A56EC">
        <w:rPr>
          <w:rFonts w:ascii="Book Antiqua" w:hAnsi="Book Antiqua"/>
          <w:sz w:val="24"/>
          <w:szCs w:val="24"/>
          <w:shd w:val="clear" w:color="auto" w:fill="FFFFFF"/>
        </w:rPr>
        <w:t>in</w:t>
      </w:r>
      <w:r w:rsidRPr="004A56EC">
        <w:rPr>
          <w:rFonts w:ascii="Book Antiqua" w:hAnsi="Book Antiqua"/>
          <w:sz w:val="24"/>
          <w:szCs w:val="24"/>
          <w:shd w:val="clear" w:color="auto" w:fill="FFFFFF"/>
        </w:rPr>
        <w:t xml:space="preserve">to high-quality </w:t>
      </w:r>
      <w:r w:rsidR="00E55D4C" w:rsidRPr="004A56EC">
        <w:rPr>
          <w:rFonts w:ascii="Book Antiqua" w:hAnsi="Book Antiqua"/>
          <w:sz w:val="24"/>
          <w:szCs w:val="24"/>
          <w:shd w:val="clear" w:color="auto" w:fill="FFFFFF"/>
        </w:rPr>
        <w:t>target</w:t>
      </w:r>
      <w:r w:rsidR="00783523" w:rsidRPr="004A56EC">
        <w:rPr>
          <w:rFonts w:ascii="Book Antiqua" w:hAnsi="Book Antiqua"/>
          <w:sz w:val="24"/>
          <w:szCs w:val="24"/>
          <w:shd w:val="clear" w:color="auto" w:fill="FFFFFF"/>
        </w:rPr>
        <w:t xml:space="preserve"> </w:t>
      </w:r>
      <w:r w:rsidRPr="004A56EC">
        <w:rPr>
          <w:rFonts w:ascii="Book Antiqua" w:hAnsi="Book Antiqua"/>
          <w:sz w:val="24"/>
          <w:szCs w:val="24"/>
          <w:shd w:val="clear" w:color="auto" w:fill="FFFFFF"/>
        </w:rPr>
        <w:t xml:space="preserve">cells. Thus, it is </w:t>
      </w:r>
      <w:r w:rsidR="00DB33E2" w:rsidRPr="004A56EC">
        <w:rPr>
          <w:rFonts w:ascii="Book Antiqua" w:hAnsi="Book Antiqua"/>
          <w:sz w:val="24"/>
          <w:szCs w:val="24"/>
          <w:shd w:val="clear" w:color="auto" w:fill="FFFFFF"/>
        </w:rPr>
        <w:t>important</w:t>
      </w:r>
      <w:r w:rsidRPr="004A56EC">
        <w:rPr>
          <w:rFonts w:ascii="Book Antiqua" w:hAnsi="Book Antiqua"/>
          <w:sz w:val="24"/>
          <w:szCs w:val="24"/>
          <w:shd w:val="clear" w:color="auto" w:fill="FFFFFF"/>
        </w:rPr>
        <w:t xml:space="preserve"> to </w:t>
      </w:r>
      <w:r w:rsidR="00C54298" w:rsidRPr="004A56EC">
        <w:rPr>
          <w:rFonts w:ascii="Book Antiqua" w:hAnsi="Book Antiqua"/>
          <w:sz w:val="24"/>
          <w:szCs w:val="24"/>
          <w:shd w:val="clear" w:color="auto" w:fill="FFFFFF"/>
        </w:rPr>
        <w:t>identify</w:t>
      </w:r>
      <w:r w:rsidR="00DB33E2" w:rsidRPr="004A56EC">
        <w:rPr>
          <w:rFonts w:ascii="Book Antiqua" w:hAnsi="Book Antiqua"/>
          <w:sz w:val="24"/>
          <w:szCs w:val="24"/>
          <w:shd w:val="clear" w:color="auto" w:fill="FFFFFF"/>
        </w:rPr>
        <w:t xml:space="preserve"> </w:t>
      </w:r>
      <w:r w:rsidRPr="004A56EC">
        <w:rPr>
          <w:rFonts w:ascii="Book Antiqua" w:hAnsi="Book Antiqua"/>
          <w:sz w:val="24"/>
          <w:szCs w:val="24"/>
          <w:shd w:val="clear" w:color="auto" w:fill="FFFFFF"/>
        </w:rPr>
        <w:t xml:space="preserve">an efficient and robust differentiation approach that </w:t>
      </w:r>
      <w:r w:rsidR="009546A0" w:rsidRPr="004A56EC">
        <w:rPr>
          <w:rFonts w:ascii="Book Antiqua" w:hAnsi="Book Antiqua"/>
          <w:sz w:val="24"/>
          <w:szCs w:val="24"/>
          <w:shd w:val="clear" w:color="auto" w:fill="FFFFFF"/>
        </w:rPr>
        <w:t xml:space="preserve">can increase the </w:t>
      </w:r>
      <w:r w:rsidR="007847D7" w:rsidRPr="004A56EC">
        <w:rPr>
          <w:rFonts w:ascii="Book Antiqua" w:hAnsi="Book Antiqua"/>
          <w:sz w:val="24"/>
          <w:szCs w:val="24"/>
          <w:shd w:val="clear" w:color="auto" w:fill="FFFFFF"/>
        </w:rPr>
        <w:t xml:space="preserve">differentiation </w:t>
      </w:r>
      <w:r w:rsidR="009546A0" w:rsidRPr="004A56EC">
        <w:rPr>
          <w:rFonts w:ascii="Book Antiqua" w:hAnsi="Book Antiqua"/>
          <w:sz w:val="24"/>
          <w:szCs w:val="24"/>
          <w:shd w:val="clear" w:color="auto" w:fill="FFFFFF"/>
        </w:rPr>
        <w:t>ratio of target cells, produce stronger function</w:t>
      </w:r>
      <w:r w:rsidR="00C54298" w:rsidRPr="004A56EC">
        <w:rPr>
          <w:rFonts w:ascii="Book Antiqua" w:hAnsi="Book Antiqua"/>
          <w:sz w:val="24"/>
          <w:szCs w:val="24"/>
          <w:shd w:val="clear" w:color="auto" w:fill="FFFFFF"/>
        </w:rPr>
        <w:t>s in</w:t>
      </w:r>
      <w:r w:rsidR="009546A0" w:rsidRPr="004A56EC">
        <w:rPr>
          <w:rFonts w:ascii="Book Antiqua" w:hAnsi="Book Antiqua"/>
          <w:sz w:val="24"/>
          <w:szCs w:val="24"/>
          <w:shd w:val="clear" w:color="auto" w:fill="FFFFFF"/>
        </w:rPr>
        <w:t xml:space="preserve"> cells, </w:t>
      </w:r>
      <w:r w:rsidR="0044583F" w:rsidRPr="004A56EC">
        <w:rPr>
          <w:rFonts w:ascii="Book Antiqua" w:hAnsi="Book Antiqua"/>
          <w:sz w:val="24"/>
          <w:szCs w:val="24"/>
          <w:shd w:val="clear" w:color="auto" w:fill="FFFFFF"/>
        </w:rPr>
        <w:t xml:space="preserve">generate </w:t>
      </w:r>
      <w:r w:rsidR="009546A0" w:rsidRPr="004A56EC">
        <w:rPr>
          <w:rFonts w:ascii="Book Antiqua" w:hAnsi="Book Antiqua"/>
          <w:sz w:val="24"/>
          <w:szCs w:val="24"/>
          <w:shd w:val="clear" w:color="auto" w:fill="FFFFFF"/>
        </w:rPr>
        <w:t xml:space="preserve">more </w:t>
      </w:r>
      <w:r w:rsidR="0044583F" w:rsidRPr="004A56EC">
        <w:rPr>
          <w:rFonts w:ascii="Book Antiqua" w:hAnsi="Book Antiqua"/>
          <w:sz w:val="24"/>
          <w:szCs w:val="24"/>
          <w:shd w:val="clear" w:color="auto" w:fill="FFFFFF"/>
        </w:rPr>
        <w:t xml:space="preserve">complete structural organoids, or be </w:t>
      </w:r>
      <w:r w:rsidR="00036D70" w:rsidRPr="004A56EC">
        <w:rPr>
          <w:rFonts w:ascii="Book Antiqua" w:hAnsi="Book Antiqua"/>
          <w:sz w:val="24"/>
          <w:szCs w:val="24"/>
          <w:shd w:val="clear" w:color="auto" w:fill="FFFFFF"/>
        </w:rPr>
        <w:t xml:space="preserve">reproduced </w:t>
      </w:r>
      <w:r w:rsidR="0044583F" w:rsidRPr="004A56EC">
        <w:rPr>
          <w:rFonts w:ascii="Book Antiqua" w:hAnsi="Book Antiqua"/>
          <w:sz w:val="24"/>
          <w:szCs w:val="24"/>
          <w:shd w:val="clear" w:color="auto" w:fill="FFFFFF"/>
        </w:rPr>
        <w:t xml:space="preserve">in different cell lines or </w:t>
      </w:r>
      <w:r w:rsidR="00036D70" w:rsidRPr="004A56EC">
        <w:rPr>
          <w:rFonts w:ascii="Book Antiqua" w:hAnsi="Book Antiqua"/>
          <w:sz w:val="24"/>
          <w:szCs w:val="24"/>
          <w:shd w:val="clear" w:color="auto" w:fill="FFFFFF"/>
        </w:rPr>
        <w:t>in other</w:t>
      </w:r>
      <w:r w:rsidR="0044583F" w:rsidRPr="004A56EC">
        <w:rPr>
          <w:rFonts w:ascii="Book Antiqua" w:hAnsi="Book Antiqua"/>
          <w:sz w:val="24"/>
          <w:szCs w:val="24"/>
          <w:shd w:val="clear" w:color="auto" w:fill="FFFFFF"/>
        </w:rPr>
        <w:t xml:space="preserve"> lab</w:t>
      </w:r>
      <w:r w:rsidR="00C54298" w:rsidRPr="004A56EC">
        <w:rPr>
          <w:rFonts w:ascii="Book Antiqua" w:hAnsi="Book Antiqua"/>
          <w:sz w:val="24"/>
          <w:szCs w:val="24"/>
          <w:shd w:val="clear" w:color="auto" w:fill="FFFFFF"/>
        </w:rPr>
        <w:t>oratories</w:t>
      </w:r>
      <w:r w:rsidR="0044583F" w:rsidRPr="004A56EC">
        <w:rPr>
          <w:rFonts w:ascii="Book Antiqua" w:hAnsi="Book Antiqua"/>
          <w:sz w:val="24"/>
          <w:szCs w:val="24"/>
          <w:shd w:val="clear" w:color="auto" w:fill="FFFFFF"/>
        </w:rPr>
        <w:t xml:space="preserve">. </w:t>
      </w:r>
      <w:bookmarkStart w:id="24" w:name="_Hlk36049598"/>
      <w:r w:rsidR="00C54298" w:rsidRPr="004A56EC">
        <w:rPr>
          <w:rFonts w:ascii="Book Antiqua" w:hAnsi="Book Antiqua" w:cs="Book Antiqua"/>
          <w:sz w:val="24"/>
          <w:szCs w:val="24"/>
        </w:rPr>
        <w:t>Currently</w:t>
      </w:r>
      <w:r w:rsidR="00036D70" w:rsidRPr="004A56EC">
        <w:rPr>
          <w:rFonts w:ascii="Book Antiqua" w:hAnsi="Book Antiqua" w:cs="Book Antiqua"/>
          <w:sz w:val="24"/>
          <w:szCs w:val="24"/>
        </w:rPr>
        <w:t xml:space="preserve">, there are great differences in these experimental schemes. Differentiation </w:t>
      </w:r>
      <w:proofErr w:type="gramStart"/>
      <w:r w:rsidR="00036D70" w:rsidRPr="004A56EC">
        <w:rPr>
          <w:rFonts w:ascii="Book Antiqua" w:hAnsi="Book Antiqua" w:cs="Book Antiqua"/>
          <w:sz w:val="24"/>
          <w:szCs w:val="24"/>
        </w:rPr>
        <w:t>efficiency</w:t>
      </w:r>
      <w:r w:rsidR="00036D70" w:rsidRPr="004A56EC">
        <w:rPr>
          <w:rFonts w:ascii="Book Antiqua" w:hAnsi="Book Antiqua" w:cs="Book Antiqua"/>
          <w:sz w:val="24"/>
          <w:szCs w:val="24"/>
          <w:vertAlign w:val="superscript"/>
        </w:rPr>
        <w:t>[</w:t>
      </w:r>
      <w:proofErr w:type="gramEnd"/>
      <w:r w:rsidR="00036D70" w:rsidRPr="004A56EC">
        <w:rPr>
          <w:rFonts w:ascii="Book Antiqua" w:hAnsi="Book Antiqua" w:cs="Book Antiqua"/>
          <w:sz w:val="24"/>
          <w:szCs w:val="24"/>
          <w:vertAlign w:val="superscript"/>
        </w:rPr>
        <w:t>6]</w:t>
      </w:r>
      <w:r w:rsidR="00036D70" w:rsidRPr="004A56EC">
        <w:rPr>
          <w:rFonts w:ascii="Book Antiqua" w:hAnsi="Book Antiqua" w:cs="Book Antiqua"/>
          <w:sz w:val="24"/>
          <w:szCs w:val="24"/>
        </w:rPr>
        <w:t xml:space="preserve"> and stability are impacted by whether the method is based on</w:t>
      </w:r>
      <w:r w:rsidR="00C54298" w:rsidRPr="004A56EC">
        <w:rPr>
          <w:rFonts w:ascii="Book Antiqua" w:hAnsi="Book Antiqua" w:cs="Book Antiqua"/>
          <w:sz w:val="24"/>
          <w:szCs w:val="24"/>
        </w:rPr>
        <w:t xml:space="preserve"> an</w:t>
      </w:r>
      <w:r w:rsidR="00036D70" w:rsidRPr="004A56EC">
        <w:rPr>
          <w:rFonts w:ascii="Book Antiqua" w:hAnsi="Book Antiqua" w:cs="Book Antiqua"/>
          <w:sz w:val="24"/>
          <w:szCs w:val="24"/>
        </w:rPr>
        <w:t xml:space="preserve"> </w:t>
      </w:r>
      <w:proofErr w:type="spellStart"/>
      <w:r w:rsidR="00036D70" w:rsidRPr="004A56EC">
        <w:rPr>
          <w:rFonts w:ascii="Book Antiqua" w:hAnsi="Book Antiqua" w:cs="Book Antiqua"/>
          <w:sz w:val="24"/>
          <w:szCs w:val="24"/>
        </w:rPr>
        <w:t>embryoid</w:t>
      </w:r>
      <w:proofErr w:type="spellEnd"/>
      <w:r w:rsidR="00036D70" w:rsidRPr="004A56EC">
        <w:rPr>
          <w:rFonts w:ascii="Book Antiqua" w:hAnsi="Book Antiqua" w:cs="Book Antiqua"/>
          <w:sz w:val="24"/>
          <w:szCs w:val="24"/>
        </w:rPr>
        <w:t xml:space="preserve"> body (EB)</w:t>
      </w:r>
      <w:r w:rsidR="00C54298" w:rsidRPr="004A56EC">
        <w:rPr>
          <w:rFonts w:ascii="Book Antiqua" w:hAnsi="Book Antiqua" w:cs="Book Antiqua"/>
          <w:sz w:val="24"/>
          <w:szCs w:val="24"/>
        </w:rPr>
        <w:t xml:space="preserve"> or</w:t>
      </w:r>
      <w:r w:rsidR="00036D70" w:rsidRPr="004A56EC">
        <w:rPr>
          <w:rFonts w:ascii="Book Antiqua" w:hAnsi="Book Antiqua" w:cs="Book Antiqua"/>
          <w:sz w:val="24"/>
          <w:szCs w:val="24"/>
        </w:rPr>
        <w:t xml:space="preserve"> a two</w:t>
      </w:r>
      <w:r w:rsidR="0033470C" w:rsidRPr="004A56EC">
        <w:rPr>
          <w:rFonts w:ascii="Book Antiqua" w:hAnsi="Book Antiqua" w:cs="Book Antiqua"/>
          <w:sz w:val="24"/>
          <w:szCs w:val="24"/>
        </w:rPr>
        <w:t>-</w:t>
      </w:r>
      <w:r w:rsidR="00036D70" w:rsidRPr="004A56EC">
        <w:rPr>
          <w:rFonts w:ascii="Book Antiqua" w:hAnsi="Book Antiqua" w:cs="Book Antiqua"/>
          <w:sz w:val="24"/>
          <w:szCs w:val="24"/>
        </w:rPr>
        <w:t>dimensional (2D) or 3D system, or if single or multiple cell co-culture</w:t>
      </w:r>
      <w:r w:rsidR="00C54298" w:rsidRPr="004A56EC">
        <w:rPr>
          <w:rFonts w:ascii="Book Antiqua" w:hAnsi="Book Antiqua" w:cs="Book Antiqua"/>
          <w:sz w:val="24"/>
          <w:szCs w:val="24"/>
        </w:rPr>
        <w:t>s</w:t>
      </w:r>
      <w:r w:rsidR="00036D70" w:rsidRPr="004A56EC">
        <w:rPr>
          <w:rFonts w:ascii="Book Antiqua" w:hAnsi="Book Antiqua" w:cs="Book Antiqua"/>
          <w:sz w:val="24"/>
          <w:szCs w:val="24"/>
        </w:rPr>
        <w:t xml:space="preserve"> are used. </w:t>
      </w:r>
    </w:p>
    <w:bookmarkEnd w:id="24"/>
    <w:p w14:paraId="47FF4403" w14:textId="6BC55B07" w:rsidR="005F7BAE" w:rsidRPr="004A56EC" w:rsidRDefault="00563792" w:rsidP="004A56EC">
      <w:pPr>
        <w:widowControl/>
        <w:shd w:val="clear" w:color="auto" w:fill="FFFFFF"/>
        <w:adjustRightInd w:val="0"/>
        <w:snapToGrid w:val="0"/>
        <w:spacing w:line="360" w:lineRule="auto"/>
        <w:ind w:firstLineChars="100" w:firstLine="240"/>
        <w:rPr>
          <w:rFonts w:ascii="Book Antiqua" w:hAnsi="Book Antiqua" w:cs="Book Antiqua"/>
          <w:sz w:val="24"/>
          <w:szCs w:val="24"/>
        </w:rPr>
      </w:pPr>
      <w:r w:rsidRPr="004A56EC">
        <w:rPr>
          <w:rFonts w:ascii="Book Antiqua" w:hAnsi="Book Antiqua" w:cs="Book Antiqua"/>
          <w:sz w:val="24"/>
          <w:szCs w:val="24"/>
        </w:rPr>
        <w:t>In this review article, we combine the experiences of our lab</w:t>
      </w:r>
      <w:r w:rsidR="00C54298" w:rsidRPr="004A56EC">
        <w:rPr>
          <w:rFonts w:ascii="Book Antiqua" w:hAnsi="Book Antiqua" w:cs="Book Antiqua"/>
          <w:sz w:val="24"/>
          <w:szCs w:val="24"/>
        </w:rPr>
        <w:t>oratory</w:t>
      </w:r>
      <w:r w:rsidRPr="004A56EC">
        <w:rPr>
          <w:rFonts w:ascii="Book Antiqua" w:hAnsi="Book Antiqua" w:cs="Book Antiqua"/>
          <w:sz w:val="24"/>
          <w:szCs w:val="24"/>
        </w:rPr>
        <w:t xml:space="preserve"> with a summary of existing mainstream approaches involving </w:t>
      </w:r>
      <w:proofErr w:type="spellStart"/>
      <w:r w:rsidRPr="004A56EC">
        <w:rPr>
          <w:rFonts w:ascii="Book Antiqua" w:hAnsi="Book Antiqua" w:cs="Book Antiqua"/>
          <w:sz w:val="24"/>
          <w:szCs w:val="24"/>
        </w:rPr>
        <w:t>hPSC</w:t>
      </w:r>
      <w:proofErr w:type="spellEnd"/>
      <w:r w:rsidRPr="004A56EC">
        <w:rPr>
          <w:rFonts w:ascii="Book Antiqua" w:hAnsi="Book Antiqua" w:cs="Book Antiqua"/>
          <w:sz w:val="24"/>
          <w:szCs w:val="24"/>
        </w:rPr>
        <w:t xml:space="preserve"> differentiation</w:t>
      </w:r>
      <w:r w:rsidR="00C54298" w:rsidRPr="004A56EC">
        <w:rPr>
          <w:rFonts w:ascii="Book Antiqua" w:hAnsi="Book Antiqua" w:cs="Book Antiqua"/>
          <w:sz w:val="24"/>
          <w:szCs w:val="24"/>
        </w:rPr>
        <w:t xml:space="preserve">, with the goal of </w:t>
      </w:r>
      <w:r w:rsidRPr="004A56EC">
        <w:rPr>
          <w:rFonts w:ascii="Book Antiqua" w:hAnsi="Book Antiqua" w:cs="Book Antiqua"/>
          <w:sz w:val="24"/>
          <w:szCs w:val="24"/>
        </w:rPr>
        <w:t>provid</w:t>
      </w:r>
      <w:r w:rsidR="00C54298" w:rsidRPr="004A56EC">
        <w:rPr>
          <w:rFonts w:ascii="Book Antiqua" w:hAnsi="Book Antiqua" w:cs="Book Antiqua"/>
          <w:sz w:val="24"/>
          <w:szCs w:val="24"/>
        </w:rPr>
        <w:t>ing</w:t>
      </w:r>
      <w:r w:rsidRPr="004A56EC">
        <w:rPr>
          <w:rFonts w:ascii="Book Antiqua" w:hAnsi="Book Antiqua" w:cs="Book Antiqua"/>
          <w:sz w:val="24"/>
          <w:szCs w:val="24"/>
        </w:rPr>
        <w:t xml:space="preserve"> a reference and time-saving guide for future experimental design. </w:t>
      </w:r>
    </w:p>
    <w:p w14:paraId="71F8FD5C" w14:textId="77777777" w:rsidR="00800518" w:rsidRPr="004A56EC" w:rsidRDefault="00800518" w:rsidP="004A56EC">
      <w:pPr>
        <w:widowControl/>
        <w:shd w:val="clear" w:color="auto" w:fill="FFFFFF"/>
        <w:adjustRightInd w:val="0"/>
        <w:snapToGrid w:val="0"/>
        <w:spacing w:line="360" w:lineRule="auto"/>
        <w:ind w:firstLineChars="100" w:firstLine="240"/>
        <w:rPr>
          <w:rFonts w:ascii="Book Antiqua" w:hAnsi="Book Antiqua"/>
          <w:sz w:val="24"/>
          <w:szCs w:val="24"/>
        </w:rPr>
      </w:pPr>
    </w:p>
    <w:p w14:paraId="47FF4404" w14:textId="77777777" w:rsidR="00A012C5" w:rsidRPr="004A56EC" w:rsidRDefault="00F00A8D" w:rsidP="004A56EC">
      <w:pPr>
        <w:widowControl/>
        <w:shd w:val="clear" w:color="auto" w:fill="FFFFFF"/>
        <w:adjustRightInd w:val="0"/>
        <w:snapToGrid w:val="0"/>
        <w:spacing w:line="360" w:lineRule="auto"/>
        <w:rPr>
          <w:rFonts w:ascii="Book Antiqua" w:hAnsi="Book Antiqua"/>
          <w:b/>
          <w:sz w:val="24"/>
          <w:szCs w:val="24"/>
          <w:u w:val="single"/>
        </w:rPr>
      </w:pPr>
      <w:r w:rsidRPr="004A56EC">
        <w:rPr>
          <w:rFonts w:ascii="Book Antiqua" w:hAnsi="Book Antiqua"/>
          <w:b/>
          <w:sz w:val="24"/>
          <w:szCs w:val="24"/>
          <w:u w:val="single"/>
        </w:rPr>
        <w:t>DIFFERENTIA</w:t>
      </w:r>
      <w:r w:rsidR="009E1A45" w:rsidRPr="004A56EC">
        <w:rPr>
          <w:rFonts w:ascii="Book Antiqua" w:hAnsi="Book Antiqua"/>
          <w:b/>
          <w:sz w:val="24"/>
          <w:szCs w:val="24"/>
          <w:u w:val="single"/>
        </w:rPr>
        <w:t>TION</w:t>
      </w:r>
      <w:r w:rsidRPr="004A56EC">
        <w:rPr>
          <w:rFonts w:ascii="Book Antiqua" w:hAnsi="Book Antiqua"/>
          <w:b/>
          <w:sz w:val="24"/>
          <w:szCs w:val="24"/>
          <w:u w:val="single"/>
        </w:rPr>
        <w:t xml:space="preserve"> INDUCTION FROM </w:t>
      </w:r>
      <w:r w:rsidR="007B2EE4" w:rsidRPr="004A56EC">
        <w:rPr>
          <w:rFonts w:ascii="Book Antiqua" w:hAnsi="Book Antiqua"/>
          <w:b/>
          <w:caps/>
          <w:sz w:val="24"/>
          <w:szCs w:val="24"/>
          <w:u w:val="single"/>
        </w:rPr>
        <w:t>hPSCs</w:t>
      </w:r>
    </w:p>
    <w:p w14:paraId="47FF4405" w14:textId="7F7EFB8F" w:rsidR="00F713EE" w:rsidRPr="004A56EC" w:rsidRDefault="00F713EE" w:rsidP="004A56EC">
      <w:pPr>
        <w:widowControl/>
        <w:shd w:val="clear" w:color="auto" w:fill="FFFFFF"/>
        <w:adjustRightInd w:val="0"/>
        <w:snapToGrid w:val="0"/>
        <w:spacing w:line="360" w:lineRule="auto"/>
        <w:rPr>
          <w:rFonts w:ascii="Book Antiqua" w:hAnsi="Book Antiqua"/>
          <w:b/>
          <w:bCs/>
          <w:i/>
          <w:sz w:val="24"/>
          <w:szCs w:val="24"/>
        </w:rPr>
      </w:pPr>
      <w:r w:rsidRPr="004A56EC">
        <w:rPr>
          <w:rFonts w:ascii="Book Antiqua" w:hAnsi="Book Antiqua"/>
          <w:b/>
          <w:bCs/>
          <w:i/>
          <w:sz w:val="24"/>
          <w:szCs w:val="24"/>
        </w:rPr>
        <w:t>EB-based differentiation system</w:t>
      </w:r>
    </w:p>
    <w:p w14:paraId="47FF4406" w14:textId="5C62839C" w:rsidR="00A012C5" w:rsidRPr="004A56EC" w:rsidRDefault="00260868" w:rsidP="004A56EC">
      <w:pPr>
        <w:adjustRightInd w:val="0"/>
        <w:snapToGrid w:val="0"/>
        <w:spacing w:line="360" w:lineRule="auto"/>
        <w:rPr>
          <w:rFonts w:ascii="Book Antiqua" w:hAnsi="Book Antiqua"/>
          <w:sz w:val="24"/>
          <w:szCs w:val="24"/>
          <w:shd w:val="clear" w:color="auto" w:fill="FFFFFF"/>
        </w:rPr>
      </w:pPr>
      <w:r w:rsidRPr="004A56EC">
        <w:rPr>
          <w:rFonts w:ascii="Book Antiqua" w:hAnsi="Book Antiqua" w:cs="Book Antiqua"/>
          <w:sz w:val="24"/>
          <w:szCs w:val="24"/>
        </w:rPr>
        <w:t xml:space="preserve">EB has </w:t>
      </w:r>
      <w:r w:rsidR="007B2EE4" w:rsidRPr="004A56EC">
        <w:rPr>
          <w:rFonts w:ascii="Book Antiqua" w:hAnsi="Book Antiqua" w:cs="Book Antiqua"/>
          <w:sz w:val="24"/>
          <w:szCs w:val="24"/>
        </w:rPr>
        <w:t xml:space="preserve">been </w:t>
      </w:r>
      <w:r w:rsidRPr="004A56EC">
        <w:rPr>
          <w:rFonts w:ascii="Book Antiqua" w:hAnsi="Book Antiqua" w:cs="Book Antiqua"/>
          <w:sz w:val="24"/>
          <w:szCs w:val="24"/>
        </w:rPr>
        <w:t>a very common model</w:t>
      </w:r>
      <w:r w:rsidR="007B2EE4" w:rsidRPr="004A56EC">
        <w:rPr>
          <w:rFonts w:ascii="Book Antiqua" w:hAnsi="Book Antiqua" w:cs="Book Antiqua"/>
          <w:sz w:val="24"/>
          <w:szCs w:val="24"/>
        </w:rPr>
        <w:t xml:space="preserve"> of </w:t>
      </w:r>
      <w:r w:rsidR="007B2EE4" w:rsidRPr="004A56EC">
        <w:rPr>
          <w:rFonts w:ascii="Book Antiqua" w:hAnsi="Book Antiqua" w:cs="Book Antiqua"/>
          <w:i/>
          <w:sz w:val="24"/>
          <w:szCs w:val="24"/>
        </w:rPr>
        <w:t>in vitro</w:t>
      </w:r>
      <w:r w:rsidR="007B2EE4" w:rsidRPr="004A56EC">
        <w:rPr>
          <w:rFonts w:ascii="Book Antiqua" w:hAnsi="Book Antiqua" w:cs="Book Antiqua"/>
          <w:sz w:val="24"/>
          <w:szCs w:val="24"/>
        </w:rPr>
        <w:t xml:space="preserve"> </w:t>
      </w:r>
      <w:proofErr w:type="spellStart"/>
      <w:r w:rsidR="007B2EE4" w:rsidRPr="004A56EC">
        <w:rPr>
          <w:rFonts w:ascii="Book Antiqua" w:hAnsi="Book Antiqua" w:cs="Book Antiqua"/>
          <w:sz w:val="24"/>
          <w:szCs w:val="24"/>
        </w:rPr>
        <w:t>hPSC</w:t>
      </w:r>
      <w:proofErr w:type="spellEnd"/>
      <w:r w:rsidR="007B2EE4" w:rsidRPr="004A56EC">
        <w:rPr>
          <w:rFonts w:ascii="Book Antiqua" w:hAnsi="Book Antiqua" w:cs="Book Antiqua"/>
          <w:sz w:val="24"/>
          <w:szCs w:val="24"/>
        </w:rPr>
        <w:t xml:space="preserve"> differentiation</w:t>
      </w:r>
      <w:r w:rsidRPr="004A56EC">
        <w:rPr>
          <w:rFonts w:ascii="Book Antiqua" w:hAnsi="Book Antiqua" w:cs="Book Antiqua"/>
          <w:sz w:val="24"/>
          <w:szCs w:val="24"/>
        </w:rPr>
        <w:t xml:space="preserve"> for more than 50 </w:t>
      </w:r>
      <w:proofErr w:type="gramStart"/>
      <w:r w:rsidRPr="004A56EC">
        <w:rPr>
          <w:rFonts w:ascii="Book Antiqua" w:hAnsi="Book Antiqua" w:cs="Book Antiqua"/>
          <w:sz w:val="24"/>
          <w:szCs w:val="24"/>
        </w:rPr>
        <w:t>years</w:t>
      </w:r>
      <w:r w:rsidR="004958DF" w:rsidRPr="004A56EC">
        <w:rPr>
          <w:rFonts w:ascii="Book Antiqua" w:hAnsi="Book Antiqua" w:cs="Book Antiqua"/>
          <w:sz w:val="24"/>
          <w:szCs w:val="24"/>
          <w:vertAlign w:val="superscript"/>
        </w:rPr>
        <w:t>[</w:t>
      </w:r>
      <w:proofErr w:type="gramEnd"/>
      <w:r w:rsidR="004958DF" w:rsidRPr="004A56EC">
        <w:rPr>
          <w:rFonts w:ascii="Book Antiqua" w:hAnsi="Book Antiqua" w:cs="Book Antiqua"/>
          <w:sz w:val="24"/>
          <w:szCs w:val="24"/>
          <w:vertAlign w:val="superscript"/>
        </w:rPr>
        <w:t>7]</w:t>
      </w:r>
      <w:r w:rsidRPr="004A56EC">
        <w:rPr>
          <w:rFonts w:ascii="Book Antiqua" w:hAnsi="Book Antiqua" w:cs="Arial"/>
          <w:sz w:val="24"/>
          <w:szCs w:val="24"/>
          <w:shd w:val="clear" w:color="auto" w:fill="FFFFFF"/>
        </w:rPr>
        <w:t xml:space="preserve">. </w:t>
      </w:r>
      <w:r w:rsidR="007B2EE4" w:rsidRPr="004A56EC">
        <w:rPr>
          <w:rFonts w:ascii="Book Antiqua" w:hAnsi="Book Antiqua" w:cs="Arial"/>
          <w:sz w:val="24"/>
          <w:szCs w:val="24"/>
          <w:shd w:val="clear" w:color="auto" w:fill="FFFFFF"/>
        </w:rPr>
        <w:t xml:space="preserve">The </w:t>
      </w:r>
      <w:r w:rsidR="006F51CB" w:rsidRPr="004A56EC">
        <w:rPr>
          <w:rFonts w:ascii="Book Antiqua" w:hAnsi="Book Antiqua"/>
          <w:sz w:val="24"/>
          <w:szCs w:val="24"/>
        </w:rPr>
        <w:t>EB-</w:t>
      </w:r>
      <w:r w:rsidR="00ED51CA" w:rsidRPr="004A56EC">
        <w:rPr>
          <w:rFonts w:ascii="Book Antiqua" w:hAnsi="Book Antiqua"/>
          <w:sz w:val="24"/>
          <w:szCs w:val="24"/>
        </w:rPr>
        <w:t>base</w:t>
      </w:r>
      <w:r w:rsidR="006F51CB" w:rsidRPr="004A56EC">
        <w:rPr>
          <w:rFonts w:ascii="Book Antiqua" w:hAnsi="Book Antiqua"/>
          <w:sz w:val="24"/>
          <w:szCs w:val="24"/>
        </w:rPr>
        <w:t xml:space="preserve">d method is widely used to differentiate majority of cell </w:t>
      </w:r>
      <w:r w:rsidR="00E82DF5" w:rsidRPr="004A56EC">
        <w:rPr>
          <w:rFonts w:ascii="Book Antiqua" w:hAnsi="Book Antiqua"/>
          <w:sz w:val="24"/>
          <w:szCs w:val="24"/>
        </w:rPr>
        <w:t>lineages from</w:t>
      </w:r>
      <w:r w:rsidR="007B2EE4" w:rsidRPr="004A56EC">
        <w:rPr>
          <w:rFonts w:ascii="Book Antiqua" w:hAnsi="Book Antiqua"/>
          <w:sz w:val="24"/>
          <w:szCs w:val="24"/>
        </w:rPr>
        <w:t xml:space="preserve"> the</w:t>
      </w:r>
      <w:r w:rsidR="00E82DF5" w:rsidRPr="004A56EC">
        <w:rPr>
          <w:rFonts w:ascii="Book Antiqua" w:hAnsi="Book Antiqua"/>
          <w:sz w:val="24"/>
          <w:szCs w:val="24"/>
        </w:rPr>
        <w:t xml:space="preserve"> three germ layers</w:t>
      </w:r>
      <w:r w:rsidR="006F51CB" w:rsidRPr="004A56EC">
        <w:rPr>
          <w:rFonts w:ascii="Book Antiqua" w:hAnsi="Book Antiqua"/>
          <w:sz w:val="24"/>
          <w:szCs w:val="24"/>
        </w:rPr>
        <w:t xml:space="preserve"> (Table 1) </w:t>
      </w:r>
      <w:r w:rsidR="005358F3" w:rsidRPr="004A56EC">
        <w:rPr>
          <w:rFonts w:ascii="Book Antiqua" w:hAnsi="Book Antiqua"/>
          <w:sz w:val="24"/>
          <w:szCs w:val="24"/>
        </w:rPr>
        <w:t>and has</w:t>
      </w:r>
      <w:r w:rsidR="00F00A8D" w:rsidRPr="004A56EC">
        <w:rPr>
          <w:rFonts w:ascii="Book Antiqua" w:hAnsi="Book Antiqua"/>
          <w:sz w:val="24"/>
          <w:szCs w:val="24"/>
        </w:rPr>
        <w:t xml:space="preserve"> an obvious advantage in improving </w:t>
      </w:r>
      <w:r w:rsidR="007B2F37" w:rsidRPr="004A56EC">
        <w:rPr>
          <w:rFonts w:ascii="Book Antiqua" w:hAnsi="Book Antiqua"/>
          <w:sz w:val="24"/>
          <w:szCs w:val="24"/>
        </w:rPr>
        <w:t xml:space="preserve">the </w:t>
      </w:r>
      <w:r w:rsidR="00F00A8D" w:rsidRPr="004A56EC">
        <w:rPr>
          <w:rFonts w:ascii="Book Antiqua" w:hAnsi="Book Antiqua"/>
          <w:sz w:val="24"/>
          <w:szCs w:val="24"/>
        </w:rPr>
        <w:t xml:space="preserve">differentiation efficiency </w:t>
      </w:r>
      <w:r w:rsidR="00A74FC2" w:rsidRPr="004A56EC">
        <w:rPr>
          <w:rFonts w:ascii="Book Antiqua" w:hAnsi="Book Antiqua"/>
          <w:sz w:val="24"/>
          <w:szCs w:val="24"/>
        </w:rPr>
        <w:t>o</w:t>
      </w:r>
      <w:r w:rsidR="00F371A6" w:rsidRPr="004A56EC">
        <w:rPr>
          <w:rFonts w:ascii="Book Antiqua" w:hAnsi="Book Antiqua"/>
          <w:sz w:val="24"/>
          <w:szCs w:val="24"/>
        </w:rPr>
        <w:t>f</w:t>
      </w:r>
      <w:r w:rsidR="00A74FC2" w:rsidRPr="004A56EC">
        <w:rPr>
          <w:rFonts w:ascii="Book Antiqua" w:hAnsi="Book Antiqua"/>
          <w:sz w:val="24"/>
          <w:szCs w:val="24"/>
        </w:rPr>
        <w:t xml:space="preserve"> some </w:t>
      </w:r>
      <w:proofErr w:type="gramStart"/>
      <w:r w:rsidR="00A74FC2" w:rsidRPr="004A56EC">
        <w:rPr>
          <w:rFonts w:ascii="Book Antiqua" w:hAnsi="Book Antiqua"/>
          <w:sz w:val="24"/>
          <w:szCs w:val="24"/>
        </w:rPr>
        <w:t>cells</w:t>
      </w:r>
      <w:r w:rsidR="00AE11BB" w:rsidRPr="004A56EC">
        <w:rPr>
          <w:rFonts w:ascii="Book Antiqua" w:hAnsi="Book Antiqua"/>
          <w:sz w:val="24"/>
          <w:szCs w:val="24"/>
          <w:vertAlign w:val="superscript"/>
        </w:rPr>
        <w:t>[</w:t>
      </w:r>
      <w:proofErr w:type="gramEnd"/>
      <w:r w:rsidR="00AE11BB" w:rsidRPr="004A56EC">
        <w:rPr>
          <w:rFonts w:ascii="Book Antiqua" w:hAnsi="Book Antiqua"/>
          <w:sz w:val="24"/>
          <w:szCs w:val="24"/>
          <w:vertAlign w:val="superscript"/>
        </w:rPr>
        <w:t>8-10]</w:t>
      </w:r>
      <w:r w:rsidR="003723F3" w:rsidRPr="004A56EC">
        <w:rPr>
          <w:rFonts w:ascii="Book Antiqua" w:hAnsi="Book Antiqua"/>
          <w:sz w:val="24"/>
          <w:szCs w:val="24"/>
        </w:rPr>
        <w:t>,</w:t>
      </w:r>
      <w:r w:rsidR="00F00A8D" w:rsidRPr="004A56EC">
        <w:rPr>
          <w:rFonts w:ascii="Book Antiqua" w:hAnsi="Book Antiqua"/>
          <w:sz w:val="24"/>
          <w:szCs w:val="24"/>
        </w:rPr>
        <w:t xml:space="preserve"> </w:t>
      </w:r>
      <w:r w:rsidR="00B82CE8" w:rsidRPr="004A56EC">
        <w:rPr>
          <w:rFonts w:ascii="Book Antiqua" w:hAnsi="Book Antiqua"/>
          <w:sz w:val="24"/>
          <w:szCs w:val="24"/>
        </w:rPr>
        <w:t>such as</w:t>
      </w:r>
      <w:r w:rsidR="00F00A8D" w:rsidRPr="004A56EC">
        <w:rPr>
          <w:rFonts w:ascii="Book Antiqua" w:hAnsi="Book Antiqua"/>
          <w:sz w:val="24"/>
          <w:szCs w:val="24"/>
        </w:rPr>
        <w:t xml:space="preserve"> hematopoietic progenitors</w:t>
      </w:r>
      <w:r w:rsidR="00AE11BB" w:rsidRPr="004A56EC">
        <w:rPr>
          <w:rFonts w:ascii="Book Antiqua" w:hAnsi="Book Antiqua"/>
          <w:sz w:val="24"/>
          <w:szCs w:val="24"/>
          <w:vertAlign w:val="superscript"/>
        </w:rPr>
        <w:t>[11]</w:t>
      </w:r>
      <w:r w:rsidR="00F00A8D" w:rsidRPr="004A56EC">
        <w:rPr>
          <w:rFonts w:ascii="Book Antiqua" w:hAnsi="Book Antiqua"/>
          <w:sz w:val="24"/>
          <w:szCs w:val="24"/>
        </w:rPr>
        <w:t xml:space="preserve"> and </w:t>
      </w:r>
      <w:r w:rsidR="00F00A8D" w:rsidRPr="004A56EC">
        <w:rPr>
          <w:rFonts w:ascii="Book Antiqua" w:hAnsi="Book Antiqua"/>
          <w:sz w:val="24"/>
          <w:szCs w:val="24"/>
        </w:rPr>
        <w:lastRenderedPageBreak/>
        <w:t>melanocytes</w:t>
      </w:r>
      <w:r w:rsidR="00AE11BB" w:rsidRPr="004A56EC">
        <w:rPr>
          <w:rFonts w:ascii="Book Antiqua" w:hAnsi="Book Antiqua"/>
          <w:sz w:val="24"/>
          <w:szCs w:val="24"/>
          <w:vertAlign w:val="superscript"/>
        </w:rPr>
        <w:t>[12]</w:t>
      </w:r>
      <w:r w:rsidR="006410A6" w:rsidRPr="004A56EC">
        <w:rPr>
          <w:rFonts w:ascii="Book Antiqua" w:hAnsi="Book Antiqua"/>
          <w:sz w:val="24"/>
          <w:szCs w:val="24"/>
          <w:shd w:val="clear" w:color="auto" w:fill="FFFFFF"/>
        </w:rPr>
        <w:t>.</w:t>
      </w:r>
      <w:r w:rsidR="00F00A8D" w:rsidRPr="004A56EC">
        <w:rPr>
          <w:rFonts w:ascii="Book Antiqua" w:hAnsi="Book Antiqua"/>
          <w:sz w:val="24"/>
          <w:szCs w:val="24"/>
          <w:shd w:val="clear" w:color="auto" w:fill="FFFFFF"/>
        </w:rPr>
        <w:t xml:space="preserve"> Combined </w:t>
      </w:r>
      <w:r w:rsidR="007B2EE4" w:rsidRPr="004A56EC">
        <w:rPr>
          <w:rFonts w:ascii="Book Antiqua" w:hAnsi="Book Antiqua"/>
          <w:sz w:val="24"/>
          <w:szCs w:val="24"/>
          <w:shd w:val="clear" w:color="auto" w:fill="FFFFFF"/>
        </w:rPr>
        <w:t xml:space="preserve">with </w:t>
      </w:r>
      <w:r w:rsidR="00F00A8D" w:rsidRPr="004A56EC">
        <w:rPr>
          <w:rFonts w:ascii="Book Antiqua" w:hAnsi="Book Antiqua"/>
          <w:sz w:val="24"/>
          <w:szCs w:val="24"/>
          <w:shd w:val="clear" w:color="auto" w:fill="FFFFFF"/>
        </w:rPr>
        <w:t xml:space="preserve">suspension bioreactor technology, this </w:t>
      </w:r>
      <w:r w:rsidR="00785EF8" w:rsidRPr="004A56EC">
        <w:rPr>
          <w:rFonts w:ascii="Book Antiqua" w:hAnsi="Book Antiqua"/>
          <w:sz w:val="24"/>
          <w:szCs w:val="24"/>
          <w:shd w:val="clear" w:color="auto" w:fill="FFFFFF"/>
        </w:rPr>
        <w:t xml:space="preserve">advantage </w:t>
      </w:r>
      <w:r w:rsidR="00DE3C5E" w:rsidRPr="004A56EC">
        <w:rPr>
          <w:rFonts w:ascii="Book Antiqua" w:hAnsi="Book Antiqua"/>
          <w:sz w:val="24"/>
          <w:szCs w:val="24"/>
          <w:shd w:val="clear" w:color="auto" w:fill="FFFFFF"/>
        </w:rPr>
        <w:t>can be</w:t>
      </w:r>
      <w:r w:rsidR="00F00A8D" w:rsidRPr="004A56EC">
        <w:rPr>
          <w:rFonts w:ascii="Book Antiqua" w:hAnsi="Book Antiqua"/>
          <w:sz w:val="24"/>
          <w:szCs w:val="24"/>
          <w:shd w:val="clear" w:color="auto" w:fill="FFFFFF"/>
        </w:rPr>
        <w:t xml:space="preserve"> further amplified</w:t>
      </w:r>
      <w:r w:rsidR="00DE3C5E" w:rsidRPr="004A56EC">
        <w:rPr>
          <w:rFonts w:ascii="Book Antiqua" w:hAnsi="Book Antiqua"/>
          <w:sz w:val="24"/>
          <w:szCs w:val="24"/>
          <w:shd w:val="clear" w:color="auto" w:fill="FFFFFF"/>
        </w:rPr>
        <w:t xml:space="preserve"> </w:t>
      </w:r>
      <w:r w:rsidR="007B2F37" w:rsidRPr="004A56EC">
        <w:rPr>
          <w:rFonts w:ascii="Book Antiqua" w:hAnsi="Book Antiqua"/>
          <w:sz w:val="24"/>
          <w:szCs w:val="24"/>
          <w:shd w:val="clear" w:color="auto" w:fill="FFFFFF"/>
        </w:rPr>
        <w:t xml:space="preserve">for </w:t>
      </w:r>
      <w:r w:rsidR="00DE3C5E" w:rsidRPr="004A56EC">
        <w:rPr>
          <w:rFonts w:ascii="Book Antiqua" w:hAnsi="Book Antiqua"/>
          <w:sz w:val="24"/>
          <w:szCs w:val="24"/>
          <w:shd w:val="clear" w:color="auto" w:fill="FFFFFF"/>
        </w:rPr>
        <w:t xml:space="preserve">large-scale </w:t>
      </w:r>
      <w:proofErr w:type="gramStart"/>
      <w:r w:rsidR="00DE3C5E" w:rsidRPr="004A56EC">
        <w:rPr>
          <w:rFonts w:ascii="Book Antiqua" w:hAnsi="Book Antiqua"/>
          <w:sz w:val="24"/>
          <w:szCs w:val="24"/>
          <w:shd w:val="clear" w:color="auto" w:fill="FFFFFF"/>
        </w:rPr>
        <w:t>production</w:t>
      </w:r>
      <w:r w:rsidR="00AE11BB" w:rsidRPr="004A56EC">
        <w:rPr>
          <w:rFonts w:ascii="Book Antiqua" w:hAnsi="Book Antiqua"/>
          <w:sz w:val="24"/>
          <w:szCs w:val="24"/>
          <w:shd w:val="clear" w:color="auto" w:fill="FFFFFF"/>
          <w:vertAlign w:val="superscript"/>
        </w:rPr>
        <w:t>[</w:t>
      </w:r>
      <w:proofErr w:type="gramEnd"/>
      <w:r w:rsidR="00AE11BB" w:rsidRPr="004A56EC">
        <w:rPr>
          <w:rFonts w:ascii="Book Antiqua" w:hAnsi="Book Antiqua"/>
          <w:sz w:val="24"/>
          <w:szCs w:val="24"/>
          <w:shd w:val="clear" w:color="auto" w:fill="FFFFFF"/>
          <w:vertAlign w:val="superscript"/>
        </w:rPr>
        <w:t>13]</w:t>
      </w:r>
      <w:r w:rsidR="001B66F6" w:rsidRPr="004A56EC">
        <w:rPr>
          <w:rFonts w:ascii="Book Antiqua" w:hAnsi="Book Antiqua"/>
          <w:sz w:val="24"/>
          <w:szCs w:val="24"/>
        </w:rPr>
        <w:t>.</w:t>
      </w:r>
      <w:r w:rsidR="00F00A8D" w:rsidRPr="004A56EC">
        <w:rPr>
          <w:rFonts w:ascii="Book Antiqua" w:hAnsi="Book Antiqua"/>
          <w:sz w:val="24"/>
          <w:szCs w:val="24"/>
        </w:rPr>
        <w:t xml:space="preserve"> </w:t>
      </w:r>
      <w:r w:rsidR="007B2EE4" w:rsidRPr="004A56EC">
        <w:rPr>
          <w:rFonts w:ascii="Book Antiqua" w:hAnsi="Book Antiqua"/>
          <w:sz w:val="24"/>
          <w:szCs w:val="24"/>
        </w:rPr>
        <w:t>Additionally</w:t>
      </w:r>
      <w:r w:rsidR="000A47FF" w:rsidRPr="004A56EC">
        <w:rPr>
          <w:rFonts w:ascii="Book Antiqua" w:hAnsi="Book Antiqua"/>
          <w:sz w:val="24"/>
          <w:szCs w:val="24"/>
        </w:rPr>
        <w:t xml:space="preserve">, </w:t>
      </w:r>
      <w:r w:rsidR="00F00A8D" w:rsidRPr="004A56EC">
        <w:rPr>
          <w:rFonts w:ascii="Book Antiqua" w:hAnsi="Book Antiqua"/>
          <w:sz w:val="24"/>
          <w:szCs w:val="24"/>
        </w:rPr>
        <w:t xml:space="preserve">EB formation </w:t>
      </w:r>
      <w:r w:rsidR="000A47FF" w:rsidRPr="004A56EC">
        <w:rPr>
          <w:rFonts w:ascii="Book Antiqua" w:hAnsi="Book Antiqua"/>
          <w:sz w:val="24"/>
          <w:szCs w:val="24"/>
        </w:rPr>
        <w:t>provides</w:t>
      </w:r>
      <w:r w:rsidR="00F00A8D" w:rsidRPr="004A56EC">
        <w:rPr>
          <w:rFonts w:ascii="Book Antiqua" w:hAnsi="Book Antiqua"/>
          <w:sz w:val="24"/>
          <w:szCs w:val="24"/>
        </w:rPr>
        <w:t xml:space="preserve"> an excellent way to assess and manipulate developmental </w:t>
      </w:r>
      <w:proofErr w:type="gramStart"/>
      <w:r w:rsidR="00F00A8D" w:rsidRPr="004A56EC">
        <w:rPr>
          <w:rFonts w:ascii="Book Antiqua" w:hAnsi="Book Antiqua"/>
          <w:sz w:val="24"/>
          <w:szCs w:val="24"/>
        </w:rPr>
        <w:t>potential</w:t>
      </w:r>
      <w:r w:rsidR="004958DF" w:rsidRPr="004A56EC">
        <w:rPr>
          <w:rFonts w:ascii="Book Antiqua" w:hAnsi="Book Antiqua"/>
          <w:sz w:val="24"/>
          <w:szCs w:val="24"/>
          <w:vertAlign w:val="superscript"/>
        </w:rPr>
        <w:t>[</w:t>
      </w:r>
      <w:proofErr w:type="gramEnd"/>
      <w:r w:rsidR="004958DF" w:rsidRPr="004A56EC">
        <w:rPr>
          <w:rFonts w:ascii="Book Antiqua" w:hAnsi="Book Antiqua"/>
          <w:sz w:val="24"/>
          <w:szCs w:val="24"/>
          <w:vertAlign w:val="superscript"/>
        </w:rPr>
        <w:t>7]</w:t>
      </w:r>
      <w:r w:rsidR="00F00A8D" w:rsidRPr="004A56EC">
        <w:rPr>
          <w:rFonts w:ascii="Book Antiqua" w:hAnsi="Book Antiqua"/>
          <w:sz w:val="24"/>
          <w:szCs w:val="24"/>
        </w:rPr>
        <w:t>.</w:t>
      </w:r>
      <w:r w:rsidR="0000627A" w:rsidRPr="004A56EC">
        <w:rPr>
          <w:rFonts w:ascii="Book Antiqua" w:hAnsi="Book Antiqua" w:cs="Arial"/>
          <w:sz w:val="24"/>
          <w:szCs w:val="24"/>
          <w:shd w:val="clear" w:color="auto" w:fill="FFFFFF"/>
        </w:rPr>
        <w:t xml:space="preserve"> </w:t>
      </w:r>
      <w:r w:rsidR="001C7556" w:rsidRPr="004A56EC">
        <w:rPr>
          <w:rFonts w:ascii="Book Antiqua" w:hAnsi="Book Antiqua" w:cs="Arial"/>
          <w:sz w:val="24"/>
          <w:szCs w:val="24"/>
          <w:shd w:val="clear" w:color="auto" w:fill="FFFFFF"/>
        </w:rPr>
        <w:t>D</w:t>
      </w:r>
      <w:r w:rsidR="00F00A8D" w:rsidRPr="004A56EC">
        <w:rPr>
          <w:rFonts w:ascii="Book Antiqua" w:hAnsi="Book Antiqua" w:cs="Arial"/>
          <w:sz w:val="24"/>
          <w:szCs w:val="24"/>
          <w:shd w:val="clear" w:color="auto" w:fill="FFFFFF"/>
        </w:rPr>
        <w:t>ifferentiation prediction</w:t>
      </w:r>
      <w:r w:rsidR="007B2EE4" w:rsidRPr="004A56EC">
        <w:rPr>
          <w:rFonts w:ascii="Book Antiqua" w:hAnsi="Book Antiqua" w:cs="Arial"/>
          <w:sz w:val="24"/>
          <w:szCs w:val="24"/>
          <w:shd w:val="clear" w:color="auto" w:fill="FFFFFF"/>
        </w:rPr>
        <w:t>s</w:t>
      </w:r>
      <w:r w:rsidR="00F00A8D" w:rsidRPr="004A56EC">
        <w:rPr>
          <w:rFonts w:ascii="Book Antiqua" w:hAnsi="Book Antiqua" w:cs="Arial"/>
          <w:sz w:val="24"/>
          <w:szCs w:val="24"/>
          <w:shd w:val="clear" w:color="auto" w:fill="FFFFFF"/>
        </w:rPr>
        <w:t xml:space="preserve"> </w:t>
      </w:r>
      <w:r w:rsidR="001C7556" w:rsidRPr="004A56EC">
        <w:rPr>
          <w:rFonts w:ascii="Book Antiqua" w:hAnsi="Book Antiqua" w:cs="Arial"/>
          <w:sz w:val="24"/>
          <w:szCs w:val="24"/>
          <w:shd w:val="clear" w:color="auto" w:fill="FFFFFF"/>
        </w:rPr>
        <w:t>can be</w:t>
      </w:r>
      <w:r w:rsidR="00F00A8D" w:rsidRPr="004A56EC">
        <w:rPr>
          <w:rFonts w:ascii="Book Antiqua" w:hAnsi="Book Antiqua" w:cs="Arial"/>
          <w:sz w:val="24"/>
          <w:szCs w:val="24"/>
          <w:shd w:val="clear" w:color="auto" w:fill="FFFFFF"/>
        </w:rPr>
        <w:t xml:space="preserve"> made in the early stage of EB</w:t>
      </w:r>
      <w:r w:rsidR="009A568F" w:rsidRPr="004A56EC">
        <w:rPr>
          <w:rFonts w:ascii="Book Antiqua" w:hAnsi="Book Antiqua" w:cs="Arial"/>
          <w:sz w:val="24"/>
          <w:szCs w:val="24"/>
          <w:shd w:val="clear" w:color="auto" w:fill="FFFFFF"/>
        </w:rPr>
        <w:t xml:space="preserve"> </w:t>
      </w:r>
      <w:r w:rsidR="00235458" w:rsidRPr="004A56EC">
        <w:rPr>
          <w:rFonts w:ascii="Book Antiqua" w:hAnsi="Book Antiqua" w:cs="Arial"/>
          <w:sz w:val="24"/>
          <w:szCs w:val="24"/>
          <w:shd w:val="clear" w:color="auto" w:fill="FFFFFF"/>
        </w:rPr>
        <w:t xml:space="preserve">to </w:t>
      </w:r>
      <w:r w:rsidR="000B7D37" w:rsidRPr="004A56EC">
        <w:rPr>
          <w:rFonts w:ascii="Book Antiqua" w:hAnsi="Book Antiqua" w:cs="Arial"/>
          <w:sz w:val="24"/>
          <w:szCs w:val="24"/>
          <w:shd w:val="clear" w:color="auto" w:fill="FFFFFF"/>
        </w:rPr>
        <w:t>pre</w:t>
      </w:r>
      <w:r w:rsidR="007B2F37" w:rsidRPr="004A56EC">
        <w:rPr>
          <w:rFonts w:ascii="Book Antiqua" w:hAnsi="Book Antiqua" w:cs="Arial"/>
          <w:sz w:val="24"/>
          <w:szCs w:val="24"/>
          <w:shd w:val="clear" w:color="auto" w:fill="FFFFFF"/>
        </w:rPr>
        <w:t>dict</w:t>
      </w:r>
      <w:r w:rsidR="00235458"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 xml:space="preserve">which </w:t>
      </w:r>
      <w:r w:rsidR="00755476" w:rsidRPr="004A56EC">
        <w:rPr>
          <w:rFonts w:ascii="Book Antiqua" w:hAnsi="Book Antiqua" w:cs="Arial"/>
          <w:sz w:val="24"/>
          <w:szCs w:val="24"/>
          <w:shd w:val="clear" w:color="auto" w:fill="FFFFFF"/>
        </w:rPr>
        <w:t>germ layer</w:t>
      </w:r>
      <w:r w:rsidR="00F00A8D" w:rsidRPr="004A56EC">
        <w:rPr>
          <w:rFonts w:ascii="Book Antiqua" w:hAnsi="Book Antiqua" w:cs="Arial"/>
          <w:sz w:val="24"/>
          <w:szCs w:val="24"/>
          <w:shd w:val="clear" w:color="auto" w:fill="FFFFFF"/>
        </w:rPr>
        <w:t xml:space="preserve"> </w:t>
      </w:r>
      <w:proofErr w:type="spellStart"/>
      <w:r w:rsidR="001C7556" w:rsidRPr="004A56EC">
        <w:rPr>
          <w:rFonts w:ascii="Book Antiqua" w:hAnsi="Book Antiqua" w:cs="Arial"/>
          <w:sz w:val="24"/>
          <w:szCs w:val="24"/>
          <w:shd w:val="clear" w:color="auto" w:fill="FFFFFF"/>
        </w:rPr>
        <w:t>hPSC</w:t>
      </w:r>
      <w:proofErr w:type="spellEnd"/>
      <w:r w:rsidR="00F00A8D" w:rsidRPr="004A56EC">
        <w:rPr>
          <w:rFonts w:ascii="Book Antiqua" w:hAnsi="Book Antiqua" w:cs="Arial"/>
          <w:sz w:val="24"/>
          <w:szCs w:val="24"/>
          <w:shd w:val="clear" w:color="auto" w:fill="FFFFFF"/>
        </w:rPr>
        <w:t xml:space="preserve"> is </w:t>
      </w:r>
      <w:r w:rsidR="007B2F37" w:rsidRPr="004A56EC">
        <w:rPr>
          <w:rFonts w:ascii="Book Antiqua" w:hAnsi="Book Antiqua" w:cs="Arial"/>
          <w:sz w:val="24"/>
          <w:szCs w:val="24"/>
          <w:shd w:val="clear" w:color="auto" w:fill="FFFFFF"/>
        </w:rPr>
        <w:t xml:space="preserve">likely </w:t>
      </w:r>
      <w:r w:rsidR="00F00A8D" w:rsidRPr="004A56EC">
        <w:rPr>
          <w:rFonts w:ascii="Book Antiqua" w:hAnsi="Book Antiqua" w:cs="Arial"/>
          <w:sz w:val="24"/>
          <w:szCs w:val="24"/>
          <w:shd w:val="clear" w:color="auto" w:fill="FFFFFF"/>
        </w:rPr>
        <w:t>to differentiate into</w:t>
      </w:r>
      <w:r w:rsidR="007B2EE4" w:rsidRPr="004A56EC">
        <w:rPr>
          <w:rFonts w:ascii="Book Antiqua" w:hAnsi="Book Antiqua" w:cs="Arial"/>
          <w:sz w:val="24"/>
          <w:szCs w:val="24"/>
          <w:shd w:val="clear" w:color="auto" w:fill="FFFFFF"/>
        </w:rPr>
        <w:t>,</w:t>
      </w:r>
      <w:r w:rsidR="00BE3042" w:rsidRPr="004A56EC">
        <w:rPr>
          <w:rFonts w:ascii="Book Antiqua" w:hAnsi="Book Antiqua" w:cs="Arial"/>
          <w:sz w:val="24"/>
          <w:szCs w:val="24"/>
          <w:shd w:val="clear" w:color="auto" w:fill="FFFFFF"/>
        </w:rPr>
        <w:t xml:space="preserve"> which </w:t>
      </w:r>
      <w:r w:rsidR="00F00A8D" w:rsidRPr="004A56EC">
        <w:rPr>
          <w:rFonts w:ascii="Book Antiqua" w:hAnsi="Book Antiqua" w:cs="Arial"/>
          <w:sz w:val="24"/>
          <w:szCs w:val="24"/>
          <w:shd w:val="clear" w:color="auto" w:fill="FFFFFF"/>
        </w:rPr>
        <w:t>can save</w:t>
      </w:r>
      <w:r w:rsidR="007B2EE4" w:rsidRPr="004A56EC">
        <w:rPr>
          <w:rFonts w:ascii="Book Antiqua" w:hAnsi="Book Antiqua" w:cs="Arial"/>
          <w:sz w:val="24"/>
          <w:szCs w:val="24"/>
          <w:shd w:val="clear" w:color="auto" w:fill="FFFFFF"/>
        </w:rPr>
        <w:t xml:space="preserve"> on the</w:t>
      </w:r>
      <w:r w:rsidR="00F00A8D" w:rsidRPr="004A56EC">
        <w:rPr>
          <w:rFonts w:ascii="Book Antiqua" w:hAnsi="Book Antiqua" w:cs="Arial"/>
          <w:sz w:val="24"/>
          <w:szCs w:val="24"/>
          <w:shd w:val="clear" w:color="auto" w:fill="FFFFFF"/>
        </w:rPr>
        <w:t xml:space="preserve"> cost for subsequent differentiation and indirectly improve differentiation efficiency. </w:t>
      </w:r>
      <w:r w:rsidR="0012060A" w:rsidRPr="004A56EC">
        <w:rPr>
          <w:rFonts w:ascii="Book Antiqua" w:hAnsi="Book Antiqua" w:cs="Arial"/>
          <w:sz w:val="24"/>
          <w:szCs w:val="24"/>
          <w:shd w:val="clear" w:color="auto" w:fill="FFFFFF"/>
        </w:rPr>
        <w:t xml:space="preserve">For </w:t>
      </w:r>
      <w:r w:rsidR="007B2EE4" w:rsidRPr="004A56EC">
        <w:rPr>
          <w:rFonts w:ascii="Book Antiqua" w:hAnsi="Book Antiqua" w:cs="Arial"/>
          <w:sz w:val="24"/>
          <w:szCs w:val="24"/>
          <w:shd w:val="clear" w:color="auto" w:fill="FFFFFF"/>
        </w:rPr>
        <w:t>example</w:t>
      </w:r>
      <w:r w:rsidR="0012060A" w:rsidRPr="004A56EC">
        <w:rPr>
          <w:rFonts w:ascii="Book Antiqua" w:hAnsi="Book Antiqua" w:cs="Arial"/>
          <w:sz w:val="24"/>
          <w:szCs w:val="24"/>
          <w:shd w:val="clear" w:color="auto" w:fill="FFFFFF"/>
        </w:rPr>
        <w:t xml:space="preserve">, </w:t>
      </w:r>
      <w:proofErr w:type="spellStart"/>
      <w:r w:rsidR="00D02854" w:rsidRPr="004A56EC">
        <w:rPr>
          <w:rFonts w:ascii="Book Antiqua" w:hAnsi="Book Antiqua" w:cs="Arial"/>
          <w:sz w:val="24"/>
          <w:szCs w:val="24"/>
          <w:shd w:val="clear" w:color="auto" w:fill="FFFFFF"/>
        </w:rPr>
        <w:t>Spalt</w:t>
      </w:r>
      <w:proofErr w:type="spellEnd"/>
      <w:r w:rsidR="00D02854" w:rsidRPr="004A56EC">
        <w:rPr>
          <w:rFonts w:ascii="Book Antiqua" w:hAnsi="Book Antiqua" w:cs="Arial"/>
          <w:sz w:val="24"/>
          <w:szCs w:val="24"/>
          <w:shd w:val="clear" w:color="auto" w:fill="FFFFFF"/>
        </w:rPr>
        <w:t xml:space="preserve"> like transcription factor 3 (</w:t>
      </w:r>
      <w:r w:rsidR="00A8154E" w:rsidRPr="004A56EC">
        <w:rPr>
          <w:rFonts w:ascii="Book Antiqua" w:hAnsi="Book Antiqua" w:cs="Arial"/>
          <w:i/>
          <w:sz w:val="24"/>
          <w:szCs w:val="24"/>
          <w:shd w:val="clear" w:color="auto" w:fill="FFFFFF"/>
        </w:rPr>
        <w:t>SALL3</w:t>
      </w:r>
      <w:r w:rsidR="00D02854" w:rsidRPr="004A56EC">
        <w:rPr>
          <w:rFonts w:ascii="Book Antiqua" w:hAnsi="Book Antiqua" w:cs="Arial"/>
          <w:i/>
          <w:sz w:val="24"/>
          <w:szCs w:val="24"/>
          <w:shd w:val="clear" w:color="auto" w:fill="FFFFFF"/>
        </w:rPr>
        <w:t>)</w:t>
      </w:r>
      <w:r w:rsidR="00A8154E" w:rsidRPr="004A56EC">
        <w:rPr>
          <w:rFonts w:ascii="Book Antiqua" w:hAnsi="Book Antiqua" w:cs="Arial"/>
          <w:i/>
          <w:sz w:val="24"/>
          <w:szCs w:val="24"/>
          <w:shd w:val="clear" w:color="auto" w:fill="FFFFFF"/>
        </w:rPr>
        <w:t xml:space="preserve"> </w:t>
      </w:r>
      <w:r w:rsidR="00F00A8D" w:rsidRPr="004A56EC">
        <w:rPr>
          <w:rFonts w:ascii="Book Antiqua" w:hAnsi="Book Antiqua" w:cs="Arial"/>
          <w:sz w:val="24"/>
          <w:szCs w:val="24"/>
          <w:shd w:val="clear" w:color="auto" w:fill="FFFFFF"/>
        </w:rPr>
        <w:t xml:space="preserve">expression in </w:t>
      </w:r>
      <w:r w:rsidR="0023493C" w:rsidRPr="004A56EC">
        <w:rPr>
          <w:rFonts w:ascii="Book Antiqua" w:hAnsi="Book Antiqua" w:cs="Arial"/>
          <w:sz w:val="24"/>
          <w:szCs w:val="24"/>
          <w:shd w:val="clear" w:color="auto" w:fill="FFFFFF"/>
        </w:rPr>
        <w:t xml:space="preserve">EB </w:t>
      </w:r>
      <w:r w:rsidR="00D02854" w:rsidRPr="004A56EC">
        <w:rPr>
          <w:rFonts w:ascii="Book Antiqua" w:hAnsi="Book Antiqua" w:cs="Arial"/>
          <w:sz w:val="24"/>
          <w:szCs w:val="24"/>
          <w:shd w:val="clear" w:color="auto" w:fill="FFFFFF"/>
        </w:rPr>
        <w:t xml:space="preserve">indicates </w:t>
      </w:r>
      <w:r w:rsidR="007B2EE4" w:rsidRPr="004A56EC">
        <w:rPr>
          <w:rFonts w:ascii="Book Antiqua" w:hAnsi="Book Antiqua" w:cs="Arial"/>
          <w:sz w:val="24"/>
          <w:szCs w:val="24"/>
          <w:shd w:val="clear" w:color="auto" w:fill="FFFFFF"/>
        </w:rPr>
        <w:t xml:space="preserve">a </w:t>
      </w:r>
      <w:r w:rsidR="00F00A8D" w:rsidRPr="004A56EC">
        <w:rPr>
          <w:rFonts w:ascii="Book Antiqua" w:hAnsi="Book Antiqua" w:cs="Arial"/>
          <w:sz w:val="24"/>
          <w:szCs w:val="24"/>
          <w:shd w:val="clear" w:color="auto" w:fill="FFFFFF"/>
        </w:rPr>
        <w:t xml:space="preserve">high </w:t>
      </w:r>
      <w:r w:rsidR="007B2EE4" w:rsidRPr="004A56EC">
        <w:rPr>
          <w:rFonts w:ascii="Book Antiqua" w:hAnsi="Book Antiqua" w:cs="Arial"/>
          <w:sz w:val="24"/>
          <w:szCs w:val="24"/>
          <w:shd w:val="clear" w:color="auto" w:fill="FFFFFF"/>
        </w:rPr>
        <w:t xml:space="preserve">probability </w:t>
      </w:r>
      <w:r w:rsidR="00D02854" w:rsidRPr="004A56EC">
        <w:rPr>
          <w:rFonts w:ascii="Book Antiqua" w:hAnsi="Book Antiqua" w:cs="Arial"/>
          <w:sz w:val="24"/>
          <w:szCs w:val="24"/>
          <w:shd w:val="clear" w:color="auto" w:fill="FFFFFF"/>
        </w:rPr>
        <w:t>of</w:t>
      </w:r>
      <w:r w:rsidR="00F00A8D" w:rsidRPr="004A56EC">
        <w:rPr>
          <w:rFonts w:ascii="Book Antiqua" w:hAnsi="Book Antiqua" w:cs="Arial"/>
          <w:sz w:val="24"/>
          <w:szCs w:val="24"/>
          <w:shd w:val="clear" w:color="auto" w:fill="FFFFFF"/>
        </w:rPr>
        <w:t xml:space="preserve"> differentiat</w:t>
      </w:r>
      <w:r w:rsidR="00D02854" w:rsidRPr="004A56EC">
        <w:rPr>
          <w:rFonts w:ascii="Book Antiqua" w:hAnsi="Book Antiqua" w:cs="Arial"/>
          <w:sz w:val="24"/>
          <w:szCs w:val="24"/>
          <w:shd w:val="clear" w:color="auto" w:fill="FFFFFF"/>
        </w:rPr>
        <w:t>ing</w:t>
      </w:r>
      <w:r w:rsidR="00F00A8D" w:rsidRPr="004A56EC">
        <w:rPr>
          <w:rFonts w:ascii="Book Antiqua" w:hAnsi="Book Antiqua" w:cs="Arial"/>
          <w:sz w:val="24"/>
          <w:szCs w:val="24"/>
          <w:shd w:val="clear" w:color="auto" w:fill="FFFFFF"/>
        </w:rPr>
        <w:t xml:space="preserve"> into the ectoderm and </w:t>
      </w:r>
      <w:r w:rsidR="007B2EE4" w:rsidRPr="004A56EC">
        <w:rPr>
          <w:rFonts w:ascii="Book Antiqua" w:hAnsi="Book Antiqua" w:cs="Arial"/>
          <w:sz w:val="24"/>
          <w:szCs w:val="24"/>
          <w:shd w:val="clear" w:color="auto" w:fill="FFFFFF"/>
        </w:rPr>
        <w:t xml:space="preserve">a </w:t>
      </w:r>
      <w:r w:rsidR="00F00A8D" w:rsidRPr="004A56EC">
        <w:rPr>
          <w:rFonts w:ascii="Book Antiqua" w:hAnsi="Book Antiqua" w:cs="Arial"/>
          <w:sz w:val="24"/>
          <w:szCs w:val="24"/>
          <w:shd w:val="clear" w:color="auto" w:fill="FFFFFF"/>
        </w:rPr>
        <w:t xml:space="preserve">low </w:t>
      </w:r>
      <w:r w:rsidR="007B2EE4" w:rsidRPr="004A56EC">
        <w:rPr>
          <w:rFonts w:ascii="Book Antiqua" w:hAnsi="Book Antiqua" w:cs="Arial"/>
          <w:sz w:val="24"/>
          <w:szCs w:val="24"/>
          <w:shd w:val="clear" w:color="auto" w:fill="FFFFFF"/>
        </w:rPr>
        <w:t xml:space="preserve">chance </w:t>
      </w:r>
      <w:r w:rsidR="00D02854" w:rsidRPr="004A56EC">
        <w:rPr>
          <w:rFonts w:ascii="Book Antiqua" w:hAnsi="Book Antiqua" w:cs="Arial"/>
          <w:sz w:val="24"/>
          <w:szCs w:val="24"/>
          <w:shd w:val="clear" w:color="auto" w:fill="FFFFFF"/>
        </w:rPr>
        <w:t xml:space="preserve">of </w:t>
      </w:r>
      <w:r w:rsidR="00F00A8D" w:rsidRPr="004A56EC">
        <w:rPr>
          <w:rFonts w:ascii="Book Antiqua" w:hAnsi="Book Antiqua" w:cs="Arial"/>
          <w:sz w:val="24"/>
          <w:szCs w:val="24"/>
          <w:shd w:val="clear" w:color="auto" w:fill="FFFFFF"/>
        </w:rPr>
        <w:t>differentiat</w:t>
      </w:r>
      <w:r w:rsidR="00D02854" w:rsidRPr="004A56EC">
        <w:rPr>
          <w:rFonts w:ascii="Book Antiqua" w:hAnsi="Book Antiqua" w:cs="Arial"/>
          <w:sz w:val="24"/>
          <w:szCs w:val="24"/>
          <w:shd w:val="clear" w:color="auto" w:fill="FFFFFF"/>
        </w:rPr>
        <w:t>ing</w:t>
      </w:r>
      <w:r w:rsidR="00F00A8D" w:rsidRPr="004A56EC">
        <w:rPr>
          <w:rFonts w:ascii="Book Antiqua" w:hAnsi="Book Antiqua" w:cs="Arial"/>
          <w:sz w:val="24"/>
          <w:szCs w:val="24"/>
          <w:shd w:val="clear" w:color="auto" w:fill="FFFFFF"/>
        </w:rPr>
        <w:t xml:space="preserve"> into the mesoderm/</w:t>
      </w:r>
      <w:proofErr w:type="gramStart"/>
      <w:r w:rsidR="00F00A8D" w:rsidRPr="004A56EC">
        <w:rPr>
          <w:rFonts w:ascii="Book Antiqua" w:hAnsi="Book Antiqua" w:cs="Arial"/>
          <w:sz w:val="24"/>
          <w:szCs w:val="24"/>
          <w:shd w:val="clear" w:color="auto" w:fill="FFFFFF"/>
        </w:rPr>
        <w:t>endoderm</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14]</w:t>
      </w:r>
      <w:r w:rsidR="00F00A8D" w:rsidRPr="004A56EC">
        <w:rPr>
          <w:rFonts w:ascii="Book Antiqua" w:hAnsi="Book Antiqua" w:cs="Arial"/>
          <w:sz w:val="24"/>
          <w:szCs w:val="24"/>
          <w:shd w:val="clear" w:color="auto" w:fill="FFFFFF"/>
        </w:rPr>
        <w:t xml:space="preserve">. </w:t>
      </w:r>
      <w:r w:rsidR="002F76E8" w:rsidRPr="004A56EC">
        <w:rPr>
          <w:rFonts w:ascii="Book Antiqua" w:hAnsi="Book Antiqua" w:cs="Arial"/>
          <w:sz w:val="24"/>
          <w:szCs w:val="24"/>
          <w:shd w:val="clear" w:color="auto" w:fill="FFFFFF"/>
        </w:rPr>
        <w:t>O</w:t>
      </w:r>
      <w:r w:rsidR="00F00A8D" w:rsidRPr="004A56EC">
        <w:rPr>
          <w:rFonts w:ascii="Book Antiqua" w:hAnsi="Book Antiqua" w:cs="Arial"/>
          <w:sz w:val="24"/>
          <w:szCs w:val="24"/>
          <w:shd w:val="clear" w:color="auto" w:fill="FFFFFF"/>
        </w:rPr>
        <w:t xml:space="preserve">ur study </w:t>
      </w:r>
      <w:r w:rsidR="002F76E8" w:rsidRPr="004A56EC">
        <w:rPr>
          <w:rFonts w:ascii="Book Antiqua" w:hAnsi="Book Antiqua" w:cs="Arial"/>
          <w:sz w:val="24"/>
          <w:szCs w:val="24"/>
          <w:shd w:val="clear" w:color="auto" w:fill="FFFFFF"/>
        </w:rPr>
        <w:t xml:space="preserve">also </w:t>
      </w:r>
      <w:r w:rsidR="007B2EE4" w:rsidRPr="004A56EC">
        <w:rPr>
          <w:rFonts w:ascii="Book Antiqua" w:hAnsi="Book Antiqua" w:cs="Arial"/>
          <w:sz w:val="24"/>
          <w:szCs w:val="24"/>
          <w:shd w:val="clear" w:color="auto" w:fill="FFFFFF"/>
        </w:rPr>
        <w:t>confirmed th</w:t>
      </w:r>
      <w:r w:rsidR="00D02854" w:rsidRPr="004A56EC">
        <w:rPr>
          <w:rFonts w:ascii="Book Antiqua" w:hAnsi="Book Antiqua" w:cs="Arial"/>
          <w:sz w:val="24"/>
          <w:szCs w:val="24"/>
          <w:shd w:val="clear" w:color="auto" w:fill="FFFFFF"/>
        </w:rPr>
        <w:t>ese findings,</w:t>
      </w:r>
      <w:r w:rsidR="002F76E8" w:rsidRPr="004A56EC">
        <w:rPr>
          <w:rFonts w:ascii="Book Antiqua" w:hAnsi="Book Antiqua" w:cs="Arial"/>
          <w:sz w:val="24"/>
          <w:szCs w:val="24"/>
          <w:shd w:val="clear" w:color="auto" w:fill="FFFFFF"/>
        </w:rPr>
        <w:t xml:space="preserve"> and we found </w:t>
      </w:r>
      <w:r w:rsidR="007B2EE4" w:rsidRPr="004A56EC">
        <w:rPr>
          <w:rFonts w:ascii="Book Antiqua" w:hAnsi="Book Antiqua" w:cs="Arial"/>
          <w:sz w:val="24"/>
          <w:szCs w:val="24"/>
          <w:shd w:val="clear" w:color="auto" w:fill="FFFFFF"/>
        </w:rPr>
        <w:t xml:space="preserve">that </w:t>
      </w:r>
      <w:r w:rsidR="00F00A8D" w:rsidRPr="004A56EC">
        <w:rPr>
          <w:rFonts w:ascii="Book Antiqua" w:hAnsi="Book Antiqua" w:cs="Arial"/>
          <w:sz w:val="24"/>
          <w:szCs w:val="24"/>
          <w:shd w:val="clear" w:color="auto" w:fill="FFFFFF"/>
        </w:rPr>
        <w:t xml:space="preserve">iPSC </w:t>
      </w:r>
      <w:r w:rsidR="00B8674D" w:rsidRPr="004A56EC">
        <w:rPr>
          <w:rFonts w:ascii="Book Antiqua" w:hAnsi="Book Antiqua" w:cs="Arial"/>
          <w:sz w:val="24"/>
          <w:szCs w:val="24"/>
          <w:shd w:val="clear" w:color="auto" w:fill="FFFFFF"/>
        </w:rPr>
        <w:t xml:space="preserve">lines </w:t>
      </w:r>
      <w:r w:rsidR="007B2EE4" w:rsidRPr="004A56EC">
        <w:rPr>
          <w:rFonts w:ascii="Book Antiqua" w:hAnsi="Book Antiqua" w:cs="Arial"/>
          <w:sz w:val="24"/>
          <w:szCs w:val="24"/>
          <w:shd w:val="clear" w:color="auto" w:fill="FFFFFF"/>
        </w:rPr>
        <w:t xml:space="preserve">that </w:t>
      </w:r>
      <w:r w:rsidR="00B8674D" w:rsidRPr="004A56EC">
        <w:rPr>
          <w:rFonts w:ascii="Book Antiqua" w:hAnsi="Book Antiqua" w:cs="Arial"/>
          <w:sz w:val="24"/>
          <w:szCs w:val="24"/>
          <w:shd w:val="clear" w:color="auto" w:fill="FFFFFF"/>
        </w:rPr>
        <w:t>expressed high</w:t>
      </w:r>
      <w:r w:rsidR="0092053F" w:rsidRPr="004A56EC">
        <w:rPr>
          <w:rFonts w:ascii="Book Antiqua" w:hAnsi="Book Antiqua" w:cs="Arial"/>
          <w:sz w:val="24"/>
          <w:szCs w:val="24"/>
          <w:shd w:val="clear" w:color="auto" w:fill="FFFFFF"/>
        </w:rPr>
        <w:t>er</w:t>
      </w:r>
      <w:r w:rsidR="00B8674D" w:rsidRPr="004A56EC">
        <w:rPr>
          <w:rFonts w:ascii="Book Antiqua" w:hAnsi="Book Antiqua" w:cs="Arial"/>
          <w:sz w:val="24"/>
          <w:szCs w:val="24"/>
          <w:shd w:val="clear" w:color="auto" w:fill="FFFFFF"/>
        </w:rPr>
        <w:t xml:space="preserve"> level</w:t>
      </w:r>
      <w:r w:rsidR="007B2EE4" w:rsidRPr="004A56EC">
        <w:rPr>
          <w:rFonts w:ascii="Book Antiqua" w:hAnsi="Book Antiqua" w:cs="Arial"/>
          <w:sz w:val="24"/>
          <w:szCs w:val="24"/>
          <w:shd w:val="clear" w:color="auto" w:fill="FFFFFF"/>
        </w:rPr>
        <w:t>s</w:t>
      </w:r>
      <w:r w:rsidR="00B8674D" w:rsidRPr="004A56EC">
        <w:rPr>
          <w:rFonts w:ascii="Book Antiqua" w:hAnsi="Book Antiqua" w:cs="Arial"/>
          <w:sz w:val="24"/>
          <w:szCs w:val="24"/>
          <w:shd w:val="clear" w:color="auto" w:fill="FFFFFF"/>
        </w:rPr>
        <w:t xml:space="preserve"> of </w:t>
      </w:r>
      <w:r w:rsidR="00B8674D" w:rsidRPr="004A56EC">
        <w:rPr>
          <w:rFonts w:ascii="Book Antiqua" w:hAnsi="Book Antiqua" w:cs="Arial"/>
          <w:i/>
          <w:sz w:val="24"/>
          <w:szCs w:val="24"/>
          <w:shd w:val="clear" w:color="auto" w:fill="FFFFFF"/>
        </w:rPr>
        <w:t>SALL3</w:t>
      </w:r>
      <w:r w:rsidR="00B8674D" w:rsidRPr="004A56EC">
        <w:rPr>
          <w:rFonts w:ascii="Book Antiqua" w:hAnsi="Book Antiqua" w:cs="Arial"/>
          <w:iCs/>
          <w:sz w:val="24"/>
          <w:szCs w:val="24"/>
          <w:shd w:val="clear" w:color="auto" w:fill="FFFFFF"/>
        </w:rPr>
        <w:t xml:space="preserve"> on day 7 of EB </w:t>
      </w:r>
      <w:r w:rsidR="00867CBD" w:rsidRPr="004A56EC">
        <w:rPr>
          <w:rFonts w:ascii="Book Antiqua" w:hAnsi="Book Antiqua" w:cs="Arial"/>
          <w:iCs/>
          <w:sz w:val="24"/>
          <w:szCs w:val="24"/>
          <w:shd w:val="clear" w:color="auto" w:fill="FFFFFF"/>
        </w:rPr>
        <w:t xml:space="preserve">formation showed </w:t>
      </w:r>
      <w:r w:rsidR="0092053F" w:rsidRPr="004A56EC">
        <w:rPr>
          <w:rFonts w:ascii="Book Antiqua" w:hAnsi="Book Antiqua" w:cs="Arial"/>
          <w:iCs/>
          <w:sz w:val="24"/>
          <w:szCs w:val="24"/>
          <w:shd w:val="clear" w:color="auto" w:fill="FFFFFF"/>
        </w:rPr>
        <w:t xml:space="preserve">greater potential </w:t>
      </w:r>
      <w:r w:rsidR="007B2EE4" w:rsidRPr="004A56EC">
        <w:rPr>
          <w:rFonts w:ascii="Book Antiqua" w:hAnsi="Book Antiqua" w:cs="Arial"/>
          <w:iCs/>
          <w:sz w:val="24"/>
          <w:szCs w:val="24"/>
          <w:shd w:val="clear" w:color="auto" w:fill="FFFFFF"/>
        </w:rPr>
        <w:t>for</w:t>
      </w:r>
      <w:r w:rsidR="007B2EE4"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melanocyte</w:t>
      </w:r>
      <w:r w:rsidR="0092053F" w:rsidRPr="004A56EC">
        <w:rPr>
          <w:rFonts w:ascii="Book Antiqua" w:hAnsi="Book Antiqua" w:cs="Arial"/>
          <w:sz w:val="24"/>
          <w:szCs w:val="24"/>
          <w:shd w:val="clear" w:color="auto" w:fill="FFFFFF"/>
        </w:rPr>
        <w:t xml:space="preserve"> </w:t>
      </w:r>
      <w:proofErr w:type="gramStart"/>
      <w:r w:rsidR="0092053F" w:rsidRPr="004A56EC">
        <w:rPr>
          <w:rFonts w:ascii="Book Antiqua" w:hAnsi="Book Antiqua" w:cs="Arial"/>
          <w:sz w:val="24"/>
          <w:szCs w:val="24"/>
          <w:shd w:val="clear" w:color="auto" w:fill="FFFFFF"/>
        </w:rPr>
        <w:t>differentiation</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15]</w:t>
      </w:r>
      <w:r w:rsidR="0000627A" w:rsidRPr="004A56EC">
        <w:rPr>
          <w:rFonts w:ascii="Book Antiqua" w:hAnsi="Book Antiqua" w:cs="Arial"/>
          <w:sz w:val="24"/>
          <w:szCs w:val="24"/>
          <w:shd w:val="clear" w:color="auto" w:fill="FFFFFF"/>
        </w:rPr>
        <w:t xml:space="preserve">. </w:t>
      </w:r>
      <w:r w:rsidR="00340C93" w:rsidRPr="004A56EC">
        <w:rPr>
          <w:rFonts w:ascii="Book Antiqua" w:hAnsi="Book Antiqua" w:cs="Arial"/>
          <w:sz w:val="24"/>
          <w:szCs w:val="24"/>
          <w:shd w:val="clear" w:color="auto" w:fill="FFFFFF"/>
        </w:rPr>
        <w:t>Additionally</w:t>
      </w:r>
      <w:r w:rsidR="00F00A8D" w:rsidRPr="004A56EC">
        <w:rPr>
          <w:rFonts w:ascii="Book Antiqua" w:hAnsi="Book Antiqua" w:cs="Arial"/>
          <w:sz w:val="24"/>
          <w:szCs w:val="24"/>
          <w:shd w:val="clear" w:color="auto" w:fill="FFFFFF"/>
        </w:rPr>
        <w:t xml:space="preserve">, miR-371-3 plays both a predictive and functional role in neurogenic </w:t>
      </w:r>
      <w:proofErr w:type="gramStart"/>
      <w:r w:rsidR="00F00A8D" w:rsidRPr="004A56EC">
        <w:rPr>
          <w:rFonts w:ascii="Book Antiqua" w:hAnsi="Book Antiqua" w:cs="Arial"/>
          <w:sz w:val="24"/>
          <w:szCs w:val="24"/>
          <w:shd w:val="clear" w:color="auto" w:fill="FFFFFF"/>
        </w:rPr>
        <w:t>differentiation</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16]</w:t>
      </w:r>
      <w:r w:rsidR="00F00A8D" w:rsidRPr="004A56EC">
        <w:rPr>
          <w:rFonts w:ascii="Book Antiqua" w:hAnsi="Book Antiqua" w:cs="Arial"/>
          <w:sz w:val="24"/>
          <w:szCs w:val="24"/>
          <w:shd w:val="clear" w:color="auto" w:fill="FFFFFF"/>
        </w:rPr>
        <w:t>, and the low expression of</w:t>
      </w:r>
      <w:r w:rsidR="007B2EE4" w:rsidRPr="004A56EC">
        <w:rPr>
          <w:rFonts w:ascii="Book Antiqua" w:hAnsi="Book Antiqua" w:cs="Arial"/>
          <w:sz w:val="24"/>
          <w:szCs w:val="24"/>
          <w:shd w:val="clear" w:color="auto" w:fill="FFFFFF"/>
        </w:rPr>
        <w:t xml:space="preserve"> </w:t>
      </w:r>
      <w:r w:rsidR="0070114A" w:rsidRPr="0070114A">
        <w:rPr>
          <w:rFonts w:ascii="Book Antiqua" w:hAnsi="Book Antiqua" w:cs="Arial"/>
          <w:sz w:val="24"/>
          <w:szCs w:val="24"/>
          <w:shd w:val="clear" w:color="auto" w:fill="FFFFFF"/>
        </w:rPr>
        <w:t xml:space="preserve">fibroblast growth factor 1 </w:t>
      </w:r>
      <w:r w:rsidR="0070114A">
        <w:rPr>
          <w:rFonts w:ascii="Book Antiqua" w:hAnsi="Book Antiqua" w:cs="Arial"/>
          <w:sz w:val="24"/>
          <w:szCs w:val="24"/>
          <w:shd w:val="clear" w:color="auto" w:fill="FFFFFF"/>
        </w:rPr>
        <w:t>(</w:t>
      </w:r>
      <w:r w:rsidR="00DE567E">
        <w:rPr>
          <w:rFonts w:ascii="Book Antiqua" w:hAnsi="Book Antiqua" w:cs="Arial"/>
          <w:sz w:val="24"/>
          <w:szCs w:val="24"/>
          <w:shd w:val="clear" w:color="auto" w:fill="FFFFFF"/>
        </w:rPr>
        <w:t xml:space="preserve">commonly known as </w:t>
      </w:r>
      <w:r w:rsidR="00EF0CD4" w:rsidRPr="007D6CF8">
        <w:rPr>
          <w:rFonts w:ascii="Book Antiqua" w:hAnsi="Book Antiqua" w:cs="Arial"/>
          <w:i/>
          <w:sz w:val="24"/>
          <w:szCs w:val="24"/>
          <w:shd w:val="clear" w:color="auto" w:fill="FFFFFF"/>
        </w:rPr>
        <w:t>FGF-1</w:t>
      </w:r>
      <w:r w:rsidR="0070114A">
        <w:rPr>
          <w:rFonts w:ascii="Book Antiqua" w:hAnsi="Book Antiqua" w:cs="Arial"/>
          <w:i/>
          <w:sz w:val="24"/>
          <w:szCs w:val="24"/>
          <w:shd w:val="clear" w:color="auto" w:fill="FFFFFF"/>
        </w:rPr>
        <w:t>)</w:t>
      </w:r>
      <w:r w:rsidR="00EF0CD4">
        <w:rPr>
          <w:rFonts w:ascii="Book Antiqua" w:hAnsi="Book Antiqua" w:cs="Arial"/>
          <w:sz w:val="24"/>
          <w:szCs w:val="24"/>
          <w:shd w:val="clear" w:color="auto" w:fill="FFFFFF"/>
        </w:rPr>
        <w:t xml:space="preserve">, </w:t>
      </w:r>
      <w:proofErr w:type="spellStart"/>
      <w:r w:rsidR="0070114A" w:rsidRPr="0070114A">
        <w:rPr>
          <w:rFonts w:ascii="Book Antiqua" w:hAnsi="Book Antiqua" w:cs="Arial"/>
          <w:sz w:val="24"/>
          <w:szCs w:val="24"/>
          <w:shd w:val="clear" w:color="auto" w:fill="FFFFFF"/>
        </w:rPr>
        <w:t>ras</w:t>
      </w:r>
      <w:proofErr w:type="spellEnd"/>
      <w:r w:rsidR="0070114A" w:rsidRPr="0070114A">
        <w:rPr>
          <w:rFonts w:ascii="Book Antiqua" w:hAnsi="Book Antiqua" w:cs="Arial"/>
          <w:sz w:val="24"/>
          <w:szCs w:val="24"/>
          <w:shd w:val="clear" w:color="auto" w:fill="FFFFFF"/>
        </w:rPr>
        <w:t xml:space="preserve"> homolog family member U </w:t>
      </w:r>
      <w:r w:rsidR="0070114A">
        <w:rPr>
          <w:rFonts w:ascii="Book Antiqua" w:hAnsi="Book Antiqua" w:cs="Arial"/>
          <w:sz w:val="24"/>
          <w:szCs w:val="24"/>
          <w:shd w:val="clear" w:color="auto" w:fill="FFFFFF"/>
        </w:rPr>
        <w:t>(</w:t>
      </w:r>
      <w:r w:rsidR="00DE567E">
        <w:rPr>
          <w:rFonts w:ascii="Book Antiqua" w:hAnsi="Book Antiqua" w:cs="Arial"/>
          <w:sz w:val="24"/>
          <w:szCs w:val="24"/>
          <w:shd w:val="clear" w:color="auto" w:fill="FFFFFF"/>
        </w:rPr>
        <w:t xml:space="preserve">commonly known as </w:t>
      </w:r>
      <w:r w:rsidR="00EF0CD4" w:rsidRPr="007D6CF8">
        <w:rPr>
          <w:rFonts w:ascii="Book Antiqua" w:hAnsi="Book Antiqua" w:cs="Arial"/>
          <w:i/>
          <w:sz w:val="24"/>
          <w:szCs w:val="24"/>
          <w:shd w:val="clear" w:color="auto" w:fill="FFFFFF"/>
        </w:rPr>
        <w:t>RHOU</w:t>
      </w:r>
      <w:r w:rsidR="0070114A">
        <w:rPr>
          <w:rFonts w:ascii="Book Antiqua" w:hAnsi="Book Antiqua" w:cs="Arial"/>
          <w:i/>
          <w:sz w:val="24"/>
          <w:szCs w:val="24"/>
          <w:shd w:val="clear" w:color="auto" w:fill="FFFFFF"/>
        </w:rPr>
        <w:t>)</w:t>
      </w:r>
      <w:r w:rsidR="00EF0CD4">
        <w:rPr>
          <w:rFonts w:ascii="Book Antiqua" w:hAnsi="Book Antiqua" w:cs="Arial"/>
          <w:sz w:val="24"/>
          <w:szCs w:val="24"/>
          <w:shd w:val="clear" w:color="auto" w:fill="FFFFFF"/>
        </w:rPr>
        <w:t xml:space="preserve">, and </w:t>
      </w:r>
      <w:r w:rsidR="0070114A" w:rsidRPr="0070114A">
        <w:rPr>
          <w:rFonts w:ascii="Book Antiqua" w:hAnsi="Book Antiqua" w:cs="Arial"/>
          <w:sz w:val="24"/>
          <w:szCs w:val="24"/>
          <w:shd w:val="clear" w:color="auto" w:fill="FFFFFF"/>
        </w:rPr>
        <w:t>thymidine phosphorylase</w:t>
      </w:r>
      <w:r w:rsidR="0070114A">
        <w:rPr>
          <w:rFonts w:ascii="Book Antiqua" w:hAnsi="Book Antiqua" w:cs="Arial"/>
          <w:sz w:val="24"/>
          <w:szCs w:val="24"/>
          <w:shd w:val="clear" w:color="auto" w:fill="FFFFFF"/>
        </w:rPr>
        <w:t xml:space="preserve"> (</w:t>
      </w:r>
      <w:r w:rsidR="00DE567E">
        <w:rPr>
          <w:rFonts w:ascii="Book Antiqua" w:hAnsi="Book Antiqua" w:cs="Arial"/>
          <w:sz w:val="24"/>
          <w:szCs w:val="24"/>
          <w:shd w:val="clear" w:color="auto" w:fill="FFFFFF"/>
        </w:rPr>
        <w:t xml:space="preserve">commonly known as </w:t>
      </w:r>
      <w:r w:rsidR="00EF0CD4" w:rsidRPr="007D6CF8">
        <w:rPr>
          <w:rFonts w:ascii="Book Antiqua" w:hAnsi="Book Antiqua" w:cs="Arial"/>
          <w:i/>
          <w:sz w:val="24"/>
          <w:szCs w:val="24"/>
          <w:shd w:val="clear" w:color="auto" w:fill="FFFFFF"/>
        </w:rPr>
        <w:t>TYMP</w:t>
      </w:r>
      <w:r w:rsidR="0070114A">
        <w:rPr>
          <w:rFonts w:ascii="Book Antiqua" w:hAnsi="Book Antiqua" w:cs="Arial"/>
          <w:i/>
          <w:sz w:val="24"/>
          <w:szCs w:val="24"/>
          <w:shd w:val="clear" w:color="auto" w:fill="FFFFFF"/>
        </w:rPr>
        <w:t>)</w:t>
      </w:r>
      <w:r w:rsidR="00EF0CD4">
        <w:rPr>
          <w:rFonts w:ascii="Book Antiqua" w:hAnsi="Book Antiqua" w:cs="Arial"/>
          <w:sz w:val="24"/>
          <w:szCs w:val="24"/>
          <w:shd w:val="clear" w:color="auto" w:fill="FFFFFF"/>
        </w:rPr>
        <w:t xml:space="preserve"> </w:t>
      </w:r>
      <w:r w:rsidR="007B2EE4" w:rsidRPr="004A56EC">
        <w:rPr>
          <w:rFonts w:ascii="Book Antiqua" w:hAnsi="Book Antiqua" w:cs="Arial"/>
          <w:sz w:val="24"/>
          <w:szCs w:val="24"/>
          <w:shd w:val="clear" w:color="auto" w:fill="FFFFFF"/>
        </w:rPr>
        <w:t>genes</w:t>
      </w:r>
      <w:r w:rsidR="00F00A8D" w:rsidRPr="004A56EC">
        <w:rPr>
          <w:rFonts w:ascii="Book Antiqua" w:hAnsi="Book Antiqua" w:cs="Arial"/>
          <w:sz w:val="24"/>
          <w:szCs w:val="24"/>
          <w:shd w:val="clear" w:color="auto" w:fill="FFFFFF"/>
        </w:rPr>
        <w:t xml:space="preserve"> </w:t>
      </w:r>
      <w:r w:rsidR="007B2EE4" w:rsidRPr="004A56EC">
        <w:rPr>
          <w:rFonts w:ascii="Book Antiqua" w:hAnsi="Book Antiqua" w:cs="Arial"/>
          <w:sz w:val="24"/>
          <w:szCs w:val="24"/>
          <w:shd w:val="clear" w:color="auto" w:fill="FFFFFF"/>
        </w:rPr>
        <w:t>are associated with</w:t>
      </w:r>
      <w:r w:rsidR="00F00A8D" w:rsidRPr="004A56EC">
        <w:rPr>
          <w:rFonts w:ascii="Book Antiqua" w:hAnsi="Book Antiqua" w:cs="Arial"/>
          <w:sz w:val="24"/>
          <w:szCs w:val="24"/>
          <w:shd w:val="clear" w:color="auto" w:fill="FFFFFF"/>
        </w:rPr>
        <w:t xml:space="preserve"> low hepatic differentiation</w:t>
      </w:r>
      <w:r w:rsidR="00AE11BB" w:rsidRPr="004A56EC">
        <w:rPr>
          <w:rFonts w:ascii="Book Antiqua" w:hAnsi="Book Antiqua" w:cs="Arial"/>
          <w:sz w:val="24"/>
          <w:szCs w:val="24"/>
          <w:shd w:val="clear" w:color="auto" w:fill="FFFFFF"/>
          <w:vertAlign w:val="superscript"/>
        </w:rPr>
        <w:t>[17]</w:t>
      </w:r>
      <w:r w:rsidR="002D21A2" w:rsidRPr="004A56EC">
        <w:rPr>
          <w:rFonts w:ascii="Book Antiqua" w:hAnsi="Book Antiqua" w:cs="Arial"/>
          <w:sz w:val="24"/>
          <w:szCs w:val="24"/>
          <w:shd w:val="clear" w:color="auto" w:fill="FFFFFF"/>
        </w:rPr>
        <w:t xml:space="preserve">, which can be used to predict the differentiation potential </w:t>
      </w:r>
      <w:r w:rsidR="0034263E" w:rsidRPr="004A56EC">
        <w:rPr>
          <w:rFonts w:ascii="Book Antiqua" w:hAnsi="Book Antiqua" w:cs="Arial"/>
          <w:sz w:val="24"/>
          <w:szCs w:val="24"/>
          <w:shd w:val="clear" w:color="auto" w:fill="FFFFFF"/>
        </w:rPr>
        <w:t xml:space="preserve">in </w:t>
      </w:r>
      <w:r w:rsidR="007B2EE4" w:rsidRPr="004A56EC">
        <w:rPr>
          <w:rFonts w:ascii="Book Antiqua" w:hAnsi="Book Antiqua" w:cs="Arial"/>
          <w:sz w:val="24"/>
          <w:szCs w:val="24"/>
          <w:shd w:val="clear" w:color="auto" w:fill="FFFFFF"/>
        </w:rPr>
        <w:t xml:space="preserve">early </w:t>
      </w:r>
      <w:r w:rsidR="002D21A2" w:rsidRPr="004A56EC">
        <w:rPr>
          <w:rFonts w:ascii="Book Antiqua" w:hAnsi="Book Antiqua" w:cs="Arial"/>
          <w:sz w:val="24"/>
          <w:szCs w:val="24"/>
          <w:shd w:val="clear" w:color="auto" w:fill="FFFFFF"/>
        </w:rPr>
        <w:t xml:space="preserve">EB. </w:t>
      </w:r>
      <w:r w:rsidR="00F00A8D" w:rsidRPr="004A56EC">
        <w:rPr>
          <w:rFonts w:ascii="Book Antiqua" w:hAnsi="Book Antiqua"/>
          <w:sz w:val="24"/>
          <w:szCs w:val="24"/>
          <w:shd w:val="clear" w:color="auto" w:fill="FFFFFF"/>
        </w:rPr>
        <w:t>Therefore, EB</w:t>
      </w:r>
      <w:r w:rsidR="00D4656D" w:rsidRPr="004A56EC">
        <w:rPr>
          <w:rFonts w:ascii="Book Antiqua" w:hAnsi="Book Antiqua"/>
          <w:sz w:val="24"/>
          <w:szCs w:val="24"/>
          <w:shd w:val="clear" w:color="auto" w:fill="FFFFFF"/>
        </w:rPr>
        <w:t>-based differentiation</w:t>
      </w:r>
      <w:r w:rsidR="00F00A8D" w:rsidRPr="004A56EC">
        <w:rPr>
          <w:rFonts w:ascii="Book Antiqua" w:hAnsi="Book Antiqua"/>
          <w:sz w:val="24"/>
          <w:szCs w:val="24"/>
          <w:shd w:val="clear" w:color="auto" w:fill="FFFFFF"/>
        </w:rPr>
        <w:t xml:space="preserve"> </w:t>
      </w:r>
      <w:r w:rsidR="003F637A" w:rsidRPr="004A56EC">
        <w:rPr>
          <w:rFonts w:ascii="Book Antiqua" w:hAnsi="Book Antiqua"/>
          <w:sz w:val="24"/>
          <w:szCs w:val="24"/>
          <w:shd w:val="clear" w:color="auto" w:fill="FFFFFF"/>
        </w:rPr>
        <w:t>system</w:t>
      </w:r>
      <w:r w:rsidR="0034263E" w:rsidRPr="004A56EC">
        <w:rPr>
          <w:rFonts w:ascii="Book Antiqua" w:hAnsi="Book Antiqua"/>
          <w:sz w:val="24"/>
          <w:szCs w:val="24"/>
          <w:shd w:val="clear" w:color="auto" w:fill="FFFFFF"/>
        </w:rPr>
        <w:t>s</w:t>
      </w:r>
      <w:r w:rsidR="003F637A" w:rsidRPr="004A56EC">
        <w:rPr>
          <w:rFonts w:ascii="Book Antiqua" w:hAnsi="Book Antiqua"/>
          <w:sz w:val="24"/>
          <w:szCs w:val="24"/>
          <w:shd w:val="clear" w:color="auto" w:fill="FFFFFF"/>
        </w:rPr>
        <w:t xml:space="preserve"> </w:t>
      </w:r>
      <w:r w:rsidR="00EA5283" w:rsidRPr="004A56EC">
        <w:rPr>
          <w:rFonts w:ascii="Book Antiqua" w:hAnsi="Book Antiqua"/>
          <w:sz w:val="24"/>
          <w:szCs w:val="24"/>
          <w:shd w:val="clear" w:color="auto" w:fill="FFFFFF"/>
        </w:rPr>
        <w:t>not only</w:t>
      </w:r>
      <w:r w:rsidR="00873C7B" w:rsidRPr="004A56EC">
        <w:rPr>
          <w:rFonts w:ascii="Book Antiqua" w:hAnsi="Book Antiqua"/>
          <w:sz w:val="24"/>
          <w:szCs w:val="24"/>
          <w:shd w:val="clear" w:color="auto" w:fill="FFFFFF"/>
        </w:rPr>
        <w:t xml:space="preserve"> help to</w:t>
      </w:r>
      <w:r w:rsidR="00D4656D" w:rsidRPr="004A56EC">
        <w:rPr>
          <w:rFonts w:ascii="Book Antiqua" w:hAnsi="Book Antiqua"/>
          <w:sz w:val="24"/>
          <w:szCs w:val="24"/>
          <w:shd w:val="clear" w:color="auto" w:fill="FFFFFF"/>
        </w:rPr>
        <w:t xml:space="preserve"> </w:t>
      </w:r>
      <w:r w:rsidR="003F637A" w:rsidRPr="004A56EC">
        <w:rPr>
          <w:rFonts w:ascii="Book Antiqua" w:hAnsi="Book Antiqua"/>
          <w:sz w:val="24"/>
          <w:szCs w:val="24"/>
          <w:shd w:val="clear" w:color="auto" w:fill="FFFFFF"/>
        </w:rPr>
        <w:t>increase the percentage of target cells</w:t>
      </w:r>
      <w:r w:rsidR="00F00A8D" w:rsidRPr="004A56EC">
        <w:rPr>
          <w:rFonts w:ascii="Book Antiqua" w:hAnsi="Book Antiqua"/>
          <w:sz w:val="24"/>
          <w:szCs w:val="24"/>
          <w:shd w:val="clear" w:color="auto" w:fill="FFFFFF"/>
        </w:rPr>
        <w:t xml:space="preserve">, but also </w:t>
      </w:r>
      <w:r w:rsidR="00FF4A0A" w:rsidRPr="004A56EC">
        <w:rPr>
          <w:rFonts w:ascii="Book Antiqua" w:hAnsi="Book Antiqua"/>
          <w:sz w:val="24"/>
          <w:szCs w:val="24"/>
          <w:shd w:val="clear" w:color="auto" w:fill="FFFFFF"/>
        </w:rPr>
        <w:t>contribute to</w:t>
      </w:r>
      <w:r w:rsidR="00292C59" w:rsidRPr="004A56EC">
        <w:rPr>
          <w:rFonts w:ascii="Book Antiqua" w:hAnsi="Book Antiqua"/>
          <w:sz w:val="24"/>
          <w:szCs w:val="24"/>
          <w:shd w:val="clear" w:color="auto" w:fill="FFFFFF"/>
        </w:rPr>
        <w:t xml:space="preserve"> </w:t>
      </w:r>
      <w:r w:rsidR="0034263E" w:rsidRPr="004A56EC">
        <w:rPr>
          <w:rFonts w:ascii="Book Antiqua" w:hAnsi="Book Antiqua"/>
          <w:sz w:val="24"/>
          <w:szCs w:val="24"/>
          <w:shd w:val="clear" w:color="auto" w:fill="FFFFFF"/>
        </w:rPr>
        <w:t xml:space="preserve">the prediction of </w:t>
      </w:r>
      <w:r w:rsidR="00F00A8D" w:rsidRPr="004A56EC">
        <w:rPr>
          <w:rFonts w:ascii="Book Antiqua" w:hAnsi="Book Antiqua"/>
          <w:sz w:val="24"/>
          <w:szCs w:val="24"/>
          <w:shd w:val="clear" w:color="auto" w:fill="FFFFFF"/>
        </w:rPr>
        <w:t xml:space="preserve">differentiation </w:t>
      </w:r>
      <w:r w:rsidR="00292C59" w:rsidRPr="004A56EC">
        <w:rPr>
          <w:rFonts w:ascii="Book Antiqua" w:hAnsi="Book Antiqua"/>
          <w:sz w:val="24"/>
          <w:szCs w:val="24"/>
          <w:shd w:val="clear" w:color="auto" w:fill="FFFFFF"/>
        </w:rPr>
        <w:t>potentials</w:t>
      </w:r>
      <w:r w:rsidR="00F00A8D" w:rsidRPr="004A56EC">
        <w:rPr>
          <w:rFonts w:ascii="Book Antiqua" w:hAnsi="Book Antiqua"/>
          <w:sz w:val="24"/>
          <w:szCs w:val="24"/>
          <w:shd w:val="clear" w:color="auto" w:fill="FFFFFF"/>
        </w:rPr>
        <w:t xml:space="preserve"> </w:t>
      </w:r>
      <w:r w:rsidR="00965F31" w:rsidRPr="004A56EC">
        <w:rPr>
          <w:rFonts w:ascii="Book Antiqua" w:hAnsi="Book Antiqua"/>
          <w:sz w:val="24"/>
          <w:szCs w:val="24"/>
          <w:shd w:val="clear" w:color="auto" w:fill="FFFFFF"/>
        </w:rPr>
        <w:t xml:space="preserve">in </w:t>
      </w:r>
      <w:r w:rsidR="00F00A8D" w:rsidRPr="004A56EC">
        <w:rPr>
          <w:rFonts w:ascii="Book Antiqua" w:hAnsi="Book Antiqua"/>
          <w:sz w:val="24"/>
          <w:szCs w:val="24"/>
          <w:shd w:val="clear" w:color="auto" w:fill="FFFFFF"/>
        </w:rPr>
        <w:t xml:space="preserve">the early </w:t>
      </w:r>
      <w:r w:rsidR="00292C59" w:rsidRPr="004A56EC">
        <w:rPr>
          <w:rFonts w:ascii="Book Antiqua" w:hAnsi="Book Antiqua"/>
          <w:sz w:val="24"/>
          <w:szCs w:val="24"/>
          <w:shd w:val="clear" w:color="auto" w:fill="FFFFFF"/>
        </w:rPr>
        <w:t>stage, which</w:t>
      </w:r>
      <w:r w:rsidR="002D34AD" w:rsidRPr="004A56EC">
        <w:rPr>
          <w:rFonts w:ascii="Book Antiqua" w:hAnsi="Book Antiqua"/>
          <w:sz w:val="24"/>
          <w:szCs w:val="24"/>
          <w:shd w:val="clear" w:color="auto" w:fill="FFFFFF"/>
        </w:rPr>
        <w:t xml:space="preserve"> improv</w:t>
      </w:r>
      <w:r w:rsidR="00292C59" w:rsidRPr="004A56EC">
        <w:rPr>
          <w:rFonts w:ascii="Book Antiqua" w:hAnsi="Book Antiqua"/>
          <w:sz w:val="24"/>
          <w:szCs w:val="24"/>
          <w:shd w:val="clear" w:color="auto" w:fill="FFFFFF"/>
        </w:rPr>
        <w:t>e</w:t>
      </w:r>
      <w:r w:rsidR="0034263E" w:rsidRPr="004A56EC">
        <w:rPr>
          <w:rFonts w:ascii="Book Antiqua" w:hAnsi="Book Antiqua"/>
          <w:sz w:val="24"/>
          <w:szCs w:val="24"/>
          <w:shd w:val="clear" w:color="auto" w:fill="FFFFFF"/>
        </w:rPr>
        <w:t>s</w:t>
      </w:r>
      <w:r w:rsidR="002D34AD" w:rsidRPr="004A56EC">
        <w:rPr>
          <w:rFonts w:ascii="Book Antiqua" w:hAnsi="Book Antiqua"/>
          <w:sz w:val="24"/>
          <w:szCs w:val="24"/>
          <w:shd w:val="clear" w:color="auto" w:fill="FFFFFF"/>
        </w:rPr>
        <w:t xml:space="preserve"> efficiency directly and indirectly, respectively. </w:t>
      </w:r>
    </w:p>
    <w:p w14:paraId="45859941" w14:textId="77777777" w:rsidR="00800518" w:rsidRPr="004A56EC" w:rsidRDefault="00800518" w:rsidP="004A56EC">
      <w:pPr>
        <w:adjustRightInd w:val="0"/>
        <w:snapToGrid w:val="0"/>
        <w:spacing w:line="360" w:lineRule="auto"/>
        <w:rPr>
          <w:rFonts w:ascii="Book Antiqua" w:hAnsi="Book Antiqua"/>
          <w:sz w:val="24"/>
          <w:szCs w:val="24"/>
          <w:shd w:val="clear" w:color="auto" w:fill="FFFFFF"/>
        </w:rPr>
      </w:pPr>
    </w:p>
    <w:p w14:paraId="47FF4407" w14:textId="77777777" w:rsidR="002820F7" w:rsidRPr="004A56EC" w:rsidRDefault="00A97CDF" w:rsidP="004A56EC">
      <w:pPr>
        <w:adjustRightInd w:val="0"/>
        <w:snapToGrid w:val="0"/>
        <w:spacing w:line="360" w:lineRule="auto"/>
        <w:rPr>
          <w:rFonts w:ascii="Book Antiqua" w:hAnsi="Book Antiqua" w:cs="Arial"/>
          <w:b/>
          <w:bCs/>
          <w:i/>
          <w:sz w:val="24"/>
          <w:szCs w:val="24"/>
          <w:shd w:val="clear" w:color="auto" w:fill="FFFFFF"/>
        </w:rPr>
      </w:pPr>
      <w:proofErr w:type="spellStart"/>
      <w:r w:rsidRPr="004A56EC">
        <w:rPr>
          <w:rFonts w:ascii="Book Antiqua" w:hAnsi="Book Antiqua" w:cs="Arial"/>
          <w:b/>
          <w:bCs/>
          <w:i/>
          <w:sz w:val="24"/>
          <w:szCs w:val="24"/>
          <w:shd w:val="clear" w:color="auto" w:fill="FFFFFF"/>
        </w:rPr>
        <w:t>Matrigel</w:t>
      </w:r>
      <w:proofErr w:type="spellEnd"/>
      <w:r w:rsidR="009E5E17" w:rsidRPr="004A56EC">
        <w:rPr>
          <w:rFonts w:ascii="Book Antiqua" w:hAnsi="Book Antiqua" w:cs="Arial"/>
          <w:b/>
          <w:bCs/>
          <w:i/>
          <w:sz w:val="24"/>
          <w:szCs w:val="24"/>
          <w:shd w:val="clear" w:color="auto" w:fill="FFFFFF"/>
        </w:rPr>
        <w:t>-</w:t>
      </w:r>
      <w:r w:rsidR="00A253CA" w:rsidRPr="004A56EC">
        <w:rPr>
          <w:rFonts w:ascii="Book Antiqua" w:hAnsi="Book Antiqua" w:cs="Arial"/>
          <w:b/>
          <w:bCs/>
          <w:i/>
          <w:sz w:val="24"/>
          <w:szCs w:val="24"/>
          <w:shd w:val="clear" w:color="auto" w:fill="FFFFFF"/>
        </w:rPr>
        <w:t>mediated</w:t>
      </w:r>
      <w:r w:rsidR="009E5E17" w:rsidRPr="004A56EC">
        <w:rPr>
          <w:rFonts w:ascii="Book Antiqua" w:hAnsi="Book Antiqua" w:cs="Arial"/>
          <w:b/>
          <w:bCs/>
          <w:i/>
          <w:sz w:val="24"/>
          <w:szCs w:val="24"/>
          <w:shd w:val="clear" w:color="auto" w:fill="FFFFFF"/>
        </w:rPr>
        <w:t xml:space="preserve"> </w:t>
      </w:r>
      <w:r w:rsidR="00C62F83" w:rsidRPr="004A56EC">
        <w:rPr>
          <w:rFonts w:ascii="Book Antiqua" w:hAnsi="Book Antiqua" w:cs="Arial"/>
          <w:b/>
          <w:bCs/>
          <w:i/>
          <w:sz w:val="24"/>
          <w:szCs w:val="24"/>
          <w:shd w:val="clear" w:color="auto" w:fill="FFFFFF"/>
        </w:rPr>
        <w:t>system</w:t>
      </w:r>
    </w:p>
    <w:p w14:paraId="47FF4408" w14:textId="27CC895E" w:rsidR="00A012C5" w:rsidRPr="004A56EC" w:rsidRDefault="009C0BAD" w:rsidP="004A56EC">
      <w:pPr>
        <w:adjustRightInd w:val="0"/>
        <w:snapToGrid w:val="0"/>
        <w:spacing w:line="360" w:lineRule="auto"/>
        <w:rPr>
          <w:rFonts w:ascii="Book Antiqua" w:hAnsi="Book Antiqua" w:cs="Arial"/>
          <w:sz w:val="24"/>
          <w:szCs w:val="24"/>
          <w:shd w:val="clear" w:color="auto" w:fill="FFFFFF"/>
        </w:rPr>
      </w:pPr>
      <w:proofErr w:type="spellStart"/>
      <w:r w:rsidRPr="004A56EC">
        <w:rPr>
          <w:rFonts w:ascii="Book Antiqua" w:hAnsi="Book Antiqua" w:cs="Arial"/>
          <w:sz w:val="24"/>
          <w:szCs w:val="24"/>
          <w:shd w:val="clear" w:color="auto" w:fill="FFFFFF"/>
        </w:rPr>
        <w:t>Matrigel</w:t>
      </w:r>
      <w:proofErr w:type="spellEnd"/>
      <w:r w:rsidRPr="004A56EC">
        <w:rPr>
          <w:rFonts w:ascii="Book Antiqua" w:hAnsi="Book Antiqua" w:cs="Arial"/>
          <w:sz w:val="24"/>
          <w:szCs w:val="24"/>
          <w:shd w:val="clear" w:color="auto" w:fill="FFFFFF"/>
        </w:rPr>
        <w:t xml:space="preserve">, a natural </w:t>
      </w:r>
      <w:r w:rsidR="007A494F" w:rsidRPr="004A56EC">
        <w:rPr>
          <w:rFonts w:ascii="Book Antiqua" w:hAnsi="Book Antiqua" w:cs="Arial"/>
          <w:sz w:val="24"/>
          <w:szCs w:val="24"/>
          <w:shd w:val="clear" w:color="auto" w:fill="FFFFFF"/>
        </w:rPr>
        <w:t>extracellular matrix</w:t>
      </w:r>
      <w:r w:rsidR="00E70A2B" w:rsidRPr="004A56EC">
        <w:rPr>
          <w:rFonts w:ascii="Book Antiqua" w:hAnsi="Book Antiqua" w:cs="Arial"/>
          <w:sz w:val="24"/>
          <w:szCs w:val="24"/>
          <w:shd w:val="clear" w:color="auto" w:fill="FFFFFF"/>
        </w:rPr>
        <w:t xml:space="preserve">, is widely used </w:t>
      </w:r>
      <w:r w:rsidR="000D1D11" w:rsidRPr="004A56EC">
        <w:rPr>
          <w:rFonts w:ascii="Book Antiqua" w:hAnsi="Book Antiqua" w:cs="Arial"/>
          <w:sz w:val="24"/>
          <w:szCs w:val="24"/>
          <w:shd w:val="clear" w:color="auto" w:fill="FFFFFF"/>
        </w:rPr>
        <w:t xml:space="preserve">in </w:t>
      </w:r>
      <w:proofErr w:type="spellStart"/>
      <w:r w:rsidR="000D1D11" w:rsidRPr="004A56EC">
        <w:rPr>
          <w:rFonts w:ascii="Book Antiqua" w:hAnsi="Book Antiqua" w:cs="Arial"/>
          <w:sz w:val="24"/>
          <w:szCs w:val="24"/>
          <w:shd w:val="clear" w:color="auto" w:fill="FFFFFF"/>
        </w:rPr>
        <w:t>hPSC</w:t>
      </w:r>
      <w:proofErr w:type="spellEnd"/>
      <w:r w:rsidR="000D1D11" w:rsidRPr="004A56EC" w:rsidDel="0041288D">
        <w:rPr>
          <w:rFonts w:ascii="Book Antiqua" w:hAnsi="Book Antiqua" w:cs="Arial"/>
          <w:sz w:val="24"/>
          <w:szCs w:val="24"/>
          <w:shd w:val="clear" w:color="auto" w:fill="FFFFFF"/>
        </w:rPr>
        <w:t xml:space="preserve"> </w:t>
      </w:r>
      <w:r w:rsidR="000D1D11" w:rsidRPr="004A56EC">
        <w:rPr>
          <w:rFonts w:ascii="Book Antiqua" w:hAnsi="Book Antiqua" w:cs="Arial"/>
          <w:sz w:val="24"/>
          <w:szCs w:val="24"/>
          <w:shd w:val="clear" w:color="auto" w:fill="FFFFFF"/>
        </w:rPr>
        <w:t>maintenance and can also be used</w:t>
      </w:r>
      <w:r w:rsidR="000D1D11" w:rsidRPr="004A56EC" w:rsidDel="0041288D">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in </w:t>
      </w:r>
      <w:r w:rsidR="00E70A2B" w:rsidRPr="004A56EC">
        <w:rPr>
          <w:rFonts w:ascii="Book Antiqua" w:hAnsi="Book Antiqua" w:cs="Arial"/>
          <w:sz w:val="24"/>
          <w:szCs w:val="24"/>
          <w:shd w:val="clear" w:color="auto" w:fill="FFFFFF"/>
        </w:rPr>
        <w:t xml:space="preserve">2D and 3D </w:t>
      </w:r>
      <w:proofErr w:type="spellStart"/>
      <w:r w:rsidR="00E70A2B" w:rsidRPr="004A56EC">
        <w:rPr>
          <w:rFonts w:ascii="Book Antiqua" w:hAnsi="Book Antiqua" w:cs="Arial"/>
          <w:sz w:val="24"/>
          <w:szCs w:val="24"/>
          <w:shd w:val="clear" w:color="auto" w:fill="FFFFFF"/>
        </w:rPr>
        <w:t>hPSC</w:t>
      </w:r>
      <w:proofErr w:type="spellEnd"/>
      <w:r w:rsidR="00E70A2B" w:rsidRPr="004A56EC">
        <w:rPr>
          <w:rFonts w:ascii="Book Antiqua" w:hAnsi="Book Antiqua" w:cs="Arial"/>
          <w:sz w:val="24"/>
          <w:szCs w:val="24"/>
          <w:shd w:val="clear" w:color="auto" w:fill="FFFFFF"/>
        </w:rPr>
        <w:t xml:space="preserve"> </w:t>
      </w:r>
      <w:r w:rsidR="00757EA8" w:rsidRPr="004A56EC">
        <w:rPr>
          <w:rFonts w:ascii="Book Antiqua" w:hAnsi="Book Antiqua" w:cs="Arial"/>
          <w:sz w:val="24"/>
          <w:szCs w:val="24"/>
          <w:shd w:val="clear" w:color="auto" w:fill="FFFFFF"/>
        </w:rPr>
        <w:t>differentiation</w:t>
      </w:r>
      <w:r w:rsidR="002D6D2E" w:rsidRPr="004A56EC">
        <w:rPr>
          <w:rFonts w:ascii="Book Antiqua" w:hAnsi="Book Antiqua" w:cs="Arial"/>
          <w:sz w:val="24"/>
          <w:szCs w:val="24"/>
          <w:shd w:val="clear" w:color="auto" w:fill="FFFFFF"/>
        </w:rPr>
        <w:t xml:space="preserve"> (Table 1)</w:t>
      </w:r>
      <w:r w:rsidR="008B4D45" w:rsidRPr="004A56EC">
        <w:rPr>
          <w:rFonts w:ascii="Book Antiqua" w:hAnsi="Book Antiqua" w:cs="Arial"/>
          <w:sz w:val="24"/>
          <w:szCs w:val="24"/>
          <w:shd w:val="clear" w:color="auto" w:fill="FFFFFF"/>
        </w:rPr>
        <w:t>.</w:t>
      </w:r>
      <w:r w:rsidR="00757EA8" w:rsidRPr="004A56EC">
        <w:rPr>
          <w:rFonts w:ascii="Book Antiqua" w:hAnsi="Book Antiqua" w:cs="Arial"/>
          <w:sz w:val="24"/>
          <w:szCs w:val="24"/>
          <w:shd w:val="clear" w:color="auto" w:fill="FFFFFF"/>
        </w:rPr>
        <w:t xml:space="preserve"> </w:t>
      </w:r>
      <w:r w:rsidR="0021131F" w:rsidRPr="004A56EC">
        <w:rPr>
          <w:rFonts w:ascii="Book Antiqua" w:hAnsi="Book Antiqua" w:cs="Arial"/>
          <w:sz w:val="24"/>
          <w:szCs w:val="24"/>
          <w:shd w:val="clear" w:color="auto" w:fill="FFFFFF"/>
        </w:rPr>
        <w:t xml:space="preserve">During 2D differentiation, the culture vessels are first coated with </w:t>
      </w:r>
      <w:proofErr w:type="spellStart"/>
      <w:r w:rsidR="0021131F" w:rsidRPr="004A56EC">
        <w:rPr>
          <w:rFonts w:ascii="Book Antiqua" w:hAnsi="Book Antiqua" w:cs="Arial"/>
          <w:sz w:val="24"/>
          <w:szCs w:val="24"/>
          <w:shd w:val="clear" w:color="auto" w:fill="FFFFFF"/>
        </w:rPr>
        <w:t>Matrigel</w:t>
      </w:r>
      <w:proofErr w:type="spellEnd"/>
      <w:r w:rsidR="0021131F" w:rsidRPr="004A56EC">
        <w:rPr>
          <w:rFonts w:ascii="Book Antiqua" w:hAnsi="Book Antiqua" w:cs="Arial"/>
          <w:sz w:val="24"/>
          <w:szCs w:val="24"/>
          <w:shd w:val="clear" w:color="auto" w:fill="FFFFFF"/>
        </w:rPr>
        <w:t xml:space="preserve">, followed by single cell or cell cluster inoculation. The role of </w:t>
      </w:r>
      <w:proofErr w:type="spellStart"/>
      <w:r w:rsidR="0021131F" w:rsidRPr="004A56EC">
        <w:rPr>
          <w:rFonts w:ascii="Book Antiqua" w:hAnsi="Book Antiqua" w:cs="Arial"/>
          <w:sz w:val="24"/>
          <w:szCs w:val="24"/>
          <w:shd w:val="clear" w:color="auto" w:fill="FFFFFF"/>
        </w:rPr>
        <w:t>Matrigel</w:t>
      </w:r>
      <w:proofErr w:type="spellEnd"/>
      <w:r w:rsidR="0021131F" w:rsidRPr="004A56EC">
        <w:rPr>
          <w:rFonts w:ascii="Book Antiqua" w:hAnsi="Book Antiqua" w:cs="Arial"/>
          <w:sz w:val="24"/>
          <w:szCs w:val="24"/>
          <w:shd w:val="clear" w:color="auto" w:fill="FFFFFF"/>
        </w:rPr>
        <w:t xml:space="preserve"> in 2D is adherence of cells or cell clumps to a culture vessel. Furthermore, the </w:t>
      </w:r>
      <w:r w:rsidR="00F00A8D" w:rsidRPr="004A56EC">
        <w:rPr>
          <w:rFonts w:ascii="Book Antiqua" w:hAnsi="Book Antiqua" w:cs="Arial"/>
          <w:sz w:val="24"/>
          <w:szCs w:val="24"/>
          <w:shd w:val="clear" w:color="auto" w:fill="FFFFFF"/>
        </w:rPr>
        <w:t xml:space="preserve">major component of </w:t>
      </w:r>
      <w:proofErr w:type="spellStart"/>
      <w:r w:rsidR="00F00A8D" w:rsidRPr="004A56EC">
        <w:rPr>
          <w:rFonts w:ascii="Book Antiqua" w:hAnsi="Book Antiqua" w:cs="Arial"/>
          <w:sz w:val="24"/>
          <w:szCs w:val="24"/>
          <w:shd w:val="clear" w:color="auto" w:fill="FFFFFF"/>
        </w:rPr>
        <w:t>Matrigel</w:t>
      </w:r>
      <w:proofErr w:type="spellEnd"/>
      <w:r w:rsidR="00F00A8D" w:rsidRPr="004A56EC">
        <w:rPr>
          <w:rFonts w:ascii="Book Antiqua" w:hAnsi="Book Antiqua" w:cs="Arial"/>
          <w:sz w:val="24"/>
          <w:szCs w:val="24"/>
          <w:shd w:val="clear" w:color="auto" w:fill="FFFFFF"/>
        </w:rPr>
        <w:t xml:space="preserve"> is laminin, which promotes the formation of a rigid </w:t>
      </w:r>
      <w:proofErr w:type="spellStart"/>
      <w:r w:rsidR="00F00A8D" w:rsidRPr="004A56EC">
        <w:rPr>
          <w:rFonts w:ascii="Book Antiqua" w:hAnsi="Book Antiqua" w:cs="Arial"/>
          <w:sz w:val="24"/>
          <w:szCs w:val="24"/>
          <w:shd w:val="clear" w:color="auto" w:fill="FFFFFF"/>
        </w:rPr>
        <w:t>neuroepithelial</w:t>
      </w:r>
      <w:proofErr w:type="spellEnd"/>
      <w:r w:rsidR="00F00A8D" w:rsidRPr="004A56EC">
        <w:rPr>
          <w:rFonts w:ascii="Book Antiqua" w:hAnsi="Book Antiqua" w:cs="Arial"/>
          <w:sz w:val="24"/>
          <w:szCs w:val="24"/>
          <w:shd w:val="clear" w:color="auto" w:fill="FFFFFF"/>
        </w:rPr>
        <w:t xml:space="preserve"> </w:t>
      </w:r>
      <w:proofErr w:type="gramStart"/>
      <w:r w:rsidR="00F00A8D" w:rsidRPr="004A56EC">
        <w:rPr>
          <w:rFonts w:ascii="Book Antiqua" w:hAnsi="Book Antiqua" w:cs="Arial"/>
          <w:sz w:val="24"/>
          <w:szCs w:val="24"/>
          <w:shd w:val="clear" w:color="auto" w:fill="FFFFFF"/>
        </w:rPr>
        <w:t>structure</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18]</w:t>
      </w:r>
      <w:r w:rsidR="002002CF" w:rsidRPr="004A56EC">
        <w:rPr>
          <w:rFonts w:ascii="Book Antiqua" w:hAnsi="Book Antiqua" w:cs="Arial"/>
          <w:sz w:val="24"/>
          <w:szCs w:val="24"/>
          <w:shd w:val="clear" w:color="auto" w:fill="FFFFFF"/>
        </w:rPr>
        <w:t>.</w:t>
      </w:r>
      <w:r w:rsidR="00E7367C" w:rsidRPr="004A56EC">
        <w:rPr>
          <w:rFonts w:ascii="Book Antiqua" w:hAnsi="Book Antiqua" w:cs="Arial"/>
          <w:sz w:val="24"/>
          <w:szCs w:val="24"/>
          <w:shd w:val="clear" w:color="auto" w:fill="FFFFFF"/>
        </w:rPr>
        <w:t xml:space="preserve"> </w:t>
      </w:r>
      <w:r w:rsidR="0033470C" w:rsidRPr="004A56EC">
        <w:rPr>
          <w:rFonts w:ascii="Book Antiqua" w:hAnsi="Book Antiqua" w:cs="Arial"/>
          <w:sz w:val="24"/>
          <w:szCs w:val="24"/>
          <w:shd w:val="clear" w:color="auto" w:fill="FFFFFF"/>
        </w:rPr>
        <w:t>L</w:t>
      </w:r>
      <w:r w:rsidR="00F00A8D" w:rsidRPr="004A56EC">
        <w:rPr>
          <w:rFonts w:ascii="Book Antiqua" w:hAnsi="Book Antiqua" w:cs="Arial"/>
          <w:sz w:val="24"/>
          <w:szCs w:val="24"/>
          <w:shd w:val="clear" w:color="auto" w:fill="FFFFFF"/>
        </w:rPr>
        <w:t>aminin</w:t>
      </w:r>
      <w:r w:rsidR="003D50B4" w:rsidRPr="004A56EC">
        <w:rPr>
          <w:rFonts w:ascii="Book Antiqua" w:hAnsi="Book Antiqua" w:cs="Arial"/>
          <w:sz w:val="24"/>
          <w:szCs w:val="24"/>
          <w:shd w:val="clear" w:color="auto" w:fill="FFFFFF"/>
        </w:rPr>
        <w:t>-positive</w:t>
      </w:r>
      <w:r w:rsidR="00F00A8D" w:rsidRPr="004A56EC">
        <w:rPr>
          <w:rFonts w:ascii="Book Antiqua" w:hAnsi="Book Antiqua" w:cs="Arial"/>
          <w:sz w:val="24"/>
          <w:szCs w:val="24"/>
          <w:shd w:val="clear" w:color="auto" w:fill="FFFFFF"/>
        </w:rPr>
        <w:t xml:space="preserve"> basement membrane</w:t>
      </w:r>
      <w:r w:rsidR="002002CF" w:rsidRPr="004A56EC">
        <w:rPr>
          <w:rFonts w:ascii="Book Antiqua" w:hAnsi="Book Antiqua" w:cs="Arial"/>
          <w:sz w:val="24"/>
          <w:szCs w:val="24"/>
          <w:shd w:val="clear" w:color="auto" w:fill="FFFFFF"/>
        </w:rPr>
        <w:t>s</w:t>
      </w:r>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are</w:t>
      </w:r>
      <w:r w:rsidR="00F00A8D" w:rsidRPr="004A56EC">
        <w:rPr>
          <w:rFonts w:ascii="Book Antiqua" w:hAnsi="Book Antiqua" w:cs="Arial"/>
          <w:sz w:val="24"/>
          <w:szCs w:val="24"/>
          <w:shd w:val="clear" w:color="auto" w:fill="FFFFFF"/>
        </w:rPr>
        <w:t xml:space="preserve"> crucial for continuous epithelial </w:t>
      </w:r>
      <w:proofErr w:type="gramStart"/>
      <w:r w:rsidR="00F00A8D" w:rsidRPr="004A56EC">
        <w:rPr>
          <w:rFonts w:ascii="Book Antiqua" w:hAnsi="Book Antiqua" w:cs="Arial"/>
          <w:sz w:val="24"/>
          <w:szCs w:val="24"/>
          <w:shd w:val="clear" w:color="auto" w:fill="FFFFFF"/>
        </w:rPr>
        <w:t>integrity</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19]</w:t>
      </w:r>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A massive volume increase of the human neocortex results from expansion of the cortical area</w:t>
      </w:r>
      <w:r w:rsidR="00F00A8D" w:rsidRPr="004A56EC">
        <w:rPr>
          <w:rFonts w:ascii="Book Antiqua" w:hAnsi="Book Antiqua" w:cs="Arial"/>
          <w:sz w:val="24"/>
          <w:szCs w:val="24"/>
          <w:shd w:val="clear" w:color="auto" w:fill="FFFFFF"/>
        </w:rPr>
        <w:t xml:space="preserve"> and the related emergence of extensive cortical </w:t>
      </w:r>
      <w:proofErr w:type="gramStart"/>
      <w:r w:rsidR="00F00A8D" w:rsidRPr="004A56EC">
        <w:rPr>
          <w:rFonts w:ascii="Book Antiqua" w:hAnsi="Book Antiqua" w:cs="Arial"/>
          <w:sz w:val="24"/>
          <w:szCs w:val="24"/>
          <w:shd w:val="clear" w:color="auto" w:fill="FFFFFF"/>
        </w:rPr>
        <w:t>folding</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20]</w:t>
      </w:r>
      <w:r w:rsidR="00E60824" w:rsidRPr="004A56EC">
        <w:rPr>
          <w:rFonts w:ascii="Book Antiqua" w:hAnsi="Book Antiqua" w:cs="Arial"/>
          <w:sz w:val="24"/>
          <w:szCs w:val="24"/>
          <w:shd w:val="clear" w:color="auto" w:fill="FFFFFF"/>
        </w:rPr>
        <w:t>, which</w:t>
      </w:r>
      <w:r w:rsidR="002002CF"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 xml:space="preserve">is thought to </w:t>
      </w:r>
      <w:r w:rsidR="002002CF" w:rsidRPr="004A56EC">
        <w:rPr>
          <w:rFonts w:ascii="Book Antiqua" w:hAnsi="Book Antiqua" w:cs="Arial"/>
          <w:sz w:val="24"/>
          <w:szCs w:val="24"/>
          <w:shd w:val="clear" w:color="auto" w:fill="FFFFFF"/>
        </w:rPr>
        <w:t xml:space="preserve">be </w:t>
      </w:r>
      <w:r w:rsidR="00F00A8D" w:rsidRPr="004A56EC">
        <w:rPr>
          <w:rFonts w:ascii="Book Antiqua" w:hAnsi="Book Antiqua" w:cs="Arial"/>
          <w:sz w:val="24"/>
          <w:szCs w:val="24"/>
          <w:shd w:val="clear" w:color="auto" w:fill="FFFFFF"/>
        </w:rPr>
        <w:t xml:space="preserve">due </w:t>
      </w:r>
      <w:r w:rsidR="00F00A8D" w:rsidRPr="004A56EC">
        <w:rPr>
          <w:rFonts w:ascii="Book Antiqua" w:hAnsi="Book Antiqua" w:cs="Arial"/>
          <w:sz w:val="24"/>
          <w:szCs w:val="24"/>
          <w:shd w:val="clear" w:color="auto" w:fill="FFFFFF"/>
        </w:rPr>
        <w:lastRenderedPageBreak/>
        <w:t xml:space="preserve">to the increase </w:t>
      </w:r>
      <w:r w:rsidR="002002CF" w:rsidRPr="004A56EC">
        <w:rPr>
          <w:rFonts w:ascii="Book Antiqua" w:hAnsi="Book Antiqua" w:cs="Arial"/>
          <w:sz w:val="24"/>
          <w:szCs w:val="24"/>
          <w:shd w:val="clear" w:color="auto" w:fill="FFFFFF"/>
        </w:rPr>
        <w:t xml:space="preserve">of </w:t>
      </w:r>
      <w:r w:rsidR="00F00A8D" w:rsidRPr="004A56EC">
        <w:rPr>
          <w:rFonts w:ascii="Book Antiqua" w:hAnsi="Book Antiqua" w:cs="Arial"/>
          <w:sz w:val="24"/>
          <w:szCs w:val="24"/>
          <w:shd w:val="clear" w:color="auto" w:fill="FFFFFF"/>
        </w:rPr>
        <w:t>the proliferative potential of neural progenitors (NPs)</w:t>
      </w:r>
      <w:r w:rsidR="00AE11BB" w:rsidRPr="004A56EC">
        <w:rPr>
          <w:rFonts w:ascii="Book Antiqua" w:hAnsi="Book Antiqua" w:cs="Arial"/>
          <w:sz w:val="24"/>
          <w:szCs w:val="24"/>
          <w:shd w:val="clear" w:color="auto" w:fill="FFFFFF"/>
          <w:vertAlign w:val="superscript"/>
        </w:rPr>
        <w:t>[21]</w:t>
      </w:r>
      <w:r w:rsidR="00F00A8D" w:rsidRPr="004A56EC">
        <w:rPr>
          <w:rFonts w:ascii="Book Antiqua" w:hAnsi="Book Antiqua" w:cs="Arial"/>
          <w:sz w:val="24"/>
          <w:szCs w:val="24"/>
          <w:shd w:val="clear" w:color="auto" w:fill="FFFFFF"/>
        </w:rPr>
        <w:t xml:space="preserve">. As this study </w:t>
      </w:r>
      <w:r w:rsidR="002002CF" w:rsidRPr="004A56EC">
        <w:rPr>
          <w:rFonts w:ascii="Book Antiqua" w:hAnsi="Book Antiqua" w:cs="Arial"/>
          <w:sz w:val="24"/>
          <w:szCs w:val="24"/>
          <w:shd w:val="clear" w:color="auto" w:fill="FFFFFF"/>
        </w:rPr>
        <w:t>shows</w:t>
      </w:r>
      <w:r w:rsidR="00F00A8D" w:rsidRPr="004A56EC">
        <w:rPr>
          <w:rFonts w:ascii="Book Antiqua" w:hAnsi="Book Antiqua" w:cs="Arial"/>
          <w:sz w:val="24"/>
          <w:szCs w:val="24"/>
          <w:shd w:val="clear" w:color="auto" w:fill="FFFFFF"/>
        </w:rPr>
        <w:t xml:space="preserve">, two human ESC lines were differentiated into NPs in </w:t>
      </w:r>
      <w:proofErr w:type="spellStart"/>
      <w:r w:rsidR="00F00A8D" w:rsidRPr="004A56EC">
        <w:rPr>
          <w:rFonts w:ascii="Book Antiqua" w:hAnsi="Book Antiqua" w:cs="Arial"/>
          <w:sz w:val="24"/>
          <w:szCs w:val="24"/>
          <w:shd w:val="clear" w:color="auto" w:fill="FFFFFF"/>
        </w:rPr>
        <w:t>Matrigel</w:t>
      </w:r>
      <w:proofErr w:type="spellEnd"/>
      <w:r w:rsidR="00F00A8D" w:rsidRPr="004A56EC">
        <w:rPr>
          <w:rFonts w:ascii="Book Antiqua" w:hAnsi="Book Antiqua" w:cs="Arial"/>
          <w:sz w:val="24"/>
          <w:szCs w:val="24"/>
          <w:shd w:val="clear" w:color="auto" w:fill="FFFFFF"/>
        </w:rPr>
        <w:t>-coated 2D adherent culture</w:t>
      </w:r>
      <w:r w:rsidR="00E60824"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w:t>
      </w:r>
      <w:proofErr w:type="spellStart"/>
      <w:r w:rsidR="00F96795" w:rsidRPr="004A56EC">
        <w:rPr>
          <w:rFonts w:ascii="Book Antiqua" w:hAnsi="Book Antiqua" w:cs="Arial"/>
          <w:sz w:val="24"/>
          <w:szCs w:val="24"/>
          <w:shd w:val="clear" w:color="auto" w:fill="FFFFFF"/>
        </w:rPr>
        <w:t>Jaenisch</w:t>
      </w:r>
      <w:proofErr w:type="spellEnd"/>
      <w:r w:rsidR="00F96795" w:rsidRPr="004A56EC">
        <w:rPr>
          <w:rFonts w:ascii="Book Antiqua" w:hAnsi="Book Antiqua" w:cs="Arial"/>
          <w:sz w:val="24"/>
          <w:szCs w:val="24"/>
          <w:shd w:val="clear" w:color="auto" w:fill="FFFFFF"/>
        </w:rPr>
        <w:t xml:space="preserve"> and his colleagues</w:t>
      </w:r>
      <w:r w:rsidR="00F00A8D" w:rsidRPr="004A56EC">
        <w:rPr>
          <w:rFonts w:ascii="Book Antiqua" w:hAnsi="Book Antiqua" w:cs="Arial"/>
          <w:sz w:val="24"/>
          <w:szCs w:val="24"/>
          <w:shd w:val="clear" w:color="auto" w:fill="FFFFFF"/>
        </w:rPr>
        <w:t xml:space="preserve"> constituted human cerebral organoids in </w:t>
      </w:r>
      <w:r w:rsidR="00E60824" w:rsidRPr="004A56EC">
        <w:rPr>
          <w:rFonts w:ascii="Book Antiqua" w:hAnsi="Book Antiqua" w:cs="Arial"/>
          <w:sz w:val="24"/>
          <w:szCs w:val="24"/>
          <w:shd w:val="clear" w:color="auto" w:fill="FFFFFF"/>
        </w:rPr>
        <w:t xml:space="preserve">an </w:t>
      </w:r>
      <w:r w:rsidR="00F00A8D" w:rsidRPr="004A56EC">
        <w:rPr>
          <w:rFonts w:ascii="Book Antiqua" w:hAnsi="Book Antiqua" w:cs="Arial"/>
          <w:sz w:val="24"/>
          <w:szCs w:val="24"/>
          <w:shd w:val="clear" w:color="auto" w:fill="FFFFFF"/>
        </w:rPr>
        <w:t xml:space="preserve">EB-based 3D system, </w:t>
      </w:r>
      <w:r w:rsidR="002002CF" w:rsidRPr="004A56EC">
        <w:rPr>
          <w:rFonts w:ascii="Book Antiqua" w:hAnsi="Book Antiqua" w:cs="Arial"/>
          <w:sz w:val="24"/>
          <w:szCs w:val="24"/>
          <w:shd w:val="clear" w:color="auto" w:fill="FFFFFF"/>
        </w:rPr>
        <w:t>which displayed</w:t>
      </w:r>
      <w:r w:rsidR="00F00A8D" w:rsidRPr="004A56EC">
        <w:rPr>
          <w:rFonts w:ascii="Book Antiqua" w:hAnsi="Book Antiqua" w:cs="Arial"/>
          <w:sz w:val="24"/>
          <w:szCs w:val="24"/>
          <w:shd w:val="clear" w:color="auto" w:fill="FFFFFF"/>
        </w:rPr>
        <w:t xml:space="preserve"> markedly increased outgrowth of </w:t>
      </w:r>
      <w:proofErr w:type="spellStart"/>
      <w:r w:rsidR="00F00A8D" w:rsidRPr="004A56EC">
        <w:rPr>
          <w:rFonts w:ascii="Book Antiqua" w:hAnsi="Book Antiqua" w:cs="Arial"/>
          <w:sz w:val="24"/>
          <w:szCs w:val="24"/>
          <w:shd w:val="clear" w:color="auto" w:fill="FFFFFF"/>
        </w:rPr>
        <w:t>neuroepithelial</w:t>
      </w:r>
      <w:proofErr w:type="spellEnd"/>
      <w:r w:rsidR="00F00A8D" w:rsidRPr="004A56EC">
        <w:rPr>
          <w:rFonts w:ascii="Book Antiqua" w:hAnsi="Book Antiqua" w:cs="Arial"/>
          <w:sz w:val="24"/>
          <w:szCs w:val="24"/>
          <w:shd w:val="clear" w:color="auto" w:fill="FFFFFF"/>
        </w:rPr>
        <w:t xml:space="preserve"> tissue surrounding ventricle-like </w:t>
      </w:r>
      <w:proofErr w:type="gramStart"/>
      <w:r w:rsidR="00F00A8D" w:rsidRPr="004A56EC">
        <w:rPr>
          <w:rFonts w:ascii="Book Antiqua" w:hAnsi="Book Antiqua" w:cs="Arial"/>
          <w:sz w:val="24"/>
          <w:szCs w:val="24"/>
          <w:shd w:val="clear" w:color="auto" w:fill="FFFFFF"/>
        </w:rPr>
        <w:t>structures</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21]</w:t>
      </w:r>
      <w:r w:rsidR="00757EA8" w:rsidRPr="004A56EC">
        <w:rPr>
          <w:rFonts w:ascii="Book Antiqua" w:hAnsi="Book Antiqua" w:cs="Arial"/>
          <w:sz w:val="24"/>
          <w:szCs w:val="24"/>
          <w:shd w:val="clear" w:color="auto" w:fill="FFFFFF"/>
        </w:rPr>
        <w:t xml:space="preserve">. </w:t>
      </w:r>
      <w:r w:rsidR="00F756D7" w:rsidRPr="004A56EC">
        <w:rPr>
          <w:rFonts w:ascii="Book Antiqua" w:hAnsi="Book Antiqua" w:cs="Arial"/>
          <w:sz w:val="24"/>
          <w:szCs w:val="24"/>
          <w:shd w:val="clear" w:color="auto" w:fill="FFFFFF"/>
        </w:rPr>
        <w:t xml:space="preserve">Other desired cells </w:t>
      </w:r>
      <w:r w:rsidR="00F00A8D" w:rsidRPr="004A56EC">
        <w:rPr>
          <w:rFonts w:ascii="Book Antiqua" w:hAnsi="Book Antiqua" w:cs="Arial"/>
          <w:sz w:val="24"/>
          <w:szCs w:val="24"/>
          <w:shd w:val="clear" w:color="auto" w:fill="FFFFFF"/>
        </w:rPr>
        <w:t xml:space="preserve">can also be differentiated in a </w:t>
      </w:r>
      <w:proofErr w:type="spellStart"/>
      <w:r w:rsidR="00F00A8D" w:rsidRPr="004A56EC">
        <w:rPr>
          <w:rFonts w:ascii="Book Antiqua" w:hAnsi="Book Antiqua" w:cs="Arial"/>
          <w:sz w:val="24"/>
          <w:szCs w:val="24"/>
          <w:shd w:val="clear" w:color="auto" w:fill="FFFFFF"/>
        </w:rPr>
        <w:t>Matrigel</w:t>
      </w:r>
      <w:proofErr w:type="spellEnd"/>
      <w:r w:rsidR="00F00A8D" w:rsidRPr="004A56EC">
        <w:rPr>
          <w:rFonts w:ascii="Book Antiqua" w:hAnsi="Book Antiqua" w:cs="Arial"/>
          <w:sz w:val="24"/>
          <w:szCs w:val="24"/>
          <w:shd w:val="clear" w:color="auto" w:fill="FFFFFF"/>
        </w:rPr>
        <w:t xml:space="preserve">-coated 2D culture system such as </w:t>
      </w:r>
      <w:proofErr w:type="gramStart"/>
      <w:r w:rsidR="00F00A8D" w:rsidRPr="004A56EC">
        <w:rPr>
          <w:rFonts w:ascii="Book Antiqua" w:hAnsi="Book Antiqua" w:cs="Arial"/>
          <w:sz w:val="24"/>
          <w:szCs w:val="24"/>
          <w:shd w:val="clear" w:color="auto" w:fill="FFFFFF"/>
        </w:rPr>
        <w:t>hepatocytes</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22]</w:t>
      </w:r>
      <w:r w:rsidR="001F17B2"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w:t>
      </w:r>
      <w:r w:rsidR="00E56E45" w:rsidRPr="004A56EC">
        <w:rPr>
          <w:rFonts w:ascii="Book Antiqua" w:hAnsi="Book Antiqua" w:cs="Arial"/>
          <w:sz w:val="24"/>
          <w:szCs w:val="24"/>
          <w:shd w:val="clear" w:color="auto" w:fill="FFFFFF"/>
        </w:rPr>
        <w:t>hepatic stellate cells</w:t>
      </w:r>
      <w:r w:rsidR="00AE11BB" w:rsidRPr="004A56EC">
        <w:rPr>
          <w:rFonts w:ascii="Book Antiqua" w:hAnsi="Book Antiqua" w:cs="Arial"/>
          <w:sz w:val="24"/>
          <w:szCs w:val="24"/>
          <w:shd w:val="clear" w:color="auto" w:fill="FFFFFF"/>
          <w:vertAlign w:val="superscript"/>
        </w:rPr>
        <w:t>[23]</w:t>
      </w:r>
      <w:r w:rsidR="00E56E45"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intestinal epithelium</w:t>
      </w:r>
      <w:r w:rsidR="003A19FC" w:rsidRPr="004A56EC">
        <w:rPr>
          <w:rFonts w:ascii="Book Antiqua" w:hAnsi="Book Antiqua" w:cs="Arial"/>
          <w:sz w:val="24"/>
          <w:szCs w:val="24"/>
          <w:shd w:val="clear" w:color="auto" w:fill="FFFFFF"/>
          <w:vertAlign w:val="superscript"/>
        </w:rPr>
        <w:t>[24,</w:t>
      </w:r>
      <w:r w:rsidR="00AE11BB" w:rsidRPr="004A56EC">
        <w:rPr>
          <w:rFonts w:ascii="Book Antiqua" w:hAnsi="Book Antiqua" w:cs="Arial"/>
          <w:sz w:val="24"/>
          <w:szCs w:val="24"/>
          <w:shd w:val="clear" w:color="auto" w:fill="FFFFFF"/>
          <w:vertAlign w:val="superscript"/>
        </w:rPr>
        <w:t>25]</w:t>
      </w:r>
      <w:r w:rsidR="00A437B0"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w:t>
      </w:r>
      <w:r w:rsidR="00E56E45" w:rsidRPr="004A56EC">
        <w:rPr>
          <w:rFonts w:ascii="Book Antiqua" w:hAnsi="Book Antiqua" w:cs="Arial"/>
          <w:sz w:val="24"/>
          <w:szCs w:val="24"/>
          <w:shd w:val="clear" w:color="auto" w:fill="FFFFFF"/>
        </w:rPr>
        <w:t>mesenchymal cells</w:t>
      </w:r>
      <w:r w:rsidR="00AE11BB" w:rsidRPr="004A56EC">
        <w:rPr>
          <w:rFonts w:ascii="Book Antiqua" w:hAnsi="Book Antiqua" w:cs="Arial"/>
          <w:sz w:val="24"/>
          <w:szCs w:val="24"/>
          <w:shd w:val="clear" w:color="auto" w:fill="FFFFFF"/>
          <w:vertAlign w:val="superscript"/>
        </w:rPr>
        <w:t>[26]</w:t>
      </w:r>
      <w:r w:rsidR="00E56E45" w:rsidRPr="004A56EC">
        <w:rPr>
          <w:rFonts w:ascii="Book Antiqua" w:hAnsi="Book Antiqua" w:cs="Arial"/>
          <w:sz w:val="24"/>
          <w:szCs w:val="24"/>
          <w:shd w:val="clear" w:color="auto" w:fill="FFFFFF"/>
        </w:rPr>
        <w:t>,</w:t>
      </w:r>
      <w:r w:rsidR="00A437B0"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cardiomyocytes</w:t>
      </w:r>
      <w:r w:rsidR="00A50E08" w:rsidRPr="004A56EC">
        <w:rPr>
          <w:rFonts w:ascii="Book Antiqua" w:hAnsi="Book Antiqua" w:cs="Arial"/>
          <w:sz w:val="24"/>
          <w:szCs w:val="24"/>
          <w:shd w:val="clear" w:color="auto" w:fill="FFFFFF"/>
        </w:rPr>
        <w:t xml:space="preserve"> (CMs)</w:t>
      </w:r>
      <w:r w:rsidR="00AE11BB" w:rsidRPr="004A56EC">
        <w:rPr>
          <w:rFonts w:ascii="Book Antiqua" w:hAnsi="Book Antiqua" w:cs="Arial"/>
          <w:sz w:val="24"/>
          <w:szCs w:val="24"/>
          <w:shd w:val="clear" w:color="auto" w:fill="FFFFFF"/>
          <w:vertAlign w:val="superscript"/>
        </w:rPr>
        <w:t>[27]</w:t>
      </w:r>
      <w:r w:rsidR="002002CF"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monocytes</w:t>
      </w:r>
      <w:r w:rsidR="00E60824" w:rsidRPr="004A56EC">
        <w:rPr>
          <w:rFonts w:ascii="Book Antiqua" w:hAnsi="Book Antiqua" w:cs="Arial"/>
          <w:sz w:val="24"/>
          <w:szCs w:val="24"/>
          <w:shd w:val="clear" w:color="auto" w:fill="FFFFFF"/>
        </w:rPr>
        <w:t>,</w:t>
      </w:r>
      <w:r w:rsidR="00F00A8D" w:rsidRPr="004A56EC">
        <w:rPr>
          <w:rFonts w:ascii="Book Antiqua" w:hAnsi="Book Antiqua" w:cs="Arial"/>
          <w:sz w:val="24"/>
          <w:szCs w:val="24"/>
          <w:shd w:val="clear" w:color="auto" w:fill="FFFFFF"/>
        </w:rPr>
        <w:t xml:space="preserve"> and macrophages</w:t>
      </w:r>
      <w:r w:rsidR="00AE11BB" w:rsidRPr="004A56EC">
        <w:rPr>
          <w:rFonts w:ascii="Book Antiqua" w:hAnsi="Book Antiqua" w:cs="Arial"/>
          <w:sz w:val="24"/>
          <w:szCs w:val="24"/>
          <w:shd w:val="clear" w:color="auto" w:fill="FFFFFF"/>
          <w:vertAlign w:val="superscript"/>
        </w:rPr>
        <w:t>[28]</w:t>
      </w:r>
      <w:r w:rsidR="00F00A8D" w:rsidRPr="004A56EC">
        <w:rPr>
          <w:rFonts w:ascii="Book Antiqua" w:hAnsi="Book Antiqua" w:cs="Arial"/>
          <w:sz w:val="24"/>
          <w:szCs w:val="24"/>
          <w:shd w:val="clear" w:color="auto" w:fill="FFFFFF"/>
        </w:rPr>
        <w:t xml:space="preserve">. </w:t>
      </w:r>
      <w:r w:rsidR="00E60824" w:rsidRPr="004A56EC">
        <w:rPr>
          <w:rFonts w:ascii="Book Antiqua" w:hAnsi="Book Antiqua" w:cs="Arial"/>
          <w:sz w:val="24"/>
          <w:szCs w:val="24"/>
          <w:shd w:val="clear" w:color="auto" w:fill="FFFFFF"/>
        </w:rPr>
        <w:t>Thus</w:t>
      </w:r>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the </w:t>
      </w:r>
      <w:proofErr w:type="spellStart"/>
      <w:r w:rsidR="00E00083" w:rsidRPr="004A56EC">
        <w:rPr>
          <w:rFonts w:ascii="Book Antiqua" w:hAnsi="Book Antiqua" w:cs="Arial"/>
          <w:sz w:val="24"/>
          <w:szCs w:val="24"/>
          <w:shd w:val="clear" w:color="auto" w:fill="FFFFFF"/>
        </w:rPr>
        <w:t>Matrigel</w:t>
      </w:r>
      <w:proofErr w:type="spellEnd"/>
      <w:r w:rsidR="00E00083" w:rsidRPr="004A56EC">
        <w:rPr>
          <w:rFonts w:ascii="Book Antiqua" w:hAnsi="Book Antiqua" w:cs="Arial"/>
          <w:sz w:val="24"/>
          <w:szCs w:val="24"/>
          <w:shd w:val="clear" w:color="auto" w:fill="FFFFFF"/>
        </w:rPr>
        <w:t xml:space="preserve">-based </w:t>
      </w:r>
      <w:r w:rsidR="00F00A8D" w:rsidRPr="004A56EC">
        <w:rPr>
          <w:rFonts w:ascii="Book Antiqua" w:hAnsi="Book Antiqua" w:cs="Arial"/>
          <w:sz w:val="24"/>
          <w:szCs w:val="24"/>
          <w:shd w:val="clear" w:color="auto" w:fill="FFFFFF"/>
        </w:rPr>
        <w:t xml:space="preserve">2D culture </w:t>
      </w:r>
      <w:r w:rsidR="002D6D2E" w:rsidRPr="004A56EC">
        <w:rPr>
          <w:rFonts w:ascii="Book Antiqua" w:hAnsi="Book Antiqua" w:cs="Arial"/>
          <w:sz w:val="24"/>
          <w:szCs w:val="24"/>
          <w:shd w:val="clear" w:color="auto" w:fill="FFFFFF"/>
        </w:rPr>
        <w:t xml:space="preserve">approach </w:t>
      </w:r>
      <w:r w:rsidR="002002CF" w:rsidRPr="004A56EC">
        <w:rPr>
          <w:rFonts w:ascii="Book Antiqua" w:hAnsi="Book Antiqua" w:cs="Arial"/>
          <w:sz w:val="24"/>
          <w:szCs w:val="24"/>
          <w:shd w:val="clear" w:color="auto" w:fill="FFFFFF"/>
        </w:rPr>
        <w:t xml:space="preserve">is </w:t>
      </w:r>
      <w:r w:rsidR="00370302" w:rsidRPr="004A56EC">
        <w:rPr>
          <w:rFonts w:ascii="Book Antiqua" w:hAnsi="Book Antiqua" w:cs="Arial"/>
          <w:sz w:val="24"/>
          <w:szCs w:val="24"/>
          <w:shd w:val="clear" w:color="auto" w:fill="FFFFFF"/>
        </w:rPr>
        <w:t>a</w:t>
      </w:r>
      <w:r w:rsidR="002002CF" w:rsidRPr="004A56EC">
        <w:rPr>
          <w:rFonts w:ascii="Book Antiqua" w:hAnsi="Book Antiqua" w:cs="Arial"/>
          <w:sz w:val="24"/>
          <w:szCs w:val="24"/>
          <w:shd w:val="clear" w:color="auto" w:fill="FFFFFF"/>
        </w:rPr>
        <w:t xml:space="preserve"> basic method</w:t>
      </w:r>
      <w:r w:rsidR="00F00A8D" w:rsidRPr="004A56EC">
        <w:rPr>
          <w:rFonts w:ascii="Book Antiqua" w:hAnsi="Book Antiqua" w:cs="Arial"/>
          <w:sz w:val="24"/>
          <w:szCs w:val="24"/>
          <w:shd w:val="clear" w:color="auto" w:fill="FFFFFF"/>
        </w:rPr>
        <w:t xml:space="preserve"> for the directed induced differentiation of </w:t>
      </w:r>
      <w:proofErr w:type="spellStart"/>
      <w:r w:rsidR="00D13E4B" w:rsidRPr="004A56EC">
        <w:rPr>
          <w:rFonts w:ascii="Book Antiqua" w:hAnsi="Book Antiqua" w:cs="Arial"/>
          <w:sz w:val="24"/>
          <w:szCs w:val="24"/>
          <w:shd w:val="clear" w:color="auto" w:fill="FFFFFF"/>
        </w:rPr>
        <w:t>h</w:t>
      </w:r>
      <w:r w:rsidR="00F00A8D" w:rsidRPr="004A56EC">
        <w:rPr>
          <w:rFonts w:ascii="Book Antiqua" w:hAnsi="Book Antiqua" w:cs="Arial"/>
          <w:sz w:val="24"/>
          <w:szCs w:val="24"/>
          <w:shd w:val="clear" w:color="auto" w:fill="FFFFFF"/>
        </w:rPr>
        <w:t>PSCs</w:t>
      </w:r>
      <w:proofErr w:type="spellEnd"/>
      <w:r w:rsidR="00F00A8D" w:rsidRPr="004A56EC">
        <w:rPr>
          <w:rFonts w:ascii="Book Antiqua" w:hAnsi="Book Antiqua" w:cs="Arial"/>
          <w:sz w:val="24"/>
          <w:szCs w:val="24"/>
          <w:shd w:val="clear" w:color="auto" w:fill="FFFFFF"/>
        </w:rPr>
        <w:t>.</w:t>
      </w:r>
    </w:p>
    <w:p w14:paraId="47FF4409" w14:textId="5E7A6C36" w:rsidR="003F16F1" w:rsidRPr="004A56EC" w:rsidRDefault="003019B7" w:rsidP="004A56EC">
      <w:pPr>
        <w:adjustRightInd w:val="0"/>
        <w:snapToGrid w:val="0"/>
        <w:spacing w:line="360" w:lineRule="auto"/>
        <w:ind w:firstLineChars="100" w:firstLine="240"/>
        <w:rPr>
          <w:rFonts w:ascii="Book Antiqua" w:hAnsi="Book Antiqua"/>
          <w:sz w:val="24"/>
          <w:szCs w:val="24"/>
        </w:rPr>
      </w:pPr>
      <w:proofErr w:type="spellStart"/>
      <w:r w:rsidRPr="004A56EC">
        <w:rPr>
          <w:rFonts w:ascii="Book Antiqua" w:hAnsi="Book Antiqua" w:cs="Arial"/>
          <w:sz w:val="24"/>
          <w:szCs w:val="24"/>
          <w:shd w:val="clear" w:color="auto" w:fill="FFFFFF"/>
        </w:rPr>
        <w:t>Matrigel</w:t>
      </w:r>
      <w:proofErr w:type="spellEnd"/>
      <w:r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can </w:t>
      </w:r>
      <w:r w:rsidR="00CE0A03" w:rsidRPr="004A56EC">
        <w:rPr>
          <w:rFonts w:ascii="Book Antiqua" w:hAnsi="Book Antiqua" w:cs="Arial"/>
          <w:sz w:val="24"/>
          <w:szCs w:val="24"/>
          <w:shd w:val="clear" w:color="auto" w:fill="FFFFFF"/>
        </w:rPr>
        <w:t>also</w:t>
      </w:r>
      <w:r w:rsidRPr="004A56EC">
        <w:rPr>
          <w:rFonts w:ascii="Book Antiqua" w:hAnsi="Book Antiqua" w:cs="Arial"/>
          <w:sz w:val="24"/>
          <w:szCs w:val="24"/>
          <w:shd w:val="clear" w:color="auto" w:fill="FFFFFF"/>
        </w:rPr>
        <w:t xml:space="preserve"> be used for 3D differentiation of </w:t>
      </w:r>
      <w:proofErr w:type="spellStart"/>
      <w:r w:rsidRPr="004A56EC">
        <w:rPr>
          <w:rFonts w:ascii="Book Antiqua" w:hAnsi="Book Antiqua" w:cs="Arial"/>
          <w:sz w:val="24"/>
          <w:szCs w:val="24"/>
          <w:shd w:val="clear" w:color="auto" w:fill="FFFFFF"/>
        </w:rPr>
        <w:t>hPSCs</w:t>
      </w:r>
      <w:proofErr w:type="spellEnd"/>
      <w:r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In addition to </w:t>
      </w:r>
      <w:r w:rsidR="00964AE9" w:rsidRPr="004A56EC">
        <w:rPr>
          <w:rFonts w:ascii="Book Antiqua" w:hAnsi="Book Antiqua" w:cs="Arial"/>
          <w:sz w:val="24"/>
          <w:szCs w:val="24"/>
          <w:shd w:val="clear" w:color="auto" w:fill="FFFFFF"/>
        </w:rPr>
        <w:t xml:space="preserve">coating </w:t>
      </w:r>
      <w:r w:rsidR="002002CF" w:rsidRPr="004A56EC">
        <w:rPr>
          <w:rFonts w:ascii="Book Antiqua" w:hAnsi="Book Antiqua" w:cs="Arial"/>
          <w:sz w:val="24"/>
          <w:szCs w:val="24"/>
          <w:shd w:val="clear" w:color="auto" w:fill="FFFFFF"/>
        </w:rPr>
        <w:t>the substrate</w:t>
      </w:r>
      <w:r w:rsidR="00964AE9" w:rsidRPr="004A56EC">
        <w:rPr>
          <w:rFonts w:ascii="Book Antiqua" w:hAnsi="Book Antiqua" w:cs="Arial"/>
          <w:sz w:val="24"/>
          <w:szCs w:val="24"/>
          <w:shd w:val="clear" w:color="auto" w:fill="FFFFFF"/>
        </w:rPr>
        <w:t xml:space="preserve">, the </w:t>
      </w:r>
      <w:proofErr w:type="spellStart"/>
      <w:r w:rsidR="00CE0A03" w:rsidRPr="004A56EC">
        <w:rPr>
          <w:rFonts w:ascii="Book Antiqua" w:hAnsi="Book Antiqua" w:cs="Arial"/>
          <w:sz w:val="24"/>
          <w:szCs w:val="24"/>
          <w:shd w:val="clear" w:color="auto" w:fill="FFFFFF"/>
        </w:rPr>
        <w:t>Matrigel</w:t>
      </w:r>
      <w:proofErr w:type="spellEnd"/>
      <w:r w:rsidR="00CE0A03" w:rsidRPr="004A56EC">
        <w:rPr>
          <w:rFonts w:ascii="Book Antiqua" w:hAnsi="Book Antiqua" w:cs="Arial"/>
          <w:sz w:val="24"/>
          <w:szCs w:val="24"/>
          <w:shd w:val="clear" w:color="auto" w:fill="FFFFFF"/>
        </w:rPr>
        <w:t>-based 3D</w:t>
      </w:r>
      <w:r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construct </w:t>
      </w:r>
      <w:r w:rsidRPr="004A56EC">
        <w:rPr>
          <w:rFonts w:ascii="Book Antiqua" w:hAnsi="Book Antiqua" w:cs="Arial"/>
          <w:sz w:val="24"/>
          <w:szCs w:val="24"/>
          <w:shd w:val="clear" w:color="auto" w:fill="FFFFFF"/>
        </w:rPr>
        <w:t xml:space="preserve">is formed by adding mixed </w:t>
      </w:r>
      <w:proofErr w:type="spellStart"/>
      <w:r w:rsidRPr="004A56EC">
        <w:rPr>
          <w:rFonts w:ascii="Book Antiqua" w:hAnsi="Book Antiqua" w:cs="Arial"/>
          <w:sz w:val="24"/>
          <w:szCs w:val="24"/>
          <w:shd w:val="clear" w:color="auto" w:fill="FFFFFF"/>
        </w:rPr>
        <w:t>Matrigel</w:t>
      </w:r>
      <w:proofErr w:type="spellEnd"/>
      <w:r w:rsidRPr="004A56EC">
        <w:rPr>
          <w:rFonts w:ascii="Book Antiqua" w:hAnsi="Book Antiqua" w:cs="Arial"/>
          <w:sz w:val="24"/>
          <w:szCs w:val="24"/>
          <w:shd w:val="clear" w:color="auto" w:fill="FFFFFF"/>
        </w:rPr>
        <w:t xml:space="preserve"> and special </w:t>
      </w:r>
      <w:r w:rsidR="00F04651" w:rsidRPr="004A56EC">
        <w:rPr>
          <w:rFonts w:ascii="Book Antiqua" w:hAnsi="Book Antiqua" w:cs="Arial"/>
          <w:sz w:val="24"/>
          <w:szCs w:val="24"/>
          <w:shd w:val="clear" w:color="auto" w:fill="FFFFFF"/>
        </w:rPr>
        <w:t xml:space="preserve">differentiation </w:t>
      </w:r>
      <w:proofErr w:type="gramStart"/>
      <w:r w:rsidR="00F04651" w:rsidRPr="004A56EC">
        <w:rPr>
          <w:rFonts w:ascii="Book Antiqua" w:hAnsi="Book Antiqua" w:cs="Arial"/>
          <w:sz w:val="24"/>
          <w:szCs w:val="24"/>
          <w:shd w:val="clear" w:color="auto" w:fill="FFFFFF"/>
        </w:rPr>
        <w:t>medium</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29]</w:t>
      </w:r>
      <w:r w:rsidR="00F04651" w:rsidRPr="004A56EC">
        <w:rPr>
          <w:rFonts w:ascii="Book Antiqua" w:hAnsi="Book Antiqua" w:cs="Arial"/>
          <w:sz w:val="24"/>
          <w:szCs w:val="24"/>
          <w:shd w:val="clear" w:color="auto" w:fill="FFFFFF"/>
        </w:rPr>
        <w:t xml:space="preserve"> in the </w:t>
      </w:r>
      <w:proofErr w:type="spellStart"/>
      <w:r w:rsidR="00F04651" w:rsidRPr="004A56EC">
        <w:rPr>
          <w:rFonts w:ascii="Book Antiqua" w:hAnsi="Book Antiqua" w:cs="Arial"/>
          <w:sz w:val="24"/>
          <w:szCs w:val="24"/>
          <w:shd w:val="clear" w:color="auto" w:fill="FFFFFF"/>
        </w:rPr>
        <w:t>hPSC</w:t>
      </w:r>
      <w:proofErr w:type="spellEnd"/>
      <w:r w:rsidR="00F04651" w:rsidRPr="004A56EC">
        <w:rPr>
          <w:rFonts w:ascii="Book Antiqua" w:hAnsi="Book Antiqua" w:cs="Arial"/>
          <w:sz w:val="24"/>
          <w:szCs w:val="24"/>
          <w:shd w:val="clear" w:color="auto" w:fill="FFFFFF"/>
        </w:rPr>
        <w:t xml:space="preserve"> differentiation process, </w:t>
      </w:r>
      <w:r w:rsidR="002002CF" w:rsidRPr="004A56EC">
        <w:rPr>
          <w:rFonts w:ascii="Book Antiqua" w:hAnsi="Book Antiqua" w:cs="Arial"/>
          <w:sz w:val="24"/>
          <w:szCs w:val="24"/>
          <w:shd w:val="clear" w:color="auto" w:fill="FFFFFF"/>
        </w:rPr>
        <w:t>resulting in</w:t>
      </w:r>
      <w:r w:rsidR="00F04651" w:rsidRPr="004A56EC">
        <w:rPr>
          <w:rFonts w:ascii="Book Antiqua" w:hAnsi="Book Antiqua" w:cs="Arial"/>
          <w:sz w:val="24"/>
          <w:szCs w:val="24"/>
          <w:shd w:val="clear" w:color="auto" w:fill="FFFFFF"/>
        </w:rPr>
        <w:t xml:space="preserve"> differ</w:t>
      </w:r>
      <w:r w:rsidR="00445E83" w:rsidRPr="004A56EC">
        <w:rPr>
          <w:rFonts w:ascii="Book Antiqua" w:hAnsi="Book Antiqua" w:cs="Arial"/>
          <w:sz w:val="24"/>
          <w:szCs w:val="24"/>
          <w:shd w:val="clear" w:color="auto" w:fill="FFFFFF"/>
        </w:rPr>
        <w:t>entiation</w:t>
      </w:r>
      <w:r w:rsidR="00F04651"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in the </w:t>
      </w:r>
      <w:r w:rsidR="00FA2FE5" w:rsidRPr="004A56EC">
        <w:rPr>
          <w:rFonts w:ascii="Book Antiqua" w:hAnsi="Book Antiqua" w:cs="Arial"/>
          <w:sz w:val="24"/>
          <w:szCs w:val="24"/>
          <w:shd w:val="clear" w:color="auto" w:fill="FFFFFF"/>
        </w:rPr>
        <w:t xml:space="preserve">solution of </w:t>
      </w:r>
      <w:r w:rsidR="00E60824" w:rsidRPr="004A56EC">
        <w:rPr>
          <w:rFonts w:ascii="Book Antiqua" w:hAnsi="Book Antiqua" w:cs="Arial"/>
          <w:sz w:val="24"/>
          <w:szCs w:val="24"/>
          <w:shd w:val="clear" w:color="auto" w:fill="FFFFFF"/>
        </w:rPr>
        <w:t xml:space="preserve">a </w:t>
      </w:r>
      <w:r w:rsidR="00F04651" w:rsidRPr="004A56EC">
        <w:rPr>
          <w:rFonts w:ascii="Book Antiqua" w:hAnsi="Book Antiqua" w:cs="Arial"/>
          <w:sz w:val="24"/>
          <w:szCs w:val="24"/>
          <w:shd w:val="clear" w:color="auto" w:fill="FFFFFF"/>
        </w:rPr>
        <w:t xml:space="preserve">suspended </w:t>
      </w:r>
      <w:r w:rsidR="00763E95" w:rsidRPr="004A56EC">
        <w:rPr>
          <w:rFonts w:ascii="Book Antiqua" w:hAnsi="Book Antiqua" w:cs="Arial"/>
          <w:sz w:val="24"/>
          <w:szCs w:val="24"/>
          <w:shd w:val="clear" w:color="auto" w:fill="FFFFFF"/>
        </w:rPr>
        <w:t>s</w:t>
      </w:r>
      <w:r w:rsidR="00FA2FE5" w:rsidRPr="004A56EC">
        <w:rPr>
          <w:rFonts w:ascii="Book Antiqua" w:hAnsi="Book Antiqua" w:cs="Arial"/>
          <w:sz w:val="24"/>
          <w:szCs w:val="24"/>
          <w:shd w:val="clear" w:color="auto" w:fill="FFFFFF"/>
        </w:rPr>
        <w:t>ystem.</w:t>
      </w:r>
      <w:r w:rsidR="00F04651" w:rsidRPr="004A56EC">
        <w:rPr>
          <w:rFonts w:ascii="Book Antiqua" w:hAnsi="Book Antiqua" w:cs="Arial"/>
          <w:sz w:val="24"/>
          <w:szCs w:val="24"/>
          <w:shd w:val="clear" w:color="auto" w:fill="FFFFFF"/>
        </w:rPr>
        <w:t xml:space="preserve"> </w:t>
      </w:r>
      <w:r w:rsidR="002D6D2E" w:rsidRPr="004A56EC">
        <w:rPr>
          <w:rFonts w:ascii="Book Antiqua" w:hAnsi="Book Antiqua" w:cs="Arial"/>
          <w:sz w:val="24"/>
          <w:szCs w:val="24"/>
          <w:shd w:val="clear" w:color="auto" w:fill="FFFFFF"/>
        </w:rPr>
        <w:t xml:space="preserve">A 3D differentiation system </w:t>
      </w:r>
      <w:r w:rsidR="002002CF" w:rsidRPr="004A56EC">
        <w:rPr>
          <w:rFonts w:ascii="Book Antiqua" w:hAnsi="Book Antiqua" w:cs="Arial"/>
          <w:sz w:val="24"/>
          <w:szCs w:val="24"/>
          <w:shd w:val="clear" w:color="auto" w:fill="FFFFFF"/>
        </w:rPr>
        <w:t>provides</w:t>
      </w:r>
      <w:r w:rsidR="002D6D2E" w:rsidRPr="004A56EC">
        <w:rPr>
          <w:rFonts w:ascii="Book Antiqua" w:hAnsi="Book Antiqua" w:cs="Arial"/>
          <w:sz w:val="24"/>
          <w:szCs w:val="24"/>
          <w:shd w:val="clear" w:color="auto" w:fill="FFFFFF"/>
        </w:rPr>
        <w:t xml:space="preserve"> enough space for establishing an organoid</w:t>
      </w:r>
      <w:r w:rsidR="00E60824" w:rsidRPr="004A56EC">
        <w:rPr>
          <w:rFonts w:ascii="Book Antiqua" w:hAnsi="Book Antiqua" w:cs="Arial"/>
          <w:sz w:val="24"/>
          <w:szCs w:val="24"/>
          <w:shd w:val="clear" w:color="auto" w:fill="FFFFFF"/>
        </w:rPr>
        <w:t>,</w:t>
      </w:r>
      <w:r w:rsidR="002D6D2E" w:rsidRPr="004A56EC">
        <w:rPr>
          <w:rFonts w:ascii="Book Antiqua" w:hAnsi="Book Antiqua" w:cs="Arial"/>
          <w:sz w:val="24"/>
          <w:szCs w:val="24"/>
          <w:shd w:val="clear" w:color="auto" w:fill="FFFFFF"/>
        </w:rPr>
        <w:t xml:space="preserve"> and promote</w:t>
      </w:r>
      <w:r w:rsidR="00E60824" w:rsidRPr="004A56EC">
        <w:rPr>
          <w:rFonts w:ascii="Book Antiqua" w:hAnsi="Book Antiqua" w:cs="Arial"/>
          <w:sz w:val="24"/>
          <w:szCs w:val="24"/>
          <w:shd w:val="clear" w:color="auto" w:fill="FFFFFF"/>
        </w:rPr>
        <w:t>s</w:t>
      </w:r>
      <w:r w:rsidR="002D6D2E" w:rsidRPr="004A56EC">
        <w:rPr>
          <w:rFonts w:ascii="Book Antiqua" w:hAnsi="Book Antiqua" w:cs="Arial"/>
          <w:sz w:val="24"/>
          <w:szCs w:val="24"/>
          <w:shd w:val="clear" w:color="auto" w:fill="FFFFFF"/>
        </w:rPr>
        <w:t xml:space="preserve"> </w:t>
      </w:r>
      <w:r w:rsidR="00A449C2" w:rsidRPr="004A56EC">
        <w:rPr>
          <w:rFonts w:ascii="Book Antiqua" w:hAnsi="Book Antiqua" w:cs="Arial"/>
          <w:sz w:val="24"/>
          <w:szCs w:val="24"/>
          <w:shd w:val="clear" w:color="auto" w:fill="FFFFFF"/>
        </w:rPr>
        <w:t xml:space="preserve">cellular </w:t>
      </w:r>
      <w:r w:rsidR="002D6D2E" w:rsidRPr="004A56EC">
        <w:rPr>
          <w:rFonts w:ascii="Book Antiqua" w:hAnsi="Book Antiqua" w:cs="Arial"/>
          <w:sz w:val="24"/>
          <w:szCs w:val="24"/>
          <w:shd w:val="clear" w:color="auto" w:fill="FFFFFF"/>
        </w:rPr>
        <w:t xml:space="preserve">communication </w:t>
      </w:r>
      <w:r w:rsidR="00A449C2" w:rsidRPr="004A56EC">
        <w:rPr>
          <w:rFonts w:ascii="Book Antiqua" w:hAnsi="Book Antiqua" w:cs="Arial"/>
          <w:sz w:val="24"/>
          <w:szCs w:val="24"/>
          <w:shd w:val="clear" w:color="auto" w:fill="FFFFFF"/>
        </w:rPr>
        <w:t xml:space="preserve">and interaction </w:t>
      </w:r>
      <w:r w:rsidR="00983280" w:rsidRPr="004A56EC">
        <w:rPr>
          <w:rFonts w:ascii="Book Antiqua" w:hAnsi="Book Antiqua" w:cs="Arial"/>
          <w:sz w:val="24"/>
          <w:szCs w:val="24"/>
          <w:shd w:val="clear" w:color="auto" w:fill="FFFFFF"/>
        </w:rPr>
        <w:t>among</w:t>
      </w:r>
      <w:r w:rsidR="002D6D2E" w:rsidRPr="004A56EC">
        <w:rPr>
          <w:rFonts w:ascii="Book Antiqua" w:hAnsi="Book Antiqua" w:cs="Arial"/>
          <w:sz w:val="24"/>
          <w:szCs w:val="24"/>
          <w:shd w:val="clear" w:color="auto" w:fill="FFFFFF"/>
        </w:rPr>
        <w:t xml:space="preserve"> cells compared to</w:t>
      </w:r>
      <w:r w:rsidR="002002CF" w:rsidRPr="004A56EC">
        <w:rPr>
          <w:rFonts w:ascii="Book Antiqua" w:hAnsi="Book Antiqua" w:cs="Arial"/>
          <w:sz w:val="24"/>
          <w:szCs w:val="24"/>
          <w:shd w:val="clear" w:color="auto" w:fill="FFFFFF"/>
        </w:rPr>
        <w:t xml:space="preserve"> a</w:t>
      </w:r>
      <w:r w:rsidR="002D6D2E" w:rsidRPr="004A56EC">
        <w:rPr>
          <w:rFonts w:ascii="Book Antiqua" w:hAnsi="Book Antiqua" w:cs="Arial"/>
          <w:sz w:val="24"/>
          <w:szCs w:val="24"/>
          <w:shd w:val="clear" w:color="auto" w:fill="FFFFFF"/>
        </w:rPr>
        <w:t xml:space="preserve"> 2D approach. </w:t>
      </w:r>
      <w:r w:rsidR="002002CF" w:rsidRPr="004A56EC">
        <w:rPr>
          <w:rFonts w:ascii="Book Antiqua" w:hAnsi="Book Antiqua" w:cs="Arial"/>
          <w:sz w:val="24"/>
          <w:szCs w:val="24"/>
          <w:shd w:val="clear" w:color="auto" w:fill="FFFFFF"/>
        </w:rPr>
        <w:t>Currently</w:t>
      </w:r>
      <w:r w:rsidR="00C12BAE" w:rsidRPr="004A56EC">
        <w:rPr>
          <w:rFonts w:ascii="Book Antiqua" w:hAnsi="Book Antiqua" w:cs="Arial"/>
          <w:sz w:val="24"/>
          <w:szCs w:val="24"/>
          <w:shd w:val="clear" w:color="auto" w:fill="FFFFFF"/>
        </w:rPr>
        <w:t xml:space="preserve">, many target cell lineages </w:t>
      </w:r>
      <w:r w:rsidR="0035069E" w:rsidRPr="004A56EC">
        <w:rPr>
          <w:rFonts w:ascii="Book Antiqua" w:hAnsi="Book Antiqua" w:cs="Arial"/>
          <w:sz w:val="24"/>
          <w:szCs w:val="24"/>
          <w:shd w:val="clear" w:color="auto" w:fill="FFFFFF"/>
        </w:rPr>
        <w:t>or tissue</w:t>
      </w:r>
      <w:r w:rsidR="002002CF" w:rsidRPr="004A56EC">
        <w:rPr>
          <w:rFonts w:ascii="Book Antiqua" w:hAnsi="Book Antiqua" w:cs="Arial"/>
          <w:sz w:val="24"/>
          <w:szCs w:val="24"/>
          <w:shd w:val="clear" w:color="auto" w:fill="FFFFFF"/>
        </w:rPr>
        <w:t>s</w:t>
      </w:r>
      <w:r w:rsidR="0035069E" w:rsidRPr="004A56EC">
        <w:rPr>
          <w:rFonts w:ascii="Book Antiqua" w:hAnsi="Book Antiqua" w:cs="Arial"/>
          <w:sz w:val="24"/>
          <w:szCs w:val="24"/>
          <w:shd w:val="clear" w:color="auto" w:fill="FFFFFF"/>
        </w:rPr>
        <w:t xml:space="preserve"> </w:t>
      </w:r>
      <w:r w:rsidR="00C12BAE" w:rsidRPr="004A56EC">
        <w:rPr>
          <w:rFonts w:ascii="Book Antiqua" w:hAnsi="Book Antiqua" w:cs="Arial"/>
          <w:sz w:val="24"/>
          <w:szCs w:val="24"/>
          <w:shd w:val="clear" w:color="auto" w:fill="FFFFFF"/>
        </w:rPr>
        <w:t xml:space="preserve">can be differentiated in this way </w:t>
      </w:r>
      <w:r w:rsidR="002002CF" w:rsidRPr="004A56EC">
        <w:rPr>
          <w:rFonts w:ascii="Book Antiqua" w:hAnsi="Book Antiqua" w:cs="Arial"/>
          <w:sz w:val="24"/>
          <w:szCs w:val="24"/>
          <w:shd w:val="clear" w:color="auto" w:fill="FFFFFF"/>
        </w:rPr>
        <w:t>including</w:t>
      </w:r>
      <w:r w:rsidR="00E60824" w:rsidRPr="004A56EC">
        <w:rPr>
          <w:rFonts w:ascii="Book Antiqua" w:hAnsi="Book Antiqua" w:cs="Arial"/>
          <w:sz w:val="24"/>
          <w:szCs w:val="24"/>
          <w:shd w:val="clear" w:color="auto" w:fill="FFFFFF"/>
        </w:rPr>
        <w:t xml:space="preserve"> the</w:t>
      </w:r>
      <w:r w:rsidR="00C12BAE" w:rsidRPr="004A56EC">
        <w:rPr>
          <w:rFonts w:ascii="Book Antiqua" w:hAnsi="Book Antiqua" w:cs="Arial"/>
          <w:sz w:val="24"/>
          <w:szCs w:val="24"/>
          <w:shd w:val="clear" w:color="auto" w:fill="FFFFFF"/>
        </w:rPr>
        <w:t xml:space="preserve"> </w:t>
      </w:r>
      <w:proofErr w:type="gramStart"/>
      <w:r w:rsidR="006A49D4" w:rsidRPr="004A56EC">
        <w:rPr>
          <w:rFonts w:ascii="Book Antiqua" w:hAnsi="Book Antiqua" w:cs="Arial"/>
          <w:sz w:val="24"/>
          <w:szCs w:val="24"/>
          <w:shd w:val="clear" w:color="auto" w:fill="FFFFFF"/>
        </w:rPr>
        <w:t>brain</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30]</w:t>
      </w:r>
      <w:r w:rsidR="006A49D4" w:rsidRPr="004A56EC">
        <w:rPr>
          <w:rFonts w:ascii="Book Antiqua" w:hAnsi="Book Antiqua" w:cs="Arial"/>
          <w:sz w:val="24"/>
          <w:szCs w:val="24"/>
          <w:shd w:val="clear" w:color="auto" w:fill="FFFFFF"/>
        </w:rPr>
        <w:t>, retinae</w:t>
      </w:r>
      <w:r w:rsidR="003A19FC" w:rsidRPr="004A56EC">
        <w:rPr>
          <w:rFonts w:ascii="Book Antiqua" w:hAnsi="Book Antiqua" w:cs="Arial"/>
          <w:sz w:val="24"/>
          <w:szCs w:val="24"/>
          <w:shd w:val="clear" w:color="auto" w:fill="FFFFFF"/>
          <w:vertAlign w:val="superscript"/>
        </w:rPr>
        <w:t>[31,</w:t>
      </w:r>
      <w:r w:rsidR="00AE11BB" w:rsidRPr="004A56EC">
        <w:rPr>
          <w:rFonts w:ascii="Book Antiqua" w:hAnsi="Book Antiqua" w:cs="Arial"/>
          <w:sz w:val="24"/>
          <w:szCs w:val="24"/>
          <w:shd w:val="clear" w:color="auto" w:fill="FFFFFF"/>
          <w:vertAlign w:val="superscript"/>
        </w:rPr>
        <w:t>32]</w:t>
      </w:r>
      <w:r w:rsidR="006A49D4" w:rsidRPr="004A56EC">
        <w:rPr>
          <w:rFonts w:ascii="Book Antiqua" w:hAnsi="Book Antiqua" w:cs="Arial"/>
          <w:sz w:val="24"/>
          <w:szCs w:val="24"/>
          <w:shd w:val="clear" w:color="auto" w:fill="FFFFFF"/>
        </w:rPr>
        <w:t xml:space="preserve">, </w:t>
      </w:r>
      <w:r w:rsidR="000C12BC" w:rsidRPr="004A56EC">
        <w:rPr>
          <w:rFonts w:ascii="Book Antiqua" w:hAnsi="Book Antiqua" w:cs="Arial"/>
          <w:sz w:val="24"/>
          <w:szCs w:val="24"/>
          <w:shd w:val="clear" w:color="auto" w:fill="FFFFFF"/>
        </w:rPr>
        <w:t>intestinal organoids</w:t>
      </w:r>
      <w:r w:rsidR="003A19FC" w:rsidRPr="004A56EC">
        <w:rPr>
          <w:rFonts w:ascii="Book Antiqua" w:hAnsi="Book Antiqua" w:cs="Arial"/>
          <w:sz w:val="24"/>
          <w:szCs w:val="24"/>
          <w:shd w:val="clear" w:color="auto" w:fill="FFFFFF"/>
          <w:vertAlign w:val="superscript"/>
        </w:rPr>
        <w:t>[33,</w:t>
      </w:r>
      <w:r w:rsidR="00AE11BB" w:rsidRPr="004A56EC">
        <w:rPr>
          <w:rFonts w:ascii="Book Antiqua" w:hAnsi="Book Antiqua" w:cs="Arial"/>
          <w:sz w:val="24"/>
          <w:szCs w:val="24"/>
          <w:shd w:val="clear" w:color="auto" w:fill="FFFFFF"/>
          <w:vertAlign w:val="superscript"/>
        </w:rPr>
        <w:t>34]</w:t>
      </w:r>
      <w:r w:rsidR="000C12BC" w:rsidRPr="004A56EC">
        <w:rPr>
          <w:rFonts w:ascii="Book Antiqua" w:hAnsi="Book Antiqua" w:cs="Arial"/>
          <w:sz w:val="24"/>
          <w:szCs w:val="24"/>
          <w:shd w:val="clear" w:color="auto" w:fill="FFFFFF"/>
        </w:rPr>
        <w:t xml:space="preserve">, </w:t>
      </w:r>
      <w:r w:rsidR="00E60824" w:rsidRPr="004A56EC">
        <w:rPr>
          <w:rFonts w:ascii="Book Antiqua" w:hAnsi="Book Antiqua" w:cs="Arial"/>
          <w:sz w:val="24"/>
          <w:szCs w:val="24"/>
          <w:shd w:val="clear" w:color="auto" w:fill="FFFFFF"/>
        </w:rPr>
        <w:t xml:space="preserve">and </w:t>
      </w:r>
      <w:r w:rsidR="000C12BC" w:rsidRPr="004A56EC">
        <w:rPr>
          <w:rFonts w:ascii="Book Antiqua" w:hAnsi="Book Antiqua" w:cs="Arial"/>
          <w:sz w:val="24"/>
          <w:szCs w:val="24"/>
          <w:shd w:val="clear" w:color="auto" w:fill="FFFFFF"/>
        </w:rPr>
        <w:t>heart</w:t>
      </w:r>
      <w:r w:rsidR="00AE11BB" w:rsidRPr="004A56EC">
        <w:rPr>
          <w:rFonts w:ascii="Book Antiqua" w:hAnsi="Book Antiqua" w:cs="Arial"/>
          <w:sz w:val="24"/>
          <w:szCs w:val="24"/>
          <w:shd w:val="clear" w:color="auto" w:fill="FFFFFF"/>
          <w:vertAlign w:val="superscript"/>
        </w:rPr>
        <w:t>[35]</w:t>
      </w:r>
      <w:r w:rsidR="000C12BC"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 xml:space="preserve">Interestingly, after adding </w:t>
      </w:r>
      <w:proofErr w:type="spellStart"/>
      <w:r w:rsidR="00F00A8D" w:rsidRPr="004A56EC">
        <w:rPr>
          <w:rFonts w:ascii="Book Antiqua" w:hAnsi="Book Antiqua" w:cs="Arial"/>
          <w:sz w:val="24"/>
          <w:szCs w:val="24"/>
          <w:shd w:val="clear" w:color="auto" w:fill="FFFFFF"/>
        </w:rPr>
        <w:t>Matrigel</w:t>
      </w:r>
      <w:proofErr w:type="spellEnd"/>
      <w:r w:rsidR="00F00A8D" w:rsidRPr="004A56EC">
        <w:rPr>
          <w:rFonts w:ascii="Book Antiqua" w:hAnsi="Book Antiqua" w:cs="Arial"/>
          <w:sz w:val="24"/>
          <w:szCs w:val="24"/>
          <w:shd w:val="clear" w:color="auto" w:fill="FFFFFF"/>
        </w:rPr>
        <w:t>, retinal induction</w:t>
      </w:r>
      <w:r w:rsidR="002002CF" w:rsidRPr="004A56EC">
        <w:rPr>
          <w:rFonts w:ascii="Book Antiqua" w:hAnsi="Book Antiqua" w:cs="Arial"/>
          <w:sz w:val="24"/>
          <w:szCs w:val="24"/>
          <w:shd w:val="clear" w:color="auto" w:fill="FFFFFF"/>
        </w:rPr>
        <w:t xml:space="preserve"> cells</w:t>
      </w:r>
      <w:r w:rsidR="00F00A8D" w:rsidRPr="004A56EC">
        <w:rPr>
          <w:rFonts w:ascii="Book Antiqua" w:hAnsi="Book Antiqua" w:cs="Arial"/>
          <w:sz w:val="24"/>
          <w:szCs w:val="24"/>
          <w:shd w:val="clear" w:color="auto" w:fill="FFFFFF"/>
        </w:rPr>
        <w:t xml:space="preserve"> </w:t>
      </w:r>
      <w:r w:rsidR="00E60824" w:rsidRPr="004A56EC">
        <w:rPr>
          <w:rFonts w:ascii="Book Antiqua" w:hAnsi="Book Antiqua" w:cs="Arial"/>
          <w:sz w:val="24"/>
          <w:szCs w:val="24"/>
          <w:shd w:val="clear" w:color="auto" w:fill="FFFFFF"/>
        </w:rPr>
        <w:t xml:space="preserve">increase by </w:t>
      </w:r>
      <w:r w:rsidR="00F00A8D" w:rsidRPr="004A56EC">
        <w:rPr>
          <w:rFonts w:ascii="Book Antiqua" w:hAnsi="Book Antiqua" w:cs="Arial"/>
          <w:sz w:val="24"/>
          <w:szCs w:val="24"/>
          <w:shd w:val="clear" w:color="auto" w:fill="FFFFFF"/>
        </w:rPr>
        <w:t>up to 30%-70% of</w:t>
      </w:r>
      <w:r w:rsidR="002002CF" w:rsidRPr="004A56EC">
        <w:rPr>
          <w:rFonts w:ascii="Book Antiqua" w:hAnsi="Book Antiqua" w:cs="Arial"/>
          <w:sz w:val="24"/>
          <w:szCs w:val="24"/>
          <w:shd w:val="clear" w:color="auto" w:fill="FFFFFF"/>
        </w:rPr>
        <w:t xml:space="preserve"> the</w:t>
      </w:r>
      <w:r w:rsidR="00F00A8D" w:rsidRPr="004A56EC">
        <w:rPr>
          <w:rFonts w:ascii="Book Antiqua" w:hAnsi="Book Antiqua" w:cs="Arial"/>
          <w:sz w:val="24"/>
          <w:szCs w:val="24"/>
          <w:shd w:val="clear" w:color="auto" w:fill="FFFFFF"/>
        </w:rPr>
        <w:t xml:space="preserve"> total cells in </w:t>
      </w:r>
      <w:r w:rsidR="002002CF" w:rsidRPr="004A56EC">
        <w:rPr>
          <w:rFonts w:ascii="Book Antiqua" w:hAnsi="Book Antiqua" w:cs="Arial"/>
          <w:sz w:val="24"/>
          <w:szCs w:val="24"/>
          <w:shd w:val="clear" w:color="auto" w:fill="FFFFFF"/>
        </w:rPr>
        <w:t xml:space="preserve">the </w:t>
      </w:r>
      <w:r w:rsidR="00F00A8D" w:rsidRPr="004A56EC">
        <w:rPr>
          <w:rFonts w:ascii="Book Antiqua" w:hAnsi="Book Antiqua" w:cs="Arial"/>
          <w:sz w:val="24"/>
          <w:szCs w:val="24"/>
          <w:shd w:val="clear" w:color="auto" w:fill="FFFFFF"/>
        </w:rPr>
        <w:t>low</w:t>
      </w:r>
      <w:r w:rsidR="00E60824"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cell</w:t>
      </w:r>
      <w:r w:rsidR="00E60824" w:rsidRPr="004A56EC">
        <w:rPr>
          <w:rFonts w:ascii="Book Antiqua" w:hAnsi="Book Antiqua" w:cs="Arial"/>
          <w:sz w:val="24"/>
          <w:szCs w:val="24"/>
          <w:shd w:val="clear" w:color="auto" w:fill="FFFFFF"/>
        </w:rPr>
        <w:t xml:space="preserve"> </w:t>
      </w:r>
      <w:r w:rsidR="00F00A8D" w:rsidRPr="004A56EC">
        <w:rPr>
          <w:rFonts w:ascii="Book Antiqua" w:hAnsi="Book Antiqua" w:cs="Arial"/>
          <w:sz w:val="24"/>
          <w:szCs w:val="24"/>
          <w:shd w:val="clear" w:color="auto" w:fill="FFFFFF"/>
        </w:rPr>
        <w:t xml:space="preserve">adhesion </w:t>
      </w:r>
      <w:proofErr w:type="gramStart"/>
      <w:r w:rsidR="00F00A8D" w:rsidRPr="004A56EC">
        <w:rPr>
          <w:rFonts w:ascii="Book Antiqua" w:hAnsi="Book Antiqua" w:cs="Arial"/>
          <w:sz w:val="24"/>
          <w:szCs w:val="24"/>
          <w:shd w:val="clear" w:color="auto" w:fill="FFFFFF"/>
        </w:rPr>
        <w:t>plate</w:t>
      </w:r>
      <w:r w:rsidR="00AE11BB" w:rsidRPr="004A56EC">
        <w:rPr>
          <w:rFonts w:ascii="Book Antiqua" w:hAnsi="Book Antiqua" w:cs="Arial"/>
          <w:sz w:val="24"/>
          <w:szCs w:val="24"/>
          <w:shd w:val="clear" w:color="auto" w:fill="FFFFFF"/>
          <w:vertAlign w:val="superscript"/>
        </w:rPr>
        <w:t>[</w:t>
      </w:r>
      <w:proofErr w:type="gramEnd"/>
      <w:r w:rsidR="00AE11BB" w:rsidRPr="004A56EC">
        <w:rPr>
          <w:rFonts w:ascii="Book Antiqua" w:hAnsi="Book Antiqua" w:cs="Arial"/>
          <w:sz w:val="24"/>
          <w:szCs w:val="24"/>
          <w:shd w:val="clear" w:color="auto" w:fill="FFFFFF"/>
          <w:vertAlign w:val="superscript"/>
        </w:rPr>
        <w:t>18]</w:t>
      </w:r>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Because</w:t>
      </w:r>
      <w:r w:rsidR="00F00A8D" w:rsidRPr="004A56EC">
        <w:rPr>
          <w:rFonts w:ascii="Book Antiqua" w:hAnsi="Book Antiqua" w:cs="Arial"/>
          <w:sz w:val="24"/>
          <w:szCs w:val="24"/>
          <w:shd w:val="clear" w:color="auto" w:fill="FFFFFF"/>
        </w:rPr>
        <w:t xml:space="preserve"> this gel promote</w:t>
      </w:r>
      <w:r w:rsidR="00CA1F8A" w:rsidRPr="004A56EC">
        <w:rPr>
          <w:rFonts w:ascii="Book Antiqua" w:hAnsi="Book Antiqua" w:cs="Arial"/>
          <w:sz w:val="24"/>
          <w:szCs w:val="24"/>
          <w:shd w:val="clear" w:color="auto" w:fill="FFFFFF"/>
        </w:rPr>
        <w:t>s</w:t>
      </w:r>
      <w:r w:rsidR="00F00A8D" w:rsidRPr="004A56EC">
        <w:rPr>
          <w:rFonts w:ascii="Book Antiqua" w:hAnsi="Book Antiqua" w:cs="Arial"/>
          <w:sz w:val="24"/>
          <w:szCs w:val="24"/>
          <w:shd w:val="clear" w:color="auto" w:fill="FFFFFF"/>
        </w:rPr>
        <w:t xml:space="preserve"> the epithelialization of </w:t>
      </w:r>
      <w:proofErr w:type="spellStart"/>
      <w:r w:rsidR="00D13E4B" w:rsidRPr="004A56EC">
        <w:rPr>
          <w:rFonts w:ascii="Book Antiqua" w:hAnsi="Book Antiqua" w:cs="Arial"/>
          <w:sz w:val="24"/>
          <w:szCs w:val="24"/>
          <w:shd w:val="clear" w:color="auto" w:fill="FFFFFF"/>
        </w:rPr>
        <w:t>h</w:t>
      </w:r>
      <w:r w:rsidR="00F00A8D" w:rsidRPr="004A56EC">
        <w:rPr>
          <w:rFonts w:ascii="Book Antiqua" w:hAnsi="Book Antiqua" w:cs="Arial"/>
          <w:sz w:val="24"/>
          <w:szCs w:val="24"/>
          <w:shd w:val="clear" w:color="auto" w:fill="FFFFFF"/>
        </w:rPr>
        <w:t>PSCs</w:t>
      </w:r>
      <w:proofErr w:type="spellEnd"/>
      <w:r w:rsidR="00F00A8D" w:rsidRPr="004A56EC">
        <w:rPr>
          <w:rFonts w:ascii="Book Antiqua" w:hAnsi="Book Antiqua" w:cs="Arial"/>
          <w:sz w:val="24"/>
          <w:szCs w:val="24"/>
          <w:shd w:val="clear" w:color="auto" w:fill="FFFFFF"/>
        </w:rPr>
        <w:t xml:space="preserve"> toward retinal differentiation, </w:t>
      </w:r>
      <w:r w:rsidR="002D6D2E" w:rsidRPr="004A56EC">
        <w:rPr>
          <w:rFonts w:ascii="Book Antiqua" w:hAnsi="Book Antiqua" w:cs="Arial"/>
          <w:sz w:val="24"/>
          <w:szCs w:val="24"/>
          <w:shd w:val="clear" w:color="auto" w:fill="FFFFFF"/>
        </w:rPr>
        <w:t>researchers</w:t>
      </w:r>
      <w:r w:rsidR="00F00A8D" w:rsidRPr="004A56EC">
        <w:rPr>
          <w:rFonts w:ascii="Book Antiqua" w:hAnsi="Book Antiqua" w:cs="Arial"/>
          <w:sz w:val="24"/>
          <w:szCs w:val="24"/>
          <w:shd w:val="clear" w:color="auto" w:fill="FFFFFF"/>
        </w:rPr>
        <w:t xml:space="preserve"> </w:t>
      </w:r>
      <w:r w:rsidR="00CA1F8A" w:rsidRPr="004A56EC">
        <w:rPr>
          <w:rFonts w:ascii="Book Antiqua" w:hAnsi="Book Antiqua" w:cs="Arial"/>
          <w:sz w:val="24"/>
          <w:szCs w:val="24"/>
          <w:shd w:val="clear" w:color="auto" w:fill="FFFFFF"/>
        </w:rPr>
        <w:t xml:space="preserve">have </w:t>
      </w:r>
      <w:r w:rsidR="00F00A8D" w:rsidRPr="004A56EC">
        <w:rPr>
          <w:rFonts w:ascii="Book Antiqua" w:hAnsi="Book Antiqua" w:cs="Arial"/>
          <w:sz w:val="24"/>
          <w:szCs w:val="24"/>
          <w:shd w:val="clear" w:color="auto" w:fill="FFFFFF"/>
        </w:rPr>
        <w:t xml:space="preserve">tried to use </w:t>
      </w:r>
      <w:r w:rsidR="002002CF" w:rsidRPr="004A56EC">
        <w:rPr>
          <w:rFonts w:ascii="Book Antiqua" w:hAnsi="Book Antiqua" w:cs="Arial"/>
          <w:sz w:val="24"/>
          <w:szCs w:val="24"/>
          <w:shd w:val="clear" w:color="auto" w:fill="FFFFFF"/>
        </w:rPr>
        <w:t xml:space="preserve">3D </w:t>
      </w:r>
      <w:proofErr w:type="spellStart"/>
      <w:r w:rsidR="00F00A8D" w:rsidRPr="004A56EC">
        <w:rPr>
          <w:rFonts w:ascii="Book Antiqua" w:hAnsi="Book Antiqua" w:cs="Arial"/>
          <w:sz w:val="24"/>
          <w:szCs w:val="24"/>
          <w:shd w:val="clear" w:color="auto" w:fill="FFFFFF"/>
        </w:rPr>
        <w:t>Matrigel</w:t>
      </w:r>
      <w:proofErr w:type="spellEnd"/>
      <w:r w:rsidR="00F00A8D" w:rsidRPr="004A56EC">
        <w:rPr>
          <w:rFonts w:ascii="Book Antiqua" w:hAnsi="Book Antiqua" w:cs="Arial"/>
          <w:sz w:val="24"/>
          <w:szCs w:val="24"/>
          <w:shd w:val="clear" w:color="auto" w:fill="FFFFFF"/>
        </w:rPr>
        <w:t xml:space="preserve"> </w:t>
      </w:r>
      <w:r w:rsidR="002002CF" w:rsidRPr="004A56EC">
        <w:rPr>
          <w:rFonts w:ascii="Book Antiqua" w:hAnsi="Book Antiqua" w:cs="Arial"/>
          <w:sz w:val="24"/>
          <w:szCs w:val="24"/>
          <w:shd w:val="clear" w:color="auto" w:fill="FFFFFF"/>
        </w:rPr>
        <w:t xml:space="preserve">methods </w:t>
      </w:r>
      <w:r w:rsidR="00F00A8D" w:rsidRPr="004A56EC">
        <w:rPr>
          <w:rFonts w:ascii="Book Antiqua" w:hAnsi="Book Antiqua" w:cs="Arial"/>
          <w:sz w:val="24"/>
          <w:szCs w:val="24"/>
          <w:shd w:val="clear" w:color="auto" w:fill="FFFFFF"/>
        </w:rPr>
        <w:t xml:space="preserve">for differentiating </w:t>
      </w:r>
      <w:proofErr w:type="spellStart"/>
      <w:r w:rsidR="00D13E4B" w:rsidRPr="004A56EC">
        <w:rPr>
          <w:rFonts w:ascii="Book Antiqua" w:hAnsi="Book Antiqua" w:cs="Arial"/>
          <w:sz w:val="24"/>
          <w:szCs w:val="24"/>
          <w:shd w:val="clear" w:color="auto" w:fill="FFFFFF"/>
        </w:rPr>
        <w:t>h</w:t>
      </w:r>
      <w:r w:rsidR="00F00A8D" w:rsidRPr="004A56EC">
        <w:rPr>
          <w:rFonts w:ascii="Book Antiqua" w:hAnsi="Book Antiqua" w:cs="Arial"/>
          <w:sz w:val="24"/>
          <w:szCs w:val="24"/>
          <w:shd w:val="clear" w:color="auto" w:fill="FFFFFF"/>
        </w:rPr>
        <w:t>PSCs</w:t>
      </w:r>
      <w:proofErr w:type="spellEnd"/>
      <w:r w:rsidR="00F00A8D" w:rsidRPr="004A56EC">
        <w:rPr>
          <w:rFonts w:ascii="Book Antiqua" w:hAnsi="Book Antiqua" w:cs="Arial"/>
          <w:sz w:val="24"/>
          <w:szCs w:val="24"/>
          <w:shd w:val="clear" w:color="auto" w:fill="FFFFFF"/>
        </w:rPr>
        <w:t>.</w:t>
      </w:r>
      <w:r w:rsidR="00A82AE9" w:rsidRPr="004A56EC">
        <w:rPr>
          <w:rFonts w:ascii="Book Antiqua" w:hAnsi="Book Antiqua" w:cs="Arial"/>
          <w:sz w:val="24"/>
          <w:szCs w:val="24"/>
          <w:shd w:val="clear" w:color="auto" w:fill="FFFFFF"/>
        </w:rPr>
        <w:t xml:space="preserve"> </w:t>
      </w:r>
      <w:r w:rsidR="00CA1F8A" w:rsidRPr="004A56EC">
        <w:rPr>
          <w:rFonts w:ascii="Book Antiqua" w:hAnsi="Book Antiqua" w:cs="Arial"/>
          <w:sz w:val="24"/>
          <w:szCs w:val="24"/>
          <w:shd w:val="clear" w:color="auto" w:fill="FFFFFF"/>
        </w:rPr>
        <w:t>E</w:t>
      </w:r>
      <w:r w:rsidR="00F00A8D" w:rsidRPr="004A56EC">
        <w:rPr>
          <w:rFonts w:ascii="Book Antiqua" w:hAnsi="Book Antiqua" w:cs="Arial"/>
          <w:sz w:val="24"/>
          <w:szCs w:val="24"/>
          <w:shd w:val="clear" w:color="auto" w:fill="FFFFFF"/>
        </w:rPr>
        <w:t>pithelialized cy</w:t>
      </w:r>
      <w:r w:rsidR="00F00A8D" w:rsidRPr="004A56EC">
        <w:rPr>
          <w:rFonts w:ascii="Book Antiqua" w:hAnsi="Book Antiqua"/>
          <w:sz w:val="24"/>
          <w:szCs w:val="24"/>
        </w:rPr>
        <w:t xml:space="preserve">sts </w:t>
      </w:r>
      <w:r w:rsidR="00770F80" w:rsidRPr="004A56EC">
        <w:rPr>
          <w:rFonts w:ascii="Book Antiqua" w:hAnsi="Book Antiqua"/>
          <w:sz w:val="24"/>
          <w:szCs w:val="24"/>
        </w:rPr>
        <w:t xml:space="preserve">are </w:t>
      </w:r>
      <w:r w:rsidR="00F00A8D" w:rsidRPr="004A56EC">
        <w:rPr>
          <w:rFonts w:ascii="Book Antiqua" w:hAnsi="Book Antiqua"/>
          <w:sz w:val="24"/>
          <w:szCs w:val="24"/>
        </w:rPr>
        <w:t xml:space="preserve">obtained </w:t>
      </w:r>
      <w:r w:rsidR="00770F80" w:rsidRPr="004A56EC">
        <w:rPr>
          <w:rFonts w:ascii="Book Antiqua" w:hAnsi="Book Antiqua"/>
          <w:sz w:val="24"/>
          <w:szCs w:val="24"/>
        </w:rPr>
        <w:t xml:space="preserve">by </w:t>
      </w:r>
      <w:r w:rsidR="00F00A8D" w:rsidRPr="004A56EC">
        <w:rPr>
          <w:rFonts w:ascii="Book Antiqua" w:hAnsi="Book Antiqua"/>
          <w:sz w:val="24"/>
          <w:szCs w:val="24"/>
        </w:rPr>
        <w:t xml:space="preserve">floating culture clumps of </w:t>
      </w:r>
      <w:proofErr w:type="spellStart"/>
      <w:r w:rsidR="00F00A8D" w:rsidRPr="004A56EC">
        <w:rPr>
          <w:rFonts w:ascii="Book Antiqua" w:hAnsi="Book Antiqua"/>
          <w:sz w:val="24"/>
          <w:szCs w:val="24"/>
        </w:rPr>
        <w:t>Matrigel</w:t>
      </w:r>
      <w:proofErr w:type="spellEnd"/>
      <w:r w:rsidR="00F00A8D" w:rsidRPr="004A56EC">
        <w:rPr>
          <w:rFonts w:ascii="Book Antiqua" w:hAnsi="Book Antiqua"/>
          <w:sz w:val="24"/>
          <w:szCs w:val="24"/>
        </w:rPr>
        <w:t>/</w:t>
      </w:r>
      <w:proofErr w:type="spellStart"/>
      <w:r w:rsidR="00F00A8D" w:rsidRPr="004A56EC">
        <w:rPr>
          <w:rFonts w:ascii="Book Antiqua" w:hAnsi="Book Antiqua"/>
          <w:sz w:val="24"/>
          <w:szCs w:val="24"/>
        </w:rPr>
        <w:t>hESCs</w:t>
      </w:r>
      <w:proofErr w:type="spellEnd"/>
      <w:r w:rsidR="00F00A8D" w:rsidRPr="004A56EC">
        <w:rPr>
          <w:rFonts w:ascii="Book Antiqua" w:hAnsi="Book Antiqua"/>
          <w:sz w:val="24"/>
          <w:szCs w:val="24"/>
        </w:rPr>
        <w:t xml:space="preserve"> and </w:t>
      </w:r>
      <w:r w:rsidR="002002CF" w:rsidRPr="004A56EC">
        <w:rPr>
          <w:rFonts w:ascii="Book Antiqua" w:hAnsi="Book Antiqua"/>
          <w:sz w:val="24"/>
          <w:szCs w:val="24"/>
        </w:rPr>
        <w:t xml:space="preserve">the </w:t>
      </w:r>
      <w:r w:rsidR="00F00A8D" w:rsidRPr="004A56EC">
        <w:rPr>
          <w:rFonts w:ascii="Book Antiqua" w:hAnsi="Book Antiqua"/>
          <w:sz w:val="24"/>
          <w:szCs w:val="24"/>
        </w:rPr>
        <w:t>subsequent floating culture result</w:t>
      </w:r>
      <w:r w:rsidR="00770F80" w:rsidRPr="004A56EC">
        <w:rPr>
          <w:rFonts w:ascii="Book Antiqua" w:hAnsi="Book Antiqua"/>
          <w:sz w:val="24"/>
          <w:szCs w:val="24"/>
        </w:rPr>
        <w:t>s</w:t>
      </w:r>
      <w:r w:rsidR="00F00A8D" w:rsidRPr="004A56EC">
        <w:rPr>
          <w:rFonts w:ascii="Book Antiqua" w:hAnsi="Book Antiqua"/>
          <w:sz w:val="24"/>
          <w:szCs w:val="24"/>
        </w:rPr>
        <w:t xml:space="preserve"> in self-formation of retinal </w:t>
      </w:r>
      <w:proofErr w:type="gramStart"/>
      <w:r w:rsidR="00F00A8D" w:rsidRPr="004A56EC">
        <w:rPr>
          <w:rFonts w:ascii="Book Antiqua" w:hAnsi="Book Antiqua"/>
          <w:sz w:val="24"/>
          <w:szCs w:val="24"/>
        </w:rPr>
        <w:t>organoids</w:t>
      </w:r>
      <w:r w:rsidR="000C5654" w:rsidRPr="004A56EC">
        <w:rPr>
          <w:rFonts w:ascii="Book Antiqua" w:hAnsi="Book Antiqua"/>
          <w:sz w:val="24"/>
          <w:szCs w:val="24"/>
          <w:vertAlign w:val="superscript"/>
        </w:rPr>
        <w:t>[</w:t>
      </w:r>
      <w:proofErr w:type="gramEnd"/>
      <w:r w:rsidR="000C5654" w:rsidRPr="004A56EC">
        <w:rPr>
          <w:rFonts w:ascii="Book Antiqua" w:hAnsi="Book Antiqua"/>
          <w:sz w:val="24"/>
          <w:szCs w:val="24"/>
          <w:vertAlign w:val="superscript"/>
        </w:rPr>
        <w:t>31]</w:t>
      </w:r>
      <w:r w:rsidR="002002CF" w:rsidRPr="004A56EC">
        <w:rPr>
          <w:rFonts w:ascii="Book Antiqua" w:hAnsi="Book Antiqua"/>
          <w:sz w:val="24"/>
          <w:szCs w:val="24"/>
        </w:rPr>
        <w:t>. This include</w:t>
      </w:r>
      <w:r w:rsidR="00770F80" w:rsidRPr="004A56EC">
        <w:rPr>
          <w:rFonts w:ascii="Book Antiqua" w:hAnsi="Book Antiqua"/>
          <w:sz w:val="24"/>
          <w:szCs w:val="24"/>
        </w:rPr>
        <w:t>s</w:t>
      </w:r>
      <w:r w:rsidR="00F00A8D" w:rsidRPr="004A56EC">
        <w:rPr>
          <w:rFonts w:ascii="Book Antiqua" w:hAnsi="Book Antiqua"/>
          <w:sz w:val="24"/>
          <w:szCs w:val="24"/>
        </w:rPr>
        <w:t xml:space="preserve"> patterned </w:t>
      </w:r>
      <w:proofErr w:type="spellStart"/>
      <w:r w:rsidR="00F00A8D" w:rsidRPr="004A56EC">
        <w:rPr>
          <w:rFonts w:ascii="Book Antiqua" w:hAnsi="Book Antiqua"/>
          <w:sz w:val="24"/>
          <w:szCs w:val="24"/>
        </w:rPr>
        <w:t>neuroretina</w:t>
      </w:r>
      <w:proofErr w:type="spellEnd"/>
      <w:r w:rsidR="00F00A8D" w:rsidRPr="004A56EC">
        <w:rPr>
          <w:rFonts w:ascii="Book Antiqua" w:hAnsi="Book Antiqua"/>
          <w:sz w:val="24"/>
          <w:szCs w:val="24"/>
        </w:rPr>
        <w:t>, ciliary margin, and retinal pigment epithelium, which autonomously generate</w:t>
      </w:r>
      <w:r w:rsidR="00770F80" w:rsidRPr="004A56EC">
        <w:rPr>
          <w:rFonts w:ascii="Book Antiqua" w:hAnsi="Book Antiqua"/>
          <w:sz w:val="24"/>
          <w:szCs w:val="24"/>
        </w:rPr>
        <w:t>s</w:t>
      </w:r>
      <w:r w:rsidR="00F00A8D" w:rsidRPr="004A56EC">
        <w:rPr>
          <w:rFonts w:ascii="Book Antiqua" w:hAnsi="Book Antiqua"/>
          <w:sz w:val="24"/>
          <w:szCs w:val="24"/>
        </w:rPr>
        <w:t xml:space="preserve"> stratified retinal tissues, comprising photoreceptors with ultrastructure of outer segments in long-term culture</w:t>
      </w:r>
      <w:r w:rsidR="002002CF" w:rsidRPr="004A56EC">
        <w:rPr>
          <w:rFonts w:ascii="Book Antiqua" w:hAnsi="Book Antiqua"/>
          <w:sz w:val="24"/>
          <w:szCs w:val="24"/>
        </w:rPr>
        <w:t>.</w:t>
      </w:r>
      <w:r w:rsidR="00F00A8D" w:rsidRPr="004A56EC">
        <w:rPr>
          <w:rFonts w:ascii="Book Antiqua" w:hAnsi="Book Antiqua"/>
          <w:sz w:val="24"/>
          <w:szCs w:val="24"/>
        </w:rPr>
        <w:t xml:space="preserve"> </w:t>
      </w:r>
      <w:r w:rsidR="002002CF" w:rsidRPr="004A56EC">
        <w:rPr>
          <w:rFonts w:ascii="Book Antiqua" w:hAnsi="Book Antiqua"/>
          <w:sz w:val="24"/>
          <w:szCs w:val="24"/>
        </w:rPr>
        <w:t>T</w:t>
      </w:r>
      <w:r w:rsidR="00F00A8D" w:rsidRPr="004A56EC">
        <w:rPr>
          <w:rFonts w:ascii="Book Antiqua" w:hAnsi="Book Antiqua"/>
          <w:sz w:val="24"/>
          <w:szCs w:val="24"/>
        </w:rPr>
        <w:t xml:space="preserve">his system </w:t>
      </w:r>
      <w:r w:rsidR="002002CF" w:rsidRPr="004A56EC">
        <w:rPr>
          <w:rFonts w:ascii="Book Antiqua" w:hAnsi="Book Antiqua"/>
          <w:sz w:val="24"/>
          <w:szCs w:val="24"/>
        </w:rPr>
        <w:t xml:space="preserve">has </w:t>
      </w:r>
      <w:r w:rsidR="00F00A8D" w:rsidRPr="004A56EC">
        <w:rPr>
          <w:rFonts w:ascii="Book Antiqua" w:hAnsi="Book Antiqua"/>
          <w:sz w:val="24"/>
          <w:szCs w:val="24"/>
        </w:rPr>
        <w:t xml:space="preserve">been validated in two lines of human </w:t>
      </w:r>
      <w:proofErr w:type="spellStart"/>
      <w:proofErr w:type="gramStart"/>
      <w:r w:rsidR="00D13E4B" w:rsidRPr="004A56EC">
        <w:rPr>
          <w:rFonts w:ascii="Book Antiqua" w:hAnsi="Book Antiqua"/>
          <w:sz w:val="24"/>
          <w:szCs w:val="24"/>
        </w:rPr>
        <w:t>h</w:t>
      </w:r>
      <w:r w:rsidR="00F00A8D" w:rsidRPr="004A56EC">
        <w:rPr>
          <w:rFonts w:ascii="Book Antiqua" w:hAnsi="Book Antiqua"/>
          <w:sz w:val="24"/>
          <w:szCs w:val="24"/>
        </w:rPr>
        <w:t>PSCs</w:t>
      </w:r>
      <w:proofErr w:type="spellEnd"/>
      <w:r w:rsidR="00AE11BB" w:rsidRPr="004A56EC">
        <w:rPr>
          <w:rFonts w:ascii="Book Antiqua" w:hAnsi="Book Antiqua"/>
          <w:sz w:val="24"/>
          <w:szCs w:val="24"/>
          <w:vertAlign w:val="superscript"/>
        </w:rPr>
        <w:t>[</w:t>
      </w:r>
      <w:proofErr w:type="gramEnd"/>
      <w:r w:rsidR="00AE11BB" w:rsidRPr="004A56EC">
        <w:rPr>
          <w:rFonts w:ascii="Book Antiqua" w:hAnsi="Book Antiqua"/>
          <w:sz w:val="24"/>
          <w:szCs w:val="24"/>
          <w:vertAlign w:val="superscript"/>
        </w:rPr>
        <w:t>31]</w:t>
      </w:r>
      <w:r w:rsidR="00F00A8D" w:rsidRPr="004A56EC">
        <w:rPr>
          <w:rFonts w:ascii="Book Antiqua" w:hAnsi="Book Antiqua"/>
          <w:sz w:val="24"/>
          <w:szCs w:val="24"/>
        </w:rPr>
        <w:t>.</w:t>
      </w:r>
      <w:r w:rsidR="00E137D9" w:rsidRPr="004A56EC">
        <w:rPr>
          <w:rFonts w:ascii="Book Antiqua" w:hAnsi="Book Antiqua"/>
          <w:sz w:val="24"/>
          <w:szCs w:val="24"/>
        </w:rPr>
        <w:t xml:space="preserve"> </w:t>
      </w:r>
      <w:r w:rsidR="00880048" w:rsidRPr="004A56EC">
        <w:rPr>
          <w:rFonts w:ascii="Book Antiqua" w:hAnsi="Book Antiqua"/>
          <w:sz w:val="24"/>
          <w:szCs w:val="24"/>
        </w:rPr>
        <w:t xml:space="preserve">Clearly, the use of </w:t>
      </w:r>
      <w:proofErr w:type="spellStart"/>
      <w:r w:rsidR="00880048" w:rsidRPr="004A56EC">
        <w:rPr>
          <w:rFonts w:ascii="Book Antiqua" w:hAnsi="Book Antiqua"/>
          <w:sz w:val="24"/>
          <w:szCs w:val="24"/>
        </w:rPr>
        <w:t>Matrigel</w:t>
      </w:r>
      <w:proofErr w:type="spellEnd"/>
      <w:r w:rsidR="00880048" w:rsidRPr="004A56EC">
        <w:rPr>
          <w:rFonts w:ascii="Book Antiqua" w:hAnsi="Book Antiqua"/>
          <w:sz w:val="24"/>
          <w:szCs w:val="24"/>
        </w:rPr>
        <w:t xml:space="preserve"> is common in 2D or 3D differentiation of </w:t>
      </w:r>
      <w:proofErr w:type="spellStart"/>
      <w:r w:rsidR="00880048" w:rsidRPr="004A56EC">
        <w:rPr>
          <w:rFonts w:ascii="Book Antiqua" w:hAnsi="Book Antiqua"/>
          <w:sz w:val="24"/>
          <w:szCs w:val="24"/>
        </w:rPr>
        <w:t>hPSCs</w:t>
      </w:r>
      <w:proofErr w:type="spellEnd"/>
      <w:r w:rsidR="006901DB" w:rsidRPr="004A56EC">
        <w:rPr>
          <w:rFonts w:ascii="Book Antiqua" w:hAnsi="Book Antiqua"/>
          <w:sz w:val="24"/>
          <w:szCs w:val="24"/>
        </w:rPr>
        <w:t xml:space="preserve"> into target cells. However, the </w:t>
      </w:r>
      <w:proofErr w:type="spellStart"/>
      <w:r w:rsidR="006901DB" w:rsidRPr="004A56EC">
        <w:rPr>
          <w:rFonts w:ascii="Book Antiqua" w:hAnsi="Book Antiqua"/>
          <w:sz w:val="24"/>
          <w:szCs w:val="24"/>
        </w:rPr>
        <w:t>Matrigel</w:t>
      </w:r>
      <w:proofErr w:type="spellEnd"/>
      <w:r w:rsidR="006901DB" w:rsidRPr="004A56EC">
        <w:rPr>
          <w:rFonts w:ascii="Book Antiqua" w:hAnsi="Book Antiqua"/>
          <w:sz w:val="24"/>
          <w:szCs w:val="24"/>
        </w:rPr>
        <w:t>-embedded 3D differentiation system has distinct advantage</w:t>
      </w:r>
      <w:r w:rsidR="00770F80" w:rsidRPr="004A56EC">
        <w:rPr>
          <w:rFonts w:ascii="Book Antiqua" w:hAnsi="Book Antiqua"/>
          <w:sz w:val="24"/>
          <w:szCs w:val="24"/>
        </w:rPr>
        <w:t>s</w:t>
      </w:r>
      <w:r w:rsidR="006901DB" w:rsidRPr="004A56EC">
        <w:rPr>
          <w:rFonts w:ascii="Book Antiqua" w:hAnsi="Book Antiqua"/>
          <w:sz w:val="24"/>
          <w:szCs w:val="24"/>
        </w:rPr>
        <w:t xml:space="preserve"> in </w:t>
      </w:r>
      <w:r w:rsidR="008963B6" w:rsidRPr="004A56EC">
        <w:rPr>
          <w:rFonts w:ascii="Book Antiqua" w:hAnsi="Book Antiqua"/>
          <w:sz w:val="24"/>
          <w:szCs w:val="24"/>
        </w:rPr>
        <w:t>self-</w:t>
      </w:r>
      <w:r w:rsidR="006901DB" w:rsidRPr="004A56EC">
        <w:rPr>
          <w:rFonts w:ascii="Book Antiqua" w:hAnsi="Book Antiqua"/>
          <w:sz w:val="24"/>
          <w:szCs w:val="24"/>
        </w:rPr>
        <w:t>organizing</w:t>
      </w:r>
      <w:r w:rsidR="008963B6" w:rsidRPr="004A56EC">
        <w:rPr>
          <w:rFonts w:ascii="Book Antiqua" w:hAnsi="Book Antiqua"/>
          <w:sz w:val="24"/>
          <w:szCs w:val="24"/>
        </w:rPr>
        <w:t xml:space="preserve"> and generating</w:t>
      </w:r>
      <w:r w:rsidR="006901DB" w:rsidRPr="004A56EC">
        <w:rPr>
          <w:rFonts w:ascii="Book Antiqua" w:hAnsi="Book Antiqua"/>
          <w:sz w:val="24"/>
          <w:szCs w:val="24"/>
        </w:rPr>
        <w:t xml:space="preserve"> organoids with a more complete structure </w:t>
      </w:r>
      <w:r w:rsidR="002002CF" w:rsidRPr="004A56EC">
        <w:rPr>
          <w:rFonts w:ascii="Book Antiqua" w:hAnsi="Book Antiqua"/>
          <w:sz w:val="24"/>
          <w:szCs w:val="24"/>
        </w:rPr>
        <w:t xml:space="preserve">when </w:t>
      </w:r>
      <w:r w:rsidR="00BB290F" w:rsidRPr="004A56EC">
        <w:rPr>
          <w:rFonts w:ascii="Book Antiqua" w:hAnsi="Book Antiqua"/>
          <w:sz w:val="24"/>
          <w:szCs w:val="24"/>
        </w:rPr>
        <w:t xml:space="preserve">compared </w:t>
      </w:r>
      <w:r w:rsidR="002002CF" w:rsidRPr="004A56EC">
        <w:rPr>
          <w:rFonts w:ascii="Book Antiqua" w:hAnsi="Book Antiqua"/>
          <w:sz w:val="24"/>
          <w:szCs w:val="24"/>
        </w:rPr>
        <w:t xml:space="preserve">to a </w:t>
      </w:r>
      <w:r w:rsidR="00BB290F" w:rsidRPr="004A56EC">
        <w:rPr>
          <w:rFonts w:ascii="Book Antiqua" w:hAnsi="Book Antiqua"/>
          <w:sz w:val="24"/>
          <w:szCs w:val="24"/>
        </w:rPr>
        <w:t>2D culture.</w:t>
      </w:r>
    </w:p>
    <w:p w14:paraId="315539A4" w14:textId="77777777" w:rsidR="00800518" w:rsidRPr="004A56EC" w:rsidRDefault="00800518" w:rsidP="004A56EC">
      <w:pPr>
        <w:adjustRightInd w:val="0"/>
        <w:snapToGrid w:val="0"/>
        <w:spacing w:line="360" w:lineRule="auto"/>
        <w:ind w:firstLineChars="100" w:firstLine="240"/>
        <w:rPr>
          <w:rFonts w:ascii="Book Antiqua" w:hAnsi="Book Antiqua"/>
          <w:sz w:val="24"/>
          <w:szCs w:val="24"/>
        </w:rPr>
      </w:pPr>
    </w:p>
    <w:p w14:paraId="47FF440A" w14:textId="795590D6" w:rsidR="000F4625" w:rsidRPr="004A56EC" w:rsidRDefault="00F33945" w:rsidP="004A56EC">
      <w:pPr>
        <w:adjustRightInd w:val="0"/>
        <w:snapToGrid w:val="0"/>
        <w:spacing w:line="360" w:lineRule="auto"/>
        <w:rPr>
          <w:rFonts w:ascii="Book Antiqua" w:hAnsi="Book Antiqua" w:cs="Arial"/>
          <w:b/>
          <w:bCs/>
          <w:i/>
          <w:sz w:val="24"/>
          <w:szCs w:val="24"/>
          <w:shd w:val="clear" w:color="auto" w:fill="FFFFFF"/>
        </w:rPr>
      </w:pPr>
      <w:r w:rsidRPr="004A56EC">
        <w:rPr>
          <w:rFonts w:ascii="Book Antiqua" w:hAnsi="Book Antiqua" w:cs="Arial"/>
          <w:b/>
          <w:bCs/>
          <w:i/>
          <w:sz w:val="24"/>
          <w:szCs w:val="24"/>
          <w:shd w:val="clear" w:color="auto" w:fill="FFFFFF"/>
        </w:rPr>
        <w:t>3D suspension system</w:t>
      </w:r>
    </w:p>
    <w:p w14:paraId="47FF440B" w14:textId="4A9C0E76" w:rsidR="00FA6AD9" w:rsidRPr="004A56EC" w:rsidRDefault="00060AAA" w:rsidP="004A56EC">
      <w:pPr>
        <w:adjustRightInd w:val="0"/>
        <w:snapToGrid w:val="0"/>
        <w:spacing w:line="360" w:lineRule="auto"/>
        <w:rPr>
          <w:rFonts w:ascii="Book Antiqua" w:hAnsi="Book Antiqua"/>
          <w:sz w:val="24"/>
          <w:szCs w:val="24"/>
        </w:rPr>
      </w:pPr>
      <w:r w:rsidRPr="004A56EC">
        <w:rPr>
          <w:rFonts w:ascii="Book Antiqua" w:hAnsi="Book Antiqua" w:cs="Arial"/>
          <w:sz w:val="24"/>
          <w:szCs w:val="24"/>
          <w:shd w:val="clear" w:color="auto" w:fill="FFFFFF"/>
        </w:rPr>
        <w:t xml:space="preserve">During </w:t>
      </w:r>
      <w:proofErr w:type="spellStart"/>
      <w:r w:rsidRPr="004A56EC">
        <w:rPr>
          <w:rFonts w:ascii="Book Antiqua" w:hAnsi="Book Antiqua" w:cs="Arial"/>
          <w:sz w:val="24"/>
          <w:szCs w:val="24"/>
          <w:shd w:val="clear" w:color="auto" w:fill="FFFFFF"/>
        </w:rPr>
        <w:t>hPSC</w:t>
      </w:r>
      <w:proofErr w:type="spellEnd"/>
      <w:r w:rsidRPr="004A56EC">
        <w:rPr>
          <w:rFonts w:ascii="Book Antiqua" w:hAnsi="Book Antiqua" w:cs="Arial"/>
          <w:sz w:val="24"/>
          <w:szCs w:val="24"/>
          <w:shd w:val="clear" w:color="auto" w:fill="FFFFFF"/>
        </w:rPr>
        <w:t xml:space="preserve"> differentiation, there are many </w:t>
      </w:r>
      <w:r w:rsidR="00322262" w:rsidRPr="004A56EC">
        <w:rPr>
          <w:rFonts w:ascii="Book Antiqua" w:hAnsi="Book Antiqua" w:cs="Arial"/>
          <w:sz w:val="24"/>
          <w:szCs w:val="24"/>
          <w:shd w:val="clear" w:color="auto" w:fill="FFFFFF"/>
        </w:rPr>
        <w:t>decisions in</w:t>
      </w:r>
      <w:r w:rsidRPr="004A56EC">
        <w:rPr>
          <w:rFonts w:ascii="Book Antiqua" w:hAnsi="Book Antiqua" w:cs="Arial"/>
          <w:sz w:val="24"/>
          <w:szCs w:val="24"/>
          <w:shd w:val="clear" w:color="auto" w:fill="FFFFFF"/>
        </w:rPr>
        <w:t xml:space="preserve"> </w:t>
      </w:r>
      <w:r w:rsidR="00322262" w:rsidRPr="004A56EC">
        <w:rPr>
          <w:rFonts w:ascii="Book Antiqua" w:hAnsi="Book Antiqua" w:cs="Arial"/>
          <w:sz w:val="24"/>
          <w:szCs w:val="24"/>
          <w:shd w:val="clear" w:color="auto" w:fill="FFFFFF"/>
        </w:rPr>
        <w:t xml:space="preserve">creating </w:t>
      </w:r>
      <w:r w:rsidRPr="004A56EC">
        <w:rPr>
          <w:rFonts w:ascii="Book Antiqua" w:hAnsi="Book Antiqua" w:cs="Arial"/>
          <w:sz w:val="24"/>
          <w:szCs w:val="24"/>
          <w:shd w:val="clear" w:color="auto" w:fill="FFFFFF"/>
        </w:rPr>
        <w:t xml:space="preserve">a 3D floating state such as </w:t>
      </w:r>
      <w:r w:rsidR="00322262" w:rsidRPr="004A56EC">
        <w:rPr>
          <w:rFonts w:ascii="Book Antiqua" w:hAnsi="Book Antiqua" w:cs="Arial"/>
          <w:sz w:val="24"/>
          <w:szCs w:val="24"/>
          <w:shd w:val="clear" w:color="auto" w:fill="FFFFFF"/>
        </w:rPr>
        <w:t xml:space="preserve">a </w:t>
      </w:r>
      <w:r w:rsidRPr="004A56EC">
        <w:rPr>
          <w:rFonts w:ascii="Book Antiqua" w:hAnsi="Book Antiqua" w:cs="Arial"/>
          <w:sz w:val="24"/>
          <w:szCs w:val="24"/>
          <w:shd w:val="clear" w:color="auto" w:fill="FFFFFF"/>
        </w:rPr>
        <w:t>non- or ultra-low att</w:t>
      </w:r>
      <w:r w:rsidR="00CD77F2" w:rsidRPr="004A56EC">
        <w:rPr>
          <w:rFonts w:ascii="Book Antiqua" w:hAnsi="Book Antiqua" w:cs="Arial"/>
          <w:sz w:val="24"/>
          <w:szCs w:val="24"/>
          <w:shd w:val="clear" w:color="auto" w:fill="FFFFFF"/>
        </w:rPr>
        <w:t>achment plate</w:t>
      </w:r>
      <w:r w:rsidR="00D0370B" w:rsidRPr="004A56EC">
        <w:rPr>
          <w:rFonts w:ascii="Book Antiqua" w:hAnsi="Book Antiqua" w:cs="Arial"/>
          <w:sz w:val="24"/>
          <w:szCs w:val="24"/>
          <w:shd w:val="clear" w:color="auto" w:fill="FFFFFF"/>
        </w:rPr>
        <w:t xml:space="preserve">, </w:t>
      </w:r>
      <w:proofErr w:type="spellStart"/>
      <w:r w:rsidR="00D0370B" w:rsidRPr="004A56EC">
        <w:rPr>
          <w:rFonts w:ascii="Book Antiqua" w:hAnsi="Book Antiqua" w:cs="Arial"/>
          <w:sz w:val="24"/>
          <w:szCs w:val="24"/>
          <w:shd w:val="clear" w:color="auto" w:fill="FFFFFF"/>
        </w:rPr>
        <w:t>microwell</w:t>
      </w:r>
      <w:proofErr w:type="spellEnd"/>
      <w:r w:rsidR="00D0370B" w:rsidRPr="004A56EC">
        <w:rPr>
          <w:rFonts w:ascii="Book Antiqua" w:hAnsi="Book Antiqua" w:cs="Arial"/>
          <w:sz w:val="24"/>
          <w:szCs w:val="24"/>
          <w:shd w:val="clear" w:color="auto" w:fill="FFFFFF"/>
        </w:rPr>
        <w:t xml:space="preserve"> plate, and suspended bioreactors.</w:t>
      </w:r>
      <w:r w:rsidR="00757DD2" w:rsidRPr="004A56EC">
        <w:rPr>
          <w:rFonts w:ascii="Book Antiqua" w:hAnsi="Book Antiqua" w:cs="Arial"/>
          <w:sz w:val="24"/>
          <w:szCs w:val="24"/>
          <w:shd w:val="clear" w:color="auto" w:fill="FFFFFF"/>
        </w:rPr>
        <w:t xml:space="preserve"> </w:t>
      </w:r>
      <w:r w:rsidR="00861C0B" w:rsidRPr="004A56EC" w:rsidDel="00123214">
        <w:rPr>
          <w:rFonts w:ascii="Book Antiqua" w:hAnsi="Book Antiqua"/>
          <w:sz w:val="24"/>
          <w:szCs w:val="24"/>
        </w:rPr>
        <w:t xml:space="preserve">At present, a </w:t>
      </w:r>
      <w:r w:rsidR="00F00A8D" w:rsidRPr="004A56EC" w:rsidDel="00123214">
        <w:rPr>
          <w:rFonts w:ascii="Book Antiqua" w:hAnsi="Book Antiqua"/>
          <w:sz w:val="24"/>
          <w:szCs w:val="24"/>
        </w:rPr>
        <w:t xml:space="preserve">variety of cell lineages have been generated by using </w:t>
      </w:r>
      <w:r w:rsidR="00786763" w:rsidRPr="004A56EC" w:rsidDel="00123214">
        <w:rPr>
          <w:rFonts w:ascii="Book Antiqua" w:hAnsi="Book Antiqua" w:cs="Arial"/>
          <w:bCs/>
          <w:sz w:val="24"/>
          <w:szCs w:val="24"/>
          <w:shd w:val="clear" w:color="auto" w:fill="FFFFFF"/>
        </w:rPr>
        <w:t>3D suspension system</w:t>
      </w:r>
      <w:r w:rsidR="00F00A8D" w:rsidRPr="004A56EC" w:rsidDel="00123214">
        <w:rPr>
          <w:rFonts w:ascii="Book Antiqua" w:hAnsi="Book Antiqua"/>
          <w:sz w:val="24"/>
          <w:szCs w:val="24"/>
        </w:rPr>
        <w:t xml:space="preserve"> such as eye</w:t>
      </w:r>
      <w:r w:rsidR="00AE11BB" w:rsidRPr="004A56EC">
        <w:rPr>
          <w:rFonts w:ascii="Book Antiqua" w:hAnsi="Book Antiqua"/>
          <w:sz w:val="24"/>
          <w:szCs w:val="24"/>
          <w:vertAlign w:val="superscript"/>
        </w:rPr>
        <w:t>[36-38]</w:t>
      </w:r>
      <w:r w:rsidR="00227994" w:rsidRPr="004A56EC">
        <w:rPr>
          <w:rFonts w:ascii="Book Antiqua" w:hAnsi="Book Antiqua"/>
          <w:sz w:val="24"/>
          <w:szCs w:val="24"/>
        </w:rPr>
        <w:t>,</w:t>
      </w:r>
      <w:r w:rsidR="00F00A8D" w:rsidRPr="004A56EC" w:rsidDel="00123214">
        <w:rPr>
          <w:rFonts w:ascii="Book Antiqua" w:hAnsi="Book Antiqua"/>
          <w:sz w:val="24"/>
          <w:szCs w:val="24"/>
        </w:rPr>
        <w:t xml:space="preserve"> skin</w:t>
      </w:r>
      <w:r w:rsidR="00AE11BB" w:rsidRPr="004A56EC">
        <w:rPr>
          <w:rFonts w:ascii="Book Antiqua" w:hAnsi="Book Antiqua"/>
          <w:sz w:val="24"/>
          <w:szCs w:val="24"/>
          <w:vertAlign w:val="superscript"/>
        </w:rPr>
        <w:t>[39]</w:t>
      </w:r>
      <w:r w:rsidR="00F00A8D" w:rsidRPr="004A56EC" w:rsidDel="00123214">
        <w:rPr>
          <w:rFonts w:ascii="Book Antiqua" w:hAnsi="Book Antiqua"/>
          <w:sz w:val="24"/>
          <w:szCs w:val="24"/>
        </w:rPr>
        <w:t>, brain</w:t>
      </w:r>
      <w:r w:rsidR="00AE11BB" w:rsidRPr="004A56EC">
        <w:rPr>
          <w:rFonts w:ascii="Book Antiqua" w:hAnsi="Book Antiqua"/>
          <w:sz w:val="24"/>
          <w:szCs w:val="24"/>
          <w:vertAlign w:val="superscript"/>
        </w:rPr>
        <w:t>[40-43]</w:t>
      </w:r>
      <w:r w:rsidR="00F00A8D" w:rsidRPr="004A56EC" w:rsidDel="00123214">
        <w:rPr>
          <w:rFonts w:ascii="Book Antiqua" w:hAnsi="Book Antiqua"/>
          <w:sz w:val="24"/>
          <w:szCs w:val="24"/>
        </w:rPr>
        <w:t>, liver</w:t>
      </w:r>
      <w:r w:rsidR="003A19FC" w:rsidRPr="004A56EC">
        <w:rPr>
          <w:rFonts w:ascii="Book Antiqua" w:hAnsi="Book Antiqua"/>
          <w:sz w:val="24"/>
          <w:szCs w:val="24"/>
          <w:vertAlign w:val="superscript"/>
        </w:rPr>
        <w:t>[44,</w:t>
      </w:r>
      <w:r w:rsidR="00AE11BB" w:rsidRPr="004A56EC">
        <w:rPr>
          <w:rFonts w:ascii="Book Antiqua" w:hAnsi="Book Antiqua"/>
          <w:sz w:val="24"/>
          <w:szCs w:val="24"/>
          <w:vertAlign w:val="superscript"/>
        </w:rPr>
        <w:t>45]</w:t>
      </w:r>
      <w:r w:rsidR="00F00A8D" w:rsidRPr="004A56EC" w:rsidDel="00123214">
        <w:rPr>
          <w:rFonts w:ascii="Book Antiqua" w:hAnsi="Book Antiqua"/>
          <w:sz w:val="24"/>
          <w:szCs w:val="24"/>
        </w:rPr>
        <w:t>, heart</w:t>
      </w:r>
      <w:r w:rsidR="003A19FC" w:rsidRPr="004A56EC">
        <w:rPr>
          <w:rFonts w:ascii="Book Antiqua" w:hAnsi="Book Antiqua"/>
          <w:sz w:val="24"/>
          <w:szCs w:val="24"/>
          <w:vertAlign w:val="superscript"/>
        </w:rPr>
        <w:t>[46,</w:t>
      </w:r>
      <w:r w:rsidR="00AE11BB" w:rsidRPr="004A56EC">
        <w:rPr>
          <w:rFonts w:ascii="Book Antiqua" w:hAnsi="Book Antiqua"/>
          <w:sz w:val="24"/>
          <w:szCs w:val="24"/>
          <w:vertAlign w:val="superscript"/>
        </w:rPr>
        <w:t>47]</w:t>
      </w:r>
      <w:r w:rsidR="00F00A8D" w:rsidRPr="004A56EC" w:rsidDel="00123214">
        <w:rPr>
          <w:rFonts w:ascii="Book Antiqua" w:hAnsi="Book Antiqua"/>
          <w:sz w:val="24"/>
          <w:szCs w:val="24"/>
        </w:rPr>
        <w:t xml:space="preserve"> and blood</w:t>
      </w:r>
      <w:r w:rsidR="00AE11BB" w:rsidRPr="004A56EC">
        <w:rPr>
          <w:rFonts w:ascii="Book Antiqua" w:hAnsi="Book Antiqua"/>
          <w:sz w:val="24"/>
          <w:szCs w:val="24"/>
          <w:vertAlign w:val="superscript"/>
        </w:rPr>
        <w:t>[11]</w:t>
      </w:r>
      <w:r w:rsidR="00F00A8D" w:rsidRPr="004A56EC" w:rsidDel="00123214">
        <w:rPr>
          <w:rFonts w:ascii="Book Antiqua" w:hAnsi="Book Antiqua"/>
          <w:sz w:val="24"/>
          <w:szCs w:val="24"/>
        </w:rPr>
        <w:t>.</w:t>
      </w:r>
      <w:r w:rsidR="00F16BD7" w:rsidRPr="004A56EC">
        <w:rPr>
          <w:rFonts w:ascii="Book Antiqua" w:hAnsi="Book Antiqua"/>
          <w:sz w:val="24"/>
          <w:szCs w:val="24"/>
        </w:rPr>
        <w:t xml:space="preserve"> </w:t>
      </w:r>
      <w:r w:rsidR="00B43C5C" w:rsidRPr="004A56EC">
        <w:rPr>
          <w:rFonts w:ascii="Book Antiqua" w:hAnsi="Book Antiqua"/>
          <w:sz w:val="24"/>
          <w:szCs w:val="24"/>
        </w:rPr>
        <w:t xml:space="preserve">For example, </w:t>
      </w:r>
      <w:r w:rsidR="00505ACE" w:rsidRPr="004A56EC">
        <w:rPr>
          <w:rFonts w:ascii="Book Antiqua" w:hAnsi="Book Antiqua"/>
          <w:sz w:val="24"/>
          <w:szCs w:val="24"/>
        </w:rPr>
        <w:t xml:space="preserve">during the 3D differentiation process, the authors generated iPSC-derived fully functional hepatocyte-like organoids in gene expression, protein secretion, and </w:t>
      </w:r>
      <w:proofErr w:type="gramStart"/>
      <w:r w:rsidR="00505ACE" w:rsidRPr="004A56EC">
        <w:rPr>
          <w:rFonts w:ascii="Book Antiqua" w:hAnsi="Book Antiqua"/>
          <w:sz w:val="24"/>
          <w:szCs w:val="24"/>
        </w:rPr>
        <w:t>biotransfo</w:t>
      </w:r>
      <w:r w:rsidR="00DD42C6" w:rsidRPr="004A56EC">
        <w:rPr>
          <w:rFonts w:ascii="Book Antiqua" w:hAnsi="Book Antiqua"/>
          <w:sz w:val="24"/>
          <w:szCs w:val="24"/>
        </w:rPr>
        <w:t>r</w:t>
      </w:r>
      <w:r w:rsidR="00505ACE" w:rsidRPr="004A56EC">
        <w:rPr>
          <w:rFonts w:ascii="Book Antiqua" w:hAnsi="Book Antiqua"/>
          <w:sz w:val="24"/>
          <w:szCs w:val="24"/>
        </w:rPr>
        <w:t>mation</w:t>
      </w:r>
      <w:r w:rsidR="00AE11BB" w:rsidRPr="004A56EC">
        <w:rPr>
          <w:rFonts w:ascii="Book Antiqua" w:hAnsi="Book Antiqua"/>
          <w:sz w:val="24"/>
          <w:szCs w:val="24"/>
          <w:vertAlign w:val="superscript"/>
        </w:rPr>
        <w:t>[</w:t>
      </w:r>
      <w:proofErr w:type="gramEnd"/>
      <w:r w:rsidR="00AE11BB" w:rsidRPr="004A56EC">
        <w:rPr>
          <w:rFonts w:ascii="Book Antiqua" w:hAnsi="Book Antiqua"/>
          <w:sz w:val="24"/>
          <w:szCs w:val="24"/>
          <w:vertAlign w:val="superscript"/>
        </w:rPr>
        <w:t>48]</w:t>
      </w:r>
      <w:r w:rsidR="00505ACE" w:rsidRPr="004A56EC">
        <w:rPr>
          <w:rFonts w:ascii="Book Antiqua" w:hAnsi="Book Antiqua"/>
          <w:sz w:val="24"/>
          <w:szCs w:val="24"/>
        </w:rPr>
        <w:t xml:space="preserve">. </w:t>
      </w:r>
      <w:r w:rsidR="009B58AC" w:rsidRPr="004A56EC">
        <w:rPr>
          <w:rFonts w:ascii="Book Antiqua" w:hAnsi="Book Antiqua"/>
          <w:sz w:val="24"/>
          <w:szCs w:val="24"/>
        </w:rPr>
        <w:t>Likewise, iPSC-derived platelet</w:t>
      </w:r>
      <w:r w:rsidR="00322262" w:rsidRPr="004A56EC">
        <w:rPr>
          <w:rFonts w:ascii="Book Antiqua" w:hAnsi="Book Antiqua"/>
          <w:sz w:val="24"/>
          <w:szCs w:val="24"/>
        </w:rPr>
        <w:t>s</w:t>
      </w:r>
      <w:r w:rsidR="009B58AC" w:rsidRPr="004A56EC">
        <w:rPr>
          <w:rFonts w:ascii="Book Antiqua" w:hAnsi="Book Antiqua"/>
          <w:sz w:val="24"/>
          <w:szCs w:val="24"/>
        </w:rPr>
        <w:t xml:space="preserve"> c</w:t>
      </w:r>
      <w:r w:rsidR="00DD3557" w:rsidRPr="004A56EC">
        <w:rPr>
          <w:rFonts w:ascii="Book Antiqua" w:hAnsi="Book Antiqua"/>
          <w:sz w:val="24"/>
          <w:szCs w:val="24"/>
        </w:rPr>
        <w:t>an</w:t>
      </w:r>
      <w:r w:rsidR="009B58AC" w:rsidRPr="004A56EC">
        <w:rPr>
          <w:rFonts w:ascii="Book Antiqua" w:hAnsi="Book Antiqua"/>
          <w:sz w:val="24"/>
          <w:szCs w:val="24"/>
        </w:rPr>
        <w:t xml:space="preserve"> be harvested by using </w:t>
      </w:r>
      <w:r w:rsidR="00322262" w:rsidRPr="004A56EC">
        <w:rPr>
          <w:rFonts w:ascii="Book Antiqua" w:hAnsi="Book Antiqua"/>
          <w:sz w:val="24"/>
          <w:szCs w:val="24"/>
        </w:rPr>
        <w:t xml:space="preserve">a </w:t>
      </w:r>
      <w:r w:rsidR="009B58AC" w:rsidRPr="004A56EC">
        <w:rPr>
          <w:rFonts w:ascii="Book Antiqua" w:hAnsi="Book Antiqua"/>
          <w:sz w:val="24"/>
          <w:szCs w:val="24"/>
        </w:rPr>
        <w:t xml:space="preserve">3D differentiation system, and </w:t>
      </w:r>
      <w:r w:rsidR="00D808CE" w:rsidRPr="004A56EC">
        <w:rPr>
          <w:rFonts w:ascii="Book Antiqua" w:hAnsi="Book Antiqua"/>
          <w:sz w:val="24"/>
          <w:szCs w:val="24"/>
        </w:rPr>
        <w:t xml:space="preserve">it </w:t>
      </w:r>
      <w:r w:rsidR="00DD3557" w:rsidRPr="004A56EC">
        <w:rPr>
          <w:rFonts w:ascii="Book Antiqua" w:hAnsi="Book Antiqua"/>
          <w:sz w:val="24"/>
          <w:szCs w:val="24"/>
        </w:rPr>
        <w:t>i</w:t>
      </w:r>
      <w:r w:rsidR="00D808CE" w:rsidRPr="004A56EC">
        <w:rPr>
          <w:rFonts w:ascii="Book Antiqua" w:hAnsi="Book Antiqua"/>
          <w:sz w:val="24"/>
          <w:szCs w:val="24"/>
        </w:rPr>
        <w:t xml:space="preserve">s very similar to human platelets in terms of both ultrastructural features and </w:t>
      </w:r>
      <w:r w:rsidR="00D808CE" w:rsidRPr="004A56EC">
        <w:rPr>
          <w:rFonts w:ascii="Book Antiqua" w:hAnsi="Book Antiqua"/>
          <w:i/>
          <w:sz w:val="24"/>
          <w:szCs w:val="24"/>
        </w:rPr>
        <w:t>in vivo</w:t>
      </w:r>
      <w:r w:rsidR="00D808CE" w:rsidRPr="004A56EC">
        <w:rPr>
          <w:rFonts w:ascii="Book Antiqua" w:hAnsi="Book Antiqua"/>
          <w:sz w:val="24"/>
          <w:szCs w:val="24"/>
        </w:rPr>
        <w:t xml:space="preserve"> and </w:t>
      </w:r>
      <w:r w:rsidR="00D808CE" w:rsidRPr="004A56EC">
        <w:rPr>
          <w:rFonts w:ascii="Book Antiqua" w:hAnsi="Book Antiqua"/>
          <w:i/>
          <w:sz w:val="24"/>
          <w:szCs w:val="24"/>
        </w:rPr>
        <w:t>in vitro</w:t>
      </w:r>
      <w:r w:rsidR="00D808CE" w:rsidRPr="004A56EC">
        <w:rPr>
          <w:rFonts w:ascii="Book Antiqua" w:hAnsi="Book Antiqua"/>
          <w:sz w:val="24"/>
          <w:szCs w:val="24"/>
        </w:rPr>
        <w:t xml:space="preserve"> functional </w:t>
      </w:r>
      <w:proofErr w:type="gramStart"/>
      <w:r w:rsidR="00D808CE" w:rsidRPr="004A56EC">
        <w:rPr>
          <w:rFonts w:ascii="Book Antiqua" w:hAnsi="Book Antiqua"/>
          <w:sz w:val="24"/>
          <w:szCs w:val="24"/>
        </w:rPr>
        <w:t>characterizations</w:t>
      </w:r>
      <w:r w:rsidR="00AE11BB" w:rsidRPr="004A56EC">
        <w:rPr>
          <w:rFonts w:ascii="Book Antiqua" w:hAnsi="Book Antiqua"/>
          <w:sz w:val="24"/>
          <w:szCs w:val="24"/>
          <w:vertAlign w:val="superscript"/>
        </w:rPr>
        <w:t>[</w:t>
      </w:r>
      <w:proofErr w:type="gramEnd"/>
      <w:r w:rsidR="00AE11BB" w:rsidRPr="004A56EC">
        <w:rPr>
          <w:rFonts w:ascii="Book Antiqua" w:hAnsi="Book Antiqua"/>
          <w:sz w:val="24"/>
          <w:szCs w:val="24"/>
          <w:vertAlign w:val="superscript"/>
        </w:rPr>
        <w:t>49]</w:t>
      </w:r>
      <w:r w:rsidR="00D808CE" w:rsidRPr="004A56EC">
        <w:rPr>
          <w:rFonts w:ascii="Book Antiqua" w:hAnsi="Book Antiqua"/>
          <w:sz w:val="24"/>
          <w:szCs w:val="24"/>
        </w:rPr>
        <w:t>.</w:t>
      </w:r>
      <w:r w:rsidR="00B81D0D" w:rsidRPr="004A56EC">
        <w:rPr>
          <w:rFonts w:ascii="Book Antiqua" w:hAnsi="Book Antiqua"/>
          <w:sz w:val="24"/>
          <w:szCs w:val="24"/>
        </w:rPr>
        <w:t xml:space="preserve"> Thus, the 3D differentiation system can produce cells with ideal functions. </w:t>
      </w:r>
      <w:r w:rsidR="00322262" w:rsidRPr="004A56EC">
        <w:rPr>
          <w:rFonts w:ascii="Book Antiqua" w:hAnsi="Book Antiqua"/>
          <w:sz w:val="24"/>
          <w:szCs w:val="24"/>
        </w:rPr>
        <w:t xml:space="preserve">The </w:t>
      </w:r>
      <w:r w:rsidR="00184853" w:rsidRPr="004A56EC">
        <w:rPr>
          <w:rFonts w:ascii="Book Antiqua" w:hAnsi="Book Antiqua"/>
          <w:sz w:val="24"/>
          <w:szCs w:val="24"/>
        </w:rPr>
        <w:t>yield of differentiated cells is also important</w:t>
      </w:r>
      <w:r w:rsidR="004508D6" w:rsidRPr="004A56EC">
        <w:rPr>
          <w:rFonts w:ascii="Book Antiqua" w:hAnsi="Book Antiqua"/>
          <w:sz w:val="24"/>
          <w:szCs w:val="24"/>
        </w:rPr>
        <w:t xml:space="preserve">. </w:t>
      </w:r>
      <w:r w:rsidR="00322262" w:rsidRPr="004A56EC">
        <w:rPr>
          <w:rFonts w:ascii="Book Antiqua" w:hAnsi="Book Antiqua"/>
          <w:sz w:val="24"/>
          <w:szCs w:val="24"/>
        </w:rPr>
        <w:t xml:space="preserve">The </w:t>
      </w:r>
      <w:proofErr w:type="spellStart"/>
      <w:r w:rsidR="00322262" w:rsidRPr="004A56EC">
        <w:rPr>
          <w:rFonts w:ascii="Book Antiqua" w:hAnsi="Book Antiqua"/>
          <w:sz w:val="24"/>
          <w:szCs w:val="24"/>
        </w:rPr>
        <w:t>o</w:t>
      </w:r>
      <w:r w:rsidR="00907ED9" w:rsidRPr="004A56EC">
        <w:rPr>
          <w:rFonts w:ascii="Book Antiqua" w:hAnsi="Book Antiqua"/>
          <w:sz w:val="24"/>
          <w:szCs w:val="24"/>
        </w:rPr>
        <w:t>mni</w:t>
      </w:r>
      <w:proofErr w:type="spellEnd"/>
      <w:r w:rsidR="00907ED9" w:rsidRPr="004A56EC">
        <w:rPr>
          <w:rFonts w:ascii="Book Antiqua" w:hAnsi="Book Antiqua"/>
          <w:sz w:val="24"/>
          <w:szCs w:val="24"/>
        </w:rPr>
        <w:t xml:space="preserve">-well-array culture platform can </w:t>
      </w:r>
      <w:r w:rsidR="00F00A8D" w:rsidRPr="004A56EC">
        <w:rPr>
          <w:rFonts w:ascii="Book Antiqua" w:hAnsi="Book Antiqua"/>
          <w:sz w:val="24"/>
          <w:szCs w:val="24"/>
        </w:rPr>
        <w:t xml:space="preserve">produce massive and miniaturized </w:t>
      </w:r>
      <w:r w:rsidR="00DD42C6" w:rsidRPr="004A56EC">
        <w:rPr>
          <w:rFonts w:ascii="Book Antiqua" w:hAnsi="Book Antiqua"/>
          <w:sz w:val="24"/>
          <w:szCs w:val="24"/>
        </w:rPr>
        <w:t xml:space="preserve">iPSC-derived </w:t>
      </w:r>
      <w:r w:rsidR="00F00A8D" w:rsidRPr="004A56EC">
        <w:rPr>
          <w:rFonts w:ascii="Book Antiqua" w:hAnsi="Book Antiqua"/>
          <w:sz w:val="24"/>
          <w:szCs w:val="24"/>
        </w:rPr>
        <w:t>liver buds on a clinically relevant large scale (&gt;</w:t>
      </w:r>
      <w:r w:rsidR="00800518" w:rsidRPr="004A56EC">
        <w:rPr>
          <w:rFonts w:ascii="Book Antiqua" w:hAnsi="Book Antiqua"/>
          <w:sz w:val="24"/>
          <w:szCs w:val="24"/>
        </w:rPr>
        <w:t xml:space="preserve"> </w:t>
      </w:r>
      <w:r w:rsidR="00F00A8D" w:rsidRPr="004A56EC">
        <w:rPr>
          <w:rFonts w:ascii="Book Antiqua" w:hAnsi="Book Antiqua"/>
          <w:sz w:val="24"/>
          <w:szCs w:val="24"/>
        </w:rPr>
        <w:t>10</w:t>
      </w:r>
      <w:r w:rsidR="00F00A8D" w:rsidRPr="004A56EC">
        <w:rPr>
          <w:rFonts w:ascii="Book Antiqua" w:hAnsi="Book Antiqua"/>
          <w:sz w:val="24"/>
          <w:szCs w:val="24"/>
          <w:vertAlign w:val="superscript"/>
        </w:rPr>
        <w:t>8</w:t>
      </w:r>
      <w:proofErr w:type="gramStart"/>
      <w:r w:rsidR="00F00A8D" w:rsidRPr="004A56EC">
        <w:rPr>
          <w:rFonts w:ascii="Book Antiqua" w:hAnsi="Book Antiqua"/>
          <w:sz w:val="24"/>
          <w:szCs w:val="24"/>
        </w:rPr>
        <w:t>)</w:t>
      </w:r>
      <w:r w:rsidR="00AE11BB" w:rsidRPr="004A56EC">
        <w:rPr>
          <w:rFonts w:ascii="Book Antiqua" w:hAnsi="Book Antiqua"/>
          <w:sz w:val="24"/>
          <w:szCs w:val="24"/>
          <w:vertAlign w:val="superscript"/>
        </w:rPr>
        <w:t>[</w:t>
      </w:r>
      <w:proofErr w:type="gramEnd"/>
      <w:r w:rsidR="00AE11BB" w:rsidRPr="004A56EC">
        <w:rPr>
          <w:rFonts w:ascii="Book Antiqua" w:hAnsi="Book Antiqua"/>
          <w:sz w:val="24"/>
          <w:szCs w:val="24"/>
          <w:vertAlign w:val="superscript"/>
        </w:rPr>
        <w:t>50]</w:t>
      </w:r>
      <w:r w:rsidR="00F00A8D" w:rsidRPr="004A56EC">
        <w:rPr>
          <w:rFonts w:ascii="Book Antiqua" w:hAnsi="Book Antiqua"/>
          <w:sz w:val="24"/>
          <w:szCs w:val="24"/>
        </w:rPr>
        <w:t xml:space="preserve">. </w:t>
      </w:r>
      <w:r w:rsidR="006D18BC" w:rsidRPr="004A56EC">
        <w:rPr>
          <w:rFonts w:ascii="Book Antiqua" w:hAnsi="Book Antiqua"/>
          <w:sz w:val="24"/>
          <w:szCs w:val="24"/>
        </w:rPr>
        <w:t xml:space="preserve">Hama </w:t>
      </w:r>
      <w:r w:rsidR="00800518" w:rsidRPr="004A56EC">
        <w:rPr>
          <w:rFonts w:ascii="Book Antiqua" w:hAnsi="Book Antiqua"/>
          <w:i/>
          <w:sz w:val="24"/>
          <w:szCs w:val="24"/>
        </w:rPr>
        <w:t xml:space="preserve">et </w:t>
      </w:r>
      <w:proofErr w:type="gramStart"/>
      <w:r w:rsidR="00800518" w:rsidRPr="004A56EC">
        <w:rPr>
          <w:rFonts w:ascii="Book Antiqua" w:hAnsi="Book Antiqua"/>
          <w:i/>
          <w:sz w:val="24"/>
          <w:szCs w:val="24"/>
        </w:rPr>
        <w:t>al</w:t>
      </w:r>
      <w:r w:rsidR="00800518" w:rsidRPr="004A56EC">
        <w:rPr>
          <w:rFonts w:ascii="Book Antiqua" w:hAnsi="Book Antiqua"/>
          <w:sz w:val="24"/>
          <w:szCs w:val="24"/>
          <w:vertAlign w:val="superscript"/>
        </w:rPr>
        <w:t>[</w:t>
      </w:r>
      <w:proofErr w:type="gramEnd"/>
      <w:r w:rsidR="00800518" w:rsidRPr="004A56EC">
        <w:rPr>
          <w:rFonts w:ascii="Book Antiqua" w:hAnsi="Book Antiqua"/>
          <w:sz w:val="24"/>
          <w:szCs w:val="24"/>
          <w:vertAlign w:val="superscript"/>
        </w:rPr>
        <w:t>13]</w:t>
      </w:r>
      <w:r w:rsidR="00800518" w:rsidRPr="004A56EC">
        <w:rPr>
          <w:rFonts w:ascii="Book Antiqua" w:hAnsi="Book Antiqua"/>
          <w:sz w:val="24"/>
          <w:szCs w:val="24"/>
        </w:rPr>
        <w:t xml:space="preserve"> </w:t>
      </w:r>
      <w:r w:rsidR="005831ED" w:rsidRPr="004A56EC">
        <w:rPr>
          <w:rFonts w:ascii="Book Antiqua" w:hAnsi="Book Antiqua"/>
          <w:sz w:val="24"/>
          <w:szCs w:val="24"/>
        </w:rPr>
        <w:t>designed a protocol that generated &gt;</w:t>
      </w:r>
      <w:r w:rsidR="00800518" w:rsidRPr="004A56EC">
        <w:rPr>
          <w:rFonts w:ascii="Book Antiqua" w:hAnsi="Book Antiqua"/>
          <w:sz w:val="24"/>
          <w:szCs w:val="24"/>
        </w:rPr>
        <w:t xml:space="preserve"> </w:t>
      </w:r>
      <w:r w:rsidR="005831ED" w:rsidRPr="004A56EC">
        <w:rPr>
          <w:rFonts w:ascii="Book Antiqua" w:hAnsi="Book Antiqua"/>
          <w:sz w:val="24"/>
          <w:szCs w:val="24"/>
        </w:rPr>
        <w:t xml:space="preserve">90% </w:t>
      </w:r>
      <w:proofErr w:type="spellStart"/>
      <w:r w:rsidR="005831ED" w:rsidRPr="004A56EC">
        <w:rPr>
          <w:rFonts w:ascii="Book Antiqua" w:hAnsi="Book Antiqua"/>
          <w:sz w:val="24"/>
          <w:szCs w:val="24"/>
        </w:rPr>
        <w:t>hiPSC</w:t>
      </w:r>
      <w:proofErr w:type="spellEnd"/>
      <w:r w:rsidR="005831ED" w:rsidRPr="004A56EC">
        <w:rPr>
          <w:rFonts w:ascii="Book Antiqua" w:hAnsi="Book Antiqua"/>
          <w:sz w:val="24"/>
          <w:szCs w:val="24"/>
        </w:rPr>
        <w:t xml:space="preserve">-derived </w:t>
      </w:r>
      <w:r w:rsidR="00DD3557" w:rsidRPr="004A56EC">
        <w:rPr>
          <w:rFonts w:ascii="Book Antiqua" w:hAnsi="Book Antiqua"/>
          <w:sz w:val="24"/>
          <w:szCs w:val="24"/>
        </w:rPr>
        <w:t>CMs</w:t>
      </w:r>
      <w:r w:rsidR="005831ED" w:rsidRPr="004A56EC">
        <w:rPr>
          <w:rFonts w:ascii="Book Antiqua" w:hAnsi="Book Antiqua"/>
          <w:sz w:val="24"/>
          <w:szCs w:val="24"/>
        </w:rPr>
        <w:t xml:space="preserve"> </w:t>
      </w:r>
      <w:r w:rsidR="00322262" w:rsidRPr="004A56EC">
        <w:rPr>
          <w:rFonts w:ascii="Book Antiqua" w:hAnsi="Book Antiqua"/>
          <w:sz w:val="24"/>
          <w:szCs w:val="24"/>
        </w:rPr>
        <w:t xml:space="preserve">that </w:t>
      </w:r>
      <w:r w:rsidR="005831ED" w:rsidRPr="004A56EC">
        <w:rPr>
          <w:rFonts w:ascii="Book Antiqua" w:hAnsi="Book Antiqua"/>
          <w:sz w:val="24"/>
          <w:szCs w:val="24"/>
        </w:rPr>
        <w:t xml:space="preserve">yielded </w:t>
      </w:r>
      <w:r w:rsidR="00F00A8D" w:rsidRPr="004A56EC">
        <w:rPr>
          <w:rFonts w:ascii="Book Antiqua" w:hAnsi="Book Antiqua"/>
          <w:sz w:val="24"/>
          <w:szCs w:val="24"/>
        </w:rPr>
        <w:t xml:space="preserve">on average 72 million cells per 100 mL in </w:t>
      </w:r>
      <w:r w:rsidR="00322262" w:rsidRPr="004A56EC">
        <w:rPr>
          <w:rFonts w:ascii="Book Antiqua" w:hAnsi="Book Antiqua"/>
          <w:sz w:val="24"/>
          <w:szCs w:val="24"/>
        </w:rPr>
        <w:t xml:space="preserve">a </w:t>
      </w:r>
      <w:r w:rsidR="00F00A8D" w:rsidRPr="004A56EC">
        <w:rPr>
          <w:rFonts w:ascii="Book Antiqua" w:hAnsi="Book Antiqua"/>
          <w:sz w:val="24"/>
          <w:szCs w:val="24"/>
        </w:rPr>
        <w:t>3D</w:t>
      </w:r>
      <w:r w:rsidR="005831ED" w:rsidRPr="004A56EC">
        <w:rPr>
          <w:rFonts w:ascii="Book Antiqua" w:hAnsi="Book Antiqua"/>
          <w:sz w:val="24"/>
          <w:szCs w:val="24"/>
        </w:rPr>
        <w:t xml:space="preserve"> bioreactor</w:t>
      </w:r>
      <w:r w:rsidR="00F00A8D" w:rsidRPr="004A56EC">
        <w:rPr>
          <w:rFonts w:ascii="Book Antiqua" w:hAnsi="Book Antiqua"/>
          <w:sz w:val="24"/>
          <w:szCs w:val="24"/>
        </w:rPr>
        <w:t>.</w:t>
      </w:r>
      <w:r w:rsidR="00017E2B" w:rsidRPr="004A56EC">
        <w:rPr>
          <w:rFonts w:ascii="Book Antiqua" w:hAnsi="Book Antiqua"/>
          <w:sz w:val="24"/>
          <w:szCs w:val="24"/>
          <w:shd w:val="clear" w:color="auto" w:fill="FFFFFF"/>
        </w:rPr>
        <w:t xml:space="preserve"> </w:t>
      </w:r>
      <w:r w:rsidR="00322262" w:rsidRPr="004A56EC">
        <w:rPr>
          <w:rFonts w:ascii="Book Antiqua" w:hAnsi="Book Antiqua"/>
          <w:sz w:val="24"/>
          <w:szCs w:val="24"/>
          <w:shd w:val="clear" w:color="auto" w:fill="FFFFFF"/>
        </w:rPr>
        <w:t>These results show</w:t>
      </w:r>
      <w:r w:rsidR="00FB5131" w:rsidRPr="004A56EC">
        <w:rPr>
          <w:rFonts w:ascii="Book Antiqua" w:hAnsi="Book Antiqua"/>
          <w:sz w:val="24"/>
          <w:szCs w:val="24"/>
          <w:shd w:val="clear" w:color="auto" w:fill="FFFFFF"/>
        </w:rPr>
        <w:t xml:space="preserve"> that</w:t>
      </w:r>
      <w:r w:rsidR="00184853" w:rsidRPr="004A56EC">
        <w:rPr>
          <w:rFonts w:ascii="Book Antiqua" w:hAnsi="Book Antiqua"/>
          <w:sz w:val="24"/>
          <w:szCs w:val="24"/>
          <w:shd w:val="clear" w:color="auto" w:fill="FFFFFF"/>
        </w:rPr>
        <w:t xml:space="preserve"> the yield </w:t>
      </w:r>
      <w:r w:rsidR="00322262" w:rsidRPr="004A56EC">
        <w:rPr>
          <w:rFonts w:ascii="Book Antiqua" w:hAnsi="Book Antiqua"/>
          <w:sz w:val="24"/>
          <w:szCs w:val="24"/>
          <w:shd w:val="clear" w:color="auto" w:fill="FFFFFF"/>
        </w:rPr>
        <w:t xml:space="preserve">from the </w:t>
      </w:r>
      <w:r w:rsidR="00184853" w:rsidRPr="004A56EC">
        <w:rPr>
          <w:rFonts w:ascii="Book Antiqua" w:hAnsi="Book Antiqua"/>
          <w:sz w:val="24"/>
          <w:szCs w:val="24"/>
          <w:shd w:val="clear" w:color="auto" w:fill="FFFFFF"/>
        </w:rPr>
        <w:t xml:space="preserve">3D suspension system is remarkable in contrast to </w:t>
      </w:r>
      <w:r w:rsidR="00322262" w:rsidRPr="004A56EC">
        <w:rPr>
          <w:rFonts w:ascii="Book Antiqua" w:hAnsi="Book Antiqua"/>
          <w:sz w:val="24"/>
          <w:szCs w:val="24"/>
          <w:shd w:val="clear" w:color="auto" w:fill="FFFFFF"/>
        </w:rPr>
        <w:t xml:space="preserve">the </w:t>
      </w:r>
      <w:r w:rsidR="00184853" w:rsidRPr="004A56EC">
        <w:rPr>
          <w:rFonts w:ascii="Book Antiqua" w:hAnsi="Book Antiqua"/>
          <w:sz w:val="24"/>
          <w:szCs w:val="24"/>
          <w:shd w:val="clear" w:color="auto" w:fill="FFFFFF"/>
        </w:rPr>
        <w:t xml:space="preserve">2D system. </w:t>
      </w:r>
      <w:r w:rsidR="00FB5131" w:rsidRPr="004A56EC">
        <w:rPr>
          <w:rFonts w:ascii="Book Antiqua" w:hAnsi="Book Antiqua"/>
          <w:sz w:val="24"/>
          <w:szCs w:val="24"/>
          <w:shd w:val="clear" w:color="auto" w:fill="FFFFFF"/>
        </w:rPr>
        <w:t>To</w:t>
      </w:r>
      <w:r w:rsidR="009609E0" w:rsidRPr="004A56EC">
        <w:rPr>
          <w:rFonts w:ascii="Book Antiqua" w:hAnsi="Book Antiqua"/>
          <w:sz w:val="24"/>
          <w:szCs w:val="24"/>
          <w:shd w:val="clear" w:color="auto" w:fill="FFFFFF"/>
        </w:rPr>
        <w:t xml:space="preserve"> test the reproducibility of the CM </w:t>
      </w:r>
      <w:r w:rsidR="00DD42C6" w:rsidRPr="004A56EC">
        <w:rPr>
          <w:rFonts w:ascii="Book Antiqua" w:hAnsi="Book Antiqua"/>
          <w:sz w:val="24"/>
          <w:szCs w:val="24"/>
          <w:shd w:val="clear" w:color="auto" w:fill="FFFFFF"/>
        </w:rPr>
        <w:t xml:space="preserve">3D </w:t>
      </w:r>
      <w:r w:rsidR="009609E0" w:rsidRPr="004A56EC">
        <w:rPr>
          <w:rFonts w:ascii="Book Antiqua" w:hAnsi="Book Antiqua"/>
          <w:sz w:val="24"/>
          <w:szCs w:val="24"/>
          <w:shd w:val="clear" w:color="auto" w:fill="FFFFFF"/>
        </w:rPr>
        <w:t xml:space="preserve">differentiation protocol, </w:t>
      </w:r>
      <w:r w:rsidR="00FB5131" w:rsidRPr="004A56EC">
        <w:rPr>
          <w:rFonts w:ascii="Book Antiqua" w:hAnsi="Book Antiqua"/>
          <w:sz w:val="24"/>
          <w:szCs w:val="24"/>
          <w:shd w:val="clear" w:color="auto" w:fill="FFFFFF"/>
        </w:rPr>
        <w:t xml:space="preserve">a previous study </w:t>
      </w:r>
      <w:r w:rsidR="009609E0" w:rsidRPr="004A56EC">
        <w:rPr>
          <w:rFonts w:ascii="Book Antiqua" w:hAnsi="Book Antiqua"/>
          <w:sz w:val="24"/>
          <w:szCs w:val="24"/>
          <w:shd w:val="clear" w:color="auto" w:fill="FFFFFF"/>
        </w:rPr>
        <w:t xml:space="preserve">compared biologically independent experiments with various passage numbers of </w:t>
      </w:r>
      <w:proofErr w:type="spellStart"/>
      <w:r w:rsidR="009609E0" w:rsidRPr="004A56EC">
        <w:rPr>
          <w:rFonts w:ascii="Book Antiqua" w:hAnsi="Book Antiqua"/>
          <w:sz w:val="24"/>
          <w:szCs w:val="24"/>
          <w:shd w:val="clear" w:color="auto" w:fill="FFFFFF"/>
        </w:rPr>
        <w:t>iPSCs</w:t>
      </w:r>
      <w:proofErr w:type="spellEnd"/>
      <w:r w:rsidR="009609E0" w:rsidRPr="004A56EC">
        <w:rPr>
          <w:rFonts w:ascii="Book Antiqua" w:hAnsi="Book Antiqua"/>
          <w:sz w:val="24"/>
          <w:szCs w:val="24"/>
          <w:shd w:val="clear" w:color="auto" w:fill="FFFFFF"/>
        </w:rPr>
        <w:t xml:space="preserve">, </w:t>
      </w:r>
      <w:r w:rsidR="00BB38E5" w:rsidRPr="004A56EC">
        <w:rPr>
          <w:rFonts w:ascii="Book Antiqua" w:hAnsi="Book Antiqua"/>
          <w:sz w:val="24"/>
          <w:szCs w:val="24"/>
          <w:shd w:val="clear" w:color="auto" w:fill="FFFFFF"/>
        </w:rPr>
        <w:t xml:space="preserve">and </w:t>
      </w:r>
      <w:r w:rsidR="00FB5131" w:rsidRPr="004A56EC">
        <w:rPr>
          <w:rFonts w:ascii="Book Antiqua" w:hAnsi="Book Antiqua"/>
          <w:sz w:val="24"/>
          <w:szCs w:val="24"/>
          <w:shd w:val="clear" w:color="auto" w:fill="FFFFFF"/>
        </w:rPr>
        <w:t>found</w:t>
      </w:r>
      <w:r w:rsidR="00BB38E5" w:rsidRPr="004A56EC">
        <w:rPr>
          <w:rFonts w:ascii="Book Antiqua" w:hAnsi="Book Antiqua"/>
          <w:sz w:val="24"/>
          <w:szCs w:val="24"/>
          <w:shd w:val="clear" w:color="auto" w:fill="FFFFFF"/>
        </w:rPr>
        <w:t xml:space="preserve"> minor inter-experimental </w:t>
      </w:r>
      <w:proofErr w:type="gramStart"/>
      <w:r w:rsidR="00BB38E5" w:rsidRPr="004A56EC">
        <w:rPr>
          <w:rFonts w:ascii="Book Antiqua" w:hAnsi="Book Antiqua"/>
          <w:sz w:val="24"/>
          <w:szCs w:val="24"/>
          <w:shd w:val="clear" w:color="auto" w:fill="FFFFFF"/>
        </w:rPr>
        <w:t>variations</w:t>
      </w:r>
      <w:r w:rsidR="00AE11BB" w:rsidRPr="004A56EC">
        <w:rPr>
          <w:rFonts w:ascii="Book Antiqua" w:hAnsi="Book Antiqua"/>
          <w:sz w:val="24"/>
          <w:szCs w:val="24"/>
          <w:shd w:val="clear" w:color="auto" w:fill="FFFFFF"/>
          <w:vertAlign w:val="superscript"/>
        </w:rPr>
        <w:t>[</w:t>
      </w:r>
      <w:proofErr w:type="gramEnd"/>
      <w:r w:rsidR="00AE11BB" w:rsidRPr="004A56EC">
        <w:rPr>
          <w:rFonts w:ascii="Book Antiqua" w:hAnsi="Book Antiqua"/>
          <w:sz w:val="24"/>
          <w:szCs w:val="24"/>
          <w:shd w:val="clear" w:color="auto" w:fill="FFFFFF"/>
          <w:vertAlign w:val="superscript"/>
        </w:rPr>
        <w:t>13]</w:t>
      </w:r>
      <w:r w:rsidR="00BB38E5" w:rsidRPr="004A56EC">
        <w:rPr>
          <w:rFonts w:ascii="Book Antiqua" w:hAnsi="Book Antiqua"/>
          <w:sz w:val="24"/>
          <w:szCs w:val="24"/>
          <w:shd w:val="clear" w:color="auto" w:fill="FFFFFF"/>
        </w:rPr>
        <w:t xml:space="preserve">. </w:t>
      </w:r>
      <w:r w:rsidR="00F00A8D" w:rsidRPr="004A56EC">
        <w:rPr>
          <w:rFonts w:ascii="Book Antiqua" w:hAnsi="Book Antiqua"/>
          <w:sz w:val="24"/>
          <w:szCs w:val="24"/>
          <w:shd w:val="clear" w:color="auto" w:fill="FFFFFF"/>
        </w:rPr>
        <w:t xml:space="preserve">Overall, </w:t>
      </w:r>
      <w:r w:rsidR="00FB5131" w:rsidRPr="004A56EC">
        <w:rPr>
          <w:rFonts w:ascii="Book Antiqua" w:hAnsi="Book Antiqua"/>
          <w:sz w:val="24"/>
          <w:szCs w:val="24"/>
          <w:shd w:val="clear" w:color="auto" w:fill="FFFFFF"/>
        </w:rPr>
        <w:t xml:space="preserve">the </w:t>
      </w:r>
      <w:r w:rsidR="00F00A8D" w:rsidRPr="004A56EC">
        <w:rPr>
          <w:rFonts w:ascii="Book Antiqua" w:hAnsi="Book Antiqua"/>
          <w:sz w:val="24"/>
          <w:szCs w:val="24"/>
          <w:shd w:val="clear" w:color="auto" w:fill="FFFFFF"/>
        </w:rPr>
        <w:t xml:space="preserve">3D differentiation culture appears to have advantages in differentiation efficiency and </w:t>
      </w:r>
      <w:r w:rsidR="008B7D88" w:rsidRPr="004A56EC">
        <w:rPr>
          <w:rFonts w:ascii="Book Antiqua" w:hAnsi="Book Antiqua"/>
          <w:sz w:val="24"/>
          <w:szCs w:val="24"/>
          <w:shd w:val="clear" w:color="auto" w:fill="FFFFFF"/>
        </w:rPr>
        <w:t>stability</w:t>
      </w:r>
      <w:r w:rsidR="00F00A8D" w:rsidRPr="004A56EC">
        <w:rPr>
          <w:rFonts w:ascii="Book Antiqua" w:hAnsi="Book Antiqua"/>
          <w:sz w:val="24"/>
          <w:szCs w:val="24"/>
          <w:shd w:val="clear" w:color="auto" w:fill="FFFFFF"/>
        </w:rPr>
        <w:t xml:space="preserve"> over</w:t>
      </w:r>
      <w:r w:rsidR="00D443DC" w:rsidRPr="004A56EC">
        <w:rPr>
          <w:rFonts w:ascii="Book Antiqua" w:hAnsi="Book Antiqua"/>
          <w:sz w:val="24"/>
          <w:szCs w:val="24"/>
          <w:shd w:val="clear" w:color="auto" w:fill="FFFFFF"/>
        </w:rPr>
        <w:t xml:space="preserve"> the</w:t>
      </w:r>
      <w:r w:rsidR="00F00A8D" w:rsidRPr="004A56EC">
        <w:rPr>
          <w:rFonts w:ascii="Book Antiqua" w:hAnsi="Book Antiqua"/>
          <w:sz w:val="24"/>
          <w:szCs w:val="24"/>
          <w:shd w:val="clear" w:color="auto" w:fill="FFFFFF"/>
        </w:rPr>
        <w:t xml:space="preserve"> 2D system.</w:t>
      </w:r>
      <w:r w:rsidR="00757DD2" w:rsidRPr="004A56EC">
        <w:rPr>
          <w:rFonts w:ascii="Book Antiqua" w:hAnsi="Book Antiqua"/>
          <w:sz w:val="24"/>
          <w:szCs w:val="24"/>
          <w:shd w:val="clear" w:color="auto" w:fill="FFFFFF"/>
        </w:rPr>
        <w:t xml:space="preserve"> </w:t>
      </w:r>
      <w:r w:rsidR="00757DD2" w:rsidRPr="004A56EC">
        <w:rPr>
          <w:rFonts w:ascii="Book Antiqua" w:hAnsi="Book Antiqua"/>
          <w:sz w:val="24"/>
          <w:szCs w:val="24"/>
        </w:rPr>
        <w:t xml:space="preserve">This </w:t>
      </w:r>
      <w:r w:rsidR="00FB5131" w:rsidRPr="004A56EC">
        <w:rPr>
          <w:rFonts w:ascii="Book Antiqua" w:hAnsi="Book Antiqua"/>
          <w:sz w:val="24"/>
          <w:szCs w:val="24"/>
        </w:rPr>
        <w:t>indicates</w:t>
      </w:r>
      <w:r w:rsidR="00757DD2" w:rsidRPr="004A56EC">
        <w:rPr>
          <w:rFonts w:ascii="Book Antiqua" w:hAnsi="Book Antiqua"/>
          <w:sz w:val="24"/>
          <w:szCs w:val="24"/>
        </w:rPr>
        <w:t xml:space="preserve"> that </w:t>
      </w:r>
      <w:r w:rsidR="00D443DC" w:rsidRPr="004A56EC">
        <w:rPr>
          <w:rFonts w:ascii="Book Antiqua" w:hAnsi="Book Antiqua"/>
          <w:sz w:val="24"/>
          <w:szCs w:val="24"/>
        </w:rPr>
        <w:t xml:space="preserve">the </w:t>
      </w:r>
      <w:r w:rsidR="00757DD2" w:rsidRPr="004A56EC">
        <w:rPr>
          <w:rFonts w:ascii="Book Antiqua" w:hAnsi="Book Antiqua"/>
          <w:sz w:val="24"/>
          <w:szCs w:val="24"/>
        </w:rPr>
        <w:t xml:space="preserve">3D differentiation method is </w:t>
      </w:r>
      <w:r w:rsidR="00FB5131" w:rsidRPr="004A56EC">
        <w:rPr>
          <w:rFonts w:ascii="Book Antiqua" w:hAnsi="Book Antiqua"/>
          <w:sz w:val="24"/>
          <w:szCs w:val="24"/>
        </w:rPr>
        <w:t>optimal</w:t>
      </w:r>
      <w:r w:rsidR="00757DD2" w:rsidRPr="004A56EC">
        <w:rPr>
          <w:rFonts w:ascii="Book Antiqua" w:hAnsi="Book Antiqua"/>
          <w:sz w:val="24"/>
          <w:szCs w:val="24"/>
        </w:rPr>
        <w:t xml:space="preserve"> when </w:t>
      </w:r>
      <w:proofErr w:type="spellStart"/>
      <w:r w:rsidR="00757DD2" w:rsidRPr="004A56EC">
        <w:rPr>
          <w:rFonts w:ascii="Book Antiqua" w:hAnsi="Book Antiqua"/>
          <w:sz w:val="24"/>
          <w:szCs w:val="24"/>
        </w:rPr>
        <w:t>hPSCs</w:t>
      </w:r>
      <w:proofErr w:type="spellEnd"/>
      <w:r w:rsidR="00757DD2" w:rsidRPr="004A56EC">
        <w:rPr>
          <w:rFonts w:ascii="Book Antiqua" w:hAnsi="Book Antiqua"/>
          <w:sz w:val="24"/>
          <w:szCs w:val="24"/>
        </w:rPr>
        <w:t xml:space="preserve"> differentiation experiments are conducted.</w:t>
      </w:r>
    </w:p>
    <w:p w14:paraId="18BF3AE7" w14:textId="77777777" w:rsidR="00800518" w:rsidRPr="004A56EC" w:rsidRDefault="00800518" w:rsidP="004A56EC">
      <w:pPr>
        <w:adjustRightInd w:val="0"/>
        <w:snapToGrid w:val="0"/>
        <w:spacing w:line="360" w:lineRule="auto"/>
        <w:rPr>
          <w:rFonts w:ascii="Book Antiqua" w:hAnsi="Book Antiqua"/>
          <w:sz w:val="24"/>
          <w:szCs w:val="24"/>
        </w:rPr>
      </w:pPr>
    </w:p>
    <w:p w14:paraId="47FF440C" w14:textId="77777777" w:rsidR="00D8588B" w:rsidRPr="004A56EC" w:rsidRDefault="00D8588B" w:rsidP="004A56EC">
      <w:pPr>
        <w:adjustRightInd w:val="0"/>
        <w:snapToGrid w:val="0"/>
        <w:spacing w:line="360" w:lineRule="auto"/>
        <w:rPr>
          <w:rFonts w:ascii="Book Antiqua" w:hAnsi="Book Antiqua"/>
          <w:b/>
          <w:bCs/>
          <w:i/>
          <w:sz w:val="24"/>
          <w:szCs w:val="24"/>
          <w:shd w:val="clear" w:color="auto" w:fill="FFFFFF"/>
        </w:rPr>
      </w:pPr>
      <w:r w:rsidRPr="004A56EC">
        <w:rPr>
          <w:rFonts w:ascii="Book Antiqua" w:hAnsi="Book Antiqua"/>
          <w:b/>
          <w:bCs/>
          <w:i/>
          <w:sz w:val="24"/>
          <w:szCs w:val="24"/>
          <w:shd w:val="clear" w:color="auto" w:fill="FFFFFF"/>
        </w:rPr>
        <w:t>Multiple cell</w:t>
      </w:r>
      <w:r w:rsidR="00F85A6A" w:rsidRPr="004A56EC">
        <w:rPr>
          <w:rFonts w:ascii="Book Antiqua" w:hAnsi="Book Antiqua"/>
          <w:b/>
          <w:bCs/>
          <w:i/>
          <w:sz w:val="24"/>
          <w:szCs w:val="24"/>
          <w:shd w:val="clear" w:color="auto" w:fill="FFFFFF"/>
        </w:rPr>
        <w:t>s</w:t>
      </w:r>
      <w:r w:rsidRPr="004A56EC">
        <w:rPr>
          <w:rFonts w:ascii="Book Antiqua" w:hAnsi="Book Antiqua"/>
          <w:b/>
          <w:bCs/>
          <w:i/>
          <w:sz w:val="24"/>
          <w:szCs w:val="24"/>
          <w:shd w:val="clear" w:color="auto" w:fill="FFFFFF"/>
        </w:rPr>
        <w:t xml:space="preserve"> co-culture system</w:t>
      </w:r>
    </w:p>
    <w:p w14:paraId="47FF440D" w14:textId="4F086D46" w:rsidR="00A012C5" w:rsidRPr="004A56EC" w:rsidRDefault="00F00A8D"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Each organ has a variety of cell components with a certain structure and its own specific functions</w:t>
      </w:r>
      <w:r w:rsidR="00D443DC" w:rsidRPr="004A56EC">
        <w:rPr>
          <w:rFonts w:ascii="Book Antiqua" w:hAnsi="Book Antiqua"/>
          <w:sz w:val="24"/>
          <w:szCs w:val="24"/>
        </w:rPr>
        <w:t>.</w:t>
      </w:r>
      <w:r w:rsidRPr="004A56EC">
        <w:rPr>
          <w:rFonts w:ascii="Book Antiqua" w:hAnsi="Book Antiqua"/>
          <w:sz w:val="24"/>
          <w:szCs w:val="24"/>
        </w:rPr>
        <w:t xml:space="preserve"> </w:t>
      </w:r>
      <w:r w:rsidR="00D443DC" w:rsidRPr="004A56EC">
        <w:rPr>
          <w:rFonts w:ascii="Book Antiqua" w:hAnsi="Book Antiqua"/>
          <w:sz w:val="24"/>
          <w:szCs w:val="24"/>
        </w:rPr>
        <w:t>B</w:t>
      </w:r>
      <w:r w:rsidRPr="004A56EC">
        <w:rPr>
          <w:rFonts w:ascii="Book Antiqua" w:hAnsi="Book Antiqua"/>
          <w:sz w:val="24"/>
          <w:szCs w:val="24"/>
        </w:rPr>
        <w:t xml:space="preserve">ecause of the communication and interaction </w:t>
      </w:r>
      <w:r w:rsidR="00C6613B" w:rsidRPr="004A56EC">
        <w:rPr>
          <w:rFonts w:ascii="Book Antiqua" w:hAnsi="Book Antiqua"/>
          <w:sz w:val="24"/>
          <w:szCs w:val="24"/>
        </w:rPr>
        <w:t>among</w:t>
      </w:r>
      <w:r w:rsidRPr="004A56EC">
        <w:rPr>
          <w:rFonts w:ascii="Book Antiqua" w:hAnsi="Book Antiqua"/>
          <w:sz w:val="24"/>
          <w:szCs w:val="24"/>
        </w:rPr>
        <w:t xml:space="preserve"> cells, co-culturing with different </w:t>
      </w:r>
      <w:r w:rsidR="004B1BE1" w:rsidRPr="004A56EC">
        <w:rPr>
          <w:rFonts w:ascii="Book Antiqua" w:hAnsi="Book Antiqua"/>
          <w:sz w:val="24"/>
          <w:szCs w:val="24"/>
        </w:rPr>
        <w:t>supportive and tissue-</w:t>
      </w:r>
      <w:r w:rsidR="00467119" w:rsidRPr="004A56EC">
        <w:rPr>
          <w:rFonts w:ascii="Book Antiqua" w:hAnsi="Book Antiqua"/>
          <w:sz w:val="24"/>
          <w:szCs w:val="24"/>
        </w:rPr>
        <w:t>constructive</w:t>
      </w:r>
      <w:r w:rsidR="004B1BE1" w:rsidRPr="004A56EC">
        <w:rPr>
          <w:rFonts w:ascii="Book Antiqua" w:hAnsi="Book Antiqua"/>
          <w:sz w:val="24"/>
          <w:szCs w:val="24"/>
        </w:rPr>
        <w:t xml:space="preserve"> </w:t>
      </w:r>
      <w:r w:rsidRPr="004A56EC">
        <w:rPr>
          <w:rFonts w:ascii="Book Antiqua" w:hAnsi="Book Antiqua"/>
          <w:sz w:val="24"/>
          <w:szCs w:val="24"/>
        </w:rPr>
        <w:t>cells ha</w:t>
      </w:r>
      <w:r w:rsidR="00A065FC" w:rsidRPr="004A56EC">
        <w:rPr>
          <w:rFonts w:ascii="Book Antiqua" w:hAnsi="Book Antiqua"/>
          <w:sz w:val="24"/>
          <w:szCs w:val="24"/>
        </w:rPr>
        <w:t>s</w:t>
      </w:r>
      <w:r w:rsidRPr="004A56EC">
        <w:rPr>
          <w:rFonts w:ascii="Book Antiqua" w:hAnsi="Book Antiqua"/>
          <w:sz w:val="24"/>
          <w:szCs w:val="24"/>
        </w:rPr>
        <w:t xml:space="preserve"> </w:t>
      </w:r>
      <w:r w:rsidR="00A065FC" w:rsidRPr="004A56EC">
        <w:rPr>
          <w:rFonts w:ascii="Book Antiqua" w:hAnsi="Book Antiqua"/>
          <w:sz w:val="24"/>
          <w:szCs w:val="24"/>
        </w:rPr>
        <w:t xml:space="preserve">been </w:t>
      </w:r>
      <w:r w:rsidR="00D443DC" w:rsidRPr="004A56EC">
        <w:rPr>
          <w:rFonts w:ascii="Book Antiqua" w:hAnsi="Book Antiqua"/>
          <w:sz w:val="24"/>
          <w:szCs w:val="24"/>
        </w:rPr>
        <w:t>become attractive</w:t>
      </w:r>
      <w:r w:rsidRPr="004A56EC">
        <w:rPr>
          <w:rFonts w:ascii="Book Antiqua" w:hAnsi="Book Antiqua"/>
          <w:sz w:val="24"/>
          <w:szCs w:val="24"/>
        </w:rPr>
        <w:t>.</w:t>
      </w:r>
      <w:r w:rsidR="00364F23" w:rsidRPr="004A56EC">
        <w:rPr>
          <w:rFonts w:ascii="Book Antiqua" w:hAnsi="Book Antiqua"/>
          <w:sz w:val="24"/>
          <w:szCs w:val="24"/>
        </w:rPr>
        <w:t xml:space="preserve"> </w:t>
      </w:r>
      <w:r w:rsidR="002E57B9" w:rsidRPr="004A56EC">
        <w:rPr>
          <w:rFonts w:ascii="Book Antiqua" w:hAnsi="Book Antiqua"/>
          <w:sz w:val="24"/>
          <w:szCs w:val="24"/>
        </w:rPr>
        <w:t xml:space="preserve">The benefits of co-culturing multiple cells are that </w:t>
      </w:r>
      <w:r w:rsidR="00D443DC" w:rsidRPr="004A56EC">
        <w:rPr>
          <w:rFonts w:ascii="Book Antiqua" w:hAnsi="Book Antiqua"/>
          <w:sz w:val="24"/>
          <w:szCs w:val="24"/>
        </w:rPr>
        <w:t xml:space="preserve">they </w:t>
      </w:r>
      <w:r w:rsidR="002E57B9" w:rsidRPr="004A56EC">
        <w:rPr>
          <w:rFonts w:ascii="Book Antiqua" w:hAnsi="Book Antiqua"/>
          <w:sz w:val="24"/>
          <w:szCs w:val="24"/>
        </w:rPr>
        <w:t xml:space="preserve">can facilitate communication and interaction </w:t>
      </w:r>
      <w:r w:rsidR="00294578" w:rsidRPr="004A56EC">
        <w:rPr>
          <w:rFonts w:ascii="Book Antiqua" w:hAnsi="Book Antiqua"/>
          <w:sz w:val="24"/>
          <w:szCs w:val="24"/>
        </w:rPr>
        <w:t>among</w:t>
      </w:r>
      <w:r w:rsidR="002E57B9" w:rsidRPr="004A56EC">
        <w:rPr>
          <w:rFonts w:ascii="Book Antiqua" w:hAnsi="Book Antiqua"/>
          <w:sz w:val="24"/>
          <w:szCs w:val="24"/>
        </w:rPr>
        <w:t xml:space="preserve"> different cells, </w:t>
      </w:r>
      <w:r w:rsidR="00294578" w:rsidRPr="004A56EC">
        <w:rPr>
          <w:rFonts w:ascii="Book Antiqua" w:hAnsi="Book Antiqua"/>
          <w:sz w:val="24"/>
          <w:szCs w:val="24"/>
        </w:rPr>
        <w:t xml:space="preserve">enhance the </w:t>
      </w:r>
      <w:proofErr w:type="spellStart"/>
      <w:r w:rsidR="00294578" w:rsidRPr="004A56EC">
        <w:rPr>
          <w:rFonts w:ascii="Book Antiqua" w:hAnsi="Book Antiqua"/>
          <w:sz w:val="24"/>
          <w:szCs w:val="24"/>
        </w:rPr>
        <w:t>hPSCs</w:t>
      </w:r>
      <w:proofErr w:type="spellEnd"/>
      <w:r w:rsidR="00294578" w:rsidRPr="004A56EC">
        <w:rPr>
          <w:rFonts w:ascii="Book Antiqua" w:hAnsi="Book Antiqua"/>
          <w:sz w:val="24"/>
          <w:szCs w:val="24"/>
        </w:rPr>
        <w:t xml:space="preserve"> </w:t>
      </w:r>
      <w:r w:rsidR="00294578" w:rsidRPr="004A56EC">
        <w:rPr>
          <w:rFonts w:ascii="Book Antiqua" w:hAnsi="Book Antiqua"/>
          <w:sz w:val="24"/>
          <w:szCs w:val="24"/>
        </w:rPr>
        <w:lastRenderedPageBreak/>
        <w:t xml:space="preserve">differentiation </w:t>
      </w:r>
      <w:proofErr w:type="gramStart"/>
      <w:r w:rsidR="00294578" w:rsidRPr="004A56EC">
        <w:rPr>
          <w:rFonts w:ascii="Book Antiqua" w:hAnsi="Book Antiqua"/>
          <w:sz w:val="24"/>
          <w:szCs w:val="24"/>
        </w:rPr>
        <w:t>efficiency</w:t>
      </w:r>
      <w:r w:rsidR="00294578" w:rsidRPr="004A56EC">
        <w:rPr>
          <w:rFonts w:ascii="Book Antiqua" w:hAnsi="Book Antiqua"/>
          <w:sz w:val="24"/>
          <w:szCs w:val="24"/>
          <w:vertAlign w:val="superscript"/>
        </w:rPr>
        <w:t>[</w:t>
      </w:r>
      <w:proofErr w:type="gramEnd"/>
      <w:r w:rsidR="00294578" w:rsidRPr="004A56EC">
        <w:rPr>
          <w:rFonts w:ascii="Book Antiqua" w:hAnsi="Book Antiqua"/>
          <w:sz w:val="24"/>
          <w:szCs w:val="24"/>
          <w:vertAlign w:val="superscript"/>
        </w:rPr>
        <w:t>51]</w:t>
      </w:r>
      <w:r w:rsidR="00294578" w:rsidRPr="004A56EC">
        <w:rPr>
          <w:rFonts w:ascii="Book Antiqua" w:hAnsi="Book Antiqua"/>
          <w:sz w:val="24"/>
          <w:szCs w:val="24"/>
        </w:rPr>
        <w:t xml:space="preserve">, </w:t>
      </w:r>
      <w:r w:rsidR="002E57B9" w:rsidRPr="004A56EC">
        <w:rPr>
          <w:rFonts w:ascii="Book Antiqua" w:hAnsi="Book Antiqua"/>
          <w:sz w:val="24"/>
          <w:szCs w:val="24"/>
        </w:rPr>
        <w:t xml:space="preserve">and better simulate the environment </w:t>
      </w:r>
      <w:r w:rsidR="002E57B9" w:rsidRPr="004A56EC">
        <w:rPr>
          <w:rFonts w:ascii="Book Antiqua" w:hAnsi="Book Antiqua"/>
          <w:i/>
          <w:sz w:val="24"/>
          <w:szCs w:val="24"/>
        </w:rPr>
        <w:t>in vivo</w:t>
      </w:r>
      <w:r w:rsidR="002E57B9" w:rsidRPr="004A56EC">
        <w:rPr>
          <w:rFonts w:ascii="Book Antiqua" w:hAnsi="Book Antiqua"/>
          <w:sz w:val="24"/>
          <w:szCs w:val="24"/>
        </w:rPr>
        <w:t xml:space="preserve">. </w:t>
      </w:r>
      <w:r w:rsidR="00BF5CC4" w:rsidRPr="004A56EC">
        <w:rPr>
          <w:rFonts w:ascii="Book Antiqua" w:hAnsi="Book Antiqua"/>
          <w:sz w:val="24"/>
          <w:szCs w:val="24"/>
        </w:rPr>
        <w:t xml:space="preserve">It </w:t>
      </w:r>
      <w:r w:rsidR="00D443DC" w:rsidRPr="004A56EC">
        <w:rPr>
          <w:rFonts w:ascii="Book Antiqua" w:hAnsi="Book Antiqua"/>
          <w:sz w:val="24"/>
          <w:szCs w:val="24"/>
        </w:rPr>
        <w:t xml:space="preserve">can </w:t>
      </w:r>
      <w:r w:rsidR="00BF5CC4" w:rsidRPr="004A56EC">
        <w:rPr>
          <w:rFonts w:ascii="Book Antiqua" w:hAnsi="Book Antiqua"/>
          <w:sz w:val="24"/>
          <w:szCs w:val="24"/>
        </w:rPr>
        <w:t xml:space="preserve">bring surprises when </w:t>
      </w:r>
      <w:r w:rsidR="00D443DC" w:rsidRPr="004A56EC">
        <w:rPr>
          <w:rFonts w:ascii="Book Antiqua" w:hAnsi="Book Antiqua"/>
          <w:sz w:val="24"/>
          <w:szCs w:val="24"/>
        </w:rPr>
        <w:t>used in a</w:t>
      </w:r>
      <w:r w:rsidR="00BF5CC4" w:rsidRPr="004A56EC">
        <w:rPr>
          <w:rFonts w:ascii="Book Antiqua" w:hAnsi="Book Antiqua"/>
          <w:sz w:val="24"/>
          <w:szCs w:val="24"/>
        </w:rPr>
        <w:t xml:space="preserve"> co-culture system to </w:t>
      </w:r>
      <w:r w:rsidR="00BF209B" w:rsidRPr="004A56EC">
        <w:rPr>
          <w:rFonts w:ascii="Book Antiqua" w:hAnsi="Book Antiqua"/>
          <w:sz w:val="24"/>
          <w:szCs w:val="24"/>
        </w:rPr>
        <w:t>self-</w:t>
      </w:r>
      <w:r w:rsidR="00BF5CC4" w:rsidRPr="004A56EC">
        <w:rPr>
          <w:rFonts w:ascii="Book Antiqua" w:hAnsi="Book Antiqua"/>
          <w:sz w:val="24"/>
          <w:szCs w:val="24"/>
        </w:rPr>
        <w:t xml:space="preserve">organize </w:t>
      </w:r>
      <w:r w:rsidR="00BF209B" w:rsidRPr="004A56EC">
        <w:rPr>
          <w:rFonts w:ascii="Book Antiqua" w:hAnsi="Book Antiqua"/>
          <w:sz w:val="24"/>
          <w:szCs w:val="24"/>
        </w:rPr>
        <w:t xml:space="preserve">and generate </w:t>
      </w:r>
      <w:r w:rsidR="00BF5CC4" w:rsidRPr="004A56EC">
        <w:rPr>
          <w:rFonts w:ascii="Book Antiqua" w:hAnsi="Book Antiqua"/>
          <w:sz w:val="24"/>
          <w:szCs w:val="24"/>
        </w:rPr>
        <w:t xml:space="preserve">an organoid. </w:t>
      </w:r>
      <w:r w:rsidR="00D443DC" w:rsidRPr="004A56EC">
        <w:rPr>
          <w:rFonts w:ascii="Book Antiqua" w:hAnsi="Book Antiqua"/>
          <w:sz w:val="24"/>
          <w:szCs w:val="24"/>
        </w:rPr>
        <w:t>For example</w:t>
      </w:r>
      <w:r w:rsidRPr="004A56EC">
        <w:rPr>
          <w:rFonts w:ascii="Book Antiqua" w:hAnsi="Book Antiqua"/>
          <w:sz w:val="24"/>
          <w:szCs w:val="24"/>
        </w:rPr>
        <w:t xml:space="preserve">, to recapitulate hepatitis B virus-host interactions in liver organoids, </w:t>
      </w:r>
      <w:proofErr w:type="spellStart"/>
      <w:r w:rsidR="0053232F" w:rsidRPr="004A56EC">
        <w:rPr>
          <w:rFonts w:ascii="Book Antiqua" w:hAnsi="Book Antiqua"/>
          <w:sz w:val="24"/>
          <w:szCs w:val="24"/>
        </w:rPr>
        <w:t>Nie</w:t>
      </w:r>
      <w:proofErr w:type="spellEnd"/>
      <w:r w:rsidR="0053232F" w:rsidRPr="004A56EC">
        <w:rPr>
          <w:rFonts w:ascii="Book Antiqua" w:hAnsi="Book Antiqua"/>
          <w:sz w:val="24"/>
          <w:szCs w:val="24"/>
        </w:rPr>
        <w:t xml:space="preserve"> </w:t>
      </w:r>
      <w:r w:rsidR="00F33945" w:rsidRPr="004A56EC">
        <w:rPr>
          <w:rFonts w:ascii="Book Antiqua" w:hAnsi="Book Antiqua"/>
          <w:i/>
          <w:sz w:val="24"/>
          <w:szCs w:val="24"/>
        </w:rPr>
        <w:t>et al</w:t>
      </w:r>
      <w:r w:rsidR="003A19FC" w:rsidRPr="004A56EC">
        <w:rPr>
          <w:rFonts w:ascii="Book Antiqua" w:hAnsi="Book Antiqua"/>
          <w:sz w:val="24"/>
          <w:szCs w:val="24"/>
          <w:vertAlign w:val="superscript"/>
        </w:rPr>
        <w:t>[52]</w:t>
      </w:r>
      <w:r w:rsidRPr="004A56EC">
        <w:rPr>
          <w:rFonts w:ascii="Book Antiqua" w:hAnsi="Book Antiqua"/>
          <w:sz w:val="24"/>
          <w:szCs w:val="24"/>
        </w:rPr>
        <w:t xml:space="preserve"> co-cultured iPSC endoderm cells, human umbilical cord vein endothelial cells (HUVECs)</w:t>
      </w:r>
      <w:r w:rsidR="008A7E61" w:rsidRPr="004A56EC">
        <w:rPr>
          <w:rFonts w:ascii="Book Antiqua" w:hAnsi="Book Antiqua"/>
          <w:sz w:val="24"/>
          <w:szCs w:val="24"/>
        </w:rPr>
        <w:t>,</w:t>
      </w:r>
      <w:r w:rsidRPr="004A56EC">
        <w:rPr>
          <w:rFonts w:ascii="Book Antiqua" w:hAnsi="Book Antiqua"/>
          <w:sz w:val="24"/>
          <w:szCs w:val="24"/>
        </w:rPr>
        <w:t xml:space="preserve"> and human bone marrow mesenchymal stem cells to form liver organoids in a 3D </w:t>
      </w:r>
      <w:proofErr w:type="spellStart"/>
      <w:r w:rsidRPr="004A56EC">
        <w:rPr>
          <w:rFonts w:ascii="Book Antiqua" w:hAnsi="Book Antiqua"/>
          <w:sz w:val="24"/>
          <w:szCs w:val="24"/>
        </w:rPr>
        <w:t>microwell</w:t>
      </w:r>
      <w:proofErr w:type="spellEnd"/>
      <w:r w:rsidRPr="004A56EC">
        <w:rPr>
          <w:rFonts w:ascii="Book Antiqua" w:hAnsi="Book Antiqua"/>
          <w:sz w:val="24"/>
          <w:szCs w:val="24"/>
        </w:rPr>
        <w:t xml:space="preserve"> plate, which exhibit</w:t>
      </w:r>
      <w:r w:rsidR="008A7E61" w:rsidRPr="004A56EC">
        <w:rPr>
          <w:rFonts w:ascii="Book Antiqua" w:hAnsi="Book Antiqua"/>
          <w:sz w:val="24"/>
          <w:szCs w:val="24"/>
        </w:rPr>
        <w:t>s</w:t>
      </w:r>
      <w:r w:rsidRPr="004A56EC">
        <w:rPr>
          <w:rFonts w:ascii="Book Antiqua" w:hAnsi="Book Antiqua"/>
          <w:sz w:val="24"/>
          <w:szCs w:val="24"/>
        </w:rPr>
        <w:t xml:space="preserve"> stronger hepatic functions than iPSC</w:t>
      </w:r>
      <w:r w:rsidR="008A7E61" w:rsidRPr="004A56EC">
        <w:rPr>
          <w:rFonts w:ascii="Book Antiqua" w:hAnsi="Book Antiqua"/>
          <w:sz w:val="24"/>
          <w:szCs w:val="24"/>
        </w:rPr>
        <w:t>-</w:t>
      </w:r>
      <w:r w:rsidRPr="004A56EC">
        <w:rPr>
          <w:rFonts w:ascii="Book Antiqua" w:hAnsi="Book Antiqua"/>
          <w:sz w:val="24"/>
          <w:szCs w:val="24"/>
        </w:rPr>
        <w:t>derived hepatic like cell</w:t>
      </w:r>
      <w:r w:rsidR="008A7E61" w:rsidRPr="004A56EC">
        <w:rPr>
          <w:rFonts w:ascii="Book Antiqua" w:hAnsi="Book Antiqua"/>
          <w:sz w:val="24"/>
          <w:szCs w:val="24"/>
        </w:rPr>
        <w:t>s</w:t>
      </w:r>
      <w:r w:rsidRPr="004A56EC">
        <w:rPr>
          <w:rFonts w:ascii="Book Antiqua" w:hAnsi="Book Antiqua"/>
          <w:sz w:val="24"/>
          <w:szCs w:val="24"/>
        </w:rPr>
        <w:t xml:space="preserve">. </w:t>
      </w:r>
      <w:r w:rsidR="00D443DC" w:rsidRPr="004A56EC">
        <w:rPr>
          <w:rFonts w:ascii="Book Antiqua" w:hAnsi="Book Antiqua"/>
          <w:sz w:val="24"/>
          <w:szCs w:val="24"/>
        </w:rPr>
        <w:t>Furthermore</w:t>
      </w:r>
      <w:r w:rsidR="0091443D" w:rsidRPr="004A56EC">
        <w:rPr>
          <w:rFonts w:ascii="Book Antiqua" w:hAnsi="Book Antiqua"/>
          <w:sz w:val="24"/>
          <w:szCs w:val="24"/>
        </w:rPr>
        <w:t xml:space="preserve">, the co-culture pattern also </w:t>
      </w:r>
      <w:r w:rsidR="008A7E61" w:rsidRPr="004A56EC">
        <w:rPr>
          <w:rFonts w:ascii="Book Antiqua" w:hAnsi="Book Antiqua"/>
          <w:sz w:val="24"/>
          <w:szCs w:val="24"/>
        </w:rPr>
        <w:t>has</w:t>
      </w:r>
      <w:r w:rsidR="0091443D" w:rsidRPr="004A56EC">
        <w:rPr>
          <w:rFonts w:ascii="Book Antiqua" w:hAnsi="Book Antiqua"/>
          <w:sz w:val="24"/>
          <w:szCs w:val="24"/>
        </w:rPr>
        <w:t xml:space="preserve"> a higher differentiation </w:t>
      </w:r>
      <w:proofErr w:type="gramStart"/>
      <w:r w:rsidR="0091443D" w:rsidRPr="004A56EC">
        <w:rPr>
          <w:rFonts w:ascii="Book Antiqua" w:hAnsi="Book Antiqua"/>
          <w:sz w:val="24"/>
          <w:szCs w:val="24"/>
        </w:rPr>
        <w:t>yield</w:t>
      </w:r>
      <w:r w:rsidR="00AE11BB" w:rsidRPr="004A56EC">
        <w:rPr>
          <w:rFonts w:ascii="Book Antiqua" w:hAnsi="Book Antiqua"/>
          <w:sz w:val="24"/>
          <w:szCs w:val="24"/>
          <w:vertAlign w:val="superscript"/>
        </w:rPr>
        <w:t>[</w:t>
      </w:r>
      <w:proofErr w:type="gramEnd"/>
      <w:r w:rsidR="00AE11BB" w:rsidRPr="004A56EC">
        <w:rPr>
          <w:rFonts w:ascii="Book Antiqua" w:hAnsi="Book Antiqua"/>
          <w:sz w:val="24"/>
          <w:szCs w:val="24"/>
          <w:vertAlign w:val="superscript"/>
        </w:rPr>
        <w:t>48]</w:t>
      </w:r>
      <w:r w:rsidR="001C131A" w:rsidRPr="004A56EC">
        <w:rPr>
          <w:rFonts w:ascii="Book Antiqua" w:hAnsi="Book Antiqua"/>
          <w:sz w:val="24"/>
          <w:szCs w:val="24"/>
        </w:rPr>
        <w:t xml:space="preserve"> and </w:t>
      </w:r>
      <w:r w:rsidR="008A7E61" w:rsidRPr="004A56EC">
        <w:rPr>
          <w:rFonts w:ascii="Book Antiqua" w:hAnsi="Book Antiqua"/>
          <w:sz w:val="24"/>
          <w:szCs w:val="24"/>
        </w:rPr>
        <w:t xml:space="preserve">organoids with </w:t>
      </w:r>
      <w:r w:rsidR="001C131A" w:rsidRPr="004A56EC">
        <w:rPr>
          <w:rFonts w:ascii="Book Antiqua" w:hAnsi="Book Antiqua"/>
          <w:sz w:val="24"/>
          <w:szCs w:val="24"/>
        </w:rPr>
        <w:t>more complex function</w:t>
      </w:r>
      <w:r w:rsidR="008A7E61" w:rsidRPr="004A56EC">
        <w:rPr>
          <w:rFonts w:ascii="Book Antiqua" w:hAnsi="Book Antiqua"/>
          <w:sz w:val="24"/>
          <w:szCs w:val="24"/>
        </w:rPr>
        <w:t>s</w:t>
      </w:r>
      <w:r w:rsidR="001C131A" w:rsidRPr="004A56EC">
        <w:rPr>
          <w:rFonts w:ascii="Book Antiqua" w:hAnsi="Book Antiqua"/>
          <w:sz w:val="24"/>
          <w:szCs w:val="24"/>
          <w:vertAlign w:val="superscript"/>
        </w:rPr>
        <w:t>[53]</w:t>
      </w:r>
      <w:r w:rsidR="0091443D" w:rsidRPr="004A56EC">
        <w:rPr>
          <w:rFonts w:ascii="Book Antiqua" w:hAnsi="Book Antiqua"/>
          <w:sz w:val="24"/>
          <w:szCs w:val="24"/>
        </w:rPr>
        <w:t xml:space="preserve">. </w:t>
      </w:r>
      <w:r w:rsidRPr="004A56EC">
        <w:rPr>
          <w:rFonts w:ascii="Book Antiqua" w:hAnsi="Book Antiqua"/>
          <w:sz w:val="24"/>
          <w:szCs w:val="24"/>
        </w:rPr>
        <w:t>There are co-culture combinations in other studies such as co-culturing</w:t>
      </w:r>
      <w:r w:rsidR="00BB2C93" w:rsidRPr="004A56EC">
        <w:rPr>
          <w:rFonts w:ascii="Book Antiqua" w:hAnsi="Book Antiqua"/>
          <w:sz w:val="24"/>
          <w:szCs w:val="24"/>
        </w:rPr>
        <w:t xml:space="preserve"> </w:t>
      </w:r>
      <w:proofErr w:type="spellStart"/>
      <w:r w:rsidR="00BB2C93" w:rsidRPr="004A56EC">
        <w:rPr>
          <w:rFonts w:ascii="Book Antiqua" w:hAnsi="Book Antiqua"/>
          <w:sz w:val="24"/>
          <w:szCs w:val="24"/>
        </w:rPr>
        <w:t>hPSC</w:t>
      </w:r>
      <w:proofErr w:type="spellEnd"/>
      <w:r w:rsidR="00BB2C93" w:rsidRPr="004A56EC">
        <w:rPr>
          <w:rFonts w:ascii="Book Antiqua" w:hAnsi="Book Antiqua"/>
          <w:sz w:val="24"/>
          <w:szCs w:val="24"/>
        </w:rPr>
        <w:t>-derived</w:t>
      </w:r>
      <w:r w:rsidRPr="004A56EC">
        <w:rPr>
          <w:rFonts w:ascii="Book Antiqua" w:hAnsi="Book Antiqua"/>
          <w:sz w:val="24"/>
          <w:szCs w:val="24"/>
        </w:rPr>
        <w:t xml:space="preserve"> neurons and </w:t>
      </w:r>
      <w:proofErr w:type="gramStart"/>
      <w:r w:rsidRPr="004A56EC">
        <w:rPr>
          <w:rFonts w:ascii="Book Antiqua" w:hAnsi="Book Antiqua"/>
          <w:sz w:val="24"/>
          <w:szCs w:val="24"/>
        </w:rPr>
        <w:t>astrocytes</w:t>
      </w:r>
      <w:r w:rsidR="001C131A" w:rsidRPr="004A56EC">
        <w:rPr>
          <w:rFonts w:ascii="Book Antiqua" w:hAnsi="Book Antiqua"/>
          <w:sz w:val="24"/>
          <w:szCs w:val="24"/>
          <w:vertAlign w:val="superscript"/>
        </w:rPr>
        <w:t>[</w:t>
      </w:r>
      <w:proofErr w:type="gramEnd"/>
      <w:r w:rsidR="001C131A" w:rsidRPr="004A56EC">
        <w:rPr>
          <w:rFonts w:ascii="Book Antiqua" w:hAnsi="Book Antiqua"/>
          <w:sz w:val="24"/>
          <w:szCs w:val="24"/>
          <w:vertAlign w:val="superscript"/>
        </w:rPr>
        <w:t>54]</w:t>
      </w:r>
      <w:r w:rsidR="008A7E61" w:rsidRPr="004A56EC">
        <w:rPr>
          <w:rFonts w:ascii="Book Antiqua" w:hAnsi="Book Antiqua"/>
          <w:sz w:val="24"/>
          <w:szCs w:val="24"/>
        </w:rPr>
        <w:t>;</w:t>
      </w:r>
      <w:r w:rsidRPr="004A56EC">
        <w:rPr>
          <w:rFonts w:ascii="Book Antiqua" w:hAnsi="Book Antiqua"/>
          <w:sz w:val="24"/>
          <w:szCs w:val="24"/>
        </w:rPr>
        <w:t xml:space="preserve"> </w:t>
      </w:r>
      <w:r w:rsidR="00BC7F85" w:rsidRPr="004A56EC">
        <w:rPr>
          <w:rFonts w:ascii="Book Antiqua" w:hAnsi="Book Antiqua"/>
          <w:sz w:val="24"/>
          <w:szCs w:val="24"/>
        </w:rPr>
        <w:t xml:space="preserve">co-culturing iPSC-derived </w:t>
      </w:r>
      <w:r w:rsidR="00A17EBA" w:rsidRPr="004A56EC">
        <w:rPr>
          <w:rFonts w:ascii="Book Antiqua" w:hAnsi="Book Antiqua"/>
          <w:sz w:val="24"/>
          <w:szCs w:val="24"/>
        </w:rPr>
        <w:t xml:space="preserve">hepatic </w:t>
      </w:r>
      <w:r w:rsidR="00BC7F85" w:rsidRPr="004A56EC">
        <w:rPr>
          <w:rFonts w:ascii="Book Antiqua" w:hAnsi="Book Antiqua"/>
          <w:sz w:val="24"/>
          <w:szCs w:val="24"/>
        </w:rPr>
        <w:t>parenchymal and non-parenchymal cells</w:t>
      </w:r>
      <w:r w:rsidR="001C131A" w:rsidRPr="004A56EC">
        <w:rPr>
          <w:rFonts w:ascii="Book Antiqua" w:hAnsi="Book Antiqua"/>
          <w:sz w:val="24"/>
          <w:szCs w:val="24"/>
          <w:vertAlign w:val="superscript"/>
        </w:rPr>
        <w:t>[55]</w:t>
      </w:r>
      <w:r w:rsidR="008A7E61" w:rsidRPr="004A56EC">
        <w:rPr>
          <w:rFonts w:ascii="Book Antiqua" w:hAnsi="Book Antiqua"/>
          <w:sz w:val="24"/>
          <w:szCs w:val="24"/>
        </w:rPr>
        <w:t>;</w:t>
      </w:r>
      <w:r w:rsidR="00BC7F85" w:rsidRPr="004A56EC">
        <w:rPr>
          <w:rFonts w:ascii="Book Antiqua" w:hAnsi="Book Antiqua"/>
          <w:sz w:val="24"/>
          <w:szCs w:val="24"/>
        </w:rPr>
        <w:t xml:space="preserve"> </w:t>
      </w:r>
      <w:r w:rsidRPr="004A56EC">
        <w:rPr>
          <w:rFonts w:ascii="Book Antiqua" w:hAnsi="Book Antiqua"/>
          <w:sz w:val="24"/>
          <w:szCs w:val="24"/>
        </w:rPr>
        <w:t xml:space="preserve">co-culturing </w:t>
      </w:r>
      <w:proofErr w:type="spellStart"/>
      <w:r w:rsidR="00BB2C93" w:rsidRPr="004A56EC">
        <w:rPr>
          <w:rFonts w:ascii="Book Antiqua" w:hAnsi="Book Antiqua"/>
          <w:sz w:val="24"/>
          <w:szCs w:val="24"/>
        </w:rPr>
        <w:t>hiPSC</w:t>
      </w:r>
      <w:proofErr w:type="spellEnd"/>
      <w:r w:rsidR="00BB2C93" w:rsidRPr="004A56EC">
        <w:rPr>
          <w:rFonts w:ascii="Book Antiqua" w:hAnsi="Book Antiqua"/>
          <w:sz w:val="24"/>
          <w:szCs w:val="24"/>
        </w:rPr>
        <w:t xml:space="preserve">-derived </w:t>
      </w:r>
      <w:r w:rsidRPr="004A56EC">
        <w:rPr>
          <w:rFonts w:ascii="Book Antiqua" w:hAnsi="Book Antiqua"/>
          <w:sz w:val="24"/>
          <w:szCs w:val="24"/>
        </w:rPr>
        <w:t>retinal pigment epithelium</w:t>
      </w:r>
      <w:r w:rsidR="00CA1F63" w:rsidRPr="004A56EC">
        <w:rPr>
          <w:rFonts w:ascii="Book Antiqua" w:hAnsi="Book Antiqua"/>
          <w:sz w:val="24"/>
          <w:szCs w:val="24"/>
        </w:rPr>
        <w:t xml:space="preserve"> </w:t>
      </w:r>
      <w:r w:rsidRPr="004A56EC">
        <w:rPr>
          <w:rFonts w:ascii="Book Antiqua" w:hAnsi="Book Antiqua"/>
          <w:sz w:val="24"/>
          <w:szCs w:val="24"/>
        </w:rPr>
        <w:t>and retinal organoids</w:t>
      </w:r>
      <w:r w:rsidR="00AE11BB" w:rsidRPr="004A56EC">
        <w:rPr>
          <w:rFonts w:ascii="Book Antiqua" w:hAnsi="Book Antiqua"/>
          <w:sz w:val="24"/>
          <w:szCs w:val="24"/>
          <w:vertAlign w:val="superscript"/>
        </w:rPr>
        <w:t>[32]</w:t>
      </w:r>
      <w:r w:rsidR="008A7E61" w:rsidRPr="004A56EC">
        <w:rPr>
          <w:rFonts w:ascii="Book Antiqua" w:hAnsi="Book Antiqua"/>
          <w:sz w:val="24"/>
          <w:szCs w:val="24"/>
        </w:rPr>
        <w:t>;</w:t>
      </w:r>
      <w:r w:rsidRPr="004A56EC">
        <w:rPr>
          <w:rFonts w:ascii="Book Antiqua" w:hAnsi="Book Antiqua"/>
          <w:sz w:val="24"/>
          <w:szCs w:val="24"/>
        </w:rPr>
        <w:t xml:space="preserve"> and co-culturing HUVECs, </w:t>
      </w:r>
      <w:proofErr w:type="spellStart"/>
      <w:r w:rsidRPr="004A56EC">
        <w:rPr>
          <w:rFonts w:ascii="Book Antiqua" w:hAnsi="Book Antiqua"/>
          <w:sz w:val="24"/>
          <w:szCs w:val="24"/>
        </w:rPr>
        <w:t>hESC</w:t>
      </w:r>
      <w:proofErr w:type="spellEnd"/>
      <w:r w:rsidRPr="004A56EC">
        <w:rPr>
          <w:rFonts w:ascii="Book Antiqua" w:hAnsi="Book Antiqua"/>
          <w:sz w:val="24"/>
          <w:szCs w:val="24"/>
        </w:rPr>
        <w:t>-derived MSCs</w:t>
      </w:r>
      <w:r w:rsidR="008A7E61" w:rsidRPr="004A56EC">
        <w:rPr>
          <w:rFonts w:ascii="Book Antiqua" w:hAnsi="Book Antiqua"/>
          <w:sz w:val="24"/>
          <w:szCs w:val="24"/>
        </w:rPr>
        <w:t>,</w:t>
      </w:r>
      <w:r w:rsidRPr="004A56EC">
        <w:rPr>
          <w:rFonts w:ascii="Book Antiqua" w:hAnsi="Book Antiqua"/>
          <w:sz w:val="24"/>
          <w:szCs w:val="24"/>
        </w:rPr>
        <w:t xml:space="preserve"> and </w:t>
      </w:r>
      <w:proofErr w:type="spellStart"/>
      <w:r w:rsidRPr="004A56EC">
        <w:rPr>
          <w:rFonts w:ascii="Book Antiqua" w:hAnsi="Book Antiqua"/>
          <w:sz w:val="24"/>
          <w:szCs w:val="24"/>
        </w:rPr>
        <w:t>hESC</w:t>
      </w:r>
      <w:proofErr w:type="spellEnd"/>
      <w:r w:rsidRPr="004A56EC">
        <w:rPr>
          <w:rFonts w:ascii="Book Antiqua" w:hAnsi="Book Antiqua"/>
          <w:sz w:val="24"/>
          <w:szCs w:val="24"/>
        </w:rPr>
        <w:t>-derived cardiac progenitor cells</w:t>
      </w:r>
      <w:r w:rsidR="00AE11BB" w:rsidRPr="004A56EC">
        <w:rPr>
          <w:rFonts w:ascii="Book Antiqua" w:hAnsi="Book Antiqua"/>
          <w:sz w:val="24"/>
          <w:szCs w:val="24"/>
          <w:vertAlign w:val="superscript"/>
        </w:rPr>
        <w:t>[35]</w:t>
      </w:r>
      <w:r w:rsidR="00737A2E" w:rsidRPr="004A56EC">
        <w:rPr>
          <w:rFonts w:ascii="Book Antiqua" w:hAnsi="Book Antiqua"/>
          <w:sz w:val="24"/>
          <w:szCs w:val="24"/>
        </w:rPr>
        <w:t>.</w:t>
      </w:r>
      <w:r w:rsidRPr="004A56EC">
        <w:rPr>
          <w:rFonts w:ascii="Book Antiqua" w:hAnsi="Book Antiqua"/>
          <w:sz w:val="24"/>
          <w:szCs w:val="24"/>
        </w:rPr>
        <w:t xml:space="preserve"> </w:t>
      </w:r>
      <w:r w:rsidR="005B67B1" w:rsidRPr="004A56EC">
        <w:rPr>
          <w:rFonts w:ascii="Book Antiqua" w:hAnsi="Book Antiqua"/>
          <w:sz w:val="24"/>
          <w:szCs w:val="24"/>
        </w:rPr>
        <w:t>Human PSC-derived o</w:t>
      </w:r>
      <w:r w:rsidR="00BA7DC8" w:rsidRPr="004A56EC">
        <w:rPr>
          <w:rFonts w:ascii="Book Antiqua" w:hAnsi="Book Antiqua"/>
          <w:sz w:val="24"/>
          <w:szCs w:val="24"/>
        </w:rPr>
        <w:t>rganoids with multiple cell component</w:t>
      </w:r>
      <w:r w:rsidR="00D443DC" w:rsidRPr="004A56EC">
        <w:rPr>
          <w:rFonts w:ascii="Book Antiqua" w:hAnsi="Book Antiqua"/>
          <w:sz w:val="24"/>
          <w:szCs w:val="24"/>
        </w:rPr>
        <w:t>s</w:t>
      </w:r>
      <w:r w:rsidR="00BA7DC8" w:rsidRPr="004A56EC">
        <w:rPr>
          <w:rFonts w:ascii="Book Antiqua" w:hAnsi="Book Antiqua"/>
          <w:sz w:val="24"/>
          <w:szCs w:val="24"/>
        </w:rPr>
        <w:t xml:space="preserve"> have</w:t>
      </w:r>
      <w:r w:rsidR="008A7E61" w:rsidRPr="004A56EC">
        <w:rPr>
          <w:rFonts w:ascii="Book Antiqua" w:hAnsi="Book Antiqua"/>
          <w:sz w:val="24"/>
          <w:szCs w:val="24"/>
        </w:rPr>
        <w:t xml:space="preserve"> a</w:t>
      </w:r>
      <w:r w:rsidR="00BA7DC8" w:rsidRPr="004A56EC">
        <w:rPr>
          <w:rFonts w:ascii="Book Antiqua" w:hAnsi="Book Antiqua"/>
          <w:sz w:val="24"/>
          <w:szCs w:val="24"/>
        </w:rPr>
        <w:t xml:space="preserve"> </w:t>
      </w:r>
      <w:r w:rsidR="005B67B1" w:rsidRPr="004A56EC">
        <w:rPr>
          <w:rFonts w:ascii="Book Antiqua" w:hAnsi="Book Antiqua"/>
          <w:sz w:val="24"/>
          <w:szCs w:val="24"/>
        </w:rPr>
        <w:t xml:space="preserve">complete structure and sturdy function </w:t>
      </w:r>
      <w:r w:rsidR="008A7E61" w:rsidRPr="004A56EC">
        <w:rPr>
          <w:rFonts w:ascii="Book Antiqua" w:hAnsi="Book Antiqua"/>
          <w:sz w:val="24"/>
          <w:szCs w:val="24"/>
        </w:rPr>
        <w:t xml:space="preserve">similar to a </w:t>
      </w:r>
      <w:r w:rsidR="005B67B1" w:rsidRPr="004A56EC">
        <w:rPr>
          <w:rFonts w:ascii="Book Antiqua" w:hAnsi="Book Antiqua"/>
          <w:sz w:val="24"/>
          <w:szCs w:val="24"/>
        </w:rPr>
        <w:t xml:space="preserve">human organ, which </w:t>
      </w:r>
      <w:r w:rsidR="008A7E61" w:rsidRPr="004A56EC">
        <w:rPr>
          <w:rFonts w:ascii="Book Antiqua" w:hAnsi="Book Antiqua"/>
          <w:sz w:val="24"/>
          <w:szCs w:val="24"/>
        </w:rPr>
        <w:t xml:space="preserve">may </w:t>
      </w:r>
      <w:r w:rsidR="005B67B1" w:rsidRPr="004A56EC">
        <w:rPr>
          <w:rFonts w:ascii="Book Antiqua" w:hAnsi="Book Antiqua"/>
          <w:sz w:val="24"/>
          <w:szCs w:val="24"/>
        </w:rPr>
        <w:t>provide an alternative source for organ transplantation</w:t>
      </w:r>
      <w:r w:rsidR="00D443DC" w:rsidRPr="004A56EC">
        <w:rPr>
          <w:rFonts w:ascii="Book Antiqua" w:hAnsi="Book Antiqua"/>
          <w:sz w:val="24"/>
          <w:szCs w:val="24"/>
        </w:rPr>
        <w:t>.</w:t>
      </w:r>
      <w:r w:rsidR="005B67B1" w:rsidRPr="004A56EC">
        <w:rPr>
          <w:rFonts w:ascii="Book Antiqua" w:hAnsi="Book Antiqua"/>
          <w:sz w:val="24"/>
          <w:szCs w:val="24"/>
        </w:rPr>
        <w:t xml:space="preserve"> </w:t>
      </w:r>
      <w:r w:rsidR="00D443DC" w:rsidRPr="004A56EC">
        <w:rPr>
          <w:rFonts w:ascii="Book Antiqua" w:hAnsi="Book Antiqua"/>
          <w:sz w:val="24"/>
          <w:szCs w:val="24"/>
        </w:rPr>
        <w:t>Therefore</w:t>
      </w:r>
      <w:r w:rsidR="005B67B1" w:rsidRPr="004A56EC">
        <w:rPr>
          <w:rFonts w:ascii="Book Antiqua" w:hAnsi="Book Antiqua"/>
          <w:sz w:val="24"/>
          <w:szCs w:val="24"/>
        </w:rPr>
        <w:t xml:space="preserve">, </w:t>
      </w:r>
      <w:r w:rsidR="00D443DC" w:rsidRPr="004A56EC">
        <w:rPr>
          <w:rFonts w:ascii="Book Antiqua" w:hAnsi="Book Antiqua"/>
          <w:sz w:val="24"/>
          <w:szCs w:val="24"/>
        </w:rPr>
        <w:t xml:space="preserve">the </w:t>
      </w:r>
      <w:r w:rsidR="005B67B1" w:rsidRPr="004A56EC">
        <w:rPr>
          <w:rFonts w:ascii="Book Antiqua" w:hAnsi="Book Antiqua"/>
          <w:sz w:val="24"/>
          <w:szCs w:val="24"/>
        </w:rPr>
        <w:t xml:space="preserve">3D culture method is a better choice for organoid generation. </w:t>
      </w:r>
    </w:p>
    <w:p w14:paraId="5609F868" w14:textId="77777777" w:rsidR="00BE062B" w:rsidRPr="004A56EC" w:rsidRDefault="00BE062B" w:rsidP="004A56EC">
      <w:pPr>
        <w:adjustRightInd w:val="0"/>
        <w:snapToGrid w:val="0"/>
        <w:spacing w:line="360" w:lineRule="auto"/>
        <w:rPr>
          <w:rFonts w:ascii="Book Antiqua" w:hAnsi="Book Antiqua"/>
          <w:sz w:val="24"/>
          <w:szCs w:val="24"/>
        </w:rPr>
      </w:pPr>
    </w:p>
    <w:p w14:paraId="47FF440E" w14:textId="77777777" w:rsidR="00F63AD7" w:rsidRPr="00191828" w:rsidRDefault="00BF78AB" w:rsidP="004A56EC">
      <w:pPr>
        <w:adjustRightInd w:val="0"/>
        <w:snapToGrid w:val="0"/>
        <w:spacing w:line="360" w:lineRule="auto"/>
        <w:rPr>
          <w:rFonts w:ascii="Book Antiqua" w:hAnsi="Book Antiqua"/>
          <w:b/>
          <w:i/>
          <w:iCs/>
          <w:sz w:val="24"/>
          <w:szCs w:val="24"/>
        </w:rPr>
      </w:pPr>
      <w:r w:rsidRPr="00191828">
        <w:rPr>
          <w:rFonts w:ascii="Book Antiqua" w:hAnsi="Book Antiqua"/>
          <w:b/>
          <w:i/>
          <w:iCs/>
          <w:sz w:val="24"/>
          <w:szCs w:val="24"/>
        </w:rPr>
        <w:t>Transcription factor</w:t>
      </w:r>
      <w:r w:rsidR="00B902C0" w:rsidRPr="00191828">
        <w:rPr>
          <w:rFonts w:ascii="Book Antiqua" w:hAnsi="Book Antiqua"/>
          <w:b/>
          <w:i/>
          <w:iCs/>
          <w:sz w:val="24"/>
          <w:szCs w:val="24"/>
        </w:rPr>
        <w:t>-</w:t>
      </w:r>
      <w:r w:rsidR="008A2FC7" w:rsidRPr="00191828">
        <w:rPr>
          <w:rFonts w:ascii="Book Antiqua" w:hAnsi="Book Antiqua"/>
          <w:b/>
          <w:i/>
          <w:iCs/>
          <w:sz w:val="24"/>
          <w:szCs w:val="24"/>
        </w:rPr>
        <w:t>directed</w:t>
      </w:r>
      <w:r w:rsidR="008A7C27" w:rsidRPr="00191828">
        <w:rPr>
          <w:rFonts w:ascii="Book Antiqua" w:hAnsi="Book Antiqua"/>
          <w:b/>
          <w:i/>
          <w:iCs/>
          <w:sz w:val="24"/>
          <w:szCs w:val="24"/>
        </w:rPr>
        <w:t xml:space="preserve"> differentiation</w:t>
      </w:r>
    </w:p>
    <w:p w14:paraId="47FF440F" w14:textId="5D834BAE" w:rsidR="00F63AD7" w:rsidRPr="004A56EC" w:rsidRDefault="007B0010"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Transcription factors (TF</w:t>
      </w:r>
      <w:r w:rsidR="00E43053" w:rsidRPr="004A56EC">
        <w:rPr>
          <w:rFonts w:ascii="Book Antiqua" w:hAnsi="Book Antiqua"/>
          <w:sz w:val="24"/>
          <w:szCs w:val="24"/>
        </w:rPr>
        <w:t>s</w:t>
      </w:r>
      <w:r w:rsidRPr="004A56EC">
        <w:rPr>
          <w:rFonts w:ascii="Book Antiqua" w:hAnsi="Book Antiqua"/>
          <w:sz w:val="24"/>
          <w:szCs w:val="24"/>
        </w:rPr>
        <w:t xml:space="preserve">) play an important role in </w:t>
      </w:r>
      <w:r w:rsidR="00EB20CD" w:rsidRPr="004A56EC">
        <w:rPr>
          <w:rFonts w:ascii="Book Antiqua" w:hAnsi="Book Antiqua"/>
          <w:sz w:val="24"/>
          <w:szCs w:val="24"/>
        </w:rPr>
        <w:t xml:space="preserve">pluripotent stem cell induction and </w:t>
      </w:r>
      <w:proofErr w:type="spellStart"/>
      <w:proofErr w:type="gramStart"/>
      <w:r w:rsidR="00EB20CD" w:rsidRPr="004A56EC">
        <w:rPr>
          <w:rFonts w:ascii="Book Antiqua" w:hAnsi="Book Antiqua"/>
          <w:sz w:val="24"/>
          <w:szCs w:val="24"/>
        </w:rPr>
        <w:t>transdifferentiation</w:t>
      </w:r>
      <w:proofErr w:type="spellEnd"/>
      <w:r w:rsidR="001C131A" w:rsidRPr="004A56EC">
        <w:rPr>
          <w:rFonts w:ascii="Book Antiqua" w:hAnsi="Book Antiqua"/>
          <w:sz w:val="24"/>
          <w:szCs w:val="24"/>
          <w:vertAlign w:val="superscript"/>
        </w:rPr>
        <w:t>[</w:t>
      </w:r>
      <w:proofErr w:type="gramEnd"/>
      <w:r w:rsidR="001C131A" w:rsidRPr="004A56EC">
        <w:rPr>
          <w:rFonts w:ascii="Book Antiqua" w:hAnsi="Book Antiqua"/>
          <w:sz w:val="24"/>
          <w:szCs w:val="24"/>
          <w:vertAlign w:val="superscript"/>
        </w:rPr>
        <w:t>56]</w:t>
      </w:r>
      <w:r w:rsidR="00EB20CD" w:rsidRPr="004A56EC">
        <w:rPr>
          <w:rFonts w:ascii="Book Antiqua" w:hAnsi="Book Antiqua"/>
          <w:sz w:val="24"/>
          <w:szCs w:val="24"/>
        </w:rPr>
        <w:t>.</w:t>
      </w:r>
      <w:r w:rsidR="00626EE3" w:rsidRPr="004A56EC">
        <w:rPr>
          <w:rFonts w:ascii="Book Antiqua" w:hAnsi="Book Antiqua"/>
          <w:sz w:val="24"/>
          <w:szCs w:val="24"/>
        </w:rPr>
        <w:t xml:space="preserve"> </w:t>
      </w:r>
      <w:r w:rsidR="009C6AA9" w:rsidRPr="004A56EC">
        <w:rPr>
          <w:rFonts w:ascii="Book Antiqua" w:hAnsi="Book Antiqua"/>
          <w:sz w:val="24"/>
          <w:szCs w:val="24"/>
        </w:rPr>
        <w:t xml:space="preserve">Recently, </w:t>
      </w:r>
      <w:r w:rsidR="006618AC" w:rsidRPr="004A56EC">
        <w:rPr>
          <w:rFonts w:ascii="Book Antiqua" w:hAnsi="Book Antiqua"/>
          <w:sz w:val="24"/>
          <w:szCs w:val="24"/>
        </w:rPr>
        <w:t>they</w:t>
      </w:r>
      <w:r w:rsidR="00F272F1" w:rsidRPr="004A56EC">
        <w:rPr>
          <w:rFonts w:ascii="Book Antiqua" w:hAnsi="Book Antiqua"/>
          <w:sz w:val="24"/>
          <w:szCs w:val="24"/>
        </w:rPr>
        <w:t xml:space="preserve"> have </w:t>
      </w:r>
      <w:r w:rsidR="009656E1" w:rsidRPr="004A56EC">
        <w:rPr>
          <w:rFonts w:ascii="Book Antiqua" w:hAnsi="Book Antiqua"/>
          <w:sz w:val="24"/>
          <w:szCs w:val="24"/>
        </w:rPr>
        <w:t xml:space="preserve">been </w:t>
      </w:r>
      <w:r w:rsidR="00F272F1" w:rsidRPr="004A56EC">
        <w:rPr>
          <w:rFonts w:ascii="Book Antiqua" w:hAnsi="Book Antiqua"/>
          <w:sz w:val="24"/>
          <w:szCs w:val="24"/>
        </w:rPr>
        <w:t xml:space="preserve">used to differentiate </w:t>
      </w:r>
      <w:proofErr w:type="spellStart"/>
      <w:r w:rsidR="00F272F1" w:rsidRPr="004A56EC">
        <w:rPr>
          <w:rFonts w:ascii="Book Antiqua" w:hAnsi="Book Antiqua"/>
          <w:sz w:val="24"/>
          <w:szCs w:val="24"/>
        </w:rPr>
        <w:t>hPSCs</w:t>
      </w:r>
      <w:proofErr w:type="spellEnd"/>
      <w:r w:rsidR="00F272F1" w:rsidRPr="004A56EC">
        <w:rPr>
          <w:rFonts w:ascii="Book Antiqua" w:hAnsi="Book Antiqua"/>
          <w:sz w:val="24"/>
          <w:szCs w:val="24"/>
        </w:rPr>
        <w:t xml:space="preserve"> into desired cells or tissues </w:t>
      </w:r>
      <w:r w:rsidR="00992C69" w:rsidRPr="004A56EC">
        <w:rPr>
          <w:rFonts w:ascii="Book Antiqua" w:hAnsi="Book Antiqua"/>
          <w:sz w:val="24"/>
          <w:szCs w:val="24"/>
        </w:rPr>
        <w:t>such as</w:t>
      </w:r>
      <w:r w:rsidR="009C6AA9" w:rsidRPr="004A56EC">
        <w:rPr>
          <w:rFonts w:ascii="Book Antiqua" w:hAnsi="Book Antiqua"/>
          <w:sz w:val="24"/>
          <w:szCs w:val="24"/>
        </w:rPr>
        <w:t xml:space="preserve"> </w:t>
      </w:r>
      <w:proofErr w:type="gramStart"/>
      <w:r w:rsidR="009C6AA9" w:rsidRPr="004A56EC">
        <w:rPr>
          <w:rFonts w:ascii="Book Antiqua" w:hAnsi="Book Antiqua"/>
          <w:sz w:val="24"/>
          <w:szCs w:val="24"/>
        </w:rPr>
        <w:t>neural</w:t>
      </w:r>
      <w:r w:rsidR="001C131A" w:rsidRPr="004A56EC">
        <w:rPr>
          <w:rFonts w:ascii="Book Antiqua" w:hAnsi="Book Antiqua"/>
          <w:sz w:val="24"/>
          <w:szCs w:val="24"/>
          <w:vertAlign w:val="superscript"/>
        </w:rPr>
        <w:t>[</w:t>
      </w:r>
      <w:proofErr w:type="gramEnd"/>
      <w:r w:rsidR="001C131A" w:rsidRPr="004A56EC">
        <w:rPr>
          <w:rFonts w:ascii="Book Antiqua" w:hAnsi="Book Antiqua"/>
          <w:sz w:val="24"/>
          <w:szCs w:val="24"/>
          <w:vertAlign w:val="superscript"/>
        </w:rPr>
        <w:t>57]</w:t>
      </w:r>
      <w:r w:rsidR="009C6AA9" w:rsidRPr="004A56EC">
        <w:rPr>
          <w:rFonts w:ascii="Book Antiqua" w:hAnsi="Book Antiqua"/>
          <w:sz w:val="24"/>
          <w:szCs w:val="24"/>
        </w:rPr>
        <w:t>, liver</w:t>
      </w:r>
      <w:r w:rsidR="003A19FC" w:rsidRPr="004A56EC">
        <w:rPr>
          <w:rFonts w:ascii="Book Antiqua" w:hAnsi="Book Antiqua"/>
          <w:sz w:val="24"/>
          <w:szCs w:val="24"/>
          <w:vertAlign w:val="superscript"/>
        </w:rPr>
        <w:t>[58,</w:t>
      </w:r>
      <w:r w:rsidR="001C131A" w:rsidRPr="004A56EC">
        <w:rPr>
          <w:rFonts w:ascii="Book Antiqua" w:hAnsi="Book Antiqua"/>
          <w:sz w:val="24"/>
          <w:szCs w:val="24"/>
          <w:vertAlign w:val="superscript"/>
        </w:rPr>
        <w:t>59]</w:t>
      </w:r>
      <w:r w:rsidR="009C6AA9" w:rsidRPr="004A56EC">
        <w:rPr>
          <w:rFonts w:ascii="Book Antiqua" w:hAnsi="Book Antiqua"/>
          <w:sz w:val="24"/>
          <w:szCs w:val="24"/>
        </w:rPr>
        <w:t>, and cardiac muscle</w:t>
      </w:r>
      <w:r w:rsidR="003A19FC" w:rsidRPr="004A56EC">
        <w:rPr>
          <w:rFonts w:ascii="Book Antiqua" w:hAnsi="Book Antiqua"/>
          <w:sz w:val="24"/>
          <w:szCs w:val="24"/>
          <w:vertAlign w:val="superscript"/>
        </w:rPr>
        <w:t>[60,</w:t>
      </w:r>
      <w:r w:rsidR="001C131A" w:rsidRPr="004A56EC">
        <w:rPr>
          <w:rFonts w:ascii="Book Antiqua" w:hAnsi="Book Antiqua"/>
          <w:sz w:val="24"/>
          <w:szCs w:val="24"/>
          <w:vertAlign w:val="superscript"/>
        </w:rPr>
        <w:t>61]</w:t>
      </w:r>
      <w:r w:rsidR="009C6AA9" w:rsidRPr="004A56EC">
        <w:rPr>
          <w:rFonts w:ascii="Book Antiqua" w:hAnsi="Book Antiqua"/>
          <w:sz w:val="24"/>
          <w:szCs w:val="24"/>
        </w:rPr>
        <w:t xml:space="preserve">. </w:t>
      </w:r>
      <w:r w:rsidR="00D14D3A" w:rsidRPr="004A56EC">
        <w:rPr>
          <w:rFonts w:ascii="Book Antiqua" w:hAnsi="Book Antiqua"/>
          <w:sz w:val="24"/>
          <w:szCs w:val="24"/>
        </w:rPr>
        <w:t xml:space="preserve">A growing body of TF-directed differentiation method of </w:t>
      </w:r>
      <w:proofErr w:type="spellStart"/>
      <w:r w:rsidR="00D14D3A" w:rsidRPr="004A56EC">
        <w:rPr>
          <w:rFonts w:ascii="Book Antiqua" w:hAnsi="Book Antiqua"/>
          <w:sz w:val="24"/>
          <w:szCs w:val="24"/>
        </w:rPr>
        <w:t>hPSCs</w:t>
      </w:r>
      <w:proofErr w:type="spellEnd"/>
      <w:r w:rsidR="00D14D3A" w:rsidRPr="004A56EC">
        <w:rPr>
          <w:rFonts w:ascii="Book Antiqua" w:hAnsi="Book Antiqua"/>
          <w:sz w:val="24"/>
          <w:szCs w:val="24"/>
        </w:rPr>
        <w:t xml:space="preserve"> has demonstrated that efficient cell fate </w:t>
      </w:r>
      <w:r w:rsidR="008A7E61" w:rsidRPr="004A56EC">
        <w:rPr>
          <w:rFonts w:ascii="Book Antiqua" w:hAnsi="Book Antiqua"/>
          <w:sz w:val="24"/>
          <w:szCs w:val="24"/>
        </w:rPr>
        <w:t xml:space="preserve">is </w:t>
      </w:r>
      <w:r w:rsidR="00D14D3A" w:rsidRPr="004A56EC">
        <w:rPr>
          <w:rFonts w:ascii="Book Antiqua" w:hAnsi="Book Antiqua"/>
          <w:sz w:val="24"/>
          <w:szCs w:val="24"/>
        </w:rPr>
        <w:t xml:space="preserve">reprogrammed </w:t>
      </w:r>
      <w:r w:rsidR="00D14D3A" w:rsidRPr="00191828">
        <w:rPr>
          <w:rFonts w:ascii="Book Antiqua" w:hAnsi="Book Antiqua"/>
          <w:i/>
          <w:iCs/>
          <w:sz w:val="24"/>
          <w:szCs w:val="24"/>
        </w:rPr>
        <w:t xml:space="preserve">via </w:t>
      </w:r>
      <w:r w:rsidR="00D14D3A" w:rsidRPr="004A56EC">
        <w:rPr>
          <w:rFonts w:ascii="Book Antiqua" w:hAnsi="Book Antiqua"/>
          <w:sz w:val="24"/>
          <w:szCs w:val="24"/>
        </w:rPr>
        <w:t xml:space="preserve">forced expression of single or multiple </w:t>
      </w:r>
      <w:proofErr w:type="gramStart"/>
      <w:r w:rsidR="00D14D3A" w:rsidRPr="004A56EC">
        <w:rPr>
          <w:rFonts w:ascii="Book Antiqua" w:hAnsi="Book Antiqua"/>
          <w:sz w:val="24"/>
          <w:szCs w:val="24"/>
        </w:rPr>
        <w:t>TFs</w:t>
      </w:r>
      <w:r w:rsidR="001C131A" w:rsidRPr="004A56EC">
        <w:rPr>
          <w:rFonts w:ascii="Book Antiqua" w:hAnsi="Book Antiqua"/>
          <w:sz w:val="24"/>
          <w:szCs w:val="24"/>
          <w:vertAlign w:val="superscript"/>
        </w:rPr>
        <w:t>[</w:t>
      </w:r>
      <w:proofErr w:type="gramEnd"/>
      <w:r w:rsidR="001C131A" w:rsidRPr="004A56EC">
        <w:rPr>
          <w:rFonts w:ascii="Book Antiqua" w:hAnsi="Book Antiqua"/>
          <w:sz w:val="24"/>
          <w:szCs w:val="24"/>
          <w:vertAlign w:val="superscript"/>
        </w:rPr>
        <w:t>62]</w:t>
      </w:r>
      <w:r w:rsidR="00D14D3A" w:rsidRPr="004A56EC">
        <w:rPr>
          <w:rFonts w:ascii="Book Antiqua" w:hAnsi="Book Antiqua"/>
          <w:sz w:val="24"/>
          <w:szCs w:val="24"/>
        </w:rPr>
        <w:t xml:space="preserve">. </w:t>
      </w:r>
      <w:r w:rsidR="00173A29" w:rsidRPr="004A56EC">
        <w:rPr>
          <w:rFonts w:ascii="Book Antiqua" w:hAnsi="Book Antiqua"/>
          <w:sz w:val="24"/>
          <w:szCs w:val="24"/>
        </w:rPr>
        <w:t xml:space="preserve">Sun </w:t>
      </w:r>
      <w:r w:rsidR="00173A29" w:rsidRPr="004A56EC">
        <w:rPr>
          <w:rFonts w:ascii="Book Antiqua" w:hAnsi="Book Antiqua"/>
          <w:i/>
          <w:sz w:val="24"/>
          <w:szCs w:val="24"/>
        </w:rPr>
        <w:t xml:space="preserve">et </w:t>
      </w:r>
      <w:proofErr w:type="gramStart"/>
      <w:r w:rsidR="00173A29" w:rsidRPr="004A56EC">
        <w:rPr>
          <w:rFonts w:ascii="Book Antiqua" w:hAnsi="Book Antiqua"/>
          <w:i/>
          <w:sz w:val="24"/>
          <w:szCs w:val="24"/>
        </w:rPr>
        <w:t>al</w:t>
      </w:r>
      <w:r w:rsidR="003A19FC" w:rsidRPr="004A56EC">
        <w:rPr>
          <w:rFonts w:ascii="Book Antiqua" w:hAnsi="Book Antiqua"/>
          <w:sz w:val="24"/>
          <w:szCs w:val="24"/>
          <w:vertAlign w:val="superscript"/>
        </w:rPr>
        <w:t>[</w:t>
      </w:r>
      <w:proofErr w:type="gramEnd"/>
      <w:r w:rsidR="003A19FC" w:rsidRPr="004A56EC">
        <w:rPr>
          <w:rFonts w:ascii="Book Antiqua" w:hAnsi="Book Antiqua"/>
          <w:sz w:val="24"/>
          <w:szCs w:val="24"/>
          <w:vertAlign w:val="superscript"/>
        </w:rPr>
        <w:t>63]</w:t>
      </w:r>
      <w:r w:rsidR="00685C51" w:rsidRPr="004A56EC">
        <w:rPr>
          <w:rFonts w:ascii="Book Antiqua" w:hAnsi="Book Antiqua"/>
          <w:sz w:val="24"/>
          <w:szCs w:val="24"/>
        </w:rPr>
        <w:t xml:space="preserve"> used the technique to design a single-step protocol for forebrain GABAergic neuron differentiation, which could generate cells similar to rodent cortical interneurons with &gt;</w:t>
      </w:r>
      <w:r w:rsidR="00BE062B" w:rsidRPr="004A56EC">
        <w:rPr>
          <w:rFonts w:ascii="Book Antiqua" w:hAnsi="Book Antiqua"/>
          <w:sz w:val="24"/>
          <w:szCs w:val="24"/>
        </w:rPr>
        <w:t xml:space="preserve"> </w:t>
      </w:r>
      <w:r w:rsidR="00685C51" w:rsidRPr="004A56EC">
        <w:rPr>
          <w:rFonts w:ascii="Book Antiqua" w:hAnsi="Book Antiqua"/>
          <w:sz w:val="24"/>
          <w:szCs w:val="24"/>
        </w:rPr>
        <w:t>80% efficiency</w:t>
      </w:r>
      <w:r w:rsidR="008A7E61" w:rsidRPr="004A56EC">
        <w:rPr>
          <w:rFonts w:ascii="Book Antiqua" w:hAnsi="Book Antiqua"/>
          <w:sz w:val="24"/>
          <w:szCs w:val="24"/>
        </w:rPr>
        <w:t>,</w:t>
      </w:r>
      <w:r w:rsidR="00685C51" w:rsidRPr="004A56EC">
        <w:rPr>
          <w:rFonts w:ascii="Book Antiqua" w:hAnsi="Book Antiqua"/>
          <w:sz w:val="24"/>
          <w:szCs w:val="24"/>
        </w:rPr>
        <w:t xml:space="preserve"> and </w:t>
      </w:r>
      <w:r w:rsidR="00CE63C5" w:rsidRPr="004A56EC">
        <w:rPr>
          <w:rFonts w:ascii="Book Antiqua" w:hAnsi="Book Antiqua"/>
          <w:sz w:val="24"/>
          <w:szCs w:val="24"/>
        </w:rPr>
        <w:t>the target cells showed mature func</w:t>
      </w:r>
      <w:r w:rsidR="00BE062B" w:rsidRPr="004A56EC">
        <w:rPr>
          <w:rFonts w:ascii="Book Antiqua" w:hAnsi="Book Antiqua"/>
          <w:sz w:val="24"/>
          <w:szCs w:val="24"/>
        </w:rPr>
        <w:t>tional properties within 6-8 wk</w:t>
      </w:r>
      <w:r w:rsidR="00CE63C5" w:rsidRPr="004A56EC">
        <w:rPr>
          <w:rFonts w:ascii="Book Antiqua" w:hAnsi="Book Antiqua"/>
          <w:sz w:val="24"/>
          <w:szCs w:val="24"/>
        </w:rPr>
        <w:t xml:space="preserve">. </w:t>
      </w:r>
      <w:r w:rsidR="008A7E61" w:rsidRPr="004A56EC">
        <w:rPr>
          <w:rFonts w:ascii="Book Antiqua" w:hAnsi="Book Antiqua"/>
          <w:sz w:val="24"/>
          <w:szCs w:val="24"/>
        </w:rPr>
        <w:t>By contrast</w:t>
      </w:r>
      <w:r w:rsidR="00CE63C5" w:rsidRPr="004A56EC">
        <w:rPr>
          <w:rFonts w:ascii="Book Antiqua" w:hAnsi="Book Antiqua"/>
          <w:sz w:val="24"/>
          <w:szCs w:val="24"/>
        </w:rPr>
        <w:t>, other process take</w:t>
      </w:r>
      <w:r w:rsidR="00191828">
        <w:rPr>
          <w:rFonts w:ascii="Book Antiqua" w:hAnsi="Book Antiqua"/>
          <w:sz w:val="24"/>
          <w:szCs w:val="24"/>
        </w:rPr>
        <w:t>s</w:t>
      </w:r>
      <w:r w:rsidR="00BE062B" w:rsidRPr="004A56EC">
        <w:rPr>
          <w:rFonts w:ascii="Book Antiqua" w:hAnsi="Book Antiqua"/>
          <w:sz w:val="24"/>
          <w:szCs w:val="24"/>
        </w:rPr>
        <w:t xml:space="preserve"> as long as 30 </w:t>
      </w:r>
      <w:proofErr w:type="spellStart"/>
      <w:proofErr w:type="gramStart"/>
      <w:r w:rsidR="00BE062B" w:rsidRPr="004A56EC">
        <w:rPr>
          <w:rFonts w:ascii="Book Antiqua" w:hAnsi="Book Antiqua"/>
          <w:sz w:val="24"/>
          <w:szCs w:val="24"/>
        </w:rPr>
        <w:t>wk</w:t>
      </w:r>
      <w:proofErr w:type="spellEnd"/>
      <w:r w:rsidR="001C131A" w:rsidRPr="004A56EC">
        <w:rPr>
          <w:rFonts w:ascii="Book Antiqua" w:hAnsi="Book Antiqua"/>
          <w:sz w:val="24"/>
          <w:szCs w:val="24"/>
          <w:vertAlign w:val="superscript"/>
        </w:rPr>
        <w:t>[</w:t>
      </w:r>
      <w:proofErr w:type="gramEnd"/>
      <w:r w:rsidR="001C131A" w:rsidRPr="004A56EC">
        <w:rPr>
          <w:rFonts w:ascii="Book Antiqua" w:hAnsi="Book Antiqua"/>
          <w:sz w:val="24"/>
          <w:szCs w:val="24"/>
          <w:vertAlign w:val="superscript"/>
        </w:rPr>
        <w:t>64]</w:t>
      </w:r>
      <w:r w:rsidR="00CE63C5" w:rsidRPr="004A56EC">
        <w:rPr>
          <w:rFonts w:ascii="Book Antiqua" w:hAnsi="Book Antiqua"/>
          <w:sz w:val="24"/>
          <w:szCs w:val="24"/>
        </w:rPr>
        <w:t xml:space="preserve">. </w:t>
      </w:r>
      <w:r w:rsidR="00ED04A8" w:rsidRPr="004A56EC">
        <w:rPr>
          <w:rFonts w:ascii="Book Antiqua" w:hAnsi="Book Antiqua"/>
          <w:sz w:val="24"/>
          <w:szCs w:val="24"/>
        </w:rPr>
        <w:t>The</w:t>
      </w:r>
      <w:r w:rsidR="005831ED" w:rsidRPr="004A56EC">
        <w:rPr>
          <w:rFonts w:ascii="Book Antiqua" w:hAnsi="Book Antiqua"/>
          <w:sz w:val="24"/>
          <w:szCs w:val="24"/>
        </w:rPr>
        <w:t xml:space="preserve"> TF-mediated method c</w:t>
      </w:r>
      <w:r w:rsidR="008A7E61" w:rsidRPr="004A56EC">
        <w:rPr>
          <w:rFonts w:ascii="Book Antiqua" w:hAnsi="Book Antiqua"/>
          <w:sz w:val="24"/>
          <w:szCs w:val="24"/>
        </w:rPr>
        <w:t>an</w:t>
      </w:r>
      <w:r w:rsidR="005831ED" w:rsidRPr="004A56EC">
        <w:rPr>
          <w:rFonts w:ascii="Book Antiqua" w:hAnsi="Book Antiqua"/>
          <w:sz w:val="24"/>
          <w:szCs w:val="24"/>
        </w:rPr>
        <w:t xml:space="preserve"> differentiate </w:t>
      </w:r>
      <w:proofErr w:type="spellStart"/>
      <w:r w:rsidR="005831ED" w:rsidRPr="004A56EC">
        <w:rPr>
          <w:rFonts w:ascii="Book Antiqua" w:hAnsi="Book Antiqua"/>
          <w:sz w:val="24"/>
          <w:szCs w:val="24"/>
        </w:rPr>
        <w:t>hPSCs</w:t>
      </w:r>
      <w:proofErr w:type="spellEnd"/>
      <w:r w:rsidR="005831ED" w:rsidRPr="004A56EC">
        <w:rPr>
          <w:rFonts w:ascii="Book Antiqua" w:hAnsi="Book Antiqua"/>
          <w:sz w:val="24"/>
          <w:szCs w:val="24"/>
        </w:rPr>
        <w:t xml:space="preserve"> into terminal cells directly, and the experimental procedure is relatively brief.</w:t>
      </w:r>
    </w:p>
    <w:p w14:paraId="590381AE" w14:textId="77777777" w:rsidR="00BE062B" w:rsidRPr="004A56EC" w:rsidRDefault="00BE062B" w:rsidP="004A56EC">
      <w:pPr>
        <w:adjustRightInd w:val="0"/>
        <w:snapToGrid w:val="0"/>
        <w:spacing w:line="360" w:lineRule="auto"/>
        <w:rPr>
          <w:rFonts w:ascii="Book Antiqua" w:hAnsi="Book Antiqua"/>
          <w:sz w:val="24"/>
          <w:szCs w:val="24"/>
        </w:rPr>
      </w:pPr>
    </w:p>
    <w:p w14:paraId="47FF4410" w14:textId="77777777" w:rsidR="00A012C5" w:rsidRPr="004A56EC" w:rsidRDefault="00F00A8D" w:rsidP="004A56EC">
      <w:pPr>
        <w:adjustRightInd w:val="0"/>
        <w:snapToGrid w:val="0"/>
        <w:spacing w:line="360" w:lineRule="auto"/>
        <w:rPr>
          <w:rFonts w:ascii="Book Antiqua" w:hAnsi="Book Antiqua"/>
          <w:b/>
          <w:sz w:val="24"/>
          <w:szCs w:val="24"/>
          <w:u w:val="single"/>
        </w:rPr>
      </w:pPr>
      <w:r w:rsidRPr="004A56EC">
        <w:rPr>
          <w:rFonts w:ascii="Book Antiqua" w:hAnsi="Book Antiqua"/>
          <w:b/>
          <w:sz w:val="24"/>
          <w:szCs w:val="24"/>
          <w:u w:val="single"/>
        </w:rPr>
        <w:lastRenderedPageBreak/>
        <w:t>LIMITATION</w:t>
      </w:r>
      <w:r w:rsidR="00411AA6" w:rsidRPr="004A56EC">
        <w:rPr>
          <w:rFonts w:ascii="Book Antiqua" w:hAnsi="Book Antiqua"/>
          <w:b/>
          <w:sz w:val="24"/>
          <w:szCs w:val="24"/>
          <w:u w:val="single"/>
        </w:rPr>
        <w:t xml:space="preserve"> AND CHOICE</w:t>
      </w:r>
    </w:p>
    <w:p w14:paraId="47FF4411" w14:textId="1ED0D194" w:rsidR="00A012C5" w:rsidRPr="004A56EC" w:rsidRDefault="009351A1" w:rsidP="004A56EC">
      <w:pPr>
        <w:adjustRightInd w:val="0"/>
        <w:snapToGrid w:val="0"/>
        <w:spacing w:line="360" w:lineRule="auto"/>
        <w:rPr>
          <w:rFonts w:ascii="Book Antiqua" w:hAnsi="Book Antiqua"/>
          <w:sz w:val="24"/>
          <w:szCs w:val="24"/>
        </w:rPr>
      </w:pPr>
      <w:r w:rsidRPr="004A56EC">
        <w:rPr>
          <w:rFonts w:ascii="Book Antiqua" w:hAnsi="Book Antiqua" w:cs="Book Antiqua"/>
          <w:sz w:val="24"/>
          <w:szCs w:val="24"/>
        </w:rPr>
        <w:t xml:space="preserve">Current methods for </w:t>
      </w:r>
      <w:proofErr w:type="spellStart"/>
      <w:r w:rsidRPr="004A56EC">
        <w:rPr>
          <w:rFonts w:ascii="Book Antiqua" w:hAnsi="Book Antiqua"/>
          <w:sz w:val="24"/>
          <w:szCs w:val="24"/>
        </w:rPr>
        <w:t>hPSC</w:t>
      </w:r>
      <w:proofErr w:type="spellEnd"/>
      <w:r w:rsidRPr="004A56EC">
        <w:rPr>
          <w:rFonts w:ascii="Book Antiqua" w:hAnsi="Book Antiqua"/>
          <w:sz w:val="24"/>
          <w:szCs w:val="24"/>
        </w:rPr>
        <w:t xml:space="preserve"> </w:t>
      </w:r>
      <w:r w:rsidR="008D65B4" w:rsidRPr="004A56EC">
        <w:rPr>
          <w:rFonts w:ascii="Book Antiqua" w:hAnsi="Book Antiqua"/>
          <w:sz w:val="24"/>
          <w:szCs w:val="24"/>
        </w:rPr>
        <w:t xml:space="preserve">differentiation </w:t>
      </w:r>
      <w:r w:rsidR="00366D12" w:rsidRPr="004A56EC">
        <w:rPr>
          <w:rFonts w:ascii="Book Antiqua" w:hAnsi="Book Antiqua"/>
          <w:sz w:val="24"/>
          <w:szCs w:val="24"/>
        </w:rPr>
        <w:t xml:space="preserve">described above </w:t>
      </w:r>
      <w:r w:rsidRPr="004A56EC">
        <w:rPr>
          <w:rFonts w:ascii="Book Antiqua" w:hAnsi="Book Antiqua"/>
          <w:sz w:val="24"/>
          <w:szCs w:val="24"/>
        </w:rPr>
        <w:t xml:space="preserve">have various limitations. </w:t>
      </w:r>
      <w:bookmarkStart w:id="25" w:name="OLE_LINK13"/>
      <w:bookmarkStart w:id="26" w:name="OLE_LINK12"/>
      <w:r w:rsidR="00F00A8D" w:rsidRPr="004A56EC">
        <w:rPr>
          <w:rFonts w:ascii="Book Antiqua" w:hAnsi="Book Antiqua"/>
          <w:sz w:val="24"/>
          <w:szCs w:val="24"/>
        </w:rPr>
        <w:t xml:space="preserve">2D differentiation </w:t>
      </w:r>
      <w:r w:rsidR="000A2976" w:rsidRPr="004A56EC">
        <w:rPr>
          <w:rFonts w:ascii="Book Antiqua" w:hAnsi="Book Antiqua"/>
          <w:sz w:val="24"/>
          <w:szCs w:val="24"/>
        </w:rPr>
        <w:t xml:space="preserve">culturing </w:t>
      </w:r>
      <w:r w:rsidR="00F00A8D" w:rsidRPr="004A56EC">
        <w:rPr>
          <w:rFonts w:ascii="Book Antiqua" w:hAnsi="Book Antiqua"/>
          <w:sz w:val="24"/>
          <w:szCs w:val="24"/>
        </w:rPr>
        <w:t xml:space="preserve">is performed on the surface of the culture vessel and the limited contact area </w:t>
      </w:r>
      <w:r w:rsidR="000A2976" w:rsidRPr="004A56EC">
        <w:rPr>
          <w:rFonts w:ascii="Book Antiqua" w:hAnsi="Book Antiqua"/>
          <w:sz w:val="24"/>
          <w:szCs w:val="24"/>
        </w:rPr>
        <w:t xml:space="preserve">limits </w:t>
      </w:r>
      <w:r w:rsidR="00F00A8D" w:rsidRPr="004A56EC">
        <w:rPr>
          <w:rFonts w:ascii="Book Antiqua" w:hAnsi="Book Antiqua"/>
          <w:sz w:val="24"/>
          <w:szCs w:val="24"/>
        </w:rPr>
        <w:t xml:space="preserve">the yield of the target cells. </w:t>
      </w:r>
      <w:r w:rsidR="000A2976" w:rsidRPr="004A56EC">
        <w:rPr>
          <w:rFonts w:ascii="Book Antiqua" w:hAnsi="Book Antiqua"/>
          <w:sz w:val="24"/>
          <w:szCs w:val="24"/>
        </w:rPr>
        <w:t xml:space="preserve">Furthermore, </w:t>
      </w:r>
      <w:r w:rsidR="005809EB" w:rsidRPr="004A56EC">
        <w:rPr>
          <w:rFonts w:ascii="Book Antiqua" w:hAnsi="Book Antiqua"/>
          <w:sz w:val="24"/>
          <w:szCs w:val="24"/>
        </w:rPr>
        <w:t xml:space="preserve">all structural components of organoids cannot be </w:t>
      </w:r>
      <w:proofErr w:type="gramStart"/>
      <w:r w:rsidR="005809EB" w:rsidRPr="004A56EC">
        <w:rPr>
          <w:rFonts w:ascii="Book Antiqua" w:hAnsi="Book Antiqua"/>
          <w:sz w:val="24"/>
          <w:szCs w:val="24"/>
        </w:rPr>
        <w:t>generated</w:t>
      </w:r>
      <w:r w:rsidR="003A19FC" w:rsidRPr="004A56EC">
        <w:rPr>
          <w:rFonts w:ascii="Book Antiqua" w:hAnsi="Book Antiqua"/>
          <w:sz w:val="24"/>
          <w:szCs w:val="24"/>
          <w:vertAlign w:val="superscript"/>
        </w:rPr>
        <w:t>[</w:t>
      </w:r>
      <w:proofErr w:type="gramEnd"/>
      <w:r w:rsidR="003A19FC" w:rsidRPr="004A56EC">
        <w:rPr>
          <w:rFonts w:ascii="Book Antiqua" w:hAnsi="Book Antiqua"/>
          <w:sz w:val="24"/>
          <w:szCs w:val="24"/>
          <w:vertAlign w:val="superscript"/>
        </w:rPr>
        <w:t>37,</w:t>
      </w:r>
      <w:r w:rsidR="00983625" w:rsidRPr="004A56EC">
        <w:rPr>
          <w:rFonts w:ascii="Book Antiqua" w:hAnsi="Book Antiqua"/>
          <w:sz w:val="24"/>
          <w:szCs w:val="24"/>
          <w:vertAlign w:val="superscript"/>
        </w:rPr>
        <w:t>65]</w:t>
      </w:r>
      <w:r w:rsidR="004A152B" w:rsidRPr="004A56EC">
        <w:rPr>
          <w:rFonts w:ascii="Book Antiqua" w:hAnsi="Book Antiqua"/>
          <w:sz w:val="24"/>
          <w:szCs w:val="24"/>
        </w:rPr>
        <w:t xml:space="preserve">. </w:t>
      </w:r>
      <w:bookmarkEnd w:id="25"/>
      <w:bookmarkEnd w:id="26"/>
      <w:r w:rsidR="00DD1A52" w:rsidRPr="004A56EC">
        <w:rPr>
          <w:rFonts w:ascii="Book Antiqua" w:hAnsi="Book Antiqua" w:cs="Times New Roman"/>
          <w:color w:val="000000"/>
          <w:sz w:val="24"/>
          <w:szCs w:val="24"/>
          <w:shd w:val="clear" w:color="auto" w:fill="FFFFFF"/>
        </w:rPr>
        <w:t xml:space="preserve">Without </w:t>
      </w:r>
      <w:r w:rsidR="003C7B51" w:rsidRPr="004A56EC">
        <w:rPr>
          <w:rFonts w:ascii="Book Antiqua" w:hAnsi="Book Antiqua" w:cs="Times New Roman"/>
          <w:color w:val="000000"/>
          <w:sz w:val="24"/>
          <w:szCs w:val="24"/>
          <w:shd w:val="clear" w:color="auto" w:fill="FFFFFF"/>
        </w:rPr>
        <w:t>3D</w:t>
      </w:r>
      <w:r w:rsidR="00DD1A52" w:rsidRPr="004A56EC">
        <w:rPr>
          <w:rFonts w:ascii="Book Antiqua" w:hAnsi="Book Antiqua" w:cs="Times New Roman"/>
          <w:color w:val="000000"/>
          <w:sz w:val="24"/>
          <w:szCs w:val="24"/>
          <w:shd w:val="clear" w:color="auto" w:fill="FFFFFF"/>
        </w:rPr>
        <w:t xml:space="preserve"> contact with </w:t>
      </w:r>
      <w:proofErr w:type="spellStart"/>
      <w:r w:rsidR="00DD1A52" w:rsidRPr="004A56EC">
        <w:rPr>
          <w:rFonts w:ascii="Book Antiqua" w:hAnsi="Book Antiqua" w:cs="Times New Roman"/>
          <w:color w:val="000000"/>
          <w:sz w:val="24"/>
          <w:szCs w:val="24"/>
          <w:shd w:val="clear" w:color="auto" w:fill="FFFFFF"/>
        </w:rPr>
        <w:t>Matrigel</w:t>
      </w:r>
      <w:proofErr w:type="spellEnd"/>
      <w:r w:rsidR="00DD1A52" w:rsidRPr="004A56EC">
        <w:rPr>
          <w:rFonts w:ascii="Book Antiqua" w:hAnsi="Book Antiqua" w:cs="Times New Roman"/>
          <w:color w:val="000000"/>
          <w:sz w:val="24"/>
          <w:szCs w:val="24"/>
          <w:shd w:val="clear" w:color="auto" w:fill="FFFFFF"/>
        </w:rPr>
        <w:t xml:space="preserve">, </w:t>
      </w:r>
      <w:r w:rsidR="003C7B51" w:rsidRPr="004A56EC">
        <w:rPr>
          <w:rFonts w:ascii="Book Antiqua" w:hAnsi="Book Antiqua"/>
          <w:sz w:val="24"/>
          <w:szCs w:val="24"/>
        </w:rPr>
        <w:t xml:space="preserve">Lowe </w:t>
      </w:r>
      <w:r w:rsidR="00DD1A52" w:rsidRPr="004A56EC">
        <w:rPr>
          <w:rFonts w:ascii="Book Antiqua" w:hAnsi="Book Antiqua"/>
          <w:i/>
          <w:sz w:val="24"/>
          <w:szCs w:val="24"/>
        </w:rPr>
        <w:t xml:space="preserve">et </w:t>
      </w:r>
      <w:proofErr w:type="gramStart"/>
      <w:r w:rsidR="00DD1A52" w:rsidRPr="004A56EC">
        <w:rPr>
          <w:rFonts w:ascii="Book Antiqua" w:hAnsi="Book Antiqua"/>
          <w:i/>
          <w:sz w:val="24"/>
          <w:szCs w:val="24"/>
        </w:rPr>
        <w:t>al</w:t>
      </w:r>
      <w:r w:rsidR="003A19FC" w:rsidRPr="004A56EC">
        <w:rPr>
          <w:rFonts w:ascii="Book Antiqua" w:hAnsi="Book Antiqua"/>
          <w:sz w:val="24"/>
          <w:szCs w:val="24"/>
          <w:shd w:val="clear" w:color="auto" w:fill="FFFFFF"/>
          <w:vertAlign w:val="superscript"/>
        </w:rPr>
        <w:t>[</w:t>
      </w:r>
      <w:proofErr w:type="gramEnd"/>
      <w:r w:rsidR="003A19FC" w:rsidRPr="004A56EC">
        <w:rPr>
          <w:rFonts w:ascii="Book Antiqua" w:hAnsi="Book Antiqua"/>
          <w:sz w:val="24"/>
          <w:szCs w:val="24"/>
          <w:shd w:val="clear" w:color="auto" w:fill="FFFFFF"/>
          <w:vertAlign w:val="superscript"/>
        </w:rPr>
        <w:t>31]</w:t>
      </w:r>
      <w:r w:rsidR="00DD1A52" w:rsidRPr="004A56EC">
        <w:rPr>
          <w:rFonts w:ascii="Book Antiqua" w:hAnsi="Book Antiqua"/>
          <w:sz w:val="24"/>
          <w:szCs w:val="24"/>
        </w:rPr>
        <w:t xml:space="preserve"> </w:t>
      </w:r>
      <w:r w:rsidR="005809EB" w:rsidRPr="004A56EC">
        <w:rPr>
          <w:rFonts w:ascii="Book Antiqua" w:hAnsi="Book Antiqua"/>
          <w:sz w:val="24"/>
          <w:szCs w:val="24"/>
        </w:rPr>
        <w:t xml:space="preserve">reported that </w:t>
      </w:r>
      <w:r w:rsidR="00DD1A52" w:rsidRPr="004A56EC">
        <w:rPr>
          <w:rFonts w:ascii="Book Antiqua" w:hAnsi="Book Antiqua" w:cs="Times New Roman"/>
          <w:color w:val="000000"/>
          <w:sz w:val="24"/>
          <w:szCs w:val="24"/>
          <w:shd w:val="clear" w:color="auto" w:fill="FFFFFF"/>
        </w:rPr>
        <w:t xml:space="preserve">most cells died and the few surviving cells formed solid cell masses </w:t>
      </w:r>
      <w:r w:rsidR="00104812" w:rsidRPr="004A56EC">
        <w:rPr>
          <w:rFonts w:ascii="Book Antiqua" w:hAnsi="Book Antiqua" w:cs="Times New Roman"/>
          <w:color w:val="000000"/>
          <w:sz w:val="24"/>
          <w:szCs w:val="24"/>
          <w:shd w:val="clear" w:color="auto" w:fill="FFFFFF"/>
        </w:rPr>
        <w:t xml:space="preserve">on </w:t>
      </w:r>
      <w:r w:rsidR="00DD1A52" w:rsidRPr="004A56EC">
        <w:rPr>
          <w:rFonts w:ascii="Book Antiqua" w:hAnsi="Book Antiqua"/>
          <w:sz w:val="24"/>
          <w:szCs w:val="24"/>
          <w:shd w:val="clear" w:color="auto" w:fill="FFFFFF"/>
        </w:rPr>
        <w:t xml:space="preserve">2D </w:t>
      </w:r>
      <w:r w:rsidR="00104812" w:rsidRPr="004A56EC">
        <w:rPr>
          <w:rFonts w:ascii="Book Antiqua" w:hAnsi="Book Antiqua"/>
          <w:sz w:val="24"/>
          <w:szCs w:val="24"/>
          <w:shd w:val="clear" w:color="auto" w:fill="FFFFFF"/>
        </w:rPr>
        <w:t>culturing</w:t>
      </w:r>
      <w:r w:rsidR="00DD1A52" w:rsidRPr="004A56EC">
        <w:rPr>
          <w:rFonts w:ascii="Book Antiqua" w:hAnsi="Book Antiqua"/>
          <w:sz w:val="24"/>
          <w:szCs w:val="24"/>
          <w:shd w:val="clear" w:color="auto" w:fill="FFFFFF"/>
        </w:rPr>
        <w:t>.</w:t>
      </w:r>
      <w:r w:rsidR="00DD1A52" w:rsidRPr="004A56EC">
        <w:rPr>
          <w:rFonts w:ascii="Book Antiqua" w:hAnsi="Book Antiqua"/>
          <w:sz w:val="24"/>
          <w:szCs w:val="24"/>
        </w:rPr>
        <w:t xml:space="preserve"> </w:t>
      </w:r>
      <w:r w:rsidR="00EB36D5" w:rsidRPr="004A56EC">
        <w:rPr>
          <w:rFonts w:ascii="Book Antiqua" w:hAnsi="Book Antiqua"/>
          <w:sz w:val="24"/>
          <w:szCs w:val="24"/>
        </w:rPr>
        <w:t>Most</w:t>
      </w:r>
      <w:r w:rsidR="003E30BD" w:rsidRPr="004A56EC">
        <w:rPr>
          <w:rFonts w:ascii="Book Antiqua" w:hAnsi="Book Antiqua"/>
          <w:sz w:val="24"/>
          <w:szCs w:val="24"/>
        </w:rPr>
        <w:t xml:space="preserve"> 3D </w:t>
      </w:r>
      <w:r w:rsidR="00104812" w:rsidRPr="004A56EC">
        <w:rPr>
          <w:rFonts w:ascii="Book Antiqua" w:hAnsi="Book Antiqua"/>
          <w:sz w:val="24"/>
          <w:szCs w:val="24"/>
        </w:rPr>
        <w:t xml:space="preserve">culture </w:t>
      </w:r>
      <w:r w:rsidR="003E30BD" w:rsidRPr="004A56EC">
        <w:rPr>
          <w:rFonts w:ascii="Book Antiqua" w:hAnsi="Book Antiqua"/>
          <w:sz w:val="24"/>
          <w:szCs w:val="24"/>
        </w:rPr>
        <w:t xml:space="preserve">methods involve various intermediate stages requiring </w:t>
      </w:r>
      <w:r w:rsidR="00E3787A" w:rsidRPr="004A56EC">
        <w:rPr>
          <w:rFonts w:ascii="Book Antiqua" w:hAnsi="Book Antiqua"/>
          <w:sz w:val="24"/>
          <w:szCs w:val="24"/>
        </w:rPr>
        <w:t xml:space="preserve">varying </w:t>
      </w:r>
      <w:r w:rsidR="003E30BD" w:rsidRPr="004A56EC">
        <w:rPr>
          <w:rFonts w:ascii="Book Antiqua" w:hAnsi="Book Antiqua"/>
          <w:sz w:val="24"/>
          <w:szCs w:val="24"/>
        </w:rPr>
        <w:t xml:space="preserve">combinations of recombinant factors and small </w:t>
      </w:r>
      <w:proofErr w:type="gramStart"/>
      <w:r w:rsidR="003E30BD" w:rsidRPr="004A56EC">
        <w:rPr>
          <w:rFonts w:ascii="Book Antiqua" w:hAnsi="Book Antiqua"/>
          <w:sz w:val="24"/>
          <w:szCs w:val="24"/>
        </w:rPr>
        <w:t>molecules</w:t>
      </w:r>
      <w:r w:rsidR="001C131A" w:rsidRPr="004A56EC">
        <w:rPr>
          <w:rFonts w:ascii="Book Antiqua" w:hAnsi="Book Antiqua"/>
          <w:sz w:val="24"/>
          <w:szCs w:val="24"/>
          <w:vertAlign w:val="superscript"/>
        </w:rPr>
        <w:t>[</w:t>
      </w:r>
      <w:proofErr w:type="gramEnd"/>
      <w:r w:rsidR="001C131A" w:rsidRPr="004A56EC">
        <w:rPr>
          <w:rFonts w:ascii="Book Antiqua" w:hAnsi="Book Antiqua"/>
          <w:sz w:val="24"/>
          <w:szCs w:val="24"/>
          <w:vertAlign w:val="superscript"/>
        </w:rPr>
        <w:t>63]</w:t>
      </w:r>
      <w:r w:rsidR="003E30BD" w:rsidRPr="004A56EC">
        <w:rPr>
          <w:rFonts w:ascii="Book Antiqua" w:hAnsi="Book Antiqua"/>
          <w:sz w:val="24"/>
          <w:szCs w:val="24"/>
        </w:rPr>
        <w:t xml:space="preserve">, </w:t>
      </w:r>
      <w:r w:rsidR="00416216" w:rsidRPr="004A56EC">
        <w:rPr>
          <w:rFonts w:ascii="Book Antiqua" w:hAnsi="Book Antiqua"/>
          <w:sz w:val="24"/>
          <w:szCs w:val="24"/>
        </w:rPr>
        <w:t xml:space="preserve">thus rendering the method </w:t>
      </w:r>
      <w:r w:rsidR="003E30BD" w:rsidRPr="004A56EC">
        <w:rPr>
          <w:rFonts w:ascii="Book Antiqua" w:hAnsi="Book Antiqua"/>
          <w:sz w:val="24"/>
          <w:szCs w:val="24"/>
        </w:rPr>
        <w:t>cumbersome to repeat.</w:t>
      </w:r>
      <w:r w:rsidR="00BE062B" w:rsidRPr="004A56EC">
        <w:rPr>
          <w:rFonts w:ascii="Book Antiqua" w:hAnsi="Book Antiqua"/>
          <w:sz w:val="24"/>
          <w:szCs w:val="24"/>
        </w:rPr>
        <w:t xml:space="preserve"> </w:t>
      </w:r>
      <w:r w:rsidR="005B5731" w:rsidRPr="004A56EC">
        <w:rPr>
          <w:rFonts w:ascii="Book Antiqua" w:hAnsi="Book Antiqua"/>
          <w:sz w:val="24"/>
          <w:szCs w:val="24"/>
        </w:rPr>
        <w:t>Although TF-mediated method</w:t>
      </w:r>
      <w:r w:rsidR="003D3083" w:rsidRPr="004A56EC">
        <w:rPr>
          <w:rFonts w:ascii="Book Antiqua" w:hAnsi="Book Antiqua"/>
          <w:sz w:val="24"/>
          <w:szCs w:val="24"/>
        </w:rPr>
        <w:t>s</w:t>
      </w:r>
      <w:r w:rsidR="005B5731" w:rsidRPr="004A56EC" w:rsidDel="00D54010">
        <w:rPr>
          <w:rFonts w:ascii="Book Antiqua" w:hAnsi="Book Antiqua"/>
          <w:sz w:val="24"/>
          <w:szCs w:val="24"/>
        </w:rPr>
        <w:t xml:space="preserve"> </w:t>
      </w:r>
      <w:r w:rsidR="005B5731" w:rsidRPr="004A56EC">
        <w:rPr>
          <w:rFonts w:ascii="Book Antiqua" w:hAnsi="Book Antiqua"/>
          <w:sz w:val="24"/>
          <w:szCs w:val="24"/>
        </w:rPr>
        <w:t xml:space="preserve">improve the </w:t>
      </w:r>
      <w:r w:rsidR="00165DFF" w:rsidRPr="004A56EC">
        <w:rPr>
          <w:rFonts w:ascii="Book Antiqua" w:hAnsi="Book Antiqua"/>
          <w:sz w:val="24"/>
          <w:szCs w:val="24"/>
        </w:rPr>
        <w:t xml:space="preserve">differentiation efficiency of </w:t>
      </w:r>
      <w:proofErr w:type="spellStart"/>
      <w:r w:rsidR="00165DFF" w:rsidRPr="004A56EC">
        <w:rPr>
          <w:rFonts w:ascii="Book Antiqua" w:hAnsi="Book Antiqua"/>
          <w:sz w:val="24"/>
          <w:szCs w:val="24"/>
        </w:rPr>
        <w:t>hPSCs</w:t>
      </w:r>
      <w:proofErr w:type="spellEnd"/>
      <w:r w:rsidR="00165DFF" w:rsidRPr="004A56EC">
        <w:rPr>
          <w:rFonts w:ascii="Book Antiqua" w:hAnsi="Book Antiqua"/>
          <w:sz w:val="24"/>
          <w:szCs w:val="24"/>
        </w:rPr>
        <w:t xml:space="preserve">, </w:t>
      </w:r>
      <w:r w:rsidR="00416216" w:rsidRPr="004A56EC">
        <w:rPr>
          <w:rFonts w:ascii="Book Antiqua" w:hAnsi="Book Antiqua"/>
          <w:sz w:val="24"/>
          <w:szCs w:val="24"/>
        </w:rPr>
        <w:t xml:space="preserve">numerous tools for </w:t>
      </w:r>
      <w:r w:rsidR="009315AA" w:rsidRPr="004A56EC">
        <w:rPr>
          <w:rFonts w:ascii="Book Antiqua" w:hAnsi="Book Antiqua"/>
          <w:sz w:val="24"/>
          <w:szCs w:val="24"/>
        </w:rPr>
        <w:t>TF transfection</w:t>
      </w:r>
      <w:r w:rsidR="00BA6367" w:rsidRPr="004A56EC">
        <w:rPr>
          <w:rFonts w:ascii="Book Antiqua" w:hAnsi="Book Antiqua"/>
          <w:sz w:val="24"/>
          <w:szCs w:val="24"/>
        </w:rPr>
        <w:t>, including plasmids and viruses,</w:t>
      </w:r>
      <w:r w:rsidR="009315AA" w:rsidRPr="004A56EC">
        <w:rPr>
          <w:rFonts w:ascii="Book Antiqua" w:hAnsi="Book Antiqua"/>
          <w:sz w:val="24"/>
          <w:szCs w:val="24"/>
        </w:rPr>
        <w:t xml:space="preserve"> </w:t>
      </w:r>
      <w:r w:rsidR="00BA6367" w:rsidRPr="004A56EC">
        <w:rPr>
          <w:rFonts w:ascii="Book Antiqua" w:hAnsi="Book Antiqua"/>
          <w:sz w:val="24"/>
          <w:szCs w:val="24"/>
        </w:rPr>
        <w:t xml:space="preserve">have led to the </w:t>
      </w:r>
      <w:r w:rsidR="00C66DB5" w:rsidRPr="004A56EC">
        <w:rPr>
          <w:rFonts w:ascii="Book Antiqua" w:hAnsi="Book Antiqua"/>
          <w:sz w:val="24"/>
          <w:szCs w:val="24"/>
        </w:rPr>
        <w:t xml:space="preserve">integration of </w:t>
      </w:r>
      <w:proofErr w:type="spellStart"/>
      <w:r w:rsidR="009315AA" w:rsidRPr="004A56EC">
        <w:rPr>
          <w:rFonts w:ascii="Book Antiqua" w:hAnsi="Book Antiqua"/>
          <w:sz w:val="24"/>
          <w:szCs w:val="24"/>
        </w:rPr>
        <w:t>exogenetic</w:t>
      </w:r>
      <w:proofErr w:type="spellEnd"/>
      <w:r w:rsidR="009315AA" w:rsidRPr="004A56EC">
        <w:rPr>
          <w:rFonts w:ascii="Book Antiqua" w:hAnsi="Book Antiqua"/>
          <w:sz w:val="24"/>
          <w:szCs w:val="24"/>
        </w:rPr>
        <w:t xml:space="preserve"> </w:t>
      </w:r>
      <w:proofErr w:type="gramStart"/>
      <w:r w:rsidR="00BA6367" w:rsidRPr="004A56EC">
        <w:rPr>
          <w:rFonts w:ascii="Book Antiqua" w:hAnsi="Book Antiqua"/>
          <w:sz w:val="24"/>
          <w:szCs w:val="24"/>
        </w:rPr>
        <w:t>genes</w:t>
      </w:r>
      <w:r w:rsidR="00983625" w:rsidRPr="004A56EC">
        <w:rPr>
          <w:rFonts w:ascii="Book Antiqua" w:hAnsi="Book Antiqua"/>
          <w:sz w:val="24"/>
          <w:szCs w:val="24"/>
          <w:vertAlign w:val="superscript"/>
        </w:rPr>
        <w:t>[</w:t>
      </w:r>
      <w:proofErr w:type="gramEnd"/>
      <w:r w:rsidR="00983625" w:rsidRPr="004A56EC">
        <w:rPr>
          <w:rFonts w:ascii="Book Antiqua" w:hAnsi="Book Antiqua"/>
          <w:sz w:val="24"/>
          <w:szCs w:val="24"/>
          <w:vertAlign w:val="superscript"/>
        </w:rPr>
        <w:t>66]</w:t>
      </w:r>
      <w:r w:rsidR="00C66DB5" w:rsidRPr="004A56EC">
        <w:rPr>
          <w:rFonts w:ascii="Book Antiqua" w:hAnsi="Book Antiqua"/>
          <w:sz w:val="24"/>
          <w:szCs w:val="24"/>
        </w:rPr>
        <w:t xml:space="preserve"> into the target cells</w:t>
      </w:r>
      <w:r w:rsidR="00BA6367" w:rsidRPr="004A56EC">
        <w:rPr>
          <w:rFonts w:ascii="Book Antiqua" w:hAnsi="Book Antiqua"/>
          <w:sz w:val="24"/>
          <w:szCs w:val="24"/>
        </w:rPr>
        <w:t>,</w:t>
      </w:r>
      <w:r w:rsidR="009F3269" w:rsidRPr="004A56EC">
        <w:rPr>
          <w:rFonts w:ascii="Book Antiqua" w:hAnsi="Book Antiqua"/>
          <w:sz w:val="24"/>
          <w:szCs w:val="24"/>
        </w:rPr>
        <w:t xml:space="preserve"> </w:t>
      </w:r>
      <w:r w:rsidR="00FE327E" w:rsidRPr="004A56EC">
        <w:rPr>
          <w:rFonts w:ascii="Book Antiqua" w:hAnsi="Book Antiqua"/>
          <w:sz w:val="24"/>
          <w:szCs w:val="24"/>
        </w:rPr>
        <w:t xml:space="preserve">thus presenting </w:t>
      </w:r>
      <w:r w:rsidR="009E5B41" w:rsidRPr="004A56EC">
        <w:rPr>
          <w:rFonts w:ascii="Book Antiqua" w:hAnsi="Book Antiqua"/>
          <w:sz w:val="24"/>
          <w:szCs w:val="24"/>
        </w:rPr>
        <w:t xml:space="preserve">a remote </w:t>
      </w:r>
      <w:r w:rsidR="00FE327E" w:rsidRPr="004A56EC">
        <w:rPr>
          <w:rFonts w:ascii="Book Antiqua" w:hAnsi="Book Antiqua"/>
          <w:sz w:val="24"/>
          <w:szCs w:val="24"/>
        </w:rPr>
        <w:t>prospects for their clinical application</w:t>
      </w:r>
      <w:r w:rsidR="009315AA" w:rsidRPr="004A56EC">
        <w:rPr>
          <w:rFonts w:ascii="Book Antiqua" w:hAnsi="Book Antiqua"/>
          <w:sz w:val="24"/>
          <w:szCs w:val="24"/>
          <w:vertAlign w:val="superscript"/>
        </w:rPr>
        <w:t>[56]</w:t>
      </w:r>
      <w:r w:rsidR="009315AA" w:rsidRPr="004A56EC">
        <w:rPr>
          <w:rFonts w:ascii="Book Antiqua" w:hAnsi="Book Antiqua"/>
          <w:sz w:val="24"/>
          <w:szCs w:val="24"/>
        </w:rPr>
        <w:t xml:space="preserve">. </w:t>
      </w:r>
      <w:r w:rsidR="00B86C64" w:rsidRPr="004A56EC">
        <w:rPr>
          <w:rFonts w:ascii="Book Antiqua" w:hAnsi="Book Antiqua"/>
          <w:sz w:val="24"/>
          <w:szCs w:val="24"/>
        </w:rPr>
        <w:t xml:space="preserve">In </w:t>
      </w:r>
      <w:r w:rsidR="00054144" w:rsidRPr="004A56EC">
        <w:rPr>
          <w:rFonts w:ascii="Book Antiqua" w:hAnsi="Book Antiqua"/>
          <w:sz w:val="24"/>
          <w:szCs w:val="24"/>
        </w:rPr>
        <w:t>this situation</w:t>
      </w:r>
      <w:r w:rsidR="00F00A8D" w:rsidRPr="004A56EC">
        <w:rPr>
          <w:rFonts w:ascii="Book Antiqua" w:hAnsi="Book Antiqua"/>
          <w:sz w:val="24"/>
          <w:szCs w:val="24"/>
        </w:rPr>
        <w:t xml:space="preserve">, </w:t>
      </w:r>
      <w:r w:rsidR="00375DD6" w:rsidRPr="004A56EC">
        <w:rPr>
          <w:rFonts w:ascii="Book Antiqua" w:hAnsi="Book Antiqua"/>
          <w:sz w:val="24"/>
          <w:szCs w:val="24"/>
        </w:rPr>
        <w:t xml:space="preserve">EB-based </w:t>
      </w:r>
      <w:r w:rsidR="00F00A8D" w:rsidRPr="004A56EC">
        <w:rPr>
          <w:rFonts w:ascii="Book Antiqua" w:hAnsi="Book Antiqua"/>
          <w:sz w:val="24"/>
          <w:szCs w:val="24"/>
        </w:rPr>
        <w:t xml:space="preserve">3D culture </w:t>
      </w:r>
      <w:r w:rsidR="00FF579F" w:rsidRPr="004A56EC">
        <w:rPr>
          <w:rFonts w:ascii="Book Antiqua" w:hAnsi="Book Antiqua"/>
          <w:sz w:val="24"/>
          <w:szCs w:val="24"/>
        </w:rPr>
        <w:t xml:space="preserve">systems </w:t>
      </w:r>
      <w:r w:rsidR="004126CE" w:rsidRPr="004A56EC">
        <w:rPr>
          <w:rFonts w:ascii="Book Antiqua" w:hAnsi="Book Antiqua"/>
          <w:sz w:val="24"/>
          <w:szCs w:val="24"/>
        </w:rPr>
        <w:t xml:space="preserve">allow for </w:t>
      </w:r>
      <w:r w:rsidR="00DB79D7" w:rsidRPr="004A56EC">
        <w:rPr>
          <w:rFonts w:ascii="Book Antiqua" w:hAnsi="Book Antiqua"/>
          <w:sz w:val="24"/>
          <w:szCs w:val="24"/>
        </w:rPr>
        <w:t xml:space="preserve">large-scale </w:t>
      </w:r>
      <w:r w:rsidR="00F00A8D" w:rsidRPr="004A56EC">
        <w:rPr>
          <w:rFonts w:ascii="Book Antiqua" w:hAnsi="Book Antiqua"/>
          <w:sz w:val="24"/>
          <w:szCs w:val="24"/>
        </w:rPr>
        <w:t xml:space="preserve">directional differentiation of </w:t>
      </w:r>
      <w:proofErr w:type="spellStart"/>
      <w:r w:rsidR="00D13E4B" w:rsidRPr="004A56EC">
        <w:rPr>
          <w:rFonts w:ascii="Book Antiqua" w:hAnsi="Book Antiqua"/>
          <w:sz w:val="24"/>
          <w:szCs w:val="24"/>
        </w:rPr>
        <w:t>h</w:t>
      </w:r>
      <w:r w:rsidR="00F00A8D" w:rsidRPr="004A56EC">
        <w:rPr>
          <w:rFonts w:ascii="Book Antiqua" w:hAnsi="Book Antiqua"/>
          <w:sz w:val="24"/>
          <w:szCs w:val="24"/>
        </w:rPr>
        <w:t>PSCs</w:t>
      </w:r>
      <w:proofErr w:type="spellEnd"/>
      <w:r w:rsidR="00DB79D7" w:rsidRPr="004A56EC">
        <w:rPr>
          <w:rFonts w:ascii="Book Antiqua" w:hAnsi="Book Antiqua"/>
          <w:sz w:val="24"/>
          <w:szCs w:val="24"/>
        </w:rPr>
        <w:t>,</w:t>
      </w:r>
      <w:r w:rsidR="00E97C39" w:rsidRPr="004A56EC">
        <w:rPr>
          <w:rFonts w:ascii="Book Antiqua" w:hAnsi="Book Antiqua"/>
          <w:sz w:val="24"/>
          <w:szCs w:val="24"/>
        </w:rPr>
        <w:t xml:space="preserve"> and</w:t>
      </w:r>
      <w:r w:rsidR="00F00A8D" w:rsidRPr="004A56EC">
        <w:rPr>
          <w:rFonts w:ascii="Book Antiqua" w:hAnsi="Book Antiqua"/>
          <w:sz w:val="24"/>
          <w:szCs w:val="24"/>
        </w:rPr>
        <w:t xml:space="preserve"> the co-culture </w:t>
      </w:r>
      <w:r w:rsidR="00EB36D5" w:rsidRPr="004A56EC">
        <w:rPr>
          <w:rFonts w:ascii="Book Antiqua" w:hAnsi="Book Antiqua"/>
          <w:sz w:val="24"/>
          <w:szCs w:val="24"/>
        </w:rPr>
        <w:t xml:space="preserve">method </w:t>
      </w:r>
      <w:r w:rsidR="00F00A8D" w:rsidRPr="004A56EC">
        <w:rPr>
          <w:rFonts w:ascii="Book Antiqua" w:hAnsi="Book Antiqua"/>
          <w:sz w:val="24"/>
          <w:szCs w:val="24"/>
        </w:rPr>
        <w:t xml:space="preserve">seems to constitute </w:t>
      </w:r>
      <w:r w:rsidR="00DB79D7" w:rsidRPr="004A56EC">
        <w:rPr>
          <w:rFonts w:ascii="Book Antiqua" w:hAnsi="Book Antiqua"/>
          <w:sz w:val="24"/>
          <w:szCs w:val="24"/>
        </w:rPr>
        <w:t xml:space="preserve">highly functional organoids </w:t>
      </w:r>
      <w:r w:rsidR="00F00A8D" w:rsidRPr="004A56EC">
        <w:rPr>
          <w:rFonts w:ascii="Book Antiqua" w:hAnsi="Book Antiqua"/>
          <w:i/>
          <w:sz w:val="24"/>
          <w:szCs w:val="24"/>
        </w:rPr>
        <w:t>in vitro</w:t>
      </w:r>
      <w:r w:rsidR="00F00A8D" w:rsidRPr="004A56EC">
        <w:rPr>
          <w:rFonts w:ascii="Book Antiqua" w:hAnsi="Book Antiqua"/>
          <w:sz w:val="24"/>
          <w:szCs w:val="24"/>
        </w:rPr>
        <w:t xml:space="preserve"> </w:t>
      </w:r>
      <w:r w:rsidR="00BD7119" w:rsidRPr="004A56EC">
        <w:rPr>
          <w:rFonts w:ascii="Book Antiqua" w:hAnsi="Book Antiqua"/>
          <w:sz w:val="24"/>
          <w:szCs w:val="24"/>
        </w:rPr>
        <w:t xml:space="preserve">to compensate </w:t>
      </w:r>
      <w:r w:rsidR="00F00A8D" w:rsidRPr="004A56EC">
        <w:rPr>
          <w:rFonts w:ascii="Book Antiqua" w:hAnsi="Book Antiqua"/>
          <w:sz w:val="24"/>
          <w:szCs w:val="24"/>
        </w:rPr>
        <w:t>for organ transplantation insufficiency.</w:t>
      </w:r>
    </w:p>
    <w:p w14:paraId="4B2A6200" w14:textId="77777777" w:rsidR="003A19FC" w:rsidRPr="004A56EC" w:rsidRDefault="003A19FC" w:rsidP="004A56EC">
      <w:pPr>
        <w:adjustRightInd w:val="0"/>
        <w:snapToGrid w:val="0"/>
        <w:spacing w:line="360" w:lineRule="auto"/>
        <w:rPr>
          <w:rFonts w:ascii="Book Antiqua" w:hAnsi="Book Antiqua"/>
          <w:sz w:val="24"/>
          <w:szCs w:val="24"/>
        </w:rPr>
      </w:pPr>
    </w:p>
    <w:p w14:paraId="47FF4412" w14:textId="2064840B" w:rsidR="00A012C5" w:rsidRPr="004A56EC" w:rsidRDefault="00F00A8D" w:rsidP="004A56EC">
      <w:pPr>
        <w:adjustRightInd w:val="0"/>
        <w:snapToGrid w:val="0"/>
        <w:spacing w:line="360" w:lineRule="auto"/>
        <w:rPr>
          <w:rFonts w:ascii="Book Antiqua" w:hAnsi="Book Antiqua"/>
          <w:b/>
          <w:sz w:val="24"/>
          <w:szCs w:val="24"/>
          <w:u w:val="single"/>
        </w:rPr>
      </w:pPr>
      <w:r w:rsidRPr="004A56EC">
        <w:rPr>
          <w:rFonts w:ascii="Book Antiqua" w:hAnsi="Book Antiqua"/>
          <w:b/>
          <w:sz w:val="24"/>
          <w:szCs w:val="24"/>
          <w:u w:val="single"/>
        </w:rPr>
        <w:t>CONCLUSION</w:t>
      </w:r>
    </w:p>
    <w:p w14:paraId="47FF4413" w14:textId="796E2242" w:rsidR="00A012C5" w:rsidRPr="004A56EC" w:rsidRDefault="00F00A8D" w:rsidP="004A56EC">
      <w:pPr>
        <w:adjustRightInd w:val="0"/>
        <w:snapToGrid w:val="0"/>
        <w:spacing w:line="360" w:lineRule="auto"/>
        <w:rPr>
          <w:rFonts w:ascii="Book Antiqua" w:hAnsi="Book Antiqua" w:cs="Book Antiqua"/>
          <w:sz w:val="24"/>
          <w:szCs w:val="24"/>
        </w:rPr>
      </w:pPr>
      <w:r w:rsidRPr="004A56EC">
        <w:rPr>
          <w:rFonts w:ascii="Book Antiqua" w:hAnsi="Book Antiqua"/>
          <w:sz w:val="24"/>
          <w:szCs w:val="24"/>
        </w:rPr>
        <w:t xml:space="preserve">Although only a few articles have compared the differences between 2D and 3D differentiation, it can be concluded that 3D system with EB has obvious advantages for </w:t>
      </w:r>
      <w:proofErr w:type="spellStart"/>
      <w:r w:rsidR="00D13E4B" w:rsidRPr="004A56EC">
        <w:rPr>
          <w:rFonts w:ascii="Book Antiqua" w:hAnsi="Book Antiqua"/>
          <w:sz w:val="24"/>
          <w:szCs w:val="24"/>
        </w:rPr>
        <w:t>h</w:t>
      </w:r>
      <w:r w:rsidRPr="004A56EC">
        <w:rPr>
          <w:rFonts w:ascii="Book Antiqua" w:hAnsi="Book Antiqua"/>
          <w:sz w:val="24"/>
          <w:szCs w:val="24"/>
        </w:rPr>
        <w:t>PSC</w:t>
      </w:r>
      <w:proofErr w:type="spellEnd"/>
      <w:r w:rsidRPr="004A56EC">
        <w:rPr>
          <w:rFonts w:ascii="Book Antiqua" w:hAnsi="Book Antiqua"/>
          <w:sz w:val="24"/>
          <w:szCs w:val="24"/>
        </w:rPr>
        <w:t xml:space="preserve"> differentiation compared to 2D culture. </w:t>
      </w:r>
      <w:r w:rsidRPr="004A56EC">
        <w:rPr>
          <w:rFonts w:ascii="Book Antiqua" w:hAnsi="Book Antiqua" w:cs="Book Antiqua"/>
          <w:sz w:val="24"/>
          <w:szCs w:val="24"/>
        </w:rPr>
        <w:t xml:space="preserve">The details of the differentiation approaches are shown in the “cultural approaches” of </w:t>
      </w:r>
      <w:r w:rsidR="00FD399E" w:rsidRPr="004A56EC">
        <w:rPr>
          <w:rFonts w:ascii="Book Antiqua" w:hAnsi="Book Antiqua" w:cs="Book Antiqua"/>
          <w:sz w:val="24"/>
          <w:szCs w:val="24"/>
        </w:rPr>
        <w:t>T</w:t>
      </w:r>
      <w:r w:rsidRPr="004A56EC">
        <w:rPr>
          <w:rFonts w:ascii="Book Antiqua" w:hAnsi="Book Antiqua" w:cs="Book Antiqua"/>
          <w:sz w:val="24"/>
          <w:szCs w:val="24"/>
        </w:rPr>
        <w:t xml:space="preserve">able 1. </w:t>
      </w:r>
      <w:r w:rsidR="00BB41F4" w:rsidRPr="004A56EC">
        <w:rPr>
          <w:rFonts w:ascii="Book Antiqua" w:hAnsi="Book Antiqua" w:cs="Book Antiqua"/>
          <w:sz w:val="24"/>
          <w:szCs w:val="24"/>
        </w:rPr>
        <w:t>Regarding</w:t>
      </w:r>
      <w:r w:rsidRPr="004A56EC">
        <w:rPr>
          <w:rFonts w:ascii="Book Antiqua" w:hAnsi="Book Antiqua" w:cs="Book Antiqua"/>
          <w:sz w:val="24"/>
          <w:szCs w:val="24"/>
        </w:rPr>
        <w:t xml:space="preserve"> future studies, there are some key recommendations. First, the ability of EB not only can scale up culture system</w:t>
      </w:r>
      <w:r w:rsidR="00BB41F4" w:rsidRPr="004A56EC">
        <w:rPr>
          <w:rFonts w:ascii="Book Antiqua" w:hAnsi="Book Antiqua" w:cs="Book Antiqua"/>
          <w:sz w:val="24"/>
          <w:szCs w:val="24"/>
        </w:rPr>
        <w:t>s</w:t>
      </w:r>
      <w:r w:rsidRPr="004A56EC">
        <w:rPr>
          <w:rFonts w:ascii="Book Antiqua" w:hAnsi="Book Antiqua" w:cs="Book Antiqua"/>
          <w:sz w:val="24"/>
          <w:szCs w:val="24"/>
        </w:rPr>
        <w:t xml:space="preserve"> and differentiation, but also predict the fate of </w:t>
      </w:r>
      <w:proofErr w:type="spellStart"/>
      <w:r w:rsidR="00D13E4B" w:rsidRPr="004A56EC">
        <w:rPr>
          <w:rFonts w:ascii="Book Antiqua" w:hAnsi="Book Antiqua" w:cs="Book Antiqua"/>
          <w:sz w:val="24"/>
          <w:szCs w:val="24"/>
        </w:rPr>
        <w:t>h</w:t>
      </w:r>
      <w:r w:rsidRPr="004A56EC">
        <w:rPr>
          <w:rFonts w:ascii="Book Antiqua" w:hAnsi="Book Antiqua" w:cs="Book Antiqua"/>
          <w:sz w:val="24"/>
          <w:szCs w:val="24"/>
        </w:rPr>
        <w:t>PSCs</w:t>
      </w:r>
      <w:proofErr w:type="spellEnd"/>
      <w:r w:rsidRPr="004A56EC">
        <w:rPr>
          <w:rFonts w:ascii="Book Antiqua" w:hAnsi="Book Antiqua" w:cs="Book Antiqua"/>
          <w:sz w:val="24"/>
          <w:szCs w:val="24"/>
        </w:rPr>
        <w:t xml:space="preserve"> differentiation for reducing unnecessary waste. Second, </w:t>
      </w:r>
      <w:r w:rsidR="00BB41F4" w:rsidRPr="004A56EC">
        <w:rPr>
          <w:rFonts w:ascii="Book Antiqua" w:hAnsi="Book Antiqua" w:cs="Book Antiqua"/>
          <w:sz w:val="24"/>
          <w:szCs w:val="24"/>
        </w:rPr>
        <w:t xml:space="preserve">the </w:t>
      </w:r>
      <w:r w:rsidRPr="004A56EC">
        <w:rPr>
          <w:rFonts w:ascii="Book Antiqua" w:hAnsi="Book Antiqua" w:cs="Book Antiqua"/>
          <w:sz w:val="24"/>
          <w:szCs w:val="24"/>
        </w:rPr>
        <w:t xml:space="preserve">3D differentiation system also has significant improvement in differentiation efficiency, and 3D space is necessary for organoid formation. Finally, it is a promising and </w:t>
      </w:r>
      <w:r w:rsidR="00B37610" w:rsidRPr="004A56EC">
        <w:rPr>
          <w:rFonts w:ascii="Book Antiqua" w:hAnsi="Book Antiqua" w:cs="Book Antiqua"/>
          <w:sz w:val="24"/>
          <w:szCs w:val="24"/>
        </w:rPr>
        <w:t>challenging task that co-cultures</w:t>
      </w:r>
      <w:r w:rsidRPr="004A56EC">
        <w:rPr>
          <w:rFonts w:ascii="Book Antiqua" w:hAnsi="Book Antiqua" w:cs="Book Antiqua"/>
          <w:sz w:val="24"/>
          <w:szCs w:val="24"/>
        </w:rPr>
        <w:t xml:space="preserve"> multiple kinds of cells, supportive, structured, vascularized and further </w:t>
      </w:r>
      <w:proofErr w:type="spellStart"/>
      <w:r w:rsidRPr="004A56EC">
        <w:rPr>
          <w:rFonts w:ascii="Book Antiqua" w:hAnsi="Book Antiqua" w:cs="Book Antiqua"/>
          <w:sz w:val="24"/>
          <w:szCs w:val="24"/>
        </w:rPr>
        <w:t>neurovascularized</w:t>
      </w:r>
      <w:proofErr w:type="spellEnd"/>
      <w:r w:rsidRPr="004A56EC">
        <w:rPr>
          <w:rFonts w:ascii="Book Antiqua" w:hAnsi="Book Antiqua" w:cs="Book Antiqua"/>
          <w:sz w:val="24"/>
          <w:szCs w:val="24"/>
        </w:rPr>
        <w:t xml:space="preserve"> for organoid organization</w:t>
      </w:r>
      <w:r w:rsidR="00B37610" w:rsidRPr="004A56EC">
        <w:rPr>
          <w:rFonts w:ascii="Book Antiqua" w:hAnsi="Book Antiqua" w:cs="Book Antiqua"/>
          <w:sz w:val="24"/>
          <w:szCs w:val="24"/>
        </w:rPr>
        <w:t xml:space="preserve"> in 3D suspension system</w:t>
      </w:r>
      <w:r w:rsidRPr="004A56EC">
        <w:rPr>
          <w:rFonts w:ascii="Book Antiqua" w:hAnsi="Book Antiqua" w:cs="Book Antiqua"/>
          <w:sz w:val="24"/>
          <w:szCs w:val="24"/>
        </w:rPr>
        <w:t xml:space="preserve">. </w:t>
      </w:r>
      <w:r w:rsidR="00BB41F4" w:rsidRPr="004A56EC">
        <w:rPr>
          <w:rFonts w:ascii="Book Antiqua" w:hAnsi="Book Antiqua" w:cs="Book Antiqua"/>
          <w:sz w:val="24"/>
          <w:szCs w:val="24"/>
        </w:rPr>
        <w:t>Simply put</w:t>
      </w:r>
      <w:r w:rsidRPr="004A56EC">
        <w:rPr>
          <w:rFonts w:ascii="Book Antiqua" w:hAnsi="Book Antiqua" w:cs="Book Antiqua"/>
          <w:sz w:val="24"/>
          <w:szCs w:val="24"/>
        </w:rPr>
        <w:t>, an EB-based 3D differentiation culture system is</w:t>
      </w:r>
      <w:r w:rsidR="00BB41F4" w:rsidRPr="004A56EC">
        <w:rPr>
          <w:rFonts w:ascii="Book Antiqua" w:hAnsi="Book Antiqua" w:cs="Book Antiqua"/>
          <w:sz w:val="24"/>
          <w:szCs w:val="24"/>
        </w:rPr>
        <w:t xml:space="preserve"> an</w:t>
      </w:r>
      <w:r w:rsidRPr="004A56EC">
        <w:rPr>
          <w:rFonts w:ascii="Book Antiqua" w:hAnsi="Book Antiqua" w:cs="Book Antiqua"/>
          <w:sz w:val="24"/>
          <w:szCs w:val="24"/>
        </w:rPr>
        <w:t xml:space="preserve"> efficient and </w:t>
      </w:r>
      <w:r w:rsidR="00BB41F4" w:rsidRPr="004A56EC">
        <w:rPr>
          <w:rFonts w:ascii="Book Antiqua" w:hAnsi="Book Antiqua" w:cs="Book Antiqua"/>
          <w:sz w:val="24"/>
          <w:szCs w:val="24"/>
        </w:rPr>
        <w:t xml:space="preserve">powerful </w:t>
      </w:r>
      <w:r w:rsidRPr="004A56EC">
        <w:rPr>
          <w:rFonts w:ascii="Book Antiqua" w:hAnsi="Book Antiqua" w:cs="Book Antiqua"/>
          <w:sz w:val="24"/>
          <w:szCs w:val="24"/>
        </w:rPr>
        <w:t xml:space="preserve">choice for </w:t>
      </w:r>
      <w:proofErr w:type="spellStart"/>
      <w:r w:rsidR="00D13E4B" w:rsidRPr="004A56EC">
        <w:rPr>
          <w:rFonts w:ascii="Book Antiqua" w:hAnsi="Book Antiqua" w:cs="Book Antiqua"/>
          <w:sz w:val="24"/>
          <w:szCs w:val="24"/>
        </w:rPr>
        <w:t>h</w:t>
      </w:r>
      <w:r w:rsidRPr="004A56EC">
        <w:rPr>
          <w:rFonts w:ascii="Book Antiqua" w:hAnsi="Book Antiqua" w:cs="Book Antiqua"/>
          <w:sz w:val="24"/>
          <w:szCs w:val="24"/>
        </w:rPr>
        <w:t>PSCs</w:t>
      </w:r>
      <w:proofErr w:type="spellEnd"/>
      <w:r w:rsidRPr="004A56EC">
        <w:rPr>
          <w:rFonts w:ascii="Book Antiqua" w:hAnsi="Book Antiqua" w:cs="Book Antiqua"/>
          <w:sz w:val="24"/>
          <w:szCs w:val="24"/>
        </w:rPr>
        <w:t xml:space="preserve"> to meet </w:t>
      </w:r>
      <w:r w:rsidR="00BB41F4" w:rsidRPr="004A56EC">
        <w:rPr>
          <w:rFonts w:ascii="Book Antiqua" w:hAnsi="Book Antiqua" w:cs="Book Antiqua"/>
          <w:sz w:val="24"/>
          <w:szCs w:val="24"/>
        </w:rPr>
        <w:t xml:space="preserve">the </w:t>
      </w:r>
      <w:r w:rsidRPr="004A56EC">
        <w:rPr>
          <w:rFonts w:ascii="Book Antiqua" w:hAnsi="Book Antiqua" w:cs="Book Antiqua"/>
          <w:sz w:val="24"/>
          <w:szCs w:val="24"/>
        </w:rPr>
        <w:t>demand in clinical applications and basic research.</w:t>
      </w:r>
    </w:p>
    <w:p w14:paraId="47FF4414" w14:textId="77777777" w:rsidR="0041702B" w:rsidRPr="004A56EC" w:rsidRDefault="00F00A8D"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lastRenderedPageBreak/>
        <w:t xml:space="preserve"> </w:t>
      </w:r>
    </w:p>
    <w:p w14:paraId="0697F444" w14:textId="360F8592" w:rsidR="003A19FC" w:rsidRPr="004A56EC" w:rsidRDefault="003A19FC" w:rsidP="004A56EC">
      <w:pPr>
        <w:adjustRightInd w:val="0"/>
        <w:snapToGrid w:val="0"/>
        <w:spacing w:line="360" w:lineRule="auto"/>
        <w:rPr>
          <w:rFonts w:ascii="Book Antiqua" w:hAnsi="Book Antiqua"/>
          <w:b/>
          <w:bCs/>
          <w:sz w:val="24"/>
          <w:szCs w:val="24"/>
          <w:u w:val="single"/>
        </w:rPr>
      </w:pPr>
      <w:r w:rsidRPr="004A56EC">
        <w:rPr>
          <w:rFonts w:ascii="Book Antiqua" w:hAnsi="Book Antiqua"/>
          <w:b/>
          <w:bCs/>
          <w:sz w:val="24"/>
          <w:szCs w:val="24"/>
          <w:u w:val="single"/>
        </w:rPr>
        <w:t>ACKNOWLEDGMENTS</w:t>
      </w:r>
    </w:p>
    <w:p w14:paraId="0E828A21" w14:textId="7886C5BC" w:rsidR="003A19FC" w:rsidRPr="004A56EC" w:rsidRDefault="003A19FC" w:rsidP="004A56EC">
      <w:pPr>
        <w:adjustRightInd w:val="0"/>
        <w:snapToGrid w:val="0"/>
        <w:spacing w:line="360" w:lineRule="auto"/>
        <w:rPr>
          <w:rFonts w:ascii="Book Antiqua" w:hAnsi="Book Antiqua"/>
          <w:bCs/>
          <w:sz w:val="24"/>
          <w:szCs w:val="24"/>
        </w:rPr>
      </w:pPr>
      <w:r w:rsidRPr="004A56EC">
        <w:rPr>
          <w:rFonts w:ascii="Book Antiqua" w:hAnsi="Book Antiqua"/>
          <w:bCs/>
          <w:sz w:val="24"/>
          <w:szCs w:val="24"/>
        </w:rPr>
        <w:t>We thank the kind support and help suggestions from Dr</w:t>
      </w:r>
      <w:r w:rsidR="004B1B3D">
        <w:rPr>
          <w:rFonts w:ascii="Book Antiqua" w:hAnsi="Book Antiqua"/>
          <w:bCs/>
          <w:sz w:val="24"/>
          <w:szCs w:val="24"/>
        </w:rPr>
        <w:t>s</w:t>
      </w:r>
      <w:r w:rsidRPr="004A56EC">
        <w:rPr>
          <w:rFonts w:ascii="Book Antiqua" w:hAnsi="Book Antiqua"/>
          <w:bCs/>
          <w:sz w:val="24"/>
          <w:szCs w:val="24"/>
        </w:rPr>
        <w:t>. Ning-Ning</w:t>
      </w:r>
      <w:r w:rsidR="004B1B3D">
        <w:rPr>
          <w:rFonts w:ascii="Book Antiqua" w:hAnsi="Book Antiqua"/>
          <w:bCs/>
          <w:sz w:val="24"/>
          <w:szCs w:val="24"/>
        </w:rPr>
        <w:t xml:space="preserve"> </w:t>
      </w:r>
      <w:proofErr w:type="spellStart"/>
      <w:r w:rsidR="004B1B3D">
        <w:rPr>
          <w:rFonts w:ascii="Book Antiqua" w:hAnsi="Book Antiqua"/>
          <w:bCs/>
          <w:sz w:val="24"/>
          <w:szCs w:val="24"/>
        </w:rPr>
        <w:t>Guo</w:t>
      </w:r>
      <w:proofErr w:type="spellEnd"/>
      <w:r w:rsidRPr="004A56EC">
        <w:rPr>
          <w:rFonts w:ascii="Book Antiqua" w:hAnsi="Book Antiqua"/>
          <w:bCs/>
          <w:sz w:val="24"/>
          <w:szCs w:val="24"/>
        </w:rPr>
        <w:t xml:space="preserve"> </w:t>
      </w:r>
      <w:r w:rsidR="004B1B3D">
        <w:rPr>
          <w:rFonts w:ascii="Book Antiqua" w:hAnsi="Book Antiqua"/>
          <w:bCs/>
          <w:sz w:val="24"/>
          <w:szCs w:val="24"/>
        </w:rPr>
        <w:t xml:space="preserve">and Qian </w:t>
      </w:r>
      <w:r w:rsidRPr="004A56EC">
        <w:rPr>
          <w:rFonts w:ascii="Book Antiqua" w:hAnsi="Book Antiqua"/>
          <w:bCs/>
          <w:sz w:val="24"/>
          <w:szCs w:val="24"/>
        </w:rPr>
        <w:t>Zhang</w:t>
      </w:r>
      <w:r w:rsidR="00F7324C">
        <w:rPr>
          <w:rFonts w:ascii="Book Antiqua" w:hAnsi="Book Antiqua"/>
          <w:bCs/>
          <w:sz w:val="24"/>
          <w:szCs w:val="24"/>
        </w:rPr>
        <w:t>,</w:t>
      </w:r>
      <w:r w:rsidRPr="004A56EC">
        <w:rPr>
          <w:rFonts w:ascii="Book Antiqua" w:hAnsi="Book Antiqua"/>
          <w:bCs/>
          <w:sz w:val="24"/>
          <w:szCs w:val="24"/>
        </w:rPr>
        <w:t xml:space="preserve"> and other Lab members.</w:t>
      </w:r>
      <w:r w:rsidRPr="004A56EC">
        <w:rPr>
          <w:rFonts w:ascii="Book Antiqua" w:eastAsia="MS Mincho" w:hAnsi="Book Antiqua"/>
          <w:bCs/>
          <w:sz w:val="24"/>
          <w:szCs w:val="24"/>
          <w:lang w:eastAsia="ja-JP"/>
        </w:rPr>
        <w:t xml:space="preserve"> </w:t>
      </w:r>
    </w:p>
    <w:p w14:paraId="40F9DB05" w14:textId="77777777" w:rsidR="003A19FC" w:rsidRPr="004A56EC" w:rsidRDefault="003A19FC" w:rsidP="004A56EC">
      <w:pPr>
        <w:adjustRightInd w:val="0"/>
        <w:snapToGrid w:val="0"/>
        <w:spacing w:line="360" w:lineRule="auto"/>
        <w:rPr>
          <w:rFonts w:ascii="Book Antiqua" w:hAnsi="Book Antiqua"/>
          <w:bCs/>
          <w:sz w:val="24"/>
          <w:szCs w:val="24"/>
        </w:rPr>
      </w:pPr>
    </w:p>
    <w:p w14:paraId="49F99362" w14:textId="54C7F9C5" w:rsidR="003A19FC" w:rsidRPr="004A56EC" w:rsidRDefault="003A19FC" w:rsidP="004A56EC">
      <w:pPr>
        <w:adjustRightInd w:val="0"/>
        <w:snapToGrid w:val="0"/>
        <w:spacing w:line="360" w:lineRule="auto"/>
        <w:rPr>
          <w:rFonts w:ascii="Book Antiqua" w:hAnsi="Book Antiqua" w:cs="Book Antiqua"/>
          <w:b/>
          <w:sz w:val="24"/>
          <w:szCs w:val="24"/>
        </w:rPr>
      </w:pPr>
      <w:r w:rsidRPr="004A56EC">
        <w:rPr>
          <w:rFonts w:ascii="Book Antiqua" w:hAnsi="Book Antiqua"/>
          <w:b/>
          <w:sz w:val="24"/>
          <w:szCs w:val="24"/>
        </w:rPr>
        <w:t>REFERENCES</w:t>
      </w:r>
    </w:p>
    <w:p w14:paraId="7FB280CA" w14:textId="77777777" w:rsidR="00BE062B" w:rsidRPr="004A56EC" w:rsidRDefault="00BE062B" w:rsidP="004A56EC">
      <w:pPr>
        <w:snapToGrid w:val="0"/>
        <w:spacing w:line="360" w:lineRule="auto"/>
        <w:rPr>
          <w:rFonts w:ascii="Book Antiqua" w:hAnsi="Book Antiqua"/>
          <w:sz w:val="24"/>
          <w:szCs w:val="24"/>
        </w:rPr>
      </w:pPr>
      <w:proofErr w:type="gramStart"/>
      <w:r w:rsidRPr="004A56EC">
        <w:rPr>
          <w:rFonts w:ascii="Book Antiqua" w:hAnsi="Book Antiqua"/>
          <w:sz w:val="24"/>
          <w:szCs w:val="24"/>
        </w:rPr>
        <w:t xml:space="preserve">1 </w:t>
      </w:r>
      <w:proofErr w:type="spellStart"/>
      <w:r w:rsidRPr="004A56EC">
        <w:rPr>
          <w:rFonts w:ascii="Book Antiqua" w:hAnsi="Book Antiqua"/>
          <w:b/>
          <w:sz w:val="24"/>
          <w:szCs w:val="24"/>
        </w:rPr>
        <w:t>Croze</w:t>
      </w:r>
      <w:proofErr w:type="spellEnd"/>
      <w:r w:rsidRPr="004A56EC">
        <w:rPr>
          <w:rFonts w:ascii="Book Antiqua" w:hAnsi="Book Antiqua"/>
          <w:b/>
          <w:sz w:val="24"/>
          <w:szCs w:val="24"/>
        </w:rPr>
        <w:t xml:space="preserve"> RH</w:t>
      </w:r>
      <w:r w:rsidRPr="004A56EC">
        <w:rPr>
          <w:rFonts w:ascii="Book Antiqua" w:hAnsi="Book Antiqua"/>
          <w:sz w:val="24"/>
          <w:szCs w:val="24"/>
        </w:rPr>
        <w:t>, Clegg DO.</w:t>
      </w:r>
      <w:proofErr w:type="gramEnd"/>
      <w:r w:rsidRPr="004A56EC">
        <w:rPr>
          <w:rFonts w:ascii="Book Antiqua" w:hAnsi="Book Antiqua"/>
          <w:sz w:val="24"/>
          <w:szCs w:val="24"/>
        </w:rPr>
        <w:t xml:space="preserve"> Differentiation of pluripotent stem cells into retinal pigmented epithelium. </w:t>
      </w:r>
      <w:r w:rsidRPr="004A56EC">
        <w:rPr>
          <w:rFonts w:ascii="Book Antiqua" w:hAnsi="Book Antiqua"/>
          <w:i/>
          <w:sz w:val="24"/>
          <w:szCs w:val="24"/>
        </w:rPr>
        <w:t xml:space="preserve">Dev </w:t>
      </w:r>
      <w:proofErr w:type="spellStart"/>
      <w:r w:rsidRPr="004A56EC">
        <w:rPr>
          <w:rFonts w:ascii="Book Antiqua" w:hAnsi="Book Antiqua"/>
          <w:i/>
          <w:sz w:val="24"/>
          <w:szCs w:val="24"/>
        </w:rPr>
        <w:t>Ophthalmol</w:t>
      </w:r>
      <w:proofErr w:type="spellEnd"/>
      <w:r w:rsidRPr="004A56EC">
        <w:rPr>
          <w:rFonts w:ascii="Book Antiqua" w:hAnsi="Book Antiqua"/>
          <w:sz w:val="24"/>
          <w:szCs w:val="24"/>
        </w:rPr>
        <w:t xml:space="preserve"> 2014; </w:t>
      </w:r>
      <w:r w:rsidRPr="004A56EC">
        <w:rPr>
          <w:rFonts w:ascii="Book Antiqua" w:hAnsi="Book Antiqua"/>
          <w:b/>
          <w:sz w:val="24"/>
          <w:szCs w:val="24"/>
        </w:rPr>
        <w:t>53</w:t>
      </w:r>
      <w:r w:rsidRPr="004A56EC">
        <w:rPr>
          <w:rFonts w:ascii="Book Antiqua" w:hAnsi="Book Antiqua"/>
          <w:sz w:val="24"/>
          <w:szCs w:val="24"/>
        </w:rPr>
        <w:t>: 81-96 [PMID: 24732763 DOI: 10.1159/000357361]</w:t>
      </w:r>
    </w:p>
    <w:p w14:paraId="7E03BCB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 </w:t>
      </w:r>
      <w:r w:rsidRPr="004A56EC">
        <w:rPr>
          <w:rFonts w:ascii="Book Antiqua" w:hAnsi="Book Antiqua"/>
          <w:b/>
          <w:sz w:val="24"/>
          <w:szCs w:val="24"/>
        </w:rPr>
        <w:t>Takahashi K</w:t>
      </w:r>
      <w:r w:rsidRPr="004A56EC">
        <w:rPr>
          <w:rFonts w:ascii="Book Antiqua" w:hAnsi="Book Antiqua"/>
          <w:sz w:val="24"/>
          <w:szCs w:val="24"/>
        </w:rPr>
        <w:t xml:space="preserve">, Tanabe K, </w:t>
      </w:r>
      <w:proofErr w:type="spellStart"/>
      <w:r w:rsidRPr="004A56EC">
        <w:rPr>
          <w:rFonts w:ascii="Book Antiqua" w:hAnsi="Book Antiqua"/>
          <w:sz w:val="24"/>
          <w:szCs w:val="24"/>
        </w:rPr>
        <w:t>Ohnuki</w:t>
      </w:r>
      <w:proofErr w:type="spellEnd"/>
      <w:r w:rsidRPr="004A56EC">
        <w:rPr>
          <w:rFonts w:ascii="Book Antiqua" w:hAnsi="Book Antiqua"/>
          <w:sz w:val="24"/>
          <w:szCs w:val="24"/>
        </w:rPr>
        <w:t xml:space="preserve"> M, Narita M, </w:t>
      </w:r>
      <w:proofErr w:type="spellStart"/>
      <w:r w:rsidRPr="004A56EC">
        <w:rPr>
          <w:rFonts w:ascii="Book Antiqua" w:hAnsi="Book Antiqua"/>
          <w:sz w:val="24"/>
          <w:szCs w:val="24"/>
        </w:rPr>
        <w:t>Ichisaka</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Tomoda</w:t>
      </w:r>
      <w:proofErr w:type="spellEnd"/>
      <w:r w:rsidRPr="004A56EC">
        <w:rPr>
          <w:rFonts w:ascii="Book Antiqua" w:hAnsi="Book Antiqua"/>
          <w:sz w:val="24"/>
          <w:szCs w:val="24"/>
        </w:rPr>
        <w:t xml:space="preserve"> K, Yamanaka S. Induction of pluripotent stem cells from adult human fibroblasts by defined factors. </w:t>
      </w:r>
      <w:r w:rsidRPr="004A56EC">
        <w:rPr>
          <w:rFonts w:ascii="Book Antiqua" w:hAnsi="Book Antiqua"/>
          <w:i/>
          <w:sz w:val="24"/>
          <w:szCs w:val="24"/>
        </w:rPr>
        <w:t>Cell</w:t>
      </w:r>
      <w:r w:rsidRPr="004A56EC">
        <w:rPr>
          <w:rFonts w:ascii="Book Antiqua" w:hAnsi="Book Antiqua"/>
          <w:sz w:val="24"/>
          <w:szCs w:val="24"/>
        </w:rPr>
        <w:t xml:space="preserve"> 2007; </w:t>
      </w:r>
      <w:r w:rsidRPr="004A56EC">
        <w:rPr>
          <w:rFonts w:ascii="Book Antiqua" w:hAnsi="Book Antiqua"/>
          <w:b/>
          <w:sz w:val="24"/>
          <w:szCs w:val="24"/>
        </w:rPr>
        <w:t>131</w:t>
      </w:r>
      <w:r w:rsidRPr="004A56EC">
        <w:rPr>
          <w:rFonts w:ascii="Book Antiqua" w:hAnsi="Book Antiqua"/>
          <w:sz w:val="24"/>
          <w:szCs w:val="24"/>
        </w:rPr>
        <w:t>: 861-872 [PMID: 18035408 DOI: 10.1016/j.cell.2007.11.019]</w:t>
      </w:r>
    </w:p>
    <w:p w14:paraId="706CAC7F" w14:textId="77777777" w:rsidR="00BE062B" w:rsidRPr="004A56EC" w:rsidRDefault="00BE062B" w:rsidP="004A56EC">
      <w:pPr>
        <w:snapToGrid w:val="0"/>
        <w:spacing w:line="360" w:lineRule="auto"/>
        <w:rPr>
          <w:rFonts w:ascii="Book Antiqua" w:hAnsi="Book Antiqua"/>
          <w:sz w:val="24"/>
          <w:szCs w:val="24"/>
        </w:rPr>
      </w:pPr>
      <w:proofErr w:type="gramStart"/>
      <w:r w:rsidRPr="004A56EC">
        <w:rPr>
          <w:rFonts w:ascii="Book Antiqua" w:hAnsi="Book Antiqua"/>
          <w:sz w:val="24"/>
          <w:szCs w:val="24"/>
        </w:rPr>
        <w:t xml:space="preserve">3 </w:t>
      </w:r>
      <w:proofErr w:type="spellStart"/>
      <w:r w:rsidRPr="004A56EC">
        <w:rPr>
          <w:rFonts w:ascii="Book Antiqua" w:hAnsi="Book Antiqua"/>
          <w:b/>
          <w:sz w:val="24"/>
          <w:szCs w:val="24"/>
        </w:rPr>
        <w:t>Studer</w:t>
      </w:r>
      <w:proofErr w:type="spellEnd"/>
      <w:r w:rsidRPr="004A56EC">
        <w:rPr>
          <w:rFonts w:ascii="Book Antiqua" w:hAnsi="Book Antiqua"/>
          <w:b/>
          <w:sz w:val="24"/>
          <w:szCs w:val="24"/>
        </w:rPr>
        <w:t xml:space="preserve"> L</w:t>
      </w:r>
      <w:r w:rsidRPr="004A56EC">
        <w:rPr>
          <w:rFonts w:ascii="Book Antiqua" w:hAnsi="Book Antiqua"/>
          <w:sz w:val="24"/>
          <w:szCs w:val="24"/>
        </w:rPr>
        <w:t>. Derivation of dopaminergic neurons from pluripotent stem cells.</w:t>
      </w:r>
      <w:proofErr w:type="gramEnd"/>
      <w:r w:rsidRPr="004A56EC">
        <w:rPr>
          <w:rFonts w:ascii="Book Antiqua" w:hAnsi="Book Antiqua"/>
          <w:sz w:val="24"/>
          <w:szCs w:val="24"/>
        </w:rPr>
        <w:t xml:space="preserve"> </w:t>
      </w:r>
      <w:proofErr w:type="spellStart"/>
      <w:r w:rsidRPr="004A56EC">
        <w:rPr>
          <w:rFonts w:ascii="Book Antiqua" w:hAnsi="Book Antiqua"/>
          <w:i/>
          <w:sz w:val="24"/>
          <w:szCs w:val="24"/>
        </w:rPr>
        <w:t>Prog</w:t>
      </w:r>
      <w:proofErr w:type="spellEnd"/>
      <w:r w:rsidRPr="004A56EC">
        <w:rPr>
          <w:rFonts w:ascii="Book Antiqua" w:hAnsi="Book Antiqua"/>
          <w:i/>
          <w:sz w:val="24"/>
          <w:szCs w:val="24"/>
        </w:rPr>
        <w:t xml:space="preserve"> Brain Res</w:t>
      </w:r>
      <w:r w:rsidRPr="004A56EC">
        <w:rPr>
          <w:rFonts w:ascii="Book Antiqua" w:hAnsi="Book Antiqua"/>
          <w:sz w:val="24"/>
          <w:szCs w:val="24"/>
        </w:rPr>
        <w:t xml:space="preserve"> 2012; </w:t>
      </w:r>
      <w:r w:rsidRPr="004A56EC">
        <w:rPr>
          <w:rFonts w:ascii="Book Antiqua" w:hAnsi="Book Antiqua"/>
          <w:b/>
          <w:sz w:val="24"/>
          <w:szCs w:val="24"/>
        </w:rPr>
        <w:t>200</w:t>
      </w:r>
      <w:r w:rsidRPr="004A56EC">
        <w:rPr>
          <w:rFonts w:ascii="Book Antiqua" w:hAnsi="Book Antiqua"/>
          <w:sz w:val="24"/>
          <w:szCs w:val="24"/>
        </w:rPr>
        <w:t>: 243-263 [PMID: 23195422 DOI: 10.1016/B978-0-444-59575-1.00011-9]</w:t>
      </w:r>
    </w:p>
    <w:p w14:paraId="14227E7F"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 </w:t>
      </w:r>
      <w:r w:rsidRPr="004A56EC">
        <w:rPr>
          <w:rFonts w:ascii="Book Antiqua" w:hAnsi="Book Antiqua"/>
          <w:b/>
          <w:sz w:val="24"/>
          <w:szCs w:val="24"/>
        </w:rPr>
        <w:t>Bock C</w:t>
      </w:r>
      <w:r w:rsidRPr="004A56EC">
        <w:rPr>
          <w:rFonts w:ascii="Book Antiqua" w:hAnsi="Book Antiqua"/>
          <w:sz w:val="24"/>
          <w:szCs w:val="24"/>
        </w:rPr>
        <w:t xml:space="preserve">, </w:t>
      </w:r>
      <w:proofErr w:type="spellStart"/>
      <w:r w:rsidRPr="004A56EC">
        <w:rPr>
          <w:rFonts w:ascii="Book Antiqua" w:hAnsi="Book Antiqua"/>
          <w:sz w:val="24"/>
          <w:szCs w:val="24"/>
        </w:rPr>
        <w:t>Kiskinis</w:t>
      </w:r>
      <w:proofErr w:type="spellEnd"/>
      <w:r w:rsidRPr="004A56EC">
        <w:rPr>
          <w:rFonts w:ascii="Book Antiqua" w:hAnsi="Book Antiqua"/>
          <w:sz w:val="24"/>
          <w:szCs w:val="24"/>
        </w:rPr>
        <w:t xml:space="preserve"> E, Verstappen G, </w:t>
      </w:r>
      <w:proofErr w:type="spellStart"/>
      <w:r w:rsidRPr="004A56EC">
        <w:rPr>
          <w:rFonts w:ascii="Book Antiqua" w:hAnsi="Book Antiqua"/>
          <w:sz w:val="24"/>
          <w:szCs w:val="24"/>
        </w:rPr>
        <w:t>Gu</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Boulting</w:t>
      </w:r>
      <w:proofErr w:type="spellEnd"/>
      <w:r w:rsidRPr="004A56EC">
        <w:rPr>
          <w:rFonts w:ascii="Book Antiqua" w:hAnsi="Book Antiqua"/>
          <w:sz w:val="24"/>
          <w:szCs w:val="24"/>
        </w:rPr>
        <w:t xml:space="preserve"> G, Smith ZD, </w:t>
      </w:r>
      <w:proofErr w:type="spellStart"/>
      <w:r w:rsidRPr="004A56EC">
        <w:rPr>
          <w:rFonts w:ascii="Book Antiqua" w:hAnsi="Book Antiqua"/>
          <w:sz w:val="24"/>
          <w:szCs w:val="24"/>
        </w:rPr>
        <w:t>Ziller</w:t>
      </w:r>
      <w:proofErr w:type="spellEnd"/>
      <w:r w:rsidRPr="004A56EC">
        <w:rPr>
          <w:rFonts w:ascii="Book Antiqua" w:hAnsi="Book Antiqua"/>
          <w:sz w:val="24"/>
          <w:szCs w:val="24"/>
        </w:rPr>
        <w:t xml:space="preserve"> M, Croft GF, Amoroso MW, Oakley DH, </w:t>
      </w:r>
      <w:proofErr w:type="spellStart"/>
      <w:r w:rsidRPr="004A56EC">
        <w:rPr>
          <w:rFonts w:ascii="Book Antiqua" w:hAnsi="Book Antiqua"/>
          <w:sz w:val="24"/>
          <w:szCs w:val="24"/>
        </w:rPr>
        <w:t>Gnirke</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Eggan</w:t>
      </w:r>
      <w:proofErr w:type="spellEnd"/>
      <w:r w:rsidRPr="004A56EC">
        <w:rPr>
          <w:rFonts w:ascii="Book Antiqua" w:hAnsi="Book Antiqua"/>
          <w:sz w:val="24"/>
          <w:szCs w:val="24"/>
        </w:rPr>
        <w:t xml:space="preserve"> K, Meissner A. Reference Maps of human ES and </w:t>
      </w:r>
      <w:proofErr w:type="spellStart"/>
      <w:r w:rsidRPr="004A56EC">
        <w:rPr>
          <w:rFonts w:ascii="Book Antiqua" w:hAnsi="Book Antiqua"/>
          <w:sz w:val="24"/>
          <w:szCs w:val="24"/>
        </w:rPr>
        <w:t>iPS</w:t>
      </w:r>
      <w:proofErr w:type="spellEnd"/>
      <w:r w:rsidRPr="004A56EC">
        <w:rPr>
          <w:rFonts w:ascii="Book Antiqua" w:hAnsi="Book Antiqua"/>
          <w:sz w:val="24"/>
          <w:szCs w:val="24"/>
        </w:rPr>
        <w:t xml:space="preserve"> cell variation enable high-throughput characterization of pluripotent cell lines. </w:t>
      </w:r>
      <w:r w:rsidRPr="004A56EC">
        <w:rPr>
          <w:rFonts w:ascii="Book Antiqua" w:hAnsi="Book Antiqua"/>
          <w:i/>
          <w:sz w:val="24"/>
          <w:szCs w:val="24"/>
        </w:rPr>
        <w:t>Cell</w:t>
      </w:r>
      <w:r w:rsidRPr="004A56EC">
        <w:rPr>
          <w:rFonts w:ascii="Book Antiqua" w:hAnsi="Book Antiqua"/>
          <w:sz w:val="24"/>
          <w:szCs w:val="24"/>
        </w:rPr>
        <w:t xml:space="preserve"> 2011; </w:t>
      </w:r>
      <w:r w:rsidRPr="004A56EC">
        <w:rPr>
          <w:rFonts w:ascii="Book Antiqua" w:hAnsi="Book Antiqua"/>
          <w:b/>
          <w:sz w:val="24"/>
          <w:szCs w:val="24"/>
        </w:rPr>
        <w:t>144</w:t>
      </w:r>
      <w:r w:rsidRPr="004A56EC">
        <w:rPr>
          <w:rFonts w:ascii="Book Antiqua" w:hAnsi="Book Antiqua"/>
          <w:sz w:val="24"/>
          <w:szCs w:val="24"/>
        </w:rPr>
        <w:t>: 439-452 [PMID: 21295703 DOI: 10.1016/j.cell.2010.12.032]</w:t>
      </w:r>
    </w:p>
    <w:p w14:paraId="0A5B997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 </w:t>
      </w:r>
      <w:r w:rsidRPr="004A56EC">
        <w:rPr>
          <w:rFonts w:ascii="Book Antiqua" w:hAnsi="Book Antiqua"/>
          <w:b/>
          <w:sz w:val="24"/>
          <w:szCs w:val="24"/>
        </w:rPr>
        <w:t>Liu LP</w:t>
      </w:r>
      <w:r w:rsidRPr="004A56EC">
        <w:rPr>
          <w:rFonts w:ascii="Book Antiqua" w:hAnsi="Book Antiqua"/>
          <w:sz w:val="24"/>
          <w:szCs w:val="24"/>
        </w:rPr>
        <w:t xml:space="preserve">, Zheng YW. </w:t>
      </w:r>
      <w:proofErr w:type="gramStart"/>
      <w:r w:rsidRPr="004A56EC">
        <w:rPr>
          <w:rFonts w:ascii="Book Antiqua" w:hAnsi="Book Antiqua"/>
          <w:sz w:val="24"/>
          <w:szCs w:val="24"/>
        </w:rPr>
        <w:t>Predicting differentiation potential of human pluripotent stem cells: Possibilities and challenges.</w:t>
      </w:r>
      <w:proofErr w:type="gramEnd"/>
      <w:r w:rsidRPr="004A56EC">
        <w:rPr>
          <w:rFonts w:ascii="Book Antiqua" w:hAnsi="Book Antiqua"/>
          <w:sz w:val="24"/>
          <w:szCs w:val="24"/>
        </w:rPr>
        <w:t xml:space="preserve"> </w:t>
      </w:r>
      <w:r w:rsidRPr="004A56EC">
        <w:rPr>
          <w:rFonts w:ascii="Book Antiqua" w:hAnsi="Book Antiqua"/>
          <w:i/>
          <w:sz w:val="24"/>
          <w:szCs w:val="24"/>
        </w:rPr>
        <w:t>World J Stem Cells</w:t>
      </w:r>
      <w:r w:rsidRPr="004A56EC">
        <w:rPr>
          <w:rFonts w:ascii="Book Antiqua" w:hAnsi="Book Antiqua"/>
          <w:sz w:val="24"/>
          <w:szCs w:val="24"/>
        </w:rPr>
        <w:t xml:space="preserve"> 2019; </w:t>
      </w:r>
      <w:r w:rsidRPr="004A56EC">
        <w:rPr>
          <w:rFonts w:ascii="Book Antiqua" w:hAnsi="Book Antiqua"/>
          <w:b/>
          <w:sz w:val="24"/>
          <w:szCs w:val="24"/>
        </w:rPr>
        <w:t>11</w:t>
      </w:r>
      <w:r w:rsidRPr="004A56EC">
        <w:rPr>
          <w:rFonts w:ascii="Book Antiqua" w:hAnsi="Book Antiqua"/>
          <w:sz w:val="24"/>
          <w:szCs w:val="24"/>
        </w:rPr>
        <w:t>: 375-382 [PMID: 31396366 DOI: 10.4252/wjsc.v11.i7.375]</w:t>
      </w:r>
    </w:p>
    <w:p w14:paraId="771A4C94"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 </w:t>
      </w:r>
      <w:proofErr w:type="spellStart"/>
      <w:r w:rsidRPr="004A56EC">
        <w:rPr>
          <w:rFonts w:ascii="Book Antiqua" w:hAnsi="Book Antiqua"/>
          <w:b/>
          <w:sz w:val="24"/>
          <w:szCs w:val="24"/>
        </w:rPr>
        <w:t>Ohta</w:t>
      </w:r>
      <w:proofErr w:type="spellEnd"/>
      <w:r w:rsidRPr="004A56EC">
        <w:rPr>
          <w:rFonts w:ascii="Book Antiqua" w:hAnsi="Book Antiqua"/>
          <w:b/>
          <w:sz w:val="24"/>
          <w:szCs w:val="24"/>
        </w:rPr>
        <w:t xml:space="preserve"> S</w:t>
      </w:r>
      <w:r w:rsidRPr="004A56EC">
        <w:rPr>
          <w:rFonts w:ascii="Book Antiqua" w:hAnsi="Book Antiqua"/>
          <w:sz w:val="24"/>
          <w:szCs w:val="24"/>
        </w:rPr>
        <w:t xml:space="preserve">, </w:t>
      </w:r>
      <w:proofErr w:type="spellStart"/>
      <w:r w:rsidRPr="004A56EC">
        <w:rPr>
          <w:rFonts w:ascii="Book Antiqua" w:hAnsi="Book Antiqua"/>
          <w:sz w:val="24"/>
          <w:szCs w:val="24"/>
        </w:rPr>
        <w:t>Imaizumi</w:t>
      </w:r>
      <w:proofErr w:type="spellEnd"/>
      <w:r w:rsidRPr="004A56EC">
        <w:rPr>
          <w:rFonts w:ascii="Book Antiqua" w:hAnsi="Book Antiqua"/>
          <w:sz w:val="24"/>
          <w:szCs w:val="24"/>
        </w:rPr>
        <w:t xml:space="preserve"> Y, Okada Y, </w:t>
      </w:r>
      <w:proofErr w:type="spellStart"/>
      <w:r w:rsidRPr="004A56EC">
        <w:rPr>
          <w:rFonts w:ascii="Book Antiqua" w:hAnsi="Book Antiqua"/>
          <w:sz w:val="24"/>
          <w:szCs w:val="24"/>
        </w:rPr>
        <w:t>Akamatsu</w:t>
      </w:r>
      <w:proofErr w:type="spellEnd"/>
      <w:r w:rsidRPr="004A56EC">
        <w:rPr>
          <w:rFonts w:ascii="Book Antiqua" w:hAnsi="Book Antiqua"/>
          <w:sz w:val="24"/>
          <w:szCs w:val="24"/>
        </w:rPr>
        <w:t xml:space="preserve"> W, </w:t>
      </w:r>
      <w:proofErr w:type="spellStart"/>
      <w:r w:rsidRPr="004A56EC">
        <w:rPr>
          <w:rFonts w:ascii="Book Antiqua" w:hAnsi="Book Antiqua"/>
          <w:sz w:val="24"/>
          <w:szCs w:val="24"/>
        </w:rPr>
        <w:t>Kuwahara</w:t>
      </w:r>
      <w:proofErr w:type="spellEnd"/>
      <w:r w:rsidRPr="004A56EC">
        <w:rPr>
          <w:rFonts w:ascii="Book Antiqua" w:hAnsi="Book Antiqua"/>
          <w:sz w:val="24"/>
          <w:szCs w:val="24"/>
        </w:rPr>
        <w:t xml:space="preserve"> R, </w:t>
      </w:r>
      <w:proofErr w:type="spellStart"/>
      <w:r w:rsidRPr="004A56EC">
        <w:rPr>
          <w:rFonts w:ascii="Book Antiqua" w:hAnsi="Book Antiqua"/>
          <w:sz w:val="24"/>
          <w:szCs w:val="24"/>
        </w:rPr>
        <w:t>Ohyama</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Amagai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Matsuzaki</w:t>
      </w:r>
      <w:proofErr w:type="spellEnd"/>
      <w:r w:rsidRPr="004A56EC">
        <w:rPr>
          <w:rFonts w:ascii="Book Antiqua" w:hAnsi="Book Antiqua"/>
          <w:sz w:val="24"/>
          <w:szCs w:val="24"/>
        </w:rPr>
        <w:t xml:space="preserve"> Y, Yamanaka S, Okano H, Kawakami Y. Generation of human melanocytes from induced pluripotent stem cells. </w:t>
      </w:r>
      <w:proofErr w:type="spellStart"/>
      <w:r w:rsidRPr="004A56EC">
        <w:rPr>
          <w:rFonts w:ascii="Book Antiqua" w:hAnsi="Book Antiqua"/>
          <w:i/>
          <w:sz w:val="24"/>
          <w:szCs w:val="24"/>
        </w:rPr>
        <w:t>PLoS</w:t>
      </w:r>
      <w:proofErr w:type="spellEnd"/>
      <w:r w:rsidRPr="004A56EC">
        <w:rPr>
          <w:rFonts w:ascii="Book Antiqua" w:hAnsi="Book Antiqua"/>
          <w:i/>
          <w:sz w:val="24"/>
          <w:szCs w:val="24"/>
        </w:rPr>
        <w:t xml:space="preserve"> One</w:t>
      </w:r>
      <w:r w:rsidRPr="004A56EC">
        <w:rPr>
          <w:rFonts w:ascii="Book Antiqua" w:hAnsi="Book Antiqua"/>
          <w:sz w:val="24"/>
          <w:szCs w:val="24"/>
        </w:rPr>
        <w:t xml:space="preserve"> 2011; </w:t>
      </w:r>
      <w:r w:rsidRPr="004A56EC">
        <w:rPr>
          <w:rFonts w:ascii="Book Antiqua" w:hAnsi="Book Antiqua"/>
          <w:b/>
          <w:sz w:val="24"/>
          <w:szCs w:val="24"/>
        </w:rPr>
        <w:t>6</w:t>
      </w:r>
      <w:r w:rsidRPr="004A56EC">
        <w:rPr>
          <w:rFonts w:ascii="Book Antiqua" w:hAnsi="Book Antiqua"/>
          <w:sz w:val="24"/>
          <w:szCs w:val="24"/>
        </w:rPr>
        <w:t>: e16182 [PMID: 21249204 DOI: 10.1371/journal.pone.0016182]</w:t>
      </w:r>
    </w:p>
    <w:p w14:paraId="46F8C360" w14:textId="7E300B47" w:rsidR="00BE062B" w:rsidRPr="004A56EC" w:rsidRDefault="00BE062B" w:rsidP="004A56EC">
      <w:pPr>
        <w:snapToGrid w:val="0"/>
        <w:spacing w:line="360" w:lineRule="auto"/>
        <w:rPr>
          <w:rFonts w:ascii="Book Antiqua" w:hAnsi="Book Antiqua"/>
          <w:sz w:val="24"/>
          <w:szCs w:val="24"/>
        </w:rPr>
      </w:pPr>
      <w:proofErr w:type="gramStart"/>
      <w:r w:rsidRPr="004A56EC">
        <w:rPr>
          <w:rFonts w:ascii="Book Antiqua" w:hAnsi="Book Antiqua"/>
          <w:sz w:val="24"/>
          <w:szCs w:val="24"/>
        </w:rPr>
        <w:t xml:space="preserve">7 </w:t>
      </w:r>
      <w:r w:rsidRPr="004A56EC">
        <w:rPr>
          <w:rFonts w:ascii="Book Antiqua" w:hAnsi="Book Antiqua"/>
          <w:b/>
          <w:sz w:val="24"/>
          <w:szCs w:val="24"/>
        </w:rPr>
        <w:t>Brickman JM</w:t>
      </w:r>
      <w:r w:rsidRPr="004A56EC">
        <w:rPr>
          <w:rFonts w:ascii="Book Antiqua" w:hAnsi="Book Antiqua"/>
          <w:sz w:val="24"/>
          <w:szCs w:val="24"/>
        </w:rPr>
        <w:t xml:space="preserve">, </w:t>
      </w:r>
      <w:proofErr w:type="spellStart"/>
      <w:r w:rsidRPr="004A56EC">
        <w:rPr>
          <w:rFonts w:ascii="Book Antiqua" w:hAnsi="Book Antiqua"/>
          <w:sz w:val="24"/>
          <w:szCs w:val="24"/>
        </w:rPr>
        <w:t>Serup</w:t>
      </w:r>
      <w:proofErr w:type="spellEnd"/>
      <w:r w:rsidRPr="004A56EC">
        <w:rPr>
          <w:rFonts w:ascii="Book Antiqua" w:hAnsi="Book Antiqua"/>
          <w:sz w:val="24"/>
          <w:szCs w:val="24"/>
        </w:rPr>
        <w:t xml:space="preserve"> P. Properties of </w:t>
      </w:r>
      <w:proofErr w:type="spellStart"/>
      <w:r w:rsidRPr="004A56EC">
        <w:rPr>
          <w:rFonts w:ascii="Book Antiqua" w:hAnsi="Book Antiqua"/>
          <w:sz w:val="24"/>
          <w:szCs w:val="24"/>
        </w:rPr>
        <w:t>embryoid</w:t>
      </w:r>
      <w:proofErr w:type="spellEnd"/>
      <w:r w:rsidRPr="004A56EC">
        <w:rPr>
          <w:rFonts w:ascii="Book Antiqua" w:hAnsi="Book Antiqua"/>
          <w:sz w:val="24"/>
          <w:szCs w:val="24"/>
        </w:rPr>
        <w:t xml:space="preserve"> bodies.</w:t>
      </w:r>
      <w:proofErr w:type="gramEnd"/>
      <w:r w:rsidRPr="004A56EC">
        <w:rPr>
          <w:rFonts w:ascii="Book Antiqua" w:hAnsi="Book Antiqua"/>
          <w:sz w:val="24"/>
          <w:szCs w:val="24"/>
        </w:rPr>
        <w:t xml:space="preserve"> </w:t>
      </w:r>
      <w:r w:rsidRPr="004A56EC">
        <w:rPr>
          <w:rFonts w:ascii="Book Antiqua" w:hAnsi="Book Antiqua"/>
          <w:i/>
          <w:sz w:val="24"/>
          <w:szCs w:val="24"/>
        </w:rPr>
        <w:t xml:space="preserve">Wiley </w:t>
      </w:r>
      <w:proofErr w:type="spellStart"/>
      <w:r w:rsidRPr="004A56EC">
        <w:rPr>
          <w:rFonts w:ascii="Book Antiqua" w:hAnsi="Book Antiqua"/>
          <w:i/>
          <w:sz w:val="24"/>
          <w:szCs w:val="24"/>
        </w:rPr>
        <w:t>Interdiscip</w:t>
      </w:r>
      <w:proofErr w:type="spellEnd"/>
      <w:r w:rsidRPr="004A56EC">
        <w:rPr>
          <w:rFonts w:ascii="Book Antiqua" w:hAnsi="Book Antiqua"/>
          <w:i/>
          <w:sz w:val="24"/>
          <w:szCs w:val="24"/>
        </w:rPr>
        <w:t xml:space="preserve"> Rev Dev </w:t>
      </w:r>
      <w:proofErr w:type="spellStart"/>
      <w:r w:rsidRPr="004A56EC">
        <w:rPr>
          <w:rFonts w:ascii="Book Antiqua" w:hAnsi="Book Antiqua"/>
          <w:i/>
          <w:sz w:val="24"/>
          <w:szCs w:val="24"/>
        </w:rPr>
        <w:t>Biol</w:t>
      </w:r>
      <w:proofErr w:type="spellEnd"/>
      <w:r w:rsidRPr="004A56EC">
        <w:rPr>
          <w:rFonts w:ascii="Book Antiqua" w:hAnsi="Book Antiqua"/>
          <w:sz w:val="24"/>
          <w:szCs w:val="24"/>
        </w:rPr>
        <w:t xml:space="preserve"> 2017; </w:t>
      </w:r>
      <w:r w:rsidRPr="004A56EC">
        <w:rPr>
          <w:rFonts w:ascii="Book Antiqua" w:hAnsi="Book Antiqua"/>
          <w:b/>
          <w:sz w:val="24"/>
          <w:szCs w:val="24"/>
        </w:rPr>
        <w:t>6</w:t>
      </w:r>
      <w:r w:rsidRPr="004A56EC">
        <w:rPr>
          <w:rFonts w:ascii="Book Antiqua" w:hAnsi="Book Antiqua"/>
          <w:sz w:val="24"/>
          <w:szCs w:val="24"/>
        </w:rPr>
        <w:t>:</w:t>
      </w:r>
      <w:r w:rsidR="006F2C59" w:rsidRPr="004A56EC">
        <w:rPr>
          <w:rFonts w:ascii="Book Antiqua" w:hAnsi="Book Antiqua"/>
          <w:sz w:val="24"/>
          <w:szCs w:val="24"/>
        </w:rPr>
        <w:t xml:space="preserve"> </w:t>
      </w:r>
      <w:r w:rsidRPr="004A56EC">
        <w:rPr>
          <w:rFonts w:ascii="Book Antiqua" w:hAnsi="Book Antiqua"/>
          <w:sz w:val="24"/>
          <w:szCs w:val="24"/>
        </w:rPr>
        <w:t>[PMID: 27911036 DOI: 10.1002/wdev.259]</w:t>
      </w:r>
    </w:p>
    <w:p w14:paraId="506C0C38"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8 </w:t>
      </w:r>
      <w:proofErr w:type="spellStart"/>
      <w:r w:rsidRPr="004A56EC">
        <w:rPr>
          <w:rFonts w:ascii="Book Antiqua" w:hAnsi="Book Antiqua"/>
          <w:b/>
          <w:sz w:val="24"/>
          <w:szCs w:val="24"/>
        </w:rPr>
        <w:t>Hirschhaeuser</w:t>
      </w:r>
      <w:proofErr w:type="spellEnd"/>
      <w:r w:rsidRPr="004A56EC">
        <w:rPr>
          <w:rFonts w:ascii="Book Antiqua" w:hAnsi="Book Antiqua"/>
          <w:b/>
          <w:sz w:val="24"/>
          <w:szCs w:val="24"/>
        </w:rPr>
        <w:t xml:space="preserve"> F</w:t>
      </w:r>
      <w:r w:rsidRPr="004A56EC">
        <w:rPr>
          <w:rFonts w:ascii="Book Antiqua" w:hAnsi="Book Antiqua"/>
          <w:sz w:val="24"/>
          <w:szCs w:val="24"/>
        </w:rPr>
        <w:t xml:space="preserve">, </w:t>
      </w:r>
      <w:proofErr w:type="spellStart"/>
      <w:r w:rsidRPr="004A56EC">
        <w:rPr>
          <w:rFonts w:ascii="Book Antiqua" w:hAnsi="Book Antiqua"/>
          <w:sz w:val="24"/>
          <w:szCs w:val="24"/>
        </w:rPr>
        <w:t>Menne</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Dittfeld</w:t>
      </w:r>
      <w:proofErr w:type="spellEnd"/>
      <w:r w:rsidRPr="004A56EC">
        <w:rPr>
          <w:rFonts w:ascii="Book Antiqua" w:hAnsi="Book Antiqua"/>
          <w:sz w:val="24"/>
          <w:szCs w:val="24"/>
        </w:rPr>
        <w:t xml:space="preserve"> C, West J, Mueller-</w:t>
      </w:r>
      <w:proofErr w:type="spellStart"/>
      <w:r w:rsidRPr="004A56EC">
        <w:rPr>
          <w:rFonts w:ascii="Book Antiqua" w:hAnsi="Book Antiqua"/>
          <w:sz w:val="24"/>
          <w:szCs w:val="24"/>
        </w:rPr>
        <w:t>Klieser</w:t>
      </w:r>
      <w:proofErr w:type="spellEnd"/>
      <w:r w:rsidRPr="004A56EC">
        <w:rPr>
          <w:rFonts w:ascii="Book Antiqua" w:hAnsi="Book Antiqua"/>
          <w:sz w:val="24"/>
          <w:szCs w:val="24"/>
        </w:rPr>
        <w:t xml:space="preserve"> W, Kunz-</w:t>
      </w:r>
      <w:proofErr w:type="spellStart"/>
      <w:r w:rsidRPr="004A56EC">
        <w:rPr>
          <w:rFonts w:ascii="Book Antiqua" w:hAnsi="Book Antiqua"/>
          <w:sz w:val="24"/>
          <w:szCs w:val="24"/>
        </w:rPr>
        <w:t>Schughart</w:t>
      </w:r>
      <w:proofErr w:type="spellEnd"/>
      <w:r w:rsidRPr="004A56EC">
        <w:rPr>
          <w:rFonts w:ascii="Book Antiqua" w:hAnsi="Book Antiqua"/>
          <w:sz w:val="24"/>
          <w:szCs w:val="24"/>
        </w:rPr>
        <w:t xml:space="preserve"> LA. Multicellular tumor spheroids: an underestimated tool is catching up again. </w:t>
      </w:r>
      <w:r w:rsidRPr="004A56EC">
        <w:rPr>
          <w:rFonts w:ascii="Book Antiqua" w:hAnsi="Book Antiqua"/>
          <w:i/>
          <w:sz w:val="24"/>
          <w:szCs w:val="24"/>
        </w:rPr>
        <w:t xml:space="preserve">J </w:t>
      </w:r>
      <w:proofErr w:type="spellStart"/>
      <w:r w:rsidRPr="004A56EC">
        <w:rPr>
          <w:rFonts w:ascii="Book Antiqua" w:hAnsi="Book Antiqua"/>
          <w:i/>
          <w:sz w:val="24"/>
          <w:szCs w:val="24"/>
        </w:rPr>
        <w:lastRenderedPageBreak/>
        <w:t>Biotechnol</w:t>
      </w:r>
      <w:proofErr w:type="spellEnd"/>
      <w:r w:rsidRPr="004A56EC">
        <w:rPr>
          <w:rFonts w:ascii="Book Antiqua" w:hAnsi="Book Antiqua"/>
          <w:sz w:val="24"/>
          <w:szCs w:val="24"/>
        </w:rPr>
        <w:t xml:space="preserve"> 2010; </w:t>
      </w:r>
      <w:r w:rsidRPr="004A56EC">
        <w:rPr>
          <w:rFonts w:ascii="Book Antiqua" w:hAnsi="Book Antiqua"/>
          <w:b/>
          <w:sz w:val="24"/>
          <w:szCs w:val="24"/>
        </w:rPr>
        <w:t>148</w:t>
      </w:r>
      <w:r w:rsidRPr="004A56EC">
        <w:rPr>
          <w:rFonts w:ascii="Book Antiqua" w:hAnsi="Book Antiqua"/>
          <w:sz w:val="24"/>
          <w:szCs w:val="24"/>
        </w:rPr>
        <w:t>: 3-15 [PMID: 20097238 DOI: 10.1016/j.jbiotec.2010.01.012]</w:t>
      </w:r>
    </w:p>
    <w:p w14:paraId="5C1DB21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9 </w:t>
      </w:r>
      <w:proofErr w:type="spellStart"/>
      <w:r w:rsidRPr="004A56EC">
        <w:rPr>
          <w:rFonts w:ascii="Book Antiqua" w:hAnsi="Book Antiqua"/>
          <w:b/>
          <w:sz w:val="24"/>
          <w:szCs w:val="24"/>
        </w:rPr>
        <w:t>Ungrin</w:t>
      </w:r>
      <w:proofErr w:type="spellEnd"/>
      <w:r w:rsidRPr="004A56EC">
        <w:rPr>
          <w:rFonts w:ascii="Book Antiqua" w:hAnsi="Book Antiqua"/>
          <w:b/>
          <w:sz w:val="24"/>
          <w:szCs w:val="24"/>
        </w:rPr>
        <w:t xml:space="preserve"> MD</w:t>
      </w:r>
      <w:r w:rsidRPr="004A56EC">
        <w:rPr>
          <w:rFonts w:ascii="Book Antiqua" w:hAnsi="Book Antiqua"/>
          <w:sz w:val="24"/>
          <w:szCs w:val="24"/>
        </w:rPr>
        <w:t xml:space="preserve">, Joshi C, Nica A, </w:t>
      </w:r>
      <w:proofErr w:type="spellStart"/>
      <w:r w:rsidRPr="004A56EC">
        <w:rPr>
          <w:rFonts w:ascii="Book Antiqua" w:hAnsi="Book Antiqua"/>
          <w:sz w:val="24"/>
          <w:szCs w:val="24"/>
        </w:rPr>
        <w:t>Bauwens</w:t>
      </w:r>
      <w:proofErr w:type="spellEnd"/>
      <w:r w:rsidRPr="004A56EC">
        <w:rPr>
          <w:rFonts w:ascii="Book Antiqua" w:hAnsi="Book Antiqua"/>
          <w:sz w:val="24"/>
          <w:szCs w:val="24"/>
        </w:rPr>
        <w:t xml:space="preserve"> C, </w:t>
      </w:r>
      <w:proofErr w:type="spellStart"/>
      <w:proofErr w:type="gramStart"/>
      <w:r w:rsidRPr="004A56EC">
        <w:rPr>
          <w:rFonts w:ascii="Book Antiqua" w:hAnsi="Book Antiqua"/>
          <w:sz w:val="24"/>
          <w:szCs w:val="24"/>
        </w:rPr>
        <w:t>Zandstra</w:t>
      </w:r>
      <w:proofErr w:type="spellEnd"/>
      <w:proofErr w:type="gramEnd"/>
      <w:r w:rsidRPr="004A56EC">
        <w:rPr>
          <w:rFonts w:ascii="Book Antiqua" w:hAnsi="Book Antiqua"/>
          <w:sz w:val="24"/>
          <w:szCs w:val="24"/>
        </w:rPr>
        <w:t xml:space="preserve"> PW. Reproducible, </w:t>
      </w:r>
      <w:proofErr w:type="spellStart"/>
      <w:r w:rsidRPr="004A56EC">
        <w:rPr>
          <w:rFonts w:ascii="Book Antiqua" w:hAnsi="Book Antiqua"/>
          <w:sz w:val="24"/>
          <w:szCs w:val="24"/>
        </w:rPr>
        <w:t>ultra high</w:t>
      </w:r>
      <w:proofErr w:type="spellEnd"/>
      <w:r w:rsidRPr="004A56EC">
        <w:rPr>
          <w:rFonts w:ascii="Book Antiqua" w:hAnsi="Book Antiqua"/>
          <w:sz w:val="24"/>
          <w:szCs w:val="24"/>
        </w:rPr>
        <w:t xml:space="preserve">-throughput formation of multicellular organization from single cell suspension-derived human embryonic stem cell aggregates. </w:t>
      </w:r>
      <w:proofErr w:type="spellStart"/>
      <w:r w:rsidRPr="004A56EC">
        <w:rPr>
          <w:rFonts w:ascii="Book Antiqua" w:hAnsi="Book Antiqua"/>
          <w:i/>
          <w:sz w:val="24"/>
          <w:szCs w:val="24"/>
        </w:rPr>
        <w:t>PLoS</w:t>
      </w:r>
      <w:proofErr w:type="spellEnd"/>
      <w:r w:rsidRPr="004A56EC">
        <w:rPr>
          <w:rFonts w:ascii="Book Antiqua" w:hAnsi="Book Antiqua"/>
          <w:i/>
          <w:sz w:val="24"/>
          <w:szCs w:val="24"/>
        </w:rPr>
        <w:t xml:space="preserve"> One</w:t>
      </w:r>
      <w:r w:rsidRPr="004A56EC">
        <w:rPr>
          <w:rFonts w:ascii="Book Antiqua" w:hAnsi="Book Antiqua"/>
          <w:sz w:val="24"/>
          <w:szCs w:val="24"/>
        </w:rPr>
        <w:t xml:space="preserve"> 2008; </w:t>
      </w:r>
      <w:r w:rsidRPr="004A56EC">
        <w:rPr>
          <w:rFonts w:ascii="Book Antiqua" w:hAnsi="Book Antiqua"/>
          <w:b/>
          <w:sz w:val="24"/>
          <w:szCs w:val="24"/>
        </w:rPr>
        <w:t>3</w:t>
      </w:r>
      <w:r w:rsidRPr="004A56EC">
        <w:rPr>
          <w:rFonts w:ascii="Book Antiqua" w:hAnsi="Book Antiqua"/>
          <w:sz w:val="24"/>
          <w:szCs w:val="24"/>
        </w:rPr>
        <w:t>: e1565 [PMID: 18270562 DOI: 10.1371/journal.pone.0001565]</w:t>
      </w:r>
    </w:p>
    <w:p w14:paraId="7A45C57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10 </w:t>
      </w:r>
      <w:proofErr w:type="spellStart"/>
      <w:r w:rsidRPr="004A56EC">
        <w:rPr>
          <w:rFonts w:ascii="Book Antiqua" w:hAnsi="Book Antiqua"/>
          <w:b/>
          <w:sz w:val="24"/>
          <w:szCs w:val="24"/>
        </w:rPr>
        <w:t>Guo</w:t>
      </w:r>
      <w:proofErr w:type="spellEnd"/>
      <w:r w:rsidRPr="004A56EC">
        <w:rPr>
          <w:rFonts w:ascii="Book Antiqua" w:hAnsi="Book Antiqua"/>
          <w:b/>
          <w:sz w:val="24"/>
          <w:szCs w:val="24"/>
        </w:rPr>
        <w:t xml:space="preserve"> NN</w:t>
      </w:r>
      <w:r w:rsidRPr="004A56EC">
        <w:rPr>
          <w:rFonts w:ascii="Book Antiqua" w:hAnsi="Book Antiqua"/>
          <w:sz w:val="24"/>
          <w:szCs w:val="24"/>
        </w:rPr>
        <w:t xml:space="preserve">, Liu LP, Zheng YW, Li YM. </w:t>
      </w:r>
      <w:proofErr w:type="gramStart"/>
      <w:r w:rsidRPr="004A56EC">
        <w:rPr>
          <w:rFonts w:ascii="Book Antiqua" w:hAnsi="Book Antiqua"/>
          <w:sz w:val="24"/>
          <w:szCs w:val="24"/>
        </w:rPr>
        <w:t xml:space="preserve">Inducing human induced pluripotent stem cell differentiation through </w:t>
      </w:r>
      <w:proofErr w:type="spellStart"/>
      <w:r w:rsidRPr="004A56EC">
        <w:rPr>
          <w:rFonts w:ascii="Book Antiqua" w:hAnsi="Book Antiqua"/>
          <w:sz w:val="24"/>
          <w:szCs w:val="24"/>
        </w:rPr>
        <w:t>embryoid</w:t>
      </w:r>
      <w:proofErr w:type="spellEnd"/>
      <w:r w:rsidRPr="004A56EC">
        <w:rPr>
          <w:rFonts w:ascii="Book Antiqua" w:hAnsi="Book Antiqua"/>
          <w:sz w:val="24"/>
          <w:szCs w:val="24"/>
        </w:rPr>
        <w:t xml:space="preserve"> bodies: A practical and stable approach.</w:t>
      </w:r>
      <w:proofErr w:type="gramEnd"/>
      <w:r w:rsidRPr="004A56EC">
        <w:rPr>
          <w:rFonts w:ascii="Book Antiqua" w:hAnsi="Book Antiqua"/>
          <w:sz w:val="24"/>
          <w:szCs w:val="24"/>
        </w:rPr>
        <w:t xml:space="preserve"> </w:t>
      </w:r>
      <w:r w:rsidRPr="004A56EC">
        <w:rPr>
          <w:rFonts w:ascii="Book Antiqua" w:hAnsi="Book Antiqua"/>
          <w:i/>
          <w:sz w:val="24"/>
          <w:szCs w:val="24"/>
        </w:rPr>
        <w:t>World J Stem Cells</w:t>
      </w:r>
      <w:r w:rsidRPr="004A56EC">
        <w:rPr>
          <w:rFonts w:ascii="Book Antiqua" w:hAnsi="Book Antiqua"/>
          <w:sz w:val="24"/>
          <w:szCs w:val="24"/>
        </w:rPr>
        <w:t xml:space="preserve"> 2020; </w:t>
      </w:r>
      <w:r w:rsidRPr="004A56EC">
        <w:rPr>
          <w:rFonts w:ascii="Book Antiqua" w:hAnsi="Book Antiqua"/>
          <w:b/>
          <w:sz w:val="24"/>
          <w:szCs w:val="24"/>
        </w:rPr>
        <w:t>12</w:t>
      </w:r>
      <w:r w:rsidRPr="004A56EC">
        <w:rPr>
          <w:rFonts w:ascii="Book Antiqua" w:hAnsi="Book Antiqua"/>
          <w:sz w:val="24"/>
          <w:szCs w:val="24"/>
        </w:rPr>
        <w:t>: 25-34 [PMID: 32110273 DOI: 10.4252/wjsc.v12.i1.25]</w:t>
      </w:r>
    </w:p>
    <w:p w14:paraId="61B641E5" w14:textId="77777777" w:rsidR="00BE062B" w:rsidRPr="004A56EC" w:rsidRDefault="00BE062B" w:rsidP="004A56EC">
      <w:pPr>
        <w:snapToGrid w:val="0"/>
        <w:spacing w:line="360" w:lineRule="auto"/>
        <w:rPr>
          <w:rFonts w:ascii="Book Antiqua" w:hAnsi="Book Antiqua"/>
          <w:sz w:val="24"/>
          <w:szCs w:val="24"/>
        </w:rPr>
      </w:pPr>
      <w:proofErr w:type="gramStart"/>
      <w:r w:rsidRPr="004A56EC">
        <w:rPr>
          <w:rFonts w:ascii="Book Antiqua" w:hAnsi="Book Antiqua"/>
          <w:sz w:val="24"/>
          <w:szCs w:val="24"/>
        </w:rPr>
        <w:t xml:space="preserve">11 </w:t>
      </w:r>
      <w:proofErr w:type="spellStart"/>
      <w:r w:rsidRPr="004A56EC">
        <w:rPr>
          <w:rFonts w:ascii="Book Antiqua" w:hAnsi="Book Antiqua"/>
          <w:b/>
          <w:sz w:val="24"/>
          <w:szCs w:val="24"/>
        </w:rPr>
        <w:t>Buchrieser</w:t>
      </w:r>
      <w:proofErr w:type="spellEnd"/>
      <w:r w:rsidRPr="004A56EC">
        <w:rPr>
          <w:rFonts w:ascii="Book Antiqua" w:hAnsi="Book Antiqua"/>
          <w:b/>
          <w:sz w:val="24"/>
          <w:szCs w:val="24"/>
        </w:rPr>
        <w:t xml:space="preserve"> J</w:t>
      </w:r>
      <w:r w:rsidRPr="004A56EC">
        <w:rPr>
          <w:rFonts w:ascii="Book Antiqua" w:hAnsi="Book Antiqua"/>
          <w:sz w:val="24"/>
          <w:szCs w:val="24"/>
        </w:rPr>
        <w:t>, James W, Moore MD.</w:t>
      </w:r>
      <w:proofErr w:type="gramEnd"/>
      <w:r w:rsidRPr="004A56EC">
        <w:rPr>
          <w:rFonts w:ascii="Book Antiqua" w:hAnsi="Book Antiqua"/>
          <w:sz w:val="24"/>
          <w:szCs w:val="24"/>
        </w:rPr>
        <w:t xml:space="preserve"> Human Induced Pluripotent Stem Cell-Derived Macrophages Share Ontogeny with MYB-Independent Tissue-Resident Macrophages. </w:t>
      </w:r>
      <w:r w:rsidRPr="004A56EC">
        <w:rPr>
          <w:rFonts w:ascii="Book Antiqua" w:hAnsi="Book Antiqua"/>
          <w:i/>
          <w:sz w:val="24"/>
          <w:szCs w:val="24"/>
        </w:rPr>
        <w:t>Stem Cell Reports</w:t>
      </w:r>
      <w:r w:rsidRPr="004A56EC">
        <w:rPr>
          <w:rFonts w:ascii="Book Antiqua" w:hAnsi="Book Antiqua"/>
          <w:sz w:val="24"/>
          <w:szCs w:val="24"/>
        </w:rPr>
        <w:t xml:space="preserve"> 2017; </w:t>
      </w:r>
      <w:r w:rsidRPr="004A56EC">
        <w:rPr>
          <w:rFonts w:ascii="Book Antiqua" w:hAnsi="Book Antiqua"/>
          <w:b/>
          <w:sz w:val="24"/>
          <w:szCs w:val="24"/>
        </w:rPr>
        <w:t>8</w:t>
      </w:r>
      <w:r w:rsidRPr="004A56EC">
        <w:rPr>
          <w:rFonts w:ascii="Book Antiqua" w:hAnsi="Book Antiqua"/>
          <w:sz w:val="24"/>
          <w:szCs w:val="24"/>
        </w:rPr>
        <w:t>: 334-345 [PMID: 28111278 DOI: 10.1016/j.stemcr.2016.12.020]</w:t>
      </w:r>
    </w:p>
    <w:p w14:paraId="280AE734"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12 </w:t>
      </w:r>
      <w:r w:rsidRPr="004A56EC">
        <w:rPr>
          <w:rFonts w:ascii="Book Antiqua" w:hAnsi="Book Antiqua"/>
          <w:b/>
          <w:sz w:val="24"/>
          <w:szCs w:val="24"/>
        </w:rPr>
        <w:t>Liu LP</w:t>
      </w:r>
      <w:r w:rsidRPr="004A56EC">
        <w:rPr>
          <w:rFonts w:ascii="Book Antiqua" w:hAnsi="Book Antiqua"/>
          <w:sz w:val="24"/>
          <w:szCs w:val="24"/>
        </w:rPr>
        <w:t xml:space="preserve">, Li YM, </w:t>
      </w:r>
      <w:proofErr w:type="spellStart"/>
      <w:r w:rsidRPr="004A56EC">
        <w:rPr>
          <w:rFonts w:ascii="Book Antiqua" w:hAnsi="Book Antiqua"/>
          <w:sz w:val="24"/>
          <w:szCs w:val="24"/>
        </w:rPr>
        <w:t>Guo</w:t>
      </w:r>
      <w:proofErr w:type="spellEnd"/>
      <w:r w:rsidRPr="004A56EC">
        <w:rPr>
          <w:rFonts w:ascii="Book Antiqua" w:hAnsi="Book Antiqua"/>
          <w:sz w:val="24"/>
          <w:szCs w:val="24"/>
        </w:rPr>
        <w:t xml:space="preserve"> NN, Li S, Ma X, Zhang YX, Gao Y, Huang JL, Zheng DX, Wang LY, Xu H, Hui L, Zheng YW. </w:t>
      </w:r>
      <w:proofErr w:type="gramStart"/>
      <w:r w:rsidRPr="004A56EC">
        <w:rPr>
          <w:rFonts w:ascii="Book Antiqua" w:hAnsi="Book Antiqua"/>
          <w:sz w:val="24"/>
          <w:szCs w:val="24"/>
        </w:rPr>
        <w:t xml:space="preserve">Therapeutic Potential of Patient iPSC-Derived </w:t>
      </w:r>
      <w:proofErr w:type="spellStart"/>
      <w:r w:rsidRPr="004A56EC">
        <w:rPr>
          <w:rFonts w:ascii="Book Antiqua" w:hAnsi="Book Antiqua"/>
          <w:sz w:val="24"/>
          <w:szCs w:val="24"/>
        </w:rPr>
        <w:t>iMelanocytes</w:t>
      </w:r>
      <w:proofErr w:type="spellEnd"/>
      <w:r w:rsidRPr="004A56EC">
        <w:rPr>
          <w:rFonts w:ascii="Book Antiqua" w:hAnsi="Book Antiqua"/>
          <w:sz w:val="24"/>
          <w:szCs w:val="24"/>
        </w:rPr>
        <w:t xml:space="preserve"> in Autologous Transplantation.</w:t>
      </w:r>
      <w:proofErr w:type="gramEnd"/>
      <w:r w:rsidRPr="004A56EC">
        <w:rPr>
          <w:rFonts w:ascii="Book Antiqua" w:hAnsi="Book Antiqua"/>
          <w:sz w:val="24"/>
          <w:szCs w:val="24"/>
        </w:rPr>
        <w:t xml:space="preserve"> </w:t>
      </w:r>
      <w:r w:rsidRPr="004A56EC">
        <w:rPr>
          <w:rFonts w:ascii="Book Antiqua" w:hAnsi="Book Antiqua"/>
          <w:i/>
          <w:sz w:val="24"/>
          <w:szCs w:val="24"/>
        </w:rPr>
        <w:t>Cell Rep</w:t>
      </w:r>
      <w:r w:rsidRPr="004A56EC">
        <w:rPr>
          <w:rFonts w:ascii="Book Antiqua" w:hAnsi="Book Antiqua"/>
          <w:sz w:val="24"/>
          <w:szCs w:val="24"/>
        </w:rPr>
        <w:t xml:space="preserve"> 2019; </w:t>
      </w:r>
      <w:r w:rsidRPr="004A56EC">
        <w:rPr>
          <w:rFonts w:ascii="Book Antiqua" w:hAnsi="Book Antiqua"/>
          <w:b/>
          <w:sz w:val="24"/>
          <w:szCs w:val="24"/>
        </w:rPr>
        <w:t>27</w:t>
      </w:r>
      <w:r w:rsidRPr="004A56EC">
        <w:rPr>
          <w:rFonts w:ascii="Book Antiqua" w:hAnsi="Book Antiqua"/>
          <w:sz w:val="24"/>
          <w:szCs w:val="24"/>
        </w:rPr>
        <w:t>: 455-466.e5 [PMID: 30970249 DOI: 10.1016/j.celrep.2019.03.046]</w:t>
      </w:r>
    </w:p>
    <w:p w14:paraId="455476C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13 </w:t>
      </w:r>
      <w:r w:rsidRPr="004A56EC">
        <w:rPr>
          <w:rFonts w:ascii="Book Antiqua" w:hAnsi="Book Antiqua"/>
          <w:b/>
          <w:sz w:val="24"/>
          <w:szCs w:val="24"/>
        </w:rPr>
        <w:t>Hamad S</w:t>
      </w:r>
      <w:r w:rsidRPr="004A56EC">
        <w:rPr>
          <w:rFonts w:ascii="Book Antiqua" w:hAnsi="Book Antiqua"/>
          <w:sz w:val="24"/>
          <w:szCs w:val="24"/>
        </w:rPr>
        <w:t xml:space="preserve">, </w:t>
      </w:r>
      <w:proofErr w:type="spellStart"/>
      <w:r w:rsidRPr="004A56EC">
        <w:rPr>
          <w:rFonts w:ascii="Book Antiqua" w:hAnsi="Book Antiqua"/>
          <w:sz w:val="24"/>
          <w:szCs w:val="24"/>
        </w:rPr>
        <w:t>Derichsweiler</w:t>
      </w:r>
      <w:proofErr w:type="spellEnd"/>
      <w:r w:rsidRPr="004A56EC">
        <w:rPr>
          <w:rFonts w:ascii="Book Antiqua" w:hAnsi="Book Antiqua"/>
          <w:sz w:val="24"/>
          <w:szCs w:val="24"/>
        </w:rPr>
        <w:t xml:space="preserve"> D, Papadopoulos S, </w:t>
      </w:r>
      <w:proofErr w:type="spellStart"/>
      <w:r w:rsidRPr="004A56EC">
        <w:rPr>
          <w:rFonts w:ascii="Book Antiqua" w:hAnsi="Book Antiqua"/>
          <w:sz w:val="24"/>
          <w:szCs w:val="24"/>
        </w:rPr>
        <w:t>Nguemo</w:t>
      </w:r>
      <w:proofErr w:type="spellEnd"/>
      <w:r w:rsidRPr="004A56EC">
        <w:rPr>
          <w:rFonts w:ascii="Book Antiqua" w:hAnsi="Book Antiqua"/>
          <w:sz w:val="24"/>
          <w:szCs w:val="24"/>
        </w:rPr>
        <w:t xml:space="preserve"> F, </w:t>
      </w:r>
      <w:proofErr w:type="spellStart"/>
      <w:r w:rsidRPr="004A56EC">
        <w:rPr>
          <w:rFonts w:ascii="Book Antiqua" w:hAnsi="Book Antiqua"/>
          <w:sz w:val="24"/>
          <w:szCs w:val="24"/>
        </w:rPr>
        <w:t>Šarić</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Sachinidis</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Brockmeier</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Hescheler</w:t>
      </w:r>
      <w:proofErr w:type="spellEnd"/>
      <w:r w:rsidRPr="004A56EC">
        <w:rPr>
          <w:rFonts w:ascii="Book Antiqua" w:hAnsi="Book Antiqua"/>
          <w:sz w:val="24"/>
          <w:szCs w:val="24"/>
        </w:rPr>
        <w:t xml:space="preserve"> J, </w:t>
      </w:r>
      <w:proofErr w:type="spellStart"/>
      <w:r w:rsidRPr="004A56EC">
        <w:rPr>
          <w:rFonts w:ascii="Book Antiqua" w:hAnsi="Book Antiqua"/>
          <w:sz w:val="24"/>
          <w:szCs w:val="24"/>
        </w:rPr>
        <w:t>Boukens</w:t>
      </w:r>
      <w:proofErr w:type="spellEnd"/>
      <w:r w:rsidRPr="004A56EC">
        <w:rPr>
          <w:rFonts w:ascii="Book Antiqua" w:hAnsi="Book Antiqua"/>
          <w:sz w:val="24"/>
          <w:szCs w:val="24"/>
        </w:rPr>
        <w:t xml:space="preserve"> BJ, </w:t>
      </w:r>
      <w:proofErr w:type="spellStart"/>
      <w:r w:rsidRPr="004A56EC">
        <w:rPr>
          <w:rFonts w:ascii="Book Antiqua" w:hAnsi="Book Antiqua"/>
          <w:sz w:val="24"/>
          <w:szCs w:val="24"/>
        </w:rPr>
        <w:t>Pfannkuche</w:t>
      </w:r>
      <w:proofErr w:type="spellEnd"/>
      <w:r w:rsidRPr="004A56EC">
        <w:rPr>
          <w:rFonts w:ascii="Book Antiqua" w:hAnsi="Book Antiqua"/>
          <w:sz w:val="24"/>
          <w:szCs w:val="24"/>
        </w:rPr>
        <w:t xml:space="preserve"> K. Generation of human induced pluripotent stem cell-derived cardiomyocytes in 2D monolayer and scalable 3D suspension bioreactor cultures with reduced batch-to-batch variations. </w:t>
      </w:r>
      <w:proofErr w:type="spellStart"/>
      <w:r w:rsidRPr="004A56EC">
        <w:rPr>
          <w:rFonts w:ascii="Book Antiqua" w:hAnsi="Book Antiqua"/>
          <w:i/>
          <w:sz w:val="24"/>
          <w:szCs w:val="24"/>
        </w:rPr>
        <w:t>Theranostics</w:t>
      </w:r>
      <w:proofErr w:type="spellEnd"/>
      <w:r w:rsidRPr="004A56EC">
        <w:rPr>
          <w:rFonts w:ascii="Book Antiqua" w:hAnsi="Book Antiqua"/>
          <w:sz w:val="24"/>
          <w:szCs w:val="24"/>
        </w:rPr>
        <w:t xml:space="preserve"> 2019; </w:t>
      </w:r>
      <w:r w:rsidRPr="004A56EC">
        <w:rPr>
          <w:rFonts w:ascii="Book Antiqua" w:hAnsi="Book Antiqua"/>
          <w:b/>
          <w:sz w:val="24"/>
          <w:szCs w:val="24"/>
        </w:rPr>
        <w:t>9</w:t>
      </w:r>
      <w:r w:rsidRPr="004A56EC">
        <w:rPr>
          <w:rFonts w:ascii="Book Antiqua" w:hAnsi="Book Antiqua"/>
          <w:sz w:val="24"/>
          <w:szCs w:val="24"/>
        </w:rPr>
        <w:t>: 7222-7238 [PMID: 31695764 DOI: 10.7150/thno.32058]</w:t>
      </w:r>
    </w:p>
    <w:p w14:paraId="545D95A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14 </w:t>
      </w:r>
      <w:r w:rsidRPr="004A56EC">
        <w:rPr>
          <w:rFonts w:ascii="Book Antiqua" w:hAnsi="Book Antiqua"/>
          <w:b/>
          <w:sz w:val="24"/>
          <w:szCs w:val="24"/>
        </w:rPr>
        <w:t>Kuroda T</w:t>
      </w:r>
      <w:r w:rsidRPr="004A56EC">
        <w:rPr>
          <w:rFonts w:ascii="Book Antiqua" w:hAnsi="Book Antiqua"/>
          <w:sz w:val="24"/>
          <w:szCs w:val="24"/>
        </w:rPr>
        <w:t xml:space="preserve">, Yasuda S, </w:t>
      </w:r>
      <w:proofErr w:type="spellStart"/>
      <w:r w:rsidRPr="004A56EC">
        <w:rPr>
          <w:rFonts w:ascii="Book Antiqua" w:hAnsi="Book Antiqua"/>
          <w:sz w:val="24"/>
          <w:szCs w:val="24"/>
        </w:rPr>
        <w:t>Tachi</w:t>
      </w:r>
      <w:proofErr w:type="spellEnd"/>
      <w:r w:rsidRPr="004A56EC">
        <w:rPr>
          <w:rFonts w:ascii="Book Antiqua" w:hAnsi="Book Antiqua"/>
          <w:sz w:val="24"/>
          <w:szCs w:val="24"/>
        </w:rPr>
        <w:t xml:space="preserve"> S, Matsuyama S, </w:t>
      </w:r>
      <w:proofErr w:type="spellStart"/>
      <w:r w:rsidRPr="004A56EC">
        <w:rPr>
          <w:rFonts w:ascii="Book Antiqua" w:hAnsi="Book Antiqua"/>
          <w:sz w:val="24"/>
          <w:szCs w:val="24"/>
        </w:rPr>
        <w:t>Kusakawa</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Tano</w:t>
      </w:r>
      <w:proofErr w:type="spellEnd"/>
      <w:r w:rsidRPr="004A56EC">
        <w:rPr>
          <w:rFonts w:ascii="Book Antiqua" w:hAnsi="Book Antiqua"/>
          <w:sz w:val="24"/>
          <w:szCs w:val="24"/>
        </w:rPr>
        <w:t xml:space="preserve"> K, Miura T, Matsuyama A, Sato Y. SALL3 expression balance underlies lineage biases in human induced pluripotent stem cell differentiation. </w:t>
      </w:r>
      <w:r w:rsidRPr="004A56EC">
        <w:rPr>
          <w:rFonts w:ascii="Book Antiqua" w:hAnsi="Book Antiqua"/>
          <w:i/>
          <w:sz w:val="24"/>
          <w:szCs w:val="24"/>
        </w:rPr>
        <w:t xml:space="preserve">Nat </w:t>
      </w:r>
      <w:proofErr w:type="spellStart"/>
      <w:r w:rsidRPr="004A56EC">
        <w:rPr>
          <w:rFonts w:ascii="Book Antiqua" w:hAnsi="Book Antiqua"/>
          <w:i/>
          <w:sz w:val="24"/>
          <w:szCs w:val="24"/>
        </w:rPr>
        <w:t>Commun</w:t>
      </w:r>
      <w:proofErr w:type="spellEnd"/>
      <w:r w:rsidRPr="004A56EC">
        <w:rPr>
          <w:rFonts w:ascii="Book Antiqua" w:hAnsi="Book Antiqua"/>
          <w:sz w:val="24"/>
          <w:szCs w:val="24"/>
        </w:rPr>
        <w:t xml:space="preserve"> 2019; </w:t>
      </w:r>
      <w:r w:rsidRPr="004A56EC">
        <w:rPr>
          <w:rFonts w:ascii="Book Antiqua" w:hAnsi="Book Antiqua"/>
          <w:b/>
          <w:sz w:val="24"/>
          <w:szCs w:val="24"/>
        </w:rPr>
        <w:t>10</w:t>
      </w:r>
      <w:r w:rsidRPr="004A56EC">
        <w:rPr>
          <w:rFonts w:ascii="Book Antiqua" w:hAnsi="Book Antiqua"/>
          <w:sz w:val="24"/>
          <w:szCs w:val="24"/>
        </w:rPr>
        <w:t>: 2175 [PMID: 31092818 DOI: 10.1038/s41467-019-09511-4]</w:t>
      </w:r>
    </w:p>
    <w:p w14:paraId="2543B81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15 </w:t>
      </w:r>
      <w:proofErr w:type="spellStart"/>
      <w:r w:rsidRPr="004A56EC">
        <w:rPr>
          <w:rFonts w:ascii="Book Antiqua" w:hAnsi="Book Antiqua"/>
          <w:b/>
          <w:sz w:val="24"/>
          <w:szCs w:val="24"/>
        </w:rPr>
        <w:t>Guo</w:t>
      </w:r>
      <w:proofErr w:type="spellEnd"/>
      <w:r w:rsidRPr="004A56EC">
        <w:rPr>
          <w:rFonts w:ascii="Book Antiqua" w:hAnsi="Book Antiqua"/>
          <w:b/>
          <w:sz w:val="24"/>
          <w:szCs w:val="24"/>
        </w:rPr>
        <w:t xml:space="preserve"> NN</w:t>
      </w:r>
      <w:r w:rsidRPr="004A56EC">
        <w:rPr>
          <w:rFonts w:ascii="Book Antiqua" w:hAnsi="Book Antiqua"/>
          <w:sz w:val="24"/>
          <w:szCs w:val="24"/>
        </w:rPr>
        <w:t xml:space="preserve">, Liu LP, Zhang YX, </w:t>
      </w:r>
      <w:proofErr w:type="spellStart"/>
      <w:r w:rsidRPr="004A56EC">
        <w:rPr>
          <w:rFonts w:ascii="Book Antiqua" w:hAnsi="Book Antiqua"/>
          <w:sz w:val="24"/>
          <w:szCs w:val="24"/>
        </w:rPr>
        <w:t>Cai</w:t>
      </w:r>
      <w:proofErr w:type="spellEnd"/>
      <w:r w:rsidRPr="004A56EC">
        <w:rPr>
          <w:rFonts w:ascii="Book Antiqua" w:hAnsi="Book Antiqua"/>
          <w:sz w:val="24"/>
          <w:szCs w:val="24"/>
        </w:rPr>
        <w:t xml:space="preserve"> YT, </w:t>
      </w:r>
      <w:proofErr w:type="spellStart"/>
      <w:r w:rsidRPr="004A56EC">
        <w:rPr>
          <w:rFonts w:ascii="Book Antiqua" w:hAnsi="Book Antiqua"/>
          <w:sz w:val="24"/>
          <w:szCs w:val="24"/>
        </w:rPr>
        <w:t>Guo</w:t>
      </w:r>
      <w:proofErr w:type="spellEnd"/>
      <w:r w:rsidRPr="004A56EC">
        <w:rPr>
          <w:rFonts w:ascii="Book Antiqua" w:hAnsi="Book Antiqua"/>
          <w:sz w:val="24"/>
          <w:szCs w:val="24"/>
        </w:rPr>
        <w:t xml:space="preserve"> Y, Zheng YW, Li YM. </w:t>
      </w:r>
      <w:proofErr w:type="gramStart"/>
      <w:r w:rsidRPr="004A56EC">
        <w:rPr>
          <w:rFonts w:ascii="Book Antiqua" w:hAnsi="Book Antiqua"/>
          <w:sz w:val="24"/>
          <w:szCs w:val="24"/>
        </w:rPr>
        <w:t xml:space="preserve">Early prediction of the differentiation potential during the formation of human iPSC-derived </w:t>
      </w:r>
      <w:proofErr w:type="spellStart"/>
      <w:r w:rsidRPr="004A56EC">
        <w:rPr>
          <w:rFonts w:ascii="Book Antiqua" w:hAnsi="Book Antiqua"/>
          <w:sz w:val="24"/>
          <w:szCs w:val="24"/>
        </w:rPr>
        <w:t>embryoid</w:t>
      </w:r>
      <w:proofErr w:type="spellEnd"/>
      <w:r w:rsidRPr="004A56EC">
        <w:rPr>
          <w:rFonts w:ascii="Book Antiqua" w:hAnsi="Book Antiqua"/>
          <w:sz w:val="24"/>
          <w:szCs w:val="24"/>
        </w:rPr>
        <w:t xml:space="preserve"> bodies.</w:t>
      </w:r>
      <w:proofErr w:type="gramEnd"/>
      <w:r w:rsidRPr="004A56EC">
        <w:rPr>
          <w:rFonts w:ascii="Book Antiqua" w:hAnsi="Book Antiqua"/>
          <w:sz w:val="24"/>
          <w:szCs w:val="24"/>
        </w:rPr>
        <w:t xml:space="preserve"> </w:t>
      </w:r>
      <w:proofErr w:type="spellStart"/>
      <w:r w:rsidRPr="004A56EC">
        <w:rPr>
          <w:rFonts w:ascii="Book Antiqua" w:hAnsi="Book Antiqua"/>
          <w:i/>
          <w:sz w:val="24"/>
          <w:szCs w:val="24"/>
        </w:rPr>
        <w:t>Biochem</w:t>
      </w:r>
      <w:proofErr w:type="spellEnd"/>
      <w:r w:rsidRPr="004A56EC">
        <w:rPr>
          <w:rFonts w:ascii="Book Antiqua" w:hAnsi="Book Antiqua"/>
          <w:i/>
          <w:sz w:val="24"/>
          <w:szCs w:val="24"/>
        </w:rPr>
        <w:t xml:space="preserve"> </w:t>
      </w:r>
      <w:proofErr w:type="spellStart"/>
      <w:r w:rsidRPr="004A56EC">
        <w:rPr>
          <w:rFonts w:ascii="Book Antiqua" w:hAnsi="Book Antiqua"/>
          <w:i/>
          <w:sz w:val="24"/>
          <w:szCs w:val="24"/>
        </w:rPr>
        <w:t>Biophys</w:t>
      </w:r>
      <w:proofErr w:type="spellEnd"/>
      <w:r w:rsidRPr="004A56EC">
        <w:rPr>
          <w:rFonts w:ascii="Book Antiqua" w:hAnsi="Book Antiqua"/>
          <w:i/>
          <w:sz w:val="24"/>
          <w:szCs w:val="24"/>
        </w:rPr>
        <w:t xml:space="preserve"> Res </w:t>
      </w:r>
      <w:proofErr w:type="spellStart"/>
      <w:r w:rsidRPr="004A56EC">
        <w:rPr>
          <w:rFonts w:ascii="Book Antiqua" w:hAnsi="Book Antiqua"/>
          <w:i/>
          <w:sz w:val="24"/>
          <w:szCs w:val="24"/>
        </w:rPr>
        <w:t>Commun</w:t>
      </w:r>
      <w:proofErr w:type="spellEnd"/>
      <w:r w:rsidRPr="004A56EC">
        <w:rPr>
          <w:rFonts w:ascii="Book Antiqua" w:hAnsi="Book Antiqua"/>
          <w:sz w:val="24"/>
          <w:szCs w:val="24"/>
        </w:rPr>
        <w:t xml:space="preserve"> 2019; </w:t>
      </w:r>
      <w:r w:rsidRPr="004A56EC">
        <w:rPr>
          <w:rFonts w:ascii="Book Antiqua" w:hAnsi="Book Antiqua"/>
          <w:b/>
          <w:sz w:val="24"/>
          <w:szCs w:val="24"/>
        </w:rPr>
        <w:t>516</w:t>
      </w:r>
      <w:r w:rsidRPr="004A56EC">
        <w:rPr>
          <w:rFonts w:ascii="Book Antiqua" w:hAnsi="Book Antiqua"/>
          <w:sz w:val="24"/>
          <w:szCs w:val="24"/>
        </w:rPr>
        <w:t>: 673-679 [PMID: 31248595 DOI: 10.1016/j.bbrc.2019.06.081]</w:t>
      </w:r>
    </w:p>
    <w:p w14:paraId="31FACEB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16 </w:t>
      </w:r>
      <w:r w:rsidRPr="004A56EC">
        <w:rPr>
          <w:rFonts w:ascii="Book Antiqua" w:hAnsi="Book Antiqua"/>
          <w:b/>
          <w:sz w:val="24"/>
          <w:szCs w:val="24"/>
        </w:rPr>
        <w:t>Kim H</w:t>
      </w:r>
      <w:r w:rsidRPr="004A56EC">
        <w:rPr>
          <w:rFonts w:ascii="Book Antiqua" w:hAnsi="Book Antiqua"/>
          <w:sz w:val="24"/>
          <w:szCs w:val="24"/>
        </w:rPr>
        <w:t xml:space="preserve">, Lee G, </w:t>
      </w:r>
      <w:proofErr w:type="spellStart"/>
      <w:r w:rsidRPr="004A56EC">
        <w:rPr>
          <w:rFonts w:ascii="Book Antiqua" w:hAnsi="Book Antiqua"/>
          <w:sz w:val="24"/>
          <w:szCs w:val="24"/>
        </w:rPr>
        <w:t>Ganat</w:t>
      </w:r>
      <w:proofErr w:type="spellEnd"/>
      <w:r w:rsidRPr="004A56EC">
        <w:rPr>
          <w:rFonts w:ascii="Book Antiqua" w:hAnsi="Book Antiqua"/>
          <w:sz w:val="24"/>
          <w:szCs w:val="24"/>
        </w:rPr>
        <w:t xml:space="preserve"> Y, </w:t>
      </w:r>
      <w:proofErr w:type="spellStart"/>
      <w:r w:rsidRPr="004A56EC">
        <w:rPr>
          <w:rFonts w:ascii="Book Antiqua" w:hAnsi="Book Antiqua"/>
          <w:sz w:val="24"/>
          <w:szCs w:val="24"/>
        </w:rPr>
        <w:t>Papapetrou</w:t>
      </w:r>
      <w:proofErr w:type="spellEnd"/>
      <w:r w:rsidRPr="004A56EC">
        <w:rPr>
          <w:rFonts w:ascii="Book Antiqua" w:hAnsi="Book Antiqua"/>
          <w:sz w:val="24"/>
          <w:szCs w:val="24"/>
        </w:rPr>
        <w:t xml:space="preserve"> EP, </w:t>
      </w:r>
      <w:proofErr w:type="spellStart"/>
      <w:r w:rsidRPr="004A56EC">
        <w:rPr>
          <w:rFonts w:ascii="Book Antiqua" w:hAnsi="Book Antiqua"/>
          <w:sz w:val="24"/>
          <w:szCs w:val="24"/>
        </w:rPr>
        <w:t>Lipchina</w:t>
      </w:r>
      <w:proofErr w:type="spellEnd"/>
      <w:r w:rsidRPr="004A56EC">
        <w:rPr>
          <w:rFonts w:ascii="Book Antiqua" w:hAnsi="Book Antiqua"/>
          <w:sz w:val="24"/>
          <w:szCs w:val="24"/>
        </w:rPr>
        <w:t xml:space="preserve"> I, </w:t>
      </w:r>
      <w:proofErr w:type="spellStart"/>
      <w:r w:rsidRPr="004A56EC">
        <w:rPr>
          <w:rFonts w:ascii="Book Antiqua" w:hAnsi="Book Antiqua"/>
          <w:sz w:val="24"/>
          <w:szCs w:val="24"/>
        </w:rPr>
        <w:t>Socci</w:t>
      </w:r>
      <w:proofErr w:type="spellEnd"/>
      <w:r w:rsidRPr="004A56EC">
        <w:rPr>
          <w:rFonts w:ascii="Book Antiqua" w:hAnsi="Book Antiqua"/>
          <w:sz w:val="24"/>
          <w:szCs w:val="24"/>
        </w:rPr>
        <w:t xml:space="preserve"> ND, </w:t>
      </w:r>
      <w:proofErr w:type="spellStart"/>
      <w:r w:rsidRPr="004A56EC">
        <w:rPr>
          <w:rFonts w:ascii="Book Antiqua" w:hAnsi="Book Antiqua"/>
          <w:sz w:val="24"/>
          <w:szCs w:val="24"/>
        </w:rPr>
        <w:t>Sadelain</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Studer</w:t>
      </w:r>
      <w:proofErr w:type="spellEnd"/>
      <w:r w:rsidRPr="004A56EC">
        <w:rPr>
          <w:rFonts w:ascii="Book Antiqua" w:hAnsi="Book Antiqua"/>
          <w:sz w:val="24"/>
          <w:szCs w:val="24"/>
        </w:rPr>
        <w:t xml:space="preserve"> L. miR-371-3 expression predicts neural differentiation propensity in human </w:t>
      </w:r>
      <w:r w:rsidRPr="004A56EC">
        <w:rPr>
          <w:rFonts w:ascii="Book Antiqua" w:hAnsi="Book Antiqua"/>
          <w:sz w:val="24"/>
          <w:szCs w:val="24"/>
        </w:rPr>
        <w:lastRenderedPageBreak/>
        <w:t xml:space="preserve">pluripotent stem cells. </w:t>
      </w:r>
      <w:r w:rsidRPr="004A56EC">
        <w:rPr>
          <w:rFonts w:ascii="Book Antiqua" w:hAnsi="Book Antiqua"/>
          <w:i/>
          <w:sz w:val="24"/>
          <w:szCs w:val="24"/>
        </w:rPr>
        <w:t>Cell Stem Cell</w:t>
      </w:r>
      <w:r w:rsidRPr="004A56EC">
        <w:rPr>
          <w:rFonts w:ascii="Book Antiqua" w:hAnsi="Book Antiqua"/>
          <w:sz w:val="24"/>
          <w:szCs w:val="24"/>
        </w:rPr>
        <w:t xml:space="preserve"> 2011; </w:t>
      </w:r>
      <w:r w:rsidRPr="004A56EC">
        <w:rPr>
          <w:rFonts w:ascii="Book Antiqua" w:hAnsi="Book Antiqua"/>
          <w:b/>
          <w:sz w:val="24"/>
          <w:szCs w:val="24"/>
        </w:rPr>
        <w:t>8</w:t>
      </w:r>
      <w:r w:rsidRPr="004A56EC">
        <w:rPr>
          <w:rFonts w:ascii="Book Antiqua" w:hAnsi="Book Antiqua"/>
          <w:sz w:val="24"/>
          <w:szCs w:val="24"/>
        </w:rPr>
        <w:t>: 695-706 [PMID: 21624813 DOI: 10.1016/j.stem.2011.04.002]</w:t>
      </w:r>
    </w:p>
    <w:p w14:paraId="7DD9BD7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17 </w:t>
      </w:r>
      <w:proofErr w:type="spellStart"/>
      <w:r w:rsidRPr="004A56EC">
        <w:rPr>
          <w:rFonts w:ascii="Book Antiqua" w:hAnsi="Book Antiqua"/>
          <w:b/>
          <w:sz w:val="24"/>
          <w:szCs w:val="24"/>
        </w:rPr>
        <w:t>Yanagihara</w:t>
      </w:r>
      <w:proofErr w:type="spellEnd"/>
      <w:r w:rsidRPr="004A56EC">
        <w:rPr>
          <w:rFonts w:ascii="Book Antiqua" w:hAnsi="Book Antiqua"/>
          <w:b/>
          <w:sz w:val="24"/>
          <w:szCs w:val="24"/>
        </w:rPr>
        <w:t xml:space="preserve"> K</w:t>
      </w:r>
      <w:r w:rsidRPr="004A56EC">
        <w:rPr>
          <w:rFonts w:ascii="Book Antiqua" w:hAnsi="Book Antiqua"/>
          <w:sz w:val="24"/>
          <w:szCs w:val="24"/>
        </w:rPr>
        <w:t xml:space="preserve">, Liu Y, </w:t>
      </w:r>
      <w:proofErr w:type="spellStart"/>
      <w:r w:rsidRPr="004A56EC">
        <w:rPr>
          <w:rFonts w:ascii="Book Antiqua" w:hAnsi="Book Antiqua"/>
          <w:sz w:val="24"/>
          <w:szCs w:val="24"/>
        </w:rPr>
        <w:t>Kanie</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Takayama</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Kokunugi</w:t>
      </w:r>
      <w:proofErr w:type="spellEnd"/>
      <w:r w:rsidRPr="004A56EC">
        <w:rPr>
          <w:rFonts w:ascii="Book Antiqua" w:hAnsi="Book Antiqua"/>
          <w:sz w:val="24"/>
          <w:szCs w:val="24"/>
        </w:rPr>
        <w:t xml:space="preserve"> M, Hirata M, Fukuda T, </w:t>
      </w:r>
      <w:proofErr w:type="spellStart"/>
      <w:r w:rsidRPr="004A56EC">
        <w:rPr>
          <w:rFonts w:ascii="Book Antiqua" w:hAnsi="Book Antiqua"/>
          <w:sz w:val="24"/>
          <w:szCs w:val="24"/>
        </w:rPr>
        <w:t>Suga</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Nikawa</w:t>
      </w:r>
      <w:proofErr w:type="spellEnd"/>
      <w:r w:rsidRPr="004A56EC">
        <w:rPr>
          <w:rFonts w:ascii="Book Antiqua" w:hAnsi="Book Antiqua"/>
          <w:sz w:val="24"/>
          <w:szCs w:val="24"/>
        </w:rPr>
        <w:t xml:space="preserve"> H, Mizuguchi H, Kato R, </w:t>
      </w:r>
      <w:proofErr w:type="spellStart"/>
      <w:r w:rsidRPr="004A56EC">
        <w:rPr>
          <w:rFonts w:ascii="Book Antiqua" w:hAnsi="Book Antiqua"/>
          <w:sz w:val="24"/>
          <w:szCs w:val="24"/>
        </w:rPr>
        <w:t>Furue</w:t>
      </w:r>
      <w:proofErr w:type="spellEnd"/>
      <w:r w:rsidRPr="004A56EC">
        <w:rPr>
          <w:rFonts w:ascii="Book Antiqua" w:hAnsi="Book Antiqua"/>
          <w:sz w:val="24"/>
          <w:szCs w:val="24"/>
        </w:rPr>
        <w:t xml:space="preserve"> MK. Prediction of Differentiation Tendency Toward Hepatocytes from Gene Expression in Undifferentiated Human Pluripotent Stem Cells. </w:t>
      </w:r>
      <w:r w:rsidRPr="004A56EC">
        <w:rPr>
          <w:rFonts w:ascii="Book Antiqua" w:hAnsi="Book Antiqua"/>
          <w:i/>
          <w:sz w:val="24"/>
          <w:szCs w:val="24"/>
        </w:rPr>
        <w:t>Stem Cells Dev</w:t>
      </w:r>
      <w:r w:rsidRPr="004A56EC">
        <w:rPr>
          <w:rFonts w:ascii="Book Antiqua" w:hAnsi="Book Antiqua"/>
          <w:sz w:val="24"/>
          <w:szCs w:val="24"/>
        </w:rPr>
        <w:t xml:space="preserve"> 2016; </w:t>
      </w:r>
      <w:r w:rsidRPr="004A56EC">
        <w:rPr>
          <w:rFonts w:ascii="Book Antiqua" w:hAnsi="Book Antiqua"/>
          <w:b/>
          <w:sz w:val="24"/>
          <w:szCs w:val="24"/>
        </w:rPr>
        <w:t>25</w:t>
      </w:r>
      <w:r w:rsidRPr="004A56EC">
        <w:rPr>
          <w:rFonts w:ascii="Book Antiqua" w:hAnsi="Book Antiqua"/>
          <w:sz w:val="24"/>
          <w:szCs w:val="24"/>
        </w:rPr>
        <w:t>: 1884-1897 [PMID: 27733097 DOI: 10.1089/scd.2016.0099]</w:t>
      </w:r>
    </w:p>
    <w:p w14:paraId="25475148" w14:textId="77777777" w:rsidR="00BE062B" w:rsidRPr="004A56EC" w:rsidRDefault="00BE062B" w:rsidP="004A56EC">
      <w:pPr>
        <w:snapToGrid w:val="0"/>
        <w:spacing w:line="360" w:lineRule="auto"/>
        <w:rPr>
          <w:rFonts w:ascii="Book Antiqua" w:hAnsi="Book Antiqua"/>
          <w:sz w:val="24"/>
          <w:szCs w:val="24"/>
        </w:rPr>
      </w:pPr>
      <w:proofErr w:type="gramStart"/>
      <w:r w:rsidRPr="004A56EC">
        <w:rPr>
          <w:rFonts w:ascii="Book Antiqua" w:hAnsi="Book Antiqua"/>
          <w:sz w:val="24"/>
          <w:szCs w:val="24"/>
        </w:rPr>
        <w:t xml:space="preserve">18 </w:t>
      </w:r>
      <w:proofErr w:type="spellStart"/>
      <w:r w:rsidRPr="004A56EC">
        <w:rPr>
          <w:rFonts w:ascii="Book Antiqua" w:hAnsi="Book Antiqua"/>
          <w:b/>
          <w:sz w:val="24"/>
          <w:szCs w:val="24"/>
        </w:rPr>
        <w:t>Eiraku</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w:t>
      </w:r>
      <w:proofErr w:type="spellStart"/>
      <w:r w:rsidRPr="004A56EC">
        <w:rPr>
          <w:rFonts w:ascii="Book Antiqua" w:hAnsi="Book Antiqua"/>
          <w:sz w:val="24"/>
          <w:szCs w:val="24"/>
        </w:rPr>
        <w:t>Sasai</w:t>
      </w:r>
      <w:proofErr w:type="spellEnd"/>
      <w:r w:rsidRPr="004A56EC">
        <w:rPr>
          <w:rFonts w:ascii="Book Antiqua" w:hAnsi="Book Antiqua"/>
          <w:sz w:val="24"/>
          <w:szCs w:val="24"/>
        </w:rPr>
        <w:t xml:space="preserve"> Y. Mouse embryonic stem cell culture for generation of three-dimensional retinal and cortical tissues.</w:t>
      </w:r>
      <w:proofErr w:type="gramEnd"/>
      <w:r w:rsidRPr="004A56EC">
        <w:rPr>
          <w:rFonts w:ascii="Book Antiqua" w:hAnsi="Book Antiqua"/>
          <w:sz w:val="24"/>
          <w:szCs w:val="24"/>
        </w:rPr>
        <w:t xml:space="preserve"> </w:t>
      </w:r>
      <w:r w:rsidRPr="004A56EC">
        <w:rPr>
          <w:rFonts w:ascii="Book Antiqua" w:hAnsi="Book Antiqua"/>
          <w:i/>
          <w:sz w:val="24"/>
          <w:szCs w:val="24"/>
        </w:rPr>
        <w:t xml:space="preserve">Nat </w:t>
      </w:r>
      <w:proofErr w:type="spellStart"/>
      <w:r w:rsidRPr="004A56EC">
        <w:rPr>
          <w:rFonts w:ascii="Book Antiqua" w:hAnsi="Book Antiqua"/>
          <w:i/>
          <w:sz w:val="24"/>
          <w:szCs w:val="24"/>
        </w:rPr>
        <w:t>Protoc</w:t>
      </w:r>
      <w:proofErr w:type="spellEnd"/>
      <w:r w:rsidRPr="004A56EC">
        <w:rPr>
          <w:rFonts w:ascii="Book Antiqua" w:hAnsi="Book Antiqua"/>
          <w:sz w:val="24"/>
          <w:szCs w:val="24"/>
        </w:rPr>
        <w:t xml:space="preserve"> 2011; </w:t>
      </w:r>
      <w:r w:rsidRPr="004A56EC">
        <w:rPr>
          <w:rFonts w:ascii="Book Antiqua" w:hAnsi="Book Antiqua"/>
          <w:b/>
          <w:sz w:val="24"/>
          <w:szCs w:val="24"/>
        </w:rPr>
        <w:t>7</w:t>
      </w:r>
      <w:r w:rsidRPr="004A56EC">
        <w:rPr>
          <w:rFonts w:ascii="Book Antiqua" w:hAnsi="Book Antiqua"/>
          <w:sz w:val="24"/>
          <w:szCs w:val="24"/>
        </w:rPr>
        <w:t>: 69-79 [PMID: 22179593 DOI: 10.1038/nprot.2011.429]</w:t>
      </w:r>
    </w:p>
    <w:p w14:paraId="3C060E2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19 </w:t>
      </w:r>
      <w:r w:rsidRPr="004A56EC">
        <w:rPr>
          <w:rFonts w:ascii="Book Antiqua" w:hAnsi="Book Antiqua"/>
          <w:b/>
          <w:sz w:val="24"/>
          <w:szCs w:val="24"/>
        </w:rPr>
        <w:t>Fujiwara H</w:t>
      </w:r>
      <w:r w:rsidRPr="004A56EC">
        <w:rPr>
          <w:rFonts w:ascii="Book Antiqua" w:hAnsi="Book Antiqua"/>
          <w:sz w:val="24"/>
          <w:szCs w:val="24"/>
        </w:rPr>
        <w:t xml:space="preserve">, Hayashi Y, </w:t>
      </w:r>
      <w:proofErr w:type="spellStart"/>
      <w:r w:rsidRPr="004A56EC">
        <w:rPr>
          <w:rFonts w:ascii="Book Antiqua" w:hAnsi="Book Antiqua"/>
          <w:sz w:val="24"/>
          <w:szCs w:val="24"/>
        </w:rPr>
        <w:t>Sanzen</w:t>
      </w:r>
      <w:proofErr w:type="spellEnd"/>
      <w:r w:rsidRPr="004A56EC">
        <w:rPr>
          <w:rFonts w:ascii="Book Antiqua" w:hAnsi="Book Antiqua"/>
          <w:sz w:val="24"/>
          <w:szCs w:val="24"/>
        </w:rPr>
        <w:t xml:space="preserve"> N, Kobayashi R, Weber CN, </w:t>
      </w:r>
      <w:proofErr w:type="spellStart"/>
      <w:r w:rsidRPr="004A56EC">
        <w:rPr>
          <w:rFonts w:ascii="Book Antiqua" w:hAnsi="Book Antiqua"/>
          <w:sz w:val="24"/>
          <w:szCs w:val="24"/>
        </w:rPr>
        <w:t>Emoto</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Futaki</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Niwa</w:t>
      </w:r>
      <w:proofErr w:type="spellEnd"/>
      <w:r w:rsidRPr="004A56EC">
        <w:rPr>
          <w:rFonts w:ascii="Book Antiqua" w:hAnsi="Book Antiqua"/>
          <w:sz w:val="24"/>
          <w:szCs w:val="24"/>
        </w:rPr>
        <w:t xml:space="preserve"> H, Murray P, Edgar D, </w:t>
      </w:r>
      <w:proofErr w:type="spellStart"/>
      <w:r w:rsidRPr="004A56EC">
        <w:rPr>
          <w:rFonts w:ascii="Book Antiqua" w:hAnsi="Book Antiqua"/>
          <w:sz w:val="24"/>
          <w:szCs w:val="24"/>
        </w:rPr>
        <w:t>Sekiguchi</w:t>
      </w:r>
      <w:proofErr w:type="spellEnd"/>
      <w:r w:rsidRPr="004A56EC">
        <w:rPr>
          <w:rFonts w:ascii="Book Antiqua" w:hAnsi="Book Antiqua"/>
          <w:sz w:val="24"/>
          <w:szCs w:val="24"/>
        </w:rPr>
        <w:t xml:space="preserve"> K. Regulation of mesodermal differentiation of mouse embryonic stem cells by basement membranes. </w:t>
      </w:r>
      <w:r w:rsidRPr="004A56EC">
        <w:rPr>
          <w:rFonts w:ascii="Book Antiqua" w:hAnsi="Book Antiqua"/>
          <w:i/>
          <w:sz w:val="24"/>
          <w:szCs w:val="24"/>
        </w:rPr>
        <w:t xml:space="preserve">J </w:t>
      </w:r>
      <w:proofErr w:type="spellStart"/>
      <w:r w:rsidRPr="004A56EC">
        <w:rPr>
          <w:rFonts w:ascii="Book Antiqua" w:hAnsi="Book Antiqua"/>
          <w:i/>
          <w:sz w:val="24"/>
          <w:szCs w:val="24"/>
        </w:rPr>
        <w:t>Biol</w:t>
      </w:r>
      <w:proofErr w:type="spellEnd"/>
      <w:r w:rsidRPr="004A56EC">
        <w:rPr>
          <w:rFonts w:ascii="Book Antiqua" w:hAnsi="Book Antiqua"/>
          <w:i/>
          <w:sz w:val="24"/>
          <w:szCs w:val="24"/>
        </w:rPr>
        <w:t xml:space="preserve"> </w:t>
      </w:r>
      <w:proofErr w:type="spellStart"/>
      <w:r w:rsidRPr="004A56EC">
        <w:rPr>
          <w:rFonts w:ascii="Book Antiqua" w:hAnsi="Book Antiqua"/>
          <w:i/>
          <w:sz w:val="24"/>
          <w:szCs w:val="24"/>
        </w:rPr>
        <w:t>Chem</w:t>
      </w:r>
      <w:proofErr w:type="spellEnd"/>
      <w:r w:rsidRPr="004A56EC">
        <w:rPr>
          <w:rFonts w:ascii="Book Antiqua" w:hAnsi="Book Antiqua"/>
          <w:sz w:val="24"/>
          <w:szCs w:val="24"/>
        </w:rPr>
        <w:t xml:space="preserve"> 2007; </w:t>
      </w:r>
      <w:r w:rsidRPr="004A56EC">
        <w:rPr>
          <w:rFonts w:ascii="Book Antiqua" w:hAnsi="Book Antiqua"/>
          <w:b/>
          <w:sz w:val="24"/>
          <w:szCs w:val="24"/>
        </w:rPr>
        <w:t>282</w:t>
      </w:r>
      <w:r w:rsidRPr="004A56EC">
        <w:rPr>
          <w:rFonts w:ascii="Book Antiqua" w:hAnsi="Book Antiqua"/>
          <w:sz w:val="24"/>
          <w:szCs w:val="24"/>
        </w:rPr>
        <w:t>: 29701-29711 [PMID: 17690109 DOI: 10.1074/jbc.M611452200]</w:t>
      </w:r>
    </w:p>
    <w:p w14:paraId="4F599D39"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20 </w:t>
      </w:r>
      <w:r w:rsidRPr="004A56EC">
        <w:rPr>
          <w:rFonts w:ascii="Book Antiqua" w:hAnsi="Book Antiqua"/>
          <w:b/>
          <w:sz w:val="24"/>
          <w:szCs w:val="24"/>
        </w:rPr>
        <w:t>Sun T</w:t>
      </w:r>
      <w:r w:rsidRPr="004A56EC">
        <w:rPr>
          <w:rFonts w:ascii="Book Antiqua" w:hAnsi="Book Antiqua"/>
          <w:sz w:val="24"/>
          <w:szCs w:val="24"/>
        </w:rPr>
        <w:t xml:space="preserve">, </w:t>
      </w:r>
      <w:proofErr w:type="spellStart"/>
      <w:r w:rsidRPr="004A56EC">
        <w:rPr>
          <w:rFonts w:ascii="Book Antiqua" w:hAnsi="Book Antiqua"/>
          <w:sz w:val="24"/>
          <w:szCs w:val="24"/>
        </w:rPr>
        <w:t>Hevner</w:t>
      </w:r>
      <w:proofErr w:type="spellEnd"/>
      <w:r w:rsidRPr="004A56EC">
        <w:rPr>
          <w:rFonts w:ascii="Book Antiqua" w:hAnsi="Book Antiqua"/>
          <w:sz w:val="24"/>
          <w:szCs w:val="24"/>
        </w:rPr>
        <w:t xml:space="preserve"> RF. Growth and folding of the mammalian cerebral cortex: from molecules to malformations. </w:t>
      </w:r>
      <w:r w:rsidRPr="004A56EC">
        <w:rPr>
          <w:rFonts w:ascii="Book Antiqua" w:hAnsi="Book Antiqua"/>
          <w:i/>
          <w:sz w:val="24"/>
          <w:szCs w:val="24"/>
        </w:rPr>
        <w:t xml:space="preserve">Nat Rev </w:t>
      </w:r>
      <w:proofErr w:type="spellStart"/>
      <w:r w:rsidRPr="004A56EC">
        <w:rPr>
          <w:rFonts w:ascii="Book Antiqua" w:hAnsi="Book Antiqua"/>
          <w:i/>
          <w:sz w:val="24"/>
          <w:szCs w:val="24"/>
        </w:rPr>
        <w:t>Neurosci</w:t>
      </w:r>
      <w:proofErr w:type="spellEnd"/>
      <w:r w:rsidRPr="004A56EC">
        <w:rPr>
          <w:rFonts w:ascii="Book Antiqua" w:hAnsi="Book Antiqua"/>
          <w:sz w:val="24"/>
          <w:szCs w:val="24"/>
        </w:rPr>
        <w:t xml:space="preserve"> 2014; </w:t>
      </w:r>
      <w:r w:rsidRPr="004A56EC">
        <w:rPr>
          <w:rFonts w:ascii="Book Antiqua" w:hAnsi="Book Antiqua"/>
          <w:b/>
          <w:sz w:val="24"/>
          <w:szCs w:val="24"/>
        </w:rPr>
        <w:t>15</w:t>
      </w:r>
      <w:r w:rsidRPr="004A56EC">
        <w:rPr>
          <w:rFonts w:ascii="Book Antiqua" w:hAnsi="Book Antiqua"/>
          <w:sz w:val="24"/>
          <w:szCs w:val="24"/>
        </w:rPr>
        <w:t>: 217-232 [PMID: 24646670 DOI: 10.1038/nrn3707]</w:t>
      </w:r>
    </w:p>
    <w:p w14:paraId="3BF1703E"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21 </w:t>
      </w:r>
      <w:r w:rsidRPr="004A56EC">
        <w:rPr>
          <w:rFonts w:ascii="Book Antiqua" w:hAnsi="Book Antiqua"/>
          <w:b/>
          <w:sz w:val="24"/>
          <w:szCs w:val="24"/>
        </w:rPr>
        <w:t>Li Y</w:t>
      </w:r>
      <w:r w:rsidRPr="004A56EC">
        <w:rPr>
          <w:rFonts w:ascii="Book Antiqua" w:hAnsi="Book Antiqua"/>
          <w:sz w:val="24"/>
          <w:szCs w:val="24"/>
        </w:rPr>
        <w:t xml:space="preserve">, Muffat J, Omer A, Bosch I, Lancaster MA, Sur M, </w:t>
      </w:r>
      <w:proofErr w:type="spellStart"/>
      <w:r w:rsidRPr="004A56EC">
        <w:rPr>
          <w:rFonts w:ascii="Book Antiqua" w:hAnsi="Book Antiqua"/>
          <w:sz w:val="24"/>
          <w:szCs w:val="24"/>
        </w:rPr>
        <w:t>Gehrke</w:t>
      </w:r>
      <w:proofErr w:type="spellEnd"/>
      <w:r w:rsidRPr="004A56EC">
        <w:rPr>
          <w:rFonts w:ascii="Book Antiqua" w:hAnsi="Book Antiqua"/>
          <w:sz w:val="24"/>
          <w:szCs w:val="24"/>
        </w:rPr>
        <w:t xml:space="preserve"> L, </w:t>
      </w:r>
      <w:proofErr w:type="spellStart"/>
      <w:r w:rsidRPr="004A56EC">
        <w:rPr>
          <w:rFonts w:ascii="Book Antiqua" w:hAnsi="Book Antiqua"/>
          <w:sz w:val="24"/>
          <w:szCs w:val="24"/>
        </w:rPr>
        <w:t>Knoblich</w:t>
      </w:r>
      <w:proofErr w:type="spellEnd"/>
      <w:r w:rsidRPr="004A56EC">
        <w:rPr>
          <w:rFonts w:ascii="Book Antiqua" w:hAnsi="Book Antiqua"/>
          <w:sz w:val="24"/>
          <w:szCs w:val="24"/>
        </w:rPr>
        <w:t xml:space="preserve"> JA, </w:t>
      </w:r>
      <w:proofErr w:type="spellStart"/>
      <w:r w:rsidRPr="004A56EC">
        <w:rPr>
          <w:rFonts w:ascii="Book Antiqua" w:hAnsi="Book Antiqua"/>
          <w:sz w:val="24"/>
          <w:szCs w:val="24"/>
        </w:rPr>
        <w:t>Jaenisch</w:t>
      </w:r>
      <w:proofErr w:type="spellEnd"/>
      <w:r w:rsidRPr="004A56EC">
        <w:rPr>
          <w:rFonts w:ascii="Book Antiqua" w:hAnsi="Book Antiqua"/>
          <w:sz w:val="24"/>
          <w:szCs w:val="24"/>
        </w:rPr>
        <w:t xml:space="preserve"> R. Induction of Expansion and Folding in Human Cerebral Organoids. </w:t>
      </w:r>
      <w:r w:rsidRPr="004A56EC">
        <w:rPr>
          <w:rFonts w:ascii="Book Antiqua" w:hAnsi="Book Antiqua"/>
          <w:i/>
          <w:sz w:val="24"/>
          <w:szCs w:val="24"/>
        </w:rPr>
        <w:t>Cell Stem Cell</w:t>
      </w:r>
      <w:r w:rsidRPr="004A56EC">
        <w:rPr>
          <w:rFonts w:ascii="Book Antiqua" w:hAnsi="Book Antiqua"/>
          <w:sz w:val="24"/>
          <w:szCs w:val="24"/>
        </w:rPr>
        <w:t xml:space="preserve"> 2017; </w:t>
      </w:r>
      <w:r w:rsidRPr="004A56EC">
        <w:rPr>
          <w:rFonts w:ascii="Book Antiqua" w:hAnsi="Book Antiqua"/>
          <w:b/>
          <w:sz w:val="24"/>
          <w:szCs w:val="24"/>
        </w:rPr>
        <w:t>20</w:t>
      </w:r>
      <w:r w:rsidRPr="004A56EC">
        <w:rPr>
          <w:rFonts w:ascii="Book Antiqua" w:hAnsi="Book Antiqua"/>
          <w:sz w:val="24"/>
          <w:szCs w:val="24"/>
        </w:rPr>
        <w:t>: 385-396.e3 [PMID: 28041895 DOI: 10.1016/j.stem.2016.11.017]</w:t>
      </w:r>
    </w:p>
    <w:p w14:paraId="386BE0E0"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22 </w:t>
      </w:r>
      <w:r w:rsidRPr="004A56EC">
        <w:rPr>
          <w:rFonts w:ascii="Book Antiqua" w:hAnsi="Book Antiqua"/>
          <w:b/>
          <w:sz w:val="24"/>
          <w:szCs w:val="24"/>
        </w:rPr>
        <w:t>Calabrese D</w:t>
      </w:r>
      <w:r w:rsidRPr="004A56EC">
        <w:rPr>
          <w:rFonts w:ascii="Book Antiqua" w:hAnsi="Book Antiqua"/>
          <w:sz w:val="24"/>
          <w:szCs w:val="24"/>
        </w:rPr>
        <w:t xml:space="preserve">, Roma G, </w:t>
      </w:r>
      <w:proofErr w:type="spellStart"/>
      <w:r w:rsidRPr="004A56EC">
        <w:rPr>
          <w:rFonts w:ascii="Book Antiqua" w:hAnsi="Book Antiqua"/>
          <w:sz w:val="24"/>
          <w:szCs w:val="24"/>
        </w:rPr>
        <w:t>Bergling</w:t>
      </w:r>
      <w:proofErr w:type="spellEnd"/>
      <w:r w:rsidRPr="004A56EC">
        <w:rPr>
          <w:rFonts w:ascii="Book Antiqua" w:hAnsi="Book Antiqua"/>
          <w:sz w:val="24"/>
          <w:szCs w:val="24"/>
        </w:rPr>
        <w:t xml:space="preserve"> S, Carbone W, </w:t>
      </w:r>
      <w:proofErr w:type="spellStart"/>
      <w:r w:rsidRPr="004A56EC">
        <w:rPr>
          <w:rFonts w:ascii="Book Antiqua" w:hAnsi="Book Antiqua"/>
          <w:sz w:val="24"/>
          <w:szCs w:val="24"/>
        </w:rPr>
        <w:t>Mele</w:t>
      </w:r>
      <w:proofErr w:type="spellEnd"/>
      <w:r w:rsidRPr="004A56EC">
        <w:rPr>
          <w:rFonts w:ascii="Book Antiqua" w:hAnsi="Book Antiqua"/>
          <w:sz w:val="24"/>
          <w:szCs w:val="24"/>
        </w:rPr>
        <w:t xml:space="preserve"> V, </w:t>
      </w:r>
      <w:proofErr w:type="spellStart"/>
      <w:r w:rsidRPr="004A56EC">
        <w:rPr>
          <w:rFonts w:ascii="Book Antiqua" w:hAnsi="Book Antiqua"/>
          <w:sz w:val="24"/>
          <w:szCs w:val="24"/>
        </w:rPr>
        <w:t>Nuciforo</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Fofana</w:t>
      </w:r>
      <w:proofErr w:type="spellEnd"/>
      <w:r w:rsidRPr="004A56EC">
        <w:rPr>
          <w:rFonts w:ascii="Book Antiqua" w:hAnsi="Book Antiqua"/>
          <w:sz w:val="24"/>
          <w:szCs w:val="24"/>
        </w:rPr>
        <w:t xml:space="preserve"> I, </w:t>
      </w:r>
      <w:proofErr w:type="spellStart"/>
      <w:r w:rsidRPr="004A56EC">
        <w:rPr>
          <w:rFonts w:ascii="Book Antiqua" w:hAnsi="Book Antiqua"/>
          <w:sz w:val="24"/>
          <w:szCs w:val="24"/>
        </w:rPr>
        <w:t>Campana</w:t>
      </w:r>
      <w:proofErr w:type="spellEnd"/>
      <w:r w:rsidRPr="004A56EC">
        <w:rPr>
          <w:rFonts w:ascii="Book Antiqua" w:hAnsi="Book Antiqua"/>
          <w:sz w:val="24"/>
          <w:szCs w:val="24"/>
        </w:rPr>
        <w:t xml:space="preserve"> B, </w:t>
      </w:r>
      <w:proofErr w:type="spellStart"/>
      <w:r w:rsidRPr="004A56EC">
        <w:rPr>
          <w:rFonts w:ascii="Book Antiqua" w:hAnsi="Book Antiqua"/>
          <w:sz w:val="24"/>
          <w:szCs w:val="24"/>
        </w:rPr>
        <w:t>Szkolnicka</w:t>
      </w:r>
      <w:proofErr w:type="spellEnd"/>
      <w:r w:rsidRPr="004A56EC">
        <w:rPr>
          <w:rFonts w:ascii="Book Antiqua" w:hAnsi="Book Antiqua"/>
          <w:sz w:val="24"/>
          <w:szCs w:val="24"/>
        </w:rPr>
        <w:t xml:space="preserve"> D, Hay DC, </w:t>
      </w:r>
      <w:proofErr w:type="spellStart"/>
      <w:r w:rsidRPr="004A56EC">
        <w:rPr>
          <w:rFonts w:ascii="Book Antiqua" w:hAnsi="Book Antiqua"/>
          <w:sz w:val="24"/>
          <w:szCs w:val="24"/>
        </w:rPr>
        <w:t>Tchorz</w:t>
      </w:r>
      <w:proofErr w:type="spellEnd"/>
      <w:r w:rsidRPr="004A56EC">
        <w:rPr>
          <w:rFonts w:ascii="Book Antiqua" w:hAnsi="Book Antiqua"/>
          <w:sz w:val="24"/>
          <w:szCs w:val="24"/>
        </w:rPr>
        <w:t xml:space="preserve"> J, </w:t>
      </w:r>
      <w:proofErr w:type="spellStart"/>
      <w:r w:rsidRPr="004A56EC">
        <w:rPr>
          <w:rFonts w:ascii="Book Antiqua" w:hAnsi="Book Antiqua"/>
          <w:sz w:val="24"/>
          <w:szCs w:val="24"/>
        </w:rPr>
        <w:t>Bouwmeester</w:t>
      </w:r>
      <w:proofErr w:type="spellEnd"/>
      <w:r w:rsidRPr="004A56EC">
        <w:rPr>
          <w:rFonts w:ascii="Book Antiqua" w:hAnsi="Book Antiqua"/>
          <w:sz w:val="24"/>
          <w:szCs w:val="24"/>
        </w:rPr>
        <w:t xml:space="preserve"> T, Wieland S, Heim MH. Liver biopsy derived induced pluripotent stem cells provide unlimited supply for the generation of hepatocyte-like cells. </w:t>
      </w:r>
      <w:proofErr w:type="spellStart"/>
      <w:r w:rsidRPr="004A56EC">
        <w:rPr>
          <w:rFonts w:ascii="Book Antiqua" w:hAnsi="Book Antiqua"/>
          <w:i/>
          <w:sz w:val="24"/>
          <w:szCs w:val="24"/>
        </w:rPr>
        <w:t>PLoS</w:t>
      </w:r>
      <w:proofErr w:type="spellEnd"/>
      <w:r w:rsidRPr="004A56EC">
        <w:rPr>
          <w:rFonts w:ascii="Book Antiqua" w:hAnsi="Book Antiqua"/>
          <w:i/>
          <w:sz w:val="24"/>
          <w:szCs w:val="24"/>
        </w:rPr>
        <w:t xml:space="preserve"> One</w:t>
      </w:r>
      <w:r w:rsidRPr="004A56EC">
        <w:rPr>
          <w:rFonts w:ascii="Book Antiqua" w:hAnsi="Book Antiqua"/>
          <w:sz w:val="24"/>
          <w:szCs w:val="24"/>
        </w:rPr>
        <w:t xml:space="preserve"> 2019; </w:t>
      </w:r>
      <w:r w:rsidRPr="004A56EC">
        <w:rPr>
          <w:rFonts w:ascii="Book Antiqua" w:hAnsi="Book Antiqua"/>
          <w:b/>
          <w:sz w:val="24"/>
          <w:szCs w:val="24"/>
        </w:rPr>
        <w:t>14</w:t>
      </w:r>
      <w:r w:rsidRPr="004A56EC">
        <w:rPr>
          <w:rFonts w:ascii="Book Antiqua" w:hAnsi="Book Antiqua"/>
          <w:sz w:val="24"/>
          <w:szCs w:val="24"/>
        </w:rPr>
        <w:t>: e0221762 [PMID: 31465481 DOI: 10.1371/journal.pone.0221762]</w:t>
      </w:r>
    </w:p>
    <w:p w14:paraId="1D9ECFD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23 </w:t>
      </w:r>
      <w:proofErr w:type="spellStart"/>
      <w:r w:rsidRPr="004A56EC">
        <w:rPr>
          <w:rFonts w:ascii="Book Antiqua" w:hAnsi="Book Antiqua"/>
          <w:b/>
          <w:sz w:val="24"/>
          <w:szCs w:val="24"/>
        </w:rPr>
        <w:t>Coll</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w:t>
      </w:r>
      <w:proofErr w:type="spellStart"/>
      <w:r w:rsidRPr="004A56EC">
        <w:rPr>
          <w:rFonts w:ascii="Book Antiqua" w:hAnsi="Book Antiqua"/>
          <w:sz w:val="24"/>
          <w:szCs w:val="24"/>
        </w:rPr>
        <w:t>Perea</w:t>
      </w:r>
      <w:proofErr w:type="spellEnd"/>
      <w:r w:rsidRPr="004A56EC">
        <w:rPr>
          <w:rFonts w:ascii="Book Antiqua" w:hAnsi="Book Antiqua"/>
          <w:sz w:val="24"/>
          <w:szCs w:val="24"/>
        </w:rPr>
        <w:t xml:space="preserve"> L, Boon R, </w:t>
      </w:r>
      <w:proofErr w:type="spellStart"/>
      <w:r w:rsidRPr="004A56EC">
        <w:rPr>
          <w:rFonts w:ascii="Book Antiqua" w:hAnsi="Book Antiqua"/>
          <w:sz w:val="24"/>
          <w:szCs w:val="24"/>
        </w:rPr>
        <w:t>Leite</w:t>
      </w:r>
      <w:proofErr w:type="spellEnd"/>
      <w:r w:rsidRPr="004A56EC">
        <w:rPr>
          <w:rFonts w:ascii="Book Antiqua" w:hAnsi="Book Antiqua"/>
          <w:sz w:val="24"/>
          <w:szCs w:val="24"/>
        </w:rPr>
        <w:t xml:space="preserve"> SB, </w:t>
      </w:r>
      <w:proofErr w:type="spellStart"/>
      <w:r w:rsidRPr="004A56EC">
        <w:rPr>
          <w:rFonts w:ascii="Book Antiqua" w:hAnsi="Book Antiqua"/>
          <w:sz w:val="24"/>
          <w:szCs w:val="24"/>
        </w:rPr>
        <w:t>Vallverdú</w:t>
      </w:r>
      <w:proofErr w:type="spellEnd"/>
      <w:r w:rsidRPr="004A56EC">
        <w:rPr>
          <w:rFonts w:ascii="Book Antiqua" w:hAnsi="Book Antiqua"/>
          <w:sz w:val="24"/>
          <w:szCs w:val="24"/>
        </w:rPr>
        <w:t xml:space="preserve"> J, </w:t>
      </w:r>
      <w:proofErr w:type="spellStart"/>
      <w:r w:rsidRPr="004A56EC">
        <w:rPr>
          <w:rFonts w:ascii="Book Antiqua" w:hAnsi="Book Antiqua"/>
          <w:sz w:val="24"/>
          <w:szCs w:val="24"/>
        </w:rPr>
        <w:t>Mannaerts</w:t>
      </w:r>
      <w:proofErr w:type="spellEnd"/>
      <w:r w:rsidRPr="004A56EC">
        <w:rPr>
          <w:rFonts w:ascii="Book Antiqua" w:hAnsi="Book Antiqua"/>
          <w:sz w:val="24"/>
          <w:szCs w:val="24"/>
        </w:rPr>
        <w:t xml:space="preserve"> I, </w:t>
      </w:r>
      <w:proofErr w:type="spellStart"/>
      <w:r w:rsidRPr="004A56EC">
        <w:rPr>
          <w:rFonts w:ascii="Book Antiqua" w:hAnsi="Book Antiqua"/>
          <w:sz w:val="24"/>
          <w:szCs w:val="24"/>
        </w:rPr>
        <w:t>Smout</w:t>
      </w:r>
      <w:proofErr w:type="spellEnd"/>
      <w:r w:rsidRPr="004A56EC">
        <w:rPr>
          <w:rFonts w:ascii="Book Antiqua" w:hAnsi="Book Antiqua"/>
          <w:sz w:val="24"/>
          <w:szCs w:val="24"/>
        </w:rPr>
        <w:t xml:space="preserve"> A, El </w:t>
      </w:r>
      <w:proofErr w:type="spellStart"/>
      <w:r w:rsidRPr="004A56EC">
        <w:rPr>
          <w:rFonts w:ascii="Book Antiqua" w:hAnsi="Book Antiqua"/>
          <w:sz w:val="24"/>
          <w:szCs w:val="24"/>
        </w:rPr>
        <w:t>Taghdouini</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Blaya</w:t>
      </w:r>
      <w:proofErr w:type="spellEnd"/>
      <w:r w:rsidRPr="004A56EC">
        <w:rPr>
          <w:rFonts w:ascii="Book Antiqua" w:hAnsi="Book Antiqua"/>
          <w:sz w:val="24"/>
          <w:szCs w:val="24"/>
        </w:rPr>
        <w:t xml:space="preserve"> D, Rodrigo-Torres D, </w:t>
      </w:r>
      <w:proofErr w:type="spellStart"/>
      <w:r w:rsidRPr="004A56EC">
        <w:rPr>
          <w:rFonts w:ascii="Book Antiqua" w:hAnsi="Book Antiqua"/>
          <w:sz w:val="24"/>
          <w:szCs w:val="24"/>
        </w:rPr>
        <w:t>Graupera</w:t>
      </w:r>
      <w:proofErr w:type="spellEnd"/>
      <w:r w:rsidRPr="004A56EC">
        <w:rPr>
          <w:rFonts w:ascii="Book Antiqua" w:hAnsi="Book Antiqua"/>
          <w:sz w:val="24"/>
          <w:szCs w:val="24"/>
        </w:rPr>
        <w:t xml:space="preserve"> I, Aguilar-Bravo B, </w:t>
      </w:r>
      <w:proofErr w:type="spellStart"/>
      <w:r w:rsidRPr="004A56EC">
        <w:rPr>
          <w:rFonts w:ascii="Book Antiqua" w:hAnsi="Book Antiqua"/>
          <w:sz w:val="24"/>
          <w:szCs w:val="24"/>
        </w:rPr>
        <w:t>Chesne</w:t>
      </w:r>
      <w:proofErr w:type="spellEnd"/>
      <w:r w:rsidRPr="004A56EC">
        <w:rPr>
          <w:rFonts w:ascii="Book Antiqua" w:hAnsi="Book Antiqua"/>
          <w:sz w:val="24"/>
          <w:szCs w:val="24"/>
        </w:rPr>
        <w:t xml:space="preserve"> C, </w:t>
      </w:r>
      <w:proofErr w:type="spellStart"/>
      <w:r w:rsidRPr="004A56EC">
        <w:rPr>
          <w:rFonts w:ascii="Book Antiqua" w:hAnsi="Book Antiqua"/>
          <w:sz w:val="24"/>
          <w:szCs w:val="24"/>
        </w:rPr>
        <w:t>Najimi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Sokal</w:t>
      </w:r>
      <w:proofErr w:type="spellEnd"/>
      <w:r w:rsidRPr="004A56EC">
        <w:rPr>
          <w:rFonts w:ascii="Book Antiqua" w:hAnsi="Book Antiqua"/>
          <w:sz w:val="24"/>
          <w:szCs w:val="24"/>
        </w:rPr>
        <w:t xml:space="preserve"> E, Lozano JJ, van </w:t>
      </w:r>
      <w:proofErr w:type="spellStart"/>
      <w:r w:rsidRPr="004A56EC">
        <w:rPr>
          <w:rFonts w:ascii="Book Antiqua" w:hAnsi="Book Antiqua"/>
          <w:sz w:val="24"/>
          <w:szCs w:val="24"/>
        </w:rPr>
        <w:t>Grunsven</w:t>
      </w:r>
      <w:proofErr w:type="spellEnd"/>
      <w:r w:rsidRPr="004A56EC">
        <w:rPr>
          <w:rFonts w:ascii="Book Antiqua" w:hAnsi="Book Antiqua"/>
          <w:sz w:val="24"/>
          <w:szCs w:val="24"/>
        </w:rPr>
        <w:t xml:space="preserve"> LA, </w:t>
      </w:r>
      <w:proofErr w:type="spellStart"/>
      <w:r w:rsidRPr="004A56EC">
        <w:rPr>
          <w:rFonts w:ascii="Book Antiqua" w:hAnsi="Book Antiqua"/>
          <w:sz w:val="24"/>
          <w:szCs w:val="24"/>
        </w:rPr>
        <w:t>Verfaillie</w:t>
      </w:r>
      <w:proofErr w:type="spellEnd"/>
      <w:r w:rsidRPr="004A56EC">
        <w:rPr>
          <w:rFonts w:ascii="Book Antiqua" w:hAnsi="Book Antiqua"/>
          <w:sz w:val="24"/>
          <w:szCs w:val="24"/>
        </w:rPr>
        <w:t xml:space="preserve"> CM, Sancho-</w:t>
      </w:r>
      <w:proofErr w:type="spellStart"/>
      <w:r w:rsidRPr="004A56EC">
        <w:rPr>
          <w:rFonts w:ascii="Book Antiqua" w:hAnsi="Book Antiqua"/>
          <w:sz w:val="24"/>
          <w:szCs w:val="24"/>
        </w:rPr>
        <w:t>Bru</w:t>
      </w:r>
      <w:proofErr w:type="spellEnd"/>
      <w:r w:rsidRPr="004A56EC">
        <w:rPr>
          <w:rFonts w:ascii="Book Antiqua" w:hAnsi="Book Antiqua"/>
          <w:sz w:val="24"/>
          <w:szCs w:val="24"/>
        </w:rPr>
        <w:t xml:space="preserve"> P. Generation of Hepatic Stellate Cells from Human Pluripotent Stem Cells Enables In Vitro Modeling of Liver Fibrosis. </w:t>
      </w:r>
      <w:r w:rsidRPr="004A56EC">
        <w:rPr>
          <w:rFonts w:ascii="Book Antiqua" w:hAnsi="Book Antiqua"/>
          <w:i/>
          <w:sz w:val="24"/>
          <w:szCs w:val="24"/>
        </w:rPr>
        <w:t>Cell Stem Cell</w:t>
      </w:r>
      <w:r w:rsidRPr="004A56EC">
        <w:rPr>
          <w:rFonts w:ascii="Book Antiqua" w:hAnsi="Book Antiqua"/>
          <w:sz w:val="24"/>
          <w:szCs w:val="24"/>
        </w:rPr>
        <w:t xml:space="preserve"> 2018; </w:t>
      </w:r>
      <w:r w:rsidRPr="004A56EC">
        <w:rPr>
          <w:rFonts w:ascii="Book Antiqua" w:hAnsi="Book Antiqua"/>
          <w:b/>
          <w:sz w:val="24"/>
          <w:szCs w:val="24"/>
        </w:rPr>
        <w:t>23</w:t>
      </w:r>
      <w:r w:rsidRPr="004A56EC">
        <w:rPr>
          <w:rFonts w:ascii="Book Antiqua" w:hAnsi="Book Antiqua"/>
          <w:sz w:val="24"/>
          <w:szCs w:val="24"/>
        </w:rPr>
        <w:t>: 101-113.e7 [PMID: 30049452 DOI: 10.1016/j.stem.2018.05.027]</w:t>
      </w:r>
    </w:p>
    <w:p w14:paraId="709906A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lastRenderedPageBreak/>
        <w:t xml:space="preserve">24 </w:t>
      </w:r>
      <w:proofErr w:type="spellStart"/>
      <w:r w:rsidRPr="004A56EC">
        <w:rPr>
          <w:rFonts w:ascii="Book Antiqua" w:hAnsi="Book Antiqua"/>
          <w:b/>
          <w:sz w:val="24"/>
          <w:szCs w:val="24"/>
        </w:rPr>
        <w:t>Múnera</w:t>
      </w:r>
      <w:proofErr w:type="spellEnd"/>
      <w:r w:rsidRPr="004A56EC">
        <w:rPr>
          <w:rFonts w:ascii="Book Antiqua" w:hAnsi="Book Antiqua"/>
          <w:b/>
          <w:sz w:val="24"/>
          <w:szCs w:val="24"/>
        </w:rPr>
        <w:t xml:space="preserve"> JO</w:t>
      </w:r>
      <w:r w:rsidRPr="004A56EC">
        <w:rPr>
          <w:rFonts w:ascii="Book Antiqua" w:hAnsi="Book Antiqua"/>
          <w:sz w:val="24"/>
          <w:szCs w:val="24"/>
        </w:rPr>
        <w:t xml:space="preserve">, </w:t>
      </w:r>
      <w:proofErr w:type="spellStart"/>
      <w:r w:rsidRPr="004A56EC">
        <w:rPr>
          <w:rFonts w:ascii="Book Antiqua" w:hAnsi="Book Antiqua"/>
          <w:sz w:val="24"/>
          <w:szCs w:val="24"/>
        </w:rPr>
        <w:t>Sundaram</w:t>
      </w:r>
      <w:proofErr w:type="spellEnd"/>
      <w:r w:rsidRPr="004A56EC">
        <w:rPr>
          <w:rFonts w:ascii="Book Antiqua" w:hAnsi="Book Antiqua"/>
          <w:sz w:val="24"/>
          <w:szCs w:val="24"/>
        </w:rPr>
        <w:t xml:space="preserve"> N, Rankin SA, Hill D, Watson C, </w:t>
      </w:r>
      <w:proofErr w:type="spellStart"/>
      <w:r w:rsidRPr="004A56EC">
        <w:rPr>
          <w:rFonts w:ascii="Book Antiqua" w:hAnsi="Book Antiqua"/>
          <w:sz w:val="24"/>
          <w:szCs w:val="24"/>
        </w:rPr>
        <w:t>Mahe</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Vallance</w:t>
      </w:r>
      <w:proofErr w:type="spellEnd"/>
      <w:r w:rsidRPr="004A56EC">
        <w:rPr>
          <w:rFonts w:ascii="Book Antiqua" w:hAnsi="Book Antiqua"/>
          <w:sz w:val="24"/>
          <w:szCs w:val="24"/>
        </w:rPr>
        <w:t xml:space="preserve"> JE, </w:t>
      </w:r>
      <w:proofErr w:type="spellStart"/>
      <w:r w:rsidRPr="004A56EC">
        <w:rPr>
          <w:rFonts w:ascii="Book Antiqua" w:hAnsi="Book Antiqua"/>
          <w:sz w:val="24"/>
          <w:szCs w:val="24"/>
        </w:rPr>
        <w:t>Shroyer</w:t>
      </w:r>
      <w:proofErr w:type="spellEnd"/>
      <w:r w:rsidRPr="004A56EC">
        <w:rPr>
          <w:rFonts w:ascii="Book Antiqua" w:hAnsi="Book Antiqua"/>
          <w:sz w:val="24"/>
          <w:szCs w:val="24"/>
        </w:rPr>
        <w:t xml:space="preserve"> NF, </w:t>
      </w:r>
      <w:proofErr w:type="spellStart"/>
      <w:r w:rsidRPr="004A56EC">
        <w:rPr>
          <w:rFonts w:ascii="Book Antiqua" w:hAnsi="Book Antiqua"/>
          <w:sz w:val="24"/>
          <w:szCs w:val="24"/>
        </w:rPr>
        <w:t>Sinagoga</w:t>
      </w:r>
      <w:proofErr w:type="spellEnd"/>
      <w:r w:rsidRPr="004A56EC">
        <w:rPr>
          <w:rFonts w:ascii="Book Antiqua" w:hAnsi="Book Antiqua"/>
          <w:sz w:val="24"/>
          <w:szCs w:val="24"/>
        </w:rPr>
        <w:t xml:space="preserve"> KL, </w:t>
      </w:r>
      <w:proofErr w:type="spellStart"/>
      <w:r w:rsidRPr="004A56EC">
        <w:rPr>
          <w:rFonts w:ascii="Book Antiqua" w:hAnsi="Book Antiqua"/>
          <w:sz w:val="24"/>
          <w:szCs w:val="24"/>
        </w:rPr>
        <w:t>Zarzoso</w:t>
      </w:r>
      <w:proofErr w:type="spellEnd"/>
      <w:r w:rsidRPr="004A56EC">
        <w:rPr>
          <w:rFonts w:ascii="Book Antiqua" w:hAnsi="Book Antiqua"/>
          <w:sz w:val="24"/>
          <w:szCs w:val="24"/>
        </w:rPr>
        <w:t xml:space="preserve">-Lacoste A, Hudson JR, Howell JC, </w:t>
      </w:r>
      <w:proofErr w:type="spellStart"/>
      <w:r w:rsidRPr="004A56EC">
        <w:rPr>
          <w:rFonts w:ascii="Book Antiqua" w:hAnsi="Book Antiqua"/>
          <w:sz w:val="24"/>
          <w:szCs w:val="24"/>
        </w:rPr>
        <w:t>Chatuvedi</w:t>
      </w:r>
      <w:proofErr w:type="spellEnd"/>
      <w:r w:rsidRPr="004A56EC">
        <w:rPr>
          <w:rFonts w:ascii="Book Antiqua" w:hAnsi="Book Antiqua"/>
          <w:sz w:val="24"/>
          <w:szCs w:val="24"/>
        </w:rPr>
        <w:t xml:space="preserve"> P, Spence JR, Shannon JM, Zorn AM, </w:t>
      </w:r>
      <w:proofErr w:type="spellStart"/>
      <w:r w:rsidRPr="004A56EC">
        <w:rPr>
          <w:rFonts w:ascii="Book Antiqua" w:hAnsi="Book Antiqua"/>
          <w:sz w:val="24"/>
          <w:szCs w:val="24"/>
        </w:rPr>
        <w:t>Helmrath</w:t>
      </w:r>
      <w:proofErr w:type="spellEnd"/>
      <w:r w:rsidRPr="004A56EC">
        <w:rPr>
          <w:rFonts w:ascii="Book Antiqua" w:hAnsi="Book Antiqua"/>
          <w:sz w:val="24"/>
          <w:szCs w:val="24"/>
        </w:rPr>
        <w:t xml:space="preserve"> MA, Wells JM. </w:t>
      </w:r>
      <w:proofErr w:type="gramStart"/>
      <w:r w:rsidRPr="004A56EC">
        <w:rPr>
          <w:rFonts w:ascii="Book Antiqua" w:hAnsi="Book Antiqua"/>
          <w:sz w:val="24"/>
          <w:szCs w:val="24"/>
        </w:rPr>
        <w:t>Differentiation of Human Pluripotent Stem Cells into Colonic Organoids via Transient Activation of BMP Signaling.</w:t>
      </w:r>
      <w:proofErr w:type="gramEnd"/>
      <w:r w:rsidRPr="004A56EC">
        <w:rPr>
          <w:rFonts w:ascii="Book Antiqua" w:hAnsi="Book Antiqua"/>
          <w:sz w:val="24"/>
          <w:szCs w:val="24"/>
        </w:rPr>
        <w:t xml:space="preserve"> </w:t>
      </w:r>
      <w:r w:rsidRPr="004A56EC">
        <w:rPr>
          <w:rFonts w:ascii="Book Antiqua" w:hAnsi="Book Antiqua"/>
          <w:i/>
          <w:sz w:val="24"/>
          <w:szCs w:val="24"/>
        </w:rPr>
        <w:t>Cell Stem Cell</w:t>
      </w:r>
      <w:r w:rsidRPr="004A56EC">
        <w:rPr>
          <w:rFonts w:ascii="Book Antiqua" w:hAnsi="Book Antiqua"/>
          <w:sz w:val="24"/>
          <w:szCs w:val="24"/>
        </w:rPr>
        <w:t xml:space="preserve"> 2017; </w:t>
      </w:r>
      <w:r w:rsidRPr="004A56EC">
        <w:rPr>
          <w:rFonts w:ascii="Book Antiqua" w:hAnsi="Book Antiqua"/>
          <w:b/>
          <w:sz w:val="24"/>
          <w:szCs w:val="24"/>
        </w:rPr>
        <w:t>21</w:t>
      </w:r>
      <w:r w:rsidRPr="004A56EC">
        <w:rPr>
          <w:rFonts w:ascii="Book Antiqua" w:hAnsi="Book Antiqua"/>
          <w:sz w:val="24"/>
          <w:szCs w:val="24"/>
        </w:rPr>
        <w:t>: 51-64.e6 [PMID: 28648364 DOI: 10.1016/j.stem.2017.05.020]</w:t>
      </w:r>
    </w:p>
    <w:p w14:paraId="39A05B4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25 </w:t>
      </w:r>
      <w:proofErr w:type="spellStart"/>
      <w:r w:rsidRPr="004A56EC">
        <w:rPr>
          <w:rFonts w:ascii="Book Antiqua" w:hAnsi="Book Antiqua"/>
          <w:b/>
          <w:sz w:val="24"/>
          <w:szCs w:val="24"/>
        </w:rPr>
        <w:t>Mithal</w:t>
      </w:r>
      <w:proofErr w:type="spellEnd"/>
      <w:r w:rsidRPr="004A56EC">
        <w:rPr>
          <w:rFonts w:ascii="Book Antiqua" w:hAnsi="Book Antiqua"/>
          <w:b/>
          <w:sz w:val="24"/>
          <w:szCs w:val="24"/>
        </w:rPr>
        <w:t xml:space="preserve"> A</w:t>
      </w:r>
      <w:r w:rsidRPr="004A56EC">
        <w:rPr>
          <w:rFonts w:ascii="Book Antiqua" w:hAnsi="Book Antiqua"/>
          <w:sz w:val="24"/>
          <w:szCs w:val="24"/>
        </w:rPr>
        <w:t xml:space="preserve">, </w:t>
      </w:r>
      <w:proofErr w:type="spellStart"/>
      <w:r w:rsidRPr="004A56EC">
        <w:rPr>
          <w:rFonts w:ascii="Book Antiqua" w:hAnsi="Book Antiqua"/>
          <w:sz w:val="24"/>
          <w:szCs w:val="24"/>
        </w:rPr>
        <w:t>Capilla</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Heinze</w:t>
      </w:r>
      <w:proofErr w:type="spellEnd"/>
      <w:r w:rsidRPr="004A56EC">
        <w:rPr>
          <w:rFonts w:ascii="Book Antiqua" w:hAnsi="Book Antiqua"/>
          <w:sz w:val="24"/>
          <w:szCs w:val="24"/>
        </w:rPr>
        <w:t xml:space="preserve"> D, </w:t>
      </w:r>
      <w:proofErr w:type="spellStart"/>
      <w:r w:rsidRPr="004A56EC">
        <w:rPr>
          <w:rFonts w:ascii="Book Antiqua" w:hAnsi="Book Antiqua"/>
          <w:sz w:val="24"/>
          <w:szCs w:val="24"/>
        </w:rPr>
        <w:t>Berical</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Villacorta</w:t>
      </w:r>
      <w:proofErr w:type="spellEnd"/>
      <w:r w:rsidRPr="004A56EC">
        <w:rPr>
          <w:rFonts w:ascii="Book Antiqua" w:hAnsi="Book Antiqua"/>
          <w:sz w:val="24"/>
          <w:szCs w:val="24"/>
        </w:rPr>
        <w:t xml:space="preserve">-Martin C, </w:t>
      </w:r>
      <w:proofErr w:type="spellStart"/>
      <w:r w:rsidRPr="004A56EC">
        <w:rPr>
          <w:rFonts w:ascii="Book Antiqua" w:hAnsi="Book Antiqua"/>
          <w:sz w:val="24"/>
          <w:szCs w:val="24"/>
        </w:rPr>
        <w:t>Vedaie</w:t>
      </w:r>
      <w:proofErr w:type="spellEnd"/>
      <w:r w:rsidRPr="004A56EC">
        <w:rPr>
          <w:rFonts w:ascii="Book Antiqua" w:hAnsi="Book Antiqua"/>
          <w:sz w:val="24"/>
          <w:szCs w:val="24"/>
        </w:rPr>
        <w:t xml:space="preserve"> M, Jacob A, Abo K, </w:t>
      </w:r>
      <w:proofErr w:type="spellStart"/>
      <w:r w:rsidRPr="004A56EC">
        <w:rPr>
          <w:rFonts w:ascii="Book Antiqua" w:hAnsi="Book Antiqua"/>
          <w:sz w:val="24"/>
          <w:szCs w:val="24"/>
        </w:rPr>
        <w:t>Szymaniak</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Peasley</w:t>
      </w:r>
      <w:proofErr w:type="spellEnd"/>
      <w:r w:rsidRPr="004A56EC">
        <w:rPr>
          <w:rFonts w:ascii="Book Antiqua" w:hAnsi="Book Antiqua"/>
          <w:sz w:val="24"/>
          <w:szCs w:val="24"/>
        </w:rPr>
        <w:t xml:space="preserve"> M, Stuffer A, Mahoney J, </w:t>
      </w:r>
      <w:proofErr w:type="spellStart"/>
      <w:r w:rsidRPr="004A56EC">
        <w:rPr>
          <w:rFonts w:ascii="Book Antiqua" w:hAnsi="Book Antiqua"/>
          <w:sz w:val="24"/>
          <w:szCs w:val="24"/>
        </w:rPr>
        <w:t>Kotton</w:t>
      </w:r>
      <w:proofErr w:type="spellEnd"/>
      <w:r w:rsidRPr="004A56EC">
        <w:rPr>
          <w:rFonts w:ascii="Book Antiqua" w:hAnsi="Book Antiqua"/>
          <w:sz w:val="24"/>
          <w:szCs w:val="24"/>
        </w:rPr>
        <w:t xml:space="preserve"> DN, Hawkins F, </w:t>
      </w:r>
      <w:proofErr w:type="spellStart"/>
      <w:r w:rsidRPr="004A56EC">
        <w:rPr>
          <w:rFonts w:ascii="Book Antiqua" w:hAnsi="Book Antiqua"/>
          <w:sz w:val="24"/>
          <w:szCs w:val="24"/>
        </w:rPr>
        <w:t>Mostoslavsky</w:t>
      </w:r>
      <w:proofErr w:type="spellEnd"/>
      <w:r w:rsidRPr="004A56EC">
        <w:rPr>
          <w:rFonts w:ascii="Book Antiqua" w:hAnsi="Book Antiqua"/>
          <w:sz w:val="24"/>
          <w:szCs w:val="24"/>
        </w:rPr>
        <w:t xml:space="preserve"> G. Generation of mesenchyme free intestinal organoids from human induced pluripotent stem cells. </w:t>
      </w:r>
      <w:r w:rsidRPr="004A56EC">
        <w:rPr>
          <w:rFonts w:ascii="Book Antiqua" w:hAnsi="Book Antiqua"/>
          <w:i/>
          <w:sz w:val="24"/>
          <w:szCs w:val="24"/>
        </w:rPr>
        <w:t xml:space="preserve">Nat </w:t>
      </w:r>
      <w:proofErr w:type="spellStart"/>
      <w:r w:rsidRPr="004A56EC">
        <w:rPr>
          <w:rFonts w:ascii="Book Antiqua" w:hAnsi="Book Antiqua"/>
          <w:i/>
          <w:sz w:val="24"/>
          <w:szCs w:val="24"/>
        </w:rPr>
        <w:t>Commun</w:t>
      </w:r>
      <w:proofErr w:type="spellEnd"/>
      <w:r w:rsidRPr="004A56EC">
        <w:rPr>
          <w:rFonts w:ascii="Book Antiqua" w:hAnsi="Book Antiqua"/>
          <w:sz w:val="24"/>
          <w:szCs w:val="24"/>
        </w:rPr>
        <w:t xml:space="preserve"> 2020; </w:t>
      </w:r>
      <w:r w:rsidRPr="004A56EC">
        <w:rPr>
          <w:rFonts w:ascii="Book Antiqua" w:hAnsi="Book Antiqua"/>
          <w:b/>
          <w:sz w:val="24"/>
          <w:szCs w:val="24"/>
        </w:rPr>
        <w:t>11</w:t>
      </w:r>
      <w:r w:rsidRPr="004A56EC">
        <w:rPr>
          <w:rFonts w:ascii="Book Antiqua" w:hAnsi="Book Antiqua"/>
          <w:sz w:val="24"/>
          <w:szCs w:val="24"/>
        </w:rPr>
        <w:t>: 215 [PMID: 31924806 DOI: 10.1038/s41467-019-13916-6]</w:t>
      </w:r>
    </w:p>
    <w:p w14:paraId="57DA985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26 </w:t>
      </w:r>
      <w:r w:rsidRPr="004A56EC">
        <w:rPr>
          <w:rFonts w:ascii="Book Antiqua" w:hAnsi="Book Antiqua"/>
          <w:b/>
          <w:sz w:val="24"/>
          <w:szCs w:val="24"/>
        </w:rPr>
        <w:t>Chin CJ</w:t>
      </w:r>
      <w:r w:rsidRPr="004A56EC">
        <w:rPr>
          <w:rFonts w:ascii="Book Antiqua" w:hAnsi="Book Antiqua"/>
          <w:sz w:val="24"/>
          <w:szCs w:val="24"/>
        </w:rPr>
        <w:t xml:space="preserve">, Li S, </w:t>
      </w:r>
      <w:proofErr w:type="spellStart"/>
      <w:r w:rsidRPr="004A56EC">
        <w:rPr>
          <w:rFonts w:ascii="Book Antiqua" w:hAnsi="Book Antiqua"/>
          <w:sz w:val="24"/>
          <w:szCs w:val="24"/>
        </w:rPr>
        <w:t>Corselli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Casero</w:t>
      </w:r>
      <w:proofErr w:type="spellEnd"/>
      <w:r w:rsidRPr="004A56EC">
        <w:rPr>
          <w:rFonts w:ascii="Book Antiqua" w:hAnsi="Book Antiqua"/>
          <w:sz w:val="24"/>
          <w:szCs w:val="24"/>
        </w:rPr>
        <w:t xml:space="preserve"> D, Zhu Y, He CB, Hardy R, </w:t>
      </w:r>
      <w:proofErr w:type="spellStart"/>
      <w:r w:rsidRPr="004A56EC">
        <w:rPr>
          <w:rFonts w:ascii="Book Antiqua" w:hAnsi="Book Antiqua"/>
          <w:sz w:val="24"/>
          <w:szCs w:val="24"/>
        </w:rPr>
        <w:t>Péault</w:t>
      </w:r>
      <w:proofErr w:type="spellEnd"/>
      <w:r w:rsidRPr="004A56EC">
        <w:rPr>
          <w:rFonts w:ascii="Book Antiqua" w:hAnsi="Book Antiqua"/>
          <w:sz w:val="24"/>
          <w:szCs w:val="24"/>
        </w:rPr>
        <w:t xml:space="preserve"> B, Crooks GM. Transcriptionally and Functionally Distinct Mesenchymal Subpopulations Are Generated from Human Pluripotent Stem Cells. </w:t>
      </w:r>
      <w:r w:rsidRPr="004A56EC">
        <w:rPr>
          <w:rFonts w:ascii="Book Antiqua" w:hAnsi="Book Antiqua"/>
          <w:i/>
          <w:sz w:val="24"/>
          <w:szCs w:val="24"/>
        </w:rPr>
        <w:t>Stem Cell Reports</w:t>
      </w:r>
      <w:r w:rsidRPr="004A56EC">
        <w:rPr>
          <w:rFonts w:ascii="Book Antiqua" w:hAnsi="Book Antiqua"/>
          <w:sz w:val="24"/>
          <w:szCs w:val="24"/>
        </w:rPr>
        <w:t xml:space="preserve"> 2018; </w:t>
      </w:r>
      <w:r w:rsidRPr="004A56EC">
        <w:rPr>
          <w:rFonts w:ascii="Book Antiqua" w:hAnsi="Book Antiqua"/>
          <w:b/>
          <w:sz w:val="24"/>
          <w:szCs w:val="24"/>
        </w:rPr>
        <w:t>10</w:t>
      </w:r>
      <w:r w:rsidRPr="004A56EC">
        <w:rPr>
          <w:rFonts w:ascii="Book Antiqua" w:hAnsi="Book Antiqua"/>
          <w:sz w:val="24"/>
          <w:szCs w:val="24"/>
        </w:rPr>
        <w:t>: 436-446 [PMID: 29307583 DOI: 10.1016/j.stemcr.2017.12.005]</w:t>
      </w:r>
    </w:p>
    <w:p w14:paraId="78126058"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27 </w:t>
      </w:r>
      <w:r w:rsidRPr="004A56EC">
        <w:rPr>
          <w:rFonts w:ascii="Book Antiqua" w:hAnsi="Book Antiqua"/>
          <w:b/>
          <w:sz w:val="24"/>
          <w:szCs w:val="24"/>
        </w:rPr>
        <w:t>Mills RJ</w:t>
      </w:r>
      <w:r w:rsidRPr="004A56EC">
        <w:rPr>
          <w:rFonts w:ascii="Book Antiqua" w:hAnsi="Book Antiqua"/>
          <w:sz w:val="24"/>
          <w:szCs w:val="24"/>
        </w:rPr>
        <w:t xml:space="preserve">, Parker BL, </w:t>
      </w:r>
      <w:proofErr w:type="spellStart"/>
      <w:r w:rsidRPr="004A56EC">
        <w:rPr>
          <w:rFonts w:ascii="Book Antiqua" w:hAnsi="Book Antiqua"/>
          <w:sz w:val="24"/>
          <w:szCs w:val="24"/>
        </w:rPr>
        <w:t>Quaife</w:t>
      </w:r>
      <w:proofErr w:type="spellEnd"/>
      <w:r w:rsidRPr="004A56EC">
        <w:rPr>
          <w:rFonts w:ascii="Book Antiqua" w:hAnsi="Book Antiqua"/>
          <w:sz w:val="24"/>
          <w:szCs w:val="24"/>
        </w:rPr>
        <w:t xml:space="preserve">-Ryan GA, </w:t>
      </w:r>
      <w:proofErr w:type="spellStart"/>
      <w:r w:rsidRPr="004A56EC">
        <w:rPr>
          <w:rFonts w:ascii="Book Antiqua" w:hAnsi="Book Antiqua"/>
          <w:sz w:val="24"/>
          <w:szCs w:val="24"/>
        </w:rPr>
        <w:t>Voges</w:t>
      </w:r>
      <w:proofErr w:type="spellEnd"/>
      <w:r w:rsidRPr="004A56EC">
        <w:rPr>
          <w:rFonts w:ascii="Book Antiqua" w:hAnsi="Book Antiqua"/>
          <w:sz w:val="24"/>
          <w:szCs w:val="24"/>
        </w:rPr>
        <w:t xml:space="preserve"> HK, Needham EJ, </w:t>
      </w:r>
      <w:proofErr w:type="spellStart"/>
      <w:r w:rsidRPr="004A56EC">
        <w:rPr>
          <w:rFonts w:ascii="Book Antiqua" w:hAnsi="Book Antiqua"/>
          <w:sz w:val="24"/>
          <w:szCs w:val="24"/>
        </w:rPr>
        <w:t>Bornot</w:t>
      </w:r>
      <w:proofErr w:type="spellEnd"/>
      <w:r w:rsidRPr="004A56EC">
        <w:rPr>
          <w:rFonts w:ascii="Book Antiqua" w:hAnsi="Book Antiqua"/>
          <w:sz w:val="24"/>
          <w:szCs w:val="24"/>
        </w:rPr>
        <w:t xml:space="preserve"> A, Ding M, </w:t>
      </w:r>
      <w:proofErr w:type="spellStart"/>
      <w:r w:rsidRPr="004A56EC">
        <w:rPr>
          <w:rFonts w:ascii="Book Antiqua" w:hAnsi="Book Antiqua"/>
          <w:sz w:val="24"/>
          <w:szCs w:val="24"/>
        </w:rPr>
        <w:t>Andersson</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Polla</w:t>
      </w:r>
      <w:proofErr w:type="spellEnd"/>
      <w:r w:rsidRPr="004A56EC">
        <w:rPr>
          <w:rFonts w:ascii="Book Antiqua" w:hAnsi="Book Antiqua"/>
          <w:sz w:val="24"/>
          <w:szCs w:val="24"/>
        </w:rPr>
        <w:t xml:space="preserve"> M, Elliott DA, </w:t>
      </w:r>
      <w:proofErr w:type="spellStart"/>
      <w:r w:rsidRPr="004A56EC">
        <w:rPr>
          <w:rFonts w:ascii="Book Antiqua" w:hAnsi="Book Antiqua"/>
          <w:sz w:val="24"/>
          <w:szCs w:val="24"/>
        </w:rPr>
        <w:t>Drowley</w:t>
      </w:r>
      <w:proofErr w:type="spellEnd"/>
      <w:r w:rsidRPr="004A56EC">
        <w:rPr>
          <w:rFonts w:ascii="Book Antiqua" w:hAnsi="Book Antiqua"/>
          <w:sz w:val="24"/>
          <w:szCs w:val="24"/>
        </w:rPr>
        <w:t xml:space="preserve"> L, Clausen M, Plowright AT, Barrett IP, Wang QD, James DE, </w:t>
      </w:r>
      <w:proofErr w:type="spellStart"/>
      <w:r w:rsidRPr="004A56EC">
        <w:rPr>
          <w:rFonts w:ascii="Book Antiqua" w:hAnsi="Book Antiqua"/>
          <w:sz w:val="24"/>
          <w:szCs w:val="24"/>
        </w:rPr>
        <w:t>Porrello</w:t>
      </w:r>
      <w:proofErr w:type="spellEnd"/>
      <w:r w:rsidRPr="004A56EC">
        <w:rPr>
          <w:rFonts w:ascii="Book Antiqua" w:hAnsi="Book Antiqua"/>
          <w:sz w:val="24"/>
          <w:szCs w:val="24"/>
        </w:rPr>
        <w:t xml:space="preserve"> ER, Hudson JE. Drug Screening in Human PSC-Cardiac Organoids Identifies Pro-proliferative Compounds Acting via the Mevalonate Pathway. </w:t>
      </w:r>
      <w:r w:rsidRPr="004A56EC">
        <w:rPr>
          <w:rFonts w:ascii="Book Antiqua" w:hAnsi="Book Antiqua"/>
          <w:i/>
          <w:sz w:val="24"/>
          <w:szCs w:val="24"/>
        </w:rPr>
        <w:t>Cell Stem Cell</w:t>
      </w:r>
      <w:r w:rsidRPr="004A56EC">
        <w:rPr>
          <w:rFonts w:ascii="Book Antiqua" w:hAnsi="Book Antiqua"/>
          <w:sz w:val="24"/>
          <w:szCs w:val="24"/>
        </w:rPr>
        <w:t xml:space="preserve"> 2019; </w:t>
      </w:r>
      <w:r w:rsidRPr="004A56EC">
        <w:rPr>
          <w:rFonts w:ascii="Book Antiqua" w:hAnsi="Book Antiqua"/>
          <w:b/>
          <w:sz w:val="24"/>
          <w:szCs w:val="24"/>
        </w:rPr>
        <w:t>24</w:t>
      </w:r>
      <w:r w:rsidRPr="004A56EC">
        <w:rPr>
          <w:rFonts w:ascii="Book Antiqua" w:hAnsi="Book Antiqua"/>
          <w:sz w:val="24"/>
          <w:szCs w:val="24"/>
        </w:rPr>
        <w:t>: 895-907.e6 [PMID: 30930147 DOI: 10.1016/j.stem.2019.03.009]</w:t>
      </w:r>
    </w:p>
    <w:p w14:paraId="74071902" w14:textId="77777777" w:rsidR="00BE062B" w:rsidRPr="004A56EC" w:rsidRDefault="00BE062B" w:rsidP="004A56EC">
      <w:pPr>
        <w:snapToGrid w:val="0"/>
        <w:spacing w:line="360" w:lineRule="auto"/>
        <w:rPr>
          <w:rFonts w:ascii="Book Antiqua" w:hAnsi="Book Antiqua"/>
          <w:sz w:val="24"/>
          <w:szCs w:val="24"/>
        </w:rPr>
      </w:pPr>
      <w:proofErr w:type="gramStart"/>
      <w:r w:rsidRPr="004A56EC">
        <w:rPr>
          <w:rFonts w:ascii="Book Antiqua" w:hAnsi="Book Antiqua"/>
          <w:sz w:val="24"/>
          <w:szCs w:val="24"/>
        </w:rPr>
        <w:t xml:space="preserve">28 </w:t>
      </w:r>
      <w:r w:rsidRPr="004A56EC">
        <w:rPr>
          <w:rFonts w:ascii="Book Antiqua" w:hAnsi="Book Antiqua"/>
          <w:b/>
          <w:sz w:val="24"/>
          <w:szCs w:val="24"/>
        </w:rPr>
        <w:t>Cao X</w:t>
      </w:r>
      <w:r w:rsidRPr="004A56EC">
        <w:rPr>
          <w:rFonts w:ascii="Book Antiqua" w:hAnsi="Book Antiqua"/>
          <w:sz w:val="24"/>
          <w:szCs w:val="24"/>
        </w:rPr>
        <w:t xml:space="preserve">, </w:t>
      </w:r>
      <w:proofErr w:type="spellStart"/>
      <w:r w:rsidRPr="004A56EC">
        <w:rPr>
          <w:rFonts w:ascii="Book Antiqua" w:hAnsi="Book Antiqua"/>
          <w:sz w:val="24"/>
          <w:szCs w:val="24"/>
        </w:rPr>
        <w:t>Yakala</w:t>
      </w:r>
      <w:proofErr w:type="spellEnd"/>
      <w:r w:rsidRPr="004A56EC">
        <w:rPr>
          <w:rFonts w:ascii="Book Antiqua" w:hAnsi="Book Antiqua"/>
          <w:sz w:val="24"/>
          <w:szCs w:val="24"/>
        </w:rPr>
        <w:t xml:space="preserve"> GK, van den </w:t>
      </w:r>
      <w:proofErr w:type="spellStart"/>
      <w:r w:rsidRPr="004A56EC">
        <w:rPr>
          <w:rFonts w:ascii="Book Antiqua" w:hAnsi="Book Antiqua"/>
          <w:sz w:val="24"/>
          <w:szCs w:val="24"/>
        </w:rPr>
        <w:t>Hil</w:t>
      </w:r>
      <w:proofErr w:type="spellEnd"/>
      <w:r w:rsidRPr="004A56EC">
        <w:rPr>
          <w:rFonts w:ascii="Book Antiqua" w:hAnsi="Book Antiqua"/>
          <w:sz w:val="24"/>
          <w:szCs w:val="24"/>
        </w:rPr>
        <w:t xml:space="preserve"> FE, Cochrane A, Mummery CL, </w:t>
      </w:r>
      <w:proofErr w:type="spellStart"/>
      <w:r w:rsidRPr="004A56EC">
        <w:rPr>
          <w:rFonts w:ascii="Book Antiqua" w:hAnsi="Book Antiqua"/>
          <w:sz w:val="24"/>
          <w:szCs w:val="24"/>
        </w:rPr>
        <w:t>Orlova</w:t>
      </w:r>
      <w:proofErr w:type="spellEnd"/>
      <w:r w:rsidRPr="004A56EC">
        <w:rPr>
          <w:rFonts w:ascii="Book Antiqua" w:hAnsi="Book Antiqua"/>
          <w:sz w:val="24"/>
          <w:szCs w:val="24"/>
        </w:rPr>
        <w:t xml:space="preserve"> VV. Differentiation and Functional Comparison of Monocytes and Macrophages from </w:t>
      </w:r>
      <w:proofErr w:type="spellStart"/>
      <w:r w:rsidRPr="004A56EC">
        <w:rPr>
          <w:rFonts w:ascii="Book Antiqua" w:hAnsi="Book Antiqua"/>
          <w:sz w:val="24"/>
          <w:szCs w:val="24"/>
        </w:rPr>
        <w:t>hiPSCs</w:t>
      </w:r>
      <w:proofErr w:type="spellEnd"/>
      <w:r w:rsidRPr="004A56EC">
        <w:rPr>
          <w:rFonts w:ascii="Book Antiqua" w:hAnsi="Book Antiqua"/>
          <w:sz w:val="24"/>
          <w:szCs w:val="24"/>
        </w:rPr>
        <w:t xml:space="preserve"> with Peripheral Blood Derivatives.</w:t>
      </w:r>
      <w:proofErr w:type="gramEnd"/>
      <w:r w:rsidRPr="004A56EC">
        <w:rPr>
          <w:rFonts w:ascii="Book Antiqua" w:hAnsi="Book Antiqua"/>
          <w:sz w:val="24"/>
          <w:szCs w:val="24"/>
        </w:rPr>
        <w:t xml:space="preserve"> </w:t>
      </w:r>
      <w:r w:rsidRPr="004A56EC">
        <w:rPr>
          <w:rFonts w:ascii="Book Antiqua" w:hAnsi="Book Antiqua"/>
          <w:i/>
          <w:sz w:val="24"/>
          <w:szCs w:val="24"/>
        </w:rPr>
        <w:t>Stem Cell Reports</w:t>
      </w:r>
      <w:r w:rsidRPr="004A56EC">
        <w:rPr>
          <w:rFonts w:ascii="Book Antiqua" w:hAnsi="Book Antiqua"/>
          <w:sz w:val="24"/>
          <w:szCs w:val="24"/>
        </w:rPr>
        <w:t xml:space="preserve"> 2019; </w:t>
      </w:r>
      <w:r w:rsidRPr="004A56EC">
        <w:rPr>
          <w:rFonts w:ascii="Book Antiqua" w:hAnsi="Book Antiqua"/>
          <w:b/>
          <w:sz w:val="24"/>
          <w:szCs w:val="24"/>
        </w:rPr>
        <w:t>12</w:t>
      </w:r>
      <w:r w:rsidRPr="004A56EC">
        <w:rPr>
          <w:rFonts w:ascii="Book Antiqua" w:hAnsi="Book Antiqua"/>
          <w:sz w:val="24"/>
          <w:szCs w:val="24"/>
        </w:rPr>
        <w:t>: 1282-1297 [PMID: 31189095 DOI: 10.1016/j.stemcr.2019.05.003]</w:t>
      </w:r>
    </w:p>
    <w:p w14:paraId="4F576A78" w14:textId="77777777" w:rsidR="00BE062B" w:rsidRPr="004A56EC" w:rsidRDefault="00BE062B" w:rsidP="004A56EC">
      <w:pPr>
        <w:snapToGrid w:val="0"/>
        <w:spacing w:line="360" w:lineRule="auto"/>
        <w:rPr>
          <w:rFonts w:ascii="Book Antiqua" w:hAnsi="Book Antiqua"/>
          <w:sz w:val="24"/>
          <w:szCs w:val="24"/>
        </w:rPr>
      </w:pPr>
      <w:proofErr w:type="gramStart"/>
      <w:r w:rsidRPr="004A56EC">
        <w:rPr>
          <w:rFonts w:ascii="Book Antiqua" w:hAnsi="Book Antiqua"/>
          <w:sz w:val="24"/>
          <w:szCs w:val="24"/>
        </w:rPr>
        <w:t xml:space="preserve">29 </w:t>
      </w:r>
      <w:r w:rsidRPr="004A56EC">
        <w:rPr>
          <w:rFonts w:ascii="Book Antiqua" w:hAnsi="Book Antiqua"/>
          <w:b/>
          <w:sz w:val="24"/>
          <w:szCs w:val="24"/>
        </w:rPr>
        <w:t>Lee GY</w:t>
      </w:r>
      <w:r w:rsidRPr="004A56EC">
        <w:rPr>
          <w:rFonts w:ascii="Book Antiqua" w:hAnsi="Book Antiqua"/>
          <w:sz w:val="24"/>
          <w:szCs w:val="24"/>
        </w:rPr>
        <w:t>, Kenny PA, Lee EH, Bissell MJ.</w:t>
      </w:r>
      <w:proofErr w:type="gramEnd"/>
      <w:r w:rsidRPr="004A56EC">
        <w:rPr>
          <w:rFonts w:ascii="Book Antiqua" w:hAnsi="Book Antiqua"/>
          <w:sz w:val="24"/>
          <w:szCs w:val="24"/>
        </w:rPr>
        <w:t xml:space="preserve"> Three-dimensional culture models of normal and malignant breast epithelial cells. </w:t>
      </w:r>
      <w:r w:rsidRPr="004A56EC">
        <w:rPr>
          <w:rFonts w:ascii="Book Antiqua" w:hAnsi="Book Antiqua"/>
          <w:i/>
          <w:sz w:val="24"/>
          <w:szCs w:val="24"/>
        </w:rPr>
        <w:t>Nat Methods</w:t>
      </w:r>
      <w:r w:rsidRPr="004A56EC">
        <w:rPr>
          <w:rFonts w:ascii="Book Antiqua" w:hAnsi="Book Antiqua"/>
          <w:sz w:val="24"/>
          <w:szCs w:val="24"/>
        </w:rPr>
        <w:t xml:space="preserve"> 2007; </w:t>
      </w:r>
      <w:r w:rsidRPr="004A56EC">
        <w:rPr>
          <w:rFonts w:ascii="Book Antiqua" w:hAnsi="Book Antiqua"/>
          <w:b/>
          <w:sz w:val="24"/>
          <w:szCs w:val="24"/>
        </w:rPr>
        <w:t>4</w:t>
      </w:r>
      <w:r w:rsidRPr="004A56EC">
        <w:rPr>
          <w:rFonts w:ascii="Book Antiqua" w:hAnsi="Book Antiqua"/>
          <w:sz w:val="24"/>
          <w:szCs w:val="24"/>
        </w:rPr>
        <w:t>: 359-365 [PMID: 17396127 DOI: 10.1038/nmeth1015]</w:t>
      </w:r>
    </w:p>
    <w:p w14:paraId="679C6A7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30 </w:t>
      </w:r>
      <w:r w:rsidRPr="004A56EC">
        <w:rPr>
          <w:rFonts w:ascii="Book Antiqua" w:hAnsi="Book Antiqua"/>
          <w:b/>
          <w:sz w:val="24"/>
          <w:szCs w:val="24"/>
        </w:rPr>
        <w:t>Kim H</w:t>
      </w:r>
      <w:r w:rsidRPr="004A56EC">
        <w:rPr>
          <w:rFonts w:ascii="Book Antiqua" w:hAnsi="Book Antiqua"/>
          <w:sz w:val="24"/>
          <w:szCs w:val="24"/>
        </w:rPr>
        <w:t xml:space="preserve">, Park HJ, Choi H, Chang Y, Park H, Shin J, Kim J, </w:t>
      </w:r>
      <w:proofErr w:type="spellStart"/>
      <w:r w:rsidRPr="004A56EC">
        <w:rPr>
          <w:rFonts w:ascii="Book Antiqua" w:hAnsi="Book Antiqua"/>
          <w:sz w:val="24"/>
          <w:szCs w:val="24"/>
        </w:rPr>
        <w:t>Lengner</w:t>
      </w:r>
      <w:proofErr w:type="spellEnd"/>
      <w:r w:rsidRPr="004A56EC">
        <w:rPr>
          <w:rFonts w:ascii="Book Antiqua" w:hAnsi="Book Antiqua"/>
          <w:sz w:val="24"/>
          <w:szCs w:val="24"/>
        </w:rPr>
        <w:t xml:space="preserve"> CJ, Lee YK, Kim J. Modeling G2019S-LRRK2 Sporadic Parkinson's Disease in 3D Midbrain Organoids. </w:t>
      </w:r>
      <w:r w:rsidRPr="004A56EC">
        <w:rPr>
          <w:rFonts w:ascii="Book Antiqua" w:hAnsi="Book Antiqua"/>
          <w:i/>
          <w:sz w:val="24"/>
          <w:szCs w:val="24"/>
        </w:rPr>
        <w:t>Stem Cell Reports</w:t>
      </w:r>
      <w:r w:rsidRPr="004A56EC">
        <w:rPr>
          <w:rFonts w:ascii="Book Antiqua" w:hAnsi="Book Antiqua"/>
          <w:sz w:val="24"/>
          <w:szCs w:val="24"/>
        </w:rPr>
        <w:t xml:space="preserve"> 2019; </w:t>
      </w:r>
      <w:r w:rsidRPr="004A56EC">
        <w:rPr>
          <w:rFonts w:ascii="Book Antiqua" w:hAnsi="Book Antiqua"/>
          <w:b/>
          <w:sz w:val="24"/>
          <w:szCs w:val="24"/>
        </w:rPr>
        <w:t>12</w:t>
      </w:r>
      <w:r w:rsidRPr="004A56EC">
        <w:rPr>
          <w:rFonts w:ascii="Book Antiqua" w:hAnsi="Book Antiqua"/>
          <w:sz w:val="24"/>
          <w:szCs w:val="24"/>
        </w:rPr>
        <w:t xml:space="preserve">: 518-531 [PMID: 30799274 DOI: </w:t>
      </w:r>
      <w:r w:rsidRPr="004A56EC">
        <w:rPr>
          <w:rFonts w:ascii="Book Antiqua" w:hAnsi="Book Antiqua"/>
          <w:sz w:val="24"/>
          <w:szCs w:val="24"/>
        </w:rPr>
        <w:lastRenderedPageBreak/>
        <w:t>10.1016/j.stemcr.2019.01.020]</w:t>
      </w:r>
    </w:p>
    <w:p w14:paraId="76AD2E2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31 </w:t>
      </w:r>
      <w:r w:rsidRPr="004A56EC">
        <w:rPr>
          <w:rFonts w:ascii="Book Antiqua" w:hAnsi="Book Antiqua"/>
          <w:b/>
          <w:sz w:val="24"/>
          <w:szCs w:val="24"/>
        </w:rPr>
        <w:t>Lowe A</w:t>
      </w:r>
      <w:r w:rsidRPr="004A56EC">
        <w:rPr>
          <w:rFonts w:ascii="Book Antiqua" w:hAnsi="Book Antiqua"/>
          <w:sz w:val="24"/>
          <w:szCs w:val="24"/>
        </w:rPr>
        <w:t xml:space="preserve">, Harris R, </w:t>
      </w:r>
      <w:proofErr w:type="spellStart"/>
      <w:r w:rsidRPr="004A56EC">
        <w:rPr>
          <w:rFonts w:ascii="Book Antiqua" w:hAnsi="Book Antiqua"/>
          <w:sz w:val="24"/>
          <w:szCs w:val="24"/>
        </w:rPr>
        <w:t>Bhansali</w:t>
      </w:r>
      <w:proofErr w:type="spellEnd"/>
      <w:r w:rsidRPr="004A56EC">
        <w:rPr>
          <w:rFonts w:ascii="Book Antiqua" w:hAnsi="Book Antiqua"/>
          <w:sz w:val="24"/>
          <w:szCs w:val="24"/>
        </w:rPr>
        <w:t xml:space="preserve"> P, </w:t>
      </w:r>
      <w:proofErr w:type="spellStart"/>
      <w:r w:rsidRPr="004A56EC">
        <w:rPr>
          <w:rFonts w:ascii="Book Antiqua" w:hAnsi="Book Antiqua"/>
          <w:sz w:val="24"/>
          <w:szCs w:val="24"/>
        </w:rPr>
        <w:t>Cvekl</w:t>
      </w:r>
      <w:proofErr w:type="spellEnd"/>
      <w:r w:rsidRPr="004A56EC">
        <w:rPr>
          <w:rFonts w:ascii="Book Antiqua" w:hAnsi="Book Antiqua"/>
          <w:sz w:val="24"/>
          <w:szCs w:val="24"/>
        </w:rPr>
        <w:t xml:space="preserve"> A, Liu W. Intercellular Adhesion-Dependent Cell Survival and ROCK-Regulated </w:t>
      </w:r>
      <w:proofErr w:type="spellStart"/>
      <w:r w:rsidRPr="004A56EC">
        <w:rPr>
          <w:rFonts w:ascii="Book Antiqua" w:hAnsi="Book Antiqua"/>
          <w:sz w:val="24"/>
          <w:szCs w:val="24"/>
        </w:rPr>
        <w:t>Actomyosin</w:t>
      </w:r>
      <w:proofErr w:type="spellEnd"/>
      <w:r w:rsidRPr="004A56EC">
        <w:rPr>
          <w:rFonts w:ascii="Book Antiqua" w:hAnsi="Book Antiqua"/>
          <w:sz w:val="24"/>
          <w:szCs w:val="24"/>
        </w:rPr>
        <w:t xml:space="preserve">-Driven Forces Mediate Self-Formation of a Retinal Organoid. </w:t>
      </w:r>
      <w:r w:rsidRPr="004A56EC">
        <w:rPr>
          <w:rFonts w:ascii="Book Antiqua" w:hAnsi="Book Antiqua"/>
          <w:i/>
          <w:sz w:val="24"/>
          <w:szCs w:val="24"/>
        </w:rPr>
        <w:t>Stem Cell Reports</w:t>
      </w:r>
      <w:r w:rsidRPr="004A56EC">
        <w:rPr>
          <w:rFonts w:ascii="Book Antiqua" w:hAnsi="Book Antiqua"/>
          <w:sz w:val="24"/>
          <w:szCs w:val="24"/>
        </w:rPr>
        <w:t xml:space="preserve"> 2016; </w:t>
      </w:r>
      <w:r w:rsidRPr="004A56EC">
        <w:rPr>
          <w:rFonts w:ascii="Book Antiqua" w:hAnsi="Book Antiqua"/>
          <w:b/>
          <w:sz w:val="24"/>
          <w:szCs w:val="24"/>
        </w:rPr>
        <w:t>6</w:t>
      </w:r>
      <w:r w:rsidRPr="004A56EC">
        <w:rPr>
          <w:rFonts w:ascii="Book Antiqua" w:hAnsi="Book Antiqua"/>
          <w:sz w:val="24"/>
          <w:szCs w:val="24"/>
        </w:rPr>
        <w:t>: 743-756 [PMID: 27132890 DOI: 10.1016/j.stemcr.2016.03.011]</w:t>
      </w:r>
    </w:p>
    <w:p w14:paraId="6CD0364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32 </w:t>
      </w:r>
      <w:r w:rsidRPr="004A56EC">
        <w:rPr>
          <w:rFonts w:ascii="Book Antiqua" w:hAnsi="Book Antiqua"/>
          <w:b/>
          <w:sz w:val="24"/>
          <w:szCs w:val="24"/>
        </w:rPr>
        <w:t>Akhtar T</w:t>
      </w:r>
      <w:r w:rsidRPr="004A56EC">
        <w:rPr>
          <w:rFonts w:ascii="Book Antiqua" w:hAnsi="Book Antiqua"/>
          <w:sz w:val="24"/>
          <w:szCs w:val="24"/>
        </w:rPr>
        <w:t xml:space="preserve">, </w:t>
      </w:r>
      <w:proofErr w:type="spellStart"/>
      <w:r w:rsidRPr="004A56EC">
        <w:rPr>
          <w:rFonts w:ascii="Book Antiqua" w:hAnsi="Book Antiqua"/>
          <w:sz w:val="24"/>
          <w:szCs w:val="24"/>
        </w:rPr>
        <w:t>Xie</w:t>
      </w:r>
      <w:proofErr w:type="spellEnd"/>
      <w:r w:rsidRPr="004A56EC">
        <w:rPr>
          <w:rFonts w:ascii="Book Antiqua" w:hAnsi="Book Antiqua"/>
          <w:sz w:val="24"/>
          <w:szCs w:val="24"/>
        </w:rPr>
        <w:t xml:space="preserve"> H, Khan MI, Zhao H, </w:t>
      </w:r>
      <w:proofErr w:type="spellStart"/>
      <w:r w:rsidRPr="004A56EC">
        <w:rPr>
          <w:rFonts w:ascii="Book Antiqua" w:hAnsi="Book Antiqua"/>
          <w:sz w:val="24"/>
          <w:szCs w:val="24"/>
        </w:rPr>
        <w:t>Bao</w:t>
      </w:r>
      <w:proofErr w:type="spellEnd"/>
      <w:r w:rsidRPr="004A56EC">
        <w:rPr>
          <w:rFonts w:ascii="Book Antiqua" w:hAnsi="Book Antiqua"/>
          <w:sz w:val="24"/>
          <w:szCs w:val="24"/>
        </w:rPr>
        <w:t xml:space="preserve"> J, Zhang M, </w:t>
      </w:r>
      <w:proofErr w:type="spellStart"/>
      <w:r w:rsidRPr="004A56EC">
        <w:rPr>
          <w:rFonts w:ascii="Book Antiqua" w:hAnsi="Book Antiqua"/>
          <w:sz w:val="24"/>
          <w:szCs w:val="24"/>
        </w:rPr>
        <w:t>Xue</w:t>
      </w:r>
      <w:proofErr w:type="spellEnd"/>
      <w:r w:rsidRPr="004A56EC">
        <w:rPr>
          <w:rFonts w:ascii="Book Antiqua" w:hAnsi="Book Antiqua"/>
          <w:sz w:val="24"/>
          <w:szCs w:val="24"/>
        </w:rPr>
        <w:t xml:space="preserve"> T. Accelerated photoreceptor differentiation of </w:t>
      </w:r>
      <w:proofErr w:type="spellStart"/>
      <w:r w:rsidRPr="004A56EC">
        <w:rPr>
          <w:rFonts w:ascii="Book Antiqua" w:hAnsi="Book Antiqua"/>
          <w:sz w:val="24"/>
          <w:szCs w:val="24"/>
        </w:rPr>
        <w:t>hiPSC</w:t>
      </w:r>
      <w:proofErr w:type="spellEnd"/>
      <w:r w:rsidRPr="004A56EC">
        <w:rPr>
          <w:rFonts w:ascii="Book Antiqua" w:hAnsi="Book Antiqua"/>
          <w:sz w:val="24"/>
          <w:szCs w:val="24"/>
        </w:rPr>
        <w:t xml:space="preserve">-derived retinal organoids by contact co-culture with retinal pigment epithelium. </w:t>
      </w:r>
      <w:r w:rsidRPr="004A56EC">
        <w:rPr>
          <w:rFonts w:ascii="Book Antiqua" w:hAnsi="Book Antiqua"/>
          <w:i/>
          <w:sz w:val="24"/>
          <w:szCs w:val="24"/>
        </w:rPr>
        <w:t>Stem Cell Res</w:t>
      </w:r>
      <w:r w:rsidRPr="004A56EC">
        <w:rPr>
          <w:rFonts w:ascii="Book Antiqua" w:hAnsi="Book Antiqua"/>
          <w:sz w:val="24"/>
          <w:szCs w:val="24"/>
        </w:rPr>
        <w:t xml:space="preserve"> 2019; </w:t>
      </w:r>
      <w:r w:rsidRPr="004A56EC">
        <w:rPr>
          <w:rFonts w:ascii="Book Antiqua" w:hAnsi="Book Antiqua"/>
          <w:b/>
          <w:sz w:val="24"/>
          <w:szCs w:val="24"/>
        </w:rPr>
        <w:t>39</w:t>
      </w:r>
      <w:r w:rsidRPr="004A56EC">
        <w:rPr>
          <w:rFonts w:ascii="Book Antiqua" w:hAnsi="Book Antiqua"/>
          <w:sz w:val="24"/>
          <w:szCs w:val="24"/>
        </w:rPr>
        <w:t>: 101491 [PMID: 31326746 DOI: 10.1016/j.scr.2019.101491]</w:t>
      </w:r>
    </w:p>
    <w:p w14:paraId="0ABE3C59"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33 </w:t>
      </w:r>
      <w:r w:rsidRPr="004A56EC">
        <w:rPr>
          <w:rFonts w:ascii="Book Antiqua" w:hAnsi="Book Antiqua"/>
          <w:b/>
          <w:sz w:val="24"/>
          <w:szCs w:val="24"/>
        </w:rPr>
        <w:t>Miura S</w:t>
      </w:r>
      <w:r w:rsidRPr="004A56EC">
        <w:rPr>
          <w:rFonts w:ascii="Book Antiqua" w:hAnsi="Book Antiqua"/>
          <w:sz w:val="24"/>
          <w:szCs w:val="24"/>
        </w:rPr>
        <w:t xml:space="preserve">, Suzuki A. Generation of Mouse and Human Organoid-Forming Intestinal Progenitor Cells by Direct Lineage Reprogramming. </w:t>
      </w:r>
      <w:r w:rsidRPr="004A56EC">
        <w:rPr>
          <w:rFonts w:ascii="Book Antiqua" w:hAnsi="Book Antiqua"/>
          <w:i/>
          <w:sz w:val="24"/>
          <w:szCs w:val="24"/>
        </w:rPr>
        <w:t>Cell Stem Cell</w:t>
      </w:r>
      <w:r w:rsidRPr="004A56EC">
        <w:rPr>
          <w:rFonts w:ascii="Book Antiqua" w:hAnsi="Book Antiqua"/>
          <w:sz w:val="24"/>
          <w:szCs w:val="24"/>
        </w:rPr>
        <w:t xml:space="preserve"> 2017; </w:t>
      </w:r>
      <w:r w:rsidRPr="004A56EC">
        <w:rPr>
          <w:rFonts w:ascii="Book Antiqua" w:hAnsi="Book Antiqua"/>
          <w:b/>
          <w:sz w:val="24"/>
          <w:szCs w:val="24"/>
        </w:rPr>
        <w:t>21</w:t>
      </w:r>
      <w:r w:rsidRPr="004A56EC">
        <w:rPr>
          <w:rFonts w:ascii="Book Antiqua" w:hAnsi="Book Antiqua"/>
          <w:sz w:val="24"/>
          <w:szCs w:val="24"/>
        </w:rPr>
        <w:t>: 456-471.e5 [PMID: 28943029 DOI: 10.1016/j.stem.2017.08.020]</w:t>
      </w:r>
    </w:p>
    <w:p w14:paraId="3F1DE8F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34 </w:t>
      </w:r>
      <w:proofErr w:type="spellStart"/>
      <w:r w:rsidRPr="004A56EC">
        <w:rPr>
          <w:rFonts w:ascii="Book Antiqua" w:hAnsi="Book Antiqua"/>
          <w:b/>
          <w:sz w:val="24"/>
          <w:szCs w:val="24"/>
        </w:rPr>
        <w:t>Nadkarni</w:t>
      </w:r>
      <w:proofErr w:type="spellEnd"/>
      <w:r w:rsidRPr="004A56EC">
        <w:rPr>
          <w:rFonts w:ascii="Book Antiqua" w:hAnsi="Book Antiqua"/>
          <w:b/>
          <w:sz w:val="24"/>
          <w:szCs w:val="24"/>
        </w:rPr>
        <w:t xml:space="preserve"> RR</w:t>
      </w:r>
      <w:r w:rsidRPr="004A56EC">
        <w:rPr>
          <w:rFonts w:ascii="Book Antiqua" w:hAnsi="Book Antiqua"/>
          <w:sz w:val="24"/>
          <w:szCs w:val="24"/>
        </w:rPr>
        <w:t xml:space="preserve">, Abed S, Cox BJ, Bhatia S, Lau JT, Surette MG, Draper JS. Functional </w:t>
      </w:r>
      <w:proofErr w:type="spellStart"/>
      <w:r w:rsidRPr="004A56EC">
        <w:rPr>
          <w:rFonts w:ascii="Book Antiqua" w:hAnsi="Book Antiqua"/>
          <w:sz w:val="24"/>
          <w:szCs w:val="24"/>
        </w:rPr>
        <w:t>Enterospheres</w:t>
      </w:r>
      <w:proofErr w:type="spellEnd"/>
      <w:r w:rsidRPr="004A56EC">
        <w:rPr>
          <w:rFonts w:ascii="Book Antiqua" w:hAnsi="Book Antiqua"/>
          <w:sz w:val="24"/>
          <w:szCs w:val="24"/>
        </w:rPr>
        <w:t xml:space="preserve"> Derived In Vitro from Human Pluripotent Stem Cells. </w:t>
      </w:r>
      <w:r w:rsidRPr="004A56EC">
        <w:rPr>
          <w:rFonts w:ascii="Book Antiqua" w:hAnsi="Book Antiqua"/>
          <w:i/>
          <w:sz w:val="24"/>
          <w:szCs w:val="24"/>
        </w:rPr>
        <w:t>Stem Cell Reports</w:t>
      </w:r>
      <w:r w:rsidRPr="004A56EC">
        <w:rPr>
          <w:rFonts w:ascii="Book Antiqua" w:hAnsi="Book Antiqua"/>
          <w:sz w:val="24"/>
          <w:szCs w:val="24"/>
        </w:rPr>
        <w:t xml:space="preserve"> 2017; </w:t>
      </w:r>
      <w:r w:rsidRPr="004A56EC">
        <w:rPr>
          <w:rFonts w:ascii="Book Antiqua" w:hAnsi="Book Antiqua"/>
          <w:b/>
          <w:sz w:val="24"/>
          <w:szCs w:val="24"/>
        </w:rPr>
        <w:t>9</w:t>
      </w:r>
      <w:r w:rsidRPr="004A56EC">
        <w:rPr>
          <w:rFonts w:ascii="Book Antiqua" w:hAnsi="Book Antiqua"/>
          <w:sz w:val="24"/>
          <w:szCs w:val="24"/>
        </w:rPr>
        <w:t>: 897-912 [PMID: 28867347 DOI: 10.1016/j.stemcr.2017.07.024]</w:t>
      </w:r>
    </w:p>
    <w:p w14:paraId="798016C3"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35 </w:t>
      </w:r>
      <w:proofErr w:type="spellStart"/>
      <w:r w:rsidRPr="004A56EC">
        <w:rPr>
          <w:rFonts w:ascii="Book Antiqua" w:hAnsi="Book Antiqua"/>
          <w:b/>
          <w:sz w:val="24"/>
          <w:szCs w:val="24"/>
        </w:rPr>
        <w:t>Varzideh</w:t>
      </w:r>
      <w:proofErr w:type="spellEnd"/>
      <w:r w:rsidRPr="004A56EC">
        <w:rPr>
          <w:rFonts w:ascii="Book Antiqua" w:hAnsi="Book Antiqua"/>
          <w:b/>
          <w:sz w:val="24"/>
          <w:szCs w:val="24"/>
        </w:rPr>
        <w:t xml:space="preserve"> F</w:t>
      </w:r>
      <w:r w:rsidRPr="004A56EC">
        <w:rPr>
          <w:rFonts w:ascii="Book Antiqua" w:hAnsi="Book Antiqua"/>
          <w:sz w:val="24"/>
          <w:szCs w:val="24"/>
        </w:rPr>
        <w:t xml:space="preserve">, </w:t>
      </w:r>
      <w:proofErr w:type="spellStart"/>
      <w:r w:rsidRPr="004A56EC">
        <w:rPr>
          <w:rFonts w:ascii="Book Antiqua" w:hAnsi="Book Antiqua"/>
          <w:sz w:val="24"/>
          <w:szCs w:val="24"/>
        </w:rPr>
        <w:t>Pahlavan</w:t>
      </w:r>
      <w:proofErr w:type="spellEnd"/>
      <w:r w:rsidRPr="004A56EC">
        <w:rPr>
          <w:rFonts w:ascii="Book Antiqua" w:hAnsi="Book Antiqua"/>
          <w:sz w:val="24"/>
          <w:szCs w:val="24"/>
        </w:rPr>
        <w:t xml:space="preserve"> S, Ansari H, </w:t>
      </w:r>
      <w:proofErr w:type="spellStart"/>
      <w:r w:rsidRPr="004A56EC">
        <w:rPr>
          <w:rFonts w:ascii="Book Antiqua" w:hAnsi="Book Antiqua"/>
          <w:sz w:val="24"/>
          <w:szCs w:val="24"/>
        </w:rPr>
        <w:t>Halvaei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Kostin</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Feiz</w:t>
      </w:r>
      <w:proofErr w:type="spellEnd"/>
      <w:r w:rsidRPr="004A56EC">
        <w:rPr>
          <w:rFonts w:ascii="Book Antiqua" w:hAnsi="Book Antiqua"/>
          <w:sz w:val="24"/>
          <w:szCs w:val="24"/>
        </w:rPr>
        <w:t xml:space="preserve"> MS, </w:t>
      </w:r>
      <w:proofErr w:type="spellStart"/>
      <w:r w:rsidRPr="004A56EC">
        <w:rPr>
          <w:rFonts w:ascii="Book Antiqua" w:hAnsi="Book Antiqua"/>
          <w:sz w:val="24"/>
          <w:szCs w:val="24"/>
        </w:rPr>
        <w:t>Latifi</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Aghdami</w:t>
      </w:r>
      <w:proofErr w:type="spellEnd"/>
      <w:r w:rsidRPr="004A56EC">
        <w:rPr>
          <w:rFonts w:ascii="Book Antiqua" w:hAnsi="Book Antiqua"/>
          <w:sz w:val="24"/>
          <w:szCs w:val="24"/>
        </w:rPr>
        <w:t xml:space="preserve"> N, Braun T, </w:t>
      </w:r>
      <w:proofErr w:type="spellStart"/>
      <w:r w:rsidRPr="004A56EC">
        <w:rPr>
          <w:rFonts w:ascii="Book Antiqua" w:hAnsi="Book Antiqua"/>
          <w:sz w:val="24"/>
          <w:szCs w:val="24"/>
        </w:rPr>
        <w:t>Baharvand</w:t>
      </w:r>
      <w:proofErr w:type="spellEnd"/>
      <w:r w:rsidRPr="004A56EC">
        <w:rPr>
          <w:rFonts w:ascii="Book Antiqua" w:hAnsi="Book Antiqua"/>
          <w:sz w:val="24"/>
          <w:szCs w:val="24"/>
        </w:rPr>
        <w:t xml:space="preserve"> H. Human cardiomyocytes undergo enhanced maturation in embryonic stem cell-derived organoid transplants. </w:t>
      </w:r>
      <w:r w:rsidRPr="004A56EC">
        <w:rPr>
          <w:rFonts w:ascii="Book Antiqua" w:hAnsi="Book Antiqua"/>
          <w:i/>
          <w:sz w:val="24"/>
          <w:szCs w:val="24"/>
        </w:rPr>
        <w:t>Biomaterials</w:t>
      </w:r>
      <w:r w:rsidRPr="004A56EC">
        <w:rPr>
          <w:rFonts w:ascii="Book Antiqua" w:hAnsi="Book Antiqua"/>
          <w:sz w:val="24"/>
          <w:szCs w:val="24"/>
        </w:rPr>
        <w:t xml:space="preserve"> 2019; </w:t>
      </w:r>
      <w:r w:rsidRPr="004A56EC">
        <w:rPr>
          <w:rFonts w:ascii="Book Antiqua" w:hAnsi="Book Antiqua"/>
          <w:b/>
          <w:sz w:val="24"/>
          <w:szCs w:val="24"/>
        </w:rPr>
        <w:t>192</w:t>
      </w:r>
      <w:r w:rsidRPr="004A56EC">
        <w:rPr>
          <w:rFonts w:ascii="Book Antiqua" w:hAnsi="Book Antiqua"/>
          <w:sz w:val="24"/>
          <w:szCs w:val="24"/>
        </w:rPr>
        <w:t>: 537-550 [PMID: 30529872 DOI: 10.1016/j.biomaterials.2018.11.033]</w:t>
      </w:r>
    </w:p>
    <w:p w14:paraId="41F62369"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36 </w:t>
      </w:r>
      <w:r w:rsidRPr="004A56EC">
        <w:rPr>
          <w:rFonts w:ascii="Book Antiqua" w:hAnsi="Book Antiqua"/>
          <w:b/>
          <w:sz w:val="24"/>
          <w:szCs w:val="24"/>
        </w:rPr>
        <w:t>Parfitt DA</w:t>
      </w:r>
      <w:r w:rsidRPr="004A56EC">
        <w:rPr>
          <w:rFonts w:ascii="Book Antiqua" w:hAnsi="Book Antiqua"/>
          <w:sz w:val="24"/>
          <w:szCs w:val="24"/>
        </w:rPr>
        <w:t xml:space="preserve">, Lane A, Ramsden CM, </w:t>
      </w:r>
      <w:proofErr w:type="spellStart"/>
      <w:r w:rsidRPr="004A56EC">
        <w:rPr>
          <w:rFonts w:ascii="Book Antiqua" w:hAnsi="Book Antiqua"/>
          <w:sz w:val="24"/>
          <w:szCs w:val="24"/>
        </w:rPr>
        <w:t>Carr</w:t>
      </w:r>
      <w:proofErr w:type="spellEnd"/>
      <w:r w:rsidRPr="004A56EC">
        <w:rPr>
          <w:rFonts w:ascii="Book Antiqua" w:hAnsi="Book Antiqua"/>
          <w:sz w:val="24"/>
          <w:szCs w:val="24"/>
        </w:rPr>
        <w:t xml:space="preserve"> AJ, Munro PM, </w:t>
      </w:r>
      <w:proofErr w:type="spellStart"/>
      <w:r w:rsidRPr="004A56EC">
        <w:rPr>
          <w:rFonts w:ascii="Book Antiqua" w:hAnsi="Book Antiqua"/>
          <w:sz w:val="24"/>
          <w:szCs w:val="24"/>
        </w:rPr>
        <w:t>Jovanovic</w:t>
      </w:r>
      <w:proofErr w:type="spellEnd"/>
      <w:r w:rsidRPr="004A56EC">
        <w:rPr>
          <w:rFonts w:ascii="Book Antiqua" w:hAnsi="Book Antiqua"/>
          <w:sz w:val="24"/>
          <w:szCs w:val="24"/>
        </w:rPr>
        <w:t xml:space="preserve"> K, Schwarz N, </w:t>
      </w:r>
      <w:proofErr w:type="spellStart"/>
      <w:r w:rsidRPr="004A56EC">
        <w:rPr>
          <w:rFonts w:ascii="Book Antiqua" w:hAnsi="Book Antiqua"/>
          <w:sz w:val="24"/>
          <w:szCs w:val="24"/>
        </w:rPr>
        <w:t>Kanuga</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Muthiah</w:t>
      </w:r>
      <w:proofErr w:type="spellEnd"/>
      <w:r w:rsidRPr="004A56EC">
        <w:rPr>
          <w:rFonts w:ascii="Book Antiqua" w:hAnsi="Book Antiqua"/>
          <w:sz w:val="24"/>
          <w:szCs w:val="24"/>
        </w:rPr>
        <w:t xml:space="preserve"> MN, Hull S, Gallo JM, da Cruz L, Moore AT, </w:t>
      </w:r>
      <w:proofErr w:type="spellStart"/>
      <w:r w:rsidRPr="004A56EC">
        <w:rPr>
          <w:rFonts w:ascii="Book Antiqua" w:hAnsi="Book Antiqua"/>
          <w:sz w:val="24"/>
          <w:szCs w:val="24"/>
        </w:rPr>
        <w:t>Hardcastle</w:t>
      </w:r>
      <w:proofErr w:type="spellEnd"/>
      <w:r w:rsidRPr="004A56EC">
        <w:rPr>
          <w:rFonts w:ascii="Book Antiqua" w:hAnsi="Book Antiqua"/>
          <w:sz w:val="24"/>
          <w:szCs w:val="24"/>
        </w:rPr>
        <w:t xml:space="preserve"> AJ, Coffey PJ, </w:t>
      </w:r>
      <w:proofErr w:type="spellStart"/>
      <w:r w:rsidRPr="004A56EC">
        <w:rPr>
          <w:rFonts w:ascii="Book Antiqua" w:hAnsi="Book Antiqua"/>
          <w:sz w:val="24"/>
          <w:szCs w:val="24"/>
        </w:rPr>
        <w:t>Cheetham</w:t>
      </w:r>
      <w:proofErr w:type="spellEnd"/>
      <w:r w:rsidRPr="004A56EC">
        <w:rPr>
          <w:rFonts w:ascii="Book Antiqua" w:hAnsi="Book Antiqua"/>
          <w:sz w:val="24"/>
          <w:szCs w:val="24"/>
        </w:rPr>
        <w:t xml:space="preserve"> ME. </w:t>
      </w:r>
      <w:proofErr w:type="gramStart"/>
      <w:r w:rsidRPr="004A56EC">
        <w:rPr>
          <w:rFonts w:ascii="Book Antiqua" w:hAnsi="Book Antiqua"/>
          <w:sz w:val="24"/>
          <w:szCs w:val="24"/>
        </w:rPr>
        <w:t>Identification and Correction of Mechanisms Underlying Inherited Blindness in Human iPSC-Derived Optic Cups.</w:t>
      </w:r>
      <w:proofErr w:type="gramEnd"/>
      <w:r w:rsidRPr="004A56EC">
        <w:rPr>
          <w:rFonts w:ascii="Book Antiqua" w:hAnsi="Book Antiqua"/>
          <w:sz w:val="24"/>
          <w:szCs w:val="24"/>
        </w:rPr>
        <w:t xml:space="preserve"> </w:t>
      </w:r>
      <w:r w:rsidRPr="004A56EC">
        <w:rPr>
          <w:rFonts w:ascii="Book Antiqua" w:hAnsi="Book Antiqua"/>
          <w:i/>
          <w:sz w:val="24"/>
          <w:szCs w:val="24"/>
        </w:rPr>
        <w:t>Cell Stem Cell</w:t>
      </w:r>
      <w:r w:rsidRPr="004A56EC">
        <w:rPr>
          <w:rFonts w:ascii="Book Antiqua" w:hAnsi="Book Antiqua"/>
          <w:sz w:val="24"/>
          <w:szCs w:val="24"/>
        </w:rPr>
        <w:t xml:space="preserve"> 2016; </w:t>
      </w:r>
      <w:r w:rsidRPr="004A56EC">
        <w:rPr>
          <w:rFonts w:ascii="Book Antiqua" w:hAnsi="Book Antiqua"/>
          <w:b/>
          <w:sz w:val="24"/>
          <w:szCs w:val="24"/>
        </w:rPr>
        <w:t>18</w:t>
      </w:r>
      <w:r w:rsidRPr="004A56EC">
        <w:rPr>
          <w:rFonts w:ascii="Book Antiqua" w:hAnsi="Book Antiqua"/>
          <w:sz w:val="24"/>
          <w:szCs w:val="24"/>
        </w:rPr>
        <w:t>: 769-781 [PMID: 27151457 DOI: 10.1016/j.stem.2016.03.021]</w:t>
      </w:r>
    </w:p>
    <w:p w14:paraId="1AB954A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37 </w:t>
      </w:r>
      <w:r w:rsidRPr="004A56EC">
        <w:rPr>
          <w:rFonts w:ascii="Book Antiqua" w:hAnsi="Book Antiqua"/>
          <w:b/>
          <w:sz w:val="24"/>
          <w:szCs w:val="24"/>
        </w:rPr>
        <w:t>Deng WL</w:t>
      </w:r>
      <w:r w:rsidRPr="004A56EC">
        <w:rPr>
          <w:rFonts w:ascii="Book Antiqua" w:hAnsi="Book Antiqua"/>
          <w:sz w:val="24"/>
          <w:szCs w:val="24"/>
        </w:rPr>
        <w:t xml:space="preserve">, Gao ML, Lei XL, </w:t>
      </w:r>
      <w:proofErr w:type="spellStart"/>
      <w:r w:rsidRPr="004A56EC">
        <w:rPr>
          <w:rFonts w:ascii="Book Antiqua" w:hAnsi="Book Antiqua"/>
          <w:sz w:val="24"/>
          <w:szCs w:val="24"/>
        </w:rPr>
        <w:t>Lv</w:t>
      </w:r>
      <w:proofErr w:type="spellEnd"/>
      <w:r w:rsidRPr="004A56EC">
        <w:rPr>
          <w:rFonts w:ascii="Book Antiqua" w:hAnsi="Book Antiqua"/>
          <w:sz w:val="24"/>
          <w:szCs w:val="24"/>
        </w:rPr>
        <w:t xml:space="preserve"> JN, Zhao H, He KW, Xia XX, Li LY, Chen YC, Li YP, Pan D, </w:t>
      </w:r>
      <w:proofErr w:type="spellStart"/>
      <w:r w:rsidRPr="004A56EC">
        <w:rPr>
          <w:rFonts w:ascii="Book Antiqua" w:hAnsi="Book Antiqua"/>
          <w:sz w:val="24"/>
          <w:szCs w:val="24"/>
        </w:rPr>
        <w:t>Xue</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Jin</w:t>
      </w:r>
      <w:proofErr w:type="spellEnd"/>
      <w:r w:rsidRPr="004A56EC">
        <w:rPr>
          <w:rFonts w:ascii="Book Antiqua" w:hAnsi="Book Antiqua"/>
          <w:sz w:val="24"/>
          <w:szCs w:val="24"/>
        </w:rPr>
        <w:t xml:space="preserve"> ZB. </w:t>
      </w:r>
      <w:proofErr w:type="gramStart"/>
      <w:r w:rsidRPr="004A56EC">
        <w:rPr>
          <w:rFonts w:ascii="Book Antiqua" w:hAnsi="Book Antiqua"/>
          <w:sz w:val="24"/>
          <w:szCs w:val="24"/>
        </w:rPr>
        <w:t xml:space="preserve">Gene Correction Reverses Ciliopathy and Photoreceptor Loss in iPSC-Derived Retinal Organoids from Retinitis </w:t>
      </w:r>
      <w:proofErr w:type="spellStart"/>
      <w:r w:rsidRPr="004A56EC">
        <w:rPr>
          <w:rFonts w:ascii="Book Antiqua" w:hAnsi="Book Antiqua"/>
          <w:sz w:val="24"/>
          <w:szCs w:val="24"/>
        </w:rPr>
        <w:t>Pigmentosa</w:t>
      </w:r>
      <w:proofErr w:type="spellEnd"/>
      <w:r w:rsidRPr="004A56EC">
        <w:rPr>
          <w:rFonts w:ascii="Book Antiqua" w:hAnsi="Book Antiqua"/>
          <w:sz w:val="24"/>
          <w:szCs w:val="24"/>
        </w:rPr>
        <w:t xml:space="preserve"> Patients.</w:t>
      </w:r>
      <w:proofErr w:type="gramEnd"/>
      <w:r w:rsidRPr="004A56EC">
        <w:rPr>
          <w:rFonts w:ascii="Book Antiqua" w:hAnsi="Book Antiqua"/>
          <w:sz w:val="24"/>
          <w:szCs w:val="24"/>
        </w:rPr>
        <w:t xml:space="preserve"> </w:t>
      </w:r>
      <w:r w:rsidRPr="004A56EC">
        <w:rPr>
          <w:rFonts w:ascii="Book Antiqua" w:hAnsi="Book Antiqua"/>
          <w:i/>
          <w:sz w:val="24"/>
          <w:szCs w:val="24"/>
        </w:rPr>
        <w:t>Stem Cell Reports</w:t>
      </w:r>
      <w:r w:rsidRPr="004A56EC">
        <w:rPr>
          <w:rFonts w:ascii="Book Antiqua" w:hAnsi="Book Antiqua"/>
          <w:sz w:val="24"/>
          <w:szCs w:val="24"/>
        </w:rPr>
        <w:t xml:space="preserve"> 2018; </w:t>
      </w:r>
      <w:r w:rsidRPr="004A56EC">
        <w:rPr>
          <w:rFonts w:ascii="Book Antiqua" w:hAnsi="Book Antiqua"/>
          <w:b/>
          <w:sz w:val="24"/>
          <w:szCs w:val="24"/>
        </w:rPr>
        <w:t>10</w:t>
      </w:r>
      <w:r w:rsidRPr="004A56EC">
        <w:rPr>
          <w:rFonts w:ascii="Book Antiqua" w:hAnsi="Book Antiqua"/>
          <w:sz w:val="24"/>
          <w:szCs w:val="24"/>
        </w:rPr>
        <w:t>: 1267-1281 [PMID: 29526738 DOI: 10.1016/j.stemcr.2018.02.003]</w:t>
      </w:r>
    </w:p>
    <w:p w14:paraId="52F0640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38 </w:t>
      </w:r>
      <w:proofErr w:type="spellStart"/>
      <w:r w:rsidRPr="004A56EC">
        <w:rPr>
          <w:rFonts w:ascii="Book Antiqua" w:hAnsi="Book Antiqua"/>
          <w:b/>
          <w:sz w:val="24"/>
          <w:szCs w:val="24"/>
        </w:rPr>
        <w:t>Völkner</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w:t>
      </w:r>
      <w:proofErr w:type="spellStart"/>
      <w:r w:rsidRPr="004A56EC">
        <w:rPr>
          <w:rFonts w:ascii="Book Antiqua" w:hAnsi="Book Antiqua"/>
          <w:sz w:val="24"/>
          <w:szCs w:val="24"/>
        </w:rPr>
        <w:t>Zschätzsch</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Rostovskaya</w:t>
      </w:r>
      <w:proofErr w:type="spellEnd"/>
      <w:r w:rsidRPr="004A56EC">
        <w:rPr>
          <w:rFonts w:ascii="Book Antiqua" w:hAnsi="Book Antiqua"/>
          <w:sz w:val="24"/>
          <w:szCs w:val="24"/>
        </w:rPr>
        <w:t xml:space="preserve"> M, Overall RW, </w:t>
      </w:r>
      <w:proofErr w:type="spellStart"/>
      <w:r w:rsidRPr="004A56EC">
        <w:rPr>
          <w:rFonts w:ascii="Book Antiqua" w:hAnsi="Book Antiqua"/>
          <w:sz w:val="24"/>
          <w:szCs w:val="24"/>
        </w:rPr>
        <w:t>Busskamp</w:t>
      </w:r>
      <w:proofErr w:type="spellEnd"/>
      <w:r w:rsidRPr="004A56EC">
        <w:rPr>
          <w:rFonts w:ascii="Book Antiqua" w:hAnsi="Book Antiqua"/>
          <w:sz w:val="24"/>
          <w:szCs w:val="24"/>
        </w:rPr>
        <w:t xml:space="preserve"> V, </w:t>
      </w:r>
      <w:proofErr w:type="spellStart"/>
      <w:r w:rsidRPr="004A56EC">
        <w:rPr>
          <w:rFonts w:ascii="Book Antiqua" w:hAnsi="Book Antiqua"/>
          <w:sz w:val="24"/>
          <w:szCs w:val="24"/>
        </w:rPr>
        <w:t>Anastassiadis</w:t>
      </w:r>
      <w:proofErr w:type="spellEnd"/>
      <w:r w:rsidRPr="004A56EC">
        <w:rPr>
          <w:rFonts w:ascii="Book Antiqua" w:hAnsi="Book Antiqua"/>
          <w:sz w:val="24"/>
          <w:szCs w:val="24"/>
        </w:rPr>
        <w:t xml:space="preserve"> K, Karl MO. Retinal Organoids from Pluripotent Stem Cells Efficiently Recapitulate </w:t>
      </w:r>
      <w:proofErr w:type="spellStart"/>
      <w:r w:rsidRPr="004A56EC">
        <w:rPr>
          <w:rFonts w:ascii="Book Antiqua" w:hAnsi="Book Antiqua"/>
          <w:sz w:val="24"/>
          <w:szCs w:val="24"/>
        </w:rPr>
        <w:t>Retinogenesis</w:t>
      </w:r>
      <w:proofErr w:type="spellEnd"/>
      <w:r w:rsidRPr="004A56EC">
        <w:rPr>
          <w:rFonts w:ascii="Book Antiqua" w:hAnsi="Book Antiqua"/>
          <w:sz w:val="24"/>
          <w:szCs w:val="24"/>
        </w:rPr>
        <w:t xml:space="preserve">. </w:t>
      </w:r>
      <w:r w:rsidRPr="004A56EC">
        <w:rPr>
          <w:rFonts w:ascii="Book Antiqua" w:hAnsi="Book Antiqua"/>
          <w:i/>
          <w:sz w:val="24"/>
          <w:szCs w:val="24"/>
        </w:rPr>
        <w:t>Stem Cell Reports</w:t>
      </w:r>
      <w:r w:rsidRPr="004A56EC">
        <w:rPr>
          <w:rFonts w:ascii="Book Antiqua" w:hAnsi="Book Antiqua"/>
          <w:sz w:val="24"/>
          <w:szCs w:val="24"/>
        </w:rPr>
        <w:t xml:space="preserve"> 2016; </w:t>
      </w:r>
      <w:r w:rsidRPr="004A56EC">
        <w:rPr>
          <w:rFonts w:ascii="Book Antiqua" w:hAnsi="Book Antiqua"/>
          <w:b/>
          <w:sz w:val="24"/>
          <w:szCs w:val="24"/>
        </w:rPr>
        <w:t>6</w:t>
      </w:r>
      <w:r w:rsidRPr="004A56EC">
        <w:rPr>
          <w:rFonts w:ascii="Book Antiqua" w:hAnsi="Book Antiqua"/>
          <w:sz w:val="24"/>
          <w:szCs w:val="24"/>
        </w:rPr>
        <w:t xml:space="preserve">: 525-538 [PMID: 27050948 DOI: </w:t>
      </w:r>
      <w:r w:rsidRPr="004A56EC">
        <w:rPr>
          <w:rFonts w:ascii="Book Antiqua" w:hAnsi="Book Antiqua"/>
          <w:sz w:val="24"/>
          <w:szCs w:val="24"/>
        </w:rPr>
        <w:lastRenderedPageBreak/>
        <w:t>10.1016/j.stemcr.2016.03.001]</w:t>
      </w:r>
    </w:p>
    <w:p w14:paraId="6B3A3B94"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39 </w:t>
      </w:r>
      <w:r w:rsidRPr="004A56EC">
        <w:rPr>
          <w:rFonts w:ascii="Book Antiqua" w:hAnsi="Book Antiqua"/>
          <w:b/>
          <w:sz w:val="24"/>
          <w:szCs w:val="24"/>
        </w:rPr>
        <w:t>Lee J</w:t>
      </w:r>
      <w:r w:rsidRPr="004A56EC">
        <w:rPr>
          <w:rFonts w:ascii="Book Antiqua" w:hAnsi="Book Antiqua"/>
          <w:sz w:val="24"/>
          <w:szCs w:val="24"/>
        </w:rPr>
        <w:t xml:space="preserve">, </w:t>
      </w:r>
      <w:proofErr w:type="spellStart"/>
      <w:r w:rsidRPr="004A56EC">
        <w:rPr>
          <w:rFonts w:ascii="Book Antiqua" w:hAnsi="Book Antiqua"/>
          <w:sz w:val="24"/>
          <w:szCs w:val="24"/>
        </w:rPr>
        <w:t>B</w:t>
      </w:r>
      <w:r w:rsidRPr="004A56EC">
        <w:rPr>
          <w:rFonts w:ascii="Times New Roman" w:hAnsi="Times New Roman" w:cs="Times New Roman"/>
          <w:sz w:val="24"/>
          <w:szCs w:val="24"/>
        </w:rPr>
        <w:t>ӧ</w:t>
      </w:r>
      <w:r w:rsidRPr="004A56EC">
        <w:rPr>
          <w:rFonts w:ascii="Book Antiqua" w:hAnsi="Book Antiqua"/>
          <w:sz w:val="24"/>
          <w:szCs w:val="24"/>
        </w:rPr>
        <w:t>scke</w:t>
      </w:r>
      <w:proofErr w:type="spellEnd"/>
      <w:r w:rsidRPr="004A56EC">
        <w:rPr>
          <w:rFonts w:ascii="Book Antiqua" w:hAnsi="Book Antiqua"/>
          <w:sz w:val="24"/>
          <w:szCs w:val="24"/>
        </w:rPr>
        <w:t xml:space="preserve"> R, Tang PC, Hartman BH, Heller S, Koehler KR. Hair Follicle Development in Mouse Pluripotent Stem Cell-Derived Skin Organoids. </w:t>
      </w:r>
      <w:r w:rsidRPr="004A56EC">
        <w:rPr>
          <w:rFonts w:ascii="Book Antiqua" w:hAnsi="Book Antiqua"/>
          <w:i/>
          <w:sz w:val="24"/>
          <w:szCs w:val="24"/>
        </w:rPr>
        <w:t>Cell Rep</w:t>
      </w:r>
      <w:r w:rsidRPr="004A56EC">
        <w:rPr>
          <w:rFonts w:ascii="Book Antiqua" w:hAnsi="Book Antiqua"/>
          <w:sz w:val="24"/>
          <w:szCs w:val="24"/>
        </w:rPr>
        <w:t xml:space="preserve"> 2018; </w:t>
      </w:r>
      <w:r w:rsidRPr="004A56EC">
        <w:rPr>
          <w:rFonts w:ascii="Book Antiqua" w:hAnsi="Book Antiqua"/>
          <w:b/>
          <w:sz w:val="24"/>
          <w:szCs w:val="24"/>
        </w:rPr>
        <w:t>22</w:t>
      </w:r>
      <w:r w:rsidRPr="004A56EC">
        <w:rPr>
          <w:rFonts w:ascii="Book Antiqua" w:hAnsi="Book Antiqua"/>
          <w:sz w:val="24"/>
          <w:szCs w:val="24"/>
        </w:rPr>
        <w:t>: 242-254 [PMID: 29298425 DOI: 10.1016/j.celrep.2017.12.007]</w:t>
      </w:r>
    </w:p>
    <w:p w14:paraId="340C913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40 </w:t>
      </w:r>
      <w:proofErr w:type="spellStart"/>
      <w:r w:rsidRPr="004A56EC">
        <w:rPr>
          <w:rFonts w:ascii="Book Antiqua" w:hAnsi="Book Antiqua"/>
          <w:b/>
          <w:sz w:val="24"/>
          <w:szCs w:val="24"/>
        </w:rPr>
        <w:t>Bershteyn</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w:t>
      </w:r>
      <w:proofErr w:type="spellStart"/>
      <w:r w:rsidRPr="004A56EC">
        <w:rPr>
          <w:rFonts w:ascii="Book Antiqua" w:hAnsi="Book Antiqua"/>
          <w:sz w:val="24"/>
          <w:szCs w:val="24"/>
        </w:rPr>
        <w:t>Nowakowski</w:t>
      </w:r>
      <w:proofErr w:type="spellEnd"/>
      <w:r w:rsidRPr="004A56EC">
        <w:rPr>
          <w:rFonts w:ascii="Book Antiqua" w:hAnsi="Book Antiqua"/>
          <w:sz w:val="24"/>
          <w:szCs w:val="24"/>
        </w:rPr>
        <w:t xml:space="preserve"> TJ, Pollen AA, Di </w:t>
      </w:r>
      <w:proofErr w:type="spellStart"/>
      <w:r w:rsidRPr="004A56EC">
        <w:rPr>
          <w:rFonts w:ascii="Book Antiqua" w:hAnsi="Book Antiqua"/>
          <w:sz w:val="24"/>
          <w:szCs w:val="24"/>
        </w:rPr>
        <w:t>Lullo</w:t>
      </w:r>
      <w:proofErr w:type="spellEnd"/>
      <w:r w:rsidRPr="004A56EC">
        <w:rPr>
          <w:rFonts w:ascii="Book Antiqua" w:hAnsi="Book Antiqua"/>
          <w:sz w:val="24"/>
          <w:szCs w:val="24"/>
        </w:rPr>
        <w:t xml:space="preserve"> E, Nene A, </w:t>
      </w:r>
      <w:proofErr w:type="spellStart"/>
      <w:r w:rsidRPr="004A56EC">
        <w:rPr>
          <w:rFonts w:ascii="Book Antiqua" w:hAnsi="Book Antiqua"/>
          <w:sz w:val="24"/>
          <w:szCs w:val="24"/>
        </w:rPr>
        <w:t>Wynshaw</w:t>
      </w:r>
      <w:proofErr w:type="spellEnd"/>
      <w:r w:rsidRPr="004A56EC">
        <w:rPr>
          <w:rFonts w:ascii="Book Antiqua" w:hAnsi="Book Antiqua"/>
          <w:sz w:val="24"/>
          <w:szCs w:val="24"/>
        </w:rPr>
        <w:t xml:space="preserve">-Boris A, </w:t>
      </w:r>
      <w:proofErr w:type="spellStart"/>
      <w:r w:rsidRPr="004A56EC">
        <w:rPr>
          <w:rFonts w:ascii="Book Antiqua" w:hAnsi="Book Antiqua"/>
          <w:sz w:val="24"/>
          <w:szCs w:val="24"/>
        </w:rPr>
        <w:t>Kriegstein</w:t>
      </w:r>
      <w:proofErr w:type="spellEnd"/>
      <w:r w:rsidRPr="004A56EC">
        <w:rPr>
          <w:rFonts w:ascii="Book Antiqua" w:hAnsi="Book Antiqua"/>
          <w:sz w:val="24"/>
          <w:szCs w:val="24"/>
        </w:rPr>
        <w:t xml:space="preserve"> AR. Human iPSC-Derived Cerebral Organoids Model Cellular Features of </w:t>
      </w:r>
      <w:proofErr w:type="spellStart"/>
      <w:r w:rsidRPr="004A56EC">
        <w:rPr>
          <w:rFonts w:ascii="Book Antiqua" w:hAnsi="Book Antiqua"/>
          <w:sz w:val="24"/>
          <w:szCs w:val="24"/>
        </w:rPr>
        <w:t>Lissencephaly</w:t>
      </w:r>
      <w:proofErr w:type="spellEnd"/>
      <w:r w:rsidRPr="004A56EC">
        <w:rPr>
          <w:rFonts w:ascii="Book Antiqua" w:hAnsi="Book Antiqua"/>
          <w:sz w:val="24"/>
          <w:szCs w:val="24"/>
        </w:rPr>
        <w:t xml:space="preserve"> and Reveal Prolonged Mitosis of Outer Radial Glia. </w:t>
      </w:r>
      <w:r w:rsidRPr="004A56EC">
        <w:rPr>
          <w:rFonts w:ascii="Book Antiqua" w:hAnsi="Book Antiqua"/>
          <w:i/>
          <w:sz w:val="24"/>
          <w:szCs w:val="24"/>
        </w:rPr>
        <w:t>Cell Stem Cell</w:t>
      </w:r>
      <w:r w:rsidRPr="004A56EC">
        <w:rPr>
          <w:rFonts w:ascii="Book Antiqua" w:hAnsi="Book Antiqua"/>
          <w:sz w:val="24"/>
          <w:szCs w:val="24"/>
        </w:rPr>
        <w:t xml:space="preserve"> 2017; </w:t>
      </w:r>
      <w:r w:rsidRPr="004A56EC">
        <w:rPr>
          <w:rFonts w:ascii="Book Antiqua" w:hAnsi="Book Antiqua"/>
          <w:b/>
          <w:sz w:val="24"/>
          <w:szCs w:val="24"/>
        </w:rPr>
        <w:t>20</w:t>
      </w:r>
      <w:r w:rsidRPr="004A56EC">
        <w:rPr>
          <w:rFonts w:ascii="Book Antiqua" w:hAnsi="Book Antiqua"/>
          <w:sz w:val="24"/>
          <w:szCs w:val="24"/>
        </w:rPr>
        <w:t>: 435-449.e4 [PMID: 28111201 DOI: 10.1016/j.stem.2016.12.007]</w:t>
      </w:r>
    </w:p>
    <w:p w14:paraId="612B5C1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41 </w:t>
      </w:r>
      <w:proofErr w:type="spellStart"/>
      <w:r w:rsidRPr="004A56EC">
        <w:rPr>
          <w:rFonts w:ascii="Book Antiqua" w:hAnsi="Book Antiqua"/>
          <w:b/>
          <w:sz w:val="24"/>
          <w:szCs w:val="24"/>
        </w:rPr>
        <w:t>Iefremova</w:t>
      </w:r>
      <w:proofErr w:type="spellEnd"/>
      <w:r w:rsidRPr="004A56EC">
        <w:rPr>
          <w:rFonts w:ascii="Book Antiqua" w:hAnsi="Book Antiqua"/>
          <w:b/>
          <w:sz w:val="24"/>
          <w:szCs w:val="24"/>
        </w:rPr>
        <w:t xml:space="preserve"> V</w:t>
      </w:r>
      <w:r w:rsidRPr="004A56EC">
        <w:rPr>
          <w:rFonts w:ascii="Book Antiqua" w:hAnsi="Book Antiqua"/>
          <w:sz w:val="24"/>
          <w:szCs w:val="24"/>
        </w:rPr>
        <w:t xml:space="preserve">, </w:t>
      </w:r>
      <w:proofErr w:type="spellStart"/>
      <w:r w:rsidRPr="004A56EC">
        <w:rPr>
          <w:rFonts w:ascii="Book Antiqua" w:hAnsi="Book Antiqua"/>
          <w:sz w:val="24"/>
          <w:szCs w:val="24"/>
        </w:rPr>
        <w:t>Manikakis</w:t>
      </w:r>
      <w:proofErr w:type="spellEnd"/>
      <w:r w:rsidRPr="004A56EC">
        <w:rPr>
          <w:rFonts w:ascii="Book Antiqua" w:hAnsi="Book Antiqua"/>
          <w:sz w:val="24"/>
          <w:szCs w:val="24"/>
        </w:rPr>
        <w:t xml:space="preserve"> G, </w:t>
      </w:r>
      <w:proofErr w:type="spellStart"/>
      <w:r w:rsidRPr="004A56EC">
        <w:rPr>
          <w:rFonts w:ascii="Book Antiqua" w:hAnsi="Book Antiqua"/>
          <w:sz w:val="24"/>
          <w:szCs w:val="24"/>
        </w:rPr>
        <w:t>Krefft</w:t>
      </w:r>
      <w:proofErr w:type="spellEnd"/>
      <w:r w:rsidRPr="004A56EC">
        <w:rPr>
          <w:rFonts w:ascii="Book Antiqua" w:hAnsi="Book Antiqua"/>
          <w:sz w:val="24"/>
          <w:szCs w:val="24"/>
        </w:rPr>
        <w:t xml:space="preserve"> O, </w:t>
      </w:r>
      <w:proofErr w:type="spellStart"/>
      <w:r w:rsidRPr="004A56EC">
        <w:rPr>
          <w:rFonts w:ascii="Book Antiqua" w:hAnsi="Book Antiqua"/>
          <w:sz w:val="24"/>
          <w:szCs w:val="24"/>
        </w:rPr>
        <w:t>Jabali</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Weynans</w:t>
      </w:r>
      <w:proofErr w:type="spellEnd"/>
      <w:r w:rsidRPr="004A56EC">
        <w:rPr>
          <w:rFonts w:ascii="Book Antiqua" w:hAnsi="Book Antiqua"/>
          <w:sz w:val="24"/>
          <w:szCs w:val="24"/>
        </w:rPr>
        <w:t xml:space="preserve"> K, Wilkens R, </w:t>
      </w:r>
      <w:proofErr w:type="spellStart"/>
      <w:r w:rsidRPr="004A56EC">
        <w:rPr>
          <w:rFonts w:ascii="Book Antiqua" w:hAnsi="Book Antiqua"/>
          <w:sz w:val="24"/>
          <w:szCs w:val="24"/>
        </w:rPr>
        <w:t>Marsoner</w:t>
      </w:r>
      <w:proofErr w:type="spellEnd"/>
      <w:r w:rsidRPr="004A56EC">
        <w:rPr>
          <w:rFonts w:ascii="Book Antiqua" w:hAnsi="Book Antiqua"/>
          <w:sz w:val="24"/>
          <w:szCs w:val="24"/>
        </w:rPr>
        <w:t xml:space="preserve"> F, </w:t>
      </w:r>
      <w:proofErr w:type="spellStart"/>
      <w:r w:rsidRPr="004A56EC">
        <w:rPr>
          <w:rFonts w:ascii="Book Antiqua" w:hAnsi="Book Antiqua"/>
          <w:sz w:val="24"/>
          <w:szCs w:val="24"/>
        </w:rPr>
        <w:t>Brändl</w:t>
      </w:r>
      <w:proofErr w:type="spellEnd"/>
      <w:r w:rsidRPr="004A56EC">
        <w:rPr>
          <w:rFonts w:ascii="Book Antiqua" w:hAnsi="Book Antiqua"/>
          <w:sz w:val="24"/>
          <w:szCs w:val="24"/>
        </w:rPr>
        <w:t xml:space="preserve"> B, Müller FJ, Koch P, </w:t>
      </w:r>
      <w:proofErr w:type="spellStart"/>
      <w:r w:rsidRPr="004A56EC">
        <w:rPr>
          <w:rFonts w:ascii="Book Antiqua" w:hAnsi="Book Antiqua"/>
          <w:sz w:val="24"/>
          <w:szCs w:val="24"/>
        </w:rPr>
        <w:t>Ladewig</w:t>
      </w:r>
      <w:proofErr w:type="spellEnd"/>
      <w:r w:rsidRPr="004A56EC">
        <w:rPr>
          <w:rFonts w:ascii="Book Antiqua" w:hAnsi="Book Antiqua"/>
          <w:sz w:val="24"/>
          <w:szCs w:val="24"/>
        </w:rPr>
        <w:t xml:space="preserve"> J. An Organoid-Based Model of Cortical Development Identifies Non-Cell-Autonomous Defects in </w:t>
      </w:r>
      <w:proofErr w:type="spellStart"/>
      <w:r w:rsidRPr="004A56EC">
        <w:rPr>
          <w:rFonts w:ascii="Book Antiqua" w:hAnsi="Book Antiqua"/>
          <w:sz w:val="24"/>
          <w:szCs w:val="24"/>
        </w:rPr>
        <w:t>Wnt</w:t>
      </w:r>
      <w:proofErr w:type="spellEnd"/>
      <w:r w:rsidRPr="004A56EC">
        <w:rPr>
          <w:rFonts w:ascii="Book Antiqua" w:hAnsi="Book Antiqua"/>
          <w:sz w:val="24"/>
          <w:szCs w:val="24"/>
        </w:rPr>
        <w:t xml:space="preserve"> Signaling Contributing to Miller-</w:t>
      </w:r>
      <w:proofErr w:type="spellStart"/>
      <w:r w:rsidRPr="004A56EC">
        <w:rPr>
          <w:rFonts w:ascii="Book Antiqua" w:hAnsi="Book Antiqua"/>
          <w:sz w:val="24"/>
          <w:szCs w:val="24"/>
        </w:rPr>
        <w:t>Dieker</w:t>
      </w:r>
      <w:proofErr w:type="spellEnd"/>
      <w:r w:rsidRPr="004A56EC">
        <w:rPr>
          <w:rFonts w:ascii="Book Antiqua" w:hAnsi="Book Antiqua"/>
          <w:sz w:val="24"/>
          <w:szCs w:val="24"/>
        </w:rPr>
        <w:t xml:space="preserve"> Syndrome. </w:t>
      </w:r>
      <w:r w:rsidRPr="004A56EC">
        <w:rPr>
          <w:rFonts w:ascii="Book Antiqua" w:hAnsi="Book Antiqua"/>
          <w:i/>
          <w:sz w:val="24"/>
          <w:szCs w:val="24"/>
        </w:rPr>
        <w:t>Cell Rep</w:t>
      </w:r>
      <w:r w:rsidRPr="004A56EC">
        <w:rPr>
          <w:rFonts w:ascii="Book Antiqua" w:hAnsi="Book Antiqua"/>
          <w:sz w:val="24"/>
          <w:szCs w:val="24"/>
        </w:rPr>
        <w:t xml:space="preserve"> 2017; </w:t>
      </w:r>
      <w:r w:rsidRPr="004A56EC">
        <w:rPr>
          <w:rFonts w:ascii="Book Antiqua" w:hAnsi="Book Antiqua"/>
          <w:b/>
          <w:sz w:val="24"/>
          <w:szCs w:val="24"/>
        </w:rPr>
        <w:t>19</w:t>
      </w:r>
      <w:r w:rsidRPr="004A56EC">
        <w:rPr>
          <w:rFonts w:ascii="Book Antiqua" w:hAnsi="Book Antiqua"/>
          <w:sz w:val="24"/>
          <w:szCs w:val="24"/>
        </w:rPr>
        <w:t>: 50-59 [PMID: 28380362 DOI: 10.1016/j.celrep.2017.03.047]</w:t>
      </w:r>
    </w:p>
    <w:p w14:paraId="5777F2C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42 </w:t>
      </w:r>
      <w:proofErr w:type="spellStart"/>
      <w:r w:rsidRPr="004A56EC">
        <w:rPr>
          <w:rFonts w:ascii="Book Antiqua" w:hAnsi="Book Antiqua"/>
          <w:b/>
          <w:sz w:val="24"/>
          <w:szCs w:val="24"/>
        </w:rPr>
        <w:t>Linkous</w:t>
      </w:r>
      <w:proofErr w:type="spellEnd"/>
      <w:r w:rsidRPr="004A56EC">
        <w:rPr>
          <w:rFonts w:ascii="Book Antiqua" w:hAnsi="Book Antiqua"/>
          <w:b/>
          <w:sz w:val="24"/>
          <w:szCs w:val="24"/>
        </w:rPr>
        <w:t xml:space="preserve"> A</w:t>
      </w:r>
      <w:r w:rsidRPr="004A56EC">
        <w:rPr>
          <w:rFonts w:ascii="Book Antiqua" w:hAnsi="Book Antiqua"/>
          <w:sz w:val="24"/>
          <w:szCs w:val="24"/>
        </w:rPr>
        <w:t xml:space="preserve">, </w:t>
      </w:r>
      <w:proofErr w:type="spellStart"/>
      <w:r w:rsidRPr="004A56EC">
        <w:rPr>
          <w:rFonts w:ascii="Book Antiqua" w:hAnsi="Book Antiqua"/>
          <w:sz w:val="24"/>
          <w:szCs w:val="24"/>
        </w:rPr>
        <w:t>Balamatsias</w:t>
      </w:r>
      <w:proofErr w:type="spellEnd"/>
      <w:r w:rsidRPr="004A56EC">
        <w:rPr>
          <w:rFonts w:ascii="Book Antiqua" w:hAnsi="Book Antiqua"/>
          <w:sz w:val="24"/>
          <w:szCs w:val="24"/>
        </w:rPr>
        <w:t xml:space="preserve"> D, </w:t>
      </w:r>
      <w:proofErr w:type="spellStart"/>
      <w:r w:rsidRPr="004A56EC">
        <w:rPr>
          <w:rFonts w:ascii="Book Antiqua" w:hAnsi="Book Antiqua"/>
          <w:sz w:val="24"/>
          <w:szCs w:val="24"/>
        </w:rPr>
        <w:t>Snuderl</w:t>
      </w:r>
      <w:proofErr w:type="spellEnd"/>
      <w:r w:rsidRPr="004A56EC">
        <w:rPr>
          <w:rFonts w:ascii="Book Antiqua" w:hAnsi="Book Antiqua"/>
          <w:sz w:val="24"/>
          <w:szCs w:val="24"/>
        </w:rPr>
        <w:t xml:space="preserve"> M, Edwards L, </w:t>
      </w:r>
      <w:proofErr w:type="spellStart"/>
      <w:r w:rsidRPr="004A56EC">
        <w:rPr>
          <w:rFonts w:ascii="Book Antiqua" w:hAnsi="Book Antiqua"/>
          <w:sz w:val="24"/>
          <w:szCs w:val="24"/>
        </w:rPr>
        <w:t>Miyaguchi</w:t>
      </w:r>
      <w:proofErr w:type="spellEnd"/>
      <w:r w:rsidRPr="004A56EC">
        <w:rPr>
          <w:rFonts w:ascii="Book Antiqua" w:hAnsi="Book Antiqua"/>
          <w:sz w:val="24"/>
          <w:szCs w:val="24"/>
        </w:rPr>
        <w:t xml:space="preserve"> K, Milner T, Reich B, Cohen-Gould L, </w:t>
      </w:r>
      <w:proofErr w:type="spellStart"/>
      <w:r w:rsidRPr="004A56EC">
        <w:rPr>
          <w:rFonts w:ascii="Book Antiqua" w:hAnsi="Book Antiqua"/>
          <w:sz w:val="24"/>
          <w:szCs w:val="24"/>
        </w:rPr>
        <w:t>Storaska</w:t>
      </w:r>
      <w:proofErr w:type="spellEnd"/>
      <w:r w:rsidRPr="004A56EC">
        <w:rPr>
          <w:rFonts w:ascii="Book Antiqua" w:hAnsi="Book Antiqua"/>
          <w:sz w:val="24"/>
          <w:szCs w:val="24"/>
        </w:rPr>
        <w:t xml:space="preserve"> A, Nakayama Y, </w:t>
      </w:r>
      <w:proofErr w:type="spellStart"/>
      <w:r w:rsidRPr="004A56EC">
        <w:rPr>
          <w:rFonts w:ascii="Book Antiqua" w:hAnsi="Book Antiqua"/>
          <w:sz w:val="24"/>
          <w:szCs w:val="24"/>
        </w:rPr>
        <w:t>Schenkein</w:t>
      </w:r>
      <w:proofErr w:type="spellEnd"/>
      <w:r w:rsidRPr="004A56EC">
        <w:rPr>
          <w:rFonts w:ascii="Book Antiqua" w:hAnsi="Book Antiqua"/>
          <w:sz w:val="24"/>
          <w:szCs w:val="24"/>
        </w:rPr>
        <w:t xml:space="preserve"> E, </w:t>
      </w:r>
      <w:proofErr w:type="spellStart"/>
      <w:r w:rsidRPr="004A56EC">
        <w:rPr>
          <w:rFonts w:ascii="Book Antiqua" w:hAnsi="Book Antiqua"/>
          <w:sz w:val="24"/>
          <w:szCs w:val="24"/>
        </w:rPr>
        <w:t>Singhania</w:t>
      </w:r>
      <w:proofErr w:type="spellEnd"/>
      <w:r w:rsidRPr="004A56EC">
        <w:rPr>
          <w:rFonts w:ascii="Book Antiqua" w:hAnsi="Book Antiqua"/>
          <w:sz w:val="24"/>
          <w:szCs w:val="24"/>
        </w:rPr>
        <w:t xml:space="preserve"> R, </w:t>
      </w:r>
      <w:proofErr w:type="spellStart"/>
      <w:r w:rsidRPr="004A56EC">
        <w:rPr>
          <w:rFonts w:ascii="Book Antiqua" w:hAnsi="Book Antiqua"/>
          <w:sz w:val="24"/>
          <w:szCs w:val="24"/>
        </w:rPr>
        <w:t>Cirigliano</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Magdeldin</w:t>
      </w:r>
      <w:proofErr w:type="spellEnd"/>
      <w:r w:rsidRPr="004A56EC">
        <w:rPr>
          <w:rFonts w:ascii="Book Antiqua" w:hAnsi="Book Antiqua"/>
          <w:sz w:val="24"/>
          <w:szCs w:val="24"/>
        </w:rPr>
        <w:t xml:space="preserve"> T, Lin Y, </w:t>
      </w:r>
      <w:proofErr w:type="spellStart"/>
      <w:r w:rsidRPr="004A56EC">
        <w:rPr>
          <w:rFonts w:ascii="Book Antiqua" w:hAnsi="Book Antiqua"/>
          <w:sz w:val="24"/>
          <w:szCs w:val="24"/>
        </w:rPr>
        <w:t>Nanjangud</w:t>
      </w:r>
      <w:proofErr w:type="spellEnd"/>
      <w:r w:rsidRPr="004A56EC">
        <w:rPr>
          <w:rFonts w:ascii="Book Antiqua" w:hAnsi="Book Antiqua"/>
          <w:sz w:val="24"/>
          <w:szCs w:val="24"/>
        </w:rPr>
        <w:t xml:space="preserve"> G, </w:t>
      </w:r>
      <w:proofErr w:type="spellStart"/>
      <w:r w:rsidRPr="004A56EC">
        <w:rPr>
          <w:rFonts w:ascii="Book Antiqua" w:hAnsi="Book Antiqua"/>
          <w:sz w:val="24"/>
          <w:szCs w:val="24"/>
        </w:rPr>
        <w:t>Chadalavada</w:t>
      </w:r>
      <w:proofErr w:type="spellEnd"/>
      <w:r w:rsidRPr="004A56EC">
        <w:rPr>
          <w:rFonts w:ascii="Book Antiqua" w:hAnsi="Book Antiqua"/>
          <w:sz w:val="24"/>
          <w:szCs w:val="24"/>
        </w:rPr>
        <w:t xml:space="preserve"> K, Pisapia D, Liston C, Fine HA. </w:t>
      </w:r>
      <w:proofErr w:type="gramStart"/>
      <w:r w:rsidRPr="004A56EC">
        <w:rPr>
          <w:rFonts w:ascii="Book Antiqua" w:hAnsi="Book Antiqua"/>
          <w:sz w:val="24"/>
          <w:szCs w:val="24"/>
        </w:rPr>
        <w:t>Modeling Patient-Derived Glioblastoma with Cerebral Organoids.</w:t>
      </w:r>
      <w:proofErr w:type="gramEnd"/>
      <w:r w:rsidRPr="004A56EC">
        <w:rPr>
          <w:rFonts w:ascii="Book Antiqua" w:hAnsi="Book Antiqua"/>
          <w:sz w:val="24"/>
          <w:szCs w:val="24"/>
        </w:rPr>
        <w:t xml:space="preserve"> </w:t>
      </w:r>
      <w:r w:rsidRPr="004A56EC">
        <w:rPr>
          <w:rFonts w:ascii="Book Antiqua" w:hAnsi="Book Antiqua"/>
          <w:i/>
          <w:sz w:val="24"/>
          <w:szCs w:val="24"/>
        </w:rPr>
        <w:t>Cell Rep</w:t>
      </w:r>
      <w:r w:rsidRPr="004A56EC">
        <w:rPr>
          <w:rFonts w:ascii="Book Antiqua" w:hAnsi="Book Antiqua"/>
          <w:sz w:val="24"/>
          <w:szCs w:val="24"/>
        </w:rPr>
        <w:t xml:space="preserve"> 2019; </w:t>
      </w:r>
      <w:r w:rsidRPr="004A56EC">
        <w:rPr>
          <w:rFonts w:ascii="Book Antiqua" w:hAnsi="Book Antiqua"/>
          <w:b/>
          <w:sz w:val="24"/>
          <w:szCs w:val="24"/>
        </w:rPr>
        <w:t>26</w:t>
      </w:r>
      <w:r w:rsidRPr="004A56EC">
        <w:rPr>
          <w:rFonts w:ascii="Book Antiqua" w:hAnsi="Book Antiqua"/>
          <w:sz w:val="24"/>
          <w:szCs w:val="24"/>
        </w:rPr>
        <w:t>: 3203-3211.e5 [PMID: 30893594 DOI: 10.1016/j.celrep.2019.02.063]</w:t>
      </w:r>
    </w:p>
    <w:p w14:paraId="2FA8DC9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43 </w:t>
      </w:r>
      <w:r w:rsidRPr="004A56EC">
        <w:rPr>
          <w:rFonts w:ascii="Book Antiqua" w:hAnsi="Book Antiqua"/>
          <w:b/>
          <w:sz w:val="24"/>
          <w:szCs w:val="24"/>
        </w:rPr>
        <w:t>Xiang Y</w:t>
      </w:r>
      <w:r w:rsidRPr="004A56EC">
        <w:rPr>
          <w:rFonts w:ascii="Book Antiqua" w:hAnsi="Book Antiqua"/>
          <w:sz w:val="24"/>
          <w:szCs w:val="24"/>
        </w:rPr>
        <w:t xml:space="preserve">, Tanaka Y, </w:t>
      </w:r>
      <w:proofErr w:type="spellStart"/>
      <w:r w:rsidRPr="004A56EC">
        <w:rPr>
          <w:rFonts w:ascii="Book Antiqua" w:hAnsi="Book Antiqua"/>
          <w:sz w:val="24"/>
          <w:szCs w:val="24"/>
        </w:rPr>
        <w:t>Cakir</w:t>
      </w:r>
      <w:proofErr w:type="spellEnd"/>
      <w:r w:rsidRPr="004A56EC">
        <w:rPr>
          <w:rFonts w:ascii="Book Antiqua" w:hAnsi="Book Antiqua"/>
          <w:sz w:val="24"/>
          <w:szCs w:val="24"/>
        </w:rPr>
        <w:t xml:space="preserve"> B, Patterson B, Kim KY, Sun P, Kang YJ, </w:t>
      </w:r>
      <w:proofErr w:type="spellStart"/>
      <w:r w:rsidRPr="004A56EC">
        <w:rPr>
          <w:rFonts w:ascii="Book Antiqua" w:hAnsi="Book Antiqua"/>
          <w:sz w:val="24"/>
          <w:szCs w:val="24"/>
        </w:rPr>
        <w:t>Zhong</w:t>
      </w:r>
      <w:proofErr w:type="spellEnd"/>
      <w:r w:rsidRPr="004A56EC">
        <w:rPr>
          <w:rFonts w:ascii="Book Antiqua" w:hAnsi="Book Antiqua"/>
          <w:sz w:val="24"/>
          <w:szCs w:val="24"/>
        </w:rPr>
        <w:t xml:space="preserve"> M, Liu X, Patra P, Lee SH, </w:t>
      </w:r>
      <w:proofErr w:type="spellStart"/>
      <w:r w:rsidRPr="004A56EC">
        <w:rPr>
          <w:rFonts w:ascii="Book Antiqua" w:hAnsi="Book Antiqua"/>
          <w:sz w:val="24"/>
          <w:szCs w:val="24"/>
        </w:rPr>
        <w:t>Weissman</w:t>
      </w:r>
      <w:proofErr w:type="spellEnd"/>
      <w:r w:rsidRPr="004A56EC">
        <w:rPr>
          <w:rFonts w:ascii="Book Antiqua" w:hAnsi="Book Antiqua"/>
          <w:sz w:val="24"/>
          <w:szCs w:val="24"/>
        </w:rPr>
        <w:t xml:space="preserve"> SM, Park IH. </w:t>
      </w:r>
      <w:proofErr w:type="spellStart"/>
      <w:proofErr w:type="gramStart"/>
      <w:r w:rsidRPr="004A56EC">
        <w:rPr>
          <w:rFonts w:ascii="Book Antiqua" w:hAnsi="Book Antiqua"/>
          <w:sz w:val="24"/>
          <w:szCs w:val="24"/>
        </w:rPr>
        <w:t>hESC</w:t>
      </w:r>
      <w:proofErr w:type="spellEnd"/>
      <w:r w:rsidRPr="004A56EC">
        <w:rPr>
          <w:rFonts w:ascii="Book Antiqua" w:hAnsi="Book Antiqua"/>
          <w:sz w:val="24"/>
          <w:szCs w:val="24"/>
        </w:rPr>
        <w:t>-Derived</w:t>
      </w:r>
      <w:proofErr w:type="gramEnd"/>
      <w:r w:rsidRPr="004A56EC">
        <w:rPr>
          <w:rFonts w:ascii="Book Antiqua" w:hAnsi="Book Antiqua"/>
          <w:sz w:val="24"/>
          <w:szCs w:val="24"/>
        </w:rPr>
        <w:t xml:space="preserve"> Thalamic Organoids Form Reciprocal Projections When Fused with Cortical Organoids. </w:t>
      </w:r>
      <w:r w:rsidRPr="004A56EC">
        <w:rPr>
          <w:rFonts w:ascii="Book Antiqua" w:hAnsi="Book Antiqua"/>
          <w:i/>
          <w:sz w:val="24"/>
          <w:szCs w:val="24"/>
        </w:rPr>
        <w:t>Cell Stem Cell</w:t>
      </w:r>
      <w:r w:rsidRPr="004A56EC">
        <w:rPr>
          <w:rFonts w:ascii="Book Antiqua" w:hAnsi="Book Antiqua"/>
          <w:sz w:val="24"/>
          <w:szCs w:val="24"/>
        </w:rPr>
        <w:t xml:space="preserve"> 2019; </w:t>
      </w:r>
      <w:r w:rsidRPr="004A56EC">
        <w:rPr>
          <w:rFonts w:ascii="Book Antiqua" w:hAnsi="Book Antiqua"/>
          <w:b/>
          <w:sz w:val="24"/>
          <w:szCs w:val="24"/>
        </w:rPr>
        <w:t>24</w:t>
      </w:r>
      <w:r w:rsidRPr="004A56EC">
        <w:rPr>
          <w:rFonts w:ascii="Book Antiqua" w:hAnsi="Book Antiqua"/>
          <w:sz w:val="24"/>
          <w:szCs w:val="24"/>
        </w:rPr>
        <w:t>: 487-497.e7 [PMID: 30799279 DOI: 10.1016/j.stem.2018.12.015]</w:t>
      </w:r>
    </w:p>
    <w:p w14:paraId="7C24283B"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44 </w:t>
      </w:r>
      <w:r w:rsidRPr="004A56EC">
        <w:rPr>
          <w:rFonts w:ascii="Book Antiqua" w:hAnsi="Book Antiqua"/>
          <w:b/>
          <w:sz w:val="24"/>
          <w:szCs w:val="24"/>
        </w:rPr>
        <w:t>Akbari S</w:t>
      </w:r>
      <w:r w:rsidRPr="004A56EC">
        <w:rPr>
          <w:rFonts w:ascii="Book Antiqua" w:hAnsi="Book Antiqua"/>
          <w:sz w:val="24"/>
          <w:szCs w:val="24"/>
        </w:rPr>
        <w:t xml:space="preserve">, </w:t>
      </w:r>
      <w:proofErr w:type="spellStart"/>
      <w:r w:rsidRPr="004A56EC">
        <w:rPr>
          <w:rFonts w:ascii="Book Antiqua" w:hAnsi="Book Antiqua"/>
          <w:sz w:val="24"/>
          <w:szCs w:val="24"/>
        </w:rPr>
        <w:t>Sevinç</w:t>
      </w:r>
      <w:proofErr w:type="spellEnd"/>
      <w:r w:rsidRPr="004A56EC">
        <w:rPr>
          <w:rFonts w:ascii="Book Antiqua" w:hAnsi="Book Antiqua"/>
          <w:sz w:val="24"/>
          <w:szCs w:val="24"/>
        </w:rPr>
        <w:t xml:space="preserve"> GG, </w:t>
      </w:r>
      <w:proofErr w:type="spellStart"/>
      <w:r w:rsidRPr="004A56EC">
        <w:rPr>
          <w:rFonts w:ascii="Book Antiqua" w:hAnsi="Book Antiqua"/>
          <w:sz w:val="24"/>
          <w:szCs w:val="24"/>
        </w:rPr>
        <w:t>Ersoy</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Basak</w:t>
      </w:r>
      <w:proofErr w:type="spellEnd"/>
      <w:r w:rsidRPr="004A56EC">
        <w:rPr>
          <w:rFonts w:ascii="Book Antiqua" w:hAnsi="Book Antiqua"/>
          <w:sz w:val="24"/>
          <w:szCs w:val="24"/>
        </w:rPr>
        <w:t xml:space="preserve"> O, Kaplan K, </w:t>
      </w:r>
      <w:proofErr w:type="spellStart"/>
      <w:r w:rsidRPr="004A56EC">
        <w:rPr>
          <w:rFonts w:ascii="Book Antiqua" w:hAnsi="Book Antiqua"/>
          <w:sz w:val="24"/>
          <w:szCs w:val="24"/>
        </w:rPr>
        <w:t>Sevinç</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Ozel</w:t>
      </w:r>
      <w:proofErr w:type="spellEnd"/>
      <w:r w:rsidRPr="004A56EC">
        <w:rPr>
          <w:rFonts w:ascii="Book Antiqua" w:hAnsi="Book Antiqua"/>
          <w:sz w:val="24"/>
          <w:szCs w:val="24"/>
        </w:rPr>
        <w:t xml:space="preserve"> E, </w:t>
      </w:r>
      <w:proofErr w:type="spellStart"/>
      <w:r w:rsidRPr="004A56EC">
        <w:rPr>
          <w:rFonts w:ascii="Book Antiqua" w:hAnsi="Book Antiqua"/>
          <w:sz w:val="24"/>
          <w:szCs w:val="24"/>
        </w:rPr>
        <w:t>Sengun</w:t>
      </w:r>
      <w:proofErr w:type="spellEnd"/>
      <w:r w:rsidRPr="004A56EC">
        <w:rPr>
          <w:rFonts w:ascii="Book Antiqua" w:hAnsi="Book Antiqua"/>
          <w:sz w:val="24"/>
          <w:szCs w:val="24"/>
        </w:rPr>
        <w:t xml:space="preserve"> B, </w:t>
      </w:r>
      <w:proofErr w:type="spellStart"/>
      <w:r w:rsidRPr="004A56EC">
        <w:rPr>
          <w:rFonts w:ascii="Book Antiqua" w:hAnsi="Book Antiqua"/>
          <w:sz w:val="24"/>
          <w:szCs w:val="24"/>
        </w:rPr>
        <w:t>Enustun</w:t>
      </w:r>
      <w:proofErr w:type="spellEnd"/>
      <w:r w:rsidRPr="004A56EC">
        <w:rPr>
          <w:rFonts w:ascii="Book Antiqua" w:hAnsi="Book Antiqua"/>
          <w:sz w:val="24"/>
          <w:szCs w:val="24"/>
        </w:rPr>
        <w:t xml:space="preserve"> E, </w:t>
      </w:r>
      <w:proofErr w:type="spellStart"/>
      <w:r w:rsidRPr="004A56EC">
        <w:rPr>
          <w:rFonts w:ascii="Book Antiqua" w:hAnsi="Book Antiqua"/>
          <w:sz w:val="24"/>
          <w:szCs w:val="24"/>
        </w:rPr>
        <w:t>Ozcimen</w:t>
      </w:r>
      <w:proofErr w:type="spellEnd"/>
      <w:r w:rsidRPr="004A56EC">
        <w:rPr>
          <w:rFonts w:ascii="Book Antiqua" w:hAnsi="Book Antiqua"/>
          <w:sz w:val="24"/>
          <w:szCs w:val="24"/>
        </w:rPr>
        <w:t xml:space="preserve"> B, </w:t>
      </w:r>
      <w:proofErr w:type="spellStart"/>
      <w:r w:rsidRPr="004A56EC">
        <w:rPr>
          <w:rFonts w:ascii="Book Antiqua" w:hAnsi="Book Antiqua"/>
          <w:sz w:val="24"/>
          <w:szCs w:val="24"/>
        </w:rPr>
        <w:t>Bagriyanik</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Arslan</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Önder</w:t>
      </w:r>
      <w:proofErr w:type="spellEnd"/>
      <w:r w:rsidRPr="004A56EC">
        <w:rPr>
          <w:rFonts w:ascii="Book Antiqua" w:hAnsi="Book Antiqua"/>
          <w:sz w:val="24"/>
          <w:szCs w:val="24"/>
        </w:rPr>
        <w:t xml:space="preserve"> TT, </w:t>
      </w:r>
      <w:proofErr w:type="spellStart"/>
      <w:r w:rsidRPr="004A56EC">
        <w:rPr>
          <w:rFonts w:ascii="Book Antiqua" w:hAnsi="Book Antiqua"/>
          <w:sz w:val="24"/>
          <w:szCs w:val="24"/>
        </w:rPr>
        <w:t>Erdal</w:t>
      </w:r>
      <w:proofErr w:type="spellEnd"/>
      <w:r w:rsidRPr="004A56EC">
        <w:rPr>
          <w:rFonts w:ascii="Book Antiqua" w:hAnsi="Book Antiqua"/>
          <w:sz w:val="24"/>
          <w:szCs w:val="24"/>
        </w:rPr>
        <w:t xml:space="preserve"> E. Robust, Long-Term Culture of Endoderm-Derived Hepatic Organoids for Disease Modeling. </w:t>
      </w:r>
      <w:r w:rsidRPr="004A56EC">
        <w:rPr>
          <w:rFonts w:ascii="Book Antiqua" w:hAnsi="Book Antiqua"/>
          <w:i/>
          <w:sz w:val="24"/>
          <w:szCs w:val="24"/>
        </w:rPr>
        <w:t>Stem Cell Reports</w:t>
      </w:r>
      <w:r w:rsidRPr="004A56EC">
        <w:rPr>
          <w:rFonts w:ascii="Book Antiqua" w:hAnsi="Book Antiqua"/>
          <w:sz w:val="24"/>
          <w:szCs w:val="24"/>
        </w:rPr>
        <w:t xml:space="preserve"> 2019; </w:t>
      </w:r>
      <w:r w:rsidRPr="004A56EC">
        <w:rPr>
          <w:rFonts w:ascii="Book Antiqua" w:hAnsi="Book Antiqua"/>
          <w:b/>
          <w:sz w:val="24"/>
          <w:szCs w:val="24"/>
        </w:rPr>
        <w:t>13</w:t>
      </w:r>
      <w:r w:rsidRPr="004A56EC">
        <w:rPr>
          <w:rFonts w:ascii="Book Antiqua" w:hAnsi="Book Antiqua"/>
          <w:sz w:val="24"/>
          <w:szCs w:val="24"/>
        </w:rPr>
        <w:t>: 627-641 [PMID: 31522975 DOI: 10.1016/j.stemcr.2019.08.007]</w:t>
      </w:r>
    </w:p>
    <w:p w14:paraId="12285E4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45 </w:t>
      </w:r>
      <w:proofErr w:type="spellStart"/>
      <w:r w:rsidRPr="004A56EC">
        <w:rPr>
          <w:rFonts w:ascii="Book Antiqua" w:hAnsi="Book Antiqua"/>
          <w:b/>
          <w:sz w:val="24"/>
          <w:szCs w:val="24"/>
        </w:rPr>
        <w:t>Nie</w:t>
      </w:r>
      <w:proofErr w:type="spellEnd"/>
      <w:r w:rsidRPr="004A56EC">
        <w:rPr>
          <w:rFonts w:ascii="Book Antiqua" w:hAnsi="Book Antiqua"/>
          <w:b/>
          <w:sz w:val="24"/>
          <w:szCs w:val="24"/>
        </w:rPr>
        <w:t xml:space="preserve"> YZ</w:t>
      </w:r>
      <w:r w:rsidRPr="004A56EC">
        <w:rPr>
          <w:rFonts w:ascii="Book Antiqua" w:hAnsi="Book Antiqua"/>
          <w:sz w:val="24"/>
          <w:szCs w:val="24"/>
        </w:rPr>
        <w:t xml:space="preserve">, Zheng YW, Ogawa M, Miyagi E, Taniguchi H. Human liver organoids generated with single donor-derived multiple cells rescue mice from acute liver failure. </w:t>
      </w:r>
      <w:r w:rsidRPr="004A56EC">
        <w:rPr>
          <w:rFonts w:ascii="Book Antiqua" w:hAnsi="Book Antiqua"/>
          <w:i/>
          <w:sz w:val="24"/>
          <w:szCs w:val="24"/>
        </w:rPr>
        <w:t xml:space="preserve">Stem Cell Res </w:t>
      </w:r>
      <w:proofErr w:type="spellStart"/>
      <w:r w:rsidRPr="004A56EC">
        <w:rPr>
          <w:rFonts w:ascii="Book Antiqua" w:hAnsi="Book Antiqua"/>
          <w:i/>
          <w:sz w:val="24"/>
          <w:szCs w:val="24"/>
        </w:rPr>
        <w:t>Ther</w:t>
      </w:r>
      <w:proofErr w:type="spellEnd"/>
      <w:r w:rsidRPr="004A56EC">
        <w:rPr>
          <w:rFonts w:ascii="Book Antiqua" w:hAnsi="Book Antiqua"/>
          <w:sz w:val="24"/>
          <w:szCs w:val="24"/>
        </w:rPr>
        <w:t xml:space="preserve"> 2018; </w:t>
      </w:r>
      <w:r w:rsidRPr="004A56EC">
        <w:rPr>
          <w:rFonts w:ascii="Book Antiqua" w:hAnsi="Book Antiqua"/>
          <w:b/>
          <w:sz w:val="24"/>
          <w:szCs w:val="24"/>
        </w:rPr>
        <w:t>9</w:t>
      </w:r>
      <w:r w:rsidRPr="004A56EC">
        <w:rPr>
          <w:rFonts w:ascii="Book Antiqua" w:hAnsi="Book Antiqua"/>
          <w:sz w:val="24"/>
          <w:szCs w:val="24"/>
        </w:rPr>
        <w:t>: 5 [PMID: 29321049 DOI: 10.1186/s13287-017-0749-1]</w:t>
      </w:r>
    </w:p>
    <w:p w14:paraId="31B6044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lastRenderedPageBreak/>
        <w:t xml:space="preserve">46 </w:t>
      </w:r>
      <w:proofErr w:type="spellStart"/>
      <w:r w:rsidRPr="004A56EC">
        <w:rPr>
          <w:rFonts w:ascii="Book Antiqua" w:hAnsi="Book Antiqua"/>
          <w:b/>
          <w:sz w:val="24"/>
          <w:szCs w:val="24"/>
        </w:rPr>
        <w:t>Chauveau</w:t>
      </w:r>
      <w:proofErr w:type="spellEnd"/>
      <w:r w:rsidRPr="004A56EC">
        <w:rPr>
          <w:rFonts w:ascii="Book Antiqua" w:hAnsi="Book Antiqua"/>
          <w:b/>
          <w:sz w:val="24"/>
          <w:szCs w:val="24"/>
        </w:rPr>
        <w:t xml:space="preserve"> S</w:t>
      </w:r>
      <w:r w:rsidRPr="004A56EC">
        <w:rPr>
          <w:rFonts w:ascii="Book Antiqua" w:hAnsi="Book Antiqua"/>
          <w:sz w:val="24"/>
          <w:szCs w:val="24"/>
        </w:rPr>
        <w:t xml:space="preserve">, </w:t>
      </w:r>
      <w:proofErr w:type="spellStart"/>
      <w:r w:rsidRPr="004A56EC">
        <w:rPr>
          <w:rFonts w:ascii="Book Antiqua" w:hAnsi="Book Antiqua"/>
          <w:sz w:val="24"/>
          <w:szCs w:val="24"/>
        </w:rPr>
        <w:t>Anyukhovsky</w:t>
      </w:r>
      <w:proofErr w:type="spellEnd"/>
      <w:r w:rsidRPr="004A56EC">
        <w:rPr>
          <w:rFonts w:ascii="Book Antiqua" w:hAnsi="Book Antiqua"/>
          <w:sz w:val="24"/>
          <w:szCs w:val="24"/>
        </w:rPr>
        <w:t xml:space="preserve"> EP, Ben-Ari M, </w:t>
      </w:r>
      <w:proofErr w:type="spellStart"/>
      <w:r w:rsidRPr="004A56EC">
        <w:rPr>
          <w:rFonts w:ascii="Book Antiqua" w:hAnsi="Book Antiqua"/>
          <w:sz w:val="24"/>
          <w:szCs w:val="24"/>
        </w:rPr>
        <w:t>Naor</w:t>
      </w:r>
      <w:proofErr w:type="spellEnd"/>
      <w:r w:rsidRPr="004A56EC">
        <w:rPr>
          <w:rFonts w:ascii="Book Antiqua" w:hAnsi="Book Antiqua"/>
          <w:sz w:val="24"/>
          <w:szCs w:val="24"/>
        </w:rPr>
        <w:t xml:space="preserve"> S, Jiang YP, Danilo P Jr, Rahim T, Burke S, </w:t>
      </w:r>
      <w:proofErr w:type="spellStart"/>
      <w:r w:rsidRPr="004A56EC">
        <w:rPr>
          <w:rFonts w:ascii="Book Antiqua" w:hAnsi="Book Antiqua"/>
          <w:sz w:val="24"/>
          <w:szCs w:val="24"/>
        </w:rPr>
        <w:t>Qiu</w:t>
      </w:r>
      <w:proofErr w:type="spellEnd"/>
      <w:r w:rsidRPr="004A56EC">
        <w:rPr>
          <w:rFonts w:ascii="Book Antiqua" w:hAnsi="Book Antiqua"/>
          <w:sz w:val="24"/>
          <w:szCs w:val="24"/>
        </w:rPr>
        <w:t xml:space="preserve"> X, </w:t>
      </w:r>
      <w:proofErr w:type="spellStart"/>
      <w:r w:rsidRPr="004A56EC">
        <w:rPr>
          <w:rFonts w:ascii="Book Antiqua" w:hAnsi="Book Antiqua"/>
          <w:sz w:val="24"/>
          <w:szCs w:val="24"/>
        </w:rPr>
        <w:t>Potapova</w:t>
      </w:r>
      <w:proofErr w:type="spellEnd"/>
      <w:r w:rsidRPr="004A56EC">
        <w:rPr>
          <w:rFonts w:ascii="Book Antiqua" w:hAnsi="Book Antiqua"/>
          <w:sz w:val="24"/>
          <w:szCs w:val="24"/>
        </w:rPr>
        <w:t xml:space="preserve"> IA, </w:t>
      </w:r>
      <w:proofErr w:type="spellStart"/>
      <w:r w:rsidRPr="004A56EC">
        <w:rPr>
          <w:rFonts w:ascii="Book Antiqua" w:hAnsi="Book Antiqua"/>
          <w:sz w:val="24"/>
          <w:szCs w:val="24"/>
        </w:rPr>
        <w:t>Doronin</w:t>
      </w:r>
      <w:proofErr w:type="spellEnd"/>
      <w:r w:rsidRPr="004A56EC">
        <w:rPr>
          <w:rFonts w:ascii="Book Antiqua" w:hAnsi="Book Antiqua"/>
          <w:sz w:val="24"/>
          <w:szCs w:val="24"/>
        </w:rPr>
        <w:t xml:space="preserve"> SV, Brink PR, </w:t>
      </w:r>
      <w:proofErr w:type="spellStart"/>
      <w:r w:rsidRPr="004A56EC">
        <w:rPr>
          <w:rFonts w:ascii="Book Antiqua" w:hAnsi="Book Antiqua"/>
          <w:sz w:val="24"/>
          <w:szCs w:val="24"/>
        </w:rPr>
        <w:t>Binah</w:t>
      </w:r>
      <w:proofErr w:type="spellEnd"/>
      <w:r w:rsidRPr="004A56EC">
        <w:rPr>
          <w:rFonts w:ascii="Book Antiqua" w:hAnsi="Book Antiqua"/>
          <w:sz w:val="24"/>
          <w:szCs w:val="24"/>
        </w:rPr>
        <w:t xml:space="preserve"> O, Cohen IS, Rosen MR. Induced Pluripotent Stem Cell-Derived Cardiomyocytes Provide In Vivo Biological Pacemaker Function. </w:t>
      </w:r>
      <w:proofErr w:type="spellStart"/>
      <w:r w:rsidRPr="004A56EC">
        <w:rPr>
          <w:rFonts w:ascii="Book Antiqua" w:hAnsi="Book Antiqua"/>
          <w:i/>
          <w:sz w:val="24"/>
          <w:szCs w:val="24"/>
        </w:rPr>
        <w:t>Circ</w:t>
      </w:r>
      <w:proofErr w:type="spellEnd"/>
      <w:r w:rsidRPr="004A56EC">
        <w:rPr>
          <w:rFonts w:ascii="Book Antiqua" w:hAnsi="Book Antiqua"/>
          <w:i/>
          <w:sz w:val="24"/>
          <w:szCs w:val="24"/>
        </w:rPr>
        <w:t xml:space="preserve"> </w:t>
      </w:r>
      <w:proofErr w:type="spellStart"/>
      <w:r w:rsidRPr="004A56EC">
        <w:rPr>
          <w:rFonts w:ascii="Book Antiqua" w:hAnsi="Book Antiqua"/>
          <w:i/>
          <w:sz w:val="24"/>
          <w:szCs w:val="24"/>
        </w:rPr>
        <w:t>Arrhythm</w:t>
      </w:r>
      <w:proofErr w:type="spellEnd"/>
      <w:r w:rsidRPr="004A56EC">
        <w:rPr>
          <w:rFonts w:ascii="Book Antiqua" w:hAnsi="Book Antiqua"/>
          <w:i/>
          <w:sz w:val="24"/>
          <w:szCs w:val="24"/>
        </w:rPr>
        <w:t xml:space="preserve"> </w:t>
      </w:r>
      <w:proofErr w:type="spellStart"/>
      <w:r w:rsidRPr="004A56EC">
        <w:rPr>
          <w:rFonts w:ascii="Book Antiqua" w:hAnsi="Book Antiqua"/>
          <w:i/>
          <w:sz w:val="24"/>
          <w:szCs w:val="24"/>
        </w:rPr>
        <w:t>Electrophysiol</w:t>
      </w:r>
      <w:proofErr w:type="spellEnd"/>
      <w:r w:rsidRPr="004A56EC">
        <w:rPr>
          <w:rFonts w:ascii="Book Antiqua" w:hAnsi="Book Antiqua"/>
          <w:sz w:val="24"/>
          <w:szCs w:val="24"/>
        </w:rPr>
        <w:t xml:space="preserve"> 2017; </w:t>
      </w:r>
      <w:r w:rsidRPr="004A56EC">
        <w:rPr>
          <w:rFonts w:ascii="Book Antiqua" w:hAnsi="Book Antiqua"/>
          <w:b/>
          <w:sz w:val="24"/>
          <w:szCs w:val="24"/>
        </w:rPr>
        <w:t>10</w:t>
      </w:r>
      <w:r w:rsidRPr="004A56EC">
        <w:rPr>
          <w:rFonts w:ascii="Book Antiqua" w:hAnsi="Book Antiqua"/>
          <w:sz w:val="24"/>
          <w:szCs w:val="24"/>
        </w:rPr>
        <w:t>: e004508 [PMID: 28500172 DOI: 10.1161/CIRCEP.116.004508]</w:t>
      </w:r>
    </w:p>
    <w:p w14:paraId="2ECF68B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47 </w:t>
      </w:r>
      <w:proofErr w:type="spellStart"/>
      <w:r w:rsidRPr="004A56EC">
        <w:rPr>
          <w:rFonts w:ascii="Book Antiqua" w:hAnsi="Book Antiqua"/>
          <w:b/>
          <w:sz w:val="24"/>
          <w:szCs w:val="24"/>
        </w:rPr>
        <w:t>Hoque</w:t>
      </w:r>
      <w:proofErr w:type="spellEnd"/>
      <w:r w:rsidRPr="004A56EC">
        <w:rPr>
          <w:rFonts w:ascii="Book Antiqua" w:hAnsi="Book Antiqua"/>
          <w:b/>
          <w:sz w:val="24"/>
          <w:szCs w:val="24"/>
        </w:rPr>
        <w:t xml:space="preserve"> A</w:t>
      </w:r>
      <w:r w:rsidRPr="004A56EC">
        <w:rPr>
          <w:rFonts w:ascii="Book Antiqua" w:hAnsi="Book Antiqua"/>
          <w:sz w:val="24"/>
          <w:szCs w:val="24"/>
        </w:rPr>
        <w:t xml:space="preserve">, </w:t>
      </w:r>
      <w:proofErr w:type="spellStart"/>
      <w:r w:rsidRPr="004A56EC">
        <w:rPr>
          <w:rFonts w:ascii="Book Antiqua" w:hAnsi="Book Antiqua"/>
          <w:sz w:val="24"/>
          <w:szCs w:val="24"/>
        </w:rPr>
        <w:t>Sivakumaran</w:t>
      </w:r>
      <w:proofErr w:type="spellEnd"/>
      <w:r w:rsidRPr="004A56EC">
        <w:rPr>
          <w:rFonts w:ascii="Book Antiqua" w:hAnsi="Book Antiqua"/>
          <w:sz w:val="24"/>
          <w:szCs w:val="24"/>
        </w:rPr>
        <w:t xml:space="preserve"> P, Bond ST, Ling NXY, Kong AM, Scott JW, </w:t>
      </w:r>
      <w:proofErr w:type="spellStart"/>
      <w:r w:rsidRPr="004A56EC">
        <w:rPr>
          <w:rFonts w:ascii="Book Antiqua" w:hAnsi="Book Antiqua"/>
          <w:sz w:val="24"/>
          <w:szCs w:val="24"/>
        </w:rPr>
        <w:t>Bandara</w:t>
      </w:r>
      <w:proofErr w:type="spellEnd"/>
      <w:r w:rsidRPr="004A56EC">
        <w:rPr>
          <w:rFonts w:ascii="Book Antiqua" w:hAnsi="Book Antiqua"/>
          <w:sz w:val="24"/>
          <w:szCs w:val="24"/>
        </w:rPr>
        <w:t xml:space="preserve"> N, Hernández D, Liu GS, Wong RCB, Ryan MT, </w:t>
      </w:r>
      <w:proofErr w:type="spellStart"/>
      <w:r w:rsidRPr="004A56EC">
        <w:rPr>
          <w:rFonts w:ascii="Book Antiqua" w:hAnsi="Book Antiqua"/>
          <w:sz w:val="24"/>
          <w:szCs w:val="24"/>
        </w:rPr>
        <w:t>Hausenloy</w:t>
      </w:r>
      <w:proofErr w:type="spellEnd"/>
      <w:r w:rsidRPr="004A56EC">
        <w:rPr>
          <w:rFonts w:ascii="Book Antiqua" w:hAnsi="Book Antiqua"/>
          <w:sz w:val="24"/>
          <w:szCs w:val="24"/>
        </w:rPr>
        <w:t xml:space="preserve"> DJ, Kemp BE, Oakhill JS, Drew BG, </w:t>
      </w:r>
      <w:proofErr w:type="spellStart"/>
      <w:r w:rsidRPr="004A56EC">
        <w:rPr>
          <w:rFonts w:ascii="Book Antiqua" w:hAnsi="Book Antiqua"/>
          <w:sz w:val="24"/>
          <w:szCs w:val="24"/>
        </w:rPr>
        <w:t>Pébay</w:t>
      </w:r>
      <w:proofErr w:type="spellEnd"/>
      <w:r w:rsidRPr="004A56EC">
        <w:rPr>
          <w:rFonts w:ascii="Book Antiqua" w:hAnsi="Book Antiqua"/>
          <w:sz w:val="24"/>
          <w:szCs w:val="24"/>
        </w:rPr>
        <w:t xml:space="preserve"> A, Lim SY. Mitochondrial fission protein Drp1 inhibition promotes cardiac mesodermal differentiation of human pluripotent stem cells. </w:t>
      </w:r>
      <w:r w:rsidRPr="004A56EC">
        <w:rPr>
          <w:rFonts w:ascii="Book Antiqua" w:hAnsi="Book Antiqua"/>
          <w:i/>
          <w:sz w:val="24"/>
          <w:szCs w:val="24"/>
        </w:rPr>
        <w:t xml:space="preserve">Cell Death </w:t>
      </w:r>
      <w:proofErr w:type="spellStart"/>
      <w:r w:rsidRPr="004A56EC">
        <w:rPr>
          <w:rFonts w:ascii="Book Antiqua" w:hAnsi="Book Antiqua"/>
          <w:i/>
          <w:sz w:val="24"/>
          <w:szCs w:val="24"/>
        </w:rPr>
        <w:t>Discov</w:t>
      </w:r>
      <w:proofErr w:type="spellEnd"/>
      <w:r w:rsidRPr="004A56EC">
        <w:rPr>
          <w:rFonts w:ascii="Book Antiqua" w:hAnsi="Book Antiqua"/>
          <w:sz w:val="24"/>
          <w:szCs w:val="24"/>
        </w:rPr>
        <w:t xml:space="preserve"> 2018; </w:t>
      </w:r>
      <w:r w:rsidRPr="004A56EC">
        <w:rPr>
          <w:rFonts w:ascii="Book Antiqua" w:hAnsi="Book Antiqua"/>
          <w:b/>
          <w:sz w:val="24"/>
          <w:szCs w:val="24"/>
        </w:rPr>
        <w:t>4</w:t>
      </w:r>
      <w:r w:rsidRPr="004A56EC">
        <w:rPr>
          <w:rFonts w:ascii="Book Antiqua" w:hAnsi="Book Antiqua"/>
          <w:sz w:val="24"/>
          <w:szCs w:val="24"/>
        </w:rPr>
        <w:t>: 39 [PMID: 29531836 DOI: 10.1038/s41420-018-0042-9]</w:t>
      </w:r>
    </w:p>
    <w:p w14:paraId="65F0380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48 </w:t>
      </w:r>
      <w:proofErr w:type="spellStart"/>
      <w:r w:rsidRPr="004A56EC">
        <w:rPr>
          <w:rFonts w:ascii="Book Antiqua" w:hAnsi="Book Antiqua"/>
          <w:b/>
          <w:sz w:val="24"/>
          <w:szCs w:val="24"/>
        </w:rPr>
        <w:t>Pettinato</w:t>
      </w:r>
      <w:proofErr w:type="spellEnd"/>
      <w:r w:rsidRPr="004A56EC">
        <w:rPr>
          <w:rFonts w:ascii="Book Antiqua" w:hAnsi="Book Antiqua"/>
          <w:b/>
          <w:sz w:val="24"/>
          <w:szCs w:val="24"/>
        </w:rPr>
        <w:t xml:space="preserve"> G</w:t>
      </w:r>
      <w:r w:rsidRPr="004A56EC">
        <w:rPr>
          <w:rFonts w:ascii="Book Antiqua" w:hAnsi="Book Antiqua"/>
          <w:sz w:val="24"/>
          <w:szCs w:val="24"/>
        </w:rPr>
        <w:t xml:space="preserve">, </w:t>
      </w:r>
      <w:proofErr w:type="spellStart"/>
      <w:r w:rsidRPr="004A56EC">
        <w:rPr>
          <w:rFonts w:ascii="Book Antiqua" w:hAnsi="Book Antiqua"/>
          <w:sz w:val="24"/>
          <w:szCs w:val="24"/>
        </w:rPr>
        <w:t>Lehoux</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Ramanathan</w:t>
      </w:r>
      <w:proofErr w:type="spellEnd"/>
      <w:r w:rsidRPr="004A56EC">
        <w:rPr>
          <w:rFonts w:ascii="Book Antiqua" w:hAnsi="Book Antiqua"/>
          <w:sz w:val="24"/>
          <w:szCs w:val="24"/>
        </w:rPr>
        <w:t xml:space="preserve"> R, Salem MM, He LX, Muse O, </w:t>
      </w:r>
      <w:proofErr w:type="spellStart"/>
      <w:r w:rsidRPr="004A56EC">
        <w:rPr>
          <w:rFonts w:ascii="Book Antiqua" w:hAnsi="Book Antiqua"/>
          <w:sz w:val="24"/>
          <w:szCs w:val="24"/>
        </w:rPr>
        <w:t>Flaumenhaft</w:t>
      </w:r>
      <w:proofErr w:type="spellEnd"/>
      <w:r w:rsidRPr="004A56EC">
        <w:rPr>
          <w:rFonts w:ascii="Book Antiqua" w:hAnsi="Book Antiqua"/>
          <w:sz w:val="24"/>
          <w:szCs w:val="24"/>
        </w:rPr>
        <w:t xml:space="preserve"> R, Thompson MT, Rouse EA, Cummings RD, Wen X, Fisher RA. Generation of fully functional hepatocyte-like organoids from human induced pluripotent stem cells mixed with Endothelial Cells. </w:t>
      </w:r>
      <w:proofErr w:type="spellStart"/>
      <w:r w:rsidRPr="004A56EC">
        <w:rPr>
          <w:rFonts w:ascii="Book Antiqua" w:hAnsi="Book Antiqua"/>
          <w:i/>
          <w:sz w:val="24"/>
          <w:szCs w:val="24"/>
        </w:rPr>
        <w:t>Sci</w:t>
      </w:r>
      <w:proofErr w:type="spellEnd"/>
      <w:r w:rsidRPr="004A56EC">
        <w:rPr>
          <w:rFonts w:ascii="Book Antiqua" w:hAnsi="Book Antiqua"/>
          <w:i/>
          <w:sz w:val="24"/>
          <w:szCs w:val="24"/>
        </w:rPr>
        <w:t xml:space="preserve"> Rep</w:t>
      </w:r>
      <w:r w:rsidRPr="004A56EC">
        <w:rPr>
          <w:rFonts w:ascii="Book Antiqua" w:hAnsi="Book Antiqua"/>
          <w:sz w:val="24"/>
          <w:szCs w:val="24"/>
        </w:rPr>
        <w:t xml:space="preserve"> 2019; </w:t>
      </w:r>
      <w:r w:rsidRPr="004A56EC">
        <w:rPr>
          <w:rFonts w:ascii="Book Antiqua" w:hAnsi="Book Antiqua"/>
          <w:b/>
          <w:sz w:val="24"/>
          <w:szCs w:val="24"/>
        </w:rPr>
        <w:t>9</w:t>
      </w:r>
      <w:r w:rsidRPr="004A56EC">
        <w:rPr>
          <w:rFonts w:ascii="Book Antiqua" w:hAnsi="Book Antiqua"/>
          <w:sz w:val="24"/>
          <w:szCs w:val="24"/>
        </w:rPr>
        <w:t>: 8920 [PMID: 31222080 DOI: 10.1038/s41598-019-45514-3]</w:t>
      </w:r>
    </w:p>
    <w:p w14:paraId="4BA2235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49 </w:t>
      </w:r>
      <w:r w:rsidRPr="004A56EC">
        <w:rPr>
          <w:rFonts w:ascii="Book Antiqua" w:hAnsi="Book Antiqua"/>
          <w:b/>
          <w:sz w:val="24"/>
          <w:szCs w:val="24"/>
        </w:rPr>
        <w:t>Feng Q</w:t>
      </w:r>
      <w:r w:rsidRPr="004A56EC">
        <w:rPr>
          <w:rFonts w:ascii="Book Antiqua" w:hAnsi="Book Antiqua"/>
          <w:sz w:val="24"/>
          <w:szCs w:val="24"/>
        </w:rPr>
        <w:t xml:space="preserve">, </w:t>
      </w:r>
      <w:proofErr w:type="spellStart"/>
      <w:r w:rsidRPr="004A56EC">
        <w:rPr>
          <w:rFonts w:ascii="Book Antiqua" w:hAnsi="Book Antiqua"/>
          <w:sz w:val="24"/>
          <w:szCs w:val="24"/>
        </w:rPr>
        <w:t>Shabrani</w:t>
      </w:r>
      <w:proofErr w:type="spellEnd"/>
      <w:r w:rsidRPr="004A56EC">
        <w:rPr>
          <w:rFonts w:ascii="Book Antiqua" w:hAnsi="Book Antiqua"/>
          <w:sz w:val="24"/>
          <w:szCs w:val="24"/>
        </w:rPr>
        <w:t xml:space="preserve"> N, Thon JN, </w:t>
      </w:r>
      <w:proofErr w:type="spellStart"/>
      <w:r w:rsidRPr="004A56EC">
        <w:rPr>
          <w:rFonts w:ascii="Book Antiqua" w:hAnsi="Book Antiqua"/>
          <w:sz w:val="24"/>
          <w:szCs w:val="24"/>
        </w:rPr>
        <w:t>Huo</w:t>
      </w:r>
      <w:proofErr w:type="spellEnd"/>
      <w:r w:rsidRPr="004A56EC">
        <w:rPr>
          <w:rFonts w:ascii="Book Antiqua" w:hAnsi="Book Antiqua"/>
          <w:sz w:val="24"/>
          <w:szCs w:val="24"/>
        </w:rPr>
        <w:t xml:space="preserve"> H, Thiel A, </w:t>
      </w:r>
      <w:proofErr w:type="spellStart"/>
      <w:r w:rsidRPr="004A56EC">
        <w:rPr>
          <w:rFonts w:ascii="Book Antiqua" w:hAnsi="Book Antiqua"/>
          <w:sz w:val="24"/>
          <w:szCs w:val="24"/>
        </w:rPr>
        <w:t>Machlus</w:t>
      </w:r>
      <w:proofErr w:type="spellEnd"/>
      <w:r w:rsidRPr="004A56EC">
        <w:rPr>
          <w:rFonts w:ascii="Book Antiqua" w:hAnsi="Book Antiqua"/>
          <w:sz w:val="24"/>
          <w:szCs w:val="24"/>
        </w:rPr>
        <w:t xml:space="preserve"> KR, Kim K, Brooks J, Li F, Luo C, Kimbrel EA, Wang J, Kim KS, </w:t>
      </w:r>
      <w:proofErr w:type="spellStart"/>
      <w:r w:rsidRPr="004A56EC">
        <w:rPr>
          <w:rFonts w:ascii="Book Antiqua" w:hAnsi="Book Antiqua"/>
          <w:sz w:val="24"/>
          <w:szCs w:val="24"/>
        </w:rPr>
        <w:t>Italiano</w:t>
      </w:r>
      <w:proofErr w:type="spellEnd"/>
      <w:r w:rsidRPr="004A56EC">
        <w:rPr>
          <w:rFonts w:ascii="Book Antiqua" w:hAnsi="Book Antiqua"/>
          <w:sz w:val="24"/>
          <w:szCs w:val="24"/>
        </w:rPr>
        <w:t xml:space="preserve"> J, Cho J, Lu SJ, Lanza R. Scalable generation of universal platelets from human induced pluripotent stem cells. </w:t>
      </w:r>
      <w:r w:rsidRPr="004A56EC">
        <w:rPr>
          <w:rFonts w:ascii="Book Antiqua" w:hAnsi="Book Antiqua"/>
          <w:i/>
          <w:sz w:val="24"/>
          <w:szCs w:val="24"/>
        </w:rPr>
        <w:t>Stem Cell Reports</w:t>
      </w:r>
      <w:r w:rsidRPr="004A56EC">
        <w:rPr>
          <w:rFonts w:ascii="Book Antiqua" w:hAnsi="Book Antiqua"/>
          <w:sz w:val="24"/>
          <w:szCs w:val="24"/>
        </w:rPr>
        <w:t xml:space="preserve"> 2014; </w:t>
      </w:r>
      <w:r w:rsidRPr="004A56EC">
        <w:rPr>
          <w:rFonts w:ascii="Book Antiqua" w:hAnsi="Book Antiqua"/>
          <w:b/>
          <w:sz w:val="24"/>
          <w:szCs w:val="24"/>
        </w:rPr>
        <w:t>3</w:t>
      </w:r>
      <w:r w:rsidRPr="004A56EC">
        <w:rPr>
          <w:rFonts w:ascii="Book Antiqua" w:hAnsi="Book Antiqua"/>
          <w:sz w:val="24"/>
          <w:szCs w:val="24"/>
        </w:rPr>
        <w:t>: 817-831 [PMID: 25418726 DOI: 10.1016/j.stemcr.2014.09.010]</w:t>
      </w:r>
    </w:p>
    <w:p w14:paraId="263255F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50 </w:t>
      </w:r>
      <w:r w:rsidRPr="004A56EC">
        <w:rPr>
          <w:rFonts w:ascii="Book Antiqua" w:hAnsi="Book Antiqua"/>
          <w:b/>
          <w:sz w:val="24"/>
          <w:szCs w:val="24"/>
        </w:rPr>
        <w:t>Takebe T</w:t>
      </w:r>
      <w:r w:rsidRPr="004A56EC">
        <w:rPr>
          <w:rFonts w:ascii="Book Antiqua" w:hAnsi="Book Antiqua"/>
          <w:sz w:val="24"/>
          <w:szCs w:val="24"/>
        </w:rPr>
        <w:t xml:space="preserve">, </w:t>
      </w:r>
      <w:proofErr w:type="spellStart"/>
      <w:r w:rsidRPr="004A56EC">
        <w:rPr>
          <w:rFonts w:ascii="Book Antiqua" w:hAnsi="Book Antiqua"/>
          <w:sz w:val="24"/>
          <w:szCs w:val="24"/>
        </w:rPr>
        <w:t>Sekine</w:t>
      </w:r>
      <w:proofErr w:type="spellEnd"/>
      <w:r w:rsidRPr="004A56EC">
        <w:rPr>
          <w:rFonts w:ascii="Book Antiqua" w:hAnsi="Book Antiqua"/>
          <w:sz w:val="24"/>
          <w:szCs w:val="24"/>
        </w:rPr>
        <w:t xml:space="preserve"> K, Kimura M, </w:t>
      </w:r>
      <w:proofErr w:type="spellStart"/>
      <w:r w:rsidRPr="004A56EC">
        <w:rPr>
          <w:rFonts w:ascii="Book Antiqua" w:hAnsi="Book Antiqua"/>
          <w:sz w:val="24"/>
          <w:szCs w:val="24"/>
        </w:rPr>
        <w:t>Yoshizawa</w:t>
      </w:r>
      <w:proofErr w:type="spellEnd"/>
      <w:r w:rsidRPr="004A56EC">
        <w:rPr>
          <w:rFonts w:ascii="Book Antiqua" w:hAnsi="Book Antiqua"/>
          <w:sz w:val="24"/>
          <w:szCs w:val="24"/>
        </w:rPr>
        <w:t xml:space="preserve"> E, </w:t>
      </w:r>
      <w:proofErr w:type="spellStart"/>
      <w:r w:rsidRPr="004A56EC">
        <w:rPr>
          <w:rFonts w:ascii="Book Antiqua" w:hAnsi="Book Antiqua"/>
          <w:sz w:val="24"/>
          <w:szCs w:val="24"/>
        </w:rPr>
        <w:t>Ayano</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Koido</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Funayama</w:t>
      </w:r>
      <w:proofErr w:type="spellEnd"/>
      <w:r w:rsidRPr="004A56EC">
        <w:rPr>
          <w:rFonts w:ascii="Book Antiqua" w:hAnsi="Book Antiqua"/>
          <w:sz w:val="24"/>
          <w:szCs w:val="24"/>
        </w:rPr>
        <w:t xml:space="preserve"> S, Nakanishi N, </w:t>
      </w:r>
      <w:proofErr w:type="spellStart"/>
      <w:r w:rsidRPr="004A56EC">
        <w:rPr>
          <w:rFonts w:ascii="Book Antiqua" w:hAnsi="Book Antiqua"/>
          <w:sz w:val="24"/>
          <w:szCs w:val="24"/>
        </w:rPr>
        <w:t>Hisai</w:t>
      </w:r>
      <w:proofErr w:type="spellEnd"/>
      <w:r w:rsidRPr="004A56EC">
        <w:rPr>
          <w:rFonts w:ascii="Book Antiqua" w:hAnsi="Book Antiqua"/>
          <w:sz w:val="24"/>
          <w:szCs w:val="24"/>
        </w:rPr>
        <w:t xml:space="preserve"> T, Kobayashi T, Kasai T, </w:t>
      </w:r>
      <w:proofErr w:type="spellStart"/>
      <w:r w:rsidRPr="004A56EC">
        <w:rPr>
          <w:rFonts w:ascii="Book Antiqua" w:hAnsi="Book Antiqua"/>
          <w:sz w:val="24"/>
          <w:szCs w:val="24"/>
        </w:rPr>
        <w:t>Kitada</w:t>
      </w:r>
      <w:proofErr w:type="spellEnd"/>
      <w:r w:rsidRPr="004A56EC">
        <w:rPr>
          <w:rFonts w:ascii="Book Antiqua" w:hAnsi="Book Antiqua"/>
          <w:sz w:val="24"/>
          <w:szCs w:val="24"/>
        </w:rPr>
        <w:t xml:space="preserve"> R, Mori A, </w:t>
      </w:r>
      <w:proofErr w:type="spellStart"/>
      <w:r w:rsidRPr="004A56EC">
        <w:rPr>
          <w:rFonts w:ascii="Book Antiqua" w:hAnsi="Book Antiqua"/>
          <w:sz w:val="24"/>
          <w:szCs w:val="24"/>
        </w:rPr>
        <w:t>Ayabe</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Ejiri</w:t>
      </w:r>
      <w:proofErr w:type="spellEnd"/>
      <w:r w:rsidRPr="004A56EC">
        <w:rPr>
          <w:rFonts w:ascii="Book Antiqua" w:hAnsi="Book Antiqua"/>
          <w:sz w:val="24"/>
          <w:szCs w:val="24"/>
        </w:rPr>
        <w:t xml:space="preserve"> Y, </w:t>
      </w:r>
      <w:proofErr w:type="spellStart"/>
      <w:r w:rsidRPr="004A56EC">
        <w:rPr>
          <w:rFonts w:ascii="Book Antiqua" w:hAnsi="Book Antiqua"/>
          <w:sz w:val="24"/>
          <w:szCs w:val="24"/>
        </w:rPr>
        <w:t>Amimoto</w:t>
      </w:r>
      <w:proofErr w:type="spellEnd"/>
      <w:r w:rsidRPr="004A56EC">
        <w:rPr>
          <w:rFonts w:ascii="Book Antiqua" w:hAnsi="Book Antiqua"/>
          <w:sz w:val="24"/>
          <w:szCs w:val="24"/>
        </w:rPr>
        <w:t xml:space="preserve"> N, Yamazaki Y, Ogawa S, Ishikawa M, Kiyota Y, Sato Y, </w:t>
      </w:r>
      <w:proofErr w:type="spellStart"/>
      <w:r w:rsidRPr="004A56EC">
        <w:rPr>
          <w:rFonts w:ascii="Book Antiqua" w:hAnsi="Book Antiqua"/>
          <w:sz w:val="24"/>
          <w:szCs w:val="24"/>
        </w:rPr>
        <w:t>Nozawa</w:t>
      </w:r>
      <w:proofErr w:type="spellEnd"/>
      <w:r w:rsidRPr="004A56EC">
        <w:rPr>
          <w:rFonts w:ascii="Book Antiqua" w:hAnsi="Book Antiqua"/>
          <w:sz w:val="24"/>
          <w:szCs w:val="24"/>
        </w:rPr>
        <w:t xml:space="preserve"> K, Okamoto S, Ueno Y, Taniguchi H. Massive and Reproducible Production of Liver Buds Entirely from Human Pluripotent Stem Cells. </w:t>
      </w:r>
      <w:r w:rsidRPr="004A56EC">
        <w:rPr>
          <w:rFonts w:ascii="Book Antiqua" w:hAnsi="Book Antiqua"/>
          <w:i/>
          <w:sz w:val="24"/>
          <w:szCs w:val="24"/>
        </w:rPr>
        <w:t>Cell Rep</w:t>
      </w:r>
      <w:r w:rsidRPr="004A56EC">
        <w:rPr>
          <w:rFonts w:ascii="Book Antiqua" w:hAnsi="Book Antiqua"/>
          <w:sz w:val="24"/>
          <w:szCs w:val="24"/>
        </w:rPr>
        <w:t xml:space="preserve"> 2017; </w:t>
      </w:r>
      <w:r w:rsidRPr="004A56EC">
        <w:rPr>
          <w:rFonts w:ascii="Book Antiqua" w:hAnsi="Book Antiqua"/>
          <w:b/>
          <w:sz w:val="24"/>
          <w:szCs w:val="24"/>
        </w:rPr>
        <w:t>21</w:t>
      </w:r>
      <w:r w:rsidRPr="004A56EC">
        <w:rPr>
          <w:rFonts w:ascii="Book Antiqua" w:hAnsi="Book Antiqua"/>
          <w:sz w:val="24"/>
          <w:szCs w:val="24"/>
        </w:rPr>
        <w:t>: 2661-2670 [PMID: 29212014 DOI: 10.1016/j.celrep.2017.11.005]</w:t>
      </w:r>
    </w:p>
    <w:p w14:paraId="74188F49"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51 </w:t>
      </w:r>
      <w:r w:rsidRPr="004A56EC">
        <w:rPr>
          <w:rFonts w:ascii="Book Antiqua" w:hAnsi="Book Antiqua"/>
          <w:b/>
          <w:sz w:val="24"/>
          <w:szCs w:val="24"/>
        </w:rPr>
        <w:t>Wang LY</w:t>
      </w:r>
      <w:r w:rsidRPr="004A56EC">
        <w:rPr>
          <w:rFonts w:ascii="Book Antiqua" w:hAnsi="Book Antiqua"/>
          <w:sz w:val="24"/>
          <w:szCs w:val="24"/>
        </w:rPr>
        <w:t xml:space="preserve">, Liu LP, Ge JY, Yuan YY, Sun LL, Xu H, Huang PY, Hui LJ, </w:t>
      </w:r>
      <w:proofErr w:type="spellStart"/>
      <w:r w:rsidRPr="004A56EC">
        <w:rPr>
          <w:rFonts w:ascii="Book Antiqua" w:hAnsi="Book Antiqua"/>
          <w:sz w:val="24"/>
          <w:szCs w:val="24"/>
        </w:rPr>
        <w:t>Isoda</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Ohkohchi</w:t>
      </w:r>
      <w:proofErr w:type="spellEnd"/>
      <w:r w:rsidRPr="004A56EC">
        <w:rPr>
          <w:rFonts w:ascii="Book Antiqua" w:hAnsi="Book Antiqua"/>
          <w:sz w:val="24"/>
          <w:szCs w:val="24"/>
        </w:rPr>
        <w:t xml:space="preserve"> N, Li YM, Zheng YW. A Multiple-Cell Microenvironment in a 3-Dimensional System Enhances Direct Cellular Reprogramming Into Hepatic Organoids. </w:t>
      </w:r>
      <w:r w:rsidRPr="004A56EC">
        <w:rPr>
          <w:rFonts w:ascii="Book Antiqua" w:hAnsi="Book Antiqua"/>
          <w:i/>
          <w:sz w:val="24"/>
          <w:szCs w:val="24"/>
        </w:rPr>
        <w:t>Transplant Proc</w:t>
      </w:r>
      <w:r w:rsidRPr="004A56EC">
        <w:rPr>
          <w:rFonts w:ascii="Book Antiqua" w:hAnsi="Book Antiqua"/>
          <w:sz w:val="24"/>
          <w:szCs w:val="24"/>
        </w:rPr>
        <w:t xml:space="preserve"> 2018; </w:t>
      </w:r>
      <w:r w:rsidRPr="004A56EC">
        <w:rPr>
          <w:rFonts w:ascii="Book Antiqua" w:hAnsi="Book Antiqua"/>
          <w:b/>
          <w:sz w:val="24"/>
          <w:szCs w:val="24"/>
        </w:rPr>
        <w:t>50</w:t>
      </w:r>
      <w:r w:rsidRPr="004A56EC">
        <w:rPr>
          <w:rFonts w:ascii="Book Antiqua" w:hAnsi="Book Antiqua"/>
          <w:sz w:val="24"/>
          <w:szCs w:val="24"/>
        </w:rPr>
        <w:t>: 2864-2867 [PMID: 30401413 DOI: 10.1016/j.transproceed.2018.03.076]</w:t>
      </w:r>
    </w:p>
    <w:p w14:paraId="6D3DEA50"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52 </w:t>
      </w:r>
      <w:proofErr w:type="spellStart"/>
      <w:r w:rsidRPr="004A56EC">
        <w:rPr>
          <w:rFonts w:ascii="Book Antiqua" w:hAnsi="Book Antiqua"/>
          <w:b/>
          <w:sz w:val="24"/>
          <w:szCs w:val="24"/>
        </w:rPr>
        <w:t>Nie</w:t>
      </w:r>
      <w:proofErr w:type="spellEnd"/>
      <w:r w:rsidRPr="004A56EC">
        <w:rPr>
          <w:rFonts w:ascii="Book Antiqua" w:hAnsi="Book Antiqua"/>
          <w:b/>
          <w:sz w:val="24"/>
          <w:szCs w:val="24"/>
        </w:rPr>
        <w:t xml:space="preserve"> YZ</w:t>
      </w:r>
      <w:r w:rsidRPr="004A56EC">
        <w:rPr>
          <w:rFonts w:ascii="Book Antiqua" w:hAnsi="Book Antiqua"/>
          <w:sz w:val="24"/>
          <w:szCs w:val="24"/>
        </w:rPr>
        <w:t xml:space="preserve">, Zheng YW, </w:t>
      </w:r>
      <w:proofErr w:type="spellStart"/>
      <w:r w:rsidRPr="004A56EC">
        <w:rPr>
          <w:rFonts w:ascii="Book Antiqua" w:hAnsi="Book Antiqua"/>
          <w:sz w:val="24"/>
          <w:szCs w:val="24"/>
        </w:rPr>
        <w:t>Miyakawa</w:t>
      </w:r>
      <w:proofErr w:type="spellEnd"/>
      <w:r w:rsidRPr="004A56EC">
        <w:rPr>
          <w:rFonts w:ascii="Book Antiqua" w:hAnsi="Book Antiqua"/>
          <w:sz w:val="24"/>
          <w:szCs w:val="24"/>
        </w:rPr>
        <w:t xml:space="preserve"> K, Murata S, Zhang RR, </w:t>
      </w:r>
      <w:proofErr w:type="spellStart"/>
      <w:r w:rsidRPr="004A56EC">
        <w:rPr>
          <w:rFonts w:ascii="Book Antiqua" w:hAnsi="Book Antiqua"/>
          <w:sz w:val="24"/>
          <w:szCs w:val="24"/>
        </w:rPr>
        <w:t>Sekine</w:t>
      </w:r>
      <w:proofErr w:type="spellEnd"/>
      <w:r w:rsidRPr="004A56EC">
        <w:rPr>
          <w:rFonts w:ascii="Book Antiqua" w:hAnsi="Book Antiqua"/>
          <w:sz w:val="24"/>
          <w:szCs w:val="24"/>
        </w:rPr>
        <w:t xml:space="preserve"> K, Ueno Y, Takebe </w:t>
      </w:r>
      <w:r w:rsidRPr="004A56EC">
        <w:rPr>
          <w:rFonts w:ascii="Book Antiqua" w:hAnsi="Book Antiqua"/>
          <w:sz w:val="24"/>
          <w:szCs w:val="24"/>
        </w:rPr>
        <w:lastRenderedPageBreak/>
        <w:t xml:space="preserve">T, </w:t>
      </w:r>
      <w:proofErr w:type="spellStart"/>
      <w:r w:rsidRPr="004A56EC">
        <w:rPr>
          <w:rFonts w:ascii="Book Antiqua" w:hAnsi="Book Antiqua"/>
          <w:sz w:val="24"/>
          <w:szCs w:val="24"/>
        </w:rPr>
        <w:t>Wakita</w:t>
      </w:r>
      <w:proofErr w:type="spellEnd"/>
      <w:r w:rsidRPr="004A56EC">
        <w:rPr>
          <w:rFonts w:ascii="Book Antiqua" w:hAnsi="Book Antiqua"/>
          <w:sz w:val="24"/>
          <w:szCs w:val="24"/>
        </w:rPr>
        <w:t xml:space="preserve"> T, Ryo A, Taniguchi H. Recapitulation of hepatitis B virus-host interactions in liver organoids from human induced pluripotent stem cells. </w:t>
      </w:r>
      <w:proofErr w:type="spellStart"/>
      <w:r w:rsidRPr="004A56EC">
        <w:rPr>
          <w:rFonts w:ascii="Book Antiqua" w:hAnsi="Book Antiqua"/>
          <w:i/>
          <w:sz w:val="24"/>
          <w:szCs w:val="24"/>
        </w:rPr>
        <w:t>EBioMedicine</w:t>
      </w:r>
      <w:proofErr w:type="spellEnd"/>
      <w:r w:rsidRPr="004A56EC">
        <w:rPr>
          <w:rFonts w:ascii="Book Antiqua" w:hAnsi="Book Antiqua"/>
          <w:sz w:val="24"/>
          <w:szCs w:val="24"/>
        </w:rPr>
        <w:t xml:space="preserve"> 2018; </w:t>
      </w:r>
      <w:r w:rsidRPr="004A56EC">
        <w:rPr>
          <w:rFonts w:ascii="Book Antiqua" w:hAnsi="Book Antiqua"/>
          <w:b/>
          <w:sz w:val="24"/>
          <w:szCs w:val="24"/>
        </w:rPr>
        <w:t>35</w:t>
      </w:r>
      <w:r w:rsidRPr="004A56EC">
        <w:rPr>
          <w:rFonts w:ascii="Book Antiqua" w:hAnsi="Book Antiqua"/>
          <w:sz w:val="24"/>
          <w:szCs w:val="24"/>
        </w:rPr>
        <w:t>: 114-123 [PMID: 30120080 DOI: 10.1016/j.ebiom.2018.08.014]</w:t>
      </w:r>
    </w:p>
    <w:p w14:paraId="7B52F69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53 </w:t>
      </w:r>
      <w:proofErr w:type="spellStart"/>
      <w:r w:rsidRPr="004A56EC">
        <w:rPr>
          <w:rFonts w:ascii="Book Antiqua" w:hAnsi="Book Antiqua"/>
          <w:b/>
          <w:sz w:val="24"/>
          <w:szCs w:val="24"/>
        </w:rPr>
        <w:t>Furuya</w:t>
      </w:r>
      <w:proofErr w:type="spellEnd"/>
      <w:r w:rsidRPr="004A56EC">
        <w:rPr>
          <w:rFonts w:ascii="Book Antiqua" w:hAnsi="Book Antiqua"/>
          <w:b/>
          <w:sz w:val="24"/>
          <w:szCs w:val="24"/>
        </w:rPr>
        <w:t xml:space="preserve"> K</w:t>
      </w:r>
      <w:r w:rsidRPr="004A56EC">
        <w:rPr>
          <w:rFonts w:ascii="Book Antiqua" w:hAnsi="Book Antiqua"/>
          <w:sz w:val="24"/>
          <w:szCs w:val="24"/>
        </w:rPr>
        <w:t xml:space="preserve">, Zheng YW, </w:t>
      </w:r>
      <w:proofErr w:type="spellStart"/>
      <w:r w:rsidRPr="004A56EC">
        <w:rPr>
          <w:rFonts w:ascii="Book Antiqua" w:hAnsi="Book Antiqua"/>
          <w:sz w:val="24"/>
          <w:szCs w:val="24"/>
        </w:rPr>
        <w:t>Sako</w:t>
      </w:r>
      <w:proofErr w:type="spellEnd"/>
      <w:r w:rsidRPr="004A56EC">
        <w:rPr>
          <w:rFonts w:ascii="Book Antiqua" w:hAnsi="Book Antiqua"/>
          <w:sz w:val="24"/>
          <w:szCs w:val="24"/>
        </w:rPr>
        <w:t xml:space="preserve"> D, Iwasaki K, Zheng DX, Ge JY, Liu LP, </w:t>
      </w:r>
      <w:proofErr w:type="spellStart"/>
      <w:r w:rsidRPr="004A56EC">
        <w:rPr>
          <w:rFonts w:ascii="Book Antiqua" w:hAnsi="Book Antiqua"/>
          <w:sz w:val="24"/>
          <w:szCs w:val="24"/>
        </w:rPr>
        <w:t>Furuta</w:t>
      </w:r>
      <w:proofErr w:type="spellEnd"/>
      <w:r w:rsidRPr="004A56EC">
        <w:rPr>
          <w:rFonts w:ascii="Book Antiqua" w:hAnsi="Book Antiqua"/>
          <w:sz w:val="24"/>
          <w:szCs w:val="24"/>
        </w:rPr>
        <w:t xml:space="preserve"> T, Akimoto K, Yagi H, Hamada H, </w:t>
      </w:r>
      <w:proofErr w:type="spellStart"/>
      <w:r w:rsidRPr="004A56EC">
        <w:rPr>
          <w:rFonts w:ascii="Book Antiqua" w:hAnsi="Book Antiqua"/>
          <w:sz w:val="24"/>
          <w:szCs w:val="24"/>
        </w:rPr>
        <w:t>Isoda</w:t>
      </w:r>
      <w:proofErr w:type="spellEnd"/>
      <w:r w:rsidRPr="004A56EC">
        <w:rPr>
          <w:rFonts w:ascii="Book Antiqua" w:hAnsi="Book Antiqua"/>
          <w:sz w:val="24"/>
          <w:szCs w:val="24"/>
        </w:rPr>
        <w:t xml:space="preserve"> H, Oda T, </w:t>
      </w:r>
      <w:proofErr w:type="spellStart"/>
      <w:r w:rsidRPr="004A56EC">
        <w:rPr>
          <w:rFonts w:ascii="Book Antiqua" w:hAnsi="Book Antiqua"/>
          <w:sz w:val="24"/>
          <w:szCs w:val="24"/>
        </w:rPr>
        <w:t>Ohkohchi</w:t>
      </w:r>
      <w:proofErr w:type="spellEnd"/>
      <w:r w:rsidRPr="004A56EC">
        <w:rPr>
          <w:rFonts w:ascii="Book Antiqua" w:hAnsi="Book Antiqua"/>
          <w:sz w:val="24"/>
          <w:szCs w:val="24"/>
        </w:rPr>
        <w:t xml:space="preserve"> N. Enhanced hepatic differentiation in the subpopulation of human amniotic stem cells under 3D multicellular microenvironment. </w:t>
      </w:r>
      <w:r w:rsidRPr="004A56EC">
        <w:rPr>
          <w:rFonts w:ascii="Book Antiqua" w:hAnsi="Book Antiqua"/>
          <w:i/>
          <w:sz w:val="24"/>
          <w:szCs w:val="24"/>
        </w:rPr>
        <w:t>World J Stem Cells</w:t>
      </w:r>
      <w:r w:rsidRPr="004A56EC">
        <w:rPr>
          <w:rFonts w:ascii="Book Antiqua" w:hAnsi="Book Antiqua"/>
          <w:sz w:val="24"/>
          <w:szCs w:val="24"/>
        </w:rPr>
        <w:t xml:space="preserve"> 2019; </w:t>
      </w:r>
      <w:r w:rsidRPr="004A56EC">
        <w:rPr>
          <w:rFonts w:ascii="Book Antiqua" w:hAnsi="Book Antiqua"/>
          <w:b/>
          <w:sz w:val="24"/>
          <w:szCs w:val="24"/>
        </w:rPr>
        <w:t>11</w:t>
      </w:r>
      <w:r w:rsidRPr="004A56EC">
        <w:rPr>
          <w:rFonts w:ascii="Book Antiqua" w:hAnsi="Book Antiqua"/>
          <w:sz w:val="24"/>
          <w:szCs w:val="24"/>
        </w:rPr>
        <w:t>: 705-721 [PMID: 31616545 DOI: 10.4252/wjsc.v11.i9.705]</w:t>
      </w:r>
    </w:p>
    <w:p w14:paraId="38CA3474"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54 </w:t>
      </w:r>
      <w:proofErr w:type="spellStart"/>
      <w:r w:rsidRPr="004A56EC">
        <w:rPr>
          <w:rFonts w:ascii="Book Antiqua" w:hAnsi="Book Antiqua"/>
          <w:b/>
          <w:sz w:val="24"/>
          <w:szCs w:val="24"/>
        </w:rPr>
        <w:t>Krencik</w:t>
      </w:r>
      <w:proofErr w:type="spellEnd"/>
      <w:r w:rsidRPr="004A56EC">
        <w:rPr>
          <w:rFonts w:ascii="Book Antiqua" w:hAnsi="Book Antiqua"/>
          <w:b/>
          <w:sz w:val="24"/>
          <w:szCs w:val="24"/>
        </w:rPr>
        <w:t xml:space="preserve"> R</w:t>
      </w:r>
      <w:r w:rsidRPr="004A56EC">
        <w:rPr>
          <w:rFonts w:ascii="Book Antiqua" w:hAnsi="Book Antiqua"/>
          <w:sz w:val="24"/>
          <w:szCs w:val="24"/>
        </w:rPr>
        <w:t xml:space="preserve">, </w:t>
      </w:r>
      <w:proofErr w:type="spellStart"/>
      <w:r w:rsidRPr="004A56EC">
        <w:rPr>
          <w:rFonts w:ascii="Book Antiqua" w:hAnsi="Book Antiqua"/>
          <w:sz w:val="24"/>
          <w:szCs w:val="24"/>
        </w:rPr>
        <w:t>Seo</w:t>
      </w:r>
      <w:proofErr w:type="spellEnd"/>
      <w:r w:rsidRPr="004A56EC">
        <w:rPr>
          <w:rFonts w:ascii="Book Antiqua" w:hAnsi="Book Antiqua"/>
          <w:sz w:val="24"/>
          <w:szCs w:val="24"/>
        </w:rPr>
        <w:t xml:space="preserve"> K, van </w:t>
      </w:r>
      <w:proofErr w:type="spellStart"/>
      <w:r w:rsidRPr="004A56EC">
        <w:rPr>
          <w:rFonts w:ascii="Book Antiqua" w:hAnsi="Book Antiqua"/>
          <w:sz w:val="24"/>
          <w:szCs w:val="24"/>
        </w:rPr>
        <w:t>Asperen</w:t>
      </w:r>
      <w:proofErr w:type="spellEnd"/>
      <w:r w:rsidRPr="004A56EC">
        <w:rPr>
          <w:rFonts w:ascii="Book Antiqua" w:hAnsi="Book Antiqua"/>
          <w:sz w:val="24"/>
          <w:szCs w:val="24"/>
        </w:rPr>
        <w:t xml:space="preserve"> JV, </w:t>
      </w:r>
      <w:proofErr w:type="spellStart"/>
      <w:r w:rsidRPr="004A56EC">
        <w:rPr>
          <w:rFonts w:ascii="Book Antiqua" w:hAnsi="Book Antiqua"/>
          <w:sz w:val="24"/>
          <w:szCs w:val="24"/>
        </w:rPr>
        <w:t>Basu</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Cvetkovic</w:t>
      </w:r>
      <w:proofErr w:type="spellEnd"/>
      <w:r w:rsidRPr="004A56EC">
        <w:rPr>
          <w:rFonts w:ascii="Book Antiqua" w:hAnsi="Book Antiqua"/>
          <w:sz w:val="24"/>
          <w:szCs w:val="24"/>
        </w:rPr>
        <w:t xml:space="preserve"> C, </w:t>
      </w:r>
      <w:proofErr w:type="spellStart"/>
      <w:r w:rsidRPr="004A56EC">
        <w:rPr>
          <w:rFonts w:ascii="Book Antiqua" w:hAnsi="Book Antiqua"/>
          <w:sz w:val="24"/>
          <w:szCs w:val="24"/>
        </w:rPr>
        <w:t>Barlas</w:t>
      </w:r>
      <w:proofErr w:type="spellEnd"/>
      <w:r w:rsidRPr="004A56EC">
        <w:rPr>
          <w:rFonts w:ascii="Book Antiqua" w:hAnsi="Book Antiqua"/>
          <w:sz w:val="24"/>
          <w:szCs w:val="24"/>
        </w:rPr>
        <w:t xml:space="preserve"> S, Chen R, Ludwig C, Wang C, Ward ME, </w:t>
      </w:r>
      <w:proofErr w:type="spellStart"/>
      <w:r w:rsidRPr="004A56EC">
        <w:rPr>
          <w:rFonts w:ascii="Book Antiqua" w:hAnsi="Book Antiqua"/>
          <w:sz w:val="24"/>
          <w:szCs w:val="24"/>
        </w:rPr>
        <w:t>Gan</w:t>
      </w:r>
      <w:proofErr w:type="spellEnd"/>
      <w:r w:rsidRPr="004A56EC">
        <w:rPr>
          <w:rFonts w:ascii="Book Antiqua" w:hAnsi="Book Antiqua"/>
          <w:sz w:val="24"/>
          <w:szCs w:val="24"/>
        </w:rPr>
        <w:t xml:space="preserve"> L, Horner PJ, </w:t>
      </w:r>
      <w:proofErr w:type="spellStart"/>
      <w:r w:rsidRPr="004A56EC">
        <w:rPr>
          <w:rFonts w:ascii="Book Antiqua" w:hAnsi="Book Antiqua"/>
          <w:sz w:val="24"/>
          <w:szCs w:val="24"/>
        </w:rPr>
        <w:t>Rowitch</w:t>
      </w:r>
      <w:proofErr w:type="spellEnd"/>
      <w:r w:rsidRPr="004A56EC">
        <w:rPr>
          <w:rFonts w:ascii="Book Antiqua" w:hAnsi="Book Antiqua"/>
          <w:sz w:val="24"/>
          <w:szCs w:val="24"/>
        </w:rPr>
        <w:t xml:space="preserve"> DH, </w:t>
      </w:r>
      <w:proofErr w:type="spellStart"/>
      <w:r w:rsidRPr="004A56EC">
        <w:rPr>
          <w:rFonts w:ascii="Book Antiqua" w:hAnsi="Book Antiqua"/>
          <w:sz w:val="24"/>
          <w:szCs w:val="24"/>
        </w:rPr>
        <w:t>Ullian</w:t>
      </w:r>
      <w:proofErr w:type="spellEnd"/>
      <w:r w:rsidRPr="004A56EC">
        <w:rPr>
          <w:rFonts w:ascii="Book Antiqua" w:hAnsi="Book Antiqua"/>
          <w:sz w:val="24"/>
          <w:szCs w:val="24"/>
        </w:rPr>
        <w:t xml:space="preserve"> EM. Systematic Three-Dimensional </w:t>
      </w:r>
      <w:proofErr w:type="spellStart"/>
      <w:r w:rsidRPr="004A56EC">
        <w:rPr>
          <w:rFonts w:ascii="Book Antiqua" w:hAnsi="Book Antiqua"/>
          <w:sz w:val="24"/>
          <w:szCs w:val="24"/>
        </w:rPr>
        <w:t>Coculture</w:t>
      </w:r>
      <w:proofErr w:type="spellEnd"/>
      <w:r w:rsidRPr="004A56EC">
        <w:rPr>
          <w:rFonts w:ascii="Book Antiqua" w:hAnsi="Book Antiqua"/>
          <w:sz w:val="24"/>
          <w:szCs w:val="24"/>
        </w:rPr>
        <w:t xml:space="preserve"> Rapidly Recapitulates Interactions between Human Neurons and Astrocytes. </w:t>
      </w:r>
      <w:r w:rsidRPr="004A56EC">
        <w:rPr>
          <w:rFonts w:ascii="Book Antiqua" w:hAnsi="Book Antiqua"/>
          <w:i/>
          <w:sz w:val="24"/>
          <w:szCs w:val="24"/>
        </w:rPr>
        <w:t>Stem Cell Reports</w:t>
      </w:r>
      <w:r w:rsidRPr="004A56EC">
        <w:rPr>
          <w:rFonts w:ascii="Book Antiqua" w:hAnsi="Book Antiqua"/>
          <w:sz w:val="24"/>
          <w:szCs w:val="24"/>
        </w:rPr>
        <w:t xml:space="preserve"> 2017; </w:t>
      </w:r>
      <w:r w:rsidRPr="004A56EC">
        <w:rPr>
          <w:rFonts w:ascii="Book Antiqua" w:hAnsi="Book Antiqua"/>
          <w:b/>
          <w:sz w:val="24"/>
          <w:szCs w:val="24"/>
        </w:rPr>
        <w:t>9</w:t>
      </w:r>
      <w:r w:rsidRPr="004A56EC">
        <w:rPr>
          <w:rFonts w:ascii="Book Antiqua" w:hAnsi="Book Antiqua"/>
          <w:sz w:val="24"/>
          <w:szCs w:val="24"/>
        </w:rPr>
        <w:t>: 1745-1753 [PMID: 29198827 DOI: 10.1016/j.stemcr.2017.10.026]</w:t>
      </w:r>
    </w:p>
    <w:p w14:paraId="404B11E5"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55 </w:t>
      </w:r>
      <w:proofErr w:type="spellStart"/>
      <w:r w:rsidRPr="004A56EC">
        <w:rPr>
          <w:rFonts w:ascii="Book Antiqua" w:hAnsi="Book Antiqua"/>
          <w:b/>
          <w:sz w:val="24"/>
          <w:szCs w:val="24"/>
        </w:rPr>
        <w:t>Koui</w:t>
      </w:r>
      <w:proofErr w:type="spellEnd"/>
      <w:r w:rsidRPr="004A56EC">
        <w:rPr>
          <w:rFonts w:ascii="Book Antiqua" w:hAnsi="Book Antiqua"/>
          <w:b/>
          <w:sz w:val="24"/>
          <w:szCs w:val="24"/>
        </w:rPr>
        <w:t xml:space="preserve"> Y</w:t>
      </w:r>
      <w:r w:rsidRPr="004A56EC">
        <w:rPr>
          <w:rFonts w:ascii="Book Antiqua" w:hAnsi="Book Antiqua"/>
          <w:sz w:val="24"/>
          <w:szCs w:val="24"/>
        </w:rPr>
        <w:t xml:space="preserve">, Kido T, Ito T, </w:t>
      </w:r>
      <w:proofErr w:type="spellStart"/>
      <w:r w:rsidRPr="004A56EC">
        <w:rPr>
          <w:rFonts w:ascii="Book Antiqua" w:hAnsi="Book Antiqua"/>
          <w:sz w:val="24"/>
          <w:szCs w:val="24"/>
        </w:rPr>
        <w:t>Oyama</w:t>
      </w:r>
      <w:proofErr w:type="spellEnd"/>
      <w:r w:rsidRPr="004A56EC">
        <w:rPr>
          <w:rFonts w:ascii="Book Antiqua" w:hAnsi="Book Antiqua"/>
          <w:sz w:val="24"/>
          <w:szCs w:val="24"/>
        </w:rPr>
        <w:t xml:space="preserve"> H, Chen SW, </w:t>
      </w:r>
      <w:proofErr w:type="spellStart"/>
      <w:r w:rsidRPr="004A56EC">
        <w:rPr>
          <w:rFonts w:ascii="Book Antiqua" w:hAnsi="Book Antiqua"/>
          <w:sz w:val="24"/>
          <w:szCs w:val="24"/>
        </w:rPr>
        <w:t>Katou</w:t>
      </w:r>
      <w:proofErr w:type="spellEnd"/>
      <w:r w:rsidRPr="004A56EC">
        <w:rPr>
          <w:rFonts w:ascii="Book Antiqua" w:hAnsi="Book Antiqua"/>
          <w:sz w:val="24"/>
          <w:szCs w:val="24"/>
        </w:rPr>
        <w:t xml:space="preserve"> Y, </w:t>
      </w:r>
      <w:proofErr w:type="spellStart"/>
      <w:r w:rsidRPr="004A56EC">
        <w:rPr>
          <w:rFonts w:ascii="Book Antiqua" w:hAnsi="Book Antiqua"/>
          <w:sz w:val="24"/>
          <w:szCs w:val="24"/>
        </w:rPr>
        <w:t>Shirahige</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Miyajima</w:t>
      </w:r>
      <w:proofErr w:type="spellEnd"/>
      <w:r w:rsidRPr="004A56EC">
        <w:rPr>
          <w:rFonts w:ascii="Book Antiqua" w:hAnsi="Book Antiqua"/>
          <w:sz w:val="24"/>
          <w:szCs w:val="24"/>
        </w:rPr>
        <w:t xml:space="preserve"> A. An In Vitro Human Liver Model by iPSC-Derived Parenchymal and Non-parenchymal Cells. </w:t>
      </w:r>
      <w:r w:rsidRPr="004A56EC">
        <w:rPr>
          <w:rFonts w:ascii="Book Antiqua" w:hAnsi="Book Antiqua"/>
          <w:i/>
          <w:sz w:val="24"/>
          <w:szCs w:val="24"/>
        </w:rPr>
        <w:t>Stem Cell Reports</w:t>
      </w:r>
      <w:r w:rsidRPr="004A56EC">
        <w:rPr>
          <w:rFonts w:ascii="Book Antiqua" w:hAnsi="Book Antiqua"/>
          <w:sz w:val="24"/>
          <w:szCs w:val="24"/>
        </w:rPr>
        <w:t xml:space="preserve"> 2017; </w:t>
      </w:r>
      <w:r w:rsidRPr="004A56EC">
        <w:rPr>
          <w:rFonts w:ascii="Book Antiqua" w:hAnsi="Book Antiqua"/>
          <w:b/>
          <w:sz w:val="24"/>
          <w:szCs w:val="24"/>
        </w:rPr>
        <w:t>9</w:t>
      </w:r>
      <w:r w:rsidRPr="004A56EC">
        <w:rPr>
          <w:rFonts w:ascii="Book Antiqua" w:hAnsi="Book Antiqua"/>
          <w:sz w:val="24"/>
          <w:szCs w:val="24"/>
        </w:rPr>
        <w:t>: 490-498 [PMID: 28757162 DOI: 10.1016/j.stemcr.2017.06.010]</w:t>
      </w:r>
    </w:p>
    <w:p w14:paraId="1AFA4A2C"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56 </w:t>
      </w:r>
      <w:proofErr w:type="spellStart"/>
      <w:r w:rsidRPr="004A56EC">
        <w:rPr>
          <w:rFonts w:ascii="Book Antiqua" w:hAnsi="Book Antiqua"/>
          <w:b/>
          <w:sz w:val="24"/>
          <w:szCs w:val="24"/>
        </w:rPr>
        <w:t>Ulasov</w:t>
      </w:r>
      <w:proofErr w:type="spellEnd"/>
      <w:r w:rsidRPr="004A56EC">
        <w:rPr>
          <w:rFonts w:ascii="Book Antiqua" w:hAnsi="Book Antiqua"/>
          <w:b/>
          <w:sz w:val="24"/>
          <w:szCs w:val="24"/>
        </w:rPr>
        <w:t xml:space="preserve"> AV</w:t>
      </w:r>
      <w:r w:rsidRPr="004A56EC">
        <w:rPr>
          <w:rFonts w:ascii="Book Antiqua" w:hAnsi="Book Antiqua"/>
          <w:sz w:val="24"/>
          <w:szCs w:val="24"/>
        </w:rPr>
        <w:t xml:space="preserve">, </w:t>
      </w:r>
      <w:proofErr w:type="spellStart"/>
      <w:r w:rsidRPr="004A56EC">
        <w:rPr>
          <w:rFonts w:ascii="Book Antiqua" w:hAnsi="Book Antiqua"/>
          <w:sz w:val="24"/>
          <w:szCs w:val="24"/>
        </w:rPr>
        <w:t>Rosenkranz</w:t>
      </w:r>
      <w:proofErr w:type="spellEnd"/>
      <w:r w:rsidRPr="004A56EC">
        <w:rPr>
          <w:rFonts w:ascii="Book Antiqua" w:hAnsi="Book Antiqua"/>
          <w:sz w:val="24"/>
          <w:szCs w:val="24"/>
        </w:rPr>
        <w:t xml:space="preserve"> AA, </w:t>
      </w:r>
      <w:proofErr w:type="spellStart"/>
      <w:r w:rsidRPr="004A56EC">
        <w:rPr>
          <w:rFonts w:ascii="Book Antiqua" w:hAnsi="Book Antiqua"/>
          <w:sz w:val="24"/>
          <w:szCs w:val="24"/>
        </w:rPr>
        <w:t>Sobolev</w:t>
      </w:r>
      <w:proofErr w:type="spellEnd"/>
      <w:r w:rsidRPr="004A56EC">
        <w:rPr>
          <w:rFonts w:ascii="Book Antiqua" w:hAnsi="Book Antiqua"/>
          <w:sz w:val="24"/>
          <w:szCs w:val="24"/>
        </w:rPr>
        <w:t xml:space="preserve"> AS. Transcription factors: Time to deliver. </w:t>
      </w:r>
      <w:r w:rsidRPr="004A56EC">
        <w:rPr>
          <w:rFonts w:ascii="Book Antiqua" w:hAnsi="Book Antiqua"/>
          <w:i/>
          <w:sz w:val="24"/>
          <w:szCs w:val="24"/>
        </w:rPr>
        <w:t>J Control Release</w:t>
      </w:r>
      <w:r w:rsidRPr="004A56EC">
        <w:rPr>
          <w:rFonts w:ascii="Book Antiqua" w:hAnsi="Book Antiqua"/>
          <w:sz w:val="24"/>
          <w:szCs w:val="24"/>
        </w:rPr>
        <w:t xml:space="preserve"> 2018; </w:t>
      </w:r>
      <w:r w:rsidRPr="004A56EC">
        <w:rPr>
          <w:rFonts w:ascii="Book Antiqua" w:hAnsi="Book Antiqua"/>
          <w:b/>
          <w:sz w:val="24"/>
          <w:szCs w:val="24"/>
        </w:rPr>
        <w:t>269</w:t>
      </w:r>
      <w:r w:rsidRPr="004A56EC">
        <w:rPr>
          <w:rFonts w:ascii="Book Antiqua" w:hAnsi="Book Antiqua"/>
          <w:sz w:val="24"/>
          <w:szCs w:val="24"/>
        </w:rPr>
        <w:t>: 24-35 [PMID: 29113792 DOI: 10.1016/j.jconrel.2017.11.004]</w:t>
      </w:r>
    </w:p>
    <w:p w14:paraId="0EFC3482"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57 </w:t>
      </w:r>
      <w:r w:rsidRPr="004A56EC">
        <w:rPr>
          <w:rFonts w:ascii="Book Antiqua" w:hAnsi="Book Antiqua"/>
          <w:b/>
          <w:sz w:val="24"/>
          <w:szCs w:val="24"/>
        </w:rPr>
        <w:t>Pang ZP</w:t>
      </w:r>
      <w:r w:rsidRPr="004A56EC">
        <w:rPr>
          <w:rFonts w:ascii="Book Antiqua" w:hAnsi="Book Antiqua"/>
          <w:sz w:val="24"/>
          <w:szCs w:val="24"/>
        </w:rPr>
        <w:t xml:space="preserve">, Yang N, </w:t>
      </w:r>
      <w:proofErr w:type="spellStart"/>
      <w:r w:rsidRPr="004A56EC">
        <w:rPr>
          <w:rFonts w:ascii="Book Antiqua" w:hAnsi="Book Antiqua"/>
          <w:sz w:val="24"/>
          <w:szCs w:val="24"/>
        </w:rPr>
        <w:t>Vierbuchen</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Ostermeier</w:t>
      </w:r>
      <w:proofErr w:type="spellEnd"/>
      <w:r w:rsidRPr="004A56EC">
        <w:rPr>
          <w:rFonts w:ascii="Book Antiqua" w:hAnsi="Book Antiqua"/>
          <w:sz w:val="24"/>
          <w:szCs w:val="24"/>
        </w:rPr>
        <w:t xml:space="preserve"> A, Fuentes DR, Yang TQ, </w:t>
      </w:r>
      <w:proofErr w:type="spellStart"/>
      <w:r w:rsidRPr="004A56EC">
        <w:rPr>
          <w:rFonts w:ascii="Book Antiqua" w:hAnsi="Book Antiqua"/>
          <w:sz w:val="24"/>
          <w:szCs w:val="24"/>
        </w:rPr>
        <w:t>Citri</w:t>
      </w:r>
      <w:proofErr w:type="spellEnd"/>
      <w:r w:rsidRPr="004A56EC">
        <w:rPr>
          <w:rFonts w:ascii="Book Antiqua" w:hAnsi="Book Antiqua"/>
          <w:sz w:val="24"/>
          <w:szCs w:val="24"/>
        </w:rPr>
        <w:t xml:space="preserve"> A, Sebastiano V, </w:t>
      </w:r>
      <w:proofErr w:type="spellStart"/>
      <w:r w:rsidRPr="004A56EC">
        <w:rPr>
          <w:rFonts w:ascii="Book Antiqua" w:hAnsi="Book Antiqua"/>
          <w:sz w:val="24"/>
          <w:szCs w:val="24"/>
        </w:rPr>
        <w:t>Marro</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Südhof</w:t>
      </w:r>
      <w:proofErr w:type="spellEnd"/>
      <w:r w:rsidRPr="004A56EC">
        <w:rPr>
          <w:rFonts w:ascii="Book Antiqua" w:hAnsi="Book Antiqua"/>
          <w:sz w:val="24"/>
          <w:szCs w:val="24"/>
        </w:rPr>
        <w:t xml:space="preserve"> TC, </w:t>
      </w:r>
      <w:proofErr w:type="spellStart"/>
      <w:r w:rsidRPr="004A56EC">
        <w:rPr>
          <w:rFonts w:ascii="Book Antiqua" w:hAnsi="Book Antiqua"/>
          <w:sz w:val="24"/>
          <w:szCs w:val="24"/>
        </w:rPr>
        <w:t>Wernig</w:t>
      </w:r>
      <w:proofErr w:type="spellEnd"/>
      <w:r w:rsidRPr="004A56EC">
        <w:rPr>
          <w:rFonts w:ascii="Book Antiqua" w:hAnsi="Book Antiqua"/>
          <w:sz w:val="24"/>
          <w:szCs w:val="24"/>
        </w:rPr>
        <w:t xml:space="preserve"> M. Induction of human neuronal cells by defined transcription factors. </w:t>
      </w:r>
      <w:r w:rsidRPr="004A56EC">
        <w:rPr>
          <w:rFonts w:ascii="Book Antiqua" w:hAnsi="Book Antiqua"/>
          <w:i/>
          <w:sz w:val="24"/>
          <w:szCs w:val="24"/>
        </w:rPr>
        <w:t>Nature</w:t>
      </w:r>
      <w:r w:rsidRPr="004A56EC">
        <w:rPr>
          <w:rFonts w:ascii="Book Antiqua" w:hAnsi="Book Antiqua"/>
          <w:sz w:val="24"/>
          <w:szCs w:val="24"/>
        </w:rPr>
        <w:t xml:space="preserve"> 2011; </w:t>
      </w:r>
      <w:r w:rsidRPr="004A56EC">
        <w:rPr>
          <w:rFonts w:ascii="Book Antiqua" w:hAnsi="Book Antiqua"/>
          <w:b/>
          <w:sz w:val="24"/>
          <w:szCs w:val="24"/>
        </w:rPr>
        <w:t>476</w:t>
      </w:r>
      <w:r w:rsidRPr="004A56EC">
        <w:rPr>
          <w:rFonts w:ascii="Book Antiqua" w:hAnsi="Book Antiqua"/>
          <w:sz w:val="24"/>
          <w:szCs w:val="24"/>
        </w:rPr>
        <w:t>: 220-223 [PMID: 21617644 DOI: 10.1038/nature10202]</w:t>
      </w:r>
    </w:p>
    <w:p w14:paraId="7C770D6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58 </w:t>
      </w:r>
      <w:proofErr w:type="spellStart"/>
      <w:r w:rsidRPr="004A56EC">
        <w:rPr>
          <w:rFonts w:ascii="Book Antiqua" w:hAnsi="Book Antiqua"/>
          <w:b/>
          <w:sz w:val="24"/>
          <w:szCs w:val="24"/>
        </w:rPr>
        <w:t>Tomizawa</w:t>
      </w:r>
      <w:proofErr w:type="spellEnd"/>
      <w:r w:rsidRPr="004A56EC">
        <w:rPr>
          <w:rFonts w:ascii="Book Antiqua" w:hAnsi="Book Antiqua"/>
          <w:b/>
          <w:sz w:val="24"/>
          <w:szCs w:val="24"/>
        </w:rPr>
        <w:t xml:space="preserve"> M</w:t>
      </w:r>
      <w:r w:rsidRPr="004A56EC">
        <w:rPr>
          <w:rFonts w:ascii="Book Antiqua" w:hAnsi="Book Antiqua"/>
          <w:sz w:val="24"/>
          <w:szCs w:val="24"/>
        </w:rPr>
        <w:t xml:space="preserve">, Shinozaki F, </w:t>
      </w:r>
      <w:proofErr w:type="spellStart"/>
      <w:r w:rsidRPr="004A56EC">
        <w:rPr>
          <w:rFonts w:ascii="Book Antiqua" w:hAnsi="Book Antiqua"/>
          <w:sz w:val="24"/>
          <w:szCs w:val="24"/>
        </w:rPr>
        <w:t>Motoyoshi</w:t>
      </w:r>
      <w:proofErr w:type="spellEnd"/>
      <w:r w:rsidRPr="004A56EC">
        <w:rPr>
          <w:rFonts w:ascii="Book Antiqua" w:hAnsi="Book Antiqua"/>
          <w:sz w:val="24"/>
          <w:szCs w:val="24"/>
        </w:rPr>
        <w:t xml:space="preserve"> Y, Sugiyama T, Yamamoto S, </w:t>
      </w:r>
      <w:proofErr w:type="spellStart"/>
      <w:r w:rsidRPr="004A56EC">
        <w:rPr>
          <w:rFonts w:ascii="Book Antiqua" w:hAnsi="Book Antiqua"/>
          <w:sz w:val="24"/>
          <w:szCs w:val="24"/>
        </w:rPr>
        <w:t>Ishige</w:t>
      </w:r>
      <w:proofErr w:type="spellEnd"/>
      <w:r w:rsidRPr="004A56EC">
        <w:rPr>
          <w:rFonts w:ascii="Book Antiqua" w:hAnsi="Book Antiqua"/>
          <w:sz w:val="24"/>
          <w:szCs w:val="24"/>
        </w:rPr>
        <w:t xml:space="preserve"> N. Transcription Factors and Medium Suitable for Initiating the Differentiation of Human-Induced Pluripotent Stem Cells to the Hepatocyte Lineage. </w:t>
      </w:r>
      <w:r w:rsidRPr="004A56EC">
        <w:rPr>
          <w:rFonts w:ascii="Book Antiqua" w:hAnsi="Book Antiqua"/>
          <w:i/>
          <w:sz w:val="24"/>
          <w:szCs w:val="24"/>
        </w:rPr>
        <w:t xml:space="preserve">J Cell </w:t>
      </w:r>
      <w:proofErr w:type="spellStart"/>
      <w:r w:rsidRPr="004A56EC">
        <w:rPr>
          <w:rFonts w:ascii="Book Antiqua" w:hAnsi="Book Antiqua"/>
          <w:i/>
          <w:sz w:val="24"/>
          <w:szCs w:val="24"/>
        </w:rPr>
        <w:t>Biochem</w:t>
      </w:r>
      <w:proofErr w:type="spellEnd"/>
      <w:r w:rsidRPr="004A56EC">
        <w:rPr>
          <w:rFonts w:ascii="Book Antiqua" w:hAnsi="Book Antiqua"/>
          <w:sz w:val="24"/>
          <w:szCs w:val="24"/>
        </w:rPr>
        <w:t xml:space="preserve"> 2016; </w:t>
      </w:r>
      <w:r w:rsidRPr="004A56EC">
        <w:rPr>
          <w:rFonts w:ascii="Book Antiqua" w:hAnsi="Book Antiqua"/>
          <w:b/>
          <w:sz w:val="24"/>
          <w:szCs w:val="24"/>
        </w:rPr>
        <w:t>117</w:t>
      </w:r>
      <w:r w:rsidRPr="004A56EC">
        <w:rPr>
          <w:rFonts w:ascii="Book Antiqua" w:hAnsi="Book Antiqua"/>
          <w:sz w:val="24"/>
          <w:szCs w:val="24"/>
        </w:rPr>
        <w:t>: 2001-2009 [PMID: 26773721 DOI: 10.1002/jcb.25494]</w:t>
      </w:r>
    </w:p>
    <w:p w14:paraId="7E493E3E"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59 </w:t>
      </w:r>
      <w:proofErr w:type="spellStart"/>
      <w:r w:rsidRPr="004A56EC">
        <w:rPr>
          <w:rFonts w:ascii="Book Antiqua" w:hAnsi="Book Antiqua"/>
          <w:b/>
          <w:sz w:val="24"/>
          <w:szCs w:val="24"/>
        </w:rPr>
        <w:t>Takayama</w:t>
      </w:r>
      <w:proofErr w:type="spellEnd"/>
      <w:r w:rsidRPr="004A56EC">
        <w:rPr>
          <w:rFonts w:ascii="Book Antiqua" w:hAnsi="Book Antiqua"/>
          <w:b/>
          <w:sz w:val="24"/>
          <w:szCs w:val="24"/>
        </w:rPr>
        <w:t xml:space="preserve"> K</w:t>
      </w:r>
      <w:r w:rsidRPr="004A56EC">
        <w:rPr>
          <w:rFonts w:ascii="Book Antiqua" w:hAnsi="Book Antiqua"/>
          <w:sz w:val="24"/>
          <w:szCs w:val="24"/>
        </w:rPr>
        <w:t xml:space="preserve">, Inamura M, Kawabata K, Sugawara M, Kikuchi K, Higuchi M, </w:t>
      </w:r>
      <w:proofErr w:type="spellStart"/>
      <w:r w:rsidRPr="004A56EC">
        <w:rPr>
          <w:rFonts w:ascii="Book Antiqua" w:hAnsi="Book Antiqua"/>
          <w:sz w:val="24"/>
          <w:szCs w:val="24"/>
        </w:rPr>
        <w:t>Nagamoto</w:t>
      </w:r>
      <w:proofErr w:type="spellEnd"/>
      <w:r w:rsidRPr="004A56EC">
        <w:rPr>
          <w:rFonts w:ascii="Book Antiqua" w:hAnsi="Book Antiqua"/>
          <w:sz w:val="24"/>
          <w:szCs w:val="24"/>
        </w:rPr>
        <w:t xml:space="preserve"> Y, Watanabe H, </w:t>
      </w:r>
      <w:proofErr w:type="spellStart"/>
      <w:r w:rsidRPr="004A56EC">
        <w:rPr>
          <w:rFonts w:ascii="Book Antiqua" w:hAnsi="Book Antiqua"/>
          <w:sz w:val="24"/>
          <w:szCs w:val="24"/>
        </w:rPr>
        <w:t>Tashiro</w:t>
      </w:r>
      <w:proofErr w:type="spellEnd"/>
      <w:r w:rsidRPr="004A56EC">
        <w:rPr>
          <w:rFonts w:ascii="Book Antiqua" w:hAnsi="Book Antiqua"/>
          <w:sz w:val="24"/>
          <w:szCs w:val="24"/>
        </w:rPr>
        <w:t xml:space="preserve"> K, Sakurai F, Hayakawa T, </w:t>
      </w:r>
      <w:proofErr w:type="spellStart"/>
      <w:r w:rsidRPr="004A56EC">
        <w:rPr>
          <w:rFonts w:ascii="Book Antiqua" w:hAnsi="Book Antiqua"/>
          <w:sz w:val="24"/>
          <w:szCs w:val="24"/>
        </w:rPr>
        <w:t>Furue</w:t>
      </w:r>
      <w:proofErr w:type="spellEnd"/>
      <w:r w:rsidRPr="004A56EC">
        <w:rPr>
          <w:rFonts w:ascii="Book Antiqua" w:hAnsi="Book Antiqua"/>
          <w:sz w:val="24"/>
          <w:szCs w:val="24"/>
        </w:rPr>
        <w:t xml:space="preserve"> MK, Mizuguchi H. Generation of metabolically functioning hepatocytes from human pluripotent stem cells by FOXA2 and HNF1α transduction. </w:t>
      </w:r>
      <w:r w:rsidRPr="004A56EC">
        <w:rPr>
          <w:rFonts w:ascii="Book Antiqua" w:hAnsi="Book Antiqua"/>
          <w:i/>
          <w:sz w:val="24"/>
          <w:szCs w:val="24"/>
        </w:rPr>
        <w:t xml:space="preserve">J </w:t>
      </w:r>
      <w:proofErr w:type="spellStart"/>
      <w:r w:rsidRPr="004A56EC">
        <w:rPr>
          <w:rFonts w:ascii="Book Antiqua" w:hAnsi="Book Antiqua"/>
          <w:i/>
          <w:sz w:val="24"/>
          <w:szCs w:val="24"/>
        </w:rPr>
        <w:t>Hepatol</w:t>
      </w:r>
      <w:proofErr w:type="spellEnd"/>
      <w:r w:rsidRPr="004A56EC">
        <w:rPr>
          <w:rFonts w:ascii="Book Antiqua" w:hAnsi="Book Antiqua"/>
          <w:sz w:val="24"/>
          <w:szCs w:val="24"/>
        </w:rPr>
        <w:t xml:space="preserve"> 2012; </w:t>
      </w:r>
      <w:r w:rsidRPr="004A56EC">
        <w:rPr>
          <w:rFonts w:ascii="Book Antiqua" w:hAnsi="Book Antiqua"/>
          <w:b/>
          <w:sz w:val="24"/>
          <w:szCs w:val="24"/>
        </w:rPr>
        <w:t>57</w:t>
      </w:r>
      <w:r w:rsidRPr="004A56EC">
        <w:rPr>
          <w:rFonts w:ascii="Book Antiqua" w:hAnsi="Book Antiqua"/>
          <w:sz w:val="24"/>
          <w:szCs w:val="24"/>
        </w:rPr>
        <w:t xml:space="preserve">: </w:t>
      </w:r>
      <w:r w:rsidRPr="004A56EC">
        <w:rPr>
          <w:rFonts w:ascii="Book Antiqua" w:hAnsi="Book Antiqua"/>
          <w:sz w:val="24"/>
          <w:szCs w:val="24"/>
        </w:rPr>
        <w:lastRenderedPageBreak/>
        <w:t>628-636 [PMID: 22659344 DOI: 10.1016/j.jhep.2012.04.038]</w:t>
      </w:r>
    </w:p>
    <w:p w14:paraId="5AE5C20A" w14:textId="77777777" w:rsidR="00BE062B" w:rsidRPr="004A56EC" w:rsidRDefault="00BE062B" w:rsidP="004A56EC">
      <w:pPr>
        <w:snapToGrid w:val="0"/>
        <w:spacing w:line="360" w:lineRule="auto"/>
        <w:rPr>
          <w:rFonts w:ascii="Book Antiqua" w:hAnsi="Book Antiqua"/>
          <w:sz w:val="24"/>
          <w:szCs w:val="24"/>
        </w:rPr>
      </w:pPr>
      <w:proofErr w:type="gramStart"/>
      <w:r w:rsidRPr="004A56EC">
        <w:rPr>
          <w:rFonts w:ascii="Book Antiqua" w:hAnsi="Book Antiqua"/>
          <w:sz w:val="24"/>
          <w:szCs w:val="24"/>
        </w:rPr>
        <w:t xml:space="preserve">60 </w:t>
      </w:r>
      <w:r w:rsidRPr="004A56EC">
        <w:rPr>
          <w:rFonts w:ascii="Book Antiqua" w:hAnsi="Book Antiqua"/>
          <w:b/>
          <w:sz w:val="24"/>
          <w:szCs w:val="24"/>
        </w:rPr>
        <w:t>Kwon C</w:t>
      </w:r>
      <w:r w:rsidRPr="004A56EC">
        <w:rPr>
          <w:rFonts w:ascii="Book Antiqua" w:hAnsi="Book Antiqua"/>
          <w:sz w:val="24"/>
          <w:szCs w:val="24"/>
        </w:rPr>
        <w:t>, Qian L, Cheng P, Nigam V, Arnold J, Srivastava D.</w:t>
      </w:r>
      <w:proofErr w:type="gramEnd"/>
      <w:r w:rsidRPr="004A56EC">
        <w:rPr>
          <w:rFonts w:ascii="Book Antiqua" w:hAnsi="Book Antiqua"/>
          <w:sz w:val="24"/>
          <w:szCs w:val="24"/>
        </w:rPr>
        <w:t xml:space="preserve"> A regulatory pathway involving Notch1/beta-catenin/Isl1 determines cardiac progenitor cell fate. </w:t>
      </w:r>
      <w:r w:rsidRPr="004A56EC">
        <w:rPr>
          <w:rFonts w:ascii="Book Antiqua" w:hAnsi="Book Antiqua"/>
          <w:i/>
          <w:sz w:val="24"/>
          <w:szCs w:val="24"/>
        </w:rPr>
        <w:t xml:space="preserve">Nat Cell </w:t>
      </w:r>
      <w:proofErr w:type="spellStart"/>
      <w:r w:rsidRPr="004A56EC">
        <w:rPr>
          <w:rFonts w:ascii="Book Antiqua" w:hAnsi="Book Antiqua"/>
          <w:i/>
          <w:sz w:val="24"/>
          <w:szCs w:val="24"/>
        </w:rPr>
        <w:t>Biol</w:t>
      </w:r>
      <w:proofErr w:type="spellEnd"/>
      <w:r w:rsidRPr="004A56EC">
        <w:rPr>
          <w:rFonts w:ascii="Book Antiqua" w:hAnsi="Book Antiqua"/>
          <w:sz w:val="24"/>
          <w:szCs w:val="24"/>
        </w:rPr>
        <w:t xml:space="preserve"> 2009; </w:t>
      </w:r>
      <w:r w:rsidRPr="004A56EC">
        <w:rPr>
          <w:rFonts w:ascii="Book Antiqua" w:hAnsi="Book Antiqua"/>
          <w:b/>
          <w:sz w:val="24"/>
          <w:szCs w:val="24"/>
        </w:rPr>
        <w:t>11</w:t>
      </w:r>
      <w:r w:rsidRPr="004A56EC">
        <w:rPr>
          <w:rFonts w:ascii="Book Antiqua" w:hAnsi="Book Antiqua"/>
          <w:sz w:val="24"/>
          <w:szCs w:val="24"/>
        </w:rPr>
        <w:t>: 951-957 [PMID: 19620969 DOI: 10.1038/ncb1906]</w:t>
      </w:r>
    </w:p>
    <w:p w14:paraId="3B51DAA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61 </w:t>
      </w:r>
      <w:r w:rsidRPr="004A56EC">
        <w:rPr>
          <w:rFonts w:ascii="Book Antiqua" w:hAnsi="Book Antiqua"/>
          <w:b/>
          <w:sz w:val="24"/>
          <w:szCs w:val="24"/>
        </w:rPr>
        <w:t>Bai F</w:t>
      </w:r>
      <w:r w:rsidRPr="004A56EC">
        <w:rPr>
          <w:rFonts w:ascii="Book Antiqua" w:hAnsi="Book Antiqua"/>
          <w:sz w:val="24"/>
          <w:szCs w:val="24"/>
        </w:rPr>
        <w:t xml:space="preserve">, Ho Lim C, </w:t>
      </w:r>
      <w:proofErr w:type="spellStart"/>
      <w:r w:rsidRPr="004A56EC">
        <w:rPr>
          <w:rFonts w:ascii="Book Antiqua" w:hAnsi="Book Antiqua"/>
          <w:sz w:val="24"/>
          <w:szCs w:val="24"/>
        </w:rPr>
        <w:t>Jia</w:t>
      </w:r>
      <w:proofErr w:type="spellEnd"/>
      <w:r w:rsidRPr="004A56EC">
        <w:rPr>
          <w:rFonts w:ascii="Book Antiqua" w:hAnsi="Book Antiqua"/>
          <w:sz w:val="24"/>
          <w:szCs w:val="24"/>
        </w:rPr>
        <w:t xml:space="preserve"> J, </w:t>
      </w:r>
      <w:proofErr w:type="spellStart"/>
      <w:r w:rsidRPr="004A56EC">
        <w:rPr>
          <w:rFonts w:ascii="Book Antiqua" w:hAnsi="Book Antiqua"/>
          <w:sz w:val="24"/>
          <w:szCs w:val="24"/>
        </w:rPr>
        <w:t>Santostefano</w:t>
      </w:r>
      <w:proofErr w:type="spellEnd"/>
      <w:r w:rsidRPr="004A56EC">
        <w:rPr>
          <w:rFonts w:ascii="Book Antiqua" w:hAnsi="Book Antiqua"/>
          <w:sz w:val="24"/>
          <w:szCs w:val="24"/>
        </w:rPr>
        <w:t xml:space="preserve"> K, Simmons C, </w:t>
      </w:r>
      <w:proofErr w:type="spellStart"/>
      <w:r w:rsidRPr="004A56EC">
        <w:rPr>
          <w:rFonts w:ascii="Book Antiqua" w:hAnsi="Book Antiqua"/>
          <w:sz w:val="24"/>
          <w:szCs w:val="24"/>
        </w:rPr>
        <w:t>Kasahara</w:t>
      </w:r>
      <w:proofErr w:type="spellEnd"/>
      <w:r w:rsidRPr="004A56EC">
        <w:rPr>
          <w:rFonts w:ascii="Book Antiqua" w:hAnsi="Book Antiqua"/>
          <w:sz w:val="24"/>
          <w:szCs w:val="24"/>
        </w:rPr>
        <w:t xml:space="preserve"> H, Wu W, Terada N, </w:t>
      </w:r>
      <w:proofErr w:type="spellStart"/>
      <w:r w:rsidRPr="004A56EC">
        <w:rPr>
          <w:rFonts w:ascii="Book Antiqua" w:hAnsi="Book Antiqua"/>
          <w:sz w:val="24"/>
          <w:szCs w:val="24"/>
        </w:rPr>
        <w:t>Jin</w:t>
      </w:r>
      <w:proofErr w:type="spellEnd"/>
      <w:r w:rsidRPr="004A56EC">
        <w:rPr>
          <w:rFonts w:ascii="Book Antiqua" w:hAnsi="Book Antiqua"/>
          <w:sz w:val="24"/>
          <w:szCs w:val="24"/>
        </w:rPr>
        <w:t xml:space="preserve"> S. Directed Differentiation of Embryonic Stem Cells Into Cardiomyocytes by Bacterial Injection of Defined Transcription Factors. </w:t>
      </w:r>
      <w:proofErr w:type="spellStart"/>
      <w:r w:rsidRPr="004A56EC">
        <w:rPr>
          <w:rFonts w:ascii="Book Antiqua" w:hAnsi="Book Antiqua"/>
          <w:i/>
          <w:sz w:val="24"/>
          <w:szCs w:val="24"/>
        </w:rPr>
        <w:t>Sci</w:t>
      </w:r>
      <w:proofErr w:type="spellEnd"/>
      <w:r w:rsidRPr="004A56EC">
        <w:rPr>
          <w:rFonts w:ascii="Book Antiqua" w:hAnsi="Book Antiqua"/>
          <w:i/>
          <w:sz w:val="24"/>
          <w:szCs w:val="24"/>
        </w:rPr>
        <w:t xml:space="preserve"> Rep</w:t>
      </w:r>
      <w:r w:rsidRPr="004A56EC">
        <w:rPr>
          <w:rFonts w:ascii="Book Antiqua" w:hAnsi="Book Antiqua"/>
          <w:sz w:val="24"/>
          <w:szCs w:val="24"/>
        </w:rPr>
        <w:t xml:space="preserve"> 2015; </w:t>
      </w:r>
      <w:r w:rsidRPr="004A56EC">
        <w:rPr>
          <w:rFonts w:ascii="Book Antiqua" w:hAnsi="Book Antiqua"/>
          <w:b/>
          <w:sz w:val="24"/>
          <w:szCs w:val="24"/>
        </w:rPr>
        <w:t>5</w:t>
      </w:r>
      <w:r w:rsidRPr="004A56EC">
        <w:rPr>
          <w:rFonts w:ascii="Book Antiqua" w:hAnsi="Book Antiqua"/>
          <w:sz w:val="24"/>
          <w:szCs w:val="24"/>
        </w:rPr>
        <w:t>: 15014 [PMID: 26449528 DOI: 10.1038/srep15014]</w:t>
      </w:r>
    </w:p>
    <w:p w14:paraId="4E3E8E3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62 </w:t>
      </w:r>
      <w:r w:rsidRPr="004A56EC">
        <w:rPr>
          <w:rFonts w:ascii="Book Antiqua" w:hAnsi="Book Antiqua"/>
          <w:b/>
          <w:sz w:val="24"/>
          <w:szCs w:val="24"/>
        </w:rPr>
        <w:t>Oh Y</w:t>
      </w:r>
      <w:r w:rsidRPr="004A56EC">
        <w:rPr>
          <w:rFonts w:ascii="Book Antiqua" w:hAnsi="Book Antiqua"/>
          <w:sz w:val="24"/>
          <w:szCs w:val="24"/>
        </w:rPr>
        <w:t xml:space="preserve">, Jang J. Directed Differentiation of Pluripotent Stem Cells by Transcription Factors. </w:t>
      </w:r>
      <w:proofErr w:type="spellStart"/>
      <w:r w:rsidRPr="004A56EC">
        <w:rPr>
          <w:rFonts w:ascii="Book Antiqua" w:hAnsi="Book Antiqua"/>
          <w:i/>
          <w:sz w:val="24"/>
          <w:szCs w:val="24"/>
        </w:rPr>
        <w:t>Mol</w:t>
      </w:r>
      <w:proofErr w:type="spellEnd"/>
      <w:r w:rsidRPr="004A56EC">
        <w:rPr>
          <w:rFonts w:ascii="Book Antiqua" w:hAnsi="Book Antiqua"/>
          <w:i/>
          <w:sz w:val="24"/>
          <w:szCs w:val="24"/>
        </w:rPr>
        <w:t xml:space="preserve"> Cells</w:t>
      </w:r>
      <w:r w:rsidRPr="004A56EC">
        <w:rPr>
          <w:rFonts w:ascii="Book Antiqua" w:hAnsi="Book Antiqua"/>
          <w:sz w:val="24"/>
          <w:szCs w:val="24"/>
        </w:rPr>
        <w:t xml:space="preserve"> 2019; </w:t>
      </w:r>
      <w:r w:rsidRPr="004A56EC">
        <w:rPr>
          <w:rFonts w:ascii="Book Antiqua" w:hAnsi="Book Antiqua"/>
          <w:b/>
          <w:sz w:val="24"/>
          <w:szCs w:val="24"/>
        </w:rPr>
        <w:t>42</w:t>
      </w:r>
      <w:r w:rsidRPr="004A56EC">
        <w:rPr>
          <w:rFonts w:ascii="Book Antiqua" w:hAnsi="Book Antiqua"/>
          <w:sz w:val="24"/>
          <w:szCs w:val="24"/>
        </w:rPr>
        <w:t>: 200-209 [PMID: 30884942 DOI: 10.14348/molcells.2019.2439]</w:t>
      </w:r>
    </w:p>
    <w:p w14:paraId="50E2A161"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63 </w:t>
      </w:r>
      <w:r w:rsidRPr="004A56EC">
        <w:rPr>
          <w:rFonts w:ascii="Book Antiqua" w:hAnsi="Book Antiqua"/>
          <w:b/>
          <w:sz w:val="24"/>
          <w:szCs w:val="24"/>
        </w:rPr>
        <w:t>Sun AX</w:t>
      </w:r>
      <w:r w:rsidRPr="004A56EC">
        <w:rPr>
          <w:rFonts w:ascii="Book Antiqua" w:hAnsi="Book Antiqua"/>
          <w:sz w:val="24"/>
          <w:szCs w:val="24"/>
        </w:rPr>
        <w:t xml:space="preserve">, Yuan Q, Tan S, Xiao Y, Wang D, </w:t>
      </w:r>
      <w:proofErr w:type="spellStart"/>
      <w:r w:rsidRPr="004A56EC">
        <w:rPr>
          <w:rFonts w:ascii="Book Antiqua" w:hAnsi="Book Antiqua"/>
          <w:sz w:val="24"/>
          <w:szCs w:val="24"/>
        </w:rPr>
        <w:t>Khoo</w:t>
      </w:r>
      <w:proofErr w:type="spellEnd"/>
      <w:r w:rsidRPr="004A56EC">
        <w:rPr>
          <w:rFonts w:ascii="Book Antiqua" w:hAnsi="Book Antiqua"/>
          <w:sz w:val="24"/>
          <w:szCs w:val="24"/>
        </w:rPr>
        <w:t xml:space="preserve"> AT, Sani L, Tran HD, Kim P, </w:t>
      </w:r>
      <w:proofErr w:type="spellStart"/>
      <w:r w:rsidRPr="004A56EC">
        <w:rPr>
          <w:rFonts w:ascii="Book Antiqua" w:hAnsi="Book Antiqua"/>
          <w:sz w:val="24"/>
          <w:szCs w:val="24"/>
        </w:rPr>
        <w:t>Chiew</w:t>
      </w:r>
      <w:proofErr w:type="spellEnd"/>
      <w:r w:rsidRPr="004A56EC">
        <w:rPr>
          <w:rFonts w:ascii="Book Antiqua" w:hAnsi="Book Antiqua"/>
          <w:sz w:val="24"/>
          <w:szCs w:val="24"/>
        </w:rPr>
        <w:t xml:space="preserve"> YS, Lee KJ, Yen YC, Ng HH, Lim B, Je HS. </w:t>
      </w:r>
      <w:proofErr w:type="gramStart"/>
      <w:r w:rsidRPr="004A56EC">
        <w:rPr>
          <w:rFonts w:ascii="Book Antiqua" w:hAnsi="Book Antiqua"/>
          <w:sz w:val="24"/>
          <w:szCs w:val="24"/>
        </w:rPr>
        <w:t>Direct Induction and Functional Maturation of Forebrain GABAergic Neurons from Human Pluripotent Stem Cells.</w:t>
      </w:r>
      <w:proofErr w:type="gramEnd"/>
      <w:r w:rsidRPr="004A56EC">
        <w:rPr>
          <w:rFonts w:ascii="Book Antiqua" w:hAnsi="Book Antiqua"/>
          <w:sz w:val="24"/>
          <w:szCs w:val="24"/>
        </w:rPr>
        <w:t xml:space="preserve"> </w:t>
      </w:r>
      <w:r w:rsidRPr="004A56EC">
        <w:rPr>
          <w:rFonts w:ascii="Book Antiqua" w:hAnsi="Book Antiqua"/>
          <w:i/>
          <w:sz w:val="24"/>
          <w:szCs w:val="24"/>
        </w:rPr>
        <w:t>Cell Rep</w:t>
      </w:r>
      <w:r w:rsidRPr="004A56EC">
        <w:rPr>
          <w:rFonts w:ascii="Book Antiqua" w:hAnsi="Book Antiqua"/>
          <w:sz w:val="24"/>
          <w:szCs w:val="24"/>
        </w:rPr>
        <w:t xml:space="preserve"> 2016; </w:t>
      </w:r>
      <w:r w:rsidRPr="004A56EC">
        <w:rPr>
          <w:rFonts w:ascii="Book Antiqua" w:hAnsi="Book Antiqua"/>
          <w:b/>
          <w:sz w:val="24"/>
          <w:szCs w:val="24"/>
        </w:rPr>
        <w:t>16</w:t>
      </w:r>
      <w:r w:rsidRPr="004A56EC">
        <w:rPr>
          <w:rFonts w:ascii="Book Antiqua" w:hAnsi="Book Antiqua"/>
          <w:sz w:val="24"/>
          <w:szCs w:val="24"/>
        </w:rPr>
        <w:t>: 1942-1953 [PMID: 27498872 DOI: 10.1016/j.celrep.2016.07.035]</w:t>
      </w:r>
    </w:p>
    <w:p w14:paraId="2155F86E"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64 </w:t>
      </w:r>
      <w:r w:rsidRPr="004A56EC">
        <w:rPr>
          <w:rFonts w:ascii="Book Antiqua" w:hAnsi="Book Antiqua"/>
          <w:b/>
          <w:sz w:val="24"/>
          <w:szCs w:val="24"/>
        </w:rPr>
        <w:t>Nicholas CR</w:t>
      </w:r>
      <w:r w:rsidRPr="004A56EC">
        <w:rPr>
          <w:rFonts w:ascii="Book Antiqua" w:hAnsi="Book Antiqua"/>
          <w:sz w:val="24"/>
          <w:szCs w:val="24"/>
        </w:rPr>
        <w:t xml:space="preserve">, Chen J, Tang Y, </w:t>
      </w:r>
      <w:proofErr w:type="spellStart"/>
      <w:r w:rsidRPr="004A56EC">
        <w:rPr>
          <w:rFonts w:ascii="Book Antiqua" w:hAnsi="Book Antiqua"/>
          <w:sz w:val="24"/>
          <w:szCs w:val="24"/>
        </w:rPr>
        <w:t>Southwell</w:t>
      </w:r>
      <w:proofErr w:type="spellEnd"/>
      <w:r w:rsidRPr="004A56EC">
        <w:rPr>
          <w:rFonts w:ascii="Book Antiqua" w:hAnsi="Book Antiqua"/>
          <w:sz w:val="24"/>
          <w:szCs w:val="24"/>
        </w:rPr>
        <w:t xml:space="preserve"> DG, Chalmers N, Vogt D, Arnold CM, Chen YJ, Stanley EG, </w:t>
      </w:r>
      <w:proofErr w:type="spellStart"/>
      <w:r w:rsidRPr="004A56EC">
        <w:rPr>
          <w:rFonts w:ascii="Book Antiqua" w:hAnsi="Book Antiqua"/>
          <w:sz w:val="24"/>
          <w:szCs w:val="24"/>
        </w:rPr>
        <w:t>Elefanty</w:t>
      </w:r>
      <w:proofErr w:type="spellEnd"/>
      <w:r w:rsidRPr="004A56EC">
        <w:rPr>
          <w:rFonts w:ascii="Book Antiqua" w:hAnsi="Book Antiqua"/>
          <w:sz w:val="24"/>
          <w:szCs w:val="24"/>
        </w:rPr>
        <w:t xml:space="preserve"> AG, </w:t>
      </w:r>
      <w:proofErr w:type="spellStart"/>
      <w:r w:rsidRPr="004A56EC">
        <w:rPr>
          <w:rFonts w:ascii="Book Antiqua" w:hAnsi="Book Antiqua"/>
          <w:sz w:val="24"/>
          <w:szCs w:val="24"/>
        </w:rPr>
        <w:t>Sasai</w:t>
      </w:r>
      <w:proofErr w:type="spellEnd"/>
      <w:r w:rsidRPr="004A56EC">
        <w:rPr>
          <w:rFonts w:ascii="Book Antiqua" w:hAnsi="Book Antiqua"/>
          <w:sz w:val="24"/>
          <w:szCs w:val="24"/>
        </w:rPr>
        <w:t xml:space="preserve"> Y, Alvarez-</w:t>
      </w:r>
      <w:proofErr w:type="spellStart"/>
      <w:r w:rsidRPr="004A56EC">
        <w:rPr>
          <w:rFonts w:ascii="Book Antiqua" w:hAnsi="Book Antiqua"/>
          <w:sz w:val="24"/>
          <w:szCs w:val="24"/>
        </w:rPr>
        <w:t>Buylla</w:t>
      </w:r>
      <w:proofErr w:type="spellEnd"/>
      <w:r w:rsidRPr="004A56EC">
        <w:rPr>
          <w:rFonts w:ascii="Book Antiqua" w:hAnsi="Book Antiqua"/>
          <w:sz w:val="24"/>
          <w:szCs w:val="24"/>
        </w:rPr>
        <w:t xml:space="preserve"> A, Rubenstein JL, </w:t>
      </w:r>
      <w:proofErr w:type="spellStart"/>
      <w:r w:rsidRPr="004A56EC">
        <w:rPr>
          <w:rFonts w:ascii="Book Antiqua" w:hAnsi="Book Antiqua"/>
          <w:sz w:val="24"/>
          <w:szCs w:val="24"/>
        </w:rPr>
        <w:t>Kriegstein</w:t>
      </w:r>
      <w:proofErr w:type="spellEnd"/>
      <w:r w:rsidRPr="004A56EC">
        <w:rPr>
          <w:rFonts w:ascii="Book Antiqua" w:hAnsi="Book Antiqua"/>
          <w:sz w:val="24"/>
          <w:szCs w:val="24"/>
        </w:rPr>
        <w:t xml:space="preserve"> AR. Functional maturation of </w:t>
      </w:r>
      <w:proofErr w:type="spellStart"/>
      <w:r w:rsidRPr="004A56EC">
        <w:rPr>
          <w:rFonts w:ascii="Book Antiqua" w:hAnsi="Book Antiqua"/>
          <w:sz w:val="24"/>
          <w:szCs w:val="24"/>
        </w:rPr>
        <w:t>hPSC</w:t>
      </w:r>
      <w:proofErr w:type="spellEnd"/>
      <w:r w:rsidRPr="004A56EC">
        <w:rPr>
          <w:rFonts w:ascii="Book Antiqua" w:hAnsi="Book Antiqua"/>
          <w:sz w:val="24"/>
          <w:szCs w:val="24"/>
        </w:rPr>
        <w:t xml:space="preserve">-derived forebrain interneurons requires an extended timeline and mimics human neural development. </w:t>
      </w:r>
      <w:r w:rsidRPr="004A56EC">
        <w:rPr>
          <w:rFonts w:ascii="Book Antiqua" w:hAnsi="Book Antiqua"/>
          <w:i/>
          <w:sz w:val="24"/>
          <w:szCs w:val="24"/>
        </w:rPr>
        <w:t>Cell Stem Cell</w:t>
      </w:r>
      <w:r w:rsidRPr="004A56EC">
        <w:rPr>
          <w:rFonts w:ascii="Book Antiqua" w:hAnsi="Book Antiqua"/>
          <w:sz w:val="24"/>
          <w:szCs w:val="24"/>
        </w:rPr>
        <w:t xml:space="preserve"> 2013; </w:t>
      </w:r>
      <w:r w:rsidRPr="004A56EC">
        <w:rPr>
          <w:rFonts w:ascii="Book Antiqua" w:hAnsi="Book Antiqua"/>
          <w:b/>
          <w:sz w:val="24"/>
          <w:szCs w:val="24"/>
        </w:rPr>
        <w:t>12</w:t>
      </w:r>
      <w:r w:rsidRPr="004A56EC">
        <w:rPr>
          <w:rFonts w:ascii="Book Antiqua" w:hAnsi="Book Antiqua"/>
          <w:sz w:val="24"/>
          <w:szCs w:val="24"/>
        </w:rPr>
        <w:t>: 573-586 [PMID: 23642366 DOI: 10.1016/j.stem.2013.04.005]</w:t>
      </w:r>
    </w:p>
    <w:p w14:paraId="7A2866E7"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65 </w:t>
      </w:r>
      <w:proofErr w:type="spellStart"/>
      <w:r w:rsidRPr="004A56EC">
        <w:rPr>
          <w:rFonts w:ascii="Book Antiqua" w:hAnsi="Book Antiqua"/>
          <w:b/>
          <w:sz w:val="24"/>
          <w:szCs w:val="24"/>
        </w:rPr>
        <w:t>Osakada</w:t>
      </w:r>
      <w:proofErr w:type="spellEnd"/>
      <w:r w:rsidRPr="004A56EC">
        <w:rPr>
          <w:rFonts w:ascii="Book Antiqua" w:hAnsi="Book Antiqua"/>
          <w:b/>
          <w:sz w:val="24"/>
          <w:szCs w:val="24"/>
        </w:rPr>
        <w:t xml:space="preserve"> F</w:t>
      </w:r>
      <w:r w:rsidRPr="004A56EC">
        <w:rPr>
          <w:rFonts w:ascii="Book Antiqua" w:hAnsi="Book Antiqua"/>
          <w:sz w:val="24"/>
          <w:szCs w:val="24"/>
        </w:rPr>
        <w:t xml:space="preserve">, Ikeda H, </w:t>
      </w:r>
      <w:proofErr w:type="spellStart"/>
      <w:r w:rsidRPr="004A56EC">
        <w:rPr>
          <w:rFonts w:ascii="Book Antiqua" w:hAnsi="Book Antiqua"/>
          <w:sz w:val="24"/>
          <w:szCs w:val="24"/>
        </w:rPr>
        <w:t>Sasai</w:t>
      </w:r>
      <w:proofErr w:type="spellEnd"/>
      <w:r w:rsidRPr="004A56EC">
        <w:rPr>
          <w:rFonts w:ascii="Book Antiqua" w:hAnsi="Book Antiqua"/>
          <w:sz w:val="24"/>
          <w:szCs w:val="24"/>
        </w:rPr>
        <w:t xml:space="preserve"> Y, Takahashi M. Stepwise differentiation of pluripotent stem cells into retinal cells. </w:t>
      </w:r>
      <w:r w:rsidRPr="004A56EC">
        <w:rPr>
          <w:rFonts w:ascii="Book Antiqua" w:hAnsi="Book Antiqua"/>
          <w:i/>
          <w:sz w:val="24"/>
          <w:szCs w:val="24"/>
        </w:rPr>
        <w:t xml:space="preserve">Nat </w:t>
      </w:r>
      <w:proofErr w:type="spellStart"/>
      <w:r w:rsidRPr="004A56EC">
        <w:rPr>
          <w:rFonts w:ascii="Book Antiqua" w:hAnsi="Book Antiqua"/>
          <w:i/>
          <w:sz w:val="24"/>
          <w:szCs w:val="24"/>
        </w:rPr>
        <w:t>Protoc</w:t>
      </w:r>
      <w:proofErr w:type="spellEnd"/>
      <w:r w:rsidRPr="004A56EC">
        <w:rPr>
          <w:rFonts w:ascii="Book Antiqua" w:hAnsi="Book Antiqua"/>
          <w:sz w:val="24"/>
          <w:szCs w:val="24"/>
        </w:rPr>
        <w:t xml:space="preserve"> 2009; </w:t>
      </w:r>
      <w:r w:rsidRPr="004A56EC">
        <w:rPr>
          <w:rFonts w:ascii="Book Antiqua" w:hAnsi="Book Antiqua"/>
          <w:b/>
          <w:sz w:val="24"/>
          <w:szCs w:val="24"/>
        </w:rPr>
        <w:t>4</w:t>
      </w:r>
      <w:r w:rsidRPr="004A56EC">
        <w:rPr>
          <w:rFonts w:ascii="Book Antiqua" w:hAnsi="Book Antiqua"/>
          <w:sz w:val="24"/>
          <w:szCs w:val="24"/>
        </w:rPr>
        <w:t>: 811-824 [PMID: 19444239 DOI: 10.1038/nprot.2009.51]</w:t>
      </w:r>
    </w:p>
    <w:p w14:paraId="7B00AF0A"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66 </w:t>
      </w:r>
      <w:r w:rsidRPr="004A56EC">
        <w:rPr>
          <w:rFonts w:ascii="Book Antiqua" w:hAnsi="Book Antiqua"/>
          <w:b/>
          <w:sz w:val="24"/>
          <w:szCs w:val="24"/>
        </w:rPr>
        <w:t>Ge JY</w:t>
      </w:r>
      <w:r w:rsidRPr="004A56EC">
        <w:rPr>
          <w:rFonts w:ascii="Book Antiqua" w:hAnsi="Book Antiqua"/>
          <w:sz w:val="24"/>
          <w:szCs w:val="24"/>
        </w:rPr>
        <w:t xml:space="preserve">, Zheng YW, Liu LP, </w:t>
      </w:r>
      <w:proofErr w:type="spellStart"/>
      <w:r w:rsidRPr="004A56EC">
        <w:rPr>
          <w:rFonts w:ascii="Book Antiqua" w:hAnsi="Book Antiqua"/>
          <w:sz w:val="24"/>
          <w:szCs w:val="24"/>
        </w:rPr>
        <w:t>Isoda</w:t>
      </w:r>
      <w:proofErr w:type="spellEnd"/>
      <w:r w:rsidRPr="004A56EC">
        <w:rPr>
          <w:rFonts w:ascii="Book Antiqua" w:hAnsi="Book Antiqua"/>
          <w:sz w:val="24"/>
          <w:szCs w:val="24"/>
        </w:rPr>
        <w:t xml:space="preserve"> H, Oda T. Impelling force and current challenges by chemicals in somatic cell reprogramming and expansion beyond hepatocytes. </w:t>
      </w:r>
      <w:r w:rsidRPr="004A56EC">
        <w:rPr>
          <w:rFonts w:ascii="Book Antiqua" w:hAnsi="Book Antiqua"/>
          <w:i/>
          <w:sz w:val="24"/>
          <w:szCs w:val="24"/>
        </w:rPr>
        <w:t>World J Stem Cells</w:t>
      </w:r>
      <w:r w:rsidRPr="004A56EC">
        <w:rPr>
          <w:rFonts w:ascii="Book Antiqua" w:hAnsi="Book Antiqua"/>
          <w:sz w:val="24"/>
          <w:szCs w:val="24"/>
        </w:rPr>
        <w:t xml:space="preserve"> 2019; </w:t>
      </w:r>
      <w:r w:rsidRPr="004A56EC">
        <w:rPr>
          <w:rFonts w:ascii="Book Antiqua" w:hAnsi="Book Antiqua"/>
          <w:b/>
          <w:sz w:val="24"/>
          <w:szCs w:val="24"/>
        </w:rPr>
        <w:t>11</w:t>
      </w:r>
      <w:r w:rsidRPr="004A56EC">
        <w:rPr>
          <w:rFonts w:ascii="Book Antiqua" w:hAnsi="Book Antiqua"/>
          <w:sz w:val="24"/>
          <w:szCs w:val="24"/>
        </w:rPr>
        <w:t>: 650-665 [PMID: 31616541 DOI: 10.4252/wjsc.v11.i9.650]</w:t>
      </w:r>
    </w:p>
    <w:p w14:paraId="64480DE3"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67 </w:t>
      </w:r>
      <w:r w:rsidRPr="004A56EC">
        <w:rPr>
          <w:rFonts w:ascii="Book Antiqua" w:hAnsi="Book Antiqua"/>
          <w:b/>
          <w:sz w:val="24"/>
          <w:szCs w:val="24"/>
        </w:rPr>
        <w:t>Sharma A</w:t>
      </w:r>
      <w:r w:rsidRPr="004A56EC">
        <w:rPr>
          <w:rFonts w:ascii="Book Antiqua" w:hAnsi="Book Antiqua"/>
          <w:sz w:val="24"/>
          <w:szCs w:val="24"/>
        </w:rPr>
        <w:t xml:space="preserve">, </w:t>
      </w:r>
      <w:proofErr w:type="spellStart"/>
      <w:r w:rsidRPr="004A56EC">
        <w:rPr>
          <w:rFonts w:ascii="Book Antiqua" w:hAnsi="Book Antiqua"/>
          <w:sz w:val="24"/>
          <w:szCs w:val="24"/>
        </w:rPr>
        <w:t>McKeithan</w:t>
      </w:r>
      <w:proofErr w:type="spellEnd"/>
      <w:r w:rsidRPr="004A56EC">
        <w:rPr>
          <w:rFonts w:ascii="Book Antiqua" w:hAnsi="Book Antiqua"/>
          <w:sz w:val="24"/>
          <w:szCs w:val="24"/>
        </w:rPr>
        <w:t xml:space="preserve"> WL, Serrano R, </w:t>
      </w:r>
      <w:proofErr w:type="spellStart"/>
      <w:r w:rsidRPr="004A56EC">
        <w:rPr>
          <w:rFonts w:ascii="Book Antiqua" w:hAnsi="Book Antiqua"/>
          <w:sz w:val="24"/>
          <w:szCs w:val="24"/>
        </w:rPr>
        <w:t>Kitani</w:t>
      </w:r>
      <w:proofErr w:type="spellEnd"/>
      <w:r w:rsidRPr="004A56EC">
        <w:rPr>
          <w:rFonts w:ascii="Book Antiqua" w:hAnsi="Book Antiqua"/>
          <w:sz w:val="24"/>
          <w:szCs w:val="24"/>
        </w:rPr>
        <w:t xml:space="preserve"> T, Burridge PW, Del </w:t>
      </w:r>
      <w:proofErr w:type="spellStart"/>
      <w:r w:rsidRPr="004A56EC">
        <w:rPr>
          <w:rFonts w:ascii="Book Antiqua" w:hAnsi="Book Antiqua"/>
          <w:sz w:val="24"/>
          <w:szCs w:val="24"/>
        </w:rPr>
        <w:t>Álamo</w:t>
      </w:r>
      <w:proofErr w:type="spellEnd"/>
      <w:r w:rsidRPr="004A56EC">
        <w:rPr>
          <w:rFonts w:ascii="Book Antiqua" w:hAnsi="Book Antiqua"/>
          <w:sz w:val="24"/>
          <w:szCs w:val="24"/>
        </w:rPr>
        <w:t xml:space="preserve"> JC, </w:t>
      </w:r>
      <w:proofErr w:type="spellStart"/>
      <w:r w:rsidRPr="004A56EC">
        <w:rPr>
          <w:rFonts w:ascii="Book Antiqua" w:hAnsi="Book Antiqua"/>
          <w:sz w:val="24"/>
          <w:szCs w:val="24"/>
        </w:rPr>
        <w:t>Mercola</w:t>
      </w:r>
      <w:proofErr w:type="spellEnd"/>
      <w:r w:rsidRPr="004A56EC">
        <w:rPr>
          <w:rFonts w:ascii="Book Antiqua" w:hAnsi="Book Antiqua"/>
          <w:sz w:val="24"/>
          <w:szCs w:val="24"/>
        </w:rPr>
        <w:t xml:space="preserve"> M, Wu JC. </w:t>
      </w:r>
      <w:proofErr w:type="gramStart"/>
      <w:r w:rsidRPr="004A56EC">
        <w:rPr>
          <w:rFonts w:ascii="Book Antiqua" w:hAnsi="Book Antiqua"/>
          <w:sz w:val="24"/>
          <w:szCs w:val="24"/>
        </w:rPr>
        <w:t>Use of human induced pluripotent stem cell-derived cardiomyocytes to assess drug cardiotoxicity.</w:t>
      </w:r>
      <w:proofErr w:type="gramEnd"/>
      <w:r w:rsidRPr="004A56EC">
        <w:rPr>
          <w:rFonts w:ascii="Book Antiqua" w:hAnsi="Book Antiqua"/>
          <w:sz w:val="24"/>
          <w:szCs w:val="24"/>
        </w:rPr>
        <w:t xml:space="preserve"> </w:t>
      </w:r>
      <w:r w:rsidRPr="004A56EC">
        <w:rPr>
          <w:rFonts w:ascii="Book Antiqua" w:hAnsi="Book Antiqua"/>
          <w:i/>
          <w:sz w:val="24"/>
          <w:szCs w:val="24"/>
        </w:rPr>
        <w:t xml:space="preserve">Nat </w:t>
      </w:r>
      <w:proofErr w:type="spellStart"/>
      <w:r w:rsidRPr="004A56EC">
        <w:rPr>
          <w:rFonts w:ascii="Book Antiqua" w:hAnsi="Book Antiqua"/>
          <w:i/>
          <w:sz w:val="24"/>
          <w:szCs w:val="24"/>
        </w:rPr>
        <w:t>Protoc</w:t>
      </w:r>
      <w:proofErr w:type="spellEnd"/>
      <w:r w:rsidRPr="004A56EC">
        <w:rPr>
          <w:rFonts w:ascii="Book Antiqua" w:hAnsi="Book Antiqua"/>
          <w:sz w:val="24"/>
          <w:szCs w:val="24"/>
        </w:rPr>
        <w:t xml:space="preserve"> 2018; </w:t>
      </w:r>
      <w:r w:rsidRPr="004A56EC">
        <w:rPr>
          <w:rFonts w:ascii="Book Antiqua" w:hAnsi="Book Antiqua"/>
          <w:b/>
          <w:sz w:val="24"/>
          <w:szCs w:val="24"/>
        </w:rPr>
        <w:t>13</w:t>
      </w:r>
      <w:r w:rsidRPr="004A56EC">
        <w:rPr>
          <w:rFonts w:ascii="Book Antiqua" w:hAnsi="Book Antiqua"/>
          <w:sz w:val="24"/>
          <w:szCs w:val="24"/>
        </w:rPr>
        <w:t>: 3018-3041 [PMID: 30413796 DOI: 10.1038/s41596-018-0076-8]</w:t>
      </w:r>
    </w:p>
    <w:p w14:paraId="3B49B606"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68 </w:t>
      </w:r>
      <w:r w:rsidRPr="004A56EC">
        <w:rPr>
          <w:rFonts w:ascii="Book Antiqua" w:hAnsi="Book Antiqua"/>
          <w:b/>
          <w:sz w:val="24"/>
          <w:szCs w:val="24"/>
        </w:rPr>
        <w:t>Nakajima-Takagi Y</w:t>
      </w:r>
      <w:r w:rsidRPr="004A56EC">
        <w:rPr>
          <w:rFonts w:ascii="Book Antiqua" w:hAnsi="Book Antiqua"/>
          <w:sz w:val="24"/>
          <w:szCs w:val="24"/>
        </w:rPr>
        <w:t xml:space="preserve">, </w:t>
      </w:r>
      <w:proofErr w:type="spellStart"/>
      <w:r w:rsidRPr="004A56EC">
        <w:rPr>
          <w:rFonts w:ascii="Book Antiqua" w:hAnsi="Book Antiqua"/>
          <w:sz w:val="24"/>
          <w:szCs w:val="24"/>
        </w:rPr>
        <w:t>Osawa</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Oshima</w:t>
      </w:r>
      <w:proofErr w:type="spellEnd"/>
      <w:r w:rsidRPr="004A56EC">
        <w:rPr>
          <w:rFonts w:ascii="Book Antiqua" w:hAnsi="Book Antiqua"/>
          <w:sz w:val="24"/>
          <w:szCs w:val="24"/>
        </w:rPr>
        <w:t xml:space="preserve"> M, Takagi H, Miyagi S, </w:t>
      </w:r>
      <w:proofErr w:type="spellStart"/>
      <w:r w:rsidRPr="004A56EC">
        <w:rPr>
          <w:rFonts w:ascii="Book Antiqua" w:hAnsi="Book Antiqua"/>
          <w:sz w:val="24"/>
          <w:szCs w:val="24"/>
        </w:rPr>
        <w:t>Endoh</w:t>
      </w:r>
      <w:proofErr w:type="spellEnd"/>
      <w:r w:rsidRPr="004A56EC">
        <w:rPr>
          <w:rFonts w:ascii="Book Antiqua" w:hAnsi="Book Antiqua"/>
          <w:sz w:val="24"/>
          <w:szCs w:val="24"/>
        </w:rPr>
        <w:t xml:space="preserve"> M, Endo </w:t>
      </w:r>
      <w:r w:rsidRPr="004A56EC">
        <w:rPr>
          <w:rFonts w:ascii="Book Antiqua" w:hAnsi="Book Antiqua"/>
          <w:sz w:val="24"/>
          <w:szCs w:val="24"/>
        </w:rPr>
        <w:lastRenderedPageBreak/>
        <w:t xml:space="preserve">TA, </w:t>
      </w:r>
      <w:proofErr w:type="spellStart"/>
      <w:r w:rsidRPr="004A56EC">
        <w:rPr>
          <w:rFonts w:ascii="Book Antiqua" w:hAnsi="Book Antiqua"/>
          <w:sz w:val="24"/>
          <w:szCs w:val="24"/>
        </w:rPr>
        <w:t>Takayama</w:t>
      </w:r>
      <w:proofErr w:type="spellEnd"/>
      <w:r w:rsidRPr="004A56EC">
        <w:rPr>
          <w:rFonts w:ascii="Book Antiqua" w:hAnsi="Book Antiqua"/>
          <w:sz w:val="24"/>
          <w:szCs w:val="24"/>
        </w:rPr>
        <w:t xml:space="preserve"> N, </w:t>
      </w:r>
      <w:proofErr w:type="spellStart"/>
      <w:r w:rsidRPr="004A56EC">
        <w:rPr>
          <w:rFonts w:ascii="Book Antiqua" w:hAnsi="Book Antiqua"/>
          <w:sz w:val="24"/>
          <w:szCs w:val="24"/>
        </w:rPr>
        <w:t>Eto</w:t>
      </w:r>
      <w:proofErr w:type="spellEnd"/>
      <w:r w:rsidRPr="004A56EC">
        <w:rPr>
          <w:rFonts w:ascii="Book Antiqua" w:hAnsi="Book Antiqua"/>
          <w:sz w:val="24"/>
          <w:szCs w:val="24"/>
        </w:rPr>
        <w:t xml:space="preserve"> K, Toyoda T, </w:t>
      </w:r>
      <w:proofErr w:type="spellStart"/>
      <w:r w:rsidRPr="004A56EC">
        <w:rPr>
          <w:rFonts w:ascii="Book Antiqua" w:hAnsi="Book Antiqua"/>
          <w:sz w:val="24"/>
          <w:szCs w:val="24"/>
        </w:rPr>
        <w:t>Koseki</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Nakauchi</w:t>
      </w:r>
      <w:proofErr w:type="spellEnd"/>
      <w:r w:rsidRPr="004A56EC">
        <w:rPr>
          <w:rFonts w:ascii="Book Antiqua" w:hAnsi="Book Antiqua"/>
          <w:sz w:val="24"/>
          <w:szCs w:val="24"/>
        </w:rPr>
        <w:t xml:space="preserve"> H, </w:t>
      </w:r>
      <w:proofErr w:type="spellStart"/>
      <w:r w:rsidRPr="004A56EC">
        <w:rPr>
          <w:rFonts w:ascii="Book Antiqua" w:hAnsi="Book Antiqua"/>
          <w:sz w:val="24"/>
          <w:szCs w:val="24"/>
        </w:rPr>
        <w:t>Iwama</w:t>
      </w:r>
      <w:proofErr w:type="spellEnd"/>
      <w:r w:rsidRPr="004A56EC">
        <w:rPr>
          <w:rFonts w:ascii="Book Antiqua" w:hAnsi="Book Antiqua"/>
          <w:sz w:val="24"/>
          <w:szCs w:val="24"/>
        </w:rPr>
        <w:t xml:space="preserve"> A. Role of SOX17 in hematopoietic development from human embryonic stem cells. </w:t>
      </w:r>
      <w:r w:rsidRPr="004A56EC">
        <w:rPr>
          <w:rFonts w:ascii="Book Antiqua" w:hAnsi="Book Antiqua"/>
          <w:i/>
          <w:sz w:val="24"/>
          <w:szCs w:val="24"/>
        </w:rPr>
        <w:t>Blood</w:t>
      </w:r>
      <w:r w:rsidRPr="004A56EC">
        <w:rPr>
          <w:rFonts w:ascii="Book Antiqua" w:hAnsi="Book Antiqua"/>
          <w:sz w:val="24"/>
          <w:szCs w:val="24"/>
        </w:rPr>
        <w:t xml:space="preserve"> 2013; </w:t>
      </w:r>
      <w:r w:rsidRPr="004A56EC">
        <w:rPr>
          <w:rFonts w:ascii="Book Antiqua" w:hAnsi="Book Antiqua"/>
          <w:b/>
          <w:sz w:val="24"/>
          <w:szCs w:val="24"/>
        </w:rPr>
        <w:t>121</w:t>
      </w:r>
      <w:r w:rsidRPr="004A56EC">
        <w:rPr>
          <w:rFonts w:ascii="Book Antiqua" w:hAnsi="Book Antiqua"/>
          <w:sz w:val="24"/>
          <w:szCs w:val="24"/>
        </w:rPr>
        <w:t>: 447-458 [PMID: 23169777 DOI: 10.1182/blood-2012-05-431403]</w:t>
      </w:r>
    </w:p>
    <w:p w14:paraId="15D8E7FD" w14:textId="77777777" w:rsidR="00BE062B" w:rsidRPr="004A56EC" w:rsidRDefault="00BE062B" w:rsidP="004A56EC">
      <w:pPr>
        <w:snapToGrid w:val="0"/>
        <w:spacing w:line="360" w:lineRule="auto"/>
        <w:rPr>
          <w:rFonts w:ascii="Book Antiqua" w:hAnsi="Book Antiqua"/>
          <w:sz w:val="24"/>
          <w:szCs w:val="24"/>
        </w:rPr>
      </w:pPr>
      <w:r w:rsidRPr="004A56EC">
        <w:rPr>
          <w:rFonts w:ascii="Book Antiqua" w:hAnsi="Book Antiqua"/>
          <w:sz w:val="24"/>
          <w:szCs w:val="24"/>
        </w:rPr>
        <w:t xml:space="preserve">69 </w:t>
      </w:r>
      <w:proofErr w:type="spellStart"/>
      <w:r w:rsidRPr="004A56EC">
        <w:rPr>
          <w:rFonts w:ascii="Book Antiqua" w:hAnsi="Book Antiqua"/>
          <w:b/>
          <w:sz w:val="24"/>
          <w:szCs w:val="24"/>
        </w:rPr>
        <w:t>Minagawa</w:t>
      </w:r>
      <w:proofErr w:type="spellEnd"/>
      <w:r w:rsidRPr="004A56EC">
        <w:rPr>
          <w:rFonts w:ascii="Book Antiqua" w:hAnsi="Book Antiqua"/>
          <w:b/>
          <w:sz w:val="24"/>
          <w:szCs w:val="24"/>
        </w:rPr>
        <w:t xml:space="preserve"> A</w:t>
      </w:r>
      <w:r w:rsidRPr="004A56EC">
        <w:rPr>
          <w:rFonts w:ascii="Book Antiqua" w:hAnsi="Book Antiqua"/>
          <w:sz w:val="24"/>
          <w:szCs w:val="24"/>
        </w:rPr>
        <w:t xml:space="preserve">, Yoshikawa T, Yasukawa M, </w:t>
      </w:r>
      <w:proofErr w:type="spellStart"/>
      <w:r w:rsidRPr="004A56EC">
        <w:rPr>
          <w:rFonts w:ascii="Book Antiqua" w:hAnsi="Book Antiqua"/>
          <w:sz w:val="24"/>
          <w:szCs w:val="24"/>
        </w:rPr>
        <w:t>Hotta</w:t>
      </w:r>
      <w:proofErr w:type="spellEnd"/>
      <w:r w:rsidRPr="004A56EC">
        <w:rPr>
          <w:rFonts w:ascii="Book Antiqua" w:hAnsi="Book Antiqua"/>
          <w:sz w:val="24"/>
          <w:szCs w:val="24"/>
        </w:rPr>
        <w:t xml:space="preserve"> A, </w:t>
      </w:r>
      <w:proofErr w:type="spellStart"/>
      <w:r w:rsidRPr="004A56EC">
        <w:rPr>
          <w:rFonts w:ascii="Book Antiqua" w:hAnsi="Book Antiqua"/>
          <w:sz w:val="24"/>
          <w:szCs w:val="24"/>
        </w:rPr>
        <w:t>Kunitomo</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Iriguchi</w:t>
      </w:r>
      <w:proofErr w:type="spellEnd"/>
      <w:r w:rsidRPr="004A56EC">
        <w:rPr>
          <w:rFonts w:ascii="Book Antiqua" w:hAnsi="Book Antiqua"/>
          <w:sz w:val="24"/>
          <w:szCs w:val="24"/>
        </w:rPr>
        <w:t xml:space="preserve"> S, </w:t>
      </w:r>
      <w:proofErr w:type="spellStart"/>
      <w:r w:rsidRPr="004A56EC">
        <w:rPr>
          <w:rFonts w:ascii="Book Antiqua" w:hAnsi="Book Antiqua"/>
          <w:sz w:val="24"/>
          <w:szCs w:val="24"/>
        </w:rPr>
        <w:t>Takiguchi</w:t>
      </w:r>
      <w:proofErr w:type="spellEnd"/>
      <w:r w:rsidRPr="004A56EC">
        <w:rPr>
          <w:rFonts w:ascii="Book Antiqua" w:hAnsi="Book Antiqua"/>
          <w:sz w:val="24"/>
          <w:szCs w:val="24"/>
        </w:rPr>
        <w:t xml:space="preserve"> M, </w:t>
      </w:r>
      <w:proofErr w:type="spellStart"/>
      <w:r w:rsidRPr="004A56EC">
        <w:rPr>
          <w:rFonts w:ascii="Book Antiqua" w:hAnsi="Book Antiqua"/>
          <w:sz w:val="24"/>
          <w:szCs w:val="24"/>
        </w:rPr>
        <w:t>Kassai</w:t>
      </w:r>
      <w:proofErr w:type="spellEnd"/>
      <w:r w:rsidRPr="004A56EC">
        <w:rPr>
          <w:rFonts w:ascii="Book Antiqua" w:hAnsi="Book Antiqua"/>
          <w:sz w:val="24"/>
          <w:szCs w:val="24"/>
        </w:rPr>
        <w:t xml:space="preserve"> Y, Imai E, </w:t>
      </w:r>
      <w:proofErr w:type="spellStart"/>
      <w:r w:rsidRPr="004A56EC">
        <w:rPr>
          <w:rFonts w:ascii="Book Antiqua" w:hAnsi="Book Antiqua"/>
          <w:sz w:val="24"/>
          <w:szCs w:val="24"/>
        </w:rPr>
        <w:t>Yasui</w:t>
      </w:r>
      <w:proofErr w:type="spellEnd"/>
      <w:r w:rsidRPr="004A56EC">
        <w:rPr>
          <w:rFonts w:ascii="Book Antiqua" w:hAnsi="Book Antiqua"/>
          <w:sz w:val="24"/>
          <w:szCs w:val="24"/>
        </w:rPr>
        <w:t xml:space="preserve"> Y, Kawai Y, Zhang R, </w:t>
      </w:r>
      <w:proofErr w:type="spellStart"/>
      <w:r w:rsidRPr="004A56EC">
        <w:rPr>
          <w:rFonts w:ascii="Book Antiqua" w:hAnsi="Book Antiqua"/>
          <w:sz w:val="24"/>
          <w:szCs w:val="24"/>
        </w:rPr>
        <w:t>Uemura</w:t>
      </w:r>
      <w:proofErr w:type="spellEnd"/>
      <w:r w:rsidRPr="004A56EC">
        <w:rPr>
          <w:rFonts w:ascii="Book Antiqua" w:hAnsi="Book Antiqua"/>
          <w:sz w:val="24"/>
          <w:szCs w:val="24"/>
        </w:rPr>
        <w:t xml:space="preserve"> Y, Miyoshi H, Nakanishi M, Watanabe A, Hayashi A, </w:t>
      </w:r>
      <w:proofErr w:type="spellStart"/>
      <w:r w:rsidRPr="004A56EC">
        <w:rPr>
          <w:rFonts w:ascii="Book Antiqua" w:hAnsi="Book Antiqua"/>
          <w:sz w:val="24"/>
          <w:szCs w:val="24"/>
        </w:rPr>
        <w:t>Kawana</w:t>
      </w:r>
      <w:proofErr w:type="spellEnd"/>
      <w:r w:rsidRPr="004A56EC">
        <w:rPr>
          <w:rFonts w:ascii="Book Antiqua" w:hAnsi="Book Antiqua"/>
          <w:sz w:val="24"/>
          <w:szCs w:val="24"/>
        </w:rPr>
        <w:t xml:space="preserve"> K, </w:t>
      </w:r>
      <w:proofErr w:type="spellStart"/>
      <w:r w:rsidRPr="004A56EC">
        <w:rPr>
          <w:rFonts w:ascii="Book Antiqua" w:hAnsi="Book Antiqua"/>
          <w:sz w:val="24"/>
          <w:szCs w:val="24"/>
        </w:rPr>
        <w:t>Fujii</w:t>
      </w:r>
      <w:proofErr w:type="spellEnd"/>
      <w:r w:rsidRPr="004A56EC">
        <w:rPr>
          <w:rFonts w:ascii="Book Antiqua" w:hAnsi="Book Antiqua"/>
          <w:sz w:val="24"/>
          <w:szCs w:val="24"/>
        </w:rPr>
        <w:t xml:space="preserve"> T, </w:t>
      </w:r>
      <w:proofErr w:type="spellStart"/>
      <w:r w:rsidRPr="004A56EC">
        <w:rPr>
          <w:rFonts w:ascii="Book Antiqua" w:hAnsi="Book Antiqua"/>
          <w:sz w:val="24"/>
          <w:szCs w:val="24"/>
        </w:rPr>
        <w:t>Nakatsura</w:t>
      </w:r>
      <w:proofErr w:type="spellEnd"/>
      <w:r w:rsidRPr="004A56EC">
        <w:rPr>
          <w:rFonts w:ascii="Book Antiqua" w:hAnsi="Book Antiqua"/>
          <w:sz w:val="24"/>
          <w:szCs w:val="24"/>
        </w:rPr>
        <w:t xml:space="preserve"> T, Kaneko S. Enhancing T Cell Receptor Stability in Rejuvenated iPSC-Derived T Cells Improves Their Use in Cancer Immunotherapy. </w:t>
      </w:r>
      <w:r w:rsidRPr="004A56EC">
        <w:rPr>
          <w:rFonts w:ascii="Book Antiqua" w:hAnsi="Book Antiqua"/>
          <w:i/>
          <w:sz w:val="24"/>
          <w:szCs w:val="24"/>
        </w:rPr>
        <w:t>Cell Stem Cell</w:t>
      </w:r>
      <w:r w:rsidRPr="004A56EC">
        <w:rPr>
          <w:rFonts w:ascii="Book Antiqua" w:hAnsi="Book Antiqua"/>
          <w:sz w:val="24"/>
          <w:szCs w:val="24"/>
        </w:rPr>
        <w:t xml:space="preserve"> 2018; </w:t>
      </w:r>
      <w:r w:rsidRPr="004A56EC">
        <w:rPr>
          <w:rFonts w:ascii="Book Antiqua" w:hAnsi="Book Antiqua"/>
          <w:b/>
          <w:sz w:val="24"/>
          <w:szCs w:val="24"/>
        </w:rPr>
        <w:t>23</w:t>
      </w:r>
      <w:r w:rsidRPr="004A56EC">
        <w:rPr>
          <w:rFonts w:ascii="Book Antiqua" w:hAnsi="Book Antiqua"/>
          <w:sz w:val="24"/>
          <w:szCs w:val="24"/>
        </w:rPr>
        <w:t>: 850-858.e4 [PMID: 30449714 DOI: 10.1016/j.stem.2018.10.005]</w:t>
      </w:r>
    </w:p>
    <w:p w14:paraId="47FF4415" w14:textId="22549343" w:rsidR="00BE062B" w:rsidRPr="004A56EC" w:rsidRDefault="00BE062B"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br w:type="page"/>
      </w:r>
    </w:p>
    <w:p w14:paraId="06550404" w14:textId="6ABE1E40" w:rsidR="003A19FC" w:rsidRPr="004A56EC" w:rsidRDefault="00E10020"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lastRenderedPageBreak/>
        <w:t>Footnotes</w:t>
      </w:r>
    </w:p>
    <w:p w14:paraId="756F9807" w14:textId="2DA75ABF" w:rsidR="00780F0B" w:rsidRPr="004A56EC" w:rsidRDefault="00EF092D"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b/>
          <w:bCs/>
          <w:sz w:val="24"/>
          <w:szCs w:val="24"/>
        </w:rPr>
        <w:t>Conflict-of-interest statement:</w:t>
      </w:r>
      <w:r w:rsidR="00780F0B" w:rsidRPr="004A56EC">
        <w:rPr>
          <w:rFonts w:ascii="Book Antiqua" w:hAnsi="Book Antiqua" w:cs="Book Antiqua"/>
          <w:b/>
          <w:bCs/>
          <w:sz w:val="24"/>
          <w:szCs w:val="24"/>
        </w:rPr>
        <w:t xml:space="preserve"> </w:t>
      </w:r>
      <w:r w:rsidR="00780F0B" w:rsidRPr="004A56EC">
        <w:rPr>
          <w:rFonts w:ascii="Book Antiqua" w:hAnsi="Book Antiqua" w:cs="Book Antiqua"/>
          <w:sz w:val="24"/>
          <w:szCs w:val="24"/>
        </w:rPr>
        <w:t>The authors declare no potential financial interests.</w:t>
      </w:r>
    </w:p>
    <w:p w14:paraId="1258D853" w14:textId="77777777" w:rsidR="00780F0B" w:rsidRPr="004A56EC" w:rsidRDefault="00780F0B" w:rsidP="004A56EC">
      <w:pPr>
        <w:adjustRightInd w:val="0"/>
        <w:snapToGrid w:val="0"/>
        <w:spacing w:line="360" w:lineRule="auto"/>
        <w:rPr>
          <w:rFonts w:ascii="Book Antiqua" w:hAnsi="Book Antiqua" w:cs="Book Antiqua"/>
          <w:sz w:val="24"/>
          <w:szCs w:val="24"/>
        </w:rPr>
      </w:pPr>
    </w:p>
    <w:p w14:paraId="51BE0A00" w14:textId="77777777" w:rsidR="00E10020" w:rsidRPr="004A56EC" w:rsidRDefault="00E10020" w:rsidP="004A56EC">
      <w:pPr>
        <w:adjustRightInd w:val="0"/>
        <w:snapToGrid w:val="0"/>
        <w:spacing w:line="360" w:lineRule="auto"/>
        <w:rPr>
          <w:rFonts w:ascii="Book Antiqua" w:hAnsi="Book Antiqua"/>
          <w:color w:val="000000"/>
          <w:sz w:val="24"/>
          <w:szCs w:val="24"/>
        </w:rPr>
      </w:pPr>
      <w:bookmarkStart w:id="27" w:name="OLE_LINK90"/>
      <w:bookmarkStart w:id="28" w:name="OLE_LINK93"/>
      <w:r w:rsidRPr="004A56EC">
        <w:rPr>
          <w:rFonts w:ascii="Book Antiqua" w:hAnsi="Book Antiqua"/>
          <w:b/>
          <w:color w:val="000000"/>
          <w:sz w:val="24"/>
          <w:szCs w:val="24"/>
        </w:rPr>
        <w:t xml:space="preserve">Open-Access: </w:t>
      </w:r>
      <w:bookmarkStart w:id="29" w:name="OLE_LINK171"/>
      <w:bookmarkStart w:id="30" w:name="OLE_LINK172"/>
      <w:bookmarkStart w:id="31" w:name="OLE_LINK144"/>
      <w:bookmarkStart w:id="32" w:name="OLE_LINK146"/>
      <w:bookmarkStart w:id="33" w:name="OLE_LINK116"/>
      <w:bookmarkStart w:id="34" w:name="OLE_LINK245"/>
      <w:bookmarkStart w:id="35" w:name="OLE_LINK39"/>
      <w:bookmarkStart w:id="36" w:name="OLE_LINK122"/>
      <w:r w:rsidRPr="004A56EC">
        <w:rPr>
          <w:rFonts w:ascii="Book Antiqua" w:hAnsi="Book Antiqua"/>
          <w:color w:val="000000"/>
          <w:sz w:val="24"/>
          <w:szCs w:val="24"/>
        </w:rPr>
        <w:t xml:space="preserve">This article is an open-access </w:t>
      </w:r>
      <w:r w:rsidRPr="004A56EC">
        <w:rPr>
          <w:rFonts w:ascii="Book Antiqua" w:hAnsi="Book Antiqua"/>
          <w:sz w:val="24"/>
          <w:szCs w:val="24"/>
        </w:rPr>
        <w:t xml:space="preserve">article that was selected </w:t>
      </w:r>
      <w:r w:rsidRPr="004A56E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A56EC">
        <w:rPr>
          <w:rFonts w:ascii="Book Antiqua" w:hAnsi="Book Antiqua"/>
          <w:color w:val="000000"/>
          <w:sz w:val="24"/>
          <w:szCs w:val="24"/>
        </w:rPr>
        <w:t>NonCommercial</w:t>
      </w:r>
      <w:proofErr w:type="spellEnd"/>
      <w:r w:rsidRPr="004A56E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9"/>
      <w:bookmarkEnd w:id="30"/>
    </w:p>
    <w:bookmarkEnd w:id="27"/>
    <w:bookmarkEnd w:id="28"/>
    <w:bookmarkEnd w:id="31"/>
    <w:bookmarkEnd w:id="32"/>
    <w:bookmarkEnd w:id="33"/>
    <w:bookmarkEnd w:id="34"/>
    <w:bookmarkEnd w:id="35"/>
    <w:bookmarkEnd w:id="36"/>
    <w:p w14:paraId="34984C90" w14:textId="77777777" w:rsidR="00E10020" w:rsidRPr="004A56EC" w:rsidRDefault="00E10020" w:rsidP="004A56EC">
      <w:pPr>
        <w:adjustRightInd w:val="0"/>
        <w:snapToGrid w:val="0"/>
        <w:spacing w:line="360" w:lineRule="auto"/>
        <w:rPr>
          <w:rFonts w:ascii="Book Antiqua" w:hAnsi="Book Antiqua" w:cs="Book Antiqua"/>
          <w:sz w:val="24"/>
          <w:szCs w:val="24"/>
        </w:rPr>
      </w:pPr>
    </w:p>
    <w:p w14:paraId="58B7C3DB" w14:textId="77777777" w:rsidR="00767A96" w:rsidRPr="004A56EC" w:rsidRDefault="00767A96" w:rsidP="004A56EC">
      <w:pPr>
        <w:adjustRightInd w:val="0"/>
        <w:snapToGrid w:val="0"/>
        <w:spacing w:line="360" w:lineRule="auto"/>
        <w:rPr>
          <w:rFonts w:ascii="Book Antiqua" w:hAnsi="Book Antiqua" w:cs="宋体"/>
          <w:sz w:val="24"/>
          <w:szCs w:val="24"/>
        </w:rPr>
      </w:pPr>
      <w:bookmarkStart w:id="37" w:name="OLE_LINK77"/>
      <w:bookmarkStart w:id="38" w:name="OLE_LINK78"/>
      <w:bookmarkStart w:id="39" w:name="OLE_LINK191"/>
      <w:bookmarkStart w:id="40" w:name="OLE_LINK192"/>
      <w:bookmarkStart w:id="41" w:name="OLE_LINK112"/>
      <w:bookmarkStart w:id="42" w:name="OLE_LINK113"/>
      <w:r w:rsidRPr="004A56EC">
        <w:rPr>
          <w:rFonts w:ascii="Book Antiqua" w:hAnsi="Book Antiqua" w:cs="宋体"/>
          <w:b/>
          <w:sz w:val="24"/>
          <w:szCs w:val="24"/>
        </w:rPr>
        <w:t>Manuscript source:</w:t>
      </w:r>
      <w:r w:rsidRPr="004A56EC">
        <w:rPr>
          <w:rFonts w:ascii="Book Antiqua" w:hAnsi="Book Antiqua" w:cs="宋体"/>
          <w:sz w:val="24"/>
          <w:szCs w:val="24"/>
        </w:rPr>
        <w:t> Invited manuscript</w:t>
      </w:r>
    </w:p>
    <w:p w14:paraId="540D5092" w14:textId="77777777" w:rsidR="00767A96" w:rsidRPr="00732D8E" w:rsidRDefault="00767A96" w:rsidP="004A56EC">
      <w:pPr>
        <w:adjustRightInd w:val="0"/>
        <w:snapToGrid w:val="0"/>
        <w:spacing w:line="360" w:lineRule="auto"/>
        <w:rPr>
          <w:rFonts w:ascii="Book Antiqua" w:hAnsi="Book Antiqua" w:cs="宋体"/>
          <w:sz w:val="24"/>
          <w:szCs w:val="24"/>
        </w:rPr>
      </w:pPr>
    </w:p>
    <w:bookmarkEnd w:id="37"/>
    <w:bookmarkEnd w:id="38"/>
    <w:p w14:paraId="1CE186F9" w14:textId="3C444709" w:rsidR="00767A96" w:rsidRPr="004A56EC" w:rsidRDefault="00767A96" w:rsidP="004A56EC">
      <w:pPr>
        <w:snapToGrid w:val="0"/>
        <w:spacing w:line="360" w:lineRule="auto"/>
        <w:rPr>
          <w:rFonts w:ascii="Book Antiqua" w:hAnsi="Book Antiqua"/>
          <w:b/>
          <w:sz w:val="24"/>
          <w:szCs w:val="24"/>
        </w:rPr>
      </w:pPr>
      <w:r w:rsidRPr="004A56EC">
        <w:rPr>
          <w:rFonts w:ascii="Book Antiqua" w:hAnsi="Book Antiqua"/>
          <w:b/>
          <w:sz w:val="24"/>
          <w:szCs w:val="24"/>
        </w:rPr>
        <w:t>Peer-review started:</w:t>
      </w:r>
      <w:r w:rsidRPr="004A56EC">
        <w:rPr>
          <w:rFonts w:ascii="Book Antiqua" w:hAnsi="Book Antiqua"/>
          <w:sz w:val="24"/>
          <w:szCs w:val="24"/>
        </w:rPr>
        <w:t xml:space="preserve"> March 28, 2020 </w:t>
      </w:r>
    </w:p>
    <w:p w14:paraId="1303ACD7" w14:textId="034F9EA3" w:rsidR="00767A96" w:rsidRPr="004A56EC" w:rsidRDefault="00767A96" w:rsidP="004A56EC">
      <w:pPr>
        <w:snapToGrid w:val="0"/>
        <w:spacing w:line="360" w:lineRule="auto"/>
        <w:rPr>
          <w:rFonts w:ascii="Book Antiqua" w:hAnsi="Book Antiqua"/>
          <w:b/>
          <w:sz w:val="24"/>
          <w:szCs w:val="24"/>
        </w:rPr>
      </w:pPr>
      <w:r w:rsidRPr="004A56EC">
        <w:rPr>
          <w:rFonts w:ascii="Book Antiqua" w:hAnsi="Book Antiqua"/>
          <w:b/>
          <w:sz w:val="24"/>
          <w:szCs w:val="24"/>
        </w:rPr>
        <w:t>First decision:</w:t>
      </w:r>
      <w:r w:rsidRPr="004A56EC">
        <w:rPr>
          <w:rFonts w:ascii="Book Antiqua" w:hAnsi="Book Antiqua"/>
          <w:sz w:val="24"/>
          <w:szCs w:val="24"/>
        </w:rPr>
        <w:t xml:space="preserve"> </w:t>
      </w:r>
      <w:r w:rsidR="00932226" w:rsidRPr="004A56EC">
        <w:rPr>
          <w:rFonts w:ascii="Book Antiqua" w:hAnsi="Book Antiqua"/>
          <w:sz w:val="24"/>
          <w:szCs w:val="24"/>
        </w:rPr>
        <w:t>April 22</w:t>
      </w:r>
      <w:r w:rsidRPr="004A56EC">
        <w:rPr>
          <w:rFonts w:ascii="Book Antiqua" w:hAnsi="Book Antiqua"/>
          <w:sz w:val="24"/>
          <w:szCs w:val="24"/>
        </w:rPr>
        <w:t xml:space="preserve">, </w:t>
      </w:r>
      <w:r w:rsidR="00932226" w:rsidRPr="004A56EC">
        <w:rPr>
          <w:rFonts w:ascii="Book Antiqua" w:hAnsi="Book Antiqua"/>
          <w:sz w:val="24"/>
          <w:szCs w:val="24"/>
        </w:rPr>
        <w:t>2020</w:t>
      </w:r>
    </w:p>
    <w:p w14:paraId="0F0A784B" w14:textId="0EEAFEBD" w:rsidR="00767A96" w:rsidRPr="004A56EC" w:rsidRDefault="00767A96" w:rsidP="004A56EC">
      <w:pPr>
        <w:snapToGrid w:val="0"/>
        <w:spacing w:line="360" w:lineRule="auto"/>
        <w:rPr>
          <w:rFonts w:ascii="Book Antiqua" w:hAnsi="Book Antiqua"/>
          <w:sz w:val="24"/>
          <w:szCs w:val="24"/>
        </w:rPr>
      </w:pPr>
      <w:r w:rsidRPr="004A56EC">
        <w:rPr>
          <w:rFonts w:ascii="Book Antiqua" w:hAnsi="Book Antiqua"/>
          <w:b/>
          <w:sz w:val="24"/>
          <w:szCs w:val="24"/>
        </w:rPr>
        <w:t>Article in press:</w:t>
      </w:r>
      <w:r w:rsidRPr="004A56EC">
        <w:rPr>
          <w:rFonts w:ascii="Book Antiqua" w:hAnsi="Book Antiqua"/>
          <w:sz w:val="24"/>
          <w:szCs w:val="24"/>
        </w:rPr>
        <w:t xml:space="preserve"> </w:t>
      </w:r>
      <w:r w:rsidR="00194615" w:rsidRPr="004A56EC">
        <w:rPr>
          <w:rFonts w:ascii="Book Antiqua" w:hAnsi="Book Antiqua"/>
          <w:sz w:val="24"/>
          <w:szCs w:val="24"/>
        </w:rPr>
        <w:t>July 1, 2020</w:t>
      </w:r>
    </w:p>
    <w:p w14:paraId="1FB593F7" w14:textId="77777777" w:rsidR="00767A96" w:rsidRPr="004A56EC" w:rsidRDefault="00767A96" w:rsidP="004A56EC">
      <w:pPr>
        <w:snapToGrid w:val="0"/>
        <w:spacing w:line="360" w:lineRule="auto"/>
        <w:rPr>
          <w:rFonts w:ascii="Book Antiqua" w:hAnsi="Book Antiqua"/>
          <w:sz w:val="24"/>
          <w:szCs w:val="24"/>
        </w:rPr>
      </w:pPr>
    </w:p>
    <w:p w14:paraId="13FA1F7C" w14:textId="4C500885" w:rsidR="00767A96" w:rsidRPr="004A56EC" w:rsidRDefault="00767A96" w:rsidP="004A56EC">
      <w:pPr>
        <w:snapToGrid w:val="0"/>
        <w:spacing w:line="360" w:lineRule="auto"/>
        <w:rPr>
          <w:rFonts w:ascii="Book Antiqua" w:hAnsi="Book Antiqua" w:cs="Helvetica"/>
          <w:b/>
          <w:sz w:val="24"/>
          <w:szCs w:val="24"/>
        </w:rPr>
      </w:pPr>
      <w:r w:rsidRPr="004A56EC">
        <w:rPr>
          <w:rFonts w:ascii="Book Antiqua" w:hAnsi="Book Antiqua" w:cs="Helvetica"/>
          <w:b/>
          <w:sz w:val="24"/>
          <w:szCs w:val="24"/>
        </w:rPr>
        <w:t xml:space="preserve">Specialty type: </w:t>
      </w:r>
      <w:r w:rsidR="008F6B40" w:rsidRPr="004A56EC">
        <w:rPr>
          <w:rFonts w:ascii="Book Antiqua" w:eastAsia="微软雅黑" w:hAnsi="Book Antiqua" w:cs="宋体"/>
          <w:caps/>
          <w:sz w:val="24"/>
          <w:szCs w:val="24"/>
        </w:rPr>
        <w:t>c</w:t>
      </w:r>
      <w:r w:rsidR="008F6B40" w:rsidRPr="004A56EC">
        <w:rPr>
          <w:rFonts w:ascii="Book Antiqua" w:eastAsia="微软雅黑" w:hAnsi="Book Antiqua" w:cs="宋体"/>
          <w:sz w:val="24"/>
          <w:szCs w:val="24"/>
        </w:rPr>
        <w:t>ell and tissue engineering</w:t>
      </w:r>
    </w:p>
    <w:p w14:paraId="7D9686B9" w14:textId="5D8B1E1E" w:rsidR="00767A96" w:rsidRPr="004A56EC" w:rsidRDefault="00767A96" w:rsidP="004A56EC">
      <w:pPr>
        <w:snapToGrid w:val="0"/>
        <w:spacing w:line="360" w:lineRule="auto"/>
        <w:rPr>
          <w:rFonts w:ascii="Book Antiqua" w:hAnsi="Book Antiqua" w:cs="Helvetica"/>
          <w:b/>
          <w:sz w:val="24"/>
          <w:szCs w:val="24"/>
        </w:rPr>
      </w:pPr>
      <w:r w:rsidRPr="004A56EC">
        <w:rPr>
          <w:rFonts w:ascii="Book Antiqua" w:hAnsi="Book Antiqua" w:cs="Helvetica"/>
          <w:b/>
          <w:sz w:val="24"/>
          <w:szCs w:val="24"/>
        </w:rPr>
        <w:t xml:space="preserve">Country/Territory of origin: </w:t>
      </w:r>
      <w:r w:rsidR="008F6B40" w:rsidRPr="004A56EC">
        <w:rPr>
          <w:rFonts w:ascii="Book Antiqua" w:hAnsi="Book Antiqua"/>
          <w:sz w:val="24"/>
          <w:szCs w:val="24"/>
        </w:rPr>
        <w:t>Japan</w:t>
      </w:r>
    </w:p>
    <w:p w14:paraId="12BB6DA2" w14:textId="77777777" w:rsidR="00767A96" w:rsidRPr="004A56EC" w:rsidRDefault="00767A96" w:rsidP="004A56EC">
      <w:pPr>
        <w:snapToGrid w:val="0"/>
        <w:spacing w:line="360" w:lineRule="auto"/>
        <w:rPr>
          <w:rFonts w:ascii="Book Antiqua" w:hAnsi="Book Antiqua" w:cs="Helvetica"/>
          <w:b/>
          <w:sz w:val="24"/>
          <w:szCs w:val="24"/>
        </w:rPr>
      </w:pPr>
      <w:r w:rsidRPr="004A56EC">
        <w:rPr>
          <w:rFonts w:ascii="Book Antiqua" w:hAnsi="Book Antiqua" w:cs="Helvetica"/>
          <w:b/>
          <w:sz w:val="24"/>
          <w:szCs w:val="24"/>
        </w:rPr>
        <w:t>Peer-review report’s scientific quality classification</w:t>
      </w:r>
    </w:p>
    <w:p w14:paraId="3B698E15" w14:textId="18D27FB4" w:rsidR="00767A96" w:rsidRPr="004A56EC" w:rsidRDefault="00767A96" w:rsidP="004A56EC">
      <w:pPr>
        <w:snapToGrid w:val="0"/>
        <w:spacing w:line="360" w:lineRule="auto"/>
        <w:rPr>
          <w:rFonts w:ascii="Book Antiqua" w:hAnsi="Book Antiqua" w:cs="Helvetica"/>
          <w:sz w:val="24"/>
          <w:szCs w:val="24"/>
        </w:rPr>
      </w:pPr>
      <w:r w:rsidRPr="004A56EC">
        <w:rPr>
          <w:rFonts w:ascii="Book Antiqua" w:hAnsi="Book Antiqua" w:cs="Helvetica"/>
          <w:sz w:val="24"/>
          <w:szCs w:val="24"/>
        </w:rPr>
        <w:t xml:space="preserve">Grade </w:t>
      </w:r>
      <w:proofErr w:type="gramStart"/>
      <w:r w:rsidRPr="004A56EC">
        <w:rPr>
          <w:rFonts w:ascii="Book Antiqua" w:hAnsi="Book Antiqua" w:cs="Helvetica"/>
          <w:sz w:val="24"/>
          <w:szCs w:val="24"/>
        </w:rPr>
        <w:t>A</w:t>
      </w:r>
      <w:proofErr w:type="gramEnd"/>
      <w:r w:rsidRPr="004A56EC">
        <w:rPr>
          <w:rFonts w:ascii="Book Antiqua" w:hAnsi="Book Antiqua" w:cs="Helvetica"/>
          <w:sz w:val="24"/>
          <w:szCs w:val="24"/>
        </w:rPr>
        <w:t xml:space="preserve"> (Excellent): </w:t>
      </w:r>
      <w:r w:rsidR="00DE2ABA" w:rsidRPr="004A56EC">
        <w:rPr>
          <w:rFonts w:ascii="Book Antiqua" w:hAnsi="Book Antiqua" w:cs="Helvetica"/>
          <w:sz w:val="24"/>
          <w:szCs w:val="24"/>
        </w:rPr>
        <w:t>A</w:t>
      </w:r>
    </w:p>
    <w:p w14:paraId="5B7C983D" w14:textId="0236A8AE" w:rsidR="00767A96" w:rsidRPr="004A56EC" w:rsidRDefault="00767A96" w:rsidP="004A56EC">
      <w:pPr>
        <w:snapToGrid w:val="0"/>
        <w:spacing w:line="360" w:lineRule="auto"/>
        <w:rPr>
          <w:rFonts w:ascii="Book Antiqua" w:hAnsi="Book Antiqua" w:cs="Helvetica"/>
          <w:sz w:val="24"/>
          <w:szCs w:val="24"/>
        </w:rPr>
      </w:pPr>
      <w:r w:rsidRPr="004A56EC">
        <w:rPr>
          <w:rFonts w:ascii="Book Antiqua" w:hAnsi="Book Antiqua" w:cs="Helvetica"/>
          <w:sz w:val="24"/>
          <w:szCs w:val="24"/>
        </w:rPr>
        <w:t xml:space="preserve">Grade B (Very good): </w:t>
      </w:r>
      <w:r w:rsidR="00DE2ABA" w:rsidRPr="004A56EC">
        <w:rPr>
          <w:rFonts w:ascii="Book Antiqua" w:hAnsi="Book Antiqua" w:cs="Helvetica"/>
          <w:sz w:val="24"/>
          <w:szCs w:val="24"/>
        </w:rPr>
        <w:t>0</w:t>
      </w:r>
    </w:p>
    <w:p w14:paraId="55E9497B" w14:textId="256B4BF4" w:rsidR="00767A96" w:rsidRPr="004A56EC" w:rsidRDefault="00767A96" w:rsidP="004A56EC">
      <w:pPr>
        <w:snapToGrid w:val="0"/>
        <w:spacing w:line="360" w:lineRule="auto"/>
        <w:rPr>
          <w:rFonts w:ascii="Book Antiqua" w:hAnsi="Book Antiqua" w:cs="Helvetica"/>
          <w:sz w:val="24"/>
          <w:szCs w:val="24"/>
        </w:rPr>
      </w:pPr>
      <w:r w:rsidRPr="004A56EC">
        <w:rPr>
          <w:rFonts w:ascii="Book Antiqua" w:hAnsi="Book Antiqua" w:cs="Helvetica"/>
          <w:sz w:val="24"/>
          <w:szCs w:val="24"/>
        </w:rPr>
        <w:t xml:space="preserve">Grade C (Good): </w:t>
      </w:r>
      <w:r w:rsidR="00DE2ABA" w:rsidRPr="004A56EC">
        <w:rPr>
          <w:rFonts w:ascii="Book Antiqua" w:hAnsi="Book Antiqua" w:cs="Helvetica"/>
          <w:sz w:val="24"/>
          <w:szCs w:val="24"/>
        </w:rPr>
        <w:t>0</w:t>
      </w:r>
    </w:p>
    <w:p w14:paraId="71B4CE0B" w14:textId="77777777" w:rsidR="00767A96" w:rsidRPr="004A56EC" w:rsidRDefault="00767A96" w:rsidP="004A56EC">
      <w:pPr>
        <w:snapToGrid w:val="0"/>
        <w:spacing w:line="360" w:lineRule="auto"/>
        <w:rPr>
          <w:rFonts w:ascii="Book Antiqua" w:hAnsi="Book Antiqua" w:cs="Helvetica"/>
          <w:sz w:val="24"/>
          <w:szCs w:val="24"/>
        </w:rPr>
      </w:pPr>
      <w:r w:rsidRPr="004A56EC">
        <w:rPr>
          <w:rFonts w:ascii="Book Antiqua" w:hAnsi="Book Antiqua" w:cs="Helvetica"/>
          <w:sz w:val="24"/>
          <w:szCs w:val="24"/>
        </w:rPr>
        <w:t xml:space="preserve">Grade D (Fair): 0 </w:t>
      </w:r>
    </w:p>
    <w:p w14:paraId="40517E72" w14:textId="77777777" w:rsidR="00767A96" w:rsidRPr="004A56EC" w:rsidRDefault="00767A96" w:rsidP="004A56EC">
      <w:pPr>
        <w:snapToGrid w:val="0"/>
        <w:spacing w:line="360" w:lineRule="auto"/>
        <w:rPr>
          <w:rFonts w:ascii="Book Antiqua" w:hAnsi="Book Antiqua" w:cs="Calibri"/>
          <w:sz w:val="24"/>
          <w:szCs w:val="24"/>
        </w:rPr>
      </w:pPr>
      <w:r w:rsidRPr="004A56EC">
        <w:rPr>
          <w:rFonts w:ascii="Book Antiqua" w:hAnsi="Book Antiqua" w:cs="Helvetica"/>
          <w:sz w:val="24"/>
          <w:szCs w:val="24"/>
        </w:rPr>
        <w:t>Grade E (Poor): 0</w:t>
      </w:r>
    </w:p>
    <w:p w14:paraId="116CBE66" w14:textId="77777777" w:rsidR="00767A96" w:rsidRPr="004A56EC" w:rsidRDefault="00767A96" w:rsidP="004A56EC">
      <w:pPr>
        <w:pStyle w:val="ad"/>
        <w:snapToGrid w:val="0"/>
        <w:spacing w:after="0" w:line="360" w:lineRule="auto"/>
        <w:ind w:left="0"/>
        <w:contextualSpacing w:val="0"/>
        <w:jc w:val="both"/>
        <w:rPr>
          <w:rFonts w:ascii="Book Antiqua" w:hAnsi="Book Antiqua" w:cs="Calibri"/>
          <w:sz w:val="24"/>
          <w:szCs w:val="24"/>
          <w:lang w:val="en-US" w:eastAsia="zh-CN"/>
        </w:rPr>
      </w:pPr>
    </w:p>
    <w:bookmarkEnd w:id="39"/>
    <w:bookmarkEnd w:id="40"/>
    <w:p w14:paraId="13D10083" w14:textId="2B44EF45" w:rsidR="00767A96" w:rsidRPr="004A56EC" w:rsidRDefault="00767A96" w:rsidP="00191828">
      <w:pPr>
        <w:pStyle w:val="ac"/>
        <w:snapToGrid w:val="0"/>
        <w:spacing w:line="360" w:lineRule="auto"/>
        <w:ind w:right="120"/>
        <w:jc w:val="left"/>
        <w:rPr>
          <w:rFonts w:ascii="Book Antiqua" w:hAnsi="Book Antiqua"/>
          <w:b/>
          <w:sz w:val="24"/>
          <w:szCs w:val="24"/>
        </w:rPr>
      </w:pPr>
      <w:r w:rsidRPr="004A56EC">
        <w:rPr>
          <w:rFonts w:ascii="Book Antiqua" w:hAnsi="Book Antiqua"/>
          <w:b/>
          <w:sz w:val="24"/>
          <w:szCs w:val="24"/>
        </w:rPr>
        <w:t>P-Reviewer:</w:t>
      </w:r>
      <w:r w:rsidR="00CA1F63" w:rsidRPr="004A56EC">
        <w:rPr>
          <w:rFonts w:ascii="Book Antiqua" w:hAnsi="Book Antiqua"/>
          <w:color w:val="000000"/>
          <w:sz w:val="24"/>
          <w:szCs w:val="24"/>
        </w:rPr>
        <w:t xml:space="preserve"> Bai </w:t>
      </w:r>
      <w:r w:rsidR="00CA1F63" w:rsidRPr="004A56EC">
        <w:rPr>
          <w:rFonts w:ascii="Book Antiqua" w:hAnsi="Book Antiqua"/>
          <w:caps/>
          <w:color w:val="000000"/>
          <w:sz w:val="24"/>
          <w:szCs w:val="24"/>
        </w:rPr>
        <w:t>g</w:t>
      </w:r>
      <w:r w:rsidRPr="004A56EC">
        <w:rPr>
          <w:rFonts w:ascii="Book Antiqua" w:hAnsi="Book Antiqua"/>
          <w:color w:val="000000"/>
          <w:sz w:val="24"/>
          <w:szCs w:val="24"/>
        </w:rPr>
        <w:t xml:space="preserve"> </w:t>
      </w:r>
      <w:r w:rsidRPr="004A56EC">
        <w:rPr>
          <w:rFonts w:ascii="Book Antiqua" w:hAnsi="Book Antiqua"/>
          <w:b/>
          <w:sz w:val="24"/>
          <w:szCs w:val="24"/>
        </w:rPr>
        <w:t xml:space="preserve">S-Editor: </w:t>
      </w:r>
      <w:r w:rsidRPr="004A56EC">
        <w:rPr>
          <w:rFonts w:ascii="Book Antiqua" w:hAnsi="Book Antiqua"/>
          <w:sz w:val="24"/>
          <w:szCs w:val="24"/>
        </w:rPr>
        <w:t>Ma YJ</w:t>
      </w:r>
      <w:r w:rsidRPr="004A56EC">
        <w:rPr>
          <w:rFonts w:ascii="Book Antiqua" w:hAnsi="Book Antiqua"/>
          <w:b/>
          <w:sz w:val="24"/>
          <w:szCs w:val="24"/>
        </w:rPr>
        <w:t xml:space="preserve"> L-Editor: </w:t>
      </w:r>
      <w:proofErr w:type="spellStart"/>
      <w:r w:rsidR="00234EFA" w:rsidRPr="004A56EC">
        <w:rPr>
          <w:rFonts w:ascii="Book Antiqua" w:hAnsi="Book Antiqua"/>
          <w:sz w:val="24"/>
          <w:szCs w:val="24"/>
        </w:rPr>
        <w:t>Filipodia</w:t>
      </w:r>
      <w:proofErr w:type="spellEnd"/>
      <w:r w:rsidR="00234EFA" w:rsidRPr="004A56EC">
        <w:rPr>
          <w:rFonts w:ascii="Book Antiqua" w:hAnsi="Book Antiqua"/>
          <w:sz w:val="24"/>
          <w:szCs w:val="24"/>
        </w:rPr>
        <w:t xml:space="preserve"> </w:t>
      </w:r>
      <w:r w:rsidRPr="004A56EC">
        <w:rPr>
          <w:rFonts w:ascii="Book Antiqua" w:hAnsi="Book Antiqua"/>
          <w:b/>
          <w:sz w:val="24"/>
          <w:szCs w:val="24"/>
        </w:rPr>
        <w:t xml:space="preserve">E-Editor: </w:t>
      </w:r>
      <w:r w:rsidR="00732D8E" w:rsidRPr="00815E9F">
        <w:rPr>
          <w:rFonts w:ascii="Book Antiqua" w:hAnsi="Book Antiqua" w:hint="eastAsia"/>
          <w:sz w:val="24"/>
          <w:szCs w:val="24"/>
        </w:rPr>
        <w:t>Wu YXJ</w:t>
      </w:r>
    </w:p>
    <w:bookmarkEnd w:id="41"/>
    <w:bookmarkEnd w:id="42"/>
    <w:p w14:paraId="02928C1A" w14:textId="77777777" w:rsidR="00E10020" w:rsidRPr="004A56EC" w:rsidRDefault="00E10020" w:rsidP="004A56EC">
      <w:pPr>
        <w:adjustRightInd w:val="0"/>
        <w:snapToGrid w:val="0"/>
        <w:spacing w:line="360" w:lineRule="auto"/>
        <w:rPr>
          <w:rFonts w:ascii="Book Antiqua" w:hAnsi="Book Antiqua" w:cs="Book Antiqua"/>
          <w:sz w:val="24"/>
          <w:szCs w:val="24"/>
        </w:rPr>
      </w:pPr>
    </w:p>
    <w:p w14:paraId="3FDC9B29" w14:textId="67431B2E" w:rsidR="003A19FC" w:rsidRPr="004A56EC" w:rsidRDefault="003A19FC" w:rsidP="004A56EC">
      <w:pPr>
        <w:adjustRightInd w:val="0"/>
        <w:snapToGrid w:val="0"/>
        <w:spacing w:line="360" w:lineRule="auto"/>
        <w:rPr>
          <w:rFonts w:ascii="Book Antiqua" w:hAnsi="Book Antiqua" w:cs="Book Antiqua"/>
          <w:sz w:val="24"/>
          <w:szCs w:val="24"/>
        </w:rPr>
      </w:pPr>
      <w:r w:rsidRPr="004A56EC">
        <w:rPr>
          <w:rFonts w:ascii="Book Antiqua" w:hAnsi="Book Antiqua" w:cs="Book Antiqua"/>
          <w:sz w:val="24"/>
          <w:szCs w:val="24"/>
        </w:rPr>
        <w:br w:type="page"/>
      </w:r>
    </w:p>
    <w:p w14:paraId="1476901A" w14:textId="5741D0F7" w:rsidR="003A19FC" w:rsidRPr="004A56EC" w:rsidRDefault="00CA1F63" w:rsidP="004A56EC">
      <w:pPr>
        <w:adjustRightInd w:val="0"/>
        <w:snapToGrid w:val="0"/>
        <w:spacing w:line="360" w:lineRule="auto"/>
        <w:rPr>
          <w:rFonts w:ascii="Book Antiqua" w:hAnsi="Book Antiqua" w:cs="Book Antiqua"/>
          <w:b/>
          <w:sz w:val="24"/>
          <w:szCs w:val="24"/>
        </w:rPr>
      </w:pPr>
      <w:r w:rsidRPr="004A56EC">
        <w:rPr>
          <w:rFonts w:ascii="Book Antiqua" w:hAnsi="Book Antiqua" w:cs="Book Antiqua"/>
          <w:b/>
          <w:sz w:val="24"/>
          <w:szCs w:val="24"/>
        </w:rPr>
        <w:lastRenderedPageBreak/>
        <w:t>Table 1 Summary of current approaches for human pluripotent stem cells differential direction into targeted cells or tissues</w:t>
      </w:r>
    </w:p>
    <w:tbl>
      <w:tblPr>
        <w:tblStyle w:val="a8"/>
        <w:tblW w:w="0" w:type="auto"/>
        <w:tblLayout w:type="fixed"/>
        <w:tblLook w:val="04A0" w:firstRow="1" w:lastRow="0" w:firstColumn="1" w:lastColumn="0" w:noHBand="0" w:noVBand="1"/>
      </w:tblPr>
      <w:tblGrid>
        <w:gridCol w:w="954"/>
        <w:gridCol w:w="855"/>
        <w:gridCol w:w="426"/>
        <w:gridCol w:w="1275"/>
        <w:gridCol w:w="1318"/>
        <w:gridCol w:w="2472"/>
        <w:gridCol w:w="1030"/>
        <w:gridCol w:w="908"/>
        <w:gridCol w:w="724"/>
      </w:tblGrid>
      <w:tr w:rsidR="0041702B" w:rsidRPr="004A56EC" w14:paraId="47FF441C" w14:textId="77777777" w:rsidTr="00115DF4">
        <w:tc>
          <w:tcPr>
            <w:tcW w:w="954" w:type="dxa"/>
            <w:vMerge w:val="restart"/>
            <w:tcBorders>
              <w:left w:val="nil"/>
              <w:right w:val="nil"/>
            </w:tcBorders>
          </w:tcPr>
          <w:p w14:paraId="47FF4418" w14:textId="77777777" w:rsidR="002B3399" w:rsidRPr="004A56EC" w:rsidRDefault="002F2BAB" w:rsidP="004A56EC">
            <w:pPr>
              <w:adjustRightInd w:val="0"/>
              <w:snapToGrid w:val="0"/>
              <w:spacing w:line="360" w:lineRule="auto"/>
              <w:rPr>
                <w:rFonts w:ascii="Book Antiqua" w:eastAsia="MS Mincho" w:hAnsi="Book Antiqua"/>
                <w:b/>
                <w:sz w:val="24"/>
                <w:szCs w:val="24"/>
                <w:lang w:eastAsia="ja-JP"/>
              </w:rPr>
            </w:pPr>
            <w:r w:rsidRPr="004A56EC">
              <w:rPr>
                <w:rFonts w:ascii="Book Antiqua" w:hAnsi="Book Antiqua"/>
                <w:b/>
                <w:sz w:val="24"/>
                <w:szCs w:val="24"/>
              </w:rPr>
              <w:t>Targeted cells or tissues</w:t>
            </w:r>
          </w:p>
        </w:tc>
        <w:tc>
          <w:tcPr>
            <w:tcW w:w="3874" w:type="dxa"/>
            <w:gridSpan w:val="4"/>
            <w:tcBorders>
              <w:left w:val="nil"/>
              <w:right w:val="nil"/>
            </w:tcBorders>
          </w:tcPr>
          <w:p w14:paraId="47FF4419" w14:textId="77777777" w:rsidR="002B3399" w:rsidRPr="004A56EC" w:rsidRDefault="002F2BAB"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Cultural approaches</w:t>
            </w:r>
          </w:p>
        </w:tc>
        <w:tc>
          <w:tcPr>
            <w:tcW w:w="4410" w:type="dxa"/>
            <w:gridSpan w:val="3"/>
            <w:tcBorders>
              <w:left w:val="nil"/>
              <w:right w:val="nil"/>
            </w:tcBorders>
          </w:tcPr>
          <w:p w14:paraId="47FF441A" w14:textId="77777777" w:rsidR="002B3399" w:rsidRPr="004A56EC" w:rsidRDefault="002F2BAB"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Check points of differential status</w:t>
            </w:r>
          </w:p>
        </w:tc>
        <w:tc>
          <w:tcPr>
            <w:tcW w:w="724" w:type="dxa"/>
            <w:vMerge w:val="restart"/>
            <w:tcBorders>
              <w:left w:val="nil"/>
              <w:right w:val="nil"/>
            </w:tcBorders>
          </w:tcPr>
          <w:p w14:paraId="47FF441B" w14:textId="77777777" w:rsidR="002B3399" w:rsidRPr="004A56EC" w:rsidRDefault="002F2BAB"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Ref.</w:t>
            </w:r>
          </w:p>
        </w:tc>
      </w:tr>
      <w:tr w:rsidR="0041702B" w:rsidRPr="004A56EC" w14:paraId="47FF4426" w14:textId="77777777" w:rsidTr="00115DF4">
        <w:tc>
          <w:tcPr>
            <w:tcW w:w="954" w:type="dxa"/>
            <w:vMerge/>
            <w:tcBorders>
              <w:left w:val="nil"/>
              <w:bottom w:val="single" w:sz="4" w:space="0" w:color="auto"/>
              <w:right w:val="nil"/>
            </w:tcBorders>
          </w:tcPr>
          <w:p w14:paraId="47FF441D" w14:textId="77777777" w:rsidR="00A012C5" w:rsidRPr="004A56EC" w:rsidRDefault="00A012C5" w:rsidP="004A56EC">
            <w:pPr>
              <w:adjustRightInd w:val="0"/>
              <w:snapToGrid w:val="0"/>
              <w:spacing w:line="360" w:lineRule="auto"/>
              <w:rPr>
                <w:rFonts w:ascii="Book Antiqua" w:hAnsi="Book Antiqua"/>
                <w:b/>
                <w:sz w:val="24"/>
                <w:szCs w:val="24"/>
              </w:rPr>
            </w:pPr>
          </w:p>
        </w:tc>
        <w:tc>
          <w:tcPr>
            <w:tcW w:w="855" w:type="dxa"/>
            <w:tcBorders>
              <w:left w:val="nil"/>
              <w:bottom w:val="single" w:sz="4" w:space="0" w:color="auto"/>
              <w:right w:val="nil"/>
            </w:tcBorders>
          </w:tcPr>
          <w:p w14:paraId="47FF441E"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EB formation</w:t>
            </w:r>
          </w:p>
        </w:tc>
        <w:tc>
          <w:tcPr>
            <w:tcW w:w="426" w:type="dxa"/>
            <w:tcBorders>
              <w:left w:val="nil"/>
              <w:bottom w:val="single" w:sz="4" w:space="0" w:color="auto"/>
              <w:right w:val="nil"/>
            </w:tcBorders>
          </w:tcPr>
          <w:p w14:paraId="47FF441F"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2D or 3D</w:t>
            </w:r>
          </w:p>
        </w:tc>
        <w:tc>
          <w:tcPr>
            <w:tcW w:w="1275" w:type="dxa"/>
            <w:tcBorders>
              <w:left w:val="nil"/>
              <w:bottom w:val="single" w:sz="4" w:space="0" w:color="auto"/>
              <w:right w:val="nil"/>
            </w:tcBorders>
          </w:tcPr>
          <w:p w14:paraId="47FF4420"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eastAsia="MS Mincho" w:hAnsi="Book Antiqua"/>
                <w:b/>
                <w:sz w:val="24"/>
                <w:szCs w:val="24"/>
                <w:lang w:eastAsia="ja-JP"/>
              </w:rPr>
              <w:t>2D Surface or 3D</w:t>
            </w:r>
            <w:r w:rsidR="00AB6574" w:rsidRPr="004A56EC">
              <w:rPr>
                <w:rFonts w:ascii="Book Antiqua" w:hAnsi="Book Antiqua"/>
                <w:b/>
                <w:sz w:val="24"/>
                <w:szCs w:val="24"/>
              </w:rPr>
              <w:t xml:space="preserve"> system</w:t>
            </w:r>
          </w:p>
        </w:tc>
        <w:tc>
          <w:tcPr>
            <w:tcW w:w="1318" w:type="dxa"/>
            <w:tcBorders>
              <w:left w:val="nil"/>
              <w:bottom w:val="single" w:sz="4" w:space="0" w:color="auto"/>
              <w:right w:val="nil"/>
            </w:tcBorders>
          </w:tcPr>
          <w:p w14:paraId="47FF4421"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Multiple cells co-culture</w:t>
            </w:r>
          </w:p>
        </w:tc>
        <w:tc>
          <w:tcPr>
            <w:tcW w:w="2472" w:type="dxa"/>
            <w:tcBorders>
              <w:left w:val="nil"/>
              <w:bottom w:val="single" w:sz="4" w:space="0" w:color="auto"/>
              <w:right w:val="nil"/>
            </w:tcBorders>
          </w:tcPr>
          <w:p w14:paraId="47FF4422"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Gene expression</w:t>
            </w:r>
          </w:p>
        </w:tc>
        <w:tc>
          <w:tcPr>
            <w:tcW w:w="1030" w:type="dxa"/>
            <w:tcBorders>
              <w:left w:val="nil"/>
              <w:bottom w:val="single" w:sz="4" w:space="0" w:color="auto"/>
              <w:right w:val="nil"/>
            </w:tcBorders>
          </w:tcPr>
          <w:p w14:paraId="47FF4423" w14:textId="77777777" w:rsidR="002B3399" w:rsidRPr="004A56EC" w:rsidRDefault="002B3399"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Protein level</w:t>
            </w:r>
          </w:p>
        </w:tc>
        <w:tc>
          <w:tcPr>
            <w:tcW w:w="908" w:type="dxa"/>
            <w:tcBorders>
              <w:left w:val="nil"/>
              <w:bottom w:val="single" w:sz="4" w:space="0" w:color="auto"/>
              <w:right w:val="nil"/>
            </w:tcBorders>
          </w:tcPr>
          <w:p w14:paraId="47FF4424" w14:textId="77777777" w:rsidR="002B3399" w:rsidRPr="004A56EC" w:rsidRDefault="00246E7E" w:rsidP="004A56EC">
            <w:pPr>
              <w:adjustRightInd w:val="0"/>
              <w:snapToGrid w:val="0"/>
              <w:spacing w:line="360" w:lineRule="auto"/>
              <w:rPr>
                <w:rFonts w:ascii="Book Antiqua" w:hAnsi="Book Antiqua"/>
                <w:b/>
                <w:sz w:val="24"/>
                <w:szCs w:val="24"/>
              </w:rPr>
            </w:pPr>
            <w:r w:rsidRPr="004A56EC">
              <w:rPr>
                <w:rFonts w:ascii="Book Antiqua" w:hAnsi="Book Antiqua"/>
                <w:b/>
                <w:sz w:val="24"/>
                <w:szCs w:val="24"/>
              </w:rPr>
              <w:t xml:space="preserve">Under </w:t>
            </w:r>
            <w:r w:rsidRPr="004A56EC">
              <w:rPr>
                <w:rFonts w:ascii="Book Antiqua" w:hAnsi="Book Antiqua"/>
                <w:b/>
                <w:i/>
                <w:sz w:val="24"/>
                <w:szCs w:val="24"/>
              </w:rPr>
              <w:t>i</w:t>
            </w:r>
            <w:r w:rsidR="002B3399" w:rsidRPr="004A56EC">
              <w:rPr>
                <w:rFonts w:ascii="Book Antiqua" w:hAnsi="Book Antiqua"/>
                <w:b/>
                <w:i/>
                <w:sz w:val="24"/>
                <w:szCs w:val="24"/>
              </w:rPr>
              <w:t>n vitro</w:t>
            </w:r>
            <w:r w:rsidR="002B3399" w:rsidRPr="004A56EC">
              <w:rPr>
                <w:rFonts w:ascii="Book Antiqua" w:hAnsi="Book Antiqua"/>
                <w:b/>
                <w:sz w:val="24"/>
                <w:szCs w:val="24"/>
              </w:rPr>
              <w:t xml:space="preserve"> or </w:t>
            </w:r>
            <w:r w:rsidR="002B3399" w:rsidRPr="004A56EC">
              <w:rPr>
                <w:rFonts w:ascii="Book Antiqua" w:hAnsi="Book Antiqua"/>
                <w:b/>
                <w:i/>
                <w:sz w:val="24"/>
                <w:szCs w:val="24"/>
              </w:rPr>
              <w:t>in vivo</w:t>
            </w:r>
          </w:p>
        </w:tc>
        <w:tc>
          <w:tcPr>
            <w:tcW w:w="724" w:type="dxa"/>
            <w:vMerge/>
            <w:tcBorders>
              <w:left w:val="nil"/>
              <w:bottom w:val="single" w:sz="4" w:space="0" w:color="auto"/>
              <w:right w:val="nil"/>
            </w:tcBorders>
          </w:tcPr>
          <w:p w14:paraId="47FF4425" w14:textId="77777777" w:rsidR="00A012C5" w:rsidRPr="004A56EC" w:rsidRDefault="00A012C5" w:rsidP="004A56EC">
            <w:pPr>
              <w:adjustRightInd w:val="0"/>
              <w:snapToGrid w:val="0"/>
              <w:spacing w:line="360" w:lineRule="auto"/>
              <w:rPr>
                <w:rFonts w:ascii="Book Antiqua" w:hAnsi="Book Antiqua"/>
                <w:sz w:val="24"/>
                <w:szCs w:val="24"/>
              </w:rPr>
            </w:pPr>
          </w:p>
        </w:tc>
      </w:tr>
      <w:tr w:rsidR="0041702B" w:rsidRPr="004A56EC" w14:paraId="47FF4430" w14:textId="77777777" w:rsidTr="00773BB4">
        <w:tc>
          <w:tcPr>
            <w:tcW w:w="954" w:type="dxa"/>
            <w:tcBorders>
              <w:top w:val="single" w:sz="4" w:space="0" w:color="auto"/>
              <w:left w:val="nil"/>
              <w:bottom w:val="nil"/>
              <w:right w:val="nil"/>
            </w:tcBorders>
          </w:tcPr>
          <w:p w14:paraId="47FF442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cs="Arial"/>
                <w:sz w:val="24"/>
                <w:szCs w:val="24"/>
                <w:shd w:val="clear" w:color="auto" w:fill="FFFFFF"/>
              </w:rPr>
              <w:t>Neural progenitor</w:t>
            </w:r>
          </w:p>
        </w:tc>
        <w:tc>
          <w:tcPr>
            <w:tcW w:w="855" w:type="dxa"/>
            <w:tcBorders>
              <w:top w:val="single" w:sz="4" w:space="0" w:color="auto"/>
              <w:left w:val="nil"/>
              <w:bottom w:val="nil"/>
              <w:right w:val="nil"/>
            </w:tcBorders>
          </w:tcPr>
          <w:p w14:paraId="47FF4428"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single" w:sz="4" w:space="0" w:color="auto"/>
              <w:left w:val="nil"/>
              <w:bottom w:val="nil"/>
              <w:right w:val="nil"/>
            </w:tcBorders>
          </w:tcPr>
          <w:p w14:paraId="47FF4429"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single" w:sz="4" w:space="0" w:color="auto"/>
              <w:left w:val="nil"/>
              <w:bottom w:val="nil"/>
              <w:right w:val="nil"/>
            </w:tcBorders>
          </w:tcPr>
          <w:p w14:paraId="47FF442A"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p>
        </w:tc>
        <w:tc>
          <w:tcPr>
            <w:tcW w:w="1318" w:type="dxa"/>
            <w:tcBorders>
              <w:top w:val="single" w:sz="4" w:space="0" w:color="auto"/>
              <w:left w:val="nil"/>
              <w:bottom w:val="nil"/>
              <w:right w:val="nil"/>
            </w:tcBorders>
          </w:tcPr>
          <w:p w14:paraId="47FF442B"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single" w:sz="4" w:space="0" w:color="auto"/>
              <w:left w:val="nil"/>
              <w:bottom w:val="nil"/>
              <w:right w:val="nil"/>
            </w:tcBorders>
          </w:tcPr>
          <w:p w14:paraId="47FF442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i/>
                <w:sz w:val="24"/>
                <w:szCs w:val="24"/>
              </w:rPr>
              <w:t>PAX6</w:t>
            </w:r>
            <w:r w:rsidRPr="004A56EC">
              <w:rPr>
                <w:rFonts w:ascii="Book Antiqua" w:hAnsi="Book Antiqua"/>
                <w:sz w:val="24"/>
                <w:szCs w:val="24"/>
              </w:rPr>
              <w:t>,</w:t>
            </w:r>
            <w:r w:rsidR="00814D6F" w:rsidRPr="004A56EC">
              <w:rPr>
                <w:rFonts w:ascii="Book Antiqua" w:hAnsi="Book Antiqua"/>
                <w:sz w:val="24"/>
                <w:szCs w:val="24"/>
              </w:rPr>
              <w:t xml:space="preserve"> </w:t>
            </w:r>
            <w:r w:rsidRPr="004A56EC">
              <w:rPr>
                <w:rFonts w:ascii="Book Antiqua" w:hAnsi="Book Antiqua"/>
                <w:i/>
                <w:sz w:val="24"/>
                <w:szCs w:val="24"/>
              </w:rPr>
              <w:t>TBR2</w:t>
            </w:r>
          </w:p>
        </w:tc>
        <w:tc>
          <w:tcPr>
            <w:tcW w:w="1030" w:type="dxa"/>
            <w:tcBorders>
              <w:top w:val="single" w:sz="4" w:space="0" w:color="auto"/>
              <w:left w:val="nil"/>
              <w:bottom w:val="nil"/>
              <w:right w:val="nil"/>
            </w:tcBorders>
          </w:tcPr>
          <w:p w14:paraId="47FF442D"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single" w:sz="4" w:space="0" w:color="auto"/>
              <w:left w:val="nil"/>
              <w:bottom w:val="nil"/>
              <w:right w:val="nil"/>
            </w:tcBorders>
          </w:tcPr>
          <w:p w14:paraId="47FF442E"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single" w:sz="4" w:space="0" w:color="auto"/>
              <w:left w:val="nil"/>
              <w:bottom w:val="nil"/>
              <w:right w:val="nil"/>
            </w:tcBorders>
          </w:tcPr>
          <w:p w14:paraId="47FF442F" w14:textId="3503A760"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[21]</w:t>
            </w:r>
          </w:p>
        </w:tc>
      </w:tr>
      <w:tr w:rsidR="0041702B" w:rsidRPr="004A56EC" w14:paraId="47FF443A" w14:textId="77777777" w:rsidTr="00773BB4">
        <w:tc>
          <w:tcPr>
            <w:tcW w:w="954" w:type="dxa"/>
            <w:tcBorders>
              <w:top w:val="nil"/>
              <w:left w:val="nil"/>
              <w:bottom w:val="nil"/>
              <w:right w:val="nil"/>
            </w:tcBorders>
          </w:tcPr>
          <w:p w14:paraId="47FF4431" w14:textId="77777777" w:rsidR="00A012C5" w:rsidRPr="004A56EC" w:rsidRDefault="002B3399" w:rsidP="004A56EC">
            <w:pPr>
              <w:adjustRightInd w:val="0"/>
              <w:snapToGrid w:val="0"/>
              <w:spacing w:line="360" w:lineRule="auto"/>
              <w:rPr>
                <w:rFonts w:ascii="Book Antiqua" w:hAnsi="Book Antiqua" w:cs="Arial"/>
                <w:sz w:val="24"/>
                <w:szCs w:val="24"/>
                <w:shd w:val="clear" w:color="auto" w:fill="FFFFFF"/>
              </w:rPr>
            </w:pPr>
            <w:r w:rsidRPr="004A56EC">
              <w:rPr>
                <w:rFonts w:ascii="Book Antiqua" w:hAnsi="Book Antiqua"/>
                <w:sz w:val="24"/>
                <w:szCs w:val="24"/>
              </w:rPr>
              <w:t>Brain</w:t>
            </w:r>
          </w:p>
        </w:tc>
        <w:tc>
          <w:tcPr>
            <w:tcW w:w="855" w:type="dxa"/>
            <w:tcBorders>
              <w:top w:val="nil"/>
              <w:left w:val="nil"/>
              <w:bottom w:val="nil"/>
              <w:right w:val="nil"/>
            </w:tcBorders>
          </w:tcPr>
          <w:p w14:paraId="47FF443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33"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34"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 attachment plate</w:t>
            </w:r>
            <w:r w:rsidR="007C5C31" w:rsidRPr="004A56EC">
              <w:rPr>
                <w:rFonts w:ascii="Book Antiqua" w:hAnsi="Book Antiqua"/>
                <w:sz w:val="24"/>
                <w:szCs w:val="24"/>
              </w:rPr>
              <w:t xml:space="preserve">, </w:t>
            </w:r>
            <w:proofErr w:type="spellStart"/>
            <w:r w:rsidRPr="004A56EC">
              <w:rPr>
                <w:rFonts w:ascii="Book Antiqua" w:hAnsi="Book Antiqua"/>
                <w:sz w:val="24"/>
                <w:szCs w:val="24"/>
              </w:rPr>
              <w:t>Matrigel</w:t>
            </w:r>
            <w:proofErr w:type="spellEnd"/>
          </w:p>
        </w:tc>
        <w:tc>
          <w:tcPr>
            <w:tcW w:w="1318" w:type="dxa"/>
            <w:tcBorders>
              <w:top w:val="nil"/>
              <w:left w:val="nil"/>
              <w:bottom w:val="nil"/>
              <w:right w:val="nil"/>
            </w:tcBorders>
          </w:tcPr>
          <w:p w14:paraId="47FF4435"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36"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PAX6,</w:t>
            </w:r>
            <w:r w:rsidR="00814D6F" w:rsidRPr="004A56EC">
              <w:rPr>
                <w:rFonts w:ascii="Book Antiqua" w:hAnsi="Book Antiqua"/>
                <w:i/>
                <w:sz w:val="24"/>
                <w:szCs w:val="24"/>
              </w:rPr>
              <w:t xml:space="preserve"> </w:t>
            </w:r>
            <w:r w:rsidRPr="004A56EC">
              <w:rPr>
                <w:rFonts w:ascii="Book Antiqua" w:hAnsi="Book Antiqua"/>
                <w:i/>
                <w:sz w:val="24"/>
                <w:szCs w:val="24"/>
              </w:rPr>
              <w:t>SOX2,</w:t>
            </w:r>
            <w:r w:rsidR="00814D6F" w:rsidRPr="004A56EC">
              <w:rPr>
                <w:rFonts w:ascii="Book Antiqua" w:hAnsi="Book Antiqua"/>
                <w:i/>
                <w:sz w:val="24"/>
                <w:szCs w:val="24"/>
              </w:rPr>
              <w:t xml:space="preserve"> </w:t>
            </w:r>
            <w:r w:rsidR="00B06A08" w:rsidRPr="004A56EC">
              <w:rPr>
                <w:rFonts w:ascii="Book Antiqua" w:hAnsi="Book Antiqua"/>
                <w:i/>
                <w:sz w:val="24"/>
                <w:szCs w:val="24"/>
              </w:rPr>
              <w:t>FOX</w:t>
            </w:r>
            <w:r w:rsidRPr="004A56EC">
              <w:rPr>
                <w:rFonts w:ascii="Book Antiqua" w:hAnsi="Book Antiqua"/>
                <w:i/>
                <w:sz w:val="24"/>
                <w:szCs w:val="24"/>
              </w:rPr>
              <w:t>G1,</w:t>
            </w:r>
            <w:r w:rsidR="00814D6F" w:rsidRPr="004A56EC">
              <w:rPr>
                <w:rFonts w:ascii="Book Antiqua" w:hAnsi="Book Antiqua"/>
                <w:i/>
                <w:sz w:val="24"/>
                <w:szCs w:val="24"/>
              </w:rPr>
              <w:t xml:space="preserve"> </w:t>
            </w:r>
            <w:r w:rsidRPr="004A56EC">
              <w:rPr>
                <w:rFonts w:ascii="Book Antiqua" w:hAnsi="Book Antiqua"/>
                <w:i/>
                <w:sz w:val="24"/>
                <w:szCs w:val="24"/>
              </w:rPr>
              <w:t>TBR2,</w:t>
            </w:r>
            <w:r w:rsidR="00F1216D" w:rsidRPr="004A56EC">
              <w:rPr>
                <w:rFonts w:ascii="Book Antiqua" w:hAnsi="Book Antiqua"/>
                <w:i/>
                <w:sz w:val="24"/>
                <w:szCs w:val="24"/>
              </w:rPr>
              <w:t xml:space="preserve"> </w:t>
            </w:r>
            <w:r w:rsidRPr="004A56EC">
              <w:rPr>
                <w:rFonts w:ascii="Book Antiqua" w:hAnsi="Book Antiqua"/>
                <w:i/>
                <w:sz w:val="24"/>
                <w:szCs w:val="24"/>
              </w:rPr>
              <w:t>ARHGAP11B</w:t>
            </w:r>
          </w:p>
        </w:tc>
        <w:tc>
          <w:tcPr>
            <w:tcW w:w="1030" w:type="dxa"/>
            <w:tcBorders>
              <w:top w:val="nil"/>
              <w:left w:val="nil"/>
              <w:bottom w:val="nil"/>
              <w:right w:val="nil"/>
            </w:tcBorders>
          </w:tcPr>
          <w:p w14:paraId="47FF4437"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Nestin</w:t>
            </w:r>
            <w:proofErr w:type="spellEnd"/>
          </w:p>
        </w:tc>
        <w:tc>
          <w:tcPr>
            <w:tcW w:w="908" w:type="dxa"/>
            <w:tcBorders>
              <w:top w:val="nil"/>
              <w:left w:val="nil"/>
              <w:bottom w:val="nil"/>
              <w:right w:val="nil"/>
            </w:tcBorders>
          </w:tcPr>
          <w:p w14:paraId="47FF4438"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39" w14:textId="6D1CE95B"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[21]</w:t>
            </w:r>
          </w:p>
        </w:tc>
      </w:tr>
      <w:tr w:rsidR="0041702B" w:rsidRPr="004A56EC" w14:paraId="47FF4444" w14:textId="77777777" w:rsidTr="00773BB4">
        <w:tc>
          <w:tcPr>
            <w:tcW w:w="954" w:type="dxa"/>
            <w:tcBorders>
              <w:top w:val="nil"/>
              <w:left w:val="nil"/>
              <w:bottom w:val="nil"/>
              <w:right w:val="nil"/>
            </w:tcBorders>
          </w:tcPr>
          <w:p w14:paraId="47FF443B"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Midbrain</w:t>
            </w:r>
          </w:p>
        </w:tc>
        <w:tc>
          <w:tcPr>
            <w:tcW w:w="855" w:type="dxa"/>
            <w:tcBorders>
              <w:top w:val="nil"/>
              <w:left w:val="nil"/>
              <w:bottom w:val="nil"/>
              <w:right w:val="nil"/>
            </w:tcBorders>
          </w:tcPr>
          <w:p w14:paraId="47FF443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3D"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3E"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p>
        </w:tc>
        <w:tc>
          <w:tcPr>
            <w:tcW w:w="1318" w:type="dxa"/>
            <w:tcBorders>
              <w:top w:val="nil"/>
              <w:left w:val="nil"/>
              <w:bottom w:val="nil"/>
              <w:right w:val="nil"/>
            </w:tcBorders>
          </w:tcPr>
          <w:p w14:paraId="47FF443F"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40"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SOX1,</w:t>
            </w:r>
            <w:r w:rsidR="00F1216D" w:rsidRPr="004A56EC">
              <w:rPr>
                <w:rFonts w:ascii="Book Antiqua" w:hAnsi="Book Antiqua"/>
                <w:i/>
                <w:sz w:val="24"/>
                <w:szCs w:val="24"/>
              </w:rPr>
              <w:t xml:space="preserve"> </w:t>
            </w:r>
            <w:r w:rsidRPr="004A56EC">
              <w:rPr>
                <w:rFonts w:ascii="Book Antiqua" w:hAnsi="Book Antiqua"/>
                <w:i/>
                <w:sz w:val="24"/>
                <w:szCs w:val="24"/>
              </w:rPr>
              <w:t>VMAT2,</w:t>
            </w:r>
            <w:r w:rsidR="00F1216D" w:rsidRPr="004A56EC">
              <w:rPr>
                <w:rFonts w:ascii="Book Antiqua" w:hAnsi="Book Antiqua"/>
                <w:i/>
                <w:sz w:val="24"/>
                <w:szCs w:val="24"/>
              </w:rPr>
              <w:t xml:space="preserve"> </w:t>
            </w:r>
            <w:r w:rsidRPr="004A56EC">
              <w:rPr>
                <w:rFonts w:ascii="Book Antiqua" w:hAnsi="Book Antiqua"/>
                <w:i/>
                <w:sz w:val="24"/>
                <w:szCs w:val="24"/>
              </w:rPr>
              <w:t>TH,</w:t>
            </w:r>
            <w:r w:rsidR="00F1216D" w:rsidRPr="004A56EC">
              <w:rPr>
                <w:rFonts w:ascii="Book Antiqua" w:hAnsi="Book Antiqua"/>
                <w:i/>
                <w:sz w:val="24"/>
                <w:szCs w:val="24"/>
              </w:rPr>
              <w:t xml:space="preserve"> </w:t>
            </w:r>
            <w:r w:rsidRPr="004A56EC">
              <w:rPr>
                <w:rFonts w:ascii="Book Antiqua" w:hAnsi="Book Antiqua"/>
                <w:i/>
                <w:sz w:val="24"/>
                <w:szCs w:val="24"/>
              </w:rPr>
              <w:t>NURR1,</w:t>
            </w:r>
            <w:r w:rsidR="00F1216D" w:rsidRPr="004A56EC">
              <w:rPr>
                <w:rFonts w:ascii="Book Antiqua" w:hAnsi="Book Antiqua"/>
                <w:i/>
                <w:sz w:val="24"/>
                <w:szCs w:val="24"/>
              </w:rPr>
              <w:t xml:space="preserve"> </w:t>
            </w:r>
            <w:r w:rsidRPr="004A56EC">
              <w:rPr>
                <w:rFonts w:ascii="Book Antiqua" w:hAnsi="Book Antiqua"/>
                <w:i/>
                <w:sz w:val="24"/>
                <w:szCs w:val="24"/>
              </w:rPr>
              <w:t>DAT,</w:t>
            </w:r>
            <w:r w:rsidR="00F1216D" w:rsidRPr="004A56EC">
              <w:rPr>
                <w:rFonts w:ascii="Book Antiqua" w:hAnsi="Book Antiqua"/>
                <w:i/>
                <w:sz w:val="24"/>
                <w:szCs w:val="24"/>
              </w:rPr>
              <w:t xml:space="preserve"> </w:t>
            </w:r>
            <w:r w:rsidRPr="004A56EC">
              <w:rPr>
                <w:rFonts w:ascii="Book Antiqua" w:hAnsi="Book Antiqua"/>
                <w:i/>
                <w:sz w:val="24"/>
                <w:szCs w:val="24"/>
              </w:rPr>
              <w:t>GIRK2,</w:t>
            </w:r>
            <w:r w:rsidR="00F1216D" w:rsidRPr="004A56EC">
              <w:rPr>
                <w:rFonts w:ascii="Book Antiqua" w:hAnsi="Book Antiqua"/>
                <w:i/>
                <w:sz w:val="24"/>
                <w:szCs w:val="24"/>
              </w:rPr>
              <w:t xml:space="preserve"> </w:t>
            </w:r>
            <w:r w:rsidRPr="004A56EC">
              <w:rPr>
                <w:rFonts w:ascii="Book Antiqua" w:hAnsi="Book Antiqua"/>
                <w:i/>
                <w:sz w:val="24"/>
                <w:szCs w:val="24"/>
              </w:rPr>
              <w:t>PITX3,</w:t>
            </w:r>
            <w:r w:rsidR="00F1216D" w:rsidRPr="004A56EC">
              <w:rPr>
                <w:rFonts w:ascii="Book Antiqua" w:hAnsi="Book Antiqua"/>
                <w:i/>
                <w:sz w:val="24"/>
                <w:szCs w:val="24"/>
              </w:rPr>
              <w:t xml:space="preserve"> </w:t>
            </w:r>
            <w:r w:rsidRPr="004A56EC">
              <w:rPr>
                <w:rFonts w:ascii="Book Antiqua" w:hAnsi="Book Antiqua"/>
                <w:i/>
                <w:sz w:val="24"/>
                <w:szCs w:val="24"/>
              </w:rPr>
              <w:t>AADC,</w:t>
            </w:r>
            <w:r w:rsidR="00F1216D" w:rsidRPr="004A56EC">
              <w:rPr>
                <w:rFonts w:ascii="Book Antiqua" w:hAnsi="Book Antiqua"/>
                <w:i/>
                <w:sz w:val="24"/>
                <w:szCs w:val="24"/>
              </w:rPr>
              <w:t xml:space="preserve"> </w:t>
            </w:r>
            <w:r w:rsidRPr="004A56EC">
              <w:rPr>
                <w:rFonts w:ascii="Book Antiqua" w:hAnsi="Book Antiqua"/>
                <w:i/>
                <w:sz w:val="24"/>
                <w:szCs w:val="24"/>
              </w:rPr>
              <w:t>ANLN,</w:t>
            </w:r>
            <w:r w:rsidR="00F1216D" w:rsidRPr="004A56EC">
              <w:rPr>
                <w:rFonts w:ascii="Book Antiqua" w:hAnsi="Book Antiqua"/>
                <w:i/>
                <w:sz w:val="24"/>
                <w:szCs w:val="24"/>
              </w:rPr>
              <w:t xml:space="preserve"> </w:t>
            </w:r>
            <w:r w:rsidRPr="004A56EC">
              <w:rPr>
                <w:rFonts w:ascii="Book Antiqua" w:hAnsi="Book Antiqua"/>
                <w:i/>
                <w:sz w:val="24"/>
                <w:szCs w:val="24"/>
              </w:rPr>
              <w:t>FAH,</w:t>
            </w:r>
            <w:r w:rsidR="00F1216D" w:rsidRPr="004A56EC">
              <w:rPr>
                <w:rFonts w:ascii="Book Antiqua" w:hAnsi="Book Antiqua"/>
                <w:i/>
                <w:sz w:val="24"/>
                <w:szCs w:val="24"/>
              </w:rPr>
              <w:t xml:space="preserve"> </w:t>
            </w:r>
            <w:r w:rsidRPr="004A56EC">
              <w:rPr>
                <w:rFonts w:ascii="Book Antiqua" w:hAnsi="Book Antiqua"/>
                <w:i/>
                <w:sz w:val="24"/>
                <w:szCs w:val="24"/>
              </w:rPr>
              <w:t>MBP,</w:t>
            </w:r>
            <w:r w:rsidR="007C5C31" w:rsidRPr="004A56EC">
              <w:rPr>
                <w:rFonts w:ascii="Book Antiqua" w:hAnsi="Book Antiqua"/>
                <w:i/>
                <w:sz w:val="24"/>
                <w:szCs w:val="24"/>
              </w:rPr>
              <w:t xml:space="preserve"> </w:t>
            </w:r>
            <w:r w:rsidRPr="004A56EC">
              <w:rPr>
                <w:rFonts w:ascii="Book Antiqua" w:hAnsi="Book Antiqua"/>
                <w:i/>
                <w:sz w:val="24"/>
                <w:szCs w:val="24"/>
              </w:rPr>
              <w:t>GLA35ST1,</w:t>
            </w:r>
            <w:r w:rsidR="00F1216D" w:rsidRPr="004A56EC">
              <w:rPr>
                <w:rFonts w:ascii="Book Antiqua" w:hAnsi="Book Antiqua"/>
                <w:i/>
                <w:sz w:val="24"/>
                <w:szCs w:val="24"/>
              </w:rPr>
              <w:t xml:space="preserve"> </w:t>
            </w:r>
            <w:r w:rsidRPr="004A56EC">
              <w:rPr>
                <w:rFonts w:ascii="Book Antiqua" w:hAnsi="Book Antiqua"/>
                <w:i/>
                <w:sz w:val="24"/>
                <w:szCs w:val="24"/>
              </w:rPr>
              <w:t>ACSL1,</w:t>
            </w:r>
            <w:r w:rsidR="00F1216D" w:rsidRPr="004A56EC">
              <w:rPr>
                <w:rFonts w:ascii="Book Antiqua" w:hAnsi="Book Antiqua"/>
                <w:i/>
                <w:sz w:val="24"/>
                <w:szCs w:val="24"/>
              </w:rPr>
              <w:t xml:space="preserve"> </w:t>
            </w:r>
            <w:r w:rsidRPr="004A56EC">
              <w:rPr>
                <w:rFonts w:ascii="Book Antiqua" w:hAnsi="Book Antiqua"/>
                <w:i/>
                <w:sz w:val="24"/>
                <w:szCs w:val="24"/>
              </w:rPr>
              <w:t>CLDN11,</w:t>
            </w:r>
            <w:r w:rsidR="00F1216D" w:rsidRPr="004A56EC">
              <w:rPr>
                <w:rFonts w:ascii="Book Antiqua" w:hAnsi="Book Antiqua"/>
                <w:i/>
                <w:sz w:val="24"/>
                <w:szCs w:val="24"/>
              </w:rPr>
              <w:t xml:space="preserve"> </w:t>
            </w:r>
            <w:r w:rsidRPr="004A56EC">
              <w:rPr>
                <w:rFonts w:ascii="Book Antiqua" w:hAnsi="Book Antiqua"/>
                <w:i/>
                <w:sz w:val="24"/>
                <w:szCs w:val="24"/>
              </w:rPr>
              <w:t>CHAT,</w:t>
            </w:r>
            <w:r w:rsidR="00F1216D" w:rsidRPr="004A56EC">
              <w:rPr>
                <w:rFonts w:ascii="Book Antiqua" w:hAnsi="Book Antiqua"/>
                <w:i/>
                <w:sz w:val="24"/>
                <w:szCs w:val="24"/>
              </w:rPr>
              <w:t xml:space="preserve"> </w:t>
            </w:r>
            <w:r w:rsidRPr="004A56EC">
              <w:rPr>
                <w:rFonts w:ascii="Book Antiqua" w:hAnsi="Book Antiqua"/>
                <w:i/>
                <w:sz w:val="24"/>
                <w:szCs w:val="24"/>
              </w:rPr>
              <w:t>MAPT,</w:t>
            </w:r>
            <w:r w:rsidR="00F1216D" w:rsidRPr="004A56EC">
              <w:rPr>
                <w:rFonts w:ascii="Book Antiqua" w:hAnsi="Book Antiqua"/>
                <w:i/>
                <w:sz w:val="24"/>
                <w:szCs w:val="24"/>
              </w:rPr>
              <w:t xml:space="preserve"> </w:t>
            </w:r>
            <w:r w:rsidRPr="004A56EC">
              <w:rPr>
                <w:rFonts w:ascii="Book Antiqua" w:hAnsi="Book Antiqua"/>
                <w:i/>
                <w:sz w:val="24"/>
                <w:szCs w:val="24"/>
              </w:rPr>
              <w:t>GFAP,</w:t>
            </w:r>
            <w:r w:rsidR="00F1216D" w:rsidRPr="004A56EC">
              <w:rPr>
                <w:rFonts w:ascii="Book Antiqua" w:hAnsi="Book Antiqua"/>
                <w:i/>
                <w:sz w:val="24"/>
                <w:szCs w:val="24"/>
              </w:rPr>
              <w:t xml:space="preserve"> </w:t>
            </w:r>
            <w:r w:rsidRPr="004A56EC">
              <w:rPr>
                <w:rFonts w:ascii="Book Antiqua" w:hAnsi="Book Antiqua"/>
                <w:i/>
                <w:sz w:val="24"/>
                <w:szCs w:val="24"/>
              </w:rPr>
              <w:t>S100B,</w:t>
            </w:r>
            <w:r w:rsidR="00F1216D" w:rsidRPr="004A56EC">
              <w:rPr>
                <w:rFonts w:ascii="Book Antiqua" w:hAnsi="Book Antiqua"/>
                <w:i/>
                <w:sz w:val="24"/>
                <w:szCs w:val="24"/>
              </w:rPr>
              <w:t xml:space="preserve"> </w:t>
            </w:r>
            <w:r w:rsidRPr="004A56EC">
              <w:rPr>
                <w:rFonts w:ascii="Book Antiqua" w:hAnsi="Book Antiqua"/>
                <w:i/>
                <w:sz w:val="24"/>
                <w:szCs w:val="24"/>
              </w:rPr>
              <w:t>ALDH1L1</w:t>
            </w:r>
          </w:p>
        </w:tc>
        <w:tc>
          <w:tcPr>
            <w:tcW w:w="1030" w:type="dxa"/>
            <w:tcBorders>
              <w:top w:val="nil"/>
              <w:left w:val="nil"/>
              <w:bottom w:val="nil"/>
              <w:right w:val="nil"/>
            </w:tcBorders>
          </w:tcPr>
          <w:p w14:paraId="47FF4441"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442"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43" w14:textId="183E78BC"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[30]</w:t>
            </w:r>
          </w:p>
        </w:tc>
      </w:tr>
      <w:tr w:rsidR="0041702B" w:rsidRPr="004A56EC" w14:paraId="47FF444E" w14:textId="77777777" w:rsidTr="00773BB4">
        <w:tc>
          <w:tcPr>
            <w:tcW w:w="954" w:type="dxa"/>
            <w:tcBorders>
              <w:top w:val="nil"/>
              <w:left w:val="nil"/>
              <w:bottom w:val="nil"/>
              <w:right w:val="nil"/>
            </w:tcBorders>
          </w:tcPr>
          <w:p w14:paraId="47FF444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Brain</w:t>
            </w:r>
          </w:p>
        </w:tc>
        <w:tc>
          <w:tcPr>
            <w:tcW w:w="855" w:type="dxa"/>
            <w:tcBorders>
              <w:top w:val="nil"/>
              <w:left w:val="nil"/>
              <w:bottom w:val="nil"/>
              <w:right w:val="nil"/>
            </w:tcBorders>
          </w:tcPr>
          <w:p w14:paraId="47FF4446"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4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48" w14:textId="77777777" w:rsidR="00A012C5" w:rsidRPr="004A56EC" w:rsidRDefault="007C5C31"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Microwell</w:t>
            </w:r>
            <w:proofErr w:type="spellEnd"/>
            <w:r w:rsidRPr="004A56EC">
              <w:rPr>
                <w:rFonts w:ascii="Book Antiqua" w:hAnsi="Book Antiqua"/>
                <w:sz w:val="24"/>
                <w:szCs w:val="24"/>
              </w:rPr>
              <w:t xml:space="preserve">, </w:t>
            </w:r>
            <w:r w:rsidR="002B3399" w:rsidRPr="004A56EC">
              <w:rPr>
                <w:rFonts w:ascii="Book Antiqua" w:hAnsi="Book Antiqua"/>
                <w:sz w:val="24"/>
                <w:szCs w:val="24"/>
              </w:rPr>
              <w:t>bioreactor</w:t>
            </w:r>
          </w:p>
        </w:tc>
        <w:tc>
          <w:tcPr>
            <w:tcW w:w="1318" w:type="dxa"/>
            <w:tcBorders>
              <w:top w:val="nil"/>
              <w:left w:val="nil"/>
              <w:bottom w:val="nil"/>
              <w:right w:val="nil"/>
            </w:tcBorders>
          </w:tcPr>
          <w:p w14:paraId="47FF4449" w14:textId="77777777" w:rsidR="00A012C5" w:rsidRPr="004A56EC" w:rsidRDefault="008644EF"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Neuronal</w:t>
            </w:r>
            <w:r w:rsidR="007C5C31" w:rsidRPr="004A56EC">
              <w:rPr>
                <w:rFonts w:ascii="Book Antiqua" w:hAnsi="Book Antiqua"/>
                <w:sz w:val="24"/>
                <w:szCs w:val="24"/>
              </w:rPr>
              <w:t xml:space="preserve">, </w:t>
            </w:r>
            <w:r w:rsidR="002B3399" w:rsidRPr="004A56EC">
              <w:rPr>
                <w:rFonts w:ascii="Book Antiqua" w:hAnsi="Book Antiqua"/>
                <w:sz w:val="24"/>
                <w:szCs w:val="24"/>
              </w:rPr>
              <w:t>astrocyte</w:t>
            </w:r>
          </w:p>
        </w:tc>
        <w:tc>
          <w:tcPr>
            <w:tcW w:w="2472" w:type="dxa"/>
            <w:tcBorders>
              <w:top w:val="nil"/>
              <w:left w:val="nil"/>
              <w:bottom w:val="nil"/>
              <w:right w:val="nil"/>
            </w:tcBorders>
          </w:tcPr>
          <w:p w14:paraId="47FF444A" w14:textId="77777777" w:rsidR="00A012C5" w:rsidRPr="004A56EC" w:rsidRDefault="0054614E"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w:t>
            </w:r>
          </w:p>
        </w:tc>
        <w:tc>
          <w:tcPr>
            <w:tcW w:w="1030" w:type="dxa"/>
            <w:tcBorders>
              <w:top w:val="nil"/>
              <w:left w:val="nil"/>
              <w:bottom w:val="nil"/>
              <w:right w:val="nil"/>
            </w:tcBorders>
          </w:tcPr>
          <w:p w14:paraId="47FF444B"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44C"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4D" w14:textId="000D9D65" w:rsidR="00A012C5" w:rsidRPr="004A56EC" w:rsidRDefault="001C131A"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[54]</w:t>
            </w:r>
          </w:p>
        </w:tc>
      </w:tr>
      <w:tr w:rsidR="0041702B" w:rsidRPr="004A56EC" w14:paraId="47FF4458" w14:textId="77777777" w:rsidTr="00773BB4">
        <w:tc>
          <w:tcPr>
            <w:tcW w:w="954" w:type="dxa"/>
            <w:tcBorders>
              <w:top w:val="nil"/>
              <w:left w:val="nil"/>
              <w:bottom w:val="nil"/>
              <w:right w:val="nil"/>
            </w:tcBorders>
          </w:tcPr>
          <w:p w14:paraId="47FF444F"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Retina</w:t>
            </w:r>
            <w:r w:rsidRPr="004A56EC">
              <w:rPr>
                <w:rFonts w:ascii="Book Antiqua" w:hAnsi="Book Antiqua"/>
                <w:sz w:val="24"/>
                <w:szCs w:val="24"/>
              </w:rPr>
              <w:lastRenderedPageBreak/>
              <w:t>e</w:t>
            </w:r>
          </w:p>
        </w:tc>
        <w:tc>
          <w:tcPr>
            <w:tcW w:w="855" w:type="dxa"/>
            <w:tcBorders>
              <w:top w:val="nil"/>
              <w:left w:val="nil"/>
              <w:bottom w:val="nil"/>
              <w:right w:val="nil"/>
            </w:tcBorders>
          </w:tcPr>
          <w:p w14:paraId="47FF4450"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w:t>
            </w:r>
          </w:p>
        </w:tc>
        <w:tc>
          <w:tcPr>
            <w:tcW w:w="426" w:type="dxa"/>
            <w:tcBorders>
              <w:top w:val="nil"/>
              <w:left w:val="nil"/>
              <w:bottom w:val="nil"/>
              <w:right w:val="nil"/>
            </w:tcBorders>
          </w:tcPr>
          <w:p w14:paraId="47FF4451"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w:t>
            </w:r>
            <w:r w:rsidRPr="004A56EC">
              <w:rPr>
                <w:rFonts w:ascii="Book Antiqua" w:hAnsi="Book Antiqua"/>
                <w:sz w:val="24"/>
                <w:szCs w:val="24"/>
              </w:rPr>
              <w:lastRenderedPageBreak/>
              <w:t>D</w:t>
            </w:r>
          </w:p>
        </w:tc>
        <w:tc>
          <w:tcPr>
            <w:tcW w:w="1275" w:type="dxa"/>
            <w:tcBorders>
              <w:top w:val="nil"/>
              <w:left w:val="nil"/>
              <w:bottom w:val="nil"/>
              <w:right w:val="nil"/>
            </w:tcBorders>
          </w:tcPr>
          <w:p w14:paraId="47FF4452"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lastRenderedPageBreak/>
              <w:t>Matrigel</w:t>
            </w:r>
            <w:proofErr w:type="spellEnd"/>
          </w:p>
        </w:tc>
        <w:tc>
          <w:tcPr>
            <w:tcW w:w="1318" w:type="dxa"/>
            <w:tcBorders>
              <w:top w:val="nil"/>
              <w:left w:val="nil"/>
              <w:bottom w:val="nil"/>
              <w:right w:val="nil"/>
            </w:tcBorders>
          </w:tcPr>
          <w:p w14:paraId="47FF4453"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54"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SIX3,</w:t>
            </w:r>
            <w:r w:rsidR="007C5C31" w:rsidRPr="004A56EC">
              <w:rPr>
                <w:rFonts w:ascii="Book Antiqua" w:hAnsi="Book Antiqua"/>
                <w:i/>
                <w:sz w:val="24"/>
                <w:szCs w:val="24"/>
              </w:rPr>
              <w:t xml:space="preserve"> </w:t>
            </w:r>
            <w:r w:rsidRPr="004A56EC">
              <w:rPr>
                <w:rFonts w:ascii="Book Antiqua" w:hAnsi="Book Antiqua"/>
                <w:i/>
                <w:sz w:val="24"/>
                <w:szCs w:val="24"/>
              </w:rPr>
              <w:t>PAX6,</w:t>
            </w:r>
            <w:r w:rsidR="007C5C31" w:rsidRPr="004A56EC">
              <w:rPr>
                <w:rFonts w:ascii="Book Antiqua" w:hAnsi="Book Antiqua"/>
                <w:i/>
                <w:sz w:val="24"/>
                <w:szCs w:val="24"/>
              </w:rPr>
              <w:t xml:space="preserve"> </w:t>
            </w:r>
            <w:r w:rsidRPr="004A56EC">
              <w:rPr>
                <w:rFonts w:ascii="Book Antiqua" w:hAnsi="Book Antiqua"/>
                <w:i/>
                <w:sz w:val="24"/>
                <w:szCs w:val="24"/>
              </w:rPr>
              <w:t>RAX,</w:t>
            </w:r>
            <w:r w:rsidR="007C5C31" w:rsidRPr="004A56EC">
              <w:rPr>
                <w:rFonts w:ascii="Book Antiqua" w:hAnsi="Book Antiqua"/>
                <w:i/>
                <w:sz w:val="24"/>
                <w:szCs w:val="24"/>
              </w:rPr>
              <w:t xml:space="preserve"> </w:t>
            </w:r>
            <w:r w:rsidRPr="004A56EC">
              <w:rPr>
                <w:rFonts w:ascii="Book Antiqua" w:hAnsi="Book Antiqua"/>
                <w:i/>
                <w:sz w:val="24"/>
                <w:szCs w:val="24"/>
              </w:rPr>
              <w:lastRenderedPageBreak/>
              <w:t>OTX2,</w:t>
            </w:r>
            <w:r w:rsidR="007C5C31" w:rsidRPr="004A56EC">
              <w:rPr>
                <w:rFonts w:ascii="Book Antiqua" w:hAnsi="Book Antiqua"/>
                <w:i/>
                <w:sz w:val="24"/>
                <w:szCs w:val="24"/>
              </w:rPr>
              <w:t xml:space="preserve"> </w:t>
            </w:r>
            <w:r w:rsidRPr="004A56EC">
              <w:rPr>
                <w:rFonts w:ascii="Book Antiqua" w:hAnsi="Book Antiqua"/>
                <w:i/>
                <w:sz w:val="24"/>
                <w:szCs w:val="24"/>
              </w:rPr>
              <w:t>VSX2,</w:t>
            </w:r>
            <w:r w:rsidR="007C5C31" w:rsidRPr="004A56EC">
              <w:rPr>
                <w:rFonts w:ascii="Book Antiqua" w:hAnsi="Book Antiqua"/>
                <w:i/>
                <w:sz w:val="24"/>
                <w:szCs w:val="24"/>
              </w:rPr>
              <w:t xml:space="preserve"> </w:t>
            </w:r>
            <w:r w:rsidRPr="004A56EC">
              <w:rPr>
                <w:rFonts w:ascii="Book Antiqua" w:hAnsi="Book Antiqua"/>
                <w:i/>
                <w:sz w:val="24"/>
                <w:szCs w:val="24"/>
              </w:rPr>
              <w:t>PRKCZ,</w:t>
            </w:r>
            <w:r w:rsidR="007C5C31" w:rsidRPr="004A56EC">
              <w:rPr>
                <w:rFonts w:ascii="Book Antiqua" w:hAnsi="Book Antiqua"/>
                <w:i/>
                <w:sz w:val="24"/>
                <w:szCs w:val="24"/>
              </w:rPr>
              <w:t xml:space="preserve"> </w:t>
            </w:r>
            <w:r w:rsidRPr="004A56EC">
              <w:rPr>
                <w:rFonts w:ascii="Book Antiqua" w:hAnsi="Book Antiqua"/>
                <w:i/>
                <w:sz w:val="24"/>
                <w:szCs w:val="24"/>
              </w:rPr>
              <w:t>MITF</w:t>
            </w:r>
          </w:p>
        </w:tc>
        <w:tc>
          <w:tcPr>
            <w:tcW w:w="1030" w:type="dxa"/>
            <w:tcBorders>
              <w:top w:val="nil"/>
              <w:left w:val="nil"/>
              <w:bottom w:val="nil"/>
              <w:right w:val="nil"/>
            </w:tcBorders>
          </w:tcPr>
          <w:p w14:paraId="47FF445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TJP1,</w:t>
            </w:r>
            <w:r w:rsidR="007C5C31" w:rsidRPr="004A56EC">
              <w:rPr>
                <w:rFonts w:ascii="Book Antiqua" w:hAnsi="Book Antiqua"/>
                <w:sz w:val="24"/>
                <w:szCs w:val="24"/>
              </w:rPr>
              <w:t xml:space="preserve"> </w:t>
            </w:r>
            <w:r w:rsidRPr="004A56EC">
              <w:rPr>
                <w:rFonts w:ascii="Book Antiqua" w:hAnsi="Book Antiqua"/>
                <w:sz w:val="24"/>
                <w:szCs w:val="24"/>
              </w:rPr>
              <w:lastRenderedPageBreak/>
              <w:t>LAMB1,</w:t>
            </w:r>
            <w:r w:rsidR="007C5C31" w:rsidRPr="004A56EC">
              <w:rPr>
                <w:rFonts w:ascii="Book Antiqua" w:hAnsi="Book Antiqua"/>
                <w:sz w:val="24"/>
                <w:szCs w:val="24"/>
              </w:rPr>
              <w:t xml:space="preserve"> </w:t>
            </w:r>
            <w:r w:rsidRPr="004A56EC">
              <w:rPr>
                <w:rFonts w:ascii="Book Antiqua" w:hAnsi="Book Antiqua"/>
                <w:sz w:val="24"/>
                <w:szCs w:val="24"/>
              </w:rPr>
              <w:t>RHO,</w:t>
            </w:r>
            <w:r w:rsidR="007C5C31" w:rsidRPr="004A56EC">
              <w:rPr>
                <w:rFonts w:ascii="Book Antiqua" w:hAnsi="Book Antiqua"/>
                <w:sz w:val="24"/>
                <w:szCs w:val="24"/>
              </w:rPr>
              <w:t xml:space="preserve"> </w:t>
            </w:r>
            <w:r w:rsidRPr="004A56EC">
              <w:rPr>
                <w:rFonts w:ascii="Book Antiqua" w:hAnsi="Book Antiqua"/>
                <w:sz w:val="24"/>
                <w:szCs w:val="24"/>
              </w:rPr>
              <w:t>OPN1LW/OPN1MW,</w:t>
            </w:r>
            <w:r w:rsidR="007C5C31" w:rsidRPr="004A56EC">
              <w:rPr>
                <w:rFonts w:ascii="Book Antiqua" w:hAnsi="Book Antiqua"/>
                <w:sz w:val="24"/>
                <w:szCs w:val="24"/>
              </w:rPr>
              <w:t xml:space="preserve"> </w:t>
            </w:r>
            <w:r w:rsidRPr="004A56EC">
              <w:rPr>
                <w:rFonts w:ascii="Book Antiqua" w:hAnsi="Book Antiqua"/>
                <w:sz w:val="24"/>
                <w:szCs w:val="24"/>
              </w:rPr>
              <w:t>OPN1SW</w:t>
            </w:r>
          </w:p>
        </w:tc>
        <w:tc>
          <w:tcPr>
            <w:tcW w:w="908" w:type="dxa"/>
            <w:tcBorders>
              <w:top w:val="nil"/>
              <w:left w:val="nil"/>
              <w:bottom w:val="nil"/>
              <w:right w:val="nil"/>
            </w:tcBorders>
          </w:tcPr>
          <w:p w14:paraId="47FF4456"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lastRenderedPageBreak/>
              <w:t xml:space="preserve">In </w:t>
            </w:r>
            <w:r w:rsidRPr="004A56EC">
              <w:rPr>
                <w:rFonts w:ascii="Book Antiqua" w:hAnsi="Book Antiqua"/>
                <w:i/>
                <w:sz w:val="24"/>
                <w:szCs w:val="24"/>
              </w:rPr>
              <w:lastRenderedPageBreak/>
              <w:t>vitro</w:t>
            </w:r>
          </w:p>
        </w:tc>
        <w:tc>
          <w:tcPr>
            <w:tcW w:w="724" w:type="dxa"/>
            <w:tcBorders>
              <w:top w:val="nil"/>
              <w:left w:val="nil"/>
              <w:bottom w:val="nil"/>
              <w:right w:val="nil"/>
            </w:tcBorders>
          </w:tcPr>
          <w:p w14:paraId="47FF4457" w14:textId="2F9C0701"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[31]</w:t>
            </w:r>
          </w:p>
        </w:tc>
      </w:tr>
      <w:tr w:rsidR="0041702B" w:rsidRPr="004A56EC" w14:paraId="47FF4462" w14:textId="77777777" w:rsidTr="00773BB4">
        <w:tc>
          <w:tcPr>
            <w:tcW w:w="954" w:type="dxa"/>
            <w:tcBorders>
              <w:top w:val="nil"/>
              <w:left w:val="nil"/>
              <w:bottom w:val="nil"/>
              <w:right w:val="nil"/>
            </w:tcBorders>
          </w:tcPr>
          <w:p w14:paraId="47FF4459"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Retinae</w:t>
            </w:r>
          </w:p>
        </w:tc>
        <w:tc>
          <w:tcPr>
            <w:tcW w:w="855" w:type="dxa"/>
            <w:tcBorders>
              <w:top w:val="nil"/>
              <w:left w:val="nil"/>
              <w:bottom w:val="nil"/>
              <w:right w:val="nil"/>
            </w:tcBorders>
          </w:tcPr>
          <w:p w14:paraId="47FF445A"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5B"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5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 attachment plate</w:t>
            </w:r>
          </w:p>
        </w:tc>
        <w:tc>
          <w:tcPr>
            <w:tcW w:w="1318" w:type="dxa"/>
            <w:tcBorders>
              <w:top w:val="nil"/>
              <w:left w:val="nil"/>
              <w:bottom w:val="nil"/>
              <w:right w:val="nil"/>
            </w:tcBorders>
          </w:tcPr>
          <w:p w14:paraId="47FF445D"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5E" w14:textId="77777777" w:rsidR="00A012C5" w:rsidRPr="004A56EC" w:rsidRDefault="00B06A08"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BRN</w:t>
            </w:r>
            <w:r w:rsidR="002B3399" w:rsidRPr="004A56EC">
              <w:rPr>
                <w:rFonts w:ascii="Book Antiqua" w:hAnsi="Book Antiqua"/>
                <w:i/>
                <w:sz w:val="24"/>
                <w:szCs w:val="24"/>
              </w:rPr>
              <w:t>3</w:t>
            </w:r>
            <w:r w:rsidRPr="004A56EC">
              <w:rPr>
                <w:rFonts w:ascii="Book Antiqua" w:hAnsi="Book Antiqua"/>
                <w:i/>
                <w:sz w:val="24"/>
                <w:szCs w:val="24"/>
              </w:rPr>
              <w:t>B,</w:t>
            </w:r>
            <w:r w:rsidR="007C5C31" w:rsidRPr="004A56EC">
              <w:rPr>
                <w:rFonts w:ascii="Book Antiqua" w:hAnsi="Book Antiqua"/>
                <w:i/>
                <w:sz w:val="24"/>
                <w:szCs w:val="24"/>
              </w:rPr>
              <w:t xml:space="preserve"> </w:t>
            </w:r>
            <w:r w:rsidR="002B3399" w:rsidRPr="004A56EC">
              <w:rPr>
                <w:rFonts w:ascii="Book Antiqua" w:hAnsi="Book Antiqua"/>
                <w:i/>
                <w:sz w:val="24"/>
                <w:szCs w:val="24"/>
              </w:rPr>
              <w:t>PAX6,</w:t>
            </w:r>
            <w:r w:rsidR="007C5C31" w:rsidRPr="004A56EC">
              <w:rPr>
                <w:rFonts w:ascii="Book Antiqua" w:hAnsi="Book Antiqua"/>
                <w:i/>
                <w:sz w:val="24"/>
                <w:szCs w:val="24"/>
              </w:rPr>
              <w:t xml:space="preserve"> </w:t>
            </w:r>
            <w:r w:rsidR="002B3399" w:rsidRPr="004A56EC">
              <w:rPr>
                <w:rFonts w:ascii="Book Antiqua" w:hAnsi="Book Antiqua"/>
                <w:i/>
                <w:sz w:val="24"/>
                <w:szCs w:val="24"/>
              </w:rPr>
              <w:t>RAX,</w:t>
            </w:r>
            <w:r w:rsidR="007C5C31" w:rsidRPr="004A56EC">
              <w:rPr>
                <w:rFonts w:ascii="Book Antiqua" w:hAnsi="Book Antiqua"/>
                <w:i/>
                <w:sz w:val="24"/>
                <w:szCs w:val="24"/>
              </w:rPr>
              <w:t xml:space="preserve"> </w:t>
            </w:r>
            <w:r w:rsidR="002B3399" w:rsidRPr="004A56EC">
              <w:rPr>
                <w:rFonts w:ascii="Book Antiqua" w:hAnsi="Book Antiqua"/>
                <w:i/>
                <w:sz w:val="24"/>
                <w:szCs w:val="24"/>
              </w:rPr>
              <w:t>SIX3,</w:t>
            </w:r>
            <w:r w:rsidR="007C5C31" w:rsidRPr="004A56EC">
              <w:rPr>
                <w:rFonts w:ascii="Book Antiqua" w:hAnsi="Book Antiqua"/>
                <w:i/>
                <w:sz w:val="24"/>
                <w:szCs w:val="24"/>
              </w:rPr>
              <w:t xml:space="preserve"> </w:t>
            </w:r>
            <w:r w:rsidR="002B3399" w:rsidRPr="004A56EC">
              <w:rPr>
                <w:rFonts w:ascii="Book Antiqua" w:hAnsi="Book Antiqua"/>
                <w:i/>
                <w:sz w:val="24"/>
                <w:szCs w:val="24"/>
              </w:rPr>
              <w:t>LHX2,</w:t>
            </w:r>
            <w:r w:rsidR="007C5C31" w:rsidRPr="004A56EC">
              <w:rPr>
                <w:rFonts w:ascii="Book Antiqua" w:hAnsi="Book Antiqua"/>
                <w:i/>
                <w:sz w:val="24"/>
                <w:szCs w:val="24"/>
              </w:rPr>
              <w:t xml:space="preserve"> </w:t>
            </w:r>
            <w:r w:rsidR="002B3399" w:rsidRPr="004A56EC">
              <w:rPr>
                <w:rFonts w:ascii="Book Antiqua" w:hAnsi="Book Antiqua"/>
                <w:i/>
                <w:sz w:val="24"/>
                <w:szCs w:val="24"/>
              </w:rPr>
              <w:t>CHX10,</w:t>
            </w:r>
            <w:r w:rsidR="007C5C31" w:rsidRPr="004A56EC">
              <w:rPr>
                <w:rFonts w:ascii="Book Antiqua" w:hAnsi="Book Antiqua"/>
                <w:i/>
                <w:sz w:val="24"/>
                <w:szCs w:val="24"/>
              </w:rPr>
              <w:t xml:space="preserve"> </w:t>
            </w:r>
            <w:r w:rsidR="002B3399" w:rsidRPr="004A56EC">
              <w:rPr>
                <w:rFonts w:ascii="Book Antiqua" w:hAnsi="Book Antiqua"/>
                <w:i/>
                <w:sz w:val="24"/>
                <w:szCs w:val="24"/>
              </w:rPr>
              <w:t>OTX2</w:t>
            </w:r>
          </w:p>
        </w:tc>
        <w:tc>
          <w:tcPr>
            <w:tcW w:w="1030" w:type="dxa"/>
            <w:tcBorders>
              <w:top w:val="nil"/>
              <w:left w:val="nil"/>
              <w:bottom w:val="nil"/>
              <w:right w:val="nil"/>
            </w:tcBorders>
          </w:tcPr>
          <w:p w14:paraId="47FF445F" w14:textId="77777777" w:rsidR="00A012C5" w:rsidRPr="004A56EC" w:rsidRDefault="00814D6F"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RHO,</w:t>
            </w:r>
            <w:r w:rsidR="007C5C31" w:rsidRPr="004A56EC">
              <w:rPr>
                <w:rFonts w:ascii="Book Antiqua" w:hAnsi="Book Antiqua"/>
                <w:sz w:val="24"/>
                <w:szCs w:val="24"/>
              </w:rPr>
              <w:t xml:space="preserve"> </w:t>
            </w:r>
            <w:r w:rsidR="002B3399" w:rsidRPr="004A56EC">
              <w:rPr>
                <w:rFonts w:ascii="Book Antiqua" w:hAnsi="Book Antiqua"/>
                <w:sz w:val="24"/>
                <w:szCs w:val="24"/>
              </w:rPr>
              <w:t>PKCα,</w:t>
            </w:r>
            <w:r w:rsidR="007C5C31" w:rsidRPr="004A56EC">
              <w:rPr>
                <w:rFonts w:ascii="Book Antiqua" w:hAnsi="Book Antiqua"/>
                <w:sz w:val="24"/>
                <w:szCs w:val="24"/>
              </w:rPr>
              <w:t xml:space="preserve"> </w:t>
            </w:r>
            <w:r w:rsidR="002B3399" w:rsidRPr="004A56EC">
              <w:rPr>
                <w:rFonts w:ascii="Book Antiqua" w:hAnsi="Book Antiqua"/>
                <w:sz w:val="24"/>
                <w:szCs w:val="24"/>
              </w:rPr>
              <w:t>Arl13b,</w:t>
            </w:r>
            <w:r w:rsidR="007C5C31" w:rsidRPr="004A56EC">
              <w:rPr>
                <w:rFonts w:ascii="Book Antiqua" w:hAnsi="Book Antiqua"/>
                <w:sz w:val="24"/>
                <w:szCs w:val="24"/>
              </w:rPr>
              <w:t xml:space="preserve"> </w:t>
            </w:r>
            <w:r w:rsidR="002B3399" w:rsidRPr="004A56EC">
              <w:rPr>
                <w:rFonts w:ascii="Book Antiqua" w:hAnsi="Book Antiqua"/>
                <w:sz w:val="24"/>
                <w:szCs w:val="24"/>
              </w:rPr>
              <w:t>OPN1SW</w:t>
            </w:r>
            <w:r w:rsidR="00E447FE" w:rsidRPr="004A56EC">
              <w:rPr>
                <w:rFonts w:ascii="Book Antiqua" w:eastAsia="MS Mincho" w:hAnsi="Book Antiqua"/>
                <w:sz w:val="24"/>
                <w:szCs w:val="24"/>
                <w:lang w:eastAsia="ja-JP"/>
              </w:rPr>
              <w:t>,</w:t>
            </w:r>
            <w:r w:rsidR="007C5C31" w:rsidRPr="004A56EC">
              <w:rPr>
                <w:rFonts w:ascii="Book Antiqua" w:hAnsi="Book Antiqua"/>
                <w:sz w:val="24"/>
                <w:szCs w:val="24"/>
              </w:rPr>
              <w:t xml:space="preserve"> </w:t>
            </w:r>
            <w:r w:rsidR="002B3399" w:rsidRPr="004A56EC">
              <w:rPr>
                <w:rFonts w:ascii="Book Antiqua" w:hAnsi="Book Antiqua"/>
                <w:sz w:val="24"/>
                <w:szCs w:val="24"/>
              </w:rPr>
              <w:t>OPN1MW</w:t>
            </w:r>
          </w:p>
        </w:tc>
        <w:tc>
          <w:tcPr>
            <w:tcW w:w="908" w:type="dxa"/>
            <w:tcBorders>
              <w:top w:val="nil"/>
              <w:left w:val="nil"/>
              <w:bottom w:val="nil"/>
              <w:right w:val="nil"/>
            </w:tcBorders>
          </w:tcPr>
          <w:p w14:paraId="47FF4460"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61" w14:textId="094A0A1E"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[37]</w:t>
            </w:r>
          </w:p>
        </w:tc>
      </w:tr>
      <w:tr w:rsidR="0041702B" w:rsidRPr="004A56EC" w14:paraId="47FF446C" w14:textId="77777777" w:rsidTr="00773BB4">
        <w:tc>
          <w:tcPr>
            <w:tcW w:w="954" w:type="dxa"/>
            <w:tcBorders>
              <w:top w:val="nil"/>
              <w:left w:val="nil"/>
              <w:bottom w:val="nil"/>
              <w:right w:val="nil"/>
            </w:tcBorders>
          </w:tcPr>
          <w:p w14:paraId="47FF4463"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Retinae</w:t>
            </w:r>
          </w:p>
        </w:tc>
        <w:tc>
          <w:tcPr>
            <w:tcW w:w="855" w:type="dxa"/>
            <w:tcBorders>
              <w:top w:val="nil"/>
              <w:left w:val="nil"/>
              <w:bottom w:val="nil"/>
              <w:right w:val="nil"/>
            </w:tcBorders>
          </w:tcPr>
          <w:p w14:paraId="47FF4464"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6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66"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p>
        </w:tc>
        <w:tc>
          <w:tcPr>
            <w:tcW w:w="1318" w:type="dxa"/>
            <w:tcBorders>
              <w:top w:val="nil"/>
              <w:left w:val="nil"/>
              <w:bottom w:val="nil"/>
              <w:right w:val="nil"/>
            </w:tcBorders>
          </w:tcPr>
          <w:p w14:paraId="47FF4467" w14:textId="77777777" w:rsidR="00A012C5" w:rsidRPr="004A56EC" w:rsidRDefault="007C5C31"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RPE, </w:t>
            </w:r>
            <w:r w:rsidR="002B3399" w:rsidRPr="004A56EC">
              <w:rPr>
                <w:rFonts w:ascii="Book Antiqua" w:hAnsi="Book Antiqua"/>
                <w:sz w:val="24"/>
                <w:szCs w:val="24"/>
              </w:rPr>
              <w:t>retinal organoid</w:t>
            </w:r>
          </w:p>
        </w:tc>
        <w:tc>
          <w:tcPr>
            <w:tcW w:w="2472" w:type="dxa"/>
            <w:tcBorders>
              <w:top w:val="nil"/>
              <w:left w:val="nil"/>
              <w:bottom w:val="nil"/>
              <w:right w:val="nil"/>
            </w:tcBorders>
          </w:tcPr>
          <w:p w14:paraId="47FF4468"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CRX,</w:t>
            </w:r>
            <w:r w:rsidR="007C5C31" w:rsidRPr="004A56EC">
              <w:rPr>
                <w:rFonts w:ascii="Book Antiqua" w:hAnsi="Book Antiqua"/>
                <w:i/>
                <w:sz w:val="24"/>
                <w:szCs w:val="24"/>
              </w:rPr>
              <w:t xml:space="preserve"> </w:t>
            </w:r>
            <w:r w:rsidRPr="004A56EC">
              <w:rPr>
                <w:rFonts w:ascii="Book Antiqua" w:hAnsi="Book Antiqua"/>
                <w:i/>
                <w:sz w:val="24"/>
                <w:szCs w:val="24"/>
              </w:rPr>
              <w:t>RCVRN,</w:t>
            </w:r>
            <w:r w:rsidR="007C5C31" w:rsidRPr="004A56EC">
              <w:rPr>
                <w:rFonts w:ascii="Book Antiqua" w:hAnsi="Book Antiqua"/>
                <w:i/>
                <w:sz w:val="24"/>
                <w:szCs w:val="24"/>
              </w:rPr>
              <w:t xml:space="preserve"> </w:t>
            </w:r>
            <w:r w:rsidRPr="004A56EC">
              <w:rPr>
                <w:rFonts w:ascii="Book Antiqua" w:hAnsi="Book Antiqua"/>
                <w:i/>
                <w:sz w:val="24"/>
                <w:szCs w:val="24"/>
              </w:rPr>
              <w:t>NRL,</w:t>
            </w:r>
            <w:r w:rsidR="007C5C31" w:rsidRPr="004A56EC">
              <w:rPr>
                <w:rFonts w:ascii="Book Antiqua" w:hAnsi="Book Antiqua"/>
                <w:i/>
                <w:sz w:val="24"/>
                <w:szCs w:val="24"/>
              </w:rPr>
              <w:t xml:space="preserve"> </w:t>
            </w:r>
            <w:r w:rsidRPr="004A56EC">
              <w:rPr>
                <w:rFonts w:ascii="Book Antiqua" w:hAnsi="Book Antiqua"/>
                <w:i/>
                <w:sz w:val="24"/>
                <w:szCs w:val="24"/>
              </w:rPr>
              <w:t>GNAT1,</w:t>
            </w:r>
            <w:r w:rsidR="007C5C31" w:rsidRPr="004A56EC">
              <w:rPr>
                <w:rFonts w:ascii="Book Antiqua" w:hAnsi="Book Antiqua"/>
                <w:i/>
                <w:sz w:val="24"/>
                <w:szCs w:val="24"/>
              </w:rPr>
              <w:t xml:space="preserve"> </w:t>
            </w:r>
            <w:r w:rsidRPr="004A56EC">
              <w:rPr>
                <w:rFonts w:ascii="Book Antiqua" w:hAnsi="Book Antiqua"/>
                <w:i/>
                <w:sz w:val="24"/>
                <w:szCs w:val="24"/>
              </w:rPr>
              <w:t>RHO,</w:t>
            </w:r>
            <w:r w:rsidR="007C5C31" w:rsidRPr="004A56EC">
              <w:rPr>
                <w:rFonts w:ascii="Book Antiqua" w:hAnsi="Book Antiqua"/>
                <w:i/>
                <w:sz w:val="24"/>
                <w:szCs w:val="24"/>
              </w:rPr>
              <w:t xml:space="preserve"> </w:t>
            </w:r>
            <w:r w:rsidRPr="004A56EC">
              <w:rPr>
                <w:rFonts w:ascii="Book Antiqua" w:hAnsi="Book Antiqua"/>
                <w:i/>
                <w:sz w:val="24"/>
                <w:szCs w:val="24"/>
              </w:rPr>
              <w:t>CHX10,</w:t>
            </w:r>
            <w:r w:rsidR="007C5C31" w:rsidRPr="004A56EC">
              <w:rPr>
                <w:rFonts w:ascii="Book Antiqua" w:hAnsi="Book Antiqua"/>
                <w:i/>
                <w:sz w:val="24"/>
                <w:szCs w:val="24"/>
              </w:rPr>
              <w:t xml:space="preserve"> </w:t>
            </w:r>
            <w:r w:rsidRPr="004A56EC">
              <w:rPr>
                <w:rFonts w:ascii="Book Antiqua" w:hAnsi="Book Antiqua"/>
                <w:i/>
                <w:sz w:val="24"/>
                <w:szCs w:val="24"/>
              </w:rPr>
              <w:t>OPN1LW/MW,</w:t>
            </w:r>
            <w:r w:rsidR="007C5C31" w:rsidRPr="004A56EC">
              <w:rPr>
                <w:rFonts w:ascii="Book Antiqua" w:hAnsi="Book Antiqua"/>
                <w:i/>
                <w:sz w:val="24"/>
                <w:szCs w:val="24"/>
              </w:rPr>
              <w:t xml:space="preserve"> </w:t>
            </w:r>
            <w:r w:rsidRPr="004A56EC">
              <w:rPr>
                <w:rFonts w:ascii="Book Antiqua" w:hAnsi="Book Antiqua"/>
                <w:i/>
                <w:sz w:val="24"/>
                <w:szCs w:val="24"/>
              </w:rPr>
              <w:t>OTX2,</w:t>
            </w:r>
            <w:r w:rsidR="007C5C31" w:rsidRPr="004A56EC">
              <w:rPr>
                <w:rFonts w:ascii="Book Antiqua" w:hAnsi="Book Antiqua"/>
                <w:i/>
                <w:sz w:val="24"/>
                <w:szCs w:val="24"/>
              </w:rPr>
              <w:t xml:space="preserve"> </w:t>
            </w:r>
            <w:r w:rsidRPr="004A56EC">
              <w:rPr>
                <w:rFonts w:ascii="Book Antiqua" w:hAnsi="Book Antiqua"/>
                <w:i/>
                <w:sz w:val="24"/>
                <w:szCs w:val="24"/>
              </w:rPr>
              <w:t>RLBP1,</w:t>
            </w:r>
            <w:r w:rsidR="007C5C31" w:rsidRPr="004A56EC">
              <w:rPr>
                <w:rFonts w:ascii="Book Antiqua" w:hAnsi="Book Antiqua"/>
                <w:i/>
                <w:sz w:val="24"/>
                <w:szCs w:val="24"/>
              </w:rPr>
              <w:t xml:space="preserve"> </w:t>
            </w:r>
            <w:r w:rsidRPr="004A56EC">
              <w:rPr>
                <w:rFonts w:ascii="Book Antiqua" w:hAnsi="Book Antiqua"/>
                <w:i/>
                <w:sz w:val="24"/>
                <w:szCs w:val="24"/>
              </w:rPr>
              <w:t>PROX1</w:t>
            </w:r>
          </w:p>
        </w:tc>
        <w:tc>
          <w:tcPr>
            <w:tcW w:w="1030" w:type="dxa"/>
            <w:tcBorders>
              <w:top w:val="nil"/>
              <w:left w:val="nil"/>
              <w:bottom w:val="nil"/>
              <w:right w:val="nil"/>
            </w:tcBorders>
          </w:tcPr>
          <w:p w14:paraId="47FF4469"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46A"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6B" w14:textId="1C1F9A97"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[32]</w:t>
            </w:r>
          </w:p>
        </w:tc>
      </w:tr>
      <w:tr w:rsidR="0041702B" w:rsidRPr="004A56EC" w14:paraId="47FF4477" w14:textId="77777777" w:rsidTr="00773BB4">
        <w:tc>
          <w:tcPr>
            <w:tcW w:w="954" w:type="dxa"/>
            <w:tcBorders>
              <w:top w:val="nil"/>
              <w:left w:val="nil"/>
              <w:bottom w:val="nil"/>
              <w:right w:val="nil"/>
            </w:tcBorders>
          </w:tcPr>
          <w:p w14:paraId="47FF446D" w14:textId="77777777" w:rsidR="00A012C5" w:rsidRPr="004A56EC" w:rsidRDefault="002B3399" w:rsidP="004A56EC">
            <w:pPr>
              <w:adjustRightInd w:val="0"/>
              <w:snapToGrid w:val="0"/>
              <w:spacing w:line="360" w:lineRule="auto"/>
              <w:rPr>
                <w:rFonts w:ascii="Book Antiqua" w:hAnsi="Book Antiqua" w:cs="Arial"/>
                <w:sz w:val="24"/>
                <w:szCs w:val="24"/>
                <w:shd w:val="clear" w:color="auto" w:fill="FFFFFF"/>
              </w:rPr>
            </w:pPr>
            <w:r w:rsidRPr="004A56EC">
              <w:rPr>
                <w:rFonts w:ascii="Book Antiqua" w:hAnsi="Book Antiqua" w:cs="Arial"/>
                <w:sz w:val="24"/>
                <w:szCs w:val="24"/>
                <w:shd w:val="clear" w:color="auto" w:fill="FFFFFF"/>
              </w:rPr>
              <w:t>Melanocyte</w:t>
            </w:r>
          </w:p>
        </w:tc>
        <w:tc>
          <w:tcPr>
            <w:tcW w:w="855" w:type="dxa"/>
            <w:tcBorders>
              <w:top w:val="nil"/>
              <w:left w:val="nil"/>
              <w:bottom w:val="nil"/>
              <w:right w:val="nil"/>
            </w:tcBorders>
          </w:tcPr>
          <w:p w14:paraId="47FF446E"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6F"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70"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Microwell</w:t>
            </w:r>
            <w:proofErr w:type="spellEnd"/>
            <w:r w:rsidRPr="004A56EC">
              <w:rPr>
                <w:rFonts w:ascii="Book Antiqua" w:hAnsi="Book Antiqua"/>
                <w:sz w:val="24"/>
                <w:szCs w:val="24"/>
              </w:rPr>
              <w:t>,</w:t>
            </w:r>
            <w:r w:rsidR="007C5C31" w:rsidRPr="004A56EC">
              <w:rPr>
                <w:rFonts w:ascii="Book Antiqua" w:hAnsi="Book Antiqua"/>
                <w:sz w:val="24"/>
                <w:szCs w:val="24"/>
              </w:rPr>
              <w:t xml:space="preserve"> </w:t>
            </w:r>
            <w:r w:rsidRPr="004A56EC">
              <w:rPr>
                <w:rFonts w:ascii="Book Antiqua" w:hAnsi="Book Antiqua"/>
                <w:sz w:val="24"/>
                <w:szCs w:val="24"/>
              </w:rPr>
              <w:t>low attachment plate</w:t>
            </w:r>
          </w:p>
        </w:tc>
        <w:tc>
          <w:tcPr>
            <w:tcW w:w="1318" w:type="dxa"/>
            <w:tcBorders>
              <w:top w:val="nil"/>
              <w:left w:val="nil"/>
              <w:bottom w:val="nil"/>
              <w:right w:val="nil"/>
            </w:tcBorders>
          </w:tcPr>
          <w:p w14:paraId="47FF4471"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72" w14:textId="77777777" w:rsidR="00A012C5" w:rsidRPr="004A56EC" w:rsidRDefault="002B3399" w:rsidP="004A56EC">
            <w:pPr>
              <w:adjustRightInd w:val="0"/>
              <w:snapToGrid w:val="0"/>
              <w:spacing w:line="360" w:lineRule="auto"/>
              <w:rPr>
                <w:rFonts w:ascii="Book Antiqua" w:eastAsia="宋体" w:hAnsi="Book Antiqua" w:cs="宋体"/>
                <w:i/>
                <w:iCs/>
                <w:color w:val="000000"/>
                <w:sz w:val="24"/>
                <w:szCs w:val="24"/>
              </w:rPr>
            </w:pPr>
            <w:r w:rsidRPr="004A56EC">
              <w:rPr>
                <w:rFonts w:ascii="Book Antiqua" w:hAnsi="Book Antiqua"/>
                <w:i/>
                <w:iCs/>
                <w:color w:val="000000"/>
                <w:sz w:val="24"/>
                <w:szCs w:val="24"/>
              </w:rPr>
              <w:t>MITF,</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PAX3,</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SOX10,</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KIT,</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TYR,</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TYRP,</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DCT,</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PEML</w:t>
            </w:r>
          </w:p>
          <w:p w14:paraId="47FF4473"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74"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Melanin</w:t>
            </w:r>
          </w:p>
        </w:tc>
        <w:tc>
          <w:tcPr>
            <w:tcW w:w="908" w:type="dxa"/>
            <w:tcBorders>
              <w:top w:val="nil"/>
              <w:left w:val="nil"/>
              <w:bottom w:val="nil"/>
              <w:right w:val="nil"/>
            </w:tcBorders>
          </w:tcPr>
          <w:p w14:paraId="47FF4475"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76" w14:textId="72474E08"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[12]</w:t>
            </w:r>
          </w:p>
        </w:tc>
      </w:tr>
      <w:tr w:rsidR="005501E1" w:rsidRPr="004A56EC" w14:paraId="47FF4481" w14:textId="77777777" w:rsidTr="00773BB4">
        <w:tc>
          <w:tcPr>
            <w:tcW w:w="954" w:type="dxa"/>
            <w:tcBorders>
              <w:top w:val="nil"/>
              <w:left w:val="nil"/>
              <w:bottom w:val="nil"/>
              <w:right w:val="nil"/>
            </w:tcBorders>
          </w:tcPr>
          <w:p w14:paraId="47FF4478" w14:textId="77777777" w:rsidR="005501E1"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color w:val="000000"/>
                <w:sz w:val="24"/>
                <w:szCs w:val="24"/>
              </w:rPr>
              <w:t>Hepatic stellate cells</w:t>
            </w:r>
          </w:p>
        </w:tc>
        <w:tc>
          <w:tcPr>
            <w:tcW w:w="855" w:type="dxa"/>
            <w:tcBorders>
              <w:top w:val="nil"/>
              <w:left w:val="nil"/>
              <w:bottom w:val="nil"/>
              <w:right w:val="nil"/>
            </w:tcBorders>
          </w:tcPr>
          <w:p w14:paraId="47FF4479" w14:textId="77777777" w:rsidR="005501E1"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7A" w14:textId="77777777" w:rsidR="005501E1"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nil"/>
              <w:left w:val="nil"/>
              <w:bottom w:val="nil"/>
              <w:right w:val="nil"/>
            </w:tcBorders>
          </w:tcPr>
          <w:p w14:paraId="47FF447B" w14:textId="77777777" w:rsidR="005501E1"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r w:rsidRPr="004A56EC">
              <w:rPr>
                <w:rFonts w:ascii="Book Antiqua" w:hAnsi="Book Antiqua"/>
                <w:sz w:val="24"/>
                <w:szCs w:val="24"/>
              </w:rPr>
              <w:t xml:space="preserve"> </w:t>
            </w:r>
          </w:p>
        </w:tc>
        <w:tc>
          <w:tcPr>
            <w:tcW w:w="1318" w:type="dxa"/>
            <w:tcBorders>
              <w:top w:val="nil"/>
              <w:left w:val="nil"/>
              <w:bottom w:val="nil"/>
              <w:right w:val="nil"/>
            </w:tcBorders>
          </w:tcPr>
          <w:p w14:paraId="47FF447C" w14:textId="77777777" w:rsidR="005501E1"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7D" w14:textId="77777777" w:rsidR="005501E1"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NCAM,</w:t>
            </w:r>
            <w:r w:rsidR="007C5C31" w:rsidRPr="004A56EC">
              <w:rPr>
                <w:rFonts w:ascii="Book Antiqua" w:hAnsi="Book Antiqua"/>
                <w:i/>
                <w:sz w:val="24"/>
                <w:szCs w:val="24"/>
              </w:rPr>
              <w:t xml:space="preserve"> </w:t>
            </w:r>
            <w:r w:rsidRPr="004A56EC">
              <w:rPr>
                <w:rFonts w:ascii="Book Antiqua" w:hAnsi="Book Antiqua"/>
                <w:i/>
                <w:sz w:val="24"/>
                <w:szCs w:val="24"/>
              </w:rPr>
              <w:t>KDR,</w:t>
            </w:r>
            <w:r w:rsidR="007C5C31" w:rsidRPr="004A56EC">
              <w:rPr>
                <w:rFonts w:ascii="Book Antiqua" w:hAnsi="Book Antiqua"/>
                <w:i/>
                <w:sz w:val="24"/>
                <w:szCs w:val="24"/>
              </w:rPr>
              <w:t xml:space="preserve"> </w:t>
            </w:r>
            <w:r w:rsidRPr="004A56EC">
              <w:rPr>
                <w:rFonts w:ascii="Book Antiqua" w:hAnsi="Book Antiqua"/>
                <w:i/>
                <w:sz w:val="24"/>
                <w:szCs w:val="24"/>
              </w:rPr>
              <w:t>PDGFRα,</w:t>
            </w:r>
            <w:r w:rsidR="007C5C31" w:rsidRPr="004A56EC">
              <w:rPr>
                <w:rFonts w:ascii="Book Antiqua" w:hAnsi="Book Antiqua"/>
                <w:i/>
                <w:sz w:val="24"/>
                <w:szCs w:val="24"/>
              </w:rPr>
              <w:t xml:space="preserve"> </w:t>
            </w:r>
            <w:r w:rsidRPr="004A56EC">
              <w:rPr>
                <w:rFonts w:ascii="Book Antiqua" w:hAnsi="Book Antiqua"/>
                <w:i/>
                <w:sz w:val="24"/>
                <w:szCs w:val="24"/>
              </w:rPr>
              <w:t>P75NTR,</w:t>
            </w:r>
            <w:r w:rsidR="007C5C31" w:rsidRPr="004A56EC">
              <w:rPr>
                <w:rFonts w:ascii="Book Antiqua" w:hAnsi="Book Antiqua"/>
                <w:i/>
                <w:sz w:val="24"/>
                <w:szCs w:val="24"/>
              </w:rPr>
              <w:t xml:space="preserve"> </w:t>
            </w:r>
            <w:r w:rsidRPr="004A56EC">
              <w:rPr>
                <w:rFonts w:ascii="Book Antiqua" w:hAnsi="Book Antiqua"/>
                <w:i/>
                <w:sz w:val="24"/>
                <w:szCs w:val="24"/>
              </w:rPr>
              <w:t>ALCAM,</w:t>
            </w:r>
            <w:r w:rsidR="007C5C31" w:rsidRPr="004A56EC">
              <w:rPr>
                <w:rFonts w:ascii="Book Antiqua" w:hAnsi="Book Antiqua"/>
                <w:i/>
                <w:sz w:val="24"/>
                <w:szCs w:val="24"/>
              </w:rPr>
              <w:t xml:space="preserve"> </w:t>
            </w:r>
            <w:r w:rsidRPr="004A56EC">
              <w:rPr>
                <w:rFonts w:ascii="Book Antiqua" w:hAnsi="Book Antiqua"/>
                <w:i/>
                <w:sz w:val="24"/>
                <w:szCs w:val="24"/>
              </w:rPr>
              <w:t>ACTA2,</w:t>
            </w:r>
            <w:r w:rsidR="007C5C31" w:rsidRPr="004A56EC">
              <w:rPr>
                <w:rFonts w:ascii="Book Antiqua" w:hAnsi="Book Antiqua"/>
                <w:i/>
                <w:sz w:val="24"/>
                <w:szCs w:val="24"/>
              </w:rPr>
              <w:t xml:space="preserve"> </w:t>
            </w:r>
            <w:r w:rsidRPr="004A56EC">
              <w:rPr>
                <w:rFonts w:ascii="Book Antiqua" w:hAnsi="Book Antiqua"/>
                <w:i/>
                <w:sz w:val="24"/>
                <w:szCs w:val="24"/>
              </w:rPr>
              <w:t>COL1α1,</w:t>
            </w:r>
            <w:r w:rsidR="007C5C31" w:rsidRPr="004A56EC">
              <w:rPr>
                <w:rFonts w:ascii="Book Antiqua" w:hAnsi="Book Antiqua"/>
                <w:i/>
                <w:sz w:val="24"/>
                <w:szCs w:val="24"/>
              </w:rPr>
              <w:t xml:space="preserve"> </w:t>
            </w:r>
            <w:r w:rsidRPr="004A56EC">
              <w:rPr>
                <w:rFonts w:ascii="Book Antiqua" w:hAnsi="Book Antiqua"/>
                <w:i/>
                <w:sz w:val="24"/>
                <w:szCs w:val="24"/>
              </w:rPr>
              <w:t>LRAT,</w:t>
            </w:r>
            <w:r w:rsidR="007C5C31" w:rsidRPr="004A56EC">
              <w:rPr>
                <w:rFonts w:ascii="Book Antiqua" w:hAnsi="Book Antiqua"/>
                <w:i/>
                <w:sz w:val="24"/>
                <w:szCs w:val="24"/>
              </w:rPr>
              <w:t xml:space="preserve"> </w:t>
            </w:r>
            <w:r w:rsidRPr="004A56EC">
              <w:rPr>
                <w:rFonts w:ascii="Book Antiqua" w:hAnsi="Book Antiqua"/>
                <w:i/>
                <w:sz w:val="24"/>
                <w:szCs w:val="24"/>
              </w:rPr>
              <w:t>RELN,</w:t>
            </w:r>
            <w:r w:rsidR="007C5C31" w:rsidRPr="004A56EC">
              <w:rPr>
                <w:rFonts w:ascii="Book Antiqua" w:hAnsi="Book Antiqua"/>
                <w:i/>
                <w:sz w:val="24"/>
                <w:szCs w:val="24"/>
              </w:rPr>
              <w:t xml:space="preserve"> </w:t>
            </w:r>
            <w:r w:rsidRPr="004A56EC">
              <w:rPr>
                <w:rFonts w:ascii="Book Antiqua" w:hAnsi="Book Antiqua"/>
                <w:i/>
                <w:sz w:val="24"/>
                <w:szCs w:val="24"/>
              </w:rPr>
              <w:t>PCDH7,</w:t>
            </w:r>
            <w:r w:rsidR="007C5C31" w:rsidRPr="004A56EC">
              <w:rPr>
                <w:rFonts w:ascii="Book Antiqua" w:hAnsi="Book Antiqua"/>
                <w:i/>
                <w:sz w:val="24"/>
                <w:szCs w:val="24"/>
              </w:rPr>
              <w:t xml:space="preserve"> </w:t>
            </w:r>
            <w:r w:rsidRPr="004A56EC">
              <w:rPr>
                <w:rFonts w:ascii="Book Antiqua" w:hAnsi="Book Antiqua"/>
                <w:i/>
                <w:sz w:val="24"/>
                <w:szCs w:val="24"/>
              </w:rPr>
              <w:lastRenderedPageBreak/>
              <w:t>PDGFRβ,</w:t>
            </w:r>
            <w:r w:rsidR="007C5C31" w:rsidRPr="004A56EC">
              <w:rPr>
                <w:rFonts w:ascii="Book Antiqua" w:hAnsi="Book Antiqua"/>
                <w:i/>
                <w:sz w:val="24"/>
                <w:szCs w:val="24"/>
              </w:rPr>
              <w:t xml:space="preserve"> </w:t>
            </w:r>
            <w:r w:rsidRPr="004A56EC">
              <w:rPr>
                <w:rFonts w:ascii="Book Antiqua" w:hAnsi="Book Antiqua"/>
                <w:i/>
                <w:sz w:val="24"/>
                <w:szCs w:val="24"/>
              </w:rPr>
              <w:t>SYP,</w:t>
            </w:r>
            <w:r w:rsidR="007C5C31" w:rsidRPr="004A56EC">
              <w:rPr>
                <w:rFonts w:ascii="Book Antiqua" w:hAnsi="Book Antiqua"/>
                <w:i/>
                <w:sz w:val="24"/>
                <w:szCs w:val="24"/>
              </w:rPr>
              <w:t xml:space="preserve"> </w:t>
            </w:r>
            <w:r w:rsidRPr="004A56EC">
              <w:rPr>
                <w:rFonts w:ascii="Book Antiqua" w:hAnsi="Book Antiqua"/>
                <w:i/>
                <w:sz w:val="24"/>
                <w:szCs w:val="24"/>
              </w:rPr>
              <w:t>GFAP,</w:t>
            </w:r>
            <w:r w:rsidR="007C5C31" w:rsidRPr="004A56EC">
              <w:rPr>
                <w:rFonts w:ascii="Book Antiqua" w:hAnsi="Book Antiqua"/>
                <w:i/>
                <w:sz w:val="24"/>
                <w:szCs w:val="24"/>
              </w:rPr>
              <w:t xml:space="preserve"> </w:t>
            </w:r>
            <w:proofErr w:type="spellStart"/>
            <w:r w:rsidRPr="004A56EC">
              <w:rPr>
                <w:rFonts w:ascii="Book Antiqua" w:hAnsi="Book Antiqua"/>
                <w:i/>
                <w:sz w:val="24"/>
                <w:szCs w:val="24"/>
              </w:rPr>
              <w:t>PPARγ</w:t>
            </w:r>
            <w:proofErr w:type="spellEnd"/>
            <w:r w:rsidRPr="004A56EC">
              <w:rPr>
                <w:rFonts w:ascii="Book Antiqua" w:hAnsi="Book Antiqua"/>
                <w:i/>
                <w:sz w:val="24"/>
                <w:szCs w:val="24"/>
              </w:rPr>
              <w:t>,</w:t>
            </w:r>
            <w:r w:rsidR="007C5C31" w:rsidRPr="004A56EC">
              <w:rPr>
                <w:rFonts w:ascii="Book Antiqua" w:hAnsi="Book Antiqua"/>
                <w:i/>
                <w:sz w:val="24"/>
                <w:szCs w:val="24"/>
              </w:rPr>
              <w:t xml:space="preserve"> </w:t>
            </w:r>
            <w:r w:rsidRPr="004A56EC">
              <w:rPr>
                <w:rFonts w:ascii="Book Antiqua" w:hAnsi="Book Antiqua"/>
                <w:i/>
                <w:sz w:val="24"/>
                <w:szCs w:val="24"/>
              </w:rPr>
              <w:t>NGF,</w:t>
            </w:r>
            <w:r w:rsidR="007C5C31" w:rsidRPr="004A56EC">
              <w:rPr>
                <w:rFonts w:ascii="Book Antiqua" w:hAnsi="Book Antiqua"/>
                <w:i/>
                <w:sz w:val="24"/>
                <w:szCs w:val="24"/>
              </w:rPr>
              <w:t xml:space="preserve"> </w:t>
            </w:r>
            <w:r w:rsidRPr="004A56EC">
              <w:rPr>
                <w:rFonts w:ascii="Book Antiqua" w:hAnsi="Book Antiqua"/>
                <w:i/>
                <w:sz w:val="24"/>
                <w:szCs w:val="24"/>
              </w:rPr>
              <w:t>α-SMA</w:t>
            </w:r>
          </w:p>
        </w:tc>
        <w:tc>
          <w:tcPr>
            <w:tcW w:w="1030" w:type="dxa"/>
            <w:tcBorders>
              <w:top w:val="nil"/>
              <w:left w:val="nil"/>
              <w:bottom w:val="nil"/>
              <w:right w:val="nil"/>
            </w:tcBorders>
          </w:tcPr>
          <w:p w14:paraId="47FF447E" w14:textId="77777777" w:rsidR="005501E1"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lastRenderedPageBreak/>
              <w:t>Desmin</w:t>
            </w:r>
            <w:proofErr w:type="spellEnd"/>
            <w:r w:rsidRPr="004A56EC">
              <w:rPr>
                <w:rFonts w:ascii="Book Antiqua" w:hAnsi="Book Antiqua"/>
                <w:sz w:val="24"/>
                <w:szCs w:val="24"/>
              </w:rPr>
              <w:t>,</w:t>
            </w:r>
            <w:r w:rsidR="007C5C31" w:rsidRPr="004A56EC">
              <w:rPr>
                <w:rFonts w:ascii="Book Antiqua" w:hAnsi="Book Antiqua"/>
                <w:sz w:val="24"/>
                <w:szCs w:val="24"/>
              </w:rPr>
              <w:t xml:space="preserve"> </w:t>
            </w:r>
            <w:r w:rsidRPr="004A56EC">
              <w:rPr>
                <w:rFonts w:ascii="Book Antiqua" w:hAnsi="Book Antiqua"/>
                <w:sz w:val="24"/>
                <w:szCs w:val="24"/>
              </w:rPr>
              <w:t>PDGFRβ,</w:t>
            </w:r>
            <w:r w:rsidR="007C5C31" w:rsidRPr="004A56EC">
              <w:rPr>
                <w:rFonts w:ascii="Book Antiqua" w:hAnsi="Book Antiqua"/>
                <w:sz w:val="24"/>
                <w:szCs w:val="24"/>
              </w:rPr>
              <w:t xml:space="preserve"> </w:t>
            </w:r>
            <w:r w:rsidRPr="004A56EC">
              <w:rPr>
                <w:rFonts w:ascii="Book Antiqua" w:hAnsi="Book Antiqua"/>
                <w:sz w:val="24"/>
                <w:szCs w:val="24"/>
              </w:rPr>
              <w:t>P75NT</w:t>
            </w:r>
            <w:r w:rsidRPr="004A56EC">
              <w:rPr>
                <w:rFonts w:ascii="Book Antiqua" w:hAnsi="Book Antiqua"/>
                <w:sz w:val="24"/>
                <w:szCs w:val="24"/>
              </w:rPr>
              <w:lastRenderedPageBreak/>
              <w:t>R,</w:t>
            </w:r>
            <w:r w:rsidR="007C5C31" w:rsidRPr="004A56EC">
              <w:rPr>
                <w:rFonts w:ascii="Book Antiqua" w:hAnsi="Book Antiqua"/>
                <w:sz w:val="24"/>
                <w:szCs w:val="24"/>
              </w:rPr>
              <w:t xml:space="preserve"> </w:t>
            </w:r>
            <w:r w:rsidRPr="004A56EC">
              <w:rPr>
                <w:rFonts w:ascii="Book Antiqua" w:hAnsi="Book Antiqua"/>
                <w:sz w:val="24"/>
                <w:szCs w:val="24"/>
              </w:rPr>
              <w:t>ALCAM,</w:t>
            </w:r>
            <w:r w:rsidR="007C5C31" w:rsidRPr="004A56EC">
              <w:rPr>
                <w:rFonts w:ascii="Book Antiqua" w:hAnsi="Book Antiqua"/>
                <w:sz w:val="24"/>
                <w:szCs w:val="24"/>
              </w:rPr>
              <w:t xml:space="preserve"> </w:t>
            </w:r>
            <w:r w:rsidRPr="004A56EC">
              <w:rPr>
                <w:rFonts w:ascii="Book Antiqua" w:hAnsi="Book Antiqua"/>
                <w:sz w:val="24"/>
                <w:szCs w:val="24"/>
              </w:rPr>
              <w:t>PDGFRα,</w:t>
            </w:r>
            <w:r w:rsidR="007C5C31" w:rsidRPr="004A56EC">
              <w:rPr>
                <w:rFonts w:ascii="Book Antiqua" w:hAnsi="Book Antiqua"/>
                <w:sz w:val="24"/>
                <w:szCs w:val="24"/>
              </w:rPr>
              <w:t xml:space="preserve"> </w:t>
            </w:r>
            <w:r w:rsidRPr="004A56EC">
              <w:rPr>
                <w:rFonts w:ascii="Book Antiqua" w:hAnsi="Book Antiqua"/>
                <w:sz w:val="24"/>
                <w:szCs w:val="24"/>
              </w:rPr>
              <w:t>CD73,</w:t>
            </w:r>
            <w:r w:rsidR="007C5C31" w:rsidRPr="004A56EC">
              <w:rPr>
                <w:rFonts w:ascii="Book Antiqua" w:hAnsi="Book Antiqua"/>
                <w:sz w:val="24"/>
                <w:szCs w:val="24"/>
              </w:rPr>
              <w:t xml:space="preserve"> </w:t>
            </w:r>
            <w:r w:rsidRPr="004A56EC">
              <w:rPr>
                <w:rFonts w:ascii="Book Antiqua" w:hAnsi="Book Antiqua"/>
                <w:sz w:val="24"/>
                <w:szCs w:val="24"/>
              </w:rPr>
              <w:t>KDR,</w:t>
            </w:r>
            <w:r w:rsidR="007C5C31" w:rsidRPr="004A56EC">
              <w:rPr>
                <w:rFonts w:ascii="Book Antiqua" w:hAnsi="Book Antiqua"/>
                <w:sz w:val="24"/>
                <w:szCs w:val="24"/>
              </w:rPr>
              <w:t xml:space="preserve"> </w:t>
            </w:r>
            <w:r w:rsidRPr="004A56EC">
              <w:rPr>
                <w:rFonts w:ascii="Book Antiqua" w:hAnsi="Book Antiqua"/>
                <w:sz w:val="24"/>
                <w:szCs w:val="24"/>
              </w:rPr>
              <w:t>NCAM</w:t>
            </w:r>
          </w:p>
        </w:tc>
        <w:tc>
          <w:tcPr>
            <w:tcW w:w="908" w:type="dxa"/>
            <w:tcBorders>
              <w:top w:val="nil"/>
              <w:left w:val="nil"/>
              <w:bottom w:val="nil"/>
              <w:right w:val="nil"/>
            </w:tcBorders>
          </w:tcPr>
          <w:p w14:paraId="47FF447F" w14:textId="77777777" w:rsidR="005501E1"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lastRenderedPageBreak/>
              <w:t>In vitro</w:t>
            </w:r>
          </w:p>
        </w:tc>
        <w:tc>
          <w:tcPr>
            <w:tcW w:w="724" w:type="dxa"/>
            <w:tcBorders>
              <w:top w:val="nil"/>
              <w:left w:val="nil"/>
              <w:bottom w:val="nil"/>
              <w:right w:val="nil"/>
            </w:tcBorders>
          </w:tcPr>
          <w:p w14:paraId="47FF4480" w14:textId="2F6A8A79" w:rsidR="005501E1"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[23]</w:t>
            </w:r>
          </w:p>
        </w:tc>
      </w:tr>
      <w:tr w:rsidR="0041702B" w:rsidRPr="004A56EC" w14:paraId="47FF448D" w14:textId="77777777" w:rsidTr="00773BB4">
        <w:tc>
          <w:tcPr>
            <w:tcW w:w="954" w:type="dxa"/>
            <w:tcBorders>
              <w:top w:val="nil"/>
              <w:left w:val="nil"/>
              <w:bottom w:val="nil"/>
              <w:right w:val="nil"/>
            </w:tcBorders>
          </w:tcPr>
          <w:p w14:paraId="47FF448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Liver</w:t>
            </w:r>
          </w:p>
        </w:tc>
        <w:tc>
          <w:tcPr>
            <w:tcW w:w="855" w:type="dxa"/>
            <w:tcBorders>
              <w:top w:val="nil"/>
              <w:left w:val="nil"/>
              <w:bottom w:val="nil"/>
              <w:right w:val="nil"/>
            </w:tcBorders>
          </w:tcPr>
          <w:p w14:paraId="47FF4483"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84"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85"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Microwell</w:t>
            </w:r>
            <w:proofErr w:type="spellEnd"/>
          </w:p>
        </w:tc>
        <w:tc>
          <w:tcPr>
            <w:tcW w:w="1318" w:type="dxa"/>
            <w:tcBorders>
              <w:top w:val="nil"/>
              <w:left w:val="nil"/>
              <w:bottom w:val="nil"/>
              <w:right w:val="nil"/>
            </w:tcBorders>
          </w:tcPr>
          <w:p w14:paraId="47FF4486"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iPSC endoderm cell,</w:t>
            </w:r>
            <w:r w:rsidR="007C5C31" w:rsidRPr="004A56EC">
              <w:rPr>
                <w:rFonts w:ascii="Book Antiqua" w:hAnsi="Book Antiqua"/>
                <w:sz w:val="24"/>
                <w:szCs w:val="24"/>
              </w:rPr>
              <w:t xml:space="preserve"> </w:t>
            </w:r>
            <w:r w:rsidRPr="004A56EC">
              <w:rPr>
                <w:rFonts w:ascii="Book Antiqua" w:hAnsi="Book Antiqua"/>
                <w:sz w:val="24"/>
                <w:szCs w:val="24"/>
              </w:rPr>
              <w:t>HUVEC,</w:t>
            </w:r>
            <w:r w:rsidR="007C5C31" w:rsidRPr="004A56EC">
              <w:rPr>
                <w:rFonts w:ascii="Book Antiqua" w:hAnsi="Book Antiqua"/>
                <w:sz w:val="24"/>
                <w:szCs w:val="24"/>
              </w:rPr>
              <w:t xml:space="preserve"> </w:t>
            </w:r>
            <w:bookmarkStart w:id="43" w:name="OLE_LINK58"/>
            <w:bookmarkStart w:id="44" w:name="OLE_LINK59"/>
            <w:r w:rsidRPr="004A56EC">
              <w:rPr>
                <w:rFonts w:ascii="Book Antiqua" w:hAnsi="Book Antiqua"/>
                <w:sz w:val="24"/>
                <w:szCs w:val="24"/>
              </w:rPr>
              <w:t>BM-MSC</w:t>
            </w:r>
            <w:bookmarkEnd w:id="43"/>
            <w:bookmarkEnd w:id="44"/>
          </w:p>
        </w:tc>
        <w:tc>
          <w:tcPr>
            <w:tcW w:w="2472" w:type="dxa"/>
            <w:tcBorders>
              <w:top w:val="nil"/>
              <w:left w:val="nil"/>
              <w:bottom w:val="nil"/>
              <w:right w:val="nil"/>
            </w:tcBorders>
          </w:tcPr>
          <w:p w14:paraId="47FF4487" w14:textId="77777777" w:rsidR="00A012C5" w:rsidRPr="004A56EC" w:rsidRDefault="002B3399" w:rsidP="004A56EC">
            <w:pPr>
              <w:adjustRightInd w:val="0"/>
              <w:snapToGrid w:val="0"/>
              <w:spacing w:line="360" w:lineRule="auto"/>
              <w:rPr>
                <w:rFonts w:ascii="Book Antiqua" w:eastAsia="宋体" w:hAnsi="Book Antiqua" w:cs="宋体"/>
                <w:i/>
                <w:iCs/>
                <w:color w:val="000000"/>
                <w:sz w:val="24"/>
                <w:szCs w:val="24"/>
              </w:rPr>
            </w:pPr>
            <w:r w:rsidRPr="004A56EC">
              <w:rPr>
                <w:rFonts w:ascii="Book Antiqua" w:hAnsi="Book Antiqua"/>
                <w:i/>
                <w:iCs/>
                <w:color w:val="000000"/>
                <w:sz w:val="24"/>
                <w:szCs w:val="24"/>
              </w:rPr>
              <w:t>ALB,</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G6PC,</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CYP2C9,</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CYP2C19,</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CYP3A</w:t>
            </w:r>
            <w:r w:rsidR="008644EF" w:rsidRPr="004A56EC">
              <w:rPr>
                <w:rFonts w:ascii="Book Antiqua" w:hAnsi="Book Antiqua"/>
                <w:i/>
                <w:iCs/>
                <w:color w:val="000000"/>
                <w:sz w:val="24"/>
                <w:szCs w:val="24"/>
              </w:rPr>
              <w:t>4,</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CYP3A7</w:t>
            </w:r>
          </w:p>
          <w:p w14:paraId="47FF4488"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89" w14:textId="77777777" w:rsidR="00A012C5" w:rsidRPr="004A56EC" w:rsidRDefault="002B3399" w:rsidP="004A56EC">
            <w:pPr>
              <w:adjustRightInd w:val="0"/>
              <w:snapToGrid w:val="0"/>
              <w:spacing w:line="360" w:lineRule="auto"/>
              <w:rPr>
                <w:rFonts w:ascii="Book Antiqua" w:eastAsia="宋体" w:hAnsi="Book Antiqua" w:cs="宋体"/>
                <w:color w:val="231F20"/>
                <w:sz w:val="24"/>
                <w:szCs w:val="24"/>
              </w:rPr>
            </w:pPr>
            <w:r w:rsidRPr="004A56EC">
              <w:rPr>
                <w:rFonts w:ascii="Book Antiqua" w:hAnsi="Book Antiqua"/>
                <w:color w:val="231F20"/>
                <w:sz w:val="24"/>
                <w:szCs w:val="24"/>
              </w:rPr>
              <w:t>CYP3A4,</w:t>
            </w:r>
            <w:r w:rsidR="007C5C31" w:rsidRPr="004A56EC">
              <w:rPr>
                <w:rFonts w:ascii="Book Antiqua" w:hAnsi="Book Antiqua"/>
                <w:color w:val="231F20"/>
                <w:sz w:val="24"/>
                <w:szCs w:val="24"/>
              </w:rPr>
              <w:t xml:space="preserve"> </w:t>
            </w:r>
            <w:r w:rsidRPr="004A56EC">
              <w:rPr>
                <w:rFonts w:ascii="Book Antiqua" w:hAnsi="Book Antiqua"/>
                <w:color w:val="231F20"/>
                <w:sz w:val="24"/>
                <w:szCs w:val="24"/>
              </w:rPr>
              <w:t>ALB,</w:t>
            </w:r>
            <w:r w:rsidR="007C5C31" w:rsidRPr="004A56EC">
              <w:rPr>
                <w:rFonts w:ascii="Book Antiqua" w:hAnsi="Book Antiqua"/>
                <w:color w:val="231F20"/>
                <w:sz w:val="24"/>
                <w:szCs w:val="24"/>
              </w:rPr>
              <w:t xml:space="preserve"> </w:t>
            </w:r>
            <w:r w:rsidRPr="004A56EC">
              <w:rPr>
                <w:rFonts w:ascii="Book Antiqua" w:hAnsi="Book Antiqua"/>
                <w:color w:val="231F20"/>
                <w:sz w:val="24"/>
                <w:szCs w:val="24"/>
              </w:rPr>
              <w:t>Urea,</w:t>
            </w:r>
            <w:r w:rsidR="007C5C31" w:rsidRPr="004A56EC">
              <w:rPr>
                <w:rFonts w:ascii="Book Antiqua" w:hAnsi="Book Antiqua"/>
                <w:color w:val="231F20"/>
                <w:sz w:val="24"/>
                <w:szCs w:val="24"/>
              </w:rPr>
              <w:t xml:space="preserve"> </w:t>
            </w:r>
            <w:r w:rsidRPr="004A56EC">
              <w:rPr>
                <w:rFonts w:ascii="Book Antiqua" w:hAnsi="Book Antiqua"/>
                <w:color w:val="231F20"/>
                <w:sz w:val="24"/>
                <w:szCs w:val="24"/>
              </w:rPr>
              <w:t>NTCP</w:t>
            </w:r>
          </w:p>
          <w:p w14:paraId="47FF448A" w14:textId="77777777" w:rsidR="00A012C5" w:rsidRPr="004A56EC" w:rsidRDefault="00A012C5" w:rsidP="004A56EC">
            <w:pPr>
              <w:adjustRightInd w:val="0"/>
              <w:snapToGrid w:val="0"/>
              <w:spacing w:line="360" w:lineRule="auto"/>
              <w:rPr>
                <w:rFonts w:ascii="Book Antiqua" w:hAnsi="Book Antiqua"/>
                <w:sz w:val="24"/>
                <w:szCs w:val="24"/>
              </w:rPr>
            </w:pPr>
          </w:p>
        </w:tc>
        <w:tc>
          <w:tcPr>
            <w:tcW w:w="908" w:type="dxa"/>
            <w:tcBorders>
              <w:top w:val="nil"/>
              <w:left w:val="nil"/>
              <w:bottom w:val="nil"/>
              <w:right w:val="nil"/>
            </w:tcBorders>
          </w:tcPr>
          <w:p w14:paraId="47FF448B"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8C" w14:textId="1A231B7B" w:rsidR="00A012C5" w:rsidRPr="004A56EC" w:rsidRDefault="00294578"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[52]</w:t>
            </w:r>
          </w:p>
        </w:tc>
      </w:tr>
      <w:tr w:rsidR="0041702B" w:rsidRPr="004A56EC" w14:paraId="47FF4498" w14:textId="77777777" w:rsidTr="00773BB4">
        <w:tc>
          <w:tcPr>
            <w:tcW w:w="954" w:type="dxa"/>
            <w:tcBorders>
              <w:top w:val="nil"/>
              <w:left w:val="nil"/>
              <w:bottom w:val="nil"/>
              <w:right w:val="nil"/>
            </w:tcBorders>
          </w:tcPr>
          <w:p w14:paraId="47FF448E"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Liver</w:t>
            </w:r>
          </w:p>
        </w:tc>
        <w:tc>
          <w:tcPr>
            <w:tcW w:w="855" w:type="dxa"/>
            <w:tcBorders>
              <w:top w:val="nil"/>
              <w:left w:val="nil"/>
              <w:bottom w:val="nil"/>
              <w:right w:val="nil"/>
            </w:tcBorders>
          </w:tcPr>
          <w:p w14:paraId="47FF448F"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9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91"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Microwell</w:t>
            </w:r>
            <w:proofErr w:type="spellEnd"/>
          </w:p>
        </w:tc>
        <w:tc>
          <w:tcPr>
            <w:tcW w:w="1318" w:type="dxa"/>
            <w:tcBorders>
              <w:top w:val="nil"/>
              <w:left w:val="nil"/>
              <w:bottom w:val="nil"/>
              <w:right w:val="nil"/>
            </w:tcBorders>
          </w:tcPr>
          <w:p w14:paraId="47FF4492" w14:textId="77777777" w:rsidR="00A012C5" w:rsidRPr="004A56EC" w:rsidRDefault="007C5C31"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iPSC-</w:t>
            </w:r>
            <w:proofErr w:type="spellStart"/>
            <w:r w:rsidRPr="004A56EC">
              <w:rPr>
                <w:rFonts w:ascii="Book Antiqua" w:hAnsi="Book Antiqua"/>
                <w:sz w:val="24"/>
                <w:szCs w:val="24"/>
              </w:rPr>
              <w:t>tHE</w:t>
            </w:r>
            <w:proofErr w:type="spellEnd"/>
            <w:r w:rsidRPr="004A56EC">
              <w:rPr>
                <w:rFonts w:ascii="Book Antiqua" w:hAnsi="Book Antiqua"/>
                <w:sz w:val="24"/>
                <w:szCs w:val="24"/>
              </w:rPr>
              <w:t xml:space="preserve">, iPSC-EC, </w:t>
            </w:r>
            <w:r w:rsidR="002B3399" w:rsidRPr="004A56EC">
              <w:rPr>
                <w:rFonts w:ascii="Book Antiqua" w:hAnsi="Book Antiqua"/>
                <w:sz w:val="24"/>
                <w:szCs w:val="24"/>
              </w:rPr>
              <w:t>iPSC-STM</w:t>
            </w:r>
          </w:p>
        </w:tc>
        <w:tc>
          <w:tcPr>
            <w:tcW w:w="2472" w:type="dxa"/>
            <w:tcBorders>
              <w:top w:val="nil"/>
              <w:left w:val="nil"/>
              <w:bottom w:val="nil"/>
              <w:right w:val="nil"/>
            </w:tcBorders>
          </w:tcPr>
          <w:p w14:paraId="47FF4493" w14:textId="77777777" w:rsidR="00A012C5" w:rsidRPr="004A56EC" w:rsidRDefault="002B3399" w:rsidP="004A56EC">
            <w:pPr>
              <w:adjustRightInd w:val="0"/>
              <w:snapToGrid w:val="0"/>
              <w:spacing w:line="360" w:lineRule="auto"/>
              <w:rPr>
                <w:rFonts w:ascii="Book Antiqua" w:eastAsia="宋体" w:hAnsi="Book Antiqua" w:cs="宋体"/>
                <w:i/>
                <w:iCs/>
                <w:color w:val="000000"/>
                <w:sz w:val="24"/>
                <w:szCs w:val="24"/>
              </w:rPr>
            </w:pPr>
            <w:r w:rsidRPr="004A56EC">
              <w:rPr>
                <w:rFonts w:ascii="Book Antiqua" w:hAnsi="Book Antiqua"/>
                <w:i/>
                <w:iCs/>
                <w:color w:val="000000"/>
                <w:sz w:val="24"/>
                <w:szCs w:val="24"/>
              </w:rPr>
              <w:t>TBX3,</w:t>
            </w:r>
            <w:r w:rsidR="007C5C31" w:rsidRPr="004A56EC">
              <w:rPr>
                <w:rFonts w:ascii="Book Antiqua" w:hAnsi="Book Antiqua"/>
                <w:i/>
                <w:iCs/>
                <w:color w:val="000000"/>
                <w:sz w:val="24"/>
                <w:szCs w:val="24"/>
              </w:rPr>
              <w:t xml:space="preserve"> </w:t>
            </w:r>
            <w:r w:rsidRPr="004A56EC">
              <w:rPr>
                <w:rFonts w:ascii="Book Antiqua" w:hAnsi="Book Antiqua"/>
                <w:i/>
                <w:iCs/>
                <w:color w:val="000000"/>
                <w:sz w:val="24"/>
                <w:szCs w:val="24"/>
              </w:rPr>
              <w:t>ADRA1B</w:t>
            </w:r>
          </w:p>
          <w:p w14:paraId="47FF4494"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95" w14:textId="77777777" w:rsidR="00A012C5" w:rsidRPr="004A56EC" w:rsidRDefault="00814D6F" w:rsidP="004A56EC">
            <w:pPr>
              <w:adjustRightInd w:val="0"/>
              <w:snapToGrid w:val="0"/>
              <w:spacing w:line="360" w:lineRule="auto"/>
              <w:rPr>
                <w:rFonts w:ascii="Book Antiqua" w:hAnsi="Book Antiqua"/>
                <w:sz w:val="24"/>
                <w:szCs w:val="24"/>
              </w:rPr>
            </w:pPr>
            <w:r w:rsidRPr="004A56EC">
              <w:rPr>
                <w:rFonts w:ascii="Book Antiqua" w:hAnsi="Book Antiqua"/>
                <w:color w:val="000000"/>
                <w:sz w:val="24"/>
                <w:szCs w:val="24"/>
              </w:rPr>
              <w:t>AFP,</w:t>
            </w:r>
            <w:r w:rsidR="007C5C31" w:rsidRPr="004A56EC">
              <w:rPr>
                <w:rFonts w:ascii="Book Antiqua" w:hAnsi="Book Antiqua"/>
                <w:color w:val="000000"/>
                <w:sz w:val="24"/>
                <w:szCs w:val="24"/>
              </w:rPr>
              <w:t xml:space="preserve"> </w:t>
            </w:r>
            <w:r w:rsidRPr="004A56EC">
              <w:rPr>
                <w:rFonts w:ascii="Book Antiqua" w:hAnsi="Book Antiqua"/>
                <w:color w:val="000000"/>
                <w:sz w:val="24"/>
                <w:szCs w:val="24"/>
              </w:rPr>
              <w:t>ALB,</w:t>
            </w:r>
            <w:r w:rsidR="007C5C31" w:rsidRPr="004A56EC">
              <w:rPr>
                <w:rFonts w:ascii="Book Antiqua" w:hAnsi="Book Antiqua"/>
                <w:color w:val="000000"/>
                <w:sz w:val="24"/>
                <w:szCs w:val="24"/>
              </w:rPr>
              <w:t xml:space="preserve"> </w:t>
            </w:r>
            <w:r w:rsidR="00A57C90" w:rsidRPr="004A56EC">
              <w:rPr>
                <w:rFonts w:ascii="Book Antiqua" w:hAnsi="Book Antiqua"/>
                <w:color w:val="000000"/>
                <w:sz w:val="24"/>
                <w:szCs w:val="24"/>
              </w:rPr>
              <w:t>C</w:t>
            </w:r>
            <w:r w:rsidRPr="004A56EC">
              <w:rPr>
                <w:rFonts w:ascii="Book Antiqua" w:hAnsi="Book Antiqua"/>
                <w:color w:val="000000"/>
                <w:sz w:val="24"/>
                <w:szCs w:val="24"/>
              </w:rPr>
              <w:t xml:space="preserve">omplement </w:t>
            </w:r>
            <w:r w:rsidR="007C5C31" w:rsidRPr="004A56EC">
              <w:rPr>
                <w:rFonts w:ascii="Book Antiqua" w:hAnsi="Book Antiqua"/>
                <w:color w:val="000000"/>
                <w:sz w:val="24"/>
                <w:szCs w:val="24"/>
              </w:rPr>
              <w:t xml:space="preserve">factor H, </w:t>
            </w:r>
            <w:r w:rsidR="00A57C90" w:rsidRPr="004A56EC">
              <w:rPr>
                <w:rFonts w:ascii="Book Antiqua" w:hAnsi="Book Antiqua"/>
                <w:color w:val="000000"/>
                <w:sz w:val="24"/>
                <w:szCs w:val="24"/>
              </w:rPr>
              <w:t>C</w:t>
            </w:r>
            <w:r w:rsidR="007C5C31" w:rsidRPr="004A56EC">
              <w:rPr>
                <w:rFonts w:ascii="Book Antiqua" w:hAnsi="Book Antiqua"/>
                <w:color w:val="000000"/>
                <w:sz w:val="24"/>
                <w:szCs w:val="24"/>
              </w:rPr>
              <w:t xml:space="preserve">oagulation factor VIII, </w:t>
            </w:r>
            <w:r w:rsidR="00A57C90" w:rsidRPr="004A56EC">
              <w:rPr>
                <w:rFonts w:ascii="Book Antiqua" w:hAnsi="Book Antiqua"/>
                <w:color w:val="000000"/>
                <w:sz w:val="24"/>
                <w:szCs w:val="24"/>
              </w:rPr>
              <w:t>T</w:t>
            </w:r>
            <w:r w:rsidR="00BB6BC0" w:rsidRPr="004A56EC">
              <w:rPr>
                <w:rFonts w:ascii="Book Antiqua" w:hAnsi="Book Antiqua"/>
                <w:color w:val="000000"/>
                <w:sz w:val="24"/>
                <w:szCs w:val="24"/>
              </w:rPr>
              <w:t>ransferrin</w:t>
            </w:r>
            <w:r w:rsidR="007C5C31" w:rsidRPr="004A56EC">
              <w:rPr>
                <w:rFonts w:ascii="Book Antiqua" w:hAnsi="Book Antiqua"/>
                <w:color w:val="000000"/>
                <w:sz w:val="24"/>
                <w:szCs w:val="24"/>
              </w:rPr>
              <w:t>,</w:t>
            </w:r>
            <w:r w:rsidR="00BB6BC0" w:rsidRPr="004A56EC">
              <w:rPr>
                <w:rFonts w:ascii="Book Antiqua" w:hAnsi="Book Antiqua"/>
                <w:color w:val="000000"/>
                <w:sz w:val="24"/>
                <w:szCs w:val="24"/>
              </w:rPr>
              <w:t xml:space="preserve"> </w:t>
            </w:r>
            <w:r w:rsidR="002B3399" w:rsidRPr="004A56EC">
              <w:rPr>
                <w:rFonts w:ascii="Book Antiqua" w:hAnsi="Book Antiqua"/>
                <w:color w:val="000000"/>
                <w:sz w:val="24"/>
                <w:szCs w:val="24"/>
              </w:rPr>
              <w:t>AAT</w:t>
            </w:r>
          </w:p>
        </w:tc>
        <w:tc>
          <w:tcPr>
            <w:tcW w:w="908" w:type="dxa"/>
            <w:tcBorders>
              <w:top w:val="nil"/>
              <w:left w:val="nil"/>
              <w:bottom w:val="nil"/>
              <w:right w:val="nil"/>
            </w:tcBorders>
          </w:tcPr>
          <w:p w14:paraId="47FF4496"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97" w14:textId="271D51C8"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[50]</w:t>
            </w:r>
          </w:p>
        </w:tc>
      </w:tr>
      <w:tr w:rsidR="0041702B" w:rsidRPr="004A56EC" w14:paraId="47FF44A2" w14:textId="77777777" w:rsidTr="00773BB4">
        <w:tc>
          <w:tcPr>
            <w:tcW w:w="954" w:type="dxa"/>
            <w:tcBorders>
              <w:top w:val="nil"/>
              <w:left w:val="nil"/>
              <w:bottom w:val="nil"/>
              <w:right w:val="nil"/>
            </w:tcBorders>
          </w:tcPr>
          <w:p w14:paraId="47FF4499"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Intestinal </w:t>
            </w:r>
          </w:p>
        </w:tc>
        <w:tc>
          <w:tcPr>
            <w:tcW w:w="855" w:type="dxa"/>
            <w:tcBorders>
              <w:top w:val="nil"/>
              <w:left w:val="nil"/>
              <w:bottom w:val="nil"/>
              <w:right w:val="nil"/>
            </w:tcBorders>
          </w:tcPr>
          <w:p w14:paraId="47FF449A"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9B"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9C"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p>
        </w:tc>
        <w:tc>
          <w:tcPr>
            <w:tcW w:w="1318" w:type="dxa"/>
            <w:tcBorders>
              <w:top w:val="nil"/>
              <w:left w:val="nil"/>
              <w:bottom w:val="nil"/>
              <w:right w:val="nil"/>
            </w:tcBorders>
          </w:tcPr>
          <w:p w14:paraId="47FF449D"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9E" w14:textId="77777777" w:rsidR="00A012C5" w:rsidRPr="004A56EC" w:rsidRDefault="007702ED" w:rsidP="004A56EC">
            <w:pPr>
              <w:adjustRightInd w:val="0"/>
              <w:snapToGrid w:val="0"/>
              <w:spacing w:line="360" w:lineRule="auto"/>
              <w:rPr>
                <w:rFonts w:ascii="Book Antiqua" w:hAnsi="Book Antiqua"/>
                <w:i/>
                <w:iCs/>
                <w:color w:val="000000"/>
                <w:sz w:val="24"/>
                <w:szCs w:val="24"/>
              </w:rPr>
            </w:pPr>
            <w:r w:rsidRPr="004A56EC">
              <w:rPr>
                <w:rFonts w:ascii="Book Antiqua" w:hAnsi="Book Antiqua"/>
                <w:i/>
                <w:iCs/>
                <w:color w:val="000000"/>
                <w:sz w:val="24"/>
                <w:szCs w:val="24"/>
              </w:rPr>
              <w:t>KLF</w:t>
            </w:r>
            <w:r w:rsidR="00814D6F" w:rsidRPr="004A56EC">
              <w:rPr>
                <w:rFonts w:ascii="Book Antiqua" w:hAnsi="Book Antiqua"/>
                <w:i/>
                <w:iCs/>
                <w:color w:val="000000"/>
                <w:sz w:val="24"/>
                <w:szCs w:val="24"/>
              </w:rPr>
              <w:t>5,</w:t>
            </w:r>
            <w:r w:rsidR="00BB6BC0" w:rsidRPr="004A56EC">
              <w:rPr>
                <w:rFonts w:ascii="Book Antiqua" w:hAnsi="Book Antiqua"/>
                <w:i/>
                <w:iCs/>
                <w:color w:val="000000"/>
                <w:sz w:val="24"/>
                <w:szCs w:val="24"/>
              </w:rPr>
              <w:t xml:space="preserve"> </w:t>
            </w:r>
            <w:r w:rsidR="00F03AC8" w:rsidRPr="004A56EC">
              <w:rPr>
                <w:rFonts w:ascii="Book Antiqua" w:hAnsi="Book Antiqua"/>
                <w:i/>
                <w:iCs/>
                <w:color w:val="000000"/>
                <w:sz w:val="24"/>
                <w:szCs w:val="24"/>
              </w:rPr>
              <w:t>ECAD</w:t>
            </w:r>
            <w:r w:rsidR="00814D6F" w:rsidRPr="004A56EC">
              <w:rPr>
                <w:rFonts w:ascii="Book Antiqua" w:hAnsi="Book Antiqua"/>
                <w:i/>
                <w:iCs/>
                <w:color w:val="000000"/>
                <w:sz w:val="24"/>
                <w:szCs w:val="24"/>
              </w:rPr>
              <w:t>,</w:t>
            </w:r>
            <w:r w:rsidR="00BB6BC0" w:rsidRPr="004A56EC">
              <w:rPr>
                <w:rFonts w:ascii="Book Antiqua" w:hAnsi="Book Antiqua"/>
                <w:i/>
                <w:iCs/>
                <w:color w:val="000000"/>
                <w:sz w:val="24"/>
                <w:szCs w:val="24"/>
              </w:rPr>
              <w:t xml:space="preserve"> </w:t>
            </w:r>
            <w:r w:rsidR="00F03AC8" w:rsidRPr="004A56EC">
              <w:rPr>
                <w:rFonts w:ascii="Book Antiqua" w:hAnsi="Book Antiqua"/>
                <w:i/>
                <w:iCs/>
                <w:color w:val="000000"/>
                <w:sz w:val="24"/>
                <w:szCs w:val="24"/>
              </w:rPr>
              <w:t>SOX9, KI67</w:t>
            </w:r>
          </w:p>
        </w:tc>
        <w:tc>
          <w:tcPr>
            <w:tcW w:w="1030" w:type="dxa"/>
            <w:tcBorders>
              <w:top w:val="nil"/>
              <w:left w:val="nil"/>
              <w:bottom w:val="nil"/>
              <w:right w:val="nil"/>
            </w:tcBorders>
          </w:tcPr>
          <w:p w14:paraId="47FF449F" w14:textId="77777777" w:rsidR="00A012C5" w:rsidRPr="004A56EC" w:rsidRDefault="00C222A3" w:rsidP="004A56EC">
            <w:pPr>
              <w:adjustRightInd w:val="0"/>
              <w:snapToGrid w:val="0"/>
              <w:spacing w:line="360" w:lineRule="auto"/>
              <w:rPr>
                <w:rFonts w:ascii="Book Antiqua" w:hAnsi="Book Antiqua"/>
                <w:color w:val="000000"/>
                <w:sz w:val="24"/>
                <w:szCs w:val="24"/>
              </w:rPr>
            </w:pPr>
            <w:proofErr w:type="spellStart"/>
            <w:r w:rsidRPr="004A56EC">
              <w:rPr>
                <w:rFonts w:ascii="Book Antiqua" w:hAnsi="Book Antiqua"/>
                <w:color w:val="000000"/>
                <w:sz w:val="24"/>
                <w:szCs w:val="24"/>
              </w:rPr>
              <w:t>V</w:t>
            </w:r>
            <w:r w:rsidR="00BB6BC0" w:rsidRPr="004A56EC">
              <w:rPr>
                <w:rFonts w:ascii="Book Antiqua" w:hAnsi="Book Antiqua"/>
                <w:color w:val="000000"/>
                <w:sz w:val="24"/>
                <w:szCs w:val="24"/>
              </w:rPr>
              <w:t>illi</w:t>
            </w:r>
            <w:r w:rsidR="00F03AC8" w:rsidRPr="004A56EC">
              <w:rPr>
                <w:rFonts w:ascii="Book Antiqua" w:hAnsi="Book Antiqua"/>
                <w:color w:val="000000"/>
                <w:sz w:val="24"/>
                <w:szCs w:val="24"/>
              </w:rPr>
              <w:t>n</w:t>
            </w:r>
            <w:proofErr w:type="spellEnd"/>
          </w:p>
        </w:tc>
        <w:tc>
          <w:tcPr>
            <w:tcW w:w="908" w:type="dxa"/>
            <w:tcBorders>
              <w:top w:val="nil"/>
              <w:left w:val="nil"/>
              <w:bottom w:val="nil"/>
              <w:right w:val="nil"/>
            </w:tcBorders>
          </w:tcPr>
          <w:p w14:paraId="47FF44A0"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A1" w14:textId="2FCD7BEC"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[33]</w:t>
            </w:r>
          </w:p>
        </w:tc>
      </w:tr>
      <w:tr w:rsidR="0041702B" w:rsidRPr="004A56EC" w14:paraId="47FF44AD" w14:textId="77777777" w:rsidTr="00773BB4">
        <w:tc>
          <w:tcPr>
            <w:tcW w:w="954" w:type="dxa"/>
            <w:tcBorders>
              <w:top w:val="nil"/>
              <w:left w:val="nil"/>
              <w:bottom w:val="nil"/>
              <w:right w:val="nil"/>
            </w:tcBorders>
          </w:tcPr>
          <w:p w14:paraId="47FF44A3"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Entersphere</w:t>
            </w:r>
            <w:proofErr w:type="spellEnd"/>
            <w:r w:rsidRPr="004A56EC">
              <w:rPr>
                <w:rFonts w:ascii="Book Antiqua" w:hAnsi="Book Antiqua"/>
                <w:sz w:val="24"/>
                <w:szCs w:val="24"/>
              </w:rPr>
              <w:t xml:space="preserve"> </w:t>
            </w:r>
          </w:p>
        </w:tc>
        <w:tc>
          <w:tcPr>
            <w:tcW w:w="855" w:type="dxa"/>
            <w:tcBorders>
              <w:top w:val="nil"/>
              <w:left w:val="nil"/>
              <w:bottom w:val="nil"/>
              <w:right w:val="nil"/>
            </w:tcBorders>
          </w:tcPr>
          <w:p w14:paraId="47FF44A4"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A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A6"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r w:rsidRPr="004A56EC">
              <w:rPr>
                <w:rFonts w:ascii="Book Antiqua" w:hAnsi="Book Antiqua"/>
                <w:sz w:val="24"/>
                <w:szCs w:val="24"/>
              </w:rPr>
              <w:t xml:space="preserve"> </w:t>
            </w:r>
          </w:p>
        </w:tc>
        <w:tc>
          <w:tcPr>
            <w:tcW w:w="1318" w:type="dxa"/>
            <w:tcBorders>
              <w:top w:val="nil"/>
              <w:left w:val="nil"/>
              <w:bottom w:val="nil"/>
              <w:right w:val="nil"/>
            </w:tcBorders>
          </w:tcPr>
          <w:p w14:paraId="47FF44A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Pan-epithelium cell,</w:t>
            </w:r>
            <w:r w:rsidR="00BB6BC0" w:rsidRPr="004A56EC">
              <w:rPr>
                <w:rFonts w:ascii="Book Antiqua" w:hAnsi="Book Antiqua"/>
                <w:sz w:val="24"/>
                <w:szCs w:val="24"/>
              </w:rPr>
              <w:t xml:space="preserve"> </w:t>
            </w:r>
            <w:r w:rsidRPr="004A56EC">
              <w:rPr>
                <w:rFonts w:ascii="Book Antiqua" w:hAnsi="Book Antiqua"/>
                <w:sz w:val="24"/>
                <w:szCs w:val="24"/>
              </w:rPr>
              <w:lastRenderedPageBreak/>
              <w:t>HLF,</w:t>
            </w:r>
            <w:r w:rsidR="00BB6BC0" w:rsidRPr="004A56EC">
              <w:rPr>
                <w:rFonts w:ascii="Book Antiqua" w:hAnsi="Book Antiqua"/>
                <w:sz w:val="24"/>
                <w:szCs w:val="24"/>
              </w:rPr>
              <w:t xml:space="preserve"> </w:t>
            </w:r>
            <w:r w:rsidRPr="004A56EC">
              <w:rPr>
                <w:rFonts w:ascii="Book Antiqua" w:hAnsi="Book Antiqua"/>
                <w:sz w:val="24"/>
                <w:szCs w:val="24"/>
              </w:rPr>
              <w:t>HUVEC</w:t>
            </w:r>
          </w:p>
        </w:tc>
        <w:tc>
          <w:tcPr>
            <w:tcW w:w="2472" w:type="dxa"/>
            <w:tcBorders>
              <w:top w:val="nil"/>
              <w:left w:val="nil"/>
              <w:bottom w:val="nil"/>
              <w:right w:val="nil"/>
            </w:tcBorders>
          </w:tcPr>
          <w:p w14:paraId="47FF44A8"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lastRenderedPageBreak/>
              <w:t>SOX9,</w:t>
            </w:r>
            <w:r w:rsidR="00BB6BC0" w:rsidRPr="004A56EC">
              <w:rPr>
                <w:rFonts w:ascii="Book Antiqua" w:hAnsi="Book Antiqua"/>
                <w:i/>
                <w:sz w:val="24"/>
                <w:szCs w:val="24"/>
              </w:rPr>
              <w:t xml:space="preserve"> </w:t>
            </w:r>
            <w:r w:rsidRPr="004A56EC">
              <w:rPr>
                <w:rFonts w:ascii="Book Antiqua" w:hAnsi="Book Antiqua"/>
                <w:i/>
                <w:sz w:val="24"/>
                <w:szCs w:val="24"/>
              </w:rPr>
              <w:t>CK20,</w:t>
            </w:r>
            <w:r w:rsidR="00BB6BC0" w:rsidRPr="004A56EC">
              <w:rPr>
                <w:rFonts w:ascii="Book Antiqua" w:hAnsi="Book Antiqua"/>
                <w:i/>
                <w:sz w:val="24"/>
                <w:szCs w:val="24"/>
              </w:rPr>
              <w:t xml:space="preserve"> </w:t>
            </w:r>
            <w:r w:rsidRPr="004A56EC">
              <w:rPr>
                <w:rFonts w:ascii="Book Antiqua" w:hAnsi="Book Antiqua"/>
                <w:i/>
                <w:sz w:val="24"/>
                <w:szCs w:val="24"/>
              </w:rPr>
              <w:t>CDX2,</w:t>
            </w:r>
            <w:r w:rsidR="00BB6BC0" w:rsidRPr="004A56EC">
              <w:rPr>
                <w:rFonts w:ascii="Book Antiqua" w:hAnsi="Book Antiqua"/>
                <w:i/>
                <w:sz w:val="24"/>
                <w:szCs w:val="24"/>
              </w:rPr>
              <w:t xml:space="preserve"> </w:t>
            </w:r>
            <w:r w:rsidRPr="004A56EC">
              <w:rPr>
                <w:rFonts w:ascii="Book Antiqua" w:hAnsi="Book Antiqua"/>
                <w:i/>
                <w:sz w:val="24"/>
                <w:szCs w:val="24"/>
              </w:rPr>
              <w:t>NNKX2.1,</w:t>
            </w:r>
            <w:r w:rsidR="00BB6BC0" w:rsidRPr="004A56EC">
              <w:rPr>
                <w:rFonts w:ascii="Book Antiqua" w:hAnsi="Book Antiqua"/>
                <w:i/>
                <w:sz w:val="24"/>
                <w:szCs w:val="24"/>
              </w:rPr>
              <w:t xml:space="preserve"> </w:t>
            </w:r>
            <w:r w:rsidRPr="004A56EC">
              <w:rPr>
                <w:rFonts w:ascii="Book Antiqua" w:hAnsi="Book Antiqua"/>
                <w:i/>
                <w:sz w:val="24"/>
                <w:szCs w:val="24"/>
              </w:rPr>
              <w:t>LGR5,</w:t>
            </w:r>
            <w:r w:rsidR="00BB6BC0" w:rsidRPr="004A56EC">
              <w:rPr>
                <w:rFonts w:ascii="Book Antiqua" w:hAnsi="Book Antiqua"/>
                <w:i/>
                <w:sz w:val="24"/>
                <w:szCs w:val="24"/>
              </w:rPr>
              <w:t xml:space="preserve"> </w:t>
            </w:r>
            <w:r w:rsidRPr="004A56EC">
              <w:rPr>
                <w:rFonts w:ascii="Book Antiqua" w:hAnsi="Book Antiqua"/>
                <w:i/>
                <w:sz w:val="24"/>
                <w:szCs w:val="24"/>
              </w:rPr>
              <w:lastRenderedPageBreak/>
              <w:t>OLFM4,</w:t>
            </w:r>
            <w:r w:rsidR="00BB6BC0" w:rsidRPr="004A56EC">
              <w:rPr>
                <w:rFonts w:ascii="Book Antiqua" w:hAnsi="Book Antiqua"/>
                <w:i/>
                <w:sz w:val="24"/>
                <w:szCs w:val="24"/>
              </w:rPr>
              <w:t xml:space="preserve"> </w:t>
            </w:r>
            <w:r w:rsidRPr="004A56EC">
              <w:rPr>
                <w:rFonts w:ascii="Book Antiqua" w:hAnsi="Book Antiqua"/>
                <w:i/>
                <w:sz w:val="24"/>
                <w:szCs w:val="24"/>
              </w:rPr>
              <w:t>TACSTD2,</w:t>
            </w:r>
            <w:r w:rsidR="00BB6BC0" w:rsidRPr="004A56EC">
              <w:rPr>
                <w:rFonts w:ascii="Book Antiqua" w:hAnsi="Book Antiqua"/>
                <w:i/>
                <w:sz w:val="24"/>
                <w:szCs w:val="24"/>
              </w:rPr>
              <w:t xml:space="preserve"> </w:t>
            </w:r>
            <w:r w:rsidRPr="004A56EC">
              <w:rPr>
                <w:rFonts w:ascii="Book Antiqua" w:hAnsi="Book Antiqua"/>
                <w:i/>
                <w:sz w:val="24"/>
                <w:szCs w:val="24"/>
              </w:rPr>
              <w:t>VIL1,</w:t>
            </w:r>
            <w:r w:rsidR="00BB6BC0" w:rsidRPr="004A56EC">
              <w:rPr>
                <w:rFonts w:ascii="Book Antiqua" w:hAnsi="Book Antiqua"/>
                <w:i/>
                <w:sz w:val="24"/>
                <w:szCs w:val="24"/>
              </w:rPr>
              <w:t xml:space="preserve"> </w:t>
            </w:r>
            <w:r w:rsidRPr="004A56EC">
              <w:rPr>
                <w:rFonts w:ascii="Book Antiqua" w:hAnsi="Book Antiqua"/>
                <w:i/>
                <w:sz w:val="24"/>
                <w:szCs w:val="24"/>
              </w:rPr>
              <w:t>APOA1,</w:t>
            </w:r>
            <w:r w:rsidR="00CC6D90" w:rsidRPr="004A56EC">
              <w:rPr>
                <w:rFonts w:ascii="Book Antiqua" w:hAnsi="Book Antiqua"/>
                <w:i/>
                <w:sz w:val="24"/>
                <w:szCs w:val="24"/>
              </w:rPr>
              <w:t xml:space="preserve"> </w:t>
            </w:r>
            <w:r w:rsidRPr="004A56EC">
              <w:rPr>
                <w:rFonts w:ascii="Book Antiqua" w:hAnsi="Book Antiqua"/>
                <w:i/>
                <w:sz w:val="24"/>
                <w:szCs w:val="24"/>
              </w:rPr>
              <w:t>FABP2</w:t>
            </w:r>
          </w:p>
          <w:p w14:paraId="47FF44A9"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AA" w14:textId="77777777" w:rsidR="00A012C5" w:rsidRPr="004A56EC" w:rsidRDefault="00BB6BC0"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E-ca</w:t>
            </w:r>
            <w:r w:rsidR="002B3399" w:rsidRPr="004A56EC">
              <w:rPr>
                <w:rFonts w:ascii="Book Antiqua" w:hAnsi="Book Antiqua"/>
                <w:sz w:val="24"/>
                <w:szCs w:val="24"/>
              </w:rPr>
              <w:t>dherin,</w:t>
            </w:r>
            <w:r w:rsidR="00CC6D90" w:rsidRPr="004A56EC">
              <w:rPr>
                <w:rFonts w:ascii="Book Antiqua" w:hAnsi="Book Antiqua"/>
                <w:sz w:val="24"/>
                <w:szCs w:val="24"/>
              </w:rPr>
              <w:t xml:space="preserve"> </w:t>
            </w:r>
            <w:r w:rsidR="002B3399" w:rsidRPr="004A56EC">
              <w:rPr>
                <w:rFonts w:ascii="Book Antiqua" w:hAnsi="Book Antiqua"/>
                <w:sz w:val="24"/>
                <w:szCs w:val="24"/>
              </w:rPr>
              <w:lastRenderedPageBreak/>
              <w:t>Cytokeratin18,</w:t>
            </w:r>
            <w:r w:rsidR="00CC6D90" w:rsidRPr="004A56EC">
              <w:rPr>
                <w:rFonts w:ascii="Book Antiqua" w:hAnsi="Book Antiqua"/>
                <w:sz w:val="24"/>
                <w:szCs w:val="24"/>
              </w:rPr>
              <w:t xml:space="preserve"> </w:t>
            </w:r>
            <w:r w:rsidR="002B3399" w:rsidRPr="004A56EC">
              <w:rPr>
                <w:rFonts w:ascii="Book Antiqua" w:hAnsi="Book Antiqua"/>
                <w:sz w:val="24"/>
                <w:szCs w:val="24"/>
              </w:rPr>
              <w:t>α-SMA</w:t>
            </w:r>
          </w:p>
        </w:tc>
        <w:tc>
          <w:tcPr>
            <w:tcW w:w="908" w:type="dxa"/>
            <w:tcBorders>
              <w:top w:val="nil"/>
              <w:left w:val="nil"/>
              <w:bottom w:val="nil"/>
              <w:right w:val="nil"/>
            </w:tcBorders>
          </w:tcPr>
          <w:p w14:paraId="47FF44AB"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lastRenderedPageBreak/>
              <w:t>In vitro</w:t>
            </w:r>
          </w:p>
        </w:tc>
        <w:tc>
          <w:tcPr>
            <w:tcW w:w="724" w:type="dxa"/>
            <w:tcBorders>
              <w:top w:val="nil"/>
              <w:left w:val="nil"/>
              <w:bottom w:val="nil"/>
              <w:right w:val="nil"/>
            </w:tcBorders>
          </w:tcPr>
          <w:p w14:paraId="47FF44AC" w14:textId="62831BCD"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[34]</w:t>
            </w:r>
          </w:p>
        </w:tc>
      </w:tr>
      <w:tr w:rsidR="0041702B" w:rsidRPr="004A56EC" w14:paraId="47FF44B9" w14:textId="77777777" w:rsidTr="00773BB4">
        <w:tc>
          <w:tcPr>
            <w:tcW w:w="954" w:type="dxa"/>
            <w:tcBorders>
              <w:top w:val="nil"/>
              <w:left w:val="nil"/>
              <w:bottom w:val="nil"/>
              <w:right w:val="nil"/>
            </w:tcBorders>
          </w:tcPr>
          <w:p w14:paraId="47FF44AE" w14:textId="77777777" w:rsidR="00A012C5" w:rsidRPr="004A56EC" w:rsidRDefault="002B3399" w:rsidP="004A56EC">
            <w:pPr>
              <w:adjustRightInd w:val="0"/>
              <w:snapToGrid w:val="0"/>
              <w:spacing w:line="360" w:lineRule="auto"/>
              <w:rPr>
                <w:rFonts w:ascii="Book Antiqua" w:eastAsia="宋体" w:hAnsi="Book Antiqua" w:cs="宋体"/>
                <w:color w:val="231F20"/>
                <w:sz w:val="24"/>
                <w:szCs w:val="24"/>
              </w:rPr>
            </w:pPr>
            <w:r w:rsidRPr="004A56EC">
              <w:rPr>
                <w:rFonts w:ascii="Book Antiqua" w:hAnsi="Book Antiqua"/>
                <w:color w:val="231F20"/>
                <w:sz w:val="24"/>
                <w:szCs w:val="24"/>
              </w:rPr>
              <w:lastRenderedPageBreak/>
              <w:t>Cardiomyocyte</w:t>
            </w:r>
          </w:p>
          <w:p w14:paraId="47FF44AF" w14:textId="77777777" w:rsidR="00A012C5" w:rsidRPr="004A56EC" w:rsidRDefault="00A012C5" w:rsidP="004A56EC">
            <w:pPr>
              <w:adjustRightInd w:val="0"/>
              <w:snapToGrid w:val="0"/>
              <w:spacing w:line="360" w:lineRule="auto"/>
              <w:rPr>
                <w:rFonts w:ascii="Book Antiqua" w:hAnsi="Book Antiqua"/>
                <w:sz w:val="24"/>
                <w:szCs w:val="24"/>
              </w:rPr>
            </w:pPr>
          </w:p>
        </w:tc>
        <w:tc>
          <w:tcPr>
            <w:tcW w:w="855" w:type="dxa"/>
            <w:tcBorders>
              <w:top w:val="nil"/>
              <w:left w:val="nil"/>
              <w:bottom w:val="nil"/>
              <w:right w:val="nil"/>
            </w:tcBorders>
          </w:tcPr>
          <w:p w14:paraId="47FF44B0"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B1"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nil"/>
              <w:left w:val="nil"/>
              <w:bottom w:val="nil"/>
              <w:right w:val="nil"/>
            </w:tcBorders>
          </w:tcPr>
          <w:p w14:paraId="47FF44B2"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p>
        </w:tc>
        <w:tc>
          <w:tcPr>
            <w:tcW w:w="1318" w:type="dxa"/>
            <w:tcBorders>
              <w:top w:val="nil"/>
              <w:left w:val="nil"/>
              <w:bottom w:val="nil"/>
              <w:right w:val="nil"/>
            </w:tcBorders>
          </w:tcPr>
          <w:p w14:paraId="47FF44B3"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B4" w14:textId="77777777" w:rsidR="00A012C5" w:rsidRPr="004A56EC" w:rsidRDefault="0054614E"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w:t>
            </w:r>
          </w:p>
        </w:tc>
        <w:tc>
          <w:tcPr>
            <w:tcW w:w="1030" w:type="dxa"/>
            <w:tcBorders>
              <w:top w:val="nil"/>
              <w:left w:val="nil"/>
              <w:bottom w:val="nil"/>
              <w:right w:val="nil"/>
            </w:tcBorders>
          </w:tcPr>
          <w:p w14:paraId="47FF44B5" w14:textId="77777777" w:rsidR="00A012C5" w:rsidRPr="004A56EC" w:rsidRDefault="00814D6F" w:rsidP="004A56EC">
            <w:pPr>
              <w:adjustRightInd w:val="0"/>
              <w:snapToGrid w:val="0"/>
              <w:spacing w:line="360" w:lineRule="auto"/>
              <w:rPr>
                <w:rFonts w:ascii="Book Antiqua" w:eastAsia="宋体" w:hAnsi="Book Antiqua" w:cs="宋体"/>
                <w:color w:val="231F20"/>
                <w:sz w:val="24"/>
                <w:szCs w:val="24"/>
              </w:rPr>
            </w:pPr>
            <w:r w:rsidRPr="004A56EC">
              <w:rPr>
                <w:rFonts w:ascii="Book Antiqua" w:hAnsi="Book Antiqua"/>
                <w:color w:val="231F20"/>
                <w:sz w:val="24"/>
                <w:szCs w:val="24"/>
              </w:rPr>
              <w:t>TNNT2,</w:t>
            </w:r>
            <w:r w:rsidR="00CC6D90" w:rsidRPr="004A56EC">
              <w:rPr>
                <w:rFonts w:ascii="Book Antiqua" w:hAnsi="Book Antiqua"/>
                <w:color w:val="231F20"/>
                <w:sz w:val="24"/>
                <w:szCs w:val="24"/>
              </w:rPr>
              <w:t xml:space="preserve"> </w:t>
            </w:r>
            <w:r w:rsidR="002B3399" w:rsidRPr="004A56EC">
              <w:rPr>
                <w:rFonts w:ascii="Book Antiqua" w:hAnsi="Book Antiqua"/>
                <w:color w:val="231F20"/>
                <w:sz w:val="24"/>
                <w:szCs w:val="24"/>
              </w:rPr>
              <w:t>ACTN2</w:t>
            </w:r>
          </w:p>
          <w:p w14:paraId="47FF44B6" w14:textId="77777777" w:rsidR="00A012C5" w:rsidRPr="004A56EC" w:rsidRDefault="00A012C5" w:rsidP="004A56EC">
            <w:pPr>
              <w:adjustRightInd w:val="0"/>
              <w:snapToGrid w:val="0"/>
              <w:spacing w:line="360" w:lineRule="auto"/>
              <w:rPr>
                <w:rFonts w:ascii="Book Antiqua" w:hAnsi="Book Antiqua"/>
                <w:sz w:val="24"/>
                <w:szCs w:val="24"/>
              </w:rPr>
            </w:pPr>
          </w:p>
        </w:tc>
        <w:tc>
          <w:tcPr>
            <w:tcW w:w="908" w:type="dxa"/>
            <w:tcBorders>
              <w:top w:val="nil"/>
              <w:left w:val="nil"/>
              <w:bottom w:val="nil"/>
              <w:right w:val="nil"/>
            </w:tcBorders>
          </w:tcPr>
          <w:p w14:paraId="47FF44B7"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B8" w14:textId="40AE5443" w:rsidR="00A012C5" w:rsidRPr="004A56EC" w:rsidRDefault="00C43292"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[67]</w:t>
            </w:r>
          </w:p>
        </w:tc>
      </w:tr>
      <w:tr w:rsidR="0041702B" w:rsidRPr="004A56EC" w14:paraId="47FF44C3" w14:textId="77777777" w:rsidTr="00773BB4">
        <w:tc>
          <w:tcPr>
            <w:tcW w:w="954" w:type="dxa"/>
            <w:tcBorders>
              <w:top w:val="nil"/>
              <w:left w:val="nil"/>
              <w:bottom w:val="nil"/>
              <w:right w:val="nil"/>
            </w:tcBorders>
          </w:tcPr>
          <w:p w14:paraId="47FF44BA"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shd w:val="clear" w:color="auto" w:fill="FFFFFF"/>
              </w:rPr>
              <w:t>Cardiomyocyte</w:t>
            </w:r>
          </w:p>
        </w:tc>
        <w:tc>
          <w:tcPr>
            <w:tcW w:w="855" w:type="dxa"/>
            <w:tcBorders>
              <w:top w:val="nil"/>
              <w:left w:val="nil"/>
              <w:bottom w:val="nil"/>
              <w:right w:val="nil"/>
            </w:tcBorders>
          </w:tcPr>
          <w:p w14:paraId="47FF44BB"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BC"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BD"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 attachment plate</w:t>
            </w:r>
          </w:p>
        </w:tc>
        <w:tc>
          <w:tcPr>
            <w:tcW w:w="1318" w:type="dxa"/>
            <w:tcBorders>
              <w:top w:val="nil"/>
              <w:left w:val="nil"/>
              <w:bottom w:val="nil"/>
              <w:right w:val="nil"/>
            </w:tcBorders>
          </w:tcPr>
          <w:p w14:paraId="47FF44BE"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BF"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TBX5,</w:t>
            </w:r>
            <w:r w:rsidR="00CC6D90" w:rsidRPr="004A56EC">
              <w:rPr>
                <w:rFonts w:ascii="Book Antiqua" w:hAnsi="Book Antiqua"/>
                <w:i/>
                <w:sz w:val="24"/>
                <w:szCs w:val="24"/>
              </w:rPr>
              <w:t xml:space="preserve"> </w:t>
            </w:r>
            <w:r w:rsidRPr="004A56EC">
              <w:rPr>
                <w:rFonts w:ascii="Book Antiqua" w:hAnsi="Book Antiqua"/>
                <w:i/>
                <w:sz w:val="24"/>
                <w:szCs w:val="24"/>
              </w:rPr>
              <w:t>NKX2.5,</w:t>
            </w:r>
            <w:r w:rsidR="00CC6D90" w:rsidRPr="004A56EC">
              <w:rPr>
                <w:rFonts w:ascii="Book Antiqua" w:hAnsi="Book Antiqua"/>
                <w:i/>
                <w:sz w:val="24"/>
                <w:szCs w:val="24"/>
              </w:rPr>
              <w:t xml:space="preserve"> </w:t>
            </w:r>
            <w:r w:rsidRPr="004A56EC">
              <w:rPr>
                <w:rFonts w:ascii="Book Antiqua" w:hAnsi="Book Antiqua"/>
                <w:i/>
                <w:sz w:val="24"/>
                <w:szCs w:val="24"/>
              </w:rPr>
              <w:t>GATA4</w:t>
            </w:r>
          </w:p>
        </w:tc>
        <w:tc>
          <w:tcPr>
            <w:tcW w:w="1030" w:type="dxa"/>
            <w:tcBorders>
              <w:top w:val="nil"/>
              <w:left w:val="nil"/>
              <w:bottom w:val="nil"/>
              <w:right w:val="nil"/>
            </w:tcBorders>
          </w:tcPr>
          <w:p w14:paraId="47FF44C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TNNT2,</w:t>
            </w:r>
            <w:r w:rsidR="00CC6D90" w:rsidRPr="004A56EC">
              <w:rPr>
                <w:rFonts w:ascii="Book Antiqua" w:hAnsi="Book Antiqua"/>
                <w:sz w:val="24"/>
                <w:szCs w:val="24"/>
              </w:rPr>
              <w:t xml:space="preserve"> </w:t>
            </w:r>
            <w:r w:rsidRPr="004A56EC">
              <w:rPr>
                <w:rFonts w:ascii="Book Antiqua" w:hAnsi="Book Antiqua"/>
                <w:sz w:val="24"/>
                <w:szCs w:val="24"/>
              </w:rPr>
              <w:t>TNNI3,</w:t>
            </w:r>
            <w:r w:rsidR="00CC6D90" w:rsidRPr="004A56EC">
              <w:rPr>
                <w:rFonts w:ascii="Book Antiqua" w:hAnsi="Book Antiqua"/>
                <w:sz w:val="24"/>
                <w:szCs w:val="24"/>
              </w:rPr>
              <w:t xml:space="preserve"> </w:t>
            </w:r>
            <w:r w:rsidRPr="004A56EC">
              <w:rPr>
                <w:rFonts w:ascii="Book Antiqua" w:hAnsi="Book Antiqua"/>
                <w:sz w:val="24"/>
                <w:szCs w:val="24"/>
              </w:rPr>
              <w:t>MYH6,</w:t>
            </w:r>
            <w:r w:rsidR="00CC6D90" w:rsidRPr="004A56EC">
              <w:rPr>
                <w:rFonts w:ascii="Book Antiqua" w:hAnsi="Book Antiqua"/>
                <w:sz w:val="24"/>
                <w:szCs w:val="24"/>
              </w:rPr>
              <w:t xml:space="preserve"> </w:t>
            </w:r>
            <w:r w:rsidRPr="004A56EC">
              <w:rPr>
                <w:rFonts w:ascii="Book Antiqua" w:hAnsi="Book Antiqua"/>
                <w:sz w:val="24"/>
                <w:szCs w:val="24"/>
              </w:rPr>
              <w:t>MYL7</w:t>
            </w:r>
          </w:p>
        </w:tc>
        <w:tc>
          <w:tcPr>
            <w:tcW w:w="908" w:type="dxa"/>
            <w:tcBorders>
              <w:top w:val="nil"/>
              <w:left w:val="nil"/>
              <w:bottom w:val="nil"/>
              <w:right w:val="nil"/>
            </w:tcBorders>
          </w:tcPr>
          <w:p w14:paraId="47FF44C1"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C2" w14:textId="751DA2AE"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[47]</w:t>
            </w:r>
          </w:p>
        </w:tc>
      </w:tr>
      <w:tr w:rsidR="0041702B" w:rsidRPr="004A56EC" w14:paraId="47FF44CD" w14:textId="77777777" w:rsidTr="00773BB4">
        <w:tc>
          <w:tcPr>
            <w:tcW w:w="954" w:type="dxa"/>
            <w:tcBorders>
              <w:top w:val="nil"/>
              <w:left w:val="nil"/>
              <w:bottom w:val="nil"/>
              <w:right w:val="nil"/>
            </w:tcBorders>
          </w:tcPr>
          <w:p w14:paraId="47FF44C4" w14:textId="77777777" w:rsidR="00A012C5" w:rsidRPr="004A56EC" w:rsidRDefault="002B3399" w:rsidP="004A56EC">
            <w:pPr>
              <w:adjustRightInd w:val="0"/>
              <w:snapToGrid w:val="0"/>
              <w:spacing w:line="360" w:lineRule="auto"/>
              <w:rPr>
                <w:rFonts w:ascii="Book Antiqua" w:hAnsi="Book Antiqua"/>
                <w:sz w:val="24"/>
                <w:szCs w:val="24"/>
                <w:shd w:val="clear" w:color="auto" w:fill="FFFFFF"/>
              </w:rPr>
            </w:pPr>
            <w:r w:rsidRPr="004A56EC">
              <w:rPr>
                <w:rFonts w:ascii="Book Antiqua" w:hAnsi="Book Antiqua"/>
                <w:sz w:val="24"/>
                <w:szCs w:val="24"/>
                <w:shd w:val="clear" w:color="auto" w:fill="FFFFFF"/>
              </w:rPr>
              <w:t>Cardiomyocyte</w:t>
            </w:r>
          </w:p>
        </w:tc>
        <w:tc>
          <w:tcPr>
            <w:tcW w:w="855" w:type="dxa"/>
            <w:tcBorders>
              <w:top w:val="nil"/>
              <w:left w:val="nil"/>
              <w:bottom w:val="nil"/>
              <w:right w:val="nil"/>
            </w:tcBorders>
          </w:tcPr>
          <w:p w14:paraId="47FF44C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C6"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C7"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Suspension </w:t>
            </w:r>
            <w:r w:rsidRPr="004A56EC">
              <w:rPr>
                <w:rFonts w:ascii="Book Antiqua" w:hAnsi="Book Antiqua"/>
                <w:sz w:val="24"/>
                <w:szCs w:val="24"/>
                <w:shd w:val="clear" w:color="auto" w:fill="FFFFFF"/>
              </w:rPr>
              <w:t>bioreactor</w:t>
            </w:r>
          </w:p>
        </w:tc>
        <w:tc>
          <w:tcPr>
            <w:tcW w:w="1318" w:type="dxa"/>
            <w:tcBorders>
              <w:top w:val="nil"/>
              <w:left w:val="nil"/>
              <w:bottom w:val="nil"/>
              <w:right w:val="nil"/>
            </w:tcBorders>
          </w:tcPr>
          <w:p w14:paraId="47FF44C8"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C9" w14:textId="77777777" w:rsidR="00A012C5" w:rsidRPr="004A56EC" w:rsidRDefault="0054614E"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w:t>
            </w:r>
          </w:p>
        </w:tc>
        <w:tc>
          <w:tcPr>
            <w:tcW w:w="1030" w:type="dxa"/>
            <w:tcBorders>
              <w:top w:val="nil"/>
              <w:left w:val="nil"/>
              <w:bottom w:val="nil"/>
              <w:right w:val="nil"/>
            </w:tcBorders>
          </w:tcPr>
          <w:p w14:paraId="47FF44CA" w14:textId="77777777" w:rsidR="00A012C5" w:rsidRPr="004A56EC" w:rsidRDefault="00814D6F"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TNNT2,</w:t>
            </w:r>
            <w:r w:rsidR="00CC6D90" w:rsidRPr="004A56EC">
              <w:rPr>
                <w:rFonts w:ascii="Book Antiqua" w:hAnsi="Book Antiqua"/>
                <w:sz w:val="24"/>
                <w:szCs w:val="24"/>
              </w:rPr>
              <w:t xml:space="preserve"> </w:t>
            </w:r>
            <w:r w:rsidRPr="004A56EC">
              <w:rPr>
                <w:rFonts w:ascii="Book Antiqua" w:hAnsi="Book Antiqua"/>
                <w:sz w:val="24"/>
                <w:szCs w:val="24"/>
              </w:rPr>
              <w:t>α-</w:t>
            </w:r>
            <w:proofErr w:type="spellStart"/>
            <w:r w:rsidR="00BF1083" w:rsidRPr="004A56EC">
              <w:rPr>
                <w:rFonts w:ascii="Book Antiqua" w:hAnsi="Book Antiqua"/>
                <w:sz w:val="24"/>
                <w:szCs w:val="24"/>
              </w:rPr>
              <w:t>A</w:t>
            </w:r>
            <w:r w:rsidRPr="004A56EC">
              <w:rPr>
                <w:rFonts w:ascii="Book Antiqua" w:hAnsi="Book Antiqua"/>
                <w:sz w:val="24"/>
                <w:szCs w:val="24"/>
              </w:rPr>
              <w:t>ctinin</w:t>
            </w:r>
            <w:proofErr w:type="spellEnd"/>
            <w:r w:rsidRPr="004A56EC">
              <w:rPr>
                <w:rFonts w:ascii="Book Antiqua" w:hAnsi="Book Antiqua"/>
                <w:sz w:val="24"/>
                <w:szCs w:val="24"/>
              </w:rPr>
              <w:t>,</w:t>
            </w:r>
            <w:r w:rsidR="00CC6D90" w:rsidRPr="004A56EC">
              <w:rPr>
                <w:rFonts w:ascii="Book Antiqua" w:hAnsi="Book Antiqua"/>
                <w:sz w:val="24"/>
                <w:szCs w:val="24"/>
              </w:rPr>
              <w:t xml:space="preserve"> </w:t>
            </w:r>
            <w:r w:rsidR="002B3399" w:rsidRPr="004A56EC">
              <w:rPr>
                <w:rFonts w:ascii="Book Antiqua" w:hAnsi="Book Antiqua"/>
                <w:sz w:val="24"/>
                <w:szCs w:val="24"/>
              </w:rPr>
              <w:t>MLC-2v,</w:t>
            </w:r>
            <w:r w:rsidR="00CC6D90" w:rsidRPr="004A56EC">
              <w:rPr>
                <w:rFonts w:ascii="Book Antiqua" w:hAnsi="Book Antiqua"/>
                <w:sz w:val="24"/>
                <w:szCs w:val="24"/>
              </w:rPr>
              <w:t xml:space="preserve"> </w:t>
            </w:r>
            <w:r w:rsidR="002B3399" w:rsidRPr="004A56EC">
              <w:rPr>
                <w:rFonts w:ascii="Book Antiqua" w:hAnsi="Book Antiqua"/>
                <w:sz w:val="24"/>
                <w:szCs w:val="24"/>
              </w:rPr>
              <w:t>MLC-2a</w:t>
            </w:r>
          </w:p>
        </w:tc>
        <w:tc>
          <w:tcPr>
            <w:tcW w:w="908" w:type="dxa"/>
            <w:tcBorders>
              <w:top w:val="nil"/>
              <w:left w:val="nil"/>
              <w:bottom w:val="nil"/>
              <w:right w:val="nil"/>
            </w:tcBorders>
          </w:tcPr>
          <w:p w14:paraId="47FF44CB"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CC" w14:textId="56892A08"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[13]</w:t>
            </w:r>
          </w:p>
        </w:tc>
      </w:tr>
      <w:tr w:rsidR="0041702B" w:rsidRPr="004A56EC" w14:paraId="47FF44D7" w14:textId="77777777" w:rsidTr="00773BB4">
        <w:tc>
          <w:tcPr>
            <w:tcW w:w="954" w:type="dxa"/>
            <w:tcBorders>
              <w:top w:val="nil"/>
              <w:left w:val="nil"/>
              <w:bottom w:val="nil"/>
              <w:right w:val="nil"/>
            </w:tcBorders>
          </w:tcPr>
          <w:p w14:paraId="47FF44CE" w14:textId="77777777" w:rsidR="00A012C5" w:rsidRPr="004A56EC" w:rsidRDefault="002B3399" w:rsidP="004A56EC">
            <w:pPr>
              <w:adjustRightInd w:val="0"/>
              <w:snapToGrid w:val="0"/>
              <w:spacing w:line="360" w:lineRule="auto"/>
              <w:rPr>
                <w:rFonts w:ascii="Book Antiqua" w:hAnsi="Book Antiqua"/>
                <w:sz w:val="24"/>
                <w:szCs w:val="24"/>
                <w:shd w:val="clear" w:color="auto" w:fill="FFFFFF"/>
              </w:rPr>
            </w:pPr>
            <w:r w:rsidRPr="004A56EC">
              <w:rPr>
                <w:rFonts w:ascii="Book Antiqua" w:hAnsi="Book Antiqua"/>
                <w:sz w:val="24"/>
                <w:szCs w:val="24"/>
                <w:shd w:val="clear" w:color="auto" w:fill="FFFFFF"/>
              </w:rPr>
              <w:t xml:space="preserve">Heart </w:t>
            </w:r>
          </w:p>
        </w:tc>
        <w:tc>
          <w:tcPr>
            <w:tcW w:w="855" w:type="dxa"/>
            <w:tcBorders>
              <w:top w:val="nil"/>
              <w:left w:val="nil"/>
              <w:bottom w:val="nil"/>
              <w:right w:val="nil"/>
            </w:tcBorders>
          </w:tcPr>
          <w:p w14:paraId="47FF44CF"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D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D1"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p>
        </w:tc>
        <w:tc>
          <w:tcPr>
            <w:tcW w:w="1318" w:type="dxa"/>
            <w:tcBorders>
              <w:top w:val="nil"/>
              <w:left w:val="nil"/>
              <w:bottom w:val="nil"/>
              <w:right w:val="nil"/>
            </w:tcBorders>
          </w:tcPr>
          <w:p w14:paraId="47FF44D2" w14:textId="77777777" w:rsidR="00A012C5"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hESC</w:t>
            </w:r>
            <w:proofErr w:type="spellEnd"/>
            <w:r w:rsidRPr="004A56EC">
              <w:rPr>
                <w:rFonts w:ascii="Book Antiqua" w:hAnsi="Book Antiqua"/>
                <w:sz w:val="24"/>
                <w:szCs w:val="24"/>
              </w:rPr>
              <w:t>-CPC,</w:t>
            </w:r>
            <w:r w:rsidR="00CC6D90" w:rsidRPr="004A56EC">
              <w:rPr>
                <w:rFonts w:ascii="Book Antiqua" w:hAnsi="Book Antiqua"/>
                <w:sz w:val="24"/>
                <w:szCs w:val="24"/>
              </w:rPr>
              <w:t xml:space="preserve"> </w:t>
            </w:r>
            <w:proofErr w:type="spellStart"/>
            <w:r w:rsidRPr="004A56EC">
              <w:rPr>
                <w:rFonts w:ascii="Book Antiqua" w:hAnsi="Book Antiqua"/>
                <w:sz w:val="24"/>
                <w:szCs w:val="24"/>
              </w:rPr>
              <w:t>hESC</w:t>
            </w:r>
            <w:proofErr w:type="spellEnd"/>
            <w:r w:rsidRPr="004A56EC">
              <w:rPr>
                <w:rFonts w:ascii="Book Antiqua" w:hAnsi="Book Antiqua"/>
                <w:sz w:val="24"/>
                <w:szCs w:val="24"/>
              </w:rPr>
              <w:t>-MSC,</w:t>
            </w:r>
            <w:r w:rsidR="00CC6D90" w:rsidRPr="004A56EC">
              <w:rPr>
                <w:rFonts w:ascii="Book Antiqua" w:hAnsi="Book Antiqua"/>
                <w:sz w:val="24"/>
                <w:szCs w:val="24"/>
              </w:rPr>
              <w:t xml:space="preserve"> </w:t>
            </w:r>
            <w:r w:rsidRPr="004A56EC">
              <w:rPr>
                <w:rFonts w:ascii="Book Antiqua" w:hAnsi="Book Antiqua"/>
                <w:sz w:val="24"/>
                <w:szCs w:val="24"/>
              </w:rPr>
              <w:t>HUVEC</w:t>
            </w:r>
          </w:p>
        </w:tc>
        <w:tc>
          <w:tcPr>
            <w:tcW w:w="2472" w:type="dxa"/>
            <w:tcBorders>
              <w:top w:val="nil"/>
              <w:left w:val="nil"/>
              <w:bottom w:val="nil"/>
              <w:right w:val="nil"/>
            </w:tcBorders>
          </w:tcPr>
          <w:p w14:paraId="47FF44D3"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KDR,</w:t>
            </w:r>
            <w:r w:rsidR="00CC6D90" w:rsidRPr="004A56EC">
              <w:rPr>
                <w:rFonts w:ascii="Book Antiqua" w:hAnsi="Book Antiqua"/>
                <w:i/>
                <w:sz w:val="24"/>
                <w:szCs w:val="24"/>
              </w:rPr>
              <w:t xml:space="preserve"> </w:t>
            </w:r>
            <w:r w:rsidRPr="004A56EC">
              <w:rPr>
                <w:rFonts w:ascii="Book Antiqua" w:hAnsi="Book Antiqua"/>
                <w:i/>
                <w:sz w:val="24"/>
                <w:szCs w:val="24"/>
              </w:rPr>
              <w:t>MESP1,</w:t>
            </w:r>
            <w:r w:rsidR="00CC6D90" w:rsidRPr="004A56EC">
              <w:rPr>
                <w:rFonts w:ascii="Book Antiqua" w:hAnsi="Book Antiqua"/>
                <w:i/>
                <w:sz w:val="24"/>
                <w:szCs w:val="24"/>
              </w:rPr>
              <w:t xml:space="preserve"> </w:t>
            </w:r>
            <w:r w:rsidRPr="004A56EC">
              <w:rPr>
                <w:rFonts w:ascii="Book Antiqua" w:hAnsi="Book Antiqua"/>
                <w:i/>
                <w:sz w:val="24"/>
                <w:szCs w:val="24"/>
              </w:rPr>
              <w:t>NKX2.5,</w:t>
            </w:r>
            <w:r w:rsidR="00CC6D90" w:rsidRPr="004A56EC">
              <w:rPr>
                <w:rFonts w:ascii="Book Antiqua" w:hAnsi="Book Antiqua"/>
                <w:i/>
                <w:sz w:val="24"/>
                <w:szCs w:val="24"/>
              </w:rPr>
              <w:t xml:space="preserve"> </w:t>
            </w:r>
            <w:r w:rsidRPr="004A56EC">
              <w:rPr>
                <w:rFonts w:ascii="Book Antiqua" w:hAnsi="Book Antiqua"/>
                <w:i/>
                <w:sz w:val="24"/>
                <w:szCs w:val="24"/>
              </w:rPr>
              <w:t>TBX5,</w:t>
            </w:r>
            <w:r w:rsidR="00CC6D90" w:rsidRPr="004A56EC">
              <w:rPr>
                <w:rFonts w:ascii="Book Antiqua" w:hAnsi="Book Antiqua"/>
                <w:i/>
                <w:sz w:val="24"/>
                <w:szCs w:val="24"/>
              </w:rPr>
              <w:t xml:space="preserve"> </w:t>
            </w:r>
            <w:r w:rsidRPr="004A56EC">
              <w:rPr>
                <w:rFonts w:ascii="Book Antiqua" w:hAnsi="Book Antiqua"/>
                <w:i/>
                <w:sz w:val="24"/>
                <w:szCs w:val="24"/>
              </w:rPr>
              <w:t>GATA4,</w:t>
            </w:r>
            <w:r w:rsidR="00CC6D90" w:rsidRPr="004A56EC">
              <w:rPr>
                <w:rFonts w:ascii="Book Antiqua" w:hAnsi="Book Antiqua"/>
                <w:i/>
                <w:sz w:val="24"/>
                <w:szCs w:val="24"/>
              </w:rPr>
              <w:t xml:space="preserve"> </w:t>
            </w:r>
            <w:r w:rsidRPr="004A56EC">
              <w:rPr>
                <w:rFonts w:ascii="Book Antiqua" w:hAnsi="Book Antiqua"/>
                <w:i/>
                <w:sz w:val="24"/>
                <w:szCs w:val="24"/>
              </w:rPr>
              <w:t>ISL1,</w:t>
            </w:r>
            <w:r w:rsidR="00CC6D90" w:rsidRPr="004A56EC">
              <w:rPr>
                <w:rFonts w:ascii="Book Antiqua" w:hAnsi="Book Antiqua"/>
                <w:i/>
                <w:sz w:val="24"/>
                <w:szCs w:val="24"/>
              </w:rPr>
              <w:t xml:space="preserve"> </w:t>
            </w:r>
            <w:r w:rsidRPr="004A56EC">
              <w:rPr>
                <w:rFonts w:ascii="Book Antiqua" w:hAnsi="Book Antiqua"/>
                <w:i/>
                <w:sz w:val="24"/>
                <w:szCs w:val="24"/>
              </w:rPr>
              <w:t>PDGFR-α,</w:t>
            </w:r>
            <w:r w:rsidR="00CC6D90" w:rsidRPr="004A56EC">
              <w:rPr>
                <w:rFonts w:ascii="Book Antiqua" w:hAnsi="Book Antiqua"/>
                <w:i/>
                <w:sz w:val="24"/>
                <w:szCs w:val="24"/>
              </w:rPr>
              <w:t xml:space="preserve"> </w:t>
            </w:r>
            <w:r w:rsidRPr="004A56EC">
              <w:rPr>
                <w:rFonts w:ascii="Book Antiqua" w:hAnsi="Book Antiqua"/>
                <w:i/>
                <w:sz w:val="24"/>
                <w:szCs w:val="24"/>
              </w:rPr>
              <w:t>MEF2C,</w:t>
            </w:r>
            <w:r w:rsidR="00CC6D90" w:rsidRPr="004A56EC">
              <w:rPr>
                <w:rFonts w:ascii="Book Antiqua" w:hAnsi="Book Antiqua"/>
                <w:i/>
                <w:sz w:val="24"/>
                <w:szCs w:val="24"/>
              </w:rPr>
              <w:t xml:space="preserve"> </w:t>
            </w:r>
            <w:r w:rsidRPr="004A56EC">
              <w:rPr>
                <w:rFonts w:ascii="Book Antiqua" w:hAnsi="Book Antiqua"/>
                <w:i/>
                <w:sz w:val="24"/>
                <w:szCs w:val="24"/>
              </w:rPr>
              <w:t>CD90,</w:t>
            </w:r>
            <w:r w:rsidR="00CC6D90" w:rsidRPr="004A56EC">
              <w:rPr>
                <w:rFonts w:ascii="Book Antiqua" w:hAnsi="Book Antiqua"/>
                <w:i/>
                <w:sz w:val="24"/>
                <w:szCs w:val="24"/>
              </w:rPr>
              <w:t xml:space="preserve"> </w:t>
            </w:r>
            <w:r w:rsidRPr="004A56EC">
              <w:rPr>
                <w:rFonts w:ascii="Book Antiqua" w:hAnsi="Book Antiqua"/>
                <w:i/>
                <w:sz w:val="24"/>
                <w:szCs w:val="24"/>
              </w:rPr>
              <w:t>CD73,</w:t>
            </w:r>
            <w:r w:rsidR="00CC6D90" w:rsidRPr="004A56EC">
              <w:rPr>
                <w:rFonts w:ascii="Book Antiqua" w:hAnsi="Book Antiqua"/>
                <w:i/>
                <w:sz w:val="24"/>
                <w:szCs w:val="24"/>
              </w:rPr>
              <w:t xml:space="preserve"> </w:t>
            </w:r>
            <w:r w:rsidRPr="004A56EC">
              <w:rPr>
                <w:rFonts w:ascii="Book Antiqua" w:hAnsi="Book Antiqua"/>
                <w:i/>
                <w:sz w:val="24"/>
                <w:szCs w:val="24"/>
              </w:rPr>
              <w:t>CD105,</w:t>
            </w:r>
            <w:r w:rsidR="00CC6D90" w:rsidRPr="004A56EC">
              <w:rPr>
                <w:rFonts w:ascii="Book Antiqua" w:hAnsi="Book Antiqua"/>
                <w:i/>
                <w:sz w:val="24"/>
                <w:szCs w:val="24"/>
              </w:rPr>
              <w:t xml:space="preserve"> </w:t>
            </w:r>
            <w:r w:rsidRPr="004A56EC">
              <w:rPr>
                <w:rFonts w:ascii="Book Antiqua" w:hAnsi="Book Antiqua"/>
                <w:i/>
                <w:sz w:val="24"/>
                <w:szCs w:val="24"/>
              </w:rPr>
              <w:t>CD44,</w:t>
            </w:r>
            <w:r w:rsidR="00CC6D90" w:rsidRPr="004A56EC">
              <w:rPr>
                <w:rFonts w:ascii="Book Antiqua" w:hAnsi="Book Antiqua"/>
                <w:i/>
                <w:sz w:val="24"/>
                <w:szCs w:val="24"/>
              </w:rPr>
              <w:t xml:space="preserve"> </w:t>
            </w:r>
            <w:r w:rsidRPr="004A56EC">
              <w:rPr>
                <w:rFonts w:ascii="Book Antiqua" w:hAnsi="Book Antiqua"/>
                <w:i/>
                <w:sz w:val="24"/>
                <w:szCs w:val="24"/>
              </w:rPr>
              <w:t>CD31,</w:t>
            </w:r>
            <w:r w:rsidR="00CC6D90" w:rsidRPr="004A56EC">
              <w:rPr>
                <w:rFonts w:ascii="Book Antiqua" w:hAnsi="Book Antiqua"/>
                <w:i/>
                <w:sz w:val="24"/>
                <w:szCs w:val="24"/>
              </w:rPr>
              <w:t xml:space="preserve"> </w:t>
            </w:r>
            <w:proofErr w:type="spellStart"/>
            <w:r w:rsidRPr="004A56EC">
              <w:rPr>
                <w:rFonts w:ascii="Book Antiqua" w:hAnsi="Book Antiqua"/>
                <w:i/>
                <w:sz w:val="24"/>
                <w:szCs w:val="24"/>
              </w:rPr>
              <w:t>cTNT</w:t>
            </w:r>
            <w:proofErr w:type="spellEnd"/>
            <w:r w:rsidRPr="004A56EC">
              <w:rPr>
                <w:rFonts w:ascii="Book Antiqua" w:hAnsi="Book Antiqua"/>
                <w:i/>
                <w:sz w:val="24"/>
                <w:szCs w:val="24"/>
              </w:rPr>
              <w:t>,</w:t>
            </w:r>
            <w:r w:rsidR="00CC6D90" w:rsidRPr="004A56EC">
              <w:rPr>
                <w:rFonts w:ascii="Book Antiqua" w:hAnsi="Book Antiqua"/>
                <w:i/>
                <w:sz w:val="24"/>
                <w:szCs w:val="24"/>
              </w:rPr>
              <w:t xml:space="preserve"> </w:t>
            </w:r>
            <w:r w:rsidRPr="004A56EC">
              <w:rPr>
                <w:rFonts w:ascii="Book Antiqua" w:hAnsi="Book Antiqua"/>
                <w:i/>
                <w:sz w:val="24"/>
                <w:szCs w:val="24"/>
              </w:rPr>
              <w:t>β-MHC,</w:t>
            </w:r>
            <w:r w:rsidR="00CC6D90" w:rsidRPr="004A56EC">
              <w:rPr>
                <w:rFonts w:ascii="Book Antiqua" w:hAnsi="Book Antiqua"/>
                <w:i/>
                <w:sz w:val="24"/>
                <w:szCs w:val="24"/>
              </w:rPr>
              <w:t xml:space="preserve"> </w:t>
            </w:r>
            <w:r w:rsidRPr="004A56EC">
              <w:rPr>
                <w:rFonts w:ascii="Book Antiqua" w:hAnsi="Book Antiqua"/>
                <w:i/>
                <w:sz w:val="24"/>
                <w:szCs w:val="24"/>
              </w:rPr>
              <w:t>MLC2v,</w:t>
            </w:r>
            <w:r w:rsidR="00CC6D90" w:rsidRPr="004A56EC">
              <w:rPr>
                <w:rFonts w:ascii="Book Antiqua" w:hAnsi="Book Antiqua"/>
                <w:i/>
                <w:sz w:val="24"/>
                <w:szCs w:val="24"/>
              </w:rPr>
              <w:t xml:space="preserve"> </w:t>
            </w:r>
            <w:r w:rsidRPr="004A56EC">
              <w:rPr>
                <w:rFonts w:ascii="Book Antiqua" w:hAnsi="Book Antiqua"/>
                <w:i/>
                <w:sz w:val="24"/>
                <w:szCs w:val="24"/>
              </w:rPr>
              <w:t>KCNA4,</w:t>
            </w:r>
            <w:r w:rsidR="00CC6D90" w:rsidRPr="004A56EC">
              <w:rPr>
                <w:rFonts w:ascii="Book Antiqua" w:hAnsi="Book Antiqua"/>
                <w:i/>
                <w:sz w:val="24"/>
                <w:szCs w:val="24"/>
              </w:rPr>
              <w:t xml:space="preserve"> </w:t>
            </w:r>
            <w:r w:rsidRPr="004A56EC">
              <w:rPr>
                <w:rFonts w:ascii="Book Antiqua" w:hAnsi="Book Antiqua"/>
                <w:i/>
                <w:sz w:val="24"/>
                <w:szCs w:val="24"/>
              </w:rPr>
              <w:t>KCNJ2,</w:t>
            </w:r>
            <w:r w:rsidR="00CC6D90" w:rsidRPr="004A56EC">
              <w:rPr>
                <w:rFonts w:ascii="Book Antiqua" w:hAnsi="Book Antiqua"/>
                <w:i/>
                <w:sz w:val="24"/>
                <w:szCs w:val="24"/>
              </w:rPr>
              <w:t xml:space="preserve"> </w:t>
            </w:r>
            <w:r w:rsidRPr="004A56EC">
              <w:rPr>
                <w:rFonts w:ascii="Book Antiqua" w:hAnsi="Book Antiqua"/>
                <w:i/>
                <w:sz w:val="24"/>
                <w:szCs w:val="24"/>
              </w:rPr>
              <w:t>KCNH2</w:t>
            </w:r>
          </w:p>
        </w:tc>
        <w:tc>
          <w:tcPr>
            <w:tcW w:w="1030" w:type="dxa"/>
            <w:tcBorders>
              <w:top w:val="nil"/>
              <w:left w:val="nil"/>
              <w:bottom w:val="nil"/>
              <w:right w:val="nil"/>
            </w:tcBorders>
          </w:tcPr>
          <w:p w14:paraId="47FF44D4"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4D5"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D6" w14:textId="6EC8F55A"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[35]</w:t>
            </w:r>
          </w:p>
        </w:tc>
      </w:tr>
      <w:tr w:rsidR="0041702B" w:rsidRPr="004A56EC" w14:paraId="47FF44E1" w14:textId="77777777" w:rsidTr="00773BB4">
        <w:tc>
          <w:tcPr>
            <w:tcW w:w="954" w:type="dxa"/>
            <w:tcBorders>
              <w:top w:val="nil"/>
              <w:left w:val="nil"/>
              <w:bottom w:val="nil"/>
              <w:right w:val="nil"/>
            </w:tcBorders>
          </w:tcPr>
          <w:p w14:paraId="47FF44D8" w14:textId="77777777" w:rsidR="00A012C5" w:rsidRPr="004A56EC" w:rsidRDefault="002B3399" w:rsidP="004A56EC">
            <w:pPr>
              <w:adjustRightInd w:val="0"/>
              <w:snapToGrid w:val="0"/>
              <w:spacing w:line="360" w:lineRule="auto"/>
              <w:rPr>
                <w:rFonts w:ascii="Book Antiqua" w:hAnsi="Book Antiqua"/>
                <w:sz w:val="24"/>
                <w:szCs w:val="24"/>
                <w:shd w:val="clear" w:color="auto" w:fill="FFFFFF"/>
              </w:rPr>
            </w:pPr>
            <w:r w:rsidRPr="004A56EC">
              <w:rPr>
                <w:rFonts w:ascii="Book Antiqua" w:hAnsi="Book Antiqua"/>
                <w:sz w:val="24"/>
                <w:szCs w:val="24"/>
                <w:shd w:val="clear" w:color="auto" w:fill="FFFFFF"/>
              </w:rPr>
              <w:lastRenderedPageBreak/>
              <w:t>Hematopoietic cell</w:t>
            </w:r>
          </w:p>
        </w:tc>
        <w:tc>
          <w:tcPr>
            <w:tcW w:w="855" w:type="dxa"/>
            <w:tcBorders>
              <w:top w:val="nil"/>
              <w:left w:val="nil"/>
              <w:bottom w:val="nil"/>
              <w:right w:val="nil"/>
            </w:tcBorders>
          </w:tcPr>
          <w:p w14:paraId="47FF44D9"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DA"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DB"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1318" w:type="dxa"/>
            <w:tcBorders>
              <w:top w:val="nil"/>
              <w:left w:val="nil"/>
              <w:bottom w:val="nil"/>
              <w:right w:val="nil"/>
            </w:tcBorders>
          </w:tcPr>
          <w:p w14:paraId="47FF44DC"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DD"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RUNX1,</w:t>
            </w:r>
            <w:r w:rsidR="00CC6D90" w:rsidRPr="004A56EC">
              <w:rPr>
                <w:rFonts w:ascii="Book Antiqua" w:hAnsi="Book Antiqua"/>
                <w:i/>
                <w:sz w:val="24"/>
                <w:szCs w:val="24"/>
              </w:rPr>
              <w:t xml:space="preserve"> </w:t>
            </w:r>
            <w:r w:rsidRPr="004A56EC">
              <w:rPr>
                <w:rFonts w:ascii="Book Antiqua" w:hAnsi="Book Antiqua"/>
                <w:i/>
                <w:sz w:val="24"/>
                <w:szCs w:val="24"/>
              </w:rPr>
              <w:t>SCL/TAL1</w:t>
            </w:r>
          </w:p>
        </w:tc>
        <w:tc>
          <w:tcPr>
            <w:tcW w:w="1030" w:type="dxa"/>
            <w:tcBorders>
              <w:top w:val="nil"/>
              <w:left w:val="nil"/>
              <w:bottom w:val="nil"/>
              <w:right w:val="nil"/>
            </w:tcBorders>
          </w:tcPr>
          <w:p w14:paraId="47FF44DE"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CD34,</w:t>
            </w:r>
            <w:r w:rsidR="00CC6D90" w:rsidRPr="004A56EC">
              <w:rPr>
                <w:rFonts w:ascii="Book Antiqua" w:hAnsi="Book Antiqua"/>
                <w:sz w:val="24"/>
                <w:szCs w:val="24"/>
              </w:rPr>
              <w:t xml:space="preserve"> </w:t>
            </w:r>
            <w:r w:rsidRPr="004A56EC">
              <w:rPr>
                <w:rFonts w:ascii="Book Antiqua" w:hAnsi="Book Antiqua"/>
                <w:sz w:val="24"/>
                <w:szCs w:val="24"/>
              </w:rPr>
              <w:t>CD43</w:t>
            </w:r>
            <w:r w:rsidR="00CC6D90" w:rsidRPr="004A56EC">
              <w:rPr>
                <w:rFonts w:ascii="Book Antiqua" w:hAnsi="Book Antiqua"/>
                <w:sz w:val="24"/>
                <w:szCs w:val="24"/>
              </w:rPr>
              <w:t xml:space="preserve">, </w:t>
            </w:r>
            <w:r w:rsidRPr="004A56EC">
              <w:rPr>
                <w:rFonts w:ascii="Book Antiqua" w:hAnsi="Book Antiqua"/>
                <w:sz w:val="24"/>
                <w:szCs w:val="24"/>
              </w:rPr>
              <w:t>CD45</w:t>
            </w:r>
          </w:p>
        </w:tc>
        <w:tc>
          <w:tcPr>
            <w:tcW w:w="908" w:type="dxa"/>
            <w:tcBorders>
              <w:top w:val="nil"/>
              <w:left w:val="nil"/>
              <w:bottom w:val="nil"/>
              <w:right w:val="nil"/>
            </w:tcBorders>
          </w:tcPr>
          <w:p w14:paraId="47FF44DF"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E0" w14:textId="5E3AACAE" w:rsidR="00A012C5" w:rsidRPr="004A56EC" w:rsidRDefault="00C43292"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[68]</w:t>
            </w:r>
          </w:p>
        </w:tc>
      </w:tr>
      <w:tr w:rsidR="0041702B" w:rsidRPr="004A56EC" w14:paraId="47FF44EE" w14:textId="77777777" w:rsidTr="00773BB4">
        <w:tc>
          <w:tcPr>
            <w:tcW w:w="954" w:type="dxa"/>
            <w:tcBorders>
              <w:top w:val="nil"/>
              <w:left w:val="nil"/>
              <w:bottom w:val="nil"/>
              <w:right w:val="nil"/>
            </w:tcBorders>
          </w:tcPr>
          <w:p w14:paraId="47FF44E2" w14:textId="77777777" w:rsidR="00A012C5" w:rsidRPr="004A56EC" w:rsidRDefault="002B3399" w:rsidP="004A56EC">
            <w:pPr>
              <w:adjustRightInd w:val="0"/>
              <w:snapToGrid w:val="0"/>
              <w:spacing w:line="360" w:lineRule="auto"/>
              <w:rPr>
                <w:rFonts w:ascii="Book Antiqua" w:eastAsia="宋体" w:hAnsi="Book Antiqua" w:cs="宋体"/>
                <w:color w:val="000000"/>
                <w:sz w:val="24"/>
                <w:szCs w:val="24"/>
              </w:rPr>
            </w:pPr>
            <w:r w:rsidRPr="004A56EC">
              <w:rPr>
                <w:rFonts w:ascii="Book Antiqua" w:hAnsi="Book Antiqua"/>
                <w:color w:val="000000"/>
                <w:sz w:val="24"/>
                <w:szCs w:val="24"/>
              </w:rPr>
              <w:t>T Cell</w:t>
            </w:r>
          </w:p>
          <w:p w14:paraId="47FF44E3" w14:textId="77777777" w:rsidR="00A012C5" w:rsidRPr="004A56EC" w:rsidRDefault="00A012C5" w:rsidP="004A56EC">
            <w:pPr>
              <w:adjustRightInd w:val="0"/>
              <w:snapToGrid w:val="0"/>
              <w:spacing w:line="360" w:lineRule="auto"/>
              <w:rPr>
                <w:rFonts w:ascii="Book Antiqua" w:hAnsi="Book Antiqua"/>
                <w:sz w:val="24"/>
                <w:szCs w:val="24"/>
                <w:shd w:val="clear" w:color="auto" w:fill="FFFFFF"/>
              </w:rPr>
            </w:pPr>
          </w:p>
        </w:tc>
        <w:tc>
          <w:tcPr>
            <w:tcW w:w="855" w:type="dxa"/>
            <w:tcBorders>
              <w:top w:val="nil"/>
              <w:left w:val="nil"/>
              <w:bottom w:val="nil"/>
              <w:right w:val="nil"/>
            </w:tcBorders>
          </w:tcPr>
          <w:p w14:paraId="47FF44E4"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4E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nil"/>
              <w:left w:val="nil"/>
              <w:bottom w:val="nil"/>
              <w:right w:val="nil"/>
            </w:tcBorders>
          </w:tcPr>
          <w:p w14:paraId="47FF44E6"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1318" w:type="dxa"/>
            <w:tcBorders>
              <w:top w:val="nil"/>
              <w:left w:val="nil"/>
              <w:bottom w:val="nil"/>
              <w:right w:val="nil"/>
            </w:tcBorders>
          </w:tcPr>
          <w:p w14:paraId="47FF44E7"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E8" w14:textId="77777777" w:rsidR="00A012C5" w:rsidRPr="004A56EC" w:rsidRDefault="002B3399" w:rsidP="004A56EC">
            <w:pPr>
              <w:adjustRightInd w:val="0"/>
              <w:snapToGrid w:val="0"/>
              <w:spacing w:line="360" w:lineRule="auto"/>
              <w:rPr>
                <w:rFonts w:ascii="Book Antiqua" w:eastAsia="宋体" w:hAnsi="Book Antiqua" w:cs="宋体"/>
                <w:i/>
                <w:color w:val="000000"/>
                <w:sz w:val="24"/>
                <w:szCs w:val="24"/>
              </w:rPr>
            </w:pPr>
            <w:r w:rsidRPr="004A56EC">
              <w:rPr>
                <w:rFonts w:ascii="Book Antiqua" w:hAnsi="Book Antiqua"/>
                <w:i/>
                <w:color w:val="000000"/>
                <w:sz w:val="24"/>
                <w:szCs w:val="24"/>
              </w:rPr>
              <w:t>TRA,</w:t>
            </w:r>
            <w:r w:rsidR="00CC6D90" w:rsidRPr="004A56EC">
              <w:rPr>
                <w:rFonts w:ascii="Book Antiqua" w:hAnsi="Book Antiqua"/>
                <w:i/>
                <w:color w:val="000000"/>
                <w:sz w:val="24"/>
                <w:szCs w:val="24"/>
              </w:rPr>
              <w:t xml:space="preserve"> </w:t>
            </w:r>
            <w:r w:rsidRPr="004A56EC">
              <w:rPr>
                <w:rFonts w:ascii="Book Antiqua" w:hAnsi="Book Antiqua"/>
                <w:i/>
                <w:color w:val="000000"/>
                <w:sz w:val="24"/>
                <w:szCs w:val="24"/>
              </w:rPr>
              <w:t>TRB,</w:t>
            </w:r>
            <w:r w:rsidR="00CC6D90" w:rsidRPr="004A56EC">
              <w:rPr>
                <w:rFonts w:ascii="Book Antiqua" w:hAnsi="Book Antiqua"/>
                <w:i/>
                <w:color w:val="000000"/>
                <w:sz w:val="24"/>
                <w:szCs w:val="24"/>
              </w:rPr>
              <w:t xml:space="preserve"> </w:t>
            </w:r>
            <w:r w:rsidRPr="004A56EC">
              <w:rPr>
                <w:rFonts w:ascii="Book Antiqua" w:hAnsi="Book Antiqua"/>
                <w:i/>
                <w:color w:val="000000"/>
                <w:sz w:val="24"/>
                <w:szCs w:val="24"/>
              </w:rPr>
              <w:t>RAG1,</w:t>
            </w:r>
            <w:r w:rsidR="00CC6D90" w:rsidRPr="004A56EC">
              <w:rPr>
                <w:rFonts w:ascii="Book Antiqua" w:hAnsi="Book Antiqua"/>
                <w:i/>
                <w:color w:val="000000"/>
                <w:sz w:val="24"/>
                <w:szCs w:val="24"/>
              </w:rPr>
              <w:t xml:space="preserve"> </w:t>
            </w:r>
            <w:r w:rsidRPr="004A56EC">
              <w:rPr>
                <w:rFonts w:ascii="Book Antiqua" w:hAnsi="Book Antiqua"/>
                <w:i/>
                <w:color w:val="000000"/>
                <w:sz w:val="24"/>
                <w:szCs w:val="24"/>
              </w:rPr>
              <w:t xml:space="preserve">RAG2 </w:t>
            </w:r>
          </w:p>
          <w:p w14:paraId="47FF44E9" w14:textId="77777777" w:rsidR="00A012C5" w:rsidRPr="004A56EC" w:rsidRDefault="00A012C5" w:rsidP="004A56EC">
            <w:pPr>
              <w:adjustRightInd w:val="0"/>
              <w:snapToGrid w:val="0"/>
              <w:spacing w:line="360" w:lineRule="auto"/>
              <w:rPr>
                <w:rFonts w:ascii="Book Antiqua" w:hAnsi="Book Antiqua"/>
                <w:i/>
                <w:sz w:val="24"/>
                <w:szCs w:val="24"/>
              </w:rPr>
            </w:pPr>
          </w:p>
        </w:tc>
        <w:tc>
          <w:tcPr>
            <w:tcW w:w="1030" w:type="dxa"/>
            <w:tcBorders>
              <w:top w:val="nil"/>
              <w:left w:val="nil"/>
              <w:bottom w:val="nil"/>
              <w:right w:val="nil"/>
            </w:tcBorders>
          </w:tcPr>
          <w:p w14:paraId="47FF44EA" w14:textId="77777777" w:rsidR="00A012C5" w:rsidRPr="004A56EC" w:rsidRDefault="00814D6F" w:rsidP="004A56EC">
            <w:pPr>
              <w:adjustRightInd w:val="0"/>
              <w:snapToGrid w:val="0"/>
              <w:spacing w:line="360" w:lineRule="auto"/>
              <w:rPr>
                <w:rFonts w:ascii="Book Antiqua" w:eastAsia="宋体" w:hAnsi="Book Antiqua" w:cs="宋体"/>
                <w:color w:val="000000"/>
                <w:sz w:val="24"/>
                <w:szCs w:val="24"/>
              </w:rPr>
            </w:pPr>
            <w:r w:rsidRPr="004A56EC">
              <w:rPr>
                <w:rFonts w:ascii="Book Antiqua" w:hAnsi="Book Antiqua"/>
                <w:color w:val="000000"/>
                <w:sz w:val="24"/>
                <w:szCs w:val="24"/>
              </w:rPr>
              <w:t>CD8ab,</w:t>
            </w:r>
            <w:r w:rsidR="00CC6D90" w:rsidRPr="004A56EC">
              <w:rPr>
                <w:rFonts w:ascii="Book Antiqua" w:hAnsi="Book Antiqua"/>
                <w:color w:val="000000"/>
                <w:sz w:val="24"/>
                <w:szCs w:val="24"/>
              </w:rPr>
              <w:t xml:space="preserve"> </w:t>
            </w:r>
            <w:r w:rsidRPr="004A56EC">
              <w:rPr>
                <w:rFonts w:ascii="Book Antiqua" w:hAnsi="Book Antiqua"/>
                <w:color w:val="000000"/>
                <w:sz w:val="24"/>
                <w:szCs w:val="24"/>
              </w:rPr>
              <w:t>LMP2,</w:t>
            </w:r>
            <w:r w:rsidR="00CC6D90" w:rsidRPr="004A56EC">
              <w:rPr>
                <w:rFonts w:ascii="Book Antiqua" w:hAnsi="Book Antiqua"/>
                <w:color w:val="000000"/>
                <w:sz w:val="24"/>
                <w:szCs w:val="24"/>
              </w:rPr>
              <w:t xml:space="preserve"> </w:t>
            </w:r>
            <w:r w:rsidR="008644EF" w:rsidRPr="004A56EC">
              <w:rPr>
                <w:rFonts w:ascii="Book Antiqua" w:hAnsi="Book Antiqua"/>
                <w:color w:val="000000"/>
                <w:sz w:val="24"/>
                <w:szCs w:val="24"/>
              </w:rPr>
              <w:t>TCR,</w:t>
            </w:r>
            <w:r w:rsidR="00CC6D90" w:rsidRPr="004A56EC">
              <w:rPr>
                <w:rFonts w:ascii="Book Antiqua" w:hAnsi="Book Antiqua"/>
                <w:color w:val="000000"/>
                <w:sz w:val="24"/>
                <w:szCs w:val="24"/>
              </w:rPr>
              <w:t xml:space="preserve"> </w:t>
            </w:r>
            <w:r w:rsidR="002B3399" w:rsidRPr="004A56EC">
              <w:rPr>
                <w:rFonts w:ascii="Book Antiqua" w:hAnsi="Book Antiqua"/>
                <w:color w:val="000000"/>
                <w:sz w:val="24"/>
                <w:szCs w:val="24"/>
              </w:rPr>
              <w:t>TCRab-CD3</w:t>
            </w:r>
          </w:p>
          <w:p w14:paraId="47FF44EB" w14:textId="77777777" w:rsidR="00A012C5" w:rsidRPr="004A56EC" w:rsidRDefault="00A012C5" w:rsidP="004A56EC">
            <w:pPr>
              <w:adjustRightInd w:val="0"/>
              <w:snapToGrid w:val="0"/>
              <w:spacing w:line="360" w:lineRule="auto"/>
              <w:rPr>
                <w:rFonts w:ascii="Book Antiqua" w:hAnsi="Book Antiqua"/>
                <w:sz w:val="24"/>
                <w:szCs w:val="24"/>
              </w:rPr>
            </w:pPr>
          </w:p>
        </w:tc>
        <w:tc>
          <w:tcPr>
            <w:tcW w:w="908" w:type="dxa"/>
            <w:tcBorders>
              <w:top w:val="nil"/>
              <w:left w:val="nil"/>
              <w:bottom w:val="nil"/>
              <w:right w:val="nil"/>
            </w:tcBorders>
          </w:tcPr>
          <w:p w14:paraId="47FF44EC"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4ED" w14:textId="50119628" w:rsidR="00A012C5" w:rsidRPr="004A56EC" w:rsidRDefault="00C43292"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[69]</w:t>
            </w:r>
          </w:p>
        </w:tc>
      </w:tr>
      <w:tr w:rsidR="0041702B" w:rsidRPr="004A56EC" w14:paraId="47FF44F9" w14:textId="77777777" w:rsidTr="00773BB4">
        <w:tc>
          <w:tcPr>
            <w:tcW w:w="954" w:type="dxa"/>
            <w:tcBorders>
              <w:top w:val="nil"/>
              <w:left w:val="nil"/>
              <w:bottom w:val="nil"/>
              <w:right w:val="nil"/>
            </w:tcBorders>
          </w:tcPr>
          <w:p w14:paraId="47FF44EF"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Macrophage</w:t>
            </w:r>
          </w:p>
        </w:tc>
        <w:tc>
          <w:tcPr>
            <w:tcW w:w="855" w:type="dxa"/>
            <w:tcBorders>
              <w:top w:val="nil"/>
              <w:left w:val="nil"/>
              <w:bottom w:val="nil"/>
              <w:right w:val="nil"/>
            </w:tcBorders>
          </w:tcPr>
          <w:p w14:paraId="47FF44F0"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F1"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F2"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 attachment plate</w:t>
            </w:r>
          </w:p>
        </w:tc>
        <w:tc>
          <w:tcPr>
            <w:tcW w:w="1318" w:type="dxa"/>
            <w:tcBorders>
              <w:top w:val="nil"/>
              <w:left w:val="nil"/>
              <w:bottom w:val="nil"/>
              <w:right w:val="nil"/>
            </w:tcBorders>
          </w:tcPr>
          <w:p w14:paraId="47FF44F3" w14:textId="77777777" w:rsidR="00A012C5"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F4"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i/>
                <w:sz w:val="24"/>
                <w:szCs w:val="24"/>
              </w:rPr>
              <w:t>MAF,</w:t>
            </w:r>
            <w:r w:rsidR="00CC6D90" w:rsidRPr="004A56EC">
              <w:rPr>
                <w:rFonts w:ascii="Book Antiqua" w:hAnsi="Book Antiqua"/>
                <w:i/>
                <w:sz w:val="24"/>
                <w:szCs w:val="24"/>
              </w:rPr>
              <w:t xml:space="preserve"> CSFR1, </w:t>
            </w:r>
            <w:r w:rsidRPr="004A56EC">
              <w:rPr>
                <w:rFonts w:ascii="Book Antiqua" w:hAnsi="Book Antiqua"/>
                <w:i/>
                <w:sz w:val="24"/>
                <w:szCs w:val="24"/>
              </w:rPr>
              <w:t>FLT3,</w:t>
            </w:r>
            <w:r w:rsidR="00CC6D90" w:rsidRPr="004A56EC">
              <w:rPr>
                <w:rFonts w:ascii="Book Antiqua" w:hAnsi="Book Antiqua"/>
                <w:i/>
                <w:sz w:val="24"/>
                <w:szCs w:val="24"/>
              </w:rPr>
              <w:t xml:space="preserve"> </w:t>
            </w:r>
            <w:r w:rsidRPr="004A56EC">
              <w:rPr>
                <w:rFonts w:ascii="Book Antiqua" w:hAnsi="Book Antiqua"/>
                <w:i/>
                <w:sz w:val="24"/>
                <w:szCs w:val="24"/>
              </w:rPr>
              <w:t>CCR2</w:t>
            </w:r>
          </w:p>
        </w:tc>
        <w:tc>
          <w:tcPr>
            <w:tcW w:w="1030" w:type="dxa"/>
            <w:tcBorders>
              <w:top w:val="nil"/>
              <w:left w:val="nil"/>
              <w:bottom w:val="nil"/>
              <w:right w:val="nil"/>
            </w:tcBorders>
          </w:tcPr>
          <w:p w14:paraId="47FF44F5" w14:textId="77777777" w:rsidR="00A012C5"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CD14,</w:t>
            </w:r>
            <w:r w:rsidR="00CC6D90" w:rsidRPr="004A56EC">
              <w:rPr>
                <w:rFonts w:ascii="Book Antiqua" w:hAnsi="Book Antiqua"/>
                <w:sz w:val="24"/>
                <w:szCs w:val="24"/>
              </w:rPr>
              <w:t xml:space="preserve"> </w:t>
            </w:r>
            <w:r w:rsidRPr="004A56EC">
              <w:rPr>
                <w:rFonts w:ascii="Book Antiqua" w:hAnsi="Book Antiqua"/>
                <w:sz w:val="24"/>
                <w:szCs w:val="24"/>
              </w:rPr>
              <w:t>CD45</w:t>
            </w:r>
            <w:r w:rsidR="00CC6D90" w:rsidRPr="004A56EC">
              <w:rPr>
                <w:rFonts w:ascii="Book Antiqua" w:hAnsi="Book Antiqua"/>
                <w:sz w:val="24"/>
                <w:szCs w:val="24"/>
              </w:rPr>
              <w:t xml:space="preserve">, </w:t>
            </w:r>
            <w:r w:rsidRPr="004A56EC">
              <w:rPr>
                <w:rFonts w:ascii="Book Antiqua" w:hAnsi="Book Antiqua"/>
                <w:sz w:val="24"/>
                <w:szCs w:val="24"/>
              </w:rPr>
              <w:t>CD11b,</w:t>
            </w:r>
            <w:r w:rsidR="00CC6D90" w:rsidRPr="004A56EC">
              <w:rPr>
                <w:rFonts w:ascii="Book Antiqua" w:hAnsi="Book Antiqua"/>
                <w:sz w:val="24"/>
                <w:szCs w:val="24"/>
              </w:rPr>
              <w:t xml:space="preserve"> </w:t>
            </w:r>
            <w:r w:rsidRPr="004A56EC">
              <w:rPr>
                <w:rFonts w:ascii="Book Antiqua" w:hAnsi="Book Antiqua"/>
                <w:sz w:val="24"/>
                <w:szCs w:val="24"/>
              </w:rPr>
              <w:t>CD16</w:t>
            </w:r>
            <w:r w:rsidR="00CC6D90" w:rsidRPr="004A56EC">
              <w:rPr>
                <w:rFonts w:ascii="Book Antiqua" w:hAnsi="Book Antiqua"/>
                <w:sz w:val="24"/>
                <w:szCs w:val="24"/>
              </w:rPr>
              <w:t xml:space="preserve">, </w:t>
            </w:r>
            <w:r w:rsidRPr="004A56EC">
              <w:rPr>
                <w:rFonts w:ascii="Book Antiqua" w:hAnsi="Book Antiqua"/>
                <w:sz w:val="24"/>
                <w:szCs w:val="24"/>
              </w:rPr>
              <w:t>TNF-α</w:t>
            </w:r>
          </w:p>
          <w:p w14:paraId="47FF44F6" w14:textId="77777777" w:rsidR="00A012C5" w:rsidRPr="004A56EC" w:rsidRDefault="00A012C5" w:rsidP="004A56EC">
            <w:pPr>
              <w:adjustRightInd w:val="0"/>
              <w:snapToGrid w:val="0"/>
              <w:spacing w:line="360" w:lineRule="auto"/>
              <w:rPr>
                <w:rFonts w:ascii="Book Antiqua" w:hAnsi="Book Antiqua"/>
                <w:sz w:val="24"/>
                <w:szCs w:val="24"/>
              </w:rPr>
            </w:pPr>
          </w:p>
        </w:tc>
        <w:tc>
          <w:tcPr>
            <w:tcW w:w="908" w:type="dxa"/>
            <w:tcBorders>
              <w:top w:val="nil"/>
              <w:left w:val="nil"/>
              <w:bottom w:val="nil"/>
              <w:right w:val="nil"/>
            </w:tcBorders>
          </w:tcPr>
          <w:p w14:paraId="47FF44F7" w14:textId="77777777" w:rsidR="00A012C5"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4F8" w14:textId="76432033" w:rsidR="00A012C5"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[11]</w:t>
            </w:r>
          </w:p>
        </w:tc>
      </w:tr>
      <w:tr w:rsidR="00B726FB" w:rsidRPr="004A56EC" w14:paraId="47FF4503" w14:textId="77777777" w:rsidTr="00773BB4">
        <w:tc>
          <w:tcPr>
            <w:tcW w:w="954" w:type="dxa"/>
            <w:tcBorders>
              <w:top w:val="nil"/>
              <w:left w:val="nil"/>
              <w:bottom w:val="nil"/>
              <w:right w:val="nil"/>
            </w:tcBorders>
          </w:tcPr>
          <w:p w14:paraId="47FF44FA"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Liver sinusoidal endothelial cell</w:t>
            </w:r>
          </w:p>
        </w:tc>
        <w:tc>
          <w:tcPr>
            <w:tcW w:w="855" w:type="dxa"/>
            <w:tcBorders>
              <w:top w:val="nil"/>
              <w:left w:val="nil"/>
              <w:bottom w:val="nil"/>
              <w:right w:val="nil"/>
            </w:tcBorders>
          </w:tcPr>
          <w:p w14:paraId="47FF44FB"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EB</w:t>
            </w:r>
          </w:p>
        </w:tc>
        <w:tc>
          <w:tcPr>
            <w:tcW w:w="426" w:type="dxa"/>
            <w:tcBorders>
              <w:top w:val="nil"/>
              <w:left w:val="nil"/>
              <w:bottom w:val="nil"/>
              <w:right w:val="nil"/>
            </w:tcBorders>
          </w:tcPr>
          <w:p w14:paraId="47FF44FC"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4FD"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Low-cluster plate</w:t>
            </w:r>
          </w:p>
        </w:tc>
        <w:tc>
          <w:tcPr>
            <w:tcW w:w="1318" w:type="dxa"/>
            <w:tcBorders>
              <w:top w:val="nil"/>
              <w:left w:val="nil"/>
              <w:bottom w:val="nil"/>
              <w:right w:val="nil"/>
            </w:tcBorders>
          </w:tcPr>
          <w:p w14:paraId="47FF44FE"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4FF"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CD31,</w:t>
            </w:r>
            <w:r w:rsidR="00CC6D90" w:rsidRPr="004A56EC">
              <w:rPr>
                <w:rFonts w:ascii="Book Antiqua" w:hAnsi="Book Antiqua"/>
                <w:i/>
                <w:sz w:val="24"/>
                <w:szCs w:val="24"/>
              </w:rPr>
              <w:t xml:space="preserve"> </w:t>
            </w:r>
            <w:r w:rsidRPr="004A56EC">
              <w:rPr>
                <w:rFonts w:ascii="Book Antiqua" w:hAnsi="Book Antiqua"/>
                <w:i/>
                <w:sz w:val="24"/>
                <w:szCs w:val="24"/>
              </w:rPr>
              <w:t>CDH5,</w:t>
            </w:r>
            <w:r w:rsidR="00CC6D90" w:rsidRPr="004A56EC">
              <w:rPr>
                <w:rFonts w:ascii="Book Antiqua" w:hAnsi="Book Antiqua"/>
                <w:i/>
                <w:sz w:val="24"/>
                <w:szCs w:val="24"/>
              </w:rPr>
              <w:t xml:space="preserve"> </w:t>
            </w:r>
            <w:r w:rsidRPr="004A56EC">
              <w:rPr>
                <w:rFonts w:ascii="Book Antiqua" w:hAnsi="Book Antiqua"/>
                <w:i/>
                <w:sz w:val="24"/>
                <w:szCs w:val="24"/>
              </w:rPr>
              <w:t>CD34,</w:t>
            </w:r>
            <w:r w:rsidR="00CC6D90" w:rsidRPr="004A56EC">
              <w:rPr>
                <w:rFonts w:ascii="Book Antiqua" w:hAnsi="Book Antiqua"/>
                <w:i/>
                <w:sz w:val="24"/>
                <w:szCs w:val="24"/>
              </w:rPr>
              <w:t xml:space="preserve"> </w:t>
            </w:r>
            <w:r w:rsidRPr="004A56EC">
              <w:rPr>
                <w:rFonts w:ascii="Book Antiqua" w:hAnsi="Book Antiqua"/>
                <w:i/>
                <w:sz w:val="24"/>
                <w:szCs w:val="24"/>
              </w:rPr>
              <w:t>F8,</w:t>
            </w:r>
            <w:r w:rsidR="00CC6D90" w:rsidRPr="004A56EC">
              <w:rPr>
                <w:rFonts w:ascii="Book Antiqua" w:hAnsi="Book Antiqua"/>
                <w:i/>
                <w:sz w:val="24"/>
                <w:szCs w:val="24"/>
              </w:rPr>
              <w:t xml:space="preserve"> </w:t>
            </w:r>
            <w:r w:rsidRPr="004A56EC">
              <w:rPr>
                <w:rFonts w:ascii="Book Antiqua" w:hAnsi="Book Antiqua"/>
                <w:i/>
                <w:sz w:val="24"/>
                <w:szCs w:val="24"/>
              </w:rPr>
              <w:t>STAB2,</w:t>
            </w:r>
            <w:r w:rsidR="00CC6D90" w:rsidRPr="004A56EC">
              <w:rPr>
                <w:rFonts w:ascii="Book Antiqua" w:hAnsi="Book Antiqua"/>
                <w:i/>
                <w:sz w:val="24"/>
                <w:szCs w:val="24"/>
              </w:rPr>
              <w:t xml:space="preserve"> </w:t>
            </w:r>
            <w:r w:rsidRPr="004A56EC">
              <w:rPr>
                <w:rFonts w:ascii="Book Antiqua" w:hAnsi="Book Antiqua"/>
                <w:i/>
                <w:sz w:val="24"/>
                <w:szCs w:val="24"/>
              </w:rPr>
              <w:t>LYVE1,</w:t>
            </w:r>
            <w:r w:rsidR="00CC6D90" w:rsidRPr="004A56EC">
              <w:rPr>
                <w:rFonts w:ascii="Book Antiqua" w:hAnsi="Book Antiqua"/>
                <w:i/>
                <w:sz w:val="24"/>
                <w:szCs w:val="24"/>
              </w:rPr>
              <w:t xml:space="preserve"> </w:t>
            </w:r>
            <w:r w:rsidRPr="004A56EC">
              <w:rPr>
                <w:rFonts w:ascii="Book Antiqua" w:hAnsi="Book Antiqua"/>
                <w:i/>
                <w:sz w:val="24"/>
                <w:szCs w:val="24"/>
              </w:rPr>
              <w:t>FLK1,</w:t>
            </w:r>
            <w:r w:rsidR="00CC6D90" w:rsidRPr="004A56EC">
              <w:rPr>
                <w:rFonts w:ascii="Book Antiqua" w:hAnsi="Book Antiqua"/>
                <w:i/>
                <w:sz w:val="24"/>
                <w:szCs w:val="24"/>
              </w:rPr>
              <w:t xml:space="preserve"> </w:t>
            </w:r>
            <w:r w:rsidRPr="004A56EC">
              <w:rPr>
                <w:rFonts w:ascii="Book Antiqua" w:hAnsi="Book Antiqua"/>
                <w:i/>
                <w:sz w:val="24"/>
                <w:szCs w:val="24"/>
              </w:rPr>
              <w:t>FLT4,</w:t>
            </w:r>
            <w:r w:rsidR="00CC6D90" w:rsidRPr="004A56EC">
              <w:rPr>
                <w:rFonts w:ascii="Book Antiqua" w:hAnsi="Book Antiqua"/>
                <w:i/>
                <w:sz w:val="24"/>
                <w:szCs w:val="24"/>
              </w:rPr>
              <w:t xml:space="preserve"> </w:t>
            </w:r>
            <w:r w:rsidRPr="004A56EC">
              <w:rPr>
                <w:rFonts w:ascii="Book Antiqua" w:hAnsi="Book Antiqua"/>
                <w:i/>
                <w:sz w:val="24"/>
                <w:szCs w:val="24"/>
              </w:rPr>
              <w:t>FCGR2B</w:t>
            </w:r>
          </w:p>
        </w:tc>
        <w:tc>
          <w:tcPr>
            <w:tcW w:w="1030" w:type="dxa"/>
            <w:tcBorders>
              <w:top w:val="nil"/>
              <w:left w:val="nil"/>
              <w:bottom w:val="nil"/>
              <w:right w:val="nil"/>
            </w:tcBorders>
          </w:tcPr>
          <w:p w14:paraId="47FF4500"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908" w:type="dxa"/>
            <w:tcBorders>
              <w:top w:val="nil"/>
              <w:left w:val="nil"/>
              <w:bottom w:val="nil"/>
              <w:right w:val="nil"/>
            </w:tcBorders>
          </w:tcPr>
          <w:p w14:paraId="47FF4501"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nil"/>
              <w:right w:val="nil"/>
            </w:tcBorders>
          </w:tcPr>
          <w:p w14:paraId="47FF4502" w14:textId="3F3F3334" w:rsidR="00B726FB" w:rsidRPr="004A56EC" w:rsidRDefault="001C131A"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[55]</w:t>
            </w:r>
          </w:p>
        </w:tc>
      </w:tr>
      <w:tr w:rsidR="00B726FB" w:rsidRPr="004A56EC" w14:paraId="47FF450D" w14:textId="77777777" w:rsidTr="00773BB4">
        <w:tc>
          <w:tcPr>
            <w:tcW w:w="954" w:type="dxa"/>
            <w:tcBorders>
              <w:top w:val="nil"/>
              <w:left w:val="nil"/>
              <w:bottom w:val="nil"/>
              <w:right w:val="nil"/>
            </w:tcBorders>
          </w:tcPr>
          <w:p w14:paraId="47FF4504"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Platelet</w:t>
            </w:r>
          </w:p>
        </w:tc>
        <w:tc>
          <w:tcPr>
            <w:tcW w:w="855" w:type="dxa"/>
            <w:tcBorders>
              <w:top w:val="nil"/>
              <w:left w:val="nil"/>
              <w:bottom w:val="nil"/>
              <w:right w:val="nil"/>
            </w:tcBorders>
          </w:tcPr>
          <w:p w14:paraId="47FF4505"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nil"/>
              <w:right w:val="nil"/>
            </w:tcBorders>
          </w:tcPr>
          <w:p w14:paraId="47FF4506"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3D</w:t>
            </w:r>
          </w:p>
        </w:tc>
        <w:tc>
          <w:tcPr>
            <w:tcW w:w="1275" w:type="dxa"/>
            <w:tcBorders>
              <w:top w:val="nil"/>
              <w:left w:val="nil"/>
              <w:bottom w:val="nil"/>
              <w:right w:val="nil"/>
            </w:tcBorders>
          </w:tcPr>
          <w:p w14:paraId="47FF4507"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 xml:space="preserve">Ultra-low attachment plate </w:t>
            </w:r>
          </w:p>
        </w:tc>
        <w:tc>
          <w:tcPr>
            <w:tcW w:w="1318" w:type="dxa"/>
            <w:tcBorders>
              <w:top w:val="nil"/>
              <w:left w:val="nil"/>
              <w:bottom w:val="nil"/>
              <w:right w:val="nil"/>
            </w:tcBorders>
          </w:tcPr>
          <w:p w14:paraId="47FF4508"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nil"/>
              <w:right w:val="nil"/>
            </w:tcBorders>
          </w:tcPr>
          <w:p w14:paraId="47FF4509"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CD41a,</w:t>
            </w:r>
            <w:r w:rsidR="00CC6D90" w:rsidRPr="004A56EC">
              <w:rPr>
                <w:rFonts w:ascii="Book Antiqua" w:hAnsi="Book Antiqua"/>
                <w:i/>
                <w:sz w:val="24"/>
                <w:szCs w:val="24"/>
              </w:rPr>
              <w:t xml:space="preserve"> </w:t>
            </w:r>
            <w:r w:rsidRPr="004A56EC">
              <w:rPr>
                <w:rFonts w:ascii="Book Antiqua" w:hAnsi="Book Antiqua"/>
                <w:i/>
                <w:sz w:val="24"/>
                <w:szCs w:val="24"/>
              </w:rPr>
              <w:t>CD13,</w:t>
            </w:r>
            <w:r w:rsidR="00CC6D90" w:rsidRPr="004A56EC">
              <w:rPr>
                <w:rFonts w:ascii="Book Antiqua" w:hAnsi="Book Antiqua"/>
                <w:i/>
                <w:sz w:val="24"/>
                <w:szCs w:val="24"/>
              </w:rPr>
              <w:t xml:space="preserve"> </w:t>
            </w:r>
            <w:r w:rsidRPr="004A56EC">
              <w:rPr>
                <w:rFonts w:ascii="Book Antiqua" w:hAnsi="Book Antiqua"/>
                <w:i/>
                <w:sz w:val="24"/>
                <w:szCs w:val="24"/>
              </w:rPr>
              <w:t>CD42b,</w:t>
            </w:r>
            <w:r w:rsidR="00CC6D90" w:rsidRPr="004A56EC">
              <w:rPr>
                <w:rFonts w:ascii="Book Antiqua" w:hAnsi="Book Antiqua"/>
                <w:i/>
                <w:sz w:val="24"/>
                <w:szCs w:val="24"/>
              </w:rPr>
              <w:t xml:space="preserve"> </w:t>
            </w:r>
            <w:r w:rsidRPr="004A56EC">
              <w:rPr>
                <w:rFonts w:ascii="Book Antiqua" w:hAnsi="Book Antiqua"/>
                <w:i/>
                <w:sz w:val="24"/>
                <w:szCs w:val="24"/>
              </w:rPr>
              <w:t>CD31,</w:t>
            </w:r>
            <w:r w:rsidR="00CC6D90" w:rsidRPr="004A56EC">
              <w:rPr>
                <w:rFonts w:ascii="Book Antiqua" w:hAnsi="Book Antiqua"/>
                <w:i/>
                <w:sz w:val="24"/>
                <w:szCs w:val="24"/>
              </w:rPr>
              <w:t xml:space="preserve"> </w:t>
            </w:r>
            <w:r w:rsidRPr="004A56EC">
              <w:rPr>
                <w:rFonts w:ascii="Book Antiqua" w:hAnsi="Book Antiqua"/>
                <w:i/>
                <w:sz w:val="24"/>
                <w:szCs w:val="24"/>
              </w:rPr>
              <w:t>CD34,</w:t>
            </w:r>
            <w:r w:rsidR="00CC6D90" w:rsidRPr="004A56EC">
              <w:rPr>
                <w:rFonts w:ascii="Book Antiqua" w:hAnsi="Book Antiqua"/>
                <w:i/>
                <w:sz w:val="24"/>
                <w:szCs w:val="24"/>
              </w:rPr>
              <w:t xml:space="preserve"> </w:t>
            </w:r>
            <w:r w:rsidRPr="004A56EC">
              <w:rPr>
                <w:rFonts w:ascii="Book Antiqua" w:hAnsi="Book Antiqua"/>
                <w:i/>
                <w:sz w:val="24"/>
                <w:szCs w:val="24"/>
              </w:rPr>
              <w:t>CD43,</w:t>
            </w:r>
            <w:r w:rsidR="00CC6D90" w:rsidRPr="004A56EC">
              <w:rPr>
                <w:rFonts w:ascii="Book Antiqua" w:hAnsi="Book Antiqua"/>
                <w:i/>
                <w:sz w:val="24"/>
                <w:szCs w:val="24"/>
              </w:rPr>
              <w:t xml:space="preserve"> </w:t>
            </w:r>
            <w:r w:rsidRPr="004A56EC">
              <w:rPr>
                <w:rFonts w:ascii="Book Antiqua" w:hAnsi="Book Antiqua"/>
                <w:i/>
                <w:sz w:val="24"/>
                <w:szCs w:val="24"/>
              </w:rPr>
              <w:t>CD41b</w:t>
            </w:r>
          </w:p>
        </w:tc>
        <w:tc>
          <w:tcPr>
            <w:tcW w:w="1030" w:type="dxa"/>
            <w:tcBorders>
              <w:top w:val="nil"/>
              <w:left w:val="nil"/>
              <w:bottom w:val="nil"/>
              <w:right w:val="nil"/>
            </w:tcBorders>
          </w:tcPr>
          <w:p w14:paraId="47FF450A" w14:textId="77777777" w:rsidR="00B726FB" w:rsidRPr="004A56EC" w:rsidRDefault="00814D6F"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Thrombospondin</w:t>
            </w:r>
            <w:r w:rsidR="002B3399" w:rsidRPr="004A56EC">
              <w:rPr>
                <w:rFonts w:ascii="Book Antiqua" w:hAnsi="Book Antiqua"/>
                <w:sz w:val="24"/>
                <w:szCs w:val="24"/>
              </w:rPr>
              <w:t>4,</w:t>
            </w:r>
            <w:r w:rsidR="00CC6D90" w:rsidRPr="004A56EC">
              <w:rPr>
                <w:rFonts w:ascii="Book Antiqua" w:hAnsi="Book Antiqua"/>
                <w:sz w:val="24"/>
                <w:szCs w:val="24"/>
              </w:rPr>
              <w:t xml:space="preserve"> </w:t>
            </w:r>
            <w:r w:rsidR="00E43186" w:rsidRPr="004A56EC">
              <w:rPr>
                <w:rFonts w:ascii="Book Antiqua" w:hAnsi="Book Antiqua"/>
                <w:sz w:val="24"/>
                <w:szCs w:val="24"/>
              </w:rPr>
              <w:t>P</w:t>
            </w:r>
            <w:r w:rsidR="00CC6D90" w:rsidRPr="004A56EC">
              <w:rPr>
                <w:rFonts w:ascii="Book Antiqua" w:hAnsi="Book Antiqua"/>
                <w:sz w:val="24"/>
                <w:szCs w:val="24"/>
              </w:rPr>
              <w:t xml:space="preserve">latelet </w:t>
            </w:r>
            <w:r w:rsidR="002B3399" w:rsidRPr="004A56EC">
              <w:rPr>
                <w:rFonts w:ascii="Book Antiqua" w:hAnsi="Book Antiqua"/>
                <w:sz w:val="24"/>
                <w:szCs w:val="24"/>
              </w:rPr>
              <w:t>factor 4</w:t>
            </w:r>
          </w:p>
        </w:tc>
        <w:tc>
          <w:tcPr>
            <w:tcW w:w="908" w:type="dxa"/>
            <w:tcBorders>
              <w:top w:val="nil"/>
              <w:left w:val="nil"/>
              <w:bottom w:val="nil"/>
              <w:right w:val="nil"/>
            </w:tcBorders>
          </w:tcPr>
          <w:p w14:paraId="47FF450B"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vivo</w:t>
            </w:r>
          </w:p>
        </w:tc>
        <w:tc>
          <w:tcPr>
            <w:tcW w:w="724" w:type="dxa"/>
            <w:tcBorders>
              <w:top w:val="nil"/>
              <w:left w:val="nil"/>
              <w:bottom w:val="nil"/>
              <w:right w:val="nil"/>
            </w:tcBorders>
          </w:tcPr>
          <w:p w14:paraId="47FF450C" w14:textId="4AC3E215" w:rsidR="00B726FB"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[49]</w:t>
            </w:r>
          </w:p>
        </w:tc>
      </w:tr>
      <w:tr w:rsidR="00B726FB" w:rsidRPr="004A56EC" w14:paraId="47FF4517" w14:textId="77777777" w:rsidTr="00773BB4">
        <w:tc>
          <w:tcPr>
            <w:tcW w:w="954" w:type="dxa"/>
            <w:tcBorders>
              <w:top w:val="nil"/>
              <w:left w:val="nil"/>
              <w:bottom w:val="single" w:sz="4" w:space="0" w:color="auto"/>
              <w:right w:val="nil"/>
            </w:tcBorders>
          </w:tcPr>
          <w:p w14:paraId="47FF450E"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Mesenchymal cell</w:t>
            </w:r>
          </w:p>
        </w:tc>
        <w:tc>
          <w:tcPr>
            <w:tcW w:w="855" w:type="dxa"/>
            <w:tcBorders>
              <w:top w:val="nil"/>
              <w:left w:val="nil"/>
              <w:bottom w:val="single" w:sz="4" w:space="0" w:color="auto"/>
              <w:right w:val="nil"/>
            </w:tcBorders>
          </w:tcPr>
          <w:p w14:paraId="47FF450F"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426" w:type="dxa"/>
            <w:tcBorders>
              <w:top w:val="nil"/>
              <w:left w:val="nil"/>
              <w:bottom w:val="single" w:sz="4" w:space="0" w:color="auto"/>
              <w:right w:val="nil"/>
            </w:tcBorders>
          </w:tcPr>
          <w:p w14:paraId="47FF4510" w14:textId="77777777" w:rsidR="00B726FB" w:rsidRPr="004A56EC" w:rsidRDefault="002B3399"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2D</w:t>
            </w:r>
          </w:p>
        </w:tc>
        <w:tc>
          <w:tcPr>
            <w:tcW w:w="1275" w:type="dxa"/>
            <w:tcBorders>
              <w:top w:val="nil"/>
              <w:left w:val="nil"/>
              <w:bottom w:val="single" w:sz="4" w:space="0" w:color="auto"/>
              <w:right w:val="nil"/>
            </w:tcBorders>
          </w:tcPr>
          <w:p w14:paraId="47FF4511" w14:textId="77777777" w:rsidR="00B726FB" w:rsidRPr="004A56EC" w:rsidRDefault="002B3399" w:rsidP="004A56EC">
            <w:pPr>
              <w:adjustRightInd w:val="0"/>
              <w:snapToGrid w:val="0"/>
              <w:spacing w:line="360" w:lineRule="auto"/>
              <w:rPr>
                <w:rFonts w:ascii="Book Antiqua" w:hAnsi="Book Antiqua"/>
                <w:sz w:val="24"/>
                <w:szCs w:val="24"/>
              </w:rPr>
            </w:pPr>
            <w:proofErr w:type="spellStart"/>
            <w:r w:rsidRPr="004A56EC">
              <w:rPr>
                <w:rFonts w:ascii="Book Antiqua" w:hAnsi="Book Antiqua"/>
                <w:sz w:val="24"/>
                <w:szCs w:val="24"/>
              </w:rPr>
              <w:t>Matrigel</w:t>
            </w:r>
            <w:proofErr w:type="spellEnd"/>
          </w:p>
        </w:tc>
        <w:tc>
          <w:tcPr>
            <w:tcW w:w="1318" w:type="dxa"/>
            <w:tcBorders>
              <w:top w:val="nil"/>
              <w:left w:val="nil"/>
              <w:bottom w:val="single" w:sz="4" w:space="0" w:color="auto"/>
              <w:right w:val="nil"/>
            </w:tcBorders>
          </w:tcPr>
          <w:p w14:paraId="47FF4512"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w:t>
            </w:r>
          </w:p>
        </w:tc>
        <w:tc>
          <w:tcPr>
            <w:tcW w:w="2472" w:type="dxa"/>
            <w:tcBorders>
              <w:top w:val="nil"/>
              <w:left w:val="nil"/>
              <w:bottom w:val="single" w:sz="4" w:space="0" w:color="auto"/>
              <w:right w:val="nil"/>
            </w:tcBorders>
          </w:tcPr>
          <w:p w14:paraId="47FF4513"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CD146,</w:t>
            </w:r>
            <w:r w:rsidR="00CC6D90" w:rsidRPr="004A56EC">
              <w:rPr>
                <w:rFonts w:ascii="Book Antiqua" w:hAnsi="Book Antiqua"/>
                <w:i/>
                <w:sz w:val="24"/>
                <w:szCs w:val="24"/>
              </w:rPr>
              <w:t xml:space="preserve"> </w:t>
            </w:r>
            <w:r w:rsidRPr="004A56EC">
              <w:rPr>
                <w:rFonts w:ascii="Book Antiqua" w:hAnsi="Book Antiqua"/>
                <w:i/>
                <w:sz w:val="24"/>
                <w:szCs w:val="24"/>
              </w:rPr>
              <w:t>CD73,</w:t>
            </w:r>
            <w:r w:rsidR="00CC6D90" w:rsidRPr="004A56EC">
              <w:rPr>
                <w:rFonts w:ascii="Book Antiqua" w:hAnsi="Book Antiqua"/>
                <w:i/>
                <w:sz w:val="24"/>
                <w:szCs w:val="24"/>
              </w:rPr>
              <w:t xml:space="preserve"> </w:t>
            </w:r>
            <w:r w:rsidRPr="004A56EC">
              <w:rPr>
                <w:rFonts w:ascii="Book Antiqua" w:hAnsi="Book Antiqua"/>
                <w:i/>
                <w:sz w:val="24"/>
                <w:szCs w:val="24"/>
              </w:rPr>
              <w:t>CD140a,</w:t>
            </w:r>
            <w:r w:rsidR="00CC6D90" w:rsidRPr="004A56EC">
              <w:rPr>
                <w:rFonts w:ascii="Book Antiqua" w:hAnsi="Book Antiqua"/>
                <w:i/>
                <w:sz w:val="24"/>
                <w:szCs w:val="24"/>
              </w:rPr>
              <w:t xml:space="preserve"> </w:t>
            </w:r>
            <w:r w:rsidRPr="004A56EC">
              <w:rPr>
                <w:rFonts w:ascii="Book Antiqua" w:hAnsi="Book Antiqua"/>
                <w:i/>
                <w:sz w:val="24"/>
                <w:szCs w:val="24"/>
              </w:rPr>
              <w:t>CD90,</w:t>
            </w:r>
            <w:r w:rsidR="00CC6D90" w:rsidRPr="004A56EC">
              <w:rPr>
                <w:rFonts w:ascii="Book Antiqua" w:hAnsi="Book Antiqua"/>
                <w:i/>
                <w:sz w:val="24"/>
                <w:szCs w:val="24"/>
              </w:rPr>
              <w:t xml:space="preserve"> </w:t>
            </w:r>
            <w:r w:rsidRPr="004A56EC">
              <w:rPr>
                <w:rFonts w:ascii="Book Antiqua" w:hAnsi="Book Antiqua"/>
                <w:i/>
                <w:sz w:val="24"/>
                <w:szCs w:val="24"/>
              </w:rPr>
              <w:t>CD105,</w:t>
            </w:r>
            <w:r w:rsidR="00CC6D90" w:rsidRPr="004A56EC">
              <w:rPr>
                <w:rFonts w:ascii="Book Antiqua" w:hAnsi="Book Antiqua"/>
                <w:i/>
                <w:sz w:val="24"/>
                <w:szCs w:val="24"/>
              </w:rPr>
              <w:t xml:space="preserve"> </w:t>
            </w:r>
            <w:r w:rsidRPr="004A56EC">
              <w:rPr>
                <w:rFonts w:ascii="Book Antiqua" w:hAnsi="Book Antiqua"/>
                <w:i/>
                <w:sz w:val="24"/>
                <w:szCs w:val="24"/>
              </w:rPr>
              <w:t>CD44,</w:t>
            </w:r>
            <w:r w:rsidR="00CC6D90" w:rsidRPr="004A56EC">
              <w:rPr>
                <w:rFonts w:ascii="Book Antiqua" w:hAnsi="Book Antiqua"/>
                <w:i/>
                <w:sz w:val="24"/>
                <w:szCs w:val="24"/>
              </w:rPr>
              <w:t xml:space="preserve"> </w:t>
            </w:r>
            <w:r w:rsidRPr="004A56EC">
              <w:rPr>
                <w:rFonts w:ascii="Book Antiqua" w:hAnsi="Book Antiqua"/>
                <w:i/>
                <w:sz w:val="24"/>
                <w:szCs w:val="24"/>
              </w:rPr>
              <w:t>PDGFRβ,</w:t>
            </w:r>
            <w:r w:rsidR="00CC6D90" w:rsidRPr="004A56EC">
              <w:rPr>
                <w:rFonts w:ascii="Book Antiqua" w:hAnsi="Book Antiqua"/>
                <w:i/>
                <w:sz w:val="24"/>
                <w:szCs w:val="24"/>
              </w:rPr>
              <w:t xml:space="preserve"> </w:t>
            </w:r>
            <w:r w:rsidRPr="004A56EC">
              <w:rPr>
                <w:rFonts w:ascii="Book Antiqua" w:hAnsi="Book Antiqua"/>
                <w:i/>
                <w:sz w:val="24"/>
                <w:szCs w:val="24"/>
              </w:rPr>
              <w:t>CSPG4,</w:t>
            </w:r>
            <w:r w:rsidR="00CC6D90" w:rsidRPr="004A56EC">
              <w:rPr>
                <w:rFonts w:ascii="Book Antiqua" w:hAnsi="Book Antiqua"/>
                <w:i/>
                <w:sz w:val="24"/>
                <w:szCs w:val="24"/>
              </w:rPr>
              <w:t xml:space="preserve"> </w:t>
            </w:r>
            <w:r w:rsidRPr="004A56EC">
              <w:rPr>
                <w:rFonts w:ascii="Book Antiqua" w:hAnsi="Book Antiqua"/>
                <w:i/>
                <w:sz w:val="24"/>
                <w:szCs w:val="24"/>
              </w:rPr>
              <w:t>NES,</w:t>
            </w:r>
            <w:r w:rsidR="00CC6D90" w:rsidRPr="004A56EC">
              <w:rPr>
                <w:rFonts w:ascii="Book Antiqua" w:hAnsi="Book Antiqua"/>
                <w:i/>
                <w:sz w:val="24"/>
                <w:szCs w:val="24"/>
              </w:rPr>
              <w:t xml:space="preserve"> </w:t>
            </w:r>
            <w:r w:rsidRPr="004A56EC">
              <w:rPr>
                <w:rFonts w:ascii="Book Antiqua" w:hAnsi="Book Antiqua"/>
                <w:i/>
                <w:sz w:val="24"/>
                <w:szCs w:val="24"/>
              </w:rPr>
              <w:t>LEPR,</w:t>
            </w:r>
            <w:r w:rsidR="00CC6D90" w:rsidRPr="004A56EC">
              <w:rPr>
                <w:rFonts w:ascii="Book Antiqua" w:hAnsi="Book Antiqua"/>
                <w:i/>
                <w:sz w:val="24"/>
                <w:szCs w:val="24"/>
              </w:rPr>
              <w:t xml:space="preserve"> </w:t>
            </w:r>
            <w:r w:rsidRPr="004A56EC">
              <w:rPr>
                <w:rFonts w:ascii="Book Antiqua" w:hAnsi="Book Antiqua"/>
                <w:i/>
                <w:sz w:val="24"/>
                <w:szCs w:val="24"/>
              </w:rPr>
              <w:t>ADRB2,</w:t>
            </w:r>
            <w:r w:rsidR="00CC6D90" w:rsidRPr="004A56EC">
              <w:rPr>
                <w:rFonts w:ascii="Book Antiqua" w:hAnsi="Book Antiqua"/>
                <w:i/>
                <w:sz w:val="24"/>
                <w:szCs w:val="24"/>
              </w:rPr>
              <w:t xml:space="preserve"> </w:t>
            </w:r>
            <w:r w:rsidRPr="004A56EC">
              <w:rPr>
                <w:rFonts w:ascii="Book Antiqua" w:hAnsi="Book Antiqua"/>
                <w:i/>
                <w:sz w:val="24"/>
                <w:szCs w:val="24"/>
              </w:rPr>
              <w:lastRenderedPageBreak/>
              <w:t>KITLG,</w:t>
            </w:r>
            <w:r w:rsidR="00CC6D90" w:rsidRPr="004A56EC">
              <w:rPr>
                <w:rFonts w:ascii="Book Antiqua" w:hAnsi="Book Antiqua"/>
                <w:i/>
                <w:sz w:val="24"/>
                <w:szCs w:val="24"/>
              </w:rPr>
              <w:t xml:space="preserve"> </w:t>
            </w:r>
            <w:r w:rsidRPr="004A56EC">
              <w:rPr>
                <w:rFonts w:ascii="Book Antiqua" w:hAnsi="Book Antiqua"/>
                <w:i/>
                <w:sz w:val="24"/>
                <w:szCs w:val="24"/>
              </w:rPr>
              <w:t>IGFBP2,</w:t>
            </w:r>
            <w:r w:rsidR="00CC6D90" w:rsidRPr="004A56EC">
              <w:rPr>
                <w:rFonts w:ascii="Book Antiqua" w:hAnsi="Book Antiqua"/>
                <w:i/>
                <w:sz w:val="24"/>
                <w:szCs w:val="24"/>
              </w:rPr>
              <w:t xml:space="preserve"> </w:t>
            </w:r>
            <w:r w:rsidRPr="004A56EC">
              <w:rPr>
                <w:rFonts w:ascii="Book Antiqua" w:hAnsi="Book Antiqua"/>
                <w:i/>
                <w:sz w:val="24"/>
                <w:szCs w:val="24"/>
              </w:rPr>
              <w:t>TNC,</w:t>
            </w:r>
            <w:r w:rsidR="00CC6D90" w:rsidRPr="004A56EC">
              <w:rPr>
                <w:rFonts w:ascii="Book Antiqua" w:hAnsi="Book Antiqua"/>
                <w:i/>
                <w:sz w:val="24"/>
                <w:szCs w:val="24"/>
              </w:rPr>
              <w:t xml:space="preserve"> </w:t>
            </w:r>
            <w:r w:rsidRPr="004A56EC">
              <w:rPr>
                <w:rFonts w:ascii="Book Antiqua" w:hAnsi="Book Antiqua"/>
                <w:i/>
                <w:sz w:val="24"/>
                <w:szCs w:val="24"/>
              </w:rPr>
              <w:t>CXCL12,</w:t>
            </w:r>
            <w:r w:rsidR="00CC6D90" w:rsidRPr="004A56EC">
              <w:rPr>
                <w:rFonts w:ascii="Book Antiqua" w:hAnsi="Book Antiqua"/>
                <w:i/>
                <w:sz w:val="24"/>
                <w:szCs w:val="24"/>
              </w:rPr>
              <w:t xml:space="preserve"> </w:t>
            </w:r>
            <w:r w:rsidRPr="004A56EC">
              <w:rPr>
                <w:rFonts w:ascii="Book Antiqua" w:hAnsi="Book Antiqua"/>
                <w:i/>
                <w:sz w:val="24"/>
                <w:szCs w:val="24"/>
              </w:rPr>
              <w:t>ADRB3</w:t>
            </w:r>
          </w:p>
        </w:tc>
        <w:tc>
          <w:tcPr>
            <w:tcW w:w="1030" w:type="dxa"/>
            <w:tcBorders>
              <w:top w:val="nil"/>
              <w:left w:val="nil"/>
              <w:bottom w:val="single" w:sz="4" w:space="0" w:color="auto"/>
              <w:right w:val="nil"/>
            </w:tcBorders>
          </w:tcPr>
          <w:p w14:paraId="47FF4514" w14:textId="77777777" w:rsidR="00B726FB"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w:t>
            </w:r>
          </w:p>
        </w:tc>
        <w:tc>
          <w:tcPr>
            <w:tcW w:w="908" w:type="dxa"/>
            <w:tcBorders>
              <w:top w:val="nil"/>
              <w:left w:val="nil"/>
              <w:bottom w:val="single" w:sz="4" w:space="0" w:color="auto"/>
              <w:right w:val="nil"/>
            </w:tcBorders>
          </w:tcPr>
          <w:p w14:paraId="47FF4515" w14:textId="77777777" w:rsidR="00B726FB" w:rsidRPr="004A56EC" w:rsidRDefault="002B3399" w:rsidP="004A56EC">
            <w:pPr>
              <w:adjustRightInd w:val="0"/>
              <w:snapToGrid w:val="0"/>
              <w:spacing w:line="360" w:lineRule="auto"/>
              <w:rPr>
                <w:rFonts w:ascii="Book Antiqua" w:hAnsi="Book Antiqua"/>
                <w:i/>
                <w:sz w:val="24"/>
                <w:szCs w:val="24"/>
              </w:rPr>
            </w:pPr>
            <w:r w:rsidRPr="004A56EC">
              <w:rPr>
                <w:rFonts w:ascii="Book Antiqua" w:hAnsi="Book Antiqua"/>
                <w:i/>
                <w:sz w:val="24"/>
                <w:szCs w:val="24"/>
              </w:rPr>
              <w:t>In vitro</w:t>
            </w:r>
          </w:p>
        </w:tc>
        <w:tc>
          <w:tcPr>
            <w:tcW w:w="724" w:type="dxa"/>
            <w:tcBorders>
              <w:top w:val="nil"/>
              <w:left w:val="nil"/>
              <w:bottom w:val="single" w:sz="4" w:space="0" w:color="auto"/>
              <w:right w:val="nil"/>
            </w:tcBorders>
          </w:tcPr>
          <w:p w14:paraId="47FF4516" w14:textId="25CEBA7A" w:rsidR="00B726FB" w:rsidRPr="004A56EC" w:rsidRDefault="00AE11BB" w:rsidP="004A56EC">
            <w:pPr>
              <w:adjustRightInd w:val="0"/>
              <w:snapToGrid w:val="0"/>
              <w:spacing w:line="360" w:lineRule="auto"/>
              <w:rPr>
                <w:rFonts w:ascii="Book Antiqua" w:hAnsi="Book Antiqua"/>
                <w:sz w:val="24"/>
                <w:szCs w:val="24"/>
              </w:rPr>
            </w:pPr>
            <w:r w:rsidRPr="004A56EC">
              <w:rPr>
                <w:rFonts w:ascii="Book Antiqua" w:hAnsi="Book Antiqua"/>
                <w:sz w:val="24"/>
                <w:szCs w:val="24"/>
              </w:rPr>
              <w:t>[26]</w:t>
            </w:r>
          </w:p>
        </w:tc>
      </w:tr>
    </w:tbl>
    <w:p w14:paraId="47FF4518" w14:textId="5BEC2699" w:rsidR="00AB77DE" w:rsidRPr="004A56EC" w:rsidRDefault="0054614E" w:rsidP="004A56EC">
      <w:pPr>
        <w:adjustRightInd w:val="0"/>
        <w:snapToGrid w:val="0"/>
        <w:spacing w:line="360" w:lineRule="auto"/>
        <w:rPr>
          <w:rFonts w:ascii="Book Antiqua" w:hAnsi="Book Antiqua"/>
          <w:sz w:val="24"/>
          <w:szCs w:val="24"/>
        </w:rPr>
      </w:pPr>
      <w:r w:rsidRPr="004A56EC">
        <w:rPr>
          <w:rFonts w:ascii="Book Antiqua" w:hAnsi="Book Antiqua"/>
          <w:sz w:val="24"/>
          <w:szCs w:val="24"/>
        </w:rPr>
        <w:lastRenderedPageBreak/>
        <w:t>-</w:t>
      </w:r>
      <w:r w:rsidR="00AB77DE" w:rsidRPr="004A56EC">
        <w:rPr>
          <w:rFonts w:ascii="Book Antiqua" w:hAnsi="Book Antiqua"/>
          <w:sz w:val="24"/>
          <w:szCs w:val="24"/>
        </w:rPr>
        <w:t xml:space="preserve">: None; EB: </w:t>
      </w:r>
      <w:proofErr w:type="spellStart"/>
      <w:r w:rsidR="00AB77DE" w:rsidRPr="004A56EC">
        <w:rPr>
          <w:rFonts w:ascii="Book Antiqua" w:hAnsi="Book Antiqua"/>
          <w:sz w:val="24"/>
          <w:szCs w:val="24"/>
        </w:rPr>
        <w:t>Embryoid</w:t>
      </w:r>
      <w:proofErr w:type="spellEnd"/>
      <w:r w:rsidR="00AB77DE" w:rsidRPr="004A56EC">
        <w:rPr>
          <w:rFonts w:ascii="Book Antiqua" w:hAnsi="Book Antiqua"/>
          <w:sz w:val="24"/>
          <w:szCs w:val="24"/>
        </w:rPr>
        <w:t xml:space="preserve"> body; 2D: Two</w:t>
      </w:r>
      <w:r w:rsidR="00A00300" w:rsidRPr="004A56EC">
        <w:rPr>
          <w:rFonts w:ascii="Book Antiqua" w:hAnsi="Book Antiqua"/>
          <w:sz w:val="24"/>
          <w:szCs w:val="24"/>
        </w:rPr>
        <w:t>-</w:t>
      </w:r>
      <w:r w:rsidR="00AB77DE" w:rsidRPr="004A56EC">
        <w:rPr>
          <w:rFonts w:ascii="Book Antiqua" w:hAnsi="Book Antiqua"/>
          <w:sz w:val="24"/>
          <w:szCs w:val="24"/>
        </w:rPr>
        <w:t>dimensional; 3D: Three</w:t>
      </w:r>
      <w:r w:rsidR="00A00300" w:rsidRPr="004A56EC">
        <w:rPr>
          <w:rFonts w:ascii="Book Antiqua" w:hAnsi="Book Antiqua"/>
          <w:sz w:val="24"/>
          <w:szCs w:val="24"/>
        </w:rPr>
        <w:t>-</w:t>
      </w:r>
      <w:r w:rsidR="00AB77DE" w:rsidRPr="004A56EC">
        <w:rPr>
          <w:rFonts w:ascii="Book Antiqua" w:hAnsi="Book Antiqua"/>
          <w:sz w:val="24"/>
          <w:szCs w:val="24"/>
        </w:rPr>
        <w:t>dimensional</w:t>
      </w:r>
      <w:r w:rsidR="00CA1F63" w:rsidRPr="004A56EC">
        <w:rPr>
          <w:rFonts w:ascii="Book Antiqua" w:hAnsi="Book Antiqua"/>
          <w:sz w:val="24"/>
          <w:szCs w:val="24"/>
        </w:rPr>
        <w:t>; RPE:</w:t>
      </w:r>
      <w:r w:rsidR="00CA1F63" w:rsidRPr="004A56EC">
        <w:rPr>
          <w:rFonts w:ascii="Book Antiqua" w:hAnsi="Book Antiqua"/>
          <w:caps/>
          <w:sz w:val="24"/>
          <w:szCs w:val="24"/>
        </w:rPr>
        <w:t xml:space="preserve"> r</w:t>
      </w:r>
      <w:r w:rsidR="00CA1F63" w:rsidRPr="004A56EC">
        <w:rPr>
          <w:rFonts w:ascii="Book Antiqua" w:hAnsi="Book Antiqua"/>
          <w:sz w:val="24"/>
          <w:szCs w:val="24"/>
        </w:rPr>
        <w:t xml:space="preserve">etinal pigment epithelium; </w:t>
      </w:r>
      <w:proofErr w:type="spellStart"/>
      <w:r w:rsidR="00CA1F63" w:rsidRPr="004A56EC">
        <w:rPr>
          <w:rFonts w:ascii="Book Antiqua" w:hAnsi="Book Antiqua"/>
          <w:sz w:val="24"/>
          <w:szCs w:val="24"/>
        </w:rPr>
        <w:t>iPSCs</w:t>
      </w:r>
      <w:proofErr w:type="spellEnd"/>
      <w:r w:rsidR="00CA1F63" w:rsidRPr="004A56EC">
        <w:rPr>
          <w:rFonts w:ascii="Book Antiqua" w:hAnsi="Book Antiqua"/>
          <w:sz w:val="24"/>
          <w:szCs w:val="24"/>
        </w:rPr>
        <w:t xml:space="preserve">: </w:t>
      </w:r>
      <w:r w:rsidR="00CA1F63" w:rsidRPr="004A56EC">
        <w:rPr>
          <w:rFonts w:ascii="Book Antiqua" w:hAnsi="Book Antiqua"/>
          <w:caps/>
          <w:sz w:val="24"/>
          <w:szCs w:val="24"/>
        </w:rPr>
        <w:t>i</w:t>
      </w:r>
      <w:r w:rsidR="00CA1F63" w:rsidRPr="004A56EC">
        <w:rPr>
          <w:rFonts w:ascii="Book Antiqua" w:hAnsi="Book Antiqua"/>
          <w:sz w:val="24"/>
          <w:szCs w:val="24"/>
        </w:rPr>
        <w:t xml:space="preserve">nduced pluripotent stem cells; HUVECs: </w:t>
      </w:r>
      <w:r w:rsidR="00CA1F63" w:rsidRPr="004A56EC">
        <w:rPr>
          <w:rFonts w:ascii="Book Antiqua" w:hAnsi="Book Antiqua"/>
          <w:caps/>
          <w:sz w:val="24"/>
          <w:szCs w:val="24"/>
        </w:rPr>
        <w:t>h</w:t>
      </w:r>
      <w:r w:rsidR="00CA1F63" w:rsidRPr="004A56EC">
        <w:rPr>
          <w:rFonts w:ascii="Book Antiqua" w:hAnsi="Book Antiqua"/>
          <w:sz w:val="24"/>
          <w:szCs w:val="24"/>
        </w:rPr>
        <w:t xml:space="preserve">uman umbilical cord vein endothelial cells; </w:t>
      </w:r>
      <w:r w:rsidR="00F36885" w:rsidRPr="004A56EC">
        <w:rPr>
          <w:rFonts w:ascii="Book Antiqua" w:hAnsi="Book Antiqua"/>
          <w:sz w:val="24"/>
          <w:szCs w:val="24"/>
        </w:rPr>
        <w:t>BM-MSC: Bone marrow mesenchymal stem cell.</w:t>
      </w:r>
    </w:p>
    <w:p w14:paraId="47FF4563" w14:textId="4CF1F3F2" w:rsidR="00A012C5" w:rsidRPr="004A56EC" w:rsidRDefault="00A012C5" w:rsidP="004A56EC">
      <w:pPr>
        <w:adjustRightInd w:val="0"/>
        <w:snapToGrid w:val="0"/>
        <w:spacing w:line="360" w:lineRule="auto"/>
        <w:rPr>
          <w:rFonts w:ascii="Book Antiqua" w:hAnsi="Book Antiqua"/>
          <w:sz w:val="24"/>
          <w:szCs w:val="24"/>
        </w:rPr>
      </w:pPr>
    </w:p>
    <w:sectPr w:rsidR="00A012C5" w:rsidRPr="004A56EC" w:rsidSect="004A56EC">
      <w:footerReference w:type="default" r:id="rId9"/>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97598" w14:textId="77777777" w:rsidR="00696FF6" w:rsidRDefault="00696FF6" w:rsidP="003662BA">
      <w:r>
        <w:separator/>
      </w:r>
    </w:p>
  </w:endnote>
  <w:endnote w:type="continuationSeparator" w:id="0">
    <w:p w14:paraId="53C626B9" w14:textId="77777777" w:rsidR="00696FF6" w:rsidRDefault="00696FF6" w:rsidP="0036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38042348"/>
      <w:docPartObj>
        <w:docPartGallery w:val="Page Numbers (Bottom of Page)"/>
        <w:docPartUnique/>
      </w:docPartObj>
    </w:sdtPr>
    <w:sdtEndPr/>
    <w:sdtContent>
      <w:sdt>
        <w:sdtPr>
          <w:rPr>
            <w:sz w:val="24"/>
            <w:szCs w:val="24"/>
          </w:rPr>
          <w:id w:val="98381352"/>
          <w:docPartObj>
            <w:docPartGallery w:val="Page Numbers (Top of Page)"/>
            <w:docPartUnique/>
          </w:docPartObj>
        </w:sdtPr>
        <w:sdtEndPr/>
        <w:sdtContent>
          <w:p w14:paraId="1DD44BE5" w14:textId="47878D38" w:rsidR="00DE567E" w:rsidRPr="00191828" w:rsidRDefault="00DE567E" w:rsidP="00F36885">
            <w:pPr>
              <w:pStyle w:val="a5"/>
              <w:jc w:val="right"/>
              <w:rPr>
                <w:sz w:val="24"/>
                <w:szCs w:val="24"/>
              </w:rPr>
            </w:pPr>
            <w:r w:rsidRPr="004A56EC">
              <w:rPr>
                <w:rFonts w:ascii="Book Antiqua" w:hAnsi="Book Antiqua"/>
                <w:sz w:val="24"/>
                <w:szCs w:val="24"/>
                <w:lang w:val="zh-CN"/>
              </w:rPr>
              <w:t xml:space="preserve"> </w:t>
            </w:r>
            <w:r w:rsidRPr="00AC47C0">
              <w:rPr>
                <w:rFonts w:ascii="Book Antiqua" w:hAnsi="Book Antiqua"/>
                <w:bCs/>
                <w:sz w:val="24"/>
                <w:szCs w:val="24"/>
              </w:rPr>
              <w:fldChar w:fldCharType="begin"/>
            </w:r>
            <w:r w:rsidRPr="004A56EC">
              <w:rPr>
                <w:rFonts w:ascii="Book Antiqua" w:hAnsi="Book Antiqua"/>
                <w:bCs/>
                <w:sz w:val="24"/>
                <w:szCs w:val="24"/>
              </w:rPr>
              <w:instrText>PAGE</w:instrText>
            </w:r>
            <w:r w:rsidRPr="00AC47C0">
              <w:rPr>
                <w:rFonts w:ascii="Book Antiqua" w:hAnsi="Book Antiqua"/>
                <w:bCs/>
                <w:sz w:val="24"/>
                <w:szCs w:val="24"/>
              </w:rPr>
              <w:fldChar w:fldCharType="separate"/>
            </w:r>
            <w:r w:rsidR="00715B01">
              <w:rPr>
                <w:rFonts w:ascii="Book Antiqua" w:hAnsi="Book Antiqua"/>
                <w:bCs/>
                <w:noProof/>
                <w:sz w:val="24"/>
                <w:szCs w:val="24"/>
              </w:rPr>
              <w:t>3</w:t>
            </w:r>
            <w:r w:rsidRPr="00AC47C0">
              <w:rPr>
                <w:rFonts w:ascii="Book Antiqua" w:hAnsi="Book Antiqua"/>
                <w:bCs/>
                <w:sz w:val="24"/>
                <w:szCs w:val="24"/>
              </w:rPr>
              <w:fldChar w:fldCharType="end"/>
            </w:r>
            <w:r>
              <w:rPr>
                <w:rFonts w:ascii="Book Antiqua" w:hAnsi="Book Antiqua"/>
                <w:bCs/>
                <w:sz w:val="24"/>
                <w:szCs w:val="24"/>
              </w:rPr>
              <w:t xml:space="preserve"> </w:t>
            </w:r>
            <w:r w:rsidRPr="004A56EC">
              <w:rPr>
                <w:rFonts w:ascii="Book Antiqua" w:hAnsi="Book Antiqua"/>
                <w:sz w:val="24"/>
                <w:szCs w:val="24"/>
                <w:lang w:val="zh-CN"/>
              </w:rPr>
              <w:t>/</w:t>
            </w:r>
            <w:r>
              <w:rPr>
                <w:rFonts w:ascii="Book Antiqua" w:hAnsi="Book Antiqua"/>
                <w:sz w:val="24"/>
                <w:szCs w:val="24"/>
              </w:rPr>
              <w:t xml:space="preserve"> </w:t>
            </w:r>
            <w:r w:rsidRPr="00191828">
              <w:rPr>
                <w:rFonts w:ascii="Book Antiqua" w:hAnsi="Book Antiqua"/>
                <w:bCs/>
                <w:sz w:val="24"/>
                <w:szCs w:val="24"/>
              </w:rPr>
              <w:fldChar w:fldCharType="begin"/>
            </w:r>
            <w:r w:rsidRPr="004A56EC">
              <w:rPr>
                <w:rFonts w:ascii="Book Antiqua" w:hAnsi="Book Antiqua"/>
                <w:bCs/>
                <w:sz w:val="24"/>
                <w:szCs w:val="24"/>
              </w:rPr>
              <w:instrText>NUMPAGES</w:instrText>
            </w:r>
            <w:r w:rsidRPr="00191828">
              <w:rPr>
                <w:rFonts w:ascii="Book Antiqua" w:hAnsi="Book Antiqua"/>
                <w:bCs/>
                <w:sz w:val="24"/>
                <w:szCs w:val="24"/>
              </w:rPr>
              <w:fldChar w:fldCharType="separate"/>
            </w:r>
            <w:r w:rsidR="00715B01">
              <w:rPr>
                <w:rFonts w:ascii="Book Antiqua" w:hAnsi="Book Antiqua"/>
                <w:bCs/>
                <w:noProof/>
                <w:sz w:val="24"/>
                <w:szCs w:val="24"/>
              </w:rPr>
              <w:t>27</w:t>
            </w:r>
            <w:r w:rsidRPr="00191828">
              <w:rPr>
                <w:rFonts w:ascii="Book Antiqua" w:hAnsi="Book Antiqua"/>
                <w:bCs/>
                <w:sz w:val="24"/>
                <w:szCs w:val="24"/>
              </w:rPr>
              <w:fldChar w:fldCharType="end"/>
            </w:r>
          </w:p>
        </w:sdtContent>
      </w:sdt>
    </w:sdtContent>
  </w:sdt>
  <w:p w14:paraId="63654E55" w14:textId="77777777" w:rsidR="00DE567E" w:rsidRPr="00191828" w:rsidRDefault="00DE567E">
    <w:pPr>
      <w:pStyle w:val="a5"/>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E5F77" w14:textId="77777777" w:rsidR="00696FF6" w:rsidRDefault="00696FF6" w:rsidP="003662BA">
      <w:r>
        <w:separator/>
      </w:r>
    </w:p>
  </w:footnote>
  <w:footnote w:type="continuationSeparator" w:id="0">
    <w:p w14:paraId="230781CD" w14:textId="77777777" w:rsidR="00696FF6" w:rsidRDefault="00696FF6" w:rsidP="003662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nwen Zheng">
    <w15:presenceInfo w15:providerId="None" w15:userId="Yunwen 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e, Department of Molecular, Cellular and Developmental Biology, University of California, Santa Barbara, Calif., USA.&lt;/auth-address&gt;&lt;titles&gt;&lt;title&gt;Differentiation of pluripotent stem cell✒ကب㉈ٟꘘب*a✔✕✔✕ကبꭀبఫ෋✖✙✖✙ကب鬰ٟꙨب,߇✚✥✚✥ကبꜤبꚐبܭ˰✧✩✧✩ကب㪐ٟꚸب༮ຂ✫✭✫✭Ꟑبꛠبԯ୪✮✳✮✳ကب쨨ب꜈ب0߇✴✿✴✿ကب厈ٟꜰبб༦❁❃❁❃ကب㫠ٟꝘب̲̌❅❋❅❋ကب낐بꞀب༳"/>
    <w:docVar w:name="EN.Layout" w:val="䔼摮潎整㰾楃整㰾畁桴牯䌾慨癵慥㱵䄯瑵潨㹲夼慥㹲〲㜱⼼教牡㰾敒乣浵㠾㰹刯捥畎㹭䐼獩汰祡敔瑸嬾㘴‬㜴㱝䐯獩汰祡敔瑸㰾敲潣摲㰾敲ⵣ畮扭牥㠾㰹爯捥渭浵敢㹲昼牯楥湧欭祥㹳欼祥愠灰∽久•扤椭㵤瀢晥穸猰汴攰爰敯瑸欹㕰改な敶爲ひ㕡敷≥琠浩獥慴灭∽㔱㐸㘷ㄵ㠴㸢㤸⼼敫㹹欼祥愠灰∽久敗≢搠ⵢ摩∽㸢㰰欯祥㰾是牯楥湧欭祥㹳爼晥琭灹⁥慮敭∽潊牵慮⁬牁楴汣≥ㄾ㰷爯晥琭灹㹥挼湯牴扩瑵牯㹳愼瑵潨獲㰾畡桴牯䌾慨癵慥Ⱶ匠㰮愯瑵潨㹲愼瑵潨㹲湁畹桫癯歳ⱹ䔠‮⹐⼼畡桴牯㰾畡桴牯䈾湥䄭楲‬⹍⼼畡桴牯㰾畡桴牯举潡Ⱳ匠㰮愯瑵潨㹲愼瑵潨㹲楊湡Ⱨ夠‮⹐⼼畡桴牯㰾畡桴牯䐾湡汩Ɐ倠Ⱞ䨠⹲⼼畡桴牯㰾畡桴牯刾桡浩‬⹔⼼畡桴牯㰾畡桴牯䈾牵敫‬⹓⼼畡桴牯㰾畡桴牯儾畩‬⹘⼼畡桴牯㰾畡桴牯倾瑯灡癯ⱡ䤠‮⹁⼼畡桴牯㰾畡桴牯䐾牯湯湩‬⹓嘠㰮愯瑵潨㹲愼瑵潨㹲牂湩Ⱬ倠‮⹒⼼畡桴牯㰾畡桴牯䈾湩桡‬⹏⼼畡桴牯㰾畡桴牯䌾桯湥‬⹉匠㰮愯瑵潨㹲愼瑵潨㹲潒敳Ɱ䴠‮⹒⼼畡桴牯㰾愯瑵潨獲㰾振湯牴扩瑵牯㹳愼瑵⵨摡牤獥㹳潆⁲桴⁥畡桴牯愠晦汩慩楴湯ⱳ瀠敬獡⁥敳⁥桴⁥灁数摮硩☮砣㭄潆⁲桴⁥畡桴牯愠晦汩慩楴湯ⱳ瀠敬獡⁥敳⁥桴⁥灁数摮硩‮物⹡潣敨䁮瑳湯批潲歯攮畤洠牲䀱畣捭挮汯浵楢⹡摥⹵⼼畡桴愭摤敲獳㰾楴汴獥㰾楴汴㹥湉畤散⁤汐牵灩瑯湥⁴瑓浥䌠汥⵬敄楲敶⁤慃摲潩祭捯瑹獥倠潲楶敤䤠⁮楖潶䈠潩潬楧慣⁬慐散慭敫⁲畆据楴湯⼼楴汴㹥猼捥湯慤祲琭瑩敬䌾物⁣牁桲瑹浨䔠敬瑣潲桰獹潩㱬猯捥湯慤祲琭瑩敬㰾琯瑩敬㹳瀼牥潩楤慣㹬昼汵⵬楴汴㹥楃捲䄠牲票桴⁭汅捥牴灯票楳汯⼼畦汬琭瑩敬㰾瀯牥潩楤慣㹬瀼条獥放〰㔴㠰⼼慰敧㹳瘼汯浵㹥〱⼼潶畬敭㰾畮扭牥㔾⼼畮扭牥㰾摥瑩潩㹮〲㜱〯⼵㐱⼼摥瑩潩㹮欼祥潷摲㹳欼祥潷摲䄾瑣潩⁮潐整瑮慩獬⼼敫睹牯㹤欼祥潷摲䄾楮慭獬⼼敫睹牯㹤欼祥潷摲䄾牴潩敶瑮楲畣慬⁲求捯⽫敭慴潢楬浳瀯票楳灯瑡潨潬祧⨯畳杲牥㱹欯祥潷摲㰾敫睹牯㹤䈪潩潬楧慣⁬汃捯獫⼼敫睹牯㹤欼祥潷摲䌾牡楤捡倠捡湩Ⱨ䄠瑲晩捩慩㱬欯祥潷摲㰾敫睹牯㹤䌪汥⁬楄晦牥湥楴瑡潩㱮欯祥潷摲㰾敫睹牯㹤敃汬䰠湩㱥欯祥潷摲㰾敫睹牯㹤楄敳獡⁥潍敤獬‬湁浩污⼼敫睹牯㹤欼祥潷摲䐾杯㱳欯祥潷摲㰾敫睹牯㹤汅捥牴捯牡楤杯慲桰㱹欯祥潷摲㰾敫睹牯㹤汅捥牴灯票楳汯杯捩吠捥湨煩敵ⱳ䌠牡楤捡⼼敫睹牯㹤欼祥潷摲䜾湥⁥硅牰獥楳湯倠潲楦楬杮洯瑥潨獤⼼敫睹牯㹤欼祥潷摲⨾效牡⁴慒整⼼敫睹牯㹤欼祥潷摲䠾浵湡㱳欯祥潷摲㰾敫睹牯㹤湉畤散⁤汐牵灩瑯湥⁴瑓浥䌠汥獬洯瑥扡汯獩⽭琪慲獮汰湡慴楴湯⼼敫睹牯㹤欼祥潷摲䬾畲灰汥䰭歩⁥牔湡捳楲瑰潩⁮慆瑣牯⽳敧敮楴獣洯瑥扡汯獩㱭欯祥潷摲㰾敫睹牯㹤祍捯瑹獥‬慃摲慩⽣敭慴潢楬浳⨯牴湡灳慬瑮瑡潩㱮欯祥潷摲㰾敫睹牯㹤捏慴敭⁲牔湡捳楲瑰潩⁮慆瑣牯㌭术湥瑥捩⽳敭慴潢楬浳⼼敫睹牯㹤欼祥潷摲伾楬潧畮汣潥楴敤䄠牲祡匠煥敵据⁥湁污獹獩⼼敫睹牯㹤欼祥潷摲倾敨潮祴数⼼敫睹牯㹤欼祥潷摲倾潲潴伭据杯湥⁥牐瑯楥獮挠洭捹术湥瑥捩⽳敭慴潢楬浳⼼敫睹牯㹤欼祥潷摲刾捥癯牥⁹景䘠湵瑣潩㱮欯祥潷摲㰾敫睹牯㹤体䉘‱牔湡捳楲瑰潩⁮慆瑣牯⽳敧敮楴獣洯瑥扡汯獩㱭欯祥潷摲㰾敫睹牯㹤匪整⁭敃汬吠慲獮汰湡慴楴湯⼼敫睹牯㹤欼祥潷摲吾浩⁥慆瑣牯㱳欯祥潷摲㰾敫睹牯㹤牔湡捳楲瑰浯㱥欯祥潷摲㰾敫睹牯㹤牔湡晳捥楴湯⼼敫睹牯㹤欼祥潷摲愾牴潩敶瑮楲畣慬⁲汢捯㱫欯祥潷摲㰾敫睹牯㹤浥牢潹摩戠摯敩㱳欯祥潷摲㰾敫睹牯㹤祭捯牡楤浵⼼敫睹牯㹤⼼敫睹牯獤㰾慤整㹳礼慥㹲〲㜱⼼敹牡㰾異ⵢ慤整㹳搼瑡㹥慍㱹搯瑡㹥⼼異ⵢ慤整㹳⼼慤整㹳椼扳㹮㤱ㄴ㌭㠰‴䔨敬瑣潲楮⥣⌦䑸ㄻ㐹ⴱ〳㐸⠠楌歮湩⥧⼼獩湢㰾捡散獳潩⵮畮㹭㠲〵㄰㈷⼼捡散獳潩⵮畮㹭甼汲㹳爼汥瑡摥甭汲㹳甼汲栾瑴獰⼺眯睷渮扣⹩汮⹭楮⹨潧⽶異浢摥㈯㔸〰㜱㰲甯汲㰾爯汥瑡摥甭汲㹳⼼牵獬㰾畣瑳浯㸲䵐㕃㌴㤴㘶⼼畣瑳浯㸲攼敬瑣潲楮ⵣ敲潳牵散渭浵ㄾ⸰ㄱㄶ䌯剉䕃⹐ㄱ⸶〰㔴㠰⼼汥捥牴湯捩爭獥畯捲ⵥ畮㹭⼼敲潣摲㰾䌯瑩㹥䌼瑩㹥䄼瑵潨㹲潈畱㱥䄯瑵潨㹲夼慥㹲〲㠱⼼教牡㰾敒乣浵㤾㰰刯捥畎㹭爼捥牯㹤爼捥渭浵敢㹲〹⼼敲ⵣ畮扭牥㰾潦敲杩⵮敫獹㰾敫⁹灡㵰䔢≎搠ⵢ摩∽数硦ぺ瑳ぬづ潲硥㥴火㤵橥瘰㉥牲愰眵敥•楴敭瑳浡㵰ㄢ㠵㜴㔶㠱∷㤾㰰欯祥㰾敫⁹灡㵰䔢坎扥•扤椭㵤∢〾⼼敫㹹⼼潦敲杩⵮敫獹㰾敲ⵦ祴数渠浡㵥䨢畯湲污䄠瑲捩敬㸢㜱⼼敲ⵦ祴数㰾潣瑮楲畢潴獲㰾畡桴牯㹳愼瑵潨㹲潈畱ⱥ䄠㰮愯瑵潨㹲愼瑵潨㹲楓慶畫慭慲Ɱ倠㰮愯瑵潨㹲愼瑵潨㹲潂摮‬⹓吠㰮愯瑵潨㹲愼瑵潨㹲楌杮‬⹎堠‮⹙⼼畡桴牯㰾畡桴牯䬾湯Ⱨ䄠‮⹍⼼畡桴牯㰾畡桴牯匾潣瑴‬⹊圠㰮愯瑵潨㹲愼瑵潨㹲慂摮牡ⱡ丠㰮愯瑵潨㹲愼瑵潨㹲效湲湡敤ⱺ䐠㰮愯瑵潨㹲愼瑵潨㹲楌Ⱶ䜠‮⹓⼼畡桴牯㰾畡桴牯圾湯Ⱨ删‮⹃䈠㰮愯瑵潨㹲愼瑵潨㹲祒湡‬⹍吠㰮愯瑵潨㹲愼瑵潨㹲慈獵湥潬ⱹ䐠‮⹊⼼畡桴牯㰾畡桴牯䬾浥Ɒ䈠‮⹅⼼畡桴牯㰾畡桴牯伾歡楨汬‬⹊匠㰮愯瑵潨㹲愼瑵潨㹲牄睥‬⹂䜠㰮愯瑵潨㹲愼瑵潨㹲敐慢ⱹ䄠㰮愯瑵潨㹲愼瑵潨㹲楌Ɑ匠‮⹙⼼畡桴牯㰾愯瑵潨獲㰾振湯牴扩瑵牯㹳愼瑵⵨摡牤獥㹳匱⁴楖据湥♴灡獯猻䤠獮楴畴整漠⁦敍楤慣⁬敒敳牡档‬楆穴潲ⱹ嘠䍉㌠㘰‵畁瑳慲楬⹡〰〰〠〰‴㘰㘲㈠㄰杘楲⹤〱㌷㔮⌦䑸䴻汯捥汵牡䴠瑥扡汯獩⁭湡⁤杁楥杮䰠扡牯瑡牯ⱹ䈠歡牥䠠慥瑲愠摮䐠慩敢整⁳湉瑳瑩瑵ⱥ䴠汥潢牵敮‬䥖⁃〳㐰䄠獵牴污慩☮砣㭄匳档潯⁬景䈠潩敭楤慣⁬捓敩据獥‬桃牡敬⁳瑓牵⁴湕癩牥楳祴‬慗杧⁡慗杧ⱡ丠坓㈠㜶‸畁瑳慲楬⹡〰〰〠〰‴㌰㠶〠㜷朷楲⹤〱㜳㔮⌦䑸㐻敃瑮敲映牯䔠敹删獥慥捲⁨畁瑳慲楬ⱡ删祯污嘠捩潴楲湡䔠敹愠摮䔠牡䠠獯楰慴ⱬ䔠獡⁴敍扬畯湲ⱥ嘠䍉㌠㘰‵畁瑳慲楬⹡牧摩㐮〱㜶⸰☴砣㭄䐵灥牡浴湥獴漠⁦敍楤楣敮愠摮匠牵敧祲‬湕癩牥楳祴漠⁦敍扬畯湲ⱥ䴠汥潢牵敮‬䥖⁃〳㔶䄠獵牴污慩〮〰‰〰㄰㈠㜱‹㠰堸牧摩ㄮ〰⸸☹砣㭄䴶湥楺獥䤠獮楴畴整映牯䴠摥捩污删獥慥捲ⱨ唠楮敶獲瑩⁹景吠獡慭楮ⱡ䠠扯牡ⱴ吠獡慭楮⁡〷〰䄠獵牴污慩〮〰‰〰㐰ㄠ㌹‶㈸堶牧摩ㄮ〰⸹☸砣㭄桓湥桺湥䔠敹䠠獯楰慴ⱬ匠敨穮敨Ɱ䌠楨慮☮砣㭄䐸灥牡浴湥⁴景䈠潩档浥獩牴⁹湡⁤潍敬畣慬⁲楂汯杯ⱹ䴠湯獡⁨楂浯摥捩湩⁥楄捳癯牥⁹湉瑳瑩瑵ⱥ䴠湯獡⁨湕癩牥楳祴‬敍扬畯湲ⱥ嘠䍉㌠〸‰畁瑳慲楬⹡〰〰〠〰‴㤱㘳㜠㔸朷楲⹤〱㈰㌮⌦䑸㤻慈瑴牥䌠牡楤癯獡畣慬⁲湉瑳瑩瑵ⱥ唠楮敶獲瑩⁹潃汬来⁥潌摮湯‬潌摮湯‬䍗䔱㘠塈唠⹋〰〰〰㄰ㄲ〹㈱㄰牧摩㠮㐳〴㌮♢砣㭄〱桔⁥慎楴湯污䤠獮楴畴整漠⁦效污桴删獥慥捲⁨湕癩牥楳祴䌠汯敬敧䰠湯潤⁮潈灳瑩污⁳楂浯摥捩污删獥慥捲⁨敃瑮敲‬潌摮湯‬䭕朮楲⹤㠴㌵㔸㜮⌦䑸ㄻ䈱牡獴䠠慥瑲䌠湥牴ⱥ匠⁴慂瑲潨潬敭♷灡獯猻䠠獯楰慴ⱬ䰠湯潤Ɱ唠⹋〰〰〠〰‰㈹㐴〠㐳朵楲⹤ㄴ㌶㌵㘮⌦䑸ㄻ䌲牡楤癯獡畣慬⁲湡⁤敍慴潢楬⁣楄潳摲牥⁳牐杯慲Ɑ䐠歵ⵥ慎楴湯污唠楮敶獲瑩⁹景匠湩慧潰敲䴠摥捩污匠档潯ⱬ匠湩慧潰敲‬楓杮灡牯⹥〰〰〠〰‴㌰㔸〠㈹朴楲⹤㈴㌸㜹㌮⌦䑸ㄻ丳瑡潩慮⁬效牡⁴敒敳牡档䤠獮楴畴整匠湩慧潰敲‬慎楴湯污䠠慥瑲䌠湥牴ⱥ匠湩慧潰敲‬楓杮灡牯⹥〰〰〠〰‴㘰〲㤠〹朵楲⹤ㄴ㌹㔸㈮⌦䑸ㄻ头湯⁧潌⁯楌⁮捓潨汯漠⁦敍楤楣敮‬慎楴湯污唠楮敶獲瑩⁹楓杮灡牯ⱥ匠湩慧潰敲‬楓杮灡牯⹥〰〰〠〰‱ㄲ〸㘠㌴朱楲⹤㈴〸攮⌦䑸ㄻ䴵牡⁹慍䭣汩潬⁰湉瑳瑩瑵⁥潦⁲效污桴删獥慥捲ⱨ䄠獵牴污慩⁮慃桴汯捩唠楮敶獲瑩ⱹ䴠汥潢牵敮‬䥖⁃〳〰䄠獵牴污慩〮〰‰〰㄰㈠㤱‴㈱〷牧摩㐮ㄱ㔹⸸㰰愯瑵⵨摡牤獥㹳琼瑩敬㹳琼瑩敬䴾瑩捯潨摮楲污映獩楳湯瀠潲整湩䐠灲‱湩楨楢楴湯瀠潲潭整⁳慣摲慩⁣敭潳敤浲污搠晩敦敲瑮慩楴湯漠⁦畨慭⁮汰牵灩瑯湥⁴瑳浥挠汥獬⼼楴汴㹥猼捥湯慤祲琭瑩敬䌾汥⁬敄瑡⁨楄捳癯⼼敳潣摮牡⵹楴汴㹥⼼楴汴獥㰾数楲摯捩污㰾畦汬琭瑩敬䌾汥⁬敄瑡⁨楄捳癯⼼畦汬琭瑩敬㰾瀯牥潩楤慣㹬瀼条獥㌾㰹瀯条獥㰾潶畬敭㐾⼼潶畬敭㰾摥瑩潩㹮〲㠱〯⼳㐱⼼摥瑩潩㹮搼瑡獥㰾敹牡㈾㄰㰸礯慥㹲瀼扵搭瑡獥㰾慤整䐾捥⼼慤整㰾瀯扵搭瑡獥㰾搯瑡獥㰾獩湢㈾㔰ⴸ㜷㘱⠠牐湩⥴⌦䑸㈻㔰ⴸ㜷㘱⠠楌歮湩⥧⼼獩湢㰾捡散獳潩⵮畮㹭㤲㌵㠱㘳⼼捡散獳潩⵮畮㹭甼汲㹳爼汥瑡摥甭汲㹳甼汲栾瑴獰⼺眯睷渮扣⹩汮⹭楮⹨潧⽶異浢摥㈯㔹ㄳ㌸㰶甯汲㰾爯汥瑡摥甭汲㹳⼼牵獬㰾畣瑳浯㸲䵐㕃㐸㌱㜶⼼畣瑳浯㸲攼敬瑣潲楮ⵣ敲潳牵散渭浵ㄾ⸰〱㠳猯ㄴ㈴ⴰ㄰ⴸ〰㈴㤭⼼汥捥牴湯捩爭獥畯捲ⵥ畮㹭⼼敲潣摲㰾䌯瑩㹥⼼湅乤瑯㹥лￍфуￍфф￴фч￉фя￥ха￥хбﾲхеￍхз￥хоﾲхсￅхтￍхуﾲхфﾲхчﾚхъﾲхэ￥цзьтﾲьч､эдﾖэжﾴэлￛэм￮эф￴"/>
    <w:docVar w:name="EN.Libraries" w:val="뜼幖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P嶌_x000a_5Q嶔_x000a_5P嶒_x000a_5Q嶚_x000a_5P嶘_x000a_5Q嶾_x000a_5P嶼_x000a_5Q巂_x000a_5Q戀_x000a_5P巀_x000a_5Q戴_x000a_5P戲_x000a_5Q戸_x000a_5P戶_x000a_5Q滤_x000a_5Q扊_x000a_5Q抒_x000a_5Q扨_x000a_5Q滖_x000a_5Q抐_x000a_5Q笪_x000a_5Q滢_x000a_5Q滘_x000a_5P扈_x000a_5P第_x000a_Q笰_x000a_5P笮_x000a_5Q筂_x000a_5P筀_x000a_5Q筆_x000a_5P筄_x000a_5Q筌_x000a_5箄聪 开둌슒_x000a_Q슘_x000a_P슖_x000a_P쎖_x000a_Q錬+Q쎪_x000a_Q錪+P쎔_x000a_Q쏐_x000a_Q저_x000a_P쏎_x000a_Q줰_x000a_Q찀_x000a_P줮_x000a_Q촖_x000a_P촔_x000a_Q칪_x000a_P침_x000a_Q턆_x000a_P턄_x000a_Q팞_x000a_P팜_x000a_Q픪_x000a_Q_x000a_P픨_x000a_Q_x000a_P_x000a_Q_x000a_Q_x000a_P_x000a_Q_x000a_P_x000a_Q_x000a_P_x000a_Q_x000a_P_x000a_Q_x000a_P_x000a_Q_x000a_Q_x000a_P_x000a_Q_x000a_P_x000a_Q_x000a_P_x000a_Q_x000a_Q_x000a_P_x000a_Q_x000a_P_x000a_Q_x000a_P_x000a_Q金_x000a_P龜_x000a_Q奄_x000a_Q︀_x000a_P塚_x000a_Qﹸ_x000a_Pﹶ_x000a_QŎPŌQҾPҼQߺQ਀P߸QಸPಶQ༌QሀQᘀP༊QᙔPᙒQᢀP᡾QᨌPᨊQᰎQ PᰌQ‼P›Q≢P≠Q␞P␜Q☄Q⨀P☂Q⩦P⩤QⵔPⵒQ⿤Q㐀P⿢Q㐼P㐺Q㘈P㘆Q㢀P㡾Q㬼Q㸀P㬺Q䁐P䁎Q䊾P䊼Q䕈P䕆Q䜺Q䨀P䜸Q䳂P䳀Q侾P侼Q剨P剦Q哾Q堀P哼Q婲P婰Q崂P崀Q彲Q戀P彰Q攀P擾Q枾Q樀P枼Q殾P殼Q洖Q瀀P洔Q然P焴Q玌P玊Q癚Q稀P癘Q稬P稪Q籠P籞Q緆P緄Q耾Q萀P耼Q蕐P蕎Q螸P螶Q褼P褺Q警Q踀P譤Q込P辺Q錨P錦1翴翴"/>
    <w:docVar w:name="EN.ReferenceGroups" w:val="ʌ㜅︋⹓₻䝄ﳣ'Қ⸠珧ࢀྪࠄ۫霈͡⣤耲蔫숄떣堂륛ަ舗사蹃䚴쟷㕃繠恿첑谁艂䔷ቦ聯쐂꺊极଎쾈"/>
  </w:docVars>
  <w:rsids>
    <w:rsidRoot w:val="005115F6"/>
    <w:rsid w:val="00000BCF"/>
    <w:rsid w:val="0000262E"/>
    <w:rsid w:val="0000340F"/>
    <w:rsid w:val="00003A34"/>
    <w:rsid w:val="0000627A"/>
    <w:rsid w:val="00007779"/>
    <w:rsid w:val="00007810"/>
    <w:rsid w:val="00010627"/>
    <w:rsid w:val="00014651"/>
    <w:rsid w:val="00014CF2"/>
    <w:rsid w:val="0001588E"/>
    <w:rsid w:val="00016A10"/>
    <w:rsid w:val="00017E2B"/>
    <w:rsid w:val="00025C03"/>
    <w:rsid w:val="00027202"/>
    <w:rsid w:val="000305EC"/>
    <w:rsid w:val="000319A5"/>
    <w:rsid w:val="00032A75"/>
    <w:rsid w:val="000332E0"/>
    <w:rsid w:val="0003480E"/>
    <w:rsid w:val="00034E6C"/>
    <w:rsid w:val="00035262"/>
    <w:rsid w:val="00036D70"/>
    <w:rsid w:val="00036D85"/>
    <w:rsid w:val="00036F27"/>
    <w:rsid w:val="00037548"/>
    <w:rsid w:val="00037F94"/>
    <w:rsid w:val="00040FD7"/>
    <w:rsid w:val="00041069"/>
    <w:rsid w:val="00042019"/>
    <w:rsid w:val="00047E3D"/>
    <w:rsid w:val="0005176B"/>
    <w:rsid w:val="00051AC7"/>
    <w:rsid w:val="00053712"/>
    <w:rsid w:val="00054144"/>
    <w:rsid w:val="00060231"/>
    <w:rsid w:val="00060AAA"/>
    <w:rsid w:val="00061F07"/>
    <w:rsid w:val="00062430"/>
    <w:rsid w:val="00064A29"/>
    <w:rsid w:val="00065E19"/>
    <w:rsid w:val="00067F00"/>
    <w:rsid w:val="00070E0B"/>
    <w:rsid w:val="00072077"/>
    <w:rsid w:val="00072C8E"/>
    <w:rsid w:val="00080821"/>
    <w:rsid w:val="00082924"/>
    <w:rsid w:val="00082E61"/>
    <w:rsid w:val="00082F14"/>
    <w:rsid w:val="00084391"/>
    <w:rsid w:val="00086A84"/>
    <w:rsid w:val="00092C3C"/>
    <w:rsid w:val="00097E82"/>
    <w:rsid w:val="000A010C"/>
    <w:rsid w:val="000A0F26"/>
    <w:rsid w:val="000A2976"/>
    <w:rsid w:val="000A47FF"/>
    <w:rsid w:val="000A5022"/>
    <w:rsid w:val="000A5F3A"/>
    <w:rsid w:val="000B5890"/>
    <w:rsid w:val="000B5CED"/>
    <w:rsid w:val="000B618A"/>
    <w:rsid w:val="000B7D37"/>
    <w:rsid w:val="000C12BC"/>
    <w:rsid w:val="000C5654"/>
    <w:rsid w:val="000C5D15"/>
    <w:rsid w:val="000C7AA2"/>
    <w:rsid w:val="000D19BB"/>
    <w:rsid w:val="000D1D11"/>
    <w:rsid w:val="000D33EC"/>
    <w:rsid w:val="000D3C9B"/>
    <w:rsid w:val="000D6245"/>
    <w:rsid w:val="000D7302"/>
    <w:rsid w:val="000D761C"/>
    <w:rsid w:val="000E10B2"/>
    <w:rsid w:val="000E679A"/>
    <w:rsid w:val="000F1D42"/>
    <w:rsid w:val="000F3796"/>
    <w:rsid w:val="000F4625"/>
    <w:rsid w:val="000F53F2"/>
    <w:rsid w:val="000F6403"/>
    <w:rsid w:val="001036C6"/>
    <w:rsid w:val="0010431B"/>
    <w:rsid w:val="00104812"/>
    <w:rsid w:val="00104860"/>
    <w:rsid w:val="00105777"/>
    <w:rsid w:val="0011375B"/>
    <w:rsid w:val="0011379A"/>
    <w:rsid w:val="00115249"/>
    <w:rsid w:val="00115DF4"/>
    <w:rsid w:val="00120187"/>
    <w:rsid w:val="0012060A"/>
    <w:rsid w:val="001207A3"/>
    <w:rsid w:val="00120CAC"/>
    <w:rsid w:val="00121E83"/>
    <w:rsid w:val="001225F0"/>
    <w:rsid w:val="001227E3"/>
    <w:rsid w:val="00123214"/>
    <w:rsid w:val="00123A5D"/>
    <w:rsid w:val="00124D5A"/>
    <w:rsid w:val="00127E25"/>
    <w:rsid w:val="001358E7"/>
    <w:rsid w:val="00135A37"/>
    <w:rsid w:val="001414AF"/>
    <w:rsid w:val="00142F9F"/>
    <w:rsid w:val="00143C3E"/>
    <w:rsid w:val="001445DE"/>
    <w:rsid w:val="0014609C"/>
    <w:rsid w:val="001464BA"/>
    <w:rsid w:val="00146FFB"/>
    <w:rsid w:val="00150399"/>
    <w:rsid w:val="00153ED7"/>
    <w:rsid w:val="0016124F"/>
    <w:rsid w:val="001617E0"/>
    <w:rsid w:val="00162B06"/>
    <w:rsid w:val="00165164"/>
    <w:rsid w:val="0016525E"/>
    <w:rsid w:val="00165DFF"/>
    <w:rsid w:val="00166221"/>
    <w:rsid w:val="00167524"/>
    <w:rsid w:val="0017177F"/>
    <w:rsid w:val="00171DDC"/>
    <w:rsid w:val="00173A29"/>
    <w:rsid w:val="001758AC"/>
    <w:rsid w:val="0017593C"/>
    <w:rsid w:val="00181B96"/>
    <w:rsid w:val="00182AF4"/>
    <w:rsid w:val="00184853"/>
    <w:rsid w:val="00185D9D"/>
    <w:rsid w:val="00186B26"/>
    <w:rsid w:val="001871A1"/>
    <w:rsid w:val="00187CAA"/>
    <w:rsid w:val="00190ECD"/>
    <w:rsid w:val="00191828"/>
    <w:rsid w:val="001934A6"/>
    <w:rsid w:val="00194615"/>
    <w:rsid w:val="00194C21"/>
    <w:rsid w:val="00194E78"/>
    <w:rsid w:val="00195FCD"/>
    <w:rsid w:val="00196677"/>
    <w:rsid w:val="00197D4C"/>
    <w:rsid w:val="001A1431"/>
    <w:rsid w:val="001A1CD1"/>
    <w:rsid w:val="001A331D"/>
    <w:rsid w:val="001A45A3"/>
    <w:rsid w:val="001A52F4"/>
    <w:rsid w:val="001A54FB"/>
    <w:rsid w:val="001B0903"/>
    <w:rsid w:val="001B10A3"/>
    <w:rsid w:val="001B29C2"/>
    <w:rsid w:val="001B3515"/>
    <w:rsid w:val="001B4313"/>
    <w:rsid w:val="001B4F64"/>
    <w:rsid w:val="001B59EA"/>
    <w:rsid w:val="001B66A7"/>
    <w:rsid w:val="001B66F6"/>
    <w:rsid w:val="001B7C2B"/>
    <w:rsid w:val="001C0791"/>
    <w:rsid w:val="001C0F56"/>
    <w:rsid w:val="001C131A"/>
    <w:rsid w:val="001C2BAC"/>
    <w:rsid w:val="001C5A53"/>
    <w:rsid w:val="001C7556"/>
    <w:rsid w:val="001D184B"/>
    <w:rsid w:val="001D289E"/>
    <w:rsid w:val="001D4CF5"/>
    <w:rsid w:val="001D4D88"/>
    <w:rsid w:val="001D58DD"/>
    <w:rsid w:val="001D6DD6"/>
    <w:rsid w:val="001E28F7"/>
    <w:rsid w:val="001E3102"/>
    <w:rsid w:val="001E3680"/>
    <w:rsid w:val="001E5878"/>
    <w:rsid w:val="001F0C8C"/>
    <w:rsid w:val="001F17B2"/>
    <w:rsid w:val="001F289E"/>
    <w:rsid w:val="001F4466"/>
    <w:rsid w:val="001F4E86"/>
    <w:rsid w:val="001F5DE9"/>
    <w:rsid w:val="002002CF"/>
    <w:rsid w:val="00201D18"/>
    <w:rsid w:val="002020F5"/>
    <w:rsid w:val="002063B5"/>
    <w:rsid w:val="002106B7"/>
    <w:rsid w:val="0021131F"/>
    <w:rsid w:val="002114A9"/>
    <w:rsid w:val="00213474"/>
    <w:rsid w:val="002147B3"/>
    <w:rsid w:val="00221D81"/>
    <w:rsid w:val="00222DB1"/>
    <w:rsid w:val="00224233"/>
    <w:rsid w:val="00227994"/>
    <w:rsid w:val="002301FA"/>
    <w:rsid w:val="00230BED"/>
    <w:rsid w:val="00232504"/>
    <w:rsid w:val="0023281A"/>
    <w:rsid w:val="002331B5"/>
    <w:rsid w:val="00233661"/>
    <w:rsid w:val="0023493C"/>
    <w:rsid w:val="00234EFA"/>
    <w:rsid w:val="00235458"/>
    <w:rsid w:val="002357E0"/>
    <w:rsid w:val="00235F4F"/>
    <w:rsid w:val="00236836"/>
    <w:rsid w:val="00236DE1"/>
    <w:rsid w:val="002410E9"/>
    <w:rsid w:val="0024225B"/>
    <w:rsid w:val="002425A9"/>
    <w:rsid w:val="00244294"/>
    <w:rsid w:val="002443D1"/>
    <w:rsid w:val="00246851"/>
    <w:rsid w:val="00246E7E"/>
    <w:rsid w:val="00247F76"/>
    <w:rsid w:val="002510C9"/>
    <w:rsid w:val="0025124B"/>
    <w:rsid w:val="00251D41"/>
    <w:rsid w:val="00260868"/>
    <w:rsid w:val="00260CDA"/>
    <w:rsid w:val="0026121D"/>
    <w:rsid w:val="00261BC3"/>
    <w:rsid w:val="00262F97"/>
    <w:rsid w:val="0026304F"/>
    <w:rsid w:val="0026330A"/>
    <w:rsid w:val="00263CE2"/>
    <w:rsid w:val="00270393"/>
    <w:rsid w:val="00272CB7"/>
    <w:rsid w:val="002734C8"/>
    <w:rsid w:val="00274285"/>
    <w:rsid w:val="00275A0D"/>
    <w:rsid w:val="00277EBD"/>
    <w:rsid w:val="00280236"/>
    <w:rsid w:val="00280658"/>
    <w:rsid w:val="002820F7"/>
    <w:rsid w:val="002905A8"/>
    <w:rsid w:val="00292C59"/>
    <w:rsid w:val="00294578"/>
    <w:rsid w:val="00294AA1"/>
    <w:rsid w:val="00296C16"/>
    <w:rsid w:val="00297480"/>
    <w:rsid w:val="002A0357"/>
    <w:rsid w:val="002A1C7F"/>
    <w:rsid w:val="002A27CD"/>
    <w:rsid w:val="002A435F"/>
    <w:rsid w:val="002A6B51"/>
    <w:rsid w:val="002A6CB1"/>
    <w:rsid w:val="002B19A2"/>
    <w:rsid w:val="002B29E8"/>
    <w:rsid w:val="002B2BA8"/>
    <w:rsid w:val="002B3399"/>
    <w:rsid w:val="002B3F09"/>
    <w:rsid w:val="002B6A1B"/>
    <w:rsid w:val="002B6EEE"/>
    <w:rsid w:val="002C17B8"/>
    <w:rsid w:val="002C1FC7"/>
    <w:rsid w:val="002C2882"/>
    <w:rsid w:val="002C345E"/>
    <w:rsid w:val="002C4DEA"/>
    <w:rsid w:val="002D21A2"/>
    <w:rsid w:val="002D34AD"/>
    <w:rsid w:val="002D6D2E"/>
    <w:rsid w:val="002E48EB"/>
    <w:rsid w:val="002E4AD1"/>
    <w:rsid w:val="002E57B9"/>
    <w:rsid w:val="002E7884"/>
    <w:rsid w:val="002F145A"/>
    <w:rsid w:val="002F2BAB"/>
    <w:rsid w:val="002F3C77"/>
    <w:rsid w:val="002F3F51"/>
    <w:rsid w:val="002F76E8"/>
    <w:rsid w:val="002F798C"/>
    <w:rsid w:val="003019B7"/>
    <w:rsid w:val="00302752"/>
    <w:rsid w:val="00302F63"/>
    <w:rsid w:val="003031B9"/>
    <w:rsid w:val="0030397D"/>
    <w:rsid w:val="00305AD2"/>
    <w:rsid w:val="00317478"/>
    <w:rsid w:val="00320119"/>
    <w:rsid w:val="00322262"/>
    <w:rsid w:val="0032375E"/>
    <w:rsid w:val="00323CA9"/>
    <w:rsid w:val="00324AED"/>
    <w:rsid w:val="00324DB6"/>
    <w:rsid w:val="0032601D"/>
    <w:rsid w:val="0033188B"/>
    <w:rsid w:val="00332936"/>
    <w:rsid w:val="003329B7"/>
    <w:rsid w:val="0033470C"/>
    <w:rsid w:val="003352E3"/>
    <w:rsid w:val="00337DE7"/>
    <w:rsid w:val="00340C93"/>
    <w:rsid w:val="00341581"/>
    <w:rsid w:val="0034263E"/>
    <w:rsid w:val="00346269"/>
    <w:rsid w:val="00347728"/>
    <w:rsid w:val="0035069E"/>
    <w:rsid w:val="00351C4B"/>
    <w:rsid w:val="00352A0F"/>
    <w:rsid w:val="0035565E"/>
    <w:rsid w:val="003558BC"/>
    <w:rsid w:val="003576D2"/>
    <w:rsid w:val="00360A7A"/>
    <w:rsid w:val="00360CC9"/>
    <w:rsid w:val="00361425"/>
    <w:rsid w:val="00364169"/>
    <w:rsid w:val="00364F23"/>
    <w:rsid w:val="003662BA"/>
    <w:rsid w:val="00366D12"/>
    <w:rsid w:val="00370302"/>
    <w:rsid w:val="003723F3"/>
    <w:rsid w:val="00373378"/>
    <w:rsid w:val="00375DD6"/>
    <w:rsid w:val="003778B8"/>
    <w:rsid w:val="00377BFF"/>
    <w:rsid w:val="00380293"/>
    <w:rsid w:val="003819B3"/>
    <w:rsid w:val="00381E39"/>
    <w:rsid w:val="00382527"/>
    <w:rsid w:val="00383C37"/>
    <w:rsid w:val="003915B7"/>
    <w:rsid w:val="00391A02"/>
    <w:rsid w:val="003933FC"/>
    <w:rsid w:val="00393486"/>
    <w:rsid w:val="00393DC7"/>
    <w:rsid w:val="00394053"/>
    <w:rsid w:val="003951B2"/>
    <w:rsid w:val="003A19FC"/>
    <w:rsid w:val="003A1F2F"/>
    <w:rsid w:val="003A38DB"/>
    <w:rsid w:val="003B1CF3"/>
    <w:rsid w:val="003B24E7"/>
    <w:rsid w:val="003B2688"/>
    <w:rsid w:val="003C0553"/>
    <w:rsid w:val="003C0E8B"/>
    <w:rsid w:val="003C193A"/>
    <w:rsid w:val="003C2011"/>
    <w:rsid w:val="003C2DA8"/>
    <w:rsid w:val="003C4738"/>
    <w:rsid w:val="003C7B51"/>
    <w:rsid w:val="003D05F2"/>
    <w:rsid w:val="003D1DA2"/>
    <w:rsid w:val="003D2205"/>
    <w:rsid w:val="003D2755"/>
    <w:rsid w:val="003D3083"/>
    <w:rsid w:val="003D50B4"/>
    <w:rsid w:val="003D72F5"/>
    <w:rsid w:val="003D78D8"/>
    <w:rsid w:val="003E092B"/>
    <w:rsid w:val="003E1AC1"/>
    <w:rsid w:val="003E30BD"/>
    <w:rsid w:val="003E4D96"/>
    <w:rsid w:val="003E5FB5"/>
    <w:rsid w:val="003F081D"/>
    <w:rsid w:val="003F16F1"/>
    <w:rsid w:val="003F27B4"/>
    <w:rsid w:val="003F637A"/>
    <w:rsid w:val="003F70E9"/>
    <w:rsid w:val="00401453"/>
    <w:rsid w:val="00401EC4"/>
    <w:rsid w:val="00402340"/>
    <w:rsid w:val="00403A61"/>
    <w:rsid w:val="00403A9D"/>
    <w:rsid w:val="0040425D"/>
    <w:rsid w:val="00404938"/>
    <w:rsid w:val="00406866"/>
    <w:rsid w:val="00407764"/>
    <w:rsid w:val="004109BD"/>
    <w:rsid w:val="004112D1"/>
    <w:rsid w:val="00411AA6"/>
    <w:rsid w:val="004126CE"/>
    <w:rsid w:val="0041288D"/>
    <w:rsid w:val="00412D92"/>
    <w:rsid w:val="004142B7"/>
    <w:rsid w:val="00415B78"/>
    <w:rsid w:val="00416216"/>
    <w:rsid w:val="0041702B"/>
    <w:rsid w:val="00421405"/>
    <w:rsid w:val="00421783"/>
    <w:rsid w:val="00423763"/>
    <w:rsid w:val="0042500A"/>
    <w:rsid w:val="004261C4"/>
    <w:rsid w:val="00431450"/>
    <w:rsid w:val="00434477"/>
    <w:rsid w:val="004344C8"/>
    <w:rsid w:val="00444622"/>
    <w:rsid w:val="00444762"/>
    <w:rsid w:val="00444958"/>
    <w:rsid w:val="00444BDF"/>
    <w:rsid w:val="00444FF5"/>
    <w:rsid w:val="0044583F"/>
    <w:rsid w:val="00445E83"/>
    <w:rsid w:val="00447BAB"/>
    <w:rsid w:val="004508D6"/>
    <w:rsid w:val="00451994"/>
    <w:rsid w:val="004526D4"/>
    <w:rsid w:val="00454871"/>
    <w:rsid w:val="00455E00"/>
    <w:rsid w:val="004566FF"/>
    <w:rsid w:val="00457309"/>
    <w:rsid w:val="004604E6"/>
    <w:rsid w:val="00462525"/>
    <w:rsid w:val="00462A2F"/>
    <w:rsid w:val="00465D41"/>
    <w:rsid w:val="00467119"/>
    <w:rsid w:val="00467F6F"/>
    <w:rsid w:val="004801CA"/>
    <w:rsid w:val="0048232C"/>
    <w:rsid w:val="004839D7"/>
    <w:rsid w:val="00484D56"/>
    <w:rsid w:val="004958DF"/>
    <w:rsid w:val="00495D99"/>
    <w:rsid w:val="00497F46"/>
    <w:rsid w:val="004A0DB1"/>
    <w:rsid w:val="004A152B"/>
    <w:rsid w:val="004A3F0F"/>
    <w:rsid w:val="004A4A19"/>
    <w:rsid w:val="004A56EC"/>
    <w:rsid w:val="004A78C0"/>
    <w:rsid w:val="004B10F9"/>
    <w:rsid w:val="004B1B3D"/>
    <w:rsid w:val="004B1BE1"/>
    <w:rsid w:val="004B3A8B"/>
    <w:rsid w:val="004B410E"/>
    <w:rsid w:val="004B58D1"/>
    <w:rsid w:val="004B66D7"/>
    <w:rsid w:val="004B6720"/>
    <w:rsid w:val="004B6CDD"/>
    <w:rsid w:val="004B7A93"/>
    <w:rsid w:val="004C00FE"/>
    <w:rsid w:val="004C053A"/>
    <w:rsid w:val="004C1141"/>
    <w:rsid w:val="004C336A"/>
    <w:rsid w:val="004C7C11"/>
    <w:rsid w:val="004D042D"/>
    <w:rsid w:val="004D2AB3"/>
    <w:rsid w:val="004D4F69"/>
    <w:rsid w:val="004E011C"/>
    <w:rsid w:val="004E60AC"/>
    <w:rsid w:val="004F3C72"/>
    <w:rsid w:val="004F613A"/>
    <w:rsid w:val="004F752F"/>
    <w:rsid w:val="00500237"/>
    <w:rsid w:val="005018AB"/>
    <w:rsid w:val="00501DE3"/>
    <w:rsid w:val="00502912"/>
    <w:rsid w:val="00502AB1"/>
    <w:rsid w:val="00502CFF"/>
    <w:rsid w:val="00505ACE"/>
    <w:rsid w:val="00505B71"/>
    <w:rsid w:val="00507547"/>
    <w:rsid w:val="00510AF5"/>
    <w:rsid w:val="005115F6"/>
    <w:rsid w:val="0051163A"/>
    <w:rsid w:val="00513CF0"/>
    <w:rsid w:val="005147B0"/>
    <w:rsid w:val="00515138"/>
    <w:rsid w:val="005157C3"/>
    <w:rsid w:val="0052219B"/>
    <w:rsid w:val="00522879"/>
    <w:rsid w:val="00527481"/>
    <w:rsid w:val="00527DE8"/>
    <w:rsid w:val="0053200B"/>
    <w:rsid w:val="0053232F"/>
    <w:rsid w:val="00534F76"/>
    <w:rsid w:val="005358F3"/>
    <w:rsid w:val="00536D0B"/>
    <w:rsid w:val="0054095B"/>
    <w:rsid w:val="00542CD8"/>
    <w:rsid w:val="005435F8"/>
    <w:rsid w:val="00545A12"/>
    <w:rsid w:val="0054614E"/>
    <w:rsid w:val="005501E1"/>
    <w:rsid w:val="00551AA8"/>
    <w:rsid w:val="00552258"/>
    <w:rsid w:val="005522AF"/>
    <w:rsid w:val="00554CBC"/>
    <w:rsid w:val="005618C3"/>
    <w:rsid w:val="00563792"/>
    <w:rsid w:val="00566EB7"/>
    <w:rsid w:val="00566F29"/>
    <w:rsid w:val="00567E6F"/>
    <w:rsid w:val="00571283"/>
    <w:rsid w:val="005732A8"/>
    <w:rsid w:val="00577340"/>
    <w:rsid w:val="005809EB"/>
    <w:rsid w:val="00582F7D"/>
    <w:rsid w:val="005831ED"/>
    <w:rsid w:val="00583345"/>
    <w:rsid w:val="005845C7"/>
    <w:rsid w:val="0059039B"/>
    <w:rsid w:val="00590611"/>
    <w:rsid w:val="00590E54"/>
    <w:rsid w:val="00592821"/>
    <w:rsid w:val="005948C0"/>
    <w:rsid w:val="00594F85"/>
    <w:rsid w:val="0059571D"/>
    <w:rsid w:val="00595A70"/>
    <w:rsid w:val="00596530"/>
    <w:rsid w:val="005A003B"/>
    <w:rsid w:val="005A015E"/>
    <w:rsid w:val="005A3779"/>
    <w:rsid w:val="005A3CBF"/>
    <w:rsid w:val="005A5ED1"/>
    <w:rsid w:val="005A6020"/>
    <w:rsid w:val="005A712C"/>
    <w:rsid w:val="005A7AD0"/>
    <w:rsid w:val="005B0FFE"/>
    <w:rsid w:val="005B2013"/>
    <w:rsid w:val="005B2847"/>
    <w:rsid w:val="005B5731"/>
    <w:rsid w:val="005B6492"/>
    <w:rsid w:val="005B67B1"/>
    <w:rsid w:val="005B71C3"/>
    <w:rsid w:val="005C0DA4"/>
    <w:rsid w:val="005C2EAE"/>
    <w:rsid w:val="005C4319"/>
    <w:rsid w:val="005C5EA7"/>
    <w:rsid w:val="005D1CDD"/>
    <w:rsid w:val="005D4D5E"/>
    <w:rsid w:val="005D62C2"/>
    <w:rsid w:val="005E03DD"/>
    <w:rsid w:val="005E0B17"/>
    <w:rsid w:val="005E19C9"/>
    <w:rsid w:val="005E2B23"/>
    <w:rsid w:val="005E4B49"/>
    <w:rsid w:val="005E5441"/>
    <w:rsid w:val="005E5944"/>
    <w:rsid w:val="005E60E7"/>
    <w:rsid w:val="005E6DD1"/>
    <w:rsid w:val="005F1CB5"/>
    <w:rsid w:val="005F2AAE"/>
    <w:rsid w:val="005F3B9E"/>
    <w:rsid w:val="005F687D"/>
    <w:rsid w:val="005F7BAE"/>
    <w:rsid w:val="005F7FF3"/>
    <w:rsid w:val="006009DD"/>
    <w:rsid w:val="00601C39"/>
    <w:rsid w:val="00605304"/>
    <w:rsid w:val="00612A62"/>
    <w:rsid w:val="0061378D"/>
    <w:rsid w:val="00617229"/>
    <w:rsid w:val="00620BE5"/>
    <w:rsid w:val="0062591A"/>
    <w:rsid w:val="00626EE3"/>
    <w:rsid w:val="006326FC"/>
    <w:rsid w:val="0063494D"/>
    <w:rsid w:val="00635DAC"/>
    <w:rsid w:val="006365E4"/>
    <w:rsid w:val="00636949"/>
    <w:rsid w:val="00637248"/>
    <w:rsid w:val="006410A6"/>
    <w:rsid w:val="00650781"/>
    <w:rsid w:val="0065232E"/>
    <w:rsid w:val="00654B26"/>
    <w:rsid w:val="0065564E"/>
    <w:rsid w:val="00656133"/>
    <w:rsid w:val="00657BC2"/>
    <w:rsid w:val="0066066A"/>
    <w:rsid w:val="006616EE"/>
    <w:rsid w:val="006618AC"/>
    <w:rsid w:val="006620A1"/>
    <w:rsid w:val="0066232C"/>
    <w:rsid w:val="006629F2"/>
    <w:rsid w:val="006631D0"/>
    <w:rsid w:val="00663B2A"/>
    <w:rsid w:val="0066538E"/>
    <w:rsid w:val="006656B4"/>
    <w:rsid w:val="0067222B"/>
    <w:rsid w:val="006734C0"/>
    <w:rsid w:val="006756AF"/>
    <w:rsid w:val="00675EA1"/>
    <w:rsid w:val="00676283"/>
    <w:rsid w:val="00677F22"/>
    <w:rsid w:val="00681A1C"/>
    <w:rsid w:val="00681B2F"/>
    <w:rsid w:val="00682BC7"/>
    <w:rsid w:val="00683F47"/>
    <w:rsid w:val="006854BE"/>
    <w:rsid w:val="00685C51"/>
    <w:rsid w:val="006901DB"/>
    <w:rsid w:val="00690879"/>
    <w:rsid w:val="00690939"/>
    <w:rsid w:val="00691D9F"/>
    <w:rsid w:val="00696FF6"/>
    <w:rsid w:val="006978BA"/>
    <w:rsid w:val="006A061D"/>
    <w:rsid w:val="006A3183"/>
    <w:rsid w:val="006A4380"/>
    <w:rsid w:val="006A46AF"/>
    <w:rsid w:val="006A49D4"/>
    <w:rsid w:val="006A556E"/>
    <w:rsid w:val="006A7386"/>
    <w:rsid w:val="006A7B75"/>
    <w:rsid w:val="006A7E05"/>
    <w:rsid w:val="006A7E08"/>
    <w:rsid w:val="006B1ABB"/>
    <w:rsid w:val="006B42A6"/>
    <w:rsid w:val="006B4965"/>
    <w:rsid w:val="006B514F"/>
    <w:rsid w:val="006C3BEA"/>
    <w:rsid w:val="006C5D7A"/>
    <w:rsid w:val="006C60DD"/>
    <w:rsid w:val="006C636E"/>
    <w:rsid w:val="006C7186"/>
    <w:rsid w:val="006C746E"/>
    <w:rsid w:val="006D0CBC"/>
    <w:rsid w:val="006D18BC"/>
    <w:rsid w:val="006D3C8E"/>
    <w:rsid w:val="006D45C3"/>
    <w:rsid w:val="006D46DF"/>
    <w:rsid w:val="006D5399"/>
    <w:rsid w:val="006D6170"/>
    <w:rsid w:val="006E0E28"/>
    <w:rsid w:val="006E113E"/>
    <w:rsid w:val="006E171D"/>
    <w:rsid w:val="006E607C"/>
    <w:rsid w:val="006F2C59"/>
    <w:rsid w:val="006F50C5"/>
    <w:rsid w:val="006F51CB"/>
    <w:rsid w:val="0070114A"/>
    <w:rsid w:val="00703571"/>
    <w:rsid w:val="00703BF3"/>
    <w:rsid w:val="007075B0"/>
    <w:rsid w:val="00711187"/>
    <w:rsid w:val="00711A79"/>
    <w:rsid w:val="00714082"/>
    <w:rsid w:val="007147ED"/>
    <w:rsid w:val="00715B01"/>
    <w:rsid w:val="00722AA3"/>
    <w:rsid w:val="00727C7F"/>
    <w:rsid w:val="00732D8E"/>
    <w:rsid w:val="00734AE8"/>
    <w:rsid w:val="00736C3B"/>
    <w:rsid w:val="00737475"/>
    <w:rsid w:val="007378E0"/>
    <w:rsid w:val="00737A2E"/>
    <w:rsid w:val="00737A82"/>
    <w:rsid w:val="00740BD3"/>
    <w:rsid w:val="00741CFB"/>
    <w:rsid w:val="00742BD5"/>
    <w:rsid w:val="0074309B"/>
    <w:rsid w:val="007446B2"/>
    <w:rsid w:val="00751CC6"/>
    <w:rsid w:val="00752992"/>
    <w:rsid w:val="00755476"/>
    <w:rsid w:val="00757DD2"/>
    <w:rsid w:val="00757EA8"/>
    <w:rsid w:val="00762D3C"/>
    <w:rsid w:val="0076337F"/>
    <w:rsid w:val="00763E95"/>
    <w:rsid w:val="00766140"/>
    <w:rsid w:val="007663C4"/>
    <w:rsid w:val="00766E8C"/>
    <w:rsid w:val="00767A96"/>
    <w:rsid w:val="0077009B"/>
    <w:rsid w:val="007702ED"/>
    <w:rsid w:val="00770F80"/>
    <w:rsid w:val="00771BED"/>
    <w:rsid w:val="00771C82"/>
    <w:rsid w:val="00771D09"/>
    <w:rsid w:val="00773BB4"/>
    <w:rsid w:val="007768B5"/>
    <w:rsid w:val="00780F0B"/>
    <w:rsid w:val="00781B8B"/>
    <w:rsid w:val="00782D5B"/>
    <w:rsid w:val="00783523"/>
    <w:rsid w:val="007847D7"/>
    <w:rsid w:val="00785EF8"/>
    <w:rsid w:val="00786763"/>
    <w:rsid w:val="00786A1A"/>
    <w:rsid w:val="00790257"/>
    <w:rsid w:val="00791165"/>
    <w:rsid w:val="007915F2"/>
    <w:rsid w:val="007A027C"/>
    <w:rsid w:val="007A049A"/>
    <w:rsid w:val="007A0BE9"/>
    <w:rsid w:val="007A494F"/>
    <w:rsid w:val="007B0010"/>
    <w:rsid w:val="007B199E"/>
    <w:rsid w:val="007B24CF"/>
    <w:rsid w:val="007B2EE4"/>
    <w:rsid w:val="007B2F37"/>
    <w:rsid w:val="007B3A6D"/>
    <w:rsid w:val="007B4516"/>
    <w:rsid w:val="007B7141"/>
    <w:rsid w:val="007B767C"/>
    <w:rsid w:val="007C248A"/>
    <w:rsid w:val="007C5C31"/>
    <w:rsid w:val="007C6FA1"/>
    <w:rsid w:val="007D1695"/>
    <w:rsid w:val="007D273A"/>
    <w:rsid w:val="007D332C"/>
    <w:rsid w:val="007D3569"/>
    <w:rsid w:val="007D6CF8"/>
    <w:rsid w:val="007E4B57"/>
    <w:rsid w:val="007E4E1A"/>
    <w:rsid w:val="007E589B"/>
    <w:rsid w:val="007F18AB"/>
    <w:rsid w:val="007F39A9"/>
    <w:rsid w:val="00800518"/>
    <w:rsid w:val="00801380"/>
    <w:rsid w:val="00801D17"/>
    <w:rsid w:val="00802AC3"/>
    <w:rsid w:val="00806D5F"/>
    <w:rsid w:val="00810CF8"/>
    <w:rsid w:val="00811C3D"/>
    <w:rsid w:val="008121E2"/>
    <w:rsid w:val="00813321"/>
    <w:rsid w:val="008140DC"/>
    <w:rsid w:val="00814D6F"/>
    <w:rsid w:val="00815E9F"/>
    <w:rsid w:val="00815F44"/>
    <w:rsid w:val="00817824"/>
    <w:rsid w:val="00817E73"/>
    <w:rsid w:val="00822974"/>
    <w:rsid w:val="00822F2C"/>
    <w:rsid w:val="00826763"/>
    <w:rsid w:val="0082727A"/>
    <w:rsid w:val="0083302D"/>
    <w:rsid w:val="00834FB9"/>
    <w:rsid w:val="008356E5"/>
    <w:rsid w:val="00836845"/>
    <w:rsid w:val="008401E9"/>
    <w:rsid w:val="00840B07"/>
    <w:rsid w:val="00841221"/>
    <w:rsid w:val="00842F4C"/>
    <w:rsid w:val="00847204"/>
    <w:rsid w:val="00847F83"/>
    <w:rsid w:val="00856065"/>
    <w:rsid w:val="008569A1"/>
    <w:rsid w:val="00856FBB"/>
    <w:rsid w:val="008610AD"/>
    <w:rsid w:val="00861C0B"/>
    <w:rsid w:val="008644EF"/>
    <w:rsid w:val="00864C37"/>
    <w:rsid w:val="00867CBD"/>
    <w:rsid w:val="00870160"/>
    <w:rsid w:val="00873C7B"/>
    <w:rsid w:val="00880048"/>
    <w:rsid w:val="008817DD"/>
    <w:rsid w:val="00886615"/>
    <w:rsid w:val="00887502"/>
    <w:rsid w:val="008909FD"/>
    <w:rsid w:val="00891221"/>
    <w:rsid w:val="0089161F"/>
    <w:rsid w:val="00893726"/>
    <w:rsid w:val="00893D54"/>
    <w:rsid w:val="008963B6"/>
    <w:rsid w:val="00896F97"/>
    <w:rsid w:val="0089747F"/>
    <w:rsid w:val="008A2FC7"/>
    <w:rsid w:val="008A5C45"/>
    <w:rsid w:val="008A7C27"/>
    <w:rsid w:val="008A7E61"/>
    <w:rsid w:val="008B0027"/>
    <w:rsid w:val="008B173F"/>
    <w:rsid w:val="008B2034"/>
    <w:rsid w:val="008B4C47"/>
    <w:rsid w:val="008B4D45"/>
    <w:rsid w:val="008B6D0A"/>
    <w:rsid w:val="008B7D88"/>
    <w:rsid w:val="008C0C6F"/>
    <w:rsid w:val="008C2E1E"/>
    <w:rsid w:val="008C5B81"/>
    <w:rsid w:val="008C7EB8"/>
    <w:rsid w:val="008D1E79"/>
    <w:rsid w:val="008D65B4"/>
    <w:rsid w:val="008E223D"/>
    <w:rsid w:val="008E3381"/>
    <w:rsid w:val="008E402B"/>
    <w:rsid w:val="008E520C"/>
    <w:rsid w:val="008E5422"/>
    <w:rsid w:val="008F0CFF"/>
    <w:rsid w:val="008F1400"/>
    <w:rsid w:val="008F1716"/>
    <w:rsid w:val="008F1F4A"/>
    <w:rsid w:val="008F2BE5"/>
    <w:rsid w:val="008F40FD"/>
    <w:rsid w:val="008F58AD"/>
    <w:rsid w:val="008F594C"/>
    <w:rsid w:val="008F6B40"/>
    <w:rsid w:val="008F6C74"/>
    <w:rsid w:val="00903538"/>
    <w:rsid w:val="00907273"/>
    <w:rsid w:val="00907ED9"/>
    <w:rsid w:val="00911F59"/>
    <w:rsid w:val="0091443D"/>
    <w:rsid w:val="00916306"/>
    <w:rsid w:val="009171E9"/>
    <w:rsid w:val="00917865"/>
    <w:rsid w:val="0092053F"/>
    <w:rsid w:val="009222C2"/>
    <w:rsid w:val="00922645"/>
    <w:rsid w:val="00923733"/>
    <w:rsid w:val="009315AA"/>
    <w:rsid w:val="00932226"/>
    <w:rsid w:val="009336BC"/>
    <w:rsid w:val="0093382B"/>
    <w:rsid w:val="00935149"/>
    <w:rsid w:val="009351A1"/>
    <w:rsid w:val="00936495"/>
    <w:rsid w:val="00940419"/>
    <w:rsid w:val="00940D17"/>
    <w:rsid w:val="00942264"/>
    <w:rsid w:val="00942AC8"/>
    <w:rsid w:val="00943F43"/>
    <w:rsid w:val="00944FC8"/>
    <w:rsid w:val="00947A6F"/>
    <w:rsid w:val="00950D3A"/>
    <w:rsid w:val="009533DD"/>
    <w:rsid w:val="00953F1D"/>
    <w:rsid w:val="009546A0"/>
    <w:rsid w:val="00956744"/>
    <w:rsid w:val="009609E0"/>
    <w:rsid w:val="00960FAD"/>
    <w:rsid w:val="009642E6"/>
    <w:rsid w:val="00964AE9"/>
    <w:rsid w:val="009656E1"/>
    <w:rsid w:val="009657E5"/>
    <w:rsid w:val="00965F31"/>
    <w:rsid w:val="00966629"/>
    <w:rsid w:val="009668BE"/>
    <w:rsid w:val="00967FDE"/>
    <w:rsid w:val="0097090F"/>
    <w:rsid w:val="0097116C"/>
    <w:rsid w:val="0097460E"/>
    <w:rsid w:val="00975B20"/>
    <w:rsid w:val="00977E22"/>
    <w:rsid w:val="00977FAA"/>
    <w:rsid w:val="0098075A"/>
    <w:rsid w:val="009809AD"/>
    <w:rsid w:val="00983280"/>
    <w:rsid w:val="00983625"/>
    <w:rsid w:val="00983930"/>
    <w:rsid w:val="009854CB"/>
    <w:rsid w:val="00992C69"/>
    <w:rsid w:val="00993F08"/>
    <w:rsid w:val="009944BE"/>
    <w:rsid w:val="0099480C"/>
    <w:rsid w:val="009A0012"/>
    <w:rsid w:val="009A1F1A"/>
    <w:rsid w:val="009A2687"/>
    <w:rsid w:val="009A46CD"/>
    <w:rsid w:val="009A4A22"/>
    <w:rsid w:val="009A5310"/>
    <w:rsid w:val="009A568F"/>
    <w:rsid w:val="009A5CDA"/>
    <w:rsid w:val="009B359B"/>
    <w:rsid w:val="009B58AC"/>
    <w:rsid w:val="009B5A99"/>
    <w:rsid w:val="009B5FFA"/>
    <w:rsid w:val="009C04C0"/>
    <w:rsid w:val="009C0BAD"/>
    <w:rsid w:val="009C0E92"/>
    <w:rsid w:val="009C1A39"/>
    <w:rsid w:val="009C5E9E"/>
    <w:rsid w:val="009C6AA9"/>
    <w:rsid w:val="009D3B7A"/>
    <w:rsid w:val="009E09C9"/>
    <w:rsid w:val="009E1A45"/>
    <w:rsid w:val="009E334C"/>
    <w:rsid w:val="009E436A"/>
    <w:rsid w:val="009E599B"/>
    <w:rsid w:val="009E5B41"/>
    <w:rsid w:val="009E5E17"/>
    <w:rsid w:val="009F182E"/>
    <w:rsid w:val="009F3269"/>
    <w:rsid w:val="009F3ECC"/>
    <w:rsid w:val="009F4B20"/>
    <w:rsid w:val="009F72C6"/>
    <w:rsid w:val="009F76BA"/>
    <w:rsid w:val="00A001F0"/>
    <w:rsid w:val="00A00300"/>
    <w:rsid w:val="00A01173"/>
    <w:rsid w:val="00A01223"/>
    <w:rsid w:val="00A012C5"/>
    <w:rsid w:val="00A028E9"/>
    <w:rsid w:val="00A02DBE"/>
    <w:rsid w:val="00A02F6B"/>
    <w:rsid w:val="00A047EE"/>
    <w:rsid w:val="00A065FC"/>
    <w:rsid w:val="00A07963"/>
    <w:rsid w:val="00A104BC"/>
    <w:rsid w:val="00A13A1C"/>
    <w:rsid w:val="00A140C2"/>
    <w:rsid w:val="00A143AC"/>
    <w:rsid w:val="00A14C9D"/>
    <w:rsid w:val="00A17EBA"/>
    <w:rsid w:val="00A2074A"/>
    <w:rsid w:val="00A253CA"/>
    <w:rsid w:val="00A322CF"/>
    <w:rsid w:val="00A33396"/>
    <w:rsid w:val="00A337E4"/>
    <w:rsid w:val="00A3396A"/>
    <w:rsid w:val="00A33F35"/>
    <w:rsid w:val="00A345E7"/>
    <w:rsid w:val="00A35506"/>
    <w:rsid w:val="00A3699A"/>
    <w:rsid w:val="00A36A65"/>
    <w:rsid w:val="00A37205"/>
    <w:rsid w:val="00A4034F"/>
    <w:rsid w:val="00A41BD8"/>
    <w:rsid w:val="00A437B0"/>
    <w:rsid w:val="00A43E43"/>
    <w:rsid w:val="00A449C2"/>
    <w:rsid w:val="00A44BE5"/>
    <w:rsid w:val="00A50501"/>
    <w:rsid w:val="00A50522"/>
    <w:rsid w:val="00A50E08"/>
    <w:rsid w:val="00A51314"/>
    <w:rsid w:val="00A5271C"/>
    <w:rsid w:val="00A5300F"/>
    <w:rsid w:val="00A53CD6"/>
    <w:rsid w:val="00A565EC"/>
    <w:rsid w:val="00A57C90"/>
    <w:rsid w:val="00A57EE7"/>
    <w:rsid w:val="00A60F52"/>
    <w:rsid w:val="00A65AC2"/>
    <w:rsid w:val="00A6621E"/>
    <w:rsid w:val="00A66ABE"/>
    <w:rsid w:val="00A74443"/>
    <w:rsid w:val="00A74BC6"/>
    <w:rsid w:val="00A74FC2"/>
    <w:rsid w:val="00A7508F"/>
    <w:rsid w:val="00A814A7"/>
    <w:rsid w:val="00A8154E"/>
    <w:rsid w:val="00A81C48"/>
    <w:rsid w:val="00A82AE9"/>
    <w:rsid w:val="00A844F2"/>
    <w:rsid w:val="00A92BDB"/>
    <w:rsid w:val="00A9618B"/>
    <w:rsid w:val="00A96E0E"/>
    <w:rsid w:val="00A96F16"/>
    <w:rsid w:val="00A973DA"/>
    <w:rsid w:val="00A97B43"/>
    <w:rsid w:val="00A97CDF"/>
    <w:rsid w:val="00AA0A62"/>
    <w:rsid w:val="00AA689E"/>
    <w:rsid w:val="00AA7E11"/>
    <w:rsid w:val="00AB216A"/>
    <w:rsid w:val="00AB3821"/>
    <w:rsid w:val="00AB6574"/>
    <w:rsid w:val="00AB77DE"/>
    <w:rsid w:val="00AB7DB6"/>
    <w:rsid w:val="00AC2915"/>
    <w:rsid w:val="00AC446A"/>
    <w:rsid w:val="00AC47C0"/>
    <w:rsid w:val="00AC51D1"/>
    <w:rsid w:val="00AC7D25"/>
    <w:rsid w:val="00AD141B"/>
    <w:rsid w:val="00AD1C9D"/>
    <w:rsid w:val="00AD2413"/>
    <w:rsid w:val="00AD54B2"/>
    <w:rsid w:val="00AD71ED"/>
    <w:rsid w:val="00AE11BB"/>
    <w:rsid w:val="00AE169B"/>
    <w:rsid w:val="00AE257E"/>
    <w:rsid w:val="00AE4BC0"/>
    <w:rsid w:val="00AE67CF"/>
    <w:rsid w:val="00AE78D0"/>
    <w:rsid w:val="00AF1C23"/>
    <w:rsid w:val="00AF38C3"/>
    <w:rsid w:val="00AF4974"/>
    <w:rsid w:val="00AF6D78"/>
    <w:rsid w:val="00AF7B89"/>
    <w:rsid w:val="00AF7E68"/>
    <w:rsid w:val="00B02538"/>
    <w:rsid w:val="00B031D2"/>
    <w:rsid w:val="00B03647"/>
    <w:rsid w:val="00B03870"/>
    <w:rsid w:val="00B05056"/>
    <w:rsid w:val="00B060AE"/>
    <w:rsid w:val="00B06471"/>
    <w:rsid w:val="00B06A08"/>
    <w:rsid w:val="00B108F9"/>
    <w:rsid w:val="00B16CC2"/>
    <w:rsid w:val="00B173D4"/>
    <w:rsid w:val="00B202BE"/>
    <w:rsid w:val="00B20684"/>
    <w:rsid w:val="00B206CF"/>
    <w:rsid w:val="00B30AF5"/>
    <w:rsid w:val="00B31BD2"/>
    <w:rsid w:val="00B34F82"/>
    <w:rsid w:val="00B367EE"/>
    <w:rsid w:val="00B37610"/>
    <w:rsid w:val="00B43600"/>
    <w:rsid w:val="00B43C5C"/>
    <w:rsid w:val="00B442E6"/>
    <w:rsid w:val="00B46AE4"/>
    <w:rsid w:val="00B525C7"/>
    <w:rsid w:val="00B5436B"/>
    <w:rsid w:val="00B62DA8"/>
    <w:rsid w:val="00B6481A"/>
    <w:rsid w:val="00B67EB5"/>
    <w:rsid w:val="00B726FB"/>
    <w:rsid w:val="00B75F2D"/>
    <w:rsid w:val="00B766FD"/>
    <w:rsid w:val="00B76D5D"/>
    <w:rsid w:val="00B806B5"/>
    <w:rsid w:val="00B81D0D"/>
    <w:rsid w:val="00B82CE8"/>
    <w:rsid w:val="00B8674D"/>
    <w:rsid w:val="00B86C64"/>
    <w:rsid w:val="00B86D8D"/>
    <w:rsid w:val="00B87A34"/>
    <w:rsid w:val="00B87DF5"/>
    <w:rsid w:val="00B90168"/>
    <w:rsid w:val="00B902C0"/>
    <w:rsid w:val="00B9083B"/>
    <w:rsid w:val="00B9470F"/>
    <w:rsid w:val="00B9629A"/>
    <w:rsid w:val="00B9745D"/>
    <w:rsid w:val="00BA6367"/>
    <w:rsid w:val="00BA7658"/>
    <w:rsid w:val="00BA7C3F"/>
    <w:rsid w:val="00BA7DC8"/>
    <w:rsid w:val="00BB0684"/>
    <w:rsid w:val="00BB175B"/>
    <w:rsid w:val="00BB290F"/>
    <w:rsid w:val="00BB2C93"/>
    <w:rsid w:val="00BB2E0E"/>
    <w:rsid w:val="00BB3339"/>
    <w:rsid w:val="00BB36BD"/>
    <w:rsid w:val="00BB38E5"/>
    <w:rsid w:val="00BB3C60"/>
    <w:rsid w:val="00BB41F4"/>
    <w:rsid w:val="00BB4E5A"/>
    <w:rsid w:val="00BB5891"/>
    <w:rsid w:val="00BB6BC0"/>
    <w:rsid w:val="00BB79A6"/>
    <w:rsid w:val="00BB7BDE"/>
    <w:rsid w:val="00BC068E"/>
    <w:rsid w:val="00BC1A58"/>
    <w:rsid w:val="00BC464C"/>
    <w:rsid w:val="00BC5369"/>
    <w:rsid w:val="00BC7F85"/>
    <w:rsid w:val="00BD7119"/>
    <w:rsid w:val="00BE062B"/>
    <w:rsid w:val="00BE0A37"/>
    <w:rsid w:val="00BE147D"/>
    <w:rsid w:val="00BE1863"/>
    <w:rsid w:val="00BE2B9E"/>
    <w:rsid w:val="00BE3042"/>
    <w:rsid w:val="00BF1083"/>
    <w:rsid w:val="00BF1768"/>
    <w:rsid w:val="00BF209B"/>
    <w:rsid w:val="00BF2CA4"/>
    <w:rsid w:val="00BF3453"/>
    <w:rsid w:val="00BF3D1A"/>
    <w:rsid w:val="00BF3DBF"/>
    <w:rsid w:val="00BF5CC4"/>
    <w:rsid w:val="00BF610C"/>
    <w:rsid w:val="00BF6226"/>
    <w:rsid w:val="00BF78AB"/>
    <w:rsid w:val="00C00FD3"/>
    <w:rsid w:val="00C01B65"/>
    <w:rsid w:val="00C021AC"/>
    <w:rsid w:val="00C045A9"/>
    <w:rsid w:val="00C048D4"/>
    <w:rsid w:val="00C0569D"/>
    <w:rsid w:val="00C07D1C"/>
    <w:rsid w:val="00C114B0"/>
    <w:rsid w:val="00C12BAE"/>
    <w:rsid w:val="00C20208"/>
    <w:rsid w:val="00C21A0F"/>
    <w:rsid w:val="00C222A3"/>
    <w:rsid w:val="00C2288B"/>
    <w:rsid w:val="00C24D77"/>
    <w:rsid w:val="00C27684"/>
    <w:rsid w:val="00C30E28"/>
    <w:rsid w:val="00C30E4A"/>
    <w:rsid w:val="00C3218D"/>
    <w:rsid w:val="00C32D9F"/>
    <w:rsid w:val="00C356F2"/>
    <w:rsid w:val="00C35C78"/>
    <w:rsid w:val="00C40B00"/>
    <w:rsid w:val="00C42090"/>
    <w:rsid w:val="00C43292"/>
    <w:rsid w:val="00C51030"/>
    <w:rsid w:val="00C54298"/>
    <w:rsid w:val="00C56AEB"/>
    <w:rsid w:val="00C60C1C"/>
    <w:rsid w:val="00C62F83"/>
    <w:rsid w:val="00C64BBE"/>
    <w:rsid w:val="00C6613B"/>
    <w:rsid w:val="00C66DB5"/>
    <w:rsid w:val="00C72C29"/>
    <w:rsid w:val="00C74724"/>
    <w:rsid w:val="00C758A6"/>
    <w:rsid w:val="00C77090"/>
    <w:rsid w:val="00C825FD"/>
    <w:rsid w:val="00C83463"/>
    <w:rsid w:val="00C878E4"/>
    <w:rsid w:val="00C91F3F"/>
    <w:rsid w:val="00C929C3"/>
    <w:rsid w:val="00C92BD5"/>
    <w:rsid w:val="00C93581"/>
    <w:rsid w:val="00C93920"/>
    <w:rsid w:val="00C941F7"/>
    <w:rsid w:val="00C96337"/>
    <w:rsid w:val="00CA17B1"/>
    <w:rsid w:val="00CA1F63"/>
    <w:rsid w:val="00CA1F8A"/>
    <w:rsid w:val="00CA250A"/>
    <w:rsid w:val="00CA31BE"/>
    <w:rsid w:val="00CB17D5"/>
    <w:rsid w:val="00CB389E"/>
    <w:rsid w:val="00CB52DF"/>
    <w:rsid w:val="00CB6B5E"/>
    <w:rsid w:val="00CB72D5"/>
    <w:rsid w:val="00CC0B95"/>
    <w:rsid w:val="00CC131C"/>
    <w:rsid w:val="00CC2DE8"/>
    <w:rsid w:val="00CC3106"/>
    <w:rsid w:val="00CC53FF"/>
    <w:rsid w:val="00CC6D90"/>
    <w:rsid w:val="00CC7ABF"/>
    <w:rsid w:val="00CD1C25"/>
    <w:rsid w:val="00CD5B21"/>
    <w:rsid w:val="00CD640E"/>
    <w:rsid w:val="00CD77F2"/>
    <w:rsid w:val="00CE040D"/>
    <w:rsid w:val="00CE0A03"/>
    <w:rsid w:val="00CE264C"/>
    <w:rsid w:val="00CE3205"/>
    <w:rsid w:val="00CE361B"/>
    <w:rsid w:val="00CE63C5"/>
    <w:rsid w:val="00CF26CE"/>
    <w:rsid w:val="00CF4D9B"/>
    <w:rsid w:val="00CF5D60"/>
    <w:rsid w:val="00CF69C9"/>
    <w:rsid w:val="00CF7DFD"/>
    <w:rsid w:val="00D00F75"/>
    <w:rsid w:val="00D02854"/>
    <w:rsid w:val="00D0370B"/>
    <w:rsid w:val="00D038A4"/>
    <w:rsid w:val="00D0595F"/>
    <w:rsid w:val="00D115DD"/>
    <w:rsid w:val="00D11B97"/>
    <w:rsid w:val="00D128D0"/>
    <w:rsid w:val="00D13E4B"/>
    <w:rsid w:val="00D14D3A"/>
    <w:rsid w:val="00D208AB"/>
    <w:rsid w:val="00D24A7E"/>
    <w:rsid w:val="00D24B83"/>
    <w:rsid w:val="00D24D38"/>
    <w:rsid w:val="00D256DB"/>
    <w:rsid w:val="00D309FD"/>
    <w:rsid w:val="00D32519"/>
    <w:rsid w:val="00D378B1"/>
    <w:rsid w:val="00D37B01"/>
    <w:rsid w:val="00D42726"/>
    <w:rsid w:val="00D429FD"/>
    <w:rsid w:val="00D443DC"/>
    <w:rsid w:val="00D4656D"/>
    <w:rsid w:val="00D50788"/>
    <w:rsid w:val="00D54010"/>
    <w:rsid w:val="00D5449F"/>
    <w:rsid w:val="00D554DF"/>
    <w:rsid w:val="00D61B22"/>
    <w:rsid w:val="00D63520"/>
    <w:rsid w:val="00D63A2C"/>
    <w:rsid w:val="00D6685B"/>
    <w:rsid w:val="00D673F7"/>
    <w:rsid w:val="00D6786F"/>
    <w:rsid w:val="00D70388"/>
    <w:rsid w:val="00D74531"/>
    <w:rsid w:val="00D74A5A"/>
    <w:rsid w:val="00D74D33"/>
    <w:rsid w:val="00D80043"/>
    <w:rsid w:val="00D808CE"/>
    <w:rsid w:val="00D8588B"/>
    <w:rsid w:val="00D912C6"/>
    <w:rsid w:val="00D93E65"/>
    <w:rsid w:val="00D93F87"/>
    <w:rsid w:val="00D97060"/>
    <w:rsid w:val="00D97158"/>
    <w:rsid w:val="00DA00F5"/>
    <w:rsid w:val="00DA4942"/>
    <w:rsid w:val="00DA4E22"/>
    <w:rsid w:val="00DA6278"/>
    <w:rsid w:val="00DA794E"/>
    <w:rsid w:val="00DB0B7C"/>
    <w:rsid w:val="00DB18EE"/>
    <w:rsid w:val="00DB1AA6"/>
    <w:rsid w:val="00DB1DA1"/>
    <w:rsid w:val="00DB22D0"/>
    <w:rsid w:val="00DB33E2"/>
    <w:rsid w:val="00DB35C1"/>
    <w:rsid w:val="00DB4AA2"/>
    <w:rsid w:val="00DB4B7A"/>
    <w:rsid w:val="00DB5476"/>
    <w:rsid w:val="00DB74EA"/>
    <w:rsid w:val="00DB757A"/>
    <w:rsid w:val="00DB79D7"/>
    <w:rsid w:val="00DC599D"/>
    <w:rsid w:val="00DD10AA"/>
    <w:rsid w:val="00DD17AC"/>
    <w:rsid w:val="00DD1A52"/>
    <w:rsid w:val="00DD2519"/>
    <w:rsid w:val="00DD3557"/>
    <w:rsid w:val="00DD42C6"/>
    <w:rsid w:val="00DD4608"/>
    <w:rsid w:val="00DD46EB"/>
    <w:rsid w:val="00DE20B0"/>
    <w:rsid w:val="00DE2ABA"/>
    <w:rsid w:val="00DE3C5E"/>
    <w:rsid w:val="00DE41A2"/>
    <w:rsid w:val="00DE4D1B"/>
    <w:rsid w:val="00DE567E"/>
    <w:rsid w:val="00DE6EBE"/>
    <w:rsid w:val="00DF39BF"/>
    <w:rsid w:val="00DF70F0"/>
    <w:rsid w:val="00E00083"/>
    <w:rsid w:val="00E00973"/>
    <w:rsid w:val="00E066E5"/>
    <w:rsid w:val="00E071E9"/>
    <w:rsid w:val="00E10020"/>
    <w:rsid w:val="00E137D9"/>
    <w:rsid w:val="00E14810"/>
    <w:rsid w:val="00E1536B"/>
    <w:rsid w:val="00E235B9"/>
    <w:rsid w:val="00E24569"/>
    <w:rsid w:val="00E2492D"/>
    <w:rsid w:val="00E27E33"/>
    <w:rsid w:val="00E310D0"/>
    <w:rsid w:val="00E31EBC"/>
    <w:rsid w:val="00E337C0"/>
    <w:rsid w:val="00E34BFF"/>
    <w:rsid w:val="00E352D3"/>
    <w:rsid w:val="00E36744"/>
    <w:rsid w:val="00E36E4B"/>
    <w:rsid w:val="00E3787A"/>
    <w:rsid w:val="00E41652"/>
    <w:rsid w:val="00E421E2"/>
    <w:rsid w:val="00E43053"/>
    <w:rsid w:val="00E43186"/>
    <w:rsid w:val="00E443EF"/>
    <w:rsid w:val="00E447FE"/>
    <w:rsid w:val="00E45CE5"/>
    <w:rsid w:val="00E51694"/>
    <w:rsid w:val="00E55D4C"/>
    <w:rsid w:val="00E56E45"/>
    <w:rsid w:val="00E60824"/>
    <w:rsid w:val="00E60E61"/>
    <w:rsid w:val="00E62AE9"/>
    <w:rsid w:val="00E6350B"/>
    <w:rsid w:val="00E638D1"/>
    <w:rsid w:val="00E65B7D"/>
    <w:rsid w:val="00E6664C"/>
    <w:rsid w:val="00E70A2B"/>
    <w:rsid w:val="00E73322"/>
    <w:rsid w:val="00E7367C"/>
    <w:rsid w:val="00E74199"/>
    <w:rsid w:val="00E758F3"/>
    <w:rsid w:val="00E82392"/>
    <w:rsid w:val="00E82DF5"/>
    <w:rsid w:val="00E839B9"/>
    <w:rsid w:val="00E8449F"/>
    <w:rsid w:val="00E924EE"/>
    <w:rsid w:val="00E94C9D"/>
    <w:rsid w:val="00E9710E"/>
    <w:rsid w:val="00E97B4E"/>
    <w:rsid w:val="00E97C39"/>
    <w:rsid w:val="00EA0454"/>
    <w:rsid w:val="00EA2247"/>
    <w:rsid w:val="00EA527C"/>
    <w:rsid w:val="00EA5283"/>
    <w:rsid w:val="00EB07B1"/>
    <w:rsid w:val="00EB205E"/>
    <w:rsid w:val="00EB20CD"/>
    <w:rsid w:val="00EB36D5"/>
    <w:rsid w:val="00EB5A21"/>
    <w:rsid w:val="00EC0874"/>
    <w:rsid w:val="00EC188E"/>
    <w:rsid w:val="00EC1A0C"/>
    <w:rsid w:val="00EC2183"/>
    <w:rsid w:val="00EC31F7"/>
    <w:rsid w:val="00EC6F93"/>
    <w:rsid w:val="00EC79DE"/>
    <w:rsid w:val="00EC7D9E"/>
    <w:rsid w:val="00ED04A8"/>
    <w:rsid w:val="00ED0717"/>
    <w:rsid w:val="00ED2E37"/>
    <w:rsid w:val="00ED3654"/>
    <w:rsid w:val="00ED51CA"/>
    <w:rsid w:val="00ED6375"/>
    <w:rsid w:val="00ED6E2B"/>
    <w:rsid w:val="00EE03ED"/>
    <w:rsid w:val="00EE0FD8"/>
    <w:rsid w:val="00EE2F10"/>
    <w:rsid w:val="00EE57ED"/>
    <w:rsid w:val="00EE6DB5"/>
    <w:rsid w:val="00EF092D"/>
    <w:rsid w:val="00EF0C28"/>
    <w:rsid w:val="00EF0CD4"/>
    <w:rsid w:val="00EF24F7"/>
    <w:rsid w:val="00EF4042"/>
    <w:rsid w:val="00EF47A7"/>
    <w:rsid w:val="00EF6ED7"/>
    <w:rsid w:val="00EF7038"/>
    <w:rsid w:val="00F00A8D"/>
    <w:rsid w:val="00F032CE"/>
    <w:rsid w:val="00F03AC8"/>
    <w:rsid w:val="00F04651"/>
    <w:rsid w:val="00F056F3"/>
    <w:rsid w:val="00F06664"/>
    <w:rsid w:val="00F07B12"/>
    <w:rsid w:val="00F10B6C"/>
    <w:rsid w:val="00F10E21"/>
    <w:rsid w:val="00F1216D"/>
    <w:rsid w:val="00F14C18"/>
    <w:rsid w:val="00F15604"/>
    <w:rsid w:val="00F15CD1"/>
    <w:rsid w:val="00F16BD7"/>
    <w:rsid w:val="00F20B71"/>
    <w:rsid w:val="00F223AC"/>
    <w:rsid w:val="00F22826"/>
    <w:rsid w:val="00F22E2A"/>
    <w:rsid w:val="00F23F5B"/>
    <w:rsid w:val="00F272F1"/>
    <w:rsid w:val="00F337A6"/>
    <w:rsid w:val="00F33945"/>
    <w:rsid w:val="00F33A69"/>
    <w:rsid w:val="00F3565A"/>
    <w:rsid w:val="00F35B50"/>
    <w:rsid w:val="00F36885"/>
    <w:rsid w:val="00F371A6"/>
    <w:rsid w:val="00F402A0"/>
    <w:rsid w:val="00F423AC"/>
    <w:rsid w:val="00F45D9D"/>
    <w:rsid w:val="00F472BB"/>
    <w:rsid w:val="00F507C4"/>
    <w:rsid w:val="00F5323A"/>
    <w:rsid w:val="00F55313"/>
    <w:rsid w:val="00F56DF5"/>
    <w:rsid w:val="00F572FD"/>
    <w:rsid w:val="00F61F2A"/>
    <w:rsid w:val="00F63AD7"/>
    <w:rsid w:val="00F63F06"/>
    <w:rsid w:val="00F645F8"/>
    <w:rsid w:val="00F66557"/>
    <w:rsid w:val="00F713EE"/>
    <w:rsid w:val="00F7324C"/>
    <w:rsid w:val="00F756D7"/>
    <w:rsid w:val="00F7673B"/>
    <w:rsid w:val="00F8443E"/>
    <w:rsid w:val="00F85A11"/>
    <w:rsid w:val="00F85A6A"/>
    <w:rsid w:val="00F9007D"/>
    <w:rsid w:val="00F96795"/>
    <w:rsid w:val="00FA02CF"/>
    <w:rsid w:val="00FA0B41"/>
    <w:rsid w:val="00FA2AE7"/>
    <w:rsid w:val="00FA2FE5"/>
    <w:rsid w:val="00FA568F"/>
    <w:rsid w:val="00FA6AD9"/>
    <w:rsid w:val="00FB34DC"/>
    <w:rsid w:val="00FB4F2B"/>
    <w:rsid w:val="00FB5131"/>
    <w:rsid w:val="00FB5E4D"/>
    <w:rsid w:val="00FC1A35"/>
    <w:rsid w:val="00FC51EC"/>
    <w:rsid w:val="00FC7CD0"/>
    <w:rsid w:val="00FD21B9"/>
    <w:rsid w:val="00FD399E"/>
    <w:rsid w:val="00FD43F2"/>
    <w:rsid w:val="00FD6F48"/>
    <w:rsid w:val="00FD7630"/>
    <w:rsid w:val="00FD7C04"/>
    <w:rsid w:val="00FE0DA4"/>
    <w:rsid w:val="00FE14BB"/>
    <w:rsid w:val="00FE22B2"/>
    <w:rsid w:val="00FE327E"/>
    <w:rsid w:val="00FE6661"/>
    <w:rsid w:val="00FE697B"/>
    <w:rsid w:val="00FE7D6E"/>
    <w:rsid w:val="00FF3CAA"/>
    <w:rsid w:val="00FF4A0A"/>
    <w:rsid w:val="00FF579F"/>
    <w:rsid w:val="00FF69F3"/>
    <w:rsid w:val="00FF6C27"/>
    <w:rsid w:val="07DF585E"/>
    <w:rsid w:val="30D32D67"/>
    <w:rsid w:val="442D79E1"/>
    <w:rsid w:val="79CE7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FF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B4"/>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D50B4"/>
    <w:pPr>
      <w:jc w:val="left"/>
    </w:pPr>
  </w:style>
  <w:style w:type="paragraph" w:styleId="a4">
    <w:name w:val="Balloon Text"/>
    <w:basedOn w:val="a"/>
    <w:link w:val="Char0"/>
    <w:uiPriority w:val="99"/>
    <w:semiHidden/>
    <w:unhideWhenUsed/>
    <w:rsid w:val="003D50B4"/>
    <w:rPr>
      <w:sz w:val="18"/>
      <w:szCs w:val="18"/>
    </w:rPr>
  </w:style>
  <w:style w:type="paragraph" w:styleId="a5">
    <w:name w:val="footer"/>
    <w:basedOn w:val="a"/>
    <w:link w:val="Char1"/>
    <w:uiPriority w:val="99"/>
    <w:unhideWhenUsed/>
    <w:rsid w:val="003D50B4"/>
    <w:pPr>
      <w:tabs>
        <w:tab w:val="center" w:pos="4153"/>
        <w:tab w:val="right" w:pos="8306"/>
      </w:tabs>
      <w:snapToGrid w:val="0"/>
      <w:jc w:val="left"/>
    </w:pPr>
    <w:rPr>
      <w:sz w:val="18"/>
      <w:szCs w:val="18"/>
    </w:rPr>
  </w:style>
  <w:style w:type="paragraph" w:styleId="a6">
    <w:name w:val="header"/>
    <w:basedOn w:val="a"/>
    <w:link w:val="Char2"/>
    <w:uiPriority w:val="99"/>
    <w:unhideWhenUsed/>
    <w:rsid w:val="003D50B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3D50B4"/>
    <w:rPr>
      <w:b/>
      <w:bCs/>
    </w:rPr>
  </w:style>
  <w:style w:type="table" w:styleId="a8">
    <w:name w:val="Table Grid"/>
    <w:basedOn w:val="a1"/>
    <w:uiPriority w:val="59"/>
    <w:rsid w:val="003D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D50B4"/>
    <w:rPr>
      <w:sz w:val="21"/>
      <w:szCs w:val="21"/>
    </w:rPr>
  </w:style>
  <w:style w:type="character" w:customStyle="1" w:styleId="Char2">
    <w:name w:val="页眉 Char"/>
    <w:basedOn w:val="a0"/>
    <w:link w:val="a6"/>
    <w:uiPriority w:val="99"/>
    <w:rsid w:val="003D50B4"/>
    <w:rPr>
      <w:sz w:val="18"/>
      <w:szCs w:val="18"/>
    </w:rPr>
  </w:style>
  <w:style w:type="character" w:customStyle="1" w:styleId="Char1">
    <w:name w:val="页脚 Char"/>
    <w:basedOn w:val="a0"/>
    <w:link w:val="a5"/>
    <w:uiPriority w:val="99"/>
    <w:rsid w:val="003D50B4"/>
    <w:rPr>
      <w:sz w:val="18"/>
      <w:szCs w:val="18"/>
    </w:rPr>
  </w:style>
  <w:style w:type="character" w:customStyle="1" w:styleId="Char">
    <w:name w:val="批注文字 Char"/>
    <w:basedOn w:val="a0"/>
    <w:link w:val="a3"/>
    <w:uiPriority w:val="99"/>
    <w:semiHidden/>
    <w:rsid w:val="003D50B4"/>
  </w:style>
  <w:style w:type="character" w:customStyle="1" w:styleId="Char3">
    <w:name w:val="批注主题 Char"/>
    <w:basedOn w:val="Char"/>
    <w:link w:val="a7"/>
    <w:uiPriority w:val="99"/>
    <w:semiHidden/>
    <w:rsid w:val="003D50B4"/>
    <w:rPr>
      <w:b/>
      <w:bCs/>
    </w:rPr>
  </w:style>
  <w:style w:type="character" w:customStyle="1" w:styleId="Char0">
    <w:name w:val="批注框文本 Char"/>
    <w:basedOn w:val="a0"/>
    <w:link w:val="a4"/>
    <w:uiPriority w:val="99"/>
    <w:semiHidden/>
    <w:rsid w:val="003D50B4"/>
    <w:rPr>
      <w:sz w:val="18"/>
      <w:szCs w:val="18"/>
    </w:rPr>
  </w:style>
  <w:style w:type="paragraph" w:styleId="aa">
    <w:name w:val="Revision"/>
    <w:hidden/>
    <w:uiPriority w:val="99"/>
    <w:semiHidden/>
    <w:rsid w:val="005F7BAE"/>
    <w:rPr>
      <w:kern w:val="2"/>
      <w:sz w:val="21"/>
      <w:szCs w:val="22"/>
      <w:lang w:eastAsia="zh-CN"/>
    </w:rPr>
  </w:style>
  <w:style w:type="paragraph" w:customStyle="1" w:styleId="EndNoteBibliographyTitle">
    <w:name w:val="EndNote Bibliography Title"/>
    <w:basedOn w:val="a"/>
    <w:link w:val="EndNoteBibliographyTitleChar"/>
    <w:rsid w:val="00332936"/>
    <w:pPr>
      <w:jc w:val="center"/>
    </w:pPr>
    <w:rPr>
      <w:rFonts w:ascii="Book Antiqua" w:hAnsi="Book Antiqua"/>
      <w:noProof/>
      <w:sz w:val="20"/>
    </w:rPr>
  </w:style>
  <w:style w:type="character" w:customStyle="1" w:styleId="EndNoteBibliographyTitleChar">
    <w:name w:val="EndNote Bibliography Title Char"/>
    <w:basedOn w:val="a0"/>
    <w:link w:val="EndNoteBibliographyTitle"/>
    <w:rsid w:val="00332936"/>
    <w:rPr>
      <w:rFonts w:ascii="Book Antiqua" w:hAnsi="Book Antiqua"/>
      <w:noProof/>
      <w:kern w:val="2"/>
      <w:szCs w:val="22"/>
      <w:lang w:eastAsia="zh-CN"/>
    </w:rPr>
  </w:style>
  <w:style w:type="paragraph" w:customStyle="1" w:styleId="EndNoteBibliography">
    <w:name w:val="EndNote Bibliography"/>
    <w:basedOn w:val="a"/>
    <w:link w:val="EndNoteBibliographyChar"/>
    <w:rsid w:val="00332936"/>
    <w:rPr>
      <w:rFonts w:ascii="Book Antiqua" w:hAnsi="Book Antiqua"/>
      <w:noProof/>
      <w:sz w:val="20"/>
    </w:rPr>
  </w:style>
  <w:style w:type="character" w:customStyle="1" w:styleId="EndNoteBibliographyChar">
    <w:name w:val="EndNote Bibliography Char"/>
    <w:basedOn w:val="a0"/>
    <w:link w:val="EndNoteBibliography"/>
    <w:rsid w:val="00332936"/>
    <w:rPr>
      <w:rFonts w:ascii="Book Antiqua" w:hAnsi="Book Antiqua"/>
      <w:noProof/>
      <w:kern w:val="2"/>
      <w:szCs w:val="22"/>
      <w:lang w:eastAsia="zh-CN"/>
    </w:rPr>
  </w:style>
  <w:style w:type="paragraph" w:customStyle="1" w:styleId="EndNoteCategoryHeading">
    <w:name w:val="EndNote Category Heading"/>
    <w:basedOn w:val="a"/>
    <w:link w:val="EndNoteCategoryHeadingChar"/>
    <w:rsid w:val="00A50501"/>
    <w:pPr>
      <w:spacing w:before="120" w:after="120"/>
      <w:jc w:val="left"/>
    </w:pPr>
    <w:rPr>
      <w:b/>
      <w:noProof/>
    </w:rPr>
  </w:style>
  <w:style w:type="character" w:customStyle="1" w:styleId="EndNoteCategoryHeadingChar">
    <w:name w:val="EndNote Category Heading Char"/>
    <w:basedOn w:val="a0"/>
    <w:link w:val="EndNoteCategoryHeading"/>
    <w:rsid w:val="00A50501"/>
    <w:rPr>
      <w:b/>
      <w:noProof/>
      <w:kern w:val="2"/>
      <w:sz w:val="21"/>
      <w:szCs w:val="22"/>
      <w:lang w:eastAsia="zh-CN"/>
    </w:rPr>
  </w:style>
  <w:style w:type="character" w:styleId="ab">
    <w:name w:val="Hyperlink"/>
    <w:basedOn w:val="a0"/>
    <w:uiPriority w:val="99"/>
    <w:unhideWhenUsed/>
    <w:rsid w:val="00A50501"/>
    <w:rPr>
      <w:color w:val="0000FF" w:themeColor="hyperlink"/>
      <w:u w:val="single"/>
    </w:rPr>
  </w:style>
  <w:style w:type="paragraph" w:styleId="ac">
    <w:name w:val="Plain Text"/>
    <w:basedOn w:val="a"/>
    <w:link w:val="Char4"/>
    <w:rsid w:val="00767A96"/>
    <w:rPr>
      <w:rFonts w:ascii="宋体" w:eastAsia="宋体" w:hAnsi="Courier New" w:cs="Courier New"/>
      <w:szCs w:val="21"/>
    </w:rPr>
  </w:style>
  <w:style w:type="character" w:customStyle="1" w:styleId="Char4">
    <w:name w:val="纯文本 Char"/>
    <w:basedOn w:val="a0"/>
    <w:link w:val="ac"/>
    <w:rsid w:val="00767A96"/>
    <w:rPr>
      <w:rFonts w:ascii="宋体" w:eastAsia="宋体" w:hAnsi="Courier New" w:cs="Courier New"/>
      <w:kern w:val="2"/>
      <w:sz w:val="21"/>
      <w:szCs w:val="21"/>
      <w:lang w:eastAsia="zh-CN"/>
    </w:rPr>
  </w:style>
  <w:style w:type="paragraph" w:styleId="ad">
    <w:name w:val="List Paragraph"/>
    <w:basedOn w:val="a"/>
    <w:uiPriority w:val="34"/>
    <w:qFormat/>
    <w:rsid w:val="00767A96"/>
    <w:pPr>
      <w:widowControl/>
      <w:spacing w:after="160" w:line="259" w:lineRule="auto"/>
      <w:ind w:left="720"/>
      <w:contextualSpacing/>
      <w:jc w:val="left"/>
    </w:pPr>
    <w:rPr>
      <w:rFonts w:ascii="Calibri" w:eastAsia="宋体" w:hAnsi="Calibri" w:cs="Times New Roman"/>
      <w:kern w:val="0"/>
      <w:sz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B4"/>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D50B4"/>
    <w:pPr>
      <w:jc w:val="left"/>
    </w:pPr>
  </w:style>
  <w:style w:type="paragraph" w:styleId="a4">
    <w:name w:val="Balloon Text"/>
    <w:basedOn w:val="a"/>
    <w:link w:val="Char0"/>
    <w:uiPriority w:val="99"/>
    <w:semiHidden/>
    <w:unhideWhenUsed/>
    <w:rsid w:val="003D50B4"/>
    <w:rPr>
      <w:sz w:val="18"/>
      <w:szCs w:val="18"/>
    </w:rPr>
  </w:style>
  <w:style w:type="paragraph" w:styleId="a5">
    <w:name w:val="footer"/>
    <w:basedOn w:val="a"/>
    <w:link w:val="Char1"/>
    <w:uiPriority w:val="99"/>
    <w:unhideWhenUsed/>
    <w:rsid w:val="003D50B4"/>
    <w:pPr>
      <w:tabs>
        <w:tab w:val="center" w:pos="4153"/>
        <w:tab w:val="right" w:pos="8306"/>
      </w:tabs>
      <w:snapToGrid w:val="0"/>
      <w:jc w:val="left"/>
    </w:pPr>
    <w:rPr>
      <w:sz w:val="18"/>
      <w:szCs w:val="18"/>
    </w:rPr>
  </w:style>
  <w:style w:type="paragraph" w:styleId="a6">
    <w:name w:val="header"/>
    <w:basedOn w:val="a"/>
    <w:link w:val="Char2"/>
    <w:uiPriority w:val="99"/>
    <w:unhideWhenUsed/>
    <w:rsid w:val="003D50B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3D50B4"/>
    <w:rPr>
      <w:b/>
      <w:bCs/>
    </w:rPr>
  </w:style>
  <w:style w:type="table" w:styleId="a8">
    <w:name w:val="Table Grid"/>
    <w:basedOn w:val="a1"/>
    <w:uiPriority w:val="59"/>
    <w:rsid w:val="003D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D50B4"/>
    <w:rPr>
      <w:sz w:val="21"/>
      <w:szCs w:val="21"/>
    </w:rPr>
  </w:style>
  <w:style w:type="character" w:customStyle="1" w:styleId="Char2">
    <w:name w:val="页眉 Char"/>
    <w:basedOn w:val="a0"/>
    <w:link w:val="a6"/>
    <w:uiPriority w:val="99"/>
    <w:rsid w:val="003D50B4"/>
    <w:rPr>
      <w:sz w:val="18"/>
      <w:szCs w:val="18"/>
    </w:rPr>
  </w:style>
  <w:style w:type="character" w:customStyle="1" w:styleId="Char1">
    <w:name w:val="页脚 Char"/>
    <w:basedOn w:val="a0"/>
    <w:link w:val="a5"/>
    <w:uiPriority w:val="99"/>
    <w:rsid w:val="003D50B4"/>
    <w:rPr>
      <w:sz w:val="18"/>
      <w:szCs w:val="18"/>
    </w:rPr>
  </w:style>
  <w:style w:type="character" w:customStyle="1" w:styleId="Char">
    <w:name w:val="批注文字 Char"/>
    <w:basedOn w:val="a0"/>
    <w:link w:val="a3"/>
    <w:uiPriority w:val="99"/>
    <w:semiHidden/>
    <w:rsid w:val="003D50B4"/>
  </w:style>
  <w:style w:type="character" w:customStyle="1" w:styleId="Char3">
    <w:name w:val="批注主题 Char"/>
    <w:basedOn w:val="Char"/>
    <w:link w:val="a7"/>
    <w:uiPriority w:val="99"/>
    <w:semiHidden/>
    <w:rsid w:val="003D50B4"/>
    <w:rPr>
      <w:b/>
      <w:bCs/>
    </w:rPr>
  </w:style>
  <w:style w:type="character" w:customStyle="1" w:styleId="Char0">
    <w:name w:val="批注框文本 Char"/>
    <w:basedOn w:val="a0"/>
    <w:link w:val="a4"/>
    <w:uiPriority w:val="99"/>
    <w:semiHidden/>
    <w:rsid w:val="003D50B4"/>
    <w:rPr>
      <w:sz w:val="18"/>
      <w:szCs w:val="18"/>
    </w:rPr>
  </w:style>
  <w:style w:type="paragraph" w:styleId="aa">
    <w:name w:val="Revision"/>
    <w:hidden/>
    <w:uiPriority w:val="99"/>
    <w:semiHidden/>
    <w:rsid w:val="005F7BAE"/>
    <w:rPr>
      <w:kern w:val="2"/>
      <w:sz w:val="21"/>
      <w:szCs w:val="22"/>
      <w:lang w:eastAsia="zh-CN"/>
    </w:rPr>
  </w:style>
  <w:style w:type="paragraph" w:customStyle="1" w:styleId="EndNoteBibliographyTitle">
    <w:name w:val="EndNote Bibliography Title"/>
    <w:basedOn w:val="a"/>
    <w:link w:val="EndNoteBibliographyTitleChar"/>
    <w:rsid w:val="00332936"/>
    <w:pPr>
      <w:jc w:val="center"/>
    </w:pPr>
    <w:rPr>
      <w:rFonts w:ascii="Book Antiqua" w:hAnsi="Book Antiqua"/>
      <w:noProof/>
      <w:sz w:val="20"/>
    </w:rPr>
  </w:style>
  <w:style w:type="character" w:customStyle="1" w:styleId="EndNoteBibliographyTitleChar">
    <w:name w:val="EndNote Bibliography Title Char"/>
    <w:basedOn w:val="a0"/>
    <w:link w:val="EndNoteBibliographyTitle"/>
    <w:rsid w:val="00332936"/>
    <w:rPr>
      <w:rFonts w:ascii="Book Antiqua" w:hAnsi="Book Antiqua"/>
      <w:noProof/>
      <w:kern w:val="2"/>
      <w:szCs w:val="22"/>
      <w:lang w:eastAsia="zh-CN"/>
    </w:rPr>
  </w:style>
  <w:style w:type="paragraph" w:customStyle="1" w:styleId="EndNoteBibliography">
    <w:name w:val="EndNote Bibliography"/>
    <w:basedOn w:val="a"/>
    <w:link w:val="EndNoteBibliographyChar"/>
    <w:rsid w:val="00332936"/>
    <w:rPr>
      <w:rFonts w:ascii="Book Antiqua" w:hAnsi="Book Antiqua"/>
      <w:noProof/>
      <w:sz w:val="20"/>
    </w:rPr>
  </w:style>
  <w:style w:type="character" w:customStyle="1" w:styleId="EndNoteBibliographyChar">
    <w:name w:val="EndNote Bibliography Char"/>
    <w:basedOn w:val="a0"/>
    <w:link w:val="EndNoteBibliography"/>
    <w:rsid w:val="00332936"/>
    <w:rPr>
      <w:rFonts w:ascii="Book Antiqua" w:hAnsi="Book Antiqua"/>
      <w:noProof/>
      <w:kern w:val="2"/>
      <w:szCs w:val="22"/>
      <w:lang w:eastAsia="zh-CN"/>
    </w:rPr>
  </w:style>
  <w:style w:type="paragraph" w:customStyle="1" w:styleId="EndNoteCategoryHeading">
    <w:name w:val="EndNote Category Heading"/>
    <w:basedOn w:val="a"/>
    <w:link w:val="EndNoteCategoryHeadingChar"/>
    <w:rsid w:val="00A50501"/>
    <w:pPr>
      <w:spacing w:before="120" w:after="120"/>
      <w:jc w:val="left"/>
    </w:pPr>
    <w:rPr>
      <w:b/>
      <w:noProof/>
    </w:rPr>
  </w:style>
  <w:style w:type="character" w:customStyle="1" w:styleId="EndNoteCategoryHeadingChar">
    <w:name w:val="EndNote Category Heading Char"/>
    <w:basedOn w:val="a0"/>
    <w:link w:val="EndNoteCategoryHeading"/>
    <w:rsid w:val="00A50501"/>
    <w:rPr>
      <w:b/>
      <w:noProof/>
      <w:kern w:val="2"/>
      <w:sz w:val="21"/>
      <w:szCs w:val="22"/>
      <w:lang w:eastAsia="zh-CN"/>
    </w:rPr>
  </w:style>
  <w:style w:type="character" w:styleId="ab">
    <w:name w:val="Hyperlink"/>
    <w:basedOn w:val="a0"/>
    <w:uiPriority w:val="99"/>
    <w:unhideWhenUsed/>
    <w:rsid w:val="00A50501"/>
    <w:rPr>
      <w:color w:val="0000FF" w:themeColor="hyperlink"/>
      <w:u w:val="single"/>
    </w:rPr>
  </w:style>
  <w:style w:type="paragraph" w:styleId="ac">
    <w:name w:val="Plain Text"/>
    <w:basedOn w:val="a"/>
    <w:link w:val="Char4"/>
    <w:rsid w:val="00767A96"/>
    <w:rPr>
      <w:rFonts w:ascii="宋体" w:eastAsia="宋体" w:hAnsi="Courier New" w:cs="Courier New"/>
      <w:szCs w:val="21"/>
    </w:rPr>
  </w:style>
  <w:style w:type="character" w:customStyle="1" w:styleId="Char4">
    <w:name w:val="纯文本 Char"/>
    <w:basedOn w:val="a0"/>
    <w:link w:val="ac"/>
    <w:rsid w:val="00767A96"/>
    <w:rPr>
      <w:rFonts w:ascii="宋体" w:eastAsia="宋体" w:hAnsi="Courier New" w:cs="Courier New"/>
      <w:kern w:val="2"/>
      <w:sz w:val="21"/>
      <w:szCs w:val="21"/>
      <w:lang w:eastAsia="zh-CN"/>
    </w:rPr>
  </w:style>
  <w:style w:type="paragraph" w:styleId="ad">
    <w:name w:val="List Paragraph"/>
    <w:basedOn w:val="a"/>
    <w:uiPriority w:val="34"/>
    <w:qFormat/>
    <w:rsid w:val="00767A96"/>
    <w:pPr>
      <w:widowControl/>
      <w:spacing w:after="160" w:line="259" w:lineRule="auto"/>
      <w:ind w:left="720"/>
      <w:contextualSpacing/>
      <w:jc w:val="left"/>
    </w:pPr>
    <w:rPr>
      <w:rFonts w:ascii="Calibri" w:eastAsia="宋体" w:hAnsi="Calibri" w:cs="Times New Roman"/>
      <w:kern w:val="0"/>
      <w:sz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559">
      <w:bodyDiv w:val="1"/>
      <w:marLeft w:val="0"/>
      <w:marRight w:val="0"/>
      <w:marTop w:val="0"/>
      <w:marBottom w:val="0"/>
      <w:divBdr>
        <w:top w:val="none" w:sz="0" w:space="0" w:color="auto"/>
        <w:left w:val="none" w:sz="0" w:space="0" w:color="auto"/>
        <w:bottom w:val="none" w:sz="0" w:space="0" w:color="auto"/>
        <w:right w:val="none" w:sz="0" w:space="0" w:color="auto"/>
      </w:divBdr>
    </w:div>
    <w:div w:id="679740227">
      <w:bodyDiv w:val="1"/>
      <w:marLeft w:val="0"/>
      <w:marRight w:val="0"/>
      <w:marTop w:val="0"/>
      <w:marBottom w:val="0"/>
      <w:divBdr>
        <w:top w:val="none" w:sz="0" w:space="0" w:color="auto"/>
        <w:left w:val="none" w:sz="0" w:space="0" w:color="auto"/>
        <w:bottom w:val="none" w:sz="0" w:space="0" w:color="auto"/>
        <w:right w:val="none" w:sz="0" w:space="0" w:color="auto"/>
      </w:divBdr>
    </w:div>
    <w:div w:id="1180856571">
      <w:bodyDiv w:val="1"/>
      <w:marLeft w:val="0"/>
      <w:marRight w:val="0"/>
      <w:marTop w:val="0"/>
      <w:marBottom w:val="0"/>
      <w:divBdr>
        <w:top w:val="none" w:sz="0" w:space="0" w:color="auto"/>
        <w:left w:val="none" w:sz="0" w:space="0" w:color="auto"/>
        <w:bottom w:val="none" w:sz="0" w:space="0" w:color="auto"/>
        <w:right w:val="none" w:sz="0" w:space="0" w:color="auto"/>
      </w:divBdr>
    </w:div>
    <w:div w:id="1382287594">
      <w:bodyDiv w:val="1"/>
      <w:marLeft w:val="0"/>
      <w:marRight w:val="0"/>
      <w:marTop w:val="0"/>
      <w:marBottom w:val="0"/>
      <w:divBdr>
        <w:top w:val="none" w:sz="0" w:space="0" w:color="auto"/>
        <w:left w:val="none" w:sz="0" w:space="0" w:color="auto"/>
        <w:bottom w:val="none" w:sz="0" w:space="0" w:color="auto"/>
        <w:right w:val="none" w:sz="0" w:space="0" w:color="auto"/>
      </w:divBdr>
    </w:div>
    <w:div w:id="1621761468">
      <w:bodyDiv w:val="1"/>
      <w:marLeft w:val="0"/>
      <w:marRight w:val="0"/>
      <w:marTop w:val="0"/>
      <w:marBottom w:val="0"/>
      <w:divBdr>
        <w:top w:val="none" w:sz="0" w:space="0" w:color="auto"/>
        <w:left w:val="none" w:sz="0" w:space="0" w:color="auto"/>
        <w:bottom w:val="none" w:sz="0" w:space="0" w:color="auto"/>
        <w:right w:val="none" w:sz="0" w:space="0" w:color="auto"/>
      </w:divBdr>
    </w:div>
    <w:div w:id="2039381548">
      <w:bodyDiv w:val="1"/>
      <w:marLeft w:val="0"/>
      <w:marRight w:val="0"/>
      <w:marTop w:val="0"/>
      <w:marBottom w:val="0"/>
      <w:divBdr>
        <w:top w:val="none" w:sz="0" w:space="0" w:color="auto"/>
        <w:left w:val="none" w:sz="0" w:space="0" w:color="auto"/>
        <w:bottom w:val="none" w:sz="0" w:space="0" w:color="auto"/>
        <w:right w:val="none" w:sz="0" w:space="0" w:color="auto"/>
      </w:divBdr>
    </w:div>
    <w:div w:id="205739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05742-C767-48CD-A5E8-1C9CE6C0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6329</Words>
  <Characters>36080</Characters>
  <Application>Microsoft Office Word</Application>
  <DocSecurity>0</DocSecurity>
  <Lines>300</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筑波大学</Company>
  <LinksUpToDate>false</LinksUpToDate>
  <CharactersWithSpaces>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邢燕霞</cp:lastModifiedBy>
  <cp:revision>14</cp:revision>
  <dcterms:created xsi:type="dcterms:W3CDTF">2020-07-07T07:16:00Z</dcterms:created>
  <dcterms:modified xsi:type="dcterms:W3CDTF">2020-08-25T09:19:00Z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